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7AD" w:rsidRPr="000C0B8A" w:rsidRDefault="001A6A83" w:rsidP="00D91A0B">
      <w:pPr>
        <w:spacing w:after="240" w:line="216" w:lineRule="auto"/>
        <w:rPr>
          <w:b/>
          <w:sz w:val="28"/>
        </w:rPr>
      </w:pPr>
      <w:r>
        <w:rPr>
          <w:b/>
          <w:sz w:val="28"/>
        </w:rPr>
        <w:t>Как с помощью диаграммы приукрасить действительность? или о факторе лжи Эдварда Тафти</w:t>
      </w:r>
    </w:p>
    <w:p w:rsidR="007557AD" w:rsidRDefault="00D91A0B" w:rsidP="000C0B8A">
      <w:pPr>
        <w:spacing w:after="120" w:line="240" w:lineRule="auto"/>
      </w:pPr>
      <w:r>
        <w:t xml:space="preserve">В предыдущей заметке о живом классике инфографики Эдворде Тафте я рассказал о его </w:t>
      </w:r>
      <w:hyperlink r:id="rId8" w:history="1">
        <w:r w:rsidRPr="00D91A0B">
          <w:rPr>
            <w:rStyle w:val="a6"/>
          </w:rPr>
          <w:t>принципе минимизации количества элементов диаграммы</w:t>
        </w:r>
      </w:hyperlink>
      <w:r>
        <w:t>.</w:t>
      </w:r>
      <w:r w:rsidRPr="00D91A0B">
        <w:t xml:space="preserve"> </w:t>
      </w:r>
      <w:r w:rsidR="00E4494F">
        <w:t>Сегодня мы познакомимся с введенным Эдвардом Тафтом фактором лжи, а также рассмотрим несколько ошибок, возникающих при отображении и интерпретации диаграмм.</w:t>
      </w:r>
    </w:p>
    <w:p w:rsidR="00FE406E" w:rsidRPr="00FE406E" w:rsidRDefault="00FE406E" w:rsidP="00FE406E">
      <w:pPr>
        <w:spacing w:after="120" w:line="240" w:lineRule="auto"/>
        <w:ind w:left="708"/>
        <w:rPr>
          <w:i/>
        </w:rPr>
      </w:pPr>
      <w:r w:rsidRPr="00FE406E">
        <w:t>Существуют три вида лжи: ложь, наглая ложь и статистика</w:t>
      </w:r>
      <w:r>
        <w:br/>
      </w:r>
      <w:r w:rsidRPr="00FE406E">
        <w:rPr>
          <w:i/>
        </w:rPr>
        <w:t xml:space="preserve">Высказывание приписывается премьер-министру </w:t>
      </w:r>
      <w:r>
        <w:rPr>
          <w:i/>
        </w:rPr>
        <w:br/>
      </w:r>
      <w:r w:rsidRPr="00FE406E">
        <w:rPr>
          <w:i/>
        </w:rPr>
        <w:t>Великобритании Бенджамину Дизраэли</w:t>
      </w:r>
    </w:p>
    <w:p w:rsidR="00FE406E" w:rsidRDefault="00FE406E" w:rsidP="00FE406E">
      <w:pPr>
        <w:spacing w:after="120" w:line="240" w:lineRule="auto"/>
      </w:pPr>
      <w:r>
        <w:t xml:space="preserve">Я помню, как однажды, </w:t>
      </w:r>
      <w:r w:rsidR="008E15BF">
        <w:t xml:space="preserve">работая в издательстве, </w:t>
      </w:r>
      <w:r>
        <w:t xml:space="preserve">хотел продемонстрировать </w:t>
      </w:r>
      <w:r w:rsidR="008E15BF">
        <w:t>сокращение числа ошибок в рекламных объявлениях. Исходные данные выглядели неплохо</w:t>
      </w:r>
      <w:r w:rsidR="00B93022">
        <w:t xml:space="preserve"> (рис. 1), но </w:t>
      </w:r>
      <w:r w:rsidR="00F21DCD">
        <w:t xml:space="preserve">самое </w:t>
      </w:r>
      <w:r w:rsidR="00B93022">
        <w:t xml:space="preserve">первое значение (год 2002-й, </w:t>
      </w:r>
      <w:r w:rsidR="00B93022">
        <w:rPr>
          <w:lang w:val="en-US"/>
        </w:rPr>
        <w:t>I</w:t>
      </w:r>
      <w:r w:rsidR="00B93022">
        <w:t xml:space="preserve"> кв.) явно не вписывалось</w:t>
      </w:r>
      <w:r w:rsidR="00BB4FEC">
        <w:t xml:space="preserve"> в обнаруженную тенденцию…</w:t>
      </w:r>
      <w:r w:rsidR="00B93022">
        <w:t xml:space="preserve"> </w:t>
      </w:r>
      <w:r w:rsidR="00BB4FEC">
        <w:t>и я его просто… отбросил (рис. 2).</w:t>
      </w:r>
    </w:p>
    <w:p w:rsidR="00B93022" w:rsidRDefault="00B93022" w:rsidP="00FE406E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3892193" cy="2313830"/>
            <wp:effectExtent l="19050" t="0" r="0" b="0"/>
            <wp:docPr id="2" name="Рисунок 1" descr="1. Доля объявлений, вышедших с ошибкам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 Доля объявлений, вышедших с ошибками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97034" cy="2316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3022" w:rsidRDefault="00B93022" w:rsidP="00FE406E">
      <w:pPr>
        <w:spacing w:after="120" w:line="240" w:lineRule="auto"/>
      </w:pPr>
      <w:r>
        <w:t xml:space="preserve">Рис. 1. </w:t>
      </w:r>
      <w:r w:rsidRPr="00B93022">
        <w:t>Доля объявлений, вышедших с ошибками</w:t>
      </w:r>
    </w:p>
    <w:p w:rsidR="00B93022" w:rsidRDefault="00B93022" w:rsidP="00FE406E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3892992" cy="2403285"/>
            <wp:effectExtent l="19050" t="0" r="0" b="0"/>
            <wp:docPr id="4" name="Рисунок 3" descr="2. Доля объявлений, вышедших с ошибками, после коррекц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 Доля объявлений, вышедших с ошибками, после коррекции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97888" cy="2406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3022" w:rsidRDefault="00B93022" w:rsidP="00FE406E">
      <w:pPr>
        <w:spacing w:after="120" w:line="240" w:lineRule="auto"/>
      </w:pPr>
      <w:r>
        <w:t xml:space="preserve">Рис. 2. </w:t>
      </w:r>
      <w:r w:rsidRPr="00B93022">
        <w:t>Доля объявлений, вышедших с ошибками</w:t>
      </w:r>
      <w:r>
        <w:t>; после коррекции</w:t>
      </w:r>
    </w:p>
    <w:p w:rsidR="008556E8" w:rsidRDefault="00BB4FEC" w:rsidP="00106132">
      <w:pPr>
        <w:spacing w:after="120" w:line="240" w:lineRule="auto"/>
      </w:pPr>
      <w:r>
        <w:t>Такого рода искажения диаграмм – явное жульничество, но встречаются и более тонкие ошибки, возникающие, наверное, непреднамеренно (хотя… кто знает?</w:t>
      </w:r>
      <w:r w:rsidR="005F52CD">
        <w:t xml:space="preserve"> </w:t>
      </w:r>
      <w:r w:rsidR="005F52CD">
        <w:sym w:font="Wingdings" w:char="F04A"/>
      </w:r>
      <w:r>
        <w:t>)</w:t>
      </w:r>
    </w:p>
    <w:p w:rsidR="008556E8" w:rsidRDefault="008556E8" w:rsidP="008556E8">
      <w:pPr>
        <w:spacing w:after="120" w:line="240" w:lineRule="auto"/>
      </w:pPr>
      <w:r>
        <w:t xml:space="preserve">Эдвард Тафти предлагает использовать </w:t>
      </w:r>
      <w:r w:rsidRPr="008556E8">
        <w:rPr>
          <w:i/>
        </w:rPr>
        <w:t>фактор лжи</w:t>
      </w:r>
      <w:r>
        <w:t xml:space="preserve"> – показатель правдивость отображения информации. «Честная» диаграмма должна отражать исходные данные без искажения, то есть иметь фактор лжи равный единице. Чем больше визуальное искажение, тем выше фактор лжи – отношение размера эффекта, показанного на графике к размеру эффекта, присущего данным:</w:t>
      </w:r>
    </w:p>
    <w:p w:rsidR="008556E8" w:rsidRDefault="008556E8" w:rsidP="008556E8">
      <w:pPr>
        <w:spacing w:after="120" w:line="240" w:lineRule="auto"/>
      </w:pPr>
      <w:r>
        <w:rPr>
          <w:rFonts w:eastAsiaTheme="minorEastAsia"/>
        </w:rPr>
        <w:t xml:space="preserve">Фактор лжи = 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32"/>
              </w:rPr>
              <m:t>размера</m:t>
            </m:r>
            <m:r>
              <m:rPr>
                <m:sty m:val="p"/>
              </m:rPr>
              <w:rPr>
                <w:rFonts w:ascii="Cambria Math"/>
                <w:sz w:val="32"/>
              </w:rPr>
              <m:t xml:space="preserve"> </m:t>
            </m:r>
            <m:r>
              <m:rPr>
                <m:sty m:val="p"/>
              </m:rPr>
              <w:rPr>
                <w:rFonts w:ascii="Cambria Math"/>
                <w:sz w:val="32"/>
              </w:rPr>
              <m:t>эффекта</m:t>
            </m:r>
            <m:r>
              <m:rPr>
                <m:sty m:val="p"/>
              </m:rPr>
              <w:rPr>
                <w:rFonts w:ascii="Cambria Math"/>
                <w:sz w:val="32"/>
              </w:rPr>
              <m:t xml:space="preserve">,  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  <m:r>
              <m:rPr>
                <m:sty m:val="p"/>
              </m:rPr>
              <w:rPr>
                <w:rFonts w:ascii="Cambria Math"/>
                <w:sz w:val="32"/>
              </w:rPr>
              <m:t>показанного</m:t>
            </m:r>
            <m:r>
              <m:rPr>
                <m:sty m:val="p"/>
              </m:rPr>
              <w:rPr>
                <w:rFonts w:ascii="Cambria Math"/>
                <w:sz w:val="32"/>
              </w:rPr>
              <m:t xml:space="preserve"> </m:t>
            </m:r>
            <m:r>
              <m:rPr>
                <m:sty m:val="p"/>
              </m:rPr>
              <w:rPr>
                <w:rFonts w:ascii="Cambria Math"/>
                <w:sz w:val="32"/>
              </w:rPr>
              <m:t>на</m:t>
            </m:r>
            <m:r>
              <m:rPr>
                <m:sty m:val="p"/>
              </m:rPr>
              <w:rPr>
                <w:rFonts w:ascii="Cambria Math"/>
                <w:sz w:val="32"/>
              </w:rPr>
              <m:t xml:space="preserve"> </m:t>
            </m:r>
            <m:r>
              <m:rPr>
                <m:sty m:val="p"/>
              </m:rPr>
              <w:rPr>
                <w:rFonts w:ascii="Cambria Math"/>
                <w:sz w:val="32"/>
              </w:rPr>
              <m:t>графике</m:t>
            </m:r>
          </m:num>
          <m:den>
            <m:r>
              <m:rPr>
                <m:sty m:val="p"/>
              </m:rPr>
              <w:rPr>
                <w:rFonts w:ascii="Cambria Math"/>
                <w:sz w:val="32"/>
              </w:rPr>
              <m:t>размер</m:t>
            </m:r>
            <m:r>
              <m:rPr>
                <m:sty m:val="p"/>
              </m:rPr>
              <w:rPr>
                <w:rFonts w:ascii="Cambria Math"/>
                <w:sz w:val="32"/>
              </w:rPr>
              <m:t xml:space="preserve"> </m:t>
            </m:r>
            <m:r>
              <m:rPr>
                <m:sty m:val="p"/>
              </m:rPr>
              <w:rPr>
                <w:rFonts w:ascii="Cambria Math"/>
                <w:sz w:val="32"/>
              </w:rPr>
              <m:t>эффекта</m:t>
            </m:r>
            <m:r>
              <m:rPr>
                <m:sty m:val="p"/>
              </m:rPr>
              <w:rPr>
                <w:rFonts w:ascii="Cambria Math"/>
                <w:sz w:val="32"/>
              </w:rPr>
              <m:t xml:space="preserve">,   </m:t>
            </m:r>
            <m:r>
              <m:rPr>
                <m:sty m:val="p"/>
              </m:rPr>
              <w:rPr>
                <w:rFonts w:ascii="Cambria Math"/>
                <w:sz w:val="32"/>
              </w:rPr>
              <m:t>присущего</m:t>
            </m:r>
            <m:r>
              <m:rPr>
                <m:sty m:val="p"/>
              </m:rPr>
              <w:rPr>
                <w:rFonts w:ascii="Cambria Math"/>
                <w:sz w:val="32"/>
              </w:rPr>
              <m:t xml:space="preserve"> </m:t>
            </m:r>
            <m:r>
              <m:rPr>
                <m:sty m:val="p"/>
              </m:rPr>
              <w:rPr>
                <w:rFonts w:ascii="Cambria Math"/>
                <w:sz w:val="32"/>
              </w:rPr>
              <m:t>данным</m:t>
            </m:r>
          </m:den>
        </m:f>
      </m:oMath>
    </w:p>
    <w:p w:rsidR="008556E8" w:rsidRPr="00E73A8A" w:rsidRDefault="008556E8" w:rsidP="00106132">
      <w:pPr>
        <w:spacing w:after="120" w:line="240" w:lineRule="auto"/>
      </w:pPr>
      <w:r w:rsidRPr="00E73A8A">
        <w:lastRenderedPageBreak/>
        <w:t>Размер эффекта =</w:t>
      </w:r>
      <w:r w:rsidR="00E73A8A">
        <w:t xml:space="preserve"> </w:t>
      </w:r>
      <w:r w:rsidRPr="00E73A8A">
        <w:t xml:space="preserve"> </w:t>
      </w:r>
      <m:oMath>
        <m:f>
          <m:fPr>
            <m:ctrlPr>
              <w:rPr>
                <w:rFonts w:ascii="Cambria Math" w:hAnsi="Cambria Math"/>
                <w:sz w:val="32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32"/>
              </w:rPr>
              <m:t xml:space="preserve">| </m:t>
            </m:r>
            <m:r>
              <m:rPr>
                <m:sty m:val="p"/>
              </m:rPr>
              <w:rPr>
                <w:sz w:val="32"/>
              </w:rPr>
              <m:t>второе</m:t>
            </m:r>
            <m:r>
              <m:rPr>
                <m:sty m:val="p"/>
              </m:rPr>
              <w:rPr>
                <w:rFonts w:ascii="Cambria Math"/>
                <w:sz w:val="32"/>
              </w:rPr>
              <m:t xml:space="preserve"> </m:t>
            </m:r>
            <m:r>
              <m:rPr>
                <m:sty m:val="p"/>
              </m:rPr>
              <w:rPr>
                <w:sz w:val="32"/>
              </w:rPr>
              <m:t>значение</m:t>
            </m:r>
            <m:r>
              <m:rPr>
                <m:sty m:val="p"/>
              </m:rPr>
              <w:rPr>
                <w:rFonts w:ascii="Cambria Math"/>
                <w:sz w:val="32"/>
              </w:rPr>
              <m:t xml:space="preserve"> </m:t>
            </m:r>
            <m:r>
              <m:rPr>
                <m:sty m:val="p"/>
              </m:rPr>
              <w:rPr>
                <w:sz w:val="32"/>
              </w:rPr>
              <m:t>–</m:t>
            </m:r>
            <m:r>
              <m:rPr>
                <m:sty m:val="p"/>
              </m:rPr>
              <w:rPr>
                <w:rFonts w:ascii="Cambria Math"/>
                <w:sz w:val="32"/>
              </w:rPr>
              <m:t xml:space="preserve"> </m:t>
            </m:r>
            <m:r>
              <m:rPr>
                <m:sty m:val="p"/>
              </m:rPr>
              <w:rPr>
                <w:sz w:val="32"/>
              </w:rPr>
              <m:t>первое</m:t>
            </m:r>
            <m:r>
              <m:rPr>
                <m:sty m:val="p"/>
              </m:rPr>
              <w:rPr>
                <w:rFonts w:ascii="Cambria Math"/>
                <w:sz w:val="32"/>
              </w:rPr>
              <m:t xml:space="preserve"> </m:t>
            </m:r>
            <m:r>
              <m:rPr>
                <m:sty m:val="p"/>
              </m:rPr>
              <w:rPr>
                <w:sz w:val="32"/>
              </w:rPr>
              <m:t>значение</m:t>
            </m:r>
            <m:r>
              <m:rPr>
                <m:sty m:val="p"/>
              </m:rPr>
              <w:rPr>
                <w:rFonts w:ascii="Cambria Math"/>
                <w:sz w:val="32"/>
              </w:rPr>
              <m:t xml:space="preserve"> |</m:t>
            </m:r>
          </m:num>
          <m:den>
            <m:r>
              <m:rPr>
                <m:sty m:val="p"/>
              </m:rPr>
              <w:rPr>
                <w:sz w:val="32"/>
              </w:rPr>
              <m:t>первое</m:t>
            </m:r>
            <m:r>
              <m:rPr>
                <m:sty m:val="p"/>
              </m:rPr>
              <w:rPr>
                <w:rFonts w:ascii="Cambria Math"/>
                <w:sz w:val="32"/>
              </w:rPr>
              <m:t xml:space="preserve"> </m:t>
            </m:r>
            <m:r>
              <m:rPr>
                <m:sty m:val="p"/>
              </m:rPr>
              <w:rPr>
                <w:sz w:val="32"/>
              </w:rPr>
              <m:t>значение</m:t>
            </m:r>
          </m:den>
        </m:f>
      </m:oMath>
    </w:p>
    <w:p w:rsidR="00ED73E9" w:rsidRDefault="00E73A8A" w:rsidP="00106132">
      <w:pPr>
        <w:spacing w:after="120" w:line="240" w:lineRule="auto"/>
      </w:pPr>
      <w:r>
        <w:t>В числит</w:t>
      </w:r>
      <w:r w:rsidR="00616789">
        <w:t>е</w:t>
      </w:r>
      <w:r w:rsidR="00F21DCD">
        <w:t>л</w:t>
      </w:r>
      <w:r>
        <w:t>е второй формулы используется разность двух значений, взятых по модулю</w:t>
      </w:r>
      <w:r w:rsidR="00ED73E9">
        <w:t>.</w:t>
      </w:r>
    </w:p>
    <w:p w:rsidR="00ED73E9" w:rsidRDefault="006B6560" w:rsidP="00ED73E9">
      <w:pPr>
        <w:spacing w:after="120" w:line="240" w:lineRule="auto"/>
      </w:pPr>
      <w:r>
        <w:t>Рассмотрим</w:t>
      </w:r>
      <w:r w:rsidR="00ED73E9">
        <w:t>, как работают формулы на примере</w:t>
      </w:r>
      <w:r>
        <w:t xml:space="preserve"> </w:t>
      </w:r>
      <w:hyperlink r:id="rId11" w:history="1">
        <w:r w:rsidR="00106132" w:rsidRPr="00ED73E9">
          <w:rPr>
            <w:rStyle w:val="a6"/>
          </w:rPr>
          <w:t>инфографик</w:t>
        </w:r>
        <w:r w:rsidR="00ED73E9" w:rsidRPr="00ED73E9">
          <w:rPr>
            <w:rStyle w:val="a6"/>
          </w:rPr>
          <w:t>и</w:t>
        </w:r>
      </w:hyperlink>
      <w:r>
        <w:t xml:space="preserve"> </w:t>
      </w:r>
      <w:r w:rsidR="00106132">
        <w:t xml:space="preserve">(рис. 3). Дальняя </w:t>
      </w:r>
      <w:r w:rsidR="005F52CD">
        <w:t xml:space="preserve">от нас линия, пересекающая дорогу, </w:t>
      </w:r>
      <w:r w:rsidR="00106132">
        <w:t xml:space="preserve">соответствует 1978 году и показывает, что 1 </w:t>
      </w:r>
      <w:hyperlink r:id="rId12" w:history="1">
        <w:r w:rsidR="00106132" w:rsidRPr="00106132">
          <w:rPr>
            <w:rStyle w:val="a6"/>
          </w:rPr>
          <w:t>галлон</w:t>
        </w:r>
      </w:hyperlink>
      <w:r w:rsidR="00106132">
        <w:t xml:space="preserve"> бензина расходовался за 18 миль, в 1985 году галлона хватало уже на 27,5 миль</w:t>
      </w:r>
      <w:r w:rsidR="00106132">
        <w:rPr>
          <w:rStyle w:val="a5"/>
        </w:rPr>
        <w:footnoteReference w:id="1"/>
      </w:r>
      <w:r w:rsidR="00106132">
        <w:t>.</w:t>
      </w:r>
    </w:p>
    <w:p w:rsidR="006B6560" w:rsidRDefault="006B6560" w:rsidP="000C0B8A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4867408" cy="1478943"/>
            <wp:effectExtent l="19050" t="0" r="9392" b="0"/>
            <wp:docPr id="6" name="Рисунок 5" descr="3. Инфографика, искажающая восприят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 Инфографика, искажающая восприятие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4384" cy="1481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6D92" w:rsidRDefault="006B6560" w:rsidP="000C0B8A">
      <w:pPr>
        <w:spacing w:after="120" w:line="240" w:lineRule="auto"/>
      </w:pPr>
      <w:r>
        <w:t xml:space="preserve">Рис. </w:t>
      </w:r>
      <w:r w:rsidRPr="006B6560">
        <w:t>3. Инфографика, искажающая восприятие</w:t>
      </w:r>
    </w:p>
    <w:p w:rsidR="00ED73E9" w:rsidRDefault="00ED73E9" w:rsidP="00ED73E9">
      <w:pPr>
        <w:spacing w:after="120" w:line="240" w:lineRule="auto"/>
      </w:pPr>
      <w:r>
        <w:t>Размер эффекта, присущего данным = (27,5 – 18) / 18 = 0,53. Для измерения эффекта, показанного на графике</w:t>
      </w:r>
      <w:r w:rsidR="000C2B6F">
        <w:t>,</w:t>
      </w:r>
      <w:r>
        <w:t xml:space="preserve"> надо измерить длину линий (ширину шоссе) соответствующих </w:t>
      </w:r>
      <w:r w:rsidR="00F21DCD">
        <w:t xml:space="preserve">78-му и </w:t>
      </w:r>
      <w:r>
        <w:t xml:space="preserve">85-му годам. Это измерение зависит от разрешения экрана или </w:t>
      </w:r>
      <w:r w:rsidR="00F21DCD">
        <w:t>ширины</w:t>
      </w:r>
      <w:r>
        <w:t xml:space="preserve"> линий на распечатке.</w:t>
      </w:r>
      <w:r w:rsidR="000C2B6F">
        <w:t xml:space="preserve"> У меня вышло 12 и 103 мм. Таким образом, размер эффекта, показанного на г</w:t>
      </w:r>
      <w:r w:rsidR="005F52CD">
        <w:t>рафике = (103 – 12) / 12 = 7,6. Эффект лжи = 7,6 / 0,53 = 14,4. Не мало!</w:t>
      </w:r>
    </w:p>
    <w:p w:rsidR="00106132" w:rsidRPr="00806083" w:rsidRDefault="000C2B6F" w:rsidP="00106132">
      <w:pPr>
        <w:spacing w:after="120" w:line="240" w:lineRule="auto"/>
      </w:pPr>
      <w:r>
        <w:t>Типичные ошибки в построении графиков, приводящие к эффекту лжи, возникают при неправильном выборе масштаба.</w:t>
      </w:r>
      <w:r w:rsidR="00486B6E">
        <w:t xml:space="preserve"> На рис. 4 приведены данные измерения веса женщины, которая очень хочет похудеть </w:t>
      </w:r>
      <w:r w:rsidR="00486B6E">
        <w:sym w:font="Wingdings" w:char="F04A"/>
      </w:r>
      <w:r w:rsidR="003E2851">
        <w:t xml:space="preserve"> Глядя на график, можно утверждать, что вес снизился с 68 до 66 кг. Но… если вы обратитесь к </w:t>
      </w:r>
      <w:r w:rsidR="003E2851">
        <w:rPr>
          <w:lang w:val="en-US"/>
        </w:rPr>
        <w:t>Excel</w:t>
      </w:r>
      <w:r w:rsidR="003E2851">
        <w:t>-файлу, то увидите, что данные</w:t>
      </w:r>
      <w:r w:rsidR="00806083">
        <w:t xml:space="preserve"> получены путем генерации случайных чисел между 66 и 68! Я просто несколько раз для пересчета формул нажимал </w:t>
      </w:r>
      <w:r w:rsidR="00806083">
        <w:rPr>
          <w:lang w:val="en-US"/>
        </w:rPr>
        <w:t>F</w:t>
      </w:r>
      <w:r w:rsidR="00806083" w:rsidRPr="00806083">
        <w:t>9</w:t>
      </w:r>
      <w:r w:rsidR="00806083">
        <w:t>, чтобы получить задуманный визуальный эффект. Более того, при сохранении файла формулы пересчитались еще раз, так что сохранить эффект в файле мне не удалось. Он запечатлелся только на статичных рисунках</w:t>
      </w:r>
      <w:r w:rsidR="00177431">
        <w:t>.</w:t>
      </w:r>
      <w:r w:rsidR="00806083">
        <w:t xml:space="preserve"> </w:t>
      </w:r>
    </w:p>
    <w:p w:rsidR="003E2851" w:rsidRDefault="003E2851" w:rsidP="00106132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4704567" cy="2218413"/>
            <wp:effectExtent l="19050" t="0" r="783" b="0"/>
            <wp:docPr id="7" name="Рисунок 6" descr="6. _Снижение_ вес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 _Снижение_ веса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14680" cy="2223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2851" w:rsidRDefault="003E2851" w:rsidP="00106132">
      <w:pPr>
        <w:spacing w:after="120" w:line="240" w:lineRule="auto"/>
      </w:pPr>
      <w:r>
        <w:t>Рис. 4. «Снижение</w:t>
      </w:r>
      <w:r w:rsidR="00E578B6">
        <w:t>» веса</w:t>
      </w:r>
    </w:p>
    <w:p w:rsidR="00806083" w:rsidRDefault="00806083" w:rsidP="00106132">
      <w:pPr>
        <w:spacing w:after="120" w:line="240" w:lineRule="auto"/>
      </w:pPr>
      <w:r>
        <w:t>«Честный» график приведен на рис. 5. На нем никакого видимого эффекта снижения веса конечно же обнаружить не удастся… Определим фактор лжи рис. 4. Размер эффекта, присущего данным = (68 – 66) / 66 = 0,03. Расстояние наибольшего значения (68 кг) от оси абсцисс = 38 мм, расстояние наименьшего значения (66 кг) от оси абсцисс = 12 мм.</w:t>
      </w:r>
      <w:r w:rsidRPr="00806083">
        <w:t xml:space="preserve"> </w:t>
      </w:r>
      <w:r>
        <w:t>Размер эффекта, показанного на графике = (38 – 12) / 12 = 2,2. Эффект лжи = 2,2 / 0,03 = 72</w:t>
      </w:r>
    </w:p>
    <w:p w:rsidR="003E2851" w:rsidRDefault="003E2851" w:rsidP="00106132">
      <w:pPr>
        <w:spacing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3543135" cy="2102357"/>
            <wp:effectExtent l="19050" t="0" r="165" b="0"/>
            <wp:docPr id="1" name="Рисунок 0" descr="5. Колебания веса между 66 и 68 к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 Колебания веса между 66 и 68 кг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48108" cy="2105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2851" w:rsidRPr="00B93022" w:rsidRDefault="003E2851" w:rsidP="00106132">
      <w:pPr>
        <w:spacing w:after="120" w:line="240" w:lineRule="auto"/>
      </w:pPr>
      <w:r>
        <w:t>Рис. 5. Колебания веса между 66 и 68 кг</w:t>
      </w:r>
    </w:p>
    <w:p w:rsidR="00106132" w:rsidRDefault="00106132" w:rsidP="000C0B8A">
      <w:pPr>
        <w:spacing w:after="120" w:line="240" w:lineRule="auto"/>
      </w:pPr>
    </w:p>
    <w:sectPr w:rsidR="00106132" w:rsidSect="007557AD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083" w:rsidRDefault="00806083" w:rsidP="007557AD">
      <w:pPr>
        <w:spacing w:after="0" w:line="240" w:lineRule="auto"/>
      </w:pPr>
      <w:r>
        <w:separator/>
      </w:r>
    </w:p>
  </w:endnote>
  <w:endnote w:type="continuationSeparator" w:id="0">
    <w:p w:rsidR="00806083" w:rsidRDefault="00806083" w:rsidP="00755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083" w:rsidRDefault="00806083" w:rsidP="007557AD">
      <w:pPr>
        <w:spacing w:after="0" w:line="240" w:lineRule="auto"/>
      </w:pPr>
      <w:r>
        <w:separator/>
      </w:r>
    </w:p>
  </w:footnote>
  <w:footnote w:type="continuationSeparator" w:id="0">
    <w:p w:rsidR="00806083" w:rsidRDefault="00806083" w:rsidP="007557AD">
      <w:pPr>
        <w:spacing w:after="0" w:line="240" w:lineRule="auto"/>
      </w:pPr>
      <w:r>
        <w:continuationSeparator/>
      </w:r>
    </w:p>
  </w:footnote>
  <w:footnote w:id="1">
    <w:p w:rsidR="00806083" w:rsidRDefault="00806083">
      <w:pPr>
        <w:pStyle w:val="a3"/>
      </w:pPr>
      <w:r>
        <w:rPr>
          <w:rStyle w:val="a5"/>
        </w:rPr>
        <w:footnoteRef/>
      </w:r>
      <w:r>
        <w:t xml:space="preserve"> 1 Галлон в США = 3,78 л, а 1 миля = 1,6 км; то есть расход 1978 года соответствует 7,6 км/л, 1985 г. – 11,6 км/л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C68DA"/>
    <w:multiLevelType w:val="hybridMultilevel"/>
    <w:tmpl w:val="96582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57AD"/>
    <w:rsid w:val="00054089"/>
    <w:rsid w:val="000C0B8A"/>
    <w:rsid w:val="000C2B6F"/>
    <w:rsid w:val="00106132"/>
    <w:rsid w:val="00165B98"/>
    <w:rsid w:val="00177431"/>
    <w:rsid w:val="001A6A83"/>
    <w:rsid w:val="001F747D"/>
    <w:rsid w:val="003D04EC"/>
    <w:rsid w:val="003E2851"/>
    <w:rsid w:val="00486B6E"/>
    <w:rsid w:val="00523C8B"/>
    <w:rsid w:val="005E4B74"/>
    <w:rsid w:val="005F52CD"/>
    <w:rsid w:val="00616789"/>
    <w:rsid w:val="006B6560"/>
    <w:rsid w:val="007557AD"/>
    <w:rsid w:val="007C105E"/>
    <w:rsid w:val="00806083"/>
    <w:rsid w:val="008556E8"/>
    <w:rsid w:val="008935D0"/>
    <w:rsid w:val="008E15BF"/>
    <w:rsid w:val="00A96D92"/>
    <w:rsid w:val="00B51A13"/>
    <w:rsid w:val="00B63F45"/>
    <w:rsid w:val="00B93022"/>
    <w:rsid w:val="00BB3218"/>
    <w:rsid w:val="00BB4FEC"/>
    <w:rsid w:val="00C62225"/>
    <w:rsid w:val="00D91A0B"/>
    <w:rsid w:val="00DF2096"/>
    <w:rsid w:val="00E37AD0"/>
    <w:rsid w:val="00E4494F"/>
    <w:rsid w:val="00E578B6"/>
    <w:rsid w:val="00E73A8A"/>
    <w:rsid w:val="00ED6809"/>
    <w:rsid w:val="00ED73E9"/>
    <w:rsid w:val="00F21DCD"/>
    <w:rsid w:val="00FB5B41"/>
    <w:rsid w:val="00FE4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557A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557A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557AD"/>
    <w:rPr>
      <w:vertAlign w:val="superscript"/>
    </w:rPr>
  </w:style>
  <w:style w:type="character" w:styleId="a6">
    <w:name w:val="Hyperlink"/>
    <w:basedOn w:val="a0"/>
    <w:uiPriority w:val="99"/>
    <w:unhideWhenUsed/>
    <w:rsid w:val="000C0B8A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C0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C0B8A"/>
  </w:style>
  <w:style w:type="paragraph" w:styleId="a9">
    <w:name w:val="footer"/>
    <w:basedOn w:val="a"/>
    <w:link w:val="aa"/>
    <w:uiPriority w:val="99"/>
    <w:semiHidden/>
    <w:unhideWhenUsed/>
    <w:rsid w:val="000C0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C0B8A"/>
  </w:style>
  <w:style w:type="paragraph" w:styleId="ab">
    <w:name w:val="Balloon Text"/>
    <w:basedOn w:val="a"/>
    <w:link w:val="ac"/>
    <w:uiPriority w:val="99"/>
    <w:semiHidden/>
    <w:unhideWhenUsed/>
    <w:rsid w:val="00E37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37AD0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E37AD0"/>
    <w:pPr>
      <w:ind w:left="720"/>
      <w:contextualSpacing/>
    </w:pPr>
  </w:style>
  <w:style w:type="character" w:styleId="ae">
    <w:name w:val="FollowedHyperlink"/>
    <w:basedOn w:val="a0"/>
    <w:uiPriority w:val="99"/>
    <w:semiHidden/>
    <w:unhideWhenUsed/>
    <w:rsid w:val="00054089"/>
    <w:rPr>
      <w:color w:val="800080" w:themeColor="followedHyperlink"/>
      <w:u w:val="single"/>
    </w:rPr>
  </w:style>
  <w:style w:type="character" w:styleId="af">
    <w:name w:val="Placeholder Text"/>
    <w:basedOn w:val="a0"/>
    <w:uiPriority w:val="99"/>
    <w:semiHidden/>
    <w:rsid w:val="008556E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guzin.ru/wp/?p=2071" TargetMode="Externa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u.wikipedia.org/wiki/%D0%93%D0%B0%D0%BB%D0%BB%D0%BE%D0%BD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fographer.ru/lie_factor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131C3-9E06-4292-B75C-CFDC23E2E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3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Багузин</dc:creator>
  <cp:lastModifiedBy>Багузин</cp:lastModifiedBy>
  <cp:revision>7</cp:revision>
  <dcterms:created xsi:type="dcterms:W3CDTF">2011-11-20T13:51:00Z</dcterms:created>
  <dcterms:modified xsi:type="dcterms:W3CDTF">2011-11-21T18:07:00Z</dcterms:modified>
</cp:coreProperties>
</file>