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9F" w:rsidRDefault="0094619F" w:rsidP="00EC7FF8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Эластичность спроса</w:t>
      </w:r>
      <w:r w:rsidR="00B054A0">
        <w:rPr>
          <w:b/>
          <w:sz w:val="28"/>
        </w:rPr>
        <w:t xml:space="preserve"> по цене</w:t>
      </w:r>
    </w:p>
    <w:p w:rsidR="00172D54" w:rsidRDefault="00172D54" w:rsidP="00172D54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Ценообразование является важным элементом стратегии и тактики ведения бизнеса. </w:t>
      </w:r>
      <w:r w:rsidR="00313FF7">
        <w:rPr>
          <w:rFonts w:eastAsia="Times New Roman" w:cs="Times New Roman"/>
          <w:color w:val="000000"/>
          <w:lang w:eastAsia="ru-RU"/>
        </w:rPr>
        <w:t>К</w:t>
      </w:r>
      <w:r w:rsidRPr="00172D54">
        <w:rPr>
          <w:rFonts w:eastAsia="Times New Roman" w:cs="Times New Roman"/>
          <w:color w:val="000000"/>
          <w:lang w:eastAsia="ru-RU"/>
        </w:rPr>
        <w:t>омпании</w:t>
      </w:r>
      <w:r w:rsidR="00313FF7">
        <w:rPr>
          <w:rFonts w:eastAsia="Times New Roman" w:cs="Times New Roman"/>
          <w:color w:val="000000"/>
          <w:lang w:eastAsia="ru-RU"/>
        </w:rPr>
        <w:t>, как правило, не</w:t>
      </w:r>
      <w:r w:rsidRPr="00172D54">
        <w:rPr>
          <w:rFonts w:eastAsia="Times New Roman" w:cs="Times New Roman"/>
          <w:color w:val="000000"/>
          <w:lang w:eastAsia="ru-RU"/>
        </w:rPr>
        <w:t xml:space="preserve"> свободны в определении цены </w:t>
      </w:r>
      <w:r w:rsidR="00313FF7">
        <w:rPr>
          <w:rFonts w:eastAsia="Times New Roman" w:cs="Times New Roman"/>
          <w:color w:val="000000"/>
          <w:lang w:eastAsia="ru-RU"/>
        </w:rPr>
        <w:t xml:space="preserve">товаров, а ориентируются на рыночные реалии. Иногда </w:t>
      </w:r>
      <w:r w:rsidRPr="00172D54">
        <w:rPr>
          <w:rFonts w:eastAsia="Times New Roman" w:cs="Times New Roman"/>
          <w:color w:val="000000"/>
          <w:lang w:eastAsia="ru-RU"/>
        </w:rPr>
        <w:t xml:space="preserve">компании могут определять </w:t>
      </w:r>
      <w:r w:rsidRPr="00313FF7">
        <w:rPr>
          <w:rFonts w:eastAsia="Times New Roman" w:cs="Times New Roman"/>
          <w:i/>
          <w:color w:val="000000"/>
          <w:lang w:eastAsia="ru-RU"/>
        </w:rPr>
        <w:t>свою</w:t>
      </w:r>
      <w:r w:rsidR="00313FF7">
        <w:rPr>
          <w:rFonts w:eastAsia="Times New Roman" w:cs="Times New Roman"/>
          <w:color w:val="000000"/>
          <w:lang w:eastAsia="ru-RU"/>
        </w:rPr>
        <w:t xml:space="preserve"> цену продажи. В любом случае, ц</w:t>
      </w:r>
      <w:r w:rsidRPr="00172D54">
        <w:rPr>
          <w:rFonts w:eastAsia="Times New Roman" w:cs="Times New Roman"/>
          <w:color w:val="000000"/>
          <w:lang w:eastAsia="ru-RU"/>
        </w:rPr>
        <w:t>ен</w:t>
      </w:r>
      <w:r w:rsidR="00313FF7">
        <w:rPr>
          <w:rFonts w:eastAsia="Times New Roman" w:cs="Times New Roman"/>
          <w:color w:val="000000"/>
          <w:lang w:eastAsia="ru-RU"/>
        </w:rPr>
        <w:t xml:space="preserve">ообразование связано с </w:t>
      </w:r>
      <w:r w:rsidRPr="00172D54">
        <w:rPr>
          <w:rFonts w:eastAsia="Times New Roman" w:cs="Times New Roman"/>
          <w:color w:val="000000"/>
          <w:lang w:eastAsia="ru-RU"/>
        </w:rPr>
        <w:t>цел</w:t>
      </w:r>
      <w:r w:rsidR="00313FF7">
        <w:rPr>
          <w:rFonts w:eastAsia="Times New Roman" w:cs="Times New Roman"/>
          <w:color w:val="000000"/>
          <w:lang w:eastAsia="ru-RU"/>
        </w:rPr>
        <w:t>ями</w:t>
      </w:r>
      <w:r w:rsidRPr="00172D54">
        <w:rPr>
          <w:rFonts w:eastAsia="Times New Roman" w:cs="Times New Roman"/>
          <w:color w:val="000000"/>
          <w:lang w:eastAsia="ru-RU"/>
        </w:rPr>
        <w:t xml:space="preserve">, которые компания </w:t>
      </w:r>
      <w:r w:rsidR="00313FF7">
        <w:rPr>
          <w:rFonts w:eastAsia="Times New Roman" w:cs="Times New Roman"/>
          <w:color w:val="000000"/>
          <w:lang w:eastAsia="ru-RU"/>
        </w:rPr>
        <w:t>стремится достичь. Н</w:t>
      </w:r>
      <w:r w:rsidRPr="00172D54">
        <w:rPr>
          <w:rFonts w:eastAsia="Times New Roman" w:cs="Times New Roman"/>
          <w:color w:val="000000"/>
          <w:lang w:eastAsia="ru-RU"/>
        </w:rPr>
        <w:t>апример, максимизаци</w:t>
      </w:r>
      <w:r w:rsidR="00313FF7">
        <w:rPr>
          <w:rFonts w:eastAsia="Times New Roman" w:cs="Times New Roman"/>
          <w:color w:val="000000"/>
          <w:lang w:eastAsia="ru-RU"/>
        </w:rPr>
        <w:t>я прибыли, рост</w:t>
      </w:r>
      <w:r w:rsidRPr="00172D54">
        <w:rPr>
          <w:rFonts w:eastAsia="Times New Roman" w:cs="Times New Roman"/>
          <w:color w:val="000000"/>
          <w:lang w:eastAsia="ru-RU"/>
        </w:rPr>
        <w:t xml:space="preserve"> выручк</w:t>
      </w:r>
      <w:r w:rsidR="00313FF7">
        <w:rPr>
          <w:rFonts w:eastAsia="Times New Roman" w:cs="Times New Roman"/>
          <w:color w:val="000000"/>
          <w:lang w:eastAsia="ru-RU"/>
        </w:rPr>
        <w:t>и</w:t>
      </w:r>
      <w:r w:rsidRPr="00172D54">
        <w:rPr>
          <w:rFonts w:eastAsia="Times New Roman" w:cs="Times New Roman"/>
          <w:color w:val="000000"/>
          <w:lang w:eastAsia="ru-RU"/>
        </w:rPr>
        <w:t xml:space="preserve">, </w:t>
      </w:r>
      <w:r w:rsidR="00313FF7">
        <w:rPr>
          <w:rFonts w:eastAsia="Times New Roman" w:cs="Times New Roman"/>
          <w:color w:val="000000"/>
          <w:lang w:eastAsia="ru-RU"/>
        </w:rPr>
        <w:t xml:space="preserve">рост доли рынка, загрузка </w:t>
      </w:r>
      <w:r w:rsidRPr="00172D54">
        <w:rPr>
          <w:rFonts w:eastAsia="Times New Roman" w:cs="Times New Roman"/>
          <w:color w:val="000000"/>
          <w:lang w:eastAsia="ru-RU"/>
        </w:rPr>
        <w:t>свободны</w:t>
      </w:r>
      <w:r w:rsidR="00313FF7">
        <w:rPr>
          <w:rFonts w:eastAsia="Times New Roman" w:cs="Times New Roman"/>
          <w:color w:val="000000"/>
          <w:lang w:eastAsia="ru-RU"/>
        </w:rPr>
        <w:t>х производственных</w:t>
      </w:r>
      <w:r w:rsidRPr="00172D54">
        <w:rPr>
          <w:rFonts w:eastAsia="Times New Roman" w:cs="Times New Roman"/>
          <w:color w:val="000000"/>
          <w:lang w:eastAsia="ru-RU"/>
        </w:rPr>
        <w:t xml:space="preserve"> мощност</w:t>
      </w:r>
      <w:r w:rsidR="00313FF7">
        <w:rPr>
          <w:rFonts w:eastAsia="Times New Roman" w:cs="Times New Roman"/>
          <w:color w:val="000000"/>
          <w:lang w:eastAsia="ru-RU"/>
        </w:rPr>
        <w:t>ей, наконец, выживание…</w:t>
      </w:r>
      <w:r w:rsidR="00B054A0">
        <w:rPr>
          <w:rFonts w:eastAsia="Times New Roman" w:cs="Times New Roman"/>
          <w:color w:val="000000"/>
          <w:lang w:eastAsia="ru-RU"/>
        </w:rPr>
        <w:t xml:space="preserve"> </w:t>
      </w:r>
      <w:r w:rsidR="00313FF7">
        <w:rPr>
          <w:rFonts w:eastAsia="Times New Roman" w:cs="Times New Roman"/>
          <w:color w:val="000000"/>
          <w:lang w:eastAsia="ru-RU"/>
        </w:rPr>
        <w:t xml:space="preserve">Важным элементов ценообразования является </w:t>
      </w:r>
      <w:r w:rsidRPr="00172D54">
        <w:rPr>
          <w:rFonts w:eastAsia="Times New Roman" w:cs="Times New Roman"/>
          <w:color w:val="000000"/>
          <w:lang w:eastAsia="ru-RU"/>
        </w:rPr>
        <w:t>поняти</w:t>
      </w:r>
      <w:r w:rsidR="00313FF7">
        <w:rPr>
          <w:rFonts w:eastAsia="Times New Roman" w:cs="Times New Roman"/>
          <w:color w:val="000000"/>
          <w:lang w:eastAsia="ru-RU"/>
        </w:rPr>
        <w:t>е</w:t>
      </w:r>
      <w:r w:rsidRPr="00172D54">
        <w:rPr>
          <w:rFonts w:eastAsia="Times New Roman" w:cs="Times New Roman"/>
          <w:color w:val="000000"/>
          <w:lang w:eastAsia="ru-RU"/>
        </w:rPr>
        <w:t xml:space="preserve"> эластичности спроса по цене</w:t>
      </w:r>
      <w:r w:rsidR="00B054A0">
        <w:rPr>
          <w:rStyle w:val="a5"/>
          <w:rFonts w:eastAsia="Times New Roman" w:cs="Times New Roman"/>
          <w:color w:val="000000"/>
          <w:lang w:eastAsia="ru-RU"/>
        </w:rPr>
        <w:footnoteReference w:id="1"/>
      </w:r>
      <w:r w:rsidRPr="00172D54">
        <w:rPr>
          <w:rFonts w:eastAsia="Times New Roman" w:cs="Times New Roman"/>
          <w:color w:val="000000"/>
          <w:lang w:eastAsia="ru-RU"/>
        </w:rPr>
        <w:t>.</w:t>
      </w:r>
    </w:p>
    <w:p w:rsidR="00172D54" w:rsidRDefault="00172D54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B054A0">
        <w:rPr>
          <w:rFonts w:eastAsia="Times New Roman" w:cs="Times New Roman"/>
          <w:color w:val="000000"/>
          <w:lang w:eastAsia="ru-RU"/>
        </w:rPr>
        <w:t>Эластичность спроса</w:t>
      </w:r>
      <w:r w:rsidR="00F11172">
        <w:rPr>
          <w:rFonts w:eastAsia="Times New Roman" w:cs="Times New Roman"/>
          <w:color w:val="000000"/>
          <w:lang w:eastAsia="ru-RU"/>
        </w:rPr>
        <w:t xml:space="preserve"> по цене</w:t>
      </w:r>
      <w:r>
        <w:rPr>
          <w:rStyle w:val="a5"/>
          <w:rFonts w:eastAsia="Times New Roman" w:cs="Times New Roman"/>
          <w:color w:val="000000"/>
          <w:lang w:eastAsia="ru-RU"/>
        </w:rPr>
        <w:footnoteReference w:id="2"/>
      </w:r>
      <w:r w:rsidRPr="00172D54">
        <w:rPr>
          <w:rFonts w:eastAsia="Times New Roman" w:cs="Times New Roman"/>
          <w:color w:val="000000"/>
          <w:lang w:eastAsia="ru-RU"/>
        </w:rPr>
        <w:t xml:space="preserve"> позволяет измерить степень реакц</w:t>
      </w:r>
      <w:r w:rsidR="00F11172">
        <w:rPr>
          <w:rFonts w:eastAsia="Times New Roman" w:cs="Times New Roman"/>
          <w:color w:val="000000"/>
          <w:lang w:eastAsia="ru-RU"/>
        </w:rPr>
        <w:t xml:space="preserve">ии покупателя на изменение цен </w:t>
      </w:r>
      <w:r w:rsidR="00B054A0">
        <w:rPr>
          <w:rFonts w:eastAsia="Times New Roman" w:cs="Times New Roman"/>
          <w:color w:val="000000"/>
          <w:lang w:eastAsia="ru-RU"/>
        </w:rPr>
        <w:t>(</w:t>
      </w:r>
      <w:proofErr w:type="spellStart"/>
      <w:r w:rsidR="00B054A0">
        <w:rPr>
          <w:rFonts w:eastAsia="Times New Roman" w:cs="Times New Roman"/>
          <w:color w:val="000000"/>
          <w:lang w:eastAsia="ru-RU"/>
        </w:rPr>
        <w:fldChar w:fldCharType="begin"/>
      </w:r>
      <w:r w:rsidR="00B054A0">
        <w:rPr>
          <w:rFonts w:eastAsia="Times New Roman" w:cs="Times New Roman"/>
          <w:color w:val="000000"/>
          <w:lang w:eastAsia="ru-RU"/>
        </w:rPr>
        <w:instrText xml:space="preserve"> HYPERLINK "http://ru.wikipedia.org/wiki/%DD%EB%E0%F1%F2%E8%F7%ED%EE%F1%F2%FC_%F1%EF%F0%EE%F1%E0" </w:instrText>
      </w:r>
      <w:r w:rsidR="00B054A0">
        <w:rPr>
          <w:rFonts w:eastAsia="Times New Roman" w:cs="Times New Roman"/>
          <w:color w:val="000000"/>
          <w:lang w:eastAsia="ru-RU"/>
        </w:rPr>
      </w:r>
      <w:r w:rsidR="00B054A0">
        <w:rPr>
          <w:rFonts w:eastAsia="Times New Roman" w:cs="Times New Roman"/>
          <w:color w:val="000000"/>
          <w:lang w:eastAsia="ru-RU"/>
        </w:rPr>
        <w:fldChar w:fldCharType="separate"/>
      </w:r>
      <w:r w:rsidR="00B054A0" w:rsidRPr="00B054A0">
        <w:rPr>
          <w:rStyle w:val="a6"/>
          <w:rFonts w:eastAsia="Times New Roman" w:cs="Times New Roman"/>
          <w:lang w:eastAsia="ru-RU"/>
        </w:rPr>
        <w:t>Википедия</w:t>
      </w:r>
      <w:proofErr w:type="spellEnd"/>
      <w:r w:rsidR="00B054A0">
        <w:rPr>
          <w:rFonts w:eastAsia="Times New Roman" w:cs="Times New Roman"/>
          <w:color w:val="000000"/>
          <w:lang w:eastAsia="ru-RU"/>
        </w:rPr>
        <w:fldChar w:fldCharType="end"/>
      </w:r>
      <w:r w:rsidR="00B054A0">
        <w:rPr>
          <w:rFonts w:eastAsia="Times New Roman" w:cs="Times New Roman"/>
          <w:color w:val="000000"/>
          <w:lang w:eastAsia="ru-RU"/>
        </w:rPr>
        <w:t>).</w:t>
      </w:r>
    </w:p>
    <w:p w:rsidR="00C40FB7" w:rsidRDefault="00B054A0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Прибыль от продажи товаров</w:t>
      </w:r>
      <w:r w:rsidRPr="00B054A0">
        <w:rPr>
          <w:rFonts w:eastAsia="Times New Roman" w:cs="Times New Roman"/>
          <w:color w:val="000000"/>
          <w:lang w:eastAsia="ru-RU"/>
        </w:rPr>
        <w:t xml:space="preserve"> являемся результатом</w:t>
      </w:r>
      <w:r>
        <w:rPr>
          <w:rFonts w:eastAsia="Times New Roman" w:cs="Times New Roman"/>
          <w:color w:val="000000"/>
          <w:lang w:eastAsia="ru-RU"/>
        </w:rPr>
        <w:t xml:space="preserve"> взаимодействия величины расходов, объема продаж и цены продаж. Ранее я уже посвятил статью </w:t>
      </w:r>
      <w:hyperlink r:id="rId8" w:history="1">
        <w:r w:rsidRPr="00B054A0">
          <w:rPr>
            <w:rStyle w:val="a6"/>
            <w:rFonts w:eastAsia="Times New Roman" w:cs="Times New Roman"/>
            <w:lang w:eastAsia="ru-RU"/>
          </w:rPr>
          <w:t>анализу безубыточности</w:t>
        </w:r>
      </w:hyperlink>
      <w:r>
        <w:rPr>
          <w:rFonts w:eastAsia="Times New Roman" w:cs="Times New Roman"/>
          <w:color w:val="000000"/>
          <w:lang w:eastAsia="ru-RU"/>
        </w:rPr>
        <w:t>, или анализу</w:t>
      </w:r>
      <w:r w:rsidRPr="00B054A0">
        <w:rPr>
          <w:rFonts w:eastAsia="Times New Roman" w:cs="Times New Roman"/>
          <w:color w:val="000000"/>
          <w:lang w:eastAsia="ru-RU"/>
        </w:rPr>
        <w:t xml:space="preserve"> «затраты – объем – прибыль» (CVP</w:t>
      </w:r>
      <w:r>
        <w:rPr>
          <w:rFonts w:eastAsia="Times New Roman" w:cs="Times New Roman"/>
          <w:color w:val="000000"/>
          <w:lang w:eastAsia="ru-RU"/>
        </w:rPr>
        <w:t xml:space="preserve">-анализ </w:t>
      </w:r>
      <w:proofErr w:type="spellStart"/>
      <w:r>
        <w:rPr>
          <w:rFonts w:eastAsia="Times New Roman" w:cs="Times New Roman"/>
          <w:color w:val="000000"/>
          <w:lang w:eastAsia="ru-RU"/>
        </w:rPr>
        <w:t>Cost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– </w:t>
      </w:r>
      <w:proofErr w:type="spellStart"/>
      <w:r>
        <w:rPr>
          <w:rFonts w:eastAsia="Times New Roman" w:cs="Times New Roman"/>
          <w:color w:val="000000"/>
          <w:lang w:eastAsia="ru-RU"/>
        </w:rPr>
        <w:t>Volume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– </w:t>
      </w:r>
      <w:proofErr w:type="spellStart"/>
      <w:r>
        <w:rPr>
          <w:rFonts w:eastAsia="Times New Roman" w:cs="Times New Roman"/>
          <w:color w:val="000000"/>
          <w:lang w:eastAsia="ru-RU"/>
        </w:rPr>
        <w:t>Profit</w:t>
      </w:r>
      <w:proofErr w:type="spellEnd"/>
      <w:r>
        <w:rPr>
          <w:rFonts w:eastAsia="Times New Roman" w:cs="Times New Roman"/>
          <w:color w:val="000000"/>
          <w:lang w:eastAsia="ru-RU"/>
        </w:rPr>
        <w:t>). Такой анализ позволяет</w:t>
      </w:r>
      <w:r w:rsidRPr="00B054A0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выявить</w:t>
      </w:r>
      <w:r w:rsidRPr="00B054A0">
        <w:rPr>
          <w:rFonts w:eastAsia="Times New Roman" w:cs="Times New Roman"/>
          <w:color w:val="000000"/>
          <w:lang w:eastAsia="ru-RU"/>
        </w:rPr>
        <w:t xml:space="preserve"> влияни</w:t>
      </w:r>
      <w:r>
        <w:rPr>
          <w:rFonts w:eastAsia="Times New Roman" w:cs="Times New Roman"/>
          <w:color w:val="000000"/>
          <w:lang w:eastAsia="ru-RU"/>
        </w:rPr>
        <w:t>е</w:t>
      </w:r>
      <w:r w:rsidRPr="00B054A0">
        <w:rPr>
          <w:rFonts w:eastAsia="Times New Roman" w:cs="Times New Roman"/>
          <w:color w:val="000000"/>
          <w:lang w:eastAsia="ru-RU"/>
        </w:rPr>
        <w:t xml:space="preserve"> изменени</w:t>
      </w:r>
      <w:r w:rsidR="00C40FB7">
        <w:rPr>
          <w:rFonts w:eastAsia="Times New Roman" w:cs="Times New Roman"/>
          <w:color w:val="000000"/>
          <w:lang w:eastAsia="ru-RU"/>
        </w:rPr>
        <w:t>я</w:t>
      </w:r>
      <w:r w:rsidRPr="00B054A0">
        <w:rPr>
          <w:rFonts w:eastAsia="Times New Roman" w:cs="Times New Roman"/>
          <w:color w:val="000000"/>
          <w:lang w:eastAsia="ru-RU"/>
        </w:rPr>
        <w:t xml:space="preserve"> постоянных затрат, переменных затрат, цены реализации, количества и ассортимента продукции на будущую прибыль.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B054A0">
        <w:rPr>
          <w:rFonts w:eastAsia="Times New Roman" w:cs="Times New Roman"/>
          <w:color w:val="000000"/>
          <w:lang w:eastAsia="ru-RU"/>
        </w:rPr>
        <w:t>Например объем продаваемых товаров влияет на размер затрат на единицу продукции. С увеличением объема постоянные расходы распределяются на большее количество единиц и</w:t>
      </w:r>
      <w:r w:rsidR="00C40FB7">
        <w:rPr>
          <w:rFonts w:eastAsia="Times New Roman" w:cs="Times New Roman"/>
          <w:color w:val="000000"/>
          <w:lang w:eastAsia="ru-RU"/>
        </w:rPr>
        <w:t>,</w:t>
      </w:r>
      <w:r w:rsidRPr="00B054A0">
        <w:rPr>
          <w:rFonts w:eastAsia="Times New Roman" w:cs="Times New Roman"/>
          <w:color w:val="000000"/>
          <w:lang w:eastAsia="ru-RU"/>
        </w:rPr>
        <w:t xml:space="preserve"> таким образом, расходы на единицу сокращаются</w:t>
      </w:r>
      <w:r w:rsidR="00C40FB7">
        <w:rPr>
          <w:rFonts w:eastAsia="Times New Roman" w:cs="Times New Roman"/>
          <w:color w:val="000000"/>
          <w:lang w:eastAsia="ru-RU"/>
        </w:rPr>
        <w:t xml:space="preserve"> (эффект масштаба)</w:t>
      </w:r>
      <w:r w:rsidRPr="00B054A0">
        <w:rPr>
          <w:rFonts w:eastAsia="Times New Roman" w:cs="Times New Roman"/>
          <w:color w:val="000000"/>
          <w:lang w:eastAsia="ru-RU"/>
        </w:rPr>
        <w:t>. Более низкие затраты дают возможность компании снизить це</w:t>
      </w:r>
      <w:r w:rsidR="00C40FB7">
        <w:rPr>
          <w:rFonts w:eastAsia="Times New Roman" w:cs="Times New Roman"/>
          <w:color w:val="000000"/>
          <w:lang w:eastAsia="ru-RU"/>
        </w:rPr>
        <w:t>ну и еще больше увеличить объем реализации…</w:t>
      </w:r>
      <w:r w:rsidRPr="00B054A0">
        <w:rPr>
          <w:rFonts w:eastAsia="Times New Roman" w:cs="Times New Roman"/>
          <w:color w:val="000000"/>
          <w:lang w:eastAsia="ru-RU"/>
        </w:rPr>
        <w:t xml:space="preserve"> или </w:t>
      </w:r>
      <w:r w:rsidR="00C40FB7" w:rsidRPr="00F11172">
        <w:rPr>
          <w:rFonts w:eastAsia="Times New Roman" w:cs="Times New Roman"/>
          <w:b/>
          <w:color w:val="000000"/>
          <w:lang w:eastAsia="ru-RU"/>
        </w:rPr>
        <w:t>не</w:t>
      </w:r>
      <w:r w:rsidR="00C40FB7">
        <w:rPr>
          <w:rFonts w:eastAsia="Times New Roman" w:cs="Times New Roman"/>
          <w:color w:val="000000"/>
          <w:lang w:eastAsia="ru-RU"/>
        </w:rPr>
        <w:t xml:space="preserve"> снижать цену и повысить </w:t>
      </w:r>
      <w:proofErr w:type="spellStart"/>
      <w:r w:rsidRPr="00B054A0">
        <w:rPr>
          <w:rFonts w:eastAsia="Times New Roman" w:cs="Times New Roman"/>
          <w:color w:val="000000"/>
          <w:lang w:eastAsia="ru-RU"/>
        </w:rPr>
        <w:t>марж</w:t>
      </w:r>
      <w:r w:rsidR="00C40FB7">
        <w:rPr>
          <w:rFonts w:eastAsia="Times New Roman" w:cs="Times New Roman"/>
          <w:color w:val="000000"/>
          <w:lang w:eastAsia="ru-RU"/>
        </w:rPr>
        <w:t>инальность</w:t>
      </w:r>
      <w:proofErr w:type="spellEnd"/>
      <w:r w:rsidRPr="00B054A0">
        <w:rPr>
          <w:rFonts w:eastAsia="Times New Roman" w:cs="Times New Roman"/>
          <w:color w:val="000000"/>
          <w:lang w:eastAsia="ru-RU"/>
        </w:rPr>
        <w:t xml:space="preserve"> пр</w:t>
      </w:r>
      <w:r w:rsidR="00C40FB7">
        <w:rPr>
          <w:rFonts w:eastAsia="Times New Roman" w:cs="Times New Roman"/>
          <w:color w:val="000000"/>
          <w:lang w:eastAsia="ru-RU"/>
        </w:rPr>
        <w:t xml:space="preserve">одаж. В упомянутой заметке основной упор сделан на анализ внутренних </w:t>
      </w:r>
      <w:r w:rsidR="00F11172">
        <w:rPr>
          <w:rFonts w:eastAsia="Times New Roman" w:cs="Times New Roman"/>
          <w:color w:val="000000"/>
          <w:lang w:eastAsia="ru-RU"/>
        </w:rPr>
        <w:t xml:space="preserve">по отношению к предприятию </w:t>
      </w:r>
      <w:r w:rsidR="00C40FB7">
        <w:rPr>
          <w:rFonts w:eastAsia="Times New Roman" w:cs="Times New Roman"/>
          <w:color w:val="000000"/>
          <w:lang w:eastAsia="ru-RU"/>
        </w:rPr>
        <w:t>факторов.</w:t>
      </w:r>
    </w:p>
    <w:p w:rsidR="00C40FB7" w:rsidRDefault="00C40FB7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настоящей заметке рассматривается в первую очередь влияние внешних факторов на треугольник «объем продаж» – «цена» – «расходы» (рис. 1)</w:t>
      </w:r>
      <w:proofErr w:type="gramStart"/>
      <w:r w:rsidR="00317043">
        <w:rPr>
          <w:rFonts w:eastAsia="Times New Roman" w:cs="Times New Roman"/>
          <w:color w:val="000000"/>
          <w:lang w:eastAsia="ru-RU"/>
        </w:rPr>
        <w:t>.</w:t>
      </w:r>
      <w:proofErr w:type="gramEnd"/>
      <w:r w:rsidR="00317043">
        <w:rPr>
          <w:rFonts w:eastAsia="Times New Roman" w:cs="Times New Roman"/>
          <w:color w:val="000000"/>
          <w:lang w:eastAsia="ru-RU"/>
        </w:rPr>
        <w:t xml:space="preserve"> О</w:t>
      </w:r>
      <w:r w:rsidR="00317043" w:rsidRPr="00B054A0">
        <w:rPr>
          <w:rFonts w:eastAsia="Times New Roman" w:cs="Times New Roman"/>
          <w:color w:val="000000"/>
          <w:lang w:eastAsia="ru-RU"/>
        </w:rPr>
        <w:t xml:space="preserve">сновное внимание </w:t>
      </w:r>
      <w:r w:rsidR="00317043">
        <w:rPr>
          <w:rFonts w:eastAsia="Times New Roman" w:cs="Times New Roman"/>
          <w:color w:val="000000"/>
          <w:lang w:eastAsia="ru-RU"/>
        </w:rPr>
        <w:t>будет удел</w:t>
      </w:r>
      <w:r w:rsidR="00317043" w:rsidRPr="00B054A0">
        <w:rPr>
          <w:rFonts w:eastAsia="Times New Roman" w:cs="Times New Roman"/>
          <w:color w:val="000000"/>
          <w:lang w:eastAsia="ru-RU"/>
        </w:rPr>
        <w:t>е</w:t>
      </w:r>
      <w:r w:rsidR="00317043">
        <w:rPr>
          <w:rFonts w:eastAsia="Times New Roman" w:cs="Times New Roman"/>
          <w:color w:val="000000"/>
          <w:lang w:eastAsia="ru-RU"/>
        </w:rPr>
        <w:t>но</w:t>
      </w:r>
      <w:r w:rsidR="00317043" w:rsidRPr="00B054A0">
        <w:rPr>
          <w:rFonts w:eastAsia="Times New Roman" w:cs="Times New Roman"/>
          <w:color w:val="000000"/>
          <w:lang w:eastAsia="ru-RU"/>
        </w:rPr>
        <w:t xml:space="preserve"> взаимосвязи между ценой и объемом продаж и воздействию </w:t>
      </w:r>
      <w:r w:rsidR="00317043">
        <w:rPr>
          <w:rFonts w:eastAsia="Times New Roman" w:cs="Times New Roman"/>
          <w:color w:val="000000"/>
          <w:lang w:eastAsia="ru-RU"/>
        </w:rPr>
        <w:t xml:space="preserve">этих факторов </w:t>
      </w:r>
      <w:r w:rsidR="00317043" w:rsidRPr="00B054A0">
        <w:rPr>
          <w:rFonts w:eastAsia="Times New Roman" w:cs="Times New Roman"/>
          <w:color w:val="000000"/>
          <w:lang w:eastAsia="ru-RU"/>
        </w:rPr>
        <w:t>на прибыль</w:t>
      </w:r>
      <w:r w:rsidR="00F11172">
        <w:rPr>
          <w:rFonts w:eastAsia="Times New Roman" w:cs="Times New Roman"/>
          <w:color w:val="000000"/>
          <w:lang w:eastAsia="ru-RU"/>
        </w:rPr>
        <w:t>.</w:t>
      </w:r>
    </w:p>
    <w:p w:rsidR="00317043" w:rsidRDefault="00317043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2464843" cy="2337664"/>
            <wp:effectExtent l="19050" t="0" r="0" b="0"/>
            <wp:docPr id="1" name="Рисунок 0" descr="01. Треугольник объем продаж - расходы - це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Треугольник объем продаж - расходы - цен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307" cy="233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043" w:rsidRDefault="00C40FB7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1. </w:t>
      </w:r>
      <w:r w:rsidR="00317043">
        <w:rPr>
          <w:rFonts w:eastAsia="Times New Roman" w:cs="Times New Roman"/>
          <w:color w:val="000000"/>
          <w:lang w:eastAsia="ru-RU"/>
        </w:rPr>
        <w:t>Треугольник: «объем продаж» – «цена» – «расходы»</w:t>
      </w:r>
    </w:p>
    <w:p w:rsidR="00B73A2F" w:rsidRDefault="002E4E2B" w:rsidP="00B73A2F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Важным фактором ценообразования является степень зависимости объема продаж от изменения цены. Если снизить цену, насколько увеличиться спрос? Если увеличить цену, снизится ли спрос, и насколько? Теоретические предельные соотношения спроса и цены представлены на рис. 2.</w:t>
      </w:r>
      <w:r w:rsidR="00B73A2F">
        <w:rPr>
          <w:rFonts w:eastAsia="Times New Roman" w:cs="Times New Roman"/>
          <w:color w:val="000000"/>
          <w:lang w:eastAsia="ru-RU"/>
        </w:rPr>
        <w:t xml:space="preserve"> В (а) при одной и</w:t>
      </w:r>
      <w:r w:rsidR="001430C2">
        <w:rPr>
          <w:rFonts w:eastAsia="Times New Roman" w:cs="Times New Roman"/>
          <w:color w:val="000000"/>
          <w:lang w:eastAsia="ru-RU"/>
        </w:rPr>
        <w:t xml:space="preserve"> той же цене спрос неограничен. Говорят, что спрос</w:t>
      </w:r>
      <w:r w:rsidR="00B73A2F">
        <w:rPr>
          <w:rFonts w:eastAsia="Times New Roman" w:cs="Times New Roman"/>
          <w:color w:val="000000"/>
          <w:lang w:eastAsia="ru-RU"/>
        </w:rPr>
        <w:t xml:space="preserve"> абсолютно эластичен. В то же время спрос</w:t>
      </w:r>
      <w:r w:rsidR="00950EB7">
        <w:rPr>
          <w:rFonts w:eastAsia="Times New Roman" w:cs="Times New Roman"/>
          <w:color w:val="000000"/>
          <w:lang w:eastAsia="ru-RU"/>
        </w:rPr>
        <w:t xml:space="preserve"> </w:t>
      </w:r>
      <w:r w:rsidR="00B73A2F">
        <w:rPr>
          <w:rFonts w:eastAsia="Times New Roman" w:cs="Times New Roman"/>
          <w:color w:val="000000"/>
          <w:lang w:eastAsia="ru-RU"/>
        </w:rPr>
        <w:t xml:space="preserve">становится равным нулю даже при незначительном росте цены. Если спрос ведет </w:t>
      </w:r>
      <w:proofErr w:type="gramStart"/>
      <w:r w:rsidR="00B73A2F">
        <w:rPr>
          <w:rFonts w:eastAsia="Times New Roman" w:cs="Times New Roman"/>
          <w:color w:val="000000"/>
          <w:lang w:eastAsia="ru-RU"/>
        </w:rPr>
        <w:t>себя</w:t>
      </w:r>
      <w:proofErr w:type="gramEnd"/>
      <w:r w:rsidR="00B73A2F">
        <w:rPr>
          <w:rFonts w:eastAsia="Times New Roman" w:cs="Times New Roman"/>
          <w:color w:val="000000"/>
          <w:lang w:eastAsia="ru-RU"/>
        </w:rPr>
        <w:t xml:space="preserve"> таким образом, нет никакого резона снижать цены, поскольку это не приведет к росту спроса, а только сократит прибыль. В (б) одинаковое количество товаров будет продано при любой цене. Говорят, что спрос абсолютно </w:t>
      </w:r>
      <w:r w:rsidR="00B73A2F" w:rsidRPr="001430C2">
        <w:rPr>
          <w:rFonts w:eastAsia="Times New Roman" w:cs="Times New Roman"/>
          <w:b/>
          <w:color w:val="000000"/>
          <w:lang w:eastAsia="ru-RU"/>
        </w:rPr>
        <w:t>не</w:t>
      </w:r>
      <w:r w:rsidR="00B73A2F">
        <w:rPr>
          <w:rFonts w:eastAsia="Times New Roman" w:cs="Times New Roman"/>
          <w:color w:val="000000"/>
          <w:lang w:eastAsia="ru-RU"/>
        </w:rPr>
        <w:t xml:space="preserve"> эластичен. Продавец имеет возможность </w:t>
      </w:r>
      <w:r w:rsidR="00F11172">
        <w:rPr>
          <w:rFonts w:eastAsia="Times New Roman" w:cs="Times New Roman"/>
          <w:color w:val="000000"/>
          <w:lang w:eastAsia="ru-RU"/>
        </w:rPr>
        <w:t xml:space="preserve">(и мотивацию </w:t>
      </w:r>
      <w:r w:rsidR="00F11172" w:rsidRPr="00F11172">
        <w:rPr>
          <w:rFonts w:eastAsia="Times New Roman" w:cs="Times New Roman"/>
          <w:color w:val="000000"/>
          <w:lang w:eastAsia="ru-RU"/>
        </w:rPr>
        <w:sym w:font="Wingdings" w:char="F04A"/>
      </w:r>
      <w:r w:rsidR="00F11172">
        <w:rPr>
          <w:rFonts w:eastAsia="Times New Roman" w:cs="Times New Roman"/>
          <w:color w:val="000000"/>
          <w:lang w:eastAsia="ru-RU"/>
        </w:rPr>
        <w:t xml:space="preserve">) </w:t>
      </w:r>
      <w:r w:rsidR="00B73A2F">
        <w:rPr>
          <w:rFonts w:eastAsia="Times New Roman" w:cs="Times New Roman"/>
          <w:color w:val="000000"/>
          <w:lang w:eastAsia="ru-RU"/>
        </w:rPr>
        <w:t xml:space="preserve">повышать цены для </w:t>
      </w:r>
      <w:r w:rsidR="00F11172">
        <w:rPr>
          <w:rFonts w:eastAsia="Times New Roman" w:cs="Times New Roman"/>
          <w:color w:val="000000"/>
          <w:lang w:eastAsia="ru-RU"/>
        </w:rPr>
        <w:t>роста</w:t>
      </w:r>
      <w:r w:rsidR="00B73A2F">
        <w:rPr>
          <w:rFonts w:eastAsia="Times New Roman" w:cs="Times New Roman"/>
          <w:color w:val="000000"/>
          <w:lang w:eastAsia="ru-RU"/>
        </w:rPr>
        <w:t xml:space="preserve"> прибыли. Понятно, что на практике предельные случаи не встречаются (хотя они могут иметь место в ограниченных диапазонах значений спроса!). Более реалистичные зависимости спроса от цены</w:t>
      </w:r>
      <w:r w:rsidR="001430C2">
        <w:rPr>
          <w:rFonts w:eastAsia="Times New Roman" w:cs="Times New Roman"/>
          <w:color w:val="000000"/>
          <w:lang w:eastAsia="ru-RU"/>
        </w:rPr>
        <w:t xml:space="preserve"> изображены на рис. 3.</w:t>
      </w:r>
    </w:p>
    <w:p w:rsidR="00B054A0" w:rsidRDefault="00B054A0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</w:p>
    <w:p w:rsidR="002E4E2B" w:rsidRDefault="00F90A5E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286819" cy="1817127"/>
            <wp:effectExtent l="19050" t="0" r="0" b="0"/>
            <wp:docPr id="2" name="Рисунок 1" descr="02. Предельные соотношения цены и спро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редельные соотношения цены и спрос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309" cy="181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2B" w:rsidRDefault="002E4E2B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2. Предельные соотношения цены и спроса</w:t>
      </w:r>
    </w:p>
    <w:p w:rsidR="001430C2" w:rsidRDefault="00B567B5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157165" cy="1781580"/>
            <wp:effectExtent l="19050" t="0" r="0" b="0"/>
            <wp:docPr id="3" name="Рисунок 2" descr="03. Характерные зависимости спроса от цен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Характерные зависимости спроса от цены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870" cy="178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C2" w:rsidRDefault="001430C2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3. Характерные зависимости спроса от цены</w:t>
      </w:r>
    </w:p>
    <w:p w:rsidR="00B567B5" w:rsidRDefault="00B567B5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Графики, представленные на рис. 3, показывают, что с ростом цены спрос снижается</w:t>
      </w:r>
      <w:r>
        <w:rPr>
          <w:rStyle w:val="a5"/>
          <w:rFonts w:eastAsia="Times New Roman" w:cs="Times New Roman"/>
          <w:color w:val="000000"/>
          <w:lang w:eastAsia="ru-RU"/>
        </w:rPr>
        <w:footnoteReference w:id="3"/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="004B6D77">
        <w:rPr>
          <w:rFonts w:eastAsia="Times New Roman" w:cs="Times New Roman"/>
          <w:color w:val="000000"/>
          <w:lang w:eastAsia="ru-RU"/>
        </w:rPr>
        <w:t>Уг</w:t>
      </w:r>
      <w:r w:rsidR="000D26F2">
        <w:rPr>
          <w:rFonts w:eastAsia="Times New Roman" w:cs="Times New Roman"/>
          <w:color w:val="000000"/>
          <w:lang w:eastAsia="ru-RU"/>
        </w:rPr>
        <w:t xml:space="preserve">ол наклона кривой спроса есть не </w:t>
      </w:r>
      <w:r w:rsidR="004B6D77">
        <w:rPr>
          <w:rFonts w:eastAsia="Times New Roman" w:cs="Times New Roman"/>
          <w:color w:val="000000"/>
          <w:lang w:eastAsia="ru-RU"/>
        </w:rPr>
        <w:t>что иное, как коэффициент эластичности по спросу:</w:t>
      </w:r>
    </w:p>
    <w:p w:rsidR="004B6D77" w:rsidRPr="000D26F2" w:rsidRDefault="004B6D77" w:rsidP="009B5AA5">
      <w:pPr>
        <w:spacing w:after="120" w:line="240" w:lineRule="auto"/>
        <w:ind w:right="848"/>
        <w:jc w:val="center"/>
        <w:rPr>
          <w:rFonts w:eastAsia="Times New Roman" w:cs="Times New Roman"/>
          <w:color w:val="000000"/>
          <w:lang w:eastAsia="ru-RU"/>
        </w:rPr>
      </w:pPr>
      <w:r w:rsidRPr="00BF5BD3">
        <w:rPr>
          <w:rFonts w:ascii="Cambria Math" w:eastAsia="Times New Roman" w:hAnsi="Cambria Math" w:cs="Times New Roman"/>
          <w:color w:val="000000"/>
          <w:lang w:eastAsia="ru-RU"/>
        </w:rPr>
        <w:t xml:space="preserve">Эластичность по спросу (Е) = </w:t>
      </w:r>
      <w:r w:rsidR="000D26F2" w:rsidRPr="00BF5BD3">
        <w:rPr>
          <w:rFonts w:ascii="Cambria Math" w:eastAsia="Times New Roman" w:hAnsi="Cambria Math" w:cs="Times New Roman"/>
          <w:color w:val="000000"/>
          <w:lang w:eastAsia="ru-RU"/>
        </w:rPr>
        <w:t>–</w:t>
      </w:r>
      <w:r w:rsidR="000D26F2" w:rsidRPr="000D26F2">
        <w:rPr>
          <w:rFonts w:eastAsia="Times New Roman" w:cs="Times New Roman"/>
          <w:color w:val="00000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изменение объема спроса,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 xml:space="preserve">%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lang w:eastAsia="ru-RU"/>
              </w:rPr>
              <m:t>изменение цены, %</m:t>
            </m:r>
          </m:den>
        </m:f>
      </m:oMath>
    </w:p>
    <w:p w:rsidR="004B6D77" w:rsidRDefault="004B6D77" w:rsidP="00B054A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И числитель, и знаменатель, </w:t>
      </w:r>
      <w:proofErr w:type="gramStart"/>
      <w:r>
        <w:rPr>
          <w:rFonts w:eastAsia="Times New Roman" w:cs="Times New Roman"/>
          <w:color w:val="000000"/>
          <w:lang w:eastAsia="ru-RU"/>
        </w:rPr>
        <w:t>выражены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в процентах, а не в абсолютных значениях, чтобы избежать возможных искажений из-за различного масштаба. Поскольку спрос </w:t>
      </w:r>
      <w:r w:rsidR="009B5AA5">
        <w:rPr>
          <w:rFonts w:eastAsia="Times New Roman" w:cs="Times New Roman"/>
          <w:color w:val="000000"/>
          <w:lang w:eastAsia="ru-RU"/>
        </w:rPr>
        <w:t xml:space="preserve">практически </w:t>
      </w:r>
      <w:r>
        <w:rPr>
          <w:rFonts w:eastAsia="Times New Roman" w:cs="Times New Roman"/>
          <w:color w:val="000000"/>
          <w:lang w:eastAsia="ru-RU"/>
        </w:rPr>
        <w:t xml:space="preserve">всегда падает при росте цены, </w:t>
      </w:r>
      <w:r w:rsidR="000D26F2">
        <w:rPr>
          <w:rFonts w:eastAsia="Times New Roman" w:cs="Times New Roman"/>
          <w:color w:val="000000"/>
          <w:lang w:eastAsia="ru-RU"/>
        </w:rPr>
        <w:t>знак «минус» в формуле позволяет получать положительные значения эластичности (что считается более удобным для восприятия</w:t>
      </w:r>
      <w:r w:rsidR="00BF5BD3">
        <w:rPr>
          <w:rFonts w:eastAsia="Times New Roman" w:cs="Times New Roman"/>
          <w:color w:val="000000"/>
          <w:lang w:eastAsia="ru-RU"/>
        </w:rPr>
        <w:t xml:space="preserve"> </w:t>
      </w:r>
      <w:r w:rsidR="00BF5BD3" w:rsidRPr="00BF5BD3">
        <w:rPr>
          <w:rFonts w:eastAsia="Times New Roman" w:cs="Times New Roman"/>
          <w:color w:val="000000"/>
          <w:lang w:eastAsia="ru-RU"/>
        </w:rPr>
        <w:sym w:font="Wingdings" w:char="F04A"/>
      </w:r>
      <w:r w:rsidR="000D26F2">
        <w:rPr>
          <w:rFonts w:eastAsia="Times New Roman" w:cs="Times New Roman"/>
          <w:color w:val="000000"/>
          <w:lang w:eastAsia="ru-RU"/>
        </w:rPr>
        <w:t>).</w:t>
      </w:r>
    </w:p>
    <w:tbl>
      <w:tblPr>
        <w:tblStyle w:val="ad"/>
        <w:tblW w:w="0" w:type="auto"/>
        <w:tblLook w:val="04A0"/>
      </w:tblPr>
      <w:tblGrid>
        <w:gridCol w:w="2802"/>
        <w:gridCol w:w="850"/>
        <w:gridCol w:w="6201"/>
      </w:tblGrid>
      <w:tr w:rsidR="004B6D77" w:rsidTr="004B6D77">
        <w:tc>
          <w:tcPr>
            <w:tcW w:w="2802" w:type="dxa"/>
          </w:tcPr>
          <w:p w:rsid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Pr="004B6D77">
              <w:rPr>
                <w:rFonts w:eastAsia="Times New Roman" w:cs="Times New Roman"/>
                <w:color w:val="000000"/>
                <w:lang w:eastAsia="ru-RU"/>
              </w:rPr>
              <w:t>овершенно не</w:t>
            </w:r>
            <w:r>
              <w:rPr>
                <w:rFonts w:eastAsia="Times New Roman" w:cs="Times New Roman"/>
                <w:color w:val="000000"/>
                <w:lang w:eastAsia="ru-RU"/>
              </w:rPr>
              <w:t>эластичный спрос</w:t>
            </w:r>
          </w:p>
        </w:tc>
        <w:tc>
          <w:tcPr>
            <w:tcW w:w="850" w:type="dxa"/>
          </w:tcPr>
          <w:p w:rsid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 = 0</w:t>
            </w:r>
          </w:p>
        </w:tc>
        <w:tc>
          <w:tcPr>
            <w:tcW w:w="6201" w:type="dxa"/>
          </w:tcPr>
          <w:p w:rsid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B6D77">
              <w:rPr>
                <w:rFonts w:eastAsia="Times New Roman" w:cs="Times New Roman"/>
                <w:color w:val="000000"/>
                <w:lang w:eastAsia="ru-RU"/>
              </w:rPr>
              <w:t>объем спроса не меняется при изменении цены (товары первой необходимости)</w:t>
            </w:r>
          </w:p>
        </w:tc>
      </w:tr>
      <w:tr w:rsidR="004B6D77" w:rsidTr="004B6D77">
        <w:tc>
          <w:tcPr>
            <w:tcW w:w="2802" w:type="dxa"/>
          </w:tcPr>
          <w:p w:rsidR="004B6D77" w:rsidRPr="004B6D77" w:rsidRDefault="007B4CEC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неэластичный спрос</w:t>
            </w:r>
            <w:r w:rsidR="004B6D77" w:rsidRPr="004B6D77">
              <w:rPr>
                <w:rFonts w:eastAsia="Times New Roman" w:cs="Times New Roman"/>
                <w:color w:val="000000"/>
                <w:lang w:eastAsia="ru-RU"/>
              </w:rPr>
              <w:tab/>
            </w:r>
          </w:p>
          <w:p w:rsid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B6D77" w:rsidRP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 xml:space="preserve">&lt; </w:t>
            </w: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1" w:type="dxa"/>
          </w:tcPr>
          <w:p w:rsid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B6D77">
              <w:rPr>
                <w:rFonts w:eastAsia="Times New Roman" w:cs="Times New Roman"/>
                <w:color w:val="000000"/>
                <w:lang w:eastAsia="ru-RU"/>
              </w:rPr>
              <w:t>когда объем спроса изменяется на меньший процент, чем цена (товары повседневного спроса, товар не имеет замены)</w:t>
            </w:r>
          </w:p>
        </w:tc>
      </w:tr>
      <w:tr w:rsidR="004B6D77" w:rsidTr="004B6D77">
        <w:tc>
          <w:tcPr>
            <w:tcW w:w="2802" w:type="dxa"/>
          </w:tcPr>
          <w:p w:rsidR="004B6D77" w:rsidRDefault="007B4CEC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Pr="004B6D77">
              <w:rPr>
                <w:rFonts w:eastAsia="Times New Roman" w:cs="Times New Roman"/>
                <w:color w:val="000000"/>
                <w:lang w:eastAsia="ru-RU"/>
              </w:rPr>
              <w:t>диничная эластичность спроса</w:t>
            </w:r>
          </w:p>
        </w:tc>
        <w:tc>
          <w:tcPr>
            <w:tcW w:w="850" w:type="dxa"/>
          </w:tcPr>
          <w:p w:rsid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 = 1</w:t>
            </w:r>
          </w:p>
        </w:tc>
        <w:tc>
          <w:tcPr>
            <w:tcW w:w="6201" w:type="dxa"/>
          </w:tcPr>
          <w:p w:rsidR="004B6D77" w:rsidRDefault="007B4CEC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B6D77">
              <w:rPr>
                <w:rFonts w:eastAsia="Times New Roman" w:cs="Times New Roman"/>
                <w:color w:val="000000"/>
                <w:lang w:eastAsia="ru-RU"/>
              </w:rPr>
              <w:t>изменение цены вызывает абсолютно пропорциональное изменение объема спроса</w:t>
            </w:r>
          </w:p>
        </w:tc>
      </w:tr>
      <w:tr w:rsidR="004B6D77" w:rsidTr="004B6D77">
        <w:tc>
          <w:tcPr>
            <w:tcW w:w="2802" w:type="dxa"/>
          </w:tcPr>
          <w:p w:rsidR="004B6D77" w:rsidRDefault="007B4CEC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</w:t>
            </w:r>
            <w:r w:rsidRPr="004B6D77">
              <w:rPr>
                <w:rFonts w:eastAsia="Times New Roman" w:cs="Times New Roman"/>
                <w:color w:val="000000"/>
                <w:lang w:eastAsia="ru-RU"/>
              </w:rPr>
              <w:t>ластичный спрос</w:t>
            </w:r>
          </w:p>
        </w:tc>
        <w:tc>
          <w:tcPr>
            <w:tcW w:w="850" w:type="dxa"/>
          </w:tcPr>
          <w:p w:rsidR="004B6D77" w:rsidRP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 xml:space="preserve">&gt; </w:t>
            </w: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1" w:type="dxa"/>
          </w:tcPr>
          <w:p w:rsidR="004B6D77" w:rsidRDefault="007B4CEC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B6D77">
              <w:rPr>
                <w:rFonts w:eastAsia="Times New Roman" w:cs="Times New Roman"/>
                <w:color w:val="000000"/>
                <w:lang w:eastAsia="ru-RU"/>
              </w:rPr>
              <w:t>объем спроса изменяется на больший процент, чем цена (товары, не играющие важной роли для потребителя, товары, имеющие замену)</w:t>
            </w:r>
          </w:p>
        </w:tc>
      </w:tr>
      <w:tr w:rsidR="004B6D77" w:rsidTr="004B6D77">
        <w:tc>
          <w:tcPr>
            <w:tcW w:w="2802" w:type="dxa"/>
          </w:tcPr>
          <w:p w:rsidR="004B6D77" w:rsidRDefault="007B4CEC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Pr="004B6D77">
              <w:rPr>
                <w:rFonts w:eastAsia="Times New Roman" w:cs="Times New Roman"/>
                <w:color w:val="000000"/>
                <w:lang w:eastAsia="ru-RU"/>
              </w:rPr>
              <w:t>овершенно эластичный спрос</w:t>
            </w:r>
          </w:p>
        </w:tc>
        <w:tc>
          <w:tcPr>
            <w:tcW w:w="850" w:type="dxa"/>
          </w:tcPr>
          <w:p w:rsidR="004B6D77" w:rsidRDefault="004B6D77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color w:val="000000"/>
                <w:lang w:eastAsia="ru-RU"/>
              </w:rPr>
              <w:sym w:font="Symbol" w:char="F0AE"/>
            </w:r>
            <w:r w:rsidR="007B4CE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sym w:font="Symbol" w:char="F0A5"/>
            </w:r>
          </w:p>
        </w:tc>
        <w:tc>
          <w:tcPr>
            <w:tcW w:w="6201" w:type="dxa"/>
          </w:tcPr>
          <w:p w:rsidR="004B6D77" w:rsidRDefault="007B4CEC" w:rsidP="004B6D7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B6D77">
              <w:rPr>
                <w:rFonts w:eastAsia="Times New Roman" w:cs="Times New Roman"/>
                <w:color w:val="000000"/>
                <w:lang w:eastAsia="ru-RU"/>
              </w:rPr>
              <w:t>объем спроса не ограничен при падении цены ниже определенного уровня</w:t>
            </w:r>
          </w:p>
        </w:tc>
      </w:tr>
    </w:tbl>
    <w:p w:rsidR="00B105E0" w:rsidRDefault="00B105E0" w:rsidP="00BF5BD3">
      <w:pPr>
        <w:spacing w:before="120"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Эластичность спроса (Е </w:t>
      </w:r>
      <w:r w:rsidRPr="00B105E0">
        <w:rPr>
          <w:rFonts w:eastAsia="Times New Roman" w:cs="Times New Roman"/>
          <w:color w:val="000000"/>
          <w:lang w:eastAsia="ru-RU"/>
        </w:rPr>
        <w:t>&gt; 1)</w:t>
      </w:r>
      <w:r>
        <w:rPr>
          <w:rFonts w:eastAsia="Times New Roman" w:cs="Times New Roman"/>
          <w:color w:val="000000"/>
          <w:lang w:eastAsia="ru-RU"/>
        </w:rPr>
        <w:t xml:space="preserve"> означает, что падение цены существенно увеличивает спрос (рис. 4а). Снижение цены с Р</w:t>
      </w:r>
      <w:proofErr w:type="gramStart"/>
      <w:r w:rsidRPr="00B105E0">
        <w:rPr>
          <w:rFonts w:eastAsia="Times New Roman" w:cs="Times New Roman"/>
          <w:color w:val="000000"/>
          <w:vertAlign w:val="subscript"/>
          <w:lang w:eastAsia="ru-RU"/>
        </w:rPr>
        <w:t>1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до Р</w:t>
      </w:r>
      <w:r w:rsidRPr="00B105E0">
        <w:rPr>
          <w:rFonts w:eastAsia="Times New Roman" w:cs="Times New Roman"/>
          <w:color w:val="000000"/>
          <w:vertAlign w:val="subscript"/>
          <w:lang w:eastAsia="ru-RU"/>
        </w:rPr>
        <w:t>2</w:t>
      </w:r>
      <w:r>
        <w:rPr>
          <w:rFonts w:eastAsia="Times New Roman" w:cs="Times New Roman"/>
          <w:color w:val="000000"/>
          <w:lang w:eastAsia="ru-RU"/>
        </w:rPr>
        <w:t xml:space="preserve"> приведет к относительно большему росту спроса с </w:t>
      </w:r>
      <w:r>
        <w:rPr>
          <w:rFonts w:eastAsia="Times New Roman" w:cs="Times New Roman"/>
          <w:color w:val="000000"/>
          <w:lang w:val="en-US" w:eastAsia="ru-RU"/>
        </w:rPr>
        <w:t>Q</w:t>
      </w:r>
      <w:r w:rsidRPr="00B105E0">
        <w:rPr>
          <w:rFonts w:eastAsia="Times New Roman" w:cs="Times New Roman"/>
          <w:color w:val="000000"/>
          <w:vertAlign w:val="subscript"/>
          <w:lang w:eastAsia="ru-RU"/>
        </w:rPr>
        <w:t>1</w:t>
      </w:r>
      <w:r w:rsidRPr="00B105E0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до </w:t>
      </w:r>
      <w:r>
        <w:rPr>
          <w:rFonts w:eastAsia="Times New Roman" w:cs="Times New Roman"/>
          <w:color w:val="000000"/>
          <w:lang w:val="en-US" w:eastAsia="ru-RU"/>
        </w:rPr>
        <w:t>Q</w:t>
      </w:r>
      <w:r w:rsidRPr="00B105E0">
        <w:rPr>
          <w:rFonts w:eastAsia="Times New Roman" w:cs="Times New Roman"/>
          <w:color w:val="000000"/>
          <w:vertAlign w:val="subscript"/>
          <w:lang w:eastAsia="ru-RU"/>
        </w:rPr>
        <w:t>2</w:t>
      </w:r>
      <w:r>
        <w:rPr>
          <w:rFonts w:eastAsia="Times New Roman" w:cs="Times New Roman"/>
          <w:color w:val="000000"/>
          <w:lang w:eastAsia="ru-RU"/>
        </w:rPr>
        <w:t xml:space="preserve">. При эластичном спросе снижение цены приводит к росту суммарной выручки. В тоже время рост цены при эластичном спросе снижает итоговую выручку. Если же спрос неэластичный (Е </w:t>
      </w:r>
      <w:r w:rsidRPr="00B105E0">
        <w:rPr>
          <w:rFonts w:eastAsia="Times New Roman" w:cs="Times New Roman"/>
          <w:color w:val="000000"/>
          <w:lang w:eastAsia="ru-RU"/>
        </w:rPr>
        <w:t xml:space="preserve">&lt; </w:t>
      </w:r>
      <w:r>
        <w:rPr>
          <w:rFonts w:eastAsia="Times New Roman" w:cs="Times New Roman"/>
          <w:color w:val="000000"/>
          <w:lang w:eastAsia="ru-RU"/>
        </w:rPr>
        <w:t xml:space="preserve">1), снижение цены увеличит спрос, но недостаточно, чтобы поддержать объем выручки (рис. 4б). И наоборот, </w:t>
      </w:r>
      <w:r>
        <w:rPr>
          <w:rFonts w:eastAsia="Times New Roman" w:cs="Times New Roman"/>
          <w:color w:val="000000"/>
          <w:lang w:eastAsia="ru-RU"/>
        </w:rPr>
        <w:lastRenderedPageBreak/>
        <w:t>повышение цены снизит спрос, но позволит увеличить объем выручки.</w:t>
      </w:r>
      <w:r w:rsidR="00CC2543">
        <w:rPr>
          <w:rFonts w:eastAsia="Times New Roman" w:cs="Times New Roman"/>
          <w:color w:val="000000"/>
          <w:lang w:eastAsia="ru-RU"/>
        </w:rPr>
        <w:t xml:space="preserve"> Отметим также, что в общем случае эластичность описывается не прямой линией, а некой кривой, поэтому правильно говорить не об одном значении эластичности спроса на всем диапазоне изменения цены, а об эластичности в разных точках кривой (рис. 5).</w:t>
      </w:r>
      <w:r w:rsidR="00BF5BD3">
        <w:rPr>
          <w:rFonts w:eastAsia="Times New Roman" w:cs="Times New Roman"/>
          <w:color w:val="000000"/>
          <w:lang w:eastAsia="ru-RU"/>
        </w:rPr>
        <w:t xml:space="preserve"> Обратите внимание, что ценовое изменение с Р</w:t>
      </w:r>
      <w:proofErr w:type="gramStart"/>
      <w:r w:rsidR="00BF5BD3" w:rsidRPr="00B105E0">
        <w:rPr>
          <w:rFonts w:eastAsia="Times New Roman" w:cs="Times New Roman"/>
          <w:color w:val="000000"/>
          <w:vertAlign w:val="subscript"/>
          <w:lang w:eastAsia="ru-RU"/>
        </w:rPr>
        <w:t>1</w:t>
      </w:r>
      <w:proofErr w:type="gramEnd"/>
      <w:r w:rsidR="00BF5BD3">
        <w:rPr>
          <w:rFonts w:eastAsia="Times New Roman" w:cs="Times New Roman"/>
          <w:color w:val="000000"/>
          <w:lang w:eastAsia="ru-RU"/>
        </w:rPr>
        <w:t xml:space="preserve"> до Р</w:t>
      </w:r>
      <w:r w:rsidR="00BF5BD3" w:rsidRPr="00B105E0">
        <w:rPr>
          <w:rFonts w:eastAsia="Times New Roman" w:cs="Times New Roman"/>
          <w:color w:val="000000"/>
          <w:vertAlign w:val="subscript"/>
          <w:lang w:eastAsia="ru-RU"/>
        </w:rPr>
        <w:t>2</w:t>
      </w:r>
      <w:r w:rsidR="00BF5BD3">
        <w:rPr>
          <w:rFonts w:eastAsia="Times New Roman" w:cs="Times New Roman"/>
          <w:color w:val="000000"/>
          <w:vertAlign w:val="subscript"/>
          <w:lang w:eastAsia="ru-RU"/>
        </w:rPr>
        <w:t xml:space="preserve"> </w:t>
      </w:r>
      <w:r w:rsidR="00BF5BD3">
        <w:rPr>
          <w:rFonts w:eastAsia="Times New Roman" w:cs="Times New Roman"/>
          <w:color w:val="000000"/>
          <w:lang w:eastAsia="ru-RU"/>
        </w:rPr>
        <w:t>и с Р</w:t>
      </w:r>
      <w:r w:rsidR="00BF5BD3">
        <w:rPr>
          <w:rFonts w:eastAsia="Times New Roman" w:cs="Times New Roman"/>
          <w:color w:val="000000"/>
          <w:vertAlign w:val="subscript"/>
          <w:lang w:eastAsia="ru-RU"/>
        </w:rPr>
        <w:t>3</w:t>
      </w:r>
      <w:r w:rsidR="00BF5BD3">
        <w:rPr>
          <w:rFonts w:eastAsia="Times New Roman" w:cs="Times New Roman"/>
          <w:color w:val="000000"/>
          <w:lang w:eastAsia="ru-RU"/>
        </w:rPr>
        <w:t xml:space="preserve"> до Р</w:t>
      </w:r>
      <w:r w:rsidR="00BF5BD3">
        <w:rPr>
          <w:rFonts w:eastAsia="Times New Roman" w:cs="Times New Roman"/>
          <w:color w:val="000000"/>
          <w:vertAlign w:val="subscript"/>
          <w:lang w:eastAsia="ru-RU"/>
        </w:rPr>
        <w:t>4</w:t>
      </w:r>
      <w:r w:rsidR="00BF5BD3" w:rsidRPr="00BF5BD3">
        <w:rPr>
          <w:rFonts w:eastAsia="Times New Roman" w:cs="Times New Roman"/>
          <w:color w:val="000000"/>
          <w:lang w:eastAsia="ru-RU"/>
        </w:rPr>
        <w:t xml:space="preserve"> </w:t>
      </w:r>
      <w:r w:rsidR="00BF5BD3">
        <w:rPr>
          <w:rFonts w:eastAsia="Times New Roman" w:cs="Times New Roman"/>
          <w:color w:val="000000"/>
          <w:lang w:eastAsia="ru-RU"/>
        </w:rPr>
        <w:t>одинаковое, но влияние на объем продаж во втором случае больше.</w:t>
      </w:r>
    </w:p>
    <w:p w:rsidR="000D26F2" w:rsidRDefault="000D26F2" w:rsidP="004B6D7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334586" cy="1952270"/>
            <wp:effectExtent l="19050" t="0" r="8814" b="0"/>
            <wp:docPr id="4" name="Рисунок 3" descr="04. Эластичный и неэластичный спро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Эластичный и неэластичный спрос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309" cy="195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D77" w:rsidRDefault="000D26F2" w:rsidP="004B6D7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4. Эластичный и неэластичный спрос</w:t>
      </w:r>
    </w:p>
    <w:p w:rsidR="00CC2543" w:rsidRDefault="00CC2543" w:rsidP="004B6D7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972920" cy="2048651"/>
            <wp:effectExtent l="19050" t="0" r="8530" b="0"/>
            <wp:docPr id="5" name="Рисунок 4" descr="05. Изменение эластичности в разных точках кривой спро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Изменение эластичности в разных точках кривой спроса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005" cy="204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43" w:rsidRDefault="00CC2543" w:rsidP="004B6D7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5. Изменение эластичности в разных точках кривой спроса</w:t>
      </w:r>
    </w:p>
    <w:p w:rsidR="009B5AA5" w:rsidRDefault="00E247FF" w:rsidP="00950EB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Если</w:t>
      </w:r>
      <w:r w:rsidR="00BF5BD3" w:rsidRPr="00BF5BD3">
        <w:rPr>
          <w:rFonts w:eastAsia="Times New Roman" w:cs="Times New Roman"/>
          <w:color w:val="000000"/>
          <w:lang w:eastAsia="ru-RU"/>
        </w:rPr>
        <w:t xml:space="preserve"> эластичность спроса по </w:t>
      </w:r>
      <w:r w:rsidR="00BF5BD3">
        <w:rPr>
          <w:rFonts w:eastAsia="Times New Roman" w:cs="Times New Roman"/>
          <w:color w:val="000000"/>
          <w:lang w:eastAsia="ru-RU"/>
        </w:rPr>
        <w:t>ц</w:t>
      </w:r>
      <w:r w:rsidR="00BF5BD3" w:rsidRPr="00BF5BD3">
        <w:rPr>
          <w:rFonts w:eastAsia="Times New Roman" w:cs="Times New Roman"/>
          <w:color w:val="000000"/>
          <w:lang w:eastAsia="ru-RU"/>
        </w:rPr>
        <w:t>ене высока (</w:t>
      </w:r>
      <w:r w:rsidR="00BF5BD3">
        <w:rPr>
          <w:rFonts w:eastAsia="Times New Roman" w:cs="Times New Roman"/>
          <w:color w:val="000000"/>
          <w:lang w:eastAsia="ru-RU"/>
        </w:rPr>
        <w:t xml:space="preserve">Е </w:t>
      </w:r>
      <w:r w:rsidR="00BF5BD3" w:rsidRPr="00BF5BD3">
        <w:rPr>
          <w:rFonts w:eastAsia="Times New Roman" w:cs="Times New Roman"/>
          <w:color w:val="000000"/>
          <w:lang w:eastAsia="ru-RU"/>
        </w:rPr>
        <w:t>&gt; 1), компания столкнется с</w:t>
      </w:r>
      <w:r w:rsidR="00BF5BD3">
        <w:rPr>
          <w:rFonts w:eastAsia="Times New Roman" w:cs="Times New Roman"/>
          <w:color w:val="000000"/>
          <w:lang w:eastAsia="ru-RU"/>
        </w:rPr>
        <w:t xml:space="preserve"> трудностями в ситуациях, когда</w:t>
      </w:r>
      <w:r w:rsidR="00BF5BD3" w:rsidRPr="00BF5BD3">
        <w:rPr>
          <w:rFonts w:eastAsia="Times New Roman" w:cs="Times New Roman"/>
          <w:color w:val="000000"/>
          <w:lang w:eastAsia="ru-RU"/>
        </w:rPr>
        <w:t xml:space="preserve"> </w:t>
      </w:r>
      <w:r w:rsidR="00BF5BD3">
        <w:rPr>
          <w:rFonts w:eastAsia="Times New Roman" w:cs="Times New Roman"/>
          <w:color w:val="000000"/>
          <w:lang w:eastAsia="ru-RU"/>
        </w:rPr>
        <w:t xml:space="preserve">рост </w:t>
      </w:r>
      <w:r w:rsidR="00BF5BD3" w:rsidRPr="00BF5BD3">
        <w:rPr>
          <w:rFonts w:eastAsia="Times New Roman" w:cs="Times New Roman"/>
          <w:color w:val="000000"/>
          <w:lang w:eastAsia="ru-RU"/>
        </w:rPr>
        <w:t>расходов выше роста цен на продукцию</w:t>
      </w:r>
      <w:r w:rsidR="00BF5BD3"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eastAsia="Times New Roman" w:cs="Times New Roman"/>
          <w:color w:val="000000"/>
          <w:lang w:eastAsia="ru-RU"/>
        </w:rPr>
        <w:t xml:space="preserve">Рост расходов может быть обусловлен </w:t>
      </w:r>
      <w:r w:rsidR="00BF5BD3" w:rsidRPr="00BF5BD3">
        <w:rPr>
          <w:rFonts w:eastAsia="Times New Roman" w:cs="Times New Roman"/>
          <w:color w:val="000000"/>
          <w:lang w:eastAsia="ru-RU"/>
        </w:rPr>
        <w:t>инфл</w:t>
      </w:r>
      <w:r>
        <w:rPr>
          <w:rFonts w:eastAsia="Times New Roman" w:cs="Times New Roman"/>
          <w:color w:val="000000"/>
          <w:lang w:eastAsia="ru-RU"/>
        </w:rPr>
        <w:t>я</w:t>
      </w:r>
      <w:r w:rsidR="00BF5BD3" w:rsidRPr="00BF5BD3">
        <w:rPr>
          <w:rFonts w:eastAsia="Times New Roman" w:cs="Times New Roman"/>
          <w:color w:val="000000"/>
          <w:lang w:eastAsia="ru-RU"/>
        </w:rPr>
        <w:t>ци</w:t>
      </w:r>
      <w:r>
        <w:rPr>
          <w:rFonts w:eastAsia="Times New Roman" w:cs="Times New Roman"/>
          <w:color w:val="000000"/>
          <w:lang w:eastAsia="ru-RU"/>
        </w:rPr>
        <w:t>ей</w:t>
      </w:r>
      <w:r w:rsidR="00BF5BD3">
        <w:rPr>
          <w:rFonts w:eastAsia="Times New Roman" w:cs="Times New Roman"/>
          <w:color w:val="000000"/>
          <w:lang w:eastAsia="ru-RU"/>
        </w:rPr>
        <w:t xml:space="preserve"> или рост</w:t>
      </w:r>
      <w:r>
        <w:rPr>
          <w:rFonts w:eastAsia="Times New Roman" w:cs="Times New Roman"/>
          <w:color w:val="000000"/>
          <w:lang w:eastAsia="ru-RU"/>
        </w:rPr>
        <w:t>ом</w:t>
      </w:r>
      <w:r w:rsidR="00BF5BD3">
        <w:rPr>
          <w:rFonts w:eastAsia="Times New Roman" w:cs="Times New Roman"/>
          <w:color w:val="000000"/>
          <w:lang w:eastAsia="ru-RU"/>
        </w:rPr>
        <w:t xml:space="preserve"> курса доллара, когда часть или все компоненты закупаются за валюту, а продаются за рубли.</w:t>
      </w:r>
      <w:r>
        <w:rPr>
          <w:rFonts w:eastAsia="Times New Roman" w:cs="Times New Roman"/>
          <w:color w:val="000000"/>
          <w:lang w:eastAsia="ru-RU"/>
        </w:rPr>
        <w:t xml:space="preserve"> Если компания вслед за ростом расходов попробует увеличить отпускные цены, в условиях эластичного спроса падение объемов продаж приведет к снижению выручки. </w:t>
      </w:r>
      <w:r w:rsidR="00BF5BD3" w:rsidRPr="00BF5BD3">
        <w:rPr>
          <w:rFonts w:eastAsia="Times New Roman" w:cs="Times New Roman"/>
          <w:color w:val="000000"/>
          <w:lang w:eastAsia="ru-RU"/>
        </w:rPr>
        <w:t>При инфляции лучше чаще</w:t>
      </w:r>
      <w:r w:rsidR="00950EB7">
        <w:rPr>
          <w:rFonts w:eastAsia="Times New Roman" w:cs="Times New Roman"/>
          <w:color w:val="000000"/>
          <w:lang w:eastAsia="ru-RU"/>
        </w:rPr>
        <w:t xml:space="preserve"> </w:t>
      </w:r>
      <w:r w:rsidR="00BF5BD3" w:rsidRPr="00BF5BD3">
        <w:rPr>
          <w:rFonts w:eastAsia="Times New Roman" w:cs="Times New Roman"/>
          <w:color w:val="000000"/>
          <w:lang w:eastAsia="ru-RU"/>
        </w:rPr>
        <w:t>поднимать</w:t>
      </w:r>
      <w:r w:rsidR="00950EB7">
        <w:rPr>
          <w:rFonts w:eastAsia="Times New Roman" w:cs="Times New Roman"/>
          <w:color w:val="000000"/>
          <w:lang w:eastAsia="ru-RU"/>
        </w:rPr>
        <w:t xml:space="preserve"> </w:t>
      </w:r>
      <w:r w:rsidR="00BF5BD3" w:rsidRPr="00BF5BD3">
        <w:rPr>
          <w:rFonts w:eastAsia="Times New Roman" w:cs="Times New Roman"/>
          <w:color w:val="000000"/>
          <w:lang w:eastAsia="ru-RU"/>
        </w:rPr>
        <w:t>цену, но ка</w:t>
      </w:r>
      <w:r>
        <w:rPr>
          <w:rFonts w:eastAsia="Times New Roman" w:cs="Times New Roman"/>
          <w:color w:val="000000"/>
          <w:lang w:eastAsia="ru-RU"/>
        </w:rPr>
        <w:t>ждый раз незначительно. Считается, что</w:t>
      </w:r>
      <w:r w:rsidR="00BF5BD3" w:rsidRPr="00BF5BD3">
        <w:rPr>
          <w:rFonts w:eastAsia="Times New Roman" w:cs="Times New Roman"/>
          <w:color w:val="000000"/>
          <w:lang w:eastAsia="ru-RU"/>
        </w:rPr>
        <w:t xml:space="preserve"> потребители не замечают </w:t>
      </w:r>
      <w:r>
        <w:rPr>
          <w:rFonts w:eastAsia="Times New Roman" w:cs="Times New Roman"/>
          <w:color w:val="000000"/>
          <w:lang w:eastAsia="ru-RU"/>
        </w:rPr>
        <w:t>малых изменений цены.</w:t>
      </w:r>
      <w:r w:rsidR="00BF5BD3" w:rsidRPr="00BF5BD3">
        <w:rPr>
          <w:rFonts w:eastAsia="Times New Roman" w:cs="Times New Roman"/>
          <w:color w:val="000000"/>
          <w:lang w:eastAsia="ru-RU"/>
        </w:rPr>
        <w:t xml:space="preserve"> Если </w:t>
      </w:r>
      <w:r>
        <w:rPr>
          <w:rFonts w:eastAsia="Times New Roman" w:cs="Times New Roman"/>
          <w:color w:val="000000"/>
          <w:lang w:eastAsia="ru-RU"/>
        </w:rPr>
        <w:t>изменять цены редко, но значительно, падения объемов про</w:t>
      </w:r>
      <w:r w:rsidR="009B5AA5">
        <w:rPr>
          <w:rFonts w:eastAsia="Times New Roman" w:cs="Times New Roman"/>
          <w:color w:val="000000"/>
          <w:lang w:eastAsia="ru-RU"/>
        </w:rPr>
        <w:t>даж, скорее всего, не избежать.</w:t>
      </w:r>
    </w:p>
    <w:p w:rsidR="00E247FF" w:rsidRDefault="00E247FF" w:rsidP="00950EB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настоящее время цены на большинство высокотехнологичных товаров (например, компьютерное оборудование, мобильные устройства) должны снижаться</w:t>
      </w:r>
      <w:r w:rsidRPr="00E247FF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с течением времени, чтобы увеличить спрос. Поэтому компани</w:t>
      </w:r>
      <w:r w:rsidR="00EE3719">
        <w:rPr>
          <w:rFonts w:eastAsia="Times New Roman" w:cs="Times New Roman"/>
          <w:color w:val="000000"/>
          <w:lang w:eastAsia="ru-RU"/>
        </w:rPr>
        <w:t>ям</w:t>
      </w:r>
      <w:r>
        <w:rPr>
          <w:rFonts w:eastAsia="Times New Roman" w:cs="Times New Roman"/>
          <w:color w:val="000000"/>
          <w:lang w:eastAsia="ru-RU"/>
        </w:rPr>
        <w:t xml:space="preserve"> необходимо </w:t>
      </w:r>
      <w:r w:rsidR="00EE3719">
        <w:rPr>
          <w:rFonts w:eastAsia="Times New Roman" w:cs="Times New Roman"/>
          <w:color w:val="000000"/>
          <w:lang w:eastAsia="ru-RU"/>
        </w:rPr>
        <w:t xml:space="preserve">уметь </w:t>
      </w:r>
      <w:r>
        <w:rPr>
          <w:rFonts w:eastAsia="Times New Roman" w:cs="Times New Roman"/>
          <w:color w:val="000000"/>
          <w:lang w:eastAsia="ru-RU"/>
        </w:rPr>
        <w:t>сокращать расходы</w:t>
      </w:r>
      <w:r w:rsidR="00EE3719">
        <w:rPr>
          <w:rFonts w:eastAsia="Times New Roman" w:cs="Times New Roman"/>
          <w:color w:val="000000"/>
          <w:lang w:eastAsia="ru-RU"/>
        </w:rPr>
        <w:t>, чтобы сохранять объем прибыли (</w:t>
      </w:r>
      <w:proofErr w:type="gramStart"/>
      <w:r w:rsidR="00EE3719">
        <w:rPr>
          <w:rFonts w:eastAsia="Times New Roman" w:cs="Times New Roman"/>
          <w:color w:val="000000"/>
          <w:lang w:eastAsia="ru-RU"/>
        </w:rPr>
        <w:t>см</w:t>
      </w:r>
      <w:proofErr w:type="gramEnd"/>
      <w:r w:rsidR="00EE3719">
        <w:rPr>
          <w:rFonts w:eastAsia="Times New Roman" w:cs="Times New Roman"/>
          <w:color w:val="000000"/>
          <w:lang w:eastAsia="ru-RU"/>
        </w:rPr>
        <w:t xml:space="preserve">., например, статью об эффекте </w:t>
      </w:r>
      <w:hyperlink r:id="rId14" w:history="1">
        <w:r w:rsidR="00EE3719" w:rsidRPr="00EE3719">
          <w:rPr>
            <w:rStyle w:val="a6"/>
            <w:rFonts w:eastAsia="Times New Roman" w:cs="Times New Roman"/>
            <w:lang w:eastAsia="ru-RU"/>
          </w:rPr>
          <w:t>кривой опыта</w:t>
        </w:r>
      </w:hyperlink>
      <w:r w:rsidR="00EE3719">
        <w:rPr>
          <w:rFonts w:eastAsia="Times New Roman" w:cs="Times New Roman"/>
          <w:color w:val="000000"/>
          <w:lang w:eastAsia="ru-RU"/>
        </w:rPr>
        <w:t>).</w:t>
      </w:r>
    </w:p>
    <w:p w:rsidR="00CC2543" w:rsidRDefault="00E96F4E" w:rsidP="00950EB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процессе ценообразования т</w:t>
      </w:r>
      <w:r w:rsidRPr="00E96F4E">
        <w:rPr>
          <w:rFonts w:eastAsia="Times New Roman" w:cs="Times New Roman"/>
          <w:color w:val="000000"/>
          <w:lang w:eastAsia="ru-RU"/>
        </w:rPr>
        <w:t>акже очень важно учитывать ожидаемую реакцию конкурентов на</w:t>
      </w:r>
      <w:r w:rsidR="00950EB7">
        <w:rPr>
          <w:rFonts w:eastAsia="Times New Roman" w:cs="Times New Roman"/>
          <w:color w:val="000000"/>
          <w:lang w:eastAsia="ru-RU"/>
        </w:rPr>
        <w:t xml:space="preserve"> измене</w:t>
      </w:r>
      <w:r w:rsidRPr="00E96F4E">
        <w:rPr>
          <w:rFonts w:eastAsia="Times New Roman" w:cs="Times New Roman"/>
          <w:color w:val="000000"/>
          <w:lang w:eastAsia="ru-RU"/>
        </w:rPr>
        <w:t>ние цен</w:t>
      </w:r>
      <w:r w:rsidR="00950EB7">
        <w:rPr>
          <w:rFonts w:eastAsia="Times New Roman" w:cs="Times New Roman"/>
          <w:color w:val="000000"/>
          <w:lang w:eastAsia="ru-RU"/>
        </w:rPr>
        <w:t>. Одну из форм к</w:t>
      </w:r>
      <w:r w:rsidRPr="00E96F4E">
        <w:rPr>
          <w:rFonts w:eastAsia="Times New Roman" w:cs="Times New Roman"/>
          <w:color w:val="000000"/>
          <w:lang w:eastAsia="ru-RU"/>
        </w:rPr>
        <w:t>онкурент</w:t>
      </w:r>
      <w:r w:rsidR="00950EB7">
        <w:rPr>
          <w:rFonts w:eastAsia="Times New Roman" w:cs="Times New Roman"/>
          <w:color w:val="000000"/>
          <w:lang w:eastAsia="ru-RU"/>
        </w:rPr>
        <w:t>ной борьбы</w:t>
      </w:r>
      <w:r w:rsidRPr="00E96F4E">
        <w:rPr>
          <w:rFonts w:eastAsia="Times New Roman" w:cs="Times New Roman"/>
          <w:color w:val="000000"/>
          <w:lang w:eastAsia="ru-RU"/>
        </w:rPr>
        <w:t xml:space="preserve"> мож</w:t>
      </w:r>
      <w:r w:rsidR="00950EB7">
        <w:rPr>
          <w:rFonts w:eastAsia="Times New Roman" w:cs="Times New Roman"/>
          <w:color w:val="000000"/>
          <w:lang w:eastAsia="ru-RU"/>
        </w:rPr>
        <w:t>но пок</w:t>
      </w:r>
      <w:r w:rsidR="00F70DE7">
        <w:rPr>
          <w:rFonts w:eastAsia="Times New Roman" w:cs="Times New Roman"/>
          <w:color w:val="000000"/>
          <w:lang w:eastAsia="ru-RU"/>
        </w:rPr>
        <w:t>азать с помощью ломаной кривой с</w:t>
      </w:r>
      <w:r w:rsidR="00950EB7">
        <w:rPr>
          <w:rFonts w:eastAsia="Times New Roman" w:cs="Times New Roman"/>
          <w:color w:val="000000"/>
          <w:lang w:eastAsia="ru-RU"/>
        </w:rPr>
        <w:t>проса (рис. 6).</w:t>
      </w:r>
      <w:r w:rsidRPr="00E96F4E">
        <w:rPr>
          <w:rFonts w:eastAsia="Times New Roman" w:cs="Times New Roman"/>
          <w:color w:val="000000"/>
          <w:lang w:eastAsia="ru-RU"/>
        </w:rPr>
        <w:t xml:space="preserve"> Если цена увеличивается</w:t>
      </w:r>
      <w:r w:rsidR="00950EB7">
        <w:rPr>
          <w:rFonts w:eastAsia="Times New Roman" w:cs="Times New Roman"/>
          <w:color w:val="000000"/>
          <w:lang w:eastAsia="ru-RU"/>
        </w:rPr>
        <w:t xml:space="preserve"> </w:t>
      </w:r>
      <w:r w:rsidRPr="00E96F4E">
        <w:rPr>
          <w:rFonts w:eastAsia="Times New Roman" w:cs="Times New Roman"/>
          <w:color w:val="000000"/>
          <w:lang w:eastAsia="ru-RU"/>
        </w:rPr>
        <w:t xml:space="preserve">выше текущей </w:t>
      </w:r>
      <w:r w:rsidR="00950EB7">
        <w:rPr>
          <w:rFonts w:eastAsia="Times New Roman" w:cs="Times New Roman"/>
          <w:color w:val="000000"/>
          <w:lang w:eastAsia="ru-RU"/>
        </w:rPr>
        <w:t>ц</w:t>
      </w:r>
      <w:r w:rsidRPr="00E96F4E">
        <w:rPr>
          <w:rFonts w:eastAsia="Times New Roman" w:cs="Times New Roman"/>
          <w:color w:val="000000"/>
          <w:lang w:eastAsia="ru-RU"/>
        </w:rPr>
        <w:t>ены</w:t>
      </w:r>
      <w:r w:rsidR="00950EB7">
        <w:rPr>
          <w:rFonts w:eastAsia="Times New Roman" w:cs="Times New Roman"/>
          <w:color w:val="000000"/>
          <w:lang w:eastAsia="ru-RU"/>
        </w:rPr>
        <w:t xml:space="preserve"> Р</w:t>
      </w:r>
      <w:proofErr w:type="gramStart"/>
      <w:r w:rsidR="00950EB7" w:rsidRPr="00B105E0">
        <w:rPr>
          <w:rFonts w:eastAsia="Times New Roman" w:cs="Times New Roman"/>
          <w:color w:val="000000"/>
          <w:vertAlign w:val="subscript"/>
          <w:lang w:eastAsia="ru-RU"/>
        </w:rPr>
        <w:t>1</w:t>
      </w:r>
      <w:proofErr w:type="gramEnd"/>
      <w:r w:rsidR="00950EB7">
        <w:rPr>
          <w:rFonts w:eastAsia="Times New Roman" w:cs="Times New Roman"/>
          <w:color w:val="000000"/>
          <w:vertAlign w:val="subscript"/>
          <w:lang w:eastAsia="ru-RU"/>
        </w:rPr>
        <w:t xml:space="preserve"> </w:t>
      </w:r>
      <w:r w:rsidR="00950EB7" w:rsidRPr="00950EB7">
        <w:rPr>
          <w:rFonts w:eastAsia="Times New Roman" w:cs="Times New Roman"/>
          <w:color w:val="000000"/>
          <w:lang w:eastAsia="ru-RU"/>
        </w:rPr>
        <w:t>до уровня</w:t>
      </w:r>
      <w:r w:rsidR="00950EB7">
        <w:rPr>
          <w:rFonts w:eastAsia="Times New Roman" w:cs="Times New Roman"/>
          <w:color w:val="000000"/>
          <w:vertAlign w:val="subscript"/>
          <w:lang w:eastAsia="ru-RU"/>
        </w:rPr>
        <w:t xml:space="preserve"> </w:t>
      </w:r>
      <w:r w:rsidR="00950EB7">
        <w:rPr>
          <w:rFonts w:eastAsia="Times New Roman" w:cs="Times New Roman"/>
          <w:color w:val="000000"/>
          <w:lang w:eastAsia="ru-RU"/>
        </w:rPr>
        <w:t>Р</w:t>
      </w:r>
      <w:r w:rsidR="00950EB7">
        <w:rPr>
          <w:rFonts w:eastAsia="Times New Roman" w:cs="Times New Roman"/>
          <w:color w:val="000000"/>
          <w:vertAlign w:val="subscript"/>
          <w:lang w:eastAsia="ru-RU"/>
        </w:rPr>
        <w:t>А</w:t>
      </w:r>
      <w:r w:rsidR="00950EB7">
        <w:rPr>
          <w:rFonts w:eastAsia="Times New Roman" w:cs="Times New Roman"/>
          <w:color w:val="000000"/>
          <w:lang w:eastAsia="ru-RU"/>
        </w:rPr>
        <w:t xml:space="preserve">, то поскольку конкуренты не последуют примеру и не повысят цены, спрос резко сократится до уровня </w:t>
      </w:r>
      <w:r w:rsidR="00950EB7">
        <w:rPr>
          <w:rFonts w:eastAsia="Times New Roman" w:cs="Times New Roman"/>
          <w:color w:val="000000"/>
          <w:lang w:val="en-US" w:eastAsia="ru-RU"/>
        </w:rPr>
        <w:t>Q</w:t>
      </w:r>
      <w:r w:rsidR="00950EB7">
        <w:rPr>
          <w:rFonts w:eastAsia="Times New Roman" w:cs="Times New Roman"/>
          <w:color w:val="000000"/>
          <w:vertAlign w:val="subscript"/>
          <w:lang w:eastAsia="ru-RU"/>
        </w:rPr>
        <w:t>А</w:t>
      </w:r>
      <w:r w:rsidR="00950EB7" w:rsidRPr="00950EB7">
        <w:rPr>
          <w:rFonts w:eastAsia="Times New Roman" w:cs="Times New Roman"/>
          <w:color w:val="000000"/>
          <w:lang w:eastAsia="ru-RU"/>
        </w:rPr>
        <w:t xml:space="preserve"> </w:t>
      </w:r>
      <w:r w:rsidR="00950EB7">
        <w:rPr>
          <w:rFonts w:eastAsia="Times New Roman" w:cs="Times New Roman"/>
          <w:color w:val="000000"/>
          <w:lang w:eastAsia="ru-RU"/>
        </w:rPr>
        <w:t xml:space="preserve">(спрос эластичен). Однако если </w:t>
      </w:r>
      <w:r w:rsidR="00F70DE7">
        <w:rPr>
          <w:rFonts w:eastAsia="Times New Roman" w:cs="Times New Roman"/>
          <w:color w:val="000000"/>
          <w:lang w:eastAsia="ru-RU"/>
        </w:rPr>
        <w:t>мы попробуем снизить цену</w:t>
      </w:r>
      <w:r w:rsidR="00950EB7">
        <w:rPr>
          <w:rFonts w:eastAsia="Times New Roman" w:cs="Times New Roman"/>
          <w:color w:val="000000"/>
          <w:lang w:eastAsia="ru-RU"/>
        </w:rPr>
        <w:t xml:space="preserve"> до уровня Р</w:t>
      </w:r>
      <w:r w:rsidR="00F70DE7">
        <w:rPr>
          <w:rFonts w:eastAsia="Times New Roman" w:cs="Times New Roman"/>
          <w:color w:val="000000"/>
          <w:vertAlign w:val="subscript"/>
          <w:lang w:eastAsia="ru-RU"/>
        </w:rPr>
        <w:t>Б</w:t>
      </w:r>
      <w:r w:rsidR="00950EB7">
        <w:rPr>
          <w:rFonts w:eastAsia="Times New Roman" w:cs="Times New Roman"/>
          <w:color w:val="000000"/>
          <w:lang w:eastAsia="ru-RU"/>
        </w:rPr>
        <w:t xml:space="preserve">, конкуренты последуют примеру и дополнительное увеличение продаж будет незначительным (спрос неэластичен). </w:t>
      </w:r>
      <w:r w:rsidRPr="00E96F4E">
        <w:rPr>
          <w:rFonts w:eastAsia="Times New Roman" w:cs="Times New Roman"/>
          <w:color w:val="000000"/>
          <w:lang w:eastAsia="ru-RU"/>
        </w:rPr>
        <w:t>Когда</w:t>
      </w:r>
      <w:r w:rsidR="00950EB7">
        <w:rPr>
          <w:rFonts w:eastAsia="Times New Roman" w:cs="Times New Roman"/>
          <w:color w:val="000000"/>
          <w:lang w:eastAsia="ru-RU"/>
        </w:rPr>
        <w:t xml:space="preserve"> </w:t>
      </w:r>
      <w:r w:rsidRPr="00E96F4E">
        <w:rPr>
          <w:rFonts w:eastAsia="Times New Roman" w:cs="Times New Roman"/>
          <w:color w:val="000000"/>
          <w:lang w:eastAsia="ru-RU"/>
        </w:rPr>
        <w:t>возникает</w:t>
      </w:r>
      <w:r w:rsidR="00950EB7">
        <w:rPr>
          <w:rFonts w:eastAsia="Times New Roman" w:cs="Times New Roman"/>
          <w:color w:val="000000"/>
          <w:lang w:eastAsia="ru-RU"/>
        </w:rPr>
        <w:t xml:space="preserve"> </w:t>
      </w:r>
      <w:r w:rsidRPr="00E96F4E">
        <w:rPr>
          <w:rFonts w:eastAsia="Times New Roman" w:cs="Times New Roman"/>
          <w:color w:val="000000"/>
          <w:lang w:eastAsia="ru-RU"/>
        </w:rPr>
        <w:t>такая</w:t>
      </w:r>
      <w:r w:rsidR="00950EB7">
        <w:rPr>
          <w:rFonts w:eastAsia="Times New Roman" w:cs="Times New Roman"/>
          <w:color w:val="000000"/>
          <w:lang w:eastAsia="ru-RU"/>
        </w:rPr>
        <w:t xml:space="preserve"> </w:t>
      </w:r>
      <w:r w:rsidRPr="00E96F4E">
        <w:rPr>
          <w:rFonts w:eastAsia="Times New Roman" w:cs="Times New Roman"/>
          <w:color w:val="000000"/>
          <w:lang w:eastAsia="ru-RU"/>
        </w:rPr>
        <w:t>ситуация,</w:t>
      </w:r>
      <w:r w:rsidR="00950EB7">
        <w:rPr>
          <w:rFonts w:eastAsia="Times New Roman" w:cs="Times New Roman"/>
          <w:color w:val="000000"/>
          <w:lang w:eastAsia="ru-RU"/>
        </w:rPr>
        <w:t xml:space="preserve"> </w:t>
      </w:r>
      <w:r w:rsidRPr="00E96F4E">
        <w:rPr>
          <w:rFonts w:eastAsia="Times New Roman" w:cs="Times New Roman"/>
          <w:color w:val="000000"/>
          <w:lang w:eastAsia="ru-RU"/>
        </w:rPr>
        <w:t>компании</w:t>
      </w:r>
      <w:r w:rsidR="00950EB7">
        <w:rPr>
          <w:rFonts w:eastAsia="Times New Roman" w:cs="Times New Roman"/>
          <w:color w:val="000000"/>
          <w:lang w:eastAsia="ru-RU"/>
        </w:rPr>
        <w:t xml:space="preserve"> неохотно меняют свои цены и р</w:t>
      </w:r>
      <w:r w:rsidRPr="00E96F4E">
        <w:rPr>
          <w:rFonts w:eastAsia="Times New Roman" w:cs="Times New Roman"/>
          <w:color w:val="000000"/>
          <w:lang w:eastAsia="ru-RU"/>
        </w:rPr>
        <w:t>езультатом является жесткость цен.</w:t>
      </w:r>
    </w:p>
    <w:p w:rsidR="00F84B0B" w:rsidRDefault="009B5AA5" w:rsidP="00950EB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126759" cy="1989756"/>
            <wp:effectExtent l="19050" t="0" r="0" b="0"/>
            <wp:docPr id="7" name="Рисунок 6" descr="06. Ломаная кривая спро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Ломаная кривая спрос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921" cy="19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B0B" w:rsidRDefault="00F84B0B" w:rsidP="00950EB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6. Ломаная кривая спроса</w:t>
      </w:r>
    </w:p>
    <w:p w:rsidR="00F70DE7" w:rsidRPr="00F70DE7" w:rsidRDefault="00F70DE7" w:rsidP="00F70DE7">
      <w:pPr>
        <w:spacing w:before="360"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F70DE7">
        <w:rPr>
          <w:rFonts w:eastAsia="Times New Roman" w:cs="Times New Roman"/>
          <w:b/>
          <w:color w:val="000000"/>
          <w:lang w:eastAsia="ru-RU"/>
        </w:rPr>
        <w:t>Факторы, влияющие на эластичность спроса по цене</w:t>
      </w:r>
      <w:r>
        <w:rPr>
          <w:rFonts w:eastAsia="Times New Roman" w:cs="Times New Roman"/>
          <w:b/>
          <w:color w:val="000000"/>
          <w:lang w:eastAsia="ru-RU"/>
        </w:rPr>
        <w:t xml:space="preserve">. </w:t>
      </w:r>
      <w:r w:rsidRPr="00F70DE7">
        <w:rPr>
          <w:rFonts w:eastAsia="Times New Roman" w:cs="Times New Roman"/>
          <w:color w:val="000000"/>
          <w:lang w:eastAsia="ru-RU"/>
        </w:rPr>
        <w:t xml:space="preserve">Принимая решения </w:t>
      </w:r>
      <w:r>
        <w:rPr>
          <w:rFonts w:eastAsia="Times New Roman" w:cs="Times New Roman"/>
          <w:color w:val="000000"/>
          <w:lang w:eastAsia="ru-RU"/>
        </w:rPr>
        <w:t xml:space="preserve">в области ценообразования, </w:t>
      </w:r>
      <w:r w:rsidRPr="00F70DE7">
        <w:rPr>
          <w:rFonts w:eastAsia="Times New Roman" w:cs="Times New Roman"/>
          <w:color w:val="000000"/>
          <w:lang w:eastAsia="ru-RU"/>
        </w:rPr>
        <w:t>ассортимент</w:t>
      </w:r>
      <w:r>
        <w:rPr>
          <w:rFonts w:eastAsia="Times New Roman" w:cs="Times New Roman"/>
          <w:color w:val="000000"/>
          <w:lang w:eastAsia="ru-RU"/>
        </w:rPr>
        <w:t xml:space="preserve">а продукции, рынков и конкурентов, </w:t>
      </w:r>
      <w:r w:rsidRPr="00F70DE7">
        <w:rPr>
          <w:rFonts w:eastAsia="Times New Roman" w:cs="Times New Roman"/>
          <w:color w:val="000000"/>
          <w:lang w:eastAsia="ru-RU"/>
        </w:rPr>
        <w:t>следует учитывать:</w:t>
      </w:r>
    </w:p>
    <w:p w:rsidR="00F70DE7" w:rsidRPr="00F70DE7" w:rsidRDefault="00F70DE7" w:rsidP="00F70DE7">
      <w:pPr>
        <w:pStyle w:val="a7"/>
        <w:numPr>
          <w:ilvl w:val="0"/>
          <w:numId w:val="1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70DE7">
        <w:rPr>
          <w:rFonts w:eastAsia="Times New Roman" w:cs="Times New Roman"/>
          <w:i/>
          <w:color w:val="000000"/>
          <w:lang w:eastAsia="ru-RU"/>
        </w:rPr>
        <w:t>Объем рынка.</w:t>
      </w:r>
      <w:r w:rsidRPr="00F70DE7">
        <w:rPr>
          <w:rFonts w:eastAsia="Times New Roman" w:cs="Times New Roman"/>
          <w:color w:val="000000"/>
          <w:lang w:eastAsia="ru-RU"/>
        </w:rPr>
        <w:t xml:space="preserve"> Чем больше объем рынка, тем мен</w:t>
      </w:r>
      <w:r>
        <w:rPr>
          <w:rFonts w:eastAsia="Times New Roman" w:cs="Times New Roman"/>
          <w:color w:val="000000"/>
          <w:lang w:eastAsia="ru-RU"/>
        </w:rPr>
        <w:t xml:space="preserve">ее эластичным является спрос на </w:t>
      </w:r>
      <w:r w:rsidRPr="00F70DE7">
        <w:rPr>
          <w:rFonts w:eastAsia="Times New Roman" w:cs="Times New Roman"/>
          <w:color w:val="000000"/>
          <w:lang w:eastAsia="ru-RU"/>
        </w:rPr>
        <w:t xml:space="preserve">продукт, при более широком определении продукта. Например, общий </w:t>
      </w:r>
      <w:r>
        <w:rPr>
          <w:rFonts w:eastAsia="Times New Roman" w:cs="Times New Roman"/>
          <w:color w:val="000000"/>
          <w:lang w:eastAsia="ru-RU"/>
        </w:rPr>
        <w:t xml:space="preserve">рынок коммуникаторов </w:t>
      </w:r>
      <w:r w:rsidRPr="00F70DE7">
        <w:rPr>
          <w:rFonts w:eastAsia="Times New Roman" w:cs="Times New Roman"/>
          <w:color w:val="000000"/>
          <w:lang w:eastAsia="ru-RU"/>
        </w:rPr>
        <w:t xml:space="preserve">относительно </w:t>
      </w:r>
      <w:proofErr w:type="spellStart"/>
      <w:r w:rsidRPr="00F70DE7">
        <w:rPr>
          <w:rFonts w:eastAsia="Times New Roman" w:cs="Times New Roman"/>
          <w:color w:val="000000"/>
          <w:lang w:eastAsia="ru-RU"/>
        </w:rPr>
        <w:t>неэластичнен</w:t>
      </w:r>
      <w:proofErr w:type="spellEnd"/>
      <w:r w:rsidRPr="00F70DE7">
        <w:rPr>
          <w:rFonts w:eastAsia="Times New Roman" w:cs="Times New Roman"/>
          <w:color w:val="000000"/>
          <w:lang w:eastAsia="ru-RU"/>
        </w:rPr>
        <w:t xml:space="preserve">, в то время как рынок </w:t>
      </w:r>
      <w:proofErr w:type="spellStart"/>
      <w:r>
        <w:rPr>
          <w:rFonts w:eastAsia="Times New Roman" w:cs="Times New Roman"/>
          <w:color w:val="000000"/>
          <w:lang w:val="en-US" w:eastAsia="ru-RU"/>
        </w:rPr>
        <w:t>iPhone</w:t>
      </w:r>
      <w:proofErr w:type="spellEnd"/>
      <w:r w:rsidRPr="00F70DE7">
        <w:rPr>
          <w:rFonts w:eastAsia="Times New Roman" w:cs="Times New Roman"/>
          <w:color w:val="000000"/>
          <w:lang w:eastAsia="ru-RU"/>
        </w:rPr>
        <w:t xml:space="preserve"> сравнительно эластичен.</w:t>
      </w:r>
    </w:p>
    <w:p w:rsidR="00F70DE7" w:rsidRPr="00F70DE7" w:rsidRDefault="00F70DE7" w:rsidP="00F70DE7">
      <w:pPr>
        <w:pStyle w:val="a7"/>
        <w:numPr>
          <w:ilvl w:val="0"/>
          <w:numId w:val="1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70DE7">
        <w:rPr>
          <w:rFonts w:eastAsia="Times New Roman" w:cs="Times New Roman"/>
          <w:i/>
          <w:color w:val="000000"/>
          <w:lang w:eastAsia="ru-RU"/>
        </w:rPr>
        <w:t>Информация внутри рынка.</w:t>
      </w:r>
      <w:r w:rsidRPr="00F70DE7">
        <w:rPr>
          <w:rFonts w:eastAsia="Times New Roman" w:cs="Times New Roman"/>
          <w:color w:val="000000"/>
          <w:lang w:eastAsia="ru-RU"/>
        </w:rPr>
        <w:t xml:space="preserve"> Потребители достаточно долго могут не знать о конкурирующей продукции, для того чтобы изменить свое </w:t>
      </w:r>
      <w:r>
        <w:rPr>
          <w:rFonts w:eastAsia="Times New Roman" w:cs="Times New Roman"/>
          <w:color w:val="000000"/>
          <w:lang w:eastAsia="ru-RU"/>
        </w:rPr>
        <w:t>потребительское</w:t>
      </w:r>
      <w:r w:rsidRPr="00F70DE7">
        <w:rPr>
          <w:rFonts w:eastAsia="Times New Roman" w:cs="Times New Roman"/>
          <w:color w:val="000000"/>
          <w:lang w:eastAsia="ru-RU"/>
        </w:rPr>
        <w:t xml:space="preserve"> поведение.</w:t>
      </w:r>
    </w:p>
    <w:p w:rsidR="00F70DE7" w:rsidRPr="00F70DE7" w:rsidRDefault="00F70DE7" w:rsidP="00F70DE7">
      <w:pPr>
        <w:pStyle w:val="a7"/>
        <w:numPr>
          <w:ilvl w:val="0"/>
          <w:numId w:val="1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70DE7">
        <w:rPr>
          <w:rFonts w:eastAsia="Times New Roman" w:cs="Times New Roman"/>
          <w:i/>
          <w:color w:val="000000"/>
          <w:lang w:eastAsia="ru-RU"/>
        </w:rPr>
        <w:t>Наличие товаров заменителей.</w:t>
      </w:r>
      <w:r w:rsidRPr="00F70DE7">
        <w:rPr>
          <w:rFonts w:eastAsia="Times New Roman" w:cs="Times New Roman"/>
          <w:color w:val="000000"/>
          <w:lang w:eastAsia="ru-RU"/>
        </w:rPr>
        <w:t xml:space="preserve"> Чем меньше различие между конкурирующим</w:t>
      </w:r>
      <w:r>
        <w:rPr>
          <w:rFonts w:eastAsia="Times New Roman" w:cs="Times New Roman"/>
          <w:color w:val="000000"/>
          <w:lang w:eastAsia="ru-RU"/>
        </w:rPr>
        <w:t xml:space="preserve">и </w:t>
      </w:r>
      <w:r w:rsidRPr="00F70DE7">
        <w:rPr>
          <w:rFonts w:eastAsia="Times New Roman" w:cs="Times New Roman"/>
          <w:color w:val="000000"/>
          <w:lang w:eastAsia="ru-RU"/>
        </w:rPr>
        <w:t xml:space="preserve">продуктами, тем выше эластичность спроса по цене на такую продукцию. </w:t>
      </w:r>
      <w:proofErr w:type="gramStart"/>
      <w:r w:rsidRPr="00F70DE7">
        <w:rPr>
          <w:rFonts w:eastAsia="Times New Roman" w:cs="Times New Roman"/>
          <w:color w:val="000000"/>
          <w:lang w:eastAsia="ru-RU"/>
        </w:rPr>
        <w:t>Различаемые продукты получают преимущества за счет знания их потребителями и, как следствие, потребительских предпочтений, поэтому спрос на такие продукты чаще бывает менее эластичен.</w:t>
      </w:r>
      <w:r w:rsidR="009B5AA5">
        <w:rPr>
          <w:rFonts w:eastAsia="Times New Roman" w:cs="Times New Roman"/>
          <w:color w:val="000000"/>
          <w:lang w:eastAsia="ru-RU"/>
        </w:rPr>
        <w:t xml:space="preserve"> </w:t>
      </w:r>
      <w:proofErr w:type="gramEnd"/>
      <w:r w:rsidR="009B5AA5">
        <w:rPr>
          <w:rFonts w:eastAsia="Times New Roman" w:cs="Times New Roman"/>
          <w:color w:val="000000"/>
          <w:lang w:eastAsia="ru-RU"/>
        </w:rPr>
        <w:t>(Это одна из задач создания брендов – отстроиться от конкурентов; получить возможность увеличивать цену без существенного снижения объемов продажи.)</w:t>
      </w:r>
    </w:p>
    <w:p w:rsidR="00F70DE7" w:rsidRDefault="00F70DE7" w:rsidP="00F70DE7">
      <w:pPr>
        <w:pStyle w:val="a7"/>
        <w:numPr>
          <w:ilvl w:val="0"/>
          <w:numId w:val="1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70DE7">
        <w:rPr>
          <w:rFonts w:eastAsia="Times New Roman" w:cs="Times New Roman"/>
          <w:i/>
          <w:color w:val="000000"/>
          <w:lang w:eastAsia="ru-RU"/>
        </w:rPr>
        <w:t>Дополняющая продукция.</w:t>
      </w:r>
      <w:r w:rsidRPr="00F70DE7">
        <w:rPr>
          <w:rFonts w:eastAsia="Times New Roman" w:cs="Times New Roman"/>
          <w:color w:val="000000"/>
          <w:lang w:eastAsia="ru-RU"/>
        </w:rPr>
        <w:t xml:space="preserve"> Взаимозависимость продуктов приводит к неэластичности спроса, поскольку объем продажи дополняющего товара зависит от продажи основного товара. Потребитель приобретет дополняющий продукт с тем, чтобы получить удовлетворение от основного. Например, покупки </w:t>
      </w:r>
      <w:r>
        <w:rPr>
          <w:rFonts w:eastAsia="Times New Roman" w:cs="Times New Roman"/>
          <w:color w:val="000000"/>
          <w:lang w:eastAsia="ru-RU"/>
        </w:rPr>
        <w:t>фотоаппар</w:t>
      </w:r>
      <w:r w:rsidR="00F11172">
        <w:rPr>
          <w:rFonts w:eastAsia="Times New Roman" w:cs="Times New Roman"/>
          <w:color w:val="000000"/>
          <w:lang w:eastAsia="ru-RU"/>
        </w:rPr>
        <w:t>а</w:t>
      </w:r>
      <w:r>
        <w:rPr>
          <w:rFonts w:eastAsia="Times New Roman" w:cs="Times New Roman"/>
          <w:color w:val="000000"/>
          <w:lang w:eastAsia="ru-RU"/>
        </w:rPr>
        <w:t>та</w:t>
      </w:r>
      <w:r w:rsidRPr="00F70DE7">
        <w:rPr>
          <w:rFonts w:eastAsia="Times New Roman" w:cs="Times New Roman"/>
          <w:color w:val="000000"/>
          <w:lang w:eastAsia="ru-RU"/>
        </w:rPr>
        <w:t>, игрушечно</w:t>
      </w:r>
      <w:r>
        <w:rPr>
          <w:rFonts w:eastAsia="Times New Roman" w:cs="Times New Roman"/>
          <w:color w:val="000000"/>
          <w:lang w:eastAsia="ru-RU"/>
        </w:rPr>
        <w:t>го вертолета</w:t>
      </w:r>
      <w:r w:rsidRPr="00F70DE7">
        <w:rPr>
          <w:rFonts w:eastAsia="Times New Roman" w:cs="Times New Roman"/>
          <w:color w:val="000000"/>
          <w:lang w:eastAsia="ru-RU"/>
        </w:rPr>
        <w:t xml:space="preserve"> с дистанционным управлением и </w:t>
      </w:r>
      <w:r w:rsidR="006229C9">
        <w:rPr>
          <w:rFonts w:eastAsia="Times New Roman" w:cs="Times New Roman"/>
          <w:color w:val="000000"/>
          <w:lang w:eastAsia="ru-RU"/>
        </w:rPr>
        <w:t>т.п</w:t>
      </w:r>
      <w:r w:rsidRPr="00F70DE7">
        <w:rPr>
          <w:rFonts w:eastAsia="Times New Roman" w:cs="Times New Roman"/>
          <w:color w:val="000000"/>
          <w:lang w:eastAsia="ru-RU"/>
        </w:rPr>
        <w:t xml:space="preserve">. требуют приобретения дополняющего </w:t>
      </w:r>
      <w:r>
        <w:rPr>
          <w:rFonts w:eastAsia="Times New Roman" w:cs="Times New Roman"/>
          <w:color w:val="000000"/>
          <w:lang w:eastAsia="ru-RU"/>
        </w:rPr>
        <w:t>п</w:t>
      </w:r>
      <w:r w:rsidRPr="00F70DE7">
        <w:rPr>
          <w:rFonts w:eastAsia="Times New Roman" w:cs="Times New Roman"/>
          <w:color w:val="000000"/>
          <w:lang w:eastAsia="ru-RU"/>
        </w:rPr>
        <w:t xml:space="preserve">родукта </w:t>
      </w:r>
      <w:r>
        <w:rPr>
          <w:rFonts w:eastAsia="Times New Roman" w:cs="Times New Roman"/>
          <w:color w:val="000000"/>
          <w:lang w:eastAsia="ru-RU"/>
        </w:rPr>
        <w:t>–</w:t>
      </w:r>
      <w:r w:rsidRPr="00F70DE7">
        <w:rPr>
          <w:rFonts w:eastAsia="Times New Roman" w:cs="Times New Roman"/>
          <w:color w:val="000000"/>
          <w:lang w:eastAsia="ru-RU"/>
        </w:rPr>
        <w:t xml:space="preserve"> батареек.</w:t>
      </w:r>
    </w:p>
    <w:p w:rsidR="00F70DE7" w:rsidRPr="00F70DE7" w:rsidRDefault="00F70DE7" w:rsidP="00F70DE7">
      <w:pPr>
        <w:pStyle w:val="a7"/>
        <w:numPr>
          <w:ilvl w:val="0"/>
          <w:numId w:val="1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70DE7">
        <w:rPr>
          <w:rFonts w:eastAsia="Times New Roman" w:cs="Times New Roman"/>
          <w:i/>
          <w:color w:val="000000"/>
          <w:lang w:eastAsia="ru-RU"/>
        </w:rPr>
        <w:t>Располагаемый доход.</w:t>
      </w:r>
      <w:r w:rsidRPr="00F70DE7">
        <w:rPr>
          <w:rFonts w:eastAsia="Times New Roman" w:cs="Times New Roman"/>
          <w:color w:val="000000"/>
          <w:lang w:eastAsia="ru-RU"/>
        </w:rPr>
        <w:t xml:space="preserve"> Относительное богатство потребителей со временем с</w:t>
      </w:r>
      <w:r>
        <w:rPr>
          <w:rFonts w:eastAsia="Times New Roman" w:cs="Times New Roman"/>
          <w:color w:val="000000"/>
          <w:lang w:eastAsia="ru-RU"/>
        </w:rPr>
        <w:t>казывается</w:t>
      </w:r>
      <w:r w:rsidRPr="00F70DE7">
        <w:rPr>
          <w:rFonts w:eastAsia="Times New Roman" w:cs="Times New Roman"/>
          <w:color w:val="000000"/>
          <w:lang w:eastAsia="ru-RU"/>
        </w:rPr>
        <w:t xml:space="preserve"> на общем спросе в экономике. Предметы роскоши, как правило, характер</w:t>
      </w:r>
      <w:r>
        <w:rPr>
          <w:rFonts w:eastAsia="Times New Roman" w:cs="Times New Roman"/>
          <w:color w:val="000000"/>
          <w:lang w:eastAsia="ru-RU"/>
        </w:rPr>
        <w:t>изуются более</w:t>
      </w:r>
      <w:r w:rsidRPr="00F70DE7">
        <w:rPr>
          <w:rFonts w:eastAsia="Times New Roman" w:cs="Times New Roman"/>
          <w:color w:val="000000"/>
          <w:lang w:eastAsia="ru-RU"/>
        </w:rPr>
        <w:t xml:space="preserve"> высокой ценовой эластичностью, чем тов</w:t>
      </w:r>
      <w:r>
        <w:rPr>
          <w:rFonts w:eastAsia="Times New Roman" w:cs="Times New Roman"/>
          <w:color w:val="000000"/>
          <w:lang w:eastAsia="ru-RU"/>
        </w:rPr>
        <w:t>ары первой необходимости.</w:t>
      </w:r>
    </w:p>
    <w:p w:rsidR="00F70DE7" w:rsidRPr="00F70DE7" w:rsidRDefault="00F70DE7" w:rsidP="00F70DE7">
      <w:pPr>
        <w:pStyle w:val="a7"/>
        <w:numPr>
          <w:ilvl w:val="0"/>
          <w:numId w:val="1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70DE7">
        <w:rPr>
          <w:rFonts w:eastAsia="Times New Roman" w:cs="Times New Roman"/>
          <w:i/>
          <w:color w:val="000000"/>
          <w:lang w:eastAsia="ru-RU"/>
        </w:rPr>
        <w:t>Товары первой необходимости.</w:t>
      </w:r>
      <w:r w:rsidRPr="00F70DE7">
        <w:rPr>
          <w:rFonts w:eastAsia="Times New Roman" w:cs="Times New Roman"/>
          <w:color w:val="000000"/>
          <w:lang w:eastAsia="ru-RU"/>
        </w:rPr>
        <w:t xml:space="preserve"> Спрос на базовые продукты, такие как </w:t>
      </w:r>
      <w:r>
        <w:rPr>
          <w:rFonts w:eastAsia="Times New Roman" w:cs="Times New Roman"/>
          <w:color w:val="000000"/>
          <w:lang w:eastAsia="ru-RU"/>
        </w:rPr>
        <w:t xml:space="preserve">молоко, хлеб, </w:t>
      </w:r>
      <w:r w:rsidRPr="00F70DE7">
        <w:rPr>
          <w:rFonts w:eastAsia="Times New Roman" w:cs="Times New Roman"/>
          <w:color w:val="000000"/>
          <w:lang w:eastAsia="ru-RU"/>
        </w:rPr>
        <w:t>туалетная бумага и пр., характеризуется очень низкой ценовой эластичностью</w:t>
      </w:r>
      <w:r w:rsidR="00530A1F">
        <w:rPr>
          <w:rFonts w:eastAsia="Times New Roman" w:cs="Times New Roman"/>
          <w:color w:val="000000"/>
          <w:lang w:eastAsia="ru-RU"/>
        </w:rPr>
        <w:t>.</w:t>
      </w:r>
    </w:p>
    <w:p w:rsidR="00F70DE7" w:rsidRPr="00530A1F" w:rsidRDefault="00F70DE7" w:rsidP="00F70DE7">
      <w:pPr>
        <w:pStyle w:val="a7"/>
        <w:numPr>
          <w:ilvl w:val="0"/>
          <w:numId w:val="1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530A1F">
        <w:rPr>
          <w:rFonts w:eastAsia="Times New Roman" w:cs="Times New Roman"/>
          <w:i/>
          <w:color w:val="000000"/>
          <w:lang w:eastAsia="ru-RU"/>
        </w:rPr>
        <w:t>Привычка.</w:t>
      </w:r>
      <w:r w:rsidRPr="00530A1F">
        <w:rPr>
          <w:rFonts w:eastAsia="Times New Roman" w:cs="Times New Roman"/>
          <w:color w:val="000000"/>
          <w:lang w:eastAsia="ru-RU"/>
        </w:rPr>
        <w:t xml:space="preserve"> Предметы, которые приобретаются потребителями в силу прив</w:t>
      </w:r>
      <w:r w:rsidR="00530A1F" w:rsidRPr="00530A1F">
        <w:rPr>
          <w:rFonts w:eastAsia="Times New Roman" w:cs="Times New Roman"/>
          <w:color w:val="000000"/>
          <w:lang w:eastAsia="ru-RU"/>
        </w:rPr>
        <w:t>ычки</w:t>
      </w:r>
      <w:r w:rsidR="00530A1F">
        <w:rPr>
          <w:rFonts w:eastAsia="Times New Roman" w:cs="Times New Roman"/>
          <w:color w:val="000000"/>
          <w:lang w:eastAsia="ru-RU"/>
        </w:rPr>
        <w:t xml:space="preserve">, такие как </w:t>
      </w:r>
      <w:r w:rsidRPr="00530A1F">
        <w:rPr>
          <w:rFonts w:eastAsia="Times New Roman" w:cs="Times New Roman"/>
          <w:color w:val="000000"/>
          <w:lang w:eastAsia="ru-RU"/>
        </w:rPr>
        <w:t>сигареты, обычно характеризуютс</w:t>
      </w:r>
      <w:r w:rsidR="00530A1F">
        <w:rPr>
          <w:rFonts w:eastAsia="Times New Roman" w:cs="Times New Roman"/>
          <w:color w:val="000000"/>
          <w:lang w:eastAsia="ru-RU"/>
        </w:rPr>
        <w:t>я низкой ценовой эластичностью.</w:t>
      </w:r>
    </w:p>
    <w:p w:rsidR="00F70DE7" w:rsidRPr="00530A1F" w:rsidRDefault="00530A1F" w:rsidP="00530A1F">
      <w:pPr>
        <w:spacing w:after="120" w:line="240" w:lineRule="auto"/>
        <w:ind w:left="36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реальной жизни</w:t>
      </w:r>
      <w:r w:rsidR="00F70DE7" w:rsidRPr="00530A1F">
        <w:rPr>
          <w:rFonts w:eastAsia="Times New Roman" w:cs="Times New Roman"/>
          <w:color w:val="000000"/>
          <w:lang w:eastAsia="ru-RU"/>
        </w:rPr>
        <w:t xml:space="preserve"> немногие компании стремятся</w:t>
      </w:r>
      <w:r>
        <w:rPr>
          <w:rFonts w:eastAsia="Times New Roman" w:cs="Times New Roman"/>
          <w:color w:val="000000"/>
          <w:lang w:eastAsia="ru-RU"/>
        </w:rPr>
        <w:t xml:space="preserve"> установить цену путем расчета спроса и </w:t>
      </w:r>
      <w:r w:rsidR="00F70DE7" w:rsidRPr="00530A1F">
        <w:rPr>
          <w:rFonts w:eastAsia="Times New Roman" w:cs="Times New Roman"/>
          <w:color w:val="000000"/>
          <w:lang w:eastAsia="ru-RU"/>
        </w:rPr>
        <w:t xml:space="preserve">определения эластичности. </w:t>
      </w:r>
      <w:r>
        <w:rPr>
          <w:rFonts w:eastAsia="Times New Roman" w:cs="Times New Roman"/>
          <w:color w:val="000000"/>
          <w:lang w:eastAsia="ru-RU"/>
        </w:rPr>
        <w:t>Это связано с тем</w:t>
      </w:r>
      <w:r w:rsidR="00F70DE7" w:rsidRPr="00530A1F">
        <w:rPr>
          <w:rFonts w:eastAsia="Times New Roman" w:cs="Times New Roman"/>
          <w:color w:val="000000"/>
          <w:lang w:eastAsia="ru-RU"/>
        </w:rPr>
        <w:t xml:space="preserve">, что достаточно сложно с </w:t>
      </w:r>
      <w:r>
        <w:rPr>
          <w:rFonts w:eastAsia="Times New Roman" w:cs="Times New Roman"/>
          <w:color w:val="000000"/>
          <w:lang w:eastAsia="ru-RU"/>
        </w:rPr>
        <w:t>у</w:t>
      </w:r>
      <w:r w:rsidR="00F70DE7" w:rsidRPr="00530A1F">
        <w:rPr>
          <w:rFonts w:eastAsia="Times New Roman" w:cs="Times New Roman"/>
          <w:color w:val="000000"/>
          <w:lang w:eastAsia="ru-RU"/>
        </w:rPr>
        <w:t>ве</w:t>
      </w:r>
      <w:r>
        <w:rPr>
          <w:rFonts w:eastAsia="Times New Roman" w:cs="Times New Roman"/>
          <w:color w:val="000000"/>
          <w:lang w:eastAsia="ru-RU"/>
        </w:rPr>
        <w:t xml:space="preserve">ренностью </w:t>
      </w:r>
      <w:r w:rsidR="00F70DE7" w:rsidRPr="00530A1F">
        <w:rPr>
          <w:rFonts w:eastAsia="Times New Roman" w:cs="Times New Roman"/>
          <w:color w:val="000000"/>
          <w:lang w:eastAsia="ru-RU"/>
        </w:rPr>
        <w:t>определить спрос при различных обстоятельствах</w:t>
      </w:r>
      <w:r>
        <w:rPr>
          <w:rFonts w:eastAsia="Times New Roman" w:cs="Times New Roman"/>
          <w:color w:val="000000"/>
          <w:lang w:eastAsia="ru-RU"/>
        </w:rPr>
        <w:t xml:space="preserve"> (кривую спроса невозможно нарисовать </w:t>
      </w:r>
      <w:proofErr w:type="spellStart"/>
      <w:r w:rsidRPr="00530A1F">
        <w:rPr>
          <w:rFonts w:eastAsia="Times New Roman" w:cs="Times New Roman"/>
          <w:i/>
          <w:color w:val="000000"/>
          <w:lang w:eastAsia="ru-RU"/>
        </w:rPr>
        <w:t>a</w:t>
      </w:r>
      <w:proofErr w:type="spellEnd"/>
      <w:r w:rsidRPr="00530A1F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spellStart"/>
      <w:r w:rsidRPr="00530A1F">
        <w:rPr>
          <w:rFonts w:eastAsia="Times New Roman" w:cs="Times New Roman"/>
          <w:i/>
          <w:color w:val="000000"/>
          <w:lang w:eastAsia="ru-RU"/>
        </w:rPr>
        <w:t>priori</w:t>
      </w:r>
      <w:proofErr w:type="spellEnd"/>
      <w:r>
        <w:rPr>
          <w:rFonts w:eastAsia="Times New Roman" w:cs="Times New Roman"/>
          <w:color w:val="000000"/>
          <w:lang w:eastAsia="ru-RU"/>
        </w:rPr>
        <w:t>)</w:t>
      </w:r>
      <w:r w:rsidR="00F70DE7" w:rsidRPr="00530A1F">
        <w:rPr>
          <w:rFonts w:eastAsia="Times New Roman" w:cs="Times New Roman"/>
          <w:color w:val="000000"/>
          <w:lang w:eastAsia="ru-RU"/>
        </w:rPr>
        <w:t xml:space="preserve">. Тем не менее, </w:t>
      </w:r>
      <w:r>
        <w:rPr>
          <w:rFonts w:eastAsia="Times New Roman" w:cs="Times New Roman"/>
          <w:color w:val="000000"/>
          <w:lang w:eastAsia="ru-RU"/>
        </w:rPr>
        <w:t xml:space="preserve">понимание связи цены и спроса, безусловно, будет способствовать повышению качества решений </w:t>
      </w:r>
      <w:r w:rsidR="006229C9">
        <w:rPr>
          <w:rFonts w:eastAsia="Times New Roman" w:cs="Times New Roman"/>
          <w:color w:val="000000"/>
          <w:lang w:eastAsia="ru-RU"/>
        </w:rPr>
        <w:t xml:space="preserve">менеджмента </w:t>
      </w:r>
      <w:r>
        <w:rPr>
          <w:rFonts w:eastAsia="Times New Roman" w:cs="Times New Roman"/>
          <w:color w:val="000000"/>
          <w:lang w:eastAsia="ru-RU"/>
        </w:rPr>
        <w:t xml:space="preserve">в области </w:t>
      </w:r>
      <w:r w:rsidR="00F70DE7" w:rsidRPr="00530A1F">
        <w:rPr>
          <w:rFonts w:eastAsia="Times New Roman" w:cs="Times New Roman"/>
          <w:color w:val="000000"/>
          <w:lang w:eastAsia="ru-RU"/>
        </w:rPr>
        <w:t>ценообразования</w:t>
      </w:r>
      <w:r>
        <w:rPr>
          <w:rFonts w:eastAsia="Times New Roman" w:cs="Times New Roman"/>
          <w:color w:val="000000"/>
          <w:lang w:eastAsia="ru-RU"/>
        </w:rPr>
        <w:t xml:space="preserve"> продукции</w:t>
      </w:r>
      <w:r w:rsidR="00F70DE7" w:rsidRPr="00530A1F">
        <w:rPr>
          <w:rFonts w:eastAsia="Times New Roman" w:cs="Times New Roman"/>
          <w:color w:val="000000"/>
          <w:lang w:eastAsia="ru-RU"/>
        </w:rPr>
        <w:t>.</w:t>
      </w:r>
    </w:p>
    <w:sectPr w:rsidR="00F70DE7" w:rsidRPr="00530A1F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A5" w:rsidRDefault="009B5AA5" w:rsidP="00E35D42">
      <w:pPr>
        <w:spacing w:after="0" w:line="240" w:lineRule="auto"/>
      </w:pPr>
      <w:r>
        <w:separator/>
      </w:r>
    </w:p>
  </w:endnote>
  <w:endnote w:type="continuationSeparator" w:id="0">
    <w:p w:rsidR="009B5AA5" w:rsidRDefault="009B5AA5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A5" w:rsidRDefault="009B5AA5" w:rsidP="00E35D42">
      <w:pPr>
        <w:spacing w:after="0" w:line="240" w:lineRule="auto"/>
      </w:pPr>
      <w:r>
        <w:separator/>
      </w:r>
    </w:p>
  </w:footnote>
  <w:footnote w:type="continuationSeparator" w:id="0">
    <w:p w:rsidR="009B5AA5" w:rsidRDefault="009B5AA5" w:rsidP="00E35D42">
      <w:pPr>
        <w:spacing w:after="0" w:line="240" w:lineRule="auto"/>
      </w:pPr>
      <w:r>
        <w:continuationSeparator/>
      </w:r>
    </w:p>
  </w:footnote>
  <w:footnote w:id="1">
    <w:p w:rsidR="009B5AA5" w:rsidRDefault="009B5AA5">
      <w:pPr>
        <w:pStyle w:val="a3"/>
      </w:pPr>
      <w:r>
        <w:rPr>
          <w:rStyle w:val="a5"/>
        </w:rPr>
        <w:footnoteRef/>
      </w:r>
      <w:r>
        <w:t xml:space="preserve"> Известна также эластичность спроса по доходу.</w:t>
      </w:r>
    </w:p>
  </w:footnote>
  <w:footnote w:id="2">
    <w:p w:rsidR="009B5AA5" w:rsidRPr="00172D54" w:rsidRDefault="009B5AA5">
      <w:pPr>
        <w:pStyle w:val="a3"/>
      </w:pPr>
      <w:r>
        <w:rPr>
          <w:rStyle w:val="a5"/>
        </w:rPr>
        <w:footnoteRef/>
      </w:r>
      <w:r>
        <w:t xml:space="preserve"> </w:t>
      </w:r>
      <w:r w:rsidRPr="00172D54">
        <w:t>Заметка подготовлена на</w:t>
      </w:r>
      <w:r>
        <w:t xml:space="preserve"> основании материалов </w:t>
      </w:r>
      <w:hyperlink r:id="rId1" w:history="1">
        <w:r w:rsidRPr="00172D54">
          <w:rPr>
            <w:rStyle w:val="a6"/>
          </w:rPr>
          <w:t>CIMA</w:t>
        </w:r>
      </w:hyperlink>
      <w:r w:rsidRPr="00172D54">
        <w:t>, в частности</w:t>
      </w:r>
      <w:r>
        <w:t xml:space="preserve">, можете воспользоваться поиском на сайте </w:t>
      </w:r>
      <w:r>
        <w:rPr>
          <w:lang w:val="en-US"/>
        </w:rPr>
        <w:t>CIMA</w:t>
      </w:r>
      <w:r w:rsidRPr="00172D54">
        <w:t xml:space="preserve"> </w:t>
      </w:r>
      <w:r>
        <w:t>по</w:t>
      </w:r>
      <w:r w:rsidRPr="00172D54">
        <w:t xml:space="preserve"> ключевой фразе </w:t>
      </w:r>
      <w:hyperlink r:id="rId2" w:history="1">
        <w:r w:rsidRPr="00172D54">
          <w:rPr>
            <w:rStyle w:val="a6"/>
            <w:lang w:val="en-US"/>
          </w:rPr>
          <w:t>e</w:t>
        </w:r>
        <w:proofErr w:type="spellStart"/>
        <w:r w:rsidRPr="00172D54">
          <w:rPr>
            <w:rStyle w:val="a6"/>
          </w:rPr>
          <w:t>lasticity</w:t>
        </w:r>
        <w:proofErr w:type="spellEnd"/>
        <w:r w:rsidRPr="00172D54">
          <w:rPr>
            <w:rStyle w:val="a6"/>
          </w:rPr>
          <w:t xml:space="preserve"> </w:t>
        </w:r>
        <w:proofErr w:type="spellStart"/>
        <w:r w:rsidRPr="00172D54">
          <w:rPr>
            <w:rStyle w:val="a6"/>
          </w:rPr>
          <w:t>of</w:t>
        </w:r>
        <w:proofErr w:type="spellEnd"/>
        <w:r w:rsidRPr="00172D54">
          <w:rPr>
            <w:rStyle w:val="a6"/>
          </w:rPr>
          <w:t xml:space="preserve"> </w:t>
        </w:r>
        <w:proofErr w:type="spellStart"/>
        <w:r w:rsidRPr="00172D54">
          <w:rPr>
            <w:rStyle w:val="a6"/>
          </w:rPr>
          <w:t>demand</w:t>
        </w:r>
        <w:proofErr w:type="spellEnd"/>
      </w:hyperlink>
      <w:r>
        <w:t>.</w:t>
      </w:r>
    </w:p>
  </w:footnote>
  <w:footnote w:id="3">
    <w:p w:rsidR="009B5AA5" w:rsidRDefault="009B5AA5">
      <w:pPr>
        <w:pStyle w:val="a3"/>
      </w:pPr>
      <w:r>
        <w:rPr>
          <w:rStyle w:val="a5"/>
        </w:rPr>
        <w:footnoteRef/>
      </w:r>
      <w:r>
        <w:t xml:space="preserve"> Обратная ситуация маловероятна, хотя ее и нельзя полностью исключить. В маркетинге есть такое понятие, как атака высокой ценой: если товар повышает социальный статус покупателя (или по иным причинам), то можно себе представить, что в некотором диапазоне цен спрос будет расти с ростом цены.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44209"/>
    <w:multiLevelType w:val="hybridMultilevel"/>
    <w:tmpl w:val="4538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55"/>
    <w:rsid w:val="000124C3"/>
    <w:rsid w:val="00034937"/>
    <w:rsid w:val="00063537"/>
    <w:rsid w:val="00081AFE"/>
    <w:rsid w:val="000C7AE1"/>
    <w:rsid w:val="000D26F2"/>
    <w:rsid w:val="000E58E3"/>
    <w:rsid w:val="00107E34"/>
    <w:rsid w:val="00111C2E"/>
    <w:rsid w:val="001258E5"/>
    <w:rsid w:val="001430C2"/>
    <w:rsid w:val="001473F1"/>
    <w:rsid w:val="00172D54"/>
    <w:rsid w:val="001A18C8"/>
    <w:rsid w:val="001D11D7"/>
    <w:rsid w:val="001E253F"/>
    <w:rsid w:val="001E49D5"/>
    <w:rsid w:val="00251036"/>
    <w:rsid w:val="00277AD4"/>
    <w:rsid w:val="002C0B37"/>
    <w:rsid w:val="002E4E2B"/>
    <w:rsid w:val="00313FF7"/>
    <w:rsid w:val="0031672C"/>
    <w:rsid w:val="00317043"/>
    <w:rsid w:val="0035121A"/>
    <w:rsid w:val="00355706"/>
    <w:rsid w:val="00390991"/>
    <w:rsid w:val="003A1279"/>
    <w:rsid w:val="003A543B"/>
    <w:rsid w:val="003A7EBF"/>
    <w:rsid w:val="00426C43"/>
    <w:rsid w:val="00430CB2"/>
    <w:rsid w:val="00482918"/>
    <w:rsid w:val="0049749C"/>
    <w:rsid w:val="004B6D77"/>
    <w:rsid w:val="004C51D0"/>
    <w:rsid w:val="004D53A0"/>
    <w:rsid w:val="004F766E"/>
    <w:rsid w:val="00502300"/>
    <w:rsid w:val="005043FA"/>
    <w:rsid w:val="00530A1F"/>
    <w:rsid w:val="0055126D"/>
    <w:rsid w:val="0056077E"/>
    <w:rsid w:val="00577BAE"/>
    <w:rsid w:val="005A7883"/>
    <w:rsid w:val="005B078C"/>
    <w:rsid w:val="005C33E7"/>
    <w:rsid w:val="005E4AA7"/>
    <w:rsid w:val="005F111A"/>
    <w:rsid w:val="00603597"/>
    <w:rsid w:val="006111E5"/>
    <w:rsid w:val="006229C9"/>
    <w:rsid w:val="006238E2"/>
    <w:rsid w:val="00625734"/>
    <w:rsid w:val="006267B0"/>
    <w:rsid w:val="00646E1A"/>
    <w:rsid w:val="006665FF"/>
    <w:rsid w:val="0068052B"/>
    <w:rsid w:val="00686484"/>
    <w:rsid w:val="0069024E"/>
    <w:rsid w:val="006A3A3E"/>
    <w:rsid w:val="006B1781"/>
    <w:rsid w:val="006B7987"/>
    <w:rsid w:val="006C4D70"/>
    <w:rsid w:val="006D3584"/>
    <w:rsid w:val="006D5533"/>
    <w:rsid w:val="00710D83"/>
    <w:rsid w:val="00722658"/>
    <w:rsid w:val="007941D5"/>
    <w:rsid w:val="007972FB"/>
    <w:rsid w:val="007B4CEC"/>
    <w:rsid w:val="007B720C"/>
    <w:rsid w:val="007E510C"/>
    <w:rsid w:val="007F60CA"/>
    <w:rsid w:val="00821912"/>
    <w:rsid w:val="008835A2"/>
    <w:rsid w:val="008F35BF"/>
    <w:rsid w:val="00910C91"/>
    <w:rsid w:val="00930C35"/>
    <w:rsid w:val="009426A1"/>
    <w:rsid w:val="0094619F"/>
    <w:rsid w:val="00950EB7"/>
    <w:rsid w:val="009909BB"/>
    <w:rsid w:val="00997331"/>
    <w:rsid w:val="009A0E6E"/>
    <w:rsid w:val="009B5AA5"/>
    <w:rsid w:val="009C23B2"/>
    <w:rsid w:val="009E66C6"/>
    <w:rsid w:val="009F71DA"/>
    <w:rsid w:val="00A115CA"/>
    <w:rsid w:val="00A62835"/>
    <w:rsid w:val="00A934F7"/>
    <w:rsid w:val="00AA7FCD"/>
    <w:rsid w:val="00AB3961"/>
    <w:rsid w:val="00AD3CFF"/>
    <w:rsid w:val="00AE1C5D"/>
    <w:rsid w:val="00AE5E7D"/>
    <w:rsid w:val="00B054A0"/>
    <w:rsid w:val="00B105E0"/>
    <w:rsid w:val="00B108AF"/>
    <w:rsid w:val="00B51280"/>
    <w:rsid w:val="00B567B5"/>
    <w:rsid w:val="00B702E1"/>
    <w:rsid w:val="00B7069C"/>
    <w:rsid w:val="00B71C88"/>
    <w:rsid w:val="00B73A2F"/>
    <w:rsid w:val="00B80843"/>
    <w:rsid w:val="00B82FD3"/>
    <w:rsid w:val="00B86AFE"/>
    <w:rsid w:val="00B91BBB"/>
    <w:rsid w:val="00B952D3"/>
    <w:rsid w:val="00BA2E07"/>
    <w:rsid w:val="00BA4BDC"/>
    <w:rsid w:val="00BE7470"/>
    <w:rsid w:val="00BF5BD3"/>
    <w:rsid w:val="00C40FB7"/>
    <w:rsid w:val="00C45975"/>
    <w:rsid w:val="00C54D52"/>
    <w:rsid w:val="00C613F8"/>
    <w:rsid w:val="00C71F8E"/>
    <w:rsid w:val="00C7241D"/>
    <w:rsid w:val="00C82985"/>
    <w:rsid w:val="00C848F5"/>
    <w:rsid w:val="00CA0BDC"/>
    <w:rsid w:val="00CC2543"/>
    <w:rsid w:val="00CC3A55"/>
    <w:rsid w:val="00CC57F1"/>
    <w:rsid w:val="00CD3951"/>
    <w:rsid w:val="00CD7AE1"/>
    <w:rsid w:val="00CE4F0B"/>
    <w:rsid w:val="00CF42E3"/>
    <w:rsid w:val="00D25E8D"/>
    <w:rsid w:val="00D310B4"/>
    <w:rsid w:val="00D52AE1"/>
    <w:rsid w:val="00DA42FD"/>
    <w:rsid w:val="00DC4B7A"/>
    <w:rsid w:val="00DC68D4"/>
    <w:rsid w:val="00E16A53"/>
    <w:rsid w:val="00E247FF"/>
    <w:rsid w:val="00E3182D"/>
    <w:rsid w:val="00E35D42"/>
    <w:rsid w:val="00E43386"/>
    <w:rsid w:val="00E96A23"/>
    <w:rsid w:val="00E96F4E"/>
    <w:rsid w:val="00EB3094"/>
    <w:rsid w:val="00EC7720"/>
    <w:rsid w:val="00EC7FF8"/>
    <w:rsid w:val="00ED6FB4"/>
    <w:rsid w:val="00EE3719"/>
    <w:rsid w:val="00F11172"/>
    <w:rsid w:val="00F422F6"/>
    <w:rsid w:val="00F70DE7"/>
    <w:rsid w:val="00F84B0B"/>
    <w:rsid w:val="00F90A5E"/>
    <w:rsid w:val="00F94DBC"/>
    <w:rsid w:val="00FB2DD9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  <w:style w:type="table" w:styleId="ad">
    <w:name w:val="Table Grid"/>
    <w:basedOn w:val="a1"/>
    <w:uiPriority w:val="59"/>
    <w:rsid w:val="004B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62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baguzin.ru/wp/?p=222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aglobal.com/Site-search/?q=Elasticity+of+demand" TargetMode="External"/><Relationship Id="rId1" Type="http://schemas.openxmlformats.org/officeDocument/2006/relationships/hyperlink" Target="http://www.cimaglob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LCID>0</b:LC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1</b:RefOrder>
  </b:Source>
  <b:Source>
    <b:Tag>Гар10</b:Tag>
    <b:SourceType>Book</b:SourceType>
    <b:Guid>{59CF531C-D2D7-4821-9817-71C602776270}</b:Guid>
    <b:LCID>0</b:LC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2</b:RefOrder>
  </b:Source>
  <b:Source>
    <b:Tag>ГОС09</b:Tag>
    <b:SourceType>Book</b:SourceType>
    <b:Guid>{DD28337C-B2D5-4EE1-AD42-5015A464273A}</b:Guid>
    <b:LCID>0</b:LC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3</b:RefOrder>
  </b:Source>
</b:Sources>
</file>

<file path=customXml/itemProps1.xml><?xml version="1.0" encoding="utf-8"?>
<ds:datastoreItem xmlns:ds="http://schemas.openxmlformats.org/officeDocument/2006/customXml" ds:itemID="{49A79506-CD0B-493D-B43C-65C402F2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2</cp:revision>
  <dcterms:created xsi:type="dcterms:W3CDTF">2012-01-28T18:34:00Z</dcterms:created>
  <dcterms:modified xsi:type="dcterms:W3CDTF">2012-01-28T18:34:00Z</dcterms:modified>
</cp:coreProperties>
</file>