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3D" w:rsidRPr="007B4B24" w:rsidRDefault="00C23FEE" w:rsidP="0039083D">
      <w:pPr>
        <w:spacing w:after="240" w:line="240" w:lineRule="auto"/>
        <w:rPr>
          <w:b/>
          <w:sz w:val="28"/>
        </w:rPr>
      </w:pPr>
      <w:r w:rsidRPr="00C23FEE">
        <w:rPr>
          <w:b/>
          <w:sz w:val="28"/>
        </w:rPr>
        <w:t>3</w:t>
      </w:r>
      <w:r w:rsidR="00B43A74">
        <w:rPr>
          <w:b/>
          <w:sz w:val="28"/>
        </w:rPr>
        <w:t>.2</w:t>
      </w:r>
      <w:r>
        <w:rPr>
          <w:b/>
          <w:sz w:val="28"/>
        </w:rPr>
        <w:t xml:space="preserve">. </w:t>
      </w:r>
      <w:r w:rsidR="0039083D" w:rsidRPr="0039083D">
        <w:rPr>
          <w:b/>
          <w:sz w:val="28"/>
        </w:rPr>
        <w:t>Введение в управленческий учет теории ограничений Голдратта</w:t>
      </w:r>
    </w:p>
    <w:p w:rsidR="00A65F12" w:rsidRDefault="00412E46" w:rsidP="001A048C">
      <w:pPr>
        <w:pStyle w:val="a9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12E46">
        <w:rPr>
          <w:rFonts w:asciiTheme="minorHAnsi" w:hAnsiTheme="minorHAnsi" w:cstheme="minorHAnsi"/>
          <w:color w:val="000000"/>
          <w:sz w:val="22"/>
          <w:shd w:val="clear" w:color="auto" w:fill="FFFFFF"/>
        </w:rPr>
        <w:t>Настоящая заметка написана в рамках курса</w:t>
      </w:r>
      <w:r w:rsidRPr="00412E46">
        <w:rPr>
          <w:rStyle w:val="apple-converted-space"/>
          <w:rFonts w:asciiTheme="minorHAnsi" w:hAnsiTheme="minorHAnsi" w:cstheme="minorHAnsi"/>
          <w:color w:val="000000"/>
          <w:sz w:val="22"/>
          <w:shd w:val="clear" w:color="auto" w:fill="FFFFFF"/>
        </w:rPr>
        <w:t> </w:t>
      </w:r>
      <w:hyperlink r:id="rId8" w:history="1">
        <w:r w:rsidRPr="00412E46">
          <w:rPr>
            <w:rStyle w:val="aa"/>
            <w:rFonts w:asciiTheme="minorHAnsi" w:hAnsiTheme="minorHAnsi" w:cstheme="minorHAnsi"/>
            <w:bCs/>
            <w:sz w:val="22"/>
            <w:shd w:val="clear" w:color="auto" w:fill="FFFFFF"/>
          </w:rPr>
          <w:t>Современный управленческий учет</w:t>
        </w:r>
      </w:hyperlink>
      <w:r w:rsidRPr="00412E46">
        <w:rPr>
          <w:rStyle w:val="aa"/>
          <w:rFonts w:asciiTheme="minorHAnsi" w:hAnsiTheme="minorHAnsi" w:cstheme="minorHAnsi"/>
          <w:bCs/>
          <w:sz w:val="22"/>
          <w:shd w:val="clear" w:color="auto" w:fill="FFFFFF"/>
        </w:rPr>
        <w:t>.</w:t>
      </w:r>
      <w:r w:rsidRPr="00412E4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r w:rsidR="0039083D">
        <w:rPr>
          <w:rFonts w:asciiTheme="minorHAnsi" w:hAnsiTheme="minorHAnsi" w:cstheme="minorHAnsi"/>
          <w:color w:val="000000"/>
          <w:sz w:val="22"/>
          <w:szCs w:val="22"/>
        </w:rPr>
        <w:t xml:space="preserve">Ранее я описал, как </w:t>
      </w:r>
      <w:hyperlink r:id="rId9" w:history="1">
        <w:r w:rsidR="0039083D" w:rsidRPr="0039083D">
          <w:rPr>
            <w:rStyle w:val="aa"/>
            <w:rFonts w:asciiTheme="minorHAnsi" w:hAnsiTheme="minorHAnsi" w:cstheme="minorHAnsi"/>
            <w:sz w:val="22"/>
            <w:szCs w:val="22"/>
          </w:rPr>
          <w:t>традиционный подход к учету затрат трансформировался</w:t>
        </w:r>
      </w:hyperlink>
      <w:r w:rsidR="0039083D">
        <w:rPr>
          <w:rFonts w:asciiTheme="minorHAnsi" w:hAnsiTheme="minorHAnsi" w:cstheme="minorHAnsi"/>
          <w:color w:val="000000"/>
          <w:sz w:val="22"/>
          <w:szCs w:val="22"/>
        </w:rPr>
        <w:t xml:space="preserve"> под влиянием современных тенденций в бизнесе. Среди</w:t>
      </w:r>
      <w:r w:rsidR="00A65F12"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9083D">
        <w:rPr>
          <w:rFonts w:asciiTheme="minorHAnsi" w:hAnsiTheme="minorHAnsi" w:cstheme="minorHAnsi"/>
          <w:color w:val="000000"/>
          <w:sz w:val="22"/>
          <w:szCs w:val="22"/>
        </w:rPr>
        <w:t>подходов</w:t>
      </w:r>
      <w:r w:rsidR="00A65F12"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39083D">
        <w:rPr>
          <w:rFonts w:asciiTheme="minorHAnsi" w:hAnsiTheme="minorHAnsi" w:cstheme="minorHAnsi"/>
          <w:color w:val="000000"/>
          <w:sz w:val="22"/>
          <w:szCs w:val="22"/>
        </w:rPr>
        <w:t xml:space="preserve">наиболее адекватно отвечающих </w:t>
      </w:r>
      <w:r w:rsidR="00B91AA2">
        <w:rPr>
          <w:rFonts w:asciiTheme="minorHAnsi" w:hAnsiTheme="minorHAnsi" w:cstheme="minorHAnsi"/>
          <w:color w:val="000000"/>
          <w:sz w:val="22"/>
          <w:szCs w:val="22"/>
        </w:rPr>
        <w:t>текущим</w:t>
      </w:r>
      <w:r w:rsidR="0039083D">
        <w:rPr>
          <w:rFonts w:asciiTheme="minorHAnsi" w:hAnsiTheme="minorHAnsi" w:cstheme="minorHAnsi"/>
          <w:color w:val="000000"/>
          <w:sz w:val="22"/>
          <w:szCs w:val="22"/>
        </w:rPr>
        <w:t xml:space="preserve"> вызовам</w:t>
      </w:r>
      <w:r w:rsidR="00BC5D97">
        <w:rPr>
          <w:rFonts w:asciiTheme="minorHAnsi" w:hAnsiTheme="minorHAnsi" w:cstheme="minorHAnsi"/>
          <w:color w:val="000000"/>
          <w:sz w:val="22"/>
          <w:szCs w:val="22"/>
        </w:rPr>
        <w:t xml:space="preserve"> в управлении затратами</w:t>
      </w:r>
      <w:r w:rsidR="0039083D">
        <w:rPr>
          <w:rFonts w:asciiTheme="minorHAnsi" w:hAnsiTheme="minorHAnsi" w:cstheme="minorHAnsi"/>
          <w:color w:val="000000"/>
          <w:sz w:val="22"/>
          <w:szCs w:val="22"/>
        </w:rPr>
        <w:t xml:space="preserve">, можно выделить </w:t>
      </w:r>
      <w:r w:rsidR="00A65F12" w:rsidRPr="001A048C">
        <w:rPr>
          <w:rFonts w:asciiTheme="minorHAnsi" w:hAnsiTheme="minorHAnsi" w:cstheme="minorHAnsi"/>
          <w:color w:val="000000"/>
          <w:sz w:val="22"/>
          <w:szCs w:val="22"/>
        </w:rPr>
        <w:t>теори</w:t>
      </w:r>
      <w:r w:rsidR="0039083D">
        <w:rPr>
          <w:rFonts w:asciiTheme="minorHAnsi" w:hAnsiTheme="minorHAnsi" w:cstheme="minorHAnsi"/>
          <w:color w:val="000000"/>
          <w:sz w:val="22"/>
          <w:szCs w:val="22"/>
        </w:rPr>
        <w:t>ю</w:t>
      </w:r>
      <w:r w:rsidR="00A65F12"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ограничений (ТОС). Концепция была впервые сформулирована и развита </w:t>
      </w:r>
      <w:hyperlink r:id="rId10" w:history="1">
        <w:proofErr w:type="spellStart"/>
        <w:r w:rsidR="00BC5D97" w:rsidRPr="00BC5D97">
          <w:rPr>
            <w:rStyle w:val="aa"/>
            <w:rFonts w:asciiTheme="minorHAnsi" w:hAnsiTheme="minorHAnsi" w:cstheme="minorHAnsi"/>
            <w:sz w:val="22"/>
            <w:szCs w:val="22"/>
          </w:rPr>
          <w:t>Элияху</w:t>
        </w:r>
        <w:proofErr w:type="spellEnd"/>
        <w:r w:rsidR="00BC5D97" w:rsidRPr="00BC5D97">
          <w:rPr>
            <w:rStyle w:val="aa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="00A65F12" w:rsidRPr="00BC5D97">
          <w:rPr>
            <w:rStyle w:val="aa"/>
            <w:rFonts w:asciiTheme="minorHAnsi" w:hAnsiTheme="minorHAnsi" w:cstheme="minorHAnsi"/>
            <w:sz w:val="22"/>
            <w:szCs w:val="22"/>
          </w:rPr>
          <w:t>Голдраттом</w:t>
        </w:r>
        <w:proofErr w:type="spellEnd"/>
      </w:hyperlink>
      <w:r w:rsidR="00A65F12"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9083D">
        <w:rPr>
          <w:rFonts w:asciiTheme="minorHAnsi" w:hAnsiTheme="minorHAnsi" w:cstheme="minorHAnsi"/>
          <w:color w:val="000000"/>
          <w:sz w:val="22"/>
          <w:szCs w:val="22"/>
        </w:rPr>
        <w:t xml:space="preserve">в книге </w:t>
      </w:r>
      <w:r w:rsidR="0039083D" w:rsidRPr="001A048C">
        <w:rPr>
          <w:rFonts w:asciiTheme="minorHAnsi" w:hAnsiTheme="minorHAnsi" w:cstheme="minorHAnsi"/>
          <w:color w:val="000000"/>
          <w:sz w:val="22"/>
          <w:szCs w:val="22"/>
        </w:rPr>
        <w:t>«Цель»</w:t>
      </w:r>
      <w:r w:rsidR="0039083D">
        <w:rPr>
          <w:rFonts w:asciiTheme="minorHAnsi" w:hAnsiTheme="minorHAnsi" w:cstheme="minorHAnsi"/>
          <w:color w:val="000000"/>
          <w:sz w:val="22"/>
          <w:szCs w:val="22"/>
        </w:rPr>
        <w:t xml:space="preserve">, вышедшей в США в </w:t>
      </w:r>
      <w:r w:rsidR="00A65F12" w:rsidRPr="001A048C">
        <w:rPr>
          <w:rFonts w:asciiTheme="minorHAnsi" w:hAnsiTheme="minorHAnsi" w:cstheme="minorHAnsi"/>
          <w:color w:val="000000"/>
          <w:sz w:val="22"/>
          <w:szCs w:val="22"/>
        </w:rPr>
        <w:t>1986 год</w:t>
      </w:r>
      <w:r w:rsidR="00BC5D97">
        <w:rPr>
          <w:rFonts w:asciiTheme="minorHAnsi" w:hAnsiTheme="minorHAnsi" w:cstheme="minorHAnsi"/>
          <w:color w:val="000000"/>
          <w:sz w:val="22"/>
          <w:szCs w:val="22"/>
        </w:rPr>
        <w:t>у</w:t>
      </w:r>
      <w:r w:rsidR="00A65F12" w:rsidRPr="001A048C">
        <w:rPr>
          <w:rFonts w:asciiTheme="minorHAnsi" w:hAnsiTheme="minorHAnsi" w:cstheme="minorHAnsi"/>
          <w:color w:val="000000"/>
          <w:sz w:val="22"/>
          <w:szCs w:val="22"/>
        </w:rPr>
        <w:t>. Теория была подхвачена и преобразована в систему учета в Великобритании, где стала известна под названием учета пропускной способности</w:t>
      </w:r>
      <w:r w:rsidR="00B91AA2">
        <w:rPr>
          <w:rStyle w:val="a8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="00242EC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242EC2">
        <w:rPr>
          <w:rFonts w:asciiTheme="minorHAnsi" w:hAnsiTheme="minorHAnsi" w:cstheme="minorHAnsi"/>
          <w:color w:val="000000"/>
          <w:sz w:val="22"/>
          <w:szCs w:val="22"/>
        </w:rPr>
        <w:t>Голдратт</w:t>
      </w:r>
      <w:proofErr w:type="spellEnd"/>
      <w:r w:rsidR="00242EC2">
        <w:rPr>
          <w:rFonts w:asciiTheme="minorHAnsi" w:hAnsiTheme="minorHAnsi" w:cstheme="minorHAnsi"/>
          <w:color w:val="000000"/>
          <w:sz w:val="22"/>
          <w:szCs w:val="22"/>
        </w:rPr>
        <w:t xml:space="preserve"> развил</w:t>
      </w:r>
      <w:r w:rsidR="00A65F12"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81326">
        <w:rPr>
          <w:rFonts w:asciiTheme="minorHAnsi" w:hAnsiTheme="minorHAnsi" w:cstheme="minorHAnsi"/>
          <w:color w:val="000000"/>
          <w:sz w:val="22"/>
          <w:szCs w:val="22"/>
        </w:rPr>
        <w:t>теорию и инструменты</w:t>
      </w:r>
      <w:r w:rsidR="00A65F12" w:rsidRPr="001A048C">
        <w:rPr>
          <w:rFonts w:asciiTheme="minorHAnsi" w:hAnsiTheme="minorHAnsi" w:cstheme="minorHAnsi"/>
          <w:color w:val="000000"/>
          <w:sz w:val="22"/>
          <w:szCs w:val="22"/>
        </w:rPr>
        <w:t>, помогающ</w:t>
      </w:r>
      <w:r w:rsidR="00A81326">
        <w:rPr>
          <w:rFonts w:asciiTheme="minorHAnsi" w:hAnsiTheme="minorHAnsi" w:cstheme="minorHAnsi"/>
          <w:color w:val="000000"/>
          <w:sz w:val="22"/>
          <w:szCs w:val="22"/>
        </w:rPr>
        <w:t>ие менеджерам</w:t>
      </w:r>
      <w:r w:rsidR="00A65F12"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повышать </w:t>
      </w:r>
      <w:r w:rsidR="00A81326">
        <w:rPr>
          <w:rFonts w:asciiTheme="minorHAnsi" w:hAnsiTheme="minorHAnsi" w:cstheme="minorHAnsi"/>
          <w:color w:val="000000"/>
          <w:sz w:val="22"/>
          <w:szCs w:val="22"/>
        </w:rPr>
        <w:t>прибыль</w:t>
      </w:r>
      <w:r w:rsidR="00A65F12"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компани</w:t>
      </w:r>
      <w:r w:rsidR="00A81326">
        <w:rPr>
          <w:rFonts w:asciiTheme="minorHAnsi" w:hAnsiTheme="minorHAnsi" w:cstheme="minorHAnsi"/>
          <w:color w:val="000000"/>
          <w:sz w:val="22"/>
          <w:szCs w:val="22"/>
        </w:rPr>
        <w:t>й, ориентируясь на системный подход. Этот подход подразумевает фокус на глобальны</w:t>
      </w:r>
      <w:r w:rsidR="00242EC2">
        <w:rPr>
          <w:rFonts w:asciiTheme="minorHAnsi" w:hAnsiTheme="minorHAnsi" w:cstheme="minorHAnsi"/>
          <w:color w:val="000000"/>
          <w:sz w:val="22"/>
          <w:szCs w:val="22"/>
        </w:rPr>
        <w:t>е</w:t>
      </w:r>
      <w:r w:rsidR="00A81326">
        <w:rPr>
          <w:rFonts w:asciiTheme="minorHAnsi" w:hAnsiTheme="minorHAnsi" w:cstheme="minorHAnsi"/>
          <w:color w:val="000000"/>
          <w:sz w:val="22"/>
          <w:szCs w:val="22"/>
        </w:rPr>
        <w:t xml:space="preserve"> (для всей компании) параметр</w:t>
      </w:r>
      <w:r w:rsidR="00242EC2">
        <w:rPr>
          <w:rFonts w:asciiTheme="minorHAnsi" w:hAnsiTheme="minorHAnsi" w:cstheme="minorHAnsi"/>
          <w:color w:val="000000"/>
          <w:sz w:val="22"/>
          <w:szCs w:val="22"/>
        </w:rPr>
        <w:t>ы</w:t>
      </w:r>
      <w:r w:rsidR="00A81326">
        <w:rPr>
          <w:rFonts w:asciiTheme="minorHAnsi" w:hAnsiTheme="minorHAnsi" w:cstheme="minorHAnsi"/>
          <w:color w:val="000000"/>
          <w:sz w:val="22"/>
          <w:szCs w:val="22"/>
        </w:rPr>
        <w:t xml:space="preserve"> управленческого учета. В отличие от господствовавшего до последнего времени фокуса на измерени</w:t>
      </w:r>
      <w:r w:rsidR="00242EC2">
        <w:rPr>
          <w:rFonts w:asciiTheme="minorHAnsi" w:hAnsiTheme="minorHAnsi" w:cstheme="minorHAnsi"/>
          <w:color w:val="000000"/>
          <w:sz w:val="22"/>
          <w:szCs w:val="22"/>
        </w:rPr>
        <w:t>е</w:t>
      </w:r>
      <w:r w:rsidR="00A81326">
        <w:rPr>
          <w:rFonts w:asciiTheme="minorHAnsi" w:hAnsiTheme="minorHAnsi" w:cstheme="minorHAnsi"/>
          <w:color w:val="000000"/>
          <w:sz w:val="22"/>
          <w:szCs w:val="22"/>
        </w:rPr>
        <w:t xml:space="preserve"> локальной эффективности отдельных цехов, участков, рабочих мест. </w:t>
      </w:r>
      <w:r w:rsidR="004C3726">
        <w:rPr>
          <w:rFonts w:asciiTheme="minorHAnsi" w:hAnsiTheme="minorHAnsi" w:cstheme="minorHAnsi"/>
          <w:color w:val="000000"/>
          <w:sz w:val="22"/>
          <w:szCs w:val="22"/>
        </w:rPr>
        <w:t>ТОС</w:t>
      </w:r>
      <w:r w:rsidR="00A8132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5F12"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сосредотачивает внимание на ограничениях («узких местах») организации, которые тормозят темпы производства. Основная </w:t>
      </w:r>
      <w:r w:rsidR="004C3726">
        <w:rPr>
          <w:rFonts w:asciiTheme="minorHAnsi" w:hAnsiTheme="minorHAnsi" w:cstheme="minorHAnsi"/>
          <w:color w:val="000000"/>
          <w:sz w:val="22"/>
          <w:szCs w:val="22"/>
        </w:rPr>
        <w:t>идея ТОС</w:t>
      </w:r>
      <w:r w:rsidR="00A65F12"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заключается в том, чтобы максимально повысить темпы производства</w:t>
      </w:r>
      <w:r w:rsidR="004C3726">
        <w:rPr>
          <w:rFonts w:asciiTheme="minorHAnsi" w:hAnsiTheme="minorHAnsi" w:cstheme="minorHAnsi"/>
          <w:color w:val="000000"/>
          <w:sz w:val="22"/>
          <w:szCs w:val="22"/>
        </w:rPr>
        <w:t xml:space="preserve"> и продажи</w:t>
      </w:r>
      <w:r w:rsidR="00A65F12" w:rsidRPr="001A048C">
        <w:rPr>
          <w:rFonts w:asciiTheme="minorHAnsi" w:hAnsiTheme="minorHAnsi" w:cstheme="minorHAnsi"/>
          <w:color w:val="000000"/>
          <w:sz w:val="22"/>
          <w:szCs w:val="22"/>
        </w:rPr>
        <w:t>, то есть проп</w:t>
      </w:r>
      <w:r w:rsidR="00242EC2">
        <w:rPr>
          <w:rFonts w:asciiTheme="minorHAnsi" w:hAnsiTheme="minorHAnsi" w:cstheme="minorHAnsi"/>
          <w:color w:val="000000"/>
          <w:sz w:val="22"/>
          <w:szCs w:val="22"/>
        </w:rPr>
        <w:t>ускную способность организации.</w:t>
      </w:r>
    </w:p>
    <w:p w:rsidR="00AD1802" w:rsidRPr="001A048C" w:rsidRDefault="00AD1802" w:rsidP="001A048C">
      <w:pPr>
        <w:pStyle w:val="a9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A048C">
        <w:rPr>
          <w:rFonts w:asciiTheme="minorHAnsi" w:hAnsiTheme="minorHAnsi" w:cstheme="minorHAnsi"/>
          <w:color w:val="000000"/>
          <w:sz w:val="22"/>
          <w:szCs w:val="22"/>
        </w:rPr>
        <w:t>Важная концепция, лежащая в основе теории ограничен</w:t>
      </w:r>
      <w:r w:rsidR="009E38B0">
        <w:rPr>
          <w:rFonts w:asciiTheme="minorHAnsi" w:hAnsiTheme="minorHAnsi" w:cstheme="minorHAnsi"/>
          <w:color w:val="000000"/>
          <w:sz w:val="22"/>
          <w:szCs w:val="22"/>
        </w:rPr>
        <w:t>ий, заключается в том, что темп</w:t>
      </w:r>
      <w:r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производства </w:t>
      </w:r>
      <w:r w:rsidR="009E38B0">
        <w:rPr>
          <w:rFonts w:asciiTheme="minorHAnsi" w:hAnsiTheme="minorHAnsi" w:cstheme="minorHAnsi"/>
          <w:color w:val="000000"/>
          <w:sz w:val="22"/>
          <w:szCs w:val="22"/>
        </w:rPr>
        <w:t>компании</w:t>
      </w:r>
      <w:r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зависят от темпов работы в «узк</w:t>
      </w:r>
      <w:r w:rsidR="009E38B0">
        <w:rPr>
          <w:rFonts w:asciiTheme="minorHAnsi" w:hAnsiTheme="minorHAnsi" w:cstheme="minorHAnsi"/>
          <w:color w:val="000000"/>
          <w:sz w:val="22"/>
          <w:szCs w:val="22"/>
        </w:rPr>
        <w:t>ом</w:t>
      </w:r>
      <w:r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мест</w:t>
      </w:r>
      <w:r w:rsidR="009E38B0">
        <w:rPr>
          <w:rFonts w:asciiTheme="minorHAnsi" w:hAnsiTheme="minorHAnsi" w:cstheme="minorHAnsi"/>
          <w:color w:val="000000"/>
          <w:sz w:val="22"/>
          <w:szCs w:val="22"/>
        </w:rPr>
        <w:t>е</w:t>
      </w:r>
      <w:r w:rsidRPr="001A048C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="009E38B0">
        <w:rPr>
          <w:rFonts w:asciiTheme="minorHAnsi" w:hAnsiTheme="minorHAnsi" w:cstheme="minorHAnsi"/>
          <w:color w:val="000000"/>
          <w:sz w:val="22"/>
          <w:szCs w:val="22"/>
        </w:rPr>
        <w:t xml:space="preserve"> / бутылочном горлышке /</w:t>
      </w:r>
      <w:r w:rsidR="006000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A048C">
        <w:rPr>
          <w:rFonts w:asciiTheme="minorHAnsi" w:hAnsiTheme="minorHAnsi" w:cstheme="minorHAnsi"/>
          <w:color w:val="000000"/>
          <w:sz w:val="22"/>
          <w:szCs w:val="22"/>
        </w:rPr>
        <w:t>ограничивающ</w:t>
      </w:r>
      <w:r w:rsidR="009E38B0">
        <w:rPr>
          <w:rFonts w:asciiTheme="minorHAnsi" w:hAnsiTheme="minorHAnsi" w:cstheme="minorHAnsi"/>
          <w:color w:val="000000"/>
          <w:sz w:val="22"/>
          <w:szCs w:val="22"/>
        </w:rPr>
        <w:t>ем</w:t>
      </w:r>
      <w:r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ресурс</w:t>
      </w:r>
      <w:r w:rsidR="009E38B0">
        <w:rPr>
          <w:rFonts w:asciiTheme="minorHAnsi" w:hAnsiTheme="minorHAnsi" w:cstheme="minorHAnsi"/>
          <w:color w:val="000000"/>
          <w:sz w:val="22"/>
          <w:szCs w:val="22"/>
        </w:rPr>
        <w:t>е</w:t>
      </w:r>
      <w:r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9E38B0">
        <w:rPr>
          <w:rFonts w:asciiTheme="minorHAnsi" w:hAnsiTheme="minorHAnsi" w:cstheme="minorHAnsi"/>
          <w:color w:val="000000"/>
          <w:sz w:val="22"/>
          <w:szCs w:val="22"/>
        </w:rPr>
        <w:t>Для</w:t>
      </w:r>
      <w:r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дости</w:t>
      </w:r>
      <w:r w:rsidR="009E38B0">
        <w:rPr>
          <w:rFonts w:asciiTheme="minorHAnsi" w:hAnsiTheme="minorHAnsi" w:cstheme="minorHAnsi"/>
          <w:color w:val="000000"/>
          <w:sz w:val="22"/>
          <w:szCs w:val="22"/>
        </w:rPr>
        <w:t>жения</w:t>
      </w:r>
      <w:r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наилучших результатов, </w:t>
      </w:r>
      <w:r w:rsidR="009E38B0">
        <w:rPr>
          <w:rFonts w:asciiTheme="minorHAnsi" w:hAnsiTheme="minorHAnsi" w:cstheme="minorHAnsi"/>
          <w:color w:val="000000"/>
          <w:sz w:val="22"/>
          <w:szCs w:val="22"/>
        </w:rPr>
        <w:t>ТОС</w:t>
      </w:r>
      <w:r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делает акцент на важности </w:t>
      </w:r>
      <w:r w:rsidR="009E38B0">
        <w:rPr>
          <w:rFonts w:asciiTheme="minorHAnsi" w:hAnsiTheme="minorHAnsi" w:cstheme="minorHAnsi"/>
          <w:color w:val="000000"/>
          <w:sz w:val="22"/>
          <w:szCs w:val="22"/>
        </w:rPr>
        <w:t>управления ограничениями.</w:t>
      </w:r>
      <w:r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Если они не могут быть устранены, и</w:t>
      </w:r>
      <w:r w:rsidR="009E38B0">
        <w:rPr>
          <w:rFonts w:asciiTheme="minorHAnsi" w:hAnsiTheme="minorHAnsi" w:cstheme="minorHAnsi"/>
          <w:color w:val="000000"/>
          <w:sz w:val="22"/>
          <w:szCs w:val="22"/>
        </w:rPr>
        <w:t>ми</w:t>
      </w:r>
      <w:r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нужно </w:t>
      </w:r>
      <w:r w:rsidR="009E38B0">
        <w:rPr>
          <w:rFonts w:asciiTheme="minorHAnsi" w:hAnsiTheme="minorHAnsi" w:cstheme="minorHAnsi"/>
          <w:color w:val="000000"/>
          <w:sz w:val="22"/>
          <w:szCs w:val="22"/>
        </w:rPr>
        <w:t>грамотно управлять</w:t>
      </w:r>
      <w:r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, чтобы </w:t>
      </w:r>
      <w:r w:rsidR="009E38B0">
        <w:rPr>
          <w:rFonts w:asciiTheme="minorHAnsi" w:hAnsiTheme="minorHAnsi" w:cstheme="minorHAnsi"/>
          <w:color w:val="000000"/>
          <w:sz w:val="22"/>
          <w:szCs w:val="22"/>
        </w:rPr>
        <w:t>максимально снизить влияние ограничений на суммарный объем</w:t>
      </w:r>
      <w:r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производств</w:t>
      </w:r>
      <w:r w:rsidR="009E38B0">
        <w:rPr>
          <w:rFonts w:asciiTheme="minorHAnsi" w:hAnsiTheme="minorHAnsi" w:cstheme="minorHAnsi"/>
          <w:color w:val="000000"/>
          <w:sz w:val="22"/>
          <w:szCs w:val="22"/>
        </w:rPr>
        <w:t>а.</w:t>
      </w:r>
    </w:p>
    <w:p w:rsidR="00AD1802" w:rsidRPr="001A048C" w:rsidRDefault="009E38B0" w:rsidP="001A048C">
      <w:pPr>
        <w:pStyle w:val="a9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Для выявления ограничений полезным может стать описание основного бизнес-процесса</w:t>
      </w:r>
      <w:r w:rsidR="00242EC2">
        <w:rPr>
          <w:rFonts w:asciiTheme="minorHAnsi" w:hAnsiTheme="minorHAnsi" w:cstheme="minorHAnsi"/>
          <w:color w:val="000000"/>
          <w:sz w:val="22"/>
          <w:szCs w:val="22"/>
        </w:rPr>
        <w:t>. Рассматривая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р</w:t>
      </w:r>
      <w:r w:rsidR="00AD1802" w:rsidRPr="001A048C">
        <w:rPr>
          <w:rFonts w:asciiTheme="minorHAnsi" w:hAnsiTheme="minorHAnsi" w:cstheme="minorHAnsi"/>
          <w:color w:val="000000"/>
          <w:sz w:val="22"/>
          <w:szCs w:val="22"/>
        </w:rPr>
        <w:t>ис</w:t>
      </w:r>
      <w:r w:rsidR="00242EC2">
        <w:rPr>
          <w:rFonts w:asciiTheme="minorHAnsi" w:hAnsiTheme="minorHAnsi" w:cstheme="minorHAnsi"/>
          <w:color w:val="000000"/>
          <w:sz w:val="22"/>
          <w:szCs w:val="22"/>
        </w:rPr>
        <w:t>унок</w:t>
      </w:r>
      <w:r w:rsidR="00AD1802"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42EC2">
        <w:rPr>
          <w:rFonts w:asciiTheme="minorHAnsi" w:hAnsiTheme="minorHAnsi" w:cstheme="minorHAnsi"/>
          <w:color w:val="000000"/>
          <w:sz w:val="22"/>
          <w:szCs w:val="22"/>
        </w:rPr>
        <w:t>1,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42EC2">
        <w:rPr>
          <w:rFonts w:asciiTheme="minorHAnsi" w:hAnsiTheme="minorHAnsi" w:cstheme="minorHAnsi"/>
          <w:color w:val="000000"/>
          <w:sz w:val="22"/>
          <w:szCs w:val="22"/>
        </w:rPr>
        <w:t>м</w:t>
      </w:r>
      <w:r w:rsidR="006000F6">
        <w:rPr>
          <w:rFonts w:asciiTheme="minorHAnsi" w:hAnsiTheme="minorHAnsi" w:cstheme="minorHAnsi"/>
          <w:color w:val="000000"/>
          <w:sz w:val="22"/>
          <w:szCs w:val="22"/>
        </w:rPr>
        <w:t>ожно предположить</w:t>
      </w:r>
      <w:r>
        <w:rPr>
          <w:rFonts w:asciiTheme="minorHAnsi" w:hAnsiTheme="minorHAnsi" w:cstheme="minorHAnsi"/>
          <w:color w:val="000000"/>
          <w:sz w:val="22"/>
          <w:szCs w:val="22"/>
        </w:rPr>
        <w:t>, что</w:t>
      </w:r>
      <w:r w:rsidR="00AD1802"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процесс сборки и тестирования представляет собой </w:t>
      </w:r>
      <w:r w:rsidR="006000F6">
        <w:rPr>
          <w:rFonts w:asciiTheme="minorHAnsi" w:hAnsiTheme="minorHAnsi" w:cstheme="minorHAnsi"/>
          <w:color w:val="000000"/>
          <w:sz w:val="22"/>
          <w:szCs w:val="22"/>
        </w:rPr>
        <w:t>ограничение (узкое место)</w:t>
      </w:r>
      <w:r w:rsidR="00AD1802"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и что в целях максимального повышения пропускной способности </w:t>
      </w:r>
      <w:r w:rsidR="006000F6">
        <w:rPr>
          <w:rFonts w:asciiTheme="minorHAnsi" w:hAnsiTheme="minorHAnsi" w:cstheme="minorHAnsi"/>
          <w:color w:val="000000"/>
          <w:sz w:val="22"/>
          <w:szCs w:val="22"/>
        </w:rPr>
        <w:t xml:space="preserve">системы </w:t>
      </w:r>
      <w:r w:rsidR="00AD1802"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резервные запасы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должны </w:t>
      </w:r>
      <w:r w:rsidR="001A048C">
        <w:rPr>
          <w:rFonts w:asciiTheme="minorHAnsi" w:hAnsiTheme="minorHAnsi" w:cstheme="minorHAnsi"/>
          <w:color w:val="000000"/>
          <w:sz w:val="22"/>
          <w:szCs w:val="22"/>
        </w:rPr>
        <w:t>накапливат</w:t>
      </w:r>
      <w:r>
        <w:rPr>
          <w:rFonts w:asciiTheme="minorHAnsi" w:hAnsiTheme="minorHAnsi" w:cstheme="minorHAnsi"/>
          <w:color w:val="000000"/>
          <w:sz w:val="22"/>
          <w:szCs w:val="22"/>
        </w:rPr>
        <w:t>ь</w:t>
      </w:r>
      <w:r w:rsidR="001A048C">
        <w:rPr>
          <w:rFonts w:asciiTheme="minorHAnsi" w:hAnsiTheme="minorHAnsi" w:cstheme="minorHAnsi"/>
          <w:color w:val="000000"/>
          <w:sz w:val="22"/>
          <w:szCs w:val="22"/>
        </w:rPr>
        <w:t>ся</w:t>
      </w:r>
      <w:r w:rsidR="00AD1802"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перед этим процессом</w:t>
      </w:r>
      <w:r w:rsidR="00AD1802"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так, чтобы </w:t>
      </w:r>
      <w:r>
        <w:rPr>
          <w:rFonts w:asciiTheme="minorHAnsi" w:hAnsiTheme="minorHAnsi" w:cstheme="minorHAnsi"/>
          <w:color w:val="000000"/>
          <w:sz w:val="22"/>
          <w:szCs w:val="22"/>
        </w:rPr>
        <w:t>работникам</w:t>
      </w:r>
      <w:r w:rsidR="00AD1802"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1" w:history="1">
        <w:r w:rsidR="00AD1802" w:rsidRPr="00242EC2">
          <w:rPr>
            <w:rStyle w:val="aa"/>
            <w:rFonts w:asciiTheme="minorHAnsi" w:hAnsiTheme="minorHAnsi" w:cstheme="minorHAnsi"/>
            <w:sz w:val="22"/>
            <w:szCs w:val="22"/>
          </w:rPr>
          <w:t>никогда не нужно было ждать комп</w:t>
        </w:r>
        <w:r w:rsidRPr="00242EC2">
          <w:rPr>
            <w:rStyle w:val="aa"/>
            <w:rFonts w:asciiTheme="minorHAnsi" w:hAnsiTheme="minorHAnsi" w:cstheme="minorHAnsi"/>
            <w:sz w:val="22"/>
            <w:szCs w:val="22"/>
          </w:rPr>
          <w:t>лектующих</w:t>
        </w:r>
      </w:hyperlink>
      <w:r w:rsidR="00AD1802" w:rsidRPr="001A048C">
        <w:rPr>
          <w:rFonts w:asciiTheme="minorHAnsi" w:hAnsiTheme="minorHAnsi" w:cstheme="minorHAnsi"/>
          <w:color w:val="000000"/>
          <w:sz w:val="22"/>
          <w:szCs w:val="22"/>
        </w:rPr>
        <w:t>, поступающих из предыдущ</w:t>
      </w:r>
      <w:r>
        <w:rPr>
          <w:rFonts w:asciiTheme="minorHAnsi" w:hAnsiTheme="minorHAnsi" w:cstheme="minorHAnsi"/>
          <w:color w:val="000000"/>
          <w:sz w:val="22"/>
          <w:szCs w:val="22"/>
        </w:rPr>
        <w:t>их</w:t>
      </w:r>
      <w:r w:rsidR="00AD1802"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процесс</w:t>
      </w:r>
      <w:r>
        <w:rPr>
          <w:rFonts w:asciiTheme="minorHAnsi" w:hAnsiTheme="minorHAnsi" w:cstheme="minorHAnsi"/>
          <w:color w:val="000000"/>
          <w:sz w:val="22"/>
          <w:szCs w:val="22"/>
        </w:rPr>
        <w:t>ов</w:t>
      </w:r>
      <w:r w:rsidR="00AD1802" w:rsidRPr="001A048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A048C" w:rsidRDefault="00D10419" w:rsidP="001A048C">
      <w:pPr>
        <w:pStyle w:val="a9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>
            <wp:extent cx="5620969" cy="1823883"/>
            <wp:effectExtent l="19050" t="0" r="0" b="0"/>
            <wp:docPr id="2" name="Рисунок 1" descr="01. Участок с ограничением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Участок с ограничением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7759" cy="18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0F6" w:rsidRDefault="00AD1802" w:rsidP="001A048C">
      <w:pPr>
        <w:pStyle w:val="a9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A048C">
        <w:rPr>
          <w:rFonts w:asciiTheme="minorHAnsi" w:hAnsiTheme="minorHAnsi" w:cstheme="minorHAnsi"/>
          <w:color w:val="000000"/>
          <w:sz w:val="22"/>
          <w:szCs w:val="22"/>
        </w:rPr>
        <w:t>Рис</w:t>
      </w:r>
      <w:r w:rsidR="006000F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000F6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000F6">
        <w:rPr>
          <w:rFonts w:asciiTheme="minorHAnsi" w:hAnsiTheme="minorHAnsi" w:cstheme="minorHAnsi"/>
          <w:color w:val="000000"/>
          <w:sz w:val="22"/>
          <w:szCs w:val="22"/>
        </w:rPr>
        <w:t>Графическое описание основного бизнес-процесса</w:t>
      </w:r>
    </w:p>
    <w:p w:rsidR="006000F6" w:rsidRPr="001A048C" w:rsidRDefault="006000F6" w:rsidP="006000F6">
      <w:pPr>
        <w:pStyle w:val="a9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Метод назван </w:t>
      </w:r>
      <w:proofErr w:type="spellStart"/>
      <w:r w:rsidRPr="001A048C">
        <w:rPr>
          <w:rFonts w:asciiTheme="minorHAnsi" w:hAnsiTheme="minorHAnsi" w:cstheme="minorHAnsi"/>
          <w:color w:val="000000"/>
          <w:sz w:val="22"/>
          <w:szCs w:val="22"/>
        </w:rPr>
        <w:t>Голдратт</w:t>
      </w:r>
      <w:r>
        <w:rPr>
          <w:rFonts w:asciiTheme="minorHAnsi" w:hAnsiTheme="minorHAnsi" w:cstheme="minorHAnsi"/>
          <w:color w:val="000000"/>
          <w:sz w:val="22"/>
          <w:szCs w:val="22"/>
        </w:rPr>
        <w:t>ом</w:t>
      </w:r>
      <w:proofErr w:type="spellEnd"/>
      <w:r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000F6">
        <w:rPr>
          <w:rFonts w:asciiTheme="minorHAnsi" w:hAnsiTheme="minorHAnsi" w:cstheme="minorHAnsi"/>
          <w:i/>
          <w:color w:val="000000"/>
          <w:sz w:val="22"/>
          <w:szCs w:val="22"/>
        </w:rPr>
        <w:t>барабан-буфер-веревка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6000F6">
        <w:rPr>
          <w:rFonts w:asciiTheme="minorHAnsi" w:hAnsiTheme="minorHAnsi" w:cstheme="minorHAnsi"/>
          <w:i/>
          <w:color w:val="000000"/>
          <w:sz w:val="22"/>
          <w:szCs w:val="22"/>
        </w:rPr>
        <w:t>Узкое место</w:t>
      </w:r>
      <w:r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(барабан) задает общий темп работы.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Какой смысл запускать в производство исходные материалы, если </w:t>
      </w:r>
      <w:r w:rsidRPr="006000F6">
        <w:rPr>
          <w:rFonts w:asciiTheme="minorHAnsi" w:hAnsiTheme="minorHAnsi" w:cstheme="minorHAnsi"/>
          <w:i/>
          <w:color w:val="000000"/>
          <w:sz w:val="22"/>
          <w:szCs w:val="22"/>
        </w:rPr>
        <w:t>узкое место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не сможет их своевременно обработать!? Нужно как бы</w:t>
      </w:r>
      <w:r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связать </w:t>
      </w:r>
      <w:r w:rsidRPr="006000F6">
        <w:rPr>
          <w:rFonts w:asciiTheme="minorHAnsi" w:hAnsiTheme="minorHAnsi" w:cstheme="minorHAnsi"/>
          <w:i/>
          <w:color w:val="000000"/>
          <w:sz w:val="22"/>
          <w:szCs w:val="22"/>
        </w:rPr>
        <w:t>веревкой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узкое место и начало производственного цикла. Производительность барабана будет вытягивать запуск в производство новых партий. </w:t>
      </w:r>
      <w:r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Товарно-материальные запасы </w:t>
      </w:r>
      <w:r>
        <w:rPr>
          <w:rFonts w:asciiTheme="minorHAnsi" w:hAnsiTheme="minorHAnsi" w:cstheme="minorHAnsi"/>
          <w:color w:val="000000"/>
          <w:sz w:val="22"/>
          <w:szCs w:val="22"/>
        </w:rPr>
        <w:t>следует (в ограниченном количестве)</w:t>
      </w:r>
      <w:r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накапливать</w:t>
      </w:r>
      <w:r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только </w:t>
      </w:r>
      <w:r>
        <w:rPr>
          <w:rFonts w:asciiTheme="minorHAnsi" w:hAnsiTheme="minorHAnsi" w:cstheme="minorHAnsi"/>
          <w:color w:val="000000"/>
          <w:sz w:val="22"/>
          <w:szCs w:val="22"/>
        </w:rPr>
        <w:t>перед барабаном (</w:t>
      </w:r>
      <w:r w:rsidRPr="006000F6">
        <w:rPr>
          <w:rFonts w:asciiTheme="minorHAnsi" w:hAnsiTheme="minorHAnsi" w:cstheme="minorHAnsi"/>
          <w:i/>
          <w:color w:val="000000"/>
          <w:sz w:val="22"/>
          <w:szCs w:val="22"/>
        </w:rPr>
        <w:t>узким местом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, где они </w:t>
      </w:r>
      <w:r>
        <w:rPr>
          <w:rFonts w:asciiTheme="minorHAnsi" w:hAnsiTheme="minorHAnsi" w:cstheme="minorHAnsi"/>
          <w:color w:val="000000"/>
          <w:sz w:val="22"/>
          <w:szCs w:val="22"/>
        </w:rPr>
        <w:t>станут</w:t>
      </w:r>
      <w:r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000F6">
        <w:rPr>
          <w:rFonts w:asciiTheme="minorHAnsi" w:hAnsiTheme="minorHAnsi" w:cstheme="minorHAnsi"/>
          <w:i/>
          <w:color w:val="000000"/>
          <w:sz w:val="22"/>
          <w:szCs w:val="22"/>
        </w:rPr>
        <w:t>буфер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ом</w:t>
      </w:r>
      <w:r>
        <w:rPr>
          <w:rFonts w:asciiTheme="minorHAnsi" w:hAnsiTheme="minorHAnsi" w:cstheme="minorHAnsi"/>
          <w:color w:val="000000"/>
          <w:sz w:val="22"/>
          <w:szCs w:val="22"/>
        </w:rPr>
        <w:t>, который позволи</w:t>
      </w:r>
      <w:r w:rsidRPr="001A048C">
        <w:rPr>
          <w:rFonts w:asciiTheme="minorHAnsi" w:hAnsiTheme="minorHAnsi" w:cstheme="minorHAnsi"/>
          <w:color w:val="000000"/>
          <w:sz w:val="22"/>
          <w:szCs w:val="22"/>
        </w:rPr>
        <w:t>т продолж</w:t>
      </w:r>
      <w:r>
        <w:rPr>
          <w:rFonts w:asciiTheme="minorHAnsi" w:hAnsiTheme="minorHAnsi" w:cstheme="minorHAnsi"/>
          <w:color w:val="000000"/>
          <w:sz w:val="22"/>
          <w:szCs w:val="22"/>
        </w:rPr>
        <w:t>и</w:t>
      </w:r>
      <w:r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ть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работу </w:t>
      </w:r>
      <w:r w:rsidRPr="006000F6">
        <w:rPr>
          <w:rFonts w:asciiTheme="minorHAnsi" w:hAnsiTheme="minorHAnsi" w:cstheme="minorHAnsi"/>
          <w:i/>
          <w:color w:val="000000"/>
          <w:sz w:val="22"/>
          <w:szCs w:val="22"/>
        </w:rPr>
        <w:t>узкого места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даже если на предыдущих процессах произойдет непредвиденный сбой.</w:t>
      </w:r>
    </w:p>
    <w:p w:rsidR="00AD1802" w:rsidRPr="001A048C" w:rsidRDefault="00AD1802" w:rsidP="001A048C">
      <w:pPr>
        <w:pStyle w:val="a9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Теория ограничений </w:t>
      </w:r>
      <w:r w:rsidR="001A048C">
        <w:rPr>
          <w:rFonts w:asciiTheme="minorHAnsi" w:hAnsiTheme="minorHAnsi" w:cstheme="minorHAnsi"/>
          <w:color w:val="000000"/>
          <w:sz w:val="22"/>
          <w:szCs w:val="22"/>
        </w:rPr>
        <w:t>оперирует</w:t>
      </w:r>
      <w:r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тр</w:t>
      </w:r>
      <w:r w:rsidR="001A048C">
        <w:rPr>
          <w:rFonts w:asciiTheme="minorHAnsi" w:hAnsiTheme="minorHAnsi" w:cstheme="minorHAnsi"/>
          <w:color w:val="000000"/>
          <w:sz w:val="22"/>
          <w:szCs w:val="22"/>
        </w:rPr>
        <w:t>емя основными параметрами</w:t>
      </w:r>
      <w:r w:rsidR="00242EC2">
        <w:rPr>
          <w:rFonts w:asciiTheme="minorHAnsi" w:hAnsiTheme="minorHAnsi" w:cstheme="minorHAnsi"/>
          <w:color w:val="000000"/>
          <w:sz w:val="22"/>
          <w:szCs w:val="22"/>
        </w:rPr>
        <w:t xml:space="preserve"> управленческого учета</w:t>
      </w:r>
      <w:r w:rsidR="001A048C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AD1802" w:rsidRPr="001A048C" w:rsidRDefault="00AD1802" w:rsidP="001A048C">
      <w:pPr>
        <w:pStyle w:val="a9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5177D">
        <w:rPr>
          <w:rFonts w:asciiTheme="minorHAnsi" w:hAnsiTheme="minorHAnsi" w:cstheme="minorHAnsi"/>
          <w:i/>
          <w:color w:val="000000"/>
          <w:sz w:val="22"/>
          <w:szCs w:val="22"/>
        </w:rPr>
        <w:t>Пропускная способность</w:t>
      </w:r>
      <w:r w:rsidR="0015177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(Т)</w:t>
      </w:r>
      <w:r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= выручка от продаж – </w:t>
      </w:r>
      <w:r w:rsidR="006000F6">
        <w:rPr>
          <w:rFonts w:asciiTheme="minorHAnsi" w:hAnsiTheme="minorHAnsi" w:cstheme="minorHAnsi"/>
          <w:color w:val="000000"/>
          <w:sz w:val="22"/>
          <w:szCs w:val="22"/>
        </w:rPr>
        <w:t xml:space="preserve">(минус) </w:t>
      </w:r>
      <w:r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полностью переменные затраты </w:t>
      </w:r>
    </w:p>
    <w:p w:rsidR="00AD1802" w:rsidRPr="001A048C" w:rsidRDefault="001A048C" w:rsidP="001A048C">
      <w:pPr>
        <w:pStyle w:val="a9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D1802" w:rsidRPr="001A048C">
        <w:rPr>
          <w:rFonts w:asciiTheme="minorHAnsi" w:hAnsiTheme="minorHAnsi" w:cstheme="minorHAnsi"/>
          <w:color w:val="000000"/>
          <w:sz w:val="22"/>
          <w:szCs w:val="22"/>
        </w:rPr>
        <w:t>(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Под полностью переменными затратами, как правило, подразумевается только </w:t>
      </w:r>
      <w:r w:rsidRPr="001A048C">
        <w:rPr>
          <w:rFonts w:asciiTheme="minorHAnsi" w:hAnsiTheme="minorHAnsi" w:cstheme="minorHAnsi"/>
          <w:color w:val="000000"/>
          <w:sz w:val="22"/>
          <w:szCs w:val="22"/>
        </w:rPr>
        <w:t>стоимость прямых материалов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AD1802"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Затраты на оплату труда обычно частично фиксированные и, как правило, исключаются, хотя, если они были бы полностью переменными, они должны были бы учитываться. Стоимость прямых материалов </w:t>
      </w:r>
      <w:r w:rsidR="0015177D">
        <w:rPr>
          <w:rFonts w:asciiTheme="minorHAnsi" w:hAnsiTheme="minorHAnsi" w:cstheme="minorHAnsi"/>
          <w:color w:val="000000"/>
          <w:sz w:val="22"/>
          <w:szCs w:val="22"/>
        </w:rPr>
        <w:t xml:space="preserve">также </w:t>
      </w:r>
      <w:r w:rsidR="00AD1802"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включает затраты на их </w:t>
      </w:r>
      <w:r w:rsidR="0015177D">
        <w:rPr>
          <w:rFonts w:asciiTheme="minorHAnsi" w:hAnsiTheme="minorHAnsi" w:cstheme="minorHAnsi"/>
          <w:color w:val="000000"/>
          <w:sz w:val="22"/>
          <w:szCs w:val="22"/>
        </w:rPr>
        <w:t>доставку</w:t>
      </w:r>
      <w:r w:rsidR="00242EC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D1802" w:rsidRPr="001A048C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AD1802" w:rsidRPr="001A048C" w:rsidRDefault="0015177D" w:rsidP="001A048C">
      <w:pPr>
        <w:pStyle w:val="a9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lastRenderedPageBreak/>
        <w:t>Операционные</w:t>
      </w:r>
      <w:r w:rsidR="00AD1802" w:rsidRPr="001A048C">
        <w:rPr>
          <w:rFonts w:asciiTheme="minorHAnsi" w:hAnsiTheme="minorHAnsi" w:cs="Calibri"/>
          <w:color w:val="000000"/>
          <w:sz w:val="22"/>
          <w:szCs w:val="22"/>
        </w:rPr>
        <w:t xml:space="preserve"> затраты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(ОЕ) – </w:t>
      </w:r>
      <w:r w:rsidR="00AD1802" w:rsidRPr="001A048C">
        <w:rPr>
          <w:rFonts w:asciiTheme="minorHAnsi" w:hAnsiTheme="minorHAnsi" w:cs="Calibri"/>
          <w:color w:val="000000"/>
          <w:sz w:val="22"/>
          <w:szCs w:val="22"/>
        </w:rPr>
        <w:t>вс</w:t>
      </w:r>
      <w:r w:rsidR="00AD1802"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е операционные расходы, за исключением полностью переменных затрат, которые компания несет </w:t>
      </w:r>
      <w:r>
        <w:rPr>
          <w:rFonts w:asciiTheme="minorHAnsi" w:hAnsiTheme="minorHAnsi" w:cstheme="minorHAnsi"/>
          <w:color w:val="000000"/>
          <w:sz w:val="22"/>
          <w:szCs w:val="22"/>
        </w:rPr>
        <w:t>в связи с изготовлением</w:t>
      </w:r>
      <w:r w:rsidR="00AD1802"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продукции, то есть, фиксированные затраты на оплату труда и накладные расходы, в том числе арендные платежи, оплата коммунальных услуг и амортизация.</w:t>
      </w:r>
    </w:p>
    <w:p w:rsidR="001A048C" w:rsidRDefault="00AD1802" w:rsidP="001A048C">
      <w:pPr>
        <w:pStyle w:val="a9"/>
        <w:numPr>
          <w:ilvl w:val="0"/>
          <w:numId w:val="33"/>
        </w:numPr>
        <w:spacing w:before="0" w:beforeAutospacing="0" w:after="120" w:afterAutospacing="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1A048C">
        <w:rPr>
          <w:rFonts w:asciiTheme="minorHAnsi" w:hAnsiTheme="minorHAnsi" w:cstheme="minorHAnsi"/>
          <w:color w:val="000000"/>
          <w:sz w:val="22"/>
          <w:szCs w:val="22"/>
        </w:rPr>
        <w:t>Инвестиции</w:t>
      </w:r>
      <w:r w:rsidR="0015177D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15177D">
        <w:rPr>
          <w:rFonts w:asciiTheme="minorHAnsi" w:hAnsiTheme="minorHAnsi" w:cstheme="minorHAnsi"/>
          <w:color w:val="000000"/>
          <w:sz w:val="22"/>
          <w:szCs w:val="22"/>
          <w:lang w:val="en-US"/>
        </w:rPr>
        <w:t>I</w:t>
      </w:r>
      <w:r w:rsidR="0015177D" w:rsidRPr="0015177D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15177D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Pr="001A048C">
        <w:rPr>
          <w:rFonts w:asciiTheme="minorHAnsi" w:hAnsiTheme="minorHAnsi" w:cstheme="minorHAnsi"/>
          <w:color w:val="000000"/>
          <w:sz w:val="22"/>
          <w:szCs w:val="22"/>
        </w:rPr>
        <w:t>затраты на товарно-материальные запасы, сырье,</w:t>
      </w:r>
      <w:r w:rsidR="006000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незавершенное производство, готовую продукцию, научно-исследовательские и опытно-конструкторские </w:t>
      </w:r>
      <w:r w:rsidR="0015177D">
        <w:rPr>
          <w:rFonts w:asciiTheme="minorHAnsi" w:hAnsiTheme="minorHAnsi" w:cstheme="minorHAnsi"/>
          <w:color w:val="000000"/>
          <w:sz w:val="22"/>
          <w:szCs w:val="22"/>
        </w:rPr>
        <w:t>работы, стоимость оборудования,</w:t>
      </w:r>
      <w:r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зданий</w:t>
      </w:r>
      <w:r w:rsidR="0015177D">
        <w:rPr>
          <w:rFonts w:asciiTheme="minorHAnsi" w:hAnsiTheme="minorHAnsi" w:cstheme="minorHAnsi"/>
          <w:color w:val="000000"/>
          <w:sz w:val="22"/>
          <w:szCs w:val="22"/>
        </w:rPr>
        <w:t>, нематериальные активы</w:t>
      </w:r>
      <w:r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и прочее.</w:t>
      </w:r>
    </w:p>
    <w:p w:rsidR="001566EC" w:rsidRDefault="000E52EC" w:rsidP="001A048C">
      <w:pPr>
        <w:pStyle w:val="a9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Задача –</w:t>
      </w:r>
      <w:r w:rsidR="00AD1802"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повыс</w:t>
      </w:r>
      <w:r w:rsidR="00AD1802"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ить пропускную способность, снизив </w:t>
      </w:r>
      <w:r>
        <w:rPr>
          <w:rFonts w:asciiTheme="minorHAnsi" w:hAnsiTheme="minorHAnsi" w:cs="Calibri"/>
          <w:color w:val="000000"/>
          <w:sz w:val="22"/>
          <w:szCs w:val="22"/>
        </w:rPr>
        <w:t>операционные</w:t>
      </w:r>
      <w:r w:rsidRPr="001A048C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AD1802" w:rsidRPr="001A048C">
        <w:rPr>
          <w:rFonts w:asciiTheme="minorHAnsi" w:hAnsiTheme="minorHAnsi" w:cstheme="minorHAnsi"/>
          <w:color w:val="000000"/>
          <w:sz w:val="22"/>
          <w:szCs w:val="22"/>
        </w:rPr>
        <w:t>затраты и инвестиции. Теория ограничений представляет собой технологию максимального повышения приб</w:t>
      </w:r>
      <w:r>
        <w:rPr>
          <w:rFonts w:asciiTheme="minorHAnsi" w:hAnsiTheme="minorHAnsi" w:cstheme="minorHAnsi"/>
          <w:color w:val="000000"/>
          <w:sz w:val="22"/>
          <w:szCs w:val="22"/>
        </w:rPr>
        <w:t>ыли в краткосрочной перспективе. С этой точки зрения</w:t>
      </w:r>
      <w:r w:rsidR="00AD1802"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она аналогична</w:t>
      </w:r>
      <w:r w:rsidR="00AD1802"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3" w:history="1">
        <w:r w:rsidRPr="000E52EC">
          <w:rPr>
            <w:rStyle w:val="aa"/>
            <w:rFonts w:asciiTheme="minorHAnsi" w:hAnsiTheme="minorHAnsi" w:cstheme="minorHAnsi"/>
            <w:sz w:val="22"/>
            <w:szCs w:val="22"/>
          </w:rPr>
          <w:t xml:space="preserve">классическому </w:t>
        </w:r>
        <w:r w:rsidR="00AD1802" w:rsidRPr="000E52EC">
          <w:rPr>
            <w:rStyle w:val="aa"/>
            <w:rFonts w:asciiTheme="minorHAnsi" w:hAnsiTheme="minorHAnsi" w:cstheme="minorHAnsi"/>
            <w:sz w:val="22"/>
            <w:szCs w:val="22"/>
          </w:rPr>
          <w:t>маржинальному методу учета затрат</w:t>
        </w:r>
      </w:hyperlink>
      <w:r w:rsidR="00AD1802"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0"/>
          <w:sz w:val="22"/>
          <w:szCs w:val="22"/>
        </w:rPr>
        <w:t>Основное</w:t>
      </w:r>
      <w:r w:rsidR="00AD1802"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отличие в том, что маржинальная прибыль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по ТОС более адекватно описывает современные реалии, поскольку операционные затраты (и в первую очередь, заработная плата) считаются постоянными в контексте принятия краткосрочных управленческих решений.</w:t>
      </w:r>
    </w:p>
    <w:p w:rsidR="00AD1802" w:rsidRPr="001A048C" w:rsidRDefault="001566EC" w:rsidP="001A048C">
      <w:pPr>
        <w:pStyle w:val="a9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На самом деле, р</w:t>
      </w:r>
      <w:r w:rsidR="00AD1802" w:rsidRPr="001A048C">
        <w:rPr>
          <w:rFonts w:asciiTheme="minorHAnsi" w:hAnsiTheme="minorHAnsi" w:cstheme="minorHAnsi"/>
          <w:color w:val="000000"/>
          <w:sz w:val="22"/>
          <w:szCs w:val="22"/>
        </w:rPr>
        <w:t>е</w:t>
      </w:r>
      <w:r>
        <w:rPr>
          <w:rFonts w:asciiTheme="minorHAnsi" w:hAnsiTheme="minorHAnsi" w:cstheme="minorHAnsi"/>
          <w:color w:val="000000"/>
          <w:sz w:val="22"/>
          <w:szCs w:val="22"/>
        </w:rPr>
        <w:t>шения в отношении «узких мест»</w:t>
      </w:r>
      <w:r w:rsidR="00AD1802"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являются </w:t>
      </w:r>
      <w:r>
        <w:rPr>
          <w:rFonts w:asciiTheme="minorHAnsi" w:hAnsiTheme="minorHAnsi" w:cstheme="minorHAnsi"/>
          <w:color w:val="000000"/>
          <w:sz w:val="22"/>
          <w:szCs w:val="22"/>
        </w:rPr>
        <w:t>задачами</w:t>
      </w:r>
      <w:r w:rsidR="00AD1802"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линейного программирования, так как теория ограничений пытается выполнить следующее:</w:t>
      </w:r>
    </w:p>
    <w:p w:rsidR="00AD1802" w:rsidRPr="001566EC" w:rsidRDefault="00AD1802" w:rsidP="001566EC">
      <w:pPr>
        <w:pStyle w:val="a9"/>
        <w:spacing w:before="0" w:beforeAutospacing="0" w:after="120" w:afterAutospacing="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1566EC">
        <w:rPr>
          <w:rFonts w:asciiTheme="minorHAnsi" w:hAnsiTheme="minorHAnsi" w:cstheme="minorHAnsi"/>
          <w:i/>
          <w:color w:val="000000"/>
          <w:sz w:val="22"/>
          <w:szCs w:val="22"/>
        </w:rPr>
        <w:t>Максимизировать пропускную способность (выручка от продаж – прямые материалы)</w:t>
      </w:r>
    </w:p>
    <w:p w:rsidR="00AD1802" w:rsidRPr="001A048C" w:rsidRDefault="001566EC" w:rsidP="001A048C">
      <w:pPr>
        <w:pStyle w:val="a9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с</w:t>
      </w:r>
      <w:r w:rsidR="00AD1802"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учетом:</w:t>
      </w:r>
    </w:p>
    <w:p w:rsidR="00AD1802" w:rsidRPr="001A048C" w:rsidRDefault="001566EC" w:rsidP="001A048C">
      <w:pPr>
        <w:pStyle w:val="a9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п</w:t>
      </w:r>
      <w:r w:rsidR="00AD1802" w:rsidRPr="001A048C">
        <w:rPr>
          <w:rFonts w:asciiTheme="minorHAnsi" w:hAnsiTheme="minorHAnsi" w:cstheme="minorHAnsi"/>
          <w:color w:val="000000"/>
          <w:sz w:val="22"/>
          <w:szCs w:val="22"/>
        </w:rPr>
        <w:t>роизводственной мощности (ограничений предложения)</w:t>
      </w:r>
    </w:p>
    <w:p w:rsidR="00AD1802" w:rsidRPr="001A048C" w:rsidRDefault="001566EC" w:rsidP="001A048C">
      <w:pPr>
        <w:pStyle w:val="a9"/>
        <w:numPr>
          <w:ilvl w:val="0"/>
          <w:numId w:val="34"/>
        </w:numPr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с</w:t>
      </w:r>
      <w:r w:rsidR="00AD1802" w:rsidRPr="001A048C">
        <w:rPr>
          <w:rFonts w:asciiTheme="minorHAnsi" w:hAnsiTheme="minorHAnsi" w:cstheme="minorHAnsi"/>
          <w:color w:val="000000"/>
          <w:sz w:val="22"/>
          <w:szCs w:val="22"/>
        </w:rPr>
        <w:t>проса на продукцию (ограничений спроса)</w:t>
      </w:r>
    </w:p>
    <w:p w:rsidR="00AD1802" w:rsidRPr="001A048C" w:rsidRDefault="00AD1802" w:rsidP="001A048C">
      <w:pPr>
        <w:pStyle w:val="a9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1A048C">
        <w:rPr>
          <w:rFonts w:asciiTheme="minorHAnsi" w:hAnsiTheme="minorHAnsi"/>
          <w:sz w:val="22"/>
          <w:szCs w:val="22"/>
        </w:rPr>
        <w:t xml:space="preserve">В Великобритании </w:t>
      </w:r>
      <w:r w:rsidR="001566EC">
        <w:rPr>
          <w:rFonts w:asciiTheme="minorHAnsi" w:hAnsiTheme="minorHAnsi"/>
          <w:sz w:val="22"/>
          <w:szCs w:val="22"/>
        </w:rPr>
        <w:t>в конце 80-х</w:t>
      </w:r>
      <w:r w:rsidRPr="001A048C">
        <w:rPr>
          <w:rFonts w:asciiTheme="minorHAnsi" w:hAnsiTheme="minorHAnsi"/>
          <w:sz w:val="22"/>
          <w:szCs w:val="22"/>
        </w:rPr>
        <w:t xml:space="preserve"> разработали систему учета пропускной способности (</w:t>
      </w:r>
      <w:r w:rsidR="001566EC">
        <w:rPr>
          <w:rFonts w:asciiTheme="minorHAnsi" w:hAnsiTheme="minorHAnsi"/>
          <w:sz w:val="22"/>
          <w:szCs w:val="22"/>
          <w:lang w:val="en-US"/>
        </w:rPr>
        <w:t>T</w:t>
      </w:r>
      <w:proofErr w:type="spellStart"/>
      <w:r w:rsidR="001566EC" w:rsidRPr="001566EC">
        <w:rPr>
          <w:rFonts w:asciiTheme="minorHAnsi" w:hAnsiTheme="minorHAnsi"/>
          <w:sz w:val="22"/>
          <w:szCs w:val="22"/>
        </w:rPr>
        <w:t>hroughput</w:t>
      </w:r>
      <w:proofErr w:type="spellEnd"/>
      <w:r w:rsidR="001566EC" w:rsidRPr="001566EC">
        <w:rPr>
          <w:rFonts w:asciiTheme="minorHAnsi" w:hAnsiTheme="minorHAnsi"/>
          <w:sz w:val="22"/>
          <w:szCs w:val="22"/>
        </w:rPr>
        <w:t xml:space="preserve"> </w:t>
      </w:r>
      <w:r w:rsidR="001566EC">
        <w:rPr>
          <w:rFonts w:asciiTheme="minorHAnsi" w:hAnsiTheme="minorHAnsi"/>
          <w:sz w:val="22"/>
          <w:szCs w:val="22"/>
          <w:lang w:val="en-US"/>
        </w:rPr>
        <w:t>A</w:t>
      </w:r>
      <w:proofErr w:type="spellStart"/>
      <w:r w:rsidR="001566EC" w:rsidRPr="001566EC">
        <w:rPr>
          <w:rFonts w:asciiTheme="minorHAnsi" w:hAnsiTheme="minorHAnsi"/>
          <w:sz w:val="22"/>
          <w:szCs w:val="22"/>
        </w:rPr>
        <w:t>ccounting</w:t>
      </w:r>
      <w:proofErr w:type="spellEnd"/>
      <w:r w:rsidR="001566EC" w:rsidRPr="001566EC">
        <w:rPr>
          <w:rFonts w:asciiTheme="minorHAnsi" w:hAnsiTheme="minorHAnsi"/>
          <w:sz w:val="22"/>
          <w:szCs w:val="22"/>
        </w:rPr>
        <w:t xml:space="preserve"> – </w:t>
      </w:r>
      <w:r w:rsidRPr="001A048C">
        <w:rPr>
          <w:rFonts w:asciiTheme="minorHAnsi" w:hAnsiTheme="minorHAnsi"/>
          <w:sz w:val="22"/>
          <w:szCs w:val="22"/>
        </w:rPr>
        <w:t xml:space="preserve">ТА) на </w:t>
      </w:r>
      <w:r w:rsidR="001566EC">
        <w:rPr>
          <w:rFonts w:asciiTheme="minorHAnsi" w:hAnsiTheme="minorHAnsi"/>
          <w:sz w:val="22"/>
          <w:szCs w:val="22"/>
        </w:rPr>
        <w:t>основе</w:t>
      </w:r>
      <w:r w:rsidRPr="001A048C">
        <w:rPr>
          <w:rFonts w:asciiTheme="minorHAnsi" w:hAnsiTheme="minorHAnsi"/>
          <w:sz w:val="22"/>
          <w:szCs w:val="22"/>
        </w:rPr>
        <w:t xml:space="preserve"> теории ограничений</w:t>
      </w:r>
      <w:r w:rsidR="001566EC">
        <w:rPr>
          <w:rStyle w:val="a8"/>
          <w:rFonts w:asciiTheme="minorHAnsi" w:hAnsiTheme="minorHAnsi"/>
          <w:sz w:val="22"/>
          <w:szCs w:val="22"/>
        </w:rPr>
        <w:footnoteReference w:id="2"/>
      </w:r>
      <w:r w:rsidRPr="001A048C">
        <w:rPr>
          <w:rFonts w:asciiTheme="minorHAnsi" w:hAnsiTheme="minorHAnsi"/>
          <w:sz w:val="22"/>
          <w:szCs w:val="22"/>
        </w:rPr>
        <w:t>. Учет пропускной способности представляет собой экстремальный вариант у</w:t>
      </w:r>
      <w:r w:rsidR="00B25A08">
        <w:rPr>
          <w:rFonts w:asciiTheme="minorHAnsi" w:hAnsiTheme="minorHAnsi"/>
          <w:sz w:val="22"/>
          <w:szCs w:val="22"/>
        </w:rPr>
        <w:t>чета переменных затрат, так как</w:t>
      </w:r>
      <w:r w:rsidRPr="001A048C">
        <w:rPr>
          <w:rFonts w:asciiTheme="minorHAnsi" w:hAnsiTheme="minorHAnsi"/>
          <w:sz w:val="22"/>
          <w:szCs w:val="22"/>
        </w:rPr>
        <w:t xml:space="preserve"> он </w:t>
      </w:r>
      <w:r w:rsidR="006862CC">
        <w:rPr>
          <w:rFonts w:asciiTheme="minorHAnsi" w:hAnsiTheme="minorHAnsi"/>
          <w:sz w:val="22"/>
          <w:szCs w:val="22"/>
        </w:rPr>
        <w:t>признает</w:t>
      </w:r>
      <w:r w:rsidRPr="001A048C">
        <w:rPr>
          <w:rFonts w:asciiTheme="minorHAnsi" w:hAnsiTheme="minorHAnsi"/>
          <w:sz w:val="22"/>
          <w:szCs w:val="22"/>
        </w:rPr>
        <w:t xml:space="preserve"> только прямые материал</w:t>
      </w:r>
      <w:r w:rsidR="00B25A08">
        <w:rPr>
          <w:rFonts w:asciiTheme="minorHAnsi" w:hAnsiTheme="minorHAnsi"/>
          <w:sz w:val="22"/>
          <w:szCs w:val="22"/>
        </w:rPr>
        <w:t>ы в качестве переменных затрат, а</w:t>
      </w:r>
      <w:r w:rsidRPr="001A048C">
        <w:rPr>
          <w:rFonts w:asciiTheme="minorHAnsi" w:hAnsiTheme="minorHAnsi"/>
          <w:sz w:val="22"/>
          <w:szCs w:val="22"/>
        </w:rPr>
        <w:t xml:space="preserve"> все затраты на оплату труда и накладные расходы </w:t>
      </w:r>
      <w:r w:rsidR="00B25A08">
        <w:rPr>
          <w:rFonts w:asciiTheme="minorHAnsi" w:hAnsiTheme="minorHAnsi"/>
          <w:sz w:val="22"/>
          <w:szCs w:val="22"/>
        </w:rPr>
        <w:t>относит к</w:t>
      </w:r>
      <w:r w:rsidRPr="001A048C">
        <w:rPr>
          <w:rFonts w:asciiTheme="minorHAnsi" w:hAnsiTheme="minorHAnsi"/>
          <w:sz w:val="22"/>
          <w:szCs w:val="22"/>
        </w:rPr>
        <w:t xml:space="preserve"> постоянны</w:t>
      </w:r>
      <w:r w:rsidR="00B25A08">
        <w:rPr>
          <w:rFonts w:asciiTheme="minorHAnsi" w:hAnsiTheme="minorHAnsi"/>
          <w:sz w:val="22"/>
          <w:szCs w:val="22"/>
        </w:rPr>
        <w:t>м</w:t>
      </w:r>
      <w:r w:rsidRPr="001A048C">
        <w:rPr>
          <w:rFonts w:asciiTheme="minorHAnsi" w:hAnsiTheme="minorHAnsi"/>
          <w:sz w:val="22"/>
          <w:szCs w:val="22"/>
        </w:rPr>
        <w:t xml:space="preserve"> затрат</w:t>
      </w:r>
      <w:r w:rsidR="00B25A08">
        <w:rPr>
          <w:rFonts w:asciiTheme="minorHAnsi" w:hAnsiTheme="minorHAnsi"/>
          <w:sz w:val="22"/>
          <w:szCs w:val="22"/>
        </w:rPr>
        <w:t>ам</w:t>
      </w:r>
      <w:r w:rsidRPr="001A048C">
        <w:rPr>
          <w:rFonts w:asciiTheme="minorHAnsi" w:hAnsiTheme="minorHAnsi"/>
          <w:sz w:val="22"/>
          <w:szCs w:val="22"/>
        </w:rPr>
        <w:t xml:space="preserve">. </w:t>
      </w:r>
      <w:r w:rsidR="00B25A08">
        <w:rPr>
          <w:rFonts w:asciiTheme="minorHAnsi" w:hAnsiTheme="minorHAnsi"/>
          <w:sz w:val="22"/>
          <w:szCs w:val="22"/>
        </w:rPr>
        <w:t>ТА</w:t>
      </w:r>
      <w:r w:rsidRPr="001A048C">
        <w:rPr>
          <w:rFonts w:asciiTheme="minorHAnsi" w:hAnsiTheme="minorHAnsi"/>
          <w:sz w:val="22"/>
          <w:szCs w:val="22"/>
        </w:rPr>
        <w:t xml:space="preserve"> отличается от всех прочих систем управленческого учета, так как делает акцент, в первую очередь, на пропускной способности, во вторую очередь, на минимизации товарно-материальных запасов и, в третью очередь, на контроле затрат.</w:t>
      </w:r>
    </w:p>
    <w:p w:rsidR="00881EC7" w:rsidRPr="001A048C" w:rsidRDefault="00AD1802" w:rsidP="001A048C">
      <w:pPr>
        <w:pStyle w:val="a9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1A048C">
        <w:rPr>
          <w:rFonts w:asciiTheme="minorHAnsi" w:hAnsiTheme="minorHAnsi"/>
          <w:sz w:val="22"/>
          <w:szCs w:val="22"/>
        </w:rPr>
        <w:t xml:space="preserve">Первоочередной задачей учета пропускной способности является темп, с которым бизнес может генерировать прибыль. Чтобы </w:t>
      </w:r>
      <w:r w:rsidR="00B25A08">
        <w:rPr>
          <w:rFonts w:asciiTheme="minorHAnsi" w:hAnsiTheme="minorHAnsi"/>
          <w:sz w:val="22"/>
          <w:szCs w:val="22"/>
        </w:rPr>
        <w:t>управлять последней</w:t>
      </w:r>
      <w:r w:rsidRPr="001A048C">
        <w:rPr>
          <w:rFonts w:asciiTheme="minorHAnsi" w:hAnsiTheme="minorHAnsi"/>
          <w:sz w:val="22"/>
          <w:szCs w:val="22"/>
        </w:rPr>
        <w:t xml:space="preserve">, система делает акцент на доходности </w:t>
      </w:r>
      <w:r w:rsidR="00B25A08">
        <w:rPr>
          <w:rFonts w:asciiTheme="minorHAnsi" w:hAnsiTheme="minorHAnsi"/>
          <w:sz w:val="22"/>
          <w:szCs w:val="22"/>
        </w:rPr>
        <w:t>(</w:t>
      </w:r>
      <w:proofErr w:type="spellStart"/>
      <w:r w:rsidR="00B25A08">
        <w:rPr>
          <w:rFonts w:asciiTheme="minorHAnsi" w:hAnsiTheme="minorHAnsi"/>
          <w:sz w:val="22"/>
          <w:szCs w:val="22"/>
        </w:rPr>
        <w:t>маржинальности</w:t>
      </w:r>
      <w:proofErr w:type="spellEnd"/>
      <w:r w:rsidR="00B25A08">
        <w:rPr>
          <w:rFonts w:asciiTheme="minorHAnsi" w:hAnsiTheme="minorHAnsi"/>
          <w:sz w:val="22"/>
          <w:szCs w:val="22"/>
        </w:rPr>
        <w:t xml:space="preserve">) </w:t>
      </w:r>
      <w:r w:rsidRPr="001A048C">
        <w:rPr>
          <w:rFonts w:asciiTheme="minorHAnsi" w:hAnsiTheme="minorHAnsi"/>
          <w:sz w:val="22"/>
          <w:szCs w:val="22"/>
        </w:rPr>
        <w:t>пропускной способности в «узком месте».</w:t>
      </w:r>
      <w:r w:rsidR="00B25A08">
        <w:rPr>
          <w:rFonts w:asciiTheme="minorHAnsi" w:hAnsiTheme="minorHAnsi"/>
          <w:sz w:val="22"/>
          <w:szCs w:val="22"/>
        </w:rPr>
        <w:t xml:space="preserve"> О</w:t>
      </w:r>
      <w:r w:rsidRPr="001A048C">
        <w:rPr>
          <w:rFonts w:asciiTheme="minorHAnsi" w:hAnsiTheme="minorHAnsi"/>
          <w:sz w:val="22"/>
          <w:szCs w:val="22"/>
        </w:rPr>
        <w:t>сновной показатель</w:t>
      </w:r>
      <w:r w:rsidR="00B25A08">
        <w:rPr>
          <w:rFonts w:asciiTheme="minorHAnsi" w:hAnsiTheme="minorHAnsi"/>
          <w:sz w:val="22"/>
          <w:szCs w:val="22"/>
        </w:rPr>
        <w:t xml:space="preserve"> ТА</w:t>
      </w:r>
      <w:r w:rsidRPr="001A048C">
        <w:rPr>
          <w:rFonts w:asciiTheme="minorHAnsi" w:hAnsiTheme="minorHAnsi"/>
          <w:sz w:val="22"/>
          <w:szCs w:val="22"/>
        </w:rPr>
        <w:t xml:space="preserve"> – это:</w:t>
      </w:r>
    </w:p>
    <w:p w:rsidR="001A048C" w:rsidRPr="001A048C" w:rsidRDefault="001A048C" w:rsidP="001A048C">
      <w:pPr>
        <w:autoSpaceDE w:val="0"/>
        <w:autoSpaceDN w:val="0"/>
        <w:adjustRightInd w:val="0"/>
        <w:spacing w:after="120" w:line="240" w:lineRule="auto"/>
        <w:ind w:firstLine="709"/>
        <w:rPr>
          <w:rFonts w:ascii="Cambria Math" w:hAnsi="Cambria Math" w:cs="Times New Roman"/>
          <w:lang w:eastAsia="ru-RU"/>
        </w:rPr>
      </w:pPr>
      <w:r w:rsidRPr="001A048C">
        <w:rPr>
          <w:rFonts w:ascii="Cambria Math" w:hAnsi="Cambria Math" w:cs="Times New Roman"/>
          <w:lang w:eastAsia="ru-RU"/>
        </w:rPr>
        <w:t>Д</w:t>
      </w:r>
      <w:r w:rsidR="00AD1802" w:rsidRPr="001A048C">
        <w:rPr>
          <w:rFonts w:ascii="Cambria Math" w:hAnsi="Cambria Math" w:cs="Times New Roman"/>
          <w:lang w:eastAsia="ru-RU"/>
        </w:rPr>
        <w:t>оходность в период времени =</w:t>
      </w:r>
      <w:r w:rsidRPr="001A048C">
        <w:rPr>
          <w:rFonts w:ascii="Cambria Math" w:hAnsi="Cambria Math" w:cs="Times New Roman"/>
          <w:lang w:eastAsia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  <w:lang w:eastAsia="ru-RU"/>
              </w:rPr>
              <m:t>Доход с продаж - Стоимость материалов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  <w:lang w:eastAsia="ru-RU"/>
              </w:rPr>
              <m:t>Период времени</m:t>
            </m:r>
          </m:den>
        </m:f>
      </m:oMath>
    </w:p>
    <w:p w:rsidR="00AD1802" w:rsidRPr="001A048C" w:rsidRDefault="00AD1802" w:rsidP="001A048C">
      <w:pPr>
        <w:autoSpaceDE w:val="0"/>
        <w:autoSpaceDN w:val="0"/>
        <w:adjustRightInd w:val="0"/>
        <w:spacing w:after="120" w:line="240" w:lineRule="auto"/>
        <w:rPr>
          <w:rFonts w:cs="Times New Roman"/>
          <w:lang w:eastAsia="ru-RU"/>
        </w:rPr>
      </w:pPr>
      <w:r w:rsidRPr="001A048C">
        <w:rPr>
          <w:rFonts w:cs="Times New Roman"/>
          <w:lang w:eastAsia="ru-RU"/>
        </w:rPr>
        <w:t>[С учетом того, что материалы представляют собой только полностью переменные затраты]</w:t>
      </w:r>
    </w:p>
    <w:p w:rsidR="00AD1802" w:rsidRPr="001A048C" w:rsidRDefault="00AD1802" w:rsidP="001A048C">
      <w:pPr>
        <w:autoSpaceDE w:val="0"/>
        <w:autoSpaceDN w:val="0"/>
        <w:adjustRightInd w:val="0"/>
        <w:spacing w:after="120" w:line="240" w:lineRule="auto"/>
        <w:rPr>
          <w:rFonts w:cs="Times New Roman"/>
          <w:lang w:eastAsia="ru-RU"/>
        </w:rPr>
      </w:pPr>
      <w:r w:rsidRPr="001A048C">
        <w:rPr>
          <w:rFonts w:cs="Times New Roman"/>
          <w:lang w:eastAsia="ru-RU"/>
        </w:rPr>
        <w:t xml:space="preserve">Данный </w:t>
      </w:r>
      <w:r w:rsidR="00B25A08">
        <w:rPr>
          <w:rFonts w:cs="Times New Roman"/>
          <w:lang w:eastAsia="ru-RU"/>
        </w:rPr>
        <w:t>показатель</w:t>
      </w:r>
      <w:r w:rsidRPr="001A048C">
        <w:rPr>
          <w:rFonts w:cs="Times New Roman"/>
          <w:lang w:eastAsia="ru-RU"/>
        </w:rPr>
        <w:t xml:space="preserve"> оценивает прирост стоимости, созданный компанией в </w:t>
      </w:r>
      <w:r w:rsidR="00B25A08">
        <w:rPr>
          <w:rFonts w:cs="Times New Roman"/>
          <w:lang w:eastAsia="ru-RU"/>
        </w:rPr>
        <w:t>период времени</w:t>
      </w:r>
      <w:r w:rsidRPr="001A048C">
        <w:rPr>
          <w:rFonts w:cs="Times New Roman"/>
          <w:lang w:eastAsia="ru-RU"/>
        </w:rPr>
        <w:t xml:space="preserve">. </w:t>
      </w:r>
      <w:r w:rsidR="00E209CA">
        <w:rPr>
          <w:rFonts w:cs="Times New Roman"/>
          <w:lang w:eastAsia="ru-RU"/>
        </w:rPr>
        <w:t>Благодаря  этому вн</w:t>
      </w:r>
      <w:r w:rsidRPr="001A048C">
        <w:rPr>
          <w:rFonts w:cs="Times New Roman"/>
          <w:lang w:eastAsia="ru-RU"/>
        </w:rPr>
        <w:t xml:space="preserve">имание менеджеров </w:t>
      </w:r>
      <w:r w:rsidR="00E209CA">
        <w:rPr>
          <w:rFonts w:cs="Times New Roman"/>
          <w:lang w:eastAsia="ru-RU"/>
        </w:rPr>
        <w:t>фокусируется</w:t>
      </w:r>
      <w:r w:rsidRPr="001A048C">
        <w:rPr>
          <w:rFonts w:cs="Times New Roman"/>
          <w:lang w:eastAsia="ru-RU"/>
        </w:rPr>
        <w:t xml:space="preserve"> на устранение</w:t>
      </w:r>
      <w:r w:rsidR="00E209CA">
        <w:rPr>
          <w:rFonts w:cs="Times New Roman"/>
          <w:lang w:eastAsia="ru-RU"/>
        </w:rPr>
        <w:t xml:space="preserve"> (или расширение)</w:t>
      </w:r>
      <w:r w:rsidRPr="001A048C">
        <w:rPr>
          <w:rFonts w:cs="Times New Roman"/>
          <w:lang w:eastAsia="ru-RU"/>
        </w:rPr>
        <w:t xml:space="preserve"> «узких мест», которые могли бы вызвать задержку в производственном процессе.</w:t>
      </w:r>
    </w:p>
    <w:p w:rsidR="001A048C" w:rsidRPr="001A048C" w:rsidRDefault="00AD1802" w:rsidP="001A048C">
      <w:pPr>
        <w:autoSpaceDE w:val="0"/>
        <w:autoSpaceDN w:val="0"/>
        <w:adjustRightInd w:val="0"/>
        <w:spacing w:after="120" w:line="240" w:lineRule="auto"/>
        <w:rPr>
          <w:rFonts w:cs="Times New Roman"/>
          <w:lang w:eastAsia="ru-RU"/>
        </w:rPr>
      </w:pPr>
      <w:r w:rsidRPr="001A048C">
        <w:rPr>
          <w:rFonts w:cs="Times New Roman"/>
          <w:lang w:eastAsia="ru-RU"/>
        </w:rPr>
        <w:t>Если один станок задерживает производственный процесс в силу своей неэффективности, или несоответствующей мощности, от него мало проку при работе с</w:t>
      </w:r>
      <w:r w:rsidR="00B25A08">
        <w:rPr>
          <w:rFonts w:cs="Times New Roman"/>
          <w:lang w:eastAsia="ru-RU"/>
        </w:rPr>
        <w:t xml:space="preserve"> другими 100%</w:t>
      </w:r>
      <w:r w:rsidR="00E209CA">
        <w:rPr>
          <w:rFonts w:cs="Times New Roman"/>
          <w:lang w:eastAsia="ru-RU"/>
        </w:rPr>
        <w:t xml:space="preserve">-но </w:t>
      </w:r>
      <w:r w:rsidRPr="001A048C">
        <w:rPr>
          <w:rFonts w:cs="Times New Roman"/>
          <w:lang w:eastAsia="ru-RU"/>
        </w:rPr>
        <w:t>эффективными станками, так как производимые детали будут направляться на склад до того момента, когда станок, находящийся в «узком месте», сможет обработать их. В конечном счете, когда детали уже не помещаются на склад или складируются по всему заводу на полу, эффективные станки придется остановить на время, чтобы позволить станк</w:t>
      </w:r>
      <w:r w:rsidR="008F0EC5">
        <w:rPr>
          <w:rFonts w:cs="Times New Roman"/>
          <w:lang w:eastAsia="ru-RU"/>
        </w:rPr>
        <w:t>у</w:t>
      </w:r>
      <w:r w:rsidRPr="001A048C">
        <w:rPr>
          <w:rFonts w:cs="Times New Roman"/>
          <w:lang w:eastAsia="ru-RU"/>
        </w:rPr>
        <w:t xml:space="preserve"> в «узк</w:t>
      </w:r>
      <w:r w:rsidR="008F0EC5">
        <w:rPr>
          <w:rFonts w:cs="Times New Roman"/>
          <w:lang w:eastAsia="ru-RU"/>
        </w:rPr>
        <w:t>ом</w:t>
      </w:r>
      <w:r w:rsidRPr="001A048C">
        <w:rPr>
          <w:rFonts w:cs="Times New Roman"/>
          <w:lang w:eastAsia="ru-RU"/>
        </w:rPr>
        <w:t xml:space="preserve"> мест</w:t>
      </w:r>
      <w:r w:rsidR="008F0EC5">
        <w:rPr>
          <w:rFonts w:cs="Times New Roman"/>
          <w:lang w:eastAsia="ru-RU"/>
        </w:rPr>
        <w:t>е</w:t>
      </w:r>
      <w:r w:rsidRPr="001A048C">
        <w:rPr>
          <w:rFonts w:cs="Times New Roman"/>
          <w:lang w:eastAsia="ru-RU"/>
        </w:rPr>
        <w:t xml:space="preserve">» нагнать объем. Поэтому </w:t>
      </w:r>
      <w:r w:rsidR="007101CB">
        <w:rPr>
          <w:rFonts w:cs="Times New Roman"/>
          <w:lang w:eastAsia="ru-RU"/>
        </w:rPr>
        <w:t xml:space="preserve">параметры локальной эффективности, требующие </w:t>
      </w:r>
      <w:r w:rsidR="001A048C" w:rsidRPr="001A048C">
        <w:rPr>
          <w:rFonts w:cs="Times New Roman"/>
          <w:lang w:eastAsia="ru-RU"/>
        </w:rPr>
        <w:t>повышения эффективности</w:t>
      </w:r>
      <w:r w:rsidR="007101CB">
        <w:rPr>
          <w:rFonts w:cs="Times New Roman"/>
          <w:lang w:eastAsia="ru-RU"/>
        </w:rPr>
        <w:t xml:space="preserve"> отдельных</w:t>
      </w:r>
      <w:r w:rsidR="001A048C" w:rsidRPr="001A048C">
        <w:rPr>
          <w:rFonts w:cs="Times New Roman"/>
          <w:lang w:eastAsia="ru-RU"/>
        </w:rPr>
        <w:t xml:space="preserve"> станков, </w:t>
      </w:r>
      <w:r w:rsidR="007101CB">
        <w:rPr>
          <w:rFonts w:cs="Times New Roman"/>
          <w:lang w:eastAsia="ru-RU"/>
        </w:rPr>
        <w:t xml:space="preserve">и не справляются с управлением производством и не способствуют максимизации прибыли. </w:t>
      </w:r>
      <w:r w:rsidR="001A048C" w:rsidRPr="001A048C">
        <w:rPr>
          <w:rFonts w:cs="Times New Roman"/>
          <w:lang w:eastAsia="ru-RU"/>
        </w:rPr>
        <w:t>То же самое относится к эффективности производственного персонала, занятого на производственных процессах не в «узких местах». На самом деле бонусы, которые выплачиваются для поощрения более быстрой работы, в лучшем случае просто выбрасываются на ветер, а в худшем случае приводят к увеличению складских издержек. Более того, если рабочих поощрять работать слишком быстро, они, вероятно, будут производить бо</w:t>
      </w:r>
      <w:r w:rsidR="008F0EC5">
        <w:rPr>
          <w:rFonts w:cs="Times New Roman"/>
          <w:lang w:eastAsia="ru-RU"/>
        </w:rPr>
        <w:t xml:space="preserve">льше брака и тратить </w:t>
      </w:r>
      <w:r w:rsidR="007101CB">
        <w:rPr>
          <w:rFonts w:cs="Times New Roman"/>
          <w:lang w:eastAsia="ru-RU"/>
        </w:rPr>
        <w:t xml:space="preserve">дополнительные </w:t>
      </w:r>
      <w:r w:rsidR="008F0EC5">
        <w:rPr>
          <w:rFonts w:cs="Times New Roman"/>
          <w:lang w:eastAsia="ru-RU"/>
        </w:rPr>
        <w:t xml:space="preserve">материалы. </w:t>
      </w:r>
    </w:p>
    <w:p w:rsidR="008F0EC5" w:rsidRDefault="008F0EC5" w:rsidP="001A048C">
      <w:pPr>
        <w:autoSpaceDE w:val="0"/>
        <w:autoSpaceDN w:val="0"/>
        <w:adjustRightInd w:val="0"/>
        <w:spacing w:after="120" w:line="240" w:lineRule="auto"/>
        <w:rPr>
          <w:rFonts w:cs="Times New Roman"/>
          <w:lang w:eastAsia="ru-RU"/>
        </w:rPr>
      </w:pPr>
      <w:r>
        <w:rPr>
          <w:rFonts w:cs="Times New Roman"/>
          <w:lang w:eastAsia="ru-RU"/>
        </w:rPr>
        <w:lastRenderedPageBreak/>
        <w:t>Параметр</w:t>
      </w:r>
      <w:r w:rsidR="001A048C" w:rsidRPr="001A048C">
        <w:rPr>
          <w:rFonts w:cs="Times New Roman"/>
          <w:lang w:eastAsia="ru-RU"/>
        </w:rPr>
        <w:t xml:space="preserve"> </w:t>
      </w:r>
      <w:r w:rsidR="001A048C" w:rsidRPr="008F0EC5">
        <w:rPr>
          <w:rFonts w:cs="Times New Roman"/>
          <w:i/>
          <w:lang w:eastAsia="ru-RU"/>
        </w:rPr>
        <w:t>доходности в период времени</w:t>
      </w:r>
      <w:r>
        <w:rPr>
          <w:rFonts w:cs="Times New Roman"/>
          <w:lang w:eastAsia="ru-RU"/>
        </w:rPr>
        <w:t xml:space="preserve"> покажет, что изготовление деталей на склад только увеличивает операционные затраты и инвестиции, и менеджеры будут иметь возможность остановить бессмысленное производство.</w:t>
      </w:r>
    </w:p>
    <w:p w:rsidR="001A048C" w:rsidRPr="001A048C" w:rsidRDefault="004468E0" w:rsidP="001A048C">
      <w:pPr>
        <w:autoSpaceDE w:val="0"/>
        <w:autoSpaceDN w:val="0"/>
        <w:adjustRightInd w:val="0"/>
        <w:spacing w:after="120" w:line="240" w:lineRule="auto"/>
        <w:rPr>
          <w:rFonts w:cs="Times New Roman"/>
          <w:lang w:eastAsia="ru-RU"/>
        </w:rPr>
      </w:pPr>
      <w:r w:rsidRPr="004468E0">
        <w:rPr>
          <w:rFonts w:cs="Times New Roman"/>
          <w:i/>
          <w:lang w:eastAsia="ru-RU"/>
        </w:rPr>
        <w:t>Д</w:t>
      </w:r>
      <w:r w:rsidR="001A048C" w:rsidRPr="004468E0">
        <w:rPr>
          <w:rFonts w:cs="Times New Roman"/>
          <w:i/>
          <w:lang w:eastAsia="ru-RU"/>
        </w:rPr>
        <w:t>оходност</w:t>
      </w:r>
      <w:r w:rsidRPr="004468E0">
        <w:rPr>
          <w:rFonts w:cs="Times New Roman"/>
          <w:i/>
          <w:lang w:eastAsia="ru-RU"/>
        </w:rPr>
        <w:t>ь</w:t>
      </w:r>
      <w:r w:rsidR="001A048C" w:rsidRPr="004468E0">
        <w:rPr>
          <w:rFonts w:cs="Times New Roman"/>
          <w:i/>
          <w:lang w:eastAsia="ru-RU"/>
        </w:rPr>
        <w:t xml:space="preserve"> в период времени</w:t>
      </w:r>
      <w:r w:rsidR="001A048C" w:rsidRPr="001A048C">
        <w:rPr>
          <w:rFonts w:cs="Times New Roman"/>
          <w:lang w:eastAsia="ru-RU"/>
        </w:rPr>
        <w:t xml:space="preserve"> мож</w:t>
      </w:r>
      <w:r>
        <w:rPr>
          <w:rFonts w:cs="Times New Roman"/>
          <w:lang w:eastAsia="ru-RU"/>
        </w:rPr>
        <w:t xml:space="preserve">но рассчитать и для отдельных продуктов. В этом случае </w:t>
      </w:r>
      <w:r w:rsidR="00507896">
        <w:rPr>
          <w:rFonts w:cs="Times New Roman"/>
          <w:lang w:eastAsia="ru-RU"/>
        </w:rPr>
        <w:t xml:space="preserve">основным параметром будет </w:t>
      </w:r>
      <w:r w:rsidRPr="00507896">
        <w:rPr>
          <w:rFonts w:cs="Times New Roman"/>
          <w:i/>
          <w:lang w:eastAsia="ru-RU"/>
        </w:rPr>
        <w:t>доходность, полученная в единицу времени работы ограничения</w:t>
      </w:r>
      <w:r>
        <w:rPr>
          <w:rFonts w:cs="Times New Roman"/>
          <w:lang w:eastAsia="ru-RU"/>
        </w:rPr>
        <w:t xml:space="preserve">. </w:t>
      </w:r>
      <w:r w:rsidR="00507896">
        <w:rPr>
          <w:rFonts w:cs="Times New Roman"/>
          <w:lang w:eastAsia="ru-RU"/>
        </w:rPr>
        <w:t xml:space="preserve">Если при производстве того или иного продукта не потребляется дефицитное время </w:t>
      </w:r>
      <w:r w:rsidR="00507896" w:rsidRPr="00507896">
        <w:rPr>
          <w:rFonts w:cs="Times New Roman"/>
          <w:i/>
          <w:lang w:eastAsia="ru-RU"/>
        </w:rPr>
        <w:t>узкого места</w:t>
      </w:r>
      <w:r w:rsidR="00507896">
        <w:rPr>
          <w:rFonts w:cs="Times New Roman"/>
          <w:lang w:eastAsia="ru-RU"/>
        </w:rPr>
        <w:t xml:space="preserve">, то и нет никаких внутренних ограничений для наращивания производства этих продуктов (только рынок ограничит объем). Если же при производстве задействовано </w:t>
      </w:r>
      <w:r w:rsidR="00507896" w:rsidRPr="00507896">
        <w:rPr>
          <w:rFonts w:cs="Times New Roman"/>
          <w:i/>
          <w:lang w:eastAsia="ru-RU"/>
        </w:rPr>
        <w:t>узкое место</w:t>
      </w:r>
      <w:r w:rsidR="00507896">
        <w:rPr>
          <w:rFonts w:cs="Times New Roman"/>
          <w:lang w:eastAsia="ru-RU"/>
        </w:rPr>
        <w:t xml:space="preserve">, то продукты конкурируют за время работы этого ограничения. Для определения того, </w:t>
      </w:r>
      <w:r w:rsidR="00507896" w:rsidRPr="001A048C">
        <w:rPr>
          <w:rFonts w:cs="Times New Roman"/>
          <w:lang w:eastAsia="ru-RU"/>
        </w:rPr>
        <w:t>сколько единиц каждого типа продукции должно быть произведено для максим</w:t>
      </w:r>
      <w:r w:rsidR="00507896">
        <w:rPr>
          <w:rFonts w:cs="Times New Roman"/>
          <w:lang w:eastAsia="ru-RU"/>
        </w:rPr>
        <w:t xml:space="preserve">изации </w:t>
      </w:r>
      <w:r w:rsidR="00507896" w:rsidRPr="001A048C">
        <w:rPr>
          <w:rFonts w:cs="Times New Roman"/>
          <w:lang w:eastAsia="ru-RU"/>
        </w:rPr>
        <w:t>прибыли</w:t>
      </w:r>
      <w:r w:rsidR="00507896">
        <w:rPr>
          <w:rFonts w:cs="Times New Roman"/>
          <w:lang w:eastAsia="ru-RU"/>
        </w:rPr>
        <w:t>,  используют следующий параметр</w:t>
      </w:r>
      <w:r w:rsidR="001A048C" w:rsidRPr="001A048C">
        <w:rPr>
          <w:rFonts w:cs="Times New Roman"/>
          <w:lang w:eastAsia="ru-RU"/>
        </w:rPr>
        <w:t>:</w:t>
      </w:r>
    </w:p>
    <w:p w:rsidR="00DE1FD5" w:rsidRPr="001A048C" w:rsidRDefault="00DE1FD5" w:rsidP="00DE1FD5">
      <w:pPr>
        <w:autoSpaceDE w:val="0"/>
        <w:autoSpaceDN w:val="0"/>
        <w:adjustRightInd w:val="0"/>
        <w:spacing w:after="120" w:line="240" w:lineRule="auto"/>
        <w:ind w:firstLine="709"/>
        <w:rPr>
          <w:rFonts w:ascii="Cambria Math" w:hAnsi="Cambria Math" w:cs="Times New Roman"/>
          <w:lang w:eastAsia="ru-RU"/>
        </w:rPr>
      </w:pPr>
      <w:r w:rsidRPr="001A048C">
        <w:rPr>
          <w:rFonts w:ascii="Cambria Math" w:hAnsi="Cambria Math" w:cs="Times New Roman"/>
          <w:lang w:eastAsia="ru-RU"/>
        </w:rPr>
        <w:t xml:space="preserve">Доходность </w:t>
      </w:r>
      <w:r w:rsidRPr="00DE1FD5">
        <w:rPr>
          <w:rFonts w:ascii="Cambria Math" w:hAnsi="Cambria Math" w:cs="Times New Roman"/>
          <w:lang w:eastAsia="ru-RU"/>
        </w:rPr>
        <w:t xml:space="preserve">продукта в минуту </w:t>
      </w:r>
      <w:r w:rsidRPr="001A048C">
        <w:rPr>
          <w:rFonts w:ascii="Cambria Math" w:hAnsi="Cambria Math" w:cs="Times New Roman"/>
          <w:lang w:eastAsia="ru-RU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  <w:lang w:eastAsia="ru-RU"/>
              </w:rPr>
              <m:t>Цена реализации - Стоимость материалов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  <w:lang w:eastAsia="ru-RU"/>
              </w:rPr>
              <m:t>Количество минут на ключевом ресурсе/«узком месте»</m:t>
            </m:r>
          </m:den>
        </m:f>
      </m:oMath>
    </w:p>
    <w:p w:rsidR="00507896" w:rsidRDefault="00507896" w:rsidP="001A048C">
      <w:pPr>
        <w:autoSpaceDE w:val="0"/>
        <w:autoSpaceDN w:val="0"/>
        <w:adjustRightInd w:val="0"/>
        <w:spacing w:after="120" w:line="240" w:lineRule="auto"/>
        <w:rPr>
          <w:rFonts w:cs="Times New Roman"/>
          <w:lang w:eastAsia="ru-RU"/>
        </w:rPr>
      </w:pPr>
      <w:r w:rsidRPr="001A048C">
        <w:rPr>
          <w:rFonts w:cs="Times New Roman"/>
          <w:lang w:eastAsia="ru-RU"/>
        </w:rPr>
        <w:t>Продукты</w:t>
      </w:r>
      <w:r>
        <w:rPr>
          <w:rFonts w:cs="Times New Roman"/>
          <w:lang w:eastAsia="ru-RU"/>
        </w:rPr>
        <w:t xml:space="preserve"> </w:t>
      </w:r>
      <w:r w:rsidRPr="001A048C">
        <w:rPr>
          <w:rFonts w:cs="Times New Roman"/>
          <w:lang w:eastAsia="ru-RU"/>
        </w:rPr>
        <w:t>ранжируются</w:t>
      </w:r>
      <w:r>
        <w:rPr>
          <w:rFonts w:cs="Times New Roman"/>
          <w:lang w:eastAsia="ru-RU"/>
        </w:rPr>
        <w:t xml:space="preserve"> </w:t>
      </w:r>
      <w:r w:rsidRPr="001A048C">
        <w:rPr>
          <w:rFonts w:cs="Times New Roman"/>
          <w:lang w:eastAsia="ru-RU"/>
        </w:rPr>
        <w:t>в</w:t>
      </w:r>
      <w:r>
        <w:rPr>
          <w:rFonts w:cs="Times New Roman"/>
          <w:lang w:eastAsia="ru-RU"/>
        </w:rPr>
        <w:t xml:space="preserve"> </w:t>
      </w:r>
      <w:r w:rsidRPr="001A048C">
        <w:rPr>
          <w:rFonts w:cs="Times New Roman"/>
          <w:lang w:eastAsia="ru-RU"/>
        </w:rPr>
        <w:t>соответствии</w:t>
      </w:r>
      <w:r>
        <w:rPr>
          <w:rFonts w:cs="Times New Roman"/>
          <w:lang w:eastAsia="ru-RU"/>
        </w:rPr>
        <w:t xml:space="preserve"> </w:t>
      </w:r>
      <w:r w:rsidRPr="001A048C">
        <w:rPr>
          <w:rFonts w:cs="Times New Roman"/>
          <w:lang w:eastAsia="ru-RU"/>
        </w:rPr>
        <w:t>с</w:t>
      </w:r>
      <w:r>
        <w:rPr>
          <w:rFonts w:cs="Times New Roman"/>
          <w:lang w:eastAsia="ru-RU"/>
        </w:rPr>
        <w:t xml:space="preserve"> </w:t>
      </w:r>
      <w:r w:rsidRPr="001A048C">
        <w:rPr>
          <w:rFonts w:cs="Times New Roman"/>
          <w:lang w:eastAsia="ru-RU"/>
        </w:rPr>
        <w:t xml:space="preserve">данным </w:t>
      </w:r>
      <w:r>
        <w:rPr>
          <w:rFonts w:cs="Times New Roman"/>
          <w:lang w:eastAsia="ru-RU"/>
        </w:rPr>
        <w:t>параметром</w:t>
      </w:r>
      <w:r w:rsidRPr="001A048C">
        <w:rPr>
          <w:rFonts w:cs="Times New Roman"/>
          <w:lang w:eastAsia="ru-RU"/>
        </w:rPr>
        <w:t xml:space="preserve">; то есть, в соответствии с тем, как они используют </w:t>
      </w:r>
      <w:r>
        <w:rPr>
          <w:rFonts w:cs="Times New Roman"/>
          <w:lang w:eastAsia="ru-RU"/>
        </w:rPr>
        <w:t>ограничение.</w:t>
      </w:r>
      <w:r w:rsidRPr="001A048C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П</w:t>
      </w:r>
      <w:r w:rsidRPr="001A048C">
        <w:rPr>
          <w:rFonts w:cs="Times New Roman"/>
          <w:lang w:eastAsia="ru-RU"/>
        </w:rPr>
        <w:t>родукт, имеющий сам</w:t>
      </w:r>
      <w:r>
        <w:rPr>
          <w:rFonts w:cs="Times New Roman"/>
          <w:lang w:eastAsia="ru-RU"/>
        </w:rPr>
        <w:t>ое</w:t>
      </w:r>
      <w:r w:rsidRPr="001A048C">
        <w:rPr>
          <w:rFonts w:cs="Times New Roman"/>
          <w:lang w:eastAsia="ru-RU"/>
        </w:rPr>
        <w:t xml:space="preserve"> высок</w:t>
      </w:r>
      <w:r>
        <w:rPr>
          <w:rFonts w:cs="Times New Roman"/>
          <w:lang w:eastAsia="ru-RU"/>
        </w:rPr>
        <w:t>ое</w:t>
      </w:r>
      <w:r w:rsidRPr="001A048C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значение</w:t>
      </w:r>
      <w:r w:rsidRPr="001A048C">
        <w:rPr>
          <w:rFonts w:cs="Times New Roman"/>
          <w:lang w:eastAsia="ru-RU"/>
        </w:rPr>
        <w:t xml:space="preserve"> доходности на ключевом </w:t>
      </w:r>
      <w:r w:rsidR="007101CB">
        <w:rPr>
          <w:rFonts w:cs="Times New Roman"/>
          <w:lang w:eastAsia="ru-RU"/>
        </w:rPr>
        <w:t>/</w:t>
      </w:r>
      <w:r w:rsidRPr="001A048C">
        <w:rPr>
          <w:rFonts w:cs="Times New Roman"/>
          <w:lang w:eastAsia="ru-RU"/>
        </w:rPr>
        <w:t xml:space="preserve"> лимитирующем факторе</w:t>
      </w:r>
      <w:r w:rsidR="007101CB">
        <w:rPr>
          <w:rFonts w:cs="Times New Roman"/>
          <w:lang w:eastAsia="ru-RU"/>
        </w:rPr>
        <w:t>,</w:t>
      </w:r>
      <w:r w:rsidRPr="001A048C">
        <w:rPr>
          <w:rFonts w:cs="Times New Roman"/>
          <w:lang w:eastAsia="ru-RU"/>
        </w:rPr>
        <w:t xml:space="preserve"> является самым лучшим с финансовой точки зрения.</w:t>
      </w:r>
    </w:p>
    <w:p w:rsidR="00FA02F3" w:rsidRPr="00753F0D" w:rsidRDefault="008F0EC5" w:rsidP="00507896">
      <w:pPr>
        <w:pStyle w:val="a9"/>
        <w:spacing w:before="360" w:beforeAutospacing="0" w:after="12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Сквозной пример:</w:t>
      </w:r>
      <w:r w:rsidR="00FA02F3" w:rsidRPr="00753F0D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как работает</w:t>
      </w:r>
      <w:r w:rsidR="00FA02F3" w:rsidRPr="00753F0D">
        <w:rPr>
          <w:rFonts w:asciiTheme="minorHAnsi" w:hAnsiTheme="minorHAnsi"/>
          <w:b/>
          <w:sz w:val="22"/>
          <w:szCs w:val="22"/>
        </w:rPr>
        <w:t xml:space="preserve"> учет</w:t>
      </w:r>
      <w:r>
        <w:rPr>
          <w:rFonts w:asciiTheme="minorHAnsi" w:hAnsiTheme="minorHAnsi"/>
          <w:b/>
          <w:sz w:val="22"/>
          <w:szCs w:val="22"/>
        </w:rPr>
        <w:t xml:space="preserve"> пропускной способности</w:t>
      </w:r>
    </w:p>
    <w:p w:rsidR="00FA02F3" w:rsidRDefault="00FA02F3" w:rsidP="00507896">
      <w:pPr>
        <w:pStyle w:val="a9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FA02F3">
        <w:rPr>
          <w:rFonts w:asciiTheme="minorHAnsi" w:hAnsiTheme="minorHAnsi"/>
          <w:sz w:val="22"/>
          <w:szCs w:val="22"/>
        </w:rPr>
        <w:t xml:space="preserve">Компания производит два вида продукции, </w:t>
      </w:r>
      <w:proofErr w:type="gramStart"/>
      <w:r w:rsidRPr="00FA02F3">
        <w:rPr>
          <w:rFonts w:asciiTheme="minorHAnsi" w:hAnsiTheme="minorHAnsi"/>
          <w:sz w:val="22"/>
          <w:szCs w:val="22"/>
        </w:rPr>
        <w:t>А</w:t>
      </w:r>
      <w:proofErr w:type="gramEnd"/>
      <w:r w:rsidRPr="00FA02F3">
        <w:rPr>
          <w:rFonts w:asciiTheme="minorHAnsi" w:hAnsiTheme="minorHAnsi"/>
          <w:sz w:val="22"/>
          <w:szCs w:val="22"/>
        </w:rPr>
        <w:t xml:space="preserve"> и </w:t>
      </w:r>
      <w:r w:rsidR="00D10419">
        <w:rPr>
          <w:rFonts w:asciiTheme="minorHAnsi" w:hAnsiTheme="minorHAnsi"/>
          <w:sz w:val="22"/>
          <w:szCs w:val="22"/>
        </w:rPr>
        <w:t>Б</w:t>
      </w:r>
      <w:r w:rsidR="00A9297B">
        <w:rPr>
          <w:rFonts w:asciiTheme="minorHAnsi" w:hAnsiTheme="minorHAnsi"/>
          <w:sz w:val="22"/>
          <w:szCs w:val="22"/>
        </w:rPr>
        <w:t xml:space="preserve"> со следующими</w:t>
      </w:r>
      <w:r w:rsidRPr="00FA02F3">
        <w:rPr>
          <w:rFonts w:asciiTheme="minorHAnsi" w:hAnsiTheme="minorHAnsi"/>
          <w:sz w:val="22"/>
          <w:szCs w:val="22"/>
        </w:rPr>
        <w:t xml:space="preserve"> производственны</w:t>
      </w:r>
      <w:r w:rsidR="00A9297B">
        <w:rPr>
          <w:rFonts w:asciiTheme="minorHAnsi" w:hAnsiTheme="minorHAnsi"/>
          <w:sz w:val="22"/>
          <w:szCs w:val="22"/>
        </w:rPr>
        <w:t>ми затратами</w:t>
      </w:r>
      <w:r w:rsidRPr="00FA02F3">
        <w:rPr>
          <w:rFonts w:asciiTheme="minorHAnsi" w:hAnsiTheme="minorHAnsi"/>
          <w:sz w:val="22"/>
          <w:szCs w:val="22"/>
        </w:rPr>
        <w:t>:</w:t>
      </w:r>
    </w:p>
    <w:tbl>
      <w:tblPr>
        <w:tblW w:w="6388" w:type="dxa"/>
        <w:tblInd w:w="108" w:type="dxa"/>
        <w:tblLook w:val="04A0" w:firstRow="1" w:lastRow="0" w:firstColumn="1" w:lastColumn="0" w:noHBand="0" w:noVBand="1"/>
      </w:tblPr>
      <w:tblGrid>
        <w:gridCol w:w="4678"/>
        <w:gridCol w:w="851"/>
        <w:gridCol w:w="859"/>
      </w:tblGrid>
      <w:tr w:rsidR="00CC1AE0" w:rsidRPr="00CC1AE0" w:rsidTr="00A9297B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AE0" w:rsidRPr="00CC1AE0" w:rsidRDefault="00CC1AE0" w:rsidP="00CC1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CC1AE0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Затраты, руб.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AE0" w:rsidRPr="00CC1AE0" w:rsidRDefault="00CC1AE0" w:rsidP="00CC1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CC1AE0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AE0" w:rsidRPr="00CC1AE0" w:rsidRDefault="00CC1AE0" w:rsidP="00CC1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CC1AE0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Б</w:t>
            </w:r>
          </w:p>
        </w:tc>
      </w:tr>
      <w:tr w:rsidR="00CC1AE0" w:rsidRPr="00CC1AE0" w:rsidTr="00A9297B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AE0" w:rsidRPr="00CC1AE0" w:rsidRDefault="00CC1AE0" w:rsidP="00CC1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1AE0">
              <w:rPr>
                <w:rFonts w:ascii="Calibri" w:eastAsia="Times New Roman" w:hAnsi="Calibri" w:cs="Times New Roman"/>
                <w:color w:val="000000"/>
                <w:lang w:eastAsia="ru-RU"/>
              </w:rPr>
              <w:t>Затраты на прямые материалы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AE0" w:rsidRPr="00CC1AE0" w:rsidRDefault="00CC1AE0" w:rsidP="00CC1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1AE0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AE0" w:rsidRPr="00CC1AE0" w:rsidRDefault="00CC1AE0" w:rsidP="00CC1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1AE0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</w:tr>
      <w:tr w:rsidR="00CC1AE0" w:rsidRPr="00CC1AE0" w:rsidTr="00A9297B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AE0" w:rsidRPr="00CC1AE0" w:rsidRDefault="00CC1AE0" w:rsidP="00CC1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1AE0">
              <w:rPr>
                <w:rFonts w:ascii="Calibri" w:eastAsia="Times New Roman" w:hAnsi="Calibri" w:cs="Times New Roman"/>
                <w:color w:val="000000"/>
                <w:lang w:eastAsia="ru-RU"/>
              </w:rPr>
              <w:t>Затраты на прямой труд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AE0" w:rsidRPr="00CC1AE0" w:rsidRDefault="00CC1AE0" w:rsidP="00CC1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1AE0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AE0" w:rsidRPr="00CC1AE0" w:rsidRDefault="00CC1AE0" w:rsidP="00CC1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1AE0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</w:tr>
      <w:tr w:rsidR="00CC1AE0" w:rsidRPr="00CC1AE0" w:rsidTr="00A9297B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AE0" w:rsidRPr="00CC1AE0" w:rsidRDefault="00CC1AE0" w:rsidP="00CC1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1AE0">
              <w:rPr>
                <w:rFonts w:ascii="Calibri" w:eastAsia="Times New Roman" w:hAnsi="Calibri" w:cs="Times New Roman"/>
                <w:color w:val="000000"/>
                <w:lang w:eastAsia="ru-RU"/>
              </w:rPr>
              <w:t>Переменные накладные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AE0" w:rsidRPr="00CC1AE0" w:rsidRDefault="00CC1AE0" w:rsidP="00CC1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1AE0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AE0" w:rsidRPr="00CC1AE0" w:rsidRDefault="00CC1AE0" w:rsidP="00CC1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1AE0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</w:tr>
      <w:tr w:rsidR="00CC1AE0" w:rsidRPr="00CC1AE0" w:rsidTr="00A9297B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AE0" w:rsidRPr="00CC1AE0" w:rsidRDefault="00CC1AE0" w:rsidP="00CC1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1AE0">
              <w:rPr>
                <w:rFonts w:ascii="Calibri" w:eastAsia="Times New Roman" w:hAnsi="Calibri" w:cs="Times New Roman"/>
                <w:color w:val="000000"/>
                <w:lang w:eastAsia="ru-RU"/>
              </w:rPr>
              <w:t>Постоянные накладные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AE0" w:rsidRPr="00CC1AE0" w:rsidRDefault="00CC1AE0" w:rsidP="00CC1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1AE0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AE0" w:rsidRPr="00CC1AE0" w:rsidRDefault="00CC1AE0" w:rsidP="00CC1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1AE0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</w:tr>
      <w:tr w:rsidR="00CC1AE0" w:rsidRPr="00CC1AE0" w:rsidTr="00A9297B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AE0" w:rsidRPr="00CC1AE0" w:rsidRDefault="00A9297B" w:rsidP="00CC1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</w:t>
            </w:r>
            <w:r w:rsidR="00CC1AE0" w:rsidRPr="00CC1AE0">
              <w:rPr>
                <w:rFonts w:ascii="Calibri" w:eastAsia="Times New Roman" w:hAnsi="Calibri" w:cs="Times New Roman"/>
                <w:color w:val="000000"/>
                <w:lang w:eastAsia="ru-RU"/>
              </w:rPr>
              <w:t>траты на производство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единицы</w:t>
            </w:r>
            <w:r w:rsidR="00CC1AE0" w:rsidRPr="00CC1A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AE0" w:rsidRPr="00CC1AE0" w:rsidRDefault="00CC1AE0" w:rsidP="00CC1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1AE0">
              <w:rPr>
                <w:rFonts w:ascii="Calibri" w:eastAsia="Times New Roman" w:hAnsi="Calibri" w:cs="Times New Roman"/>
                <w:color w:val="000000"/>
                <w:lang w:eastAsia="ru-RU"/>
              </w:rPr>
              <w:t>1250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AE0" w:rsidRPr="00CC1AE0" w:rsidRDefault="00CC1AE0" w:rsidP="00CC1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1AE0">
              <w:rPr>
                <w:rFonts w:ascii="Calibri" w:eastAsia="Times New Roman" w:hAnsi="Calibri" w:cs="Times New Roman"/>
                <w:color w:val="000000"/>
                <w:lang w:eastAsia="ru-RU"/>
              </w:rPr>
              <w:t>1850</w:t>
            </w:r>
          </w:p>
        </w:tc>
      </w:tr>
    </w:tbl>
    <w:p w:rsidR="00FA02F3" w:rsidRPr="00FA02F3" w:rsidRDefault="00FA02F3" w:rsidP="00A9297B">
      <w:pPr>
        <w:pStyle w:val="a9"/>
        <w:spacing w:before="120" w:beforeAutospacing="0" w:after="120" w:afterAutospacing="0"/>
        <w:rPr>
          <w:rFonts w:asciiTheme="minorHAnsi" w:hAnsiTheme="minorHAnsi"/>
          <w:sz w:val="22"/>
          <w:szCs w:val="22"/>
        </w:rPr>
      </w:pPr>
      <w:r w:rsidRPr="00FA02F3">
        <w:rPr>
          <w:rFonts w:asciiTheme="minorHAnsi" w:hAnsiTheme="minorHAnsi"/>
          <w:sz w:val="22"/>
          <w:szCs w:val="22"/>
        </w:rPr>
        <w:t>Постоянные накладные расходы распределяются на основе затрат на прямой труд.</w:t>
      </w:r>
    </w:p>
    <w:p w:rsidR="00AD1802" w:rsidRDefault="00FA02F3" w:rsidP="00A9297B">
      <w:pPr>
        <w:pStyle w:val="a9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FA02F3">
        <w:rPr>
          <w:rFonts w:asciiTheme="minorHAnsi" w:hAnsiTheme="minorHAnsi"/>
          <w:sz w:val="22"/>
          <w:szCs w:val="22"/>
        </w:rPr>
        <w:t xml:space="preserve">Продукция проходит два процесса </w:t>
      </w:r>
      <w:r w:rsidR="00CC1AE0">
        <w:rPr>
          <w:rFonts w:asciiTheme="minorHAnsi" w:hAnsiTheme="minorHAnsi"/>
          <w:sz w:val="22"/>
          <w:szCs w:val="22"/>
        </w:rPr>
        <w:t>–</w:t>
      </w:r>
      <w:r w:rsidRPr="00FA02F3">
        <w:rPr>
          <w:rFonts w:asciiTheme="minorHAnsi" w:hAnsiTheme="minorHAnsi"/>
          <w:sz w:val="22"/>
          <w:szCs w:val="22"/>
        </w:rPr>
        <w:t xml:space="preserve"> </w:t>
      </w:r>
      <w:r w:rsidR="00CC1AE0">
        <w:rPr>
          <w:rFonts w:asciiTheme="minorHAnsi" w:hAnsiTheme="minorHAnsi"/>
          <w:sz w:val="22"/>
          <w:szCs w:val="22"/>
        </w:rPr>
        <w:t>АА</w:t>
      </w:r>
      <w:r w:rsidRPr="00FA02F3">
        <w:rPr>
          <w:rFonts w:asciiTheme="minorHAnsi" w:hAnsiTheme="minorHAnsi"/>
          <w:sz w:val="22"/>
          <w:szCs w:val="22"/>
        </w:rPr>
        <w:t xml:space="preserve"> и </w:t>
      </w:r>
      <w:r w:rsidR="00CC1AE0">
        <w:rPr>
          <w:rFonts w:asciiTheme="minorHAnsi" w:hAnsiTheme="minorHAnsi"/>
          <w:sz w:val="22"/>
          <w:szCs w:val="22"/>
        </w:rPr>
        <w:t>ББ</w:t>
      </w:r>
      <w:r w:rsidRPr="00FA02F3">
        <w:rPr>
          <w:rFonts w:asciiTheme="minorHAnsi" w:hAnsiTheme="minorHAnsi"/>
          <w:sz w:val="22"/>
          <w:szCs w:val="22"/>
        </w:rPr>
        <w:t xml:space="preserve"> </w:t>
      </w:r>
      <w:r w:rsidR="00CC1AE0">
        <w:rPr>
          <w:rFonts w:asciiTheme="minorHAnsi" w:hAnsiTheme="minorHAnsi"/>
          <w:sz w:val="22"/>
          <w:szCs w:val="22"/>
        </w:rPr>
        <w:t>–</w:t>
      </w:r>
      <w:r w:rsidRPr="00FA02F3">
        <w:rPr>
          <w:rFonts w:asciiTheme="minorHAnsi" w:hAnsiTheme="minorHAnsi"/>
          <w:sz w:val="22"/>
          <w:szCs w:val="22"/>
        </w:rPr>
        <w:t xml:space="preserve"> со связанными с ними затра</w:t>
      </w:r>
      <w:r w:rsidR="00CC1AE0">
        <w:rPr>
          <w:rFonts w:asciiTheme="minorHAnsi" w:hAnsiTheme="minorHAnsi"/>
          <w:sz w:val="22"/>
          <w:szCs w:val="22"/>
        </w:rPr>
        <w:t>тами на прямой труд в размере 50</w:t>
      </w:r>
      <w:r w:rsidRPr="00FA02F3">
        <w:rPr>
          <w:rFonts w:asciiTheme="minorHAnsi" w:hAnsiTheme="minorHAnsi"/>
          <w:sz w:val="22"/>
          <w:szCs w:val="22"/>
        </w:rPr>
        <w:t>0</w:t>
      </w:r>
      <w:r w:rsidR="00CC1AE0">
        <w:rPr>
          <w:rFonts w:asciiTheme="minorHAnsi" w:hAnsiTheme="minorHAnsi"/>
          <w:sz w:val="22"/>
          <w:szCs w:val="22"/>
        </w:rPr>
        <w:t xml:space="preserve"> руб.</w:t>
      </w:r>
      <w:r w:rsidRPr="00FA02F3">
        <w:rPr>
          <w:rFonts w:asciiTheme="minorHAnsi" w:hAnsiTheme="minorHAnsi"/>
          <w:sz w:val="22"/>
          <w:szCs w:val="22"/>
        </w:rPr>
        <w:t xml:space="preserve"> за час прямого труда на каждом. Прямой труд, связанный с двумя указанными процессами, представлен ниже:</w:t>
      </w:r>
    </w:p>
    <w:tbl>
      <w:tblPr>
        <w:tblW w:w="5712" w:type="dxa"/>
        <w:tblInd w:w="108" w:type="dxa"/>
        <w:tblLook w:val="04A0" w:firstRow="1" w:lastRow="0" w:firstColumn="1" w:lastColumn="0" w:noHBand="0" w:noVBand="1"/>
      </w:tblPr>
      <w:tblGrid>
        <w:gridCol w:w="1336"/>
        <w:gridCol w:w="2196"/>
        <w:gridCol w:w="2180"/>
      </w:tblGrid>
      <w:tr w:rsidR="00753F0D" w:rsidRPr="00753F0D" w:rsidTr="00753F0D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F0D" w:rsidRPr="00753F0D" w:rsidRDefault="00753F0D" w:rsidP="00753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F0D" w:rsidRPr="00753F0D" w:rsidRDefault="00753F0D" w:rsidP="00753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53F0D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Потраченное время, мин</w:t>
            </w:r>
          </w:p>
        </w:tc>
      </w:tr>
      <w:tr w:rsidR="00753F0D" w:rsidRPr="00753F0D" w:rsidTr="00753F0D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F0D" w:rsidRPr="00753F0D" w:rsidRDefault="00753F0D" w:rsidP="00753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53F0D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Процесс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F0D" w:rsidRPr="00753F0D" w:rsidRDefault="00753F0D" w:rsidP="00753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53F0D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Продукция 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F0D" w:rsidRPr="00753F0D" w:rsidRDefault="00753F0D" w:rsidP="00753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53F0D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Продукция Б</w:t>
            </w:r>
          </w:p>
        </w:tc>
      </w:tr>
      <w:tr w:rsidR="00753F0D" w:rsidRPr="00753F0D" w:rsidTr="00753F0D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F0D" w:rsidRPr="00753F0D" w:rsidRDefault="00753F0D" w:rsidP="00753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F0D">
              <w:rPr>
                <w:rFonts w:ascii="Calibri" w:eastAsia="Times New Roman" w:hAnsi="Calibri" w:cs="Times New Roman"/>
                <w:color w:val="000000"/>
                <w:lang w:eastAsia="ru-RU"/>
              </w:rPr>
              <w:t>АА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F0D" w:rsidRPr="00753F0D" w:rsidRDefault="00753F0D" w:rsidP="00753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F0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F0D" w:rsidRPr="00753F0D" w:rsidRDefault="00753F0D" w:rsidP="00753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F0D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  <w:tr w:rsidR="00753F0D" w:rsidRPr="00753F0D" w:rsidTr="00753F0D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F0D" w:rsidRPr="00753F0D" w:rsidRDefault="00753F0D" w:rsidP="00753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F0D">
              <w:rPr>
                <w:rFonts w:ascii="Calibri" w:eastAsia="Times New Roman" w:hAnsi="Calibri" w:cs="Times New Roman"/>
                <w:color w:val="000000"/>
                <w:lang w:eastAsia="ru-RU"/>
              </w:rPr>
              <w:t>ББ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F0D" w:rsidRPr="00753F0D" w:rsidRDefault="00753F0D" w:rsidP="00753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F0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F0D" w:rsidRPr="00753F0D" w:rsidRDefault="00753F0D" w:rsidP="00753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F0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</w:tbl>
    <w:p w:rsidR="00753F0D" w:rsidRPr="00753F0D" w:rsidRDefault="00753F0D" w:rsidP="00A9297B">
      <w:pPr>
        <w:pStyle w:val="a9"/>
        <w:spacing w:before="120" w:beforeAutospacing="0" w:after="120" w:afterAutospacing="0"/>
        <w:rPr>
          <w:rFonts w:asciiTheme="minorHAnsi" w:hAnsiTheme="minorHAnsi"/>
          <w:sz w:val="22"/>
          <w:szCs w:val="22"/>
        </w:rPr>
      </w:pPr>
      <w:r w:rsidRPr="00753F0D">
        <w:rPr>
          <w:rFonts w:asciiTheme="minorHAnsi" w:hAnsiTheme="minorHAnsi"/>
          <w:sz w:val="22"/>
          <w:szCs w:val="22"/>
        </w:rPr>
        <w:t>Цены реализации устанавливаются рынк</w:t>
      </w:r>
      <w:r>
        <w:rPr>
          <w:rFonts w:asciiTheme="minorHAnsi" w:hAnsiTheme="minorHAnsi"/>
          <w:sz w:val="22"/>
          <w:szCs w:val="22"/>
        </w:rPr>
        <w:t>ом</w:t>
      </w:r>
      <w:r w:rsidRPr="00753F0D">
        <w:rPr>
          <w:rFonts w:asciiTheme="minorHAnsi" w:hAnsiTheme="minorHAnsi"/>
          <w:sz w:val="22"/>
          <w:szCs w:val="22"/>
        </w:rPr>
        <w:t xml:space="preserve">. Текущая рыночная цена продукции А составляет </w:t>
      </w:r>
      <w:r>
        <w:rPr>
          <w:rFonts w:asciiTheme="minorHAnsi" w:hAnsiTheme="minorHAnsi"/>
          <w:sz w:val="22"/>
          <w:szCs w:val="22"/>
        </w:rPr>
        <w:t>325</w:t>
      </w:r>
      <w:r w:rsidR="00DC7CD2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 руб.</w:t>
      </w:r>
      <w:r w:rsidRPr="00753F0D">
        <w:rPr>
          <w:rFonts w:asciiTheme="minorHAnsi" w:hAnsiTheme="minorHAnsi"/>
          <w:sz w:val="22"/>
          <w:szCs w:val="22"/>
        </w:rPr>
        <w:t xml:space="preserve">, а текущая цена продукции </w:t>
      </w:r>
      <w:r>
        <w:rPr>
          <w:rFonts w:asciiTheme="minorHAnsi" w:hAnsiTheme="minorHAnsi"/>
          <w:sz w:val="22"/>
          <w:szCs w:val="22"/>
        </w:rPr>
        <w:t>Б –</w:t>
      </w:r>
      <w:r w:rsidRPr="00753F0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260</w:t>
      </w:r>
      <w:r w:rsidR="00DC7CD2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 руб</w:t>
      </w:r>
      <w:r w:rsidRPr="00753F0D">
        <w:rPr>
          <w:rFonts w:asciiTheme="minorHAnsi" w:hAnsiTheme="minorHAnsi"/>
          <w:sz w:val="22"/>
          <w:szCs w:val="22"/>
        </w:rPr>
        <w:t xml:space="preserve">. По этим ценам рынок примет столько единиц продукции А и </w:t>
      </w:r>
      <w:r>
        <w:rPr>
          <w:rFonts w:asciiTheme="minorHAnsi" w:hAnsiTheme="minorHAnsi"/>
          <w:sz w:val="22"/>
          <w:szCs w:val="22"/>
        </w:rPr>
        <w:t>Б</w:t>
      </w:r>
      <w:r w:rsidRPr="00753F0D">
        <w:rPr>
          <w:rFonts w:asciiTheme="minorHAnsi" w:hAnsiTheme="minorHAnsi"/>
          <w:sz w:val="22"/>
          <w:szCs w:val="22"/>
        </w:rPr>
        <w:t xml:space="preserve">, сколько компания </w:t>
      </w:r>
      <w:r w:rsidR="00A9297B">
        <w:rPr>
          <w:rFonts w:asciiTheme="minorHAnsi" w:hAnsiTheme="minorHAnsi"/>
          <w:sz w:val="22"/>
          <w:szCs w:val="22"/>
        </w:rPr>
        <w:t>с</w:t>
      </w:r>
      <w:r w:rsidRPr="00753F0D">
        <w:rPr>
          <w:rFonts w:asciiTheme="minorHAnsi" w:hAnsiTheme="minorHAnsi"/>
          <w:sz w:val="22"/>
          <w:szCs w:val="22"/>
        </w:rPr>
        <w:t xml:space="preserve">может произвести. Способность компании производить продукцию А и </w:t>
      </w:r>
      <w:r>
        <w:rPr>
          <w:rFonts w:asciiTheme="minorHAnsi" w:hAnsiTheme="minorHAnsi"/>
          <w:sz w:val="22"/>
          <w:szCs w:val="22"/>
        </w:rPr>
        <w:t>Б</w:t>
      </w:r>
      <w:r w:rsidRPr="00753F0D">
        <w:rPr>
          <w:rFonts w:asciiTheme="minorHAnsi" w:hAnsiTheme="minorHAnsi"/>
          <w:sz w:val="22"/>
          <w:szCs w:val="22"/>
        </w:rPr>
        <w:t xml:space="preserve"> ограничена пропускной способностью процессов </w:t>
      </w:r>
      <w:r>
        <w:rPr>
          <w:rFonts w:asciiTheme="minorHAnsi" w:hAnsiTheme="minorHAnsi"/>
          <w:sz w:val="22"/>
          <w:szCs w:val="22"/>
        </w:rPr>
        <w:t>АА</w:t>
      </w:r>
      <w:r w:rsidRPr="00753F0D">
        <w:rPr>
          <w:rFonts w:asciiTheme="minorHAnsi" w:hAnsiTheme="minorHAnsi"/>
          <w:sz w:val="22"/>
          <w:szCs w:val="22"/>
        </w:rPr>
        <w:t xml:space="preserve"> и </w:t>
      </w:r>
      <w:r>
        <w:rPr>
          <w:rFonts w:asciiTheme="minorHAnsi" w:hAnsiTheme="minorHAnsi"/>
          <w:sz w:val="22"/>
          <w:szCs w:val="22"/>
        </w:rPr>
        <w:t>ББ</w:t>
      </w:r>
      <w:r w:rsidRPr="00753F0D">
        <w:rPr>
          <w:rFonts w:asciiTheme="minorHAnsi" w:hAnsiTheme="minorHAnsi"/>
          <w:sz w:val="22"/>
          <w:szCs w:val="22"/>
        </w:rPr>
        <w:t xml:space="preserve">. Компания работает по </w:t>
      </w:r>
      <w:r w:rsidR="00A9297B">
        <w:rPr>
          <w:rFonts w:asciiTheme="minorHAnsi" w:hAnsiTheme="minorHAnsi"/>
          <w:sz w:val="22"/>
          <w:szCs w:val="22"/>
        </w:rPr>
        <w:t>2-</w:t>
      </w:r>
      <w:r w:rsidRPr="00753F0D">
        <w:rPr>
          <w:rFonts w:asciiTheme="minorHAnsi" w:hAnsiTheme="minorHAnsi"/>
          <w:sz w:val="22"/>
          <w:szCs w:val="22"/>
        </w:rPr>
        <w:t xml:space="preserve">сменной системе, то есть 16 рабочих часов в сутки. Процесс </w:t>
      </w:r>
      <w:r>
        <w:rPr>
          <w:rFonts w:asciiTheme="minorHAnsi" w:hAnsiTheme="minorHAnsi"/>
          <w:sz w:val="22"/>
          <w:szCs w:val="22"/>
        </w:rPr>
        <w:t>ББ</w:t>
      </w:r>
      <w:r w:rsidRPr="00753F0D">
        <w:rPr>
          <w:rFonts w:asciiTheme="minorHAnsi" w:hAnsiTheme="minorHAnsi"/>
          <w:sz w:val="22"/>
          <w:szCs w:val="22"/>
        </w:rPr>
        <w:t xml:space="preserve"> имеет одну технологическую линию, и </w:t>
      </w:r>
      <w:r w:rsidR="00D90B51">
        <w:rPr>
          <w:rFonts w:asciiTheme="minorHAnsi" w:hAnsiTheme="minorHAnsi"/>
          <w:sz w:val="22"/>
          <w:szCs w:val="22"/>
        </w:rPr>
        <w:t>2</w:t>
      </w:r>
      <w:r w:rsidRPr="00753F0D">
        <w:rPr>
          <w:rFonts w:asciiTheme="minorHAnsi" w:hAnsiTheme="minorHAnsi"/>
          <w:sz w:val="22"/>
          <w:szCs w:val="22"/>
        </w:rPr>
        <w:t xml:space="preserve"> часа в каждой смене будут </w:t>
      </w:r>
      <w:r>
        <w:rPr>
          <w:rFonts w:asciiTheme="minorHAnsi" w:hAnsiTheme="minorHAnsi"/>
          <w:sz w:val="22"/>
          <w:szCs w:val="22"/>
        </w:rPr>
        <w:t xml:space="preserve">потеряны из-за </w:t>
      </w:r>
      <w:r w:rsidRPr="00753F0D">
        <w:rPr>
          <w:rFonts w:asciiTheme="minorHAnsi" w:hAnsiTheme="minorHAnsi"/>
          <w:sz w:val="22"/>
          <w:szCs w:val="22"/>
        </w:rPr>
        <w:t>просто</w:t>
      </w:r>
      <w:r>
        <w:rPr>
          <w:rFonts w:asciiTheme="minorHAnsi" w:hAnsiTheme="minorHAnsi"/>
          <w:sz w:val="22"/>
          <w:szCs w:val="22"/>
        </w:rPr>
        <w:t>я</w:t>
      </w:r>
      <w:r w:rsidRPr="00753F0D">
        <w:rPr>
          <w:rFonts w:asciiTheme="minorHAnsi" w:hAnsiTheme="minorHAnsi"/>
          <w:sz w:val="22"/>
          <w:szCs w:val="22"/>
        </w:rPr>
        <w:t xml:space="preserve">. В рамках процесса </w:t>
      </w:r>
      <w:r>
        <w:rPr>
          <w:rFonts w:asciiTheme="minorHAnsi" w:hAnsiTheme="minorHAnsi"/>
          <w:sz w:val="22"/>
          <w:szCs w:val="22"/>
        </w:rPr>
        <w:t>АА</w:t>
      </w:r>
      <w:r w:rsidRPr="00753F0D">
        <w:rPr>
          <w:rFonts w:asciiTheme="minorHAnsi" w:hAnsiTheme="minorHAnsi"/>
          <w:sz w:val="22"/>
          <w:szCs w:val="22"/>
        </w:rPr>
        <w:t xml:space="preserve"> можно обрабатывать две единицы продукции одновременно, хотя это удваивает требования к труду производственных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3F0D">
        <w:rPr>
          <w:rFonts w:asciiTheme="minorHAnsi" w:hAnsiTheme="minorHAnsi"/>
          <w:sz w:val="22"/>
          <w:szCs w:val="22"/>
        </w:rPr>
        <w:t xml:space="preserve">рабочих. В рамках процесса </w:t>
      </w:r>
      <w:r>
        <w:rPr>
          <w:rFonts w:asciiTheme="minorHAnsi" w:hAnsiTheme="minorHAnsi"/>
          <w:sz w:val="22"/>
          <w:szCs w:val="22"/>
        </w:rPr>
        <w:t>АА</w:t>
      </w:r>
      <w:r w:rsidRPr="00753F0D">
        <w:rPr>
          <w:rFonts w:asciiTheme="minorHAnsi" w:hAnsiTheme="minorHAnsi"/>
          <w:sz w:val="22"/>
          <w:szCs w:val="22"/>
        </w:rPr>
        <w:t xml:space="preserve"> завод может работать 16 полных рабочих часов каждый день.</w:t>
      </w:r>
    </w:p>
    <w:p w:rsidR="00753F0D" w:rsidRPr="00753F0D" w:rsidRDefault="00753F0D" w:rsidP="00A9297B">
      <w:pPr>
        <w:pStyle w:val="a9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753F0D">
        <w:rPr>
          <w:rFonts w:asciiTheme="minorHAnsi" w:hAnsiTheme="minorHAnsi"/>
          <w:b/>
          <w:sz w:val="22"/>
          <w:szCs w:val="22"/>
        </w:rPr>
        <w:t>Вопрос.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3F0D">
        <w:rPr>
          <w:rFonts w:asciiTheme="minorHAnsi" w:hAnsiTheme="minorHAnsi"/>
          <w:sz w:val="22"/>
          <w:szCs w:val="22"/>
        </w:rPr>
        <w:t>Какой производственный план должен быть у компании для м</w:t>
      </w:r>
      <w:r>
        <w:rPr>
          <w:rFonts w:asciiTheme="minorHAnsi" w:hAnsiTheme="minorHAnsi"/>
          <w:sz w:val="22"/>
          <w:szCs w:val="22"/>
        </w:rPr>
        <w:t>аксимизации прибыли?</w:t>
      </w:r>
    </w:p>
    <w:p w:rsidR="00753F0D" w:rsidRPr="00753F0D" w:rsidRDefault="00753F0D" w:rsidP="00A9297B">
      <w:pPr>
        <w:pStyle w:val="a9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753F0D">
        <w:rPr>
          <w:rFonts w:asciiTheme="minorHAnsi" w:hAnsiTheme="minorHAnsi"/>
          <w:b/>
          <w:sz w:val="22"/>
          <w:szCs w:val="22"/>
        </w:rPr>
        <w:t>Решение.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3F0D">
        <w:rPr>
          <w:rFonts w:asciiTheme="minorHAnsi" w:hAnsiTheme="minorHAnsi"/>
          <w:sz w:val="22"/>
          <w:szCs w:val="22"/>
        </w:rPr>
        <w:t xml:space="preserve">Для </w:t>
      </w:r>
      <w:r>
        <w:rPr>
          <w:rFonts w:asciiTheme="minorHAnsi" w:hAnsiTheme="minorHAnsi"/>
          <w:sz w:val="22"/>
          <w:szCs w:val="22"/>
        </w:rPr>
        <w:t xml:space="preserve">начала </w:t>
      </w:r>
      <w:r w:rsidRPr="00753F0D">
        <w:rPr>
          <w:rFonts w:asciiTheme="minorHAnsi" w:hAnsiTheme="minorHAnsi"/>
          <w:sz w:val="22"/>
          <w:szCs w:val="22"/>
        </w:rPr>
        <w:t>необходимо выявить факторы, которые ограничивают возможность бесконечного увеличения прибыли; чем больше ограничений, тем сложнее решение задачи. В самом простом случае, когда существует только одно ограничение, решение по максимизации прибыли заключается в максимальном повышении маржинальной прибыли на единицу дефицитного ресурса, то есть, на ограничение. Линейное программирование может использоваться для решения задачи</w:t>
      </w:r>
      <w:r w:rsidR="00A9297B">
        <w:rPr>
          <w:rFonts w:asciiTheme="minorHAnsi" w:hAnsiTheme="minorHAnsi"/>
          <w:sz w:val="22"/>
          <w:szCs w:val="22"/>
        </w:rPr>
        <w:t xml:space="preserve"> с более чем одним ограничением</w:t>
      </w:r>
      <w:r w:rsidRPr="00753F0D">
        <w:rPr>
          <w:rFonts w:asciiTheme="minorHAnsi" w:hAnsiTheme="minorHAnsi"/>
          <w:sz w:val="22"/>
          <w:szCs w:val="22"/>
        </w:rPr>
        <w:t>. Если количество видов продукции ограничено двумя, и таких ограничений сравнительно немного, решение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3F0D">
        <w:rPr>
          <w:rFonts w:asciiTheme="minorHAnsi" w:hAnsiTheme="minorHAnsi"/>
          <w:sz w:val="22"/>
          <w:szCs w:val="22"/>
        </w:rPr>
        <w:t xml:space="preserve">задачи по максимизации прибыли может быть легко показано графически, и/или задача может быть выражена в </w:t>
      </w:r>
      <w:r w:rsidR="0080142E">
        <w:rPr>
          <w:rFonts w:asciiTheme="minorHAnsi" w:hAnsiTheme="minorHAnsi"/>
          <w:sz w:val="22"/>
          <w:szCs w:val="22"/>
        </w:rPr>
        <w:t xml:space="preserve">виде системы </w:t>
      </w:r>
      <w:r w:rsidRPr="00753F0D">
        <w:rPr>
          <w:rFonts w:asciiTheme="minorHAnsi" w:hAnsiTheme="minorHAnsi"/>
          <w:sz w:val="22"/>
          <w:szCs w:val="22"/>
        </w:rPr>
        <w:t xml:space="preserve">уравнений. При </w:t>
      </w:r>
      <w:r w:rsidRPr="00753F0D">
        <w:rPr>
          <w:rFonts w:asciiTheme="minorHAnsi" w:hAnsiTheme="minorHAnsi"/>
          <w:sz w:val="22"/>
          <w:szCs w:val="22"/>
        </w:rPr>
        <w:lastRenderedPageBreak/>
        <w:t>увеличении количества ограничений, использование компьютера становится единственно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Pr="00753F0D">
        <w:rPr>
          <w:rFonts w:asciiTheme="minorHAnsi" w:hAnsiTheme="minorHAnsi"/>
          <w:sz w:val="22"/>
          <w:szCs w:val="22"/>
        </w:rPr>
        <w:t>возможным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Pr="00753F0D">
        <w:rPr>
          <w:rFonts w:asciiTheme="minorHAnsi" w:hAnsiTheme="minorHAnsi"/>
          <w:sz w:val="22"/>
          <w:szCs w:val="22"/>
        </w:rPr>
        <w:t>способом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Pr="00753F0D">
        <w:rPr>
          <w:rFonts w:asciiTheme="minorHAnsi" w:hAnsiTheme="minorHAnsi"/>
          <w:sz w:val="22"/>
          <w:szCs w:val="22"/>
        </w:rPr>
        <w:t>решения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Pr="00753F0D">
        <w:rPr>
          <w:rFonts w:asciiTheme="minorHAnsi" w:hAnsiTheme="minorHAnsi"/>
          <w:sz w:val="22"/>
          <w:szCs w:val="22"/>
        </w:rPr>
        <w:t>требуемого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Pr="00753F0D">
        <w:rPr>
          <w:rFonts w:asciiTheme="minorHAnsi" w:hAnsiTheme="minorHAnsi"/>
          <w:sz w:val="22"/>
          <w:szCs w:val="22"/>
        </w:rPr>
        <w:t>количества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="00A9297B">
        <w:rPr>
          <w:rFonts w:asciiTheme="minorHAnsi" w:hAnsiTheme="minorHAnsi"/>
          <w:sz w:val="22"/>
          <w:szCs w:val="22"/>
        </w:rPr>
        <w:t>системы</w:t>
      </w:r>
      <w:r w:rsidR="0080142E">
        <w:rPr>
          <w:rFonts w:asciiTheme="minorHAnsi" w:hAnsiTheme="minorHAnsi"/>
          <w:sz w:val="22"/>
          <w:szCs w:val="22"/>
        </w:rPr>
        <w:t xml:space="preserve"> уравнений.</w:t>
      </w:r>
    </w:p>
    <w:p w:rsidR="00753F0D" w:rsidRPr="00753F0D" w:rsidRDefault="00753F0D" w:rsidP="00A9297B">
      <w:pPr>
        <w:pStyle w:val="a9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53F0D">
        <w:rPr>
          <w:rFonts w:asciiTheme="minorHAnsi" w:hAnsiTheme="minorHAnsi"/>
          <w:sz w:val="22"/>
          <w:szCs w:val="22"/>
        </w:rPr>
        <w:t xml:space="preserve">Общее время обработки продукции в сутки в рамках процесса </w:t>
      </w:r>
      <w:r w:rsidR="0080142E">
        <w:rPr>
          <w:rFonts w:asciiTheme="minorHAnsi" w:hAnsiTheme="minorHAnsi"/>
          <w:sz w:val="22"/>
          <w:szCs w:val="22"/>
        </w:rPr>
        <w:t>АА</w:t>
      </w:r>
      <w:r w:rsidRPr="00753F0D">
        <w:rPr>
          <w:rFonts w:asciiTheme="minorHAnsi" w:hAnsiTheme="minorHAnsi"/>
          <w:sz w:val="22"/>
          <w:szCs w:val="22"/>
        </w:rPr>
        <w:t xml:space="preserve"> и</w:t>
      </w:r>
      <w:r w:rsidR="0080142E">
        <w:rPr>
          <w:rFonts w:asciiTheme="minorHAnsi" w:hAnsiTheme="minorHAnsi"/>
          <w:sz w:val="22"/>
          <w:szCs w:val="22"/>
        </w:rPr>
        <w:t xml:space="preserve"> ББ:</w:t>
      </w:r>
    </w:p>
    <w:p w:rsidR="0080142E" w:rsidRDefault="00753F0D" w:rsidP="00A9297B">
      <w:pPr>
        <w:pStyle w:val="a9"/>
        <w:numPr>
          <w:ilvl w:val="0"/>
          <w:numId w:val="3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53F0D">
        <w:rPr>
          <w:rFonts w:asciiTheme="minorHAnsi" w:hAnsiTheme="minorHAnsi"/>
          <w:sz w:val="22"/>
          <w:szCs w:val="22"/>
        </w:rPr>
        <w:t xml:space="preserve">Максимальное время обработки </w:t>
      </w:r>
      <w:r w:rsidR="0080142E">
        <w:rPr>
          <w:rFonts w:asciiTheme="minorHAnsi" w:hAnsiTheme="minorHAnsi"/>
          <w:sz w:val="22"/>
          <w:szCs w:val="22"/>
        </w:rPr>
        <w:t>АА</w:t>
      </w:r>
      <w:r w:rsidRPr="00753F0D">
        <w:rPr>
          <w:rFonts w:asciiTheme="minorHAnsi" w:hAnsiTheme="minorHAnsi"/>
          <w:sz w:val="22"/>
          <w:szCs w:val="22"/>
        </w:rPr>
        <w:t xml:space="preserve"> = 2 х 1</w:t>
      </w:r>
      <w:r w:rsidR="0080142E">
        <w:rPr>
          <w:rFonts w:asciiTheme="minorHAnsi" w:hAnsiTheme="minorHAnsi"/>
          <w:sz w:val="22"/>
          <w:szCs w:val="22"/>
        </w:rPr>
        <w:t>6 часов х 60 минут = 1920 минут</w:t>
      </w:r>
    </w:p>
    <w:p w:rsidR="00753F0D" w:rsidRPr="00753F0D" w:rsidRDefault="00753F0D" w:rsidP="00A9297B">
      <w:pPr>
        <w:pStyle w:val="a9"/>
        <w:numPr>
          <w:ilvl w:val="0"/>
          <w:numId w:val="35"/>
        </w:numPr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753F0D">
        <w:rPr>
          <w:rFonts w:asciiTheme="minorHAnsi" w:hAnsiTheme="minorHAnsi"/>
          <w:sz w:val="22"/>
          <w:szCs w:val="22"/>
        </w:rPr>
        <w:t xml:space="preserve">Максимальное время обработки </w:t>
      </w:r>
      <w:r w:rsidR="0080142E">
        <w:rPr>
          <w:rFonts w:asciiTheme="minorHAnsi" w:hAnsiTheme="minorHAnsi"/>
          <w:sz w:val="22"/>
          <w:szCs w:val="22"/>
        </w:rPr>
        <w:t>ББ</w:t>
      </w:r>
      <w:r w:rsidRPr="00753F0D">
        <w:rPr>
          <w:rFonts w:asciiTheme="minorHAnsi" w:hAnsiTheme="minorHAnsi"/>
          <w:sz w:val="22"/>
          <w:szCs w:val="22"/>
        </w:rPr>
        <w:t xml:space="preserve"> = 12 часов х 60 минут = 720 минут</w:t>
      </w:r>
    </w:p>
    <w:p w:rsidR="00A9297B" w:rsidRDefault="00A9297B" w:rsidP="00A9297B">
      <w:pPr>
        <w:pStyle w:val="a9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М</w:t>
      </w:r>
      <w:r w:rsidR="00753F0D" w:rsidRPr="00753F0D">
        <w:rPr>
          <w:rFonts w:asciiTheme="minorHAnsi" w:hAnsiTheme="minorHAnsi"/>
          <w:sz w:val="22"/>
          <w:szCs w:val="22"/>
        </w:rPr>
        <w:t xml:space="preserve">аксимальное количество производимых </w:t>
      </w:r>
      <w:r>
        <w:rPr>
          <w:rFonts w:asciiTheme="minorHAnsi" w:hAnsiTheme="minorHAnsi"/>
          <w:sz w:val="22"/>
          <w:szCs w:val="22"/>
        </w:rPr>
        <w:t>процессом АА продуктов А = 1920 мин / 10 мин = 192 шт. Все возможные комбинации продуктов и процессов:</w:t>
      </w:r>
    </w:p>
    <w:tbl>
      <w:tblPr>
        <w:tblW w:w="6520" w:type="dxa"/>
        <w:tblInd w:w="96" w:type="dxa"/>
        <w:tblLook w:val="04A0" w:firstRow="1" w:lastRow="0" w:firstColumn="1" w:lastColumn="0" w:noHBand="0" w:noVBand="1"/>
      </w:tblPr>
      <w:tblGrid>
        <w:gridCol w:w="1320"/>
        <w:gridCol w:w="2610"/>
        <w:gridCol w:w="2590"/>
      </w:tblGrid>
      <w:tr w:rsidR="0080142E" w:rsidRPr="0080142E" w:rsidTr="0080142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2E" w:rsidRPr="0080142E" w:rsidRDefault="0080142E" w:rsidP="00801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2E" w:rsidRPr="0080142E" w:rsidRDefault="0080142E" w:rsidP="008014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42E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Максимальное число единиц продукции, шт.</w:t>
            </w:r>
          </w:p>
        </w:tc>
      </w:tr>
      <w:tr w:rsidR="0080142E" w:rsidRPr="0080142E" w:rsidTr="0080142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2E" w:rsidRPr="0080142E" w:rsidRDefault="0080142E" w:rsidP="008014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80142E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Процесс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2E" w:rsidRPr="0080142E" w:rsidRDefault="0080142E" w:rsidP="008014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80142E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Продукция А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2E" w:rsidRPr="0080142E" w:rsidRDefault="0080142E" w:rsidP="008014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80142E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Продукция Б</w:t>
            </w:r>
          </w:p>
        </w:tc>
      </w:tr>
      <w:tr w:rsidR="0080142E" w:rsidRPr="0080142E" w:rsidTr="0080142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2E" w:rsidRPr="0080142E" w:rsidRDefault="0080142E" w:rsidP="008014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42E">
              <w:rPr>
                <w:rFonts w:ascii="Calibri" w:eastAsia="Times New Roman" w:hAnsi="Calibri" w:cs="Times New Roman"/>
                <w:color w:val="000000"/>
                <w:lang w:eastAsia="ru-RU"/>
              </w:rPr>
              <w:t>АА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2E" w:rsidRPr="0080142E" w:rsidRDefault="0080142E" w:rsidP="008014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42E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2E" w:rsidRPr="0080142E" w:rsidRDefault="0080142E" w:rsidP="008014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42E">
              <w:rPr>
                <w:rFonts w:ascii="Calibri" w:eastAsia="Times New Roman" w:hAnsi="Calibri" w:cs="Times New Roman"/>
                <w:color w:val="000000"/>
                <w:lang w:eastAsia="ru-RU"/>
              </w:rPr>
              <w:t>49,2</w:t>
            </w:r>
          </w:p>
        </w:tc>
      </w:tr>
      <w:tr w:rsidR="0080142E" w:rsidRPr="0080142E" w:rsidTr="0080142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2E" w:rsidRPr="0080142E" w:rsidRDefault="0080142E" w:rsidP="008014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42E">
              <w:rPr>
                <w:rFonts w:ascii="Calibri" w:eastAsia="Times New Roman" w:hAnsi="Calibri" w:cs="Times New Roman"/>
                <w:color w:val="000000"/>
                <w:lang w:eastAsia="ru-RU"/>
              </w:rPr>
              <w:t>ББ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2E" w:rsidRPr="0080142E" w:rsidRDefault="0080142E" w:rsidP="008014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42E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2E" w:rsidRPr="0080142E" w:rsidRDefault="0080142E" w:rsidP="008014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42E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</w:tr>
    </w:tbl>
    <w:p w:rsidR="0080142E" w:rsidRPr="0080142E" w:rsidRDefault="004B5062" w:rsidP="00A9297B">
      <w:pPr>
        <w:pStyle w:val="a9"/>
        <w:spacing w:before="12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По</w:t>
      </w:r>
      <w:r w:rsidR="0080142E" w:rsidRPr="0080142E">
        <w:rPr>
          <w:rFonts w:asciiTheme="minorHAnsi" w:hAnsiTheme="minorHAnsi"/>
          <w:sz w:val="22"/>
          <w:szCs w:val="22"/>
        </w:rPr>
        <w:t xml:space="preserve"> обоим продуктами максимальное количество единиц, которое может быть произведено в рамках процесса </w:t>
      </w:r>
      <w:r>
        <w:rPr>
          <w:rFonts w:asciiTheme="minorHAnsi" w:hAnsiTheme="minorHAnsi"/>
          <w:sz w:val="22"/>
          <w:szCs w:val="22"/>
        </w:rPr>
        <w:t>АА</w:t>
      </w:r>
      <w:r w:rsidR="0080142E" w:rsidRPr="0080142E">
        <w:rPr>
          <w:rFonts w:asciiTheme="minorHAnsi" w:hAnsiTheme="minorHAnsi"/>
          <w:sz w:val="22"/>
          <w:szCs w:val="22"/>
        </w:rPr>
        <w:t xml:space="preserve">, превышает количество, которое может быть произведено в рамках процесса </w:t>
      </w:r>
      <w:r>
        <w:rPr>
          <w:rFonts w:asciiTheme="minorHAnsi" w:hAnsiTheme="minorHAnsi"/>
          <w:sz w:val="22"/>
          <w:szCs w:val="22"/>
        </w:rPr>
        <w:t>ББ</w:t>
      </w:r>
      <w:r w:rsidR="0080142E" w:rsidRPr="0080142E">
        <w:rPr>
          <w:rFonts w:asciiTheme="minorHAnsi" w:hAnsiTheme="minorHAnsi"/>
          <w:sz w:val="22"/>
          <w:szCs w:val="22"/>
        </w:rPr>
        <w:t xml:space="preserve">, и, таким образом, производительность в рамках процесса </w:t>
      </w:r>
      <w:r>
        <w:rPr>
          <w:rFonts w:asciiTheme="minorHAnsi" w:hAnsiTheme="minorHAnsi"/>
          <w:sz w:val="22"/>
          <w:szCs w:val="22"/>
        </w:rPr>
        <w:t>АА</w:t>
      </w:r>
      <w:r w:rsidR="0080142E" w:rsidRPr="0080142E">
        <w:rPr>
          <w:rFonts w:asciiTheme="minorHAnsi" w:hAnsiTheme="minorHAnsi"/>
          <w:sz w:val="22"/>
          <w:szCs w:val="22"/>
        </w:rPr>
        <w:t xml:space="preserve"> не является ограничением. Поэтому задача состоит в том, чтобы решить, как </w:t>
      </w:r>
      <w:r>
        <w:rPr>
          <w:rFonts w:asciiTheme="minorHAnsi" w:hAnsiTheme="minorHAnsi"/>
          <w:sz w:val="22"/>
          <w:szCs w:val="22"/>
        </w:rPr>
        <w:t>использовать</w:t>
      </w:r>
      <w:r w:rsidR="0080142E" w:rsidRPr="0080142E">
        <w:rPr>
          <w:rFonts w:asciiTheme="minorHAnsi" w:hAnsiTheme="minorHAnsi"/>
          <w:sz w:val="22"/>
          <w:szCs w:val="22"/>
        </w:rPr>
        <w:t xml:space="preserve"> недостаточные производственные мощности в рамках процесса </w:t>
      </w:r>
      <w:r>
        <w:rPr>
          <w:rFonts w:asciiTheme="minorHAnsi" w:hAnsiTheme="minorHAnsi"/>
          <w:sz w:val="22"/>
          <w:szCs w:val="22"/>
        </w:rPr>
        <w:t>ББ</w:t>
      </w:r>
      <w:r w:rsidR="0080142E" w:rsidRPr="0080142E">
        <w:rPr>
          <w:rFonts w:asciiTheme="minorHAnsi" w:hAnsiTheme="minorHAnsi"/>
          <w:sz w:val="22"/>
          <w:szCs w:val="22"/>
        </w:rPr>
        <w:t xml:space="preserve"> таким образом, чтобы максимально повысить объем прибыли.</w:t>
      </w:r>
    </w:p>
    <w:p w:rsidR="00753F0D" w:rsidRPr="00AF54D2" w:rsidRDefault="0080142E" w:rsidP="003D15CB">
      <w:pPr>
        <w:pStyle w:val="a9"/>
        <w:spacing w:before="0" w:beforeAutospacing="0" w:after="120" w:afterAutospacing="0"/>
        <w:rPr>
          <w:rFonts w:asciiTheme="minorHAnsi" w:hAnsiTheme="minorHAnsi"/>
          <w:b/>
          <w:sz w:val="22"/>
          <w:szCs w:val="22"/>
        </w:rPr>
      </w:pPr>
      <w:r w:rsidRPr="00AF54D2">
        <w:rPr>
          <w:rFonts w:asciiTheme="minorHAnsi" w:hAnsiTheme="minorHAnsi"/>
          <w:b/>
          <w:sz w:val="22"/>
          <w:szCs w:val="22"/>
        </w:rPr>
        <w:t xml:space="preserve">Традиционный подход </w:t>
      </w:r>
      <w:r w:rsidR="004B5062" w:rsidRPr="00AF54D2">
        <w:rPr>
          <w:rFonts w:asciiTheme="minorHAnsi" w:hAnsiTheme="minorHAnsi"/>
          <w:b/>
          <w:sz w:val="22"/>
          <w:szCs w:val="22"/>
        </w:rPr>
        <w:t>–</w:t>
      </w:r>
      <w:r w:rsidRPr="00AF54D2">
        <w:rPr>
          <w:rFonts w:asciiTheme="minorHAnsi" w:hAnsiTheme="minorHAnsi"/>
          <w:b/>
          <w:sz w:val="22"/>
          <w:szCs w:val="22"/>
        </w:rPr>
        <w:t xml:space="preserve"> максимальное повышение маржинальной прибыли в минуту процесса </w:t>
      </w:r>
      <w:r w:rsidR="004B5062" w:rsidRPr="00AF54D2">
        <w:rPr>
          <w:rFonts w:asciiTheme="minorHAnsi" w:hAnsiTheme="minorHAnsi"/>
          <w:b/>
          <w:sz w:val="22"/>
          <w:szCs w:val="22"/>
        </w:rPr>
        <w:t>ББ.</w:t>
      </w:r>
    </w:p>
    <w:p w:rsidR="00DC7CD2" w:rsidRDefault="00DC7CD2" w:rsidP="003D15CB">
      <w:pPr>
        <w:pStyle w:val="a9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Переменные затраты </w:t>
      </w:r>
      <w:r w:rsidRPr="004B5062">
        <w:rPr>
          <w:rFonts w:asciiTheme="minorHAnsi" w:hAnsiTheme="minorHAnsi"/>
          <w:sz w:val="22"/>
          <w:szCs w:val="22"/>
        </w:rPr>
        <w:t>по продукции А</w:t>
      </w:r>
      <w:r>
        <w:rPr>
          <w:rFonts w:asciiTheme="minorHAnsi" w:hAnsiTheme="minorHAnsi"/>
          <w:sz w:val="22"/>
          <w:szCs w:val="22"/>
        </w:rPr>
        <w:t xml:space="preserve"> = </w:t>
      </w:r>
      <w:r w:rsidRPr="00DC7CD2">
        <w:rPr>
          <w:rFonts w:asciiTheme="minorHAnsi" w:hAnsiTheme="minorHAnsi"/>
          <w:sz w:val="22"/>
          <w:szCs w:val="22"/>
        </w:rPr>
        <w:t>Затраты на прямые материалы</w:t>
      </w:r>
      <w:r>
        <w:rPr>
          <w:rFonts w:asciiTheme="minorHAnsi" w:hAnsiTheme="minorHAnsi"/>
          <w:sz w:val="22"/>
          <w:szCs w:val="22"/>
        </w:rPr>
        <w:t xml:space="preserve"> (500) + </w:t>
      </w:r>
      <w:r w:rsidRPr="00DC7CD2">
        <w:rPr>
          <w:rFonts w:asciiTheme="minorHAnsi" w:hAnsiTheme="minorHAnsi"/>
          <w:sz w:val="22"/>
          <w:szCs w:val="22"/>
        </w:rPr>
        <w:t>Затраты на прямой труд</w:t>
      </w:r>
      <w:r>
        <w:rPr>
          <w:rFonts w:asciiTheme="minorHAnsi" w:hAnsiTheme="minorHAnsi"/>
          <w:sz w:val="22"/>
          <w:szCs w:val="22"/>
        </w:rPr>
        <w:t xml:space="preserve"> (250) + </w:t>
      </w:r>
      <w:r w:rsidRPr="00DC7CD2">
        <w:rPr>
          <w:rFonts w:asciiTheme="minorHAnsi" w:hAnsiTheme="minorHAnsi"/>
          <w:sz w:val="22"/>
          <w:szCs w:val="22"/>
        </w:rPr>
        <w:t>Переменные накладные расходы</w:t>
      </w:r>
      <w:r>
        <w:rPr>
          <w:rFonts w:asciiTheme="minorHAnsi" w:hAnsiTheme="minorHAnsi"/>
          <w:sz w:val="22"/>
          <w:szCs w:val="22"/>
        </w:rPr>
        <w:t xml:space="preserve"> (250) = 1000 руб.</w:t>
      </w:r>
    </w:p>
    <w:p w:rsidR="00DC7CD2" w:rsidRDefault="00DC7CD2" w:rsidP="003D15CB">
      <w:pPr>
        <w:pStyle w:val="a9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Переменные затраты </w:t>
      </w:r>
      <w:r w:rsidRPr="004B5062">
        <w:rPr>
          <w:rFonts w:asciiTheme="minorHAnsi" w:hAnsiTheme="minorHAnsi"/>
          <w:sz w:val="22"/>
          <w:szCs w:val="22"/>
        </w:rPr>
        <w:t xml:space="preserve">по продукции </w:t>
      </w:r>
      <w:r>
        <w:rPr>
          <w:rFonts w:asciiTheme="minorHAnsi" w:hAnsiTheme="minorHAnsi"/>
          <w:sz w:val="22"/>
          <w:szCs w:val="22"/>
        </w:rPr>
        <w:t>Б = 500 + 450</w:t>
      </w:r>
      <w:r w:rsidR="00AF54D2">
        <w:rPr>
          <w:rFonts w:asciiTheme="minorHAnsi" w:hAnsiTheme="minorHAnsi"/>
          <w:sz w:val="22"/>
          <w:szCs w:val="22"/>
        </w:rPr>
        <w:t xml:space="preserve"> + </w:t>
      </w:r>
      <w:r>
        <w:rPr>
          <w:rFonts w:asciiTheme="minorHAnsi" w:hAnsiTheme="minorHAnsi"/>
          <w:sz w:val="22"/>
          <w:szCs w:val="22"/>
        </w:rPr>
        <w:t>450 = 1400 руб.</w:t>
      </w:r>
    </w:p>
    <w:p w:rsidR="004B5062" w:rsidRPr="004B5062" w:rsidRDefault="004B5062" w:rsidP="003D15CB">
      <w:pPr>
        <w:pStyle w:val="a9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4B5062">
        <w:rPr>
          <w:rFonts w:asciiTheme="minorHAnsi" w:hAnsiTheme="minorHAnsi"/>
          <w:sz w:val="22"/>
          <w:szCs w:val="22"/>
        </w:rPr>
        <w:t>Маржинальная</w:t>
      </w:r>
      <w:r w:rsidR="00DC7CD2">
        <w:rPr>
          <w:rFonts w:asciiTheme="minorHAnsi" w:hAnsiTheme="minorHAnsi"/>
          <w:sz w:val="22"/>
          <w:szCs w:val="22"/>
        </w:rPr>
        <w:t xml:space="preserve"> прибыль по продукции А = Ц</w:t>
      </w:r>
      <w:r w:rsidRPr="004B5062">
        <w:rPr>
          <w:rFonts w:asciiTheme="minorHAnsi" w:hAnsiTheme="minorHAnsi"/>
          <w:sz w:val="22"/>
          <w:szCs w:val="22"/>
        </w:rPr>
        <w:t>ена продажи</w:t>
      </w:r>
      <w:r w:rsidR="00DC7CD2">
        <w:rPr>
          <w:rFonts w:asciiTheme="minorHAnsi" w:hAnsiTheme="minorHAnsi"/>
          <w:sz w:val="22"/>
          <w:szCs w:val="22"/>
        </w:rPr>
        <w:t xml:space="preserve"> (3250</w:t>
      </w:r>
      <w:r w:rsidRPr="004B5062">
        <w:rPr>
          <w:rFonts w:asciiTheme="minorHAnsi" w:hAnsiTheme="minorHAnsi"/>
          <w:sz w:val="22"/>
          <w:szCs w:val="22"/>
        </w:rPr>
        <w:t xml:space="preserve">) </w:t>
      </w:r>
      <w:r w:rsidR="00DC7CD2">
        <w:rPr>
          <w:rFonts w:asciiTheme="minorHAnsi" w:hAnsiTheme="minorHAnsi"/>
          <w:sz w:val="22"/>
          <w:szCs w:val="22"/>
        </w:rPr>
        <w:t>–</w:t>
      </w:r>
      <w:r w:rsidRPr="004B5062">
        <w:rPr>
          <w:rFonts w:asciiTheme="minorHAnsi" w:hAnsiTheme="minorHAnsi"/>
          <w:sz w:val="22"/>
          <w:szCs w:val="22"/>
        </w:rPr>
        <w:t xml:space="preserve"> </w:t>
      </w:r>
      <w:r w:rsidR="00DC7CD2">
        <w:rPr>
          <w:rFonts w:asciiTheme="minorHAnsi" w:hAnsiTheme="minorHAnsi"/>
          <w:sz w:val="22"/>
          <w:szCs w:val="22"/>
        </w:rPr>
        <w:t>П</w:t>
      </w:r>
      <w:r w:rsidRPr="004B5062">
        <w:rPr>
          <w:rFonts w:asciiTheme="minorHAnsi" w:hAnsiTheme="minorHAnsi"/>
          <w:sz w:val="22"/>
          <w:szCs w:val="22"/>
        </w:rPr>
        <w:t>еременные затраты</w:t>
      </w:r>
      <w:r w:rsidR="00DC7CD2">
        <w:rPr>
          <w:rFonts w:asciiTheme="minorHAnsi" w:hAnsiTheme="minorHAnsi"/>
          <w:sz w:val="22"/>
          <w:szCs w:val="22"/>
        </w:rPr>
        <w:t xml:space="preserve"> (1000</w:t>
      </w:r>
      <w:r w:rsidRPr="004B5062">
        <w:rPr>
          <w:rFonts w:asciiTheme="minorHAnsi" w:hAnsiTheme="minorHAnsi"/>
          <w:sz w:val="22"/>
          <w:szCs w:val="22"/>
        </w:rPr>
        <w:t xml:space="preserve">) = </w:t>
      </w:r>
      <w:r w:rsidR="00DC7CD2">
        <w:rPr>
          <w:rFonts w:asciiTheme="minorHAnsi" w:hAnsiTheme="minorHAnsi"/>
          <w:sz w:val="22"/>
          <w:szCs w:val="22"/>
        </w:rPr>
        <w:t>2250 руб.</w:t>
      </w:r>
    </w:p>
    <w:p w:rsidR="00DC7CD2" w:rsidRPr="004B5062" w:rsidRDefault="00DC7CD2" w:rsidP="003D15CB">
      <w:pPr>
        <w:pStyle w:val="a9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4B5062">
        <w:rPr>
          <w:rFonts w:asciiTheme="minorHAnsi" w:hAnsiTheme="minorHAnsi"/>
          <w:sz w:val="22"/>
          <w:szCs w:val="22"/>
        </w:rPr>
        <w:t>Маржинальная</w:t>
      </w:r>
      <w:r>
        <w:rPr>
          <w:rFonts w:asciiTheme="minorHAnsi" w:hAnsiTheme="minorHAnsi"/>
          <w:sz w:val="22"/>
          <w:szCs w:val="22"/>
        </w:rPr>
        <w:t xml:space="preserve"> прибыль по продукции Б = 2600</w:t>
      </w:r>
      <w:r w:rsidRPr="004B506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–</w:t>
      </w:r>
      <w:r w:rsidRPr="004B506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1400</w:t>
      </w:r>
      <w:r w:rsidRPr="004B5062">
        <w:rPr>
          <w:rFonts w:asciiTheme="minorHAnsi" w:hAnsiTheme="minorHAnsi"/>
          <w:sz w:val="22"/>
          <w:szCs w:val="22"/>
        </w:rPr>
        <w:t xml:space="preserve"> = </w:t>
      </w:r>
      <w:r>
        <w:rPr>
          <w:rFonts w:asciiTheme="minorHAnsi" w:hAnsiTheme="minorHAnsi"/>
          <w:sz w:val="22"/>
          <w:szCs w:val="22"/>
        </w:rPr>
        <w:t>1200 руб.</w:t>
      </w:r>
    </w:p>
    <w:p w:rsidR="00AF54D2" w:rsidRDefault="004B5062" w:rsidP="003D15CB">
      <w:pPr>
        <w:pStyle w:val="a9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4B5062">
        <w:rPr>
          <w:rFonts w:asciiTheme="minorHAnsi" w:hAnsiTheme="minorHAnsi"/>
          <w:sz w:val="22"/>
          <w:szCs w:val="22"/>
        </w:rPr>
        <w:t xml:space="preserve">Маржинальная прибыль по продукции А в минуту в рамках процесса </w:t>
      </w:r>
      <w:r w:rsidR="00DC7CD2">
        <w:rPr>
          <w:rFonts w:asciiTheme="minorHAnsi" w:hAnsiTheme="minorHAnsi"/>
          <w:sz w:val="22"/>
          <w:szCs w:val="22"/>
        </w:rPr>
        <w:t>ББ</w:t>
      </w:r>
      <w:r w:rsidRPr="004B5062">
        <w:rPr>
          <w:rFonts w:asciiTheme="minorHAnsi" w:hAnsiTheme="minorHAnsi"/>
          <w:sz w:val="22"/>
          <w:szCs w:val="22"/>
        </w:rPr>
        <w:t xml:space="preserve"> = </w:t>
      </w:r>
      <w:r w:rsidR="00DC7CD2">
        <w:rPr>
          <w:rFonts w:asciiTheme="minorHAnsi" w:hAnsiTheme="minorHAnsi"/>
          <w:sz w:val="22"/>
          <w:szCs w:val="22"/>
        </w:rPr>
        <w:t>Маржинальная прибыль (2250) / Время обработки (</w:t>
      </w:r>
      <w:r w:rsidR="00AF54D2">
        <w:rPr>
          <w:rFonts w:asciiTheme="minorHAnsi" w:hAnsiTheme="minorHAnsi"/>
          <w:sz w:val="22"/>
          <w:szCs w:val="22"/>
        </w:rPr>
        <w:t xml:space="preserve">20) = 112,5 </w:t>
      </w:r>
      <w:proofErr w:type="spellStart"/>
      <w:r w:rsidR="00AF54D2">
        <w:rPr>
          <w:rFonts w:asciiTheme="minorHAnsi" w:hAnsiTheme="minorHAnsi"/>
          <w:sz w:val="22"/>
          <w:szCs w:val="22"/>
        </w:rPr>
        <w:t>руб</w:t>
      </w:r>
      <w:proofErr w:type="spellEnd"/>
      <w:r w:rsidR="00AF54D2">
        <w:rPr>
          <w:rFonts w:asciiTheme="minorHAnsi" w:hAnsiTheme="minorHAnsi"/>
          <w:sz w:val="22"/>
          <w:szCs w:val="22"/>
        </w:rPr>
        <w:t>/мин</w:t>
      </w:r>
    </w:p>
    <w:p w:rsidR="00AF54D2" w:rsidRDefault="00AF54D2" w:rsidP="003D15CB">
      <w:pPr>
        <w:pStyle w:val="a9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4B5062">
        <w:rPr>
          <w:rFonts w:asciiTheme="minorHAnsi" w:hAnsiTheme="minorHAnsi"/>
          <w:sz w:val="22"/>
          <w:szCs w:val="22"/>
        </w:rPr>
        <w:t xml:space="preserve">Маржинальная прибыль по продукции </w:t>
      </w:r>
      <w:r>
        <w:rPr>
          <w:rFonts w:asciiTheme="minorHAnsi" w:hAnsiTheme="minorHAnsi"/>
          <w:sz w:val="22"/>
          <w:szCs w:val="22"/>
        </w:rPr>
        <w:t>Б</w:t>
      </w:r>
      <w:r w:rsidRPr="004B5062">
        <w:rPr>
          <w:rFonts w:asciiTheme="minorHAnsi" w:hAnsiTheme="minorHAnsi"/>
          <w:sz w:val="22"/>
          <w:szCs w:val="22"/>
        </w:rPr>
        <w:t xml:space="preserve"> в минуту в рамках процесса </w:t>
      </w:r>
      <w:r>
        <w:rPr>
          <w:rFonts w:asciiTheme="minorHAnsi" w:hAnsiTheme="minorHAnsi"/>
          <w:sz w:val="22"/>
          <w:szCs w:val="22"/>
        </w:rPr>
        <w:t>ББ</w:t>
      </w:r>
      <w:r w:rsidRPr="004B5062">
        <w:rPr>
          <w:rFonts w:asciiTheme="minorHAnsi" w:hAnsiTheme="minorHAnsi"/>
          <w:sz w:val="22"/>
          <w:szCs w:val="22"/>
        </w:rPr>
        <w:t xml:space="preserve"> = </w:t>
      </w:r>
      <w:r>
        <w:rPr>
          <w:rFonts w:asciiTheme="minorHAnsi" w:hAnsiTheme="minorHAnsi"/>
          <w:sz w:val="22"/>
          <w:szCs w:val="22"/>
        </w:rPr>
        <w:t xml:space="preserve">1200 / 15 = 80 </w:t>
      </w:r>
      <w:proofErr w:type="spellStart"/>
      <w:r>
        <w:rPr>
          <w:rFonts w:asciiTheme="minorHAnsi" w:hAnsiTheme="minorHAnsi"/>
          <w:sz w:val="22"/>
          <w:szCs w:val="22"/>
        </w:rPr>
        <w:t>руб</w:t>
      </w:r>
      <w:proofErr w:type="spellEnd"/>
      <w:r>
        <w:rPr>
          <w:rFonts w:asciiTheme="minorHAnsi" w:hAnsiTheme="minorHAnsi"/>
          <w:sz w:val="22"/>
          <w:szCs w:val="22"/>
        </w:rPr>
        <w:t>/мин</w:t>
      </w:r>
    </w:p>
    <w:p w:rsidR="004B5062" w:rsidRPr="004B5062" w:rsidRDefault="004B5062" w:rsidP="003D15CB">
      <w:pPr>
        <w:pStyle w:val="a9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4B5062">
        <w:rPr>
          <w:rFonts w:asciiTheme="minorHAnsi" w:hAnsiTheme="minorHAnsi"/>
          <w:sz w:val="22"/>
          <w:szCs w:val="22"/>
        </w:rPr>
        <w:t>Решение по максимизации прибыли заключается в производстве максимально возможног</w:t>
      </w:r>
      <w:r w:rsidR="00AF54D2">
        <w:rPr>
          <w:rFonts w:asciiTheme="minorHAnsi" w:hAnsiTheme="minorHAnsi"/>
          <w:sz w:val="22"/>
          <w:szCs w:val="22"/>
        </w:rPr>
        <w:t>о количества единиц продукции А =</w:t>
      </w:r>
      <w:r w:rsidRPr="004B5062">
        <w:rPr>
          <w:rFonts w:asciiTheme="minorHAnsi" w:hAnsiTheme="minorHAnsi"/>
          <w:sz w:val="22"/>
          <w:szCs w:val="22"/>
        </w:rPr>
        <w:t xml:space="preserve"> </w:t>
      </w:r>
      <w:r w:rsidR="00AF54D2">
        <w:rPr>
          <w:rFonts w:asciiTheme="minorHAnsi" w:hAnsiTheme="minorHAnsi"/>
          <w:sz w:val="22"/>
          <w:szCs w:val="22"/>
        </w:rPr>
        <w:t xml:space="preserve">Доступное время в сутки по процессу ББ (720) / Время обработки (20) = </w:t>
      </w:r>
      <w:r w:rsidRPr="004B5062">
        <w:rPr>
          <w:rFonts w:asciiTheme="minorHAnsi" w:hAnsiTheme="minorHAnsi"/>
          <w:sz w:val="22"/>
          <w:szCs w:val="22"/>
        </w:rPr>
        <w:t>36</w:t>
      </w:r>
      <w:r w:rsidR="003D15CB">
        <w:rPr>
          <w:rFonts w:asciiTheme="minorHAnsi" w:hAnsiTheme="minorHAnsi"/>
          <w:sz w:val="22"/>
          <w:szCs w:val="22"/>
        </w:rPr>
        <w:t xml:space="preserve"> шт.</w:t>
      </w:r>
      <w:r w:rsidRPr="004B5062">
        <w:rPr>
          <w:rFonts w:asciiTheme="minorHAnsi" w:hAnsiTheme="minorHAnsi"/>
          <w:sz w:val="22"/>
          <w:szCs w:val="22"/>
        </w:rPr>
        <w:t xml:space="preserve">, с получением </w:t>
      </w:r>
      <w:r w:rsidR="00AF54D2">
        <w:rPr>
          <w:rFonts w:asciiTheme="minorHAnsi" w:hAnsiTheme="minorHAnsi"/>
          <w:sz w:val="22"/>
          <w:szCs w:val="22"/>
        </w:rPr>
        <w:t>маржинальной прибыли в размере 2250</w:t>
      </w:r>
      <w:r w:rsidRPr="004B5062">
        <w:rPr>
          <w:rFonts w:asciiTheme="minorHAnsi" w:hAnsiTheme="minorHAnsi"/>
          <w:sz w:val="22"/>
          <w:szCs w:val="22"/>
        </w:rPr>
        <w:t xml:space="preserve"> х 36 = </w:t>
      </w:r>
      <w:r w:rsidR="00AF54D2">
        <w:rPr>
          <w:rFonts w:asciiTheme="minorHAnsi" w:hAnsiTheme="minorHAnsi"/>
          <w:sz w:val="22"/>
          <w:szCs w:val="22"/>
        </w:rPr>
        <w:t>81 000 руб.</w:t>
      </w:r>
    </w:p>
    <w:p w:rsidR="004B5062" w:rsidRPr="00AF54D2" w:rsidRDefault="004B5062" w:rsidP="003D15CB">
      <w:pPr>
        <w:pStyle w:val="a9"/>
        <w:spacing w:before="0" w:beforeAutospacing="0" w:after="120" w:afterAutospacing="0"/>
        <w:rPr>
          <w:rFonts w:asciiTheme="minorHAnsi" w:hAnsiTheme="minorHAnsi"/>
          <w:b/>
          <w:sz w:val="22"/>
          <w:szCs w:val="22"/>
        </w:rPr>
      </w:pPr>
      <w:r w:rsidRPr="00AF54D2">
        <w:rPr>
          <w:rFonts w:asciiTheme="minorHAnsi" w:hAnsiTheme="minorHAnsi"/>
          <w:b/>
          <w:sz w:val="22"/>
          <w:szCs w:val="22"/>
        </w:rPr>
        <w:t xml:space="preserve">Подход учета пропускной способности </w:t>
      </w:r>
      <w:r w:rsidR="00AF54D2" w:rsidRPr="00AF54D2">
        <w:rPr>
          <w:rFonts w:asciiTheme="minorHAnsi" w:hAnsiTheme="minorHAnsi"/>
          <w:b/>
          <w:sz w:val="22"/>
          <w:szCs w:val="22"/>
        </w:rPr>
        <w:t>–</w:t>
      </w:r>
      <w:r w:rsidRPr="00AF54D2">
        <w:rPr>
          <w:rFonts w:asciiTheme="minorHAnsi" w:hAnsiTheme="minorHAnsi"/>
          <w:b/>
          <w:sz w:val="22"/>
          <w:szCs w:val="22"/>
        </w:rPr>
        <w:t xml:space="preserve"> максимальное увеличение пропускной способности в минуту работы в «узком месте» процесса </w:t>
      </w:r>
      <w:r w:rsidR="00AF54D2">
        <w:rPr>
          <w:rFonts w:asciiTheme="minorHAnsi" w:hAnsiTheme="minorHAnsi"/>
          <w:b/>
          <w:sz w:val="22"/>
          <w:szCs w:val="22"/>
        </w:rPr>
        <w:t>ББ.</w:t>
      </w:r>
    </w:p>
    <w:p w:rsidR="004B5062" w:rsidRPr="004B5062" w:rsidRDefault="004B5062" w:rsidP="003D15CB">
      <w:pPr>
        <w:pStyle w:val="a9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4B5062">
        <w:rPr>
          <w:rFonts w:asciiTheme="minorHAnsi" w:hAnsiTheme="minorHAnsi"/>
          <w:sz w:val="22"/>
          <w:szCs w:val="22"/>
        </w:rPr>
        <w:t xml:space="preserve">Пропускная </w:t>
      </w:r>
      <w:r w:rsidR="00AF54D2">
        <w:rPr>
          <w:rFonts w:asciiTheme="minorHAnsi" w:hAnsiTheme="minorHAnsi"/>
          <w:sz w:val="22"/>
          <w:szCs w:val="22"/>
        </w:rPr>
        <w:t>способность продукции А = Ц</w:t>
      </w:r>
      <w:r w:rsidRPr="004B5062">
        <w:rPr>
          <w:rFonts w:asciiTheme="minorHAnsi" w:hAnsiTheme="minorHAnsi"/>
          <w:sz w:val="22"/>
          <w:szCs w:val="22"/>
        </w:rPr>
        <w:t>ена продажи</w:t>
      </w:r>
      <w:r w:rsidR="00AF54D2">
        <w:rPr>
          <w:rFonts w:asciiTheme="minorHAnsi" w:hAnsiTheme="minorHAnsi"/>
          <w:sz w:val="22"/>
          <w:szCs w:val="22"/>
        </w:rPr>
        <w:t xml:space="preserve"> (3250) – С</w:t>
      </w:r>
      <w:r w:rsidRPr="004B5062">
        <w:rPr>
          <w:rFonts w:asciiTheme="minorHAnsi" w:hAnsiTheme="minorHAnsi"/>
          <w:sz w:val="22"/>
          <w:szCs w:val="22"/>
        </w:rPr>
        <w:t>тоимость материалов</w:t>
      </w:r>
      <w:r w:rsidR="00AF54D2">
        <w:rPr>
          <w:rFonts w:asciiTheme="minorHAnsi" w:hAnsiTheme="minorHAnsi"/>
          <w:sz w:val="22"/>
          <w:szCs w:val="22"/>
        </w:rPr>
        <w:t xml:space="preserve"> (500</w:t>
      </w:r>
      <w:r w:rsidRPr="004B5062">
        <w:rPr>
          <w:rFonts w:asciiTheme="minorHAnsi" w:hAnsiTheme="minorHAnsi"/>
          <w:sz w:val="22"/>
          <w:szCs w:val="22"/>
        </w:rPr>
        <w:t xml:space="preserve">) = </w:t>
      </w:r>
      <w:r w:rsidR="00AF54D2">
        <w:rPr>
          <w:rFonts w:asciiTheme="minorHAnsi" w:hAnsiTheme="minorHAnsi"/>
          <w:sz w:val="22"/>
          <w:szCs w:val="22"/>
        </w:rPr>
        <w:t>2750 руб.</w:t>
      </w:r>
    </w:p>
    <w:p w:rsidR="004B5062" w:rsidRDefault="004B5062" w:rsidP="003D15CB">
      <w:pPr>
        <w:pStyle w:val="a9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4B5062">
        <w:rPr>
          <w:rFonts w:asciiTheme="minorHAnsi" w:hAnsiTheme="minorHAnsi"/>
          <w:sz w:val="22"/>
          <w:szCs w:val="22"/>
        </w:rPr>
        <w:t xml:space="preserve">Пропускная способность продукции </w:t>
      </w:r>
      <w:r w:rsidR="00AF54D2">
        <w:rPr>
          <w:rFonts w:asciiTheme="minorHAnsi" w:hAnsiTheme="minorHAnsi"/>
          <w:sz w:val="22"/>
          <w:szCs w:val="22"/>
        </w:rPr>
        <w:t>Б</w:t>
      </w:r>
      <w:r w:rsidRPr="004B5062">
        <w:rPr>
          <w:rFonts w:asciiTheme="minorHAnsi" w:hAnsiTheme="minorHAnsi"/>
          <w:sz w:val="22"/>
          <w:szCs w:val="22"/>
        </w:rPr>
        <w:t xml:space="preserve"> =</w:t>
      </w:r>
      <w:r w:rsidR="00AF54D2">
        <w:rPr>
          <w:rFonts w:asciiTheme="minorHAnsi" w:hAnsiTheme="minorHAnsi"/>
          <w:sz w:val="22"/>
          <w:szCs w:val="22"/>
        </w:rPr>
        <w:t xml:space="preserve">2600 </w:t>
      </w:r>
      <w:r w:rsidR="00AF54D2">
        <w:rPr>
          <w:rFonts w:asciiTheme="minorHAnsi" w:hAnsiTheme="minorHAnsi"/>
          <w:sz w:val="22"/>
          <w:szCs w:val="22"/>
        </w:rPr>
        <w:softHyphen/>
        <w:t>– 500</w:t>
      </w:r>
      <w:r w:rsidRPr="004B5062">
        <w:rPr>
          <w:rFonts w:asciiTheme="minorHAnsi" w:hAnsiTheme="minorHAnsi"/>
          <w:sz w:val="22"/>
          <w:szCs w:val="22"/>
        </w:rPr>
        <w:t xml:space="preserve"> </w:t>
      </w:r>
      <w:r w:rsidR="00AF54D2">
        <w:rPr>
          <w:rFonts w:asciiTheme="minorHAnsi" w:hAnsiTheme="minorHAnsi"/>
          <w:sz w:val="22"/>
          <w:szCs w:val="22"/>
        </w:rPr>
        <w:t>= 2100 руб.</w:t>
      </w:r>
    </w:p>
    <w:p w:rsidR="00AF54D2" w:rsidRDefault="00AF54D2" w:rsidP="003D15CB">
      <w:pPr>
        <w:pStyle w:val="a9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AF54D2">
        <w:rPr>
          <w:rFonts w:asciiTheme="minorHAnsi" w:hAnsiTheme="minorHAnsi"/>
          <w:sz w:val="22"/>
          <w:szCs w:val="22"/>
        </w:rPr>
        <w:t xml:space="preserve">Маржинальная прибыль (пропускная способность) по продукции А в минуту в рамках процесса </w:t>
      </w:r>
      <w:r>
        <w:rPr>
          <w:rFonts w:asciiTheme="minorHAnsi" w:hAnsiTheme="minorHAnsi"/>
          <w:sz w:val="22"/>
          <w:szCs w:val="22"/>
        </w:rPr>
        <w:t>ББ</w:t>
      </w:r>
      <w:r w:rsidRPr="00AF54D2">
        <w:rPr>
          <w:rFonts w:asciiTheme="minorHAnsi" w:hAnsiTheme="minorHAnsi"/>
          <w:sz w:val="22"/>
          <w:szCs w:val="22"/>
        </w:rPr>
        <w:t xml:space="preserve"> = </w:t>
      </w:r>
      <w:r>
        <w:rPr>
          <w:rFonts w:asciiTheme="minorHAnsi" w:hAnsiTheme="minorHAnsi"/>
          <w:sz w:val="22"/>
          <w:szCs w:val="22"/>
        </w:rPr>
        <w:t xml:space="preserve">Маржинальная прибыль (2750) / Время обработки (20) = 137,5 </w:t>
      </w:r>
      <w:proofErr w:type="spellStart"/>
      <w:r>
        <w:rPr>
          <w:rFonts w:asciiTheme="minorHAnsi" w:hAnsiTheme="minorHAnsi"/>
          <w:sz w:val="22"/>
          <w:szCs w:val="22"/>
        </w:rPr>
        <w:t>руб</w:t>
      </w:r>
      <w:proofErr w:type="spellEnd"/>
      <w:r>
        <w:rPr>
          <w:rFonts w:asciiTheme="minorHAnsi" w:hAnsiTheme="minorHAnsi"/>
          <w:sz w:val="22"/>
          <w:szCs w:val="22"/>
        </w:rPr>
        <w:t>/мин.</w:t>
      </w:r>
    </w:p>
    <w:p w:rsidR="00AF54D2" w:rsidRPr="00AF54D2" w:rsidRDefault="00AF54D2" w:rsidP="003D15CB">
      <w:pPr>
        <w:pStyle w:val="a9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AF54D2">
        <w:rPr>
          <w:rFonts w:asciiTheme="minorHAnsi" w:hAnsiTheme="minorHAnsi"/>
          <w:sz w:val="22"/>
          <w:szCs w:val="22"/>
        </w:rPr>
        <w:t xml:space="preserve">Маржинальная прибыль (пропускная способность) по продукции </w:t>
      </w:r>
      <w:r>
        <w:rPr>
          <w:rFonts w:asciiTheme="minorHAnsi" w:hAnsiTheme="minorHAnsi"/>
          <w:sz w:val="22"/>
          <w:szCs w:val="22"/>
        </w:rPr>
        <w:t>Б</w:t>
      </w:r>
      <w:r w:rsidRPr="00AF54D2">
        <w:rPr>
          <w:rFonts w:asciiTheme="minorHAnsi" w:hAnsiTheme="minorHAnsi"/>
          <w:sz w:val="22"/>
          <w:szCs w:val="22"/>
        </w:rPr>
        <w:t xml:space="preserve"> в минуту в рамках процесса </w:t>
      </w:r>
      <w:r>
        <w:rPr>
          <w:rFonts w:asciiTheme="minorHAnsi" w:hAnsiTheme="minorHAnsi"/>
          <w:sz w:val="22"/>
          <w:szCs w:val="22"/>
        </w:rPr>
        <w:t>ББ</w:t>
      </w:r>
      <w:r w:rsidRPr="00AF54D2">
        <w:rPr>
          <w:rFonts w:asciiTheme="minorHAnsi" w:hAnsiTheme="minorHAnsi"/>
          <w:sz w:val="22"/>
          <w:szCs w:val="22"/>
        </w:rPr>
        <w:t xml:space="preserve"> = </w:t>
      </w:r>
      <w:r>
        <w:rPr>
          <w:rFonts w:asciiTheme="minorHAnsi" w:hAnsiTheme="minorHAnsi"/>
          <w:sz w:val="22"/>
          <w:szCs w:val="22"/>
        </w:rPr>
        <w:t>2100 / 15 = 140</w:t>
      </w:r>
      <w:r w:rsidRPr="00AF54D2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руб</w:t>
      </w:r>
      <w:proofErr w:type="spellEnd"/>
      <w:r>
        <w:rPr>
          <w:rFonts w:asciiTheme="minorHAnsi" w:hAnsiTheme="minorHAnsi"/>
          <w:sz w:val="22"/>
          <w:szCs w:val="22"/>
        </w:rPr>
        <w:t>/мин.</w:t>
      </w:r>
    </w:p>
    <w:p w:rsidR="00AF54D2" w:rsidRDefault="00AF54D2" w:rsidP="003D15CB">
      <w:pPr>
        <w:pStyle w:val="a9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AF54D2">
        <w:rPr>
          <w:rFonts w:asciiTheme="minorHAnsi" w:hAnsiTheme="minorHAnsi"/>
          <w:sz w:val="22"/>
          <w:szCs w:val="22"/>
        </w:rPr>
        <w:t>Решение по максимальному повышению объема прибыли заключается в производстве максимально возможног</w:t>
      </w:r>
      <w:r>
        <w:rPr>
          <w:rFonts w:asciiTheme="minorHAnsi" w:hAnsiTheme="minorHAnsi"/>
          <w:sz w:val="22"/>
          <w:szCs w:val="22"/>
        </w:rPr>
        <w:t>о количества единиц продукции Б =</w:t>
      </w:r>
      <w:r w:rsidRPr="00AF54D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Доступное время в сутки по процессу ББ (720) / Время обработки (15) = </w:t>
      </w:r>
      <w:r w:rsidRPr="00AF54D2">
        <w:rPr>
          <w:rFonts w:asciiTheme="minorHAnsi" w:hAnsiTheme="minorHAnsi"/>
          <w:sz w:val="22"/>
          <w:szCs w:val="22"/>
        </w:rPr>
        <w:t>48</w:t>
      </w:r>
      <w:r w:rsidR="003D15CB">
        <w:rPr>
          <w:rFonts w:asciiTheme="minorHAnsi" w:hAnsiTheme="minorHAnsi"/>
          <w:sz w:val="22"/>
          <w:szCs w:val="22"/>
        </w:rPr>
        <w:t xml:space="preserve"> шт.</w:t>
      </w:r>
      <w:r w:rsidRPr="00AF54D2">
        <w:rPr>
          <w:rFonts w:asciiTheme="minorHAnsi" w:hAnsiTheme="minorHAnsi"/>
          <w:sz w:val="22"/>
          <w:szCs w:val="22"/>
        </w:rPr>
        <w:t xml:space="preserve">, с получением маржинальной прибыли в размере </w:t>
      </w:r>
      <w:r>
        <w:rPr>
          <w:rFonts w:asciiTheme="minorHAnsi" w:hAnsiTheme="minorHAnsi"/>
          <w:sz w:val="22"/>
          <w:szCs w:val="22"/>
        </w:rPr>
        <w:t>2100</w:t>
      </w:r>
      <w:r w:rsidRPr="00AF54D2">
        <w:rPr>
          <w:rFonts w:asciiTheme="minorHAnsi" w:hAnsiTheme="minorHAnsi"/>
          <w:sz w:val="22"/>
          <w:szCs w:val="22"/>
        </w:rPr>
        <w:t xml:space="preserve"> х 48 = </w:t>
      </w:r>
      <w:r>
        <w:rPr>
          <w:rFonts w:asciiTheme="minorHAnsi" w:hAnsiTheme="minorHAnsi"/>
          <w:sz w:val="22"/>
          <w:szCs w:val="22"/>
        </w:rPr>
        <w:t>100 800 руб.</w:t>
      </w:r>
    </w:p>
    <w:p w:rsidR="003D15CB" w:rsidRDefault="003D15CB" w:rsidP="003D15CB">
      <w:pPr>
        <w:pStyle w:val="a9"/>
        <w:spacing w:before="24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 * *</w:t>
      </w:r>
    </w:p>
    <w:p w:rsidR="00AF54D2" w:rsidRPr="00AF54D2" w:rsidRDefault="00AF54D2" w:rsidP="003D15CB">
      <w:pPr>
        <w:pStyle w:val="a9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AF54D2">
        <w:rPr>
          <w:rFonts w:asciiTheme="minorHAnsi" w:hAnsiTheme="minorHAnsi"/>
          <w:sz w:val="22"/>
          <w:szCs w:val="22"/>
        </w:rPr>
        <w:t xml:space="preserve">Ясно, что </w:t>
      </w:r>
      <w:r w:rsidR="00EA6D3D">
        <w:rPr>
          <w:rFonts w:asciiTheme="minorHAnsi" w:hAnsiTheme="minorHAnsi"/>
          <w:sz w:val="22"/>
          <w:szCs w:val="22"/>
        </w:rPr>
        <w:t>оба</w:t>
      </w:r>
      <w:r w:rsidRPr="00AF54D2">
        <w:rPr>
          <w:rFonts w:asciiTheme="minorHAnsi" w:hAnsiTheme="minorHAnsi"/>
          <w:sz w:val="22"/>
          <w:szCs w:val="22"/>
        </w:rPr>
        <w:t xml:space="preserve"> решени</w:t>
      </w:r>
      <w:r w:rsidR="00EA6D3D">
        <w:rPr>
          <w:rFonts w:asciiTheme="minorHAnsi" w:hAnsiTheme="minorHAnsi"/>
          <w:sz w:val="22"/>
          <w:szCs w:val="22"/>
        </w:rPr>
        <w:t>я</w:t>
      </w:r>
      <w:r w:rsidRPr="00AF54D2">
        <w:rPr>
          <w:rFonts w:asciiTheme="minorHAnsi" w:hAnsiTheme="minorHAnsi"/>
          <w:sz w:val="22"/>
          <w:szCs w:val="22"/>
        </w:rPr>
        <w:t xml:space="preserve"> не могут </w:t>
      </w:r>
      <w:r w:rsidR="003D15CB">
        <w:rPr>
          <w:rFonts w:asciiTheme="minorHAnsi" w:hAnsiTheme="minorHAnsi"/>
          <w:sz w:val="22"/>
          <w:szCs w:val="22"/>
        </w:rPr>
        <w:t xml:space="preserve">одновременно </w:t>
      </w:r>
      <w:r w:rsidRPr="00AF54D2">
        <w:rPr>
          <w:rFonts w:asciiTheme="minorHAnsi" w:hAnsiTheme="minorHAnsi"/>
          <w:sz w:val="22"/>
          <w:szCs w:val="22"/>
        </w:rPr>
        <w:t xml:space="preserve">вести к максимальному повышению прибыли. Правильность </w:t>
      </w:r>
      <w:r w:rsidR="00EA6D3D">
        <w:rPr>
          <w:rFonts w:asciiTheme="minorHAnsi" w:hAnsiTheme="minorHAnsi"/>
          <w:sz w:val="22"/>
          <w:szCs w:val="22"/>
        </w:rPr>
        <w:t xml:space="preserve">того или иного </w:t>
      </w:r>
      <w:r w:rsidRPr="00AF54D2">
        <w:rPr>
          <w:rFonts w:asciiTheme="minorHAnsi" w:hAnsiTheme="minorHAnsi"/>
          <w:sz w:val="22"/>
          <w:szCs w:val="22"/>
        </w:rPr>
        <w:t xml:space="preserve">метода зависит от изменчивости затрат на оплату труда и переменных накладных расходов, которые в свою очередь зависят от периода времени, в течение которого </w:t>
      </w:r>
      <w:r w:rsidR="003D15CB">
        <w:rPr>
          <w:rFonts w:asciiTheme="minorHAnsi" w:hAnsiTheme="minorHAnsi"/>
          <w:sz w:val="22"/>
          <w:szCs w:val="22"/>
        </w:rPr>
        <w:lastRenderedPageBreak/>
        <w:t>принимается решение. М</w:t>
      </w:r>
      <w:r w:rsidRPr="00AF54D2">
        <w:rPr>
          <w:rFonts w:asciiTheme="minorHAnsi" w:hAnsiTheme="minorHAnsi"/>
          <w:sz w:val="22"/>
          <w:szCs w:val="22"/>
        </w:rPr>
        <w:t>етод</w:t>
      </w:r>
      <w:r w:rsidR="003D15CB">
        <w:rPr>
          <w:rFonts w:asciiTheme="minorHAnsi" w:hAnsiTheme="minorHAnsi"/>
          <w:sz w:val="22"/>
          <w:szCs w:val="22"/>
        </w:rPr>
        <w:t xml:space="preserve"> пропускной способности</w:t>
      </w:r>
      <w:r w:rsidRPr="00AF54D2">
        <w:rPr>
          <w:rFonts w:asciiTheme="minorHAnsi" w:hAnsiTheme="minorHAnsi"/>
          <w:sz w:val="22"/>
          <w:szCs w:val="22"/>
        </w:rPr>
        <w:t xml:space="preserve"> максим</w:t>
      </w:r>
      <w:r w:rsidR="003D15CB">
        <w:rPr>
          <w:rFonts w:asciiTheme="minorHAnsi" w:hAnsiTheme="minorHAnsi"/>
          <w:sz w:val="22"/>
          <w:szCs w:val="22"/>
        </w:rPr>
        <w:t>изирует</w:t>
      </w:r>
      <w:r w:rsidRPr="00AF54D2">
        <w:rPr>
          <w:rFonts w:asciiTheme="minorHAnsi" w:hAnsiTheme="minorHAnsi"/>
          <w:sz w:val="22"/>
          <w:szCs w:val="22"/>
        </w:rPr>
        <w:t xml:space="preserve"> прибыл</w:t>
      </w:r>
      <w:r w:rsidR="003D15CB">
        <w:rPr>
          <w:rFonts w:asciiTheme="minorHAnsi" w:hAnsiTheme="minorHAnsi"/>
          <w:sz w:val="22"/>
          <w:szCs w:val="22"/>
        </w:rPr>
        <w:t>ь</w:t>
      </w:r>
      <w:r w:rsidRPr="00AF54D2">
        <w:rPr>
          <w:rFonts w:asciiTheme="minorHAnsi" w:hAnsiTheme="minorHAnsi"/>
          <w:sz w:val="22"/>
          <w:szCs w:val="22"/>
        </w:rPr>
        <w:t xml:space="preserve"> </w:t>
      </w:r>
      <w:r w:rsidR="003D15CB">
        <w:rPr>
          <w:rFonts w:asciiTheme="minorHAnsi" w:hAnsiTheme="minorHAnsi"/>
          <w:sz w:val="22"/>
          <w:szCs w:val="22"/>
        </w:rPr>
        <w:t>в краткосрочной</w:t>
      </w:r>
      <w:r w:rsidRPr="00AF54D2">
        <w:rPr>
          <w:rFonts w:asciiTheme="minorHAnsi" w:hAnsiTheme="minorHAnsi"/>
          <w:sz w:val="22"/>
          <w:szCs w:val="22"/>
        </w:rPr>
        <w:t xml:space="preserve"> перспектив</w:t>
      </w:r>
      <w:r w:rsidR="003D15CB">
        <w:rPr>
          <w:rFonts w:asciiTheme="minorHAnsi" w:hAnsiTheme="minorHAnsi"/>
          <w:sz w:val="22"/>
          <w:szCs w:val="22"/>
        </w:rPr>
        <w:t>е.</w:t>
      </w:r>
      <w:r w:rsidRPr="00AF54D2">
        <w:rPr>
          <w:rFonts w:asciiTheme="minorHAnsi" w:hAnsiTheme="minorHAnsi"/>
          <w:sz w:val="22"/>
          <w:szCs w:val="22"/>
        </w:rPr>
        <w:t xml:space="preserve"> </w:t>
      </w:r>
      <w:r w:rsidR="003D15CB">
        <w:rPr>
          <w:rFonts w:asciiTheme="minorHAnsi" w:hAnsiTheme="minorHAnsi"/>
          <w:sz w:val="22"/>
          <w:szCs w:val="22"/>
        </w:rPr>
        <w:t>В</w:t>
      </w:r>
      <w:r w:rsidRPr="00AF54D2">
        <w:rPr>
          <w:rFonts w:asciiTheme="minorHAnsi" w:hAnsiTheme="minorHAnsi"/>
          <w:sz w:val="22"/>
          <w:szCs w:val="22"/>
        </w:rPr>
        <w:t xml:space="preserve"> сегодняшнем мире затраты на оплату труда, вероятно, </w:t>
      </w:r>
      <w:r w:rsidR="003D15CB">
        <w:rPr>
          <w:rFonts w:asciiTheme="minorHAnsi" w:hAnsiTheme="minorHAnsi"/>
          <w:sz w:val="22"/>
          <w:szCs w:val="22"/>
        </w:rPr>
        <w:t>являются</w:t>
      </w:r>
      <w:r w:rsidRPr="00AF54D2">
        <w:rPr>
          <w:rFonts w:asciiTheme="minorHAnsi" w:hAnsiTheme="minorHAnsi"/>
          <w:sz w:val="22"/>
          <w:szCs w:val="22"/>
        </w:rPr>
        <w:t xml:space="preserve"> фиксированными в краткосрочной перспективе, и, таким образом, можно утверждать, что метод учета пропускной способности предлагает более </w:t>
      </w:r>
      <w:r w:rsidR="003D15CB">
        <w:rPr>
          <w:rFonts w:asciiTheme="minorHAnsi" w:hAnsiTheme="minorHAnsi"/>
          <w:sz w:val="22"/>
          <w:szCs w:val="22"/>
        </w:rPr>
        <w:t>релевантное</w:t>
      </w:r>
      <w:r w:rsidRPr="00AF54D2">
        <w:rPr>
          <w:rFonts w:asciiTheme="minorHAnsi" w:hAnsiTheme="minorHAnsi"/>
          <w:sz w:val="22"/>
          <w:szCs w:val="22"/>
        </w:rPr>
        <w:t xml:space="preserve"> решение. Переменные накладные расходы необходимо будет проанализировать для оценки их изменчивости.</w:t>
      </w:r>
    </w:p>
    <w:p w:rsidR="00EA6D3D" w:rsidRPr="00EA6D3D" w:rsidRDefault="00AF54D2" w:rsidP="003D15CB">
      <w:pPr>
        <w:pStyle w:val="a9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AF54D2">
        <w:rPr>
          <w:rFonts w:asciiTheme="minorHAnsi" w:hAnsiTheme="minorHAnsi"/>
          <w:sz w:val="22"/>
          <w:szCs w:val="22"/>
        </w:rPr>
        <w:t>Маржинальный метод учета затрат стал популярным в 1930-е годы, когда затраты на оплату труда обычно были переменными, так как работники, как правило, получали вознаграждение на сдельной основе. С тех пор учебники, по меньшей мере, всегда</w:t>
      </w:r>
      <w:r w:rsidR="00EA6D3D">
        <w:rPr>
          <w:rFonts w:asciiTheme="minorHAnsi" w:hAnsiTheme="minorHAnsi"/>
          <w:sz w:val="22"/>
          <w:szCs w:val="22"/>
        </w:rPr>
        <w:t xml:space="preserve"> </w:t>
      </w:r>
      <w:r w:rsidR="00EA6D3D" w:rsidRPr="00EA6D3D">
        <w:rPr>
          <w:rFonts w:asciiTheme="minorHAnsi" w:hAnsiTheme="minorHAnsi"/>
          <w:sz w:val="22"/>
          <w:szCs w:val="22"/>
        </w:rPr>
        <w:t xml:space="preserve">допускали, что труд </w:t>
      </w:r>
      <w:r w:rsidR="00EA6D3D">
        <w:rPr>
          <w:rFonts w:asciiTheme="minorHAnsi" w:hAnsiTheme="minorHAnsi"/>
          <w:sz w:val="22"/>
          <w:szCs w:val="22"/>
        </w:rPr>
        <w:t>относится к</w:t>
      </w:r>
      <w:r w:rsidR="00EA6D3D" w:rsidRPr="00EA6D3D">
        <w:rPr>
          <w:rFonts w:asciiTheme="minorHAnsi" w:hAnsiTheme="minorHAnsi"/>
          <w:sz w:val="22"/>
          <w:szCs w:val="22"/>
        </w:rPr>
        <w:t xml:space="preserve"> переменным затратам в краткосрочной перспективе. Все, что произошло с методом учета пропускной способности, заключается в том, что данный метод адаптируется к нынешней реальности, означающей, что большинство затрат, кроме затрат на материалы, в настоящее время </w:t>
      </w:r>
      <w:r w:rsidR="00EA6D3D">
        <w:rPr>
          <w:rFonts w:asciiTheme="minorHAnsi" w:hAnsiTheme="minorHAnsi"/>
          <w:sz w:val="22"/>
          <w:szCs w:val="22"/>
        </w:rPr>
        <w:t xml:space="preserve">являются </w:t>
      </w:r>
      <w:r w:rsidR="00EA6D3D" w:rsidRPr="00EA6D3D">
        <w:rPr>
          <w:rFonts w:asciiTheme="minorHAnsi" w:hAnsiTheme="minorHAnsi"/>
          <w:sz w:val="22"/>
          <w:szCs w:val="22"/>
        </w:rPr>
        <w:t>фиксированны</w:t>
      </w:r>
      <w:r w:rsidR="00EA6D3D">
        <w:rPr>
          <w:rFonts w:asciiTheme="minorHAnsi" w:hAnsiTheme="minorHAnsi"/>
          <w:sz w:val="22"/>
          <w:szCs w:val="22"/>
        </w:rPr>
        <w:t>ми</w:t>
      </w:r>
      <w:r w:rsidR="00EA6D3D" w:rsidRPr="00EA6D3D">
        <w:rPr>
          <w:rFonts w:asciiTheme="minorHAnsi" w:hAnsiTheme="minorHAnsi"/>
          <w:sz w:val="22"/>
          <w:szCs w:val="22"/>
        </w:rPr>
        <w:t xml:space="preserve"> в краткосрочной перспективе.</w:t>
      </w:r>
    </w:p>
    <w:p w:rsidR="00AF54D2" w:rsidRDefault="00EA6D3D" w:rsidP="003D15CB">
      <w:pPr>
        <w:pStyle w:val="a9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EA6D3D">
        <w:rPr>
          <w:rFonts w:asciiTheme="minorHAnsi" w:hAnsiTheme="minorHAnsi"/>
          <w:sz w:val="22"/>
          <w:szCs w:val="22"/>
        </w:rPr>
        <w:t>Подход маржинального метода учета затрат, конечно же, должен быть изменен для удовлетворения требований, поскольку в рамках данного метода для расчета маржинальной прибыли требуется использовать только переменные затраты. Если только затраты на материалы являются переменными, то только они должны применят</w:t>
      </w:r>
      <w:r w:rsidR="003D15CB">
        <w:rPr>
          <w:rFonts w:asciiTheme="minorHAnsi" w:hAnsiTheme="minorHAnsi"/>
          <w:sz w:val="22"/>
          <w:szCs w:val="22"/>
        </w:rPr>
        <w:t>ь</w:t>
      </w:r>
      <w:r w:rsidRPr="00EA6D3D">
        <w:rPr>
          <w:rFonts w:asciiTheme="minorHAnsi" w:hAnsiTheme="minorHAnsi"/>
          <w:sz w:val="22"/>
          <w:szCs w:val="22"/>
        </w:rPr>
        <w:t>ся при расчете маржинальной прибыли. Таким образом, между двумя системами в данном отношении не должно быть различий.</w:t>
      </w:r>
    </w:p>
    <w:p w:rsidR="00EA6D3D" w:rsidRDefault="00EA6D3D" w:rsidP="003D15CB">
      <w:pPr>
        <w:pStyle w:val="a9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EA6D3D">
        <w:rPr>
          <w:rFonts w:asciiTheme="minorHAnsi" w:hAnsiTheme="minorHAnsi"/>
          <w:b/>
          <w:sz w:val="22"/>
          <w:szCs w:val="22"/>
        </w:rPr>
        <w:t>Предоставление дополнительных ресурсов для использования в «у</w:t>
      </w:r>
      <w:r w:rsidR="006A639E">
        <w:rPr>
          <w:rFonts w:asciiTheme="minorHAnsi" w:hAnsiTheme="minorHAnsi"/>
          <w:b/>
          <w:sz w:val="22"/>
          <w:szCs w:val="22"/>
        </w:rPr>
        <w:t>зк</w:t>
      </w:r>
      <w:r w:rsidRPr="00EA6D3D">
        <w:rPr>
          <w:rFonts w:asciiTheme="minorHAnsi" w:hAnsiTheme="minorHAnsi"/>
          <w:b/>
          <w:sz w:val="22"/>
          <w:szCs w:val="22"/>
        </w:rPr>
        <w:t>их местах»</w:t>
      </w:r>
      <w:r>
        <w:rPr>
          <w:rFonts w:asciiTheme="minorHAnsi" w:hAnsiTheme="minorHAnsi"/>
          <w:sz w:val="22"/>
          <w:szCs w:val="22"/>
        </w:rPr>
        <w:t>.</w:t>
      </w:r>
      <w:r w:rsidRPr="00EA6D3D">
        <w:rPr>
          <w:rFonts w:asciiTheme="minorHAnsi" w:hAnsiTheme="minorHAnsi"/>
          <w:sz w:val="22"/>
          <w:szCs w:val="22"/>
        </w:rPr>
        <w:t xml:space="preserve"> Цель управления учетом пропускной способности заключается в </w:t>
      </w:r>
      <w:r w:rsidR="001738E2">
        <w:rPr>
          <w:rFonts w:asciiTheme="minorHAnsi" w:hAnsiTheme="minorHAnsi"/>
          <w:sz w:val="22"/>
          <w:szCs w:val="22"/>
        </w:rPr>
        <w:t>фокусировании</w:t>
      </w:r>
      <w:r w:rsidRPr="00EA6D3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в</w:t>
      </w:r>
      <w:r w:rsidRPr="00EA6D3D">
        <w:rPr>
          <w:rFonts w:asciiTheme="minorHAnsi" w:hAnsiTheme="minorHAnsi"/>
          <w:sz w:val="22"/>
          <w:szCs w:val="22"/>
        </w:rPr>
        <w:t>нимания ни ресурсах в «узких мест</w:t>
      </w:r>
      <w:r>
        <w:rPr>
          <w:rFonts w:asciiTheme="minorHAnsi" w:hAnsiTheme="minorHAnsi"/>
          <w:sz w:val="22"/>
          <w:szCs w:val="22"/>
        </w:rPr>
        <w:t>а</w:t>
      </w:r>
      <w:r w:rsidRPr="00EA6D3D">
        <w:rPr>
          <w:rFonts w:asciiTheme="minorHAnsi" w:hAnsiTheme="minorHAnsi"/>
          <w:sz w:val="22"/>
          <w:szCs w:val="22"/>
        </w:rPr>
        <w:t>х», при этом ближайшей</w:t>
      </w:r>
      <w:r>
        <w:rPr>
          <w:rFonts w:asciiTheme="minorHAnsi" w:hAnsiTheme="minorHAnsi"/>
          <w:sz w:val="22"/>
          <w:szCs w:val="22"/>
        </w:rPr>
        <w:t xml:space="preserve"> целью является обеспечение 100%-ного</w:t>
      </w:r>
      <w:r w:rsidRPr="00EA6D3D">
        <w:rPr>
          <w:rFonts w:asciiTheme="minorHAnsi" w:hAnsiTheme="minorHAnsi"/>
          <w:sz w:val="22"/>
          <w:szCs w:val="22"/>
        </w:rPr>
        <w:t xml:space="preserve"> использования мощности таких ресурсов, а </w:t>
      </w:r>
      <w:r w:rsidR="001738E2">
        <w:rPr>
          <w:rFonts w:asciiTheme="minorHAnsi" w:hAnsiTheme="minorHAnsi"/>
          <w:sz w:val="22"/>
          <w:szCs w:val="22"/>
        </w:rPr>
        <w:t xml:space="preserve">в </w:t>
      </w:r>
      <w:r w:rsidRPr="00EA6D3D">
        <w:rPr>
          <w:rFonts w:asciiTheme="minorHAnsi" w:hAnsiTheme="minorHAnsi"/>
          <w:sz w:val="22"/>
          <w:szCs w:val="22"/>
        </w:rPr>
        <w:t>дальнейше</w:t>
      </w:r>
      <w:r w:rsidR="001738E2">
        <w:rPr>
          <w:rFonts w:asciiTheme="minorHAnsi" w:hAnsiTheme="minorHAnsi"/>
          <w:sz w:val="22"/>
          <w:szCs w:val="22"/>
        </w:rPr>
        <w:t xml:space="preserve">м </w:t>
      </w:r>
      <w:r>
        <w:rPr>
          <w:rFonts w:asciiTheme="minorHAnsi" w:hAnsiTheme="minorHAnsi"/>
          <w:sz w:val="22"/>
          <w:szCs w:val="22"/>
        </w:rPr>
        <w:t xml:space="preserve">– </w:t>
      </w:r>
      <w:r w:rsidR="00DF1BB5">
        <w:rPr>
          <w:rFonts w:asciiTheme="minorHAnsi" w:hAnsiTheme="minorHAnsi"/>
          <w:sz w:val="22"/>
          <w:szCs w:val="22"/>
        </w:rPr>
        <w:t xml:space="preserve">расширение или даже </w:t>
      </w:r>
      <w:r w:rsidRPr="00EA6D3D">
        <w:rPr>
          <w:rFonts w:asciiTheme="minorHAnsi" w:hAnsiTheme="minorHAnsi"/>
          <w:sz w:val="22"/>
          <w:szCs w:val="22"/>
        </w:rPr>
        <w:t xml:space="preserve">устранение ограничения. В данном примере процесс </w:t>
      </w:r>
      <w:r>
        <w:rPr>
          <w:rFonts w:asciiTheme="minorHAnsi" w:hAnsiTheme="minorHAnsi"/>
          <w:sz w:val="22"/>
          <w:szCs w:val="22"/>
        </w:rPr>
        <w:t>ББ</w:t>
      </w:r>
      <w:r w:rsidRPr="00EA6D3D">
        <w:rPr>
          <w:rFonts w:asciiTheme="minorHAnsi" w:hAnsiTheme="minorHAnsi"/>
          <w:sz w:val="22"/>
          <w:szCs w:val="22"/>
        </w:rPr>
        <w:t xml:space="preserve"> является «узким местом». Если руководство способно найти способ, чтобы данное оборудование работало на один час </w:t>
      </w:r>
      <w:r>
        <w:rPr>
          <w:rFonts w:asciiTheme="minorHAnsi" w:hAnsiTheme="minorHAnsi"/>
          <w:sz w:val="22"/>
          <w:szCs w:val="22"/>
        </w:rPr>
        <w:t>дольше</w:t>
      </w:r>
      <w:r w:rsidRPr="00EA6D3D">
        <w:rPr>
          <w:rFonts w:asciiTheme="minorHAnsi" w:hAnsiTheme="minorHAnsi"/>
          <w:sz w:val="22"/>
          <w:szCs w:val="22"/>
        </w:rPr>
        <w:t xml:space="preserve">, максимальное количество единиц каждого из двух видов продукции, которое может быть произведено, </w:t>
      </w:r>
      <w:r>
        <w:rPr>
          <w:rFonts w:asciiTheme="minorHAnsi" w:hAnsiTheme="minorHAnsi"/>
          <w:sz w:val="22"/>
          <w:szCs w:val="22"/>
        </w:rPr>
        <w:t>увеличится</w:t>
      </w:r>
      <w:r w:rsidRPr="00EA6D3D">
        <w:rPr>
          <w:rFonts w:asciiTheme="minorHAnsi" w:hAnsiTheme="minorHAnsi"/>
          <w:sz w:val="22"/>
          <w:szCs w:val="22"/>
        </w:rPr>
        <w:t>:</w:t>
      </w:r>
    </w:p>
    <w:tbl>
      <w:tblPr>
        <w:tblW w:w="6520" w:type="dxa"/>
        <w:tblInd w:w="96" w:type="dxa"/>
        <w:tblLook w:val="04A0" w:firstRow="1" w:lastRow="0" w:firstColumn="1" w:lastColumn="0" w:noHBand="0" w:noVBand="1"/>
      </w:tblPr>
      <w:tblGrid>
        <w:gridCol w:w="1320"/>
        <w:gridCol w:w="3423"/>
        <w:gridCol w:w="1777"/>
      </w:tblGrid>
      <w:tr w:rsidR="00EA6D3D" w:rsidRPr="00EA6D3D" w:rsidTr="006A639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3D" w:rsidRPr="00EA6D3D" w:rsidRDefault="00EA6D3D" w:rsidP="00EA6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A6D3D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Процесс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3D" w:rsidRPr="00EA6D3D" w:rsidRDefault="00EA6D3D" w:rsidP="00EA6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D3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Максимально время работы в течение суток, мин</w:t>
            </w:r>
          </w:p>
        </w:tc>
      </w:tr>
      <w:tr w:rsidR="00EA6D3D" w:rsidRPr="00EA6D3D" w:rsidTr="006A639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3D" w:rsidRPr="00EA6D3D" w:rsidRDefault="00EA6D3D" w:rsidP="00EA6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D3D">
              <w:rPr>
                <w:rFonts w:ascii="Calibri" w:eastAsia="Times New Roman" w:hAnsi="Calibri" w:cs="Times New Roman"/>
                <w:color w:val="000000"/>
                <w:lang w:eastAsia="ru-RU"/>
              </w:rPr>
              <w:t>АА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3D" w:rsidRPr="00EA6D3D" w:rsidRDefault="00EA6D3D" w:rsidP="00EA6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D3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= 2 х 16 часов х 60 минут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3D" w:rsidRPr="00EA6D3D" w:rsidRDefault="00EA6D3D" w:rsidP="00EA6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D3D">
              <w:rPr>
                <w:rFonts w:ascii="Calibri" w:eastAsia="Times New Roman" w:hAnsi="Calibri" w:cs="Times New Roman"/>
                <w:color w:val="000000"/>
                <w:lang w:eastAsia="ru-RU"/>
              </w:rPr>
              <w:t>1920</w:t>
            </w:r>
          </w:p>
        </w:tc>
      </w:tr>
      <w:tr w:rsidR="00EA6D3D" w:rsidRPr="00EA6D3D" w:rsidTr="006A639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3D" w:rsidRPr="00EA6D3D" w:rsidRDefault="00EA6D3D" w:rsidP="00EA6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D3D">
              <w:rPr>
                <w:rFonts w:ascii="Calibri" w:eastAsia="Times New Roman" w:hAnsi="Calibri" w:cs="Times New Roman"/>
                <w:color w:val="000000"/>
                <w:lang w:eastAsia="ru-RU"/>
              </w:rPr>
              <w:t>ББ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3D" w:rsidRPr="00EA6D3D" w:rsidRDefault="00EA6D3D" w:rsidP="00EA6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D3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= 13 часов х 60 минут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3D" w:rsidRPr="00EA6D3D" w:rsidRDefault="00EA6D3D" w:rsidP="00EA6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D3D">
              <w:rPr>
                <w:rFonts w:ascii="Calibri" w:eastAsia="Times New Roman" w:hAnsi="Calibri" w:cs="Times New Roman"/>
                <w:color w:val="000000"/>
                <w:lang w:eastAsia="ru-RU"/>
              </w:rPr>
              <w:t>780</w:t>
            </w:r>
          </w:p>
        </w:tc>
      </w:tr>
      <w:tr w:rsidR="00EA6D3D" w:rsidRPr="00EA6D3D" w:rsidTr="006A639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3D" w:rsidRPr="00EA6D3D" w:rsidRDefault="00EA6D3D" w:rsidP="00EA6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3D" w:rsidRPr="00EA6D3D" w:rsidRDefault="00EA6D3D" w:rsidP="00EA6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3D" w:rsidRPr="00EA6D3D" w:rsidRDefault="00EA6D3D" w:rsidP="00EA6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D3D" w:rsidRPr="00EA6D3D" w:rsidTr="006A639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3D" w:rsidRPr="00EA6D3D" w:rsidRDefault="00EA6D3D" w:rsidP="00EA6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3D" w:rsidRPr="00EA6D3D" w:rsidRDefault="00EA6D3D" w:rsidP="00EA6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D3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Максимальное число единиц продукции, шт.</w:t>
            </w:r>
          </w:p>
        </w:tc>
      </w:tr>
      <w:tr w:rsidR="00EA6D3D" w:rsidRPr="00EA6D3D" w:rsidTr="006A639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3D" w:rsidRPr="00EA6D3D" w:rsidRDefault="00EA6D3D" w:rsidP="00EA6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A6D3D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Процесс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3D" w:rsidRPr="00EA6D3D" w:rsidRDefault="00EA6D3D" w:rsidP="00EA6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A6D3D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Продукция А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3D" w:rsidRPr="00EA6D3D" w:rsidRDefault="00EA6D3D" w:rsidP="00EA6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A6D3D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Продукция Б</w:t>
            </w:r>
          </w:p>
        </w:tc>
      </w:tr>
      <w:tr w:rsidR="00EA6D3D" w:rsidRPr="00EA6D3D" w:rsidTr="006A639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3D" w:rsidRPr="00EA6D3D" w:rsidRDefault="00EA6D3D" w:rsidP="00EA6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D3D">
              <w:rPr>
                <w:rFonts w:ascii="Calibri" w:eastAsia="Times New Roman" w:hAnsi="Calibri" w:cs="Times New Roman"/>
                <w:color w:val="000000"/>
                <w:lang w:eastAsia="ru-RU"/>
              </w:rPr>
              <w:t>АА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3D" w:rsidRPr="00EA6D3D" w:rsidRDefault="00EA6D3D" w:rsidP="00EA6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D3D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3D" w:rsidRPr="00EA6D3D" w:rsidRDefault="00EA6D3D" w:rsidP="00EA6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D3D">
              <w:rPr>
                <w:rFonts w:ascii="Calibri" w:eastAsia="Times New Roman" w:hAnsi="Calibri" w:cs="Times New Roman"/>
                <w:color w:val="000000"/>
                <w:lang w:eastAsia="ru-RU"/>
              </w:rPr>
              <w:t>49,2</w:t>
            </w:r>
          </w:p>
        </w:tc>
      </w:tr>
      <w:tr w:rsidR="00EA6D3D" w:rsidRPr="00EA6D3D" w:rsidTr="006A639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3D" w:rsidRPr="00EA6D3D" w:rsidRDefault="00EA6D3D" w:rsidP="00EA6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D3D">
              <w:rPr>
                <w:rFonts w:ascii="Calibri" w:eastAsia="Times New Roman" w:hAnsi="Calibri" w:cs="Times New Roman"/>
                <w:color w:val="000000"/>
                <w:lang w:eastAsia="ru-RU"/>
              </w:rPr>
              <w:t>ББ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3D" w:rsidRPr="00EA6D3D" w:rsidRDefault="00EA6D3D" w:rsidP="00EA6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D3D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3D" w:rsidRPr="00EA6D3D" w:rsidRDefault="00EA6D3D" w:rsidP="00EA6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D3D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</w:tr>
    </w:tbl>
    <w:p w:rsidR="00EA6D3D" w:rsidRPr="00EA6D3D" w:rsidRDefault="00DF1BB5" w:rsidP="00DF1BB5">
      <w:pPr>
        <w:pStyle w:val="a9"/>
        <w:spacing w:before="12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Видно, что для продукции А ограничением по-прежнему является </w:t>
      </w:r>
      <w:r w:rsidR="00F10CD5">
        <w:rPr>
          <w:rFonts w:asciiTheme="minorHAnsi" w:hAnsiTheme="minorHAnsi"/>
          <w:sz w:val="22"/>
          <w:szCs w:val="22"/>
        </w:rPr>
        <w:t xml:space="preserve">процесс ББ, а вот у продукта </w:t>
      </w:r>
      <w:r>
        <w:rPr>
          <w:rFonts w:asciiTheme="minorHAnsi" w:hAnsiTheme="minorHAnsi"/>
          <w:sz w:val="22"/>
          <w:szCs w:val="22"/>
        </w:rPr>
        <w:t>Б ограничение</w:t>
      </w:r>
      <w:r w:rsidR="00F10CD5">
        <w:rPr>
          <w:rFonts w:asciiTheme="minorHAnsi" w:hAnsiTheme="minorHAnsi"/>
          <w:sz w:val="22"/>
          <w:szCs w:val="22"/>
        </w:rPr>
        <w:t xml:space="preserve"> новое –</w:t>
      </w:r>
      <w:r>
        <w:rPr>
          <w:rFonts w:asciiTheme="minorHAnsi" w:hAnsiTheme="minorHAnsi"/>
          <w:sz w:val="22"/>
          <w:szCs w:val="22"/>
        </w:rPr>
        <w:t xml:space="preserve"> </w:t>
      </w:r>
      <w:r w:rsidR="00F10CD5">
        <w:rPr>
          <w:rFonts w:asciiTheme="minorHAnsi" w:hAnsiTheme="minorHAnsi"/>
          <w:sz w:val="22"/>
          <w:szCs w:val="22"/>
        </w:rPr>
        <w:t>процесс АА</w:t>
      </w:r>
      <w:r>
        <w:rPr>
          <w:rFonts w:asciiTheme="minorHAnsi" w:hAnsiTheme="minorHAnsi"/>
          <w:sz w:val="22"/>
          <w:szCs w:val="22"/>
        </w:rPr>
        <w:t>. Какой конкретно процесс я</w:t>
      </w:r>
      <w:r w:rsidR="00EA6D3D">
        <w:rPr>
          <w:rFonts w:asciiTheme="minorHAnsi" w:hAnsiTheme="minorHAnsi"/>
          <w:sz w:val="22"/>
          <w:szCs w:val="22"/>
        </w:rPr>
        <w:t>в</w:t>
      </w:r>
      <w:r w:rsidR="00F10CD5">
        <w:rPr>
          <w:rFonts w:asciiTheme="minorHAnsi" w:hAnsiTheme="minorHAnsi"/>
          <w:sz w:val="22"/>
          <w:szCs w:val="22"/>
        </w:rPr>
        <w:t>ит</w:t>
      </w:r>
      <w:r>
        <w:rPr>
          <w:rFonts w:asciiTheme="minorHAnsi" w:hAnsiTheme="minorHAnsi"/>
          <w:sz w:val="22"/>
          <w:szCs w:val="22"/>
        </w:rPr>
        <w:t xml:space="preserve">ся </w:t>
      </w:r>
      <w:r w:rsidR="00EA6D3D" w:rsidRPr="00EA6D3D">
        <w:rPr>
          <w:rFonts w:asciiTheme="minorHAnsi" w:hAnsiTheme="minorHAnsi"/>
          <w:sz w:val="22"/>
          <w:szCs w:val="22"/>
        </w:rPr>
        <w:t>ограничение</w:t>
      </w:r>
      <w:r w:rsidR="00F10CD5">
        <w:rPr>
          <w:rFonts w:asciiTheme="minorHAnsi" w:hAnsiTheme="minorHAnsi"/>
          <w:sz w:val="22"/>
          <w:szCs w:val="22"/>
        </w:rPr>
        <w:t>м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="00F10CD5">
        <w:rPr>
          <w:rFonts w:asciiTheme="minorHAnsi" w:hAnsiTheme="minorHAnsi"/>
          <w:sz w:val="22"/>
          <w:szCs w:val="22"/>
        </w:rPr>
        <w:t>для компании</w:t>
      </w:r>
      <w:r w:rsidR="00EA6D3D" w:rsidRPr="00EA6D3D">
        <w:rPr>
          <w:rFonts w:asciiTheme="minorHAnsi" w:hAnsiTheme="minorHAnsi"/>
          <w:sz w:val="22"/>
          <w:szCs w:val="22"/>
        </w:rPr>
        <w:t>,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="00EA6D3D" w:rsidRPr="00EA6D3D">
        <w:rPr>
          <w:rFonts w:asciiTheme="minorHAnsi" w:hAnsiTheme="minorHAnsi"/>
          <w:sz w:val="22"/>
          <w:szCs w:val="22"/>
        </w:rPr>
        <w:t>теперь зависит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="00EA6D3D" w:rsidRPr="00EA6D3D">
        <w:rPr>
          <w:rFonts w:asciiTheme="minorHAnsi" w:hAnsiTheme="minorHAnsi"/>
          <w:sz w:val="22"/>
          <w:szCs w:val="22"/>
        </w:rPr>
        <w:t>от</w:t>
      </w:r>
      <w:r w:rsidR="00EA6D3D">
        <w:rPr>
          <w:rFonts w:asciiTheme="minorHAnsi" w:hAnsiTheme="minorHAnsi"/>
          <w:sz w:val="22"/>
          <w:szCs w:val="22"/>
        </w:rPr>
        <w:t xml:space="preserve"> </w:t>
      </w:r>
      <w:r w:rsidR="00EA6D3D" w:rsidRPr="00EA6D3D">
        <w:rPr>
          <w:rFonts w:asciiTheme="minorHAnsi" w:hAnsiTheme="minorHAnsi"/>
          <w:sz w:val="22"/>
          <w:szCs w:val="22"/>
        </w:rPr>
        <w:t>производственного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="00EA6D3D" w:rsidRPr="00EA6D3D">
        <w:rPr>
          <w:rFonts w:asciiTheme="minorHAnsi" w:hAnsiTheme="minorHAnsi"/>
          <w:sz w:val="22"/>
          <w:szCs w:val="22"/>
        </w:rPr>
        <w:t>плана.</w:t>
      </w:r>
    </w:p>
    <w:p w:rsidR="00AB0F45" w:rsidRDefault="00F020B0" w:rsidP="006F7728">
      <w:pPr>
        <w:pStyle w:val="a9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В условиях, когда ограничивающих факторов больше одного, применить простые расчеты (как выше) не удастся. На помощь приходит </w:t>
      </w:r>
      <w:r w:rsidRPr="00280041">
        <w:rPr>
          <w:rFonts w:asciiTheme="minorHAnsi" w:hAnsiTheme="minorHAnsi"/>
          <w:sz w:val="22"/>
          <w:szCs w:val="22"/>
        </w:rPr>
        <w:t>л</w:t>
      </w:r>
      <w:r w:rsidR="00EA6D3D" w:rsidRPr="00280041">
        <w:rPr>
          <w:rFonts w:asciiTheme="minorHAnsi" w:hAnsiTheme="minorHAnsi"/>
          <w:sz w:val="22"/>
          <w:szCs w:val="22"/>
        </w:rPr>
        <w:t>инейно</w:t>
      </w:r>
      <w:r w:rsidR="00F10CD5" w:rsidRPr="00280041">
        <w:rPr>
          <w:rFonts w:asciiTheme="minorHAnsi" w:hAnsiTheme="minorHAnsi"/>
          <w:sz w:val="22"/>
          <w:szCs w:val="22"/>
        </w:rPr>
        <w:t>е программирование</w:t>
      </w:r>
      <w:r>
        <w:rPr>
          <w:rFonts w:asciiTheme="minorHAnsi" w:hAnsiTheme="minorHAnsi"/>
          <w:sz w:val="22"/>
          <w:szCs w:val="22"/>
        </w:rPr>
        <w:t xml:space="preserve">. </w:t>
      </w:r>
      <w:r w:rsidR="007C1BBD">
        <w:rPr>
          <w:rFonts w:asciiTheme="minorHAnsi" w:hAnsiTheme="minorHAnsi"/>
          <w:sz w:val="22"/>
          <w:szCs w:val="22"/>
        </w:rPr>
        <w:t>Во-первых,</w:t>
      </w:r>
      <w:r w:rsidR="00280041">
        <w:rPr>
          <w:rFonts w:asciiTheme="minorHAnsi" w:hAnsiTheme="minorHAnsi"/>
          <w:sz w:val="22"/>
          <w:szCs w:val="22"/>
        </w:rPr>
        <w:t xml:space="preserve"> надо превратить текстовое описание задачи в </w:t>
      </w:r>
      <w:hyperlink r:id="rId14" w:history="1">
        <w:r w:rsidR="00280041" w:rsidRPr="00280041">
          <w:rPr>
            <w:rStyle w:val="aa"/>
            <w:rFonts w:asciiTheme="minorHAnsi" w:hAnsiTheme="minorHAnsi"/>
            <w:sz w:val="22"/>
            <w:szCs w:val="22"/>
          </w:rPr>
          <w:t>математическую модель</w:t>
        </w:r>
      </w:hyperlink>
      <w:r w:rsidR="00280041">
        <w:rPr>
          <w:rFonts w:asciiTheme="minorHAnsi" w:hAnsiTheme="minorHAnsi"/>
          <w:sz w:val="22"/>
          <w:szCs w:val="22"/>
        </w:rPr>
        <w:t xml:space="preserve">. А затем решить </w:t>
      </w:r>
      <w:r w:rsidR="007C1BBD">
        <w:rPr>
          <w:rFonts w:asciiTheme="minorHAnsi" w:hAnsiTheme="minorHAnsi"/>
          <w:sz w:val="22"/>
          <w:szCs w:val="22"/>
        </w:rPr>
        <w:t xml:space="preserve">ее, например, </w:t>
      </w:r>
      <w:hyperlink r:id="rId15" w:history="1">
        <w:r w:rsidR="007C1BBD" w:rsidRPr="007C1BBD">
          <w:rPr>
            <w:rStyle w:val="aa"/>
            <w:rFonts w:asciiTheme="minorHAnsi" w:hAnsiTheme="minorHAnsi"/>
            <w:sz w:val="22"/>
            <w:szCs w:val="22"/>
          </w:rPr>
          <w:t xml:space="preserve">с помощью </w:t>
        </w:r>
        <w:r w:rsidR="007C1BBD" w:rsidRPr="007C1BBD">
          <w:rPr>
            <w:rStyle w:val="aa"/>
            <w:rFonts w:asciiTheme="minorHAnsi" w:hAnsiTheme="minorHAnsi"/>
            <w:sz w:val="22"/>
            <w:szCs w:val="22"/>
            <w:lang w:val="en-US"/>
          </w:rPr>
          <w:t>Excel</w:t>
        </w:r>
      </w:hyperlink>
      <w:r w:rsidR="007C1BBD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7C1BBD">
        <w:rPr>
          <w:rFonts w:asciiTheme="minorHAnsi" w:hAnsiTheme="minorHAnsi"/>
          <w:sz w:val="22"/>
          <w:szCs w:val="22"/>
        </w:rPr>
        <w:t>П</w:t>
      </w:r>
      <w:r w:rsidR="00EA6D3D" w:rsidRPr="00EA6D3D">
        <w:rPr>
          <w:rFonts w:asciiTheme="minorHAnsi" w:hAnsiTheme="minorHAnsi"/>
          <w:sz w:val="22"/>
          <w:szCs w:val="22"/>
        </w:rPr>
        <w:t>роизводство, обеспечивающее максимальное повышение прибыли, если затраты на оплату труда и переменные накладные расходы действительно являются переменными затратами, относится к производству только продукции А</w:t>
      </w:r>
      <w:r w:rsidR="007C1BBD">
        <w:rPr>
          <w:rFonts w:asciiTheme="minorHAnsi" w:hAnsiTheme="minorHAnsi"/>
          <w:sz w:val="22"/>
          <w:szCs w:val="22"/>
        </w:rPr>
        <w:t xml:space="preserve"> (см. лист </w:t>
      </w:r>
      <w:r w:rsidR="007C1BBD">
        <w:rPr>
          <w:rFonts w:asciiTheme="minorHAnsi" w:hAnsiTheme="minorHAnsi"/>
          <w:sz w:val="22"/>
          <w:szCs w:val="22"/>
          <w:lang w:val="en-US"/>
        </w:rPr>
        <w:t>Excel</w:t>
      </w:r>
      <w:r w:rsidR="007C1BBD" w:rsidRPr="007C1BBD">
        <w:rPr>
          <w:rFonts w:asciiTheme="minorHAnsi" w:hAnsiTheme="minorHAnsi"/>
          <w:sz w:val="22"/>
          <w:szCs w:val="22"/>
        </w:rPr>
        <w:t>-</w:t>
      </w:r>
      <w:r w:rsidR="007C1BBD">
        <w:rPr>
          <w:rFonts w:asciiTheme="minorHAnsi" w:hAnsiTheme="minorHAnsi"/>
          <w:sz w:val="22"/>
          <w:szCs w:val="22"/>
        </w:rPr>
        <w:t>файла «</w:t>
      </w:r>
      <w:r w:rsidR="007C1BBD" w:rsidRPr="007C1BBD">
        <w:rPr>
          <w:rFonts w:asciiTheme="minorHAnsi" w:hAnsiTheme="minorHAnsi"/>
          <w:sz w:val="22"/>
          <w:szCs w:val="22"/>
        </w:rPr>
        <w:t>Традиционный подход</w:t>
      </w:r>
      <w:r w:rsidR="007C1BBD">
        <w:rPr>
          <w:rFonts w:asciiTheme="minorHAnsi" w:hAnsiTheme="minorHAnsi"/>
          <w:sz w:val="22"/>
          <w:szCs w:val="22"/>
        </w:rPr>
        <w:t>»)</w:t>
      </w:r>
      <w:r w:rsidR="00EA6D3D" w:rsidRPr="00EA6D3D">
        <w:rPr>
          <w:rFonts w:asciiTheme="minorHAnsi" w:hAnsiTheme="minorHAnsi"/>
          <w:sz w:val="22"/>
          <w:szCs w:val="22"/>
        </w:rPr>
        <w:t>. Если единственными переменными затратами являются затраты на материалы, то максима</w:t>
      </w:r>
      <w:r w:rsidR="00F10CD5">
        <w:rPr>
          <w:rFonts w:asciiTheme="minorHAnsi" w:hAnsiTheme="minorHAnsi"/>
          <w:sz w:val="22"/>
          <w:szCs w:val="22"/>
        </w:rPr>
        <w:t xml:space="preserve">льная </w:t>
      </w:r>
      <w:r w:rsidR="00EA6D3D" w:rsidRPr="00EA6D3D">
        <w:rPr>
          <w:rFonts w:asciiTheme="minorHAnsi" w:hAnsiTheme="minorHAnsi"/>
          <w:sz w:val="22"/>
          <w:szCs w:val="22"/>
        </w:rPr>
        <w:t>пр</w:t>
      </w:r>
      <w:r w:rsidR="007158ED">
        <w:rPr>
          <w:rFonts w:asciiTheme="minorHAnsi" w:hAnsiTheme="minorHAnsi"/>
          <w:sz w:val="22"/>
          <w:szCs w:val="22"/>
        </w:rPr>
        <w:t>ибыл</w:t>
      </w:r>
      <w:r w:rsidR="00F10CD5">
        <w:rPr>
          <w:rFonts w:asciiTheme="minorHAnsi" w:hAnsiTheme="minorHAnsi"/>
          <w:sz w:val="22"/>
          <w:szCs w:val="22"/>
        </w:rPr>
        <w:t xml:space="preserve">ь будет достигнута при производственном плане в </w:t>
      </w:r>
      <w:r w:rsidR="007158ED">
        <w:rPr>
          <w:rFonts w:asciiTheme="minorHAnsi" w:hAnsiTheme="minorHAnsi"/>
          <w:sz w:val="22"/>
          <w:szCs w:val="22"/>
        </w:rPr>
        <w:t>48,</w:t>
      </w:r>
      <w:r w:rsidR="00EA6D3D" w:rsidRPr="00EA6D3D">
        <w:rPr>
          <w:rFonts w:asciiTheme="minorHAnsi" w:hAnsiTheme="minorHAnsi"/>
          <w:sz w:val="22"/>
          <w:szCs w:val="22"/>
        </w:rPr>
        <w:t xml:space="preserve">57 единиц продукции </w:t>
      </w:r>
      <w:r w:rsidR="007158ED">
        <w:rPr>
          <w:rFonts w:asciiTheme="minorHAnsi" w:hAnsiTheme="minorHAnsi"/>
          <w:sz w:val="22"/>
          <w:szCs w:val="22"/>
        </w:rPr>
        <w:t>Б и 2,</w:t>
      </w:r>
      <w:r w:rsidR="00EA6D3D" w:rsidRPr="00EA6D3D">
        <w:rPr>
          <w:rFonts w:asciiTheme="minorHAnsi" w:hAnsiTheme="minorHAnsi"/>
          <w:sz w:val="22"/>
          <w:szCs w:val="22"/>
        </w:rPr>
        <w:t>57 единиц продукции А</w:t>
      </w:r>
      <w:r w:rsidR="007C1BBD">
        <w:rPr>
          <w:rFonts w:asciiTheme="minorHAnsi" w:hAnsiTheme="minorHAnsi"/>
          <w:sz w:val="22"/>
          <w:szCs w:val="22"/>
        </w:rPr>
        <w:t xml:space="preserve"> (см. лист </w:t>
      </w:r>
      <w:r w:rsidR="007C1BBD">
        <w:rPr>
          <w:rFonts w:asciiTheme="minorHAnsi" w:hAnsiTheme="minorHAnsi"/>
          <w:sz w:val="22"/>
          <w:szCs w:val="22"/>
          <w:lang w:val="en-US"/>
        </w:rPr>
        <w:t>Excel</w:t>
      </w:r>
      <w:r w:rsidR="007C1BBD" w:rsidRPr="007C1BBD">
        <w:rPr>
          <w:rFonts w:asciiTheme="minorHAnsi" w:hAnsiTheme="minorHAnsi"/>
          <w:sz w:val="22"/>
          <w:szCs w:val="22"/>
        </w:rPr>
        <w:t>-</w:t>
      </w:r>
      <w:r w:rsidR="007C1BBD">
        <w:rPr>
          <w:rFonts w:asciiTheme="minorHAnsi" w:hAnsiTheme="minorHAnsi"/>
          <w:sz w:val="22"/>
          <w:szCs w:val="22"/>
        </w:rPr>
        <w:t>файла «П</w:t>
      </w:r>
      <w:r w:rsidR="007C1BBD" w:rsidRPr="007C1BBD">
        <w:rPr>
          <w:rFonts w:asciiTheme="minorHAnsi" w:hAnsiTheme="minorHAnsi"/>
          <w:sz w:val="22"/>
          <w:szCs w:val="22"/>
        </w:rPr>
        <w:t>одход</w:t>
      </w:r>
      <w:r w:rsidR="007C1BBD">
        <w:rPr>
          <w:rFonts w:asciiTheme="minorHAnsi" w:hAnsiTheme="minorHAnsi"/>
          <w:sz w:val="22"/>
          <w:szCs w:val="22"/>
        </w:rPr>
        <w:t xml:space="preserve"> ТА»)</w:t>
      </w:r>
      <w:r w:rsidR="00EA6D3D" w:rsidRPr="00EA6D3D">
        <w:rPr>
          <w:rFonts w:asciiTheme="minorHAnsi" w:hAnsiTheme="minorHAnsi"/>
          <w:sz w:val="22"/>
          <w:szCs w:val="22"/>
        </w:rPr>
        <w:t>.</w:t>
      </w:r>
    </w:p>
    <w:p w:rsidR="00EA6D3D" w:rsidRDefault="006F7728" w:rsidP="00AB0F45">
      <w:pPr>
        <w:pStyle w:val="a9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F7728">
        <w:rPr>
          <w:rFonts w:asciiTheme="minorHAnsi" w:hAnsiTheme="minorHAnsi"/>
          <w:sz w:val="22"/>
          <w:szCs w:val="22"/>
        </w:rPr>
        <w:t xml:space="preserve">Если один дополнительный час работы можно использовать для устранения «узких мест» в рамках процесса ББ, то </w:t>
      </w:r>
      <w:r>
        <w:rPr>
          <w:rFonts w:asciiTheme="minorHAnsi" w:hAnsiTheme="minorHAnsi"/>
          <w:sz w:val="22"/>
          <w:szCs w:val="22"/>
        </w:rPr>
        <w:t>приведенный</w:t>
      </w:r>
      <w:r w:rsidRPr="006F7728">
        <w:rPr>
          <w:rFonts w:asciiTheme="minorHAnsi" w:hAnsiTheme="minorHAnsi"/>
          <w:sz w:val="22"/>
          <w:szCs w:val="22"/>
        </w:rPr>
        <w:t xml:space="preserve"> анализ </w:t>
      </w:r>
      <w:r>
        <w:rPr>
          <w:rFonts w:asciiTheme="minorHAnsi" w:hAnsiTheme="minorHAnsi"/>
          <w:sz w:val="22"/>
          <w:szCs w:val="22"/>
        </w:rPr>
        <w:t>показывает</w:t>
      </w:r>
      <w:r w:rsidRPr="006F7728">
        <w:rPr>
          <w:rFonts w:asciiTheme="minorHAnsi" w:hAnsiTheme="minorHAnsi"/>
          <w:sz w:val="22"/>
          <w:szCs w:val="22"/>
        </w:rPr>
        <w:t xml:space="preserve">, что там, где все затраты, кроме затрат на материалы, не являются переменными, результатом является изменение оптимального производственного плана. </w:t>
      </w:r>
      <w:r w:rsidR="00EA6D3D" w:rsidRPr="00EA6D3D">
        <w:rPr>
          <w:rFonts w:asciiTheme="minorHAnsi" w:hAnsiTheme="minorHAnsi"/>
          <w:sz w:val="22"/>
          <w:szCs w:val="22"/>
        </w:rPr>
        <w:t>Оба процесса</w:t>
      </w:r>
      <w:r w:rsidR="00AB0F45">
        <w:rPr>
          <w:rFonts w:asciiTheme="minorHAnsi" w:hAnsiTheme="minorHAnsi"/>
          <w:sz w:val="22"/>
          <w:szCs w:val="22"/>
        </w:rPr>
        <w:t>: и</w:t>
      </w:r>
      <w:r w:rsidR="00EA6D3D" w:rsidRPr="00EA6D3D">
        <w:rPr>
          <w:rFonts w:asciiTheme="minorHAnsi" w:hAnsiTheme="minorHAnsi"/>
          <w:sz w:val="22"/>
          <w:szCs w:val="22"/>
        </w:rPr>
        <w:t xml:space="preserve"> </w:t>
      </w:r>
      <w:r w:rsidR="007158ED">
        <w:rPr>
          <w:rFonts w:asciiTheme="minorHAnsi" w:hAnsiTheme="minorHAnsi"/>
          <w:sz w:val="22"/>
          <w:szCs w:val="22"/>
        </w:rPr>
        <w:t>АА</w:t>
      </w:r>
      <w:r w:rsidR="00AB0F45">
        <w:rPr>
          <w:rFonts w:asciiTheme="minorHAnsi" w:hAnsiTheme="minorHAnsi"/>
          <w:sz w:val="22"/>
          <w:szCs w:val="22"/>
        </w:rPr>
        <w:t>,</w:t>
      </w:r>
      <w:r w:rsidR="00EA6D3D" w:rsidRPr="00EA6D3D">
        <w:rPr>
          <w:rFonts w:asciiTheme="minorHAnsi" w:hAnsiTheme="minorHAnsi"/>
          <w:sz w:val="22"/>
          <w:szCs w:val="22"/>
        </w:rPr>
        <w:t xml:space="preserve"> и </w:t>
      </w:r>
      <w:r w:rsidR="007158ED">
        <w:rPr>
          <w:rFonts w:asciiTheme="minorHAnsi" w:hAnsiTheme="minorHAnsi"/>
          <w:sz w:val="22"/>
          <w:szCs w:val="22"/>
        </w:rPr>
        <w:t>ББ</w:t>
      </w:r>
      <w:r w:rsidR="00EA6D3D" w:rsidRPr="00EA6D3D">
        <w:rPr>
          <w:rFonts w:asciiTheme="minorHAnsi" w:hAnsiTheme="minorHAnsi"/>
          <w:sz w:val="22"/>
          <w:szCs w:val="22"/>
        </w:rPr>
        <w:t xml:space="preserve"> становятся в данном случае «узкими местами», так </w:t>
      </w:r>
      <w:r w:rsidR="007158ED">
        <w:rPr>
          <w:rFonts w:asciiTheme="minorHAnsi" w:hAnsiTheme="minorHAnsi"/>
          <w:sz w:val="22"/>
          <w:szCs w:val="22"/>
        </w:rPr>
        <w:t xml:space="preserve">как они оба используются на 100% </w:t>
      </w:r>
      <w:r w:rsidR="00EA6D3D" w:rsidRPr="00EA6D3D">
        <w:rPr>
          <w:rFonts w:asciiTheme="minorHAnsi" w:hAnsiTheme="minorHAnsi"/>
          <w:sz w:val="22"/>
          <w:szCs w:val="22"/>
        </w:rPr>
        <w:t>своей мощности:</w:t>
      </w:r>
    </w:p>
    <w:p w:rsidR="007158ED" w:rsidRDefault="007158ED" w:rsidP="00AB0F45">
      <w:pPr>
        <w:pStyle w:val="a9"/>
        <w:numPr>
          <w:ilvl w:val="0"/>
          <w:numId w:val="36"/>
        </w:numPr>
        <w:spacing w:before="0" w:beforeAutospacing="0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АА: 48,</w:t>
      </w:r>
      <w:r w:rsidRPr="007158ED">
        <w:rPr>
          <w:rFonts w:asciiTheme="minorHAnsi" w:hAnsiTheme="minorHAnsi"/>
          <w:sz w:val="22"/>
          <w:szCs w:val="22"/>
        </w:rPr>
        <w:t>57 x 39</w:t>
      </w:r>
      <w:r>
        <w:rPr>
          <w:rFonts w:asciiTheme="minorHAnsi" w:hAnsiTheme="minorHAnsi"/>
          <w:sz w:val="22"/>
          <w:szCs w:val="22"/>
        </w:rPr>
        <w:t xml:space="preserve"> + </w:t>
      </w:r>
      <w:r w:rsidRPr="007158ED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,</w:t>
      </w:r>
      <w:r w:rsidRPr="007158ED">
        <w:rPr>
          <w:rFonts w:asciiTheme="minorHAnsi" w:hAnsiTheme="minorHAnsi"/>
          <w:sz w:val="22"/>
          <w:szCs w:val="22"/>
        </w:rPr>
        <w:t xml:space="preserve">57 x 10 = 1920 минут </w:t>
      </w:r>
    </w:p>
    <w:p w:rsidR="007158ED" w:rsidRPr="007158ED" w:rsidRDefault="007158ED" w:rsidP="00AB0F45">
      <w:pPr>
        <w:pStyle w:val="a9"/>
        <w:numPr>
          <w:ilvl w:val="0"/>
          <w:numId w:val="36"/>
        </w:numPr>
        <w:spacing w:after="120" w:afterAutospacing="0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ББ: </w:t>
      </w:r>
      <w:r w:rsidRPr="007158ED">
        <w:rPr>
          <w:rFonts w:asciiTheme="minorHAnsi" w:hAnsiTheme="minorHAnsi"/>
          <w:sz w:val="22"/>
          <w:szCs w:val="22"/>
        </w:rPr>
        <w:t>48</w:t>
      </w:r>
      <w:r w:rsidR="00474073">
        <w:rPr>
          <w:rFonts w:asciiTheme="minorHAnsi" w:hAnsiTheme="minorHAnsi"/>
          <w:sz w:val="22"/>
          <w:szCs w:val="22"/>
        </w:rPr>
        <w:t>,</w:t>
      </w:r>
      <w:r w:rsidRPr="007158ED">
        <w:rPr>
          <w:rFonts w:asciiTheme="minorHAnsi" w:hAnsiTheme="minorHAnsi"/>
          <w:sz w:val="22"/>
          <w:szCs w:val="22"/>
        </w:rPr>
        <w:t>57 x 15</w:t>
      </w:r>
      <w:r>
        <w:rPr>
          <w:rFonts w:asciiTheme="minorHAnsi" w:hAnsiTheme="minorHAnsi"/>
          <w:sz w:val="22"/>
          <w:szCs w:val="22"/>
        </w:rPr>
        <w:t xml:space="preserve"> + 2,</w:t>
      </w:r>
      <w:r w:rsidRPr="007158ED">
        <w:rPr>
          <w:rFonts w:asciiTheme="minorHAnsi" w:hAnsiTheme="minorHAnsi"/>
          <w:sz w:val="22"/>
          <w:szCs w:val="22"/>
        </w:rPr>
        <w:t>57 x 20 = 780 минут</w:t>
      </w:r>
    </w:p>
    <w:p w:rsidR="006F7728" w:rsidRDefault="007158ED" w:rsidP="00AB0F45">
      <w:pPr>
        <w:pStyle w:val="a9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7158ED">
        <w:rPr>
          <w:rFonts w:asciiTheme="minorHAnsi" w:hAnsiTheme="minorHAnsi"/>
          <w:sz w:val="22"/>
          <w:szCs w:val="22"/>
        </w:rPr>
        <w:lastRenderedPageBreak/>
        <w:t xml:space="preserve">Если </w:t>
      </w:r>
      <w:r w:rsidR="006F7728">
        <w:rPr>
          <w:rFonts w:asciiTheme="minorHAnsi" w:hAnsiTheme="minorHAnsi"/>
          <w:sz w:val="22"/>
          <w:szCs w:val="22"/>
        </w:rPr>
        <w:t>в качестве переменных мы рассматриваем более широкий круг</w:t>
      </w:r>
      <w:r w:rsidRPr="007158ED">
        <w:rPr>
          <w:rFonts w:asciiTheme="minorHAnsi" w:hAnsiTheme="minorHAnsi"/>
          <w:sz w:val="22"/>
          <w:szCs w:val="22"/>
        </w:rPr>
        <w:t xml:space="preserve"> затрат</w:t>
      </w:r>
      <w:r w:rsidR="006F7728">
        <w:rPr>
          <w:rFonts w:asciiTheme="minorHAnsi" w:hAnsiTheme="minorHAnsi"/>
          <w:sz w:val="22"/>
          <w:szCs w:val="22"/>
        </w:rPr>
        <w:t xml:space="preserve"> (а не только </w:t>
      </w:r>
      <w:r w:rsidRPr="007158ED">
        <w:rPr>
          <w:rFonts w:asciiTheme="minorHAnsi" w:hAnsiTheme="minorHAnsi"/>
          <w:sz w:val="22"/>
          <w:szCs w:val="22"/>
        </w:rPr>
        <w:t>затрат</w:t>
      </w:r>
      <w:r w:rsidR="006F7728">
        <w:rPr>
          <w:rFonts w:asciiTheme="minorHAnsi" w:hAnsiTheme="minorHAnsi"/>
          <w:sz w:val="22"/>
          <w:szCs w:val="22"/>
        </w:rPr>
        <w:t>ы</w:t>
      </w:r>
      <w:r w:rsidRPr="007158ED">
        <w:rPr>
          <w:rFonts w:asciiTheme="minorHAnsi" w:hAnsiTheme="minorHAnsi"/>
          <w:sz w:val="22"/>
          <w:szCs w:val="22"/>
        </w:rPr>
        <w:t xml:space="preserve"> на материалы</w:t>
      </w:r>
      <w:r w:rsidR="006F7728">
        <w:rPr>
          <w:rFonts w:asciiTheme="minorHAnsi" w:hAnsiTheme="minorHAnsi"/>
          <w:sz w:val="22"/>
          <w:szCs w:val="22"/>
        </w:rPr>
        <w:t>)</w:t>
      </w:r>
      <w:r w:rsidRPr="007158ED">
        <w:rPr>
          <w:rFonts w:asciiTheme="minorHAnsi" w:hAnsiTheme="minorHAnsi"/>
          <w:sz w:val="22"/>
          <w:szCs w:val="22"/>
        </w:rPr>
        <w:t xml:space="preserve">, предоставление одного дополнительного часа в рамках процесса </w:t>
      </w:r>
      <w:r w:rsidR="00AB0F45">
        <w:rPr>
          <w:rFonts w:asciiTheme="minorHAnsi" w:hAnsiTheme="minorHAnsi"/>
          <w:sz w:val="22"/>
          <w:szCs w:val="22"/>
        </w:rPr>
        <w:t>ББ</w:t>
      </w:r>
      <w:r w:rsidRPr="007158ED">
        <w:rPr>
          <w:rFonts w:asciiTheme="minorHAnsi" w:hAnsiTheme="minorHAnsi"/>
          <w:sz w:val="22"/>
          <w:szCs w:val="22"/>
        </w:rPr>
        <w:t xml:space="preserve"> не меняет оптимальный производственный план, за исключением того, что теперь могут производиться дополнительные единицы продукции А. Процесс </w:t>
      </w:r>
      <w:r w:rsidR="00511A4F">
        <w:rPr>
          <w:rFonts w:asciiTheme="minorHAnsi" w:hAnsiTheme="minorHAnsi"/>
          <w:sz w:val="22"/>
          <w:szCs w:val="22"/>
        </w:rPr>
        <w:t>ББ</w:t>
      </w:r>
      <w:r w:rsidRPr="007158ED">
        <w:rPr>
          <w:rFonts w:asciiTheme="minorHAnsi" w:hAnsiTheme="minorHAnsi"/>
          <w:sz w:val="22"/>
          <w:szCs w:val="22"/>
        </w:rPr>
        <w:t xml:space="preserve"> остается «узким местом» производства, используемым на 10</w:t>
      </w:r>
      <w:r w:rsidR="006F7728">
        <w:rPr>
          <w:rFonts w:asciiTheme="minorHAnsi" w:hAnsiTheme="minorHAnsi"/>
          <w:sz w:val="22"/>
          <w:szCs w:val="22"/>
        </w:rPr>
        <w:t>0</w:t>
      </w:r>
      <w:r w:rsidR="00511A4F">
        <w:rPr>
          <w:rFonts w:asciiTheme="minorHAnsi" w:hAnsiTheme="minorHAnsi"/>
          <w:sz w:val="22"/>
          <w:szCs w:val="22"/>
        </w:rPr>
        <w:t>%</w:t>
      </w:r>
      <w:r w:rsidRPr="007158ED">
        <w:rPr>
          <w:rFonts w:asciiTheme="minorHAnsi" w:hAnsiTheme="minorHAnsi"/>
          <w:sz w:val="22"/>
          <w:szCs w:val="22"/>
        </w:rPr>
        <w:t xml:space="preserve"> своей мощности, а в процессе </w:t>
      </w:r>
      <w:r w:rsidR="00511A4F">
        <w:rPr>
          <w:rFonts w:asciiTheme="minorHAnsi" w:hAnsiTheme="minorHAnsi"/>
          <w:sz w:val="22"/>
          <w:szCs w:val="22"/>
        </w:rPr>
        <w:t>АА</w:t>
      </w:r>
      <w:r w:rsidRPr="007158ED">
        <w:rPr>
          <w:rFonts w:asciiTheme="minorHAnsi" w:hAnsiTheme="minorHAnsi"/>
          <w:sz w:val="22"/>
          <w:szCs w:val="22"/>
        </w:rPr>
        <w:t xml:space="preserve"> продолжает сущест</w:t>
      </w:r>
      <w:r w:rsidR="006F7728">
        <w:rPr>
          <w:rFonts w:asciiTheme="minorHAnsi" w:hAnsiTheme="minorHAnsi"/>
          <w:sz w:val="22"/>
          <w:szCs w:val="22"/>
        </w:rPr>
        <w:t>вовать дополнительная мощность.</w:t>
      </w:r>
    </w:p>
    <w:p w:rsidR="007158ED" w:rsidRPr="006F7728" w:rsidRDefault="007158ED" w:rsidP="00AB0F45">
      <w:pPr>
        <w:pStyle w:val="a9"/>
        <w:spacing w:before="0" w:beforeAutospacing="0" w:after="120" w:afterAutospacing="0"/>
        <w:rPr>
          <w:rFonts w:asciiTheme="minorHAnsi" w:hAnsiTheme="minorHAnsi"/>
          <w:i/>
          <w:sz w:val="22"/>
          <w:szCs w:val="22"/>
        </w:rPr>
      </w:pPr>
      <w:r w:rsidRPr="006F7728">
        <w:rPr>
          <w:rFonts w:asciiTheme="minorHAnsi" w:hAnsiTheme="minorHAnsi"/>
          <w:i/>
          <w:sz w:val="22"/>
          <w:szCs w:val="22"/>
        </w:rPr>
        <w:t>Качество</w:t>
      </w:r>
      <w:r w:rsidR="006F7728" w:rsidRPr="006F7728">
        <w:rPr>
          <w:rFonts w:asciiTheme="minorHAnsi" w:hAnsiTheme="minorHAnsi"/>
          <w:i/>
          <w:sz w:val="22"/>
          <w:szCs w:val="22"/>
        </w:rPr>
        <w:t xml:space="preserve"> управленческих решений</w:t>
      </w:r>
      <w:r w:rsidRPr="006F7728">
        <w:rPr>
          <w:rFonts w:asciiTheme="minorHAnsi" w:hAnsiTheme="minorHAnsi"/>
          <w:i/>
          <w:sz w:val="22"/>
          <w:szCs w:val="22"/>
        </w:rPr>
        <w:t xml:space="preserve"> относительно </w:t>
      </w:r>
      <w:r w:rsidR="006F7728" w:rsidRPr="006F7728">
        <w:rPr>
          <w:rFonts w:asciiTheme="minorHAnsi" w:hAnsiTheme="minorHAnsi"/>
          <w:i/>
          <w:sz w:val="22"/>
          <w:szCs w:val="22"/>
        </w:rPr>
        <w:t>плана</w:t>
      </w:r>
      <w:r w:rsidRPr="006F7728">
        <w:rPr>
          <w:rFonts w:asciiTheme="minorHAnsi" w:hAnsiTheme="minorHAnsi"/>
          <w:i/>
          <w:sz w:val="22"/>
          <w:szCs w:val="22"/>
        </w:rPr>
        <w:t xml:space="preserve"> производств</w:t>
      </w:r>
      <w:r w:rsidR="006F7728" w:rsidRPr="006F7728">
        <w:rPr>
          <w:rFonts w:asciiTheme="minorHAnsi" w:hAnsiTheme="minorHAnsi"/>
          <w:i/>
          <w:sz w:val="22"/>
          <w:szCs w:val="22"/>
        </w:rPr>
        <w:t>а</w:t>
      </w:r>
      <w:r w:rsidRPr="006F7728">
        <w:rPr>
          <w:rFonts w:asciiTheme="minorHAnsi" w:hAnsiTheme="minorHAnsi"/>
          <w:i/>
          <w:sz w:val="22"/>
          <w:szCs w:val="22"/>
        </w:rPr>
        <w:t>, таким образом, существенно зависит от качества допущений, на которых основывается решение.</w:t>
      </w:r>
    </w:p>
    <w:p w:rsidR="007158ED" w:rsidRDefault="007158ED" w:rsidP="006F7728">
      <w:pPr>
        <w:pStyle w:val="a9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7158ED">
        <w:rPr>
          <w:rFonts w:asciiTheme="minorHAnsi" w:hAnsiTheme="minorHAnsi"/>
          <w:sz w:val="22"/>
          <w:szCs w:val="22"/>
        </w:rPr>
        <w:t xml:space="preserve">Приведенный пример исключительно иллюстративный, так как немногие компании производили бы и продавали бы продукцию исходя из своего уровня прибыльности в краткосрочной перспективе. Такие стратегические вопросы, как этап жизненного цикла продукции, разработка будущих продуктов, освоение рынка и так </w:t>
      </w:r>
      <w:r w:rsidR="00511A4F">
        <w:rPr>
          <w:rFonts w:asciiTheme="minorHAnsi" w:hAnsiTheme="minorHAnsi"/>
          <w:sz w:val="22"/>
          <w:szCs w:val="22"/>
        </w:rPr>
        <w:t>д</w:t>
      </w:r>
      <w:r w:rsidRPr="007158ED">
        <w:rPr>
          <w:rFonts w:asciiTheme="minorHAnsi" w:hAnsiTheme="minorHAnsi"/>
          <w:sz w:val="22"/>
          <w:szCs w:val="22"/>
        </w:rPr>
        <w:t>алее, должны рассматриваться и обычно являются более важными аспектами, чем прибыль в краткосрочной перспективе.</w:t>
      </w:r>
    </w:p>
    <w:p w:rsidR="00511A4F" w:rsidRPr="00511A4F" w:rsidRDefault="00511A4F" w:rsidP="006F7728">
      <w:pPr>
        <w:pStyle w:val="a9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511A4F">
        <w:rPr>
          <w:rFonts w:asciiTheme="minorHAnsi" w:hAnsiTheme="minorHAnsi"/>
          <w:sz w:val="22"/>
          <w:szCs w:val="22"/>
        </w:rPr>
        <w:t>При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Pr="00511A4F">
        <w:rPr>
          <w:rFonts w:asciiTheme="minorHAnsi" w:hAnsiTheme="minorHAnsi"/>
          <w:sz w:val="22"/>
          <w:szCs w:val="22"/>
        </w:rPr>
        <w:t>этом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Pr="00511A4F">
        <w:rPr>
          <w:rFonts w:asciiTheme="minorHAnsi" w:hAnsiTheme="minorHAnsi"/>
          <w:sz w:val="22"/>
          <w:szCs w:val="22"/>
        </w:rPr>
        <w:t>пример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Pr="00511A4F">
        <w:rPr>
          <w:rFonts w:asciiTheme="minorHAnsi" w:hAnsiTheme="minorHAnsi"/>
          <w:sz w:val="22"/>
          <w:szCs w:val="22"/>
        </w:rPr>
        <w:t>является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Pr="00511A4F">
        <w:rPr>
          <w:rFonts w:asciiTheme="minorHAnsi" w:hAnsiTheme="minorHAnsi"/>
          <w:sz w:val="22"/>
          <w:szCs w:val="22"/>
        </w:rPr>
        <w:t>тривиальным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Pr="00511A4F">
        <w:rPr>
          <w:rFonts w:asciiTheme="minorHAnsi" w:hAnsiTheme="minorHAnsi"/>
          <w:sz w:val="22"/>
          <w:szCs w:val="22"/>
        </w:rPr>
        <w:t>в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Pr="00511A4F">
        <w:rPr>
          <w:rFonts w:asciiTheme="minorHAnsi" w:hAnsiTheme="minorHAnsi"/>
          <w:sz w:val="22"/>
          <w:szCs w:val="22"/>
        </w:rPr>
        <w:t>некотором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Pr="00511A4F">
        <w:rPr>
          <w:rFonts w:asciiTheme="minorHAnsi" w:hAnsiTheme="minorHAnsi"/>
          <w:sz w:val="22"/>
          <w:szCs w:val="22"/>
        </w:rPr>
        <w:t>отношении.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Pr="00511A4F">
        <w:rPr>
          <w:rFonts w:asciiTheme="minorHAnsi" w:hAnsiTheme="minorHAnsi"/>
          <w:sz w:val="22"/>
          <w:szCs w:val="22"/>
        </w:rPr>
        <w:t>Он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Pr="00511A4F">
        <w:rPr>
          <w:rFonts w:asciiTheme="minorHAnsi" w:hAnsiTheme="minorHAnsi"/>
          <w:sz w:val="22"/>
          <w:szCs w:val="22"/>
        </w:rPr>
        <w:t xml:space="preserve">касается компании, производящей </w:t>
      </w:r>
      <w:r w:rsidR="006F7728">
        <w:rPr>
          <w:rFonts w:asciiTheme="minorHAnsi" w:hAnsiTheme="minorHAnsi"/>
          <w:sz w:val="22"/>
          <w:szCs w:val="22"/>
        </w:rPr>
        <w:t>всего два</w:t>
      </w:r>
      <w:r w:rsidRPr="00511A4F">
        <w:rPr>
          <w:rFonts w:asciiTheme="minorHAnsi" w:hAnsiTheme="minorHAnsi"/>
          <w:sz w:val="22"/>
          <w:szCs w:val="22"/>
        </w:rPr>
        <w:t xml:space="preserve"> стандартных вида продукции, </w:t>
      </w:r>
      <w:r w:rsidR="006F7728">
        <w:rPr>
          <w:rFonts w:asciiTheme="minorHAnsi" w:hAnsiTheme="minorHAnsi"/>
          <w:sz w:val="22"/>
          <w:szCs w:val="22"/>
        </w:rPr>
        <w:t>причем используется</w:t>
      </w:r>
      <w:r w:rsidRPr="00511A4F">
        <w:rPr>
          <w:rFonts w:asciiTheme="minorHAnsi" w:hAnsiTheme="minorHAnsi"/>
          <w:sz w:val="22"/>
          <w:szCs w:val="22"/>
        </w:rPr>
        <w:t xml:space="preserve"> только два производственных процесса и </w:t>
      </w:r>
      <w:r w:rsidR="006F7728">
        <w:rPr>
          <w:rFonts w:asciiTheme="minorHAnsi" w:hAnsiTheme="minorHAnsi"/>
          <w:sz w:val="22"/>
          <w:szCs w:val="22"/>
        </w:rPr>
        <w:t xml:space="preserve">имеется </w:t>
      </w:r>
      <w:r w:rsidRPr="00511A4F">
        <w:rPr>
          <w:rFonts w:asciiTheme="minorHAnsi" w:hAnsiTheme="minorHAnsi"/>
          <w:sz w:val="22"/>
          <w:szCs w:val="22"/>
        </w:rPr>
        <w:t xml:space="preserve">стабильный спрос на продукцию. </w:t>
      </w:r>
      <w:r w:rsidR="006F7728">
        <w:rPr>
          <w:rFonts w:asciiTheme="minorHAnsi" w:hAnsiTheme="minorHAnsi"/>
          <w:sz w:val="22"/>
          <w:szCs w:val="22"/>
        </w:rPr>
        <w:t>Реальные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Pr="00511A4F">
        <w:rPr>
          <w:rFonts w:asciiTheme="minorHAnsi" w:hAnsiTheme="minorHAnsi"/>
          <w:sz w:val="22"/>
          <w:szCs w:val="22"/>
        </w:rPr>
        <w:t>компани</w:t>
      </w:r>
      <w:r w:rsidR="006F7728">
        <w:rPr>
          <w:rFonts w:asciiTheme="minorHAnsi" w:hAnsiTheme="minorHAnsi"/>
          <w:sz w:val="22"/>
          <w:szCs w:val="22"/>
        </w:rPr>
        <w:t>и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Pr="00511A4F">
        <w:rPr>
          <w:rFonts w:asciiTheme="minorHAnsi" w:hAnsiTheme="minorHAnsi"/>
          <w:sz w:val="22"/>
          <w:szCs w:val="22"/>
        </w:rPr>
        <w:t>выпускаю</w:t>
      </w:r>
      <w:r w:rsidR="006F7728">
        <w:rPr>
          <w:rFonts w:asciiTheme="minorHAnsi" w:hAnsiTheme="minorHAnsi"/>
          <w:sz w:val="22"/>
          <w:szCs w:val="22"/>
        </w:rPr>
        <w:t>т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Pr="00511A4F">
        <w:rPr>
          <w:rFonts w:asciiTheme="minorHAnsi" w:hAnsiTheme="minorHAnsi"/>
          <w:sz w:val="22"/>
          <w:szCs w:val="22"/>
        </w:rPr>
        <w:t>несколько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Pr="00511A4F">
        <w:rPr>
          <w:rFonts w:asciiTheme="minorHAnsi" w:hAnsiTheme="minorHAnsi"/>
          <w:sz w:val="22"/>
          <w:szCs w:val="22"/>
        </w:rPr>
        <w:t>продуктов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Pr="00511A4F">
        <w:rPr>
          <w:rFonts w:asciiTheme="minorHAnsi" w:hAnsiTheme="minorHAnsi"/>
          <w:sz w:val="22"/>
          <w:szCs w:val="22"/>
        </w:rPr>
        <w:t>и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Pr="00511A4F">
        <w:rPr>
          <w:rFonts w:asciiTheme="minorHAnsi" w:hAnsiTheme="minorHAnsi"/>
          <w:sz w:val="22"/>
          <w:szCs w:val="22"/>
        </w:rPr>
        <w:t>имею</w:t>
      </w:r>
      <w:r w:rsidR="006F7728">
        <w:rPr>
          <w:rFonts w:asciiTheme="minorHAnsi" w:hAnsiTheme="minorHAnsi"/>
          <w:sz w:val="22"/>
          <w:szCs w:val="22"/>
        </w:rPr>
        <w:t>т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Pr="00511A4F">
        <w:rPr>
          <w:rFonts w:asciiTheme="minorHAnsi" w:hAnsiTheme="minorHAnsi"/>
          <w:sz w:val="22"/>
          <w:szCs w:val="22"/>
        </w:rPr>
        <w:t>несколько произво</w:t>
      </w:r>
      <w:r w:rsidR="006F7728">
        <w:rPr>
          <w:rFonts w:asciiTheme="minorHAnsi" w:hAnsiTheme="minorHAnsi"/>
          <w:sz w:val="22"/>
          <w:szCs w:val="22"/>
        </w:rPr>
        <w:t xml:space="preserve">дственных процессов; </w:t>
      </w:r>
      <w:r w:rsidRPr="00511A4F">
        <w:rPr>
          <w:rFonts w:asciiTheme="minorHAnsi" w:hAnsiTheme="minorHAnsi"/>
          <w:sz w:val="22"/>
          <w:szCs w:val="22"/>
        </w:rPr>
        <w:t>цены устанавливаются в ходе переговоров между поставщиком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Pr="00511A4F">
        <w:rPr>
          <w:rFonts w:asciiTheme="minorHAnsi" w:hAnsiTheme="minorHAnsi"/>
          <w:sz w:val="22"/>
          <w:szCs w:val="22"/>
        </w:rPr>
        <w:t>и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="006F7728">
        <w:rPr>
          <w:rFonts w:asciiTheme="minorHAnsi" w:hAnsiTheme="minorHAnsi"/>
          <w:sz w:val="22"/>
          <w:szCs w:val="22"/>
        </w:rPr>
        <w:t>покупателем;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Pr="00511A4F">
        <w:rPr>
          <w:rFonts w:asciiTheme="minorHAnsi" w:hAnsiTheme="minorHAnsi"/>
          <w:sz w:val="22"/>
          <w:szCs w:val="22"/>
        </w:rPr>
        <w:t>а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Pr="00511A4F">
        <w:rPr>
          <w:rFonts w:asciiTheme="minorHAnsi" w:hAnsiTheme="minorHAnsi"/>
          <w:sz w:val="22"/>
          <w:szCs w:val="22"/>
        </w:rPr>
        <w:t>спрос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Pr="00511A4F">
        <w:rPr>
          <w:rFonts w:asciiTheme="minorHAnsi" w:hAnsiTheme="minorHAnsi"/>
          <w:sz w:val="22"/>
          <w:szCs w:val="22"/>
        </w:rPr>
        <w:t>в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Pr="00511A4F">
        <w:rPr>
          <w:rFonts w:asciiTheme="minorHAnsi" w:hAnsiTheme="minorHAnsi"/>
          <w:sz w:val="22"/>
          <w:szCs w:val="22"/>
        </w:rPr>
        <w:t>значительной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Pr="00511A4F">
        <w:rPr>
          <w:rFonts w:asciiTheme="minorHAnsi" w:hAnsiTheme="minorHAnsi"/>
          <w:sz w:val="22"/>
          <w:szCs w:val="22"/>
        </w:rPr>
        <w:t>степени непредсказуем. Такие ситуации трудно смоделировать точно, даже при использовании современных информационных технологий.</w:t>
      </w:r>
    </w:p>
    <w:p w:rsidR="00511A4F" w:rsidRPr="00511A4F" w:rsidRDefault="00511A4F" w:rsidP="006F7728">
      <w:pPr>
        <w:pStyle w:val="a9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511A4F">
        <w:rPr>
          <w:rFonts w:asciiTheme="minorHAnsi" w:hAnsiTheme="minorHAnsi"/>
          <w:sz w:val="22"/>
          <w:szCs w:val="22"/>
        </w:rPr>
        <w:t xml:space="preserve">Ценность использования метода учета пропускной способности может состоять в углубленном понимании ситуации, которое он </w:t>
      </w:r>
      <w:r w:rsidR="006F7728" w:rsidRPr="006F7728">
        <w:rPr>
          <w:rFonts w:asciiTheme="minorHAnsi" w:hAnsiTheme="minorHAnsi"/>
          <w:sz w:val="22"/>
          <w:szCs w:val="22"/>
        </w:rPr>
        <w:t>[</w:t>
      </w:r>
      <w:r w:rsidR="006F7728">
        <w:rPr>
          <w:rFonts w:asciiTheme="minorHAnsi" w:hAnsiTheme="minorHAnsi"/>
          <w:sz w:val="22"/>
          <w:szCs w:val="22"/>
        </w:rPr>
        <w:t>метод</w:t>
      </w:r>
      <w:r w:rsidR="006F7728" w:rsidRPr="006F7728">
        <w:rPr>
          <w:rFonts w:asciiTheme="minorHAnsi" w:hAnsiTheme="minorHAnsi"/>
          <w:sz w:val="22"/>
          <w:szCs w:val="22"/>
        </w:rPr>
        <w:t xml:space="preserve">] </w:t>
      </w:r>
      <w:r w:rsidRPr="00511A4F">
        <w:rPr>
          <w:rFonts w:asciiTheme="minorHAnsi" w:hAnsiTheme="minorHAnsi"/>
          <w:sz w:val="22"/>
          <w:szCs w:val="22"/>
        </w:rPr>
        <w:t>может предложить в таких беспорядочных, но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Pr="00511A4F">
        <w:rPr>
          <w:rFonts w:asciiTheme="minorHAnsi" w:hAnsiTheme="minorHAnsi"/>
          <w:sz w:val="22"/>
          <w:szCs w:val="22"/>
        </w:rPr>
        <w:t>реалистичных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Pr="00511A4F">
        <w:rPr>
          <w:rFonts w:asciiTheme="minorHAnsi" w:hAnsiTheme="minorHAnsi"/>
          <w:sz w:val="22"/>
          <w:szCs w:val="22"/>
        </w:rPr>
        <w:t>условиях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Pr="00511A4F">
        <w:rPr>
          <w:rFonts w:asciiTheme="minorHAnsi" w:hAnsiTheme="minorHAnsi"/>
          <w:sz w:val="22"/>
          <w:szCs w:val="22"/>
        </w:rPr>
        <w:t>производства.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Pr="00511A4F">
        <w:rPr>
          <w:rFonts w:asciiTheme="minorHAnsi" w:hAnsiTheme="minorHAnsi"/>
          <w:sz w:val="22"/>
          <w:szCs w:val="22"/>
        </w:rPr>
        <w:t>Глобальные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Pr="00511A4F">
        <w:rPr>
          <w:rFonts w:asciiTheme="minorHAnsi" w:hAnsiTheme="minorHAnsi"/>
          <w:sz w:val="22"/>
          <w:szCs w:val="22"/>
        </w:rPr>
        <w:t>показатели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Pr="00511A4F">
        <w:rPr>
          <w:rFonts w:asciiTheme="minorHAnsi" w:hAnsiTheme="minorHAnsi"/>
          <w:sz w:val="22"/>
          <w:szCs w:val="22"/>
        </w:rPr>
        <w:t xml:space="preserve">пропускной способности на заводском уровне могут дать четкий сигнал в отношении эффективности работы руководства завода. При имеющемся уровне ресурсов (то есть помещений, оборудования, сотрудников и прочего) постоянное увеличение пропускной способности стало бы простым показателем повышения объемов товарных потоков внутри завода и к клиентам. Обратив внимание на факторы, сдерживающие такие потоки </w:t>
      </w:r>
      <w:r>
        <w:rPr>
          <w:rFonts w:asciiTheme="minorHAnsi" w:hAnsiTheme="minorHAnsi"/>
          <w:sz w:val="22"/>
          <w:szCs w:val="22"/>
        </w:rPr>
        <w:t>–</w:t>
      </w:r>
      <w:r w:rsidRPr="00511A4F">
        <w:rPr>
          <w:rFonts w:asciiTheme="minorHAnsi" w:hAnsiTheme="minorHAnsi"/>
          <w:sz w:val="22"/>
          <w:szCs w:val="22"/>
        </w:rPr>
        <w:t xml:space="preserve"> то есть, ресурсы в «узких местах» </w:t>
      </w:r>
      <w:r>
        <w:rPr>
          <w:rFonts w:asciiTheme="minorHAnsi" w:hAnsiTheme="minorHAnsi"/>
          <w:sz w:val="22"/>
          <w:szCs w:val="22"/>
        </w:rPr>
        <w:t>–</w:t>
      </w:r>
      <w:r w:rsidRPr="00511A4F">
        <w:rPr>
          <w:rFonts w:asciiTheme="minorHAnsi" w:hAnsiTheme="minorHAnsi"/>
          <w:sz w:val="22"/>
          <w:szCs w:val="22"/>
        </w:rPr>
        <w:t xml:space="preserve"> руководство сосредоточится на устранении проблем, которые сдерживают уровень доходности завода в целом, а не на частях продукта или конкретных продуктовых линиях. Управление пропускной способностью завода отражает философию</w:t>
      </w:r>
      <w:r>
        <w:rPr>
          <w:rFonts w:asciiTheme="minorHAnsi" w:hAnsiTheme="minorHAnsi"/>
          <w:sz w:val="22"/>
          <w:szCs w:val="22"/>
        </w:rPr>
        <w:t xml:space="preserve"> </w:t>
      </w:r>
      <w:r w:rsidRPr="00511A4F">
        <w:rPr>
          <w:rFonts w:asciiTheme="minorHAnsi" w:hAnsiTheme="minorHAnsi"/>
          <w:sz w:val="22"/>
          <w:szCs w:val="22"/>
        </w:rPr>
        <w:t>«управления посредством обхода рабочих мест», то есть, как правило, гораздо проще выявить «узкие места», относящиеся к конкретному оборудованию или процессам, путем непосредственного наблюдения, чем полагаясь на данные традиционных бухгалтерских отчетов. Традиционная отчетность об отклонениях может быть губительной, так как она может поощрить стремление к достижению высоких уровней локальной эффективности за счет общей эффективности.</w:t>
      </w:r>
    </w:p>
    <w:p w:rsidR="00511A4F" w:rsidRPr="00511A4F" w:rsidRDefault="00511A4F" w:rsidP="006F7728">
      <w:pPr>
        <w:pStyle w:val="a9"/>
        <w:spacing w:before="360" w:beforeAutospacing="0" w:after="120" w:afterAutospacing="0"/>
        <w:rPr>
          <w:rFonts w:asciiTheme="minorHAnsi" w:hAnsiTheme="minorHAnsi"/>
          <w:b/>
          <w:sz w:val="22"/>
          <w:szCs w:val="22"/>
        </w:rPr>
      </w:pPr>
      <w:r w:rsidRPr="00511A4F">
        <w:rPr>
          <w:rFonts w:asciiTheme="minorHAnsi" w:hAnsiTheme="minorHAnsi"/>
          <w:b/>
          <w:sz w:val="22"/>
          <w:szCs w:val="22"/>
        </w:rPr>
        <w:t>Контроль затрат, связанных с пропускной способностью, и показатели эффективности</w:t>
      </w:r>
    </w:p>
    <w:p w:rsidR="00511A4F" w:rsidRDefault="00511A4F" w:rsidP="006F7728">
      <w:pPr>
        <w:pStyle w:val="a9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511A4F">
        <w:rPr>
          <w:rFonts w:asciiTheme="minorHAnsi" w:hAnsiTheme="minorHAnsi"/>
          <w:sz w:val="22"/>
          <w:szCs w:val="22"/>
        </w:rPr>
        <w:t>Хотя показатель доходности в период является важным для ускорения производственного процесса и устранения «узких мест», он не учитывает затраты на управление предприятием.</w:t>
      </w:r>
      <w:r w:rsidR="007B4B24" w:rsidRPr="007B4B24">
        <w:rPr>
          <w:rFonts w:asciiTheme="minorHAnsi" w:hAnsiTheme="minorHAnsi"/>
          <w:sz w:val="22"/>
          <w:szCs w:val="22"/>
        </w:rPr>
        <w:t xml:space="preserve"> </w:t>
      </w:r>
      <w:r w:rsidRPr="00511A4F">
        <w:rPr>
          <w:rFonts w:asciiTheme="minorHAnsi" w:hAnsiTheme="minorHAnsi"/>
          <w:sz w:val="22"/>
          <w:szCs w:val="22"/>
        </w:rPr>
        <w:t>Если пропускная способность и, как следствие, доходы увеличатся в мало</w:t>
      </w:r>
      <w:r>
        <w:rPr>
          <w:rFonts w:asciiTheme="minorHAnsi" w:hAnsiTheme="minorHAnsi"/>
          <w:sz w:val="22"/>
          <w:szCs w:val="22"/>
        </w:rPr>
        <w:t>й степени, но,</w:t>
      </w:r>
      <w:r w:rsidRPr="00511A4F">
        <w:rPr>
          <w:rFonts w:asciiTheme="minorHAnsi" w:hAnsiTheme="minorHAnsi"/>
          <w:sz w:val="22"/>
          <w:szCs w:val="22"/>
        </w:rPr>
        <w:t xml:space="preserve"> чтобы добиться этого, затраты на оплату труда и накладные расходы увеличатся значительно, это скорее приведет к уменьшению, а не увеличению операционной прибыли. </w:t>
      </w:r>
      <w:r w:rsidR="007B4B24">
        <w:rPr>
          <w:rFonts w:asciiTheme="minorHAnsi" w:hAnsiTheme="minorHAnsi"/>
          <w:sz w:val="22"/>
          <w:szCs w:val="22"/>
        </w:rPr>
        <w:t>Для управления указанными факторами применяется</w:t>
      </w:r>
      <w:r w:rsidRPr="00511A4F">
        <w:rPr>
          <w:rFonts w:asciiTheme="minorHAnsi" w:hAnsiTheme="minorHAnsi"/>
          <w:sz w:val="22"/>
          <w:szCs w:val="22"/>
        </w:rPr>
        <w:t xml:space="preserve"> </w:t>
      </w:r>
      <w:r w:rsidR="007B4B24">
        <w:rPr>
          <w:rFonts w:asciiTheme="minorHAnsi" w:hAnsiTheme="minorHAnsi"/>
          <w:sz w:val="22"/>
          <w:szCs w:val="22"/>
        </w:rPr>
        <w:t>показатель эффективности</w:t>
      </w:r>
      <w:r>
        <w:rPr>
          <w:rFonts w:asciiTheme="minorHAnsi" w:hAnsiTheme="minorHAnsi"/>
          <w:sz w:val="22"/>
          <w:szCs w:val="22"/>
        </w:rPr>
        <w:t xml:space="preserve"> пропускной способности</w:t>
      </w:r>
      <w:r w:rsidRPr="00511A4F">
        <w:rPr>
          <w:rFonts w:asciiTheme="minorHAnsi" w:hAnsiTheme="minorHAnsi"/>
          <w:sz w:val="22"/>
          <w:szCs w:val="22"/>
        </w:rPr>
        <w:t>:</w:t>
      </w:r>
    </w:p>
    <w:p w:rsidR="00511A4F" w:rsidRPr="001A048C" w:rsidRDefault="007B4B24" w:rsidP="00474073">
      <w:pPr>
        <w:autoSpaceDE w:val="0"/>
        <w:autoSpaceDN w:val="0"/>
        <w:adjustRightInd w:val="0"/>
        <w:spacing w:after="120" w:line="240" w:lineRule="auto"/>
        <w:rPr>
          <w:rFonts w:ascii="Cambria Math" w:hAnsi="Cambria Math" w:cs="Times New Roman"/>
          <w:lang w:eastAsia="ru-RU"/>
        </w:rPr>
      </w:pPr>
      <w:r>
        <w:rPr>
          <w:rFonts w:ascii="Cambria Math" w:hAnsi="Cambria Math" w:cs="Times New Roman"/>
          <w:lang w:eastAsia="ru-RU"/>
        </w:rPr>
        <w:t>Эффективность пропускной способности</w:t>
      </w:r>
      <w:r w:rsidR="00511A4F" w:rsidRPr="00DE1FD5">
        <w:rPr>
          <w:rFonts w:ascii="Cambria Math" w:hAnsi="Cambria Math" w:cs="Times New Roman"/>
          <w:lang w:eastAsia="ru-RU"/>
        </w:rPr>
        <w:t xml:space="preserve"> </w:t>
      </w:r>
      <w:r w:rsidR="00511A4F" w:rsidRPr="001A048C">
        <w:rPr>
          <w:rFonts w:ascii="Cambria Math" w:hAnsi="Cambria Math" w:cs="Times New Roman"/>
          <w:lang w:eastAsia="ru-RU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  <w:lang w:eastAsia="ru-RU"/>
              </w:rPr>
              <m:t>Добавленная стоимость за единицу времени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  <w:lang w:eastAsia="ru-RU"/>
              </w:rPr>
              <m:t>Операционные затраты за единицу времени</m:t>
            </m:r>
          </m:den>
        </m:f>
      </m:oMath>
      <w:r w:rsidR="008C0421">
        <w:rPr>
          <w:rFonts w:ascii="Cambria Math" w:eastAsiaTheme="minorEastAsia" w:hAnsi="Cambria Math" w:cs="Times New Roman"/>
          <w:sz w:val="30"/>
          <w:szCs w:val="30"/>
          <w:lang w:eastAsia="ru-RU"/>
        </w:rPr>
        <w:t xml:space="preserve"> </w:t>
      </w:r>
    </w:p>
    <w:p w:rsidR="00511A4F" w:rsidRPr="00511A4F" w:rsidRDefault="00511A4F" w:rsidP="00C9646A">
      <w:pPr>
        <w:pStyle w:val="a9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или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(продажи – материалы) за единицу времени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(затраты на оплату труда + накладные расходы) за единицу времени</m:t>
            </m:r>
          </m:den>
        </m:f>
      </m:oMath>
      <w:r w:rsidRPr="00511A4F">
        <w:rPr>
          <w:rFonts w:asciiTheme="minorHAnsi" w:hAnsiTheme="minorHAnsi"/>
          <w:sz w:val="22"/>
          <w:szCs w:val="22"/>
        </w:rPr>
        <w:t xml:space="preserve"> </w:t>
      </w:r>
    </w:p>
    <w:p w:rsidR="00511A4F" w:rsidRPr="00511A4F" w:rsidRDefault="00511A4F" w:rsidP="00C9646A">
      <w:pPr>
        <w:pStyle w:val="a9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511A4F">
        <w:rPr>
          <w:rFonts w:asciiTheme="minorHAnsi" w:hAnsiTheme="minorHAnsi"/>
          <w:sz w:val="22"/>
          <w:szCs w:val="22"/>
        </w:rPr>
        <w:t xml:space="preserve">Данный </w:t>
      </w:r>
      <w:r w:rsidR="007B4B24">
        <w:rPr>
          <w:rFonts w:asciiTheme="minorHAnsi" w:hAnsiTheme="minorHAnsi"/>
          <w:sz w:val="22"/>
          <w:szCs w:val="22"/>
        </w:rPr>
        <w:t>показатель</w:t>
      </w:r>
      <w:r w:rsidRPr="00511A4F">
        <w:rPr>
          <w:rFonts w:asciiTheme="minorHAnsi" w:hAnsiTheme="minorHAnsi"/>
          <w:sz w:val="22"/>
          <w:szCs w:val="22"/>
        </w:rPr>
        <w:t xml:space="preserve">, очевидно, будет больше единицы для прибыльной компании, и целью будет его повышение до приемлемо высокого уровня. Если </w:t>
      </w:r>
      <w:r w:rsidR="007B4B24">
        <w:rPr>
          <w:rFonts w:asciiTheme="minorHAnsi" w:hAnsiTheme="minorHAnsi"/>
          <w:sz w:val="22"/>
          <w:szCs w:val="22"/>
        </w:rPr>
        <w:t>показатель</w:t>
      </w:r>
      <w:r w:rsidRPr="00511A4F">
        <w:rPr>
          <w:rFonts w:asciiTheme="minorHAnsi" w:hAnsiTheme="minorHAnsi"/>
          <w:sz w:val="22"/>
          <w:szCs w:val="22"/>
        </w:rPr>
        <w:t xml:space="preserve"> меньше единицы, компания несет убытки каждый раз, когда она производит продукт.</w:t>
      </w:r>
    </w:p>
    <w:p w:rsidR="008C0421" w:rsidRPr="008C0421" w:rsidRDefault="00511A4F" w:rsidP="00C9646A">
      <w:pPr>
        <w:pStyle w:val="a9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511A4F">
        <w:rPr>
          <w:rFonts w:asciiTheme="minorHAnsi" w:hAnsiTheme="minorHAnsi"/>
          <w:sz w:val="22"/>
          <w:szCs w:val="22"/>
        </w:rPr>
        <w:lastRenderedPageBreak/>
        <w:t>Традиционные показатели эффективности, такие как отклонения от нормативной себестоимости и производительность</w:t>
      </w:r>
      <w:r w:rsidR="00C9646A">
        <w:rPr>
          <w:rFonts w:asciiTheme="minorHAnsi" w:hAnsiTheme="minorHAnsi"/>
          <w:sz w:val="22"/>
          <w:szCs w:val="22"/>
        </w:rPr>
        <w:t xml:space="preserve"> оборудования или работника</w:t>
      </w:r>
      <w:r w:rsidRPr="00511A4F">
        <w:rPr>
          <w:rFonts w:asciiTheme="minorHAnsi" w:hAnsiTheme="minorHAnsi"/>
          <w:sz w:val="22"/>
          <w:szCs w:val="22"/>
        </w:rPr>
        <w:t>, не могут использоваться в рамках учета пропускной способности, так как не стим</w:t>
      </w:r>
      <w:r w:rsidR="008C0421">
        <w:rPr>
          <w:rFonts w:asciiTheme="minorHAnsi" w:hAnsiTheme="minorHAnsi"/>
          <w:sz w:val="22"/>
          <w:szCs w:val="22"/>
        </w:rPr>
        <w:t xml:space="preserve">улируют повышение </w:t>
      </w:r>
      <w:r w:rsidR="00C9646A">
        <w:rPr>
          <w:rFonts w:asciiTheme="minorHAnsi" w:hAnsiTheme="minorHAnsi"/>
          <w:sz w:val="22"/>
          <w:szCs w:val="22"/>
        </w:rPr>
        <w:t xml:space="preserve">глобальной </w:t>
      </w:r>
      <w:r w:rsidR="008C0421">
        <w:rPr>
          <w:rFonts w:asciiTheme="minorHAnsi" w:hAnsiTheme="minorHAnsi"/>
          <w:sz w:val="22"/>
          <w:szCs w:val="22"/>
        </w:rPr>
        <w:t>эффективности</w:t>
      </w:r>
      <w:r w:rsidRPr="00511A4F">
        <w:rPr>
          <w:rFonts w:asciiTheme="minorHAnsi" w:hAnsiTheme="minorHAnsi"/>
          <w:sz w:val="22"/>
          <w:szCs w:val="22"/>
        </w:rPr>
        <w:t>. (Не нужно побуждать работников работать на склад</w:t>
      </w:r>
      <w:r w:rsidR="00C9646A">
        <w:rPr>
          <w:rFonts w:asciiTheme="minorHAnsi" w:hAnsiTheme="minorHAnsi"/>
          <w:sz w:val="22"/>
          <w:szCs w:val="22"/>
        </w:rPr>
        <w:t>.</w:t>
      </w:r>
      <w:r w:rsidRPr="00511A4F">
        <w:rPr>
          <w:rFonts w:asciiTheme="minorHAnsi" w:hAnsiTheme="minorHAnsi"/>
          <w:sz w:val="22"/>
          <w:szCs w:val="22"/>
        </w:rPr>
        <w:t xml:space="preserve">) </w:t>
      </w:r>
      <w:r w:rsidR="00C9646A">
        <w:rPr>
          <w:rFonts w:asciiTheme="minorHAnsi" w:hAnsiTheme="minorHAnsi"/>
          <w:sz w:val="22"/>
          <w:szCs w:val="22"/>
        </w:rPr>
        <w:t>Б</w:t>
      </w:r>
      <w:r w:rsidR="008C0421" w:rsidRPr="008C0421">
        <w:rPr>
          <w:rFonts w:asciiTheme="minorHAnsi" w:hAnsiTheme="minorHAnsi"/>
          <w:sz w:val="22"/>
          <w:szCs w:val="22"/>
        </w:rPr>
        <w:t>олее важным показателем</w:t>
      </w:r>
      <w:r w:rsidR="00C9646A" w:rsidRPr="00C9646A">
        <w:rPr>
          <w:rFonts w:asciiTheme="minorHAnsi" w:hAnsiTheme="minorHAnsi"/>
          <w:sz w:val="22"/>
          <w:szCs w:val="22"/>
        </w:rPr>
        <w:t xml:space="preserve"> </w:t>
      </w:r>
      <w:r w:rsidR="00C9646A" w:rsidRPr="008C0421">
        <w:rPr>
          <w:rFonts w:asciiTheme="minorHAnsi" w:hAnsiTheme="minorHAnsi"/>
          <w:sz w:val="22"/>
          <w:szCs w:val="22"/>
        </w:rPr>
        <w:t>является</w:t>
      </w:r>
      <w:r w:rsidR="00C9646A">
        <w:rPr>
          <w:rFonts w:asciiTheme="minorHAnsi" w:hAnsiTheme="minorHAnsi"/>
          <w:sz w:val="22"/>
          <w:szCs w:val="22"/>
        </w:rPr>
        <w:t xml:space="preserve"> </w:t>
      </w:r>
      <w:r w:rsidR="00C9646A" w:rsidRPr="008C0421">
        <w:rPr>
          <w:rFonts w:asciiTheme="minorHAnsi" w:hAnsiTheme="minorHAnsi"/>
          <w:sz w:val="22"/>
          <w:szCs w:val="22"/>
        </w:rPr>
        <w:t>эффективность</w:t>
      </w:r>
      <w:r w:rsidR="008C0421" w:rsidRPr="008C0421">
        <w:rPr>
          <w:rFonts w:asciiTheme="minorHAnsi" w:hAnsiTheme="minorHAnsi"/>
          <w:sz w:val="22"/>
          <w:szCs w:val="22"/>
        </w:rPr>
        <w:t>:</w:t>
      </w:r>
    </w:p>
    <w:p w:rsidR="008C0421" w:rsidRPr="001A048C" w:rsidRDefault="008C0421" w:rsidP="00C9646A">
      <w:pPr>
        <w:autoSpaceDE w:val="0"/>
        <w:autoSpaceDN w:val="0"/>
        <w:adjustRightInd w:val="0"/>
        <w:spacing w:after="120" w:line="240" w:lineRule="auto"/>
        <w:rPr>
          <w:rFonts w:ascii="Cambria Math" w:hAnsi="Cambria Math" w:cs="Times New Roman"/>
          <w:lang w:eastAsia="ru-RU"/>
        </w:rPr>
      </w:pPr>
      <w:r>
        <w:rPr>
          <w:rFonts w:ascii="Cambria Math" w:hAnsi="Cambria Math" w:cs="Times New Roman"/>
          <w:lang w:eastAsia="ru-RU"/>
        </w:rPr>
        <w:t>Коэфф</w:t>
      </w:r>
      <w:r w:rsidR="00983A52">
        <w:rPr>
          <w:rFonts w:ascii="Cambria Math" w:hAnsi="Cambria Math" w:cs="Times New Roman"/>
          <w:lang w:eastAsia="ru-RU"/>
        </w:rPr>
        <w:t>ициент</w:t>
      </w:r>
      <w:r>
        <w:rPr>
          <w:rFonts w:ascii="Cambria Math" w:hAnsi="Cambria Math" w:cs="Times New Roman"/>
          <w:lang w:eastAsia="ru-RU"/>
        </w:rPr>
        <w:t xml:space="preserve"> текущей эффективности</w:t>
      </w:r>
      <w:r w:rsidRPr="00DE1FD5">
        <w:rPr>
          <w:rFonts w:ascii="Cambria Math" w:hAnsi="Cambria Math" w:cs="Times New Roman"/>
          <w:lang w:eastAsia="ru-RU"/>
        </w:rPr>
        <w:t xml:space="preserve"> </w:t>
      </w:r>
      <w:r w:rsidRPr="001A048C">
        <w:rPr>
          <w:rFonts w:ascii="Cambria Math" w:hAnsi="Cambria Math" w:cs="Times New Roman"/>
          <w:lang w:eastAsia="ru-RU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  <w:lang w:eastAsia="ru-RU"/>
              </w:rPr>
              <m:t>Фактическое время работы ограничения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  <w:lang w:eastAsia="ru-RU"/>
              </w:rPr>
              <m:t xml:space="preserve"> Теоретическое время доступности ограничения</m:t>
            </m:r>
          </m:den>
        </m:f>
      </m:oMath>
      <w:r>
        <w:rPr>
          <w:rFonts w:ascii="Cambria Math" w:eastAsiaTheme="minorEastAsia" w:hAnsi="Cambria Math" w:cs="Times New Roman"/>
          <w:sz w:val="30"/>
          <w:szCs w:val="30"/>
          <w:lang w:eastAsia="ru-RU"/>
        </w:rPr>
        <w:t xml:space="preserve"> </w:t>
      </w:r>
    </w:p>
    <w:p w:rsidR="008C0421" w:rsidRPr="008C0421" w:rsidRDefault="008C0421" w:rsidP="00C9646A">
      <w:pPr>
        <w:pStyle w:val="a9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8C0421">
        <w:rPr>
          <w:rFonts w:asciiTheme="minorHAnsi" w:hAnsiTheme="minorHAnsi"/>
          <w:sz w:val="22"/>
          <w:szCs w:val="22"/>
        </w:rPr>
        <w:t xml:space="preserve">Традиционные отклонения также могут вводить в заблуждение при учете пропускной способности. Например, если сверхурочные работы </w:t>
      </w:r>
      <w:r w:rsidR="007B4B24">
        <w:rPr>
          <w:rFonts w:asciiTheme="minorHAnsi" w:hAnsiTheme="minorHAnsi"/>
          <w:sz w:val="22"/>
          <w:szCs w:val="22"/>
        </w:rPr>
        <w:t xml:space="preserve">были выполнены в </w:t>
      </w:r>
      <w:r w:rsidRPr="007B4B24">
        <w:rPr>
          <w:rFonts w:asciiTheme="minorHAnsi" w:hAnsiTheme="minorHAnsi"/>
          <w:i/>
          <w:sz w:val="22"/>
          <w:szCs w:val="22"/>
        </w:rPr>
        <w:t>узк</w:t>
      </w:r>
      <w:r w:rsidR="007B4B24" w:rsidRPr="007B4B24">
        <w:rPr>
          <w:rFonts w:asciiTheme="minorHAnsi" w:hAnsiTheme="minorHAnsi"/>
          <w:i/>
          <w:sz w:val="22"/>
          <w:szCs w:val="22"/>
        </w:rPr>
        <w:t>ом месте</w:t>
      </w:r>
      <w:r w:rsidRPr="008C0421">
        <w:rPr>
          <w:rFonts w:asciiTheme="minorHAnsi" w:hAnsiTheme="minorHAnsi"/>
          <w:sz w:val="22"/>
          <w:szCs w:val="22"/>
        </w:rPr>
        <w:t xml:space="preserve"> в целях повышения пропускной способности, увеличится неблагоприятное отклонение по ставке оплаты труда</w:t>
      </w:r>
      <w:r>
        <w:rPr>
          <w:rFonts w:asciiTheme="minorHAnsi" w:hAnsiTheme="minorHAnsi"/>
          <w:sz w:val="22"/>
          <w:szCs w:val="22"/>
        </w:rPr>
        <w:t>.</w:t>
      </w:r>
      <w:r w:rsidRPr="008C0421">
        <w:rPr>
          <w:rFonts w:asciiTheme="minorHAnsi" w:hAnsiTheme="minorHAnsi"/>
          <w:sz w:val="22"/>
          <w:szCs w:val="22"/>
        </w:rPr>
        <w:t xml:space="preserve"> Как правило, к неблагоприятным отклонениям относятся плохо. Однако для </w:t>
      </w:r>
      <w:r w:rsidR="00983A52">
        <w:rPr>
          <w:rFonts w:asciiTheme="minorHAnsi" w:hAnsiTheme="minorHAnsi"/>
          <w:sz w:val="22"/>
          <w:szCs w:val="22"/>
        </w:rPr>
        <w:t>ТА</w:t>
      </w:r>
      <w:r w:rsidRPr="008C0421">
        <w:rPr>
          <w:rFonts w:asciiTheme="minorHAnsi" w:hAnsiTheme="minorHAnsi"/>
          <w:sz w:val="22"/>
          <w:szCs w:val="22"/>
        </w:rPr>
        <w:t xml:space="preserve"> это было бы хорошо и увеличивало бы размер прибыли до тех пор, пока расходы на оплату дополнительного труда </w:t>
      </w:r>
      <w:r w:rsidR="007B4B24">
        <w:rPr>
          <w:rFonts w:asciiTheme="minorHAnsi" w:hAnsiTheme="minorHAnsi"/>
          <w:sz w:val="22"/>
          <w:szCs w:val="22"/>
        </w:rPr>
        <w:t>оставались ниже</w:t>
      </w:r>
      <w:r w:rsidRPr="008C0421">
        <w:rPr>
          <w:rFonts w:asciiTheme="minorHAnsi" w:hAnsiTheme="minorHAnsi"/>
          <w:sz w:val="22"/>
          <w:szCs w:val="22"/>
        </w:rPr>
        <w:t xml:space="preserve"> добавленн</w:t>
      </w:r>
      <w:r w:rsidR="007B4B24">
        <w:rPr>
          <w:rFonts w:asciiTheme="minorHAnsi" w:hAnsiTheme="minorHAnsi"/>
          <w:sz w:val="22"/>
          <w:szCs w:val="22"/>
        </w:rPr>
        <w:t>ой</w:t>
      </w:r>
      <w:r w:rsidRPr="008C0421">
        <w:rPr>
          <w:rFonts w:asciiTheme="minorHAnsi" w:hAnsiTheme="minorHAnsi"/>
          <w:sz w:val="22"/>
          <w:szCs w:val="22"/>
        </w:rPr>
        <w:t xml:space="preserve"> стоимост</w:t>
      </w:r>
      <w:r w:rsidR="007B4B24">
        <w:rPr>
          <w:rFonts w:asciiTheme="minorHAnsi" w:hAnsiTheme="minorHAnsi"/>
          <w:sz w:val="22"/>
          <w:szCs w:val="22"/>
        </w:rPr>
        <w:t>и</w:t>
      </w:r>
      <w:r w:rsidRPr="008C0421">
        <w:rPr>
          <w:rFonts w:asciiTheme="minorHAnsi" w:hAnsiTheme="minorHAnsi"/>
          <w:sz w:val="22"/>
          <w:szCs w:val="22"/>
        </w:rPr>
        <w:t>.</w:t>
      </w:r>
    </w:p>
    <w:p w:rsidR="007E0271" w:rsidRPr="007E0271" w:rsidRDefault="008C0421" w:rsidP="00983A52">
      <w:pPr>
        <w:pStyle w:val="a9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У</w:t>
      </w:r>
      <w:r w:rsidRPr="008C0421">
        <w:rPr>
          <w:rFonts w:asciiTheme="minorHAnsi" w:hAnsiTheme="minorHAnsi"/>
          <w:sz w:val="22"/>
          <w:szCs w:val="22"/>
        </w:rPr>
        <w:t xml:space="preserve">чет пропускной способности всегда </w:t>
      </w:r>
      <w:r>
        <w:rPr>
          <w:rFonts w:asciiTheme="minorHAnsi" w:hAnsiTheme="minorHAnsi"/>
          <w:sz w:val="22"/>
          <w:szCs w:val="22"/>
        </w:rPr>
        <w:t>должен</w:t>
      </w:r>
      <w:r w:rsidRPr="008C0421">
        <w:rPr>
          <w:rFonts w:asciiTheme="minorHAnsi" w:hAnsiTheme="minorHAnsi"/>
          <w:sz w:val="22"/>
          <w:szCs w:val="22"/>
        </w:rPr>
        <w:t xml:space="preserve"> быть направлен на минимизацию времени, затраченного на производство продукции, и, таким образом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Pr="008C0421">
        <w:rPr>
          <w:rFonts w:asciiTheme="minorHAnsi" w:hAnsiTheme="minorHAnsi"/>
          <w:sz w:val="22"/>
          <w:szCs w:val="22"/>
        </w:rPr>
        <w:t>все элементы цикла заказа в рамках производственного процесса, не</w:t>
      </w:r>
      <w:r>
        <w:rPr>
          <w:rFonts w:asciiTheme="minorHAnsi" w:hAnsiTheme="minorHAnsi"/>
          <w:sz w:val="22"/>
          <w:szCs w:val="22"/>
        </w:rPr>
        <w:t xml:space="preserve"> </w:t>
      </w:r>
      <w:r w:rsidR="007E0271" w:rsidRPr="007E0271">
        <w:rPr>
          <w:rFonts w:asciiTheme="minorHAnsi" w:hAnsiTheme="minorHAnsi"/>
          <w:sz w:val="22"/>
          <w:szCs w:val="22"/>
        </w:rPr>
        <w:t>приносящие добавленную стоимость, должны быть исключены или минимизированы настолько, чтобы технологическое время приблизилось бы к длительности производственного цикла.</w:t>
      </w:r>
    </w:p>
    <w:p w:rsidR="007E0271" w:rsidRPr="00983A52" w:rsidRDefault="007E0271" w:rsidP="00983A52">
      <w:pPr>
        <w:pStyle w:val="a9"/>
        <w:spacing w:before="0" w:beforeAutospacing="0" w:after="120" w:afterAutospacing="0"/>
        <w:jc w:val="center"/>
        <w:rPr>
          <w:rFonts w:asciiTheme="minorHAnsi" w:hAnsiTheme="minorHAnsi"/>
          <w:i/>
          <w:sz w:val="22"/>
          <w:szCs w:val="22"/>
        </w:rPr>
      </w:pPr>
      <w:r w:rsidRPr="00983A52">
        <w:rPr>
          <w:rFonts w:asciiTheme="minorHAnsi" w:hAnsiTheme="minorHAnsi"/>
          <w:i/>
          <w:sz w:val="22"/>
          <w:szCs w:val="22"/>
        </w:rPr>
        <w:t xml:space="preserve">Длительность производственного цикла = Время наладки + Время простоя + </w:t>
      </w:r>
      <w:r w:rsidR="00983A52">
        <w:rPr>
          <w:rFonts w:asciiTheme="minorHAnsi" w:hAnsiTheme="minorHAnsi"/>
          <w:i/>
          <w:sz w:val="22"/>
          <w:szCs w:val="22"/>
        </w:rPr>
        <w:br/>
      </w:r>
      <w:r w:rsidRPr="007B4B24">
        <w:rPr>
          <w:rFonts w:asciiTheme="minorHAnsi" w:hAnsiTheme="minorHAnsi"/>
          <w:b/>
          <w:i/>
          <w:sz w:val="22"/>
          <w:szCs w:val="22"/>
        </w:rPr>
        <w:t>Технологическое время</w:t>
      </w:r>
      <w:r w:rsidRPr="00983A52">
        <w:rPr>
          <w:rFonts w:asciiTheme="minorHAnsi" w:hAnsiTheme="minorHAnsi"/>
          <w:i/>
          <w:sz w:val="22"/>
          <w:szCs w:val="22"/>
        </w:rPr>
        <w:t xml:space="preserve"> + Время проверки + Время транспортировки</w:t>
      </w:r>
    </w:p>
    <w:p w:rsidR="007B4B24" w:rsidRDefault="007B4B24" w:rsidP="00983A52">
      <w:pPr>
        <w:pStyle w:val="a9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(Выделена деятельность, увеличивающая добавленную стоимость.)</w:t>
      </w:r>
    </w:p>
    <w:p w:rsidR="007E0271" w:rsidRPr="007E0271" w:rsidRDefault="007E0271" w:rsidP="00983A52">
      <w:pPr>
        <w:pStyle w:val="a9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Т</w:t>
      </w:r>
      <w:r w:rsidRPr="007E0271">
        <w:rPr>
          <w:rFonts w:asciiTheme="minorHAnsi" w:hAnsiTheme="minorHAnsi"/>
          <w:sz w:val="22"/>
          <w:szCs w:val="22"/>
        </w:rPr>
        <w:t xml:space="preserve">аблица </w:t>
      </w:r>
      <w:r w:rsidR="00983A52">
        <w:rPr>
          <w:rFonts w:asciiTheme="minorHAnsi" w:hAnsiTheme="minorHAnsi"/>
          <w:sz w:val="22"/>
          <w:szCs w:val="22"/>
        </w:rPr>
        <w:t>ниже</w:t>
      </w:r>
      <w:r w:rsidRPr="007E0271">
        <w:rPr>
          <w:rFonts w:asciiTheme="minorHAnsi" w:hAnsiTheme="minorHAnsi"/>
          <w:sz w:val="22"/>
          <w:szCs w:val="22"/>
        </w:rPr>
        <w:t xml:space="preserve"> подчеркивает разницу между методами учета пропускной способности (ТА) и традиционного учета затрат на продукцию.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642"/>
      </w:tblGrid>
      <w:tr w:rsidR="007E0271" w:rsidRPr="00983A52" w:rsidTr="00983A52">
        <w:tc>
          <w:tcPr>
            <w:tcW w:w="5103" w:type="dxa"/>
          </w:tcPr>
          <w:p w:rsidR="007E0271" w:rsidRPr="00983A52" w:rsidRDefault="007E0271" w:rsidP="00983A52">
            <w:pPr>
              <w:pStyle w:val="a9"/>
              <w:spacing w:before="20" w:beforeAutospacing="0" w:after="20" w:afterAutospacing="0"/>
              <w:rPr>
                <w:rFonts w:asciiTheme="minorHAnsi" w:hAnsiTheme="minorHAnsi"/>
                <w:i/>
                <w:sz w:val="22"/>
                <w:szCs w:val="22"/>
              </w:rPr>
            </w:pPr>
            <w:r w:rsidRPr="00983A52">
              <w:rPr>
                <w:rFonts w:asciiTheme="minorHAnsi" w:hAnsiTheme="minorHAnsi"/>
                <w:i/>
                <w:sz w:val="22"/>
                <w:szCs w:val="22"/>
              </w:rPr>
              <w:t>Учет пропускной способности</w:t>
            </w:r>
          </w:p>
        </w:tc>
        <w:tc>
          <w:tcPr>
            <w:tcW w:w="4642" w:type="dxa"/>
          </w:tcPr>
          <w:p w:rsidR="007E0271" w:rsidRPr="00983A52" w:rsidRDefault="007E0271" w:rsidP="00983A52">
            <w:pPr>
              <w:pStyle w:val="a9"/>
              <w:spacing w:before="20" w:beforeAutospacing="0" w:after="20" w:afterAutospacing="0"/>
              <w:rPr>
                <w:rFonts w:asciiTheme="minorHAnsi" w:hAnsiTheme="minorHAnsi"/>
                <w:i/>
                <w:sz w:val="22"/>
                <w:szCs w:val="22"/>
              </w:rPr>
            </w:pPr>
            <w:r w:rsidRPr="00983A52">
              <w:rPr>
                <w:rFonts w:asciiTheme="minorHAnsi" w:hAnsiTheme="minorHAnsi"/>
                <w:i/>
                <w:sz w:val="22"/>
                <w:szCs w:val="22"/>
              </w:rPr>
              <w:t>Традиционный учет затрат</w:t>
            </w:r>
          </w:p>
        </w:tc>
      </w:tr>
      <w:tr w:rsidR="007E0271" w:rsidTr="00983A52">
        <w:tc>
          <w:tcPr>
            <w:tcW w:w="5103" w:type="dxa"/>
          </w:tcPr>
          <w:p w:rsidR="007E0271" w:rsidRDefault="007E0271" w:rsidP="00983A52">
            <w:pPr>
              <w:pStyle w:val="a9"/>
              <w:spacing w:before="20" w:beforeAutospacing="0" w:after="20" w:afterAutospacing="0"/>
              <w:rPr>
                <w:rFonts w:asciiTheme="minorHAnsi" w:hAnsiTheme="minorHAnsi"/>
                <w:sz w:val="22"/>
                <w:szCs w:val="22"/>
              </w:rPr>
            </w:pPr>
            <w:r w:rsidRPr="007E0271">
              <w:rPr>
                <w:rFonts w:asciiTheme="minorHAnsi" w:hAnsiTheme="minorHAnsi"/>
                <w:sz w:val="22"/>
                <w:szCs w:val="22"/>
              </w:rPr>
              <w:t>Добавленная стоимость возникает после продажи изделия</w:t>
            </w:r>
          </w:p>
        </w:tc>
        <w:tc>
          <w:tcPr>
            <w:tcW w:w="4642" w:type="dxa"/>
          </w:tcPr>
          <w:p w:rsidR="007E0271" w:rsidRDefault="007E0271" w:rsidP="00983A52">
            <w:pPr>
              <w:pStyle w:val="a9"/>
              <w:spacing w:before="20" w:beforeAutospacing="0" w:after="20" w:afterAutospacing="0"/>
              <w:rPr>
                <w:rFonts w:asciiTheme="minorHAnsi" w:hAnsiTheme="minorHAnsi"/>
                <w:sz w:val="22"/>
                <w:szCs w:val="22"/>
              </w:rPr>
            </w:pPr>
            <w:r w:rsidRPr="007E0271">
              <w:rPr>
                <w:rFonts w:asciiTheme="minorHAnsi" w:hAnsiTheme="minorHAnsi"/>
                <w:sz w:val="22"/>
                <w:szCs w:val="22"/>
              </w:rPr>
              <w:t>Добавленная стоимость возникает после производства изделия</w:t>
            </w:r>
          </w:p>
        </w:tc>
      </w:tr>
      <w:tr w:rsidR="007E0271" w:rsidTr="00983A52">
        <w:tc>
          <w:tcPr>
            <w:tcW w:w="5103" w:type="dxa"/>
          </w:tcPr>
          <w:p w:rsidR="007E0271" w:rsidRDefault="007E0271" w:rsidP="00983A52">
            <w:pPr>
              <w:pStyle w:val="a9"/>
              <w:spacing w:before="20" w:beforeAutospacing="0" w:after="20" w:afterAutospacing="0"/>
              <w:rPr>
                <w:rFonts w:asciiTheme="minorHAnsi" w:hAnsiTheme="minorHAnsi"/>
                <w:sz w:val="22"/>
                <w:szCs w:val="22"/>
              </w:rPr>
            </w:pPr>
            <w:r w:rsidRPr="007E0271">
              <w:rPr>
                <w:rFonts w:asciiTheme="minorHAnsi" w:hAnsiTheme="minorHAnsi"/>
                <w:sz w:val="22"/>
                <w:szCs w:val="22"/>
              </w:rPr>
              <w:t>Соблюдение графика и дат поставок являются ключом к эффективности работы</w:t>
            </w:r>
          </w:p>
        </w:tc>
        <w:tc>
          <w:tcPr>
            <w:tcW w:w="4642" w:type="dxa"/>
          </w:tcPr>
          <w:p w:rsidR="007E0271" w:rsidRDefault="007E0271" w:rsidP="00983A52">
            <w:pPr>
              <w:pStyle w:val="a9"/>
              <w:spacing w:before="20" w:beforeAutospacing="0" w:after="20" w:afterAutospacing="0"/>
              <w:rPr>
                <w:rFonts w:asciiTheme="minorHAnsi" w:hAnsiTheme="minorHAnsi"/>
                <w:sz w:val="22"/>
                <w:szCs w:val="22"/>
              </w:rPr>
            </w:pPr>
            <w:r w:rsidRPr="007E0271">
              <w:rPr>
                <w:rFonts w:asciiTheme="minorHAnsi" w:hAnsiTheme="minorHAnsi"/>
                <w:sz w:val="22"/>
                <w:szCs w:val="22"/>
              </w:rPr>
              <w:t>Использование рабочего времени и машино-часов в полном объеме является ключом к эффективности работы</w:t>
            </w:r>
          </w:p>
        </w:tc>
      </w:tr>
      <w:tr w:rsidR="007E0271" w:rsidTr="00983A52">
        <w:tc>
          <w:tcPr>
            <w:tcW w:w="5103" w:type="dxa"/>
          </w:tcPr>
          <w:p w:rsidR="007E0271" w:rsidRDefault="007E0271" w:rsidP="00983A52">
            <w:pPr>
              <w:pStyle w:val="a9"/>
              <w:spacing w:before="20" w:beforeAutospacing="0" w:after="20" w:afterAutospacing="0"/>
              <w:rPr>
                <w:rFonts w:asciiTheme="minorHAnsi" w:hAnsiTheme="minorHAnsi"/>
                <w:sz w:val="22"/>
                <w:szCs w:val="22"/>
              </w:rPr>
            </w:pPr>
            <w:r w:rsidRPr="007E0271">
              <w:rPr>
                <w:rFonts w:asciiTheme="minorHAnsi" w:hAnsiTheme="minorHAnsi"/>
                <w:sz w:val="22"/>
                <w:szCs w:val="22"/>
              </w:rPr>
              <w:t>Анализ отклонений направлен только на определение причин не изготовления запланированного ассортимента</w:t>
            </w:r>
          </w:p>
        </w:tc>
        <w:tc>
          <w:tcPr>
            <w:tcW w:w="4642" w:type="dxa"/>
          </w:tcPr>
          <w:p w:rsidR="007E0271" w:rsidRDefault="007E0271" w:rsidP="00983A52">
            <w:pPr>
              <w:pStyle w:val="a9"/>
              <w:spacing w:before="20" w:beforeAutospacing="0" w:after="20" w:afterAutospacing="0"/>
              <w:rPr>
                <w:rFonts w:asciiTheme="minorHAnsi" w:hAnsiTheme="minorHAnsi"/>
                <w:sz w:val="22"/>
                <w:szCs w:val="22"/>
              </w:rPr>
            </w:pPr>
            <w:r w:rsidRPr="007E0271">
              <w:rPr>
                <w:rFonts w:asciiTheme="minorHAnsi" w:hAnsiTheme="minorHAnsi"/>
                <w:sz w:val="22"/>
                <w:szCs w:val="22"/>
              </w:rPr>
              <w:t>Анализ отклонений направлен на определение, достигнуты ли нормативные показатели</w:t>
            </w:r>
          </w:p>
        </w:tc>
      </w:tr>
      <w:tr w:rsidR="007E0271" w:rsidTr="00983A52">
        <w:tc>
          <w:tcPr>
            <w:tcW w:w="5103" w:type="dxa"/>
          </w:tcPr>
          <w:p w:rsidR="007E0271" w:rsidRDefault="007E0271" w:rsidP="00983A52">
            <w:pPr>
              <w:pStyle w:val="a9"/>
              <w:spacing w:before="20" w:beforeAutospacing="0" w:after="20" w:afterAutospacing="0"/>
              <w:rPr>
                <w:rFonts w:asciiTheme="minorHAnsi" w:hAnsiTheme="minorHAnsi"/>
                <w:sz w:val="22"/>
                <w:szCs w:val="22"/>
              </w:rPr>
            </w:pPr>
            <w:r w:rsidRPr="007E0271">
              <w:rPr>
                <w:rFonts w:asciiTheme="minorHAnsi" w:hAnsiTheme="minorHAnsi"/>
                <w:sz w:val="22"/>
                <w:szCs w:val="22"/>
              </w:rPr>
              <w:t xml:space="preserve">Затраты на оплату труда и традиционно определяемые переменные накладные расходы </w:t>
            </w:r>
            <w:r w:rsidR="00983A52">
              <w:rPr>
                <w:rFonts w:asciiTheme="minorHAnsi" w:hAnsiTheme="minorHAnsi"/>
                <w:sz w:val="22"/>
                <w:szCs w:val="22"/>
              </w:rPr>
              <w:t>относятся к постоянным</w:t>
            </w:r>
            <w:r w:rsidRPr="007E0271">
              <w:rPr>
                <w:rFonts w:asciiTheme="minorHAnsi" w:hAnsiTheme="minorHAnsi"/>
                <w:sz w:val="22"/>
                <w:szCs w:val="22"/>
              </w:rPr>
              <w:t xml:space="preserve"> расходам</w:t>
            </w:r>
          </w:p>
        </w:tc>
        <w:tc>
          <w:tcPr>
            <w:tcW w:w="4642" w:type="dxa"/>
          </w:tcPr>
          <w:p w:rsidR="007E0271" w:rsidRDefault="007E0271" w:rsidP="00983A52">
            <w:pPr>
              <w:pStyle w:val="a9"/>
              <w:spacing w:before="20" w:beforeAutospacing="0" w:after="20" w:afterAutospacing="0"/>
              <w:rPr>
                <w:rFonts w:asciiTheme="minorHAnsi" w:hAnsiTheme="minorHAnsi"/>
                <w:sz w:val="22"/>
                <w:szCs w:val="22"/>
              </w:rPr>
            </w:pPr>
            <w:r w:rsidRPr="007E0271">
              <w:rPr>
                <w:rFonts w:asciiTheme="minorHAnsi" w:hAnsiTheme="minorHAnsi"/>
                <w:sz w:val="22"/>
                <w:szCs w:val="22"/>
              </w:rPr>
              <w:t>Затраты на оплату труда и традиционно определяемые переменные накладные расходы считаются переменными расходами</w:t>
            </w:r>
          </w:p>
        </w:tc>
      </w:tr>
      <w:tr w:rsidR="007E0271" w:rsidTr="00983A52">
        <w:tc>
          <w:tcPr>
            <w:tcW w:w="5103" w:type="dxa"/>
          </w:tcPr>
          <w:p w:rsidR="007E0271" w:rsidRDefault="007E0271" w:rsidP="00983A52">
            <w:pPr>
              <w:pStyle w:val="a9"/>
              <w:spacing w:before="20" w:beforeAutospacing="0" w:after="20" w:afterAutospacing="0"/>
              <w:rPr>
                <w:rFonts w:asciiTheme="minorHAnsi" w:hAnsiTheme="minorHAnsi"/>
                <w:sz w:val="22"/>
                <w:szCs w:val="22"/>
              </w:rPr>
            </w:pPr>
            <w:r w:rsidRPr="007E0271">
              <w:rPr>
                <w:rFonts w:asciiTheme="minorHAnsi" w:hAnsiTheme="minorHAnsi"/>
                <w:sz w:val="22"/>
                <w:szCs w:val="22"/>
              </w:rPr>
              <w:t>Запасы оцениваются в отчете о прибылях и убытках и в балансе только по стоимости материалов (то есть, переменных расходов)</w:t>
            </w:r>
          </w:p>
        </w:tc>
        <w:tc>
          <w:tcPr>
            <w:tcW w:w="4642" w:type="dxa"/>
          </w:tcPr>
          <w:p w:rsidR="007E0271" w:rsidRDefault="007E0271" w:rsidP="00983A52">
            <w:pPr>
              <w:pStyle w:val="a9"/>
              <w:spacing w:before="20" w:beforeAutospacing="0" w:after="20" w:afterAutospacing="0"/>
              <w:rPr>
                <w:rFonts w:asciiTheme="minorHAnsi" w:hAnsiTheme="minorHAnsi"/>
                <w:sz w:val="22"/>
                <w:szCs w:val="22"/>
              </w:rPr>
            </w:pPr>
            <w:r w:rsidRPr="007E0271">
              <w:rPr>
                <w:rFonts w:asciiTheme="minorHAnsi" w:hAnsiTheme="minorHAnsi"/>
                <w:sz w:val="22"/>
                <w:szCs w:val="22"/>
              </w:rPr>
              <w:t>Запасы оцениваются в отчете о прибылях и убытках и в балансе по полной производственной себестоимости</w:t>
            </w:r>
          </w:p>
        </w:tc>
      </w:tr>
    </w:tbl>
    <w:p w:rsidR="00580DDA" w:rsidRPr="007B4B24" w:rsidRDefault="00983A52" w:rsidP="00983A52">
      <w:pPr>
        <w:pStyle w:val="a9"/>
        <w:spacing w:before="12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 настоящей заметке</w:t>
      </w:r>
      <w:r w:rsidR="007E0271" w:rsidRPr="007E0271">
        <w:rPr>
          <w:rFonts w:asciiTheme="minorHAnsi" w:hAnsiTheme="minorHAnsi"/>
          <w:sz w:val="22"/>
          <w:szCs w:val="22"/>
        </w:rPr>
        <w:t xml:space="preserve"> ТА рассматрива</w:t>
      </w:r>
      <w:r>
        <w:rPr>
          <w:rFonts w:asciiTheme="minorHAnsi" w:hAnsiTheme="minorHAnsi"/>
          <w:sz w:val="22"/>
          <w:szCs w:val="22"/>
        </w:rPr>
        <w:t>л</w:t>
      </w:r>
      <w:r w:rsidR="007E0271" w:rsidRPr="007E0271">
        <w:rPr>
          <w:rFonts w:asciiTheme="minorHAnsi" w:hAnsiTheme="minorHAnsi"/>
          <w:sz w:val="22"/>
          <w:szCs w:val="22"/>
        </w:rPr>
        <w:t>ся в отношении производственных компаний, но он также достаточно успешно применяется в отраслях сферы услуг. Например, учет пропускной способности использовался для ускорения проверки кредитоспосо</w:t>
      </w:r>
      <w:r w:rsidR="007E0271">
        <w:rPr>
          <w:rFonts w:asciiTheme="minorHAnsi" w:hAnsiTheme="minorHAnsi"/>
          <w:sz w:val="22"/>
          <w:szCs w:val="22"/>
        </w:rPr>
        <w:t>б</w:t>
      </w:r>
      <w:r w:rsidR="007E0271" w:rsidRPr="007E0271">
        <w:rPr>
          <w:rFonts w:asciiTheme="minorHAnsi" w:hAnsiTheme="minorHAnsi"/>
          <w:sz w:val="22"/>
          <w:szCs w:val="22"/>
        </w:rPr>
        <w:t>нос</w:t>
      </w:r>
      <w:r w:rsidR="007E0271">
        <w:rPr>
          <w:rFonts w:asciiTheme="minorHAnsi" w:hAnsiTheme="minorHAnsi"/>
          <w:sz w:val="22"/>
          <w:szCs w:val="22"/>
        </w:rPr>
        <w:t>ти</w:t>
      </w:r>
      <w:r w:rsidR="00580DDA">
        <w:rPr>
          <w:rFonts w:asciiTheme="minorHAnsi" w:hAnsiTheme="minorHAnsi"/>
          <w:sz w:val="22"/>
          <w:szCs w:val="22"/>
        </w:rPr>
        <w:t xml:space="preserve"> </w:t>
      </w:r>
      <w:r w:rsidR="00580DDA" w:rsidRPr="00580DDA">
        <w:rPr>
          <w:rFonts w:asciiTheme="minorHAnsi" w:hAnsiTheme="minorHAnsi"/>
          <w:sz w:val="22"/>
          <w:szCs w:val="22"/>
        </w:rPr>
        <w:t>клиентов и для снижения затрат, связанных с такой проверкой. В одной компании этот процесс занимал длительное время, зачастую проверка длилась дольше недели, и тем самым задерживала дальнейшую деятельность. До начала применения ТА, для принятия базовых решений по кредитованию, привлекались сотрудники с более высокой для такого процесса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="00580DDA" w:rsidRPr="00580DDA">
        <w:rPr>
          <w:rFonts w:asciiTheme="minorHAnsi" w:hAnsiTheme="minorHAnsi"/>
          <w:sz w:val="22"/>
          <w:szCs w:val="22"/>
        </w:rPr>
        <w:t>квалификацией,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="00580DDA" w:rsidRPr="00580DDA">
        <w:rPr>
          <w:rFonts w:asciiTheme="minorHAnsi" w:hAnsiTheme="minorHAnsi"/>
          <w:sz w:val="22"/>
          <w:szCs w:val="22"/>
        </w:rPr>
        <w:t>и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="00580DDA" w:rsidRPr="00580DDA">
        <w:rPr>
          <w:rFonts w:asciiTheme="minorHAnsi" w:hAnsiTheme="minorHAnsi"/>
          <w:sz w:val="22"/>
          <w:szCs w:val="22"/>
        </w:rPr>
        <w:t>это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="00580DDA" w:rsidRPr="00580DDA">
        <w:rPr>
          <w:rFonts w:asciiTheme="minorHAnsi" w:hAnsiTheme="minorHAnsi"/>
          <w:sz w:val="22"/>
          <w:szCs w:val="22"/>
        </w:rPr>
        <w:t>приводило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="00580DDA" w:rsidRPr="00580DDA">
        <w:rPr>
          <w:rFonts w:asciiTheme="minorHAnsi" w:hAnsiTheme="minorHAnsi"/>
          <w:sz w:val="22"/>
          <w:szCs w:val="22"/>
        </w:rPr>
        <w:t>к задержкам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="00580DDA" w:rsidRPr="00580DDA">
        <w:rPr>
          <w:rFonts w:asciiTheme="minorHAnsi" w:hAnsiTheme="minorHAnsi"/>
          <w:sz w:val="22"/>
          <w:szCs w:val="22"/>
        </w:rPr>
        <w:t>в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="00580DDA" w:rsidRPr="00580DDA">
        <w:rPr>
          <w:rFonts w:asciiTheme="minorHAnsi" w:hAnsiTheme="minorHAnsi"/>
          <w:sz w:val="22"/>
          <w:szCs w:val="22"/>
        </w:rPr>
        <w:t>принятии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="00580DDA" w:rsidRPr="00580DDA">
        <w:rPr>
          <w:rFonts w:asciiTheme="minorHAnsi" w:hAnsiTheme="minorHAnsi"/>
          <w:sz w:val="22"/>
          <w:szCs w:val="22"/>
        </w:rPr>
        <w:t>решений о кредитоспособности.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="00580DDA" w:rsidRPr="00580DDA">
        <w:rPr>
          <w:rFonts w:asciiTheme="minorHAnsi" w:hAnsiTheme="minorHAnsi"/>
          <w:sz w:val="22"/>
          <w:szCs w:val="22"/>
        </w:rPr>
        <w:t>Впоследствии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="00580DDA" w:rsidRPr="00580DDA">
        <w:rPr>
          <w:rFonts w:asciiTheme="minorHAnsi" w:hAnsiTheme="minorHAnsi"/>
          <w:sz w:val="22"/>
          <w:szCs w:val="22"/>
        </w:rPr>
        <w:t>компания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="00580DDA" w:rsidRPr="00580DDA">
        <w:rPr>
          <w:rFonts w:asciiTheme="minorHAnsi" w:hAnsiTheme="minorHAnsi"/>
          <w:sz w:val="22"/>
          <w:szCs w:val="22"/>
        </w:rPr>
        <w:t>предоставила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="00580DDA" w:rsidRPr="00580DDA">
        <w:rPr>
          <w:rFonts w:asciiTheme="minorHAnsi" w:hAnsiTheme="minorHAnsi"/>
          <w:sz w:val="22"/>
          <w:szCs w:val="22"/>
        </w:rPr>
        <w:t>полномочия</w:t>
      </w:r>
      <w:r w:rsidR="006000F6">
        <w:rPr>
          <w:rFonts w:asciiTheme="minorHAnsi" w:hAnsiTheme="minorHAnsi"/>
          <w:sz w:val="22"/>
          <w:szCs w:val="22"/>
        </w:rPr>
        <w:t xml:space="preserve"> </w:t>
      </w:r>
      <w:r w:rsidR="00580DDA" w:rsidRPr="00580DDA">
        <w:rPr>
          <w:rFonts w:asciiTheme="minorHAnsi" w:hAnsiTheme="minorHAnsi"/>
          <w:sz w:val="22"/>
          <w:szCs w:val="22"/>
        </w:rPr>
        <w:t>рядовы</w:t>
      </w:r>
      <w:r w:rsidR="00580DDA">
        <w:rPr>
          <w:rFonts w:asciiTheme="minorHAnsi" w:hAnsiTheme="minorHAnsi"/>
          <w:sz w:val="22"/>
          <w:szCs w:val="22"/>
        </w:rPr>
        <w:t>м</w:t>
      </w:r>
      <w:r w:rsidR="00580DDA" w:rsidRPr="00580DDA">
        <w:rPr>
          <w:rFonts w:asciiTheme="minorHAnsi" w:hAnsiTheme="minorHAnsi"/>
          <w:sz w:val="22"/>
          <w:szCs w:val="22"/>
        </w:rPr>
        <w:t xml:space="preserve"> сотрудникам принимать решения в большинстве случаев, и только трудные случа</w:t>
      </w:r>
      <w:r w:rsidR="00580DDA">
        <w:rPr>
          <w:rFonts w:asciiTheme="minorHAnsi" w:hAnsiTheme="minorHAnsi"/>
          <w:sz w:val="22"/>
          <w:szCs w:val="22"/>
        </w:rPr>
        <w:t>и</w:t>
      </w:r>
      <w:r w:rsidR="00580DDA" w:rsidRPr="00580DDA">
        <w:rPr>
          <w:rFonts w:asciiTheme="minorHAnsi" w:hAnsiTheme="minorHAnsi"/>
          <w:sz w:val="22"/>
          <w:szCs w:val="22"/>
        </w:rPr>
        <w:t xml:space="preserve"> направлялись на разрешение экспертам. Это означало, что решения принимались гораздо быстрее, как правило, в течение 24 часов, а затраты на выполнение этой функции снизились.</w:t>
      </w:r>
    </w:p>
    <w:p w:rsidR="00983A52" w:rsidRPr="00983A52" w:rsidRDefault="00A81326" w:rsidP="00983A52">
      <w:pPr>
        <w:pStyle w:val="a9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983A5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Рекомендую также</w:t>
      </w:r>
      <w:r w:rsidR="00983A5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:</w:t>
      </w:r>
    </w:p>
    <w:p w:rsidR="00983A52" w:rsidRPr="00983A52" w:rsidRDefault="00A81326" w:rsidP="00983A52">
      <w:pPr>
        <w:pStyle w:val="a9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proofErr w:type="gramStart"/>
      <w:r w:rsidRPr="00B43A74">
        <w:rPr>
          <w:rFonts w:asciiTheme="minorHAnsi" w:hAnsiTheme="minorHAnsi" w:cs="Arial"/>
          <w:sz w:val="22"/>
          <w:szCs w:val="22"/>
          <w:shd w:val="clear" w:color="auto" w:fill="FFFFFF"/>
        </w:rPr>
        <w:t>краткий</w:t>
      </w:r>
      <w:proofErr w:type="gramEnd"/>
      <w:r w:rsidRPr="00B43A74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конспект книги </w:t>
      </w:r>
      <w:hyperlink r:id="rId16" w:history="1">
        <w:r w:rsidRPr="00B43A74">
          <w:rPr>
            <w:rStyle w:val="aa"/>
            <w:rFonts w:asciiTheme="minorHAnsi" w:hAnsiTheme="minorHAnsi" w:cs="Arial"/>
            <w:sz w:val="22"/>
            <w:szCs w:val="22"/>
            <w:shd w:val="clear" w:color="auto" w:fill="FFFFFF"/>
          </w:rPr>
          <w:t xml:space="preserve">Томаса </w:t>
        </w:r>
        <w:proofErr w:type="spellStart"/>
        <w:r w:rsidRPr="00B43A74">
          <w:rPr>
            <w:rStyle w:val="aa"/>
            <w:rFonts w:asciiTheme="minorHAnsi" w:hAnsiTheme="minorHAnsi" w:cs="Arial"/>
            <w:sz w:val="22"/>
            <w:szCs w:val="22"/>
            <w:shd w:val="clear" w:color="auto" w:fill="FFFFFF"/>
          </w:rPr>
          <w:t>Корбетта</w:t>
        </w:r>
        <w:proofErr w:type="spellEnd"/>
        <w:r w:rsidRPr="00B43A74">
          <w:rPr>
            <w:rStyle w:val="aa"/>
            <w:rFonts w:asciiTheme="minorHAnsi" w:hAnsiTheme="minorHAnsi" w:cs="Arial"/>
            <w:sz w:val="22"/>
            <w:szCs w:val="22"/>
            <w:shd w:val="clear" w:color="auto" w:fill="FFFFFF"/>
          </w:rPr>
          <w:t>. Учет прохода. Управленческий учет по ТОС</w:t>
        </w:r>
      </w:hyperlink>
      <w:bookmarkStart w:id="0" w:name="_GoBack"/>
      <w:bookmarkEnd w:id="0"/>
    </w:p>
    <w:p w:rsidR="00A81326" w:rsidRPr="00983A52" w:rsidRDefault="00983A52" w:rsidP="00983A52">
      <w:pPr>
        <w:pStyle w:val="a9"/>
        <w:numPr>
          <w:ilvl w:val="0"/>
          <w:numId w:val="37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Заметки </w:t>
      </w:r>
      <w:r w:rsidR="00A81326" w:rsidRPr="00983A5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Никола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я</w:t>
      </w:r>
      <w:r w:rsidR="00A81326" w:rsidRPr="00983A5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Лумпов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а;</w:t>
      </w:r>
      <w:r w:rsidR="00A81326" w:rsidRPr="00983A5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см. e-xecutive.ru поиск по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фразе</w:t>
      </w:r>
      <w:r w:rsidR="00A81326" w:rsidRPr="00983A52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 </w:t>
      </w:r>
      <w:hyperlink r:id="rId17" w:tgtFrame="_blank" w:history="1">
        <w:r w:rsidR="00A81326" w:rsidRPr="00983A52">
          <w:rPr>
            <w:rStyle w:val="aa"/>
            <w:rFonts w:asciiTheme="minorHAnsi" w:hAnsiTheme="minorHAnsi" w:cs="Arial"/>
            <w:color w:val="17365D" w:themeColor="text2" w:themeShade="BF"/>
            <w:sz w:val="22"/>
            <w:szCs w:val="22"/>
            <w:shd w:val="clear" w:color="auto" w:fill="FFFFFF"/>
          </w:rPr>
          <w:t>Управленческий учет по ТОС</w:t>
        </w:r>
      </w:hyperlink>
    </w:p>
    <w:sectPr w:rsidR="00A81326" w:rsidRPr="00983A52" w:rsidSect="00CA15F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E46" w:rsidRDefault="00412E46" w:rsidP="00EC57FD">
      <w:pPr>
        <w:spacing w:after="0" w:line="240" w:lineRule="auto"/>
      </w:pPr>
      <w:r>
        <w:separator/>
      </w:r>
    </w:p>
  </w:endnote>
  <w:endnote w:type="continuationSeparator" w:id="0">
    <w:p w:rsidR="00412E46" w:rsidRDefault="00412E46" w:rsidP="00EC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E46" w:rsidRDefault="00412E46" w:rsidP="00EC57FD">
      <w:pPr>
        <w:spacing w:after="0" w:line="240" w:lineRule="auto"/>
      </w:pPr>
      <w:r>
        <w:separator/>
      </w:r>
    </w:p>
  </w:footnote>
  <w:footnote w:type="continuationSeparator" w:id="0">
    <w:p w:rsidR="00412E46" w:rsidRDefault="00412E46" w:rsidP="00EC57FD">
      <w:pPr>
        <w:spacing w:after="0" w:line="240" w:lineRule="auto"/>
      </w:pPr>
      <w:r>
        <w:continuationSeparator/>
      </w:r>
    </w:p>
  </w:footnote>
  <w:footnote w:id="1">
    <w:p w:rsidR="00412E46" w:rsidRPr="00B91AA2" w:rsidRDefault="00412E46">
      <w:pPr>
        <w:pStyle w:val="a6"/>
      </w:pPr>
      <w:r>
        <w:rPr>
          <w:rStyle w:val="a8"/>
        </w:rPr>
        <w:footnoteRef/>
      </w:r>
      <w:r>
        <w:t xml:space="preserve"> Настоящая заметка написана по материалам британского Сертифицированного института управленческого учета –</w:t>
      </w:r>
      <w:r w:rsidRPr="00B91AA2">
        <w:t xml:space="preserve"> </w:t>
      </w:r>
      <w:hyperlink r:id="rId1" w:history="1">
        <w:r w:rsidRPr="00B91AA2">
          <w:rPr>
            <w:rStyle w:val="aa"/>
            <w:lang w:val="en-US"/>
          </w:rPr>
          <w:t>CIMA</w:t>
        </w:r>
      </w:hyperlink>
    </w:p>
  </w:footnote>
  <w:footnote w:id="2">
    <w:p w:rsidR="00412E46" w:rsidRDefault="00412E46">
      <w:pPr>
        <w:pStyle w:val="a6"/>
      </w:pPr>
      <w:r>
        <w:rPr>
          <w:rStyle w:val="a8"/>
        </w:rPr>
        <w:footnoteRef/>
      </w:r>
      <w:r>
        <w:t xml:space="preserve"> Я нигде не нашел, почему было дано иное имя (ТА) методу, полностью основанному на ТОС… Могу предположить, что </w:t>
      </w:r>
      <w:proofErr w:type="spellStart"/>
      <w:r>
        <w:t>Голдратт</w:t>
      </w:r>
      <w:proofErr w:type="spellEnd"/>
      <w:r>
        <w:t>, очень негативно относившийся к традиционному управленческому учету, возможно, не хотел, чтобы теория ограничений хоть как-то ассоциировалась с классическим учетом затрат…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645B"/>
    <w:multiLevelType w:val="hybridMultilevel"/>
    <w:tmpl w:val="79288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1248B"/>
    <w:multiLevelType w:val="hybridMultilevel"/>
    <w:tmpl w:val="3C7EF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92E09"/>
    <w:multiLevelType w:val="multilevel"/>
    <w:tmpl w:val="B70826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color w:val="0000FF" w:themeColor="hyperlink"/>
        <w:u w:val="single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color w:val="0000FF" w:themeColor="hyperlink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 w:themeColor="hyperlink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FF" w:themeColor="hyperlink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FF" w:themeColor="hyperlink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FF" w:themeColor="hyperlink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FF" w:themeColor="hyperlink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FF" w:themeColor="hyperlink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FF" w:themeColor="hyperlink"/>
        <w:u w:val="single"/>
      </w:rPr>
    </w:lvl>
  </w:abstractNum>
  <w:abstractNum w:abstractNumId="3">
    <w:nsid w:val="044A282D"/>
    <w:multiLevelType w:val="hybridMultilevel"/>
    <w:tmpl w:val="EE78F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37972"/>
    <w:multiLevelType w:val="hybridMultilevel"/>
    <w:tmpl w:val="3E3E28BE"/>
    <w:lvl w:ilvl="0" w:tplc="84B6DA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F3B5F"/>
    <w:multiLevelType w:val="hybridMultilevel"/>
    <w:tmpl w:val="23865792"/>
    <w:lvl w:ilvl="0" w:tplc="26A88170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3064FF"/>
    <w:multiLevelType w:val="hybridMultilevel"/>
    <w:tmpl w:val="93CE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A561E"/>
    <w:multiLevelType w:val="hybridMultilevel"/>
    <w:tmpl w:val="151E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8471A"/>
    <w:multiLevelType w:val="hybridMultilevel"/>
    <w:tmpl w:val="E7FE8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45B3F"/>
    <w:multiLevelType w:val="hybridMultilevel"/>
    <w:tmpl w:val="7EDC6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41FBA"/>
    <w:multiLevelType w:val="hybridMultilevel"/>
    <w:tmpl w:val="CAC2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C51E7"/>
    <w:multiLevelType w:val="multilevel"/>
    <w:tmpl w:val="946EA6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5CA78A2"/>
    <w:multiLevelType w:val="hybridMultilevel"/>
    <w:tmpl w:val="7BA4DDDE"/>
    <w:lvl w:ilvl="0" w:tplc="041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F5B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1E66B9"/>
    <w:multiLevelType w:val="hybridMultilevel"/>
    <w:tmpl w:val="0ED8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1548D"/>
    <w:multiLevelType w:val="multilevel"/>
    <w:tmpl w:val="F84898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AC75119"/>
    <w:multiLevelType w:val="hybridMultilevel"/>
    <w:tmpl w:val="D7B038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F5932"/>
    <w:multiLevelType w:val="hybridMultilevel"/>
    <w:tmpl w:val="AF12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56E38B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E77B97"/>
    <w:multiLevelType w:val="hybridMultilevel"/>
    <w:tmpl w:val="5C1AC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458E5"/>
    <w:multiLevelType w:val="hybridMultilevel"/>
    <w:tmpl w:val="2C1C96EE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">
    <w:nsid w:val="2FCA19DF"/>
    <w:multiLevelType w:val="hybridMultilevel"/>
    <w:tmpl w:val="77740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658E3"/>
    <w:multiLevelType w:val="hybridMultilevel"/>
    <w:tmpl w:val="86B8A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BE1DC4"/>
    <w:multiLevelType w:val="multilevel"/>
    <w:tmpl w:val="53E4DF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7F0762D"/>
    <w:multiLevelType w:val="hybridMultilevel"/>
    <w:tmpl w:val="AF12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56E38B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423B0"/>
    <w:multiLevelType w:val="hybridMultilevel"/>
    <w:tmpl w:val="8BCA2C90"/>
    <w:lvl w:ilvl="0" w:tplc="26A88170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72738"/>
    <w:multiLevelType w:val="hybridMultilevel"/>
    <w:tmpl w:val="952C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12644"/>
    <w:multiLevelType w:val="hybridMultilevel"/>
    <w:tmpl w:val="8A32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9E2DD7"/>
    <w:multiLevelType w:val="multilevel"/>
    <w:tmpl w:val="747C4F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2BC142F"/>
    <w:multiLevelType w:val="hybridMultilevel"/>
    <w:tmpl w:val="F2705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D372E8"/>
    <w:multiLevelType w:val="hybridMultilevel"/>
    <w:tmpl w:val="5BEABC98"/>
    <w:lvl w:ilvl="0" w:tplc="D06C55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039D6"/>
    <w:multiLevelType w:val="hybridMultilevel"/>
    <w:tmpl w:val="ECFC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FA715C"/>
    <w:multiLevelType w:val="hybridMultilevel"/>
    <w:tmpl w:val="564C2A00"/>
    <w:lvl w:ilvl="0" w:tplc="D06C55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445FF5"/>
    <w:multiLevelType w:val="hybridMultilevel"/>
    <w:tmpl w:val="DDE8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74B82"/>
    <w:multiLevelType w:val="hybridMultilevel"/>
    <w:tmpl w:val="81F632F0"/>
    <w:lvl w:ilvl="0" w:tplc="7B667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F122A"/>
    <w:multiLevelType w:val="hybridMultilevel"/>
    <w:tmpl w:val="FA788DAA"/>
    <w:lvl w:ilvl="0" w:tplc="D06C55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C12CBC"/>
    <w:multiLevelType w:val="hybridMultilevel"/>
    <w:tmpl w:val="A97A2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627D80"/>
    <w:multiLevelType w:val="multilevel"/>
    <w:tmpl w:val="C116EA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26"/>
  </w:num>
  <w:num w:numId="5">
    <w:abstractNumId w:val="1"/>
  </w:num>
  <w:num w:numId="6">
    <w:abstractNumId w:val="14"/>
  </w:num>
  <w:num w:numId="7">
    <w:abstractNumId w:val="27"/>
  </w:num>
  <w:num w:numId="8">
    <w:abstractNumId w:val="22"/>
  </w:num>
  <w:num w:numId="9">
    <w:abstractNumId w:val="20"/>
  </w:num>
  <w:num w:numId="10">
    <w:abstractNumId w:val="16"/>
  </w:num>
  <w:num w:numId="11">
    <w:abstractNumId w:val="33"/>
  </w:num>
  <w:num w:numId="12">
    <w:abstractNumId w:val="4"/>
  </w:num>
  <w:num w:numId="13">
    <w:abstractNumId w:val="32"/>
  </w:num>
  <w:num w:numId="14">
    <w:abstractNumId w:val="18"/>
  </w:num>
  <w:num w:numId="15">
    <w:abstractNumId w:val="9"/>
  </w:num>
  <w:num w:numId="16">
    <w:abstractNumId w:val="36"/>
  </w:num>
  <w:num w:numId="17">
    <w:abstractNumId w:val="19"/>
  </w:num>
  <w:num w:numId="18">
    <w:abstractNumId w:val="10"/>
  </w:num>
  <w:num w:numId="19">
    <w:abstractNumId w:val="25"/>
  </w:num>
  <w:num w:numId="20">
    <w:abstractNumId w:val="15"/>
  </w:num>
  <w:num w:numId="21">
    <w:abstractNumId w:val="2"/>
  </w:num>
  <w:num w:numId="22">
    <w:abstractNumId w:val="0"/>
  </w:num>
  <w:num w:numId="23">
    <w:abstractNumId w:val="6"/>
  </w:num>
  <w:num w:numId="24">
    <w:abstractNumId w:val="7"/>
  </w:num>
  <w:num w:numId="25">
    <w:abstractNumId w:val="23"/>
  </w:num>
  <w:num w:numId="26">
    <w:abstractNumId w:val="35"/>
  </w:num>
  <w:num w:numId="27">
    <w:abstractNumId w:val="12"/>
  </w:num>
  <w:num w:numId="28">
    <w:abstractNumId w:val="30"/>
  </w:num>
  <w:num w:numId="29">
    <w:abstractNumId w:val="29"/>
  </w:num>
  <w:num w:numId="30">
    <w:abstractNumId w:val="31"/>
  </w:num>
  <w:num w:numId="31">
    <w:abstractNumId w:val="34"/>
  </w:num>
  <w:num w:numId="32">
    <w:abstractNumId w:val="28"/>
  </w:num>
  <w:num w:numId="33">
    <w:abstractNumId w:val="5"/>
  </w:num>
  <w:num w:numId="34">
    <w:abstractNumId w:val="24"/>
  </w:num>
  <w:num w:numId="35">
    <w:abstractNumId w:val="8"/>
  </w:num>
  <w:num w:numId="36">
    <w:abstractNumId w:val="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5F0"/>
    <w:rsid w:val="00031755"/>
    <w:rsid w:val="0004543B"/>
    <w:rsid w:val="000720E6"/>
    <w:rsid w:val="000748AE"/>
    <w:rsid w:val="00087199"/>
    <w:rsid w:val="00091761"/>
    <w:rsid w:val="00094757"/>
    <w:rsid w:val="000A25DC"/>
    <w:rsid w:val="000D0B29"/>
    <w:rsid w:val="000E52EC"/>
    <w:rsid w:val="000F1928"/>
    <w:rsid w:val="0010489E"/>
    <w:rsid w:val="0010576A"/>
    <w:rsid w:val="001127CF"/>
    <w:rsid w:val="0012089D"/>
    <w:rsid w:val="00124A1D"/>
    <w:rsid w:val="00124A6A"/>
    <w:rsid w:val="001258E5"/>
    <w:rsid w:val="00142DEA"/>
    <w:rsid w:val="00146FE9"/>
    <w:rsid w:val="001471BD"/>
    <w:rsid w:val="0015177D"/>
    <w:rsid w:val="00152B9E"/>
    <w:rsid w:val="001550F4"/>
    <w:rsid w:val="001566EC"/>
    <w:rsid w:val="001670EC"/>
    <w:rsid w:val="001738E2"/>
    <w:rsid w:val="00182B31"/>
    <w:rsid w:val="00191A0B"/>
    <w:rsid w:val="001A048C"/>
    <w:rsid w:val="001C649F"/>
    <w:rsid w:val="001C6F26"/>
    <w:rsid w:val="001D1717"/>
    <w:rsid w:val="001F4F30"/>
    <w:rsid w:val="0022395C"/>
    <w:rsid w:val="00240950"/>
    <w:rsid w:val="00242EC2"/>
    <w:rsid w:val="00261CD9"/>
    <w:rsid w:val="00261D9C"/>
    <w:rsid w:val="0026231C"/>
    <w:rsid w:val="00263BAD"/>
    <w:rsid w:val="00263D1C"/>
    <w:rsid w:val="00275312"/>
    <w:rsid w:val="0027630B"/>
    <w:rsid w:val="00280041"/>
    <w:rsid w:val="002948C7"/>
    <w:rsid w:val="00295CB8"/>
    <w:rsid w:val="002B2DF5"/>
    <w:rsid w:val="002B3F16"/>
    <w:rsid w:val="002C68BF"/>
    <w:rsid w:val="002C72EC"/>
    <w:rsid w:val="002D020D"/>
    <w:rsid w:val="002D32D4"/>
    <w:rsid w:val="002F1348"/>
    <w:rsid w:val="002F267B"/>
    <w:rsid w:val="002F51B1"/>
    <w:rsid w:val="00300D09"/>
    <w:rsid w:val="003174C8"/>
    <w:rsid w:val="00321F28"/>
    <w:rsid w:val="00333A16"/>
    <w:rsid w:val="00341ED5"/>
    <w:rsid w:val="00343904"/>
    <w:rsid w:val="00344807"/>
    <w:rsid w:val="0039083D"/>
    <w:rsid w:val="003A543B"/>
    <w:rsid w:val="003A6CB7"/>
    <w:rsid w:val="003A7EBF"/>
    <w:rsid w:val="003B7B43"/>
    <w:rsid w:val="003C7A78"/>
    <w:rsid w:val="003D15CB"/>
    <w:rsid w:val="003D1DD2"/>
    <w:rsid w:val="003E1C07"/>
    <w:rsid w:val="003E6A0F"/>
    <w:rsid w:val="004126E1"/>
    <w:rsid w:val="00412E46"/>
    <w:rsid w:val="004468E0"/>
    <w:rsid w:val="00474073"/>
    <w:rsid w:val="00475119"/>
    <w:rsid w:val="00475E4D"/>
    <w:rsid w:val="004A783C"/>
    <w:rsid w:val="004B1E83"/>
    <w:rsid w:val="004B5062"/>
    <w:rsid w:val="004B7C3E"/>
    <w:rsid w:val="004C3726"/>
    <w:rsid w:val="004D3B2C"/>
    <w:rsid w:val="004D43B1"/>
    <w:rsid w:val="004D477E"/>
    <w:rsid w:val="004D6F35"/>
    <w:rsid w:val="00501DE1"/>
    <w:rsid w:val="00506611"/>
    <w:rsid w:val="00507896"/>
    <w:rsid w:val="00510672"/>
    <w:rsid w:val="00511A4F"/>
    <w:rsid w:val="00520AA0"/>
    <w:rsid w:val="0052229B"/>
    <w:rsid w:val="00526DE8"/>
    <w:rsid w:val="00543088"/>
    <w:rsid w:val="00552010"/>
    <w:rsid w:val="00554485"/>
    <w:rsid w:val="0056336C"/>
    <w:rsid w:val="00564DB5"/>
    <w:rsid w:val="00580DDA"/>
    <w:rsid w:val="005B0218"/>
    <w:rsid w:val="005B4044"/>
    <w:rsid w:val="005B5A0F"/>
    <w:rsid w:val="005B5DCA"/>
    <w:rsid w:val="005C1565"/>
    <w:rsid w:val="005E2D58"/>
    <w:rsid w:val="005E32DA"/>
    <w:rsid w:val="005E3EFC"/>
    <w:rsid w:val="006000F6"/>
    <w:rsid w:val="006001E0"/>
    <w:rsid w:val="006122C3"/>
    <w:rsid w:val="00615DEA"/>
    <w:rsid w:val="00622F22"/>
    <w:rsid w:val="0062746B"/>
    <w:rsid w:val="00633B18"/>
    <w:rsid w:val="00636634"/>
    <w:rsid w:val="006526E6"/>
    <w:rsid w:val="00660F36"/>
    <w:rsid w:val="00672F83"/>
    <w:rsid w:val="00675901"/>
    <w:rsid w:val="006862CC"/>
    <w:rsid w:val="00686484"/>
    <w:rsid w:val="006A639E"/>
    <w:rsid w:val="006A7A9A"/>
    <w:rsid w:val="006C4D70"/>
    <w:rsid w:val="006D1951"/>
    <w:rsid w:val="006E1458"/>
    <w:rsid w:val="006E31A5"/>
    <w:rsid w:val="006F196B"/>
    <w:rsid w:val="006F7728"/>
    <w:rsid w:val="007043C2"/>
    <w:rsid w:val="007101CB"/>
    <w:rsid w:val="007158ED"/>
    <w:rsid w:val="007251ED"/>
    <w:rsid w:val="00747EC1"/>
    <w:rsid w:val="007513F4"/>
    <w:rsid w:val="00752202"/>
    <w:rsid w:val="00753F0D"/>
    <w:rsid w:val="00763FF1"/>
    <w:rsid w:val="00764B89"/>
    <w:rsid w:val="00765CF2"/>
    <w:rsid w:val="00771C31"/>
    <w:rsid w:val="00780DF6"/>
    <w:rsid w:val="00781A66"/>
    <w:rsid w:val="007862F2"/>
    <w:rsid w:val="00791A0D"/>
    <w:rsid w:val="007A5186"/>
    <w:rsid w:val="007B4B24"/>
    <w:rsid w:val="007B77B4"/>
    <w:rsid w:val="007C1BBD"/>
    <w:rsid w:val="007C3635"/>
    <w:rsid w:val="007C45DD"/>
    <w:rsid w:val="007C7E57"/>
    <w:rsid w:val="007D4B6A"/>
    <w:rsid w:val="007D5A99"/>
    <w:rsid w:val="007D729C"/>
    <w:rsid w:val="007E0271"/>
    <w:rsid w:val="0080142E"/>
    <w:rsid w:val="00836D2C"/>
    <w:rsid w:val="00837D70"/>
    <w:rsid w:val="00871E5D"/>
    <w:rsid w:val="00881EC7"/>
    <w:rsid w:val="008B2E39"/>
    <w:rsid w:val="008B64CF"/>
    <w:rsid w:val="008B7412"/>
    <w:rsid w:val="008C0421"/>
    <w:rsid w:val="008D2610"/>
    <w:rsid w:val="008D3B97"/>
    <w:rsid w:val="008D52AD"/>
    <w:rsid w:val="008E01A5"/>
    <w:rsid w:val="008E1940"/>
    <w:rsid w:val="008E284C"/>
    <w:rsid w:val="008E6D33"/>
    <w:rsid w:val="008F0EC5"/>
    <w:rsid w:val="008F179A"/>
    <w:rsid w:val="00900EDE"/>
    <w:rsid w:val="0090386B"/>
    <w:rsid w:val="0091125D"/>
    <w:rsid w:val="0091212D"/>
    <w:rsid w:val="00914128"/>
    <w:rsid w:val="00916912"/>
    <w:rsid w:val="00933015"/>
    <w:rsid w:val="00941EB1"/>
    <w:rsid w:val="0095366B"/>
    <w:rsid w:val="00973A4A"/>
    <w:rsid w:val="009815ED"/>
    <w:rsid w:val="009838C7"/>
    <w:rsid w:val="00983A52"/>
    <w:rsid w:val="009862C7"/>
    <w:rsid w:val="009A222B"/>
    <w:rsid w:val="009C23B2"/>
    <w:rsid w:val="009D529F"/>
    <w:rsid w:val="009D7AB9"/>
    <w:rsid w:val="009E244C"/>
    <w:rsid w:val="009E38B0"/>
    <w:rsid w:val="009E66C6"/>
    <w:rsid w:val="009F5912"/>
    <w:rsid w:val="00A02D11"/>
    <w:rsid w:val="00A21021"/>
    <w:rsid w:val="00A35DD1"/>
    <w:rsid w:val="00A65F12"/>
    <w:rsid w:val="00A662CA"/>
    <w:rsid w:val="00A81326"/>
    <w:rsid w:val="00A86CA3"/>
    <w:rsid w:val="00A9297B"/>
    <w:rsid w:val="00AA354A"/>
    <w:rsid w:val="00AA7755"/>
    <w:rsid w:val="00AB0F45"/>
    <w:rsid w:val="00AB15BF"/>
    <w:rsid w:val="00AB2CE9"/>
    <w:rsid w:val="00AC21A2"/>
    <w:rsid w:val="00AD1802"/>
    <w:rsid w:val="00AD4495"/>
    <w:rsid w:val="00AE19D0"/>
    <w:rsid w:val="00AF54D2"/>
    <w:rsid w:val="00B054A6"/>
    <w:rsid w:val="00B060D2"/>
    <w:rsid w:val="00B22D51"/>
    <w:rsid w:val="00B25A08"/>
    <w:rsid w:val="00B43A74"/>
    <w:rsid w:val="00B4678A"/>
    <w:rsid w:val="00B46C12"/>
    <w:rsid w:val="00B57E30"/>
    <w:rsid w:val="00B634BC"/>
    <w:rsid w:val="00B65092"/>
    <w:rsid w:val="00B702E1"/>
    <w:rsid w:val="00B80843"/>
    <w:rsid w:val="00B91AA2"/>
    <w:rsid w:val="00B91C58"/>
    <w:rsid w:val="00B940CB"/>
    <w:rsid w:val="00BA2E07"/>
    <w:rsid w:val="00BA4A59"/>
    <w:rsid w:val="00BB1914"/>
    <w:rsid w:val="00BC5D97"/>
    <w:rsid w:val="00BE7470"/>
    <w:rsid w:val="00C07747"/>
    <w:rsid w:val="00C10119"/>
    <w:rsid w:val="00C23FEE"/>
    <w:rsid w:val="00C41BE1"/>
    <w:rsid w:val="00C510CC"/>
    <w:rsid w:val="00C51851"/>
    <w:rsid w:val="00C602AD"/>
    <w:rsid w:val="00C61303"/>
    <w:rsid w:val="00C626E1"/>
    <w:rsid w:val="00C9646A"/>
    <w:rsid w:val="00CA15F0"/>
    <w:rsid w:val="00CB2670"/>
    <w:rsid w:val="00CC1AE0"/>
    <w:rsid w:val="00CC69F4"/>
    <w:rsid w:val="00CC7FD9"/>
    <w:rsid w:val="00CD2B83"/>
    <w:rsid w:val="00CD4098"/>
    <w:rsid w:val="00D10419"/>
    <w:rsid w:val="00D1171D"/>
    <w:rsid w:val="00D54C2C"/>
    <w:rsid w:val="00D67279"/>
    <w:rsid w:val="00D825F8"/>
    <w:rsid w:val="00D90B51"/>
    <w:rsid w:val="00DA1A73"/>
    <w:rsid w:val="00DC3F87"/>
    <w:rsid w:val="00DC7CD2"/>
    <w:rsid w:val="00DD04C8"/>
    <w:rsid w:val="00DD2778"/>
    <w:rsid w:val="00DE06D3"/>
    <w:rsid w:val="00DE1FD5"/>
    <w:rsid w:val="00DF1BB5"/>
    <w:rsid w:val="00E02C3E"/>
    <w:rsid w:val="00E05844"/>
    <w:rsid w:val="00E05FA4"/>
    <w:rsid w:val="00E200DA"/>
    <w:rsid w:val="00E2079A"/>
    <w:rsid w:val="00E209CA"/>
    <w:rsid w:val="00E252F3"/>
    <w:rsid w:val="00E436A4"/>
    <w:rsid w:val="00E55B36"/>
    <w:rsid w:val="00E575D1"/>
    <w:rsid w:val="00E57D09"/>
    <w:rsid w:val="00E655A2"/>
    <w:rsid w:val="00E752B1"/>
    <w:rsid w:val="00E96A23"/>
    <w:rsid w:val="00EA6D3D"/>
    <w:rsid w:val="00EB26DB"/>
    <w:rsid w:val="00EC0FD6"/>
    <w:rsid w:val="00EC57FD"/>
    <w:rsid w:val="00ED3501"/>
    <w:rsid w:val="00EF3501"/>
    <w:rsid w:val="00EF5213"/>
    <w:rsid w:val="00F020B0"/>
    <w:rsid w:val="00F02F43"/>
    <w:rsid w:val="00F0528F"/>
    <w:rsid w:val="00F10CD5"/>
    <w:rsid w:val="00F12230"/>
    <w:rsid w:val="00F15585"/>
    <w:rsid w:val="00F31270"/>
    <w:rsid w:val="00F661B7"/>
    <w:rsid w:val="00FA02F3"/>
    <w:rsid w:val="00FA42CA"/>
    <w:rsid w:val="00FC7191"/>
    <w:rsid w:val="00FD1DF9"/>
    <w:rsid w:val="00FD30D5"/>
    <w:rsid w:val="00FD5DB0"/>
    <w:rsid w:val="00FE7443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AE6FE-EE74-4325-9FB7-D6C5497C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5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89D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EC57F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C57F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C57FD"/>
    <w:rPr>
      <w:vertAlign w:val="superscript"/>
    </w:rPr>
  </w:style>
  <w:style w:type="paragraph" w:styleId="a9">
    <w:name w:val="Normal (Web)"/>
    <w:basedOn w:val="a"/>
    <w:uiPriority w:val="99"/>
    <w:unhideWhenUsed/>
    <w:rsid w:val="00C6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613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1303"/>
  </w:style>
  <w:style w:type="table" w:styleId="ab">
    <w:name w:val="Table Grid"/>
    <w:basedOn w:val="a1"/>
    <w:uiPriority w:val="59"/>
    <w:rsid w:val="009F5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191A0B"/>
    <w:rPr>
      <w:color w:val="800080" w:themeColor="followedHyperlink"/>
      <w:u w:val="single"/>
    </w:rPr>
  </w:style>
  <w:style w:type="character" w:styleId="ad">
    <w:name w:val="Placeholder Text"/>
    <w:basedOn w:val="a0"/>
    <w:uiPriority w:val="99"/>
    <w:semiHidden/>
    <w:rsid w:val="001A04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age_id=1425" TargetMode="External"/><Relationship Id="rId13" Type="http://schemas.openxmlformats.org/officeDocument/2006/relationships/hyperlink" Target="http://baguzin.ru/wp/?p=146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www.e-xecutive.ru/search/index.php?where=iblock_publication&amp;q=%F3%EF%F0%E0%E2%EB%E5%ED%F7%E5%F1%EA%E8%E9+%F3%F7%E5%F2+%D2%CE%D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guzin.ru/wp/?p=38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14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3009" TargetMode="External"/><Relationship Id="rId10" Type="http://schemas.openxmlformats.org/officeDocument/2006/relationships/hyperlink" Target="http://baguzin.ru/wp/?p=151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guzin.ru/wp/?p=2928" TargetMode="External"/><Relationship Id="rId14" Type="http://schemas.openxmlformats.org/officeDocument/2006/relationships/hyperlink" Target="http://baguzin.ru/wp/?p=299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maglobal.com/Documents/Thought_leadership_docs/Global_manufacturing_repor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7FFB-06C5-4253-B772-DF548493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7</Pages>
  <Words>3182</Words>
  <Characters>22535</Characters>
  <Application>Microsoft Office Word</Application>
  <DocSecurity>0</DocSecurity>
  <Lines>341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25601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Baguzin Sergey</cp:lastModifiedBy>
  <cp:revision>19</cp:revision>
  <dcterms:created xsi:type="dcterms:W3CDTF">2012-05-08T15:37:00Z</dcterms:created>
  <dcterms:modified xsi:type="dcterms:W3CDTF">2013-10-10T08:23:00Z</dcterms:modified>
</cp:coreProperties>
</file>