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67" w:rsidRDefault="001D4590" w:rsidP="00EA1676">
      <w:pPr>
        <w:spacing w:after="240" w:line="240" w:lineRule="auto"/>
        <w:rPr>
          <w:b/>
          <w:sz w:val="28"/>
        </w:rPr>
      </w:pPr>
      <w:r w:rsidRPr="001D4590">
        <w:rPr>
          <w:b/>
          <w:sz w:val="28"/>
        </w:rPr>
        <w:t>4</w:t>
      </w:r>
      <w:r>
        <w:rPr>
          <w:b/>
          <w:sz w:val="28"/>
        </w:rPr>
        <w:t xml:space="preserve">.2. </w:t>
      </w:r>
      <w:r w:rsidR="00684AE6" w:rsidRPr="00684AE6">
        <w:rPr>
          <w:b/>
          <w:sz w:val="28"/>
        </w:rPr>
        <w:t>Бюджетный контроль</w:t>
      </w:r>
      <w:r w:rsidR="004B7167" w:rsidRPr="004B7167">
        <w:rPr>
          <w:b/>
          <w:sz w:val="28"/>
        </w:rPr>
        <w:t xml:space="preserve"> </w:t>
      </w:r>
    </w:p>
    <w:p w:rsidR="00684AE6" w:rsidRDefault="001D4590" w:rsidP="00EA1676">
      <w:pPr>
        <w:spacing w:after="120" w:line="240" w:lineRule="auto"/>
        <w:rPr>
          <w:rFonts w:eastAsia="Times New Roman" w:cs="Times New Roman"/>
          <w:color w:val="000000"/>
          <w:lang w:eastAsia="ru-RU"/>
        </w:rPr>
      </w:pPr>
      <w:r w:rsidRPr="00305B0C">
        <w:rPr>
          <w:rFonts w:cstheme="minorHAnsi"/>
          <w:color w:val="000000"/>
          <w:shd w:val="clear" w:color="auto" w:fill="FFFFFF"/>
        </w:rPr>
        <w:t>Настоящая заметка написана в рамках курса</w:t>
      </w:r>
      <w:r w:rsidRPr="00305B0C">
        <w:rPr>
          <w:rStyle w:val="apple-converted-space"/>
          <w:rFonts w:cstheme="minorHAnsi"/>
          <w:color w:val="000000"/>
          <w:shd w:val="clear" w:color="auto" w:fill="FFFFFF"/>
        </w:rPr>
        <w:t> </w:t>
      </w:r>
      <w:hyperlink r:id="rId8" w:history="1">
        <w:r w:rsidRPr="00687A3A">
          <w:rPr>
            <w:rStyle w:val="a6"/>
            <w:rFonts w:cstheme="minorHAnsi"/>
            <w:bCs/>
            <w:shd w:val="clear" w:color="auto" w:fill="FFFFFF"/>
          </w:rPr>
          <w:t>Современный управленческий учет</w:t>
        </w:r>
      </w:hyperlink>
      <w:r>
        <w:rPr>
          <w:rStyle w:val="a6"/>
          <w:rFonts w:cstheme="minorHAnsi"/>
          <w:bCs/>
          <w:shd w:val="clear" w:color="auto" w:fill="FFFFFF"/>
        </w:rPr>
        <w:t>.</w:t>
      </w:r>
      <w:r>
        <w:rPr>
          <w:rFonts w:cstheme="minorHAnsi"/>
          <w:color w:val="000000"/>
          <w:shd w:val="clear" w:color="auto" w:fill="FFFFFF"/>
        </w:rPr>
        <w:t xml:space="preserve"> </w:t>
      </w:r>
      <w:r w:rsidR="00684AE6">
        <w:rPr>
          <w:rFonts w:eastAsia="Times New Roman" w:cs="Times New Roman"/>
          <w:color w:val="000000"/>
          <w:lang w:eastAsia="ru-RU"/>
        </w:rPr>
        <w:t>В</w:t>
      </w:r>
      <w:r w:rsidR="00684AE6" w:rsidRPr="00684AE6">
        <w:rPr>
          <w:rFonts w:eastAsia="Times New Roman" w:cs="Times New Roman"/>
          <w:color w:val="000000"/>
          <w:lang w:eastAsia="ru-RU"/>
        </w:rPr>
        <w:t xml:space="preserve"> </w:t>
      </w:r>
      <w:r>
        <w:rPr>
          <w:rFonts w:eastAsia="Times New Roman" w:cs="Times New Roman"/>
          <w:color w:val="000000"/>
          <w:lang w:eastAsia="ru-RU"/>
        </w:rPr>
        <w:t>ней</w:t>
      </w:r>
      <w:r w:rsidR="00684AE6">
        <w:rPr>
          <w:rFonts w:eastAsia="Times New Roman" w:cs="Times New Roman"/>
          <w:color w:val="000000"/>
          <w:lang w:eastAsia="ru-RU"/>
        </w:rPr>
        <w:t xml:space="preserve"> я </w:t>
      </w:r>
      <w:r w:rsidR="00684AE6" w:rsidRPr="00684AE6">
        <w:rPr>
          <w:rFonts w:eastAsia="Times New Roman" w:cs="Times New Roman"/>
          <w:color w:val="000000"/>
          <w:lang w:eastAsia="ru-RU"/>
        </w:rPr>
        <w:t>рассмотр</w:t>
      </w:r>
      <w:r w:rsidR="00684AE6">
        <w:rPr>
          <w:rFonts w:eastAsia="Times New Roman" w:cs="Times New Roman"/>
          <w:color w:val="000000"/>
          <w:lang w:eastAsia="ru-RU"/>
        </w:rPr>
        <w:t>ю</w:t>
      </w:r>
      <w:r w:rsidR="00684AE6" w:rsidRPr="00684AE6">
        <w:rPr>
          <w:rFonts w:eastAsia="Times New Roman" w:cs="Times New Roman"/>
          <w:color w:val="000000"/>
          <w:lang w:eastAsia="ru-RU"/>
        </w:rPr>
        <w:t xml:space="preserve">, каким обратом бюджеты </w:t>
      </w:r>
      <w:r w:rsidR="00684AE6">
        <w:rPr>
          <w:rFonts w:eastAsia="Times New Roman" w:cs="Times New Roman"/>
          <w:color w:val="000000"/>
          <w:lang w:eastAsia="ru-RU"/>
        </w:rPr>
        <w:t>использ</w:t>
      </w:r>
      <w:r w:rsidR="00684AE6" w:rsidRPr="00684AE6">
        <w:rPr>
          <w:rFonts w:eastAsia="Times New Roman" w:cs="Times New Roman"/>
          <w:color w:val="000000"/>
          <w:lang w:eastAsia="ru-RU"/>
        </w:rPr>
        <w:t>уются</w:t>
      </w:r>
      <w:r w:rsidR="00070E9C">
        <w:rPr>
          <w:rFonts w:eastAsia="Times New Roman" w:cs="Times New Roman"/>
          <w:color w:val="000000"/>
          <w:lang w:eastAsia="ru-RU"/>
        </w:rPr>
        <w:t xml:space="preserve"> </w:t>
      </w:r>
      <w:r w:rsidR="00684AE6" w:rsidRPr="00684AE6">
        <w:rPr>
          <w:rFonts w:eastAsia="Times New Roman" w:cs="Times New Roman"/>
          <w:color w:val="000000"/>
          <w:lang w:eastAsia="ru-RU"/>
        </w:rPr>
        <w:t>дня</w:t>
      </w:r>
      <w:r w:rsidR="00070E9C">
        <w:rPr>
          <w:rFonts w:eastAsia="Times New Roman" w:cs="Times New Roman"/>
          <w:color w:val="000000"/>
          <w:lang w:eastAsia="ru-RU"/>
        </w:rPr>
        <w:t xml:space="preserve"> </w:t>
      </w:r>
      <w:r w:rsidR="00684AE6" w:rsidRPr="00684AE6">
        <w:rPr>
          <w:rFonts w:eastAsia="Times New Roman" w:cs="Times New Roman"/>
          <w:color w:val="000000"/>
          <w:lang w:eastAsia="ru-RU"/>
        </w:rPr>
        <w:t>управления</w:t>
      </w:r>
      <w:r w:rsidR="00070E9C">
        <w:rPr>
          <w:rFonts w:eastAsia="Times New Roman" w:cs="Times New Roman"/>
          <w:color w:val="000000"/>
          <w:lang w:eastAsia="ru-RU"/>
        </w:rPr>
        <w:t xml:space="preserve"> </w:t>
      </w:r>
      <w:r w:rsidR="00684AE6" w:rsidRPr="00684AE6">
        <w:rPr>
          <w:rFonts w:eastAsia="Times New Roman" w:cs="Times New Roman"/>
          <w:color w:val="000000"/>
          <w:lang w:eastAsia="ru-RU"/>
        </w:rPr>
        <w:t>работой</w:t>
      </w:r>
      <w:r w:rsidR="00070E9C">
        <w:rPr>
          <w:rFonts w:eastAsia="Times New Roman" w:cs="Times New Roman"/>
          <w:color w:val="000000"/>
          <w:lang w:eastAsia="ru-RU"/>
        </w:rPr>
        <w:t xml:space="preserve"> </w:t>
      </w:r>
      <w:r w:rsidR="00684AE6" w:rsidRPr="00684AE6">
        <w:rPr>
          <w:rFonts w:eastAsia="Times New Roman" w:cs="Times New Roman"/>
          <w:color w:val="000000"/>
          <w:lang w:eastAsia="ru-RU"/>
        </w:rPr>
        <w:t>компании.</w:t>
      </w:r>
      <w:r w:rsidR="00684AE6">
        <w:rPr>
          <w:rStyle w:val="a5"/>
          <w:rFonts w:eastAsia="Times New Roman" w:cs="Times New Roman"/>
          <w:color w:val="000000"/>
          <w:lang w:eastAsia="ru-RU"/>
        </w:rPr>
        <w:footnoteReference w:id="1"/>
      </w:r>
      <w:r w:rsidR="00070E9C">
        <w:rPr>
          <w:rFonts w:eastAsia="Times New Roman" w:cs="Times New Roman"/>
          <w:color w:val="000000"/>
          <w:lang w:eastAsia="ru-RU"/>
        </w:rPr>
        <w:t xml:space="preserve"> </w:t>
      </w:r>
      <w:r w:rsidR="00684AE6" w:rsidRPr="00684AE6">
        <w:rPr>
          <w:rFonts w:eastAsia="Times New Roman" w:cs="Times New Roman"/>
          <w:color w:val="000000"/>
          <w:lang w:eastAsia="ru-RU"/>
        </w:rPr>
        <w:t>Бюджетный</w:t>
      </w:r>
      <w:r w:rsidR="00070E9C">
        <w:rPr>
          <w:rFonts w:eastAsia="Times New Roman" w:cs="Times New Roman"/>
          <w:color w:val="000000"/>
          <w:lang w:eastAsia="ru-RU"/>
        </w:rPr>
        <w:t xml:space="preserve"> </w:t>
      </w:r>
      <w:r w:rsidR="00684AE6" w:rsidRPr="00684AE6">
        <w:rPr>
          <w:rFonts w:eastAsia="Times New Roman" w:cs="Times New Roman"/>
          <w:color w:val="000000"/>
          <w:lang w:eastAsia="ru-RU"/>
        </w:rPr>
        <w:t>контроль</w:t>
      </w:r>
      <w:r w:rsidR="00070E9C">
        <w:rPr>
          <w:rFonts w:eastAsia="Times New Roman" w:cs="Times New Roman"/>
          <w:color w:val="000000"/>
          <w:lang w:eastAsia="ru-RU"/>
        </w:rPr>
        <w:t xml:space="preserve"> </w:t>
      </w:r>
      <w:r w:rsidR="00684AE6">
        <w:rPr>
          <w:rFonts w:eastAsia="Times New Roman" w:cs="Times New Roman"/>
          <w:color w:val="000000"/>
          <w:lang w:eastAsia="ru-RU"/>
        </w:rPr>
        <w:t>–</w:t>
      </w:r>
      <w:r w:rsidR="00070E9C">
        <w:rPr>
          <w:rFonts w:eastAsia="Times New Roman" w:cs="Times New Roman"/>
          <w:color w:val="000000"/>
          <w:lang w:eastAsia="ru-RU"/>
        </w:rPr>
        <w:t xml:space="preserve"> </w:t>
      </w:r>
      <w:r w:rsidR="00684AE6" w:rsidRPr="00684AE6">
        <w:rPr>
          <w:rFonts w:eastAsia="Times New Roman" w:cs="Times New Roman"/>
          <w:color w:val="000000"/>
          <w:lang w:eastAsia="ru-RU"/>
        </w:rPr>
        <w:t>это</w:t>
      </w:r>
      <w:r w:rsidR="00684AE6">
        <w:rPr>
          <w:rFonts w:eastAsia="Times New Roman" w:cs="Times New Roman"/>
          <w:color w:val="000000"/>
          <w:lang w:eastAsia="ru-RU"/>
        </w:rPr>
        <w:t xml:space="preserve"> </w:t>
      </w:r>
      <w:r w:rsidR="00684AE6" w:rsidRPr="00684AE6">
        <w:rPr>
          <w:rFonts w:eastAsia="Times New Roman" w:cs="Times New Roman"/>
          <w:color w:val="000000"/>
          <w:lang w:eastAsia="ru-RU"/>
        </w:rPr>
        <w:t>систематическое сравнение фактически достигнутых результатов с запланированными в бюджете</w:t>
      </w:r>
      <w:r w:rsidR="00BC01D0">
        <w:rPr>
          <w:rFonts w:eastAsia="Times New Roman" w:cs="Times New Roman"/>
          <w:color w:val="000000"/>
          <w:lang w:eastAsia="ru-RU"/>
        </w:rPr>
        <w:t>.</w:t>
      </w:r>
      <w:r w:rsidR="00684AE6" w:rsidRPr="00684AE6">
        <w:rPr>
          <w:rFonts w:eastAsia="Times New Roman" w:cs="Times New Roman"/>
          <w:color w:val="000000"/>
          <w:lang w:eastAsia="ru-RU"/>
        </w:rPr>
        <w:t xml:space="preserve"> Резул</w:t>
      </w:r>
      <w:r w:rsidR="00684AE6">
        <w:rPr>
          <w:rFonts w:eastAsia="Times New Roman" w:cs="Times New Roman"/>
          <w:color w:val="000000"/>
          <w:lang w:eastAsia="ru-RU"/>
        </w:rPr>
        <w:t>ьт</w:t>
      </w:r>
      <w:r w:rsidR="00684AE6" w:rsidRPr="00684AE6">
        <w:rPr>
          <w:rFonts w:eastAsia="Times New Roman" w:cs="Times New Roman"/>
          <w:color w:val="000000"/>
          <w:lang w:eastAsia="ru-RU"/>
        </w:rPr>
        <w:t xml:space="preserve">аты </w:t>
      </w:r>
      <w:r w:rsidR="00684AE6">
        <w:rPr>
          <w:rFonts w:eastAsia="Times New Roman" w:cs="Times New Roman"/>
          <w:color w:val="000000"/>
          <w:lang w:eastAsia="ru-RU"/>
        </w:rPr>
        <w:t>т</w:t>
      </w:r>
      <w:r w:rsidR="00684AE6" w:rsidRPr="00684AE6">
        <w:rPr>
          <w:rFonts w:eastAsia="Times New Roman" w:cs="Times New Roman"/>
          <w:color w:val="000000"/>
          <w:lang w:eastAsia="ru-RU"/>
        </w:rPr>
        <w:t xml:space="preserve">акого сравнения «методом исключения» </w:t>
      </w:r>
      <w:r w:rsidR="007401F8">
        <w:rPr>
          <w:rFonts w:eastAsia="Times New Roman" w:cs="Times New Roman"/>
          <w:color w:val="000000"/>
          <w:lang w:eastAsia="ru-RU"/>
        </w:rPr>
        <w:t>(</w:t>
      </w:r>
      <w:r w:rsidR="007401F8" w:rsidRPr="007401F8">
        <w:rPr>
          <w:rFonts w:eastAsia="Times New Roman" w:cs="Times New Roman"/>
          <w:color w:val="000000"/>
          <w:lang w:eastAsia="ru-RU"/>
        </w:rPr>
        <w:t>т.е. только по отклонениям от нор</w:t>
      </w:r>
      <w:r w:rsidR="007401F8">
        <w:rPr>
          <w:rFonts w:eastAsia="Times New Roman" w:cs="Times New Roman"/>
          <w:color w:val="000000"/>
          <w:lang w:eastAsia="ru-RU"/>
        </w:rPr>
        <w:t xml:space="preserve">мативов) </w:t>
      </w:r>
      <w:r w:rsidR="00684AE6" w:rsidRPr="00684AE6">
        <w:rPr>
          <w:rFonts w:eastAsia="Times New Roman" w:cs="Times New Roman"/>
          <w:color w:val="000000"/>
          <w:lang w:eastAsia="ru-RU"/>
        </w:rPr>
        <w:t>ука</w:t>
      </w:r>
      <w:r w:rsidR="00BC01D0">
        <w:rPr>
          <w:rFonts w:eastAsia="Times New Roman" w:cs="Times New Roman"/>
          <w:color w:val="000000"/>
          <w:lang w:eastAsia="ru-RU"/>
        </w:rPr>
        <w:t>з</w:t>
      </w:r>
      <w:r w:rsidR="00684AE6" w:rsidRPr="00684AE6">
        <w:rPr>
          <w:rFonts w:eastAsia="Times New Roman" w:cs="Times New Roman"/>
          <w:color w:val="000000"/>
          <w:lang w:eastAsia="ru-RU"/>
        </w:rPr>
        <w:t xml:space="preserve">ывают руководству </w:t>
      </w:r>
      <w:r w:rsidR="00684AE6">
        <w:rPr>
          <w:rFonts w:eastAsia="Times New Roman" w:cs="Times New Roman"/>
          <w:color w:val="000000"/>
          <w:lang w:eastAsia="ru-RU"/>
        </w:rPr>
        <w:t>н</w:t>
      </w:r>
      <w:r w:rsidR="00684AE6" w:rsidRPr="00684AE6">
        <w:rPr>
          <w:rFonts w:eastAsia="Times New Roman" w:cs="Times New Roman"/>
          <w:color w:val="000000"/>
          <w:lang w:eastAsia="ru-RU"/>
        </w:rPr>
        <w:t>а про</w:t>
      </w:r>
      <w:r w:rsidR="00684AE6">
        <w:rPr>
          <w:rFonts w:eastAsia="Times New Roman" w:cs="Times New Roman"/>
          <w:color w:val="000000"/>
          <w:lang w:eastAsia="ru-RU"/>
        </w:rPr>
        <w:t>б</w:t>
      </w:r>
      <w:r w:rsidR="00684AE6" w:rsidRPr="00684AE6">
        <w:rPr>
          <w:rFonts w:eastAsia="Times New Roman" w:cs="Times New Roman"/>
          <w:color w:val="000000"/>
          <w:lang w:eastAsia="ru-RU"/>
        </w:rPr>
        <w:t xml:space="preserve">лемы и возможности. </w:t>
      </w:r>
      <w:r w:rsidR="00684AE6">
        <w:rPr>
          <w:rFonts w:eastAsia="Times New Roman" w:cs="Times New Roman"/>
          <w:color w:val="000000"/>
          <w:lang w:eastAsia="ru-RU"/>
        </w:rPr>
        <w:t>В</w:t>
      </w:r>
      <w:r w:rsidR="00684AE6" w:rsidRPr="00684AE6">
        <w:rPr>
          <w:rFonts w:eastAsia="Times New Roman" w:cs="Times New Roman"/>
          <w:color w:val="000000"/>
          <w:lang w:eastAsia="ru-RU"/>
        </w:rPr>
        <w:t xml:space="preserve"> целом, те области, в которых фактические результаты соотв</w:t>
      </w:r>
      <w:r w:rsidR="00684AE6">
        <w:rPr>
          <w:rFonts w:eastAsia="Times New Roman" w:cs="Times New Roman"/>
          <w:color w:val="000000"/>
          <w:lang w:eastAsia="ru-RU"/>
        </w:rPr>
        <w:t>етст</w:t>
      </w:r>
      <w:r w:rsidR="00684AE6" w:rsidRPr="00684AE6">
        <w:rPr>
          <w:rFonts w:eastAsia="Times New Roman" w:cs="Times New Roman"/>
          <w:color w:val="000000"/>
          <w:lang w:eastAsia="ru-RU"/>
        </w:rPr>
        <w:t xml:space="preserve">вуют бюджетным, считаются удовлетворительными, а те, в которых есть отклонения </w:t>
      </w:r>
      <w:r w:rsidR="00684AE6">
        <w:rPr>
          <w:rFonts w:eastAsia="Times New Roman" w:cs="Times New Roman"/>
          <w:color w:val="000000"/>
          <w:lang w:eastAsia="ru-RU"/>
        </w:rPr>
        <w:t>от</w:t>
      </w:r>
      <w:r w:rsidR="00684AE6" w:rsidRPr="00684AE6">
        <w:rPr>
          <w:rFonts w:eastAsia="Times New Roman" w:cs="Times New Roman"/>
          <w:color w:val="000000"/>
          <w:lang w:eastAsia="ru-RU"/>
        </w:rPr>
        <w:t xml:space="preserve"> бюдже</w:t>
      </w:r>
      <w:r w:rsidR="00684AE6">
        <w:rPr>
          <w:rFonts w:eastAsia="Times New Roman" w:cs="Times New Roman"/>
          <w:color w:val="000000"/>
          <w:lang w:eastAsia="ru-RU"/>
        </w:rPr>
        <w:t>та</w:t>
      </w:r>
      <w:r w:rsidR="00684AE6" w:rsidRPr="00684AE6">
        <w:rPr>
          <w:rFonts w:eastAsia="Times New Roman" w:cs="Times New Roman"/>
          <w:color w:val="000000"/>
          <w:lang w:eastAsia="ru-RU"/>
        </w:rPr>
        <w:t xml:space="preserve">, выявляются и исследуются. </w:t>
      </w:r>
      <w:r w:rsidR="00684AE6">
        <w:rPr>
          <w:rFonts w:eastAsia="Times New Roman" w:cs="Times New Roman"/>
          <w:color w:val="000000"/>
          <w:lang w:eastAsia="ru-RU"/>
        </w:rPr>
        <w:t>Если</w:t>
      </w:r>
      <w:r w:rsidR="00684AE6" w:rsidRPr="00684AE6">
        <w:rPr>
          <w:rFonts w:eastAsia="Times New Roman" w:cs="Times New Roman"/>
          <w:color w:val="000000"/>
          <w:lang w:eastAsia="ru-RU"/>
        </w:rPr>
        <w:t xml:space="preserve"> отдельные компоненты </w:t>
      </w:r>
      <w:r w:rsidR="00684AE6">
        <w:rPr>
          <w:rFonts w:eastAsia="Times New Roman" w:cs="Times New Roman"/>
          <w:color w:val="000000"/>
          <w:lang w:eastAsia="ru-RU"/>
        </w:rPr>
        <w:t>бюджета</w:t>
      </w:r>
      <w:r w:rsidR="00684AE6" w:rsidRPr="00684AE6">
        <w:rPr>
          <w:rFonts w:eastAsia="Times New Roman" w:cs="Times New Roman"/>
          <w:color w:val="000000"/>
          <w:lang w:eastAsia="ru-RU"/>
        </w:rPr>
        <w:t xml:space="preserve"> связаны с обязанностями тех </w:t>
      </w:r>
      <w:r w:rsidR="00684AE6">
        <w:rPr>
          <w:rFonts w:eastAsia="Times New Roman" w:cs="Times New Roman"/>
          <w:color w:val="000000"/>
          <w:lang w:eastAsia="ru-RU"/>
        </w:rPr>
        <w:t>или</w:t>
      </w:r>
      <w:r w:rsidR="00684AE6" w:rsidRPr="00684AE6">
        <w:rPr>
          <w:rFonts w:eastAsia="Times New Roman" w:cs="Times New Roman"/>
          <w:color w:val="000000"/>
          <w:lang w:eastAsia="ru-RU"/>
        </w:rPr>
        <w:t xml:space="preserve"> иных руководителей, то бюджетный контроль может выступать в роли средства обеспечения того, что данные руководители будут придерживаться корпоративных целей.</w:t>
      </w:r>
    </w:p>
    <w:p w:rsidR="007E6B5E" w:rsidRDefault="00684AE6" w:rsidP="00EA1676">
      <w:pPr>
        <w:spacing w:after="120" w:line="240" w:lineRule="auto"/>
        <w:rPr>
          <w:rFonts w:eastAsia="Times New Roman" w:cs="Times New Roman"/>
          <w:color w:val="000000"/>
          <w:lang w:eastAsia="ru-RU"/>
        </w:rPr>
      </w:pPr>
      <w:r w:rsidRPr="00684AE6">
        <w:rPr>
          <w:rFonts w:eastAsia="Times New Roman" w:cs="Times New Roman"/>
          <w:color w:val="000000"/>
          <w:lang w:eastAsia="ru-RU"/>
        </w:rPr>
        <w:t xml:space="preserve">Методы нормативных </w:t>
      </w:r>
      <w:r>
        <w:rPr>
          <w:rFonts w:eastAsia="Times New Roman" w:cs="Times New Roman"/>
          <w:color w:val="000000"/>
          <w:lang w:eastAsia="ru-RU"/>
        </w:rPr>
        <w:t>затрат</w:t>
      </w:r>
      <w:r w:rsidRPr="00684AE6">
        <w:rPr>
          <w:rFonts w:eastAsia="Times New Roman" w:cs="Times New Roman"/>
          <w:color w:val="000000"/>
          <w:lang w:eastAsia="ru-RU"/>
        </w:rPr>
        <w:t xml:space="preserve"> и анализа отклонений являются хорошими инструментами при помощи которых можно подготовить отчет о бюджетном контроле.</w:t>
      </w:r>
      <w:r w:rsidR="007E6B5E">
        <w:rPr>
          <w:rStyle w:val="a5"/>
          <w:rFonts w:eastAsia="Times New Roman" w:cs="Times New Roman"/>
          <w:color w:val="000000"/>
          <w:lang w:eastAsia="ru-RU"/>
        </w:rPr>
        <w:footnoteReference w:id="2"/>
      </w:r>
      <w:r w:rsidRPr="00684AE6">
        <w:rPr>
          <w:rFonts w:eastAsia="Times New Roman" w:cs="Times New Roman"/>
          <w:color w:val="000000"/>
          <w:lang w:eastAsia="ru-RU"/>
        </w:rPr>
        <w:t xml:space="preserve"> </w:t>
      </w:r>
      <w:r w:rsidR="007401F8">
        <w:rPr>
          <w:rFonts w:eastAsia="Times New Roman" w:cs="Times New Roman"/>
          <w:color w:val="000000"/>
          <w:lang w:eastAsia="ru-RU"/>
        </w:rPr>
        <w:t xml:space="preserve">В начале заметки я </w:t>
      </w:r>
      <w:r w:rsidRPr="00684AE6">
        <w:rPr>
          <w:rFonts w:eastAsia="Times New Roman" w:cs="Times New Roman"/>
          <w:color w:val="000000"/>
          <w:lang w:eastAsia="ru-RU"/>
        </w:rPr>
        <w:t>рассмотр</w:t>
      </w:r>
      <w:r w:rsidR="007401F8">
        <w:rPr>
          <w:rFonts w:eastAsia="Times New Roman" w:cs="Times New Roman"/>
          <w:color w:val="000000"/>
          <w:lang w:eastAsia="ru-RU"/>
        </w:rPr>
        <w:t>ю</w:t>
      </w:r>
      <w:r w:rsidRPr="00684AE6">
        <w:rPr>
          <w:rFonts w:eastAsia="Times New Roman" w:cs="Times New Roman"/>
          <w:color w:val="000000"/>
          <w:lang w:eastAsia="ru-RU"/>
        </w:rPr>
        <w:t xml:space="preserve"> систем</w:t>
      </w:r>
      <w:r w:rsidR="00BC01D0">
        <w:rPr>
          <w:rFonts w:eastAsia="Times New Roman" w:cs="Times New Roman"/>
          <w:color w:val="000000"/>
          <w:lang w:eastAsia="ru-RU"/>
        </w:rPr>
        <w:t>ный подход к управлению</w:t>
      </w:r>
      <w:r w:rsidRPr="00684AE6">
        <w:rPr>
          <w:rFonts w:eastAsia="Times New Roman" w:cs="Times New Roman"/>
          <w:color w:val="000000"/>
          <w:lang w:eastAsia="ru-RU"/>
        </w:rPr>
        <w:t xml:space="preserve"> </w:t>
      </w:r>
      <w:r w:rsidR="007E6B5E">
        <w:rPr>
          <w:rFonts w:eastAsia="Times New Roman" w:cs="Times New Roman"/>
          <w:color w:val="000000"/>
          <w:lang w:eastAsia="ru-RU"/>
        </w:rPr>
        <w:t>бизнесом</w:t>
      </w:r>
      <w:r w:rsidRPr="00684AE6">
        <w:rPr>
          <w:rFonts w:eastAsia="Times New Roman" w:cs="Times New Roman"/>
          <w:color w:val="000000"/>
          <w:lang w:eastAsia="ru-RU"/>
        </w:rPr>
        <w:t xml:space="preserve"> и во</w:t>
      </w:r>
      <w:r w:rsidR="007E6B5E">
        <w:rPr>
          <w:rFonts w:eastAsia="Times New Roman" w:cs="Times New Roman"/>
          <w:color w:val="000000"/>
          <w:lang w:eastAsia="ru-RU"/>
        </w:rPr>
        <w:t>зможностей</w:t>
      </w:r>
      <w:r w:rsidRPr="00684AE6">
        <w:rPr>
          <w:rFonts w:eastAsia="Times New Roman" w:cs="Times New Roman"/>
          <w:color w:val="000000"/>
          <w:lang w:eastAsia="ru-RU"/>
        </w:rPr>
        <w:t xml:space="preserve"> ис</w:t>
      </w:r>
      <w:r w:rsidR="007E6B5E">
        <w:rPr>
          <w:rFonts w:eastAsia="Times New Roman" w:cs="Times New Roman"/>
          <w:color w:val="000000"/>
          <w:lang w:eastAsia="ru-RU"/>
        </w:rPr>
        <w:t>п</w:t>
      </w:r>
      <w:r w:rsidRPr="00684AE6">
        <w:rPr>
          <w:rFonts w:eastAsia="Times New Roman" w:cs="Times New Roman"/>
          <w:color w:val="000000"/>
          <w:lang w:eastAsia="ru-RU"/>
        </w:rPr>
        <w:t>оль</w:t>
      </w:r>
      <w:r w:rsidR="007E6B5E">
        <w:rPr>
          <w:rFonts w:eastAsia="Times New Roman" w:cs="Times New Roman"/>
          <w:color w:val="000000"/>
          <w:lang w:eastAsia="ru-RU"/>
        </w:rPr>
        <w:t>зования эт</w:t>
      </w:r>
      <w:r w:rsidRPr="00684AE6">
        <w:rPr>
          <w:rFonts w:eastAsia="Times New Roman" w:cs="Times New Roman"/>
          <w:color w:val="000000"/>
          <w:lang w:eastAsia="ru-RU"/>
        </w:rPr>
        <w:t>о</w:t>
      </w:r>
      <w:r w:rsidR="00BC01D0">
        <w:rPr>
          <w:rFonts w:eastAsia="Times New Roman" w:cs="Times New Roman"/>
          <w:color w:val="000000"/>
          <w:lang w:eastAsia="ru-RU"/>
        </w:rPr>
        <w:t>го</w:t>
      </w:r>
      <w:r w:rsidRPr="00684AE6">
        <w:rPr>
          <w:rFonts w:eastAsia="Times New Roman" w:cs="Times New Roman"/>
          <w:color w:val="000000"/>
          <w:lang w:eastAsia="ru-RU"/>
        </w:rPr>
        <w:t xml:space="preserve"> </w:t>
      </w:r>
      <w:r w:rsidR="00BC01D0">
        <w:rPr>
          <w:rFonts w:eastAsia="Times New Roman" w:cs="Times New Roman"/>
          <w:color w:val="000000"/>
          <w:lang w:eastAsia="ru-RU"/>
        </w:rPr>
        <w:t xml:space="preserve">подхода </w:t>
      </w:r>
      <w:r w:rsidR="007E6B5E">
        <w:rPr>
          <w:rFonts w:eastAsia="Times New Roman" w:cs="Times New Roman"/>
          <w:color w:val="000000"/>
          <w:lang w:eastAsia="ru-RU"/>
        </w:rPr>
        <w:t>для бюджетного контроля. З</w:t>
      </w:r>
      <w:r w:rsidRPr="00684AE6">
        <w:rPr>
          <w:rFonts w:eastAsia="Times New Roman" w:cs="Times New Roman"/>
          <w:color w:val="000000"/>
          <w:lang w:eastAsia="ru-RU"/>
        </w:rPr>
        <w:t xml:space="preserve">атем рассмотрю </w:t>
      </w:r>
      <w:r w:rsidR="00BC01D0">
        <w:rPr>
          <w:rFonts w:eastAsia="Times New Roman" w:cs="Times New Roman"/>
          <w:color w:val="000000"/>
          <w:lang w:eastAsia="ru-RU"/>
        </w:rPr>
        <w:t xml:space="preserve">некоторые </w:t>
      </w:r>
      <w:r w:rsidRPr="00684AE6">
        <w:rPr>
          <w:rFonts w:eastAsia="Times New Roman" w:cs="Times New Roman"/>
          <w:color w:val="000000"/>
          <w:lang w:eastAsia="ru-RU"/>
        </w:rPr>
        <w:t>практическ</w:t>
      </w:r>
      <w:r w:rsidR="007401F8">
        <w:rPr>
          <w:rFonts w:eastAsia="Times New Roman" w:cs="Times New Roman"/>
          <w:color w:val="000000"/>
          <w:lang w:eastAsia="ru-RU"/>
        </w:rPr>
        <w:t>и</w:t>
      </w:r>
      <w:r w:rsidR="00BC01D0">
        <w:rPr>
          <w:rFonts w:eastAsia="Times New Roman" w:cs="Times New Roman"/>
          <w:color w:val="000000"/>
          <w:lang w:eastAsia="ru-RU"/>
        </w:rPr>
        <w:t>е</w:t>
      </w:r>
      <w:r w:rsidR="007401F8">
        <w:rPr>
          <w:rFonts w:eastAsia="Times New Roman" w:cs="Times New Roman"/>
          <w:color w:val="000000"/>
          <w:lang w:eastAsia="ru-RU"/>
        </w:rPr>
        <w:t xml:space="preserve"> аспект</w:t>
      </w:r>
      <w:r w:rsidR="00BC01D0">
        <w:rPr>
          <w:rFonts w:eastAsia="Times New Roman" w:cs="Times New Roman"/>
          <w:color w:val="000000"/>
          <w:lang w:eastAsia="ru-RU"/>
        </w:rPr>
        <w:t>ы</w:t>
      </w:r>
      <w:r w:rsidR="007401F8">
        <w:rPr>
          <w:rFonts w:eastAsia="Times New Roman" w:cs="Times New Roman"/>
          <w:color w:val="000000"/>
          <w:lang w:eastAsia="ru-RU"/>
        </w:rPr>
        <w:t xml:space="preserve"> бюджетного контроля, уделив особое внимание учету по центрам ответственности и </w:t>
      </w:r>
      <w:r w:rsidR="005C4AF1">
        <w:rPr>
          <w:rFonts w:eastAsia="Times New Roman" w:cs="Times New Roman"/>
          <w:color w:val="000000"/>
          <w:lang w:eastAsia="ru-RU"/>
        </w:rPr>
        <w:t>составлению гибких бюджетов</w:t>
      </w:r>
      <w:r w:rsidR="007401F8">
        <w:rPr>
          <w:rFonts w:eastAsia="Times New Roman" w:cs="Times New Roman"/>
          <w:color w:val="000000"/>
          <w:lang w:eastAsia="ru-RU"/>
        </w:rPr>
        <w:t>.</w:t>
      </w:r>
    </w:p>
    <w:p w:rsidR="007401F8" w:rsidRDefault="00F24EEB" w:rsidP="00EA1676">
      <w:pPr>
        <w:spacing w:after="120" w:line="240" w:lineRule="auto"/>
        <w:rPr>
          <w:rFonts w:eastAsia="Times New Roman" w:cs="Times New Roman"/>
          <w:b/>
          <w:color w:val="000000"/>
          <w:lang w:eastAsia="ru-RU"/>
        </w:rPr>
      </w:pPr>
      <w:r w:rsidRPr="00F24EEB">
        <w:rPr>
          <w:rFonts w:eastAsia="Times New Roman" w:cs="Times New Roman"/>
          <w:b/>
          <w:color w:val="000000"/>
          <w:lang w:eastAsia="ru-RU"/>
        </w:rPr>
        <w:t>Теория систем</w:t>
      </w:r>
    </w:p>
    <w:p w:rsidR="00F24EEB" w:rsidRPr="00F24EEB" w:rsidRDefault="00F24EEB" w:rsidP="00EA1676">
      <w:pPr>
        <w:spacing w:after="120" w:line="240" w:lineRule="auto"/>
        <w:rPr>
          <w:rFonts w:eastAsia="Times New Roman" w:cs="Times New Roman"/>
          <w:color w:val="000000"/>
          <w:lang w:eastAsia="ru-RU"/>
        </w:rPr>
      </w:pPr>
      <w:r w:rsidRPr="00F24EEB">
        <w:rPr>
          <w:rFonts w:eastAsia="Times New Roman" w:cs="Times New Roman"/>
          <w:color w:val="000000"/>
          <w:lang w:eastAsia="ru-RU"/>
        </w:rPr>
        <w:t xml:space="preserve">Система представляет собой набор связанных </w:t>
      </w:r>
      <w:r w:rsidR="007401F8">
        <w:rPr>
          <w:rFonts w:eastAsia="Times New Roman" w:cs="Times New Roman"/>
          <w:color w:val="000000"/>
          <w:lang w:eastAsia="ru-RU"/>
        </w:rPr>
        <w:t xml:space="preserve">и </w:t>
      </w:r>
      <w:r w:rsidR="007401F8" w:rsidRPr="00F24EEB">
        <w:rPr>
          <w:rFonts w:eastAsia="Times New Roman" w:cs="Times New Roman"/>
          <w:color w:val="000000"/>
          <w:lang w:eastAsia="ru-RU"/>
        </w:rPr>
        <w:t xml:space="preserve">согласованных </w:t>
      </w:r>
      <w:r w:rsidRPr="00F24EEB">
        <w:rPr>
          <w:rFonts w:eastAsia="Times New Roman" w:cs="Times New Roman"/>
          <w:color w:val="000000"/>
          <w:lang w:eastAsia="ru-RU"/>
        </w:rPr>
        <w:t>между собой частей, направленных на достижение цел</w:t>
      </w:r>
      <w:r w:rsidR="007401F8">
        <w:rPr>
          <w:rFonts w:eastAsia="Times New Roman" w:cs="Times New Roman"/>
          <w:color w:val="000000"/>
          <w:lang w:eastAsia="ru-RU"/>
        </w:rPr>
        <w:t>и (цел</w:t>
      </w:r>
      <w:r w:rsidRPr="00F24EEB">
        <w:rPr>
          <w:rFonts w:eastAsia="Times New Roman" w:cs="Times New Roman"/>
          <w:color w:val="000000"/>
          <w:lang w:eastAsia="ru-RU"/>
        </w:rPr>
        <w:t>ей</w:t>
      </w:r>
      <w:r w:rsidR="007401F8">
        <w:rPr>
          <w:rFonts w:eastAsia="Times New Roman" w:cs="Times New Roman"/>
          <w:color w:val="000000"/>
          <w:lang w:eastAsia="ru-RU"/>
        </w:rPr>
        <w:t>)</w:t>
      </w:r>
      <w:r w:rsidR="00BC01D0">
        <w:rPr>
          <w:rStyle w:val="a5"/>
          <w:rFonts w:eastAsia="Times New Roman" w:cs="Times New Roman"/>
          <w:color w:val="000000"/>
          <w:lang w:eastAsia="ru-RU"/>
        </w:rPr>
        <w:footnoteReference w:id="3"/>
      </w:r>
      <w:r w:rsidRPr="00F24EEB">
        <w:rPr>
          <w:rFonts w:eastAsia="Times New Roman" w:cs="Times New Roman"/>
          <w:color w:val="000000"/>
          <w:lang w:eastAsia="ru-RU"/>
        </w:rPr>
        <w:t xml:space="preserve">. Ежедневно в своей работе </w:t>
      </w:r>
      <w:r>
        <w:rPr>
          <w:rFonts w:eastAsia="Times New Roman" w:cs="Times New Roman"/>
          <w:color w:val="000000"/>
          <w:lang w:eastAsia="ru-RU"/>
        </w:rPr>
        <w:t>финансовы</w:t>
      </w:r>
      <w:r w:rsidR="007401F8">
        <w:rPr>
          <w:rFonts w:eastAsia="Times New Roman" w:cs="Times New Roman"/>
          <w:color w:val="000000"/>
          <w:lang w:eastAsia="ru-RU"/>
        </w:rPr>
        <w:t>е</w:t>
      </w:r>
      <w:r>
        <w:rPr>
          <w:rFonts w:eastAsia="Times New Roman" w:cs="Times New Roman"/>
          <w:color w:val="000000"/>
          <w:lang w:eastAsia="ru-RU"/>
        </w:rPr>
        <w:t xml:space="preserve"> менеджер</w:t>
      </w:r>
      <w:r w:rsidR="007401F8">
        <w:rPr>
          <w:rFonts w:eastAsia="Times New Roman" w:cs="Times New Roman"/>
          <w:color w:val="000000"/>
          <w:lang w:eastAsia="ru-RU"/>
        </w:rPr>
        <w:t>ы</w:t>
      </w:r>
      <w:r w:rsidRPr="00F24EEB">
        <w:rPr>
          <w:rFonts w:eastAsia="Times New Roman" w:cs="Times New Roman"/>
          <w:color w:val="000000"/>
          <w:lang w:eastAsia="ru-RU"/>
        </w:rPr>
        <w:t xml:space="preserve"> сталкива</w:t>
      </w:r>
      <w:r w:rsidR="007401F8">
        <w:rPr>
          <w:rFonts w:eastAsia="Times New Roman" w:cs="Times New Roman"/>
          <w:color w:val="000000"/>
          <w:lang w:eastAsia="ru-RU"/>
        </w:rPr>
        <w:t>ю</w:t>
      </w:r>
      <w:r w:rsidRPr="00F24EEB">
        <w:rPr>
          <w:rFonts w:eastAsia="Times New Roman" w:cs="Times New Roman"/>
          <w:color w:val="000000"/>
          <w:lang w:eastAsia="ru-RU"/>
        </w:rPr>
        <w:t>тся с множеств</w:t>
      </w:r>
      <w:r w:rsidR="00EA1676">
        <w:rPr>
          <w:rFonts w:eastAsia="Times New Roman" w:cs="Times New Roman"/>
          <w:color w:val="000000"/>
          <w:lang w:eastAsia="ru-RU"/>
        </w:rPr>
        <w:t>ом</w:t>
      </w:r>
      <w:r w:rsidRPr="00F24EEB">
        <w:rPr>
          <w:rFonts w:eastAsia="Times New Roman" w:cs="Times New Roman"/>
          <w:color w:val="000000"/>
          <w:lang w:eastAsia="ru-RU"/>
        </w:rPr>
        <w:t xml:space="preserve"> систем, например: транспортная система</w:t>
      </w:r>
      <w:r>
        <w:rPr>
          <w:rFonts w:eastAsia="Times New Roman" w:cs="Times New Roman"/>
          <w:color w:val="000000"/>
          <w:lang w:eastAsia="ru-RU"/>
        </w:rPr>
        <w:t>,</w:t>
      </w:r>
      <w:r w:rsidRPr="00F24EEB">
        <w:rPr>
          <w:rFonts w:eastAsia="Times New Roman" w:cs="Times New Roman"/>
          <w:color w:val="000000"/>
          <w:lang w:eastAsia="ru-RU"/>
        </w:rPr>
        <w:t xml:space="preserve"> система коммуникаций, система поощрения сотрудников, система бюджетирования или система контроля запасов. В любой ситуации, при которой производятся перемещение или</w:t>
      </w:r>
      <w:r w:rsidR="00070E9C">
        <w:rPr>
          <w:rFonts w:eastAsia="Times New Roman" w:cs="Times New Roman"/>
          <w:color w:val="000000"/>
          <w:lang w:eastAsia="ru-RU"/>
        </w:rPr>
        <w:t xml:space="preserve"> </w:t>
      </w:r>
      <w:r w:rsidRPr="00F24EEB">
        <w:rPr>
          <w:rFonts w:eastAsia="Times New Roman" w:cs="Times New Roman"/>
          <w:color w:val="000000"/>
          <w:lang w:eastAsia="ru-RU"/>
        </w:rPr>
        <w:t>манипуляции</w:t>
      </w:r>
      <w:r w:rsidR="00070E9C">
        <w:rPr>
          <w:rFonts w:eastAsia="Times New Roman" w:cs="Times New Roman"/>
          <w:color w:val="000000"/>
          <w:lang w:eastAsia="ru-RU"/>
        </w:rPr>
        <w:t xml:space="preserve"> </w:t>
      </w:r>
      <w:r w:rsidRPr="00F24EEB">
        <w:rPr>
          <w:rFonts w:eastAsia="Times New Roman" w:cs="Times New Roman"/>
          <w:color w:val="000000"/>
          <w:lang w:eastAsia="ru-RU"/>
        </w:rPr>
        <w:t>с</w:t>
      </w:r>
      <w:r w:rsidR="00070E9C">
        <w:rPr>
          <w:rFonts w:eastAsia="Times New Roman" w:cs="Times New Roman"/>
          <w:color w:val="000000"/>
          <w:lang w:eastAsia="ru-RU"/>
        </w:rPr>
        <w:t xml:space="preserve"> </w:t>
      </w:r>
      <w:r w:rsidRPr="00F24EEB">
        <w:rPr>
          <w:rFonts w:eastAsia="Times New Roman" w:cs="Times New Roman"/>
          <w:color w:val="000000"/>
          <w:lang w:eastAsia="ru-RU"/>
        </w:rPr>
        <w:t>ресурсами,</w:t>
      </w:r>
      <w:r w:rsidR="00070E9C">
        <w:rPr>
          <w:rFonts w:eastAsia="Times New Roman" w:cs="Times New Roman"/>
          <w:color w:val="000000"/>
          <w:lang w:eastAsia="ru-RU"/>
        </w:rPr>
        <w:t xml:space="preserve"> </w:t>
      </w:r>
      <w:r w:rsidRPr="00F24EEB">
        <w:rPr>
          <w:rFonts w:eastAsia="Times New Roman" w:cs="Times New Roman"/>
          <w:color w:val="000000"/>
          <w:lang w:eastAsia="ru-RU"/>
        </w:rPr>
        <w:t>неважно,</w:t>
      </w:r>
      <w:r w:rsidR="00070E9C">
        <w:rPr>
          <w:rFonts w:eastAsia="Times New Roman" w:cs="Times New Roman"/>
          <w:color w:val="000000"/>
          <w:lang w:eastAsia="ru-RU"/>
        </w:rPr>
        <w:t xml:space="preserve"> </w:t>
      </w:r>
      <w:r w:rsidRPr="00F24EEB">
        <w:rPr>
          <w:rFonts w:eastAsia="Times New Roman" w:cs="Times New Roman"/>
          <w:color w:val="000000"/>
          <w:lang w:eastAsia="ru-RU"/>
        </w:rPr>
        <w:t>кадровые</w:t>
      </w:r>
      <w:r w:rsidR="00070E9C">
        <w:rPr>
          <w:rFonts w:eastAsia="Times New Roman" w:cs="Times New Roman"/>
          <w:color w:val="000000"/>
          <w:lang w:eastAsia="ru-RU"/>
        </w:rPr>
        <w:t xml:space="preserve"> </w:t>
      </w:r>
      <w:r w:rsidRPr="00F24EEB">
        <w:rPr>
          <w:rFonts w:eastAsia="Times New Roman" w:cs="Times New Roman"/>
          <w:color w:val="000000"/>
          <w:lang w:eastAsia="ru-RU"/>
        </w:rPr>
        <w:t>они,</w:t>
      </w:r>
      <w:r w:rsidR="00070E9C">
        <w:rPr>
          <w:rFonts w:eastAsia="Times New Roman" w:cs="Times New Roman"/>
          <w:color w:val="000000"/>
          <w:lang w:eastAsia="ru-RU"/>
        </w:rPr>
        <w:t xml:space="preserve"> </w:t>
      </w:r>
      <w:r w:rsidRPr="00F24EEB">
        <w:rPr>
          <w:rFonts w:eastAsia="Times New Roman" w:cs="Times New Roman"/>
          <w:color w:val="000000"/>
          <w:lang w:eastAsia="ru-RU"/>
        </w:rPr>
        <w:t>финансовые</w:t>
      </w:r>
      <w:r w:rsidR="00070E9C">
        <w:rPr>
          <w:rFonts w:eastAsia="Times New Roman" w:cs="Times New Roman"/>
          <w:color w:val="000000"/>
          <w:lang w:eastAsia="ru-RU"/>
        </w:rPr>
        <w:t xml:space="preserve"> </w:t>
      </w:r>
      <w:r w:rsidRPr="00F24EEB">
        <w:rPr>
          <w:rFonts w:eastAsia="Times New Roman" w:cs="Times New Roman"/>
          <w:color w:val="000000"/>
          <w:lang w:eastAsia="ru-RU"/>
        </w:rPr>
        <w:t xml:space="preserve">или информационные, </w:t>
      </w:r>
      <w:r w:rsidR="007401F8">
        <w:rPr>
          <w:rFonts w:eastAsia="Times New Roman" w:cs="Times New Roman"/>
          <w:color w:val="000000"/>
          <w:lang w:eastAsia="ru-RU"/>
        </w:rPr>
        <w:t>можно выделить</w:t>
      </w:r>
      <w:r w:rsidRPr="00F24EEB">
        <w:rPr>
          <w:rFonts w:eastAsia="Times New Roman" w:cs="Times New Roman"/>
          <w:color w:val="000000"/>
          <w:lang w:eastAsia="ru-RU"/>
        </w:rPr>
        <w:t xml:space="preserve"> систем</w:t>
      </w:r>
      <w:r w:rsidR="007401F8">
        <w:rPr>
          <w:rFonts w:eastAsia="Times New Roman" w:cs="Times New Roman"/>
          <w:color w:val="000000"/>
          <w:lang w:eastAsia="ru-RU"/>
        </w:rPr>
        <w:t>у</w:t>
      </w:r>
      <w:r w:rsidRPr="00F24EEB">
        <w:rPr>
          <w:rFonts w:eastAsia="Times New Roman" w:cs="Times New Roman"/>
          <w:color w:val="000000"/>
          <w:lang w:eastAsia="ru-RU"/>
        </w:rPr>
        <w:t>.</w:t>
      </w:r>
    </w:p>
    <w:p w:rsidR="00F24EEB" w:rsidRPr="00F24EEB" w:rsidRDefault="00F24EEB" w:rsidP="00EA1676">
      <w:pPr>
        <w:spacing w:after="0" w:line="240" w:lineRule="auto"/>
        <w:rPr>
          <w:rFonts w:eastAsia="Times New Roman" w:cs="Times New Roman"/>
          <w:color w:val="000000"/>
          <w:lang w:eastAsia="ru-RU"/>
        </w:rPr>
      </w:pPr>
      <w:r w:rsidRPr="00F24EEB">
        <w:rPr>
          <w:rFonts w:eastAsia="Times New Roman" w:cs="Times New Roman"/>
          <w:color w:val="000000"/>
          <w:lang w:eastAsia="ru-RU"/>
        </w:rPr>
        <w:t>Систем</w:t>
      </w:r>
      <w:r w:rsidR="00EA1676">
        <w:rPr>
          <w:rFonts w:eastAsia="Times New Roman" w:cs="Times New Roman"/>
          <w:color w:val="000000"/>
          <w:lang w:eastAsia="ru-RU"/>
        </w:rPr>
        <w:t>ы</w:t>
      </w:r>
      <w:r w:rsidRPr="00F24EEB">
        <w:rPr>
          <w:rFonts w:eastAsia="Times New Roman" w:cs="Times New Roman"/>
          <w:color w:val="000000"/>
          <w:lang w:eastAsia="ru-RU"/>
        </w:rPr>
        <w:t xml:space="preserve"> име</w:t>
      </w:r>
      <w:r w:rsidR="00EA1676">
        <w:rPr>
          <w:rFonts w:eastAsia="Times New Roman" w:cs="Times New Roman"/>
          <w:color w:val="000000"/>
          <w:lang w:eastAsia="ru-RU"/>
        </w:rPr>
        <w:t>ю</w:t>
      </w:r>
      <w:r w:rsidRPr="00F24EEB">
        <w:rPr>
          <w:rFonts w:eastAsia="Times New Roman" w:cs="Times New Roman"/>
          <w:color w:val="000000"/>
          <w:lang w:eastAsia="ru-RU"/>
        </w:rPr>
        <w:t>т ряд основных признаков и элементов:</w:t>
      </w:r>
    </w:p>
    <w:p w:rsidR="00F24EEB" w:rsidRPr="00F24EEB" w:rsidRDefault="00F24EEB" w:rsidP="00EA1676">
      <w:pPr>
        <w:pStyle w:val="a7"/>
        <w:numPr>
          <w:ilvl w:val="0"/>
          <w:numId w:val="33"/>
        </w:numPr>
        <w:spacing w:after="0" w:line="240" w:lineRule="auto"/>
        <w:rPr>
          <w:rFonts w:eastAsia="Times New Roman" w:cs="Times New Roman"/>
          <w:color w:val="000000"/>
          <w:lang w:eastAsia="ru-RU"/>
        </w:rPr>
      </w:pPr>
      <w:r w:rsidRPr="00F24EEB">
        <w:rPr>
          <w:rFonts w:eastAsia="Times New Roman" w:cs="Times New Roman"/>
          <w:color w:val="000000"/>
          <w:lang w:eastAsia="ru-RU"/>
        </w:rPr>
        <w:t>входные ресурсы</w:t>
      </w:r>
    </w:p>
    <w:p w:rsidR="00F24EEB" w:rsidRPr="00F24EEB" w:rsidRDefault="00F24EEB" w:rsidP="00EA1676">
      <w:pPr>
        <w:pStyle w:val="a7"/>
        <w:numPr>
          <w:ilvl w:val="0"/>
          <w:numId w:val="33"/>
        </w:numPr>
        <w:spacing w:after="0" w:line="240" w:lineRule="auto"/>
        <w:rPr>
          <w:rFonts w:eastAsia="Times New Roman" w:cs="Times New Roman"/>
          <w:color w:val="000000"/>
          <w:lang w:eastAsia="ru-RU"/>
        </w:rPr>
      </w:pPr>
      <w:r w:rsidRPr="00F24EEB">
        <w:rPr>
          <w:rFonts w:eastAsia="Times New Roman" w:cs="Times New Roman"/>
          <w:color w:val="000000"/>
          <w:lang w:eastAsia="ru-RU"/>
        </w:rPr>
        <w:t>процесс</w:t>
      </w:r>
    </w:p>
    <w:p w:rsidR="00F24EEB" w:rsidRPr="00F24EEB" w:rsidRDefault="00F24EEB" w:rsidP="00EA1676">
      <w:pPr>
        <w:pStyle w:val="a7"/>
        <w:numPr>
          <w:ilvl w:val="0"/>
          <w:numId w:val="33"/>
        </w:numPr>
        <w:spacing w:after="0" w:line="240" w:lineRule="auto"/>
        <w:rPr>
          <w:rFonts w:eastAsia="Times New Roman" w:cs="Times New Roman"/>
          <w:color w:val="000000"/>
          <w:lang w:eastAsia="ru-RU"/>
        </w:rPr>
      </w:pPr>
      <w:r w:rsidRPr="00F24EEB">
        <w:rPr>
          <w:rFonts w:eastAsia="Times New Roman" w:cs="Times New Roman"/>
          <w:color w:val="000000"/>
          <w:lang w:eastAsia="ru-RU"/>
        </w:rPr>
        <w:t>результаты на выходе</w:t>
      </w:r>
    </w:p>
    <w:p w:rsidR="00F24EEB" w:rsidRPr="00F24EEB" w:rsidRDefault="00F24EEB" w:rsidP="00EA1676">
      <w:pPr>
        <w:pStyle w:val="a7"/>
        <w:numPr>
          <w:ilvl w:val="0"/>
          <w:numId w:val="33"/>
        </w:numPr>
        <w:spacing w:after="0" w:line="240" w:lineRule="auto"/>
        <w:rPr>
          <w:rFonts w:eastAsia="Times New Roman" w:cs="Times New Roman"/>
          <w:color w:val="000000"/>
          <w:lang w:eastAsia="ru-RU"/>
        </w:rPr>
      </w:pPr>
      <w:r w:rsidRPr="00F24EEB">
        <w:rPr>
          <w:rFonts w:eastAsia="Times New Roman" w:cs="Times New Roman"/>
          <w:color w:val="000000"/>
          <w:lang w:eastAsia="ru-RU"/>
        </w:rPr>
        <w:t>среда</w:t>
      </w:r>
    </w:p>
    <w:p w:rsidR="007E6B5E" w:rsidRPr="00F24EEB" w:rsidRDefault="007401F8" w:rsidP="00EA1676">
      <w:pPr>
        <w:pStyle w:val="a7"/>
        <w:numPr>
          <w:ilvl w:val="0"/>
          <w:numId w:val="33"/>
        </w:numPr>
        <w:spacing w:after="120" w:line="240" w:lineRule="auto"/>
        <w:ind w:left="714" w:hanging="357"/>
        <w:rPr>
          <w:rFonts w:eastAsia="Times New Roman" w:cs="Times New Roman"/>
          <w:color w:val="000000"/>
          <w:lang w:eastAsia="ru-RU"/>
        </w:rPr>
      </w:pPr>
      <w:r>
        <w:rPr>
          <w:rFonts w:eastAsia="Times New Roman" w:cs="Times New Roman"/>
          <w:color w:val="000000"/>
          <w:lang w:eastAsia="ru-RU"/>
        </w:rPr>
        <w:t>границы</w:t>
      </w:r>
    </w:p>
    <w:p w:rsidR="007401F8" w:rsidRPr="007401F8" w:rsidRDefault="007401F8" w:rsidP="00EA1676">
      <w:pPr>
        <w:spacing w:after="120" w:line="240" w:lineRule="auto"/>
        <w:rPr>
          <w:rFonts w:eastAsia="Times New Roman" w:cs="Times New Roman"/>
          <w:color w:val="000000"/>
          <w:lang w:eastAsia="ru-RU"/>
        </w:rPr>
      </w:pPr>
      <w:r w:rsidRPr="007401F8">
        <w:rPr>
          <w:rFonts w:eastAsia="Times New Roman" w:cs="Times New Roman"/>
          <w:color w:val="000000"/>
          <w:lang w:eastAsia="ru-RU"/>
        </w:rPr>
        <w:t xml:space="preserve">Рассмотрим </w:t>
      </w:r>
      <w:r>
        <w:rPr>
          <w:rFonts w:eastAsia="Times New Roman" w:cs="Times New Roman"/>
          <w:color w:val="000000"/>
          <w:lang w:eastAsia="ru-RU"/>
        </w:rPr>
        <w:t>их подробнее.</w:t>
      </w:r>
    </w:p>
    <w:p w:rsidR="007401F8" w:rsidRPr="007401F8" w:rsidRDefault="007401F8" w:rsidP="00EA1676">
      <w:pPr>
        <w:spacing w:after="120" w:line="240" w:lineRule="auto"/>
        <w:rPr>
          <w:rFonts w:eastAsia="Times New Roman" w:cs="Times New Roman"/>
          <w:color w:val="000000"/>
          <w:lang w:eastAsia="ru-RU"/>
        </w:rPr>
      </w:pPr>
      <w:r w:rsidRPr="007401F8">
        <w:rPr>
          <w:rFonts w:eastAsia="Times New Roman" w:cs="Times New Roman"/>
          <w:i/>
          <w:color w:val="000000"/>
          <w:lang w:eastAsia="ru-RU"/>
        </w:rPr>
        <w:t>Входные ресурсы.</w:t>
      </w:r>
      <w:r w:rsidRPr="007401F8">
        <w:rPr>
          <w:rFonts w:eastAsia="Times New Roman" w:cs="Times New Roman"/>
          <w:color w:val="000000"/>
          <w:lang w:eastAsia="ru-RU"/>
        </w:rPr>
        <w:t xml:space="preserve"> В качестве входных ресурсов могут выступать кадры, энергия, материалы, оборудование, денежные средства или данные. Ресурсы могут поступ</w:t>
      </w:r>
      <w:r w:rsidR="00EA1676">
        <w:rPr>
          <w:rFonts w:eastAsia="Times New Roman" w:cs="Times New Roman"/>
          <w:color w:val="000000"/>
          <w:lang w:eastAsia="ru-RU"/>
        </w:rPr>
        <w:t xml:space="preserve">ать раздельно или в сочетании </w:t>
      </w:r>
      <w:r w:rsidRPr="007401F8">
        <w:rPr>
          <w:rFonts w:eastAsia="Times New Roman" w:cs="Times New Roman"/>
          <w:color w:val="000000"/>
          <w:lang w:eastAsia="ru-RU"/>
        </w:rPr>
        <w:t>из</w:t>
      </w:r>
      <w:r w:rsidR="00EA1676">
        <w:rPr>
          <w:rFonts w:eastAsia="Times New Roman" w:cs="Times New Roman"/>
          <w:color w:val="000000"/>
          <w:lang w:eastAsia="ru-RU"/>
        </w:rPr>
        <w:t xml:space="preserve"> одного или нескольких</w:t>
      </w:r>
      <w:r w:rsidRPr="007401F8">
        <w:rPr>
          <w:rFonts w:eastAsia="Times New Roman" w:cs="Times New Roman"/>
          <w:color w:val="000000"/>
          <w:lang w:eastAsia="ru-RU"/>
        </w:rPr>
        <w:t xml:space="preserve"> источников.</w:t>
      </w:r>
    </w:p>
    <w:p w:rsidR="007401F8" w:rsidRPr="007401F8" w:rsidRDefault="007401F8" w:rsidP="00EA1676">
      <w:pPr>
        <w:spacing w:after="120" w:line="240" w:lineRule="auto"/>
        <w:rPr>
          <w:rFonts w:eastAsia="Times New Roman" w:cs="Times New Roman"/>
          <w:color w:val="000000"/>
          <w:lang w:eastAsia="ru-RU"/>
        </w:rPr>
      </w:pPr>
      <w:r w:rsidRPr="007401F8">
        <w:rPr>
          <w:rFonts w:eastAsia="Times New Roman" w:cs="Times New Roman"/>
          <w:i/>
          <w:color w:val="000000"/>
          <w:lang w:eastAsia="ru-RU"/>
        </w:rPr>
        <w:t>Процесс</w:t>
      </w:r>
      <w:r w:rsidR="00EA1676">
        <w:rPr>
          <w:rFonts w:eastAsia="Times New Roman" w:cs="Times New Roman"/>
          <w:i/>
          <w:color w:val="000000"/>
          <w:lang w:eastAsia="ru-RU"/>
        </w:rPr>
        <w:t xml:space="preserve"> – </w:t>
      </w:r>
      <w:r w:rsidRPr="007401F8">
        <w:rPr>
          <w:rFonts w:eastAsia="Times New Roman" w:cs="Times New Roman"/>
          <w:color w:val="000000"/>
          <w:lang w:eastAsia="ru-RU"/>
        </w:rPr>
        <w:t>деятельност</w:t>
      </w:r>
      <w:r w:rsidR="00EA1676">
        <w:rPr>
          <w:rFonts w:eastAsia="Times New Roman" w:cs="Times New Roman"/>
          <w:color w:val="000000"/>
          <w:lang w:eastAsia="ru-RU"/>
        </w:rPr>
        <w:t>ь</w:t>
      </w:r>
      <w:r>
        <w:rPr>
          <w:rFonts w:eastAsia="Times New Roman" w:cs="Times New Roman"/>
          <w:color w:val="000000"/>
          <w:lang w:eastAsia="ru-RU"/>
        </w:rPr>
        <w:t>,</w:t>
      </w:r>
      <w:r w:rsidRPr="007401F8">
        <w:rPr>
          <w:rFonts w:eastAsia="Times New Roman" w:cs="Times New Roman"/>
          <w:color w:val="000000"/>
          <w:lang w:eastAsia="ru-RU"/>
        </w:rPr>
        <w:t xml:space="preserve"> проводимая по</w:t>
      </w:r>
      <w:r w:rsidR="00EA1676">
        <w:rPr>
          <w:rFonts w:eastAsia="Times New Roman" w:cs="Times New Roman"/>
          <w:color w:val="000000"/>
          <w:lang w:eastAsia="ru-RU"/>
        </w:rPr>
        <w:t>сле</w:t>
      </w:r>
      <w:r w:rsidRPr="007401F8">
        <w:rPr>
          <w:rFonts w:eastAsia="Times New Roman" w:cs="Times New Roman"/>
          <w:color w:val="000000"/>
          <w:lang w:eastAsia="ru-RU"/>
        </w:rPr>
        <w:t xml:space="preserve"> получени</w:t>
      </w:r>
      <w:r w:rsidR="00EA1676">
        <w:rPr>
          <w:rFonts w:eastAsia="Times New Roman" w:cs="Times New Roman"/>
          <w:color w:val="000000"/>
          <w:lang w:eastAsia="ru-RU"/>
        </w:rPr>
        <w:t>я</w:t>
      </w:r>
      <w:r w:rsidRPr="007401F8">
        <w:rPr>
          <w:rFonts w:eastAsia="Times New Roman" w:cs="Times New Roman"/>
          <w:color w:val="000000"/>
          <w:lang w:eastAsia="ru-RU"/>
        </w:rPr>
        <w:t xml:space="preserve"> ресурса с целью </w:t>
      </w:r>
      <w:r w:rsidR="00EA1676">
        <w:rPr>
          <w:rFonts w:eastAsia="Times New Roman" w:cs="Times New Roman"/>
          <w:color w:val="000000"/>
          <w:lang w:eastAsia="ru-RU"/>
        </w:rPr>
        <w:t xml:space="preserve">добиться результата путем </w:t>
      </w:r>
      <w:r w:rsidRPr="007401F8">
        <w:rPr>
          <w:rFonts w:eastAsia="Times New Roman" w:cs="Times New Roman"/>
          <w:color w:val="000000"/>
          <w:lang w:eastAsia="ru-RU"/>
        </w:rPr>
        <w:t>созда</w:t>
      </w:r>
      <w:r w:rsidR="00EA1676">
        <w:rPr>
          <w:rFonts w:eastAsia="Times New Roman" w:cs="Times New Roman"/>
          <w:color w:val="000000"/>
          <w:lang w:eastAsia="ru-RU"/>
        </w:rPr>
        <w:t>ния</w:t>
      </w:r>
      <w:r w:rsidRPr="007401F8">
        <w:rPr>
          <w:rFonts w:eastAsia="Times New Roman" w:cs="Times New Roman"/>
          <w:color w:val="000000"/>
          <w:lang w:eastAsia="ru-RU"/>
        </w:rPr>
        <w:t xml:space="preserve"> добавочн</w:t>
      </w:r>
      <w:r w:rsidR="00EA1676">
        <w:rPr>
          <w:rFonts w:eastAsia="Times New Roman" w:cs="Times New Roman"/>
          <w:color w:val="000000"/>
          <w:lang w:eastAsia="ru-RU"/>
        </w:rPr>
        <w:t>ой</w:t>
      </w:r>
      <w:r w:rsidRPr="007401F8">
        <w:rPr>
          <w:rFonts w:eastAsia="Times New Roman" w:cs="Times New Roman"/>
          <w:color w:val="000000"/>
          <w:lang w:eastAsia="ru-RU"/>
        </w:rPr>
        <w:t xml:space="preserve"> стоимост</w:t>
      </w:r>
      <w:r w:rsidR="00EA1676">
        <w:rPr>
          <w:rFonts w:eastAsia="Times New Roman" w:cs="Times New Roman"/>
          <w:color w:val="000000"/>
          <w:lang w:eastAsia="ru-RU"/>
        </w:rPr>
        <w:t>и</w:t>
      </w:r>
      <w:r w:rsidRPr="007401F8">
        <w:rPr>
          <w:rFonts w:eastAsia="Times New Roman" w:cs="Times New Roman"/>
          <w:color w:val="000000"/>
          <w:lang w:eastAsia="ru-RU"/>
        </w:rPr>
        <w:t xml:space="preserve">. </w:t>
      </w:r>
      <w:r w:rsidR="00EA1676">
        <w:rPr>
          <w:rFonts w:eastAsia="Times New Roman" w:cs="Times New Roman"/>
          <w:color w:val="000000"/>
          <w:lang w:eastAsia="ru-RU"/>
        </w:rPr>
        <w:t>Например,</w:t>
      </w:r>
      <w:r w:rsidRPr="007401F8">
        <w:rPr>
          <w:rFonts w:eastAsia="Times New Roman" w:cs="Times New Roman"/>
          <w:color w:val="000000"/>
          <w:lang w:eastAsia="ru-RU"/>
        </w:rPr>
        <w:t xml:space="preserve"> сборк</w:t>
      </w:r>
      <w:r w:rsidR="00EA1676">
        <w:rPr>
          <w:rFonts w:eastAsia="Times New Roman" w:cs="Times New Roman"/>
          <w:color w:val="000000"/>
          <w:lang w:eastAsia="ru-RU"/>
        </w:rPr>
        <w:t>а, машинная</w:t>
      </w:r>
      <w:r w:rsidRPr="007401F8">
        <w:rPr>
          <w:rFonts w:eastAsia="Times New Roman" w:cs="Times New Roman"/>
          <w:color w:val="000000"/>
          <w:lang w:eastAsia="ru-RU"/>
        </w:rPr>
        <w:t xml:space="preserve"> обработк</w:t>
      </w:r>
      <w:r w:rsidR="00EA1676">
        <w:rPr>
          <w:rFonts w:eastAsia="Times New Roman" w:cs="Times New Roman"/>
          <w:color w:val="000000"/>
          <w:lang w:eastAsia="ru-RU"/>
        </w:rPr>
        <w:t>а, запись</w:t>
      </w:r>
      <w:r w:rsidRPr="007401F8">
        <w:rPr>
          <w:rFonts w:eastAsia="Times New Roman" w:cs="Times New Roman"/>
          <w:color w:val="000000"/>
          <w:lang w:eastAsia="ru-RU"/>
        </w:rPr>
        <w:t xml:space="preserve"> и т.д.</w:t>
      </w:r>
    </w:p>
    <w:p w:rsidR="007401F8" w:rsidRPr="007401F8" w:rsidRDefault="007401F8" w:rsidP="00EA1676">
      <w:pPr>
        <w:spacing w:after="120" w:line="240" w:lineRule="auto"/>
        <w:rPr>
          <w:rFonts w:eastAsia="Times New Roman" w:cs="Times New Roman"/>
          <w:color w:val="000000"/>
          <w:lang w:eastAsia="ru-RU"/>
        </w:rPr>
      </w:pPr>
      <w:r w:rsidRPr="007401F8">
        <w:rPr>
          <w:rFonts w:eastAsia="Times New Roman" w:cs="Times New Roman"/>
          <w:i/>
          <w:color w:val="000000"/>
          <w:lang w:eastAsia="ru-RU"/>
        </w:rPr>
        <w:t>Результаты на выходе.</w:t>
      </w:r>
      <w:r w:rsidRPr="007401F8">
        <w:rPr>
          <w:rFonts w:eastAsia="Times New Roman" w:cs="Times New Roman"/>
          <w:color w:val="000000"/>
          <w:lang w:eastAsia="ru-RU"/>
        </w:rPr>
        <w:t xml:space="preserve"> После завершения процесса продукт или услуга передается в среду. Это может быть передача товаров покупателю или передача товаров или информации в новую систему или подсистему.</w:t>
      </w:r>
    </w:p>
    <w:p w:rsidR="007E6B5E" w:rsidRDefault="007401F8" w:rsidP="00EA1676">
      <w:pPr>
        <w:spacing w:after="120" w:line="240" w:lineRule="auto"/>
        <w:rPr>
          <w:rFonts w:eastAsia="Times New Roman" w:cs="Times New Roman"/>
          <w:color w:val="000000"/>
          <w:lang w:eastAsia="ru-RU"/>
        </w:rPr>
      </w:pPr>
      <w:r w:rsidRPr="007401F8">
        <w:rPr>
          <w:rFonts w:eastAsia="Times New Roman" w:cs="Times New Roman"/>
          <w:i/>
          <w:color w:val="000000"/>
          <w:lang w:eastAsia="ru-RU"/>
        </w:rPr>
        <w:t>Среда.</w:t>
      </w:r>
      <w:r w:rsidRPr="007401F8">
        <w:rPr>
          <w:rFonts w:eastAsia="Times New Roman" w:cs="Times New Roman"/>
          <w:color w:val="000000"/>
          <w:lang w:eastAsia="ru-RU"/>
        </w:rPr>
        <w:t xml:space="preserve"> Среду системы часто определяют как внешние элементы, имеющие прямое или косвенное влияние на процесс и элементы системы. Каждая система действует в контексте среды и взаимодействует со средой, получая из неё ресурсы на входе и поставляя в неё результаты.</w:t>
      </w:r>
      <w:r w:rsidR="00EA1676">
        <w:rPr>
          <w:rFonts w:eastAsia="Times New Roman" w:cs="Times New Roman"/>
          <w:color w:val="000000"/>
          <w:lang w:eastAsia="ru-RU"/>
        </w:rPr>
        <w:t xml:space="preserve"> </w:t>
      </w:r>
      <w:r w:rsidRPr="007401F8">
        <w:rPr>
          <w:rFonts w:eastAsia="Times New Roman" w:cs="Times New Roman"/>
          <w:color w:val="000000"/>
          <w:lang w:eastAsia="ru-RU"/>
        </w:rPr>
        <w:lastRenderedPageBreak/>
        <w:t xml:space="preserve">Например, производственное предприятие получает сырье от поставщиков, а после обработки компоненты поставляются покупателю. Деловая среда может </w:t>
      </w:r>
      <w:r w:rsidR="00EA1676">
        <w:rPr>
          <w:rFonts w:eastAsia="Times New Roman" w:cs="Times New Roman"/>
          <w:color w:val="000000"/>
          <w:lang w:eastAsia="ru-RU"/>
        </w:rPr>
        <w:t>быть</w:t>
      </w:r>
      <w:r w:rsidRPr="007401F8">
        <w:rPr>
          <w:rFonts w:eastAsia="Times New Roman" w:cs="Times New Roman"/>
          <w:color w:val="000000"/>
          <w:lang w:eastAsia="ru-RU"/>
        </w:rPr>
        <w:t xml:space="preserve"> внутренн</w:t>
      </w:r>
      <w:r w:rsidR="00EA1676">
        <w:rPr>
          <w:rFonts w:eastAsia="Times New Roman" w:cs="Times New Roman"/>
          <w:color w:val="000000"/>
          <w:lang w:eastAsia="ru-RU"/>
        </w:rPr>
        <w:t>ей</w:t>
      </w:r>
      <w:r w:rsidRPr="007401F8">
        <w:rPr>
          <w:rFonts w:eastAsia="Times New Roman" w:cs="Times New Roman"/>
          <w:color w:val="000000"/>
          <w:lang w:eastAsia="ru-RU"/>
        </w:rPr>
        <w:t xml:space="preserve"> и внешн</w:t>
      </w:r>
      <w:r w:rsidR="00EA1676">
        <w:rPr>
          <w:rFonts w:eastAsia="Times New Roman" w:cs="Times New Roman"/>
          <w:color w:val="000000"/>
          <w:lang w:eastAsia="ru-RU"/>
        </w:rPr>
        <w:t>ей</w:t>
      </w:r>
      <w:r w:rsidRPr="007401F8">
        <w:rPr>
          <w:rFonts w:eastAsia="Times New Roman" w:cs="Times New Roman"/>
          <w:color w:val="000000"/>
          <w:lang w:eastAsia="ru-RU"/>
        </w:rPr>
        <w:t>. Факторы, которые действуют в пределах границ компании, составляют внутреннюю среду, а факторы за пределами компании, составляют внешнюю среду.</w:t>
      </w:r>
    </w:p>
    <w:p w:rsidR="007401F8" w:rsidRDefault="007401F8" w:rsidP="00EA1676">
      <w:pPr>
        <w:spacing w:after="120" w:line="240" w:lineRule="auto"/>
        <w:rPr>
          <w:rFonts w:eastAsia="Times New Roman" w:cs="Times New Roman"/>
          <w:color w:val="000000"/>
          <w:lang w:eastAsia="ru-RU"/>
        </w:rPr>
      </w:pPr>
      <w:r w:rsidRPr="007401F8">
        <w:rPr>
          <w:rFonts w:eastAsia="Times New Roman" w:cs="Times New Roman"/>
          <w:i/>
          <w:color w:val="000000"/>
          <w:lang w:eastAsia="ru-RU"/>
        </w:rPr>
        <w:t xml:space="preserve">Границы. </w:t>
      </w:r>
      <w:r w:rsidRPr="007401F8">
        <w:rPr>
          <w:rFonts w:eastAsia="Times New Roman" w:cs="Times New Roman"/>
          <w:color w:val="000000"/>
          <w:lang w:eastAsia="ru-RU"/>
        </w:rPr>
        <w:t>Границы системы отделяют систему и её</w:t>
      </w:r>
      <w:r w:rsidR="00A46B02">
        <w:rPr>
          <w:rFonts w:eastAsia="Times New Roman" w:cs="Times New Roman"/>
          <w:color w:val="000000"/>
          <w:lang w:eastAsia="ru-RU"/>
        </w:rPr>
        <w:t xml:space="preserve"> элементы от среды. Г</w:t>
      </w:r>
      <w:r w:rsidRPr="007401F8">
        <w:rPr>
          <w:rFonts w:eastAsia="Times New Roman" w:cs="Times New Roman"/>
          <w:color w:val="000000"/>
          <w:lang w:eastAsia="ru-RU"/>
        </w:rPr>
        <w:t>раницы системы могут быть как материальными, так и нет. Иногда, эти границы трудно определить.</w:t>
      </w:r>
      <w:r w:rsidR="00A46B02">
        <w:rPr>
          <w:rFonts w:eastAsia="Times New Roman" w:cs="Times New Roman"/>
          <w:color w:val="000000"/>
          <w:lang w:eastAsia="ru-RU"/>
        </w:rPr>
        <w:t xml:space="preserve"> Все границы условны.</w:t>
      </w:r>
    </w:p>
    <w:p w:rsidR="00A46B02" w:rsidRPr="00A46B02" w:rsidRDefault="00A46B02" w:rsidP="00EA1676">
      <w:pPr>
        <w:spacing w:after="120" w:line="240" w:lineRule="auto"/>
        <w:rPr>
          <w:rFonts w:eastAsia="Times New Roman" w:cs="Times New Roman"/>
          <w:color w:val="000000"/>
          <w:lang w:eastAsia="ru-RU"/>
        </w:rPr>
      </w:pPr>
      <w:r w:rsidRPr="00A46B02">
        <w:rPr>
          <w:rFonts w:eastAsia="Times New Roman" w:cs="Times New Roman"/>
          <w:b/>
          <w:color w:val="000000"/>
          <w:lang w:eastAsia="ru-RU"/>
        </w:rPr>
        <w:t>Систем</w:t>
      </w:r>
      <w:r>
        <w:rPr>
          <w:rFonts w:eastAsia="Times New Roman" w:cs="Times New Roman"/>
          <w:b/>
          <w:color w:val="000000"/>
          <w:lang w:eastAsia="ru-RU"/>
        </w:rPr>
        <w:t>а</w:t>
      </w:r>
      <w:r w:rsidRPr="00A46B02">
        <w:rPr>
          <w:rFonts w:eastAsia="Times New Roman" w:cs="Times New Roman"/>
          <w:b/>
          <w:color w:val="000000"/>
          <w:lang w:eastAsia="ru-RU"/>
        </w:rPr>
        <w:t xml:space="preserve"> контроля </w:t>
      </w:r>
      <w:r w:rsidRPr="00A46B02">
        <w:rPr>
          <w:rFonts w:eastAsia="Times New Roman" w:cs="Times New Roman"/>
          <w:color w:val="000000"/>
          <w:lang w:eastAsia="ru-RU"/>
        </w:rPr>
        <w:t xml:space="preserve">призвана способствовать </w:t>
      </w:r>
      <w:r>
        <w:rPr>
          <w:rFonts w:eastAsia="Times New Roman" w:cs="Times New Roman"/>
          <w:color w:val="000000"/>
          <w:lang w:eastAsia="ru-RU"/>
        </w:rPr>
        <w:t>нормальному прохождению и совершенствованию</w:t>
      </w:r>
      <w:r w:rsidRPr="00A46B02">
        <w:rPr>
          <w:rFonts w:eastAsia="Times New Roman" w:cs="Times New Roman"/>
          <w:color w:val="000000"/>
          <w:lang w:eastAsia="ru-RU"/>
        </w:rPr>
        <w:t xml:space="preserve"> процесса путем предоставления информаци</w:t>
      </w:r>
      <w:r>
        <w:rPr>
          <w:rFonts w:eastAsia="Times New Roman" w:cs="Times New Roman"/>
          <w:color w:val="000000"/>
          <w:lang w:eastAsia="ru-RU"/>
        </w:rPr>
        <w:t>и, появляющейся в ходе процесса</w:t>
      </w:r>
      <w:r w:rsidRPr="00A46B02">
        <w:rPr>
          <w:rFonts w:eastAsia="Times New Roman" w:cs="Times New Roman"/>
          <w:color w:val="000000"/>
          <w:lang w:eastAsia="ru-RU"/>
        </w:rPr>
        <w:t xml:space="preserve">. Существуют </w:t>
      </w:r>
      <w:r>
        <w:rPr>
          <w:rFonts w:eastAsia="Times New Roman" w:cs="Times New Roman"/>
          <w:color w:val="000000"/>
          <w:lang w:eastAsia="ru-RU"/>
        </w:rPr>
        <w:t>различные</w:t>
      </w:r>
      <w:r w:rsidRPr="00A46B02">
        <w:rPr>
          <w:rFonts w:eastAsia="Times New Roman" w:cs="Times New Roman"/>
          <w:color w:val="000000"/>
          <w:lang w:eastAsia="ru-RU"/>
        </w:rPr>
        <w:t xml:space="preserve"> способы использования информации для </w:t>
      </w:r>
      <w:r>
        <w:rPr>
          <w:rFonts w:eastAsia="Times New Roman" w:cs="Times New Roman"/>
          <w:color w:val="000000"/>
          <w:lang w:eastAsia="ru-RU"/>
        </w:rPr>
        <w:t xml:space="preserve">управления процессами и </w:t>
      </w:r>
      <w:r w:rsidRPr="00A46B02">
        <w:rPr>
          <w:rFonts w:eastAsia="Times New Roman" w:cs="Times New Roman"/>
          <w:color w:val="000000"/>
          <w:lang w:eastAsia="ru-RU"/>
        </w:rPr>
        <w:t>ресурс</w:t>
      </w:r>
      <w:r>
        <w:rPr>
          <w:rFonts w:eastAsia="Times New Roman" w:cs="Times New Roman"/>
          <w:color w:val="000000"/>
          <w:lang w:eastAsia="ru-RU"/>
        </w:rPr>
        <w:t>ами</w:t>
      </w:r>
      <w:r w:rsidRPr="00A46B02">
        <w:rPr>
          <w:rFonts w:eastAsia="Times New Roman" w:cs="Times New Roman"/>
          <w:color w:val="000000"/>
          <w:lang w:eastAsia="ru-RU"/>
        </w:rPr>
        <w:t>:</w:t>
      </w:r>
    </w:p>
    <w:p w:rsidR="00A46B02" w:rsidRPr="00A46B02" w:rsidRDefault="00A46B02" w:rsidP="00EA1676">
      <w:pPr>
        <w:spacing w:after="120" w:line="240" w:lineRule="auto"/>
        <w:rPr>
          <w:rFonts w:eastAsia="Times New Roman" w:cs="Times New Roman"/>
          <w:color w:val="000000"/>
          <w:lang w:eastAsia="ru-RU"/>
        </w:rPr>
      </w:pPr>
      <w:r w:rsidRPr="00A46B02">
        <w:rPr>
          <w:rFonts w:eastAsia="Times New Roman" w:cs="Times New Roman"/>
          <w:i/>
          <w:color w:val="000000"/>
          <w:lang w:eastAsia="ru-RU"/>
        </w:rPr>
        <w:t xml:space="preserve">Системы выявляющего контроля. </w:t>
      </w:r>
      <w:r w:rsidRPr="00A46B02">
        <w:rPr>
          <w:rFonts w:eastAsia="Times New Roman" w:cs="Times New Roman"/>
          <w:color w:val="000000"/>
          <w:lang w:eastAsia="ru-RU"/>
        </w:rPr>
        <w:t>Большинство систем бюджетного контроля работают по принципу выявляющего контроля. Данные о фактически полученных в ходе процесса результатах сравниваются с контрольными данными (планом, бюджетом или стандартом). Обычно отклонения от контрольных данных вызывают ответную реакцию с целью привести фактические результаты в соответствие с плановыми. Это</w:t>
      </w:r>
      <w:r w:rsidR="00777F64">
        <w:rPr>
          <w:rFonts w:eastAsia="Times New Roman" w:cs="Times New Roman"/>
          <w:color w:val="000000"/>
          <w:lang w:eastAsia="ru-RU"/>
        </w:rPr>
        <w:t>,</w:t>
      </w:r>
      <w:r w:rsidRPr="00A46B02">
        <w:rPr>
          <w:rFonts w:eastAsia="Times New Roman" w:cs="Times New Roman"/>
          <w:color w:val="000000"/>
          <w:lang w:eastAsia="ru-RU"/>
        </w:rPr>
        <w:t xml:space="preserve"> </w:t>
      </w:r>
      <w:r w:rsidR="00777F64">
        <w:rPr>
          <w:rFonts w:eastAsia="Times New Roman" w:cs="Times New Roman"/>
          <w:color w:val="000000"/>
          <w:lang w:eastAsia="ru-RU"/>
        </w:rPr>
        <w:t xml:space="preserve">так </w:t>
      </w:r>
      <w:r w:rsidRPr="00A46B02">
        <w:rPr>
          <w:rFonts w:eastAsia="Times New Roman" w:cs="Times New Roman"/>
          <w:color w:val="000000"/>
          <w:lang w:eastAsia="ru-RU"/>
        </w:rPr>
        <w:t>называе</w:t>
      </w:r>
      <w:r w:rsidR="00777F64">
        <w:rPr>
          <w:rFonts w:eastAsia="Times New Roman" w:cs="Times New Roman"/>
          <w:color w:val="000000"/>
          <w:lang w:eastAsia="ru-RU"/>
        </w:rPr>
        <w:t>мая,</w:t>
      </w:r>
      <w:r w:rsidRPr="00A46B02">
        <w:rPr>
          <w:rFonts w:eastAsia="Times New Roman" w:cs="Times New Roman"/>
          <w:color w:val="000000"/>
          <w:lang w:eastAsia="ru-RU"/>
        </w:rPr>
        <w:t xml:space="preserve"> </w:t>
      </w:r>
      <w:hyperlink r:id="rId9" w:history="1">
        <w:r w:rsidRPr="00A46B02">
          <w:rPr>
            <w:rStyle w:val="a6"/>
            <w:rFonts w:eastAsia="Times New Roman" w:cs="Times New Roman"/>
            <w:lang w:eastAsia="ru-RU"/>
          </w:rPr>
          <w:t>отрицательная обратная связь</w:t>
        </w:r>
      </w:hyperlink>
      <w:r w:rsidR="00777F64">
        <w:rPr>
          <w:rFonts w:eastAsia="Times New Roman" w:cs="Times New Roman"/>
          <w:color w:val="000000"/>
          <w:lang w:eastAsia="ru-RU"/>
        </w:rPr>
        <w:t>;</w:t>
      </w:r>
      <w:r w:rsidRPr="00A46B02">
        <w:rPr>
          <w:rFonts w:eastAsia="Times New Roman" w:cs="Times New Roman"/>
          <w:color w:val="000000"/>
          <w:lang w:eastAsia="ru-RU"/>
        </w:rPr>
        <w:t xml:space="preserve"> т.е. инициируется действие, направленное на возвращение процесса в первоначально запланированное русло. Например, если затраты превышают запланированные бюджетом, то отрицательная обратная связь подскажет руководителю снизить затраты.</w:t>
      </w:r>
    </w:p>
    <w:p w:rsidR="00A46B02" w:rsidRPr="00A46B02" w:rsidRDefault="00A46B02" w:rsidP="00EA1676">
      <w:pPr>
        <w:spacing w:after="120" w:line="240" w:lineRule="auto"/>
        <w:rPr>
          <w:rFonts w:eastAsia="Times New Roman" w:cs="Times New Roman"/>
          <w:color w:val="000000"/>
          <w:lang w:eastAsia="ru-RU"/>
        </w:rPr>
      </w:pPr>
      <w:r w:rsidRPr="00A46B02">
        <w:rPr>
          <w:rFonts w:eastAsia="Times New Roman" w:cs="Times New Roman"/>
          <w:color w:val="000000"/>
          <w:lang w:eastAsia="ru-RU"/>
        </w:rPr>
        <w:t xml:space="preserve">Однако система контроля может работать и с положительной обратной связью. В этом случае обратная связь побуждает к действиям, подкрепляющим отклонение от плана, например, если объем продаж по некоторым </w:t>
      </w:r>
      <w:r w:rsidR="00777F64">
        <w:rPr>
          <w:rFonts w:eastAsia="Times New Roman" w:cs="Times New Roman"/>
          <w:color w:val="000000"/>
          <w:lang w:eastAsia="ru-RU"/>
        </w:rPr>
        <w:t>направлениям</w:t>
      </w:r>
      <w:r w:rsidRPr="00A46B02">
        <w:rPr>
          <w:rFonts w:eastAsia="Times New Roman" w:cs="Times New Roman"/>
          <w:color w:val="000000"/>
          <w:lang w:eastAsia="ru-RU"/>
        </w:rPr>
        <w:t xml:space="preserve"> превысил </w:t>
      </w:r>
      <w:r w:rsidR="00777F64">
        <w:rPr>
          <w:rFonts w:eastAsia="Times New Roman" w:cs="Times New Roman"/>
          <w:color w:val="000000"/>
          <w:lang w:eastAsia="ru-RU"/>
        </w:rPr>
        <w:t xml:space="preserve">показатели </w:t>
      </w:r>
      <w:r w:rsidRPr="00A46B02">
        <w:rPr>
          <w:rFonts w:eastAsia="Times New Roman" w:cs="Times New Roman"/>
          <w:color w:val="000000"/>
          <w:lang w:eastAsia="ru-RU"/>
        </w:rPr>
        <w:t>запланированные бюджетом, это может свидетельствовать об имеющемся потенциале, в таком случае положительная обратная связь укажет направление действий для дальнейшего увеличения</w:t>
      </w:r>
      <w:r>
        <w:rPr>
          <w:rFonts w:eastAsia="Times New Roman" w:cs="Times New Roman"/>
          <w:color w:val="000000"/>
          <w:lang w:eastAsia="ru-RU"/>
        </w:rPr>
        <w:t xml:space="preserve"> </w:t>
      </w:r>
      <w:r w:rsidRPr="00A46B02">
        <w:rPr>
          <w:rFonts w:eastAsia="Times New Roman" w:cs="Times New Roman"/>
          <w:color w:val="000000"/>
          <w:lang w:eastAsia="ru-RU"/>
        </w:rPr>
        <w:t>объема продаж.</w:t>
      </w:r>
    </w:p>
    <w:p w:rsidR="007401F8" w:rsidRDefault="00A46B02" w:rsidP="00EA1676">
      <w:pPr>
        <w:spacing w:after="120" w:line="240" w:lineRule="auto"/>
        <w:rPr>
          <w:rFonts w:eastAsia="Times New Roman" w:cs="Times New Roman"/>
          <w:color w:val="000000"/>
          <w:lang w:eastAsia="ru-RU"/>
        </w:rPr>
      </w:pPr>
      <w:r w:rsidRPr="00A46B02">
        <w:rPr>
          <w:rFonts w:eastAsia="Times New Roman" w:cs="Times New Roman"/>
          <w:i/>
          <w:color w:val="000000"/>
          <w:lang w:eastAsia="ru-RU"/>
        </w:rPr>
        <w:t xml:space="preserve">Системы упреждающего контроля. </w:t>
      </w:r>
      <w:r w:rsidRPr="00A46B02">
        <w:rPr>
          <w:rFonts w:eastAsia="Times New Roman" w:cs="Times New Roman"/>
          <w:color w:val="000000"/>
          <w:lang w:eastAsia="ru-RU"/>
        </w:rPr>
        <w:t>В некоторых ситуациях выявляющий контроль неприменим. Он подразумевает принятие мер «постфактум» для возврата процесса в запланированное русло. Это может потребовать больших затрат, если отклонения очень серьезные. Система упреждающего контроля, наоборот, действует на основе прогнозируемых результатов.</w:t>
      </w:r>
    </w:p>
    <w:p w:rsidR="007401F8" w:rsidRDefault="00DA58A3" w:rsidP="00EA1676">
      <w:pPr>
        <w:spacing w:after="120" w:line="240" w:lineRule="auto"/>
        <w:rPr>
          <w:rFonts w:eastAsia="Times New Roman" w:cs="Times New Roman"/>
          <w:color w:val="000000"/>
          <w:lang w:eastAsia="ru-RU"/>
        </w:rPr>
      </w:pPr>
      <w:r w:rsidRPr="00DA58A3">
        <w:rPr>
          <w:rFonts w:eastAsia="Times New Roman" w:cs="Times New Roman"/>
          <w:color w:val="000000"/>
          <w:lang w:eastAsia="ru-RU"/>
        </w:rPr>
        <w:t xml:space="preserve">Например, если </w:t>
      </w:r>
      <w:r w:rsidRPr="00DA58A3">
        <w:rPr>
          <w:rFonts w:eastAsia="Times New Roman" w:cs="Times New Roman"/>
          <w:i/>
          <w:color w:val="000000"/>
          <w:lang w:eastAsia="ru-RU"/>
        </w:rPr>
        <w:t>прогнозируемые</w:t>
      </w:r>
      <w:r>
        <w:rPr>
          <w:rFonts w:eastAsia="Times New Roman" w:cs="Times New Roman"/>
          <w:color w:val="000000"/>
          <w:lang w:eastAsia="ru-RU"/>
        </w:rPr>
        <w:t xml:space="preserve"> затраты</w:t>
      </w:r>
      <w:r w:rsidRPr="00DA58A3">
        <w:rPr>
          <w:rFonts w:eastAsia="Times New Roman" w:cs="Times New Roman"/>
          <w:color w:val="000000"/>
          <w:lang w:eastAsia="ru-RU"/>
        </w:rPr>
        <w:t xml:space="preserve"> начинаю</w:t>
      </w:r>
      <w:r>
        <w:rPr>
          <w:rFonts w:eastAsia="Times New Roman" w:cs="Times New Roman"/>
          <w:color w:val="000000"/>
          <w:lang w:eastAsia="ru-RU"/>
        </w:rPr>
        <w:t>т превышать з</w:t>
      </w:r>
      <w:r w:rsidRPr="00DA58A3">
        <w:rPr>
          <w:rFonts w:eastAsia="Times New Roman" w:cs="Times New Roman"/>
          <w:color w:val="000000"/>
          <w:lang w:eastAsia="ru-RU"/>
        </w:rPr>
        <w:t>ап</w:t>
      </w:r>
      <w:r>
        <w:rPr>
          <w:rFonts w:eastAsia="Times New Roman" w:cs="Times New Roman"/>
          <w:color w:val="000000"/>
          <w:lang w:eastAsia="ru-RU"/>
        </w:rPr>
        <w:t>л</w:t>
      </w:r>
      <w:r w:rsidRPr="00DA58A3">
        <w:rPr>
          <w:rFonts w:eastAsia="Times New Roman" w:cs="Times New Roman"/>
          <w:color w:val="000000"/>
          <w:lang w:eastAsia="ru-RU"/>
        </w:rPr>
        <w:t xml:space="preserve">анированные бюджетом, </w:t>
      </w:r>
      <w:r>
        <w:rPr>
          <w:rFonts w:eastAsia="Times New Roman" w:cs="Times New Roman"/>
          <w:color w:val="000000"/>
          <w:lang w:eastAsia="ru-RU"/>
        </w:rPr>
        <w:t>т</w:t>
      </w:r>
      <w:r w:rsidRPr="00DA58A3">
        <w:rPr>
          <w:rFonts w:eastAsia="Times New Roman" w:cs="Times New Roman"/>
          <w:color w:val="000000"/>
          <w:lang w:eastAsia="ru-RU"/>
        </w:rPr>
        <w:t>о, в соответствии с принципом упреждающего ко</w:t>
      </w:r>
      <w:r>
        <w:rPr>
          <w:rFonts w:eastAsia="Times New Roman" w:cs="Times New Roman"/>
          <w:color w:val="000000"/>
          <w:lang w:eastAsia="ru-RU"/>
        </w:rPr>
        <w:t>нт</w:t>
      </w:r>
      <w:r w:rsidRPr="00DA58A3">
        <w:rPr>
          <w:rFonts w:eastAsia="Times New Roman" w:cs="Times New Roman"/>
          <w:color w:val="000000"/>
          <w:lang w:eastAsia="ru-RU"/>
        </w:rPr>
        <w:t>роля, рекомендуются дейс</w:t>
      </w:r>
      <w:r>
        <w:rPr>
          <w:rFonts w:eastAsia="Times New Roman" w:cs="Times New Roman"/>
          <w:color w:val="000000"/>
          <w:lang w:eastAsia="ru-RU"/>
        </w:rPr>
        <w:t>тв</w:t>
      </w:r>
      <w:r w:rsidRPr="00DA58A3">
        <w:rPr>
          <w:rFonts w:eastAsia="Times New Roman" w:cs="Times New Roman"/>
          <w:color w:val="000000"/>
          <w:lang w:eastAsia="ru-RU"/>
        </w:rPr>
        <w:t>и</w:t>
      </w:r>
      <w:r>
        <w:rPr>
          <w:rFonts w:eastAsia="Times New Roman" w:cs="Times New Roman"/>
          <w:color w:val="000000"/>
          <w:lang w:eastAsia="ru-RU"/>
        </w:rPr>
        <w:t>я п</w:t>
      </w:r>
      <w:r w:rsidRPr="00DA58A3">
        <w:rPr>
          <w:rFonts w:eastAsia="Times New Roman" w:cs="Times New Roman"/>
          <w:color w:val="000000"/>
          <w:lang w:eastAsia="ru-RU"/>
        </w:rPr>
        <w:t>о предо</w:t>
      </w:r>
      <w:r>
        <w:rPr>
          <w:rFonts w:eastAsia="Times New Roman" w:cs="Times New Roman"/>
          <w:color w:val="000000"/>
          <w:lang w:eastAsia="ru-RU"/>
        </w:rPr>
        <w:t>т</w:t>
      </w:r>
      <w:r w:rsidRPr="00DA58A3">
        <w:rPr>
          <w:rFonts w:eastAsia="Times New Roman" w:cs="Times New Roman"/>
          <w:color w:val="000000"/>
          <w:lang w:eastAsia="ru-RU"/>
        </w:rPr>
        <w:t xml:space="preserve">вращению </w:t>
      </w:r>
      <w:r>
        <w:rPr>
          <w:rFonts w:eastAsia="Times New Roman" w:cs="Times New Roman"/>
          <w:color w:val="000000"/>
          <w:lang w:eastAsia="ru-RU"/>
        </w:rPr>
        <w:t>такого</w:t>
      </w:r>
      <w:r w:rsidRPr="00DA58A3">
        <w:rPr>
          <w:rFonts w:eastAsia="Times New Roman" w:cs="Times New Roman"/>
          <w:color w:val="000000"/>
          <w:lang w:eastAsia="ru-RU"/>
        </w:rPr>
        <w:t xml:space="preserve"> отклонения </w:t>
      </w:r>
      <w:r>
        <w:rPr>
          <w:rFonts w:eastAsia="Times New Roman" w:cs="Times New Roman"/>
          <w:color w:val="000000"/>
          <w:lang w:eastAsia="ru-RU"/>
        </w:rPr>
        <w:t>в</w:t>
      </w:r>
      <w:r w:rsidRPr="00DA58A3">
        <w:rPr>
          <w:rFonts w:eastAsia="Times New Roman" w:cs="Times New Roman"/>
          <w:color w:val="000000"/>
          <w:lang w:eastAsia="ru-RU"/>
        </w:rPr>
        <w:t xml:space="preserve"> будущем. «Целевое управ</w:t>
      </w:r>
      <w:r>
        <w:rPr>
          <w:rFonts w:eastAsia="Times New Roman" w:cs="Times New Roman"/>
          <w:color w:val="000000"/>
          <w:lang w:eastAsia="ru-RU"/>
        </w:rPr>
        <w:t>л</w:t>
      </w:r>
      <w:r w:rsidRPr="00DA58A3">
        <w:rPr>
          <w:rFonts w:eastAsia="Times New Roman" w:cs="Times New Roman"/>
          <w:color w:val="000000"/>
          <w:lang w:eastAsia="ru-RU"/>
        </w:rPr>
        <w:t>ение себестоимостью» иногда называют системой упреждающего</w:t>
      </w:r>
      <w:r>
        <w:rPr>
          <w:rFonts w:eastAsia="Times New Roman" w:cs="Times New Roman"/>
          <w:color w:val="000000"/>
          <w:lang w:eastAsia="ru-RU"/>
        </w:rPr>
        <w:t xml:space="preserve"> контроля. Для продукта или проек</w:t>
      </w:r>
      <w:r w:rsidRPr="00DA58A3">
        <w:rPr>
          <w:rFonts w:eastAsia="Times New Roman" w:cs="Times New Roman"/>
          <w:color w:val="000000"/>
          <w:lang w:eastAsia="ru-RU"/>
        </w:rPr>
        <w:t>т</w:t>
      </w:r>
      <w:r>
        <w:rPr>
          <w:rFonts w:eastAsia="Times New Roman" w:cs="Times New Roman"/>
          <w:color w:val="000000"/>
          <w:lang w:eastAsia="ru-RU"/>
        </w:rPr>
        <w:t>а</w:t>
      </w:r>
      <w:r w:rsidRPr="00DA58A3">
        <w:rPr>
          <w:rFonts w:eastAsia="Times New Roman" w:cs="Times New Roman"/>
          <w:color w:val="000000"/>
          <w:lang w:eastAsia="ru-RU"/>
        </w:rPr>
        <w:t xml:space="preserve"> уста</w:t>
      </w:r>
      <w:r>
        <w:rPr>
          <w:rFonts w:eastAsia="Times New Roman" w:cs="Times New Roman"/>
          <w:color w:val="000000"/>
          <w:lang w:eastAsia="ru-RU"/>
        </w:rPr>
        <w:t>н</w:t>
      </w:r>
      <w:r w:rsidRPr="00DA58A3">
        <w:rPr>
          <w:rFonts w:eastAsia="Times New Roman" w:cs="Times New Roman"/>
          <w:color w:val="000000"/>
          <w:lang w:eastAsia="ru-RU"/>
        </w:rPr>
        <w:t>авливается ставка рентабельности, и, если по прогнозу, эта ставка не будет до</w:t>
      </w:r>
      <w:r>
        <w:rPr>
          <w:rFonts w:eastAsia="Times New Roman" w:cs="Times New Roman"/>
          <w:color w:val="000000"/>
          <w:lang w:eastAsia="ru-RU"/>
        </w:rPr>
        <w:t>стигн</w:t>
      </w:r>
      <w:r w:rsidRPr="00DA58A3">
        <w:rPr>
          <w:rFonts w:eastAsia="Times New Roman" w:cs="Times New Roman"/>
          <w:color w:val="000000"/>
          <w:lang w:eastAsia="ru-RU"/>
        </w:rPr>
        <w:t>у</w:t>
      </w:r>
      <w:r>
        <w:rPr>
          <w:rFonts w:eastAsia="Times New Roman" w:cs="Times New Roman"/>
          <w:color w:val="000000"/>
          <w:lang w:eastAsia="ru-RU"/>
        </w:rPr>
        <w:t>т</w:t>
      </w:r>
      <w:r w:rsidRPr="00DA58A3">
        <w:rPr>
          <w:rFonts w:eastAsia="Times New Roman" w:cs="Times New Roman"/>
          <w:color w:val="000000"/>
          <w:lang w:eastAsia="ru-RU"/>
        </w:rPr>
        <w:t xml:space="preserve">а, </w:t>
      </w:r>
      <w:r>
        <w:rPr>
          <w:rFonts w:eastAsia="Times New Roman" w:cs="Times New Roman"/>
          <w:color w:val="000000"/>
          <w:lang w:eastAsia="ru-RU"/>
        </w:rPr>
        <w:t>то</w:t>
      </w:r>
      <w:r w:rsidRPr="00DA58A3">
        <w:rPr>
          <w:rFonts w:eastAsia="Times New Roman" w:cs="Times New Roman"/>
          <w:color w:val="000000"/>
          <w:lang w:eastAsia="ru-RU"/>
        </w:rPr>
        <w:t xml:space="preserve"> предлага</w:t>
      </w:r>
      <w:r>
        <w:rPr>
          <w:rFonts w:eastAsia="Times New Roman" w:cs="Times New Roman"/>
          <w:color w:val="000000"/>
          <w:lang w:eastAsia="ru-RU"/>
        </w:rPr>
        <w:t>ютс</w:t>
      </w:r>
      <w:r w:rsidRPr="00DA58A3">
        <w:rPr>
          <w:rFonts w:eastAsia="Times New Roman" w:cs="Times New Roman"/>
          <w:color w:val="000000"/>
          <w:lang w:eastAsia="ru-RU"/>
        </w:rPr>
        <w:t>я меры (</w:t>
      </w:r>
      <w:r>
        <w:rPr>
          <w:rFonts w:eastAsia="Times New Roman" w:cs="Times New Roman"/>
          <w:color w:val="000000"/>
          <w:lang w:eastAsia="ru-RU"/>
        </w:rPr>
        <w:t>путем</w:t>
      </w:r>
      <w:r w:rsidRPr="00DA58A3">
        <w:rPr>
          <w:rFonts w:eastAsia="Times New Roman" w:cs="Times New Roman"/>
          <w:color w:val="000000"/>
          <w:lang w:eastAsia="ru-RU"/>
        </w:rPr>
        <w:t xml:space="preserve"> </w:t>
      </w:r>
      <w:r>
        <w:rPr>
          <w:rFonts w:eastAsia="Times New Roman" w:cs="Times New Roman"/>
          <w:color w:val="000000"/>
          <w:lang w:eastAsia="ru-RU"/>
        </w:rPr>
        <w:t>измене</w:t>
      </w:r>
      <w:r w:rsidRPr="00DA58A3">
        <w:rPr>
          <w:rFonts w:eastAsia="Times New Roman" w:cs="Times New Roman"/>
          <w:color w:val="000000"/>
          <w:lang w:eastAsia="ru-RU"/>
        </w:rPr>
        <w:t xml:space="preserve">ния </w:t>
      </w:r>
      <w:r>
        <w:rPr>
          <w:rFonts w:eastAsia="Times New Roman" w:cs="Times New Roman"/>
          <w:color w:val="000000"/>
          <w:lang w:eastAsia="ru-RU"/>
        </w:rPr>
        <w:t>т</w:t>
      </w:r>
      <w:r w:rsidRPr="00DA58A3">
        <w:rPr>
          <w:rFonts w:eastAsia="Times New Roman" w:cs="Times New Roman"/>
          <w:color w:val="000000"/>
          <w:lang w:eastAsia="ru-RU"/>
        </w:rPr>
        <w:t>ехноло</w:t>
      </w:r>
      <w:r>
        <w:rPr>
          <w:rFonts w:eastAsia="Times New Roman" w:cs="Times New Roman"/>
          <w:color w:val="000000"/>
          <w:lang w:eastAsia="ru-RU"/>
        </w:rPr>
        <w:t>гии</w:t>
      </w:r>
      <w:r w:rsidRPr="00DA58A3">
        <w:rPr>
          <w:rFonts w:eastAsia="Times New Roman" w:cs="Times New Roman"/>
          <w:color w:val="000000"/>
          <w:lang w:eastAsia="ru-RU"/>
        </w:rPr>
        <w:t xml:space="preserve"> или </w:t>
      </w:r>
      <w:r>
        <w:rPr>
          <w:rFonts w:eastAsia="Times New Roman" w:cs="Times New Roman"/>
          <w:color w:val="000000"/>
          <w:lang w:eastAsia="ru-RU"/>
        </w:rPr>
        <w:t>друг</w:t>
      </w:r>
      <w:r w:rsidRPr="00DA58A3">
        <w:rPr>
          <w:rFonts w:eastAsia="Times New Roman" w:cs="Times New Roman"/>
          <w:color w:val="000000"/>
          <w:lang w:eastAsia="ru-RU"/>
        </w:rPr>
        <w:t xml:space="preserve">их инициатив) для </w:t>
      </w:r>
      <w:r>
        <w:rPr>
          <w:rFonts w:eastAsia="Times New Roman" w:cs="Times New Roman"/>
          <w:color w:val="000000"/>
          <w:lang w:eastAsia="ru-RU"/>
        </w:rPr>
        <w:t>тог</w:t>
      </w:r>
      <w:r w:rsidRPr="00DA58A3">
        <w:rPr>
          <w:rFonts w:eastAsia="Times New Roman" w:cs="Times New Roman"/>
          <w:color w:val="000000"/>
          <w:lang w:eastAsia="ru-RU"/>
        </w:rPr>
        <w:t>о, чт</w:t>
      </w:r>
      <w:r>
        <w:rPr>
          <w:rFonts w:eastAsia="Times New Roman" w:cs="Times New Roman"/>
          <w:color w:val="000000"/>
          <w:lang w:eastAsia="ru-RU"/>
        </w:rPr>
        <w:t>обы</w:t>
      </w:r>
      <w:r w:rsidRPr="00DA58A3">
        <w:rPr>
          <w:rFonts w:eastAsia="Times New Roman" w:cs="Times New Roman"/>
          <w:color w:val="000000"/>
          <w:lang w:eastAsia="ru-RU"/>
        </w:rPr>
        <w:t xml:space="preserve"> обеспечи</w:t>
      </w:r>
      <w:r>
        <w:rPr>
          <w:rFonts w:eastAsia="Times New Roman" w:cs="Times New Roman"/>
          <w:color w:val="000000"/>
          <w:lang w:eastAsia="ru-RU"/>
        </w:rPr>
        <w:t>ть дости</w:t>
      </w:r>
      <w:r w:rsidRPr="00DA58A3">
        <w:rPr>
          <w:rFonts w:eastAsia="Times New Roman" w:cs="Times New Roman"/>
          <w:color w:val="000000"/>
          <w:lang w:eastAsia="ru-RU"/>
        </w:rPr>
        <w:t xml:space="preserve">жение </w:t>
      </w:r>
      <w:r>
        <w:rPr>
          <w:rFonts w:eastAsia="Times New Roman" w:cs="Times New Roman"/>
          <w:color w:val="000000"/>
          <w:lang w:eastAsia="ru-RU"/>
        </w:rPr>
        <w:t>ц</w:t>
      </w:r>
      <w:r w:rsidRPr="00DA58A3">
        <w:rPr>
          <w:rFonts w:eastAsia="Times New Roman" w:cs="Times New Roman"/>
          <w:color w:val="000000"/>
          <w:lang w:eastAsia="ru-RU"/>
        </w:rPr>
        <w:t>ели.</w:t>
      </w:r>
    </w:p>
    <w:p w:rsidR="00DA58A3" w:rsidRPr="00DA58A3" w:rsidRDefault="00DA58A3" w:rsidP="00EA1676">
      <w:pPr>
        <w:spacing w:after="120" w:line="240" w:lineRule="auto"/>
        <w:rPr>
          <w:rFonts w:eastAsia="Times New Roman" w:cs="Times New Roman"/>
          <w:color w:val="000000"/>
          <w:lang w:eastAsia="ru-RU"/>
        </w:rPr>
      </w:pPr>
      <w:r>
        <w:rPr>
          <w:rFonts w:eastAsia="Times New Roman" w:cs="Times New Roman"/>
          <w:color w:val="000000"/>
          <w:lang w:eastAsia="ru-RU"/>
        </w:rPr>
        <w:t>Регулирование в системах бюджетного контроля т</w:t>
      </w:r>
      <w:r w:rsidRPr="00DA58A3">
        <w:rPr>
          <w:rFonts w:eastAsia="Times New Roman" w:cs="Times New Roman"/>
          <w:color w:val="000000"/>
          <w:lang w:eastAsia="ru-RU"/>
        </w:rPr>
        <w:t>ради</w:t>
      </w:r>
      <w:r>
        <w:rPr>
          <w:rFonts w:eastAsia="Times New Roman" w:cs="Times New Roman"/>
          <w:color w:val="000000"/>
          <w:lang w:eastAsia="ru-RU"/>
        </w:rPr>
        <w:t>ци</w:t>
      </w:r>
      <w:r w:rsidRPr="00DA58A3">
        <w:rPr>
          <w:rFonts w:eastAsia="Times New Roman" w:cs="Times New Roman"/>
          <w:color w:val="000000"/>
          <w:lang w:eastAsia="ru-RU"/>
        </w:rPr>
        <w:t xml:space="preserve">онно </w:t>
      </w:r>
      <w:r>
        <w:rPr>
          <w:rFonts w:eastAsia="Times New Roman" w:cs="Times New Roman"/>
          <w:color w:val="000000"/>
          <w:lang w:eastAsia="ru-RU"/>
        </w:rPr>
        <w:t>осуществляется при п</w:t>
      </w:r>
      <w:r w:rsidRPr="00DA58A3">
        <w:rPr>
          <w:rFonts w:eastAsia="Times New Roman" w:cs="Times New Roman"/>
          <w:color w:val="000000"/>
          <w:lang w:eastAsia="ru-RU"/>
        </w:rPr>
        <w:t xml:space="preserve">омощи </w:t>
      </w:r>
      <w:r w:rsidRPr="00DA58A3">
        <w:rPr>
          <w:rFonts w:eastAsia="Times New Roman" w:cs="Times New Roman"/>
          <w:b/>
          <w:color w:val="000000"/>
          <w:lang w:eastAsia="ru-RU"/>
        </w:rPr>
        <w:t>циклов управления с обратной связью</w:t>
      </w:r>
      <w:r w:rsidRPr="00DA58A3">
        <w:rPr>
          <w:rFonts w:eastAsia="Times New Roman" w:cs="Times New Roman"/>
          <w:color w:val="000000"/>
          <w:lang w:eastAsia="ru-RU"/>
        </w:rPr>
        <w:t xml:space="preserve">, </w:t>
      </w:r>
      <w:r>
        <w:rPr>
          <w:rFonts w:eastAsia="Times New Roman" w:cs="Times New Roman"/>
          <w:color w:val="000000"/>
          <w:lang w:eastAsia="ru-RU"/>
        </w:rPr>
        <w:t>которые</w:t>
      </w:r>
      <w:r w:rsidRPr="00DA58A3">
        <w:rPr>
          <w:rFonts w:eastAsia="Times New Roman" w:cs="Times New Roman"/>
          <w:color w:val="000000"/>
          <w:lang w:eastAsia="ru-RU"/>
        </w:rPr>
        <w:t xml:space="preserve"> собираю</w:t>
      </w:r>
      <w:r>
        <w:rPr>
          <w:rFonts w:eastAsia="Times New Roman" w:cs="Times New Roman"/>
          <w:color w:val="000000"/>
          <w:lang w:eastAsia="ru-RU"/>
        </w:rPr>
        <w:t>т информацию об э</w:t>
      </w:r>
      <w:r w:rsidRPr="00DA58A3">
        <w:rPr>
          <w:rFonts w:eastAsia="Times New Roman" w:cs="Times New Roman"/>
          <w:color w:val="000000"/>
          <w:lang w:eastAsia="ru-RU"/>
        </w:rPr>
        <w:t>ффекти</w:t>
      </w:r>
      <w:r>
        <w:rPr>
          <w:rFonts w:eastAsia="Times New Roman" w:cs="Times New Roman"/>
          <w:color w:val="000000"/>
          <w:lang w:eastAsia="ru-RU"/>
        </w:rPr>
        <w:t>вн</w:t>
      </w:r>
      <w:r w:rsidRPr="00DA58A3">
        <w:rPr>
          <w:rFonts w:eastAsia="Times New Roman" w:cs="Times New Roman"/>
          <w:color w:val="000000"/>
          <w:lang w:eastAsia="ru-RU"/>
        </w:rPr>
        <w:t>ост</w:t>
      </w:r>
      <w:r>
        <w:rPr>
          <w:rFonts w:eastAsia="Times New Roman" w:cs="Times New Roman"/>
          <w:color w:val="000000"/>
          <w:lang w:eastAsia="ru-RU"/>
        </w:rPr>
        <w:t>и</w:t>
      </w:r>
      <w:r w:rsidRPr="00DA58A3">
        <w:rPr>
          <w:rFonts w:eastAsia="Times New Roman" w:cs="Times New Roman"/>
          <w:color w:val="000000"/>
          <w:lang w:eastAsia="ru-RU"/>
        </w:rPr>
        <w:t xml:space="preserve"> деятельности на </w:t>
      </w:r>
      <w:r>
        <w:rPr>
          <w:rFonts w:eastAsia="Times New Roman" w:cs="Times New Roman"/>
          <w:color w:val="000000"/>
          <w:lang w:eastAsia="ru-RU"/>
        </w:rPr>
        <w:t>эт</w:t>
      </w:r>
      <w:r w:rsidRPr="00DA58A3">
        <w:rPr>
          <w:rFonts w:eastAsia="Times New Roman" w:cs="Times New Roman"/>
          <w:color w:val="000000"/>
          <w:lang w:eastAsia="ru-RU"/>
        </w:rPr>
        <w:t xml:space="preserve">апе выхода </w:t>
      </w:r>
      <w:r>
        <w:rPr>
          <w:rFonts w:eastAsia="Times New Roman" w:cs="Times New Roman"/>
          <w:color w:val="000000"/>
          <w:lang w:eastAsia="ru-RU"/>
        </w:rPr>
        <w:t>из</w:t>
      </w:r>
      <w:r w:rsidRPr="00DA58A3">
        <w:rPr>
          <w:rFonts w:eastAsia="Times New Roman" w:cs="Times New Roman"/>
          <w:color w:val="000000"/>
          <w:lang w:eastAsia="ru-RU"/>
        </w:rPr>
        <w:t xml:space="preserve"> системы, </w:t>
      </w:r>
      <w:r>
        <w:rPr>
          <w:rFonts w:eastAsia="Times New Roman" w:cs="Times New Roman"/>
          <w:color w:val="000000"/>
          <w:lang w:eastAsia="ru-RU"/>
        </w:rPr>
        <w:t>отдела</w:t>
      </w:r>
      <w:r w:rsidRPr="00DA58A3">
        <w:rPr>
          <w:rFonts w:eastAsia="Times New Roman" w:cs="Times New Roman"/>
          <w:color w:val="000000"/>
          <w:lang w:eastAsia="ru-RU"/>
        </w:rPr>
        <w:t xml:space="preserve"> или процесса, </w:t>
      </w:r>
      <w:r>
        <w:rPr>
          <w:rFonts w:eastAsia="Times New Roman" w:cs="Times New Roman"/>
          <w:color w:val="000000"/>
          <w:lang w:eastAsia="ru-RU"/>
        </w:rPr>
        <w:t>эта</w:t>
      </w:r>
      <w:r w:rsidRPr="00DA58A3">
        <w:rPr>
          <w:rFonts w:eastAsia="Times New Roman" w:cs="Times New Roman"/>
          <w:color w:val="000000"/>
          <w:lang w:eastAsia="ru-RU"/>
        </w:rPr>
        <w:t xml:space="preserve"> информации </w:t>
      </w:r>
      <w:r>
        <w:rPr>
          <w:rFonts w:eastAsia="Times New Roman" w:cs="Times New Roman"/>
          <w:color w:val="000000"/>
          <w:lang w:eastAsia="ru-RU"/>
        </w:rPr>
        <w:t>з</w:t>
      </w:r>
      <w:r w:rsidRPr="00DA58A3">
        <w:rPr>
          <w:rFonts w:eastAsia="Times New Roman" w:cs="Times New Roman"/>
          <w:color w:val="000000"/>
          <w:lang w:eastAsia="ru-RU"/>
        </w:rPr>
        <w:t>атем и</w:t>
      </w:r>
      <w:r>
        <w:rPr>
          <w:rFonts w:eastAsia="Times New Roman" w:cs="Times New Roman"/>
          <w:color w:val="000000"/>
          <w:lang w:eastAsia="ru-RU"/>
        </w:rPr>
        <w:t>с</w:t>
      </w:r>
      <w:r w:rsidRPr="00DA58A3">
        <w:rPr>
          <w:rFonts w:eastAsia="Times New Roman" w:cs="Times New Roman"/>
          <w:color w:val="000000"/>
          <w:lang w:eastAsia="ru-RU"/>
        </w:rPr>
        <w:t>пол</w:t>
      </w:r>
      <w:r>
        <w:rPr>
          <w:rFonts w:eastAsia="Times New Roman" w:cs="Times New Roman"/>
          <w:color w:val="000000"/>
          <w:lang w:eastAsia="ru-RU"/>
        </w:rPr>
        <w:t>ьз</w:t>
      </w:r>
      <w:r w:rsidRPr="00DA58A3">
        <w:rPr>
          <w:rFonts w:eastAsia="Times New Roman" w:cs="Times New Roman"/>
          <w:color w:val="000000"/>
          <w:lang w:eastAsia="ru-RU"/>
        </w:rPr>
        <w:t>у</w:t>
      </w:r>
      <w:r>
        <w:rPr>
          <w:rFonts w:eastAsia="Times New Roman" w:cs="Times New Roman"/>
          <w:color w:val="000000"/>
          <w:lang w:eastAsia="ru-RU"/>
        </w:rPr>
        <w:t>ется</w:t>
      </w:r>
      <w:r w:rsidRPr="00DA58A3">
        <w:rPr>
          <w:rFonts w:eastAsia="Times New Roman" w:cs="Times New Roman"/>
          <w:color w:val="000000"/>
          <w:lang w:eastAsia="ru-RU"/>
        </w:rPr>
        <w:t xml:space="preserve"> дл</w:t>
      </w:r>
      <w:r w:rsidR="00544A6D">
        <w:rPr>
          <w:rFonts w:eastAsia="Times New Roman" w:cs="Times New Roman"/>
          <w:color w:val="000000"/>
          <w:lang w:eastAsia="ru-RU"/>
        </w:rPr>
        <w:t>я</w:t>
      </w:r>
      <w:r w:rsidRPr="00DA58A3">
        <w:rPr>
          <w:rFonts w:eastAsia="Times New Roman" w:cs="Times New Roman"/>
          <w:color w:val="000000"/>
          <w:lang w:eastAsia="ru-RU"/>
        </w:rPr>
        <w:t xml:space="preserve"> управлени</w:t>
      </w:r>
      <w:r>
        <w:rPr>
          <w:rFonts w:eastAsia="Times New Roman" w:cs="Times New Roman"/>
          <w:color w:val="000000"/>
          <w:lang w:eastAsia="ru-RU"/>
        </w:rPr>
        <w:t>я</w:t>
      </w:r>
      <w:r w:rsidRPr="00DA58A3">
        <w:rPr>
          <w:rFonts w:eastAsia="Times New Roman" w:cs="Times New Roman"/>
          <w:color w:val="000000"/>
          <w:lang w:eastAsia="ru-RU"/>
        </w:rPr>
        <w:t xml:space="preserve"> эффективно</w:t>
      </w:r>
      <w:r>
        <w:rPr>
          <w:rFonts w:eastAsia="Times New Roman" w:cs="Times New Roman"/>
          <w:color w:val="000000"/>
          <w:lang w:eastAsia="ru-RU"/>
        </w:rPr>
        <w:t>стью</w:t>
      </w:r>
      <w:r w:rsidRPr="00DA58A3">
        <w:rPr>
          <w:rFonts w:eastAsia="Times New Roman" w:cs="Times New Roman"/>
          <w:color w:val="000000"/>
          <w:lang w:eastAsia="ru-RU"/>
        </w:rPr>
        <w:t xml:space="preserve"> будущей </w:t>
      </w:r>
      <w:r>
        <w:rPr>
          <w:rFonts w:eastAsia="Times New Roman" w:cs="Times New Roman"/>
          <w:color w:val="000000"/>
          <w:lang w:eastAsia="ru-RU"/>
        </w:rPr>
        <w:t>д</w:t>
      </w:r>
      <w:r w:rsidRPr="00DA58A3">
        <w:rPr>
          <w:rFonts w:eastAsia="Times New Roman" w:cs="Times New Roman"/>
          <w:color w:val="000000"/>
          <w:lang w:eastAsia="ru-RU"/>
        </w:rPr>
        <w:t>ея</w:t>
      </w:r>
      <w:r>
        <w:rPr>
          <w:rFonts w:eastAsia="Times New Roman" w:cs="Times New Roman"/>
          <w:color w:val="000000"/>
          <w:lang w:eastAsia="ru-RU"/>
        </w:rPr>
        <w:t>т</w:t>
      </w:r>
      <w:r w:rsidRPr="00DA58A3">
        <w:rPr>
          <w:rFonts w:eastAsia="Times New Roman" w:cs="Times New Roman"/>
          <w:color w:val="000000"/>
          <w:lang w:eastAsia="ru-RU"/>
        </w:rPr>
        <w:t>ельнос</w:t>
      </w:r>
      <w:r>
        <w:rPr>
          <w:rFonts w:eastAsia="Times New Roman" w:cs="Times New Roman"/>
          <w:color w:val="000000"/>
          <w:lang w:eastAsia="ru-RU"/>
        </w:rPr>
        <w:t>ти, регулируя входные ресурсы систе</w:t>
      </w:r>
      <w:r w:rsidRPr="00DA58A3">
        <w:rPr>
          <w:rFonts w:eastAsia="Times New Roman" w:cs="Times New Roman"/>
          <w:color w:val="000000"/>
          <w:lang w:eastAsia="ru-RU"/>
        </w:rPr>
        <w:t>мы.</w:t>
      </w:r>
    </w:p>
    <w:p w:rsidR="00DA58A3" w:rsidRDefault="00DA58A3" w:rsidP="00EA1676">
      <w:pPr>
        <w:spacing w:after="120" w:line="240" w:lineRule="auto"/>
        <w:rPr>
          <w:rFonts w:eastAsia="Times New Roman" w:cs="Times New Roman"/>
          <w:color w:val="000000"/>
          <w:lang w:eastAsia="ru-RU"/>
        </w:rPr>
      </w:pPr>
      <w:r w:rsidRPr="00DA58A3">
        <w:rPr>
          <w:rFonts w:eastAsia="Times New Roman" w:cs="Times New Roman"/>
          <w:color w:val="000000"/>
          <w:lang w:eastAsia="ru-RU"/>
        </w:rPr>
        <w:t>Способ работы цикла управлени</w:t>
      </w:r>
      <w:r w:rsidR="00544A6D">
        <w:rPr>
          <w:rFonts w:eastAsia="Times New Roman" w:cs="Times New Roman"/>
          <w:color w:val="000000"/>
          <w:lang w:eastAsia="ru-RU"/>
        </w:rPr>
        <w:t>я</w:t>
      </w:r>
      <w:r w:rsidRPr="00DA58A3">
        <w:rPr>
          <w:rFonts w:eastAsia="Times New Roman" w:cs="Times New Roman"/>
          <w:color w:val="000000"/>
          <w:lang w:eastAsia="ru-RU"/>
        </w:rPr>
        <w:t xml:space="preserve"> с обра</w:t>
      </w:r>
      <w:r>
        <w:rPr>
          <w:rFonts w:eastAsia="Times New Roman" w:cs="Times New Roman"/>
          <w:color w:val="000000"/>
          <w:lang w:eastAsia="ru-RU"/>
        </w:rPr>
        <w:t xml:space="preserve">тной связью в контексте системы бюджетного контроля </w:t>
      </w:r>
      <w:r w:rsidRPr="00DA58A3">
        <w:rPr>
          <w:rFonts w:eastAsia="Times New Roman" w:cs="Times New Roman"/>
          <w:color w:val="000000"/>
          <w:lang w:eastAsia="ru-RU"/>
        </w:rPr>
        <w:t>можно проиллюстрирова</w:t>
      </w:r>
      <w:r w:rsidR="00777F64">
        <w:rPr>
          <w:rFonts w:eastAsia="Times New Roman" w:cs="Times New Roman"/>
          <w:color w:val="000000"/>
          <w:lang w:eastAsia="ru-RU"/>
        </w:rPr>
        <w:t>ть</w:t>
      </w:r>
      <w:r w:rsidRPr="00DA58A3">
        <w:rPr>
          <w:rFonts w:eastAsia="Times New Roman" w:cs="Times New Roman"/>
          <w:color w:val="000000"/>
          <w:lang w:eastAsia="ru-RU"/>
        </w:rPr>
        <w:t xml:space="preserve"> диаграммой</w:t>
      </w:r>
      <w:r w:rsidR="00777F64">
        <w:rPr>
          <w:rFonts w:eastAsia="Times New Roman" w:cs="Times New Roman"/>
          <w:color w:val="000000"/>
          <w:lang w:eastAsia="ru-RU"/>
        </w:rPr>
        <w:t xml:space="preserve"> (рис. 1)</w:t>
      </w:r>
      <w:r w:rsidRPr="00DA58A3">
        <w:rPr>
          <w:rFonts w:eastAsia="Times New Roman" w:cs="Times New Roman"/>
          <w:color w:val="000000"/>
          <w:lang w:eastAsia="ru-RU"/>
        </w:rPr>
        <w:t>.</w:t>
      </w:r>
    </w:p>
    <w:p w:rsidR="00C60063" w:rsidRDefault="00C60063" w:rsidP="00EA1676">
      <w:pPr>
        <w:spacing w:after="120" w:line="240" w:lineRule="auto"/>
        <w:rPr>
          <w:rFonts w:eastAsia="Times New Roman" w:cs="Times New Roman"/>
          <w:color w:val="000000"/>
          <w:lang w:eastAsia="ru-RU"/>
        </w:rPr>
      </w:pPr>
      <w:r>
        <w:rPr>
          <w:rFonts w:eastAsia="Times New Roman" w:cs="Times New Roman"/>
          <w:noProof/>
          <w:color w:val="000000"/>
          <w:lang w:eastAsia="ru-RU"/>
        </w:rPr>
        <w:lastRenderedPageBreak/>
        <w:drawing>
          <wp:inline distT="0" distB="0" distL="0" distR="0">
            <wp:extent cx="4068455" cy="2522890"/>
            <wp:effectExtent l="19050" t="0" r="8245" b="0"/>
            <wp:docPr id="6" name="Рисунок 5" descr="01. Система бюджетного контроля с обратной связью.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Система бюджетного контроля с обратной связью.bmp"/>
                    <pic:cNvPicPr/>
                  </pic:nvPicPr>
                  <pic:blipFill>
                    <a:blip r:embed="rId10" cstate="print"/>
                    <a:stretch>
                      <a:fillRect/>
                    </a:stretch>
                  </pic:blipFill>
                  <pic:spPr>
                    <a:xfrm>
                      <a:off x="0" y="0"/>
                      <a:ext cx="4076551" cy="2527911"/>
                    </a:xfrm>
                    <a:prstGeom prst="rect">
                      <a:avLst/>
                    </a:prstGeom>
                  </pic:spPr>
                </pic:pic>
              </a:graphicData>
            </a:graphic>
          </wp:inline>
        </w:drawing>
      </w:r>
    </w:p>
    <w:p w:rsidR="00DA58A3" w:rsidRDefault="00C60063" w:rsidP="00EA1676">
      <w:pPr>
        <w:spacing w:after="120" w:line="240" w:lineRule="auto"/>
        <w:rPr>
          <w:rFonts w:eastAsia="Times New Roman" w:cs="Times New Roman"/>
          <w:color w:val="000000"/>
          <w:lang w:eastAsia="ru-RU"/>
        </w:rPr>
      </w:pPr>
      <w:r>
        <w:rPr>
          <w:rFonts w:eastAsia="Times New Roman" w:cs="Times New Roman"/>
          <w:color w:val="000000"/>
          <w:lang w:eastAsia="ru-RU"/>
        </w:rPr>
        <w:t>Рис. 1. Система бюджетного контроля с обратной связью</w:t>
      </w:r>
    </w:p>
    <w:p w:rsidR="00C60063" w:rsidRPr="00C60063" w:rsidRDefault="00C60063" w:rsidP="00EA1676">
      <w:pPr>
        <w:spacing w:after="120" w:line="240" w:lineRule="auto"/>
        <w:rPr>
          <w:rFonts w:eastAsia="Times New Roman" w:cs="Times New Roman"/>
          <w:color w:val="000000"/>
          <w:lang w:eastAsia="ru-RU"/>
        </w:rPr>
      </w:pPr>
      <w:r w:rsidRPr="00C60063">
        <w:rPr>
          <w:rFonts w:eastAsia="Times New Roman" w:cs="Times New Roman"/>
          <w:color w:val="000000"/>
          <w:lang w:eastAsia="ru-RU"/>
        </w:rPr>
        <w:t>Дл</w:t>
      </w:r>
      <w:r w:rsidR="007A3AF1">
        <w:rPr>
          <w:rFonts w:eastAsia="Times New Roman" w:cs="Times New Roman"/>
          <w:color w:val="000000"/>
          <w:lang w:eastAsia="ru-RU"/>
        </w:rPr>
        <w:t>я</w:t>
      </w:r>
      <w:r w:rsidRPr="00C60063">
        <w:rPr>
          <w:rFonts w:eastAsia="Times New Roman" w:cs="Times New Roman"/>
          <w:color w:val="000000"/>
          <w:lang w:eastAsia="ru-RU"/>
        </w:rPr>
        <w:t xml:space="preserve"> иллюстрации использована система контроля, имеющая следующие компоненты</w:t>
      </w:r>
      <w:r>
        <w:rPr>
          <w:rFonts w:eastAsia="Times New Roman" w:cs="Times New Roman"/>
          <w:color w:val="000000"/>
          <w:lang w:eastAsia="ru-RU"/>
        </w:rPr>
        <w:t>:</w:t>
      </w:r>
    </w:p>
    <w:p w:rsidR="00C60063" w:rsidRPr="00C60063" w:rsidRDefault="00C60063" w:rsidP="00EA1676">
      <w:pPr>
        <w:spacing w:after="120" w:line="240" w:lineRule="auto"/>
        <w:rPr>
          <w:rFonts w:eastAsia="Times New Roman" w:cs="Times New Roman"/>
          <w:color w:val="000000"/>
          <w:lang w:eastAsia="ru-RU"/>
        </w:rPr>
      </w:pPr>
      <w:r w:rsidRPr="00C60063">
        <w:rPr>
          <w:rFonts w:eastAsia="Times New Roman" w:cs="Times New Roman"/>
          <w:i/>
          <w:color w:val="000000"/>
          <w:lang w:eastAsia="ru-RU"/>
        </w:rPr>
        <w:t>Сенсор</w:t>
      </w:r>
      <w:r w:rsidRPr="00C60063">
        <w:rPr>
          <w:rFonts w:eastAsia="Times New Roman" w:cs="Times New Roman"/>
          <w:color w:val="000000"/>
          <w:lang w:eastAsia="ru-RU"/>
        </w:rPr>
        <w:t xml:space="preserve"> </w:t>
      </w:r>
      <w:r>
        <w:rPr>
          <w:rFonts w:eastAsia="Times New Roman" w:cs="Times New Roman"/>
          <w:color w:val="000000"/>
          <w:lang w:eastAsia="ru-RU"/>
        </w:rPr>
        <w:t xml:space="preserve">– </w:t>
      </w:r>
      <w:r w:rsidRPr="00C60063">
        <w:rPr>
          <w:rFonts w:eastAsia="Times New Roman" w:cs="Times New Roman"/>
          <w:color w:val="000000"/>
          <w:lang w:eastAsia="ru-RU"/>
        </w:rPr>
        <w:t>средств</w:t>
      </w:r>
      <w:r>
        <w:rPr>
          <w:rFonts w:eastAsia="Times New Roman" w:cs="Times New Roman"/>
          <w:color w:val="000000"/>
          <w:lang w:eastAsia="ru-RU"/>
        </w:rPr>
        <w:t>о</w:t>
      </w:r>
      <w:r w:rsidR="00777F64">
        <w:rPr>
          <w:rFonts w:eastAsia="Times New Roman" w:cs="Times New Roman"/>
          <w:color w:val="000000"/>
          <w:lang w:eastAsia="ru-RU"/>
        </w:rPr>
        <w:t xml:space="preserve"> оценки и записи информации</w:t>
      </w:r>
      <w:r w:rsidRPr="00C60063">
        <w:rPr>
          <w:rFonts w:eastAsia="Times New Roman" w:cs="Times New Roman"/>
          <w:color w:val="000000"/>
          <w:lang w:eastAsia="ru-RU"/>
        </w:rPr>
        <w:t>. В контексте бюджетного контроля, система управленческого учета исполняет роль сенсора, для сбора и отражения в отчетности информации о затратах и доходах.</w:t>
      </w:r>
    </w:p>
    <w:p w:rsidR="00C60063" w:rsidRDefault="00C60063" w:rsidP="00EA1676">
      <w:pPr>
        <w:spacing w:after="120" w:line="240" w:lineRule="auto"/>
        <w:rPr>
          <w:rFonts w:eastAsia="Times New Roman" w:cs="Times New Roman"/>
          <w:color w:val="000000"/>
          <w:lang w:eastAsia="ru-RU"/>
        </w:rPr>
      </w:pPr>
      <w:r w:rsidRPr="00C60063">
        <w:rPr>
          <w:rFonts w:eastAsia="Times New Roman" w:cs="Times New Roman"/>
          <w:i/>
          <w:color w:val="000000"/>
          <w:lang w:eastAsia="ru-RU"/>
        </w:rPr>
        <w:t>Метод сравнения</w:t>
      </w:r>
      <w:r>
        <w:rPr>
          <w:rFonts w:eastAsia="Times New Roman" w:cs="Times New Roman"/>
          <w:color w:val="000000"/>
          <w:lang w:eastAsia="ru-RU"/>
        </w:rPr>
        <w:t xml:space="preserve"> –</w:t>
      </w:r>
      <w:r w:rsidRPr="00C60063">
        <w:rPr>
          <w:rFonts w:eastAsia="Times New Roman" w:cs="Times New Roman"/>
          <w:color w:val="000000"/>
          <w:lang w:eastAsia="ru-RU"/>
        </w:rPr>
        <w:t xml:space="preserve"> механизм, при помощи которого фактические резу</w:t>
      </w:r>
      <w:r>
        <w:rPr>
          <w:rFonts w:eastAsia="Times New Roman" w:cs="Times New Roman"/>
          <w:color w:val="000000"/>
          <w:lang w:eastAsia="ru-RU"/>
        </w:rPr>
        <w:t>льтаты сравниваются с плановыми.</w:t>
      </w:r>
      <w:r w:rsidRPr="00C60063">
        <w:rPr>
          <w:rFonts w:eastAsia="Times New Roman" w:cs="Times New Roman"/>
          <w:color w:val="000000"/>
          <w:lang w:eastAsia="ru-RU"/>
        </w:rPr>
        <w:t xml:space="preserve"> </w:t>
      </w:r>
      <w:r>
        <w:rPr>
          <w:rFonts w:eastAsia="Times New Roman" w:cs="Times New Roman"/>
          <w:color w:val="000000"/>
          <w:lang w:eastAsia="ru-RU"/>
        </w:rPr>
        <w:t>В</w:t>
      </w:r>
      <w:r w:rsidRPr="00C60063">
        <w:rPr>
          <w:rFonts w:eastAsia="Times New Roman" w:cs="Times New Roman"/>
          <w:color w:val="000000"/>
          <w:lang w:eastAsia="ru-RU"/>
        </w:rPr>
        <w:t xml:space="preserve"> контексте системы бюджетного контроля, подготовка ежемесячного отчета об исполнении </w:t>
      </w:r>
      <w:r>
        <w:rPr>
          <w:rFonts w:eastAsia="Times New Roman" w:cs="Times New Roman"/>
          <w:color w:val="000000"/>
          <w:lang w:eastAsia="ru-RU"/>
        </w:rPr>
        <w:t>это</w:t>
      </w:r>
      <w:r w:rsidRPr="00C60063">
        <w:rPr>
          <w:rFonts w:eastAsia="Times New Roman" w:cs="Times New Roman"/>
          <w:color w:val="000000"/>
          <w:lang w:eastAsia="ru-RU"/>
        </w:rPr>
        <w:t xml:space="preserve"> и есть метод сравнения. В отчете делается сверка плановых и фактических показателей путем расчета отклонений. Информация об отклонениях укатывает на действия, которые необходимо предпринять для того, чтобы убрать неблагоприятные отклонения или извлечь выгоду из благоприятных отклонений.</w:t>
      </w:r>
    </w:p>
    <w:p w:rsidR="00C60063" w:rsidRDefault="00C60063" w:rsidP="00EA1676">
      <w:pPr>
        <w:spacing w:after="120" w:line="240" w:lineRule="auto"/>
        <w:rPr>
          <w:rFonts w:eastAsia="Times New Roman" w:cs="Times New Roman"/>
          <w:color w:val="000000"/>
          <w:lang w:eastAsia="ru-RU"/>
        </w:rPr>
      </w:pPr>
      <w:r w:rsidRPr="00C60063">
        <w:rPr>
          <w:rFonts w:eastAsia="Times New Roman" w:cs="Times New Roman"/>
          <w:i/>
          <w:color w:val="000000"/>
          <w:lang w:eastAsia="ru-RU"/>
        </w:rPr>
        <w:t>Лицо принимающее решение</w:t>
      </w:r>
      <w:r>
        <w:rPr>
          <w:rFonts w:eastAsia="Times New Roman" w:cs="Times New Roman"/>
          <w:color w:val="000000"/>
          <w:lang w:eastAsia="ru-RU"/>
        </w:rPr>
        <w:t xml:space="preserve"> –</w:t>
      </w:r>
      <w:r w:rsidR="00070E9C">
        <w:rPr>
          <w:rFonts w:eastAsia="Times New Roman" w:cs="Times New Roman"/>
          <w:color w:val="000000"/>
          <w:lang w:eastAsia="ru-RU"/>
        </w:rPr>
        <w:t xml:space="preserve"> </w:t>
      </w:r>
      <w:r w:rsidRPr="00C60063">
        <w:rPr>
          <w:rFonts w:eastAsia="Times New Roman" w:cs="Times New Roman"/>
          <w:color w:val="000000"/>
          <w:lang w:eastAsia="ru-RU"/>
        </w:rPr>
        <w:t xml:space="preserve">менеджер, действующий на основании отчета, содержащего результаты сравнения фактических и бюджетных показателей, </w:t>
      </w:r>
      <w:r>
        <w:rPr>
          <w:rFonts w:eastAsia="Times New Roman" w:cs="Times New Roman"/>
          <w:color w:val="000000"/>
          <w:lang w:eastAsia="ru-RU"/>
        </w:rPr>
        <w:t>и</w:t>
      </w:r>
      <w:r w:rsidRPr="00C60063">
        <w:rPr>
          <w:rFonts w:eastAsia="Times New Roman" w:cs="Times New Roman"/>
          <w:color w:val="000000"/>
          <w:lang w:eastAsia="ru-RU"/>
        </w:rPr>
        <w:t xml:space="preserve"> принимающий необходимые меры по корректировке. Однако </w:t>
      </w:r>
      <w:r>
        <w:rPr>
          <w:rFonts w:eastAsia="Times New Roman" w:cs="Times New Roman"/>
          <w:color w:val="000000"/>
          <w:lang w:eastAsia="ru-RU"/>
        </w:rPr>
        <w:t>это</w:t>
      </w:r>
      <w:r w:rsidRPr="00C60063">
        <w:rPr>
          <w:rFonts w:eastAsia="Times New Roman" w:cs="Times New Roman"/>
          <w:color w:val="000000"/>
          <w:lang w:eastAsia="ru-RU"/>
        </w:rPr>
        <w:t xml:space="preserve"> может быть и автоматический процесс, например система </w:t>
      </w:r>
      <w:r>
        <w:rPr>
          <w:rFonts w:eastAsia="Times New Roman" w:cs="Times New Roman"/>
          <w:color w:val="000000"/>
          <w:lang w:eastAsia="ru-RU"/>
        </w:rPr>
        <w:t>пополнения</w:t>
      </w:r>
      <w:r w:rsidRPr="00C60063">
        <w:rPr>
          <w:rFonts w:eastAsia="Times New Roman" w:cs="Times New Roman"/>
          <w:color w:val="000000"/>
          <w:lang w:eastAsia="ru-RU"/>
        </w:rPr>
        <w:t xml:space="preserve"> запасов, которая проверяет уровень запасов и автоматически </w:t>
      </w:r>
      <w:r>
        <w:rPr>
          <w:rFonts w:eastAsia="Times New Roman" w:cs="Times New Roman"/>
          <w:color w:val="000000"/>
          <w:lang w:eastAsia="ru-RU"/>
        </w:rPr>
        <w:t>инициирует</w:t>
      </w:r>
      <w:r w:rsidRPr="00C60063">
        <w:rPr>
          <w:rFonts w:eastAsia="Times New Roman" w:cs="Times New Roman"/>
          <w:color w:val="000000"/>
          <w:lang w:eastAsia="ru-RU"/>
        </w:rPr>
        <w:t xml:space="preserve"> заказ.</w:t>
      </w:r>
    </w:p>
    <w:p w:rsidR="00C60063" w:rsidRPr="00C60063" w:rsidRDefault="00C60063" w:rsidP="00777F64">
      <w:pPr>
        <w:spacing w:after="0" w:line="240" w:lineRule="auto"/>
        <w:rPr>
          <w:rFonts w:eastAsia="Times New Roman" w:cs="Times New Roman"/>
          <w:color w:val="000000"/>
          <w:lang w:eastAsia="ru-RU"/>
        </w:rPr>
      </w:pPr>
      <w:r w:rsidRPr="00F53A19">
        <w:rPr>
          <w:rFonts w:eastAsia="Times New Roman" w:cs="Times New Roman"/>
          <w:b/>
          <w:color w:val="000000"/>
          <w:lang w:eastAsia="ru-RU"/>
        </w:rPr>
        <w:t>Информации дл</w:t>
      </w:r>
      <w:r w:rsidR="00777F64">
        <w:rPr>
          <w:rFonts w:eastAsia="Times New Roman" w:cs="Times New Roman"/>
          <w:b/>
          <w:color w:val="000000"/>
          <w:lang w:eastAsia="ru-RU"/>
        </w:rPr>
        <w:t>я</w:t>
      </w:r>
      <w:r w:rsidRPr="00F53A19">
        <w:rPr>
          <w:rFonts w:eastAsia="Times New Roman" w:cs="Times New Roman"/>
          <w:b/>
          <w:color w:val="000000"/>
          <w:lang w:eastAsia="ru-RU"/>
        </w:rPr>
        <w:t xml:space="preserve"> бюджетного контроля</w:t>
      </w:r>
      <w:r w:rsidR="00777F64">
        <w:rPr>
          <w:rFonts w:eastAsia="Times New Roman" w:cs="Times New Roman"/>
          <w:b/>
          <w:color w:val="000000"/>
          <w:lang w:eastAsia="ru-RU"/>
        </w:rPr>
        <w:t xml:space="preserve">. </w:t>
      </w:r>
      <w:r>
        <w:rPr>
          <w:rFonts w:eastAsia="Times New Roman" w:cs="Times New Roman"/>
          <w:color w:val="000000"/>
          <w:lang w:eastAsia="ru-RU"/>
        </w:rPr>
        <w:t>Б</w:t>
      </w:r>
      <w:r w:rsidRPr="00C60063">
        <w:rPr>
          <w:rFonts w:eastAsia="Times New Roman" w:cs="Times New Roman"/>
          <w:color w:val="000000"/>
          <w:lang w:eastAsia="ru-RU"/>
        </w:rPr>
        <w:t>юджет</w:t>
      </w:r>
      <w:r>
        <w:rPr>
          <w:rFonts w:eastAsia="Times New Roman" w:cs="Times New Roman"/>
          <w:color w:val="000000"/>
          <w:lang w:eastAsia="ru-RU"/>
        </w:rPr>
        <w:t>н</w:t>
      </w:r>
      <w:r w:rsidRPr="00C60063">
        <w:rPr>
          <w:rFonts w:eastAsia="Times New Roman" w:cs="Times New Roman"/>
          <w:color w:val="000000"/>
          <w:lang w:eastAsia="ru-RU"/>
        </w:rPr>
        <w:t xml:space="preserve">ый контроль </w:t>
      </w:r>
      <w:r w:rsidR="00777F64">
        <w:rPr>
          <w:rFonts w:eastAsia="Times New Roman" w:cs="Times New Roman"/>
          <w:color w:val="000000"/>
          <w:lang w:eastAsia="ru-RU"/>
        </w:rPr>
        <w:t>реализуется</w:t>
      </w:r>
      <w:r w:rsidRPr="00C60063">
        <w:rPr>
          <w:rFonts w:eastAsia="Times New Roman" w:cs="Times New Roman"/>
          <w:color w:val="000000"/>
          <w:lang w:eastAsia="ru-RU"/>
        </w:rPr>
        <w:t xml:space="preserve"> путем сравнения фактических результатов </w:t>
      </w:r>
      <w:r>
        <w:rPr>
          <w:rFonts w:eastAsia="Times New Roman" w:cs="Times New Roman"/>
          <w:color w:val="000000"/>
          <w:lang w:eastAsia="ru-RU"/>
        </w:rPr>
        <w:t>с</w:t>
      </w:r>
      <w:r w:rsidRPr="00C60063">
        <w:rPr>
          <w:rFonts w:eastAsia="Times New Roman" w:cs="Times New Roman"/>
          <w:color w:val="000000"/>
          <w:lang w:eastAsia="ru-RU"/>
        </w:rPr>
        <w:t xml:space="preserve"> плановыми. </w:t>
      </w:r>
      <w:r w:rsidR="00777F64">
        <w:rPr>
          <w:rFonts w:eastAsia="Times New Roman" w:cs="Times New Roman"/>
          <w:color w:val="000000"/>
          <w:lang w:eastAsia="ru-RU"/>
        </w:rPr>
        <w:t>О</w:t>
      </w:r>
      <w:r w:rsidR="00777F64" w:rsidRPr="00C60063">
        <w:rPr>
          <w:rFonts w:eastAsia="Times New Roman" w:cs="Times New Roman"/>
          <w:color w:val="000000"/>
          <w:lang w:eastAsia="ru-RU"/>
        </w:rPr>
        <w:t>тклонени</w:t>
      </w:r>
      <w:r w:rsidR="00777F64">
        <w:rPr>
          <w:rFonts w:eastAsia="Times New Roman" w:cs="Times New Roman"/>
          <w:color w:val="000000"/>
          <w:lang w:eastAsia="ru-RU"/>
        </w:rPr>
        <w:t>я</w:t>
      </w:r>
      <w:r w:rsidR="00777F64" w:rsidRPr="00C60063">
        <w:rPr>
          <w:rFonts w:eastAsia="Times New Roman" w:cs="Times New Roman"/>
          <w:color w:val="000000"/>
          <w:lang w:eastAsia="ru-RU"/>
        </w:rPr>
        <w:t xml:space="preserve"> </w:t>
      </w:r>
      <w:r w:rsidR="00777F64">
        <w:rPr>
          <w:rFonts w:eastAsia="Times New Roman" w:cs="Times New Roman"/>
          <w:color w:val="000000"/>
          <w:lang w:eastAsia="ru-RU"/>
        </w:rPr>
        <w:t>подскажут</w:t>
      </w:r>
      <w:r w:rsidRPr="00C60063">
        <w:rPr>
          <w:rFonts w:eastAsia="Times New Roman" w:cs="Times New Roman"/>
          <w:color w:val="000000"/>
          <w:lang w:eastAsia="ru-RU"/>
        </w:rPr>
        <w:t xml:space="preserve"> руководств</w:t>
      </w:r>
      <w:r w:rsidR="00777F64">
        <w:rPr>
          <w:rFonts w:eastAsia="Times New Roman" w:cs="Times New Roman"/>
          <w:color w:val="000000"/>
          <w:lang w:eastAsia="ru-RU"/>
        </w:rPr>
        <w:t xml:space="preserve">у, в каком </w:t>
      </w:r>
      <w:r w:rsidRPr="00C60063">
        <w:rPr>
          <w:rFonts w:eastAsia="Times New Roman" w:cs="Times New Roman"/>
          <w:color w:val="000000"/>
          <w:lang w:eastAsia="ru-RU"/>
        </w:rPr>
        <w:t>направлен</w:t>
      </w:r>
      <w:r w:rsidR="00777F64">
        <w:rPr>
          <w:rFonts w:eastAsia="Times New Roman" w:cs="Times New Roman"/>
          <w:color w:val="000000"/>
          <w:lang w:eastAsia="ru-RU"/>
        </w:rPr>
        <w:t>ии вести</w:t>
      </w:r>
      <w:r w:rsidRPr="00C60063">
        <w:rPr>
          <w:rFonts w:eastAsia="Times New Roman" w:cs="Times New Roman"/>
          <w:color w:val="000000"/>
          <w:lang w:eastAsia="ru-RU"/>
        </w:rPr>
        <w:t xml:space="preserve"> исследовани</w:t>
      </w:r>
      <w:r w:rsidR="00777F64">
        <w:rPr>
          <w:rFonts w:eastAsia="Times New Roman" w:cs="Times New Roman"/>
          <w:color w:val="000000"/>
          <w:lang w:eastAsia="ru-RU"/>
        </w:rPr>
        <w:t>я</w:t>
      </w:r>
      <w:r w:rsidRPr="00C60063">
        <w:rPr>
          <w:rFonts w:eastAsia="Times New Roman" w:cs="Times New Roman"/>
          <w:color w:val="000000"/>
          <w:lang w:eastAsia="ru-RU"/>
        </w:rPr>
        <w:t xml:space="preserve"> и корректировку</w:t>
      </w:r>
      <w:r w:rsidR="00777F64">
        <w:rPr>
          <w:rFonts w:eastAsia="Times New Roman" w:cs="Times New Roman"/>
          <w:color w:val="000000"/>
          <w:lang w:eastAsia="ru-RU"/>
        </w:rPr>
        <w:t>:</w:t>
      </w:r>
    </w:p>
    <w:p w:rsidR="00C60063" w:rsidRPr="00C60063" w:rsidRDefault="00C60063" w:rsidP="00EA1676">
      <w:pPr>
        <w:pStyle w:val="a7"/>
        <w:numPr>
          <w:ilvl w:val="0"/>
          <w:numId w:val="36"/>
        </w:numPr>
        <w:spacing w:after="120" w:line="240" w:lineRule="auto"/>
        <w:rPr>
          <w:rFonts w:eastAsia="Times New Roman" w:cs="Times New Roman"/>
          <w:color w:val="000000"/>
          <w:lang w:eastAsia="ru-RU"/>
        </w:rPr>
      </w:pPr>
      <w:r w:rsidRPr="00C60063">
        <w:rPr>
          <w:rFonts w:eastAsia="Times New Roman" w:cs="Times New Roman"/>
          <w:color w:val="000000"/>
          <w:lang w:eastAsia="ru-RU"/>
        </w:rPr>
        <w:t>Если затраты выше или доходы ниже бюджетных показателей, то разница являе</w:t>
      </w:r>
      <w:r>
        <w:rPr>
          <w:rFonts w:eastAsia="Times New Roman" w:cs="Times New Roman"/>
          <w:color w:val="000000"/>
          <w:lang w:eastAsia="ru-RU"/>
        </w:rPr>
        <w:t xml:space="preserve">тся </w:t>
      </w:r>
      <w:r w:rsidRPr="00C60063">
        <w:rPr>
          <w:rFonts w:eastAsia="Times New Roman" w:cs="Times New Roman"/>
          <w:i/>
          <w:color w:val="000000"/>
          <w:lang w:eastAsia="ru-RU"/>
        </w:rPr>
        <w:t>неблагоприятным</w:t>
      </w:r>
      <w:r w:rsidRPr="00C60063">
        <w:rPr>
          <w:rFonts w:eastAsia="Times New Roman" w:cs="Times New Roman"/>
          <w:color w:val="000000"/>
          <w:lang w:eastAsia="ru-RU"/>
        </w:rPr>
        <w:t xml:space="preserve"> отклонением.</w:t>
      </w:r>
    </w:p>
    <w:p w:rsidR="00C60063" w:rsidRPr="00C60063" w:rsidRDefault="00C60063" w:rsidP="00EA1676">
      <w:pPr>
        <w:pStyle w:val="a7"/>
        <w:numPr>
          <w:ilvl w:val="0"/>
          <w:numId w:val="36"/>
        </w:numPr>
        <w:spacing w:after="120" w:line="240" w:lineRule="auto"/>
        <w:rPr>
          <w:rFonts w:eastAsia="Times New Roman" w:cs="Times New Roman"/>
          <w:color w:val="000000"/>
          <w:lang w:eastAsia="ru-RU"/>
        </w:rPr>
      </w:pPr>
      <w:r w:rsidRPr="00C60063">
        <w:rPr>
          <w:rFonts w:eastAsia="Times New Roman" w:cs="Times New Roman"/>
          <w:color w:val="000000"/>
          <w:lang w:eastAsia="ru-RU"/>
        </w:rPr>
        <w:t>Если затраты ниже или дох</w:t>
      </w:r>
      <w:r w:rsidR="00777F64">
        <w:rPr>
          <w:rFonts w:eastAsia="Times New Roman" w:cs="Times New Roman"/>
          <w:color w:val="000000"/>
          <w:lang w:eastAsia="ru-RU"/>
        </w:rPr>
        <w:t>оды выше бюджетных показат</w:t>
      </w:r>
      <w:r>
        <w:rPr>
          <w:rFonts w:eastAsia="Times New Roman" w:cs="Times New Roman"/>
          <w:color w:val="000000"/>
          <w:lang w:eastAsia="ru-RU"/>
        </w:rPr>
        <w:t>елей,</w:t>
      </w:r>
      <w:r w:rsidRPr="00C60063">
        <w:rPr>
          <w:rFonts w:eastAsia="Times New Roman" w:cs="Times New Roman"/>
          <w:color w:val="000000"/>
          <w:lang w:eastAsia="ru-RU"/>
        </w:rPr>
        <w:t xml:space="preserve"> </w:t>
      </w:r>
      <w:r>
        <w:rPr>
          <w:rFonts w:eastAsia="Times New Roman" w:cs="Times New Roman"/>
          <w:color w:val="000000"/>
          <w:lang w:eastAsia="ru-RU"/>
        </w:rPr>
        <w:t>то</w:t>
      </w:r>
      <w:r w:rsidRPr="00C60063">
        <w:rPr>
          <w:rFonts w:eastAsia="Times New Roman" w:cs="Times New Roman"/>
          <w:color w:val="000000"/>
          <w:lang w:eastAsia="ru-RU"/>
        </w:rPr>
        <w:t xml:space="preserve"> разница являе</w:t>
      </w:r>
      <w:r>
        <w:rPr>
          <w:rFonts w:eastAsia="Times New Roman" w:cs="Times New Roman"/>
          <w:color w:val="000000"/>
          <w:lang w:eastAsia="ru-RU"/>
        </w:rPr>
        <w:t xml:space="preserve">тся </w:t>
      </w:r>
      <w:r w:rsidRPr="00C60063">
        <w:rPr>
          <w:rFonts w:eastAsia="Times New Roman" w:cs="Times New Roman"/>
          <w:i/>
          <w:color w:val="000000"/>
          <w:lang w:eastAsia="ru-RU"/>
        </w:rPr>
        <w:t>благоприятным</w:t>
      </w:r>
      <w:r w:rsidRPr="00C60063">
        <w:rPr>
          <w:rFonts w:eastAsia="Times New Roman" w:cs="Times New Roman"/>
          <w:color w:val="000000"/>
          <w:lang w:eastAsia="ru-RU"/>
        </w:rPr>
        <w:t xml:space="preserve"> </w:t>
      </w:r>
      <w:r w:rsidR="00777F64" w:rsidRPr="00C60063">
        <w:rPr>
          <w:rFonts w:eastAsia="Times New Roman" w:cs="Times New Roman"/>
          <w:color w:val="000000"/>
          <w:lang w:eastAsia="ru-RU"/>
        </w:rPr>
        <w:t>отклонением</w:t>
      </w:r>
      <w:r w:rsidRPr="00C60063">
        <w:rPr>
          <w:rFonts w:eastAsia="Times New Roman" w:cs="Times New Roman"/>
          <w:color w:val="000000"/>
          <w:lang w:eastAsia="ru-RU"/>
        </w:rPr>
        <w:t>.</w:t>
      </w:r>
    </w:p>
    <w:p w:rsidR="00C60063" w:rsidRDefault="00070E9C" w:rsidP="00EA1676">
      <w:pPr>
        <w:spacing w:after="120" w:line="240" w:lineRule="auto"/>
        <w:rPr>
          <w:rFonts w:eastAsia="Times New Roman" w:cs="Times New Roman"/>
          <w:color w:val="000000"/>
          <w:lang w:eastAsia="ru-RU"/>
        </w:rPr>
      </w:pPr>
      <w:r w:rsidRPr="00070E9C">
        <w:rPr>
          <w:rFonts w:eastAsia="Times New Roman" w:cs="Times New Roman"/>
          <w:i/>
          <w:color w:val="000000"/>
          <w:lang w:eastAsia="ru-RU"/>
        </w:rPr>
        <w:t>Бюджетная единица</w:t>
      </w:r>
      <w:r>
        <w:rPr>
          <w:rFonts w:eastAsia="Times New Roman" w:cs="Times New Roman"/>
          <w:color w:val="000000"/>
          <w:lang w:eastAsia="ru-RU"/>
        </w:rPr>
        <w:t xml:space="preserve"> –</w:t>
      </w:r>
      <w:r w:rsidRPr="00070E9C">
        <w:rPr>
          <w:rFonts w:eastAsia="Times New Roman" w:cs="Times New Roman"/>
          <w:color w:val="000000"/>
          <w:lang w:eastAsia="ru-RU"/>
        </w:rPr>
        <w:t xml:space="preserve"> </w:t>
      </w:r>
      <w:r>
        <w:rPr>
          <w:rFonts w:eastAsia="Times New Roman" w:cs="Times New Roman"/>
          <w:color w:val="000000"/>
          <w:lang w:eastAsia="ru-RU"/>
        </w:rPr>
        <w:t>ч</w:t>
      </w:r>
      <w:r w:rsidRPr="00070E9C">
        <w:rPr>
          <w:rFonts w:eastAsia="Times New Roman" w:cs="Times New Roman"/>
          <w:color w:val="000000"/>
          <w:lang w:eastAsia="ru-RU"/>
        </w:rPr>
        <w:t>асть</w:t>
      </w:r>
      <w:r>
        <w:rPr>
          <w:rFonts w:eastAsia="Times New Roman" w:cs="Times New Roman"/>
          <w:color w:val="000000"/>
          <w:lang w:eastAsia="ru-RU"/>
        </w:rPr>
        <w:t xml:space="preserve"> </w:t>
      </w:r>
      <w:r w:rsidRPr="00070E9C">
        <w:rPr>
          <w:rFonts w:eastAsia="Times New Roman" w:cs="Times New Roman"/>
          <w:color w:val="000000"/>
          <w:lang w:eastAsia="ru-RU"/>
        </w:rPr>
        <w:t>организации,</w:t>
      </w:r>
      <w:r>
        <w:rPr>
          <w:rFonts w:eastAsia="Times New Roman" w:cs="Times New Roman"/>
          <w:color w:val="000000"/>
          <w:lang w:eastAsia="ru-RU"/>
        </w:rPr>
        <w:t xml:space="preserve"> </w:t>
      </w:r>
      <w:r w:rsidRPr="00070E9C">
        <w:rPr>
          <w:rFonts w:eastAsia="Times New Roman" w:cs="Times New Roman"/>
          <w:color w:val="000000"/>
          <w:lang w:eastAsia="ru-RU"/>
        </w:rPr>
        <w:t>контроль</w:t>
      </w:r>
      <w:r>
        <w:rPr>
          <w:rFonts w:eastAsia="Times New Roman" w:cs="Times New Roman"/>
          <w:color w:val="000000"/>
          <w:lang w:eastAsia="ru-RU"/>
        </w:rPr>
        <w:t xml:space="preserve"> </w:t>
      </w:r>
      <w:r w:rsidRPr="00070E9C">
        <w:rPr>
          <w:rFonts w:eastAsia="Times New Roman" w:cs="Times New Roman"/>
          <w:color w:val="000000"/>
          <w:lang w:eastAsia="ru-RU"/>
        </w:rPr>
        <w:t>над</w:t>
      </w:r>
      <w:r>
        <w:rPr>
          <w:rFonts w:eastAsia="Times New Roman" w:cs="Times New Roman"/>
          <w:color w:val="000000"/>
          <w:lang w:eastAsia="ru-RU"/>
        </w:rPr>
        <w:t xml:space="preserve"> </w:t>
      </w:r>
      <w:r w:rsidRPr="00070E9C">
        <w:rPr>
          <w:rFonts w:eastAsia="Times New Roman" w:cs="Times New Roman"/>
          <w:color w:val="000000"/>
          <w:lang w:eastAsia="ru-RU"/>
        </w:rPr>
        <w:t>которой</w:t>
      </w:r>
      <w:r>
        <w:rPr>
          <w:rFonts w:eastAsia="Times New Roman" w:cs="Times New Roman"/>
          <w:color w:val="000000"/>
          <w:lang w:eastAsia="ru-RU"/>
        </w:rPr>
        <w:t xml:space="preserve"> </w:t>
      </w:r>
      <w:r w:rsidRPr="00070E9C">
        <w:rPr>
          <w:rFonts w:eastAsia="Times New Roman" w:cs="Times New Roman"/>
          <w:color w:val="000000"/>
          <w:lang w:eastAsia="ru-RU"/>
        </w:rPr>
        <w:t>можно осуществлять посредством бюджетов.</w:t>
      </w:r>
      <w:r>
        <w:rPr>
          <w:rFonts w:eastAsia="Times New Roman" w:cs="Times New Roman"/>
          <w:color w:val="000000"/>
          <w:lang w:eastAsia="ru-RU"/>
        </w:rPr>
        <w:t xml:space="preserve"> </w:t>
      </w:r>
      <w:r w:rsidRPr="00070E9C">
        <w:rPr>
          <w:rFonts w:eastAsia="Times New Roman" w:cs="Times New Roman"/>
          <w:color w:val="000000"/>
          <w:lang w:eastAsia="ru-RU"/>
        </w:rPr>
        <w:t xml:space="preserve">Каждая </w:t>
      </w:r>
      <w:r w:rsidR="00777F64">
        <w:rPr>
          <w:rFonts w:eastAsia="Times New Roman" w:cs="Times New Roman"/>
          <w:color w:val="000000"/>
          <w:lang w:eastAsia="ru-RU"/>
        </w:rPr>
        <w:t>такая</w:t>
      </w:r>
      <w:r w:rsidRPr="00070E9C">
        <w:rPr>
          <w:rFonts w:eastAsia="Times New Roman" w:cs="Times New Roman"/>
          <w:color w:val="000000"/>
          <w:lang w:eastAsia="ru-RU"/>
        </w:rPr>
        <w:t xml:space="preserve"> единица имеет собственный бюджет, и руководителя ответственного за исполнение бюджета. Часто такого руководителя называют держателем бюджета. Держатель бюджета получает периодические отчеты о бюджетном контроле, для того, чтобы вести мониторинг деятельности своего центра и, при необходимости, принимать регулирующие меры. Затраты по конкретному бюджету могут подразделяться на «контролируемые» и «неконтролируемые». К контролируемым затратам относятся те, которые могут непосредственно регулироваться руководством бюджетной единицы, например, часы работы. Руководители могут нести полную ответственность за контролируемые затраты, и, в меньше степени, за неконтролируемые затраты</w:t>
      </w:r>
      <w:r w:rsidR="009764FD">
        <w:rPr>
          <w:rFonts w:eastAsia="Times New Roman" w:cs="Times New Roman"/>
          <w:color w:val="000000"/>
          <w:lang w:eastAsia="ru-RU"/>
        </w:rPr>
        <w:t xml:space="preserve"> (например, личный самолет председателя совета директоров)</w:t>
      </w:r>
      <w:r w:rsidRPr="00070E9C">
        <w:rPr>
          <w:rFonts w:eastAsia="Times New Roman" w:cs="Times New Roman"/>
          <w:color w:val="000000"/>
          <w:lang w:eastAsia="ru-RU"/>
        </w:rPr>
        <w:t>.</w:t>
      </w:r>
    </w:p>
    <w:p w:rsidR="00404F65" w:rsidRDefault="00070E9C" w:rsidP="00EA1676">
      <w:pPr>
        <w:spacing w:after="120" w:line="240" w:lineRule="auto"/>
        <w:rPr>
          <w:rFonts w:eastAsia="Times New Roman" w:cs="Times New Roman"/>
          <w:color w:val="000000"/>
          <w:lang w:eastAsia="ru-RU"/>
        </w:rPr>
      </w:pPr>
      <w:r>
        <w:rPr>
          <w:rFonts w:eastAsia="Times New Roman" w:cs="Times New Roman"/>
          <w:color w:val="000000"/>
          <w:lang w:eastAsia="ru-RU"/>
        </w:rPr>
        <w:t>Структура бюджетных единиц</w:t>
      </w:r>
      <w:r w:rsidRPr="00070E9C">
        <w:rPr>
          <w:rFonts w:eastAsia="Times New Roman" w:cs="Times New Roman"/>
          <w:color w:val="000000"/>
          <w:lang w:eastAsia="ru-RU"/>
        </w:rPr>
        <w:t xml:space="preserve"> обычно соответствует её организационной структуре. Каждое подразделение является не только бюджетной единицей, но также и «центром ответственности» </w:t>
      </w:r>
      <w:r>
        <w:rPr>
          <w:rFonts w:eastAsia="Times New Roman" w:cs="Times New Roman"/>
          <w:color w:val="000000"/>
          <w:lang w:eastAsia="ru-RU"/>
        </w:rPr>
        <w:t>для целей управленческого учета</w:t>
      </w:r>
      <w:r w:rsidRPr="00070E9C">
        <w:rPr>
          <w:rFonts w:eastAsia="Times New Roman" w:cs="Times New Roman"/>
          <w:color w:val="000000"/>
          <w:lang w:eastAsia="ru-RU"/>
        </w:rPr>
        <w:t xml:space="preserve"> </w:t>
      </w:r>
      <w:r>
        <w:rPr>
          <w:rFonts w:eastAsia="Times New Roman" w:cs="Times New Roman"/>
          <w:color w:val="000000"/>
          <w:lang w:eastAsia="ru-RU"/>
        </w:rPr>
        <w:t>(</w:t>
      </w:r>
      <w:hyperlink r:id="rId11" w:history="1">
        <w:r>
          <w:rPr>
            <w:rStyle w:val="a6"/>
            <w:rFonts w:eastAsia="Times New Roman" w:cs="Times New Roman"/>
            <w:lang w:eastAsia="ru-RU"/>
          </w:rPr>
          <w:t>ц</w:t>
        </w:r>
        <w:r w:rsidRPr="00070E9C">
          <w:rPr>
            <w:rStyle w:val="a6"/>
            <w:rFonts w:eastAsia="Times New Roman" w:cs="Times New Roman"/>
            <w:lang w:eastAsia="ru-RU"/>
          </w:rPr>
          <w:t>ентр</w:t>
        </w:r>
        <w:r>
          <w:rPr>
            <w:rStyle w:val="a6"/>
            <w:rFonts w:eastAsia="Times New Roman" w:cs="Times New Roman"/>
            <w:lang w:eastAsia="ru-RU"/>
          </w:rPr>
          <w:t>ам</w:t>
        </w:r>
        <w:r w:rsidRPr="00070E9C">
          <w:rPr>
            <w:rStyle w:val="a6"/>
            <w:rFonts w:eastAsia="Times New Roman" w:cs="Times New Roman"/>
            <w:lang w:eastAsia="ru-RU"/>
          </w:rPr>
          <w:t xml:space="preserve"> финансовой ответственности</w:t>
        </w:r>
      </w:hyperlink>
      <w:r>
        <w:t xml:space="preserve"> посвящена отдельная заметка</w:t>
      </w:r>
      <w:r w:rsidR="00404F65">
        <w:t>)</w:t>
      </w:r>
      <w:r>
        <w:t>.</w:t>
      </w:r>
      <w:r w:rsidR="00404F65">
        <w:t xml:space="preserve"> </w:t>
      </w:r>
      <w:r>
        <w:rPr>
          <w:rFonts w:eastAsia="Times New Roman" w:cs="Times New Roman"/>
          <w:color w:val="000000"/>
          <w:lang w:eastAsia="ru-RU"/>
        </w:rPr>
        <w:t>Б</w:t>
      </w:r>
      <w:r w:rsidRPr="00070E9C">
        <w:rPr>
          <w:rFonts w:eastAsia="Times New Roman" w:cs="Times New Roman"/>
          <w:color w:val="000000"/>
          <w:lang w:eastAsia="ru-RU"/>
        </w:rPr>
        <w:t>юджетный контроль</w:t>
      </w:r>
      <w:r w:rsidR="00404F65">
        <w:rPr>
          <w:rFonts w:eastAsia="Times New Roman" w:cs="Times New Roman"/>
          <w:color w:val="000000"/>
          <w:lang w:eastAsia="ru-RU"/>
        </w:rPr>
        <w:t>,</w:t>
      </w:r>
      <w:r w:rsidRPr="00070E9C">
        <w:rPr>
          <w:rFonts w:eastAsia="Times New Roman" w:cs="Times New Roman"/>
          <w:color w:val="000000"/>
          <w:lang w:eastAsia="ru-RU"/>
        </w:rPr>
        <w:t xml:space="preserve"> </w:t>
      </w:r>
      <w:r w:rsidR="00404F65">
        <w:rPr>
          <w:rFonts w:eastAsia="Times New Roman" w:cs="Times New Roman"/>
          <w:color w:val="000000"/>
          <w:lang w:eastAsia="ru-RU"/>
        </w:rPr>
        <w:t xml:space="preserve">как правило, </w:t>
      </w:r>
      <w:r w:rsidRPr="00070E9C">
        <w:rPr>
          <w:rFonts w:eastAsia="Times New Roman" w:cs="Times New Roman"/>
          <w:color w:val="000000"/>
          <w:lang w:eastAsia="ru-RU"/>
        </w:rPr>
        <w:t>следует принципу учета по центрам ответственности.</w:t>
      </w:r>
    </w:p>
    <w:p w:rsidR="00404F65" w:rsidRPr="00404F65" w:rsidRDefault="00404F65" w:rsidP="00EA1676">
      <w:pPr>
        <w:spacing w:after="0" w:line="240" w:lineRule="auto"/>
        <w:rPr>
          <w:rFonts w:eastAsia="Times New Roman" w:cs="Times New Roman"/>
          <w:color w:val="000000"/>
          <w:lang w:eastAsia="ru-RU"/>
        </w:rPr>
      </w:pPr>
      <w:r w:rsidRPr="00404F65">
        <w:rPr>
          <w:rFonts w:eastAsia="Times New Roman" w:cs="Times New Roman"/>
          <w:color w:val="000000"/>
          <w:lang w:eastAsia="ru-RU"/>
        </w:rPr>
        <w:t>Ключевые</w:t>
      </w:r>
      <w:r w:rsidR="00EA1676">
        <w:rPr>
          <w:rFonts w:eastAsia="Times New Roman" w:cs="Times New Roman"/>
          <w:color w:val="000000"/>
          <w:lang w:eastAsia="ru-RU"/>
        </w:rPr>
        <w:t xml:space="preserve"> </w:t>
      </w:r>
      <w:r>
        <w:rPr>
          <w:rFonts w:eastAsia="Times New Roman" w:cs="Times New Roman"/>
          <w:color w:val="000000"/>
          <w:lang w:eastAsia="ru-RU"/>
        </w:rPr>
        <w:t>в</w:t>
      </w:r>
      <w:r w:rsidRPr="00404F65">
        <w:rPr>
          <w:rFonts w:eastAsia="Times New Roman" w:cs="Times New Roman"/>
          <w:color w:val="000000"/>
          <w:lang w:eastAsia="ru-RU"/>
        </w:rPr>
        <w:t>опрос</w:t>
      </w:r>
      <w:r>
        <w:rPr>
          <w:rFonts w:eastAsia="Times New Roman" w:cs="Times New Roman"/>
          <w:color w:val="000000"/>
          <w:lang w:eastAsia="ru-RU"/>
        </w:rPr>
        <w:t>ы,</w:t>
      </w:r>
      <w:r w:rsidR="00EA1676">
        <w:rPr>
          <w:rFonts w:eastAsia="Times New Roman" w:cs="Times New Roman"/>
          <w:color w:val="000000"/>
          <w:lang w:eastAsia="ru-RU"/>
        </w:rPr>
        <w:t xml:space="preserve"> </w:t>
      </w:r>
      <w:r>
        <w:rPr>
          <w:rFonts w:eastAsia="Times New Roman" w:cs="Times New Roman"/>
          <w:color w:val="000000"/>
          <w:lang w:eastAsia="ru-RU"/>
        </w:rPr>
        <w:t>рассматриваемые</w:t>
      </w:r>
      <w:r w:rsidR="00EA1676">
        <w:rPr>
          <w:rFonts w:eastAsia="Times New Roman" w:cs="Times New Roman"/>
          <w:color w:val="000000"/>
          <w:lang w:eastAsia="ru-RU"/>
        </w:rPr>
        <w:t xml:space="preserve"> </w:t>
      </w:r>
      <w:r>
        <w:rPr>
          <w:rFonts w:eastAsia="Times New Roman" w:cs="Times New Roman"/>
          <w:color w:val="000000"/>
          <w:lang w:eastAsia="ru-RU"/>
        </w:rPr>
        <w:t>при</w:t>
      </w:r>
      <w:r w:rsidR="00EA1676">
        <w:rPr>
          <w:rFonts w:eastAsia="Times New Roman" w:cs="Times New Roman"/>
          <w:color w:val="000000"/>
          <w:lang w:eastAsia="ru-RU"/>
        </w:rPr>
        <w:t xml:space="preserve"> </w:t>
      </w:r>
      <w:r w:rsidRPr="00404F65">
        <w:rPr>
          <w:rFonts w:eastAsia="Times New Roman" w:cs="Times New Roman"/>
          <w:color w:val="000000"/>
          <w:lang w:eastAsia="ru-RU"/>
        </w:rPr>
        <w:t>формировании</w:t>
      </w:r>
      <w:r w:rsidR="00EA1676">
        <w:rPr>
          <w:rFonts w:eastAsia="Times New Roman" w:cs="Times New Roman"/>
          <w:color w:val="000000"/>
          <w:lang w:eastAsia="ru-RU"/>
        </w:rPr>
        <w:t xml:space="preserve"> </w:t>
      </w:r>
      <w:r w:rsidRPr="00404F65">
        <w:rPr>
          <w:rFonts w:eastAsia="Times New Roman" w:cs="Times New Roman"/>
          <w:color w:val="000000"/>
          <w:lang w:eastAsia="ru-RU"/>
        </w:rPr>
        <w:t>и</w:t>
      </w:r>
      <w:r w:rsidR="00EA1676">
        <w:rPr>
          <w:rFonts w:eastAsia="Times New Roman" w:cs="Times New Roman"/>
          <w:color w:val="000000"/>
          <w:lang w:eastAsia="ru-RU"/>
        </w:rPr>
        <w:t xml:space="preserve"> </w:t>
      </w:r>
      <w:r w:rsidRPr="00404F65">
        <w:rPr>
          <w:rFonts w:eastAsia="Times New Roman" w:cs="Times New Roman"/>
          <w:color w:val="000000"/>
          <w:lang w:eastAsia="ru-RU"/>
        </w:rPr>
        <w:t xml:space="preserve">функционировании </w:t>
      </w:r>
      <w:r>
        <w:rPr>
          <w:rFonts w:eastAsia="Times New Roman" w:cs="Times New Roman"/>
          <w:color w:val="000000"/>
          <w:lang w:eastAsia="ru-RU"/>
        </w:rPr>
        <w:t xml:space="preserve">бюджетных </w:t>
      </w:r>
      <w:r w:rsidRPr="00404F65">
        <w:rPr>
          <w:rFonts w:eastAsia="Times New Roman" w:cs="Times New Roman"/>
          <w:color w:val="000000"/>
          <w:lang w:eastAsia="ru-RU"/>
        </w:rPr>
        <w:t>единиц:</w:t>
      </w:r>
    </w:p>
    <w:p w:rsidR="00404F65" w:rsidRPr="00404F65" w:rsidRDefault="00404F65" w:rsidP="00EA1676">
      <w:pPr>
        <w:pStyle w:val="a7"/>
        <w:numPr>
          <w:ilvl w:val="0"/>
          <w:numId w:val="37"/>
        </w:numPr>
        <w:spacing w:after="120" w:line="240" w:lineRule="auto"/>
        <w:rPr>
          <w:rFonts w:eastAsia="Times New Roman" w:cs="Times New Roman"/>
          <w:color w:val="000000"/>
          <w:lang w:eastAsia="ru-RU"/>
        </w:rPr>
      </w:pPr>
      <w:r w:rsidRPr="00404F65">
        <w:rPr>
          <w:rFonts w:eastAsia="Times New Roman" w:cs="Times New Roman"/>
          <w:color w:val="000000"/>
          <w:lang w:eastAsia="ru-RU"/>
        </w:rPr>
        <w:lastRenderedPageBreak/>
        <w:t>Бюджетные единицы должны строго соответствовать организационным единицам. Любое</w:t>
      </w:r>
      <w:r w:rsidR="00EA1676">
        <w:rPr>
          <w:rFonts w:eastAsia="Times New Roman" w:cs="Times New Roman"/>
          <w:color w:val="000000"/>
          <w:lang w:eastAsia="ru-RU"/>
        </w:rPr>
        <w:t xml:space="preserve"> </w:t>
      </w:r>
      <w:r w:rsidRPr="00404F65">
        <w:rPr>
          <w:rFonts w:eastAsia="Times New Roman" w:cs="Times New Roman"/>
          <w:color w:val="000000"/>
          <w:lang w:eastAsia="ru-RU"/>
        </w:rPr>
        <w:t>отклонения</w:t>
      </w:r>
      <w:r w:rsidR="00EA1676">
        <w:rPr>
          <w:rFonts w:eastAsia="Times New Roman" w:cs="Times New Roman"/>
          <w:color w:val="000000"/>
          <w:lang w:eastAsia="ru-RU"/>
        </w:rPr>
        <w:t xml:space="preserve"> </w:t>
      </w:r>
      <w:r w:rsidRPr="00404F65">
        <w:rPr>
          <w:rFonts w:eastAsia="Times New Roman" w:cs="Times New Roman"/>
          <w:color w:val="000000"/>
          <w:lang w:eastAsia="ru-RU"/>
        </w:rPr>
        <w:t>от этого</w:t>
      </w:r>
      <w:r w:rsidR="00EA1676">
        <w:rPr>
          <w:rFonts w:eastAsia="Times New Roman" w:cs="Times New Roman"/>
          <w:color w:val="000000"/>
          <w:lang w:eastAsia="ru-RU"/>
        </w:rPr>
        <w:t xml:space="preserve"> </w:t>
      </w:r>
      <w:r w:rsidRPr="00404F65">
        <w:rPr>
          <w:rFonts w:eastAsia="Times New Roman" w:cs="Times New Roman"/>
          <w:color w:val="000000"/>
          <w:lang w:eastAsia="ru-RU"/>
        </w:rPr>
        <w:t>правила</w:t>
      </w:r>
      <w:r w:rsidR="00EA1676">
        <w:rPr>
          <w:rFonts w:eastAsia="Times New Roman" w:cs="Times New Roman"/>
          <w:color w:val="000000"/>
          <w:lang w:eastAsia="ru-RU"/>
        </w:rPr>
        <w:t xml:space="preserve"> </w:t>
      </w:r>
      <w:r w:rsidRPr="00404F65">
        <w:rPr>
          <w:rFonts w:eastAsia="Times New Roman" w:cs="Times New Roman"/>
          <w:color w:val="000000"/>
          <w:lang w:eastAsia="ru-RU"/>
        </w:rPr>
        <w:t>нарушает</w:t>
      </w:r>
      <w:r w:rsidR="00EA1676">
        <w:rPr>
          <w:rFonts w:eastAsia="Times New Roman" w:cs="Times New Roman"/>
          <w:color w:val="000000"/>
          <w:lang w:eastAsia="ru-RU"/>
        </w:rPr>
        <w:t xml:space="preserve"> </w:t>
      </w:r>
      <w:r w:rsidRPr="00404F65">
        <w:rPr>
          <w:rFonts w:eastAsia="Times New Roman" w:cs="Times New Roman"/>
          <w:color w:val="000000"/>
          <w:lang w:eastAsia="ru-RU"/>
        </w:rPr>
        <w:t>принципы</w:t>
      </w:r>
      <w:r w:rsidR="00EA1676">
        <w:rPr>
          <w:rFonts w:eastAsia="Times New Roman" w:cs="Times New Roman"/>
          <w:color w:val="000000"/>
          <w:lang w:eastAsia="ru-RU"/>
        </w:rPr>
        <w:t xml:space="preserve"> </w:t>
      </w:r>
      <w:r w:rsidRPr="00404F65">
        <w:rPr>
          <w:rFonts w:eastAsia="Times New Roman" w:cs="Times New Roman"/>
          <w:color w:val="000000"/>
          <w:lang w:eastAsia="ru-RU"/>
        </w:rPr>
        <w:t>учета по центрам ответственности, поскольку, в таком случае нет руководителей,</w:t>
      </w:r>
      <w:r w:rsidR="00EA1676">
        <w:rPr>
          <w:rFonts w:eastAsia="Times New Roman" w:cs="Times New Roman"/>
          <w:color w:val="000000"/>
          <w:lang w:eastAsia="ru-RU"/>
        </w:rPr>
        <w:t xml:space="preserve"> </w:t>
      </w:r>
      <w:r w:rsidRPr="00404F65">
        <w:rPr>
          <w:rFonts w:eastAsia="Times New Roman" w:cs="Times New Roman"/>
          <w:color w:val="000000"/>
          <w:lang w:eastAsia="ru-RU"/>
        </w:rPr>
        <w:t>отвечающих</w:t>
      </w:r>
      <w:r w:rsidR="00EA1676">
        <w:rPr>
          <w:rFonts w:eastAsia="Times New Roman" w:cs="Times New Roman"/>
          <w:color w:val="000000"/>
          <w:lang w:eastAsia="ru-RU"/>
        </w:rPr>
        <w:t xml:space="preserve"> </w:t>
      </w:r>
      <w:r w:rsidRPr="00404F65">
        <w:rPr>
          <w:rFonts w:eastAsia="Times New Roman" w:cs="Times New Roman"/>
          <w:color w:val="000000"/>
          <w:lang w:eastAsia="ru-RU"/>
        </w:rPr>
        <w:t>за исполнение конкретного бюджета.</w:t>
      </w:r>
    </w:p>
    <w:p w:rsidR="00404F65" w:rsidRDefault="00404F65" w:rsidP="00EA1676">
      <w:pPr>
        <w:pStyle w:val="a7"/>
        <w:numPr>
          <w:ilvl w:val="0"/>
          <w:numId w:val="37"/>
        </w:numPr>
        <w:spacing w:after="120" w:line="240" w:lineRule="auto"/>
        <w:rPr>
          <w:rFonts w:eastAsia="Times New Roman" w:cs="Times New Roman"/>
          <w:color w:val="000000"/>
          <w:lang w:eastAsia="ru-RU"/>
        </w:rPr>
      </w:pPr>
      <w:r w:rsidRPr="00404F65">
        <w:rPr>
          <w:rFonts w:eastAsia="Times New Roman" w:cs="Times New Roman"/>
          <w:color w:val="000000"/>
          <w:lang w:eastAsia="ru-RU"/>
        </w:rPr>
        <w:t xml:space="preserve">Центры </w:t>
      </w:r>
      <w:r>
        <w:rPr>
          <w:rFonts w:eastAsia="Times New Roman" w:cs="Times New Roman"/>
          <w:color w:val="000000"/>
          <w:lang w:eastAsia="ru-RU"/>
        </w:rPr>
        <w:t xml:space="preserve">ответственности должны строго соответствовать бюджетным </w:t>
      </w:r>
      <w:r w:rsidRPr="00404F65">
        <w:rPr>
          <w:rFonts w:eastAsia="Times New Roman" w:cs="Times New Roman"/>
          <w:color w:val="000000"/>
          <w:lang w:eastAsia="ru-RU"/>
        </w:rPr>
        <w:t xml:space="preserve">единицам. Любое отклонение </w:t>
      </w:r>
      <w:r>
        <w:rPr>
          <w:rFonts w:eastAsia="Times New Roman" w:cs="Times New Roman"/>
          <w:color w:val="000000"/>
          <w:lang w:eastAsia="ru-RU"/>
        </w:rPr>
        <w:t>от этого</w:t>
      </w:r>
      <w:r w:rsidRPr="00404F65">
        <w:rPr>
          <w:rFonts w:eastAsia="Times New Roman" w:cs="Times New Roman"/>
          <w:color w:val="000000"/>
          <w:lang w:eastAsia="ru-RU"/>
        </w:rPr>
        <w:t xml:space="preserve"> </w:t>
      </w:r>
      <w:r>
        <w:rPr>
          <w:rFonts w:eastAsia="Times New Roman" w:cs="Times New Roman"/>
          <w:color w:val="000000"/>
          <w:lang w:eastAsia="ru-RU"/>
        </w:rPr>
        <w:t>п</w:t>
      </w:r>
      <w:r w:rsidRPr="00404F65">
        <w:rPr>
          <w:rFonts w:eastAsia="Times New Roman" w:cs="Times New Roman"/>
          <w:color w:val="000000"/>
          <w:lang w:eastAsia="ru-RU"/>
        </w:rPr>
        <w:t xml:space="preserve">равила означает, что природа затрат </w:t>
      </w:r>
      <w:r>
        <w:rPr>
          <w:rFonts w:eastAsia="Times New Roman" w:cs="Times New Roman"/>
          <w:color w:val="000000"/>
          <w:lang w:eastAsia="ru-RU"/>
        </w:rPr>
        <w:t>в</w:t>
      </w:r>
      <w:r w:rsidRPr="00404F65">
        <w:rPr>
          <w:rFonts w:eastAsia="Times New Roman" w:cs="Times New Roman"/>
          <w:color w:val="000000"/>
          <w:lang w:eastAsia="ru-RU"/>
        </w:rPr>
        <w:t xml:space="preserve"> отчете </w:t>
      </w:r>
      <w:r>
        <w:rPr>
          <w:rFonts w:eastAsia="Times New Roman" w:cs="Times New Roman"/>
          <w:color w:val="000000"/>
          <w:lang w:eastAsia="ru-RU"/>
        </w:rPr>
        <w:t>не</w:t>
      </w:r>
      <w:r w:rsidRPr="00404F65">
        <w:rPr>
          <w:rFonts w:eastAsia="Times New Roman" w:cs="Times New Roman"/>
          <w:color w:val="000000"/>
          <w:lang w:eastAsia="ru-RU"/>
        </w:rPr>
        <w:t xml:space="preserve"> имеет строгого </w:t>
      </w:r>
      <w:r>
        <w:rPr>
          <w:rFonts w:eastAsia="Times New Roman" w:cs="Times New Roman"/>
          <w:color w:val="000000"/>
          <w:lang w:eastAsia="ru-RU"/>
        </w:rPr>
        <w:t>соответствия тому, что</w:t>
      </w:r>
      <w:r w:rsidRPr="00404F65">
        <w:rPr>
          <w:rFonts w:eastAsia="Times New Roman" w:cs="Times New Roman"/>
          <w:color w:val="000000"/>
          <w:lang w:eastAsia="ru-RU"/>
        </w:rPr>
        <w:t xml:space="preserve"> заложено и бюджете. </w:t>
      </w:r>
      <w:r>
        <w:rPr>
          <w:rFonts w:eastAsia="Times New Roman" w:cs="Times New Roman"/>
          <w:color w:val="000000"/>
          <w:lang w:eastAsia="ru-RU"/>
        </w:rPr>
        <w:t>Если</w:t>
      </w:r>
      <w:r w:rsidRPr="00404F65">
        <w:rPr>
          <w:rFonts w:eastAsia="Times New Roman" w:cs="Times New Roman"/>
          <w:color w:val="000000"/>
          <w:lang w:eastAsia="ru-RU"/>
        </w:rPr>
        <w:t xml:space="preserve"> какие</w:t>
      </w:r>
      <w:r w:rsidR="009764FD">
        <w:rPr>
          <w:rFonts w:eastAsia="Times New Roman" w:cs="Times New Roman"/>
          <w:color w:val="000000"/>
          <w:lang w:eastAsia="ru-RU"/>
        </w:rPr>
        <w:t>-</w:t>
      </w:r>
      <w:r w:rsidRPr="00404F65">
        <w:rPr>
          <w:rFonts w:eastAsia="Times New Roman" w:cs="Times New Roman"/>
          <w:color w:val="000000"/>
          <w:lang w:eastAsia="ru-RU"/>
        </w:rPr>
        <w:t>либо фактические затраты относятся на од</w:t>
      </w:r>
      <w:r w:rsidR="009764FD">
        <w:rPr>
          <w:rFonts w:eastAsia="Times New Roman" w:cs="Times New Roman"/>
          <w:color w:val="000000"/>
          <w:lang w:eastAsia="ru-RU"/>
        </w:rPr>
        <w:t>и</w:t>
      </w:r>
      <w:r w:rsidRPr="00404F65">
        <w:rPr>
          <w:rFonts w:eastAsia="Times New Roman" w:cs="Times New Roman"/>
          <w:color w:val="000000"/>
          <w:lang w:eastAsia="ru-RU"/>
        </w:rPr>
        <w:t xml:space="preserve">н </w:t>
      </w:r>
      <w:r>
        <w:rPr>
          <w:rFonts w:eastAsia="Times New Roman" w:cs="Times New Roman"/>
          <w:color w:val="000000"/>
          <w:lang w:eastAsia="ru-RU"/>
        </w:rPr>
        <w:t>отдел</w:t>
      </w:r>
      <w:r w:rsidRPr="00404F65">
        <w:rPr>
          <w:rFonts w:eastAsia="Times New Roman" w:cs="Times New Roman"/>
          <w:color w:val="000000"/>
          <w:lang w:eastAsia="ru-RU"/>
        </w:rPr>
        <w:t xml:space="preserve">, </w:t>
      </w:r>
      <w:r>
        <w:rPr>
          <w:rFonts w:eastAsia="Times New Roman" w:cs="Times New Roman"/>
          <w:color w:val="000000"/>
          <w:lang w:eastAsia="ru-RU"/>
        </w:rPr>
        <w:t>но</w:t>
      </w:r>
      <w:r w:rsidRPr="00404F65">
        <w:rPr>
          <w:rFonts w:eastAsia="Times New Roman" w:cs="Times New Roman"/>
          <w:color w:val="000000"/>
          <w:lang w:eastAsia="ru-RU"/>
        </w:rPr>
        <w:t xml:space="preserve"> при </w:t>
      </w:r>
      <w:r>
        <w:rPr>
          <w:rFonts w:eastAsia="Times New Roman" w:cs="Times New Roman"/>
          <w:color w:val="000000"/>
          <w:lang w:eastAsia="ru-RU"/>
        </w:rPr>
        <w:t>этом</w:t>
      </w:r>
      <w:r w:rsidRPr="00404F65">
        <w:rPr>
          <w:rFonts w:eastAsia="Times New Roman" w:cs="Times New Roman"/>
          <w:color w:val="000000"/>
          <w:lang w:eastAsia="ru-RU"/>
        </w:rPr>
        <w:t xml:space="preserve"> они заложены в бюджет другою отдела, то </w:t>
      </w:r>
      <w:r>
        <w:rPr>
          <w:rFonts w:eastAsia="Times New Roman" w:cs="Times New Roman"/>
          <w:color w:val="000000"/>
          <w:lang w:eastAsia="ru-RU"/>
        </w:rPr>
        <w:t>это сводит</w:t>
      </w:r>
      <w:r w:rsidRPr="00404F65">
        <w:rPr>
          <w:rFonts w:eastAsia="Times New Roman" w:cs="Times New Roman"/>
          <w:color w:val="000000"/>
          <w:lang w:eastAsia="ru-RU"/>
        </w:rPr>
        <w:t xml:space="preserve"> на нет </w:t>
      </w:r>
      <w:r>
        <w:rPr>
          <w:rFonts w:eastAsia="Times New Roman" w:cs="Times New Roman"/>
          <w:color w:val="000000"/>
          <w:lang w:eastAsia="ru-RU"/>
        </w:rPr>
        <w:t>всю</w:t>
      </w:r>
      <w:r w:rsidRPr="00404F65">
        <w:rPr>
          <w:rFonts w:eastAsia="Times New Roman" w:cs="Times New Roman"/>
          <w:color w:val="000000"/>
          <w:lang w:eastAsia="ru-RU"/>
        </w:rPr>
        <w:t xml:space="preserve"> систему бюджетного контроля.</w:t>
      </w:r>
    </w:p>
    <w:p w:rsidR="00404F65" w:rsidRPr="00404F65" w:rsidRDefault="00404F65" w:rsidP="00EA1676">
      <w:pPr>
        <w:pStyle w:val="a7"/>
        <w:numPr>
          <w:ilvl w:val="0"/>
          <w:numId w:val="37"/>
        </w:numPr>
        <w:spacing w:after="120" w:line="240" w:lineRule="auto"/>
        <w:rPr>
          <w:rFonts w:eastAsia="Times New Roman" w:cs="Times New Roman"/>
          <w:color w:val="000000"/>
          <w:lang w:eastAsia="ru-RU"/>
        </w:rPr>
      </w:pPr>
      <w:r w:rsidRPr="00404F65">
        <w:rPr>
          <w:rFonts w:eastAsia="Times New Roman" w:cs="Times New Roman"/>
          <w:color w:val="000000"/>
          <w:lang w:eastAsia="ru-RU"/>
        </w:rPr>
        <w:t>Следуе</w:t>
      </w:r>
      <w:r>
        <w:rPr>
          <w:rFonts w:eastAsia="Times New Roman" w:cs="Times New Roman"/>
          <w:color w:val="000000"/>
          <w:lang w:eastAsia="ru-RU"/>
        </w:rPr>
        <w:t>т</w:t>
      </w:r>
      <w:r w:rsidRPr="00404F65">
        <w:rPr>
          <w:rFonts w:eastAsia="Times New Roman" w:cs="Times New Roman"/>
          <w:color w:val="000000"/>
          <w:lang w:eastAsia="ru-RU"/>
        </w:rPr>
        <w:t xml:space="preserve"> минимизировать степень до которой «неконтролируемые</w:t>
      </w:r>
      <w:r>
        <w:rPr>
          <w:rFonts w:eastAsia="Times New Roman" w:cs="Times New Roman"/>
          <w:color w:val="000000"/>
          <w:lang w:eastAsia="ru-RU"/>
        </w:rPr>
        <w:t>»</w:t>
      </w:r>
      <w:r w:rsidRPr="00404F65">
        <w:rPr>
          <w:rFonts w:eastAsia="Times New Roman" w:cs="Times New Roman"/>
          <w:color w:val="000000"/>
          <w:lang w:eastAsia="ru-RU"/>
        </w:rPr>
        <w:t xml:space="preserve"> затраты относятся на конкретные отделы. </w:t>
      </w:r>
      <w:r>
        <w:rPr>
          <w:rFonts w:eastAsia="Times New Roman" w:cs="Times New Roman"/>
          <w:color w:val="000000"/>
          <w:lang w:eastAsia="ru-RU"/>
        </w:rPr>
        <w:t>При этом, помните, что с</w:t>
      </w:r>
      <w:r w:rsidRPr="00404F65">
        <w:rPr>
          <w:rFonts w:eastAsia="Times New Roman" w:cs="Times New Roman"/>
          <w:color w:val="000000"/>
          <w:lang w:eastAsia="ru-RU"/>
        </w:rPr>
        <w:t xml:space="preserve">уществует очень мало по-настоящему «неконтролируемых» затрат </w:t>
      </w:r>
      <w:r>
        <w:rPr>
          <w:rFonts w:eastAsia="Times New Roman" w:cs="Times New Roman"/>
          <w:color w:val="000000"/>
          <w:lang w:eastAsia="ru-RU"/>
        </w:rPr>
        <w:t>– вопрос</w:t>
      </w:r>
      <w:r w:rsidRPr="00404F65">
        <w:rPr>
          <w:rFonts w:eastAsia="Times New Roman" w:cs="Times New Roman"/>
          <w:color w:val="000000"/>
          <w:lang w:eastAsia="ru-RU"/>
        </w:rPr>
        <w:t xml:space="preserve"> заключается лишь и том, чтобы определить какие </w:t>
      </w:r>
      <w:r>
        <w:rPr>
          <w:rFonts w:eastAsia="Times New Roman" w:cs="Times New Roman"/>
          <w:color w:val="000000"/>
          <w:lang w:eastAsia="ru-RU"/>
        </w:rPr>
        <w:t>виды</w:t>
      </w:r>
      <w:r w:rsidRPr="00404F65">
        <w:rPr>
          <w:rFonts w:eastAsia="Times New Roman" w:cs="Times New Roman"/>
          <w:color w:val="000000"/>
          <w:lang w:eastAsia="ru-RU"/>
        </w:rPr>
        <w:t xml:space="preserve"> </w:t>
      </w:r>
      <w:r>
        <w:rPr>
          <w:rFonts w:eastAsia="Times New Roman" w:cs="Times New Roman"/>
          <w:color w:val="000000"/>
          <w:lang w:eastAsia="ru-RU"/>
        </w:rPr>
        <w:t>д</w:t>
      </w:r>
      <w:r w:rsidRPr="00404F65">
        <w:rPr>
          <w:rFonts w:eastAsia="Times New Roman" w:cs="Times New Roman"/>
          <w:color w:val="000000"/>
          <w:lang w:eastAsia="ru-RU"/>
        </w:rPr>
        <w:t xml:space="preserve">еятельности соотносятся </w:t>
      </w:r>
      <w:r>
        <w:rPr>
          <w:rFonts w:eastAsia="Times New Roman" w:cs="Times New Roman"/>
          <w:color w:val="000000"/>
          <w:lang w:eastAsia="ru-RU"/>
        </w:rPr>
        <w:t>с</w:t>
      </w:r>
      <w:r w:rsidRPr="00404F65">
        <w:rPr>
          <w:rFonts w:eastAsia="Times New Roman" w:cs="Times New Roman"/>
          <w:color w:val="000000"/>
          <w:lang w:eastAsia="ru-RU"/>
        </w:rPr>
        <w:t xml:space="preserve"> </w:t>
      </w:r>
      <w:r>
        <w:rPr>
          <w:rFonts w:eastAsia="Times New Roman" w:cs="Times New Roman"/>
          <w:color w:val="000000"/>
          <w:lang w:eastAsia="ru-RU"/>
        </w:rPr>
        <w:t>этими</w:t>
      </w:r>
      <w:r w:rsidRPr="00404F65">
        <w:rPr>
          <w:rFonts w:eastAsia="Times New Roman" w:cs="Times New Roman"/>
          <w:color w:val="000000"/>
          <w:lang w:eastAsia="ru-RU"/>
        </w:rPr>
        <w:t xml:space="preserve"> затратами и кто контролирует уровень </w:t>
      </w:r>
      <w:r>
        <w:rPr>
          <w:rFonts w:eastAsia="Times New Roman" w:cs="Times New Roman"/>
          <w:color w:val="000000"/>
          <w:lang w:eastAsia="ru-RU"/>
        </w:rPr>
        <w:t>эт</w:t>
      </w:r>
      <w:r w:rsidRPr="00404F65">
        <w:rPr>
          <w:rFonts w:eastAsia="Times New Roman" w:cs="Times New Roman"/>
          <w:color w:val="000000"/>
          <w:lang w:eastAsia="ru-RU"/>
        </w:rPr>
        <w:t>их</w:t>
      </w:r>
      <w:r>
        <w:rPr>
          <w:rFonts w:eastAsia="Times New Roman" w:cs="Times New Roman"/>
          <w:color w:val="000000"/>
          <w:lang w:eastAsia="ru-RU"/>
        </w:rPr>
        <w:t xml:space="preserve"> затрат.</w:t>
      </w:r>
    </w:p>
    <w:p w:rsidR="00347751" w:rsidRPr="00347751" w:rsidRDefault="00347751" w:rsidP="00EA1676">
      <w:pPr>
        <w:spacing w:after="120" w:line="240" w:lineRule="auto"/>
        <w:rPr>
          <w:rFonts w:eastAsia="Times New Roman" w:cs="Times New Roman"/>
          <w:color w:val="000000"/>
          <w:lang w:eastAsia="ru-RU"/>
        </w:rPr>
      </w:pPr>
      <w:r w:rsidRPr="00347751">
        <w:rPr>
          <w:rFonts w:eastAsia="Times New Roman" w:cs="Times New Roman"/>
          <w:b/>
          <w:color w:val="000000"/>
          <w:lang w:eastAsia="ru-RU"/>
        </w:rPr>
        <w:t>Отчеты о бюджетном контроле</w:t>
      </w:r>
      <w:r w:rsidRPr="00347751">
        <w:rPr>
          <w:rFonts w:eastAsia="Times New Roman" w:cs="Times New Roman"/>
          <w:color w:val="000000"/>
          <w:lang w:eastAsia="ru-RU"/>
        </w:rPr>
        <w:t xml:space="preserve"> должны быть</w:t>
      </w:r>
      <w:r>
        <w:rPr>
          <w:rFonts w:eastAsia="Times New Roman" w:cs="Times New Roman"/>
          <w:color w:val="000000"/>
          <w:lang w:eastAsia="ru-RU"/>
        </w:rPr>
        <w:t>:</w:t>
      </w:r>
    </w:p>
    <w:p w:rsidR="00347751" w:rsidRPr="00347751" w:rsidRDefault="00347751" w:rsidP="00EA1676">
      <w:pPr>
        <w:spacing w:after="120" w:line="240" w:lineRule="auto"/>
        <w:rPr>
          <w:rFonts w:eastAsia="Times New Roman" w:cs="Times New Roman"/>
          <w:color w:val="000000"/>
          <w:lang w:eastAsia="ru-RU"/>
        </w:rPr>
      </w:pPr>
      <w:r w:rsidRPr="00347751">
        <w:rPr>
          <w:rFonts w:eastAsia="Times New Roman" w:cs="Times New Roman"/>
          <w:i/>
          <w:color w:val="000000"/>
          <w:lang w:eastAsia="ru-RU"/>
        </w:rPr>
        <w:t>Своевременными.</w:t>
      </w:r>
      <w:r w:rsidR="00EA1676">
        <w:rPr>
          <w:rFonts w:eastAsia="Times New Roman" w:cs="Times New Roman"/>
          <w:color w:val="000000"/>
          <w:lang w:eastAsia="ru-RU"/>
        </w:rPr>
        <w:t xml:space="preserve"> </w:t>
      </w:r>
      <w:r w:rsidRPr="00347751">
        <w:rPr>
          <w:rFonts w:eastAsia="Times New Roman" w:cs="Times New Roman"/>
          <w:color w:val="000000"/>
          <w:lang w:eastAsia="ru-RU"/>
        </w:rPr>
        <w:t>Информация</w:t>
      </w:r>
      <w:r w:rsidR="00EA1676">
        <w:rPr>
          <w:rFonts w:eastAsia="Times New Roman" w:cs="Times New Roman"/>
          <w:color w:val="000000"/>
          <w:lang w:eastAsia="ru-RU"/>
        </w:rPr>
        <w:t xml:space="preserve"> </w:t>
      </w:r>
      <w:r w:rsidRPr="00347751">
        <w:rPr>
          <w:rFonts w:eastAsia="Times New Roman" w:cs="Times New Roman"/>
          <w:color w:val="000000"/>
          <w:lang w:eastAsia="ru-RU"/>
        </w:rPr>
        <w:t>должна</w:t>
      </w:r>
      <w:r w:rsidR="00EA1676">
        <w:rPr>
          <w:rFonts w:eastAsia="Times New Roman" w:cs="Times New Roman"/>
          <w:color w:val="000000"/>
          <w:lang w:eastAsia="ru-RU"/>
        </w:rPr>
        <w:t xml:space="preserve"> </w:t>
      </w:r>
      <w:r w:rsidRPr="00347751">
        <w:rPr>
          <w:rFonts w:eastAsia="Times New Roman" w:cs="Times New Roman"/>
          <w:color w:val="000000"/>
          <w:lang w:eastAsia="ru-RU"/>
        </w:rPr>
        <w:t>предоставляться</w:t>
      </w:r>
      <w:r w:rsidR="00EA1676">
        <w:rPr>
          <w:rFonts w:eastAsia="Times New Roman" w:cs="Times New Roman"/>
          <w:color w:val="000000"/>
          <w:lang w:eastAsia="ru-RU"/>
        </w:rPr>
        <w:t xml:space="preserve"> </w:t>
      </w:r>
      <w:r w:rsidRPr="00347751">
        <w:rPr>
          <w:rFonts w:eastAsia="Times New Roman" w:cs="Times New Roman"/>
          <w:color w:val="000000"/>
          <w:lang w:eastAsia="ru-RU"/>
        </w:rPr>
        <w:t>как</w:t>
      </w:r>
      <w:r w:rsidR="00EA1676">
        <w:rPr>
          <w:rFonts w:eastAsia="Times New Roman" w:cs="Times New Roman"/>
          <w:color w:val="000000"/>
          <w:lang w:eastAsia="ru-RU"/>
        </w:rPr>
        <w:t xml:space="preserve"> </w:t>
      </w:r>
      <w:r w:rsidRPr="00347751">
        <w:rPr>
          <w:rFonts w:eastAsia="Times New Roman" w:cs="Times New Roman"/>
          <w:color w:val="000000"/>
          <w:lang w:eastAsia="ru-RU"/>
        </w:rPr>
        <w:t>можно</w:t>
      </w:r>
      <w:r w:rsidR="00EA1676">
        <w:rPr>
          <w:rFonts w:eastAsia="Times New Roman" w:cs="Times New Roman"/>
          <w:color w:val="000000"/>
          <w:lang w:eastAsia="ru-RU"/>
        </w:rPr>
        <w:t xml:space="preserve"> </w:t>
      </w:r>
      <w:r w:rsidRPr="00347751">
        <w:rPr>
          <w:rFonts w:eastAsia="Times New Roman" w:cs="Times New Roman"/>
          <w:color w:val="000000"/>
          <w:lang w:eastAsia="ru-RU"/>
        </w:rPr>
        <w:t>скорее</w:t>
      </w:r>
      <w:r w:rsidR="00EA1676">
        <w:rPr>
          <w:rFonts w:eastAsia="Times New Roman" w:cs="Times New Roman"/>
          <w:color w:val="000000"/>
          <w:lang w:eastAsia="ru-RU"/>
        </w:rPr>
        <w:t xml:space="preserve"> </w:t>
      </w:r>
      <w:r w:rsidRPr="00347751">
        <w:rPr>
          <w:rFonts w:eastAsia="Times New Roman" w:cs="Times New Roman"/>
          <w:color w:val="000000"/>
          <w:lang w:eastAsia="ru-RU"/>
        </w:rPr>
        <w:t>по</w:t>
      </w:r>
      <w:r>
        <w:rPr>
          <w:rFonts w:eastAsia="Times New Roman" w:cs="Times New Roman"/>
          <w:color w:val="000000"/>
          <w:lang w:eastAsia="ru-RU"/>
        </w:rPr>
        <w:t xml:space="preserve"> </w:t>
      </w:r>
      <w:r w:rsidRPr="00347751">
        <w:rPr>
          <w:rFonts w:eastAsia="Times New Roman" w:cs="Times New Roman"/>
          <w:color w:val="000000"/>
          <w:lang w:eastAsia="ru-RU"/>
        </w:rPr>
        <w:t>окончании ко</w:t>
      </w:r>
      <w:r>
        <w:rPr>
          <w:rFonts w:eastAsia="Times New Roman" w:cs="Times New Roman"/>
          <w:color w:val="000000"/>
          <w:lang w:eastAsia="ru-RU"/>
        </w:rPr>
        <w:t>н</w:t>
      </w:r>
      <w:r w:rsidRPr="00347751">
        <w:rPr>
          <w:rFonts w:eastAsia="Times New Roman" w:cs="Times New Roman"/>
          <w:color w:val="000000"/>
          <w:lang w:eastAsia="ru-RU"/>
        </w:rPr>
        <w:t>трольного периода. Корректирующие действия будут гораздо эффективн</w:t>
      </w:r>
      <w:r w:rsidR="009764FD">
        <w:rPr>
          <w:rFonts w:eastAsia="Times New Roman" w:cs="Times New Roman"/>
          <w:color w:val="000000"/>
          <w:lang w:eastAsia="ru-RU"/>
        </w:rPr>
        <w:t>ее</w:t>
      </w:r>
      <w:r w:rsidRPr="00347751">
        <w:rPr>
          <w:rFonts w:eastAsia="Times New Roman" w:cs="Times New Roman"/>
          <w:color w:val="000000"/>
          <w:lang w:eastAsia="ru-RU"/>
        </w:rPr>
        <w:t xml:space="preserve">, если они предприняты </w:t>
      </w:r>
      <w:r>
        <w:rPr>
          <w:rFonts w:eastAsia="Times New Roman" w:cs="Times New Roman"/>
          <w:color w:val="000000"/>
          <w:lang w:eastAsia="ru-RU"/>
        </w:rPr>
        <w:t>с</w:t>
      </w:r>
      <w:r w:rsidRPr="00347751">
        <w:rPr>
          <w:rFonts w:eastAsia="Times New Roman" w:cs="Times New Roman"/>
          <w:color w:val="000000"/>
          <w:lang w:eastAsia="ru-RU"/>
        </w:rPr>
        <w:t xml:space="preserve">разу после события, а в отсутствие оперативных систем бюджетной отчетности, </w:t>
      </w:r>
      <w:r>
        <w:rPr>
          <w:rFonts w:eastAsia="Times New Roman" w:cs="Times New Roman"/>
          <w:color w:val="000000"/>
          <w:lang w:eastAsia="ru-RU"/>
        </w:rPr>
        <w:t>негативные</w:t>
      </w:r>
      <w:r w:rsidRPr="00347751">
        <w:rPr>
          <w:rFonts w:eastAsia="Times New Roman" w:cs="Times New Roman"/>
          <w:color w:val="000000"/>
          <w:lang w:eastAsia="ru-RU"/>
        </w:rPr>
        <w:t xml:space="preserve"> тенденции продолжатся без регулирующих мер.</w:t>
      </w:r>
    </w:p>
    <w:p w:rsidR="00347751" w:rsidRPr="00347751" w:rsidRDefault="00347751" w:rsidP="00EA1676">
      <w:pPr>
        <w:spacing w:after="120" w:line="240" w:lineRule="auto"/>
        <w:rPr>
          <w:rFonts w:eastAsia="Times New Roman" w:cs="Times New Roman"/>
          <w:color w:val="000000"/>
          <w:lang w:eastAsia="ru-RU"/>
        </w:rPr>
      </w:pPr>
      <w:r w:rsidRPr="00347751">
        <w:rPr>
          <w:rFonts w:eastAsia="Times New Roman" w:cs="Times New Roman"/>
          <w:i/>
          <w:color w:val="000000"/>
          <w:lang w:eastAsia="ru-RU"/>
        </w:rPr>
        <w:t>Точными.</w:t>
      </w:r>
      <w:r w:rsidRPr="00347751">
        <w:rPr>
          <w:rFonts w:eastAsia="Times New Roman" w:cs="Times New Roman"/>
          <w:color w:val="000000"/>
          <w:lang w:eastAsia="ru-RU"/>
        </w:rPr>
        <w:t xml:space="preserve"> </w:t>
      </w:r>
      <w:r>
        <w:rPr>
          <w:rFonts w:eastAsia="Times New Roman" w:cs="Times New Roman"/>
          <w:color w:val="000000"/>
          <w:lang w:eastAsia="ru-RU"/>
        </w:rPr>
        <w:t>Н</w:t>
      </w:r>
      <w:r w:rsidRPr="00347751">
        <w:rPr>
          <w:rFonts w:eastAsia="Times New Roman" w:cs="Times New Roman"/>
          <w:color w:val="000000"/>
          <w:lang w:eastAsia="ru-RU"/>
        </w:rPr>
        <w:t xml:space="preserve">еточная контрольная информация может привести к неверным действиям руководства. </w:t>
      </w:r>
      <w:r>
        <w:rPr>
          <w:rFonts w:eastAsia="Times New Roman" w:cs="Times New Roman"/>
          <w:color w:val="000000"/>
          <w:lang w:eastAsia="ru-RU"/>
        </w:rPr>
        <w:t>Часто</w:t>
      </w:r>
      <w:r w:rsidRPr="00347751">
        <w:rPr>
          <w:rFonts w:eastAsia="Times New Roman" w:cs="Times New Roman"/>
          <w:color w:val="000000"/>
          <w:lang w:eastAsia="ru-RU"/>
        </w:rPr>
        <w:t xml:space="preserve"> стремление к своевременности и к точности вступают в конфликт. Системы бюджетной отчетности должны быть выстроены таким образом, чтобы обеспечивалась достаточная </w:t>
      </w:r>
      <w:r>
        <w:rPr>
          <w:rFonts w:eastAsia="Times New Roman" w:cs="Times New Roman"/>
          <w:color w:val="000000"/>
          <w:lang w:eastAsia="ru-RU"/>
        </w:rPr>
        <w:t>точность</w:t>
      </w:r>
      <w:r w:rsidRPr="00347751">
        <w:rPr>
          <w:rFonts w:eastAsia="Times New Roman" w:cs="Times New Roman"/>
          <w:color w:val="000000"/>
          <w:lang w:eastAsia="ru-RU"/>
        </w:rPr>
        <w:t>, необходимая для выполнения её задачи.</w:t>
      </w:r>
    </w:p>
    <w:p w:rsidR="00347751" w:rsidRPr="00347751" w:rsidRDefault="00347751" w:rsidP="00EA1676">
      <w:pPr>
        <w:spacing w:after="120" w:line="240" w:lineRule="auto"/>
        <w:rPr>
          <w:rFonts w:eastAsia="Times New Roman" w:cs="Times New Roman"/>
          <w:color w:val="000000"/>
          <w:lang w:eastAsia="ru-RU"/>
        </w:rPr>
      </w:pPr>
      <w:r w:rsidRPr="00347751">
        <w:rPr>
          <w:rFonts w:eastAsia="Times New Roman" w:cs="Times New Roman"/>
          <w:i/>
          <w:color w:val="000000"/>
          <w:lang w:eastAsia="ru-RU"/>
        </w:rPr>
        <w:t xml:space="preserve">Актуальными для получателя. </w:t>
      </w:r>
      <w:r>
        <w:rPr>
          <w:rFonts w:eastAsia="Times New Roman" w:cs="Times New Roman"/>
          <w:color w:val="000000"/>
          <w:lang w:eastAsia="ru-RU"/>
        </w:rPr>
        <w:t>Руководит</w:t>
      </w:r>
      <w:r w:rsidRPr="00347751">
        <w:rPr>
          <w:rFonts w:eastAsia="Times New Roman" w:cs="Times New Roman"/>
          <w:color w:val="000000"/>
          <w:lang w:eastAsia="ru-RU"/>
        </w:rPr>
        <w:t xml:space="preserve">ели заняты и не следует перегружать их неактуальной для них информацией. Они не должны среди массы ненужной информации выискивать ту, которая касается </w:t>
      </w:r>
      <w:r>
        <w:rPr>
          <w:rFonts w:eastAsia="Times New Roman" w:cs="Times New Roman"/>
          <w:color w:val="000000"/>
          <w:lang w:eastAsia="ru-RU"/>
        </w:rPr>
        <w:t>их</w:t>
      </w:r>
      <w:r w:rsidRPr="00347751">
        <w:rPr>
          <w:rFonts w:eastAsia="Times New Roman" w:cs="Times New Roman"/>
          <w:color w:val="000000"/>
          <w:lang w:eastAsia="ru-RU"/>
        </w:rPr>
        <w:t xml:space="preserve"> </w:t>
      </w:r>
      <w:r w:rsidR="009764FD">
        <w:rPr>
          <w:rFonts w:eastAsia="Times New Roman" w:cs="Times New Roman"/>
          <w:color w:val="000000"/>
          <w:lang w:eastAsia="ru-RU"/>
        </w:rPr>
        <w:t>зон</w:t>
      </w:r>
      <w:r w:rsidRPr="00347751">
        <w:rPr>
          <w:rFonts w:eastAsia="Times New Roman" w:cs="Times New Roman"/>
          <w:color w:val="000000"/>
          <w:lang w:eastAsia="ru-RU"/>
        </w:rPr>
        <w:t xml:space="preserve"> ответственности. </w:t>
      </w:r>
      <w:r>
        <w:rPr>
          <w:rFonts w:eastAsia="Times New Roman" w:cs="Times New Roman"/>
          <w:color w:val="000000"/>
          <w:lang w:eastAsia="ru-RU"/>
        </w:rPr>
        <w:t>Естест</w:t>
      </w:r>
      <w:r w:rsidRPr="00347751">
        <w:rPr>
          <w:rFonts w:eastAsia="Times New Roman" w:cs="Times New Roman"/>
          <w:color w:val="000000"/>
          <w:lang w:eastAsia="ru-RU"/>
        </w:rPr>
        <w:t>венной</w:t>
      </w:r>
      <w:r w:rsidR="00EA1676">
        <w:rPr>
          <w:rFonts w:eastAsia="Times New Roman" w:cs="Times New Roman"/>
          <w:color w:val="000000"/>
          <w:lang w:eastAsia="ru-RU"/>
        </w:rPr>
        <w:t xml:space="preserve"> </w:t>
      </w:r>
      <w:r w:rsidRPr="00347751">
        <w:rPr>
          <w:rFonts w:eastAsia="Times New Roman" w:cs="Times New Roman"/>
          <w:color w:val="000000"/>
          <w:lang w:eastAsia="ru-RU"/>
        </w:rPr>
        <w:t>реакцией</w:t>
      </w:r>
      <w:r w:rsidR="00EA1676">
        <w:rPr>
          <w:rFonts w:eastAsia="Times New Roman" w:cs="Times New Roman"/>
          <w:color w:val="000000"/>
          <w:lang w:eastAsia="ru-RU"/>
        </w:rPr>
        <w:t xml:space="preserve"> </w:t>
      </w:r>
      <w:r w:rsidRPr="00347751">
        <w:rPr>
          <w:rFonts w:eastAsia="Times New Roman" w:cs="Times New Roman"/>
          <w:color w:val="000000"/>
          <w:lang w:eastAsia="ru-RU"/>
        </w:rPr>
        <w:t>человека</w:t>
      </w:r>
      <w:r w:rsidR="00EA1676">
        <w:rPr>
          <w:rFonts w:eastAsia="Times New Roman" w:cs="Times New Roman"/>
          <w:color w:val="000000"/>
          <w:lang w:eastAsia="ru-RU"/>
        </w:rPr>
        <w:t xml:space="preserve"> </w:t>
      </w:r>
      <w:r w:rsidRPr="00347751">
        <w:rPr>
          <w:rFonts w:eastAsia="Times New Roman" w:cs="Times New Roman"/>
          <w:color w:val="000000"/>
          <w:lang w:eastAsia="ru-RU"/>
        </w:rPr>
        <w:t>в</w:t>
      </w:r>
      <w:r w:rsidR="00EA1676">
        <w:rPr>
          <w:rFonts w:eastAsia="Times New Roman" w:cs="Times New Roman"/>
          <w:color w:val="000000"/>
          <w:lang w:eastAsia="ru-RU"/>
        </w:rPr>
        <w:t xml:space="preserve"> </w:t>
      </w:r>
      <w:r w:rsidRPr="00347751">
        <w:rPr>
          <w:rFonts w:eastAsia="Times New Roman" w:cs="Times New Roman"/>
          <w:color w:val="000000"/>
          <w:lang w:eastAsia="ru-RU"/>
        </w:rPr>
        <w:t>такой</w:t>
      </w:r>
      <w:r w:rsidR="00EA1676">
        <w:rPr>
          <w:rFonts w:eastAsia="Times New Roman" w:cs="Times New Roman"/>
          <w:color w:val="000000"/>
          <w:lang w:eastAsia="ru-RU"/>
        </w:rPr>
        <w:t xml:space="preserve"> </w:t>
      </w:r>
      <w:r w:rsidRPr="00347751">
        <w:rPr>
          <w:rFonts w:eastAsia="Times New Roman" w:cs="Times New Roman"/>
          <w:color w:val="000000"/>
          <w:lang w:eastAsia="ru-RU"/>
        </w:rPr>
        <w:t>ситуации</w:t>
      </w:r>
      <w:r w:rsidR="00EA1676">
        <w:rPr>
          <w:rFonts w:eastAsia="Times New Roman" w:cs="Times New Roman"/>
          <w:color w:val="000000"/>
          <w:lang w:eastAsia="ru-RU"/>
        </w:rPr>
        <w:t xml:space="preserve"> </w:t>
      </w:r>
      <w:r w:rsidRPr="00347751">
        <w:rPr>
          <w:rFonts w:eastAsia="Times New Roman" w:cs="Times New Roman"/>
          <w:color w:val="000000"/>
          <w:lang w:eastAsia="ru-RU"/>
        </w:rPr>
        <w:t>будет</w:t>
      </w:r>
      <w:r w:rsidR="00EA1676">
        <w:rPr>
          <w:rFonts w:eastAsia="Times New Roman" w:cs="Times New Roman"/>
          <w:color w:val="000000"/>
          <w:lang w:eastAsia="ru-RU"/>
        </w:rPr>
        <w:t xml:space="preserve"> </w:t>
      </w:r>
      <w:r w:rsidRPr="00347751">
        <w:rPr>
          <w:rFonts w:eastAsia="Times New Roman" w:cs="Times New Roman"/>
          <w:color w:val="000000"/>
          <w:lang w:eastAsia="ru-RU"/>
        </w:rPr>
        <w:t>игнорировать</w:t>
      </w:r>
      <w:r w:rsidR="00EA1676">
        <w:rPr>
          <w:rFonts w:eastAsia="Times New Roman" w:cs="Times New Roman"/>
          <w:color w:val="000000"/>
          <w:lang w:eastAsia="ru-RU"/>
        </w:rPr>
        <w:t xml:space="preserve"> </w:t>
      </w:r>
      <w:r>
        <w:rPr>
          <w:rFonts w:eastAsia="Times New Roman" w:cs="Times New Roman"/>
          <w:color w:val="000000"/>
          <w:lang w:eastAsia="ru-RU"/>
        </w:rPr>
        <w:t xml:space="preserve">такую </w:t>
      </w:r>
      <w:r w:rsidRPr="00347751">
        <w:rPr>
          <w:rFonts w:eastAsia="Times New Roman" w:cs="Times New Roman"/>
          <w:color w:val="000000"/>
          <w:lang w:eastAsia="ru-RU"/>
        </w:rPr>
        <w:t>информацию полно</w:t>
      </w:r>
      <w:r>
        <w:rPr>
          <w:rFonts w:eastAsia="Times New Roman" w:cs="Times New Roman"/>
          <w:color w:val="000000"/>
          <w:lang w:eastAsia="ru-RU"/>
        </w:rPr>
        <w:t>стью</w:t>
      </w:r>
      <w:r w:rsidRPr="00347751">
        <w:rPr>
          <w:rFonts w:eastAsia="Times New Roman" w:cs="Times New Roman"/>
          <w:color w:val="000000"/>
          <w:lang w:eastAsia="ru-RU"/>
        </w:rPr>
        <w:t>.</w:t>
      </w:r>
      <w:r>
        <w:rPr>
          <w:rFonts w:eastAsia="Times New Roman" w:cs="Times New Roman"/>
          <w:color w:val="000000"/>
          <w:lang w:eastAsia="ru-RU"/>
        </w:rPr>
        <w:t xml:space="preserve"> </w:t>
      </w:r>
      <w:r w:rsidRPr="00347751">
        <w:rPr>
          <w:rFonts w:eastAsia="Times New Roman" w:cs="Times New Roman"/>
          <w:color w:val="000000"/>
          <w:lang w:eastAsia="ru-RU"/>
        </w:rPr>
        <w:t>И идеале система бюджетной отчетности должна основываться на принципе исключений, то есть внимание руководства направляется туда, где результа</w:t>
      </w:r>
      <w:r>
        <w:rPr>
          <w:rFonts w:eastAsia="Times New Roman" w:cs="Times New Roman"/>
          <w:color w:val="000000"/>
          <w:lang w:eastAsia="ru-RU"/>
        </w:rPr>
        <w:t>т</w:t>
      </w:r>
      <w:r w:rsidR="00A617FB">
        <w:rPr>
          <w:rFonts w:eastAsia="Times New Roman" w:cs="Times New Roman"/>
          <w:color w:val="000000"/>
          <w:lang w:eastAsia="ru-RU"/>
        </w:rPr>
        <w:t>ы</w:t>
      </w:r>
      <w:r w:rsidRPr="00347751">
        <w:rPr>
          <w:rFonts w:eastAsia="Times New Roman" w:cs="Times New Roman"/>
          <w:color w:val="000000"/>
          <w:lang w:eastAsia="ru-RU"/>
        </w:rPr>
        <w:t xml:space="preserve"> </w:t>
      </w:r>
      <w:r>
        <w:rPr>
          <w:rFonts w:eastAsia="Times New Roman" w:cs="Times New Roman"/>
          <w:color w:val="000000"/>
          <w:lang w:eastAsia="ru-RU"/>
        </w:rPr>
        <w:t>деятельности значительно</w:t>
      </w:r>
      <w:r w:rsidRPr="00347751">
        <w:rPr>
          <w:rFonts w:eastAsia="Times New Roman" w:cs="Times New Roman"/>
          <w:color w:val="000000"/>
          <w:lang w:eastAsia="ru-RU"/>
        </w:rPr>
        <w:t xml:space="preserve"> отличаются от бюджетных. По </w:t>
      </w:r>
      <w:r>
        <w:rPr>
          <w:rFonts w:eastAsia="Times New Roman" w:cs="Times New Roman"/>
          <w:color w:val="000000"/>
          <w:lang w:eastAsia="ru-RU"/>
        </w:rPr>
        <w:t>позициям</w:t>
      </w:r>
      <w:r w:rsidRPr="00347751">
        <w:rPr>
          <w:rFonts w:eastAsia="Times New Roman" w:cs="Times New Roman"/>
          <w:color w:val="000000"/>
          <w:lang w:eastAsia="ru-RU"/>
        </w:rPr>
        <w:t>, которые не выходят</w:t>
      </w:r>
      <w:r w:rsidR="00EA1676">
        <w:rPr>
          <w:rFonts w:eastAsia="Times New Roman" w:cs="Times New Roman"/>
          <w:color w:val="000000"/>
          <w:lang w:eastAsia="ru-RU"/>
        </w:rPr>
        <w:t xml:space="preserve"> </w:t>
      </w:r>
      <w:r>
        <w:rPr>
          <w:rFonts w:eastAsia="Times New Roman" w:cs="Times New Roman"/>
          <w:color w:val="000000"/>
          <w:lang w:eastAsia="ru-RU"/>
        </w:rPr>
        <w:t>з</w:t>
      </w:r>
      <w:r w:rsidRPr="00347751">
        <w:rPr>
          <w:rFonts w:eastAsia="Times New Roman" w:cs="Times New Roman"/>
          <w:color w:val="000000"/>
          <w:lang w:eastAsia="ru-RU"/>
        </w:rPr>
        <w:t>а</w:t>
      </w:r>
      <w:r w:rsidR="00EA1676">
        <w:rPr>
          <w:rFonts w:eastAsia="Times New Roman" w:cs="Times New Roman"/>
          <w:color w:val="000000"/>
          <w:lang w:eastAsia="ru-RU"/>
        </w:rPr>
        <w:t xml:space="preserve"> </w:t>
      </w:r>
      <w:r w:rsidRPr="00347751">
        <w:rPr>
          <w:rFonts w:eastAsia="Times New Roman" w:cs="Times New Roman"/>
          <w:color w:val="000000"/>
          <w:lang w:eastAsia="ru-RU"/>
        </w:rPr>
        <w:t>рамки</w:t>
      </w:r>
      <w:r w:rsidR="00EA1676">
        <w:rPr>
          <w:rFonts w:eastAsia="Times New Roman" w:cs="Times New Roman"/>
          <w:color w:val="000000"/>
          <w:lang w:eastAsia="ru-RU"/>
        </w:rPr>
        <w:t xml:space="preserve"> </w:t>
      </w:r>
      <w:r w:rsidRPr="00347751">
        <w:rPr>
          <w:rFonts w:eastAsia="Times New Roman" w:cs="Times New Roman"/>
          <w:color w:val="000000"/>
          <w:lang w:eastAsia="ru-RU"/>
        </w:rPr>
        <w:t>бюджета</w:t>
      </w:r>
      <w:r w:rsidR="00EA1676">
        <w:rPr>
          <w:rFonts w:eastAsia="Times New Roman" w:cs="Times New Roman"/>
          <w:color w:val="000000"/>
          <w:lang w:eastAsia="ru-RU"/>
        </w:rPr>
        <w:t xml:space="preserve"> </w:t>
      </w:r>
      <w:r w:rsidRPr="00347751">
        <w:rPr>
          <w:rFonts w:eastAsia="Times New Roman" w:cs="Times New Roman"/>
          <w:color w:val="000000"/>
          <w:lang w:eastAsia="ru-RU"/>
        </w:rPr>
        <w:t>информация</w:t>
      </w:r>
      <w:r w:rsidR="00EA1676">
        <w:rPr>
          <w:rFonts w:eastAsia="Times New Roman" w:cs="Times New Roman"/>
          <w:color w:val="000000"/>
          <w:lang w:eastAsia="ru-RU"/>
        </w:rPr>
        <w:t xml:space="preserve"> </w:t>
      </w:r>
      <w:r w:rsidRPr="00347751">
        <w:rPr>
          <w:rFonts w:eastAsia="Times New Roman" w:cs="Times New Roman"/>
          <w:color w:val="000000"/>
          <w:lang w:eastAsia="ru-RU"/>
        </w:rPr>
        <w:t>может</w:t>
      </w:r>
      <w:r w:rsidR="00EA1676">
        <w:rPr>
          <w:rFonts w:eastAsia="Times New Roman" w:cs="Times New Roman"/>
          <w:color w:val="000000"/>
          <w:lang w:eastAsia="ru-RU"/>
        </w:rPr>
        <w:t xml:space="preserve"> </w:t>
      </w:r>
      <w:r w:rsidRPr="00347751">
        <w:rPr>
          <w:rFonts w:eastAsia="Times New Roman" w:cs="Times New Roman"/>
          <w:color w:val="000000"/>
          <w:lang w:eastAsia="ru-RU"/>
        </w:rPr>
        <w:t>быть</w:t>
      </w:r>
      <w:r w:rsidR="00EA1676">
        <w:rPr>
          <w:rFonts w:eastAsia="Times New Roman" w:cs="Times New Roman"/>
          <w:color w:val="000000"/>
          <w:lang w:eastAsia="ru-RU"/>
        </w:rPr>
        <w:t xml:space="preserve"> </w:t>
      </w:r>
      <w:r w:rsidRPr="00347751">
        <w:rPr>
          <w:rFonts w:eastAsia="Times New Roman" w:cs="Times New Roman"/>
          <w:color w:val="000000"/>
          <w:lang w:eastAsia="ru-RU"/>
        </w:rPr>
        <w:t>предоставлена</w:t>
      </w:r>
      <w:r w:rsidR="00EA1676">
        <w:rPr>
          <w:rFonts w:eastAsia="Times New Roman" w:cs="Times New Roman"/>
          <w:color w:val="000000"/>
          <w:lang w:eastAsia="ru-RU"/>
        </w:rPr>
        <w:t xml:space="preserve"> </w:t>
      </w:r>
      <w:r>
        <w:rPr>
          <w:rFonts w:eastAsia="Times New Roman" w:cs="Times New Roman"/>
          <w:color w:val="000000"/>
          <w:lang w:eastAsia="ru-RU"/>
        </w:rPr>
        <w:t xml:space="preserve">как дополнительная. </w:t>
      </w:r>
      <w:r w:rsidRPr="00347751">
        <w:rPr>
          <w:rFonts w:eastAsia="Times New Roman" w:cs="Times New Roman"/>
          <w:color w:val="000000"/>
          <w:lang w:eastAsia="ru-RU"/>
        </w:rPr>
        <w:t>Многие</w:t>
      </w:r>
      <w:r w:rsidR="00EA1676">
        <w:rPr>
          <w:rFonts w:eastAsia="Times New Roman" w:cs="Times New Roman"/>
          <w:color w:val="000000"/>
          <w:lang w:eastAsia="ru-RU"/>
        </w:rPr>
        <w:t xml:space="preserve"> </w:t>
      </w:r>
      <w:r w:rsidRPr="00347751">
        <w:rPr>
          <w:rFonts w:eastAsia="Times New Roman" w:cs="Times New Roman"/>
          <w:color w:val="000000"/>
          <w:lang w:eastAsia="ru-RU"/>
        </w:rPr>
        <w:t>контроль</w:t>
      </w:r>
      <w:r>
        <w:rPr>
          <w:rFonts w:eastAsia="Times New Roman" w:cs="Times New Roman"/>
          <w:color w:val="000000"/>
          <w:lang w:eastAsia="ru-RU"/>
        </w:rPr>
        <w:t>ные отчеты</w:t>
      </w:r>
      <w:r w:rsidR="00EA1676">
        <w:rPr>
          <w:rFonts w:eastAsia="Times New Roman" w:cs="Times New Roman"/>
          <w:color w:val="000000"/>
          <w:lang w:eastAsia="ru-RU"/>
        </w:rPr>
        <w:t xml:space="preserve"> </w:t>
      </w:r>
      <w:r>
        <w:rPr>
          <w:rFonts w:eastAsia="Times New Roman" w:cs="Times New Roman"/>
          <w:color w:val="000000"/>
          <w:lang w:eastAsia="ru-RU"/>
        </w:rPr>
        <w:t>также</w:t>
      </w:r>
      <w:r w:rsidR="00EA1676">
        <w:rPr>
          <w:rFonts w:eastAsia="Times New Roman" w:cs="Times New Roman"/>
          <w:color w:val="000000"/>
          <w:lang w:eastAsia="ru-RU"/>
        </w:rPr>
        <w:t xml:space="preserve"> </w:t>
      </w:r>
      <w:r>
        <w:rPr>
          <w:rFonts w:eastAsia="Times New Roman" w:cs="Times New Roman"/>
          <w:color w:val="000000"/>
          <w:lang w:eastAsia="ru-RU"/>
        </w:rPr>
        <w:t xml:space="preserve">подразделяют затраты </w:t>
      </w:r>
      <w:r w:rsidRPr="00347751">
        <w:rPr>
          <w:rFonts w:eastAsia="Times New Roman" w:cs="Times New Roman"/>
          <w:color w:val="000000"/>
          <w:lang w:eastAsia="ru-RU"/>
        </w:rPr>
        <w:t>и доходы</w:t>
      </w:r>
      <w:r>
        <w:rPr>
          <w:rFonts w:eastAsia="Times New Roman" w:cs="Times New Roman"/>
          <w:color w:val="000000"/>
          <w:lang w:eastAsia="ru-RU"/>
        </w:rPr>
        <w:t xml:space="preserve"> на регули</w:t>
      </w:r>
      <w:r w:rsidRPr="00347751">
        <w:rPr>
          <w:rFonts w:eastAsia="Times New Roman" w:cs="Times New Roman"/>
          <w:color w:val="000000"/>
          <w:lang w:eastAsia="ru-RU"/>
        </w:rPr>
        <w:t xml:space="preserve">руемые и нерегулируемые, </w:t>
      </w:r>
      <w:r>
        <w:rPr>
          <w:rFonts w:eastAsia="Times New Roman" w:cs="Times New Roman"/>
          <w:color w:val="000000"/>
          <w:lang w:eastAsia="ru-RU"/>
        </w:rPr>
        <w:t>то есть</w:t>
      </w:r>
      <w:r w:rsidRPr="00347751">
        <w:rPr>
          <w:rFonts w:eastAsia="Times New Roman" w:cs="Times New Roman"/>
          <w:color w:val="000000"/>
          <w:lang w:eastAsia="ru-RU"/>
        </w:rPr>
        <w:t xml:space="preserve"> затраты</w:t>
      </w:r>
      <w:r>
        <w:rPr>
          <w:rFonts w:eastAsia="Times New Roman" w:cs="Times New Roman"/>
          <w:color w:val="000000"/>
          <w:lang w:eastAsia="ru-RU"/>
        </w:rPr>
        <w:t xml:space="preserve"> и доходы</w:t>
      </w:r>
      <w:r w:rsidR="00A617FB">
        <w:rPr>
          <w:rFonts w:eastAsia="Times New Roman" w:cs="Times New Roman"/>
          <w:color w:val="000000"/>
          <w:lang w:eastAsia="ru-RU"/>
        </w:rPr>
        <w:t>, которые могут рег</w:t>
      </w:r>
      <w:r w:rsidRPr="00347751">
        <w:rPr>
          <w:rFonts w:eastAsia="Times New Roman" w:cs="Times New Roman"/>
          <w:color w:val="000000"/>
          <w:lang w:eastAsia="ru-RU"/>
        </w:rPr>
        <w:t>ул</w:t>
      </w:r>
      <w:r w:rsidR="00A617FB">
        <w:rPr>
          <w:rFonts w:eastAsia="Times New Roman" w:cs="Times New Roman"/>
          <w:color w:val="000000"/>
          <w:lang w:eastAsia="ru-RU"/>
        </w:rPr>
        <w:t>и</w:t>
      </w:r>
      <w:r w:rsidRPr="00347751">
        <w:rPr>
          <w:rFonts w:eastAsia="Times New Roman" w:cs="Times New Roman"/>
          <w:color w:val="000000"/>
          <w:lang w:eastAsia="ru-RU"/>
        </w:rPr>
        <w:t>ро</w:t>
      </w:r>
      <w:r w:rsidR="00A617FB">
        <w:rPr>
          <w:rFonts w:eastAsia="Times New Roman" w:cs="Times New Roman"/>
          <w:color w:val="000000"/>
          <w:lang w:eastAsia="ru-RU"/>
        </w:rPr>
        <w:t>в</w:t>
      </w:r>
      <w:r w:rsidRPr="00347751">
        <w:rPr>
          <w:rFonts w:eastAsia="Times New Roman" w:cs="Times New Roman"/>
          <w:color w:val="000000"/>
          <w:lang w:eastAsia="ru-RU"/>
        </w:rPr>
        <w:t>ат</w:t>
      </w:r>
      <w:r w:rsidR="00A617FB">
        <w:rPr>
          <w:rFonts w:eastAsia="Times New Roman" w:cs="Times New Roman"/>
          <w:color w:val="000000"/>
          <w:lang w:eastAsia="ru-RU"/>
        </w:rPr>
        <w:t>ьс</w:t>
      </w:r>
      <w:r w:rsidRPr="00347751">
        <w:rPr>
          <w:rFonts w:eastAsia="Times New Roman" w:cs="Times New Roman"/>
          <w:color w:val="000000"/>
          <w:lang w:eastAsia="ru-RU"/>
        </w:rPr>
        <w:t xml:space="preserve">я руководителем, </w:t>
      </w:r>
      <w:r w:rsidR="00A617FB">
        <w:rPr>
          <w:rFonts w:eastAsia="Times New Roman" w:cs="Times New Roman"/>
          <w:color w:val="000000"/>
          <w:lang w:eastAsia="ru-RU"/>
        </w:rPr>
        <w:t>в</w:t>
      </w:r>
      <w:r w:rsidRPr="00347751">
        <w:rPr>
          <w:rFonts w:eastAsia="Times New Roman" w:cs="Times New Roman"/>
          <w:color w:val="000000"/>
          <w:lang w:eastAsia="ru-RU"/>
        </w:rPr>
        <w:t xml:space="preserve"> отчетах выделяются отдельно.</w:t>
      </w:r>
    </w:p>
    <w:p w:rsidR="002652AC" w:rsidRPr="002652AC" w:rsidRDefault="00A617FB" w:rsidP="00EA1676">
      <w:pPr>
        <w:spacing w:after="120" w:line="240" w:lineRule="auto"/>
        <w:rPr>
          <w:rFonts w:eastAsia="Times New Roman" w:cs="Times New Roman"/>
          <w:color w:val="000000"/>
          <w:lang w:eastAsia="ru-RU"/>
        </w:rPr>
      </w:pPr>
      <w:r w:rsidRPr="002652AC">
        <w:rPr>
          <w:rFonts w:eastAsia="Times New Roman" w:cs="Times New Roman"/>
          <w:i/>
          <w:color w:val="000000"/>
          <w:lang w:eastAsia="ru-RU"/>
        </w:rPr>
        <w:t>П</w:t>
      </w:r>
      <w:r w:rsidR="00347751" w:rsidRPr="002652AC">
        <w:rPr>
          <w:rFonts w:eastAsia="Times New Roman" w:cs="Times New Roman"/>
          <w:i/>
          <w:color w:val="000000"/>
          <w:lang w:eastAsia="ru-RU"/>
        </w:rPr>
        <w:t>редоставлены соответствующему руководите</w:t>
      </w:r>
      <w:r w:rsidRPr="002652AC">
        <w:rPr>
          <w:rFonts w:eastAsia="Times New Roman" w:cs="Times New Roman"/>
          <w:i/>
          <w:color w:val="000000"/>
          <w:lang w:eastAsia="ru-RU"/>
        </w:rPr>
        <w:t>лю</w:t>
      </w:r>
      <w:r w:rsidR="00347751" w:rsidRPr="002652AC">
        <w:rPr>
          <w:rFonts w:eastAsia="Times New Roman" w:cs="Times New Roman"/>
          <w:i/>
          <w:color w:val="000000"/>
          <w:lang w:eastAsia="ru-RU"/>
        </w:rPr>
        <w:t xml:space="preserve">. </w:t>
      </w:r>
      <w:r w:rsidR="00347751" w:rsidRPr="00347751">
        <w:rPr>
          <w:rFonts w:eastAsia="Times New Roman" w:cs="Times New Roman"/>
          <w:color w:val="000000"/>
          <w:lang w:eastAsia="ru-RU"/>
        </w:rPr>
        <w:t xml:space="preserve">Контрольная информация </w:t>
      </w:r>
      <w:r>
        <w:rPr>
          <w:rFonts w:eastAsia="Times New Roman" w:cs="Times New Roman"/>
          <w:color w:val="000000"/>
          <w:lang w:eastAsia="ru-RU"/>
        </w:rPr>
        <w:t>должна</w:t>
      </w:r>
      <w:r w:rsidR="00347751" w:rsidRPr="00347751">
        <w:rPr>
          <w:rFonts w:eastAsia="Times New Roman" w:cs="Times New Roman"/>
          <w:color w:val="000000"/>
          <w:lang w:eastAsia="ru-RU"/>
        </w:rPr>
        <w:t xml:space="preserve"> </w:t>
      </w:r>
      <w:r>
        <w:rPr>
          <w:rFonts w:eastAsia="Times New Roman" w:cs="Times New Roman"/>
          <w:color w:val="000000"/>
          <w:lang w:eastAsia="ru-RU"/>
        </w:rPr>
        <w:t>быть</w:t>
      </w:r>
      <w:r w:rsidR="00347751" w:rsidRPr="00347751">
        <w:rPr>
          <w:rFonts w:eastAsia="Times New Roman" w:cs="Times New Roman"/>
          <w:color w:val="000000"/>
          <w:lang w:eastAsia="ru-RU"/>
        </w:rPr>
        <w:t xml:space="preserve"> направлена руководителю, который </w:t>
      </w:r>
      <w:r>
        <w:rPr>
          <w:rFonts w:eastAsia="Times New Roman" w:cs="Times New Roman"/>
          <w:color w:val="000000"/>
          <w:lang w:eastAsia="ru-RU"/>
        </w:rPr>
        <w:t>непосредственно</w:t>
      </w:r>
      <w:r w:rsidR="00347751" w:rsidRPr="00347751">
        <w:rPr>
          <w:rFonts w:eastAsia="Times New Roman" w:cs="Times New Roman"/>
          <w:color w:val="000000"/>
          <w:lang w:eastAsia="ru-RU"/>
        </w:rPr>
        <w:t xml:space="preserve"> </w:t>
      </w:r>
      <w:r>
        <w:rPr>
          <w:rFonts w:eastAsia="Times New Roman" w:cs="Times New Roman"/>
          <w:color w:val="000000"/>
          <w:lang w:eastAsia="ru-RU"/>
        </w:rPr>
        <w:t>несет</w:t>
      </w:r>
      <w:r w:rsidR="00347751" w:rsidRPr="00347751">
        <w:rPr>
          <w:rFonts w:eastAsia="Times New Roman" w:cs="Times New Roman"/>
          <w:color w:val="000000"/>
          <w:lang w:eastAsia="ru-RU"/>
        </w:rPr>
        <w:t xml:space="preserve"> </w:t>
      </w:r>
      <w:r>
        <w:rPr>
          <w:rFonts w:eastAsia="Times New Roman" w:cs="Times New Roman"/>
          <w:color w:val="000000"/>
          <w:lang w:eastAsia="ru-RU"/>
        </w:rPr>
        <w:t>ответственность и</w:t>
      </w:r>
      <w:r w:rsidR="002652AC">
        <w:rPr>
          <w:rFonts w:eastAsia="Times New Roman" w:cs="Times New Roman"/>
          <w:color w:val="000000"/>
          <w:lang w:eastAsia="ru-RU"/>
        </w:rPr>
        <w:t xml:space="preserve"> </w:t>
      </w:r>
      <w:r w:rsidR="002652AC" w:rsidRPr="002652AC">
        <w:rPr>
          <w:rFonts w:eastAsia="Times New Roman" w:cs="Times New Roman"/>
          <w:color w:val="000000"/>
          <w:lang w:eastAsia="ru-RU"/>
        </w:rPr>
        <w:t xml:space="preserve">обладает полномочиями относительно принятия </w:t>
      </w:r>
      <w:r w:rsidR="009764FD">
        <w:rPr>
          <w:rFonts w:eastAsia="Times New Roman" w:cs="Times New Roman"/>
          <w:color w:val="000000"/>
          <w:lang w:eastAsia="ru-RU"/>
        </w:rPr>
        <w:t>решений на основе</w:t>
      </w:r>
      <w:r w:rsidR="002652AC" w:rsidRPr="002652AC">
        <w:rPr>
          <w:rFonts w:eastAsia="Times New Roman" w:cs="Times New Roman"/>
          <w:color w:val="000000"/>
          <w:lang w:eastAsia="ru-RU"/>
        </w:rPr>
        <w:t xml:space="preserve"> данной информации. Если информация направлена не тому руководителю, её ценность немедленно теряется, и неблагоприятные тренды могут остаться без коррекции. Обязанности конкретных держателей бюджета должны быть четко обозначены и постоянно обновляться в соответствии с любыми изменениями.</w:t>
      </w:r>
    </w:p>
    <w:p w:rsidR="002652AC" w:rsidRPr="002652AC" w:rsidRDefault="002652AC" w:rsidP="00EA1676">
      <w:pPr>
        <w:spacing w:after="120" w:line="240" w:lineRule="auto"/>
        <w:rPr>
          <w:rFonts w:eastAsia="Times New Roman" w:cs="Times New Roman"/>
          <w:color w:val="000000"/>
          <w:lang w:eastAsia="ru-RU"/>
        </w:rPr>
      </w:pPr>
      <w:r w:rsidRPr="002652AC">
        <w:rPr>
          <w:rFonts w:eastAsia="Times New Roman" w:cs="Times New Roman"/>
          <w:color w:val="000000"/>
          <w:lang w:eastAsia="ru-RU"/>
        </w:rPr>
        <w:t xml:space="preserve">Отчеты о бюджетном контроле готовятся с различной периодичностью, уровнем детализации, своевременности и точности. Например, можно готовить еженедельные, ежемесячные и квартальные отчеты. Данные могут округляться до </w:t>
      </w:r>
      <w:r w:rsidR="003E69D1">
        <w:rPr>
          <w:rFonts w:eastAsia="Times New Roman" w:cs="Times New Roman"/>
          <w:color w:val="000000"/>
          <w:lang w:eastAsia="ru-RU"/>
        </w:rPr>
        <w:t>миллионов рублей</w:t>
      </w:r>
      <w:r w:rsidRPr="002652AC">
        <w:rPr>
          <w:rFonts w:eastAsia="Times New Roman" w:cs="Times New Roman"/>
          <w:color w:val="000000"/>
          <w:lang w:eastAsia="ru-RU"/>
        </w:rPr>
        <w:t xml:space="preserve"> или до </w:t>
      </w:r>
      <w:r w:rsidR="003E69D1">
        <w:rPr>
          <w:rFonts w:eastAsia="Times New Roman" w:cs="Times New Roman"/>
          <w:color w:val="000000"/>
          <w:lang w:eastAsia="ru-RU"/>
        </w:rPr>
        <w:t>копе</w:t>
      </w:r>
      <w:r w:rsidR="009764FD">
        <w:rPr>
          <w:rFonts w:eastAsia="Times New Roman" w:cs="Times New Roman"/>
          <w:color w:val="000000"/>
          <w:lang w:eastAsia="ru-RU"/>
        </w:rPr>
        <w:t>е</w:t>
      </w:r>
      <w:r w:rsidR="003E69D1">
        <w:rPr>
          <w:rFonts w:eastAsia="Times New Roman" w:cs="Times New Roman"/>
          <w:color w:val="000000"/>
          <w:lang w:eastAsia="ru-RU"/>
        </w:rPr>
        <w:t>к</w:t>
      </w:r>
      <w:r w:rsidRPr="002652AC">
        <w:rPr>
          <w:rFonts w:eastAsia="Times New Roman" w:cs="Times New Roman"/>
          <w:color w:val="000000"/>
          <w:lang w:eastAsia="ru-RU"/>
        </w:rPr>
        <w:t>.</w:t>
      </w:r>
    </w:p>
    <w:p w:rsidR="002652AC" w:rsidRPr="002652AC" w:rsidRDefault="002652AC" w:rsidP="00EA1676">
      <w:pPr>
        <w:spacing w:after="120" w:line="240" w:lineRule="auto"/>
        <w:rPr>
          <w:rFonts w:eastAsia="Times New Roman" w:cs="Times New Roman"/>
          <w:color w:val="000000"/>
          <w:lang w:eastAsia="ru-RU"/>
        </w:rPr>
      </w:pPr>
      <w:r w:rsidRPr="002652AC">
        <w:rPr>
          <w:rFonts w:eastAsia="Times New Roman" w:cs="Times New Roman"/>
          <w:color w:val="000000"/>
          <w:lang w:eastAsia="ru-RU"/>
        </w:rPr>
        <w:t>Безусловно, чем больше объем и уровень сложности контрольной отчетности, тем выше затраты на не</w:t>
      </w:r>
      <w:r w:rsidR="003E69D1">
        <w:rPr>
          <w:rFonts w:eastAsia="Times New Roman" w:cs="Times New Roman"/>
          <w:color w:val="000000"/>
          <w:lang w:eastAsia="ru-RU"/>
        </w:rPr>
        <w:t>ё</w:t>
      </w:r>
      <w:r w:rsidRPr="002652AC">
        <w:rPr>
          <w:rFonts w:eastAsia="Times New Roman" w:cs="Times New Roman"/>
          <w:color w:val="000000"/>
          <w:lang w:eastAsia="ru-RU"/>
        </w:rPr>
        <w:t>. При выборе стиля отчетности, подходящего для организации, необходимо учитывать затраты и выгоду от отчетности. Предельная выгода от дополнительной отчетности начинает снижаться по мере роста объема отчетности и связанных с ней затрат. Необходимо, с учетом потребности компании, найти оптимальный вариант.</w:t>
      </w:r>
    </w:p>
    <w:p w:rsidR="002652AC" w:rsidRDefault="002652AC" w:rsidP="00EA1676">
      <w:pPr>
        <w:spacing w:after="120" w:line="240" w:lineRule="auto"/>
        <w:rPr>
          <w:rFonts w:eastAsia="Times New Roman" w:cs="Times New Roman"/>
          <w:color w:val="000000"/>
          <w:lang w:eastAsia="ru-RU"/>
        </w:rPr>
      </w:pPr>
      <w:r w:rsidRPr="002652AC">
        <w:rPr>
          <w:rFonts w:eastAsia="Times New Roman" w:cs="Times New Roman"/>
          <w:color w:val="000000"/>
          <w:lang w:eastAsia="ru-RU"/>
        </w:rPr>
        <w:t xml:space="preserve">Структура отчета о бюджетном контроле в большой степени зависит от намерений пользователей. </w:t>
      </w:r>
      <w:r w:rsidR="003E69D1">
        <w:rPr>
          <w:rFonts w:eastAsia="Times New Roman" w:cs="Times New Roman"/>
          <w:color w:val="000000"/>
          <w:lang w:eastAsia="ru-RU"/>
        </w:rPr>
        <w:t>Типичный отчет имеет</w:t>
      </w:r>
      <w:r w:rsidRPr="002652AC">
        <w:rPr>
          <w:rFonts w:eastAsia="Times New Roman" w:cs="Times New Roman"/>
          <w:color w:val="000000"/>
          <w:lang w:eastAsia="ru-RU"/>
        </w:rPr>
        <w:t xml:space="preserve"> форму сверки бюджетной и фактической прибыли путем расчета отклонений по з</w:t>
      </w:r>
      <w:r w:rsidR="003F6CE1">
        <w:rPr>
          <w:rFonts w:eastAsia="Times New Roman" w:cs="Times New Roman"/>
          <w:color w:val="000000"/>
          <w:lang w:eastAsia="ru-RU"/>
        </w:rPr>
        <w:t>атратам и выручке от реализации, но</w:t>
      </w:r>
      <w:r w:rsidR="003E69D1">
        <w:rPr>
          <w:rFonts w:eastAsia="Times New Roman" w:cs="Times New Roman"/>
          <w:color w:val="000000"/>
          <w:lang w:eastAsia="ru-RU"/>
        </w:rPr>
        <w:t xml:space="preserve"> </w:t>
      </w:r>
      <w:r w:rsidR="003F6CE1">
        <w:rPr>
          <w:rFonts w:eastAsia="Times New Roman" w:cs="Times New Roman"/>
          <w:color w:val="000000"/>
          <w:lang w:eastAsia="ru-RU"/>
        </w:rPr>
        <w:t>в</w:t>
      </w:r>
      <w:r w:rsidRPr="002652AC">
        <w:rPr>
          <w:rFonts w:eastAsia="Times New Roman" w:cs="Times New Roman"/>
          <w:color w:val="000000"/>
          <w:lang w:eastAsia="ru-RU"/>
        </w:rPr>
        <w:t>озможны и другие виды отчетов. Вот п</w:t>
      </w:r>
      <w:r w:rsidR="003F6CE1">
        <w:rPr>
          <w:rFonts w:eastAsia="Times New Roman" w:cs="Times New Roman"/>
          <w:color w:val="000000"/>
          <w:lang w:eastAsia="ru-RU"/>
        </w:rPr>
        <w:t>ример распространенного формата отчета:</w:t>
      </w:r>
    </w:p>
    <w:p w:rsidR="003F6CE1" w:rsidRDefault="003F6CE1" w:rsidP="00EA1676">
      <w:pPr>
        <w:spacing w:after="120" w:line="240" w:lineRule="auto"/>
        <w:rPr>
          <w:rFonts w:eastAsia="Times New Roman" w:cs="Times New Roman"/>
          <w:color w:val="000000"/>
          <w:lang w:eastAsia="ru-RU"/>
        </w:rPr>
      </w:pPr>
      <w:r>
        <w:rPr>
          <w:rFonts w:eastAsia="Times New Roman" w:cs="Times New Roman"/>
          <w:noProof/>
          <w:color w:val="000000"/>
          <w:lang w:eastAsia="ru-RU"/>
        </w:rPr>
        <w:lastRenderedPageBreak/>
        <w:drawing>
          <wp:inline distT="0" distB="0" distL="0" distR="0">
            <wp:extent cx="5583356" cy="950162"/>
            <wp:effectExtent l="19050" t="0" r="0" b="0"/>
            <wp:docPr id="1" name="Рисунок 0" descr="02. Отклонения бюдже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Отклонения бюджета.bmp"/>
                    <pic:cNvPicPr/>
                  </pic:nvPicPr>
                  <pic:blipFill>
                    <a:blip r:embed="rId12" cstate="print"/>
                    <a:stretch>
                      <a:fillRect/>
                    </a:stretch>
                  </pic:blipFill>
                  <pic:spPr>
                    <a:xfrm>
                      <a:off x="0" y="0"/>
                      <a:ext cx="5580668" cy="949704"/>
                    </a:xfrm>
                    <a:prstGeom prst="rect">
                      <a:avLst/>
                    </a:prstGeom>
                  </pic:spPr>
                </pic:pic>
              </a:graphicData>
            </a:graphic>
          </wp:inline>
        </w:drawing>
      </w:r>
    </w:p>
    <w:p w:rsidR="003F6CE1" w:rsidRPr="003F6CE1" w:rsidRDefault="003F6CE1" w:rsidP="00EA1676">
      <w:pPr>
        <w:spacing w:after="120" w:line="240" w:lineRule="auto"/>
        <w:rPr>
          <w:rFonts w:eastAsia="Times New Roman" w:cs="Times New Roman"/>
          <w:color w:val="000000"/>
          <w:lang w:eastAsia="ru-RU"/>
        </w:rPr>
      </w:pPr>
      <w:r w:rsidRPr="003F6CE1">
        <w:rPr>
          <w:rFonts w:eastAsia="Times New Roman" w:cs="Times New Roman"/>
          <w:color w:val="000000"/>
          <w:lang w:eastAsia="ru-RU"/>
        </w:rPr>
        <w:t>В данном случае «отклонения» это</w:t>
      </w:r>
      <w:r>
        <w:rPr>
          <w:rFonts w:eastAsia="Times New Roman" w:cs="Times New Roman"/>
          <w:color w:val="000000"/>
          <w:lang w:eastAsia="ru-RU"/>
        </w:rPr>
        <w:t>:</w:t>
      </w:r>
      <w:r w:rsidRPr="003F6CE1">
        <w:rPr>
          <w:rFonts w:eastAsia="Times New Roman" w:cs="Times New Roman"/>
          <w:color w:val="000000"/>
          <w:lang w:eastAsia="ru-RU"/>
        </w:rPr>
        <w:t xml:space="preserve"> (факт </w:t>
      </w:r>
      <w:r>
        <w:rPr>
          <w:rFonts w:eastAsia="Times New Roman" w:cs="Times New Roman"/>
          <w:color w:val="000000"/>
          <w:lang w:eastAsia="ru-RU"/>
        </w:rPr>
        <w:t>–</w:t>
      </w:r>
      <w:r w:rsidRPr="003F6CE1">
        <w:rPr>
          <w:rFonts w:eastAsia="Times New Roman" w:cs="Times New Roman"/>
          <w:color w:val="000000"/>
          <w:lang w:eastAsia="ru-RU"/>
        </w:rPr>
        <w:t xml:space="preserve"> бюджет)/6ю</w:t>
      </w:r>
      <w:r>
        <w:rPr>
          <w:rFonts w:eastAsia="Times New Roman" w:cs="Times New Roman"/>
          <w:color w:val="000000"/>
          <w:lang w:eastAsia="ru-RU"/>
        </w:rPr>
        <w:t xml:space="preserve">джет. </w:t>
      </w:r>
      <w:r w:rsidRPr="003F6CE1">
        <w:rPr>
          <w:rFonts w:eastAsia="Times New Roman" w:cs="Times New Roman"/>
          <w:color w:val="000000"/>
          <w:lang w:eastAsia="ru-RU"/>
        </w:rPr>
        <w:t>Положительный про</w:t>
      </w:r>
      <w:r>
        <w:rPr>
          <w:rFonts w:eastAsia="Times New Roman" w:cs="Times New Roman"/>
          <w:color w:val="000000"/>
          <w:lang w:eastAsia="ru-RU"/>
        </w:rPr>
        <w:t>ц</w:t>
      </w:r>
      <w:r w:rsidRPr="003F6CE1">
        <w:rPr>
          <w:rFonts w:eastAsia="Times New Roman" w:cs="Times New Roman"/>
          <w:color w:val="000000"/>
          <w:lang w:eastAsia="ru-RU"/>
        </w:rPr>
        <w:t>е</w:t>
      </w:r>
      <w:r>
        <w:rPr>
          <w:rFonts w:eastAsia="Times New Roman" w:cs="Times New Roman"/>
          <w:color w:val="000000"/>
          <w:lang w:eastAsia="ru-RU"/>
        </w:rPr>
        <w:t>н</w:t>
      </w:r>
      <w:r w:rsidRPr="003F6CE1">
        <w:rPr>
          <w:rFonts w:eastAsia="Times New Roman" w:cs="Times New Roman"/>
          <w:color w:val="000000"/>
          <w:lang w:eastAsia="ru-RU"/>
        </w:rPr>
        <w:t>т озна</w:t>
      </w:r>
      <w:r w:rsidR="00CC67AB">
        <w:rPr>
          <w:rFonts w:eastAsia="Times New Roman" w:cs="Times New Roman"/>
          <w:color w:val="000000"/>
          <w:lang w:eastAsia="ru-RU"/>
        </w:rPr>
        <w:t>чаем, что факт превысил бюджет; при этом влияние на прибыль может быть как отрицательным, так и положительным; в зависимости от того, что выросло: затраты или выручка</w:t>
      </w:r>
      <w:r w:rsidRPr="003F6CE1">
        <w:rPr>
          <w:rFonts w:eastAsia="Times New Roman" w:cs="Times New Roman"/>
          <w:color w:val="000000"/>
          <w:lang w:eastAsia="ru-RU"/>
        </w:rPr>
        <w:t>.</w:t>
      </w:r>
      <w:r w:rsidR="00CC67AB">
        <w:rPr>
          <w:rFonts w:eastAsia="Times New Roman" w:cs="Times New Roman"/>
          <w:color w:val="000000"/>
          <w:lang w:eastAsia="ru-RU"/>
        </w:rPr>
        <w:t xml:space="preserve"> </w:t>
      </w:r>
      <w:r w:rsidRPr="003F6CE1">
        <w:rPr>
          <w:rFonts w:eastAsia="Times New Roman" w:cs="Times New Roman"/>
          <w:color w:val="000000"/>
          <w:lang w:eastAsia="ru-RU"/>
        </w:rPr>
        <w:t>Часто в отчетах да</w:t>
      </w:r>
      <w:r w:rsidR="00CC67AB">
        <w:rPr>
          <w:rFonts w:eastAsia="Times New Roman" w:cs="Times New Roman"/>
          <w:color w:val="000000"/>
          <w:lang w:eastAsia="ru-RU"/>
        </w:rPr>
        <w:t>ют</w:t>
      </w:r>
      <w:r w:rsidRPr="003F6CE1">
        <w:rPr>
          <w:rFonts w:eastAsia="Times New Roman" w:cs="Times New Roman"/>
          <w:color w:val="000000"/>
          <w:lang w:eastAsia="ru-RU"/>
        </w:rPr>
        <w:t xml:space="preserve"> прогноз на конец года. </w:t>
      </w:r>
      <w:r w:rsidR="00CC67AB">
        <w:rPr>
          <w:rFonts w:eastAsia="Times New Roman" w:cs="Times New Roman"/>
          <w:color w:val="000000"/>
          <w:lang w:eastAsia="ru-RU"/>
        </w:rPr>
        <w:t>Тогда</w:t>
      </w:r>
      <w:r w:rsidRPr="003F6CE1">
        <w:rPr>
          <w:rFonts w:eastAsia="Times New Roman" w:cs="Times New Roman"/>
          <w:color w:val="000000"/>
          <w:lang w:eastAsia="ru-RU"/>
        </w:rPr>
        <w:t xml:space="preserve"> в вышеуказанный отчет добавляют еще одну колонку под на</w:t>
      </w:r>
      <w:r w:rsidR="00CC67AB">
        <w:rPr>
          <w:rFonts w:eastAsia="Times New Roman" w:cs="Times New Roman"/>
          <w:color w:val="000000"/>
          <w:lang w:eastAsia="ru-RU"/>
        </w:rPr>
        <w:t xml:space="preserve">званием «Прогноз на конец года». </w:t>
      </w:r>
      <w:r w:rsidRPr="003F6CE1">
        <w:rPr>
          <w:rFonts w:eastAsia="Times New Roman" w:cs="Times New Roman"/>
          <w:color w:val="000000"/>
          <w:lang w:eastAsia="ru-RU"/>
        </w:rPr>
        <w:t xml:space="preserve">Это придает отчету элемент </w:t>
      </w:r>
      <w:r w:rsidRPr="00CC67AB">
        <w:rPr>
          <w:rFonts w:eastAsia="Times New Roman" w:cs="Times New Roman"/>
          <w:i/>
          <w:color w:val="000000"/>
          <w:lang w:eastAsia="ru-RU"/>
        </w:rPr>
        <w:t>упреждающего</w:t>
      </w:r>
      <w:r w:rsidRPr="003F6CE1">
        <w:rPr>
          <w:rFonts w:eastAsia="Times New Roman" w:cs="Times New Roman"/>
          <w:color w:val="000000"/>
          <w:lang w:eastAsia="ru-RU"/>
        </w:rPr>
        <w:t xml:space="preserve"> контроля.</w:t>
      </w:r>
    </w:p>
    <w:p w:rsidR="003F6CE1" w:rsidRDefault="003F6CE1" w:rsidP="00EA1676">
      <w:pPr>
        <w:spacing w:after="120" w:line="240" w:lineRule="auto"/>
        <w:rPr>
          <w:rFonts w:eastAsia="Times New Roman" w:cs="Times New Roman"/>
          <w:color w:val="000000"/>
          <w:lang w:eastAsia="ru-RU"/>
        </w:rPr>
      </w:pPr>
      <w:r w:rsidRPr="00CC67AB">
        <w:rPr>
          <w:rFonts w:eastAsia="Times New Roman" w:cs="Times New Roman"/>
          <w:b/>
          <w:color w:val="000000"/>
          <w:lang w:eastAsia="ru-RU"/>
        </w:rPr>
        <w:t xml:space="preserve">Фиксированные </w:t>
      </w:r>
      <w:r w:rsidR="00CC67AB" w:rsidRPr="00CC67AB">
        <w:rPr>
          <w:rFonts w:eastAsia="Times New Roman" w:cs="Times New Roman"/>
          <w:b/>
          <w:color w:val="000000"/>
          <w:lang w:eastAsia="ru-RU"/>
        </w:rPr>
        <w:t>и</w:t>
      </w:r>
      <w:r w:rsidRPr="00CC67AB">
        <w:rPr>
          <w:rFonts w:eastAsia="Times New Roman" w:cs="Times New Roman"/>
          <w:b/>
          <w:color w:val="000000"/>
          <w:lang w:eastAsia="ru-RU"/>
        </w:rPr>
        <w:t xml:space="preserve"> гибкие бюджеты</w:t>
      </w:r>
      <w:r w:rsidR="00CC67AB">
        <w:rPr>
          <w:rFonts w:eastAsia="Times New Roman" w:cs="Times New Roman"/>
          <w:b/>
          <w:color w:val="000000"/>
          <w:lang w:eastAsia="ru-RU"/>
        </w:rPr>
        <w:t xml:space="preserve">. </w:t>
      </w:r>
      <w:r w:rsidRPr="003F6CE1">
        <w:rPr>
          <w:rFonts w:eastAsia="Times New Roman" w:cs="Times New Roman"/>
          <w:color w:val="000000"/>
          <w:lang w:eastAsia="ru-RU"/>
        </w:rPr>
        <w:t>Когда руководители сравнивают фактические результаты с бюджетом за период, важно, чтобы сравнение было корректным. Использование гибких бюджетов помогает сделать так, чтобы фактические результаты сравнивались с реалистичными целями.</w:t>
      </w:r>
      <w:r w:rsidR="00CC67AB">
        <w:rPr>
          <w:rFonts w:eastAsia="Times New Roman" w:cs="Times New Roman"/>
          <w:color w:val="000000"/>
          <w:lang w:eastAsia="ru-RU"/>
        </w:rPr>
        <w:t xml:space="preserve"> Рассмотрим </w:t>
      </w:r>
      <w:r w:rsidR="005E3259">
        <w:rPr>
          <w:rFonts w:eastAsia="Times New Roman" w:cs="Times New Roman"/>
          <w:color w:val="000000"/>
          <w:lang w:eastAsia="ru-RU"/>
        </w:rPr>
        <w:t xml:space="preserve">сквозной </w:t>
      </w:r>
      <w:r w:rsidR="00CC67AB">
        <w:rPr>
          <w:rFonts w:eastAsia="Times New Roman" w:cs="Times New Roman"/>
          <w:color w:val="000000"/>
          <w:lang w:eastAsia="ru-RU"/>
        </w:rPr>
        <w:t>п</w:t>
      </w:r>
      <w:r w:rsidRPr="003F6CE1">
        <w:rPr>
          <w:rFonts w:eastAsia="Times New Roman" w:cs="Times New Roman"/>
          <w:color w:val="000000"/>
          <w:lang w:eastAsia="ru-RU"/>
        </w:rPr>
        <w:t>ример</w:t>
      </w:r>
      <w:r w:rsidR="00CC67AB">
        <w:rPr>
          <w:rFonts w:eastAsia="Times New Roman" w:cs="Times New Roman"/>
          <w:color w:val="000000"/>
          <w:lang w:eastAsia="ru-RU"/>
        </w:rPr>
        <w:t>.</w:t>
      </w:r>
      <w:r w:rsidR="009764FD">
        <w:rPr>
          <w:rFonts w:eastAsia="Times New Roman" w:cs="Times New Roman"/>
          <w:color w:val="000000"/>
          <w:lang w:eastAsia="ru-RU"/>
        </w:rPr>
        <w:t xml:space="preserve"> </w:t>
      </w:r>
      <w:r w:rsidRPr="003F6CE1">
        <w:rPr>
          <w:rFonts w:eastAsia="Times New Roman" w:cs="Times New Roman"/>
          <w:color w:val="000000"/>
          <w:lang w:eastAsia="ru-RU"/>
        </w:rPr>
        <w:t xml:space="preserve">Компания производит один вид продукции. Следующие данные </w:t>
      </w:r>
      <w:r w:rsidR="00CC67AB">
        <w:rPr>
          <w:rFonts w:eastAsia="Times New Roman" w:cs="Times New Roman"/>
          <w:color w:val="000000"/>
          <w:lang w:eastAsia="ru-RU"/>
        </w:rPr>
        <w:t>дают</w:t>
      </w:r>
      <w:r w:rsidRPr="003F6CE1">
        <w:rPr>
          <w:rFonts w:eastAsia="Times New Roman" w:cs="Times New Roman"/>
          <w:color w:val="000000"/>
          <w:lang w:eastAsia="ru-RU"/>
        </w:rPr>
        <w:t xml:space="preserve"> фактически</w:t>
      </w:r>
      <w:r w:rsidR="00CC67AB">
        <w:rPr>
          <w:rFonts w:eastAsia="Times New Roman" w:cs="Times New Roman"/>
          <w:color w:val="000000"/>
          <w:lang w:eastAsia="ru-RU"/>
        </w:rPr>
        <w:t>е</w:t>
      </w:r>
      <w:r w:rsidRPr="003F6CE1">
        <w:rPr>
          <w:rFonts w:eastAsia="Times New Roman" w:cs="Times New Roman"/>
          <w:color w:val="000000"/>
          <w:lang w:eastAsia="ru-RU"/>
        </w:rPr>
        <w:t xml:space="preserve"> результат</w:t>
      </w:r>
      <w:r w:rsidR="00CC67AB">
        <w:rPr>
          <w:rFonts w:eastAsia="Times New Roman" w:cs="Times New Roman"/>
          <w:color w:val="000000"/>
          <w:lang w:eastAsia="ru-RU"/>
        </w:rPr>
        <w:t>ы</w:t>
      </w:r>
      <w:r w:rsidRPr="003F6CE1">
        <w:rPr>
          <w:rFonts w:eastAsia="Times New Roman" w:cs="Times New Roman"/>
          <w:color w:val="000000"/>
          <w:lang w:eastAsia="ru-RU"/>
        </w:rPr>
        <w:t xml:space="preserve"> за апрель </w:t>
      </w:r>
      <w:r w:rsidR="00CC67AB">
        <w:rPr>
          <w:rFonts w:eastAsia="Times New Roman" w:cs="Times New Roman"/>
          <w:color w:val="000000"/>
          <w:lang w:eastAsia="ru-RU"/>
        </w:rPr>
        <w:t>в сравнении с бюджетными:</w:t>
      </w:r>
    </w:p>
    <w:p w:rsidR="008111AD" w:rsidRDefault="008111AD" w:rsidP="00EA1676">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4771314" cy="1784394"/>
            <wp:effectExtent l="19050" t="0" r="0" b="0"/>
            <wp:docPr id="2" name="Рисунок 1" descr="03. Пример бюдже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Пример бюджета.bmp"/>
                    <pic:cNvPicPr/>
                  </pic:nvPicPr>
                  <pic:blipFill>
                    <a:blip r:embed="rId13" cstate="print"/>
                    <a:stretch>
                      <a:fillRect/>
                    </a:stretch>
                  </pic:blipFill>
                  <pic:spPr>
                    <a:xfrm>
                      <a:off x="0" y="0"/>
                      <a:ext cx="4771992" cy="1784648"/>
                    </a:xfrm>
                    <a:prstGeom prst="rect">
                      <a:avLst/>
                    </a:prstGeom>
                  </pic:spPr>
                </pic:pic>
              </a:graphicData>
            </a:graphic>
          </wp:inline>
        </w:drawing>
      </w:r>
    </w:p>
    <w:p w:rsidR="00F33148" w:rsidRPr="00F33148" w:rsidRDefault="00F33148" w:rsidP="00EA1676">
      <w:pPr>
        <w:spacing w:after="120" w:line="240" w:lineRule="auto"/>
        <w:rPr>
          <w:rFonts w:eastAsia="Times New Roman" w:cs="Times New Roman"/>
          <w:color w:val="000000"/>
          <w:lang w:eastAsia="ru-RU"/>
        </w:rPr>
      </w:pPr>
      <w:r w:rsidRPr="00F33148">
        <w:rPr>
          <w:rFonts w:eastAsia="Times New Roman" w:cs="Times New Roman"/>
          <w:color w:val="000000"/>
          <w:lang w:eastAsia="ru-RU"/>
        </w:rPr>
        <w:t>Из данных о затратах в апреле ясно, что по сравнению с бюджетом была полу</w:t>
      </w:r>
      <w:r w:rsidR="008111AD">
        <w:rPr>
          <w:rFonts w:eastAsia="Times New Roman" w:cs="Times New Roman"/>
          <w:color w:val="000000"/>
          <w:lang w:eastAsia="ru-RU"/>
        </w:rPr>
        <w:t>чена экономия затрат в размере 3,</w:t>
      </w:r>
      <w:r w:rsidRPr="00F33148">
        <w:rPr>
          <w:rFonts w:eastAsia="Times New Roman" w:cs="Times New Roman"/>
          <w:color w:val="000000"/>
          <w:lang w:eastAsia="ru-RU"/>
        </w:rPr>
        <w:t>01</w:t>
      </w:r>
      <w:r w:rsidR="008111AD">
        <w:rPr>
          <w:rFonts w:eastAsia="Times New Roman" w:cs="Times New Roman"/>
          <w:color w:val="000000"/>
          <w:lang w:eastAsia="ru-RU"/>
        </w:rPr>
        <w:t xml:space="preserve"> млн. руб</w:t>
      </w:r>
      <w:r w:rsidRPr="00F33148">
        <w:rPr>
          <w:rFonts w:eastAsia="Times New Roman" w:cs="Times New Roman"/>
          <w:color w:val="000000"/>
          <w:lang w:eastAsia="ru-RU"/>
        </w:rPr>
        <w:t xml:space="preserve">. Однако, количество произведенных и проданных единиц составило на 200 единиц меньше чем в бюджете, таким образом, можно </w:t>
      </w:r>
      <w:r w:rsidR="008111AD">
        <w:rPr>
          <w:rFonts w:eastAsia="Times New Roman" w:cs="Times New Roman"/>
          <w:color w:val="000000"/>
          <w:lang w:eastAsia="ru-RU"/>
        </w:rPr>
        <w:t xml:space="preserve">было </w:t>
      </w:r>
      <w:r w:rsidRPr="00F33148">
        <w:rPr>
          <w:rFonts w:eastAsia="Times New Roman" w:cs="Times New Roman"/>
          <w:color w:val="000000"/>
          <w:lang w:eastAsia="ru-RU"/>
        </w:rPr>
        <w:t>ожидать некоторой экономии затрат. Из данного сравнения неясно, какая часть экономии была достигнута благодаря эффективному контролю затрат, а какая является результатом снижения уровня деятельности.</w:t>
      </w:r>
    </w:p>
    <w:p w:rsidR="00F33148" w:rsidRPr="00F33148" w:rsidRDefault="00F33148" w:rsidP="00EA1676">
      <w:pPr>
        <w:spacing w:after="120" w:line="240" w:lineRule="auto"/>
        <w:rPr>
          <w:rFonts w:eastAsia="Times New Roman" w:cs="Times New Roman"/>
          <w:color w:val="000000"/>
          <w:lang w:eastAsia="ru-RU"/>
        </w:rPr>
      </w:pPr>
      <w:r w:rsidRPr="00F33148">
        <w:rPr>
          <w:rFonts w:eastAsia="Times New Roman" w:cs="Times New Roman"/>
          <w:color w:val="000000"/>
          <w:lang w:eastAsia="ru-RU"/>
        </w:rPr>
        <w:t>Аналогичным образом, невозможно узнать, какая часть снижения выручки от продаж произошла по причине снижения уровня деятельности. Некоторое отклонение по выручке от продаж может быть результатом разницы в цене продажи, но данное сравнение с бюджетом не дает информации о влиянии этого фактора.</w:t>
      </w:r>
    </w:p>
    <w:p w:rsidR="00F33148" w:rsidRPr="00F33148" w:rsidRDefault="00F33148" w:rsidP="00EA1676">
      <w:pPr>
        <w:spacing w:after="120" w:line="240" w:lineRule="auto"/>
        <w:rPr>
          <w:rFonts w:eastAsia="Times New Roman" w:cs="Times New Roman"/>
          <w:color w:val="000000"/>
          <w:lang w:eastAsia="ru-RU"/>
        </w:rPr>
      </w:pPr>
      <w:r w:rsidRPr="00F33148">
        <w:rPr>
          <w:rFonts w:eastAsia="Times New Roman" w:cs="Times New Roman"/>
          <w:color w:val="000000"/>
          <w:lang w:eastAsia="ru-RU"/>
        </w:rPr>
        <w:t>Используемый в примере бюджет представляет собой фиксированный бюджет. Фиксированный бюджет остается неизменным независимо от фактического уровня деятельности. В ситуациях, когда уровень деятельности может, с большой вероятностью, измениться, и имеется значительная часть переменных затрат, трудно осуществлять удовлетворительный контроль затрат при помощи фиксированного бюджета.</w:t>
      </w:r>
    </w:p>
    <w:p w:rsidR="008111AD" w:rsidRPr="008111AD" w:rsidRDefault="00F33148" w:rsidP="00EA1676">
      <w:pPr>
        <w:spacing w:after="120" w:line="240" w:lineRule="auto"/>
        <w:rPr>
          <w:rFonts w:eastAsia="Times New Roman" w:cs="Times New Roman"/>
          <w:color w:val="000000"/>
          <w:lang w:eastAsia="ru-RU"/>
        </w:rPr>
      </w:pPr>
      <w:r w:rsidRPr="008111AD">
        <w:rPr>
          <w:rFonts w:eastAsia="Times New Roman" w:cs="Times New Roman"/>
          <w:b/>
          <w:color w:val="000000"/>
          <w:lang w:eastAsia="ru-RU"/>
        </w:rPr>
        <w:t>Гибкий бюджет</w:t>
      </w:r>
      <w:r w:rsidRPr="00F33148">
        <w:rPr>
          <w:rFonts w:eastAsia="Times New Roman" w:cs="Times New Roman"/>
          <w:color w:val="000000"/>
          <w:lang w:eastAsia="ru-RU"/>
        </w:rPr>
        <w:t xml:space="preserve"> может помочь руководителям делать более корректные сравнения. Такой бюджет дает</w:t>
      </w:r>
      <w:r w:rsidR="008111AD">
        <w:rPr>
          <w:rFonts w:eastAsia="Times New Roman" w:cs="Times New Roman"/>
          <w:color w:val="000000"/>
          <w:lang w:eastAsia="ru-RU"/>
        </w:rPr>
        <w:t xml:space="preserve"> </w:t>
      </w:r>
      <w:r w:rsidR="008111AD" w:rsidRPr="008111AD">
        <w:rPr>
          <w:rFonts w:eastAsia="Times New Roman" w:cs="Times New Roman"/>
          <w:color w:val="000000"/>
          <w:lang w:eastAsia="ru-RU"/>
        </w:rPr>
        <w:t>информацию об ожидаемых доходах и допустимых затратах на фактическое количество произведенных и проданных единиц. Сравнение такого гибкого бюджета с фактическими затратами и доходами позволяет выявить подлинную эффективность.</w:t>
      </w:r>
    </w:p>
    <w:p w:rsidR="008111AD" w:rsidRPr="008111AD" w:rsidRDefault="008111AD" w:rsidP="00EA1676">
      <w:pPr>
        <w:spacing w:after="120" w:line="240" w:lineRule="auto"/>
        <w:rPr>
          <w:rFonts w:eastAsia="Times New Roman" w:cs="Times New Roman"/>
          <w:color w:val="000000"/>
          <w:lang w:eastAsia="ru-RU"/>
        </w:rPr>
      </w:pPr>
      <w:r w:rsidRPr="008111AD">
        <w:rPr>
          <w:rFonts w:eastAsia="Times New Roman" w:cs="Times New Roman"/>
          <w:color w:val="000000"/>
          <w:lang w:eastAsia="ru-RU"/>
        </w:rPr>
        <w:t xml:space="preserve">Перед подготовкой гибкого бюджета руководителям необходимо определить, какие затраты являются постоянными, а какие переменными. Плановый уровень расходов на переменные затраты может быть увеличен или уменьшен при изменении уровня деятельности. </w:t>
      </w:r>
      <w:r>
        <w:rPr>
          <w:rFonts w:eastAsia="Times New Roman" w:cs="Times New Roman"/>
          <w:color w:val="000000"/>
          <w:lang w:eastAsia="ru-RU"/>
        </w:rPr>
        <w:t>П</w:t>
      </w:r>
      <w:r w:rsidRPr="008111AD">
        <w:rPr>
          <w:rFonts w:eastAsia="Times New Roman" w:cs="Times New Roman"/>
          <w:color w:val="000000"/>
          <w:lang w:eastAsia="ru-RU"/>
        </w:rPr>
        <w:t>остоянными затратами называют те</w:t>
      </w:r>
      <w:r>
        <w:rPr>
          <w:rFonts w:eastAsia="Times New Roman" w:cs="Times New Roman"/>
          <w:color w:val="000000"/>
          <w:lang w:eastAsia="ru-RU"/>
        </w:rPr>
        <w:t>,</w:t>
      </w:r>
      <w:r w:rsidRPr="008111AD">
        <w:rPr>
          <w:rFonts w:eastAsia="Times New Roman" w:cs="Times New Roman"/>
          <w:color w:val="000000"/>
          <w:lang w:eastAsia="ru-RU"/>
        </w:rPr>
        <w:t xml:space="preserve"> которые не подвержены уменьшению или увеличению в зависимости от имеющегося </w:t>
      </w:r>
      <w:r>
        <w:rPr>
          <w:rFonts w:eastAsia="Times New Roman" w:cs="Times New Roman"/>
          <w:color w:val="000000"/>
          <w:lang w:eastAsia="ru-RU"/>
        </w:rPr>
        <w:t>у</w:t>
      </w:r>
      <w:r w:rsidRPr="008111AD">
        <w:rPr>
          <w:rFonts w:eastAsia="Times New Roman" w:cs="Times New Roman"/>
          <w:color w:val="000000"/>
          <w:lang w:eastAsia="ru-RU"/>
        </w:rPr>
        <w:t>ровня деятельности. Таким образом, плановый уровень расходов по этим позициям останется неизменным.</w:t>
      </w:r>
      <w:r w:rsidR="005633E3" w:rsidRPr="005633E3">
        <w:rPr>
          <w:rFonts w:eastAsia="Times New Roman" w:cs="Times New Roman"/>
          <w:color w:val="000000"/>
          <w:lang w:eastAsia="ru-RU"/>
        </w:rPr>
        <w:t xml:space="preserve"> </w:t>
      </w:r>
      <w:r w:rsidR="005E3259">
        <w:rPr>
          <w:rFonts w:eastAsia="Times New Roman" w:cs="Times New Roman"/>
          <w:color w:val="000000"/>
          <w:lang w:eastAsia="ru-RU"/>
        </w:rPr>
        <w:t>Продолжим р</w:t>
      </w:r>
      <w:r w:rsidR="005633E3">
        <w:rPr>
          <w:rFonts w:eastAsia="Times New Roman" w:cs="Times New Roman"/>
          <w:color w:val="000000"/>
          <w:lang w:eastAsia="ru-RU"/>
        </w:rPr>
        <w:t>ассмотр</w:t>
      </w:r>
      <w:r w:rsidR="005E3259">
        <w:rPr>
          <w:rFonts w:eastAsia="Times New Roman" w:cs="Times New Roman"/>
          <w:color w:val="000000"/>
          <w:lang w:eastAsia="ru-RU"/>
        </w:rPr>
        <w:t>ение</w:t>
      </w:r>
      <w:r w:rsidR="005633E3">
        <w:rPr>
          <w:rFonts w:eastAsia="Times New Roman" w:cs="Times New Roman"/>
          <w:color w:val="000000"/>
          <w:lang w:eastAsia="ru-RU"/>
        </w:rPr>
        <w:t xml:space="preserve"> пример</w:t>
      </w:r>
      <w:r w:rsidR="005E3259">
        <w:rPr>
          <w:rFonts w:eastAsia="Times New Roman" w:cs="Times New Roman"/>
          <w:color w:val="000000"/>
          <w:lang w:eastAsia="ru-RU"/>
        </w:rPr>
        <w:t>а</w:t>
      </w:r>
      <w:r w:rsidR="005633E3">
        <w:rPr>
          <w:rFonts w:eastAsia="Times New Roman" w:cs="Times New Roman"/>
          <w:color w:val="000000"/>
          <w:lang w:eastAsia="ru-RU"/>
        </w:rPr>
        <w:t>.</w:t>
      </w:r>
      <w:r w:rsidR="009764FD">
        <w:rPr>
          <w:rFonts w:eastAsia="Times New Roman" w:cs="Times New Roman"/>
          <w:color w:val="000000"/>
          <w:lang w:eastAsia="ru-RU"/>
        </w:rPr>
        <w:t xml:space="preserve"> </w:t>
      </w:r>
      <w:r w:rsidRPr="008111AD">
        <w:rPr>
          <w:rFonts w:eastAsia="Times New Roman" w:cs="Times New Roman"/>
          <w:color w:val="000000"/>
          <w:lang w:eastAsia="ru-RU"/>
        </w:rPr>
        <w:t>Руководство установило, что следующие заложенные в бюдж</w:t>
      </w:r>
      <w:r w:rsidR="007657DD">
        <w:rPr>
          <w:rFonts w:eastAsia="Times New Roman" w:cs="Times New Roman"/>
          <w:color w:val="000000"/>
          <w:lang w:eastAsia="ru-RU"/>
        </w:rPr>
        <w:t>ет затраты являются постоянными:</w:t>
      </w:r>
    </w:p>
    <w:p w:rsidR="005633E3" w:rsidRDefault="005633E3" w:rsidP="00EA1676">
      <w:pPr>
        <w:spacing w:after="120" w:line="240" w:lineRule="auto"/>
        <w:rPr>
          <w:rFonts w:eastAsia="Times New Roman" w:cs="Times New Roman"/>
          <w:color w:val="000000"/>
          <w:lang w:eastAsia="ru-RU"/>
        </w:rPr>
      </w:pPr>
      <w:r>
        <w:rPr>
          <w:rFonts w:eastAsia="Times New Roman" w:cs="Times New Roman"/>
          <w:noProof/>
          <w:color w:val="000000"/>
          <w:lang w:eastAsia="ru-RU"/>
        </w:rPr>
        <w:lastRenderedPageBreak/>
        <w:drawing>
          <wp:inline distT="0" distB="0" distL="0" distR="0">
            <wp:extent cx="3229117" cy="888602"/>
            <wp:effectExtent l="19050" t="0" r="9383" b="0"/>
            <wp:docPr id="4" name="Рисунок 3" descr="04. Исходные данные для гибкого бюдже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Исходные данные для гибкого бюджета.bmp"/>
                    <pic:cNvPicPr/>
                  </pic:nvPicPr>
                  <pic:blipFill>
                    <a:blip r:embed="rId14" cstate="print"/>
                    <a:stretch>
                      <a:fillRect/>
                    </a:stretch>
                  </pic:blipFill>
                  <pic:spPr>
                    <a:xfrm>
                      <a:off x="0" y="0"/>
                      <a:ext cx="3235615" cy="890390"/>
                    </a:xfrm>
                    <a:prstGeom prst="rect">
                      <a:avLst/>
                    </a:prstGeom>
                  </pic:spPr>
                </pic:pic>
              </a:graphicData>
            </a:graphic>
          </wp:inline>
        </w:drawing>
      </w:r>
    </w:p>
    <w:p w:rsidR="00CC67AB" w:rsidRDefault="008111AD" w:rsidP="00EA1676">
      <w:pPr>
        <w:spacing w:after="120" w:line="240" w:lineRule="auto"/>
        <w:rPr>
          <w:rFonts w:eastAsia="Times New Roman" w:cs="Times New Roman"/>
          <w:color w:val="000000"/>
          <w:lang w:eastAsia="ru-RU"/>
        </w:rPr>
      </w:pPr>
      <w:r w:rsidRPr="008111AD">
        <w:rPr>
          <w:rFonts w:eastAsia="Times New Roman" w:cs="Times New Roman"/>
          <w:color w:val="000000"/>
          <w:lang w:eastAsia="ru-RU"/>
        </w:rPr>
        <w:t xml:space="preserve">Теперь можно установить ожидаемые переменные затраты на </w:t>
      </w:r>
      <w:r w:rsidR="005E3259">
        <w:rPr>
          <w:rFonts w:eastAsia="Times New Roman" w:cs="Times New Roman"/>
          <w:color w:val="000000"/>
          <w:lang w:eastAsia="ru-RU"/>
        </w:rPr>
        <w:t>единицу продукции:</w:t>
      </w:r>
    </w:p>
    <w:p w:rsidR="002F7144" w:rsidRDefault="002F7144" w:rsidP="00EA1676">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5653428" cy="1781032"/>
            <wp:effectExtent l="19050" t="0" r="4422" b="0"/>
            <wp:docPr id="9" name="Рисунок 8" descr="05. Переменные расход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Переменные расходы.bmp"/>
                    <pic:cNvPicPr/>
                  </pic:nvPicPr>
                  <pic:blipFill>
                    <a:blip r:embed="rId15" cstate="print"/>
                    <a:stretch>
                      <a:fillRect/>
                    </a:stretch>
                  </pic:blipFill>
                  <pic:spPr>
                    <a:xfrm>
                      <a:off x="0" y="0"/>
                      <a:ext cx="5650705" cy="1780174"/>
                    </a:xfrm>
                    <a:prstGeom prst="rect">
                      <a:avLst/>
                    </a:prstGeom>
                  </pic:spPr>
                </pic:pic>
              </a:graphicData>
            </a:graphic>
          </wp:inline>
        </w:drawing>
      </w:r>
    </w:p>
    <w:p w:rsidR="005633E3" w:rsidRPr="005633E3" w:rsidRDefault="005E3259" w:rsidP="00EA1676">
      <w:pPr>
        <w:spacing w:after="120" w:line="240" w:lineRule="auto"/>
        <w:rPr>
          <w:rFonts w:eastAsia="Times New Roman" w:cs="Times New Roman"/>
          <w:color w:val="000000"/>
          <w:lang w:eastAsia="ru-RU"/>
        </w:rPr>
      </w:pPr>
      <w:r>
        <w:rPr>
          <w:rFonts w:eastAsia="Times New Roman" w:cs="Times New Roman"/>
          <w:color w:val="000000"/>
          <w:lang w:eastAsia="ru-RU"/>
        </w:rPr>
        <w:t>К</w:t>
      </w:r>
      <w:r w:rsidR="005633E3" w:rsidRPr="005633E3">
        <w:rPr>
          <w:rFonts w:eastAsia="Times New Roman" w:cs="Times New Roman"/>
          <w:color w:val="000000"/>
          <w:lang w:eastAsia="ru-RU"/>
        </w:rPr>
        <w:t>огда менеджерам известны постоянные и переменные затраты на единицу, возможно «изменить» первоначальный бюджет таким образом, чтобы получить уровень бюджетных затрат на 1000 произведенных и проданных единиц.</w:t>
      </w:r>
      <w:r w:rsidR="002F7144">
        <w:rPr>
          <w:rFonts w:eastAsia="Times New Roman" w:cs="Times New Roman"/>
          <w:color w:val="000000"/>
          <w:lang w:eastAsia="ru-RU"/>
        </w:rPr>
        <w:t xml:space="preserve"> </w:t>
      </w:r>
      <w:r w:rsidR="005633E3" w:rsidRPr="005633E3">
        <w:rPr>
          <w:rFonts w:eastAsia="Times New Roman" w:cs="Times New Roman"/>
          <w:color w:val="000000"/>
          <w:lang w:eastAsia="ru-RU"/>
        </w:rPr>
        <w:t>Плановый уровень бюджетных затрат по каждой позиции рассчитывается следующим</w:t>
      </w:r>
      <w:r w:rsidR="002F7144">
        <w:rPr>
          <w:rFonts w:eastAsia="Times New Roman" w:cs="Times New Roman"/>
          <w:color w:val="000000"/>
          <w:lang w:eastAsia="ru-RU"/>
        </w:rPr>
        <w:t xml:space="preserve"> </w:t>
      </w:r>
      <w:r w:rsidR="005633E3" w:rsidRPr="005633E3">
        <w:rPr>
          <w:rFonts w:eastAsia="Times New Roman" w:cs="Times New Roman"/>
          <w:color w:val="000000"/>
          <w:lang w:eastAsia="ru-RU"/>
        </w:rPr>
        <w:t>образом:</w:t>
      </w:r>
    </w:p>
    <w:p w:rsidR="005633E3" w:rsidRPr="002F7144" w:rsidRDefault="005633E3" w:rsidP="00EA1676">
      <w:pPr>
        <w:spacing w:after="120" w:line="240" w:lineRule="auto"/>
        <w:ind w:left="708"/>
        <w:rPr>
          <w:rFonts w:eastAsia="Times New Roman" w:cs="Times New Roman"/>
          <w:i/>
          <w:color w:val="000000"/>
          <w:lang w:eastAsia="ru-RU"/>
        </w:rPr>
      </w:pPr>
      <w:r w:rsidRPr="002F7144">
        <w:rPr>
          <w:rFonts w:eastAsia="Times New Roman" w:cs="Times New Roman"/>
          <w:i/>
          <w:color w:val="000000"/>
          <w:lang w:eastAsia="ru-RU"/>
        </w:rPr>
        <w:t>Плановый уровень затрат = бюджетные постоянные затраты +</w:t>
      </w:r>
      <w:r w:rsidR="002F7144" w:rsidRPr="002F7144">
        <w:rPr>
          <w:rFonts w:eastAsia="Times New Roman" w:cs="Times New Roman"/>
          <w:i/>
          <w:color w:val="000000"/>
          <w:lang w:eastAsia="ru-RU"/>
        </w:rPr>
        <w:t xml:space="preserve"> </w:t>
      </w:r>
      <w:r w:rsidRPr="002F7144">
        <w:rPr>
          <w:rFonts w:eastAsia="Times New Roman" w:cs="Times New Roman"/>
          <w:i/>
          <w:color w:val="000000"/>
          <w:lang w:eastAsia="ru-RU"/>
        </w:rPr>
        <w:t xml:space="preserve">(количество произведенных и проданных единиц </w:t>
      </w:r>
      <w:r w:rsidR="002F7144" w:rsidRPr="002F7144">
        <w:rPr>
          <w:rFonts w:eastAsia="Times New Roman" w:cs="Times New Roman"/>
          <w:i/>
          <w:color w:val="000000"/>
          <w:lang w:eastAsia="ru-RU"/>
        </w:rPr>
        <w:t>*</w:t>
      </w:r>
      <w:r w:rsidRPr="002F7144">
        <w:rPr>
          <w:rFonts w:eastAsia="Times New Roman" w:cs="Times New Roman"/>
          <w:i/>
          <w:color w:val="000000"/>
          <w:lang w:eastAsia="ru-RU"/>
        </w:rPr>
        <w:t xml:space="preserve"> переменные затраты на единицу)</w:t>
      </w:r>
    </w:p>
    <w:p w:rsidR="002F7144" w:rsidRDefault="002F7144" w:rsidP="00EA1676">
      <w:pPr>
        <w:spacing w:after="120" w:line="240" w:lineRule="auto"/>
        <w:rPr>
          <w:rFonts w:eastAsia="Times New Roman" w:cs="Times New Roman"/>
          <w:color w:val="000000"/>
          <w:lang w:eastAsia="ru-RU"/>
        </w:rPr>
      </w:pPr>
      <w:r w:rsidRPr="002F7144">
        <w:rPr>
          <w:rFonts w:eastAsia="Times New Roman" w:cs="Times New Roman"/>
          <w:color w:val="000000"/>
          <w:lang w:eastAsia="ru-RU"/>
        </w:rPr>
        <w:t xml:space="preserve">Если речь идет о полностью постоянных или полностью переменных затратах, расчет уровня бюджетных затрат довольно прост. Оставшиеся затраты являются условно-переменными, что </w:t>
      </w:r>
      <w:r w:rsidR="005E3259">
        <w:rPr>
          <w:rFonts w:eastAsia="Times New Roman" w:cs="Times New Roman"/>
          <w:color w:val="000000"/>
          <w:lang w:eastAsia="ru-RU"/>
        </w:rPr>
        <w:t>о</w:t>
      </w:r>
      <w:r w:rsidRPr="002F7144">
        <w:rPr>
          <w:rFonts w:eastAsia="Times New Roman" w:cs="Times New Roman"/>
          <w:color w:val="000000"/>
          <w:lang w:eastAsia="ru-RU"/>
        </w:rPr>
        <w:t>значает, что они частично постоянные и частично переменные. Например, уровень бюджетных затрат на прямой труд рассчитывается следующим образом:</w:t>
      </w:r>
    </w:p>
    <w:p w:rsidR="002F7144" w:rsidRPr="002F7144" w:rsidRDefault="002F7144" w:rsidP="00EA1676">
      <w:pPr>
        <w:spacing w:after="120" w:line="240" w:lineRule="auto"/>
        <w:rPr>
          <w:rFonts w:eastAsia="Times New Roman" w:cs="Times New Roman"/>
          <w:color w:val="000000"/>
          <w:lang w:eastAsia="ru-RU"/>
        </w:rPr>
      </w:pPr>
      <w:r w:rsidRPr="002F7144">
        <w:rPr>
          <w:rFonts w:eastAsia="Times New Roman" w:cs="Times New Roman"/>
          <w:color w:val="000000"/>
          <w:lang w:eastAsia="ru-RU"/>
        </w:rPr>
        <w:t>У</w:t>
      </w:r>
      <w:r>
        <w:rPr>
          <w:rFonts w:eastAsia="Times New Roman" w:cs="Times New Roman"/>
          <w:color w:val="000000"/>
          <w:lang w:eastAsia="ru-RU"/>
        </w:rPr>
        <w:t>ровень затрат на прямой труд = 8 </w:t>
      </w:r>
      <w:r w:rsidRPr="002F7144">
        <w:rPr>
          <w:rFonts w:eastAsia="Times New Roman" w:cs="Times New Roman"/>
          <w:color w:val="000000"/>
          <w:lang w:eastAsia="ru-RU"/>
        </w:rPr>
        <w:t>4</w:t>
      </w:r>
      <w:r>
        <w:rPr>
          <w:rFonts w:eastAsia="Times New Roman" w:cs="Times New Roman"/>
          <w:color w:val="000000"/>
          <w:lang w:eastAsia="ru-RU"/>
        </w:rPr>
        <w:t>00 + (1</w:t>
      </w:r>
      <w:r w:rsidRPr="002F7144">
        <w:rPr>
          <w:rFonts w:eastAsia="Times New Roman" w:cs="Times New Roman"/>
          <w:color w:val="000000"/>
          <w:lang w:eastAsia="ru-RU"/>
        </w:rPr>
        <w:t xml:space="preserve">000 </w:t>
      </w:r>
      <w:r>
        <w:rPr>
          <w:rFonts w:eastAsia="Times New Roman" w:cs="Times New Roman"/>
          <w:color w:val="000000"/>
          <w:lang w:eastAsia="ru-RU"/>
        </w:rPr>
        <w:t xml:space="preserve">* </w:t>
      </w:r>
      <w:r w:rsidRPr="002F7144">
        <w:rPr>
          <w:rFonts w:eastAsia="Times New Roman" w:cs="Times New Roman"/>
          <w:color w:val="000000"/>
          <w:lang w:eastAsia="ru-RU"/>
        </w:rPr>
        <w:t>4</w:t>
      </w:r>
      <w:r>
        <w:rPr>
          <w:rFonts w:eastAsia="Times New Roman" w:cs="Times New Roman"/>
          <w:color w:val="000000"/>
          <w:lang w:eastAsia="ru-RU"/>
        </w:rPr>
        <w:t>) = 12 </w:t>
      </w:r>
      <w:r w:rsidRPr="002F7144">
        <w:rPr>
          <w:rFonts w:eastAsia="Times New Roman" w:cs="Times New Roman"/>
          <w:color w:val="000000"/>
          <w:lang w:eastAsia="ru-RU"/>
        </w:rPr>
        <w:t>400</w:t>
      </w:r>
      <w:r>
        <w:rPr>
          <w:rFonts w:eastAsia="Times New Roman" w:cs="Times New Roman"/>
          <w:color w:val="000000"/>
          <w:lang w:eastAsia="ru-RU"/>
        </w:rPr>
        <w:t> тыс. руб.</w:t>
      </w:r>
    </w:p>
    <w:p w:rsidR="002F7144" w:rsidRDefault="002F7144" w:rsidP="00EA1676">
      <w:pPr>
        <w:spacing w:after="120" w:line="240" w:lineRule="auto"/>
        <w:rPr>
          <w:rFonts w:eastAsia="Times New Roman" w:cs="Times New Roman"/>
          <w:color w:val="000000"/>
          <w:lang w:eastAsia="ru-RU"/>
        </w:rPr>
      </w:pPr>
      <w:r w:rsidRPr="002F7144">
        <w:rPr>
          <w:rFonts w:eastAsia="Times New Roman" w:cs="Times New Roman"/>
          <w:color w:val="000000"/>
          <w:lang w:eastAsia="ru-RU"/>
        </w:rPr>
        <w:t xml:space="preserve">Согласно бюджету </w:t>
      </w:r>
      <w:r>
        <w:rPr>
          <w:rFonts w:eastAsia="Times New Roman" w:cs="Times New Roman"/>
          <w:color w:val="000000"/>
          <w:lang w:eastAsia="ru-RU"/>
        </w:rPr>
        <w:t xml:space="preserve">цена </w:t>
      </w:r>
      <w:r w:rsidR="005E3259">
        <w:rPr>
          <w:rFonts w:eastAsia="Times New Roman" w:cs="Times New Roman"/>
          <w:color w:val="000000"/>
          <w:lang w:eastAsia="ru-RU"/>
        </w:rPr>
        <w:t xml:space="preserve">продажи </w:t>
      </w:r>
      <w:r>
        <w:rPr>
          <w:rFonts w:eastAsia="Times New Roman" w:cs="Times New Roman"/>
          <w:color w:val="000000"/>
          <w:lang w:eastAsia="ru-RU"/>
        </w:rPr>
        <w:t>за единицу составляет 120</w:t>
      </w:r>
      <w:r w:rsidR="00C5516F">
        <w:rPr>
          <w:rFonts w:eastAsia="Times New Roman" w:cs="Times New Roman"/>
          <w:color w:val="000000"/>
          <w:lang w:eastAsia="ru-RU"/>
        </w:rPr>
        <w:t xml:space="preserve"> 000 тыс. руб./1200 штук = </w:t>
      </w:r>
      <w:r w:rsidRPr="002F7144">
        <w:rPr>
          <w:rFonts w:eastAsia="Times New Roman" w:cs="Times New Roman"/>
          <w:color w:val="000000"/>
          <w:lang w:eastAsia="ru-RU"/>
        </w:rPr>
        <w:t xml:space="preserve">100 </w:t>
      </w:r>
      <w:r w:rsidR="00C5516F">
        <w:rPr>
          <w:rFonts w:eastAsia="Times New Roman" w:cs="Times New Roman"/>
          <w:color w:val="000000"/>
          <w:lang w:eastAsia="ru-RU"/>
        </w:rPr>
        <w:t xml:space="preserve">тыс. руб. </w:t>
      </w:r>
      <w:r w:rsidRPr="002F7144">
        <w:rPr>
          <w:rFonts w:eastAsia="Times New Roman" w:cs="Times New Roman"/>
          <w:color w:val="000000"/>
          <w:lang w:eastAsia="ru-RU"/>
        </w:rPr>
        <w:t xml:space="preserve">за единицу. Если предположить, что цена </w:t>
      </w:r>
      <w:r w:rsidR="00C5516F">
        <w:rPr>
          <w:rFonts w:eastAsia="Times New Roman" w:cs="Times New Roman"/>
          <w:color w:val="000000"/>
          <w:lang w:eastAsia="ru-RU"/>
        </w:rPr>
        <w:t>не зависит от объема продаж,</w:t>
      </w:r>
      <w:r w:rsidRPr="002F7144">
        <w:rPr>
          <w:rFonts w:eastAsia="Times New Roman" w:cs="Times New Roman"/>
          <w:color w:val="000000"/>
          <w:lang w:eastAsia="ru-RU"/>
        </w:rPr>
        <w:t xml:space="preserve"> то можно </w:t>
      </w:r>
      <w:r w:rsidR="00C5516F">
        <w:rPr>
          <w:rFonts w:eastAsia="Times New Roman" w:cs="Times New Roman"/>
          <w:color w:val="000000"/>
          <w:lang w:eastAsia="ru-RU"/>
        </w:rPr>
        <w:t>подготовить гибкий бюджет:</w:t>
      </w:r>
    </w:p>
    <w:p w:rsidR="0017368F" w:rsidRDefault="000847BA" w:rsidP="00EA1676">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5699362" cy="1966419"/>
            <wp:effectExtent l="19050" t="0" r="0" b="0"/>
            <wp:docPr id="12" name="Рисунок 11" descr="06. Сравнение на основе гибкого бюдже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Сравнение на основе гибкого бюджета.bmp"/>
                    <pic:cNvPicPr/>
                  </pic:nvPicPr>
                  <pic:blipFill>
                    <a:blip r:embed="rId16" cstate="print"/>
                    <a:stretch>
                      <a:fillRect/>
                    </a:stretch>
                  </pic:blipFill>
                  <pic:spPr>
                    <a:xfrm>
                      <a:off x="0" y="0"/>
                      <a:ext cx="5706919" cy="1969026"/>
                    </a:xfrm>
                    <a:prstGeom prst="rect">
                      <a:avLst/>
                    </a:prstGeom>
                  </pic:spPr>
                </pic:pic>
              </a:graphicData>
            </a:graphic>
          </wp:inline>
        </w:drawing>
      </w:r>
    </w:p>
    <w:p w:rsidR="00C5516F" w:rsidRPr="00C5516F" w:rsidRDefault="005E3259" w:rsidP="00EA1676">
      <w:pPr>
        <w:spacing w:after="120" w:line="240" w:lineRule="auto"/>
        <w:rPr>
          <w:rFonts w:eastAsia="Times New Roman" w:cs="Times New Roman"/>
          <w:color w:val="000000"/>
          <w:lang w:eastAsia="ru-RU"/>
        </w:rPr>
      </w:pPr>
      <w:r>
        <w:rPr>
          <w:rFonts w:eastAsia="Times New Roman" w:cs="Times New Roman"/>
          <w:color w:val="000000"/>
          <w:lang w:eastAsia="ru-RU"/>
        </w:rPr>
        <w:t>Расчеты</w:t>
      </w:r>
      <w:r w:rsidR="00C5516F" w:rsidRPr="00C5516F">
        <w:rPr>
          <w:rFonts w:eastAsia="Times New Roman" w:cs="Times New Roman"/>
          <w:color w:val="000000"/>
          <w:lang w:eastAsia="ru-RU"/>
        </w:rPr>
        <w:t xml:space="preserve"> показыва</w:t>
      </w:r>
      <w:r>
        <w:rPr>
          <w:rFonts w:eastAsia="Times New Roman" w:cs="Times New Roman"/>
          <w:color w:val="000000"/>
          <w:lang w:eastAsia="ru-RU"/>
        </w:rPr>
        <w:t>ю</w:t>
      </w:r>
      <w:r w:rsidR="00C5516F" w:rsidRPr="00C5516F">
        <w:rPr>
          <w:rFonts w:eastAsia="Times New Roman" w:cs="Times New Roman"/>
          <w:color w:val="000000"/>
          <w:lang w:eastAsia="ru-RU"/>
        </w:rPr>
        <w:t>т, что на самом деле прибыль была на 7</w:t>
      </w:r>
      <w:r>
        <w:rPr>
          <w:rFonts w:eastAsia="Times New Roman" w:cs="Times New Roman"/>
          <w:color w:val="000000"/>
          <w:lang w:eastAsia="ru-RU"/>
        </w:rPr>
        <w:t> </w:t>
      </w:r>
      <w:r w:rsidR="00C5516F" w:rsidRPr="00C5516F">
        <w:rPr>
          <w:rFonts w:eastAsia="Times New Roman" w:cs="Times New Roman"/>
          <w:color w:val="000000"/>
          <w:lang w:eastAsia="ru-RU"/>
        </w:rPr>
        <w:t>610</w:t>
      </w:r>
      <w:r>
        <w:rPr>
          <w:rFonts w:eastAsia="Times New Roman" w:cs="Times New Roman"/>
          <w:color w:val="000000"/>
          <w:lang w:eastAsia="ru-RU"/>
        </w:rPr>
        <w:t xml:space="preserve"> тыс. руб.</w:t>
      </w:r>
      <w:r w:rsidR="00C5516F" w:rsidRPr="00C5516F">
        <w:rPr>
          <w:rFonts w:eastAsia="Times New Roman" w:cs="Times New Roman"/>
          <w:color w:val="000000"/>
          <w:lang w:eastAsia="ru-RU"/>
        </w:rPr>
        <w:t xml:space="preserve"> выше, чем можно бы</w:t>
      </w:r>
      <w:r w:rsidR="0017368F">
        <w:rPr>
          <w:rFonts w:eastAsia="Times New Roman" w:cs="Times New Roman"/>
          <w:color w:val="000000"/>
          <w:lang w:eastAsia="ru-RU"/>
        </w:rPr>
        <w:t>ло ожидать от объема продаж в 1</w:t>
      </w:r>
      <w:r w:rsidR="00C5516F" w:rsidRPr="00C5516F">
        <w:rPr>
          <w:rFonts w:eastAsia="Times New Roman" w:cs="Times New Roman"/>
          <w:color w:val="000000"/>
          <w:lang w:eastAsia="ru-RU"/>
        </w:rPr>
        <w:t>000 единиц.</w:t>
      </w:r>
    </w:p>
    <w:p w:rsidR="0017368F" w:rsidRPr="0017368F" w:rsidRDefault="00C5516F" w:rsidP="00EA1676">
      <w:pPr>
        <w:spacing w:after="120" w:line="240" w:lineRule="auto"/>
        <w:rPr>
          <w:rFonts w:eastAsia="Times New Roman" w:cs="Times New Roman"/>
          <w:color w:val="000000"/>
          <w:lang w:eastAsia="ru-RU"/>
        </w:rPr>
      </w:pPr>
      <w:r w:rsidRPr="00C5516F">
        <w:rPr>
          <w:rFonts w:eastAsia="Times New Roman" w:cs="Times New Roman"/>
          <w:color w:val="000000"/>
          <w:lang w:eastAsia="ru-RU"/>
        </w:rPr>
        <w:t>Самое большое бла</w:t>
      </w:r>
      <w:r w:rsidR="0017368F">
        <w:rPr>
          <w:rFonts w:eastAsia="Times New Roman" w:cs="Times New Roman"/>
          <w:color w:val="000000"/>
          <w:lang w:eastAsia="ru-RU"/>
        </w:rPr>
        <w:t xml:space="preserve">гоприятное отклонение на сумму 10 </w:t>
      </w:r>
      <w:r w:rsidRPr="00C5516F">
        <w:rPr>
          <w:rFonts w:eastAsia="Times New Roman" w:cs="Times New Roman"/>
          <w:color w:val="000000"/>
          <w:lang w:eastAsia="ru-RU"/>
        </w:rPr>
        <w:t xml:space="preserve">000 </w:t>
      </w:r>
      <w:r w:rsidR="0017368F">
        <w:rPr>
          <w:rFonts w:eastAsia="Times New Roman" w:cs="Times New Roman"/>
          <w:color w:val="000000"/>
          <w:lang w:eastAsia="ru-RU"/>
        </w:rPr>
        <w:t xml:space="preserve">тыс. руб. </w:t>
      </w:r>
      <w:r w:rsidRPr="00C5516F">
        <w:rPr>
          <w:rFonts w:eastAsia="Times New Roman" w:cs="Times New Roman"/>
          <w:color w:val="000000"/>
          <w:lang w:eastAsia="ru-RU"/>
        </w:rPr>
        <w:t>по выручке</w:t>
      </w:r>
      <w:r w:rsidR="0017368F">
        <w:rPr>
          <w:rFonts w:eastAsia="Times New Roman" w:cs="Times New Roman"/>
          <w:color w:val="000000"/>
          <w:lang w:eastAsia="ru-RU"/>
        </w:rPr>
        <w:t xml:space="preserve"> </w:t>
      </w:r>
      <w:r w:rsidR="0017368F" w:rsidRPr="0017368F">
        <w:rPr>
          <w:rFonts w:eastAsia="Times New Roman" w:cs="Times New Roman"/>
          <w:color w:val="000000"/>
          <w:lang w:eastAsia="ru-RU"/>
        </w:rPr>
        <w:t>от реализации. Оно возникло, потому что установленная цена превышала бюджетную. Мы знаем об этом, потому что использование гибкого бюджета исключило фактор изменения объема продаж, что является единственно возможным другим фактором, способным увеличить выручку от продаж.</w:t>
      </w:r>
    </w:p>
    <w:p w:rsidR="00C5516F" w:rsidRDefault="0017368F" w:rsidP="00EA1676">
      <w:pPr>
        <w:spacing w:after="120" w:line="240" w:lineRule="auto"/>
        <w:rPr>
          <w:rFonts w:eastAsia="Times New Roman" w:cs="Times New Roman"/>
          <w:color w:val="000000"/>
          <w:lang w:eastAsia="ru-RU"/>
        </w:rPr>
      </w:pPr>
      <w:r w:rsidRPr="0017368F">
        <w:rPr>
          <w:rFonts w:eastAsia="Times New Roman" w:cs="Times New Roman"/>
          <w:color w:val="000000"/>
          <w:lang w:eastAsia="ru-RU"/>
        </w:rPr>
        <w:t xml:space="preserve">Могла ли более высокая продажная цена быть причиной снижения объема продаж? Мы не знаем ответа на этот вопрос, но без сравнения с использованием гибкого бюджета было бы невозможно узнать о том, что использовалась другая цена реализации. При сравнении с использованием гибкого </w:t>
      </w:r>
      <w:r w:rsidRPr="0017368F">
        <w:rPr>
          <w:rFonts w:eastAsia="Times New Roman" w:cs="Times New Roman"/>
          <w:color w:val="000000"/>
          <w:lang w:eastAsia="ru-RU"/>
        </w:rPr>
        <w:lastRenderedPageBreak/>
        <w:t xml:space="preserve">бюджета почти все отклонения по затратам являются неблагоприятными. Данный перерасход не был бы обнаружен, </w:t>
      </w:r>
      <w:r w:rsidR="005E3259">
        <w:rPr>
          <w:rFonts w:eastAsia="Times New Roman" w:cs="Times New Roman"/>
          <w:color w:val="000000"/>
          <w:lang w:eastAsia="ru-RU"/>
        </w:rPr>
        <w:t>если бы</w:t>
      </w:r>
      <w:r w:rsidRPr="0017368F">
        <w:rPr>
          <w:rFonts w:eastAsia="Times New Roman" w:cs="Times New Roman"/>
          <w:color w:val="000000"/>
          <w:lang w:eastAsia="ru-RU"/>
        </w:rPr>
        <w:t xml:space="preserve"> использовался фиксированный бюджет и руководители, возможно, пребывали в заблуждении, что за</w:t>
      </w:r>
      <w:r>
        <w:rPr>
          <w:rFonts w:eastAsia="Times New Roman" w:cs="Times New Roman"/>
          <w:color w:val="000000"/>
          <w:lang w:eastAsia="ru-RU"/>
        </w:rPr>
        <w:t>траты адекватно контролируются.</w:t>
      </w:r>
    </w:p>
    <w:p w:rsidR="0017368F" w:rsidRPr="0017368F" w:rsidRDefault="0017368F" w:rsidP="00EA1676">
      <w:pPr>
        <w:spacing w:after="120" w:line="240" w:lineRule="auto"/>
        <w:rPr>
          <w:rFonts w:eastAsia="Times New Roman" w:cs="Times New Roman"/>
          <w:color w:val="000000"/>
          <w:lang w:eastAsia="ru-RU"/>
        </w:rPr>
      </w:pPr>
      <w:r w:rsidRPr="0017368F">
        <w:rPr>
          <w:rFonts w:eastAsia="Times New Roman" w:cs="Times New Roman"/>
          <w:b/>
          <w:color w:val="000000"/>
          <w:lang w:eastAsia="ru-RU"/>
        </w:rPr>
        <w:t xml:space="preserve">Использование гибких бюджетов для планирования. </w:t>
      </w:r>
      <w:r w:rsidRPr="0017368F">
        <w:rPr>
          <w:rFonts w:eastAsia="Times New Roman" w:cs="Times New Roman"/>
          <w:color w:val="000000"/>
          <w:lang w:eastAsia="ru-RU"/>
        </w:rPr>
        <w:t xml:space="preserve">Важно знать, что, несмотря на то, что гибкие бюджеты могут быть полезны для целей контроля, они не особенно полезны для планирования. Первоначальный бюджет должен содержать единый целевой уровень деятельности, чтобы руководители могли планировать такие факторы как потребность в ресурсах и политику ценообразования. </w:t>
      </w:r>
      <w:r w:rsidR="0061235C">
        <w:rPr>
          <w:rFonts w:eastAsia="Times New Roman" w:cs="Times New Roman"/>
          <w:color w:val="000000"/>
          <w:lang w:eastAsia="ru-RU"/>
        </w:rPr>
        <w:t xml:space="preserve">Им </w:t>
      </w:r>
      <w:r w:rsidRPr="0017368F">
        <w:rPr>
          <w:rFonts w:eastAsia="Times New Roman" w:cs="Times New Roman"/>
          <w:color w:val="000000"/>
          <w:lang w:eastAsia="ru-RU"/>
        </w:rPr>
        <w:t xml:space="preserve">было бы </w:t>
      </w:r>
      <w:r w:rsidR="0061235C">
        <w:rPr>
          <w:rFonts w:eastAsia="Times New Roman" w:cs="Times New Roman"/>
          <w:color w:val="000000"/>
          <w:lang w:eastAsia="ru-RU"/>
        </w:rPr>
        <w:t>гораздо сложнее</w:t>
      </w:r>
      <w:r w:rsidRPr="0017368F">
        <w:rPr>
          <w:rFonts w:eastAsia="Times New Roman" w:cs="Times New Roman"/>
          <w:color w:val="000000"/>
          <w:lang w:eastAsia="ru-RU"/>
        </w:rPr>
        <w:t>, если бы пришлось исходить из ряда возможных уровней деятельности. Бюджет может быть составлен таким образом, что постоянные затраты отделены от переменных. Это поможет при подготовке бюджетного уровня затрат для целей контроля в конце каждого периода, когда есть данные о фактической деятельности.</w:t>
      </w:r>
    </w:p>
    <w:p w:rsidR="0017368F" w:rsidRPr="0017368F" w:rsidRDefault="0017368F" w:rsidP="00EA1676">
      <w:pPr>
        <w:spacing w:after="120" w:line="240" w:lineRule="auto"/>
        <w:rPr>
          <w:rFonts w:eastAsia="Times New Roman" w:cs="Times New Roman"/>
          <w:color w:val="000000"/>
          <w:lang w:eastAsia="ru-RU"/>
        </w:rPr>
      </w:pPr>
      <w:r w:rsidRPr="0017368F">
        <w:rPr>
          <w:rFonts w:eastAsia="Times New Roman" w:cs="Times New Roman"/>
          <w:b/>
          <w:color w:val="000000"/>
          <w:lang w:eastAsia="ru-RU"/>
        </w:rPr>
        <w:t xml:space="preserve">Гибкие бюджеты. </w:t>
      </w:r>
      <w:r w:rsidRPr="0017368F">
        <w:rPr>
          <w:rFonts w:eastAsia="Times New Roman" w:cs="Times New Roman"/>
          <w:color w:val="000000"/>
          <w:lang w:eastAsia="ru-RU"/>
        </w:rPr>
        <w:t xml:space="preserve">Теперь, когда у </w:t>
      </w:r>
      <w:r>
        <w:rPr>
          <w:rFonts w:eastAsia="Times New Roman" w:cs="Times New Roman"/>
          <w:color w:val="000000"/>
          <w:lang w:eastAsia="ru-RU"/>
        </w:rPr>
        <w:t>н</w:t>
      </w:r>
      <w:r w:rsidRPr="0017368F">
        <w:rPr>
          <w:rFonts w:eastAsia="Times New Roman" w:cs="Times New Roman"/>
          <w:color w:val="000000"/>
          <w:lang w:eastAsia="ru-RU"/>
        </w:rPr>
        <w:t xml:space="preserve">ас есть представление о том, как готовится гибкий бюджет, для закрепления знаний, </w:t>
      </w:r>
      <w:r>
        <w:rPr>
          <w:rFonts w:eastAsia="Times New Roman" w:cs="Times New Roman"/>
          <w:color w:val="000000"/>
          <w:lang w:eastAsia="ru-RU"/>
        </w:rPr>
        <w:t>выполним</w:t>
      </w:r>
      <w:r w:rsidRPr="0017368F">
        <w:rPr>
          <w:rFonts w:eastAsia="Times New Roman" w:cs="Times New Roman"/>
          <w:color w:val="000000"/>
          <w:lang w:eastAsia="ru-RU"/>
        </w:rPr>
        <w:t xml:space="preserve"> упражнение.</w:t>
      </w:r>
      <w:r>
        <w:rPr>
          <w:rFonts w:eastAsia="Times New Roman" w:cs="Times New Roman"/>
          <w:color w:val="000000"/>
          <w:lang w:eastAsia="ru-RU"/>
        </w:rPr>
        <w:t xml:space="preserve"> </w:t>
      </w:r>
      <w:r w:rsidRPr="0017368F">
        <w:rPr>
          <w:rFonts w:eastAsia="Times New Roman" w:cs="Times New Roman"/>
          <w:color w:val="000000"/>
          <w:lang w:eastAsia="ru-RU"/>
        </w:rPr>
        <w:t xml:space="preserve">В данном упражнении, как и на практике, </w:t>
      </w:r>
      <w:r>
        <w:rPr>
          <w:rFonts w:eastAsia="Times New Roman" w:cs="Times New Roman"/>
          <w:color w:val="000000"/>
          <w:lang w:eastAsia="ru-RU"/>
        </w:rPr>
        <w:t>начнем с</w:t>
      </w:r>
      <w:r w:rsidRPr="0017368F">
        <w:rPr>
          <w:rFonts w:eastAsia="Times New Roman" w:cs="Times New Roman"/>
          <w:color w:val="000000"/>
          <w:lang w:eastAsia="ru-RU"/>
        </w:rPr>
        <w:t xml:space="preserve"> изуч</w:t>
      </w:r>
      <w:r>
        <w:rPr>
          <w:rFonts w:eastAsia="Times New Roman" w:cs="Times New Roman"/>
          <w:color w:val="000000"/>
          <w:lang w:eastAsia="ru-RU"/>
        </w:rPr>
        <w:t>ения</w:t>
      </w:r>
      <w:r w:rsidRPr="0017368F">
        <w:rPr>
          <w:rFonts w:eastAsia="Times New Roman" w:cs="Times New Roman"/>
          <w:color w:val="000000"/>
          <w:lang w:eastAsia="ru-RU"/>
        </w:rPr>
        <w:t xml:space="preserve"> модели поведения затрат чтобы определить</w:t>
      </w:r>
      <w:r>
        <w:rPr>
          <w:rFonts w:eastAsia="Times New Roman" w:cs="Times New Roman"/>
          <w:color w:val="000000"/>
          <w:lang w:eastAsia="ru-RU"/>
        </w:rPr>
        <w:t>,</w:t>
      </w:r>
      <w:r w:rsidRPr="0017368F">
        <w:rPr>
          <w:rFonts w:eastAsia="Times New Roman" w:cs="Times New Roman"/>
          <w:color w:val="000000"/>
          <w:lang w:eastAsia="ru-RU"/>
        </w:rPr>
        <w:t xml:space="preserve"> какие затраты являются постоянными, какие переменными, а какие условно</w:t>
      </w:r>
      <w:r w:rsidR="0061235C">
        <w:rPr>
          <w:rFonts w:eastAsia="Times New Roman" w:cs="Times New Roman"/>
          <w:color w:val="000000"/>
          <w:lang w:eastAsia="ru-RU"/>
        </w:rPr>
        <w:t>-</w:t>
      </w:r>
      <w:r w:rsidRPr="0017368F">
        <w:rPr>
          <w:rFonts w:eastAsia="Times New Roman" w:cs="Times New Roman"/>
          <w:color w:val="000000"/>
          <w:lang w:eastAsia="ru-RU"/>
        </w:rPr>
        <w:t>переменными.</w:t>
      </w:r>
      <w:r>
        <w:rPr>
          <w:rFonts w:eastAsia="Times New Roman" w:cs="Times New Roman"/>
          <w:color w:val="000000"/>
          <w:lang w:eastAsia="ru-RU"/>
        </w:rPr>
        <w:t xml:space="preserve"> </w:t>
      </w:r>
      <w:r w:rsidRPr="0017368F">
        <w:rPr>
          <w:rFonts w:eastAsia="Times New Roman" w:cs="Times New Roman"/>
          <w:color w:val="000000"/>
          <w:lang w:eastAsia="ru-RU"/>
        </w:rPr>
        <w:t>Постоянные затраты обнаружить легко, поскольку они остаются неизменными при изменении уровня деятельности.</w:t>
      </w:r>
      <w:r>
        <w:rPr>
          <w:rFonts w:eastAsia="Times New Roman" w:cs="Times New Roman"/>
          <w:color w:val="000000"/>
          <w:lang w:eastAsia="ru-RU"/>
        </w:rPr>
        <w:t xml:space="preserve"> </w:t>
      </w:r>
      <w:r w:rsidRPr="0017368F">
        <w:rPr>
          <w:rFonts w:eastAsia="Times New Roman" w:cs="Times New Roman"/>
          <w:color w:val="000000"/>
          <w:lang w:eastAsia="ru-RU"/>
        </w:rPr>
        <w:t xml:space="preserve">Самый простой способ определить модели поведения не являющихся постоянными затрат </w:t>
      </w:r>
      <w:r>
        <w:rPr>
          <w:rFonts w:eastAsia="Times New Roman" w:cs="Times New Roman"/>
          <w:color w:val="000000"/>
          <w:lang w:eastAsia="ru-RU"/>
        </w:rPr>
        <w:t>–</w:t>
      </w:r>
      <w:r w:rsidRPr="0017368F">
        <w:rPr>
          <w:rFonts w:eastAsia="Times New Roman" w:cs="Times New Roman"/>
          <w:color w:val="000000"/>
          <w:lang w:eastAsia="ru-RU"/>
        </w:rPr>
        <w:t xml:space="preserve"> это разделить каждую сумму затрат на соответствующий уровень деятельности. Если затраты являются линейно-переменными, то затраты на единицу продукции останутся постоянными. В случае с условно-переменными затратами уровень затрат на единицу продукции снизится по мере увеличения уровня деятельности.</w:t>
      </w:r>
    </w:p>
    <w:p w:rsidR="0017368F" w:rsidRDefault="0017368F" w:rsidP="00EA1676">
      <w:pPr>
        <w:spacing w:after="120" w:line="240" w:lineRule="auto"/>
        <w:rPr>
          <w:rFonts w:eastAsia="Times New Roman" w:cs="Times New Roman"/>
          <w:color w:val="000000"/>
          <w:lang w:eastAsia="ru-RU"/>
        </w:rPr>
      </w:pPr>
      <w:r>
        <w:rPr>
          <w:rFonts w:eastAsia="Times New Roman" w:cs="Times New Roman"/>
          <w:color w:val="000000"/>
          <w:lang w:eastAsia="ru-RU"/>
        </w:rPr>
        <w:t xml:space="preserve">Компания </w:t>
      </w:r>
      <w:r w:rsidRPr="0017368F">
        <w:rPr>
          <w:rFonts w:eastAsia="Times New Roman" w:cs="Times New Roman"/>
          <w:color w:val="000000"/>
          <w:lang w:eastAsia="ru-RU"/>
        </w:rPr>
        <w:t>использует</w:t>
      </w:r>
      <w:r w:rsidR="00EA1676">
        <w:rPr>
          <w:rFonts w:eastAsia="Times New Roman" w:cs="Times New Roman"/>
          <w:color w:val="000000"/>
          <w:lang w:eastAsia="ru-RU"/>
        </w:rPr>
        <w:t xml:space="preserve"> </w:t>
      </w:r>
      <w:r w:rsidRPr="0017368F">
        <w:rPr>
          <w:rFonts w:eastAsia="Times New Roman" w:cs="Times New Roman"/>
          <w:color w:val="000000"/>
          <w:lang w:eastAsia="ru-RU"/>
        </w:rPr>
        <w:t>систему</w:t>
      </w:r>
      <w:r w:rsidR="00EA1676">
        <w:rPr>
          <w:rFonts w:eastAsia="Times New Roman" w:cs="Times New Roman"/>
          <w:color w:val="000000"/>
          <w:lang w:eastAsia="ru-RU"/>
        </w:rPr>
        <w:t xml:space="preserve"> </w:t>
      </w:r>
      <w:r w:rsidRPr="0017368F">
        <w:rPr>
          <w:rFonts w:eastAsia="Times New Roman" w:cs="Times New Roman"/>
          <w:color w:val="000000"/>
          <w:lang w:eastAsia="ru-RU"/>
        </w:rPr>
        <w:t>гибких</w:t>
      </w:r>
      <w:r w:rsidR="00EA1676">
        <w:rPr>
          <w:rFonts w:eastAsia="Times New Roman" w:cs="Times New Roman"/>
          <w:color w:val="000000"/>
          <w:lang w:eastAsia="ru-RU"/>
        </w:rPr>
        <w:t xml:space="preserve"> </w:t>
      </w:r>
      <w:r w:rsidRPr="0017368F">
        <w:rPr>
          <w:rFonts w:eastAsia="Times New Roman" w:cs="Times New Roman"/>
          <w:color w:val="000000"/>
          <w:lang w:eastAsia="ru-RU"/>
        </w:rPr>
        <w:t>бюджетов.</w:t>
      </w:r>
      <w:r w:rsidR="00EA1676">
        <w:rPr>
          <w:rFonts w:eastAsia="Times New Roman" w:cs="Times New Roman"/>
          <w:color w:val="000000"/>
          <w:lang w:eastAsia="ru-RU"/>
        </w:rPr>
        <w:t xml:space="preserve"> </w:t>
      </w:r>
      <w:r w:rsidRPr="0017368F">
        <w:rPr>
          <w:rFonts w:eastAsia="Times New Roman" w:cs="Times New Roman"/>
          <w:color w:val="000000"/>
          <w:lang w:eastAsia="ru-RU"/>
        </w:rPr>
        <w:t>Гибкие</w:t>
      </w:r>
      <w:r w:rsidR="00EA1676">
        <w:rPr>
          <w:rFonts w:eastAsia="Times New Roman" w:cs="Times New Roman"/>
          <w:color w:val="000000"/>
          <w:lang w:eastAsia="ru-RU"/>
        </w:rPr>
        <w:t xml:space="preserve"> </w:t>
      </w:r>
      <w:r w:rsidRPr="0017368F">
        <w:rPr>
          <w:rFonts w:eastAsia="Times New Roman" w:cs="Times New Roman"/>
          <w:color w:val="000000"/>
          <w:lang w:eastAsia="ru-RU"/>
        </w:rPr>
        <w:t xml:space="preserve">бюджеты расходов, пересчитанные на фактический уровень деятельности за первые два квартала </w:t>
      </w:r>
      <w:r>
        <w:rPr>
          <w:rFonts w:eastAsia="Times New Roman" w:cs="Times New Roman"/>
          <w:color w:val="000000"/>
          <w:lang w:eastAsia="ru-RU"/>
        </w:rPr>
        <w:t>года</w:t>
      </w:r>
      <w:r w:rsidR="00DD5C58">
        <w:rPr>
          <w:rFonts w:eastAsia="Times New Roman" w:cs="Times New Roman"/>
          <w:color w:val="000000"/>
          <w:lang w:eastAsia="ru-RU"/>
        </w:rPr>
        <w:t>,</w:t>
      </w:r>
      <w:r>
        <w:rPr>
          <w:rFonts w:eastAsia="Times New Roman" w:cs="Times New Roman"/>
          <w:color w:val="000000"/>
          <w:lang w:eastAsia="ru-RU"/>
        </w:rPr>
        <w:t xml:space="preserve"> </w:t>
      </w:r>
      <w:r w:rsidRPr="0017368F">
        <w:rPr>
          <w:rFonts w:eastAsia="Times New Roman" w:cs="Times New Roman"/>
          <w:color w:val="000000"/>
          <w:lang w:eastAsia="ru-RU"/>
        </w:rPr>
        <w:t>выглядели следующим образом:</w:t>
      </w:r>
    </w:p>
    <w:p w:rsidR="00DD5C58" w:rsidRDefault="00DD5C58" w:rsidP="00EA1676">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4252699" cy="1948480"/>
            <wp:effectExtent l="19050" t="0" r="0" b="0"/>
            <wp:docPr id="3" name="Рисунок 2" descr="07. Пример гибкого бюдже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Пример гибкого бюджета.bmp"/>
                    <pic:cNvPicPr/>
                  </pic:nvPicPr>
                  <pic:blipFill>
                    <a:blip r:embed="rId17" cstate="print"/>
                    <a:stretch>
                      <a:fillRect/>
                    </a:stretch>
                  </pic:blipFill>
                  <pic:spPr>
                    <a:xfrm>
                      <a:off x="0" y="0"/>
                      <a:ext cx="4257176" cy="1950531"/>
                    </a:xfrm>
                    <a:prstGeom prst="rect">
                      <a:avLst/>
                    </a:prstGeom>
                  </pic:spPr>
                </pic:pic>
              </a:graphicData>
            </a:graphic>
          </wp:inline>
        </w:drawing>
      </w:r>
    </w:p>
    <w:p w:rsidR="00DD5C58" w:rsidRPr="00DD5C58" w:rsidRDefault="00DD5C58" w:rsidP="00EA1676">
      <w:pPr>
        <w:spacing w:after="0" w:line="240" w:lineRule="auto"/>
        <w:rPr>
          <w:rFonts w:eastAsia="Times New Roman" w:cs="Times New Roman"/>
          <w:color w:val="000000"/>
          <w:lang w:eastAsia="ru-RU"/>
        </w:rPr>
      </w:pPr>
      <w:r w:rsidRPr="00DD5C58">
        <w:rPr>
          <w:rFonts w:eastAsia="Times New Roman" w:cs="Times New Roman"/>
          <w:color w:val="000000"/>
          <w:lang w:eastAsia="ru-RU"/>
        </w:rPr>
        <w:t>Несмотря на прогнозируемое увеличение уровня деятельности, структур</w:t>
      </w:r>
      <w:r>
        <w:rPr>
          <w:rFonts w:eastAsia="Times New Roman" w:cs="Times New Roman"/>
          <w:color w:val="000000"/>
          <w:lang w:eastAsia="ru-RU"/>
        </w:rPr>
        <w:t>а</w:t>
      </w:r>
      <w:r w:rsidRPr="00DD5C58">
        <w:rPr>
          <w:rFonts w:eastAsia="Times New Roman" w:cs="Times New Roman"/>
          <w:color w:val="000000"/>
          <w:lang w:eastAsia="ru-RU"/>
        </w:rPr>
        <w:t xml:space="preserve"> затрат</w:t>
      </w:r>
      <w:r>
        <w:rPr>
          <w:rFonts w:eastAsia="Times New Roman" w:cs="Times New Roman"/>
          <w:color w:val="000000"/>
          <w:lang w:eastAsia="ru-RU"/>
        </w:rPr>
        <w:t xml:space="preserve">, имевшая место в кв. </w:t>
      </w:r>
      <w:r>
        <w:rPr>
          <w:rFonts w:eastAsia="Times New Roman" w:cs="Times New Roman"/>
          <w:color w:val="000000"/>
          <w:lang w:val="en-US" w:eastAsia="ru-RU"/>
        </w:rPr>
        <w:t>I</w:t>
      </w:r>
      <w:r w:rsidRPr="00DD5C58">
        <w:rPr>
          <w:rFonts w:eastAsia="Times New Roman" w:cs="Times New Roman"/>
          <w:color w:val="000000"/>
          <w:lang w:eastAsia="ru-RU"/>
        </w:rPr>
        <w:t xml:space="preserve"> </w:t>
      </w:r>
      <w:r>
        <w:rPr>
          <w:rFonts w:eastAsia="Times New Roman" w:cs="Times New Roman"/>
          <w:color w:val="000000"/>
          <w:lang w:eastAsia="ru-RU"/>
        </w:rPr>
        <w:t xml:space="preserve">и кв. </w:t>
      </w:r>
      <w:r>
        <w:rPr>
          <w:rFonts w:eastAsia="Times New Roman" w:cs="Times New Roman"/>
          <w:color w:val="000000"/>
          <w:lang w:val="en-US" w:eastAsia="ru-RU"/>
        </w:rPr>
        <w:t>II</w:t>
      </w:r>
      <w:r w:rsidRPr="00DD5C58">
        <w:rPr>
          <w:rFonts w:eastAsia="Times New Roman" w:cs="Times New Roman"/>
          <w:color w:val="000000"/>
          <w:lang w:eastAsia="ru-RU"/>
        </w:rPr>
        <w:t>, предположительно сохран</w:t>
      </w:r>
      <w:r>
        <w:rPr>
          <w:rFonts w:eastAsia="Times New Roman" w:cs="Times New Roman"/>
          <w:color w:val="000000"/>
          <w:lang w:eastAsia="ru-RU"/>
        </w:rPr>
        <w:t>и</w:t>
      </w:r>
      <w:r w:rsidRPr="00DD5C58">
        <w:rPr>
          <w:rFonts w:eastAsia="Times New Roman" w:cs="Times New Roman"/>
          <w:color w:val="000000"/>
          <w:lang w:eastAsia="ru-RU"/>
        </w:rPr>
        <w:t xml:space="preserve">тся и в </w:t>
      </w:r>
      <w:r>
        <w:rPr>
          <w:rFonts w:eastAsia="Times New Roman" w:cs="Times New Roman"/>
          <w:color w:val="000000"/>
          <w:lang w:eastAsia="ru-RU"/>
        </w:rPr>
        <w:t xml:space="preserve">кв. </w:t>
      </w:r>
      <w:r>
        <w:rPr>
          <w:rFonts w:eastAsia="Times New Roman" w:cs="Times New Roman"/>
          <w:color w:val="000000"/>
          <w:lang w:val="en-US" w:eastAsia="ru-RU"/>
        </w:rPr>
        <w:t>III</w:t>
      </w:r>
      <w:r w:rsidRPr="00DD5C58">
        <w:rPr>
          <w:rFonts w:eastAsia="Times New Roman" w:cs="Times New Roman"/>
          <w:color w:val="000000"/>
          <w:lang w:eastAsia="ru-RU"/>
        </w:rPr>
        <w:t>:</w:t>
      </w:r>
    </w:p>
    <w:p w:rsidR="00DD5C58" w:rsidRPr="000847BA" w:rsidRDefault="00DD5C58" w:rsidP="00EA1676">
      <w:pPr>
        <w:pStyle w:val="a7"/>
        <w:numPr>
          <w:ilvl w:val="0"/>
          <w:numId w:val="38"/>
        </w:numPr>
        <w:spacing w:after="120" w:line="240" w:lineRule="auto"/>
        <w:rPr>
          <w:rFonts w:eastAsia="Times New Roman" w:cs="Times New Roman"/>
          <w:color w:val="000000"/>
          <w:lang w:eastAsia="ru-RU"/>
        </w:rPr>
      </w:pPr>
      <w:r w:rsidRPr="000847BA">
        <w:rPr>
          <w:rFonts w:eastAsia="Times New Roman" w:cs="Times New Roman"/>
          <w:color w:val="000000"/>
          <w:lang w:eastAsia="ru-RU"/>
        </w:rPr>
        <w:t>Переменные элементы затрат ведут себя в соответствии с линейной модел</w:t>
      </w:r>
      <w:r w:rsidR="0061235C">
        <w:rPr>
          <w:rFonts w:eastAsia="Times New Roman" w:cs="Times New Roman"/>
          <w:color w:val="000000"/>
          <w:lang w:eastAsia="ru-RU"/>
        </w:rPr>
        <w:t>ью</w:t>
      </w:r>
      <w:r w:rsidRPr="000847BA">
        <w:rPr>
          <w:rFonts w:eastAsia="Times New Roman" w:cs="Times New Roman"/>
          <w:color w:val="000000"/>
          <w:lang w:eastAsia="ru-RU"/>
        </w:rPr>
        <w:t xml:space="preserve"> и изменяются прямо пропорционально объему производства. В тоже время, для объема производства свыше 14 000 единиц, переменные затраты на единицу производственного труда увеличиваются на 50%. Это связано с необходимостью сверхурочной работы и дополнительная сумма выплачивается только если производство превышает 14 000 единиц.</w:t>
      </w:r>
    </w:p>
    <w:p w:rsidR="00DD5C58" w:rsidRPr="000847BA" w:rsidRDefault="00DD5C58" w:rsidP="00EA1676">
      <w:pPr>
        <w:pStyle w:val="a7"/>
        <w:numPr>
          <w:ilvl w:val="0"/>
          <w:numId w:val="38"/>
        </w:numPr>
        <w:spacing w:after="120" w:line="240" w:lineRule="auto"/>
        <w:rPr>
          <w:rFonts w:eastAsia="Times New Roman" w:cs="Times New Roman"/>
          <w:color w:val="000000"/>
          <w:lang w:eastAsia="ru-RU"/>
        </w:rPr>
      </w:pPr>
      <w:r w:rsidRPr="000847BA">
        <w:rPr>
          <w:rFonts w:eastAsia="Times New Roman" w:cs="Times New Roman"/>
          <w:color w:val="000000"/>
          <w:lang w:eastAsia="ru-RU"/>
        </w:rPr>
        <w:t>Постоянные</w:t>
      </w:r>
      <w:r w:rsidR="00EA1676">
        <w:rPr>
          <w:rFonts w:eastAsia="Times New Roman" w:cs="Times New Roman"/>
          <w:color w:val="000000"/>
          <w:lang w:eastAsia="ru-RU"/>
        </w:rPr>
        <w:t xml:space="preserve"> </w:t>
      </w:r>
      <w:r w:rsidRPr="000847BA">
        <w:rPr>
          <w:rFonts w:eastAsia="Times New Roman" w:cs="Times New Roman"/>
          <w:color w:val="000000"/>
          <w:lang w:eastAsia="ru-RU"/>
        </w:rPr>
        <w:t>затраты</w:t>
      </w:r>
      <w:r w:rsidR="00EA1676">
        <w:rPr>
          <w:rFonts w:eastAsia="Times New Roman" w:cs="Times New Roman"/>
          <w:color w:val="000000"/>
          <w:lang w:eastAsia="ru-RU"/>
        </w:rPr>
        <w:t xml:space="preserve"> </w:t>
      </w:r>
      <w:r w:rsidRPr="000847BA">
        <w:rPr>
          <w:rFonts w:eastAsia="Times New Roman" w:cs="Times New Roman"/>
          <w:color w:val="000000"/>
          <w:lang w:eastAsia="ru-RU"/>
        </w:rPr>
        <w:t>не</w:t>
      </w:r>
      <w:r w:rsidR="00EA1676">
        <w:rPr>
          <w:rFonts w:eastAsia="Times New Roman" w:cs="Times New Roman"/>
          <w:color w:val="000000"/>
          <w:lang w:eastAsia="ru-RU"/>
        </w:rPr>
        <w:t xml:space="preserve"> </w:t>
      </w:r>
      <w:r w:rsidRPr="000847BA">
        <w:rPr>
          <w:rFonts w:eastAsia="Times New Roman" w:cs="Times New Roman"/>
          <w:color w:val="000000"/>
          <w:lang w:eastAsia="ru-RU"/>
        </w:rPr>
        <w:t>подвержены</w:t>
      </w:r>
      <w:r w:rsidR="00EA1676">
        <w:rPr>
          <w:rFonts w:eastAsia="Times New Roman" w:cs="Times New Roman"/>
          <w:color w:val="000000"/>
          <w:lang w:eastAsia="ru-RU"/>
        </w:rPr>
        <w:t xml:space="preserve"> </w:t>
      </w:r>
      <w:r w:rsidRPr="000847BA">
        <w:rPr>
          <w:rFonts w:eastAsia="Times New Roman" w:cs="Times New Roman"/>
          <w:color w:val="000000"/>
          <w:lang w:eastAsia="ru-RU"/>
        </w:rPr>
        <w:t>влиянию</w:t>
      </w:r>
      <w:r w:rsidR="00EA1676">
        <w:rPr>
          <w:rFonts w:eastAsia="Times New Roman" w:cs="Times New Roman"/>
          <w:color w:val="000000"/>
          <w:lang w:eastAsia="ru-RU"/>
        </w:rPr>
        <w:t xml:space="preserve"> </w:t>
      </w:r>
      <w:r w:rsidRPr="000847BA">
        <w:rPr>
          <w:rFonts w:eastAsia="Times New Roman" w:cs="Times New Roman"/>
          <w:color w:val="000000"/>
          <w:lang w:eastAsia="ru-RU"/>
        </w:rPr>
        <w:t>изменений</w:t>
      </w:r>
      <w:r w:rsidR="00EA1676">
        <w:rPr>
          <w:rFonts w:eastAsia="Times New Roman" w:cs="Times New Roman"/>
          <w:color w:val="000000"/>
          <w:lang w:eastAsia="ru-RU"/>
        </w:rPr>
        <w:t xml:space="preserve"> </w:t>
      </w:r>
      <w:r w:rsidRPr="000847BA">
        <w:rPr>
          <w:rFonts w:eastAsia="Times New Roman" w:cs="Times New Roman"/>
          <w:color w:val="000000"/>
          <w:lang w:eastAsia="ru-RU"/>
        </w:rPr>
        <w:t>уровн</w:t>
      </w:r>
      <w:r w:rsidR="0061235C">
        <w:rPr>
          <w:rFonts w:eastAsia="Times New Roman" w:cs="Times New Roman"/>
          <w:color w:val="000000"/>
          <w:lang w:eastAsia="ru-RU"/>
        </w:rPr>
        <w:t>я</w:t>
      </w:r>
      <w:r w:rsidRPr="000847BA">
        <w:rPr>
          <w:rFonts w:eastAsia="Times New Roman" w:cs="Times New Roman"/>
          <w:color w:val="000000"/>
          <w:lang w:eastAsia="ru-RU"/>
        </w:rPr>
        <w:t xml:space="preserve"> деятельности.</w:t>
      </w:r>
    </w:p>
    <w:p w:rsidR="00DD5C58" w:rsidRPr="000847BA" w:rsidRDefault="00DD5C58" w:rsidP="00EA1676">
      <w:pPr>
        <w:pStyle w:val="a7"/>
        <w:numPr>
          <w:ilvl w:val="0"/>
          <w:numId w:val="38"/>
        </w:numPr>
        <w:spacing w:after="120" w:line="240" w:lineRule="auto"/>
        <w:rPr>
          <w:rFonts w:eastAsia="Times New Roman" w:cs="Times New Roman"/>
          <w:color w:val="000000"/>
          <w:lang w:eastAsia="ru-RU"/>
        </w:rPr>
      </w:pPr>
      <w:r w:rsidRPr="000847BA">
        <w:rPr>
          <w:rFonts w:eastAsia="Times New Roman" w:cs="Times New Roman"/>
          <w:color w:val="000000"/>
          <w:lang w:eastAsia="ru-RU"/>
        </w:rPr>
        <w:t>Переменный элемент накладных расходов на продажу и дистрибуцию напрямую связан с объемом продаж.</w:t>
      </w:r>
    </w:p>
    <w:p w:rsidR="00DD5C58" w:rsidRDefault="0061235C" w:rsidP="00EA1676">
      <w:pPr>
        <w:spacing w:after="120" w:line="240" w:lineRule="auto"/>
        <w:rPr>
          <w:rFonts w:eastAsia="Times New Roman" w:cs="Times New Roman"/>
          <w:color w:val="000000"/>
          <w:lang w:eastAsia="ru-RU"/>
        </w:rPr>
      </w:pPr>
      <w:r w:rsidRPr="0061235C">
        <w:rPr>
          <w:rFonts w:eastAsia="Times New Roman" w:cs="Times New Roman"/>
          <w:b/>
          <w:color w:val="000000"/>
          <w:lang w:eastAsia="ru-RU"/>
        </w:rPr>
        <w:t>Задание.</w:t>
      </w:r>
      <w:r>
        <w:rPr>
          <w:rFonts w:eastAsia="Times New Roman" w:cs="Times New Roman"/>
          <w:color w:val="000000"/>
          <w:lang w:eastAsia="ru-RU"/>
        </w:rPr>
        <w:t xml:space="preserve"> </w:t>
      </w:r>
      <w:r w:rsidR="00DD5C58" w:rsidRPr="00DD5C58">
        <w:rPr>
          <w:rFonts w:eastAsia="Times New Roman" w:cs="Times New Roman"/>
          <w:color w:val="000000"/>
          <w:lang w:eastAsia="ru-RU"/>
        </w:rPr>
        <w:t xml:space="preserve">Подготовьте отчет о плановых затратах на </w:t>
      </w:r>
      <w:r w:rsidR="00DD5C58">
        <w:rPr>
          <w:rFonts w:eastAsia="Times New Roman" w:cs="Times New Roman"/>
          <w:color w:val="000000"/>
          <w:lang w:eastAsia="ru-RU"/>
        </w:rPr>
        <w:t xml:space="preserve">кв. </w:t>
      </w:r>
      <w:r w:rsidR="00DD5C58">
        <w:rPr>
          <w:rFonts w:eastAsia="Times New Roman" w:cs="Times New Roman"/>
          <w:color w:val="000000"/>
          <w:lang w:val="en-US" w:eastAsia="ru-RU"/>
        </w:rPr>
        <w:t>III</w:t>
      </w:r>
      <w:r w:rsidR="005B0685">
        <w:rPr>
          <w:rFonts w:eastAsia="Times New Roman" w:cs="Times New Roman"/>
          <w:color w:val="000000"/>
          <w:lang w:eastAsia="ru-RU"/>
        </w:rPr>
        <w:t>, если у</w:t>
      </w:r>
      <w:r w:rsidR="00DD5C58" w:rsidRPr="00DD5C58">
        <w:rPr>
          <w:rFonts w:eastAsia="Times New Roman" w:cs="Times New Roman"/>
          <w:color w:val="000000"/>
          <w:lang w:eastAsia="ru-RU"/>
        </w:rPr>
        <w:t xml:space="preserve">ровень деятельности </w:t>
      </w:r>
      <w:r>
        <w:rPr>
          <w:rFonts w:eastAsia="Times New Roman" w:cs="Times New Roman"/>
          <w:color w:val="000000"/>
          <w:lang w:eastAsia="ru-RU"/>
        </w:rPr>
        <w:t>планируется</w:t>
      </w:r>
      <w:r w:rsidR="00DD5C58" w:rsidRPr="00DD5C58">
        <w:rPr>
          <w:rFonts w:eastAsia="Times New Roman" w:cs="Times New Roman"/>
          <w:color w:val="000000"/>
          <w:lang w:eastAsia="ru-RU"/>
        </w:rPr>
        <w:t xml:space="preserve"> следующим</w:t>
      </w:r>
      <w:r w:rsidR="005B0685">
        <w:rPr>
          <w:rFonts w:eastAsia="Times New Roman" w:cs="Times New Roman"/>
          <w:color w:val="000000"/>
          <w:lang w:eastAsia="ru-RU"/>
        </w:rPr>
        <w:t>: объем реализации 14 </w:t>
      </w:r>
      <w:r w:rsidR="00DD5C58" w:rsidRPr="00DD5C58">
        <w:rPr>
          <w:rFonts w:eastAsia="Times New Roman" w:cs="Times New Roman"/>
          <w:color w:val="000000"/>
          <w:lang w:eastAsia="ru-RU"/>
        </w:rPr>
        <w:t>500</w:t>
      </w:r>
      <w:r w:rsidR="005B0685">
        <w:rPr>
          <w:rFonts w:eastAsia="Times New Roman" w:cs="Times New Roman"/>
          <w:color w:val="000000"/>
          <w:lang w:eastAsia="ru-RU"/>
        </w:rPr>
        <w:t xml:space="preserve"> единиц, о</w:t>
      </w:r>
      <w:r w:rsidR="00DD5C58" w:rsidRPr="00DD5C58">
        <w:rPr>
          <w:rFonts w:eastAsia="Times New Roman" w:cs="Times New Roman"/>
          <w:color w:val="000000"/>
          <w:lang w:eastAsia="ru-RU"/>
        </w:rPr>
        <w:t>бъем производства</w:t>
      </w:r>
      <w:r w:rsidR="005B0685">
        <w:rPr>
          <w:rFonts w:eastAsia="Times New Roman" w:cs="Times New Roman"/>
          <w:color w:val="000000"/>
          <w:lang w:eastAsia="ru-RU"/>
        </w:rPr>
        <w:t xml:space="preserve"> 15 </w:t>
      </w:r>
      <w:r w:rsidR="00DD5C58" w:rsidRPr="00DD5C58">
        <w:rPr>
          <w:rFonts w:eastAsia="Times New Roman" w:cs="Times New Roman"/>
          <w:color w:val="000000"/>
          <w:lang w:eastAsia="ru-RU"/>
        </w:rPr>
        <w:t>000</w:t>
      </w:r>
      <w:r w:rsidR="005B0685">
        <w:rPr>
          <w:rFonts w:eastAsia="Times New Roman" w:cs="Times New Roman"/>
          <w:color w:val="000000"/>
          <w:lang w:eastAsia="ru-RU"/>
        </w:rPr>
        <w:t xml:space="preserve"> единиц.</w:t>
      </w:r>
    </w:p>
    <w:p w:rsidR="005B0685" w:rsidRPr="005B0685" w:rsidRDefault="005B0685" w:rsidP="00EA1676">
      <w:pPr>
        <w:spacing w:after="120" w:line="240" w:lineRule="auto"/>
        <w:rPr>
          <w:rFonts w:eastAsia="Times New Roman" w:cs="Times New Roman"/>
          <w:color w:val="000000"/>
          <w:lang w:eastAsia="ru-RU"/>
        </w:rPr>
      </w:pPr>
      <w:r w:rsidRPr="005B0685">
        <w:rPr>
          <w:rFonts w:eastAsia="Times New Roman" w:cs="Times New Roman"/>
          <w:b/>
          <w:color w:val="000000"/>
          <w:lang w:eastAsia="ru-RU"/>
        </w:rPr>
        <w:t xml:space="preserve">Решение. </w:t>
      </w:r>
      <w:r w:rsidRPr="005B0685">
        <w:rPr>
          <w:rFonts w:eastAsia="Times New Roman" w:cs="Times New Roman"/>
          <w:color w:val="000000"/>
          <w:lang w:eastAsia="ru-RU"/>
        </w:rPr>
        <w:t xml:space="preserve">Если разделить каждую </w:t>
      </w:r>
      <w:r w:rsidR="0061235C">
        <w:rPr>
          <w:rFonts w:eastAsia="Times New Roman" w:cs="Times New Roman"/>
          <w:color w:val="000000"/>
          <w:lang w:eastAsia="ru-RU"/>
        </w:rPr>
        <w:t xml:space="preserve">статью </w:t>
      </w:r>
      <w:r w:rsidRPr="005B0685">
        <w:rPr>
          <w:rFonts w:eastAsia="Times New Roman" w:cs="Times New Roman"/>
          <w:color w:val="000000"/>
          <w:lang w:eastAsia="ru-RU"/>
        </w:rPr>
        <w:t>затрат на соответствующий показатель уровня деятельности, то обнаружится, что единственные полностью переменные затраты это прямые материалы, по 13</w:t>
      </w:r>
      <w:r>
        <w:rPr>
          <w:rFonts w:eastAsia="Times New Roman" w:cs="Times New Roman"/>
          <w:color w:val="000000"/>
          <w:lang w:eastAsia="ru-RU"/>
        </w:rPr>
        <w:t xml:space="preserve"> тыс. руб.</w:t>
      </w:r>
      <w:r w:rsidRPr="005B0685">
        <w:rPr>
          <w:rFonts w:eastAsia="Times New Roman" w:cs="Times New Roman"/>
          <w:color w:val="000000"/>
          <w:lang w:eastAsia="ru-RU"/>
        </w:rPr>
        <w:t xml:space="preserve"> на единицу.</w:t>
      </w:r>
      <w:r>
        <w:rPr>
          <w:rFonts w:eastAsia="Times New Roman" w:cs="Times New Roman"/>
          <w:color w:val="000000"/>
          <w:lang w:eastAsia="ru-RU"/>
        </w:rPr>
        <w:t xml:space="preserve"> </w:t>
      </w:r>
      <w:r w:rsidRPr="005B0685">
        <w:rPr>
          <w:rFonts w:eastAsia="Times New Roman" w:cs="Times New Roman"/>
          <w:color w:val="000000"/>
          <w:lang w:eastAsia="ru-RU"/>
        </w:rPr>
        <w:t>Кроме того, видно, что единственные полностью постоянные затраты это административные накладные ра</w:t>
      </w:r>
      <w:r>
        <w:rPr>
          <w:rFonts w:eastAsia="Times New Roman" w:cs="Times New Roman"/>
          <w:color w:val="000000"/>
          <w:lang w:eastAsia="ru-RU"/>
        </w:rPr>
        <w:t xml:space="preserve">сходы, поскольку </w:t>
      </w:r>
      <w:r w:rsidR="0061235C">
        <w:rPr>
          <w:rFonts w:eastAsia="Times New Roman" w:cs="Times New Roman"/>
          <w:color w:val="000000"/>
          <w:lang w:eastAsia="ru-RU"/>
        </w:rPr>
        <w:t>их величина –</w:t>
      </w:r>
      <w:r>
        <w:rPr>
          <w:rFonts w:eastAsia="Times New Roman" w:cs="Times New Roman"/>
          <w:color w:val="000000"/>
          <w:lang w:eastAsia="ru-RU"/>
        </w:rPr>
        <w:t xml:space="preserve"> 26 </w:t>
      </w:r>
      <w:r w:rsidRPr="005B0685">
        <w:rPr>
          <w:rFonts w:eastAsia="Times New Roman" w:cs="Times New Roman"/>
          <w:color w:val="000000"/>
          <w:lang w:eastAsia="ru-RU"/>
        </w:rPr>
        <w:t>000</w:t>
      </w:r>
      <w:r>
        <w:rPr>
          <w:rFonts w:eastAsia="Times New Roman" w:cs="Times New Roman"/>
          <w:color w:val="000000"/>
          <w:lang w:eastAsia="ru-RU"/>
        </w:rPr>
        <w:t xml:space="preserve"> тыс. руб.</w:t>
      </w:r>
      <w:r w:rsidRPr="005B0685">
        <w:rPr>
          <w:rFonts w:eastAsia="Times New Roman" w:cs="Times New Roman"/>
          <w:color w:val="000000"/>
          <w:lang w:eastAsia="ru-RU"/>
        </w:rPr>
        <w:t xml:space="preserve"> </w:t>
      </w:r>
      <w:r w:rsidR="0061235C">
        <w:rPr>
          <w:rFonts w:eastAsia="Times New Roman" w:cs="Times New Roman"/>
          <w:color w:val="000000"/>
          <w:lang w:eastAsia="ru-RU"/>
        </w:rPr>
        <w:t xml:space="preserve">– </w:t>
      </w:r>
      <w:r w:rsidRPr="005B0685">
        <w:rPr>
          <w:rFonts w:eastAsia="Times New Roman" w:cs="Times New Roman"/>
          <w:color w:val="000000"/>
          <w:lang w:eastAsia="ru-RU"/>
        </w:rPr>
        <w:t xml:space="preserve">не </w:t>
      </w:r>
      <w:r w:rsidRPr="005B0685">
        <w:rPr>
          <w:rFonts w:eastAsia="Times New Roman" w:cs="Times New Roman"/>
          <w:color w:val="000000"/>
          <w:lang w:eastAsia="ru-RU"/>
        </w:rPr>
        <w:lastRenderedPageBreak/>
        <w:t xml:space="preserve">меняются при </w:t>
      </w:r>
      <w:r w:rsidR="0061235C">
        <w:rPr>
          <w:rFonts w:eastAsia="Times New Roman" w:cs="Times New Roman"/>
          <w:color w:val="000000"/>
          <w:lang w:eastAsia="ru-RU"/>
        </w:rPr>
        <w:t>двух</w:t>
      </w:r>
      <w:r w:rsidRPr="005B0685">
        <w:rPr>
          <w:rFonts w:eastAsia="Times New Roman" w:cs="Times New Roman"/>
          <w:color w:val="000000"/>
          <w:lang w:eastAsia="ru-RU"/>
        </w:rPr>
        <w:t xml:space="preserve"> уровнях деятельности.</w:t>
      </w:r>
      <w:r>
        <w:rPr>
          <w:rFonts w:eastAsia="Times New Roman" w:cs="Times New Roman"/>
          <w:color w:val="000000"/>
          <w:lang w:eastAsia="ru-RU"/>
        </w:rPr>
        <w:t xml:space="preserve"> </w:t>
      </w:r>
      <w:r w:rsidRPr="005B0685">
        <w:rPr>
          <w:rFonts w:eastAsia="Times New Roman" w:cs="Times New Roman"/>
          <w:color w:val="000000"/>
          <w:lang w:eastAsia="ru-RU"/>
        </w:rPr>
        <w:t>Для оставшихся затрат следует применить минимаксный метод,</w:t>
      </w:r>
      <w:r w:rsidR="009D2FFE">
        <w:rPr>
          <w:rStyle w:val="a5"/>
          <w:rFonts w:eastAsia="Times New Roman" w:cs="Times New Roman"/>
          <w:color w:val="000000"/>
          <w:lang w:eastAsia="ru-RU"/>
        </w:rPr>
        <w:footnoteReference w:id="4"/>
      </w:r>
      <w:r w:rsidRPr="005B0685">
        <w:rPr>
          <w:rFonts w:eastAsia="Times New Roman" w:cs="Times New Roman"/>
          <w:color w:val="000000"/>
          <w:lang w:eastAsia="ru-RU"/>
        </w:rPr>
        <w:t xml:space="preserve"> чтобы определить постоянные и переменные элементы.</w:t>
      </w:r>
      <w:r w:rsidR="00946693">
        <w:rPr>
          <w:rFonts w:eastAsia="Times New Roman" w:cs="Times New Roman"/>
          <w:color w:val="000000"/>
          <w:lang w:eastAsia="ru-RU"/>
        </w:rPr>
        <w:t xml:space="preserve"> </w:t>
      </w:r>
      <w:r w:rsidR="00946693" w:rsidRPr="00946693">
        <w:rPr>
          <w:rFonts w:eastAsia="Times New Roman" w:cs="Times New Roman"/>
          <w:i/>
          <w:color w:val="000000"/>
          <w:lang w:eastAsia="ru-RU"/>
        </w:rPr>
        <w:t>Производственный труд:</w:t>
      </w:r>
    </w:p>
    <w:p w:rsidR="005B0685" w:rsidRDefault="005B0685" w:rsidP="00EA1676">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2320061" cy="880280"/>
            <wp:effectExtent l="19050" t="0" r="4039" b="0"/>
            <wp:docPr id="5" name="Рисунок 4" descr="08. Производственный тру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Производственный труд.bmp"/>
                    <pic:cNvPicPr/>
                  </pic:nvPicPr>
                  <pic:blipFill>
                    <a:blip r:embed="rId18" cstate="print"/>
                    <a:stretch>
                      <a:fillRect/>
                    </a:stretch>
                  </pic:blipFill>
                  <pic:spPr>
                    <a:xfrm>
                      <a:off x="0" y="0"/>
                      <a:ext cx="2319215" cy="879959"/>
                    </a:xfrm>
                    <a:prstGeom prst="rect">
                      <a:avLst/>
                    </a:prstGeom>
                  </pic:spPr>
                </pic:pic>
              </a:graphicData>
            </a:graphic>
          </wp:inline>
        </w:drawing>
      </w:r>
    </w:p>
    <w:p w:rsidR="009D2FFE" w:rsidRDefault="005B0685" w:rsidP="00EA1676">
      <w:pPr>
        <w:spacing w:after="120" w:line="240" w:lineRule="auto"/>
        <w:rPr>
          <w:rFonts w:eastAsia="Times New Roman" w:cs="Times New Roman"/>
          <w:color w:val="000000"/>
          <w:lang w:eastAsia="ru-RU"/>
        </w:rPr>
      </w:pPr>
      <w:r w:rsidRPr="005B0685">
        <w:rPr>
          <w:rFonts w:eastAsia="Times New Roman" w:cs="Times New Roman"/>
          <w:color w:val="000000"/>
          <w:lang w:eastAsia="ru-RU"/>
        </w:rPr>
        <w:t>Переменные</w:t>
      </w:r>
      <w:r>
        <w:rPr>
          <w:rFonts w:eastAsia="Times New Roman" w:cs="Times New Roman"/>
          <w:color w:val="000000"/>
          <w:lang w:eastAsia="ru-RU"/>
        </w:rPr>
        <w:t xml:space="preserve"> затраты = 7500 тыс. руб. / 3000 штук = 2</w:t>
      </w:r>
      <w:r w:rsidR="009D2FFE">
        <w:rPr>
          <w:rFonts w:eastAsia="Times New Roman" w:cs="Times New Roman"/>
          <w:color w:val="000000"/>
          <w:lang w:eastAsia="ru-RU"/>
        </w:rPr>
        <w:t>,</w:t>
      </w:r>
      <w:r>
        <w:rPr>
          <w:rFonts w:eastAsia="Times New Roman" w:cs="Times New Roman"/>
          <w:color w:val="000000"/>
          <w:lang w:eastAsia="ru-RU"/>
        </w:rPr>
        <w:t>5 тыс. руб. на единицу</w:t>
      </w:r>
      <w:r w:rsidR="0061235C">
        <w:rPr>
          <w:rFonts w:eastAsia="Times New Roman" w:cs="Times New Roman"/>
          <w:color w:val="000000"/>
          <w:lang w:eastAsia="ru-RU"/>
        </w:rPr>
        <w:t xml:space="preserve">. </w:t>
      </w:r>
      <w:r w:rsidRPr="005B0685">
        <w:rPr>
          <w:rFonts w:eastAsia="Times New Roman" w:cs="Times New Roman"/>
          <w:color w:val="000000"/>
          <w:lang w:eastAsia="ru-RU"/>
        </w:rPr>
        <w:t xml:space="preserve">Постоянные затраты </w:t>
      </w:r>
      <w:r w:rsidR="009D2FFE">
        <w:rPr>
          <w:rFonts w:eastAsia="Times New Roman" w:cs="Times New Roman"/>
          <w:color w:val="000000"/>
          <w:lang w:eastAsia="ru-RU"/>
        </w:rPr>
        <w:t>81 500 – (2,5 * 13 000) = 49 000 тыс. руб.</w:t>
      </w:r>
    </w:p>
    <w:p w:rsidR="00946693" w:rsidRPr="00946693" w:rsidRDefault="00946693" w:rsidP="00EA1676">
      <w:pPr>
        <w:spacing w:after="0" w:line="240" w:lineRule="auto"/>
        <w:rPr>
          <w:rFonts w:ascii="Calibri" w:eastAsia="Times New Roman" w:hAnsi="Calibri" w:cs="Times New Roman"/>
          <w:i/>
          <w:color w:val="000000"/>
          <w:lang w:eastAsia="ru-RU"/>
        </w:rPr>
      </w:pPr>
      <w:r w:rsidRPr="00946693">
        <w:rPr>
          <w:rFonts w:ascii="Calibri" w:eastAsia="Times New Roman" w:hAnsi="Calibri" w:cs="Times New Roman"/>
          <w:i/>
          <w:color w:val="000000"/>
          <w:lang w:eastAsia="ru-RU"/>
        </w:rPr>
        <w:t>Производственные накладные расходы:</w:t>
      </w:r>
    </w:p>
    <w:p w:rsidR="00946693" w:rsidRDefault="00946693" w:rsidP="00EA1676">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2512610" cy="958334"/>
            <wp:effectExtent l="19050" t="0" r="1990" b="0"/>
            <wp:docPr id="8" name="Рисунок 7" descr="09. Производственные накладные расход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 Производственные накладные расходы.bmp"/>
                    <pic:cNvPicPr/>
                  </pic:nvPicPr>
                  <pic:blipFill>
                    <a:blip r:embed="rId19" cstate="print"/>
                    <a:stretch>
                      <a:fillRect/>
                    </a:stretch>
                  </pic:blipFill>
                  <pic:spPr>
                    <a:xfrm>
                      <a:off x="0" y="0"/>
                      <a:ext cx="2513980" cy="958856"/>
                    </a:xfrm>
                    <a:prstGeom prst="rect">
                      <a:avLst/>
                    </a:prstGeom>
                  </pic:spPr>
                </pic:pic>
              </a:graphicData>
            </a:graphic>
          </wp:inline>
        </w:drawing>
      </w:r>
    </w:p>
    <w:p w:rsidR="00946693" w:rsidRDefault="00946693" w:rsidP="00EA1676">
      <w:pPr>
        <w:spacing w:after="120" w:line="240" w:lineRule="auto"/>
        <w:rPr>
          <w:rFonts w:eastAsia="Times New Roman" w:cs="Times New Roman"/>
          <w:color w:val="000000"/>
          <w:lang w:eastAsia="ru-RU"/>
        </w:rPr>
      </w:pPr>
      <w:r>
        <w:rPr>
          <w:rFonts w:eastAsia="Times New Roman" w:cs="Times New Roman"/>
          <w:color w:val="000000"/>
          <w:lang w:eastAsia="ru-RU"/>
        </w:rPr>
        <w:t>Переменные затраты на единицу = 21 000 тыс. руб. / 3000 единиц = 7 тыс. руб. на единицу</w:t>
      </w:r>
      <w:r w:rsidR="0061235C">
        <w:rPr>
          <w:rFonts w:eastAsia="Times New Roman" w:cs="Times New Roman"/>
          <w:color w:val="000000"/>
          <w:lang w:eastAsia="ru-RU"/>
        </w:rPr>
        <w:t xml:space="preserve">. </w:t>
      </w:r>
      <w:r>
        <w:rPr>
          <w:rFonts w:eastAsia="Times New Roman" w:cs="Times New Roman"/>
          <w:color w:val="000000"/>
          <w:lang w:eastAsia="ru-RU"/>
        </w:rPr>
        <w:t>Постоянные затраты = 109 000 – (7 * 13 000) = 18 000 тыс. руб.</w:t>
      </w:r>
    </w:p>
    <w:p w:rsidR="00946693" w:rsidRPr="00946693" w:rsidRDefault="00946693" w:rsidP="00EA1676">
      <w:pPr>
        <w:spacing w:after="120" w:line="240" w:lineRule="auto"/>
        <w:rPr>
          <w:rFonts w:eastAsia="Times New Roman" w:cs="Times New Roman"/>
          <w:i/>
          <w:color w:val="000000"/>
          <w:lang w:eastAsia="ru-RU"/>
        </w:rPr>
      </w:pPr>
      <w:r w:rsidRPr="00946693">
        <w:rPr>
          <w:rFonts w:eastAsia="Times New Roman" w:cs="Times New Roman"/>
          <w:i/>
          <w:color w:val="000000"/>
          <w:lang w:eastAsia="ru-RU"/>
        </w:rPr>
        <w:t>Накладные расходы на продажу и дистрибуцию:</w:t>
      </w:r>
    </w:p>
    <w:p w:rsidR="00946693" w:rsidRPr="00946693" w:rsidRDefault="00946693" w:rsidP="00EA1676">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2458019" cy="994717"/>
            <wp:effectExtent l="19050" t="0" r="0" b="0"/>
            <wp:docPr id="11" name="Рисунок 10" descr="10. Накладные расходы на продажу и дистрибуцию.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Накладные расходы на продажу и дистрибуцию.bmp"/>
                    <pic:cNvPicPr/>
                  </pic:nvPicPr>
                  <pic:blipFill>
                    <a:blip r:embed="rId20" cstate="print"/>
                    <a:stretch>
                      <a:fillRect/>
                    </a:stretch>
                  </pic:blipFill>
                  <pic:spPr>
                    <a:xfrm>
                      <a:off x="0" y="0"/>
                      <a:ext cx="2460438" cy="995696"/>
                    </a:xfrm>
                    <a:prstGeom prst="rect">
                      <a:avLst/>
                    </a:prstGeom>
                  </pic:spPr>
                </pic:pic>
              </a:graphicData>
            </a:graphic>
          </wp:inline>
        </w:drawing>
      </w:r>
    </w:p>
    <w:p w:rsidR="00946693" w:rsidRDefault="00946693" w:rsidP="00EA1676">
      <w:pPr>
        <w:spacing w:after="120" w:line="240" w:lineRule="auto"/>
        <w:rPr>
          <w:rFonts w:eastAsia="Times New Roman" w:cs="Times New Roman"/>
          <w:color w:val="000000"/>
          <w:lang w:eastAsia="ru-RU"/>
        </w:rPr>
      </w:pPr>
      <w:r>
        <w:rPr>
          <w:rFonts w:eastAsia="Times New Roman" w:cs="Times New Roman"/>
          <w:color w:val="000000"/>
          <w:lang w:eastAsia="ru-RU"/>
        </w:rPr>
        <w:t>Переменные затраты на единицу продаж = 6500 тыс. руб. / 5000 единиц = 1,3 тыс. руб. на единицу</w:t>
      </w:r>
      <w:r w:rsidR="0061235C">
        <w:rPr>
          <w:rFonts w:eastAsia="Times New Roman" w:cs="Times New Roman"/>
          <w:color w:val="000000"/>
          <w:lang w:eastAsia="ru-RU"/>
        </w:rPr>
        <w:t xml:space="preserve">. </w:t>
      </w:r>
      <w:r>
        <w:rPr>
          <w:rFonts w:eastAsia="Times New Roman" w:cs="Times New Roman"/>
          <w:color w:val="000000"/>
          <w:lang w:eastAsia="ru-RU"/>
        </w:rPr>
        <w:t xml:space="preserve">Постоянные затраты = </w:t>
      </w:r>
      <w:r w:rsidRPr="00946693">
        <w:rPr>
          <w:rFonts w:eastAsia="Times New Roman" w:cs="Times New Roman"/>
          <w:color w:val="000000"/>
          <w:lang w:eastAsia="ru-RU"/>
        </w:rPr>
        <w:t>36</w:t>
      </w:r>
      <w:r>
        <w:rPr>
          <w:rFonts w:eastAsia="Times New Roman" w:cs="Times New Roman"/>
          <w:color w:val="000000"/>
          <w:lang w:eastAsia="ru-RU"/>
        </w:rPr>
        <w:t xml:space="preserve"> </w:t>
      </w:r>
      <w:r w:rsidRPr="00946693">
        <w:rPr>
          <w:rFonts w:eastAsia="Times New Roman" w:cs="Times New Roman"/>
          <w:color w:val="000000"/>
          <w:lang w:eastAsia="ru-RU"/>
        </w:rPr>
        <w:t>2</w:t>
      </w:r>
      <w:r>
        <w:rPr>
          <w:rFonts w:eastAsia="Times New Roman" w:cs="Times New Roman"/>
          <w:color w:val="000000"/>
          <w:lang w:eastAsia="ru-RU"/>
        </w:rPr>
        <w:t>00 – (1,3 * 14 000) = 18 000 тыс. руб.</w:t>
      </w:r>
    </w:p>
    <w:p w:rsidR="00946693" w:rsidRDefault="00946693" w:rsidP="00EA1676">
      <w:pPr>
        <w:spacing w:after="120" w:line="240" w:lineRule="auto"/>
        <w:rPr>
          <w:rFonts w:eastAsia="Times New Roman" w:cs="Times New Roman"/>
          <w:color w:val="000000"/>
          <w:lang w:eastAsia="ru-RU"/>
        </w:rPr>
      </w:pPr>
      <w:r w:rsidRPr="00946693">
        <w:rPr>
          <w:rFonts w:eastAsia="Times New Roman" w:cs="Times New Roman"/>
          <w:color w:val="000000"/>
          <w:lang w:eastAsia="ru-RU"/>
        </w:rPr>
        <w:t>Теперь мож</w:t>
      </w:r>
      <w:r>
        <w:rPr>
          <w:rFonts w:eastAsia="Times New Roman" w:cs="Times New Roman"/>
          <w:color w:val="000000"/>
          <w:lang w:eastAsia="ru-RU"/>
        </w:rPr>
        <w:t>но</w:t>
      </w:r>
      <w:r w:rsidRPr="00946693">
        <w:rPr>
          <w:rFonts w:eastAsia="Times New Roman" w:cs="Times New Roman"/>
          <w:color w:val="000000"/>
          <w:lang w:eastAsia="ru-RU"/>
        </w:rPr>
        <w:t xml:space="preserve"> составить отчет об уровне плановых затрат </w:t>
      </w:r>
      <w:r>
        <w:rPr>
          <w:rFonts w:eastAsia="Times New Roman" w:cs="Times New Roman"/>
          <w:color w:val="000000"/>
          <w:lang w:eastAsia="ru-RU"/>
        </w:rPr>
        <w:t xml:space="preserve">в кв. </w:t>
      </w:r>
      <w:r>
        <w:rPr>
          <w:rFonts w:eastAsia="Times New Roman" w:cs="Times New Roman"/>
          <w:color w:val="000000"/>
          <w:lang w:val="en-US" w:eastAsia="ru-RU"/>
        </w:rPr>
        <w:t>III</w:t>
      </w:r>
      <w:r>
        <w:rPr>
          <w:rFonts w:eastAsia="Times New Roman" w:cs="Times New Roman"/>
          <w:color w:val="000000"/>
          <w:lang w:eastAsia="ru-RU"/>
        </w:rPr>
        <w:t>:</w:t>
      </w:r>
    </w:p>
    <w:p w:rsidR="000847BA" w:rsidRDefault="00BC01D0" w:rsidP="00EA1676">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4163989" cy="2759007"/>
            <wp:effectExtent l="19050" t="0" r="7961" b="0"/>
            <wp:docPr id="13" name="Рисунок 12" descr="11. плановых затрат в кв. I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плановых затрат в кв. III.bmp"/>
                    <pic:cNvPicPr/>
                  </pic:nvPicPr>
                  <pic:blipFill>
                    <a:blip r:embed="rId21" cstate="print"/>
                    <a:stretch>
                      <a:fillRect/>
                    </a:stretch>
                  </pic:blipFill>
                  <pic:spPr>
                    <a:xfrm>
                      <a:off x="0" y="0"/>
                      <a:ext cx="4165040" cy="2759704"/>
                    </a:xfrm>
                    <a:prstGeom prst="rect">
                      <a:avLst/>
                    </a:prstGeom>
                  </pic:spPr>
                </pic:pic>
              </a:graphicData>
            </a:graphic>
          </wp:inline>
        </w:drawing>
      </w:r>
    </w:p>
    <w:p w:rsidR="00BC01D0" w:rsidRPr="00946693" w:rsidRDefault="00BC01D0" w:rsidP="00EA1676">
      <w:pPr>
        <w:spacing w:after="120" w:line="240" w:lineRule="auto"/>
        <w:rPr>
          <w:rFonts w:eastAsia="Times New Roman" w:cs="Times New Roman"/>
          <w:color w:val="000000"/>
          <w:lang w:eastAsia="ru-RU"/>
        </w:rPr>
      </w:pPr>
      <w:r w:rsidRPr="00BC01D0">
        <w:rPr>
          <w:rFonts w:eastAsia="Times New Roman" w:cs="Times New Roman"/>
          <w:b/>
          <w:color w:val="000000"/>
          <w:lang w:eastAsia="ru-RU"/>
        </w:rPr>
        <w:t xml:space="preserve">Экстраполирование за пределы исследуемого диапазона. </w:t>
      </w:r>
      <w:r w:rsidRPr="00BC01D0">
        <w:rPr>
          <w:rFonts w:eastAsia="Times New Roman" w:cs="Times New Roman"/>
          <w:color w:val="000000"/>
          <w:lang w:eastAsia="ru-RU"/>
        </w:rPr>
        <w:t xml:space="preserve">В </w:t>
      </w:r>
      <w:r w:rsidR="0061235C">
        <w:rPr>
          <w:rFonts w:eastAsia="Times New Roman" w:cs="Times New Roman"/>
          <w:color w:val="000000"/>
          <w:lang w:eastAsia="ru-RU"/>
        </w:rPr>
        <w:t>упражнении</w:t>
      </w:r>
      <w:r w:rsidRPr="00BC01D0">
        <w:rPr>
          <w:rFonts w:eastAsia="Times New Roman" w:cs="Times New Roman"/>
          <w:color w:val="000000"/>
          <w:lang w:eastAsia="ru-RU"/>
        </w:rPr>
        <w:t xml:space="preserve"> говорилось, что структуры затрат останутся неизменными независимо от увеличения уровня деятельности. На </w:t>
      </w:r>
      <w:r>
        <w:rPr>
          <w:rFonts w:eastAsia="Times New Roman" w:cs="Times New Roman"/>
          <w:color w:val="000000"/>
          <w:lang w:eastAsia="ru-RU"/>
        </w:rPr>
        <w:t>практике, если в</w:t>
      </w:r>
      <w:r w:rsidRPr="00BC01D0">
        <w:rPr>
          <w:rFonts w:eastAsia="Times New Roman" w:cs="Times New Roman"/>
          <w:color w:val="000000"/>
          <w:lang w:eastAsia="ru-RU"/>
        </w:rPr>
        <w:t xml:space="preserve">ам понадобится провести подобную экстраполяцию за пределы диапазона для которого у </w:t>
      </w:r>
      <w:r>
        <w:rPr>
          <w:rFonts w:eastAsia="Times New Roman" w:cs="Times New Roman"/>
          <w:color w:val="000000"/>
          <w:lang w:eastAsia="ru-RU"/>
        </w:rPr>
        <w:t>в</w:t>
      </w:r>
      <w:r w:rsidRPr="00BC01D0">
        <w:rPr>
          <w:rFonts w:eastAsia="Times New Roman" w:cs="Times New Roman"/>
          <w:color w:val="000000"/>
          <w:lang w:eastAsia="ru-RU"/>
        </w:rPr>
        <w:t>ас имеются данны</w:t>
      </w:r>
      <w:r>
        <w:rPr>
          <w:rFonts w:eastAsia="Times New Roman" w:cs="Times New Roman"/>
          <w:color w:val="000000"/>
          <w:lang w:eastAsia="ru-RU"/>
        </w:rPr>
        <w:t>е,</w:t>
      </w:r>
      <w:r w:rsidRPr="00BC01D0">
        <w:rPr>
          <w:rFonts w:eastAsia="Times New Roman" w:cs="Times New Roman"/>
          <w:color w:val="000000"/>
          <w:lang w:eastAsia="ru-RU"/>
        </w:rPr>
        <w:t xml:space="preserve"> </w:t>
      </w:r>
      <w:r>
        <w:rPr>
          <w:rFonts w:eastAsia="Times New Roman" w:cs="Times New Roman"/>
          <w:color w:val="000000"/>
          <w:lang w:eastAsia="ru-RU"/>
        </w:rPr>
        <w:t>в</w:t>
      </w:r>
      <w:r w:rsidRPr="00BC01D0">
        <w:rPr>
          <w:rFonts w:eastAsia="Times New Roman" w:cs="Times New Roman"/>
          <w:color w:val="000000"/>
          <w:lang w:eastAsia="ru-RU"/>
        </w:rPr>
        <w:t>ы можете выдвигать предположение, что наблюдаемые модели динамики затрат в данном случае будут применимы.</w:t>
      </w:r>
    </w:p>
    <w:p w:rsidR="00F63295" w:rsidRDefault="00F63295" w:rsidP="00EA1676">
      <w:pPr>
        <w:spacing w:after="0" w:line="240" w:lineRule="auto"/>
        <w:rPr>
          <w:rFonts w:eastAsia="Times New Roman" w:cs="Times New Roman"/>
          <w:color w:val="000000"/>
          <w:lang w:eastAsia="ru-RU"/>
        </w:rPr>
      </w:pPr>
      <w:r>
        <w:rPr>
          <w:rFonts w:eastAsia="Times New Roman" w:cs="Times New Roman"/>
          <w:color w:val="000000"/>
          <w:lang w:eastAsia="ru-RU"/>
        </w:rPr>
        <w:lastRenderedPageBreak/>
        <w:t>Возможно, вас также заинтересуют следующие материалы:</w:t>
      </w:r>
    </w:p>
    <w:p w:rsidR="00BC01D0" w:rsidRPr="00BC01D0" w:rsidRDefault="001D4590" w:rsidP="00EA1676">
      <w:pPr>
        <w:pStyle w:val="a7"/>
        <w:numPr>
          <w:ilvl w:val="0"/>
          <w:numId w:val="32"/>
        </w:numPr>
        <w:spacing w:after="120" w:line="240" w:lineRule="auto"/>
        <w:rPr>
          <w:rFonts w:eastAsia="Times New Roman" w:cs="Times New Roman"/>
          <w:color w:val="000000"/>
          <w:lang w:eastAsia="ru-RU"/>
        </w:rPr>
      </w:pPr>
      <w:hyperlink r:id="rId22" w:history="1">
        <w:r w:rsidR="00BC01D0" w:rsidRPr="00BC01D0">
          <w:rPr>
            <w:rStyle w:val="a6"/>
            <w:rFonts w:eastAsia="Times New Roman" w:cs="Times New Roman"/>
            <w:lang w:eastAsia="ru-RU"/>
          </w:rPr>
          <w:t>Поведение затрат при изменении объемов деятельности</w:t>
        </w:r>
      </w:hyperlink>
    </w:p>
    <w:p w:rsidR="00F63295" w:rsidRDefault="001D4590" w:rsidP="00EA1676">
      <w:pPr>
        <w:pStyle w:val="a7"/>
        <w:numPr>
          <w:ilvl w:val="0"/>
          <w:numId w:val="32"/>
        </w:numPr>
        <w:spacing w:after="120" w:line="240" w:lineRule="auto"/>
        <w:rPr>
          <w:rFonts w:eastAsia="Times New Roman" w:cs="Times New Roman"/>
          <w:color w:val="000000"/>
          <w:lang w:eastAsia="ru-RU"/>
        </w:rPr>
      </w:pPr>
      <w:hyperlink r:id="rId23" w:history="1">
        <w:r w:rsidR="00F63295" w:rsidRPr="00F63295">
          <w:rPr>
            <w:rStyle w:val="a6"/>
            <w:rFonts w:eastAsia="Times New Roman" w:cs="Times New Roman"/>
            <w:lang w:eastAsia="ru-RU"/>
          </w:rPr>
          <w:t xml:space="preserve">Анализ чувствительности в </w:t>
        </w:r>
        <w:proofErr w:type="spellStart"/>
        <w:r w:rsidR="00F63295" w:rsidRPr="00F63295">
          <w:rPr>
            <w:rStyle w:val="a6"/>
            <w:rFonts w:eastAsia="Times New Roman" w:cs="Times New Roman"/>
            <w:lang w:eastAsia="ru-RU"/>
          </w:rPr>
          <w:t>Excel</w:t>
        </w:r>
        <w:proofErr w:type="spellEnd"/>
        <w:r w:rsidR="00F63295" w:rsidRPr="00F63295">
          <w:rPr>
            <w:rStyle w:val="a6"/>
            <w:rFonts w:eastAsia="Times New Roman" w:cs="Times New Roman"/>
            <w:lang w:eastAsia="ru-RU"/>
          </w:rPr>
          <w:t xml:space="preserve"> (анализ «что–если», таблицы данных)</w:t>
        </w:r>
      </w:hyperlink>
    </w:p>
    <w:p w:rsidR="00F63295" w:rsidRDefault="001D4590" w:rsidP="00EA1676">
      <w:pPr>
        <w:pStyle w:val="a7"/>
        <w:numPr>
          <w:ilvl w:val="0"/>
          <w:numId w:val="32"/>
        </w:numPr>
        <w:spacing w:after="120" w:line="240" w:lineRule="auto"/>
        <w:rPr>
          <w:rFonts w:eastAsia="Times New Roman" w:cs="Times New Roman"/>
          <w:color w:val="000000"/>
          <w:lang w:eastAsia="ru-RU"/>
        </w:rPr>
      </w:pPr>
      <w:hyperlink r:id="rId24" w:history="1">
        <w:r w:rsidR="00F63295" w:rsidRPr="00F63295">
          <w:rPr>
            <w:rStyle w:val="a6"/>
            <w:rFonts w:eastAsia="Times New Roman" w:cs="Times New Roman"/>
            <w:lang w:eastAsia="ru-RU"/>
          </w:rPr>
          <w:t>Центры финансовой ответственности</w:t>
        </w:r>
      </w:hyperlink>
    </w:p>
    <w:p w:rsidR="00F63295" w:rsidRPr="00F63295" w:rsidRDefault="001D4590" w:rsidP="00EA1676">
      <w:pPr>
        <w:pStyle w:val="a7"/>
        <w:numPr>
          <w:ilvl w:val="0"/>
          <w:numId w:val="32"/>
        </w:numPr>
        <w:spacing w:after="120" w:line="240" w:lineRule="auto"/>
        <w:rPr>
          <w:rFonts w:eastAsia="Times New Roman" w:cs="Times New Roman"/>
          <w:color w:val="000000"/>
          <w:lang w:eastAsia="ru-RU"/>
        </w:rPr>
      </w:pPr>
      <w:hyperlink r:id="rId25" w:history="1">
        <w:r w:rsidR="00F63295" w:rsidRPr="00F63295">
          <w:rPr>
            <w:rStyle w:val="a6"/>
            <w:rFonts w:eastAsia="Times New Roman" w:cs="Times New Roman"/>
            <w:lang w:eastAsia="ru-RU"/>
          </w:rPr>
          <w:t>Тран</w:t>
        </w:r>
        <w:r>
          <w:rPr>
            <w:rStyle w:val="a6"/>
            <w:rFonts w:eastAsia="Times New Roman" w:cs="Times New Roman"/>
            <w:lang w:eastAsia="ru-RU"/>
          </w:rPr>
          <w:t>с</w:t>
        </w:r>
        <w:bookmarkStart w:id="0" w:name="_GoBack"/>
        <w:bookmarkEnd w:id="0"/>
        <w:r w:rsidR="00F63295" w:rsidRPr="00F63295">
          <w:rPr>
            <w:rStyle w:val="a6"/>
            <w:rFonts w:eastAsia="Times New Roman" w:cs="Times New Roman"/>
            <w:lang w:eastAsia="ru-RU"/>
          </w:rPr>
          <w:t>фертное ценообразование</w:t>
        </w:r>
      </w:hyperlink>
    </w:p>
    <w:sectPr w:rsidR="00F63295" w:rsidRPr="00F63295" w:rsidSect="00930C35">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AF1" w:rsidRDefault="007A3AF1" w:rsidP="00E35D42">
      <w:pPr>
        <w:spacing w:after="0" w:line="240" w:lineRule="auto"/>
      </w:pPr>
      <w:r>
        <w:separator/>
      </w:r>
    </w:p>
  </w:endnote>
  <w:endnote w:type="continuationSeparator" w:id="0">
    <w:p w:rsidR="007A3AF1" w:rsidRDefault="007A3AF1" w:rsidP="00E3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AF1" w:rsidRDefault="007A3AF1" w:rsidP="00E35D42">
      <w:pPr>
        <w:spacing w:after="0" w:line="240" w:lineRule="auto"/>
      </w:pPr>
      <w:r>
        <w:separator/>
      </w:r>
    </w:p>
  </w:footnote>
  <w:footnote w:type="continuationSeparator" w:id="0">
    <w:p w:rsidR="007A3AF1" w:rsidRDefault="007A3AF1" w:rsidP="00E35D42">
      <w:pPr>
        <w:spacing w:after="0" w:line="240" w:lineRule="auto"/>
      </w:pPr>
      <w:r>
        <w:continuationSeparator/>
      </w:r>
    </w:p>
  </w:footnote>
  <w:footnote w:id="1">
    <w:p w:rsidR="007A3AF1" w:rsidRPr="00172D54" w:rsidRDefault="007A3AF1" w:rsidP="00684AE6">
      <w:pPr>
        <w:pStyle w:val="a3"/>
      </w:pPr>
      <w:r>
        <w:rPr>
          <w:rStyle w:val="a5"/>
        </w:rPr>
        <w:footnoteRef/>
      </w:r>
      <w:r>
        <w:t xml:space="preserve"> </w:t>
      </w:r>
      <w:r w:rsidRPr="00172D54">
        <w:t>Заметка подготовлена на</w:t>
      </w:r>
      <w:r>
        <w:t xml:space="preserve"> основании материалов </w:t>
      </w:r>
      <w:hyperlink r:id="rId1" w:history="1">
        <w:r w:rsidRPr="00172D54">
          <w:rPr>
            <w:rStyle w:val="a6"/>
          </w:rPr>
          <w:t>CIMA</w:t>
        </w:r>
      </w:hyperlink>
    </w:p>
  </w:footnote>
  <w:footnote w:id="2">
    <w:p w:rsidR="007A3AF1" w:rsidRDefault="007A3AF1" w:rsidP="007E6B5E">
      <w:pPr>
        <w:pStyle w:val="a3"/>
      </w:pPr>
      <w:r>
        <w:rPr>
          <w:rStyle w:val="a5"/>
        </w:rPr>
        <w:footnoteRef/>
      </w:r>
      <w:r>
        <w:t xml:space="preserve"> Если вы не знакомы с этими методами, желательно почитать о них, например, здесь: </w:t>
      </w:r>
      <w:hyperlink r:id="rId2" w:history="1">
        <w:r w:rsidRPr="007E6B5E">
          <w:rPr>
            <w:rStyle w:val="a6"/>
          </w:rPr>
          <w:t>Поведение затрат при изменении объемов деятельности</w:t>
        </w:r>
      </w:hyperlink>
      <w:r>
        <w:t xml:space="preserve">, </w:t>
      </w:r>
      <w:hyperlink r:id="rId3" w:history="1">
        <w:r w:rsidRPr="007E6B5E">
          <w:rPr>
            <w:rStyle w:val="a6"/>
          </w:rPr>
          <w:t>Анализ безубыточности</w:t>
        </w:r>
      </w:hyperlink>
      <w:r>
        <w:t xml:space="preserve">, </w:t>
      </w:r>
      <w:hyperlink r:id="rId4" w:history="1">
        <w:r w:rsidRPr="007E6B5E">
          <w:rPr>
            <w:rStyle w:val="a6"/>
          </w:rPr>
          <w:t>Использование анализа затрат для принятия управленческих решений</w:t>
        </w:r>
      </w:hyperlink>
      <w:r>
        <w:t>.</w:t>
      </w:r>
    </w:p>
  </w:footnote>
  <w:footnote w:id="3">
    <w:p w:rsidR="007A3AF1" w:rsidRPr="00BC01D0" w:rsidRDefault="007A3AF1" w:rsidP="00BC01D0">
      <w:pPr>
        <w:pStyle w:val="a3"/>
        <w:rPr>
          <w:szCs w:val="22"/>
        </w:rPr>
      </w:pPr>
      <w:r>
        <w:rPr>
          <w:rStyle w:val="a5"/>
        </w:rPr>
        <w:footnoteRef/>
      </w:r>
      <w:r>
        <w:t xml:space="preserve"> Возможно, вас заинтересуют заметки глубже раскрывающие системный подход в бизнесе: </w:t>
      </w:r>
      <w:hyperlink r:id="rId5" w:history="1">
        <w:r w:rsidRPr="00BC01D0">
          <w:rPr>
            <w:rFonts w:eastAsia="Times New Roman" w:cs="Arial CYR"/>
            <w:color w:val="0000FF"/>
            <w:u w:val="single"/>
            <w:lang w:eastAsia="ru-RU"/>
          </w:rPr>
          <w:t>Джозеф О’Коннор. Искусство системного мышления</w:t>
        </w:r>
      </w:hyperlink>
      <w:r>
        <w:t xml:space="preserve">, </w:t>
      </w:r>
      <w:hyperlink r:id="rId6" w:history="1">
        <w:r w:rsidRPr="00BC01D0">
          <w:rPr>
            <w:rFonts w:eastAsia="Times New Roman" w:cs="Arial CYR"/>
            <w:color w:val="0000FF"/>
            <w:u w:val="single"/>
            <w:lang w:eastAsia="ru-RU"/>
          </w:rPr>
          <w:t>Джамшид Гараедаги. Системное мышление. Как управлять хаосом и сложными процессами</w:t>
        </w:r>
      </w:hyperlink>
      <w:r>
        <w:t xml:space="preserve">, </w:t>
      </w:r>
      <w:hyperlink r:id="rId7" w:history="1">
        <w:r w:rsidRPr="00BC01D0">
          <w:rPr>
            <w:rFonts w:eastAsia="Times New Roman" w:cs="Arial CYR"/>
            <w:color w:val="0000FF"/>
            <w:szCs w:val="22"/>
            <w:u w:val="single"/>
            <w:lang w:eastAsia="ru-RU"/>
          </w:rPr>
          <w:t xml:space="preserve">Питер </w:t>
        </w:r>
        <w:proofErr w:type="spellStart"/>
        <w:r w:rsidRPr="00BC01D0">
          <w:rPr>
            <w:rFonts w:eastAsia="Times New Roman" w:cs="Arial CYR"/>
            <w:color w:val="0000FF"/>
            <w:szCs w:val="22"/>
            <w:u w:val="single"/>
            <w:lang w:eastAsia="ru-RU"/>
          </w:rPr>
          <w:t>Сенге</w:t>
        </w:r>
        <w:proofErr w:type="spellEnd"/>
        <w:r w:rsidRPr="00BC01D0">
          <w:rPr>
            <w:rFonts w:eastAsia="Times New Roman" w:cs="Arial CYR"/>
            <w:color w:val="0000FF"/>
            <w:szCs w:val="22"/>
            <w:u w:val="single"/>
            <w:lang w:eastAsia="ru-RU"/>
          </w:rPr>
          <w:t>. Пятая дисциплина. Искусство и практика обучающейся организации</w:t>
        </w:r>
      </w:hyperlink>
      <w:r>
        <w:rPr>
          <w:szCs w:val="22"/>
        </w:rPr>
        <w:t xml:space="preserve">, </w:t>
      </w:r>
      <w:hyperlink r:id="rId8" w:history="1">
        <w:proofErr w:type="spellStart"/>
        <w:r w:rsidRPr="00BC01D0">
          <w:rPr>
            <w:rFonts w:eastAsia="Times New Roman" w:cs="Arial CYR"/>
            <w:color w:val="0000FF"/>
            <w:szCs w:val="22"/>
            <w:u w:val="single"/>
            <w:lang w:eastAsia="ru-RU"/>
          </w:rPr>
          <w:t>Донелла</w:t>
        </w:r>
        <w:proofErr w:type="spellEnd"/>
        <w:r w:rsidRPr="00BC01D0">
          <w:rPr>
            <w:rFonts w:eastAsia="Times New Roman" w:cs="Arial CYR"/>
            <w:color w:val="0000FF"/>
            <w:szCs w:val="22"/>
            <w:u w:val="single"/>
            <w:lang w:eastAsia="ru-RU"/>
          </w:rPr>
          <w:t xml:space="preserve"> </w:t>
        </w:r>
        <w:proofErr w:type="spellStart"/>
        <w:r w:rsidRPr="00BC01D0">
          <w:rPr>
            <w:rFonts w:eastAsia="Times New Roman" w:cs="Arial CYR"/>
            <w:color w:val="0000FF"/>
            <w:szCs w:val="22"/>
            <w:u w:val="single"/>
            <w:lang w:eastAsia="ru-RU"/>
          </w:rPr>
          <w:t>Медоуз</w:t>
        </w:r>
        <w:proofErr w:type="spellEnd"/>
        <w:r w:rsidRPr="00BC01D0">
          <w:rPr>
            <w:rFonts w:eastAsia="Times New Roman" w:cs="Arial CYR"/>
            <w:color w:val="0000FF"/>
            <w:szCs w:val="22"/>
            <w:u w:val="single"/>
            <w:lang w:eastAsia="ru-RU"/>
          </w:rPr>
          <w:t>. Азбука системного мышления</w:t>
        </w:r>
      </w:hyperlink>
    </w:p>
    <w:p w:rsidR="007A3AF1" w:rsidRDefault="007A3AF1">
      <w:pPr>
        <w:pStyle w:val="a3"/>
      </w:pPr>
    </w:p>
  </w:footnote>
  <w:footnote w:id="4">
    <w:p w:rsidR="007A3AF1" w:rsidRDefault="007A3AF1">
      <w:pPr>
        <w:pStyle w:val="a3"/>
      </w:pPr>
      <w:r>
        <w:rPr>
          <w:rStyle w:val="a5"/>
        </w:rPr>
        <w:footnoteRef/>
      </w:r>
      <w:r>
        <w:t xml:space="preserve"> О минимаксном методе я расскажу подробнее в одной из ближайших заметок.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7EC3"/>
    <w:multiLevelType w:val="hybridMultilevel"/>
    <w:tmpl w:val="822E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35C94"/>
    <w:multiLevelType w:val="hybridMultilevel"/>
    <w:tmpl w:val="D6A64D5A"/>
    <w:lvl w:ilvl="0" w:tplc="0930E2D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421EA"/>
    <w:multiLevelType w:val="hybridMultilevel"/>
    <w:tmpl w:val="C0BEE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71103"/>
    <w:multiLevelType w:val="hybridMultilevel"/>
    <w:tmpl w:val="B758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34BB8"/>
    <w:multiLevelType w:val="hybridMultilevel"/>
    <w:tmpl w:val="39F00B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B02FA"/>
    <w:multiLevelType w:val="hybridMultilevel"/>
    <w:tmpl w:val="BEB8468E"/>
    <w:lvl w:ilvl="0" w:tplc="8ED8798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AF6F0C"/>
    <w:multiLevelType w:val="hybridMultilevel"/>
    <w:tmpl w:val="FC109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B2D42"/>
    <w:multiLevelType w:val="hybridMultilevel"/>
    <w:tmpl w:val="FF60905A"/>
    <w:lvl w:ilvl="0" w:tplc="145E9FEE">
      <w:start w:val="5"/>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56E75"/>
    <w:multiLevelType w:val="hybridMultilevel"/>
    <w:tmpl w:val="C1C65D06"/>
    <w:lvl w:ilvl="0" w:tplc="145E9FEE">
      <w:start w:val="5"/>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196EC4"/>
    <w:multiLevelType w:val="hybridMultilevel"/>
    <w:tmpl w:val="74100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5E42F9"/>
    <w:multiLevelType w:val="hybridMultilevel"/>
    <w:tmpl w:val="E7100228"/>
    <w:lvl w:ilvl="0" w:tplc="64FCB5E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2379C"/>
    <w:multiLevelType w:val="hybridMultilevel"/>
    <w:tmpl w:val="4FC21E7E"/>
    <w:lvl w:ilvl="0" w:tplc="8ED8798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C457D"/>
    <w:multiLevelType w:val="hybridMultilevel"/>
    <w:tmpl w:val="17D83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622384"/>
    <w:multiLevelType w:val="hybridMultilevel"/>
    <w:tmpl w:val="8D06B1D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4">
    <w:nsid w:val="26856670"/>
    <w:multiLevelType w:val="hybridMultilevel"/>
    <w:tmpl w:val="33745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486FD0"/>
    <w:multiLevelType w:val="hybridMultilevel"/>
    <w:tmpl w:val="78E6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5426F8"/>
    <w:multiLevelType w:val="hybridMultilevel"/>
    <w:tmpl w:val="3F14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FF4771"/>
    <w:multiLevelType w:val="hybridMultilevel"/>
    <w:tmpl w:val="1042F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354AAF"/>
    <w:multiLevelType w:val="multilevel"/>
    <w:tmpl w:val="CD7CC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02816"/>
    <w:multiLevelType w:val="hybridMultilevel"/>
    <w:tmpl w:val="814A96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8107A"/>
    <w:multiLevelType w:val="hybridMultilevel"/>
    <w:tmpl w:val="7198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CC756F"/>
    <w:multiLevelType w:val="hybridMultilevel"/>
    <w:tmpl w:val="EF4A7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4B31BC"/>
    <w:multiLevelType w:val="hybridMultilevel"/>
    <w:tmpl w:val="75FA7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E12626"/>
    <w:multiLevelType w:val="hybridMultilevel"/>
    <w:tmpl w:val="8042D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CD117E"/>
    <w:multiLevelType w:val="hybridMultilevel"/>
    <w:tmpl w:val="6E309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7212D3"/>
    <w:multiLevelType w:val="hybridMultilevel"/>
    <w:tmpl w:val="87B46E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5280600"/>
    <w:multiLevelType w:val="hybridMultilevel"/>
    <w:tmpl w:val="DD3A9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9C2436"/>
    <w:multiLevelType w:val="hybridMultilevel"/>
    <w:tmpl w:val="EF5C3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0F3ECA"/>
    <w:multiLevelType w:val="hybridMultilevel"/>
    <w:tmpl w:val="1866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3B2F4B"/>
    <w:multiLevelType w:val="hybridMultilevel"/>
    <w:tmpl w:val="FDEA7F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993624"/>
    <w:multiLevelType w:val="hybridMultilevel"/>
    <w:tmpl w:val="CA4C6F64"/>
    <w:lvl w:ilvl="0" w:tplc="8ED8798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044209"/>
    <w:multiLevelType w:val="hybridMultilevel"/>
    <w:tmpl w:val="4538E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8F3A76"/>
    <w:multiLevelType w:val="hybridMultilevel"/>
    <w:tmpl w:val="F00814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925892"/>
    <w:multiLevelType w:val="hybridMultilevel"/>
    <w:tmpl w:val="1E3C485A"/>
    <w:lvl w:ilvl="0" w:tplc="8ED8798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956692"/>
    <w:multiLevelType w:val="hybridMultilevel"/>
    <w:tmpl w:val="6CAEE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A12B80"/>
    <w:multiLevelType w:val="hybridMultilevel"/>
    <w:tmpl w:val="099AC29E"/>
    <w:lvl w:ilvl="0" w:tplc="8ED8798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154253"/>
    <w:multiLevelType w:val="hybridMultilevel"/>
    <w:tmpl w:val="B7FE35B8"/>
    <w:lvl w:ilvl="0" w:tplc="7180B13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2574CC"/>
    <w:multiLevelType w:val="hybridMultilevel"/>
    <w:tmpl w:val="0344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1"/>
  </w:num>
  <w:num w:numId="4">
    <w:abstractNumId w:val="29"/>
  </w:num>
  <w:num w:numId="5">
    <w:abstractNumId w:val="14"/>
  </w:num>
  <w:num w:numId="6">
    <w:abstractNumId w:val="28"/>
  </w:num>
  <w:num w:numId="7">
    <w:abstractNumId w:val="16"/>
  </w:num>
  <w:num w:numId="8">
    <w:abstractNumId w:val="15"/>
  </w:num>
  <w:num w:numId="9">
    <w:abstractNumId w:val="19"/>
  </w:num>
  <w:num w:numId="10">
    <w:abstractNumId w:val="37"/>
  </w:num>
  <w:num w:numId="11">
    <w:abstractNumId w:val="23"/>
  </w:num>
  <w:num w:numId="12">
    <w:abstractNumId w:val="32"/>
  </w:num>
  <w:num w:numId="13">
    <w:abstractNumId w:val="18"/>
  </w:num>
  <w:num w:numId="14">
    <w:abstractNumId w:val="13"/>
  </w:num>
  <w:num w:numId="15">
    <w:abstractNumId w:val="3"/>
  </w:num>
  <w:num w:numId="16">
    <w:abstractNumId w:val="31"/>
  </w:num>
  <w:num w:numId="17">
    <w:abstractNumId w:val="9"/>
  </w:num>
  <w:num w:numId="18">
    <w:abstractNumId w:val="30"/>
  </w:num>
  <w:num w:numId="19">
    <w:abstractNumId w:val="5"/>
  </w:num>
  <w:num w:numId="20">
    <w:abstractNumId w:val="10"/>
  </w:num>
  <w:num w:numId="21">
    <w:abstractNumId w:val="1"/>
  </w:num>
  <w:num w:numId="22">
    <w:abstractNumId w:val="17"/>
  </w:num>
  <w:num w:numId="23">
    <w:abstractNumId w:val="6"/>
  </w:num>
  <w:num w:numId="24">
    <w:abstractNumId w:val="11"/>
  </w:num>
  <w:num w:numId="25">
    <w:abstractNumId w:val="33"/>
  </w:num>
  <w:num w:numId="26">
    <w:abstractNumId w:val="35"/>
  </w:num>
  <w:num w:numId="27">
    <w:abstractNumId w:val="2"/>
  </w:num>
  <w:num w:numId="28">
    <w:abstractNumId w:val="25"/>
  </w:num>
  <w:num w:numId="29">
    <w:abstractNumId w:val="4"/>
  </w:num>
  <w:num w:numId="30">
    <w:abstractNumId w:val="12"/>
  </w:num>
  <w:num w:numId="31">
    <w:abstractNumId w:val="34"/>
  </w:num>
  <w:num w:numId="32">
    <w:abstractNumId w:val="24"/>
  </w:num>
  <w:num w:numId="33">
    <w:abstractNumId w:val="22"/>
  </w:num>
  <w:num w:numId="34">
    <w:abstractNumId w:val="36"/>
  </w:num>
  <w:num w:numId="35">
    <w:abstractNumId w:val="27"/>
  </w:num>
  <w:num w:numId="36">
    <w:abstractNumId w:val="7"/>
  </w:num>
  <w:num w:numId="37">
    <w:abstractNumId w:val="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3A55"/>
    <w:rsid w:val="000124C3"/>
    <w:rsid w:val="00033F9C"/>
    <w:rsid w:val="00034937"/>
    <w:rsid w:val="00046A17"/>
    <w:rsid w:val="00063537"/>
    <w:rsid w:val="00070E9C"/>
    <w:rsid w:val="00081AFE"/>
    <w:rsid w:val="00083630"/>
    <w:rsid w:val="000847BA"/>
    <w:rsid w:val="000A5290"/>
    <w:rsid w:val="000C7AE1"/>
    <w:rsid w:val="000D26F2"/>
    <w:rsid w:val="000E58E3"/>
    <w:rsid w:val="00107E34"/>
    <w:rsid w:val="00111C2E"/>
    <w:rsid w:val="001258E5"/>
    <w:rsid w:val="001430C2"/>
    <w:rsid w:val="001473F1"/>
    <w:rsid w:val="00172D54"/>
    <w:rsid w:val="0017368F"/>
    <w:rsid w:val="001768B4"/>
    <w:rsid w:val="001A18C8"/>
    <w:rsid w:val="001B1C53"/>
    <w:rsid w:val="001C4276"/>
    <w:rsid w:val="001C7D47"/>
    <w:rsid w:val="001D11D7"/>
    <w:rsid w:val="001D4590"/>
    <w:rsid w:val="001E1542"/>
    <w:rsid w:val="001E253F"/>
    <w:rsid w:val="001E49D5"/>
    <w:rsid w:val="001F2061"/>
    <w:rsid w:val="00251036"/>
    <w:rsid w:val="002652AC"/>
    <w:rsid w:val="00277AD4"/>
    <w:rsid w:val="002A2106"/>
    <w:rsid w:val="002C0B37"/>
    <w:rsid w:val="002E4E2B"/>
    <w:rsid w:val="002E4E36"/>
    <w:rsid w:val="002E633E"/>
    <w:rsid w:val="002F7144"/>
    <w:rsid w:val="00301541"/>
    <w:rsid w:val="00306C64"/>
    <w:rsid w:val="00313FF7"/>
    <w:rsid w:val="0031672C"/>
    <w:rsid w:val="00317043"/>
    <w:rsid w:val="00347751"/>
    <w:rsid w:val="0035121A"/>
    <w:rsid w:val="00355706"/>
    <w:rsid w:val="00390991"/>
    <w:rsid w:val="003A1279"/>
    <w:rsid w:val="003A543B"/>
    <w:rsid w:val="003A7EBF"/>
    <w:rsid w:val="003D2539"/>
    <w:rsid w:val="003E69D1"/>
    <w:rsid w:val="003F6CE1"/>
    <w:rsid w:val="00404F65"/>
    <w:rsid w:val="0042653F"/>
    <w:rsid w:val="00426C43"/>
    <w:rsid w:val="00430CB2"/>
    <w:rsid w:val="00446953"/>
    <w:rsid w:val="00482918"/>
    <w:rsid w:val="0049749C"/>
    <w:rsid w:val="004B4D88"/>
    <w:rsid w:val="004B6D77"/>
    <w:rsid w:val="004B7167"/>
    <w:rsid w:val="004C51D0"/>
    <w:rsid w:val="004D53A0"/>
    <w:rsid w:val="004F766E"/>
    <w:rsid w:val="00502300"/>
    <w:rsid w:val="005043FA"/>
    <w:rsid w:val="00530A1F"/>
    <w:rsid w:val="00544A6D"/>
    <w:rsid w:val="0055126D"/>
    <w:rsid w:val="0056077E"/>
    <w:rsid w:val="005633E3"/>
    <w:rsid w:val="0057183B"/>
    <w:rsid w:val="00576712"/>
    <w:rsid w:val="00577BAE"/>
    <w:rsid w:val="005A7883"/>
    <w:rsid w:val="005B0685"/>
    <w:rsid w:val="005B078C"/>
    <w:rsid w:val="005C33E7"/>
    <w:rsid w:val="005C4AF1"/>
    <w:rsid w:val="005D0F81"/>
    <w:rsid w:val="005E3259"/>
    <w:rsid w:val="005E4AA7"/>
    <w:rsid w:val="005F111A"/>
    <w:rsid w:val="00603597"/>
    <w:rsid w:val="006111E5"/>
    <w:rsid w:val="0061235C"/>
    <w:rsid w:val="006219B5"/>
    <w:rsid w:val="006229C9"/>
    <w:rsid w:val="006238E2"/>
    <w:rsid w:val="00625734"/>
    <w:rsid w:val="006267B0"/>
    <w:rsid w:val="00640461"/>
    <w:rsid w:val="00646E1A"/>
    <w:rsid w:val="006665FF"/>
    <w:rsid w:val="0068052B"/>
    <w:rsid w:val="00684AE6"/>
    <w:rsid w:val="00686484"/>
    <w:rsid w:val="0069024E"/>
    <w:rsid w:val="00695125"/>
    <w:rsid w:val="006A3A3E"/>
    <w:rsid w:val="006B1781"/>
    <w:rsid w:val="006B7987"/>
    <w:rsid w:val="006C4D70"/>
    <w:rsid w:val="006D3584"/>
    <w:rsid w:val="006D5533"/>
    <w:rsid w:val="0070162F"/>
    <w:rsid w:val="00705B4E"/>
    <w:rsid w:val="00710D83"/>
    <w:rsid w:val="0071261F"/>
    <w:rsid w:val="00722658"/>
    <w:rsid w:val="007328FB"/>
    <w:rsid w:val="00733EFE"/>
    <w:rsid w:val="00737DD8"/>
    <w:rsid w:val="007401F8"/>
    <w:rsid w:val="007657DD"/>
    <w:rsid w:val="00774369"/>
    <w:rsid w:val="00777F64"/>
    <w:rsid w:val="00782476"/>
    <w:rsid w:val="007941D5"/>
    <w:rsid w:val="007972FB"/>
    <w:rsid w:val="007A3AF1"/>
    <w:rsid w:val="007B4CEC"/>
    <w:rsid w:val="007B6FF4"/>
    <w:rsid w:val="007B720C"/>
    <w:rsid w:val="007E510C"/>
    <w:rsid w:val="007E6B5E"/>
    <w:rsid w:val="007F60CA"/>
    <w:rsid w:val="008111AD"/>
    <w:rsid w:val="00821912"/>
    <w:rsid w:val="00844CCF"/>
    <w:rsid w:val="008835A2"/>
    <w:rsid w:val="00897A97"/>
    <w:rsid w:val="008C3A2A"/>
    <w:rsid w:val="008D23F7"/>
    <w:rsid w:val="008D7ACE"/>
    <w:rsid w:val="008F35BF"/>
    <w:rsid w:val="00902A4B"/>
    <w:rsid w:val="00910C91"/>
    <w:rsid w:val="0091736C"/>
    <w:rsid w:val="00926DB1"/>
    <w:rsid w:val="00930C35"/>
    <w:rsid w:val="009426A1"/>
    <w:rsid w:val="0094619F"/>
    <w:rsid w:val="00946693"/>
    <w:rsid w:val="00947D1D"/>
    <w:rsid w:val="00950EB7"/>
    <w:rsid w:val="00967535"/>
    <w:rsid w:val="009764FD"/>
    <w:rsid w:val="009909BB"/>
    <w:rsid w:val="00997331"/>
    <w:rsid w:val="009A0E6E"/>
    <w:rsid w:val="009A75BF"/>
    <w:rsid w:val="009B5AA5"/>
    <w:rsid w:val="009C23B2"/>
    <w:rsid w:val="009D2FFE"/>
    <w:rsid w:val="009E66C6"/>
    <w:rsid w:val="009F3A63"/>
    <w:rsid w:val="009F60D2"/>
    <w:rsid w:val="009F71DA"/>
    <w:rsid w:val="00A05F52"/>
    <w:rsid w:val="00A115CA"/>
    <w:rsid w:val="00A2449A"/>
    <w:rsid w:val="00A274D8"/>
    <w:rsid w:val="00A46B02"/>
    <w:rsid w:val="00A564C2"/>
    <w:rsid w:val="00A617FB"/>
    <w:rsid w:val="00A62835"/>
    <w:rsid w:val="00A73D36"/>
    <w:rsid w:val="00A91B5D"/>
    <w:rsid w:val="00A934F7"/>
    <w:rsid w:val="00AA7FCD"/>
    <w:rsid w:val="00AB3961"/>
    <w:rsid w:val="00AD3CFF"/>
    <w:rsid w:val="00AE1C5D"/>
    <w:rsid w:val="00AE5792"/>
    <w:rsid w:val="00AE5E7D"/>
    <w:rsid w:val="00B054A0"/>
    <w:rsid w:val="00B105E0"/>
    <w:rsid w:val="00B108AF"/>
    <w:rsid w:val="00B51280"/>
    <w:rsid w:val="00B567B5"/>
    <w:rsid w:val="00B63AA6"/>
    <w:rsid w:val="00B65636"/>
    <w:rsid w:val="00B702E1"/>
    <w:rsid w:val="00B7069C"/>
    <w:rsid w:val="00B71C88"/>
    <w:rsid w:val="00B73A2F"/>
    <w:rsid w:val="00B7650A"/>
    <w:rsid w:val="00B80843"/>
    <w:rsid w:val="00B82FD3"/>
    <w:rsid w:val="00B86AFE"/>
    <w:rsid w:val="00B91BBB"/>
    <w:rsid w:val="00B952D3"/>
    <w:rsid w:val="00B96F71"/>
    <w:rsid w:val="00BA2E07"/>
    <w:rsid w:val="00BA4BDC"/>
    <w:rsid w:val="00BC01D0"/>
    <w:rsid w:val="00BD4E6E"/>
    <w:rsid w:val="00BE7470"/>
    <w:rsid w:val="00BF5BD3"/>
    <w:rsid w:val="00C40FB7"/>
    <w:rsid w:val="00C45975"/>
    <w:rsid w:val="00C54D52"/>
    <w:rsid w:val="00C5516F"/>
    <w:rsid w:val="00C60063"/>
    <w:rsid w:val="00C613F8"/>
    <w:rsid w:val="00C71F8E"/>
    <w:rsid w:val="00C7241D"/>
    <w:rsid w:val="00C82756"/>
    <w:rsid w:val="00C82985"/>
    <w:rsid w:val="00C848F5"/>
    <w:rsid w:val="00CA0BDC"/>
    <w:rsid w:val="00CA3390"/>
    <w:rsid w:val="00CB14A3"/>
    <w:rsid w:val="00CB7142"/>
    <w:rsid w:val="00CC2543"/>
    <w:rsid w:val="00CC3A55"/>
    <w:rsid w:val="00CC57F1"/>
    <w:rsid w:val="00CC67AB"/>
    <w:rsid w:val="00CD3951"/>
    <w:rsid w:val="00CD7AE1"/>
    <w:rsid w:val="00CE4F0B"/>
    <w:rsid w:val="00CE551A"/>
    <w:rsid w:val="00CF42E3"/>
    <w:rsid w:val="00D145DD"/>
    <w:rsid w:val="00D25E8D"/>
    <w:rsid w:val="00D310B4"/>
    <w:rsid w:val="00D5065D"/>
    <w:rsid w:val="00D52AE1"/>
    <w:rsid w:val="00D52AFE"/>
    <w:rsid w:val="00D552F6"/>
    <w:rsid w:val="00D82507"/>
    <w:rsid w:val="00DA42FD"/>
    <w:rsid w:val="00DA58A3"/>
    <w:rsid w:val="00DB6006"/>
    <w:rsid w:val="00DC4B7A"/>
    <w:rsid w:val="00DC68D4"/>
    <w:rsid w:val="00DC77F7"/>
    <w:rsid w:val="00DD5C58"/>
    <w:rsid w:val="00DE0946"/>
    <w:rsid w:val="00E16A53"/>
    <w:rsid w:val="00E247FF"/>
    <w:rsid w:val="00E3182D"/>
    <w:rsid w:val="00E35D42"/>
    <w:rsid w:val="00E43386"/>
    <w:rsid w:val="00E84810"/>
    <w:rsid w:val="00E9063D"/>
    <w:rsid w:val="00E96A23"/>
    <w:rsid w:val="00E96F4E"/>
    <w:rsid w:val="00EA1676"/>
    <w:rsid w:val="00EB1C1D"/>
    <w:rsid w:val="00EB3094"/>
    <w:rsid w:val="00EC40EF"/>
    <w:rsid w:val="00EC5CC7"/>
    <w:rsid w:val="00EC7720"/>
    <w:rsid w:val="00EC7FF8"/>
    <w:rsid w:val="00ED6FB4"/>
    <w:rsid w:val="00EE3719"/>
    <w:rsid w:val="00F11172"/>
    <w:rsid w:val="00F24EEB"/>
    <w:rsid w:val="00F33148"/>
    <w:rsid w:val="00F36E7B"/>
    <w:rsid w:val="00F422F6"/>
    <w:rsid w:val="00F53A19"/>
    <w:rsid w:val="00F63295"/>
    <w:rsid w:val="00F70DE7"/>
    <w:rsid w:val="00F84B0B"/>
    <w:rsid w:val="00F90A5E"/>
    <w:rsid w:val="00F93D02"/>
    <w:rsid w:val="00F94DBC"/>
    <w:rsid w:val="00FA6702"/>
    <w:rsid w:val="00FB2DD9"/>
    <w:rsid w:val="00FD5D82"/>
    <w:rsid w:val="00FF2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3AD16-13CD-4759-BC70-A659D43B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EBF"/>
  </w:style>
  <w:style w:type="paragraph" w:styleId="1">
    <w:name w:val="heading 1"/>
    <w:basedOn w:val="a"/>
    <w:next w:val="a"/>
    <w:link w:val="10"/>
    <w:uiPriority w:val="9"/>
    <w:qFormat/>
    <w:rsid w:val="00012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35D42"/>
    <w:pPr>
      <w:spacing w:after="0" w:line="240" w:lineRule="auto"/>
    </w:pPr>
    <w:rPr>
      <w:sz w:val="20"/>
      <w:szCs w:val="20"/>
    </w:rPr>
  </w:style>
  <w:style w:type="character" w:customStyle="1" w:styleId="a4">
    <w:name w:val="Текст сноски Знак"/>
    <w:basedOn w:val="a0"/>
    <w:link w:val="a3"/>
    <w:uiPriority w:val="99"/>
    <w:rsid w:val="00E35D42"/>
    <w:rPr>
      <w:sz w:val="20"/>
      <w:szCs w:val="20"/>
    </w:rPr>
  </w:style>
  <w:style w:type="character" w:styleId="a5">
    <w:name w:val="footnote reference"/>
    <w:basedOn w:val="a0"/>
    <w:uiPriority w:val="99"/>
    <w:semiHidden/>
    <w:unhideWhenUsed/>
    <w:rsid w:val="00E35D42"/>
    <w:rPr>
      <w:vertAlign w:val="superscript"/>
    </w:rPr>
  </w:style>
  <w:style w:type="character" w:styleId="a6">
    <w:name w:val="Hyperlink"/>
    <w:basedOn w:val="a0"/>
    <w:uiPriority w:val="99"/>
    <w:unhideWhenUsed/>
    <w:rsid w:val="00E35D42"/>
    <w:rPr>
      <w:strike w:val="0"/>
      <w:dstrike w:val="0"/>
      <w:color w:val="1170C6"/>
      <w:u w:val="none"/>
      <w:effect w:val="none"/>
    </w:rPr>
  </w:style>
  <w:style w:type="paragraph" w:styleId="a7">
    <w:name w:val="List Paragraph"/>
    <w:basedOn w:val="a"/>
    <w:uiPriority w:val="34"/>
    <w:qFormat/>
    <w:rsid w:val="00E35D42"/>
    <w:pPr>
      <w:ind w:left="720"/>
      <w:contextualSpacing/>
    </w:pPr>
  </w:style>
  <w:style w:type="paragraph" w:styleId="a8">
    <w:name w:val="Balloon Text"/>
    <w:basedOn w:val="a"/>
    <w:link w:val="a9"/>
    <w:uiPriority w:val="99"/>
    <w:semiHidden/>
    <w:unhideWhenUsed/>
    <w:rsid w:val="00B10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8AF"/>
    <w:rPr>
      <w:rFonts w:ascii="Tahoma" w:hAnsi="Tahoma" w:cs="Tahoma"/>
      <w:sz w:val="16"/>
      <w:szCs w:val="16"/>
    </w:rPr>
  </w:style>
  <w:style w:type="character" w:styleId="aa">
    <w:name w:val="FollowedHyperlink"/>
    <w:basedOn w:val="a0"/>
    <w:uiPriority w:val="99"/>
    <w:semiHidden/>
    <w:unhideWhenUsed/>
    <w:rsid w:val="009426A1"/>
    <w:rPr>
      <w:color w:val="800080" w:themeColor="followedHyperlink"/>
      <w:u w:val="single"/>
    </w:rPr>
  </w:style>
  <w:style w:type="character" w:customStyle="1" w:styleId="10">
    <w:name w:val="Заголовок 1 Знак"/>
    <w:basedOn w:val="a0"/>
    <w:link w:val="1"/>
    <w:uiPriority w:val="9"/>
    <w:rsid w:val="000124C3"/>
    <w:rPr>
      <w:rFonts w:asciiTheme="majorHAnsi" w:eastAsiaTheme="majorEastAsia" w:hAnsiTheme="majorHAnsi" w:cstheme="majorBidi"/>
      <w:b/>
      <w:bCs/>
      <w:color w:val="365F91" w:themeColor="accent1" w:themeShade="BF"/>
      <w:sz w:val="28"/>
      <w:szCs w:val="28"/>
    </w:rPr>
  </w:style>
  <w:style w:type="paragraph" w:styleId="ab">
    <w:name w:val="Bibliography"/>
    <w:basedOn w:val="a"/>
    <w:next w:val="a"/>
    <w:uiPriority w:val="37"/>
    <w:unhideWhenUsed/>
    <w:rsid w:val="000124C3"/>
  </w:style>
  <w:style w:type="character" w:customStyle="1" w:styleId="apple-style-span">
    <w:name w:val="apple-style-span"/>
    <w:basedOn w:val="a0"/>
    <w:rsid w:val="000124C3"/>
  </w:style>
  <w:style w:type="character" w:styleId="ac">
    <w:name w:val="Placeholder Text"/>
    <w:basedOn w:val="a0"/>
    <w:uiPriority w:val="99"/>
    <w:semiHidden/>
    <w:rsid w:val="006B1781"/>
    <w:rPr>
      <w:color w:val="808080"/>
    </w:rPr>
  </w:style>
  <w:style w:type="table" w:styleId="ad">
    <w:name w:val="Table Grid"/>
    <w:basedOn w:val="a1"/>
    <w:uiPriority w:val="59"/>
    <w:rsid w:val="004B6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D4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01026">
      <w:bodyDiv w:val="1"/>
      <w:marLeft w:val="0"/>
      <w:marRight w:val="0"/>
      <w:marTop w:val="0"/>
      <w:marBottom w:val="0"/>
      <w:divBdr>
        <w:top w:val="none" w:sz="0" w:space="0" w:color="auto"/>
        <w:left w:val="none" w:sz="0" w:space="0" w:color="auto"/>
        <w:bottom w:val="none" w:sz="0" w:space="0" w:color="auto"/>
        <w:right w:val="none" w:sz="0" w:space="0" w:color="auto"/>
      </w:divBdr>
    </w:div>
    <w:div w:id="2561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age_id=1425"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baguzin.ru/wp/?p=2313"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2363" TargetMode="External"/><Relationship Id="rId24" Type="http://schemas.openxmlformats.org/officeDocument/2006/relationships/hyperlink" Target="http://baguzin.ru/wp/?p=2363"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baguzin.ru/wp/?p=276" TargetMode="Externa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baguzin.ru/wp/?p=3075" TargetMode="External"/><Relationship Id="rId14" Type="http://schemas.openxmlformats.org/officeDocument/2006/relationships/image" Target="media/image4.png"/><Relationship Id="rId22" Type="http://schemas.openxmlformats.org/officeDocument/2006/relationships/hyperlink" Target="http://baguzin.ru/wp/?p=1428"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aguzin.ru/wp/?p=3075" TargetMode="External"/><Relationship Id="rId3" Type="http://schemas.openxmlformats.org/officeDocument/2006/relationships/hyperlink" Target="http://baguzin.ru/wp/?p=1462" TargetMode="External"/><Relationship Id="rId7" Type="http://schemas.openxmlformats.org/officeDocument/2006/relationships/hyperlink" Target="http://baguzin.ru/wp/?p=1200" TargetMode="External"/><Relationship Id="rId2" Type="http://schemas.openxmlformats.org/officeDocument/2006/relationships/hyperlink" Target="http://baguzin.ru/wp/?p=1428" TargetMode="External"/><Relationship Id="rId1" Type="http://schemas.openxmlformats.org/officeDocument/2006/relationships/hyperlink" Target="http://www.cimaglobal.com/" TargetMode="External"/><Relationship Id="rId6" Type="http://schemas.openxmlformats.org/officeDocument/2006/relationships/hyperlink" Target="http://baguzin.ru/wp/?p=939" TargetMode="External"/><Relationship Id="rId5" Type="http://schemas.openxmlformats.org/officeDocument/2006/relationships/hyperlink" Target="http://baguzin.ru/wp/?p=881" TargetMode="External"/><Relationship Id="rId4" Type="http://schemas.openxmlformats.org/officeDocument/2006/relationships/hyperlink" Target="http://baguzin.ru/wp/?p=1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Кон08</b:Tag>
    <b:SourceType>Book</b:SourceType>
    <b:Guid>{9F40DE83-793E-4EC7-BCC4-A4AA6FC0AF24}</b:Guid>
    <b:Author>
      <b:Author>
        <b:NameList>
          <b:Person>
            <b:Last>Коннор</b:Last>
            <b:First>Джозеф</b:First>
            <b:Middle>О</b:Middle>
          </b:Person>
        </b:NameList>
      </b:Author>
    </b:Author>
    <b:Title>Искусство системного мышления. Необходимы знания о системах и творческом подходе к решению проблем</b:Title>
    <b:Year>2008</b:Year>
    <b:City>Москва</b:City>
    <b:Publisher>Альпина Бизнес Букс</b:Publisher>
    <b:RefOrder>1</b:RefOrder>
  </b:Source>
  <b:Source>
    <b:Tag>Гар10</b:Tag>
    <b:SourceType>Book</b:SourceType>
    <b:Guid>{59CF531C-D2D7-4821-9817-71C602776270}</b:Guid>
    <b:Author>
      <b:Author>
        <b:NameList>
          <b:Person>
            <b:Last>Гараедаги</b:Last>
            <b:First>Джамшид</b:First>
          </b:Person>
        </b:NameList>
      </b:Author>
    </b:Author>
    <b:Title>Как управлять хаосом и сложными процессами. Платформа для моделирования архитектуры бизнеса</b:Title>
    <b:Year>2010</b:Year>
    <b:City>Минск</b:City>
    <b:Publisher>Гревцов Букс</b:Publisher>
    <b:RefOrder>2</b:RefOrder>
  </b:Source>
  <b:Source>
    <b:Tag>ГОС09</b:Tag>
    <b:SourceType>Book</b:SourceType>
    <b:Guid>{DD28337C-B2D5-4EE1-AD42-5015A464273A}</b:Guid>
    <b:Title>Системы менеджмента качества. Основные положения и словарь</b:Title>
    <b:City>Москва</b:City>
    <b:Publisher>СтандартИнформ</b:Publisher>
    <b:Author>
      <b:Author>
        <b:NameList>
          <b:Person>
            <b:Last>ГОСТ ИСО</b:Last>
            <b:First>Р</b:First>
          </b:Person>
        </b:NameList>
      </b:Author>
    </b:Author>
    <b:Year>9000-2008</b:Year>
    <b:RefOrder>3</b:RefOrder>
  </b:Source>
</b:Sources>
</file>

<file path=customXml/itemProps1.xml><?xml version="1.0" encoding="utf-8"?>
<ds:datastoreItem xmlns:ds="http://schemas.openxmlformats.org/officeDocument/2006/customXml" ds:itemID="{F1704FAA-5B8D-41F9-9E1F-C331499E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9</Pages>
  <Words>2780</Words>
  <Characters>19546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22243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Baguzin Sergey</cp:lastModifiedBy>
  <cp:revision>19</cp:revision>
  <cp:lastPrinted>2012-06-03T15:19:00Z</cp:lastPrinted>
  <dcterms:created xsi:type="dcterms:W3CDTF">2012-06-12T05:52:00Z</dcterms:created>
  <dcterms:modified xsi:type="dcterms:W3CDTF">2013-10-10T06:59:00Z</dcterms:modified>
</cp:coreProperties>
</file>