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1D" w:rsidRDefault="00642A1D" w:rsidP="00394B1D">
      <w:pPr>
        <w:spacing w:after="240" w:line="240" w:lineRule="auto"/>
        <w:rPr>
          <w:b/>
          <w:sz w:val="28"/>
        </w:rPr>
      </w:pPr>
      <w:r w:rsidRPr="00642A1D">
        <w:rPr>
          <w:b/>
          <w:sz w:val="28"/>
        </w:rPr>
        <w:t xml:space="preserve">Проверка гипотез: </w:t>
      </w:r>
      <w:proofErr w:type="spellStart"/>
      <w:r w:rsidRPr="00642A1D">
        <w:rPr>
          <w:b/>
          <w:sz w:val="28"/>
        </w:rPr>
        <w:t>одновыборочные</w:t>
      </w:r>
      <w:proofErr w:type="spellEnd"/>
      <w:r w:rsidRPr="00642A1D">
        <w:rPr>
          <w:b/>
          <w:sz w:val="28"/>
        </w:rPr>
        <w:t xml:space="preserve"> критерии</w:t>
      </w:r>
    </w:p>
    <w:p w:rsidR="00642A1D" w:rsidRDefault="006F19E8" w:rsidP="00642A1D">
      <w:pPr>
        <w:pStyle w:val="ac"/>
        <w:spacing w:before="0" w:beforeAutospacing="0" w:after="120" w:afterAutospacing="0"/>
        <w:rPr>
          <w:rFonts w:asciiTheme="minorHAnsi" w:hAnsiTheme="minorHAnsi"/>
          <w:color w:val="000000"/>
          <w:sz w:val="22"/>
          <w:szCs w:val="22"/>
        </w:rPr>
      </w:pPr>
      <w:hyperlink r:id="rId8" w:history="1">
        <w:r w:rsidR="00642A1D" w:rsidRPr="00642A1D">
          <w:rPr>
            <w:rStyle w:val="a3"/>
            <w:rFonts w:asciiTheme="minorHAnsi" w:hAnsiTheme="minorHAnsi"/>
            <w:sz w:val="22"/>
            <w:szCs w:val="22"/>
          </w:rPr>
          <w:t>Ранее</w:t>
        </w:r>
      </w:hyperlink>
      <w:r w:rsidR="00642A1D">
        <w:rPr>
          <w:rFonts w:asciiTheme="minorHAnsi" w:hAnsiTheme="minorHAnsi"/>
          <w:color w:val="000000"/>
          <w:sz w:val="22"/>
          <w:szCs w:val="22"/>
        </w:rPr>
        <w:t xml:space="preserve"> была</w:t>
      </w:r>
      <w:r w:rsidR="00642A1D" w:rsidRPr="00642A1D">
        <w:rPr>
          <w:rFonts w:asciiTheme="minorHAnsi" w:hAnsiTheme="minorHAnsi"/>
          <w:color w:val="000000"/>
          <w:sz w:val="22"/>
          <w:szCs w:val="22"/>
        </w:rPr>
        <w:t xml:space="preserve"> изложена концепция выборочных распределений, которая </w:t>
      </w:r>
      <w:hyperlink r:id="rId9" w:history="1">
        <w:r w:rsidR="00642A1D" w:rsidRPr="00642A1D">
          <w:rPr>
            <w:rStyle w:val="a3"/>
            <w:rFonts w:asciiTheme="minorHAnsi" w:hAnsiTheme="minorHAnsi"/>
            <w:sz w:val="22"/>
            <w:szCs w:val="22"/>
          </w:rPr>
          <w:t>позднее</w:t>
        </w:r>
      </w:hyperlink>
      <w:r w:rsidR="00642A1D">
        <w:rPr>
          <w:rFonts w:asciiTheme="minorHAnsi" w:hAnsiTheme="minorHAnsi"/>
          <w:color w:val="000000"/>
          <w:sz w:val="22"/>
          <w:szCs w:val="22"/>
        </w:rPr>
        <w:t xml:space="preserve"> была использована </w:t>
      </w:r>
      <w:r w:rsidR="00642A1D" w:rsidRPr="00642A1D">
        <w:rPr>
          <w:rFonts w:asciiTheme="minorHAnsi" w:hAnsiTheme="minorHAnsi"/>
          <w:color w:val="000000"/>
          <w:sz w:val="22"/>
          <w:szCs w:val="22"/>
        </w:rPr>
        <w:t>для построен</w:t>
      </w:r>
      <w:r w:rsidR="00642A1D">
        <w:rPr>
          <w:rFonts w:asciiTheme="minorHAnsi" w:hAnsiTheme="minorHAnsi"/>
          <w:color w:val="000000"/>
          <w:sz w:val="22"/>
          <w:szCs w:val="22"/>
        </w:rPr>
        <w:t xml:space="preserve">ия доверительных интервалов. В настоящей заметке </w:t>
      </w:r>
      <w:r w:rsidR="00642A1D" w:rsidRPr="00642A1D">
        <w:rPr>
          <w:rFonts w:asciiTheme="minorHAnsi" w:hAnsiTheme="minorHAnsi"/>
          <w:color w:val="000000"/>
          <w:sz w:val="22"/>
          <w:szCs w:val="22"/>
        </w:rPr>
        <w:t>основное внимание уделяется методам проверки гипотез, которые представляют собой часть теории статистического вывода, использующую информацию, содержащуюся в выборке.</w:t>
      </w:r>
      <w:r w:rsidR="00642A1D" w:rsidRPr="000418D1">
        <w:rPr>
          <w:rStyle w:val="ab"/>
          <w:rFonts w:asciiTheme="minorHAnsi" w:hAnsiTheme="minorHAnsi"/>
        </w:rPr>
        <w:footnoteReference w:id="1"/>
      </w:r>
    </w:p>
    <w:p w:rsidR="00394B1D" w:rsidRPr="00642A1D" w:rsidRDefault="00394B1D" w:rsidP="00394B1D">
      <w:pPr>
        <w:pStyle w:val="ac"/>
        <w:spacing w:before="0" w:beforeAutospacing="0" w:after="120" w:afterAutospacing="0"/>
        <w:ind w:left="708"/>
        <w:rPr>
          <w:rFonts w:asciiTheme="minorHAnsi" w:hAnsiTheme="minorHAnsi"/>
          <w:color w:val="000000"/>
          <w:sz w:val="22"/>
          <w:szCs w:val="22"/>
        </w:rPr>
      </w:pPr>
      <w:r>
        <w:rPr>
          <w:rFonts w:asciiTheme="minorHAnsi" w:hAnsiTheme="minorHAnsi"/>
          <w:color w:val="000000"/>
          <w:sz w:val="22"/>
          <w:szCs w:val="22"/>
        </w:rPr>
        <w:t xml:space="preserve">Применение статистики в этой заметке будет показано на сквозном примере </w:t>
      </w:r>
      <w:r w:rsidRPr="00394B1D">
        <w:rPr>
          <w:rFonts w:asciiTheme="minorHAnsi" w:hAnsiTheme="minorHAnsi"/>
          <w:b/>
          <w:color w:val="000000"/>
          <w:sz w:val="22"/>
          <w:szCs w:val="22"/>
        </w:rPr>
        <w:t>«Процесс расфасовки кукурузных хлопьев</w:t>
      </w:r>
      <w:r>
        <w:rPr>
          <w:rFonts w:asciiTheme="minorHAnsi" w:hAnsiTheme="minorHAnsi"/>
          <w:b/>
          <w:color w:val="000000"/>
          <w:sz w:val="22"/>
          <w:szCs w:val="22"/>
        </w:rPr>
        <w:t>».</w:t>
      </w:r>
      <w:r w:rsidRPr="00642A1D">
        <w:rPr>
          <w:rFonts w:asciiTheme="minorHAnsi" w:hAnsiTheme="minorHAnsi"/>
          <w:color w:val="000000"/>
          <w:sz w:val="22"/>
          <w:szCs w:val="22"/>
        </w:rPr>
        <w:t xml:space="preserve"> </w:t>
      </w:r>
      <w:r>
        <w:rPr>
          <w:rFonts w:asciiTheme="minorHAnsi" w:hAnsiTheme="minorHAnsi"/>
          <w:color w:val="000000"/>
          <w:sz w:val="22"/>
          <w:szCs w:val="22"/>
        </w:rPr>
        <w:t>Б</w:t>
      </w:r>
      <w:r w:rsidRPr="00642A1D">
        <w:rPr>
          <w:rFonts w:asciiTheme="minorHAnsi" w:hAnsiTheme="minorHAnsi"/>
          <w:color w:val="000000"/>
          <w:sz w:val="22"/>
          <w:szCs w:val="22"/>
        </w:rPr>
        <w:t xml:space="preserve">удучи управляющим компании </w:t>
      </w:r>
      <w:proofErr w:type="spellStart"/>
      <w:r w:rsidRPr="00642A1D">
        <w:rPr>
          <w:rFonts w:asciiTheme="minorHAnsi" w:hAnsiTheme="minorHAnsi"/>
          <w:color w:val="000000"/>
          <w:sz w:val="22"/>
          <w:szCs w:val="22"/>
        </w:rPr>
        <w:t>Oxford</w:t>
      </w:r>
      <w:proofErr w:type="spellEnd"/>
      <w:r w:rsidRPr="00642A1D">
        <w:rPr>
          <w:rFonts w:asciiTheme="minorHAnsi" w:hAnsiTheme="minorHAnsi"/>
          <w:color w:val="000000"/>
          <w:sz w:val="22"/>
          <w:szCs w:val="22"/>
        </w:rPr>
        <w:t xml:space="preserve"> </w:t>
      </w:r>
      <w:proofErr w:type="spellStart"/>
      <w:r w:rsidRPr="00642A1D">
        <w:rPr>
          <w:rFonts w:asciiTheme="minorHAnsi" w:hAnsiTheme="minorHAnsi"/>
          <w:color w:val="000000"/>
          <w:sz w:val="22"/>
          <w:szCs w:val="22"/>
        </w:rPr>
        <w:t>Cereal</w:t>
      </w:r>
      <w:proofErr w:type="spellEnd"/>
      <w:r w:rsidRPr="00642A1D">
        <w:rPr>
          <w:rFonts w:asciiTheme="minorHAnsi" w:hAnsiTheme="minorHAnsi"/>
          <w:color w:val="000000"/>
          <w:sz w:val="22"/>
          <w:szCs w:val="22"/>
        </w:rPr>
        <w:t xml:space="preserve"> </w:t>
      </w:r>
      <w:proofErr w:type="spellStart"/>
      <w:r w:rsidRPr="00642A1D">
        <w:rPr>
          <w:rFonts w:asciiTheme="minorHAnsi" w:hAnsiTheme="minorHAnsi"/>
          <w:color w:val="000000"/>
          <w:sz w:val="22"/>
          <w:szCs w:val="22"/>
        </w:rPr>
        <w:t>Company</w:t>
      </w:r>
      <w:proofErr w:type="spellEnd"/>
      <w:r w:rsidRPr="00642A1D">
        <w:rPr>
          <w:rFonts w:asciiTheme="minorHAnsi" w:hAnsiTheme="minorHAnsi"/>
          <w:color w:val="000000"/>
          <w:sz w:val="22"/>
          <w:szCs w:val="22"/>
        </w:rPr>
        <w:t>, вы отвечаете за процесс расфасовки кукурузных хлопьев по коробкам. Необходимо убедиться, что конвейер работает нормально, и каждая коробка содержит в среднем 368 г зерна. Для этого вы извлекаете из генеральной совокупности 25 коробок, взвешиваете их и оцениваете отклонение реального веса от номинального. Коробки из этой выборки могут содержать либо слишком мало, либо слишком много хлопьев. В этом случае следует остановить производство и определить причину неполадок. Анализируя разности между реальным весом и номинальным, необходимо решить, равно ли математическое ожидание генеральной совокупности 368 г или нет. Если равно, процесс расфасовки не требует вмешательства, если нет — следует остановить конвейер.</w:t>
      </w:r>
    </w:p>
    <w:p w:rsidR="00642A1D" w:rsidRPr="00394B1D" w:rsidRDefault="00642A1D" w:rsidP="00642A1D">
      <w:pPr>
        <w:pStyle w:val="ac"/>
        <w:spacing w:before="0" w:beforeAutospacing="0" w:after="120" w:afterAutospacing="0"/>
        <w:rPr>
          <w:rFonts w:asciiTheme="minorHAnsi" w:hAnsiTheme="minorHAnsi"/>
          <w:b/>
          <w:color w:val="000000"/>
          <w:sz w:val="22"/>
          <w:szCs w:val="22"/>
        </w:rPr>
      </w:pPr>
      <w:r w:rsidRPr="00394B1D">
        <w:rPr>
          <w:rFonts w:asciiTheme="minorHAnsi" w:hAnsiTheme="minorHAnsi"/>
          <w:b/>
          <w:color w:val="000000"/>
          <w:sz w:val="22"/>
          <w:szCs w:val="22"/>
        </w:rPr>
        <w:t>Нулевая и альтернативная гипотеза</w:t>
      </w:r>
    </w:p>
    <w:p w:rsidR="00642A1D" w:rsidRPr="00684CE5" w:rsidRDefault="00394B1D"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Проверка гипотез </w:t>
      </w:r>
      <w:r w:rsidR="00642A1D" w:rsidRPr="00642A1D">
        <w:rPr>
          <w:rFonts w:asciiTheme="minorHAnsi" w:hAnsiTheme="minorHAnsi"/>
          <w:color w:val="000000"/>
          <w:sz w:val="22"/>
          <w:szCs w:val="22"/>
        </w:rPr>
        <w:t>обычно начинается с некоего утверждения, касающегося конкретного параметра генеральной совокупности. Например, при статистическом анализе процесса расфасовки кукурузных хлопьев естественно предположить, что конвейер работает нормально, и, следовательно, средний вес коробок равен 368 г.</w:t>
      </w:r>
      <w:r>
        <w:rPr>
          <w:rFonts w:asciiTheme="minorHAnsi" w:hAnsiTheme="minorHAnsi"/>
          <w:color w:val="000000"/>
          <w:sz w:val="22"/>
          <w:szCs w:val="22"/>
        </w:rPr>
        <w:t xml:space="preserve"> </w:t>
      </w:r>
      <w:r w:rsidR="00642A1D" w:rsidRPr="00642A1D">
        <w:rPr>
          <w:rFonts w:asciiTheme="minorHAnsi" w:hAnsiTheme="minorHAnsi"/>
          <w:color w:val="000000"/>
          <w:sz w:val="22"/>
          <w:szCs w:val="22"/>
        </w:rPr>
        <w:t xml:space="preserve">Гипотеза о том, что параметр генеральной совокупности равен ожидаемому, называется </w:t>
      </w:r>
      <w:r w:rsidR="00642A1D" w:rsidRPr="00684CE5">
        <w:rPr>
          <w:rFonts w:asciiTheme="minorHAnsi" w:hAnsiTheme="minorHAnsi"/>
          <w:i/>
          <w:color w:val="000000"/>
          <w:sz w:val="22"/>
          <w:szCs w:val="22"/>
        </w:rPr>
        <w:t>нулевой</w:t>
      </w:r>
      <w:r w:rsidR="00642A1D" w:rsidRPr="00642A1D">
        <w:rPr>
          <w:rFonts w:asciiTheme="minorHAnsi" w:hAnsiTheme="minorHAnsi"/>
          <w:color w:val="000000"/>
          <w:sz w:val="22"/>
          <w:szCs w:val="22"/>
        </w:rPr>
        <w:t xml:space="preserve"> и обозначается как </w:t>
      </w:r>
      <w:r w:rsidR="00642A1D" w:rsidRPr="00684CE5">
        <w:rPr>
          <w:rFonts w:asciiTheme="minorHAnsi" w:hAnsiTheme="minorHAnsi"/>
          <w:i/>
          <w:color w:val="000000"/>
          <w:sz w:val="22"/>
          <w:szCs w:val="22"/>
        </w:rPr>
        <w:t>Н</w:t>
      </w:r>
      <w:r w:rsidR="00642A1D" w:rsidRPr="00684CE5">
        <w:rPr>
          <w:rFonts w:asciiTheme="minorHAnsi" w:hAnsiTheme="minorHAnsi"/>
          <w:i/>
          <w:color w:val="000000"/>
          <w:sz w:val="22"/>
          <w:szCs w:val="22"/>
          <w:vertAlign w:val="subscript"/>
        </w:rPr>
        <w:t>0</w:t>
      </w:r>
      <w:r w:rsidR="00642A1D" w:rsidRPr="00642A1D">
        <w:rPr>
          <w:rFonts w:asciiTheme="minorHAnsi" w:hAnsiTheme="minorHAnsi"/>
          <w:color w:val="000000"/>
          <w:sz w:val="22"/>
          <w:szCs w:val="22"/>
        </w:rPr>
        <w:t>. В нашем примере нулевая гипотеза заключается в том, что заполнение коробок осуществляется правильно и средний вес коробок равен 368 г. Сфор</w:t>
      </w:r>
      <w:r w:rsidR="00684CE5">
        <w:rPr>
          <w:rFonts w:asciiTheme="minorHAnsi" w:hAnsiTheme="minorHAnsi"/>
          <w:color w:val="000000"/>
          <w:sz w:val="22"/>
          <w:szCs w:val="22"/>
        </w:rPr>
        <w:t xml:space="preserve">мулируем это следующим образом: </w:t>
      </w:r>
      <w:r w:rsidR="00684CE5" w:rsidRPr="00684CE5">
        <w:rPr>
          <w:rFonts w:asciiTheme="minorHAnsi" w:hAnsiTheme="minorHAnsi"/>
          <w:i/>
          <w:color w:val="000000"/>
          <w:sz w:val="22"/>
          <w:szCs w:val="22"/>
        </w:rPr>
        <w:t>Н</w:t>
      </w:r>
      <w:proofErr w:type="gramStart"/>
      <w:r w:rsidR="00642A1D" w:rsidRPr="00684CE5">
        <w:rPr>
          <w:rFonts w:asciiTheme="minorHAnsi" w:hAnsiTheme="minorHAnsi"/>
          <w:i/>
          <w:color w:val="000000"/>
          <w:sz w:val="22"/>
          <w:szCs w:val="22"/>
          <w:vertAlign w:val="subscript"/>
        </w:rPr>
        <w:t>0</w:t>
      </w:r>
      <w:r w:rsidR="00642A1D" w:rsidRPr="00684CE5">
        <w:rPr>
          <w:rFonts w:asciiTheme="minorHAnsi" w:hAnsiTheme="minorHAnsi"/>
          <w:i/>
          <w:color w:val="000000"/>
          <w:sz w:val="22"/>
          <w:szCs w:val="22"/>
        </w:rPr>
        <w:t>:</w:t>
      </w:r>
      <w:r w:rsidR="00684CE5" w:rsidRPr="00684CE5">
        <w:rPr>
          <w:rFonts w:asciiTheme="minorHAnsi" w:hAnsiTheme="minorHAnsi"/>
          <w:i/>
          <w:color w:val="000000"/>
          <w:sz w:val="22"/>
          <w:szCs w:val="22"/>
        </w:rPr>
        <w:t>μ</w:t>
      </w:r>
      <w:proofErr w:type="gramEnd"/>
      <w:r w:rsidR="00684CE5" w:rsidRPr="00684CE5">
        <w:rPr>
          <w:rFonts w:asciiTheme="minorHAnsi" w:hAnsiTheme="minorHAnsi"/>
          <w:i/>
          <w:color w:val="000000"/>
          <w:sz w:val="22"/>
          <w:szCs w:val="22"/>
        </w:rPr>
        <w:t xml:space="preserve"> = 368</w:t>
      </w:r>
      <w:r w:rsidR="00684CE5">
        <w:rPr>
          <w:rFonts w:asciiTheme="minorHAnsi" w:hAnsiTheme="minorHAnsi"/>
          <w:i/>
          <w:color w:val="000000"/>
          <w:sz w:val="22"/>
          <w:szCs w:val="22"/>
        </w:rPr>
        <w:t>.</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Несмотря на то что нам доступна только информация об отдельной выборке, нулевая гипотеза относится к параметру всей генеральной совокупности, потому что нас интересует процесс расфасовки в целом, а для его оценки используется выборочная статистика. В результате статистического анализа мы можем прийти к выводу, что нулевая гипотеза неверна. Следовательно, необходимо сформулировать ее альтернативу, т.е. гипотезу, которая считается истинной, если нулев</w:t>
      </w:r>
      <w:r w:rsidR="00684CE5">
        <w:rPr>
          <w:rFonts w:asciiTheme="minorHAnsi" w:hAnsiTheme="minorHAnsi"/>
          <w:color w:val="000000"/>
          <w:sz w:val="22"/>
          <w:szCs w:val="22"/>
        </w:rPr>
        <w:t xml:space="preserve">ая гипотеза оказывается ложной. </w:t>
      </w:r>
      <w:r w:rsidRPr="00684CE5">
        <w:rPr>
          <w:rFonts w:asciiTheme="minorHAnsi" w:hAnsiTheme="minorHAnsi"/>
          <w:i/>
          <w:color w:val="000000"/>
          <w:sz w:val="22"/>
          <w:szCs w:val="22"/>
        </w:rPr>
        <w:t>Альтернативная</w:t>
      </w:r>
      <w:r w:rsidR="00684CE5">
        <w:rPr>
          <w:rFonts w:asciiTheme="minorHAnsi" w:hAnsiTheme="minorHAnsi"/>
          <w:color w:val="000000"/>
          <w:sz w:val="22"/>
          <w:szCs w:val="22"/>
        </w:rPr>
        <w:t xml:space="preserve"> гипотеза </w:t>
      </w:r>
      <w:r w:rsidRPr="00684CE5">
        <w:rPr>
          <w:rFonts w:asciiTheme="minorHAnsi" w:hAnsiTheme="minorHAnsi"/>
          <w:i/>
          <w:color w:val="000000"/>
          <w:sz w:val="22"/>
          <w:szCs w:val="22"/>
        </w:rPr>
        <w:t>Н</w:t>
      </w:r>
      <w:r w:rsidRPr="00684CE5">
        <w:rPr>
          <w:rFonts w:asciiTheme="minorHAnsi" w:hAnsiTheme="minorHAnsi"/>
          <w:i/>
          <w:color w:val="000000"/>
          <w:sz w:val="22"/>
          <w:szCs w:val="22"/>
          <w:vertAlign w:val="subscript"/>
        </w:rPr>
        <w:t>1</w:t>
      </w:r>
      <w:r w:rsidRPr="00642A1D">
        <w:rPr>
          <w:rFonts w:asciiTheme="minorHAnsi" w:hAnsiTheme="minorHAnsi"/>
          <w:color w:val="000000"/>
          <w:sz w:val="22"/>
          <w:szCs w:val="22"/>
        </w:rPr>
        <w:t xml:space="preserve"> противоположна нулевой гипотезе </w:t>
      </w:r>
      <w:r w:rsidR="00684CE5" w:rsidRPr="00684CE5">
        <w:rPr>
          <w:rFonts w:asciiTheme="minorHAnsi" w:hAnsiTheme="minorHAnsi"/>
          <w:i/>
          <w:color w:val="000000"/>
          <w:sz w:val="22"/>
          <w:szCs w:val="22"/>
        </w:rPr>
        <w:t>Н</w:t>
      </w:r>
      <w:r w:rsidR="00684CE5" w:rsidRPr="00684CE5">
        <w:rPr>
          <w:rFonts w:asciiTheme="minorHAnsi" w:hAnsiTheme="minorHAnsi"/>
          <w:i/>
          <w:color w:val="000000"/>
          <w:sz w:val="22"/>
          <w:szCs w:val="22"/>
          <w:vertAlign w:val="subscript"/>
        </w:rPr>
        <w:t>0</w:t>
      </w:r>
      <w:r w:rsidRPr="00642A1D">
        <w:rPr>
          <w:rFonts w:asciiTheme="minorHAnsi" w:hAnsiTheme="minorHAnsi"/>
          <w:color w:val="000000"/>
          <w:sz w:val="22"/>
          <w:szCs w:val="22"/>
        </w:rPr>
        <w:t>:</w:t>
      </w:r>
      <w:r w:rsidR="00684CE5">
        <w:rPr>
          <w:rFonts w:asciiTheme="minorHAnsi" w:hAnsiTheme="minorHAnsi"/>
          <w:color w:val="000000"/>
          <w:sz w:val="22"/>
          <w:szCs w:val="22"/>
        </w:rPr>
        <w:t xml:space="preserve"> </w:t>
      </w:r>
      <w:r w:rsidR="00684CE5" w:rsidRPr="00684CE5">
        <w:rPr>
          <w:rFonts w:asciiTheme="minorHAnsi" w:hAnsiTheme="minorHAnsi"/>
          <w:i/>
          <w:color w:val="000000"/>
          <w:sz w:val="22"/>
          <w:szCs w:val="22"/>
        </w:rPr>
        <w:t>Н</w:t>
      </w:r>
      <w:proofErr w:type="gramStart"/>
      <w:r w:rsidR="000107C7">
        <w:rPr>
          <w:rFonts w:asciiTheme="minorHAnsi" w:hAnsiTheme="minorHAnsi"/>
          <w:i/>
          <w:color w:val="000000"/>
          <w:sz w:val="22"/>
          <w:szCs w:val="22"/>
          <w:vertAlign w:val="subscript"/>
        </w:rPr>
        <w:t>1</w:t>
      </w:r>
      <w:r w:rsidR="00684CE5" w:rsidRPr="00684CE5">
        <w:rPr>
          <w:rFonts w:asciiTheme="minorHAnsi" w:hAnsiTheme="minorHAnsi"/>
          <w:i/>
          <w:color w:val="000000"/>
          <w:sz w:val="22"/>
          <w:szCs w:val="22"/>
        </w:rPr>
        <w:t>:</w:t>
      </w:r>
      <w:r w:rsidR="00684CE5">
        <w:rPr>
          <w:rFonts w:asciiTheme="minorHAnsi" w:hAnsiTheme="minorHAnsi"/>
          <w:i/>
          <w:color w:val="000000"/>
          <w:sz w:val="22"/>
          <w:szCs w:val="22"/>
        </w:rPr>
        <w:t>μ</w:t>
      </w:r>
      <w:proofErr w:type="gramEnd"/>
      <w:r w:rsidR="00684CE5">
        <w:rPr>
          <w:rFonts w:asciiTheme="minorHAnsi" w:hAnsiTheme="minorHAnsi"/>
          <w:i/>
          <w:color w:val="000000"/>
          <w:sz w:val="22"/>
          <w:szCs w:val="22"/>
        </w:rPr>
        <w:t xml:space="preserve"> ≠</w:t>
      </w:r>
      <w:r w:rsidR="00684CE5" w:rsidRPr="00684CE5">
        <w:rPr>
          <w:rFonts w:asciiTheme="minorHAnsi" w:hAnsiTheme="minorHAnsi"/>
          <w:i/>
          <w:color w:val="000000"/>
          <w:sz w:val="22"/>
          <w:szCs w:val="22"/>
        </w:rPr>
        <w:t xml:space="preserve"> 368</w:t>
      </w:r>
      <w:r w:rsidR="00684CE5">
        <w:rPr>
          <w:rFonts w:asciiTheme="minorHAnsi" w:hAnsiTheme="minorHAnsi"/>
          <w:i/>
          <w:color w:val="000000"/>
          <w:sz w:val="22"/>
          <w:szCs w:val="22"/>
        </w:rPr>
        <w:t>.</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Иными словами, альтернативная гипотеза является отрицанием нулевой. Она оказывается истинной, если существуют статистические данные, свидетельствующие о том, что нулевая гипотеза неверна. Если в нашем примере выяснится, что средний вес коробок в выборке значительно отличается от 368 г, нулевая гипотеза отклоняется, и используется альтернативная гипотеза. В этом случае производство следует остановить и предпринять необходимые действия, направленные на устранение неполадок. Если нулевая гипотеза не отвергается, следует признать, что процесс расфасовки протекает правильно и никакие действия предпринимать не надо. Обратите внимание на то, что во втором сценарии мы не доказываем, что процесс расфасовки выполняется правильно, просто мы не в состоянии доказать обратное и поэтому должны верить (хотя и бездоказательно) в справедливость нулевой гипотезы.</w:t>
      </w:r>
    </w:p>
    <w:p w:rsidR="00642A1D" w:rsidRPr="00642A1D" w:rsidRDefault="00642A1D" w:rsidP="00684CE5">
      <w:pPr>
        <w:pStyle w:val="ac"/>
        <w:spacing w:before="0" w:beforeAutospacing="0" w:after="0" w:afterAutospacing="0"/>
        <w:rPr>
          <w:rFonts w:asciiTheme="minorHAnsi" w:hAnsiTheme="minorHAnsi"/>
          <w:color w:val="000000"/>
          <w:sz w:val="22"/>
          <w:szCs w:val="22"/>
        </w:rPr>
      </w:pPr>
      <w:r w:rsidRPr="00642A1D">
        <w:rPr>
          <w:rFonts w:asciiTheme="minorHAnsi" w:hAnsiTheme="minorHAnsi"/>
          <w:color w:val="000000"/>
          <w:sz w:val="22"/>
          <w:szCs w:val="22"/>
        </w:rPr>
        <w:t>Если выборочная статистика свидетельствует в пользу альтернативной гипотезы, нулевая гипотеза отклоняется. В этом и заключается проверка гипотез. Однако отказ отклонить нулевую гипотезу не означает, что она является истинной. Доказать, что нулевая гипотеза верна,</w:t>
      </w:r>
      <w:bookmarkStart w:id="0" w:name="_GoBack"/>
      <w:bookmarkEnd w:id="0"/>
      <w:r w:rsidRPr="00642A1D">
        <w:rPr>
          <w:rFonts w:asciiTheme="minorHAnsi" w:hAnsiTheme="minorHAnsi"/>
          <w:color w:val="000000"/>
          <w:sz w:val="22"/>
          <w:szCs w:val="22"/>
        </w:rPr>
        <w:t xml:space="preserve"> в принципе невозможно, поскольку при ее проверке используется выборка, а не вся генеральная совокупность. Следовательно, отказ отвергнуть нулевую гипотезу означает лишь, что для ее отклонения нет </w:t>
      </w:r>
    </w:p>
    <w:p w:rsidR="00642A1D" w:rsidRPr="00642A1D" w:rsidRDefault="00642A1D" w:rsidP="002F6452">
      <w:pPr>
        <w:pStyle w:val="ac"/>
        <w:numPr>
          <w:ilvl w:val="0"/>
          <w:numId w:val="2"/>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 xml:space="preserve">Нулевая гипотеза </w:t>
      </w:r>
      <w:r w:rsidRPr="00684CE5">
        <w:rPr>
          <w:rFonts w:asciiTheme="minorHAnsi" w:hAnsiTheme="minorHAnsi"/>
          <w:i/>
          <w:color w:val="000000"/>
          <w:sz w:val="22"/>
          <w:szCs w:val="22"/>
        </w:rPr>
        <w:t>Н</w:t>
      </w:r>
      <w:r w:rsidR="00684CE5" w:rsidRPr="00684CE5">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отражает статус-кво или текущее положение дел.</w:t>
      </w:r>
    </w:p>
    <w:p w:rsidR="00642A1D" w:rsidRPr="00642A1D" w:rsidRDefault="00642A1D" w:rsidP="002F6452">
      <w:pPr>
        <w:pStyle w:val="ac"/>
        <w:numPr>
          <w:ilvl w:val="0"/>
          <w:numId w:val="2"/>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 xml:space="preserve">Альтернативная гипотеза </w:t>
      </w:r>
      <w:r w:rsidRPr="00684CE5">
        <w:rPr>
          <w:rFonts w:asciiTheme="minorHAnsi" w:hAnsiTheme="minorHAnsi"/>
          <w:i/>
          <w:color w:val="000000"/>
          <w:sz w:val="22"/>
          <w:szCs w:val="22"/>
        </w:rPr>
        <w:t>Н</w:t>
      </w:r>
      <w:r w:rsidR="00684CE5" w:rsidRPr="00684CE5">
        <w:rPr>
          <w:rFonts w:asciiTheme="minorHAnsi" w:hAnsiTheme="minorHAnsi"/>
          <w:i/>
          <w:color w:val="000000"/>
          <w:sz w:val="22"/>
          <w:szCs w:val="22"/>
          <w:vertAlign w:val="subscript"/>
        </w:rPr>
        <w:t>1</w:t>
      </w:r>
      <w:r w:rsidRPr="00642A1D">
        <w:rPr>
          <w:rFonts w:asciiTheme="minorHAnsi" w:hAnsiTheme="minorHAnsi"/>
          <w:color w:val="000000"/>
          <w:sz w:val="22"/>
          <w:szCs w:val="22"/>
        </w:rPr>
        <w:t xml:space="preserve"> является отрицанием нулевой гипотезы и представляет собой исследовательское предположение или особое умозаключение, которое требуется доказать.</w:t>
      </w:r>
    </w:p>
    <w:p w:rsidR="00642A1D" w:rsidRPr="00642A1D" w:rsidRDefault="00642A1D" w:rsidP="002F6452">
      <w:pPr>
        <w:pStyle w:val="ac"/>
        <w:numPr>
          <w:ilvl w:val="0"/>
          <w:numId w:val="2"/>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Если нулевая гипотеза отвергается, альтернативная гипотеза считается истинной.</w:t>
      </w:r>
    </w:p>
    <w:p w:rsidR="00642A1D" w:rsidRPr="00642A1D" w:rsidRDefault="00642A1D" w:rsidP="002F6452">
      <w:pPr>
        <w:pStyle w:val="ac"/>
        <w:numPr>
          <w:ilvl w:val="0"/>
          <w:numId w:val="2"/>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lastRenderedPageBreak/>
        <w:t>Если нулевая гипотеза не отвергается, альтернативная гипотеза считается недоказанной. Однако недоказанность альтернативной гипотезы не означает, что нулевая гипотеза является истинной.</w:t>
      </w:r>
    </w:p>
    <w:p w:rsidR="00642A1D" w:rsidRPr="00684CE5" w:rsidRDefault="00642A1D" w:rsidP="002F6452">
      <w:pPr>
        <w:pStyle w:val="ac"/>
        <w:numPr>
          <w:ilvl w:val="0"/>
          <w:numId w:val="1"/>
        </w:numPr>
        <w:spacing w:before="0" w:beforeAutospacing="0" w:after="0" w:afterAutospacing="0"/>
        <w:ind w:left="709" w:hanging="349"/>
        <w:rPr>
          <w:rFonts w:asciiTheme="minorHAnsi" w:hAnsiTheme="minorHAnsi"/>
          <w:color w:val="000000"/>
          <w:sz w:val="22"/>
          <w:szCs w:val="22"/>
        </w:rPr>
      </w:pPr>
      <w:r w:rsidRPr="00684CE5">
        <w:rPr>
          <w:rFonts w:asciiTheme="minorHAnsi" w:hAnsiTheme="minorHAnsi"/>
          <w:color w:val="000000"/>
          <w:sz w:val="22"/>
          <w:szCs w:val="22"/>
        </w:rPr>
        <w:t xml:space="preserve">Нулевая гипотеза </w:t>
      </w:r>
      <w:r w:rsidR="00684CE5" w:rsidRPr="00684CE5">
        <w:rPr>
          <w:rFonts w:asciiTheme="minorHAnsi" w:hAnsiTheme="minorHAnsi"/>
          <w:i/>
          <w:color w:val="000000"/>
          <w:sz w:val="22"/>
          <w:szCs w:val="22"/>
        </w:rPr>
        <w:t>Н</w:t>
      </w:r>
      <w:r w:rsidR="00684CE5" w:rsidRPr="00684CE5">
        <w:rPr>
          <w:rFonts w:asciiTheme="minorHAnsi" w:hAnsiTheme="minorHAnsi"/>
          <w:i/>
          <w:color w:val="000000"/>
          <w:sz w:val="22"/>
          <w:szCs w:val="22"/>
          <w:vertAlign w:val="subscript"/>
        </w:rPr>
        <w:t>0</w:t>
      </w:r>
      <w:r w:rsidRPr="00684CE5">
        <w:rPr>
          <w:rFonts w:asciiTheme="minorHAnsi" w:hAnsiTheme="minorHAnsi"/>
          <w:color w:val="000000"/>
          <w:sz w:val="22"/>
          <w:szCs w:val="22"/>
        </w:rPr>
        <w:t xml:space="preserve"> всегда формулируется относительно конкретного значения параметра генеральной совокупности (напр</w:t>
      </w:r>
      <w:r w:rsidR="00684CE5" w:rsidRPr="00684CE5">
        <w:rPr>
          <w:rFonts w:asciiTheme="minorHAnsi" w:hAnsiTheme="minorHAnsi"/>
          <w:color w:val="000000"/>
          <w:sz w:val="22"/>
          <w:szCs w:val="22"/>
        </w:rPr>
        <w:t xml:space="preserve">имер, математического ожидания </w:t>
      </w:r>
      <w:r w:rsidR="00684CE5" w:rsidRPr="00684CE5">
        <w:rPr>
          <w:rFonts w:asciiTheme="minorHAnsi" w:hAnsiTheme="minorHAnsi"/>
          <w:i/>
          <w:color w:val="000000"/>
          <w:sz w:val="22"/>
          <w:szCs w:val="22"/>
        </w:rPr>
        <w:t>μ</w:t>
      </w:r>
      <w:r w:rsidRPr="00684CE5">
        <w:rPr>
          <w:rFonts w:asciiTheme="minorHAnsi" w:hAnsiTheme="minorHAnsi"/>
          <w:color w:val="000000"/>
          <w:sz w:val="22"/>
          <w:szCs w:val="22"/>
        </w:rPr>
        <w:t>),</w:t>
      </w:r>
      <w:r w:rsidR="00684CE5" w:rsidRPr="00684CE5">
        <w:rPr>
          <w:rFonts w:asciiTheme="minorHAnsi" w:hAnsiTheme="minorHAnsi"/>
          <w:color w:val="000000"/>
          <w:sz w:val="22"/>
          <w:szCs w:val="22"/>
        </w:rPr>
        <w:t xml:space="preserve"> </w:t>
      </w:r>
      <w:r w:rsidRPr="00684CE5">
        <w:rPr>
          <w:rFonts w:asciiTheme="minorHAnsi" w:hAnsiTheme="minorHAnsi"/>
          <w:color w:val="000000"/>
          <w:sz w:val="22"/>
          <w:szCs w:val="22"/>
        </w:rPr>
        <w:t>а не выборочной статистики (например, выбор</w:t>
      </w:r>
      <w:r w:rsidR="00684CE5">
        <w:rPr>
          <w:rFonts w:asciiTheme="minorHAnsi" w:hAnsiTheme="minorHAnsi"/>
          <w:color w:val="000000"/>
          <w:sz w:val="22"/>
          <w:szCs w:val="22"/>
        </w:rPr>
        <w:t xml:space="preserve">очного среднего </w:t>
      </w:r>
      <w:r w:rsidR="00684CE5" w:rsidRPr="00684CE5">
        <w:rPr>
          <w:rFonts w:asciiTheme="minorHAnsi" w:hAnsiTheme="minorHAnsi"/>
          <w:i/>
          <w:color w:val="000000"/>
          <w:sz w:val="22"/>
          <w:szCs w:val="22"/>
        </w:rPr>
        <w:t>Х̅</w:t>
      </w:r>
      <w:r w:rsidR="00684CE5">
        <w:rPr>
          <w:rFonts w:asciiTheme="minorHAnsi" w:hAnsiTheme="minorHAnsi"/>
          <w:color w:val="000000"/>
          <w:sz w:val="22"/>
          <w:szCs w:val="22"/>
        </w:rPr>
        <w:t>).</w:t>
      </w:r>
    </w:p>
    <w:p w:rsidR="00642A1D" w:rsidRPr="00642A1D" w:rsidRDefault="00642A1D" w:rsidP="002F6452">
      <w:pPr>
        <w:pStyle w:val="ac"/>
        <w:numPr>
          <w:ilvl w:val="0"/>
          <w:numId w:val="2"/>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Нулевая гипотеза всегда содержит утверждение о равенстве параметра генеральной совокупности заранее заданном</w:t>
      </w:r>
      <w:r w:rsidR="00684CE5">
        <w:rPr>
          <w:rFonts w:asciiTheme="minorHAnsi" w:hAnsiTheme="minorHAnsi"/>
          <w:color w:val="000000"/>
          <w:sz w:val="22"/>
          <w:szCs w:val="22"/>
        </w:rPr>
        <w:t xml:space="preserve">у значению (например, </w:t>
      </w:r>
      <w:r w:rsidR="00684CE5" w:rsidRPr="00684CE5">
        <w:rPr>
          <w:rFonts w:asciiTheme="minorHAnsi" w:hAnsiTheme="minorHAnsi"/>
          <w:i/>
          <w:color w:val="000000"/>
          <w:sz w:val="22"/>
          <w:szCs w:val="22"/>
        </w:rPr>
        <w:t>Н</w:t>
      </w:r>
      <w:proofErr w:type="gramStart"/>
      <w:r w:rsidR="00684CE5" w:rsidRPr="00684CE5">
        <w:rPr>
          <w:rFonts w:asciiTheme="minorHAnsi" w:hAnsiTheme="minorHAnsi"/>
          <w:i/>
          <w:color w:val="000000"/>
          <w:sz w:val="22"/>
          <w:szCs w:val="22"/>
          <w:vertAlign w:val="subscript"/>
        </w:rPr>
        <w:t>0</w:t>
      </w:r>
      <w:r w:rsidR="00684CE5" w:rsidRPr="00684CE5">
        <w:rPr>
          <w:rFonts w:asciiTheme="minorHAnsi" w:hAnsiTheme="minorHAnsi"/>
          <w:i/>
          <w:color w:val="000000"/>
          <w:sz w:val="22"/>
          <w:szCs w:val="22"/>
        </w:rPr>
        <w:t>:μ</w:t>
      </w:r>
      <w:proofErr w:type="gramEnd"/>
      <w:r w:rsidR="00684CE5" w:rsidRPr="00684CE5">
        <w:rPr>
          <w:rFonts w:asciiTheme="minorHAnsi" w:hAnsiTheme="minorHAnsi"/>
          <w:i/>
          <w:color w:val="000000"/>
          <w:sz w:val="22"/>
          <w:szCs w:val="22"/>
        </w:rPr>
        <w:t xml:space="preserve"> = 368</w:t>
      </w:r>
      <w:r w:rsidRPr="00642A1D">
        <w:rPr>
          <w:rFonts w:asciiTheme="minorHAnsi" w:hAnsiTheme="minorHAnsi"/>
          <w:color w:val="000000"/>
          <w:sz w:val="22"/>
          <w:szCs w:val="22"/>
        </w:rPr>
        <w:t>).</w:t>
      </w:r>
    </w:p>
    <w:p w:rsidR="00642A1D" w:rsidRPr="00642A1D" w:rsidRDefault="00642A1D" w:rsidP="002F6452">
      <w:pPr>
        <w:pStyle w:val="ac"/>
        <w:numPr>
          <w:ilvl w:val="0"/>
          <w:numId w:val="2"/>
        </w:numPr>
        <w:spacing w:before="0" w:beforeAutospacing="0" w:after="12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Альтернативная гипотеза никогда не содержит утверждения о равенстве параметра генеральной совокупности заранее заданному</w:t>
      </w:r>
      <w:r w:rsidR="000107C7">
        <w:rPr>
          <w:rFonts w:asciiTheme="minorHAnsi" w:hAnsiTheme="minorHAnsi"/>
          <w:color w:val="000000"/>
          <w:sz w:val="22"/>
          <w:szCs w:val="22"/>
        </w:rPr>
        <w:t xml:space="preserve"> значению (например,</w:t>
      </w:r>
      <w:r w:rsidR="00684CE5">
        <w:rPr>
          <w:rFonts w:asciiTheme="minorHAnsi" w:hAnsiTheme="minorHAnsi"/>
          <w:color w:val="000000"/>
          <w:sz w:val="22"/>
          <w:szCs w:val="22"/>
        </w:rPr>
        <w:t xml:space="preserve"> </w:t>
      </w:r>
      <w:r w:rsidR="00684CE5" w:rsidRPr="00684CE5">
        <w:rPr>
          <w:rFonts w:asciiTheme="minorHAnsi" w:hAnsiTheme="minorHAnsi"/>
          <w:i/>
          <w:color w:val="000000"/>
          <w:sz w:val="22"/>
          <w:szCs w:val="22"/>
        </w:rPr>
        <w:t>Н</w:t>
      </w:r>
      <w:proofErr w:type="gramStart"/>
      <w:r w:rsidR="000107C7">
        <w:rPr>
          <w:rFonts w:asciiTheme="minorHAnsi" w:hAnsiTheme="minorHAnsi"/>
          <w:i/>
          <w:color w:val="000000"/>
          <w:sz w:val="22"/>
          <w:szCs w:val="22"/>
          <w:vertAlign w:val="subscript"/>
        </w:rPr>
        <w:t>1</w:t>
      </w:r>
      <w:r w:rsidR="00684CE5" w:rsidRPr="00684CE5">
        <w:rPr>
          <w:rFonts w:asciiTheme="minorHAnsi" w:hAnsiTheme="minorHAnsi"/>
          <w:i/>
          <w:color w:val="000000"/>
          <w:sz w:val="22"/>
          <w:szCs w:val="22"/>
        </w:rPr>
        <w:t>:</w:t>
      </w:r>
      <w:r w:rsidR="00684CE5">
        <w:rPr>
          <w:rFonts w:asciiTheme="minorHAnsi" w:hAnsiTheme="minorHAnsi"/>
          <w:i/>
          <w:color w:val="000000"/>
          <w:sz w:val="22"/>
          <w:szCs w:val="22"/>
        </w:rPr>
        <w:t>μ</w:t>
      </w:r>
      <w:proofErr w:type="gramEnd"/>
      <w:r w:rsidR="00684CE5">
        <w:rPr>
          <w:rFonts w:asciiTheme="minorHAnsi" w:hAnsiTheme="minorHAnsi"/>
          <w:i/>
          <w:color w:val="000000"/>
          <w:sz w:val="22"/>
          <w:szCs w:val="22"/>
        </w:rPr>
        <w:t xml:space="preserve"> ≠</w:t>
      </w:r>
      <w:r w:rsidR="00684CE5" w:rsidRPr="00684CE5">
        <w:rPr>
          <w:rFonts w:asciiTheme="minorHAnsi" w:hAnsiTheme="minorHAnsi"/>
          <w:i/>
          <w:color w:val="000000"/>
          <w:sz w:val="22"/>
          <w:szCs w:val="22"/>
        </w:rPr>
        <w:t xml:space="preserve"> 368</w:t>
      </w:r>
      <w:r w:rsidRPr="00642A1D">
        <w:rPr>
          <w:rFonts w:asciiTheme="minorHAnsi" w:hAnsiTheme="minorHAnsi"/>
          <w:color w:val="000000"/>
          <w:sz w:val="22"/>
          <w:szCs w:val="22"/>
        </w:rPr>
        <w:t>).</w:t>
      </w:r>
    </w:p>
    <w:p w:rsidR="00642A1D" w:rsidRPr="00684CE5" w:rsidRDefault="00642A1D" w:rsidP="00642A1D">
      <w:pPr>
        <w:pStyle w:val="ac"/>
        <w:spacing w:before="0" w:beforeAutospacing="0" w:after="120" w:afterAutospacing="0"/>
        <w:rPr>
          <w:rFonts w:asciiTheme="minorHAnsi" w:hAnsiTheme="minorHAnsi"/>
          <w:b/>
          <w:color w:val="000000"/>
          <w:sz w:val="22"/>
          <w:szCs w:val="22"/>
        </w:rPr>
      </w:pPr>
      <w:r w:rsidRPr="00684CE5">
        <w:rPr>
          <w:rFonts w:asciiTheme="minorHAnsi" w:hAnsiTheme="minorHAnsi"/>
          <w:b/>
          <w:color w:val="000000"/>
          <w:sz w:val="22"/>
          <w:szCs w:val="22"/>
        </w:rPr>
        <w:t>Критическое значение тестовой статистики</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Опишем проверку гипотез на конкретном примере. В сценарии, касающемся компании </w:t>
      </w:r>
      <w:proofErr w:type="spellStart"/>
      <w:r w:rsidRPr="00642A1D">
        <w:rPr>
          <w:rFonts w:asciiTheme="minorHAnsi" w:hAnsiTheme="minorHAnsi"/>
          <w:color w:val="000000"/>
          <w:sz w:val="22"/>
          <w:szCs w:val="22"/>
        </w:rPr>
        <w:t>Oxford</w:t>
      </w:r>
      <w:proofErr w:type="spellEnd"/>
      <w:r w:rsidRPr="00642A1D">
        <w:rPr>
          <w:rFonts w:asciiTheme="minorHAnsi" w:hAnsiTheme="minorHAnsi"/>
          <w:color w:val="000000"/>
          <w:sz w:val="22"/>
          <w:szCs w:val="22"/>
        </w:rPr>
        <w:t xml:space="preserve"> </w:t>
      </w:r>
      <w:proofErr w:type="spellStart"/>
      <w:r w:rsidRPr="00642A1D">
        <w:rPr>
          <w:rFonts w:asciiTheme="minorHAnsi" w:hAnsiTheme="minorHAnsi"/>
          <w:color w:val="000000"/>
          <w:sz w:val="22"/>
          <w:szCs w:val="22"/>
        </w:rPr>
        <w:t>Cereal</w:t>
      </w:r>
      <w:proofErr w:type="spellEnd"/>
      <w:r w:rsidRPr="00642A1D">
        <w:rPr>
          <w:rFonts w:asciiTheme="minorHAnsi" w:hAnsiTheme="minorHAnsi"/>
          <w:color w:val="000000"/>
          <w:sz w:val="22"/>
          <w:szCs w:val="22"/>
        </w:rPr>
        <w:t xml:space="preserve"> </w:t>
      </w:r>
      <w:proofErr w:type="spellStart"/>
      <w:r w:rsidRPr="00642A1D">
        <w:rPr>
          <w:rFonts w:asciiTheme="minorHAnsi" w:hAnsiTheme="minorHAnsi"/>
          <w:color w:val="000000"/>
          <w:sz w:val="22"/>
          <w:szCs w:val="22"/>
        </w:rPr>
        <w:t>Company</w:t>
      </w:r>
      <w:proofErr w:type="spellEnd"/>
      <w:r w:rsidRPr="00642A1D">
        <w:rPr>
          <w:rFonts w:asciiTheme="minorHAnsi" w:hAnsiTheme="minorHAnsi"/>
          <w:color w:val="000000"/>
          <w:sz w:val="22"/>
          <w:szCs w:val="22"/>
        </w:rPr>
        <w:t>, нулевая гипотеза означает, что средний вес коробок равен 368 г (т.е. пар</w:t>
      </w:r>
      <w:r w:rsidR="00684CE5">
        <w:rPr>
          <w:rFonts w:asciiTheme="minorHAnsi" w:hAnsiTheme="minorHAnsi"/>
          <w:color w:val="000000"/>
          <w:sz w:val="22"/>
          <w:szCs w:val="22"/>
        </w:rPr>
        <w:t xml:space="preserve">аметр генеральной совокупности </w:t>
      </w:r>
      <w:r w:rsidR="00684CE5" w:rsidRPr="00684CE5">
        <w:rPr>
          <w:rFonts w:asciiTheme="minorHAnsi" w:hAnsiTheme="minorHAnsi"/>
          <w:i/>
          <w:color w:val="000000"/>
          <w:sz w:val="22"/>
          <w:szCs w:val="22"/>
        </w:rPr>
        <w:t>μ</w:t>
      </w:r>
      <w:r w:rsidRPr="00642A1D">
        <w:rPr>
          <w:rFonts w:asciiTheme="minorHAnsi" w:hAnsiTheme="minorHAnsi"/>
          <w:color w:val="000000"/>
          <w:sz w:val="22"/>
          <w:szCs w:val="22"/>
        </w:rPr>
        <w:t xml:space="preserve"> равен номинальному). Из генеральной совокупности извлекается выборка, каждая коробка из этой выборки взвешивается, и вычисляется их средний вес. Эта статистика является оценкой соответствующего параметра генеральной совокупности, из которой извлечена выборка. Даже если нулевая гипотеза на самом деле истинна, из-за изменчивости выборочное среднее не может в точности совпадать со средним значением генеральной совокупности. Однако в этом случае можно ожидать, что выборочное среднее будет мало отличаться от математического ожидания генеральной совокупности. Например, если средний выборочный вес коробок равен 367,9, естественно заключить, что математическое ожидание генеральной совокупности очень близко </w:t>
      </w:r>
      <w:r w:rsidR="00684CE5">
        <w:rPr>
          <w:rFonts w:asciiTheme="minorHAnsi" w:hAnsiTheme="minorHAnsi"/>
          <w:color w:val="000000"/>
          <w:sz w:val="22"/>
          <w:szCs w:val="22"/>
        </w:rPr>
        <w:t xml:space="preserve">к номинальному (т.е. </w:t>
      </w:r>
      <w:r w:rsidR="00684CE5" w:rsidRPr="00684CE5">
        <w:rPr>
          <w:rFonts w:asciiTheme="minorHAnsi" w:hAnsiTheme="minorHAnsi"/>
          <w:i/>
          <w:color w:val="000000"/>
          <w:sz w:val="22"/>
          <w:szCs w:val="22"/>
        </w:rPr>
        <w:t>μ</w:t>
      </w:r>
      <w:r w:rsidRPr="00642A1D">
        <w:rPr>
          <w:rFonts w:asciiTheme="minorHAnsi" w:hAnsiTheme="minorHAnsi"/>
          <w:color w:val="000000"/>
          <w:sz w:val="22"/>
          <w:szCs w:val="22"/>
        </w:rPr>
        <w:t xml:space="preserve"> = 368 г). Интуиция подсказывает, что выборка, среднее значение которой равно 367,9, извлечена из генеральной совокупности, математическое ожидание которой равно 368 г.</w:t>
      </w:r>
    </w:p>
    <w:p w:rsidR="00642A1D" w:rsidRPr="00642A1D" w:rsidRDefault="00642A1D" w:rsidP="008F4F37">
      <w:pPr>
        <w:pStyle w:val="ac"/>
        <w:spacing w:before="0" w:beforeAutospacing="0" w:afterAutospacing="0"/>
        <w:rPr>
          <w:rFonts w:asciiTheme="minorHAnsi" w:hAnsiTheme="minorHAnsi"/>
          <w:color w:val="000000"/>
          <w:sz w:val="22"/>
          <w:szCs w:val="22"/>
        </w:rPr>
      </w:pPr>
      <w:r w:rsidRPr="00642A1D">
        <w:rPr>
          <w:rFonts w:asciiTheme="minorHAnsi" w:hAnsiTheme="minorHAnsi"/>
          <w:color w:val="000000"/>
          <w:sz w:val="22"/>
          <w:szCs w:val="22"/>
        </w:rPr>
        <w:t xml:space="preserve">С другой стороны, если между выборочной статистикой и параметром </w:t>
      </w:r>
      <w:r w:rsidR="00684CE5">
        <w:rPr>
          <w:rFonts w:asciiTheme="minorHAnsi" w:hAnsiTheme="minorHAnsi"/>
          <w:color w:val="000000"/>
          <w:sz w:val="22"/>
          <w:szCs w:val="22"/>
        </w:rPr>
        <w:t>генеральной со</w:t>
      </w:r>
      <w:r w:rsidRPr="00642A1D">
        <w:rPr>
          <w:rFonts w:asciiTheme="minorHAnsi" w:hAnsiTheme="minorHAnsi"/>
          <w:color w:val="000000"/>
          <w:sz w:val="22"/>
          <w:szCs w:val="22"/>
        </w:rPr>
        <w:t xml:space="preserve">вокупности наблюдаются значительные различия, естественно отклонить нулевую гипотезу. Например, если средний выборочный вес коробок равен 320 г, можно прийти к выводу, что математическое ожидание генеральной совокупности не равно номинальному (т.е. </w:t>
      </w:r>
      <w:r w:rsidR="00684CE5">
        <w:rPr>
          <w:rFonts w:asciiTheme="minorHAnsi" w:hAnsiTheme="minorHAnsi"/>
          <w:i/>
          <w:color w:val="000000"/>
          <w:sz w:val="22"/>
          <w:szCs w:val="22"/>
        </w:rPr>
        <w:t>μ ≠</w:t>
      </w:r>
      <w:r w:rsidR="00684CE5" w:rsidRPr="00684CE5">
        <w:rPr>
          <w:rFonts w:asciiTheme="minorHAnsi" w:hAnsiTheme="minorHAnsi"/>
          <w:i/>
          <w:color w:val="000000"/>
          <w:sz w:val="22"/>
          <w:szCs w:val="22"/>
        </w:rPr>
        <w:t xml:space="preserve"> 368</w:t>
      </w:r>
      <w:r w:rsidRPr="00642A1D">
        <w:rPr>
          <w:rFonts w:asciiTheme="minorHAnsi" w:hAnsiTheme="minorHAnsi"/>
          <w:color w:val="000000"/>
          <w:sz w:val="22"/>
          <w:szCs w:val="22"/>
        </w:rPr>
        <w:t>). Следовательно, логично предположить, что математическое ожидание генеральной совокупности не равно 368 г. В любом случае статистический вывод основывается на предположении, что случайные выборки являются репрезентативными и правильно представляют свойства генеральной совокупности, из которых они извлечены.</w:t>
      </w:r>
    </w:p>
    <w:p w:rsidR="00642A1D" w:rsidRPr="00642A1D" w:rsidRDefault="00642A1D" w:rsidP="008F4F37">
      <w:pPr>
        <w:pStyle w:val="ac"/>
        <w:spacing w:before="0" w:beforeAutospacing="0" w:afterAutospacing="0"/>
        <w:rPr>
          <w:rFonts w:asciiTheme="minorHAnsi" w:hAnsiTheme="minorHAnsi"/>
          <w:color w:val="000000"/>
          <w:sz w:val="22"/>
          <w:szCs w:val="22"/>
        </w:rPr>
      </w:pPr>
      <w:r w:rsidRPr="00642A1D">
        <w:rPr>
          <w:rFonts w:asciiTheme="minorHAnsi" w:hAnsiTheme="minorHAnsi"/>
          <w:color w:val="000000"/>
          <w:sz w:val="22"/>
          <w:szCs w:val="22"/>
        </w:rPr>
        <w:t>К сожалению, процесс принятия решения на практике не так прост. Он существенно зависит от су</w:t>
      </w:r>
      <w:r w:rsidR="008624D2">
        <w:rPr>
          <w:rFonts w:asciiTheme="minorHAnsi" w:hAnsiTheme="minorHAnsi"/>
          <w:color w:val="000000"/>
          <w:sz w:val="22"/>
          <w:szCs w:val="22"/>
        </w:rPr>
        <w:t>бъективного восприятия понятий «</w:t>
      </w:r>
      <w:r w:rsidRPr="00642A1D">
        <w:rPr>
          <w:rFonts w:asciiTheme="minorHAnsi" w:hAnsiTheme="minorHAnsi"/>
          <w:color w:val="000000"/>
          <w:sz w:val="22"/>
          <w:szCs w:val="22"/>
        </w:rPr>
        <w:t>большое отклонение</w:t>
      </w:r>
      <w:r w:rsidR="008624D2">
        <w:rPr>
          <w:rFonts w:asciiTheme="minorHAnsi" w:hAnsiTheme="minorHAnsi"/>
          <w:color w:val="000000"/>
          <w:sz w:val="22"/>
          <w:szCs w:val="22"/>
        </w:rPr>
        <w:t>» и «</w:t>
      </w:r>
      <w:r w:rsidRPr="00642A1D">
        <w:rPr>
          <w:rFonts w:asciiTheme="minorHAnsi" w:hAnsiTheme="minorHAnsi"/>
          <w:color w:val="000000"/>
          <w:sz w:val="22"/>
          <w:szCs w:val="22"/>
        </w:rPr>
        <w:t>небольшое отклонение</w:t>
      </w:r>
      <w:r w:rsidR="008624D2">
        <w:rPr>
          <w:rFonts w:asciiTheme="minorHAnsi" w:hAnsiTheme="minorHAnsi"/>
          <w:color w:val="000000"/>
          <w:sz w:val="22"/>
          <w:szCs w:val="22"/>
        </w:rPr>
        <w:t>»</w:t>
      </w:r>
      <w:r w:rsidRPr="00642A1D">
        <w:rPr>
          <w:rFonts w:asciiTheme="minorHAnsi" w:hAnsiTheme="minorHAnsi"/>
          <w:color w:val="000000"/>
          <w:sz w:val="22"/>
          <w:szCs w:val="22"/>
        </w:rPr>
        <w:t>. Проверка гипотез позволяет формализовать эти понятия и оценить вероятность того, что нулевая гипотеза является истинной. Для этого сначала вычисляется выборочная статистика (например, выборочное среднее), а затем — статистика, положенная в основу критерия, которая, как правило, обладает ст</w:t>
      </w:r>
      <w:r w:rsidR="008624D2">
        <w:rPr>
          <w:rFonts w:asciiTheme="minorHAnsi" w:hAnsiTheme="minorHAnsi"/>
          <w:color w:val="000000"/>
          <w:sz w:val="22"/>
          <w:szCs w:val="22"/>
        </w:rPr>
        <w:t xml:space="preserve">андартизованным нормальным или </w:t>
      </w:r>
      <w:r w:rsidR="008624D2" w:rsidRPr="008624D2">
        <w:rPr>
          <w:rFonts w:asciiTheme="minorHAnsi" w:hAnsiTheme="minorHAnsi"/>
          <w:i/>
          <w:color w:val="000000"/>
          <w:sz w:val="22"/>
          <w:szCs w:val="22"/>
          <w:lang w:val="en-US"/>
        </w:rPr>
        <w:t>t</w:t>
      </w:r>
      <w:r w:rsidRPr="00642A1D">
        <w:rPr>
          <w:rFonts w:asciiTheme="minorHAnsi" w:hAnsiTheme="minorHAnsi"/>
          <w:color w:val="000000"/>
          <w:sz w:val="22"/>
          <w:szCs w:val="22"/>
        </w:rPr>
        <w:t>-распределением.</w:t>
      </w:r>
    </w:p>
    <w:p w:rsidR="00642A1D" w:rsidRPr="003227FA" w:rsidRDefault="00642A1D" w:rsidP="00642A1D">
      <w:pPr>
        <w:pStyle w:val="ac"/>
        <w:spacing w:before="0" w:beforeAutospacing="0" w:after="120" w:afterAutospacing="0"/>
        <w:rPr>
          <w:rFonts w:asciiTheme="minorHAnsi" w:hAnsiTheme="minorHAnsi"/>
          <w:b/>
          <w:color w:val="000000"/>
          <w:sz w:val="22"/>
          <w:szCs w:val="22"/>
        </w:rPr>
      </w:pPr>
      <w:r w:rsidRPr="003227FA">
        <w:rPr>
          <w:rFonts w:asciiTheme="minorHAnsi" w:hAnsiTheme="minorHAnsi"/>
          <w:b/>
          <w:color w:val="000000"/>
          <w:sz w:val="22"/>
          <w:szCs w:val="22"/>
        </w:rPr>
        <w:t>Област</w:t>
      </w:r>
      <w:r w:rsidR="008624D2" w:rsidRPr="003227FA">
        <w:rPr>
          <w:rFonts w:asciiTheme="minorHAnsi" w:hAnsiTheme="minorHAnsi"/>
          <w:b/>
          <w:color w:val="000000"/>
          <w:sz w:val="22"/>
          <w:szCs w:val="22"/>
        </w:rPr>
        <w:t>и отклонения и принятия гипотез</w:t>
      </w:r>
      <w:r w:rsidR="003227FA" w:rsidRPr="003227FA">
        <w:rPr>
          <w:rStyle w:val="ab"/>
          <w:rFonts w:asciiTheme="minorHAnsi" w:hAnsiTheme="minorHAnsi"/>
          <w:b/>
          <w:color w:val="000000"/>
          <w:sz w:val="22"/>
          <w:szCs w:val="22"/>
        </w:rPr>
        <w:footnoteReference w:id="2"/>
      </w:r>
    </w:p>
    <w:p w:rsidR="00642A1D" w:rsidRDefault="00642A1D" w:rsidP="000107C7">
      <w:pPr>
        <w:pStyle w:val="ac"/>
        <w:spacing w:before="0" w:beforeAutospacing="0" w:after="84" w:afterAutospacing="0"/>
        <w:rPr>
          <w:rFonts w:asciiTheme="minorHAnsi" w:hAnsiTheme="minorHAnsi"/>
          <w:color w:val="000000"/>
          <w:sz w:val="22"/>
          <w:szCs w:val="22"/>
        </w:rPr>
      </w:pPr>
      <w:r w:rsidRPr="00642A1D">
        <w:rPr>
          <w:rFonts w:asciiTheme="minorHAnsi" w:hAnsiTheme="minorHAnsi"/>
          <w:color w:val="000000"/>
          <w:sz w:val="22"/>
          <w:szCs w:val="22"/>
        </w:rPr>
        <w:t>Распределение статистики, положенной в основу критерия, разделяется на две части — область отклонения гипотезы (иногда называемую критической областью</w:t>
      </w:r>
      <w:r w:rsidR="003227FA" w:rsidRPr="003227FA">
        <w:rPr>
          <w:rFonts w:asciiTheme="minorHAnsi" w:hAnsiTheme="minorHAnsi"/>
          <w:color w:val="000000"/>
          <w:sz w:val="22"/>
          <w:szCs w:val="22"/>
        </w:rPr>
        <w:t>)</w:t>
      </w:r>
      <w:r w:rsidRPr="003227FA">
        <w:rPr>
          <w:rFonts w:asciiTheme="minorHAnsi" w:hAnsiTheme="minorHAnsi"/>
          <w:color w:val="000000"/>
          <w:sz w:val="22"/>
          <w:szCs w:val="22"/>
        </w:rPr>
        <w:t xml:space="preserve"> </w:t>
      </w:r>
      <w:r w:rsidRPr="00642A1D">
        <w:rPr>
          <w:rFonts w:asciiTheme="minorHAnsi" w:hAnsiTheme="minorHAnsi"/>
          <w:color w:val="000000"/>
          <w:sz w:val="22"/>
          <w:szCs w:val="22"/>
        </w:rPr>
        <w:t>и</w:t>
      </w:r>
      <w:r w:rsidRPr="003227FA">
        <w:rPr>
          <w:rFonts w:asciiTheme="minorHAnsi" w:hAnsiTheme="minorHAnsi"/>
          <w:color w:val="000000"/>
          <w:sz w:val="22"/>
          <w:szCs w:val="22"/>
        </w:rPr>
        <w:t xml:space="preserve"> </w:t>
      </w:r>
      <w:r w:rsidRPr="00642A1D">
        <w:rPr>
          <w:rFonts w:asciiTheme="minorHAnsi" w:hAnsiTheme="minorHAnsi"/>
          <w:color w:val="000000"/>
          <w:sz w:val="22"/>
          <w:szCs w:val="22"/>
        </w:rPr>
        <w:t>область</w:t>
      </w:r>
      <w:r w:rsidRPr="003227FA">
        <w:rPr>
          <w:rFonts w:asciiTheme="minorHAnsi" w:hAnsiTheme="minorHAnsi"/>
          <w:color w:val="000000"/>
          <w:sz w:val="22"/>
          <w:szCs w:val="22"/>
        </w:rPr>
        <w:t xml:space="preserve"> </w:t>
      </w:r>
      <w:r w:rsidRPr="00642A1D">
        <w:rPr>
          <w:rFonts w:asciiTheme="minorHAnsi" w:hAnsiTheme="minorHAnsi"/>
          <w:color w:val="000000"/>
          <w:sz w:val="22"/>
          <w:szCs w:val="22"/>
        </w:rPr>
        <w:t>принятия</w:t>
      </w:r>
      <w:r w:rsidRPr="003227FA">
        <w:rPr>
          <w:rFonts w:asciiTheme="minorHAnsi" w:hAnsiTheme="minorHAnsi"/>
          <w:color w:val="000000"/>
          <w:sz w:val="22"/>
          <w:szCs w:val="22"/>
        </w:rPr>
        <w:t xml:space="preserve"> </w:t>
      </w:r>
      <w:r w:rsidRPr="00642A1D">
        <w:rPr>
          <w:rFonts w:asciiTheme="minorHAnsi" w:hAnsiTheme="minorHAnsi"/>
          <w:color w:val="000000"/>
          <w:sz w:val="22"/>
          <w:szCs w:val="22"/>
        </w:rPr>
        <w:t>гипотезы</w:t>
      </w:r>
      <w:r w:rsidRPr="003227FA">
        <w:rPr>
          <w:rFonts w:asciiTheme="minorHAnsi" w:hAnsiTheme="minorHAnsi"/>
          <w:color w:val="000000"/>
          <w:sz w:val="22"/>
          <w:szCs w:val="22"/>
        </w:rPr>
        <w:t xml:space="preserve"> (</w:t>
      </w:r>
      <w:r w:rsidRPr="00642A1D">
        <w:rPr>
          <w:rFonts w:asciiTheme="minorHAnsi" w:hAnsiTheme="minorHAnsi"/>
          <w:color w:val="000000"/>
          <w:sz w:val="22"/>
          <w:szCs w:val="22"/>
        </w:rPr>
        <w:t>рис</w:t>
      </w:r>
      <w:r w:rsidR="003227FA">
        <w:rPr>
          <w:rFonts w:asciiTheme="minorHAnsi" w:hAnsiTheme="minorHAnsi"/>
          <w:color w:val="000000"/>
          <w:sz w:val="22"/>
          <w:szCs w:val="22"/>
        </w:rPr>
        <w:t xml:space="preserve">. </w:t>
      </w:r>
      <w:r w:rsidRPr="003227FA">
        <w:rPr>
          <w:rFonts w:asciiTheme="minorHAnsi" w:hAnsiTheme="minorHAnsi"/>
          <w:color w:val="000000"/>
          <w:sz w:val="22"/>
          <w:szCs w:val="22"/>
        </w:rPr>
        <w:t>1).</w:t>
      </w:r>
      <w:r w:rsidR="003227FA" w:rsidRPr="003227FA">
        <w:rPr>
          <w:rFonts w:asciiTheme="minorHAnsi" w:hAnsiTheme="minorHAnsi"/>
          <w:color w:val="000000"/>
          <w:sz w:val="22"/>
          <w:szCs w:val="22"/>
        </w:rPr>
        <w:t xml:space="preserve"> </w:t>
      </w:r>
      <w:r w:rsidRPr="00642A1D">
        <w:rPr>
          <w:rFonts w:asciiTheme="minorHAnsi" w:hAnsiTheme="minorHAnsi"/>
          <w:color w:val="000000"/>
          <w:sz w:val="22"/>
          <w:szCs w:val="22"/>
        </w:rPr>
        <w:t>Если тестовая статистика попадает в область принятия гипотезы, нулевую гипотезу отклонить нельзя. В примере, связанном с наполнением коробок, выяснилось, что у менеджера нет основания считать, будто средний вес не равен 368 г. Если тестовая статистика попадает в критическую область, нулевая гипотеза отклоняется. В этом случае менеджер полагает, что средний вес всех коробок не равен 368 г.</w:t>
      </w:r>
      <w:r w:rsidR="003227FA" w:rsidRPr="003227FA">
        <w:rPr>
          <w:rFonts w:asciiTheme="minorHAnsi" w:hAnsiTheme="minorHAnsi"/>
          <w:color w:val="000000"/>
          <w:sz w:val="22"/>
          <w:szCs w:val="22"/>
        </w:rPr>
        <w:t xml:space="preserve"> </w:t>
      </w:r>
      <w:r w:rsidRPr="00642A1D">
        <w:rPr>
          <w:rFonts w:asciiTheme="minorHAnsi" w:hAnsiTheme="minorHAnsi"/>
          <w:color w:val="000000"/>
          <w:sz w:val="22"/>
          <w:szCs w:val="22"/>
        </w:rPr>
        <w:t>В критическую область попадают лишь те значения тестовой статистики, при которых нулевая гипотеза неверна. Следовательно, если некое значение тестовой статистики попадает в критическую область, нулевую гипотезу следует отклонить.</w:t>
      </w:r>
      <w:r w:rsidR="003227FA" w:rsidRPr="003227FA">
        <w:rPr>
          <w:rFonts w:asciiTheme="minorHAnsi" w:hAnsiTheme="minorHAnsi"/>
          <w:color w:val="000000"/>
          <w:sz w:val="22"/>
          <w:szCs w:val="22"/>
        </w:rPr>
        <w:t xml:space="preserve"> </w:t>
      </w:r>
      <w:r w:rsidRPr="00642A1D">
        <w:rPr>
          <w:rFonts w:asciiTheme="minorHAnsi" w:hAnsiTheme="minorHAnsi"/>
          <w:color w:val="000000"/>
          <w:sz w:val="22"/>
          <w:szCs w:val="22"/>
        </w:rPr>
        <w:t xml:space="preserve">При проверке гипотез прежде всего следует определить критическое значение тестовой статистики. Это число отделяет область принятия гипотезы от области отклонения гипотезы и зависит от размера критической области. Размер </w:t>
      </w:r>
      <w:r w:rsidRPr="00642A1D">
        <w:rPr>
          <w:rFonts w:asciiTheme="minorHAnsi" w:hAnsiTheme="minorHAnsi"/>
          <w:color w:val="000000"/>
          <w:sz w:val="22"/>
          <w:szCs w:val="22"/>
        </w:rPr>
        <w:lastRenderedPageBreak/>
        <w:t>критической области непосредственно связан с величиной риска, возникающего, когда параметр генеральной совокупности оценивается по выборочным данным.</w:t>
      </w:r>
    </w:p>
    <w:p w:rsidR="003227FA" w:rsidRDefault="003227FA" w:rsidP="000107C7">
      <w:pPr>
        <w:pStyle w:val="ac"/>
        <w:spacing w:before="0" w:beforeAutospacing="0" w:after="84"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721254" cy="15671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Области принятия и отклонения гипотез.jpg"/>
                    <pic:cNvPicPr/>
                  </pic:nvPicPr>
                  <pic:blipFill rotWithShape="1">
                    <a:blip r:embed="rId10">
                      <a:extLst>
                        <a:ext uri="{28A0092B-C50C-407E-A947-70E740481C1C}">
                          <a14:useLocalDpi xmlns:a14="http://schemas.microsoft.com/office/drawing/2010/main" val="0"/>
                        </a:ext>
                      </a:extLst>
                    </a:blip>
                    <a:srcRect t="3558" b="4714"/>
                    <a:stretch/>
                  </pic:blipFill>
                  <pic:spPr bwMode="auto">
                    <a:xfrm>
                      <a:off x="0" y="0"/>
                      <a:ext cx="2740676" cy="1578366"/>
                    </a:xfrm>
                    <a:prstGeom prst="rect">
                      <a:avLst/>
                    </a:prstGeom>
                    <a:ln>
                      <a:noFill/>
                    </a:ln>
                    <a:extLst>
                      <a:ext uri="{53640926-AAD7-44D8-BBD7-CCE9431645EC}">
                        <a14:shadowObscured xmlns:a14="http://schemas.microsoft.com/office/drawing/2010/main"/>
                      </a:ext>
                    </a:extLst>
                  </pic:spPr>
                </pic:pic>
              </a:graphicData>
            </a:graphic>
          </wp:inline>
        </w:drawing>
      </w:r>
    </w:p>
    <w:p w:rsidR="003227FA" w:rsidRPr="003227FA" w:rsidRDefault="003227FA" w:rsidP="000107C7">
      <w:pPr>
        <w:pStyle w:val="ac"/>
        <w:spacing w:before="0" w:beforeAutospacing="0" w:after="84" w:afterAutospacing="0"/>
        <w:rPr>
          <w:rFonts w:asciiTheme="minorHAnsi" w:hAnsiTheme="minorHAnsi"/>
          <w:color w:val="000000"/>
          <w:sz w:val="22"/>
          <w:szCs w:val="22"/>
        </w:rPr>
      </w:pPr>
      <w:r>
        <w:rPr>
          <w:rFonts w:asciiTheme="minorHAnsi" w:hAnsiTheme="minorHAnsi"/>
          <w:color w:val="000000"/>
          <w:sz w:val="22"/>
          <w:szCs w:val="22"/>
        </w:rPr>
        <w:t>Рис. 1. Области принятия и отклонения гипотез</w:t>
      </w:r>
    </w:p>
    <w:p w:rsidR="00642A1D" w:rsidRPr="003227FA" w:rsidRDefault="00642A1D" w:rsidP="000107C7">
      <w:pPr>
        <w:pStyle w:val="ac"/>
        <w:spacing w:before="0" w:beforeAutospacing="0" w:after="84" w:afterAutospacing="0"/>
        <w:rPr>
          <w:rFonts w:asciiTheme="minorHAnsi" w:hAnsiTheme="minorHAnsi"/>
          <w:b/>
          <w:color w:val="000000"/>
          <w:sz w:val="22"/>
          <w:szCs w:val="22"/>
        </w:rPr>
      </w:pPr>
      <w:r w:rsidRPr="003227FA">
        <w:rPr>
          <w:rFonts w:asciiTheme="minorHAnsi" w:hAnsiTheme="minorHAnsi"/>
          <w:b/>
          <w:color w:val="000000"/>
          <w:sz w:val="22"/>
          <w:szCs w:val="22"/>
        </w:rPr>
        <w:t>Риски, возникающие при проверке гипотез</w:t>
      </w:r>
    </w:p>
    <w:p w:rsidR="00642A1D" w:rsidRPr="00642A1D" w:rsidRDefault="00642A1D" w:rsidP="000107C7">
      <w:pPr>
        <w:pStyle w:val="ac"/>
        <w:spacing w:before="0" w:beforeAutospacing="0" w:after="84" w:afterAutospacing="0"/>
        <w:rPr>
          <w:rFonts w:asciiTheme="minorHAnsi" w:hAnsiTheme="minorHAnsi"/>
          <w:color w:val="000000"/>
          <w:sz w:val="22"/>
          <w:szCs w:val="22"/>
        </w:rPr>
      </w:pPr>
      <w:r w:rsidRPr="00642A1D">
        <w:rPr>
          <w:rFonts w:asciiTheme="minorHAnsi" w:hAnsiTheme="minorHAnsi"/>
          <w:color w:val="000000"/>
          <w:sz w:val="22"/>
          <w:szCs w:val="22"/>
        </w:rPr>
        <w:t>При оценке параметра генеральной совокупности по выборочным значениям существует риск прийти к неверным выводам. При проверке гипотез возможны два типа ошибок: 1- и 2-го рода.</w:t>
      </w:r>
      <w:r w:rsidR="003227FA">
        <w:rPr>
          <w:rFonts w:asciiTheme="minorHAnsi" w:hAnsiTheme="minorHAnsi"/>
          <w:color w:val="000000"/>
          <w:sz w:val="22"/>
          <w:szCs w:val="22"/>
        </w:rPr>
        <w:t xml:space="preserve"> </w:t>
      </w:r>
      <w:r w:rsidRPr="00642A1D">
        <w:rPr>
          <w:rFonts w:asciiTheme="minorHAnsi" w:hAnsiTheme="minorHAnsi"/>
          <w:color w:val="000000"/>
          <w:sz w:val="22"/>
          <w:szCs w:val="22"/>
        </w:rPr>
        <w:t>В нашем сценарии ошибка 1-го рода возникает, когда менеджер считает, что средний вес всех коробок не равен 368 г, в то время как на самом деле он равен 368 г. С другой стороны, если менеджер придет к выводу, что вес коробок равен 368 г, в то время как на самом деле он не равен 368 г, возникнет ошибка 2-го рода.</w:t>
      </w:r>
      <w:r w:rsidR="003227FA">
        <w:rPr>
          <w:rFonts w:asciiTheme="minorHAnsi" w:hAnsiTheme="minorHAnsi"/>
          <w:color w:val="000000"/>
          <w:sz w:val="22"/>
          <w:szCs w:val="22"/>
        </w:rPr>
        <w:t xml:space="preserve"> </w:t>
      </w:r>
      <w:r w:rsidR="003227FA" w:rsidRPr="003227FA">
        <w:rPr>
          <w:rFonts w:asciiTheme="minorHAnsi" w:hAnsiTheme="minorHAnsi"/>
          <w:i/>
          <w:color w:val="000000"/>
          <w:sz w:val="22"/>
          <w:szCs w:val="22"/>
        </w:rPr>
        <w:t>Ошибка 1-го рода</w:t>
      </w:r>
      <w:r w:rsidR="003227FA">
        <w:rPr>
          <w:rFonts w:asciiTheme="minorHAnsi" w:hAnsiTheme="minorHAnsi"/>
          <w:color w:val="000000"/>
          <w:sz w:val="22"/>
          <w:szCs w:val="22"/>
        </w:rPr>
        <w:t xml:space="preserve"> </w:t>
      </w:r>
      <w:r w:rsidRPr="00642A1D">
        <w:rPr>
          <w:rFonts w:asciiTheme="minorHAnsi" w:hAnsiTheme="minorHAnsi"/>
          <w:color w:val="000000"/>
          <w:sz w:val="22"/>
          <w:szCs w:val="22"/>
        </w:rPr>
        <w:t xml:space="preserve">возникает, когда отклоняется истинная нулевая гипотеза </w:t>
      </w:r>
      <w:r w:rsidRPr="003227FA">
        <w:rPr>
          <w:rFonts w:asciiTheme="minorHAnsi" w:hAnsiTheme="minorHAnsi"/>
          <w:i/>
          <w:color w:val="000000"/>
          <w:sz w:val="22"/>
          <w:szCs w:val="22"/>
        </w:rPr>
        <w:t>Н</w:t>
      </w:r>
      <w:r w:rsidRPr="003227FA">
        <w:rPr>
          <w:rFonts w:asciiTheme="minorHAnsi" w:hAnsiTheme="minorHAnsi"/>
          <w:i/>
          <w:color w:val="000000"/>
          <w:sz w:val="22"/>
          <w:szCs w:val="22"/>
          <w:vertAlign w:val="subscript"/>
        </w:rPr>
        <w:t>0</w:t>
      </w:r>
      <w:r w:rsidRPr="00642A1D">
        <w:rPr>
          <w:rFonts w:asciiTheme="minorHAnsi" w:hAnsiTheme="minorHAnsi"/>
          <w:color w:val="000000"/>
          <w:sz w:val="22"/>
          <w:szCs w:val="22"/>
        </w:rPr>
        <w:t>. Ее в</w:t>
      </w:r>
      <w:r w:rsidR="003227FA">
        <w:rPr>
          <w:rFonts w:asciiTheme="minorHAnsi" w:hAnsiTheme="minorHAnsi"/>
          <w:color w:val="000000"/>
          <w:sz w:val="22"/>
          <w:szCs w:val="22"/>
        </w:rPr>
        <w:t>ероятность обозначается буквой α</w:t>
      </w:r>
      <w:r w:rsidRPr="00642A1D">
        <w:rPr>
          <w:rFonts w:asciiTheme="minorHAnsi" w:hAnsiTheme="minorHAnsi"/>
          <w:color w:val="000000"/>
          <w:sz w:val="22"/>
          <w:szCs w:val="22"/>
        </w:rPr>
        <w:t>.</w:t>
      </w:r>
      <w:r w:rsidR="003227FA">
        <w:rPr>
          <w:rFonts w:asciiTheme="minorHAnsi" w:hAnsiTheme="minorHAnsi"/>
          <w:color w:val="000000"/>
          <w:sz w:val="22"/>
          <w:szCs w:val="22"/>
        </w:rPr>
        <w:t xml:space="preserve"> </w:t>
      </w:r>
      <w:r w:rsidRPr="003227FA">
        <w:rPr>
          <w:rFonts w:asciiTheme="minorHAnsi" w:hAnsiTheme="minorHAnsi"/>
          <w:i/>
          <w:color w:val="000000"/>
          <w:sz w:val="22"/>
          <w:szCs w:val="22"/>
        </w:rPr>
        <w:t>Ошибка 2-го рода</w:t>
      </w:r>
      <w:r w:rsidRPr="00642A1D">
        <w:rPr>
          <w:rFonts w:asciiTheme="minorHAnsi" w:hAnsiTheme="minorHAnsi"/>
          <w:color w:val="000000"/>
          <w:sz w:val="22"/>
          <w:szCs w:val="22"/>
        </w:rPr>
        <w:t xml:space="preserve"> возникает, когда не отклоняется ложная нулевая гипотеза </w:t>
      </w:r>
      <w:r w:rsidR="003227FA" w:rsidRPr="003227FA">
        <w:rPr>
          <w:rFonts w:asciiTheme="minorHAnsi" w:hAnsiTheme="minorHAnsi"/>
          <w:i/>
          <w:color w:val="000000"/>
          <w:sz w:val="22"/>
          <w:szCs w:val="22"/>
        </w:rPr>
        <w:t>Н</w:t>
      </w:r>
      <w:r w:rsidR="003227FA" w:rsidRPr="003227FA">
        <w:rPr>
          <w:rFonts w:asciiTheme="minorHAnsi" w:hAnsiTheme="minorHAnsi"/>
          <w:i/>
          <w:color w:val="000000"/>
          <w:sz w:val="22"/>
          <w:szCs w:val="22"/>
          <w:vertAlign w:val="subscript"/>
        </w:rPr>
        <w:t>0</w:t>
      </w:r>
      <w:r w:rsidRPr="00642A1D">
        <w:rPr>
          <w:rFonts w:asciiTheme="minorHAnsi" w:hAnsiTheme="minorHAnsi"/>
          <w:color w:val="000000"/>
          <w:sz w:val="22"/>
          <w:szCs w:val="22"/>
        </w:rPr>
        <w:t>. Ее веро</w:t>
      </w:r>
      <w:r w:rsidR="003227FA">
        <w:rPr>
          <w:rFonts w:asciiTheme="minorHAnsi" w:hAnsiTheme="minorHAnsi"/>
          <w:color w:val="000000"/>
          <w:sz w:val="22"/>
          <w:szCs w:val="22"/>
        </w:rPr>
        <w:t>ятность обозначается буквой β</w:t>
      </w:r>
      <w:r w:rsidRPr="00642A1D">
        <w:rPr>
          <w:rFonts w:asciiTheme="minorHAnsi" w:hAnsiTheme="minorHAnsi"/>
          <w:color w:val="000000"/>
          <w:sz w:val="22"/>
          <w:szCs w:val="22"/>
        </w:rPr>
        <w:t>.</w:t>
      </w:r>
    </w:p>
    <w:p w:rsidR="00642A1D" w:rsidRPr="00642A1D" w:rsidRDefault="003227FA" w:rsidP="000107C7">
      <w:pPr>
        <w:pStyle w:val="ac"/>
        <w:spacing w:before="0" w:beforeAutospacing="0" w:after="84" w:afterAutospacing="0"/>
        <w:rPr>
          <w:rFonts w:asciiTheme="minorHAnsi" w:hAnsiTheme="minorHAnsi"/>
          <w:color w:val="000000"/>
          <w:sz w:val="22"/>
          <w:szCs w:val="22"/>
        </w:rPr>
      </w:pPr>
      <w:r w:rsidRPr="003227FA">
        <w:rPr>
          <w:rFonts w:asciiTheme="minorHAnsi" w:hAnsiTheme="minorHAnsi"/>
          <w:i/>
          <w:color w:val="000000"/>
          <w:sz w:val="22"/>
          <w:szCs w:val="22"/>
        </w:rPr>
        <w:t>Уровень значимости</w:t>
      </w:r>
      <w:r>
        <w:rPr>
          <w:rFonts w:asciiTheme="minorHAnsi" w:hAnsiTheme="minorHAnsi"/>
          <w:color w:val="000000"/>
          <w:sz w:val="22"/>
          <w:szCs w:val="22"/>
        </w:rPr>
        <w:t xml:space="preserve"> (α</w:t>
      </w:r>
      <w:r w:rsidR="00642A1D" w:rsidRPr="00642A1D">
        <w:rPr>
          <w:rFonts w:asciiTheme="minorHAnsi" w:hAnsiTheme="minorHAnsi"/>
          <w:color w:val="000000"/>
          <w:sz w:val="22"/>
          <w:szCs w:val="22"/>
        </w:rPr>
        <w:t xml:space="preserve">). Вероятность сделать ошибку 1-го рода обозначается буквой </w:t>
      </w:r>
      <w:r w:rsidR="008F4F37">
        <w:rPr>
          <w:rFonts w:asciiTheme="minorHAnsi" w:hAnsiTheme="minorHAnsi"/>
          <w:color w:val="000000"/>
          <w:sz w:val="22"/>
          <w:szCs w:val="22"/>
        </w:rPr>
        <w:t>α</w:t>
      </w:r>
      <w:r w:rsidR="00642A1D" w:rsidRPr="00642A1D">
        <w:rPr>
          <w:rFonts w:asciiTheme="minorHAnsi" w:hAnsiTheme="minorHAnsi"/>
          <w:color w:val="000000"/>
          <w:sz w:val="22"/>
          <w:szCs w:val="22"/>
        </w:rPr>
        <w:t xml:space="preserve"> и</w:t>
      </w:r>
      <w:r w:rsidR="008F4F37">
        <w:rPr>
          <w:rFonts w:asciiTheme="minorHAnsi" w:hAnsiTheme="minorHAnsi"/>
          <w:color w:val="000000"/>
          <w:sz w:val="22"/>
          <w:szCs w:val="22"/>
        </w:rPr>
        <w:t xml:space="preserve"> называется уровнем значимости </w:t>
      </w:r>
      <w:r w:rsidR="00642A1D" w:rsidRPr="00642A1D">
        <w:rPr>
          <w:rFonts w:asciiTheme="minorHAnsi" w:hAnsiTheme="minorHAnsi"/>
          <w:color w:val="000000"/>
          <w:sz w:val="22"/>
          <w:szCs w:val="22"/>
        </w:rPr>
        <w:t xml:space="preserve">статистического критерия. Эта вероятность определяет уровень риска, возникающего при отклонении истинной гипотезы. Поскольку уровень значимости задается заранее, он находится под полным контролем лица, выполняющего проверку. Как правило, уровни значимости равны 0,01, 0,05 и 0,1. Уровень риска зависит от стоимости ошибки 1-го рода. По уровню значимости </w:t>
      </w:r>
      <w:r w:rsidR="008F4F37">
        <w:rPr>
          <w:rFonts w:asciiTheme="minorHAnsi" w:hAnsiTheme="minorHAnsi"/>
          <w:color w:val="000000"/>
          <w:sz w:val="22"/>
          <w:szCs w:val="22"/>
        </w:rPr>
        <w:t>α</w:t>
      </w:r>
      <w:r w:rsidR="00642A1D" w:rsidRPr="00642A1D">
        <w:rPr>
          <w:rFonts w:asciiTheme="minorHAnsi" w:hAnsiTheme="minorHAnsi"/>
          <w:color w:val="000000"/>
          <w:sz w:val="22"/>
          <w:szCs w:val="22"/>
        </w:rPr>
        <w:t xml:space="preserve"> можно вычислить размер критической области, а значит, и критическое значение статистики, положенной в основу критерия.</w:t>
      </w:r>
    </w:p>
    <w:p w:rsidR="00642A1D" w:rsidRPr="00642A1D" w:rsidRDefault="00642A1D" w:rsidP="000107C7">
      <w:pPr>
        <w:pStyle w:val="ac"/>
        <w:spacing w:before="0" w:beforeAutospacing="0" w:after="84" w:afterAutospacing="0"/>
        <w:rPr>
          <w:rFonts w:asciiTheme="minorHAnsi" w:hAnsiTheme="minorHAnsi"/>
          <w:color w:val="000000"/>
          <w:sz w:val="22"/>
          <w:szCs w:val="22"/>
        </w:rPr>
      </w:pPr>
      <w:r w:rsidRPr="008F4F37">
        <w:rPr>
          <w:rFonts w:asciiTheme="minorHAnsi" w:hAnsiTheme="minorHAnsi"/>
          <w:i/>
          <w:color w:val="000000"/>
          <w:sz w:val="22"/>
          <w:szCs w:val="22"/>
        </w:rPr>
        <w:t xml:space="preserve">Доверительная вероятность. </w:t>
      </w:r>
      <w:r w:rsidRPr="00642A1D">
        <w:rPr>
          <w:rFonts w:asciiTheme="minorHAnsi" w:hAnsiTheme="minorHAnsi"/>
          <w:color w:val="000000"/>
          <w:sz w:val="22"/>
          <w:szCs w:val="22"/>
        </w:rPr>
        <w:t>Вероятность события, противоположного ошибке 1-го рода, называется доверительной вероятностью</w:t>
      </w:r>
      <w:r w:rsidR="008F4F37">
        <w:rPr>
          <w:rFonts w:asciiTheme="minorHAnsi" w:hAnsiTheme="minorHAnsi"/>
          <w:color w:val="000000"/>
          <w:sz w:val="22"/>
          <w:szCs w:val="22"/>
        </w:rPr>
        <w:t xml:space="preserve"> и равна 1 – α</w:t>
      </w:r>
      <w:r w:rsidRPr="00642A1D">
        <w:rPr>
          <w:rFonts w:asciiTheme="minorHAnsi" w:hAnsiTheme="minorHAnsi"/>
          <w:color w:val="000000"/>
          <w:sz w:val="22"/>
          <w:szCs w:val="22"/>
        </w:rPr>
        <w:t>. Умножив ее на 100%, можно в</w:t>
      </w:r>
      <w:r w:rsidR="008F4F37">
        <w:rPr>
          <w:rFonts w:asciiTheme="minorHAnsi" w:hAnsiTheme="minorHAnsi"/>
          <w:color w:val="000000"/>
          <w:sz w:val="22"/>
          <w:szCs w:val="22"/>
        </w:rPr>
        <w:t>ычислить доверительный уровень. Доверительная вероятность 1 – α</w:t>
      </w:r>
      <w:r w:rsidRPr="00642A1D">
        <w:rPr>
          <w:rFonts w:asciiTheme="minorHAnsi" w:hAnsiTheme="minorHAnsi"/>
          <w:color w:val="000000"/>
          <w:sz w:val="22"/>
          <w:szCs w:val="22"/>
        </w:rPr>
        <w:t xml:space="preserve"> равна вероятности пр</w:t>
      </w:r>
      <w:r w:rsidR="008F4F37">
        <w:rPr>
          <w:rFonts w:asciiTheme="minorHAnsi" w:hAnsiTheme="minorHAnsi"/>
          <w:color w:val="000000"/>
          <w:sz w:val="22"/>
          <w:szCs w:val="22"/>
        </w:rPr>
        <w:t xml:space="preserve">инять истинную нулевую гипотезу </w:t>
      </w:r>
      <w:r w:rsidR="008F4F37" w:rsidRPr="003227FA">
        <w:rPr>
          <w:rFonts w:asciiTheme="minorHAnsi" w:hAnsiTheme="minorHAnsi"/>
          <w:i/>
          <w:color w:val="000000"/>
          <w:sz w:val="22"/>
          <w:szCs w:val="22"/>
        </w:rPr>
        <w:t>Н</w:t>
      </w:r>
      <w:r w:rsidR="008F4F37" w:rsidRPr="003227FA">
        <w:rPr>
          <w:rFonts w:asciiTheme="minorHAnsi" w:hAnsiTheme="minorHAnsi"/>
          <w:i/>
          <w:color w:val="000000"/>
          <w:sz w:val="22"/>
          <w:szCs w:val="22"/>
          <w:vertAlign w:val="subscript"/>
        </w:rPr>
        <w:t>0</w:t>
      </w:r>
      <w:r w:rsidRPr="00642A1D">
        <w:rPr>
          <w:rFonts w:asciiTheme="minorHAnsi" w:hAnsiTheme="minorHAnsi"/>
          <w:color w:val="000000"/>
          <w:sz w:val="22"/>
          <w:szCs w:val="22"/>
        </w:rPr>
        <w:t>. Доверительный уровень крите</w:t>
      </w:r>
      <w:r w:rsidR="008F4F37">
        <w:rPr>
          <w:rFonts w:asciiTheme="minorHAnsi" w:hAnsiTheme="minorHAnsi"/>
          <w:color w:val="000000"/>
          <w:sz w:val="22"/>
          <w:szCs w:val="22"/>
        </w:rPr>
        <w:t xml:space="preserve">рия равен (1 – </w:t>
      </w:r>
      <w:proofErr w:type="gramStart"/>
      <w:r w:rsidR="008F4F37">
        <w:rPr>
          <w:rFonts w:asciiTheme="minorHAnsi" w:hAnsiTheme="minorHAnsi"/>
          <w:color w:val="000000"/>
          <w:sz w:val="22"/>
          <w:szCs w:val="22"/>
        </w:rPr>
        <w:t>α</w:t>
      </w:r>
      <w:r w:rsidRPr="00642A1D">
        <w:rPr>
          <w:rFonts w:asciiTheme="minorHAnsi" w:hAnsiTheme="minorHAnsi"/>
          <w:color w:val="000000"/>
          <w:sz w:val="22"/>
          <w:szCs w:val="22"/>
        </w:rPr>
        <w:t>)х</w:t>
      </w:r>
      <w:proofErr w:type="gramEnd"/>
      <w:r w:rsidRPr="00642A1D">
        <w:rPr>
          <w:rFonts w:asciiTheme="minorHAnsi" w:hAnsiTheme="minorHAnsi"/>
          <w:color w:val="000000"/>
          <w:sz w:val="22"/>
          <w:szCs w:val="22"/>
        </w:rPr>
        <w:t>100%.</w:t>
      </w:r>
      <w:r w:rsidR="008F4F37">
        <w:rPr>
          <w:rFonts w:asciiTheme="minorHAnsi" w:hAnsiTheme="minorHAnsi"/>
          <w:color w:val="000000"/>
          <w:sz w:val="22"/>
          <w:szCs w:val="22"/>
        </w:rPr>
        <w:t xml:space="preserve"> </w:t>
      </w:r>
      <w:r w:rsidRPr="00642A1D">
        <w:rPr>
          <w:rFonts w:asciiTheme="minorHAnsi" w:hAnsiTheme="minorHAnsi"/>
          <w:color w:val="000000"/>
          <w:sz w:val="22"/>
          <w:szCs w:val="22"/>
        </w:rPr>
        <w:t>В терминах теории проверки гипотез доверительная вероятность представляет собой вероятность прийти к выводу, что проверяемое значение параметра является достоверным, когда это на самом деле так. В нашем примере доверительная вероятность равна вероятности принять гипотезу, что средний вес коробок равен 368 г, если он действительно равен этому числу.</w:t>
      </w:r>
    </w:p>
    <w:p w:rsidR="00642A1D" w:rsidRPr="00642A1D" w:rsidRDefault="00642A1D" w:rsidP="000107C7">
      <w:pPr>
        <w:pStyle w:val="ac"/>
        <w:spacing w:before="0" w:beforeAutospacing="0" w:after="84" w:afterAutospacing="0"/>
        <w:rPr>
          <w:rFonts w:asciiTheme="minorHAnsi" w:hAnsiTheme="minorHAnsi"/>
          <w:color w:val="000000"/>
          <w:sz w:val="22"/>
          <w:szCs w:val="22"/>
        </w:rPr>
      </w:pPr>
      <w:r w:rsidRPr="008F4F37">
        <w:rPr>
          <w:rFonts w:asciiTheme="minorHAnsi" w:hAnsiTheme="minorHAnsi"/>
          <w:i/>
          <w:color w:val="000000"/>
          <w:sz w:val="22"/>
          <w:szCs w:val="22"/>
        </w:rPr>
        <w:t>Уровень риска</w:t>
      </w:r>
      <w:r w:rsidRPr="00642A1D">
        <w:rPr>
          <w:rFonts w:asciiTheme="minorHAnsi" w:hAnsiTheme="minorHAnsi"/>
          <w:color w:val="000000"/>
          <w:sz w:val="22"/>
          <w:szCs w:val="22"/>
        </w:rPr>
        <w:t xml:space="preserve"> (</w:t>
      </w:r>
      <w:r w:rsidR="008F4F37">
        <w:rPr>
          <w:rFonts w:asciiTheme="minorHAnsi" w:hAnsiTheme="minorHAnsi"/>
          <w:color w:val="000000"/>
          <w:sz w:val="22"/>
          <w:szCs w:val="22"/>
        </w:rPr>
        <w:t>β</w:t>
      </w:r>
      <w:r w:rsidRPr="00642A1D">
        <w:rPr>
          <w:rFonts w:asciiTheme="minorHAnsi" w:hAnsiTheme="minorHAnsi"/>
          <w:color w:val="000000"/>
          <w:sz w:val="22"/>
          <w:szCs w:val="22"/>
        </w:rPr>
        <w:t xml:space="preserve">). Вероятность ошибки 2-го рода обозначается буквой </w:t>
      </w:r>
      <w:r w:rsidR="008F4F37">
        <w:rPr>
          <w:rFonts w:asciiTheme="minorHAnsi" w:hAnsiTheme="minorHAnsi"/>
          <w:color w:val="000000"/>
          <w:sz w:val="22"/>
          <w:szCs w:val="22"/>
        </w:rPr>
        <w:t>β</w:t>
      </w:r>
      <w:r w:rsidRPr="00642A1D">
        <w:rPr>
          <w:rFonts w:asciiTheme="minorHAnsi" w:hAnsiTheme="minorHAnsi"/>
          <w:color w:val="000000"/>
          <w:sz w:val="22"/>
          <w:szCs w:val="22"/>
        </w:rPr>
        <w:t xml:space="preserve">. В отличие от ошибки 1-го рода, которая зависит от уровня значимости </w:t>
      </w:r>
      <w:r w:rsidR="008F4F37">
        <w:rPr>
          <w:rFonts w:asciiTheme="minorHAnsi" w:hAnsiTheme="minorHAnsi"/>
          <w:color w:val="000000"/>
          <w:sz w:val="22"/>
          <w:szCs w:val="22"/>
        </w:rPr>
        <w:t>α</w:t>
      </w:r>
      <w:r w:rsidRPr="00642A1D">
        <w:rPr>
          <w:rFonts w:asciiTheme="minorHAnsi" w:hAnsiTheme="minorHAnsi"/>
          <w:color w:val="000000"/>
          <w:sz w:val="22"/>
          <w:szCs w:val="22"/>
        </w:rPr>
        <w:t>, вероятность ошибки 2-го рода зависит от разности между гипотетическим параметром и фактической выборочной статистикой. Поскольку большую разность легче заметить, чем маленькую, при большой разности вероятность ошибки 2-го рода мала. С другой стороны, если разность между выборочной статистикой и гипотетическим параметром генеральной совокупности мала, вероятность ошибк</w:t>
      </w:r>
      <w:r w:rsidR="008F4F37">
        <w:rPr>
          <w:rFonts w:asciiTheme="minorHAnsi" w:hAnsiTheme="minorHAnsi"/>
          <w:color w:val="000000"/>
          <w:sz w:val="22"/>
          <w:szCs w:val="22"/>
        </w:rPr>
        <w:t>и 2-го рода становится большой.</w:t>
      </w:r>
    </w:p>
    <w:p w:rsidR="00642A1D" w:rsidRPr="00642A1D" w:rsidRDefault="00642A1D" w:rsidP="000107C7">
      <w:pPr>
        <w:pStyle w:val="ac"/>
        <w:spacing w:before="0" w:beforeAutospacing="0" w:after="84" w:afterAutospacing="0"/>
        <w:rPr>
          <w:rFonts w:asciiTheme="minorHAnsi" w:hAnsiTheme="minorHAnsi"/>
          <w:color w:val="000000"/>
          <w:sz w:val="22"/>
          <w:szCs w:val="22"/>
        </w:rPr>
      </w:pPr>
      <w:r w:rsidRPr="008F4F37">
        <w:rPr>
          <w:rFonts w:asciiTheme="minorHAnsi" w:hAnsiTheme="minorHAnsi"/>
          <w:i/>
          <w:color w:val="000000"/>
          <w:sz w:val="22"/>
          <w:szCs w:val="22"/>
        </w:rPr>
        <w:t xml:space="preserve">Мощность критерия. </w:t>
      </w:r>
      <w:r w:rsidRPr="00642A1D">
        <w:rPr>
          <w:rFonts w:asciiTheme="minorHAnsi" w:hAnsiTheme="minorHAnsi"/>
          <w:color w:val="000000"/>
          <w:sz w:val="22"/>
          <w:szCs w:val="22"/>
        </w:rPr>
        <w:t>Вероятность п</w:t>
      </w:r>
      <w:r w:rsidR="008F4F37">
        <w:rPr>
          <w:rFonts w:asciiTheme="minorHAnsi" w:hAnsiTheme="minorHAnsi"/>
          <w:color w:val="000000"/>
          <w:sz w:val="22"/>
          <w:szCs w:val="22"/>
        </w:rPr>
        <w:t>ротивоположного события равна 1 – β</w:t>
      </w:r>
      <w:r w:rsidRPr="00642A1D">
        <w:rPr>
          <w:rFonts w:asciiTheme="minorHAnsi" w:hAnsiTheme="minorHAnsi"/>
          <w:color w:val="000000"/>
          <w:sz w:val="22"/>
          <w:szCs w:val="22"/>
        </w:rPr>
        <w:t xml:space="preserve"> и называется мощностью статистического критерия. В нашем сценарии мощность критерия равна вероятности прийти к выводу, что средний вес коробок не равен 368 г, когда он действительно не равен этому числу.</w:t>
      </w:r>
      <w:r w:rsidR="008F4F37">
        <w:rPr>
          <w:rFonts w:asciiTheme="minorHAnsi" w:hAnsiTheme="minorHAnsi"/>
          <w:color w:val="000000"/>
          <w:sz w:val="22"/>
          <w:szCs w:val="22"/>
        </w:rPr>
        <w:t xml:space="preserve"> </w:t>
      </w:r>
      <w:r w:rsidRPr="00642A1D">
        <w:rPr>
          <w:rFonts w:asciiTheme="minorHAnsi" w:hAnsiTheme="minorHAnsi"/>
          <w:color w:val="000000"/>
          <w:sz w:val="22"/>
          <w:szCs w:val="22"/>
        </w:rPr>
        <w:t xml:space="preserve">Мощность критерия </w:t>
      </w:r>
      <w:r w:rsidR="008F4F37">
        <w:rPr>
          <w:rFonts w:asciiTheme="minorHAnsi" w:hAnsiTheme="minorHAnsi"/>
          <w:color w:val="000000"/>
          <w:sz w:val="22"/>
          <w:szCs w:val="22"/>
        </w:rPr>
        <w:t>1 – β</w:t>
      </w:r>
      <w:r w:rsidRPr="00642A1D">
        <w:rPr>
          <w:rFonts w:asciiTheme="minorHAnsi" w:hAnsiTheme="minorHAnsi"/>
          <w:color w:val="000000"/>
          <w:sz w:val="22"/>
          <w:szCs w:val="22"/>
        </w:rPr>
        <w:t xml:space="preserve"> равна вероятности отклонить ложную нулевую гипотезу </w:t>
      </w:r>
      <w:r w:rsidRPr="008F4F37">
        <w:rPr>
          <w:rFonts w:asciiTheme="minorHAnsi" w:hAnsiTheme="minorHAnsi"/>
          <w:i/>
          <w:color w:val="000000"/>
          <w:sz w:val="22"/>
          <w:szCs w:val="22"/>
        </w:rPr>
        <w:t>Н</w:t>
      </w:r>
      <w:r w:rsidRPr="008F4F37">
        <w:rPr>
          <w:rFonts w:asciiTheme="minorHAnsi" w:hAnsiTheme="minorHAnsi"/>
          <w:i/>
          <w:color w:val="000000"/>
          <w:sz w:val="22"/>
          <w:szCs w:val="22"/>
          <w:vertAlign w:val="subscript"/>
        </w:rPr>
        <w:t>0</w:t>
      </w:r>
      <w:r w:rsidRPr="00642A1D">
        <w:rPr>
          <w:rFonts w:asciiTheme="minorHAnsi" w:hAnsiTheme="minorHAnsi"/>
          <w:color w:val="000000"/>
          <w:sz w:val="22"/>
          <w:szCs w:val="22"/>
        </w:rPr>
        <w:t>.</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8F4F37">
        <w:rPr>
          <w:rFonts w:asciiTheme="minorHAnsi" w:hAnsiTheme="minorHAnsi"/>
          <w:i/>
          <w:color w:val="000000"/>
          <w:sz w:val="22"/>
          <w:szCs w:val="22"/>
        </w:rPr>
        <w:t xml:space="preserve">Риски, возникающие при принятии решений: точный баланс. </w:t>
      </w:r>
      <w:r w:rsidRPr="00642A1D">
        <w:rPr>
          <w:rFonts w:asciiTheme="minorHAnsi" w:hAnsiTheme="minorHAnsi"/>
          <w:color w:val="000000"/>
          <w:sz w:val="22"/>
          <w:szCs w:val="22"/>
        </w:rPr>
        <w:t>В табл</w:t>
      </w:r>
      <w:r w:rsidR="008F4F37">
        <w:rPr>
          <w:rFonts w:asciiTheme="minorHAnsi" w:hAnsiTheme="minorHAnsi"/>
          <w:color w:val="000000"/>
          <w:sz w:val="22"/>
          <w:szCs w:val="22"/>
        </w:rPr>
        <w:t>ице (рис</w:t>
      </w:r>
      <w:r w:rsidRPr="00642A1D">
        <w:rPr>
          <w:rFonts w:asciiTheme="minorHAnsi" w:hAnsiTheme="minorHAnsi"/>
          <w:color w:val="000000"/>
          <w:sz w:val="22"/>
          <w:szCs w:val="22"/>
        </w:rPr>
        <w:t xml:space="preserve">. </w:t>
      </w:r>
      <w:r w:rsidR="008F4F37">
        <w:rPr>
          <w:rFonts w:asciiTheme="minorHAnsi" w:hAnsiTheme="minorHAnsi"/>
          <w:color w:val="000000"/>
          <w:sz w:val="22"/>
          <w:szCs w:val="22"/>
        </w:rPr>
        <w:t>2)</w:t>
      </w:r>
      <w:r w:rsidRPr="00642A1D">
        <w:rPr>
          <w:rFonts w:asciiTheme="minorHAnsi" w:hAnsiTheme="minorHAnsi"/>
          <w:color w:val="000000"/>
          <w:sz w:val="22"/>
          <w:szCs w:val="22"/>
        </w:rPr>
        <w:t xml:space="preserve"> показаны два возможных решения (принять или отклонить нулевую гипотезу </w:t>
      </w:r>
      <w:r w:rsidRPr="008F4F37">
        <w:rPr>
          <w:rFonts w:asciiTheme="minorHAnsi" w:hAnsiTheme="minorHAnsi"/>
          <w:i/>
          <w:color w:val="000000"/>
          <w:sz w:val="22"/>
          <w:szCs w:val="22"/>
        </w:rPr>
        <w:t>Н</w:t>
      </w:r>
      <w:r w:rsidRPr="008F4F37">
        <w:rPr>
          <w:rFonts w:asciiTheme="minorHAnsi" w:hAnsiTheme="minorHAnsi"/>
          <w:i/>
          <w:color w:val="000000"/>
          <w:sz w:val="22"/>
          <w:szCs w:val="22"/>
          <w:vertAlign w:val="subscript"/>
        </w:rPr>
        <w:t>0</w:t>
      </w:r>
      <w:r w:rsidRPr="00642A1D">
        <w:rPr>
          <w:rFonts w:asciiTheme="minorHAnsi" w:hAnsiTheme="minorHAnsi"/>
          <w:color w:val="000000"/>
          <w:sz w:val="22"/>
          <w:szCs w:val="22"/>
        </w:rPr>
        <w:t>) при проверке гипотез. Как видим, решение может оказаться правильным либо стать причиной ошибки 1</w:t>
      </w:r>
      <w:r w:rsidR="008F4F37">
        <w:rPr>
          <w:rFonts w:asciiTheme="minorHAnsi" w:hAnsiTheme="minorHAnsi"/>
          <w:color w:val="000000"/>
          <w:sz w:val="22"/>
          <w:szCs w:val="22"/>
        </w:rPr>
        <w:t>-</w:t>
      </w:r>
      <w:r w:rsidRPr="00642A1D">
        <w:rPr>
          <w:rFonts w:asciiTheme="minorHAnsi" w:hAnsiTheme="minorHAnsi"/>
          <w:color w:val="000000"/>
          <w:sz w:val="22"/>
          <w:szCs w:val="22"/>
        </w:rPr>
        <w:t>г</w:t>
      </w:r>
      <w:r w:rsidR="008F4F37">
        <w:rPr>
          <w:rFonts w:asciiTheme="minorHAnsi" w:hAnsiTheme="minorHAnsi"/>
          <w:color w:val="000000"/>
          <w:sz w:val="22"/>
          <w:szCs w:val="22"/>
        </w:rPr>
        <w:t>о или 2-го рода</w:t>
      </w:r>
      <w:r w:rsidRPr="00642A1D">
        <w:rPr>
          <w:rFonts w:asciiTheme="minorHAnsi" w:hAnsiTheme="minorHAnsi"/>
          <w:color w:val="000000"/>
          <w:sz w:val="22"/>
          <w:szCs w:val="22"/>
        </w:rPr>
        <w:t>.</w:t>
      </w:r>
      <w:r w:rsidR="008F4F37">
        <w:rPr>
          <w:rStyle w:val="ab"/>
          <w:rFonts w:asciiTheme="minorHAnsi" w:hAnsiTheme="minorHAnsi"/>
          <w:color w:val="000000"/>
          <w:sz w:val="22"/>
          <w:szCs w:val="22"/>
        </w:rPr>
        <w:footnoteReference w:id="3"/>
      </w:r>
    </w:p>
    <w:p w:rsidR="000107C7" w:rsidRDefault="000107C7"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5274259" cy="167307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 Проверка гипотез и принятие решения.jpg"/>
                    <pic:cNvPicPr/>
                  </pic:nvPicPr>
                  <pic:blipFill>
                    <a:blip r:embed="rId11">
                      <a:extLst>
                        <a:ext uri="{28A0092B-C50C-407E-A947-70E740481C1C}">
                          <a14:useLocalDpi xmlns:a14="http://schemas.microsoft.com/office/drawing/2010/main" val="0"/>
                        </a:ext>
                      </a:extLst>
                    </a:blip>
                    <a:stretch>
                      <a:fillRect/>
                    </a:stretch>
                  </pic:blipFill>
                  <pic:spPr>
                    <a:xfrm>
                      <a:off x="0" y="0"/>
                      <a:ext cx="5299864" cy="1681196"/>
                    </a:xfrm>
                    <a:prstGeom prst="rect">
                      <a:avLst/>
                    </a:prstGeom>
                  </pic:spPr>
                </pic:pic>
              </a:graphicData>
            </a:graphic>
          </wp:inline>
        </w:drawing>
      </w:r>
    </w:p>
    <w:p w:rsidR="00642A1D" w:rsidRPr="00642A1D" w:rsidRDefault="000107C7"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2. </w:t>
      </w:r>
      <w:r w:rsidR="00642A1D" w:rsidRPr="00642A1D">
        <w:rPr>
          <w:rFonts w:asciiTheme="minorHAnsi" w:hAnsiTheme="minorHAnsi"/>
          <w:color w:val="000000"/>
          <w:sz w:val="22"/>
          <w:szCs w:val="22"/>
        </w:rPr>
        <w:t>Проверка гипотез и принятие решения</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Ошибку 1-го рода можно уменьшить, увеличив объем выборки. Более крупные объемы выборки позволяют снизить отклонение выборочных статистик от оцениваемых параметров генеральной совокупности.</w:t>
      </w:r>
      <w:r w:rsidR="000107C7">
        <w:rPr>
          <w:rFonts w:asciiTheme="minorHAnsi" w:hAnsiTheme="minorHAnsi"/>
          <w:color w:val="000000"/>
          <w:sz w:val="22"/>
          <w:szCs w:val="22"/>
        </w:rPr>
        <w:t xml:space="preserve"> При заданной ошибке 1-го рода α</w:t>
      </w:r>
      <w:r w:rsidRPr="00642A1D">
        <w:rPr>
          <w:rFonts w:asciiTheme="minorHAnsi" w:hAnsiTheme="minorHAnsi"/>
          <w:color w:val="000000"/>
          <w:sz w:val="22"/>
          <w:szCs w:val="22"/>
        </w:rPr>
        <w:t xml:space="preserve"> увеличение объема выборки приводит </w:t>
      </w:r>
      <w:r w:rsidR="000107C7">
        <w:rPr>
          <w:rFonts w:asciiTheme="minorHAnsi" w:hAnsiTheme="minorHAnsi"/>
          <w:color w:val="000000"/>
          <w:sz w:val="22"/>
          <w:szCs w:val="22"/>
        </w:rPr>
        <w:t>к уменьшению величины β</w:t>
      </w:r>
      <w:r w:rsidRPr="00642A1D">
        <w:rPr>
          <w:rFonts w:asciiTheme="minorHAnsi" w:hAnsiTheme="minorHAnsi"/>
          <w:color w:val="000000"/>
          <w:sz w:val="22"/>
          <w:szCs w:val="22"/>
        </w:rPr>
        <w:t xml:space="preserve"> и, следовательно, к возрастанию мощности критерия. Однако объем выборки нельзя увеличивать </w:t>
      </w:r>
      <w:r w:rsidR="000107C7">
        <w:rPr>
          <w:rFonts w:asciiTheme="minorHAnsi" w:hAnsiTheme="minorHAnsi"/>
          <w:color w:val="000000"/>
          <w:sz w:val="22"/>
          <w:szCs w:val="22"/>
        </w:rPr>
        <w:t>бесконечно. Таким образом, необ</w:t>
      </w:r>
      <w:r w:rsidRPr="00642A1D">
        <w:rPr>
          <w:rFonts w:asciiTheme="minorHAnsi" w:hAnsiTheme="minorHAnsi"/>
          <w:color w:val="000000"/>
          <w:sz w:val="22"/>
          <w:szCs w:val="22"/>
        </w:rPr>
        <w:t>ходимо найти компромисс между ошибками двух видов. Поскольку в нашем распоряжении находится лишь вероятность ошибки 1-го рода, следует уменьшить ее величину. Например, если при проверке гипотез ошибка 1-го рода приводит к крайне нежелательным по</w:t>
      </w:r>
      <w:r w:rsidR="000107C7">
        <w:rPr>
          <w:rFonts w:asciiTheme="minorHAnsi" w:hAnsiTheme="minorHAnsi"/>
          <w:color w:val="000000"/>
          <w:sz w:val="22"/>
          <w:szCs w:val="22"/>
        </w:rPr>
        <w:t>следствиям, необходимо выбрать α = 0,01, а не α</w:t>
      </w:r>
      <w:r w:rsidRPr="00642A1D">
        <w:rPr>
          <w:rFonts w:asciiTheme="minorHAnsi" w:hAnsiTheme="minorHAnsi"/>
          <w:color w:val="000000"/>
          <w:sz w:val="22"/>
          <w:szCs w:val="22"/>
        </w:rPr>
        <w:t xml:space="preserve"> = 0,05. </w:t>
      </w:r>
      <w:r w:rsidR="000107C7">
        <w:rPr>
          <w:rFonts w:asciiTheme="minorHAnsi" w:hAnsiTheme="minorHAnsi"/>
          <w:color w:val="000000"/>
          <w:sz w:val="22"/>
          <w:szCs w:val="22"/>
        </w:rPr>
        <w:t>Однако при уменьшении величины α увеличивается величина β</w:t>
      </w:r>
      <w:r w:rsidRPr="00642A1D">
        <w:rPr>
          <w:rFonts w:asciiTheme="minorHAnsi" w:hAnsiTheme="minorHAnsi"/>
          <w:color w:val="000000"/>
          <w:sz w:val="22"/>
          <w:szCs w:val="22"/>
        </w:rPr>
        <w:t xml:space="preserve">, следовательно, снижение вероятности ошибки 1-го рода сопровождается увеличением вероятности ошибки 2-го рода. С другой </w:t>
      </w:r>
      <w:r w:rsidR="000107C7">
        <w:rPr>
          <w:rFonts w:asciiTheme="minorHAnsi" w:hAnsiTheme="minorHAnsi"/>
          <w:color w:val="000000"/>
          <w:sz w:val="22"/>
          <w:szCs w:val="22"/>
        </w:rPr>
        <w:t>стороны, уменьшая вероятность β, мы увеличиваем вероятность α</w:t>
      </w:r>
      <w:r w:rsidRPr="00642A1D">
        <w:rPr>
          <w:rFonts w:asciiTheme="minorHAnsi" w:hAnsiTheme="minorHAnsi"/>
          <w:color w:val="000000"/>
          <w:sz w:val="22"/>
          <w:szCs w:val="22"/>
        </w:rPr>
        <w:t>. Следовательно, если необходимо избежать о</w:t>
      </w:r>
      <w:r w:rsidR="000107C7">
        <w:rPr>
          <w:rFonts w:asciiTheme="minorHAnsi" w:hAnsiTheme="minorHAnsi"/>
          <w:color w:val="000000"/>
          <w:sz w:val="22"/>
          <w:szCs w:val="22"/>
        </w:rPr>
        <w:t>шибки 2-го рода, можно выбрать α</w:t>
      </w:r>
      <w:r w:rsidRPr="00642A1D">
        <w:rPr>
          <w:rFonts w:asciiTheme="minorHAnsi" w:hAnsiTheme="minorHAnsi"/>
          <w:color w:val="000000"/>
          <w:sz w:val="22"/>
          <w:szCs w:val="22"/>
        </w:rPr>
        <w:t xml:space="preserve"> =</w:t>
      </w:r>
      <w:r w:rsidR="000107C7">
        <w:rPr>
          <w:rFonts w:asciiTheme="minorHAnsi" w:hAnsiTheme="minorHAnsi"/>
          <w:color w:val="000000"/>
          <w:sz w:val="22"/>
          <w:szCs w:val="22"/>
        </w:rPr>
        <w:t xml:space="preserve"> 0,05 или α = 0,1, а не α</w:t>
      </w:r>
      <w:r w:rsidRPr="00642A1D">
        <w:rPr>
          <w:rFonts w:asciiTheme="minorHAnsi" w:hAnsiTheme="minorHAnsi"/>
          <w:color w:val="000000"/>
          <w:sz w:val="22"/>
          <w:szCs w:val="22"/>
        </w:rPr>
        <w:t xml:space="preserve"> = 0,01.</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В нашем сценарии ошибка 1-го рода означает, что менеджер считает процесс заполнения коробок неправильным, в то время как на самом деле он выполняется верно. Ошибка 2-го рода означает, что менеджер считает процесс верным, хотя он выполняется неправил</w:t>
      </w:r>
      <w:r w:rsidR="000107C7">
        <w:rPr>
          <w:rFonts w:asciiTheme="minorHAnsi" w:hAnsiTheme="minorHAnsi"/>
          <w:color w:val="000000"/>
          <w:sz w:val="22"/>
          <w:szCs w:val="22"/>
        </w:rPr>
        <w:t>ьно. Выбор конкретных значений α</w:t>
      </w:r>
      <w:r w:rsidRPr="00642A1D">
        <w:rPr>
          <w:rFonts w:asciiTheme="minorHAnsi" w:hAnsiTheme="minorHAnsi"/>
          <w:color w:val="000000"/>
          <w:sz w:val="22"/>
          <w:szCs w:val="22"/>
        </w:rPr>
        <w:t xml:space="preserve"> и </w:t>
      </w:r>
      <w:r w:rsidR="000107C7">
        <w:rPr>
          <w:rFonts w:asciiTheme="minorHAnsi" w:hAnsiTheme="minorHAnsi"/>
          <w:color w:val="000000"/>
          <w:sz w:val="22"/>
          <w:szCs w:val="22"/>
        </w:rPr>
        <w:t>β</w:t>
      </w:r>
      <w:r w:rsidRPr="00642A1D">
        <w:rPr>
          <w:rFonts w:asciiTheme="minorHAnsi" w:hAnsiTheme="minorHAnsi"/>
          <w:color w:val="000000"/>
          <w:sz w:val="22"/>
          <w:szCs w:val="22"/>
        </w:rPr>
        <w:t xml:space="preserve"> зависит от конкретной стоимости последствий, вызываемых ошибками 1-</w:t>
      </w:r>
      <w:r w:rsidR="000107C7">
        <w:rPr>
          <w:rFonts w:asciiTheme="minorHAnsi" w:hAnsiTheme="minorHAnsi"/>
          <w:color w:val="000000"/>
          <w:sz w:val="22"/>
          <w:szCs w:val="22"/>
        </w:rPr>
        <w:t>го</w:t>
      </w:r>
      <w:r w:rsidRPr="00642A1D">
        <w:rPr>
          <w:rFonts w:asciiTheme="minorHAnsi" w:hAnsiTheme="minorHAnsi"/>
          <w:color w:val="000000"/>
          <w:sz w:val="22"/>
          <w:szCs w:val="22"/>
        </w:rPr>
        <w:t xml:space="preserve"> и 2-го рода. Например, если процесс зап</w:t>
      </w:r>
      <w:r w:rsidR="000107C7">
        <w:rPr>
          <w:rFonts w:asciiTheme="minorHAnsi" w:hAnsiTheme="minorHAnsi"/>
          <w:color w:val="000000"/>
          <w:sz w:val="22"/>
          <w:szCs w:val="22"/>
        </w:rPr>
        <w:t>олнения коробок очень трудно пе</w:t>
      </w:r>
      <w:r w:rsidRPr="00642A1D">
        <w:rPr>
          <w:rFonts w:asciiTheme="minorHAnsi" w:hAnsiTheme="minorHAnsi"/>
          <w:color w:val="000000"/>
          <w:sz w:val="22"/>
          <w:szCs w:val="22"/>
        </w:rPr>
        <w:t>рестроить, прежде чем останавливать конвейер, необходим</w:t>
      </w:r>
      <w:r w:rsidR="000107C7">
        <w:rPr>
          <w:rFonts w:asciiTheme="minorHAnsi" w:hAnsiTheme="minorHAnsi"/>
          <w:color w:val="000000"/>
          <w:sz w:val="22"/>
          <w:szCs w:val="22"/>
        </w:rPr>
        <w:t>о быть в этом совершенно уверен</w:t>
      </w:r>
      <w:r w:rsidRPr="00642A1D">
        <w:rPr>
          <w:rFonts w:asciiTheme="minorHAnsi" w:hAnsiTheme="minorHAnsi"/>
          <w:color w:val="000000"/>
          <w:sz w:val="22"/>
          <w:szCs w:val="22"/>
        </w:rPr>
        <w:t>ным. Для этого следует сделать ошибку 1-го рода как можн</w:t>
      </w:r>
      <w:r w:rsidR="000107C7">
        <w:rPr>
          <w:rFonts w:asciiTheme="minorHAnsi" w:hAnsiTheme="minorHAnsi"/>
          <w:color w:val="000000"/>
          <w:sz w:val="22"/>
          <w:szCs w:val="22"/>
        </w:rPr>
        <w:t>о более маленькой. С другой сто</w:t>
      </w:r>
      <w:r w:rsidRPr="00642A1D">
        <w:rPr>
          <w:rFonts w:asciiTheme="minorHAnsi" w:hAnsiTheme="minorHAnsi"/>
          <w:color w:val="000000"/>
          <w:sz w:val="22"/>
          <w:szCs w:val="22"/>
        </w:rPr>
        <w:t>роны, если отклонение фактического веса коробок от номинального нельзя допускать ни в коем случае, следует минимизировать ошибку 2-го рода.</w:t>
      </w:r>
    </w:p>
    <w:p w:rsidR="000107C7" w:rsidRPr="000107C7" w:rsidRDefault="000107C7" w:rsidP="00642A1D">
      <w:pPr>
        <w:pStyle w:val="ac"/>
        <w:spacing w:before="0" w:beforeAutospacing="0" w:after="120" w:afterAutospacing="0"/>
        <w:rPr>
          <w:rFonts w:asciiTheme="minorHAnsi" w:hAnsiTheme="minorHAnsi"/>
          <w:b/>
          <w:color w:val="000000"/>
          <w:sz w:val="22"/>
          <w:szCs w:val="22"/>
        </w:rPr>
      </w:pPr>
      <w:r w:rsidRPr="000107C7">
        <w:rPr>
          <w:rFonts w:asciiTheme="minorHAnsi" w:hAnsiTheme="minorHAnsi"/>
          <w:b/>
          <w:color w:val="000000"/>
          <w:sz w:val="22"/>
          <w:szCs w:val="22"/>
        </w:rPr>
        <w:t xml:space="preserve">Использование </w:t>
      </w:r>
      <w:r w:rsidRPr="000107C7">
        <w:rPr>
          <w:rFonts w:asciiTheme="minorHAnsi" w:hAnsiTheme="minorHAnsi"/>
          <w:b/>
          <w:color w:val="000000"/>
          <w:sz w:val="22"/>
          <w:szCs w:val="22"/>
          <w:lang w:val="en-US"/>
        </w:rPr>
        <w:t>Z</w:t>
      </w:r>
      <w:r w:rsidRPr="000107C7">
        <w:rPr>
          <w:rFonts w:asciiTheme="minorHAnsi" w:hAnsiTheme="minorHAnsi"/>
          <w:b/>
          <w:color w:val="000000"/>
          <w:sz w:val="22"/>
          <w:szCs w:val="22"/>
        </w:rPr>
        <w:t>-критерия для проверки гипотезы о математическом ожидании при известном стандартном отклонении</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Напомним, что менеджер компании </w:t>
      </w:r>
      <w:proofErr w:type="spellStart"/>
      <w:r w:rsidRPr="00642A1D">
        <w:rPr>
          <w:rFonts w:asciiTheme="minorHAnsi" w:hAnsiTheme="minorHAnsi"/>
          <w:color w:val="000000"/>
          <w:sz w:val="22"/>
          <w:szCs w:val="22"/>
        </w:rPr>
        <w:t>Oxford</w:t>
      </w:r>
      <w:proofErr w:type="spellEnd"/>
      <w:r w:rsidRPr="00642A1D">
        <w:rPr>
          <w:rFonts w:asciiTheme="minorHAnsi" w:hAnsiTheme="minorHAnsi"/>
          <w:color w:val="000000"/>
          <w:sz w:val="22"/>
          <w:szCs w:val="22"/>
        </w:rPr>
        <w:t xml:space="preserve"> </w:t>
      </w:r>
      <w:proofErr w:type="spellStart"/>
      <w:r w:rsidRPr="00642A1D">
        <w:rPr>
          <w:rFonts w:asciiTheme="minorHAnsi" w:hAnsiTheme="minorHAnsi"/>
          <w:color w:val="000000"/>
          <w:sz w:val="22"/>
          <w:szCs w:val="22"/>
        </w:rPr>
        <w:t>Cereal</w:t>
      </w:r>
      <w:proofErr w:type="spellEnd"/>
      <w:r w:rsidRPr="00642A1D">
        <w:rPr>
          <w:rFonts w:asciiTheme="minorHAnsi" w:hAnsiTheme="minorHAnsi"/>
          <w:color w:val="000000"/>
          <w:sz w:val="22"/>
          <w:szCs w:val="22"/>
        </w:rPr>
        <w:t xml:space="preserve"> </w:t>
      </w:r>
      <w:proofErr w:type="spellStart"/>
      <w:r w:rsidRPr="00642A1D">
        <w:rPr>
          <w:rFonts w:asciiTheme="minorHAnsi" w:hAnsiTheme="minorHAnsi"/>
          <w:color w:val="000000"/>
          <w:sz w:val="22"/>
          <w:szCs w:val="22"/>
        </w:rPr>
        <w:t>Company</w:t>
      </w:r>
      <w:proofErr w:type="spellEnd"/>
      <w:r w:rsidRPr="00642A1D">
        <w:rPr>
          <w:rFonts w:asciiTheme="minorHAnsi" w:hAnsiTheme="minorHAnsi"/>
          <w:color w:val="000000"/>
          <w:sz w:val="22"/>
          <w:szCs w:val="22"/>
        </w:rPr>
        <w:t xml:space="preserve"> должен оценить качество заполнения коробок. Для этого необходимо убедиться, что конвейер работает правильно и средний вес коробок равен 368 г. Для этого из генеральной совокупности извлекается выборка, состоящая из 25 коробок. Затем каждая из них взвешивается, и вычисляется отклонение реального веса от номинального. Нулевая и альтернативная гипотезы формулируются так:</w:t>
      </w:r>
      <w:r w:rsidR="000107C7" w:rsidRPr="000107C7">
        <w:rPr>
          <w:rFonts w:asciiTheme="minorHAnsi" w:hAnsiTheme="minorHAnsi"/>
          <w:color w:val="000000"/>
          <w:sz w:val="22"/>
          <w:szCs w:val="22"/>
        </w:rPr>
        <w:t xml:space="preserve"> </w:t>
      </w:r>
      <w:r w:rsidR="000107C7" w:rsidRPr="00684CE5">
        <w:rPr>
          <w:rFonts w:asciiTheme="minorHAnsi" w:hAnsiTheme="minorHAnsi"/>
          <w:i/>
          <w:color w:val="000000"/>
          <w:sz w:val="22"/>
          <w:szCs w:val="22"/>
        </w:rPr>
        <w:t>Н</w:t>
      </w:r>
      <w:r w:rsidR="000107C7" w:rsidRPr="00684CE5">
        <w:rPr>
          <w:rFonts w:asciiTheme="minorHAnsi" w:hAnsiTheme="minorHAnsi"/>
          <w:i/>
          <w:color w:val="000000"/>
          <w:sz w:val="22"/>
          <w:szCs w:val="22"/>
          <w:vertAlign w:val="subscript"/>
        </w:rPr>
        <w:t>0</w:t>
      </w:r>
      <w:r w:rsidR="000107C7" w:rsidRPr="00684CE5">
        <w:rPr>
          <w:rFonts w:asciiTheme="minorHAnsi" w:hAnsiTheme="minorHAnsi"/>
          <w:i/>
          <w:color w:val="000000"/>
          <w:sz w:val="22"/>
          <w:szCs w:val="22"/>
        </w:rPr>
        <w:t>:</w:t>
      </w:r>
      <w:r w:rsidR="002F6452">
        <w:rPr>
          <w:rFonts w:asciiTheme="minorHAnsi" w:hAnsiTheme="minorHAnsi"/>
          <w:i/>
          <w:color w:val="000000"/>
          <w:sz w:val="22"/>
          <w:szCs w:val="22"/>
        </w:rPr>
        <w:t xml:space="preserve"> </w:t>
      </w:r>
      <w:r w:rsidR="000107C7" w:rsidRPr="00684CE5">
        <w:rPr>
          <w:rFonts w:asciiTheme="minorHAnsi" w:hAnsiTheme="minorHAnsi"/>
          <w:i/>
          <w:color w:val="000000"/>
          <w:sz w:val="22"/>
          <w:szCs w:val="22"/>
        </w:rPr>
        <w:t>μ = 368</w:t>
      </w:r>
      <w:r w:rsidR="000107C7">
        <w:rPr>
          <w:rFonts w:asciiTheme="minorHAnsi" w:hAnsiTheme="minorHAnsi"/>
          <w:i/>
          <w:color w:val="000000"/>
          <w:sz w:val="22"/>
          <w:szCs w:val="22"/>
        </w:rPr>
        <w:t xml:space="preserve">, </w:t>
      </w:r>
      <w:r w:rsidR="000107C7" w:rsidRPr="00684CE5">
        <w:rPr>
          <w:rFonts w:asciiTheme="minorHAnsi" w:hAnsiTheme="minorHAnsi"/>
          <w:i/>
          <w:color w:val="000000"/>
          <w:sz w:val="22"/>
          <w:szCs w:val="22"/>
        </w:rPr>
        <w:t>Н</w:t>
      </w:r>
      <w:r w:rsidR="000107C7">
        <w:rPr>
          <w:rFonts w:asciiTheme="minorHAnsi" w:hAnsiTheme="minorHAnsi"/>
          <w:i/>
          <w:color w:val="000000"/>
          <w:sz w:val="22"/>
          <w:szCs w:val="22"/>
          <w:vertAlign w:val="subscript"/>
        </w:rPr>
        <w:t>1</w:t>
      </w:r>
      <w:r w:rsidR="000107C7" w:rsidRPr="00684CE5">
        <w:rPr>
          <w:rFonts w:asciiTheme="minorHAnsi" w:hAnsiTheme="minorHAnsi"/>
          <w:i/>
          <w:color w:val="000000"/>
          <w:sz w:val="22"/>
          <w:szCs w:val="22"/>
        </w:rPr>
        <w:t>:</w:t>
      </w:r>
      <w:r w:rsidR="002F6452">
        <w:rPr>
          <w:rFonts w:asciiTheme="minorHAnsi" w:hAnsiTheme="minorHAnsi"/>
          <w:i/>
          <w:color w:val="000000"/>
          <w:sz w:val="22"/>
          <w:szCs w:val="22"/>
        </w:rPr>
        <w:t xml:space="preserve"> </w:t>
      </w:r>
      <w:r w:rsidR="000107C7">
        <w:rPr>
          <w:rFonts w:asciiTheme="minorHAnsi" w:hAnsiTheme="minorHAnsi"/>
          <w:i/>
          <w:color w:val="000000"/>
          <w:sz w:val="22"/>
          <w:szCs w:val="22"/>
        </w:rPr>
        <w:t>μ ≠</w:t>
      </w:r>
      <w:r w:rsidR="000107C7" w:rsidRPr="00684CE5">
        <w:rPr>
          <w:rFonts w:asciiTheme="minorHAnsi" w:hAnsiTheme="minorHAnsi"/>
          <w:i/>
          <w:color w:val="000000"/>
          <w:sz w:val="22"/>
          <w:szCs w:val="22"/>
        </w:rPr>
        <w:t xml:space="preserve"> 368</w:t>
      </w:r>
      <w:r w:rsidR="000107C7">
        <w:rPr>
          <w:rFonts w:asciiTheme="minorHAnsi" w:hAnsiTheme="minorHAnsi"/>
          <w:i/>
          <w:color w:val="000000"/>
          <w:sz w:val="22"/>
          <w:szCs w:val="22"/>
        </w:rPr>
        <w:t>.</w:t>
      </w:r>
      <w:r w:rsidR="000107C7" w:rsidRPr="000107C7">
        <w:rPr>
          <w:rFonts w:asciiTheme="minorHAnsi" w:hAnsiTheme="minorHAnsi"/>
          <w:i/>
          <w:color w:val="000000"/>
          <w:sz w:val="22"/>
          <w:szCs w:val="22"/>
        </w:rPr>
        <w:t xml:space="preserve"> </w:t>
      </w:r>
      <w:r w:rsidRPr="00642A1D">
        <w:rPr>
          <w:rFonts w:asciiTheme="minorHAnsi" w:hAnsiTheme="minorHAnsi"/>
          <w:color w:val="000000"/>
          <w:sz w:val="22"/>
          <w:szCs w:val="22"/>
        </w:rPr>
        <w:t xml:space="preserve">Если стандартное отклонение </w:t>
      </w:r>
      <w:r w:rsidR="000107C7" w:rsidRPr="000107C7">
        <w:rPr>
          <w:rFonts w:asciiTheme="minorHAnsi" w:hAnsiTheme="minorHAnsi"/>
          <w:i/>
          <w:color w:val="000000"/>
          <w:sz w:val="22"/>
          <w:szCs w:val="22"/>
        </w:rPr>
        <w:t>σ</w:t>
      </w:r>
      <w:r w:rsidRPr="00642A1D">
        <w:rPr>
          <w:rFonts w:asciiTheme="minorHAnsi" w:hAnsiTheme="minorHAnsi"/>
          <w:color w:val="000000"/>
          <w:sz w:val="22"/>
          <w:szCs w:val="22"/>
        </w:rPr>
        <w:t xml:space="preserve"> известно, выборочное распределение средних подчиняется нормальному закону. Это позв</w:t>
      </w:r>
      <w:r w:rsidR="00BB7373">
        <w:rPr>
          <w:rFonts w:asciiTheme="minorHAnsi" w:hAnsiTheme="minorHAnsi"/>
          <w:color w:val="000000"/>
          <w:sz w:val="22"/>
          <w:szCs w:val="22"/>
        </w:rPr>
        <w:t>оляет сформулировать Z-критерий:</w:t>
      </w:r>
    </w:p>
    <w:p w:rsidR="00642A1D" w:rsidRPr="006F19E8" w:rsidRDefault="00BB7373" w:rsidP="00642A1D">
      <w:pPr>
        <w:pStyle w:val="ac"/>
        <w:spacing w:before="0" w:beforeAutospacing="0" w:after="120" w:afterAutospacing="0"/>
        <w:rPr>
          <w:rFonts w:asciiTheme="majorHAnsi" w:hAnsiTheme="majorHAnsi"/>
          <w:i/>
          <w:color w:val="000000"/>
          <w:sz w:val="22"/>
          <w:szCs w:val="22"/>
        </w:rPr>
      </w:pPr>
      <w:r w:rsidRPr="00BB7373">
        <w:rPr>
          <w:rFonts w:asciiTheme="majorHAnsi" w:hAnsiTheme="majorHAnsi"/>
          <w:i/>
          <w:color w:val="000000"/>
          <w:sz w:val="22"/>
          <w:szCs w:val="22"/>
        </w:rPr>
        <w:t xml:space="preserve">(1)   </w:t>
      </w:r>
      <w:r w:rsidRPr="00BB7373">
        <w:rPr>
          <w:rFonts w:asciiTheme="majorHAnsi" w:hAnsiTheme="majorHAnsi"/>
          <w:i/>
          <w:color w:val="000000"/>
          <w:sz w:val="22"/>
          <w:szCs w:val="22"/>
          <w:lang w:val="en-US"/>
        </w:rPr>
        <w:t>Z</w:t>
      </w:r>
      <w:r w:rsidRPr="006F19E8">
        <w:rPr>
          <w:rFonts w:asciiTheme="majorHAnsi" w:hAnsiTheme="majorHAnsi"/>
          <w:i/>
          <w:color w:val="000000"/>
          <w:sz w:val="22"/>
          <w:szCs w:val="22"/>
        </w:rPr>
        <w:t xml:space="preserve"> = </w:t>
      </w:r>
      <m:oMath>
        <m:f>
          <m:fPr>
            <m:ctrlPr>
              <w:rPr>
                <w:rFonts w:ascii="Cambria Math" w:hAnsi="Cambria Math"/>
                <w:i/>
                <w:color w:val="000000"/>
                <w:sz w:val="30"/>
                <w:szCs w:val="30"/>
                <w:lang w:val="en-US"/>
              </w:rPr>
            </m:ctrlPr>
          </m:fPr>
          <m:num>
            <m:acc>
              <m:accPr>
                <m:chr m:val="̅"/>
                <m:ctrlPr>
                  <w:rPr>
                    <w:rFonts w:ascii="Cambria Math" w:hAnsi="Cambria Math"/>
                    <w:i/>
                    <w:color w:val="000000"/>
                    <w:sz w:val="30"/>
                    <w:szCs w:val="30"/>
                    <w:lang w:val="en-US"/>
                  </w:rPr>
                </m:ctrlPr>
              </m:accPr>
              <m:e>
                <m:r>
                  <w:rPr>
                    <w:rFonts w:ascii="Cambria Math" w:hAnsi="Cambria Math"/>
                    <w:color w:val="000000"/>
                    <w:sz w:val="30"/>
                    <w:szCs w:val="30"/>
                    <w:lang w:val="en-US"/>
                  </w:rPr>
                  <m:t>X</m:t>
                </m:r>
              </m:e>
            </m:acc>
            <m:r>
              <w:rPr>
                <w:rFonts w:ascii="Cambria Math" w:hAnsi="Cambria Math"/>
                <w:color w:val="000000"/>
                <w:sz w:val="30"/>
                <w:szCs w:val="30"/>
              </w:rPr>
              <m:t xml:space="preserve">– </m:t>
            </m:r>
            <m:r>
              <w:rPr>
                <w:rFonts w:ascii="Cambria Math" w:hAnsi="Cambria Math"/>
                <w:color w:val="000000"/>
                <w:sz w:val="30"/>
                <w:szCs w:val="30"/>
                <w:lang w:val="en-US"/>
              </w:rPr>
              <m:t>μ</m:t>
            </m:r>
          </m:num>
          <m:den>
            <m:f>
              <m:fPr>
                <m:ctrlPr>
                  <w:rPr>
                    <w:rFonts w:ascii="Cambria Math" w:hAnsi="Cambria Math"/>
                    <w:i/>
                    <w:color w:val="000000"/>
                    <w:sz w:val="30"/>
                    <w:szCs w:val="30"/>
                    <w:lang w:val="en-US"/>
                  </w:rPr>
                </m:ctrlPr>
              </m:fPr>
              <m:num>
                <m:r>
                  <w:rPr>
                    <w:rFonts w:ascii="Cambria Math" w:hAnsi="Cambria Math"/>
                    <w:color w:val="000000"/>
                    <w:sz w:val="30"/>
                    <w:szCs w:val="30"/>
                    <w:lang w:val="en-US"/>
                  </w:rPr>
                  <m:t>σ</m:t>
                </m:r>
              </m:num>
              <m:den>
                <m:rad>
                  <m:radPr>
                    <m:degHide m:val="1"/>
                    <m:ctrlPr>
                      <w:rPr>
                        <w:rFonts w:ascii="Cambria Math" w:hAnsi="Cambria Math"/>
                        <w:i/>
                        <w:color w:val="000000"/>
                        <w:sz w:val="30"/>
                        <w:szCs w:val="30"/>
                        <w:lang w:val="en-US"/>
                      </w:rPr>
                    </m:ctrlPr>
                  </m:radPr>
                  <m:deg/>
                  <m:e>
                    <m:r>
                      <w:rPr>
                        <w:rFonts w:ascii="Cambria Math" w:hAnsi="Cambria Math"/>
                        <w:color w:val="000000"/>
                        <w:sz w:val="30"/>
                        <w:szCs w:val="30"/>
                        <w:lang w:val="en-US"/>
                      </w:rPr>
                      <m:t>n</m:t>
                    </m:r>
                  </m:e>
                </m:rad>
              </m:den>
            </m:f>
          </m:den>
        </m:f>
      </m:oMath>
    </w:p>
    <w:p w:rsidR="00642A1D" w:rsidRPr="00642A1D" w:rsidRDefault="00BB7373"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Числитель формулы (</w:t>
      </w:r>
      <w:r w:rsidR="00642A1D" w:rsidRPr="00642A1D">
        <w:rPr>
          <w:rFonts w:asciiTheme="minorHAnsi" w:hAnsiTheme="minorHAnsi"/>
          <w:color w:val="000000"/>
          <w:sz w:val="22"/>
          <w:szCs w:val="22"/>
        </w:rPr>
        <w:t>1) представляет собой отклонение выборочного среднего от математического ожидания генеральной совокупности. Знаменатель</w:t>
      </w:r>
      <w:r>
        <w:rPr>
          <w:rFonts w:asciiTheme="minorHAnsi" w:hAnsiTheme="minorHAnsi"/>
          <w:color w:val="000000"/>
          <w:sz w:val="22"/>
          <w:szCs w:val="22"/>
        </w:rPr>
        <w:t xml:space="preserve"> равен стандартному отклонению </w:t>
      </w:r>
      <w:r w:rsidRPr="00BB7373">
        <w:rPr>
          <w:rFonts w:asciiTheme="minorHAnsi" w:hAnsiTheme="minorHAnsi"/>
          <w:i/>
          <w:color w:val="000000"/>
          <w:sz w:val="22"/>
          <w:szCs w:val="22"/>
        </w:rPr>
        <w:t>σ</w:t>
      </w:r>
      <w:r w:rsidR="00642A1D" w:rsidRPr="00642A1D">
        <w:rPr>
          <w:rFonts w:asciiTheme="minorHAnsi" w:hAnsiTheme="minorHAnsi"/>
          <w:color w:val="000000"/>
          <w:sz w:val="22"/>
          <w:szCs w:val="22"/>
        </w:rPr>
        <w:t>, деленному на корен</w:t>
      </w:r>
      <w:r>
        <w:rPr>
          <w:rFonts w:asciiTheme="minorHAnsi" w:hAnsiTheme="minorHAnsi"/>
          <w:color w:val="000000"/>
          <w:sz w:val="22"/>
          <w:szCs w:val="22"/>
        </w:rPr>
        <w:t xml:space="preserve">ь квадратный из объема выборки </w:t>
      </w:r>
      <w:r w:rsidRPr="00BB7373">
        <w:rPr>
          <w:rFonts w:asciiTheme="minorHAnsi" w:hAnsiTheme="minorHAnsi"/>
          <w:i/>
          <w:color w:val="000000"/>
          <w:sz w:val="22"/>
          <w:szCs w:val="22"/>
        </w:rPr>
        <w:t>n</w:t>
      </w:r>
      <w:r w:rsidR="00642A1D" w:rsidRPr="00642A1D">
        <w:rPr>
          <w:rFonts w:asciiTheme="minorHAnsi" w:hAnsiTheme="minorHAnsi"/>
          <w:color w:val="000000"/>
          <w:sz w:val="22"/>
          <w:szCs w:val="22"/>
        </w:rPr>
        <w:t xml:space="preserve">. Таким образом, статистика </w:t>
      </w:r>
      <w:r w:rsidR="00642A1D" w:rsidRPr="00BB7373">
        <w:rPr>
          <w:rFonts w:asciiTheme="minorHAnsi" w:hAnsiTheme="minorHAnsi"/>
          <w:i/>
          <w:color w:val="000000"/>
          <w:sz w:val="22"/>
          <w:szCs w:val="22"/>
        </w:rPr>
        <w:t>Z</w:t>
      </w:r>
      <w:r w:rsidR="00642A1D" w:rsidRPr="00642A1D">
        <w:rPr>
          <w:rFonts w:asciiTheme="minorHAnsi" w:hAnsiTheme="minorHAnsi"/>
          <w:color w:val="000000"/>
          <w:sz w:val="22"/>
          <w:szCs w:val="22"/>
        </w:rPr>
        <w:t xml:space="preserve"> выражает разность между </w:t>
      </w:r>
      <w:r w:rsidR="00642A1D" w:rsidRPr="00BB7373">
        <w:rPr>
          <w:rFonts w:asciiTheme="minorHAnsi" w:hAnsiTheme="minorHAnsi"/>
          <w:i/>
          <w:color w:val="000000"/>
          <w:sz w:val="22"/>
          <w:szCs w:val="22"/>
        </w:rPr>
        <w:t>X</w:t>
      </w:r>
      <w:r w:rsidRPr="00BB7373">
        <w:rPr>
          <w:rFonts w:asciiTheme="minorHAnsi" w:hAnsiTheme="minorHAnsi"/>
          <w:i/>
          <w:color w:val="000000"/>
          <w:sz w:val="22"/>
          <w:szCs w:val="22"/>
        </w:rPr>
        <w:t>̅</w:t>
      </w:r>
      <w:r w:rsidRPr="00BB7373">
        <w:rPr>
          <w:rFonts w:asciiTheme="minorHAnsi" w:hAnsiTheme="minorHAnsi"/>
          <w:color w:val="000000"/>
          <w:sz w:val="22"/>
          <w:szCs w:val="22"/>
        </w:rPr>
        <w:t xml:space="preserve"> </w:t>
      </w:r>
      <w:r>
        <w:rPr>
          <w:rFonts w:asciiTheme="minorHAnsi" w:hAnsiTheme="minorHAnsi"/>
          <w:color w:val="000000"/>
          <w:sz w:val="22"/>
          <w:szCs w:val="22"/>
        </w:rPr>
        <w:t xml:space="preserve">и </w:t>
      </w:r>
      <w:r w:rsidRPr="00BB7373">
        <w:rPr>
          <w:rFonts w:asciiTheme="minorHAnsi" w:hAnsiTheme="minorHAnsi"/>
          <w:i/>
          <w:color w:val="000000"/>
          <w:sz w:val="22"/>
          <w:szCs w:val="22"/>
        </w:rPr>
        <w:t>μ</w:t>
      </w:r>
      <w:r w:rsidR="00642A1D" w:rsidRPr="00642A1D">
        <w:rPr>
          <w:rFonts w:asciiTheme="minorHAnsi" w:hAnsiTheme="minorHAnsi"/>
          <w:color w:val="000000"/>
          <w:sz w:val="22"/>
          <w:szCs w:val="22"/>
        </w:rPr>
        <w:t>, выраженную в единицах стандартного отклонения.</w:t>
      </w:r>
    </w:p>
    <w:p w:rsidR="00642A1D" w:rsidRPr="00BB7373" w:rsidRDefault="00642A1D" w:rsidP="00642A1D">
      <w:pPr>
        <w:pStyle w:val="ac"/>
        <w:spacing w:before="0" w:beforeAutospacing="0" w:after="120" w:afterAutospacing="0"/>
        <w:rPr>
          <w:rFonts w:asciiTheme="minorHAnsi" w:hAnsiTheme="minorHAnsi"/>
          <w:b/>
          <w:color w:val="000000"/>
          <w:sz w:val="22"/>
          <w:szCs w:val="22"/>
        </w:rPr>
      </w:pPr>
      <w:r w:rsidRPr="00BB7373">
        <w:rPr>
          <w:rFonts w:asciiTheme="minorHAnsi" w:hAnsiTheme="minorHAnsi"/>
          <w:b/>
          <w:color w:val="000000"/>
          <w:sz w:val="22"/>
          <w:szCs w:val="22"/>
        </w:rPr>
        <w:t>Проверка гипотез с помощью критического значения</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Если уровень значимости равен 0,05, то размер критической области также равен 0,05. Следовательно, можно определить критическое значение нормального распределения, выраженное через стандартизованную </w:t>
      </w:r>
      <w:r w:rsidRPr="00BB7373">
        <w:rPr>
          <w:rFonts w:asciiTheme="minorHAnsi" w:hAnsiTheme="minorHAnsi"/>
          <w:i/>
          <w:color w:val="000000"/>
          <w:sz w:val="22"/>
          <w:szCs w:val="22"/>
        </w:rPr>
        <w:t>Z</w:t>
      </w:r>
      <w:r w:rsidRPr="00642A1D">
        <w:rPr>
          <w:rFonts w:asciiTheme="minorHAnsi" w:hAnsiTheme="minorHAnsi"/>
          <w:color w:val="000000"/>
          <w:sz w:val="22"/>
          <w:szCs w:val="22"/>
        </w:rPr>
        <w:t>-статистику. Поскольку критическая область разделена на две части (так н</w:t>
      </w:r>
      <w:r w:rsidR="00BB7373">
        <w:rPr>
          <w:rFonts w:asciiTheme="minorHAnsi" w:hAnsiTheme="minorHAnsi"/>
          <w:color w:val="000000"/>
          <w:sz w:val="22"/>
          <w:szCs w:val="22"/>
        </w:rPr>
        <w:t>азываемый двусторонний критерий</w:t>
      </w:r>
      <w:r w:rsidRPr="00642A1D">
        <w:rPr>
          <w:rFonts w:asciiTheme="minorHAnsi" w:hAnsiTheme="minorHAnsi"/>
          <w:color w:val="000000"/>
          <w:sz w:val="22"/>
          <w:szCs w:val="22"/>
        </w:rPr>
        <w:t xml:space="preserve">, число 0,05 также следует разделить на два. Таким образом, </w:t>
      </w:r>
      <w:r w:rsidRPr="00642A1D">
        <w:rPr>
          <w:rFonts w:asciiTheme="minorHAnsi" w:hAnsiTheme="minorHAnsi"/>
          <w:color w:val="000000"/>
          <w:sz w:val="22"/>
          <w:szCs w:val="22"/>
        </w:rPr>
        <w:lastRenderedPageBreak/>
        <w:t xml:space="preserve">площадь критической области, ограниченной хвостом гауссовой кривой и нижним критическим значением, равна 0,025. Соответственно, площадь области, ограниченной гауссовой кривой и верхним критическим значением, равна 0,975. </w:t>
      </w:r>
      <w:r w:rsidR="00BB7373">
        <w:rPr>
          <w:rFonts w:asciiTheme="minorHAnsi" w:hAnsiTheme="minorHAnsi"/>
          <w:color w:val="000000"/>
          <w:sz w:val="22"/>
          <w:szCs w:val="22"/>
        </w:rPr>
        <w:t xml:space="preserve">А сами критерии легко вычислить с помощью функции </w:t>
      </w:r>
      <w:r w:rsidR="00BB7373">
        <w:rPr>
          <w:rFonts w:asciiTheme="minorHAnsi" w:hAnsiTheme="minorHAnsi"/>
          <w:color w:val="000000"/>
          <w:sz w:val="22"/>
          <w:szCs w:val="22"/>
          <w:lang w:val="en-US"/>
        </w:rPr>
        <w:t>Excel</w:t>
      </w:r>
      <w:r w:rsidR="00BB7373" w:rsidRPr="00BB7373">
        <w:rPr>
          <w:rFonts w:asciiTheme="minorHAnsi" w:hAnsiTheme="minorHAnsi"/>
          <w:color w:val="000000"/>
          <w:sz w:val="22"/>
          <w:szCs w:val="22"/>
        </w:rPr>
        <w:t xml:space="preserve"> </w:t>
      </w:r>
      <w:r w:rsidR="00BB7373">
        <w:rPr>
          <w:rFonts w:asciiTheme="minorHAnsi" w:hAnsiTheme="minorHAnsi"/>
          <w:color w:val="000000"/>
          <w:sz w:val="22"/>
          <w:szCs w:val="22"/>
        </w:rPr>
        <w:t>=НОРМ.СТ.ОБР(p</w:t>
      </w:r>
      <w:r w:rsidR="00BB7373" w:rsidRPr="00BB7373">
        <w:rPr>
          <w:rFonts w:asciiTheme="minorHAnsi" w:hAnsiTheme="minorHAnsi"/>
          <w:color w:val="000000"/>
          <w:sz w:val="22"/>
          <w:szCs w:val="22"/>
        </w:rPr>
        <w:t>)</w:t>
      </w:r>
      <w:r w:rsidR="00BB7373">
        <w:rPr>
          <w:rFonts w:asciiTheme="minorHAnsi" w:hAnsiTheme="minorHAnsi"/>
          <w:color w:val="000000"/>
          <w:sz w:val="22"/>
          <w:szCs w:val="22"/>
        </w:rPr>
        <w:t xml:space="preserve">, где </w:t>
      </w:r>
      <w:r w:rsidR="00BB7373" w:rsidRPr="00BB7373">
        <w:rPr>
          <w:rFonts w:asciiTheme="minorHAnsi" w:hAnsiTheme="minorHAnsi"/>
          <w:i/>
          <w:color w:val="000000"/>
          <w:sz w:val="22"/>
          <w:szCs w:val="22"/>
        </w:rPr>
        <w:t>р</w:t>
      </w:r>
      <w:r w:rsidR="00BB7373">
        <w:rPr>
          <w:rFonts w:asciiTheme="minorHAnsi" w:hAnsiTheme="minorHAnsi"/>
          <w:color w:val="000000"/>
          <w:sz w:val="22"/>
          <w:szCs w:val="22"/>
        </w:rPr>
        <w:t xml:space="preserve"> – вероятность. </w:t>
      </w:r>
      <w:proofErr w:type="gramStart"/>
      <w:r w:rsidR="00BB7373">
        <w:rPr>
          <w:rFonts w:asciiTheme="minorHAnsi" w:hAnsiTheme="minorHAnsi"/>
          <w:color w:val="000000"/>
          <w:sz w:val="22"/>
          <w:szCs w:val="22"/>
          <w:lang w:val="en-US"/>
        </w:rPr>
        <w:t>Z</w:t>
      </w:r>
      <w:r w:rsidR="00BB7373" w:rsidRPr="00BB7373">
        <w:rPr>
          <w:rFonts w:asciiTheme="minorHAnsi" w:hAnsiTheme="minorHAnsi"/>
          <w:color w:val="000000"/>
          <w:sz w:val="22"/>
          <w:szCs w:val="22"/>
        </w:rPr>
        <w:t>(</w:t>
      </w:r>
      <w:proofErr w:type="gramEnd"/>
      <w:r w:rsidR="00BB7373">
        <w:rPr>
          <w:rFonts w:asciiTheme="minorHAnsi" w:hAnsiTheme="minorHAnsi"/>
          <w:color w:val="000000"/>
          <w:sz w:val="22"/>
          <w:szCs w:val="22"/>
          <w:lang w:val="en-US"/>
        </w:rPr>
        <w:t>p</w:t>
      </w:r>
      <w:r w:rsidR="00BB7373" w:rsidRPr="00BB7373">
        <w:rPr>
          <w:rFonts w:asciiTheme="minorHAnsi" w:hAnsiTheme="minorHAnsi"/>
          <w:color w:val="000000"/>
          <w:sz w:val="22"/>
          <w:szCs w:val="22"/>
        </w:rPr>
        <w:t xml:space="preserve">=0,025) = –1,96; </w:t>
      </w:r>
      <w:r w:rsidR="00BB7373">
        <w:rPr>
          <w:rFonts w:asciiTheme="minorHAnsi" w:hAnsiTheme="minorHAnsi"/>
          <w:color w:val="000000"/>
          <w:sz w:val="22"/>
          <w:szCs w:val="22"/>
          <w:lang w:val="en-US"/>
        </w:rPr>
        <w:t>Z</w:t>
      </w:r>
      <w:r w:rsidR="00BB7373" w:rsidRPr="00BB7373">
        <w:rPr>
          <w:rFonts w:asciiTheme="minorHAnsi" w:hAnsiTheme="minorHAnsi"/>
          <w:color w:val="000000"/>
          <w:sz w:val="22"/>
          <w:szCs w:val="22"/>
        </w:rPr>
        <w:t>(</w:t>
      </w:r>
      <w:r w:rsidR="00BB7373">
        <w:rPr>
          <w:rFonts w:asciiTheme="minorHAnsi" w:hAnsiTheme="minorHAnsi"/>
          <w:color w:val="000000"/>
          <w:sz w:val="22"/>
          <w:szCs w:val="22"/>
          <w:lang w:val="en-US"/>
        </w:rPr>
        <w:t>p</w:t>
      </w:r>
      <w:r w:rsidR="00BB7373" w:rsidRPr="00BB7373">
        <w:rPr>
          <w:rFonts w:asciiTheme="minorHAnsi" w:hAnsiTheme="minorHAnsi"/>
          <w:color w:val="000000"/>
          <w:sz w:val="22"/>
          <w:szCs w:val="22"/>
        </w:rPr>
        <w:t>=0,975) = 1,96 (</w:t>
      </w:r>
      <w:r w:rsidR="00BB7373">
        <w:rPr>
          <w:rFonts w:asciiTheme="minorHAnsi" w:hAnsiTheme="minorHAnsi"/>
          <w:color w:val="000000"/>
          <w:sz w:val="22"/>
          <w:szCs w:val="22"/>
        </w:rPr>
        <w:t>рис. 3).</w:t>
      </w:r>
      <w:r w:rsidRPr="00642A1D">
        <w:rPr>
          <w:rFonts w:asciiTheme="minorHAnsi" w:hAnsiTheme="minorHAnsi"/>
          <w:color w:val="000000"/>
          <w:sz w:val="22"/>
          <w:szCs w:val="22"/>
        </w:rPr>
        <w:t xml:space="preserve"> Следовательно, если средний вес коробки действительно равен 368 г, как утверждает нулевая гипотеза </w:t>
      </w:r>
      <w:r w:rsidRPr="00BB7373">
        <w:rPr>
          <w:rFonts w:asciiTheme="minorHAnsi" w:hAnsiTheme="minorHAnsi"/>
          <w:i/>
          <w:color w:val="000000"/>
          <w:sz w:val="22"/>
          <w:szCs w:val="22"/>
        </w:rPr>
        <w:t>Н</w:t>
      </w:r>
      <w:r w:rsidRPr="00BB7373">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w:t>
      </w:r>
      <w:r w:rsidRPr="00BB7373">
        <w:rPr>
          <w:rFonts w:asciiTheme="minorHAnsi" w:hAnsiTheme="minorHAnsi"/>
          <w:i/>
          <w:color w:val="000000"/>
          <w:sz w:val="22"/>
          <w:szCs w:val="22"/>
        </w:rPr>
        <w:t>Z</w:t>
      </w:r>
      <w:r w:rsidRPr="00642A1D">
        <w:rPr>
          <w:rFonts w:asciiTheme="minorHAnsi" w:hAnsiTheme="minorHAnsi"/>
          <w:color w:val="000000"/>
          <w:sz w:val="22"/>
          <w:szCs w:val="22"/>
        </w:rPr>
        <w:t xml:space="preserve">-статистика имеет стандартизованное нормальное распределение с центром в точке 0 (что соответствует условию </w:t>
      </w:r>
      <w:r w:rsidRPr="00BB7373">
        <w:rPr>
          <w:rFonts w:asciiTheme="minorHAnsi" w:hAnsiTheme="minorHAnsi"/>
          <w:i/>
          <w:color w:val="000000"/>
          <w:sz w:val="22"/>
          <w:szCs w:val="22"/>
        </w:rPr>
        <w:t>X</w:t>
      </w:r>
      <w:r w:rsidR="00BB7373" w:rsidRPr="00BB7373">
        <w:rPr>
          <w:rFonts w:asciiTheme="minorHAnsi" w:hAnsiTheme="minorHAnsi"/>
          <w:i/>
          <w:color w:val="000000"/>
          <w:sz w:val="22"/>
          <w:szCs w:val="22"/>
        </w:rPr>
        <w:t>̅</w:t>
      </w:r>
      <w:r w:rsidRPr="00642A1D">
        <w:rPr>
          <w:rFonts w:asciiTheme="minorHAnsi" w:hAnsiTheme="minorHAnsi"/>
          <w:color w:val="000000"/>
          <w:sz w:val="22"/>
          <w:szCs w:val="22"/>
        </w:rPr>
        <w:t xml:space="preserve"> =368). Если значение статистики </w:t>
      </w:r>
      <w:r w:rsidRPr="00BB7373">
        <w:rPr>
          <w:rFonts w:asciiTheme="minorHAnsi" w:hAnsiTheme="minorHAnsi"/>
          <w:i/>
          <w:color w:val="000000"/>
          <w:sz w:val="22"/>
          <w:szCs w:val="22"/>
        </w:rPr>
        <w:t>Z</w:t>
      </w:r>
      <w:r w:rsidRPr="00642A1D">
        <w:rPr>
          <w:rFonts w:asciiTheme="minorHAnsi" w:hAnsiTheme="minorHAnsi"/>
          <w:color w:val="000000"/>
          <w:sz w:val="22"/>
          <w:szCs w:val="22"/>
        </w:rPr>
        <w:t xml:space="preserve"> меньше </w:t>
      </w:r>
      <w:r w:rsidR="00BB7373">
        <w:rPr>
          <w:rFonts w:asciiTheme="minorHAnsi" w:hAnsiTheme="minorHAnsi"/>
          <w:color w:val="000000"/>
          <w:sz w:val="22"/>
          <w:szCs w:val="22"/>
        </w:rPr>
        <w:t>–</w:t>
      </w:r>
      <w:r w:rsidRPr="00642A1D">
        <w:rPr>
          <w:rFonts w:asciiTheme="minorHAnsi" w:hAnsiTheme="minorHAnsi"/>
          <w:color w:val="000000"/>
          <w:sz w:val="22"/>
          <w:szCs w:val="22"/>
        </w:rPr>
        <w:t xml:space="preserve">1,96 или больше +1,96, величина </w:t>
      </w:r>
      <w:r w:rsidRPr="00BB7373">
        <w:rPr>
          <w:rFonts w:asciiTheme="minorHAnsi" w:hAnsiTheme="minorHAnsi"/>
          <w:i/>
          <w:color w:val="000000"/>
          <w:sz w:val="22"/>
          <w:szCs w:val="22"/>
        </w:rPr>
        <w:t>X</w:t>
      </w:r>
      <w:r w:rsidR="00BB7373" w:rsidRPr="00BB7373">
        <w:rPr>
          <w:rFonts w:asciiTheme="minorHAnsi" w:hAnsiTheme="minorHAnsi"/>
          <w:i/>
          <w:color w:val="000000"/>
          <w:sz w:val="22"/>
          <w:szCs w:val="22"/>
        </w:rPr>
        <w:t>̅</w:t>
      </w:r>
      <w:r w:rsidRPr="00642A1D">
        <w:rPr>
          <w:rFonts w:asciiTheme="minorHAnsi" w:hAnsiTheme="minorHAnsi"/>
          <w:color w:val="000000"/>
          <w:sz w:val="22"/>
          <w:szCs w:val="22"/>
        </w:rPr>
        <w:t xml:space="preserve"> настолько далека от </w:t>
      </w:r>
      <w:r w:rsidR="00BB7373" w:rsidRPr="00BB7373">
        <w:rPr>
          <w:rFonts w:asciiTheme="minorHAnsi" w:hAnsiTheme="minorHAnsi"/>
          <w:i/>
          <w:color w:val="000000"/>
          <w:sz w:val="22"/>
          <w:szCs w:val="22"/>
        </w:rPr>
        <w:t>μ</w:t>
      </w:r>
      <w:r w:rsidRPr="00642A1D">
        <w:rPr>
          <w:rFonts w:asciiTheme="minorHAnsi" w:hAnsiTheme="minorHAnsi"/>
          <w:color w:val="000000"/>
          <w:sz w:val="22"/>
          <w:szCs w:val="22"/>
        </w:rPr>
        <w:t xml:space="preserve"> = 368, что гипотезу </w:t>
      </w:r>
      <w:r w:rsidRPr="00BB7373">
        <w:rPr>
          <w:rFonts w:asciiTheme="minorHAnsi" w:hAnsiTheme="minorHAnsi"/>
          <w:i/>
          <w:color w:val="000000"/>
          <w:sz w:val="22"/>
          <w:szCs w:val="22"/>
        </w:rPr>
        <w:t>Н</w:t>
      </w:r>
      <w:r w:rsidRPr="00BB7373">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нельзя признать истинной.</w:t>
      </w:r>
    </w:p>
    <w:p w:rsidR="00117FC2" w:rsidRDefault="00117FC2"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399385" cy="192582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Области принятия и отклонения гипотезы.jpg"/>
                    <pic:cNvPicPr/>
                  </pic:nvPicPr>
                  <pic:blipFill>
                    <a:blip r:embed="rId12">
                      <a:extLst>
                        <a:ext uri="{28A0092B-C50C-407E-A947-70E740481C1C}">
                          <a14:useLocalDpi xmlns:a14="http://schemas.microsoft.com/office/drawing/2010/main" val="0"/>
                        </a:ext>
                      </a:extLst>
                    </a:blip>
                    <a:stretch>
                      <a:fillRect/>
                    </a:stretch>
                  </pic:blipFill>
                  <pic:spPr>
                    <a:xfrm>
                      <a:off x="0" y="0"/>
                      <a:ext cx="2402416" cy="1928255"/>
                    </a:xfrm>
                    <a:prstGeom prst="rect">
                      <a:avLst/>
                    </a:prstGeom>
                  </pic:spPr>
                </pic:pic>
              </a:graphicData>
            </a:graphic>
          </wp:inline>
        </w:drawing>
      </w:r>
    </w:p>
    <w:p w:rsidR="00642A1D" w:rsidRPr="00642A1D" w:rsidRDefault="00117FC2"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3. </w:t>
      </w:r>
      <w:r w:rsidR="00642A1D" w:rsidRPr="00642A1D">
        <w:rPr>
          <w:rFonts w:asciiTheme="minorHAnsi" w:hAnsiTheme="minorHAnsi"/>
          <w:color w:val="000000"/>
          <w:sz w:val="22"/>
          <w:szCs w:val="22"/>
        </w:rPr>
        <w:t>Област</w:t>
      </w:r>
      <w:r>
        <w:rPr>
          <w:rFonts w:asciiTheme="minorHAnsi" w:hAnsiTheme="minorHAnsi"/>
          <w:color w:val="000000"/>
          <w:sz w:val="22"/>
          <w:szCs w:val="22"/>
        </w:rPr>
        <w:t>и</w:t>
      </w:r>
      <w:r w:rsidR="00642A1D" w:rsidRPr="00642A1D">
        <w:rPr>
          <w:rFonts w:asciiTheme="minorHAnsi" w:hAnsiTheme="minorHAnsi"/>
          <w:color w:val="000000"/>
          <w:sz w:val="22"/>
          <w:szCs w:val="22"/>
        </w:rPr>
        <w:t xml:space="preserve"> принятия</w:t>
      </w:r>
      <w:r>
        <w:rPr>
          <w:rFonts w:asciiTheme="minorHAnsi" w:hAnsiTheme="minorHAnsi"/>
          <w:color w:val="000000"/>
          <w:sz w:val="22"/>
          <w:szCs w:val="22"/>
        </w:rPr>
        <w:t xml:space="preserve"> и отклонения</w:t>
      </w:r>
      <w:r w:rsidR="00642A1D" w:rsidRPr="00642A1D">
        <w:rPr>
          <w:rFonts w:asciiTheme="minorHAnsi" w:hAnsiTheme="minorHAnsi"/>
          <w:color w:val="000000"/>
          <w:sz w:val="22"/>
          <w:szCs w:val="22"/>
        </w:rPr>
        <w:t xml:space="preserve"> гипотезы</w:t>
      </w:r>
      <w:r>
        <w:rPr>
          <w:rFonts w:asciiTheme="minorHAnsi" w:hAnsiTheme="minorHAnsi"/>
          <w:color w:val="000000"/>
          <w:sz w:val="22"/>
          <w:szCs w:val="22"/>
        </w:rPr>
        <w:t xml:space="preserve"> о математическом ожидании при известном стандартном отклонении и уровне значимости, равном 0,05</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Следовательно, решающее правило выглядит следующим образом:</w:t>
      </w:r>
      <w:r w:rsidR="002F6452">
        <w:rPr>
          <w:rFonts w:asciiTheme="minorHAnsi" w:hAnsiTheme="minorHAnsi"/>
          <w:color w:val="000000"/>
          <w:sz w:val="22"/>
          <w:szCs w:val="22"/>
        </w:rPr>
        <w:t xml:space="preserve"> е</w:t>
      </w:r>
      <w:r w:rsidR="00117FC2">
        <w:rPr>
          <w:rFonts w:asciiTheme="minorHAnsi" w:hAnsiTheme="minorHAnsi"/>
          <w:color w:val="000000"/>
          <w:sz w:val="22"/>
          <w:szCs w:val="22"/>
        </w:rPr>
        <w:t xml:space="preserve">сли </w:t>
      </w:r>
      <w:proofErr w:type="gramStart"/>
      <w:r w:rsidR="00117FC2" w:rsidRPr="00117FC2">
        <w:rPr>
          <w:rFonts w:asciiTheme="minorHAnsi" w:hAnsiTheme="minorHAnsi"/>
          <w:i/>
          <w:color w:val="000000"/>
          <w:sz w:val="22"/>
          <w:szCs w:val="22"/>
          <w:lang w:val="en-US"/>
        </w:rPr>
        <w:t>Z</w:t>
      </w:r>
      <w:r w:rsidR="00117FC2" w:rsidRPr="00117FC2">
        <w:rPr>
          <w:rFonts w:asciiTheme="minorHAnsi" w:hAnsiTheme="minorHAnsi"/>
          <w:color w:val="000000"/>
          <w:sz w:val="22"/>
          <w:szCs w:val="22"/>
        </w:rPr>
        <w:t xml:space="preserve"> </w:t>
      </w:r>
      <w:r w:rsidRPr="00642A1D">
        <w:rPr>
          <w:rFonts w:asciiTheme="minorHAnsi" w:hAnsiTheme="minorHAnsi"/>
          <w:color w:val="000000"/>
          <w:sz w:val="22"/>
          <w:szCs w:val="22"/>
        </w:rPr>
        <w:t>&gt;</w:t>
      </w:r>
      <w:proofErr w:type="gramEnd"/>
      <w:r w:rsidRPr="00642A1D">
        <w:rPr>
          <w:rFonts w:asciiTheme="minorHAnsi" w:hAnsiTheme="minorHAnsi"/>
          <w:color w:val="000000"/>
          <w:sz w:val="22"/>
          <w:szCs w:val="22"/>
        </w:rPr>
        <w:t xml:space="preserve"> +1,96 или</w:t>
      </w:r>
      <w:r w:rsidR="00117FC2" w:rsidRPr="00117FC2">
        <w:rPr>
          <w:rFonts w:asciiTheme="minorHAnsi" w:hAnsiTheme="minorHAnsi"/>
          <w:color w:val="000000"/>
          <w:sz w:val="22"/>
          <w:szCs w:val="22"/>
        </w:rPr>
        <w:t xml:space="preserve"> </w:t>
      </w:r>
      <w:r w:rsidR="00117FC2" w:rsidRPr="00117FC2">
        <w:rPr>
          <w:rFonts w:asciiTheme="minorHAnsi" w:hAnsiTheme="minorHAnsi"/>
          <w:i/>
          <w:color w:val="000000"/>
          <w:sz w:val="22"/>
          <w:szCs w:val="22"/>
          <w:lang w:val="en-US"/>
        </w:rPr>
        <w:t>Z</w:t>
      </w:r>
      <w:r w:rsidR="00117FC2" w:rsidRPr="00117FC2">
        <w:rPr>
          <w:rFonts w:asciiTheme="minorHAnsi" w:hAnsiTheme="minorHAnsi"/>
          <w:color w:val="000000"/>
          <w:sz w:val="22"/>
          <w:szCs w:val="22"/>
        </w:rPr>
        <w:t xml:space="preserve"> </w:t>
      </w:r>
      <w:r w:rsidR="00117FC2">
        <w:rPr>
          <w:rFonts w:asciiTheme="minorHAnsi" w:hAnsiTheme="minorHAnsi"/>
          <w:color w:val="000000"/>
          <w:sz w:val="22"/>
          <w:szCs w:val="22"/>
        </w:rPr>
        <w:t>&lt; –</w:t>
      </w:r>
      <w:r w:rsidRPr="00642A1D">
        <w:rPr>
          <w:rFonts w:asciiTheme="minorHAnsi" w:hAnsiTheme="minorHAnsi"/>
          <w:color w:val="000000"/>
          <w:sz w:val="22"/>
          <w:szCs w:val="22"/>
        </w:rPr>
        <w:t xml:space="preserve">1,96, гипотеза </w:t>
      </w:r>
      <w:r w:rsidRPr="00117FC2">
        <w:rPr>
          <w:rFonts w:asciiTheme="minorHAnsi" w:hAnsiTheme="minorHAnsi"/>
          <w:i/>
          <w:color w:val="000000"/>
          <w:sz w:val="22"/>
          <w:szCs w:val="22"/>
        </w:rPr>
        <w:t>H</w:t>
      </w:r>
      <w:r w:rsidR="00117FC2" w:rsidRPr="00117FC2">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отклоняется; в противном случае она не отклоняется.</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Допустим, что средний вес коробок, содержащихся в выборке из 25 коробок, равен 372,5, а стандартное отклонение р</w:t>
      </w:r>
      <w:r w:rsidR="00117FC2">
        <w:rPr>
          <w:rFonts w:asciiTheme="minorHAnsi" w:hAnsiTheme="minorHAnsi"/>
          <w:color w:val="000000"/>
          <w:sz w:val="22"/>
          <w:szCs w:val="22"/>
        </w:rPr>
        <w:t>авно 15 г. Используя формулу (</w:t>
      </w:r>
      <w:r w:rsidRPr="00642A1D">
        <w:rPr>
          <w:rFonts w:asciiTheme="minorHAnsi" w:hAnsiTheme="minorHAnsi"/>
          <w:color w:val="000000"/>
          <w:sz w:val="22"/>
          <w:szCs w:val="22"/>
        </w:rPr>
        <w:t>1), получаем:</w:t>
      </w:r>
    </w:p>
    <w:p w:rsidR="00117FC2" w:rsidRDefault="00117FC2"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989734" cy="60402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а. Вычисления.jpg"/>
                    <pic:cNvPicPr/>
                  </pic:nvPicPr>
                  <pic:blipFill>
                    <a:blip r:embed="rId13">
                      <a:extLst>
                        <a:ext uri="{28A0092B-C50C-407E-A947-70E740481C1C}">
                          <a14:useLocalDpi xmlns:a14="http://schemas.microsoft.com/office/drawing/2010/main" val="0"/>
                        </a:ext>
                      </a:extLst>
                    </a:blip>
                    <a:stretch>
                      <a:fillRect/>
                    </a:stretch>
                  </pic:blipFill>
                  <pic:spPr>
                    <a:xfrm>
                      <a:off x="0" y="0"/>
                      <a:ext cx="2004166" cy="608407"/>
                    </a:xfrm>
                    <a:prstGeom prst="rect">
                      <a:avLst/>
                    </a:prstGeom>
                  </pic:spPr>
                </pic:pic>
              </a:graphicData>
            </a:graphic>
          </wp:inline>
        </w:drawing>
      </w:r>
    </w:p>
    <w:p w:rsidR="00642A1D" w:rsidRPr="00642A1D" w:rsidRDefault="00117FC2"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Таким образом,</w:t>
      </w:r>
      <w:r w:rsidR="00642A1D" w:rsidRPr="00642A1D">
        <w:rPr>
          <w:rFonts w:asciiTheme="minorHAnsi" w:hAnsiTheme="minorHAnsi"/>
          <w:color w:val="000000"/>
          <w:sz w:val="22"/>
          <w:szCs w:val="22"/>
        </w:rPr>
        <w:t xml:space="preserve"> гипотезу </w:t>
      </w:r>
      <w:r w:rsidR="00642A1D" w:rsidRPr="00117FC2">
        <w:rPr>
          <w:rFonts w:asciiTheme="minorHAnsi" w:hAnsiTheme="minorHAnsi"/>
          <w:i/>
          <w:color w:val="000000"/>
          <w:sz w:val="22"/>
          <w:szCs w:val="22"/>
        </w:rPr>
        <w:t>Н</w:t>
      </w:r>
      <w:r w:rsidR="00642A1D" w:rsidRPr="00117FC2">
        <w:rPr>
          <w:rFonts w:asciiTheme="minorHAnsi" w:hAnsiTheme="minorHAnsi"/>
          <w:i/>
          <w:color w:val="000000"/>
          <w:sz w:val="22"/>
          <w:szCs w:val="22"/>
          <w:vertAlign w:val="subscript"/>
        </w:rPr>
        <w:t>0</w:t>
      </w:r>
      <w:r>
        <w:rPr>
          <w:rFonts w:asciiTheme="minorHAnsi" w:hAnsiTheme="minorHAnsi"/>
          <w:color w:val="000000"/>
          <w:sz w:val="22"/>
          <w:szCs w:val="22"/>
        </w:rPr>
        <w:t xml:space="preserve"> отклонять нельзя. С</w:t>
      </w:r>
      <w:r w:rsidR="00642A1D" w:rsidRPr="00642A1D">
        <w:rPr>
          <w:rFonts w:asciiTheme="minorHAnsi" w:hAnsiTheme="minorHAnsi"/>
          <w:color w:val="000000"/>
          <w:sz w:val="22"/>
          <w:szCs w:val="22"/>
        </w:rPr>
        <w:t xml:space="preserve">ледует признать, что средний вес коробок равен 368 г. Чтобы учесть ошибку 2-го рода, результат необходимо сформулировать так: </w:t>
      </w:r>
      <w:r>
        <w:rPr>
          <w:rFonts w:asciiTheme="minorHAnsi" w:hAnsiTheme="minorHAnsi"/>
          <w:color w:val="000000"/>
          <w:sz w:val="22"/>
          <w:szCs w:val="22"/>
        </w:rPr>
        <w:t>«</w:t>
      </w:r>
      <w:r w:rsidR="00642A1D" w:rsidRPr="00642A1D">
        <w:rPr>
          <w:rFonts w:asciiTheme="minorHAnsi" w:hAnsiTheme="minorHAnsi"/>
          <w:color w:val="000000"/>
          <w:sz w:val="22"/>
          <w:szCs w:val="22"/>
        </w:rPr>
        <w:t xml:space="preserve">Гипотеза о том, что средний вес коробок отличается от 368 г, не </w:t>
      </w:r>
      <w:r>
        <w:rPr>
          <w:rFonts w:asciiTheme="minorHAnsi" w:hAnsiTheme="minorHAnsi"/>
          <w:color w:val="000000"/>
          <w:sz w:val="22"/>
          <w:szCs w:val="22"/>
        </w:rPr>
        <w:t>имеет достаточных подтверждений».</w:t>
      </w:r>
    </w:p>
    <w:p w:rsidR="00642A1D" w:rsidRPr="00642A1D" w:rsidRDefault="00642A1D" w:rsidP="00117FC2">
      <w:pPr>
        <w:pStyle w:val="ac"/>
        <w:spacing w:before="0" w:beforeAutospacing="0" w:after="0" w:afterAutospacing="0"/>
        <w:rPr>
          <w:rFonts w:asciiTheme="minorHAnsi" w:hAnsiTheme="minorHAnsi"/>
          <w:color w:val="000000"/>
          <w:sz w:val="22"/>
          <w:szCs w:val="22"/>
        </w:rPr>
      </w:pPr>
      <w:r w:rsidRPr="00642A1D">
        <w:rPr>
          <w:rFonts w:asciiTheme="minorHAnsi" w:hAnsiTheme="minorHAnsi"/>
          <w:color w:val="000000"/>
          <w:sz w:val="22"/>
          <w:szCs w:val="22"/>
        </w:rPr>
        <w:t>Проверка гипотезы о математическом ожидании при известном стандартном отклонении</w:t>
      </w:r>
      <w:r w:rsidR="00117FC2">
        <w:rPr>
          <w:rFonts w:asciiTheme="minorHAnsi" w:hAnsiTheme="minorHAnsi"/>
          <w:color w:val="000000"/>
          <w:sz w:val="22"/>
          <w:szCs w:val="22"/>
        </w:rPr>
        <w:t xml:space="preserve"> выполняется следующим образом:</w:t>
      </w:r>
    </w:p>
    <w:p w:rsidR="00642A1D" w:rsidRPr="00642A1D" w:rsidRDefault="00642A1D" w:rsidP="002F6452">
      <w:pPr>
        <w:pStyle w:val="ac"/>
        <w:numPr>
          <w:ilvl w:val="0"/>
          <w:numId w:val="2"/>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 xml:space="preserve">Формулируется нулевая гипотеза </w:t>
      </w:r>
      <w:r w:rsidRPr="00117FC2">
        <w:rPr>
          <w:rFonts w:asciiTheme="minorHAnsi" w:hAnsiTheme="minorHAnsi"/>
          <w:i/>
          <w:color w:val="000000"/>
          <w:sz w:val="22"/>
          <w:szCs w:val="22"/>
        </w:rPr>
        <w:t>Н</w:t>
      </w:r>
      <w:r w:rsidR="00117FC2" w:rsidRPr="00117FC2">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о параметрах генеральной совокупности. В задаче о расфасовке кукурузных хлопьев нулевая гипотеза </w:t>
      </w:r>
      <w:r w:rsidRPr="00117FC2">
        <w:rPr>
          <w:rFonts w:asciiTheme="minorHAnsi" w:hAnsiTheme="minorHAnsi"/>
          <w:i/>
          <w:color w:val="000000"/>
          <w:sz w:val="22"/>
          <w:szCs w:val="22"/>
        </w:rPr>
        <w:t>Н</w:t>
      </w:r>
      <w:r w:rsidRPr="00117FC2">
        <w:rPr>
          <w:rFonts w:asciiTheme="minorHAnsi" w:hAnsiTheme="minorHAnsi"/>
          <w:i/>
          <w:color w:val="000000"/>
          <w:sz w:val="22"/>
          <w:szCs w:val="22"/>
          <w:vertAlign w:val="subscript"/>
        </w:rPr>
        <w:t>0</w:t>
      </w:r>
      <w:r w:rsidR="00117FC2">
        <w:rPr>
          <w:rFonts w:asciiTheme="minorHAnsi" w:hAnsiTheme="minorHAnsi"/>
          <w:color w:val="000000"/>
          <w:sz w:val="22"/>
          <w:szCs w:val="22"/>
        </w:rPr>
        <w:t xml:space="preserve"> выглядит так: </w:t>
      </w:r>
      <w:r w:rsidR="00117FC2" w:rsidRPr="00117FC2">
        <w:rPr>
          <w:rFonts w:asciiTheme="minorHAnsi" w:hAnsiTheme="minorHAnsi"/>
          <w:i/>
          <w:color w:val="000000"/>
          <w:sz w:val="22"/>
          <w:szCs w:val="22"/>
        </w:rPr>
        <w:t>μ</w:t>
      </w:r>
      <w:r w:rsidRPr="00642A1D">
        <w:rPr>
          <w:rFonts w:asciiTheme="minorHAnsi" w:hAnsiTheme="minorHAnsi"/>
          <w:color w:val="000000"/>
          <w:sz w:val="22"/>
          <w:szCs w:val="22"/>
        </w:rPr>
        <w:t xml:space="preserve"> = 368.</w:t>
      </w:r>
    </w:p>
    <w:p w:rsidR="00642A1D" w:rsidRPr="00642A1D" w:rsidRDefault="00642A1D" w:rsidP="002F6452">
      <w:pPr>
        <w:pStyle w:val="ac"/>
        <w:numPr>
          <w:ilvl w:val="0"/>
          <w:numId w:val="2"/>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 xml:space="preserve">Формулируется альтернативная гипотеза </w:t>
      </w:r>
      <w:r w:rsidRPr="00117FC2">
        <w:rPr>
          <w:rFonts w:asciiTheme="minorHAnsi" w:hAnsiTheme="minorHAnsi"/>
          <w:i/>
          <w:color w:val="000000"/>
          <w:sz w:val="22"/>
          <w:szCs w:val="22"/>
        </w:rPr>
        <w:t>Н</w:t>
      </w:r>
      <w:r w:rsidR="00117FC2" w:rsidRPr="00117FC2">
        <w:rPr>
          <w:rFonts w:asciiTheme="minorHAnsi" w:hAnsiTheme="minorHAnsi"/>
          <w:i/>
          <w:color w:val="000000"/>
          <w:sz w:val="22"/>
          <w:szCs w:val="22"/>
          <w:vertAlign w:val="subscript"/>
        </w:rPr>
        <w:t>1</w:t>
      </w:r>
      <w:r w:rsidRPr="00642A1D">
        <w:rPr>
          <w:rFonts w:asciiTheme="minorHAnsi" w:hAnsiTheme="minorHAnsi"/>
          <w:color w:val="000000"/>
          <w:sz w:val="22"/>
          <w:szCs w:val="22"/>
        </w:rPr>
        <w:t xml:space="preserve"> о параметрах генеральной совокупности. В задаче </w:t>
      </w:r>
      <w:r w:rsidR="00117FC2">
        <w:rPr>
          <w:rFonts w:asciiTheme="minorHAnsi" w:hAnsiTheme="minorHAnsi"/>
          <w:color w:val="000000"/>
          <w:sz w:val="22"/>
          <w:szCs w:val="22"/>
        </w:rPr>
        <w:t xml:space="preserve">о </w:t>
      </w:r>
      <w:r w:rsidRPr="00642A1D">
        <w:rPr>
          <w:rFonts w:asciiTheme="minorHAnsi" w:hAnsiTheme="minorHAnsi"/>
          <w:color w:val="000000"/>
          <w:sz w:val="22"/>
          <w:szCs w:val="22"/>
        </w:rPr>
        <w:t xml:space="preserve">расфасовке кукурузных хлопьев </w:t>
      </w:r>
      <w:r w:rsidR="00117FC2" w:rsidRPr="00642A1D">
        <w:rPr>
          <w:rFonts w:asciiTheme="minorHAnsi" w:hAnsiTheme="minorHAnsi"/>
          <w:color w:val="000000"/>
          <w:sz w:val="22"/>
          <w:szCs w:val="22"/>
        </w:rPr>
        <w:t xml:space="preserve">альтернативная </w:t>
      </w:r>
      <w:r w:rsidR="00117FC2">
        <w:rPr>
          <w:rFonts w:asciiTheme="minorHAnsi" w:hAnsiTheme="minorHAnsi"/>
          <w:color w:val="000000"/>
          <w:sz w:val="22"/>
          <w:szCs w:val="22"/>
        </w:rPr>
        <w:t xml:space="preserve">гипотеза </w:t>
      </w:r>
      <w:r w:rsidR="00117FC2" w:rsidRPr="00117FC2">
        <w:rPr>
          <w:rFonts w:asciiTheme="minorHAnsi" w:hAnsiTheme="minorHAnsi"/>
          <w:i/>
          <w:color w:val="000000"/>
          <w:sz w:val="22"/>
          <w:szCs w:val="22"/>
        </w:rPr>
        <w:t>Н</w:t>
      </w:r>
      <w:r w:rsidR="00117FC2" w:rsidRPr="00117FC2">
        <w:rPr>
          <w:rFonts w:asciiTheme="minorHAnsi" w:hAnsiTheme="minorHAnsi"/>
          <w:i/>
          <w:color w:val="000000"/>
          <w:sz w:val="22"/>
          <w:szCs w:val="22"/>
          <w:vertAlign w:val="subscript"/>
        </w:rPr>
        <w:t>1</w:t>
      </w:r>
      <w:r w:rsidR="00117FC2">
        <w:rPr>
          <w:rFonts w:asciiTheme="minorHAnsi" w:hAnsiTheme="minorHAnsi"/>
          <w:color w:val="000000"/>
          <w:sz w:val="22"/>
          <w:szCs w:val="22"/>
        </w:rPr>
        <w:t xml:space="preserve"> выглядит так: </w:t>
      </w:r>
      <w:r w:rsidR="00117FC2" w:rsidRPr="00117FC2">
        <w:rPr>
          <w:rFonts w:asciiTheme="minorHAnsi" w:hAnsiTheme="minorHAnsi"/>
          <w:i/>
          <w:color w:val="000000"/>
          <w:sz w:val="22"/>
          <w:szCs w:val="22"/>
        </w:rPr>
        <w:t>μ</w:t>
      </w:r>
      <w:r w:rsidR="00117FC2">
        <w:rPr>
          <w:rFonts w:asciiTheme="minorHAnsi" w:hAnsiTheme="minorHAnsi"/>
          <w:color w:val="000000"/>
          <w:sz w:val="22"/>
          <w:szCs w:val="22"/>
        </w:rPr>
        <w:t xml:space="preserve"> ≠ </w:t>
      </w:r>
      <w:r w:rsidRPr="00642A1D">
        <w:rPr>
          <w:rFonts w:asciiTheme="minorHAnsi" w:hAnsiTheme="minorHAnsi"/>
          <w:color w:val="000000"/>
          <w:sz w:val="22"/>
          <w:szCs w:val="22"/>
        </w:rPr>
        <w:t>368.</w:t>
      </w:r>
    </w:p>
    <w:p w:rsidR="00642A1D" w:rsidRPr="00642A1D" w:rsidRDefault="00642A1D" w:rsidP="002F6452">
      <w:pPr>
        <w:pStyle w:val="ac"/>
        <w:numPr>
          <w:ilvl w:val="0"/>
          <w:numId w:val="2"/>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 xml:space="preserve">Выбирается уровень значимости </w:t>
      </w:r>
      <w:r w:rsidR="00117FC2">
        <w:rPr>
          <w:rFonts w:asciiTheme="minorHAnsi" w:hAnsiTheme="minorHAnsi"/>
          <w:color w:val="000000"/>
          <w:sz w:val="22"/>
          <w:szCs w:val="22"/>
        </w:rPr>
        <w:t>α</w:t>
      </w:r>
      <w:r w:rsidRPr="00642A1D">
        <w:rPr>
          <w:rFonts w:asciiTheme="minorHAnsi" w:hAnsiTheme="minorHAnsi"/>
          <w:color w:val="000000"/>
          <w:sz w:val="22"/>
          <w:szCs w:val="22"/>
        </w:rPr>
        <w:t>. Его конкретная величина определяется относительной важностью риска, вызванного ошибками 1</w:t>
      </w:r>
      <w:r w:rsidR="00117FC2">
        <w:rPr>
          <w:rFonts w:asciiTheme="minorHAnsi" w:hAnsiTheme="minorHAnsi"/>
          <w:color w:val="000000"/>
          <w:sz w:val="22"/>
          <w:szCs w:val="22"/>
        </w:rPr>
        <w:t xml:space="preserve">-го и 2-го рода. В нашем примере α </w:t>
      </w:r>
      <w:r w:rsidRPr="00642A1D">
        <w:rPr>
          <w:rFonts w:asciiTheme="minorHAnsi" w:hAnsiTheme="minorHAnsi"/>
          <w:color w:val="000000"/>
          <w:sz w:val="22"/>
          <w:szCs w:val="22"/>
        </w:rPr>
        <w:t>=</w:t>
      </w:r>
      <w:r w:rsidR="00117FC2">
        <w:rPr>
          <w:rFonts w:asciiTheme="minorHAnsi" w:hAnsiTheme="minorHAnsi"/>
          <w:color w:val="000000"/>
          <w:sz w:val="22"/>
          <w:szCs w:val="22"/>
        </w:rPr>
        <w:t xml:space="preserve"> </w:t>
      </w:r>
      <w:r w:rsidRPr="00642A1D">
        <w:rPr>
          <w:rFonts w:asciiTheme="minorHAnsi" w:hAnsiTheme="minorHAnsi"/>
          <w:color w:val="000000"/>
          <w:sz w:val="22"/>
          <w:szCs w:val="22"/>
        </w:rPr>
        <w:t>0,05.</w:t>
      </w:r>
    </w:p>
    <w:p w:rsidR="00642A1D" w:rsidRPr="00642A1D" w:rsidRDefault="00117FC2" w:rsidP="002F6452">
      <w:pPr>
        <w:pStyle w:val="ac"/>
        <w:numPr>
          <w:ilvl w:val="0"/>
          <w:numId w:val="2"/>
        </w:numPr>
        <w:spacing w:before="0" w:beforeAutospacing="0" w:after="0" w:afterAutospacing="0"/>
        <w:ind w:left="709" w:hanging="349"/>
        <w:rPr>
          <w:rFonts w:asciiTheme="minorHAnsi" w:hAnsiTheme="minorHAnsi"/>
          <w:color w:val="000000"/>
          <w:sz w:val="22"/>
          <w:szCs w:val="22"/>
        </w:rPr>
      </w:pPr>
      <w:r>
        <w:rPr>
          <w:rFonts w:asciiTheme="minorHAnsi" w:hAnsiTheme="minorHAnsi"/>
          <w:color w:val="000000"/>
          <w:sz w:val="22"/>
          <w:szCs w:val="22"/>
        </w:rPr>
        <w:t xml:space="preserve">Определяется объем выборки </w:t>
      </w:r>
      <w:r w:rsidRPr="00117FC2">
        <w:rPr>
          <w:rFonts w:asciiTheme="minorHAnsi" w:hAnsiTheme="minorHAnsi"/>
          <w:i/>
          <w:color w:val="000000"/>
          <w:sz w:val="22"/>
          <w:szCs w:val="22"/>
          <w:lang w:val="en-US"/>
        </w:rPr>
        <w:t>n</w:t>
      </w:r>
      <w:r w:rsidR="00642A1D" w:rsidRPr="00642A1D">
        <w:rPr>
          <w:rFonts w:asciiTheme="minorHAnsi" w:hAnsiTheme="minorHAnsi"/>
          <w:color w:val="000000"/>
          <w:sz w:val="22"/>
          <w:szCs w:val="22"/>
        </w:rPr>
        <w:t>, зависящий от величины риска, вызванного ошибками 1-</w:t>
      </w:r>
      <w:r>
        <w:rPr>
          <w:rFonts w:asciiTheme="minorHAnsi" w:hAnsiTheme="minorHAnsi"/>
          <w:color w:val="000000"/>
          <w:sz w:val="22"/>
          <w:szCs w:val="22"/>
        </w:rPr>
        <w:t>го</w:t>
      </w:r>
      <w:r w:rsidR="00642A1D" w:rsidRPr="00642A1D">
        <w:rPr>
          <w:rFonts w:asciiTheme="minorHAnsi" w:hAnsiTheme="minorHAnsi"/>
          <w:color w:val="000000"/>
          <w:sz w:val="22"/>
          <w:szCs w:val="22"/>
        </w:rPr>
        <w:t xml:space="preserve"> и 2-го рода (т.е. величин </w:t>
      </w:r>
      <w:r>
        <w:rPr>
          <w:rFonts w:asciiTheme="minorHAnsi" w:hAnsiTheme="minorHAnsi"/>
          <w:color w:val="000000"/>
          <w:sz w:val="22"/>
          <w:szCs w:val="22"/>
        </w:rPr>
        <w:t>α</w:t>
      </w:r>
      <w:r w:rsidR="00642A1D" w:rsidRPr="00642A1D">
        <w:rPr>
          <w:rFonts w:asciiTheme="minorHAnsi" w:hAnsiTheme="minorHAnsi"/>
          <w:color w:val="000000"/>
          <w:sz w:val="22"/>
          <w:szCs w:val="22"/>
        </w:rPr>
        <w:t xml:space="preserve"> и </w:t>
      </w:r>
      <w:r>
        <w:rPr>
          <w:rFonts w:asciiTheme="minorHAnsi" w:hAnsiTheme="minorHAnsi"/>
          <w:color w:val="000000"/>
          <w:sz w:val="22"/>
          <w:szCs w:val="22"/>
        </w:rPr>
        <w:t>β</w:t>
      </w:r>
      <w:r w:rsidR="00642A1D" w:rsidRPr="00642A1D">
        <w:rPr>
          <w:rFonts w:asciiTheme="minorHAnsi" w:hAnsiTheme="minorHAnsi"/>
          <w:color w:val="000000"/>
          <w:sz w:val="22"/>
          <w:szCs w:val="22"/>
        </w:rPr>
        <w:t>), а также от затрат, необходимых для ее формирования. В нашем примере объем случайной выборки равен 25.</w:t>
      </w:r>
    </w:p>
    <w:p w:rsidR="00642A1D" w:rsidRPr="00642A1D" w:rsidRDefault="00642A1D" w:rsidP="002F6452">
      <w:pPr>
        <w:pStyle w:val="ac"/>
        <w:numPr>
          <w:ilvl w:val="0"/>
          <w:numId w:val="2"/>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 xml:space="preserve">Выбирается требуемый статистический метод и соответствующая статистика, положенная в основу критерия. Поскольку в нашем примере стандартное отклонение известно заранее, для проверки критерия применяется </w:t>
      </w:r>
      <w:r w:rsidRPr="00117FC2">
        <w:rPr>
          <w:rFonts w:asciiTheme="minorHAnsi" w:hAnsiTheme="minorHAnsi"/>
          <w:i/>
          <w:color w:val="000000"/>
          <w:sz w:val="22"/>
          <w:szCs w:val="22"/>
        </w:rPr>
        <w:t>Z</w:t>
      </w:r>
      <w:r w:rsidRPr="00642A1D">
        <w:rPr>
          <w:rFonts w:asciiTheme="minorHAnsi" w:hAnsiTheme="minorHAnsi"/>
          <w:color w:val="000000"/>
          <w:sz w:val="22"/>
          <w:szCs w:val="22"/>
        </w:rPr>
        <w:t>-статистика,</w:t>
      </w:r>
    </w:p>
    <w:p w:rsidR="00642A1D" w:rsidRPr="00642A1D" w:rsidRDefault="00642A1D" w:rsidP="002F6452">
      <w:pPr>
        <w:pStyle w:val="ac"/>
        <w:numPr>
          <w:ilvl w:val="0"/>
          <w:numId w:val="2"/>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Устанавливаются критические значения, разделяющие плоскость на области отклонения и принятия гипотезы. В нашем примере критичес</w:t>
      </w:r>
      <w:r w:rsidR="00117FC2">
        <w:rPr>
          <w:rFonts w:asciiTheme="minorHAnsi" w:hAnsiTheme="minorHAnsi"/>
          <w:color w:val="000000"/>
          <w:sz w:val="22"/>
          <w:szCs w:val="22"/>
        </w:rPr>
        <w:t>кими значениями являются числа –</w:t>
      </w:r>
      <w:r w:rsidR="001978BE">
        <w:rPr>
          <w:rFonts w:asciiTheme="minorHAnsi" w:hAnsiTheme="minorHAnsi"/>
          <w:color w:val="000000"/>
          <w:sz w:val="22"/>
          <w:szCs w:val="22"/>
        </w:rPr>
        <w:t>1,96 и +</w:t>
      </w:r>
      <w:r w:rsidRPr="00642A1D">
        <w:rPr>
          <w:rFonts w:asciiTheme="minorHAnsi" w:hAnsiTheme="minorHAnsi"/>
          <w:color w:val="000000"/>
          <w:sz w:val="22"/>
          <w:szCs w:val="22"/>
        </w:rPr>
        <w:t xml:space="preserve">1,96, поскольку статистика </w:t>
      </w:r>
      <w:r w:rsidRPr="001978BE">
        <w:rPr>
          <w:rFonts w:asciiTheme="minorHAnsi" w:hAnsiTheme="minorHAnsi"/>
          <w:i/>
          <w:color w:val="000000"/>
          <w:sz w:val="22"/>
          <w:szCs w:val="22"/>
        </w:rPr>
        <w:t>Z</w:t>
      </w:r>
      <w:r w:rsidRPr="00642A1D">
        <w:rPr>
          <w:rFonts w:asciiTheme="minorHAnsi" w:hAnsiTheme="minorHAnsi"/>
          <w:color w:val="000000"/>
          <w:sz w:val="22"/>
          <w:szCs w:val="22"/>
        </w:rPr>
        <w:t xml:space="preserve"> имеет стандартизованное нормальное распределение.</w:t>
      </w:r>
    </w:p>
    <w:p w:rsidR="00642A1D" w:rsidRPr="00642A1D" w:rsidRDefault="00642A1D" w:rsidP="002F6452">
      <w:pPr>
        <w:pStyle w:val="ac"/>
        <w:numPr>
          <w:ilvl w:val="0"/>
          <w:numId w:val="2"/>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 xml:space="preserve">По выборке вычисляется значение статистики, положенной в основу критерия. В нашем примере </w:t>
      </w:r>
      <w:r w:rsidR="001978BE" w:rsidRPr="001978BE">
        <w:rPr>
          <w:rFonts w:asciiTheme="minorHAnsi" w:hAnsiTheme="minorHAnsi"/>
          <w:i/>
          <w:color w:val="000000"/>
          <w:sz w:val="22"/>
          <w:szCs w:val="22"/>
        </w:rPr>
        <w:t>Х̅</w:t>
      </w:r>
      <w:r w:rsidR="001978BE">
        <w:rPr>
          <w:rFonts w:asciiTheme="minorHAnsi" w:hAnsiTheme="minorHAnsi"/>
          <w:color w:val="000000"/>
          <w:sz w:val="22"/>
          <w:szCs w:val="22"/>
        </w:rPr>
        <w:t xml:space="preserve"> =372,5, поэтому Z= +</w:t>
      </w:r>
      <w:r w:rsidRPr="00642A1D">
        <w:rPr>
          <w:rFonts w:asciiTheme="minorHAnsi" w:hAnsiTheme="minorHAnsi"/>
          <w:color w:val="000000"/>
          <w:sz w:val="22"/>
          <w:szCs w:val="22"/>
        </w:rPr>
        <w:t>1,50.</w:t>
      </w:r>
    </w:p>
    <w:p w:rsidR="00642A1D" w:rsidRPr="00642A1D" w:rsidRDefault="00642A1D" w:rsidP="002F6452">
      <w:pPr>
        <w:pStyle w:val="ac"/>
        <w:numPr>
          <w:ilvl w:val="0"/>
          <w:numId w:val="3"/>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Определяется область, в которую попадает вычисленное значение статистики, положенной в основу критерия. Для этого статистика сравнивается с критическими зн</w:t>
      </w:r>
      <w:r w:rsidR="001978BE">
        <w:rPr>
          <w:rFonts w:asciiTheme="minorHAnsi" w:hAnsiTheme="minorHAnsi"/>
          <w:color w:val="000000"/>
          <w:sz w:val="22"/>
          <w:szCs w:val="22"/>
        </w:rPr>
        <w:t xml:space="preserve">ачениями. В нашем </w:t>
      </w:r>
      <w:r w:rsidR="001978BE">
        <w:rPr>
          <w:rFonts w:asciiTheme="minorHAnsi" w:hAnsiTheme="minorHAnsi"/>
          <w:color w:val="000000"/>
          <w:sz w:val="22"/>
          <w:szCs w:val="22"/>
        </w:rPr>
        <w:lastRenderedPageBreak/>
        <w:t>примере Z = +</w:t>
      </w:r>
      <w:r w:rsidRPr="00642A1D">
        <w:rPr>
          <w:rFonts w:asciiTheme="minorHAnsi" w:hAnsiTheme="minorHAnsi"/>
          <w:color w:val="000000"/>
          <w:sz w:val="22"/>
          <w:szCs w:val="22"/>
        </w:rPr>
        <w:t>1,50, следовательно, вычисленное значение лежит в област</w:t>
      </w:r>
      <w:r w:rsidR="001978BE">
        <w:rPr>
          <w:rFonts w:asciiTheme="minorHAnsi" w:hAnsiTheme="minorHAnsi"/>
          <w:color w:val="000000"/>
          <w:sz w:val="22"/>
          <w:szCs w:val="22"/>
        </w:rPr>
        <w:t xml:space="preserve">и принятия гипотезы, поскольку –1,96 </w:t>
      </w:r>
      <w:proofErr w:type="gramStart"/>
      <w:r w:rsidR="001978BE">
        <w:rPr>
          <w:rFonts w:asciiTheme="minorHAnsi" w:hAnsiTheme="minorHAnsi"/>
          <w:color w:val="000000"/>
          <w:sz w:val="22"/>
          <w:szCs w:val="22"/>
        </w:rPr>
        <w:t>&lt; +</w:t>
      </w:r>
      <w:proofErr w:type="gramEnd"/>
      <w:r w:rsidR="001978BE">
        <w:rPr>
          <w:rFonts w:asciiTheme="minorHAnsi" w:hAnsiTheme="minorHAnsi"/>
          <w:color w:val="000000"/>
          <w:sz w:val="22"/>
          <w:szCs w:val="22"/>
        </w:rPr>
        <w:t>1,50 &lt; +</w:t>
      </w:r>
      <w:r w:rsidRPr="00642A1D">
        <w:rPr>
          <w:rFonts w:asciiTheme="minorHAnsi" w:hAnsiTheme="minorHAnsi"/>
          <w:color w:val="000000"/>
          <w:sz w:val="22"/>
          <w:szCs w:val="22"/>
        </w:rPr>
        <w:t>1,96.</w:t>
      </w:r>
    </w:p>
    <w:p w:rsidR="00642A1D" w:rsidRPr="00642A1D" w:rsidRDefault="00642A1D" w:rsidP="002F6452">
      <w:pPr>
        <w:pStyle w:val="ac"/>
        <w:numPr>
          <w:ilvl w:val="0"/>
          <w:numId w:val="3"/>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 xml:space="preserve">Принимается статистическое решение. Если статистика, положенная в основу критерия, попадает в область принятия гипотезы, нулевую гипотезу </w:t>
      </w:r>
      <w:r w:rsidRPr="001978BE">
        <w:rPr>
          <w:rFonts w:asciiTheme="minorHAnsi" w:hAnsiTheme="minorHAnsi"/>
          <w:i/>
          <w:color w:val="000000"/>
          <w:sz w:val="22"/>
          <w:szCs w:val="22"/>
        </w:rPr>
        <w:t>Н</w:t>
      </w:r>
      <w:r w:rsidR="001978BE" w:rsidRPr="001978BE">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отклонять нельзя. В противном случае нулевая гипотеза отклоняется. В нашем примере нулевая гипотеза не была отвергнута.</w:t>
      </w:r>
    </w:p>
    <w:p w:rsidR="00642A1D" w:rsidRPr="00642A1D" w:rsidRDefault="00642A1D" w:rsidP="002F6452">
      <w:pPr>
        <w:pStyle w:val="ac"/>
        <w:numPr>
          <w:ilvl w:val="0"/>
          <w:numId w:val="3"/>
        </w:numPr>
        <w:spacing w:before="0" w:beforeAutospacing="0" w:after="12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Формулируется статистическое решение, учитывающее специфику задачи. В нашем примере гипотеза о том, что средний вес коробок отличается от 368 г, не имеет достаточных подтверждений.</w:t>
      </w:r>
    </w:p>
    <w:p w:rsidR="00642A1D" w:rsidRPr="001978BE" w:rsidRDefault="00642A1D" w:rsidP="00642A1D">
      <w:pPr>
        <w:pStyle w:val="ac"/>
        <w:spacing w:before="0" w:beforeAutospacing="0" w:after="120" w:afterAutospacing="0"/>
        <w:rPr>
          <w:rFonts w:asciiTheme="minorHAnsi" w:hAnsiTheme="minorHAnsi"/>
          <w:b/>
          <w:color w:val="000000"/>
          <w:sz w:val="22"/>
          <w:szCs w:val="22"/>
        </w:rPr>
      </w:pPr>
      <w:r w:rsidRPr="001978BE">
        <w:rPr>
          <w:rFonts w:asciiTheme="minorHAnsi" w:hAnsiTheme="minorHAnsi"/>
          <w:b/>
          <w:color w:val="000000"/>
          <w:sz w:val="22"/>
          <w:szCs w:val="22"/>
        </w:rPr>
        <w:t>Проверка гипотез по наблюдаемому уровню значимости</w:t>
      </w:r>
    </w:p>
    <w:p w:rsidR="00642A1D" w:rsidRPr="00642A1D" w:rsidRDefault="00642A1D" w:rsidP="004E69CD">
      <w:pPr>
        <w:pStyle w:val="ac"/>
        <w:spacing w:before="0" w:beforeAutospacing="0" w:after="0" w:afterAutospacing="0"/>
        <w:rPr>
          <w:rFonts w:asciiTheme="minorHAnsi" w:hAnsiTheme="minorHAnsi"/>
          <w:color w:val="000000"/>
          <w:sz w:val="22"/>
          <w:szCs w:val="22"/>
        </w:rPr>
      </w:pPr>
      <w:r w:rsidRPr="00642A1D">
        <w:rPr>
          <w:rFonts w:asciiTheme="minorHAnsi" w:hAnsiTheme="minorHAnsi"/>
          <w:color w:val="000000"/>
          <w:sz w:val="22"/>
          <w:szCs w:val="22"/>
        </w:rPr>
        <w:t>В последние годы все большую популярность приобретают критерии проверки гипотез по</w:t>
      </w:r>
      <w:r w:rsidR="004E69CD">
        <w:rPr>
          <w:rFonts w:asciiTheme="minorHAnsi" w:hAnsiTheme="minorHAnsi"/>
          <w:color w:val="000000"/>
          <w:sz w:val="22"/>
          <w:szCs w:val="22"/>
        </w:rPr>
        <w:t xml:space="preserve"> наблюдаемому уровню значимости</w:t>
      </w:r>
      <w:r w:rsidRPr="00642A1D">
        <w:rPr>
          <w:rFonts w:asciiTheme="minorHAnsi" w:hAnsiTheme="minorHAnsi"/>
          <w:color w:val="000000"/>
          <w:sz w:val="22"/>
          <w:szCs w:val="22"/>
        </w:rPr>
        <w:t xml:space="preserve">, который часто называют </w:t>
      </w:r>
      <w:r w:rsidRPr="004E69CD">
        <w:rPr>
          <w:rFonts w:asciiTheme="minorHAnsi" w:hAnsiTheme="minorHAnsi"/>
          <w:i/>
          <w:color w:val="000000"/>
          <w:sz w:val="22"/>
          <w:szCs w:val="22"/>
        </w:rPr>
        <w:t>р</w:t>
      </w:r>
      <w:r w:rsidRPr="00642A1D">
        <w:rPr>
          <w:rFonts w:asciiTheme="minorHAnsi" w:hAnsiTheme="minorHAnsi"/>
          <w:color w:val="000000"/>
          <w:sz w:val="22"/>
          <w:szCs w:val="22"/>
        </w:rPr>
        <w:t xml:space="preserve">-значением. Эта величина соответствует минимальной вероятности того, что нулевая гипотеза </w:t>
      </w:r>
      <w:r w:rsidRPr="004E69CD">
        <w:rPr>
          <w:rFonts w:asciiTheme="minorHAnsi" w:hAnsiTheme="minorHAnsi"/>
          <w:i/>
          <w:color w:val="000000"/>
          <w:sz w:val="22"/>
          <w:szCs w:val="22"/>
        </w:rPr>
        <w:t>Н</w:t>
      </w:r>
      <w:r w:rsidRPr="004E69CD">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будет отклонена на основе анализа исходного набора данных. Правило отклонения гипотезы </w:t>
      </w:r>
      <w:r w:rsidRPr="004E69CD">
        <w:rPr>
          <w:rFonts w:asciiTheme="minorHAnsi" w:hAnsiTheme="minorHAnsi"/>
          <w:i/>
          <w:color w:val="000000"/>
          <w:sz w:val="22"/>
          <w:szCs w:val="22"/>
        </w:rPr>
        <w:t>Н</w:t>
      </w:r>
      <w:r w:rsidRPr="004E69CD">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в этом случае выглядит так.</w:t>
      </w:r>
    </w:p>
    <w:p w:rsidR="00642A1D" w:rsidRPr="00642A1D" w:rsidRDefault="00642A1D" w:rsidP="002F6452">
      <w:pPr>
        <w:pStyle w:val="ac"/>
        <w:numPr>
          <w:ilvl w:val="0"/>
          <w:numId w:val="4"/>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Если</w:t>
      </w:r>
      <w:r w:rsidR="004E69CD">
        <w:rPr>
          <w:rFonts w:asciiTheme="minorHAnsi" w:hAnsiTheme="minorHAnsi"/>
          <w:color w:val="000000"/>
          <w:sz w:val="22"/>
          <w:szCs w:val="22"/>
        </w:rPr>
        <w:t xml:space="preserve"> </w:t>
      </w:r>
      <w:r w:rsidRPr="004E69CD">
        <w:rPr>
          <w:rFonts w:asciiTheme="minorHAnsi" w:hAnsiTheme="minorHAnsi"/>
          <w:i/>
          <w:color w:val="000000"/>
          <w:sz w:val="22"/>
          <w:szCs w:val="22"/>
        </w:rPr>
        <w:t>р</w:t>
      </w:r>
      <w:r w:rsidR="004E69CD">
        <w:rPr>
          <w:rFonts w:asciiTheme="minorHAnsi" w:hAnsiTheme="minorHAnsi"/>
          <w:color w:val="000000"/>
          <w:sz w:val="22"/>
          <w:szCs w:val="22"/>
        </w:rPr>
        <w:t>-значение больше или равно α</w:t>
      </w:r>
      <w:r w:rsidRPr="00642A1D">
        <w:rPr>
          <w:rFonts w:asciiTheme="minorHAnsi" w:hAnsiTheme="minorHAnsi"/>
          <w:color w:val="000000"/>
          <w:sz w:val="22"/>
          <w:szCs w:val="22"/>
        </w:rPr>
        <w:t>, нулевая гипотеза не отклоняется.</w:t>
      </w:r>
    </w:p>
    <w:p w:rsidR="00642A1D" w:rsidRPr="00642A1D" w:rsidRDefault="00642A1D" w:rsidP="002F6452">
      <w:pPr>
        <w:pStyle w:val="ac"/>
        <w:numPr>
          <w:ilvl w:val="0"/>
          <w:numId w:val="4"/>
        </w:numPr>
        <w:spacing w:before="0" w:beforeAutospacing="0" w:after="12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Если</w:t>
      </w:r>
      <w:r w:rsidR="004E69CD">
        <w:rPr>
          <w:rFonts w:asciiTheme="minorHAnsi" w:hAnsiTheme="minorHAnsi"/>
          <w:color w:val="000000"/>
          <w:sz w:val="22"/>
          <w:szCs w:val="22"/>
        </w:rPr>
        <w:t xml:space="preserve"> </w:t>
      </w:r>
      <w:r w:rsidRPr="00642A1D">
        <w:rPr>
          <w:rFonts w:asciiTheme="minorHAnsi" w:hAnsiTheme="minorHAnsi"/>
          <w:color w:val="000000"/>
          <w:sz w:val="22"/>
          <w:szCs w:val="22"/>
        </w:rPr>
        <w:t xml:space="preserve">р-значение меньше </w:t>
      </w:r>
      <w:r w:rsidR="004E69CD">
        <w:rPr>
          <w:rFonts w:asciiTheme="minorHAnsi" w:hAnsiTheme="minorHAnsi"/>
          <w:color w:val="000000"/>
          <w:sz w:val="22"/>
          <w:szCs w:val="22"/>
        </w:rPr>
        <w:t>α</w:t>
      </w:r>
      <w:r w:rsidRPr="00642A1D">
        <w:rPr>
          <w:rFonts w:asciiTheme="minorHAnsi" w:hAnsiTheme="minorHAnsi"/>
          <w:color w:val="000000"/>
          <w:sz w:val="22"/>
          <w:szCs w:val="22"/>
        </w:rPr>
        <w:t>, нулевая гипотеза отклоняется.</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Наблюдаемый уровень значимости, или </w:t>
      </w:r>
      <w:r w:rsidRPr="004E69CD">
        <w:rPr>
          <w:rFonts w:asciiTheme="minorHAnsi" w:hAnsiTheme="minorHAnsi"/>
          <w:i/>
          <w:color w:val="000000"/>
          <w:sz w:val="22"/>
          <w:szCs w:val="22"/>
        </w:rPr>
        <w:t>р</w:t>
      </w:r>
      <w:r w:rsidRPr="00642A1D">
        <w:rPr>
          <w:rFonts w:asciiTheme="minorHAnsi" w:hAnsiTheme="minorHAnsi"/>
          <w:color w:val="000000"/>
          <w:sz w:val="22"/>
          <w:szCs w:val="22"/>
        </w:rPr>
        <w:t xml:space="preserve">-значение, представляет собой вероятность того, что тестовая статистика лежит в области отклонения гипотезы при условии, что нулевая гипотеза </w:t>
      </w:r>
      <w:r w:rsidRPr="004E69CD">
        <w:rPr>
          <w:rFonts w:asciiTheme="minorHAnsi" w:hAnsiTheme="minorHAnsi"/>
          <w:i/>
          <w:color w:val="000000"/>
          <w:sz w:val="22"/>
          <w:szCs w:val="22"/>
        </w:rPr>
        <w:t>Н</w:t>
      </w:r>
      <w:r w:rsidRPr="004E69CD">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верна.</w:t>
      </w:r>
    </w:p>
    <w:p w:rsid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Проиллюстрируем этот подход на </w:t>
      </w:r>
      <w:r w:rsidR="004E69CD">
        <w:rPr>
          <w:rFonts w:asciiTheme="minorHAnsi" w:hAnsiTheme="minorHAnsi"/>
          <w:color w:val="000000"/>
          <w:sz w:val="22"/>
          <w:szCs w:val="22"/>
        </w:rPr>
        <w:t>нашем</w:t>
      </w:r>
      <w:r w:rsidR="004E69CD" w:rsidRPr="00642A1D">
        <w:rPr>
          <w:rFonts w:asciiTheme="minorHAnsi" w:hAnsiTheme="minorHAnsi"/>
          <w:color w:val="000000"/>
          <w:sz w:val="22"/>
          <w:szCs w:val="22"/>
        </w:rPr>
        <w:t xml:space="preserve"> </w:t>
      </w:r>
      <w:r w:rsidRPr="00642A1D">
        <w:rPr>
          <w:rFonts w:asciiTheme="minorHAnsi" w:hAnsiTheme="minorHAnsi"/>
          <w:color w:val="000000"/>
          <w:sz w:val="22"/>
          <w:szCs w:val="22"/>
        </w:rPr>
        <w:t>примере. Мы по-прежнему хотим знать, равен ли средний вес коробо</w:t>
      </w:r>
      <w:r w:rsidR="004E69CD">
        <w:rPr>
          <w:rFonts w:asciiTheme="minorHAnsi" w:hAnsiTheme="minorHAnsi"/>
          <w:color w:val="000000"/>
          <w:sz w:val="22"/>
          <w:szCs w:val="22"/>
        </w:rPr>
        <w:t>к 368 г. Получив значение Z = +</w:t>
      </w:r>
      <w:r w:rsidRPr="00642A1D">
        <w:rPr>
          <w:rFonts w:asciiTheme="minorHAnsi" w:hAnsiTheme="minorHAnsi"/>
          <w:color w:val="000000"/>
          <w:sz w:val="22"/>
          <w:szCs w:val="22"/>
        </w:rPr>
        <w:t>1,50, м</w:t>
      </w:r>
      <w:r w:rsidR="004E69CD">
        <w:rPr>
          <w:rFonts w:asciiTheme="minorHAnsi" w:hAnsiTheme="minorHAnsi"/>
          <w:color w:val="000000"/>
          <w:sz w:val="22"/>
          <w:szCs w:val="22"/>
        </w:rPr>
        <w:t xml:space="preserve">ы не можем отклонить гипотезу </w:t>
      </w:r>
      <w:r w:rsidR="004E69CD" w:rsidRPr="004E69CD">
        <w:rPr>
          <w:rFonts w:asciiTheme="minorHAnsi" w:hAnsiTheme="minorHAnsi"/>
          <w:i/>
          <w:color w:val="000000"/>
          <w:sz w:val="22"/>
          <w:szCs w:val="22"/>
        </w:rPr>
        <w:t>Н</w:t>
      </w:r>
      <w:r w:rsidRPr="004E69CD">
        <w:rPr>
          <w:rFonts w:asciiTheme="minorHAnsi" w:hAnsiTheme="minorHAnsi"/>
          <w:i/>
          <w:color w:val="000000"/>
          <w:sz w:val="22"/>
          <w:szCs w:val="22"/>
          <w:vertAlign w:val="subscript"/>
        </w:rPr>
        <w:t>0</w:t>
      </w:r>
      <w:r w:rsidRPr="00642A1D">
        <w:rPr>
          <w:rFonts w:asciiTheme="minorHAnsi" w:hAnsiTheme="minorHAnsi"/>
          <w:color w:val="000000"/>
          <w:sz w:val="22"/>
          <w:szCs w:val="22"/>
        </w:rPr>
        <w:t>.</w:t>
      </w:r>
      <w:r w:rsidR="004E69CD">
        <w:rPr>
          <w:rFonts w:asciiTheme="minorHAnsi" w:hAnsiTheme="minorHAnsi"/>
          <w:color w:val="000000"/>
          <w:sz w:val="22"/>
          <w:szCs w:val="22"/>
        </w:rPr>
        <w:t xml:space="preserve"> </w:t>
      </w:r>
      <w:r w:rsidRPr="00642A1D">
        <w:rPr>
          <w:rFonts w:asciiTheme="minorHAnsi" w:hAnsiTheme="minorHAnsi"/>
          <w:color w:val="000000"/>
          <w:sz w:val="22"/>
          <w:szCs w:val="22"/>
        </w:rPr>
        <w:t xml:space="preserve">Применим подход, использующий уровень значимости. Для применения двустороннего критерия необходимо найти вероятность того, что статистика </w:t>
      </w:r>
      <w:r w:rsidRPr="004E69CD">
        <w:rPr>
          <w:rFonts w:asciiTheme="minorHAnsi" w:hAnsiTheme="minorHAnsi"/>
          <w:i/>
          <w:color w:val="000000"/>
          <w:sz w:val="22"/>
          <w:szCs w:val="22"/>
        </w:rPr>
        <w:t>Z</w:t>
      </w:r>
      <w:r w:rsidRPr="00642A1D">
        <w:rPr>
          <w:rFonts w:asciiTheme="minorHAnsi" w:hAnsiTheme="minorHAnsi"/>
          <w:color w:val="000000"/>
          <w:sz w:val="22"/>
          <w:szCs w:val="22"/>
        </w:rPr>
        <w:t xml:space="preserve"> отстоит от центра стандартизованного нормального распределения не менее, чем на 1,5 стандартных отклонения. Иначе говоря, следует вычислить вероятность </w:t>
      </w:r>
      <w:r w:rsidR="004E69CD">
        <w:rPr>
          <w:rFonts w:asciiTheme="minorHAnsi" w:hAnsiTheme="minorHAnsi"/>
          <w:color w:val="000000"/>
          <w:sz w:val="22"/>
          <w:szCs w:val="22"/>
        </w:rPr>
        <w:t>того, что статистика Z больше +1,50 или меньше, чем –</w:t>
      </w:r>
      <w:r w:rsidRPr="00642A1D">
        <w:rPr>
          <w:rFonts w:asciiTheme="minorHAnsi" w:hAnsiTheme="minorHAnsi"/>
          <w:color w:val="000000"/>
          <w:sz w:val="22"/>
          <w:szCs w:val="22"/>
        </w:rPr>
        <w:t xml:space="preserve">1,50. </w:t>
      </w:r>
      <w:r w:rsidR="004E69CD">
        <w:rPr>
          <w:rFonts w:asciiTheme="minorHAnsi" w:hAnsiTheme="minorHAnsi"/>
          <w:color w:val="000000"/>
          <w:sz w:val="22"/>
          <w:szCs w:val="22"/>
        </w:rPr>
        <w:t xml:space="preserve">Поскольку нормальное распределение симметрично, можно воспользоваться следующей формулой в </w:t>
      </w:r>
      <w:r w:rsidR="004E69CD">
        <w:rPr>
          <w:rFonts w:asciiTheme="minorHAnsi" w:hAnsiTheme="minorHAnsi"/>
          <w:color w:val="000000"/>
          <w:sz w:val="22"/>
          <w:szCs w:val="22"/>
          <w:lang w:val="en-US"/>
        </w:rPr>
        <w:t>Excel</w:t>
      </w:r>
      <w:r w:rsidR="004E69CD">
        <w:rPr>
          <w:rFonts w:asciiTheme="minorHAnsi" w:hAnsiTheme="minorHAnsi"/>
          <w:color w:val="000000"/>
          <w:sz w:val="22"/>
          <w:szCs w:val="22"/>
        </w:rPr>
        <w:t xml:space="preserve">. Уровень значимости </w:t>
      </w:r>
      <w:r w:rsidR="004E69CD" w:rsidRPr="004E69CD">
        <w:rPr>
          <w:rFonts w:asciiTheme="minorHAnsi" w:hAnsiTheme="minorHAnsi"/>
          <w:color w:val="000000"/>
          <w:sz w:val="22"/>
          <w:szCs w:val="22"/>
        </w:rPr>
        <w:t>=2*НОРМ.СТ.РАСП(-1,</w:t>
      </w:r>
      <w:proofErr w:type="gramStart"/>
      <w:r w:rsidR="004E69CD" w:rsidRPr="004E69CD">
        <w:rPr>
          <w:rFonts w:asciiTheme="minorHAnsi" w:hAnsiTheme="minorHAnsi"/>
          <w:color w:val="000000"/>
          <w:sz w:val="22"/>
          <w:szCs w:val="22"/>
        </w:rPr>
        <w:t>5;ИСТИНА</w:t>
      </w:r>
      <w:proofErr w:type="gramEnd"/>
      <w:r w:rsidR="004E69CD" w:rsidRPr="004E69CD">
        <w:rPr>
          <w:rFonts w:asciiTheme="minorHAnsi" w:hAnsiTheme="minorHAnsi"/>
          <w:color w:val="000000"/>
          <w:sz w:val="22"/>
          <w:szCs w:val="22"/>
        </w:rPr>
        <w:t>)</w:t>
      </w:r>
      <w:r w:rsidR="004E69CD">
        <w:rPr>
          <w:rFonts w:asciiTheme="minorHAnsi" w:hAnsiTheme="minorHAnsi"/>
          <w:color w:val="000000"/>
          <w:sz w:val="22"/>
          <w:szCs w:val="22"/>
        </w:rPr>
        <w:t xml:space="preserve"> = 0,1336 (рис. </w:t>
      </w:r>
      <w:r w:rsidRPr="00642A1D">
        <w:rPr>
          <w:rFonts w:asciiTheme="minorHAnsi" w:hAnsiTheme="minorHAnsi"/>
          <w:color w:val="000000"/>
          <w:sz w:val="22"/>
          <w:szCs w:val="22"/>
        </w:rPr>
        <w:t>4). Следовательно, вероятность того, что тестовая статистика лежит в области отклонения гипотезы, равна 0,1336. Поскольку эта величина больше,</w:t>
      </w:r>
      <w:r w:rsidR="004E69CD">
        <w:rPr>
          <w:rFonts w:asciiTheme="minorHAnsi" w:hAnsiTheme="minorHAnsi"/>
          <w:color w:val="000000"/>
          <w:sz w:val="22"/>
          <w:szCs w:val="22"/>
        </w:rPr>
        <w:t xml:space="preserve"> чем заданная ошибка 1-го рода α</w:t>
      </w:r>
      <w:r w:rsidRPr="00642A1D">
        <w:rPr>
          <w:rFonts w:asciiTheme="minorHAnsi" w:hAnsiTheme="minorHAnsi"/>
          <w:color w:val="000000"/>
          <w:sz w:val="22"/>
          <w:szCs w:val="22"/>
        </w:rPr>
        <w:t>, нулевую гипотезу отклонять нельзя.</w:t>
      </w:r>
    </w:p>
    <w:p w:rsidR="004E69CD" w:rsidRDefault="00720328"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348179" cy="119062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4. Вычисление наблюдаемого уровня значимости двустороннего критерия.jpg"/>
                    <pic:cNvPicPr/>
                  </pic:nvPicPr>
                  <pic:blipFill>
                    <a:blip r:embed="rId14">
                      <a:extLst>
                        <a:ext uri="{28A0092B-C50C-407E-A947-70E740481C1C}">
                          <a14:useLocalDpi xmlns:a14="http://schemas.microsoft.com/office/drawing/2010/main" val="0"/>
                        </a:ext>
                      </a:extLst>
                    </a:blip>
                    <a:stretch>
                      <a:fillRect/>
                    </a:stretch>
                  </pic:blipFill>
                  <pic:spPr>
                    <a:xfrm>
                      <a:off x="0" y="0"/>
                      <a:ext cx="2358186" cy="1195700"/>
                    </a:xfrm>
                    <a:prstGeom prst="rect">
                      <a:avLst/>
                    </a:prstGeom>
                  </pic:spPr>
                </pic:pic>
              </a:graphicData>
            </a:graphic>
          </wp:inline>
        </w:drawing>
      </w:r>
    </w:p>
    <w:p w:rsidR="004E69CD" w:rsidRPr="00642A1D" w:rsidRDefault="004E69CD"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4.</w:t>
      </w:r>
      <w:r w:rsidR="00720328">
        <w:rPr>
          <w:rFonts w:asciiTheme="minorHAnsi" w:hAnsiTheme="minorHAnsi"/>
          <w:color w:val="000000"/>
          <w:sz w:val="22"/>
          <w:szCs w:val="22"/>
        </w:rPr>
        <w:t xml:space="preserve"> Вычисление наблюдаемого уровня значимости двустороннего критерия</w:t>
      </w:r>
    </w:p>
    <w:p w:rsidR="00642A1D" w:rsidRPr="00720328" w:rsidRDefault="00642A1D" w:rsidP="00642A1D">
      <w:pPr>
        <w:pStyle w:val="ac"/>
        <w:spacing w:before="0" w:beforeAutospacing="0" w:after="120" w:afterAutospacing="0"/>
        <w:rPr>
          <w:rFonts w:asciiTheme="minorHAnsi" w:hAnsiTheme="minorHAnsi"/>
          <w:b/>
          <w:color w:val="000000"/>
          <w:sz w:val="22"/>
          <w:szCs w:val="22"/>
        </w:rPr>
      </w:pPr>
      <w:r w:rsidRPr="00720328">
        <w:rPr>
          <w:rFonts w:asciiTheme="minorHAnsi" w:hAnsiTheme="minorHAnsi"/>
          <w:b/>
          <w:color w:val="000000"/>
          <w:sz w:val="22"/>
          <w:szCs w:val="22"/>
        </w:rPr>
        <w:t>Связь между построением доверительных интервалов и проверкой гипотез</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В этой </w:t>
      </w:r>
      <w:r w:rsidR="00720328">
        <w:rPr>
          <w:rFonts w:asciiTheme="minorHAnsi" w:hAnsiTheme="minorHAnsi"/>
          <w:color w:val="000000"/>
          <w:sz w:val="22"/>
          <w:szCs w:val="22"/>
        </w:rPr>
        <w:t>заметке</w:t>
      </w:r>
      <w:r w:rsidRPr="00642A1D">
        <w:rPr>
          <w:rFonts w:asciiTheme="minorHAnsi" w:hAnsiTheme="minorHAnsi"/>
          <w:color w:val="000000"/>
          <w:sz w:val="22"/>
          <w:szCs w:val="22"/>
        </w:rPr>
        <w:t xml:space="preserve"> и </w:t>
      </w:r>
      <w:hyperlink r:id="rId15" w:history="1">
        <w:r w:rsidR="00720328" w:rsidRPr="00720328">
          <w:rPr>
            <w:rStyle w:val="a3"/>
            <w:rFonts w:asciiTheme="minorHAnsi" w:hAnsiTheme="minorHAnsi"/>
            <w:sz w:val="22"/>
            <w:szCs w:val="22"/>
          </w:rPr>
          <w:t>ранее</w:t>
        </w:r>
      </w:hyperlink>
      <w:r w:rsidRPr="00642A1D">
        <w:rPr>
          <w:rFonts w:asciiTheme="minorHAnsi" w:hAnsiTheme="minorHAnsi"/>
          <w:color w:val="000000"/>
          <w:sz w:val="22"/>
          <w:szCs w:val="22"/>
        </w:rPr>
        <w:t xml:space="preserve"> рассмотрены две основные задачи теории статистического вывода: построение доверительного интервала и проверка гипотез. Несмотря на то что они используют одни и те же понятия, эти задачи имеют разный смысл. </w:t>
      </w:r>
      <w:r w:rsidR="00720328">
        <w:rPr>
          <w:rFonts w:asciiTheme="minorHAnsi" w:hAnsiTheme="minorHAnsi"/>
          <w:color w:val="000000"/>
          <w:sz w:val="22"/>
          <w:szCs w:val="22"/>
        </w:rPr>
        <w:t>Д</w:t>
      </w:r>
      <w:r w:rsidRPr="00642A1D">
        <w:rPr>
          <w:rFonts w:asciiTheme="minorHAnsi" w:hAnsiTheme="minorHAnsi"/>
          <w:color w:val="000000"/>
          <w:sz w:val="22"/>
          <w:szCs w:val="22"/>
        </w:rPr>
        <w:t>оверительные интервалы используются для оценки параметров генеральной совокупности, в то время как проверка гипотез касается конкретных значений этих параметров. В данной главе проверка гипотез применяется для принятия решений, касающихся конкретных значений параметров генеральной совокупности. Однако правильная интерпретация доверительного интервала также может свидетельствовать о том, что исследуемый параметр меньше, больше заданного значения или равен ему. Более того, доверительный интервал является интервальной оценкой исследуемого параметра генеральной совокупности. Наблюдаемый уровень значимости позволяет еще глубже понять преимущества проверки гипотез.</w:t>
      </w:r>
    </w:p>
    <w:p w:rsidR="00642A1D" w:rsidRPr="00642A1D" w:rsidRDefault="00720328" w:rsidP="00720328">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Например, </w:t>
      </w:r>
      <w:r w:rsidR="00642A1D" w:rsidRPr="00642A1D">
        <w:rPr>
          <w:rFonts w:asciiTheme="minorHAnsi" w:hAnsiTheme="minorHAnsi"/>
          <w:color w:val="000000"/>
          <w:sz w:val="22"/>
          <w:szCs w:val="22"/>
        </w:rPr>
        <w:t xml:space="preserve">мы проверили гипотезу о том, что средний вес коробок, заполненных на заводе компании </w:t>
      </w:r>
      <w:proofErr w:type="spellStart"/>
      <w:r w:rsidR="00642A1D" w:rsidRPr="00642A1D">
        <w:rPr>
          <w:rFonts w:asciiTheme="minorHAnsi" w:hAnsiTheme="minorHAnsi"/>
          <w:color w:val="000000"/>
          <w:sz w:val="22"/>
          <w:szCs w:val="22"/>
        </w:rPr>
        <w:t>Oxford</w:t>
      </w:r>
      <w:proofErr w:type="spellEnd"/>
      <w:r w:rsidR="00642A1D" w:rsidRPr="00642A1D">
        <w:rPr>
          <w:rFonts w:asciiTheme="minorHAnsi" w:hAnsiTheme="minorHAnsi"/>
          <w:color w:val="000000"/>
          <w:sz w:val="22"/>
          <w:szCs w:val="22"/>
        </w:rPr>
        <w:t xml:space="preserve"> </w:t>
      </w:r>
      <w:proofErr w:type="spellStart"/>
      <w:r w:rsidR="00642A1D" w:rsidRPr="00642A1D">
        <w:rPr>
          <w:rFonts w:asciiTheme="minorHAnsi" w:hAnsiTheme="minorHAnsi"/>
          <w:color w:val="000000"/>
          <w:sz w:val="22"/>
          <w:szCs w:val="22"/>
        </w:rPr>
        <w:t>Cereal</w:t>
      </w:r>
      <w:proofErr w:type="spellEnd"/>
      <w:r w:rsidR="00642A1D" w:rsidRPr="00642A1D">
        <w:rPr>
          <w:rFonts w:asciiTheme="minorHAnsi" w:hAnsiTheme="minorHAnsi"/>
          <w:color w:val="000000"/>
          <w:sz w:val="22"/>
          <w:szCs w:val="22"/>
        </w:rPr>
        <w:t xml:space="preserve"> </w:t>
      </w:r>
      <w:proofErr w:type="spellStart"/>
      <w:r w:rsidR="00642A1D" w:rsidRPr="00642A1D">
        <w:rPr>
          <w:rFonts w:asciiTheme="minorHAnsi" w:hAnsiTheme="minorHAnsi"/>
          <w:color w:val="000000"/>
          <w:sz w:val="22"/>
          <w:szCs w:val="22"/>
        </w:rPr>
        <w:t>Company</w:t>
      </w:r>
      <w:proofErr w:type="spellEnd"/>
      <w:r w:rsidR="00642A1D" w:rsidRPr="00642A1D">
        <w:rPr>
          <w:rFonts w:asciiTheme="minorHAnsi" w:hAnsiTheme="minorHAnsi"/>
          <w:color w:val="000000"/>
          <w:sz w:val="22"/>
          <w:szCs w:val="22"/>
        </w:rPr>
        <w:t>, отличается от 368 г. Для э</w:t>
      </w:r>
      <w:r>
        <w:rPr>
          <w:rFonts w:asciiTheme="minorHAnsi" w:hAnsiTheme="minorHAnsi"/>
          <w:color w:val="000000"/>
          <w:sz w:val="22"/>
          <w:szCs w:val="22"/>
        </w:rPr>
        <w:t xml:space="preserve">того мы использовали формулу (1). </w:t>
      </w:r>
      <w:r w:rsidR="00642A1D" w:rsidRPr="00642A1D">
        <w:rPr>
          <w:rFonts w:asciiTheme="minorHAnsi" w:hAnsiTheme="minorHAnsi"/>
          <w:color w:val="000000"/>
          <w:sz w:val="22"/>
          <w:szCs w:val="22"/>
        </w:rPr>
        <w:t xml:space="preserve">Вместо проверки этой гипотезы, можно было бы построить доверительный интервал, содержащий величину </w:t>
      </w:r>
      <w:r>
        <w:rPr>
          <w:rFonts w:asciiTheme="minorHAnsi" w:hAnsiTheme="minorHAnsi"/>
          <w:color w:val="000000"/>
          <w:sz w:val="22"/>
          <w:szCs w:val="22"/>
        </w:rPr>
        <w:t>μ</w:t>
      </w:r>
      <w:r w:rsidR="00642A1D" w:rsidRPr="00642A1D">
        <w:rPr>
          <w:rFonts w:asciiTheme="minorHAnsi" w:hAnsiTheme="minorHAnsi"/>
          <w:color w:val="000000"/>
          <w:sz w:val="22"/>
          <w:szCs w:val="22"/>
        </w:rPr>
        <w:t xml:space="preserve">. Если </w:t>
      </w:r>
      <w:r>
        <w:rPr>
          <w:rFonts w:asciiTheme="minorHAnsi" w:hAnsiTheme="minorHAnsi"/>
          <w:color w:val="000000"/>
          <w:sz w:val="22"/>
          <w:szCs w:val="22"/>
        </w:rPr>
        <w:t>гипотетическая величина μ</w:t>
      </w:r>
      <w:r w:rsidR="00642A1D" w:rsidRPr="00642A1D">
        <w:rPr>
          <w:rFonts w:asciiTheme="minorHAnsi" w:hAnsiTheme="minorHAnsi"/>
          <w:color w:val="000000"/>
          <w:sz w:val="22"/>
          <w:szCs w:val="22"/>
        </w:rPr>
        <w:t xml:space="preserve"> = 368 попадает в доверительный интервал, нулевая гипотеза не отклоняется, поскольку величина 368 не является чем-то необычным. С другой стороны, если </w:t>
      </w:r>
      <w:r w:rsidR="00642A1D" w:rsidRPr="00642A1D">
        <w:rPr>
          <w:rFonts w:asciiTheme="minorHAnsi" w:hAnsiTheme="minorHAnsi"/>
          <w:color w:val="000000"/>
          <w:sz w:val="22"/>
          <w:szCs w:val="22"/>
        </w:rPr>
        <w:lastRenderedPageBreak/>
        <w:t xml:space="preserve">гипотетическая величина не попадает в доверительный интервал, нулевая гипотеза отклоняется, поскольку величина 368 теперь является экстремальной. </w:t>
      </w:r>
    </w:p>
    <w:p w:rsidR="00642A1D" w:rsidRPr="00720328" w:rsidRDefault="00720328" w:rsidP="00642A1D">
      <w:pPr>
        <w:pStyle w:val="ac"/>
        <w:spacing w:before="0" w:beforeAutospacing="0" w:after="120" w:afterAutospacing="0"/>
        <w:rPr>
          <w:rFonts w:asciiTheme="minorHAnsi" w:hAnsiTheme="minorHAnsi"/>
          <w:b/>
          <w:color w:val="000000"/>
          <w:sz w:val="22"/>
          <w:szCs w:val="22"/>
        </w:rPr>
      </w:pPr>
      <w:r w:rsidRPr="00720328">
        <w:rPr>
          <w:rFonts w:asciiTheme="minorHAnsi" w:hAnsiTheme="minorHAnsi"/>
          <w:b/>
          <w:color w:val="000000"/>
          <w:sz w:val="22"/>
          <w:szCs w:val="22"/>
        </w:rPr>
        <w:t>Односторонние критерии</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До сих пор нулевая гипотеза предполагала равенство исследуемого параметра генеральной совокупности заданному значению. Например, мы проверили, равен ли средний вес коробок 368 г. Альтернативная гипотеза (Н</w:t>
      </w:r>
      <w:r w:rsidR="00A86DE5" w:rsidRPr="00A86DE5">
        <w:rPr>
          <w:rFonts w:asciiTheme="minorHAnsi" w:hAnsiTheme="minorHAnsi"/>
          <w:color w:val="000000"/>
          <w:sz w:val="22"/>
          <w:szCs w:val="22"/>
          <w:vertAlign w:val="subscript"/>
        </w:rPr>
        <w:t>1</w:t>
      </w:r>
      <w:r w:rsidR="00A86DE5">
        <w:rPr>
          <w:rFonts w:asciiTheme="minorHAnsi" w:hAnsiTheme="minorHAnsi"/>
          <w:color w:val="000000"/>
          <w:sz w:val="22"/>
          <w:szCs w:val="22"/>
        </w:rPr>
        <w:t>: μ ≠</w:t>
      </w:r>
      <w:r w:rsidRPr="00642A1D">
        <w:rPr>
          <w:rFonts w:asciiTheme="minorHAnsi" w:hAnsiTheme="minorHAnsi"/>
          <w:color w:val="000000"/>
          <w:sz w:val="22"/>
          <w:szCs w:val="22"/>
        </w:rPr>
        <w:t xml:space="preserve"> 368) распадается на две: средний вес коробок может быть меньше или больше 368 г. По этой причине область отклонения гипотезы разделяется на две части, которые соответствуют двум хвостам распределения выборочных средних.</w:t>
      </w:r>
      <w:r w:rsidR="00A86DE5">
        <w:rPr>
          <w:rFonts w:asciiTheme="minorHAnsi" w:hAnsiTheme="minorHAnsi"/>
          <w:color w:val="000000"/>
          <w:sz w:val="22"/>
          <w:szCs w:val="22"/>
        </w:rPr>
        <w:t xml:space="preserve"> </w:t>
      </w:r>
      <w:r w:rsidRPr="00642A1D">
        <w:rPr>
          <w:rFonts w:asciiTheme="minorHAnsi" w:hAnsiTheme="minorHAnsi"/>
          <w:color w:val="000000"/>
          <w:sz w:val="22"/>
          <w:szCs w:val="22"/>
        </w:rPr>
        <w:t xml:space="preserve">Однако в некоторых ситуациях альтернативная гипотеза формулируется конкретнее и предполагает, что параметр генеральной совокупности строго больше заданного значения (или меньше). Рассмотрим один из таких примеров. Допустим, что компания, производящая сыр, желает проверить качество поставляемого молока. В частности, ее интересует, не подмешивает ли поставщик воду в молоко. Как известно, добавление воды </w:t>
      </w:r>
      <w:r w:rsidR="00107767">
        <w:rPr>
          <w:rFonts w:asciiTheme="minorHAnsi" w:hAnsiTheme="minorHAnsi"/>
          <w:color w:val="000000"/>
          <w:sz w:val="22"/>
          <w:szCs w:val="22"/>
        </w:rPr>
        <w:t>снижает</w:t>
      </w:r>
      <w:r w:rsidRPr="00642A1D">
        <w:rPr>
          <w:rFonts w:asciiTheme="minorHAnsi" w:hAnsiTheme="minorHAnsi"/>
          <w:color w:val="000000"/>
          <w:sz w:val="22"/>
          <w:szCs w:val="22"/>
        </w:rPr>
        <w:t xml:space="preserve"> температуру за</w:t>
      </w:r>
      <w:r w:rsidR="00A86DE5">
        <w:rPr>
          <w:rFonts w:asciiTheme="minorHAnsi" w:hAnsiTheme="minorHAnsi"/>
          <w:color w:val="000000"/>
          <w:sz w:val="22"/>
          <w:szCs w:val="22"/>
        </w:rPr>
        <w:t>мерзания молока, которая равна –</w:t>
      </w:r>
      <w:r w:rsidRPr="00642A1D">
        <w:rPr>
          <w:rFonts w:asciiTheme="minorHAnsi" w:hAnsiTheme="minorHAnsi"/>
          <w:color w:val="000000"/>
          <w:sz w:val="22"/>
          <w:szCs w:val="22"/>
        </w:rPr>
        <w:t xml:space="preserve">0,545°С. Стандартное отклонение температуры замерзания молока равно 0,008°С. Поскольку компанию интересует, не стала ли температура замерзания молока </w:t>
      </w:r>
      <w:r w:rsidR="00107767">
        <w:rPr>
          <w:rFonts w:asciiTheme="minorHAnsi" w:hAnsiTheme="minorHAnsi"/>
          <w:color w:val="000000"/>
          <w:sz w:val="22"/>
          <w:szCs w:val="22"/>
        </w:rPr>
        <w:t>ниже</w:t>
      </w:r>
      <w:r w:rsidRPr="00642A1D">
        <w:rPr>
          <w:rFonts w:asciiTheme="minorHAnsi" w:hAnsiTheme="minorHAnsi"/>
          <w:color w:val="000000"/>
          <w:sz w:val="22"/>
          <w:szCs w:val="22"/>
        </w:rPr>
        <w:t xml:space="preserve"> номинальной, область отклонения гипотезы теперь ограничена лишь </w:t>
      </w:r>
      <w:r w:rsidR="00107767">
        <w:rPr>
          <w:rFonts w:asciiTheme="minorHAnsi" w:hAnsiTheme="minorHAnsi"/>
          <w:color w:val="000000"/>
          <w:sz w:val="22"/>
          <w:szCs w:val="22"/>
        </w:rPr>
        <w:t>левым</w:t>
      </w:r>
      <w:r w:rsidRPr="00642A1D">
        <w:rPr>
          <w:rFonts w:asciiTheme="minorHAnsi" w:hAnsiTheme="minorHAnsi"/>
          <w:color w:val="000000"/>
          <w:sz w:val="22"/>
          <w:szCs w:val="22"/>
        </w:rPr>
        <w:t xml:space="preserve"> хвостом распределения.</w:t>
      </w:r>
      <w:r w:rsidR="00107767">
        <w:rPr>
          <w:rStyle w:val="ab"/>
          <w:rFonts w:asciiTheme="minorHAnsi" w:hAnsiTheme="minorHAnsi"/>
          <w:color w:val="000000"/>
          <w:sz w:val="22"/>
          <w:szCs w:val="22"/>
        </w:rPr>
        <w:footnoteReference w:id="4"/>
      </w:r>
    </w:p>
    <w:p w:rsidR="00FB788F"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В данном примере нулевая и альтернативная гипотезы формулируются так: </w:t>
      </w:r>
    </w:p>
    <w:p w:rsidR="00642A1D" w:rsidRPr="00642A1D" w:rsidRDefault="00FB788F"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Шаг 1. </w:t>
      </w:r>
      <w:r w:rsidR="00642A1D" w:rsidRPr="00642A1D">
        <w:rPr>
          <w:rFonts w:asciiTheme="minorHAnsi" w:hAnsiTheme="minorHAnsi"/>
          <w:color w:val="000000"/>
          <w:sz w:val="22"/>
          <w:szCs w:val="22"/>
        </w:rPr>
        <w:t>Н</w:t>
      </w:r>
      <w:r w:rsidR="00642A1D" w:rsidRPr="00FB788F">
        <w:rPr>
          <w:rFonts w:asciiTheme="minorHAnsi" w:hAnsiTheme="minorHAnsi"/>
          <w:color w:val="000000"/>
          <w:sz w:val="22"/>
          <w:szCs w:val="22"/>
          <w:vertAlign w:val="subscript"/>
        </w:rPr>
        <w:t>0</w:t>
      </w:r>
      <w:r>
        <w:rPr>
          <w:rFonts w:asciiTheme="minorHAnsi" w:hAnsiTheme="minorHAnsi"/>
          <w:color w:val="000000"/>
          <w:sz w:val="22"/>
          <w:szCs w:val="22"/>
        </w:rPr>
        <w:t>: μ</w:t>
      </w:r>
      <w:r w:rsidR="00642A1D" w:rsidRPr="00642A1D">
        <w:rPr>
          <w:rFonts w:asciiTheme="minorHAnsi" w:hAnsiTheme="minorHAnsi"/>
          <w:color w:val="000000"/>
          <w:sz w:val="22"/>
          <w:szCs w:val="22"/>
        </w:rPr>
        <w:t xml:space="preserve"> </w:t>
      </w:r>
      <w:r>
        <w:rPr>
          <w:rFonts w:asciiTheme="minorHAnsi" w:hAnsiTheme="minorHAnsi"/>
          <w:color w:val="000000"/>
          <w:sz w:val="22"/>
          <w:szCs w:val="22"/>
        </w:rPr>
        <w:t>≥</w:t>
      </w:r>
      <w:r w:rsidR="00642A1D" w:rsidRPr="00642A1D">
        <w:rPr>
          <w:rFonts w:asciiTheme="minorHAnsi" w:hAnsiTheme="minorHAnsi"/>
          <w:color w:val="000000"/>
          <w:sz w:val="22"/>
          <w:szCs w:val="22"/>
        </w:rPr>
        <w:t xml:space="preserve"> </w:t>
      </w:r>
      <w:r>
        <w:rPr>
          <w:rFonts w:asciiTheme="minorHAnsi" w:hAnsiTheme="minorHAnsi"/>
          <w:color w:val="000000"/>
          <w:sz w:val="22"/>
          <w:szCs w:val="22"/>
        </w:rPr>
        <w:t>–</w:t>
      </w:r>
      <w:r w:rsidR="00642A1D" w:rsidRPr="00642A1D">
        <w:rPr>
          <w:rFonts w:asciiTheme="minorHAnsi" w:hAnsiTheme="minorHAnsi"/>
          <w:color w:val="000000"/>
          <w:sz w:val="22"/>
          <w:szCs w:val="22"/>
        </w:rPr>
        <w:t>0,545</w:t>
      </w:r>
      <w:r>
        <w:rPr>
          <w:rFonts w:asciiTheme="minorHAnsi" w:hAnsiTheme="minorHAnsi"/>
          <w:color w:val="000000"/>
          <w:sz w:val="22"/>
          <w:szCs w:val="22"/>
        </w:rPr>
        <w:t>°С. Шаг 2.</w:t>
      </w:r>
      <w:r w:rsidR="00642A1D" w:rsidRPr="00642A1D">
        <w:rPr>
          <w:rFonts w:asciiTheme="minorHAnsi" w:hAnsiTheme="minorHAnsi"/>
          <w:color w:val="000000"/>
          <w:sz w:val="22"/>
          <w:szCs w:val="22"/>
        </w:rPr>
        <w:t xml:space="preserve"> Н</w:t>
      </w:r>
      <w:r w:rsidRPr="00FB788F">
        <w:rPr>
          <w:rFonts w:asciiTheme="minorHAnsi" w:hAnsiTheme="minorHAnsi"/>
          <w:color w:val="000000"/>
          <w:sz w:val="22"/>
          <w:szCs w:val="22"/>
          <w:vertAlign w:val="subscript"/>
        </w:rPr>
        <w:t>1</w:t>
      </w:r>
      <w:r w:rsidRPr="00FB788F">
        <w:rPr>
          <w:rFonts w:asciiTheme="minorHAnsi" w:hAnsiTheme="minorHAnsi"/>
          <w:color w:val="000000"/>
          <w:sz w:val="22"/>
          <w:szCs w:val="22"/>
        </w:rPr>
        <w:t xml:space="preserve">: </w:t>
      </w:r>
      <w:r>
        <w:rPr>
          <w:rFonts w:asciiTheme="minorHAnsi" w:hAnsiTheme="minorHAnsi"/>
          <w:color w:val="000000"/>
          <w:sz w:val="22"/>
          <w:szCs w:val="22"/>
        </w:rPr>
        <w:t>μ</w:t>
      </w:r>
      <w:r w:rsidRPr="00642A1D">
        <w:rPr>
          <w:rFonts w:asciiTheme="minorHAnsi" w:hAnsiTheme="minorHAnsi"/>
          <w:color w:val="000000"/>
          <w:sz w:val="22"/>
          <w:szCs w:val="22"/>
        </w:rPr>
        <w:t xml:space="preserve"> </w:t>
      </w:r>
      <w:proofErr w:type="gramStart"/>
      <w:r w:rsidRPr="00FB788F">
        <w:rPr>
          <w:rFonts w:asciiTheme="minorHAnsi" w:hAnsiTheme="minorHAnsi"/>
          <w:color w:val="000000"/>
          <w:sz w:val="22"/>
          <w:szCs w:val="22"/>
        </w:rPr>
        <w:t>&lt;</w:t>
      </w:r>
      <w:r w:rsidRPr="00642A1D">
        <w:rPr>
          <w:rFonts w:asciiTheme="minorHAnsi" w:hAnsiTheme="minorHAnsi"/>
          <w:color w:val="000000"/>
          <w:sz w:val="22"/>
          <w:szCs w:val="22"/>
        </w:rPr>
        <w:t xml:space="preserve"> </w:t>
      </w:r>
      <w:r>
        <w:rPr>
          <w:rFonts w:asciiTheme="minorHAnsi" w:hAnsiTheme="minorHAnsi"/>
          <w:color w:val="000000"/>
          <w:sz w:val="22"/>
          <w:szCs w:val="22"/>
        </w:rPr>
        <w:t>–</w:t>
      </w:r>
      <w:proofErr w:type="gramEnd"/>
      <w:r w:rsidRPr="00642A1D">
        <w:rPr>
          <w:rFonts w:asciiTheme="minorHAnsi" w:hAnsiTheme="minorHAnsi"/>
          <w:color w:val="000000"/>
          <w:sz w:val="22"/>
          <w:szCs w:val="22"/>
        </w:rPr>
        <w:t>0,545°С</w:t>
      </w:r>
      <w:r w:rsidR="00642A1D" w:rsidRPr="00642A1D">
        <w:rPr>
          <w:rFonts w:asciiTheme="minorHAnsi" w:hAnsiTheme="minorHAnsi"/>
          <w:color w:val="000000"/>
          <w:sz w:val="22"/>
          <w:szCs w:val="22"/>
        </w:rPr>
        <w:t>.</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Обратите внимание на то, что наша цель — доказать альтернативную гипотезу. Если нулевая гипотеза отклоняется, значит, у нас есть веские доказательства того, что температура замерзания молока меньше естественной. Если нулевая гипотеза не отклоняется, значит, у нас нет достаточных доказательств, чтобы утверждать, будто температура замерзания молока меньше естественной.</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Шаг 3.</w:t>
      </w:r>
      <w:r w:rsidR="00FB788F">
        <w:rPr>
          <w:rFonts w:asciiTheme="minorHAnsi" w:hAnsiTheme="minorHAnsi"/>
          <w:color w:val="000000"/>
          <w:sz w:val="22"/>
          <w:szCs w:val="22"/>
        </w:rPr>
        <w:t xml:space="preserve"> α</w:t>
      </w:r>
      <w:r w:rsidRPr="00642A1D">
        <w:rPr>
          <w:rFonts w:asciiTheme="minorHAnsi" w:hAnsiTheme="minorHAnsi"/>
          <w:color w:val="000000"/>
          <w:sz w:val="22"/>
          <w:szCs w:val="22"/>
        </w:rPr>
        <w:t xml:space="preserve"> = 0,05. Шаг 4.</w:t>
      </w:r>
      <w:r w:rsidR="00FB788F" w:rsidRPr="006F19E8">
        <w:rPr>
          <w:rFonts w:asciiTheme="minorHAnsi" w:hAnsiTheme="minorHAnsi"/>
          <w:color w:val="000000"/>
          <w:sz w:val="22"/>
          <w:szCs w:val="22"/>
        </w:rPr>
        <w:t xml:space="preserve"> </w:t>
      </w:r>
      <w:r w:rsidR="00FB788F" w:rsidRPr="00FB788F">
        <w:rPr>
          <w:rFonts w:asciiTheme="minorHAnsi" w:hAnsiTheme="minorHAnsi"/>
          <w:i/>
          <w:color w:val="000000"/>
          <w:sz w:val="22"/>
          <w:szCs w:val="22"/>
          <w:lang w:val="en-US"/>
        </w:rPr>
        <w:t>n</w:t>
      </w:r>
      <w:r w:rsidRPr="00642A1D">
        <w:rPr>
          <w:rFonts w:asciiTheme="minorHAnsi" w:hAnsiTheme="minorHAnsi"/>
          <w:color w:val="000000"/>
          <w:sz w:val="22"/>
          <w:szCs w:val="22"/>
        </w:rPr>
        <w:t xml:space="preserve"> = 25.</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Шаг 5. Для проверки гипотезы применяется </w:t>
      </w:r>
      <w:r w:rsidRPr="00FB788F">
        <w:rPr>
          <w:rFonts w:asciiTheme="minorHAnsi" w:hAnsiTheme="minorHAnsi"/>
          <w:i/>
          <w:color w:val="000000"/>
          <w:sz w:val="22"/>
          <w:szCs w:val="22"/>
        </w:rPr>
        <w:t>Z</w:t>
      </w:r>
      <w:r w:rsidRPr="00642A1D">
        <w:rPr>
          <w:rFonts w:asciiTheme="minorHAnsi" w:hAnsiTheme="minorHAnsi"/>
          <w:color w:val="000000"/>
          <w:sz w:val="22"/>
          <w:szCs w:val="22"/>
        </w:rPr>
        <w:t>-критерий, поскольку стандартное отклонение температуры замерзания молока известно.</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Шаг 6. Область отклонения гипотезы целиком ограничена левым хвостом распределения выборочных средних, поскольку мы хотим отклонить нулевую гипотезу </w:t>
      </w:r>
      <w:r w:rsidRPr="00FB788F">
        <w:rPr>
          <w:rFonts w:asciiTheme="minorHAnsi" w:hAnsiTheme="minorHAnsi"/>
          <w:i/>
          <w:color w:val="000000"/>
          <w:sz w:val="22"/>
          <w:szCs w:val="22"/>
        </w:rPr>
        <w:t>Н</w:t>
      </w:r>
      <w:r w:rsidRPr="00FB788F">
        <w:rPr>
          <w:rFonts w:asciiTheme="minorHAnsi" w:hAnsiTheme="minorHAnsi"/>
          <w:i/>
          <w:color w:val="000000"/>
          <w:sz w:val="22"/>
          <w:szCs w:val="22"/>
          <w:vertAlign w:val="subscript"/>
        </w:rPr>
        <w:t>0</w:t>
      </w:r>
      <w:r w:rsidRPr="00642A1D">
        <w:rPr>
          <w:rFonts w:asciiTheme="minorHAnsi" w:hAnsiTheme="minorHAnsi"/>
          <w:color w:val="000000"/>
          <w:sz w:val="22"/>
          <w:szCs w:val="22"/>
        </w:rPr>
        <w:t>, только если выбороч</w:t>
      </w:r>
      <w:r w:rsidR="00FB788F">
        <w:rPr>
          <w:rFonts w:asciiTheme="minorHAnsi" w:hAnsiTheme="minorHAnsi"/>
          <w:color w:val="000000"/>
          <w:sz w:val="22"/>
          <w:szCs w:val="22"/>
        </w:rPr>
        <w:t>ное среднее значительно меньше –</w:t>
      </w:r>
      <w:r w:rsidRPr="00642A1D">
        <w:rPr>
          <w:rFonts w:asciiTheme="minorHAnsi" w:hAnsiTheme="minorHAnsi"/>
          <w:color w:val="000000"/>
          <w:sz w:val="22"/>
          <w:szCs w:val="22"/>
        </w:rPr>
        <w:t xml:space="preserve">0,545°С. Когда область отклонения гипотезы ограничена только одним хвостом распределения, критерий называется односторонним </w:t>
      </w:r>
      <w:r w:rsidR="00FB788F">
        <w:rPr>
          <w:rFonts w:asciiTheme="minorHAnsi" w:hAnsiTheme="minorHAnsi"/>
          <w:color w:val="000000"/>
          <w:sz w:val="22"/>
          <w:szCs w:val="22"/>
        </w:rPr>
        <w:t>или направленным</w:t>
      </w:r>
      <w:r w:rsidRPr="00642A1D">
        <w:rPr>
          <w:rFonts w:asciiTheme="minorHAnsi" w:hAnsiTheme="minorHAnsi"/>
          <w:color w:val="000000"/>
          <w:sz w:val="22"/>
          <w:szCs w:val="22"/>
        </w:rPr>
        <w:t>. Если альтерн</w:t>
      </w:r>
      <w:r w:rsidR="00FB788F">
        <w:rPr>
          <w:rFonts w:asciiTheme="minorHAnsi" w:hAnsiTheme="minorHAnsi"/>
          <w:color w:val="000000"/>
          <w:sz w:val="22"/>
          <w:szCs w:val="22"/>
        </w:rPr>
        <w:t>ативная гипотеза содержит знак «</w:t>
      </w:r>
      <w:r w:rsidRPr="00642A1D">
        <w:rPr>
          <w:rFonts w:asciiTheme="minorHAnsi" w:hAnsiTheme="minorHAnsi"/>
          <w:color w:val="000000"/>
          <w:sz w:val="22"/>
          <w:szCs w:val="22"/>
        </w:rPr>
        <w:t>меньше</w:t>
      </w:r>
      <w:r w:rsidR="00FB788F">
        <w:rPr>
          <w:rFonts w:asciiTheme="minorHAnsi" w:hAnsiTheme="minorHAnsi"/>
          <w:color w:val="000000"/>
          <w:sz w:val="22"/>
          <w:szCs w:val="22"/>
        </w:rPr>
        <w:t>»</w:t>
      </w:r>
      <w:r w:rsidRPr="00642A1D">
        <w:rPr>
          <w:rFonts w:asciiTheme="minorHAnsi" w:hAnsiTheme="minorHAnsi"/>
          <w:color w:val="000000"/>
          <w:sz w:val="22"/>
          <w:szCs w:val="22"/>
        </w:rPr>
        <w:t xml:space="preserve">, критическое значение тестовой статистики </w:t>
      </w:r>
      <w:r w:rsidRPr="00FB788F">
        <w:rPr>
          <w:rFonts w:asciiTheme="minorHAnsi" w:hAnsiTheme="minorHAnsi"/>
          <w:i/>
          <w:color w:val="000000"/>
          <w:sz w:val="22"/>
          <w:szCs w:val="22"/>
        </w:rPr>
        <w:t>Z</w:t>
      </w:r>
      <w:r w:rsidRPr="00642A1D">
        <w:rPr>
          <w:rFonts w:asciiTheme="minorHAnsi" w:hAnsiTheme="minorHAnsi"/>
          <w:color w:val="000000"/>
          <w:sz w:val="22"/>
          <w:szCs w:val="22"/>
        </w:rPr>
        <w:t xml:space="preserve"> должно быть отрицательным. Поскольку вся область отклонения гипотезы ограничена левым хвостом стандартизованного нормального распределения и его площадь превышает 0,05, то площадь,</w:t>
      </w:r>
      <w:r w:rsidR="00FB788F">
        <w:rPr>
          <w:rFonts w:asciiTheme="minorHAnsi" w:hAnsiTheme="minorHAnsi"/>
          <w:color w:val="000000"/>
          <w:sz w:val="22"/>
          <w:szCs w:val="22"/>
        </w:rPr>
        <w:t xml:space="preserve"> </w:t>
      </w:r>
      <w:r w:rsidRPr="00642A1D">
        <w:rPr>
          <w:rFonts w:asciiTheme="minorHAnsi" w:hAnsiTheme="minorHAnsi"/>
          <w:color w:val="000000"/>
          <w:sz w:val="22"/>
          <w:szCs w:val="22"/>
        </w:rPr>
        <w:t>ограниченная кривой и критическим значением тестовой статистики должна быть равной 0,05</w:t>
      </w:r>
      <w:r w:rsidR="00FB788F">
        <w:rPr>
          <w:rFonts w:asciiTheme="minorHAnsi" w:hAnsiTheme="minorHAnsi"/>
          <w:color w:val="000000"/>
          <w:sz w:val="22"/>
          <w:szCs w:val="22"/>
        </w:rPr>
        <w:t xml:space="preserve"> (рис. 5)</w:t>
      </w:r>
      <w:r w:rsidR="00064F8A">
        <w:rPr>
          <w:rFonts w:asciiTheme="minorHAnsi" w:hAnsiTheme="minorHAnsi"/>
          <w:color w:val="000000"/>
          <w:sz w:val="22"/>
          <w:szCs w:val="22"/>
        </w:rPr>
        <w:t>. К</w:t>
      </w:r>
      <w:r w:rsidRPr="00642A1D">
        <w:rPr>
          <w:rFonts w:asciiTheme="minorHAnsi" w:hAnsiTheme="minorHAnsi"/>
          <w:color w:val="000000"/>
          <w:sz w:val="22"/>
          <w:szCs w:val="22"/>
        </w:rPr>
        <w:t xml:space="preserve">ритическое значение тестовой статистики </w:t>
      </w:r>
      <w:r w:rsidRPr="00FB788F">
        <w:rPr>
          <w:rFonts w:asciiTheme="minorHAnsi" w:hAnsiTheme="minorHAnsi"/>
          <w:i/>
          <w:color w:val="000000"/>
          <w:sz w:val="22"/>
          <w:szCs w:val="22"/>
        </w:rPr>
        <w:t>Z</w:t>
      </w:r>
      <w:r w:rsidR="00FB788F">
        <w:rPr>
          <w:rFonts w:asciiTheme="minorHAnsi" w:hAnsiTheme="minorHAnsi"/>
          <w:color w:val="000000"/>
          <w:sz w:val="22"/>
          <w:szCs w:val="22"/>
        </w:rPr>
        <w:t xml:space="preserve"> </w:t>
      </w:r>
      <w:r w:rsidR="00064F8A" w:rsidRPr="00064F8A">
        <w:rPr>
          <w:rFonts w:asciiTheme="minorHAnsi" w:hAnsiTheme="minorHAnsi"/>
          <w:color w:val="000000"/>
          <w:sz w:val="22"/>
          <w:szCs w:val="22"/>
        </w:rPr>
        <w:t>=</w:t>
      </w:r>
      <w:r w:rsidR="00064F8A">
        <w:rPr>
          <w:rFonts w:asciiTheme="minorHAnsi" w:hAnsiTheme="minorHAnsi"/>
          <w:color w:val="000000"/>
          <w:sz w:val="22"/>
          <w:szCs w:val="22"/>
        </w:rPr>
        <w:t xml:space="preserve"> </w:t>
      </w:r>
      <w:r w:rsidR="00064F8A" w:rsidRPr="00064F8A">
        <w:rPr>
          <w:rFonts w:asciiTheme="minorHAnsi" w:hAnsiTheme="minorHAnsi"/>
          <w:color w:val="000000"/>
          <w:sz w:val="22"/>
          <w:szCs w:val="22"/>
        </w:rPr>
        <w:t>НОРМ.СТ.ОБР(0,05)</w:t>
      </w:r>
      <w:r w:rsidR="00064F8A">
        <w:rPr>
          <w:rFonts w:asciiTheme="minorHAnsi" w:hAnsiTheme="minorHAnsi"/>
          <w:color w:val="000000"/>
          <w:sz w:val="22"/>
          <w:szCs w:val="22"/>
        </w:rPr>
        <w:t xml:space="preserve"> =</w:t>
      </w:r>
      <w:r w:rsidR="00FB788F">
        <w:rPr>
          <w:rFonts w:asciiTheme="minorHAnsi" w:hAnsiTheme="minorHAnsi"/>
          <w:color w:val="000000"/>
          <w:sz w:val="22"/>
          <w:szCs w:val="22"/>
        </w:rPr>
        <w:t xml:space="preserve"> –</w:t>
      </w:r>
      <w:r w:rsidRPr="00642A1D">
        <w:rPr>
          <w:rFonts w:asciiTheme="minorHAnsi" w:hAnsiTheme="minorHAnsi"/>
          <w:color w:val="000000"/>
          <w:sz w:val="22"/>
          <w:szCs w:val="22"/>
        </w:rPr>
        <w:t>1,645</w:t>
      </w:r>
      <w:r w:rsidR="00FB788F">
        <w:rPr>
          <w:rFonts w:asciiTheme="minorHAnsi" w:hAnsiTheme="minorHAnsi"/>
          <w:color w:val="000000"/>
          <w:sz w:val="22"/>
          <w:szCs w:val="22"/>
        </w:rPr>
        <w:t>.</w:t>
      </w:r>
    </w:p>
    <w:p w:rsidR="00FB788F" w:rsidRDefault="00FB788F"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218230" cy="14410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5. Односторонний критерий для проверки гипотезы.jpg"/>
                    <pic:cNvPicPr/>
                  </pic:nvPicPr>
                  <pic:blipFill>
                    <a:blip r:embed="rId16">
                      <a:extLst>
                        <a:ext uri="{28A0092B-C50C-407E-A947-70E740481C1C}">
                          <a14:useLocalDpi xmlns:a14="http://schemas.microsoft.com/office/drawing/2010/main" val="0"/>
                        </a:ext>
                      </a:extLst>
                    </a:blip>
                    <a:stretch>
                      <a:fillRect/>
                    </a:stretch>
                  </pic:blipFill>
                  <pic:spPr>
                    <a:xfrm>
                      <a:off x="0" y="0"/>
                      <a:ext cx="2270298" cy="1474922"/>
                    </a:xfrm>
                    <a:prstGeom prst="rect">
                      <a:avLst/>
                    </a:prstGeom>
                  </pic:spPr>
                </pic:pic>
              </a:graphicData>
            </a:graphic>
          </wp:inline>
        </w:drawing>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Рис. </w:t>
      </w:r>
      <w:r w:rsidR="00FB788F">
        <w:rPr>
          <w:rFonts w:asciiTheme="minorHAnsi" w:hAnsiTheme="minorHAnsi"/>
          <w:color w:val="000000"/>
          <w:sz w:val="22"/>
          <w:szCs w:val="22"/>
        </w:rPr>
        <w:t>5</w:t>
      </w:r>
      <w:r w:rsidRPr="00642A1D">
        <w:rPr>
          <w:rFonts w:asciiTheme="minorHAnsi" w:hAnsiTheme="minorHAnsi"/>
          <w:color w:val="000000"/>
          <w:sz w:val="22"/>
          <w:szCs w:val="22"/>
        </w:rPr>
        <w:t>. Односторонний критерий для проверки гипотезы о математическом ожидании генеральной совокупности при известном стандартном отклонении и уровне значимости, равном 0,05</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Решающее правило выглядит следующим образом:</w:t>
      </w:r>
      <w:r w:rsidR="00064F8A" w:rsidRPr="00064F8A">
        <w:rPr>
          <w:rFonts w:asciiTheme="minorHAnsi" w:hAnsiTheme="minorHAnsi"/>
          <w:color w:val="000000"/>
          <w:sz w:val="22"/>
          <w:szCs w:val="22"/>
        </w:rPr>
        <w:t xml:space="preserve"> </w:t>
      </w:r>
      <w:r w:rsidR="00064F8A" w:rsidRPr="00642A1D">
        <w:rPr>
          <w:rFonts w:asciiTheme="minorHAnsi" w:hAnsiTheme="minorHAnsi"/>
          <w:color w:val="000000"/>
          <w:sz w:val="22"/>
          <w:szCs w:val="22"/>
        </w:rPr>
        <w:t>Е</w:t>
      </w:r>
      <w:r w:rsidRPr="00642A1D">
        <w:rPr>
          <w:rFonts w:asciiTheme="minorHAnsi" w:hAnsiTheme="minorHAnsi"/>
          <w:color w:val="000000"/>
          <w:sz w:val="22"/>
          <w:szCs w:val="22"/>
        </w:rPr>
        <w:t>сли</w:t>
      </w:r>
      <w:r w:rsidR="00064F8A">
        <w:rPr>
          <w:rFonts w:asciiTheme="minorHAnsi" w:hAnsiTheme="minorHAnsi"/>
          <w:color w:val="000000"/>
          <w:sz w:val="22"/>
          <w:szCs w:val="22"/>
        </w:rPr>
        <w:t xml:space="preserve"> </w:t>
      </w:r>
      <w:r w:rsidR="00064F8A">
        <w:rPr>
          <w:rFonts w:asciiTheme="minorHAnsi" w:hAnsiTheme="minorHAnsi"/>
          <w:color w:val="000000"/>
          <w:sz w:val="22"/>
          <w:szCs w:val="22"/>
          <w:lang w:val="en-US"/>
        </w:rPr>
        <w:t>Z</w:t>
      </w:r>
      <w:r w:rsidRPr="00642A1D">
        <w:rPr>
          <w:rFonts w:asciiTheme="minorHAnsi" w:hAnsiTheme="minorHAnsi"/>
          <w:color w:val="000000"/>
          <w:sz w:val="22"/>
          <w:szCs w:val="22"/>
        </w:rPr>
        <w:t xml:space="preserve"> </w:t>
      </w:r>
      <w:proofErr w:type="gramStart"/>
      <w:r w:rsidRPr="00642A1D">
        <w:rPr>
          <w:rFonts w:asciiTheme="minorHAnsi" w:hAnsiTheme="minorHAnsi"/>
          <w:color w:val="000000"/>
          <w:sz w:val="22"/>
          <w:szCs w:val="22"/>
        </w:rPr>
        <w:t xml:space="preserve">&lt; </w:t>
      </w:r>
      <w:r w:rsidR="00064F8A" w:rsidRPr="00064F8A">
        <w:rPr>
          <w:rFonts w:asciiTheme="minorHAnsi" w:hAnsiTheme="minorHAnsi"/>
          <w:color w:val="000000"/>
          <w:sz w:val="22"/>
          <w:szCs w:val="22"/>
        </w:rPr>
        <w:t>–</w:t>
      </w:r>
      <w:proofErr w:type="gramEnd"/>
      <w:r w:rsidRPr="00642A1D">
        <w:rPr>
          <w:rFonts w:asciiTheme="minorHAnsi" w:hAnsiTheme="minorHAnsi"/>
          <w:color w:val="000000"/>
          <w:sz w:val="22"/>
          <w:szCs w:val="22"/>
        </w:rPr>
        <w:t xml:space="preserve">1,645, гипотеза </w:t>
      </w:r>
      <w:r w:rsidRPr="00064F8A">
        <w:rPr>
          <w:rFonts w:asciiTheme="minorHAnsi" w:hAnsiTheme="minorHAnsi"/>
          <w:i/>
          <w:color w:val="000000"/>
          <w:sz w:val="22"/>
          <w:szCs w:val="22"/>
        </w:rPr>
        <w:t>Н</w:t>
      </w:r>
      <w:r w:rsidRPr="00064F8A">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отклоняется; в противном случае она не отклоняется.</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lastRenderedPageBreak/>
        <w:t>Шаг 7. Допустим, что из партии молока выбраны 25 бидонов. Выборочная средняя т</w:t>
      </w:r>
      <w:r w:rsidR="00064F8A">
        <w:rPr>
          <w:rFonts w:asciiTheme="minorHAnsi" w:hAnsiTheme="minorHAnsi"/>
          <w:color w:val="000000"/>
          <w:sz w:val="22"/>
          <w:szCs w:val="22"/>
        </w:rPr>
        <w:t>емпература замерзания равна –0,550</w:t>
      </w:r>
      <w:r w:rsidRPr="00642A1D">
        <w:rPr>
          <w:rFonts w:asciiTheme="minorHAnsi" w:hAnsiTheme="minorHAnsi"/>
          <w:color w:val="000000"/>
          <w:sz w:val="22"/>
          <w:szCs w:val="22"/>
        </w:rPr>
        <w:t>°С</w:t>
      </w:r>
      <w:r w:rsidR="00064F8A">
        <w:rPr>
          <w:rFonts w:asciiTheme="minorHAnsi" w:hAnsiTheme="minorHAnsi"/>
          <w:color w:val="000000"/>
          <w:sz w:val="22"/>
          <w:szCs w:val="22"/>
        </w:rPr>
        <w:t>. Используя формулу (</w:t>
      </w:r>
      <w:r w:rsidRPr="00642A1D">
        <w:rPr>
          <w:rFonts w:asciiTheme="minorHAnsi" w:hAnsiTheme="minorHAnsi"/>
          <w:color w:val="000000"/>
          <w:sz w:val="22"/>
          <w:szCs w:val="22"/>
        </w:rPr>
        <w:t>1), получаем:</w:t>
      </w:r>
    </w:p>
    <w:p w:rsidR="00064F8A" w:rsidRDefault="00064F8A"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421331" cy="77797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5а. Вычисления.jpg"/>
                    <pic:cNvPicPr/>
                  </pic:nvPicPr>
                  <pic:blipFill>
                    <a:blip r:embed="rId17">
                      <a:extLst>
                        <a:ext uri="{28A0092B-C50C-407E-A947-70E740481C1C}">
                          <a14:useLocalDpi xmlns:a14="http://schemas.microsoft.com/office/drawing/2010/main" val="0"/>
                        </a:ext>
                      </a:extLst>
                    </a:blip>
                    <a:stretch>
                      <a:fillRect/>
                    </a:stretch>
                  </pic:blipFill>
                  <pic:spPr>
                    <a:xfrm>
                      <a:off x="0" y="0"/>
                      <a:ext cx="2434355" cy="782158"/>
                    </a:xfrm>
                    <a:prstGeom prst="rect">
                      <a:avLst/>
                    </a:prstGeom>
                  </pic:spPr>
                </pic:pic>
              </a:graphicData>
            </a:graphic>
          </wp:inline>
        </w:drawing>
      </w:r>
    </w:p>
    <w:p w:rsidR="00064F8A"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Шаг</w:t>
      </w:r>
      <w:r w:rsidR="00064F8A" w:rsidRPr="00064F8A">
        <w:rPr>
          <w:rFonts w:asciiTheme="minorHAnsi" w:hAnsiTheme="minorHAnsi"/>
          <w:color w:val="000000"/>
          <w:sz w:val="22"/>
          <w:szCs w:val="22"/>
        </w:rPr>
        <w:t xml:space="preserve"> </w:t>
      </w:r>
      <w:r w:rsidR="00064F8A">
        <w:rPr>
          <w:rFonts w:asciiTheme="minorHAnsi" w:hAnsiTheme="minorHAnsi"/>
          <w:color w:val="000000"/>
          <w:sz w:val="22"/>
          <w:szCs w:val="22"/>
        </w:rPr>
        <w:t xml:space="preserve">8. Поскольку </w:t>
      </w:r>
      <w:r w:rsidR="00064F8A" w:rsidRPr="00064F8A">
        <w:rPr>
          <w:rFonts w:asciiTheme="minorHAnsi" w:hAnsiTheme="minorHAnsi"/>
          <w:i/>
          <w:color w:val="000000"/>
          <w:sz w:val="22"/>
          <w:szCs w:val="22"/>
        </w:rPr>
        <w:t>Z</w:t>
      </w:r>
      <w:r w:rsidR="00064F8A" w:rsidRPr="00064F8A">
        <w:rPr>
          <w:rFonts w:asciiTheme="minorHAnsi" w:hAnsiTheme="minorHAnsi"/>
          <w:color w:val="000000"/>
          <w:sz w:val="22"/>
          <w:szCs w:val="22"/>
        </w:rPr>
        <w:t xml:space="preserve"> </w:t>
      </w:r>
      <w:r w:rsidR="00064F8A">
        <w:rPr>
          <w:rFonts w:asciiTheme="minorHAnsi" w:hAnsiTheme="minorHAnsi"/>
          <w:color w:val="000000"/>
          <w:sz w:val="22"/>
          <w:szCs w:val="22"/>
        </w:rPr>
        <w:t xml:space="preserve">= </w:t>
      </w:r>
      <w:r w:rsidR="00064F8A" w:rsidRPr="00064F8A">
        <w:rPr>
          <w:rFonts w:asciiTheme="minorHAnsi" w:hAnsiTheme="minorHAnsi"/>
          <w:color w:val="000000"/>
          <w:sz w:val="22"/>
          <w:szCs w:val="22"/>
        </w:rPr>
        <w:t>–</w:t>
      </w:r>
      <w:r w:rsidRPr="00642A1D">
        <w:rPr>
          <w:rFonts w:asciiTheme="minorHAnsi" w:hAnsiTheme="minorHAnsi"/>
          <w:color w:val="000000"/>
          <w:sz w:val="22"/>
          <w:szCs w:val="22"/>
        </w:rPr>
        <w:t xml:space="preserve">3,125 </w:t>
      </w:r>
      <w:proofErr w:type="gramStart"/>
      <w:r w:rsidRPr="00642A1D">
        <w:rPr>
          <w:rFonts w:asciiTheme="minorHAnsi" w:hAnsiTheme="minorHAnsi"/>
          <w:color w:val="000000"/>
          <w:sz w:val="22"/>
          <w:szCs w:val="22"/>
        </w:rPr>
        <w:t xml:space="preserve">&lt; </w:t>
      </w:r>
      <w:r w:rsidR="00064F8A" w:rsidRPr="00064F8A">
        <w:rPr>
          <w:rFonts w:asciiTheme="minorHAnsi" w:hAnsiTheme="minorHAnsi"/>
          <w:color w:val="000000"/>
          <w:sz w:val="22"/>
          <w:szCs w:val="22"/>
        </w:rPr>
        <w:t>–</w:t>
      </w:r>
      <w:proofErr w:type="gramEnd"/>
      <w:r w:rsidRPr="00642A1D">
        <w:rPr>
          <w:rFonts w:asciiTheme="minorHAnsi" w:hAnsiTheme="minorHAnsi"/>
          <w:color w:val="000000"/>
          <w:sz w:val="22"/>
          <w:szCs w:val="22"/>
        </w:rPr>
        <w:t xml:space="preserve">1,645, гипотеза </w:t>
      </w:r>
      <w:r w:rsidRPr="00064F8A">
        <w:rPr>
          <w:rFonts w:asciiTheme="minorHAnsi" w:hAnsiTheme="minorHAnsi"/>
          <w:i/>
          <w:color w:val="000000"/>
          <w:sz w:val="22"/>
          <w:szCs w:val="22"/>
        </w:rPr>
        <w:t>Н</w:t>
      </w:r>
      <w:r w:rsidRPr="00064F8A">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отклоняется, так как тестовая статистика лежит в области </w:t>
      </w:r>
      <w:r w:rsidR="00064F8A">
        <w:rPr>
          <w:rFonts w:asciiTheme="minorHAnsi" w:hAnsiTheme="minorHAnsi"/>
          <w:color w:val="000000"/>
          <w:sz w:val="22"/>
          <w:szCs w:val="22"/>
        </w:rPr>
        <w:t>отклонения гипотезы (рис. 6).</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Шаг </w:t>
      </w:r>
      <w:r w:rsidR="00064F8A" w:rsidRPr="00064F8A">
        <w:rPr>
          <w:rFonts w:asciiTheme="minorHAnsi" w:hAnsiTheme="minorHAnsi"/>
          <w:color w:val="000000"/>
          <w:sz w:val="22"/>
          <w:szCs w:val="22"/>
        </w:rPr>
        <w:t>9</w:t>
      </w:r>
      <w:r w:rsidRPr="00642A1D">
        <w:rPr>
          <w:rFonts w:asciiTheme="minorHAnsi" w:hAnsiTheme="minorHAnsi"/>
          <w:color w:val="000000"/>
          <w:sz w:val="22"/>
          <w:szCs w:val="22"/>
        </w:rPr>
        <w:t>. Таким образом, средняя температура заме</w:t>
      </w:r>
      <w:r w:rsidR="00064F8A">
        <w:rPr>
          <w:rFonts w:asciiTheme="minorHAnsi" w:hAnsiTheme="minorHAnsi"/>
          <w:color w:val="000000"/>
          <w:sz w:val="22"/>
          <w:szCs w:val="22"/>
        </w:rPr>
        <w:t>рзания молока оказалось меньше –</w:t>
      </w:r>
      <w:r w:rsidRPr="00642A1D">
        <w:rPr>
          <w:rFonts w:asciiTheme="minorHAnsi" w:hAnsiTheme="minorHAnsi"/>
          <w:color w:val="000000"/>
          <w:sz w:val="22"/>
          <w:szCs w:val="22"/>
        </w:rPr>
        <w:t>0,545°С. Молоко сильно разбавлено, и компания должна провести тщательное расследование этого факта.</w:t>
      </w:r>
    </w:p>
    <w:p w:rsidR="00064F8A" w:rsidRPr="00064F8A" w:rsidRDefault="00064F8A" w:rsidP="00642A1D">
      <w:pPr>
        <w:pStyle w:val="ac"/>
        <w:spacing w:before="0" w:beforeAutospacing="0" w:after="120" w:afterAutospacing="0"/>
        <w:rPr>
          <w:rFonts w:asciiTheme="minorHAnsi" w:hAnsiTheme="minorHAnsi"/>
          <w:b/>
          <w:color w:val="000000"/>
          <w:sz w:val="22"/>
          <w:szCs w:val="22"/>
        </w:rPr>
      </w:pPr>
      <w:r w:rsidRPr="00064F8A">
        <w:rPr>
          <w:rFonts w:asciiTheme="minorHAnsi" w:hAnsiTheme="minorHAnsi"/>
          <w:b/>
          <w:color w:val="000000"/>
          <w:sz w:val="22"/>
          <w:szCs w:val="22"/>
        </w:rPr>
        <w:t xml:space="preserve">Использование </w:t>
      </w:r>
      <w:r w:rsidRPr="00064F8A">
        <w:rPr>
          <w:rFonts w:asciiTheme="minorHAnsi" w:hAnsiTheme="minorHAnsi"/>
          <w:b/>
          <w:color w:val="000000"/>
          <w:sz w:val="22"/>
          <w:szCs w:val="22"/>
          <w:lang w:val="en-US"/>
        </w:rPr>
        <w:t>t</w:t>
      </w:r>
      <w:r w:rsidRPr="00064F8A">
        <w:rPr>
          <w:rFonts w:asciiTheme="minorHAnsi" w:hAnsiTheme="minorHAnsi"/>
          <w:b/>
          <w:color w:val="000000"/>
          <w:sz w:val="22"/>
          <w:szCs w:val="22"/>
        </w:rPr>
        <w:t>-критерия для проверки гипотезы о математическом ожидании при неизвестном стандартном отклонении</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В большинстве ситуаций, касающихся числовых </w:t>
      </w:r>
      <w:r w:rsidR="00FA0C7B">
        <w:rPr>
          <w:rFonts w:asciiTheme="minorHAnsi" w:hAnsiTheme="minorHAnsi"/>
          <w:color w:val="000000"/>
          <w:sz w:val="22"/>
          <w:szCs w:val="22"/>
        </w:rPr>
        <w:t xml:space="preserve">данных, стандартное отклонение </w:t>
      </w:r>
      <w:r w:rsidR="00FA0C7B" w:rsidRPr="00FA0C7B">
        <w:rPr>
          <w:rFonts w:asciiTheme="minorHAnsi" w:hAnsiTheme="minorHAnsi"/>
          <w:i/>
          <w:color w:val="000000"/>
          <w:sz w:val="22"/>
          <w:szCs w:val="22"/>
        </w:rPr>
        <w:t>σ</w:t>
      </w:r>
      <w:r w:rsidRPr="00642A1D">
        <w:rPr>
          <w:rFonts w:asciiTheme="minorHAnsi" w:hAnsiTheme="minorHAnsi"/>
          <w:color w:val="000000"/>
          <w:sz w:val="22"/>
          <w:szCs w:val="22"/>
        </w:rPr>
        <w:t xml:space="preserve"> неизвестно. Однако эту величину можно оценить, вычислив выборочное стандартное отклонение </w:t>
      </w:r>
      <w:r w:rsidRPr="00FA0C7B">
        <w:rPr>
          <w:rFonts w:asciiTheme="minorHAnsi" w:hAnsiTheme="minorHAnsi"/>
          <w:i/>
          <w:color w:val="000000"/>
          <w:sz w:val="22"/>
          <w:szCs w:val="22"/>
        </w:rPr>
        <w:t>S</w:t>
      </w:r>
      <w:r w:rsidRPr="00642A1D">
        <w:rPr>
          <w:rFonts w:asciiTheme="minorHAnsi" w:hAnsiTheme="minorHAnsi"/>
          <w:color w:val="000000"/>
          <w:sz w:val="22"/>
          <w:szCs w:val="22"/>
        </w:rPr>
        <w:t>. Если генеральная совокупность является нормально распределенно</w:t>
      </w:r>
      <w:r w:rsidR="00FA0C7B">
        <w:rPr>
          <w:rFonts w:asciiTheme="minorHAnsi" w:hAnsiTheme="minorHAnsi"/>
          <w:color w:val="000000"/>
          <w:sz w:val="22"/>
          <w:szCs w:val="22"/>
        </w:rPr>
        <w:t xml:space="preserve">й, выборочное среднее обладает </w:t>
      </w:r>
      <w:r w:rsidR="00FA0C7B" w:rsidRPr="00FA0C7B">
        <w:rPr>
          <w:rFonts w:asciiTheme="minorHAnsi" w:hAnsiTheme="minorHAnsi"/>
          <w:i/>
          <w:color w:val="000000"/>
          <w:sz w:val="22"/>
          <w:szCs w:val="22"/>
        </w:rPr>
        <w:t>t</w:t>
      </w:r>
      <w:r w:rsidR="00FA0C7B">
        <w:rPr>
          <w:rFonts w:asciiTheme="minorHAnsi" w:hAnsiTheme="minorHAnsi"/>
          <w:color w:val="000000"/>
          <w:sz w:val="22"/>
          <w:szCs w:val="22"/>
        </w:rPr>
        <w:t xml:space="preserve">-распределением с </w:t>
      </w:r>
      <w:r w:rsidR="00FA0C7B" w:rsidRPr="00FA0C7B">
        <w:rPr>
          <w:rFonts w:asciiTheme="minorHAnsi" w:hAnsiTheme="minorHAnsi"/>
          <w:i/>
          <w:color w:val="000000"/>
          <w:sz w:val="22"/>
          <w:szCs w:val="22"/>
        </w:rPr>
        <w:t xml:space="preserve">n – </w:t>
      </w:r>
      <w:r w:rsidRPr="00FA0C7B">
        <w:rPr>
          <w:rFonts w:asciiTheme="minorHAnsi" w:hAnsiTheme="minorHAnsi"/>
          <w:i/>
          <w:color w:val="000000"/>
          <w:sz w:val="22"/>
          <w:szCs w:val="22"/>
        </w:rPr>
        <w:t>1</w:t>
      </w:r>
      <w:r w:rsidRPr="00642A1D">
        <w:rPr>
          <w:rFonts w:asciiTheme="minorHAnsi" w:hAnsiTheme="minorHAnsi"/>
          <w:color w:val="000000"/>
          <w:sz w:val="22"/>
          <w:szCs w:val="22"/>
        </w:rPr>
        <w:t xml:space="preserve"> </w:t>
      </w:r>
      <w:r w:rsidR="00FA0C7B">
        <w:rPr>
          <w:rFonts w:asciiTheme="minorHAnsi" w:hAnsiTheme="minorHAnsi"/>
          <w:color w:val="000000"/>
          <w:sz w:val="22"/>
          <w:szCs w:val="22"/>
        </w:rPr>
        <w:t>степенями свободы. Это дает воз</w:t>
      </w:r>
      <w:r w:rsidRPr="00642A1D">
        <w:rPr>
          <w:rFonts w:asciiTheme="minorHAnsi" w:hAnsiTheme="minorHAnsi"/>
          <w:color w:val="000000"/>
          <w:sz w:val="22"/>
          <w:szCs w:val="22"/>
        </w:rPr>
        <w:t xml:space="preserve">можность сформулировать </w:t>
      </w:r>
      <w:r w:rsidR="00FA0C7B" w:rsidRPr="00FA0C7B">
        <w:rPr>
          <w:rFonts w:asciiTheme="minorHAnsi" w:hAnsiTheme="minorHAnsi"/>
          <w:i/>
          <w:color w:val="000000"/>
          <w:sz w:val="22"/>
          <w:szCs w:val="22"/>
          <w:lang w:val="en-US"/>
        </w:rPr>
        <w:t>t</w:t>
      </w:r>
      <w:r w:rsidRPr="00642A1D">
        <w:rPr>
          <w:rFonts w:asciiTheme="minorHAnsi" w:hAnsiTheme="minorHAnsi"/>
          <w:color w:val="000000"/>
          <w:sz w:val="22"/>
          <w:szCs w:val="22"/>
        </w:rPr>
        <w:t xml:space="preserve">-критерий для оценки разности между выборочным средним </w:t>
      </w:r>
      <w:r w:rsidRPr="00FA0C7B">
        <w:rPr>
          <w:rFonts w:asciiTheme="minorHAnsi" w:hAnsiTheme="minorHAnsi"/>
          <w:i/>
          <w:color w:val="000000"/>
          <w:sz w:val="22"/>
          <w:szCs w:val="22"/>
        </w:rPr>
        <w:t>X</w:t>
      </w:r>
      <w:r w:rsidR="00FA0C7B" w:rsidRPr="00FA0C7B">
        <w:rPr>
          <w:rFonts w:asciiTheme="minorHAnsi" w:hAnsiTheme="minorHAnsi"/>
          <w:i/>
          <w:color w:val="000000"/>
          <w:sz w:val="22"/>
          <w:szCs w:val="22"/>
        </w:rPr>
        <w:t>̅</w:t>
      </w:r>
      <w:r w:rsidRPr="00642A1D">
        <w:rPr>
          <w:rFonts w:asciiTheme="minorHAnsi" w:hAnsiTheme="minorHAnsi"/>
          <w:color w:val="000000"/>
          <w:sz w:val="22"/>
          <w:szCs w:val="22"/>
        </w:rPr>
        <w:t xml:space="preserve"> и математическим ожиданием генерально</w:t>
      </w:r>
      <w:r w:rsidR="00FA0C7B">
        <w:rPr>
          <w:rFonts w:asciiTheme="minorHAnsi" w:hAnsiTheme="minorHAnsi"/>
          <w:color w:val="000000"/>
          <w:sz w:val="22"/>
          <w:szCs w:val="22"/>
        </w:rPr>
        <w:t>й совокупности μ:</w:t>
      </w:r>
    </w:p>
    <w:p w:rsidR="00FA0C7B" w:rsidRPr="00FA0C7B" w:rsidRDefault="00FA0C7B" w:rsidP="00FA0C7B">
      <w:pPr>
        <w:pStyle w:val="ac"/>
        <w:spacing w:before="0" w:beforeAutospacing="0" w:after="120" w:afterAutospacing="0"/>
        <w:rPr>
          <w:rFonts w:asciiTheme="majorHAnsi" w:hAnsiTheme="majorHAnsi"/>
          <w:i/>
          <w:color w:val="000000"/>
          <w:sz w:val="22"/>
          <w:szCs w:val="22"/>
        </w:rPr>
      </w:pPr>
      <w:r w:rsidRPr="00BB7373">
        <w:rPr>
          <w:rFonts w:asciiTheme="majorHAnsi" w:hAnsiTheme="majorHAnsi"/>
          <w:i/>
          <w:color w:val="000000"/>
          <w:sz w:val="22"/>
          <w:szCs w:val="22"/>
        </w:rPr>
        <w:t>(</w:t>
      </w:r>
      <w:r w:rsidR="00F320B9">
        <w:rPr>
          <w:rFonts w:asciiTheme="majorHAnsi" w:hAnsiTheme="majorHAnsi"/>
          <w:i/>
          <w:color w:val="000000"/>
          <w:sz w:val="22"/>
          <w:szCs w:val="22"/>
        </w:rPr>
        <w:t>2</w:t>
      </w:r>
      <w:r w:rsidRPr="00BB7373">
        <w:rPr>
          <w:rFonts w:asciiTheme="majorHAnsi" w:hAnsiTheme="majorHAnsi"/>
          <w:i/>
          <w:color w:val="000000"/>
          <w:sz w:val="22"/>
          <w:szCs w:val="22"/>
        </w:rPr>
        <w:t xml:space="preserve">)  </w:t>
      </w:r>
      <w:r>
        <w:rPr>
          <w:rFonts w:asciiTheme="majorHAnsi" w:hAnsiTheme="majorHAnsi"/>
          <w:i/>
          <w:color w:val="000000"/>
          <w:sz w:val="22"/>
          <w:szCs w:val="22"/>
          <w:lang w:val="en-US"/>
        </w:rPr>
        <w:t>t</w:t>
      </w:r>
      <w:r w:rsidRPr="00FA0C7B">
        <w:rPr>
          <w:rFonts w:asciiTheme="majorHAnsi" w:hAnsiTheme="majorHAnsi"/>
          <w:i/>
          <w:color w:val="000000"/>
          <w:sz w:val="22"/>
          <w:szCs w:val="22"/>
        </w:rPr>
        <w:t xml:space="preserve"> = </w:t>
      </w:r>
      <m:oMath>
        <m:f>
          <m:fPr>
            <m:ctrlPr>
              <w:rPr>
                <w:rFonts w:ascii="Cambria Math" w:hAnsi="Cambria Math"/>
                <w:i/>
                <w:color w:val="000000"/>
                <w:sz w:val="30"/>
                <w:szCs w:val="30"/>
                <w:lang w:val="en-US"/>
              </w:rPr>
            </m:ctrlPr>
          </m:fPr>
          <m:num>
            <m:acc>
              <m:accPr>
                <m:chr m:val="̅"/>
                <m:ctrlPr>
                  <w:rPr>
                    <w:rFonts w:ascii="Cambria Math" w:hAnsi="Cambria Math"/>
                    <w:i/>
                    <w:color w:val="000000"/>
                    <w:sz w:val="30"/>
                    <w:szCs w:val="30"/>
                    <w:lang w:val="en-US"/>
                  </w:rPr>
                </m:ctrlPr>
              </m:accPr>
              <m:e>
                <m:r>
                  <w:rPr>
                    <w:rFonts w:ascii="Cambria Math" w:hAnsi="Cambria Math"/>
                    <w:color w:val="000000"/>
                    <w:sz w:val="30"/>
                    <w:szCs w:val="30"/>
                    <w:lang w:val="en-US"/>
                  </w:rPr>
                  <m:t>X</m:t>
                </m:r>
              </m:e>
            </m:acc>
            <m:r>
              <w:rPr>
                <w:rFonts w:ascii="Cambria Math" w:hAnsi="Cambria Math"/>
                <w:color w:val="000000"/>
                <w:sz w:val="30"/>
                <w:szCs w:val="30"/>
              </w:rPr>
              <m:t xml:space="preserve">– </m:t>
            </m:r>
            <m:r>
              <w:rPr>
                <w:rFonts w:ascii="Cambria Math" w:hAnsi="Cambria Math"/>
                <w:color w:val="000000"/>
                <w:sz w:val="30"/>
                <w:szCs w:val="30"/>
                <w:lang w:val="en-US"/>
              </w:rPr>
              <m:t>μ</m:t>
            </m:r>
          </m:num>
          <m:den>
            <m:f>
              <m:fPr>
                <m:ctrlPr>
                  <w:rPr>
                    <w:rFonts w:ascii="Cambria Math" w:hAnsi="Cambria Math"/>
                    <w:i/>
                    <w:color w:val="000000"/>
                    <w:sz w:val="30"/>
                    <w:szCs w:val="30"/>
                    <w:lang w:val="en-US"/>
                  </w:rPr>
                </m:ctrlPr>
              </m:fPr>
              <m:num>
                <m:r>
                  <w:rPr>
                    <w:rFonts w:ascii="Cambria Math" w:hAnsi="Cambria Math"/>
                    <w:color w:val="000000"/>
                    <w:sz w:val="30"/>
                    <w:szCs w:val="30"/>
                    <w:lang w:val="en-US"/>
                  </w:rPr>
                  <m:t>S</m:t>
                </m:r>
              </m:num>
              <m:den>
                <m:rad>
                  <m:radPr>
                    <m:degHide m:val="1"/>
                    <m:ctrlPr>
                      <w:rPr>
                        <w:rFonts w:ascii="Cambria Math" w:hAnsi="Cambria Math"/>
                        <w:i/>
                        <w:color w:val="000000"/>
                        <w:sz w:val="30"/>
                        <w:szCs w:val="30"/>
                        <w:lang w:val="en-US"/>
                      </w:rPr>
                    </m:ctrlPr>
                  </m:radPr>
                  <m:deg/>
                  <m:e>
                    <m:r>
                      <w:rPr>
                        <w:rFonts w:ascii="Cambria Math" w:hAnsi="Cambria Math"/>
                        <w:color w:val="000000"/>
                        <w:sz w:val="30"/>
                        <w:szCs w:val="30"/>
                        <w:lang w:val="en-US"/>
                      </w:rPr>
                      <m:t>n</m:t>
                    </m:r>
                  </m:e>
                </m:rad>
              </m:den>
            </m:f>
          </m:den>
        </m:f>
      </m:oMath>
    </w:p>
    <w:p w:rsidR="00642A1D" w:rsidRPr="00642A1D" w:rsidRDefault="00642A1D" w:rsidP="00642A1D">
      <w:pPr>
        <w:pStyle w:val="ac"/>
        <w:spacing w:before="0" w:beforeAutospacing="0" w:after="120" w:afterAutospacing="0"/>
        <w:rPr>
          <w:rFonts w:asciiTheme="minorHAnsi" w:hAnsiTheme="minorHAnsi"/>
          <w:color w:val="000000"/>
          <w:sz w:val="22"/>
          <w:szCs w:val="22"/>
        </w:rPr>
      </w:pPr>
      <w:proofErr w:type="gramStart"/>
      <w:r w:rsidRPr="00642A1D">
        <w:rPr>
          <w:rFonts w:asciiTheme="minorHAnsi" w:hAnsiTheme="minorHAnsi"/>
          <w:color w:val="000000"/>
          <w:sz w:val="22"/>
          <w:szCs w:val="22"/>
        </w:rPr>
        <w:t>где</w:t>
      </w:r>
      <w:proofErr w:type="gramEnd"/>
      <w:r w:rsidRPr="00642A1D">
        <w:rPr>
          <w:rFonts w:asciiTheme="minorHAnsi" w:hAnsiTheme="minorHAnsi"/>
          <w:color w:val="000000"/>
          <w:sz w:val="22"/>
          <w:szCs w:val="22"/>
        </w:rPr>
        <w:t xml:space="preserve"> тестовая статистика </w:t>
      </w:r>
      <w:r w:rsidRPr="00FA0C7B">
        <w:rPr>
          <w:rFonts w:asciiTheme="minorHAnsi" w:hAnsiTheme="minorHAnsi"/>
          <w:i/>
          <w:color w:val="000000"/>
          <w:sz w:val="22"/>
          <w:szCs w:val="22"/>
        </w:rPr>
        <w:t>t</w:t>
      </w:r>
      <w:r w:rsidR="00FA0C7B">
        <w:rPr>
          <w:rFonts w:asciiTheme="minorHAnsi" w:hAnsiTheme="minorHAnsi"/>
          <w:color w:val="000000"/>
          <w:sz w:val="22"/>
          <w:szCs w:val="22"/>
        </w:rPr>
        <w:t xml:space="preserve"> имеет </w:t>
      </w:r>
      <w:r w:rsidR="00FA0C7B" w:rsidRPr="00FA0C7B">
        <w:rPr>
          <w:rFonts w:asciiTheme="minorHAnsi" w:hAnsiTheme="minorHAnsi"/>
          <w:i/>
          <w:color w:val="000000"/>
          <w:sz w:val="22"/>
          <w:szCs w:val="22"/>
        </w:rPr>
        <w:t>t</w:t>
      </w:r>
      <w:r w:rsidR="00FA0C7B">
        <w:rPr>
          <w:rFonts w:asciiTheme="minorHAnsi" w:hAnsiTheme="minorHAnsi"/>
          <w:color w:val="000000"/>
          <w:sz w:val="22"/>
          <w:szCs w:val="22"/>
        </w:rPr>
        <w:t xml:space="preserve">-распределение с </w:t>
      </w:r>
      <w:r w:rsidR="00FA0C7B" w:rsidRPr="00FA0C7B">
        <w:rPr>
          <w:rFonts w:asciiTheme="minorHAnsi" w:hAnsiTheme="minorHAnsi"/>
          <w:i/>
          <w:color w:val="000000"/>
          <w:sz w:val="22"/>
          <w:szCs w:val="22"/>
        </w:rPr>
        <w:t xml:space="preserve">n – </w:t>
      </w:r>
      <w:r w:rsidRPr="00FA0C7B">
        <w:rPr>
          <w:rFonts w:asciiTheme="minorHAnsi" w:hAnsiTheme="minorHAnsi"/>
          <w:i/>
          <w:color w:val="000000"/>
          <w:sz w:val="22"/>
          <w:szCs w:val="22"/>
        </w:rPr>
        <w:t>1</w:t>
      </w:r>
      <w:r w:rsidRPr="00642A1D">
        <w:rPr>
          <w:rFonts w:asciiTheme="minorHAnsi" w:hAnsiTheme="minorHAnsi"/>
          <w:color w:val="000000"/>
          <w:sz w:val="22"/>
          <w:szCs w:val="22"/>
        </w:rPr>
        <w:t xml:space="preserve"> степенями свободы.</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Чтобы проиллюстрировать применение </w:t>
      </w:r>
      <w:r w:rsidRPr="00FA0C7B">
        <w:rPr>
          <w:rFonts w:asciiTheme="minorHAnsi" w:hAnsiTheme="minorHAnsi"/>
          <w:i/>
          <w:color w:val="000000"/>
          <w:sz w:val="22"/>
          <w:szCs w:val="22"/>
        </w:rPr>
        <w:t>t</w:t>
      </w:r>
      <w:r w:rsidRPr="00642A1D">
        <w:rPr>
          <w:rFonts w:asciiTheme="minorHAnsi" w:hAnsiTheme="minorHAnsi"/>
          <w:color w:val="000000"/>
          <w:sz w:val="22"/>
          <w:szCs w:val="22"/>
        </w:rPr>
        <w:t xml:space="preserve">-критерия, вернемся к задаче об аудиторской проверке в компании </w:t>
      </w:r>
      <w:proofErr w:type="spellStart"/>
      <w:r w:rsidRPr="00642A1D">
        <w:rPr>
          <w:rFonts w:asciiTheme="minorHAnsi" w:hAnsiTheme="minorHAnsi"/>
          <w:color w:val="000000"/>
          <w:sz w:val="22"/>
          <w:szCs w:val="22"/>
        </w:rPr>
        <w:t>Saxon</w:t>
      </w:r>
      <w:proofErr w:type="spellEnd"/>
      <w:r w:rsidRPr="00642A1D">
        <w:rPr>
          <w:rFonts w:asciiTheme="minorHAnsi" w:hAnsiTheme="minorHAnsi"/>
          <w:color w:val="000000"/>
          <w:sz w:val="22"/>
          <w:szCs w:val="22"/>
        </w:rPr>
        <w:t xml:space="preserve"> </w:t>
      </w:r>
      <w:proofErr w:type="spellStart"/>
      <w:r w:rsidRPr="00642A1D">
        <w:rPr>
          <w:rFonts w:asciiTheme="minorHAnsi" w:hAnsiTheme="minorHAnsi"/>
          <w:color w:val="000000"/>
          <w:sz w:val="22"/>
          <w:szCs w:val="22"/>
        </w:rPr>
        <w:t>Home</w:t>
      </w:r>
      <w:proofErr w:type="spellEnd"/>
      <w:r w:rsidRPr="00642A1D">
        <w:rPr>
          <w:rFonts w:asciiTheme="minorHAnsi" w:hAnsiTheme="minorHAnsi"/>
          <w:color w:val="000000"/>
          <w:sz w:val="22"/>
          <w:szCs w:val="22"/>
        </w:rPr>
        <w:t xml:space="preserve"> </w:t>
      </w:r>
      <w:proofErr w:type="spellStart"/>
      <w:r w:rsidRPr="00642A1D">
        <w:rPr>
          <w:rFonts w:asciiTheme="minorHAnsi" w:hAnsiTheme="minorHAnsi"/>
          <w:color w:val="000000"/>
          <w:sz w:val="22"/>
          <w:szCs w:val="22"/>
        </w:rPr>
        <w:t>Improvement</w:t>
      </w:r>
      <w:proofErr w:type="spellEnd"/>
      <w:r w:rsidRPr="00642A1D">
        <w:rPr>
          <w:rFonts w:asciiTheme="minorHAnsi" w:hAnsiTheme="minorHAnsi"/>
          <w:color w:val="000000"/>
          <w:sz w:val="22"/>
          <w:szCs w:val="22"/>
        </w:rPr>
        <w:t xml:space="preserve"> </w:t>
      </w:r>
      <w:proofErr w:type="spellStart"/>
      <w:r w:rsidRPr="00642A1D">
        <w:rPr>
          <w:rFonts w:asciiTheme="minorHAnsi" w:hAnsiTheme="minorHAnsi"/>
          <w:color w:val="000000"/>
          <w:sz w:val="22"/>
          <w:szCs w:val="22"/>
        </w:rPr>
        <w:t>Company</w:t>
      </w:r>
      <w:proofErr w:type="spellEnd"/>
      <w:r w:rsidRPr="00642A1D">
        <w:rPr>
          <w:rFonts w:asciiTheme="minorHAnsi" w:hAnsiTheme="minorHAnsi"/>
          <w:color w:val="000000"/>
          <w:sz w:val="22"/>
          <w:szCs w:val="22"/>
        </w:rPr>
        <w:t>. Для проверки аудитор извлекает из информационной системы выборку накладных, заполненных в течение</w:t>
      </w:r>
      <w:r w:rsidR="00FA0C7B" w:rsidRPr="00FA0C7B">
        <w:rPr>
          <w:rFonts w:asciiTheme="minorHAnsi" w:hAnsiTheme="minorHAnsi"/>
          <w:color w:val="000000"/>
          <w:sz w:val="22"/>
          <w:szCs w:val="22"/>
        </w:rPr>
        <w:t xml:space="preserve"> </w:t>
      </w:r>
      <w:r w:rsidRPr="00642A1D">
        <w:rPr>
          <w:rFonts w:asciiTheme="minorHAnsi" w:hAnsiTheme="minorHAnsi"/>
          <w:color w:val="000000"/>
          <w:sz w:val="22"/>
          <w:szCs w:val="22"/>
        </w:rPr>
        <w:t>последнего месяца. Средняя сумма накладных за последние пять лет равна 120 долл. Аудитор должен оценить, изменилась ли сумма накладных. Иначе говоря, в ходе проверки гипотезы требуется доказать, что средняя сумма накладных увеличивается или уменьшается.</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Для проверки гипотезы с помощью двустороннего критерия применяется </w:t>
      </w:r>
      <w:r w:rsidR="00FA0C7B">
        <w:rPr>
          <w:rFonts w:asciiTheme="minorHAnsi" w:hAnsiTheme="minorHAnsi"/>
          <w:color w:val="000000"/>
          <w:sz w:val="22"/>
          <w:szCs w:val="22"/>
        </w:rPr>
        <w:t>описанный выше алгоритм.</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Шаги 1</w:t>
      </w:r>
      <w:r w:rsidR="00FA0C7B">
        <w:rPr>
          <w:rFonts w:asciiTheme="minorHAnsi" w:hAnsiTheme="minorHAnsi"/>
          <w:color w:val="000000"/>
          <w:sz w:val="22"/>
          <w:szCs w:val="22"/>
        </w:rPr>
        <w:t xml:space="preserve"> </w:t>
      </w:r>
      <w:r w:rsidRPr="00642A1D">
        <w:rPr>
          <w:rFonts w:asciiTheme="minorHAnsi" w:hAnsiTheme="minorHAnsi"/>
          <w:color w:val="000000"/>
          <w:sz w:val="22"/>
          <w:szCs w:val="22"/>
        </w:rPr>
        <w:t>и</w:t>
      </w:r>
      <w:r w:rsidR="00FA0C7B">
        <w:rPr>
          <w:rFonts w:asciiTheme="minorHAnsi" w:hAnsiTheme="minorHAnsi"/>
          <w:color w:val="000000"/>
          <w:sz w:val="22"/>
          <w:szCs w:val="22"/>
        </w:rPr>
        <w:t xml:space="preserve"> </w:t>
      </w:r>
      <w:r w:rsidRPr="00642A1D">
        <w:rPr>
          <w:rFonts w:asciiTheme="minorHAnsi" w:hAnsiTheme="minorHAnsi"/>
          <w:color w:val="000000"/>
          <w:sz w:val="22"/>
          <w:szCs w:val="22"/>
        </w:rPr>
        <w:t>2. Формулируем ну</w:t>
      </w:r>
      <w:r w:rsidR="00FA0C7B">
        <w:rPr>
          <w:rFonts w:asciiTheme="minorHAnsi" w:hAnsiTheme="minorHAnsi"/>
          <w:color w:val="000000"/>
          <w:sz w:val="22"/>
          <w:szCs w:val="22"/>
        </w:rPr>
        <w:t xml:space="preserve">левую и альтернативную гипотезы: </w:t>
      </w:r>
      <w:r w:rsidR="00FA0C7B" w:rsidRPr="00642A1D">
        <w:rPr>
          <w:rFonts w:asciiTheme="minorHAnsi" w:hAnsiTheme="minorHAnsi"/>
          <w:color w:val="000000"/>
          <w:sz w:val="22"/>
          <w:szCs w:val="22"/>
        </w:rPr>
        <w:t>Н</w:t>
      </w:r>
      <w:r w:rsidR="00FA0C7B" w:rsidRPr="00FB788F">
        <w:rPr>
          <w:rFonts w:asciiTheme="minorHAnsi" w:hAnsiTheme="minorHAnsi"/>
          <w:color w:val="000000"/>
          <w:sz w:val="22"/>
          <w:szCs w:val="22"/>
          <w:vertAlign w:val="subscript"/>
        </w:rPr>
        <w:t>0</w:t>
      </w:r>
      <w:r w:rsidR="00FA0C7B">
        <w:rPr>
          <w:rFonts w:asciiTheme="minorHAnsi" w:hAnsiTheme="minorHAnsi"/>
          <w:color w:val="000000"/>
          <w:sz w:val="22"/>
          <w:szCs w:val="22"/>
        </w:rPr>
        <w:t>: μ</w:t>
      </w:r>
      <w:r w:rsidR="00FA0C7B" w:rsidRPr="00642A1D">
        <w:rPr>
          <w:rFonts w:asciiTheme="minorHAnsi" w:hAnsiTheme="minorHAnsi"/>
          <w:color w:val="000000"/>
          <w:sz w:val="22"/>
          <w:szCs w:val="22"/>
        </w:rPr>
        <w:t xml:space="preserve"> </w:t>
      </w:r>
      <w:r w:rsidR="00FA0C7B">
        <w:rPr>
          <w:rFonts w:asciiTheme="minorHAnsi" w:hAnsiTheme="minorHAnsi"/>
          <w:color w:val="000000"/>
          <w:sz w:val="22"/>
          <w:szCs w:val="22"/>
        </w:rPr>
        <w:t xml:space="preserve">= 120 долл. </w:t>
      </w:r>
      <w:r w:rsidR="00FA0C7B" w:rsidRPr="00642A1D">
        <w:rPr>
          <w:rFonts w:asciiTheme="minorHAnsi" w:hAnsiTheme="minorHAnsi"/>
          <w:color w:val="000000"/>
          <w:sz w:val="22"/>
          <w:szCs w:val="22"/>
        </w:rPr>
        <w:t>Н</w:t>
      </w:r>
      <w:r w:rsidR="00FA0C7B" w:rsidRPr="00FB788F">
        <w:rPr>
          <w:rFonts w:asciiTheme="minorHAnsi" w:hAnsiTheme="minorHAnsi"/>
          <w:color w:val="000000"/>
          <w:sz w:val="22"/>
          <w:szCs w:val="22"/>
          <w:vertAlign w:val="subscript"/>
        </w:rPr>
        <w:t>1</w:t>
      </w:r>
      <w:r w:rsidR="00FA0C7B" w:rsidRPr="00FB788F">
        <w:rPr>
          <w:rFonts w:asciiTheme="minorHAnsi" w:hAnsiTheme="minorHAnsi"/>
          <w:color w:val="000000"/>
          <w:sz w:val="22"/>
          <w:szCs w:val="22"/>
        </w:rPr>
        <w:t xml:space="preserve">: </w:t>
      </w:r>
      <w:r w:rsidR="00FA0C7B">
        <w:rPr>
          <w:rFonts w:asciiTheme="minorHAnsi" w:hAnsiTheme="minorHAnsi"/>
          <w:color w:val="000000"/>
          <w:sz w:val="22"/>
          <w:szCs w:val="22"/>
        </w:rPr>
        <w:t>μ</w:t>
      </w:r>
      <w:r w:rsidR="00FA0C7B" w:rsidRPr="00642A1D">
        <w:rPr>
          <w:rFonts w:asciiTheme="minorHAnsi" w:hAnsiTheme="minorHAnsi"/>
          <w:color w:val="000000"/>
          <w:sz w:val="22"/>
          <w:szCs w:val="22"/>
        </w:rPr>
        <w:t xml:space="preserve"> </w:t>
      </w:r>
      <w:r w:rsidR="00FA0C7B">
        <w:rPr>
          <w:rFonts w:asciiTheme="minorHAnsi" w:hAnsiTheme="minorHAnsi"/>
          <w:color w:val="000000"/>
          <w:sz w:val="22"/>
          <w:szCs w:val="22"/>
        </w:rPr>
        <w:t>≠</w:t>
      </w:r>
      <w:r w:rsidR="00FA0C7B" w:rsidRPr="00642A1D">
        <w:rPr>
          <w:rFonts w:asciiTheme="minorHAnsi" w:hAnsiTheme="minorHAnsi"/>
          <w:color w:val="000000"/>
          <w:sz w:val="22"/>
          <w:szCs w:val="22"/>
        </w:rPr>
        <w:t xml:space="preserve"> </w:t>
      </w:r>
      <w:r w:rsidR="00FA0C7B">
        <w:rPr>
          <w:rFonts w:asciiTheme="minorHAnsi" w:hAnsiTheme="minorHAnsi"/>
          <w:color w:val="000000"/>
          <w:sz w:val="22"/>
          <w:szCs w:val="22"/>
        </w:rPr>
        <w:t>120 долл</w:t>
      </w:r>
      <w:r w:rsidR="00FA0C7B" w:rsidRPr="00642A1D">
        <w:rPr>
          <w:rFonts w:asciiTheme="minorHAnsi" w:hAnsiTheme="minorHAnsi"/>
          <w:color w:val="000000"/>
          <w:sz w:val="22"/>
          <w:szCs w:val="22"/>
        </w:rPr>
        <w:t>.</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Обратите внимание на то, что предметом доказательства является альтернативная гипотеза. Если нулевая гипотеза отклоняется, значит, у нас есть веские доказательства того, что средняя сумма накладных отличается от 120 долл. Если нулевая гипотеза не отклоняется, значит, у нас нет достаточных доказательств, чтобы утверждать, будто средняя сумма накладных отличается от 120 долл.</w:t>
      </w:r>
    </w:p>
    <w:p w:rsidR="00642A1D" w:rsidRPr="00642A1D" w:rsidRDefault="00F320B9"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Шаг 3. Полагаем α </w:t>
      </w:r>
      <w:r w:rsidR="00642A1D" w:rsidRPr="00642A1D">
        <w:rPr>
          <w:rFonts w:asciiTheme="minorHAnsi" w:hAnsiTheme="minorHAnsi"/>
          <w:color w:val="000000"/>
          <w:sz w:val="22"/>
          <w:szCs w:val="22"/>
        </w:rPr>
        <w:t>= 0,05.</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Шаг 4. Из генеральной совокупности накладных извлекается с</w:t>
      </w:r>
      <w:r w:rsidR="00F320B9">
        <w:rPr>
          <w:rFonts w:asciiTheme="minorHAnsi" w:hAnsiTheme="minorHAnsi"/>
          <w:color w:val="000000"/>
          <w:sz w:val="22"/>
          <w:szCs w:val="22"/>
        </w:rPr>
        <w:t xml:space="preserve">лучайная выборка, состоящая из </w:t>
      </w:r>
      <w:r w:rsidR="00F320B9" w:rsidRPr="00F320B9">
        <w:rPr>
          <w:rFonts w:asciiTheme="minorHAnsi" w:hAnsiTheme="minorHAnsi"/>
          <w:i/>
          <w:color w:val="000000"/>
          <w:sz w:val="22"/>
          <w:szCs w:val="22"/>
          <w:lang w:val="en-US"/>
        </w:rPr>
        <w:t>n</w:t>
      </w:r>
      <w:r w:rsidRPr="00642A1D">
        <w:rPr>
          <w:rFonts w:asciiTheme="minorHAnsi" w:hAnsiTheme="minorHAnsi"/>
          <w:color w:val="000000"/>
          <w:sz w:val="22"/>
          <w:szCs w:val="22"/>
        </w:rPr>
        <w:t xml:space="preserve"> = 12 накладных.</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Шаг 5. Поскольку предполагается, что генеральная совокупность является нормально распределенной и стандартное отклонение </w:t>
      </w:r>
      <w:r w:rsidR="001112ED">
        <w:rPr>
          <w:rFonts w:asciiTheme="minorHAnsi" w:hAnsiTheme="minorHAnsi"/>
          <w:color w:val="000000"/>
          <w:sz w:val="22"/>
          <w:szCs w:val="22"/>
        </w:rPr>
        <w:t xml:space="preserve">генеральной совокупности не </w:t>
      </w:r>
      <w:r w:rsidRPr="00642A1D">
        <w:rPr>
          <w:rFonts w:asciiTheme="minorHAnsi" w:hAnsiTheme="minorHAnsi"/>
          <w:color w:val="000000"/>
          <w:sz w:val="22"/>
          <w:szCs w:val="22"/>
        </w:rPr>
        <w:t xml:space="preserve">известно, применяется </w:t>
      </w:r>
      <w:r w:rsidR="001112ED" w:rsidRPr="006B3E37">
        <w:rPr>
          <w:rFonts w:asciiTheme="minorHAnsi" w:hAnsiTheme="minorHAnsi"/>
          <w:i/>
          <w:color w:val="000000"/>
          <w:sz w:val="22"/>
          <w:szCs w:val="22"/>
          <w:lang w:val="en-US"/>
        </w:rPr>
        <w:t>t</w:t>
      </w:r>
      <w:r w:rsidRPr="00642A1D">
        <w:rPr>
          <w:rFonts w:asciiTheme="minorHAnsi" w:hAnsiTheme="minorHAnsi"/>
          <w:color w:val="000000"/>
          <w:sz w:val="22"/>
          <w:szCs w:val="22"/>
        </w:rPr>
        <w:t>-критерий.</w:t>
      </w:r>
    </w:p>
    <w:p w:rsid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Шаг 6. Пр</w:t>
      </w:r>
      <w:r w:rsidR="001112ED">
        <w:rPr>
          <w:rFonts w:asciiTheme="minorHAnsi" w:hAnsiTheme="minorHAnsi"/>
          <w:color w:val="000000"/>
          <w:sz w:val="22"/>
          <w:szCs w:val="22"/>
        </w:rPr>
        <w:t xml:space="preserve">и фиксированном объеме выборки </w:t>
      </w:r>
      <w:r w:rsidR="001112ED" w:rsidRPr="001112ED">
        <w:rPr>
          <w:rFonts w:asciiTheme="minorHAnsi" w:hAnsiTheme="minorHAnsi"/>
          <w:i/>
          <w:color w:val="000000"/>
          <w:sz w:val="22"/>
          <w:szCs w:val="22"/>
        </w:rPr>
        <w:t>n</w:t>
      </w:r>
      <w:r w:rsidRPr="00642A1D">
        <w:rPr>
          <w:rFonts w:asciiTheme="minorHAnsi" w:hAnsiTheme="minorHAnsi"/>
          <w:color w:val="000000"/>
          <w:sz w:val="22"/>
          <w:szCs w:val="22"/>
        </w:rPr>
        <w:t xml:space="preserve"> тестовая статистика </w:t>
      </w:r>
      <w:r w:rsidRPr="001112ED">
        <w:rPr>
          <w:rFonts w:asciiTheme="minorHAnsi" w:hAnsiTheme="minorHAnsi"/>
          <w:i/>
          <w:color w:val="000000"/>
          <w:sz w:val="22"/>
          <w:szCs w:val="22"/>
        </w:rPr>
        <w:t>t</w:t>
      </w:r>
      <w:r w:rsidRPr="00642A1D">
        <w:rPr>
          <w:rFonts w:asciiTheme="minorHAnsi" w:hAnsiTheme="minorHAnsi"/>
          <w:color w:val="000000"/>
          <w:sz w:val="22"/>
          <w:szCs w:val="22"/>
        </w:rPr>
        <w:t xml:space="preserve"> имеет </w:t>
      </w:r>
      <w:r w:rsidR="001112ED" w:rsidRPr="001112ED">
        <w:rPr>
          <w:rFonts w:asciiTheme="minorHAnsi" w:hAnsiTheme="minorHAnsi"/>
          <w:i/>
          <w:color w:val="000000"/>
          <w:sz w:val="22"/>
          <w:szCs w:val="22"/>
          <w:lang w:val="en-US"/>
        </w:rPr>
        <w:t>t</w:t>
      </w:r>
      <w:r w:rsidR="001112ED">
        <w:rPr>
          <w:rFonts w:asciiTheme="minorHAnsi" w:hAnsiTheme="minorHAnsi"/>
          <w:color w:val="000000"/>
          <w:sz w:val="22"/>
          <w:szCs w:val="22"/>
        </w:rPr>
        <w:t xml:space="preserve">-распределение с </w:t>
      </w:r>
      <w:r w:rsidR="001112ED" w:rsidRPr="001112ED">
        <w:rPr>
          <w:rFonts w:asciiTheme="minorHAnsi" w:hAnsiTheme="minorHAnsi"/>
          <w:i/>
          <w:color w:val="000000"/>
          <w:sz w:val="22"/>
          <w:szCs w:val="22"/>
        </w:rPr>
        <w:t xml:space="preserve">n – </w:t>
      </w:r>
      <w:r w:rsidRPr="001112ED">
        <w:rPr>
          <w:rFonts w:asciiTheme="minorHAnsi" w:hAnsiTheme="minorHAnsi"/>
          <w:i/>
          <w:color w:val="000000"/>
          <w:sz w:val="22"/>
          <w:szCs w:val="22"/>
        </w:rPr>
        <w:t>1</w:t>
      </w:r>
      <w:r w:rsidRPr="00642A1D">
        <w:rPr>
          <w:rFonts w:asciiTheme="minorHAnsi" w:hAnsiTheme="minorHAnsi"/>
          <w:color w:val="000000"/>
          <w:sz w:val="22"/>
          <w:szCs w:val="22"/>
        </w:rPr>
        <w:t xml:space="preserve"> степенями свободы. </w:t>
      </w:r>
      <w:r w:rsidR="001112ED" w:rsidRPr="00642A1D">
        <w:rPr>
          <w:rFonts w:asciiTheme="minorHAnsi" w:hAnsiTheme="minorHAnsi"/>
          <w:color w:val="000000"/>
          <w:sz w:val="22"/>
          <w:szCs w:val="22"/>
        </w:rPr>
        <w:t xml:space="preserve">Поскольку альтернативная гипотеза </w:t>
      </w:r>
      <w:r w:rsidR="006B3E37" w:rsidRPr="00642A1D">
        <w:rPr>
          <w:rFonts w:asciiTheme="minorHAnsi" w:hAnsiTheme="minorHAnsi"/>
          <w:color w:val="000000"/>
          <w:sz w:val="22"/>
          <w:szCs w:val="22"/>
        </w:rPr>
        <w:t>Н</w:t>
      </w:r>
      <w:r w:rsidR="006B3E37" w:rsidRPr="00FB788F">
        <w:rPr>
          <w:rFonts w:asciiTheme="minorHAnsi" w:hAnsiTheme="minorHAnsi"/>
          <w:color w:val="000000"/>
          <w:sz w:val="22"/>
          <w:szCs w:val="22"/>
          <w:vertAlign w:val="subscript"/>
        </w:rPr>
        <w:t>1</w:t>
      </w:r>
      <w:r w:rsidR="006B3E37" w:rsidRPr="00FB788F">
        <w:rPr>
          <w:rFonts w:asciiTheme="minorHAnsi" w:hAnsiTheme="minorHAnsi"/>
          <w:color w:val="000000"/>
          <w:sz w:val="22"/>
          <w:szCs w:val="22"/>
        </w:rPr>
        <w:t xml:space="preserve">: </w:t>
      </w:r>
      <w:r w:rsidR="006B3E37">
        <w:rPr>
          <w:rFonts w:asciiTheme="minorHAnsi" w:hAnsiTheme="minorHAnsi"/>
          <w:color w:val="000000"/>
          <w:sz w:val="22"/>
          <w:szCs w:val="22"/>
        </w:rPr>
        <w:t>μ</w:t>
      </w:r>
      <w:r w:rsidR="006B3E37" w:rsidRPr="00642A1D">
        <w:rPr>
          <w:rFonts w:asciiTheme="minorHAnsi" w:hAnsiTheme="minorHAnsi"/>
          <w:color w:val="000000"/>
          <w:sz w:val="22"/>
          <w:szCs w:val="22"/>
        </w:rPr>
        <w:t xml:space="preserve"> </w:t>
      </w:r>
      <w:r w:rsidR="006B3E37">
        <w:rPr>
          <w:rFonts w:asciiTheme="minorHAnsi" w:hAnsiTheme="minorHAnsi"/>
          <w:color w:val="000000"/>
          <w:sz w:val="22"/>
          <w:szCs w:val="22"/>
        </w:rPr>
        <w:t>≠</w:t>
      </w:r>
      <w:r w:rsidR="006B3E37" w:rsidRPr="00642A1D">
        <w:rPr>
          <w:rFonts w:asciiTheme="minorHAnsi" w:hAnsiTheme="minorHAnsi"/>
          <w:color w:val="000000"/>
          <w:sz w:val="22"/>
          <w:szCs w:val="22"/>
        </w:rPr>
        <w:t xml:space="preserve"> </w:t>
      </w:r>
      <w:r w:rsidR="006B3E37">
        <w:rPr>
          <w:rFonts w:asciiTheme="minorHAnsi" w:hAnsiTheme="minorHAnsi"/>
          <w:color w:val="000000"/>
          <w:sz w:val="22"/>
          <w:szCs w:val="22"/>
        </w:rPr>
        <w:t>120 долл</w:t>
      </w:r>
      <w:r w:rsidR="006B3E37" w:rsidRPr="00642A1D">
        <w:rPr>
          <w:rFonts w:asciiTheme="minorHAnsi" w:hAnsiTheme="minorHAnsi"/>
          <w:color w:val="000000"/>
          <w:sz w:val="22"/>
          <w:szCs w:val="22"/>
        </w:rPr>
        <w:t>.</w:t>
      </w:r>
      <w:r w:rsidR="001112ED" w:rsidRPr="00642A1D">
        <w:rPr>
          <w:rFonts w:asciiTheme="minorHAnsi" w:hAnsiTheme="minorHAnsi"/>
          <w:color w:val="000000"/>
          <w:sz w:val="22"/>
          <w:szCs w:val="22"/>
        </w:rPr>
        <w:t xml:space="preserve"> является ненаправленной,</w:t>
      </w:r>
      <w:r w:rsidR="006B3E37">
        <w:rPr>
          <w:rFonts w:asciiTheme="minorHAnsi" w:hAnsiTheme="minorHAnsi"/>
          <w:color w:val="000000"/>
          <w:sz w:val="22"/>
          <w:szCs w:val="22"/>
        </w:rPr>
        <w:t xml:space="preserve"> область отклонения гипотезы в </w:t>
      </w:r>
      <w:r w:rsidR="006B3E37" w:rsidRPr="006B3E37">
        <w:rPr>
          <w:rFonts w:asciiTheme="minorHAnsi" w:hAnsiTheme="minorHAnsi"/>
          <w:i/>
          <w:color w:val="000000"/>
          <w:sz w:val="22"/>
          <w:szCs w:val="22"/>
          <w:lang w:val="en-US"/>
        </w:rPr>
        <w:t>t</w:t>
      </w:r>
      <w:r w:rsidR="001112ED" w:rsidRPr="00642A1D">
        <w:rPr>
          <w:rFonts w:asciiTheme="minorHAnsi" w:hAnsiTheme="minorHAnsi"/>
          <w:color w:val="000000"/>
          <w:sz w:val="22"/>
          <w:szCs w:val="22"/>
        </w:rPr>
        <w:t>-критерии разделяется на две части, ограни</w:t>
      </w:r>
      <w:r w:rsidR="006B3E37">
        <w:rPr>
          <w:rFonts w:asciiTheme="minorHAnsi" w:hAnsiTheme="minorHAnsi"/>
          <w:color w:val="000000"/>
          <w:sz w:val="22"/>
          <w:szCs w:val="22"/>
        </w:rPr>
        <w:t xml:space="preserve">ченные левым и правым хвостами </w:t>
      </w:r>
      <w:r w:rsidR="006B3E37" w:rsidRPr="006B3E37">
        <w:rPr>
          <w:rFonts w:asciiTheme="minorHAnsi" w:hAnsiTheme="minorHAnsi"/>
          <w:i/>
          <w:color w:val="000000"/>
          <w:sz w:val="22"/>
          <w:szCs w:val="22"/>
        </w:rPr>
        <w:t>t</w:t>
      </w:r>
      <w:r w:rsidR="001112ED" w:rsidRPr="00642A1D">
        <w:rPr>
          <w:rFonts w:asciiTheme="minorHAnsi" w:hAnsiTheme="minorHAnsi"/>
          <w:color w:val="000000"/>
          <w:sz w:val="22"/>
          <w:szCs w:val="22"/>
        </w:rPr>
        <w:t>-распределения. Площадь каждой из областей равна 0,025</w:t>
      </w:r>
      <w:r w:rsidR="006B3E37" w:rsidRPr="006B3E37">
        <w:rPr>
          <w:rFonts w:asciiTheme="minorHAnsi" w:hAnsiTheme="minorHAnsi"/>
          <w:color w:val="000000"/>
          <w:sz w:val="22"/>
          <w:szCs w:val="22"/>
        </w:rPr>
        <w:t xml:space="preserve">. </w:t>
      </w:r>
      <w:r w:rsidRPr="00642A1D">
        <w:rPr>
          <w:rFonts w:asciiTheme="minorHAnsi" w:hAnsiTheme="minorHAnsi"/>
          <w:color w:val="000000"/>
          <w:sz w:val="22"/>
          <w:szCs w:val="22"/>
        </w:rPr>
        <w:t>Ес</w:t>
      </w:r>
      <w:r w:rsidR="001112ED">
        <w:rPr>
          <w:rFonts w:asciiTheme="minorHAnsi" w:hAnsiTheme="minorHAnsi"/>
          <w:color w:val="000000"/>
          <w:sz w:val="22"/>
          <w:szCs w:val="22"/>
        </w:rPr>
        <w:t xml:space="preserve">ли заданный уровень значимости </w:t>
      </w:r>
      <w:r w:rsidR="006B3E37">
        <w:rPr>
          <w:rFonts w:asciiTheme="minorHAnsi" w:hAnsiTheme="minorHAnsi"/>
          <w:color w:val="000000"/>
          <w:sz w:val="22"/>
          <w:szCs w:val="22"/>
        </w:rPr>
        <w:t xml:space="preserve">одностороннего </w:t>
      </w:r>
      <w:r w:rsidR="001112ED">
        <w:rPr>
          <w:rFonts w:asciiTheme="minorHAnsi" w:hAnsiTheme="minorHAnsi"/>
          <w:color w:val="000000"/>
          <w:sz w:val="22"/>
          <w:szCs w:val="22"/>
        </w:rPr>
        <w:t>α</w:t>
      </w:r>
      <w:r w:rsidRPr="00642A1D">
        <w:rPr>
          <w:rFonts w:asciiTheme="minorHAnsi" w:hAnsiTheme="minorHAnsi"/>
          <w:color w:val="000000"/>
          <w:sz w:val="22"/>
          <w:szCs w:val="22"/>
        </w:rPr>
        <w:t xml:space="preserve"> равен 0,0</w:t>
      </w:r>
      <w:r w:rsidR="006B3E37">
        <w:rPr>
          <w:rFonts w:asciiTheme="minorHAnsi" w:hAnsiTheme="minorHAnsi"/>
          <w:color w:val="000000"/>
          <w:sz w:val="22"/>
          <w:szCs w:val="22"/>
        </w:rPr>
        <w:t>2</w:t>
      </w:r>
      <w:r w:rsidRPr="00642A1D">
        <w:rPr>
          <w:rFonts w:asciiTheme="minorHAnsi" w:hAnsiTheme="minorHAnsi"/>
          <w:color w:val="000000"/>
          <w:sz w:val="22"/>
          <w:szCs w:val="22"/>
        </w:rPr>
        <w:t xml:space="preserve">5, </w:t>
      </w:r>
      <w:r w:rsidR="006B3E37">
        <w:rPr>
          <w:rFonts w:asciiTheme="minorHAnsi" w:hAnsiTheme="minorHAnsi"/>
          <w:color w:val="000000"/>
          <w:sz w:val="22"/>
          <w:szCs w:val="22"/>
        </w:rPr>
        <w:t xml:space="preserve">а количество </w:t>
      </w:r>
      <w:r w:rsidR="006B3E37" w:rsidRPr="00642A1D">
        <w:rPr>
          <w:rFonts w:asciiTheme="minorHAnsi" w:hAnsiTheme="minorHAnsi"/>
          <w:color w:val="000000"/>
          <w:sz w:val="22"/>
          <w:szCs w:val="22"/>
        </w:rPr>
        <w:t>степен</w:t>
      </w:r>
      <w:r w:rsidR="006B3E37">
        <w:rPr>
          <w:rFonts w:asciiTheme="minorHAnsi" w:hAnsiTheme="minorHAnsi"/>
          <w:color w:val="000000"/>
          <w:sz w:val="22"/>
          <w:szCs w:val="22"/>
        </w:rPr>
        <w:t>ей</w:t>
      </w:r>
      <w:r w:rsidR="006B3E37" w:rsidRPr="00642A1D">
        <w:rPr>
          <w:rFonts w:asciiTheme="minorHAnsi" w:hAnsiTheme="minorHAnsi"/>
          <w:color w:val="000000"/>
          <w:sz w:val="22"/>
          <w:szCs w:val="22"/>
        </w:rPr>
        <w:t xml:space="preserve"> свободы</w:t>
      </w:r>
      <w:r w:rsidR="006B3E37">
        <w:rPr>
          <w:rFonts w:asciiTheme="minorHAnsi" w:hAnsiTheme="minorHAnsi"/>
          <w:color w:val="000000"/>
          <w:sz w:val="22"/>
          <w:szCs w:val="22"/>
        </w:rPr>
        <w:t xml:space="preserve"> =</w:t>
      </w:r>
      <w:r w:rsidR="001112ED">
        <w:rPr>
          <w:rFonts w:asciiTheme="minorHAnsi" w:hAnsiTheme="minorHAnsi"/>
          <w:color w:val="000000"/>
          <w:sz w:val="22"/>
          <w:szCs w:val="22"/>
        </w:rPr>
        <w:t xml:space="preserve"> 12 – </w:t>
      </w:r>
      <w:r w:rsidRPr="00642A1D">
        <w:rPr>
          <w:rFonts w:asciiTheme="minorHAnsi" w:hAnsiTheme="minorHAnsi"/>
          <w:color w:val="000000"/>
          <w:sz w:val="22"/>
          <w:szCs w:val="22"/>
        </w:rPr>
        <w:t>1</w:t>
      </w:r>
      <w:r w:rsidR="001112ED">
        <w:rPr>
          <w:rFonts w:asciiTheme="minorHAnsi" w:hAnsiTheme="minorHAnsi"/>
          <w:color w:val="000000"/>
          <w:sz w:val="22"/>
          <w:szCs w:val="22"/>
        </w:rPr>
        <w:t xml:space="preserve"> </w:t>
      </w:r>
      <w:r w:rsidRPr="00642A1D">
        <w:rPr>
          <w:rFonts w:asciiTheme="minorHAnsi" w:hAnsiTheme="minorHAnsi"/>
          <w:color w:val="000000"/>
          <w:sz w:val="22"/>
          <w:szCs w:val="22"/>
        </w:rPr>
        <w:t>=</w:t>
      </w:r>
      <w:r w:rsidR="001112ED">
        <w:rPr>
          <w:rFonts w:asciiTheme="minorHAnsi" w:hAnsiTheme="minorHAnsi"/>
          <w:color w:val="000000"/>
          <w:sz w:val="22"/>
          <w:szCs w:val="22"/>
        </w:rPr>
        <w:t xml:space="preserve"> </w:t>
      </w:r>
      <w:r w:rsidR="006B3E37">
        <w:rPr>
          <w:rFonts w:asciiTheme="minorHAnsi" w:hAnsiTheme="minorHAnsi"/>
          <w:color w:val="000000"/>
          <w:sz w:val="22"/>
          <w:szCs w:val="22"/>
        </w:rPr>
        <w:t>11,</w:t>
      </w:r>
      <w:r w:rsidR="001112ED" w:rsidRPr="001112ED">
        <w:rPr>
          <w:rFonts w:asciiTheme="minorHAnsi" w:hAnsiTheme="minorHAnsi"/>
          <w:color w:val="000000"/>
          <w:sz w:val="22"/>
          <w:szCs w:val="22"/>
        </w:rPr>
        <w:t xml:space="preserve"> </w:t>
      </w:r>
      <w:r w:rsidR="006B3E37" w:rsidRPr="00642A1D">
        <w:rPr>
          <w:rFonts w:asciiTheme="minorHAnsi" w:hAnsiTheme="minorHAnsi"/>
          <w:color w:val="000000"/>
          <w:sz w:val="22"/>
          <w:szCs w:val="22"/>
        </w:rPr>
        <w:t>к</w:t>
      </w:r>
      <w:r w:rsidR="006B3E37">
        <w:rPr>
          <w:rFonts w:asciiTheme="minorHAnsi" w:hAnsiTheme="minorHAnsi"/>
          <w:color w:val="000000"/>
          <w:sz w:val="22"/>
          <w:szCs w:val="22"/>
        </w:rPr>
        <w:t xml:space="preserve">ритические значения </w:t>
      </w:r>
      <w:r w:rsidR="006B3E37" w:rsidRPr="001112ED">
        <w:rPr>
          <w:rFonts w:asciiTheme="minorHAnsi" w:hAnsiTheme="minorHAnsi"/>
          <w:i/>
          <w:color w:val="000000"/>
          <w:sz w:val="22"/>
          <w:szCs w:val="22"/>
        </w:rPr>
        <w:t>t</w:t>
      </w:r>
      <w:r w:rsidR="006B3E37">
        <w:rPr>
          <w:rFonts w:asciiTheme="minorHAnsi" w:hAnsiTheme="minorHAnsi"/>
          <w:color w:val="000000"/>
          <w:sz w:val="22"/>
          <w:szCs w:val="22"/>
        </w:rPr>
        <w:t xml:space="preserve">-распределения составляют: левое = </w:t>
      </w:r>
      <w:r w:rsidR="001112ED" w:rsidRPr="001112ED">
        <w:rPr>
          <w:rFonts w:asciiTheme="minorHAnsi" w:hAnsiTheme="minorHAnsi"/>
          <w:color w:val="000000"/>
          <w:sz w:val="22"/>
          <w:szCs w:val="22"/>
        </w:rPr>
        <w:t>СТЬЮДЕНТ.ОБР(0,025;11)</w:t>
      </w:r>
      <w:r w:rsidR="001112ED">
        <w:rPr>
          <w:rFonts w:asciiTheme="minorHAnsi" w:hAnsiTheme="minorHAnsi"/>
          <w:color w:val="000000"/>
          <w:sz w:val="22"/>
          <w:szCs w:val="22"/>
        </w:rPr>
        <w:t xml:space="preserve"> = </w:t>
      </w:r>
      <w:r w:rsidR="006B3E37">
        <w:rPr>
          <w:rFonts w:asciiTheme="minorHAnsi" w:hAnsiTheme="minorHAnsi"/>
          <w:color w:val="000000"/>
          <w:sz w:val="22"/>
          <w:szCs w:val="22"/>
        </w:rPr>
        <w:t>–2,201, правое = СТЬЮДЕНТ.ОБР(0,97</w:t>
      </w:r>
      <w:r w:rsidR="006B3E37" w:rsidRPr="001112ED">
        <w:rPr>
          <w:rFonts w:asciiTheme="minorHAnsi" w:hAnsiTheme="minorHAnsi"/>
          <w:color w:val="000000"/>
          <w:sz w:val="22"/>
          <w:szCs w:val="22"/>
        </w:rPr>
        <w:t>5;11)</w:t>
      </w:r>
      <w:r w:rsidR="006B3E37">
        <w:rPr>
          <w:rFonts w:asciiTheme="minorHAnsi" w:hAnsiTheme="minorHAnsi"/>
          <w:color w:val="000000"/>
          <w:sz w:val="22"/>
          <w:szCs w:val="22"/>
        </w:rPr>
        <w:t xml:space="preserve"> = 2,201 </w:t>
      </w:r>
      <w:r w:rsidR="001112ED">
        <w:rPr>
          <w:rFonts w:asciiTheme="minorHAnsi" w:hAnsiTheme="minorHAnsi"/>
          <w:color w:val="000000"/>
          <w:sz w:val="22"/>
          <w:szCs w:val="22"/>
        </w:rPr>
        <w:t>(рис. 6).</w:t>
      </w:r>
    </w:p>
    <w:p w:rsidR="006B3E37" w:rsidRPr="00642A1D" w:rsidRDefault="006B3E37"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2648102" cy="21046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6. Проверка гипотезы о математическом ожидании.jpg"/>
                    <pic:cNvPicPr/>
                  </pic:nvPicPr>
                  <pic:blipFill>
                    <a:blip r:embed="rId18">
                      <a:extLst>
                        <a:ext uri="{28A0092B-C50C-407E-A947-70E740481C1C}">
                          <a14:useLocalDpi xmlns:a14="http://schemas.microsoft.com/office/drawing/2010/main" val="0"/>
                        </a:ext>
                      </a:extLst>
                    </a:blip>
                    <a:stretch>
                      <a:fillRect/>
                    </a:stretch>
                  </pic:blipFill>
                  <pic:spPr>
                    <a:xfrm>
                      <a:off x="0" y="0"/>
                      <a:ext cx="2656101" cy="2111038"/>
                    </a:xfrm>
                    <a:prstGeom prst="rect">
                      <a:avLst/>
                    </a:prstGeom>
                  </pic:spPr>
                </pic:pic>
              </a:graphicData>
            </a:graphic>
          </wp:inline>
        </w:drawing>
      </w:r>
    </w:p>
    <w:p w:rsidR="00642A1D" w:rsidRPr="00642A1D" w:rsidRDefault="006B3E37"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6</w:t>
      </w:r>
      <w:r w:rsidR="00642A1D" w:rsidRPr="00642A1D">
        <w:rPr>
          <w:rFonts w:asciiTheme="minorHAnsi" w:hAnsiTheme="minorHAnsi"/>
          <w:color w:val="000000"/>
          <w:sz w:val="22"/>
          <w:szCs w:val="22"/>
        </w:rPr>
        <w:t>. Проверка гипотезы о математическом ожидании при неизвестном стандартном отклонении, уровне значимости, равном 0,05</w:t>
      </w:r>
      <w:r>
        <w:rPr>
          <w:rFonts w:asciiTheme="minorHAnsi" w:hAnsiTheme="minorHAnsi"/>
          <w:color w:val="000000"/>
          <w:sz w:val="22"/>
          <w:szCs w:val="22"/>
        </w:rPr>
        <w:t xml:space="preserve"> (двустороннем)</w:t>
      </w:r>
      <w:r w:rsidR="00642A1D" w:rsidRPr="00642A1D">
        <w:rPr>
          <w:rFonts w:asciiTheme="minorHAnsi" w:hAnsiTheme="minorHAnsi"/>
          <w:color w:val="000000"/>
          <w:sz w:val="22"/>
          <w:szCs w:val="22"/>
        </w:rPr>
        <w:t>, и 11 степенях свободы</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Решающее правило таково:</w:t>
      </w:r>
      <w:r w:rsidR="001637CE">
        <w:rPr>
          <w:rFonts w:asciiTheme="minorHAnsi" w:hAnsiTheme="minorHAnsi"/>
          <w:color w:val="000000"/>
          <w:sz w:val="22"/>
          <w:szCs w:val="22"/>
        </w:rPr>
        <w:t xml:space="preserve"> если t </w:t>
      </w:r>
      <w:proofErr w:type="gramStart"/>
      <w:r w:rsidR="001637CE">
        <w:rPr>
          <w:rFonts w:asciiTheme="minorHAnsi" w:hAnsiTheme="minorHAnsi"/>
          <w:color w:val="000000"/>
          <w:sz w:val="22"/>
          <w:szCs w:val="22"/>
        </w:rPr>
        <w:t>&lt; –</w:t>
      </w:r>
      <w:proofErr w:type="gramEnd"/>
      <w:r w:rsidR="001637CE">
        <w:rPr>
          <w:rFonts w:asciiTheme="minorHAnsi" w:hAnsiTheme="minorHAnsi"/>
          <w:color w:val="000000"/>
          <w:sz w:val="22"/>
          <w:szCs w:val="22"/>
          <w:lang w:val="en-US"/>
        </w:rPr>
        <w:t>t</w:t>
      </w:r>
      <w:r w:rsidR="001637CE" w:rsidRPr="001637CE">
        <w:rPr>
          <w:rFonts w:asciiTheme="minorHAnsi" w:hAnsiTheme="minorHAnsi"/>
          <w:color w:val="000000"/>
          <w:sz w:val="22"/>
          <w:szCs w:val="22"/>
          <w:vertAlign w:val="subscript"/>
        </w:rPr>
        <w:t xml:space="preserve">11 </w:t>
      </w:r>
      <w:r w:rsidRPr="00642A1D">
        <w:rPr>
          <w:rFonts w:asciiTheme="minorHAnsi" w:hAnsiTheme="minorHAnsi"/>
          <w:color w:val="000000"/>
          <w:sz w:val="22"/>
          <w:szCs w:val="22"/>
        </w:rPr>
        <w:t>=</w:t>
      </w:r>
      <w:r w:rsidR="001637CE" w:rsidRPr="001637CE">
        <w:rPr>
          <w:rFonts w:asciiTheme="minorHAnsi" w:hAnsiTheme="minorHAnsi"/>
          <w:color w:val="000000"/>
          <w:sz w:val="22"/>
          <w:szCs w:val="22"/>
        </w:rPr>
        <w:t xml:space="preserve"> –</w:t>
      </w:r>
      <w:r w:rsidRPr="00642A1D">
        <w:rPr>
          <w:rFonts w:asciiTheme="minorHAnsi" w:hAnsiTheme="minorHAnsi"/>
          <w:color w:val="000000"/>
          <w:sz w:val="22"/>
          <w:szCs w:val="22"/>
        </w:rPr>
        <w:t xml:space="preserve">2,201 или t &gt; </w:t>
      </w:r>
      <w:r w:rsidR="001637CE">
        <w:rPr>
          <w:rFonts w:asciiTheme="minorHAnsi" w:hAnsiTheme="minorHAnsi"/>
          <w:color w:val="000000"/>
          <w:sz w:val="22"/>
          <w:szCs w:val="22"/>
          <w:lang w:val="en-US"/>
        </w:rPr>
        <w:t>t</w:t>
      </w:r>
      <w:r w:rsidR="001637CE" w:rsidRPr="001637CE">
        <w:rPr>
          <w:rFonts w:asciiTheme="minorHAnsi" w:hAnsiTheme="minorHAnsi"/>
          <w:color w:val="000000"/>
          <w:sz w:val="22"/>
          <w:szCs w:val="22"/>
          <w:vertAlign w:val="subscript"/>
        </w:rPr>
        <w:t>11</w:t>
      </w:r>
      <w:r w:rsidR="001637CE" w:rsidRPr="001637CE">
        <w:rPr>
          <w:rFonts w:asciiTheme="minorHAnsi" w:hAnsiTheme="minorHAnsi"/>
          <w:color w:val="000000"/>
          <w:sz w:val="22"/>
          <w:szCs w:val="22"/>
        </w:rPr>
        <w:t xml:space="preserve"> </w:t>
      </w:r>
      <w:r w:rsidRPr="00642A1D">
        <w:rPr>
          <w:rFonts w:asciiTheme="minorHAnsi" w:hAnsiTheme="minorHAnsi"/>
          <w:color w:val="000000"/>
          <w:sz w:val="22"/>
          <w:szCs w:val="22"/>
        </w:rPr>
        <w:t>=</w:t>
      </w:r>
      <w:r w:rsidR="001637CE" w:rsidRPr="001637CE">
        <w:rPr>
          <w:rFonts w:asciiTheme="minorHAnsi" w:hAnsiTheme="minorHAnsi"/>
          <w:color w:val="000000"/>
          <w:sz w:val="22"/>
          <w:szCs w:val="22"/>
        </w:rPr>
        <w:t xml:space="preserve"> </w:t>
      </w:r>
      <w:r w:rsidR="001637CE">
        <w:rPr>
          <w:rFonts w:asciiTheme="minorHAnsi" w:hAnsiTheme="minorHAnsi"/>
          <w:color w:val="000000"/>
          <w:sz w:val="22"/>
          <w:szCs w:val="22"/>
        </w:rPr>
        <w:t>+2,201</w:t>
      </w:r>
      <w:r w:rsidRPr="00642A1D">
        <w:rPr>
          <w:rFonts w:asciiTheme="minorHAnsi" w:hAnsiTheme="minorHAnsi"/>
          <w:color w:val="000000"/>
          <w:sz w:val="22"/>
          <w:szCs w:val="22"/>
        </w:rPr>
        <w:t>, нулевая гипотеза отклоняется, в противном случае она не отклоняется.</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Шаг 7. </w:t>
      </w:r>
      <w:r w:rsidR="002F6452" w:rsidRPr="002F6452">
        <w:rPr>
          <w:rFonts w:asciiTheme="minorHAnsi" w:hAnsiTheme="minorHAnsi"/>
          <w:color w:val="000000"/>
          <w:sz w:val="22"/>
          <w:szCs w:val="22"/>
        </w:rPr>
        <w:t>Д</w:t>
      </w:r>
      <w:r w:rsidR="002F6452">
        <w:rPr>
          <w:rFonts w:asciiTheme="minorHAnsi" w:hAnsiTheme="minorHAnsi"/>
          <w:color w:val="000000"/>
          <w:sz w:val="22"/>
          <w:szCs w:val="22"/>
        </w:rPr>
        <w:t>анные</w:t>
      </w:r>
      <w:r w:rsidRPr="00642A1D">
        <w:rPr>
          <w:rFonts w:asciiTheme="minorHAnsi" w:hAnsiTheme="minorHAnsi"/>
          <w:color w:val="000000"/>
          <w:sz w:val="22"/>
          <w:szCs w:val="22"/>
        </w:rPr>
        <w:t xml:space="preserve"> о суммах (в долларах) из выб</w:t>
      </w:r>
      <w:r w:rsidR="001637CE">
        <w:rPr>
          <w:rFonts w:asciiTheme="minorHAnsi" w:hAnsiTheme="minorHAnsi"/>
          <w:color w:val="000000"/>
          <w:sz w:val="22"/>
          <w:szCs w:val="22"/>
        </w:rPr>
        <w:t>орки, состоящей из 12 накладных</w:t>
      </w:r>
      <w:r w:rsidR="001637CE" w:rsidRPr="001637CE">
        <w:rPr>
          <w:rFonts w:asciiTheme="minorHAnsi" w:hAnsiTheme="minorHAnsi"/>
          <w:color w:val="000000"/>
          <w:sz w:val="22"/>
          <w:szCs w:val="22"/>
        </w:rPr>
        <w:t xml:space="preserve">: </w:t>
      </w:r>
      <w:r w:rsidRPr="00642A1D">
        <w:rPr>
          <w:rFonts w:asciiTheme="minorHAnsi" w:hAnsiTheme="minorHAnsi"/>
          <w:color w:val="000000"/>
          <w:sz w:val="22"/>
          <w:szCs w:val="22"/>
        </w:rPr>
        <w:t>108,98</w:t>
      </w:r>
      <w:r w:rsidR="001637CE" w:rsidRPr="001637CE">
        <w:rPr>
          <w:rFonts w:asciiTheme="minorHAnsi" w:hAnsiTheme="minorHAnsi"/>
          <w:color w:val="000000"/>
          <w:sz w:val="22"/>
          <w:szCs w:val="22"/>
        </w:rPr>
        <w:t>;</w:t>
      </w:r>
      <w:r w:rsidRPr="00642A1D">
        <w:rPr>
          <w:rFonts w:asciiTheme="minorHAnsi" w:hAnsiTheme="minorHAnsi"/>
          <w:color w:val="000000"/>
          <w:sz w:val="22"/>
          <w:szCs w:val="22"/>
        </w:rPr>
        <w:t xml:space="preserve"> 152,22</w:t>
      </w:r>
      <w:r w:rsidR="001637CE" w:rsidRPr="001637CE">
        <w:rPr>
          <w:rFonts w:asciiTheme="minorHAnsi" w:hAnsiTheme="minorHAnsi"/>
          <w:color w:val="000000"/>
          <w:sz w:val="22"/>
          <w:szCs w:val="22"/>
        </w:rPr>
        <w:t>;</w:t>
      </w:r>
      <w:r w:rsidRPr="00642A1D">
        <w:rPr>
          <w:rFonts w:asciiTheme="minorHAnsi" w:hAnsiTheme="minorHAnsi"/>
          <w:color w:val="000000"/>
          <w:sz w:val="22"/>
          <w:szCs w:val="22"/>
        </w:rPr>
        <w:t xml:space="preserve"> 111,45</w:t>
      </w:r>
      <w:r w:rsidR="001637CE" w:rsidRPr="001637CE">
        <w:rPr>
          <w:rFonts w:asciiTheme="minorHAnsi" w:hAnsiTheme="minorHAnsi"/>
          <w:color w:val="000000"/>
          <w:sz w:val="22"/>
          <w:szCs w:val="22"/>
        </w:rPr>
        <w:t>;</w:t>
      </w:r>
      <w:r w:rsidRPr="00642A1D">
        <w:rPr>
          <w:rFonts w:asciiTheme="minorHAnsi" w:hAnsiTheme="minorHAnsi"/>
          <w:color w:val="000000"/>
          <w:sz w:val="22"/>
          <w:szCs w:val="22"/>
        </w:rPr>
        <w:t xml:space="preserve"> 110,59</w:t>
      </w:r>
      <w:r w:rsidR="001637CE" w:rsidRPr="001637CE">
        <w:rPr>
          <w:rFonts w:asciiTheme="minorHAnsi" w:hAnsiTheme="minorHAnsi"/>
          <w:color w:val="000000"/>
          <w:sz w:val="22"/>
          <w:szCs w:val="22"/>
        </w:rPr>
        <w:t>;</w:t>
      </w:r>
      <w:r w:rsidRPr="00642A1D">
        <w:rPr>
          <w:rFonts w:asciiTheme="minorHAnsi" w:hAnsiTheme="minorHAnsi"/>
          <w:color w:val="000000"/>
          <w:sz w:val="22"/>
          <w:szCs w:val="22"/>
        </w:rPr>
        <w:t xml:space="preserve"> 127,46</w:t>
      </w:r>
      <w:r w:rsidR="001637CE" w:rsidRPr="001637CE">
        <w:rPr>
          <w:rFonts w:asciiTheme="minorHAnsi" w:hAnsiTheme="minorHAnsi"/>
          <w:color w:val="000000"/>
          <w:sz w:val="22"/>
          <w:szCs w:val="22"/>
        </w:rPr>
        <w:t>;</w:t>
      </w:r>
      <w:r w:rsidRPr="00642A1D">
        <w:rPr>
          <w:rFonts w:asciiTheme="minorHAnsi" w:hAnsiTheme="minorHAnsi"/>
          <w:color w:val="000000"/>
          <w:sz w:val="22"/>
          <w:szCs w:val="22"/>
        </w:rPr>
        <w:t xml:space="preserve"> 107,26</w:t>
      </w:r>
      <w:r w:rsidR="001637CE" w:rsidRPr="001637CE">
        <w:rPr>
          <w:rFonts w:asciiTheme="minorHAnsi" w:hAnsiTheme="minorHAnsi"/>
          <w:color w:val="000000"/>
          <w:sz w:val="22"/>
          <w:szCs w:val="22"/>
        </w:rPr>
        <w:t>;</w:t>
      </w:r>
      <w:r w:rsidRPr="00642A1D">
        <w:rPr>
          <w:rFonts w:asciiTheme="minorHAnsi" w:hAnsiTheme="minorHAnsi"/>
          <w:color w:val="000000"/>
          <w:sz w:val="22"/>
          <w:szCs w:val="22"/>
        </w:rPr>
        <w:t xml:space="preserve"> 93,32</w:t>
      </w:r>
      <w:r w:rsidR="001637CE" w:rsidRPr="001637CE">
        <w:rPr>
          <w:rFonts w:asciiTheme="minorHAnsi" w:hAnsiTheme="minorHAnsi"/>
          <w:color w:val="000000"/>
          <w:sz w:val="22"/>
          <w:szCs w:val="22"/>
        </w:rPr>
        <w:t xml:space="preserve">; </w:t>
      </w:r>
      <w:r w:rsidRPr="00642A1D">
        <w:rPr>
          <w:rFonts w:asciiTheme="minorHAnsi" w:hAnsiTheme="minorHAnsi"/>
          <w:color w:val="000000"/>
          <w:sz w:val="22"/>
          <w:szCs w:val="22"/>
        </w:rPr>
        <w:t>91,97</w:t>
      </w:r>
      <w:r w:rsidR="001637CE" w:rsidRPr="001637CE">
        <w:rPr>
          <w:rFonts w:asciiTheme="minorHAnsi" w:hAnsiTheme="minorHAnsi"/>
          <w:color w:val="000000"/>
          <w:sz w:val="22"/>
          <w:szCs w:val="22"/>
        </w:rPr>
        <w:t xml:space="preserve">; </w:t>
      </w:r>
      <w:r w:rsidRPr="00642A1D">
        <w:rPr>
          <w:rFonts w:asciiTheme="minorHAnsi" w:hAnsiTheme="minorHAnsi"/>
          <w:color w:val="000000"/>
          <w:sz w:val="22"/>
          <w:szCs w:val="22"/>
        </w:rPr>
        <w:t>111,56</w:t>
      </w:r>
      <w:r w:rsidR="001637CE" w:rsidRPr="001637CE">
        <w:rPr>
          <w:rFonts w:asciiTheme="minorHAnsi" w:hAnsiTheme="minorHAnsi"/>
          <w:color w:val="000000"/>
          <w:sz w:val="22"/>
          <w:szCs w:val="22"/>
        </w:rPr>
        <w:t xml:space="preserve">; </w:t>
      </w:r>
      <w:r w:rsidRPr="00642A1D">
        <w:rPr>
          <w:rFonts w:asciiTheme="minorHAnsi" w:hAnsiTheme="minorHAnsi"/>
          <w:color w:val="000000"/>
          <w:sz w:val="22"/>
          <w:szCs w:val="22"/>
        </w:rPr>
        <w:t>75,71</w:t>
      </w:r>
      <w:r w:rsidR="001637CE" w:rsidRPr="001637CE">
        <w:rPr>
          <w:rFonts w:asciiTheme="minorHAnsi" w:hAnsiTheme="minorHAnsi"/>
          <w:color w:val="000000"/>
          <w:sz w:val="22"/>
          <w:szCs w:val="22"/>
        </w:rPr>
        <w:t>;</w:t>
      </w:r>
      <w:r w:rsidRPr="00642A1D">
        <w:rPr>
          <w:rFonts w:asciiTheme="minorHAnsi" w:hAnsiTheme="minorHAnsi"/>
          <w:color w:val="000000"/>
          <w:sz w:val="22"/>
          <w:szCs w:val="22"/>
        </w:rPr>
        <w:t xml:space="preserve"> 128,58</w:t>
      </w:r>
      <w:r w:rsidR="001637CE" w:rsidRPr="001637CE">
        <w:rPr>
          <w:rFonts w:asciiTheme="minorHAnsi" w:hAnsiTheme="minorHAnsi"/>
          <w:color w:val="000000"/>
          <w:sz w:val="22"/>
          <w:szCs w:val="22"/>
        </w:rPr>
        <w:t>;</w:t>
      </w:r>
      <w:r w:rsidRPr="00642A1D">
        <w:rPr>
          <w:rFonts w:asciiTheme="minorHAnsi" w:hAnsiTheme="minorHAnsi"/>
          <w:color w:val="000000"/>
          <w:sz w:val="22"/>
          <w:szCs w:val="22"/>
        </w:rPr>
        <w:t xml:space="preserve"> 135,11</w:t>
      </w:r>
      <w:r w:rsidR="001637CE" w:rsidRPr="001637CE">
        <w:rPr>
          <w:rFonts w:asciiTheme="minorHAnsi" w:hAnsiTheme="minorHAnsi"/>
          <w:color w:val="000000"/>
          <w:sz w:val="22"/>
          <w:szCs w:val="22"/>
        </w:rPr>
        <w:t xml:space="preserve">. </w:t>
      </w:r>
      <w:r w:rsidRPr="00642A1D">
        <w:rPr>
          <w:rFonts w:asciiTheme="minorHAnsi" w:hAnsiTheme="minorHAnsi"/>
          <w:color w:val="000000"/>
          <w:sz w:val="22"/>
          <w:szCs w:val="22"/>
        </w:rPr>
        <w:t xml:space="preserve">Результаты вычислений, связанных с аудиторской проверкой компании </w:t>
      </w:r>
      <w:proofErr w:type="spellStart"/>
      <w:r w:rsidR="001637CE">
        <w:rPr>
          <w:rFonts w:asciiTheme="minorHAnsi" w:hAnsiTheme="minorHAnsi"/>
          <w:color w:val="000000"/>
          <w:sz w:val="22"/>
          <w:szCs w:val="22"/>
        </w:rPr>
        <w:t>Saxon</w:t>
      </w:r>
      <w:proofErr w:type="spellEnd"/>
      <w:r w:rsidR="001637CE">
        <w:rPr>
          <w:rFonts w:asciiTheme="minorHAnsi" w:hAnsiTheme="minorHAnsi"/>
          <w:color w:val="000000"/>
          <w:sz w:val="22"/>
          <w:szCs w:val="22"/>
        </w:rPr>
        <w:t xml:space="preserve"> </w:t>
      </w:r>
      <w:proofErr w:type="spellStart"/>
      <w:r w:rsidR="001637CE">
        <w:rPr>
          <w:rFonts w:asciiTheme="minorHAnsi" w:hAnsiTheme="minorHAnsi"/>
          <w:color w:val="000000"/>
          <w:sz w:val="22"/>
          <w:szCs w:val="22"/>
        </w:rPr>
        <w:t>Home</w:t>
      </w:r>
      <w:proofErr w:type="spellEnd"/>
      <w:r w:rsidR="001637CE">
        <w:rPr>
          <w:rFonts w:asciiTheme="minorHAnsi" w:hAnsiTheme="minorHAnsi"/>
          <w:color w:val="000000"/>
          <w:sz w:val="22"/>
          <w:szCs w:val="22"/>
        </w:rPr>
        <w:t xml:space="preserve"> </w:t>
      </w:r>
      <w:proofErr w:type="spellStart"/>
      <w:r w:rsidR="001637CE">
        <w:rPr>
          <w:rFonts w:asciiTheme="minorHAnsi" w:hAnsiTheme="minorHAnsi"/>
          <w:color w:val="000000"/>
          <w:sz w:val="22"/>
          <w:szCs w:val="22"/>
        </w:rPr>
        <w:t>Improvement</w:t>
      </w:r>
      <w:proofErr w:type="spellEnd"/>
      <w:r w:rsidR="001637CE">
        <w:rPr>
          <w:rFonts w:asciiTheme="minorHAnsi" w:hAnsiTheme="minorHAnsi"/>
          <w:color w:val="000000"/>
          <w:sz w:val="22"/>
          <w:szCs w:val="22"/>
        </w:rPr>
        <w:t xml:space="preserve"> </w:t>
      </w:r>
      <w:proofErr w:type="spellStart"/>
      <w:r w:rsidR="001637CE">
        <w:rPr>
          <w:rFonts w:asciiTheme="minorHAnsi" w:hAnsiTheme="minorHAnsi"/>
          <w:color w:val="000000"/>
          <w:sz w:val="22"/>
          <w:szCs w:val="22"/>
        </w:rPr>
        <w:t>Company</w:t>
      </w:r>
      <w:proofErr w:type="spellEnd"/>
      <w:r w:rsidR="001637CE">
        <w:rPr>
          <w:rFonts w:asciiTheme="minorHAnsi" w:hAnsiTheme="minorHAnsi"/>
          <w:color w:val="000000"/>
          <w:sz w:val="22"/>
          <w:szCs w:val="22"/>
        </w:rPr>
        <w:t>:</w:t>
      </w:r>
    </w:p>
    <w:p w:rsidR="001637CE" w:rsidRDefault="001637CE"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577132" cy="5352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6а. Вычисления.jpg"/>
                    <pic:cNvPicPr/>
                  </pic:nvPicPr>
                  <pic:blipFill>
                    <a:blip r:embed="rId19">
                      <a:extLst>
                        <a:ext uri="{28A0092B-C50C-407E-A947-70E740481C1C}">
                          <a14:useLocalDpi xmlns:a14="http://schemas.microsoft.com/office/drawing/2010/main" val="0"/>
                        </a:ext>
                      </a:extLst>
                    </a:blip>
                    <a:stretch>
                      <a:fillRect/>
                    </a:stretch>
                  </pic:blipFill>
                  <pic:spPr>
                    <a:xfrm>
                      <a:off x="0" y="0"/>
                      <a:ext cx="3619107" cy="541576"/>
                    </a:xfrm>
                    <a:prstGeom prst="rect">
                      <a:avLst/>
                    </a:prstGeom>
                  </pic:spPr>
                </pic:pic>
              </a:graphicData>
            </a:graphic>
          </wp:inline>
        </w:drawing>
      </w:r>
    </w:p>
    <w:p w:rsidR="00642A1D" w:rsidRPr="00642A1D" w:rsidRDefault="001637CE"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В соответствии с формулой (2) </w:t>
      </w:r>
      <w:r w:rsidRPr="001637CE">
        <w:rPr>
          <w:rFonts w:asciiTheme="minorHAnsi" w:hAnsiTheme="minorHAnsi"/>
          <w:i/>
          <w:color w:val="000000"/>
          <w:sz w:val="22"/>
          <w:szCs w:val="22"/>
          <w:lang w:val="en-US"/>
        </w:rPr>
        <w:t>t</w:t>
      </w:r>
      <w:r w:rsidR="00642A1D" w:rsidRPr="00642A1D">
        <w:rPr>
          <w:rFonts w:asciiTheme="minorHAnsi" w:hAnsiTheme="minorHAnsi"/>
          <w:color w:val="000000"/>
          <w:sz w:val="22"/>
          <w:szCs w:val="22"/>
        </w:rPr>
        <w:t>-статистика равна:</w:t>
      </w:r>
    </w:p>
    <w:p w:rsidR="00642A1D" w:rsidRPr="00642A1D" w:rsidRDefault="001637CE"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960473" cy="59330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6б. Вычисления2.jpg"/>
                    <pic:cNvPicPr/>
                  </pic:nvPicPr>
                  <pic:blipFill>
                    <a:blip r:embed="rId20">
                      <a:extLst>
                        <a:ext uri="{28A0092B-C50C-407E-A947-70E740481C1C}">
                          <a14:useLocalDpi xmlns:a14="http://schemas.microsoft.com/office/drawing/2010/main" val="0"/>
                        </a:ext>
                      </a:extLst>
                    </a:blip>
                    <a:stretch>
                      <a:fillRect/>
                    </a:stretch>
                  </pic:blipFill>
                  <pic:spPr>
                    <a:xfrm>
                      <a:off x="0" y="0"/>
                      <a:ext cx="1977229" cy="598372"/>
                    </a:xfrm>
                    <a:prstGeom prst="rect">
                      <a:avLst/>
                    </a:prstGeom>
                  </pic:spPr>
                </pic:pic>
              </a:graphicData>
            </a:graphic>
          </wp:inline>
        </w:drawing>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Шаг 8. Поскольку </w:t>
      </w:r>
      <w:r w:rsidR="001637CE" w:rsidRPr="001637CE">
        <w:rPr>
          <w:rFonts w:asciiTheme="minorHAnsi" w:hAnsiTheme="minorHAnsi"/>
          <w:color w:val="000000"/>
          <w:sz w:val="22"/>
          <w:szCs w:val="22"/>
        </w:rPr>
        <w:t>–</w:t>
      </w:r>
      <w:r w:rsidRPr="00642A1D">
        <w:rPr>
          <w:rFonts w:asciiTheme="minorHAnsi" w:hAnsiTheme="minorHAnsi"/>
          <w:color w:val="000000"/>
          <w:sz w:val="22"/>
          <w:szCs w:val="22"/>
        </w:rPr>
        <w:t xml:space="preserve">2,201 </w:t>
      </w:r>
      <w:proofErr w:type="gramStart"/>
      <w:r w:rsidRPr="00642A1D">
        <w:rPr>
          <w:rFonts w:asciiTheme="minorHAnsi" w:hAnsiTheme="minorHAnsi"/>
          <w:color w:val="000000"/>
          <w:sz w:val="22"/>
          <w:szCs w:val="22"/>
        </w:rPr>
        <w:t>&lt;</w:t>
      </w:r>
      <w:r w:rsidR="001637CE" w:rsidRPr="001637CE">
        <w:rPr>
          <w:rFonts w:asciiTheme="minorHAnsi" w:hAnsiTheme="minorHAnsi"/>
          <w:color w:val="000000"/>
          <w:sz w:val="22"/>
          <w:szCs w:val="22"/>
        </w:rPr>
        <w:t xml:space="preserve"> </w:t>
      </w:r>
      <w:r w:rsidRPr="00642A1D">
        <w:rPr>
          <w:rFonts w:asciiTheme="minorHAnsi" w:hAnsiTheme="minorHAnsi"/>
          <w:color w:val="000000"/>
          <w:sz w:val="22"/>
          <w:szCs w:val="22"/>
        </w:rPr>
        <w:t>t</w:t>
      </w:r>
      <w:proofErr w:type="gramEnd"/>
      <w:r w:rsidRPr="00642A1D">
        <w:rPr>
          <w:rFonts w:asciiTheme="minorHAnsi" w:hAnsiTheme="minorHAnsi"/>
          <w:color w:val="000000"/>
          <w:sz w:val="22"/>
          <w:szCs w:val="22"/>
        </w:rPr>
        <w:t xml:space="preserve"> = </w:t>
      </w:r>
      <w:r w:rsidR="001637CE" w:rsidRPr="001637CE">
        <w:rPr>
          <w:rFonts w:asciiTheme="minorHAnsi" w:hAnsiTheme="minorHAnsi"/>
          <w:color w:val="000000"/>
          <w:sz w:val="22"/>
          <w:szCs w:val="22"/>
        </w:rPr>
        <w:t>–</w:t>
      </w:r>
      <w:r w:rsidRPr="00642A1D">
        <w:rPr>
          <w:rFonts w:asciiTheme="minorHAnsi" w:hAnsiTheme="minorHAnsi"/>
          <w:color w:val="000000"/>
          <w:sz w:val="22"/>
          <w:szCs w:val="22"/>
        </w:rPr>
        <w:t>1,19 &lt; 2,201, тестовая статистика попадает в область принятия гипотез</w:t>
      </w:r>
      <w:r w:rsidR="001637CE">
        <w:rPr>
          <w:rFonts w:asciiTheme="minorHAnsi" w:hAnsiTheme="minorHAnsi"/>
          <w:color w:val="000000"/>
          <w:sz w:val="22"/>
          <w:szCs w:val="22"/>
        </w:rPr>
        <w:t>ы (см. рис. 6</w:t>
      </w:r>
      <w:r w:rsidRPr="00642A1D">
        <w:rPr>
          <w:rFonts w:asciiTheme="minorHAnsi" w:hAnsiTheme="minorHAnsi"/>
          <w:color w:val="000000"/>
          <w:sz w:val="22"/>
          <w:szCs w:val="22"/>
        </w:rPr>
        <w:t>).</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Шаг 9. Гипотеза </w:t>
      </w:r>
      <w:r w:rsidRPr="001637CE">
        <w:rPr>
          <w:rFonts w:asciiTheme="minorHAnsi" w:hAnsiTheme="minorHAnsi"/>
          <w:i/>
          <w:color w:val="000000"/>
          <w:sz w:val="22"/>
          <w:szCs w:val="22"/>
        </w:rPr>
        <w:t>Н</w:t>
      </w:r>
      <w:r w:rsidRPr="001637CE">
        <w:rPr>
          <w:rFonts w:asciiTheme="minorHAnsi" w:hAnsiTheme="minorHAnsi"/>
          <w:i/>
          <w:color w:val="000000"/>
          <w:sz w:val="22"/>
          <w:szCs w:val="22"/>
          <w:vertAlign w:val="subscript"/>
        </w:rPr>
        <w:t>0</w:t>
      </w:r>
      <w:r w:rsidR="001637CE" w:rsidRPr="006F19E8">
        <w:rPr>
          <w:rFonts w:asciiTheme="minorHAnsi" w:hAnsiTheme="minorHAnsi"/>
          <w:color w:val="000000"/>
          <w:sz w:val="22"/>
          <w:szCs w:val="22"/>
        </w:rPr>
        <w:t xml:space="preserve"> </w:t>
      </w:r>
      <w:r w:rsidRPr="00642A1D">
        <w:rPr>
          <w:rFonts w:asciiTheme="minorHAnsi" w:hAnsiTheme="minorHAnsi"/>
          <w:color w:val="000000"/>
          <w:sz w:val="22"/>
          <w:szCs w:val="22"/>
        </w:rPr>
        <w:t>не отклоняется.</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Шаг 10. Аудитор не имеет оснований утверждать, что средняя сумма накладных за последний месяц значительно отличается от 120 долл.</w:t>
      </w:r>
    </w:p>
    <w:p w:rsidR="00642A1D" w:rsidRPr="00642A1D" w:rsidRDefault="001637CE" w:rsidP="00642A1D">
      <w:pPr>
        <w:pStyle w:val="ac"/>
        <w:spacing w:before="0" w:beforeAutospacing="0" w:after="120" w:afterAutospacing="0"/>
        <w:rPr>
          <w:rFonts w:asciiTheme="minorHAnsi" w:hAnsiTheme="minorHAnsi"/>
          <w:color w:val="000000"/>
          <w:sz w:val="22"/>
          <w:szCs w:val="22"/>
        </w:rPr>
      </w:pPr>
      <w:proofErr w:type="spellStart"/>
      <w:r>
        <w:rPr>
          <w:rFonts w:asciiTheme="minorHAnsi" w:hAnsiTheme="minorHAnsi"/>
          <w:color w:val="000000"/>
          <w:sz w:val="22"/>
          <w:szCs w:val="22"/>
        </w:rPr>
        <w:t>Одновыборочный</w:t>
      </w:r>
      <w:proofErr w:type="spellEnd"/>
      <w:r>
        <w:rPr>
          <w:rFonts w:asciiTheme="minorHAnsi" w:hAnsiTheme="minorHAnsi"/>
          <w:color w:val="000000"/>
          <w:sz w:val="22"/>
          <w:szCs w:val="22"/>
        </w:rPr>
        <w:t xml:space="preserve"> </w:t>
      </w:r>
      <w:r w:rsidRPr="001637CE">
        <w:rPr>
          <w:rFonts w:asciiTheme="minorHAnsi" w:hAnsiTheme="minorHAnsi"/>
          <w:i/>
          <w:color w:val="000000"/>
          <w:sz w:val="22"/>
          <w:szCs w:val="22"/>
          <w:lang w:val="en-US"/>
        </w:rPr>
        <w:t>t</w:t>
      </w:r>
      <w:r w:rsidR="00642A1D" w:rsidRPr="00642A1D">
        <w:rPr>
          <w:rFonts w:asciiTheme="minorHAnsi" w:hAnsiTheme="minorHAnsi"/>
          <w:color w:val="000000"/>
          <w:sz w:val="22"/>
          <w:szCs w:val="22"/>
        </w:rPr>
        <w:t>-критерий применяется в тех ситуациях, когда стандартное откло</w:t>
      </w:r>
      <w:r>
        <w:rPr>
          <w:rFonts w:asciiTheme="minorHAnsi" w:hAnsiTheme="minorHAnsi"/>
          <w:color w:val="000000"/>
          <w:sz w:val="22"/>
          <w:szCs w:val="22"/>
        </w:rPr>
        <w:t xml:space="preserve">нение генеральной совокупности </w:t>
      </w:r>
      <w:r w:rsidRPr="001637CE">
        <w:rPr>
          <w:rFonts w:asciiTheme="minorHAnsi" w:hAnsiTheme="minorHAnsi"/>
          <w:i/>
          <w:color w:val="000000"/>
          <w:sz w:val="22"/>
          <w:szCs w:val="22"/>
        </w:rPr>
        <w:t>σ</w:t>
      </w:r>
      <w:r w:rsidR="00642A1D" w:rsidRPr="00642A1D">
        <w:rPr>
          <w:rFonts w:asciiTheme="minorHAnsi" w:hAnsiTheme="minorHAnsi"/>
          <w:color w:val="000000"/>
          <w:sz w:val="22"/>
          <w:szCs w:val="22"/>
        </w:rPr>
        <w:t xml:space="preserve"> неизвестно и оценивается с помощью выборочного стандартного отклонения </w:t>
      </w:r>
      <w:r w:rsidR="00642A1D" w:rsidRPr="001637CE">
        <w:rPr>
          <w:rFonts w:asciiTheme="minorHAnsi" w:hAnsiTheme="minorHAnsi"/>
          <w:i/>
          <w:color w:val="000000"/>
          <w:sz w:val="22"/>
          <w:szCs w:val="22"/>
        </w:rPr>
        <w:t>S</w:t>
      </w:r>
      <w:r w:rsidR="00642A1D" w:rsidRPr="00642A1D">
        <w:rPr>
          <w:rFonts w:asciiTheme="minorHAnsi" w:hAnsiTheme="minorHAnsi"/>
          <w:color w:val="000000"/>
          <w:sz w:val="22"/>
          <w:szCs w:val="22"/>
        </w:rPr>
        <w:t>. Этот критерий является классической параметрической процедурой. Он сопровождается большим количеством строгих ограничений, гарантирующих корре</w:t>
      </w:r>
      <w:r>
        <w:rPr>
          <w:rFonts w:asciiTheme="minorHAnsi" w:hAnsiTheme="minorHAnsi"/>
          <w:color w:val="000000"/>
          <w:sz w:val="22"/>
          <w:szCs w:val="22"/>
        </w:rPr>
        <w:t xml:space="preserve">ктность полученных результатов. </w:t>
      </w:r>
      <w:r w:rsidR="00642A1D" w:rsidRPr="00642A1D">
        <w:rPr>
          <w:rFonts w:asciiTheme="minorHAnsi" w:hAnsiTheme="minorHAnsi"/>
          <w:color w:val="000000"/>
          <w:sz w:val="22"/>
          <w:szCs w:val="22"/>
        </w:rPr>
        <w:t xml:space="preserve">Предполагается, что выборка принадлежит нормально распределенной генеральной совокупности. На практике, если выборка достаточно велика, а распределение не слишком асимметрично, </w:t>
      </w:r>
      <w:r w:rsidR="00642A1D" w:rsidRPr="00EF1EBB">
        <w:rPr>
          <w:rFonts w:asciiTheme="minorHAnsi" w:hAnsiTheme="minorHAnsi"/>
          <w:i/>
          <w:color w:val="000000"/>
          <w:sz w:val="22"/>
          <w:szCs w:val="22"/>
        </w:rPr>
        <w:t>t</w:t>
      </w:r>
      <w:r w:rsidR="00642A1D" w:rsidRPr="00642A1D">
        <w:rPr>
          <w:rFonts w:asciiTheme="minorHAnsi" w:hAnsiTheme="minorHAnsi"/>
          <w:color w:val="000000"/>
          <w:sz w:val="22"/>
          <w:szCs w:val="22"/>
        </w:rPr>
        <w:t>-распределение хорошо аппроксимирует в</w:t>
      </w:r>
      <w:r w:rsidR="00EF1EBB">
        <w:rPr>
          <w:rFonts w:asciiTheme="minorHAnsi" w:hAnsiTheme="minorHAnsi"/>
          <w:color w:val="000000"/>
          <w:sz w:val="22"/>
          <w:szCs w:val="22"/>
        </w:rPr>
        <w:t>ыборочное распределение средних</w:t>
      </w:r>
      <w:r w:rsidR="00642A1D" w:rsidRPr="00642A1D">
        <w:rPr>
          <w:rFonts w:asciiTheme="minorHAnsi" w:hAnsiTheme="minorHAnsi"/>
          <w:color w:val="000000"/>
          <w:sz w:val="22"/>
          <w:szCs w:val="22"/>
        </w:rPr>
        <w:t>.</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Условия, налагаемые</w:t>
      </w:r>
      <w:r w:rsidR="00EF1EBB">
        <w:rPr>
          <w:rFonts w:asciiTheme="minorHAnsi" w:hAnsiTheme="minorHAnsi"/>
          <w:color w:val="000000"/>
          <w:sz w:val="22"/>
          <w:szCs w:val="22"/>
        </w:rPr>
        <w:t xml:space="preserve"> на применение </w:t>
      </w:r>
      <w:proofErr w:type="spellStart"/>
      <w:r w:rsidR="00EF1EBB">
        <w:rPr>
          <w:rFonts w:asciiTheme="minorHAnsi" w:hAnsiTheme="minorHAnsi"/>
          <w:color w:val="000000"/>
          <w:sz w:val="22"/>
          <w:szCs w:val="22"/>
        </w:rPr>
        <w:t>одновыборочного</w:t>
      </w:r>
      <w:proofErr w:type="spellEnd"/>
      <w:r w:rsidR="00EF1EBB">
        <w:rPr>
          <w:rFonts w:asciiTheme="minorHAnsi" w:hAnsiTheme="minorHAnsi"/>
          <w:color w:val="000000"/>
          <w:sz w:val="22"/>
          <w:szCs w:val="22"/>
        </w:rPr>
        <w:t xml:space="preserve"> </w:t>
      </w:r>
      <w:r w:rsidR="00EF1EBB" w:rsidRPr="00EF1EBB">
        <w:rPr>
          <w:rFonts w:asciiTheme="minorHAnsi" w:hAnsiTheme="minorHAnsi"/>
          <w:i/>
          <w:color w:val="000000"/>
          <w:sz w:val="22"/>
          <w:szCs w:val="22"/>
          <w:lang w:val="en-US"/>
        </w:rPr>
        <w:t>t</w:t>
      </w:r>
      <w:r w:rsidRPr="00642A1D">
        <w:rPr>
          <w:rFonts w:asciiTheme="minorHAnsi" w:hAnsiTheme="minorHAnsi"/>
          <w:color w:val="000000"/>
          <w:sz w:val="22"/>
          <w:szCs w:val="22"/>
        </w:rPr>
        <w:t xml:space="preserve">-критерия, можно проверить с помощью </w:t>
      </w:r>
      <w:proofErr w:type="spellStart"/>
      <w:r w:rsidRPr="00642A1D">
        <w:rPr>
          <w:rFonts w:asciiTheme="minorHAnsi" w:hAnsiTheme="minorHAnsi"/>
          <w:color w:val="000000"/>
          <w:sz w:val="22"/>
          <w:szCs w:val="22"/>
        </w:rPr>
        <w:t>Excel</w:t>
      </w:r>
      <w:proofErr w:type="spellEnd"/>
      <w:r w:rsidRPr="00642A1D">
        <w:rPr>
          <w:rFonts w:asciiTheme="minorHAnsi" w:hAnsiTheme="minorHAnsi"/>
          <w:color w:val="000000"/>
          <w:sz w:val="22"/>
          <w:szCs w:val="22"/>
        </w:rPr>
        <w:t xml:space="preserve">. Как </w:t>
      </w:r>
      <w:r w:rsidR="00EF1EBB">
        <w:rPr>
          <w:rFonts w:asciiTheme="minorHAnsi" w:hAnsiTheme="minorHAnsi"/>
          <w:color w:val="000000"/>
          <w:sz w:val="22"/>
          <w:szCs w:val="22"/>
        </w:rPr>
        <w:t xml:space="preserve">было </w:t>
      </w:r>
      <w:r w:rsidRPr="00642A1D">
        <w:rPr>
          <w:rFonts w:asciiTheme="minorHAnsi" w:hAnsiTheme="minorHAnsi"/>
          <w:color w:val="000000"/>
          <w:sz w:val="22"/>
          <w:szCs w:val="22"/>
        </w:rPr>
        <w:t xml:space="preserve">показано </w:t>
      </w:r>
      <w:hyperlink r:id="rId21" w:history="1">
        <w:r w:rsidR="00EF1EBB" w:rsidRPr="00EF1EBB">
          <w:rPr>
            <w:rStyle w:val="a3"/>
            <w:rFonts w:asciiTheme="minorHAnsi" w:hAnsiTheme="minorHAnsi"/>
            <w:sz w:val="22"/>
            <w:szCs w:val="22"/>
          </w:rPr>
          <w:t>ранее</w:t>
        </w:r>
      </w:hyperlink>
      <w:r w:rsidRPr="00642A1D">
        <w:rPr>
          <w:rFonts w:asciiTheme="minorHAnsi" w:hAnsiTheme="minorHAnsi"/>
          <w:color w:val="000000"/>
          <w:sz w:val="22"/>
          <w:szCs w:val="22"/>
        </w:rPr>
        <w:t>, предположение о нормальности распределения можно проверить несколькими способами. Чтобы убедиться, насколько точно выборочные данные соответствуют теоретическим свойствам нормального распределения, можно воспользоваться методами описательной статистики, а также средствами графического ана</w:t>
      </w:r>
      <w:r w:rsidR="00EF1EBB">
        <w:rPr>
          <w:rFonts w:asciiTheme="minorHAnsi" w:hAnsiTheme="minorHAnsi"/>
          <w:color w:val="000000"/>
          <w:sz w:val="22"/>
          <w:szCs w:val="22"/>
        </w:rPr>
        <w:t>лиза (гистограммой, диаграммой «</w:t>
      </w:r>
      <w:r w:rsidRPr="00642A1D">
        <w:rPr>
          <w:rFonts w:asciiTheme="minorHAnsi" w:hAnsiTheme="minorHAnsi"/>
          <w:color w:val="000000"/>
          <w:sz w:val="22"/>
          <w:szCs w:val="22"/>
        </w:rPr>
        <w:t>ствол и листья</w:t>
      </w:r>
      <w:r w:rsidR="00EF1EBB">
        <w:rPr>
          <w:rFonts w:asciiTheme="minorHAnsi" w:hAnsiTheme="minorHAnsi"/>
          <w:color w:val="000000"/>
          <w:sz w:val="22"/>
          <w:szCs w:val="22"/>
        </w:rPr>
        <w:t>»</w:t>
      </w:r>
      <w:r w:rsidRPr="00642A1D">
        <w:rPr>
          <w:rFonts w:asciiTheme="minorHAnsi" w:hAnsiTheme="minorHAnsi"/>
          <w:color w:val="000000"/>
          <w:sz w:val="22"/>
          <w:szCs w:val="22"/>
        </w:rPr>
        <w:t>, блочной диаграммой и графиком нормального распределения).</w:t>
      </w:r>
      <w:r w:rsidR="00EF1EBB" w:rsidRPr="00EF1EBB">
        <w:rPr>
          <w:rFonts w:asciiTheme="minorHAnsi" w:hAnsiTheme="minorHAnsi"/>
          <w:color w:val="000000"/>
          <w:sz w:val="22"/>
          <w:szCs w:val="22"/>
        </w:rPr>
        <w:t xml:space="preserve"> </w:t>
      </w:r>
      <w:r w:rsidR="00EF1EBB">
        <w:rPr>
          <w:rFonts w:asciiTheme="minorHAnsi" w:hAnsiTheme="minorHAnsi"/>
          <w:color w:val="000000"/>
          <w:sz w:val="22"/>
          <w:szCs w:val="22"/>
        </w:rPr>
        <w:t>На рис. 7–9</w:t>
      </w:r>
      <w:r w:rsidRPr="00642A1D">
        <w:rPr>
          <w:rFonts w:asciiTheme="minorHAnsi" w:hAnsiTheme="minorHAnsi"/>
          <w:color w:val="000000"/>
          <w:sz w:val="22"/>
          <w:szCs w:val="22"/>
        </w:rPr>
        <w:t xml:space="preserve"> приведены описательные статистики, график нормального распределения и блочная диаграмма, полученные с помощью </w:t>
      </w:r>
      <w:proofErr w:type="spellStart"/>
      <w:r w:rsidRPr="00642A1D">
        <w:rPr>
          <w:rFonts w:asciiTheme="minorHAnsi" w:hAnsiTheme="minorHAnsi"/>
          <w:color w:val="000000"/>
          <w:sz w:val="22"/>
          <w:szCs w:val="22"/>
        </w:rPr>
        <w:t>Excel</w:t>
      </w:r>
      <w:proofErr w:type="spellEnd"/>
      <w:r w:rsidRPr="00642A1D">
        <w:rPr>
          <w:rFonts w:asciiTheme="minorHAnsi" w:hAnsiTheme="minorHAnsi"/>
          <w:color w:val="000000"/>
          <w:sz w:val="22"/>
          <w:szCs w:val="22"/>
        </w:rPr>
        <w:t xml:space="preserve"> на основе данных о накладных.</w:t>
      </w:r>
    </w:p>
    <w:p w:rsidR="00EF1EBB" w:rsidRDefault="00D1477F"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3379622" cy="239130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7. Описательные статистики на основе данных о накладных.jpg"/>
                    <pic:cNvPicPr/>
                  </pic:nvPicPr>
                  <pic:blipFill>
                    <a:blip r:embed="rId22">
                      <a:extLst>
                        <a:ext uri="{28A0092B-C50C-407E-A947-70E740481C1C}">
                          <a14:useLocalDpi xmlns:a14="http://schemas.microsoft.com/office/drawing/2010/main" val="0"/>
                        </a:ext>
                      </a:extLst>
                    </a:blip>
                    <a:stretch>
                      <a:fillRect/>
                    </a:stretch>
                  </pic:blipFill>
                  <pic:spPr>
                    <a:xfrm>
                      <a:off x="0" y="0"/>
                      <a:ext cx="3385531" cy="2395488"/>
                    </a:xfrm>
                    <a:prstGeom prst="rect">
                      <a:avLst/>
                    </a:prstGeom>
                  </pic:spPr>
                </pic:pic>
              </a:graphicData>
            </a:graphic>
          </wp:inline>
        </w:drawing>
      </w:r>
    </w:p>
    <w:p w:rsidR="00642A1D" w:rsidRPr="00642A1D" w:rsidRDefault="00EF1EBB"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7</w:t>
      </w:r>
      <w:r w:rsidR="00642A1D" w:rsidRPr="00642A1D">
        <w:rPr>
          <w:rFonts w:asciiTheme="minorHAnsi" w:hAnsiTheme="minorHAnsi"/>
          <w:color w:val="000000"/>
          <w:sz w:val="22"/>
          <w:szCs w:val="22"/>
        </w:rPr>
        <w:t>. Описательные статистики</w:t>
      </w:r>
      <w:r w:rsidRPr="00EF1EBB">
        <w:rPr>
          <w:rFonts w:asciiTheme="minorHAnsi" w:hAnsiTheme="minorHAnsi"/>
          <w:color w:val="000000"/>
          <w:sz w:val="22"/>
          <w:szCs w:val="22"/>
        </w:rPr>
        <w:t xml:space="preserve"> </w:t>
      </w:r>
      <w:r w:rsidRPr="00642A1D">
        <w:rPr>
          <w:rFonts w:asciiTheme="minorHAnsi" w:hAnsiTheme="minorHAnsi"/>
          <w:color w:val="000000"/>
          <w:sz w:val="22"/>
          <w:szCs w:val="22"/>
        </w:rPr>
        <w:t>на основе данных о накладных</w:t>
      </w:r>
      <w:r w:rsidR="00642A1D" w:rsidRPr="00642A1D">
        <w:rPr>
          <w:rFonts w:asciiTheme="minorHAnsi" w:hAnsiTheme="minorHAnsi"/>
          <w:color w:val="000000"/>
          <w:sz w:val="22"/>
          <w:szCs w:val="22"/>
        </w:rPr>
        <w:t xml:space="preserve">, полученные </w:t>
      </w:r>
      <w:r>
        <w:rPr>
          <w:rFonts w:asciiTheme="minorHAnsi" w:hAnsiTheme="minorHAnsi"/>
          <w:color w:val="000000"/>
          <w:sz w:val="22"/>
          <w:szCs w:val="22"/>
        </w:rPr>
        <w:t>в</w:t>
      </w:r>
      <w:r w:rsidR="00642A1D" w:rsidRPr="00642A1D">
        <w:rPr>
          <w:rFonts w:asciiTheme="minorHAnsi" w:hAnsiTheme="minorHAnsi"/>
          <w:color w:val="000000"/>
          <w:sz w:val="22"/>
          <w:szCs w:val="22"/>
        </w:rPr>
        <w:t xml:space="preserve"> </w:t>
      </w:r>
      <w:proofErr w:type="spellStart"/>
      <w:r w:rsidR="00642A1D" w:rsidRPr="00642A1D">
        <w:rPr>
          <w:rFonts w:asciiTheme="minorHAnsi" w:hAnsiTheme="minorHAnsi"/>
          <w:color w:val="000000"/>
          <w:sz w:val="22"/>
          <w:szCs w:val="22"/>
        </w:rPr>
        <w:t>Excel</w:t>
      </w:r>
      <w:proofErr w:type="spellEnd"/>
      <w:r>
        <w:rPr>
          <w:rFonts w:asciiTheme="minorHAnsi" w:hAnsiTheme="minorHAnsi"/>
          <w:color w:val="000000"/>
          <w:sz w:val="22"/>
          <w:szCs w:val="22"/>
        </w:rPr>
        <w:t xml:space="preserve"> с использованием </w:t>
      </w:r>
      <w:hyperlink r:id="rId23" w:history="1">
        <w:r w:rsidRPr="00EF1EBB">
          <w:rPr>
            <w:rStyle w:val="a3"/>
            <w:rFonts w:asciiTheme="minorHAnsi" w:hAnsiTheme="minorHAnsi"/>
            <w:sz w:val="22"/>
            <w:szCs w:val="22"/>
          </w:rPr>
          <w:t>Пакета анализа</w:t>
        </w:r>
      </w:hyperlink>
    </w:p>
    <w:p w:rsidR="00AA742E" w:rsidRDefault="00AA742E"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5881420" cy="2441183"/>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 График нормального распределения.jpg"/>
                    <pic:cNvPicPr/>
                  </pic:nvPicPr>
                  <pic:blipFill>
                    <a:blip r:embed="rId24">
                      <a:extLst>
                        <a:ext uri="{28A0092B-C50C-407E-A947-70E740481C1C}">
                          <a14:useLocalDpi xmlns:a14="http://schemas.microsoft.com/office/drawing/2010/main" val="0"/>
                        </a:ext>
                      </a:extLst>
                    </a:blip>
                    <a:stretch>
                      <a:fillRect/>
                    </a:stretch>
                  </pic:blipFill>
                  <pic:spPr>
                    <a:xfrm>
                      <a:off x="0" y="0"/>
                      <a:ext cx="5887581" cy="2443740"/>
                    </a:xfrm>
                    <a:prstGeom prst="rect">
                      <a:avLst/>
                    </a:prstGeom>
                  </pic:spPr>
                </pic:pic>
              </a:graphicData>
            </a:graphic>
          </wp:inline>
        </w:drawing>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Рис. 8. Г</w:t>
      </w:r>
      <w:r w:rsidR="00AA742E">
        <w:rPr>
          <w:rFonts w:asciiTheme="minorHAnsi" w:hAnsiTheme="minorHAnsi"/>
          <w:color w:val="000000"/>
          <w:sz w:val="22"/>
          <w:szCs w:val="22"/>
        </w:rPr>
        <w:t>рафик нормального распределения</w:t>
      </w:r>
      <w:r w:rsidRPr="00642A1D">
        <w:rPr>
          <w:rFonts w:asciiTheme="minorHAnsi" w:hAnsiTheme="minorHAnsi"/>
          <w:color w:val="000000"/>
          <w:sz w:val="22"/>
          <w:szCs w:val="22"/>
        </w:rPr>
        <w:t xml:space="preserve"> на основе данных о накладных</w:t>
      </w:r>
    </w:p>
    <w:p w:rsidR="00AA742E" w:rsidRDefault="00AA742E"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542739" cy="1514246"/>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9. Блочная диаграмма.jpg"/>
                    <pic:cNvPicPr/>
                  </pic:nvPicPr>
                  <pic:blipFill>
                    <a:blip r:embed="rId25">
                      <a:extLst>
                        <a:ext uri="{28A0092B-C50C-407E-A947-70E740481C1C}">
                          <a14:useLocalDpi xmlns:a14="http://schemas.microsoft.com/office/drawing/2010/main" val="0"/>
                        </a:ext>
                      </a:extLst>
                    </a:blip>
                    <a:stretch>
                      <a:fillRect/>
                    </a:stretch>
                  </pic:blipFill>
                  <pic:spPr>
                    <a:xfrm>
                      <a:off x="0" y="0"/>
                      <a:ext cx="4547454" cy="1515818"/>
                    </a:xfrm>
                    <a:prstGeom prst="rect">
                      <a:avLst/>
                    </a:prstGeom>
                  </pic:spPr>
                </pic:pic>
              </a:graphicData>
            </a:graphic>
          </wp:inline>
        </w:drawing>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Рис. </w:t>
      </w:r>
      <w:r w:rsidR="00AA742E">
        <w:rPr>
          <w:rFonts w:asciiTheme="minorHAnsi" w:hAnsiTheme="minorHAnsi"/>
          <w:color w:val="000000"/>
          <w:sz w:val="22"/>
          <w:szCs w:val="22"/>
        </w:rPr>
        <w:t xml:space="preserve">9. Блочная диаграмма </w:t>
      </w:r>
      <w:r w:rsidRPr="00642A1D">
        <w:rPr>
          <w:rFonts w:asciiTheme="minorHAnsi" w:hAnsiTheme="minorHAnsi"/>
          <w:color w:val="000000"/>
          <w:sz w:val="22"/>
          <w:szCs w:val="22"/>
        </w:rPr>
        <w:t>на основе данных о накладных</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Поскольку среднее значение очень близко к медиане, а точки на графике нормального распределения возрастают, колеблясь вокруг прямой линии, нет оснований говорить, что генеральная совокупность сумм накладных не является нормально распределенной. Таким образом, аудиторскую проверку следует признать корректной.</w:t>
      </w:r>
    </w:p>
    <w:p w:rsidR="00AA742E" w:rsidRDefault="00AA742E" w:rsidP="00AA742E">
      <w:pPr>
        <w:pStyle w:val="ac"/>
        <w:spacing w:before="0" w:beforeAutospacing="0" w:after="120" w:afterAutospacing="0"/>
        <w:rPr>
          <w:rFonts w:asciiTheme="minorHAnsi" w:hAnsiTheme="minorHAnsi"/>
          <w:color w:val="000000"/>
          <w:sz w:val="22"/>
          <w:szCs w:val="22"/>
        </w:rPr>
      </w:pPr>
      <w:proofErr w:type="spellStart"/>
      <w:r>
        <w:rPr>
          <w:rFonts w:asciiTheme="minorHAnsi" w:hAnsiTheme="minorHAnsi"/>
          <w:color w:val="000000"/>
          <w:sz w:val="22"/>
          <w:szCs w:val="22"/>
        </w:rPr>
        <w:t>Одновыборочный</w:t>
      </w:r>
      <w:proofErr w:type="spellEnd"/>
      <w:r>
        <w:rPr>
          <w:rFonts w:asciiTheme="minorHAnsi" w:hAnsiTheme="minorHAnsi"/>
          <w:color w:val="000000"/>
          <w:sz w:val="22"/>
          <w:szCs w:val="22"/>
        </w:rPr>
        <w:t xml:space="preserve"> </w:t>
      </w:r>
      <w:r w:rsidRPr="00AA742E">
        <w:rPr>
          <w:rFonts w:asciiTheme="minorHAnsi" w:hAnsiTheme="minorHAnsi"/>
          <w:i/>
          <w:color w:val="000000"/>
          <w:sz w:val="22"/>
          <w:szCs w:val="22"/>
          <w:lang w:val="en-US"/>
        </w:rPr>
        <w:t>t</w:t>
      </w:r>
      <w:r>
        <w:rPr>
          <w:rFonts w:asciiTheme="minorHAnsi" w:hAnsiTheme="minorHAnsi"/>
          <w:color w:val="000000"/>
          <w:sz w:val="22"/>
          <w:szCs w:val="22"/>
        </w:rPr>
        <w:t>-критерий является устойчивым</w:t>
      </w:r>
      <w:r w:rsidR="00642A1D" w:rsidRPr="00642A1D">
        <w:rPr>
          <w:rFonts w:asciiTheme="minorHAnsi" w:hAnsiTheme="minorHAnsi"/>
          <w:color w:val="000000"/>
          <w:sz w:val="22"/>
          <w:szCs w:val="22"/>
        </w:rPr>
        <w:t xml:space="preserve">. Его мощность не снижается, если кривая распределения, из которой извлечена выборка, отличается от нормальной, особенно если объем выборки достаточно велик (в этом случае для </w:t>
      </w:r>
      <w:r w:rsidR="00642A1D" w:rsidRPr="00AA742E">
        <w:rPr>
          <w:rFonts w:asciiTheme="minorHAnsi" w:hAnsiTheme="minorHAnsi"/>
          <w:i/>
          <w:color w:val="000000"/>
          <w:sz w:val="22"/>
          <w:szCs w:val="22"/>
        </w:rPr>
        <w:t>t</w:t>
      </w:r>
      <w:r w:rsidR="00642A1D" w:rsidRPr="00642A1D">
        <w:rPr>
          <w:rFonts w:asciiTheme="minorHAnsi" w:hAnsiTheme="minorHAnsi"/>
          <w:color w:val="000000"/>
          <w:sz w:val="22"/>
          <w:szCs w:val="22"/>
        </w:rPr>
        <w:t xml:space="preserve">-статистики справедлива центральная предельная теорема). </w:t>
      </w:r>
      <w:r>
        <w:rPr>
          <w:rFonts w:asciiTheme="minorHAnsi" w:hAnsiTheme="minorHAnsi"/>
          <w:color w:val="000000"/>
          <w:sz w:val="22"/>
          <w:szCs w:val="22"/>
        </w:rPr>
        <w:t xml:space="preserve">Однако некорректное применение </w:t>
      </w:r>
      <w:r w:rsidRPr="00AA742E">
        <w:rPr>
          <w:rFonts w:asciiTheme="minorHAnsi" w:hAnsiTheme="minorHAnsi"/>
          <w:i/>
          <w:color w:val="000000"/>
          <w:sz w:val="22"/>
          <w:szCs w:val="22"/>
        </w:rPr>
        <w:t>t</w:t>
      </w:r>
      <w:r w:rsidR="00642A1D" w:rsidRPr="00642A1D">
        <w:rPr>
          <w:rFonts w:asciiTheme="minorHAnsi" w:hAnsiTheme="minorHAnsi"/>
          <w:color w:val="000000"/>
          <w:sz w:val="22"/>
          <w:szCs w:val="22"/>
        </w:rPr>
        <w:t>-статистики может привести к ошибочным в</w:t>
      </w:r>
      <w:r>
        <w:rPr>
          <w:rFonts w:asciiTheme="minorHAnsi" w:hAnsiTheme="minorHAnsi"/>
          <w:color w:val="000000"/>
          <w:sz w:val="22"/>
          <w:szCs w:val="22"/>
        </w:rPr>
        <w:t xml:space="preserve">ыводам. Если объем выборки </w:t>
      </w:r>
      <w:r w:rsidRPr="00AA742E">
        <w:rPr>
          <w:rFonts w:asciiTheme="minorHAnsi" w:hAnsiTheme="minorHAnsi"/>
          <w:i/>
          <w:color w:val="000000"/>
          <w:sz w:val="22"/>
          <w:szCs w:val="22"/>
        </w:rPr>
        <w:t>n</w:t>
      </w:r>
      <w:r w:rsidR="00642A1D" w:rsidRPr="00642A1D">
        <w:rPr>
          <w:rFonts w:asciiTheme="minorHAnsi" w:hAnsiTheme="minorHAnsi"/>
          <w:color w:val="000000"/>
          <w:sz w:val="22"/>
          <w:szCs w:val="22"/>
        </w:rPr>
        <w:t xml:space="preserve"> невелик (меньше 30) и распределение генеральной совокупности не является даже приближенно нормальным, следует применять непараметрические п</w:t>
      </w:r>
      <w:r>
        <w:rPr>
          <w:rFonts w:asciiTheme="minorHAnsi" w:hAnsiTheme="minorHAnsi"/>
          <w:color w:val="000000"/>
          <w:sz w:val="22"/>
          <w:szCs w:val="22"/>
        </w:rPr>
        <w:t>роцедуры проверки гипотез</w:t>
      </w:r>
      <w:r w:rsidR="00642A1D" w:rsidRPr="00642A1D">
        <w:rPr>
          <w:rFonts w:asciiTheme="minorHAnsi" w:hAnsiTheme="minorHAnsi"/>
          <w:color w:val="000000"/>
          <w:sz w:val="22"/>
          <w:szCs w:val="22"/>
        </w:rPr>
        <w:t>.</w:t>
      </w:r>
    </w:p>
    <w:p w:rsidR="00642A1D" w:rsidRPr="00AA742E" w:rsidRDefault="00AA742E" w:rsidP="00AA742E">
      <w:pPr>
        <w:pStyle w:val="ac"/>
        <w:spacing w:before="0" w:beforeAutospacing="0" w:after="120" w:afterAutospacing="0"/>
        <w:rPr>
          <w:rFonts w:asciiTheme="minorHAnsi" w:hAnsiTheme="minorHAnsi"/>
          <w:b/>
          <w:color w:val="000000"/>
          <w:sz w:val="22"/>
          <w:szCs w:val="22"/>
        </w:rPr>
      </w:pPr>
      <w:r w:rsidRPr="00AA742E">
        <w:rPr>
          <w:rFonts w:asciiTheme="minorHAnsi" w:hAnsiTheme="minorHAnsi"/>
          <w:b/>
          <w:color w:val="000000"/>
          <w:sz w:val="22"/>
          <w:szCs w:val="22"/>
        </w:rPr>
        <w:lastRenderedPageBreak/>
        <w:t xml:space="preserve">Применение </w:t>
      </w:r>
      <w:r w:rsidRPr="00AA742E">
        <w:rPr>
          <w:rFonts w:asciiTheme="minorHAnsi" w:hAnsiTheme="minorHAnsi"/>
          <w:b/>
          <w:i/>
          <w:color w:val="000000"/>
          <w:sz w:val="22"/>
          <w:szCs w:val="22"/>
          <w:lang w:val="en-US"/>
        </w:rPr>
        <w:t>Z</w:t>
      </w:r>
      <w:r w:rsidRPr="00AA742E">
        <w:rPr>
          <w:rFonts w:asciiTheme="minorHAnsi" w:hAnsiTheme="minorHAnsi"/>
          <w:b/>
          <w:color w:val="000000"/>
          <w:sz w:val="22"/>
          <w:szCs w:val="22"/>
        </w:rPr>
        <w:t>-критерия для проверки гипотезы о доле признака в генеральной совокупности</w:t>
      </w:r>
      <w:r w:rsidR="00642A1D" w:rsidRPr="00AA742E">
        <w:rPr>
          <w:rFonts w:asciiTheme="minorHAnsi" w:hAnsiTheme="minorHAnsi"/>
          <w:b/>
          <w:color w:val="000000"/>
          <w:sz w:val="22"/>
          <w:szCs w:val="22"/>
        </w:rPr>
        <w:t xml:space="preserve"> </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В некоторых ситуациях необходимо оценить долю признака </w:t>
      </w:r>
      <w:r w:rsidRPr="005047DE">
        <w:rPr>
          <w:rFonts w:asciiTheme="minorHAnsi" w:hAnsiTheme="minorHAnsi"/>
          <w:i/>
          <w:color w:val="000000"/>
          <w:sz w:val="22"/>
          <w:szCs w:val="22"/>
        </w:rPr>
        <w:t>р</w:t>
      </w:r>
      <w:r w:rsidRPr="00642A1D">
        <w:rPr>
          <w:rFonts w:asciiTheme="minorHAnsi" w:hAnsiTheme="minorHAnsi"/>
          <w:color w:val="000000"/>
          <w:sz w:val="22"/>
          <w:szCs w:val="22"/>
        </w:rPr>
        <w:t xml:space="preserve"> в генеральной совокупности, а не математическое ожидание. Из генеральной совокупности можно извлечь случайную выборку, вычи</w:t>
      </w:r>
      <w:r w:rsidR="005047DE">
        <w:rPr>
          <w:rFonts w:asciiTheme="minorHAnsi" w:hAnsiTheme="minorHAnsi"/>
          <w:color w:val="000000"/>
          <w:sz w:val="22"/>
          <w:szCs w:val="22"/>
        </w:rPr>
        <w:t xml:space="preserve">слить </w:t>
      </w:r>
      <w:r w:rsidR="005047DE" w:rsidRPr="005047DE">
        <w:rPr>
          <w:rFonts w:asciiTheme="minorHAnsi" w:hAnsiTheme="minorHAnsi"/>
          <w:i/>
          <w:color w:val="000000"/>
          <w:sz w:val="22"/>
          <w:szCs w:val="22"/>
        </w:rPr>
        <w:t>долю признака в выборке</w:t>
      </w:r>
      <w:r w:rsidR="005047DE">
        <w:rPr>
          <w:rFonts w:asciiTheme="minorHAnsi" w:hAnsiTheme="minorHAnsi"/>
          <w:color w:val="000000"/>
          <w:sz w:val="22"/>
          <w:szCs w:val="22"/>
        </w:rPr>
        <w:t xml:space="preserve"> </w:t>
      </w:r>
      <w:proofErr w:type="spellStart"/>
      <w:r w:rsidR="005047DE" w:rsidRPr="005047DE">
        <w:rPr>
          <w:rFonts w:asciiTheme="minorHAnsi" w:hAnsiTheme="minorHAnsi"/>
          <w:i/>
          <w:color w:val="000000"/>
          <w:sz w:val="22"/>
          <w:szCs w:val="22"/>
        </w:rPr>
        <w:t>p</w:t>
      </w:r>
      <w:r w:rsidR="005047DE" w:rsidRPr="005047DE">
        <w:rPr>
          <w:rFonts w:asciiTheme="minorHAnsi" w:hAnsiTheme="minorHAnsi"/>
          <w:i/>
          <w:color w:val="000000"/>
          <w:sz w:val="22"/>
          <w:szCs w:val="22"/>
          <w:vertAlign w:val="subscript"/>
        </w:rPr>
        <w:t>S</w:t>
      </w:r>
      <w:proofErr w:type="spellEnd"/>
      <w:r w:rsidRPr="005047DE">
        <w:rPr>
          <w:rFonts w:asciiTheme="minorHAnsi" w:hAnsiTheme="minorHAnsi"/>
          <w:i/>
          <w:color w:val="000000"/>
          <w:sz w:val="22"/>
          <w:szCs w:val="22"/>
        </w:rPr>
        <w:t xml:space="preserve"> = Х/</w:t>
      </w:r>
      <w:r w:rsidR="005047DE" w:rsidRPr="005047DE">
        <w:rPr>
          <w:rFonts w:asciiTheme="minorHAnsi" w:hAnsiTheme="minorHAnsi"/>
          <w:i/>
          <w:color w:val="000000"/>
          <w:sz w:val="22"/>
          <w:szCs w:val="22"/>
          <w:lang w:val="en-US"/>
        </w:rPr>
        <w:t>n</w:t>
      </w:r>
      <w:r w:rsidRPr="00642A1D">
        <w:rPr>
          <w:rFonts w:asciiTheme="minorHAnsi" w:hAnsiTheme="minorHAnsi"/>
          <w:color w:val="000000"/>
          <w:sz w:val="22"/>
          <w:szCs w:val="22"/>
        </w:rPr>
        <w:t xml:space="preserve"> и сравнить ее с гипотетическим значением параметра </w:t>
      </w:r>
      <w:r w:rsidRPr="005047DE">
        <w:rPr>
          <w:rFonts w:asciiTheme="minorHAnsi" w:hAnsiTheme="minorHAnsi"/>
          <w:i/>
          <w:color w:val="000000"/>
          <w:sz w:val="22"/>
          <w:szCs w:val="22"/>
        </w:rPr>
        <w:t>р</w:t>
      </w:r>
      <w:r w:rsidRPr="00642A1D">
        <w:rPr>
          <w:rFonts w:asciiTheme="minorHAnsi" w:hAnsiTheme="minorHAnsi"/>
          <w:color w:val="000000"/>
          <w:sz w:val="22"/>
          <w:szCs w:val="22"/>
        </w:rPr>
        <w:t>.</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Если количество успехов </w:t>
      </w:r>
      <w:r w:rsidRPr="005047DE">
        <w:rPr>
          <w:rFonts w:asciiTheme="minorHAnsi" w:hAnsiTheme="minorHAnsi"/>
          <w:i/>
          <w:color w:val="000000"/>
          <w:sz w:val="22"/>
          <w:szCs w:val="22"/>
        </w:rPr>
        <w:t>X</w:t>
      </w:r>
      <w:r w:rsidRPr="00642A1D">
        <w:rPr>
          <w:rFonts w:asciiTheme="minorHAnsi" w:hAnsiTheme="minorHAnsi"/>
          <w:color w:val="000000"/>
          <w:sz w:val="22"/>
          <w:szCs w:val="22"/>
        </w:rPr>
        <w:t xml:space="preserve"> и количество неудач </w:t>
      </w:r>
      <w:r w:rsidR="005047DE" w:rsidRPr="005047DE">
        <w:rPr>
          <w:rFonts w:asciiTheme="minorHAnsi" w:hAnsiTheme="minorHAnsi"/>
          <w:i/>
          <w:color w:val="000000"/>
          <w:sz w:val="22"/>
          <w:szCs w:val="22"/>
          <w:lang w:val="en-US"/>
        </w:rPr>
        <w:t>n</w:t>
      </w:r>
      <w:r w:rsidR="005047DE" w:rsidRPr="005047DE">
        <w:rPr>
          <w:rFonts w:asciiTheme="minorHAnsi" w:hAnsiTheme="minorHAnsi"/>
          <w:i/>
          <w:color w:val="000000"/>
          <w:sz w:val="22"/>
          <w:szCs w:val="22"/>
        </w:rPr>
        <w:t xml:space="preserve"> – </w:t>
      </w:r>
      <w:r w:rsidRPr="005047DE">
        <w:rPr>
          <w:rFonts w:asciiTheme="minorHAnsi" w:hAnsiTheme="minorHAnsi"/>
          <w:i/>
          <w:color w:val="000000"/>
          <w:sz w:val="22"/>
          <w:szCs w:val="22"/>
        </w:rPr>
        <w:t>Х</w:t>
      </w:r>
      <w:r w:rsidR="005047DE">
        <w:rPr>
          <w:rFonts w:asciiTheme="minorHAnsi" w:hAnsiTheme="minorHAnsi"/>
          <w:color w:val="000000"/>
          <w:sz w:val="22"/>
          <w:szCs w:val="22"/>
        </w:rPr>
        <w:t xml:space="preserve"> больше пяти, выборочное рас</w:t>
      </w:r>
      <w:r w:rsidRPr="00642A1D">
        <w:rPr>
          <w:rFonts w:asciiTheme="minorHAnsi" w:hAnsiTheme="minorHAnsi"/>
          <w:color w:val="000000"/>
          <w:sz w:val="22"/>
          <w:szCs w:val="22"/>
        </w:rPr>
        <w:t xml:space="preserve">пределение доли хорошо аппроксимируется стандартизованным нормальным распределением. Чтобы оценить разность между фактической долей признака </w:t>
      </w:r>
      <w:proofErr w:type="spellStart"/>
      <w:r w:rsidR="005047DE" w:rsidRPr="005047DE">
        <w:rPr>
          <w:rFonts w:asciiTheme="minorHAnsi" w:hAnsiTheme="minorHAnsi"/>
          <w:i/>
          <w:color w:val="000000"/>
          <w:sz w:val="22"/>
          <w:szCs w:val="22"/>
        </w:rPr>
        <w:t>p</w:t>
      </w:r>
      <w:r w:rsidR="005047DE" w:rsidRPr="005047DE">
        <w:rPr>
          <w:rFonts w:asciiTheme="minorHAnsi" w:hAnsiTheme="minorHAnsi"/>
          <w:i/>
          <w:color w:val="000000"/>
          <w:sz w:val="22"/>
          <w:szCs w:val="22"/>
          <w:vertAlign w:val="subscript"/>
        </w:rPr>
        <w:t>S</w:t>
      </w:r>
      <w:proofErr w:type="spellEnd"/>
      <w:r w:rsidR="005047DE" w:rsidRPr="00642A1D">
        <w:rPr>
          <w:rFonts w:asciiTheme="minorHAnsi" w:hAnsiTheme="minorHAnsi"/>
          <w:color w:val="000000"/>
          <w:sz w:val="22"/>
          <w:szCs w:val="22"/>
        </w:rPr>
        <w:t xml:space="preserve"> </w:t>
      </w:r>
      <w:r w:rsidRPr="00642A1D">
        <w:rPr>
          <w:rFonts w:asciiTheme="minorHAnsi" w:hAnsiTheme="minorHAnsi"/>
          <w:color w:val="000000"/>
          <w:sz w:val="22"/>
          <w:szCs w:val="22"/>
        </w:rPr>
        <w:t xml:space="preserve">и гипотетическим параметром </w:t>
      </w:r>
      <w:r w:rsidRPr="005047DE">
        <w:rPr>
          <w:rFonts w:asciiTheme="minorHAnsi" w:hAnsiTheme="minorHAnsi"/>
          <w:i/>
          <w:color w:val="000000"/>
          <w:sz w:val="22"/>
          <w:szCs w:val="22"/>
        </w:rPr>
        <w:t>р</w:t>
      </w:r>
      <w:r w:rsidRPr="00642A1D">
        <w:rPr>
          <w:rFonts w:asciiTheme="minorHAnsi" w:hAnsiTheme="minorHAnsi"/>
          <w:color w:val="000000"/>
          <w:sz w:val="22"/>
          <w:szCs w:val="22"/>
        </w:rPr>
        <w:t>, применяется критерий для пр</w:t>
      </w:r>
      <w:r w:rsidR="005047DE">
        <w:rPr>
          <w:rFonts w:asciiTheme="minorHAnsi" w:hAnsiTheme="minorHAnsi"/>
          <w:color w:val="000000"/>
          <w:sz w:val="22"/>
          <w:szCs w:val="22"/>
        </w:rPr>
        <w:t>оверки гипотезы о доле признака:</w:t>
      </w:r>
    </w:p>
    <w:p w:rsidR="005047DE" w:rsidRPr="006F19E8" w:rsidRDefault="005047DE" w:rsidP="00642A1D">
      <w:pPr>
        <w:pStyle w:val="ac"/>
        <w:spacing w:before="0" w:beforeAutospacing="0" w:after="120" w:afterAutospacing="0"/>
        <w:rPr>
          <w:rFonts w:asciiTheme="majorHAnsi" w:hAnsiTheme="majorHAnsi"/>
          <w:i/>
          <w:color w:val="000000"/>
          <w:sz w:val="22"/>
          <w:szCs w:val="22"/>
        </w:rPr>
      </w:pPr>
      <w:r w:rsidRPr="006F19E8">
        <w:rPr>
          <w:rFonts w:asciiTheme="majorHAnsi" w:hAnsiTheme="majorHAnsi"/>
          <w:i/>
          <w:color w:val="000000"/>
          <w:sz w:val="22"/>
          <w:szCs w:val="22"/>
        </w:rPr>
        <w:t xml:space="preserve">(3)   </w:t>
      </w:r>
      <w:r w:rsidRPr="00952D0B">
        <w:rPr>
          <w:rFonts w:asciiTheme="majorHAnsi" w:hAnsiTheme="majorHAnsi"/>
          <w:i/>
          <w:color w:val="000000"/>
          <w:sz w:val="22"/>
          <w:szCs w:val="22"/>
          <w:lang w:val="en-US"/>
        </w:rPr>
        <w:t>Z</w:t>
      </w:r>
      <w:r w:rsidRPr="006F19E8">
        <w:rPr>
          <w:rFonts w:asciiTheme="majorHAnsi" w:hAnsiTheme="majorHAnsi"/>
          <w:i/>
          <w:color w:val="000000"/>
          <w:sz w:val="22"/>
          <w:szCs w:val="22"/>
        </w:rPr>
        <w:t xml:space="preserve"> = </w:t>
      </w:r>
      <m:oMath>
        <m:f>
          <m:fPr>
            <m:ctrlPr>
              <w:rPr>
                <w:rFonts w:ascii="Cambria Math" w:hAnsi="Cambria Math"/>
                <w:i/>
                <w:color w:val="000000"/>
                <w:sz w:val="30"/>
                <w:szCs w:val="30"/>
                <w:lang w:val="en-US"/>
              </w:rPr>
            </m:ctrlPr>
          </m:fPr>
          <m:num>
            <m:sSub>
              <m:sSubPr>
                <m:ctrlPr>
                  <w:rPr>
                    <w:rFonts w:ascii="Cambria Math" w:hAnsi="Cambria Math"/>
                    <w:i/>
                    <w:color w:val="000000"/>
                    <w:sz w:val="30"/>
                    <w:szCs w:val="30"/>
                    <w:lang w:val="en-US"/>
                  </w:rPr>
                </m:ctrlPr>
              </m:sSubPr>
              <m:e>
                <m:r>
                  <w:rPr>
                    <w:rFonts w:ascii="Cambria Math" w:hAnsi="Cambria Math"/>
                    <w:color w:val="000000"/>
                    <w:sz w:val="30"/>
                    <w:szCs w:val="30"/>
                    <w:lang w:val="en-US"/>
                  </w:rPr>
                  <m:t>p</m:t>
                </m:r>
              </m:e>
              <m:sub>
                <m:r>
                  <w:rPr>
                    <w:rFonts w:ascii="Cambria Math" w:hAnsi="Cambria Math"/>
                    <w:color w:val="000000"/>
                    <w:sz w:val="30"/>
                    <w:szCs w:val="30"/>
                    <w:lang w:val="en-US"/>
                  </w:rPr>
                  <m:t>S</m:t>
                </m:r>
              </m:sub>
            </m:sSub>
            <m:r>
              <w:rPr>
                <w:rFonts w:ascii="Cambria Math" w:hAnsi="Cambria Math"/>
                <w:color w:val="000000"/>
                <w:sz w:val="30"/>
                <w:szCs w:val="30"/>
              </w:rPr>
              <m:t xml:space="preserve"> – </m:t>
            </m:r>
            <m:r>
              <w:rPr>
                <w:rFonts w:ascii="Cambria Math" w:hAnsi="Cambria Math"/>
                <w:color w:val="000000"/>
                <w:sz w:val="30"/>
                <w:szCs w:val="30"/>
                <w:lang w:val="en-US"/>
              </w:rPr>
              <m:t>p</m:t>
            </m:r>
          </m:num>
          <m:den>
            <m:rad>
              <m:radPr>
                <m:degHide m:val="1"/>
                <m:ctrlPr>
                  <w:rPr>
                    <w:rFonts w:ascii="Cambria Math" w:hAnsi="Cambria Math"/>
                    <w:i/>
                    <w:color w:val="000000"/>
                    <w:sz w:val="30"/>
                    <w:szCs w:val="30"/>
                    <w:lang w:val="en-US"/>
                  </w:rPr>
                </m:ctrlPr>
              </m:radPr>
              <m:deg/>
              <m:e>
                <m:f>
                  <m:fPr>
                    <m:ctrlPr>
                      <w:rPr>
                        <w:rFonts w:ascii="Cambria Math" w:hAnsi="Cambria Math"/>
                        <w:i/>
                        <w:color w:val="000000"/>
                        <w:sz w:val="30"/>
                        <w:szCs w:val="30"/>
                        <w:lang w:val="en-US"/>
                      </w:rPr>
                    </m:ctrlPr>
                  </m:fPr>
                  <m:num>
                    <m:r>
                      <w:rPr>
                        <w:rFonts w:ascii="Cambria Math" w:hAnsi="Cambria Math"/>
                        <w:color w:val="000000"/>
                        <w:sz w:val="30"/>
                        <w:szCs w:val="30"/>
                        <w:lang w:val="en-US"/>
                      </w:rPr>
                      <m:t>p</m:t>
                    </m:r>
                    <m:r>
                      <w:rPr>
                        <w:rFonts w:ascii="Cambria Math" w:hAnsi="Cambria Math"/>
                        <w:color w:val="000000"/>
                        <w:sz w:val="30"/>
                        <w:szCs w:val="30"/>
                      </w:rPr>
                      <m:t>(1 –</m:t>
                    </m:r>
                    <m:r>
                      <w:rPr>
                        <w:rFonts w:ascii="Cambria Math" w:hAnsi="Cambria Math"/>
                        <w:color w:val="000000"/>
                        <w:sz w:val="30"/>
                        <w:szCs w:val="30"/>
                        <w:lang w:val="en-US"/>
                      </w:rPr>
                      <m:t>p</m:t>
                    </m:r>
                    <m:r>
                      <w:rPr>
                        <w:rFonts w:ascii="Cambria Math" w:hAnsi="Cambria Math"/>
                        <w:color w:val="000000"/>
                        <w:sz w:val="30"/>
                        <w:szCs w:val="30"/>
                      </w:rPr>
                      <m:t>)</m:t>
                    </m:r>
                  </m:num>
                  <m:den>
                    <m:r>
                      <w:rPr>
                        <w:rFonts w:ascii="Cambria Math" w:hAnsi="Cambria Math"/>
                        <w:color w:val="000000"/>
                        <w:sz w:val="30"/>
                        <w:szCs w:val="30"/>
                        <w:lang w:val="en-US"/>
                      </w:rPr>
                      <m:t>n</m:t>
                    </m:r>
                  </m:den>
                </m:f>
              </m:e>
            </m:rad>
          </m:den>
        </m:f>
      </m:oMath>
    </w:p>
    <w:p w:rsidR="00642A1D" w:rsidRPr="00642A1D" w:rsidRDefault="00642A1D" w:rsidP="00642A1D">
      <w:pPr>
        <w:pStyle w:val="ac"/>
        <w:spacing w:before="0" w:beforeAutospacing="0" w:after="120" w:afterAutospacing="0"/>
        <w:rPr>
          <w:rFonts w:asciiTheme="minorHAnsi" w:hAnsiTheme="minorHAnsi"/>
          <w:color w:val="000000"/>
          <w:sz w:val="22"/>
          <w:szCs w:val="22"/>
        </w:rPr>
      </w:pPr>
      <w:proofErr w:type="gramStart"/>
      <w:r w:rsidRPr="00642A1D">
        <w:rPr>
          <w:rFonts w:asciiTheme="minorHAnsi" w:hAnsiTheme="minorHAnsi"/>
          <w:color w:val="000000"/>
          <w:sz w:val="22"/>
          <w:szCs w:val="22"/>
        </w:rPr>
        <w:t>где</w:t>
      </w:r>
      <w:proofErr w:type="gramEnd"/>
      <w:r w:rsidRPr="00642A1D">
        <w:rPr>
          <w:rFonts w:asciiTheme="minorHAnsi" w:hAnsiTheme="minorHAnsi"/>
          <w:color w:val="000000"/>
          <w:sz w:val="22"/>
          <w:szCs w:val="22"/>
        </w:rPr>
        <w:t xml:space="preserve"> </w:t>
      </w:r>
      <w:r w:rsidRPr="00952D0B">
        <w:rPr>
          <w:rFonts w:asciiTheme="minorHAnsi" w:hAnsiTheme="minorHAnsi"/>
          <w:i/>
          <w:color w:val="000000"/>
          <w:sz w:val="22"/>
          <w:szCs w:val="22"/>
        </w:rPr>
        <w:t>р</w:t>
      </w:r>
      <w:r w:rsidR="00952D0B" w:rsidRPr="00952D0B">
        <w:rPr>
          <w:rFonts w:asciiTheme="minorHAnsi" w:hAnsiTheme="minorHAnsi"/>
          <w:i/>
          <w:color w:val="000000"/>
          <w:sz w:val="22"/>
          <w:szCs w:val="22"/>
          <w:vertAlign w:val="subscript"/>
          <w:lang w:val="en-US"/>
        </w:rPr>
        <w:t>S</w:t>
      </w:r>
      <w:r w:rsidRPr="00952D0B">
        <w:rPr>
          <w:rFonts w:asciiTheme="minorHAnsi" w:hAnsiTheme="minorHAnsi"/>
          <w:i/>
          <w:color w:val="000000"/>
          <w:sz w:val="22"/>
          <w:szCs w:val="22"/>
        </w:rPr>
        <w:t xml:space="preserve"> = </w:t>
      </w:r>
      <w:r w:rsidR="00952D0B" w:rsidRPr="00952D0B">
        <w:rPr>
          <w:rFonts w:asciiTheme="minorHAnsi" w:hAnsiTheme="minorHAnsi"/>
          <w:i/>
          <w:color w:val="000000"/>
          <w:sz w:val="22"/>
          <w:szCs w:val="22"/>
          <w:lang w:val="en-US"/>
        </w:rPr>
        <w:t>X</w:t>
      </w:r>
      <w:r w:rsidR="00952D0B" w:rsidRPr="00952D0B">
        <w:rPr>
          <w:rFonts w:asciiTheme="minorHAnsi" w:hAnsiTheme="minorHAnsi"/>
          <w:i/>
          <w:color w:val="000000"/>
          <w:sz w:val="22"/>
          <w:szCs w:val="22"/>
        </w:rPr>
        <w:t xml:space="preserve"> / </w:t>
      </w:r>
      <w:r w:rsidR="00952D0B" w:rsidRPr="00952D0B">
        <w:rPr>
          <w:rFonts w:asciiTheme="minorHAnsi" w:hAnsiTheme="minorHAnsi"/>
          <w:i/>
          <w:color w:val="000000"/>
          <w:sz w:val="22"/>
          <w:szCs w:val="22"/>
          <w:lang w:val="en-US"/>
        </w:rPr>
        <w:t>n</w:t>
      </w:r>
      <w:r w:rsidRPr="00642A1D">
        <w:rPr>
          <w:rFonts w:asciiTheme="minorHAnsi" w:hAnsiTheme="minorHAnsi"/>
          <w:color w:val="000000"/>
          <w:sz w:val="22"/>
          <w:szCs w:val="22"/>
        </w:rPr>
        <w:t xml:space="preserve"> =</w:t>
      </w:r>
      <w:r w:rsidR="00952D0B" w:rsidRPr="00952D0B">
        <w:rPr>
          <w:rFonts w:asciiTheme="minorHAnsi" w:hAnsiTheme="minorHAnsi"/>
          <w:color w:val="000000"/>
          <w:sz w:val="22"/>
          <w:szCs w:val="22"/>
        </w:rPr>
        <w:t xml:space="preserve"> </w:t>
      </w:r>
      <w:r w:rsidR="00952D0B" w:rsidRPr="00642A1D">
        <w:rPr>
          <w:rFonts w:asciiTheme="minorHAnsi" w:hAnsiTheme="minorHAnsi"/>
          <w:color w:val="000000"/>
          <w:sz w:val="22"/>
          <w:szCs w:val="22"/>
        </w:rPr>
        <w:t>количество успехов</w:t>
      </w:r>
      <w:r w:rsidR="00952D0B" w:rsidRPr="00952D0B">
        <w:rPr>
          <w:rFonts w:asciiTheme="minorHAnsi" w:hAnsiTheme="minorHAnsi"/>
          <w:color w:val="000000"/>
          <w:sz w:val="22"/>
          <w:szCs w:val="22"/>
        </w:rPr>
        <w:t xml:space="preserve"> / </w:t>
      </w:r>
      <w:r w:rsidR="00952D0B" w:rsidRPr="00642A1D">
        <w:rPr>
          <w:rFonts w:asciiTheme="minorHAnsi" w:hAnsiTheme="minorHAnsi"/>
          <w:color w:val="000000"/>
          <w:sz w:val="22"/>
          <w:szCs w:val="22"/>
        </w:rPr>
        <w:t>размер выборки</w:t>
      </w:r>
      <w:r w:rsidR="00952D0B" w:rsidRPr="00952D0B">
        <w:rPr>
          <w:rFonts w:asciiTheme="minorHAnsi" w:hAnsiTheme="minorHAnsi"/>
          <w:color w:val="000000"/>
          <w:sz w:val="22"/>
          <w:szCs w:val="22"/>
        </w:rPr>
        <w:t xml:space="preserve"> </w:t>
      </w:r>
      <w:r w:rsidRPr="00642A1D">
        <w:rPr>
          <w:rFonts w:asciiTheme="minorHAnsi" w:hAnsiTheme="minorHAnsi"/>
          <w:color w:val="000000"/>
          <w:sz w:val="22"/>
          <w:szCs w:val="22"/>
        </w:rPr>
        <w:t xml:space="preserve">= наблюдаемая доля успехов , </w:t>
      </w:r>
      <w:r w:rsidRPr="00952D0B">
        <w:rPr>
          <w:rFonts w:asciiTheme="minorHAnsi" w:hAnsiTheme="minorHAnsi"/>
          <w:i/>
          <w:color w:val="000000"/>
          <w:sz w:val="22"/>
          <w:szCs w:val="22"/>
        </w:rPr>
        <w:t>р</w:t>
      </w:r>
      <w:r w:rsidR="00952D0B">
        <w:rPr>
          <w:rFonts w:asciiTheme="minorHAnsi" w:hAnsiTheme="minorHAnsi"/>
          <w:color w:val="000000"/>
          <w:sz w:val="22"/>
          <w:szCs w:val="22"/>
        </w:rPr>
        <w:t xml:space="preserve"> — гипотетическая доля</w:t>
      </w:r>
      <w:r w:rsidR="00952D0B" w:rsidRPr="00952D0B">
        <w:rPr>
          <w:rFonts w:asciiTheme="minorHAnsi" w:hAnsiTheme="minorHAnsi"/>
          <w:color w:val="000000"/>
          <w:sz w:val="22"/>
          <w:szCs w:val="22"/>
        </w:rPr>
        <w:t xml:space="preserve"> </w:t>
      </w:r>
      <w:r w:rsidRPr="00642A1D">
        <w:rPr>
          <w:rFonts w:asciiTheme="minorHAnsi" w:hAnsiTheme="minorHAnsi"/>
          <w:color w:val="000000"/>
          <w:sz w:val="22"/>
          <w:szCs w:val="22"/>
        </w:rPr>
        <w:t xml:space="preserve">успехов в генеральной совокупности. </w:t>
      </w:r>
      <w:r w:rsidRPr="00952D0B">
        <w:rPr>
          <w:rFonts w:asciiTheme="minorHAnsi" w:hAnsiTheme="minorHAnsi"/>
          <w:i/>
          <w:color w:val="000000"/>
          <w:sz w:val="22"/>
          <w:szCs w:val="22"/>
        </w:rPr>
        <w:t>Z</w:t>
      </w:r>
      <w:r w:rsidRPr="00642A1D">
        <w:rPr>
          <w:rFonts w:asciiTheme="minorHAnsi" w:hAnsiTheme="minorHAnsi"/>
          <w:color w:val="000000"/>
          <w:sz w:val="22"/>
          <w:szCs w:val="22"/>
        </w:rPr>
        <w:t>-статистика аппроксимируется стандартизованным нормальным распределением.</w:t>
      </w:r>
    </w:p>
    <w:p w:rsidR="00952D0B" w:rsidRDefault="00952D0B"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Если числитель и знаменатель формулы (3) умножить на </w:t>
      </w:r>
      <w:r w:rsidRPr="00952D0B">
        <w:rPr>
          <w:rFonts w:asciiTheme="minorHAnsi" w:hAnsiTheme="minorHAnsi"/>
          <w:i/>
          <w:color w:val="000000"/>
          <w:sz w:val="22"/>
          <w:szCs w:val="22"/>
          <w:lang w:val="en-US"/>
        </w:rPr>
        <w:t>n</w:t>
      </w:r>
      <w:r>
        <w:rPr>
          <w:rFonts w:asciiTheme="minorHAnsi" w:hAnsiTheme="minorHAnsi"/>
          <w:color w:val="000000"/>
          <w:sz w:val="22"/>
          <w:szCs w:val="22"/>
        </w:rPr>
        <w:t>, получим:</w:t>
      </w:r>
    </w:p>
    <w:p w:rsidR="00952D0B" w:rsidRPr="00952D0B" w:rsidRDefault="00952D0B" w:rsidP="00952D0B">
      <w:pPr>
        <w:pStyle w:val="ac"/>
        <w:spacing w:before="0" w:beforeAutospacing="0" w:after="120" w:afterAutospacing="0"/>
        <w:rPr>
          <w:rFonts w:asciiTheme="majorHAnsi" w:hAnsiTheme="majorHAnsi"/>
          <w:i/>
          <w:color w:val="000000"/>
          <w:sz w:val="22"/>
          <w:szCs w:val="22"/>
        </w:rPr>
      </w:pPr>
      <w:r w:rsidRPr="00952D0B">
        <w:rPr>
          <w:rFonts w:asciiTheme="majorHAnsi" w:hAnsiTheme="majorHAnsi"/>
          <w:i/>
          <w:color w:val="000000"/>
          <w:sz w:val="22"/>
          <w:szCs w:val="22"/>
        </w:rPr>
        <w:t xml:space="preserve">(4)   </w:t>
      </w:r>
      <w:r w:rsidRPr="00952D0B">
        <w:rPr>
          <w:rFonts w:asciiTheme="majorHAnsi" w:hAnsiTheme="majorHAnsi"/>
          <w:i/>
          <w:color w:val="000000"/>
          <w:sz w:val="22"/>
          <w:szCs w:val="22"/>
          <w:lang w:val="en-US"/>
        </w:rPr>
        <w:t>Z</w:t>
      </w:r>
      <w:r w:rsidRPr="00952D0B">
        <w:rPr>
          <w:rFonts w:asciiTheme="majorHAnsi" w:hAnsiTheme="majorHAnsi"/>
          <w:i/>
          <w:color w:val="000000"/>
          <w:sz w:val="22"/>
          <w:szCs w:val="22"/>
        </w:rPr>
        <w:t xml:space="preserve"> = </w:t>
      </w:r>
      <m:oMath>
        <m:f>
          <m:fPr>
            <m:ctrlPr>
              <w:rPr>
                <w:rFonts w:ascii="Cambria Math" w:hAnsi="Cambria Math"/>
                <w:i/>
                <w:color w:val="000000"/>
                <w:sz w:val="30"/>
                <w:szCs w:val="30"/>
                <w:lang w:val="en-US"/>
              </w:rPr>
            </m:ctrlPr>
          </m:fPr>
          <m:num>
            <m:r>
              <w:rPr>
                <w:rFonts w:ascii="Cambria Math" w:hAnsi="Cambria Math"/>
                <w:color w:val="000000"/>
                <w:sz w:val="30"/>
                <w:szCs w:val="30"/>
              </w:rPr>
              <m:t xml:space="preserve">Х – </m:t>
            </m:r>
            <m:r>
              <w:rPr>
                <w:rFonts w:ascii="Cambria Math" w:hAnsi="Cambria Math"/>
                <w:color w:val="000000"/>
                <w:sz w:val="30"/>
                <w:szCs w:val="30"/>
                <w:lang w:val="en-US"/>
              </w:rPr>
              <m:t>np</m:t>
            </m:r>
          </m:num>
          <m:den>
            <m:rad>
              <m:radPr>
                <m:degHide m:val="1"/>
                <m:ctrlPr>
                  <w:rPr>
                    <w:rFonts w:ascii="Cambria Math" w:hAnsi="Cambria Math"/>
                    <w:i/>
                    <w:color w:val="000000"/>
                    <w:sz w:val="30"/>
                    <w:szCs w:val="30"/>
                    <w:lang w:val="en-US"/>
                  </w:rPr>
                </m:ctrlPr>
              </m:radPr>
              <m:deg/>
              <m:e>
                <m:r>
                  <w:rPr>
                    <w:rFonts w:ascii="Cambria Math" w:hAnsi="Cambria Math"/>
                    <w:color w:val="000000"/>
                    <w:sz w:val="30"/>
                    <w:szCs w:val="30"/>
                    <w:lang w:val="en-US"/>
                  </w:rPr>
                  <m:t>np</m:t>
                </m:r>
                <m:r>
                  <w:rPr>
                    <w:rFonts w:ascii="Cambria Math" w:hAnsi="Cambria Math"/>
                    <w:color w:val="000000"/>
                    <w:sz w:val="30"/>
                    <w:szCs w:val="30"/>
                  </w:rPr>
                  <m:t>(1 –</m:t>
                </m:r>
                <m:r>
                  <w:rPr>
                    <w:rFonts w:ascii="Cambria Math" w:hAnsi="Cambria Math"/>
                    <w:color w:val="000000"/>
                    <w:sz w:val="30"/>
                    <w:szCs w:val="30"/>
                    <w:lang w:val="en-US"/>
                  </w:rPr>
                  <m:t>p</m:t>
                </m:r>
                <m:r>
                  <w:rPr>
                    <w:rFonts w:ascii="Cambria Math" w:hAnsi="Cambria Math"/>
                    <w:color w:val="000000"/>
                    <w:sz w:val="30"/>
                    <w:szCs w:val="30"/>
                  </w:rPr>
                  <m:t>)</m:t>
                </m:r>
              </m:e>
            </m:rad>
          </m:den>
        </m:f>
      </m:oMath>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В качестве иллюстрации рассмотрим результаты опроса, опубликованные недавно в журнале </w:t>
      </w:r>
      <w:proofErr w:type="spellStart"/>
      <w:r w:rsidRPr="00642A1D">
        <w:rPr>
          <w:rFonts w:asciiTheme="minorHAnsi" w:hAnsiTheme="minorHAnsi"/>
          <w:color w:val="000000"/>
          <w:sz w:val="22"/>
          <w:szCs w:val="22"/>
        </w:rPr>
        <w:t>Wall</w:t>
      </w:r>
      <w:proofErr w:type="spellEnd"/>
      <w:r w:rsidRPr="00642A1D">
        <w:rPr>
          <w:rFonts w:asciiTheme="minorHAnsi" w:hAnsiTheme="minorHAnsi"/>
          <w:color w:val="000000"/>
          <w:sz w:val="22"/>
          <w:szCs w:val="22"/>
        </w:rPr>
        <w:t xml:space="preserve"> </w:t>
      </w:r>
      <w:proofErr w:type="spellStart"/>
      <w:r w:rsidRPr="00642A1D">
        <w:rPr>
          <w:rFonts w:asciiTheme="minorHAnsi" w:hAnsiTheme="minorHAnsi"/>
          <w:color w:val="000000"/>
          <w:sz w:val="22"/>
          <w:szCs w:val="22"/>
        </w:rPr>
        <w:t>Street</w:t>
      </w:r>
      <w:proofErr w:type="spellEnd"/>
      <w:r w:rsidRPr="00642A1D">
        <w:rPr>
          <w:rFonts w:asciiTheme="minorHAnsi" w:hAnsiTheme="minorHAnsi"/>
          <w:color w:val="000000"/>
          <w:sz w:val="22"/>
          <w:szCs w:val="22"/>
        </w:rPr>
        <w:t xml:space="preserve"> </w:t>
      </w:r>
      <w:proofErr w:type="spellStart"/>
      <w:r w:rsidRPr="00642A1D">
        <w:rPr>
          <w:rFonts w:asciiTheme="minorHAnsi" w:hAnsiTheme="minorHAnsi"/>
          <w:color w:val="000000"/>
          <w:sz w:val="22"/>
          <w:szCs w:val="22"/>
        </w:rPr>
        <w:t>Journal</w:t>
      </w:r>
      <w:proofErr w:type="spellEnd"/>
      <w:r w:rsidRPr="00642A1D">
        <w:rPr>
          <w:rFonts w:asciiTheme="minorHAnsi" w:hAnsiTheme="minorHAnsi"/>
          <w:color w:val="000000"/>
          <w:sz w:val="22"/>
          <w:szCs w:val="22"/>
        </w:rPr>
        <w:t>. В ходе исследования оценивалось количество мужчин и женщин, владеющих надомным бизнесом. В</w:t>
      </w:r>
      <w:r w:rsidRPr="00952D0B">
        <w:rPr>
          <w:rFonts w:asciiTheme="minorHAnsi" w:hAnsiTheme="minorHAnsi"/>
          <w:color w:val="000000"/>
          <w:sz w:val="22"/>
          <w:szCs w:val="22"/>
        </w:rPr>
        <w:t xml:space="preserve"> </w:t>
      </w:r>
      <w:r w:rsidRPr="00642A1D">
        <w:rPr>
          <w:rFonts w:asciiTheme="minorHAnsi" w:hAnsiTheme="minorHAnsi"/>
          <w:color w:val="000000"/>
          <w:sz w:val="22"/>
          <w:szCs w:val="22"/>
        </w:rPr>
        <w:t>опросе</w:t>
      </w:r>
      <w:r w:rsidRPr="00952D0B">
        <w:rPr>
          <w:rFonts w:asciiTheme="minorHAnsi" w:hAnsiTheme="minorHAnsi"/>
          <w:color w:val="000000"/>
          <w:sz w:val="22"/>
          <w:szCs w:val="22"/>
        </w:rPr>
        <w:t xml:space="preserve"> </w:t>
      </w:r>
      <w:r w:rsidRPr="00642A1D">
        <w:rPr>
          <w:rFonts w:asciiTheme="minorHAnsi" w:hAnsiTheme="minorHAnsi"/>
          <w:color w:val="000000"/>
          <w:sz w:val="22"/>
          <w:szCs w:val="22"/>
        </w:rPr>
        <w:t>приняли</w:t>
      </w:r>
      <w:r w:rsidRPr="00952D0B">
        <w:rPr>
          <w:rFonts w:asciiTheme="minorHAnsi" w:hAnsiTheme="minorHAnsi"/>
          <w:color w:val="000000"/>
          <w:sz w:val="22"/>
          <w:szCs w:val="22"/>
        </w:rPr>
        <w:t xml:space="preserve"> </w:t>
      </w:r>
      <w:r w:rsidRPr="00642A1D">
        <w:rPr>
          <w:rFonts w:asciiTheme="minorHAnsi" w:hAnsiTheme="minorHAnsi"/>
          <w:color w:val="000000"/>
          <w:sz w:val="22"/>
          <w:szCs w:val="22"/>
        </w:rPr>
        <w:t>участие</w:t>
      </w:r>
      <w:r w:rsidRPr="00952D0B">
        <w:rPr>
          <w:rFonts w:asciiTheme="minorHAnsi" w:hAnsiTheme="minorHAnsi"/>
          <w:color w:val="000000"/>
          <w:sz w:val="22"/>
          <w:szCs w:val="22"/>
        </w:rPr>
        <w:t xml:space="preserve"> 899 </w:t>
      </w:r>
      <w:r w:rsidRPr="00642A1D">
        <w:rPr>
          <w:rFonts w:asciiTheme="minorHAnsi" w:hAnsiTheme="minorHAnsi"/>
          <w:color w:val="000000"/>
          <w:sz w:val="22"/>
          <w:szCs w:val="22"/>
        </w:rPr>
        <w:t>респондентов</w:t>
      </w:r>
      <w:r w:rsidRPr="00952D0B">
        <w:rPr>
          <w:rFonts w:asciiTheme="minorHAnsi" w:hAnsiTheme="minorHAnsi"/>
          <w:color w:val="000000"/>
          <w:sz w:val="22"/>
          <w:szCs w:val="22"/>
        </w:rPr>
        <w:t xml:space="preserve">, </w:t>
      </w:r>
      <w:r w:rsidRPr="00642A1D">
        <w:rPr>
          <w:rFonts w:asciiTheme="minorHAnsi" w:hAnsiTheme="minorHAnsi"/>
          <w:color w:val="000000"/>
          <w:sz w:val="22"/>
          <w:szCs w:val="22"/>
        </w:rPr>
        <w:t>в</w:t>
      </w:r>
      <w:r w:rsidRPr="00952D0B">
        <w:rPr>
          <w:rFonts w:asciiTheme="minorHAnsi" w:hAnsiTheme="minorHAnsi"/>
          <w:color w:val="000000"/>
          <w:sz w:val="22"/>
          <w:szCs w:val="22"/>
        </w:rPr>
        <w:t xml:space="preserve"> </w:t>
      </w:r>
      <w:r w:rsidRPr="00642A1D">
        <w:rPr>
          <w:rFonts w:asciiTheme="minorHAnsi" w:hAnsiTheme="minorHAnsi"/>
          <w:color w:val="000000"/>
          <w:sz w:val="22"/>
          <w:szCs w:val="22"/>
        </w:rPr>
        <w:t>том</w:t>
      </w:r>
      <w:r w:rsidRPr="00952D0B">
        <w:rPr>
          <w:rFonts w:asciiTheme="minorHAnsi" w:hAnsiTheme="minorHAnsi"/>
          <w:color w:val="000000"/>
          <w:sz w:val="22"/>
          <w:szCs w:val="22"/>
        </w:rPr>
        <w:t xml:space="preserve"> </w:t>
      </w:r>
      <w:r w:rsidRPr="00642A1D">
        <w:rPr>
          <w:rFonts w:asciiTheme="minorHAnsi" w:hAnsiTheme="minorHAnsi"/>
          <w:color w:val="000000"/>
          <w:sz w:val="22"/>
          <w:szCs w:val="22"/>
        </w:rPr>
        <w:t>числе</w:t>
      </w:r>
      <w:r w:rsidRPr="00952D0B">
        <w:rPr>
          <w:rFonts w:asciiTheme="minorHAnsi" w:hAnsiTheme="minorHAnsi"/>
          <w:color w:val="000000"/>
          <w:sz w:val="22"/>
          <w:szCs w:val="22"/>
        </w:rPr>
        <w:t xml:space="preserve"> 369</w:t>
      </w:r>
      <w:r w:rsidR="00952D0B" w:rsidRPr="00952D0B">
        <w:rPr>
          <w:rFonts w:asciiTheme="minorHAnsi" w:hAnsiTheme="minorHAnsi"/>
          <w:color w:val="000000"/>
          <w:sz w:val="22"/>
          <w:szCs w:val="22"/>
        </w:rPr>
        <w:t xml:space="preserve"> </w:t>
      </w:r>
      <w:r w:rsidRPr="00642A1D">
        <w:rPr>
          <w:rFonts w:asciiTheme="minorHAnsi" w:hAnsiTheme="minorHAnsi"/>
          <w:color w:val="000000"/>
          <w:sz w:val="22"/>
          <w:szCs w:val="22"/>
        </w:rPr>
        <w:t>женщин</w:t>
      </w:r>
      <w:r w:rsidRPr="00952D0B">
        <w:rPr>
          <w:rFonts w:asciiTheme="minorHAnsi" w:hAnsiTheme="minorHAnsi"/>
          <w:color w:val="000000"/>
          <w:sz w:val="22"/>
          <w:szCs w:val="22"/>
        </w:rPr>
        <w:t xml:space="preserve">. </w:t>
      </w:r>
      <w:r w:rsidRPr="00642A1D">
        <w:rPr>
          <w:rFonts w:asciiTheme="minorHAnsi" w:hAnsiTheme="minorHAnsi"/>
          <w:color w:val="000000"/>
          <w:sz w:val="22"/>
          <w:szCs w:val="22"/>
        </w:rPr>
        <w:t>Нулевая и альтернативная гипотезы формулируются следующим образом:</w:t>
      </w:r>
      <w:r w:rsidR="00952D0B" w:rsidRPr="00952D0B">
        <w:rPr>
          <w:rFonts w:asciiTheme="minorHAnsi" w:hAnsiTheme="minorHAnsi"/>
          <w:color w:val="000000"/>
          <w:sz w:val="22"/>
          <w:szCs w:val="22"/>
        </w:rPr>
        <w:t xml:space="preserve"> </w:t>
      </w:r>
      <w:r w:rsidRPr="00642A1D">
        <w:rPr>
          <w:rFonts w:asciiTheme="minorHAnsi" w:hAnsiTheme="minorHAnsi"/>
          <w:color w:val="000000"/>
          <w:sz w:val="22"/>
          <w:szCs w:val="22"/>
        </w:rPr>
        <w:t>Н</w:t>
      </w:r>
      <w:r w:rsidRPr="00952D0B">
        <w:rPr>
          <w:rFonts w:asciiTheme="minorHAnsi" w:hAnsiTheme="minorHAnsi"/>
          <w:color w:val="000000"/>
          <w:sz w:val="22"/>
          <w:szCs w:val="22"/>
          <w:vertAlign w:val="subscript"/>
        </w:rPr>
        <w:t>0</w:t>
      </w:r>
      <w:r w:rsidRPr="00642A1D">
        <w:rPr>
          <w:rFonts w:asciiTheme="minorHAnsi" w:hAnsiTheme="minorHAnsi"/>
          <w:color w:val="000000"/>
          <w:sz w:val="22"/>
          <w:szCs w:val="22"/>
        </w:rPr>
        <w:t>: р = 0,50 (доля женщин, владеющих надомным бизнесом, равна 0,5), Н</w:t>
      </w:r>
      <w:r w:rsidR="00952D0B" w:rsidRPr="00952D0B">
        <w:rPr>
          <w:rFonts w:asciiTheme="minorHAnsi" w:hAnsiTheme="minorHAnsi"/>
          <w:color w:val="000000"/>
          <w:sz w:val="22"/>
          <w:szCs w:val="22"/>
          <w:vertAlign w:val="subscript"/>
        </w:rPr>
        <w:t>1</w:t>
      </w:r>
      <w:r w:rsidR="00952D0B">
        <w:rPr>
          <w:rFonts w:asciiTheme="minorHAnsi" w:hAnsiTheme="minorHAnsi"/>
          <w:color w:val="000000"/>
          <w:sz w:val="22"/>
          <w:szCs w:val="22"/>
        </w:rPr>
        <w:t>. р ≠</w:t>
      </w:r>
      <w:r w:rsidRPr="00642A1D">
        <w:rPr>
          <w:rFonts w:asciiTheme="minorHAnsi" w:hAnsiTheme="minorHAnsi"/>
          <w:color w:val="000000"/>
          <w:sz w:val="22"/>
          <w:szCs w:val="22"/>
        </w:rPr>
        <w:t xml:space="preserve"> 0,50 (доля женщин, владеющих надомным бизнесом, не равна 0,5).</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Применение критического значения. Поскольку нас интересует, равна ли доля женщин, владеющих надомным бизнесом, числу 0,5, следует применить двусторонний критерий. Если уровень значимости равен 0,05, области отклонения принятия гипотезы определяются так, как показано на рис. </w:t>
      </w:r>
      <w:r w:rsidR="00952D0B" w:rsidRPr="00952D0B">
        <w:rPr>
          <w:rFonts w:asciiTheme="minorHAnsi" w:hAnsiTheme="minorHAnsi"/>
          <w:color w:val="000000"/>
          <w:sz w:val="22"/>
          <w:szCs w:val="22"/>
        </w:rPr>
        <w:t>10</w:t>
      </w:r>
      <w:r w:rsidRPr="00642A1D">
        <w:rPr>
          <w:rFonts w:asciiTheme="minorHAnsi" w:hAnsiTheme="minorHAnsi"/>
          <w:color w:val="000000"/>
          <w:sz w:val="22"/>
          <w:szCs w:val="22"/>
        </w:rPr>
        <w:t>. Решающее правило формулируется следующим образом:</w:t>
      </w:r>
      <w:r w:rsidR="00952D0B" w:rsidRPr="00952D0B">
        <w:rPr>
          <w:rFonts w:asciiTheme="minorHAnsi" w:hAnsiTheme="minorHAnsi"/>
          <w:color w:val="000000"/>
          <w:sz w:val="22"/>
          <w:szCs w:val="22"/>
        </w:rPr>
        <w:t xml:space="preserve"> </w:t>
      </w:r>
      <w:r w:rsidR="00952D0B">
        <w:rPr>
          <w:rFonts w:asciiTheme="minorHAnsi" w:hAnsiTheme="minorHAnsi"/>
          <w:color w:val="000000"/>
          <w:sz w:val="22"/>
          <w:szCs w:val="22"/>
        </w:rPr>
        <w:t xml:space="preserve">если </w:t>
      </w:r>
      <w:proofErr w:type="gramStart"/>
      <w:r w:rsidR="00952D0B">
        <w:rPr>
          <w:rFonts w:asciiTheme="minorHAnsi" w:hAnsiTheme="minorHAnsi"/>
          <w:color w:val="000000"/>
          <w:sz w:val="22"/>
          <w:szCs w:val="22"/>
        </w:rPr>
        <w:t>Z &gt;</w:t>
      </w:r>
      <w:proofErr w:type="gramEnd"/>
      <w:r w:rsidR="00952D0B">
        <w:rPr>
          <w:rFonts w:asciiTheme="minorHAnsi" w:hAnsiTheme="minorHAnsi"/>
          <w:color w:val="000000"/>
          <w:sz w:val="22"/>
          <w:szCs w:val="22"/>
        </w:rPr>
        <w:t xml:space="preserve"> +1,96 или Z &lt; –</w:t>
      </w:r>
      <w:r w:rsidRPr="00642A1D">
        <w:rPr>
          <w:rFonts w:asciiTheme="minorHAnsi" w:hAnsiTheme="minorHAnsi"/>
          <w:color w:val="000000"/>
          <w:sz w:val="22"/>
          <w:szCs w:val="22"/>
        </w:rPr>
        <w:t>1,96, гипотеза Н</w:t>
      </w:r>
      <w:r w:rsidRPr="00952D0B">
        <w:rPr>
          <w:rFonts w:asciiTheme="minorHAnsi" w:hAnsiTheme="minorHAnsi"/>
          <w:color w:val="000000"/>
          <w:sz w:val="22"/>
          <w:szCs w:val="22"/>
          <w:vertAlign w:val="subscript"/>
        </w:rPr>
        <w:t>0</w:t>
      </w:r>
      <w:r w:rsidRPr="00642A1D">
        <w:rPr>
          <w:rFonts w:asciiTheme="minorHAnsi" w:hAnsiTheme="minorHAnsi"/>
          <w:color w:val="000000"/>
          <w:sz w:val="22"/>
          <w:szCs w:val="22"/>
        </w:rPr>
        <w:t xml:space="preserve"> отклоняется; в противном случае она принимается.</w:t>
      </w:r>
    </w:p>
    <w:p w:rsidR="00642A1D" w:rsidRPr="00642A1D" w:rsidRDefault="00952D0B"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448228" cy="160202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0. Двусторонний критерий для проверки гипотезы о доле признака.jpg"/>
                    <pic:cNvPicPr/>
                  </pic:nvPicPr>
                  <pic:blipFill>
                    <a:blip r:embed="rId26">
                      <a:extLst>
                        <a:ext uri="{28A0092B-C50C-407E-A947-70E740481C1C}">
                          <a14:useLocalDpi xmlns:a14="http://schemas.microsoft.com/office/drawing/2010/main" val="0"/>
                        </a:ext>
                      </a:extLst>
                    </a:blip>
                    <a:stretch>
                      <a:fillRect/>
                    </a:stretch>
                  </pic:blipFill>
                  <pic:spPr>
                    <a:xfrm>
                      <a:off x="0" y="0"/>
                      <a:ext cx="2464243" cy="1612509"/>
                    </a:xfrm>
                    <a:prstGeom prst="rect">
                      <a:avLst/>
                    </a:prstGeom>
                  </pic:spPr>
                </pic:pic>
              </a:graphicData>
            </a:graphic>
          </wp:inline>
        </w:drawing>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Рис. </w:t>
      </w:r>
      <w:r w:rsidR="00952D0B" w:rsidRPr="006F19E8">
        <w:rPr>
          <w:rFonts w:asciiTheme="minorHAnsi" w:hAnsiTheme="minorHAnsi"/>
          <w:color w:val="000000"/>
          <w:sz w:val="22"/>
          <w:szCs w:val="22"/>
        </w:rPr>
        <w:t>10</w:t>
      </w:r>
      <w:r w:rsidRPr="00642A1D">
        <w:rPr>
          <w:rFonts w:asciiTheme="minorHAnsi" w:hAnsiTheme="minorHAnsi"/>
          <w:color w:val="000000"/>
          <w:sz w:val="22"/>
          <w:szCs w:val="22"/>
        </w:rPr>
        <w:t>. Двусторонний критерий для проверки гипотезы о доле признака с уровнем значимости, равным 0,05</w:t>
      </w:r>
    </w:p>
    <w:p w:rsid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Поскольку среди 899 владельцев надомного бизнеса оказалось 369 женщин, имеем:</w:t>
      </w:r>
    </w:p>
    <w:p w:rsidR="00DB3565" w:rsidRPr="00642A1D" w:rsidRDefault="00DB3565"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066462" cy="299923"/>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0а. Вычисления.jpg"/>
                    <pic:cNvPicPr/>
                  </pic:nvPicPr>
                  <pic:blipFill rotWithShape="1">
                    <a:blip r:embed="rId27">
                      <a:extLst>
                        <a:ext uri="{28A0092B-C50C-407E-A947-70E740481C1C}">
                          <a14:useLocalDpi xmlns:a14="http://schemas.microsoft.com/office/drawing/2010/main" val="0"/>
                        </a:ext>
                      </a:extLst>
                    </a:blip>
                    <a:srcRect b="11880"/>
                    <a:stretch/>
                  </pic:blipFill>
                  <pic:spPr bwMode="auto">
                    <a:xfrm>
                      <a:off x="0" y="0"/>
                      <a:ext cx="1091682" cy="307016"/>
                    </a:xfrm>
                    <a:prstGeom prst="rect">
                      <a:avLst/>
                    </a:prstGeom>
                    <a:ln>
                      <a:noFill/>
                    </a:ln>
                    <a:extLst>
                      <a:ext uri="{53640926-AAD7-44D8-BBD7-CCE9431645EC}">
                        <a14:shadowObscured xmlns:a14="http://schemas.microsoft.com/office/drawing/2010/main"/>
                      </a:ext>
                    </a:extLst>
                  </pic:spPr>
                </pic:pic>
              </a:graphicData>
            </a:graphic>
          </wp:inline>
        </w:drawing>
      </w:r>
    </w:p>
    <w:p w:rsidR="00642A1D" w:rsidRPr="00642A1D" w:rsidRDefault="00DB3565"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Используя формулу (</w:t>
      </w:r>
      <w:r w:rsidR="00642A1D" w:rsidRPr="00642A1D">
        <w:rPr>
          <w:rFonts w:asciiTheme="minorHAnsi" w:hAnsiTheme="minorHAnsi"/>
          <w:color w:val="000000"/>
          <w:sz w:val="22"/>
          <w:szCs w:val="22"/>
        </w:rPr>
        <w:t>3), получаем:</w:t>
      </w:r>
    </w:p>
    <w:p w:rsidR="00642A1D" w:rsidRPr="00642A1D" w:rsidRDefault="00DB3565"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011873" cy="545389"/>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0б. Вычисления 1.jpg"/>
                    <pic:cNvPicPr/>
                  </pic:nvPicPr>
                  <pic:blipFill rotWithShape="1">
                    <a:blip r:embed="rId28">
                      <a:extLst>
                        <a:ext uri="{28A0092B-C50C-407E-A947-70E740481C1C}">
                          <a14:useLocalDpi xmlns:a14="http://schemas.microsoft.com/office/drawing/2010/main" val="0"/>
                        </a:ext>
                      </a:extLst>
                    </a:blip>
                    <a:srcRect t="7448"/>
                    <a:stretch/>
                  </pic:blipFill>
                  <pic:spPr bwMode="auto">
                    <a:xfrm>
                      <a:off x="0" y="0"/>
                      <a:ext cx="3043541" cy="551124"/>
                    </a:xfrm>
                    <a:prstGeom prst="rect">
                      <a:avLst/>
                    </a:prstGeom>
                    <a:ln>
                      <a:noFill/>
                    </a:ln>
                    <a:extLst>
                      <a:ext uri="{53640926-AAD7-44D8-BBD7-CCE9431645EC}">
                        <a14:shadowObscured xmlns:a14="http://schemas.microsoft.com/office/drawing/2010/main"/>
                      </a:ext>
                    </a:extLst>
                  </pic:spPr>
                </pic:pic>
              </a:graphicData>
            </a:graphic>
          </wp:inline>
        </w:drawing>
      </w:r>
    </w:p>
    <w:p w:rsidR="00642A1D" w:rsidRPr="00642A1D" w:rsidRDefault="00DB3565"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Поскольку –5,37 </w:t>
      </w:r>
      <w:proofErr w:type="gramStart"/>
      <w:r>
        <w:rPr>
          <w:rFonts w:asciiTheme="minorHAnsi" w:hAnsiTheme="minorHAnsi"/>
          <w:color w:val="000000"/>
          <w:sz w:val="22"/>
          <w:szCs w:val="22"/>
        </w:rPr>
        <w:t>&lt; –</w:t>
      </w:r>
      <w:proofErr w:type="gramEnd"/>
      <w:r w:rsidR="00642A1D" w:rsidRPr="00642A1D">
        <w:rPr>
          <w:rFonts w:asciiTheme="minorHAnsi" w:hAnsiTheme="minorHAnsi"/>
          <w:color w:val="000000"/>
          <w:sz w:val="22"/>
          <w:szCs w:val="22"/>
        </w:rPr>
        <w:t>1,96, нулевую гипотезу следует отклонить. Таким образом, есть основания утверждать, что доля женщин среди владельцев надо</w:t>
      </w:r>
      <w:r>
        <w:rPr>
          <w:rFonts w:asciiTheme="minorHAnsi" w:hAnsiTheme="minorHAnsi"/>
          <w:color w:val="000000"/>
          <w:sz w:val="22"/>
          <w:szCs w:val="22"/>
        </w:rPr>
        <w:t>много бизнеса не равна 0,50.</w:t>
      </w:r>
    </w:p>
    <w:p w:rsidR="00642A1D" w:rsidRPr="00DB3565" w:rsidRDefault="00DB3565" w:rsidP="00642A1D">
      <w:pPr>
        <w:pStyle w:val="ac"/>
        <w:spacing w:before="0" w:beforeAutospacing="0" w:after="120" w:afterAutospacing="0"/>
        <w:rPr>
          <w:rFonts w:asciiTheme="minorHAnsi" w:hAnsiTheme="minorHAnsi"/>
          <w:b/>
          <w:color w:val="000000"/>
          <w:sz w:val="22"/>
          <w:szCs w:val="22"/>
        </w:rPr>
      </w:pPr>
      <w:r w:rsidRPr="00DB3565">
        <w:rPr>
          <w:rFonts w:asciiTheme="minorHAnsi" w:hAnsiTheme="minorHAnsi"/>
          <w:b/>
          <w:color w:val="000000"/>
          <w:sz w:val="22"/>
          <w:szCs w:val="22"/>
        </w:rPr>
        <w:lastRenderedPageBreak/>
        <w:t>Потенциальные проблемы и этические вопросы, связанные с проверкой гипотез</w:t>
      </w:r>
    </w:p>
    <w:p w:rsid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Итак, мы рассмотрели основные принципы проверки гипотез. Она используется для анализа разности между выборочными оценками (т.е. статистиками) и характеристиками генеральной совокупности (т.е. параметрами). Кроме того, мы можем оценивать вероятность ошибок 1-</w:t>
      </w:r>
      <w:r w:rsidR="00DB3565">
        <w:rPr>
          <w:rFonts w:asciiTheme="minorHAnsi" w:hAnsiTheme="minorHAnsi"/>
          <w:color w:val="000000"/>
          <w:sz w:val="22"/>
          <w:szCs w:val="22"/>
        </w:rPr>
        <w:t>го</w:t>
      </w:r>
      <w:r w:rsidRPr="00642A1D">
        <w:rPr>
          <w:rFonts w:asciiTheme="minorHAnsi" w:hAnsiTheme="minorHAnsi"/>
          <w:color w:val="000000"/>
          <w:sz w:val="22"/>
          <w:szCs w:val="22"/>
        </w:rPr>
        <w:t xml:space="preserve"> и 2-го рода.</w:t>
      </w:r>
      <w:r w:rsidR="00DB3565">
        <w:rPr>
          <w:rFonts w:asciiTheme="minorHAnsi" w:hAnsiTheme="minorHAnsi"/>
          <w:color w:val="000000"/>
          <w:sz w:val="22"/>
          <w:szCs w:val="22"/>
        </w:rPr>
        <w:t xml:space="preserve"> </w:t>
      </w:r>
      <w:r w:rsidRPr="00642A1D">
        <w:rPr>
          <w:rFonts w:asciiTheme="minorHAnsi" w:hAnsiTheme="minorHAnsi"/>
          <w:color w:val="000000"/>
          <w:sz w:val="22"/>
          <w:szCs w:val="22"/>
        </w:rPr>
        <w:t>На некоторые вопросы необходимо ответить еще на этапе планирования. Для этого следует обратиться к профессиональному статистику. Однако часто это происходит слишком поздно, когда данные уже собраны. Единственное, что может сделать профессионал в этой ситуации, — посоветовать подходящую процедуру обработки данных. Остается лишь надеяться, что плохое планирование опроса не приведет к существенным искажениям результатов, хотя это является большой натяжкой. Корректное исследование невозможно без хорошего планирования. Чтобы избежать искажения результатов опроса, необходимо с самого начала придерживаться правильной стратегии.</w:t>
      </w:r>
    </w:p>
    <w:p w:rsidR="00DB3565" w:rsidRPr="00642A1D" w:rsidRDefault="00DB3565" w:rsidP="00DB3565">
      <w:pPr>
        <w:pStyle w:val="ac"/>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В</w:t>
      </w:r>
      <w:r w:rsidRPr="00DB3565">
        <w:rPr>
          <w:rFonts w:asciiTheme="minorHAnsi" w:hAnsiTheme="minorHAnsi"/>
          <w:color w:val="000000"/>
          <w:sz w:val="22"/>
          <w:szCs w:val="22"/>
        </w:rPr>
        <w:t>опросы, на которые необходимо ответить при планировании проверки гипотез</w:t>
      </w:r>
      <w:r>
        <w:rPr>
          <w:rFonts w:asciiTheme="minorHAnsi" w:hAnsiTheme="minorHAnsi"/>
          <w:color w:val="000000"/>
          <w:sz w:val="22"/>
          <w:szCs w:val="22"/>
        </w:rPr>
        <w:t>:</w:t>
      </w:r>
    </w:p>
    <w:p w:rsidR="00642A1D" w:rsidRPr="00642A1D" w:rsidRDefault="00642A1D" w:rsidP="002F6452">
      <w:pPr>
        <w:pStyle w:val="ac"/>
        <w:numPr>
          <w:ilvl w:val="0"/>
          <w:numId w:val="3"/>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Какова цель опроса, исследования или эксперимента? Можно ли сформулировать ее в виде нулевой и альтернативной гипотез?</w:t>
      </w:r>
    </w:p>
    <w:p w:rsidR="00642A1D" w:rsidRPr="00642A1D" w:rsidRDefault="00642A1D" w:rsidP="002F6452">
      <w:pPr>
        <w:pStyle w:val="ac"/>
        <w:numPr>
          <w:ilvl w:val="0"/>
          <w:numId w:val="3"/>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Какой ви</w:t>
      </w:r>
      <w:r w:rsidR="00DB3565">
        <w:rPr>
          <w:rFonts w:asciiTheme="minorHAnsi" w:hAnsiTheme="minorHAnsi"/>
          <w:color w:val="000000"/>
          <w:sz w:val="22"/>
          <w:szCs w:val="22"/>
        </w:rPr>
        <w:t>д критерия следует выбрать: двусторонний</w:t>
      </w:r>
      <w:r w:rsidRPr="00642A1D">
        <w:rPr>
          <w:rFonts w:asciiTheme="minorHAnsi" w:hAnsiTheme="minorHAnsi"/>
          <w:color w:val="000000"/>
          <w:sz w:val="22"/>
          <w:szCs w:val="22"/>
        </w:rPr>
        <w:t xml:space="preserve"> или односторонний?</w:t>
      </w:r>
    </w:p>
    <w:p w:rsidR="00642A1D" w:rsidRPr="00642A1D" w:rsidRDefault="00642A1D" w:rsidP="002F6452">
      <w:pPr>
        <w:pStyle w:val="ac"/>
        <w:numPr>
          <w:ilvl w:val="0"/>
          <w:numId w:val="3"/>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Можно ли извлечь случайную выборку из интересующей нас генеральной совокупности?</w:t>
      </w:r>
    </w:p>
    <w:p w:rsidR="00642A1D" w:rsidRPr="00642A1D" w:rsidRDefault="00642A1D" w:rsidP="002F6452">
      <w:pPr>
        <w:pStyle w:val="ac"/>
        <w:numPr>
          <w:ilvl w:val="0"/>
          <w:numId w:val="3"/>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Какие измерения можно выполнить на основе выборки? Какие показатели получаются в результате измерений: числовые или категорийные?</w:t>
      </w:r>
    </w:p>
    <w:p w:rsidR="00642A1D" w:rsidRPr="00642A1D" w:rsidRDefault="00642A1D" w:rsidP="002F6452">
      <w:pPr>
        <w:pStyle w:val="ac"/>
        <w:numPr>
          <w:ilvl w:val="0"/>
          <w:numId w:val="3"/>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Какой уровень значимости следует выбрать?</w:t>
      </w:r>
    </w:p>
    <w:p w:rsidR="00642A1D" w:rsidRPr="00642A1D" w:rsidRDefault="00642A1D" w:rsidP="002F6452">
      <w:pPr>
        <w:pStyle w:val="ac"/>
        <w:numPr>
          <w:ilvl w:val="0"/>
          <w:numId w:val="3"/>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Достаточно ли велик объем выборки, чтобы достичь желаемой мощности критерия при заданном уровне значимости?</w:t>
      </w:r>
    </w:p>
    <w:p w:rsidR="00642A1D" w:rsidRPr="00642A1D" w:rsidRDefault="00642A1D" w:rsidP="002F6452">
      <w:pPr>
        <w:pStyle w:val="ac"/>
        <w:numPr>
          <w:ilvl w:val="0"/>
          <w:numId w:val="3"/>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Какую процедуру выбора следует применить при формировании выборки и почему?</w:t>
      </w:r>
    </w:p>
    <w:p w:rsidR="00642A1D" w:rsidRPr="00642A1D" w:rsidRDefault="00642A1D" w:rsidP="002F6452">
      <w:pPr>
        <w:pStyle w:val="ac"/>
        <w:numPr>
          <w:ilvl w:val="0"/>
          <w:numId w:val="3"/>
        </w:numPr>
        <w:spacing w:before="0" w:beforeAutospacing="0" w:after="12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Какие выводы можно сделать на основе проверки гипотез и как интерпретировать результаты?</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Следует различать некорректную методологию и неэтичное поведение, которое, как правило, выражается в нечестном манипулировании процедурой проверки гипотез. Этические проблемы возникают на всех этапах проверки гипотез: при сборе данных, при проведении опроса, при выборе критерия и уровня значимости, при подтасовке, очистке и отбрасывании данных, а также при документировании результатов.</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DB3565">
        <w:rPr>
          <w:rFonts w:asciiTheme="minorHAnsi" w:hAnsiTheme="minorHAnsi"/>
          <w:b/>
          <w:color w:val="000000"/>
          <w:sz w:val="22"/>
          <w:szCs w:val="22"/>
        </w:rPr>
        <w:t>Метод сбора данных — рандомизация</w:t>
      </w:r>
      <w:r w:rsidR="00DB3565">
        <w:rPr>
          <w:rFonts w:asciiTheme="minorHAnsi" w:hAnsiTheme="minorHAnsi"/>
          <w:b/>
          <w:color w:val="000000"/>
          <w:sz w:val="22"/>
          <w:szCs w:val="22"/>
        </w:rPr>
        <w:t xml:space="preserve">. </w:t>
      </w:r>
      <w:r w:rsidRPr="00642A1D">
        <w:rPr>
          <w:rFonts w:asciiTheme="minorHAnsi" w:hAnsiTheme="minorHAnsi"/>
          <w:color w:val="000000"/>
          <w:sz w:val="22"/>
          <w:szCs w:val="22"/>
        </w:rPr>
        <w:t>Чтобы избежать возможного искажения результатов, необходимо применять правильный метод сбора данных. Для получения осмысленных результатов выборку следует формировать случайным образом, а в ходе эксперимента использовать процедуру рандомизации. Респондентов нельзя отбирать целенаправленно или по их собственному желанию. Пренебрежение рандомизацией может привести к серьезному искажению результатов и обесценить весь опрос.</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DB3565">
        <w:rPr>
          <w:rFonts w:asciiTheme="minorHAnsi" w:hAnsiTheme="minorHAnsi"/>
          <w:b/>
          <w:color w:val="000000"/>
          <w:sz w:val="22"/>
          <w:szCs w:val="22"/>
        </w:rPr>
        <w:t>Добросовестность респондентов</w:t>
      </w:r>
      <w:r w:rsidR="00DB3565">
        <w:rPr>
          <w:rFonts w:asciiTheme="minorHAnsi" w:hAnsiTheme="minorHAnsi"/>
          <w:b/>
          <w:color w:val="000000"/>
          <w:sz w:val="22"/>
          <w:szCs w:val="22"/>
        </w:rPr>
        <w:t xml:space="preserve">. </w:t>
      </w:r>
      <w:r w:rsidRPr="00642A1D">
        <w:rPr>
          <w:rFonts w:asciiTheme="minorHAnsi" w:hAnsiTheme="minorHAnsi"/>
          <w:color w:val="000000"/>
          <w:sz w:val="22"/>
          <w:szCs w:val="22"/>
        </w:rPr>
        <w:t xml:space="preserve">Этические нормы требуют, чтобы респонденты </w:t>
      </w:r>
      <w:r w:rsidR="00DB3565">
        <w:rPr>
          <w:rFonts w:asciiTheme="minorHAnsi" w:hAnsiTheme="minorHAnsi"/>
          <w:color w:val="000000"/>
          <w:sz w:val="22"/>
          <w:szCs w:val="22"/>
        </w:rPr>
        <w:t>были проинформированы о цели ис</w:t>
      </w:r>
      <w:r w:rsidRPr="00642A1D">
        <w:rPr>
          <w:rFonts w:asciiTheme="minorHAnsi" w:hAnsiTheme="minorHAnsi"/>
          <w:color w:val="000000"/>
          <w:sz w:val="22"/>
          <w:szCs w:val="22"/>
        </w:rPr>
        <w:t>следования и потенциальных последствиях опроса. Кроме того, респондент должен быть добросовестным и честно отвечать на вопросы.</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DB3565">
        <w:rPr>
          <w:rFonts w:asciiTheme="minorHAnsi" w:hAnsiTheme="minorHAnsi"/>
          <w:b/>
          <w:color w:val="000000"/>
          <w:sz w:val="22"/>
          <w:szCs w:val="22"/>
        </w:rPr>
        <w:t>Вид критерия — двусторонний или односторонний</w:t>
      </w:r>
      <w:r w:rsidR="00DB3565">
        <w:rPr>
          <w:rFonts w:asciiTheme="minorHAnsi" w:hAnsiTheme="minorHAnsi"/>
          <w:b/>
          <w:color w:val="000000"/>
          <w:sz w:val="22"/>
          <w:szCs w:val="22"/>
        </w:rPr>
        <w:t xml:space="preserve">. </w:t>
      </w:r>
      <w:r w:rsidRPr="00642A1D">
        <w:rPr>
          <w:rFonts w:asciiTheme="minorHAnsi" w:hAnsiTheme="minorHAnsi"/>
          <w:color w:val="000000"/>
          <w:sz w:val="22"/>
          <w:szCs w:val="22"/>
        </w:rPr>
        <w:t xml:space="preserve">Как правило, односторонние критерии обладают более высокой мощностью, чем двусторонние. С другой стороны, если исследователей </w:t>
      </w:r>
      <w:r w:rsidR="00DB3565">
        <w:rPr>
          <w:rFonts w:asciiTheme="minorHAnsi" w:hAnsiTheme="minorHAnsi"/>
          <w:color w:val="000000"/>
          <w:sz w:val="22"/>
          <w:szCs w:val="22"/>
        </w:rPr>
        <w:t>интересует лишь величина от</w:t>
      </w:r>
      <w:r w:rsidRPr="00642A1D">
        <w:rPr>
          <w:rFonts w:asciiTheme="minorHAnsi" w:hAnsiTheme="minorHAnsi"/>
          <w:color w:val="000000"/>
          <w:sz w:val="22"/>
          <w:szCs w:val="22"/>
        </w:rPr>
        <w:t>клонения от нулевой гипотезы, а не ее знак, более приемлемым является двусторонний критерий. Например, если предыдущие исследования или теоретические рассуждения показали, что отклонение от нулевой гипотезы имеет определенный знак, можно применять односторонний критерий.</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DB3565">
        <w:rPr>
          <w:rFonts w:asciiTheme="minorHAnsi" w:hAnsiTheme="minorHAnsi"/>
          <w:b/>
          <w:color w:val="000000"/>
          <w:sz w:val="22"/>
          <w:szCs w:val="22"/>
        </w:rPr>
        <w:t>Выбор уровня значимости</w:t>
      </w:r>
      <w:r w:rsidR="00DB3565">
        <w:rPr>
          <w:rFonts w:asciiTheme="minorHAnsi" w:hAnsiTheme="minorHAnsi"/>
          <w:b/>
          <w:color w:val="000000"/>
          <w:sz w:val="22"/>
          <w:szCs w:val="22"/>
        </w:rPr>
        <w:t xml:space="preserve">. </w:t>
      </w:r>
      <w:r w:rsidRPr="00642A1D">
        <w:rPr>
          <w:rFonts w:asciiTheme="minorHAnsi" w:hAnsiTheme="minorHAnsi"/>
          <w:color w:val="000000"/>
          <w:sz w:val="22"/>
          <w:szCs w:val="22"/>
        </w:rPr>
        <w:t xml:space="preserve">В хорошо продуманном исследовании уровень значимости устанавливают до сбора данных. Его нельзя изменять задним числом, стремясь достичь желаемого результата. Это привело бы к подтасовке данных. Таким образом, формулируя выводы, полученные в результате проверки гипотезы, всегда необходимо указывать </w:t>
      </w:r>
      <w:r w:rsidRPr="00DB3565">
        <w:rPr>
          <w:rFonts w:asciiTheme="minorHAnsi" w:hAnsiTheme="minorHAnsi"/>
          <w:i/>
          <w:color w:val="000000"/>
          <w:sz w:val="22"/>
          <w:szCs w:val="22"/>
        </w:rPr>
        <w:t>р</w:t>
      </w:r>
      <w:r w:rsidRPr="00642A1D">
        <w:rPr>
          <w:rFonts w:asciiTheme="minorHAnsi" w:hAnsiTheme="minorHAnsi"/>
          <w:color w:val="000000"/>
          <w:sz w:val="22"/>
          <w:szCs w:val="22"/>
        </w:rPr>
        <w:t>-значение.</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DB3565">
        <w:rPr>
          <w:rFonts w:asciiTheme="minorHAnsi" w:hAnsiTheme="minorHAnsi"/>
          <w:b/>
          <w:color w:val="000000"/>
          <w:sz w:val="22"/>
          <w:szCs w:val="22"/>
        </w:rPr>
        <w:t>Подтасовка данных</w:t>
      </w:r>
      <w:r w:rsidR="00DB3565">
        <w:rPr>
          <w:rFonts w:asciiTheme="minorHAnsi" w:hAnsiTheme="minorHAnsi"/>
          <w:b/>
          <w:color w:val="000000"/>
          <w:sz w:val="22"/>
          <w:szCs w:val="22"/>
        </w:rPr>
        <w:t xml:space="preserve">. </w:t>
      </w:r>
      <w:r w:rsidRPr="00642A1D">
        <w:rPr>
          <w:rFonts w:asciiTheme="minorHAnsi" w:hAnsiTheme="minorHAnsi"/>
          <w:color w:val="000000"/>
          <w:sz w:val="22"/>
          <w:szCs w:val="22"/>
        </w:rPr>
        <w:t xml:space="preserve">Никогда </w:t>
      </w:r>
      <w:r w:rsidR="00DB3565">
        <w:rPr>
          <w:rFonts w:asciiTheme="minorHAnsi" w:hAnsiTheme="minorHAnsi"/>
          <w:color w:val="000000"/>
          <w:sz w:val="22"/>
          <w:szCs w:val="22"/>
        </w:rPr>
        <w:t>не следует подтасовывать данные</w:t>
      </w:r>
      <w:r w:rsidRPr="00642A1D">
        <w:rPr>
          <w:rFonts w:asciiTheme="minorHAnsi" w:hAnsiTheme="minorHAnsi"/>
          <w:color w:val="000000"/>
          <w:sz w:val="22"/>
          <w:szCs w:val="22"/>
        </w:rPr>
        <w:t xml:space="preserve">. Ни в коем случае нельзя сначала проверить гипотезу, проанализировать результат, а затем выбрать вид критерия и/или уровень значимости. Эти этапы выполняют заранее, еще до сбора данных. Иначе выводы исследования </w:t>
      </w:r>
      <w:r w:rsidRPr="00642A1D">
        <w:rPr>
          <w:rFonts w:asciiTheme="minorHAnsi" w:hAnsiTheme="minorHAnsi"/>
          <w:color w:val="000000"/>
          <w:sz w:val="22"/>
          <w:szCs w:val="22"/>
        </w:rPr>
        <w:lastRenderedPageBreak/>
        <w:t>потеряют смысл. Нулевая и альтернативная гипотезы, а также уровень значимости должны быть установлены с самого начала.</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DB3565">
        <w:rPr>
          <w:rFonts w:asciiTheme="minorHAnsi" w:hAnsiTheme="minorHAnsi"/>
          <w:b/>
          <w:color w:val="000000"/>
          <w:sz w:val="22"/>
          <w:szCs w:val="22"/>
        </w:rPr>
        <w:t>Очистка и отбрасывание данных</w:t>
      </w:r>
      <w:r w:rsidR="00DB3565">
        <w:rPr>
          <w:rFonts w:asciiTheme="minorHAnsi" w:hAnsiTheme="minorHAnsi"/>
          <w:b/>
          <w:color w:val="000000"/>
          <w:sz w:val="22"/>
          <w:szCs w:val="22"/>
        </w:rPr>
        <w:t xml:space="preserve">. </w:t>
      </w:r>
      <w:r w:rsidRPr="00642A1D">
        <w:rPr>
          <w:rFonts w:asciiTheme="minorHAnsi" w:hAnsiTheme="minorHAnsi"/>
          <w:color w:val="000000"/>
          <w:sz w:val="22"/>
          <w:szCs w:val="22"/>
        </w:rPr>
        <w:t>Очистка данных не является подтасовкой. При р</w:t>
      </w:r>
      <w:r w:rsidR="00DB3565">
        <w:rPr>
          <w:rFonts w:asciiTheme="minorHAnsi" w:hAnsiTheme="minorHAnsi"/>
          <w:color w:val="000000"/>
          <w:sz w:val="22"/>
          <w:szCs w:val="22"/>
        </w:rPr>
        <w:t>едактировании, кодировании и пе</w:t>
      </w:r>
      <w:r w:rsidRPr="00642A1D">
        <w:rPr>
          <w:rFonts w:asciiTheme="minorHAnsi" w:hAnsiTheme="minorHAnsi"/>
          <w:color w:val="000000"/>
          <w:sz w:val="22"/>
          <w:szCs w:val="22"/>
        </w:rPr>
        <w:t xml:space="preserve">реписывании ответов на вопросы исследователи могут обнаружить экстремальные или необычные данные. Если проверка гипотез касается числовых данных, </w:t>
      </w:r>
      <w:r w:rsidR="00293C29">
        <w:rPr>
          <w:rFonts w:asciiTheme="minorHAnsi" w:hAnsiTheme="minorHAnsi"/>
          <w:color w:val="000000"/>
          <w:sz w:val="22"/>
          <w:szCs w:val="22"/>
        </w:rPr>
        <w:t>необходимо построить диаграмму «</w:t>
      </w:r>
      <w:r w:rsidRPr="00642A1D">
        <w:rPr>
          <w:rFonts w:asciiTheme="minorHAnsi" w:hAnsiTheme="minorHAnsi"/>
          <w:color w:val="000000"/>
          <w:sz w:val="22"/>
          <w:szCs w:val="22"/>
        </w:rPr>
        <w:t>ствол и листья</w:t>
      </w:r>
      <w:r w:rsidR="00293C29">
        <w:rPr>
          <w:rFonts w:asciiTheme="minorHAnsi" w:hAnsiTheme="minorHAnsi"/>
          <w:color w:val="000000"/>
          <w:sz w:val="22"/>
          <w:szCs w:val="22"/>
        </w:rPr>
        <w:t>»</w:t>
      </w:r>
      <w:r w:rsidRPr="00642A1D">
        <w:rPr>
          <w:rFonts w:asciiTheme="minorHAnsi" w:hAnsiTheme="minorHAnsi"/>
          <w:color w:val="000000"/>
          <w:sz w:val="22"/>
          <w:szCs w:val="22"/>
        </w:rPr>
        <w:t xml:space="preserve"> и блочную диаграмму. Это позволит очистить данные и отбросить экстремальные значения, которые лишь искажают истинную картину. Кроме того, предварительный анализ полученных данных должен сопровождаться проверкой предположения о распределении генеральной совокупности.</w:t>
      </w:r>
      <w:r w:rsidR="00293C29">
        <w:rPr>
          <w:rFonts w:asciiTheme="minorHAnsi" w:hAnsiTheme="minorHAnsi"/>
          <w:color w:val="000000"/>
          <w:sz w:val="22"/>
          <w:szCs w:val="22"/>
        </w:rPr>
        <w:t xml:space="preserve"> </w:t>
      </w:r>
      <w:r w:rsidRPr="00642A1D">
        <w:rPr>
          <w:rFonts w:asciiTheme="minorHAnsi" w:hAnsiTheme="minorHAnsi"/>
          <w:color w:val="000000"/>
          <w:sz w:val="22"/>
          <w:szCs w:val="22"/>
        </w:rPr>
        <w:t>Процесс очистки данных поднимает важные этические вопросы. Следует ли вообще исключать некие данные из исследования? Разумеется, да, если выяснится, что измерения проводились некорректно. Иногда у исследователей нет выбора — например, респондент может отказаться от дальнейшего участия в опросе, не закончив отвечать на вопросы. В хорошо продуманном исследовании статистик должен заранее сформулировать правила отбрасывания данных.</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293C29">
        <w:rPr>
          <w:rFonts w:asciiTheme="minorHAnsi" w:hAnsiTheme="minorHAnsi"/>
          <w:b/>
          <w:color w:val="000000"/>
          <w:sz w:val="22"/>
          <w:szCs w:val="22"/>
        </w:rPr>
        <w:t>Документирование результатов</w:t>
      </w:r>
      <w:r w:rsidR="00293C29">
        <w:rPr>
          <w:rFonts w:asciiTheme="minorHAnsi" w:hAnsiTheme="minorHAnsi"/>
          <w:b/>
          <w:color w:val="000000"/>
          <w:sz w:val="22"/>
          <w:szCs w:val="22"/>
        </w:rPr>
        <w:t xml:space="preserve">. </w:t>
      </w:r>
      <w:r w:rsidRPr="00642A1D">
        <w:rPr>
          <w:rFonts w:asciiTheme="minorHAnsi" w:hAnsiTheme="minorHAnsi"/>
          <w:color w:val="000000"/>
          <w:sz w:val="22"/>
          <w:szCs w:val="22"/>
        </w:rPr>
        <w:t>В любом исследовании необходимо честно документировать как положительные, так и отрицательные результаты, чтобы последователи не повторяли ваших ошибок. Нельзя публиковать лишь результаты, обладающие статистич</w:t>
      </w:r>
      <w:r w:rsidR="00293C29">
        <w:rPr>
          <w:rFonts w:asciiTheme="minorHAnsi" w:hAnsiTheme="minorHAnsi"/>
          <w:color w:val="000000"/>
          <w:sz w:val="22"/>
          <w:szCs w:val="22"/>
        </w:rPr>
        <w:t>еской значимостью, игнорируя ре</w:t>
      </w:r>
      <w:r w:rsidRPr="00642A1D">
        <w:rPr>
          <w:rFonts w:asciiTheme="minorHAnsi" w:hAnsiTheme="minorHAnsi"/>
          <w:color w:val="000000"/>
          <w:sz w:val="22"/>
          <w:szCs w:val="22"/>
        </w:rPr>
        <w:t>зультаты, не имеющие достаточных подтверждений. Если исследователь не имеет достаточных оснований отклонить нулевую гипотезу, он должен понимать, что это не является доказательством ее истинности. Это лишь означает, что у вас нет достаточной информации, чтобы опровергнуть нулевую гипотезу при данном объеме выборки.</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293C29">
        <w:rPr>
          <w:rFonts w:asciiTheme="minorHAnsi" w:hAnsiTheme="minorHAnsi"/>
          <w:b/>
          <w:color w:val="000000"/>
          <w:sz w:val="22"/>
          <w:szCs w:val="22"/>
        </w:rPr>
        <w:t>Статистическая значимость и практическая ценность</w:t>
      </w:r>
      <w:r w:rsidR="00293C29">
        <w:rPr>
          <w:rFonts w:asciiTheme="minorHAnsi" w:hAnsiTheme="minorHAnsi"/>
          <w:b/>
          <w:color w:val="000000"/>
          <w:sz w:val="22"/>
          <w:szCs w:val="22"/>
        </w:rPr>
        <w:t xml:space="preserve">. </w:t>
      </w:r>
      <w:r w:rsidRPr="00642A1D">
        <w:rPr>
          <w:rFonts w:asciiTheme="minorHAnsi" w:hAnsiTheme="minorHAnsi"/>
          <w:color w:val="000000"/>
          <w:sz w:val="22"/>
          <w:szCs w:val="22"/>
        </w:rPr>
        <w:t>Исследователь, принимающий решение на основе проверки гипотезы, должен ясно различать статистическую значимость и практическую ценность результата в контексте конкретной прикладной области. Иногда очень большой объем выборки, необходимый для достижения статистически значимого результата, сводит на нет его практическую ценность. Например, предположим, что перед проведением общенациональной рекламной кампании по телевидению считалось, что доля людей, признающих некую торговую марку, равна 0,30. После завершения кампании выяснилось, что рекламир</w:t>
      </w:r>
      <w:r w:rsidR="00293C29">
        <w:rPr>
          <w:rFonts w:asciiTheme="minorHAnsi" w:hAnsiTheme="minorHAnsi"/>
          <w:color w:val="000000"/>
          <w:sz w:val="22"/>
          <w:szCs w:val="22"/>
        </w:rPr>
        <w:t>уемую торговую марку признают 6</w:t>
      </w:r>
      <w:r w:rsidRPr="00642A1D">
        <w:rPr>
          <w:rFonts w:asciiTheme="minorHAnsi" w:hAnsiTheme="minorHAnsi"/>
          <w:color w:val="000000"/>
          <w:sz w:val="22"/>
          <w:szCs w:val="22"/>
        </w:rPr>
        <w:t>168 респондентов из 20</w:t>
      </w:r>
      <w:r w:rsidR="00293C29">
        <w:rPr>
          <w:rFonts w:asciiTheme="minorHAnsi" w:hAnsiTheme="minorHAnsi"/>
          <w:color w:val="000000"/>
          <w:sz w:val="22"/>
          <w:szCs w:val="22"/>
        </w:rPr>
        <w:t> 000.</w:t>
      </w:r>
      <w:r w:rsidRPr="00642A1D">
        <w:rPr>
          <w:rFonts w:asciiTheme="minorHAnsi" w:hAnsiTheme="minorHAnsi"/>
          <w:color w:val="000000"/>
          <w:sz w:val="22"/>
          <w:szCs w:val="22"/>
        </w:rPr>
        <w:t xml:space="preserve"> Односторонний критерий показывает, что эта доля теперь превышает 0,30 с уровнем значимости </w:t>
      </w:r>
      <w:r w:rsidRPr="00293C29">
        <w:rPr>
          <w:rFonts w:asciiTheme="minorHAnsi" w:hAnsiTheme="minorHAnsi"/>
          <w:i/>
          <w:color w:val="000000"/>
          <w:sz w:val="22"/>
          <w:szCs w:val="22"/>
        </w:rPr>
        <w:t>р</w:t>
      </w:r>
      <w:r w:rsidRPr="00642A1D">
        <w:rPr>
          <w:rFonts w:asciiTheme="minorHAnsi" w:hAnsiTheme="minorHAnsi"/>
          <w:color w:val="000000"/>
          <w:sz w:val="22"/>
          <w:szCs w:val="22"/>
        </w:rPr>
        <w:t>, равным 0,0047, и можно вполне обоснованно утверждать, что доля потребителей, признающих данную торговую марку, увеличилась. Значит ли это, что рекламная кампания была успешной? Результаты проверки гипотез свидетельствуют, что признание торговой марки выросло на статистически значимую величину, но можно ли считать это увеличение значимым с практической точки зрения? Обратите внимание на то, что доля потребителей, признающих ук</w:t>
      </w:r>
      <w:r w:rsidR="00293C29">
        <w:rPr>
          <w:rFonts w:asciiTheme="minorHAnsi" w:hAnsiTheme="minorHAnsi"/>
          <w:color w:val="000000"/>
          <w:sz w:val="22"/>
          <w:szCs w:val="22"/>
        </w:rPr>
        <w:t>азанную торговую марку, равна 6</w:t>
      </w:r>
      <w:r w:rsidRPr="00642A1D">
        <w:rPr>
          <w:rFonts w:asciiTheme="minorHAnsi" w:hAnsiTheme="minorHAnsi"/>
          <w:color w:val="000000"/>
          <w:sz w:val="22"/>
          <w:szCs w:val="22"/>
        </w:rPr>
        <w:t>168/20 000 = 0,3084, или 30,84%. Это величина превышает гипотетическое значение, равное 30%, меньше чем на 1%. Привели ли крупные затраты на телевизионную рекламу к существенному росту популярности торговой марки? Учитывая большой объем затраченных средств и незначительный прирост популярности,</w:t>
      </w:r>
      <w:r w:rsidR="00293C29">
        <w:rPr>
          <w:rFonts w:asciiTheme="minorHAnsi" w:hAnsiTheme="minorHAnsi"/>
          <w:color w:val="000000"/>
          <w:sz w:val="22"/>
          <w:szCs w:val="22"/>
        </w:rPr>
        <w:t xml:space="preserve"> </w:t>
      </w:r>
      <w:r w:rsidRPr="00642A1D">
        <w:rPr>
          <w:rFonts w:asciiTheme="minorHAnsi" w:hAnsiTheme="minorHAnsi"/>
          <w:color w:val="000000"/>
          <w:sz w:val="22"/>
          <w:szCs w:val="22"/>
        </w:rPr>
        <w:t>рекламную кампанию следует признать неудачной. С другой стороны, если доля поклонников рекламируемой торговой марки увеличилась бы на 20%, рекламную кампанию пришлось бы назвать успешной.</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Подводя итоги, следует отметить, что главным аспектом в обсуждении проверки гипотез является намерение. Необходимо различать неправильный анализ данных и нечестное поведение, которое проявляется в целенаправленном формировании выборки, манипулировании респондентами, подтасовке данных, выборе подходящего критерия (</w:t>
      </w:r>
      <w:proofErr w:type="spellStart"/>
      <w:r w:rsidRPr="00642A1D">
        <w:rPr>
          <w:rFonts w:asciiTheme="minorHAnsi" w:hAnsiTheme="minorHAnsi"/>
          <w:color w:val="000000"/>
          <w:sz w:val="22"/>
          <w:szCs w:val="22"/>
        </w:rPr>
        <w:t>дву</w:t>
      </w:r>
      <w:proofErr w:type="spellEnd"/>
      <w:r w:rsidRPr="00642A1D">
        <w:rPr>
          <w:rFonts w:asciiTheme="minorHAnsi" w:hAnsiTheme="minorHAnsi"/>
          <w:color w:val="000000"/>
          <w:sz w:val="22"/>
          <w:szCs w:val="22"/>
        </w:rPr>
        <w:t>- или одностороннего), подгонке уровня значимости, игнорировании фактов, противоречащих желательной гипотезе, и замалчивании неудобных данных.</w:t>
      </w:r>
    </w:p>
    <w:p w:rsidR="00642A1D" w:rsidRPr="00293C29" w:rsidRDefault="00293C29" w:rsidP="00642A1D">
      <w:pPr>
        <w:pStyle w:val="ac"/>
        <w:spacing w:before="0" w:beforeAutospacing="0" w:after="120" w:afterAutospacing="0"/>
        <w:rPr>
          <w:rFonts w:asciiTheme="minorHAnsi" w:hAnsiTheme="minorHAnsi"/>
          <w:b/>
          <w:color w:val="000000"/>
          <w:sz w:val="22"/>
          <w:szCs w:val="22"/>
        </w:rPr>
      </w:pPr>
      <w:r w:rsidRPr="00293C29">
        <w:rPr>
          <w:rFonts w:asciiTheme="minorHAnsi" w:hAnsiTheme="minorHAnsi"/>
          <w:b/>
          <w:color w:val="000000"/>
          <w:sz w:val="22"/>
          <w:szCs w:val="22"/>
        </w:rPr>
        <w:t>Мощность критерия</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Обсуждая критерии для проверки гипотез, мы определили два вида риска, возникающего при принятии решений о параметрах генеральной совокупност</w:t>
      </w:r>
      <w:r w:rsidR="00293C29">
        <w:rPr>
          <w:rFonts w:asciiTheme="minorHAnsi" w:hAnsiTheme="minorHAnsi"/>
          <w:color w:val="000000"/>
          <w:sz w:val="22"/>
          <w:szCs w:val="22"/>
        </w:rPr>
        <w:t>и на основе выборочного анализа:</w:t>
      </w:r>
      <w:r w:rsidRPr="00642A1D">
        <w:rPr>
          <w:rFonts w:asciiTheme="minorHAnsi" w:hAnsiTheme="minorHAnsi"/>
          <w:color w:val="000000"/>
          <w:sz w:val="22"/>
          <w:szCs w:val="22"/>
        </w:rPr>
        <w:t xml:space="preserve"> величин</w:t>
      </w:r>
      <w:r w:rsidR="00293C29">
        <w:rPr>
          <w:rFonts w:asciiTheme="minorHAnsi" w:hAnsiTheme="minorHAnsi"/>
          <w:color w:val="000000"/>
          <w:sz w:val="22"/>
          <w:szCs w:val="22"/>
        </w:rPr>
        <w:t>у</w:t>
      </w:r>
      <w:r w:rsidRPr="00642A1D">
        <w:rPr>
          <w:rFonts w:asciiTheme="minorHAnsi" w:hAnsiTheme="minorHAnsi"/>
          <w:color w:val="000000"/>
          <w:sz w:val="22"/>
          <w:szCs w:val="22"/>
        </w:rPr>
        <w:t xml:space="preserve"> </w:t>
      </w:r>
      <w:r w:rsidR="00293C29">
        <w:rPr>
          <w:rFonts w:asciiTheme="minorHAnsi" w:hAnsiTheme="minorHAnsi"/>
          <w:color w:val="000000"/>
          <w:sz w:val="22"/>
          <w:szCs w:val="22"/>
        </w:rPr>
        <w:t>α,</w:t>
      </w:r>
      <w:r w:rsidRPr="00642A1D">
        <w:rPr>
          <w:rFonts w:asciiTheme="minorHAnsi" w:hAnsiTheme="minorHAnsi"/>
          <w:color w:val="000000"/>
          <w:sz w:val="22"/>
          <w:szCs w:val="22"/>
        </w:rPr>
        <w:t xml:space="preserve"> представля</w:t>
      </w:r>
      <w:r w:rsidR="00293C29">
        <w:rPr>
          <w:rFonts w:asciiTheme="minorHAnsi" w:hAnsiTheme="minorHAnsi"/>
          <w:color w:val="000000"/>
          <w:sz w:val="22"/>
          <w:szCs w:val="22"/>
        </w:rPr>
        <w:t>ющую</w:t>
      </w:r>
      <w:r w:rsidRPr="00642A1D">
        <w:rPr>
          <w:rFonts w:asciiTheme="minorHAnsi" w:hAnsiTheme="minorHAnsi"/>
          <w:color w:val="000000"/>
          <w:sz w:val="22"/>
          <w:szCs w:val="22"/>
        </w:rPr>
        <w:t xml:space="preserve"> собой вероятность того, что будет отклонена истинная нулевая гипотеза, которая не долж</w:t>
      </w:r>
      <w:r w:rsidR="000D1EA6">
        <w:rPr>
          <w:rFonts w:asciiTheme="minorHAnsi" w:hAnsiTheme="minorHAnsi"/>
          <w:color w:val="000000"/>
          <w:sz w:val="22"/>
          <w:szCs w:val="22"/>
        </w:rPr>
        <w:t>на быть отвергнута, а величина β,</w:t>
      </w:r>
      <w:r w:rsidRPr="00642A1D">
        <w:rPr>
          <w:rFonts w:asciiTheme="minorHAnsi" w:hAnsiTheme="minorHAnsi"/>
          <w:color w:val="000000"/>
          <w:sz w:val="22"/>
          <w:szCs w:val="22"/>
        </w:rPr>
        <w:t xml:space="preserve"> явля</w:t>
      </w:r>
      <w:r w:rsidR="000D1EA6">
        <w:rPr>
          <w:rFonts w:asciiTheme="minorHAnsi" w:hAnsiTheme="minorHAnsi"/>
          <w:color w:val="000000"/>
          <w:sz w:val="22"/>
          <w:szCs w:val="22"/>
        </w:rPr>
        <w:t>ющаяся</w:t>
      </w:r>
      <w:r w:rsidRPr="00642A1D">
        <w:rPr>
          <w:rFonts w:asciiTheme="minorHAnsi" w:hAnsiTheme="minorHAnsi"/>
          <w:color w:val="000000"/>
          <w:sz w:val="22"/>
          <w:szCs w:val="22"/>
        </w:rPr>
        <w:t xml:space="preserve"> вероятностью того, что не будет отвергнута ложная нулевая гипотеза, которую следовало отклонить. Мощност</w:t>
      </w:r>
      <w:r w:rsidR="000D1EA6">
        <w:rPr>
          <w:rFonts w:asciiTheme="minorHAnsi" w:hAnsiTheme="minorHAnsi"/>
          <w:color w:val="000000"/>
          <w:sz w:val="22"/>
          <w:szCs w:val="22"/>
        </w:rPr>
        <w:t>ь критерия, равная величине 1 – β</w:t>
      </w:r>
      <w:r w:rsidRPr="00642A1D">
        <w:rPr>
          <w:rFonts w:asciiTheme="minorHAnsi" w:hAnsiTheme="minorHAnsi"/>
          <w:color w:val="000000"/>
          <w:sz w:val="22"/>
          <w:szCs w:val="22"/>
        </w:rPr>
        <w:t xml:space="preserve">, характеризует чувствительность статистического критерия — вероятность </w:t>
      </w:r>
      <w:r w:rsidRPr="00642A1D">
        <w:rPr>
          <w:rFonts w:asciiTheme="minorHAnsi" w:hAnsiTheme="minorHAnsi"/>
          <w:color w:val="000000"/>
          <w:sz w:val="22"/>
          <w:szCs w:val="22"/>
        </w:rPr>
        <w:lastRenderedPageBreak/>
        <w:t xml:space="preserve">отклонить ложную нулевую гипотезу, которая должна быть отвергнута. Мощность статистического критерия зависит от того, насколько значительно истинное математическое ожидание генеральной совокупности отличается от гипотетического (принятого в гипотезе </w:t>
      </w:r>
      <w:r w:rsidRPr="00E17189">
        <w:rPr>
          <w:rFonts w:asciiTheme="minorHAnsi" w:hAnsiTheme="minorHAnsi"/>
          <w:i/>
          <w:color w:val="000000"/>
          <w:sz w:val="22"/>
          <w:szCs w:val="22"/>
        </w:rPr>
        <w:t>Н</w:t>
      </w:r>
      <w:r w:rsidRPr="00E17189">
        <w:rPr>
          <w:rFonts w:asciiTheme="minorHAnsi" w:hAnsiTheme="minorHAnsi"/>
          <w:i/>
          <w:color w:val="000000"/>
          <w:sz w:val="22"/>
          <w:szCs w:val="22"/>
          <w:vertAlign w:val="subscript"/>
        </w:rPr>
        <w:t>0</w:t>
      </w:r>
      <w:r w:rsidR="00E17189">
        <w:rPr>
          <w:rFonts w:asciiTheme="minorHAnsi" w:hAnsiTheme="minorHAnsi"/>
          <w:color w:val="000000"/>
          <w:sz w:val="22"/>
          <w:szCs w:val="22"/>
        </w:rPr>
        <w:t>), уровня значимости α</w:t>
      </w:r>
      <w:r w:rsidRPr="00642A1D">
        <w:rPr>
          <w:rFonts w:asciiTheme="minorHAnsi" w:hAnsiTheme="minorHAnsi"/>
          <w:color w:val="000000"/>
          <w:sz w:val="22"/>
          <w:szCs w:val="22"/>
        </w:rPr>
        <w:t xml:space="preserve"> и объема выборки</w:t>
      </w:r>
      <w:r w:rsidR="00E17189">
        <w:rPr>
          <w:rFonts w:asciiTheme="minorHAnsi" w:hAnsiTheme="minorHAnsi"/>
          <w:color w:val="000000"/>
          <w:sz w:val="22"/>
          <w:szCs w:val="22"/>
        </w:rPr>
        <w:t xml:space="preserve"> </w:t>
      </w:r>
      <w:r w:rsidR="00E17189" w:rsidRPr="00E17189">
        <w:rPr>
          <w:rFonts w:asciiTheme="minorHAnsi" w:hAnsiTheme="minorHAnsi"/>
          <w:i/>
          <w:color w:val="000000"/>
          <w:sz w:val="22"/>
          <w:szCs w:val="22"/>
          <w:lang w:val="en-US"/>
        </w:rPr>
        <w:t>n</w:t>
      </w:r>
      <w:r w:rsidRPr="00642A1D">
        <w:rPr>
          <w:rFonts w:asciiTheme="minorHAnsi" w:hAnsiTheme="minorHAnsi"/>
          <w:color w:val="000000"/>
          <w:sz w:val="22"/>
          <w:szCs w:val="22"/>
        </w:rPr>
        <w:t>. Если истинное и гипотетическое математические ожидания существенно отличаются друг от друга, мощность критерия будет выше, а если разность между истинным и гипотетическим математическим ожиданием мала, мощность критерия снижаетс</w:t>
      </w:r>
      <w:r w:rsidR="00E17189">
        <w:rPr>
          <w:rFonts w:asciiTheme="minorHAnsi" w:hAnsiTheme="minorHAnsi"/>
          <w:color w:val="000000"/>
          <w:sz w:val="22"/>
          <w:szCs w:val="22"/>
        </w:rPr>
        <w:t>я. Чем выше уровень значимости α</w:t>
      </w:r>
      <w:r w:rsidRPr="00642A1D">
        <w:rPr>
          <w:rFonts w:asciiTheme="minorHAnsi" w:hAnsiTheme="minorHAnsi"/>
          <w:color w:val="000000"/>
          <w:sz w:val="22"/>
          <w:szCs w:val="22"/>
        </w:rPr>
        <w:t xml:space="preserve">, тем легче отвергнуть гипотезу </w:t>
      </w:r>
      <w:r w:rsidRPr="00E17189">
        <w:rPr>
          <w:rFonts w:asciiTheme="minorHAnsi" w:hAnsiTheme="minorHAnsi"/>
          <w:i/>
          <w:color w:val="000000"/>
          <w:sz w:val="22"/>
          <w:szCs w:val="22"/>
        </w:rPr>
        <w:t>Н</w:t>
      </w:r>
      <w:r w:rsidRPr="00E17189">
        <w:rPr>
          <w:rFonts w:asciiTheme="minorHAnsi" w:hAnsiTheme="minorHAnsi"/>
          <w:i/>
          <w:color w:val="000000"/>
          <w:sz w:val="22"/>
          <w:szCs w:val="22"/>
          <w:vertAlign w:val="subscript"/>
        </w:rPr>
        <w:t>0</w:t>
      </w:r>
      <w:r w:rsidRPr="00642A1D">
        <w:rPr>
          <w:rFonts w:asciiTheme="minorHAnsi" w:hAnsiTheme="minorHAnsi"/>
          <w:color w:val="000000"/>
          <w:sz w:val="22"/>
          <w:szCs w:val="22"/>
        </w:rPr>
        <w:t>, и, следовательно, выше мощность критерия. Чем больше объем выборки, тем точнее оценки и легче обнаружить разность между истинными и гипотетическими параметрами. Это также увеличивает мощность критерия.</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В данном разделе понятие мощности статистического критерия иллюстрируется задачей о расфасовке кукурузных хлопьев. Предположим, что процесс расфасовки подвергается периодическим проверкам, проводимым местным обществом по защите прав потребителей. Цель этих проверок — обнаружить недовес, т.е. выявить коробки, содержащие меньше 368 г кукурузных хлопьев. Таким образом, проверяющие стремятся найти свидетельства, что средний вес коробок меньше 368 г. В этой ситуации нулевая и альтернативная гипотезы </w:t>
      </w:r>
      <w:r w:rsidR="00E17189">
        <w:rPr>
          <w:rFonts w:asciiTheme="minorHAnsi" w:hAnsiTheme="minorHAnsi"/>
          <w:color w:val="000000"/>
          <w:sz w:val="22"/>
          <w:szCs w:val="22"/>
        </w:rPr>
        <w:t xml:space="preserve">формулируются следующим образом: </w:t>
      </w:r>
      <w:r w:rsidRPr="00642A1D">
        <w:rPr>
          <w:rFonts w:asciiTheme="minorHAnsi" w:hAnsiTheme="minorHAnsi"/>
          <w:color w:val="000000"/>
          <w:sz w:val="22"/>
          <w:szCs w:val="22"/>
        </w:rPr>
        <w:t>Н</w:t>
      </w:r>
      <w:r w:rsidRPr="00E17189">
        <w:rPr>
          <w:rFonts w:asciiTheme="minorHAnsi" w:hAnsiTheme="minorHAnsi"/>
          <w:color w:val="000000"/>
          <w:sz w:val="22"/>
          <w:szCs w:val="22"/>
          <w:vertAlign w:val="subscript"/>
        </w:rPr>
        <w:t>0</w:t>
      </w:r>
      <w:r w:rsidR="00E17189">
        <w:rPr>
          <w:rFonts w:asciiTheme="minorHAnsi" w:hAnsiTheme="minorHAnsi"/>
          <w:color w:val="000000"/>
          <w:sz w:val="22"/>
          <w:szCs w:val="22"/>
        </w:rPr>
        <w:t>: μ</w:t>
      </w:r>
      <w:r w:rsidRPr="00642A1D">
        <w:rPr>
          <w:rFonts w:asciiTheme="minorHAnsi" w:hAnsiTheme="minorHAnsi"/>
          <w:color w:val="000000"/>
          <w:sz w:val="22"/>
          <w:szCs w:val="22"/>
        </w:rPr>
        <w:t xml:space="preserve"> </w:t>
      </w:r>
      <w:r w:rsidR="00E17189">
        <w:rPr>
          <w:rFonts w:asciiTheme="minorHAnsi" w:hAnsiTheme="minorHAnsi"/>
          <w:color w:val="000000"/>
          <w:sz w:val="22"/>
          <w:szCs w:val="22"/>
        </w:rPr>
        <w:t>≥</w:t>
      </w:r>
      <w:r w:rsidRPr="00642A1D">
        <w:rPr>
          <w:rFonts w:asciiTheme="minorHAnsi" w:hAnsiTheme="minorHAnsi"/>
          <w:color w:val="000000"/>
          <w:sz w:val="22"/>
          <w:szCs w:val="22"/>
        </w:rPr>
        <w:t xml:space="preserve"> 368 (расфасовка выпол</w:t>
      </w:r>
      <w:r w:rsidR="00E17189">
        <w:rPr>
          <w:rFonts w:asciiTheme="minorHAnsi" w:hAnsiTheme="minorHAnsi"/>
          <w:color w:val="000000"/>
          <w:sz w:val="22"/>
          <w:szCs w:val="22"/>
        </w:rPr>
        <w:t>няется правильно), Н</w:t>
      </w:r>
      <w:r w:rsidRPr="00E17189">
        <w:rPr>
          <w:rFonts w:asciiTheme="minorHAnsi" w:hAnsiTheme="minorHAnsi"/>
          <w:color w:val="000000"/>
          <w:sz w:val="22"/>
          <w:szCs w:val="22"/>
          <w:vertAlign w:val="subscript"/>
        </w:rPr>
        <w:t>1</w:t>
      </w:r>
      <w:r w:rsidR="00E17189" w:rsidRPr="00E17189">
        <w:rPr>
          <w:rFonts w:asciiTheme="minorHAnsi" w:hAnsiTheme="minorHAnsi"/>
          <w:color w:val="000000"/>
          <w:sz w:val="22"/>
          <w:szCs w:val="22"/>
        </w:rPr>
        <w:t>:</w:t>
      </w:r>
      <w:r w:rsidRPr="00642A1D">
        <w:rPr>
          <w:rFonts w:asciiTheme="minorHAnsi" w:hAnsiTheme="minorHAnsi"/>
          <w:color w:val="000000"/>
          <w:sz w:val="22"/>
          <w:szCs w:val="22"/>
        </w:rPr>
        <w:t xml:space="preserve"> </w:t>
      </w:r>
      <w:r w:rsidR="00E17189">
        <w:rPr>
          <w:rFonts w:asciiTheme="minorHAnsi" w:hAnsiTheme="minorHAnsi"/>
          <w:color w:val="000000"/>
          <w:sz w:val="22"/>
          <w:szCs w:val="22"/>
        </w:rPr>
        <w:t>μ</w:t>
      </w:r>
      <w:r w:rsidRPr="00642A1D">
        <w:rPr>
          <w:rFonts w:asciiTheme="minorHAnsi" w:hAnsiTheme="minorHAnsi"/>
          <w:color w:val="000000"/>
          <w:sz w:val="22"/>
          <w:szCs w:val="22"/>
        </w:rPr>
        <w:t xml:space="preserve"> </w:t>
      </w:r>
      <w:proofErr w:type="gramStart"/>
      <w:r w:rsidRPr="00642A1D">
        <w:rPr>
          <w:rFonts w:asciiTheme="minorHAnsi" w:hAnsiTheme="minorHAnsi"/>
          <w:color w:val="000000"/>
          <w:sz w:val="22"/>
          <w:szCs w:val="22"/>
        </w:rPr>
        <w:t>&lt; 368</w:t>
      </w:r>
      <w:proofErr w:type="gramEnd"/>
      <w:r w:rsidRPr="00642A1D">
        <w:rPr>
          <w:rFonts w:asciiTheme="minorHAnsi" w:hAnsiTheme="minorHAnsi"/>
          <w:color w:val="000000"/>
          <w:sz w:val="22"/>
          <w:szCs w:val="22"/>
        </w:rPr>
        <w:t xml:space="preserve"> (расфасовка выполняется неправильно).</w:t>
      </w:r>
    </w:p>
    <w:p w:rsidR="00642A1D" w:rsidRPr="00E17189"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Проверяющий должен учесть, что станд</w:t>
      </w:r>
      <w:r w:rsidR="00E17189">
        <w:rPr>
          <w:rFonts w:asciiTheme="minorHAnsi" w:hAnsiTheme="minorHAnsi"/>
          <w:color w:val="000000"/>
          <w:sz w:val="22"/>
          <w:szCs w:val="22"/>
        </w:rPr>
        <w:t xml:space="preserve">артное отклонение веса коробки </w:t>
      </w:r>
      <w:r w:rsidR="00E17189" w:rsidRPr="00E17189">
        <w:rPr>
          <w:rFonts w:asciiTheme="minorHAnsi" w:hAnsiTheme="minorHAnsi"/>
          <w:i/>
          <w:color w:val="000000"/>
          <w:sz w:val="22"/>
          <w:szCs w:val="22"/>
        </w:rPr>
        <w:t>σ</w:t>
      </w:r>
      <w:r w:rsidRPr="00642A1D">
        <w:rPr>
          <w:rFonts w:asciiTheme="minorHAnsi" w:hAnsiTheme="minorHAnsi"/>
          <w:color w:val="000000"/>
          <w:sz w:val="22"/>
          <w:szCs w:val="22"/>
        </w:rPr>
        <w:t xml:space="preserve"> равно 15 г. Следовательно, можно применить </w:t>
      </w:r>
      <w:r w:rsidRPr="00E17189">
        <w:rPr>
          <w:rFonts w:asciiTheme="minorHAnsi" w:hAnsiTheme="minorHAnsi"/>
          <w:i/>
          <w:color w:val="000000"/>
          <w:sz w:val="22"/>
          <w:szCs w:val="22"/>
        </w:rPr>
        <w:t>Z</w:t>
      </w:r>
      <w:r w:rsidRPr="00642A1D">
        <w:rPr>
          <w:rFonts w:asciiTheme="minorHAnsi" w:hAnsiTheme="minorHAnsi"/>
          <w:color w:val="000000"/>
          <w:sz w:val="22"/>
          <w:szCs w:val="22"/>
        </w:rPr>
        <w:t>-кри</w:t>
      </w:r>
      <w:r w:rsidR="00E17189">
        <w:rPr>
          <w:rFonts w:asciiTheme="minorHAnsi" w:hAnsiTheme="minorHAnsi"/>
          <w:color w:val="000000"/>
          <w:sz w:val="22"/>
          <w:szCs w:val="22"/>
        </w:rPr>
        <w:t>терий. Если уровень значимости α</w:t>
      </w:r>
      <w:r w:rsidRPr="00642A1D">
        <w:rPr>
          <w:rFonts w:asciiTheme="minorHAnsi" w:hAnsiTheme="minorHAnsi"/>
          <w:color w:val="000000"/>
          <w:sz w:val="22"/>
          <w:szCs w:val="22"/>
        </w:rPr>
        <w:t xml:space="preserve"> равен 0,05, а случайная выборка состоит из 25 коробок, то значение </w:t>
      </w:r>
      <w:r w:rsidRPr="00E17189">
        <w:rPr>
          <w:rFonts w:asciiTheme="minorHAnsi" w:hAnsiTheme="minorHAnsi"/>
          <w:i/>
          <w:color w:val="000000"/>
          <w:sz w:val="22"/>
          <w:szCs w:val="22"/>
        </w:rPr>
        <w:t>X</w:t>
      </w:r>
      <w:r w:rsidR="00E17189" w:rsidRPr="00E17189">
        <w:rPr>
          <w:rFonts w:asciiTheme="minorHAnsi" w:hAnsiTheme="minorHAnsi"/>
          <w:i/>
          <w:color w:val="000000"/>
          <w:sz w:val="22"/>
          <w:szCs w:val="22"/>
        </w:rPr>
        <w:t>̅</w:t>
      </w:r>
      <w:r w:rsidRPr="00642A1D">
        <w:rPr>
          <w:rFonts w:asciiTheme="minorHAnsi" w:hAnsiTheme="minorHAnsi"/>
          <w:color w:val="000000"/>
          <w:sz w:val="22"/>
          <w:szCs w:val="22"/>
        </w:rPr>
        <w:t>, позволяющее отклонить нулевую гипотезу,</w:t>
      </w:r>
      <w:r w:rsidR="00E17189">
        <w:rPr>
          <w:rFonts w:asciiTheme="minorHAnsi" w:hAnsiTheme="minorHAnsi"/>
          <w:color w:val="000000"/>
          <w:sz w:val="22"/>
          <w:szCs w:val="22"/>
        </w:rPr>
        <w:t xml:space="preserve"> можно определить по формуле (</w:t>
      </w:r>
      <w:r w:rsidRPr="00642A1D">
        <w:rPr>
          <w:rFonts w:asciiTheme="minorHAnsi" w:hAnsiTheme="minorHAnsi"/>
          <w:color w:val="000000"/>
          <w:sz w:val="22"/>
          <w:szCs w:val="22"/>
        </w:rPr>
        <w:t xml:space="preserve">1), в которой вместо </w:t>
      </w:r>
      <w:r w:rsidRPr="00E17189">
        <w:rPr>
          <w:rFonts w:asciiTheme="minorHAnsi" w:hAnsiTheme="minorHAnsi"/>
          <w:i/>
          <w:color w:val="000000"/>
          <w:sz w:val="22"/>
          <w:szCs w:val="22"/>
        </w:rPr>
        <w:t>X</w:t>
      </w:r>
      <w:r w:rsidR="00E17189" w:rsidRPr="00E17189">
        <w:rPr>
          <w:rFonts w:asciiTheme="minorHAnsi" w:hAnsiTheme="minorHAnsi"/>
          <w:i/>
          <w:color w:val="000000"/>
          <w:sz w:val="22"/>
          <w:szCs w:val="22"/>
        </w:rPr>
        <w:t>̅</w:t>
      </w:r>
      <w:r w:rsidRPr="00642A1D">
        <w:rPr>
          <w:rFonts w:asciiTheme="minorHAnsi" w:hAnsiTheme="minorHAnsi"/>
          <w:color w:val="000000"/>
          <w:sz w:val="22"/>
          <w:szCs w:val="22"/>
        </w:rPr>
        <w:t xml:space="preserve"> подставляется величина </w:t>
      </w:r>
      <w:r w:rsidRPr="00E17189">
        <w:rPr>
          <w:rFonts w:asciiTheme="minorHAnsi" w:hAnsiTheme="minorHAnsi"/>
          <w:i/>
          <w:color w:val="000000"/>
          <w:sz w:val="22"/>
          <w:szCs w:val="22"/>
        </w:rPr>
        <w:t>X</w:t>
      </w:r>
      <w:r w:rsidR="00E17189" w:rsidRPr="00E17189">
        <w:rPr>
          <w:rFonts w:asciiTheme="minorHAnsi" w:hAnsiTheme="minorHAnsi"/>
          <w:i/>
          <w:color w:val="000000"/>
          <w:sz w:val="22"/>
          <w:szCs w:val="22"/>
        </w:rPr>
        <w:t>̅</w:t>
      </w:r>
      <w:r w:rsidRPr="00E17189">
        <w:rPr>
          <w:rFonts w:asciiTheme="minorHAnsi" w:hAnsiTheme="minorHAnsi"/>
          <w:i/>
          <w:color w:val="000000"/>
          <w:sz w:val="22"/>
          <w:szCs w:val="22"/>
          <w:vertAlign w:val="subscript"/>
        </w:rPr>
        <w:t>L</w:t>
      </w:r>
      <w:r w:rsidR="00E17189" w:rsidRPr="00E17189">
        <w:rPr>
          <w:rFonts w:asciiTheme="minorHAnsi" w:hAnsiTheme="minorHAnsi"/>
          <w:color w:val="000000"/>
          <w:sz w:val="22"/>
          <w:szCs w:val="22"/>
        </w:rPr>
        <w:t>:</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 </w:t>
      </w:r>
      <w:r w:rsidR="00E17189">
        <w:rPr>
          <w:rFonts w:asciiTheme="minorHAnsi" w:hAnsiTheme="minorHAnsi"/>
          <w:noProof/>
          <w:color w:val="000000"/>
          <w:sz w:val="22"/>
          <w:szCs w:val="22"/>
        </w:rPr>
        <w:drawing>
          <wp:inline distT="0" distB="0" distL="0" distR="0">
            <wp:extent cx="2157281" cy="672998"/>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1а. Мощность критерия.jpg"/>
                    <pic:cNvPicPr/>
                  </pic:nvPicPr>
                  <pic:blipFill>
                    <a:blip r:embed="rId29">
                      <a:extLst>
                        <a:ext uri="{28A0092B-C50C-407E-A947-70E740481C1C}">
                          <a14:useLocalDpi xmlns:a14="http://schemas.microsoft.com/office/drawing/2010/main" val="0"/>
                        </a:ext>
                      </a:extLst>
                    </a:blip>
                    <a:stretch>
                      <a:fillRect/>
                    </a:stretch>
                  </pic:blipFill>
                  <pic:spPr>
                    <a:xfrm>
                      <a:off x="0" y="0"/>
                      <a:ext cx="2191491" cy="683670"/>
                    </a:xfrm>
                    <a:prstGeom prst="rect">
                      <a:avLst/>
                    </a:prstGeom>
                  </pic:spPr>
                </pic:pic>
              </a:graphicData>
            </a:graphic>
          </wp:inline>
        </w:drawing>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Поскольку этот критерий является односторонним, а его уровень значимости равен 0,05, то Z</w:t>
      </w:r>
      <w:r w:rsidR="00E17189" w:rsidRPr="00E17189">
        <w:rPr>
          <w:rFonts w:asciiTheme="minorHAnsi" w:hAnsiTheme="minorHAnsi"/>
          <w:color w:val="000000"/>
          <w:sz w:val="22"/>
          <w:szCs w:val="22"/>
        </w:rPr>
        <w:t xml:space="preserve"> =НОРМ.СТ.ОБР(0,05) =</w:t>
      </w:r>
      <w:r w:rsidRPr="00642A1D">
        <w:rPr>
          <w:rFonts w:asciiTheme="minorHAnsi" w:hAnsiTheme="minorHAnsi"/>
          <w:color w:val="000000"/>
          <w:sz w:val="22"/>
          <w:szCs w:val="22"/>
        </w:rPr>
        <w:t xml:space="preserve"> </w:t>
      </w:r>
      <w:r w:rsidR="00E17189" w:rsidRPr="00E17189">
        <w:rPr>
          <w:rFonts w:asciiTheme="minorHAnsi" w:hAnsiTheme="minorHAnsi"/>
          <w:color w:val="000000"/>
          <w:sz w:val="22"/>
          <w:szCs w:val="22"/>
        </w:rPr>
        <w:t>–</w:t>
      </w:r>
      <w:r w:rsidR="00E17189">
        <w:rPr>
          <w:rFonts w:asciiTheme="minorHAnsi" w:hAnsiTheme="minorHAnsi"/>
          <w:color w:val="000000"/>
          <w:sz w:val="22"/>
          <w:szCs w:val="22"/>
        </w:rPr>
        <w:t>1,645</w:t>
      </w:r>
      <w:r w:rsidR="00A34DD0">
        <w:rPr>
          <w:rFonts w:asciiTheme="minorHAnsi" w:hAnsiTheme="minorHAnsi"/>
          <w:color w:val="000000"/>
          <w:sz w:val="22"/>
          <w:szCs w:val="22"/>
        </w:rPr>
        <w:t xml:space="preserve"> (рис. 11)</w:t>
      </w:r>
      <w:r w:rsidR="00E17189">
        <w:rPr>
          <w:rFonts w:asciiTheme="minorHAnsi" w:hAnsiTheme="minorHAnsi"/>
          <w:color w:val="000000"/>
          <w:sz w:val="22"/>
          <w:szCs w:val="22"/>
        </w:rPr>
        <w:t xml:space="preserve">. </w:t>
      </w:r>
      <w:r w:rsidRPr="00642A1D">
        <w:rPr>
          <w:rFonts w:asciiTheme="minorHAnsi" w:hAnsiTheme="minorHAnsi"/>
          <w:color w:val="000000"/>
          <w:sz w:val="22"/>
          <w:szCs w:val="22"/>
        </w:rPr>
        <w:t>Следовательно,</w:t>
      </w:r>
    </w:p>
    <w:p w:rsidR="00E17189" w:rsidRPr="00A34DD0" w:rsidRDefault="00E17189"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948025" cy="416088"/>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1б. Вычисления.jpg"/>
                    <pic:cNvPicPr/>
                  </pic:nvPicPr>
                  <pic:blipFill>
                    <a:blip r:embed="rId30">
                      <a:extLst>
                        <a:ext uri="{28A0092B-C50C-407E-A947-70E740481C1C}">
                          <a14:useLocalDpi xmlns:a14="http://schemas.microsoft.com/office/drawing/2010/main" val="0"/>
                        </a:ext>
                      </a:extLst>
                    </a:blip>
                    <a:stretch>
                      <a:fillRect/>
                    </a:stretch>
                  </pic:blipFill>
                  <pic:spPr>
                    <a:xfrm>
                      <a:off x="0" y="0"/>
                      <a:ext cx="2997874" cy="423124"/>
                    </a:xfrm>
                    <a:prstGeom prst="rect">
                      <a:avLst/>
                    </a:prstGeom>
                  </pic:spPr>
                </pic:pic>
              </a:graphicData>
            </a:graphic>
          </wp:inline>
        </w:drawing>
      </w:r>
      <w:r w:rsidR="00A34DD0" w:rsidRPr="00A34DD0">
        <w:rPr>
          <w:rFonts w:asciiTheme="minorHAnsi" w:hAnsiTheme="minorHAnsi"/>
          <w:color w:val="000000"/>
          <w:sz w:val="22"/>
          <w:szCs w:val="22"/>
        </w:rPr>
        <w:t xml:space="preserve"> </w:t>
      </w:r>
    </w:p>
    <w:p w:rsidR="00642A1D" w:rsidRPr="00A34DD0"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Решающее правило одностороннего критерия таково:</w:t>
      </w:r>
      <w:r w:rsidR="00A34DD0" w:rsidRPr="00A34DD0">
        <w:rPr>
          <w:rFonts w:asciiTheme="minorHAnsi" w:hAnsiTheme="minorHAnsi"/>
          <w:color w:val="000000"/>
          <w:sz w:val="22"/>
          <w:szCs w:val="22"/>
        </w:rPr>
        <w:t xml:space="preserve"> </w:t>
      </w:r>
      <w:r w:rsidR="00A34DD0">
        <w:rPr>
          <w:rFonts w:asciiTheme="minorHAnsi" w:hAnsiTheme="minorHAnsi"/>
          <w:color w:val="000000"/>
          <w:sz w:val="22"/>
          <w:szCs w:val="22"/>
        </w:rPr>
        <w:t>г</w:t>
      </w:r>
      <w:r w:rsidRPr="00642A1D">
        <w:rPr>
          <w:rFonts w:asciiTheme="minorHAnsi" w:hAnsiTheme="minorHAnsi"/>
          <w:color w:val="000000"/>
          <w:sz w:val="22"/>
          <w:szCs w:val="22"/>
        </w:rPr>
        <w:t xml:space="preserve">ипотеза </w:t>
      </w:r>
      <w:r w:rsidRPr="00A34DD0">
        <w:rPr>
          <w:rFonts w:asciiTheme="minorHAnsi" w:hAnsiTheme="minorHAnsi"/>
          <w:i/>
          <w:color w:val="000000"/>
          <w:sz w:val="22"/>
          <w:szCs w:val="22"/>
        </w:rPr>
        <w:t>Н</w:t>
      </w:r>
      <w:r w:rsidRPr="00A34DD0">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отклоняется, если X </w:t>
      </w:r>
      <w:proofErr w:type="gramStart"/>
      <w:r w:rsidRPr="00642A1D">
        <w:rPr>
          <w:rFonts w:asciiTheme="minorHAnsi" w:hAnsiTheme="minorHAnsi"/>
          <w:color w:val="000000"/>
          <w:sz w:val="22"/>
          <w:szCs w:val="22"/>
        </w:rPr>
        <w:t>&lt; 363</w:t>
      </w:r>
      <w:proofErr w:type="gramEnd"/>
      <w:r w:rsidRPr="00642A1D">
        <w:rPr>
          <w:rFonts w:asciiTheme="minorHAnsi" w:hAnsiTheme="minorHAnsi"/>
          <w:color w:val="000000"/>
          <w:sz w:val="22"/>
          <w:szCs w:val="22"/>
        </w:rPr>
        <w:t xml:space="preserve">,065, в противном случае гипотеза </w:t>
      </w:r>
      <w:r w:rsidRPr="00A34DD0">
        <w:rPr>
          <w:rFonts w:asciiTheme="minorHAnsi" w:hAnsiTheme="minorHAnsi"/>
          <w:i/>
          <w:color w:val="000000"/>
          <w:sz w:val="22"/>
          <w:szCs w:val="22"/>
        </w:rPr>
        <w:t>Н</w:t>
      </w:r>
      <w:r w:rsidRPr="00A34DD0">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не отклоняется.</w:t>
      </w:r>
    </w:p>
    <w:p w:rsidR="00642A1D" w:rsidRPr="00642A1D" w:rsidRDefault="00A34DD0"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326233" cy="187214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1. Определение нижнего критического значения одностороннего Z-критерия.jpg"/>
                    <pic:cNvPicPr/>
                  </pic:nvPicPr>
                  <pic:blipFill>
                    <a:blip r:embed="rId31">
                      <a:extLst>
                        <a:ext uri="{28A0092B-C50C-407E-A947-70E740481C1C}">
                          <a14:useLocalDpi xmlns:a14="http://schemas.microsoft.com/office/drawing/2010/main" val="0"/>
                        </a:ext>
                      </a:extLst>
                    </a:blip>
                    <a:stretch>
                      <a:fillRect/>
                    </a:stretch>
                  </pic:blipFill>
                  <pic:spPr>
                    <a:xfrm>
                      <a:off x="0" y="0"/>
                      <a:ext cx="2339823" cy="1883077"/>
                    </a:xfrm>
                    <a:prstGeom prst="rect">
                      <a:avLst/>
                    </a:prstGeom>
                  </pic:spPr>
                </pic:pic>
              </a:graphicData>
            </a:graphic>
          </wp:inline>
        </w:drawing>
      </w:r>
    </w:p>
    <w:p w:rsidR="00642A1D" w:rsidRPr="00642A1D" w:rsidRDefault="00E17189"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w:t>
      </w:r>
      <w:r w:rsidR="00642A1D" w:rsidRPr="00642A1D">
        <w:rPr>
          <w:rFonts w:asciiTheme="minorHAnsi" w:hAnsiTheme="minorHAnsi"/>
          <w:color w:val="000000"/>
          <w:sz w:val="22"/>
          <w:szCs w:val="22"/>
        </w:rPr>
        <w:t>1</w:t>
      </w:r>
      <w:r w:rsidRPr="006F19E8">
        <w:rPr>
          <w:rFonts w:asciiTheme="minorHAnsi" w:hAnsiTheme="minorHAnsi"/>
          <w:color w:val="000000"/>
          <w:sz w:val="22"/>
          <w:szCs w:val="22"/>
        </w:rPr>
        <w:t>1</w:t>
      </w:r>
      <w:r w:rsidR="00642A1D" w:rsidRPr="00642A1D">
        <w:rPr>
          <w:rFonts w:asciiTheme="minorHAnsi" w:hAnsiTheme="minorHAnsi"/>
          <w:color w:val="000000"/>
          <w:sz w:val="22"/>
          <w:szCs w:val="22"/>
        </w:rPr>
        <w:t xml:space="preserve">. Определение нижнего критического значения одностороннего </w:t>
      </w:r>
      <w:r w:rsidR="00642A1D" w:rsidRPr="00A34DD0">
        <w:rPr>
          <w:rFonts w:asciiTheme="minorHAnsi" w:hAnsiTheme="minorHAnsi"/>
          <w:i/>
          <w:color w:val="000000"/>
          <w:sz w:val="22"/>
          <w:szCs w:val="22"/>
        </w:rPr>
        <w:t>Z</w:t>
      </w:r>
      <w:r w:rsidR="00642A1D" w:rsidRPr="00642A1D">
        <w:rPr>
          <w:rFonts w:asciiTheme="minorHAnsi" w:hAnsiTheme="minorHAnsi"/>
          <w:color w:val="000000"/>
          <w:sz w:val="22"/>
          <w:szCs w:val="22"/>
        </w:rPr>
        <w:t>-критерия для проверки гипотезы о математическом ожидании генеральной совокупности при уровне значимости, равном 0,05</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Решающее правило устанавливает, что, если выборочное среднее, вычисленное для случайной выборки, состоящей из 25 коробок, меньше 363,065 г, нулевая гипотеза отклоняется, и проверяющий приходит к выводу, что процесс расфасовки осуществляется неправильно. Мощность критерия измеряет вероятность прийти к выводу, что процесс выполняется неверно, на основе анализа величин, отличающихся от истинного математического ожидания генеральной совокупности.</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lastRenderedPageBreak/>
        <w:t>Предположим, требуется определить вероятность отклонить нулевую гипотезу при условии, что истинный средний вес в генеральной совокупности коробок равен 360 г. На основе решающего правила необходимо определить площадь фигуры, лежащей под нормальной кривой слева от точки 363,065. На основе центральной предельной теоремы и предположения о нормальности распределения веса в генеральной совокупности коробок можно допустить, что выборочное распределение является нормальным. Следовательно, площадь фигуры, лежащей под нормальной кривой слева от точки 363,065, можно выразить в единицах стандартного отклонения, так как мы вычисляем вероятности отклонить нулевую гипотезу при условии, что истинный средний вес в генеральной совокупности коробок равен</w:t>
      </w:r>
      <w:r w:rsidR="00A34DD0">
        <w:rPr>
          <w:rFonts w:asciiTheme="minorHAnsi" w:hAnsiTheme="minorHAnsi"/>
          <w:color w:val="000000"/>
          <w:sz w:val="22"/>
          <w:szCs w:val="22"/>
        </w:rPr>
        <w:t xml:space="preserve"> 360,00 г. Используя формулу (1), получаем:</w:t>
      </w:r>
    </w:p>
    <w:p w:rsidR="00A34DD0" w:rsidRPr="006F19E8" w:rsidRDefault="00A34DD0" w:rsidP="00A34DD0">
      <w:pPr>
        <w:pStyle w:val="ac"/>
        <w:spacing w:before="0" w:beforeAutospacing="0" w:after="120" w:afterAutospacing="0"/>
        <w:rPr>
          <w:rFonts w:asciiTheme="majorHAnsi" w:hAnsiTheme="majorHAnsi"/>
          <w:i/>
          <w:color w:val="000000"/>
          <w:sz w:val="22"/>
          <w:szCs w:val="22"/>
        </w:rPr>
      </w:pPr>
      <w:r w:rsidRPr="00BB7373">
        <w:rPr>
          <w:rFonts w:asciiTheme="majorHAnsi" w:hAnsiTheme="majorHAnsi"/>
          <w:i/>
          <w:color w:val="000000"/>
          <w:sz w:val="22"/>
          <w:szCs w:val="22"/>
        </w:rPr>
        <w:t xml:space="preserve"> </w:t>
      </w:r>
      <w:r w:rsidRPr="00BB7373">
        <w:rPr>
          <w:rFonts w:asciiTheme="majorHAnsi" w:hAnsiTheme="majorHAnsi"/>
          <w:i/>
          <w:color w:val="000000"/>
          <w:sz w:val="22"/>
          <w:szCs w:val="22"/>
          <w:lang w:val="en-US"/>
        </w:rPr>
        <w:t>Z</w:t>
      </w:r>
      <w:r w:rsidRPr="006F19E8">
        <w:rPr>
          <w:rFonts w:asciiTheme="majorHAnsi" w:hAnsiTheme="majorHAnsi"/>
          <w:i/>
          <w:color w:val="000000"/>
          <w:sz w:val="22"/>
          <w:szCs w:val="22"/>
        </w:rPr>
        <w:t xml:space="preserve"> = </w:t>
      </w:r>
      <m:oMath>
        <m:f>
          <m:fPr>
            <m:ctrlPr>
              <w:rPr>
                <w:rFonts w:ascii="Cambria Math" w:hAnsi="Cambria Math"/>
                <w:i/>
                <w:color w:val="000000"/>
                <w:sz w:val="30"/>
                <w:szCs w:val="30"/>
                <w:lang w:val="en-US"/>
              </w:rPr>
            </m:ctrlPr>
          </m:fPr>
          <m:num>
            <m:acc>
              <m:accPr>
                <m:chr m:val="̅"/>
                <m:ctrlPr>
                  <w:rPr>
                    <w:rFonts w:ascii="Cambria Math" w:hAnsi="Cambria Math"/>
                    <w:i/>
                    <w:color w:val="000000"/>
                    <w:sz w:val="30"/>
                    <w:szCs w:val="30"/>
                    <w:lang w:val="en-US"/>
                  </w:rPr>
                </m:ctrlPr>
              </m:accPr>
              <m:e>
                <m:r>
                  <w:rPr>
                    <w:rFonts w:ascii="Cambria Math" w:hAnsi="Cambria Math"/>
                    <w:color w:val="000000"/>
                    <w:sz w:val="30"/>
                    <w:szCs w:val="30"/>
                    <w:lang w:val="en-US"/>
                  </w:rPr>
                  <m:t>X</m:t>
                </m:r>
              </m:e>
            </m:acc>
            <m:r>
              <w:rPr>
                <w:rFonts w:ascii="Cambria Math" w:hAnsi="Cambria Math"/>
                <w:color w:val="000000"/>
                <w:sz w:val="30"/>
                <w:szCs w:val="30"/>
              </w:rPr>
              <m:t xml:space="preserve">– </m:t>
            </m:r>
            <m:sSub>
              <m:sSubPr>
                <m:ctrlPr>
                  <w:rPr>
                    <w:rFonts w:ascii="Cambria Math" w:hAnsi="Cambria Math"/>
                    <w:i/>
                    <w:color w:val="000000"/>
                    <w:sz w:val="30"/>
                    <w:szCs w:val="30"/>
                    <w:lang w:val="en-US"/>
                  </w:rPr>
                </m:ctrlPr>
              </m:sSubPr>
              <m:e>
                <m:r>
                  <w:rPr>
                    <w:rFonts w:ascii="Cambria Math" w:hAnsi="Cambria Math"/>
                    <w:color w:val="000000"/>
                    <w:sz w:val="30"/>
                    <w:szCs w:val="30"/>
                    <w:lang w:val="en-US"/>
                  </w:rPr>
                  <m:t>μ</m:t>
                </m:r>
              </m:e>
              <m:sub>
                <m:r>
                  <w:rPr>
                    <w:rFonts w:ascii="Cambria Math" w:hAnsi="Cambria Math"/>
                    <w:color w:val="000000"/>
                    <w:sz w:val="30"/>
                    <w:szCs w:val="30"/>
                  </w:rPr>
                  <m:t>1</m:t>
                </m:r>
              </m:sub>
            </m:sSub>
          </m:num>
          <m:den>
            <m:f>
              <m:fPr>
                <m:ctrlPr>
                  <w:rPr>
                    <w:rFonts w:ascii="Cambria Math" w:hAnsi="Cambria Math"/>
                    <w:i/>
                    <w:color w:val="000000"/>
                    <w:sz w:val="30"/>
                    <w:szCs w:val="30"/>
                    <w:lang w:val="en-US"/>
                  </w:rPr>
                </m:ctrlPr>
              </m:fPr>
              <m:num>
                <m:r>
                  <w:rPr>
                    <w:rFonts w:ascii="Cambria Math" w:hAnsi="Cambria Math"/>
                    <w:color w:val="000000"/>
                    <w:sz w:val="30"/>
                    <w:szCs w:val="30"/>
                    <w:lang w:val="en-US"/>
                  </w:rPr>
                  <m:t>σ</m:t>
                </m:r>
              </m:num>
              <m:den>
                <m:rad>
                  <m:radPr>
                    <m:degHide m:val="1"/>
                    <m:ctrlPr>
                      <w:rPr>
                        <w:rFonts w:ascii="Cambria Math" w:hAnsi="Cambria Math"/>
                        <w:i/>
                        <w:color w:val="000000"/>
                        <w:sz w:val="30"/>
                        <w:szCs w:val="30"/>
                        <w:lang w:val="en-US"/>
                      </w:rPr>
                    </m:ctrlPr>
                  </m:radPr>
                  <m:deg/>
                  <m:e>
                    <m:r>
                      <w:rPr>
                        <w:rFonts w:ascii="Cambria Math" w:hAnsi="Cambria Math"/>
                        <w:color w:val="000000"/>
                        <w:sz w:val="30"/>
                        <w:szCs w:val="30"/>
                        <w:lang w:val="en-US"/>
                      </w:rPr>
                      <m:t>n</m:t>
                    </m:r>
                  </m:e>
                </m:rad>
              </m:den>
            </m:f>
          </m:den>
        </m:f>
      </m:oMath>
    </w:p>
    <w:p w:rsidR="00642A1D" w:rsidRDefault="00642A1D" w:rsidP="00642A1D">
      <w:pPr>
        <w:pStyle w:val="ac"/>
        <w:spacing w:before="0" w:beforeAutospacing="0" w:after="120" w:afterAutospacing="0"/>
        <w:rPr>
          <w:rFonts w:asciiTheme="minorHAnsi" w:hAnsiTheme="minorHAnsi"/>
          <w:color w:val="000000"/>
          <w:sz w:val="22"/>
          <w:szCs w:val="22"/>
        </w:rPr>
      </w:pPr>
      <w:proofErr w:type="gramStart"/>
      <w:r w:rsidRPr="00642A1D">
        <w:rPr>
          <w:rFonts w:asciiTheme="minorHAnsi" w:hAnsiTheme="minorHAnsi"/>
          <w:color w:val="000000"/>
          <w:sz w:val="22"/>
          <w:szCs w:val="22"/>
        </w:rPr>
        <w:t>где</w:t>
      </w:r>
      <w:proofErr w:type="gramEnd"/>
      <w:r w:rsidRPr="00642A1D">
        <w:rPr>
          <w:rFonts w:asciiTheme="minorHAnsi" w:hAnsiTheme="minorHAnsi"/>
          <w:color w:val="000000"/>
          <w:sz w:val="22"/>
          <w:szCs w:val="22"/>
        </w:rPr>
        <w:t xml:space="preserve"> </w:t>
      </w:r>
      <w:r w:rsidR="00A34DD0" w:rsidRPr="00A34DD0">
        <w:rPr>
          <w:rFonts w:asciiTheme="minorHAnsi" w:hAnsiTheme="minorHAnsi"/>
          <w:i/>
          <w:color w:val="000000"/>
          <w:sz w:val="22"/>
          <w:szCs w:val="22"/>
        </w:rPr>
        <w:t>μ</w:t>
      </w:r>
      <w:r w:rsidR="00A34DD0" w:rsidRPr="00A34DD0">
        <w:rPr>
          <w:rFonts w:asciiTheme="minorHAnsi" w:hAnsiTheme="minorHAnsi"/>
          <w:i/>
          <w:color w:val="000000"/>
          <w:sz w:val="22"/>
          <w:szCs w:val="22"/>
          <w:vertAlign w:val="subscript"/>
        </w:rPr>
        <w:t>1</w:t>
      </w:r>
      <w:r w:rsidRPr="00642A1D">
        <w:rPr>
          <w:rFonts w:asciiTheme="minorHAnsi" w:hAnsiTheme="minorHAnsi"/>
          <w:color w:val="000000"/>
          <w:sz w:val="22"/>
          <w:szCs w:val="22"/>
        </w:rPr>
        <w:t xml:space="preserve"> — истинное математическое ожидание генеральной совокупности. Следовательно,</w:t>
      </w:r>
    </w:p>
    <w:p w:rsidR="00A34DD0" w:rsidRPr="00642A1D" w:rsidRDefault="00A34DD0"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1499616" cy="5910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11г. Вычисления.jpg"/>
                    <pic:cNvPicPr/>
                  </pic:nvPicPr>
                  <pic:blipFill>
                    <a:blip r:embed="rId32">
                      <a:extLst>
                        <a:ext uri="{28A0092B-C50C-407E-A947-70E740481C1C}">
                          <a14:useLocalDpi xmlns:a14="http://schemas.microsoft.com/office/drawing/2010/main" val="0"/>
                        </a:ext>
                      </a:extLst>
                    </a:blip>
                    <a:stretch>
                      <a:fillRect/>
                    </a:stretch>
                  </pic:blipFill>
                  <pic:spPr>
                    <a:xfrm>
                      <a:off x="0" y="0"/>
                      <a:ext cx="1510604" cy="595355"/>
                    </a:xfrm>
                    <a:prstGeom prst="rect">
                      <a:avLst/>
                    </a:prstGeom>
                  </pic:spPr>
                </pic:pic>
              </a:graphicData>
            </a:graphic>
          </wp:inline>
        </w:drawing>
      </w:r>
    </w:p>
    <w:p w:rsidR="00642A1D" w:rsidRPr="00642A1D" w:rsidRDefault="00642A1D" w:rsidP="00642A1D">
      <w:pPr>
        <w:pStyle w:val="ac"/>
        <w:spacing w:before="0" w:beforeAutospacing="0" w:after="120" w:afterAutospacing="0"/>
        <w:rPr>
          <w:rFonts w:asciiTheme="minorHAnsi" w:hAnsiTheme="minorHAnsi"/>
          <w:color w:val="000000"/>
          <w:sz w:val="22"/>
          <w:szCs w:val="22"/>
        </w:rPr>
      </w:pPr>
      <w:proofErr w:type="gramStart"/>
      <w:r w:rsidRPr="00956F3C">
        <w:rPr>
          <w:rFonts w:asciiTheme="minorHAnsi" w:hAnsiTheme="minorHAnsi"/>
          <w:i/>
          <w:color w:val="000000"/>
          <w:sz w:val="22"/>
          <w:szCs w:val="22"/>
        </w:rPr>
        <w:t>P</w:t>
      </w:r>
      <w:r w:rsidRPr="00642A1D">
        <w:rPr>
          <w:rFonts w:asciiTheme="minorHAnsi" w:hAnsiTheme="minorHAnsi"/>
          <w:color w:val="000000"/>
          <w:sz w:val="22"/>
          <w:szCs w:val="22"/>
        </w:rPr>
        <w:t>(</w:t>
      </w:r>
      <w:proofErr w:type="gramEnd"/>
      <w:r w:rsidRPr="00956F3C">
        <w:rPr>
          <w:rFonts w:asciiTheme="minorHAnsi" w:hAnsiTheme="minorHAnsi"/>
          <w:i/>
          <w:color w:val="000000"/>
          <w:sz w:val="22"/>
          <w:szCs w:val="22"/>
        </w:rPr>
        <w:t>Z</w:t>
      </w:r>
      <w:r w:rsidRPr="00642A1D">
        <w:rPr>
          <w:rFonts w:asciiTheme="minorHAnsi" w:hAnsiTheme="minorHAnsi"/>
          <w:color w:val="000000"/>
          <w:sz w:val="22"/>
          <w:szCs w:val="22"/>
        </w:rPr>
        <w:t xml:space="preserve"> &lt; +1,02) </w:t>
      </w:r>
      <w:r w:rsidR="00A34DD0" w:rsidRPr="00A34DD0">
        <w:rPr>
          <w:rFonts w:asciiTheme="minorHAnsi" w:hAnsiTheme="minorHAnsi"/>
          <w:color w:val="000000"/>
          <w:sz w:val="22"/>
          <w:szCs w:val="22"/>
        </w:rPr>
        <w:t>=НОРМ.СТ.РАСП(1,02;ИСТИНА)</w:t>
      </w:r>
      <w:r w:rsidR="00A34DD0">
        <w:rPr>
          <w:rFonts w:asciiTheme="minorHAnsi" w:hAnsiTheme="minorHAnsi"/>
          <w:color w:val="000000"/>
          <w:sz w:val="22"/>
          <w:szCs w:val="22"/>
        </w:rPr>
        <w:t xml:space="preserve"> </w:t>
      </w:r>
      <w:r w:rsidRPr="00642A1D">
        <w:rPr>
          <w:rFonts w:asciiTheme="minorHAnsi" w:hAnsiTheme="minorHAnsi"/>
          <w:color w:val="000000"/>
          <w:sz w:val="22"/>
          <w:szCs w:val="22"/>
        </w:rPr>
        <w:t>= 0,8461. Это и есть мощность критерия, равная площади фигуры, лежащей под нормальной кривой слева от точки 363,065 (рис. 1</w:t>
      </w:r>
      <w:r w:rsidR="00A34DD0">
        <w:rPr>
          <w:rFonts w:asciiTheme="minorHAnsi" w:hAnsiTheme="minorHAnsi"/>
          <w:color w:val="000000"/>
          <w:sz w:val="22"/>
          <w:szCs w:val="22"/>
        </w:rPr>
        <w:t>2). Вероятность β</w:t>
      </w:r>
      <w:r w:rsidR="00956F3C">
        <w:rPr>
          <w:rFonts w:asciiTheme="minorHAnsi" w:hAnsiTheme="minorHAnsi"/>
          <w:color w:val="000000"/>
          <w:sz w:val="22"/>
          <w:szCs w:val="22"/>
        </w:rPr>
        <w:t xml:space="preserve"> того, что нулевая гипотеза (</w:t>
      </w:r>
      <w:r w:rsidR="00956F3C" w:rsidRPr="00956F3C">
        <w:rPr>
          <w:rFonts w:asciiTheme="minorHAnsi" w:hAnsiTheme="minorHAnsi"/>
          <w:i/>
          <w:color w:val="000000"/>
          <w:sz w:val="22"/>
          <w:szCs w:val="22"/>
        </w:rPr>
        <w:t>μ</w:t>
      </w:r>
      <w:r w:rsidRPr="00642A1D">
        <w:rPr>
          <w:rFonts w:asciiTheme="minorHAnsi" w:hAnsiTheme="minorHAnsi"/>
          <w:color w:val="000000"/>
          <w:sz w:val="22"/>
          <w:szCs w:val="22"/>
        </w:rPr>
        <w:t xml:space="preserve"> =</w:t>
      </w:r>
      <w:r w:rsidR="00956F3C">
        <w:rPr>
          <w:rFonts w:asciiTheme="minorHAnsi" w:hAnsiTheme="minorHAnsi"/>
          <w:color w:val="000000"/>
          <w:sz w:val="22"/>
          <w:szCs w:val="22"/>
        </w:rPr>
        <w:t xml:space="preserve"> 368) будет отклонена, равна 1 –</w:t>
      </w:r>
      <w:r w:rsidRPr="00642A1D">
        <w:rPr>
          <w:rFonts w:asciiTheme="minorHAnsi" w:hAnsiTheme="minorHAnsi"/>
          <w:color w:val="000000"/>
          <w:sz w:val="22"/>
          <w:szCs w:val="22"/>
        </w:rPr>
        <w:t xml:space="preserve"> 0,8461 = 0,1539. Следовательно, вероятность ошибки 2-го рода равна 0,1539.</w:t>
      </w:r>
    </w:p>
    <w:p w:rsidR="00956F3C" w:rsidRDefault="00956F3C"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302903" cy="14557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2. Определение мощности критерия и вероятности ошибки 2-го рода.jpg"/>
                    <pic:cNvPicPr/>
                  </pic:nvPicPr>
                  <pic:blipFill rotWithShape="1">
                    <a:blip r:embed="rId33">
                      <a:extLst>
                        <a:ext uri="{28A0092B-C50C-407E-A947-70E740481C1C}">
                          <a14:useLocalDpi xmlns:a14="http://schemas.microsoft.com/office/drawing/2010/main" val="0"/>
                        </a:ext>
                      </a:extLst>
                    </a:blip>
                    <a:srcRect t="2819" b="3653"/>
                    <a:stretch/>
                  </pic:blipFill>
                  <pic:spPr bwMode="auto">
                    <a:xfrm>
                      <a:off x="0" y="0"/>
                      <a:ext cx="2312333" cy="1461686"/>
                    </a:xfrm>
                    <a:prstGeom prst="rect">
                      <a:avLst/>
                    </a:prstGeom>
                    <a:ln>
                      <a:noFill/>
                    </a:ln>
                    <a:extLst>
                      <a:ext uri="{53640926-AAD7-44D8-BBD7-CCE9431645EC}">
                        <a14:shadowObscured xmlns:a14="http://schemas.microsoft.com/office/drawing/2010/main"/>
                      </a:ext>
                    </a:extLst>
                  </pic:spPr>
                </pic:pic>
              </a:graphicData>
            </a:graphic>
          </wp:inline>
        </w:drawing>
      </w:r>
    </w:p>
    <w:p w:rsidR="00642A1D" w:rsidRPr="00642A1D" w:rsidRDefault="00956F3C"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w:t>
      </w:r>
      <w:r w:rsidR="00642A1D" w:rsidRPr="00642A1D">
        <w:rPr>
          <w:rFonts w:asciiTheme="minorHAnsi" w:hAnsiTheme="minorHAnsi"/>
          <w:color w:val="000000"/>
          <w:sz w:val="22"/>
          <w:szCs w:val="22"/>
        </w:rPr>
        <w:t>1</w:t>
      </w:r>
      <w:r>
        <w:rPr>
          <w:rFonts w:asciiTheme="minorHAnsi" w:hAnsiTheme="minorHAnsi"/>
          <w:color w:val="000000"/>
          <w:sz w:val="22"/>
          <w:szCs w:val="22"/>
        </w:rPr>
        <w:t>2</w:t>
      </w:r>
      <w:r w:rsidR="00642A1D" w:rsidRPr="00642A1D">
        <w:rPr>
          <w:rFonts w:asciiTheme="minorHAnsi" w:hAnsiTheme="minorHAnsi"/>
          <w:color w:val="000000"/>
          <w:sz w:val="22"/>
          <w:szCs w:val="22"/>
        </w:rPr>
        <w:t xml:space="preserve">. Определение мощности критерия и вероятности ошибки 2-го рода при условии, что </w:t>
      </w:r>
      <w:r>
        <w:rPr>
          <w:rFonts w:asciiTheme="minorHAnsi" w:hAnsiTheme="minorHAnsi"/>
          <w:color w:val="000000"/>
          <w:sz w:val="22"/>
          <w:szCs w:val="22"/>
        </w:rPr>
        <w:t>μ</w:t>
      </w:r>
      <w:r w:rsidRPr="00956F3C">
        <w:rPr>
          <w:rFonts w:asciiTheme="minorHAnsi" w:hAnsiTheme="minorHAnsi"/>
          <w:color w:val="000000"/>
          <w:sz w:val="22"/>
          <w:szCs w:val="22"/>
          <w:vertAlign w:val="subscript"/>
        </w:rPr>
        <w:t>1</w:t>
      </w:r>
      <w:r>
        <w:rPr>
          <w:rFonts w:asciiTheme="minorHAnsi" w:hAnsiTheme="minorHAnsi"/>
          <w:color w:val="000000"/>
          <w:sz w:val="22"/>
          <w:szCs w:val="22"/>
        </w:rPr>
        <w:t xml:space="preserve"> </w:t>
      </w:r>
      <w:r w:rsidR="00642A1D" w:rsidRPr="00642A1D">
        <w:rPr>
          <w:rFonts w:asciiTheme="minorHAnsi" w:hAnsiTheme="minorHAnsi"/>
          <w:color w:val="000000"/>
          <w:sz w:val="22"/>
          <w:szCs w:val="22"/>
        </w:rPr>
        <w:t>= 360 г</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Определив мощность критерия при условии, что истинное математическое ожидание генеральной совокупности равно 360 г, мы можем вычислить мощность критерия при любом другом значении </w:t>
      </w:r>
      <w:r w:rsidR="00956F3C">
        <w:rPr>
          <w:rFonts w:asciiTheme="minorHAnsi" w:hAnsiTheme="minorHAnsi"/>
          <w:color w:val="000000"/>
          <w:sz w:val="22"/>
          <w:szCs w:val="22"/>
        </w:rPr>
        <w:t>μ</w:t>
      </w:r>
      <w:r w:rsidRPr="00642A1D">
        <w:rPr>
          <w:rFonts w:asciiTheme="minorHAnsi" w:hAnsiTheme="minorHAnsi"/>
          <w:color w:val="000000"/>
          <w:sz w:val="22"/>
          <w:szCs w:val="22"/>
        </w:rPr>
        <w:t xml:space="preserve">. Например, какова мощность критерия, если истинное математическое ожидание генеральной совокупности равно 352 г? Предположим, что стандартное отклонение, объем выборки и уровень значимости остаются неизменными. Тогда решающее </w:t>
      </w:r>
      <w:r w:rsidR="00956F3C">
        <w:rPr>
          <w:rFonts w:asciiTheme="minorHAnsi" w:hAnsiTheme="minorHAnsi"/>
          <w:color w:val="000000"/>
          <w:sz w:val="22"/>
          <w:szCs w:val="22"/>
        </w:rPr>
        <w:t>правило принимает следующий вид: г</w:t>
      </w:r>
      <w:r w:rsidRPr="00642A1D">
        <w:rPr>
          <w:rFonts w:asciiTheme="minorHAnsi" w:hAnsiTheme="minorHAnsi"/>
          <w:color w:val="000000"/>
          <w:sz w:val="22"/>
          <w:szCs w:val="22"/>
        </w:rPr>
        <w:t>ипотеза</w:t>
      </w:r>
      <w:r w:rsidR="00956F3C">
        <w:rPr>
          <w:rFonts w:asciiTheme="minorHAnsi" w:hAnsiTheme="minorHAnsi"/>
          <w:color w:val="000000"/>
          <w:sz w:val="22"/>
          <w:szCs w:val="22"/>
        </w:rPr>
        <w:t xml:space="preserve"> </w:t>
      </w:r>
      <w:r w:rsidRPr="00956F3C">
        <w:rPr>
          <w:rFonts w:asciiTheme="minorHAnsi" w:hAnsiTheme="minorHAnsi"/>
          <w:i/>
          <w:color w:val="000000"/>
          <w:sz w:val="22"/>
          <w:szCs w:val="22"/>
        </w:rPr>
        <w:t>Н</w:t>
      </w:r>
      <w:r w:rsidRPr="00956F3C">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отклоняется, если </w:t>
      </w:r>
      <w:r w:rsidRPr="00956F3C">
        <w:rPr>
          <w:rFonts w:asciiTheme="minorHAnsi" w:hAnsiTheme="minorHAnsi"/>
          <w:i/>
          <w:color w:val="000000"/>
          <w:sz w:val="22"/>
          <w:szCs w:val="22"/>
        </w:rPr>
        <w:t>X</w:t>
      </w:r>
      <w:r w:rsidR="00956F3C" w:rsidRPr="00956F3C">
        <w:rPr>
          <w:rFonts w:asciiTheme="minorHAnsi" w:hAnsiTheme="minorHAnsi"/>
          <w:i/>
          <w:color w:val="000000"/>
          <w:sz w:val="22"/>
          <w:szCs w:val="22"/>
        </w:rPr>
        <w:t>̅</w:t>
      </w:r>
      <w:r w:rsidRPr="00642A1D">
        <w:rPr>
          <w:rFonts w:asciiTheme="minorHAnsi" w:hAnsiTheme="minorHAnsi"/>
          <w:color w:val="000000"/>
          <w:sz w:val="22"/>
          <w:szCs w:val="22"/>
        </w:rPr>
        <w:t xml:space="preserve"> </w:t>
      </w:r>
      <w:proofErr w:type="gramStart"/>
      <w:r w:rsidRPr="00642A1D">
        <w:rPr>
          <w:rFonts w:asciiTheme="minorHAnsi" w:hAnsiTheme="minorHAnsi"/>
          <w:color w:val="000000"/>
          <w:sz w:val="22"/>
          <w:szCs w:val="22"/>
        </w:rPr>
        <w:t>&lt; 363</w:t>
      </w:r>
      <w:proofErr w:type="gramEnd"/>
      <w:r w:rsidRPr="00642A1D">
        <w:rPr>
          <w:rFonts w:asciiTheme="minorHAnsi" w:hAnsiTheme="minorHAnsi"/>
          <w:color w:val="000000"/>
          <w:sz w:val="22"/>
          <w:szCs w:val="22"/>
        </w:rPr>
        <w:t xml:space="preserve">,065, в противном случае гипотеза </w:t>
      </w:r>
      <w:r w:rsidRPr="00956F3C">
        <w:rPr>
          <w:rFonts w:asciiTheme="minorHAnsi" w:hAnsiTheme="minorHAnsi"/>
          <w:i/>
          <w:color w:val="000000"/>
          <w:sz w:val="22"/>
          <w:szCs w:val="22"/>
        </w:rPr>
        <w:t>Н</w:t>
      </w:r>
      <w:r w:rsidRPr="00956F3C">
        <w:rPr>
          <w:rFonts w:asciiTheme="minorHAnsi" w:hAnsiTheme="minorHAnsi"/>
          <w:i/>
          <w:color w:val="000000"/>
          <w:sz w:val="22"/>
          <w:szCs w:val="22"/>
          <w:vertAlign w:val="subscript"/>
        </w:rPr>
        <w:t>0</w:t>
      </w:r>
      <w:r w:rsidRPr="00642A1D">
        <w:rPr>
          <w:rFonts w:asciiTheme="minorHAnsi" w:hAnsiTheme="minorHAnsi"/>
          <w:color w:val="000000"/>
          <w:sz w:val="22"/>
          <w:szCs w:val="22"/>
        </w:rPr>
        <w:t xml:space="preserve"> не отклоняется.</w:t>
      </w:r>
    </w:p>
    <w:p w:rsidR="00642A1D" w:rsidRPr="006F19E8"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Поскольку мы проверяем гипотезу о математическом ожид</w:t>
      </w:r>
      <w:r w:rsidR="00956F3C">
        <w:rPr>
          <w:rFonts w:asciiTheme="minorHAnsi" w:hAnsiTheme="minorHAnsi"/>
          <w:color w:val="000000"/>
          <w:sz w:val="22"/>
          <w:szCs w:val="22"/>
        </w:rPr>
        <w:t>ании, снова применим формулу (</w:t>
      </w:r>
      <w:r w:rsidR="006F19E8">
        <w:rPr>
          <w:rFonts w:asciiTheme="minorHAnsi" w:hAnsiTheme="minorHAnsi"/>
          <w:color w:val="000000"/>
          <w:sz w:val="22"/>
          <w:szCs w:val="22"/>
        </w:rPr>
        <w:t>1):</w:t>
      </w:r>
    </w:p>
    <w:p w:rsidR="00642A1D" w:rsidRPr="00642A1D" w:rsidRDefault="006F19E8"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083426" cy="53398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а. Вычисления.jpg"/>
                    <pic:cNvPicPr/>
                  </pic:nvPicPr>
                  <pic:blipFill rotWithShape="1">
                    <a:blip r:embed="rId34">
                      <a:extLst>
                        <a:ext uri="{28A0092B-C50C-407E-A947-70E740481C1C}">
                          <a14:useLocalDpi xmlns:a14="http://schemas.microsoft.com/office/drawing/2010/main" val="0"/>
                        </a:ext>
                      </a:extLst>
                    </a:blip>
                    <a:srcRect t="4816" b="7309"/>
                    <a:stretch/>
                  </pic:blipFill>
                  <pic:spPr bwMode="auto">
                    <a:xfrm>
                      <a:off x="0" y="0"/>
                      <a:ext cx="2088283" cy="535229"/>
                    </a:xfrm>
                    <a:prstGeom prst="rect">
                      <a:avLst/>
                    </a:prstGeom>
                    <a:ln>
                      <a:noFill/>
                    </a:ln>
                    <a:extLst>
                      <a:ext uri="{53640926-AAD7-44D8-BBD7-CCE9431645EC}">
                        <a14:shadowObscured xmlns:a14="http://schemas.microsoft.com/office/drawing/2010/main"/>
                      </a:ext>
                    </a:extLst>
                  </pic:spPr>
                </pic:pic>
              </a:graphicData>
            </a:graphic>
          </wp:inline>
        </w:drawing>
      </w:r>
    </w:p>
    <w:p w:rsidR="00642A1D" w:rsidRPr="00642A1D" w:rsidRDefault="006F19E8"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w:t>
      </w:r>
      <w:proofErr w:type="gramStart"/>
      <w:r>
        <w:rPr>
          <w:rFonts w:asciiTheme="minorHAnsi" w:hAnsiTheme="minorHAnsi"/>
          <w:color w:val="000000"/>
          <w:sz w:val="22"/>
          <w:szCs w:val="22"/>
        </w:rPr>
        <w:t>для</w:t>
      </w:r>
      <w:proofErr w:type="gramEnd"/>
      <w:r>
        <w:rPr>
          <w:rFonts w:asciiTheme="minorHAnsi" w:hAnsiTheme="minorHAnsi"/>
          <w:color w:val="000000"/>
          <w:sz w:val="22"/>
          <w:szCs w:val="22"/>
        </w:rPr>
        <w:t xml:space="preserve"> истинного среднего</w:t>
      </w:r>
      <w:r w:rsidR="00642A1D" w:rsidRPr="00642A1D">
        <w:rPr>
          <w:rFonts w:asciiTheme="minorHAnsi" w:hAnsiTheme="minorHAnsi"/>
          <w:color w:val="000000"/>
          <w:sz w:val="22"/>
          <w:szCs w:val="22"/>
        </w:rPr>
        <w:t xml:space="preserve"> вес</w:t>
      </w:r>
      <w:r>
        <w:rPr>
          <w:rFonts w:asciiTheme="minorHAnsi" w:hAnsiTheme="minorHAnsi"/>
          <w:color w:val="000000"/>
          <w:sz w:val="22"/>
          <w:szCs w:val="22"/>
        </w:rPr>
        <w:t>а</w:t>
      </w:r>
      <w:r w:rsidR="00642A1D" w:rsidRPr="00642A1D">
        <w:rPr>
          <w:rFonts w:asciiTheme="minorHAnsi" w:hAnsiTheme="minorHAnsi"/>
          <w:color w:val="000000"/>
          <w:sz w:val="22"/>
          <w:szCs w:val="22"/>
        </w:rPr>
        <w:t xml:space="preserve"> генеральной совокупности коробок </w:t>
      </w:r>
      <w:r w:rsidRPr="006F19E8">
        <w:rPr>
          <w:rFonts w:asciiTheme="minorHAnsi" w:hAnsiTheme="minorHAnsi"/>
          <w:i/>
          <w:color w:val="000000"/>
          <w:sz w:val="22"/>
          <w:szCs w:val="22"/>
        </w:rPr>
        <w:t>μ</w:t>
      </w:r>
      <w:r w:rsidRPr="006F19E8">
        <w:rPr>
          <w:rFonts w:asciiTheme="minorHAnsi" w:hAnsiTheme="minorHAnsi"/>
          <w:i/>
          <w:color w:val="000000"/>
          <w:sz w:val="22"/>
          <w:szCs w:val="22"/>
          <w:vertAlign w:val="subscript"/>
        </w:rPr>
        <w:t>1</w:t>
      </w:r>
      <w:r>
        <w:rPr>
          <w:rFonts w:asciiTheme="minorHAnsi" w:hAnsiTheme="minorHAnsi"/>
          <w:color w:val="000000"/>
          <w:sz w:val="22"/>
          <w:szCs w:val="22"/>
        </w:rPr>
        <w:t xml:space="preserve"> = </w:t>
      </w:r>
      <w:r w:rsidR="00642A1D" w:rsidRPr="00642A1D">
        <w:rPr>
          <w:rFonts w:asciiTheme="minorHAnsi" w:hAnsiTheme="minorHAnsi"/>
          <w:color w:val="000000"/>
          <w:sz w:val="22"/>
          <w:szCs w:val="22"/>
        </w:rPr>
        <w:t>352 г</w:t>
      </w:r>
      <w:r>
        <w:rPr>
          <w:rFonts w:asciiTheme="minorHAnsi" w:hAnsiTheme="minorHAnsi"/>
          <w:color w:val="000000"/>
          <w:sz w:val="22"/>
          <w:szCs w:val="22"/>
        </w:rPr>
        <w:t>) (</w:t>
      </w:r>
      <w:r w:rsidR="00642A1D" w:rsidRPr="00642A1D">
        <w:rPr>
          <w:rFonts w:asciiTheme="minorHAnsi" w:hAnsiTheme="minorHAnsi"/>
          <w:color w:val="000000"/>
          <w:sz w:val="22"/>
          <w:szCs w:val="22"/>
        </w:rPr>
        <w:t>рис. 1</w:t>
      </w:r>
      <w:r>
        <w:rPr>
          <w:rFonts w:asciiTheme="minorHAnsi" w:hAnsiTheme="minorHAnsi"/>
          <w:color w:val="000000"/>
          <w:sz w:val="22"/>
          <w:szCs w:val="22"/>
        </w:rPr>
        <w:t>3).</w:t>
      </w:r>
    </w:p>
    <w:p w:rsidR="006F19E8" w:rsidRDefault="006F19E8"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493010" cy="148468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 Определение мощности критерия и вероятности ошибки 2-го рода.jpg"/>
                    <pic:cNvPicPr/>
                  </pic:nvPicPr>
                  <pic:blipFill rotWithShape="1">
                    <a:blip r:embed="rId35">
                      <a:extLst>
                        <a:ext uri="{28A0092B-C50C-407E-A947-70E740481C1C}">
                          <a14:useLocalDpi xmlns:a14="http://schemas.microsoft.com/office/drawing/2010/main" val="0"/>
                        </a:ext>
                      </a:extLst>
                    </a:blip>
                    <a:srcRect t="2277" b="5290"/>
                    <a:stretch/>
                  </pic:blipFill>
                  <pic:spPr bwMode="auto">
                    <a:xfrm>
                      <a:off x="0" y="0"/>
                      <a:ext cx="2509586" cy="1494559"/>
                    </a:xfrm>
                    <a:prstGeom prst="rect">
                      <a:avLst/>
                    </a:prstGeom>
                    <a:ln>
                      <a:noFill/>
                    </a:ln>
                    <a:extLst>
                      <a:ext uri="{53640926-AAD7-44D8-BBD7-CCE9431645EC}">
                        <a14:shadowObscured xmlns:a14="http://schemas.microsoft.com/office/drawing/2010/main"/>
                      </a:ext>
                    </a:extLst>
                  </pic:spPr>
                </pic:pic>
              </a:graphicData>
            </a:graphic>
          </wp:inline>
        </w:drawing>
      </w:r>
    </w:p>
    <w:p w:rsidR="00642A1D" w:rsidRPr="00642A1D" w:rsidRDefault="006F19E8"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Рис. </w:t>
      </w:r>
      <w:r w:rsidR="00642A1D" w:rsidRPr="00642A1D">
        <w:rPr>
          <w:rFonts w:asciiTheme="minorHAnsi" w:hAnsiTheme="minorHAnsi"/>
          <w:color w:val="000000"/>
          <w:sz w:val="22"/>
          <w:szCs w:val="22"/>
        </w:rPr>
        <w:t>1</w:t>
      </w:r>
      <w:r>
        <w:rPr>
          <w:rFonts w:asciiTheme="minorHAnsi" w:hAnsiTheme="minorHAnsi"/>
          <w:color w:val="000000"/>
          <w:sz w:val="22"/>
          <w:szCs w:val="22"/>
        </w:rPr>
        <w:t>3</w:t>
      </w:r>
      <w:r w:rsidR="00642A1D" w:rsidRPr="00642A1D">
        <w:rPr>
          <w:rFonts w:asciiTheme="minorHAnsi" w:hAnsiTheme="minorHAnsi"/>
          <w:color w:val="000000"/>
          <w:sz w:val="22"/>
          <w:szCs w:val="22"/>
        </w:rPr>
        <w:t>. Определение мощности критери</w:t>
      </w:r>
      <w:r>
        <w:rPr>
          <w:rFonts w:asciiTheme="minorHAnsi" w:hAnsiTheme="minorHAnsi"/>
          <w:color w:val="000000"/>
          <w:sz w:val="22"/>
          <w:szCs w:val="22"/>
        </w:rPr>
        <w:t>я и веро</w:t>
      </w:r>
      <w:r w:rsidR="00642A1D" w:rsidRPr="00642A1D">
        <w:rPr>
          <w:rFonts w:asciiTheme="minorHAnsi" w:hAnsiTheme="minorHAnsi"/>
          <w:color w:val="000000"/>
          <w:sz w:val="22"/>
          <w:szCs w:val="22"/>
        </w:rPr>
        <w:t xml:space="preserve">ятности ошибки 2-го рода при условии, что </w:t>
      </w:r>
      <w:r w:rsidRPr="006F19E8">
        <w:rPr>
          <w:rFonts w:asciiTheme="minorHAnsi" w:hAnsiTheme="minorHAnsi"/>
          <w:i/>
          <w:color w:val="000000"/>
          <w:sz w:val="22"/>
          <w:szCs w:val="22"/>
        </w:rPr>
        <w:t>μ</w:t>
      </w:r>
      <w:r w:rsidRPr="006F19E8">
        <w:rPr>
          <w:rFonts w:asciiTheme="minorHAnsi" w:hAnsiTheme="minorHAnsi"/>
          <w:i/>
          <w:color w:val="000000"/>
          <w:sz w:val="22"/>
          <w:szCs w:val="22"/>
          <w:vertAlign w:val="subscript"/>
        </w:rPr>
        <w:t>1</w:t>
      </w:r>
      <w:r w:rsidR="00642A1D" w:rsidRPr="00642A1D">
        <w:rPr>
          <w:rFonts w:asciiTheme="minorHAnsi" w:hAnsiTheme="minorHAnsi"/>
          <w:color w:val="000000"/>
          <w:sz w:val="22"/>
          <w:szCs w:val="22"/>
        </w:rPr>
        <w:t xml:space="preserve"> = 352 г</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lastRenderedPageBreak/>
        <w:t>В двух рассмотренных выше примерах мощность критерия была довольно высокой, а вероятность ошибки 2-го рода, наоборот, небольшой. В следующем примере мощность критерия вычисляется при условии, что средний вес генеральной совокупности коробок равен 367 г. Это значение очень близко к гипотетическому математическому ожиданию, равному 368 г.</w:t>
      </w:r>
      <w:r w:rsidR="006F19E8">
        <w:rPr>
          <w:rFonts w:asciiTheme="minorHAnsi" w:hAnsiTheme="minorHAnsi"/>
          <w:color w:val="000000"/>
          <w:sz w:val="22"/>
          <w:szCs w:val="22"/>
        </w:rPr>
        <w:t xml:space="preserve"> Вновь применим формулу (1):</w:t>
      </w:r>
    </w:p>
    <w:p w:rsidR="006F19E8" w:rsidRDefault="006F19E8"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099462" cy="6023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3а. Вычисления.jpg"/>
                    <pic:cNvPicPr/>
                  </pic:nvPicPr>
                  <pic:blipFill>
                    <a:blip r:embed="rId36">
                      <a:extLst>
                        <a:ext uri="{28A0092B-C50C-407E-A947-70E740481C1C}">
                          <a14:useLocalDpi xmlns:a14="http://schemas.microsoft.com/office/drawing/2010/main" val="0"/>
                        </a:ext>
                      </a:extLst>
                    </a:blip>
                    <a:stretch>
                      <a:fillRect/>
                    </a:stretch>
                  </pic:blipFill>
                  <pic:spPr>
                    <a:xfrm>
                      <a:off x="0" y="0"/>
                      <a:ext cx="2134181" cy="612265"/>
                    </a:xfrm>
                    <a:prstGeom prst="rect">
                      <a:avLst/>
                    </a:prstGeom>
                  </pic:spPr>
                </pic:pic>
              </a:graphicData>
            </a:graphic>
          </wp:inline>
        </w:drawing>
      </w:r>
    </w:p>
    <w:p w:rsidR="00642A1D" w:rsidRPr="00642A1D" w:rsidRDefault="00686701"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w:t>
      </w:r>
      <w:proofErr w:type="gramStart"/>
      <w:r>
        <w:rPr>
          <w:rFonts w:asciiTheme="minorHAnsi" w:hAnsiTheme="minorHAnsi"/>
          <w:color w:val="000000"/>
          <w:sz w:val="22"/>
          <w:szCs w:val="22"/>
        </w:rPr>
        <w:t>для</w:t>
      </w:r>
      <w:proofErr w:type="gramEnd"/>
      <w:r>
        <w:rPr>
          <w:rFonts w:asciiTheme="minorHAnsi" w:hAnsiTheme="minorHAnsi"/>
          <w:color w:val="000000"/>
          <w:sz w:val="22"/>
          <w:szCs w:val="22"/>
        </w:rPr>
        <w:t xml:space="preserve"> истинного среднего</w:t>
      </w:r>
      <w:r w:rsidRPr="00642A1D">
        <w:rPr>
          <w:rFonts w:asciiTheme="minorHAnsi" w:hAnsiTheme="minorHAnsi"/>
          <w:color w:val="000000"/>
          <w:sz w:val="22"/>
          <w:szCs w:val="22"/>
        </w:rPr>
        <w:t xml:space="preserve"> вес</w:t>
      </w:r>
      <w:r>
        <w:rPr>
          <w:rFonts w:asciiTheme="minorHAnsi" w:hAnsiTheme="minorHAnsi"/>
          <w:color w:val="000000"/>
          <w:sz w:val="22"/>
          <w:szCs w:val="22"/>
        </w:rPr>
        <w:t>а</w:t>
      </w:r>
      <w:r w:rsidRPr="00642A1D">
        <w:rPr>
          <w:rFonts w:asciiTheme="minorHAnsi" w:hAnsiTheme="minorHAnsi"/>
          <w:color w:val="000000"/>
          <w:sz w:val="22"/>
          <w:szCs w:val="22"/>
        </w:rPr>
        <w:t xml:space="preserve"> генеральной совокупности коробок </w:t>
      </w:r>
      <w:r w:rsidRPr="006F19E8">
        <w:rPr>
          <w:rFonts w:asciiTheme="minorHAnsi" w:hAnsiTheme="minorHAnsi"/>
          <w:i/>
          <w:color w:val="000000"/>
          <w:sz w:val="22"/>
          <w:szCs w:val="22"/>
        </w:rPr>
        <w:t>μ</w:t>
      </w:r>
      <w:r w:rsidRPr="006F19E8">
        <w:rPr>
          <w:rFonts w:asciiTheme="minorHAnsi" w:hAnsiTheme="minorHAnsi"/>
          <w:i/>
          <w:color w:val="000000"/>
          <w:sz w:val="22"/>
          <w:szCs w:val="22"/>
          <w:vertAlign w:val="subscript"/>
        </w:rPr>
        <w:t>1</w:t>
      </w:r>
      <w:r>
        <w:rPr>
          <w:rFonts w:asciiTheme="minorHAnsi" w:hAnsiTheme="minorHAnsi"/>
          <w:color w:val="000000"/>
          <w:sz w:val="22"/>
          <w:szCs w:val="22"/>
        </w:rPr>
        <w:t xml:space="preserve"> = </w:t>
      </w:r>
      <w:r w:rsidRPr="00642A1D">
        <w:rPr>
          <w:rFonts w:asciiTheme="minorHAnsi" w:hAnsiTheme="minorHAnsi"/>
          <w:color w:val="000000"/>
          <w:sz w:val="22"/>
          <w:szCs w:val="22"/>
        </w:rPr>
        <w:t>3</w:t>
      </w:r>
      <w:r>
        <w:rPr>
          <w:rFonts w:asciiTheme="minorHAnsi" w:hAnsiTheme="minorHAnsi"/>
          <w:color w:val="000000"/>
          <w:sz w:val="22"/>
          <w:szCs w:val="22"/>
        </w:rPr>
        <w:t>67</w:t>
      </w:r>
      <w:r w:rsidRPr="00642A1D">
        <w:rPr>
          <w:rFonts w:asciiTheme="minorHAnsi" w:hAnsiTheme="minorHAnsi"/>
          <w:color w:val="000000"/>
          <w:sz w:val="22"/>
          <w:szCs w:val="22"/>
        </w:rPr>
        <w:t xml:space="preserve"> г</w:t>
      </w:r>
      <w:r>
        <w:rPr>
          <w:rFonts w:asciiTheme="minorHAnsi" w:hAnsiTheme="minorHAnsi"/>
          <w:color w:val="000000"/>
          <w:sz w:val="22"/>
          <w:szCs w:val="22"/>
        </w:rPr>
        <w:t xml:space="preserve">). </w:t>
      </w:r>
      <w:proofErr w:type="gramStart"/>
      <w:r>
        <w:rPr>
          <w:rFonts w:asciiTheme="minorHAnsi" w:hAnsiTheme="minorHAnsi"/>
          <w:color w:val="000000"/>
          <w:sz w:val="22"/>
          <w:szCs w:val="22"/>
        </w:rPr>
        <w:t>P(</w:t>
      </w:r>
      <w:proofErr w:type="gramEnd"/>
      <w:r>
        <w:rPr>
          <w:rFonts w:asciiTheme="minorHAnsi" w:hAnsiTheme="minorHAnsi"/>
          <w:color w:val="000000"/>
          <w:sz w:val="22"/>
          <w:szCs w:val="22"/>
        </w:rPr>
        <w:t>Z &lt; –</w:t>
      </w:r>
      <w:r w:rsidR="00642A1D" w:rsidRPr="00642A1D">
        <w:rPr>
          <w:rFonts w:asciiTheme="minorHAnsi" w:hAnsiTheme="minorHAnsi"/>
          <w:color w:val="000000"/>
          <w:sz w:val="22"/>
          <w:szCs w:val="22"/>
        </w:rPr>
        <w:t xml:space="preserve">1,31) = </w:t>
      </w:r>
      <w:r w:rsidRPr="00686701">
        <w:rPr>
          <w:rFonts w:asciiTheme="minorHAnsi" w:hAnsiTheme="minorHAnsi"/>
          <w:color w:val="000000"/>
          <w:sz w:val="22"/>
          <w:szCs w:val="22"/>
        </w:rPr>
        <w:t>=НОРМ.СТ.РАСП(-1,31;ИСТИНА)</w:t>
      </w:r>
      <w:r>
        <w:rPr>
          <w:rFonts w:asciiTheme="minorHAnsi" w:hAnsiTheme="minorHAnsi"/>
          <w:color w:val="000000"/>
          <w:sz w:val="22"/>
          <w:szCs w:val="22"/>
        </w:rPr>
        <w:t xml:space="preserve"> = </w:t>
      </w:r>
      <w:r w:rsidR="00642A1D" w:rsidRPr="00642A1D">
        <w:rPr>
          <w:rFonts w:asciiTheme="minorHAnsi" w:hAnsiTheme="minorHAnsi"/>
          <w:color w:val="000000"/>
          <w:sz w:val="22"/>
          <w:szCs w:val="22"/>
        </w:rPr>
        <w:t>0,0951. Поскольку в данном примере область отклонения гипотезы лежит в левой части распределения, мощность критерия равна 0,0951, а вероятность сове</w:t>
      </w:r>
      <w:r>
        <w:rPr>
          <w:rFonts w:asciiTheme="minorHAnsi" w:hAnsiTheme="minorHAnsi"/>
          <w:color w:val="000000"/>
          <w:sz w:val="22"/>
          <w:szCs w:val="22"/>
        </w:rPr>
        <w:t>ршить ошибку 2-го рода — 0,9049 или 90,5%.</w:t>
      </w:r>
    </w:p>
    <w:p w:rsidR="00686701"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На рис. </w:t>
      </w:r>
      <w:r w:rsidR="00686701">
        <w:rPr>
          <w:rFonts w:asciiTheme="minorHAnsi" w:hAnsiTheme="minorHAnsi"/>
          <w:color w:val="000000"/>
          <w:sz w:val="22"/>
          <w:szCs w:val="22"/>
        </w:rPr>
        <w:t>14</w:t>
      </w:r>
      <w:r w:rsidRPr="00642A1D">
        <w:rPr>
          <w:rFonts w:asciiTheme="minorHAnsi" w:hAnsiTheme="minorHAnsi"/>
          <w:color w:val="000000"/>
          <w:sz w:val="22"/>
          <w:szCs w:val="22"/>
        </w:rPr>
        <w:t xml:space="preserve"> показана мощность критерия для разных значений </w:t>
      </w:r>
      <w:r w:rsidR="00686701" w:rsidRPr="006F19E8">
        <w:rPr>
          <w:rFonts w:asciiTheme="minorHAnsi" w:hAnsiTheme="minorHAnsi"/>
          <w:i/>
          <w:color w:val="000000"/>
          <w:sz w:val="22"/>
          <w:szCs w:val="22"/>
        </w:rPr>
        <w:t>μ</w:t>
      </w:r>
      <w:r w:rsidR="00686701" w:rsidRPr="006F19E8">
        <w:rPr>
          <w:rFonts w:asciiTheme="minorHAnsi" w:hAnsiTheme="minorHAnsi"/>
          <w:i/>
          <w:color w:val="000000"/>
          <w:sz w:val="22"/>
          <w:szCs w:val="22"/>
          <w:vertAlign w:val="subscript"/>
        </w:rPr>
        <w:t>1</w:t>
      </w:r>
      <w:r w:rsidR="00686701">
        <w:rPr>
          <w:rFonts w:asciiTheme="minorHAnsi" w:hAnsiTheme="minorHAnsi"/>
          <w:color w:val="000000"/>
          <w:sz w:val="22"/>
          <w:szCs w:val="22"/>
        </w:rPr>
        <w:t xml:space="preserve"> (включая три рас</w:t>
      </w:r>
      <w:r w:rsidRPr="00642A1D">
        <w:rPr>
          <w:rFonts w:asciiTheme="minorHAnsi" w:hAnsiTheme="minorHAnsi"/>
          <w:color w:val="000000"/>
          <w:sz w:val="22"/>
          <w:szCs w:val="22"/>
        </w:rPr>
        <w:t xml:space="preserve">смотренные выше </w:t>
      </w:r>
      <w:r w:rsidR="00686701">
        <w:rPr>
          <w:rFonts w:asciiTheme="minorHAnsi" w:hAnsiTheme="minorHAnsi"/>
          <w:color w:val="000000"/>
          <w:sz w:val="22"/>
          <w:szCs w:val="22"/>
        </w:rPr>
        <w:t>примера</w:t>
      </w:r>
      <w:r w:rsidRPr="00642A1D">
        <w:rPr>
          <w:rFonts w:asciiTheme="minorHAnsi" w:hAnsiTheme="minorHAnsi"/>
          <w:color w:val="000000"/>
          <w:sz w:val="22"/>
          <w:szCs w:val="22"/>
        </w:rPr>
        <w:t xml:space="preserve">). Этот график называется </w:t>
      </w:r>
      <w:r w:rsidRPr="00686701">
        <w:rPr>
          <w:rFonts w:asciiTheme="minorHAnsi" w:hAnsiTheme="minorHAnsi"/>
          <w:i/>
          <w:color w:val="000000"/>
          <w:sz w:val="22"/>
          <w:szCs w:val="22"/>
        </w:rPr>
        <w:t>кривой мощности</w:t>
      </w:r>
      <w:r w:rsidR="00686701">
        <w:rPr>
          <w:rFonts w:asciiTheme="minorHAnsi" w:hAnsiTheme="minorHAnsi"/>
          <w:color w:val="000000"/>
          <w:sz w:val="22"/>
          <w:szCs w:val="22"/>
        </w:rPr>
        <w:t>.</w:t>
      </w:r>
    </w:p>
    <w:p w:rsidR="00686701" w:rsidRDefault="00686701" w:rsidP="00686701">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126529" cy="245059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4. Кривая мощности.jpg"/>
                    <pic:cNvPicPr/>
                  </pic:nvPicPr>
                  <pic:blipFill>
                    <a:blip r:embed="rId37">
                      <a:extLst>
                        <a:ext uri="{28A0092B-C50C-407E-A947-70E740481C1C}">
                          <a14:useLocalDpi xmlns:a14="http://schemas.microsoft.com/office/drawing/2010/main" val="0"/>
                        </a:ext>
                      </a:extLst>
                    </a:blip>
                    <a:stretch>
                      <a:fillRect/>
                    </a:stretch>
                  </pic:blipFill>
                  <pic:spPr>
                    <a:xfrm>
                      <a:off x="0" y="0"/>
                      <a:ext cx="4139200" cy="2458117"/>
                    </a:xfrm>
                    <a:prstGeom prst="rect">
                      <a:avLst/>
                    </a:prstGeom>
                  </pic:spPr>
                </pic:pic>
              </a:graphicData>
            </a:graphic>
          </wp:inline>
        </w:drawing>
      </w:r>
    </w:p>
    <w:p w:rsidR="00686701" w:rsidRDefault="00686701" w:rsidP="00686701">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Рис.</w:t>
      </w:r>
      <w:r>
        <w:rPr>
          <w:rFonts w:asciiTheme="minorHAnsi" w:hAnsiTheme="minorHAnsi"/>
          <w:color w:val="000000"/>
          <w:sz w:val="22"/>
          <w:szCs w:val="22"/>
        </w:rPr>
        <w:t xml:space="preserve"> 14</w:t>
      </w:r>
      <w:r w:rsidRPr="00642A1D">
        <w:rPr>
          <w:rFonts w:asciiTheme="minorHAnsi" w:hAnsiTheme="minorHAnsi"/>
          <w:color w:val="000000"/>
          <w:sz w:val="22"/>
          <w:szCs w:val="22"/>
        </w:rPr>
        <w:t>. Кривая мощности критерия для проверки гипотезы о среднем весе коробки кукурузных хлопьев при альтернативной гипотезе Н</w:t>
      </w:r>
      <w:r w:rsidRPr="00686701">
        <w:rPr>
          <w:rFonts w:asciiTheme="minorHAnsi" w:hAnsiTheme="minorHAnsi"/>
          <w:color w:val="000000"/>
          <w:sz w:val="22"/>
          <w:szCs w:val="22"/>
          <w:vertAlign w:val="subscript"/>
        </w:rPr>
        <w:t>1</w:t>
      </w:r>
      <w:r>
        <w:rPr>
          <w:rFonts w:asciiTheme="minorHAnsi" w:hAnsiTheme="minorHAnsi"/>
          <w:color w:val="000000"/>
          <w:sz w:val="22"/>
          <w:szCs w:val="22"/>
        </w:rPr>
        <w:t xml:space="preserve">: </w:t>
      </w:r>
      <w:r w:rsidRPr="00686701">
        <w:rPr>
          <w:rFonts w:asciiTheme="minorHAnsi" w:hAnsiTheme="minorHAnsi"/>
          <w:color w:val="000000"/>
          <w:sz w:val="22"/>
          <w:szCs w:val="22"/>
        </w:rPr>
        <w:t>μ</w:t>
      </w:r>
      <w:r w:rsidRPr="00686701">
        <w:rPr>
          <w:rFonts w:asciiTheme="minorHAnsi" w:hAnsiTheme="minorHAnsi"/>
          <w:color w:val="000000"/>
          <w:sz w:val="22"/>
          <w:szCs w:val="22"/>
          <w:vertAlign w:val="subscript"/>
        </w:rPr>
        <w:t>1</w:t>
      </w:r>
      <w:r w:rsidRPr="00642A1D">
        <w:rPr>
          <w:rFonts w:asciiTheme="minorHAnsi" w:hAnsiTheme="minorHAnsi"/>
          <w:color w:val="000000"/>
          <w:sz w:val="22"/>
          <w:szCs w:val="22"/>
        </w:rPr>
        <w:t xml:space="preserve"> </w:t>
      </w:r>
      <w:proofErr w:type="gramStart"/>
      <w:r w:rsidRPr="00642A1D">
        <w:rPr>
          <w:rFonts w:asciiTheme="minorHAnsi" w:hAnsiTheme="minorHAnsi"/>
          <w:color w:val="000000"/>
          <w:sz w:val="22"/>
          <w:szCs w:val="22"/>
        </w:rPr>
        <w:t>&lt; 368</w:t>
      </w:r>
      <w:proofErr w:type="gramEnd"/>
      <w:r w:rsidRPr="00642A1D">
        <w:rPr>
          <w:rFonts w:asciiTheme="minorHAnsi" w:hAnsiTheme="minorHAnsi"/>
          <w:color w:val="000000"/>
          <w:sz w:val="22"/>
          <w:szCs w:val="22"/>
        </w:rPr>
        <w:t xml:space="preserve"> г</w:t>
      </w:r>
    </w:p>
    <w:p w:rsidR="00102B99" w:rsidRPr="00642A1D" w:rsidRDefault="00102B99" w:rsidP="00102B99">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Анализ рис</w:t>
      </w:r>
      <w:r>
        <w:rPr>
          <w:rFonts w:asciiTheme="minorHAnsi" w:hAnsiTheme="minorHAnsi"/>
          <w:color w:val="000000"/>
          <w:sz w:val="22"/>
          <w:szCs w:val="22"/>
        </w:rPr>
        <w:t>.</w:t>
      </w:r>
      <w:r w:rsidRPr="00642A1D">
        <w:rPr>
          <w:rFonts w:asciiTheme="minorHAnsi" w:hAnsiTheme="minorHAnsi"/>
          <w:color w:val="000000"/>
          <w:sz w:val="22"/>
          <w:szCs w:val="22"/>
        </w:rPr>
        <w:t xml:space="preserve"> 1</w:t>
      </w:r>
      <w:r>
        <w:rPr>
          <w:rFonts w:asciiTheme="minorHAnsi" w:hAnsiTheme="minorHAnsi"/>
          <w:color w:val="000000"/>
          <w:sz w:val="22"/>
          <w:szCs w:val="22"/>
        </w:rPr>
        <w:t>4</w:t>
      </w:r>
      <w:r w:rsidRPr="00642A1D">
        <w:rPr>
          <w:rFonts w:asciiTheme="minorHAnsi" w:hAnsiTheme="minorHAnsi"/>
          <w:color w:val="000000"/>
          <w:sz w:val="22"/>
          <w:szCs w:val="22"/>
        </w:rPr>
        <w:t xml:space="preserve"> показывает, что мощность рассмотренного одностороннего критерия резко возрастает (и стремится к 100%) по мере того, как истинное математическое ожидание генеральной совокупности удаляется от гипотетического математического ожидания, равного 368 г. Очевидно, что для данного одностороннего критерия</w:t>
      </w:r>
      <w:r>
        <w:rPr>
          <w:rFonts w:asciiTheme="minorHAnsi" w:hAnsiTheme="minorHAnsi"/>
          <w:color w:val="000000"/>
          <w:sz w:val="22"/>
          <w:szCs w:val="22"/>
        </w:rPr>
        <w:t xml:space="preserve">, чем меньше истинное значение </w:t>
      </w:r>
      <w:r w:rsidRPr="00686701">
        <w:rPr>
          <w:rFonts w:asciiTheme="minorHAnsi" w:hAnsiTheme="minorHAnsi"/>
          <w:color w:val="000000"/>
          <w:sz w:val="22"/>
          <w:szCs w:val="22"/>
        </w:rPr>
        <w:t>μ</w:t>
      </w:r>
      <w:r w:rsidRPr="00686701">
        <w:rPr>
          <w:rFonts w:asciiTheme="minorHAnsi" w:hAnsiTheme="minorHAnsi"/>
          <w:color w:val="000000"/>
          <w:sz w:val="22"/>
          <w:szCs w:val="22"/>
          <w:vertAlign w:val="subscript"/>
        </w:rPr>
        <w:t>1</w:t>
      </w:r>
      <w:r w:rsidRPr="00642A1D">
        <w:rPr>
          <w:rFonts w:asciiTheme="minorHAnsi" w:hAnsiTheme="minorHAnsi"/>
          <w:color w:val="000000"/>
          <w:sz w:val="22"/>
          <w:szCs w:val="22"/>
        </w:rPr>
        <w:t xml:space="preserve"> по сравнению с гипотетическим, тем больше вероятность обнаружить это отличие.</w:t>
      </w:r>
      <w:r>
        <w:rPr>
          <w:rStyle w:val="ab"/>
          <w:rFonts w:asciiTheme="minorHAnsi" w:hAnsiTheme="minorHAnsi"/>
          <w:color w:val="000000"/>
          <w:sz w:val="22"/>
          <w:szCs w:val="22"/>
        </w:rPr>
        <w:footnoteReference w:id="5"/>
      </w:r>
      <w:r w:rsidRPr="00642A1D">
        <w:rPr>
          <w:rFonts w:asciiTheme="minorHAnsi" w:hAnsiTheme="minorHAnsi"/>
          <w:color w:val="000000"/>
          <w:sz w:val="22"/>
          <w:szCs w:val="22"/>
        </w:rPr>
        <w:t xml:space="preserve"> С другой ст</w:t>
      </w:r>
      <w:r>
        <w:rPr>
          <w:rFonts w:asciiTheme="minorHAnsi" w:hAnsiTheme="minorHAnsi"/>
          <w:color w:val="000000"/>
          <w:sz w:val="22"/>
          <w:szCs w:val="22"/>
        </w:rPr>
        <w:t xml:space="preserve">ороны, если истинное значение </w:t>
      </w:r>
      <w:r w:rsidRPr="00686701">
        <w:rPr>
          <w:rFonts w:asciiTheme="minorHAnsi" w:hAnsiTheme="minorHAnsi"/>
          <w:color w:val="000000"/>
          <w:sz w:val="22"/>
          <w:szCs w:val="22"/>
        </w:rPr>
        <w:t>μ</w:t>
      </w:r>
      <w:r w:rsidRPr="00686701">
        <w:rPr>
          <w:rFonts w:asciiTheme="minorHAnsi" w:hAnsiTheme="minorHAnsi"/>
          <w:color w:val="000000"/>
          <w:sz w:val="22"/>
          <w:szCs w:val="22"/>
          <w:vertAlign w:val="subscript"/>
        </w:rPr>
        <w:t>1</w:t>
      </w:r>
      <w:r w:rsidRPr="00642A1D">
        <w:rPr>
          <w:rFonts w:asciiTheme="minorHAnsi" w:hAnsiTheme="minorHAnsi"/>
          <w:color w:val="000000"/>
          <w:sz w:val="22"/>
          <w:szCs w:val="22"/>
        </w:rPr>
        <w:t xml:space="preserve"> близко к 368 г, мощность критерия снижается, поскольку он не может эффективно распознавать маленькие отличия между истинным и гипотетическим математическими ожиданиями.</w:t>
      </w:r>
    </w:p>
    <w:p w:rsidR="00642A1D" w:rsidRPr="00642A1D" w:rsidRDefault="00642A1D" w:rsidP="00642A1D">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 xml:space="preserve">Вычисления, проведенные для всех трех </w:t>
      </w:r>
      <w:r w:rsidR="00686701">
        <w:rPr>
          <w:rFonts w:asciiTheme="minorHAnsi" w:hAnsiTheme="minorHAnsi"/>
          <w:color w:val="000000"/>
          <w:sz w:val="22"/>
          <w:szCs w:val="22"/>
        </w:rPr>
        <w:t>примеров</w:t>
      </w:r>
      <w:r w:rsidRPr="00642A1D">
        <w:rPr>
          <w:rFonts w:asciiTheme="minorHAnsi" w:hAnsiTheme="minorHAnsi"/>
          <w:color w:val="000000"/>
          <w:sz w:val="22"/>
          <w:szCs w:val="22"/>
        </w:rPr>
        <w:t xml:space="preserve">, суммированы на рис. </w:t>
      </w:r>
      <w:r w:rsidR="00686701">
        <w:rPr>
          <w:rFonts w:asciiTheme="minorHAnsi" w:hAnsiTheme="minorHAnsi"/>
          <w:color w:val="000000"/>
          <w:sz w:val="22"/>
          <w:szCs w:val="22"/>
        </w:rPr>
        <w:t>15</w:t>
      </w:r>
      <w:r w:rsidRPr="00642A1D">
        <w:rPr>
          <w:rFonts w:asciiTheme="minorHAnsi" w:hAnsiTheme="minorHAnsi"/>
          <w:color w:val="000000"/>
          <w:sz w:val="22"/>
          <w:szCs w:val="22"/>
        </w:rPr>
        <w:t>.</w:t>
      </w:r>
    </w:p>
    <w:p w:rsidR="00686701" w:rsidRDefault="00686701" w:rsidP="00686701">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5274259" cy="679846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5. Вычисление мощности статистических критериев при разных значениях истинного мат. ожидания.jpg"/>
                    <pic:cNvPicPr/>
                  </pic:nvPicPr>
                  <pic:blipFill>
                    <a:blip r:embed="rId38">
                      <a:extLst>
                        <a:ext uri="{28A0092B-C50C-407E-A947-70E740481C1C}">
                          <a14:useLocalDpi xmlns:a14="http://schemas.microsoft.com/office/drawing/2010/main" val="0"/>
                        </a:ext>
                      </a:extLst>
                    </a:blip>
                    <a:stretch>
                      <a:fillRect/>
                    </a:stretch>
                  </pic:blipFill>
                  <pic:spPr>
                    <a:xfrm>
                      <a:off x="0" y="0"/>
                      <a:ext cx="5280613" cy="6806659"/>
                    </a:xfrm>
                    <a:prstGeom prst="rect">
                      <a:avLst/>
                    </a:prstGeom>
                  </pic:spPr>
                </pic:pic>
              </a:graphicData>
            </a:graphic>
          </wp:inline>
        </w:drawing>
      </w:r>
    </w:p>
    <w:p w:rsidR="00686701" w:rsidRPr="00642A1D" w:rsidRDefault="00686701" w:rsidP="00686701">
      <w:pPr>
        <w:pStyle w:val="ac"/>
        <w:spacing w:before="0" w:beforeAutospacing="0" w:after="120" w:afterAutospacing="0"/>
        <w:rPr>
          <w:rFonts w:asciiTheme="minorHAnsi" w:hAnsiTheme="minorHAnsi"/>
          <w:color w:val="000000"/>
          <w:sz w:val="22"/>
          <w:szCs w:val="22"/>
        </w:rPr>
      </w:pPr>
      <w:r w:rsidRPr="00642A1D">
        <w:rPr>
          <w:rFonts w:asciiTheme="minorHAnsi" w:hAnsiTheme="minorHAnsi"/>
          <w:color w:val="000000"/>
          <w:sz w:val="22"/>
          <w:szCs w:val="22"/>
        </w:rPr>
        <w:t>Рис. 1</w:t>
      </w:r>
      <w:r>
        <w:rPr>
          <w:rFonts w:asciiTheme="minorHAnsi" w:hAnsiTheme="minorHAnsi"/>
          <w:color w:val="000000"/>
          <w:sz w:val="22"/>
          <w:szCs w:val="22"/>
        </w:rPr>
        <w:t>5</w:t>
      </w:r>
      <w:r w:rsidRPr="00642A1D">
        <w:rPr>
          <w:rFonts w:asciiTheme="minorHAnsi" w:hAnsiTheme="minorHAnsi"/>
          <w:color w:val="000000"/>
          <w:sz w:val="22"/>
          <w:szCs w:val="22"/>
        </w:rPr>
        <w:t>. Вычисление мощности статистических критериев при разных значениях истинного математического ожидания генеральной совокупности</w:t>
      </w:r>
    </w:p>
    <w:p w:rsidR="00642A1D" w:rsidRPr="00642A1D" w:rsidRDefault="00102B99"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Анализируя рис. </w:t>
      </w:r>
      <w:r w:rsidR="00642A1D" w:rsidRPr="00642A1D">
        <w:rPr>
          <w:rFonts w:asciiTheme="minorHAnsi" w:hAnsiTheme="minorHAnsi"/>
          <w:color w:val="000000"/>
          <w:sz w:val="22"/>
          <w:szCs w:val="22"/>
        </w:rPr>
        <w:t>1</w:t>
      </w:r>
      <w:r>
        <w:rPr>
          <w:rFonts w:asciiTheme="minorHAnsi" w:hAnsiTheme="minorHAnsi"/>
          <w:color w:val="000000"/>
          <w:sz w:val="22"/>
          <w:szCs w:val="22"/>
        </w:rPr>
        <w:t>5</w:t>
      </w:r>
      <w:r w:rsidR="00642A1D" w:rsidRPr="00642A1D">
        <w:rPr>
          <w:rFonts w:asciiTheme="minorHAnsi" w:hAnsiTheme="minorHAnsi"/>
          <w:color w:val="000000"/>
          <w:sz w:val="22"/>
          <w:szCs w:val="22"/>
        </w:rPr>
        <w:t>, можно обнаружить резкие различия между мощностями критерия, соответствующими разным значениям истинного математического ожидания. Как оказано на панелях А и Б, если истинное математическое ожидание генеральной совокупности незначительно отличается от 368 г, вероятность отклонить нулевую гипотезу невелика. Однако, как только истинное математическое ожидание значительно отклоняется от гипотетического, мощность критерия резко возрастает и стремится к максимуму, равному единице (или 100%).</w:t>
      </w:r>
    </w:p>
    <w:p w:rsidR="00642A1D" w:rsidRPr="00642A1D" w:rsidRDefault="00642A1D" w:rsidP="00102B99">
      <w:pPr>
        <w:pStyle w:val="ac"/>
        <w:spacing w:before="0" w:beforeAutospacing="0" w:after="0" w:afterAutospacing="0"/>
        <w:rPr>
          <w:rFonts w:asciiTheme="minorHAnsi" w:hAnsiTheme="minorHAnsi"/>
          <w:color w:val="000000"/>
          <w:sz w:val="22"/>
          <w:szCs w:val="22"/>
        </w:rPr>
      </w:pPr>
      <w:r w:rsidRPr="00642A1D">
        <w:rPr>
          <w:rFonts w:asciiTheme="minorHAnsi" w:hAnsiTheme="minorHAnsi"/>
          <w:color w:val="000000"/>
          <w:sz w:val="22"/>
          <w:szCs w:val="22"/>
        </w:rPr>
        <w:t>При вычислении мощности одностороннего статистического критерия мы полагали, что уровень значимости равен 0,05, а выборка состоит из 25 коробок. Учитывая это, можно определить эффект, который оказывают на мощность критерия перечисленные ниже параметры, варьируя их по одному.</w:t>
      </w:r>
    </w:p>
    <w:p w:rsidR="00642A1D" w:rsidRPr="00642A1D" w:rsidRDefault="00642A1D" w:rsidP="002F6452">
      <w:pPr>
        <w:pStyle w:val="ac"/>
        <w:numPr>
          <w:ilvl w:val="0"/>
          <w:numId w:val="3"/>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Тип статистического критерия — односторонний или двусторонний.</w:t>
      </w:r>
    </w:p>
    <w:p w:rsidR="00642A1D" w:rsidRPr="00642A1D" w:rsidRDefault="00102B99" w:rsidP="002F6452">
      <w:pPr>
        <w:pStyle w:val="ac"/>
        <w:numPr>
          <w:ilvl w:val="0"/>
          <w:numId w:val="3"/>
        </w:numPr>
        <w:spacing w:before="0" w:beforeAutospacing="0" w:after="0" w:afterAutospacing="0"/>
        <w:ind w:left="709" w:hanging="349"/>
        <w:rPr>
          <w:rFonts w:asciiTheme="minorHAnsi" w:hAnsiTheme="minorHAnsi"/>
          <w:color w:val="000000"/>
          <w:sz w:val="22"/>
          <w:szCs w:val="22"/>
        </w:rPr>
      </w:pPr>
      <w:r>
        <w:rPr>
          <w:rFonts w:asciiTheme="minorHAnsi" w:hAnsiTheme="minorHAnsi"/>
          <w:color w:val="000000"/>
          <w:sz w:val="22"/>
          <w:szCs w:val="22"/>
        </w:rPr>
        <w:t>Уровень значимости α</w:t>
      </w:r>
      <w:r w:rsidR="00642A1D" w:rsidRPr="00642A1D">
        <w:rPr>
          <w:rFonts w:asciiTheme="minorHAnsi" w:hAnsiTheme="minorHAnsi"/>
          <w:color w:val="000000"/>
          <w:sz w:val="22"/>
          <w:szCs w:val="22"/>
        </w:rPr>
        <w:t>.</w:t>
      </w:r>
    </w:p>
    <w:p w:rsidR="00642A1D" w:rsidRPr="00642A1D" w:rsidRDefault="00102B99" w:rsidP="002F6452">
      <w:pPr>
        <w:pStyle w:val="ac"/>
        <w:numPr>
          <w:ilvl w:val="0"/>
          <w:numId w:val="3"/>
        </w:numPr>
        <w:spacing w:before="0" w:beforeAutospacing="0" w:after="120" w:afterAutospacing="0"/>
        <w:ind w:left="709" w:hanging="349"/>
        <w:rPr>
          <w:rFonts w:asciiTheme="minorHAnsi" w:hAnsiTheme="minorHAnsi"/>
          <w:color w:val="000000"/>
          <w:sz w:val="22"/>
          <w:szCs w:val="22"/>
        </w:rPr>
      </w:pPr>
      <w:r>
        <w:rPr>
          <w:rFonts w:asciiTheme="minorHAnsi" w:hAnsiTheme="minorHAnsi"/>
          <w:color w:val="000000"/>
          <w:sz w:val="22"/>
          <w:szCs w:val="22"/>
        </w:rPr>
        <w:t xml:space="preserve">Объем выборки </w:t>
      </w:r>
      <w:r w:rsidRPr="00102B99">
        <w:rPr>
          <w:rFonts w:asciiTheme="minorHAnsi" w:hAnsiTheme="minorHAnsi"/>
          <w:i/>
          <w:color w:val="000000"/>
          <w:sz w:val="22"/>
          <w:szCs w:val="22"/>
          <w:lang w:val="en-US"/>
        </w:rPr>
        <w:t>n</w:t>
      </w:r>
      <w:r w:rsidR="00642A1D" w:rsidRPr="00642A1D">
        <w:rPr>
          <w:rFonts w:asciiTheme="minorHAnsi" w:hAnsiTheme="minorHAnsi"/>
          <w:color w:val="000000"/>
          <w:sz w:val="22"/>
          <w:szCs w:val="22"/>
        </w:rPr>
        <w:t>.</w:t>
      </w:r>
    </w:p>
    <w:p w:rsidR="00642A1D" w:rsidRPr="00642A1D" w:rsidRDefault="00102B99" w:rsidP="00102B99">
      <w:pPr>
        <w:pStyle w:val="ac"/>
        <w:spacing w:before="0" w:beforeAutospacing="0" w:after="0" w:afterAutospacing="0"/>
        <w:rPr>
          <w:rFonts w:asciiTheme="minorHAnsi" w:hAnsiTheme="minorHAnsi"/>
          <w:color w:val="000000"/>
          <w:sz w:val="22"/>
          <w:szCs w:val="22"/>
        </w:rPr>
      </w:pPr>
      <w:r>
        <w:rPr>
          <w:rFonts w:asciiTheme="minorHAnsi" w:hAnsiTheme="minorHAnsi"/>
          <w:color w:val="000000"/>
          <w:sz w:val="22"/>
          <w:szCs w:val="22"/>
          <w:lang w:val="en-US"/>
        </w:rPr>
        <w:lastRenderedPageBreak/>
        <w:t>C</w:t>
      </w:r>
      <w:r w:rsidR="00642A1D" w:rsidRPr="00642A1D">
        <w:rPr>
          <w:rFonts w:asciiTheme="minorHAnsi" w:hAnsiTheme="minorHAnsi"/>
          <w:color w:val="000000"/>
          <w:sz w:val="22"/>
          <w:szCs w:val="22"/>
        </w:rPr>
        <w:t>формулируем три основных вывода, касающихся мощности критерия.</w:t>
      </w:r>
    </w:p>
    <w:p w:rsidR="00642A1D" w:rsidRPr="00642A1D" w:rsidRDefault="00642A1D" w:rsidP="002F6452">
      <w:pPr>
        <w:pStyle w:val="ac"/>
        <w:numPr>
          <w:ilvl w:val="0"/>
          <w:numId w:val="3"/>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Односторонний критерий имеет более высокую мощность, чем двусторонний. Его следует применять, когда требуется определить направление альтернативной гипотезы.</w:t>
      </w:r>
    </w:p>
    <w:p w:rsidR="00642A1D" w:rsidRPr="00642A1D" w:rsidRDefault="00642A1D" w:rsidP="002F6452">
      <w:pPr>
        <w:pStyle w:val="ac"/>
        <w:numPr>
          <w:ilvl w:val="0"/>
          <w:numId w:val="3"/>
        </w:numPr>
        <w:spacing w:before="0" w:beforeAutospacing="0" w:after="0" w:afterAutospacing="0"/>
        <w:ind w:left="709" w:hanging="349"/>
        <w:rPr>
          <w:rFonts w:asciiTheme="minorHAnsi" w:hAnsiTheme="minorHAnsi"/>
          <w:color w:val="000000"/>
          <w:sz w:val="22"/>
          <w:szCs w:val="22"/>
        </w:rPr>
      </w:pPr>
      <w:r w:rsidRPr="00642A1D">
        <w:rPr>
          <w:rFonts w:asciiTheme="minorHAnsi" w:hAnsiTheme="minorHAnsi"/>
          <w:color w:val="000000"/>
          <w:sz w:val="22"/>
          <w:szCs w:val="22"/>
        </w:rPr>
        <w:t>Поскольку</w:t>
      </w:r>
      <w:r w:rsidR="00102B99">
        <w:rPr>
          <w:rFonts w:asciiTheme="minorHAnsi" w:hAnsiTheme="minorHAnsi"/>
          <w:color w:val="000000"/>
          <w:sz w:val="22"/>
          <w:szCs w:val="22"/>
        </w:rPr>
        <w:t xml:space="preserve"> вероятность ошибки 1-го рода (α</w:t>
      </w:r>
      <w:r w:rsidRPr="00642A1D">
        <w:rPr>
          <w:rFonts w:asciiTheme="minorHAnsi" w:hAnsiTheme="minorHAnsi"/>
          <w:color w:val="000000"/>
          <w:sz w:val="22"/>
          <w:szCs w:val="22"/>
        </w:rPr>
        <w:t xml:space="preserve">) </w:t>
      </w:r>
      <w:r w:rsidR="00102B99">
        <w:rPr>
          <w:rFonts w:asciiTheme="minorHAnsi" w:hAnsiTheme="minorHAnsi"/>
          <w:color w:val="000000"/>
          <w:sz w:val="22"/>
          <w:szCs w:val="22"/>
        </w:rPr>
        <w:t>и вероятность ошибки 2-го рода (β</w:t>
      </w:r>
      <w:r w:rsidRPr="00642A1D">
        <w:rPr>
          <w:rFonts w:asciiTheme="minorHAnsi" w:hAnsiTheme="minorHAnsi"/>
          <w:color w:val="000000"/>
          <w:sz w:val="22"/>
          <w:szCs w:val="22"/>
        </w:rPr>
        <w:t>) противоположны, причем ошибка 2-го рода является параметром, дополнительным к мощности критерия 1</w:t>
      </w:r>
      <w:r w:rsidR="00102B99" w:rsidRPr="00102B99">
        <w:rPr>
          <w:rFonts w:asciiTheme="minorHAnsi" w:hAnsiTheme="minorHAnsi"/>
          <w:color w:val="000000"/>
          <w:sz w:val="22"/>
          <w:szCs w:val="22"/>
        </w:rPr>
        <w:t xml:space="preserve"> – </w:t>
      </w:r>
      <w:r w:rsidR="00102B99">
        <w:rPr>
          <w:rFonts w:asciiTheme="minorHAnsi" w:hAnsiTheme="minorHAnsi"/>
          <w:color w:val="000000"/>
          <w:sz w:val="22"/>
          <w:szCs w:val="22"/>
          <w:lang w:val="en-US"/>
        </w:rPr>
        <w:t>β</w:t>
      </w:r>
      <w:r w:rsidRPr="00642A1D">
        <w:rPr>
          <w:rFonts w:asciiTheme="minorHAnsi" w:hAnsiTheme="minorHAnsi"/>
          <w:color w:val="000000"/>
          <w:sz w:val="22"/>
          <w:szCs w:val="22"/>
        </w:rPr>
        <w:t>, мощность крите</w:t>
      </w:r>
      <w:r w:rsidR="00102B99">
        <w:rPr>
          <w:rFonts w:asciiTheme="minorHAnsi" w:hAnsiTheme="minorHAnsi"/>
          <w:color w:val="000000"/>
          <w:sz w:val="22"/>
          <w:szCs w:val="22"/>
        </w:rPr>
        <w:t>рия прямо зависит от параметра α. Повышение уровня значимости α</w:t>
      </w:r>
      <w:r w:rsidRPr="00642A1D">
        <w:rPr>
          <w:rFonts w:asciiTheme="minorHAnsi" w:hAnsiTheme="minorHAnsi"/>
          <w:color w:val="000000"/>
          <w:sz w:val="22"/>
          <w:szCs w:val="22"/>
        </w:rPr>
        <w:t xml:space="preserve"> увеличивает мощность критерия, а снижение уровня значимости уменьшает ее.</w:t>
      </w:r>
    </w:p>
    <w:p w:rsidR="00642A1D" w:rsidRPr="00642A1D" w:rsidRDefault="00102B99" w:rsidP="002F6452">
      <w:pPr>
        <w:pStyle w:val="ac"/>
        <w:numPr>
          <w:ilvl w:val="0"/>
          <w:numId w:val="3"/>
        </w:numPr>
        <w:spacing w:before="0" w:beforeAutospacing="0" w:after="120" w:afterAutospacing="0"/>
        <w:ind w:left="709" w:hanging="349"/>
        <w:rPr>
          <w:rFonts w:asciiTheme="minorHAnsi" w:hAnsiTheme="minorHAnsi"/>
          <w:color w:val="000000"/>
          <w:sz w:val="22"/>
          <w:szCs w:val="22"/>
        </w:rPr>
      </w:pPr>
      <w:r>
        <w:rPr>
          <w:rFonts w:asciiTheme="minorHAnsi" w:hAnsiTheme="minorHAnsi"/>
          <w:color w:val="000000"/>
          <w:sz w:val="22"/>
          <w:szCs w:val="22"/>
        </w:rPr>
        <w:t xml:space="preserve">С увеличением объема выборки </w:t>
      </w:r>
      <w:r w:rsidRPr="00102B99">
        <w:rPr>
          <w:rFonts w:asciiTheme="minorHAnsi" w:hAnsiTheme="minorHAnsi"/>
          <w:i/>
          <w:color w:val="000000"/>
          <w:sz w:val="22"/>
          <w:szCs w:val="22"/>
        </w:rPr>
        <w:t>n</w:t>
      </w:r>
      <w:r w:rsidR="00642A1D" w:rsidRPr="00642A1D">
        <w:rPr>
          <w:rFonts w:asciiTheme="minorHAnsi" w:hAnsiTheme="minorHAnsi"/>
          <w:color w:val="000000"/>
          <w:sz w:val="22"/>
          <w:szCs w:val="22"/>
        </w:rPr>
        <w:t xml:space="preserve"> мощность критерия повышается, а с умен</w:t>
      </w:r>
      <w:r>
        <w:rPr>
          <w:rFonts w:asciiTheme="minorHAnsi" w:hAnsiTheme="minorHAnsi"/>
          <w:color w:val="000000"/>
          <w:sz w:val="22"/>
          <w:szCs w:val="22"/>
        </w:rPr>
        <w:t>ьш</w:t>
      </w:r>
      <w:r w:rsidR="00642A1D" w:rsidRPr="00642A1D">
        <w:rPr>
          <w:rFonts w:asciiTheme="minorHAnsi" w:hAnsiTheme="minorHAnsi"/>
          <w:color w:val="000000"/>
          <w:sz w:val="22"/>
          <w:szCs w:val="22"/>
        </w:rPr>
        <w:t>ением — снижается.</w:t>
      </w:r>
    </w:p>
    <w:p w:rsidR="00642A1D" w:rsidRDefault="00102B99"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Итак, к</w:t>
      </w:r>
      <w:r w:rsidR="00642A1D" w:rsidRPr="00642A1D">
        <w:rPr>
          <w:rFonts w:asciiTheme="minorHAnsi" w:hAnsiTheme="minorHAnsi"/>
          <w:color w:val="000000"/>
          <w:sz w:val="22"/>
          <w:szCs w:val="22"/>
        </w:rPr>
        <w:t>ак показано на структурной схеме</w:t>
      </w:r>
      <w:r>
        <w:rPr>
          <w:rFonts w:asciiTheme="minorHAnsi" w:hAnsiTheme="minorHAnsi"/>
          <w:color w:val="000000"/>
          <w:sz w:val="22"/>
          <w:szCs w:val="22"/>
        </w:rPr>
        <w:t xml:space="preserve"> (рис. 16)</w:t>
      </w:r>
      <w:r w:rsidR="00642A1D" w:rsidRPr="00642A1D">
        <w:rPr>
          <w:rFonts w:asciiTheme="minorHAnsi" w:hAnsiTheme="minorHAnsi"/>
          <w:color w:val="000000"/>
          <w:sz w:val="22"/>
          <w:szCs w:val="22"/>
        </w:rPr>
        <w:t xml:space="preserve">, мы рассмотрели основные принципы проверки гипотез. В частности, изложены </w:t>
      </w:r>
      <w:r w:rsidR="00642A1D" w:rsidRPr="00102B99">
        <w:rPr>
          <w:rFonts w:asciiTheme="minorHAnsi" w:hAnsiTheme="minorHAnsi"/>
          <w:i/>
          <w:color w:val="000000"/>
          <w:sz w:val="22"/>
          <w:szCs w:val="22"/>
        </w:rPr>
        <w:t>Z-</w:t>
      </w:r>
      <w:r w:rsidR="00642A1D" w:rsidRPr="00642A1D">
        <w:rPr>
          <w:rFonts w:asciiTheme="minorHAnsi" w:hAnsiTheme="minorHAnsi"/>
          <w:color w:val="000000"/>
          <w:sz w:val="22"/>
          <w:szCs w:val="22"/>
        </w:rPr>
        <w:t xml:space="preserve"> и </w:t>
      </w:r>
      <w:r w:rsidR="00642A1D" w:rsidRPr="00102B99">
        <w:rPr>
          <w:rFonts w:asciiTheme="minorHAnsi" w:hAnsiTheme="minorHAnsi"/>
          <w:i/>
          <w:color w:val="000000"/>
          <w:sz w:val="22"/>
          <w:szCs w:val="22"/>
        </w:rPr>
        <w:t>t-</w:t>
      </w:r>
      <w:r w:rsidR="00642A1D" w:rsidRPr="00642A1D">
        <w:rPr>
          <w:rFonts w:asciiTheme="minorHAnsi" w:hAnsiTheme="minorHAnsi"/>
          <w:color w:val="000000"/>
          <w:sz w:val="22"/>
          <w:szCs w:val="22"/>
        </w:rPr>
        <w:t xml:space="preserve">критерии проверки гипотез о математическом ожидании генеральной совокупности, а также </w:t>
      </w:r>
      <w:r w:rsidR="00642A1D" w:rsidRPr="00102B99">
        <w:rPr>
          <w:rFonts w:asciiTheme="minorHAnsi" w:hAnsiTheme="minorHAnsi"/>
          <w:i/>
          <w:color w:val="000000"/>
          <w:sz w:val="22"/>
          <w:szCs w:val="22"/>
        </w:rPr>
        <w:t>Z-</w:t>
      </w:r>
      <w:r w:rsidR="00642A1D" w:rsidRPr="00642A1D">
        <w:rPr>
          <w:rFonts w:asciiTheme="minorHAnsi" w:hAnsiTheme="minorHAnsi"/>
          <w:color w:val="000000"/>
          <w:sz w:val="22"/>
          <w:szCs w:val="22"/>
        </w:rPr>
        <w:t xml:space="preserve">критерии для проверки гипотез о доле признака в генеральной совокупности. Кроме того, </w:t>
      </w:r>
      <w:r>
        <w:rPr>
          <w:rFonts w:asciiTheme="minorHAnsi" w:hAnsiTheme="minorHAnsi"/>
          <w:color w:val="000000"/>
          <w:sz w:val="22"/>
          <w:szCs w:val="22"/>
        </w:rPr>
        <w:t>был</w:t>
      </w:r>
      <w:r w:rsidR="00642A1D" w:rsidRPr="00642A1D">
        <w:rPr>
          <w:rFonts w:asciiTheme="minorHAnsi" w:hAnsiTheme="minorHAnsi"/>
          <w:color w:val="000000"/>
          <w:sz w:val="22"/>
          <w:szCs w:val="22"/>
        </w:rPr>
        <w:t xml:space="preserve"> рассмотрен ряд важных практических примеров. Следующие </w:t>
      </w:r>
      <w:r>
        <w:rPr>
          <w:rFonts w:asciiTheme="minorHAnsi" w:hAnsiTheme="minorHAnsi"/>
          <w:color w:val="000000"/>
          <w:sz w:val="22"/>
          <w:szCs w:val="22"/>
        </w:rPr>
        <w:t>заметки</w:t>
      </w:r>
      <w:r w:rsidR="00642A1D" w:rsidRPr="00642A1D">
        <w:rPr>
          <w:rFonts w:asciiTheme="minorHAnsi" w:hAnsiTheme="minorHAnsi"/>
          <w:color w:val="000000"/>
          <w:sz w:val="22"/>
          <w:szCs w:val="22"/>
        </w:rPr>
        <w:t xml:space="preserve"> </w:t>
      </w:r>
      <w:r>
        <w:rPr>
          <w:rFonts w:asciiTheme="minorHAnsi" w:hAnsiTheme="minorHAnsi"/>
          <w:color w:val="000000"/>
          <w:sz w:val="22"/>
          <w:szCs w:val="22"/>
        </w:rPr>
        <w:t>будут посвящены развитию</w:t>
      </w:r>
      <w:r w:rsidR="00642A1D" w:rsidRPr="00642A1D">
        <w:rPr>
          <w:rFonts w:asciiTheme="minorHAnsi" w:hAnsiTheme="minorHAnsi"/>
          <w:color w:val="000000"/>
          <w:sz w:val="22"/>
          <w:szCs w:val="22"/>
        </w:rPr>
        <w:t xml:space="preserve"> начат</w:t>
      </w:r>
      <w:r>
        <w:rPr>
          <w:rFonts w:asciiTheme="minorHAnsi" w:hAnsiTheme="minorHAnsi"/>
          <w:color w:val="000000"/>
          <w:sz w:val="22"/>
          <w:szCs w:val="22"/>
        </w:rPr>
        <w:t>ой</w:t>
      </w:r>
      <w:r w:rsidR="00642A1D" w:rsidRPr="00642A1D">
        <w:rPr>
          <w:rFonts w:asciiTheme="minorHAnsi" w:hAnsiTheme="minorHAnsi"/>
          <w:color w:val="000000"/>
          <w:sz w:val="22"/>
          <w:szCs w:val="22"/>
        </w:rPr>
        <w:t xml:space="preserve"> тем</w:t>
      </w:r>
      <w:r>
        <w:rPr>
          <w:rFonts w:asciiTheme="minorHAnsi" w:hAnsiTheme="minorHAnsi"/>
          <w:color w:val="000000"/>
          <w:sz w:val="22"/>
          <w:szCs w:val="22"/>
        </w:rPr>
        <w:t>ы</w:t>
      </w:r>
      <w:r w:rsidR="00642A1D" w:rsidRPr="00642A1D">
        <w:rPr>
          <w:rFonts w:asciiTheme="minorHAnsi" w:hAnsiTheme="minorHAnsi"/>
          <w:color w:val="000000"/>
          <w:sz w:val="22"/>
          <w:szCs w:val="22"/>
        </w:rPr>
        <w:t>.</w:t>
      </w:r>
    </w:p>
    <w:p w:rsidR="00102B99" w:rsidRDefault="00102B99" w:rsidP="00642A1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650284" cy="284068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6. Структурная схема заметки.jpg"/>
                    <pic:cNvPicPr/>
                  </pic:nvPicPr>
                  <pic:blipFill>
                    <a:blip r:embed="rId39">
                      <a:extLst>
                        <a:ext uri="{28A0092B-C50C-407E-A947-70E740481C1C}">
                          <a14:useLocalDpi xmlns:a14="http://schemas.microsoft.com/office/drawing/2010/main" val="0"/>
                        </a:ext>
                      </a:extLst>
                    </a:blip>
                    <a:stretch>
                      <a:fillRect/>
                    </a:stretch>
                  </pic:blipFill>
                  <pic:spPr>
                    <a:xfrm>
                      <a:off x="0" y="0"/>
                      <a:ext cx="3656041" cy="2845169"/>
                    </a:xfrm>
                    <a:prstGeom prst="rect">
                      <a:avLst/>
                    </a:prstGeom>
                  </pic:spPr>
                </pic:pic>
              </a:graphicData>
            </a:graphic>
          </wp:inline>
        </w:drawing>
      </w:r>
    </w:p>
    <w:p w:rsidR="00102B99" w:rsidRPr="00642A1D" w:rsidRDefault="00102B99" w:rsidP="00642A1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16. Структурная схема заметки</w:t>
      </w:r>
    </w:p>
    <w:p w:rsidR="0066176C" w:rsidRPr="00716B72" w:rsidRDefault="00501DDE" w:rsidP="00642A1D">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Предыдущая заметка</w:t>
      </w:r>
      <w:r w:rsidR="00716B72" w:rsidRPr="00716B72">
        <w:rPr>
          <w:rFonts w:asciiTheme="minorHAnsi" w:hAnsiTheme="minorHAnsi"/>
          <w:color w:val="000000"/>
          <w:sz w:val="22"/>
          <w:szCs w:val="22"/>
        </w:rPr>
        <w:t xml:space="preserve"> </w:t>
      </w:r>
      <w:hyperlink r:id="rId40" w:history="1">
        <w:r w:rsidR="00716B72" w:rsidRPr="00716B72">
          <w:rPr>
            <w:rStyle w:val="a3"/>
            <w:rFonts w:asciiTheme="minorHAnsi" w:hAnsiTheme="minorHAnsi"/>
            <w:sz w:val="22"/>
            <w:szCs w:val="22"/>
          </w:rPr>
          <w:t>Определение объема выборки</w:t>
        </w:r>
      </w:hyperlink>
    </w:p>
    <w:p w:rsidR="00501DDE" w:rsidRPr="00283ADF" w:rsidRDefault="00501DDE" w:rsidP="00642A1D">
      <w:pPr>
        <w:pStyle w:val="ac"/>
        <w:spacing w:before="0" w:beforeAutospacing="0" w:after="120" w:afterAutospacing="0"/>
        <w:rPr>
          <w:rFonts w:asciiTheme="minorHAnsi" w:hAnsiTheme="minorHAnsi"/>
          <w:b/>
          <w:color w:val="000000"/>
          <w:sz w:val="22"/>
          <w:szCs w:val="22"/>
        </w:rPr>
      </w:pPr>
      <w:r>
        <w:rPr>
          <w:rFonts w:asciiTheme="minorHAnsi" w:hAnsiTheme="minorHAnsi"/>
          <w:color w:val="000000"/>
          <w:sz w:val="22"/>
          <w:szCs w:val="22"/>
        </w:rPr>
        <w:t xml:space="preserve">Следующая заметка </w:t>
      </w:r>
    </w:p>
    <w:p w:rsidR="00703539" w:rsidRDefault="00501DDE" w:rsidP="00642A1D">
      <w:pPr>
        <w:pStyle w:val="ac"/>
        <w:spacing w:before="0" w:beforeAutospacing="0" w:after="120" w:afterAutospacing="0"/>
        <w:rPr>
          <w:rStyle w:val="a3"/>
          <w:rFonts w:asciiTheme="minorHAnsi" w:hAnsiTheme="minorHAnsi"/>
          <w:sz w:val="22"/>
          <w:szCs w:val="22"/>
        </w:rPr>
      </w:pPr>
      <w:r w:rsidRPr="000D478A">
        <w:rPr>
          <w:rFonts w:asciiTheme="minorHAnsi" w:hAnsiTheme="minorHAnsi"/>
          <w:color w:val="000000"/>
          <w:sz w:val="22"/>
          <w:szCs w:val="22"/>
        </w:rPr>
        <w:t>К оглавлению </w:t>
      </w:r>
      <w:hyperlink r:id="rId41" w:history="1">
        <w:r w:rsidRPr="000D478A">
          <w:rPr>
            <w:rStyle w:val="a3"/>
            <w:rFonts w:asciiTheme="minorHAnsi" w:hAnsiTheme="minorHAnsi"/>
            <w:sz w:val="22"/>
            <w:szCs w:val="22"/>
          </w:rPr>
          <w:t xml:space="preserve">Статистика для менеджеров с использованием </w:t>
        </w:r>
        <w:proofErr w:type="spellStart"/>
        <w:r w:rsidRPr="000D478A">
          <w:rPr>
            <w:rStyle w:val="a3"/>
            <w:rFonts w:asciiTheme="minorHAnsi" w:hAnsiTheme="minorHAnsi"/>
            <w:sz w:val="22"/>
            <w:szCs w:val="22"/>
          </w:rPr>
          <w:t>Microsoft</w:t>
        </w:r>
        <w:proofErr w:type="spellEnd"/>
        <w:r w:rsidRPr="000D478A">
          <w:rPr>
            <w:rStyle w:val="a3"/>
            <w:rFonts w:asciiTheme="minorHAnsi" w:hAnsiTheme="minorHAnsi"/>
            <w:sz w:val="22"/>
            <w:szCs w:val="22"/>
          </w:rPr>
          <w:t xml:space="preserve"> </w:t>
        </w:r>
        <w:proofErr w:type="spellStart"/>
        <w:r w:rsidRPr="000D478A">
          <w:rPr>
            <w:rStyle w:val="a3"/>
            <w:rFonts w:asciiTheme="minorHAnsi" w:hAnsiTheme="minorHAnsi"/>
            <w:sz w:val="22"/>
            <w:szCs w:val="22"/>
          </w:rPr>
          <w:t>Excel</w:t>
        </w:r>
        <w:proofErr w:type="spellEnd"/>
      </w:hyperlink>
    </w:p>
    <w:sectPr w:rsidR="00703539"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99" w:rsidRDefault="00102B99" w:rsidP="00C348E1">
      <w:pPr>
        <w:spacing w:after="0" w:line="240" w:lineRule="auto"/>
      </w:pPr>
      <w:r>
        <w:separator/>
      </w:r>
    </w:p>
  </w:endnote>
  <w:endnote w:type="continuationSeparator" w:id="0">
    <w:p w:rsidR="00102B99" w:rsidRDefault="00102B99"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99" w:rsidRDefault="00102B99" w:rsidP="00C348E1">
      <w:pPr>
        <w:spacing w:after="0" w:line="240" w:lineRule="auto"/>
      </w:pPr>
      <w:r>
        <w:separator/>
      </w:r>
    </w:p>
  </w:footnote>
  <w:footnote w:type="continuationSeparator" w:id="0">
    <w:p w:rsidR="00102B99" w:rsidRDefault="00102B99" w:rsidP="00C348E1">
      <w:pPr>
        <w:spacing w:after="0" w:line="240" w:lineRule="auto"/>
      </w:pPr>
      <w:r>
        <w:continuationSeparator/>
      </w:r>
    </w:p>
  </w:footnote>
  <w:footnote w:id="1">
    <w:p w:rsidR="00102B99" w:rsidRPr="00716B72" w:rsidRDefault="00102B99" w:rsidP="00642A1D">
      <w:pPr>
        <w:pStyle w:val="a9"/>
      </w:pPr>
      <w:r>
        <w:rPr>
          <w:rStyle w:val="ab"/>
        </w:rPr>
        <w:footnoteRef/>
      </w:r>
      <w:r>
        <w:t xml:space="preserve"> Используются материалы книги Левин и др. Статистика для менеджеров. – М.: Вильямс, 2004. – с. 4</w:t>
      </w:r>
      <w:r w:rsidRPr="00716B72">
        <w:t>80</w:t>
      </w:r>
      <w:r w:rsidR="007359D6">
        <w:t>–57</w:t>
      </w:r>
      <w:r w:rsidRPr="00716B72">
        <w:t>8</w:t>
      </w:r>
    </w:p>
  </w:footnote>
  <w:footnote w:id="2">
    <w:p w:rsidR="00102B99" w:rsidRPr="003227FA" w:rsidRDefault="00102B99">
      <w:pPr>
        <w:pStyle w:val="a9"/>
      </w:pPr>
      <w:r>
        <w:rPr>
          <w:rStyle w:val="ab"/>
        </w:rPr>
        <w:footnoteRef/>
      </w:r>
      <w:r>
        <w:t xml:space="preserve"> </w:t>
      </w:r>
      <w:r w:rsidRPr="003227FA">
        <w:t xml:space="preserve">Напомним, что принятие гипотезы означает лишь, что ее не удалось опровергнуть. По этой причине авторы используют более строгий термин </w:t>
      </w:r>
      <w:proofErr w:type="spellStart"/>
      <w:r w:rsidRPr="003227FA">
        <w:rPr>
          <w:i/>
        </w:rPr>
        <w:t>region</w:t>
      </w:r>
      <w:proofErr w:type="spellEnd"/>
      <w:r w:rsidRPr="003227FA">
        <w:rPr>
          <w:i/>
        </w:rPr>
        <w:t xml:space="preserve"> </w:t>
      </w:r>
      <w:proofErr w:type="spellStart"/>
      <w:r w:rsidRPr="003227FA">
        <w:rPr>
          <w:i/>
        </w:rPr>
        <w:t>of</w:t>
      </w:r>
      <w:proofErr w:type="spellEnd"/>
      <w:r w:rsidRPr="003227FA">
        <w:rPr>
          <w:i/>
        </w:rPr>
        <w:t xml:space="preserve"> </w:t>
      </w:r>
      <w:proofErr w:type="spellStart"/>
      <w:r w:rsidRPr="003227FA">
        <w:rPr>
          <w:i/>
        </w:rPr>
        <w:t>nonrejection</w:t>
      </w:r>
      <w:proofErr w:type="spellEnd"/>
      <w:r w:rsidRPr="003227FA">
        <w:t>, который</w:t>
      </w:r>
      <w:r>
        <w:t xml:space="preserve"> для краткости мы перевели как </w:t>
      </w:r>
      <w:r w:rsidRPr="003227FA">
        <w:rPr>
          <w:i/>
        </w:rPr>
        <w:t>область принятия гипотезы.</w:t>
      </w:r>
    </w:p>
  </w:footnote>
  <w:footnote w:id="3">
    <w:p w:rsidR="00102B99" w:rsidRDefault="00102B99">
      <w:pPr>
        <w:pStyle w:val="a9"/>
      </w:pPr>
      <w:r>
        <w:rPr>
          <w:rStyle w:val="ab"/>
        </w:rPr>
        <w:footnoteRef/>
      </w:r>
      <w:r>
        <w:t xml:space="preserve"> </w:t>
      </w:r>
      <w:r w:rsidRPr="008F4F37">
        <w:t xml:space="preserve">Запомнить соответствие между вероятностями и типами ошибок легко, если учесть, что </w:t>
      </w:r>
      <w:r>
        <w:t xml:space="preserve">α </w:t>
      </w:r>
      <w:r w:rsidRPr="008F4F37">
        <w:t>— первая буква греческого алфавита и обозначает в</w:t>
      </w:r>
      <w:r>
        <w:t xml:space="preserve">ероятность ошибки 1-го рода, а β </w:t>
      </w:r>
      <w:r w:rsidRPr="008F4F37">
        <w:t>— вторая буква греческого алфавита и обозначает вероятность ошибки 2-го</w:t>
      </w:r>
      <w:r>
        <w:t xml:space="preserve"> </w:t>
      </w:r>
      <w:r w:rsidRPr="008F4F37">
        <w:t>рода.</w:t>
      </w:r>
    </w:p>
  </w:footnote>
  <w:footnote w:id="4">
    <w:p w:rsidR="00102B99" w:rsidRDefault="00102B99">
      <w:pPr>
        <w:pStyle w:val="a9"/>
      </w:pPr>
      <w:r>
        <w:rPr>
          <w:rStyle w:val="ab"/>
        </w:rPr>
        <w:footnoteRef/>
      </w:r>
      <w:r>
        <w:t xml:space="preserve"> На мой взгляд, в книге опечатка, так как добавление воды должно повышать температуру замерзания молока. Представьте, если бы молока вообще не было, то вода, как известно, замерзла бы при температуре 0</w:t>
      </w:r>
      <w:r w:rsidRPr="00642A1D">
        <w:rPr>
          <w:color w:val="000000"/>
          <w:sz w:val="22"/>
          <w:szCs w:val="22"/>
        </w:rPr>
        <w:t>°С</w:t>
      </w:r>
      <w:r>
        <w:rPr>
          <w:color w:val="000000"/>
          <w:sz w:val="22"/>
          <w:szCs w:val="22"/>
        </w:rPr>
        <w:t>.</w:t>
      </w:r>
    </w:p>
  </w:footnote>
  <w:footnote w:id="5">
    <w:p w:rsidR="00102B99" w:rsidRDefault="00102B99">
      <w:pPr>
        <w:pStyle w:val="a9"/>
      </w:pPr>
      <w:r>
        <w:rPr>
          <w:rStyle w:val="ab"/>
        </w:rPr>
        <w:footnoteRef/>
      </w:r>
      <w:r>
        <w:t xml:space="preserve"> </w:t>
      </w:r>
      <w:r w:rsidRPr="00102B99">
        <w:t>В ситуациях, относящихся к односторонним критериям, когда истинное среднее</w:t>
      </w:r>
      <w:r>
        <w:t xml:space="preserve"> </w:t>
      </w:r>
      <w:r w:rsidRPr="00102B99">
        <w:rPr>
          <w:color w:val="000000"/>
          <w:szCs w:val="22"/>
        </w:rPr>
        <w:t>μ</w:t>
      </w:r>
      <w:r w:rsidRPr="00102B99">
        <w:rPr>
          <w:color w:val="000000"/>
          <w:szCs w:val="22"/>
          <w:vertAlign w:val="subscript"/>
        </w:rPr>
        <w:t>1</w:t>
      </w:r>
      <w:r w:rsidRPr="00102B99">
        <w:t xml:space="preserve"> превышает гипотетическое среднее, наблюдается противоположная зависимость. Чем больше истинное среднее </w:t>
      </w:r>
      <w:r w:rsidRPr="00102B99">
        <w:rPr>
          <w:color w:val="000000"/>
          <w:szCs w:val="22"/>
        </w:rPr>
        <w:t>μ</w:t>
      </w:r>
      <w:r w:rsidRPr="00102B99">
        <w:rPr>
          <w:color w:val="000000"/>
          <w:szCs w:val="22"/>
          <w:vertAlign w:val="subscript"/>
        </w:rPr>
        <w:t>1</w:t>
      </w:r>
      <w:r w:rsidRPr="00102B99">
        <w:t xml:space="preserve"> по сравнению с гипотетическим средним, тем выше мощность. С другой стороны, для двусторонних критериев, чем больше расстояние между истинным и гипотетическим средними, тем выше мощность критерия.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1238"/>
    <w:multiLevelType w:val="hybridMultilevel"/>
    <w:tmpl w:val="9F08638A"/>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3406F6"/>
    <w:multiLevelType w:val="hybridMultilevel"/>
    <w:tmpl w:val="07EEA2C8"/>
    <w:lvl w:ilvl="0" w:tplc="BAA253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E64CC4"/>
    <w:multiLevelType w:val="hybridMultilevel"/>
    <w:tmpl w:val="A0B0EE64"/>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9430A0"/>
    <w:multiLevelType w:val="hybridMultilevel"/>
    <w:tmpl w:val="EF36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668"/>
    <w:rsid w:val="00005714"/>
    <w:rsid w:val="000078AA"/>
    <w:rsid w:val="000107C7"/>
    <w:rsid w:val="00016478"/>
    <w:rsid w:val="000409F3"/>
    <w:rsid w:val="000418D1"/>
    <w:rsid w:val="00050630"/>
    <w:rsid w:val="000609B1"/>
    <w:rsid w:val="00064F8A"/>
    <w:rsid w:val="00066AF7"/>
    <w:rsid w:val="00075D69"/>
    <w:rsid w:val="00076A9B"/>
    <w:rsid w:val="00082305"/>
    <w:rsid w:val="00084764"/>
    <w:rsid w:val="000A5A4A"/>
    <w:rsid w:val="000B145D"/>
    <w:rsid w:val="000B5B2E"/>
    <w:rsid w:val="000B6A79"/>
    <w:rsid w:val="000B7E43"/>
    <w:rsid w:val="000C2AD7"/>
    <w:rsid w:val="000C6DFD"/>
    <w:rsid w:val="000D1EA6"/>
    <w:rsid w:val="000D3DCC"/>
    <w:rsid w:val="000D53EC"/>
    <w:rsid w:val="000E3326"/>
    <w:rsid w:val="00101629"/>
    <w:rsid w:val="00102B99"/>
    <w:rsid w:val="00107767"/>
    <w:rsid w:val="001112ED"/>
    <w:rsid w:val="001126DA"/>
    <w:rsid w:val="001172E9"/>
    <w:rsid w:val="00117372"/>
    <w:rsid w:val="00117FC2"/>
    <w:rsid w:val="00127111"/>
    <w:rsid w:val="00127A28"/>
    <w:rsid w:val="00135D81"/>
    <w:rsid w:val="00143ED0"/>
    <w:rsid w:val="00144BC7"/>
    <w:rsid w:val="00145BAC"/>
    <w:rsid w:val="00146A3E"/>
    <w:rsid w:val="001637CE"/>
    <w:rsid w:val="00164FA0"/>
    <w:rsid w:val="001764B9"/>
    <w:rsid w:val="00194980"/>
    <w:rsid w:val="001978BE"/>
    <w:rsid w:val="001A1AE7"/>
    <w:rsid w:val="001A23A4"/>
    <w:rsid w:val="001A624A"/>
    <w:rsid w:val="001B00F2"/>
    <w:rsid w:val="001C277B"/>
    <w:rsid w:val="001C2C08"/>
    <w:rsid w:val="001D6316"/>
    <w:rsid w:val="001E0BF5"/>
    <w:rsid w:val="001F21A1"/>
    <w:rsid w:val="002039FB"/>
    <w:rsid w:val="0020706C"/>
    <w:rsid w:val="00212508"/>
    <w:rsid w:val="0021405C"/>
    <w:rsid w:val="00216089"/>
    <w:rsid w:val="002265F0"/>
    <w:rsid w:val="0022700E"/>
    <w:rsid w:val="00243FFF"/>
    <w:rsid w:val="002476F8"/>
    <w:rsid w:val="002511B1"/>
    <w:rsid w:val="00253D66"/>
    <w:rsid w:val="00282F4A"/>
    <w:rsid w:val="00283ADF"/>
    <w:rsid w:val="00293C29"/>
    <w:rsid w:val="002A4972"/>
    <w:rsid w:val="002A7CB9"/>
    <w:rsid w:val="002B41BC"/>
    <w:rsid w:val="002C002F"/>
    <w:rsid w:val="002C47B6"/>
    <w:rsid w:val="002C7E97"/>
    <w:rsid w:val="002D2FCE"/>
    <w:rsid w:val="002D4BB2"/>
    <w:rsid w:val="002F0573"/>
    <w:rsid w:val="002F11D0"/>
    <w:rsid w:val="002F2A54"/>
    <w:rsid w:val="002F364F"/>
    <w:rsid w:val="002F58D8"/>
    <w:rsid w:val="002F631F"/>
    <w:rsid w:val="002F6452"/>
    <w:rsid w:val="002F71DB"/>
    <w:rsid w:val="00301640"/>
    <w:rsid w:val="00307748"/>
    <w:rsid w:val="003227FA"/>
    <w:rsid w:val="003405DD"/>
    <w:rsid w:val="00340653"/>
    <w:rsid w:val="00340740"/>
    <w:rsid w:val="0034158D"/>
    <w:rsid w:val="0034227B"/>
    <w:rsid w:val="00342AA5"/>
    <w:rsid w:val="00351001"/>
    <w:rsid w:val="00372BCE"/>
    <w:rsid w:val="00375F02"/>
    <w:rsid w:val="00376D3D"/>
    <w:rsid w:val="00387DE5"/>
    <w:rsid w:val="00394B1D"/>
    <w:rsid w:val="003973E1"/>
    <w:rsid w:val="003A1753"/>
    <w:rsid w:val="003B0303"/>
    <w:rsid w:val="003B0E6E"/>
    <w:rsid w:val="003B17C8"/>
    <w:rsid w:val="003B359D"/>
    <w:rsid w:val="003C005C"/>
    <w:rsid w:val="003C0457"/>
    <w:rsid w:val="003C2CD2"/>
    <w:rsid w:val="003C5A76"/>
    <w:rsid w:val="003D0B8F"/>
    <w:rsid w:val="003D3B03"/>
    <w:rsid w:val="003D65A8"/>
    <w:rsid w:val="003E145E"/>
    <w:rsid w:val="003F7554"/>
    <w:rsid w:val="004035FE"/>
    <w:rsid w:val="00423182"/>
    <w:rsid w:val="00432660"/>
    <w:rsid w:val="004402B8"/>
    <w:rsid w:val="00447EB7"/>
    <w:rsid w:val="00453E9E"/>
    <w:rsid w:val="00454F5E"/>
    <w:rsid w:val="00464B29"/>
    <w:rsid w:val="00480B4B"/>
    <w:rsid w:val="0049591C"/>
    <w:rsid w:val="004A2D7B"/>
    <w:rsid w:val="004A47E0"/>
    <w:rsid w:val="004A7576"/>
    <w:rsid w:val="004B4B0D"/>
    <w:rsid w:val="004C2A7B"/>
    <w:rsid w:val="004D02FE"/>
    <w:rsid w:val="004D41CC"/>
    <w:rsid w:val="004D7540"/>
    <w:rsid w:val="004E69CD"/>
    <w:rsid w:val="004F1D66"/>
    <w:rsid w:val="00501DDE"/>
    <w:rsid w:val="005047DE"/>
    <w:rsid w:val="00522507"/>
    <w:rsid w:val="005330A9"/>
    <w:rsid w:val="005362C3"/>
    <w:rsid w:val="00541D1E"/>
    <w:rsid w:val="0054349E"/>
    <w:rsid w:val="005500E7"/>
    <w:rsid w:val="00552B2B"/>
    <w:rsid w:val="00553C73"/>
    <w:rsid w:val="005578FD"/>
    <w:rsid w:val="005667A2"/>
    <w:rsid w:val="00567C04"/>
    <w:rsid w:val="00581560"/>
    <w:rsid w:val="00581668"/>
    <w:rsid w:val="00592397"/>
    <w:rsid w:val="00596380"/>
    <w:rsid w:val="0059724B"/>
    <w:rsid w:val="005A0A38"/>
    <w:rsid w:val="005A1C65"/>
    <w:rsid w:val="005A488B"/>
    <w:rsid w:val="005A5731"/>
    <w:rsid w:val="005A6D7D"/>
    <w:rsid w:val="005B09F5"/>
    <w:rsid w:val="005B0DA2"/>
    <w:rsid w:val="005B127A"/>
    <w:rsid w:val="005B5CEB"/>
    <w:rsid w:val="005D5CE2"/>
    <w:rsid w:val="005E4B74"/>
    <w:rsid w:val="005E518D"/>
    <w:rsid w:val="00601E26"/>
    <w:rsid w:val="00602AB0"/>
    <w:rsid w:val="0061004F"/>
    <w:rsid w:val="00622359"/>
    <w:rsid w:val="00632DE0"/>
    <w:rsid w:val="00635F2E"/>
    <w:rsid w:val="00642A1D"/>
    <w:rsid w:val="00642DD6"/>
    <w:rsid w:val="00645354"/>
    <w:rsid w:val="00650C17"/>
    <w:rsid w:val="0066176C"/>
    <w:rsid w:val="0066573F"/>
    <w:rsid w:val="00670BBB"/>
    <w:rsid w:val="00674A86"/>
    <w:rsid w:val="00684CE5"/>
    <w:rsid w:val="00686701"/>
    <w:rsid w:val="006868F5"/>
    <w:rsid w:val="00690F59"/>
    <w:rsid w:val="00693AA3"/>
    <w:rsid w:val="006A0466"/>
    <w:rsid w:val="006A10E3"/>
    <w:rsid w:val="006A5A69"/>
    <w:rsid w:val="006B33AD"/>
    <w:rsid w:val="006B3E37"/>
    <w:rsid w:val="006B4717"/>
    <w:rsid w:val="006B5679"/>
    <w:rsid w:val="006C05CA"/>
    <w:rsid w:val="006D06B7"/>
    <w:rsid w:val="006E0ACF"/>
    <w:rsid w:val="006E681E"/>
    <w:rsid w:val="006F17FF"/>
    <w:rsid w:val="006F19E8"/>
    <w:rsid w:val="006F45AB"/>
    <w:rsid w:val="00702F80"/>
    <w:rsid w:val="007030FE"/>
    <w:rsid w:val="00703539"/>
    <w:rsid w:val="007051D2"/>
    <w:rsid w:val="00711378"/>
    <w:rsid w:val="0071163B"/>
    <w:rsid w:val="00716B72"/>
    <w:rsid w:val="00720328"/>
    <w:rsid w:val="0073488C"/>
    <w:rsid w:val="007359D6"/>
    <w:rsid w:val="00754434"/>
    <w:rsid w:val="00784595"/>
    <w:rsid w:val="007868CA"/>
    <w:rsid w:val="00795BB8"/>
    <w:rsid w:val="00796F97"/>
    <w:rsid w:val="007A3224"/>
    <w:rsid w:val="007A4FC7"/>
    <w:rsid w:val="007B03E4"/>
    <w:rsid w:val="007B2989"/>
    <w:rsid w:val="007E26A0"/>
    <w:rsid w:val="007E5517"/>
    <w:rsid w:val="007F0BB7"/>
    <w:rsid w:val="007F5737"/>
    <w:rsid w:val="008020C3"/>
    <w:rsid w:val="00803A04"/>
    <w:rsid w:val="00814871"/>
    <w:rsid w:val="00821592"/>
    <w:rsid w:val="008310CD"/>
    <w:rsid w:val="0083161E"/>
    <w:rsid w:val="00831A2F"/>
    <w:rsid w:val="00833A22"/>
    <w:rsid w:val="00844D41"/>
    <w:rsid w:val="00852238"/>
    <w:rsid w:val="00856B0F"/>
    <w:rsid w:val="0085766B"/>
    <w:rsid w:val="00861A75"/>
    <w:rsid w:val="008624D2"/>
    <w:rsid w:val="008742DD"/>
    <w:rsid w:val="008768AD"/>
    <w:rsid w:val="00885EEC"/>
    <w:rsid w:val="008908FD"/>
    <w:rsid w:val="008A34EA"/>
    <w:rsid w:val="008A468D"/>
    <w:rsid w:val="008B121B"/>
    <w:rsid w:val="008C0797"/>
    <w:rsid w:val="008C1C6C"/>
    <w:rsid w:val="008C27C3"/>
    <w:rsid w:val="008C3DC4"/>
    <w:rsid w:val="008C7F94"/>
    <w:rsid w:val="008D2003"/>
    <w:rsid w:val="008E5D8F"/>
    <w:rsid w:val="008F275D"/>
    <w:rsid w:val="008F4F37"/>
    <w:rsid w:val="00901330"/>
    <w:rsid w:val="00905149"/>
    <w:rsid w:val="0090734D"/>
    <w:rsid w:val="0091297E"/>
    <w:rsid w:val="0091513F"/>
    <w:rsid w:val="00915791"/>
    <w:rsid w:val="00922E6E"/>
    <w:rsid w:val="009231B8"/>
    <w:rsid w:val="009233B4"/>
    <w:rsid w:val="009261D0"/>
    <w:rsid w:val="009311A0"/>
    <w:rsid w:val="0093555E"/>
    <w:rsid w:val="009518E1"/>
    <w:rsid w:val="00952D0B"/>
    <w:rsid w:val="00956F3C"/>
    <w:rsid w:val="00957D47"/>
    <w:rsid w:val="0096260C"/>
    <w:rsid w:val="00964664"/>
    <w:rsid w:val="009766D1"/>
    <w:rsid w:val="0098389D"/>
    <w:rsid w:val="0098614A"/>
    <w:rsid w:val="00986172"/>
    <w:rsid w:val="00990773"/>
    <w:rsid w:val="00997218"/>
    <w:rsid w:val="009A050F"/>
    <w:rsid w:val="009B6867"/>
    <w:rsid w:val="009C1775"/>
    <w:rsid w:val="009C36C0"/>
    <w:rsid w:val="009C3E56"/>
    <w:rsid w:val="009C6C86"/>
    <w:rsid w:val="009E0289"/>
    <w:rsid w:val="009F21B2"/>
    <w:rsid w:val="00A00AA3"/>
    <w:rsid w:val="00A121E2"/>
    <w:rsid w:val="00A15601"/>
    <w:rsid w:val="00A17C4A"/>
    <w:rsid w:val="00A34DD0"/>
    <w:rsid w:val="00A36257"/>
    <w:rsid w:val="00A37AEA"/>
    <w:rsid w:val="00A663CD"/>
    <w:rsid w:val="00A66983"/>
    <w:rsid w:val="00A679D7"/>
    <w:rsid w:val="00A77C23"/>
    <w:rsid w:val="00A828D1"/>
    <w:rsid w:val="00A86DE5"/>
    <w:rsid w:val="00A90FAC"/>
    <w:rsid w:val="00A933B7"/>
    <w:rsid w:val="00AA2BAE"/>
    <w:rsid w:val="00AA43A7"/>
    <w:rsid w:val="00AA742E"/>
    <w:rsid w:val="00AB29D8"/>
    <w:rsid w:val="00AC0280"/>
    <w:rsid w:val="00AC1D1F"/>
    <w:rsid w:val="00AC72C1"/>
    <w:rsid w:val="00AD0F37"/>
    <w:rsid w:val="00AD1986"/>
    <w:rsid w:val="00AE12B9"/>
    <w:rsid w:val="00AE150A"/>
    <w:rsid w:val="00AF2517"/>
    <w:rsid w:val="00AF52C6"/>
    <w:rsid w:val="00AF60D2"/>
    <w:rsid w:val="00AF6B6C"/>
    <w:rsid w:val="00AF7209"/>
    <w:rsid w:val="00B010C7"/>
    <w:rsid w:val="00B04944"/>
    <w:rsid w:val="00B07AD3"/>
    <w:rsid w:val="00B246DA"/>
    <w:rsid w:val="00B27BC7"/>
    <w:rsid w:val="00B31CB5"/>
    <w:rsid w:val="00B33C41"/>
    <w:rsid w:val="00B36F7F"/>
    <w:rsid w:val="00B4050F"/>
    <w:rsid w:val="00B43EAC"/>
    <w:rsid w:val="00B527B1"/>
    <w:rsid w:val="00B577EE"/>
    <w:rsid w:val="00B64620"/>
    <w:rsid w:val="00B673BC"/>
    <w:rsid w:val="00B80166"/>
    <w:rsid w:val="00B8428C"/>
    <w:rsid w:val="00B8745A"/>
    <w:rsid w:val="00B92E7B"/>
    <w:rsid w:val="00B95D2B"/>
    <w:rsid w:val="00BA032A"/>
    <w:rsid w:val="00BA35FB"/>
    <w:rsid w:val="00BA4236"/>
    <w:rsid w:val="00BA53A7"/>
    <w:rsid w:val="00BA7C0E"/>
    <w:rsid w:val="00BB38F0"/>
    <w:rsid w:val="00BB48FE"/>
    <w:rsid w:val="00BB7373"/>
    <w:rsid w:val="00BC11CB"/>
    <w:rsid w:val="00BD076F"/>
    <w:rsid w:val="00BD24CD"/>
    <w:rsid w:val="00BE1637"/>
    <w:rsid w:val="00C0269D"/>
    <w:rsid w:val="00C026BD"/>
    <w:rsid w:val="00C05837"/>
    <w:rsid w:val="00C05CF6"/>
    <w:rsid w:val="00C10928"/>
    <w:rsid w:val="00C2430F"/>
    <w:rsid w:val="00C3389A"/>
    <w:rsid w:val="00C348E1"/>
    <w:rsid w:val="00C35071"/>
    <w:rsid w:val="00C5489A"/>
    <w:rsid w:val="00C612F1"/>
    <w:rsid w:val="00C707DE"/>
    <w:rsid w:val="00C7234B"/>
    <w:rsid w:val="00C73E9D"/>
    <w:rsid w:val="00C76379"/>
    <w:rsid w:val="00C81F7C"/>
    <w:rsid w:val="00C940D6"/>
    <w:rsid w:val="00CA303D"/>
    <w:rsid w:val="00CA5109"/>
    <w:rsid w:val="00CA7BBA"/>
    <w:rsid w:val="00CB1E0B"/>
    <w:rsid w:val="00CB4FB6"/>
    <w:rsid w:val="00CB7FBE"/>
    <w:rsid w:val="00CE6BFC"/>
    <w:rsid w:val="00CE756A"/>
    <w:rsid w:val="00D00BBF"/>
    <w:rsid w:val="00D01416"/>
    <w:rsid w:val="00D02A10"/>
    <w:rsid w:val="00D1022D"/>
    <w:rsid w:val="00D1330E"/>
    <w:rsid w:val="00D1477F"/>
    <w:rsid w:val="00D35722"/>
    <w:rsid w:val="00D42B29"/>
    <w:rsid w:val="00D42FF5"/>
    <w:rsid w:val="00D5332B"/>
    <w:rsid w:val="00D60F0B"/>
    <w:rsid w:val="00D63B44"/>
    <w:rsid w:val="00D73BC2"/>
    <w:rsid w:val="00D7436E"/>
    <w:rsid w:val="00D925B6"/>
    <w:rsid w:val="00D95BDD"/>
    <w:rsid w:val="00DA5187"/>
    <w:rsid w:val="00DA7CFA"/>
    <w:rsid w:val="00DB3565"/>
    <w:rsid w:val="00DC1380"/>
    <w:rsid w:val="00DC2640"/>
    <w:rsid w:val="00DE1197"/>
    <w:rsid w:val="00DE5F49"/>
    <w:rsid w:val="00DE6660"/>
    <w:rsid w:val="00E03B15"/>
    <w:rsid w:val="00E10261"/>
    <w:rsid w:val="00E103B5"/>
    <w:rsid w:val="00E1199F"/>
    <w:rsid w:val="00E12133"/>
    <w:rsid w:val="00E17189"/>
    <w:rsid w:val="00E179B1"/>
    <w:rsid w:val="00E26A3D"/>
    <w:rsid w:val="00E31913"/>
    <w:rsid w:val="00E45FCB"/>
    <w:rsid w:val="00E478D9"/>
    <w:rsid w:val="00E53F75"/>
    <w:rsid w:val="00E57AAC"/>
    <w:rsid w:val="00E57EE8"/>
    <w:rsid w:val="00E621E0"/>
    <w:rsid w:val="00E627D4"/>
    <w:rsid w:val="00E64F4D"/>
    <w:rsid w:val="00E71591"/>
    <w:rsid w:val="00E7718E"/>
    <w:rsid w:val="00E8033A"/>
    <w:rsid w:val="00EA2A85"/>
    <w:rsid w:val="00EB446F"/>
    <w:rsid w:val="00EB6992"/>
    <w:rsid w:val="00EB70C1"/>
    <w:rsid w:val="00EC62DE"/>
    <w:rsid w:val="00ED2CC9"/>
    <w:rsid w:val="00ED5AA5"/>
    <w:rsid w:val="00ED66C2"/>
    <w:rsid w:val="00EE6307"/>
    <w:rsid w:val="00EE640D"/>
    <w:rsid w:val="00EE6514"/>
    <w:rsid w:val="00EF0A34"/>
    <w:rsid w:val="00EF1EBB"/>
    <w:rsid w:val="00EF5B8A"/>
    <w:rsid w:val="00F04B71"/>
    <w:rsid w:val="00F102DC"/>
    <w:rsid w:val="00F218C5"/>
    <w:rsid w:val="00F2277F"/>
    <w:rsid w:val="00F234CF"/>
    <w:rsid w:val="00F320B9"/>
    <w:rsid w:val="00F3512A"/>
    <w:rsid w:val="00F35354"/>
    <w:rsid w:val="00F36574"/>
    <w:rsid w:val="00F36A8D"/>
    <w:rsid w:val="00F4557F"/>
    <w:rsid w:val="00F4714D"/>
    <w:rsid w:val="00F52CED"/>
    <w:rsid w:val="00F55E5A"/>
    <w:rsid w:val="00F56DFB"/>
    <w:rsid w:val="00F60A34"/>
    <w:rsid w:val="00F75237"/>
    <w:rsid w:val="00F841D2"/>
    <w:rsid w:val="00F87C71"/>
    <w:rsid w:val="00F929E8"/>
    <w:rsid w:val="00F92C90"/>
    <w:rsid w:val="00F9423D"/>
    <w:rsid w:val="00F959F2"/>
    <w:rsid w:val="00FA0C7B"/>
    <w:rsid w:val="00FA2DA9"/>
    <w:rsid w:val="00FA73B6"/>
    <w:rsid w:val="00FB5B41"/>
    <w:rsid w:val="00FB788F"/>
    <w:rsid w:val="00FC1BA2"/>
    <w:rsid w:val="00FC51F3"/>
    <w:rsid w:val="00FC52D4"/>
    <w:rsid w:val="00FC5526"/>
    <w:rsid w:val="00FC6BBC"/>
    <w:rsid w:val="00FC7D3F"/>
    <w:rsid w:val="00FD749C"/>
    <w:rsid w:val="00FE0B41"/>
    <w:rsid w:val="00FE2796"/>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211">
      <w:bodyDiv w:val="1"/>
      <w:marLeft w:val="0"/>
      <w:marRight w:val="0"/>
      <w:marTop w:val="0"/>
      <w:marBottom w:val="0"/>
      <w:divBdr>
        <w:top w:val="none" w:sz="0" w:space="0" w:color="auto"/>
        <w:left w:val="none" w:sz="0" w:space="0" w:color="auto"/>
        <w:bottom w:val="none" w:sz="0" w:space="0" w:color="auto"/>
        <w:right w:val="none" w:sz="0" w:space="0" w:color="auto"/>
      </w:divBdr>
    </w:div>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9129">
      <w:bodyDiv w:val="1"/>
      <w:marLeft w:val="0"/>
      <w:marRight w:val="0"/>
      <w:marTop w:val="0"/>
      <w:marBottom w:val="0"/>
      <w:divBdr>
        <w:top w:val="none" w:sz="0" w:space="0" w:color="auto"/>
        <w:left w:val="none" w:sz="0" w:space="0" w:color="auto"/>
        <w:bottom w:val="none" w:sz="0" w:space="0" w:color="auto"/>
        <w:right w:val="none" w:sz="0" w:space="0" w:color="auto"/>
      </w:divBdr>
    </w:div>
    <w:div w:id="477039864">
      <w:bodyDiv w:val="1"/>
      <w:marLeft w:val="0"/>
      <w:marRight w:val="0"/>
      <w:marTop w:val="0"/>
      <w:marBottom w:val="0"/>
      <w:divBdr>
        <w:top w:val="none" w:sz="0" w:space="0" w:color="auto"/>
        <w:left w:val="none" w:sz="0" w:space="0" w:color="auto"/>
        <w:bottom w:val="none" w:sz="0" w:space="0" w:color="auto"/>
        <w:right w:val="none" w:sz="0" w:space="0" w:color="auto"/>
      </w:divBdr>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566335716">
      <w:bodyDiv w:val="1"/>
      <w:marLeft w:val="0"/>
      <w:marRight w:val="0"/>
      <w:marTop w:val="0"/>
      <w:marBottom w:val="0"/>
      <w:divBdr>
        <w:top w:val="none" w:sz="0" w:space="0" w:color="auto"/>
        <w:left w:val="none" w:sz="0" w:space="0" w:color="auto"/>
        <w:bottom w:val="none" w:sz="0" w:space="0" w:color="auto"/>
        <w:right w:val="none" w:sz="0" w:space="0" w:color="auto"/>
      </w:divBdr>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663" TargetMode="External"/><Relationship Id="rId13" Type="http://schemas.openxmlformats.org/officeDocument/2006/relationships/image" Target="media/image4.jpg"/><Relationship Id="rId18" Type="http://schemas.openxmlformats.org/officeDocument/2006/relationships/image" Target="media/image8.jpg"/><Relationship Id="rId26" Type="http://schemas.openxmlformats.org/officeDocument/2006/relationships/image" Target="media/image14.jpg"/><Relationship Id="rId39" Type="http://schemas.openxmlformats.org/officeDocument/2006/relationships/image" Target="media/image27.jpg"/><Relationship Id="rId3" Type="http://schemas.openxmlformats.org/officeDocument/2006/relationships/styles" Target="styles.xml"/><Relationship Id="rId21" Type="http://schemas.openxmlformats.org/officeDocument/2006/relationships/hyperlink" Target="http://baguzin.ru/wp/?p=5640" TargetMode="External"/><Relationship Id="rId34" Type="http://schemas.openxmlformats.org/officeDocument/2006/relationships/image" Target="media/image22.jp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jpg"/><Relationship Id="rId25" Type="http://schemas.openxmlformats.org/officeDocument/2006/relationships/image" Target="media/image13.jpg"/><Relationship Id="rId33" Type="http://schemas.openxmlformats.org/officeDocument/2006/relationships/image" Target="media/image21.jpg"/><Relationship Id="rId38" Type="http://schemas.openxmlformats.org/officeDocument/2006/relationships/image" Target="media/image26.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29" Type="http://schemas.openxmlformats.org/officeDocument/2006/relationships/image" Target="media/image17.jpg"/><Relationship Id="rId41" Type="http://schemas.openxmlformats.org/officeDocument/2006/relationships/hyperlink" Target="http://baguzin.ru/wp/?p=52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2.jpg"/><Relationship Id="rId32" Type="http://schemas.openxmlformats.org/officeDocument/2006/relationships/image" Target="media/image20.jpg"/><Relationship Id="rId37" Type="http://schemas.openxmlformats.org/officeDocument/2006/relationships/image" Target="media/image25.jpg"/><Relationship Id="rId40" Type="http://schemas.openxmlformats.org/officeDocument/2006/relationships/hyperlink" Target="http://baguzin.ru/wp/?p=5746" TargetMode="External"/><Relationship Id="rId5" Type="http://schemas.openxmlformats.org/officeDocument/2006/relationships/webSettings" Target="webSettings.xml"/><Relationship Id="rId15" Type="http://schemas.openxmlformats.org/officeDocument/2006/relationships/hyperlink" Target="http://baguzin.ru/wp/?p=5708" TargetMode="External"/><Relationship Id="rId23" Type="http://schemas.openxmlformats.org/officeDocument/2006/relationships/hyperlink" Target="http://baguzin.ru/wp/?p=5316" TargetMode="External"/><Relationship Id="rId28" Type="http://schemas.openxmlformats.org/officeDocument/2006/relationships/image" Target="media/image16.jpg"/><Relationship Id="rId36" Type="http://schemas.openxmlformats.org/officeDocument/2006/relationships/image" Target="media/image24.jpg"/><Relationship Id="rId10" Type="http://schemas.openxmlformats.org/officeDocument/2006/relationships/image" Target="media/image1.jpg"/><Relationship Id="rId19" Type="http://schemas.openxmlformats.org/officeDocument/2006/relationships/image" Target="media/image9.jpg"/><Relationship Id="rId31" Type="http://schemas.openxmlformats.org/officeDocument/2006/relationships/image" Target="media/image19.jpg"/><Relationship Id="rId4" Type="http://schemas.openxmlformats.org/officeDocument/2006/relationships/settings" Target="settings.xml"/><Relationship Id="rId9" Type="http://schemas.openxmlformats.org/officeDocument/2006/relationships/hyperlink" Target="http://baguzin.ru/wp/?p=5708" TargetMode="External"/><Relationship Id="rId14" Type="http://schemas.openxmlformats.org/officeDocument/2006/relationships/image" Target="media/image5.jpg"/><Relationship Id="rId22" Type="http://schemas.openxmlformats.org/officeDocument/2006/relationships/image" Target="media/image11.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3.jp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0A392-76E0-45E4-8FC3-02E08201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18</Pages>
  <Words>7572</Words>
  <Characters>43165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14</cp:revision>
  <cp:lastPrinted>2013-08-18T06:33:00Z</cp:lastPrinted>
  <dcterms:created xsi:type="dcterms:W3CDTF">2013-08-17T07:10:00Z</dcterms:created>
  <dcterms:modified xsi:type="dcterms:W3CDTF">2013-08-18T06:34:00Z</dcterms:modified>
</cp:coreProperties>
</file>