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4A" w:rsidRPr="00AC715F" w:rsidRDefault="0062274A" w:rsidP="001479DD">
      <w:pPr>
        <w:spacing w:after="240" w:line="240" w:lineRule="auto"/>
        <w:rPr>
          <w:b/>
          <w:sz w:val="28"/>
        </w:rPr>
      </w:pPr>
      <w:r w:rsidRPr="0062274A">
        <w:rPr>
          <w:b/>
          <w:sz w:val="28"/>
        </w:rPr>
        <w:t>Перевод единиц измерения в Excel с помощью функции ПРЕОБР</w:t>
      </w:r>
    </w:p>
    <w:p w:rsidR="003E13A4" w:rsidRDefault="00C12D23" w:rsidP="003E13A4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C12D23">
        <w:t xml:space="preserve"> </w:t>
      </w:r>
      <w:r>
        <w:t xml:space="preserve">имеются широкие возможности для перевода одних единиц измерения в другие. Большинство из них реализованы с помощью функции ПРЕОБР. Настоящая заметка основана на возможностях </w:t>
      </w:r>
      <w:r>
        <w:rPr>
          <w:lang w:val="en-US"/>
        </w:rPr>
        <w:t>Excel</w:t>
      </w:r>
      <w:r w:rsidRPr="00C12D23">
        <w:t>2013</w:t>
      </w:r>
      <w:r>
        <w:t xml:space="preserve">. Функция ПРЕОБР довольно значительно модернизировалась </w:t>
      </w:r>
      <w:r>
        <w:rPr>
          <w:lang w:val="en-US"/>
        </w:rPr>
        <w:t>MS</w:t>
      </w:r>
      <w:r>
        <w:t xml:space="preserve"> от версии к версии (см. соответствующую справку по версиям </w:t>
      </w:r>
      <w:hyperlink r:id="rId8" w:history="1">
        <w:r w:rsidRPr="003E13A4">
          <w:rPr>
            <w:rStyle w:val="aa"/>
          </w:rPr>
          <w:t>2010</w:t>
        </w:r>
      </w:hyperlink>
      <w:r>
        <w:t xml:space="preserve"> и </w:t>
      </w:r>
      <w:hyperlink r:id="rId9" w:history="1">
        <w:r w:rsidRPr="003E13A4">
          <w:rPr>
            <w:rStyle w:val="aa"/>
          </w:rPr>
          <w:t>2007</w:t>
        </w:r>
      </w:hyperlink>
      <w:r>
        <w:t xml:space="preserve">; </w:t>
      </w:r>
      <w:r w:rsidR="006A3AB0">
        <w:t xml:space="preserve">до 2007 </w:t>
      </w:r>
      <w:r w:rsidRPr="00C12D23">
        <w:t>для функции ПР</w:t>
      </w:r>
      <w:r w:rsidR="003E13A4">
        <w:t xml:space="preserve">ЕОБР требовалось использование надстройки </w:t>
      </w:r>
      <w:r w:rsidR="003E13A4" w:rsidRPr="003E13A4">
        <w:rPr>
          <w:i/>
        </w:rPr>
        <w:t>П</w:t>
      </w:r>
      <w:r w:rsidRPr="003E13A4">
        <w:rPr>
          <w:i/>
        </w:rPr>
        <w:t>акет</w:t>
      </w:r>
      <w:r w:rsidRPr="00C12D23">
        <w:t xml:space="preserve"> </w:t>
      </w:r>
      <w:r w:rsidR="003E13A4" w:rsidRPr="003E13A4">
        <w:rPr>
          <w:i/>
        </w:rPr>
        <w:t>анализа</w:t>
      </w:r>
      <w:r w:rsidR="003E13A4">
        <w:t>).</w:t>
      </w:r>
    </w:p>
    <w:p w:rsidR="003E13A4" w:rsidRDefault="003E13A4" w:rsidP="003E13A4">
      <w:pPr>
        <w:spacing w:after="120" w:line="240" w:lineRule="auto"/>
      </w:pPr>
      <w:r>
        <w:t>Синтаксис функции:</w:t>
      </w:r>
    </w:p>
    <w:p w:rsidR="003E13A4" w:rsidRPr="00253D05" w:rsidRDefault="003E13A4" w:rsidP="003E13A4">
      <w:pPr>
        <w:spacing w:after="120" w:line="240" w:lineRule="auto"/>
        <w:rPr>
          <w:rFonts w:asciiTheme="majorHAnsi" w:hAnsiTheme="majorHAnsi"/>
        </w:rPr>
      </w:pPr>
      <w:r w:rsidRPr="00253D05">
        <w:rPr>
          <w:rFonts w:asciiTheme="majorHAnsi" w:hAnsiTheme="majorHAnsi"/>
        </w:rPr>
        <w:t>ПРЕОБР(</w:t>
      </w:r>
      <w:proofErr w:type="spellStart"/>
      <w:proofErr w:type="gramStart"/>
      <w:r w:rsidRPr="00253D05">
        <w:rPr>
          <w:rFonts w:asciiTheme="majorHAnsi" w:hAnsiTheme="majorHAnsi"/>
        </w:rPr>
        <w:t>число;исх</w:t>
      </w:r>
      <w:proofErr w:type="gramEnd"/>
      <w:r w:rsidRPr="00253D05">
        <w:rPr>
          <w:rFonts w:asciiTheme="majorHAnsi" w:hAnsiTheme="majorHAnsi"/>
        </w:rPr>
        <w:t>_ед_изм;кон_ед_изм</w:t>
      </w:r>
      <w:proofErr w:type="spellEnd"/>
      <w:r w:rsidRPr="00253D05">
        <w:rPr>
          <w:rFonts w:asciiTheme="majorHAnsi" w:hAnsiTheme="majorHAnsi"/>
        </w:rPr>
        <w:t>)</w:t>
      </w:r>
    </w:p>
    <w:p w:rsidR="00253D05" w:rsidRDefault="003E13A4" w:rsidP="003E13A4">
      <w:pPr>
        <w:spacing w:after="120" w:line="240" w:lineRule="auto"/>
      </w:pPr>
      <w:r>
        <w:t xml:space="preserve">где, </w:t>
      </w:r>
      <w:r w:rsidRPr="003E13A4">
        <w:rPr>
          <w:i/>
        </w:rPr>
        <w:t>число</w:t>
      </w:r>
      <w:r>
        <w:t xml:space="preserve"> – значение в исходных единицах измерения, которое нужно</w:t>
      </w:r>
      <w:r w:rsidR="00253D05">
        <w:t xml:space="preserve"> преобразовать; </w:t>
      </w:r>
      <w:proofErr w:type="spellStart"/>
      <w:r w:rsidR="00253D05" w:rsidRPr="00253D05">
        <w:rPr>
          <w:i/>
        </w:rPr>
        <w:t>и</w:t>
      </w:r>
      <w:r w:rsidRPr="00253D05">
        <w:rPr>
          <w:i/>
        </w:rPr>
        <w:t>сх_ед_изм</w:t>
      </w:r>
      <w:proofErr w:type="spellEnd"/>
      <w:r w:rsidR="00253D05">
        <w:t xml:space="preserve"> – единицы измерения аргумента </w:t>
      </w:r>
      <w:r w:rsidR="00253D05" w:rsidRPr="00253D05">
        <w:rPr>
          <w:i/>
        </w:rPr>
        <w:t>число</w:t>
      </w:r>
      <w:r w:rsidR="00253D05">
        <w:t xml:space="preserve">; </w:t>
      </w:r>
      <w:proofErr w:type="spellStart"/>
      <w:r w:rsidR="00253D05" w:rsidRPr="00253D05">
        <w:rPr>
          <w:i/>
        </w:rPr>
        <w:t>к</w:t>
      </w:r>
      <w:r w:rsidRPr="00253D05">
        <w:rPr>
          <w:i/>
        </w:rPr>
        <w:t>он_ед_изм</w:t>
      </w:r>
      <w:proofErr w:type="spellEnd"/>
      <w:r w:rsidR="00253D05">
        <w:rPr>
          <w:i/>
        </w:rPr>
        <w:t xml:space="preserve"> – </w:t>
      </w:r>
      <w:r w:rsidR="00253D05">
        <w:t>единицы измерения результата;</w:t>
      </w:r>
      <w:r w:rsidR="00253D05" w:rsidRPr="00253D05">
        <w:t xml:space="preserve"> </w:t>
      </w:r>
      <w:r w:rsidR="00253D05">
        <w:t xml:space="preserve">исходные и конечные единицы измерения должны вводиться в кавычках; набор этих аргументов весьма велик, но ограничен; полный их перечень см. в справке по </w:t>
      </w:r>
      <w:hyperlink r:id="rId10" w:history="1">
        <w:r w:rsidR="00253D05" w:rsidRPr="00253D05">
          <w:rPr>
            <w:rStyle w:val="aa"/>
            <w:lang w:val="en-US"/>
          </w:rPr>
          <w:t>Excel</w:t>
        </w:r>
        <w:r w:rsidR="00253D05" w:rsidRPr="00253D05">
          <w:rPr>
            <w:rStyle w:val="aa"/>
          </w:rPr>
          <w:t>2013</w:t>
        </w:r>
      </w:hyperlink>
      <w:r w:rsidR="00253D05">
        <w:t>.</w:t>
      </w:r>
    </w:p>
    <w:p w:rsidR="007C1A5A" w:rsidRDefault="007C1A5A" w:rsidP="003E13A4">
      <w:pPr>
        <w:spacing w:after="120" w:line="240" w:lineRule="auto"/>
      </w:pPr>
      <w:r>
        <w:t>Например, формула</w:t>
      </w:r>
      <w:r w:rsidR="00B83C02">
        <w:t xml:space="preserve"> </w:t>
      </w:r>
      <w:r w:rsidRPr="007C1A5A">
        <w:t>=ПРЕОБР(A2;"mi";"m")</w:t>
      </w:r>
      <w:r>
        <w:t xml:space="preserve"> переводит мили </w:t>
      </w:r>
      <w:r w:rsidR="00B83C02">
        <w:t>(</w:t>
      </w:r>
      <w:hyperlink r:id="rId11" w:history="1">
        <w:r w:rsidR="00B83C02" w:rsidRPr="00B83C02">
          <w:rPr>
            <w:rStyle w:val="aa"/>
          </w:rPr>
          <w:t>стандартные / уставные</w:t>
        </w:r>
      </w:hyperlink>
      <w:r w:rsidR="00B83C02">
        <w:t>) в метры.</w:t>
      </w:r>
    </w:p>
    <w:p w:rsidR="00D903A9" w:rsidRDefault="00253D05" w:rsidP="003E13A4">
      <w:pPr>
        <w:spacing w:after="120" w:line="240" w:lineRule="auto"/>
      </w:pPr>
      <w:r>
        <w:t xml:space="preserve">Функция </w:t>
      </w:r>
      <w:r w:rsidR="003E13A4">
        <w:t xml:space="preserve">ПРЕОБР </w:t>
      </w:r>
      <w:r>
        <w:t xml:space="preserve">переводит единицы измерения в следующих категориях: вес и масса, расстояние, время, давление, сила, энергия, мощность, магнетизм, температура, объем (жидкостей), </w:t>
      </w:r>
      <w:r w:rsidR="007C1A5A">
        <w:t xml:space="preserve">биты/байты, скорость, префиксы – </w:t>
      </w:r>
      <w:r>
        <w:t>степени десятки и двойки</w:t>
      </w:r>
      <w:r w:rsidR="007C1A5A">
        <w:t xml:space="preserve"> (рис. 1).</w:t>
      </w:r>
    </w:p>
    <w:p w:rsidR="007C1A5A" w:rsidRDefault="00B36E57" w:rsidP="003E13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68173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Некоторые примеры использования функции ПРЕОБ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05" w:rsidRDefault="007C1A5A" w:rsidP="003E13A4">
      <w:pPr>
        <w:spacing w:after="120" w:line="240" w:lineRule="auto"/>
      </w:pPr>
      <w:r>
        <w:t xml:space="preserve">Рис. 1. </w:t>
      </w:r>
      <w:r w:rsidR="00253D05">
        <w:t xml:space="preserve">Некоторые </w:t>
      </w:r>
      <w:r>
        <w:t xml:space="preserve">примеры </w:t>
      </w:r>
      <w:r w:rsidR="00253D05">
        <w:t>использ</w:t>
      </w:r>
      <w:r>
        <w:t>ования</w:t>
      </w:r>
      <w:r w:rsidR="00253D05">
        <w:t xml:space="preserve"> </w:t>
      </w:r>
      <w:r>
        <w:t>функции ПРЕОБР</w:t>
      </w:r>
    </w:p>
    <w:p w:rsidR="00B83C02" w:rsidRDefault="00B83C02" w:rsidP="00B83C02">
      <w:pPr>
        <w:spacing w:after="0" w:line="240" w:lineRule="auto"/>
      </w:pPr>
      <w:r>
        <w:t>Обратите внимание на следующие моменты:</w:t>
      </w:r>
    </w:p>
    <w:p w:rsidR="00B83C02" w:rsidRDefault="00B83C02" w:rsidP="00B83C02">
      <w:pPr>
        <w:pStyle w:val="a9"/>
        <w:numPr>
          <w:ilvl w:val="0"/>
          <w:numId w:val="27"/>
        </w:numPr>
        <w:spacing w:after="120" w:line="240" w:lineRule="auto"/>
      </w:pPr>
      <w:r>
        <w:t xml:space="preserve">Регистр значений аргументов играет роль (в ячейке С3 введено </w:t>
      </w:r>
      <w:r w:rsidRPr="00B83C02">
        <w:t>"</w:t>
      </w:r>
      <w:proofErr w:type="spellStart"/>
      <w:r w:rsidRPr="00B83C02">
        <w:t>Nmi</w:t>
      </w:r>
      <w:proofErr w:type="spellEnd"/>
      <w:r w:rsidRPr="00B83C02">
        <w:t>"</w:t>
      </w:r>
      <w:r>
        <w:t>; если ввести "</w:t>
      </w:r>
      <w:r>
        <w:rPr>
          <w:lang w:val="en-US"/>
        </w:rPr>
        <w:t>n</w:t>
      </w:r>
      <w:proofErr w:type="spellStart"/>
      <w:r w:rsidRPr="00B83C02">
        <w:t>mi</w:t>
      </w:r>
      <w:proofErr w:type="spellEnd"/>
      <w:r w:rsidRPr="00B83C02">
        <w:t>"</w:t>
      </w:r>
      <w:r>
        <w:t>, функция вернет ошибку.</w:t>
      </w:r>
    </w:p>
    <w:p w:rsidR="00B83C02" w:rsidRDefault="00B83C02" w:rsidP="00301386">
      <w:pPr>
        <w:pStyle w:val="a9"/>
        <w:numPr>
          <w:ilvl w:val="0"/>
          <w:numId w:val="27"/>
        </w:numPr>
        <w:spacing w:after="120" w:line="240" w:lineRule="auto"/>
      </w:pPr>
      <w:r>
        <w:t>Исходные и конечные единицы измерения могут содержать множители/префиксы</w:t>
      </w:r>
      <w:r w:rsidR="00301386">
        <w:t xml:space="preserve"> (в ячейке С4 использован аргумент </w:t>
      </w:r>
      <w:r w:rsidR="00301386" w:rsidRPr="00301386">
        <w:t>"</w:t>
      </w:r>
      <w:proofErr w:type="spellStart"/>
      <w:r w:rsidR="00301386" w:rsidRPr="00301386">
        <w:t>cm</w:t>
      </w:r>
      <w:proofErr w:type="spellEnd"/>
      <w:r w:rsidR="00301386" w:rsidRPr="00301386">
        <w:t>"</w:t>
      </w:r>
      <w:r w:rsidR="00301386">
        <w:t>, составленный из двух частей: "c</w:t>
      </w:r>
      <w:r w:rsidR="00301386" w:rsidRPr="00301386">
        <w:t>"</w:t>
      </w:r>
      <w:r w:rsidR="00301386">
        <w:t xml:space="preserve"> – префикс </w:t>
      </w:r>
      <w:proofErr w:type="spellStart"/>
      <w:r w:rsidR="00301386" w:rsidRPr="00301386">
        <w:rPr>
          <w:i/>
        </w:rPr>
        <w:t>санти</w:t>
      </w:r>
      <w:proofErr w:type="spellEnd"/>
      <w:r w:rsidR="00301386">
        <w:t xml:space="preserve"> и "</w:t>
      </w:r>
      <w:r w:rsidR="00301386" w:rsidRPr="00301386">
        <w:t>m"</w:t>
      </w:r>
      <w:r w:rsidR="00301386">
        <w:t xml:space="preserve"> – метр)</w:t>
      </w:r>
    </w:p>
    <w:p w:rsidR="00301386" w:rsidRDefault="00301386" w:rsidP="00301386">
      <w:pPr>
        <w:pStyle w:val="a9"/>
        <w:numPr>
          <w:ilvl w:val="0"/>
          <w:numId w:val="27"/>
        </w:numPr>
        <w:spacing w:after="120" w:line="240" w:lineRule="auto"/>
      </w:pPr>
      <w:r>
        <w:t xml:space="preserve">При вводе формулы появляется всплывающая подсказка, </w:t>
      </w:r>
      <w:r w:rsidR="006A3AB0">
        <w:t>облегчающая</w:t>
      </w:r>
      <w:r>
        <w:t xml:space="preserve"> выб</w:t>
      </w:r>
      <w:r w:rsidR="006A3AB0">
        <w:t>о</w:t>
      </w:r>
      <w:r>
        <w:t>р</w:t>
      </w:r>
      <w:r w:rsidR="006A3AB0">
        <w:t xml:space="preserve"> аргументов</w:t>
      </w:r>
      <w:r>
        <w:t xml:space="preserve"> (рис. 2).</w:t>
      </w:r>
    </w:p>
    <w:p w:rsidR="00301386" w:rsidRDefault="00301386" w:rsidP="00301386">
      <w:pPr>
        <w:pStyle w:val="a9"/>
        <w:numPr>
          <w:ilvl w:val="0"/>
          <w:numId w:val="27"/>
        </w:numPr>
        <w:spacing w:after="120" w:line="240" w:lineRule="auto"/>
      </w:pPr>
      <w:r>
        <w:t>Для отображения единиц измерения в столбцах А и В я использовал возможности форматирования чисел</w:t>
      </w:r>
      <w:r w:rsidR="00A7013C">
        <w:t xml:space="preserve"> (рис. 3); например, в ячейке А5 содержится значение 1, а формат ячейки – </w:t>
      </w:r>
      <w:r w:rsidR="00A7013C" w:rsidRPr="006A3AB0">
        <w:rPr>
          <w:i/>
        </w:rPr>
        <w:t>0" фут"</w:t>
      </w:r>
      <w:r w:rsidR="00A7013C">
        <w:t xml:space="preserve"> (значение в кавычках отображается в ячейке, но не влияет на значение).</w:t>
      </w:r>
    </w:p>
    <w:p w:rsidR="00B83C02" w:rsidRDefault="00B83C02" w:rsidP="003E13A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20313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Всплывающая подсказ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5A" w:rsidRDefault="00B83C02" w:rsidP="003E13A4">
      <w:pPr>
        <w:spacing w:after="120" w:line="240" w:lineRule="auto"/>
      </w:pPr>
      <w:r>
        <w:t>Рис. 2. Всплывающая подсказка</w:t>
      </w:r>
    </w:p>
    <w:p w:rsidR="00301386" w:rsidRDefault="00301386" w:rsidP="003E13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27374" cy="1884536"/>
            <wp:effectExtent l="0" t="0" r="698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Отображение единиц измерения с помощью форматирова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512" cy="188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386" w:rsidRDefault="00301386" w:rsidP="003E13A4">
      <w:pPr>
        <w:spacing w:after="120" w:line="240" w:lineRule="auto"/>
      </w:pPr>
      <w:r>
        <w:t>Рис. 3. Отображение единиц измерения с помощью форматирования</w:t>
      </w:r>
    </w:p>
    <w:p w:rsidR="00927317" w:rsidRDefault="00927317" w:rsidP="003E13A4">
      <w:pPr>
        <w:spacing w:after="120" w:line="240" w:lineRule="auto"/>
      </w:pPr>
      <w:r>
        <w:t xml:space="preserve">Любопытно, что в подсказке </w:t>
      </w:r>
      <w:r>
        <w:rPr>
          <w:lang w:val="en-US"/>
        </w:rPr>
        <w:t>MS</w:t>
      </w:r>
      <w:r>
        <w:t xml:space="preserve"> содержится ошибка (рис. 4). Вместо </w:t>
      </w:r>
      <w:r w:rsidR="00591E0C">
        <w:t xml:space="preserve">«морская миля» следует читать «морской </w:t>
      </w:r>
      <w:proofErr w:type="gramStart"/>
      <w:r w:rsidR="00591E0C">
        <w:t>узел»…</w:t>
      </w:r>
      <w:proofErr w:type="gramEnd"/>
      <w:r w:rsidR="00591E0C">
        <w:t xml:space="preserve"> </w:t>
      </w:r>
      <w:r w:rsidR="00591E0C">
        <w:sym w:font="Wingdings" w:char="F04A"/>
      </w:r>
    </w:p>
    <w:p w:rsidR="00927317" w:rsidRDefault="00927317" w:rsidP="003E13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2258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Опечатка; вместо «морская миля» следует читать «морской узел»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17" w:rsidRPr="00927317" w:rsidRDefault="00927317" w:rsidP="003E13A4">
      <w:pPr>
        <w:spacing w:after="120" w:line="240" w:lineRule="auto"/>
      </w:pPr>
      <w:r>
        <w:t>Рис. 4. Опечатка; вместо «морская миля» следует читать «морской узел»</w:t>
      </w:r>
    </w:p>
    <w:p w:rsidR="008145E2" w:rsidRDefault="00927317" w:rsidP="006A3AB0">
      <w:pPr>
        <w:spacing w:after="120" w:line="240" w:lineRule="auto"/>
      </w:pPr>
      <w:r>
        <w:t>Ф</w:t>
      </w:r>
      <w:r w:rsidR="006A3AB0">
        <w:t xml:space="preserve">ункция ПРЕОБР </w:t>
      </w:r>
      <w:r w:rsidR="00591E0C">
        <w:t>допускает</w:t>
      </w:r>
      <w:r w:rsidR="008145E2">
        <w:t xml:space="preserve"> использование </w:t>
      </w:r>
      <w:r w:rsidR="00591E0C">
        <w:t xml:space="preserve">с </w:t>
      </w:r>
      <w:r w:rsidR="008145E2">
        <w:t>двух- и трехкратным</w:t>
      </w:r>
      <w:r w:rsidR="00591E0C">
        <w:t xml:space="preserve"> вложением</w:t>
      </w:r>
      <w:r w:rsidR="008145E2">
        <w:t xml:space="preserve"> для преобразования квадратных и кубических единиц, т.е. площади и объема</w:t>
      </w:r>
      <w:r w:rsidR="00591E0C">
        <w:t xml:space="preserve"> </w:t>
      </w:r>
      <w:r w:rsidR="008145E2">
        <w:t>(п</w:t>
      </w:r>
      <w:r w:rsidR="00591E0C">
        <w:t>равда, пример у мен</w:t>
      </w:r>
      <w:r w:rsidR="008145E2">
        <w:t>я</w:t>
      </w:r>
      <w:r w:rsidR="00591E0C">
        <w:t xml:space="preserve"> получился несколько вычурным, поскольку в версии </w:t>
      </w:r>
      <w:r w:rsidR="00591E0C">
        <w:rPr>
          <w:lang w:val="en-US"/>
        </w:rPr>
        <w:t>Excel</w:t>
      </w:r>
      <w:r w:rsidR="00591E0C">
        <w:t>2013 почти все разумные варианты аргументов уже предусмотрены</w:t>
      </w:r>
      <w:r w:rsidR="008145E2">
        <w:t>): =ПРЕОБР(ПРЕОБР(1</w:t>
      </w:r>
      <w:r w:rsidR="008145E2" w:rsidRPr="008145E2">
        <w:t>;"Nmi";"km");"</w:t>
      </w:r>
      <w:proofErr w:type="spellStart"/>
      <w:r w:rsidR="008145E2" w:rsidRPr="008145E2">
        <w:t>Nmi</w:t>
      </w:r>
      <w:proofErr w:type="spellEnd"/>
      <w:r w:rsidR="008145E2" w:rsidRPr="008145E2">
        <w:t>";"</w:t>
      </w:r>
      <w:proofErr w:type="spellStart"/>
      <w:r w:rsidR="008145E2" w:rsidRPr="008145E2">
        <w:t>km</w:t>
      </w:r>
      <w:proofErr w:type="spellEnd"/>
      <w:r w:rsidR="008145E2" w:rsidRPr="008145E2">
        <w:t>")</w:t>
      </w:r>
      <w:r w:rsidR="008145E2">
        <w:t xml:space="preserve">. Внутренняя функция преобразует одну морскую милю в километр, а внешняя </w:t>
      </w:r>
      <w:r w:rsidR="00B36E57">
        <w:t>повторяет действие. В итоге квадратная морская миля переводится в квадратные километры.</w:t>
      </w:r>
    </w:p>
    <w:p w:rsidR="006A3AB0" w:rsidRDefault="00B36E57" w:rsidP="006A3AB0">
      <w:pPr>
        <w:spacing w:after="120" w:line="240" w:lineRule="auto"/>
      </w:pPr>
      <w:r>
        <w:lastRenderedPageBreak/>
        <w:t xml:space="preserve">В </w:t>
      </w:r>
      <w:r>
        <w:rPr>
          <w:lang w:val="en-US"/>
        </w:rPr>
        <w:t>Excel</w:t>
      </w:r>
      <w:r w:rsidRPr="00B36E57">
        <w:t xml:space="preserve"> </w:t>
      </w:r>
      <w:r>
        <w:t>имеется также ряд функций, преобразующих какую-то одну единицу измерения в другую: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20"/>
        <w:gridCol w:w="2499"/>
        <w:gridCol w:w="4845"/>
      </w:tblGrid>
      <w:tr w:rsidR="00FC21A9" w:rsidRPr="00FC21A9" w:rsidTr="00FC21A9">
        <w:trPr>
          <w:trHeight w:val="300"/>
        </w:trPr>
        <w:tc>
          <w:tcPr>
            <w:tcW w:w="1096" w:type="dxa"/>
            <w:shd w:val="clear" w:color="000000" w:fill="E2EFDA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Аргумент</w:t>
            </w:r>
          </w:p>
        </w:tc>
        <w:tc>
          <w:tcPr>
            <w:tcW w:w="1220" w:type="dxa"/>
            <w:shd w:val="clear" w:color="000000" w:fill="E2EFDA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499" w:type="dxa"/>
            <w:shd w:val="clear" w:color="000000" w:fill="E2EFDA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Функция</w:t>
            </w:r>
          </w:p>
        </w:tc>
        <w:tc>
          <w:tcPr>
            <w:tcW w:w="4845" w:type="dxa"/>
            <w:shd w:val="clear" w:color="000000" w:fill="E2EFDA"/>
            <w:hideMark/>
          </w:tcPr>
          <w:p w:rsidR="00FC21A9" w:rsidRPr="00FC21A9" w:rsidRDefault="00FC21A9" w:rsidP="00FC2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XXI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=АРАБСКОЕ(A2)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Римское число в арабское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CDXCIX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=РИМСКОЕ(A3;0)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Арабское число в римское</w:t>
            </w:r>
          </w:p>
        </w:tc>
      </w:tr>
      <w:tr w:rsidR="00FC21A9" w:rsidRPr="00FC21A9" w:rsidTr="00FC21A9">
        <w:trPr>
          <w:trHeight w:val="9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0532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=ОСНОВАНИЕ(A4;6;4)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Десятичное число в текстовое представление в системе счисления с заданным основанием (в примере основание 6)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1010111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=ДВ.В.ДЕС(A5)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Двоичное число в десятичное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1010111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=ДВ.В.ВОСЬМ(A6)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Двоичное число в восьмеричное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1010111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=ДВ.В.ШЕСТН(A7)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Двоичное число в шестнадцатеричное</w:t>
            </w:r>
          </w:p>
        </w:tc>
      </w:tr>
      <w:tr w:rsidR="00FC21A9" w:rsidRPr="00FC21A9" w:rsidTr="00FC21A9">
        <w:trPr>
          <w:trHeight w:val="9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=ДЕС(A8;6)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Текстовое представление в системе счисления с заданным основанием в десятичное (в примере основание 6)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=ДЕС.В.ВОСЬМ(A9)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Десятичное в восьмеричное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1100100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=ДЕС.В.ДВ(A10)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Десятичное в двоичное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=ДЕС.В.ШЕСТН(A11)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Десятичное в шестнадцатеричное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3,14159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=ГРАДУСЫ(A12)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Радианы в градусы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1,5708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=РАДИАНЫ(A13)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Градусы в радианы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=ШЕСТН.В.ВОСЬМ(A14)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Шестнадцатеричное в восьмеричное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100100011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=ШЕСТН.В.ДВ(A15)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Шестнадцатеричное в двоичное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=ШЕСТН.В.ДЕС(A16)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Шестнадцатеричное в десятичное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100100011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=ВОСЬМ.В.ДВ(A17)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Восьмеричное в двоичное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=ВОСЬМ.В.ДЕС(A18)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Восьмеричное в десятичное</w:t>
            </w:r>
          </w:p>
        </w:tc>
      </w:tr>
      <w:tr w:rsidR="00FC21A9" w:rsidRPr="00FC21A9" w:rsidTr="00FC21A9">
        <w:trPr>
          <w:trHeight w:val="300"/>
        </w:trPr>
        <w:tc>
          <w:tcPr>
            <w:tcW w:w="1096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=ВОСЬМ.В.ШЕСТН(A19)</w:t>
            </w:r>
          </w:p>
        </w:tc>
        <w:tc>
          <w:tcPr>
            <w:tcW w:w="4845" w:type="dxa"/>
            <w:shd w:val="clear" w:color="auto" w:fill="auto"/>
            <w:hideMark/>
          </w:tcPr>
          <w:p w:rsidR="00FC21A9" w:rsidRPr="00FC21A9" w:rsidRDefault="00FC21A9" w:rsidP="00FC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1A9">
              <w:rPr>
                <w:rFonts w:ascii="Calibri" w:eastAsia="Times New Roman" w:hAnsi="Calibri" w:cs="Times New Roman"/>
                <w:color w:val="000000"/>
                <w:lang w:eastAsia="ru-RU"/>
              </w:rPr>
              <w:t>Восьмеричное в шестнадцатеричное</w:t>
            </w:r>
          </w:p>
        </w:tc>
      </w:tr>
    </w:tbl>
    <w:p w:rsidR="00B36E57" w:rsidRDefault="00B36E57" w:rsidP="006A3AB0">
      <w:pPr>
        <w:spacing w:after="120" w:line="240" w:lineRule="auto"/>
      </w:pPr>
    </w:p>
    <w:p w:rsidR="00FC21A9" w:rsidRPr="00B36E57" w:rsidRDefault="00FC21A9" w:rsidP="006A3AB0">
      <w:pPr>
        <w:spacing w:after="120" w:line="240" w:lineRule="auto"/>
      </w:pPr>
      <w:r>
        <w:t xml:space="preserve">Рис. 5. Другие функции преобразования единиц измерения в </w:t>
      </w:r>
      <w:r>
        <w:rPr>
          <w:lang w:val="en-US"/>
        </w:rPr>
        <w:t>Excel</w:t>
      </w:r>
      <w:bookmarkStart w:id="0" w:name="_GoBack"/>
      <w:bookmarkEnd w:id="0"/>
    </w:p>
    <w:sectPr w:rsidR="00FC21A9" w:rsidRPr="00B36E5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57" w:rsidRDefault="00B36E57" w:rsidP="00C93E69">
      <w:pPr>
        <w:spacing w:after="0" w:line="240" w:lineRule="auto"/>
      </w:pPr>
      <w:r>
        <w:separator/>
      </w:r>
    </w:p>
  </w:endnote>
  <w:endnote w:type="continuationSeparator" w:id="0">
    <w:p w:rsidR="00B36E57" w:rsidRDefault="00B36E5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57" w:rsidRDefault="00B36E57" w:rsidP="00C93E69">
      <w:pPr>
        <w:spacing w:after="0" w:line="240" w:lineRule="auto"/>
      </w:pPr>
      <w:r>
        <w:separator/>
      </w:r>
    </w:p>
  </w:footnote>
  <w:footnote w:type="continuationSeparator" w:id="0">
    <w:p w:rsidR="00B36E57" w:rsidRDefault="00B36E5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16"/>
  </w:num>
  <w:num w:numId="10">
    <w:abstractNumId w:val="26"/>
  </w:num>
  <w:num w:numId="11">
    <w:abstractNumId w:val="21"/>
  </w:num>
  <w:num w:numId="12">
    <w:abstractNumId w:val="5"/>
  </w:num>
  <w:num w:numId="13">
    <w:abstractNumId w:val="4"/>
  </w:num>
  <w:num w:numId="14">
    <w:abstractNumId w:val="25"/>
  </w:num>
  <w:num w:numId="15">
    <w:abstractNumId w:val="3"/>
  </w:num>
  <w:num w:numId="16">
    <w:abstractNumId w:val="0"/>
  </w:num>
  <w:num w:numId="17">
    <w:abstractNumId w:val="12"/>
  </w:num>
  <w:num w:numId="18">
    <w:abstractNumId w:val="15"/>
  </w:num>
  <w:num w:numId="19">
    <w:abstractNumId w:val="20"/>
  </w:num>
  <w:num w:numId="20">
    <w:abstractNumId w:val="19"/>
  </w:num>
  <w:num w:numId="21">
    <w:abstractNumId w:val="22"/>
  </w:num>
  <w:num w:numId="22">
    <w:abstractNumId w:val="8"/>
  </w:num>
  <w:num w:numId="23">
    <w:abstractNumId w:val="18"/>
  </w:num>
  <w:num w:numId="24">
    <w:abstractNumId w:val="17"/>
  </w:num>
  <w:num w:numId="25">
    <w:abstractNumId w:val="24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284C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1895"/>
    <w:rsid w:val="00182F77"/>
    <w:rsid w:val="001B0D69"/>
    <w:rsid w:val="001C454E"/>
    <w:rsid w:val="001D61DC"/>
    <w:rsid w:val="001E7169"/>
    <w:rsid w:val="001F5F21"/>
    <w:rsid w:val="0020694E"/>
    <w:rsid w:val="002071F5"/>
    <w:rsid w:val="002159BF"/>
    <w:rsid w:val="00220FF0"/>
    <w:rsid w:val="002326A0"/>
    <w:rsid w:val="00234134"/>
    <w:rsid w:val="0024334F"/>
    <w:rsid w:val="00253D05"/>
    <w:rsid w:val="00255391"/>
    <w:rsid w:val="00261B99"/>
    <w:rsid w:val="002751C1"/>
    <w:rsid w:val="00284450"/>
    <w:rsid w:val="002D0A2C"/>
    <w:rsid w:val="002E1ABD"/>
    <w:rsid w:val="002F7357"/>
    <w:rsid w:val="00301386"/>
    <w:rsid w:val="00304733"/>
    <w:rsid w:val="0030574A"/>
    <w:rsid w:val="00306BDC"/>
    <w:rsid w:val="003100D3"/>
    <w:rsid w:val="003844E7"/>
    <w:rsid w:val="003B0105"/>
    <w:rsid w:val="003C6BC6"/>
    <w:rsid w:val="003D7C5B"/>
    <w:rsid w:val="003E13A4"/>
    <w:rsid w:val="00400A57"/>
    <w:rsid w:val="004101DA"/>
    <w:rsid w:val="00413461"/>
    <w:rsid w:val="0042117D"/>
    <w:rsid w:val="00424D11"/>
    <w:rsid w:val="0042620B"/>
    <w:rsid w:val="00444FE5"/>
    <w:rsid w:val="0046143D"/>
    <w:rsid w:val="0046388B"/>
    <w:rsid w:val="00471481"/>
    <w:rsid w:val="00496B81"/>
    <w:rsid w:val="004A17A9"/>
    <w:rsid w:val="004C469D"/>
    <w:rsid w:val="004C5039"/>
    <w:rsid w:val="004C5FFE"/>
    <w:rsid w:val="004D137E"/>
    <w:rsid w:val="004D2882"/>
    <w:rsid w:val="004E0242"/>
    <w:rsid w:val="004F1E4A"/>
    <w:rsid w:val="005066A6"/>
    <w:rsid w:val="005466AD"/>
    <w:rsid w:val="00555270"/>
    <w:rsid w:val="005701D1"/>
    <w:rsid w:val="00577EA6"/>
    <w:rsid w:val="005840B8"/>
    <w:rsid w:val="00591E0C"/>
    <w:rsid w:val="00593C5A"/>
    <w:rsid w:val="00593F02"/>
    <w:rsid w:val="005A5921"/>
    <w:rsid w:val="00612B1A"/>
    <w:rsid w:val="0062274A"/>
    <w:rsid w:val="00627C10"/>
    <w:rsid w:val="00655A03"/>
    <w:rsid w:val="0066149F"/>
    <w:rsid w:val="00675A6F"/>
    <w:rsid w:val="00685206"/>
    <w:rsid w:val="00694168"/>
    <w:rsid w:val="006A3AB0"/>
    <w:rsid w:val="006A652A"/>
    <w:rsid w:val="006C21CD"/>
    <w:rsid w:val="006F2EA3"/>
    <w:rsid w:val="007060B8"/>
    <w:rsid w:val="00724E50"/>
    <w:rsid w:val="0073697E"/>
    <w:rsid w:val="0074772A"/>
    <w:rsid w:val="00771B77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5365"/>
    <w:rsid w:val="008557EC"/>
    <w:rsid w:val="00860280"/>
    <w:rsid w:val="00873C88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508DF"/>
    <w:rsid w:val="0095100B"/>
    <w:rsid w:val="009565A0"/>
    <w:rsid w:val="00994290"/>
    <w:rsid w:val="009B6387"/>
    <w:rsid w:val="009B7403"/>
    <w:rsid w:val="009D3D77"/>
    <w:rsid w:val="009F6C32"/>
    <w:rsid w:val="00A03FA9"/>
    <w:rsid w:val="00A213E7"/>
    <w:rsid w:val="00A31299"/>
    <w:rsid w:val="00A51210"/>
    <w:rsid w:val="00A52034"/>
    <w:rsid w:val="00A524C2"/>
    <w:rsid w:val="00A55EE9"/>
    <w:rsid w:val="00A7013C"/>
    <w:rsid w:val="00AB19C0"/>
    <w:rsid w:val="00AC63FD"/>
    <w:rsid w:val="00AC715F"/>
    <w:rsid w:val="00AC7DB1"/>
    <w:rsid w:val="00AE2BDE"/>
    <w:rsid w:val="00AF3040"/>
    <w:rsid w:val="00B0725A"/>
    <w:rsid w:val="00B1267B"/>
    <w:rsid w:val="00B2056A"/>
    <w:rsid w:val="00B27E7A"/>
    <w:rsid w:val="00B36E57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4072"/>
    <w:rsid w:val="00C1589F"/>
    <w:rsid w:val="00C1736F"/>
    <w:rsid w:val="00C20CEE"/>
    <w:rsid w:val="00C4594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F1BD8"/>
    <w:rsid w:val="00D033E8"/>
    <w:rsid w:val="00D10204"/>
    <w:rsid w:val="00D1520A"/>
    <w:rsid w:val="00D209C0"/>
    <w:rsid w:val="00D2205A"/>
    <w:rsid w:val="00D24703"/>
    <w:rsid w:val="00D32AB1"/>
    <w:rsid w:val="00D449A5"/>
    <w:rsid w:val="00D45A67"/>
    <w:rsid w:val="00D65B8E"/>
    <w:rsid w:val="00D841E7"/>
    <w:rsid w:val="00D903A9"/>
    <w:rsid w:val="00DA5670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55EB0"/>
    <w:rsid w:val="00E60F0C"/>
    <w:rsid w:val="00E664F4"/>
    <w:rsid w:val="00E70B38"/>
    <w:rsid w:val="00E734B3"/>
    <w:rsid w:val="00E741C5"/>
    <w:rsid w:val="00E91B3E"/>
    <w:rsid w:val="00E9326A"/>
    <w:rsid w:val="00E940E3"/>
    <w:rsid w:val="00EB2981"/>
    <w:rsid w:val="00ED445D"/>
    <w:rsid w:val="00ED7D1B"/>
    <w:rsid w:val="00EF3951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ru-ru/excel-help/HP010342306.aspx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8%D0%BB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office.microsoft.com/ru-ru/excel-help/HA102753208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ru-ru/excel-help/HP010062311.aspx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5FD5-3AB2-4E88-B8AD-2251AD53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2014-02-23T10:37:00Z</cp:lastPrinted>
  <dcterms:created xsi:type="dcterms:W3CDTF">2014-02-23T07:16:00Z</dcterms:created>
  <dcterms:modified xsi:type="dcterms:W3CDTF">2014-02-23T10:42:00Z</dcterms:modified>
</cp:coreProperties>
</file>