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1D" w:rsidRPr="00BE0F1D" w:rsidRDefault="00BE0F1D" w:rsidP="004273C1">
      <w:pPr>
        <w:spacing w:after="240" w:line="240" w:lineRule="auto"/>
        <w:rPr>
          <w:b/>
          <w:sz w:val="28"/>
        </w:rPr>
      </w:pPr>
      <w:r w:rsidRPr="00BE0F1D">
        <w:rPr>
          <w:b/>
          <w:sz w:val="28"/>
          <w:lang w:val="en-US"/>
        </w:rPr>
        <w:t>Excel</w:t>
      </w:r>
      <w:r w:rsidRPr="00BE0F1D">
        <w:rPr>
          <w:b/>
          <w:sz w:val="28"/>
        </w:rPr>
        <w:t>. Функции ИНДЕКС и ПОИСПОЗ</w:t>
      </w:r>
    </w:p>
    <w:p w:rsidR="00AE1C81" w:rsidRDefault="004273C1" w:rsidP="00AE1C81">
      <w:pPr>
        <w:spacing w:after="120" w:line="240" w:lineRule="auto"/>
      </w:pPr>
      <w:r>
        <w:t xml:space="preserve">Это </w:t>
      </w:r>
      <w:r w:rsidR="00BE0F1D">
        <w:t>пятая</w:t>
      </w:r>
      <w:r>
        <w:t xml:space="preserve"> глава книги </w:t>
      </w:r>
      <w:r w:rsidRPr="004273C1">
        <w:t>Билл</w:t>
      </w:r>
      <w:r>
        <w:t>а</w:t>
      </w:r>
      <w:r w:rsidRPr="004273C1">
        <w:t xml:space="preserve"> Джелен</w:t>
      </w:r>
      <w:r>
        <w:t>а</w:t>
      </w:r>
      <w:r w:rsidRPr="004273C1">
        <w:t xml:space="preserve">. </w:t>
      </w:r>
      <w:hyperlink r:id="rId8" w:history="1">
        <w:r w:rsidRPr="004273C1">
          <w:rPr>
            <w:rStyle w:val="aa"/>
          </w:rPr>
          <w:t>Всё о ВПР: от первого применения до экспертного уровня</w:t>
        </w:r>
      </w:hyperlink>
      <w:r w:rsidR="00AE1C81">
        <w:t>.</w:t>
      </w:r>
    </w:p>
    <w:p w:rsidR="003A2CC7" w:rsidRPr="00B65544" w:rsidRDefault="00B65544" w:rsidP="00C64211">
      <w:pPr>
        <w:spacing w:after="120" w:line="240" w:lineRule="auto"/>
      </w:pPr>
      <w:r>
        <w:t>Для извлечения данных вместо</w:t>
      </w:r>
      <w:r w:rsidR="003A2CC7" w:rsidRPr="003A2CC7">
        <w:t xml:space="preserve"> ВПР</w:t>
      </w:r>
      <w:r>
        <w:t xml:space="preserve"> можно использовать связку функций ИНДЕКС и ПОИСКПОЗ.</w:t>
      </w:r>
      <w:r w:rsidR="003A2CC7" w:rsidRPr="003A2CC7">
        <w:t xml:space="preserve"> Формулы </w:t>
      </w:r>
      <w:r>
        <w:t xml:space="preserve">с ними </w:t>
      </w:r>
      <w:r w:rsidR="003A2CC7" w:rsidRPr="003A2CC7">
        <w:t xml:space="preserve">работают быстрее и намного гибче. </w:t>
      </w:r>
      <w:r>
        <w:t>Лично я использую ВПР 90</w:t>
      </w:r>
      <w:r w:rsidR="003A2CC7" w:rsidRPr="003A2CC7">
        <w:t xml:space="preserve">% времени, но </w:t>
      </w:r>
      <w:r>
        <w:t xml:space="preserve">иногда </w:t>
      </w:r>
      <w:r w:rsidR="003A2CC7" w:rsidRPr="003A2CC7">
        <w:t>переключ</w:t>
      </w:r>
      <w:r>
        <w:t>аюсь на ИНДЕКС + ПОИСКПОЗ</w:t>
      </w:r>
      <w:r w:rsidR="003A2CC7" w:rsidRPr="003A2CC7">
        <w:t xml:space="preserve">, например, </w:t>
      </w:r>
      <w:r>
        <w:t>когда «ключевой» столбец не является первым слева в таблице</w:t>
      </w:r>
      <w:r w:rsidR="003A2CC7" w:rsidRPr="003A2CC7">
        <w:t>.</w:t>
      </w:r>
    </w:p>
    <w:p w:rsidR="00B65544" w:rsidRDefault="00B65544" w:rsidP="00B65544">
      <w:pPr>
        <w:spacing w:after="120" w:line="240" w:lineRule="auto"/>
      </w:pPr>
      <w:r w:rsidRPr="00B65544">
        <w:rPr>
          <w:b/>
        </w:rPr>
        <w:t>Для меня функция ИНДЕКС совершенно непонятна.</w:t>
      </w:r>
      <w:r w:rsidRPr="00B65544">
        <w:t xml:space="preserve"> </w:t>
      </w:r>
      <w:r>
        <w:t>Проблема: я недавно прочитал с</w:t>
      </w:r>
      <w:r w:rsidRPr="00B65544">
        <w:t>правк</w:t>
      </w:r>
      <w:r>
        <w:t>у</w:t>
      </w:r>
      <w:r w:rsidRPr="00B65544">
        <w:t xml:space="preserve"> </w:t>
      </w:r>
      <w:r w:rsidRPr="00B65544">
        <w:rPr>
          <w:lang w:val="en-US"/>
        </w:rPr>
        <w:t>Excel</w:t>
      </w:r>
      <w:r w:rsidRPr="00B65544">
        <w:t xml:space="preserve"> </w:t>
      </w:r>
      <w:r>
        <w:t>по этой</w:t>
      </w:r>
      <w:r w:rsidRPr="00B65544">
        <w:t xml:space="preserve"> функци</w:t>
      </w:r>
      <w:r>
        <w:t>и</w:t>
      </w:r>
      <w:r w:rsidRPr="00B65544">
        <w:t xml:space="preserve">. Кто в здравом уме будет </w:t>
      </w:r>
      <w:r>
        <w:t>использовать =ИНДЕКС</w:t>
      </w:r>
      <w:r w:rsidRPr="00B65544">
        <w:t>(В4:</w:t>
      </w:r>
      <w:r w:rsidRPr="00B65544">
        <w:rPr>
          <w:lang w:val="en-US"/>
        </w:rPr>
        <w:t>G</w:t>
      </w:r>
      <w:r>
        <w:t>22;</w:t>
      </w:r>
      <w:r w:rsidRPr="00B65544">
        <w:t>2</w:t>
      </w:r>
      <w:r>
        <w:t>;</w:t>
      </w:r>
      <w:r w:rsidRPr="00B65544">
        <w:t>4)</w:t>
      </w:r>
      <w:r>
        <w:t xml:space="preserve">, чтобы указать на ячейку </w:t>
      </w:r>
      <w:r>
        <w:rPr>
          <w:lang w:val="en-US"/>
        </w:rPr>
        <w:t>F</w:t>
      </w:r>
      <w:r w:rsidRPr="00B65544">
        <w:t>6</w:t>
      </w:r>
      <w:r w:rsidR="003C64AF">
        <w:t xml:space="preserve"> (рис. 5.1)</w:t>
      </w:r>
      <w:r>
        <w:t>?</w:t>
      </w:r>
    </w:p>
    <w:p w:rsidR="00B65544" w:rsidRPr="00B65544" w:rsidRDefault="00E44905" w:rsidP="00B6554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88810" cy="4134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5.1. Функция ИНДЕКС кажется бесполезно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118" cy="414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44" w:rsidRPr="00B65544" w:rsidRDefault="00B65544" w:rsidP="00B65544">
      <w:pPr>
        <w:spacing w:after="120" w:line="240" w:lineRule="auto"/>
      </w:pPr>
      <w:r w:rsidRPr="00B65544">
        <w:t>Рис. 5</w:t>
      </w:r>
      <w:r>
        <w:t>.1.</w:t>
      </w:r>
      <w:r w:rsidRPr="00B65544">
        <w:t xml:space="preserve"> </w:t>
      </w:r>
      <w:r>
        <w:t>Ф</w:t>
      </w:r>
      <w:r w:rsidRPr="00B65544">
        <w:t xml:space="preserve">ункция </w:t>
      </w:r>
      <w:r>
        <w:t xml:space="preserve">ИНДЕКС </w:t>
      </w:r>
      <w:r w:rsidR="00BA1DE3">
        <w:t>кажется бесполезной</w:t>
      </w:r>
    </w:p>
    <w:p w:rsidR="00B65544" w:rsidRDefault="00E44905" w:rsidP="00B65544">
      <w:pPr>
        <w:spacing w:after="120" w:line="240" w:lineRule="auto"/>
      </w:pPr>
      <w:r>
        <w:t>Стратегия: в</w:t>
      </w:r>
      <w:r w:rsidR="00B65544" w:rsidRPr="00B65544">
        <w:t xml:space="preserve">ы никогда не будет использовать </w:t>
      </w:r>
      <w:r>
        <w:t>ИНДЕКС</w:t>
      </w:r>
      <w:r w:rsidR="00B65544" w:rsidRPr="00B65544">
        <w:t xml:space="preserve">, не используя </w:t>
      </w:r>
      <w:r>
        <w:t>ПОИСКПОЗ</w:t>
      </w:r>
      <w:r w:rsidR="00B65544" w:rsidRPr="00B65544">
        <w:t xml:space="preserve"> в качестве второго или третьего аргумента. </w:t>
      </w:r>
      <w:r>
        <w:t>Поэтому давайте вернемся</w:t>
      </w:r>
      <w:r w:rsidR="00B65544" w:rsidRPr="00B65544">
        <w:t xml:space="preserve"> </w:t>
      </w:r>
      <w:r>
        <w:t>к функции ИНДЕКС</w:t>
      </w:r>
      <w:r w:rsidR="00B65544" w:rsidRPr="00B65544">
        <w:t xml:space="preserve"> после того как вы увидите</w:t>
      </w:r>
      <w:r>
        <w:t>, что делает ПОИСПОЗ</w:t>
      </w:r>
      <w:r w:rsidR="00B65544" w:rsidRPr="00B65544">
        <w:t>.</w:t>
      </w:r>
    </w:p>
    <w:p w:rsidR="00E44905" w:rsidRPr="00E44905" w:rsidRDefault="00E44905" w:rsidP="00E44905">
      <w:pPr>
        <w:spacing w:after="0" w:line="240" w:lineRule="auto"/>
      </w:pPr>
      <w:r w:rsidRPr="00E44905">
        <w:rPr>
          <w:b/>
        </w:rPr>
        <w:t xml:space="preserve">На самом деле, вы уже знакомы с тем, как работает </w:t>
      </w:r>
      <w:r>
        <w:rPr>
          <w:b/>
        </w:rPr>
        <w:t xml:space="preserve">функция </w:t>
      </w:r>
      <w:r w:rsidRPr="00E44905">
        <w:rPr>
          <w:b/>
        </w:rPr>
        <w:t xml:space="preserve">ПОИСКПОЗ. </w:t>
      </w:r>
      <w:r w:rsidRPr="00E44905">
        <w:t xml:space="preserve">Действительно, если вы </w:t>
      </w:r>
      <w:r w:rsidR="003C64AF">
        <w:t>используете</w:t>
      </w:r>
      <w:r w:rsidRPr="00E44905">
        <w:t xml:space="preserve"> ВПР, вы уже знаете </w:t>
      </w:r>
      <w:r>
        <w:t>кое-что и о ПОИСКПОЗ</w:t>
      </w:r>
      <w:r w:rsidRPr="00E44905">
        <w:t xml:space="preserve">. </w:t>
      </w:r>
      <w:r>
        <w:t>Давайте</w:t>
      </w:r>
      <w:r w:rsidRPr="00E44905">
        <w:t xml:space="preserve"> сравни</w:t>
      </w:r>
      <w:r>
        <w:t>м эти функции</w:t>
      </w:r>
      <w:r w:rsidR="003C64AF">
        <w:t xml:space="preserve"> (рис. 5.2)</w:t>
      </w:r>
      <w:r>
        <w:t>:</w:t>
      </w:r>
    </w:p>
    <w:p w:rsidR="00E44905" w:rsidRPr="00E44905" w:rsidRDefault="00E44905" w:rsidP="00E44905">
      <w:pPr>
        <w:pStyle w:val="a9"/>
        <w:numPr>
          <w:ilvl w:val="0"/>
          <w:numId w:val="26"/>
        </w:numPr>
        <w:spacing w:after="120" w:line="240" w:lineRule="auto"/>
      </w:pPr>
      <w:r w:rsidRPr="00E44905">
        <w:t>Первым параметром является поисковое значение</w:t>
      </w:r>
      <w:r w:rsidR="003C64AF">
        <w:t>,</w:t>
      </w:r>
      <w:r w:rsidRPr="00E44905">
        <w:t xml:space="preserve"> как ВПР.</w:t>
      </w:r>
    </w:p>
    <w:p w:rsidR="00E44905" w:rsidRPr="00E44905" w:rsidRDefault="003C64AF" w:rsidP="00E44905">
      <w:pPr>
        <w:pStyle w:val="a9"/>
        <w:numPr>
          <w:ilvl w:val="0"/>
          <w:numId w:val="26"/>
        </w:numPr>
        <w:spacing w:after="120" w:line="240" w:lineRule="auto"/>
      </w:pPr>
      <w:r>
        <w:t>Т</w:t>
      </w:r>
      <w:r w:rsidR="00E44905" w:rsidRPr="00E44905">
        <w:t>аблиц</w:t>
      </w:r>
      <w:r>
        <w:t>а подстановки включает</w:t>
      </w:r>
      <w:r w:rsidR="00E44905" w:rsidRPr="00E44905">
        <w:t xml:space="preserve"> один столбец, а не прямоугольн</w:t>
      </w:r>
      <w:r>
        <w:t>ый</w:t>
      </w:r>
      <w:r w:rsidR="00E44905" w:rsidRPr="00E44905">
        <w:t xml:space="preserve"> диапазон.</w:t>
      </w:r>
    </w:p>
    <w:p w:rsidR="00E44905" w:rsidRPr="00E44905" w:rsidRDefault="00E44905" w:rsidP="00E44905">
      <w:pPr>
        <w:pStyle w:val="a9"/>
        <w:numPr>
          <w:ilvl w:val="0"/>
          <w:numId w:val="26"/>
        </w:numPr>
        <w:spacing w:after="120" w:line="240" w:lineRule="auto"/>
      </w:pPr>
      <w:r w:rsidRPr="00E44905">
        <w:t>Вам не нужно указ</w:t>
      </w:r>
      <w:r w:rsidR="003C64AF">
        <w:t>ыва</w:t>
      </w:r>
      <w:r w:rsidRPr="00E44905">
        <w:t xml:space="preserve">ть номер столбца, </w:t>
      </w:r>
      <w:r w:rsidR="003C64AF">
        <w:t>поэтому</w:t>
      </w:r>
      <w:r w:rsidRPr="00E44905">
        <w:t xml:space="preserve"> </w:t>
      </w:r>
      <w:r w:rsidR="003C64AF">
        <w:t>отсутствует</w:t>
      </w:r>
      <w:r w:rsidRPr="00E44905">
        <w:t xml:space="preserve"> третий аргумент.</w:t>
      </w:r>
    </w:p>
    <w:p w:rsidR="00E44905" w:rsidRPr="00E44905" w:rsidRDefault="00E44905" w:rsidP="00E44905">
      <w:pPr>
        <w:pStyle w:val="a9"/>
        <w:numPr>
          <w:ilvl w:val="0"/>
          <w:numId w:val="26"/>
        </w:numPr>
        <w:spacing w:after="120" w:line="240" w:lineRule="auto"/>
      </w:pPr>
      <w:r w:rsidRPr="00E44905">
        <w:t xml:space="preserve">Последний аргумент </w:t>
      </w:r>
      <w:r w:rsidR="003C64AF">
        <w:t>– ЛОЖЬ</w:t>
      </w:r>
      <w:r w:rsidRPr="00E44905">
        <w:t xml:space="preserve">, как и </w:t>
      </w:r>
      <w:r w:rsidR="003C64AF">
        <w:t xml:space="preserve">в </w:t>
      </w:r>
      <w:r w:rsidRPr="00E44905">
        <w:t>ВПР</w:t>
      </w:r>
      <w:r w:rsidR="00D7506D">
        <w:t xml:space="preserve"> (также можно использовать ноль)</w:t>
      </w:r>
      <w:r w:rsidRPr="00E44905">
        <w:t>.</w:t>
      </w:r>
    </w:p>
    <w:p w:rsidR="003C64AF" w:rsidRDefault="003C64AF" w:rsidP="003C64AF">
      <w:pPr>
        <w:spacing w:after="120" w:line="240" w:lineRule="auto"/>
      </w:pPr>
      <w:r>
        <w:t>Пока всё очень похоже.</w:t>
      </w:r>
    </w:p>
    <w:p w:rsidR="003C64AF" w:rsidRDefault="003C64AF" w:rsidP="003C64AF">
      <w:pPr>
        <w:spacing w:after="120" w:line="240" w:lineRule="auto"/>
      </w:pPr>
      <w:r>
        <w:t>А вот и отличие… ПОИСКПОЗ</w:t>
      </w:r>
      <w:r w:rsidRPr="003C64AF">
        <w:t xml:space="preserve"> не возвращает значение из таблицы. </w:t>
      </w:r>
      <w:r>
        <w:t>ПОИСКПОЗ</w:t>
      </w:r>
      <w:r w:rsidRPr="003C64AF">
        <w:t xml:space="preserve"> расскажет вам, какая строка в таблице содержит </w:t>
      </w:r>
      <w:r>
        <w:t>искомое значение. Какая… по номеру. В нашем примере – вторая.</w:t>
      </w:r>
    </w:p>
    <w:p w:rsidR="003C64AF" w:rsidRPr="003C64AF" w:rsidRDefault="003C64AF" w:rsidP="00E44905">
      <w:pPr>
        <w:spacing w:after="120" w:line="240" w:lineRule="auto"/>
      </w:pPr>
      <w:r>
        <w:t>Т</w:t>
      </w:r>
      <w:r w:rsidRPr="003C64AF">
        <w:t>рюк</w:t>
      </w:r>
      <w:r>
        <w:t xml:space="preserve"> заключается в том, что в</w:t>
      </w:r>
      <w:r w:rsidRPr="003C64AF">
        <w:t xml:space="preserve">ы всегда будете </w:t>
      </w:r>
      <w:r>
        <w:t xml:space="preserve">использовать ПОИСКПОЗ внутри </w:t>
      </w:r>
      <w:r w:rsidRPr="003C64AF">
        <w:t>функции ИНДЕКС. Итак, вернемся к индексу.</w:t>
      </w:r>
    </w:p>
    <w:p w:rsidR="003C64AF" w:rsidRDefault="003C64AF" w:rsidP="00E4490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13260" cy="3655498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5.2. ПОИСКПОЗ – замаскированная ВП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3" cy="366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05" w:rsidRDefault="00E44905" w:rsidP="00E44905">
      <w:pPr>
        <w:spacing w:after="120" w:line="240" w:lineRule="auto"/>
      </w:pPr>
      <w:r w:rsidRPr="00E44905">
        <w:t>Рис</w:t>
      </w:r>
      <w:r>
        <w:t>.</w:t>
      </w:r>
      <w:r w:rsidRPr="00E44905">
        <w:t xml:space="preserve"> 5</w:t>
      </w:r>
      <w:r>
        <w:t>.2.</w:t>
      </w:r>
      <w:r w:rsidRPr="00E44905">
        <w:t xml:space="preserve"> </w:t>
      </w:r>
      <w:r w:rsidR="003C64AF">
        <w:t>ПОИСКПОЗ – замаскированная ВПР</w:t>
      </w:r>
    </w:p>
    <w:p w:rsidR="003C64AF" w:rsidRPr="003C64AF" w:rsidRDefault="003C64AF" w:rsidP="003C64AF">
      <w:pPr>
        <w:spacing w:after="120" w:line="240" w:lineRule="auto"/>
      </w:pPr>
      <w:r w:rsidRPr="003C64AF">
        <w:t xml:space="preserve">Стратегия: фокус в том, чтобы использовать </w:t>
      </w:r>
      <w:r>
        <w:t>ИНДЕКС</w:t>
      </w:r>
      <w:r w:rsidRPr="003C64AF">
        <w:t xml:space="preserve"> для возврата значения. </w:t>
      </w:r>
      <w:r w:rsidR="001D2878">
        <w:t>Примените</w:t>
      </w:r>
      <w:r w:rsidR="000366B3">
        <w:t xml:space="preserve"> при этом ПОИСПОЗ</w:t>
      </w:r>
      <w:r w:rsidRPr="003C64AF">
        <w:t xml:space="preserve"> в качестве второго и/или третьего аргумента</w:t>
      </w:r>
      <w:r w:rsidR="000366B3">
        <w:t>, чтобы налету</w:t>
      </w:r>
      <w:r w:rsidRPr="003C64AF">
        <w:t xml:space="preserve"> вычислить </w:t>
      </w:r>
      <w:r w:rsidR="000366B3">
        <w:t xml:space="preserve">к </w:t>
      </w:r>
      <w:r w:rsidRPr="003C64AF">
        <w:t>как</w:t>
      </w:r>
      <w:r w:rsidR="000366B3">
        <w:t>ой</w:t>
      </w:r>
      <w:r w:rsidRPr="003C64AF">
        <w:t xml:space="preserve"> строк</w:t>
      </w:r>
      <w:r w:rsidR="000366B3">
        <w:t>е или столбцу обратиться</w:t>
      </w:r>
      <w:r w:rsidRPr="003C64AF">
        <w:t>. (В примере выше</w:t>
      </w:r>
      <w:r w:rsidR="000366B3">
        <w:t xml:space="preserve"> функция ПОИСКПОЗ </w:t>
      </w:r>
      <w:r w:rsidR="001D2878">
        <w:t>искала</w:t>
      </w:r>
      <w:r w:rsidR="000366B3">
        <w:t xml:space="preserve"> </w:t>
      </w:r>
      <w:r w:rsidR="001D2878">
        <w:t>в</w:t>
      </w:r>
      <w:r w:rsidR="000366B3">
        <w:t xml:space="preserve"> вертикально</w:t>
      </w:r>
      <w:r w:rsidR="001D2878">
        <w:t>м</w:t>
      </w:r>
      <w:r w:rsidR="000366B3">
        <w:t xml:space="preserve"> списк</w:t>
      </w:r>
      <w:r w:rsidR="001D2878">
        <w:t>е</w:t>
      </w:r>
      <w:r w:rsidR="000366B3">
        <w:t xml:space="preserve">. Она также </w:t>
      </w:r>
      <w:r w:rsidRPr="003C64AF">
        <w:t>можете найти значение в горизонтальном списке</w:t>
      </w:r>
      <w:r w:rsidR="000366B3">
        <w:t>.</w:t>
      </w:r>
      <w:r w:rsidRPr="003C64AF">
        <w:t xml:space="preserve"> </w:t>
      </w:r>
      <w:r w:rsidR="000366B3">
        <w:t>П</w:t>
      </w:r>
      <w:r w:rsidRPr="003C64AF">
        <w:t xml:space="preserve">о сути, </w:t>
      </w:r>
      <w:r w:rsidR="000366B3">
        <w:t>аналог</w:t>
      </w:r>
      <w:r w:rsidRPr="003C64AF">
        <w:t xml:space="preserve"> ГПР.)</w:t>
      </w:r>
    </w:p>
    <w:p w:rsidR="003C64AF" w:rsidRDefault="000366B3" w:rsidP="003C64AF">
      <w:pPr>
        <w:spacing w:after="120" w:line="240" w:lineRule="auto"/>
      </w:pPr>
      <w:r>
        <w:t xml:space="preserve">Далее будут приведены примеры использования связки ИНДЕКС + ПОИСКПОЗ для </w:t>
      </w:r>
      <w:r w:rsidR="003C64AF" w:rsidRPr="003C64AF">
        <w:t>реш</w:t>
      </w:r>
      <w:r>
        <w:t xml:space="preserve">ения </w:t>
      </w:r>
      <w:r w:rsidR="003C64AF" w:rsidRPr="003C64AF">
        <w:t>проблем.</w:t>
      </w:r>
    </w:p>
    <w:p w:rsidR="001D2878" w:rsidRPr="001D2878" w:rsidRDefault="001D2878" w:rsidP="001D2878">
      <w:pPr>
        <w:spacing w:after="120" w:line="240" w:lineRule="auto"/>
      </w:pPr>
      <w:r w:rsidRPr="001D2878">
        <w:rPr>
          <w:b/>
        </w:rPr>
        <w:t xml:space="preserve">Поиск слева от ключевой колонки. </w:t>
      </w:r>
      <w:r>
        <w:t>Проблема: т</w:t>
      </w:r>
      <w:r w:rsidRPr="001D2878">
        <w:t xml:space="preserve">аблица подстановки </w:t>
      </w:r>
      <w:r>
        <w:t>ведется</w:t>
      </w:r>
      <w:r w:rsidRPr="001D2878">
        <w:t xml:space="preserve"> </w:t>
      </w:r>
      <w:r>
        <w:t>в</w:t>
      </w:r>
      <w:r w:rsidRPr="001D2878">
        <w:t xml:space="preserve"> друго</w:t>
      </w:r>
      <w:r>
        <w:t>м</w:t>
      </w:r>
      <w:r w:rsidRPr="001D2878">
        <w:t xml:space="preserve"> отдел</w:t>
      </w:r>
      <w:r>
        <w:t>е</w:t>
      </w:r>
      <w:r w:rsidRPr="001D2878">
        <w:t xml:space="preserve">. </w:t>
      </w:r>
      <w:r>
        <w:t>Колонка с ц</w:t>
      </w:r>
      <w:r w:rsidRPr="001D2878">
        <w:t xml:space="preserve">еной </w:t>
      </w:r>
      <w:r>
        <w:t xml:space="preserve">у них расположена </w:t>
      </w:r>
      <w:r w:rsidRPr="001D2878">
        <w:t xml:space="preserve">слева от </w:t>
      </w:r>
      <w:r>
        <w:t xml:space="preserve">столбца с </w:t>
      </w:r>
      <w:r w:rsidRPr="001D2878">
        <w:t>номенклатур</w:t>
      </w:r>
      <w:r>
        <w:t xml:space="preserve">ой. Могу ли я указать </w:t>
      </w:r>
      <w:r w:rsidR="00262CFC">
        <w:t>«</w:t>
      </w:r>
      <w:r>
        <w:t>–</w:t>
      </w:r>
      <w:r w:rsidRPr="001D2878">
        <w:t>1</w:t>
      </w:r>
      <w:r w:rsidR="00262CFC">
        <w:t>»</w:t>
      </w:r>
      <w:r>
        <w:t xml:space="preserve"> (минус один)</w:t>
      </w:r>
      <w:r w:rsidRPr="001D2878">
        <w:t xml:space="preserve"> в качестве третьего </w:t>
      </w:r>
      <w:r>
        <w:t>аргумента функции</w:t>
      </w:r>
      <w:r w:rsidRPr="001D2878">
        <w:t xml:space="preserve"> ВПР?</w:t>
      </w:r>
    </w:p>
    <w:p w:rsidR="001D2878" w:rsidRPr="001D2878" w:rsidRDefault="00567437" w:rsidP="001D28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81250" cy="269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5.3. Поиск значение слева от номенклатур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78" w:rsidRPr="001D2878" w:rsidRDefault="001D2878" w:rsidP="001D2878">
      <w:pPr>
        <w:spacing w:after="120" w:line="240" w:lineRule="auto"/>
      </w:pPr>
      <w:r w:rsidRPr="001D2878">
        <w:t>Рис. 5</w:t>
      </w:r>
      <w:r>
        <w:t>.3.</w:t>
      </w:r>
      <w:r w:rsidRPr="001D2878">
        <w:t xml:space="preserve"> </w:t>
      </w:r>
      <w:r>
        <w:t>П</w:t>
      </w:r>
      <w:r w:rsidRPr="001D2878">
        <w:t>оиск значение сл</w:t>
      </w:r>
      <w:r>
        <w:t>ева от номенклатуры</w:t>
      </w:r>
    </w:p>
    <w:p w:rsidR="004442DE" w:rsidRDefault="001D2878" w:rsidP="001D2878">
      <w:pPr>
        <w:spacing w:after="120" w:line="240" w:lineRule="auto"/>
      </w:pPr>
      <w:r w:rsidRPr="001D2878">
        <w:t xml:space="preserve">Стратегия: к сожалению, команда разработчиков </w:t>
      </w:r>
      <w:r w:rsidRPr="001D2878">
        <w:rPr>
          <w:lang w:val="en-US"/>
        </w:rPr>
        <w:t>Excel</w:t>
      </w:r>
      <w:r w:rsidRPr="001D2878">
        <w:t xml:space="preserve"> не предоставляет возможност</w:t>
      </w:r>
      <w:r w:rsidR="00764298">
        <w:t>и для</w:t>
      </w:r>
      <w:r w:rsidRPr="001D2878">
        <w:t xml:space="preserve"> ВПР </w:t>
      </w:r>
      <w:r w:rsidR="00764298">
        <w:t xml:space="preserve">искать </w:t>
      </w:r>
      <w:r w:rsidRPr="001D2878">
        <w:t xml:space="preserve">слева от ключевого поля. </w:t>
      </w:r>
      <w:r w:rsidR="004442DE">
        <w:t>Иногда решение может заключаться в том, чтобы просто вырезать</w:t>
      </w:r>
      <w:r w:rsidRPr="001D2878">
        <w:t xml:space="preserve"> столб</w:t>
      </w:r>
      <w:r w:rsidR="004442DE">
        <w:t>е</w:t>
      </w:r>
      <w:r w:rsidRPr="001D2878">
        <w:t xml:space="preserve">ц </w:t>
      </w:r>
      <w:r w:rsidR="004442DE">
        <w:rPr>
          <w:lang w:val="en-US"/>
        </w:rPr>
        <w:t>F</w:t>
      </w:r>
      <w:r w:rsidR="004442DE" w:rsidRPr="004442DE">
        <w:t xml:space="preserve"> </w:t>
      </w:r>
      <w:r w:rsidR="004442DE">
        <w:t>и</w:t>
      </w:r>
      <w:r w:rsidRPr="001D2878">
        <w:t xml:space="preserve"> </w:t>
      </w:r>
      <w:r w:rsidR="004442DE">
        <w:t xml:space="preserve">вставить его справа от столбца с артикулами, например, в столбце </w:t>
      </w:r>
      <w:r w:rsidR="004442DE">
        <w:rPr>
          <w:lang w:val="en-US"/>
        </w:rPr>
        <w:t>I</w:t>
      </w:r>
      <w:r w:rsidR="004442DE">
        <w:t>. И после этого</w:t>
      </w:r>
      <w:r w:rsidRPr="001D2878">
        <w:t xml:space="preserve"> </w:t>
      </w:r>
      <w:r w:rsidR="004442DE">
        <w:t xml:space="preserve">применить </w:t>
      </w:r>
      <w:r w:rsidRPr="001D2878">
        <w:t xml:space="preserve">ВПР. </w:t>
      </w:r>
      <w:r w:rsidR="004442DE">
        <w:t>Мы исходим из того, что такие манипуляции вам недоступны.</w:t>
      </w:r>
      <w:r w:rsidR="00E718DA">
        <w:t xml:space="preserve"> В</w:t>
      </w:r>
      <w:r w:rsidR="00E718DA" w:rsidRPr="001D2878">
        <w:t xml:space="preserve">ы можете использовать </w:t>
      </w:r>
      <w:r w:rsidR="00E718DA">
        <w:t>ПОИСКПОЗ</w:t>
      </w:r>
      <w:r w:rsidR="00E718DA" w:rsidRPr="001D2878">
        <w:t xml:space="preserve">, чтобы выяснить, какую цену </w:t>
      </w:r>
      <w:r w:rsidR="00E718DA">
        <w:t>извлечь из таблицы для того или иного артикула</w:t>
      </w:r>
      <w:r w:rsidR="00E718DA" w:rsidRPr="001D2878">
        <w:t>.</w:t>
      </w:r>
    </w:p>
    <w:p w:rsidR="001D2878" w:rsidRPr="00D7506D" w:rsidRDefault="004442DE" w:rsidP="001D2878">
      <w:pPr>
        <w:spacing w:after="120" w:line="240" w:lineRule="auto"/>
      </w:pPr>
      <w:r>
        <w:lastRenderedPageBreak/>
        <w:t>Итак, а</w:t>
      </w:r>
      <w:r w:rsidR="001D2878" w:rsidRPr="001D2878">
        <w:t>ртикул</w:t>
      </w:r>
      <w:r>
        <w:t>ы</w:t>
      </w:r>
      <w:r w:rsidR="001D2878" w:rsidRPr="001D2878">
        <w:t xml:space="preserve"> </w:t>
      </w:r>
      <w:r w:rsidR="00E718DA">
        <w:t xml:space="preserve">расположены в столбце </w:t>
      </w:r>
      <w:r w:rsidR="00E718DA">
        <w:rPr>
          <w:lang w:val="en-US"/>
        </w:rPr>
        <w:t>G</w:t>
      </w:r>
      <w:r w:rsidR="001D2878" w:rsidRPr="001D2878">
        <w:t xml:space="preserve">. Они </w:t>
      </w:r>
      <w:r>
        <w:t xml:space="preserve">могут быть </w:t>
      </w:r>
      <w:r w:rsidR="001D2878" w:rsidRPr="001D2878">
        <w:t xml:space="preserve">не </w:t>
      </w:r>
      <w:r>
        <w:t>от</w:t>
      </w:r>
      <w:r w:rsidR="001D2878" w:rsidRPr="001D2878">
        <w:t>сортир</w:t>
      </w:r>
      <w:r>
        <w:t>ованы</w:t>
      </w:r>
      <w:r w:rsidR="001D2878" w:rsidRPr="001D2878">
        <w:t xml:space="preserve">, </w:t>
      </w:r>
      <w:r>
        <w:t>но не должно быть дублей.</w:t>
      </w:r>
      <w:r w:rsidRPr="001D2878">
        <w:t xml:space="preserve"> </w:t>
      </w:r>
      <w:r w:rsidR="001D2878" w:rsidRPr="001D2878">
        <w:t>Посмотрите на формулу в С6</w:t>
      </w:r>
      <w:r w:rsidR="00D7506D">
        <w:t xml:space="preserve"> (рис. 5.4) </w:t>
      </w:r>
      <w:r w:rsidR="00D7506D" w:rsidRPr="00D7506D">
        <w:t>=ПОИСКПОЗ(A6;$G$2:$G$29;0)</w:t>
      </w:r>
      <w:r w:rsidR="00D7506D">
        <w:t xml:space="preserve">. Она </w:t>
      </w:r>
      <w:r w:rsidR="001D2878" w:rsidRPr="001D2878">
        <w:t xml:space="preserve">говорит </w:t>
      </w:r>
      <w:r w:rsidR="001D2878" w:rsidRPr="001D2878">
        <w:rPr>
          <w:lang w:val="en-US"/>
        </w:rPr>
        <w:t>Excel</w:t>
      </w:r>
      <w:r w:rsidR="001D2878" w:rsidRPr="001D2878">
        <w:t xml:space="preserve"> найти С</w:t>
      </w:r>
      <w:r w:rsidR="00D7506D">
        <w:rPr>
          <w:lang w:val="en-US"/>
        </w:rPr>
        <w:t>R</w:t>
      </w:r>
      <w:r w:rsidR="001D2878" w:rsidRPr="001D2878">
        <w:t>50</w:t>
      </w:r>
      <w:r w:rsidR="00D7506D">
        <w:t>-3</w:t>
      </w:r>
      <w:r w:rsidR="001D2878" w:rsidRPr="001D2878">
        <w:t xml:space="preserve"> в диапазон </w:t>
      </w:r>
      <w:r w:rsidR="00D7506D">
        <w:rPr>
          <w:lang w:val="en-US"/>
        </w:rPr>
        <w:t>G</w:t>
      </w:r>
      <w:r w:rsidR="001D2878" w:rsidRPr="001D2878">
        <w:t>2:</w:t>
      </w:r>
      <w:r w:rsidR="00D7506D">
        <w:rPr>
          <w:lang w:val="en-US"/>
        </w:rPr>
        <w:t>G</w:t>
      </w:r>
      <w:r w:rsidR="001D2878" w:rsidRPr="001D2878">
        <w:t xml:space="preserve">29. </w:t>
      </w:r>
      <w:r w:rsidR="00D7506D">
        <w:t xml:space="preserve">Третий аргумент – ноль – </w:t>
      </w:r>
      <w:r w:rsidR="001D2878" w:rsidRPr="00D7506D">
        <w:t xml:space="preserve">указывает на то, что вы ищете </w:t>
      </w:r>
      <w:r w:rsidR="00D7506D">
        <w:t>т</w:t>
      </w:r>
      <w:r w:rsidR="001D2878" w:rsidRPr="00D7506D">
        <w:t>очное совпадение.</w:t>
      </w:r>
    </w:p>
    <w:p w:rsidR="001D2878" w:rsidRPr="00D7506D" w:rsidRDefault="00D7506D" w:rsidP="001D28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1597" cy="173243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5.4. ПОИСПОЗ находит CR50-3 во второй строке таблицы подстановк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902" cy="17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78" w:rsidRDefault="001D2878" w:rsidP="001D2878">
      <w:pPr>
        <w:spacing w:after="120" w:line="240" w:lineRule="auto"/>
      </w:pPr>
      <w:r w:rsidRPr="001D2878">
        <w:t>Рис. 5</w:t>
      </w:r>
      <w:r w:rsidR="00D7506D">
        <w:t>.4.</w:t>
      </w:r>
      <w:r w:rsidRPr="001D2878">
        <w:t xml:space="preserve"> </w:t>
      </w:r>
      <w:r w:rsidR="00D7506D">
        <w:t xml:space="preserve">ПОИСПОЗ </w:t>
      </w:r>
      <w:r w:rsidRPr="001D2878">
        <w:t xml:space="preserve">находит </w:t>
      </w:r>
      <w:r w:rsidRPr="001D2878">
        <w:rPr>
          <w:lang w:val="en-US"/>
        </w:rPr>
        <w:t>CR</w:t>
      </w:r>
      <w:r w:rsidRPr="001D2878">
        <w:t>50-3 в</w:t>
      </w:r>
      <w:r w:rsidR="00D7506D">
        <w:t>о второй строке</w:t>
      </w:r>
      <w:r w:rsidRPr="001D2878">
        <w:t xml:space="preserve"> </w:t>
      </w:r>
      <w:r w:rsidR="00D7506D">
        <w:t>таблицы подстановки</w:t>
      </w:r>
    </w:p>
    <w:p w:rsidR="00443404" w:rsidRPr="00443404" w:rsidRDefault="00443404" w:rsidP="00443404">
      <w:pPr>
        <w:spacing w:after="120" w:line="240" w:lineRule="auto"/>
      </w:pPr>
      <w:r>
        <w:t>ПОИСКПОЗ возвращает значение 2, т.е. говорит, что</w:t>
      </w:r>
      <w:r w:rsidRPr="00443404">
        <w:t xml:space="preserve"> </w:t>
      </w:r>
      <w:r w:rsidRPr="00443404">
        <w:rPr>
          <w:lang w:val="en-US"/>
        </w:rPr>
        <w:t>CR</w:t>
      </w:r>
      <w:r w:rsidRPr="00443404">
        <w:t xml:space="preserve">50-3 </w:t>
      </w:r>
      <w:r>
        <w:t xml:space="preserve">находится во второй строке диапазона. И </w:t>
      </w:r>
      <w:r w:rsidRPr="00443404">
        <w:t xml:space="preserve">на самом деле </w:t>
      </w:r>
      <w:r w:rsidRPr="00443404">
        <w:rPr>
          <w:lang w:val="en-US"/>
        </w:rPr>
        <w:t>CR</w:t>
      </w:r>
      <w:r w:rsidRPr="00443404">
        <w:t>50-3</w:t>
      </w:r>
      <w:r>
        <w:t xml:space="preserve"> находится в </w:t>
      </w:r>
      <w:r>
        <w:rPr>
          <w:lang w:val="en-US"/>
        </w:rPr>
        <w:t>G</w:t>
      </w:r>
      <w:r w:rsidRPr="00443404">
        <w:t xml:space="preserve">3. </w:t>
      </w:r>
      <w:r>
        <w:t>ПОИСКПОЗ</w:t>
      </w:r>
      <w:r w:rsidRPr="00443404">
        <w:t xml:space="preserve"> возвращает относительное положение элемента в пределах диапазона поиска. Ответ </w:t>
      </w:r>
      <w:r>
        <w:t>«2»</w:t>
      </w:r>
      <w:r w:rsidRPr="00443404">
        <w:t xml:space="preserve"> говорит, что </w:t>
      </w:r>
      <w:r w:rsidRPr="00443404">
        <w:rPr>
          <w:lang w:val="en-US"/>
        </w:rPr>
        <w:t>CR</w:t>
      </w:r>
      <w:r w:rsidRPr="00443404">
        <w:t>5</w:t>
      </w:r>
      <w:r>
        <w:t xml:space="preserve">0-3 находится во второй ячейке </w:t>
      </w:r>
      <w:r>
        <w:rPr>
          <w:lang w:val="en-US"/>
        </w:rPr>
        <w:t>G</w:t>
      </w:r>
      <w:r w:rsidRPr="00443404">
        <w:t>2:</w:t>
      </w:r>
      <w:r>
        <w:rPr>
          <w:lang w:val="en-US"/>
        </w:rPr>
        <w:t>G</w:t>
      </w:r>
      <w:r w:rsidRPr="00443404">
        <w:t>29.</w:t>
      </w:r>
    </w:p>
    <w:p w:rsidR="00443404" w:rsidRDefault="00443404" w:rsidP="00443404">
      <w:pPr>
        <w:spacing w:after="120" w:line="240" w:lineRule="auto"/>
      </w:pPr>
      <w:r w:rsidRPr="00443404">
        <w:t>Теперь, когда вы знаете позицию элемента в таблице поиска, вы можете использовать функци</w:t>
      </w:r>
      <w:r>
        <w:t xml:space="preserve">ю ИНДЕКС, чтобы извлечь </w:t>
      </w:r>
      <w:r w:rsidRPr="00443404">
        <w:t>цен</w:t>
      </w:r>
      <w:r>
        <w:t>у из таблицы</w:t>
      </w:r>
      <w:r w:rsidRPr="00443404">
        <w:t>.</w:t>
      </w:r>
      <w:r>
        <w:t xml:space="preserve"> </w:t>
      </w:r>
      <w:r w:rsidRPr="00443404">
        <w:t xml:space="preserve">Укажите диапазон цен в качестве первого аргумента функции </w:t>
      </w:r>
      <w:r>
        <w:t>ИНДЕКС (рис. 5.5)</w:t>
      </w:r>
      <w:r w:rsidRPr="00443404">
        <w:t>. Второй аргумент задает строку в таблице</w:t>
      </w:r>
      <w:r>
        <w:t xml:space="preserve"> подстановки</w:t>
      </w:r>
      <w:r w:rsidRPr="00443404">
        <w:t>.</w:t>
      </w:r>
      <w:r>
        <w:t xml:space="preserve"> И этим вторым аргументом является функции ПОИСКПОЗ.</w:t>
      </w:r>
      <w:r w:rsidRPr="00443404">
        <w:t xml:space="preserve"> </w:t>
      </w:r>
      <w:r>
        <w:t>Поскольку</w:t>
      </w:r>
      <w:r w:rsidRPr="00443404">
        <w:t xml:space="preserve"> у вас </w:t>
      </w:r>
      <w:r>
        <w:t xml:space="preserve">только </w:t>
      </w:r>
      <w:r w:rsidRPr="00443404">
        <w:t>од</w:t>
      </w:r>
      <w:r>
        <w:t>и</w:t>
      </w:r>
      <w:r w:rsidRPr="00443404">
        <w:t>н столб</w:t>
      </w:r>
      <w:r>
        <w:t>е</w:t>
      </w:r>
      <w:r w:rsidRPr="00443404">
        <w:t>ц</w:t>
      </w:r>
      <w:r>
        <w:t xml:space="preserve"> в</w:t>
      </w:r>
      <w:r w:rsidRPr="00443404">
        <w:t xml:space="preserve"> таблиц</w:t>
      </w:r>
      <w:r>
        <w:t>е</w:t>
      </w:r>
      <w:r w:rsidRPr="00443404">
        <w:t xml:space="preserve"> подстановки, вам не нуж</w:t>
      </w:r>
      <w:r>
        <w:t>е</w:t>
      </w:r>
      <w:r w:rsidRPr="00443404">
        <w:t>н третий аргумент</w:t>
      </w:r>
      <w:r>
        <w:t xml:space="preserve"> функции ИНДЕКС</w:t>
      </w:r>
      <w:r w:rsidRPr="00443404">
        <w:t xml:space="preserve">. </w:t>
      </w:r>
      <w:r w:rsidR="00B751E3">
        <w:t xml:space="preserve">В ячейке С6 формула </w:t>
      </w:r>
      <w:r w:rsidRPr="00443404">
        <w:t>=ИНДЕКС($</w:t>
      </w:r>
      <w:r w:rsidRPr="00443404">
        <w:rPr>
          <w:lang w:val="en-US"/>
        </w:rPr>
        <w:t>F</w:t>
      </w:r>
      <w:r w:rsidRPr="00443404">
        <w:t>$2:$</w:t>
      </w:r>
      <w:r w:rsidRPr="00443404">
        <w:rPr>
          <w:lang w:val="en-US"/>
        </w:rPr>
        <w:t>F</w:t>
      </w:r>
      <w:r w:rsidRPr="00443404">
        <w:t>$29;ПОИСКПОЗ(</w:t>
      </w:r>
      <w:r w:rsidRPr="00443404">
        <w:rPr>
          <w:lang w:val="en-US"/>
        </w:rPr>
        <w:t>A</w:t>
      </w:r>
      <w:r w:rsidRPr="00443404">
        <w:t>6;$</w:t>
      </w:r>
      <w:r w:rsidRPr="00443404">
        <w:rPr>
          <w:lang w:val="en-US"/>
        </w:rPr>
        <w:t>G</w:t>
      </w:r>
      <w:r w:rsidRPr="00443404">
        <w:t>$2:$</w:t>
      </w:r>
      <w:r w:rsidRPr="00443404">
        <w:rPr>
          <w:lang w:val="en-US"/>
        </w:rPr>
        <w:t>G</w:t>
      </w:r>
      <w:r w:rsidRPr="00443404">
        <w:t>$29;0))</w:t>
      </w:r>
      <w:r w:rsidR="00B751E3">
        <w:t>.</w:t>
      </w:r>
    </w:p>
    <w:p w:rsidR="00B751E3" w:rsidRPr="00443404" w:rsidRDefault="00B751E3" w:rsidP="0044340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47214" cy="157841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5. По существу, вы применили левую ВПР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99" cy="1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B751E3" w:rsidRDefault="00B751E3" w:rsidP="00C64211">
      <w:pPr>
        <w:spacing w:after="120" w:line="240" w:lineRule="auto"/>
      </w:pPr>
      <w:r>
        <w:t>Рис</w:t>
      </w:r>
      <w:r w:rsidRPr="00D87FFC">
        <w:t xml:space="preserve">. 5.5. </w:t>
      </w:r>
      <w:r>
        <w:t>П</w:t>
      </w:r>
      <w:r w:rsidRPr="00B751E3">
        <w:t xml:space="preserve">о </w:t>
      </w:r>
      <w:r>
        <w:t>существу,</w:t>
      </w:r>
      <w:r w:rsidRPr="00B751E3">
        <w:t xml:space="preserve"> </w:t>
      </w:r>
      <w:r>
        <w:t>вы</w:t>
      </w:r>
      <w:r w:rsidRPr="00B751E3">
        <w:t xml:space="preserve"> </w:t>
      </w:r>
      <w:r>
        <w:t xml:space="preserve">применили «левую» </w:t>
      </w:r>
      <w:r w:rsidRPr="00B751E3">
        <w:t>ВПР</w:t>
      </w:r>
    </w:p>
    <w:p w:rsidR="00D87FFC" w:rsidRPr="00D87FFC" w:rsidRDefault="00D87FFC" w:rsidP="00D87FFC">
      <w:pPr>
        <w:spacing w:after="120" w:line="240" w:lineRule="auto"/>
      </w:pPr>
      <w:r w:rsidRPr="00D87FFC">
        <w:rPr>
          <w:b/>
        </w:rPr>
        <w:t xml:space="preserve">Быстрый </w:t>
      </w:r>
      <w:r w:rsidR="002041BD">
        <w:rPr>
          <w:b/>
        </w:rPr>
        <w:t xml:space="preserve">поиск по </w:t>
      </w:r>
      <w:r w:rsidR="002041BD" w:rsidRPr="00D87FFC">
        <w:rPr>
          <w:b/>
        </w:rPr>
        <w:t>мно</w:t>
      </w:r>
      <w:r w:rsidR="002041BD">
        <w:rPr>
          <w:b/>
        </w:rPr>
        <w:t>жеству ст</w:t>
      </w:r>
      <w:r w:rsidR="002041BD" w:rsidRPr="00D87FFC">
        <w:rPr>
          <w:b/>
        </w:rPr>
        <w:t>олб</w:t>
      </w:r>
      <w:r w:rsidR="002041BD">
        <w:rPr>
          <w:b/>
        </w:rPr>
        <w:t>цов</w:t>
      </w:r>
      <w:r w:rsidRPr="00D87FFC">
        <w:rPr>
          <w:b/>
        </w:rPr>
        <w:t xml:space="preserve">. </w:t>
      </w:r>
      <w:r w:rsidRPr="00D87FFC">
        <w:t xml:space="preserve">Проблема: мне нужно сделать двенадцать </w:t>
      </w:r>
      <w:r>
        <w:t xml:space="preserve">столбцов </w:t>
      </w:r>
      <w:r w:rsidR="002041BD">
        <w:t>поиска</w:t>
      </w:r>
      <w:r>
        <w:t>. Таблица подстановки очень большая</w:t>
      </w:r>
      <w:r w:rsidRPr="00D87FFC">
        <w:t xml:space="preserve">. Набор данных </w:t>
      </w:r>
      <w:r>
        <w:t>также весьма велик</w:t>
      </w:r>
      <w:r w:rsidRPr="00D87FFC">
        <w:t xml:space="preserve">. </w:t>
      </w:r>
      <w:r w:rsidR="002041BD">
        <w:t>Значения постоянно меняются и формулы пересчитываются.</w:t>
      </w:r>
    </w:p>
    <w:p w:rsidR="00D87FFC" w:rsidRPr="00D87FFC" w:rsidRDefault="002041BD" w:rsidP="00D87FFC">
      <w:pPr>
        <w:spacing w:after="120" w:line="240" w:lineRule="auto"/>
      </w:pPr>
      <w:r>
        <w:t xml:space="preserve">ВПР – </w:t>
      </w:r>
      <w:r w:rsidR="00D87FFC" w:rsidRPr="00D87FFC">
        <w:t xml:space="preserve">это дорогая </w:t>
      </w:r>
      <w:r>
        <w:t xml:space="preserve">(по ресурсам) </w:t>
      </w:r>
      <w:r w:rsidR="00D87FFC" w:rsidRPr="00D87FFC">
        <w:t xml:space="preserve">функция. </w:t>
      </w:r>
      <w:r>
        <w:t>Довольно</w:t>
      </w:r>
      <w:r w:rsidR="00D87FFC" w:rsidRPr="00D87FFC">
        <w:t xml:space="preserve"> много времени</w:t>
      </w:r>
      <w:r>
        <w:t xml:space="preserve"> нужно</w:t>
      </w:r>
      <w:r w:rsidR="00D87FFC" w:rsidRPr="00D87FFC">
        <w:t xml:space="preserve">, чтобы найти точное соответствие в таблице подстановки. </w:t>
      </w:r>
      <w:r w:rsidRPr="002041BD">
        <w:t>В</w:t>
      </w:r>
      <w:r>
        <w:t>озм</w:t>
      </w:r>
      <w:r w:rsidR="00D87FFC" w:rsidRPr="00D87FFC">
        <w:t>ож</w:t>
      </w:r>
      <w:r>
        <w:t>но</w:t>
      </w:r>
      <w:r w:rsidR="00D87FFC" w:rsidRPr="00D87FFC">
        <w:t xml:space="preserve"> придется искать </w:t>
      </w:r>
      <w:r>
        <w:t xml:space="preserve">среди 200 </w:t>
      </w:r>
      <w:r w:rsidR="00D87FFC" w:rsidRPr="00D87FFC">
        <w:t>строк таблицы</w:t>
      </w:r>
      <w:r>
        <w:t xml:space="preserve"> подстановки, чтобы найти а</w:t>
      </w:r>
      <w:r w:rsidR="00D87FFC" w:rsidRPr="00D87FFC">
        <w:t xml:space="preserve">ртикул при поиске январского значения. Когда </w:t>
      </w:r>
      <w:r w:rsidR="00D87FFC" w:rsidRPr="00D87FFC">
        <w:rPr>
          <w:lang w:val="en-US"/>
        </w:rPr>
        <w:t>Excel</w:t>
      </w:r>
      <w:r w:rsidR="00D87FFC" w:rsidRPr="00D87FFC">
        <w:t xml:space="preserve"> </w:t>
      </w:r>
      <w:r>
        <w:t>начнет</w:t>
      </w:r>
      <w:r w:rsidR="00D87FFC" w:rsidRPr="00D87FFC">
        <w:t xml:space="preserve"> искать февральск</w:t>
      </w:r>
      <w:r>
        <w:t>ое</w:t>
      </w:r>
      <w:r w:rsidR="00D87FFC" w:rsidRPr="00D87FFC">
        <w:t xml:space="preserve"> значени</w:t>
      </w:r>
      <w:r>
        <w:t>е</w:t>
      </w:r>
      <w:r w:rsidR="00D87FFC" w:rsidRPr="00D87FFC">
        <w:t xml:space="preserve">, он должен </w:t>
      </w:r>
      <w:r>
        <w:t xml:space="preserve">всё </w:t>
      </w:r>
      <w:r w:rsidR="00D87FFC" w:rsidRPr="00D87FFC">
        <w:t>начать заново.</w:t>
      </w:r>
      <w:r>
        <w:t xml:space="preserve"> По</w:t>
      </w:r>
      <w:r w:rsidR="00D87FFC" w:rsidRPr="00D87FFC">
        <w:t xml:space="preserve"> времени, </w:t>
      </w:r>
      <w:r>
        <w:t>ПОИСКПОЗ</w:t>
      </w:r>
      <w:r w:rsidR="00D87FFC" w:rsidRPr="00D87FFC">
        <w:t xml:space="preserve"> и ВПР </w:t>
      </w:r>
      <w:r>
        <w:t xml:space="preserve">работают приблизительно одинаково. Зато ИНДЕКС работает существенно быстрее, </w:t>
      </w:r>
      <w:r w:rsidR="00D87FFC" w:rsidRPr="00D87FFC">
        <w:t xml:space="preserve">напрямую </w:t>
      </w:r>
      <w:r>
        <w:t xml:space="preserve">обращаясь к указанной строке </w:t>
      </w:r>
      <w:r w:rsidR="00D87FFC" w:rsidRPr="00D87FFC">
        <w:t>и считыва</w:t>
      </w:r>
      <w:r>
        <w:t>я</w:t>
      </w:r>
      <w:r w:rsidR="00D87FFC" w:rsidRPr="00D87FFC">
        <w:t xml:space="preserve"> значение.</w:t>
      </w:r>
    </w:p>
    <w:p w:rsidR="00D87FFC" w:rsidRPr="00D87FFC" w:rsidRDefault="002041BD" w:rsidP="00D87FFC">
      <w:pPr>
        <w:spacing w:after="120" w:line="240" w:lineRule="auto"/>
      </w:pPr>
      <w:r>
        <w:t>Стратегия: д</w:t>
      </w:r>
      <w:r w:rsidR="00D87FFC" w:rsidRPr="00D87FFC">
        <w:t>обавить столбец</w:t>
      </w:r>
      <w:r w:rsidR="00D9394E" w:rsidRPr="00D9394E">
        <w:rPr>
          <w:i/>
        </w:rPr>
        <w:t xml:space="preserve"> </w:t>
      </w:r>
      <w:r w:rsidR="00D9394E">
        <w:rPr>
          <w:i/>
        </w:rPr>
        <w:t>«</w:t>
      </w:r>
      <w:r w:rsidR="00D9394E" w:rsidRPr="002041BD">
        <w:rPr>
          <w:i/>
        </w:rPr>
        <w:t>Где?</w:t>
      </w:r>
      <w:r w:rsidR="00D9394E">
        <w:rPr>
          <w:i/>
        </w:rPr>
        <w:t>»</w:t>
      </w:r>
      <w:r>
        <w:t>, который вскоре будет скрыт</w:t>
      </w:r>
      <w:r w:rsidR="00D9394E">
        <w:t>. Использовать в нем формулу ПОИСКПОЗ, возвращающую номер строки в таблице подстановки, где находится артикул (рис. 5.6).</w:t>
      </w:r>
    </w:p>
    <w:p w:rsidR="00D9394E" w:rsidRDefault="00D9394E" w:rsidP="00D9394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775899" cy="1526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6. Продукт A308 находится в 208-й строке таблицы подстанов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194" cy="15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4E" w:rsidRPr="00D9394E" w:rsidRDefault="00D9394E" w:rsidP="00D9394E">
      <w:pPr>
        <w:spacing w:after="120" w:line="240" w:lineRule="auto"/>
      </w:pPr>
      <w:r w:rsidRPr="00D9394E">
        <w:t>Рис. 5</w:t>
      </w:r>
      <w:r>
        <w:t>.6.</w:t>
      </w:r>
      <w:r w:rsidRPr="00D9394E">
        <w:t xml:space="preserve"> </w:t>
      </w:r>
      <w:r>
        <w:t>П</w:t>
      </w:r>
      <w:r w:rsidRPr="00D9394E">
        <w:t xml:space="preserve">родукт </w:t>
      </w:r>
      <w:r w:rsidRPr="00D9394E">
        <w:rPr>
          <w:lang w:val="en-US"/>
        </w:rPr>
        <w:t>A</w:t>
      </w:r>
      <w:r w:rsidRPr="00D9394E">
        <w:t>308 находится в 2</w:t>
      </w:r>
      <w:r>
        <w:t>08-й строке таблицы подстановки</w:t>
      </w:r>
    </w:p>
    <w:p w:rsidR="00D9394E" w:rsidRPr="00D9394E" w:rsidRDefault="00D9394E" w:rsidP="00974575">
      <w:pPr>
        <w:spacing w:after="0" w:line="240" w:lineRule="auto"/>
      </w:pPr>
      <w:r>
        <w:t xml:space="preserve">Теперь можно использовать функцию ИНДЕКС в </w:t>
      </w:r>
      <w:r w:rsidRPr="00D87FFC">
        <w:t>12 столбц</w:t>
      </w:r>
      <w:r>
        <w:t>ах основной таблицы для извлечения значений</w:t>
      </w:r>
      <w:r w:rsidRPr="00D87FFC">
        <w:t xml:space="preserve"> из </w:t>
      </w:r>
      <w:r>
        <w:t xml:space="preserve">соответствующего столбца </w:t>
      </w:r>
      <w:r w:rsidRPr="00D87FFC">
        <w:t>таблицы подстановки</w:t>
      </w:r>
      <w:r w:rsidR="00974575">
        <w:t xml:space="preserve"> (рис. 5.7</w:t>
      </w:r>
      <w:r>
        <w:t>)</w:t>
      </w:r>
      <w:r w:rsidRPr="00D87FFC">
        <w:t>.</w:t>
      </w:r>
      <w:r>
        <w:t xml:space="preserve"> </w:t>
      </w:r>
      <w:r w:rsidRPr="00D9394E">
        <w:t xml:space="preserve">Важно </w:t>
      </w:r>
      <w:r w:rsidR="00974575">
        <w:t>спланировать</w:t>
      </w:r>
      <w:r w:rsidRPr="00D9394E">
        <w:t xml:space="preserve"> размещение знаков </w:t>
      </w:r>
      <w:r w:rsidR="00974575" w:rsidRPr="00D9394E">
        <w:t>доллар</w:t>
      </w:r>
      <w:r w:rsidR="00974575">
        <w:t>а</w:t>
      </w:r>
      <w:r w:rsidR="00974575" w:rsidRPr="00D9394E">
        <w:t xml:space="preserve"> </w:t>
      </w:r>
      <w:r w:rsidRPr="00D9394E">
        <w:t xml:space="preserve">в </w:t>
      </w:r>
      <w:r w:rsidR="00974575">
        <w:t>формуле:</w:t>
      </w:r>
    </w:p>
    <w:p w:rsidR="00D9394E" w:rsidRPr="00D9394E" w:rsidRDefault="00D9394E" w:rsidP="00974575">
      <w:pPr>
        <w:pStyle w:val="a9"/>
        <w:numPr>
          <w:ilvl w:val="0"/>
          <w:numId w:val="27"/>
        </w:numPr>
        <w:spacing w:after="120" w:line="240" w:lineRule="auto"/>
      </w:pPr>
      <w:r w:rsidRPr="00D9394E">
        <w:t xml:space="preserve">В ячейку </w:t>
      </w:r>
      <w:r w:rsidRPr="00974575">
        <w:rPr>
          <w:lang w:val="en-US"/>
        </w:rPr>
        <w:t>C</w:t>
      </w:r>
      <w:r w:rsidRPr="00D9394E">
        <w:t xml:space="preserve">3 введите </w:t>
      </w:r>
      <w:r w:rsidR="00974575" w:rsidRPr="00974575">
        <w:t>=ИНДЕКС(R$3:R$226;$B3;0)</w:t>
      </w:r>
      <w:r w:rsidRPr="00D9394E">
        <w:t xml:space="preserve">. Вы используете $ </w:t>
      </w:r>
      <w:r w:rsidR="00974575">
        <w:t>перед</w:t>
      </w:r>
      <w:r w:rsidRPr="00D9394E">
        <w:t xml:space="preserve"> 3 и 226</w:t>
      </w:r>
      <w:r w:rsidR="00974575">
        <w:t>, чтобы ссылка не менялась при копировании формулы вдоль столбца С.</w:t>
      </w:r>
      <w:r w:rsidRPr="00D9394E">
        <w:t xml:space="preserve"> Однако, вы не используете знаки доллара перед </w:t>
      </w:r>
      <w:r w:rsidR="00974575">
        <w:t xml:space="preserve">буквой </w:t>
      </w:r>
      <w:r w:rsidR="00974575">
        <w:rPr>
          <w:lang w:val="en-US"/>
        </w:rPr>
        <w:t>R</w:t>
      </w:r>
      <w:r w:rsidRPr="00D9394E">
        <w:t>.</w:t>
      </w:r>
      <w:r w:rsidR="00974575">
        <w:t xml:space="preserve"> При копировании этой части формулы в</w:t>
      </w:r>
      <w:r w:rsidRPr="00D9394E">
        <w:t>прав</w:t>
      </w:r>
      <w:r w:rsidR="00974575">
        <w:t xml:space="preserve">о в </w:t>
      </w:r>
      <w:r w:rsidRPr="00D9394E">
        <w:t>ячейку</w:t>
      </w:r>
      <w:r w:rsidR="00974575">
        <w:t xml:space="preserve"> </w:t>
      </w:r>
      <w:r w:rsidR="00974575">
        <w:rPr>
          <w:lang w:val="en-US"/>
        </w:rPr>
        <w:t>D</w:t>
      </w:r>
      <w:r w:rsidR="00974575" w:rsidRPr="00974575">
        <w:t xml:space="preserve">3 </w:t>
      </w:r>
      <w:r w:rsidR="00974575">
        <w:t xml:space="preserve">ссылка изменится на </w:t>
      </w:r>
      <w:r w:rsidR="00974575" w:rsidRPr="00974575">
        <w:t>S$3:S$226</w:t>
      </w:r>
      <w:r w:rsidR="00974575">
        <w:t xml:space="preserve">. Будет использован столбец </w:t>
      </w:r>
      <w:r w:rsidR="00974575">
        <w:rPr>
          <w:lang w:val="en-US"/>
        </w:rPr>
        <w:t>S</w:t>
      </w:r>
      <w:r w:rsidR="00974575">
        <w:t xml:space="preserve"> </w:t>
      </w:r>
      <w:r w:rsidRPr="00D9394E">
        <w:t>таблицы подстановки</w:t>
      </w:r>
      <w:r w:rsidR="00974575">
        <w:t>, относящийся к</w:t>
      </w:r>
      <w:r w:rsidRPr="00D9394E">
        <w:t xml:space="preserve"> феврал</w:t>
      </w:r>
      <w:r w:rsidR="00974575">
        <w:t>ю</w:t>
      </w:r>
      <w:r w:rsidRPr="00D9394E">
        <w:t xml:space="preserve">. Второй аргумент </w:t>
      </w:r>
      <w:r w:rsidR="00974575">
        <w:t xml:space="preserve">функции ИНДЕКС </w:t>
      </w:r>
      <w:r w:rsidRPr="00D9394E">
        <w:t xml:space="preserve">использует один знак доллара перед </w:t>
      </w:r>
      <w:r w:rsidR="00974575">
        <w:t>обозначением столб</w:t>
      </w:r>
      <w:r w:rsidRPr="00D9394E">
        <w:t>ц</w:t>
      </w:r>
      <w:r w:rsidR="00974575">
        <w:t>а</w:t>
      </w:r>
      <w:r w:rsidRPr="00D9394E">
        <w:t xml:space="preserve"> </w:t>
      </w:r>
      <w:r w:rsidRPr="00974575">
        <w:rPr>
          <w:lang w:val="en-US"/>
        </w:rPr>
        <w:t>B</w:t>
      </w:r>
      <w:r w:rsidR="00974575">
        <w:t>. При копировании формулы вправо она по-прежнему будет ссылаться на столбец В</w:t>
      </w:r>
      <w:r w:rsidRPr="00D9394E">
        <w:t>.</w:t>
      </w:r>
    </w:p>
    <w:p w:rsidR="00D9394E" w:rsidRPr="00D9394E" w:rsidRDefault="00974575" w:rsidP="00974575">
      <w:pPr>
        <w:pStyle w:val="a9"/>
        <w:numPr>
          <w:ilvl w:val="0"/>
          <w:numId w:val="27"/>
        </w:numPr>
        <w:spacing w:after="120" w:line="240" w:lineRule="auto"/>
      </w:pPr>
      <w:r>
        <w:t>Скопируйте С</w:t>
      </w:r>
      <w:r w:rsidR="00D9394E" w:rsidRPr="00D9394E">
        <w:t xml:space="preserve">3 </w:t>
      </w:r>
      <w:r>
        <w:t>в диапазон</w:t>
      </w:r>
      <w:r w:rsidR="00D9394E" w:rsidRPr="00D9394E">
        <w:t xml:space="preserve"> </w:t>
      </w:r>
      <w:r w:rsidR="00D9394E" w:rsidRPr="00974575">
        <w:rPr>
          <w:lang w:val="en-US"/>
        </w:rPr>
        <w:t>D</w:t>
      </w:r>
      <w:r w:rsidR="00D9394E" w:rsidRPr="00D9394E">
        <w:t>3:Н3.</w:t>
      </w:r>
    </w:p>
    <w:p w:rsidR="00D9394E" w:rsidRPr="00D9394E" w:rsidRDefault="00D9394E" w:rsidP="0039348D">
      <w:pPr>
        <w:pStyle w:val="a9"/>
        <w:numPr>
          <w:ilvl w:val="0"/>
          <w:numId w:val="27"/>
        </w:numPr>
        <w:spacing w:after="120" w:line="240" w:lineRule="auto"/>
      </w:pPr>
      <w:r w:rsidRPr="00D9394E">
        <w:t>Выберите С3:Н3.</w:t>
      </w:r>
      <w:r w:rsidR="00974575">
        <w:t xml:space="preserve"> </w:t>
      </w:r>
      <w:r w:rsidRPr="00D9394E">
        <w:t xml:space="preserve">Скопируйте </w:t>
      </w:r>
      <w:r w:rsidR="00974575">
        <w:t xml:space="preserve">этот диапазон </w:t>
      </w:r>
      <w:r w:rsidRPr="00D9394E">
        <w:t xml:space="preserve">вниз на все строки, дважды щелкнув маркер заполнения в правом нижнем углу </w:t>
      </w:r>
      <w:r w:rsidR="00974575">
        <w:t xml:space="preserve">ячейки </w:t>
      </w:r>
      <w:r w:rsidRPr="00D9394E">
        <w:t>Н3.</w:t>
      </w:r>
    </w:p>
    <w:p w:rsidR="00D9394E" w:rsidRPr="00974575" w:rsidRDefault="00D9394E" w:rsidP="00974575">
      <w:pPr>
        <w:pStyle w:val="a9"/>
        <w:numPr>
          <w:ilvl w:val="0"/>
          <w:numId w:val="27"/>
        </w:numPr>
        <w:spacing w:after="120" w:line="240" w:lineRule="auto"/>
        <w:rPr>
          <w:lang w:val="en-US"/>
        </w:rPr>
      </w:pPr>
      <w:r w:rsidRPr="00974575">
        <w:rPr>
          <w:lang w:val="en-US"/>
        </w:rPr>
        <w:t>Скр</w:t>
      </w:r>
      <w:r w:rsidR="00974575">
        <w:t xml:space="preserve">ойте </w:t>
      </w:r>
      <w:r w:rsidR="00701F81">
        <w:t>столбец</w:t>
      </w:r>
      <w:bookmarkStart w:id="0" w:name="_GoBack"/>
      <w:bookmarkEnd w:id="0"/>
      <w:r w:rsidRPr="00974575">
        <w:rPr>
          <w:lang w:val="en-US"/>
        </w:rPr>
        <w:t xml:space="preserve"> </w:t>
      </w:r>
      <w:r w:rsidR="00974575">
        <w:t>В</w:t>
      </w:r>
      <w:r w:rsidRPr="00974575">
        <w:rPr>
          <w:lang w:val="en-US"/>
        </w:rPr>
        <w:t>.</w:t>
      </w:r>
    </w:p>
    <w:p w:rsidR="00974575" w:rsidRDefault="00974575" w:rsidP="0097457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809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7. Такая таблица в десять раз быстрее, чем аналогичная, использующая функции ВПР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575" w:rsidRPr="00974575" w:rsidRDefault="00974575" w:rsidP="00974575">
      <w:pPr>
        <w:spacing w:after="120" w:line="240" w:lineRule="auto"/>
      </w:pPr>
      <w:r w:rsidRPr="00974575">
        <w:t>Рис. 5</w:t>
      </w:r>
      <w:r>
        <w:t>.7.</w:t>
      </w:r>
      <w:r w:rsidRPr="00974575">
        <w:t xml:space="preserve"> </w:t>
      </w:r>
      <w:r>
        <w:t xml:space="preserve">Такая </w:t>
      </w:r>
      <w:r w:rsidRPr="00974575">
        <w:t xml:space="preserve">таблица в десять раз быстрее, чем </w:t>
      </w:r>
      <w:r>
        <w:t>аналогичная, использующая функции ВПР</w:t>
      </w:r>
      <w:r w:rsidRPr="00974575">
        <w:t xml:space="preserve"> </w:t>
      </w:r>
    </w:p>
    <w:p w:rsidR="00C64211" w:rsidRPr="00193A98" w:rsidRDefault="00193A98" w:rsidP="00C64211">
      <w:pPr>
        <w:spacing w:after="120" w:line="240" w:lineRule="auto"/>
      </w:pPr>
      <w:r>
        <w:t xml:space="preserve">Решение на основе ПОИСКПОЗ + ИНДЕКС, показанное здесь, позволяет решить проблему редактирования третьего аргумента функции ВПР описанного </w:t>
      </w:r>
      <w:hyperlink r:id="rId16" w:history="1">
        <w:r w:rsidRPr="00193A98">
          <w:rPr>
            <w:rStyle w:val="aa"/>
          </w:rPr>
          <w:t>ранее</w:t>
        </w:r>
      </w:hyperlink>
      <w:r>
        <w:t>.</w:t>
      </w:r>
    </w:p>
    <w:p w:rsidR="00193A98" w:rsidRPr="00193A98" w:rsidRDefault="00193A98" w:rsidP="00193A98">
      <w:pPr>
        <w:spacing w:after="120" w:line="240" w:lineRule="auto"/>
      </w:pPr>
      <w:r w:rsidRPr="00193A98">
        <w:rPr>
          <w:b/>
        </w:rPr>
        <w:t xml:space="preserve">Использование </w:t>
      </w:r>
      <w:r>
        <w:rPr>
          <w:b/>
        </w:rPr>
        <w:t xml:space="preserve">функции </w:t>
      </w:r>
      <w:r w:rsidRPr="00193A98">
        <w:rPr>
          <w:b/>
        </w:rPr>
        <w:t xml:space="preserve">ПОИСКПОЗ для нахождения </w:t>
      </w:r>
      <w:r w:rsidR="00325EA1">
        <w:rPr>
          <w:b/>
        </w:rPr>
        <w:t>чуть большего</w:t>
      </w:r>
      <w:r w:rsidRPr="00193A98">
        <w:rPr>
          <w:b/>
        </w:rPr>
        <w:t xml:space="preserve"> значения.</w:t>
      </w:r>
      <w:r w:rsidRPr="00193A98">
        <w:t xml:space="preserve"> Проблема: мне нужно найти продукт, </w:t>
      </w:r>
      <w:r w:rsidR="00325EA1">
        <w:t>объем которого</w:t>
      </w:r>
      <w:r w:rsidRPr="00193A98">
        <w:t xml:space="preserve"> равен или</w:t>
      </w:r>
      <w:r w:rsidR="00325EA1">
        <w:t xml:space="preserve"> больше, чем искомое значение. Я п</w:t>
      </w:r>
      <w:r w:rsidRPr="00193A98">
        <w:t xml:space="preserve">родаю </w:t>
      </w:r>
      <w:r w:rsidR="00325EA1">
        <w:t xml:space="preserve">порошок для </w:t>
      </w:r>
      <w:r w:rsidRPr="00193A98">
        <w:t>покрыти</w:t>
      </w:r>
      <w:r w:rsidR="00325EA1">
        <w:t>я</w:t>
      </w:r>
      <w:r w:rsidR="00735962">
        <w:t>,</w:t>
      </w:r>
      <w:r w:rsidRPr="00193A98">
        <w:t xml:space="preserve"> </w:t>
      </w:r>
      <w:r w:rsidR="0061108D">
        <w:t xml:space="preserve">расфасованный </w:t>
      </w:r>
      <w:r w:rsidRPr="00193A98">
        <w:t xml:space="preserve">в </w:t>
      </w:r>
      <w:r w:rsidR="00325EA1" w:rsidRPr="00193A98">
        <w:t>контейнер</w:t>
      </w:r>
      <w:r w:rsidR="0061108D">
        <w:t>ы</w:t>
      </w:r>
      <w:r w:rsidR="00325EA1" w:rsidRPr="00193A98">
        <w:t xml:space="preserve"> </w:t>
      </w:r>
      <w:r w:rsidRPr="00193A98">
        <w:t>различн</w:t>
      </w:r>
      <w:r w:rsidR="00325EA1">
        <w:t>ого</w:t>
      </w:r>
      <w:r w:rsidRPr="00193A98">
        <w:t xml:space="preserve"> размер</w:t>
      </w:r>
      <w:r w:rsidR="00325EA1">
        <w:t>а</w:t>
      </w:r>
      <w:r w:rsidRPr="00193A98">
        <w:t xml:space="preserve">. </w:t>
      </w:r>
      <w:r w:rsidR="0061108D">
        <w:t>Содержимое к</w:t>
      </w:r>
      <w:r w:rsidRPr="00193A98">
        <w:t>ажд</w:t>
      </w:r>
      <w:r w:rsidR="0061108D">
        <w:t>ого</w:t>
      </w:r>
      <w:r w:rsidRPr="00193A98">
        <w:t xml:space="preserve"> контейнер</w:t>
      </w:r>
      <w:r w:rsidR="0061108D">
        <w:t>а</w:t>
      </w:r>
      <w:r w:rsidRPr="00193A98">
        <w:t xml:space="preserve"> мо</w:t>
      </w:r>
      <w:r w:rsidR="0061108D">
        <w:t>жет</w:t>
      </w:r>
      <w:r w:rsidRPr="00193A98">
        <w:t xml:space="preserve"> покрыть </w:t>
      </w:r>
      <w:r w:rsidR="0061108D">
        <w:t>определенную</w:t>
      </w:r>
      <w:r w:rsidR="0061108D" w:rsidRPr="00193A98">
        <w:t xml:space="preserve"> </w:t>
      </w:r>
      <w:r w:rsidR="0061108D">
        <w:t xml:space="preserve">площадь (в </w:t>
      </w:r>
      <w:r w:rsidRPr="00193A98">
        <w:t xml:space="preserve">квадратных </w:t>
      </w:r>
      <w:r w:rsidR="0061108D">
        <w:t>метрах)</w:t>
      </w:r>
      <w:r w:rsidRPr="00193A98">
        <w:t xml:space="preserve">. Если клиенту необходимо покрыть </w:t>
      </w:r>
      <w:r w:rsidRPr="00193A98">
        <w:rPr>
          <w:lang w:val="en-US"/>
        </w:rPr>
        <w:t>N</w:t>
      </w:r>
      <w:r w:rsidRPr="00193A98">
        <w:t xml:space="preserve"> квадратных </w:t>
      </w:r>
      <w:r w:rsidR="0061108D">
        <w:t>метров</w:t>
      </w:r>
      <w:r w:rsidRPr="00193A98">
        <w:t xml:space="preserve">, мне нужно найти </w:t>
      </w:r>
      <w:r w:rsidR="0061108D">
        <w:t>ближайший (но больший) контейнер</w:t>
      </w:r>
      <w:r w:rsidRPr="00193A98">
        <w:t>.</w:t>
      </w:r>
    </w:p>
    <w:p w:rsidR="00193A98" w:rsidRDefault="00193A98" w:rsidP="00193A98">
      <w:pPr>
        <w:spacing w:after="120" w:line="240" w:lineRule="auto"/>
      </w:pPr>
      <w:r w:rsidRPr="00193A98">
        <w:t xml:space="preserve">ВПР </w:t>
      </w:r>
      <w:r w:rsidR="0061108D">
        <w:t>позволяет найти следующий</w:t>
      </w:r>
      <w:r w:rsidRPr="00193A98">
        <w:t xml:space="preserve"> меньшего размера, но не следующий больш</w:t>
      </w:r>
      <w:r w:rsidR="0061108D">
        <w:t>его</w:t>
      </w:r>
      <w:r w:rsidRPr="00193A98">
        <w:t xml:space="preserve"> размер</w:t>
      </w:r>
      <w:r w:rsidR="0061108D">
        <w:t>а</w:t>
      </w:r>
      <w:r w:rsidR="00735962">
        <w:t xml:space="preserve"> (см. главу 6)</w:t>
      </w:r>
      <w:r w:rsidRPr="00193A98">
        <w:t>. На рис</w:t>
      </w:r>
      <w:r w:rsidR="00735962">
        <w:t>. 5.8 показан</w:t>
      </w:r>
      <w:r w:rsidRPr="00193A98">
        <w:t xml:space="preserve"> </w:t>
      </w:r>
      <w:r w:rsidR="00735962">
        <w:t>«</w:t>
      </w:r>
      <w:r w:rsidRPr="00193A98">
        <w:t>правильный</w:t>
      </w:r>
      <w:r w:rsidR="00735962">
        <w:t>» продукт для</w:t>
      </w:r>
      <w:r w:rsidRPr="00193A98">
        <w:t xml:space="preserve"> покрыт</w:t>
      </w:r>
      <w:r w:rsidR="00735962">
        <w:t>ия</w:t>
      </w:r>
      <w:r w:rsidRPr="00193A98">
        <w:t xml:space="preserve"> 131 кв</w:t>
      </w:r>
      <w:r w:rsidR="00735962">
        <w:t>. м. Это продукт с артикулом</w:t>
      </w:r>
      <w:r w:rsidRPr="00193A98">
        <w:t xml:space="preserve"> </w:t>
      </w:r>
      <w:r w:rsidRPr="00193A98">
        <w:rPr>
          <w:lang w:val="en-US"/>
        </w:rPr>
        <w:t>N</w:t>
      </w:r>
      <w:r w:rsidRPr="00193A98">
        <w:t>2557</w:t>
      </w:r>
      <w:r w:rsidR="00735962">
        <w:t>,</w:t>
      </w:r>
      <w:r w:rsidRPr="00193A98">
        <w:t xml:space="preserve"> который </w:t>
      </w:r>
      <w:r w:rsidR="00735962">
        <w:t>позволяет</w:t>
      </w:r>
      <w:r w:rsidRPr="00193A98">
        <w:t xml:space="preserve"> покрыть до 144 кв</w:t>
      </w:r>
      <w:r w:rsidR="00735962">
        <w:t>.</w:t>
      </w:r>
      <w:r w:rsidRPr="00193A98">
        <w:t xml:space="preserve"> м.</w:t>
      </w:r>
    </w:p>
    <w:p w:rsidR="00193A98" w:rsidRDefault="0061108D" w:rsidP="00C64211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5712" cy="2221074"/>
            <wp:effectExtent l="0" t="0" r="762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.8. Используя в качестве последнего аргумента функции ПОИСКПОЗ «–1»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821" cy="222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EA1" w:rsidRPr="00325EA1" w:rsidRDefault="00325EA1" w:rsidP="00325EA1">
      <w:pPr>
        <w:spacing w:after="120" w:line="240" w:lineRule="auto"/>
      </w:pPr>
      <w:r w:rsidRPr="00325EA1">
        <w:t>Рис. 5</w:t>
      </w:r>
      <w:r>
        <w:t>.8.</w:t>
      </w:r>
      <w:r w:rsidR="0061108D">
        <w:t xml:space="preserve"> Используя в качестве последнего аргумента функции ПОИСКПОЗ «–1» можно начти следующее большее значение</w:t>
      </w:r>
    </w:p>
    <w:p w:rsidR="00735962" w:rsidRDefault="00325EA1" w:rsidP="00325EA1">
      <w:pPr>
        <w:spacing w:after="120" w:line="240" w:lineRule="auto"/>
      </w:pPr>
      <w:r w:rsidRPr="00325EA1">
        <w:t>Стратегия: использ</w:t>
      </w:r>
      <w:r w:rsidR="00735962">
        <w:t xml:space="preserve">уйте ПОИСКПОЗ </w:t>
      </w:r>
      <w:r w:rsidRPr="00325EA1">
        <w:t xml:space="preserve">с </w:t>
      </w:r>
      <w:r w:rsidR="00735962">
        <w:t>третьим</w:t>
      </w:r>
      <w:r w:rsidRPr="00325EA1">
        <w:t xml:space="preserve"> аргументом </w:t>
      </w:r>
      <w:r w:rsidR="00735962">
        <w:t>равным</w:t>
      </w:r>
      <w:r w:rsidRPr="00325EA1">
        <w:t xml:space="preserve"> </w:t>
      </w:r>
      <w:r w:rsidR="00735962">
        <w:t>–</w:t>
      </w:r>
      <w:r w:rsidRPr="00325EA1">
        <w:t>1</w:t>
      </w:r>
      <w:r w:rsidR="00735962">
        <w:t xml:space="preserve"> (минус 1)</w:t>
      </w:r>
      <w:r w:rsidRPr="00325EA1">
        <w:t xml:space="preserve">. </w:t>
      </w:r>
      <w:r w:rsidR="00735962">
        <w:t>Если использование в качестве третьего аргумента нуля, позволяет найти точное совпадение, то при «–1» ПОИСКПОЗ ищет</w:t>
      </w:r>
      <w:r w:rsidRPr="00325EA1">
        <w:t xml:space="preserve"> значение, равное или </w:t>
      </w:r>
      <w:r w:rsidR="00735962">
        <w:t>ближайшее</w:t>
      </w:r>
      <w:r w:rsidRPr="00325EA1">
        <w:t xml:space="preserve"> больше</w:t>
      </w:r>
      <w:r w:rsidR="00735962">
        <w:t>е</w:t>
      </w:r>
      <w:r w:rsidRPr="00325EA1">
        <w:t xml:space="preserve">, чем искомое значение. Например, </w:t>
      </w:r>
      <w:r w:rsidR="00735962" w:rsidRPr="00735962">
        <w:t>ПОИСКПОЗ(B2;$H$2:$H$9;-1)</w:t>
      </w:r>
      <w:r w:rsidR="00735962">
        <w:t xml:space="preserve"> вернет 2, поскольку 144 кв.</w:t>
      </w:r>
      <w:r w:rsidRPr="00325EA1">
        <w:t xml:space="preserve"> </w:t>
      </w:r>
      <w:r w:rsidR="00735962">
        <w:t>м</w:t>
      </w:r>
      <w:r w:rsidRPr="00325EA1">
        <w:t xml:space="preserve"> </w:t>
      </w:r>
      <w:r w:rsidR="00735962">
        <w:t xml:space="preserve">– ближайшее большее искомых </w:t>
      </w:r>
      <w:r w:rsidRPr="00325EA1">
        <w:t>131</w:t>
      </w:r>
      <w:r w:rsidR="00735962">
        <w:t xml:space="preserve"> кв. м</w:t>
      </w:r>
      <w:r w:rsidRPr="00325EA1">
        <w:t xml:space="preserve">. </w:t>
      </w:r>
      <w:r w:rsidR="00735962">
        <w:t xml:space="preserve">А </w:t>
      </w:r>
      <w:r w:rsidR="00735962" w:rsidRPr="00735962">
        <w:t>=ИНДЕКС($I$2:$I$9;</w:t>
      </w:r>
      <w:r w:rsidR="00735962">
        <w:t xml:space="preserve">2;-1) вернет </w:t>
      </w:r>
      <w:r w:rsidR="00735962">
        <w:rPr>
          <w:lang w:val="en-US"/>
        </w:rPr>
        <w:t>N</w:t>
      </w:r>
      <w:r w:rsidR="00735962">
        <w:t>2557</w:t>
      </w:r>
      <w:r w:rsidRPr="00325EA1">
        <w:t>.</w:t>
      </w:r>
    </w:p>
    <w:p w:rsidR="00EA47BE" w:rsidRPr="00EA47BE" w:rsidRDefault="00EA47BE" w:rsidP="00EA47BE">
      <w:pPr>
        <w:spacing w:after="120" w:line="240" w:lineRule="auto"/>
      </w:pPr>
      <w:r w:rsidRPr="00EA47BE">
        <w:t>Обратите вни</w:t>
      </w:r>
      <w:r>
        <w:t>мание, что для использования функции ПОИСКПОЗ с аргументом «–1»,</w:t>
      </w:r>
      <w:r w:rsidRPr="00EA47BE">
        <w:t xml:space="preserve"> таблиц</w:t>
      </w:r>
      <w:r>
        <w:t>а</w:t>
      </w:r>
      <w:r w:rsidRPr="00EA47BE">
        <w:t xml:space="preserve"> </w:t>
      </w:r>
      <w:r>
        <w:t xml:space="preserve">подстановки </w:t>
      </w:r>
      <w:r w:rsidRPr="00EA47BE">
        <w:t>должн</w:t>
      </w:r>
      <w:r>
        <w:t>а</w:t>
      </w:r>
      <w:r w:rsidRPr="00EA47BE">
        <w:t xml:space="preserve"> быть отсортирован</w:t>
      </w:r>
      <w:r>
        <w:t>а в порядке убывания. Также заметьте, что ПОИСКПОЗ может найти значение</w:t>
      </w:r>
      <w:r w:rsidRPr="00EA47BE">
        <w:t xml:space="preserve"> </w:t>
      </w:r>
      <w:r w:rsidRPr="00EA47BE">
        <w:rPr>
          <w:i/>
        </w:rPr>
        <w:t>равное</w:t>
      </w:r>
      <w:r w:rsidRPr="00EA47BE">
        <w:t xml:space="preserve"> </w:t>
      </w:r>
      <w:r>
        <w:t>искомому. Например, в</w:t>
      </w:r>
      <w:r w:rsidRPr="00EA47BE">
        <w:t xml:space="preserve"> строке</w:t>
      </w:r>
      <w:r>
        <w:t xml:space="preserve"> 4</w:t>
      </w:r>
      <w:r w:rsidRPr="00EA47BE">
        <w:t xml:space="preserve"> поиск</w:t>
      </w:r>
      <w:r>
        <w:t xml:space="preserve"> по</w:t>
      </w:r>
      <w:r w:rsidRPr="00EA47BE">
        <w:t xml:space="preserve"> значени</w:t>
      </w:r>
      <w:r>
        <w:t>ю</w:t>
      </w:r>
      <w:r w:rsidRPr="00EA47BE">
        <w:t xml:space="preserve"> 144 </w:t>
      </w:r>
      <w:r>
        <w:t>вернул а</w:t>
      </w:r>
      <w:r w:rsidRPr="00EA47BE">
        <w:t xml:space="preserve">ртикул </w:t>
      </w:r>
      <w:r>
        <w:rPr>
          <w:lang w:val="en-US"/>
        </w:rPr>
        <w:t>N</w:t>
      </w:r>
      <w:r>
        <w:t>2557, а не следующий</w:t>
      </w:r>
      <w:r w:rsidRPr="00EA47BE">
        <w:t xml:space="preserve"> большего размера.</w:t>
      </w:r>
    </w:p>
    <w:p w:rsidR="00EA47BE" w:rsidRPr="00EA47BE" w:rsidRDefault="00EA47BE" w:rsidP="00EA47BE">
      <w:pPr>
        <w:spacing w:after="120" w:line="240" w:lineRule="auto"/>
      </w:pPr>
      <w:r w:rsidRPr="00EA47BE">
        <w:t xml:space="preserve">Чтобы закончить анализ, </w:t>
      </w:r>
      <w:r>
        <w:t xml:space="preserve">добавьте в ячейку </w:t>
      </w:r>
      <w:r>
        <w:rPr>
          <w:lang w:val="en-US"/>
        </w:rPr>
        <w:t>D</w:t>
      </w:r>
      <w:r w:rsidRPr="00EA47BE">
        <w:t xml:space="preserve">2 </w:t>
      </w:r>
      <w:r>
        <w:t xml:space="preserve">формулу </w:t>
      </w:r>
      <w:r w:rsidRPr="00EA47BE">
        <w:t>=ИНДЕКС($K$2:$K$9;ПОИСКПОЗ(B2;$H$2:$H$9;-1))</w:t>
      </w:r>
      <w:r>
        <w:t xml:space="preserve"> или </w:t>
      </w:r>
      <w:r w:rsidRPr="00EA47BE">
        <w:t>=ВПР(C2;$I$2:$K$9;3;ЛОЖЬ)</w:t>
      </w:r>
      <w:r>
        <w:t>.</w:t>
      </w:r>
    </w:p>
    <w:p w:rsidR="00EA47BE" w:rsidRPr="00EA47BE" w:rsidRDefault="00B40787" w:rsidP="00EA47BE">
      <w:pPr>
        <w:spacing w:after="120" w:line="240" w:lineRule="auto"/>
      </w:pPr>
      <w:r w:rsidRPr="00B40787">
        <w:rPr>
          <w:b/>
        </w:rPr>
        <w:t>Использование ПОИСКПОЗ для определения, присутствует ли элемент в списке.</w:t>
      </w:r>
      <w:r w:rsidRPr="00EA47BE">
        <w:t xml:space="preserve"> </w:t>
      </w:r>
      <w:r w:rsidR="00EA47BE" w:rsidRPr="00EA47BE">
        <w:t>Проблема: у меня есть список элементов</w:t>
      </w:r>
      <w:r>
        <w:t xml:space="preserve"> (товаров)</w:t>
      </w:r>
      <w:r w:rsidR="00EA47BE" w:rsidRPr="00EA47BE">
        <w:t xml:space="preserve">, </w:t>
      </w:r>
      <w:r>
        <w:t xml:space="preserve">по </w:t>
      </w:r>
      <w:r w:rsidR="00EA47BE" w:rsidRPr="00EA47BE">
        <w:t>которы</w:t>
      </w:r>
      <w:r>
        <w:t>м</w:t>
      </w:r>
      <w:r w:rsidR="00EA47BE" w:rsidRPr="00EA47BE">
        <w:t xml:space="preserve"> сегодня</w:t>
      </w:r>
      <w:r>
        <w:t xml:space="preserve"> поступил заказ</w:t>
      </w:r>
      <w:r w:rsidR="00EA47BE" w:rsidRPr="00EA47BE">
        <w:t xml:space="preserve">. Мне нужно сравнить этот список </w:t>
      </w:r>
      <w:r>
        <w:t xml:space="preserve">со </w:t>
      </w:r>
      <w:r w:rsidR="00EA47BE" w:rsidRPr="00EA47BE">
        <w:t>списк</w:t>
      </w:r>
      <w:r>
        <w:t>ом</w:t>
      </w:r>
      <w:r w:rsidR="00EA47BE" w:rsidRPr="00EA47BE">
        <w:t xml:space="preserve"> позиций, которые есть в наличии на складе. Это же вопрос </w:t>
      </w:r>
      <w:r>
        <w:t>был задан в начале</w:t>
      </w:r>
      <w:r w:rsidR="00EA47BE" w:rsidRPr="00EA47BE">
        <w:t xml:space="preserve"> </w:t>
      </w:r>
      <w:hyperlink r:id="rId18" w:history="1">
        <w:r w:rsidR="00EA47BE" w:rsidRPr="00B40787">
          <w:rPr>
            <w:rStyle w:val="aa"/>
          </w:rPr>
          <w:t>главы 4</w:t>
        </w:r>
      </w:hyperlink>
      <w:r w:rsidR="00EA47BE" w:rsidRPr="00EA47BE">
        <w:t xml:space="preserve">. Однако, </w:t>
      </w:r>
      <w:r>
        <w:t xml:space="preserve">сейчас с ПОИСКПОЗ </w:t>
      </w:r>
      <w:r w:rsidR="00EA47BE" w:rsidRPr="00EA47BE">
        <w:t>ответ может быть немного проще.</w:t>
      </w:r>
    </w:p>
    <w:p w:rsidR="00EA47BE" w:rsidRPr="00EA47BE" w:rsidRDefault="00B40787" w:rsidP="00EA47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2505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5.9. Какие элементы из столбца С есть в наличии, т.е. присутствуют в столбце 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BE" w:rsidRDefault="00EA47BE" w:rsidP="00EA47BE">
      <w:pPr>
        <w:spacing w:after="120" w:line="240" w:lineRule="auto"/>
      </w:pPr>
      <w:r w:rsidRPr="00EA47BE">
        <w:t xml:space="preserve">Рис. </w:t>
      </w:r>
      <w:r w:rsidR="00B40787">
        <w:t>5.9. К</w:t>
      </w:r>
      <w:r w:rsidRPr="00EA47BE">
        <w:t xml:space="preserve">акие элементы из столбца </w:t>
      </w:r>
      <w:r w:rsidR="00B40787">
        <w:t>С</w:t>
      </w:r>
      <w:r w:rsidRPr="00EA47BE">
        <w:t xml:space="preserve"> есть в наличии</w:t>
      </w:r>
      <w:r w:rsidR="00B40787">
        <w:t>, т.е. присутствуют в</w:t>
      </w:r>
      <w:r w:rsidRPr="00EA47BE">
        <w:t xml:space="preserve"> столбце </w:t>
      </w:r>
      <w:r w:rsidRPr="00EA47BE">
        <w:rPr>
          <w:lang w:val="en-US"/>
        </w:rPr>
        <w:t>D</w:t>
      </w:r>
      <w:r w:rsidRPr="00EA47BE">
        <w:t>?</w:t>
      </w:r>
    </w:p>
    <w:p w:rsidR="0062433E" w:rsidRDefault="00B40787" w:rsidP="00B40787">
      <w:pPr>
        <w:spacing w:after="120" w:line="240" w:lineRule="auto"/>
      </w:pPr>
      <w:r w:rsidRPr="00B40787">
        <w:t xml:space="preserve">Стратегия: </w:t>
      </w:r>
      <w:r>
        <w:t xml:space="preserve">введите в </w:t>
      </w:r>
      <w:r w:rsidRPr="00B40787">
        <w:t>В2</w:t>
      </w:r>
      <w:r>
        <w:t xml:space="preserve"> формулу </w:t>
      </w:r>
      <w:r w:rsidR="00C42640" w:rsidRPr="00C42640">
        <w:t>=ПОИСКПОЗ(A2;$D$3:$D$16;0)</w:t>
      </w:r>
      <w:r w:rsidRPr="00B40787">
        <w:t xml:space="preserve">. Если элемент найден в списке </w:t>
      </w:r>
      <w:r w:rsidR="00C42640" w:rsidRPr="00C42640">
        <w:rPr>
          <w:i/>
        </w:rPr>
        <w:t>Товары на складе</w:t>
      </w:r>
      <w:r w:rsidR="00C42640">
        <w:t xml:space="preserve">, </w:t>
      </w:r>
      <w:r w:rsidR="00C42640" w:rsidRPr="00C42640">
        <w:t>ПОИСКПОЗ</w:t>
      </w:r>
      <w:r w:rsidR="00C42640" w:rsidRPr="00B40787">
        <w:t xml:space="preserve"> </w:t>
      </w:r>
      <w:r w:rsidR="00C42640">
        <w:t>вернет число –</w:t>
      </w:r>
      <w:r w:rsidRPr="00B40787">
        <w:t xml:space="preserve"> </w:t>
      </w:r>
      <w:r w:rsidR="00C42640">
        <w:t>номер</w:t>
      </w:r>
      <w:r w:rsidRPr="00B40787">
        <w:t xml:space="preserve"> элемента в списке. </w:t>
      </w:r>
      <w:r w:rsidR="00C42640">
        <w:t xml:space="preserve">Если </w:t>
      </w:r>
      <w:r w:rsidRPr="00B40787">
        <w:t xml:space="preserve">товара нет в наличии, </w:t>
      </w:r>
      <w:r w:rsidR="00C42640" w:rsidRPr="00C42640">
        <w:t>ПОИСКПОЗ</w:t>
      </w:r>
      <w:r w:rsidR="00C42640" w:rsidRPr="00B40787">
        <w:t xml:space="preserve"> </w:t>
      </w:r>
      <w:r w:rsidR="00C42640">
        <w:t xml:space="preserve">вернет ошибку </w:t>
      </w:r>
      <w:r w:rsidRPr="00B40787">
        <w:t>#</w:t>
      </w:r>
      <w:r w:rsidR="00C42640">
        <w:t>Н</w:t>
      </w:r>
      <w:r w:rsidRPr="00B40787">
        <w:t>/</w:t>
      </w:r>
      <w:r w:rsidR="00C42640">
        <w:t>Д</w:t>
      </w:r>
      <w:r w:rsidRPr="00B40787">
        <w:t>.</w:t>
      </w:r>
      <w:r w:rsidR="00C42640">
        <w:t xml:space="preserve"> Воспользовавшись рекомендациями главы 4, можно с помощью функций ЕСЛИ и </w:t>
      </w:r>
      <w:r w:rsidR="0062433E">
        <w:t>ЕОШИБКА</w:t>
      </w:r>
      <w:r w:rsidR="00C42640">
        <w:t xml:space="preserve"> </w:t>
      </w:r>
      <w:r w:rsidRPr="00B40787">
        <w:t xml:space="preserve">модифицировать формулу, чтобы </w:t>
      </w:r>
      <w:r w:rsidR="0062433E">
        <w:t xml:space="preserve">она возвращала что-то более человеческое, например, </w:t>
      </w:r>
      <w:r w:rsidR="0062433E" w:rsidRPr="0062433E">
        <w:t>=ЕСЛИ(ЕОШИБКА(ПОИСКПОЗ(A2;$D$3:$D$16;0));"нет на складе";"в наличии")</w:t>
      </w:r>
      <w:r w:rsidR="0062433E">
        <w:t>.</w:t>
      </w:r>
    </w:p>
    <w:p w:rsidR="0062433E" w:rsidRDefault="0062433E" w:rsidP="00B4078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00500" cy="2647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10. Использование ПОИСКПОЗ для определения, присутствует ли элемент в списк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EB4BC5" w:rsidRDefault="0062433E" w:rsidP="00701F81">
      <w:pPr>
        <w:spacing w:after="120" w:line="240" w:lineRule="auto"/>
        <w:rPr>
          <w:lang w:val="en-US"/>
        </w:rPr>
      </w:pPr>
      <w:r>
        <w:t>Рис</w:t>
      </w:r>
      <w:r w:rsidRPr="00701F81">
        <w:t xml:space="preserve">. 5.10. </w:t>
      </w:r>
      <w:r w:rsidRPr="0062433E">
        <w:t>Использование</w:t>
      </w:r>
      <w:r w:rsidRPr="00701F81">
        <w:t xml:space="preserve"> </w:t>
      </w:r>
      <w:r w:rsidRPr="0062433E">
        <w:t>ПОИСКПОЗ</w:t>
      </w:r>
      <w:r w:rsidRPr="00701F81">
        <w:t xml:space="preserve"> </w:t>
      </w:r>
      <w:r w:rsidRPr="0062433E">
        <w:t>для</w:t>
      </w:r>
      <w:r w:rsidRPr="00701F81">
        <w:t xml:space="preserve"> </w:t>
      </w:r>
      <w:r w:rsidRPr="0062433E">
        <w:t>определения</w:t>
      </w:r>
      <w:r w:rsidRPr="00701F81">
        <w:t xml:space="preserve">, </w:t>
      </w:r>
      <w:r w:rsidRPr="0062433E">
        <w:t>присутствует</w:t>
      </w:r>
      <w:r w:rsidRPr="00701F81">
        <w:t xml:space="preserve"> </w:t>
      </w:r>
      <w:r w:rsidRPr="0062433E">
        <w:t>ли</w:t>
      </w:r>
      <w:r w:rsidRPr="00701F81">
        <w:t xml:space="preserve"> </w:t>
      </w:r>
      <w:r w:rsidRPr="0062433E">
        <w:t>элемент</w:t>
      </w:r>
      <w:r w:rsidRPr="00701F81">
        <w:t xml:space="preserve"> </w:t>
      </w:r>
      <w:r w:rsidRPr="0062433E">
        <w:t>в</w:t>
      </w:r>
      <w:r w:rsidRPr="00701F81">
        <w:t xml:space="preserve"> </w:t>
      </w:r>
      <w:r w:rsidRPr="0062433E">
        <w:t>списке</w:t>
      </w:r>
    </w:p>
    <w:p w:rsidR="00E17797" w:rsidRPr="00C64211" w:rsidRDefault="00E17797" w:rsidP="00C64211">
      <w:pPr>
        <w:rPr>
          <w:lang w:val="en-US"/>
        </w:rPr>
      </w:pPr>
    </w:p>
    <w:sectPr w:rsidR="00E17797" w:rsidRPr="00C64211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54" w:rsidRDefault="00CA7254" w:rsidP="00C93E69">
      <w:pPr>
        <w:spacing w:after="0" w:line="240" w:lineRule="auto"/>
      </w:pPr>
      <w:r>
        <w:separator/>
      </w:r>
    </w:p>
  </w:endnote>
  <w:endnote w:type="continuationSeparator" w:id="0">
    <w:p w:rsidR="00CA7254" w:rsidRDefault="00CA725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54" w:rsidRDefault="00CA7254" w:rsidP="00C93E69">
      <w:pPr>
        <w:spacing w:after="0" w:line="240" w:lineRule="auto"/>
      </w:pPr>
      <w:r>
        <w:separator/>
      </w:r>
    </w:p>
  </w:footnote>
  <w:footnote w:type="continuationSeparator" w:id="0">
    <w:p w:rsidR="00CA7254" w:rsidRDefault="00CA7254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2188"/>
    <w:multiLevelType w:val="hybridMultilevel"/>
    <w:tmpl w:val="A57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3BE1"/>
    <w:multiLevelType w:val="hybridMultilevel"/>
    <w:tmpl w:val="C3C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131B7"/>
    <w:multiLevelType w:val="hybridMultilevel"/>
    <w:tmpl w:val="9DB48902"/>
    <w:lvl w:ilvl="0" w:tplc="736C89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153B"/>
    <w:multiLevelType w:val="hybridMultilevel"/>
    <w:tmpl w:val="B31CDEEC"/>
    <w:lvl w:ilvl="0" w:tplc="4EEAC3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20E65"/>
    <w:multiLevelType w:val="hybridMultilevel"/>
    <w:tmpl w:val="E28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0B88"/>
    <w:multiLevelType w:val="hybridMultilevel"/>
    <w:tmpl w:val="36F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27"/>
  </w:num>
  <w:num w:numId="8">
    <w:abstractNumId w:val="24"/>
  </w:num>
  <w:num w:numId="9">
    <w:abstractNumId w:val="26"/>
  </w:num>
  <w:num w:numId="10">
    <w:abstractNumId w:val="1"/>
  </w:num>
  <w:num w:numId="11">
    <w:abstractNumId w:val="2"/>
  </w:num>
  <w:num w:numId="12">
    <w:abstractNumId w:val="8"/>
  </w:num>
  <w:num w:numId="13">
    <w:abstractNumId w:val="23"/>
  </w:num>
  <w:num w:numId="14">
    <w:abstractNumId w:val="21"/>
  </w:num>
  <w:num w:numId="15">
    <w:abstractNumId w:val="4"/>
  </w:num>
  <w:num w:numId="16">
    <w:abstractNumId w:val="15"/>
  </w:num>
  <w:num w:numId="17">
    <w:abstractNumId w:val="11"/>
  </w:num>
  <w:num w:numId="18">
    <w:abstractNumId w:val="0"/>
  </w:num>
  <w:num w:numId="19">
    <w:abstractNumId w:val="18"/>
  </w:num>
  <w:num w:numId="20">
    <w:abstractNumId w:val="12"/>
  </w:num>
  <w:num w:numId="21">
    <w:abstractNumId w:val="14"/>
  </w:num>
  <w:num w:numId="22">
    <w:abstractNumId w:val="22"/>
  </w:num>
  <w:num w:numId="23">
    <w:abstractNumId w:val="13"/>
  </w:num>
  <w:num w:numId="24">
    <w:abstractNumId w:val="16"/>
  </w:num>
  <w:num w:numId="25">
    <w:abstractNumId w:val="25"/>
  </w:num>
  <w:num w:numId="26">
    <w:abstractNumId w:val="17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51E8"/>
    <w:rsid w:val="00005386"/>
    <w:rsid w:val="00007E38"/>
    <w:rsid w:val="00012BFA"/>
    <w:rsid w:val="0001331F"/>
    <w:rsid w:val="000151BA"/>
    <w:rsid w:val="000220A8"/>
    <w:rsid w:val="000236B4"/>
    <w:rsid w:val="000266E0"/>
    <w:rsid w:val="00027599"/>
    <w:rsid w:val="000306D9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3FCD"/>
    <w:rsid w:val="000748B2"/>
    <w:rsid w:val="000840AC"/>
    <w:rsid w:val="00084E1C"/>
    <w:rsid w:val="000A691C"/>
    <w:rsid w:val="000B529B"/>
    <w:rsid w:val="000B6B5B"/>
    <w:rsid w:val="000C1E8C"/>
    <w:rsid w:val="000C4987"/>
    <w:rsid w:val="000C522E"/>
    <w:rsid w:val="000C728E"/>
    <w:rsid w:val="000D286E"/>
    <w:rsid w:val="000D3E39"/>
    <w:rsid w:val="000D628E"/>
    <w:rsid w:val="000D78C3"/>
    <w:rsid w:val="000E036C"/>
    <w:rsid w:val="000E29BE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6B3C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5623A"/>
    <w:rsid w:val="00157A95"/>
    <w:rsid w:val="001628B4"/>
    <w:rsid w:val="00163092"/>
    <w:rsid w:val="00164E6B"/>
    <w:rsid w:val="0017469E"/>
    <w:rsid w:val="00177A53"/>
    <w:rsid w:val="0018062A"/>
    <w:rsid w:val="001810A7"/>
    <w:rsid w:val="00181895"/>
    <w:rsid w:val="00182F77"/>
    <w:rsid w:val="0018417D"/>
    <w:rsid w:val="0019146A"/>
    <w:rsid w:val="00191A2D"/>
    <w:rsid w:val="00192CE3"/>
    <w:rsid w:val="00193A98"/>
    <w:rsid w:val="001A3C5B"/>
    <w:rsid w:val="001B0D69"/>
    <w:rsid w:val="001C0BCA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98B"/>
    <w:rsid w:val="001E7169"/>
    <w:rsid w:val="001E7B65"/>
    <w:rsid w:val="001F4D25"/>
    <w:rsid w:val="001F5F21"/>
    <w:rsid w:val="002011E6"/>
    <w:rsid w:val="002041BD"/>
    <w:rsid w:val="0020694E"/>
    <w:rsid w:val="002071F5"/>
    <w:rsid w:val="002159BF"/>
    <w:rsid w:val="00220FF0"/>
    <w:rsid w:val="0022188B"/>
    <w:rsid w:val="00224750"/>
    <w:rsid w:val="00225801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61B99"/>
    <w:rsid w:val="00262CFC"/>
    <w:rsid w:val="00262F73"/>
    <w:rsid w:val="00264D68"/>
    <w:rsid w:val="002751C1"/>
    <w:rsid w:val="00275942"/>
    <w:rsid w:val="00283F59"/>
    <w:rsid w:val="00284450"/>
    <w:rsid w:val="00290F0D"/>
    <w:rsid w:val="002946C5"/>
    <w:rsid w:val="00295FDC"/>
    <w:rsid w:val="002A1093"/>
    <w:rsid w:val="002A2347"/>
    <w:rsid w:val="002A31DF"/>
    <w:rsid w:val="002A4DAC"/>
    <w:rsid w:val="002C1FCE"/>
    <w:rsid w:val="002C35C7"/>
    <w:rsid w:val="002D0A2C"/>
    <w:rsid w:val="002E04ED"/>
    <w:rsid w:val="002E1ABD"/>
    <w:rsid w:val="002E1FE9"/>
    <w:rsid w:val="002F2A47"/>
    <w:rsid w:val="002F2C50"/>
    <w:rsid w:val="002F7357"/>
    <w:rsid w:val="00301386"/>
    <w:rsid w:val="00304733"/>
    <w:rsid w:val="0030574A"/>
    <w:rsid w:val="0030582A"/>
    <w:rsid w:val="00306BDC"/>
    <w:rsid w:val="00306CBC"/>
    <w:rsid w:val="003100D3"/>
    <w:rsid w:val="003207EE"/>
    <w:rsid w:val="0032170F"/>
    <w:rsid w:val="00323795"/>
    <w:rsid w:val="00325EA1"/>
    <w:rsid w:val="003347AD"/>
    <w:rsid w:val="0034563C"/>
    <w:rsid w:val="003639E4"/>
    <w:rsid w:val="00371792"/>
    <w:rsid w:val="003844E7"/>
    <w:rsid w:val="003874FF"/>
    <w:rsid w:val="003924DA"/>
    <w:rsid w:val="003A1DC1"/>
    <w:rsid w:val="003A2CC7"/>
    <w:rsid w:val="003A2D63"/>
    <w:rsid w:val="003B0105"/>
    <w:rsid w:val="003B21FD"/>
    <w:rsid w:val="003B4608"/>
    <w:rsid w:val="003B7497"/>
    <w:rsid w:val="003C0EAC"/>
    <w:rsid w:val="003C1C2B"/>
    <w:rsid w:val="003C64AF"/>
    <w:rsid w:val="003C6626"/>
    <w:rsid w:val="003C6BC6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0A66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562C1"/>
    <w:rsid w:val="00461301"/>
    <w:rsid w:val="0046143D"/>
    <w:rsid w:val="0046388B"/>
    <w:rsid w:val="00464E63"/>
    <w:rsid w:val="00471481"/>
    <w:rsid w:val="00473E88"/>
    <w:rsid w:val="004866F5"/>
    <w:rsid w:val="00491D4C"/>
    <w:rsid w:val="00491FDA"/>
    <w:rsid w:val="00496B81"/>
    <w:rsid w:val="004A17A9"/>
    <w:rsid w:val="004A4278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4FA2"/>
    <w:rsid w:val="004F5C6D"/>
    <w:rsid w:val="004F7CD6"/>
    <w:rsid w:val="00504EC5"/>
    <w:rsid w:val="005066A6"/>
    <w:rsid w:val="005253CD"/>
    <w:rsid w:val="005307E1"/>
    <w:rsid w:val="0053319A"/>
    <w:rsid w:val="00534FEE"/>
    <w:rsid w:val="00536E0F"/>
    <w:rsid w:val="005466AD"/>
    <w:rsid w:val="00555270"/>
    <w:rsid w:val="00564270"/>
    <w:rsid w:val="00567437"/>
    <w:rsid w:val="005701D1"/>
    <w:rsid w:val="00570655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7598"/>
    <w:rsid w:val="005B7927"/>
    <w:rsid w:val="005C3194"/>
    <w:rsid w:val="005C4D7B"/>
    <w:rsid w:val="005C53A7"/>
    <w:rsid w:val="005C7EF5"/>
    <w:rsid w:val="005D404F"/>
    <w:rsid w:val="005E28FD"/>
    <w:rsid w:val="005E7096"/>
    <w:rsid w:val="005E7A0A"/>
    <w:rsid w:val="005F35CA"/>
    <w:rsid w:val="00601D9D"/>
    <w:rsid w:val="00607220"/>
    <w:rsid w:val="0061108D"/>
    <w:rsid w:val="0061285F"/>
    <w:rsid w:val="00612B1A"/>
    <w:rsid w:val="00613099"/>
    <w:rsid w:val="00615502"/>
    <w:rsid w:val="00615AA8"/>
    <w:rsid w:val="00617F7D"/>
    <w:rsid w:val="00621E66"/>
    <w:rsid w:val="0062274A"/>
    <w:rsid w:val="0062433E"/>
    <w:rsid w:val="00625B64"/>
    <w:rsid w:val="006277C7"/>
    <w:rsid w:val="00627981"/>
    <w:rsid w:val="00627C10"/>
    <w:rsid w:val="006321B6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21CD"/>
    <w:rsid w:val="006C5120"/>
    <w:rsid w:val="006D04C8"/>
    <w:rsid w:val="006E247F"/>
    <w:rsid w:val="006E53C6"/>
    <w:rsid w:val="006F278D"/>
    <w:rsid w:val="006F2EA3"/>
    <w:rsid w:val="007015C0"/>
    <w:rsid w:val="00701F81"/>
    <w:rsid w:val="00702429"/>
    <w:rsid w:val="00703BB0"/>
    <w:rsid w:val="007060B8"/>
    <w:rsid w:val="007159B5"/>
    <w:rsid w:val="00724E50"/>
    <w:rsid w:val="00726EFE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64298"/>
    <w:rsid w:val="00770056"/>
    <w:rsid w:val="00771B77"/>
    <w:rsid w:val="007762E7"/>
    <w:rsid w:val="00785090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15"/>
    <w:rsid w:val="007D46B3"/>
    <w:rsid w:val="007D7B44"/>
    <w:rsid w:val="007E0872"/>
    <w:rsid w:val="007E3054"/>
    <w:rsid w:val="007E55C5"/>
    <w:rsid w:val="007F4985"/>
    <w:rsid w:val="007F7C81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31176"/>
    <w:rsid w:val="00833879"/>
    <w:rsid w:val="00833996"/>
    <w:rsid w:val="0084116E"/>
    <w:rsid w:val="00841DD9"/>
    <w:rsid w:val="00855365"/>
    <w:rsid w:val="008557EC"/>
    <w:rsid w:val="00860280"/>
    <w:rsid w:val="008634E3"/>
    <w:rsid w:val="00870926"/>
    <w:rsid w:val="00870AB2"/>
    <w:rsid w:val="00873C88"/>
    <w:rsid w:val="00882F06"/>
    <w:rsid w:val="00897DC9"/>
    <w:rsid w:val="008A2BDD"/>
    <w:rsid w:val="008A4AC1"/>
    <w:rsid w:val="008B25C4"/>
    <w:rsid w:val="008D38AE"/>
    <w:rsid w:val="008D57ED"/>
    <w:rsid w:val="008E2DA2"/>
    <w:rsid w:val="008E525F"/>
    <w:rsid w:val="008F34D2"/>
    <w:rsid w:val="008F5189"/>
    <w:rsid w:val="009007AA"/>
    <w:rsid w:val="009019AE"/>
    <w:rsid w:val="00901BEC"/>
    <w:rsid w:val="00902603"/>
    <w:rsid w:val="009105AA"/>
    <w:rsid w:val="00910A08"/>
    <w:rsid w:val="00916867"/>
    <w:rsid w:val="009176DF"/>
    <w:rsid w:val="00920440"/>
    <w:rsid w:val="00922BEB"/>
    <w:rsid w:val="00927317"/>
    <w:rsid w:val="009312C2"/>
    <w:rsid w:val="00933B24"/>
    <w:rsid w:val="00935FEF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7FE"/>
    <w:rsid w:val="009B0973"/>
    <w:rsid w:val="009B6387"/>
    <w:rsid w:val="009B7403"/>
    <w:rsid w:val="009C1B93"/>
    <w:rsid w:val="009C2349"/>
    <w:rsid w:val="009C43FA"/>
    <w:rsid w:val="009D3D77"/>
    <w:rsid w:val="009D471E"/>
    <w:rsid w:val="009D593A"/>
    <w:rsid w:val="009D7CD1"/>
    <w:rsid w:val="009E1435"/>
    <w:rsid w:val="009E14AE"/>
    <w:rsid w:val="009E3282"/>
    <w:rsid w:val="009E7845"/>
    <w:rsid w:val="009F0A09"/>
    <w:rsid w:val="009F385C"/>
    <w:rsid w:val="009F4982"/>
    <w:rsid w:val="009F6C32"/>
    <w:rsid w:val="009F7AC5"/>
    <w:rsid w:val="00A03FA9"/>
    <w:rsid w:val="00A213E7"/>
    <w:rsid w:val="00A26D55"/>
    <w:rsid w:val="00A31299"/>
    <w:rsid w:val="00A3261A"/>
    <w:rsid w:val="00A40CBA"/>
    <w:rsid w:val="00A41037"/>
    <w:rsid w:val="00A41E1F"/>
    <w:rsid w:val="00A422F3"/>
    <w:rsid w:val="00A42FBC"/>
    <w:rsid w:val="00A51210"/>
    <w:rsid w:val="00A52034"/>
    <w:rsid w:val="00A524C2"/>
    <w:rsid w:val="00A55E67"/>
    <w:rsid w:val="00A55EE9"/>
    <w:rsid w:val="00A7013C"/>
    <w:rsid w:val="00A71879"/>
    <w:rsid w:val="00A82C2C"/>
    <w:rsid w:val="00A95A32"/>
    <w:rsid w:val="00A97ACB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B018E0"/>
    <w:rsid w:val="00B0725A"/>
    <w:rsid w:val="00B10B3F"/>
    <w:rsid w:val="00B110D3"/>
    <w:rsid w:val="00B1267B"/>
    <w:rsid w:val="00B13691"/>
    <w:rsid w:val="00B2056A"/>
    <w:rsid w:val="00B2410E"/>
    <w:rsid w:val="00B279B3"/>
    <w:rsid w:val="00B27E7A"/>
    <w:rsid w:val="00B36E57"/>
    <w:rsid w:val="00B37B72"/>
    <w:rsid w:val="00B40787"/>
    <w:rsid w:val="00B41244"/>
    <w:rsid w:val="00B41264"/>
    <w:rsid w:val="00B478B7"/>
    <w:rsid w:val="00B53E3E"/>
    <w:rsid w:val="00B6453D"/>
    <w:rsid w:val="00B65544"/>
    <w:rsid w:val="00B742C5"/>
    <w:rsid w:val="00B7460E"/>
    <w:rsid w:val="00B74939"/>
    <w:rsid w:val="00B751E3"/>
    <w:rsid w:val="00B755C5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1DE3"/>
    <w:rsid w:val="00BA3BA9"/>
    <w:rsid w:val="00BB08F8"/>
    <w:rsid w:val="00BB0ADA"/>
    <w:rsid w:val="00BB42CB"/>
    <w:rsid w:val="00BB7232"/>
    <w:rsid w:val="00BC1613"/>
    <w:rsid w:val="00BC3261"/>
    <w:rsid w:val="00BC6428"/>
    <w:rsid w:val="00BD26FD"/>
    <w:rsid w:val="00BD4039"/>
    <w:rsid w:val="00BD4DB0"/>
    <w:rsid w:val="00BE09E6"/>
    <w:rsid w:val="00BE0CD5"/>
    <w:rsid w:val="00BE0F1D"/>
    <w:rsid w:val="00BE3E8C"/>
    <w:rsid w:val="00BF2DD9"/>
    <w:rsid w:val="00BF48B7"/>
    <w:rsid w:val="00BF5289"/>
    <w:rsid w:val="00BF7099"/>
    <w:rsid w:val="00BF7108"/>
    <w:rsid w:val="00C0075F"/>
    <w:rsid w:val="00C00C44"/>
    <w:rsid w:val="00C037B3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7AF1"/>
    <w:rsid w:val="00C64211"/>
    <w:rsid w:val="00C65A37"/>
    <w:rsid w:val="00C707BF"/>
    <w:rsid w:val="00C736E8"/>
    <w:rsid w:val="00C76E13"/>
    <w:rsid w:val="00C80F80"/>
    <w:rsid w:val="00C83709"/>
    <w:rsid w:val="00C90EA0"/>
    <w:rsid w:val="00C91253"/>
    <w:rsid w:val="00C92DEA"/>
    <w:rsid w:val="00C939BE"/>
    <w:rsid w:val="00C93E69"/>
    <w:rsid w:val="00C93EE1"/>
    <w:rsid w:val="00C94178"/>
    <w:rsid w:val="00C96F47"/>
    <w:rsid w:val="00CA2241"/>
    <w:rsid w:val="00CA2FF8"/>
    <w:rsid w:val="00CA7254"/>
    <w:rsid w:val="00CB05C8"/>
    <w:rsid w:val="00CB0909"/>
    <w:rsid w:val="00CB16A2"/>
    <w:rsid w:val="00CB438E"/>
    <w:rsid w:val="00CC06BB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3E62"/>
    <w:rsid w:val="00D07221"/>
    <w:rsid w:val="00D10204"/>
    <w:rsid w:val="00D10856"/>
    <w:rsid w:val="00D11EB0"/>
    <w:rsid w:val="00D14C06"/>
    <w:rsid w:val="00D14FBF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41DDF"/>
    <w:rsid w:val="00D449A5"/>
    <w:rsid w:val="00D45A67"/>
    <w:rsid w:val="00D47350"/>
    <w:rsid w:val="00D54390"/>
    <w:rsid w:val="00D54F87"/>
    <w:rsid w:val="00D60B55"/>
    <w:rsid w:val="00D65B8E"/>
    <w:rsid w:val="00D71276"/>
    <w:rsid w:val="00D7506D"/>
    <w:rsid w:val="00D841E7"/>
    <w:rsid w:val="00D86C70"/>
    <w:rsid w:val="00D879D2"/>
    <w:rsid w:val="00D87FFC"/>
    <w:rsid w:val="00D903A9"/>
    <w:rsid w:val="00D90A87"/>
    <w:rsid w:val="00D91D9A"/>
    <w:rsid w:val="00D9394E"/>
    <w:rsid w:val="00DA5670"/>
    <w:rsid w:val="00DB4DB9"/>
    <w:rsid w:val="00DB583B"/>
    <w:rsid w:val="00DB5F3C"/>
    <w:rsid w:val="00DB636B"/>
    <w:rsid w:val="00DC16B6"/>
    <w:rsid w:val="00DD4E22"/>
    <w:rsid w:val="00DE0022"/>
    <w:rsid w:val="00DE30A0"/>
    <w:rsid w:val="00DE4E49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F36"/>
    <w:rsid w:val="00E076D5"/>
    <w:rsid w:val="00E138B8"/>
    <w:rsid w:val="00E17797"/>
    <w:rsid w:val="00E20D22"/>
    <w:rsid w:val="00E217BF"/>
    <w:rsid w:val="00E31788"/>
    <w:rsid w:val="00E330AE"/>
    <w:rsid w:val="00E34F91"/>
    <w:rsid w:val="00E37E98"/>
    <w:rsid w:val="00E44905"/>
    <w:rsid w:val="00E5311C"/>
    <w:rsid w:val="00E55BCF"/>
    <w:rsid w:val="00E55EB0"/>
    <w:rsid w:val="00E6057C"/>
    <w:rsid w:val="00E60F0C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5D2"/>
    <w:rsid w:val="00E91B3E"/>
    <w:rsid w:val="00E9326A"/>
    <w:rsid w:val="00E940E3"/>
    <w:rsid w:val="00E95CDA"/>
    <w:rsid w:val="00EA1B76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F1BB2"/>
    <w:rsid w:val="00EF3951"/>
    <w:rsid w:val="00EF5AC6"/>
    <w:rsid w:val="00F011F4"/>
    <w:rsid w:val="00F02F41"/>
    <w:rsid w:val="00F03C29"/>
    <w:rsid w:val="00F04707"/>
    <w:rsid w:val="00F11B9F"/>
    <w:rsid w:val="00F15D0A"/>
    <w:rsid w:val="00F1714D"/>
    <w:rsid w:val="00F26289"/>
    <w:rsid w:val="00F33245"/>
    <w:rsid w:val="00F337EF"/>
    <w:rsid w:val="00F33A35"/>
    <w:rsid w:val="00F42FA3"/>
    <w:rsid w:val="00F55F84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CB4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467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baguzin.ru/wp/?p=125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yperlink" Target="http://baguzin.ru/wp/?p=12507" TargetMode="External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1740-09B4-4051-B979-C9F4C111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2015-03-22T08:12:00Z</cp:lastPrinted>
  <dcterms:created xsi:type="dcterms:W3CDTF">2015-08-26T18:12:00Z</dcterms:created>
  <dcterms:modified xsi:type="dcterms:W3CDTF">2015-08-27T20:16:00Z</dcterms:modified>
</cp:coreProperties>
</file>