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E" w:rsidRDefault="00B05715" w:rsidP="000441E7">
      <w:pPr>
        <w:spacing w:after="240" w:line="240" w:lineRule="auto"/>
        <w:rPr>
          <w:b/>
          <w:sz w:val="28"/>
        </w:rPr>
      </w:pPr>
      <w:r w:rsidRPr="00B05715">
        <w:rPr>
          <w:b/>
          <w:sz w:val="28"/>
        </w:rPr>
        <w:t>Дмитри</w:t>
      </w:r>
      <w:r w:rsidR="00FB56DC">
        <w:rPr>
          <w:b/>
          <w:sz w:val="28"/>
        </w:rPr>
        <w:t>й Агарунов. Бизнес в стиле Ж***</w:t>
      </w:r>
    </w:p>
    <w:p w:rsidR="00334B89" w:rsidRDefault="00334B89" w:rsidP="00334B89">
      <w:pPr>
        <w:spacing w:after="120" w:line="240" w:lineRule="auto"/>
      </w:pPr>
      <w:r>
        <w:t>Реальный бизнес далек от того, чтобы быть непрерывным путем от успеха к успеху. Неудачи и кризисы – это его естественные спутники. В 1998 году Дмитрий Агарунов потерял бизнес, задолжал миллион долларов и подорвал здоровье. Тем не менее в итоге ему удалось создать крупную успешную медиа</w:t>
      </w:r>
      <w:r w:rsidR="00C85A29">
        <w:t>-</w:t>
      </w:r>
      <w:bookmarkStart w:id="0" w:name="_GoBack"/>
      <w:bookmarkEnd w:id="0"/>
      <w:r>
        <w:t>компанию, которая пережила с тех пор не один кризис. Его книга, с одной стороны, – реальная история жизни бизнесмена в России, не менее захватывающая, чем выдуманный триллер. С другой стороны, это практическое пособие для предпринимателя. Автор показывает, как руководителю реагировать на проблемы, изменяться и адаптироваться.</w:t>
      </w:r>
    </w:p>
    <w:p w:rsidR="00334B89" w:rsidRDefault="00334B89" w:rsidP="00334B89">
      <w:pPr>
        <w:spacing w:after="120" w:line="240" w:lineRule="auto"/>
      </w:pPr>
      <w:r>
        <w:t>Любопытно, что в начале 2000-х я был на интервью у Дмитрия, который в тот момент искал менеджера в новый проект – журнал «Свой бизнес». В конспекте приводятся уроки, которые Дмитрий извлек из кризисных ситуаций. Захватывающий рассказ о бизнесе вы найдете в оригинале</w:t>
      </w:r>
      <w:r w:rsidR="00A5695F">
        <w:t>. Книга небольшая. Ее можно прочитать за полтора часа.</w:t>
      </w:r>
    </w:p>
    <w:p w:rsidR="00055F62" w:rsidRDefault="00FB56DC" w:rsidP="00E355AC">
      <w:pPr>
        <w:spacing w:after="120" w:line="240" w:lineRule="auto"/>
      </w:pPr>
      <w:r w:rsidRPr="00FB56DC">
        <w:t>Дмитрий Агарунов. Бизнес в стиле Ж***: Личный опыт предпринимателя в России</w:t>
      </w:r>
      <w:r>
        <w:t xml:space="preserve">. – М.: </w:t>
      </w:r>
      <w:hyperlink r:id="rId8" w:history="1">
        <w:r w:rsidR="001028B9" w:rsidRPr="001028B9">
          <w:rPr>
            <w:rStyle w:val="aa"/>
          </w:rPr>
          <w:t>Альпина Паблишер</w:t>
        </w:r>
      </w:hyperlink>
      <w:r w:rsidR="001028B9" w:rsidRPr="001028B9">
        <w:t>,</w:t>
      </w:r>
      <w:r w:rsidR="001028B9">
        <w:t xml:space="preserve"> 2015. – 192 с.</w:t>
      </w:r>
    </w:p>
    <w:p w:rsidR="001028B9" w:rsidRDefault="001028B9" w:rsidP="00E355A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025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митрий Агарунов. Бизнес в стиле Ж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B9" w:rsidRDefault="001028B9" w:rsidP="00E355AC">
      <w:pPr>
        <w:spacing w:after="120" w:line="240" w:lineRule="auto"/>
        <w:rPr>
          <w:rStyle w:val="aa"/>
        </w:rPr>
      </w:pPr>
      <w:r w:rsidRPr="001028B9">
        <w:t xml:space="preserve">Купить бумажную книгу в </w:t>
      </w:r>
      <w:hyperlink r:id="rId10" w:history="1">
        <w:r w:rsidRPr="001028B9">
          <w:rPr>
            <w:rStyle w:val="aa"/>
          </w:rPr>
          <w:t>Ozon</w:t>
        </w:r>
      </w:hyperlink>
      <w:r>
        <w:t xml:space="preserve"> или </w:t>
      </w:r>
      <w:hyperlink r:id="rId11" w:history="1">
        <w:r w:rsidRPr="001028B9">
          <w:rPr>
            <w:rStyle w:val="aa"/>
          </w:rPr>
          <w:t>Лабиринте</w:t>
        </w:r>
      </w:hyperlink>
    </w:p>
    <w:p w:rsidR="005140F4" w:rsidRDefault="00334B89" w:rsidP="00334B89">
      <w:pPr>
        <w:pStyle w:val="3"/>
      </w:pPr>
      <w:r>
        <w:t xml:space="preserve">Глава 1. </w:t>
      </w:r>
      <w:r w:rsidR="005140F4">
        <w:t xml:space="preserve">КРИЗИС ДЛЯ ВСЕХ, НО НЕ ДЛЯ МЕНЯ </w:t>
      </w:r>
    </w:p>
    <w:p w:rsidR="005140F4" w:rsidRDefault="005140F4" w:rsidP="005140F4">
      <w:pPr>
        <w:spacing w:after="120" w:line="240" w:lineRule="auto"/>
      </w:pPr>
      <w:r>
        <w:t>В любой момент, а в кризис особенно, нужно быть готовым отбросить прошлый опыт. Каким бы успешным он ни был.</w:t>
      </w:r>
      <w:r w:rsidR="00A5695F">
        <w:t xml:space="preserve"> </w:t>
      </w:r>
      <w:r>
        <w:t>Если вчера бизнес приносил прибыль, это не значит, что так будет и завтра, а тем более послезавтра.</w:t>
      </w:r>
      <w:r w:rsidR="00A5695F">
        <w:t xml:space="preserve"> </w:t>
      </w:r>
      <w:r>
        <w:t>В бизнесе нужно принимать существующие правила игры и работать с тем, что есть, а не жаловаться на внешние обстоятельства.</w:t>
      </w:r>
      <w:r w:rsidR="00A5695F">
        <w:t xml:space="preserve"> </w:t>
      </w:r>
      <w:r>
        <w:t>Пример — криминал и коррупция, которые не искоренить своими силами.</w:t>
      </w:r>
      <w:r w:rsidR="00A5695F">
        <w:t xml:space="preserve"> </w:t>
      </w:r>
      <w:r>
        <w:t>Если прибыль падает или ее нет вовсе, закрывайте бизнес. Нет прибыли — нет бизнеса.</w:t>
      </w:r>
      <w:r w:rsidR="00A5695F">
        <w:t xml:space="preserve"> </w:t>
      </w:r>
      <w:r>
        <w:t>Не стоит почивать на лаврах. Нужно внимательно наблюдать за ситуацией на рынке и в экономике в целом.</w:t>
      </w:r>
      <w:r w:rsidR="00A5695F">
        <w:t xml:space="preserve"> </w:t>
      </w:r>
      <w:r>
        <w:t>Нужно постоянно учиться.</w:t>
      </w:r>
    </w:p>
    <w:p w:rsidR="005140F4" w:rsidRDefault="00A5695F" w:rsidP="00A5695F">
      <w:pPr>
        <w:pStyle w:val="3"/>
      </w:pPr>
      <w:r>
        <w:t xml:space="preserve">Глава 2. </w:t>
      </w:r>
      <w:r w:rsidR="005140F4">
        <w:t xml:space="preserve">ОБЛОЖИЛИ </w:t>
      </w:r>
    </w:p>
    <w:p w:rsidR="005140F4" w:rsidRDefault="005140F4" w:rsidP="005140F4">
      <w:pPr>
        <w:spacing w:after="120" w:line="240" w:lineRule="auto"/>
      </w:pPr>
      <w:r>
        <w:t>В кризис все рушится, обнажаются все слабые места. Например, проблемные отношения в семье спровоцировали мою супругу.</w:t>
      </w:r>
      <w:r w:rsidR="00A5695F">
        <w:t xml:space="preserve"> </w:t>
      </w:r>
      <w:r>
        <w:t>Не стоит рассчитывать на то, что люди, с которыми были проблемы, станут вам помогать.</w:t>
      </w:r>
      <w:r w:rsidR="00A5695F">
        <w:t xml:space="preserve"> </w:t>
      </w:r>
      <w:r>
        <w:t>Очень важно (может быть, самое важное) — быстрее признать факт новой реальности, расстаться с прошлым, попрощаться с потерями. Вчерашние потребности становятся не актуальны, тренды перестают работать. Возникают новые потребности и тренды.</w:t>
      </w:r>
      <w:r w:rsidR="00A5695F">
        <w:t xml:space="preserve"> </w:t>
      </w:r>
      <w:r>
        <w:t>Необходимо посмотреть на новую реальность свежим взглядом человека, который только что вышел на рынок.</w:t>
      </w:r>
      <w:r w:rsidR="00A5695F">
        <w:t xml:space="preserve"> </w:t>
      </w:r>
      <w:r>
        <w:t>Бизнесмену нужны как прикладные знания (отраслевая экспертиза, финансы, управление персоналом и т. д.), так и чисто предпринимательские навыки — способность выбирать</w:t>
      </w:r>
      <w:r w:rsidR="00A5695F">
        <w:t xml:space="preserve"> </w:t>
      </w:r>
      <w:r>
        <w:lastRenderedPageBreak/>
        <w:t>непроторенный путь, готовность принимать существенные риски, умение превращать ошибки в практический опыт.</w:t>
      </w:r>
      <w:r w:rsidR="00A5695F">
        <w:t xml:space="preserve"> </w:t>
      </w:r>
      <w:r>
        <w:t>В кризис мы живем по законам военного времени: никому не платить, со всех собирать деньги, заботиться только о своих «бойцах».</w:t>
      </w:r>
    </w:p>
    <w:p w:rsidR="005140F4" w:rsidRDefault="00A5695F" w:rsidP="00A5695F">
      <w:pPr>
        <w:pStyle w:val="3"/>
      </w:pPr>
      <w:r>
        <w:t>Глава 3. ЖЕРТВА</w:t>
      </w:r>
    </w:p>
    <w:p w:rsidR="005140F4" w:rsidRDefault="00A5695F" w:rsidP="00A5695F">
      <w:pPr>
        <w:spacing w:after="0" w:line="240" w:lineRule="auto"/>
      </w:pPr>
      <w:r w:rsidRPr="00A5695F">
        <w:rPr>
          <w:i/>
        </w:rPr>
        <w:t>Стратегия выхода из кризиса.</w:t>
      </w:r>
      <w:r>
        <w:t xml:space="preserve"> </w:t>
      </w:r>
      <w:r w:rsidR="005140F4">
        <w:t>Что именно я сделал?</w:t>
      </w:r>
    </w:p>
    <w:p w:rsidR="005140F4" w:rsidRDefault="005140F4" w:rsidP="00A5695F">
      <w:pPr>
        <w:pStyle w:val="a9"/>
        <w:numPr>
          <w:ilvl w:val="0"/>
          <w:numId w:val="38"/>
        </w:numPr>
        <w:spacing w:after="120" w:line="240" w:lineRule="auto"/>
        <w:ind w:left="567" w:hanging="207"/>
      </w:pPr>
      <w:r w:rsidRPr="00A5695F">
        <w:rPr>
          <w:rFonts w:ascii="Calibri" w:hAnsi="Calibri" w:cs="Calibri"/>
        </w:rPr>
        <w:t>Быстро</w:t>
      </w:r>
      <w:r>
        <w:t xml:space="preserve"> </w:t>
      </w:r>
      <w:r w:rsidRPr="00A5695F">
        <w:rPr>
          <w:rFonts w:ascii="Calibri" w:hAnsi="Calibri" w:cs="Calibri"/>
        </w:rPr>
        <w:t>расстался</w:t>
      </w:r>
      <w:r>
        <w:t xml:space="preserve"> </w:t>
      </w:r>
      <w:r w:rsidRPr="00A5695F">
        <w:rPr>
          <w:rFonts w:ascii="Calibri" w:hAnsi="Calibri" w:cs="Calibri"/>
        </w:rPr>
        <w:t>с</w:t>
      </w:r>
      <w:r>
        <w:t xml:space="preserve"> </w:t>
      </w:r>
      <w:r w:rsidRPr="00A5695F">
        <w:rPr>
          <w:rFonts w:ascii="Calibri" w:hAnsi="Calibri" w:cs="Calibri"/>
        </w:rPr>
        <w:t>прежней</w:t>
      </w:r>
      <w:r>
        <w:t xml:space="preserve"> </w:t>
      </w:r>
      <w:r w:rsidRPr="00A5695F">
        <w:rPr>
          <w:rFonts w:ascii="Calibri" w:hAnsi="Calibri" w:cs="Calibri"/>
        </w:rPr>
        <w:t>парадигмой</w:t>
      </w:r>
      <w:r>
        <w:t xml:space="preserve"> </w:t>
      </w:r>
      <w:r w:rsidRPr="00A5695F">
        <w:rPr>
          <w:rFonts w:ascii="Calibri" w:hAnsi="Calibri" w:cs="Calibri"/>
        </w:rPr>
        <w:t>и</w:t>
      </w:r>
      <w:r>
        <w:t xml:space="preserve"> </w:t>
      </w:r>
      <w:r w:rsidRPr="00A5695F">
        <w:rPr>
          <w:rFonts w:ascii="Calibri" w:hAnsi="Calibri" w:cs="Calibri"/>
        </w:rPr>
        <w:t>скорректировал</w:t>
      </w:r>
      <w:r>
        <w:t xml:space="preserve"> </w:t>
      </w:r>
      <w:r w:rsidRPr="00A5695F">
        <w:rPr>
          <w:rFonts w:ascii="Calibri" w:hAnsi="Calibri" w:cs="Calibri"/>
        </w:rPr>
        <w:t>деятельность</w:t>
      </w:r>
      <w:r>
        <w:t xml:space="preserve"> </w:t>
      </w:r>
      <w:r w:rsidRPr="00A5695F">
        <w:rPr>
          <w:rFonts w:ascii="Calibri" w:hAnsi="Calibri" w:cs="Calibri"/>
        </w:rPr>
        <w:t>с</w:t>
      </w:r>
      <w:r>
        <w:t xml:space="preserve"> </w:t>
      </w:r>
      <w:r w:rsidRPr="00A5695F">
        <w:rPr>
          <w:rFonts w:ascii="Calibri" w:hAnsi="Calibri" w:cs="Calibri"/>
        </w:rPr>
        <w:t>учетом</w:t>
      </w:r>
      <w:r>
        <w:t xml:space="preserve"> </w:t>
      </w:r>
      <w:r w:rsidRPr="00A5695F">
        <w:rPr>
          <w:rFonts w:ascii="Calibri" w:hAnsi="Calibri" w:cs="Calibri"/>
        </w:rPr>
        <w:t>изменившихся</w:t>
      </w:r>
      <w:r>
        <w:t xml:space="preserve"> </w:t>
      </w:r>
      <w:r w:rsidRPr="00A5695F">
        <w:rPr>
          <w:rFonts w:ascii="Calibri" w:hAnsi="Calibri" w:cs="Calibri"/>
        </w:rPr>
        <w:t>запросов</w:t>
      </w:r>
      <w:r>
        <w:t xml:space="preserve"> </w:t>
      </w:r>
      <w:r w:rsidRPr="00A5695F">
        <w:rPr>
          <w:rFonts w:ascii="Calibri" w:hAnsi="Calibri" w:cs="Calibri"/>
        </w:rPr>
        <w:t>рынка</w:t>
      </w:r>
      <w:r>
        <w:t>.</w:t>
      </w:r>
    </w:p>
    <w:p w:rsidR="005140F4" w:rsidRDefault="005140F4" w:rsidP="00A5695F">
      <w:pPr>
        <w:pStyle w:val="a9"/>
        <w:numPr>
          <w:ilvl w:val="0"/>
          <w:numId w:val="38"/>
        </w:numPr>
        <w:spacing w:after="120" w:line="240" w:lineRule="auto"/>
        <w:ind w:left="567" w:hanging="207"/>
      </w:pPr>
      <w:r w:rsidRPr="00A5695F">
        <w:rPr>
          <w:rFonts w:ascii="Calibri" w:hAnsi="Calibri" w:cs="Calibri"/>
        </w:rPr>
        <w:t>Не</w:t>
      </w:r>
      <w:r>
        <w:t xml:space="preserve"> </w:t>
      </w:r>
      <w:r w:rsidRPr="00A5695F">
        <w:rPr>
          <w:rFonts w:ascii="Calibri" w:hAnsi="Calibri" w:cs="Calibri"/>
        </w:rPr>
        <w:t>допустил</w:t>
      </w:r>
      <w:r>
        <w:t xml:space="preserve"> </w:t>
      </w:r>
      <w:r w:rsidRPr="00A5695F">
        <w:rPr>
          <w:rFonts w:ascii="Calibri" w:hAnsi="Calibri" w:cs="Calibri"/>
        </w:rPr>
        <w:t>утечки</w:t>
      </w:r>
      <w:r>
        <w:t xml:space="preserve"> </w:t>
      </w:r>
      <w:r w:rsidRPr="00A5695F">
        <w:rPr>
          <w:rFonts w:ascii="Calibri" w:hAnsi="Calibri" w:cs="Calibri"/>
        </w:rPr>
        <w:t>денежных</w:t>
      </w:r>
      <w:r>
        <w:t xml:space="preserve"> </w:t>
      </w:r>
      <w:r w:rsidRPr="00A5695F">
        <w:rPr>
          <w:rFonts w:ascii="Calibri" w:hAnsi="Calibri" w:cs="Calibri"/>
        </w:rPr>
        <w:t>средств</w:t>
      </w:r>
      <w:r>
        <w:t xml:space="preserve"> </w:t>
      </w:r>
      <w:r w:rsidRPr="00A5695F">
        <w:rPr>
          <w:rFonts w:ascii="Calibri" w:hAnsi="Calibri" w:cs="Calibri"/>
        </w:rPr>
        <w:t>в</w:t>
      </w:r>
      <w:r>
        <w:t xml:space="preserve"> </w:t>
      </w:r>
      <w:r w:rsidRPr="00A5695F">
        <w:rPr>
          <w:rFonts w:ascii="Calibri" w:hAnsi="Calibri" w:cs="Calibri"/>
        </w:rPr>
        <w:t>критический</w:t>
      </w:r>
      <w:r>
        <w:t xml:space="preserve"> </w:t>
      </w:r>
      <w:r w:rsidRPr="00A5695F">
        <w:rPr>
          <w:rFonts w:ascii="Calibri" w:hAnsi="Calibri" w:cs="Calibri"/>
        </w:rPr>
        <w:t>момент</w:t>
      </w:r>
      <w:r>
        <w:t xml:space="preserve">, </w:t>
      </w:r>
      <w:r w:rsidRPr="00A5695F">
        <w:rPr>
          <w:rFonts w:ascii="Calibri" w:hAnsi="Calibri" w:cs="Calibri"/>
        </w:rPr>
        <w:t>приостановив</w:t>
      </w:r>
      <w:r>
        <w:t xml:space="preserve"> </w:t>
      </w:r>
      <w:r w:rsidRPr="00A5695F">
        <w:rPr>
          <w:rFonts w:ascii="Calibri" w:hAnsi="Calibri" w:cs="Calibri"/>
        </w:rPr>
        <w:t>выплату</w:t>
      </w:r>
      <w:r>
        <w:t xml:space="preserve"> </w:t>
      </w:r>
      <w:r w:rsidRPr="00A5695F">
        <w:rPr>
          <w:rFonts w:ascii="Calibri" w:hAnsi="Calibri" w:cs="Calibri"/>
        </w:rPr>
        <w:t>зарплаты</w:t>
      </w:r>
      <w:r>
        <w:t xml:space="preserve"> </w:t>
      </w:r>
      <w:r w:rsidRPr="00A5695F">
        <w:rPr>
          <w:rFonts w:ascii="Calibri" w:hAnsi="Calibri" w:cs="Calibri"/>
        </w:rPr>
        <w:t>и</w:t>
      </w:r>
      <w:r>
        <w:t xml:space="preserve"> </w:t>
      </w:r>
      <w:r w:rsidRPr="00A5695F">
        <w:rPr>
          <w:rFonts w:ascii="Calibri" w:hAnsi="Calibri" w:cs="Calibri"/>
        </w:rPr>
        <w:t>кредитор</w:t>
      </w:r>
      <w:r>
        <w:t>ской задолженности.</w:t>
      </w:r>
    </w:p>
    <w:p w:rsidR="005140F4" w:rsidRDefault="005140F4" w:rsidP="00A5695F">
      <w:pPr>
        <w:pStyle w:val="a9"/>
        <w:numPr>
          <w:ilvl w:val="0"/>
          <w:numId w:val="38"/>
        </w:numPr>
        <w:spacing w:after="120" w:line="240" w:lineRule="auto"/>
        <w:ind w:left="567" w:hanging="207"/>
      </w:pPr>
      <w:r w:rsidRPr="00A5695F">
        <w:rPr>
          <w:rFonts w:ascii="Calibri" w:hAnsi="Calibri" w:cs="Calibri"/>
        </w:rPr>
        <w:t>Добился</w:t>
      </w:r>
      <w:r>
        <w:t xml:space="preserve"> </w:t>
      </w:r>
      <w:r w:rsidRPr="00A5695F">
        <w:rPr>
          <w:rFonts w:ascii="Calibri" w:hAnsi="Calibri" w:cs="Calibri"/>
        </w:rPr>
        <w:t>реструктуризации</w:t>
      </w:r>
      <w:r>
        <w:t xml:space="preserve"> </w:t>
      </w:r>
      <w:r w:rsidRPr="00A5695F">
        <w:rPr>
          <w:rFonts w:ascii="Calibri" w:hAnsi="Calibri" w:cs="Calibri"/>
        </w:rPr>
        <w:t>долгов</w:t>
      </w:r>
      <w:r>
        <w:t xml:space="preserve"> </w:t>
      </w:r>
      <w:r w:rsidRPr="00A5695F">
        <w:rPr>
          <w:rFonts w:ascii="Calibri" w:hAnsi="Calibri" w:cs="Calibri"/>
        </w:rPr>
        <w:t>перед</w:t>
      </w:r>
      <w:r>
        <w:t xml:space="preserve"> </w:t>
      </w:r>
      <w:r w:rsidRPr="00A5695F">
        <w:rPr>
          <w:rFonts w:ascii="Calibri" w:hAnsi="Calibri" w:cs="Calibri"/>
        </w:rPr>
        <w:t>поставщиками</w:t>
      </w:r>
      <w:r>
        <w:t xml:space="preserve">, </w:t>
      </w:r>
      <w:r w:rsidRPr="00A5695F">
        <w:rPr>
          <w:rFonts w:ascii="Calibri" w:hAnsi="Calibri" w:cs="Calibri"/>
        </w:rPr>
        <w:t>в</w:t>
      </w:r>
      <w:r>
        <w:t xml:space="preserve"> </w:t>
      </w:r>
      <w:r w:rsidRPr="00A5695F">
        <w:rPr>
          <w:rFonts w:ascii="Calibri" w:hAnsi="Calibri" w:cs="Calibri"/>
        </w:rPr>
        <w:t>то</w:t>
      </w:r>
      <w:r>
        <w:t xml:space="preserve"> </w:t>
      </w:r>
      <w:r w:rsidRPr="00A5695F">
        <w:rPr>
          <w:rFonts w:ascii="Calibri" w:hAnsi="Calibri" w:cs="Calibri"/>
        </w:rPr>
        <w:t>же</w:t>
      </w:r>
      <w:r>
        <w:t xml:space="preserve"> </w:t>
      </w:r>
      <w:r w:rsidRPr="00A5695F">
        <w:rPr>
          <w:rFonts w:ascii="Calibri" w:hAnsi="Calibri" w:cs="Calibri"/>
        </w:rPr>
        <w:t>время</w:t>
      </w:r>
      <w:r>
        <w:t xml:space="preserve"> </w:t>
      </w:r>
      <w:r w:rsidRPr="00A5695F">
        <w:rPr>
          <w:rFonts w:ascii="Calibri" w:hAnsi="Calibri" w:cs="Calibri"/>
        </w:rPr>
        <w:t>прилагая</w:t>
      </w:r>
      <w:r>
        <w:t xml:space="preserve"> </w:t>
      </w:r>
      <w:r w:rsidRPr="00A5695F">
        <w:rPr>
          <w:rFonts w:ascii="Calibri" w:hAnsi="Calibri" w:cs="Calibri"/>
        </w:rPr>
        <w:t>усилия</w:t>
      </w:r>
      <w:r>
        <w:t xml:space="preserve"> </w:t>
      </w:r>
      <w:r w:rsidRPr="00A5695F">
        <w:rPr>
          <w:rFonts w:ascii="Calibri" w:hAnsi="Calibri" w:cs="Calibri"/>
        </w:rPr>
        <w:t>для</w:t>
      </w:r>
      <w:r>
        <w:t xml:space="preserve"> </w:t>
      </w:r>
      <w:r w:rsidRPr="00A5695F">
        <w:rPr>
          <w:rFonts w:ascii="Calibri" w:hAnsi="Calibri" w:cs="Calibri"/>
        </w:rPr>
        <w:t>взыскания</w:t>
      </w:r>
      <w:r>
        <w:t xml:space="preserve"> </w:t>
      </w:r>
      <w:r w:rsidRPr="00A5695F">
        <w:rPr>
          <w:rFonts w:ascii="Calibri" w:hAnsi="Calibri" w:cs="Calibri"/>
        </w:rPr>
        <w:t>дебиторской</w:t>
      </w:r>
      <w:r>
        <w:t xml:space="preserve"> </w:t>
      </w:r>
      <w:r w:rsidRPr="00A5695F">
        <w:rPr>
          <w:rFonts w:ascii="Calibri" w:hAnsi="Calibri" w:cs="Calibri"/>
        </w:rPr>
        <w:t>задолженности</w:t>
      </w:r>
      <w:r>
        <w:t>.</w:t>
      </w:r>
    </w:p>
    <w:p w:rsidR="005140F4" w:rsidRDefault="005140F4" w:rsidP="00A5695F">
      <w:pPr>
        <w:pStyle w:val="a9"/>
        <w:numPr>
          <w:ilvl w:val="0"/>
          <w:numId w:val="38"/>
        </w:numPr>
        <w:spacing w:after="120" w:line="240" w:lineRule="auto"/>
        <w:ind w:left="567" w:hanging="207"/>
      </w:pPr>
      <w:r w:rsidRPr="00A5695F">
        <w:rPr>
          <w:rFonts w:ascii="Calibri" w:hAnsi="Calibri" w:cs="Calibri"/>
        </w:rPr>
        <w:t>Привязал</w:t>
      </w:r>
      <w:r>
        <w:t xml:space="preserve"> </w:t>
      </w:r>
      <w:r w:rsidRPr="00A5695F">
        <w:rPr>
          <w:rFonts w:ascii="Calibri" w:hAnsi="Calibri" w:cs="Calibri"/>
        </w:rPr>
        <w:t>зарплаты</w:t>
      </w:r>
      <w:r>
        <w:t xml:space="preserve"> </w:t>
      </w:r>
      <w:r w:rsidRPr="00A5695F">
        <w:rPr>
          <w:rFonts w:ascii="Calibri" w:hAnsi="Calibri" w:cs="Calibri"/>
        </w:rPr>
        <w:t>ряда</w:t>
      </w:r>
      <w:r>
        <w:t xml:space="preserve"> </w:t>
      </w:r>
      <w:r w:rsidRPr="00A5695F">
        <w:rPr>
          <w:rFonts w:ascii="Calibri" w:hAnsi="Calibri" w:cs="Calibri"/>
        </w:rPr>
        <w:t>сотрудников</w:t>
      </w:r>
      <w:r>
        <w:t xml:space="preserve"> </w:t>
      </w:r>
      <w:r w:rsidRPr="00A5695F">
        <w:rPr>
          <w:rFonts w:ascii="Calibri" w:hAnsi="Calibri" w:cs="Calibri"/>
        </w:rPr>
        <w:t>к</w:t>
      </w:r>
      <w:r>
        <w:t xml:space="preserve"> </w:t>
      </w:r>
      <w:r w:rsidRPr="00A5695F">
        <w:rPr>
          <w:rFonts w:ascii="Calibri" w:hAnsi="Calibri" w:cs="Calibri"/>
        </w:rPr>
        <w:t>генерируемой</w:t>
      </w:r>
      <w:r>
        <w:t xml:space="preserve"> </w:t>
      </w:r>
      <w:r w:rsidRPr="00A5695F">
        <w:rPr>
          <w:rFonts w:ascii="Calibri" w:hAnsi="Calibri" w:cs="Calibri"/>
        </w:rPr>
        <w:t>выручке</w:t>
      </w:r>
      <w:r>
        <w:t xml:space="preserve"> </w:t>
      </w:r>
      <w:r w:rsidRPr="00A5695F">
        <w:rPr>
          <w:rFonts w:ascii="Calibri" w:hAnsi="Calibri" w:cs="Calibri"/>
        </w:rPr>
        <w:t>и</w:t>
      </w:r>
      <w:r>
        <w:t xml:space="preserve"> </w:t>
      </w:r>
      <w:r w:rsidRPr="00A5695F">
        <w:rPr>
          <w:rFonts w:ascii="Calibri" w:hAnsi="Calibri" w:cs="Calibri"/>
        </w:rPr>
        <w:t>инициировал</w:t>
      </w:r>
      <w:r>
        <w:t xml:space="preserve"> </w:t>
      </w:r>
      <w:r w:rsidRPr="00A5695F">
        <w:rPr>
          <w:rFonts w:ascii="Calibri" w:hAnsi="Calibri" w:cs="Calibri"/>
        </w:rPr>
        <w:t>запуск</w:t>
      </w:r>
      <w:r>
        <w:t xml:space="preserve"> </w:t>
      </w:r>
      <w:r w:rsidRPr="00A5695F">
        <w:rPr>
          <w:rFonts w:ascii="Calibri" w:hAnsi="Calibri" w:cs="Calibri"/>
        </w:rPr>
        <w:t>предпринимательских</w:t>
      </w:r>
      <w:r>
        <w:t xml:space="preserve"> </w:t>
      </w:r>
      <w:r w:rsidRPr="00A5695F">
        <w:rPr>
          <w:rFonts w:ascii="Calibri" w:hAnsi="Calibri" w:cs="Calibri"/>
        </w:rPr>
        <w:t>стартапо</w:t>
      </w:r>
      <w:r>
        <w:t>в внутри компании; сформулировал четкие правила распределения прибыли.</w:t>
      </w:r>
    </w:p>
    <w:p w:rsidR="005140F4" w:rsidRDefault="005140F4" w:rsidP="00A5695F">
      <w:pPr>
        <w:pStyle w:val="a9"/>
        <w:numPr>
          <w:ilvl w:val="0"/>
          <w:numId w:val="38"/>
        </w:numPr>
        <w:spacing w:after="120" w:line="240" w:lineRule="auto"/>
        <w:ind w:left="567" w:hanging="207"/>
      </w:pPr>
      <w:r w:rsidRPr="00A5695F">
        <w:rPr>
          <w:rFonts w:ascii="Calibri" w:hAnsi="Calibri" w:cs="Calibri"/>
        </w:rPr>
        <w:t>Поставил</w:t>
      </w:r>
      <w:r>
        <w:t xml:space="preserve"> </w:t>
      </w:r>
      <w:r w:rsidRPr="00A5695F">
        <w:rPr>
          <w:rFonts w:ascii="Calibri" w:hAnsi="Calibri" w:cs="Calibri"/>
        </w:rPr>
        <w:t>под</w:t>
      </w:r>
      <w:r>
        <w:t xml:space="preserve"> </w:t>
      </w:r>
      <w:r w:rsidRPr="00A5695F">
        <w:rPr>
          <w:rFonts w:ascii="Calibri" w:hAnsi="Calibri" w:cs="Calibri"/>
        </w:rPr>
        <w:t>жесткий</w:t>
      </w:r>
      <w:r>
        <w:t xml:space="preserve"> </w:t>
      </w:r>
      <w:r w:rsidRPr="00A5695F">
        <w:rPr>
          <w:rFonts w:ascii="Calibri" w:hAnsi="Calibri" w:cs="Calibri"/>
        </w:rPr>
        <w:t>контроль</w:t>
      </w:r>
      <w:r>
        <w:t xml:space="preserve"> </w:t>
      </w:r>
      <w:r w:rsidRPr="00A5695F">
        <w:rPr>
          <w:rFonts w:ascii="Calibri" w:hAnsi="Calibri" w:cs="Calibri"/>
        </w:rPr>
        <w:t>денежный</w:t>
      </w:r>
      <w:r>
        <w:t xml:space="preserve"> </w:t>
      </w:r>
      <w:r w:rsidRPr="00A5695F">
        <w:rPr>
          <w:rFonts w:ascii="Calibri" w:hAnsi="Calibri" w:cs="Calibri"/>
        </w:rPr>
        <w:t>поток</w:t>
      </w:r>
      <w:r>
        <w:t xml:space="preserve"> </w:t>
      </w:r>
      <w:r w:rsidRPr="00A5695F">
        <w:rPr>
          <w:rFonts w:ascii="Calibri" w:hAnsi="Calibri" w:cs="Calibri"/>
        </w:rPr>
        <w:t>и</w:t>
      </w:r>
      <w:r>
        <w:t xml:space="preserve"> </w:t>
      </w:r>
      <w:r w:rsidRPr="00A5695F">
        <w:rPr>
          <w:rFonts w:ascii="Calibri" w:hAnsi="Calibri" w:cs="Calibri"/>
        </w:rPr>
        <w:t>формирование</w:t>
      </w:r>
      <w:r>
        <w:t xml:space="preserve"> </w:t>
      </w:r>
      <w:r w:rsidRPr="00A5695F">
        <w:rPr>
          <w:rFonts w:ascii="Calibri" w:hAnsi="Calibri" w:cs="Calibri"/>
        </w:rPr>
        <w:t>денежной</w:t>
      </w:r>
      <w:r>
        <w:t xml:space="preserve"> </w:t>
      </w:r>
      <w:r w:rsidRPr="00A5695F">
        <w:rPr>
          <w:rFonts w:ascii="Calibri" w:hAnsi="Calibri" w:cs="Calibri"/>
        </w:rPr>
        <w:t>подушки</w:t>
      </w:r>
      <w:r>
        <w:t>.</w:t>
      </w:r>
    </w:p>
    <w:p w:rsidR="005140F4" w:rsidRDefault="00A5695F" w:rsidP="005140F4">
      <w:pPr>
        <w:spacing w:after="120" w:line="240" w:lineRule="auto"/>
      </w:pPr>
      <w:r w:rsidRPr="00A5695F">
        <w:rPr>
          <w:i/>
        </w:rPr>
        <w:t>Мои уроки.</w:t>
      </w:r>
      <w:r>
        <w:t xml:space="preserve"> </w:t>
      </w:r>
      <w:r w:rsidR="005140F4">
        <w:t>Кризис — резкое изменение внешних условий. Он меняет как бизнес, так и отношения между людьми.</w:t>
      </w:r>
      <w:r>
        <w:t xml:space="preserve"> </w:t>
      </w:r>
      <w:r w:rsidR="005140F4">
        <w:t>Следует немедленно расставаться с людьми, которые вас не ценят и ведут себя недостаточно лояльно и порядочно. Думать о них, тратить свои душевные силы — расточительно.</w:t>
      </w:r>
      <w:r>
        <w:t xml:space="preserve"> </w:t>
      </w:r>
      <w:r w:rsidR="005140F4">
        <w:t>Владелец бизнеса — важнейший ресурс компании, залог ее сохранения и преобразования. Забота о себе как о важном ресурсе — главный приоритет предпринимателя.</w:t>
      </w:r>
      <w:r>
        <w:t xml:space="preserve"> </w:t>
      </w:r>
      <w:r w:rsidR="005140F4">
        <w:t>Кризис превращает лучших сотрудников компании во внутренних предпринимателей.</w:t>
      </w:r>
    </w:p>
    <w:p w:rsidR="005140F4" w:rsidRDefault="00A5695F" w:rsidP="00A5695F">
      <w:pPr>
        <w:pStyle w:val="3"/>
      </w:pPr>
      <w:r>
        <w:t xml:space="preserve">Глава 4. </w:t>
      </w:r>
      <w:r w:rsidR="005140F4">
        <w:t xml:space="preserve">ИНВЕСТОРЫ </w:t>
      </w:r>
    </w:p>
    <w:p w:rsidR="005140F4" w:rsidRDefault="005140F4" w:rsidP="005140F4">
      <w:pPr>
        <w:spacing w:after="120" w:line="240" w:lineRule="auto"/>
      </w:pPr>
      <w:r>
        <w:t>В кризис стоимость компании снижается, а значит, наступает благоприятный момент выкупить ее по выгодной цене.</w:t>
      </w:r>
      <w:r w:rsidR="00A5695F">
        <w:t xml:space="preserve"> </w:t>
      </w:r>
      <w:r>
        <w:t>Нужно нанимать сильных инвестиционных адвокатов, не жалея денег. Обязанность предпринимателя — защищать свои интересы (как финансовые, так и влияние на корпоративные решения).</w:t>
      </w:r>
      <w:r w:rsidR="00A5695F">
        <w:t xml:space="preserve"> </w:t>
      </w:r>
      <w:r>
        <w:t>Принимая инвестиции, нужно заранее позаботиться о том, чтобы обеспечить полный контроль над компанией. Задействовать специальные инструменты — ограничение права голоса на совете директоров и вмешательства в оперативное управление.</w:t>
      </w:r>
      <w:r w:rsidR="00A5695F">
        <w:t xml:space="preserve"> </w:t>
      </w:r>
      <w:r>
        <w:t>Стоит заранее отложить деньги на обратный выкуп своей доли в случае несовпадения интересов с инвестором.</w:t>
      </w:r>
      <w:r w:rsidR="00A5695F">
        <w:t xml:space="preserve"> </w:t>
      </w:r>
      <w:r>
        <w:t>У инвесторов (как финансовых, так и нефинансовых) разнообразные интересы и свои парадигмы. Совпадение интересов в докризисное время, которое и привело к партнерству, не означает совпадения ваших взглядов на бизнес и стратегию после кризиса.</w:t>
      </w:r>
      <w:r w:rsidR="00A5695F">
        <w:t xml:space="preserve"> </w:t>
      </w:r>
      <w:r>
        <w:t xml:space="preserve">Не следует рассматривать инвесторов как партнеров, цели и задачи которых совпадают с вашими. </w:t>
      </w:r>
    </w:p>
    <w:p w:rsidR="005140F4" w:rsidRDefault="00A5695F" w:rsidP="00A5695F">
      <w:pPr>
        <w:pStyle w:val="3"/>
      </w:pPr>
      <w:r>
        <w:t xml:space="preserve">Глава 5. </w:t>
      </w:r>
      <w:r w:rsidR="005140F4">
        <w:t>СМЕНА</w:t>
      </w:r>
      <w:r>
        <w:t xml:space="preserve"> </w:t>
      </w:r>
      <w:r w:rsidR="005140F4">
        <w:t xml:space="preserve">ПАРАДИГМЫ </w:t>
      </w:r>
    </w:p>
    <w:p w:rsidR="005140F4" w:rsidRDefault="005140F4" w:rsidP="005140F4">
      <w:pPr>
        <w:spacing w:after="120" w:line="240" w:lineRule="auto"/>
      </w:pPr>
      <w:r>
        <w:t>Как правило, кризис сопровождается сменой парадигмы потребления и ведения бизнеса.</w:t>
      </w:r>
      <w:r w:rsidR="00A5695F">
        <w:t xml:space="preserve"> </w:t>
      </w:r>
      <w:r>
        <w:t>Аналитические методы не позволяют предсказать изменение парадигмы на рынке.</w:t>
      </w:r>
      <w:r w:rsidR="00A5695F">
        <w:t xml:space="preserve"> </w:t>
      </w:r>
      <w:r>
        <w:t>Выбор новой отрасли или бизнес</w:t>
      </w:r>
      <w:r w:rsidR="00A5695F">
        <w:t>-</w:t>
      </w:r>
      <w:r>
        <w:t>модели никогда не бывает очевидным.</w:t>
      </w:r>
      <w:r w:rsidR="00A5695F">
        <w:t xml:space="preserve"> </w:t>
      </w:r>
      <w:r>
        <w:t>Резкие движения, такие как смена отрасли, рискованны. Наиболее выгодный путь — фокус на своих сильных сторонах, использование приобретенного опыта в новой парадигме, осваивание новых навыков в дополнение к существующим.</w:t>
      </w:r>
      <w:r w:rsidR="00A5695F">
        <w:t xml:space="preserve"> </w:t>
      </w:r>
      <w:r>
        <w:t>Меняя парадигму бизнеса, не стоит рассчитывать на быструю прибыль.</w:t>
      </w:r>
      <w:r w:rsidR="00A5695F">
        <w:t xml:space="preserve"> </w:t>
      </w:r>
      <w:r>
        <w:t>Новые проекты лучше запускать в то время, когда старые еще приносят прибыль и позволяют оплатить подобные эксперименты.</w:t>
      </w:r>
    </w:p>
    <w:p w:rsidR="005140F4" w:rsidRDefault="00A5695F" w:rsidP="00A5695F">
      <w:pPr>
        <w:pStyle w:val="3"/>
      </w:pPr>
      <w:r>
        <w:t xml:space="preserve">Глава 6. </w:t>
      </w:r>
      <w:r w:rsidR="005140F4">
        <w:t>ДЕНЕЖНЫЙ</w:t>
      </w:r>
      <w:r>
        <w:t xml:space="preserve"> </w:t>
      </w:r>
      <w:r w:rsidR="005140F4">
        <w:t>ПОТОК</w:t>
      </w:r>
    </w:p>
    <w:p w:rsidR="005140F4" w:rsidRDefault="005140F4" w:rsidP="005140F4">
      <w:pPr>
        <w:spacing w:after="120" w:line="240" w:lineRule="auto"/>
      </w:pPr>
      <w:r>
        <w:t>Денежный поток — важнейший показатель финансового здоровья компании, на который предприниматели обращают меньше всего внимания.</w:t>
      </w:r>
      <w:r w:rsidR="00A5695F">
        <w:t xml:space="preserve"> </w:t>
      </w:r>
      <w:r>
        <w:t>Главное правило в кризис — максимально оттягивать исходящие платежи, как можно быстрее собрать дебиторскую задолженность даже с большим дисконтом (или ликвидным бартером). Нужно оперативно реструктурировать свои долги и дебиторскую задолженность: списать, дисконтировать.</w:t>
      </w:r>
      <w:r w:rsidR="00A5695F">
        <w:t xml:space="preserve"> </w:t>
      </w:r>
      <w:r>
        <w:t>Важно определить объем необходимого оборотного капитала (как правило, он равен выручке за несколько месяцев) и оставлять всю прибыль в бизнесе до тех пор, пока нужная сумма не будет в вашем распоряжении. В это время не стоит вкладывать средства в новые проекты.</w:t>
      </w:r>
      <w:r w:rsidR="00A5695F">
        <w:t xml:space="preserve"> Ф</w:t>
      </w:r>
      <w:r>
        <w:t>инансовый директор, который хочет и может понять суть бизнеса, — большая редкость, поэтому собственнику выгодно инвестировать в собственное финансовое образование и лично контролировать денежный поток.</w:t>
      </w:r>
      <w:r w:rsidR="00A5695F">
        <w:t xml:space="preserve"> </w:t>
      </w:r>
      <w:r>
        <w:t xml:space="preserve">Необходимо </w:t>
      </w:r>
      <w:r>
        <w:lastRenderedPageBreak/>
        <w:t>автоматизировать финансовую отчетность и планирование, отражающее важные финансовые показатели, привлекая консультантов мирового уровня. Это дешевле и надежнее дорогого специалиста на постоянном окладе.</w:t>
      </w:r>
      <w:r w:rsidR="00A5695F">
        <w:t xml:space="preserve"> </w:t>
      </w:r>
      <w:r>
        <w:t>Нужно привлекать внешних аудиторов со свежим критическим взглядом для поиска ошибок и модернизации отчетности.</w:t>
      </w:r>
      <w:r w:rsidR="00A5695F">
        <w:t xml:space="preserve"> </w:t>
      </w:r>
      <w:r>
        <w:t>Отчетность должна постоянно модернизироваться — под структуру текущего бизнеса. Анализ существующих расходов — важный инструмент контроля и понимания бизнеса.</w:t>
      </w:r>
    </w:p>
    <w:p w:rsidR="005140F4" w:rsidRDefault="00A5695F" w:rsidP="00A5695F">
      <w:pPr>
        <w:pStyle w:val="3"/>
      </w:pPr>
      <w:r>
        <w:t>Глава 7. ТОП-МЕНЕДЖЕРЫ</w:t>
      </w:r>
    </w:p>
    <w:p w:rsidR="005140F4" w:rsidRDefault="005140F4" w:rsidP="005140F4">
      <w:pPr>
        <w:spacing w:after="120" w:line="240" w:lineRule="auto"/>
      </w:pPr>
      <w:r>
        <w:t>Кризис дает возможность выявить «паразитов» и «хищников» и немедленно избавиться от них, невзирая на прошлые заслуги и профессионализм этих сотрудников.</w:t>
      </w:r>
      <w:r w:rsidR="00A5695F">
        <w:t xml:space="preserve"> </w:t>
      </w:r>
      <w:r>
        <w:t>Во время кризиса оценивать топ</w:t>
      </w:r>
      <w:r w:rsidR="00A5695F">
        <w:t>-</w:t>
      </w:r>
      <w:r>
        <w:t>менеджера нужно исключительно по делам—поступкам, продуктивности, финансовым результатам.</w:t>
      </w:r>
      <w:r w:rsidR="00A5695F">
        <w:t xml:space="preserve"> </w:t>
      </w:r>
      <w:r>
        <w:t>Нужно увольнять топ</w:t>
      </w:r>
      <w:r w:rsidR="00A5695F">
        <w:t>-</w:t>
      </w:r>
      <w:r>
        <w:t>менеджера, без которого сейчас можно обойтись, даже если вы высоко цените его профессионализм.</w:t>
      </w:r>
      <w:r w:rsidR="00A5695F">
        <w:t xml:space="preserve"> </w:t>
      </w:r>
      <w:r>
        <w:t>Можно мотивировать топ</w:t>
      </w:r>
      <w:r w:rsidR="00A5695F">
        <w:t>-</w:t>
      </w:r>
      <w:r>
        <w:t>менеджеров, предложив им щедрую долю от прибыли или долю в компании после преодоления кризисного периода.</w:t>
      </w:r>
      <w:r w:rsidR="00A5695F">
        <w:t xml:space="preserve"> </w:t>
      </w:r>
      <w:r>
        <w:t>Роль собственника бизнеса в кризис возрастает.</w:t>
      </w:r>
      <w:r w:rsidR="00A5695F">
        <w:t xml:space="preserve"> </w:t>
      </w:r>
      <w:r>
        <w:t>Стоит привлечь внешних управленцев, консультантов, менторов в антикризисные комитеты.</w:t>
      </w:r>
      <w:r w:rsidR="00A5695F">
        <w:t xml:space="preserve"> </w:t>
      </w:r>
      <w:r>
        <w:t>Необходимо помнить, что выбор наемного сотрудника — продавать свой труд. Не стоит рассчитывать, что в кризис положение дел изменится, потому что это нужно владельцу бизнеса или компании.</w:t>
      </w:r>
    </w:p>
    <w:p w:rsidR="005140F4" w:rsidRDefault="00A5695F" w:rsidP="00A5695F">
      <w:pPr>
        <w:pStyle w:val="3"/>
      </w:pPr>
      <w:r>
        <w:t>Глава 8. СОТРУДНИКИ</w:t>
      </w:r>
    </w:p>
    <w:p w:rsidR="005140F4" w:rsidRDefault="005140F4" w:rsidP="005140F4">
      <w:pPr>
        <w:spacing w:after="120" w:line="240" w:lineRule="auto"/>
      </w:pPr>
      <w:r>
        <w:t>Ожидания должны быть реалистичными. Быть наемным сотрудником — это добровольный выбор и психологическая склонность многих людей. Не стоит рассматривать наемных сотрудников как ответственных партнеров, которым дорог ваш бизнес.</w:t>
      </w:r>
      <w:r w:rsidR="00C85A29">
        <w:t xml:space="preserve"> </w:t>
      </w:r>
      <w:r>
        <w:t>Полезно классифицировать сотрудников по их реакции на кризис — чувствительные к ухудшению условий, оппортунисты, нытики и лояльные члены команды. Среди последней категории найдутся те, кто готовы при необходимости обучиться новым навыкам.</w:t>
      </w:r>
      <w:r w:rsidR="00C85A29">
        <w:t xml:space="preserve"> </w:t>
      </w:r>
      <w:r>
        <w:t>Доля сотрудников, лояльных компании, обычно не превышает 20% — с ними и предстоит перестраивать бизнес под новые условия.</w:t>
      </w:r>
      <w:r w:rsidR="00C85A29">
        <w:t xml:space="preserve"> </w:t>
      </w:r>
      <w:r>
        <w:t>Нужно поощрять конструктивную критику и избавляться от тех, кто только жалуется, но ничего не предлагает.</w:t>
      </w:r>
      <w:r w:rsidR="00C85A29">
        <w:t xml:space="preserve"> </w:t>
      </w:r>
      <w:r>
        <w:t>Не стоит доносить информацию об ухудшении положения дел до всего коллектива, если сотрудники не могут повлиять на ситуацию. Если о проблемах все уже знают, то нужно представить команде худший сценарий — это поможет снять напряжение. С ключевыми сотрудниками стоит делиться информацией в большем объеме.</w:t>
      </w:r>
      <w:r w:rsidR="00C85A29">
        <w:t xml:space="preserve"> </w:t>
      </w:r>
      <w:r>
        <w:t>Заботиться следует исключительно о лояльных и продуктивных сотрудниках. Не стоит тратить время, силы и ресурсы на остальных.</w:t>
      </w:r>
      <w:r w:rsidR="00C85A29">
        <w:t xml:space="preserve"> </w:t>
      </w:r>
      <w:r>
        <w:t>Сотрудникам (в том числе бывшим, которых вы хорошо знаете) можно ненавязчиво предлагать создать свой бизнес и в первое время пользоваться ресурсами компании. При этом не стоит рассчитывать на получение прибыли от этих проектов.</w:t>
      </w:r>
      <w:r w:rsidR="00C85A29">
        <w:t xml:space="preserve"> </w:t>
      </w:r>
      <w:r>
        <w:t>Стоит предоставлять ресурсы для внутренних предпринимательских проектов только в том случае, если они избыточны и не могут быть сокращены. Например, если до истечения срока действия договора аренды вы не можете отказаться от части площадей и сэкономить таким образом деньги.</w:t>
      </w:r>
    </w:p>
    <w:p w:rsidR="005140F4" w:rsidRDefault="00C85A29" w:rsidP="00C85A29">
      <w:pPr>
        <w:pStyle w:val="3"/>
      </w:pPr>
      <w:r>
        <w:t>Г</w:t>
      </w:r>
      <w:r w:rsidR="005140F4">
        <w:t>лава</w:t>
      </w:r>
      <w:r>
        <w:t xml:space="preserve"> 9. </w:t>
      </w:r>
      <w:r w:rsidR="005140F4">
        <w:t>ПРОДАЖИ</w:t>
      </w:r>
    </w:p>
    <w:p w:rsidR="005140F4" w:rsidRDefault="005140F4" w:rsidP="005140F4">
      <w:pPr>
        <w:spacing w:after="120" w:line="240" w:lineRule="auto"/>
      </w:pPr>
      <w:r>
        <w:t>Следует отличать продавцов от «сборщиков денег»</w:t>
      </w:r>
      <w:r w:rsidR="00C85A29">
        <w:t xml:space="preserve"> (сотрудников, обслуживающих существующий рынок)</w:t>
      </w:r>
      <w:r>
        <w:t>.</w:t>
      </w:r>
      <w:r w:rsidR="00C85A29">
        <w:t xml:space="preserve"> </w:t>
      </w:r>
      <w:r>
        <w:t>Ответственность за заключение сделки лежит на предпринимателе. Продавец — не волшебник, не самый умный и инициативный человек в компании. Он не решит проблем, связанных с продуктом, маркетингом, падением рынка.</w:t>
      </w:r>
      <w:r w:rsidR="00C85A29">
        <w:t xml:space="preserve"> </w:t>
      </w:r>
      <w:r>
        <w:t>Не допускайте, чтобы продавец замыкал на себя клиента. Поддерживайте личные контакты со всеми ключевыми клиентами.</w:t>
      </w:r>
      <w:r w:rsidR="00C85A29">
        <w:t xml:space="preserve"> </w:t>
      </w:r>
      <w:r>
        <w:t>Индивидуальный план и система мотивации для каждого пр</w:t>
      </w:r>
      <w:r w:rsidR="00C85A29">
        <w:t xml:space="preserve">одавца эффективнее уравниловки. </w:t>
      </w:r>
      <w:r>
        <w:t>Стоит объединять в команду продавцов с взаимодополняющими талантами и следить, чтобы между ними не было конкуренции.</w:t>
      </w:r>
      <w:r w:rsidR="00C85A29">
        <w:t xml:space="preserve"> </w:t>
      </w:r>
      <w:r>
        <w:t>Не стоит полагаться на готовых специалистов — необходимо растить собственных (за их счет).</w:t>
      </w:r>
      <w:r w:rsidR="00C85A29">
        <w:t xml:space="preserve"> </w:t>
      </w:r>
      <w:r>
        <w:t>Из успешного продавца редко получается хороший менеджер (директор по продажам).</w:t>
      </w:r>
    </w:p>
    <w:p w:rsidR="005140F4" w:rsidRDefault="00C85A29" w:rsidP="00C85A29">
      <w:pPr>
        <w:pStyle w:val="3"/>
      </w:pPr>
      <w:r>
        <w:t>Глава 10. СЕМЬЯ</w:t>
      </w:r>
    </w:p>
    <w:p w:rsidR="005140F4" w:rsidRDefault="005140F4" w:rsidP="005140F4">
      <w:pPr>
        <w:spacing w:after="120" w:line="240" w:lineRule="auto"/>
      </w:pPr>
      <w:r>
        <w:t>Нужно подходить к строительству семьи и выбору жены как к проекту. Только 5% мужчин способны быть предпринимателями, и только 5% женщин подходят на роль их жен.</w:t>
      </w:r>
      <w:r w:rsidR="00C85A29">
        <w:t xml:space="preserve"> </w:t>
      </w:r>
      <w:r>
        <w:t xml:space="preserve">Избранница должна еще до брака (и даже до знакомства с вами) быть настроенной поддерживать своего мужчину, уважать его самого и его миссию. Стоит обратить внимание на то, как она относится к </w:t>
      </w:r>
      <w:r>
        <w:lastRenderedPageBreak/>
        <w:t>своему отцу, как взаимодействуют ее родители в трудные времена.</w:t>
      </w:r>
      <w:r w:rsidR="00C85A29">
        <w:t xml:space="preserve"> </w:t>
      </w:r>
      <w:r>
        <w:t>Брак — это своего рода сделка, в которой каждый из партнеров принимает на себя определенные обязательства.</w:t>
      </w:r>
      <w:r w:rsidR="00C85A29">
        <w:t xml:space="preserve"> </w:t>
      </w:r>
      <w:r>
        <w:t>Относитесь к жене как к объекту инвестиций. Стимулируйте ее развитие. Сильная, активная женщина укрепляет союз.</w:t>
      </w:r>
      <w:r w:rsidR="00C85A29">
        <w:t xml:space="preserve"> </w:t>
      </w:r>
      <w:r>
        <w:t>Дети — это подтверждение готовности к долгосрочным отношениям.</w:t>
      </w:r>
      <w:r w:rsidR="00C85A29">
        <w:t xml:space="preserve"> </w:t>
      </w:r>
      <w:r>
        <w:t>Кризис — время, когда жена, семья и друзья обязаны поддерживать предпринимателей.</w:t>
      </w:r>
    </w:p>
    <w:p w:rsidR="005140F4" w:rsidRDefault="00C85A29" w:rsidP="00C85A29">
      <w:pPr>
        <w:pStyle w:val="3"/>
      </w:pPr>
      <w:r>
        <w:t xml:space="preserve">Глава 11. </w:t>
      </w:r>
      <w:r w:rsidR="005140F4">
        <w:t xml:space="preserve">ЗАБОТА О СЕБЕ </w:t>
      </w:r>
    </w:p>
    <w:p w:rsidR="005140F4" w:rsidRDefault="005140F4" w:rsidP="005140F4">
      <w:pPr>
        <w:spacing w:after="120" w:line="240" w:lineRule="auto"/>
      </w:pPr>
      <w:r>
        <w:t>Привычка не беречь себя — следствие низкой самооценки.</w:t>
      </w:r>
      <w:r w:rsidR="00C85A29">
        <w:t xml:space="preserve"> </w:t>
      </w:r>
      <w:r>
        <w:t>Не стоит противопоставлять работу и личную жизнь, в особенности не следует рассматривать работу как тяжкое бремя, а отдых — как компенсацию, которая положена за все испытанные мучения. Нужно так организовать свою работу, чтобы она не высасывала из вас все соки — особенно в кризис.</w:t>
      </w:r>
      <w:r w:rsidR="00C85A29">
        <w:t xml:space="preserve"> </w:t>
      </w:r>
      <w:r>
        <w:t>Отдых — отличная возможность для обучения и саморазвития. Важно поместить себя в непривычную ситуацию, чтобы переключиться с решения обыденных вопросов. Это помогает взглянуть на них по</w:t>
      </w:r>
      <w:r w:rsidR="00C85A29">
        <w:t>-</w:t>
      </w:r>
      <w:r>
        <w:t>иному.</w:t>
      </w:r>
      <w:r w:rsidR="00C85A29">
        <w:t xml:space="preserve"> </w:t>
      </w:r>
      <w:r>
        <w:t>Вы не должны и не можете нести ответственность за всеобщее благополучие. В конце концов, вы такой же человек, как остальные.</w:t>
      </w:r>
      <w:r w:rsidR="00C85A29">
        <w:t xml:space="preserve"> </w:t>
      </w:r>
      <w:r>
        <w:t>Руководитель — наиболее ценный ресурс компании, и его ценность существенно возрастает во время кризиса. Не стоит доводить себя до истощения — иначе есть риск потерять и здоровье, и бизнес.</w:t>
      </w:r>
      <w:r w:rsidR="00C85A29">
        <w:t xml:space="preserve"> </w:t>
      </w:r>
      <w:r>
        <w:t xml:space="preserve">Следует внимательно следить за своим питанием. Так, скажем, я пью не менее 30 г воды </w:t>
      </w:r>
      <w:r w:rsidR="00C85A29">
        <w:t xml:space="preserve">на каждый килограмм массы тела </w:t>
      </w:r>
      <w:r>
        <w:t>в сутки, ем мясо раз в неделю, рыбу дважды в неделю, углеводы с утра, белки вечером.</w:t>
      </w:r>
      <w:r w:rsidR="00C85A29">
        <w:t xml:space="preserve"> </w:t>
      </w:r>
      <w:r>
        <w:t>Нужно обеспечить себе достаточную физическую нагрузку. Я езжу на велосипеде, бегаю с утяжелителями. Физические упражнения хороши не только для сосудов и мышц — еще они оказывают положительное влияние на мозг, снижают уровень стресса.</w:t>
      </w:r>
    </w:p>
    <w:p w:rsidR="005140F4" w:rsidRDefault="00C85A29" w:rsidP="00C85A29">
      <w:pPr>
        <w:pStyle w:val="3"/>
      </w:pPr>
      <w:r>
        <w:t xml:space="preserve">Глава 12. </w:t>
      </w:r>
      <w:r w:rsidR="005140F4">
        <w:t xml:space="preserve">ДУХОВНЫЕ И ФИЛОСОФСКИЕ УРОКИ </w:t>
      </w:r>
    </w:p>
    <w:p w:rsidR="005140F4" w:rsidRDefault="005140F4" w:rsidP="005140F4">
      <w:pPr>
        <w:spacing w:after="120" w:line="240" w:lineRule="auto"/>
      </w:pPr>
      <w:r>
        <w:t>Духовный рост тем и прекрасен, что у него нет наивысшей точки, в которой можно успокоиться и сказать</w:t>
      </w:r>
      <w:r w:rsidR="00C85A29">
        <w:t>, что цель достигнута. Это путь –</w:t>
      </w:r>
      <w:r>
        <w:t xml:space="preserve"> сколько бы мы ни узнавали нового, на какую бы ступень развития ни поднимались, всегда будет куда развиваться и чему учиться</w:t>
      </w:r>
      <w:r w:rsidR="00C85A29">
        <w:t xml:space="preserve"> (очень созвучно с моими идеями; не даром же я назвал сайт – </w:t>
      </w:r>
      <w:hyperlink r:id="rId12" w:history="1">
        <w:r w:rsidR="00C85A29" w:rsidRPr="00C85A29">
          <w:rPr>
            <w:rStyle w:val="aa"/>
          </w:rPr>
          <w:t>Путь мен</w:t>
        </w:r>
        <w:r w:rsidR="00C85A29" w:rsidRPr="00C85A29">
          <w:rPr>
            <w:rStyle w:val="aa"/>
          </w:rPr>
          <w:t>е</w:t>
        </w:r>
        <w:r w:rsidR="00C85A29" w:rsidRPr="00C85A29">
          <w:rPr>
            <w:rStyle w:val="aa"/>
          </w:rPr>
          <w:t>джера</w:t>
        </w:r>
      </w:hyperlink>
      <w:r w:rsidR="00C85A29">
        <w:t xml:space="preserve">. – </w:t>
      </w:r>
      <w:r w:rsidR="00C85A29" w:rsidRPr="00C85A29">
        <w:rPr>
          <w:i/>
        </w:rPr>
        <w:t>Прим. Багузина</w:t>
      </w:r>
      <w:r w:rsidR="00C85A29">
        <w:t>)</w:t>
      </w:r>
      <w:r>
        <w:t>.</w:t>
      </w:r>
    </w:p>
    <w:p w:rsidR="005140F4" w:rsidRDefault="00C85A29" w:rsidP="005140F4">
      <w:pPr>
        <w:spacing w:after="120" w:line="240" w:lineRule="auto"/>
      </w:pPr>
      <w:r w:rsidRPr="00C85A29">
        <w:rPr>
          <w:i/>
        </w:rPr>
        <w:t xml:space="preserve">Мои уроки. </w:t>
      </w:r>
      <w:r w:rsidR="005140F4">
        <w:t>Кризис — это урок, а не наказание.</w:t>
      </w:r>
      <w:r>
        <w:t xml:space="preserve"> </w:t>
      </w:r>
      <w:r w:rsidR="005140F4">
        <w:t>Любой кризис — естественное и закономерное событие, даже если для вас оно стало полной неожиданностью. Наш мир и законы, по которым он функционирует, слишком сложны. Наша цель — учиться распознавать эти закономерности.</w:t>
      </w:r>
      <w:r>
        <w:t xml:space="preserve"> </w:t>
      </w:r>
      <w:r w:rsidR="005140F4">
        <w:t>Знать и уметь — это разные вещи. Нужно не ограничиваться знанием, а приобретать новые привычки и практические навыки.</w:t>
      </w:r>
      <w:r>
        <w:t xml:space="preserve"> </w:t>
      </w:r>
      <w:r w:rsidR="005140F4">
        <w:t>Нам не дана полная формула управления миром или даже экономикой. Нам даны правила поведения в материальном мире. Я считаю, что стоит их соблюдать.</w:t>
      </w:r>
      <w:r>
        <w:t xml:space="preserve"> </w:t>
      </w:r>
      <w:r w:rsidR="005140F4">
        <w:t>Собственный бизнес — уникальная возможность применять и изучать законы мироздания на практике.</w:t>
      </w:r>
      <w:r>
        <w:t xml:space="preserve"> </w:t>
      </w:r>
      <w:r w:rsidR="005140F4">
        <w:t>Предпринимательство — не профессия, а стиль жизни, связанный с большими рисками и серьезным обучением. Это личный выбор каждого.</w:t>
      </w:r>
      <w:r>
        <w:t xml:space="preserve"> </w:t>
      </w:r>
      <w:r w:rsidR="005140F4">
        <w:t>Развитие бескон</w:t>
      </w:r>
      <w:r>
        <w:t>ечно. Совершенство недостижимо.</w:t>
      </w:r>
    </w:p>
    <w:sectPr w:rsidR="005140F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F" w:rsidRDefault="00A5695F" w:rsidP="00C93E69">
      <w:pPr>
        <w:spacing w:after="0" w:line="240" w:lineRule="auto"/>
      </w:pPr>
      <w:r>
        <w:separator/>
      </w:r>
    </w:p>
  </w:endnote>
  <w:endnote w:type="continuationSeparator" w:id="0">
    <w:p w:rsidR="00A5695F" w:rsidRDefault="00A5695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F" w:rsidRDefault="00A5695F" w:rsidP="00C93E69">
      <w:pPr>
        <w:spacing w:after="0" w:line="240" w:lineRule="auto"/>
      </w:pPr>
      <w:r>
        <w:separator/>
      </w:r>
    </w:p>
  </w:footnote>
  <w:footnote w:type="continuationSeparator" w:id="0">
    <w:p w:rsidR="00A5695F" w:rsidRDefault="00A5695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6FDA"/>
    <w:multiLevelType w:val="hybridMultilevel"/>
    <w:tmpl w:val="7A64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0F1"/>
    <w:multiLevelType w:val="hybridMultilevel"/>
    <w:tmpl w:val="A49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24BF"/>
    <w:multiLevelType w:val="hybridMultilevel"/>
    <w:tmpl w:val="F22C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A02B0"/>
    <w:multiLevelType w:val="hybridMultilevel"/>
    <w:tmpl w:val="7D80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EB2889"/>
    <w:multiLevelType w:val="hybridMultilevel"/>
    <w:tmpl w:val="8E7C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9"/>
  </w:num>
  <w:num w:numId="9">
    <w:abstractNumId w:val="23"/>
  </w:num>
  <w:num w:numId="10">
    <w:abstractNumId w:val="36"/>
  </w:num>
  <w:num w:numId="11">
    <w:abstractNumId w:val="28"/>
  </w:num>
  <w:num w:numId="12">
    <w:abstractNumId w:val="6"/>
  </w:num>
  <w:num w:numId="13">
    <w:abstractNumId w:val="4"/>
  </w:num>
  <w:num w:numId="14">
    <w:abstractNumId w:val="35"/>
  </w:num>
  <w:num w:numId="15">
    <w:abstractNumId w:val="3"/>
  </w:num>
  <w:num w:numId="16">
    <w:abstractNumId w:val="0"/>
  </w:num>
  <w:num w:numId="17">
    <w:abstractNumId w:val="17"/>
  </w:num>
  <w:num w:numId="18">
    <w:abstractNumId w:val="22"/>
  </w:num>
  <w:num w:numId="19">
    <w:abstractNumId w:val="27"/>
  </w:num>
  <w:num w:numId="20">
    <w:abstractNumId w:val="26"/>
  </w:num>
  <w:num w:numId="21">
    <w:abstractNumId w:val="29"/>
  </w:num>
  <w:num w:numId="22">
    <w:abstractNumId w:val="11"/>
  </w:num>
  <w:num w:numId="23">
    <w:abstractNumId w:val="25"/>
  </w:num>
  <w:num w:numId="24">
    <w:abstractNumId w:val="24"/>
  </w:num>
  <w:num w:numId="25">
    <w:abstractNumId w:val="34"/>
  </w:num>
  <w:num w:numId="26">
    <w:abstractNumId w:val="12"/>
  </w:num>
  <w:num w:numId="27">
    <w:abstractNumId w:val="13"/>
  </w:num>
  <w:num w:numId="28">
    <w:abstractNumId w:val="14"/>
  </w:num>
  <w:num w:numId="29">
    <w:abstractNumId w:val="33"/>
  </w:num>
  <w:num w:numId="30">
    <w:abstractNumId w:val="8"/>
  </w:num>
  <w:num w:numId="31">
    <w:abstractNumId w:val="30"/>
  </w:num>
  <w:num w:numId="32">
    <w:abstractNumId w:val="5"/>
  </w:num>
  <w:num w:numId="33">
    <w:abstractNumId w:val="18"/>
  </w:num>
  <w:num w:numId="34">
    <w:abstractNumId w:val="10"/>
  </w:num>
  <w:num w:numId="35">
    <w:abstractNumId w:val="37"/>
  </w:num>
  <w:num w:numId="36">
    <w:abstractNumId w:val="32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441E7"/>
    <w:rsid w:val="0005413B"/>
    <w:rsid w:val="00054A28"/>
    <w:rsid w:val="00055EA0"/>
    <w:rsid w:val="00055F62"/>
    <w:rsid w:val="00064D0A"/>
    <w:rsid w:val="0007284C"/>
    <w:rsid w:val="00073E70"/>
    <w:rsid w:val="000C0747"/>
    <w:rsid w:val="000C0DE4"/>
    <w:rsid w:val="000C522E"/>
    <w:rsid w:val="000C728E"/>
    <w:rsid w:val="000D286E"/>
    <w:rsid w:val="000D628E"/>
    <w:rsid w:val="000F5A15"/>
    <w:rsid w:val="001028B9"/>
    <w:rsid w:val="00121CF8"/>
    <w:rsid w:val="0013048E"/>
    <w:rsid w:val="00134879"/>
    <w:rsid w:val="00140402"/>
    <w:rsid w:val="001479DD"/>
    <w:rsid w:val="00150D25"/>
    <w:rsid w:val="0015112F"/>
    <w:rsid w:val="001557D4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B0D69"/>
    <w:rsid w:val="001B2035"/>
    <w:rsid w:val="001C0697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0225"/>
    <w:rsid w:val="002751C1"/>
    <w:rsid w:val="00284450"/>
    <w:rsid w:val="00294315"/>
    <w:rsid w:val="002B16A8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34B89"/>
    <w:rsid w:val="0035198A"/>
    <w:rsid w:val="00365B82"/>
    <w:rsid w:val="003765D7"/>
    <w:rsid w:val="0038173F"/>
    <w:rsid w:val="003844E7"/>
    <w:rsid w:val="00395FFD"/>
    <w:rsid w:val="003A4952"/>
    <w:rsid w:val="003A71F0"/>
    <w:rsid w:val="003B0105"/>
    <w:rsid w:val="003C34D2"/>
    <w:rsid w:val="003C6BC6"/>
    <w:rsid w:val="003D26F7"/>
    <w:rsid w:val="003D7C5B"/>
    <w:rsid w:val="003E13A4"/>
    <w:rsid w:val="003E49B7"/>
    <w:rsid w:val="003F4902"/>
    <w:rsid w:val="00400A57"/>
    <w:rsid w:val="004101DA"/>
    <w:rsid w:val="00413424"/>
    <w:rsid w:val="00413461"/>
    <w:rsid w:val="0042117D"/>
    <w:rsid w:val="004235EB"/>
    <w:rsid w:val="00424D11"/>
    <w:rsid w:val="00425103"/>
    <w:rsid w:val="0042620B"/>
    <w:rsid w:val="00435379"/>
    <w:rsid w:val="00443ABA"/>
    <w:rsid w:val="00444FE5"/>
    <w:rsid w:val="00452BFF"/>
    <w:rsid w:val="0046143D"/>
    <w:rsid w:val="0046388B"/>
    <w:rsid w:val="00471481"/>
    <w:rsid w:val="00486627"/>
    <w:rsid w:val="00496B81"/>
    <w:rsid w:val="004A087D"/>
    <w:rsid w:val="004A17A9"/>
    <w:rsid w:val="004A6F7F"/>
    <w:rsid w:val="004C469D"/>
    <w:rsid w:val="004C5039"/>
    <w:rsid w:val="004C5FFE"/>
    <w:rsid w:val="004D137E"/>
    <w:rsid w:val="004D2882"/>
    <w:rsid w:val="004E0242"/>
    <w:rsid w:val="004F0AAE"/>
    <w:rsid w:val="004F1E4A"/>
    <w:rsid w:val="005047B6"/>
    <w:rsid w:val="005066A6"/>
    <w:rsid w:val="005109D7"/>
    <w:rsid w:val="005140F4"/>
    <w:rsid w:val="00523634"/>
    <w:rsid w:val="00525E70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A5921"/>
    <w:rsid w:val="005D0B9F"/>
    <w:rsid w:val="005E6279"/>
    <w:rsid w:val="00603FD0"/>
    <w:rsid w:val="006118CE"/>
    <w:rsid w:val="00612B1A"/>
    <w:rsid w:val="0062274A"/>
    <w:rsid w:val="006251D5"/>
    <w:rsid w:val="00627BA9"/>
    <w:rsid w:val="00627C10"/>
    <w:rsid w:val="00630E7A"/>
    <w:rsid w:val="00651345"/>
    <w:rsid w:val="00654615"/>
    <w:rsid w:val="0065512D"/>
    <w:rsid w:val="00655A03"/>
    <w:rsid w:val="0066149F"/>
    <w:rsid w:val="00673FD2"/>
    <w:rsid w:val="00675A6F"/>
    <w:rsid w:val="00682E73"/>
    <w:rsid w:val="00685206"/>
    <w:rsid w:val="00685550"/>
    <w:rsid w:val="00694168"/>
    <w:rsid w:val="006A009D"/>
    <w:rsid w:val="006A3AB0"/>
    <w:rsid w:val="006A652A"/>
    <w:rsid w:val="006C21CD"/>
    <w:rsid w:val="006D1988"/>
    <w:rsid w:val="006D1D99"/>
    <w:rsid w:val="006E4BB6"/>
    <w:rsid w:val="006F2EA3"/>
    <w:rsid w:val="006F4248"/>
    <w:rsid w:val="007060B8"/>
    <w:rsid w:val="0072100E"/>
    <w:rsid w:val="00724E50"/>
    <w:rsid w:val="0073697E"/>
    <w:rsid w:val="00745586"/>
    <w:rsid w:val="0074772A"/>
    <w:rsid w:val="00771B77"/>
    <w:rsid w:val="007727C0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D0C8F"/>
    <w:rsid w:val="007D46B3"/>
    <w:rsid w:val="007E1B1F"/>
    <w:rsid w:val="007E4D25"/>
    <w:rsid w:val="007F4985"/>
    <w:rsid w:val="007F55B5"/>
    <w:rsid w:val="007F7C81"/>
    <w:rsid w:val="00800380"/>
    <w:rsid w:val="00801BE9"/>
    <w:rsid w:val="00805E8D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0090"/>
    <w:rsid w:val="00873C88"/>
    <w:rsid w:val="00876FFA"/>
    <w:rsid w:val="008B34A7"/>
    <w:rsid w:val="008B36D6"/>
    <w:rsid w:val="008D37E4"/>
    <w:rsid w:val="008D38AE"/>
    <w:rsid w:val="008D39C2"/>
    <w:rsid w:val="008F34D2"/>
    <w:rsid w:val="009007AA"/>
    <w:rsid w:val="009019AE"/>
    <w:rsid w:val="00901BEC"/>
    <w:rsid w:val="00910A08"/>
    <w:rsid w:val="00916867"/>
    <w:rsid w:val="00920440"/>
    <w:rsid w:val="00921D3C"/>
    <w:rsid w:val="00922694"/>
    <w:rsid w:val="00927317"/>
    <w:rsid w:val="009312C2"/>
    <w:rsid w:val="00944F61"/>
    <w:rsid w:val="009508DF"/>
    <w:rsid w:val="00950D29"/>
    <w:rsid w:val="0095100B"/>
    <w:rsid w:val="009565A0"/>
    <w:rsid w:val="009775B0"/>
    <w:rsid w:val="00986DBA"/>
    <w:rsid w:val="009926EA"/>
    <w:rsid w:val="00994290"/>
    <w:rsid w:val="009A5A62"/>
    <w:rsid w:val="009A6E36"/>
    <w:rsid w:val="009B6387"/>
    <w:rsid w:val="009B7403"/>
    <w:rsid w:val="009C674E"/>
    <w:rsid w:val="009D3D77"/>
    <w:rsid w:val="009E512C"/>
    <w:rsid w:val="009F2017"/>
    <w:rsid w:val="009F6C32"/>
    <w:rsid w:val="00A03FA9"/>
    <w:rsid w:val="00A073AA"/>
    <w:rsid w:val="00A213E7"/>
    <w:rsid w:val="00A31299"/>
    <w:rsid w:val="00A51210"/>
    <w:rsid w:val="00A52034"/>
    <w:rsid w:val="00A524C2"/>
    <w:rsid w:val="00A52A4A"/>
    <w:rsid w:val="00A53703"/>
    <w:rsid w:val="00A55EE9"/>
    <w:rsid w:val="00A5695F"/>
    <w:rsid w:val="00A7013C"/>
    <w:rsid w:val="00A70EFB"/>
    <w:rsid w:val="00A749D6"/>
    <w:rsid w:val="00A943B7"/>
    <w:rsid w:val="00AB19C0"/>
    <w:rsid w:val="00AB1D05"/>
    <w:rsid w:val="00AC63FD"/>
    <w:rsid w:val="00AC715F"/>
    <w:rsid w:val="00AC7DB1"/>
    <w:rsid w:val="00AE12A0"/>
    <w:rsid w:val="00AE2BDE"/>
    <w:rsid w:val="00AE32C5"/>
    <w:rsid w:val="00AF13F1"/>
    <w:rsid w:val="00AF3040"/>
    <w:rsid w:val="00B05715"/>
    <w:rsid w:val="00B0725A"/>
    <w:rsid w:val="00B11D34"/>
    <w:rsid w:val="00B1267B"/>
    <w:rsid w:val="00B13F24"/>
    <w:rsid w:val="00B2056A"/>
    <w:rsid w:val="00B27E7A"/>
    <w:rsid w:val="00B36E57"/>
    <w:rsid w:val="00B4568D"/>
    <w:rsid w:val="00B53E86"/>
    <w:rsid w:val="00B644F1"/>
    <w:rsid w:val="00B64699"/>
    <w:rsid w:val="00B7460E"/>
    <w:rsid w:val="00B74939"/>
    <w:rsid w:val="00B76C15"/>
    <w:rsid w:val="00B81E83"/>
    <w:rsid w:val="00B83C02"/>
    <w:rsid w:val="00B86E96"/>
    <w:rsid w:val="00B91896"/>
    <w:rsid w:val="00BA0F59"/>
    <w:rsid w:val="00BB0ADA"/>
    <w:rsid w:val="00BB42CB"/>
    <w:rsid w:val="00BB69EA"/>
    <w:rsid w:val="00BB7232"/>
    <w:rsid w:val="00BB7382"/>
    <w:rsid w:val="00BC6428"/>
    <w:rsid w:val="00BD4DB0"/>
    <w:rsid w:val="00BE0F36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85A29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BD8"/>
    <w:rsid w:val="00D01631"/>
    <w:rsid w:val="00D033E8"/>
    <w:rsid w:val="00D042C1"/>
    <w:rsid w:val="00D04481"/>
    <w:rsid w:val="00D10204"/>
    <w:rsid w:val="00D1520A"/>
    <w:rsid w:val="00D209C0"/>
    <w:rsid w:val="00D2205A"/>
    <w:rsid w:val="00D24703"/>
    <w:rsid w:val="00D307C4"/>
    <w:rsid w:val="00D32AB1"/>
    <w:rsid w:val="00D332A4"/>
    <w:rsid w:val="00D449A5"/>
    <w:rsid w:val="00D45A67"/>
    <w:rsid w:val="00D565A7"/>
    <w:rsid w:val="00D616D3"/>
    <w:rsid w:val="00D637A4"/>
    <w:rsid w:val="00D65B8E"/>
    <w:rsid w:val="00D841E7"/>
    <w:rsid w:val="00D8735C"/>
    <w:rsid w:val="00D903A9"/>
    <w:rsid w:val="00D90D1E"/>
    <w:rsid w:val="00DA4909"/>
    <w:rsid w:val="00DA5670"/>
    <w:rsid w:val="00DB636B"/>
    <w:rsid w:val="00DD4E22"/>
    <w:rsid w:val="00DE1A1D"/>
    <w:rsid w:val="00DE747F"/>
    <w:rsid w:val="00DF0B64"/>
    <w:rsid w:val="00DF1EF9"/>
    <w:rsid w:val="00DF482F"/>
    <w:rsid w:val="00DF4BF5"/>
    <w:rsid w:val="00E05BB6"/>
    <w:rsid w:val="00E0606C"/>
    <w:rsid w:val="00E06B5A"/>
    <w:rsid w:val="00E138B8"/>
    <w:rsid w:val="00E20D22"/>
    <w:rsid w:val="00E23FE8"/>
    <w:rsid w:val="00E24253"/>
    <w:rsid w:val="00E355AC"/>
    <w:rsid w:val="00E368E9"/>
    <w:rsid w:val="00E45137"/>
    <w:rsid w:val="00E52164"/>
    <w:rsid w:val="00E55EB0"/>
    <w:rsid w:val="00E60F0C"/>
    <w:rsid w:val="00E62691"/>
    <w:rsid w:val="00E64C4C"/>
    <w:rsid w:val="00E664F4"/>
    <w:rsid w:val="00E70B38"/>
    <w:rsid w:val="00E734B3"/>
    <w:rsid w:val="00E741C5"/>
    <w:rsid w:val="00E77D13"/>
    <w:rsid w:val="00E91B3E"/>
    <w:rsid w:val="00E9326A"/>
    <w:rsid w:val="00E940E3"/>
    <w:rsid w:val="00EA0B1E"/>
    <w:rsid w:val="00EA1E9D"/>
    <w:rsid w:val="00EA5470"/>
    <w:rsid w:val="00EB1997"/>
    <w:rsid w:val="00EB2981"/>
    <w:rsid w:val="00EC6A58"/>
    <w:rsid w:val="00ED445D"/>
    <w:rsid w:val="00ED7D1B"/>
    <w:rsid w:val="00EE5AA9"/>
    <w:rsid w:val="00EF307A"/>
    <w:rsid w:val="00EF3951"/>
    <w:rsid w:val="00F0061E"/>
    <w:rsid w:val="00F011F4"/>
    <w:rsid w:val="00F019F9"/>
    <w:rsid w:val="00F03C29"/>
    <w:rsid w:val="00F04707"/>
    <w:rsid w:val="00F15D0A"/>
    <w:rsid w:val="00F22044"/>
    <w:rsid w:val="00F33A35"/>
    <w:rsid w:val="00F41AA4"/>
    <w:rsid w:val="00F42B88"/>
    <w:rsid w:val="00F53770"/>
    <w:rsid w:val="00F7131E"/>
    <w:rsid w:val="00F7459D"/>
    <w:rsid w:val="00F74930"/>
    <w:rsid w:val="00F75FAC"/>
    <w:rsid w:val="00F816D1"/>
    <w:rsid w:val="00F912CE"/>
    <w:rsid w:val="00F92657"/>
    <w:rsid w:val="00FA3C2A"/>
    <w:rsid w:val="00FA7366"/>
    <w:rsid w:val="00FB56DC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B3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B34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3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8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book.ru/catalog/SuccessStory/2413014/?av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489587/?p=13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32549095/?partner=baguz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3F3A-4CCE-48CB-96ED-57B3032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2015-12-06T15:26:00Z</cp:lastPrinted>
  <dcterms:created xsi:type="dcterms:W3CDTF">2015-12-08T08:02:00Z</dcterms:created>
  <dcterms:modified xsi:type="dcterms:W3CDTF">2015-12-13T07:51:00Z</dcterms:modified>
</cp:coreProperties>
</file>