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66" w:rsidRDefault="00F82CAF" w:rsidP="00E10B34">
      <w:pPr>
        <w:spacing w:after="240" w:line="240" w:lineRule="auto"/>
        <w:rPr>
          <w:b/>
          <w:sz w:val="28"/>
        </w:rPr>
      </w:pPr>
      <w:r w:rsidRPr="00F82CAF">
        <w:rPr>
          <w:b/>
          <w:sz w:val="28"/>
        </w:rPr>
        <w:t>Нейтан Яу. Искусство визуализации в бизнесе</w:t>
      </w:r>
    </w:p>
    <w:p w:rsidR="00E52F6E" w:rsidRDefault="00AB4E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С тех пор, как я перешел из издательского бизнеса в торговую компанию (а было это в 2005 г.),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  <w:r w:rsidRPr="00AB4E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–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является моим основным инструментом работы. Конечно, я далек от мысли, что владею им в совершенстве, но всё же думаю, что могу себя назвать экспертом. Так вот, эта книга не об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'е… Автор вскользь упоминает о нем, но, скорее, в уничижительном контексте, как о программе для начинающих. Серьезная инфографика и иная визуализация данных выполняются </w:t>
      </w:r>
      <w:r w:rsidR="00542D8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 других программах</w:t>
      </w:r>
      <w:r w:rsidR="00E52F6E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542D8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Автор начинает с легкого 10-страничного знакомства с тем, как извлекать данные из Интернета на основе кода, написанного на языке </w:t>
      </w:r>
      <w:r w:rsidR="00542D81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Python</w:t>
      </w:r>
      <w:r w:rsidR="00542D8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542D81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E52F6E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умелых руках обилие информации </w:t>
      </w:r>
      <w:r w:rsid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–</w:t>
      </w:r>
      <w:r w:rsidR="00E52F6E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не проблема, а настоящий кладезь. Ведь интересны не сами цифры, а та информация, которую можно из них извлечь. Люди хотят знать, о чем именно гов</w:t>
      </w:r>
      <w:r w:rsid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орят все эти таблицы и графики. Книга покажет</w:t>
      </w:r>
      <w:r w:rsidR="00E52F6E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с помощью какого ПО удобнее обрабатывать информацию в каждом из случаев. Рассмотр</w:t>
      </w:r>
      <w:r w:rsid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ены</w:t>
      </w:r>
      <w:r w:rsidR="00E52F6E" w:rsidRPr="00E52F6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примеры визуализации в программах R и Adobe Illustrator, HTML, CSS и JavaScript. Также в книге вы познакомитесь с применением Flash-графики для нужд визуализации, научитесь создавать карты с помощью Python и SVG и анимированные карты в ActionScript и Flash.</w:t>
      </w:r>
      <w:r w:rsidR="00542D8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Книга – реальный учебник для тех, кто никогда не работал в упомянутых программах.</w:t>
      </w:r>
    </w:p>
    <w:p w:rsidR="00D67EC2" w:rsidRDefault="00F82CA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F82C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Нейтан Яу. Искусство визуализации в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бизнесе</w:t>
      </w:r>
      <w:r w:rsidR="00D67EC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– М.</w:t>
      </w:r>
      <w:r w:rsidR="00D67EC2" w:rsidRPr="00D67EC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: Манн, Иванов и Фербер, 201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3</w:t>
      </w:r>
      <w:r w:rsidR="00D67EC2" w:rsidRPr="00D67EC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— 352 с.</w:t>
      </w:r>
    </w:p>
    <w:p w:rsidR="00A9290A" w:rsidRDefault="00E52F6E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2381250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ейтан Яу. Искусство визуализации в бизнесе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34" w:rsidRDefault="00E10B34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 момент публикации заметки доступна только</w:t>
      </w:r>
      <w:r w:rsidRPr="00E10B3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цифров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ая версия</w:t>
      </w:r>
      <w:r w:rsidRPr="00E10B3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книг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и; купить</w:t>
      </w:r>
      <w:r w:rsidRPr="00E10B3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</w:t>
      </w:r>
      <w:hyperlink r:id="rId9" w:history="1">
        <w:r w:rsidRPr="00E10B34">
          <w:rPr>
            <w:rStyle w:val="a3"/>
            <w:rFonts w:asciiTheme="minorHAnsi" w:hAnsiTheme="minorHAnsi"/>
            <w:sz w:val="22"/>
            <w:szCs w:val="22"/>
          </w:rPr>
          <w:t>ЛитРес</w:t>
        </w:r>
      </w:hyperlink>
    </w:p>
    <w:p w:rsidR="00A40FA8" w:rsidRPr="00A40FA8" w:rsidRDefault="00E10B34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E10B34"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  <w:t xml:space="preserve">Введение.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Один из лучших способов исследовать крупную базу данных и попытаться разобраться в ней — это визуализация. Поместите числа в видимое пространство и предоставьте мозгу — своему или ваших читателей — выявить паттерны. В этом деле мы все мастера. Вы сможете разглядеть истории, которые, возможно, никогда бы не увидели, применяя лишь фо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рмальные статистические методы.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Если вы за всю жизнь не нап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исали ни строчки кода, тогда R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— вычислительная среда, которой отдают предпочтение многие статистики, — может показаться вам пугающей. Но после того как вы изучите несколько п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римеров, вы быстро набьете руку.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Вы можете также скачать коды и файлы данных и опробовать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работающие демоверсии на сайте </w:t>
      </w:r>
      <w:hyperlink r:id="rId10" w:history="1">
        <w:r w:rsidRPr="00E10B34">
          <w:rPr>
            <w:rStyle w:val="a3"/>
            <w:rFonts w:asciiTheme="minorHAnsi" w:hAnsiTheme="minorHAnsi"/>
            <w:sz w:val="22"/>
            <w:szCs w:val="22"/>
          </w:rPr>
          <w:t>издательства</w:t>
        </w:r>
      </w:hyperlink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hyperlink r:id="rId11" w:history="1">
        <w:r w:rsidRPr="00E10B34">
          <w:rPr>
            <w:rStyle w:val="a3"/>
            <w:rFonts w:asciiTheme="minorHAnsi" w:hAnsiTheme="minorHAnsi"/>
            <w:sz w:val="22"/>
            <w:szCs w:val="22"/>
          </w:rPr>
          <w:t>блоге</w:t>
        </w:r>
      </w:hyperlink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автора</w:t>
      </w:r>
      <w:r w:rsid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(на момент публикации заметки файлы в блоге не доступны)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Pr="00A40FA8" w:rsidRDefault="00FC5524" w:rsidP="00FC5524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Глава 1.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Как расск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азать историю с помощью данных</w:t>
      </w:r>
    </w:p>
    <w:p w:rsidR="00FC5524" w:rsidRDefault="00FC5524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еликий смысл статистики и визуализации — в том, что они помогают увидеть, что именно стоит за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данными.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Помните: данные есть отражение реальной жизни. Это не просто груда каких-то чисел. В этой груд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е содержится множество историй.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полной мере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это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дошло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до меня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во время стажировки в газете New York Times. Длилась она всего три летних месяца после второго курса магистратуры, но изменила мой подход к данным навсегда. Я не только научился создавать графику для новостей.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Я научился преподносить данные как новость, а вместе с тем узнал многое о дизайне, организации и проверке фактов, а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также об их поиске и изучении.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Некоторые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из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лучших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диаграмм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графиков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New York Times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можно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посмотреть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FC5524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на</w:t>
      </w:r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hyperlink r:id="rId12" w:history="1">
        <w:r w:rsidR="003D1F09" w:rsidRPr="003D1F09">
          <w:rPr>
            <w:rStyle w:val="a3"/>
            <w:rFonts w:ascii="Calibri" w:hAnsi="Calibri" w:cs="Calibri"/>
            <w:sz w:val="22"/>
            <w:szCs w:val="22"/>
          </w:rPr>
          <w:t>здесь</w:t>
        </w:r>
      </w:hyperlink>
      <w:r w:rsidRPr="00FC552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Default="003D1F09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Когда материалы собраны,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подходите к визуализации так, как будто вы собираетесь рассказать историю. Какого рода историю вы хотите поведать? Это будет репортаж? Или рассказ о жизни? Вы хотите убедить людей в необходимости каких-то действий?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ему бы ни была посвящена ваша графика, вам следует всегда искать </w:t>
      </w:r>
      <w:r w:rsidR="00A40FA8" w:rsidRPr="00651315"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  <w:t xml:space="preserve">паттерны </w:t>
      </w:r>
      <w:r w:rsidR="00A40FA8" w:rsidRP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</w:t>
      </w:r>
      <w:r w:rsidR="00A40FA8" w:rsidRPr="00651315"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  <w:t xml:space="preserve"> зависимости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В качестве простого примера можно привести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данные о подключении к Интернету, взятую из </w:t>
      </w:r>
      <w:hyperlink r:id="rId13" w:history="1">
        <w:r w:rsidR="00A40FA8" w:rsidRPr="003D1F09">
          <w:rPr>
            <w:rStyle w:val="a3"/>
            <w:rFonts w:asciiTheme="minorHAnsi" w:hAnsiTheme="minorHAnsi"/>
            <w:sz w:val="22"/>
            <w:szCs w:val="22"/>
          </w:rPr>
          <w:t>Доклада о мировом прогрессе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(рис. 1).</w:t>
      </w:r>
    </w:p>
    <w:p w:rsidR="003D1F09" w:rsidRDefault="003D1F09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238750" cy="226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Подключение к Интернету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09" w:rsidRPr="00651315" w:rsidRDefault="003D1F09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1.</w:t>
      </w:r>
      <w:r w:rsidRPr="00651315">
        <w:rPr>
          <w:rFonts w:asciiTheme="minorHAnsi" w:hAnsiTheme="minorHAnsi"/>
          <w:sz w:val="22"/>
          <w:szCs w:val="22"/>
        </w:rPr>
        <w:t xml:space="preserve"> П</w:t>
      </w:r>
      <w:r w:rsidRP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одключение к Интернету</w:t>
      </w:r>
    </w:p>
    <w:p w:rsidR="00A40FA8" w:rsidRPr="00A40FA8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Проще и быстрее всего — предоставить компьютерной программе, которая у вас установлена, самой решить, какой диапазон использовать для каждой </w:t>
      </w:r>
      <w:r w:rsidR="003D1F0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диаграммы. Однако все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диаграммы здесь выстроены на базе одного и того же диапазона, несмотря на то что нет ни одной страны, у которой имелось бы по 95</w:t>
      </w:r>
      <w:r w:rsidR="003D1F0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%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абонентов с коммутируемым доступом или пользователей широкополосных сетей. Но 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единый масштаб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дает вам возможность легко сравнивать распределения между группами.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 потому, когда вам приходится работать с множеством различных наборов данных, постарайтесь думать о них как о группе, а не как об отдельных, никак не связанных между собой массивах. Так вы сможете получить гораздо более интересные результаты.</w:t>
      </w:r>
    </w:p>
    <w:p w:rsidR="00A40FA8" w:rsidRPr="00A40FA8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04725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Сомнительные данные</w:t>
      </w:r>
      <w:r w:rsidR="00047256" w:rsidRPr="0004725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 xml:space="preserve">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Пытаясь разглядеть истории, скрывающиеся за вашими данными, стоит всегда подвергать сомнению то, что вы видите. Помните: то, что это — числа, еще не означает, что они верны.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Проверка и верификация данных — одна из важнейших, если не самая важная, часть графического дизайна.</w:t>
      </w:r>
    </w:p>
    <w:p w:rsidR="003D21A5" w:rsidRDefault="00A40FA8" w:rsidP="003D21A5">
      <w:pPr>
        <w:pStyle w:val="ac"/>
        <w:spacing w:before="0" w:beforeAutospacing="0" w:after="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04725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Дизайн</w:t>
      </w:r>
      <w:r w:rsidR="00047256" w:rsidRPr="0004725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 xml:space="preserve">. 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При разработке дизайна вам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соблюда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ть несколько основных принципов:</w:t>
      </w:r>
    </w:p>
    <w:p w:rsidR="003D21A5" w:rsidRDefault="00047256" w:rsidP="003D21A5">
      <w:pPr>
        <w:pStyle w:val="ac"/>
        <w:numPr>
          <w:ilvl w:val="0"/>
          <w:numId w:val="33"/>
        </w:numPr>
        <w:spacing w:before="0" w:beforeAutospacing="0" w:after="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бъясните кодировки</w:t>
      </w:r>
      <w:r w:rsidR="003D21A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</w:t>
      </w:r>
    </w:p>
    <w:p w:rsidR="003D21A5" w:rsidRDefault="00047256" w:rsidP="003D21A5">
      <w:pPr>
        <w:pStyle w:val="ac"/>
        <w:numPr>
          <w:ilvl w:val="0"/>
          <w:numId w:val="33"/>
        </w:numPr>
        <w:spacing w:before="0" w:beforeAutospacing="0" w:after="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айте осям названия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(а также укажите,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какая именно шкала применя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ется в каждом конкретном случае: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л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огарифмическая, дифференциальная, экспоненциальная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…</w:t>
      </w:r>
      <w:r w:rsidR="003D21A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),</w:t>
      </w:r>
    </w:p>
    <w:p w:rsidR="003D21A5" w:rsidRDefault="003D21A5" w:rsidP="003D21A5">
      <w:pPr>
        <w:pStyle w:val="ac"/>
        <w:numPr>
          <w:ilvl w:val="0"/>
          <w:numId w:val="33"/>
        </w:numPr>
        <w:spacing w:before="0" w:beforeAutospacing="0" w:after="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кажите источники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</w:t>
      </w:r>
    </w:p>
    <w:p w:rsidR="003D21A5" w:rsidRDefault="003D21A5" w:rsidP="003D21A5">
      <w:pPr>
        <w:pStyle w:val="ac"/>
        <w:numPr>
          <w:ilvl w:val="0"/>
          <w:numId w:val="33"/>
        </w:numPr>
        <w:spacing w:before="0" w:beforeAutospacing="0" w:after="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читывайте аудиторию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диаграмма, создаваемая для слайда п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резентации, должна быть простой;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ы, конечно, можете включить в нее массу деталей, но их увидят тол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ько те, кто сидит в первом ряду;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вот если вы делаете постер, который люди будут пристально разглядывать и изучать, тогда вы можете включить в диагра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мму гораздо больше подробностей),</w:t>
      </w:r>
    </w:p>
    <w:p w:rsidR="003D21A5" w:rsidRDefault="00047256" w:rsidP="003D21A5">
      <w:pPr>
        <w:pStyle w:val="ac"/>
        <w:numPr>
          <w:ilvl w:val="0"/>
          <w:numId w:val="33"/>
        </w:numPr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ержите геометрию под контролем</w:t>
      </w:r>
      <w:r w:rsidR="003D21A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047256" w:rsidRPr="00A40FA8" w:rsidRDefault="00047256" w:rsidP="00047256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аспространенная ошибка обычно происходит тогда, когда дизайнеры используют для обозначения величин двухмерные формы, но измеряют их так, как если бы они использовали только одно измерение. На рис.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2а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показаны два круга, размер которых задавался по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площади. Это правильный подход.</w:t>
      </w:r>
      <w:r w:rsidRP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На рис.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2б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представлена пара кругов, чьи размеры определялись по диаметру. Первый круг диаметром в два раза меньше второго, но по площади он меньше в четыре раза.</w:t>
      </w:r>
    </w:p>
    <w:p w:rsidR="00A40FA8" w:rsidRPr="00A40FA8" w:rsidRDefault="0004725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095750" cy="441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Определении размеров кругов в диаграммах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пределени</w:t>
      </w:r>
      <w:r w:rsid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размеров кругов в диаграммах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: а) правильный подход, б) н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еправильный подхо</w:t>
      </w:r>
      <w:r w:rsidR="0004725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</w:t>
      </w:r>
    </w:p>
    <w:p w:rsidR="00A40FA8" w:rsidRPr="00A40FA8" w:rsidRDefault="003D21A5" w:rsidP="003D21A5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Глава 2. Как обращаться с данными</w:t>
      </w:r>
    </w:p>
    <w:p w:rsidR="004D3097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Вам нужно научиться добывать и перерабатывать данные, и тогда ваши способности в области визу</w:t>
      </w:r>
      <w:r w:rsidR="003D21A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ализации существенно возрастут.</w:t>
      </w:r>
      <w:r w:rsidR="004D309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Получив данные,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вам необходимо изучить контекст. Не нужно становиться экспертом в той области, из которой были почерпнуты данные, однако вам следует знать, из какого именно первоисточника они взяты и о чем говорят. Это поможет вам создать более качественную графику и поведать через нее более цельную историю.</w:t>
      </w:r>
    </w:p>
    <w:p w:rsidR="002B5B25" w:rsidRPr="002B5B25" w:rsidRDefault="004D3097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При поиске данных, помимо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Google,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я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время от времени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обращаюсь и к </w:t>
      </w:r>
      <w:hyperlink r:id="rId16" w:history="1">
        <w:r w:rsidRPr="004D3097">
          <w:rPr>
            <w:rStyle w:val="a3"/>
            <w:rFonts w:asciiTheme="minorHAnsi" w:hAnsiTheme="minorHAnsi"/>
            <w:sz w:val="22"/>
            <w:szCs w:val="22"/>
          </w:rPr>
          <w:t>Wolfram</w:t>
        </w:r>
        <w:r w:rsidR="00A40FA8" w:rsidRPr="004D3097">
          <w:rPr>
            <w:rStyle w:val="a3"/>
            <w:rFonts w:asciiTheme="minorHAnsi" w:hAnsiTheme="minorHAnsi"/>
            <w:sz w:val="22"/>
            <w:szCs w:val="22"/>
          </w:rPr>
          <w:t>Alpha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поисковой машине с вычислительными возможностями.</w:t>
      </w:r>
      <w:r w:rsidRPr="004D3097">
        <w:t xml:space="preserve"> </w:t>
      </w:r>
      <w:r w:rsidRPr="004D309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Эта поисковая машина может оказаться особенно полезной при поиске базовых статистических данных по разным темам.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Данные также можно поискать на сайтах университетов, например,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hyperlink r:id="rId17" w:history="1">
        <w:r w:rsidR="00A40FA8" w:rsidRPr="004D3097">
          <w:rPr>
            <w:rStyle w:val="a3"/>
            <w:rFonts w:asciiTheme="minorHAnsi" w:hAnsiTheme="minorHAnsi"/>
            <w:sz w:val="22"/>
            <w:szCs w:val="22"/>
          </w:rPr>
          <w:t>Калифорнийского университета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Лос-Анджелесе (данны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которые кафедра статистики университета использует при выполнении лабораторных работ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Если вас интересует география, обратитесь на </w:t>
      </w:r>
      <w:hyperlink r:id="rId18" w:history="1">
        <w:r w:rsidRPr="004D3097">
          <w:rPr>
            <w:rStyle w:val="a3"/>
            <w:rFonts w:asciiTheme="minorHAnsi" w:hAnsiTheme="minorHAnsi"/>
            <w:sz w:val="22"/>
            <w:szCs w:val="22"/>
          </w:rPr>
          <w:t>Flickr ShapefiLes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(здесь вы найдете географические границы), спорт – </w:t>
      </w:r>
      <w:hyperlink r:id="rId19" w:history="1">
        <w:r w:rsidR="00A40FA8" w:rsidRPr="004D3097">
          <w:rPr>
            <w:rStyle w:val="a3"/>
            <w:rFonts w:asciiTheme="minorHAnsi" w:hAnsiTheme="minorHAnsi"/>
            <w:sz w:val="22"/>
            <w:szCs w:val="22"/>
          </w:rPr>
          <w:t>Basketball Reference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(источник исчерпывающих данных и сведений вплоть до прямых репортажей с игр Н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БА), мир в целом – </w:t>
      </w:r>
      <w:hyperlink r:id="rId20" w:history="1">
        <w:r w:rsidR="00A40FA8" w:rsidRPr="004D3097">
          <w:rPr>
            <w:rStyle w:val="a3"/>
            <w:rFonts w:asciiTheme="minorHAnsi" w:hAnsiTheme="minorHAnsi"/>
            <w:sz w:val="22"/>
            <w:szCs w:val="22"/>
          </w:rPr>
          <w:t>UNdata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(агрегатор данных из разных источников со всего мира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г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осударственные и политические организации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США – </w:t>
      </w:r>
      <w:hyperlink r:id="rId21" w:history="1">
        <w:r w:rsidR="00A40FA8" w:rsidRPr="002B5B25">
          <w:rPr>
            <w:rStyle w:val="a3"/>
            <w:rFonts w:asciiTheme="minorHAnsi" w:hAnsiTheme="minorHAnsi"/>
            <w:sz w:val="22"/>
            <w:szCs w:val="22"/>
          </w:rPr>
          <w:t>Data.gov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(каталог данных, поставляемых органами прав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ительства). Вы также можете научиться самостоятельно извлекать данные с 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web</w:t>
      </w:r>
      <w:r w:rsidR="002B5B25" w:rsidRP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-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сайтов</w:t>
      </w:r>
      <w:r w:rsidR="0085324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например,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 помощью кода на языке 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Python</w:t>
      </w:r>
      <w:r w:rsidR="0085324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(см. </w:t>
      </w:r>
      <w:hyperlink r:id="rId22" w:history="1">
        <w:r w:rsidR="00853240" w:rsidRPr="00853240">
          <w:rPr>
            <w:rStyle w:val="a3"/>
            <w:rFonts w:asciiTheme="minorHAnsi" w:hAnsiTheme="minorHAnsi"/>
            <w:sz w:val="22"/>
            <w:szCs w:val="22"/>
          </w:rPr>
          <w:t>Извлечение данных с web-страниц с помощью кода на языке Python</w:t>
        </w:r>
      </w:hyperlink>
      <w:r w:rsidR="00853240" w:rsidRPr="0085324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2B5B2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746BA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Форматы данных</w:t>
      </w:r>
      <w:r w:rsidR="00746BA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.</w:t>
      </w:r>
      <w:r w:rsidR="00746BAF" w:rsidRPr="00746BA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Большинство людей привыкли работать с данными в Excel. И в этом нет ничего плохого, если вы будете делать в данной программе все — от анализа до визуализации. Но если вам понадобится выйти за эти рамки, тогда вам придется ознакомить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ся и с другими форматами данных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: текст с разделителями, объектная нотация JavaScript или расширяемый язык разметки.</w:t>
      </w:r>
    </w:p>
    <w:p w:rsidR="00746BAF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Текст с разделителями-запятыми имеет очень широкое применение и читается большинством программ с таблицами, таких как Excel или Google Documents. Электронные таблицы вы также можете экспортировать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виде текста с разделителями.</w:t>
      </w:r>
    </w:p>
    <w:p w:rsidR="00A40FA8" w:rsidRPr="00A40FA8" w:rsidRDefault="00A40FA8" w:rsidP="00746BAF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О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бъектная нотация </w:t>
      </w:r>
      <w:r w:rsidR="00746BAF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JavaScript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</w:t>
      </w:r>
      <w:hyperlink r:id="rId23" w:history="1">
        <w:r w:rsidRPr="00746BAF">
          <w:rPr>
            <w:rStyle w:val="a3"/>
            <w:rFonts w:asciiTheme="minorHAnsi" w:hAnsiTheme="minorHAnsi"/>
            <w:sz w:val="22"/>
            <w:szCs w:val="22"/>
          </w:rPr>
          <w:t>JSON</w:t>
        </w:r>
      </w:hyperlink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– э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то один из самых распространенных формат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ов, который предлагают веб-API.</w:t>
      </w:r>
      <w:r w:rsidR="00746BAF" w:rsidRPr="00746BAF"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JSON работает с ключевыми словами и значениями и относится к ним как к объектам. Если вы конвертируете данные в формате JSON в значения, разделенные запятыми (CVS), каждый объект станет строчкой. Если вы собираетесь создавать диаграммы и графики для Сети, вы наверняка столкнетесь с этим форматом. </w:t>
      </w:r>
    </w:p>
    <w:p w:rsidR="00A40FA8" w:rsidRPr="00A40FA8" w:rsidRDefault="00A40FA8" w:rsidP="00746BAF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асширяемый язык разметки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(XML) применяют для передачи данных через различные API. 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го можно охарактеризовать как формат текстового документа со з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начениями, заключенными в теги.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746BA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Инструменты форматирования</w:t>
      </w:r>
      <w:r w:rsidR="00746BA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 xml:space="preserve">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Google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Refine </w:t>
      </w:r>
      <w:r w:rsidR="00746BA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(он же </w:t>
      </w:r>
      <w:hyperlink r:id="rId24" w:history="1">
        <w:r w:rsidR="00746BAF" w:rsidRPr="00746BAF">
          <w:rPr>
            <w:rStyle w:val="a3"/>
            <w:rFonts w:asciiTheme="minorHAnsi" w:hAnsiTheme="minorHAnsi"/>
            <w:sz w:val="22"/>
            <w:szCs w:val="22"/>
          </w:rPr>
          <w:t>OpenRefine</w:t>
        </w:r>
      </w:hyperlink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)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запускается через браузер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а вся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обработка данных 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происходит у вас на компьютере.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Когда вы откроете Refine, вы увидите знакомый табличный интерфейс с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строчками и столбцами. В нем можете сортировать данные по полям и искать определенные величины. А еще мож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но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относительно быс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тро находить ошибки.</w:t>
      </w:r>
    </w:p>
    <w:p w:rsidR="00595D2E" w:rsidRDefault="00595D2E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595D2E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Оп</w:t>
      </w:r>
      <w:r w:rsidRP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робуйте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также</w:t>
      </w:r>
      <w:r w:rsidRP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hyperlink r:id="rId25" w:history="1">
        <w:r w:rsidRPr="00595D2E">
          <w:rPr>
            <w:rStyle w:val="a3"/>
            <w:rFonts w:asciiTheme="minorHAnsi" w:hAnsiTheme="minorHAnsi"/>
            <w:sz w:val="22"/>
            <w:szCs w:val="22"/>
          </w:rPr>
          <w:t>Mr. Data Converter</w:t>
        </w:r>
      </w:hyperlink>
      <w:r w:rsidRP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чтобы конвертировать свои таблицы Excel в формат, удобный для размещения в Сети.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копир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уйте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данные из Excel и вставить их в область ввода в верхней части экрана, а внизу ука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жите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в каком формате вы хотите получить их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</w:t>
      </w:r>
      <w:r w:rsid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3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595D2E" w:rsidRDefault="00595D2E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6119495" cy="2928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3. Интерфейс Mr. Data Converte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2E" w:rsidRDefault="00651315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3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Интерфейс </w:t>
      </w:r>
      <w:r w:rsidR="00595D2E" w:rsidRPr="00595D2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Mr. Data Converter</w:t>
      </w:r>
    </w:p>
    <w:p w:rsidR="00595D2E" w:rsidRDefault="00595D2E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 еще вы можете отформатировать ваши данные с помощью кода</w:t>
      </w:r>
      <w:r w:rsidR="00773C8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(см. </w:t>
      </w:r>
      <w:hyperlink r:id="rId27" w:history="1">
        <w:r w:rsidR="00773C8C" w:rsidRPr="00773C8C">
          <w:rPr>
            <w:rStyle w:val="a3"/>
            <w:rFonts w:asciiTheme="minorHAnsi" w:hAnsiTheme="minorHAnsi"/>
            <w:sz w:val="22"/>
            <w:szCs w:val="22"/>
          </w:rPr>
          <w:t>Форматирование данных с помощью кода на языке Python</w:t>
        </w:r>
      </w:hyperlink>
      <w:r w:rsidR="00773C8C" w:rsidRPr="00773C8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Pr="00A40FA8" w:rsidRDefault="00651315" w:rsidP="00651315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Глава 3.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Выбор инструментов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визуализации данных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Настоящая глава посвящена теме выбора программного обеспечения для визуализации данных.</w:t>
      </w:r>
      <w:r w:rsidR="00853240" w:rsidRPr="0085324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Готовые решения для визуализации</w:t>
      </w:r>
      <w:r w:rsid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–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это самый простой вариант, с которого могут начать новички. Некоторые из этих инструментов, такие как Microsoft Excel или Google Documents, предназначены для управления данными и графикой на базисном уровне, в то время как другие сконструированы для более углубленного анализа и визуального исследования.</w:t>
      </w:r>
    </w:p>
    <w:p w:rsidR="00651315" w:rsidRDefault="002248B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hyperlink r:id="rId28" w:history="1">
        <w:r w:rsidR="00A40FA8" w:rsidRPr="000E0283">
          <w:rPr>
            <w:rStyle w:val="a3"/>
            <w:rFonts w:asciiTheme="minorHAnsi" w:hAnsiTheme="minorHAnsi"/>
            <w:sz w:val="22"/>
            <w:szCs w:val="22"/>
          </w:rPr>
          <w:t>Google Spreadsheets</w:t>
        </w:r>
      </w:hyperlink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— это, по сути, облачная версия Microsoft Excel</w:t>
      </w:r>
      <w:r w:rsid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651315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Однако у Google Spreadsheets есть и некоторые преимущества перед Microsoft Excel. Во-первых,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стандартный набор диаграмм, </w:t>
      </w:r>
      <w:r w:rsidR="006513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несколько иной (рис. 4).</w:t>
      </w:r>
    </w:p>
    <w:p w:rsidR="000E0283" w:rsidRDefault="00C7027B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71750" cy="2828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4. Набор диаграмм у Google Spreadsheets богаче, чем в Exce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83" w:rsidRPr="000E0283" w:rsidRDefault="000E0283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4. Набор диаграмм у </w:t>
      </w:r>
      <w:r w:rsidRPr="000E0283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Google Spreadsheets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богаче, чем в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</w:p>
    <w:p w:rsidR="00C7027B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Many Eyes — это действующий исследовательский проект Лаборатории визуальной коммуникации IBM. Представляет собой онлайн-приложение, дающее возможность загружать свои данные в виде текстового файла с разделителями и изучать этот файл с помощью набора интерактивных инструментов визуализации. В нем есть почти все традиционные типы визуализации, такие как линейный график и диаграмма рассеяния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н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о, помимо этого, Many Eyes предлагает целый набор различных, более продвинутых и экспериментальных типов визуализации, а также ряд базовых ин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струментов для составления карт, например,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ерево слов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или облако слов (рис. 5).</w:t>
      </w:r>
    </w:p>
    <w:p w:rsidR="00C7027B" w:rsidRDefault="00C7027B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238750" cy="212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Текстовое облако из слов Конституции СШ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7B" w:rsidRDefault="00C7027B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5. </w:t>
      </w:r>
      <w:r w:rsidRP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Текстовое облако из слов Конституции США</w:t>
      </w:r>
    </w:p>
    <w:p w:rsidR="00C7027B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настоящий момент 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–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это пока что самый богатый по возможностям бесплатный набор инстру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ментов для исследования данных.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Несмотря на то что все эти инструменты просты в применении, у них есть и некоторые недостатки. Чтобы не лишать себя удобной возможности работать методом перетаскивания (drag and drop), вам придется несколько ограничить себя в гибкости относительно тог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о, что можно сделать с данными.</w:t>
      </w:r>
      <w:r w:rsidR="00C7027B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 мере того, как вы начнете работать со все большими объемами информации, чаще станут возникать ситуации, в которых существующего программного обеспечения вам будет недостаточно.</w:t>
      </w:r>
      <w:r w:rsidR="00C7027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 когда наступит этот момент, вы сможете обратиться к программированию.</w:t>
      </w:r>
    </w:p>
    <w:p w:rsidR="00A40FA8" w:rsidRDefault="00C7027B" w:rsidP="008D51B2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C7027B"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  <w:t>Программирование</w:t>
      </w:r>
      <w:r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  <w:t xml:space="preserve">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Умение писать программы позволяет вам поступать более гибко и лучше адаптироваться к различным типам данных.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Вся классная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инфо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г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рафик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 создается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 помощью специально разработанного кода.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Я предпочитаю использовать </w:t>
      </w:r>
      <w:r w:rsidR="00A67BBC" w:rsidRPr="008D51B2">
        <w:rPr>
          <w:rStyle w:val="a3"/>
          <w:rFonts w:asciiTheme="minorHAnsi" w:hAnsiTheme="minorHAnsi"/>
          <w:i/>
          <w:color w:val="000000"/>
          <w:sz w:val="22"/>
          <w:szCs w:val="22"/>
          <w:u w:val="none"/>
          <w:lang w:val="en-US"/>
        </w:rPr>
        <w:t>Python</w:t>
      </w:r>
      <w:r w:rsidR="00A67BBC" w:rsidRP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см., например, </w:t>
      </w:r>
      <w:hyperlink r:id="rId31" w:history="1">
        <w:r w:rsidR="00A67BBC" w:rsidRPr="00A67BBC">
          <w:rPr>
            <w:rStyle w:val="a3"/>
            <w:rFonts w:asciiTheme="minorHAnsi" w:hAnsiTheme="minorHAnsi"/>
            <w:sz w:val="22"/>
            <w:szCs w:val="22"/>
          </w:rPr>
          <w:t>Майк МакГрат. Программирование на Python для начинающих</w:t>
        </w:r>
      </w:hyperlink>
      <w:r w:rsidR="00A67BBC" w:rsidRP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A40FA8" w:rsidRPr="008D51B2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PHP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был первым языком, который я выучил, когда начал занимать</w:t>
      </w:r>
      <w:r w:rsidR="00A67BB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ся созданием программ для Сети.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Существует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множество PHP-библиотек для построения диаграмм. Самая популярная из них — это библиотека для создания 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спарклайнов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позволяющая вставлять маленькие, размером со слово, графики в текст или добавлять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визуальные компоненты в числовые таблицы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6; о спарклайнах в 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  <w:r w:rsidR="008D51B2" w:rsidRP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см.</w:t>
      </w:r>
      <w:r w:rsidR="008D51B2" w:rsidRP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hyperlink r:id="rId32" w:history="1">
        <w:r w:rsidR="008D51B2" w:rsidRPr="008D51B2">
          <w:rPr>
            <w:rStyle w:val="a3"/>
            <w:rFonts w:asciiTheme="minorHAnsi" w:hAnsiTheme="minorHAnsi"/>
            <w:sz w:val="22"/>
            <w:szCs w:val="22"/>
          </w:rPr>
          <w:t xml:space="preserve">Спарклайны или микрографики в ячейках </w:t>
        </w:r>
        <w:r w:rsidR="008D51B2" w:rsidRPr="008D51B2">
          <w:rPr>
            <w:rStyle w:val="a3"/>
            <w:rFonts w:asciiTheme="minorHAnsi" w:hAnsiTheme="minorHAnsi"/>
            <w:sz w:val="22"/>
            <w:szCs w:val="22"/>
            <w:lang w:val="en-US"/>
          </w:rPr>
          <w:t>Excel</w:t>
        </w:r>
      </w:hyperlink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8D51B2" w:rsidRDefault="008D51B2" w:rsidP="008D51B2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1781175" cy="82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6. Инфографики, созданные с применением графической библиотеки РНР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B2" w:rsidRPr="00A40FA8" w:rsidRDefault="008D51B2" w:rsidP="008D51B2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6. Инф</w:t>
      </w:r>
      <w:r w:rsidRP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ографики, созданные с применением графической библиотеки РНР</w:t>
      </w:r>
    </w:p>
    <w:p w:rsidR="00A40FA8" w:rsidRPr="00A40FA8" w:rsidRDefault="00A40FA8" w:rsidP="000A157F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8D51B2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Processing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— это язык программирования с открытым исходным кодом, предназначенный для дизайнеров и художников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Для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интерактивн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ых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 динамическ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их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инфографик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ов в Сети часто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использ</w:t>
      </w:r>
      <w:r w:rsidR="008D51B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уют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A157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Flash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 </w:t>
      </w:r>
      <w:r w:rsidRPr="000A157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ActionScript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Графику можно создавать и только во Flash, тем более что интерфейс программы работает по принципу перетаскивания (drag and drop), однако ActionScript позволяет лучше контролировать процесс взаимодействия пользователей с интерактивными объектами. Многие приложения написаны целиком на ActionScript без использования среды Flash. Тем не менее код компилируется как Flash-приложение. В последнее время произошел заметный сдвиг в сторону визуализации, которая легко запускается без «посторонней помощи» в браузере через </w:t>
      </w:r>
      <w:r w:rsidRPr="000A157F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HTML, JavaScript и CSS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0A157F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 можете использовать плагин Sparkline для jQuery, чтобы делать мале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нькие диаграммы (рис. 7)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3D21A5" w:rsidRDefault="000A157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305300" cy="504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7. Инфографики, созданные с применением плагина jQuery Sparkline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7. И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нф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ографики, созданные с применением плагина jQuery Sparklines</w:t>
      </w:r>
    </w:p>
    <w:p w:rsidR="000A157F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R — мой излюбленный инструмент для создания инфографики. Большинство статистиков пр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едпочитают работать именно с R.</w:t>
      </w:r>
    </w:p>
    <w:p w:rsidR="00C71141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Существуют также и платные альтернативы, такие как S-plus и SAS, но им тяжело тягаться с бесплатным вариантом и с активн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ым сообществом его сторонников. К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огда вы доберетесь до R, не думайте, что увидите интерфейс, где все можно делать мышью</w:t>
      </w:r>
      <w:r w:rsidR="000A157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 помощью разных пакетов R доступны практически все виды диаграмм.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 сожалению,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R мало подходит для ин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терактивной графики и анимации.</w:t>
      </w:r>
      <w:r w:rsidR="00C71141" w:rsidRP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C71141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Для анализа «сырой» продукт R подходит отлично, но для презентаций и сторителлинга лучше будет немного поработать над эстетикой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Я </w:t>
      </w:r>
      <w:r w:rsidR="00C71141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делаю основу графического объекта в R, а затем редактир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ую его и совершенствую в каком-</w:t>
      </w:r>
      <w:r w:rsidR="00C71141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нибудь приложении для подготовки макетов документов, 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например, в</w:t>
      </w:r>
      <w:r w:rsidR="00C71141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Adobe Illustrator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532704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Любая графика, построенная на статистических данных, которая выглядит как сделанная на заказ или появляется в том или ином крупном издании, скорее всего, на одном из этапов прошла обработку в Adobe Illustrator. Эта программа — отраслевой стандарт. Каждый графический объект, который печатается на страницах New York Times, был или создан, или отредактирован в </w:t>
      </w:r>
      <w:r w:rsidR="00C71141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I</w:t>
      </w:r>
      <w:r w:rsidR="0053270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llustrator. </w:t>
      </w:r>
      <w:hyperlink r:id="rId35" w:history="1">
        <w:r w:rsidRPr="00532704">
          <w:rPr>
            <w:rStyle w:val="a3"/>
            <w:rFonts w:asciiTheme="minorHAnsi" w:hAnsiTheme="minorHAnsi"/>
            <w:sz w:val="22"/>
            <w:szCs w:val="22"/>
          </w:rPr>
          <w:t>Inkscape</w:t>
        </w:r>
      </w:hyperlink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— это бесплатная альтернатива Adobe Illustrator. </w:t>
      </w:r>
      <w:r w:rsidR="0053270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Также доступно </w:t>
      </w:r>
      <w:hyperlink r:id="rId36" w:history="1">
        <w:r w:rsidR="00532704" w:rsidRPr="00532704">
          <w:rPr>
            <w:rStyle w:val="a3"/>
            <w:rFonts w:asciiTheme="minorHAnsi" w:hAnsiTheme="minorHAnsi"/>
            <w:sz w:val="22"/>
            <w:szCs w:val="22"/>
          </w:rPr>
          <w:t>о</w:t>
        </w:r>
        <w:r w:rsidRPr="00532704">
          <w:rPr>
            <w:rStyle w:val="a3"/>
            <w:rFonts w:asciiTheme="minorHAnsi" w:hAnsiTheme="minorHAnsi"/>
            <w:sz w:val="22"/>
            <w:szCs w:val="22"/>
          </w:rPr>
          <w:t>бучающие руководства</w:t>
        </w:r>
      </w:hyperlink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 Inkscape</w:t>
      </w:r>
      <w:r w:rsidR="00532704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Pr="00A40FA8" w:rsidRDefault="00532704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последние годы объемы географических данных значительно возросли, а вместе с ними увеличилось и количество способов, которыми можно пользоваться для создания карт. Услуги мобильного позиционирования находятся на подъеме, все больше становятся массивы данных с привязанными к ним широтой и долготой. Помимо прочего, карты — невероятно интуитив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ный способ визуализации данных.</w:t>
      </w:r>
      <w:r w:rsidR="0047013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Карты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470130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Google, Yahoo и Microsoft</w:t>
      </w:r>
      <w:r w:rsidR="0047013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–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</w:t>
      </w:r>
      <w:r w:rsidR="00470130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амое простое онлайновое решение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Чем лучше вы умеете писать коды, тем большего вы сможете добиться с помощью API для создания карт.</w:t>
      </w:r>
    </w:p>
    <w:p w:rsidR="00A40FA8" w:rsidRPr="00A40FA8" w:rsidRDefault="003B1838" w:rsidP="003B1838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Глава 4.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Виз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уализация паттернов во времени</w:t>
      </w:r>
    </w:p>
    <w:p w:rsidR="00A40FA8" w:rsidRPr="00A40FA8" w:rsidRDefault="00A40FA8" w:rsidP="00D1029F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Столб</w:t>
      </w:r>
      <w:r w:rsidR="00FF314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чат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ые диаграммы — один из самых популярных типов диаграмм</w:t>
      </w:r>
      <w:r w:rsidR="00D1029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8)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D1029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сегд</w:t>
      </w:r>
      <w:r w:rsidR="00AD60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 начинайте ось значений с нуля,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D60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наче соотношение величин на вашей диаграмме будет отображаться некорректно.</w:t>
      </w:r>
    </w:p>
    <w:p w:rsidR="00D1029F" w:rsidRDefault="00D1029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38750" cy="2933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8. Структура столбцовой диаграммы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F" w:rsidRDefault="00D1029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8. </w:t>
      </w:r>
      <w:r w:rsidRPr="00D1029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Структура столб</w:t>
      </w:r>
      <w:r w:rsidR="00FF314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чатой</w:t>
      </w:r>
      <w:r w:rsidRPr="00D1029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диаграммы</w:t>
      </w:r>
    </w:p>
    <w:p w:rsidR="00AD608E" w:rsidRDefault="00A40FA8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Пример диаграмм</w:t>
      </w:r>
      <w:r w:rsidR="00AD60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визуализации темпоральных</w:t>
      </w:r>
      <w:r w:rsidR="00AD60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(временн</w:t>
      </w:r>
      <w:r w:rsidR="00AD608E" w:rsidRPr="00185352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ы</w:t>
      </w:r>
      <w:r w:rsidR="00AD60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х)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данных, и работа с ними в R более </w:t>
      </w:r>
      <w:r w:rsidR="00AD60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подробно рассмотрена в отдельной заметке – </w:t>
      </w:r>
      <w:hyperlink r:id="rId38" w:history="1">
        <w:r w:rsidR="002630F6" w:rsidRPr="002630F6">
          <w:rPr>
            <w:rStyle w:val="a3"/>
            <w:rFonts w:asciiTheme="minorHAnsi" w:hAnsiTheme="minorHAnsi"/>
            <w:sz w:val="22"/>
            <w:szCs w:val="22"/>
          </w:rPr>
          <w:t>Создание столбчатой диаграммы в R</w:t>
        </w:r>
      </w:hyperlink>
      <w:r w:rsidR="002630F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заметке также рассмотрены основы работы в 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Adobe</w:t>
      </w:r>
      <w:r w:rsidR="00920AE6"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Illustrator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185352" w:rsidRPr="00185352" w:rsidRDefault="00185352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Ш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табельны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столб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чатые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диаграмм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помимо временн</w:t>
      </w:r>
      <w:r w:rsidRPr="00185352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о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й динамики позволяют анализировать подкатегории (рис. 9). В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R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построения такой диаграммы используется функция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barplot</w:t>
      </w:r>
      <w:r w:rsidRPr="0018535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()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первым аргументом которой должна быть матрица (в обычной столбчатой диаграмме используется та же функция, но аргументом выступает один или два столбца).</w:t>
      </w:r>
    </w:p>
    <w:p w:rsidR="00185352" w:rsidRDefault="00185352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238750" cy="2562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9. Структура штабельной столбчатой диаграммы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185352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9. Структура штабельной столбчатой диаграммы</w:t>
      </w:r>
    </w:p>
    <w:p w:rsidR="0068299D" w:rsidRDefault="00A40FA8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Иногда лучше использовать не столбцы, а точки. Они занимают меньше места и, поскольку нет брусков, более удачно создают ощущение непрерывного потока, переходящего от одной позиции к другой</w:t>
      </w:r>
      <w:r w:rsidR="0018535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10)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R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построения такой диаграммы используется функция 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plot</w:t>
      </w:r>
      <w:r w:rsidR="0068299D" w:rsidRPr="0018535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()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 типом </w:t>
      </w:r>
      <w:r w:rsidR="0068299D" w:rsidRPr="00AB4EA8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type</w:t>
      </w:r>
      <w:r w:rsidR="0068299D"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="</w:t>
      </w:r>
      <w:r w:rsidR="0068299D" w:rsidRPr="00AB4EA8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p</w:t>
      </w:r>
      <w:r w:rsidR="0068299D"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" ("p" – points/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точки, </w:t>
      </w:r>
      <w:r w:rsidR="0068299D"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"l" 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– lines/линии, </w:t>
      </w:r>
      <w:r w:rsidR="0068299D"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"b" </w:t>
      </w:r>
      <w:r w:rsid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– both, обе).</w:t>
      </w:r>
    </w:p>
    <w:p w:rsidR="0068299D" w:rsidRDefault="0068299D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86250" cy="3848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0. Точечная диаграмма, созданная в R и обработанная в Illustrator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68299D" w:rsidP="0068299D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10. Точечная д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иаграмма, созданная в R и обработанная в Illustrator</w:t>
      </w:r>
    </w:p>
    <w:p w:rsidR="00A40FA8" w:rsidRDefault="0068299D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Несложную диаграмму можно сразу построить в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Adobe</w:t>
      </w:r>
      <w:r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Illustrator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Для начала в 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панели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920AE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Инструменты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выберите </w:t>
      </w:r>
      <w:r w:rsidR="00920AE6" w:rsidRPr="00920AE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Вертикальные полосы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Кликните правой кнопкой мыши на треугольнике в правом нижнем углу пиктограммы и выберите </w:t>
      </w:r>
      <w:r w:rsidR="00920AE6" w:rsidRPr="00920AE6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Линейная диаграмма</w:t>
      </w:r>
      <w:r w:rsidR="00920AE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11).</w:t>
      </w:r>
    </w:p>
    <w:p w:rsidR="00920AE6" w:rsidRDefault="00920AE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143250" cy="4543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1. Инструмент Линейная диаграмма в Adobe Illustrato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E6" w:rsidRPr="00A40FA8" w:rsidRDefault="00920AE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11. Инструмент </w:t>
      </w:r>
      <w:r w:rsidRPr="00343F1D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Линейная диаграмма</w:t>
      </w:r>
      <w:r w:rsidRPr="00920AE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Adobe</w:t>
      </w:r>
      <w:r w:rsidRPr="0068299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Illustrator</w:t>
      </w:r>
    </w:p>
    <w:p w:rsidR="00EC5F42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 xml:space="preserve">Откройте CSV-файл </w:t>
      </w:r>
      <w:r w:rsidR="00343F1D" w:rsidRP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world-population.csv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 Excel или Google Documents</w:t>
      </w:r>
      <w:r w:rsidR="00343F1D" w:rsidRP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</w:t>
      </w:r>
      <w:r w:rsid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12а)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</w:t>
      </w:r>
      <w:r w:rsid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копируйте все строчки за исключением шапки таблицы (то есть ее верхней строки). Вернитесь обратно </w:t>
      </w:r>
      <w:r w:rsid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Illustrator. </w:t>
      </w:r>
      <w:r w:rsid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Используя инструмент </w:t>
      </w:r>
      <w:r w:rsidRPr="00343F1D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Линейная диаграмма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</w:t>
      </w:r>
      <w:r w:rsidR="00343F1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новом файле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щелкните мышью и перетащите курсор по диагонали, очертив прямоугольную область, примерно равную по размеру тому графику, который вы хотите получить в конечном итоге. Появится таблица</w:t>
      </w:r>
      <w:r w:rsidR="00EC5F4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Вставьте в </w:t>
      </w:r>
      <w:r w:rsidR="00EC5F4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нее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данные</w:t>
      </w:r>
      <w:r w:rsidR="00EC5F4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из буфера памяти (рис. 12б)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а затем щелкните по кнопке с галочкой в верхнем правом углу. Вы </w:t>
      </w:r>
      <w:r w:rsidR="00EC5F4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построили линейный график по умолчанию (рис. 13). Теперь доработайте его, и получите небольшой дизайнерский шедевр (рис. 14).</w:t>
      </w:r>
    </w:p>
    <w:p w:rsidR="00EC5F42" w:rsidRDefault="00EC5F42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238750" cy="2228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2. Перенос данных через буфер из Excel (а) в Illustrator (б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42" w:rsidRDefault="00EC5F42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12. Перенос данных через буфер из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(а) в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Illustrator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(б)</w:t>
      </w:r>
    </w:p>
    <w:p w:rsidR="00EC5F42" w:rsidRDefault="00EC5F42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810000" cy="2238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3. Линейный график по в Illustrator умолчанию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42" w:rsidRPr="00EC5F42" w:rsidRDefault="00EC5F42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13. Линейный график по в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Illustrator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умолчанию</w:t>
      </w:r>
    </w:p>
    <w:p w:rsidR="00F42395" w:rsidRDefault="00F42395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333750" cy="2657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4. Изменение численности населения мира за последние пять десятилетий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14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Изменение численности населения мира за последние пять десятилетий</w:t>
      </w:r>
    </w:p>
    <w:p w:rsidR="00A40FA8" w:rsidRPr="00F42395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 xml:space="preserve">Один из недостатков стандартного линейного графика состоит в том, что он внушает мысль о стабильном движении от точки А к точке В. Иногда все так и обстоит,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как в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пример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 выше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Но в других сл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учаях после длительного времени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пребывания в неизменном состоянии вдруг происходит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скачок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Так ведут себя тарифы, ставки и т.п.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такого типа данных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существует ступенчатый график (рис. 15). В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R</w:t>
      </w:r>
      <w:r w:rsidR="00F42395" w:rsidRP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для такого типа графиков используется функция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plot</w:t>
      </w:r>
      <w:r w:rsidR="00F42395" w:rsidRP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()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 типом </w:t>
      </w:r>
      <w:r w:rsidR="00F42395" w:rsidRPr="00AB4EA8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type</w:t>
      </w:r>
      <w:r w:rsidR="00F42395" w:rsidRP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="</w:t>
      </w:r>
      <w:r w:rsidR="00F42395" w:rsidRPr="00AB4EA8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s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".</w:t>
      </w:r>
    </w:p>
    <w:p w:rsidR="003D21A5" w:rsidRDefault="00F42395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776870" cy="269888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5. Изменение почтовых ставок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200" cy="27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15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Изменение почтовых ставок</w:t>
      </w:r>
    </w:p>
    <w:p w:rsidR="00A40FA8" w:rsidRPr="00A40FA8" w:rsidRDefault="00F42395" w:rsidP="000F6610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Глава 5.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Визуализация пропорций</w:t>
      </w:r>
    </w:p>
    <w:p w:rsidR="00A40FA8" w:rsidRPr="00A40FA8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Временные ряды самым естественным образом группируются по... времени. Данные о пропорциях также группируются, но по категориям, подкатегориям и совокупностям. В случае с пропорциями обычно ищут три параметра: минимум, максимум и распределение в целом. 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ля демонстрации минимума и максимума вам не нужна диаграмма. Самое интересное — это распределение пропорций. Как соотносится группа людей, сделавшая тот или иной выбор, с остальными? Как распределяются калории между жирами, белками и углеводами — поровну, или</w:t>
      </w:r>
      <w:r w:rsidR="00F423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одна из этих групп доминирует?</w:t>
      </w:r>
    </w:p>
    <w:p w:rsidR="00A40FA8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Части целого — э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то самый простой вид пропорций, а к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руговые диаграммы — старый испытанный вариант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их представления (рис. 16а)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Вы можете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создать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круговую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диаграмму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сразу же в Illustrator, а можете начать с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R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 помощью функции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pie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()</w:t>
      </w:r>
      <w:r w:rsidR="0049581E" w:rsidRP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подробнее см. </w:t>
      </w:r>
      <w:hyperlink r:id="rId46" w:anchor=".V0rFspGLSUk" w:history="1">
        <w:r w:rsidR="0049581E" w:rsidRPr="0049581E">
          <w:rPr>
            <w:rStyle w:val="a3"/>
            <w:rFonts w:asciiTheme="minorHAnsi" w:hAnsiTheme="minorHAnsi"/>
            <w:sz w:val="22"/>
            <w:szCs w:val="22"/>
          </w:rPr>
          <w:t>Базовые графические возможности R: круговые диаграммы</w:t>
        </w:r>
      </w:hyperlink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). У круговой диаграммы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есть младшая кузина: кольцевая диаграмма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16б).</w:t>
      </w:r>
    </w:p>
    <w:p w:rsidR="0049581E" w:rsidRPr="00A40FA8" w:rsidRDefault="0049581E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238750" cy="2914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6. Интересы посетителей сайта FlowingDat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1E" w:rsidRDefault="00A40FA8" w:rsidP="000F6610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16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Интересы посетителей сайта 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FlowingData</w:t>
      </w:r>
      <w:r w:rsidR="0049581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: (а) круговая диаграмма, (б) кольцевая диаграмма</w:t>
      </w:r>
    </w:p>
    <w:p w:rsidR="008421C4" w:rsidRPr="00867DA2" w:rsidRDefault="008421C4" w:rsidP="008421C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867DA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 xml:space="preserve">Создание кольцевой диаграммы с помощью программы Protovis рассмотрено в </w:t>
      </w:r>
      <w:hyperlink r:id="rId48" w:history="1">
        <w:r w:rsidRPr="00AB4E0F">
          <w:rPr>
            <w:rStyle w:val="a3"/>
            <w:rFonts w:asciiTheme="minorHAnsi" w:hAnsiTheme="minorHAnsi"/>
            <w:sz w:val="22"/>
            <w:szCs w:val="22"/>
          </w:rPr>
          <w:t>отдельной заметке</w:t>
        </w:r>
      </w:hyperlink>
      <w:r w:rsidRPr="00867DA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Protovis — бесплатный инструмент для визуализации с открытым исходным кодом. Protovis — это JavaScript-библиотека, позволяющая использовать возможности современных браузеров для работы с масштабируемой векторной графикой. Поскольку графические объекты генерируются динамически, это дает возможность делать их анимированными и интерактивными. А потому Protovis — отличный выбор для создания онлайн-графики.</w:t>
      </w:r>
    </w:p>
    <w:p w:rsidR="00A40FA8" w:rsidRDefault="008421C4" w:rsidP="00031F77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 1990 году Бен Шнайдерман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из Университета Мэриленда 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придумал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тримап. 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Этот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способ визуализации основан на областях, при котором размер каждого прямоугольника выражает собой количественный показатель. Внешние прямоугольники представляют родительские категории, а прямоугольники внутри родительских категорий — это своего рода подкатегории. Вы можете использовать тримап для визуализации прямых пропорций, но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чтобы опробовать технологию в полном объеме, ее лучше применять с иерархическими или, точнее, с древовидно структурированными данными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17)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R</w:t>
      </w:r>
      <w:r w:rsidR="0067128F" w:rsidRPr="00031F7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67128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тримап можно построить с помощью функции </w:t>
      </w:r>
      <w:r w:rsidR="00031F77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map.market()</w:t>
      </w:r>
      <w:r w:rsidR="00031F7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содержащейся в пакете </w:t>
      </w:r>
      <w:r w:rsidR="00031F77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P</w:t>
      </w:r>
      <w:r w:rsidR="00031F7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ortfolio.</w:t>
      </w:r>
    </w:p>
    <w:p w:rsidR="00031F77" w:rsidRDefault="00031F77" w:rsidP="00031F77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762500" cy="3914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7. Тримап, созданный в R и отредактированный в Illustrator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77" w:rsidRPr="00031F77" w:rsidRDefault="00031F77" w:rsidP="00031F77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17. </w:t>
      </w:r>
      <w:r w:rsidRPr="00031F7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Тримап, созданный в R и отредактированный в Illustrator</w:t>
      </w:r>
    </w:p>
    <w:p w:rsidR="003D21A5" w:rsidRPr="00787215" w:rsidRDefault="006E1D81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Иногда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приходится работать с пропорциями во времени.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Такой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тип диаграмм можно рассматривать как серию штабельных столб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чатых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диаграмм, столбцы которых соединены во времени</w:t>
      </w:r>
      <w:r w:rsidR="007872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18)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Illustrator</w:t>
      </w:r>
      <w:r w:rsidRPr="007872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для этих целей используется </w:t>
      </w:r>
      <w:r w:rsidRPr="006E1D81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Диаграмма с областями</w:t>
      </w:r>
      <w:r w:rsidR="007872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(аналог есть и в </w:t>
      </w:r>
      <w:r w:rsidR="00787215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  <w:r w:rsidR="00787215" w:rsidRPr="007872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78721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Pr="00A40FA8" w:rsidRDefault="00787215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158533" cy="309243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8. Штабельная диаграмма с областями, сопровождаемая подписями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405" cy="31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787215" w:rsidP="00787215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18.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Штабельная диаграмма с областями, сопровождаемая подписями</w:t>
      </w:r>
    </w:p>
    <w:p w:rsidR="00830B71" w:rsidRDefault="00830B71" w:rsidP="00830B71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Один из недостатков использования штабельных диаграмм с областями состоит в том, что они становятся нечитабельными и бесполезными, если у вас много категорий и много точек данных. В случае с разбивкой на возрастные группы диаграмма работает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, так как категорий всего пять.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Но если добавлять их еще и еще, ярусы в конце концов начнут выглядеть как узенькие полоски. Ситуация усложняется и тогда, когда у вас есть одна категория с относительно небольшой долей в общей сумме — она легко может затеряться между более внушительными категориями. Однако если сделать штабельную диаграмму с областями интерактивной, это проблема становится решаемой</w:t>
      </w:r>
      <w:r w:rsidR="0080768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830B71" w:rsidRPr="0002747D" w:rsidRDefault="00830B71" w:rsidP="00830B71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Интерактивные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штабельные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диаграммы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с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областями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сделал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популярными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Мартин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Ваттенберг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с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его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hyperlink r:id="rId51" w:history="1">
        <w:r w:rsidRPr="0002747D">
          <w:rPr>
            <w:rStyle w:val="a3"/>
            <w:rFonts w:asciiTheme="minorHAnsi" w:hAnsiTheme="minorHAnsi"/>
            <w:sz w:val="22"/>
            <w:szCs w:val="22"/>
          </w:rPr>
          <w:t>NameVoyager</w:t>
        </w:r>
      </w:hyperlink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Данный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инструмент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используется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для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визуализации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выбора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имен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для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новорожденных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во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времени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Когда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вы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вводите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имя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в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02747D">
        <w:rPr>
          <w:rStyle w:val="a3"/>
          <w:rFonts w:ascii="Calibri" w:hAnsi="Calibri" w:cs="Calibri"/>
          <w:color w:val="000000"/>
          <w:sz w:val="22"/>
          <w:szCs w:val="22"/>
          <w:u w:val="none"/>
        </w:rPr>
        <w:t>окош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ко поиска,</w:t>
      </w:r>
      <w:r w:rsidRPr="0002747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амма автоматически обновляется.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Один из недостатков штабельных диаграмм с областями состоит в том, что в них тяжело разглядеть тенденции в той или иной отдельной группе, потому что местоположение каждой точки зависит от точек, которые ниже нее. А потому иногда бывает лучше представить пропо</w:t>
      </w:r>
      <w:r w:rsidR="00F3416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рции как простые временные ряды (рис. 19)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F34167" w:rsidRDefault="00F34167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810000" cy="2981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9. Линейная диаграмма иногда будет хорошей альтернативой штабельной диаграмме с областями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67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F3416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19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F3416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Л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инейная диаграмма</w:t>
      </w:r>
      <w:r w:rsidR="00F3416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иногда будет хорошей альтернативой штабельной диаграмме с областями</w:t>
      </w:r>
    </w:p>
    <w:p w:rsidR="00A40FA8" w:rsidRPr="00C4015A" w:rsidRDefault="00F34167" w:rsidP="00C4015A">
      <w:pPr>
        <w:pStyle w:val="3"/>
        <w:rPr>
          <w:rStyle w:val="a3"/>
          <w:color w:val="auto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Глава 6. Визуализация зависимостей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Корреляция — наверное, это первое, о чем вы подумали, когда услышали про поиск зависимостей в данных. Второе — скорее всего, это причинно-следственная связь. А теперь вы наверняка вспомнили мантру о том, что корреляция и причинно-следственная связь — это «две большие разницы». </w:t>
      </w:r>
      <w:r w:rsidR="00B25A0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Корреляцию</w:t>
      </w:r>
      <w:r w:rsidR="00B25A0D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B25A0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легко выявить и отобразить графически.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У ученых на </w:t>
      </w:r>
      <w:r w:rsidR="00B25A0D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доказательств</w:t>
      </w:r>
      <w:r w:rsidR="00B25A0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</w:t>
      </w:r>
      <w:r w:rsidR="00B25A0D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причинно-следственной связи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порой уходят годы.</w:t>
      </w:r>
      <w:r w:rsidR="00041D4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 качестве примера </w:t>
      </w:r>
      <w:r w:rsidR="00041D4F" w:rsidRPr="00041D4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рассмотрим уровень преступности в США по штатам за 2005 год в пер</w:t>
      </w:r>
      <w:r w:rsidR="00041D4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есчете на 100 000 человек</w:t>
      </w:r>
      <w:r w:rsidR="00041D4F" w:rsidRPr="00041D4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Всего мы рассмотрим семь типов преступлений, а </w:t>
      </w:r>
      <w:r w:rsidR="00041D4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начнем с пары: кражи со взломов / убийства (рис. 20).</w:t>
      </w:r>
    </w:p>
    <w:p w:rsidR="00041D4F" w:rsidRDefault="00041D4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238750" cy="4524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0. Диаграмма рассеяния, сопоставляющая данные по убийствам и по кражам со взломом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041D4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20. Д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иаграмма рассеяния, сопоставляющая данные по убийствам и по кражам со взломом</w:t>
      </w:r>
    </w:p>
    <w:p w:rsidR="00A40FA8" w:rsidRPr="00A40FA8" w:rsidRDefault="00041D4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041D4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Чтобы рассказать полную историю, вы должны понимать данные. Чем больше вы о них будете знать, тем лучше получится история, которую сможете поведать.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Вот почему, чтобы получить все возможные парные сравнения,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полезно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воспользоваться матрицей диаграмм рассеяния (рис. 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21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). </w:t>
      </w:r>
    </w:p>
    <w:p w:rsidR="003D21A5" w:rsidRDefault="006C6F95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19495" cy="4749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1. Матрица диаграмм рассеяния для сопоставления уровней различных типов преступности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95" w:rsidRDefault="006C6F95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21</w:t>
      </w:r>
      <w:r w:rsidRP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Матрица диаграмм рассеяния для сопоставления уровней различных типов преступности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Преимущество 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пузырьковой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диаграмм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состоит в том, что они дают возможность сравнивать три переменные одновременно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с.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2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Одна переменная располагается на оси Х, другая — на оси Y, а выражением третьей служит размер площади пузырьков</w:t>
      </w:r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(именно площади, а не диаметра; подробнее см. </w:t>
      </w:r>
      <w:hyperlink r:id="rId55" w:history="1">
        <w:r w:rsidR="006C6F95" w:rsidRPr="006C6F95">
          <w:rPr>
            <w:rStyle w:val="a3"/>
            <w:rFonts w:asciiTheme="minorHAnsi" w:hAnsiTheme="minorHAnsi"/>
            <w:sz w:val="22"/>
            <w:szCs w:val="22"/>
          </w:rPr>
          <w:t>Пузырьковая диаграмма</w:t>
        </w:r>
      </w:hyperlink>
      <w:r w:rsidR="006C6F9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202707" w:rsidRDefault="00202707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19700" cy="3981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2. Пузырьковая диаграмма, демонстрирующая уровень преступности в США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07" w:rsidRDefault="00202707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22.</w:t>
      </w:r>
      <w:r w:rsidRPr="00202707">
        <w:t xml:space="preserve"> </w:t>
      </w:r>
      <w:r w:rsidRPr="00202707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Пузырьковая диаграмма, демонстрирующая уровень преступности в США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; аналогична рис. 20, но также добавлено население штатов в качестве третьей величины</w:t>
      </w:r>
    </w:p>
    <w:p w:rsidR="00A40FA8" w:rsidRPr="008F4532" w:rsidRDefault="008F4532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</w:pPr>
      <w:r w:rsidRPr="008F4532">
        <w:rPr>
          <w:rStyle w:val="a3"/>
          <w:rFonts w:asciiTheme="minorHAnsi" w:hAnsiTheme="minorHAnsi"/>
          <w:b/>
          <w:color w:val="000000"/>
          <w:sz w:val="22"/>
          <w:szCs w:val="22"/>
          <w:u w:val="none"/>
        </w:rPr>
        <w:t>Диаграммы распределения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1970-х годах, когда компьютеры не были так широко распространены, графики и диаграммы чертились в основном от руки. Часть советов знаменитого статистика Джона Тьюки, </w:t>
      </w:r>
      <w:r w:rsidR="008F453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которые он давал в своей книге </w:t>
      </w:r>
      <w:r w:rsidR="008F4532" w:rsidRPr="008F453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Анализ результатов наблюдений. Разведочный анализ</w:t>
      </w:r>
      <w:r w:rsidR="008F453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</w:t>
      </w:r>
      <w:r w:rsidR="008F4532" w:rsidRPr="008F453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М.: Мир, 1981</w:t>
      </w:r>
      <w:r w:rsidR="008F453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касались использования ручек и карандашей для достижения плотности линий и оттенков. Т</w:t>
      </w:r>
      <w:r w:rsidR="00F648E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огда же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возникла и диаграмма типа «стебель с листьями» (или «опора и консоль»). Все, что вам нужно сделать, — это написать числа в определенном порядке, и в результате вы получите общее представление о распределении. Данный метод пользовался особой популярностью в 1980-х годах (когда применение статистических графиков для анализа данных только набирало обороты), потому что включить такой график в документ было легко, даже если текст набирался на печатной машинке</w:t>
      </w:r>
      <w:r w:rsidR="00F648E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(подробнее см. </w:t>
      </w:r>
      <w:hyperlink r:id="rId57" w:history="1">
        <w:r w:rsidR="00F648E1" w:rsidRPr="00F648E1">
          <w:rPr>
            <w:rStyle w:val="a3"/>
            <w:rFonts w:asciiTheme="minorHAnsi" w:hAnsiTheme="minorHAnsi"/>
            <w:sz w:val="22"/>
            <w:szCs w:val="22"/>
          </w:rPr>
          <w:t>Как упорядочить массив данных</w:t>
        </w:r>
      </w:hyperlink>
      <w:r w:rsidR="00F648E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F648E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Однако данный метод считается уже устаревшим, так что лучше, наверное, будет воспользоваться гистограммой</w:t>
      </w:r>
      <w:r w:rsidR="00F648E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23)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F648E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По сути, гистограмма является более наглядной версией диаграммы «стебель с листьями».</w:t>
      </w:r>
    </w:p>
    <w:p w:rsidR="00F648E1" w:rsidRDefault="00F648E1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019550" cy="3324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3. Распределение стран по уровню рождаемости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F648E1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3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Распределение стран по уровню рождаемости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Хотя ось значений непрерывная, распределение все равно разбивается на дискретное число столбцов. Каждый столбец представляет собой некую совокупность объектов, в случае с предыдущим примером — совокупность стран. Но что происходит внутри каждого такого деления, каждой «корзины»? На рис. </w:t>
      </w:r>
      <w:r w:rsidR="009E46D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24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показано использование кривой вместо столбцов. Общая площадь под кривой равняется единице, а вертикальная ось представляет вероятность или пропорцию данного значения в этой самой совокупности.</w:t>
      </w:r>
    </w:p>
    <w:p w:rsidR="009E46DB" w:rsidRDefault="009E46DB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372100" cy="2762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4. Структура графика плотности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9E46DB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9E46D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2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4</w:t>
      </w:r>
      <w:r w:rsidRPr="009E46D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Структура графика плотности</w:t>
      </w:r>
    </w:p>
    <w:p w:rsidR="002E040F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Очень часто бывает полезн</w:t>
      </w:r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сравнивать нескольк</w:t>
      </w:r>
      <w:r w:rsidR="009E46DB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о распределений. Это может быть динамика во времени, или по регионам. </w:t>
      </w:r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 </w:t>
      </w:r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Excel</w:t>
      </w:r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этих целей могут использоваться спарклайны (подробнее см. </w:t>
      </w:r>
      <w:hyperlink r:id="rId60" w:history="1">
        <w:r w:rsidR="002E040F" w:rsidRPr="002E040F">
          <w:rPr>
            <w:rStyle w:val="a3"/>
            <w:rFonts w:asciiTheme="minorHAnsi" w:hAnsiTheme="minorHAnsi"/>
            <w:sz w:val="22"/>
            <w:szCs w:val="22"/>
          </w:rPr>
          <w:t>Спарклайны или микрографики в ячейках Excel</w:t>
        </w:r>
      </w:hyperlink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).</w:t>
      </w:r>
      <w:r w:rsid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C4015A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S</w:t>
      </w:r>
      <w:r w:rsidR="00C4015A" w:rsidRP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mall multiples </w:t>
      </w:r>
      <w:r w:rsid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впервые использовал</w:t>
      </w:r>
      <w:r w:rsidR="00C4015A" w:rsidRP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Эдвард Тафти для описания множества небольших по размеру, однотипных по структуре, но многовариантных (в плане данных) диаграмм или графиков, которые легко сравнивать. К</w:t>
      </w:r>
      <w:r w:rsid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ак и большинство терминов Тафти,</w:t>
      </w:r>
      <w:r w:rsidR="00C4015A" w:rsidRP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small multiples тяжело поддается переводу. На русском встречаются различные варианты: «типовые множества», «маленькие однотипности», «размноженные миниатюры», «мультиграфики» и даже «раскадровки». </w:t>
      </w:r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Вот вам две истории, рассказанные с помощью </w:t>
      </w:r>
      <w:r w:rsid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миниграфиков</w:t>
      </w:r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25 и 26</w:t>
      </w:r>
      <w:r w:rsid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; о Тафти см., например, </w:t>
      </w:r>
      <w:hyperlink r:id="rId61" w:history="1">
        <w:r w:rsidR="00C4015A" w:rsidRPr="00C4015A">
          <w:rPr>
            <w:rStyle w:val="a3"/>
            <w:rFonts w:asciiTheme="minorHAnsi" w:hAnsiTheme="minorHAnsi"/>
            <w:sz w:val="22"/>
            <w:szCs w:val="22"/>
          </w:rPr>
          <w:t>Принцип Эдварда Тафти минимизации количества элементов диаграммы</w:t>
        </w:r>
      </w:hyperlink>
      <w:r w:rsid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).</w:t>
      </w:r>
    </w:p>
    <w:p w:rsidR="002E040F" w:rsidRDefault="002E040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152900" cy="6648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5. Распределение размеров телевизионных экранов во времени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0F" w:rsidRDefault="002E040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25. </w:t>
      </w:r>
      <w:r w:rsidRPr="002E040F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Распределение размеров телевизионных экранов во времени</w:t>
      </w:r>
    </w:p>
    <w:p w:rsidR="002E040F" w:rsidRDefault="00C4015A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438650" cy="5200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6. Рейтинги трилогий от оригинала до финала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0F" w:rsidRDefault="002E040F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26. </w:t>
      </w:r>
      <w:r w:rsidR="00C4015A" w:rsidRPr="00C4015A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Рейтинги трилогий от оригинала до финала</w:t>
      </w:r>
    </w:p>
    <w:p w:rsidR="00A40FA8" w:rsidRPr="00A40FA8" w:rsidRDefault="00C4015A" w:rsidP="00C4015A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Глава 7.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Выявление различий</w:t>
      </w:r>
    </w:p>
    <w:p w:rsidR="00506793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Эта глава посвящена тому, как обособлять группы в рамках совокупности, причем делать это по большому числу критериев, а также как выявлять выбросы, применяя здравый смысл.</w:t>
      </w:r>
      <w:r w:rsidR="002248B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Один из самых прямолинейных способов визуализации таблицы данных — показать ее одновременно всю. Но при этом вместо чисел в качестве индикатора значений вы можете использовать цвета</w:t>
      </w:r>
      <w:r w:rsidR="002248B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Такое представление называется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тепловой карт</w:t>
      </w:r>
      <w:r w:rsidR="002248B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ой.</w:t>
      </w:r>
      <w:r w:rsidR="002248B6">
        <w:rPr>
          <w:rStyle w:val="ab"/>
          <w:rFonts w:asciiTheme="minorHAnsi" w:hAnsiTheme="minorHAnsi"/>
          <w:color w:val="000000"/>
          <w:sz w:val="22"/>
          <w:szCs w:val="22"/>
        </w:rPr>
        <w:footnoteReference w:id="1"/>
      </w:r>
      <w:r w:rsidR="00506793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с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озда</w:t>
      </w:r>
      <w:r w:rsidR="00506793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ния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теплов</w:t>
      </w:r>
      <w:r w:rsidR="00506793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ой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карты в R </w:t>
      </w:r>
      <w:r w:rsidR="00506793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используется функция heatmap().</w:t>
      </w:r>
    </w:p>
    <w:p w:rsidR="005E6E19" w:rsidRDefault="005E6E19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648200" cy="6572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7. Тепловая карта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E19" w:rsidRDefault="005E6E19" w:rsidP="005E6E19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27.</w:t>
      </w:r>
      <w:r w:rsidRPr="005E6E19">
        <w:t xml:space="preserve"> 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Тепловая карта, демонстрирующая средние показатели за игру 50 лучших игроков НБА сезона 2008-2009 гг.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Более темный цвет соответствует лучшим показателям. Игроки отсортированы по колонке </w:t>
      </w:r>
      <w:r w:rsidRPr="005E6E19">
        <w:rPr>
          <w:rStyle w:val="a3"/>
          <w:rFonts w:asciiTheme="minorHAnsi" w:hAnsiTheme="minorHAnsi"/>
          <w:i/>
          <w:color w:val="000000"/>
          <w:sz w:val="22"/>
          <w:szCs w:val="22"/>
          <w:u w:val="none"/>
        </w:rPr>
        <w:t>Очки</w:t>
      </w:r>
    </w:p>
    <w:p w:rsidR="00902499" w:rsidRDefault="005E6E19" w:rsidP="00902499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Для наглядного представления многомерных данных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хорошо подходят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диаграмм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-радар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также известны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как паутинные, или лепестковые, диаграммы (а еще их иногда называют диаграммами-звездами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; рис. 28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). Центр — это минимальное значение каждой из перемен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ных, а конец оси — ее максимум. 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 одной диаграмме можно представить несколько элементов. Однако в спешке легко напортачить и сделать графику бесполезной, иными словами, плохо рассказать историю. Так что лучше придерживаться принципа «один элемент — одна диаграмм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а» и сравнивать их между собой. 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="00902499" w:rsidRP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  <w:lang w:val="en-US"/>
        </w:rPr>
        <w:t>R</w:t>
      </w:r>
      <w:r w:rsidR="00902499" w:rsidRP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для создания таких диаграмм используе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тс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я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функци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я</w:t>
      </w:r>
      <w:r w:rsidRPr="005E6E1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stars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().</w:t>
      </w:r>
    </w:p>
    <w:p w:rsidR="00902499" w:rsidRDefault="00902499" w:rsidP="00902499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943350" cy="2914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8. Структура диаграммы-радара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99" w:rsidRDefault="00902499" w:rsidP="00902499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28. </w:t>
      </w:r>
      <w:r w:rsidRP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Структура диаграммы-радара</w:t>
      </w:r>
    </w:p>
    <w:p w:rsidR="00A40FA8" w:rsidRPr="00A40FA8" w:rsidRDefault="00902499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Еще один вид диаграмм для выявления общности и различий –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параллельные координаты, изобретенные в 1885 году Морисом д'Оканем (Maurice d'Ocagne).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этом типе графики вы размещаете множество осей параллельно друг другу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29)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Верхушка каждой оси представляет максимальное значение переменной, а ее нижняя точка — минимальное. Для каждого элемента слева направо вычерчивается линия, которая двигается вверх и вниз в зависимости от значений конкретного элемента.</w:t>
      </w:r>
    </w:p>
    <w:p w:rsidR="00902499" w:rsidRDefault="00C82E6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876925" cy="3886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9. Диаграмма с параллельными координатами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Рис. 2</w:t>
      </w:r>
      <w:r w:rsidR="0090249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9</w:t>
      </w:r>
      <w:r w:rsidR="00C82E6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Д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иаграмм</w:t>
      </w:r>
      <w:r w:rsidR="00C82E6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с параллельными координатами</w:t>
      </w:r>
    </w:p>
    <w:p w:rsidR="00A40FA8" w:rsidRDefault="00C82E6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Следующий метод выделения групп – кластерный анализ, и его разновидность – многомерное шкалирование (подробнее см. </w:t>
      </w:r>
      <w:hyperlink r:id="rId67" w:history="1">
        <w:r w:rsidRPr="00C82E68">
          <w:rPr>
            <w:rStyle w:val="a3"/>
            <w:rFonts w:asciiTheme="minorHAnsi" w:hAnsiTheme="minorHAnsi"/>
            <w:sz w:val="22"/>
            <w:szCs w:val="22"/>
          </w:rPr>
          <w:t>Кластерный анализ: сетевые графы и определение сообществ</w:t>
        </w:r>
      </w:hyperlink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</w:t>
      </w:r>
      <w:r w:rsidR="00B0788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Представьте себе, что вы находитесь в пустой комнате и что помимо вас в ней есть еще два человека. Ваша задача — определить, где именно им следует располагаться согласно их росту. Чем более они похожи по этому показателю, тем ближе должны стоять, и, соответственно, чем существенней разница в их росте, тем дальше они должны оказаться друг от друга. Но представьте, что у вас </w:t>
      </w:r>
      <w:r w:rsidR="00B0788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не </w:t>
      </w:r>
      <w:r w:rsidR="00B0788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двое, а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50 человек и вам необходимо их расставить по местам в комнате на основе, скажем, пяти критериев. Вот для этого и существует многомерное шкалирование.</w:t>
      </w:r>
      <w:r w:rsidR="00B07886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Если на основании данных о прохождении теста (см. рис. 29) расположить штаты на 2-мерной оси координат, то они сгруппируются в соответствии с полученными баллами (рис. 30).</w:t>
      </w:r>
    </w:p>
    <w:p w:rsidR="00B07886" w:rsidRDefault="00B0788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3629025" cy="3371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30. Штаты окрашены в соответствии с баллами за анализ текста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B0788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30. Штаты окрашены в соответствии с баллами за анализ текста</w:t>
      </w:r>
    </w:p>
    <w:p w:rsidR="0070738E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Помимо того, как группируются отдельные элементы данных, вас должно интересовать и то, как они не группируются. Иными словами, </w:t>
      </w:r>
      <w:r w:rsidR="007073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хорошо бы изучить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выброс</w:t>
      </w:r>
      <w:r w:rsidR="007073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Иногда они могут оказаться самой интересной частью вашей истории, в других случаях — просто досадными опечатками</w:t>
      </w:r>
      <w:r w:rsidR="0070738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p w:rsidR="00A40FA8" w:rsidRPr="00A40FA8" w:rsidRDefault="0070738E" w:rsidP="0070738E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Глава 8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Визуализация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пространственных отношений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Карты — это форма визуализации, которая обладает дополнительным преимущест</w:t>
      </w:r>
      <w:r w:rsidR="000D3C9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вом: она невероятно интуитивна.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 Сети самый распространенный способ определить на карте некую точку — это воспользоваться Google или Bing Maps. Через их API вы получаете интерактивную карту, которую</w:t>
      </w:r>
      <w:r w:rsidR="000D3C9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можете изменять в масштабе и прокручивать с помощью всег</w:t>
      </w:r>
      <w:r w:rsidR="000D3C9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 нескольких строк JavaScript.</w:t>
      </w:r>
    </w:p>
    <w:p w:rsidR="00B56E8C" w:rsidRDefault="000D3C9E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Поскольку исходные данные,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как правило,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включают перечень адресов,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вам придется обратиться к геокодированию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извлечения широты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 долгот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ы точек.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Если вам необходимо геокодировать несколько адресов, проще всего зайти на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соответствующий сайт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и ввести адреса вручную.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Однако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если вам необходимо геокодировать множество пространственных точек, тогда вам лучше сдела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ть это программными средствами, например, с помощью пакета </w:t>
      </w:r>
      <w:hyperlink r:id="rId69" w:history="1">
        <w:r w:rsidR="00A40FA8" w:rsidRPr="000D3C9E">
          <w:rPr>
            <w:rStyle w:val="a3"/>
            <w:rFonts w:asciiTheme="minorHAnsi" w:hAnsiTheme="minorHAnsi"/>
            <w:sz w:val="22"/>
            <w:szCs w:val="22"/>
          </w:rPr>
          <w:t>Geopy</w:t>
        </w:r>
      </w:hyperlink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языка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Python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  <w:r w:rsidR="00B56E8C" w:rsidRPr="00B56E8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Хотя функционал R в области маппинга довольно ограничен, тем не менее он существенно облегчает процесс размещения точек на карте. Почти всю раб</w:t>
      </w:r>
      <w:r w:rsidR="00B56E8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оту за вас выполнит пакет maps.</w:t>
      </w:r>
    </w:p>
    <w:p w:rsidR="00B56E8C" w:rsidRDefault="00B56E8C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реальной жизни данные обычно содержат не только координаты неких местоположений. Как правило, к ним привязана и еще какая-нибудь величина, такая как объем продаж компании или население города. В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этом случае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вы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можете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наложить на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карту пузырьков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ую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диаграмм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 (рис. 31).</w:t>
      </w:r>
    </w:p>
    <w:p w:rsidR="00B56E8C" w:rsidRDefault="00B56E8C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95925" cy="3371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31. Данные об уровне подростковой рождаемости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8C" w:rsidRDefault="00B56E8C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31. </w:t>
      </w:r>
      <w:r w:rsidRPr="00B56E8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Данные об 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уровне подростковой рождаемости</w:t>
      </w:r>
    </w:p>
    <w:p w:rsidR="00B56E8C" w:rsidRDefault="00B56E8C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Однако чаще данные соответствуют не точкам, а регионам или странам. А с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амый распространенный способ нанесения на карту региональных данных — это картограмма. В ней регионы окрашиваются в различные цвета на базе неких количественных показателей и в соответствии с разработанной вами цветовой шкалой</w:t>
      </w: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(рис. 32).</w:t>
      </w:r>
    </w:p>
    <w:p w:rsidR="00F65031" w:rsidRDefault="0029525C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448300" cy="4229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32. Уровень безработицы по округам США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31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F6503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3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2. </w:t>
      </w:r>
      <w:r w:rsidR="00F65031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Уровень безработицы по округам США</w:t>
      </w:r>
    </w:p>
    <w:p w:rsidR="00676A4E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Если вы добавите еще одно измерение данных, вы сможете рассмотреть изменения одновременно и во времени, и в пространстве.</w:t>
      </w:r>
      <w:r w:rsidR="0029525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 главе 4 вы визуализировали время с помощью линий и графиков, но</w:t>
      </w:r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когда к подобного рода данным добавляется еще и местоположение, может оказаться, что карты —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это более интуитивно понятный способ представить паттерны и изменения. Так бывает легче разглядеть кластеры или группы регионов, которые находятся близко друг к другу в физическом плане.</w:t>
      </w:r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Для этих целей отлично подойдут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маленьки</w:t>
      </w:r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панел</w:t>
      </w:r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и (рис. 33).</w:t>
      </w:r>
    </w:p>
    <w:p w:rsidR="00676A4E" w:rsidRDefault="00676A4E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6119495" cy="20739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33. Уровень безработицы с 2004 по 2009 гг.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Рис. </w:t>
      </w:r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33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 Уровень безработицы с 2004 по 2009 гг.</w:t>
      </w:r>
    </w:p>
    <w:p w:rsidR="00676A4E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Один из наиболее очевидных способов визуализации изменений во времени и пространстве — это анимация данных. Вместо того чтобы показывать отдельные карты для различных срезов времени, вы можете продемонстрировать изменения в динамике на одной-единственной интерактивной карте. Несколько лет назад я разработал карту, показывающую распространение магазинов сети Walmart на территории </w:t>
      </w:r>
      <w:hyperlink r:id="rId73" w:history="1">
        <w:r w:rsidRPr="00676A4E">
          <w:rPr>
            <w:rStyle w:val="a3"/>
            <w:rFonts w:asciiTheme="minorHAnsi" w:hAnsiTheme="minorHAnsi"/>
            <w:sz w:val="22"/>
            <w:szCs w:val="22"/>
          </w:rPr>
          <w:t>Соединенных Штатов</w:t>
        </w:r>
      </w:hyperlink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(подробнее см. </w:t>
      </w:r>
      <w:r w:rsidR="00676A4E" w:rsidRP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Сэм Уолтон. Сделано в Америке. Как я создал Wal-Mart</w:t>
      </w:r>
      <w:r w:rsidR="00676A4E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).</w:t>
      </w:r>
    </w:p>
    <w:p w:rsidR="00A40FA8" w:rsidRPr="00A40FA8" w:rsidRDefault="00777A9E" w:rsidP="00777A9E">
      <w:pPr>
        <w:pStyle w:val="3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Глава 9.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Прицельный дизайн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Когда вы занимаетесь самостоятельным изучением данных, вам не нужно думать о сторителлинге. В конце концов, вы и есть автор истории. Однако в тот момент, когда вы решите использовать эти данные, чтобы донести некую информацию до других голой диаграммы окажется уже недостаточно.</w:t>
      </w:r>
    </w:p>
    <w:p w:rsidR="00A40FA8" w:rsidRPr="00A40FA8" w:rsidRDefault="00777A9E" w:rsidP="00E061DC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Для начала, ч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тобы рассказать хорошую историю с данными, вам необходимо знать их источник. Именно этот начальный процесс сбора данных и делает графику New York Times настолько качественной.</w:t>
      </w:r>
      <w:r w:rsidR="00E061D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A40FA8"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Сбор и приведение данных в порядок — процедура намного более трудоемкая, нежели собственно создание графики.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Ваша работа в качестве дизайнера инфографики состоит в донесении того, что вы знаете, до вашей аудитории, которая, скорее всего, данных не знает, а потому, если не получит каких-нибудь объяснений или установок, может и не разглядеть в графике то, что видите вы.</w:t>
      </w:r>
      <w:r w:rsidR="00E061DC" w:rsidRPr="00E061D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Вам не нужно писать целые эссе, чтобы сопровождать ими каждую вашу работу, но заголовок и кое-какие пояснения во вводно</w:t>
      </w:r>
      <w:r w:rsidR="00E061D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 абзаце всегда бывают полезны.</w:t>
      </w:r>
      <w:r w:rsidR="00E061DC" w:rsidRPr="00E061D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</w:t>
      </w:r>
      <w:r w:rsidR="00E061DC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е принимайте по умолчанию, что ваши читатели в курсе всего или что они и сами разберутся в вашей графике. Такого не будет, особенно в Сети, где все привыкли, чуть что, сразу щелкать по следующей ссылке и переходить далее.</w:t>
      </w:r>
    </w:p>
    <w:p w:rsidR="00A40FA8" w:rsidRPr="00A40FA8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В главе 1 вы увидели, как работает кодировка. По сути, у вас есть данные, и вы кодируете их с помощью геометрии, цвета или анимации. А затем читатели декодируют эти фигуры, цвета и движения, представляя себе их снова в виде чисел. Это и есть основа визуализации. Кодирование означает перевод на визуальный язык. Декодирование помогает взглянуть на данные под другим углом и разглядеть паттерны, которые вы бы не заметили, если б смотрели на таблицу.</w:t>
      </w:r>
    </w:p>
    <w:p w:rsidR="00257580" w:rsidRDefault="00A40FA8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На примерах, приведенных в</w:t>
      </w:r>
      <w:r w:rsidR="0078064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ыше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, вы могли убедиться, что хороший дизайн работает не только на эстетику. Он делает графику более понятной и способен менять отношение читателей к данным или к истории, которую вы пытаетесь им рассказать. Графики, создаваемые в R или Excel с настройками по умолчанию, смотрятся сыровато и похожи на штамповку.</w:t>
      </w:r>
      <w:r w:rsidR="0078064D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В</w:t>
      </w:r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 xml:space="preserve"> инфографике выбор цвета играет важную роль. Цвет способен вызыв</w:t>
      </w:r>
      <w:bookmarkStart w:id="0" w:name="_GoBack"/>
      <w:bookmarkEnd w:id="0"/>
      <w:r w:rsidRPr="00A40FA8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ать (или не вызывать) эмоции, он помогает доносить информацию. И это ваша ответственность — выбрать цвета, которые правильно передадут ваше послание. Цвета должны соответствовать истории, к</w:t>
      </w:r>
      <w:r w:rsidR="00D624D9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оторую вы пытаетесь рассказать.</w:t>
      </w:r>
    </w:p>
    <w:p w:rsidR="00714F55" w:rsidRDefault="00257580" w:rsidP="00D624D9">
      <w:pPr>
        <w:pStyle w:val="ac"/>
        <w:keepNext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r>
        <w:rPr>
          <w:rStyle w:val="a3"/>
          <w:rFonts w:asciiTheme="minorHAnsi" w:hAnsiTheme="minorHAnsi"/>
          <w:color w:val="000000"/>
          <w:sz w:val="22"/>
          <w:szCs w:val="22"/>
          <w:u w:val="none"/>
        </w:rPr>
        <w:lastRenderedPageBreak/>
        <w:t>По теме с</w:t>
      </w:r>
      <w:r w:rsidR="00714F55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м. также</w:t>
      </w:r>
    </w:p>
    <w:p w:rsidR="00714F55" w:rsidRDefault="002248B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hyperlink r:id="rId74" w:history="1">
        <w:r w:rsidR="00A9290A" w:rsidRPr="00A9290A">
          <w:rPr>
            <w:rStyle w:val="a3"/>
            <w:rFonts w:asciiTheme="minorHAnsi" w:hAnsiTheme="minorHAnsi"/>
            <w:sz w:val="22"/>
            <w:szCs w:val="22"/>
          </w:rPr>
          <w:t>Левин. Статистика для менеджеров с использованием Microsoft Excel</w:t>
        </w:r>
      </w:hyperlink>
    </w:p>
    <w:p w:rsidR="00714F55" w:rsidRDefault="002248B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hyperlink r:id="rId75" w:history="1">
        <w:r w:rsidR="00A9290A" w:rsidRPr="00A9290A">
          <w:rPr>
            <w:rStyle w:val="a3"/>
            <w:rFonts w:asciiTheme="minorHAnsi" w:hAnsiTheme="minorHAnsi"/>
            <w:sz w:val="22"/>
            <w:szCs w:val="22"/>
          </w:rPr>
          <w:t>Идеи Байеса для менеджеров</w:t>
        </w:r>
      </w:hyperlink>
    </w:p>
    <w:p w:rsidR="00714F55" w:rsidRDefault="002248B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hyperlink r:id="rId76" w:history="1">
        <w:r w:rsidR="00A9290A" w:rsidRPr="00A9290A">
          <w:rPr>
            <w:rStyle w:val="a3"/>
            <w:rFonts w:asciiTheme="minorHAnsi" w:hAnsiTheme="minorHAnsi"/>
            <w:sz w:val="22"/>
            <w:szCs w:val="22"/>
          </w:rPr>
          <w:t>Как с помощью диаграммы приукрасить действительность? или о факторе лжи Эдварда Тафти</w:t>
        </w:r>
      </w:hyperlink>
    </w:p>
    <w:p w:rsidR="00330266" w:rsidRPr="00330266" w:rsidRDefault="002248B6" w:rsidP="00E10B34">
      <w:pPr>
        <w:pStyle w:val="ac"/>
        <w:spacing w:before="0" w:beforeAutospacing="0" w:after="120" w:afterAutospacing="0"/>
        <w:rPr>
          <w:rStyle w:val="a3"/>
          <w:rFonts w:asciiTheme="minorHAnsi" w:hAnsiTheme="minorHAnsi"/>
          <w:color w:val="000000"/>
          <w:sz w:val="22"/>
          <w:szCs w:val="22"/>
          <w:u w:val="none"/>
        </w:rPr>
      </w:pPr>
      <w:hyperlink r:id="rId77" w:history="1">
        <w:r w:rsidR="00D67EC2" w:rsidRPr="00D67EC2">
          <w:rPr>
            <w:rStyle w:val="a3"/>
            <w:rFonts w:asciiTheme="minorHAnsi" w:hAnsiTheme="minorHAnsi"/>
            <w:sz w:val="22"/>
            <w:szCs w:val="22"/>
          </w:rPr>
          <w:t>Дарелл Хафф. Как лгать при помощи статистики</w:t>
        </w:r>
      </w:hyperlink>
      <w:r w:rsidR="00D67EC2">
        <w:rPr>
          <w:rStyle w:val="a3"/>
          <w:rFonts w:asciiTheme="minorHAnsi" w:hAnsiTheme="minorHAnsi"/>
          <w:color w:val="000000"/>
          <w:sz w:val="22"/>
          <w:szCs w:val="22"/>
          <w:u w:val="none"/>
        </w:rPr>
        <w:t>.</w:t>
      </w:r>
    </w:p>
    <w:sectPr w:rsidR="00330266" w:rsidRPr="00330266" w:rsidSect="00885EEC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9DD" w:rsidRDefault="006069DD" w:rsidP="00C348E1">
      <w:pPr>
        <w:spacing w:after="0" w:line="240" w:lineRule="auto"/>
      </w:pPr>
      <w:r>
        <w:separator/>
      </w:r>
    </w:p>
  </w:endnote>
  <w:endnote w:type="continuationSeparator" w:id="0">
    <w:p w:rsidR="006069DD" w:rsidRDefault="006069DD" w:rsidP="00C3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9DD" w:rsidRDefault="006069DD" w:rsidP="00C348E1">
      <w:pPr>
        <w:spacing w:after="0" w:line="240" w:lineRule="auto"/>
      </w:pPr>
      <w:r>
        <w:separator/>
      </w:r>
    </w:p>
  </w:footnote>
  <w:footnote w:type="continuationSeparator" w:id="0">
    <w:p w:rsidR="006069DD" w:rsidRDefault="006069DD" w:rsidP="00C348E1">
      <w:pPr>
        <w:spacing w:after="0" w:line="240" w:lineRule="auto"/>
      </w:pPr>
      <w:r>
        <w:continuationSeparator/>
      </w:r>
    </w:p>
  </w:footnote>
  <w:footnote w:id="1">
    <w:p w:rsidR="002248B6" w:rsidRDefault="002248B6">
      <w:pPr>
        <w:pStyle w:val="a9"/>
      </w:pPr>
      <w:r>
        <w:rPr>
          <w:rStyle w:val="ab"/>
        </w:rPr>
        <w:footnoteRef/>
      </w:r>
      <w:r>
        <w:t xml:space="preserve"> Любопытно, что я использовал тепловую карту, еще не зная ее названия, при анализе </w:t>
      </w:r>
      <w:r w:rsidRPr="002248B6">
        <w:t>частоты обращения к ячейк</w:t>
      </w:r>
      <w:r>
        <w:t xml:space="preserve">ам хранения на складе; см. </w:t>
      </w:r>
      <w:hyperlink r:id="rId1" w:history="1">
        <w:r w:rsidRPr="003E34CB">
          <w:rPr>
            <w:rStyle w:val="a3"/>
          </w:rPr>
          <w:t>Совершенствование складской логистики на основе методов менеджмента качества</w:t>
        </w:r>
      </w:hyperlink>
      <w:r>
        <w:t>, рис. 11.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97B08"/>
    <w:multiLevelType w:val="hybridMultilevel"/>
    <w:tmpl w:val="5B369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21A99"/>
    <w:multiLevelType w:val="hybridMultilevel"/>
    <w:tmpl w:val="259E6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73C21"/>
    <w:multiLevelType w:val="hybridMultilevel"/>
    <w:tmpl w:val="23607F6C"/>
    <w:lvl w:ilvl="0" w:tplc="DC8C7828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E3406"/>
    <w:multiLevelType w:val="hybridMultilevel"/>
    <w:tmpl w:val="8B96973C"/>
    <w:lvl w:ilvl="0" w:tplc="14EAA2F2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A7C50"/>
    <w:multiLevelType w:val="hybridMultilevel"/>
    <w:tmpl w:val="9C1EA79A"/>
    <w:lvl w:ilvl="0" w:tplc="4D288E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31238"/>
    <w:multiLevelType w:val="hybridMultilevel"/>
    <w:tmpl w:val="9F08638A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5471E"/>
    <w:multiLevelType w:val="hybridMultilevel"/>
    <w:tmpl w:val="03DC4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66BA3"/>
    <w:multiLevelType w:val="hybridMultilevel"/>
    <w:tmpl w:val="EDBE4C52"/>
    <w:lvl w:ilvl="0" w:tplc="35964A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87690"/>
    <w:multiLevelType w:val="hybridMultilevel"/>
    <w:tmpl w:val="6300678A"/>
    <w:lvl w:ilvl="0" w:tplc="4D288E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14D94"/>
    <w:multiLevelType w:val="hybridMultilevel"/>
    <w:tmpl w:val="F56CF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F56F9"/>
    <w:multiLevelType w:val="hybridMultilevel"/>
    <w:tmpl w:val="CD106D0C"/>
    <w:lvl w:ilvl="0" w:tplc="41269A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05AA4"/>
    <w:multiLevelType w:val="hybridMultilevel"/>
    <w:tmpl w:val="F274D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36AF8"/>
    <w:multiLevelType w:val="hybridMultilevel"/>
    <w:tmpl w:val="CFAEE0C4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D7"/>
    <w:multiLevelType w:val="hybridMultilevel"/>
    <w:tmpl w:val="DA1C0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D370F"/>
    <w:multiLevelType w:val="hybridMultilevel"/>
    <w:tmpl w:val="E2C68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F4921"/>
    <w:multiLevelType w:val="hybridMultilevel"/>
    <w:tmpl w:val="A3AC914A"/>
    <w:lvl w:ilvl="0" w:tplc="F9F27BAA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A1DAF"/>
    <w:multiLevelType w:val="hybridMultilevel"/>
    <w:tmpl w:val="642C6780"/>
    <w:lvl w:ilvl="0" w:tplc="5E7E85D2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10363"/>
    <w:multiLevelType w:val="hybridMultilevel"/>
    <w:tmpl w:val="22F21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A3992"/>
    <w:multiLevelType w:val="hybridMultilevel"/>
    <w:tmpl w:val="94285AFE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406F6"/>
    <w:multiLevelType w:val="hybridMultilevel"/>
    <w:tmpl w:val="07EEA2C8"/>
    <w:lvl w:ilvl="0" w:tplc="BAA253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97941"/>
    <w:multiLevelType w:val="hybridMultilevel"/>
    <w:tmpl w:val="710A1682"/>
    <w:lvl w:ilvl="0" w:tplc="41269A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DD4829"/>
    <w:multiLevelType w:val="hybridMultilevel"/>
    <w:tmpl w:val="40F8B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2232A"/>
    <w:multiLevelType w:val="hybridMultilevel"/>
    <w:tmpl w:val="CB5E8000"/>
    <w:lvl w:ilvl="0" w:tplc="6F2448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A6A6B"/>
    <w:multiLevelType w:val="hybridMultilevel"/>
    <w:tmpl w:val="9D5C6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E64CC4"/>
    <w:multiLevelType w:val="hybridMultilevel"/>
    <w:tmpl w:val="A0B0EE64"/>
    <w:lvl w:ilvl="0" w:tplc="0ACC74D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665D0"/>
    <w:multiLevelType w:val="hybridMultilevel"/>
    <w:tmpl w:val="4D402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6118C"/>
    <w:multiLevelType w:val="hybridMultilevel"/>
    <w:tmpl w:val="BD727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1D709B"/>
    <w:multiLevelType w:val="hybridMultilevel"/>
    <w:tmpl w:val="7CCE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0407A"/>
    <w:multiLevelType w:val="hybridMultilevel"/>
    <w:tmpl w:val="747C5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02BF6"/>
    <w:multiLevelType w:val="hybridMultilevel"/>
    <w:tmpl w:val="C900BA50"/>
    <w:lvl w:ilvl="0" w:tplc="4D288E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05A42"/>
    <w:multiLevelType w:val="hybridMultilevel"/>
    <w:tmpl w:val="BB1244C2"/>
    <w:lvl w:ilvl="0" w:tplc="7286D9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430A0"/>
    <w:multiLevelType w:val="hybridMultilevel"/>
    <w:tmpl w:val="EF368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B3E21"/>
    <w:multiLevelType w:val="hybridMultilevel"/>
    <w:tmpl w:val="901AA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24"/>
  </w:num>
  <w:num w:numId="4">
    <w:abstractNumId w:val="19"/>
  </w:num>
  <w:num w:numId="5">
    <w:abstractNumId w:val="18"/>
  </w:num>
  <w:num w:numId="6">
    <w:abstractNumId w:val="11"/>
  </w:num>
  <w:num w:numId="7">
    <w:abstractNumId w:val="6"/>
  </w:num>
  <w:num w:numId="8">
    <w:abstractNumId w:val="3"/>
  </w:num>
  <w:num w:numId="9">
    <w:abstractNumId w:val="17"/>
  </w:num>
  <w:num w:numId="10">
    <w:abstractNumId w:val="2"/>
  </w:num>
  <w:num w:numId="11">
    <w:abstractNumId w:val="23"/>
  </w:num>
  <w:num w:numId="12">
    <w:abstractNumId w:val="22"/>
  </w:num>
  <w:num w:numId="13">
    <w:abstractNumId w:val="25"/>
  </w:num>
  <w:num w:numId="14">
    <w:abstractNumId w:val="15"/>
  </w:num>
  <w:num w:numId="15">
    <w:abstractNumId w:val="12"/>
  </w:num>
  <w:num w:numId="16">
    <w:abstractNumId w:val="27"/>
  </w:num>
  <w:num w:numId="17">
    <w:abstractNumId w:val="16"/>
  </w:num>
  <w:num w:numId="18">
    <w:abstractNumId w:val="21"/>
  </w:num>
  <w:num w:numId="19">
    <w:abstractNumId w:val="20"/>
  </w:num>
  <w:num w:numId="20">
    <w:abstractNumId w:val="10"/>
  </w:num>
  <w:num w:numId="21">
    <w:abstractNumId w:val="28"/>
  </w:num>
  <w:num w:numId="22">
    <w:abstractNumId w:val="14"/>
  </w:num>
  <w:num w:numId="23">
    <w:abstractNumId w:val="32"/>
  </w:num>
  <w:num w:numId="24">
    <w:abstractNumId w:val="7"/>
  </w:num>
  <w:num w:numId="25">
    <w:abstractNumId w:val="1"/>
  </w:num>
  <w:num w:numId="26">
    <w:abstractNumId w:val="13"/>
  </w:num>
  <w:num w:numId="27">
    <w:abstractNumId w:val="26"/>
  </w:num>
  <w:num w:numId="28">
    <w:abstractNumId w:val="29"/>
  </w:num>
  <w:num w:numId="29">
    <w:abstractNumId w:val="4"/>
  </w:num>
  <w:num w:numId="30">
    <w:abstractNumId w:val="8"/>
  </w:num>
  <w:num w:numId="31">
    <w:abstractNumId w:val="30"/>
  </w:num>
  <w:num w:numId="32">
    <w:abstractNumId w:val="0"/>
  </w:num>
  <w:num w:numId="33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68"/>
    <w:rsid w:val="00005714"/>
    <w:rsid w:val="00005EE7"/>
    <w:rsid w:val="0000757B"/>
    <w:rsid w:val="000078AA"/>
    <w:rsid w:val="00010121"/>
    <w:rsid w:val="00010184"/>
    <w:rsid w:val="000107C7"/>
    <w:rsid w:val="00010F61"/>
    <w:rsid w:val="00015D57"/>
    <w:rsid w:val="00016478"/>
    <w:rsid w:val="00026437"/>
    <w:rsid w:val="00026D11"/>
    <w:rsid w:val="0002747D"/>
    <w:rsid w:val="00031F77"/>
    <w:rsid w:val="00033144"/>
    <w:rsid w:val="000333B2"/>
    <w:rsid w:val="00033615"/>
    <w:rsid w:val="00035D73"/>
    <w:rsid w:val="000401AC"/>
    <w:rsid w:val="000409F3"/>
    <w:rsid w:val="000418D1"/>
    <w:rsid w:val="00041D4F"/>
    <w:rsid w:val="00047256"/>
    <w:rsid w:val="00050630"/>
    <w:rsid w:val="0005469B"/>
    <w:rsid w:val="0006075E"/>
    <w:rsid w:val="000609B1"/>
    <w:rsid w:val="00063438"/>
    <w:rsid w:val="00064F8A"/>
    <w:rsid w:val="00066AF7"/>
    <w:rsid w:val="00067699"/>
    <w:rsid w:val="00071123"/>
    <w:rsid w:val="00072E5B"/>
    <w:rsid w:val="00075D69"/>
    <w:rsid w:val="00076A9B"/>
    <w:rsid w:val="00082305"/>
    <w:rsid w:val="00082955"/>
    <w:rsid w:val="00084764"/>
    <w:rsid w:val="00084A78"/>
    <w:rsid w:val="00087B07"/>
    <w:rsid w:val="000A157F"/>
    <w:rsid w:val="000A355B"/>
    <w:rsid w:val="000A4F34"/>
    <w:rsid w:val="000A54CE"/>
    <w:rsid w:val="000A5A4A"/>
    <w:rsid w:val="000A61D8"/>
    <w:rsid w:val="000B145D"/>
    <w:rsid w:val="000B5B2E"/>
    <w:rsid w:val="000B6A79"/>
    <w:rsid w:val="000B7E43"/>
    <w:rsid w:val="000B7E8A"/>
    <w:rsid w:val="000C02AA"/>
    <w:rsid w:val="000C1AD0"/>
    <w:rsid w:val="000C1F91"/>
    <w:rsid w:val="000C2AD7"/>
    <w:rsid w:val="000C6DFD"/>
    <w:rsid w:val="000D0586"/>
    <w:rsid w:val="000D0ED6"/>
    <w:rsid w:val="000D1EA6"/>
    <w:rsid w:val="000D3C9E"/>
    <w:rsid w:val="000D3DCC"/>
    <w:rsid w:val="000D53EC"/>
    <w:rsid w:val="000E0283"/>
    <w:rsid w:val="000E2B94"/>
    <w:rsid w:val="000E3326"/>
    <w:rsid w:val="000E42A8"/>
    <w:rsid w:val="000E435F"/>
    <w:rsid w:val="000F2A3C"/>
    <w:rsid w:val="000F6610"/>
    <w:rsid w:val="00101629"/>
    <w:rsid w:val="00102B99"/>
    <w:rsid w:val="00103886"/>
    <w:rsid w:val="00107767"/>
    <w:rsid w:val="00107814"/>
    <w:rsid w:val="001112ED"/>
    <w:rsid w:val="001126DA"/>
    <w:rsid w:val="0011287A"/>
    <w:rsid w:val="001172E9"/>
    <w:rsid w:val="00117372"/>
    <w:rsid w:val="00117FC2"/>
    <w:rsid w:val="00123036"/>
    <w:rsid w:val="00124EDE"/>
    <w:rsid w:val="00127111"/>
    <w:rsid w:val="00127A28"/>
    <w:rsid w:val="00135D81"/>
    <w:rsid w:val="00143ED0"/>
    <w:rsid w:val="00144BC7"/>
    <w:rsid w:val="00145BAC"/>
    <w:rsid w:val="00145E11"/>
    <w:rsid w:val="00146A3E"/>
    <w:rsid w:val="00161683"/>
    <w:rsid w:val="001637CE"/>
    <w:rsid w:val="00164FA0"/>
    <w:rsid w:val="001753BE"/>
    <w:rsid w:val="001764B9"/>
    <w:rsid w:val="0018052C"/>
    <w:rsid w:val="00182E2A"/>
    <w:rsid w:val="00185352"/>
    <w:rsid w:val="00193DAF"/>
    <w:rsid w:val="00194980"/>
    <w:rsid w:val="001978BE"/>
    <w:rsid w:val="001A1168"/>
    <w:rsid w:val="001A1AE7"/>
    <w:rsid w:val="001A23A4"/>
    <w:rsid w:val="001A5259"/>
    <w:rsid w:val="001A624A"/>
    <w:rsid w:val="001B00F2"/>
    <w:rsid w:val="001B0C5C"/>
    <w:rsid w:val="001B0C67"/>
    <w:rsid w:val="001C277B"/>
    <w:rsid w:val="001C2C08"/>
    <w:rsid w:val="001D4209"/>
    <w:rsid w:val="001D6316"/>
    <w:rsid w:val="001E0BF5"/>
    <w:rsid w:val="001F21A1"/>
    <w:rsid w:val="00201E5A"/>
    <w:rsid w:val="00202707"/>
    <w:rsid w:val="002039FB"/>
    <w:rsid w:val="00204D03"/>
    <w:rsid w:val="00204FC5"/>
    <w:rsid w:val="00205D42"/>
    <w:rsid w:val="0020706C"/>
    <w:rsid w:val="00211242"/>
    <w:rsid w:val="00212508"/>
    <w:rsid w:val="0021405C"/>
    <w:rsid w:val="00216089"/>
    <w:rsid w:val="00220075"/>
    <w:rsid w:val="002248B6"/>
    <w:rsid w:val="002265F0"/>
    <w:rsid w:val="0022700E"/>
    <w:rsid w:val="0023178E"/>
    <w:rsid w:val="00233326"/>
    <w:rsid w:val="00233CAE"/>
    <w:rsid w:val="00243FFF"/>
    <w:rsid w:val="002476F8"/>
    <w:rsid w:val="002511B1"/>
    <w:rsid w:val="00252F57"/>
    <w:rsid w:val="00253D66"/>
    <w:rsid w:val="00257580"/>
    <w:rsid w:val="002627DE"/>
    <w:rsid w:val="002630F6"/>
    <w:rsid w:val="00267F9C"/>
    <w:rsid w:val="0027376C"/>
    <w:rsid w:val="00275E3B"/>
    <w:rsid w:val="00282F4A"/>
    <w:rsid w:val="00283ADF"/>
    <w:rsid w:val="00290DF8"/>
    <w:rsid w:val="00292E47"/>
    <w:rsid w:val="00293C29"/>
    <w:rsid w:val="0029525C"/>
    <w:rsid w:val="00295793"/>
    <w:rsid w:val="002A4972"/>
    <w:rsid w:val="002A7CB9"/>
    <w:rsid w:val="002B0F26"/>
    <w:rsid w:val="002B1FCE"/>
    <w:rsid w:val="002B41BC"/>
    <w:rsid w:val="002B4882"/>
    <w:rsid w:val="002B5B25"/>
    <w:rsid w:val="002C002F"/>
    <w:rsid w:val="002C47B6"/>
    <w:rsid w:val="002C6056"/>
    <w:rsid w:val="002C7E97"/>
    <w:rsid w:val="002D0D82"/>
    <w:rsid w:val="002D0FF6"/>
    <w:rsid w:val="002D1FB4"/>
    <w:rsid w:val="002D2FCE"/>
    <w:rsid w:val="002D48ED"/>
    <w:rsid w:val="002D4BB2"/>
    <w:rsid w:val="002E040F"/>
    <w:rsid w:val="002E07E4"/>
    <w:rsid w:val="002E1A34"/>
    <w:rsid w:val="002E272F"/>
    <w:rsid w:val="002E2EF8"/>
    <w:rsid w:val="002E65DE"/>
    <w:rsid w:val="002F0573"/>
    <w:rsid w:val="002F0F50"/>
    <w:rsid w:val="002F11D0"/>
    <w:rsid w:val="002F2A54"/>
    <w:rsid w:val="002F364F"/>
    <w:rsid w:val="002F58D8"/>
    <w:rsid w:val="002F5BBE"/>
    <w:rsid w:val="002F631F"/>
    <w:rsid w:val="002F6452"/>
    <w:rsid w:val="002F71DB"/>
    <w:rsid w:val="00301640"/>
    <w:rsid w:val="00307748"/>
    <w:rsid w:val="003227FA"/>
    <w:rsid w:val="00324F18"/>
    <w:rsid w:val="00330266"/>
    <w:rsid w:val="00330A82"/>
    <w:rsid w:val="00330BB8"/>
    <w:rsid w:val="00332156"/>
    <w:rsid w:val="0033239C"/>
    <w:rsid w:val="003338CC"/>
    <w:rsid w:val="003405DD"/>
    <w:rsid w:val="00340653"/>
    <w:rsid w:val="00340740"/>
    <w:rsid w:val="0034158D"/>
    <w:rsid w:val="0034227B"/>
    <w:rsid w:val="00342AA5"/>
    <w:rsid w:val="00343F1D"/>
    <w:rsid w:val="00347E57"/>
    <w:rsid w:val="00351001"/>
    <w:rsid w:val="00353BE0"/>
    <w:rsid w:val="003568E4"/>
    <w:rsid w:val="00357F9C"/>
    <w:rsid w:val="00365DA8"/>
    <w:rsid w:val="00370E25"/>
    <w:rsid w:val="00372BCE"/>
    <w:rsid w:val="00375C32"/>
    <w:rsid w:val="00375F02"/>
    <w:rsid w:val="00376D3D"/>
    <w:rsid w:val="003778D5"/>
    <w:rsid w:val="003817BA"/>
    <w:rsid w:val="00387DE5"/>
    <w:rsid w:val="0039254B"/>
    <w:rsid w:val="0039266E"/>
    <w:rsid w:val="00392855"/>
    <w:rsid w:val="00394B1D"/>
    <w:rsid w:val="00395720"/>
    <w:rsid w:val="003973E1"/>
    <w:rsid w:val="003A1753"/>
    <w:rsid w:val="003B0303"/>
    <w:rsid w:val="003B07BA"/>
    <w:rsid w:val="003B0E6E"/>
    <w:rsid w:val="003B1029"/>
    <w:rsid w:val="003B17C8"/>
    <w:rsid w:val="003B1838"/>
    <w:rsid w:val="003B359D"/>
    <w:rsid w:val="003B598E"/>
    <w:rsid w:val="003B793B"/>
    <w:rsid w:val="003C005C"/>
    <w:rsid w:val="003C0457"/>
    <w:rsid w:val="003C2CD2"/>
    <w:rsid w:val="003C5A76"/>
    <w:rsid w:val="003D0B8F"/>
    <w:rsid w:val="003D1F09"/>
    <w:rsid w:val="003D21A5"/>
    <w:rsid w:val="003D2F6B"/>
    <w:rsid w:val="003D3B03"/>
    <w:rsid w:val="003D65A8"/>
    <w:rsid w:val="003D6CC9"/>
    <w:rsid w:val="003D7071"/>
    <w:rsid w:val="003D7DE3"/>
    <w:rsid w:val="003E145E"/>
    <w:rsid w:val="003E34CB"/>
    <w:rsid w:val="003E593F"/>
    <w:rsid w:val="003E67DF"/>
    <w:rsid w:val="003F1DED"/>
    <w:rsid w:val="003F7554"/>
    <w:rsid w:val="004008B4"/>
    <w:rsid w:val="00400D38"/>
    <w:rsid w:val="004035FE"/>
    <w:rsid w:val="00404265"/>
    <w:rsid w:val="004042C4"/>
    <w:rsid w:val="00414FF4"/>
    <w:rsid w:val="00423182"/>
    <w:rsid w:val="004231DC"/>
    <w:rsid w:val="00424E23"/>
    <w:rsid w:val="00432652"/>
    <w:rsid w:val="00432660"/>
    <w:rsid w:val="00434FF0"/>
    <w:rsid w:val="004402B8"/>
    <w:rsid w:val="004420CC"/>
    <w:rsid w:val="0044236E"/>
    <w:rsid w:val="00445097"/>
    <w:rsid w:val="00445340"/>
    <w:rsid w:val="00447EB7"/>
    <w:rsid w:val="00453438"/>
    <w:rsid w:val="00453E9E"/>
    <w:rsid w:val="00454F5E"/>
    <w:rsid w:val="004554F7"/>
    <w:rsid w:val="00461D1D"/>
    <w:rsid w:val="00464B29"/>
    <w:rsid w:val="00470130"/>
    <w:rsid w:val="0047129E"/>
    <w:rsid w:val="00475DEA"/>
    <w:rsid w:val="004768A6"/>
    <w:rsid w:val="00480B4B"/>
    <w:rsid w:val="00481722"/>
    <w:rsid w:val="00494115"/>
    <w:rsid w:val="0049581E"/>
    <w:rsid w:val="0049591C"/>
    <w:rsid w:val="00496464"/>
    <w:rsid w:val="00497122"/>
    <w:rsid w:val="004A2D7B"/>
    <w:rsid w:val="004A33D3"/>
    <w:rsid w:val="004A47E0"/>
    <w:rsid w:val="004A653A"/>
    <w:rsid w:val="004A7576"/>
    <w:rsid w:val="004B4B0D"/>
    <w:rsid w:val="004C2A7B"/>
    <w:rsid w:val="004C6C03"/>
    <w:rsid w:val="004D02BB"/>
    <w:rsid w:val="004D02FE"/>
    <w:rsid w:val="004D3097"/>
    <w:rsid w:val="004D41CC"/>
    <w:rsid w:val="004D7540"/>
    <w:rsid w:val="004E39B8"/>
    <w:rsid w:val="004E69CD"/>
    <w:rsid w:val="004F1D66"/>
    <w:rsid w:val="004F3D86"/>
    <w:rsid w:val="004F6D06"/>
    <w:rsid w:val="00501DDE"/>
    <w:rsid w:val="0050434F"/>
    <w:rsid w:val="005047DE"/>
    <w:rsid w:val="005058DC"/>
    <w:rsid w:val="00506793"/>
    <w:rsid w:val="00507E3F"/>
    <w:rsid w:val="00512D4F"/>
    <w:rsid w:val="005150BC"/>
    <w:rsid w:val="00521C48"/>
    <w:rsid w:val="00521C7E"/>
    <w:rsid w:val="00522507"/>
    <w:rsid w:val="005238C7"/>
    <w:rsid w:val="005240E7"/>
    <w:rsid w:val="00527625"/>
    <w:rsid w:val="00532704"/>
    <w:rsid w:val="005330A9"/>
    <w:rsid w:val="00533283"/>
    <w:rsid w:val="005362C3"/>
    <w:rsid w:val="00540541"/>
    <w:rsid w:val="005410D4"/>
    <w:rsid w:val="00541D1E"/>
    <w:rsid w:val="00542D81"/>
    <w:rsid w:val="0054349E"/>
    <w:rsid w:val="005500E7"/>
    <w:rsid w:val="00552B2B"/>
    <w:rsid w:val="00553C73"/>
    <w:rsid w:val="0055466E"/>
    <w:rsid w:val="00555D27"/>
    <w:rsid w:val="005578FD"/>
    <w:rsid w:val="005667A2"/>
    <w:rsid w:val="00566C52"/>
    <w:rsid w:val="00567C04"/>
    <w:rsid w:val="00574172"/>
    <w:rsid w:val="00580674"/>
    <w:rsid w:val="00581560"/>
    <w:rsid w:val="005815F3"/>
    <w:rsid w:val="00581668"/>
    <w:rsid w:val="00584314"/>
    <w:rsid w:val="00585B2A"/>
    <w:rsid w:val="00585BEA"/>
    <w:rsid w:val="005903EE"/>
    <w:rsid w:val="00592397"/>
    <w:rsid w:val="0059403D"/>
    <w:rsid w:val="00595D2E"/>
    <w:rsid w:val="00596380"/>
    <w:rsid w:val="0059669E"/>
    <w:rsid w:val="0059724B"/>
    <w:rsid w:val="005A0A38"/>
    <w:rsid w:val="005A1C65"/>
    <w:rsid w:val="005A488B"/>
    <w:rsid w:val="005A5731"/>
    <w:rsid w:val="005A6D7D"/>
    <w:rsid w:val="005B09F5"/>
    <w:rsid w:val="005B0DA2"/>
    <w:rsid w:val="005B127A"/>
    <w:rsid w:val="005B516A"/>
    <w:rsid w:val="005B5CEB"/>
    <w:rsid w:val="005B7FF1"/>
    <w:rsid w:val="005C2185"/>
    <w:rsid w:val="005C680F"/>
    <w:rsid w:val="005D2698"/>
    <w:rsid w:val="005D5CE2"/>
    <w:rsid w:val="005E4699"/>
    <w:rsid w:val="005E4B74"/>
    <w:rsid w:val="005E518D"/>
    <w:rsid w:val="005E66D4"/>
    <w:rsid w:val="005E6E19"/>
    <w:rsid w:val="005F185D"/>
    <w:rsid w:val="005F3A11"/>
    <w:rsid w:val="005F757E"/>
    <w:rsid w:val="006019E3"/>
    <w:rsid w:val="00601E26"/>
    <w:rsid w:val="00602AB0"/>
    <w:rsid w:val="006069DD"/>
    <w:rsid w:val="0061004F"/>
    <w:rsid w:val="00612F9F"/>
    <w:rsid w:val="00615D74"/>
    <w:rsid w:val="00620200"/>
    <w:rsid w:val="00622359"/>
    <w:rsid w:val="006275C8"/>
    <w:rsid w:val="0063279A"/>
    <w:rsid w:val="00632DE0"/>
    <w:rsid w:val="00635F2E"/>
    <w:rsid w:val="00636DDB"/>
    <w:rsid w:val="00642A1D"/>
    <w:rsid w:val="00642DD6"/>
    <w:rsid w:val="0064315D"/>
    <w:rsid w:val="00643FA5"/>
    <w:rsid w:val="00645354"/>
    <w:rsid w:val="00647A85"/>
    <w:rsid w:val="00650C17"/>
    <w:rsid w:val="00651315"/>
    <w:rsid w:val="00653B7A"/>
    <w:rsid w:val="0066176C"/>
    <w:rsid w:val="00661D8C"/>
    <w:rsid w:val="0066573F"/>
    <w:rsid w:val="00665B78"/>
    <w:rsid w:val="00670BBB"/>
    <w:rsid w:val="0067128F"/>
    <w:rsid w:val="006717D1"/>
    <w:rsid w:val="00672AFE"/>
    <w:rsid w:val="00673F07"/>
    <w:rsid w:val="00674A86"/>
    <w:rsid w:val="00675237"/>
    <w:rsid w:val="00676A4E"/>
    <w:rsid w:val="0068299D"/>
    <w:rsid w:val="00684CE5"/>
    <w:rsid w:val="00686701"/>
    <w:rsid w:val="006868F5"/>
    <w:rsid w:val="006873C1"/>
    <w:rsid w:val="00690F59"/>
    <w:rsid w:val="00693AA3"/>
    <w:rsid w:val="006A0466"/>
    <w:rsid w:val="006A10E3"/>
    <w:rsid w:val="006A1619"/>
    <w:rsid w:val="006A27F3"/>
    <w:rsid w:val="006A5A69"/>
    <w:rsid w:val="006B05AB"/>
    <w:rsid w:val="006B0F9B"/>
    <w:rsid w:val="006B33AD"/>
    <w:rsid w:val="006B3E37"/>
    <w:rsid w:val="006B4717"/>
    <w:rsid w:val="006B52C3"/>
    <w:rsid w:val="006B55B7"/>
    <w:rsid w:val="006B5679"/>
    <w:rsid w:val="006C05CA"/>
    <w:rsid w:val="006C4F76"/>
    <w:rsid w:val="006C6F95"/>
    <w:rsid w:val="006D06B7"/>
    <w:rsid w:val="006E0ACF"/>
    <w:rsid w:val="006E13A5"/>
    <w:rsid w:val="006E1D81"/>
    <w:rsid w:val="006E43EB"/>
    <w:rsid w:val="006E526E"/>
    <w:rsid w:val="006E62CA"/>
    <w:rsid w:val="006E6748"/>
    <w:rsid w:val="006E681E"/>
    <w:rsid w:val="006E7928"/>
    <w:rsid w:val="006F17FF"/>
    <w:rsid w:val="006F19E8"/>
    <w:rsid w:val="006F45AB"/>
    <w:rsid w:val="006F5AED"/>
    <w:rsid w:val="00701913"/>
    <w:rsid w:val="00701D75"/>
    <w:rsid w:val="00702F80"/>
    <w:rsid w:val="007030FE"/>
    <w:rsid w:val="00703539"/>
    <w:rsid w:val="007051D2"/>
    <w:rsid w:val="0070738E"/>
    <w:rsid w:val="0071127C"/>
    <w:rsid w:val="00711378"/>
    <w:rsid w:val="0071163B"/>
    <w:rsid w:val="00714F55"/>
    <w:rsid w:val="00716B72"/>
    <w:rsid w:val="00720328"/>
    <w:rsid w:val="00720FDE"/>
    <w:rsid w:val="00721FFE"/>
    <w:rsid w:val="007305EB"/>
    <w:rsid w:val="00733915"/>
    <w:rsid w:val="0073488C"/>
    <w:rsid w:val="007359D6"/>
    <w:rsid w:val="00737701"/>
    <w:rsid w:val="00742080"/>
    <w:rsid w:val="00746BAF"/>
    <w:rsid w:val="00754434"/>
    <w:rsid w:val="0075591E"/>
    <w:rsid w:val="0075770E"/>
    <w:rsid w:val="00765822"/>
    <w:rsid w:val="00773C8C"/>
    <w:rsid w:val="00776CF3"/>
    <w:rsid w:val="00777A9E"/>
    <w:rsid w:val="0078064D"/>
    <w:rsid w:val="00781CC6"/>
    <w:rsid w:val="0078287D"/>
    <w:rsid w:val="007836BA"/>
    <w:rsid w:val="00784595"/>
    <w:rsid w:val="007850BA"/>
    <w:rsid w:val="007868CA"/>
    <w:rsid w:val="00786A81"/>
    <w:rsid w:val="00787215"/>
    <w:rsid w:val="00795BB8"/>
    <w:rsid w:val="0079644F"/>
    <w:rsid w:val="00796F97"/>
    <w:rsid w:val="007A3224"/>
    <w:rsid w:val="007A3A44"/>
    <w:rsid w:val="007A4FC7"/>
    <w:rsid w:val="007B03E4"/>
    <w:rsid w:val="007B2989"/>
    <w:rsid w:val="007B7250"/>
    <w:rsid w:val="007C3E32"/>
    <w:rsid w:val="007D3752"/>
    <w:rsid w:val="007E26A0"/>
    <w:rsid w:val="007E4F78"/>
    <w:rsid w:val="007E5517"/>
    <w:rsid w:val="007F0BB7"/>
    <w:rsid w:val="007F0BEB"/>
    <w:rsid w:val="007F30A9"/>
    <w:rsid w:val="007F5737"/>
    <w:rsid w:val="008020C3"/>
    <w:rsid w:val="00802D82"/>
    <w:rsid w:val="00803A04"/>
    <w:rsid w:val="00804D3E"/>
    <w:rsid w:val="0080768C"/>
    <w:rsid w:val="00810A7F"/>
    <w:rsid w:val="008111FC"/>
    <w:rsid w:val="00811DFE"/>
    <w:rsid w:val="00814871"/>
    <w:rsid w:val="00821592"/>
    <w:rsid w:val="0082192F"/>
    <w:rsid w:val="00825813"/>
    <w:rsid w:val="00830B71"/>
    <w:rsid w:val="008310CD"/>
    <w:rsid w:val="0083161E"/>
    <w:rsid w:val="00831A2F"/>
    <w:rsid w:val="00833A22"/>
    <w:rsid w:val="008341A9"/>
    <w:rsid w:val="008421C4"/>
    <w:rsid w:val="00844D41"/>
    <w:rsid w:val="00851632"/>
    <w:rsid w:val="00852238"/>
    <w:rsid w:val="00853240"/>
    <w:rsid w:val="00856B0F"/>
    <w:rsid w:val="0085766B"/>
    <w:rsid w:val="00857B80"/>
    <w:rsid w:val="0086002D"/>
    <w:rsid w:val="00861A75"/>
    <w:rsid w:val="008624D2"/>
    <w:rsid w:val="00871759"/>
    <w:rsid w:val="00871BA0"/>
    <w:rsid w:val="008742DD"/>
    <w:rsid w:val="00875C4D"/>
    <w:rsid w:val="008768AD"/>
    <w:rsid w:val="0087753A"/>
    <w:rsid w:val="00885EEC"/>
    <w:rsid w:val="008870CF"/>
    <w:rsid w:val="008908FD"/>
    <w:rsid w:val="008A34EA"/>
    <w:rsid w:val="008A468D"/>
    <w:rsid w:val="008B0A59"/>
    <w:rsid w:val="008B0BF6"/>
    <w:rsid w:val="008B121B"/>
    <w:rsid w:val="008B1AF0"/>
    <w:rsid w:val="008B679B"/>
    <w:rsid w:val="008C0797"/>
    <w:rsid w:val="008C1C6C"/>
    <w:rsid w:val="008C27C3"/>
    <w:rsid w:val="008C3DC4"/>
    <w:rsid w:val="008C7F94"/>
    <w:rsid w:val="008D072B"/>
    <w:rsid w:val="008D2003"/>
    <w:rsid w:val="008D51B2"/>
    <w:rsid w:val="008D59EF"/>
    <w:rsid w:val="008E5D8F"/>
    <w:rsid w:val="008F275D"/>
    <w:rsid w:val="008F2F21"/>
    <w:rsid w:val="008F3678"/>
    <w:rsid w:val="008F4532"/>
    <w:rsid w:val="008F4F37"/>
    <w:rsid w:val="008F7DF9"/>
    <w:rsid w:val="00901330"/>
    <w:rsid w:val="00901AB6"/>
    <w:rsid w:val="00901BAE"/>
    <w:rsid w:val="00902499"/>
    <w:rsid w:val="00905149"/>
    <w:rsid w:val="009055ED"/>
    <w:rsid w:val="0090734D"/>
    <w:rsid w:val="00907CFC"/>
    <w:rsid w:val="0091297E"/>
    <w:rsid w:val="0091513F"/>
    <w:rsid w:val="00915791"/>
    <w:rsid w:val="0091775A"/>
    <w:rsid w:val="00920AE6"/>
    <w:rsid w:val="00922048"/>
    <w:rsid w:val="00922E6E"/>
    <w:rsid w:val="009231B8"/>
    <w:rsid w:val="009233B4"/>
    <w:rsid w:val="009261D0"/>
    <w:rsid w:val="009311A0"/>
    <w:rsid w:val="0093555E"/>
    <w:rsid w:val="0093724B"/>
    <w:rsid w:val="009518E1"/>
    <w:rsid w:val="00952D0B"/>
    <w:rsid w:val="00953B55"/>
    <w:rsid w:val="00956F3C"/>
    <w:rsid w:val="00957D47"/>
    <w:rsid w:val="00960C83"/>
    <w:rsid w:val="0096260C"/>
    <w:rsid w:val="00964664"/>
    <w:rsid w:val="00970759"/>
    <w:rsid w:val="009766D1"/>
    <w:rsid w:val="00977891"/>
    <w:rsid w:val="0098389D"/>
    <w:rsid w:val="009839F9"/>
    <w:rsid w:val="0098614A"/>
    <w:rsid w:val="00986172"/>
    <w:rsid w:val="00990773"/>
    <w:rsid w:val="009920BB"/>
    <w:rsid w:val="009957EB"/>
    <w:rsid w:val="00997218"/>
    <w:rsid w:val="009A050F"/>
    <w:rsid w:val="009A6B66"/>
    <w:rsid w:val="009B5960"/>
    <w:rsid w:val="009B6867"/>
    <w:rsid w:val="009C1775"/>
    <w:rsid w:val="009C3242"/>
    <w:rsid w:val="009C36C0"/>
    <w:rsid w:val="009C3E56"/>
    <w:rsid w:val="009C5D9C"/>
    <w:rsid w:val="009C69F9"/>
    <w:rsid w:val="009C6C86"/>
    <w:rsid w:val="009D1980"/>
    <w:rsid w:val="009D33F1"/>
    <w:rsid w:val="009E0289"/>
    <w:rsid w:val="009E076D"/>
    <w:rsid w:val="009E4145"/>
    <w:rsid w:val="009E46DB"/>
    <w:rsid w:val="009E48B7"/>
    <w:rsid w:val="009F0B86"/>
    <w:rsid w:val="009F21B2"/>
    <w:rsid w:val="009F282B"/>
    <w:rsid w:val="009F2CBF"/>
    <w:rsid w:val="00A00AA3"/>
    <w:rsid w:val="00A04C30"/>
    <w:rsid w:val="00A121E2"/>
    <w:rsid w:val="00A15601"/>
    <w:rsid w:val="00A17C4A"/>
    <w:rsid w:val="00A308D3"/>
    <w:rsid w:val="00A30CE0"/>
    <w:rsid w:val="00A34298"/>
    <w:rsid w:val="00A34DD0"/>
    <w:rsid w:val="00A36257"/>
    <w:rsid w:val="00A37AEA"/>
    <w:rsid w:val="00A40FA8"/>
    <w:rsid w:val="00A515E2"/>
    <w:rsid w:val="00A51ECF"/>
    <w:rsid w:val="00A53F55"/>
    <w:rsid w:val="00A63C0E"/>
    <w:rsid w:val="00A663CD"/>
    <w:rsid w:val="00A66903"/>
    <w:rsid w:val="00A66983"/>
    <w:rsid w:val="00A679D7"/>
    <w:rsid w:val="00A67BBC"/>
    <w:rsid w:val="00A70590"/>
    <w:rsid w:val="00A7434C"/>
    <w:rsid w:val="00A77C23"/>
    <w:rsid w:val="00A828D1"/>
    <w:rsid w:val="00A859F8"/>
    <w:rsid w:val="00A86DE5"/>
    <w:rsid w:val="00A90C07"/>
    <w:rsid w:val="00A90FAC"/>
    <w:rsid w:val="00A9290A"/>
    <w:rsid w:val="00A93005"/>
    <w:rsid w:val="00A933B7"/>
    <w:rsid w:val="00A93D19"/>
    <w:rsid w:val="00AA0800"/>
    <w:rsid w:val="00AA2614"/>
    <w:rsid w:val="00AA2BAE"/>
    <w:rsid w:val="00AA325E"/>
    <w:rsid w:val="00AA3D42"/>
    <w:rsid w:val="00AA43A7"/>
    <w:rsid w:val="00AA4B41"/>
    <w:rsid w:val="00AA742E"/>
    <w:rsid w:val="00AB005D"/>
    <w:rsid w:val="00AB29D8"/>
    <w:rsid w:val="00AB35C0"/>
    <w:rsid w:val="00AB4CE0"/>
    <w:rsid w:val="00AB4E0F"/>
    <w:rsid w:val="00AB4EA8"/>
    <w:rsid w:val="00AC0280"/>
    <w:rsid w:val="00AC1D1F"/>
    <w:rsid w:val="00AC54AB"/>
    <w:rsid w:val="00AC72C1"/>
    <w:rsid w:val="00AD0F37"/>
    <w:rsid w:val="00AD172C"/>
    <w:rsid w:val="00AD1986"/>
    <w:rsid w:val="00AD608E"/>
    <w:rsid w:val="00AE0E71"/>
    <w:rsid w:val="00AE12B9"/>
    <w:rsid w:val="00AE150A"/>
    <w:rsid w:val="00AE25E1"/>
    <w:rsid w:val="00AE2C3E"/>
    <w:rsid w:val="00AF2517"/>
    <w:rsid w:val="00AF4F9B"/>
    <w:rsid w:val="00AF52C6"/>
    <w:rsid w:val="00AF60D2"/>
    <w:rsid w:val="00AF6B6C"/>
    <w:rsid w:val="00AF6EC1"/>
    <w:rsid w:val="00AF7209"/>
    <w:rsid w:val="00B010C7"/>
    <w:rsid w:val="00B018BE"/>
    <w:rsid w:val="00B01B60"/>
    <w:rsid w:val="00B04944"/>
    <w:rsid w:val="00B0724E"/>
    <w:rsid w:val="00B07886"/>
    <w:rsid w:val="00B07AD3"/>
    <w:rsid w:val="00B138D0"/>
    <w:rsid w:val="00B149AF"/>
    <w:rsid w:val="00B169C9"/>
    <w:rsid w:val="00B20CD4"/>
    <w:rsid w:val="00B246DA"/>
    <w:rsid w:val="00B25A0D"/>
    <w:rsid w:val="00B27BC7"/>
    <w:rsid w:val="00B31CB5"/>
    <w:rsid w:val="00B33C41"/>
    <w:rsid w:val="00B345E0"/>
    <w:rsid w:val="00B36F7F"/>
    <w:rsid w:val="00B4050F"/>
    <w:rsid w:val="00B415D9"/>
    <w:rsid w:val="00B43EAC"/>
    <w:rsid w:val="00B4682F"/>
    <w:rsid w:val="00B527B1"/>
    <w:rsid w:val="00B56E8C"/>
    <w:rsid w:val="00B577EE"/>
    <w:rsid w:val="00B60C4A"/>
    <w:rsid w:val="00B623AC"/>
    <w:rsid w:val="00B634C2"/>
    <w:rsid w:val="00B63D1A"/>
    <w:rsid w:val="00B64620"/>
    <w:rsid w:val="00B656FC"/>
    <w:rsid w:val="00B673BC"/>
    <w:rsid w:val="00B704E2"/>
    <w:rsid w:val="00B71C5B"/>
    <w:rsid w:val="00B72CA7"/>
    <w:rsid w:val="00B74F9C"/>
    <w:rsid w:val="00B80166"/>
    <w:rsid w:val="00B84218"/>
    <w:rsid w:val="00B8428C"/>
    <w:rsid w:val="00B8745A"/>
    <w:rsid w:val="00B90298"/>
    <w:rsid w:val="00B92E7B"/>
    <w:rsid w:val="00B95128"/>
    <w:rsid w:val="00B95D2B"/>
    <w:rsid w:val="00B9677F"/>
    <w:rsid w:val="00B97D72"/>
    <w:rsid w:val="00BA032A"/>
    <w:rsid w:val="00BA35FB"/>
    <w:rsid w:val="00BA4236"/>
    <w:rsid w:val="00BA53A7"/>
    <w:rsid w:val="00BA70A4"/>
    <w:rsid w:val="00BA74CB"/>
    <w:rsid w:val="00BA7C0E"/>
    <w:rsid w:val="00BB38F0"/>
    <w:rsid w:val="00BB48FE"/>
    <w:rsid w:val="00BB7373"/>
    <w:rsid w:val="00BC11CB"/>
    <w:rsid w:val="00BC134A"/>
    <w:rsid w:val="00BD0533"/>
    <w:rsid w:val="00BD076F"/>
    <w:rsid w:val="00BD211F"/>
    <w:rsid w:val="00BD24CD"/>
    <w:rsid w:val="00BD34F1"/>
    <w:rsid w:val="00BD3782"/>
    <w:rsid w:val="00BD4A8E"/>
    <w:rsid w:val="00BD5736"/>
    <w:rsid w:val="00BD7AA9"/>
    <w:rsid w:val="00BE1637"/>
    <w:rsid w:val="00BE46D9"/>
    <w:rsid w:val="00BE6F85"/>
    <w:rsid w:val="00BF052C"/>
    <w:rsid w:val="00BF08E8"/>
    <w:rsid w:val="00BF12E7"/>
    <w:rsid w:val="00BF41A3"/>
    <w:rsid w:val="00C0269D"/>
    <w:rsid w:val="00C026BD"/>
    <w:rsid w:val="00C05837"/>
    <w:rsid w:val="00C05CF6"/>
    <w:rsid w:val="00C05DD1"/>
    <w:rsid w:val="00C10928"/>
    <w:rsid w:val="00C12EE9"/>
    <w:rsid w:val="00C15090"/>
    <w:rsid w:val="00C15199"/>
    <w:rsid w:val="00C2430F"/>
    <w:rsid w:val="00C32BFF"/>
    <w:rsid w:val="00C3389A"/>
    <w:rsid w:val="00C348E1"/>
    <w:rsid w:val="00C35071"/>
    <w:rsid w:val="00C35D29"/>
    <w:rsid w:val="00C4015A"/>
    <w:rsid w:val="00C50674"/>
    <w:rsid w:val="00C5489A"/>
    <w:rsid w:val="00C55802"/>
    <w:rsid w:val="00C568A9"/>
    <w:rsid w:val="00C612F1"/>
    <w:rsid w:val="00C7027B"/>
    <w:rsid w:val="00C707DE"/>
    <w:rsid w:val="00C71141"/>
    <w:rsid w:val="00C7234B"/>
    <w:rsid w:val="00C73E9D"/>
    <w:rsid w:val="00C76379"/>
    <w:rsid w:val="00C81F7C"/>
    <w:rsid w:val="00C82E68"/>
    <w:rsid w:val="00C8423E"/>
    <w:rsid w:val="00C9304F"/>
    <w:rsid w:val="00C940D6"/>
    <w:rsid w:val="00C97215"/>
    <w:rsid w:val="00CA303D"/>
    <w:rsid w:val="00CA43E8"/>
    <w:rsid w:val="00CA5109"/>
    <w:rsid w:val="00CA5D9E"/>
    <w:rsid w:val="00CA7BBA"/>
    <w:rsid w:val="00CB105A"/>
    <w:rsid w:val="00CB1E0B"/>
    <w:rsid w:val="00CB24BD"/>
    <w:rsid w:val="00CB3398"/>
    <w:rsid w:val="00CB4FB6"/>
    <w:rsid w:val="00CB7FBE"/>
    <w:rsid w:val="00CC60A3"/>
    <w:rsid w:val="00CD31E8"/>
    <w:rsid w:val="00CE2D7E"/>
    <w:rsid w:val="00CE6BFC"/>
    <w:rsid w:val="00CE756A"/>
    <w:rsid w:val="00CF29F4"/>
    <w:rsid w:val="00CF6946"/>
    <w:rsid w:val="00D00BBF"/>
    <w:rsid w:val="00D01416"/>
    <w:rsid w:val="00D017A0"/>
    <w:rsid w:val="00D02A10"/>
    <w:rsid w:val="00D03467"/>
    <w:rsid w:val="00D1022D"/>
    <w:rsid w:val="00D1029F"/>
    <w:rsid w:val="00D124AC"/>
    <w:rsid w:val="00D1330E"/>
    <w:rsid w:val="00D1477F"/>
    <w:rsid w:val="00D16040"/>
    <w:rsid w:val="00D2173A"/>
    <w:rsid w:val="00D320AD"/>
    <w:rsid w:val="00D35722"/>
    <w:rsid w:val="00D414A7"/>
    <w:rsid w:val="00D42B29"/>
    <w:rsid w:val="00D42FF5"/>
    <w:rsid w:val="00D43FDB"/>
    <w:rsid w:val="00D5332B"/>
    <w:rsid w:val="00D55709"/>
    <w:rsid w:val="00D60F0B"/>
    <w:rsid w:val="00D624D9"/>
    <w:rsid w:val="00D63B44"/>
    <w:rsid w:val="00D67EC2"/>
    <w:rsid w:val="00D71821"/>
    <w:rsid w:val="00D73BC2"/>
    <w:rsid w:val="00D7436E"/>
    <w:rsid w:val="00D76059"/>
    <w:rsid w:val="00D80F98"/>
    <w:rsid w:val="00D81908"/>
    <w:rsid w:val="00D82733"/>
    <w:rsid w:val="00D858F3"/>
    <w:rsid w:val="00D925B6"/>
    <w:rsid w:val="00D95BDD"/>
    <w:rsid w:val="00DA2242"/>
    <w:rsid w:val="00DA5187"/>
    <w:rsid w:val="00DA7CFA"/>
    <w:rsid w:val="00DB3565"/>
    <w:rsid w:val="00DB6AB7"/>
    <w:rsid w:val="00DC1380"/>
    <w:rsid w:val="00DC2640"/>
    <w:rsid w:val="00DC4800"/>
    <w:rsid w:val="00DD5A0E"/>
    <w:rsid w:val="00DE0797"/>
    <w:rsid w:val="00DE1197"/>
    <w:rsid w:val="00DE35E5"/>
    <w:rsid w:val="00DE5F49"/>
    <w:rsid w:val="00DE6660"/>
    <w:rsid w:val="00DF30A0"/>
    <w:rsid w:val="00DF36BC"/>
    <w:rsid w:val="00DF3EE7"/>
    <w:rsid w:val="00DF4E79"/>
    <w:rsid w:val="00E03B15"/>
    <w:rsid w:val="00E061DC"/>
    <w:rsid w:val="00E10261"/>
    <w:rsid w:val="00E103B5"/>
    <w:rsid w:val="00E10B34"/>
    <w:rsid w:val="00E1199F"/>
    <w:rsid w:val="00E12133"/>
    <w:rsid w:val="00E17189"/>
    <w:rsid w:val="00E179B1"/>
    <w:rsid w:val="00E22E05"/>
    <w:rsid w:val="00E26A3D"/>
    <w:rsid w:val="00E300FD"/>
    <w:rsid w:val="00E31913"/>
    <w:rsid w:val="00E32188"/>
    <w:rsid w:val="00E347A5"/>
    <w:rsid w:val="00E35654"/>
    <w:rsid w:val="00E37C4F"/>
    <w:rsid w:val="00E40B09"/>
    <w:rsid w:val="00E4176F"/>
    <w:rsid w:val="00E45FCB"/>
    <w:rsid w:val="00E467E0"/>
    <w:rsid w:val="00E478D9"/>
    <w:rsid w:val="00E52F6E"/>
    <w:rsid w:val="00E5361A"/>
    <w:rsid w:val="00E53F75"/>
    <w:rsid w:val="00E57AAC"/>
    <w:rsid w:val="00E57EE8"/>
    <w:rsid w:val="00E621E0"/>
    <w:rsid w:val="00E627D4"/>
    <w:rsid w:val="00E64F4D"/>
    <w:rsid w:val="00E71591"/>
    <w:rsid w:val="00E7718E"/>
    <w:rsid w:val="00E8033A"/>
    <w:rsid w:val="00E8384D"/>
    <w:rsid w:val="00E94A4D"/>
    <w:rsid w:val="00EA2A85"/>
    <w:rsid w:val="00EA64C2"/>
    <w:rsid w:val="00EB446F"/>
    <w:rsid w:val="00EB6992"/>
    <w:rsid w:val="00EB70C1"/>
    <w:rsid w:val="00EC5F42"/>
    <w:rsid w:val="00EC62DE"/>
    <w:rsid w:val="00ED1E55"/>
    <w:rsid w:val="00ED2CC9"/>
    <w:rsid w:val="00ED5AA5"/>
    <w:rsid w:val="00ED66C2"/>
    <w:rsid w:val="00ED75F9"/>
    <w:rsid w:val="00EE5315"/>
    <w:rsid w:val="00EE5A3A"/>
    <w:rsid w:val="00EE6307"/>
    <w:rsid w:val="00EE640D"/>
    <w:rsid w:val="00EE6514"/>
    <w:rsid w:val="00EF0A34"/>
    <w:rsid w:val="00EF1EBB"/>
    <w:rsid w:val="00EF1F57"/>
    <w:rsid w:val="00EF5952"/>
    <w:rsid w:val="00EF5B8A"/>
    <w:rsid w:val="00EF72CB"/>
    <w:rsid w:val="00F00014"/>
    <w:rsid w:val="00F002A5"/>
    <w:rsid w:val="00F00589"/>
    <w:rsid w:val="00F04B71"/>
    <w:rsid w:val="00F05666"/>
    <w:rsid w:val="00F071D6"/>
    <w:rsid w:val="00F102DC"/>
    <w:rsid w:val="00F10C43"/>
    <w:rsid w:val="00F1166A"/>
    <w:rsid w:val="00F15EB0"/>
    <w:rsid w:val="00F218C5"/>
    <w:rsid w:val="00F2277F"/>
    <w:rsid w:val="00F234CF"/>
    <w:rsid w:val="00F306D1"/>
    <w:rsid w:val="00F320B9"/>
    <w:rsid w:val="00F34167"/>
    <w:rsid w:val="00F3512A"/>
    <w:rsid w:val="00F35354"/>
    <w:rsid w:val="00F36574"/>
    <w:rsid w:val="00F36A8D"/>
    <w:rsid w:val="00F41E30"/>
    <w:rsid w:val="00F42395"/>
    <w:rsid w:val="00F4557F"/>
    <w:rsid w:val="00F4714D"/>
    <w:rsid w:val="00F52CED"/>
    <w:rsid w:val="00F55E5A"/>
    <w:rsid w:val="00F55F13"/>
    <w:rsid w:val="00F56DFB"/>
    <w:rsid w:val="00F60A34"/>
    <w:rsid w:val="00F648E1"/>
    <w:rsid w:val="00F65031"/>
    <w:rsid w:val="00F715CB"/>
    <w:rsid w:val="00F74438"/>
    <w:rsid w:val="00F75237"/>
    <w:rsid w:val="00F7646C"/>
    <w:rsid w:val="00F82CAF"/>
    <w:rsid w:val="00F841D2"/>
    <w:rsid w:val="00F87C71"/>
    <w:rsid w:val="00F90DDA"/>
    <w:rsid w:val="00F91D1D"/>
    <w:rsid w:val="00F92224"/>
    <w:rsid w:val="00F929E8"/>
    <w:rsid w:val="00F92C90"/>
    <w:rsid w:val="00F9423D"/>
    <w:rsid w:val="00F94789"/>
    <w:rsid w:val="00F959F2"/>
    <w:rsid w:val="00F95F79"/>
    <w:rsid w:val="00FA0C7B"/>
    <w:rsid w:val="00FA2CD8"/>
    <w:rsid w:val="00FA2DA9"/>
    <w:rsid w:val="00FA73B6"/>
    <w:rsid w:val="00FB364A"/>
    <w:rsid w:val="00FB5B41"/>
    <w:rsid w:val="00FB765D"/>
    <w:rsid w:val="00FB788F"/>
    <w:rsid w:val="00FC1BA2"/>
    <w:rsid w:val="00FC3B86"/>
    <w:rsid w:val="00FC51F3"/>
    <w:rsid w:val="00FC52D4"/>
    <w:rsid w:val="00FC5524"/>
    <w:rsid w:val="00FC5526"/>
    <w:rsid w:val="00FC6BBC"/>
    <w:rsid w:val="00FC7D3F"/>
    <w:rsid w:val="00FD1ED5"/>
    <w:rsid w:val="00FD7044"/>
    <w:rsid w:val="00FD749C"/>
    <w:rsid w:val="00FE06CF"/>
    <w:rsid w:val="00FE0B41"/>
    <w:rsid w:val="00FE2796"/>
    <w:rsid w:val="00FF091E"/>
    <w:rsid w:val="00FF0F44"/>
    <w:rsid w:val="00FF2104"/>
    <w:rsid w:val="00FF314B"/>
    <w:rsid w:val="00FF5BAF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7749A-27AA-44F2-87D6-06FA2263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668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957D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4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42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227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488B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4A2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A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26A3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C348E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348E1"/>
    <w:rPr>
      <w:rFonts w:cstheme="minorBidi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348E1"/>
    <w:rPr>
      <w:vertAlign w:val="superscript"/>
    </w:rPr>
  </w:style>
  <w:style w:type="paragraph" w:styleId="ac">
    <w:name w:val="Normal (Web)"/>
    <w:basedOn w:val="a"/>
    <w:uiPriority w:val="99"/>
    <w:unhideWhenUsed/>
    <w:rsid w:val="006A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2B29"/>
  </w:style>
  <w:style w:type="character" w:styleId="ad">
    <w:name w:val="Strong"/>
    <w:basedOn w:val="a0"/>
    <w:uiPriority w:val="22"/>
    <w:qFormat/>
    <w:rsid w:val="00D42B2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42B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42B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D42B29"/>
    <w:rPr>
      <w:rFonts w:ascii="Courier New" w:eastAsia="Times New Roman" w:hAnsi="Courier New" w:cs="Courier New"/>
      <w:sz w:val="20"/>
      <w:szCs w:val="20"/>
    </w:rPr>
  </w:style>
  <w:style w:type="character" w:customStyle="1" w:styleId="comment">
    <w:name w:val="comment"/>
    <w:basedOn w:val="a0"/>
    <w:rsid w:val="00D42B29"/>
  </w:style>
  <w:style w:type="character" w:customStyle="1" w:styleId="30">
    <w:name w:val="Заголовок 3 Знак"/>
    <w:basedOn w:val="a0"/>
    <w:link w:val="3"/>
    <w:uiPriority w:val="9"/>
    <w:rsid w:val="00D42B2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7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dmd">
    <w:name w:val="addmd"/>
    <w:basedOn w:val="a0"/>
    <w:rsid w:val="00957D47"/>
  </w:style>
  <w:style w:type="character" w:styleId="ae">
    <w:name w:val="Placeholder Text"/>
    <w:basedOn w:val="a0"/>
    <w:uiPriority w:val="99"/>
    <w:semiHidden/>
    <w:rsid w:val="005A6D7D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714F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header"/>
    <w:basedOn w:val="a"/>
    <w:link w:val="af0"/>
    <w:uiPriority w:val="99"/>
    <w:unhideWhenUsed/>
    <w:rsid w:val="00211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11242"/>
    <w:rPr>
      <w:rFonts w:cstheme="minorBidi"/>
    </w:rPr>
  </w:style>
  <w:style w:type="paragraph" w:styleId="af1">
    <w:name w:val="footer"/>
    <w:basedOn w:val="a"/>
    <w:link w:val="af2"/>
    <w:uiPriority w:val="99"/>
    <w:unhideWhenUsed/>
    <w:rsid w:val="00211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11242"/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3864">
              <w:marLeft w:val="143"/>
              <w:marRight w:val="143"/>
              <w:marTop w:val="1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0087">
              <w:marLeft w:val="191"/>
              <w:marRight w:val="191"/>
              <w:marTop w:val="48"/>
              <w:marBottom w:val="1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1697">
                  <w:marLeft w:val="0"/>
                  <w:marRight w:val="0"/>
                  <w:marTop w:val="0"/>
                  <w:marBottom w:val="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8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4026">
              <w:marLeft w:val="173"/>
              <w:marRight w:val="173"/>
              <w:marTop w:val="1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lowingprints.com/print4.php" TargetMode="External"/><Relationship Id="rId18" Type="http://schemas.openxmlformats.org/officeDocument/2006/relationships/hyperlink" Target="https://www.flickr.com/services/api/" TargetMode="External"/><Relationship Id="rId26" Type="http://schemas.openxmlformats.org/officeDocument/2006/relationships/image" Target="media/image4.jpg"/><Relationship Id="rId39" Type="http://schemas.openxmlformats.org/officeDocument/2006/relationships/image" Target="media/image10.jpg"/><Relationship Id="rId21" Type="http://schemas.openxmlformats.org/officeDocument/2006/relationships/hyperlink" Target="http://www.data.gov/" TargetMode="External"/><Relationship Id="rId34" Type="http://schemas.openxmlformats.org/officeDocument/2006/relationships/image" Target="media/image8.jpg"/><Relationship Id="rId42" Type="http://schemas.openxmlformats.org/officeDocument/2006/relationships/image" Target="media/image13.jpg"/><Relationship Id="rId47" Type="http://schemas.openxmlformats.org/officeDocument/2006/relationships/image" Target="media/image17.jpg"/><Relationship Id="rId50" Type="http://schemas.openxmlformats.org/officeDocument/2006/relationships/image" Target="media/image19.jpg"/><Relationship Id="rId55" Type="http://schemas.openxmlformats.org/officeDocument/2006/relationships/hyperlink" Target="http://baguzin.ru/wp/?p=1077" TargetMode="External"/><Relationship Id="rId63" Type="http://schemas.openxmlformats.org/officeDocument/2006/relationships/image" Target="media/image27.jpg"/><Relationship Id="rId68" Type="http://schemas.openxmlformats.org/officeDocument/2006/relationships/image" Target="media/image31.jpg"/><Relationship Id="rId76" Type="http://schemas.openxmlformats.org/officeDocument/2006/relationships/hyperlink" Target="http://baguzin.ru/wp/?p=2086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jpg"/><Relationship Id="rId2" Type="http://schemas.openxmlformats.org/officeDocument/2006/relationships/numbering" Target="numbering.xml"/><Relationship Id="rId16" Type="http://schemas.openxmlformats.org/officeDocument/2006/relationships/hyperlink" Target="http://www.wolframalpha.com/" TargetMode="External"/><Relationship Id="rId29" Type="http://schemas.openxmlformats.org/officeDocument/2006/relationships/image" Target="media/image5.jpg"/><Relationship Id="rId11" Type="http://schemas.openxmlformats.org/officeDocument/2006/relationships/hyperlink" Target="http://book.flowingdata.com/" TargetMode="External"/><Relationship Id="rId24" Type="http://schemas.openxmlformats.org/officeDocument/2006/relationships/hyperlink" Target="http://openrefine.org/" TargetMode="External"/><Relationship Id="rId32" Type="http://schemas.openxmlformats.org/officeDocument/2006/relationships/hyperlink" Target="http://baguzin.ru/wp/?p=9029" TargetMode="External"/><Relationship Id="rId37" Type="http://schemas.openxmlformats.org/officeDocument/2006/relationships/image" Target="media/image9.jpg"/><Relationship Id="rId40" Type="http://schemas.openxmlformats.org/officeDocument/2006/relationships/image" Target="media/image11.jpg"/><Relationship Id="rId45" Type="http://schemas.openxmlformats.org/officeDocument/2006/relationships/image" Target="media/image16.jpg"/><Relationship Id="rId53" Type="http://schemas.openxmlformats.org/officeDocument/2006/relationships/image" Target="media/image21.jpg"/><Relationship Id="rId58" Type="http://schemas.openxmlformats.org/officeDocument/2006/relationships/image" Target="media/image24.jpg"/><Relationship Id="rId66" Type="http://schemas.openxmlformats.org/officeDocument/2006/relationships/image" Target="media/image30.jpg"/><Relationship Id="rId74" Type="http://schemas.openxmlformats.org/officeDocument/2006/relationships/hyperlink" Target="http://baguzin.ru/wp/?p=5285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baguzin.ru/wp/?p=2071" TargetMode="External"/><Relationship Id="rId10" Type="http://schemas.openxmlformats.org/officeDocument/2006/relationships/hyperlink" Target="http://eu.wiley.com/WileyCDA/WileyTitle/productCd-0470944889.html" TargetMode="External"/><Relationship Id="rId19" Type="http://schemas.openxmlformats.org/officeDocument/2006/relationships/hyperlink" Target="http://www.basketball-reference.com/" TargetMode="External"/><Relationship Id="rId31" Type="http://schemas.openxmlformats.org/officeDocument/2006/relationships/hyperlink" Target="http://baguzin.ru/wp/?p=14338" TargetMode="External"/><Relationship Id="rId44" Type="http://schemas.openxmlformats.org/officeDocument/2006/relationships/image" Target="media/image15.jpg"/><Relationship Id="rId52" Type="http://schemas.openxmlformats.org/officeDocument/2006/relationships/image" Target="media/image20.jpg"/><Relationship Id="rId60" Type="http://schemas.openxmlformats.org/officeDocument/2006/relationships/hyperlink" Target="http://baguzin.ru/wp/?p=9029" TargetMode="External"/><Relationship Id="rId65" Type="http://schemas.openxmlformats.org/officeDocument/2006/relationships/image" Target="media/image29.jpg"/><Relationship Id="rId73" Type="http://schemas.openxmlformats.org/officeDocument/2006/relationships/hyperlink" Target="http://projects.flowingdata.com/walmart/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tres.ru/neytan-yau/iskusstvo-vizualizacii-v-biznese-kak-predstavit-slozhnuu-informaciu-prostymi-obrazami-2/?lfrom=13042861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://baguzin.ru/wp/?p=14390" TargetMode="External"/><Relationship Id="rId27" Type="http://schemas.openxmlformats.org/officeDocument/2006/relationships/hyperlink" Target="http://baguzin.ru/wp/?p=14445" TargetMode="External"/><Relationship Id="rId30" Type="http://schemas.openxmlformats.org/officeDocument/2006/relationships/image" Target="media/image6.jpg"/><Relationship Id="rId35" Type="http://schemas.openxmlformats.org/officeDocument/2006/relationships/hyperlink" Target="https://inkscape.org/ru/" TargetMode="External"/><Relationship Id="rId43" Type="http://schemas.openxmlformats.org/officeDocument/2006/relationships/image" Target="media/image14.jpg"/><Relationship Id="rId48" Type="http://schemas.openxmlformats.org/officeDocument/2006/relationships/hyperlink" Target="http://baguzin.ru/wp/?p=14537" TargetMode="External"/><Relationship Id="rId56" Type="http://schemas.openxmlformats.org/officeDocument/2006/relationships/image" Target="media/image23.jpg"/><Relationship Id="rId64" Type="http://schemas.openxmlformats.org/officeDocument/2006/relationships/image" Target="media/image28.jpg"/><Relationship Id="rId69" Type="http://schemas.openxmlformats.org/officeDocument/2006/relationships/hyperlink" Target="https://pypi.python.org/pypi/geopy" TargetMode="External"/><Relationship Id="rId77" Type="http://schemas.openxmlformats.org/officeDocument/2006/relationships/hyperlink" Target="http://baguzin.ru/wp/?p=12682" TargetMode="External"/><Relationship Id="rId8" Type="http://schemas.openxmlformats.org/officeDocument/2006/relationships/image" Target="media/image1.jpg"/><Relationship Id="rId51" Type="http://schemas.openxmlformats.org/officeDocument/2006/relationships/hyperlink" Target="http://www.babynamewizard.com/voyager" TargetMode="External"/><Relationship Id="rId72" Type="http://schemas.openxmlformats.org/officeDocument/2006/relationships/image" Target="media/image34.jpg"/><Relationship Id="rId3" Type="http://schemas.openxmlformats.org/officeDocument/2006/relationships/styles" Target="styles.xml"/><Relationship Id="rId12" Type="http://schemas.openxmlformats.org/officeDocument/2006/relationships/hyperlink" Target="http://flowingdata.com/?s=nytimes" TargetMode="External"/><Relationship Id="rId17" Type="http://schemas.openxmlformats.org/officeDocument/2006/relationships/hyperlink" Target="http://statistics.ucla.edu/" TargetMode="External"/><Relationship Id="rId25" Type="http://schemas.openxmlformats.org/officeDocument/2006/relationships/hyperlink" Target="https://shancarter.github.io/mr-data-converter/" TargetMode="External"/><Relationship Id="rId33" Type="http://schemas.openxmlformats.org/officeDocument/2006/relationships/image" Target="media/image7.jpg"/><Relationship Id="rId38" Type="http://schemas.openxmlformats.org/officeDocument/2006/relationships/hyperlink" Target="http://baguzin.ru/wp/?p=14499" TargetMode="External"/><Relationship Id="rId46" Type="http://schemas.openxmlformats.org/officeDocument/2006/relationships/hyperlink" Target="http://r-analytics.blogspot.ru/2012/01/r.html" TargetMode="External"/><Relationship Id="rId59" Type="http://schemas.openxmlformats.org/officeDocument/2006/relationships/image" Target="media/image25.jpg"/><Relationship Id="rId67" Type="http://schemas.openxmlformats.org/officeDocument/2006/relationships/hyperlink" Target="http://baguzin.ru/wp/?p=13926" TargetMode="External"/><Relationship Id="rId20" Type="http://schemas.openxmlformats.org/officeDocument/2006/relationships/hyperlink" Target="http://data.un.org/" TargetMode="External"/><Relationship Id="rId41" Type="http://schemas.openxmlformats.org/officeDocument/2006/relationships/image" Target="media/image12.jpg"/><Relationship Id="rId54" Type="http://schemas.openxmlformats.org/officeDocument/2006/relationships/image" Target="media/image22.jpg"/><Relationship Id="rId62" Type="http://schemas.openxmlformats.org/officeDocument/2006/relationships/image" Target="media/image26.jpg"/><Relationship Id="rId70" Type="http://schemas.openxmlformats.org/officeDocument/2006/relationships/image" Target="media/image32.jpg"/><Relationship Id="rId75" Type="http://schemas.openxmlformats.org/officeDocument/2006/relationships/hyperlink" Target="http://baguzin.ru/wp/?p=63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hyperlink" Target="http://json.org/" TargetMode="External"/><Relationship Id="rId28" Type="http://schemas.openxmlformats.org/officeDocument/2006/relationships/hyperlink" Target="https://www.google.ru/intl/ru/sheets/about/" TargetMode="External"/><Relationship Id="rId36" Type="http://schemas.openxmlformats.org/officeDocument/2006/relationships/hyperlink" Target="https://inkscapetutorials.org/" TargetMode="External"/><Relationship Id="rId49" Type="http://schemas.openxmlformats.org/officeDocument/2006/relationships/image" Target="media/image18.jpg"/><Relationship Id="rId57" Type="http://schemas.openxmlformats.org/officeDocument/2006/relationships/hyperlink" Target="http://baguzin.ru/wp/?p=5296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guzin.ru/wp/?p=38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2E81E-9613-49CE-802F-E3B84922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24</Pages>
  <Words>5384</Words>
  <Characters>30694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Багузин</dc:creator>
  <cp:keywords/>
  <dc:description/>
  <cp:lastModifiedBy>Сергей Багузин</cp:lastModifiedBy>
  <cp:revision>5</cp:revision>
  <cp:lastPrinted>2016-04-16T12:56:00Z</cp:lastPrinted>
  <dcterms:created xsi:type="dcterms:W3CDTF">2016-04-23T12:21:00Z</dcterms:created>
  <dcterms:modified xsi:type="dcterms:W3CDTF">2016-06-18T10:42:00Z</dcterms:modified>
</cp:coreProperties>
</file>