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63" w:rsidRDefault="00ED70CC" w:rsidP="00D4730E">
      <w:pPr>
        <w:spacing w:after="240" w:line="240" w:lineRule="auto"/>
        <w:rPr>
          <w:rFonts w:eastAsia="Times New Roman" w:cstheme="minorHAnsi"/>
          <w:b/>
          <w:bCs/>
          <w:color w:val="000000"/>
          <w:sz w:val="28"/>
          <w:lang w:eastAsia="ru-RU"/>
        </w:rPr>
      </w:pPr>
      <w:r w:rsidRPr="00ED70CC">
        <w:rPr>
          <w:rFonts w:eastAsia="Times New Roman" w:cstheme="minorHAnsi"/>
          <w:b/>
          <w:bCs/>
          <w:color w:val="000000"/>
          <w:sz w:val="28"/>
          <w:lang w:eastAsia="ru-RU"/>
        </w:rPr>
        <w:t>Томас Кун. После «Структуры научных революций»</w:t>
      </w:r>
    </w:p>
    <w:p w:rsidR="00ED70CC" w:rsidRPr="00ED70CC" w:rsidRDefault="00E23375" w:rsidP="00ED70CC">
      <w:pPr>
        <w:spacing w:after="120" w:line="240" w:lineRule="auto"/>
        <w:rPr>
          <w:rFonts w:eastAsia="Times New Roman" w:cstheme="minorHAnsi"/>
          <w:color w:val="000000"/>
          <w:lang w:eastAsia="ru-RU"/>
        </w:rPr>
      </w:pPr>
      <w:r>
        <w:rPr>
          <w:rFonts w:eastAsia="Times New Roman" w:cstheme="minorHAnsi"/>
          <w:color w:val="000000"/>
          <w:lang w:eastAsia="ru-RU"/>
        </w:rPr>
        <w:t>В своем классическом труде –</w:t>
      </w:r>
      <w:r w:rsidR="00ED70CC" w:rsidRPr="00ED70CC">
        <w:rPr>
          <w:rFonts w:eastAsia="Times New Roman" w:cstheme="minorHAnsi"/>
          <w:color w:val="000000"/>
          <w:lang w:eastAsia="ru-RU"/>
        </w:rPr>
        <w:t xml:space="preserve"> </w:t>
      </w:r>
      <w:hyperlink r:id="rId8" w:history="1">
        <w:r w:rsidR="00ED70CC" w:rsidRPr="00E23375">
          <w:rPr>
            <w:rStyle w:val="a9"/>
            <w:rFonts w:eastAsia="Times New Roman" w:cstheme="minorHAnsi"/>
            <w:lang w:eastAsia="ru-RU"/>
          </w:rPr>
          <w:t>Структур</w:t>
        </w:r>
        <w:r w:rsidRPr="00E23375">
          <w:rPr>
            <w:rStyle w:val="a9"/>
            <w:rFonts w:eastAsia="Times New Roman" w:cstheme="minorHAnsi"/>
            <w:lang w:eastAsia="ru-RU"/>
          </w:rPr>
          <w:t>а</w:t>
        </w:r>
        <w:r w:rsidR="00ED70CC" w:rsidRPr="00E23375">
          <w:rPr>
            <w:rStyle w:val="a9"/>
            <w:rFonts w:eastAsia="Times New Roman" w:cstheme="minorHAnsi"/>
            <w:lang w:eastAsia="ru-RU"/>
          </w:rPr>
          <w:t xml:space="preserve"> научных революций</w:t>
        </w:r>
      </w:hyperlink>
      <w:r w:rsidR="00ED70CC" w:rsidRPr="00ED70CC">
        <w:rPr>
          <w:rFonts w:eastAsia="Times New Roman" w:cstheme="minorHAnsi"/>
          <w:color w:val="000000"/>
          <w:lang w:eastAsia="ru-RU"/>
        </w:rPr>
        <w:t xml:space="preserve"> </w:t>
      </w:r>
      <w:r>
        <w:rPr>
          <w:rFonts w:eastAsia="Times New Roman" w:cstheme="minorHAnsi"/>
          <w:color w:val="000000"/>
          <w:lang w:eastAsia="ru-RU"/>
        </w:rPr>
        <w:t xml:space="preserve">– </w:t>
      </w:r>
      <w:r w:rsidR="00ED70CC" w:rsidRPr="00ED70CC">
        <w:rPr>
          <w:rFonts w:eastAsia="Times New Roman" w:cstheme="minorHAnsi"/>
          <w:color w:val="000000"/>
          <w:lang w:eastAsia="ru-RU"/>
        </w:rPr>
        <w:t>Томас Кун обосновал</w:t>
      </w:r>
      <w:r>
        <w:rPr>
          <w:rFonts w:eastAsia="Times New Roman" w:cstheme="minorHAnsi"/>
          <w:color w:val="000000"/>
          <w:lang w:eastAsia="ru-RU"/>
        </w:rPr>
        <w:t xml:space="preserve"> </w:t>
      </w:r>
      <w:r w:rsidR="00ED70CC" w:rsidRPr="00ED70CC">
        <w:rPr>
          <w:rFonts w:eastAsia="Times New Roman" w:cstheme="minorHAnsi"/>
          <w:color w:val="000000"/>
          <w:lang w:eastAsia="ru-RU"/>
        </w:rPr>
        <w:t>мысль о том, что история науки не является непрерывно</w:t>
      </w:r>
      <w:r>
        <w:rPr>
          <w:rFonts w:eastAsia="Times New Roman" w:cstheme="minorHAnsi"/>
          <w:color w:val="000000"/>
          <w:lang w:eastAsia="ru-RU"/>
        </w:rPr>
        <w:t>й и кумулятивной, она часто пре</w:t>
      </w:r>
      <w:r w:rsidR="00ED70CC" w:rsidRPr="00ED70CC">
        <w:rPr>
          <w:rFonts w:eastAsia="Times New Roman" w:cstheme="minorHAnsi"/>
          <w:color w:val="000000"/>
          <w:lang w:eastAsia="ru-RU"/>
        </w:rPr>
        <w:t>рывается более или менее радикальными «сменами пар</w:t>
      </w:r>
      <w:r>
        <w:rPr>
          <w:rFonts w:eastAsia="Times New Roman" w:cstheme="minorHAnsi"/>
          <w:color w:val="000000"/>
          <w:lang w:eastAsia="ru-RU"/>
        </w:rPr>
        <w:t>адигм». Менее известны собствен</w:t>
      </w:r>
      <w:r w:rsidR="00ED70CC" w:rsidRPr="00ED70CC">
        <w:rPr>
          <w:rFonts w:eastAsia="Times New Roman" w:cstheme="minorHAnsi"/>
          <w:color w:val="000000"/>
          <w:lang w:eastAsia="ru-RU"/>
        </w:rPr>
        <w:t>ные попытки Куна как можно лучше понять и описать эпизоды в развитии науки, которые</w:t>
      </w:r>
      <w:r>
        <w:rPr>
          <w:rFonts w:eastAsia="Times New Roman" w:cstheme="minorHAnsi"/>
          <w:color w:val="000000"/>
          <w:lang w:eastAsia="ru-RU"/>
        </w:rPr>
        <w:t xml:space="preserve"> </w:t>
      </w:r>
      <w:r w:rsidR="00ED70CC" w:rsidRPr="00ED70CC">
        <w:rPr>
          <w:rFonts w:eastAsia="Times New Roman" w:cstheme="minorHAnsi"/>
          <w:color w:val="000000"/>
          <w:lang w:eastAsia="ru-RU"/>
        </w:rPr>
        <w:t>связаны с такими важными изменениями. Труды, собранные в этой книге, представляют</w:t>
      </w:r>
      <w:r>
        <w:rPr>
          <w:rFonts w:eastAsia="Times New Roman" w:cstheme="minorHAnsi"/>
          <w:color w:val="000000"/>
          <w:lang w:eastAsia="ru-RU"/>
        </w:rPr>
        <w:t xml:space="preserve"> </w:t>
      </w:r>
      <w:r w:rsidR="00ED70CC" w:rsidRPr="00ED70CC">
        <w:rPr>
          <w:rFonts w:eastAsia="Times New Roman" w:cstheme="minorHAnsi"/>
          <w:color w:val="000000"/>
          <w:lang w:eastAsia="ru-RU"/>
        </w:rPr>
        <w:t>собой более поздние попытки переосмыслить и расшир</w:t>
      </w:r>
      <w:r>
        <w:rPr>
          <w:rFonts w:eastAsia="Times New Roman" w:cstheme="minorHAnsi"/>
          <w:color w:val="000000"/>
          <w:lang w:eastAsia="ru-RU"/>
        </w:rPr>
        <w:t>ить его собственные «революцион</w:t>
      </w:r>
      <w:r w:rsidR="00ED70CC" w:rsidRPr="00ED70CC">
        <w:rPr>
          <w:rFonts w:eastAsia="Times New Roman" w:cstheme="minorHAnsi"/>
          <w:color w:val="000000"/>
          <w:lang w:eastAsia="ru-RU"/>
        </w:rPr>
        <w:t>ные» гипотезы</w:t>
      </w:r>
      <w:r w:rsidR="00440463">
        <w:rPr>
          <w:rFonts w:eastAsia="Times New Roman" w:cstheme="minorHAnsi"/>
          <w:color w:val="000000"/>
          <w:lang w:eastAsia="ru-RU"/>
        </w:rPr>
        <w:t xml:space="preserve"> (на мой взгляд, они слабее первой работы)</w:t>
      </w:r>
      <w:r w:rsidR="00ED70CC" w:rsidRPr="00ED70CC">
        <w:rPr>
          <w:rFonts w:eastAsia="Times New Roman" w:cstheme="minorHAnsi"/>
          <w:color w:val="000000"/>
          <w:lang w:eastAsia="ru-RU"/>
        </w:rPr>
        <w:t>.</w:t>
      </w:r>
    </w:p>
    <w:p w:rsidR="00D4331F" w:rsidRDefault="00ED70CC" w:rsidP="00CD6119">
      <w:pPr>
        <w:spacing w:after="120" w:line="240" w:lineRule="auto"/>
        <w:rPr>
          <w:rFonts w:eastAsia="Times New Roman" w:cstheme="minorHAnsi"/>
          <w:color w:val="000000"/>
          <w:lang w:eastAsia="ru-RU"/>
        </w:rPr>
      </w:pPr>
      <w:r w:rsidRPr="00ED70CC">
        <w:rPr>
          <w:rFonts w:eastAsia="Times New Roman" w:cstheme="minorHAnsi"/>
          <w:color w:val="000000"/>
          <w:lang w:eastAsia="ru-RU"/>
        </w:rPr>
        <w:t>Томас Кун. После «Структуры научных революций»</w:t>
      </w:r>
      <w:r>
        <w:rPr>
          <w:rFonts w:eastAsia="Times New Roman" w:cstheme="minorHAnsi"/>
          <w:color w:val="000000"/>
          <w:lang w:eastAsia="ru-RU"/>
        </w:rPr>
        <w:t xml:space="preserve"> – М.: АСТ, 2014. – 448 с.</w:t>
      </w:r>
    </w:p>
    <w:p w:rsidR="00D4331F" w:rsidRDefault="00ED70CC" w:rsidP="005F7406">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24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мас Кун. После «Структуры научных революций».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a:graphicData>
            </a:graphic>
          </wp:inline>
        </w:drawing>
      </w:r>
    </w:p>
    <w:p w:rsidR="00ED70CC" w:rsidRDefault="00ED70CC" w:rsidP="005F7406">
      <w:pPr>
        <w:spacing w:after="120" w:line="240" w:lineRule="auto"/>
        <w:rPr>
          <w:rStyle w:val="a9"/>
          <w:rFonts w:eastAsia="Times New Roman" w:cstheme="minorHAnsi"/>
          <w:lang w:eastAsia="ru-RU"/>
        </w:rPr>
      </w:pPr>
      <w:r w:rsidRPr="00ED70CC">
        <w:rPr>
          <w:rFonts w:eastAsia="Times New Roman" w:cstheme="minorHAnsi"/>
          <w:color w:val="000000"/>
          <w:lang w:eastAsia="ru-RU"/>
        </w:rPr>
        <w:t xml:space="preserve">Купить цифровую книгу в </w:t>
      </w:r>
      <w:hyperlink r:id="rId10" w:history="1">
        <w:r w:rsidRPr="00ED70CC">
          <w:rPr>
            <w:rStyle w:val="a9"/>
            <w:rFonts w:eastAsia="Times New Roman" w:cstheme="minorHAnsi"/>
            <w:lang w:eastAsia="ru-RU"/>
          </w:rPr>
          <w:t>ЛитРес</w:t>
        </w:r>
      </w:hyperlink>
      <w:r w:rsidRPr="00ED70CC">
        <w:rPr>
          <w:rFonts w:eastAsia="Times New Roman" w:cstheme="minorHAnsi"/>
          <w:color w:val="000000"/>
          <w:lang w:eastAsia="ru-RU"/>
        </w:rPr>
        <w:t xml:space="preserve">, бумажную книгу в </w:t>
      </w:r>
      <w:hyperlink r:id="rId11" w:history="1">
        <w:r w:rsidRPr="00ED70CC">
          <w:rPr>
            <w:rStyle w:val="a9"/>
            <w:rFonts w:eastAsia="Times New Roman" w:cstheme="minorHAnsi"/>
            <w:lang w:eastAsia="ru-RU"/>
          </w:rPr>
          <w:t>Ozon</w:t>
        </w:r>
      </w:hyperlink>
      <w:r w:rsidRPr="00ED70CC">
        <w:rPr>
          <w:rFonts w:eastAsia="Times New Roman" w:cstheme="minorHAnsi"/>
          <w:color w:val="000000"/>
          <w:lang w:eastAsia="ru-RU"/>
        </w:rPr>
        <w:t xml:space="preserve"> или </w:t>
      </w:r>
      <w:hyperlink r:id="rId12" w:history="1">
        <w:r w:rsidRPr="00ED70CC">
          <w:rPr>
            <w:rStyle w:val="a9"/>
            <w:rFonts w:eastAsia="Times New Roman" w:cstheme="minorHAnsi"/>
            <w:lang w:eastAsia="ru-RU"/>
          </w:rPr>
          <w:t>Лабиринте</w:t>
        </w:r>
      </w:hyperlink>
    </w:p>
    <w:p w:rsidR="00D20EC9" w:rsidRPr="00D20EC9" w:rsidRDefault="00D20EC9" w:rsidP="00D20EC9">
      <w:pPr>
        <w:pStyle w:val="3"/>
        <w:rPr>
          <w:rFonts w:eastAsia="Times New Roman"/>
          <w:lang w:eastAsia="ru-RU"/>
        </w:rPr>
      </w:pPr>
      <w:r>
        <w:rPr>
          <w:rFonts w:eastAsia="Times New Roman"/>
          <w:lang w:eastAsia="ru-RU"/>
        </w:rPr>
        <w:t>Глава</w:t>
      </w:r>
      <w:r w:rsidRPr="00D20EC9">
        <w:rPr>
          <w:rFonts w:eastAsia="Times New Roman"/>
          <w:lang w:eastAsia="ru-RU"/>
        </w:rPr>
        <w:t xml:space="preserve"> 1. Что такое научные революции?</w:t>
      </w:r>
    </w:p>
    <w:p w:rsid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Прошло почти двадцать лет с тех пор, как я впервые про</w:t>
      </w:r>
      <w:r>
        <w:rPr>
          <w:rFonts w:eastAsia="Times New Roman" w:cstheme="minorHAnsi"/>
          <w:color w:val="000000"/>
          <w:lang w:eastAsia="ru-RU"/>
        </w:rPr>
        <w:t>вел различие между двумя типами развития науки –</w:t>
      </w:r>
      <w:r w:rsidRPr="00D20EC9">
        <w:rPr>
          <w:rFonts w:eastAsia="Times New Roman" w:cstheme="minorHAnsi"/>
          <w:color w:val="000000"/>
          <w:lang w:eastAsia="ru-RU"/>
        </w:rPr>
        <w:t xml:space="preserve"> нормальным и революционным </w:t>
      </w:r>
      <w:r>
        <w:rPr>
          <w:rFonts w:eastAsia="Times New Roman" w:cstheme="minorHAnsi"/>
          <w:color w:val="000000"/>
          <w:lang w:eastAsia="ru-RU"/>
        </w:rPr>
        <w:t>(«Структура научных революций» вышла в 1962 г., а цитируемая статья – в 1987)</w:t>
      </w:r>
      <w:r w:rsidRPr="00D20EC9">
        <w:rPr>
          <w:rFonts w:eastAsia="Times New Roman" w:cstheme="minorHAnsi"/>
          <w:color w:val="000000"/>
          <w:lang w:eastAsia="ru-RU"/>
        </w:rPr>
        <w:t>. Большая часть успешных научных исследований уклады</w:t>
      </w:r>
      <w:r>
        <w:rPr>
          <w:rFonts w:eastAsia="Times New Roman" w:cstheme="minorHAnsi"/>
          <w:color w:val="000000"/>
          <w:lang w:eastAsia="ru-RU"/>
        </w:rPr>
        <w:t>вается в изменение первого типа. Н</w:t>
      </w:r>
      <w:r w:rsidRPr="00D20EC9">
        <w:rPr>
          <w:rFonts w:eastAsia="Times New Roman" w:cstheme="minorHAnsi"/>
          <w:color w:val="000000"/>
          <w:lang w:eastAsia="ru-RU"/>
        </w:rPr>
        <w:t>ормальная наука производит материал, который научное исследование добавляет к постоянно возрастающему запасу научного знания. Эта кумулятивная концепция</w:t>
      </w:r>
      <w:r>
        <w:rPr>
          <w:rFonts w:eastAsia="Times New Roman" w:cstheme="minorHAnsi"/>
          <w:color w:val="000000"/>
          <w:lang w:eastAsia="ru-RU"/>
        </w:rPr>
        <w:t xml:space="preserve">. </w:t>
      </w:r>
      <w:r w:rsidRPr="00D20EC9">
        <w:rPr>
          <w:rFonts w:eastAsia="Times New Roman" w:cstheme="minorHAnsi"/>
          <w:color w:val="000000"/>
          <w:lang w:eastAsia="ru-RU"/>
        </w:rPr>
        <w:t>Однако развитие нау</w:t>
      </w:r>
      <w:r>
        <w:rPr>
          <w:rFonts w:eastAsia="Times New Roman" w:cstheme="minorHAnsi"/>
          <w:color w:val="000000"/>
          <w:lang w:eastAsia="ru-RU"/>
        </w:rPr>
        <w:t>ки выказывает также признаки не</w:t>
      </w:r>
      <w:r w:rsidRPr="00D20EC9">
        <w:rPr>
          <w:rFonts w:eastAsia="Times New Roman" w:cstheme="minorHAnsi"/>
          <w:color w:val="000000"/>
          <w:lang w:eastAsia="ru-RU"/>
        </w:rPr>
        <w:t>кумулятив</w:t>
      </w:r>
      <w:r>
        <w:rPr>
          <w:rFonts w:eastAsia="Times New Roman" w:cstheme="minorHAnsi"/>
          <w:color w:val="000000"/>
          <w:lang w:eastAsia="ru-RU"/>
        </w:rPr>
        <w:t>ности, эпизоды некумулят</w:t>
      </w:r>
      <w:r w:rsidRPr="00D20EC9">
        <w:rPr>
          <w:rFonts w:eastAsia="Times New Roman" w:cstheme="minorHAnsi"/>
          <w:color w:val="000000"/>
          <w:lang w:eastAsia="ru-RU"/>
        </w:rPr>
        <w:t>ивного развития позволяют по-новому осветить важнейшие стороны научного познания.</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Например, иллюстрацией нормального процесса может служить закон Бойля. Открытие того факта, что для конкретного газа при постоянной температуре произведение давления на объем является константой, просто добавило что-то к нашему знанию о том, как ведут себя эти уже ранее известн</w:t>
      </w:r>
      <w:r>
        <w:rPr>
          <w:rFonts w:eastAsia="Times New Roman" w:cstheme="minorHAnsi"/>
          <w:color w:val="000000"/>
          <w:lang w:eastAsia="ru-RU"/>
        </w:rPr>
        <w:t>ые переменные</w:t>
      </w:r>
      <w:r w:rsidRPr="00D20EC9">
        <w:rPr>
          <w:rFonts w:eastAsia="Times New Roman" w:cstheme="minorHAnsi"/>
          <w:color w:val="000000"/>
          <w:lang w:eastAsia="ru-RU"/>
        </w:rPr>
        <w:t>.</w:t>
      </w:r>
      <w:r>
        <w:rPr>
          <w:rFonts w:eastAsia="Times New Roman" w:cstheme="minorHAnsi"/>
          <w:color w:val="000000"/>
          <w:lang w:eastAsia="ru-RU"/>
        </w:rPr>
        <w:t xml:space="preserve"> </w:t>
      </w:r>
      <w:r w:rsidRPr="00D20EC9">
        <w:rPr>
          <w:rFonts w:eastAsia="Times New Roman" w:cstheme="minorHAnsi"/>
          <w:color w:val="000000"/>
          <w:lang w:eastAsia="ru-RU"/>
        </w:rPr>
        <w:t>Революционные изменения включают в себя открытия, которые нельзя совместить с ранее используемыми понятиями. Чтобы сделать или ассимилировать такое открытие, человек должен изменить сам способ мышления и описания естественных феноменов. Открытие Ньютоном второго закона движения принадлежит к этому типу</w:t>
      </w:r>
      <w:r>
        <w:rPr>
          <w:rFonts w:eastAsia="Times New Roman" w:cstheme="minorHAnsi"/>
          <w:color w:val="000000"/>
          <w:lang w:eastAsia="ru-RU"/>
        </w:rPr>
        <w:t>.</w:t>
      </w:r>
      <w:r w:rsidRPr="00D20EC9">
        <w:rPr>
          <w:rFonts w:eastAsia="Times New Roman" w:cstheme="minorHAnsi"/>
          <w:color w:val="000000"/>
          <w:lang w:eastAsia="ru-RU"/>
        </w:rPr>
        <w:t xml:space="preserve"> Понятия силы и массы, входящие в этот закон, отличаются от похожих понятий, использовавшихся до введения этого закона, и сам закон играет существенную роль в</w:t>
      </w:r>
      <w:r>
        <w:rPr>
          <w:rFonts w:eastAsia="Times New Roman" w:cstheme="minorHAnsi"/>
          <w:color w:val="000000"/>
          <w:lang w:eastAsia="ru-RU"/>
        </w:rPr>
        <w:t xml:space="preserve"> </w:t>
      </w:r>
      <w:r w:rsidRPr="00D20EC9">
        <w:rPr>
          <w:rFonts w:eastAsia="Times New Roman" w:cstheme="minorHAnsi"/>
          <w:color w:val="000000"/>
          <w:lang w:eastAsia="ru-RU"/>
        </w:rPr>
        <w:t>определении этих понятий.</w:t>
      </w:r>
    </w:p>
    <w:p w:rsidR="00D20EC9" w:rsidRPr="00D20EC9" w:rsidRDefault="00D20EC9" w:rsidP="00D20EC9">
      <w:pPr>
        <w:spacing w:after="120" w:line="240" w:lineRule="auto"/>
        <w:rPr>
          <w:rFonts w:eastAsia="Times New Roman" w:cstheme="minorHAnsi"/>
          <w:color w:val="000000"/>
          <w:lang w:eastAsia="ru-RU"/>
        </w:rPr>
      </w:pPr>
      <w:r>
        <w:rPr>
          <w:rFonts w:eastAsia="Times New Roman" w:cstheme="minorHAnsi"/>
          <w:color w:val="000000"/>
          <w:lang w:eastAsia="ru-RU"/>
        </w:rPr>
        <w:t>Вторым</w:t>
      </w:r>
      <w:r w:rsidRPr="00D20EC9">
        <w:rPr>
          <w:rFonts w:eastAsia="Times New Roman" w:cstheme="minorHAnsi"/>
          <w:color w:val="000000"/>
          <w:lang w:eastAsia="ru-RU"/>
        </w:rPr>
        <w:t xml:space="preserve"> примером может служить переход от астрономии Птолемея к астрономии Коперника. До этого перехода Солнце и Луна были планетами, а Земля планетой не была. После этого перехода Земля стала планетой, подобно Марсу и Юпитеру, Солнце стало звездой, а Луна превратилась в небесное тело нового вида</w:t>
      </w:r>
      <w:r>
        <w:rPr>
          <w:rFonts w:eastAsia="Times New Roman" w:cstheme="minorHAnsi"/>
          <w:color w:val="000000"/>
          <w:lang w:eastAsia="ru-RU"/>
        </w:rPr>
        <w:t xml:space="preserve"> – </w:t>
      </w:r>
      <w:r w:rsidRPr="00D20EC9">
        <w:rPr>
          <w:rFonts w:eastAsia="Times New Roman" w:cstheme="minorHAnsi"/>
          <w:color w:val="000000"/>
          <w:lang w:eastAsia="ru-RU"/>
        </w:rPr>
        <w:t>спутник.</w:t>
      </w:r>
      <w:r>
        <w:rPr>
          <w:rFonts w:eastAsia="Times New Roman" w:cstheme="minorHAnsi"/>
          <w:color w:val="000000"/>
          <w:lang w:eastAsia="ru-RU"/>
        </w:rPr>
        <w:t xml:space="preserve"> </w:t>
      </w:r>
      <w:r w:rsidRPr="00D20EC9">
        <w:rPr>
          <w:rFonts w:eastAsia="Times New Roman" w:cstheme="minorHAnsi"/>
          <w:color w:val="000000"/>
          <w:lang w:eastAsia="ru-RU"/>
        </w:rPr>
        <w:t>Изменения подобного рода нельзя свести к исправлению чьих-то ошибок, содержащихся в системе Птолемея. Подобно пережду к законам движения Ньютона, они включают в себя изменения не толь</w:t>
      </w:r>
      <w:r>
        <w:rPr>
          <w:rFonts w:eastAsia="Times New Roman" w:cstheme="minorHAnsi"/>
          <w:color w:val="000000"/>
          <w:lang w:eastAsia="ru-RU"/>
        </w:rPr>
        <w:t>ко</w:t>
      </w:r>
      <w:r w:rsidRPr="00D20EC9">
        <w:rPr>
          <w:rFonts w:eastAsia="Times New Roman" w:cstheme="minorHAnsi"/>
          <w:color w:val="000000"/>
          <w:lang w:eastAsia="ru-RU"/>
        </w:rPr>
        <w:t xml:space="preserve"> в законах природы, но также и в критериях, согласно которым термины, входящие в эти законы, применяются к природе. Более того, сами эти критерии частично зависят от теории, вместе с которой они вводятся.</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lastRenderedPageBreak/>
        <w:t>При нормальном изменении что-то исправляют или добавляют какое-то обобщение, а остальное остается тем же самым. При революционном изменении приходится либо мириться с противоречиями, либо сразу исправлять</w:t>
      </w:r>
      <w:r>
        <w:rPr>
          <w:rFonts w:eastAsia="Times New Roman" w:cstheme="minorHAnsi"/>
          <w:color w:val="000000"/>
          <w:lang w:eastAsia="ru-RU"/>
        </w:rPr>
        <w:t xml:space="preserve"> </w:t>
      </w:r>
      <w:r w:rsidRPr="00D20EC9">
        <w:rPr>
          <w:rFonts w:eastAsia="Times New Roman" w:cstheme="minorHAnsi"/>
          <w:color w:val="000000"/>
          <w:lang w:eastAsia="ru-RU"/>
        </w:rPr>
        <w:t>значительное</w:t>
      </w:r>
      <w:r>
        <w:rPr>
          <w:rFonts w:eastAsia="Times New Roman" w:cstheme="minorHAnsi"/>
          <w:color w:val="000000"/>
          <w:lang w:eastAsia="ru-RU"/>
        </w:rPr>
        <w:t xml:space="preserve"> </w:t>
      </w:r>
      <w:r w:rsidRPr="00D20EC9">
        <w:rPr>
          <w:rFonts w:eastAsia="Times New Roman" w:cstheme="minorHAnsi"/>
          <w:color w:val="000000"/>
          <w:lang w:eastAsia="ru-RU"/>
        </w:rPr>
        <w:t>число</w:t>
      </w:r>
      <w:r>
        <w:rPr>
          <w:rFonts w:eastAsia="Times New Roman" w:cstheme="minorHAnsi"/>
          <w:color w:val="000000"/>
          <w:lang w:eastAsia="ru-RU"/>
        </w:rPr>
        <w:t xml:space="preserve"> </w:t>
      </w:r>
      <w:r w:rsidRPr="00D20EC9">
        <w:rPr>
          <w:rFonts w:eastAsia="Times New Roman" w:cstheme="minorHAnsi"/>
          <w:color w:val="000000"/>
          <w:lang w:eastAsia="ru-RU"/>
        </w:rPr>
        <w:t>взаимосвязанных обобщений. Если бы эти изменения вводились по одно</w:t>
      </w:r>
      <w:r>
        <w:rPr>
          <w:rFonts w:eastAsia="Times New Roman" w:cstheme="minorHAnsi"/>
          <w:color w:val="000000"/>
          <w:lang w:eastAsia="ru-RU"/>
        </w:rPr>
        <w:t xml:space="preserve">му, то не было бы промежуточных остановок. </w:t>
      </w:r>
      <w:r w:rsidRPr="00D20EC9">
        <w:rPr>
          <w:rFonts w:eastAsia="Times New Roman" w:cstheme="minorHAnsi"/>
          <w:color w:val="000000"/>
          <w:lang w:eastAsia="ru-RU"/>
        </w:rPr>
        <w:t>Толь</w:t>
      </w:r>
      <w:r>
        <w:rPr>
          <w:rFonts w:eastAsia="Times New Roman" w:cstheme="minorHAnsi"/>
          <w:color w:val="000000"/>
          <w:lang w:eastAsia="ru-RU"/>
        </w:rPr>
        <w:t xml:space="preserve">ко </w:t>
      </w:r>
      <w:r w:rsidRPr="00D20EC9">
        <w:rPr>
          <w:rFonts w:eastAsia="Times New Roman" w:cstheme="minorHAnsi"/>
          <w:color w:val="000000"/>
          <w:lang w:eastAsia="ru-RU"/>
        </w:rPr>
        <w:t>первоначальное</w:t>
      </w:r>
      <w:r>
        <w:rPr>
          <w:rFonts w:eastAsia="Times New Roman" w:cstheme="minorHAnsi"/>
          <w:color w:val="000000"/>
          <w:lang w:eastAsia="ru-RU"/>
        </w:rPr>
        <w:t xml:space="preserve"> </w:t>
      </w:r>
      <w:r w:rsidRPr="00D20EC9">
        <w:rPr>
          <w:rFonts w:eastAsia="Times New Roman" w:cstheme="minorHAnsi"/>
          <w:color w:val="000000"/>
          <w:lang w:eastAsia="ru-RU"/>
        </w:rPr>
        <w:t>и</w:t>
      </w:r>
      <w:r>
        <w:rPr>
          <w:rFonts w:eastAsia="Times New Roman" w:cstheme="minorHAnsi"/>
          <w:color w:val="000000"/>
          <w:lang w:eastAsia="ru-RU"/>
        </w:rPr>
        <w:t xml:space="preserve"> </w:t>
      </w:r>
      <w:r w:rsidRPr="00D20EC9">
        <w:rPr>
          <w:rFonts w:eastAsia="Times New Roman" w:cstheme="minorHAnsi"/>
          <w:color w:val="000000"/>
          <w:lang w:eastAsia="ru-RU"/>
        </w:rPr>
        <w:t>финальное</w:t>
      </w:r>
      <w:r>
        <w:rPr>
          <w:rFonts w:eastAsia="Times New Roman" w:cstheme="minorHAnsi"/>
          <w:color w:val="000000"/>
          <w:lang w:eastAsia="ru-RU"/>
        </w:rPr>
        <w:t xml:space="preserve"> </w:t>
      </w:r>
      <w:r w:rsidRPr="00D20EC9">
        <w:rPr>
          <w:rFonts w:eastAsia="Times New Roman" w:cstheme="minorHAnsi"/>
          <w:color w:val="000000"/>
          <w:lang w:eastAsia="ru-RU"/>
        </w:rPr>
        <w:t>множества</w:t>
      </w:r>
      <w:r>
        <w:rPr>
          <w:rFonts w:eastAsia="Times New Roman" w:cstheme="minorHAnsi"/>
          <w:color w:val="000000"/>
          <w:lang w:eastAsia="ru-RU"/>
        </w:rPr>
        <w:t xml:space="preserve"> </w:t>
      </w:r>
      <w:r w:rsidRPr="00D20EC9">
        <w:rPr>
          <w:rFonts w:eastAsia="Times New Roman" w:cstheme="minorHAnsi"/>
          <w:color w:val="000000"/>
          <w:lang w:eastAsia="ru-RU"/>
        </w:rPr>
        <w:t>обобщений дают непротиворечивое истолкование природы. В случае с аристотелевой физикой нельзя было просто открыть, что вакуум возможен или что движение есть состояние, а не изменение состояния. Должна была одновременно измениться целостная картина различных сторон природы.</w:t>
      </w:r>
    </w:p>
    <w:p w:rsidR="00D20EC9" w:rsidRDefault="00D20EC9" w:rsidP="00D20EC9">
      <w:pPr>
        <w:spacing w:after="120" w:line="240" w:lineRule="auto"/>
        <w:rPr>
          <w:rFonts w:eastAsia="Times New Roman" w:cstheme="minorHAnsi"/>
          <w:color w:val="000000"/>
          <w:lang w:eastAsia="ru-RU"/>
        </w:rPr>
      </w:pPr>
      <w:r>
        <w:rPr>
          <w:rFonts w:eastAsia="Times New Roman" w:cstheme="minorHAnsi"/>
          <w:color w:val="000000"/>
          <w:lang w:eastAsia="ru-RU"/>
        </w:rPr>
        <w:t>Д</w:t>
      </w:r>
      <w:r w:rsidRPr="00D20EC9">
        <w:rPr>
          <w:rFonts w:eastAsia="Times New Roman" w:cstheme="minorHAnsi"/>
          <w:color w:val="000000"/>
          <w:lang w:eastAsia="ru-RU"/>
        </w:rPr>
        <w:t>ля революции характерно изменение таксономических категорий,</w:t>
      </w:r>
      <w:r>
        <w:rPr>
          <w:rStyle w:val="a8"/>
          <w:rFonts w:eastAsia="Times New Roman" w:cstheme="minorHAnsi"/>
          <w:color w:val="000000"/>
          <w:lang w:eastAsia="ru-RU"/>
        </w:rPr>
        <w:footnoteReference w:id="1"/>
      </w:r>
      <w:r w:rsidRPr="00D20EC9">
        <w:rPr>
          <w:rFonts w:eastAsia="Times New Roman" w:cstheme="minorHAnsi"/>
          <w:color w:val="000000"/>
          <w:lang w:eastAsia="ru-RU"/>
        </w:rPr>
        <w:t xml:space="preserve"> являющихся необходимой предпосылко</w:t>
      </w:r>
      <w:r>
        <w:rPr>
          <w:rFonts w:eastAsia="Times New Roman" w:cstheme="minorHAnsi"/>
          <w:color w:val="000000"/>
          <w:lang w:eastAsia="ru-RU"/>
        </w:rPr>
        <w:t>й научных описаний и обобщений.</w:t>
      </w:r>
    </w:p>
    <w:p w:rsidR="00D20EC9" w:rsidRPr="00D20EC9" w:rsidRDefault="00231749" w:rsidP="00D20EC9">
      <w:pPr>
        <w:spacing w:after="120" w:line="240" w:lineRule="auto"/>
        <w:rPr>
          <w:rFonts w:eastAsia="Times New Roman" w:cstheme="minorHAnsi"/>
          <w:color w:val="000000"/>
          <w:lang w:eastAsia="ru-RU"/>
        </w:rPr>
      </w:pPr>
      <w:r>
        <w:rPr>
          <w:rFonts w:eastAsia="Times New Roman" w:cstheme="minorHAnsi"/>
          <w:color w:val="000000"/>
          <w:lang w:eastAsia="ru-RU"/>
        </w:rPr>
        <w:t>В</w:t>
      </w:r>
      <w:r w:rsidR="00D20EC9" w:rsidRPr="00D20EC9">
        <w:rPr>
          <w:rFonts w:eastAsia="Times New Roman" w:cstheme="minorHAnsi"/>
          <w:color w:val="000000"/>
          <w:lang w:eastAsia="ru-RU"/>
        </w:rPr>
        <w:t>ажнейшей характеристикой научных революций является изменение знания о природе, включенного в язык, и это предшествует описаниям и обобщениям</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 xml:space="preserve">как научным, так и повседневным. Чтобы пустоту или бесконечное прямолинейное движение сделать частью науки, требуются наблюдения, отчеты о которых можно сформулировать </w:t>
      </w:r>
      <w:r>
        <w:rPr>
          <w:rFonts w:eastAsia="Times New Roman" w:cstheme="minorHAnsi"/>
          <w:color w:val="000000"/>
          <w:lang w:eastAsia="ru-RU"/>
        </w:rPr>
        <w:t>только</w:t>
      </w:r>
      <w:r w:rsidR="00D20EC9" w:rsidRPr="00D20EC9">
        <w:rPr>
          <w:rFonts w:eastAsia="Times New Roman" w:cstheme="minorHAnsi"/>
          <w:color w:val="000000"/>
          <w:lang w:eastAsia="ru-RU"/>
        </w:rPr>
        <w:t xml:space="preserve"> после изменения языка, посредством которого описывается природа. Пока эти изменения происходят, язык сопротивляется изобретению и введению ожидаемых новых теорий. Именно это сопротивление языка, как мне кажется, объясняет переход Планка от терминов «элемент» и «резонатор» к терминам «квант» и «осциллятор». Искажение или ломка ранее принятого научного языка является важнейшим показателем научной революции. </w:t>
      </w:r>
    </w:p>
    <w:p w:rsidR="00231749" w:rsidRDefault="00231749" w:rsidP="00231749">
      <w:pPr>
        <w:pStyle w:val="3"/>
        <w:rPr>
          <w:rFonts w:eastAsia="Times New Roman"/>
          <w:lang w:eastAsia="ru-RU"/>
        </w:rPr>
      </w:pPr>
      <w:r>
        <w:rPr>
          <w:rFonts w:eastAsia="Times New Roman"/>
          <w:lang w:eastAsia="ru-RU"/>
        </w:rPr>
        <w:t xml:space="preserve">Глава 2. </w:t>
      </w:r>
      <w:r w:rsidR="00D20EC9" w:rsidRPr="00D20EC9">
        <w:rPr>
          <w:rFonts w:eastAsia="Times New Roman"/>
          <w:lang w:eastAsia="ru-RU"/>
        </w:rPr>
        <w:t>Соизмеримость.</w:t>
      </w:r>
      <w:r>
        <w:rPr>
          <w:rFonts w:eastAsia="Times New Roman"/>
          <w:lang w:eastAsia="ru-RU"/>
        </w:rPr>
        <w:t xml:space="preserve"> </w:t>
      </w:r>
      <w:r w:rsidR="00D20EC9" w:rsidRPr="00D20EC9">
        <w:rPr>
          <w:rFonts w:eastAsia="Times New Roman"/>
          <w:lang w:eastAsia="ru-RU"/>
        </w:rPr>
        <w:t>Сравнимость.</w:t>
      </w:r>
      <w:r>
        <w:rPr>
          <w:rFonts w:eastAsia="Times New Roman"/>
          <w:lang w:eastAsia="ru-RU"/>
        </w:rPr>
        <w:t xml:space="preserve"> </w:t>
      </w:r>
      <w:r w:rsidR="00D20EC9" w:rsidRPr="00D20EC9">
        <w:rPr>
          <w:rFonts w:eastAsia="Times New Roman"/>
          <w:lang w:eastAsia="ru-RU"/>
        </w:rPr>
        <w:t>Коммуникативность</w:t>
      </w:r>
    </w:p>
    <w:p w:rsidR="00231749" w:rsidRDefault="00231749" w:rsidP="00D20EC9">
      <w:pPr>
        <w:spacing w:after="120" w:line="240" w:lineRule="auto"/>
        <w:rPr>
          <w:rFonts w:eastAsia="Times New Roman" w:cstheme="minorHAnsi"/>
          <w:color w:val="000000"/>
          <w:lang w:eastAsia="ru-RU"/>
        </w:rPr>
      </w:pPr>
      <w:r>
        <w:rPr>
          <w:rFonts w:eastAsia="Times New Roman" w:cstheme="minorHAnsi"/>
          <w:color w:val="000000"/>
          <w:lang w:eastAsia="ru-RU"/>
        </w:rPr>
        <w:t>З</w:t>
      </w:r>
      <w:r w:rsidR="00D20EC9" w:rsidRPr="00D20EC9">
        <w:rPr>
          <w:rFonts w:eastAsia="Times New Roman" w:cstheme="minorHAnsi"/>
          <w:color w:val="000000"/>
          <w:lang w:eastAsia="ru-RU"/>
        </w:rPr>
        <w:t xml:space="preserve">начения научных терминов и понятий (к примеру, «сила», «масса» или «элемент») часто менялись вместе с теорией, из которой они были введены. </w:t>
      </w:r>
      <w:r>
        <w:rPr>
          <w:rFonts w:eastAsia="Times New Roman" w:cstheme="minorHAnsi"/>
          <w:color w:val="000000"/>
          <w:lang w:eastAsia="ru-RU"/>
        </w:rPr>
        <w:t>К</w:t>
      </w:r>
      <w:r w:rsidR="00D20EC9" w:rsidRPr="00D20EC9">
        <w:rPr>
          <w:rFonts w:eastAsia="Times New Roman" w:cstheme="minorHAnsi"/>
          <w:color w:val="000000"/>
          <w:lang w:eastAsia="ru-RU"/>
        </w:rPr>
        <w:t>о</w:t>
      </w:r>
      <w:r>
        <w:rPr>
          <w:rFonts w:eastAsia="Times New Roman" w:cstheme="minorHAnsi"/>
          <w:color w:val="000000"/>
          <w:lang w:eastAsia="ru-RU"/>
        </w:rPr>
        <w:t>гд</w:t>
      </w:r>
      <w:r w:rsidR="00D20EC9" w:rsidRPr="00D20EC9">
        <w:rPr>
          <w:rFonts w:eastAsia="Times New Roman" w:cstheme="minorHAnsi"/>
          <w:color w:val="000000"/>
          <w:lang w:eastAsia="ru-RU"/>
        </w:rPr>
        <w:t>а такие изменения происходили, невозможно было определить все термины одной теории, используя словарь другой. Последнее утверждение вылилось в отдельный разговор о несоизмеримости научных теорий.</w:t>
      </w:r>
      <w:r>
        <w:rPr>
          <w:rFonts w:eastAsia="Times New Roman" w:cstheme="minorHAnsi"/>
          <w:color w:val="000000"/>
          <w:lang w:eastAsia="ru-RU"/>
        </w:rPr>
        <w:t xml:space="preserve"> Однако, </w:t>
      </w:r>
      <w:r w:rsidR="00D20EC9" w:rsidRPr="00D20EC9">
        <w:rPr>
          <w:rFonts w:eastAsia="Times New Roman" w:cstheme="minorHAnsi"/>
          <w:color w:val="000000"/>
          <w:lang w:eastAsia="ru-RU"/>
        </w:rPr>
        <w:t xml:space="preserve">если две теории несоизмеримы, они должны быть сформулированы на взаимно-непереводимых языках. Если это так, утверждается первой линией критики, если нет способа сформулировать обе теории на одном языке, тоща они не могут сравниваться, и не может быть никаких очевидных аргументов, </w:t>
      </w:r>
      <w:r>
        <w:rPr>
          <w:rFonts w:eastAsia="Times New Roman" w:cstheme="minorHAnsi"/>
          <w:color w:val="000000"/>
          <w:lang w:eastAsia="ru-RU"/>
        </w:rPr>
        <w:t>чтобы сделать выбор между ними.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Вторая линия критики</w:t>
      </w:r>
      <w:r w:rsidR="00231749">
        <w:rPr>
          <w:rFonts w:eastAsia="Times New Roman" w:cstheme="minorHAnsi"/>
          <w:color w:val="000000"/>
          <w:lang w:eastAsia="ru-RU"/>
        </w:rPr>
        <w:t>: если Кун</w:t>
      </w:r>
      <w:r w:rsidRPr="00D20EC9">
        <w:rPr>
          <w:rFonts w:eastAsia="Times New Roman" w:cstheme="minorHAnsi"/>
          <w:color w:val="000000"/>
          <w:lang w:eastAsia="ru-RU"/>
        </w:rPr>
        <w:t xml:space="preserve"> убежда</w:t>
      </w:r>
      <w:r w:rsidR="00231749">
        <w:rPr>
          <w:rFonts w:eastAsia="Times New Roman" w:cstheme="minorHAnsi"/>
          <w:color w:val="000000"/>
          <w:lang w:eastAsia="ru-RU"/>
        </w:rPr>
        <w:t>е</w:t>
      </w:r>
      <w:r w:rsidRPr="00D20EC9">
        <w:rPr>
          <w:rFonts w:eastAsia="Times New Roman" w:cstheme="minorHAnsi"/>
          <w:color w:val="000000"/>
          <w:lang w:eastAsia="ru-RU"/>
        </w:rPr>
        <w:t>т нас, что невозможно перевести старые теории на современный язык</w:t>
      </w:r>
      <w:r w:rsidR="00231749">
        <w:rPr>
          <w:rFonts w:eastAsia="Times New Roman" w:cstheme="minorHAnsi"/>
          <w:color w:val="000000"/>
          <w:lang w:eastAsia="ru-RU"/>
        </w:rPr>
        <w:t>,</w:t>
      </w:r>
      <w:r w:rsidRPr="00D20EC9">
        <w:rPr>
          <w:rFonts w:eastAsia="Times New Roman" w:cstheme="minorHAnsi"/>
          <w:color w:val="000000"/>
          <w:lang w:eastAsia="ru-RU"/>
        </w:rPr>
        <w:t xml:space="preserve"> </w:t>
      </w:r>
      <w:r w:rsidR="00231749">
        <w:rPr>
          <w:rFonts w:eastAsia="Times New Roman" w:cstheme="minorHAnsi"/>
          <w:color w:val="000000"/>
          <w:lang w:eastAsia="ru-RU"/>
        </w:rPr>
        <w:t>н</w:t>
      </w:r>
      <w:r w:rsidRPr="00D20EC9">
        <w:rPr>
          <w:rFonts w:eastAsia="Times New Roman" w:cstheme="minorHAnsi"/>
          <w:color w:val="000000"/>
          <w:lang w:eastAsia="ru-RU"/>
        </w:rPr>
        <w:t>о потом он именно это и дела</w:t>
      </w:r>
      <w:r w:rsidR="00231749">
        <w:rPr>
          <w:rFonts w:eastAsia="Times New Roman" w:cstheme="minorHAnsi"/>
          <w:color w:val="000000"/>
          <w:lang w:eastAsia="ru-RU"/>
        </w:rPr>
        <w:t>е</w:t>
      </w:r>
      <w:r w:rsidRPr="00D20EC9">
        <w:rPr>
          <w:rFonts w:eastAsia="Times New Roman" w:cstheme="minorHAnsi"/>
          <w:color w:val="000000"/>
          <w:lang w:eastAsia="ru-RU"/>
        </w:rPr>
        <w:t>т, реконструируя теории Аристотеля, Ньютона, Лавуазье или Максвелла, не выходя за пределы языка, на котор</w:t>
      </w:r>
      <w:r w:rsidR="00231749">
        <w:rPr>
          <w:rFonts w:eastAsia="Times New Roman" w:cstheme="minorHAnsi"/>
          <w:color w:val="000000"/>
          <w:lang w:eastAsia="ru-RU"/>
        </w:rPr>
        <w:t>ом мы разговариваем каждый день, то</w:t>
      </w:r>
      <w:r w:rsidRPr="00D20EC9">
        <w:rPr>
          <w:rFonts w:eastAsia="Times New Roman" w:cstheme="minorHAnsi"/>
          <w:color w:val="000000"/>
          <w:lang w:eastAsia="ru-RU"/>
        </w:rPr>
        <w:t xml:space="preserve"> </w:t>
      </w:r>
      <w:r w:rsidR="00231749">
        <w:rPr>
          <w:rFonts w:eastAsia="Times New Roman" w:cstheme="minorHAnsi"/>
          <w:color w:val="000000"/>
          <w:lang w:eastAsia="ru-RU"/>
        </w:rPr>
        <w:t xml:space="preserve">что он при этих условиях </w:t>
      </w:r>
      <w:r w:rsidRPr="00D20EC9">
        <w:rPr>
          <w:rFonts w:eastAsia="Times New Roman" w:cstheme="minorHAnsi"/>
          <w:color w:val="000000"/>
          <w:lang w:eastAsia="ru-RU"/>
        </w:rPr>
        <w:t>подразумева</w:t>
      </w:r>
      <w:r w:rsidR="00231749">
        <w:rPr>
          <w:rFonts w:eastAsia="Times New Roman" w:cstheme="minorHAnsi"/>
          <w:color w:val="000000"/>
          <w:lang w:eastAsia="ru-RU"/>
        </w:rPr>
        <w:t>е</w:t>
      </w:r>
      <w:r w:rsidRPr="00D20EC9">
        <w:rPr>
          <w:rFonts w:eastAsia="Times New Roman" w:cstheme="minorHAnsi"/>
          <w:color w:val="000000"/>
          <w:lang w:eastAsia="ru-RU"/>
        </w:rPr>
        <w:t>т, говоря о несоизмеримости?</w:t>
      </w:r>
    </w:p>
    <w:p w:rsidR="00231749" w:rsidRDefault="00231749" w:rsidP="00D20EC9">
      <w:pPr>
        <w:spacing w:after="120" w:line="240" w:lineRule="auto"/>
        <w:rPr>
          <w:rFonts w:eastAsia="Times New Roman" w:cstheme="minorHAnsi"/>
          <w:color w:val="000000"/>
          <w:lang w:eastAsia="ru-RU"/>
        </w:rPr>
      </w:pPr>
      <w:r>
        <w:rPr>
          <w:rFonts w:eastAsia="Times New Roman" w:cstheme="minorHAnsi"/>
          <w:color w:val="000000"/>
          <w:lang w:eastAsia="ru-RU"/>
        </w:rPr>
        <w:t>О</w:t>
      </w:r>
      <w:r w:rsidR="00D20EC9" w:rsidRPr="00D20EC9">
        <w:rPr>
          <w:rFonts w:eastAsia="Times New Roman" w:cstheme="minorHAnsi"/>
          <w:color w:val="000000"/>
          <w:lang w:eastAsia="ru-RU"/>
        </w:rPr>
        <w:t xml:space="preserve"> происхождении термина «несоизмеримость».</w:t>
      </w:r>
      <w:r>
        <w:rPr>
          <w:rFonts w:eastAsia="Times New Roman" w:cstheme="minorHAnsi"/>
          <w:color w:val="000000"/>
          <w:lang w:eastAsia="ru-RU"/>
        </w:rPr>
        <w:t xml:space="preserve"> </w:t>
      </w:r>
      <w:r w:rsidR="00D20EC9" w:rsidRPr="00D20EC9">
        <w:rPr>
          <w:rFonts w:eastAsia="Times New Roman" w:cstheme="minorHAnsi"/>
          <w:color w:val="000000"/>
          <w:lang w:eastAsia="ru-RU"/>
        </w:rPr>
        <w:t>Гипотенуза</w:t>
      </w:r>
      <w:r w:rsidRPr="00231749">
        <w:rPr>
          <w:rFonts w:eastAsia="Times New Roman" w:cstheme="minorHAnsi"/>
          <w:color w:val="000000"/>
          <w:lang w:eastAsia="ru-RU"/>
        </w:rPr>
        <w:t xml:space="preserve"> </w:t>
      </w:r>
      <w:r w:rsidR="00D20EC9" w:rsidRPr="00D20EC9">
        <w:rPr>
          <w:rFonts w:eastAsia="Times New Roman" w:cstheme="minorHAnsi"/>
          <w:color w:val="000000"/>
          <w:lang w:eastAsia="ru-RU"/>
        </w:rPr>
        <w:t>равнобедренного прямоугольного треугольника несоизмерима с его стороной или длина окружности</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с ее радиусом в том смысле, что нет единицы длины, содержащейся без остатка</w:t>
      </w:r>
      <w:r w:rsidRPr="00231749">
        <w:rPr>
          <w:rFonts w:eastAsia="Times New Roman" w:cstheme="minorHAnsi"/>
          <w:color w:val="000000"/>
          <w:lang w:eastAsia="ru-RU"/>
        </w:rPr>
        <w:t xml:space="preserve"> </w:t>
      </w:r>
      <w:r w:rsidR="00D20EC9" w:rsidRPr="00D20EC9">
        <w:rPr>
          <w:rFonts w:eastAsia="Times New Roman" w:cstheme="minorHAnsi"/>
          <w:color w:val="000000"/>
          <w:lang w:eastAsia="ru-RU"/>
        </w:rPr>
        <w:t>целое число раз в каждом члене пары. Таким образом, здесь не существует общего измерения. Но отсутствие общего измерения оставляет возможность сравнения.</w:t>
      </w:r>
      <w:r>
        <w:rPr>
          <w:rFonts w:eastAsia="Times New Roman" w:cstheme="minorHAnsi"/>
          <w:color w:val="000000"/>
          <w:lang w:eastAsia="ru-RU"/>
        </w:rPr>
        <w:t xml:space="preserve"> </w:t>
      </w:r>
      <w:r w:rsidR="00D20EC9" w:rsidRPr="00D20EC9">
        <w:rPr>
          <w:rFonts w:eastAsia="Times New Roman" w:cstheme="minorHAnsi"/>
          <w:color w:val="000000"/>
          <w:lang w:eastAsia="ru-RU"/>
        </w:rPr>
        <w:t>Доказательство того, что это возможно и как это возможно, было одним из блестящих достижений гр</w:t>
      </w:r>
      <w:r>
        <w:rPr>
          <w:rFonts w:eastAsia="Times New Roman" w:cstheme="minorHAnsi"/>
          <w:color w:val="000000"/>
          <w:lang w:eastAsia="ru-RU"/>
        </w:rPr>
        <w:t>еческой математики.</w:t>
      </w:r>
    </w:p>
    <w:p w:rsidR="0023174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 применении к понятийному словарю, используемому в научной теории, термин «несоизмеримость»</w:t>
      </w:r>
      <w:r w:rsidR="00231749">
        <w:rPr>
          <w:rFonts w:eastAsia="Times New Roman" w:cstheme="minorHAnsi"/>
          <w:color w:val="000000"/>
          <w:lang w:eastAsia="ru-RU"/>
        </w:rPr>
        <w:t xml:space="preserve"> </w:t>
      </w:r>
      <w:r w:rsidRPr="00D20EC9">
        <w:rPr>
          <w:rFonts w:eastAsia="Times New Roman" w:cstheme="minorHAnsi"/>
          <w:color w:val="000000"/>
          <w:lang w:eastAsia="ru-RU"/>
        </w:rPr>
        <w:t>функционирует</w:t>
      </w:r>
      <w:r w:rsidR="00231749" w:rsidRPr="00231749">
        <w:rPr>
          <w:rFonts w:eastAsia="Times New Roman" w:cstheme="minorHAnsi"/>
          <w:color w:val="000000"/>
          <w:lang w:eastAsia="ru-RU"/>
        </w:rPr>
        <w:t xml:space="preserve"> </w:t>
      </w:r>
      <w:r w:rsidRPr="00D20EC9">
        <w:rPr>
          <w:rFonts w:eastAsia="Times New Roman" w:cstheme="minorHAnsi"/>
          <w:color w:val="000000"/>
          <w:lang w:eastAsia="ru-RU"/>
        </w:rPr>
        <w:t>метафорически. Утверждение, что две теории несоизмеримы, означает тогда, что нет языка, нейтрального или иного, на который обе теории, понимаемые как набор предложений, могут быть переведены без остатка и потерь. Как в метафорическом, так и в буквальном смысле несоизмер</w:t>
      </w:r>
      <w:r w:rsidR="00231749">
        <w:rPr>
          <w:rFonts w:eastAsia="Times New Roman" w:cstheme="minorHAnsi"/>
          <w:color w:val="000000"/>
          <w:lang w:eastAsia="ru-RU"/>
        </w:rPr>
        <w:t>имость не влечет несравнимости.</w:t>
      </w:r>
    </w:p>
    <w:p w:rsidR="00D20EC9" w:rsidRPr="00D20EC9" w:rsidRDefault="00D20EC9" w:rsidP="00231749">
      <w:pPr>
        <w:spacing w:after="120" w:line="240" w:lineRule="auto"/>
        <w:rPr>
          <w:rFonts w:eastAsia="Times New Roman" w:cstheme="minorHAnsi"/>
          <w:color w:val="000000"/>
          <w:lang w:eastAsia="ru-RU"/>
        </w:rPr>
      </w:pPr>
      <w:r w:rsidRPr="00D20EC9">
        <w:rPr>
          <w:rFonts w:eastAsia="Times New Roman" w:cstheme="minorHAnsi"/>
          <w:color w:val="000000"/>
          <w:lang w:eastAsia="ru-RU"/>
        </w:rPr>
        <w:t>Я буду называть этот умеренный вариант несоизмеримости</w:t>
      </w:r>
      <w:r w:rsidR="00231749">
        <w:rPr>
          <w:rFonts w:eastAsia="Times New Roman" w:cstheme="minorHAnsi"/>
          <w:color w:val="000000"/>
          <w:lang w:eastAsia="ru-RU"/>
        </w:rPr>
        <w:t xml:space="preserve"> </w:t>
      </w:r>
      <w:r w:rsidRPr="00D20EC9">
        <w:rPr>
          <w:rFonts w:eastAsia="Times New Roman" w:cstheme="minorHAnsi"/>
          <w:color w:val="000000"/>
          <w:lang w:eastAsia="ru-RU"/>
        </w:rPr>
        <w:t>«частичной</w:t>
      </w:r>
      <w:r w:rsidR="00231749" w:rsidRPr="00231749">
        <w:rPr>
          <w:rFonts w:eastAsia="Times New Roman" w:cstheme="minorHAnsi"/>
          <w:color w:val="000000"/>
          <w:lang w:eastAsia="ru-RU"/>
        </w:rPr>
        <w:t xml:space="preserve"> </w:t>
      </w:r>
      <w:r w:rsidRPr="00D20EC9">
        <w:rPr>
          <w:rFonts w:eastAsia="Times New Roman" w:cstheme="minorHAnsi"/>
          <w:color w:val="000000"/>
          <w:lang w:eastAsia="ru-RU"/>
        </w:rPr>
        <w:t>несоизмеримостью». Если последовательно придерживаться этого, первое направление критики проваливается. Термины, сохраняющие свое значение при переходе от одной теории к другой, создают основание, достаточное для обсуждения различий и сравнений, связанных с выбором теории. Они создают даже основание для анализа значений несоизмеримых терминов.</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Чтобы верно опознавать элементы одного множества, часто необходимо знание и других множеств. Несколько лет назад я пришел к мысли, что умение опознавать гусей предполагает также знакомство </w:t>
      </w:r>
      <w:r w:rsidRPr="00D20EC9">
        <w:rPr>
          <w:rFonts w:eastAsia="Times New Roman" w:cstheme="minorHAnsi"/>
          <w:color w:val="000000"/>
          <w:lang w:eastAsia="ru-RU"/>
        </w:rPr>
        <w:lastRenderedPageBreak/>
        <w:t>с таким</w:t>
      </w:r>
      <w:r w:rsidR="00231749">
        <w:rPr>
          <w:rFonts w:eastAsia="Times New Roman" w:cstheme="minorHAnsi"/>
          <w:color w:val="000000"/>
          <w:lang w:eastAsia="ru-RU"/>
        </w:rPr>
        <w:t>и созданиями, как утки и лебеди.</w:t>
      </w:r>
      <w:r w:rsidRPr="00D20EC9">
        <w:rPr>
          <w:rFonts w:eastAsia="Times New Roman" w:cstheme="minorHAnsi"/>
          <w:color w:val="000000"/>
          <w:lang w:eastAsia="ru-RU"/>
        </w:rPr>
        <w:t xml:space="preserve"> Совокупность критериев, адекватных для идентификации гусей, зависит, как я показал, не </w:t>
      </w:r>
      <w:r w:rsidR="00231749">
        <w:rPr>
          <w:rFonts w:eastAsia="Times New Roman" w:cstheme="minorHAnsi"/>
          <w:color w:val="000000"/>
          <w:lang w:eastAsia="ru-RU"/>
        </w:rPr>
        <w:t>только</w:t>
      </w:r>
      <w:r w:rsidRPr="00D20EC9">
        <w:rPr>
          <w:rFonts w:eastAsia="Times New Roman" w:cstheme="minorHAnsi"/>
          <w:color w:val="000000"/>
          <w:lang w:eastAsia="ru-RU"/>
        </w:rPr>
        <w:t xml:space="preserve"> от характеристик, которыми обладают реальные гуси, но и от характе</w:t>
      </w:r>
      <w:r w:rsidR="00231749">
        <w:rPr>
          <w:rFonts w:eastAsia="Times New Roman" w:cstheme="minorHAnsi"/>
          <w:color w:val="000000"/>
          <w:lang w:eastAsia="ru-RU"/>
        </w:rPr>
        <w:t>ристик других созданий в мире, гд</w:t>
      </w:r>
      <w:r w:rsidRPr="00D20EC9">
        <w:rPr>
          <w:rFonts w:eastAsia="Times New Roman" w:cstheme="minorHAnsi"/>
          <w:color w:val="000000"/>
          <w:lang w:eastAsia="ru-RU"/>
        </w:rPr>
        <w:t>е обитают гуси и те, кто о них говорит. Немного референциальных терминов и выражений усваивается в изоляции как от мира, так и друг от друга.</w:t>
      </w:r>
    </w:p>
    <w:p w:rsidR="00231749" w:rsidRDefault="00231749" w:rsidP="00231749">
      <w:pPr>
        <w:spacing w:after="120" w:line="240" w:lineRule="auto"/>
        <w:rPr>
          <w:rFonts w:eastAsia="Times New Roman" w:cstheme="minorHAnsi"/>
          <w:color w:val="000000"/>
          <w:lang w:eastAsia="ru-RU"/>
        </w:rPr>
      </w:pPr>
      <w:r>
        <w:rPr>
          <w:rFonts w:eastAsia="Times New Roman" w:cstheme="minorHAnsi"/>
          <w:color w:val="000000"/>
          <w:lang w:eastAsia="ru-RU"/>
        </w:rPr>
        <w:t>Следует выделить</w:t>
      </w:r>
      <w:r w:rsidR="00D20EC9" w:rsidRPr="00D20EC9">
        <w:rPr>
          <w:rFonts w:eastAsia="Times New Roman" w:cstheme="minorHAnsi"/>
          <w:color w:val="000000"/>
          <w:lang w:eastAsia="ru-RU"/>
        </w:rPr>
        <w:t xml:space="preserve"> фундаментальн</w:t>
      </w:r>
      <w:r>
        <w:rPr>
          <w:rFonts w:eastAsia="Times New Roman" w:cstheme="minorHAnsi"/>
          <w:color w:val="000000"/>
          <w:lang w:eastAsia="ru-RU"/>
        </w:rPr>
        <w:t>ую</w:t>
      </w:r>
      <w:r w:rsidR="00D20EC9" w:rsidRPr="00D20EC9">
        <w:rPr>
          <w:rFonts w:eastAsia="Times New Roman" w:cstheme="minorHAnsi"/>
          <w:color w:val="000000"/>
          <w:lang w:eastAsia="ru-RU"/>
        </w:rPr>
        <w:t xml:space="preserve"> роль наборов терминов, усвоение которых возможно лишь одновременно с другими, порожденными культурой, наукой или другими сферами, и которые иностранцы, сталкиваясь с этой культурой, должны рассматривать вместе при интерпретации.</w:t>
      </w:r>
      <w:r>
        <w:rPr>
          <w:rFonts w:eastAsia="Times New Roman" w:cstheme="minorHAnsi"/>
          <w:color w:val="000000"/>
          <w:lang w:eastAsia="ru-RU"/>
        </w:rPr>
        <w:t xml:space="preserve"> Я думаю, </w:t>
      </w:r>
      <w:r w:rsidR="00D20EC9" w:rsidRPr="00D20EC9">
        <w:rPr>
          <w:rFonts w:eastAsia="Times New Roman" w:cstheme="minorHAnsi"/>
          <w:color w:val="000000"/>
          <w:lang w:eastAsia="ru-RU"/>
        </w:rPr>
        <w:t>что различные языки форм</w:t>
      </w:r>
      <w:r>
        <w:rPr>
          <w:rFonts w:eastAsia="Times New Roman" w:cstheme="minorHAnsi"/>
          <w:color w:val="000000"/>
          <w:lang w:eastAsia="ru-RU"/>
        </w:rPr>
        <w:t>ируют различные структуры мира.</w:t>
      </w:r>
    </w:p>
    <w:p w:rsidR="005E43B7"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Отсутствие структурной гомологии</w:t>
      </w:r>
      <w:r>
        <w:rPr>
          <w:rFonts w:eastAsia="Times New Roman" w:cstheme="minorHAnsi"/>
          <w:color w:val="000000"/>
          <w:lang w:eastAsia="ru-RU"/>
        </w:rPr>
        <w:t xml:space="preserve"> </w:t>
      </w:r>
      <w:r w:rsidRPr="00D20EC9">
        <w:rPr>
          <w:rFonts w:eastAsia="Times New Roman" w:cstheme="minorHAnsi"/>
          <w:color w:val="000000"/>
          <w:lang w:eastAsia="ru-RU"/>
        </w:rPr>
        <w:t xml:space="preserve">делает </w:t>
      </w:r>
      <w:r w:rsidR="00231749">
        <w:rPr>
          <w:rFonts w:eastAsia="Times New Roman" w:cstheme="minorHAnsi"/>
          <w:color w:val="000000"/>
          <w:lang w:eastAsia="ru-RU"/>
        </w:rPr>
        <w:t>французский</w:t>
      </w:r>
      <w:r w:rsidRPr="00D20EC9">
        <w:rPr>
          <w:rFonts w:eastAsia="Times New Roman" w:cstheme="minorHAnsi"/>
          <w:color w:val="000000"/>
          <w:lang w:eastAsia="ru-RU"/>
        </w:rPr>
        <w:t xml:space="preserve"> и английс</w:t>
      </w:r>
      <w:r w:rsidR="00231749">
        <w:rPr>
          <w:rFonts w:eastAsia="Times New Roman" w:cstheme="minorHAnsi"/>
          <w:color w:val="000000"/>
          <w:lang w:eastAsia="ru-RU"/>
        </w:rPr>
        <w:t>кий</w:t>
      </w:r>
      <w:r w:rsidRPr="00D20EC9">
        <w:rPr>
          <w:rFonts w:eastAsia="Times New Roman" w:cstheme="minorHAnsi"/>
          <w:color w:val="000000"/>
          <w:lang w:eastAsia="ru-RU"/>
        </w:rPr>
        <w:t xml:space="preserve"> словар</w:t>
      </w:r>
      <w:r w:rsidR="00231749">
        <w:rPr>
          <w:rFonts w:eastAsia="Times New Roman" w:cstheme="minorHAnsi"/>
          <w:color w:val="000000"/>
          <w:lang w:eastAsia="ru-RU"/>
        </w:rPr>
        <w:t>и</w:t>
      </w:r>
      <w:r w:rsidRPr="00D20EC9">
        <w:rPr>
          <w:rFonts w:eastAsia="Times New Roman" w:cstheme="minorHAnsi"/>
          <w:color w:val="000000"/>
          <w:lang w:eastAsia="ru-RU"/>
        </w:rPr>
        <w:t xml:space="preserve"> несоизмер</w:t>
      </w:r>
      <w:r w:rsidR="00231749">
        <w:rPr>
          <w:rFonts w:eastAsia="Times New Roman" w:cstheme="minorHAnsi"/>
          <w:color w:val="000000"/>
          <w:lang w:eastAsia="ru-RU"/>
        </w:rPr>
        <w:t xml:space="preserve">имыми. </w:t>
      </w:r>
      <w:r w:rsidRPr="00D20EC9">
        <w:rPr>
          <w:rFonts w:eastAsia="Times New Roman" w:cstheme="minorHAnsi"/>
          <w:color w:val="000000"/>
          <w:lang w:eastAsia="ru-RU"/>
        </w:rPr>
        <w:t>Понятие научной революции возникло в результате открытия: чтобы понять любую часть науки прошлого, историк сначала должен освоить язык, на котором писала эта прошлая наука. Попытки перевода на более поздний язык неминуемо закончатся провалом</w:t>
      </w:r>
      <w:r w:rsidR="00231749">
        <w:rPr>
          <w:rFonts w:eastAsia="Times New Roman" w:cstheme="minorHAnsi"/>
          <w:color w:val="000000"/>
          <w:lang w:eastAsia="ru-RU"/>
        </w:rPr>
        <w:t>.</w:t>
      </w:r>
      <w:r w:rsidRPr="00D20EC9">
        <w:rPr>
          <w:rFonts w:eastAsia="Times New Roman" w:cstheme="minorHAnsi"/>
          <w:color w:val="000000"/>
          <w:lang w:eastAsia="ru-RU"/>
        </w:rPr>
        <w:t xml:space="preserve"> Отсюда следует, что историк переживает</w:t>
      </w:r>
      <w:r w:rsidR="005E43B7">
        <w:rPr>
          <w:rFonts w:eastAsia="Times New Roman" w:cstheme="minorHAnsi"/>
          <w:color w:val="000000"/>
          <w:lang w:eastAsia="ru-RU"/>
        </w:rPr>
        <w:t xml:space="preserve"> революцию в собственном опыте.</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В науках устойчивые разногласия относительно того, является ли субстанциях элементом или соединением, является ли небесное тело у планетой или </w:t>
      </w:r>
      <w:r w:rsidR="00440463" w:rsidRPr="00D20EC9">
        <w:rPr>
          <w:rFonts w:eastAsia="Times New Roman" w:cstheme="minorHAnsi"/>
          <w:color w:val="000000"/>
          <w:lang w:eastAsia="ru-RU"/>
        </w:rPr>
        <w:t>кометой,</w:t>
      </w:r>
      <w:r w:rsidRPr="00D20EC9">
        <w:rPr>
          <w:rFonts w:eastAsia="Times New Roman" w:cstheme="minorHAnsi"/>
          <w:color w:val="000000"/>
          <w:lang w:eastAsia="ru-RU"/>
        </w:rPr>
        <w:t xml:space="preserve"> или частица z протоном или нейтроном, быстро породят сомнение в точности соответствующих терминов. В науках пограничные случаи такого рода являются источниками кризиса, поэтому постепенный сдвиг невозможен. Вместо этого напряжение нарастает до того момента, пока не будет представлена новая точка зрения, включающая новое употребление частей языка. Если бы я сегодня переписывал «Структуру научных революций», я подчеркнул бы изменение языка в большей степени, а разделение нормальное/ революционное развитие</w:t>
      </w:r>
      <w:r>
        <w:rPr>
          <w:rFonts w:eastAsia="Times New Roman" w:cstheme="minorHAnsi"/>
          <w:color w:val="000000"/>
          <w:lang w:eastAsia="ru-RU"/>
        </w:rPr>
        <w:t xml:space="preserve"> – </w:t>
      </w:r>
      <w:r w:rsidRPr="00D20EC9">
        <w:rPr>
          <w:rFonts w:eastAsia="Times New Roman" w:cstheme="minorHAnsi"/>
          <w:color w:val="000000"/>
          <w:lang w:eastAsia="ru-RU"/>
        </w:rPr>
        <w:t xml:space="preserve">в меньшей. Я рассмотрел бы особые трудности, испытываемые </w:t>
      </w:r>
      <w:r w:rsidR="00440463">
        <w:rPr>
          <w:rFonts w:eastAsia="Times New Roman" w:cstheme="minorHAnsi"/>
          <w:color w:val="000000"/>
          <w:lang w:eastAsia="ru-RU"/>
        </w:rPr>
        <w:t>наукой</w:t>
      </w:r>
      <w:r w:rsidRPr="00D20EC9">
        <w:rPr>
          <w:rFonts w:eastAsia="Times New Roman" w:cstheme="minorHAnsi"/>
          <w:color w:val="000000"/>
          <w:lang w:eastAsia="ru-RU"/>
        </w:rPr>
        <w:t xml:space="preserve"> при </w:t>
      </w:r>
      <w:r w:rsidR="00440463">
        <w:rPr>
          <w:rFonts w:eastAsia="Times New Roman" w:cstheme="minorHAnsi"/>
          <w:color w:val="000000"/>
          <w:lang w:eastAsia="ru-RU"/>
        </w:rPr>
        <w:t>холи</w:t>
      </w:r>
      <w:r w:rsidRPr="00D20EC9">
        <w:rPr>
          <w:rFonts w:eastAsia="Times New Roman" w:cstheme="minorHAnsi"/>
          <w:color w:val="000000"/>
          <w:lang w:eastAsia="ru-RU"/>
        </w:rPr>
        <w:t xml:space="preserve">стском изменении языка, и попытался бы объяснить эти трудности как обусловленные необходимостью с особой точностью устанавливать в науке референцию ее терминов. </w:t>
      </w:r>
    </w:p>
    <w:p w:rsidR="005E43B7" w:rsidRDefault="005E43B7" w:rsidP="005E43B7">
      <w:pPr>
        <w:pStyle w:val="3"/>
        <w:rPr>
          <w:rFonts w:eastAsia="Times New Roman"/>
          <w:lang w:eastAsia="ru-RU"/>
        </w:rPr>
      </w:pPr>
      <w:r>
        <w:rPr>
          <w:rFonts w:eastAsia="Times New Roman"/>
          <w:lang w:eastAsia="ru-RU"/>
        </w:rPr>
        <w:t xml:space="preserve">Глава 3. </w:t>
      </w:r>
      <w:r w:rsidR="00D20EC9" w:rsidRPr="00D20EC9">
        <w:rPr>
          <w:rFonts w:eastAsia="Times New Roman"/>
          <w:lang w:eastAsia="ru-RU"/>
        </w:rPr>
        <w:t>Возможные миры в истории науки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Мой исходный посыл таков: чтобы понять суть какого-либо научного убеждения прошлого, историк должен овладеть словарем, который в некоторых областях отличается от современного ему</w:t>
      </w:r>
      <w:r w:rsidR="00BC3ED6">
        <w:rPr>
          <w:rFonts w:eastAsia="Times New Roman" w:cstheme="minorHAnsi"/>
          <w:color w:val="000000"/>
          <w:lang w:eastAsia="ru-RU"/>
        </w:rPr>
        <w:t>.</w:t>
      </w:r>
      <w:r w:rsidRPr="00D20EC9">
        <w:rPr>
          <w:rFonts w:eastAsia="Times New Roman" w:cstheme="minorHAnsi"/>
          <w:color w:val="000000"/>
          <w:lang w:eastAsia="ru-RU"/>
        </w:rPr>
        <w:t xml:space="preserve"> Только используя старый словарь, он сможет точно перевести суть базовых для изучаемой науки предложений. Эти предложения нельзя выразить средствами перевода, использующего современный словарь, даже если набор слов, который он содержит, расширить путем добавления некоторых терминов из предшествующего словаря.</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Историк, читающий устаревший научный текст, обычно сталкивается с отрывками, не имеющими смысла. Я неоднократно сталкивался с этим, читая Аристотеля, Ньютона, Вольта, Бора или Планк</w:t>
      </w:r>
      <w:r w:rsidR="00BC3ED6">
        <w:rPr>
          <w:rFonts w:eastAsia="Times New Roman" w:cstheme="minorHAnsi"/>
          <w:color w:val="000000"/>
          <w:lang w:eastAsia="ru-RU"/>
        </w:rPr>
        <w:t>а</w:t>
      </w:r>
      <w:r w:rsidRPr="00D20EC9">
        <w:rPr>
          <w:rFonts w:eastAsia="Times New Roman" w:cstheme="minorHAnsi"/>
          <w:color w:val="000000"/>
          <w:lang w:eastAsia="ru-RU"/>
        </w:rPr>
        <w:t>. Игнорировать эти отрывки или отбрасывать их как результаты ошибки, незнания, предрассудков было обычным делом, и эта реакция иногда оправданна. Однако гораздо чане благожелательное прочтение проблемных отрывков заставляет поставить другой диагноз. То, что казалось текстовыми аномалиями, оказывается артефактами, результатом неправильного прочтения.</w:t>
      </w:r>
    </w:p>
    <w:p w:rsidR="00BC3ED6"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Ввиду отсутствия альтернативы историки рассматривали слова и фразы текста так, как если бы столкнулись с ними в современном дискурсе. Для большой части текста этот способ чтения не вызывает трудностей: большая часть терминов в словаре историка до сих пор используются так, как их использовал автор текста. Но для некоторых наборов взаимосвязанных терминов это не работает, и было бы ошибкой обособить эти термины и изучать их употребление, вследствие которого сегодня эти отрывки представляются аномальными. Кажущаяся аномалия</w:t>
      </w:r>
      <w:r>
        <w:rPr>
          <w:rFonts w:eastAsia="Times New Roman" w:cstheme="minorHAnsi"/>
          <w:color w:val="000000"/>
          <w:lang w:eastAsia="ru-RU"/>
        </w:rPr>
        <w:t xml:space="preserve"> – </w:t>
      </w:r>
      <w:r w:rsidRPr="00D20EC9">
        <w:rPr>
          <w:rFonts w:eastAsia="Times New Roman" w:cstheme="minorHAnsi"/>
          <w:color w:val="000000"/>
          <w:lang w:eastAsia="ru-RU"/>
        </w:rPr>
        <w:t>это обыкновенное свидетельство необходимости локальной корректировки словаря, и, кроме того, она часто дает ключ к сути этих корректиров</w:t>
      </w:r>
      <w:r w:rsidR="00BC3ED6">
        <w:rPr>
          <w:rFonts w:eastAsia="Times New Roman" w:cstheme="minorHAnsi"/>
          <w:color w:val="000000"/>
          <w:lang w:eastAsia="ru-RU"/>
        </w:rPr>
        <w:t>ок</w:t>
      </w:r>
      <w:r w:rsidRPr="00D20EC9">
        <w:rPr>
          <w:rFonts w:eastAsia="Times New Roman" w:cstheme="minorHAnsi"/>
          <w:color w:val="000000"/>
          <w:lang w:eastAsia="ru-RU"/>
        </w:rPr>
        <w:t>. Важный ключ к решению проблемы понимания аристотелевой физики дает открытие того факта, что термин, переводимый как «движение», в его тексте обозначает не просто изменение положения, но любые изменения, характеризующиеся двумя крайними точками.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Различные словари</w:t>
      </w:r>
      <w:r>
        <w:rPr>
          <w:rFonts w:eastAsia="Times New Roman" w:cstheme="minorHAnsi"/>
          <w:color w:val="000000"/>
          <w:lang w:eastAsia="ru-RU"/>
        </w:rPr>
        <w:t xml:space="preserve"> – </w:t>
      </w:r>
      <w:r w:rsidRPr="00D20EC9">
        <w:rPr>
          <w:rFonts w:eastAsia="Times New Roman" w:cstheme="minorHAnsi"/>
          <w:color w:val="000000"/>
          <w:lang w:eastAsia="ru-RU"/>
        </w:rPr>
        <w:t>например, словари различных культур или исторических периодов</w:t>
      </w:r>
      <w:r>
        <w:rPr>
          <w:rFonts w:eastAsia="Times New Roman" w:cstheme="minorHAnsi"/>
          <w:color w:val="000000"/>
          <w:lang w:eastAsia="ru-RU"/>
        </w:rPr>
        <w:t xml:space="preserve"> – </w:t>
      </w:r>
      <w:r w:rsidRPr="00D20EC9">
        <w:rPr>
          <w:rFonts w:eastAsia="Times New Roman" w:cstheme="minorHAnsi"/>
          <w:color w:val="000000"/>
          <w:lang w:eastAsia="ru-RU"/>
        </w:rPr>
        <w:t xml:space="preserve">дают доступ к различным множествам возможных миров, в значительной степени пересекающихся, но никогда не совпадающих. </w:t>
      </w:r>
      <w:r w:rsidR="00BC3ED6">
        <w:rPr>
          <w:rFonts w:eastAsia="Times New Roman" w:cstheme="minorHAnsi"/>
          <w:color w:val="000000"/>
          <w:lang w:eastAsia="ru-RU"/>
        </w:rPr>
        <w:t>В</w:t>
      </w:r>
      <w:r w:rsidRPr="00D20EC9">
        <w:rPr>
          <w:rFonts w:eastAsia="Times New Roman" w:cstheme="minorHAnsi"/>
          <w:color w:val="000000"/>
          <w:lang w:eastAsia="ru-RU"/>
        </w:rPr>
        <w:t>се, что может быть сказано на одном языке, может, при приложении усилий и воображения, быть понято говорящим на другом языке. Однако предпосылкой такого понимания выступает не перевод, а изучение языка.</w:t>
      </w:r>
      <w:r w:rsidR="00BC3ED6">
        <w:rPr>
          <w:rFonts w:eastAsia="Times New Roman" w:cstheme="minorHAnsi"/>
          <w:color w:val="000000"/>
          <w:lang w:eastAsia="ru-RU"/>
        </w:rPr>
        <w:t xml:space="preserve"> З</w:t>
      </w:r>
      <w:r w:rsidRPr="00D20EC9">
        <w:rPr>
          <w:rFonts w:eastAsia="Times New Roman" w:cstheme="minorHAnsi"/>
          <w:color w:val="000000"/>
          <w:lang w:eastAsia="ru-RU"/>
        </w:rPr>
        <w:t>нать значение слова</w:t>
      </w:r>
      <w:r>
        <w:rPr>
          <w:rFonts w:eastAsia="Times New Roman" w:cstheme="minorHAnsi"/>
          <w:color w:val="000000"/>
          <w:lang w:eastAsia="ru-RU"/>
        </w:rPr>
        <w:t xml:space="preserve"> – </w:t>
      </w:r>
      <w:r w:rsidRPr="00D20EC9">
        <w:rPr>
          <w:rFonts w:eastAsia="Times New Roman" w:cstheme="minorHAnsi"/>
          <w:color w:val="000000"/>
          <w:lang w:eastAsia="ru-RU"/>
        </w:rPr>
        <w:t xml:space="preserve">это знать, каким образом употреблять его для общения с другими членами языкового сообщества, внутри которого оно существует. Слова, за редкими исключениями, не имеют значения по отдельности, но </w:t>
      </w:r>
      <w:r w:rsidR="00231749">
        <w:rPr>
          <w:rFonts w:eastAsia="Times New Roman" w:cstheme="minorHAnsi"/>
          <w:color w:val="000000"/>
          <w:lang w:eastAsia="ru-RU"/>
        </w:rPr>
        <w:t>только</w:t>
      </w:r>
      <w:r w:rsidRPr="00D20EC9">
        <w:rPr>
          <w:rFonts w:eastAsia="Times New Roman" w:cstheme="minorHAnsi"/>
          <w:color w:val="000000"/>
          <w:lang w:eastAsia="ru-RU"/>
        </w:rPr>
        <w:t xml:space="preserve"> </w:t>
      </w:r>
      <w:r w:rsidRPr="00D20EC9">
        <w:rPr>
          <w:rFonts w:eastAsia="Times New Roman" w:cstheme="minorHAnsi"/>
          <w:color w:val="000000"/>
          <w:lang w:eastAsia="ru-RU"/>
        </w:rPr>
        <w:lastRenderedPageBreak/>
        <w:t>через их ассоциативную связь с другими словами внутри семантического поля. Если изменяется использование какого- либо отдельного термина, тогда использование терминов, связанных с ним, как правило, также меняется.</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О возможном мире часто говорится как о том, каким мог бы быть наш ми</w:t>
      </w:r>
      <w:r w:rsidR="00BC3ED6">
        <w:rPr>
          <w:rFonts w:eastAsia="Times New Roman" w:cstheme="minorHAnsi"/>
          <w:color w:val="000000"/>
          <w:lang w:eastAsia="ru-RU"/>
        </w:rPr>
        <w:t xml:space="preserve">р. </w:t>
      </w:r>
      <w:r w:rsidRPr="00D20EC9">
        <w:rPr>
          <w:rFonts w:eastAsia="Times New Roman" w:cstheme="minorHAnsi"/>
          <w:color w:val="000000"/>
          <w:lang w:eastAsia="ru-RU"/>
        </w:rPr>
        <w:t xml:space="preserve">Так, в нашем мире у Земли есть </w:t>
      </w:r>
      <w:r w:rsidR="00231749">
        <w:rPr>
          <w:rFonts w:eastAsia="Times New Roman" w:cstheme="minorHAnsi"/>
          <w:color w:val="000000"/>
          <w:lang w:eastAsia="ru-RU"/>
        </w:rPr>
        <w:t>только</w:t>
      </w:r>
      <w:r w:rsidRPr="00D20EC9">
        <w:rPr>
          <w:rFonts w:eastAsia="Times New Roman" w:cstheme="minorHAnsi"/>
          <w:color w:val="000000"/>
          <w:lang w:eastAsia="ru-RU"/>
        </w:rPr>
        <w:t xml:space="preserve"> один естественный спутник (Луна), но существуют другое возможные миры, почти такие же, как на</w:t>
      </w:r>
      <w:r w:rsidR="00BC3ED6">
        <w:rPr>
          <w:rFonts w:eastAsia="Times New Roman" w:cstheme="minorHAnsi"/>
          <w:color w:val="000000"/>
          <w:lang w:eastAsia="ru-RU"/>
        </w:rPr>
        <w:t>ш</w:t>
      </w:r>
      <w:r w:rsidRPr="00D20EC9">
        <w:rPr>
          <w:rFonts w:eastAsia="Times New Roman" w:cstheme="minorHAnsi"/>
          <w:color w:val="000000"/>
          <w:lang w:eastAsia="ru-RU"/>
        </w:rPr>
        <w:t xml:space="preserve"> отличные лишь тем, что там Земля имеет два или более спутника</w:t>
      </w:r>
      <w:r w:rsidR="00BC3ED6">
        <w:rPr>
          <w:rFonts w:eastAsia="Times New Roman" w:cstheme="minorHAnsi"/>
          <w:color w:val="000000"/>
          <w:lang w:eastAsia="ru-RU"/>
        </w:rPr>
        <w:t>,</w:t>
      </w:r>
      <w:r w:rsidRPr="00D20EC9">
        <w:rPr>
          <w:rFonts w:eastAsia="Times New Roman" w:cstheme="minorHAnsi"/>
          <w:color w:val="000000"/>
          <w:lang w:eastAsia="ru-RU"/>
        </w:rPr>
        <w:t xml:space="preserve"> или не имеет ни одного. Также</w:t>
      </w:r>
      <w:r w:rsidR="00BC3ED6">
        <w:rPr>
          <w:rFonts w:eastAsia="Times New Roman" w:cstheme="minorHAnsi"/>
          <w:color w:val="000000"/>
          <w:lang w:eastAsia="ru-RU"/>
        </w:rPr>
        <w:t xml:space="preserve"> </w:t>
      </w:r>
      <w:r w:rsidRPr="00D20EC9">
        <w:rPr>
          <w:rFonts w:eastAsia="Times New Roman" w:cstheme="minorHAnsi"/>
          <w:color w:val="000000"/>
          <w:lang w:eastAsia="ru-RU"/>
        </w:rPr>
        <w:t>существуют возможные миры, похожие на наш в меньшей мере: там, скажем, нет Земли</w:t>
      </w:r>
      <w:r w:rsidR="00BC3ED6">
        <w:rPr>
          <w:rFonts w:eastAsia="Times New Roman" w:cstheme="minorHAnsi"/>
          <w:color w:val="000000"/>
          <w:lang w:eastAsia="ru-RU"/>
        </w:rPr>
        <w:t xml:space="preserve"> или нет планет, и даже такие, гд</w:t>
      </w:r>
      <w:r w:rsidRPr="00D20EC9">
        <w:rPr>
          <w:rFonts w:eastAsia="Times New Roman" w:cstheme="minorHAnsi"/>
          <w:color w:val="000000"/>
          <w:lang w:eastAsia="ru-RU"/>
        </w:rPr>
        <w:t>е законы природы отличаются от наших.</w:t>
      </w:r>
    </w:p>
    <w:p w:rsidR="00D20EC9" w:rsidRPr="00D20EC9" w:rsidRDefault="00BC3ED6" w:rsidP="00D20EC9">
      <w:pPr>
        <w:spacing w:after="120" w:line="240" w:lineRule="auto"/>
        <w:rPr>
          <w:rFonts w:eastAsia="Times New Roman" w:cstheme="minorHAnsi"/>
          <w:color w:val="000000"/>
          <w:lang w:eastAsia="ru-RU"/>
        </w:rPr>
      </w:pPr>
      <w:r>
        <w:rPr>
          <w:rFonts w:eastAsia="Times New Roman" w:cstheme="minorHAnsi"/>
          <w:color w:val="000000"/>
          <w:lang w:eastAsia="ru-RU"/>
        </w:rPr>
        <w:t>Рассмо</w:t>
      </w:r>
      <w:r w:rsidR="00D20EC9" w:rsidRPr="00D20EC9">
        <w:rPr>
          <w:rFonts w:eastAsia="Times New Roman" w:cstheme="minorHAnsi"/>
          <w:color w:val="000000"/>
          <w:lang w:eastAsia="ru-RU"/>
        </w:rPr>
        <w:t>три</w:t>
      </w:r>
      <w:r>
        <w:rPr>
          <w:rFonts w:eastAsia="Times New Roman" w:cstheme="minorHAnsi"/>
          <w:color w:val="000000"/>
          <w:lang w:eastAsia="ru-RU"/>
        </w:rPr>
        <w:t>м</w:t>
      </w:r>
      <w:r w:rsidR="00D20EC9" w:rsidRPr="00D20EC9">
        <w:rPr>
          <w:rFonts w:eastAsia="Times New Roman" w:cstheme="minorHAnsi"/>
          <w:color w:val="000000"/>
          <w:lang w:eastAsia="ru-RU"/>
        </w:rPr>
        <w:t xml:space="preserve"> часть словаря ньютоновской механики, в частности взаимосвязанные термины «сила», «масса» и «вес». </w:t>
      </w:r>
      <w:r>
        <w:rPr>
          <w:rFonts w:eastAsia="Times New Roman" w:cstheme="minorHAnsi"/>
          <w:color w:val="000000"/>
          <w:lang w:eastAsia="ru-RU"/>
        </w:rPr>
        <w:t>Ч</w:t>
      </w:r>
      <w:r w:rsidR="00D20EC9" w:rsidRPr="00D20EC9">
        <w:rPr>
          <w:rFonts w:eastAsia="Times New Roman" w:cstheme="minorHAnsi"/>
          <w:color w:val="000000"/>
          <w:lang w:eastAsia="ru-RU"/>
        </w:rPr>
        <w:t xml:space="preserve">то должен, а чего не должен знать индивид, чтобы быть членом сообщества, использующего эти термины? </w:t>
      </w:r>
      <w:r>
        <w:rPr>
          <w:rFonts w:eastAsia="Times New Roman" w:cstheme="minorHAnsi"/>
          <w:color w:val="000000"/>
          <w:lang w:eastAsia="ru-RU"/>
        </w:rPr>
        <w:t xml:space="preserve">Как обладание этими </w:t>
      </w:r>
      <w:r w:rsidR="00D20EC9" w:rsidRPr="00D20EC9">
        <w:rPr>
          <w:rFonts w:eastAsia="Times New Roman" w:cstheme="minorHAnsi"/>
          <w:color w:val="000000"/>
          <w:lang w:eastAsia="ru-RU"/>
        </w:rPr>
        <w:t>знаниями ограничивает миры, которые члены сообщества могут описать без насилия над языком.</w:t>
      </w:r>
    </w:p>
    <w:p w:rsidR="00BC3ED6" w:rsidRDefault="00BC3ED6" w:rsidP="00D20EC9">
      <w:pPr>
        <w:spacing w:after="120" w:line="240" w:lineRule="auto"/>
        <w:rPr>
          <w:rFonts w:eastAsia="Times New Roman" w:cstheme="minorHAnsi"/>
          <w:color w:val="000000"/>
          <w:lang w:eastAsia="ru-RU"/>
        </w:rPr>
      </w:pPr>
      <w:r>
        <w:rPr>
          <w:rFonts w:eastAsia="Times New Roman" w:cstheme="minorHAnsi"/>
          <w:color w:val="000000"/>
          <w:lang w:eastAsia="ru-RU"/>
        </w:rPr>
        <w:t>В</w:t>
      </w:r>
      <w:r w:rsidR="00D20EC9" w:rsidRPr="00D20EC9">
        <w:rPr>
          <w:rFonts w:eastAsia="Times New Roman" w:cstheme="minorHAnsi"/>
          <w:color w:val="000000"/>
          <w:lang w:eastAsia="ru-RU"/>
        </w:rPr>
        <w:t xml:space="preserve"> процессе усвоения новых терминов дефиниция не имеет большого значения.</w:t>
      </w:r>
      <w:r>
        <w:rPr>
          <w:rFonts w:eastAsia="Times New Roman" w:cstheme="minorHAnsi"/>
          <w:color w:val="000000"/>
          <w:lang w:eastAsia="ru-RU"/>
        </w:rPr>
        <w:t xml:space="preserve"> </w:t>
      </w:r>
      <w:r w:rsidR="00D20EC9" w:rsidRPr="00D20EC9">
        <w:rPr>
          <w:rFonts w:eastAsia="Times New Roman" w:cstheme="minorHAnsi"/>
          <w:color w:val="000000"/>
          <w:lang w:eastAsia="ru-RU"/>
        </w:rPr>
        <w:t>Вместо определения эти термины вводятся посредством прояснения примеров их употребления</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 xml:space="preserve">примеров, приводимых тем, кто уже принадлежит к языковому сообществу, в котором они находятся в обращении. Это прояснение часто включает в себя настоящую демонстрацию, например, в студенческой лаборатории, или одну или несколько иллюстративных ситуаций, к которым, как правило, применяет эти термины тот, кто </w:t>
      </w:r>
      <w:r>
        <w:rPr>
          <w:rFonts w:eastAsia="Times New Roman" w:cstheme="minorHAnsi"/>
          <w:color w:val="000000"/>
          <w:lang w:eastAsia="ru-RU"/>
        </w:rPr>
        <w:t>уже знает, как их использовать.</w:t>
      </w:r>
    </w:p>
    <w:p w:rsidR="00BC3ED6" w:rsidRDefault="00BC3ED6" w:rsidP="00D20EC9">
      <w:pPr>
        <w:spacing w:after="120" w:line="240" w:lineRule="auto"/>
        <w:rPr>
          <w:rFonts w:eastAsia="Times New Roman" w:cstheme="minorHAnsi"/>
          <w:color w:val="000000"/>
          <w:lang w:eastAsia="ru-RU"/>
        </w:rPr>
      </w:pPr>
      <w:r>
        <w:rPr>
          <w:rFonts w:eastAsia="Times New Roman" w:cstheme="minorHAnsi"/>
          <w:color w:val="000000"/>
          <w:lang w:eastAsia="ru-RU"/>
        </w:rPr>
        <w:t>С</w:t>
      </w:r>
      <w:r w:rsidR="00D20EC9" w:rsidRPr="00D20EC9">
        <w:rPr>
          <w:rFonts w:eastAsia="Times New Roman" w:cstheme="minorHAnsi"/>
          <w:color w:val="000000"/>
          <w:lang w:eastAsia="ru-RU"/>
        </w:rPr>
        <w:t>реди утверждений, используемых для усвоения одного нового термина, имеются такие, которые содержат и другие новые термины, поэтому они должны усваиваться вместе с первым. Процесс изучения, таким образом, устанавливает взаимосвязи множества новых терминов, структури</w:t>
      </w:r>
      <w:r>
        <w:rPr>
          <w:rFonts w:eastAsia="Times New Roman" w:cstheme="minorHAnsi"/>
          <w:color w:val="000000"/>
          <w:lang w:eastAsia="ru-RU"/>
        </w:rPr>
        <w:t>руя содержащий их словарь. Например, с</w:t>
      </w:r>
      <w:r w:rsidR="00D20EC9" w:rsidRPr="00D20EC9">
        <w:rPr>
          <w:rFonts w:eastAsia="Times New Roman" w:cstheme="minorHAnsi"/>
          <w:color w:val="000000"/>
          <w:lang w:eastAsia="ru-RU"/>
        </w:rPr>
        <w:t>итуации,</w:t>
      </w:r>
      <w:r w:rsidR="00231749">
        <w:rPr>
          <w:rFonts w:eastAsia="Times New Roman" w:cstheme="minorHAnsi"/>
          <w:color w:val="000000"/>
          <w:lang w:eastAsia="ru-RU"/>
        </w:rPr>
        <w:t xml:space="preserve"> </w:t>
      </w:r>
      <w:r>
        <w:rPr>
          <w:rFonts w:eastAsia="Times New Roman" w:cstheme="minorHAnsi"/>
          <w:color w:val="000000"/>
          <w:lang w:eastAsia="ru-RU"/>
        </w:rPr>
        <w:t>демонстр</w:t>
      </w:r>
      <w:r w:rsidR="00D20EC9" w:rsidRPr="00D20EC9">
        <w:rPr>
          <w:rFonts w:eastAsia="Times New Roman" w:cstheme="minorHAnsi"/>
          <w:color w:val="000000"/>
          <w:lang w:eastAsia="ru-RU"/>
        </w:rPr>
        <w:t>ирующие</w:t>
      </w:r>
      <w:r>
        <w:rPr>
          <w:rFonts w:eastAsia="Times New Roman" w:cstheme="minorHAnsi"/>
          <w:color w:val="000000"/>
          <w:lang w:eastAsia="ru-RU"/>
        </w:rPr>
        <w:t xml:space="preserve"> наличие силы:</w:t>
      </w:r>
      <w:r w:rsidR="00D20EC9" w:rsidRPr="00D20EC9">
        <w:rPr>
          <w:rFonts w:eastAsia="Times New Roman" w:cstheme="minorHAnsi"/>
          <w:color w:val="000000"/>
          <w:lang w:eastAsia="ru-RU"/>
        </w:rPr>
        <w:t xml:space="preserve"> натянутая струна или пружина; тело, обладающее весом (обратите внимание на появление другого термина, который нужно выучить), или в конечном счете определенные типы движения. В соответствии с ньютонианским использованием «силы» не все типы движения демонстрируют наличие ее референта. В связи с этим необходимы примеры, отображающие разделение между вынужденным и с</w:t>
      </w:r>
      <w:r>
        <w:rPr>
          <w:rFonts w:eastAsia="Times New Roman" w:cstheme="minorHAnsi"/>
          <w:color w:val="000000"/>
          <w:lang w:eastAsia="ru-RU"/>
        </w:rPr>
        <w:t>вободным движением.</w:t>
      </w:r>
    </w:p>
    <w:p w:rsidR="00BC3ED6"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Для детей и аристотелианцев классическим примером несвободного движения служит метание снаряда. Примером свободного движения выступает падающий камень, вращающийся волчок или вращающийся маховик.</w:t>
      </w:r>
      <w:r w:rsidR="00BC3ED6">
        <w:rPr>
          <w:rFonts w:eastAsia="Times New Roman" w:cstheme="minorHAnsi"/>
          <w:color w:val="000000"/>
          <w:lang w:eastAsia="ru-RU"/>
        </w:rPr>
        <w:t xml:space="preserve"> </w:t>
      </w:r>
      <w:r w:rsidRPr="00D20EC9">
        <w:rPr>
          <w:rFonts w:eastAsia="Times New Roman" w:cstheme="minorHAnsi"/>
          <w:color w:val="000000"/>
          <w:lang w:eastAsia="ru-RU"/>
        </w:rPr>
        <w:t>Для ньютонианца во всех этих случаях мы имеем дело с несвободным движением. Единственный пример ньютонианского свободного движения</w:t>
      </w:r>
      <w:r>
        <w:rPr>
          <w:rFonts w:eastAsia="Times New Roman" w:cstheme="minorHAnsi"/>
          <w:color w:val="000000"/>
          <w:lang w:eastAsia="ru-RU"/>
        </w:rPr>
        <w:t xml:space="preserve"> – </w:t>
      </w:r>
      <w:r w:rsidRPr="00D20EC9">
        <w:rPr>
          <w:rFonts w:eastAsia="Times New Roman" w:cstheme="minorHAnsi"/>
          <w:color w:val="000000"/>
          <w:lang w:eastAsia="ru-RU"/>
        </w:rPr>
        <w:t>движение по прямой при постоянной скорости, и это может быть</w:t>
      </w:r>
      <w:r w:rsidR="00BC3ED6">
        <w:rPr>
          <w:rFonts w:eastAsia="Times New Roman" w:cstheme="minorHAnsi"/>
          <w:color w:val="000000"/>
          <w:lang w:eastAsia="ru-RU"/>
        </w:rPr>
        <w:t xml:space="preserve"> </w:t>
      </w:r>
      <w:r w:rsidRPr="00D20EC9">
        <w:rPr>
          <w:rFonts w:eastAsia="Times New Roman" w:cstheme="minorHAnsi"/>
          <w:color w:val="000000"/>
          <w:lang w:eastAsia="ru-RU"/>
        </w:rPr>
        <w:t xml:space="preserve">осуществлено непосредственно </w:t>
      </w:r>
      <w:r w:rsidR="00231749">
        <w:rPr>
          <w:rFonts w:eastAsia="Times New Roman" w:cstheme="minorHAnsi"/>
          <w:color w:val="000000"/>
          <w:lang w:eastAsia="ru-RU"/>
        </w:rPr>
        <w:t>только</w:t>
      </w:r>
      <w:r w:rsidR="00BC3ED6">
        <w:rPr>
          <w:rFonts w:eastAsia="Times New Roman" w:cstheme="minorHAnsi"/>
          <w:color w:val="000000"/>
          <w:lang w:eastAsia="ru-RU"/>
        </w:rPr>
        <w:t xml:space="preserve"> в межпланетном пространстве.</w:t>
      </w:r>
    </w:p>
    <w:p w:rsidR="00BC3ED6" w:rsidRDefault="00BC3ED6" w:rsidP="00D20EC9">
      <w:pPr>
        <w:spacing w:after="120" w:line="240" w:lineRule="auto"/>
        <w:rPr>
          <w:rFonts w:eastAsia="Times New Roman" w:cstheme="minorHAnsi"/>
          <w:color w:val="000000"/>
          <w:lang w:eastAsia="ru-RU"/>
        </w:rPr>
      </w:pPr>
      <w:r>
        <w:rPr>
          <w:rFonts w:eastAsia="Times New Roman" w:cstheme="minorHAnsi"/>
          <w:color w:val="000000"/>
          <w:lang w:eastAsia="ru-RU"/>
        </w:rPr>
        <w:t>Д</w:t>
      </w:r>
      <w:r w:rsidR="00D20EC9" w:rsidRPr="00D20EC9">
        <w:rPr>
          <w:rFonts w:eastAsia="Times New Roman" w:cstheme="minorHAnsi"/>
          <w:color w:val="000000"/>
          <w:lang w:eastAsia="ru-RU"/>
        </w:rPr>
        <w:t xml:space="preserve">ля большинства студентов основной путь </w:t>
      </w:r>
      <w:r w:rsidR="00440463" w:rsidRPr="00D20EC9">
        <w:rPr>
          <w:rFonts w:eastAsia="Times New Roman" w:cstheme="minorHAnsi"/>
          <w:color w:val="000000"/>
          <w:lang w:eastAsia="ru-RU"/>
        </w:rPr>
        <w:t>к использованию</w:t>
      </w:r>
      <w:r w:rsidR="00D20EC9" w:rsidRPr="00D20EC9">
        <w:rPr>
          <w:rFonts w:eastAsia="Times New Roman" w:cstheme="minorHAnsi"/>
          <w:color w:val="000000"/>
          <w:lang w:eastAsia="ru-RU"/>
        </w:rPr>
        <w:t xml:space="preserve"> термина </w:t>
      </w:r>
      <w:r>
        <w:rPr>
          <w:rFonts w:eastAsia="Times New Roman" w:cstheme="minorHAnsi"/>
          <w:color w:val="000000"/>
          <w:lang w:eastAsia="ru-RU"/>
        </w:rPr>
        <w:t xml:space="preserve">«сила» </w:t>
      </w:r>
      <w:r w:rsidR="00D20EC9" w:rsidRPr="00D20EC9">
        <w:rPr>
          <w:rFonts w:eastAsia="Times New Roman" w:cstheme="minorHAnsi"/>
          <w:color w:val="000000"/>
          <w:lang w:eastAsia="ru-RU"/>
        </w:rPr>
        <w:t>лежит через усвоение последовательности слов, известной как ньютоновский первый закон движения:</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«при отсутствии воздействия</w:t>
      </w:r>
      <w:r>
        <w:rPr>
          <w:rFonts w:eastAsia="Times New Roman" w:cstheme="minorHAnsi"/>
          <w:color w:val="000000"/>
          <w:lang w:eastAsia="ru-RU"/>
        </w:rPr>
        <w:t xml:space="preserve"> </w:t>
      </w:r>
      <w:r w:rsidR="00D20EC9" w:rsidRPr="00D20EC9">
        <w:rPr>
          <w:rFonts w:eastAsia="Times New Roman" w:cstheme="minorHAnsi"/>
          <w:color w:val="000000"/>
          <w:lang w:eastAsia="ru-RU"/>
        </w:rPr>
        <w:t>внешней силы тело движется прямол</w:t>
      </w:r>
      <w:r>
        <w:rPr>
          <w:rFonts w:eastAsia="Times New Roman" w:cstheme="minorHAnsi"/>
          <w:color w:val="000000"/>
          <w:lang w:eastAsia="ru-RU"/>
        </w:rPr>
        <w:t>инейно с постоянной скоростью».</w:t>
      </w:r>
      <w:r w:rsidR="00D222A0">
        <w:rPr>
          <w:rFonts w:eastAsia="Times New Roman" w:cstheme="minorHAnsi"/>
          <w:color w:val="000000"/>
          <w:lang w:eastAsia="ru-RU"/>
        </w:rPr>
        <w:t xml:space="preserve"> (</w:t>
      </w:r>
      <w:r w:rsidR="00D222A0" w:rsidRPr="00D222A0">
        <w:rPr>
          <w:rFonts w:eastAsia="Times New Roman" w:cstheme="minorHAnsi"/>
          <w:color w:val="000000"/>
          <w:lang w:eastAsia="ru-RU"/>
        </w:rPr>
        <w:t>Первый закон Ньютона является л</w:t>
      </w:r>
      <w:r w:rsidR="00D222A0">
        <w:rPr>
          <w:rFonts w:eastAsia="Times New Roman" w:cstheme="minorHAnsi"/>
          <w:color w:val="000000"/>
          <w:lang w:eastAsia="ru-RU"/>
        </w:rPr>
        <w:t>огическим следствием второго зако</w:t>
      </w:r>
      <w:r w:rsidR="00D222A0" w:rsidRPr="00D222A0">
        <w:rPr>
          <w:rFonts w:eastAsia="Times New Roman" w:cstheme="minorHAnsi"/>
          <w:color w:val="000000"/>
          <w:lang w:eastAsia="ru-RU"/>
        </w:rPr>
        <w:t>на, и причины, по которым он сформулировал их как отдельные законы, долго были загадкой. Ответ может лежать в образовательной стратегии. Если бы Ньютон позволил второму за</w:t>
      </w:r>
      <w:r w:rsidR="00D222A0">
        <w:rPr>
          <w:rFonts w:eastAsia="Times New Roman" w:cstheme="minorHAnsi"/>
          <w:color w:val="000000"/>
          <w:lang w:eastAsia="ru-RU"/>
        </w:rPr>
        <w:t>кон</w:t>
      </w:r>
      <w:r w:rsidR="00D222A0" w:rsidRPr="00D222A0">
        <w:rPr>
          <w:rFonts w:eastAsia="Times New Roman" w:cstheme="minorHAnsi"/>
          <w:color w:val="000000"/>
          <w:lang w:eastAsia="ru-RU"/>
        </w:rPr>
        <w:t>у включить в себя первый, читателям пришлось бы разбираться в его употреблении терминов «масса» и «сила», что в действительности оказывалось трудной задачей, усложняемой еще и тем, что эти термины ранее имели не тол</w:t>
      </w:r>
      <w:r w:rsidR="00D222A0">
        <w:rPr>
          <w:rFonts w:eastAsia="Times New Roman" w:cstheme="minorHAnsi"/>
          <w:color w:val="000000"/>
          <w:lang w:eastAsia="ru-RU"/>
        </w:rPr>
        <w:t>ько</w:t>
      </w:r>
      <w:r w:rsidR="00D222A0" w:rsidRPr="00D222A0">
        <w:rPr>
          <w:rFonts w:eastAsia="Times New Roman" w:cstheme="minorHAnsi"/>
          <w:color w:val="000000"/>
          <w:lang w:eastAsia="ru-RU"/>
        </w:rPr>
        <w:t xml:space="preserve"> иное индивидуальное использование, но и взаимосвязь между ними была иной.</w:t>
      </w:r>
    </w:p>
    <w:p w:rsidR="00D20EC9" w:rsidRPr="00D20EC9" w:rsidRDefault="00D222A0" w:rsidP="00D20EC9">
      <w:pPr>
        <w:spacing w:after="120" w:line="240" w:lineRule="auto"/>
        <w:rPr>
          <w:rFonts w:eastAsia="Times New Roman" w:cstheme="minorHAnsi"/>
          <w:color w:val="000000"/>
          <w:lang w:eastAsia="ru-RU"/>
        </w:rPr>
      </w:pPr>
      <w:r>
        <w:rPr>
          <w:rFonts w:eastAsia="Times New Roman" w:cstheme="minorHAnsi"/>
          <w:color w:val="000000"/>
          <w:lang w:eastAsia="ru-RU"/>
        </w:rPr>
        <w:t>«Вес»</w:t>
      </w:r>
      <w:r w:rsidR="00D20EC9" w:rsidRPr="00D20EC9">
        <w:rPr>
          <w:rFonts w:eastAsia="Times New Roman" w:cstheme="minorHAnsi"/>
          <w:color w:val="000000"/>
          <w:lang w:eastAsia="ru-RU"/>
        </w:rPr>
        <w:t xml:space="preserve"> обозначает относительное свойство, которое зависит от присутствия двух или более тел. Таким образом, он может, в отличие от массы, изменяться в зависимости от местоположения, к примеру, на поверхности Земли и Луны. Это различие могут отразить </w:t>
      </w:r>
      <w:r w:rsidR="00231749">
        <w:rPr>
          <w:rFonts w:eastAsia="Times New Roman" w:cstheme="minorHAnsi"/>
          <w:color w:val="000000"/>
          <w:lang w:eastAsia="ru-RU"/>
        </w:rPr>
        <w:t>только</w:t>
      </w:r>
      <w:r w:rsidR="00D20EC9" w:rsidRPr="00D20EC9">
        <w:rPr>
          <w:rFonts w:eastAsia="Times New Roman" w:cstheme="minorHAnsi"/>
          <w:color w:val="000000"/>
          <w:lang w:eastAsia="ru-RU"/>
        </w:rPr>
        <w:t xml:space="preserve"> пружинные весы, но не чашечные, используемые до этого (которые показывают один и тот же результат во всех положениях). То, что измеряется чашечными весами,</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 xml:space="preserve">это масса, количество, зависящее </w:t>
      </w:r>
      <w:r w:rsidR="00231749">
        <w:rPr>
          <w:rFonts w:eastAsia="Times New Roman" w:cstheme="minorHAnsi"/>
          <w:color w:val="000000"/>
          <w:lang w:eastAsia="ru-RU"/>
        </w:rPr>
        <w:t>только</w:t>
      </w:r>
      <w:r w:rsidR="00D20EC9" w:rsidRPr="00D20EC9">
        <w:rPr>
          <w:rFonts w:eastAsia="Times New Roman" w:cstheme="minorHAnsi"/>
          <w:color w:val="000000"/>
          <w:lang w:eastAsia="ru-RU"/>
        </w:rPr>
        <w:t xml:space="preserve"> от тела и от выбора единицы измерения.</w:t>
      </w:r>
    </w:p>
    <w:p w:rsidR="00D20EC9" w:rsidRPr="00D20EC9" w:rsidRDefault="00D222A0" w:rsidP="00D20EC9">
      <w:pPr>
        <w:spacing w:after="120" w:line="240" w:lineRule="auto"/>
        <w:rPr>
          <w:rFonts w:eastAsia="Times New Roman" w:cstheme="minorHAnsi"/>
          <w:color w:val="000000"/>
          <w:lang w:eastAsia="ru-RU"/>
        </w:rPr>
      </w:pPr>
      <w:r>
        <w:rPr>
          <w:rFonts w:eastAsia="Times New Roman" w:cstheme="minorHAnsi"/>
          <w:color w:val="000000"/>
          <w:lang w:eastAsia="ru-RU"/>
        </w:rPr>
        <w:t xml:space="preserve">Допустим, природная аномалия требует пересмотра законов Ньютона. </w:t>
      </w:r>
      <w:r w:rsidR="00D20EC9" w:rsidRPr="00D20EC9">
        <w:rPr>
          <w:rFonts w:eastAsia="Times New Roman" w:cstheme="minorHAnsi"/>
          <w:color w:val="000000"/>
          <w:lang w:eastAsia="ru-RU"/>
        </w:rPr>
        <w:t>После такого пересмотра</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скажем, перехода к языку Эйнштейна</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 xml:space="preserve">можно записывать ряды символов, которые выглядят как исправленные варианты второго закона и закона гравитации. Но это сходство обманчиво, потому что некоторые символы в новых строках относятся к природе иначе, чем соответствующие символы </w:t>
      </w:r>
      <w:r w:rsidR="00D20EC9" w:rsidRPr="00D20EC9">
        <w:rPr>
          <w:rFonts w:eastAsia="Times New Roman" w:cstheme="minorHAnsi"/>
          <w:color w:val="000000"/>
          <w:lang w:eastAsia="ru-RU"/>
        </w:rPr>
        <w:lastRenderedPageBreak/>
        <w:t>старых, таким образом различая ситуации, которые совпадали в рамках изначально доступного словаря. К ним относятся символы, в овладении которыми были задействованы законы, изменившие форму вместе с изменением теории: различия между старыми и новыми законами отражены в терминах, которыми мы овладеваем одновременно с ними. Каждый из полученных в результате словарей дает доступ к собственному множеству возможных миров, и эти два множества не совпадают друг с другом. Перевод, содержащий термины, введенные посредством измененных законов, невозможен.</w:t>
      </w:r>
    </w:p>
    <w:p w:rsidR="00D20EC9" w:rsidRPr="00D20EC9" w:rsidRDefault="00D20EC9" w:rsidP="00741091">
      <w:pPr>
        <w:pStyle w:val="3"/>
        <w:rPr>
          <w:rFonts w:eastAsia="Times New Roman"/>
          <w:lang w:eastAsia="ru-RU"/>
        </w:rPr>
      </w:pPr>
      <w:r w:rsidRPr="00D20EC9">
        <w:rPr>
          <w:rFonts w:eastAsia="Times New Roman"/>
          <w:lang w:eastAsia="ru-RU"/>
        </w:rPr>
        <w:t>Глава 4</w:t>
      </w:r>
      <w:r w:rsidR="00741091">
        <w:rPr>
          <w:rFonts w:eastAsia="Times New Roman"/>
          <w:lang w:eastAsia="ru-RU"/>
        </w:rPr>
        <w:t>.</w:t>
      </w:r>
      <w:r w:rsidRPr="00D20EC9">
        <w:rPr>
          <w:rFonts w:eastAsia="Times New Roman"/>
          <w:lang w:eastAsia="ru-RU"/>
        </w:rPr>
        <w:t xml:space="preserve"> После «Структуры научных революций»</w:t>
      </w:r>
      <w:r w:rsidR="00231749">
        <w:rPr>
          <w:rFonts w:eastAsia="Times New Roman"/>
          <w:lang w:eastAsia="ru-RU"/>
        </w:rPr>
        <w:t xml:space="preserve"> </w:t>
      </w:r>
    </w:p>
    <w:p w:rsidR="00F25990"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 течение тридцати лет с тех пор, как была написана «Структура научных революций», я пришел к твердому убеждению: несоизмеримость должна быть существенным компонентом любого исторического или эволюционного взгляда на научное познание.</w:t>
      </w:r>
      <w:r w:rsidR="00F25990">
        <w:rPr>
          <w:rFonts w:eastAsia="Times New Roman" w:cstheme="minorHAnsi"/>
          <w:color w:val="000000"/>
          <w:lang w:eastAsia="ru-RU"/>
        </w:rPr>
        <w:t xml:space="preserve"> </w:t>
      </w:r>
      <w:r w:rsidRPr="00D20EC9">
        <w:rPr>
          <w:rFonts w:eastAsia="Times New Roman" w:cstheme="minorHAnsi"/>
          <w:color w:val="000000"/>
          <w:lang w:eastAsia="ru-RU"/>
        </w:rPr>
        <w:t xml:space="preserve">Будучи правильно понятой, к чему сам я не всегда был способен, несоизмеримость не угрожает рациональной оценке истинных утверждений, как иногда считают. </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Важность понятия несоизмеримости я осознал в ходе попыток понять кажущиеся бессмысленными некоторые отрывки из старых научных текстов. Обычно их рассматривали как свидетельство неясности или ошибочности убеждений автора. Мой опыт привел меня к предположению, что эти отрывки просто неправильно прочитывали:</w:t>
      </w:r>
      <w:r w:rsidR="00231749">
        <w:rPr>
          <w:rFonts w:eastAsia="Times New Roman" w:cstheme="minorHAnsi"/>
          <w:color w:val="000000"/>
          <w:lang w:eastAsia="ru-RU"/>
        </w:rPr>
        <w:t xml:space="preserve"> </w:t>
      </w:r>
      <w:r w:rsidRPr="00D20EC9">
        <w:rPr>
          <w:rFonts w:eastAsia="Times New Roman" w:cstheme="minorHAnsi"/>
          <w:color w:val="000000"/>
          <w:lang w:eastAsia="ru-RU"/>
        </w:rPr>
        <w:t>их кажущуюся</w:t>
      </w:r>
      <w:r w:rsidR="00F25990">
        <w:rPr>
          <w:rFonts w:eastAsia="Times New Roman" w:cstheme="minorHAnsi"/>
          <w:color w:val="000000"/>
          <w:lang w:eastAsia="ru-RU"/>
        </w:rPr>
        <w:t xml:space="preserve"> </w:t>
      </w:r>
      <w:r w:rsidRPr="00D20EC9">
        <w:rPr>
          <w:rFonts w:eastAsia="Times New Roman" w:cstheme="minorHAnsi"/>
          <w:color w:val="000000"/>
          <w:lang w:eastAsia="ru-RU"/>
        </w:rPr>
        <w:t>бессмысленность можно было устранить, восстановив прежние значения терминов, которые позднее приобрели иные значения.</w:t>
      </w:r>
    </w:p>
    <w:p w:rsidR="00D20EC9" w:rsidRPr="00D20EC9" w:rsidRDefault="00D20EC9" w:rsidP="00F25990">
      <w:pPr>
        <w:spacing w:after="120" w:line="240" w:lineRule="auto"/>
        <w:rPr>
          <w:rFonts w:eastAsia="Times New Roman" w:cstheme="minorHAnsi"/>
          <w:color w:val="000000"/>
          <w:lang w:eastAsia="ru-RU"/>
        </w:rPr>
      </w:pPr>
      <w:r w:rsidRPr="00D20EC9">
        <w:rPr>
          <w:rFonts w:eastAsia="Times New Roman" w:cstheme="minorHAnsi"/>
          <w:color w:val="000000"/>
          <w:lang w:eastAsia="ru-RU"/>
        </w:rPr>
        <w:t>Прежде чем начать описание мира, нужно иметь лексическую таксономию. Если разные языковые сообщества имеют разные таксономии в какой</w:t>
      </w:r>
      <w:r w:rsidR="00440463">
        <w:rPr>
          <w:rFonts w:eastAsia="Times New Roman" w:cstheme="minorHAnsi"/>
          <w:color w:val="000000"/>
          <w:lang w:eastAsia="ru-RU"/>
        </w:rPr>
        <w:t>-</w:t>
      </w:r>
      <w:r w:rsidRPr="00D20EC9">
        <w:rPr>
          <w:rFonts w:eastAsia="Times New Roman" w:cstheme="minorHAnsi"/>
          <w:color w:val="000000"/>
          <w:lang w:eastAsia="ru-RU"/>
        </w:rPr>
        <w:t>то области, то члены одного из них могут высказывать утверждения, которые вполне осмысленны в рамках данного языкового сообщества, однако в принципе не могут быть сформулированы членами другого сообщества.</w:t>
      </w:r>
      <w:r w:rsidR="00F25990">
        <w:rPr>
          <w:rFonts w:eastAsia="Times New Roman" w:cstheme="minorHAnsi"/>
          <w:color w:val="000000"/>
          <w:lang w:eastAsia="ru-RU"/>
        </w:rPr>
        <w:t xml:space="preserve"> Например, в </w:t>
      </w:r>
      <w:r w:rsidRPr="00D20EC9">
        <w:rPr>
          <w:rFonts w:eastAsia="Times New Roman" w:cstheme="minorHAnsi"/>
          <w:color w:val="000000"/>
          <w:lang w:eastAsia="ru-RU"/>
        </w:rPr>
        <w:t>первом томе «Семантики» Лайонса</w:t>
      </w:r>
      <w:r w:rsidR="00F25990">
        <w:rPr>
          <w:rFonts w:eastAsia="Times New Roman" w:cstheme="minorHAnsi"/>
          <w:color w:val="000000"/>
          <w:lang w:eastAsia="ru-RU"/>
        </w:rPr>
        <w:t xml:space="preserve"> есть прекрасный пример</w:t>
      </w:r>
      <w:r w:rsidRPr="00D20EC9">
        <w:rPr>
          <w:rFonts w:eastAsia="Times New Roman" w:cstheme="minorHAnsi"/>
          <w:color w:val="000000"/>
          <w:lang w:eastAsia="ru-RU"/>
        </w:rPr>
        <w:t>: невоз</w:t>
      </w:r>
      <w:r w:rsidR="00F25990">
        <w:rPr>
          <w:rFonts w:eastAsia="Times New Roman" w:cstheme="minorHAnsi"/>
          <w:color w:val="000000"/>
          <w:lang w:eastAsia="ru-RU"/>
        </w:rPr>
        <w:t>можно английское утверждение «кот</w:t>
      </w:r>
      <w:r w:rsidRPr="00D20EC9">
        <w:rPr>
          <w:rFonts w:eastAsia="Times New Roman" w:cstheme="minorHAnsi"/>
          <w:color w:val="000000"/>
          <w:lang w:eastAsia="ru-RU"/>
        </w:rPr>
        <w:t xml:space="preserve"> сидел на половике» («the cat sat on the mat») перевести на французский язык вследствие несоизмеримости французской и английской таксономий для половых покрытий. В каждом конкретном случае истинности английского утверждения можно отыскать соответствующее французское утверждение, использующее такие слова, как «гобелен», «тюфяк», «коврик» и т. и. Однако нет одного французского утверждения, которое относится ко всем и только тем ситуациям, в которых истинно английское утверждение. В этом смысле английское у</w:t>
      </w:r>
      <w:r w:rsidR="00F25990">
        <w:rPr>
          <w:rFonts w:eastAsia="Times New Roman" w:cstheme="minorHAnsi"/>
          <w:color w:val="000000"/>
          <w:lang w:eastAsia="ru-RU"/>
        </w:rPr>
        <w:t>тверждение нельзя высказать по-</w:t>
      </w:r>
      <w:r w:rsidRPr="00D20EC9">
        <w:rPr>
          <w:rFonts w:eastAsia="Times New Roman" w:cstheme="minorHAnsi"/>
          <w:color w:val="000000"/>
          <w:lang w:eastAsia="ru-RU"/>
        </w:rPr>
        <w:t>французски.</w:t>
      </w:r>
    </w:p>
    <w:p w:rsidR="00D20EC9" w:rsidRPr="00D20EC9" w:rsidRDefault="00F25990" w:rsidP="00D20EC9">
      <w:pPr>
        <w:spacing w:after="120" w:line="240" w:lineRule="auto"/>
        <w:rPr>
          <w:rFonts w:eastAsia="Times New Roman" w:cstheme="minorHAnsi"/>
          <w:color w:val="000000"/>
          <w:lang w:eastAsia="ru-RU"/>
        </w:rPr>
      </w:pPr>
      <w:r>
        <w:rPr>
          <w:rFonts w:eastAsia="Times New Roman" w:cstheme="minorHAnsi"/>
          <w:color w:val="000000"/>
          <w:lang w:eastAsia="ru-RU"/>
        </w:rPr>
        <w:t>Я</w:t>
      </w:r>
      <w:r w:rsidR="00D20EC9" w:rsidRPr="00D20EC9">
        <w:rPr>
          <w:rFonts w:eastAsia="Times New Roman" w:cstheme="minorHAnsi"/>
          <w:color w:val="000000"/>
          <w:lang w:eastAsia="ru-RU"/>
        </w:rPr>
        <w:t xml:space="preserve"> хочу указать на </w:t>
      </w:r>
      <w:r>
        <w:rPr>
          <w:rFonts w:eastAsia="Times New Roman" w:cstheme="minorHAnsi"/>
          <w:color w:val="000000"/>
          <w:lang w:eastAsia="ru-RU"/>
        </w:rPr>
        <w:t>несколько</w:t>
      </w:r>
      <w:r w:rsidR="00D20EC9" w:rsidRPr="00D20EC9">
        <w:rPr>
          <w:rFonts w:eastAsia="Times New Roman" w:cstheme="minorHAnsi"/>
          <w:color w:val="000000"/>
          <w:lang w:eastAsia="ru-RU"/>
        </w:rPr>
        <w:t xml:space="preserve"> параллел</w:t>
      </w:r>
      <w:r>
        <w:rPr>
          <w:rFonts w:eastAsia="Times New Roman" w:cstheme="minorHAnsi"/>
          <w:color w:val="000000"/>
          <w:lang w:eastAsia="ru-RU"/>
        </w:rPr>
        <w:t>ей</w:t>
      </w:r>
      <w:r w:rsidR="00D20EC9" w:rsidRPr="00D20EC9">
        <w:rPr>
          <w:rFonts w:eastAsia="Times New Roman" w:cstheme="minorHAnsi"/>
          <w:color w:val="000000"/>
          <w:lang w:eastAsia="ru-RU"/>
        </w:rPr>
        <w:t xml:space="preserve"> между дарвиновской эволюцией и эволюцией</w:t>
      </w:r>
      <w:r>
        <w:rPr>
          <w:rFonts w:eastAsia="Times New Roman" w:cstheme="minorHAnsi"/>
          <w:color w:val="000000"/>
          <w:lang w:eastAsia="ru-RU"/>
        </w:rPr>
        <w:t xml:space="preserve"> познания: 1)</w:t>
      </w:r>
      <w:r w:rsidRPr="00F25990">
        <w:rPr>
          <w:rFonts w:eastAsia="Times New Roman" w:cstheme="minorHAnsi"/>
          <w:color w:val="000000"/>
          <w:lang w:eastAsia="ru-RU"/>
        </w:rPr>
        <w:t xml:space="preserve"> </w:t>
      </w:r>
      <w:r w:rsidRPr="00D20EC9">
        <w:rPr>
          <w:rFonts w:eastAsia="Times New Roman" w:cstheme="minorHAnsi"/>
          <w:color w:val="000000"/>
          <w:lang w:eastAsia="ru-RU"/>
        </w:rPr>
        <w:t>развитие науки должно р</w:t>
      </w:r>
      <w:r>
        <w:rPr>
          <w:rFonts w:eastAsia="Times New Roman" w:cstheme="minorHAnsi"/>
          <w:color w:val="000000"/>
          <w:lang w:eastAsia="ru-RU"/>
        </w:rPr>
        <w:t>ассматриваться как процесс, идущи</w:t>
      </w:r>
      <w:r w:rsidRPr="00D20EC9">
        <w:rPr>
          <w:rFonts w:eastAsia="Times New Roman" w:cstheme="minorHAnsi"/>
          <w:color w:val="000000"/>
          <w:lang w:eastAsia="ru-RU"/>
        </w:rPr>
        <w:t>й из прошлого, а не подталкиваемый будущим, как ра</w:t>
      </w:r>
      <w:r>
        <w:rPr>
          <w:rFonts w:eastAsia="Times New Roman" w:cstheme="minorHAnsi"/>
          <w:color w:val="000000"/>
          <w:lang w:eastAsia="ru-RU"/>
        </w:rPr>
        <w:t>звитие «из чего», а не «к чему»; 2)</w:t>
      </w:r>
      <w:r w:rsidR="00D20EC9" w:rsidRPr="00D20EC9">
        <w:rPr>
          <w:rFonts w:eastAsia="Times New Roman" w:cstheme="minorHAnsi"/>
          <w:color w:val="000000"/>
          <w:lang w:eastAsia="ru-RU"/>
        </w:rPr>
        <w:t xml:space="preserve"> различи</w:t>
      </w:r>
      <w:r>
        <w:rPr>
          <w:rFonts w:eastAsia="Times New Roman" w:cstheme="minorHAnsi"/>
          <w:color w:val="000000"/>
          <w:lang w:eastAsia="ru-RU"/>
        </w:rPr>
        <w:t>е</w:t>
      </w:r>
      <w:r w:rsidR="00D20EC9" w:rsidRPr="00D20EC9">
        <w:rPr>
          <w:rFonts w:eastAsia="Times New Roman" w:cstheme="minorHAnsi"/>
          <w:color w:val="000000"/>
          <w:lang w:eastAsia="ru-RU"/>
        </w:rPr>
        <w:t xml:space="preserve"> между нормал</w:t>
      </w:r>
      <w:r>
        <w:rPr>
          <w:rFonts w:eastAsia="Times New Roman" w:cstheme="minorHAnsi"/>
          <w:color w:val="000000"/>
          <w:lang w:eastAsia="ru-RU"/>
        </w:rPr>
        <w:t xml:space="preserve">ьным и революционным развитием </w:t>
      </w:r>
      <w:r w:rsidR="00D20EC9" w:rsidRPr="00D20EC9">
        <w:rPr>
          <w:rFonts w:eastAsia="Times New Roman" w:cstheme="minorHAnsi"/>
          <w:color w:val="000000"/>
          <w:lang w:eastAsia="ru-RU"/>
        </w:rPr>
        <w:t>предстает как различие между процессами, которые требуют изменений таксономии, и пр</w:t>
      </w:r>
      <w:r>
        <w:rPr>
          <w:rFonts w:eastAsia="Times New Roman" w:cstheme="minorHAnsi"/>
          <w:color w:val="000000"/>
          <w:lang w:eastAsia="ru-RU"/>
        </w:rPr>
        <w:t>оцессами, не требующими этого.</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После революции обычно (может быть, всегда) появляется больше научных дисциплин или областей познания, чем было до нее. Новая дисциплина либо ответвляется от родительского ствола, </w:t>
      </w:r>
      <w:r w:rsidR="00F25990">
        <w:rPr>
          <w:rFonts w:eastAsia="Times New Roman" w:cstheme="minorHAnsi"/>
          <w:color w:val="000000"/>
          <w:lang w:eastAsia="ru-RU"/>
        </w:rPr>
        <w:t xml:space="preserve">либо возникает </w:t>
      </w:r>
      <w:r w:rsidRPr="00D20EC9">
        <w:rPr>
          <w:rFonts w:eastAsia="Times New Roman" w:cstheme="minorHAnsi"/>
          <w:color w:val="000000"/>
          <w:lang w:eastAsia="ru-RU"/>
        </w:rPr>
        <w:t>как объединение наук</w:t>
      </w:r>
      <w:r w:rsidR="00F25990">
        <w:rPr>
          <w:rFonts w:eastAsia="Times New Roman" w:cstheme="minorHAnsi"/>
          <w:color w:val="000000"/>
          <w:lang w:eastAsia="ru-RU"/>
        </w:rPr>
        <w:t>. Р</w:t>
      </w:r>
      <w:r w:rsidRPr="00D20EC9">
        <w:rPr>
          <w:rFonts w:eastAsia="Times New Roman" w:cstheme="minorHAnsi"/>
          <w:color w:val="000000"/>
          <w:lang w:eastAsia="ru-RU"/>
        </w:rPr>
        <w:t>ост специализации и сужение сфер компетенции представляются мне неизбежной платой за возрастание мо</w:t>
      </w:r>
      <w:r w:rsidR="00F25990">
        <w:rPr>
          <w:rFonts w:eastAsia="Times New Roman" w:cstheme="minorHAnsi"/>
          <w:color w:val="000000"/>
          <w:lang w:eastAsia="ru-RU"/>
        </w:rPr>
        <w:t>щ</w:t>
      </w:r>
      <w:r w:rsidRPr="00D20EC9">
        <w:rPr>
          <w:rFonts w:eastAsia="Times New Roman" w:cstheme="minorHAnsi"/>
          <w:color w:val="000000"/>
          <w:lang w:eastAsia="ru-RU"/>
        </w:rPr>
        <w:t>и познавательных средств. Если так, то между биологической эволюцией и эволюцией познания можно усмотреть дополнительные параллели.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Во-первых, революции в развитии науки, создающие новые разграничения между научными областями, весьма напоминают возникновение новых биологических видов. Революционное изменение есть не мутация, как я считал многие годы, а видообразование, если прибегнуть к биологической аналогии. И проблемы с видообразованием (например, трудности с отождествлением нового вида, когда он уже возник, и невозможность указать точный момент его появления) очень похожи на проблемы, возникающие в связи с революционными изменениями и появлением, а также с отождествлением новых научных дисциплин.</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Вторая параллель между биологической эволюцией и развитием науки относится к</w:t>
      </w:r>
      <w:r w:rsidR="00F25990">
        <w:rPr>
          <w:rFonts w:eastAsia="Times New Roman" w:cstheme="minorHAnsi"/>
          <w:color w:val="000000"/>
          <w:lang w:eastAsia="ru-RU"/>
        </w:rPr>
        <w:t xml:space="preserve"> </w:t>
      </w:r>
      <w:r w:rsidRPr="00D20EC9">
        <w:rPr>
          <w:rFonts w:eastAsia="Times New Roman" w:cstheme="minorHAnsi"/>
          <w:color w:val="000000"/>
          <w:lang w:eastAsia="ru-RU"/>
        </w:rPr>
        <w:t>единице, которая подвергается видоизменению (не пугать с единицей отбора). В биологии это выделенная популяция, члены которой в совокупности служат воплощением ее генофонда,</w:t>
      </w:r>
      <w:r w:rsidR="00231749">
        <w:rPr>
          <w:rFonts w:eastAsia="Times New Roman" w:cstheme="minorHAnsi"/>
          <w:color w:val="000000"/>
          <w:lang w:eastAsia="ru-RU"/>
        </w:rPr>
        <w:t xml:space="preserve"> </w:t>
      </w:r>
      <w:r w:rsidRPr="00D20EC9">
        <w:rPr>
          <w:rFonts w:eastAsia="Times New Roman" w:cstheme="minorHAnsi"/>
          <w:color w:val="000000"/>
          <w:lang w:eastAsia="ru-RU"/>
        </w:rPr>
        <w:t>обеспечивающего</w:t>
      </w:r>
      <w:r w:rsidR="00231749">
        <w:rPr>
          <w:rFonts w:eastAsia="Times New Roman" w:cstheme="minorHAnsi"/>
          <w:color w:val="000000"/>
          <w:lang w:eastAsia="ru-RU"/>
        </w:rPr>
        <w:t xml:space="preserve"> </w:t>
      </w:r>
      <w:r w:rsidRPr="00D20EC9">
        <w:rPr>
          <w:rFonts w:eastAsia="Times New Roman" w:cstheme="minorHAnsi"/>
          <w:color w:val="000000"/>
          <w:lang w:eastAsia="ru-RU"/>
        </w:rPr>
        <w:t>ее</w:t>
      </w:r>
      <w:r w:rsidR="00F25990">
        <w:rPr>
          <w:rFonts w:eastAsia="Times New Roman" w:cstheme="minorHAnsi"/>
          <w:color w:val="000000"/>
          <w:lang w:eastAsia="ru-RU"/>
        </w:rPr>
        <w:t xml:space="preserve"> </w:t>
      </w:r>
      <w:r w:rsidRPr="00D20EC9">
        <w:rPr>
          <w:rFonts w:eastAsia="Times New Roman" w:cstheme="minorHAnsi"/>
          <w:color w:val="000000"/>
          <w:lang w:eastAsia="ru-RU"/>
        </w:rPr>
        <w:t>воспроизведение и отличие от других популяций.</w:t>
      </w:r>
      <w:r w:rsidR="00F25990">
        <w:rPr>
          <w:rFonts w:eastAsia="Times New Roman" w:cstheme="minorHAnsi"/>
          <w:color w:val="000000"/>
          <w:lang w:eastAsia="ru-RU"/>
        </w:rPr>
        <w:t xml:space="preserve"> </w:t>
      </w:r>
      <w:r w:rsidRPr="00D20EC9">
        <w:rPr>
          <w:rFonts w:eastAsia="Times New Roman" w:cstheme="minorHAnsi"/>
          <w:color w:val="000000"/>
          <w:lang w:eastAsia="ru-RU"/>
        </w:rPr>
        <w:t xml:space="preserve">В науке такой единицей является сообщество коммуницируюших специалистов, пользующихся единым словарем. Этот словарь обеспечивает основу для проведения и оценки специальных исследований. Он также создает препятствия для </w:t>
      </w:r>
      <w:r w:rsidRPr="00D20EC9">
        <w:rPr>
          <w:rFonts w:eastAsia="Times New Roman" w:cstheme="minorHAnsi"/>
          <w:color w:val="000000"/>
          <w:lang w:eastAsia="ru-RU"/>
        </w:rPr>
        <w:lastRenderedPageBreak/>
        <w:t>взаимопонимания с учеными, не принадлежащими к данному сообществу, и тем самым обеспечивает его изоляцию от представителей других специальностей.</w:t>
      </w:r>
    </w:p>
    <w:p w:rsidR="00F25990" w:rsidRDefault="00F25990" w:rsidP="00F25990">
      <w:pPr>
        <w:pStyle w:val="3"/>
        <w:rPr>
          <w:rFonts w:eastAsia="Times New Roman"/>
          <w:lang w:eastAsia="ru-RU"/>
        </w:rPr>
      </w:pPr>
      <w:r>
        <w:rPr>
          <w:rFonts w:eastAsia="Times New Roman"/>
          <w:lang w:eastAsia="ru-RU"/>
        </w:rPr>
        <w:t>Глава 5.</w:t>
      </w:r>
      <w:r w:rsidRPr="00D20EC9">
        <w:rPr>
          <w:rFonts w:eastAsia="Times New Roman"/>
          <w:lang w:eastAsia="ru-RU"/>
        </w:rPr>
        <w:t xml:space="preserve"> </w:t>
      </w:r>
      <w:r>
        <w:rPr>
          <w:rFonts w:eastAsia="Times New Roman"/>
          <w:lang w:eastAsia="ru-RU"/>
        </w:rPr>
        <w:t>Проблемы исторической фил</w:t>
      </w:r>
      <w:r w:rsidR="00D20EC9" w:rsidRPr="00D20EC9">
        <w:rPr>
          <w:rFonts w:eastAsia="Times New Roman"/>
          <w:lang w:eastAsia="ru-RU"/>
        </w:rPr>
        <w:t>ософии науки</w:t>
      </w:r>
    </w:p>
    <w:p w:rsidR="00D20EC9" w:rsidRPr="00D20EC9" w:rsidRDefault="00F25990" w:rsidP="00D20EC9">
      <w:pPr>
        <w:spacing w:after="120" w:line="240" w:lineRule="auto"/>
        <w:rPr>
          <w:rFonts w:eastAsia="Times New Roman" w:cstheme="minorHAnsi"/>
          <w:color w:val="000000"/>
          <w:lang w:eastAsia="ru-RU"/>
        </w:rPr>
      </w:pPr>
      <w:r>
        <w:rPr>
          <w:rFonts w:eastAsia="Times New Roman" w:cstheme="minorHAnsi"/>
          <w:color w:val="000000"/>
          <w:lang w:eastAsia="ru-RU"/>
        </w:rPr>
        <w:t>Т</w:t>
      </w:r>
      <w:r w:rsidR="00D20EC9" w:rsidRPr="00D20EC9">
        <w:rPr>
          <w:rFonts w:eastAsia="Times New Roman" w:cstheme="minorHAnsi"/>
          <w:color w:val="000000"/>
          <w:lang w:eastAsia="ru-RU"/>
        </w:rPr>
        <w:t xml:space="preserve">ак называемые факты никогда не бывают просто фактами, не зависимыми от существующих убеждений и теорий. Их производство нуждается в приборах, которые сами зависят от теории, причем часто от той теории, которую должно проверить экспериментом. </w:t>
      </w:r>
      <w:r>
        <w:rPr>
          <w:rFonts w:eastAsia="Times New Roman" w:cstheme="minorHAnsi"/>
          <w:color w:val="000000"/>
          <w:lang w:eastAsia="ru-RU"/>
        </w:rPr>
        <w:t>П</w:t>
      </w:r>
      <w:r w:rsidR="00D20EC9" w:rsidRPr="00D20EC9">
        <w:rPr>
          <w:rFonts w:eastAsia="Times New Roman" w:cstheme="minorHAnsi"/>
          <w:color w:val="000000"/>
          <w:lang w:eastAsia="ru-RU"/>
        </w:rPr>
        <w:t>роцесс наблюдения иногда приводит к пересмотру концепций относительно того, что наблюдалось. И даже когда расхождения уменьшены, их все-таки может быть достаточно для того, чтобы повлиять на интерпретацию.</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Наблюдения, включая и те, которые осуществляются с целью проверки, всегда оставляют пространство для расхождений по вопросу о том, следует ли принимать конкретный закон или теорию. Это пространство</w:t>
      </w:r>
      <w:r w:rsidR="00231749">
        <w:rPr>
          <w:rFonts w:eastAsia="Times New Roman" w:cstheme="minorHAnsi"/>
          <w:color w:val="000000"/>
          <w:lang w:eastAsia="ru-RU"/>
        </w:rPr>
        <w:t xml:space="preserve"> </w:t>
      </w:r>
      <w:r w:rsidRPr="00D20EC9">
        <w:rPr>
          <w:rFonts w:eastAsia="Times New Roman" w:cstheme="minorHAnsi"/>
          <w:color w:val="000000"/>
          <w:lang w:eastAsia="ru-RU"/>
        </w:rPr>
        <w:t>расхождений</w:t>
      </w:r>
      <w:r w:rsidR="00231749">
        <w:rPr>
          <w:rFonts w:eastAsia="Times New Roman" w:cstheme="minorHAnsi"/>
          <w:color w:val="000000"/>
          <w:lang w:eastAsia="ru-RU"/>
        </w:rPr>
        <w:t xml:space="preserve"> </w:t>
      </w:r>
      <w:r w:rsidRPr="00D20EC9">
        <w:rPr>
          <w:rFonts w:eastAsia="Times New Roman" w:cstheme="minorHAnsi"/>
          <w:color w:val="000000"/>
          <w:lang w:eastAsia="ru-RU"/>
        </w:rPr>
        <w:t>часто</w:t>
      </w:r>
      <w:r w:rsidR="00254DA7">
        <w:rPr>
          <w:rFonts w:eastAsia="Times New Roman" w:cstheme="minorHAnsi"/>
          <w:color w:val="000000"/>
          <w:lang w:eastAsia="ru-RU"/>
        </w:rPr>
        <w:t xml:space="preserve"> </w:t>
      </w:r>
      <w:r w:rsidRPr="00D20EC9">
        <w:rPr>
          <w:rFonts w:eastAsia="Times New Roman" w:cstheme="minorHAnsi"/>
          <w:color w:val="000000"/>
          <w:lang w:eastAsia="ru-RU"/>
        </w:rPr>
        <w:t>использовалось: тонкие различия, казавшиеся постороннему наблюдателю несущественными, имели часто большое значение для тех, кто проводил исследование.</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Историка интересует развитие во времени, и стандартный результат его работы воп</w:t>
      </w:r>
      <w:r w:rsidR="00254DA7">
        <w:rPr>
          <w:rFonts w:eastAsia="Times New Roman" w:cstheme="minorHAnsi"/>
          <w:color w:val="000000"/>
          <w:lang w:eastAsia="ru-RU"/>
        </w:rPr>
        <w:t xml:space="preserve">лощен в нарративе. О чем бы ни </w:t>
      </w:r>
      <w:r w:rsidRPr="00D20EC9">
        <w:rPr>
          <w:rFonts w:eastAsia="Times New Roman" w:cstheme="minorHAnsi"/>
          <w:color w:val="000000"/>
          <w:lang w:eastAsia="ru-RU"/>
        </w:rPr>
        <w:t>ш</w:t>
      </w:r>
      <w:r w:rsidR="00254DA7">
        <w:rPr>
          <w:rFonts w:eastAsia="Times New Roman" w:cstheme="minorHAnsi"/>
          <w:color w:val="000000"/>
          <w:lang w:eastAsia="ru-RU"/>
        </w:rPr>
        <w:t>л</w:t>
      </w:r>
      <w:r w:rsidRPr="00D20EC9">
        <w:rPr>
          <w:rFonts w:eastAsia="Times New Roman" w:cstheme="minorHAnsi"/>
          <w:color w:val="000000"/>
          <w:lang w:eastAsia="ru-RU"/>
        </w:rPr>
        <w:t>а речь, нарратив всегда должен открываться описанием положения дел, которое существовало до начала серии событий, положенных в основу нарратива.</w:t>
      </w:r>
      <w:r w:rsidR="00254DA7">
        <w:rPr>
          <w:rFonts w:eastAsia="Times New Roman" w:cstheme="minorHAnsi"/>
          <w:color w:val="000000"/>
          <w:lang w:eastAsia="ru-RU"/>
        </w:rPr>
        <w:t xml:space="preserve"> </w:t>
      </w:r>
      <w:r w:rsidRPr="00D20EC9">
        <w:rPr>
          <w:rFonts w:eastAsia="Times New Roman" w:cstheme="minorHAnsi"/>
          <w:color w:val="000000"/>
          <w:lang w:eastAsia="ru-RU"/>
        </w:rPr>
        <w:t>Если нарратив имеет дело с убеждениями относительно природы, он должен начинаться с описания того, во что люди верили до начала описываемых событий. Это описание должно показать, почему люди придерживались таких убеждений, а для этого оно должно дать представление о концептуальном словаре, с помощью которого описывались естественные явления и формулировались убеждения об явлениях.</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Все прошлые убеждения относительно природы рано или поздно оказывались ложными. Следовательно, вероятность, что какое-то из ныне высказываемых убеждений будет лучше, близка к нулю. Остается лишь принять формулировку, разработанную традицией: последовательность сменяющих друг друга законов и теорий вс</w:t>
      </w:r>
      <w:r w:rsidR="00254DA7">
        <w:rPr>
          <w:rFonts w:eastAsia="Times New Roman" w:cstheme="minorHAnsi"/>
          <w:color w:val="000000"/>
          <w:lang w:eastAsia="ru-RU"/>
        </w:rPr>
        <w:t>ё</w:t>
      </w:r>
      <w:r w:rsidRPr="00D20EC9">
        <w:rPr>
          <w:rFonts w:eastAsia="Times New Roman" w:cstheme="minorHAnsi"/>
          <w:color w:val="000000"/>
          <w:lang w:eastAsia="ru-RU"/>
        </w:rPr>
        <w:t xml:space="preserve"> больше приближается к истине.</w:t>
      </w:r>
    </w:p>
    <w:p w:rsidR="00254DA7" w:rsidRDefault="00254DA7" w:rsidP="00D20EC9">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D20EC9" w:rsidRPr="00D20EC9">
        <w:rPr>
          <w:rFonts w:eastAsia="Times New Roman" w:cstheme="minorHAnsi"/>
          <w:color w:val="000000"/>
          <w:lang w:eastAsia="ru-RU"/>
        </w:rPr>
        <w:t>чем</w:t>
      </w:r>
      <w:r>
        <w:rPr>
          <w:rFonts w:eastAsia="Times New Roman" w:cstheme="minorHAnsi"/>
          <w:color w:val="000000"/>
          <w:lang w:eastAsia="ru-RU"/>
        </w:rPr>
        <w:t xml:space="preserve"> я</w:t>
      </w:r>
      <w:r w:rsidR="00D20EC9" w:rsidRPr="00D20EC9">
        <w:rPr>
          <w:rFonts w:eastAsia="Times New Roman" w:cstheme="minorHAnsi"/>
          <w:color w:val="000000"/>
          <w:lang w:eastAsia="ru-RU"/>
        </w:rPr>
        <w:t xml:space="preserve"> убежден.</w:t>
      </w:r>
      <w:r>
        <w:rPr>
          <w:rFonts w:eastAsia="Times New Roman" w:cstheme="minorHAnsi"/>
          <w:color w:val="000000"/>
          <w:lang w:eastAsia="ru-RU"/>
        </w:rPr>
        <w:t xml:space="preserve"> </w:t>
      </w:r>
      <w:r w:rsidR="00D20EC9" w:rsidRPr="00D20EC9">
        <w:rPr>
          <w:rFonts w:eastAsia="Times New Roman" w:cstheme="minorHAnsi"/>
          <w:color w:val="000000"/>
          <w:lang w:eastAsia="ru-RU"/>
        </w:rPr>
        <w:t>Во-первых, архимедова точка опоры, находящаяся вне истории, вне времени и пространства, отброшена.</w:t>
      </w:r>
      <w:r>
        <w:rPr>
          <w:rFonts w:eastAsia="Times New Roman" w:cstheme="minorHAnsi"/>
          <w:color w:val="000000"/>
          <w:lang w:eastAsia="ru-RU"/>
        </w:rPr>
        <w:t xml:space="preserve"> </w:t>
      </w:r>
      <w:r w:rsidR="00D20EC9" w:rsidRPr="00D20EC9">
        <w:rPr>
          <w:rFonts w:eastAsia="Times New Roman" w:cstheme="minorHAnsi"/>
          <w:color w:val="000000"/>
          <w:lang w:eastAsia="ru-RU"/>
        </w:rPr>
        <w:t>Во-вторых, поскольку ее нет, все, что нам остается, это сравнительные оценки. Развитие науки похоже на эволюцию по Дарвину</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процесс, движущийся из прошлого, но не направленный к фиксированной цели.</w:t>
      </w:r>
      <w:r>
        <w:rPr>
          <w:rFonts w:eastAsia="Times New Roman" w:cstheme="minorHAnsi"/>
          <w:color w:val="000000"/>
          <w:lang w:eastAsia="ru-RU"/>
        </w:rPr>
        <w:t xml:space="preserve"> </w:t>
      </w:r>
      <w:r w:rsidR="00D20EC9" w:rsidRPr="00D20EC9">
        <w:rPr>
          <w:rFonts w:eastAsia="Times New Roman" w:cstheme="minorHAnsi"/>
          <w:color w:val="000000"/>
          <w:lang w:eastAsia="ru-RU"/>
        </w:rPr>
        <w:t>И в-третьих, если понятие истины должно играть какую-то роль в развитии науки, в чем я убежден, то истина не может быть чем-то похожим на соответствие реальности. Подчеркиваю: я не считаю, что существует реальность, до ко</w:t>
      </w:r>
      <w:r>
        <w:rPr>
          <w:rFonts w:eastAsia="Times New Roman" w:cstheme="minorHAnsi"/>
          <w:color w:val="000000"/>
          <w:lang w:eastAsia="ru-RU"/>
        </w:rPr>
        <w:t>торой наука не может добраться.</w:t>
      </w:r>
    </w:p>
    <w:p w:rsidR="00254DA7" w:rsidRDefault="00254DA7" w:rsidP="00254DA7">
      <w:pPr>
        <w:spacing w:after="120" w:line="240" w:lineRule="auto"/>
        <w:rPr>
          <w:rFonts w:eastAsia="Times New Roman" w:cstheme="minorHAnsi"/>
          <w:color w:val="000000"/>
          <w:lang w:eastAsia="ru-RU"/>
        </w:rPr>
      </w:pPr>
      <w:r>
        <w:rPr>
          <w:rFonts w:eastAsia="Times New Roman" w:cstheme="minorHAnsi"/>
          <w:color w:val="000000"/>
          <w:lang w:eastAsia="ru-RU"/>
        </w:rPr>
        <w:t>Ч</w:t>
      </w:r>
      <w:r w:rsidR="00D20EC9" w:rsidRPr="00D20EC9">
        <w:rPr>
          <w:rFonts w:eastAsia="Times New Roman" w:cstheme="minorHAnsi"/>
          <w:color w:val="000000"/>
          <w:lang w:eastAsia="ru-RU"/>
        </w:rPr>
        <w:t>еловеческие практики вообще и научные практики в частности, существующие длительное время, развиваются так, что их развитие в общих чертах напоминае</w:t>
      </w:r>
      <w:r>
        <w:rPr>
          <w:rFonts w:eastAsia="Times New Roman" w:cstheme="minorHAnsi"/>
          <w:color w:val="000000"/>
          <w:lang w:eastAsia="ru-RU"/>
        </w:rPr>
        <w:t xml:space="preserve">т древо биологической эволюции. </w:t>
      </w:r>
      <w:r w:rsidR="00D20EC9" w:rsidRPr="00D20EC9">
        <w:rPr>
          <w:rFonts w:eastAsia="Times New Roman" w:cstheme="minorHAnsi"/>
          <w:color w:val="000000"/>
          <w:lang w:eastAsia="ru-RU"/>
        </w:rPr>
        <w:t>Науки образуют одну из таких групп, хотя в их развитии также встречались точк</w:t>
      </w:r>
      <w:r w:rsidR="00D76BBD">
        <w:rPr>
          <w:rFonts w:eastAsia="Times New Roman" w:cstheme="minorHAnsi"/>
          <w:color w:val="000000"/>
          <w:lang w:eastAsia="ru-RU"/>
        </w:rPr>
        <w:t>и разветвлений и переко</w:t>
      </w:r>
      <w:r>
        <w:rPr>
          <w:rFonts w:eastAsia="Times New Roman" w:cstheme="minorHAnsi"/>
          <w:color w:val="000000"/>
          <w:lang w:eastAsia="ru-RU"/>
        </w:rPr>
        <w:t>мбинации.</w:t>
      </w:r>
      <w:r w:rsidRPr="00254DA7">
        <w:rPr>
          <w:rFonts w:eastAsia="Times New Roman" w:cstheme="minorHAnsi"/>
          <w:color w:val="000000"/>
          <w:lang w:eastAsia="ru-RU"/>
        </w:rPr>
        <w:t xml:space="preserve"> </w:t>
      </w:r>
      <w:r w:rsidRPr="00D20EC9">
        <w:rPr>
          <w:rFonts w:eastAsia="Times New Roman" w:cstheme="minorHAnsi"/>
          <w:color w:val="000000"/>
          <w:lang w:eastAsia="ru-RU"/>
        </w:rPr>
        <w:t>Когда я получал научную степень, лишь журнал «Physical Review» публиковал результаты, полученные физиками США. Теперь этот журнал распался на четыре отдельных журнала, и лишь очень немногие подписываются больше чем на один или два из них.</w:t>
      </w:r>
    </w:p>
    <w:p w:rsidR="00254DA7" w:rsidRDefault="00254DA7" w:rsidP="00D20EC9">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Ранее считалось, что, </w:t>
      </w:r>
      <w:r w:rsidR="00D20EC9" w:rsidRPr="00D20EC9">
        <w:rPr>
          <w:rFonts w:eastAsia="Times New Roman" w:cstheme="minorHAnsi"/>
          <w:color w:val="000000"/>
          <w:lang w:eastAsia="ru-RU"/>
        </w:rPr>
        <w:t>во-первых, факты предшествуют опирающимся на них убеждениям и независимы от этих убеждений; во-вторых, благодаря практике науки возникают истины, вероятные истины или приближения к истине относительно внешнего мира, не зависимого от мышления и культуры.</w:t>
      </w:r>
      <w:r>
        <w:rPr>
          <w:rFonts w:eastAsia="Times New Roman" w:cstheme="minorHAnsi"/>
          <w:color w:val="000000"/>
          <w:lang w:eastAsia="ru-RU"/>
        </w:rPr>
        <w:t xml:space="preserve"> </w:t>
      </w:r>
      <w:r w:rsidR="00D20EC9" w:rsidRPr="00D20EC9">
        <w:rPr>
          <w:rFonts w:eastAsia="Times New Roman" w:cstheme="minorHAnsi"/>
          <w:color w:val="000000"/>
          <w:lang w:eastAsia="ru-RU"/>
        </w:rPr>
        <w:t>После подрыва этих основ предпринимались попытки либо вновь укрепить их, либо полностью от них отказаться, показав, что даже в своей собственной области наука не обладает особым авторитетом.</w:t>
      </w:r>
      <w:r>
        <w:rPr>
          <w:rFonts w:eastAsia="Times New Roman" w:cstheme="minorHAnsi"/>
          <w:color w:val="000000"/>
          <w:lang w:eastAsia="ru-RU"/>
        </w:rPr>
        <w:t xml:space="preserve"> </w:t>
      </w:r>
      <w:r w:rsidR="00D20EC9" w:rsidRPr="00D20EC9">
        <w:rPr>
          <w:rFonts w:eastAsia="Times New Roman" w:cstheme="minorHAnsi"/>
          <w:color w:val="000000"/>
          <w:lang w:eastAsia="ru-RU"/>
        </w:rPr>
        <w:t>Я пы</w:t>
      </w:r>
      <w:r>
        <w:rPr>
          <w:rFonts w:eastAsia="Times New Roman" w:cstheme="minorHAnsi"/>
          <w:color w:val="000000"/>
          <w:lang w:eastAsia="ru-RU"/>
        </w:rPr>
        <w:t>тался предложить другой подход.</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Во-первых, ученый производит и оценивает не сами по себе убеждения, а изменение убеждений. Этот процесс содержит в себе круг, но этот круг не является порочным. Во-вторых, оценка стремится выделить не те убеждения, которые якобы соответствуют так называемому реальному внешнему миру, а просто самые лучшие из убеждений, которые реально имеются в данный момент у тех, кто осуществляет оценку. Критерии оценки образуют обычное множество, принимаемое философами: точность, размеры области применимости, не</w:t>
      </w:r>
      <w:r w:rsidR="00254DA7">
        <w:rPr>
          <w:rFonts w:eastAsia="Times New Roman" w:cstheme="minorHAnsi"/>
          <w:color w:val="000000"/>
          <w:lang w:eastAsia="ru-RU"/>
        </w:rPr>
        <w:t>противоречивость, простота и т.п</w:t>
      </w:r>
      <w:r w:rsidRPr="00D20EC9">
        <w:rPr>
          <w:rFonts w:eastAsia="Times New Roman" w:cstheme="minorHAnsi"/>
          <w:color w:val="000000"/>
          <w:lang w:eastAsia="ru-RU"/>
        </w:rPr>
        <w:t>.</w:t>
      </w:r>
      <w:r w:rsidR="00254DA7">
        <w:rPr>
          <w:rFonts w:eastAsia="Times New Roman" w:cstheme="minorHAnsi"/>
          <w:color w:val="000000"/>
          <w:lang w:eastAsia="ru-RU"/>
        </w:rPr>
        <w:t xml:space="preserve"> </w:t>
      </w:r>
      <w:r w:rsidRPr="00D20EC9">
        <w:rPr>
          <w:rFonts w:eastAsia="Times New Roman" w:cstheme="minorHAnsi"/>
          <w:color w:val="000000"/>
          <w:lang w:eastAsia="ru-RU"/>
        </w:rPr>
        <w:t xml:space="preserve">Наконец, я высказал мысль о том, что приемлемость этой точки зрения предполагает отказ от истолкования науки как </w:t>
      </w:r>
      <w:r w:rsidRPr="00D20EC9">
        <w:rPr>
          <w:rFonts w:eastAsia="Times New Roman" w:cstheme="minorHAnsi"/>
          <w:color w:val="000000"/>
          <w:lang w:eastAsia="ru-RU"/>
        </w:rPr>
        <w:lastRenderedPageBreak/>
        <w:t>некого монолитного предприятия, спаянного единым методом. Науку следует рассматривать как неупорядоченный набор различных специальностей или видов. В этом наборе каждая дисциплина изучает особую область явлений и стремится изменить существующие убеждения относительно этой области таким образом, чтобы</w:t>
      </w:r>
      <w:r w:rsidR="00231749">
        <w:rPr>
          <w:rFonts w:eastAsia="Times New Roman" w:cstheme="minorHAnsi"/>
          <w:color w:val="000000"/>
          <w:lang w:eastAsia="ru-RU"/>
        </w:rPr>
        <w:t xml:space="preserve"> </w:t>
      </w:r>
      <w:r w:rsidRPr="00D20EC9">
        <w:rPr>
          <w:rFonts w:eastAsia="Times New Roman" w:cstheme="minorHAnsi"/>
          <w:color w:val="000000"/>
          <w:lang w:eastAsia="ru-RU"/>
        </w:rPr>
        <w:t>обеспечить</w:t>
      </w:r>
      <w:r w:rsidR="00231749">
        <w:rPr>
          <w:rFonts w:eastAsia="Times New Roman" w:cstheme="minorHAnsi"/>
          <w:color w:val="000000"/>
          <w:lang w:eastAsia="ru-RU"/>
        </w:rPr>
        <w:t xml:space="preserve"> </w:t>
      </w:r>
      <w:r w:rsidRPr="00D20EC9">
        <w:rPr>
          <w:rFonts w:eastAsia="Times New Roman" w:cstheme="minorHAnsi"/>
          <w:color w:val="000000"/>
          <w:lang w:eastAsia="ru-RU"/>
        </w:rPr>
        <w:t>возрастание</w:t>
      </w:r>
      <w:r w:rsidR="00254DA7">
        <w:rPr>
          <w:rFonts w:eastAsia="Times New Roman" w:cstheme="minorHAnsi"/>
          <w:color w:val="000000"/>
          <w:lang w:eastAsia="ru-RU"/>
        </w:rPr>
        <w:t xml:space="preserve"> </w:t>
      </w:r>
      <w:r w:rsidRPr="00D20EC9">
        <w:rPr>
          <w:rFonts w:eastAsia="Times New Roman" w:cstheme="minorHAnsi"/>
          <w:color w:val="000000"/>
          <w:lang w:eastAsia="ru-RU"/>
        </w:rPr>
        <w:t>точности и других критериев, упомянутых выше. Наука, рассматриваемая как плюралистическое предприятие, может сохранить значительную долю своего авторитета.</w:t>
      </w:r>
    </w:p>
    <w:p w:rsidR="00D20EC9" w:rsidRPr="00D20EC9" w:rsidRDefault="00254DA7" w:rsidP="00254DA7">
      <w:pPr>
        <w:spacing w:after="120" w:line="240" w:lineRule="auto"/>
        <w:rPr>
          <w:rFonts w:eastAsia="Times New Roman" w:cstheme="minorHAnsi"/>
          <w:color w:val="000000"/>
          <w:lang w:eastAsia="ru-RU"/>
        </w:rPr>
      </w:pPr>
      <w:r>
        <w:rPr>
          <w:rFonts w:eastAsia="Times New Roman" w:cstheme="minorHAnsi"/>
          <w:color w:val="000000"/>
          <w:lang w:eastAsia="ru-RU"/>
        </w:rPr>
        <w:t>Э</w:t>
      </w:r>
      <w:r w:rsidR="00D20EC9" w:rsidRPr="00D20EC9">
        <w:rPr>
          <w:rFonts w:eastAsia="Times New Roman" w:cstheme="minorHAnsi"/>
          <w:color w:val="000000"/>
          <w:lang w:eastAsia="ru-RU"/>
        </w:rPr>
        <w:t>пизоды в развитии науки, которые ко</w:t>
      </w:r>
      <w:r>
        <w:rPr>
          <w:rFonts w:eastAsia="Times New Roman" w:cstheme="minorHAnsi"/>
          <w:color w:val="000000"/>
          <w:lang w:eastAsia="ru-RU"/>
        </w:rPr>
        <w:t>гд</w:t>
      </w:r>
      <w:r w:rsidR="00D20EC9" w:rsidRPr="00D20EC9">
        <w:rPr>
          <w:rFonts w:eastAsia="Times New Roman" w:cstheme="minorHAnsi"/>
          <w:color w:val="000000"/>
          <w:lang w:eastAsia="ru-RU"/>
        </w:rPr>
        <w:t>а-то я описал как научные революции</w:t>
      </w:r>
      <w:r>
        <w:rPr>
          <w:rFonts w:eastAsia="Times New Roman" w:cstheme="minorHAnsi"/>
          <w:color w:val="000000"/>
          <w:lang w:eastAsia="ru-RU"/>
        </w:rPr>
        <w:t>, ведут к</w:t>
      </w:r>
      <w:r w:rsidR="00D20EC9" w:rsidRPr="00D20EC9">
        <w:rPr>
          <w:rFonts w:eastAsia="Times New Roman" w:cstheme="minorHAnsi"/>
          <w:color w:val="000000"/>
          <w:lang w:eastAsia="ru-RU"/>
        </w:rPr>
        <w:t xml:space="preserve"> сужени</w:t>
      </w:r>
      <w:r>
        <w:rPr>
          <w:rFonts w:eastAsia="Times New Roman" w:cstheme="minorHAnsi"/>
          <w:color w:val="000000"/>
          <w:lang w:eastAsia="ru-RU"/>
        </w:rPr>
        <w:t>ю</w:t>
      </w:r>
      <w:r w:rsidR="00D20EC9" w:rsidRPr="00D20EC9">
        <w:rPr>
          <w:rFonts w:eastAsia="Times New Roman" w:cstheme="minorHAnsi"/>
          <w:color w:val="000000"/>
          <w:lang w:eastAsia="ru-RU"/>
        </w:rPr>
        <w:t xml:space="preserve"> поля зрения. Практика, использующая новые понятия, никогда не покрывает область, к которой применялись прежние понятия. Всегда остается область (иногда очень большая), исследование которой ведет к росту специализации. </w:t>
      </w:r>
      <w:r>
        <w:rPr>
          <w:rFonts w:eastAsia="Times New Roman" w:cstheme="minorHAnsi"/>
          <w:color w:val="000000"/>
          <w:lang w:eastAsia="ru-RU"/>
        </w:rPr>
        <w:t>П</w:t>
      </w:r>
      <w:r w:rsidR="00D20EC9" w:rsidRPr="00D20EC9">
        <w:rPr>
          <w:rFonts w:eastAsia="Times New Roman" w:cstheme="minorHAnsi"/>
          <w:color w:val="000000"/>
          <w:lang w:eastAsia="ru-RU"/>
        </w:rPr>
        <w:t>осле революционного изменения обычно появляется больше специальных дисциплин, чем было до революции. Прежние, более широкие формы практики просто умирают: поиском их следов занимаются историки науки.</w:t>
      </w:r>
    </w:p>
    <w:p w:rsidR="00D20EC9" w:rsidRPr="00D20EC9" w:rsidRDefault="00254DA7" w:rsidP="00D20EC9">
      <w:pPr>
        <w:spacing w:after="120" w:line="240" w:lineRule="auto"/>
        <w:rPr>
          <w:rFonts w:eastAsia="Times New Roman" w:cstheme="minorHAnsi"/>
          <w:color w:val="000000"/>
          <w:lang w:eastAsia="ru-RU"/>
        </w:rPr>
      </w:pPr>
      <w:r>
        <w:rPr>
          <w:rFonts w:eastAsia="Times New Roman" w:cstheme="minorHAnsi"/>
          <w:color w:val="000000"/>
          <w:lang w:eastAsia="ru-RU"/>
        </w:rPr>
        <w:t>Ч</w:t>
      </w:r>
      <w:r w:rsidR="00D20EC9" w:rsidRPr="00D20EC9">
        <w:rPr>
          <w:rFonts w:eastAsia="Times New Roman" w:cstheme="minorHAnsi"/>
          <w:color w:val="000000"/>
          <w:lang w:eastAsia="ru-RU"/>
        </w:rPr>
        <w:t>то именно делает специальные дисциплины различными, отделяет их друг от друга и, похоже, оставляе</w:t>
      </w:r>
      <w:r>
        <w:rPr>
          <w:rFonts w:eastAsia="Times New Roman" w:cstheme="minorHAnsi"/>
          <w:color w:val="000000"/>
          <w:lang w:eastAsia="ru-RU"/>
        </w:rPr>
        <w:t>т промежутки между ними пустыми?</w:t>
      </w:r>
      <w:r w:rsidR="00D20EC9" w:rsidRPr="00D20EC9">
        <w:rPr>
          <w:rFonts w:eastAsia="Times New Roman" w:cstheme="minorHAnsi"/>
          <w:color w:val="000000"/>
          <w:lang w:eastAsia="ru-RU"/>
        </w:rPr>
        <w:t xml:space="preserve"> Ответом будет: несоизмеримость, а именно возрастающее концептуальное расхождение между средствами, разрабатываемыми двумя дисциплинами. Если две дисциплины развиваются отдельно одна от другой, их несоразмерность делает невозможным полное понимание между их представителями. И эти проблемы коммуникации уменьшают, хотя никогда полностью не исключают, надежду на то, что две дисциплины произведут на свет здорового отпрыска.</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На</w:t>
      </w:r>
      <w:r w:rsidR="00254DA7">
        <w:rPr>
          <w:rFonts w:eastAsia="Times New Roman" w:cstheme="minorHAnsi"/>
          <w:color w:val="000000"/>
          <w:lang w:eastAsia="ru-RU"/>
        </w:rPr>
        <w:t>ко</w:t>
      </w:r>
      <w:r w:rsidRPr="00D20EC9">
        <w:rPr>
          <w:rFonts w:eastAsia="Times New Roman" w:cstheme="minorHAnsi"/>
          <w:color w:val="000000"/>
          <w:lang w:eastAsia="ru-RU"/>
        </w:rPr>
        <w:t>нец, тот большой, не зависимый от мышления мир, относительно которого ученые якобы должны открывать истины, заменяется разнообраз</w:t>
      </w:r>
      <w:r w:rsidR="00440463">
        <w:rPr>
          <w:rFonts w:eastAsia="Times New Roman" w:cstheme="minorHAnsi"/>
          <w:color w:val="000000"/>
          <w:lang w:eastAsia="ru-RU"/>
        </w:rPr>
        <w:t>ными небольшими нишами, где труд</w:t>
      </w:r>
      <w:r w:rsidRPr="00D20EC9">
        <w:rPr>
          <w:rFonts w:eastAsia="Times New Roman" w:cstheme="minorHAnsi"/>
          <w:color w:val="000000"/>
          <w:lang w:eastAsia="ru-RU"/>
        </w:rPr>
        <w:t>я</w:t>
      </w:r>
      <w:r w:rsidR="00440463">
        <w:rPr>
          <w:rFonts w:eastAsia="Times New Roman" w:cstheme="minorHAnsi"/>
          <w:color w:val="000000"/>
          <w:lang w:eastAsia="ru-RU"/>
        </w:rPr>
        <w:t>т</w:t>
      </w:r>
      <w:r w:rsidRPr="00D20EC9">
        <w:rPr>
          <w:rFonts w:eastAsia="Times New Roman" w:cstheme="minorHAnsi"/>
          <w:color w:val="000000"/>
          <w:lang w:eastAsia="ru-RU"/>
        </w:rPr>
        <w:t>ся представители разных специальных дисциплин. Эти ниши, которые создают и сами создаются посредством концептуальных и инструментальных средств, используемых их обитателями, столь же устойчивы, реальны и не поддаются произвольным изменениям, как внешний мир. Однако в отличие от так называемого внешнего мира они не являются независимыми от мышления и культуры и не объединяются в единое целое, обитателями которого являемся мы и все представители конкретных научных дисциплин.</w:t>
      </w:r>
    </w:p>
    <w:p w:rsidR="00254DA7" w:rsidRDefault="00254DA7" w:rsidP="00254DA7">
      <w:pPr>
        <w:pStyle w:val="3"/>
        <w:rPr>
          <w:rFonts w:eastAsia="Times New Roman"/>
          <w:lang w:eastAsia="ru-RU"/>
        </w:rPr>
      </w:pPr>
      <w:r>
        <w:rPr>
          <w:rFonts w:eastAsia="Times New Roman"/>
          <w:lang w:eastAsia="ru-RU"/>
        </w:rPr>
        <w:t xml:space="preserve">Глава 6. </w:t>
      </w:r>
      <w:r w:rsidR="00D20EC9" w:rsidRPr="00D20EC9">
        <w:rPr>
          <w:rFonts w:eastAsia="Times New Roman"/>
          <w:lang w:eastAsia="ru-RU"/>
        </w:rPr>
        <w:t>Размышления о моих критиках</w:t>
      </w:r>
    </w:p>
    <w:p w:rsidR="00D20EC9" w:rsidRPr="00D20EC9" w:rsidRDefault="00254DA7" w:rsidP="00D20EC9">
      <w:pPr>
        <w:spacing w:after="120" w:line="240" w:lineRule="auto"/>
        <w:rPr>
          <w:rFonts w:eastAsia="Times New Roman" w:cstheme="minorHAnsi"/>
          <w:color w:val="000000"/>
          <w:lang w:eastAsia="ru-RU"/>
        </w:rPr>
      </w:pPr>
      <w:r>
        <w:rPr>
          <w:rFonts w:eastAsia="Times New Roman" w:cstheme="minorHAnsi"/>
          <w:color w:val="000000"/>
          <w:lang w:eastAsia="ru-RU"/>
        </w:rPr>
        <w:t>Я</w:t>
      </w:r>
      <w:r w:rsidR="00D20EC9" w:rsidRPr="00D20EC9">
        <w:rPr>
          <w:rFonts w:eastAsia="Times New Roman" w:cstheme="minorHAnsi"/>
          <w:color w:val="000000"/>
          <w:lang w:eastAsia="ru-RU"/>
        </w:rPr>
        <w:t xml:space="preserve"> не считаю, как сэр Карл, что «мы являемся пленниками концептуального каркаса наших теорий, наших ожиданий, нашего предшествующего опыта, нашего языка». И я не уверен, что «мы можем вырваться из нашего каркаса воща угодно. Пусть даже снова очутимся внутри каркаса, но он будет лучше и просторнее, и мы в любое время можем вырваться из него снова»</w:t>
      </w:r>
      <w:r>
        <w:rPr>
          <w:rFonts w:eastAsia="Times New Roman" w:cstheme="minorHAnsi"/>
          <w:color w:val="000000"/>
          <w:lang w:eastAsia="ru-RU"/>
        </w:rPr>
        <w:t xml:space="preserve"> (см. </w:t>
      </w:r>
      <w:hyperlink r:id="rId13" w:history="1">
        <w:r w:rsidRPr="00254DA7">
          <w:rPr>
            <w:rStyle w:val="a9"/>
            <w:rFonts w:eastAsia="Times New Roman" w:cstheme="minorHAnsi"/>
            <w:lang w:eastAsia="ru-RU"/>
          </w:rPr>
          <w:t>Карл Поппер. Объективное знание. Эволюционный подход</w:t>
        </w:r>
      </w:hyperlink>
      <w:r>
        <w:rPr>
          <w:rFonts w:eastAsia="Times New Roman" w:cstheme="minorHAnsi"/>
          <w:color w:val="000000"/>
          <w:lang w:eastAsia="ru-RU"/>
        </w:rPr>
        <w:t>)</w:t>
      </w:r>
      <w:r w:rsidR="00D20EC9" w:rsidRPr="00D20EC9">
        <w:rPr>
          <w:rFonts w:eastAsia="Times New Roman" w:cstheme="minorHAnsi"/>
          <w:color w:val="000000"/>
          <w:lang w:eastAsia="ru-RU"/>
        </w:rPr>
        <w:t>.</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Сэр Карл и его последователи разделяют с традиционными</w:t>
      </w:r>
      <w:r w:rsidR="00231749">
        <w:rPr>
          <w:rFonts w:eastAsia="Times New Roman" w:cstheme="minorHAnsi"/>
          <w:color w:val="000000"/>
          <w:lang w:eastAsia="ru-RU"/>
        </w:rPr>
        <w:t xml:space="preserve"> </w:t>
      </w:r>
      <w:r w:rsidRPr="00D20EC9">
        <w:rPr>
          <w:rFonts w:eastAsia="Times New Roman" w:cstheme="minorHAnsi"/>
          <w:color w:val="000000"/>
          <w:lang w:eastAsia="ru-RU"/>
        </w:rPr>
        <w:t>философами</w:t>
      </w:r>
      <w:r w:rsidR="00231749">
        <w:rPr>
          <w:rFonts w:eastAsia="Times New Roman" w:cstheme="minorHAnsi"/>
          <w:color w:val="000000"/>
          <w:lang w:eastAsia="ru-RU"/>
        </w:rPr>
        <w:t xml:space="preserve"> </w:t>
      </w:r>
      <w:r w:rsidRPr="00D20EC9">
        <w:rPr>
          <w:rFonts w:eastAsia="Times New Roman" w:cstheme="minorHAnsi"/>
          <w:color w:val="000000"/>
          <w:lang w:eastAsia="ru-RU"/>
        </w:rPr>
        <w:t>науки</w:t>
      </w:r>
      <w:r w:rsidR="00254DA7">
        <w:rPr>
          <w:rFonts w:eastAsia="Times New Roman" w:cstheme="minorHAnsi"/>
          <w:color w:val="000000"/>
          <w:lang w:eastAsia="ru-RU"/>
        </w:rPr>
        <w:t xml:space="preserve"> </w:t>
      </w:r>
      <w:r w:rsidRPr="00D20EC9">
        <w:rPr>
          <w:rFonts w:eastAsia="Times New Roman" w:cstheme="minorHAnsi"/>
          <w:color w:val="000000"/>
          <w:lang w:eastAsia="ru-RU"/>
        </w:rPr>
        <w:t>предположение о том, что проблема выбора теории может быть решена семантически нейтральными средствами. Сначала с помощью общего базисного словаря (не обязательно полного или неизменного) форму</w:t>
      </w:r>
      <w:r w:rsidR="00254DA7">
        <w:rPr>
          <w:rFonts w:eastAsia="Times New Roman" w:cstheme="minorHAnsi"/>
          <w:color w:val="000000"/>
          <w:lang w:eastAsia="ru-RU"/>
        </w:rPr>
        <w:t>ли</w:t>
      </w:r>
      <w:r w:rsidRPr="00D20EC9">
        <w:rPr>
          <w:rFonts w:eastAsia="Times New Roman" w:cstheme="minorHAnsi"/>
          <w:color w:val="000000"/>
          <w:lang w:eastAsia="ru-RU"/>
        </w:rPr>
        <w:t>руются наблюдаемые следствия обеих теорий. Затем сравнительные оценки истинности или ложности этих следствий дают осн</w:t>
      </w:r>
      <w:r w:rsidR="00254DA7">
        <w:rPr>
          <w:rFonts w:eastAsia="Times New Roman" w:cstheme="minorHAnsi"/>
          <w:color w:val="000000"/>
          <w:lang w:eastAsia="ru-RU"/>
        </w:rPr>
        <w:t xml:space="preserve">ование для выбора одной из них. Однако, не существует </w:t>
      </w:r>
      <w:r w:rsidRPr="00D20EC9">
        <w:rPr>
          <w:rFonts w:eastAsia="Times New Roman" w:cstheme="minorHAnsi"/>
          <w:color w:val="000000"/>
          <w:lang w:eastAsia="ru-RU"/>
        </w:rPr>
        <w:t>языка наблюдения, общего для двух теорий</w:t>
      </w:r>
      <w:r w:rsidR="00254DA7">
        <w:rPr>
          <w:rFonts w:eastAsia="Times New Roman" w:cstheme="minorHAnsi"/>
          <w:color w:val="000000"/>
          <w:lang w:eastAsia="ru-RU"/>
        </w:rPr>
        <w:t>.</w:t>
      </w:r>
      <w:r w:rsidRPr="00D20EC9">
        <w:rPr>
          <w:rFonts w:eastAsia="Times New Roman" w:cstheme="minorHAnsi"/>
          <w:color w:val="000000"/>
          <w:lang w:eastAsia="ru-RU"/>
        </w:rPr>
        <w:t xml:space="preserve"> </w:t>
      </w:r>
      <w:r w:rsidR="00254DA7">
        <w:rPr>
          <w:rFonts w:eastAsia="Times New Roman" w:cstheme="minorHAnsi"/>
          <w:color w:val="000000"/>
          <w:lang w:eastAsia="ru-RU"/>
        </w:rPr>
        <w:t>Т</w:t>
      </w:r>
      <w:r w:rsidRPr="00D20EC9">
        <w:rPr>
          <w:rFonts w:eastAsia="Times New Roman" w:cstheme="minorHAnsi"/>
          <w:color w:val="000000"/>
          <w:lang w:eastAsia="ru-RU"/>
        </w:rPr>
        <w:t>ем не менее</w:t>
      </w:r>
      <w:r w:rsidR="00254DA7">
        <w:rPr>
          <w:rFonts w:eastAsia="Times New Roman" w:cstheme="minorHAnsi"/>
          <w:color w:val="000000"/>
          <w:lang w:eastAsia="ru-RU"/>
        </w:rPr>
        <w:t>, можно</w:t>
      </w:r>
      <w:r w:rsidRPr="00D20EC9">
        <w:rPr>
          <w:rFonts w:eastAsia="Times New Roman" w:cstheme="minorHAnsi"/>
          <w:color w:val="000000"/>
          <w:lang w:eastAsia="ru-RU"/>
        </w:rPr>
        <w:t xml:space="preserve"> надеяться на существование хороших оснований, позволяющих сделать выбор.</w:t>
      </w:r>
    </w:p>
    <w:p w:rsidR="00D20EC9" w:rsidRPr="00D20EC9" w:rsidRDefault="00254DA7" w:rsidP="00D20EC9">
      <w:pPr>
        <w:spacing w:after="120" w:line="240" w:lineRule="auto"/>
        <w:rPr>
          <w:rFonts w:eastAsia="Times New Roman" w:cstheme="minorHAnsi"/>
          <w:color w:val="000000"/>
          <w:lang w:eastAsia="ru-RU"/>
        </w:rPr>
      </w:pPr>
      <w:r>
        <w:rPr>
          <w:rFonts w:eastAsia="Times New Roman" w:cstheme="minorHAnsi"/>
          <w:color w:val="000000"/>
          <w:lang w:eastAsia="ru-RU"/>
        </w:rPr>
        <w:t>С</w:t>
      </w:r>
      <w:r w:rsidR="00D20EC9" w:rsidRPr="00D20EC9">
        <w:rPr>
          <w:rFonts w:eastAsia="Times New Roman" w:cstheme="minorHAnsi"/>
          <w:color w:val="000000"/>
          <w:lang w:eastAsia="ru-RU"/>
        </w:rPr>
        <w:t>эр Карл и его группа настаивают:</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 xml:space="preserve">ученые всегда должны быть настроены критически и стремиться изобретать альтернативные теории. Я же отстаиваю иную стратегию, признающую такое поведение </w:t>
      </w:r>
      <w:r w:rsidR="00231749">
        <w:rPr>
          <w:rFonts w:eastAsia="Times New Roman" w:cstheme="minorHAnsi"/>
          <w:color w:val="000000"/>
          <w:lang w:eastAsia="ru-RU"/>
        </w:rPr>
        <w:t>только</w:t>
      </w:r>
      <w:r w:rsidR="00D20EC9" w:rsidRPr="00D20EC9">
        <w:rPr>
          <w:rFonts w:eastAsia="Times New Roman" w:cstheme="minorHAnsi"/>
          <w:color w:val="000000"/>
          <w:lang w:eastAsia="ru-RU"/>
        </w:rPr>
        <w:t xml:space="preserve"> в особых случаях.</w:t>
      </w:r>
    </w:p>
    <w:p w:rsidR="00D20EC9" w:rsidRPr="00D20EC9" w:rsidRDefault="00D76BBD" w:rsidP="00D20EC9">
      <w:pPr>
        <w:spacing w:after="120" w:line="240" w:lineRule="auto"/>
        <w:rPr>
          <w:rFonts w:eastAsia="Times New Roman" w:cstheme="minorHAnsi"/>
          <w:color w:val="000000"/>
          <w:lang w:eastAsia="ru-RU"/>
        </w:rPr>
      </w:pPr>
      <w:r>
        <w:rPr>
          <w:rFonts w:eastAsia="Times New Roman" w:cstheme="minorHAnsi"/>
          <w:color w:val="000000"/>
          <w:lang w:eastAsia="ru-RU"/>
        </w:rPr>
        <w:t>О</w:t>
      </w:r>
      <w:r w:rsidR="00D20EC9" w:rsidRPr="00D20EC9">
        <w:rPr>
          <w:rFonts w:eastAsia="Times New Roman" w:cstheme="minorHAnsi"/>
          <w:color w:val="000000"/>
          <w:lang w:eastAsia="ru-RU"/>
        </w:rPr>
        <w:t>бласти, которые стремятся к детальному объяснению некоторой совокупности природных явлений</w:t>
      </w:r>
      <w:r>
        <w:rPr>
          <w:rFonts w:eastAsia="Times New Roman" w:cstheme="minorHAnsi"/>
          <w:color w:val="000000"/>
          <w:lang w:eastAsia="ru-RU"/>
        </w:rPr>
        <w:t>,</w:t>
      </w:r>
      <w:r w:rsidR="00D20EC9" w:rsidRPr="00D20EC9">
        <w:rPr>
          <w:rFonts w:eastAsia="Times New Roman" w:cstheme="minorHAnsi"/>
          <w:color w:val="000000"/>
          <w:lang w:eastAsia="ru-RU"/>
        </w:rPr>
        <w:t xml:space="preserve"> обрета</w:t>
      </w:r>
      <w:r>
        <w:rPr>
          <w:rFonts w:eastAsia="Times New Roman" w:cstheme="minorHAnsi"/>
          <w:color w:val="000000"/>
          <w:lang w:eastAsia="ru-RU"/>
        </w:rPr>
        <w:t>ю</w:t>
      </w:r>
      <w:r w:rsidR="00D20EC9" w:rsidRPr="00D20EC9">
        <w:rPr>
          <w:rFonts w:eastAsia="Times New Roman" w:cstheme="minorHAnsi"/>
          <w:color w:val="000000"/>
          <w:lang w:eastAsia="ru-RU"/>
        </w:rPr>
        <w:t>т зрелость с появлением в н</w:t>
      </w:r>
      <w:r>
        <w:rPr>
          <w:rFonts w:eastAsia="Times New Roman" w:cstheme="minorHAnsi"/>
          <w:color w:val="000000"/>
          <w:lang w:eastAsia="ru-RU"/>
        </w:rPr>
        <w:t>их</w:t>
      </w:r>
      <w:r w:rsidR="00D20EC9" w:rsidRPr="00D20EC9">
        <w:rPr>
          <w:rFonts w:eastAsia="Times New Roman" w:cstheme="minorHAnsi"/>
          <w:color w:val="000000"/>
          <w:lang w:eastAsia="ru-RU"/>
        </w:rPr>
        <w:t xml:space="preserve"> теории и техники, удовлетворяющих четырем следующим условиям.</w:t>
      </w:r>
      <w:r>
        <w:rPr>
          <w:rFonts w:eastAsia="Times New Roman" w:cstheme="minorHAnsi"/>
          <w:color w:val="000000"/>
          <w:lang w:eastAsia="ru-RU"/>
        </w:rPr>
        <w:t xml:space="preserve"> </w:t>
      </w:r>
      <w:r w:rsidR="00D20EC9" w:rsidRPr="00D20EC9">
        <w:rPr>
          <w:rFonts w:eastAsia="Times New Roman" w:cstheme="minorHAnsi"/>
          <w:color w:val="000000"/>
          <w:lang w:eastAsia="ru-RU"/>
        </w:rPr>
        <w:t>Прежде всего</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критерию демаркации сэра Карла</w:t>
      </w:r>
      <w:r>
        <w:rPr>
          <w:rFonts w:eastAsia="Times New Roman" w:cstheme="minorHAnsi"/>
          <w:color w:val="000000"/>
          <w:lang w:eastAsia="ru-RU"/>
        </w:rPr>
        <w:t xml:space="preserve">. </w:t>
      </w:r>
      <w:r w:rsidR="00D20EC9" w:rsidRPr="00D20EC9">
        <w:rPr>
          <w:rFonts w:eastAsia="Times New Roman" w:cstheme="minorHAnsi"/>
          <w:color w:val="000000"/>
          <w:lang w:eastAsia="ru-RU"/>
        </w:rPr>
        <w:t>Во-вторых, для некоторого интересного подкласса исследуемых явлений предсказания должны быть устойчиво успешными. (Птолемеевская</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астрономия</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всегда</w:t>
      </w:r>
      <w:r>
        <w:rPr>
          <w:rFonts w:eastAsia="Times New Roman" w:cstheme="minorHAnsi"/>
          <w:color w:val="000000"/>
          <w:lang w:eastAsia="ru-RU"/>
        </w:rPr>
        <w:t xml:space="preserve"> </w:t>
      </w:r>
      <w:r w:rsidR="00D20EC9" w:rsidRPr="00D20EC9">
        <w:rPr>
          <w:rFonts w:eastAsia="Times New Roman" w:cstheme="minorHAnsi"/>
          <w:color w:val="000000"/>
          <w:lang w:eastAsia="ru-RU"/>
        </w:rPr>
        <w:t>предсказывала положения планет с признанными пределами ошибки.</w:t>
      </w:r>
      <w:r>
        <w:rPr>
          <w:rFonts w:eastAsia="Times New Roman" w:cstheme="minorHAnsi"/>
          <w:color w:val="000000"/>
          <w:lang w:eastAsia="ru-RU"/>
        </w:rPr>
        <w:t xml:space="preserve"> </w:t>
      </w:r>
      <w:r w:rsidR="00D20EC9" w:rsidRPr="00D20EC9">
        <w:rPr>
          <w:rFonts w:eastAsia="Times New Roman" w:cstheme="minorHAnsi"/>
          <w:color w:val="000000"/>
          <w:lang w:eastAsia="ru-RU"/>
        </w:rPr>
        <w:t>Сосуществующая с ней астрологическая традиция не могла бы сказать заранее, какие из ее предсказаний будут успешными, а какие</w:t>
      </w:r>
      <w:r w:rsidR="00D20EC9">
        <w:rPr>
          <w:rFonts w:eastAsia="Times New Roman" w:cstheme="minorHAnsi"/>
          <w:color w:val="000000"/>
          <w:lang w:eastAsia="ru-RU"/>
        </w:rPr>
        <w:t xml:space="preserve"> – </w:t>
      </w:r>
      <w:r w:rsidR="00D20EC9" w:rsidRPr="00D20EC9">
        <w:rPr>
          <w:rFonts w:eastAsia="Times New Roman" w:cstheme="minorHAnsi"/>
          <w:color w:val="000000"/>
          <w:lang w:eastAsia="ru-RU"/>
        </w:rPr>
        <w:t>нет.)</w:t>
      </w:r>
      <w:r>
        <w:rPr>
          <w:rFonts w:eastAsia="Times New Roman" w:cstheme="minorHAnsi"/>
          <w:color w:val="000000"/>
          <w:lang w:eastAsia="ru-RU"/>
        </w:rPr>
        <w:t xml:space="preserve"> </w:t>
      </w:r>
      <w:r w:rsidR="00D20EC9" w:rsidRPr="00D20EC9">
        <w:rPr>
          <w:rFonts w:eastAsia="Times New Roman" w:cstheme="minorHAnsi"/>
          <w:color w:val="000000"/>
          <w:lang w:eastAsia="ru-RU"/>
        </w:rPr>
        <w:t>В-третьих, техника предсказаний должна определяться теорией.</w:t>
      </w:r>
      <w:r>
        <w:rPr>
          <w:rFonts w:eastAsia="Times New Roman" w:cstheme="minorHAnsi"/>
          <w:color w:val="000000"/>
          <w:lang w:eastAsia="ru-RU"/>
        </w:rPr>
        <w:t xml:space="preserve"> </w:t>
      </w:r>
      <w:r w:rsidR="00D20EC9" w:rsidRPr="00D20EC9">
        <w:rPr>
          <w:rFonts w:eastAsia="Times New Roman" w:cstheme="minorHAnsi"/>
          <w:color w:val="000000"/>
          <w:lang w:eastAsia="ru-RU"/>
        </w:rPr>
        <w:t>Наконец, улучшение техники предсказаний должно рассматриваться как первоочередная задача, требующая увлеченности измерениями и таланта.</w:t>
      </w:r>
    </w:p>
    <w:p w:rsid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lastRenderedPageBreak/>
        <w:t xml:space="preserve">Если бы я теперь переписал </w:t>
      </w:r>
      <w:r w:rsidR="00B4475A" w:rsidRPr="00D20EC9">
        <w:rPr>
          <w:rFonts w:eastAsia="Times New Roman" w:cstheme="minorHAnsi"/>
          <w:color w:val="000000"/>
          <w:lang w:eastAsia="ru-RU"/>
        </w:rPr>
        <w:t>«Структур</w:t>
      </w:r>
      <w:r w:rsidR="00B4475A">
        <w:rPr>
          <w:rFonts w:eastAsia="Times New Roman" w:cstheme="minorHAnsi"/>
          <w:color w:val="000000"/>
          <w:lang w:val="en-US" w:eastAsia="ru-RU"/>
        </w:rPr>
        <w:t>e</w:t>
      </w:r>
      <w:r w:rsidR="00B4475A" w:rsidRPr="00D20EC9">
        <w:rPr>
          <w:rFonts w:eastAsia="Times New Roman" w:cstheme="minorHAnsi"/>
          <w:color w:val="000000"/>
          <w:lang w:eastAsia="ru-RU"/>
        </w:rPr>
        <w:t xml:space="preserve"> научных революций»</w:t>
      </w:r>
      <w:r w:rsidRPr="00D20EC9">
        <w:rPr>
          <w:rFonts w:eastAsia="Times New Roman" w:cstheme="minorHAnsi"/>
          <w:color w:val="000000"/>
          <w:lang w:eastAsia="ru-RU"/>
        </w:rPr>
        <w:t>, то существенно изменил бы ее построение.</w:t>
      </w:r>
      <w:r w:rsidR="00B4475A">
        <w:rPr>
          <w:rFonts w:eastAsia="Times New Roman" w:cstheme="minorHAnsi"/>
          <w:color w:val="000000"/>
          <w:lang w:eastAsia="ru-RU"/>
        </w:rPr>
        <w:t xml:space="preserve"> Д</w:t>
      </w:r>
      <w:r w:rsidRPr="00D20EC9">
        <w:rPr>
          <w:rFonts w:eastAsia="Times New Roman" w:cstheme="minorHAnsi"/>
          <w:color w:val="000000"/>
          <w:lang w:eastAsia="ru-RU"/>
        </w:rPr>
        <w:t>ля ответа на вопрос «нормальное или революционное?» сначала нужно спросить: дл</w:t>
      </w:r>
      <w:r w:rsidR="00B4475A">
        <w:rPr>
          <w:rFonts w:eastAsia="Times New Roman" w:cstheme="minorHAnsi"/>
          <w:color w:val="000000"/>
          <w:lang w:eastAsia="ru-RU"/>
        </w:rPr>
        <w:t>я кого? К</w:t>
      </w:r>
      <w:r w:rsidRPr="00D20EC9">
        <w:rPr>
          <w:rFonts w:eastAsia="Times New Roman" w:cstheme="minorHAnsi"/>
          <w:color w:val="000000"/>
          <w:lang w:eastAsia="ru-RU"/>
        </w:rPr>
        <w:t>оперниканская астрономия была революцией для всех; открытие кислорода было революцией для химиков, но не для, скажем, математиков-астрономов</w:t>
      </w:r>
      <w:r w:rsidR="00B4475A">
        <w:rPr>
          <w:rFonts w:eastAsia="Times New Roman" w:cstheme="minorHAnsi"/>
          <w:color w:val="000000"/>
          <w:lang w:eastAsia="ru-RU"/>
        </w:rPr>
        <w:t>.</w:t>
      </w:r>
      <w:r w:rsidRPr="00D20EC9">
        <w:rPr>
          <w:rFonts w:eastAsia="Times New Roman" w:cstheme="minorHAnsi"/>
          <w:color w:val="000000"/>
          <w:lang w:eastAsia="ru-RU"/>
        </w:rPr>
        <w:t xml:space="preserve"> К</w:t>
      </w:r>
      <w:r w:rsidR="00B4475A">
        <w:rPr>
          <w:rFonts w:eastAsia="Times New Roman" w:cstheme="minorHAnsi"/>
          <w:color w:val="000000"/>
          <w:lang w:eastAsia="ru-RU"/>
        </w:rPr>
        <w:t xml:space="preserve"> </w:t>
      </w:r>
      <w:r w:rsidRPr="00D20EC9">
        <w:rPr>
          <w:rFonts w:eastAsia="Times New Roman" w:cstheme="minorHAnsi"/>
          <w:color w:val="000000"/>
          <w:lang w:eastAsia="ru-RU"/>
        </w:rPr>
        <w:t>тому же, несмотря на то что ученые гораздо более единодушны в своей приверженности к общим обязательствам, чем представители, скажем, философии или искусства, в науке существует такая вещь, как школы, члены которых на один и тот же предмет смотрят с очень разных точек зрения.</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Последовательное и тщательное сравнение двух успешных теорий требует наличия языка, в который могут быть переведены по крайней мере эмпирические следствия этих теорий без потери или изменения содержания. Существование такого языка широко признавалось с ХУЛ века, когда философы не сомневались в нейтральности чистых чувственных впечатлений и искали «универсальное свойство», которым должны были обладать все языки для их выражения. Исходный словарь такого языка в идеале должен был бы состоять из терминов, относящихся к чистым чувственным впечатлениям, плюс синтаксические связки.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Ныне философы отказались от надежды найти такой идеал, однако многие из них продолжают считать, что теории можно сравнивать с помощью базисного словаря, состоя чего из слов, которые без особых проблем и независимо от теории можно соотносить с природой. Именно с помощью такого словаря формулируются базисные предложения сэра Карла. Они нужны ему для сравнения степеней правдоподобия альтернативных теорий или для выражения того, что некая теория «более вместительна», чем ее предшественница.</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Фейерабенд и я неоднократно доказывали, что такого словаря не существует. При переходе от одной теории к следующей слова изменяют свои </w:t>
      </w:r>
      <w:r w:rsidR="00440463">
        <w:rPr>
          <w:rFonts w:eastAsia="Times New Roman" w:cstheme="minorHAnsi"/>
          <w:color w:val="000000"/>
          <w:lang w:eastAsia="ru-RU"/>
        </w:rPr>
        <w:t>значения или условия применения</w:t>
      </w:r>
      <w:bookmarkStart w:id="0" w:name="_GoBack"/>
      <w:bookmarkEnd w:id="0"/>
      <w:r w:rsidRPr="00D20EC9">
        <w:rPr>
          <w:rFonts w:eastAsia="Times New Roman" w:cstheme="minorHAnsi"/>
          <w:color w:val="000000"/>
          <w:lang w:eastAsia="ru-RU"/>
        </w:rPr>
        <w:t>. Несмотря на то что большая часть терминов используется и до, и после революции, например, «сила», «масса», «элемент», «соединение», «клетка», способы их отнесения к природе несколько меняются. Таким образом, успешные теории, как мы говорим, несоизмеримы.</w:t>
      </w:r>
    </w:p>
    <w:p w:rsidR="00B4475A"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Почему перевод</w:t>
      </w:r>
      <w:r>
        <w:rPr>
          <w:rFonts w:eastAsia="Times New Roman" w:cstheme="minorHAnsi"/>
          <w:color w:val="000000"/>
          <w:lang w:eastAsia="ru-RU"/>
        </w:rPr>
        <w:t xml:space="preserve"> – </w:t>
      </w:r>
      <w:r w:rsidRPr="00D20EC9">
        <w:rPr>
          <w:rFonts w:eastAsia="Times New Roman" w:cstheme="minorHAnsi"/>
          <w:color w:val="000000"/>
          <w:lang w:eastAsia="ru-RU"/>
        </w:rPr>
        <w:t>теорий или языков</w:t>
      </w:r>
      <w:r>
        <w:rPr>
          <w:rFonts w:eastAsia="Times New Roman" w:cstheme="minorHAnsi"/>
          <w:color w:val="000000"/>
          <w:lang w:eastAsia="ru-RU"/>
        </w:rPr>
        <w:t xml:space="preserve"> – </w:t>
      </w:r>
      <w:r w:rsidRPr="00D20EC9">
        <w:rPr>
          <w:rFonts w:eastAsia="Times New Roman" w:cstheme="minorHAnsi"/>
          <w:color w:val="000000"/>
          <w:lang w:eastAsia="ru-RU"/>
        </w:rPr>
        <w:t>столь труден? Как уже часто отмечали,</w:t>
      </w:r>
      <w:r>
        <w:rPr>
          <w:rFonts w:eastAsia="Times New Roman" w:cstheme="minorHAnsi"/>
          <w:color w:val="000000"/>
          <w:lang w:eastAsia="ru-RU"/>
        </w:rPr>
        <w:t xml:space="preserve"> – </w:t>
      </w:r>
      <w:r w:rsidRPr="00D20EC9">
        <w:rPr>
          <w:rFonts w:eastAsia="Times New Roman" w:cstheme="minorHAnsi"/>
          <w:color w:val="000000"/>
          <w:lang w:eastAsia="ru-RU"/>
        </w:rPr>
        <w:t xml:space="preserve">потому что языки по-разному расчленяют мир, и у нас нет нейтральных металингвистических средств для </w:t>
      </w:r>
      <w:r w:rsidR="00B4475A">
        <w:rPr>
          <w:rFonts w:eastAsia="Times New Roman" w:cstheme="minorHAnsi"/>
          <w:color w:val="000000"/>
          <w:lang w:eastAsia="ru-RU"/>
        </w:rPr>
        <w:t>фиксации отчетов о наблюдениях.</w:t>
      </w:r>
    </w:p>
    <w:p w:rsid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Одной из основ, от которых зависит практика нормальной науки, является усвоенная способность объединять предметы и ситуации в классы сходства. </w:t>
      </w:r>
      <w:r w:rsidR="00B4475A">
        <w:rPr>
          <w:rFonts w:eastAsia="Times New Roman" w:cstheme="minorHAnsi"/>
          <w:color w:val="000000"/>
          <w:lang w:eastAsia="ru-RU"/>
        </w:rPr>
        <w:t>О</w:t>
      </w:r>
      <w:r w:rsidRPr="00D20EC9">
        <w:rPr>
          <w:rFonts w:eastAsia="Times New Roman" w:cstheme="minorHAnsi"/>
          <w:color w:val="000000"/>
          <w:lang w:eastAsia="ru-RU"/>
        </w:rPr>
        <w:t>дна из сторон всякой революции выражается в том, что некоторые отношения сходства изменяются.</w:t>
      </w:r>
      <w:r w:rsidR="00B4475A">
        <w:rPr>
          <w:rFonts w:eastAsia="Times New Roman" w:cstheme="minorHAnsi"/>
          <w:color w:val="000000"/>
          <w:lang w:eastAsia="ru-RU"/>
        </w:rPr>
        <w:t xml:space="preserve"> </w:t>
      </w:r>
      <w:r w:rsidRPr="00D20EC9">
        <w:rPr>
          <w:rFonts w:eastAsia="Times New Roman" w:cstheme="minorHAnsi"/>
          <w:color w:val="000000"/>
          <w:lang w:eastAsia="ru-RU"/>
        </w:rPr>
        <w:t>Объекты, которые до революции объединялись в одно множество, после революции могут попасть в разные множества, и наоборот. Представьте Солнце, Луну, Марс и Землю до и после Коперника; свободное падение, маятник и планетарное движение до и после Галилея; или соли, сплавы и соединение серы с железом до и после Дальтона.</w:t>
      </w:r>
    </w:p>
    <w:p w:rsidR="00B4475A" w:rsidRDefault="00B4475A" w:rsidP="00B4475A">
      <w:pPr>
        <w:pStyle w:val="3"/>
        <w:rPr>
          <w:rFonts w:eastAsia="Times New Roman"/>
          <w:lang w:eastAsia="ru-RU"/>
        </w:rPr>
      </w:pPr>
      <w:r>
        <w:rPr>
          <w:rFonts w:eastAsia="Times New Roman"/>
          <w:lang w:eastAsia="ru-RU"/>
        </w:rPr>
        <w:t>Глава 8. Метафора в науке</w:t>
      </w:r>
    </w:p>
    <w:p w:rsidR="00D20EC9" w:rsidRPr="00D20EC9" w:rsidRDefault="00B4475A" w:rsidP="00D20EC9">
      <w:pPr>
        <w:spacing w:after="120" w:line="240" w:lineRule="auto"/>
        <w:rPr>
          <w:rFonts w:eastAsia="Times New Roman" w:cstheme="minorHAnsi"/>
          <w:color w:val="000000"/>
          <w:lang w:eastAsia="ru-RU"/>
        </w:rPr>
      </w:pPr>
      <w:r>
        <w:rPr>
          <w:rFonts w:eastAsia="Times New Roman" w:cstheme="minorHAnsi"/>
          <w:color w:val="000000"/>
          <w:lang w:eastAsia="ru-RU"/>
        </w:rPr>
        <w:t>О</w:t>
      </w:r>
      <w:r w:rsidR="00D20EC9" w:rsidRPr="00D20EC9">
        <w:rPr>
          <w:rFonts w:eastAsia="Times New Roman" w:cstheme="minorHAnsi"/>
          <w:color w:val="000000"/>
          <w:lang w:eastAsia="ru-RU"/>
        </w:rPr>
        <w:t>ткрытость и не</w:t>
      </w:r>
      <w:r>
        <w:rPr>
          <w:rFonts w:eastAsia="Times New Roman" w:cstheme="minorHAnsi"/>
          <w:color w:val="000000"/>
          <w:lang w:eastAsia="ru-RU"/>
        </w:rPr>
        <w:t xml:space="preserve">четкость метафоры имеет важную </w:t>
      </w:r>
      <w:r w:rsidR="00D20EC9" w:rsidRPr="00D20EC9">
        <w:rPr>
          <w:rFonts w:eastAsia="Times New Roman" w:cstheme="minorHAnsi"/>
          <w:color w:val="000000"/>
          <w:lang w:eastAsia="ru-RU"/>
        </w:rPr>
        <w:t>аналогию с процессом, посредством которого вводятся и используются научные термины. Когда ученые употребляют термины «масса», «электричество», «теплота», «смесь» или «соединение» по отношению к природе, у них обычно нет списка критериев, необходимых и достаточных для детерминации референтов этих терминов.</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Метафора играет существенную роль в установлении связей между научным языком и миром. Эти связи, однако, не задаются раз и навсегда. В частности, смена теорий сопровождается сменой некоторых важных метафор и соответствующих частей сети сходств, посредством которой термины соотносятся с природой. После Коперника Земля стала пождать на Марс (и рассматриваться как планета), а до него Земля и Марс наждались в разных естественных семействах. До Дальтона раствор соли в воде принадлежал к семейству химических соединений, после Дальтона его стали от</w:t>
      </w:r>
      <w:r w:rsidR="00B4475A">
        <w:rPr>
          <w:rFonts w:eastAsia="Times New Roman" w:cstheme="minorHAnsi"/>
          <w:color w:val="000000"/>
          <w:lang w:eastAsia="ru-RU"/>
        </w:rPr>
        <w:t>носить к физическим смесям и т.</w:t>
      </w:r>
      <w:r w:rsidRPr="00D20EC9">
        <w:rPr>
          <w:rFonts w:eastAsia="Times New Roman" w:cstheme="minorHAnsi"/>
          <w:color w:val="000000"/>
          <w:lang w:eastAsia="ru-RU"/>
        </w:rPr>
        <w:t>д.</w:t>
      </w:r>
    </w:p>
    <w:p w:rsidR="00D20EC9" w:rsidRPr="00D20EC9" w:rsidRDefault="00B4475A" w:rsidP="00B4475A">
      <w:pPr>
        <w:pStyle w:val="3"/>
        <w:rPr>
          <w:rFonts w:eastAsia="Times New Roman"/>
          <w:lang w:eastAsia="ru-RU"/>
        </w:rPr>
      </w:pPr>
      <w:r>
        <w:rPr>
          <w:rFonts w:eastAsia="Times New Roman"/>
          <w:lang w:eastAsia="ru-RU"/>
        </w:rPr>
        <w:t>Глава 10. Естественные и гуманитарные науки</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С точки зрения</w:t>
      </w:r>
      <w:r w:rsidR="00B4475A">
        <w:rPr>
          <w:rFonts w:eastAsia="Times New Roman" w:cstheme="minorHAnsi"/>
          <w:color w:val="000000"/>
          <w:lang w:eastAsia="ru-RU"/>
        </w:rPr>
        <w:t xml:space="preserve"> </w:t>
      </w:r>
      <w:r w:rsidR="00B4475A" w:rsidRPr="00D20EC9">
        <w:rPr>
          <w:rFonts w:eastAsia="Times New Roman" w:cstheme="minorHAnsi"/>
          <w:color w:val="000000"/>
          <w:lang w:eastAsia="ru-RU"/>
        </w:rPr>
        <w:t>Чарлза</w:t>
      </w:r>
      <w:r w:rsidRPr="00D20EC9">
        <w:rPr>
          <w:rFonts w:eastAsia="Times New Roman" w:cstheme="minorHAnsi"/>
          <w:color w:val="000000"/>
          <w:lang w:eastAsia="ru-RU"/>
        </w:rPr>
        <w:t xml:space="preserve"> Тейлора, человеческие действия представляют собой текст, написанный поведенческими знаками. Понимание деятельности, раскрытие значения поведения требует герменевтической интерпретации, а эта интерпретация, подчеркивает Тейлор, будет различной для разных культур, а иногда даже для разных индивидов. Вот эта особенность</w:t>
      </w:r>
      <w:r>
        <w:rPr>
          <w:rFonts w:eastAsia="Times New Roman" w:cstheme="minorHAnsi"/>
          <w:color w:val="000000"/>
          <w:lang w:eastAsia="ru-RU"/>
        </w:rPr>
        <w:t xml:space="preserve"> – </w:t>
      </w:r>
      <w:r w:rsidRPr="00D20EC9">
        <w:rPr>
          <w:rFonts w:eastAsia="Times New Roman" w:cstheme="minorHAnsi"/>
          <w:color w:val="000000"/>
          <w:lang w:eastAsia="ru-RU"/>
        </w:rPr>
        <w:t xml:space="preserve">интенциональность </w:t>
      </w:r>
      <w:r w:rsidRPr="00D20EC9">
        <w:rPr>
          <w:rFonts w:eastAsia="Times New Roman" w:cstheme="minorHAnsi"/>
          <w:color w:val="000000"/>
          <w:lang w:eastAsia="ru-RU"/>
        </w:rPr>
        <w:lastRenderedPageBreak/>
        <w:t>поведения</w:t>
      </w:r>
      <w:r>
        <w:rPr>
          <w:rFonts w:eastAsia="Times New Roman" w:cstheme="minorHAnsi"/>
          <w:color w:val="000000"/>
          <w:lang w:eastAsia="ru-RU"/>
        </w:rPr>
        <w:t xml:space="preserve"> – </w:t>
      </w:r>
      <w:r w:rsidRPr="00D20EC9">
        <w:rPr>
          <w:rFonts w:eastAsia="Times New Roman" w:cstheme="minorHAnsi"/>
          <w:color w:val="000000"/>
          <w:lang w:eastAsia="ru-RU"/>
        </w:rPr>
        <w:t xml:space="preserve">и отличает, по мнению Тейлора, изучение человеческой деятельности от изучения природных явлений. </w:t>
      </w:r>
      <w:r w:rsidR="00B4475A">
        <w:rPr>
          <w:rFonts w:eastAsia="Times New Roman" w:cstheme="minorHAnsi"/>
          <w:color w:val="000000"/>
          <w:lang w:eastAsia="ru-RU"/>
        </w:rPr>
        <w:t>На мой взгляд т</w:t>
      </w:r>
      <w:r w:rsidRPr="00D20EC9">
        <w:rPr>
          <w:rFonts w:eastAsia="Times New Roman" w:cstheme="minorHAnsi"/>
          <w:color w:val="000000"/>
          <w:lang w:eastAsia="ru-RU"/>
        </w:rPr>
        <w:t>а</w:t>
      </w:r>
      <w:r w:rsidR="00B4475A">
        <w:rPr>
          <w:rFonts w:eastAsia="Times New Roman" w:cstheme="minorHAnsi"/>
          <w:color w:val="000000"/>
          <w:lang w:eastAsia="ru-RU"/>
        </w:rPr>
        <w:t>кая точка зрения ошибочна.</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 xml:space="preserve">Мы с Тейлором начинаем расходиться во мнениях, когда он утверждает, что социальные понятия формируют мир, к которому их применяют, а естественнонаучные понятия этого не делают. Для него небеса не зависят от культуры, но я с этим не могу согласиться. Он мог бы сказать, что в то время как американец или европеец мог бы указать японцу на планеты или звезды, он не смог бы это сделать в отношении справедливости или торговли. Я возразил бы на это: указать можно </w:t>
      </w:r>
      <w:r w:rsidR="00231749">
        <w:rPr>
          <w:rFonts w:eastAsia="Times New Roman" w:cstheme="minorHAnsi"/>
          <w:color w:val="000000"/>
          <w:lang w:eastAsia="ru-RU"/>
        </w:rPr>
        <w:t>только</w:t>
      </w:r>
      <w:r w:rsidRPr="00D20EC9">
        <w:rPr>
          <w:rFonts w:eastAsia="Times New Roman" w:cstheme="minorHAnsi"/>
          <w:color w:val="000000"/>
          <w:lang w:eastAsia="ru-RU"/>
        </w:rPr>
        <w:t xml:space="preserve"> на конкретную звезду или планету, на конкретный пример торговли или справедливости. И эти затруднения одинаковы как для природного, так и для социального мира.</w:t>
      </w:r>
    </w:p>
    <w:p w:rsidR="00D20EC9" w:rsidRPr="00D20EC9"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Как в случае справедливости или торговли, ни предъявление, ни изучение примеров не могут осуществиться до тех пор, пока не усвоено понятие об объекте, который предъявляют или изучают. А усвоение его, независимо от того, идет ли речь о естественных или социальных науках, обусловлено культурой, в рамках которой оно посредством примеров передается (иногда в измененном виде) от поколения к поколению.</w:t>
      </w:r>
    </w:p>
    <w:p w:rsidR="00440463" w:rsidRDefault="00D20EC9" w:rsidP="00D20EC9">
      <w:pPr>
        <w:spacing w:after="120" w:line="240" w:lineRule="auto"/>
        <w:rPr>
          <w:rFonts w:eastAsia="Times New Roman" w:cstheme="minorHAnsi"/>
          <w:color w:val="000000"/>
          <w:lang w:eastAsia="ru-RU"/>
        </w:rPr>
      </w:pPr>
      <w:r w:rsidRPr="00D20EC9">
        <w:rPr>
          <w:rFonts w:eastAsia="Times New Roman" w:cstheme="minorHAnsi"/>
          <w:color w:val="000000"/>
          <w:lang w:eastAsia="ru-RU"/>
        </w:rPr>
        <w:t>В естественных науках, как и в гуманитарных, не существует нейтрального, не зависимого от культуры множества категорий, с помощью которого можно описывать совокупности объектов или действий.</w:t>
      </w:r>
      <w:r w:rsidR="00440463">
        <w:rPr>
          <w:rFonts w:eastAsia="Times New Roman" w:cstheme="minorHAnsi"/>
          <w:color w:val="000000"/>
          <w:lang w:eastAsia="ru-RU"/>
        </w:rPr>
        <w:t xml:space="preserve"> </w:t>
      </w:r>
      <w:r w:rsidRPr="00D20EC9">
        <w:rPr>
          <w:rFonts w:eastAsia="Times New Roman" w:cstheme="minorHAnsi"/>
          <w:color w:val="000000"/>
          <w:lang w:eastAsia="ru-RU"/>
        </w:rPr>
        <w:t>Конечно, различия между естественными и гуманитарными науками есть, но я не знаю, носят ли они принципиальный характер или являются лишь следствием неравной степе</w:t>
      </w:r>
      <w:r w:rsidR="00440463">
        <w:rPr>
          <w:rFonts w:eastAsia="Times New Roman" w:cstheme="minorHAnsi"/>
          <w:color w:val="000000"/>
          <w:lang w:eastAsia="ru-RU"/>
        </w:rPr>
        <w:t>ни зрелости этих двух областей.</w:t>
      </w:r>
    </w:p>
    <w:p w:rsidR="00D20EC9" w:rsidRPr="00D20EC9" w:rsidRDefault="00440463" w:rsidP="00D20EC9">
      <w:pPr>
        <w:spacing w:after="120" w:line="240" w:lineRule="auto"/>
        <w:rPr>
          <w:rFonts w:eastAsia="Times New Roman" w:cstheme="minorHAnsi"/>
          <w:color w:val="000000"/>
          <w:lang w:eastAsia="ru-RU"/>
        </w:rPr>
      </w:pPr>
      <w:r>
        <w:rPr>
          <w:rFonts w:eastAsia="Times New Roman" w:cstheme="minorHAnsi"/>
          <w:color w:val="000000"/>
          <w:lang w:eastAsia="ru-RU"/>
        </w:rPr>
        <w:t>Х</w:t>
      </w:r>
      <w:r w:rsidR="00D20EC9" w:rsidRPr="00D20EC9">
        <w:rPr>
          <w:rFonts w:eastAsia="Times New Roman" w:cstheme="minorHAnsi"/>
          <w:color w:val="000000"/>
          <w:lang w:eastAsia="ru-RU"/>
        </w:rPr>
        <w:t xml:space="preserve">отя естественные науки и могут нуждаться в том, что я назвал </w:t>
      </w:r>
      <w:r w:rsidRPr="00D20EC9">
        <w:rPr>
          <w:rFonts w:eastAsia="Times New Roman" w:cstheme="minorHAnsi"/>
          <w:color w:val="000000"/>
          <w:lang w:eastAsia="ru-RU"/>
        </w:rPr>
        <w:t>герменевтической</w:t>
      </w:r>
      <w:r w:rsidR="00D20EC9" w:rsidRPr="00D20EC9">
        <w:rPr>
          <w:rFonts w:eastAsia="Times New Roman" w:cstheme="minorHAnsi"/>
          <w:color w:val="000000"/>
          <w:lang w:eastAsia="ru-RU"/>
        </w:rPr>
        <w:t xml:space="preserve"> базой, сами они не являются герменевтической деятельностью. С другой стороны, науки о человеке являются таковыми и быть иными не могут. Но даже если это верно, можно все-таки спросить, должны ли они ограничиваться</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герменевтикой</w:t>
      </w:r>
      <w:r w:rsidR="00231749">
        <w:rPr>
          <w:rFonts w:eastAsia="Times New Roman" w:cstheme="minorHAnsi"/>
          <w:color w:val="000000"/>
          <w:lang w:eastAsia="ru-RU"/>
        </w:rPr>
        <w:t xml:space="preserve"> </w:t>
      </w:r>
      <w:r w:rsidR="00D20EC9" w:rsidRPr="00D20EC9">
        <w:rPr>
          <w:rFonts w:eastAsia="Times New Roman" w:cstheme="minorHAnsi"/>
          <w:color w:val="000000"/>
          <w:lang w:eastAsia="ru-RU"/>
        </w:rPr>
        <w:t>и</w:t>
      </w:r>
      <w:r>
        <w:rPr>
          <w:rFonts w:eastAsia="Times New Roman" w:cstheme="minorHAnsi"/>
          <w:color w:val="000000"/>
          <w:lang w:eastAsia="ru-RU"/>
        </w:rPr>
        <w:t xml:space="preserve"> </w:t>
      </w:r>
      <w:r w:rsidR="00D20EC9" w:rsidRPr="00D20EC9">
        <w:rPr>
          <w:rFonts w:eastAsia="Times New Roman" w:cstheme="minorHAnsi"/>
          <w:color w:val="000000"/>
          <w:lang w:eastAsia="ru-RU"/>
        </w:rPr>
        <w:t>интерпретацией? Быть может, с течением времени возрастающее число специалистов найдет парадигму, способную поддержать нормальное исследование и решение головоломок?</w:t>
      </w:r>
    </w:p>
    <w:p w:rsidR="00BE004A" w:rsidRDefault="00440463" w:rsidP="00D20EC9">
      <w:pPr>
        <w:spacing w:after="120" w:line="240" w:lineRule="auto"/>
        <w:rPr>
          <w:rFonts w:eastAsia="Times New Roman" w:cstheme="minorHAnsi"/>
          <w:color w:val="000000"/>
          <w:lang w:eastAsia="ru-RU"/>
        </w:rPr>
      </w:pPr>
      <w:r>
        <w:rPr>
          <w:rFonts w:eastAsia="Times New Roman" w:cstheme="minorHAnsi"/>
          <w:color w:val="000000"/>
          <w:lang w:eastAsia="ru-RU"/>
        </w:rPr>
        <w:t>Я</w:t>
      </w:r>
      <w:r w:rsidR="00D20EC9" w:rsidRPr="00D20EC9">
        <w:rPr>
          <w:rFonts w:eastAsia="Times New Roman" w:cstheme="minorHAnsi"/>
          <w:color w:val="000000"/>
          <w:lang w:eastAsia="ru-RU"/>
        </w:rPr>
        <w:t xml:space="preserve"> не знаю принципа, который исключал бы возможность того, что те или иные гуманитарные науки однажды найдут парадигму, способную поддержать нормальное исследование по решению головоломок. Для меня вероятность такого события повышается благодаря взгляду в прошлое. Большая часть того, что обычно говорится в обоснование невозможности нормального исследования в гуманитарных науках, два столетия назад говорилась в защиту невозможности науки химии, а столетие спустя повторяли то же самое, отстаивая невозможность науки о живых организмах. Весьма вероятно, что событие, о котором я говорю, уже произошло в некоторых конкретных областях гуманитарного познания. Мне кажется, отчасти это имеет </w:t>
      </w:r>
      <w:r>
        <w:rPr>
          <w:rFonts w:eastAsia="Times New Roman" w:cstheme="minorHAnsi"/>
          <w:color w:val="000000"/>
          <w:lang w:eastAsia="ru-RU"/>
        </w:rPr>
        <w:t>место в экономике и психологии.</w:t>
      </w:r>
    </w:p>
    <w:p w:rsidR="005E43B7" w:rsidRDefault="005E43B7" w:rsidP="005E43B7">
      <w:pPr>
        <w:pStyle w:val="3"/>
        <w:rPr>
          <w:rFonts w:eastAsia="Times New Roman"/>
          <w:lang w:eastAsia="ru-RU"/>
        </w:rPr>
      </w:pPr>
      <w:r>
        <w:rPr>
          <w:rFonts w:eastAsia="Times New Roman"/>
          <w:lang w:eastAsia="ru-RU"/>
        </w:rPr>
        <w:t>Беседы с Томасом С. Куно</w:t>
      </w:r>
      <w:r w:rsidR="00D20EC9" w:rsidRPr="00D20EC9">
        <w:rPr>
          <w:rFonts w:eastAsia="Times New Roman"/>
          <w:lang w:eastAsia="ru-RU"/>
        </w:rPr>
        <w:t>м</w:t>
      </w:r>
      <w:r>
        <w:rPr>
          <w:rFonts w:eastAsia="Times New Roman"/>
          <w:lang w:eastAsia="ru-RU"/>
        </w:rPr>
        <w:t xml:space="preserve"> (интервью)</w:t>
      </w:r>
    </w:p>
    <w:p w:rsidR="00BE004A" w:rsidRPr="00D20EC9" w:rsidRDefault="00BE004A" w:rsidP="00BE004A">
      <w:pPr>
        <w:spacing w:after="120" w:line="240" w:lineRule="auto"/>
        <w:rPr>
          <w:rFonts w:eastAsia="Times New Roman" w:cstheme="minorHAnsi"/>
          <w:color w:val="000000"/>
          <w:lang w:eastAsia="ru-RU"/>
        </w:rPr>
      </w:pPr>
      <w:r>
        <w:rPr>
          <w:rFonts w:eastAsia="Times New Roman" w:cstheme="minorHAnsi"/>
          <w:color w:val="000000"/>
          <w:lang w:eastAsia="ru-RU"/>
        </w:rPr>
        <w:t xml:space="preserve">Большое влияние на меня оказали работы </w:t>
      </w:r>
      <w:r w:rsidR="00440463">
        <w:rPr>
          <w:rFonts w:eastAsia="Times New Roman" w:cstheme="minorHAnsi"/>
          <w:color w:val="000000"/>
          <w:lang w:eastAsia="ru-RU"/>
        </w:rPr>
        <w:t>Пиаже</w:t>
      </w:r>
      <w:r>
        <w:rPr>
          <w:rFonts w:eastAsia="Times New Roman" w:cstheme="minorHAnsi"/>
          <w:color w:val="000000"/>
          <w:lang w:eastAsia="ru-RU"/>
        </w:rPr>
        <w:t xml:space="preserve"> (см., например, </w:t>
      </w:r>
      <w:hyperlink r:id="rId14" w:history="1">
        <w:r w:rsidRPr="00BE004A">
          <w:rPr>
            <w:rStyle w:val="a9"/>
            <w:rFonts w:eastAsia="Times New Roman" w:cstheme="minorHAnsi"/>
            <w:lang w:eastAsia="ru-RU"/>
          </w:rPr>
          <w:t>Жан Пиаже. Речь и мышление ребенка</w:t>
        </w:r>
      </w:hyperlink>
      <w:r>
        <w:rPr>
          <w:rFonts w:eastAsia="Times New Roman" w:cstheme="minorHAnsi"/>
          <w:color w:val="000000"/>
          <w:lang w:eastAsia="ru-RU"/>
        </w:rPr>
        <w:t>).</w:t>
      </w:r>
    </w:p>
    <w:p w:rsidR="00D20EC9" w:rsidRPr="003874AF" w:rsidRDefault="00BE004A" w:rsidP="00D20EC9">
      <w:pPr>
        <w:spacing w:after="120" w:line="240" w:lineRule="auto"/>
        <w:rPr>
          <w:rFonts w:eastAsia="Times New Roman" w:cstheme="minorHAnsi"/>
          <w:color w:val="000000"/>
          <w:lang w:eastAsia="ru-RU"/>
        </w:rPr>
      </w:pPr>
      <w:r>
        <w:rPr>
          <w:rFonts w:eastAsia="Times New Roman" w:cstheme="minorHAnsi"/>
          <w:color w:val="000000"/>
          <w:lang w:eastAsia="ru-RU"/>
        </w:rPr>
        <w:t>К</w:t>
      </w:r>
      <w:r w:rsidR="00D20EC9" w:rsidRPr="00D20EC9">
        <w:rPr>
          <w:rFonts w:eastAsia="Times New Roman" w:cstheme="minorHAnsi"/>
          <w:color w:val="000000"/>
          <w:lang w:eastAsia="ru-RU"/>
        </w:rPr>
        <w:t xml:space="preserve"> областям познания нельзя применять более поздние обозначения. Изменяются не </w:t>
      </w:r>
      <w:r w:rsidR="00231749">
        <w:rPr>
          <w:rFonts w:eastAsia="Times New Roman" w:cstheme="minorHAnsi"/>
          <w:color w:val="000000"/>
          <w:lang w:eastAsia="ru-RU"/>
        </w:rPr>
        <w:t>только</w:t>
      </w:r>
      <w:r w:rsidR="00D20EC9" w:rsidRPr="00D20EC9">
        <w:rPr>
          <w:rFonts w:eastAsia="Times New Roman" w:cstheme="minorHAnsi"/>
          <w:color w:val="000000"/>
          <w:lang w:eastAsia="ru-RU"/>
        </w:rPr>
        <w:t xml:space="preserve"> идеи, изменяется структура дисциплин, в которых мы работаем. Так, в ХУЛ столетии вы еще не можете отделить философию от науки. Их разделение началось после Декарта, однако у раннего Декарта его еще не было, не было и у Бэкона, отчасти оно проявляется </w:t>
      </w:r>
      <w:r w:rsidR="00231749">
        <w:rPr>
          <w:rFonts w:eastAsia="Times New Roman" w:cstheme="minorHAnsi"/>
          <w:color w:val="000000"/>
          <w:lang w:eastAsia="ru-RU"/>
        </w:rPr>
        <w:t>только</w:t>
      </w:r>
      <w:r w:rsidR="00D20EC9" w:rsidRPr="00D20EC9">
        <w:rPr>
          <w:rFonts w:eastAsia="Times New Roman" w:cstheme="minorHAnsi"/>
          <w:color w:val="000000"/>
          <w:lang w:eastAsia="ru-RU"/>
        </w:rPr>
        <w:t xml:space="preserve"> у Лейбница... Британский эмпиризм, в частности Локк, начал увеличивать рассто</w:t>
      </w:r>
      <w:r>
        <w:rPr>
          <w:rFonts w:eastAsia="Times New Roman" w:cstheme="minorHAnsi"/>
          <w:color w:val="000000"/>
          <w:lang w:eastAsia="ru-RU"/>
        </w:rPr>
        <w:t>яние между наукой и философией.</w:t>
      </w:r>
    </w:p>
    <w:sectPr w:rsidR="00D20EC9" w:rsidRPr="003874AF"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5A" w:rsidRDefault="00B4475A" w:rsidP="000475CD">
      <w:pPr>
        <w:spacing w:after="0" w:line="240" w:lineRule="auto"/>
      </w:pPr>
      <w:r>
        <w:separator/>
      </w:r>
    </w:p>
  </w:endnote>
  <w:endnote w:type="continuationSeparator" w:id="0">
    <w:p w:rsidR="00B4475A" w:rsidRDefault="00B4475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5A" w:rsidRDefault="00B4475A" w:rsidP="000475CD">
      <w:pPr>
        <w:spacing w:after="0" w:line="240" w:lineRule="auto"/>
      </w:pPr>
      <w:r>
        <w:separator/>
      </w:r>
    </w:p>
  </w:footnote>
  <w:footnote w:type="continuationSeparator" w:id="0">
    <w:p w:rsidR="00B4475A" w:rsidRDefault="00B4475A" w:rsidP="000475CD">
      <w:pPr>
        <w:spacing w:after="0" w:line="240" w:lineRule="auto"/>
      </w:pPr>
      <w:r>
        <w:continuationSeparator/>
      </w:r>
    </w:p>
  </w:footnote>
  <w:footnote w:id="1">
    <w:p w:rsidR="00B4475A" w:rsidRDefault="00B4475A">
      <w:pPr>
        <w:pStyle w:val="a6"/>
      </w:pPr>
      <w:r>
        <w:rPr>
          <w:rStyle w:val="a8"/>
        </w:rPr>
        <w:footnoteRef/>
      </w:r>
      <w:r>
        <w:t xml:space="preserve"> </w:t>
      </w:r>
      <w:hyperlink r:id="rId1" w:history="1">
        <w:r w:rsidRPr="00D20EC9">
          <w:rPr>
            <w:rStyle w:val="a9"/>
          </w:rPr>
          <w:t>Таксономические категории</w:t>
        </w:r>
      </w:hyperlink>
      <w:r>
        <w:t xml:space="preserve"> в биологии – иерархические классы: царство, класс, семейство, род, вид…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97007"/>
    <w:multiLevelType w:val="hybridMultilevel"/>
    <w:tmpl w:val="26643936"/>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D6201"/>
    <w:multiLevelType w:val="hybridMultilevel"/>
    <w:tmpl w:val="DF2056E2"/>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D2A0A"/>
    <w:multiLevelType w:val="hybridMultilevel"/>
    <w:tmpl w:val="10D4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12CDA"/>
    <w:multiLevelType w:val="hybridMultilevel"/>
    <w:tmpl w:val="A5DE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55F8"/>
    <w:multiLevelType w:val="hybridMultilevel"/>
    <w:tmpl w:val="C24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
  </w:num>
  <w:num w:numId="5">
    <w:abstractNumId w:val="12"/>
  </w:num>
  <w:num w:numId="6">
    <w:abstractNumId w:val="13"/>
  </w:num>
  <w:num w:numId="7">
    <w:abstractNumId w:val="28"/>
  </w:num>
  <w:num w:numId="8">
    <w:abstractNumId w:val="8"/>
  </w:num>
  <w:num w:numId="9">
    <w:abstractNumId w:val="17"/>
  </w:num>
  <w:num w:numId="10">
    <w:abstractNumId w:val="24"/>
  </w:num>
  <w:num w:numId="11">
    <w:abstractNumId w:val="19"/>
  </w:num>
  <w:num w:numId="12">
    <w:abstractNumId w:val="26"/>
  </w:num>
  <w:num w:numId="13">
    <w:abstractNumId w:val="20"/>
  </w:num>
  <w:num w:numId="14">
    <w:abstractNumId w:val="21"/>
  </w:num>
  <w:num w:numId="15">
    <w:abstractNumId w:val="5"/>
  </w:num>
  <w:num w:numId="16">
    <w:abstractNumId w:val="16"/>
  </w:num>
  <w:num w:numId="17">
    <w:abstractNumId w:val="2"/>
  </w:num>
  <w:num w:numId="18">
    <w:abstractNumId w:val="7"/>
  </w:num>
  <w:num w:numId="19">
    <w:abstractNumId w:val="6"/>
  </w:num>
  <w:num w:numId="20">
    <w:abstractNumId w:val="14"/>
  </w:num>
  <w:num w:numId="21">
    <w:abstractNumId w:val="25"/>
  </w:num>
  <w:num w:numId="22">
    <w:abstractNumId w:val="27"/>
  </w:num>
  <w:num w:numId="23">
    <w:abstractNumId w:val="10"/>
  </w:num>
  <w:num w:numId="24">
    <w:abstractNumId w:val="0"/>
  </w:num>
  <w:num w:numId="25">
    <w:abstractNumId w:val="15"/>
  </w:num>
  <w:num w:numId="26">
    <w:abstractNumId w:val="11"/>
  </w:num>
  <w:num w:numId="27">
    <w:abstractNumId w:val="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17CA"/>
    <w:rsid w:val="000473C1"/>
    <w:rsid w:val="000475CD"/>
    <w:rsid w:val="001179BB"/>
    <w:rsid w:val="00123E9E"/>
    <w:rsid w:val="0013778C"/>
    <w:rsid w:val="00163CE1"/>
    <w:rsid w:val="001762F5"/>
    <w:rsid w:val="00180167"/>
    <w:rsid w:val="00195C44"/>
    <w:rsid w:val="001C4E9E"/>
    <w:rsid w:val="001D75E3"/>
    <w:rsid w:val="001E2FE2"/>
    <w:rsid w:val="001E311C"/>
    <w:rsid w:val="00202DB2"/>
    <w:rsid w:val="00223278"/>
    <w:rsid w:val="002247E2"/>
    <w:rsid w:val="00231749"/>
    <w:rsid w:val="00242A54"/>
    <w:rsid w:val="0025360A"/>
    <w:rsid w:val="00254DA7"/>
    <w:rsid w:val="002633C8"/>
    <w:rsid w:val="00274D75"/>
    <w:rsid w:val="002752B3"/>
    <w:rsid w:val="00291FE8"/>
    <w:rsid w:val="002A72FF"/>
    <w:rsid w:val="002B1DBF"/>
    <w:rsid w:val="002D788D"/>
    <w:rsid w:val="002E6AEF"/>
    <w:rsid w:val="002F4488"/>
    <w:rsid w:val="002F5024"/>
    <w:rsid w:val="00324923"/>
    <w:rsid w:val="00335B8C"/>
    <w:rsid w:val="00367F8C"/>
    <w:rsid w:val="00373B15"/>
    <w:rsid w:val="003874AF"/>
    <w:rsid w:val="003931E3"/>
    <w:rsid w:val="003C3B1D"/>
    <w:rsid w:val="003E2B79"/>
    <w:rsid w:val="003E3B4F"/>
    <w:rsid w:val="004066FA"/>
    <w:rsid w:val="004073D4"/>
    <w:rsid w:val="004112C1"/>
    <w:rsid w:val="00431E00"/>
    <w:rsid w:val="00434EE4"/>
    <w:rsid w:val="00440463"/>
    <w:rsid w:val="00443AB7"/>
    <w:rsid w:val="00450CEF"/>
    <w:rsid w:val="004825B8"/>
    <w:rsid w:val="004A15E0"/>
    <w:rsid w:val="004A191B"/>
    <w:rsid w:val="004A380C"/>
    <w:rsid w:val="004B4CD8"/>
    <w:rsid w:val="004C3826"/>
    <w:rsid w:val="004E7B38"/>
    <w:rsid w:val="0050068F"/>
    <w:rsid w:val="005151A2"/>
    <w:rsid w:val="00536EF0"/>
    <w:rsid w:val="005442BE"/>
    <w:rsid w:val="00552887"/>
    <w:rsid w:val="005547C9"/>
    <w:rsid w:val="005925ED"/>
    <w:rsid w:val="005A7B19"/>
    <w:rsid w:val="005A7F99"/>
    <w:rsid w:val="005B1632"/>
    <w:rsid w:val="005B6151"/>
    <w:rsid w:val="005E43B7"/>
    <w:rsid w:val="005F7406"/>
    <w:rsid w:val="00600DB0"/>
    <w:rsid w:val="006052A6"/>
    <w:rsid w:val="00612A2A"/>
    <w:rsid w:val="00651449"/>
    <w:rsid w:val="00653CCD"/>
    <w:rsid w:val="006546B7"/>
    <w:rsid w:val="00662E07"/>
    <w:rsid w:val="00685FA8"/>
    <w:rsid w:val="00692F81"/>
    <w:rsid w:val="006945A4"/>
    <w:rsid w:val="006A481E"/>
    <w:rsid w:val="006A6D9E"/>
    <w:rsid w:val="006F3371"/>
    <w:rsid w:val="00704FE8"/>
    <w:rsid w:val="00734115"/>
    <w:rsid w:val="00741091"/>
    <w:rsid w:val="0075078D"/>
    <w:rsid w:val="00764F4C"/>
    <w:rsid w:val="007828ED"/>
    <w:rsid w:val="007A1BC4"/>
    <w:rsid w:val="007A1E16"/>
    <w:rsid w:val="007C1463"/>
    <w:rsid w:val="007F4188"/>
    <w:rsid w:val="0080316C"/>
    <w:rsid w:val="0085614C"/>
    <w:rsid w:val="00881070"/>
    <w:rsid w:val="00890EC0"/>
    <w:rsid w:val="00894277"/>
    <w:rsid w:val="008B6271"/>
    <w:rsid w:val="008D1023"/>
    <w:rsid w:val="008D6BB9"/>
    <w:rsid w:val="00905F17"/>
    <w:rsid w:val="00916626"/>
    <w:rsid w:val="009174EE"/>
    <w:rsid w:val="00922461"/>
    <w:rsid w:val="00923980"/>
    <w:rsid w:val="00950F12"/>
    <w:rsid w:val="0095568B"/>
    <w:rsid w:val="00962213"/>
    <w:rsid w:val="00962C70"/>
    <w:rsid w:val="00986D46"/>
    <w:rsid w:val="009B1322"/>
    <w:rsid w:val="009B53B8"/>
    <w:rsid w:val="009B799D"/>
    <w:rsid w:val="009D2E10"/>
    <w:rsid w:val="009F22E9"/>
    <w:rsid w:val="009F65B3"/>
    <w:rsid w:val="00A03FA9"/>
    <w:rsid w:val="00A05263"/>
    <w:rsid w:val="00A40478"/>
    <w:rsid w:val="00A447AC"/>
    <w:rsid w:val="00A60EEF"/>
    <w:rsid w:val="00A649AA"/>
    <w:rsid w:val="00A8094D"/>
    <w:rsid w:val="00A92F1D"/>
    <w:rsid w:val="00AA48B5"/>
    <w:rsid w:val="00AB58EA"/>
    <w:rsid w:val="00AB5BD3"/>
    <w:rsid w:val="00AF2992"/>
    <w:rsid w:val="00B02ACF"/>
    <w:rsid w:val="00B0305E"/>
    <w:rsid w:val="00B12791"/>
    <w:rsid w:val="00B14956"/>
    <w:rsid w:val="00B15F0C"/>
    <w:rsid w:val="00B30ACC"/>
    <w:rsid w:val="00B360DE"/>
    <w:rsid w:val="00B4128D"/>
    <w:rsid w:val="00B4475A"/>
    <w:rsid w:val="00B6699D"/>
    <w:rsid w:val="00BA1F44"/>
    <w:rsid w:val="00BB0B7F"/>
    <w:rsid w:val="00BB285C"/>
    <w:rsid w:val="00BC3ED6"/>
    <w:rsid w:val="00BC77C9"/>
    <w:rsid w:val="00BE004A"/>
    <w:rsid w:val="00BF5289"/>
    <w:rsid w:val="00C0403B"/>
    <w:rsid w:val="00C70B78"/>
    <w:rsid w:val="00C82D4C"/>
    <w:rsid w:val="00CB5A9E"/>
    <w:rsid w:val="00CD6119"/>
    <w:rsid w:val="00CD788D"/>
    <w:rsid w:val="00D20EC9"/>
    <w:rsid w:val="00D222A0"/>
    <w:rsid w:val="00D24E0F"/>
    <w:rsid w:val="00D4040B"/>
    <w:rsid w:val="00D405B7"/>
    <w:rsid w:val="00D42347"/>
    <w:rsid w:val="00D4331F"/>
    <w:rsid w:val="00D4730E"/>
    <w:rsid w:val="00D53E4B"/>
    <w:rsid w:val="00D70F6A"/>
    <w:rsid w:val="00D76BBD"/>
    <w:rsid w:val="00D76DD0"/>
    <w:rsid w:val="00D864EC"/>
    <w:rsid w:val="00DA4227"/>
    <w:rsid w:val="00DA5127"/>
    <w:rsid w:val="00DC27DD"/>
    <w:rsid w:val="00DE3777"/>
    <w:rsid w:val="00DE3CB9"/>
    <w:rsid w:val="00DF6025"/>
    <w:rsid w:val="00E03206"/>
    <w:rsid w:val="00E2021C"/>
    <w:rsid w:val="00E23375"/>
    <w:rsid w:val="00E324F8"/>
    <w:rsid w:val="00E411EB"/>
    <w:rsid w:val="00E52635"/>
    <w:rsid w:val="00E62A4F"/>
    <w:rsid w:val="00E62E3F"/>
    <w:rsid w:val="00E8482D"/>
    <w:rsid w:val="00EA33A3"/>
    <w:rsid w:val="00EA4E47"/>
    <w:rsid w:val="00EB0F70"/>
    <w:rsid w:val="00ED70CC"/>
    <w:rsid w:val="00EE4847"/>
    <w:rsid w:val="00EF1B64"/>
    <w:rsid w:val="00F25990"/>
    <w:rsid w:val="00F33757"/>
    <w:rsid w:val="00F359BE"/>
    <w:rsid w:val="00F363E7"/>
    <w:rsid w:val="00F41A92"/>
    <w:rsid w:val="00F76EDE"/>
    <w:rsid w:val="00F82EC3"/>
    <w:rsid w:val="00F86255"/>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385" TargetMode="External"/><Relationship Id="rId13" Type="http://schemas.openxmlformats.org/officeDocument/2006/relationships/hyperlink" Target="http://baguzin.ru/wp/?p=8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38667/?p=13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7550437/?partner=baguz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res.ru/t-kun/posle-struktury-nauchnyh-revoluciy-2/?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38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lc.ru/2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118F-026E-4816-82AE-899EC519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9</Pages>
  <Words>5469</Words>
  <Characters>31177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14</cp:revision>
  <cp:lastPrinted>2015-07-25T16:31:00Z</cp:lastPrinted>
  <dcterms:created xsi:type="dcterms:W3CDTF">2016-03-26T13:30:00Z</dcterms:created>
  <dcterms:modified xsi:type="dcterms:W3CDTF">2016-06-26T12:56:00Z</dcterms:modified>
</cp:coreProperties>
</file>