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5A" w:rsidRPr="00B15DCD" w:rsidRDefault="00E912B8" w:rsidP="00867DA2">
      <w:pPr>
        <w:pStyle w:val="ac"/>
        <w:spacing w:before="0" w:beforeAutospacing="0" w:after="240" w:afterAutospacing="0"/>
        <w:rPr>
          <w:rStyle w:val="a3"/>
          <w:rFonts w:asciiTheme="minorHAnsi" w:hAnsiTheme="minorHAnsi"/>
          <w:b/>
          <w:color w:val="000000"/>
          <w:sz w:val="28"/>
          <w:szCs w:val="22"/>
          <w:u w:val="none"/>
        </w:rPr>
      </w:pPr>
      <w:r w:rsidRPr="00E912B8">
        <w:rPr>
          <w:rStyle w:val="a3"/>
          <w:rFonts w:asciiTheme="minorHAnsi" w:hAnsiTheme="minorHAnsi"/>
          <w:b/>
          <w:color w:val="000000"/>
          <w:sz w:val="28"/>
          <w:szCs w:val="22"/>
          <w:u w:val="none"/>
        </w:rPr>
        <w:t>СТАНДОТКЛОН.В и СТАНДОТКЛОН.Г</w:t>
      </w:r>
      <w:r>
        <w:rPr>
          <w:rStyle w:val="a3"/>
          <w:rFonts w:asciiTheme="minorHAnsi" w:hAnsiTheme="minorHAnsi"/>
          <w:b/>
          <w:color w:val="000000"/>
          <w:sz w:val="28"/>
          <w:szCs w:val="22"/>
          <w:u w:val="none"/>
        </w:rPr>
        <w:t>: в чем различие?</w:t>
      </w:r>
    </w:p>
    <w:p w:rsidR="00A43CA8" w:rsidRDefault="00EF5BF8" w:rsidP="00A43CA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Style w:val="a3"/>
          <w:color w:val="000000"/>
          <w:u w:val="none"/>
        </w:rPr>
        <w:t xml:space="preserve">Я уже несколько раз сталкивался с тем, что </w:t>
      </w:r>
      <w:r w:rsidR="00A43CA8">
        <w:rPr>
          <w:rStyle w:val="a3"/>
          <w:color w:val="000000"/>
          <w:u w:val="none"/>
        </w:rPr>
        <w:t xml:space="preserve">существуют две статистики, </w:t>
      </w:r>
      <w:r w:rsidR="00EB487D">
        <w:rPr>
          <w:rStyle w:val="a3"/>
          <w:color w:val="000000"/>
          <w:u w:val="none"/>
        </w:rPr>
        <w:t>обе</w:t>
      </w:r>
      <w:r w:rsidR="00A43CA8">
        <w:rPr>
          <w:rStyle w:val="a3"/>
          <w:color w:val="000000"/>
          <w:u w:val="none"/>
        </w:rPr>
        <w:t xml:space="preserve"> называемые стандартное отклонение, для описания меры рассеивания случайной величины. Недавно это произошло при чтении книги </w:t>
      </w:r>
      <w:hyperlink r:id="rId8" w:history="1">
        <w:r w:rsidR="00A43CA8" w:rsidRPr="00A43CA8">
          <w:rPr>
            <w:rStyle w:val="a3"/>
          </w:rPr>
          <w:t>Дональд Уилер, Дэвид Чамберс. Статистическое управление процессами</w:t>
        </w:r>
      </w:hyperlink>
      <w:r w:rsidR="00A43CA8">
        <w:rPr>
          <w:rStyle w:val="a3"/>
          <w:color w:val="000000"/>
          <w:u w:val="none"/>
        </w:rPr>
        <w:t xml:space="preserve">. Чтобы эти статистики различать, в книге они названы по-разному. </w:t>
      </w:r>
      <w:r w:rsidR="00A43CA8" w:rsidRPr="00A43CA8">
        <w:rPr>
          <w:rStyle w:val="a3"/>
          <w:color w:val="000000"/>
          <w:u w:val="none"/>
        </w:rPr>
        <w:t>К</w:t>
      </w:r>
      <w:r w:rsidR="00A43CA8" w:rsidRPr="00A43CA8">
        <w:rPr>
          <w:rFonts w:eastAsia="Times New Roman" w:cstheme="minorHAnsi"/>
          <w:color w:val="000000"/>
          <w:lang w:eastAsia="ru-RU"/>
        </w:rPr>
        <w:t>ор</w:t>
      </w:r>
      <w:r w:rsidR="00A43CA8">
        <w:rPr>
          <w:rFonts w:eastAsia="Times New Roman" w:cstheme="minorHAnsi"/>
          <w:color w:val="000000"/>
          <w:lang w:eastAsia="ru-RU"/>
        </w:rPr>
        <w:t>ень</w:t>
      </w:r>
      <w:r w:rsidR="00A43CA8" w:rsidRPr="00A43CA8">
        <w:rPr>
          <w:rFonts w:eastAsia="Times New Roman" w:cstheme="minorHAnsi"/>
          <w:color w:val="000000"/>
          <w:lang w:eastAsia="ru-RU"/>
        </w:rPr>
        <w:t xml:space="preserve"> из среднего квадрата отклонения </w:t>
      </w:r>
      <w:r w:rsidR="00A43CA8" w:rsidRPr="00F82FB2">
        <w:rPr>
          <w:rFonts w:eastAsia="Times New Roman" w:cstheme="minorHAnsi"/>
          <w:i/>
          <w:color w:val="000000"/>
          <w:lang w:eastAsia="ru-RU"/>
        </w:rPr>
        <w:t>s</w:t>
      </w:r>
      <w:r w:rsidR="00A43CA8" w:rsidRPr="00F82FB2">
        <w:rPr>
          <w:rFonts w:eastAsia="Times New Roman" w:cstheme="minorHAnsi"/>
          <w:i/>
          <w:color w:val="000000"/>
          <w:vertAlign w:val="subscript"/>
          <w:lang w:eastAsia="ru-RU"/>
        </w:rPr>
        <w:t>n</w:t>
      </w:r>
      <w:r w:rsidR="00A43CA8" w:rsidRPr="009B4397">
        <w:rPr>
          <w:rFonts w:eastAsia="Times New Roman" w:cstheme="minorHAnsi"/>
          <w:color w:val="000000"/>
          <w:lang w:eastAsia="ru-RU"/>
        </w:rPr>
        <w:t>,</w:t>
      </w:r>
      <w:r w:rsidR="00A43CA8">
        <w:rPr>
          <w:rFonts w:eastAsia="Times New Roman" w:cstheme="minorHAnsi"/>
          <w:color w:val="000000"/>
          <w:lang w:eastAsia="ru-RU"/>
        </w:rPr>
        <w:t xml:space="preserve"> определен</w:t>
      </w:r>
      <w:r w:rsidR="00A43CA8" w:rsidRPr="009B4397">
        <w:rPr>
          <w:rFonts w:eastAsia="Times New Roman" w:cstheme="minorHAnsi"/>
          <w:color w:val="000000"/>
          <w:lang w:eastAsia="ru-RU"/>
        </w:rPr>
        <w:t xml:space="preserve"> </w:t>
      </w:r>
      <w:r w:rsidR="00A43CA8">
        <w:rPr>
          <w:rFonts w:eastAsia="Times New Roman" w:cstheme="minorHAnsi"/>
          <w:color w:val="000000"/>
          <w:lang w:eastAsia="ru-RU"/>
        </w:rPr>
        <w:t>д</w:t>
      </w:r>
      <w:r w:rsidR="00A43CA8" w:rsidRPr="009B4397">
        <w:rPr>
          <w:rFonts w:eastAsia="Times New Roman" w:cstheme="minorHAnsi"/>
          <w:color w:val="000000"/>
          <w:lang w:eastAsia="ru-RU"/>
        </w:rPr>
        <w:t xml:space="preserve">ля </w:t>
      </w:r>
      <w:r w:rsidR="00A43CA8">
        <w:rPr>
          <w:rFonts w:eastAsia="Times New Roman" w:cstheme="minorHAnsi"/>
          <w:color w:val="000000"/>
          <w:lang w:eastAsia="ru-RU"/>
        </w:rPr>
        <w:t xml:space="preserve">ряда, состоящего из </w:t>
      </w:r>
      <w:r w:rsidR="00A43CA8" w:rsidRPr="00F82FB2">
        <w:rPr>
          <w:rFonts w:eastAsia="Times New Roman" w:cstheme="minorHAnsi"/>
          <w:i/>
          <w:color w:val="000000"/>
          <w:lang w:eastAsia="ru-RU"/>
        </w:rPr>
        <w:t>n</w:t>
      </w:r>
      <w:r w:rsidR="00A43CA8">
        <w:rPr>
          <w:rFonts w:eastAsia="Times New Roman" w:cstheme="minorHAnsi"/>
          <w:color w:val="000000"/>
          <w:lang w:eastAsia="ru-RU"/>
        </w:rPr>
        <w:t xml:space="preserve"> элементов формулой</w:t>
      </w:r>
      <w:r w:rsidR="00A43CA8" w:rsidRPr="009B4397">
        <w:rPr>
          <w:rFonts w:eastAsia="Times New Roman" w:cstheme="minorHAnsi"/>
          <w:color w:val="000000"/>
          <w:lang w:eastAsia="ru-RU"/>
        </w:rPr>
        <w:t>:</w:t>
      </w:r>
    </w:p>
    <w:p w:rsidR="00A43CA8" w:rsidRPr="00F82FB2" w:rsidRDefault="00A43CA8" w:rsidP="00A43CA8">
      <w:pPr>
        <w:spacing w:after="120" w:line="240" w:lineRule="auto"/>
        <w:rPr>
          <w:rFonts w:eastAsia="Times New Roman" w:cstheme="minorHAnsi"/>
          <w:i/>
          <w:color w:val="000000"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1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s</m:t>
              </m:r>
            </m:e>
            <m:sub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n</m:t>
              </m:r>
            </m:sub>
          </m:sSub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 xml:space="preserve">= </m:t>
          </m:r>
          <m:rad>
            <m:radPr>
              <m:degHide m:val="1"/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lang w:val="en-US" w:eastAsia="ru-RU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0000"/>
                          <w:lang w:val="en-US" w:eastAsia="ru-RU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 w:cstheme="minorHAnsi"/>
                          <w:color w:val="000000"/>
                          <w:lang w:val="en-US" w:eastAsia="ru-RU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="Times New Roman" w:hAnsi="Cambria Math" w:cstheme="minorHAnsi"/>
                          <w:color w:val="000000"/>
                          <w:lang w:val="en-US" w:eastAsia="ru-RU"/>
                        </w:rPr>
                        <m:t>n</m:t>
                      </m:r>
                    </m:sup>
                    <m:e>
                      <m:r>
                        <w:rPr>
                          <w:rFonts w:ascii="Cambria Math" w:eastAsia="Times New Roman" w:hAnsi="Cambria Math" w:cstheme="minorHAnsi"/>
                          <w:color w:val="000000"/>
                          <w:lang w:val="en-US" w:eastAsia="ru-RU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color w:val="000000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theme="minorHAnsi"/>
                              <w:color w:val="000000"/>
                              <w:lang w:val="en-US"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theme="minorHAnsi"/>
                              <w:color w:val="000000"/>
                              <w:lang w:val="en-US" w:eastAsia="ru-RU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theme="minorHAnsi"/>
                          <w:color w:val="000000"/>
                          <w:lang w:val="en-US" w:eastAsia="ru-RU"/>
                        </w:rPr>
                        <m:t>–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color w:val="000000"/>
                              <w:lang w:val="en-US" w:eastAsia="ru-RU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theme="minorHAnsi"/>
                              <w:color w:val="000000"/>
                              <w:lang w:val="en-US" w:eastAsia="ru-RU"/>
                            </w:rPr>
                            <m:t>X</m:t>
                          </m:r>
                        </m:e>
                      </m:acc>
                      <m:sSup>
                        <m:sSup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color w:val="000000"/>
                              <w:lang w:val="en-US"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theme="minorHAnsi"/>
                              <w:color w:val="000000"/>
                              <w:lang w:val="en-US" w:eastAsia="ru-RU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theme="minorHAnsi"/>
                              <w:color w:val="000000"/>
                              <w:lang w:val="en-US" w:eastAsia="ru-RU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n</m:t>
                  </m:r>
                </m:den>
              </m:f>
            </m:e>
          </m:rad>
        </m:oMath>
      </m:oMathPara>
    </w:p>
    <w:p w:rsidR="00A43CA8" w:rsidRDefault="00A43CA8" w:rsidP="00A43CA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B4397">
        <w:rPr>
          <w:rFonts w:eastAsia="Times New Roman" w:cstheme="minorHAnsi"/>
          <w:color w:val="000000"/>
          <w:lang w:eastAsia="ru-RU"/>
        </w:rPr>
        <w:t>Стандартное отклонение</w:t>
      </w:r>
      <w:r>
        <w:rPr>
          <w:rFonts w:eastAsia="Times New Roman" w:cstheme="minorHAnsi"/>
          <w:color w:val="000000"/>
          <w:lang w:eastAsia="ru-RU"/>
        </w:rPr>
        <w:t xml:space="preserve"> рассчитывается по формуле:</w:t>
      </w:r>
    </w:p>
    <w:p w:rsidR="00A43CA8" w:rsidRPr="00F82FB2" w:rsidRDefault="00A43CA8" w:rsidP="00A43CA8">
      <w:pPr>
        <w:spacing w:after="120" w:line="240" w:lineRule="auto"/>
        <w:rPr>
          <w:rFonts w:eastAsia="Times New Roman" w:cstheme="minorHAnsi"/>
          <w:i/>
          <w:color w:val="000000"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2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 xml:space="preserve"> s= </m:t>
          </m:r>
          <m:rad>
            <m:radPr>
              <m:degHide m:val="1"/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lang w:val="en-US" w:eastAsia="ru-RU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0000"/>
                          <w:lang w:val="en-US" w:eastAsia="ru-RU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 w:cstheme="minorHAnsi"/>
                          <w:color w:val="000000"/>
                          <w:lang w:val="en-US" w:eastAsia="ru-RU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="Times New Roman" w:hAnsi="Cambria Math" w:cstheme="minorHAnsi"/>
                          <w:color w:val="000000"/>
                          <w:lang w:val="en-US" w:eastAsia="ru-RU"/>
                        </w:rPr>
                        <m:t>n</m:t>
                      </m:r>
                    </m:sup>
                    <m:e>
                      <m:r>
                        <w:rPr>
                          <w:rFonts w:ascii="Cambria Math" w:eastAsia="Times New Roman" w:hAnsi="Cambria Math" w:cstheme="minorHAnsi"/>
                          <w:color w:val="000000"/>
                          <w:lang w:val="en-US" w:eastAsia="ru-RU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color w:val="000000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theme="minorHAnsi"/>
                              <w:color w:val="000000"/>
                              <w:lang w:val="en-US"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theme="minorHAnsi"/>
                              <w:color w:val="000000"/>
                              <w:lang w:val="en-US" w:eastAsia="ru-RU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theme="minorHAnsi"/>
                          <w:color w:val="000000"/>
                          <w:lang w:val="en-US" w:eastAsia="ru-RU"/>
                        </w:rPr>
                        <m:t>–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color w:val="000000"/>
                              <w:lang w:val="en-US" w:eastAsia="ru-RU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theme="minorHAnsi"/>
                              <w:color w:val="000000"/>
                              <w:lang w:val="en-US" w:eastAsia="ru-RU"/>
                            </w:rPr>
                            <m:t>X</m:t>
                          </m:r>
                        </m:e>
                      </m:acc>
                      <m:sSup>
                        <m:sSup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color w:val="000000"/>
                              <w:lang w:val="en-US"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theme="minorHAnsi"/>
                              <w:color w:val="000000"/>
                              <w:lang w:val="en-US" w:eastAsia="ru-RU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theme="minorHAnsi"/>
                              <w:color w:val="000000"/>
                              <w:lang w:val="en-US" w:eastAsia="ru-RU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n –1</m:t>
                  </m:r>
                </m:den>
              </m:f>
            </m:e>
          </m:rad>
        </m:oMath>
      </m:oMathPara>
    </w:p>
    <w:p w:rsidR="00A43CA8" w:rsidRDefault="00A43CA8" w:rsidP="00EF5BF8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При этом авторы вскользь упоминают: «</w:t>
      </w:r>
      <w:r w:rsidRPr="00A43CA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Несмотря на то что некоторые учебники говорят о применении </w:t>
      </w:r>
      <w:r w:rsidRPr="00A43CA8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s</w:t>
      </w:r>
      <w:r w:rsidR="00250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для </w:t>
      </w:r>
      <w:r w:rsidRPr="00A43CA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генеральных совокупностей, а </w:t>
      </w:r>
      <w:r w:rsidRPr="00A43CA8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s</w:t>
      </w:r>
      <w:r w:rsidRPr="00A43CA8">
        <w:rPr>
          <w:rStyle w:val="a3"/>
          <w:rFonts w:asciiTheme="minorHAnsi" w:hAnsiTheme="minorHAnsi"/>
          <w:i/>
          <w:color w:val="000000"/>
          <w:sz w:val="22"/>
          <w:szCs w:val="22"/>
          <w:u w:val="none"/>
          <w:vertAlign w:val="subscript"/>
        </w:rPr>
        <w:t>n</w:t>
      </w:r>
      <w:r w:rsidRPr="00A43CA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— для выборок, и то, и то — статистики, они обе — просто арифметические функции данных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»</w:t>
      </w:r>
      <w:r w:rsidRPr="00A43CA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На мой взгляд, то ли авторы, то ли переводчики напутали, потому что, как раз наоборот. </w:t>
      </w:r>
      <w:r w:rsidR="00EB48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«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Некоторые учебники</w:t>
      </w:r>
      <w:r w:rsidR="00EB48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»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трактуют </w:t>
      </w:r>
      <w:r w:rsidRPr="00A43CA8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s</w:t>
      </w:r>
      <w:r w:rsidRPr="00A43CA8">
        <w:rPr>
          <w:rStyle w:val="a3"/>
          <w:rFonts w:asciiTheme="minorHAnsi" w:hAnsiTheme="minorHAnsi"/>
          <w:i/>
          <w:color w:val="000000"/>
          <w:sz w:val="22"/>
          <w:szCs w:val="22"/>
          <w:u w:val="none"/>
          <w:vertAlign w:val="subscript"/>
        </w:rPr>
        <w:t>n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как меру рассеивания генеральной совокупности, а </w:t>
      </w:r>
      <w:r w:rsidRPr="00A43CA8">
        <w:rPr>
          <w:rStyle w:val="a3"/>
          <w:rFonts w:asciiTheme="minorHAnsi" w:hAnsiTheme="minorHAnsi"/>
          <w:i/>
          <w:color w:val="000000"/>
          <w:sz w:val="22"/>
          <w:szCs w:val="22"/>
          <w:u w:val="none"/>
          <w:lang w:val="en-US"/>
        </w:rPr>
        <w:t>s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как меру рассеивания выборки.</w:t>
      </w:r>
    </w:p>
    <w:p w:rsidR="002501CE" w:rsidRPr="00EB487D" w:rsidRDefault="002501CE" w:rsidP="002501CE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Не добавля</w:t>
      </w:r>
      <w:r w:rsidR="00EB48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ю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т понимания и </w:t>
      </w:r>
      <w:hyperlink r:id="rId9" w:history="1">
        <w:r w:rsidRPr="002501CE">
          <w:rPr>
            <w:rStyle w:val="a3"/>
            <w:rFonts w:asciiTheme="minorHAnsi" w:hAnsiTheme="minorHAnsi"/>
            <w:sz w:val="22"/>
            <w:szCs w:val="22"/>
          </w:rPr>
          <w:t>определения</w:t>
        </w:r>
      </w:hyperlink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 Википедии, где </w:t>
      </w:r>
      <w:r w:rsidR="00EB48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говорится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что </w:t>
      </w:r>
      <w:r w:rsidRPr="00A43CA8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s</w:t>
      </w:r>
      <w:r w:rsidRPr="00A43CA8">
        <w:rPr>
          <w:rStyle w:val="a3"/>
          <w:rFonts w:asciiTheme="minorHAnsi" w:hAnsiTheme="minorHAnsi"/>
          <w:i/>
          <w:color w:val="000000"/>
          <w:sz w:val="22"/>
          <w:szCs w:val="22"/>
          <w:u w:val="none"/>
          <w:vertAlign w:val="subscript"/>
        </w:rPr>
        <w:t>n</w:t>
      </w:r>
      <w:r w:rsidRPr="00250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– среднеквадратичное отклонение, а </w:t>
      </w:r>
      <w:r w:rsidRPr="002501CE">
        <w:rPr>
          <w:rStyle w:val="a3"/>
          <w:rFonts w:asciiTheme="minorHAnsi" w:hAnsiTheme="minorHAnsi"/>
          <w:i/>
          <w:color w:val="000000"/>
          <w:sz w:val="22"/>
          <w:szCs w:val="22"/>
          <w:u w:val="none"/>
          <w:lang w:val="en-US"/>
        </w:rPr>
        <w:t>s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– стандартное отклонение, или </w:t>
      </w:r>
      <w:r w:rsidRPr="00250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оценка среднеквадратического отклонения случайной величины </w:t>
      </w:r>
      <w:r w:rsidRPr="002501CE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x</w:t>
      </w:r>
      <w:r w:rsidRPr="00250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относительно её математического ожидания на основе </w:t>
      </w:r>
      <w:r w:rsidRPr="002501CE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несмещённой оценки</w:t>
      </w:r>
      <w:r w:rsidR="00EB48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её дисперсии. В с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тать</w:t>
      </w:r>
      <w:r w:rsidR="00EB48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hyperlink r:id="rId10" w:history="1">
        <w:r w:rsidRPr="002501CE">
          <w:rPr>
            <w:rStyle w:val="a3"/>
            <w:rFonts w:asciiTheme="minorHAnsi" w:hAnsiTheme="minorHAnsi"/>
            <w:sz w:val="22"/>
            <w:szCs w:val="22"/>
          </w:rPr>
          <w:t>Несмещенная дисперсия</w:t>
        </w:r>
      </w:hyperlink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EB48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можно прочитать, что </w:t>
      </w:r>
      <w:r w:rsidR="00EB487D" w:rsidRPr="00A43CA8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s</w:t>
      </w:r>
      <w:r w:rsidR="00EB487D" w:rsidRPr="00A43CA8">
        <w:rPr>
          <w:rStyle w:val="a3"/>
          <w:rFonts w:asciiTheme="minorHAnsi" w:hAnsiTheme="minorHAnsi"/>
          <w:i/>
          <w:color w:val="000000"/>
          <w:sz w:val="22"/>
          <w:szCs w:val="22"/>
          <w:u w:val="none"/>
          <w:vertAlign w:val="subscript"/>
        </w:rPr>
        <w:t>n</w:t>
      </w:r>
      <w:r w:rsidR="00EB48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– </w:t>
      </w:r>
      <w:r w:rsidRPr="00250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выборочн</w:t>
      </w:r>
      <w:r w:rsidR="00EB48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ая</w:t>
      </w:r>
      <w:r w:rsidRPr="00250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дисперси</w:t>
      </w:r>
      <w:r w:rsidR="00EB48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я</w:t>
      </w:r>
      <w:r w:rsidRPr="00250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</w:t>
      </w:r>
      <w:r w:rsidR="00EB48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а </w:t>
      </w:r>
      <w:r w:rsidR="00EB487D" w:rsidRPr="00EB487D">
        <w:rPr>
          <w:rStyle w:val="a3"/>
          <w:rFonts w:asciiTheme="minorHAnsi" w:hAnsiTheme="minorHAnsi"/>
          <w:i/>
          <w:color w:val="000000"/>
          <w:sz w:val="22"/>
          <w:szCs w:val="22"/>
          <w:u w:val="none"/>
          <w:lang w:val="en-US"/>
        </w:rPr>
        <w:t>s</w:t>
      </w:r>
      <w:r w:rsidR="00EB487D" w:rsidRPr="00EB48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–</w:t>
      </w:r>
      <w:r w:rsidR="00EB48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250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исправленн</w:t>
      </w:r>
      <w:r w:rsidR="00EB48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ая</w:t>
      </w:r>
      <w:r w:rsidRPr="00250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выборочн</w:t>
      </w:r>
      <w:r w:rsidR="00EB48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ая</w:t>
      </w:r>
      <w:r w:rsidRPr="00250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дисперси</w:t>
      </w:r>
      <w:r w:rsidR="00EB48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я</w:t>
      </w:r>
      <w:r w:rsidRPr="00250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="00EB48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Причем </w:t>
      </w:r>
      <w:r w:rsidR="00EB487D" w:rsidRPr="00A43CA8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s</w:t>
      </w:r>
      <w:r w:rsidR="00EB487D" w:rsidRPr="00A43CA8">
        <w:rPr>
          <w:rStyle w:val="a3"/>
          <w:rFonts w:asciiTheme="minorHAnsi" w:hAnsiTheme="minorHAnsi"/>
          <w:i/>
          <w:color w:val="000000"/>
          <w:sz w:val="22"/>
          <w:szCs w:val="22"/>
          <w:u w:val="none"/>
          <w:vertAlign w:val="subscript"/>
        </w:rPr>
        <w:t>n</w:t>
      </w:r>
      <w:r w:rsidR="00EB48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250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является смещённой, а </w:t>
      </w:r>
      <w:r w:rsidR="00EB487D" w:rsidRPr="00EB487D">
        <w:rPr>
          <w:rStyle w:val="a3"/>
          <w:rFonts w:asciiTheme="minorHAnsi" w:hAnsiTheme="minorHAnsi"/>
          <w:i/>
          <w:color w:val="000000"/>
          <w:sz w:val="22"/>
          <w:szCs w:val="22"/>
          <w:u w:val="none"/>
          <w:lang w:val="en-US"/>
        </w:rPr>
        <w:t>s</w:t>
      </w:r>
      <w:r w:rsidR="00EB487D" w:rsidRPr="00EB48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– </w:t>
      </w:r>
      <w:r w:rsidRPr="00250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несмещённой оценками параметра </w:t>
      </w:r>
      <w:r w:rsidR="00EB487D">
        <w:rPr>
          <w:rStyle w:val="a3"/>
          <w:rFonts w:asciiTheme="minorHAnsi" w:hAnsiTheme="minorHAnsi" w:cstheme="minorHAnsi"/>
          <w:color w:val="000000"/>
          <w:sz w:val="22"/>
          <w:szCs w:val="22"/>
          <w:u w:val="none"/>
          <w:lang w:val="en-US"/>
        </w:rPr>
        <w:t>σ</w:t>
      </w:r>
      <w:r w:rsidR="00EB487D" w:rsidRPr="00EB487D">
        <w:rPr>
          <w:rStyle w:val="a3"/>
          <w:rFonts w:asciiTheme="minorHAnsi" w:hAnsiTheme="minorHAnsi"/>
          <w:color w:val="000000"/>
          <w:sz w:val="22"/>
          <w:szCs w:val="22"/>
          <w:u w:val="none"/>
          <w:vertAlign w:val="superscript"/>
        </w:rPr>
        <w:t>2</w:t>
      </w:r>
      <w:r w:rsidR="00EB487D" w:rsidRPr="00EB48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EB487D" w:rsidRDefault="00EF5BF8" w:rsidP="00EF5BF8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Excel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EB48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не отстает от теории и содержит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две функции для определения стандартного отклонения: </w:t>
      </w:r>
      <w:r w:rsidR="00EB487D" w:rsidRPr="00EB48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СТАНДОТКЛОН.В – оценивает стандартное отклонение по выборке, и использует в формуле знаменатель (n – 1); СТАНДОТКЛОН.Г – вычисляет стандартное отклонение по генеральной сов</w:t>
      </w:r>
      <w:r w:rsidR="00EB48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окупности, и в знаменателе – n.</w:t>
      </w:r>
    </w:p>
    <w:p w:rsidR="00CC6F4C" w:rsidRDefault="00EB487D" w:rsidP="00DC3A1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Ситуация с двумя формулами прояснилась для меня при чтении книги </w:t>
      </w:r>
      <w:r w:rsidR="00DC3A16" w:rsidRPr="00DC3A1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Фишер. Статистический вывод</w:t>
      </w:r>
      <w:r w:rsidR="00DC3A1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DC3A1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Фишер рассматривал генеральные совокупности, которые описываются </w:t>
      </w:r>
      <w:r w:rsidR="00DC3A16" w:rsidRPr="00DC3A16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параметрами</w:t>
      </w:r>
      <w:r w:rsidR="00DC3A1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</w:t>
      </w:r>
      <w:r w:rsidR="00DC3A16" w:rsidRPr="00DC3A1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традиционно обозначаемы</w:t>
      </w:r>
      <w:r w:rsidR="00DC3A1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ми</w:t>
      </w:r>
      <w:r w:rsidR="00DC3A16" w:rsidRPr="00DC3A1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греческими буквами</w:t>
      </w:r>
      <w:r w:rsidR="00DC3A1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Параметры нам не известны. Мы пытаемся оценить их, извлекая отдельные выборки, и измеряя их </w:t>
      </w:r>
      <w:r w:rsidR="00DC3A16" w:rsidRPr="00DC3A16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статистики</w:t>
      </w:r>
      <w:r w:rsidR="00DC3A1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(статистика – число, характеризующее выборку; статистики традиционно обозначаются латинскими буквами). </w:t>
      </w:r>
      <w:r w:rsidR="00DC3A16" w:rsidRPr="00DC3A1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Фи</w:t>
      </w:r>
      <w:r w:rsidR="00DC3A1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шер сформулировал несколько критериев</w:t>
      </w:r>
      <w:r w:rsidR="00DC3A16" w:rsidRPr="00DC3A1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хорош</w:t>
      </w:r>
      <w:r w:rsidR="00DC3A1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ей</w:t>
      </w:r>
      <w:r w:rsidR="00DC3A16" w:rsidRPr="00DC3A1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оценк</w:t>
      </w:r>
      <w:r w:rsidR="00DC3A1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</w:t>
      </w:r>
      <w:r w:rsidR="00DC3A16" w:rsidRPr="00DC3A1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="00DC3A1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 среди них – </w:t>
      </w:r>
      <w:r w:rsidR="00DC3A16" w:rsidRPr="00DC3A16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смещение</w:t>
      </w:r>
      <w:r w:rsidR="00DC3A16" w:rsidRPr="00DC3A1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Оценка </w:t>
      </w:r>
      <w:r w:rsidR="00DC3A1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статистики </w:t>
      </w:r>
      <w:r w:rsidR="00DC3A16" w:rsidRPr="00DC3A1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Т считается правильной и несмещенной для параметра Θ, если </w:t>
      </w:r>
      <w:r w:rsidR="00DC3A1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среднее значение Т</w:t>
      </w:r>
      <w:r w:rsidR="0013791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(по множеству выборок)</w:t>
      </w:r>
      <w:r w:rsidR="00DC3A1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стремится к истинному значению Θ</w:t>
      </w:r>
      <w:r w:rsidR="00DC3A16" w:rsidRPr="00DC3A1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Иначе оценка считается смещенной</w:t>
      </w:r>
      <w:r w:rsidR="00DC3A1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137914" w:rsidRDefault="00137914" w:rsidP="00DC3A1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Для иллюстрации я создал модель в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Excel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и случайным образом задал 10 000 чисел в диапазоне от 0 до 100. А затем создал 100 выборок по 100 последовательных значений: от 1 до 100, от 101 до 200 и т.д. Далее </w:t>
      </w:r>
      <w:r w:rsidR="00F523D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построил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три графика: для среднего значения, </w:t>
      </w:r>
      <w:r w:rsidR="005F7E5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СТАНДОТКЛОН.Г</w:t>
      </w:r>
      <w:r w:rsidRPr="00EB48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5F7E5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 СТАНДОТКЛОН.В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На каждый график в виде пунктирной линии нанес среднее значение, </w:t>
      </w:r>
      <w:r w:rsidR="005F7E5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СТАНДОТКЛОН.Г</w:t>
      </w:r>
      <w:r w:rsidRPr="00EB48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5F7E5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 СТАНДОТКЛОН.В</w:t>
      </w:r>
      <w:r w:rsidRPr="00EB48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для всех 10 000 случайных </w:t>
      </w:r>
      <w:r w:rsidR="00F523D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чисел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а также в виде точек – скользящее среднее этих </w:t>
      </w:r>
      <w:r w:rsidR="00F523D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статистик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для последовательности выборок. Например, первая точка –</w:t>
      </w:r>
      <w:r w:rsidR="00AD0D6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значение </w:t>
      </w:r>
      <w:r w:rsidR="00AD0D6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статистики для первой выборки</w:t>
      </w:r>
      <w:r w:rsidR="00F523D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: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1…100, вторая точка </w:t>
      </w:r>
      <w:r w:rsidR="00AD0D6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–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среднее </w:t>
      </w:r>
      <w:r w:rsidR="00AD0D6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статистик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двух </w:t>
      </w:r>
      <w:r w:rsidR="00AD0D6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выборок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: 1…100 и 101…200 и т.д. Видно, что среднее выборок стремится к своему истинному значению – среднему по все</w:t>
      </w:r>
      <w:r w:rsidR="00AD0D6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й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совокупности, т</w:t>
      </w:r>
      <w:r w:rsidR="005F7E5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ак же ведет себя и СТАНДОТКЛОН.В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А вот </w:t>
      </w:r>
      <w:r w:rsidR="005F7E5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скользящее среднее СТАНДОТКЛОН.Г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стремится к числу мень</w:t>
      </w:r>
      <w:r w:rsidR="005F7E5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шему, чем значение СТАНДОТКЛОН.Г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для всех 10 000 чисел. Это и означа</w:t>
      </w:r>
      <w:r w:rsidR="005F7E5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ет, что статистика СТАНДОТКЛОН.В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дает несмещенную оценку параметра</w:t>
      </w:r>
      <w:r w:rsidR="00AD0D6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дисперсии </w:t>
      </w:r>
      <w:r w:rsidR="00AD0D62">
        <w:rPr>
          <w:rStyle w:val="a3"/>
          <w:rFonts w:asciiTheme="minorHAnsi" w:hAnsiTheme="minorHAnsi" w:cstheme="minorHAnsi"/>
          <w:color w:val="000000"/>
          <w:sz w:val="22"/>
          <w:szCs w:val="22"/>
          <w:u w:val="none"/>
          <w:lang w:val="en-US"/>
        </w:rPr>
        <w:t>σ</w:t>
      </w:r>
      <w:r w:rsidR="00AD0D62" w:rsidRPr="00EB487D">
        <w:rPr>
          <w:rStyle w:val="a3"/>
          <w:rFonts w:asciiTheme="minorHAnsi" w:hAnsiTheme="minorHAnsi"/>
          <w:color w:val="000000"/>
          <w:sz w:val="22"/>
          <w:szCs w:val="22"/>
          <w:u w:val="none"/>
          <w:vertAlign w:val="superscript"/>
        </w:rPr>
        <w:t>2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а СТАНДОТКЛОН.</w:t>
      </w:r>
      <w:r w:rsidR="005F7E5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Г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– смещенную.</w:t>
      </w:r>
    </w:p>
    <w:p w:rsidR="00AD0D62" w:rsidRDefault="00F523D4" w:rsidP="00DC3A1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4965585" cy="789564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Три статистики – среднее значение, СТАНДОТКЛОН.В и СТАНДОТКЛОН.Г 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768" cy="791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D62" w:rsidRPr="00AD0D62" w:rsidRDefault="00AD0D62" w:rsidP="00DC3A1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Рис. 1. Три статистики – среднее значение, </w:t>
      </w:r>
      <w:r w:rsidR="005F7E5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СТАНДОТКЛОН.Г</w:t>
      </w:r>
      <w:r w:rsidRPr="00EB48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5F7E5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 СТАНДОТКЛОН.В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– дают оценку параметров генеральной совокупности; среднее зна</w:t>
      </w:r>
      <w:r w:rsidR="005F7E5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чение и СТАНДОТКЛОН.В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– несмещенную оценку, а </w:t>
      </w:r>
      <w:r w:rsidRPr="00EB48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СТАНДОТКЛОН.</w:t>
      </w:r>
      <w:r w:rsidR="005F7E5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Г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– смещенную; откройте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Excel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-файл и нажм</w:t>
      </w:r>
      <w:r w:rsidR="00F523D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те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F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9; случайные числа пересчита</w:t>
      </w:r>
      <w:r w:rsidR="00F523D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ю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тся, и графики </w:t>
      </w:r>
      <w:r w:rsidR="00F523D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из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менятся; неизменным будет только стремление с</w:t>
      </w:r>
      <w:r w:rsidR="005F7E5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реднего значения и СТАНДОТКЛОН.В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по выборкам к своим истинным значениям (по всей совокупности), и постоянн</w:t>
      </w:r>
      <w:r w:rsidR="00F523D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заниженная оценка статистики </w:t>
      </w:r>
      <w:r w:rsidR="005F7E5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СТАНДОТКЛОН.Г</w:t>
      </w:r>
      <w:bookmarkStart w:id="0" w:name="_GoBack"/>
      <w:bookmarkEnd w:id="0"/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;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Excel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-файл тяжелый, поэтому пересчет происходит медленно</w:t>
      </w:r>
    </w:p>
    <w:p w:rsidR="00DE262F" w:rsidRPr="00330266" w:rsidRDefault="00AD0D62" w:rsidP="00CC6F4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Если тема вас заинтересовала, но не полностью отложилась в голове, рекомендую также заметку </w:t>
      </w:r>
      <w:hyperlink r:id="rId12" w:history="1">
        <w:r w:rsidRPr="00AD0D62">
          <w:rPr>
            <w:rStyle w:val="a3"/>
            <w:rFonts w:asciiTheme="minorHAnsi" w:hAnsiTheme="minorHAnsi"/>
            <w:sz w:val="22"/>
            <w:szCs w:val="22"/>
          </w:rPr>
          <w:t>Выборочная несмещенная дисперсия</w:t>
        </w:r>
      </w:hyperlink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sectPr w:rsidR="00DE262F" w:rsidRPr="00330266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62" w:rsidRDefault="00AD0D62" w:rsidP="00C348E1">
      <w:pPr>
        <w:spacing w:after="0" w:line="240" w:lineRule="auto"/>
      </w:pPr>
      <w:r>
        <w:separator/>
      </w:r>
    </w:p>
  </w:endnote>
  <w:endnote w:type="continuationSeparator" w:id="0">
    <w:p w:rsidR="00AD0D62" w:rsidRDefault="00AD0D62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62" w:rsidRDefault="00AD0D62" w:rsidP="00C348E1">
      <w:pPr>
        <w:spacing w:after="0" w:line="240" w:lineRule="auto"/>
      </w:pPr>
      <w:r>
        <w:separator/>
      </w:r>
    </w:p>
  </w:footnote>
  <w:footnote w:type="continuationSeparator" w:id="0">
    <w:p w:rsidR="00AD0D62" w:rsidRDefault="00AD0D62" w:rsidP="00C3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B08"/>
    <w:multiLevelType w:val="hybridMultilevel"/>
    <w:tmpl w:val="5B369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1A99"/>
    <w:multiLevelType w:val="hybridMultilevel"/>
    <w:tmpl w:val="259E6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73C21"/>
    <w:multiLevelType w:val="hybridMultilevel"/>
    <w:tmpl w:val="23607F6C"/>
    <w:lvl w:ilvl="0" w:tplc="DC8C782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E3406"/>
    <w:multiLevelType w:val="hybridMultilevel"/>
    <w:tmpl w:val="8B96973C"/>
    <w:lvl w:ilvl="0" w:tplc="14EAA2F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A7C50"/>
    <w:multiLevelType w:val="hybridMultilevel"/>
    <w:tmpl w:val="9C1EA79A"/>
    <w:lvl w:ilvl="0" w:tplc="4D288E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31238"/>
    <w:multiLevelType w:val="hybridMultilevel"/>
    <w:tmpl w:val="9F08638A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5471E"/>
    <w:multiLevelType w:val="hybridMultilevel"/>
    <w:tmpl w:val="03DC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66BA3"/>
    <w:multiLevelType w:val="hybridMultilevel"/>
    <w:tmpl w:val="EDBE4C52"/>
    <w:lvl w:ilvl="0" w:tplc="35964A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87690"/>
    <w:multiLevelType w:val="hybridMultilevel"/>
    <w:tmpl w:val="6300678A"/>
    <w:lvl w:ilvl="0" w:tplc="4D288E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F56F9"/>
    <w:multiLevelType w:val="hybridMultilevel"/>
    <w:tmpl w:val="CD106D0C"/>
    <w:lvl w:ilvl="0" w:tplc="41269AF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05AA4"/>
    <w:multiLevelType w:val="hybridMultilevel"/>
    <w:tmpl w:val="F274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36AF8"/>
    <w:multiLevelType w:val="hybridMultilevel"/>
    <w:tmpl w:val="CFAEE0C4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D04D7"/>
    <w:multiLevelType w:val="hybridMultilevel"/>
    <w:tmpl w:val="DA1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D370F"/>
    <w:multiLevelType w:val="hybridMultilevel"/>
    <w:tmpl w:val="E2C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F4921"/>
    <w:multiLevelType w:val="hybridMultilevel"/>
    <w:tmpl w:val="A3AC914A"/>
    <w:lvl w:ilvl="0" w:tplc="F9F27BA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A1DAF"/>
    <w:multiLevelType w:val="hybridMultilevel"/>
    <w:tmpl w:val="642C6780"/>
    <w:lvl w:ilvl="0" w:tplc="5E7E85D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10363"/>
    <w:multiLevelType w:val="hybridMultilevel"/>
    <w:tmpl w:val="22F21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A3992"/>
    <w:multiLevelType w:val="hybridMultilevel"/>
    <w:tmpl w:val="94285AFE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406F6"/>
    <w:multiLevelType w:val="hybridMultilevel"/>
    <w:tmpl w:val="07EEA2C8"/>
    <w:lvl w:ilvl="0" w:tplc="BAA253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97941"/>
    <w:multiLevelType w:val="hybridMultilevel"/>
    <w:tmpl w:val="710A1682"/>
    <w:lvl w:ilvl="0" w:tplc="41269AF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D4829"/>
    <w:multiLevelType w:val="hybridMultilevel"/>
    <w:tmpl w:val="40F8B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2232A"/>
    <w:multiLevelType w:val="hybridMultilevel"/>
    <w:tmpl w:val="CB5E8000"/>
    <w:lvl w:ilvl="0" w:tplc="6F2448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A6A6B"/>
    <w:multiLevelType w:val="hybridMultilevel"/>
    <w:tmpl w:val="9D5C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64CC4"/>
    <w:multiLevelType w:val="hybridMultilevel"/>
    <w:tmpl w:val="A0B0EE64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665D0"/>
    <w:multiLevelType w:val="hybridMultilevel"/>
    <w:tmpl w:val="4D402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6118C"/>
    <w:multiLevelType w:val="hybridMultilevel"/>
    <w:tmpl w:val="BD727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D709B"/>
    <w:multiLevelType w:val="hybridMultilevel"/>
    <w:tmpl w:val="7CCE5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0407A"/>
    <w:multiLevelType w:val="hybridMultilevel"/>
    <w:tmpl w:val="747C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02BF6"/>
    <w:multiLevelType w:val="hybridMultilevel"/>
    <w:tmpl w:val="C900BA50"/>
    <w:lvl w:ilvl="0" w:tplc="4D288E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05A42"/>
    <w:multiLevelType w:val="hybridMultilevel"/>
    <w:tmpl w:val="BB1244C2"/>
    <w:lvl w:ilvl="0" w:tplc="7286D9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430A0"/>
    <w:multiLevelType w:val="hybridMultilevel"/>
    <w:tmpl w:val="EF36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B3E21"/>
    <w:multiLevelType w:val="hybridMultilevel"/>
    <w:tmpl w:val="901AA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23"/>
  </w:num>
  <w:num w:numId="4">
    <w:abstractNumId w:val="18"/>
  </w:num>
  <w:num w:numId="5">
    <w:abstractNumId w:val="17"/>
  </w:num>
  <w:num w:numId="6">
    <w:abstractNumId w:val="10"/>
  </w:num>
  <w:num w:numId="7">
    <w:abstractNumId w:val="6"/>
  </w:num>
  <w:num w:numId="8">
    <w:abstractNumId w:val="3"/>
  </w:num>
  <w:num w:numId="9">
    <w:abstractNumId w:val="16"/>
  </w:num>
  <w:num w:numId="10">
    <w:abstractNumId w:val="2"/>
  </w:num>
  <w:num w:numId="11">
    <w:abstractNumId w:val="22"/>
  </w:num>
  <w:num w:numId="12">
    <w:abstractNumId w:val="21"/>
  </w:num>
  <w:num w:numId="13">
    <w:abstractNumId w:val="24"/>
  </w:num>
  <w:num w:numId="14">
    <w:abstractNumId w:val="14"/>
  </w:num>
  <w:num w:numId="15">
    <w:abstractNumId w:val="11"/>
  </w:num>
  <w:num w:numId="16">
    <w:abstractNumId w:val="26"/>
  </w:num>
  <w:num w:numId="17">
    <w:abstractNumId w:val="15"/>
  </w:num>
  <w:num w:numId="18">
    <w:abstractNumId w:val="20"/>
  </w:num>
  <w:num w:numId="19">
    <w:abstractNumId w:val="19"/>
  </w:num>
  <w:num w:numId="20">
    <w:abstractNumId w:val="9"/>
  </w:num>
  <w:num w:numId="21">
    <w:abstractNumId w:val="27"/>
  </w:num>
  <w:num w:numId="22">
    <w:abstractNumId w:val="13"/>
  </w:num>
  <w:num w:numId="23">
    <w:abstractNumId w:val="31"/>
  </w:num>
  <w:num w:numId="24">
    <w:abstractNumId w:val="7"/>
  </w:num>
  <w:num w:numId="25">
    <w:abstractNumId w:val="1"/>
  </w:num>
  <w:num w:numId="26">
    <w:abstractNumId w:val="12"/>
  </w:num>
  <w:num w:numId="27">
    <w:abstractNumId w:val="25"/>
  </w:num>
  <w:num w:numId="28">
    <w:abstractNumId w:val="28"/>
  </w:num>
  <w:num w:numId="29">
    <w:abstractNumId w:val="4"/>
  </w:num>
  <w:num w:numId="30">
    <w:abstractNumId w:val="8"/>
  </w:num>
  <w:num w:numId="31">
    <w:abstractNumId w:val="29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68"/>
    <w:rsid w:val="00005714"/>
    <w:rsid w:val="00005EE7"/>
    <w:rsid w:val="0000757B"/>
    <w:rsid w:val="000078AA"/>
    <w:rsid w:val="00010121"/>
    <w:rsid w:val="00010184"/>
    <w:rsid w:val="000107C7"/>
    <w:rsid w:val="00010F61"/>
    <w:rsid w:val="00015D57"/>
    <w:rsid w:val="00016478"/>
    <w:rsid w:val="00026437"/>
    <w:rsid w:val="00026D11"/>
    <w:rsid w:val="00033144"/>
    <w:rsid w:val="000333B2"/>
    <w:rsid w:val="00033615"/>
    <w:rsid w:val="00035D73"/>
    <w:rsid w:val="000401AC"/>
    <w:rsid w:val="000409F3"/>
    <w:rsid w:val="000418D1"/>
    <w:rsid w:val="00050630"/>
    <w:rsid w:val="000523D4"/>
    <w:rsid w:val="0006075E"/>
    <w:rsid w:val="000609B1"/>
    <w:rsid w:val="00063438"/>
    <w:rsid w:val="00064F8A"/>
    <w:rsid w:val="00066AF7"/>
    <w:rsid w:val="00067699"/>
    <w:rsid w:val="00071123"/>
    <w:rsid w:val="00072E5B"/>
    <w:rsid w:val="00075D69"/>
    <w:rsid w:val="00076A9B"/>
    <w:rsid w:val="00082305"/>
    <w:rsid w:val="00082955"/>
    <w:rsid w:val="00084764"/>
    <w:rsid w:val="00084A78"/>
    <w:rsid w:val="00087B07"/>
    <w:rsid w:val="000A355B"/>
    <w:rsid w:val="000A54CE"/>
    <w:rsid w:val="000A5A4A"/>
    <w:rsid w:val="000A61D8"/>
    <w:rsid w:val="000B145D"/>
    <w:rsid w:val="000B5B2E"/>
    <w:rsid w:val="000B6A79"/>
    <w:rsid w:val="000B7E43"/>
    <w:rsid w:val="000B7E8A"/>
    <w:rsid w:val="000C02AA"/>
    <w:rsid w:val="000C1AD0"/>
    <w:rsid w:val="000C1F91"/>
    <w:rsid w:val="000C2AD7"/>
    <w:rsid w:val="000C6DFD"/>
    <w:rsid w:val="000D0586"/>
    <w:rsid w:val="000D0ED6"/>
    <w:rsid w:val="000D1EA6"/>
    <w:rsid w:val="000D3DCC"/>
    <w:rsid w:val="000D53EC"/>
    <w:rsid w:val="000E2B94"/>
    <w:rsid w:val="000E3326"/>
    <w:rsid w:val="000E42A8"/>
    <w:rsid w:val="000E435F"/>
    <w:rsid w:val="000F2A3C"/>
    <w:rsid w:val="00101629"/>
    <w:rsid w:val="00102597"/>
    <w:rsid w:val="00102B99"/>
    <w:rsid w:val="00107767"/>
    <w:rsid w:val="00107814"/>
    <w:rsid w:val="001112ED"/>
    <w:rsid w:val="001126DA"/>
    <w:rsid w:val="0011287A"/>
    <w:rsid w:val="001172E9"/>
    <w:rsid w:val="00117372"/>
    <w:rsid w:val="00117FC2"/>
    <w:rsid w:val="00123036"/>
    <w:rsid w:val="00124EDE"/>
    <w:rsid w:val="00127111"/>
    <w:rsid w:val="00127A28"/>
    <w:rsid w:val="00135D81"/>
    <w:rsid w:val="00137914"/>
    <w:rsid w:val="00143ED0"/>
    <w:rsid w:val="00144BC7"/>
    <w:rsid w:val="00145BAC"/>
    <w:rsid w:val="00145E11"/>
    <w:rsid w:val="00146A3E"/>
    <w:rsid w:val="00161683"/>
    <w:rsid w:val="001637CE"/>
    <w:rsid w:val="00164FA0"/>
    <w:rsid w:val="001753BE"/>
    <w:rsid w:val="001764B9"/>
    <w:rsid w:val="0018052C"/>
    <w:rsid w:val="00182E2A"/>
    <w:rsid w:val="00193DAF"/>
    <w:rsid w:val="00194980"/>
    <w:rsid w:val="001978BE"/>
    <w:rsid w:val="001A1168"/>
    <w:rsid w:val="001A1AE7"/>
    <w:rsid w:val="001A23A4"/>
    <w:rsid w:val="001A5259"/>
    <w:rsid w:val="001A624A"/>
    <w:rsid w:val="001B00F2"/>
    <w:rsid w:val="001B0C5C"/>
    <w:rsid w:val="001B0C67"/>
    <w:rsid w:val="001C148E"/>
    <w:rsid w:val="001C277B"/>
    <w:rsid w:val="001C2C08"/>
    <w:rsid w:val="001D4209"/>
    <w:rsid w:val="001D6316"/>
    <w:rsid w:val="001E0BF5"/>
    <w:rsid w:val="001E589B"/>
    <w:rsid w:val="001F21A1"/>
    <w:rsid w:val="001F46E3"/>
    <w:rsid w:val="00201E5A"/>
    <w:rsid w:val="002039FB"/>
    <w:rsid w:val="00204D03"/>
    <w:rsid w:val="00204FC5"/>
    <w:rsid w:val="00205D42"/>
    <w:rsid w:val="0020706C"/>
    <w:rsid w:val="00211242"/>
    <w:rsid w:val="00212508"/>
    <w:rsid w:val="0021405C"/>
    <w:rsid w:val="00216089"/>
    <w:rsid w:val="00220075"/>
    <w:rsid w:val="002265F0"/>
    <w:rsid w:val="0022700E"/>
    <w:rsid w:val="0023178E"/>
    <w:rsid w:val="00233326"/>
    <w:rsid w:val="00233CAE"/>
    <w:rsid w:val="00243FFF"/>
    <w:rsid w:val="002476F8"/>
    <w:rsid w:val="002501CE"/>
    <w:rsid w:val="002511B1"/>
    <w:rsid w:val="00252F57"/>
    <w:rsid w:val="00253D66"/>
    <w:rsid w:val="00257580"/>
    <w:rsid w:val="002627DE"/>
    <w:rsid w:val="00267F9C"/>
    <w:rsid w:val="0027376C"/>
    <w:rsid w:val="00275E3B"/>
    <w:rsid w:val="00282F4A"/>
    <w:rsid w:val="00283ADF"/>
    <w:rsid w:val="00290DF8"/>
    <w:rsid w:val="00292E47"/>
    <w:rsid w:val="00293C29"/>
    <w:rsid w:val="00295793"/>
    <w:rsid w:val="002A4972"/>
    <w:rsid w:val="002A7CB9"/>
    <w:rsid w:val="002B0F26"/>
    <w:rsid w:val="002B1FCE"/>
    <w:rsid w:val="002B41BC"/>
    <w:rsid w:val="002B4882"/>
    <w:rsid w:val="002C002F"/>
    <w:rsid w:val="002C1F84"/>
    <w:rsid w:val="002C47B6"/>
    <w:rsid w:val="002C6056"/>
    <w:rsid w:val="002C7E97"/>
    <w:rsid w:val="002D0D82"/>
    <w:rsid w:val="002D0FF6"/>
    <w:rsid w:val="002D1FB4"/>
    <w:rsid w:val="002D2FCE"/>
    <w:rsid w:val="002D48ED"/>
    <w:rsid w:val="002D4BB2"/>
    <w:rsid w:val="002D5953"/>
    <w:rsid w:val="002E07E4"/>
    <w:rsid w:val="002E1A34"/>
    <w:rsid w:val="002E272F"/>
    <w:rsid w:val="002E2EF8"/>
    <w:rsid w:val="002E65DE"/>
    <w:rsid w:val="002F0573"/>
    <w:rsid w:val="002F0F50"/>
    <w:rsid w:val="002F11D0"/>
    <w:rsid w:val="002F2A54"/>
    <w:rsid w:val="002F364F"/>
    <w:rsid w:val="002F58D8"/>
    <w:rsid w:val="002F5BBE"/>
    <w:rsid w:val="002F631F"/>
    <w:rsid w:val="002F6452"/>
    <w:rsid w:val="002F649B"/>
    <w:rsid w:val="002F71DB"/>
    <w:rsid w:val="00301640"/>
    <w:rsid w:val="00307748"/>
    <w:rsid w:val="003227FA"/>
    <w:rsid w:val="00324F18"/>
    <w:rsid w:val="00330266"/>
    <w:rsid w:val="00330A82"/>
    <w:rsid w:val="00330BB8"/>
    <w:rsid w:val="00332156"/>
    <w:rsid w:val="0033239C"/>
    <w:rsid w:val="003338CC"/>
    <w:rsid w:val="003405DD"/>
    <w:rsid w:val="00340653"/>
    <w:rsid w:val="00340740"/>
    <w:rsid w:val="0034158D"/>
    <w:rsid w:val="0034227B"/>
    <w:rsid w:val="00342AA5"/>
    <w:rsid w:val="00347E57"/>
    <w:rsid w:val="00351001"/>
    <w:rsid w:val="00353BE0"/>
    <w:rsid w:val="003568E4"/>
    <w:rsid w:val="00357F9C"/>
    <w:rsid w:val="00365DA8"/>
    <w:rsid w:val="00370E25"/>
    <w:rsid w:val="00372BCE"/>
    <w:rsid w:val="00375C32"/>
    <w:rsid w:val="00375F02"/>
    <w:rsid w:val="00376D3D"/>
    <w:rsid w:val="003778D5"/>
    <w:rsid w:val="003817BA"/>
    <w:rsid w:val="00387DE5"/>
    <w:rsid w:val="0039254B"/>
    <w:rsid w:val="0039266E"/>
    <w:rsid w:val="00392855"/>
    <w:rsid w:val="00394B1D"/>
    <w:rsid w:val="00395720"/>
    <w:rsid w:val="003973E1"/>
    <w:rsid w:val="003A1753"/>
    <w:rsid w:val="003B0303"/>
    <w:rsid w:val="003B07BA"/>
    <w:rsid w:val="003B0E6E"/>
    <w:rsid w:val="003B1029"/>
    <w:rsid w:val="003B17C8"/>
    <w:rsid w:val="003B359D"/>
    <w:rsid w:val="003B598E"/>
    <w:rsid w:val="003B793B"/>
    <w:rsid w:val="003B7D5C"/>
    <w:rsid w:val="003C005C"/>
    <w:rsid w:val="003C0457"/>
    <w:rsid w:val="003C2CD2"/>
    <w:rsid w:val="003C5A76"/>
    <w:rsid w:val="003D0B8F"/>
    <w:rsid w:val="003D1621"/>
    <w:rsid w:val="003D2F6B"/>
    <w:rsid w:val="003D392A"/>
    <w:rsid w:val="003D3B03"/>
    <w:rsid w:val="003D65A8"/>
    <w:rsid w:val="003D6CC9"/>
    <w:rsid w:val="003D7071"/>
    <w:rsid w:val="003D7DE3"/>
    <w:rsid w:val="003E145E"/>
    <w:rsid w:val="003E593F"/>
    <w:rsid w:val="003E67DF"/>
    <w:rsid w:val="003F1DED"/>
    <w:rsid w:val="003F7554"/>
    <w:rsid w:val="004008B4"/>
    <w:rsid w:val="00400D38"/>
    <w:rsid w:val="004035FE"/>
    <w:rsid w:val="00404265"/>
    <w:rsid w:val="004042C4"/>
    <w:rsid w:val="00423182"/>
    <w:rsid w:val="004231DC"/>
    <w:rsid w:val="00424E23"/>
    <w:rsid w:val="00432652"/>
    <w:rsid w:val="00432660"/>
    <w:rsid w:val="00434FF0"/>
    <w:rsid w:val="004402B8"/>
    <w:rsid w:val="004420CC"/>
    <w:rsid w:val="0044236E"/>
    <w:rsid w:val="00445097"/>
    <w:rsid w:val="00445340"/>
    <w:rsid w:val="00447EB7"/>
    <w:rsid w:val="00453438"/>
    <w:rsid w:val="00453E9E"/>
    <w:rsid w:val="00454F5E"/>
    <w:rsid w:val="004554F7"/>
    <w:rsid w:val="00461D1D"/>
    <w:rsid w:val="00464B29"/>
    <w:rsid w:val="0047129E"/>
    <w:rsid w:val="00475DEA"/>
    <w:rsid w:val="004768A6"/>
    <w:rsid w:val="00480514"/>
    <w:rsid w:val="00480B4B"/>
    <w:rsid w:val="00481722"/>
    <w:rsid w:val="00494115"/>
    <w:rsid w:val="0049591C"/>
    <w:rsid w:val="00496464"/>
    <w:rsid w:val="00497122"/>
    <w:rsid w:val="004A2D7B"/>
    <w:rsid w:val="004A33D3"/>
    <w:rsid w:val="004A47E0"/>
    <w:rsid w:val="004A653A"/>
    <w:rsid w:val="004A7576"/>
    <w:rsid w:val="004B4B0D"/>
    <w:rsid w:val="004C18D5"/>
    <w:rsid w:val="004C2A7B"/>
    <w:rsid w:val="004C6C03"/>
    <w:rsid w:val="004D02BB"/>
    <w:rsid w:val="004D02FE"/>
    <w:rsid w:val="004D41CC"/>
    <w:rsid w:val="004D7540"/>
    <w:rsid w:val="004E39B8"/>
    <w:rsid w:val="004E69CD"/>
    <w:rsid w:val="004F1D66"/>
    <w:rsid w:val="004F3D86"/>
    <w:rsid w:val="004F6D06"/>
    <w:rsid w:val="00501DDE"/>
    <w:rsid w:val="0050434F"/>
    <w:rsid w:val="005047DE"/>
    <w:rsid w:val="005058DC"/>
    <w:rsid w:val="00507E3F"/>
    <w:rsid w:val="00512D4F"/>
    <w:rsid w:val="005150BC"/>
    <w:rsid w:val="00521C48"/>
    <w:rsid w:val="00521C7E"/>
    <w:rsid w:val="00522507"/>
    <w:rsid w:val="005238C7"/>
    <w:rsid w:val="005240E7"/>
    <w:rsid w:val="00527625"/>
    <w:rsid w:val="005330A9"/>
    <w:rsid w:val="00533283"/>
    <w:rsid w:val="005362C3"/>
    <w:rsid w:val="00540541"/>
    <w:rsid w:val="005410D4"/>
    <w:rsid w:val="00541D1E"/>
    <w:rsid w:val="0054349E"/>
    <w:rsid w:val="005500E7"/>
    <w:rsid w:val="00552B2B"/>
    <w:rsid w:val="00553C73"/>
    <w:rsid w:val="0055466E"/>
    <w:rsid w:val="00555D27"/>
    <w:rsid w:val="005578FD"/>
    <w:rsid w:val="005667A2"/>
    <w:rsid w:val="00566C52"/>
    <w:rsid w:val="00567C04"/>
    <w:rsid w:val="00574172"/>
    <w:rsid w:val="00580674"/>
    <w:rsid w:val="00581560"/>
    <w:rsid w:val="005815F3"/>
    <w:rsid w:val="00581668"/>
    <w:rsid w:val="00584314"/>
    <w:rsid w:val="0058486A"/>
    <w:rsid w:val="00585B2A"/>
    <w:rsid w:val="00585BEA"/>
    <w:rsid w:val="005903EE"/>
    <w:rsid w:val="00592397"/>
    <w:rsid w:val="0059403D"/>
    <w:rsid w:val="00596380"/>
    <w:rsid w:val="0059669E"/>
    <w:rsid w:val="0059724B"/>
    <w:rsid w:val="005A0A38"/>
    <w:rsid w:val="005A1C65"/>
    <w:rsid w:val="005A2FD4"/>
    <w:rsid w:val="005A488B"/>
    <w:rsid w:val="005A5731"/>
    <w:rsid w:val="005A6D7D"/>
    <w:rsid w:val="005B09F5"/>
    <w:rsid w:val="005B0DA2"/>
    <w:rsid w:val="005B127A"/>
    <w:rsid w:val="005B516A"/>
    <w:rsid w:val="005B5CEB"/>
    <w:rsid w:val="005B7FF1"/>
    <w:rsid w:val="005C2185"/>
    <w:rsid w:val="005C3ADF"/>
    <w:rsid w:val="005C680F"/>
    <w:rsid w:val="005D2698"/>
    <w:rsid w:val="005D5CE2"/>
    <w:rsid w:val="005E4699"/>
    <w:rsid w:val="005E4B74"/>
    <w:rsid w:val="005E518D"/>
    <w:rsid w:val="005E66D4"/>
    <w:rsid w:val="005F185D"/>
    <w:rsid w:val="005F3171"/>
    <w:rsid w:val="005F3A11"/>
    <w:rsid w:val="005F757E"/>
    <w:rsid w:val="005F7E59"/>
    <w:rsid w:val="006019E3"/>
    <w:rsid w:val="00601E26"/>
    <w:rsid w:val="00602AB0"/>
    <w:rsid w:val="00604F9B"/>
    <w:rsid w:val="0061004F"/>
    <w:rsid w:val="00612F9F"/>
    <w:rsid w:val="00615D74"/>
    <w:rsid w:val="00622359"/>
    <w:rsid w:val="006275C8"/>
    <w:rsid w:val="0063279A"/>
    <w:rsid w:val="00632DE0"/>
    <w:rsid w:val="00634697"/>
    <w:rsid w:val="00635F2E"/>
    <w:rsid w:val="00636DDB"/>
    <w:rsid w:val="00642A1D"/>
    <w:rsid w:val="00642DD6"/>
    <w:rsid w:val="0064315D"/>
    <w:rsid w:val="00645354"/>
    <w:rsid w:val="00647A85"/>
    <w:rsid w:val="00650C17"/>
    <w:rsid w:val="00653B7A"/>
    <w:rsid w:val="0066176C"/>
    <w:rsid w:val="00661D8C"/>
    <w:rsid w:val="0066573F"/>
    <w:rsid w:val="00665B78"/>
    <w:rsid w:val="00670BBB"/>
    <w:rsid w:val="006717D1"/>
    <w:rsid w:val="00672AFE"/>
    <w:rsid w:val="00673F07"/>
    <w:rsid w:val="00674A86"/>
    <w:rsid w:val="00675237"/>
    <w:rsid w:val="00684CE5"/>
    <w:rsid w:val="00686701"/>
    <w:rsid w:val="006868F5"/>
    <w:rsid w:val="006873C1"/>
    <w:rsid w:val="00690F59"/>
    <w:rsid w:val="00693AA3"/>
    <w:rsid w:val="006A0466"/>
    <w:rsid w:val="006A10E3"/>
    <w:rsid w:val="006A1619"/>
    <w:rsid w:val="006A27F3"/>
    <w:rsid w:val="006A5A69"/>
    <w:rsid w:val="006B05AB"/>
    <w:rsid w:val="006B0F9B"/>
    <w:rsid w:val="006B33AD"/>
    <w:rsid w:val="006B3E37"/>
    <w:rsid w:val="006B4717"/>
    <w:rsid w:val="006B52C3"/>
    <w:rsid w:val="006B55B7"/>
    <w:rsid w:val="006B5679"/>
    <w:rsid w:val="006C05CA"/>
    <w:rsid w:val="006C4F76"/>
    <w:rsid w:val="006D06B7"/>
    <w:rsid w:val="006E0ACF"/>
    <w:rsid w:val="006E13A5"/>
    <w:rsid w:val="006E43EB"/>
    <w:rsid w:val="006E526E"/>
    <w:rsid w:val="006E62CA"/>
    <w:rsid w:val="006E6748"/>
    <w:rsid w:val="006E681E"/>
    <w:rsid w:val="006E7928"/>
    <w:rsid w:val="006F17FF"/>
    <w:rsid w:val="006F19E8"/>
    <w:rsid w:val="006F45AB"/>
    <w:rsid w:val="006F5AED"/>
    <w:rsid w:val="00701913"/>
    <w:rsid w:val="00701D75"/>
    <w:rsid w:val="00702F80"/>
    <w:rsid w:val="007030FE"/>
    <w:rsid w:val="00703539"/>
    <w:rsid w:val="00703A8B"/>
    <w:rsid w:val="007051D2"/>
    <w:rsid w:val="0071127C"/>
    <w:rsid w:val="00711378"/>
    <w:rsid w:val="0071163B"/>
    <w:rsid w:val="00714F55"/>
    <w:rsid w:val="00716B72"/>
    <w:rsid w:val="00720328"/>
    <w:rsid w:val="00720FDE"/>
    <w:rsid w:val="00721FFE"/>
    <w:rsid w:val="007305EB"/>
    <w:rsid w:val="00733915"/>
    <w:rsid w:val="0073488C"/>
    <w:rsid w:val="007359D6"/>
    <w:rsid w:val="00737701"/>
    <w:rsid w:val="00742080"/>
    <w:rsid w:val="00754434"/>
    <w:rsid w:val="0075591E"/>
    <w:rsid w:val="0075770E"/>
    <w:rsid w:val="00765822"/>
    <w:rsid w:val="00776CF3"/>
    <w:rsid w:val="00781CC6"/>
    <w:rsid w:val="00782793"/>
    <w:rsid w:val="0078287D"/>
    <w:rsid w:val="007836BA"/>
    <w:rsid w:val="00784595"/>
    <w:rsid w:val="007850BA"/>
    <w:rsid w:val="007868CA"/>
    <w:rsid w:val="00786A81"/>
    <w:rsid w:val="00795BB8"/>
    <w:rsid w:val="0079644F"/>
    <w:rsid w:val="00796F97"/>
    <w:rsid w:val="007A3224"/>
    <w:rsid w:val="007A3A44"/>
    <w:rsid w:val="007A4FC7"/>
    <w:rsid w:val="007B03E4"/>
    <w:rsid w:val="007B2989"/>
    <w:rsid w:val="007B7250"/>
    <w:rsid w:val="007C2FAE"/>
    <w:rsid w:val="007C3E32"/>
    <w:rsid w:val="007D3752"/>
    <w:rsid w:val="007E26A0"/>
    <w:rsid w:val="007E4F78"/>
    <w:rsid w:val="007E5517"/>
    <w:rsid w:val="007F0BB7"/>
    <w:rsid w:val="007F0BEB"/>
    <w:rsid w:val="007F30A9"/>
    <w:rsid w:val="007F5737"/>
    <w:rsid w:val="008020C3"/>
    <w:rsid w:val="00802D82"/>
    <w:rsid w:val="00803A04"/>
    <w:rsid w:val="00804D3E"/>
    <w:rsid w:val="00805726"/>
    <w:rsid w:val="00810A7F"/>
    <w:rsid w:val="008111FC"/>
    <w:rsid w:val="00811DFE"/>
    <w:rsid w:val="00814871"/>
    <w:rsid w:val="00821592"/>
    <w:rsid w:val="0082192F"/>
    <w:rsid w:val="00825813"/>
    <w:rsid w:val="008310CD"/>
    <w:rsid w:val="0083161E"/>
    <w:rsid w:val="0083185A"/>
    <w:rsid w:val="00831A2F"/>
    <w:rsid w:val="00833A22"/>
    <w:rsid w:val="008341A9"/>
    <w:rsid w:val="00844D41"/>
    <w:rsid w:val="00851632"/>
    <w:rsid w:val="00852238"/>
    <w:rsid w:val="00856B0F"/>
    <w:rsid w:val="0085766B"/>
    <w:rsid w:val="00857B80"/>
    <w:rsid w:val="0086002D"/>
    <w:rsid w:val="00861A75"/>
    <w:rsid w:val="008624D2"/>
    <w:rsid w:val="00867DA2"/>
    <w:rsid w:val="00871759"/>
    <w:rsid w:val="00871BA0"/>
    <w:rsid w:val="008742DD"/>
    <w:rsid w:val="00875C4D"/>
    <w:rsid w:val="008768AD"/>
    <w:rsid w:val="0087753A"/>
    <w:rsid w:val="0088056E"/>
    <w:rsid w:val="00885EEC"/>
    <w:rsid w:val="008870CF"/>
    <w:rsid w:val="008908FD"/>
    <w:rsid w:val="008A34EA"/>
    <w:rsid w:val="008A468D"/>
    <w:rsid w:val="008B0BF6"/>
    <w:rsid w:val="008B121B"/>
    <w:rsid w:val="008B1AF0"/>
    <w:rsid w:val="008B679B"/>
    <w:rsid w:val="008C0797"/>
    <w:rsid w:val="008C1C6C"/>
    <w:rsid w:val="008C27C3"/>
    <w:rsid w:val="008C3DC4"/>
    <w:rsid w:val="008C7F94"/>
    <w:rsid w:val="008D072B"/>
    <w:rsid w:val="008D1035"/>
    <w:rsid w:val="008D2003"/>
    <w:rsid w:val="008D59EF"/>
    <w:rsid w:val="008E5D8F"/>
    <w:rsid w:val="008F275D"/>
    <w:rsid w:val="008F2F21"/>
    <w:rsid w:val="008F3678"/>
    <w:rsid w:val="008F4F37"/>
    <w:rsid w:val="008F7DF9"/>
    <w:rsid w:val="00901330"/>
    <w:rsid w:val="00901AB6"/>
    <w:rsid w:val="00901BAE"/>
    <w:rsid w:val="00905149"/>
    <w:rsid w:val="009055ED"/>
    <w:rsid w:val="0090734D"/>
    <w:rsid w:val="00907CFC"/>
    <w:rsid w:val="00910D47"/>
    <w:rsid w:val="0091297E"/>
    <w:rsid w:val="0091513F"/>
    <w:rsid w:val="00915791"/>
    <w:rsid w:val="0091775A"/>
    <w:rsid w:val="00922048"/>
    <w:rsid w:val="00922E6E"/>
    <w:rsid w:val="009231B8"/>
    <w:rsid w:val="009233B4"/>
    <w:rsid w:val="009261D0"/>
    <w:rsid w:val="009311A0"/>
    <w:rsid w:val="0093555E"/>
    <w:rsid w:val="0093724B"/>
    <w:rsid w:val="009518E1"/>
    <w:rsid w:val="00952D0B"/>
    <w:rsid w:val="00953B55"/>
    <w:rsid w:val="00956F3C"/>
    <w:rsid w:val="00957D47"/>
    <w:rsid w:val="00960C83"/>
    <w:rsid w:val="0096179C"/>
    <w:rsid w:val="0096260C"/>
    <w:rsid w:val="00964664"/>
    <w:rsid w:val="00970759"/>
    <w:rsid w:val="009766D1"/>
    <w:rsid w:val="00977891"/>
    <w:rsid w:val="0098389D"/>
    <w:rsid w:val="009839F9"/>
    <w:rsid w:val="0098614A"/>
    <w:rsid w:val="00986172"/>
    <w:rsid w:val="00990773"/>
    <w:rsid w:val="009920BB"/>
    <w:rsid w:val="009957EB"/>
    <w:rsid w:val="00997218"/>
    <w:rsid w:val="009A050F"/>
    <w:rsid w:val="009A6B66"/>
    <w:rsid w:val="009B5960"/>
    <w:rsid w:val="009B6867"/>
    <w:rsid w:val="009B79B7"/>
    <w:rsid w:val="009C1775"/>
    <w:rsid w:val="009C2F1D"/>
    <w:rsid w:val="009C3242"/>
    <w:rsid w:val="009C36C0"/>
    <w:rsid w:val="009C3E56"/>
    <w:rsid w:val="009C5D9C"/>
    <w:rsid w:val="009C69F9"/>
    <w:rsid w:val="009C6C86"/>
    <w:rsid w:val="009D1980"/>
    <w:rsid w:val="009D33F1"/>
    <w:rsid w:val="009E0289"/>
    <w:rsid w:val="009E076D"/>
    <w:rsid w:val="009E4145"/>
    <w:rsid w:val="009E48B7"/>
    <w:rsid w:val="009F0B86"/>
    <w:rsid w:val="009F21B2"/>
    <w:rsid w:val="009F282B"/>
    <w:rsid w:val="009F2CBF"/>
    <w:rsid w:val="00A00AA3"/>
    <w:rsid w:val="00A04C30"/>
    <w:rsid w:val="00A121E2"/>
    <w:rsid w:val="00A15601"/>
    <w:rsid w:val="00A17C4A"/>
    <w:rsid w:val="00A308D3"/>
    <w:rsid w:val="00A30CE0"/>
    <w:rsid w:val="00A34298"/>
    <w:rsid w:val="00A34DD0"/>
    <w:rsid w:val="00A36257"/>
    <w:rsid w:val="00A37AEA"/>
    <w:rsid w:val="00A43491"/>
    <w:rsid w:val="00A43CA8"/>
    <w:rsid w:val="00A515E2"/>
    <w:rsid w:val="00A51ECF"/>
    <w:rsid w:val="00A53F55"/>
    <w:rsid w:val="00A63C0E"/>
    <w:rsid w:val="00A663CD"/>
    <w:rsid w:val="00A66903"/>
    <w:rsid w:val="00A66983"/>
    <w:rsid w:val="00A679D7"/>
    <w:rsid w:val="00A70590"/>
    <w:rsid w:val="00A7434C"/>
    <w:rsid w:val="00A77C23"/>
    <w:rsid w:val="00A8274D"/>
    <w:rsid w:val="00A828D1"/>
    <w:rsid w:val="00A84C29"/>
    <w:rsid w:val="00A859F8"/>
    <w:rsid w:val="00A86DE5"/>
    <w:rsid w:val="00A90C07"/>
    <w:rsid w:val="00A90FAC"/>
    <w:rsid w:val="00A9290A"/>
    <w:rsid w:val="00A93005"/>
    <w:rsid w:val="00A933B7"/>
    <w:rsid w:val="00A93D19"/>
    <w:rsid w:val="00A93D29"/>
    <w:rsid w:val="00AA0800"/>
    <w:rsid w:val="00AA2614"/>
    <w:rsid w:val="00AA2BAE"/>
    <w:rsid w:val="00AA325E"/>
    <w:rsid w:val="00AA3D42"/>
    <w:rsid w:val="00AA43A7"/>
    <w:rsid w:val="00AA4B41"/>
    <w:rsid w:val="00AA742E"/>
    <w:rsid w:val="00AB005D"/>
    <w:rsid w:val="00AB29D8"/>
    <w:rsid w:val="00AB35C0"/>
    <w:rsid w:val="00AB4CE0"/>
    <w:rsid w:val="00AC0280"/>
    <w:rsid w:val="00AC1D1F"/>
    <w:rsid w:val="00AC54AB"/>
    <w:rsid w:val="00AC72C1"/>
    <w:rsid w:val="00AD0D62"/>
    <w:rsid w:val="00AD0F37"/>
    <w:rsid w:val="00AD172C"/>
    <w:rsid w:val="00AD1986"/>
    <w:rsid w:val="00AE0E71"/>
    <w:rsid w:val="00AE12B9"/>
    <w:rsid w:val="00AE150A"/>
    <w:rsid w:val="00AE25E1"/>
    <w:rsid w:val="00AE2C3E"/>
    <w:rsid w:val="00AF2517"/>
    <w:rsid w:val="00AF4F9B"/>
    <w:rsid w:val="00AF52C6"/>
    <w:rsid w:val="00AF60D2"/>
    <w:rsid w:val="00AF6B6C"/>
    <w:rsid w:val="00AF6EC1"/>
    <w:rsid w:val="00AF7209"/>
    <w:rsid w:val="00B010C7"/>
    <w:rsid w:val="00B018BE"/>
    <w:rsid w:val="00B01B60"/>
    <w:rsid w:val="00B04944"/>
    <w:rsid w:val="00B0724E"/>
    <w:rsid w:val="00B07AD3"/>
    <w:rsid w:val="00B138D0"/>
    <w:rsid w:val="00B149AF"/>
    <w:rsid w:val="00B15DCD"/>
    <w:rsid w:val="00B161B0"/>
    <w:rsid w:val="00B169C9"/>
    <w:rsid w:val="00B20CD4"/>
    <w:rsid w:val="00B246DA"/>
    <w:rsid w:val="00B27BC7"/>
    <w:rsid w:val="00B31CB5"/>
    <w:rsid w:val="00B33C41"/>
    <w:rsid w:val="00B345E0"/>
    <w:rsid w:val="00B36F7F"/>
    <w:rsid w:val="00B4050F"/>
    <w:rsid w:val="00B415D9"/>
    <w:rsid w:val="00B43EAC"/>
    <w:rsid w:val="00B4682F"/>
    <w:rsid w:val="00B527B1"/>
    <w:rsid w:val="00B577EE"/>
    <w:rsid w:val="00B60C4A"/>
    <w:rsid w:val="00B623AC"/>
    <w:rsid w:val="00B634C2"/>
    <w:rsid w:val="00B63D1A"/>
    <w:rsid w:val="00B64620"/>
    <w:rsid w:val="00B673BC"/>
    <w:rsid w:val="00B704E2"/>
    <w:rsid w:val="00B71A72"/>
    <w:rsid w:val="00B71C5B"/>
    <w:rsid w:val="00B72CA7"/>
    <w:rsid w:val="00B74F9C"/>
    <w:rsid w:val="00B75913"/>
    <w:rsid w:val="00B76550"/>
    <w:rsid w:val="00B80166"/>
    <w:rsid w:val="00B84218"/>
    <w:rsid w:val="00B8428C"/>
    <w:rsid w:val="00B8745A"/>
    <w:rsid w:val="00B90298"/>
    <w:rsid w:val="00B92E7B"/>
    <w:rsid w:val="00B95128"/>
    <w:rsid w:val="00B95D2B"/>
    <w:rsid w:val="00B9677F"/>
    <w:rsid w:val="00B97D72"/>
    <w:rsid w:val="00BA032A"/>
    <w:rsid w:val="00BA35FB"/>
    <w:rsid w:val="00BA4236"/>
    <w:rsid w:val="00BA53A7"/>
    <w:rsid w:val="00BA70A4"/>
    <w:rsid w:val="00BA74CB"/>
    <w:rsid w:val="00BA7C0E"/>
    <w:rsid w:val="00BB21CC"/>
    <w:rsid w:val="00BB38F0"/>
    <w:rsid w:val="00BB48FE"/>
    <w:rsid w:val="00BB7373"/>
    <w:rsid w:val="00BC11CB"/>
    <w:rsid w:val="00BC134A"/>
    <w:rsid w:val="00BD0533"/>
    <w:rsid w:val="00BD076F"/>
    <w:rsid w:val="00BD211F"/>
    <w:rsid w:val="00BD24CD"/>
    <w:rsid w:val="00BD34F1"/>
    <w:rsid w:val="00BD3782"/>
    <w:rsid w:val="00BD4A8E"/>
    <w:rsid w:val="00BD5736"/>
    <w:rsid w:val="00BD7AA9"/>
    <w:rsid w:val="00BE1637"/>
    <w:rsid w:val="00BE46D9"/>
    <w:rsid w:val="00BE6F85"/>
    <w:rsid w:val="00BF052C"/>
    <w:rsid w:val="00BF08E8"/>
    <w:rsid w:val="00BF12E7"/>
    <w:rsid w:val="00BF41A3"/>
    <w:rsid w:val="00C0269D"/>
    <w:rsid w:val="00C026BD"/>
    <w:rsid w:val="00C05837"/>
    <w:rsid w:val="00C05CF6"/>
    <w:rsid w:val="00C05DD1"/>
    <w:rsid w:val="00C10928"/>
    <w:rsid w:val="00C12EE9"/>
    <w:rsid w:val="00C15090"/>
    <w:rsid w:val="00C15199"/>
    <w:rsid w:val="00C2430F"/>
    <w:rsid w:val="00C31098"/>
    <w:rsid w:val="00C32BFF"/>
    <w:rsid w:val="00C3389A"/>
    <w:rsid w:val="00C348E1"/>
    <w:rsid w:val="00C35071"/>
    <w:rsid w:val="00C35D29"/>
    <w:rsid w:val="00C43BA3"/>
    <w:rsid w:val="00C5489A"/>
    <w:rsid w:val="00C55802"/>
    <w:rsid w:val="00C568A9"/>
    <w:rsid w:val="00C612F1"/>
    <w:rsid w:val="00C707DE"/>
    <w:rsid w:val="00C7234B"/>
    <w:rsid w:val="00C73E9D"/>
    <w:rsid w:val="00C76379"/>
    <w:rsid w:val="00C76737"/>
    <w:rsid w:val="00C81F7C"/>
    <w:rsid w:val="00C8423E"/>
    <w:rsid w:val="00C9304F"/>
    <w:rsid w:val="00C940D6"/>
    <w:rsid w:val="00C97215"/>
    <w:rsid w:val="00CA303D"/>
    <w:rsid w:val="00CA43E8"/>
    <w:rsid w:val="00CA5109"/>
    <w:rsid w:val="00CA5D9E"/>
    <w:rsid w:val="00CA5E6E"/>
    <w:rsid w:val="00CA7BBA"/>
    <w:rsid w:val="00CB105A"/>
    <w:rsid w:val="00CB1E0B"/>
    <w:rsid w:val="00CB24BD"/>
    <w:rsid w:val="00CB3398"/>
    <w:rsid w:val="00CB4FB6"/>
    <w:rsid w:val="00CB7FBE"/>
    <w:rsid w:val="00CC60A3"/>
    <w:rsid w:val="00CC6F4C"/>
    <w:rsid w:val="00CD31E8"/>
    <w:rsid w:val="00CE0485"/>
    <w:rsid w:val="00CE2D7E"/>
    <w:rsid w:val="00CE6BFC"/>
    <w:rsid w:val="00CE756A"/>
    <w:rsid w:val="00CF06B4"/>
    <w:rsid w:val="00CF29F4"/>
    <w:rsid w:val="00CF6946"/>
    <w:rsid w:val="00D00BBF"/>
    <w:rsid w:val="00D01416"/>
    <w:rsid w:val="00D017A0"/>
    <w:rsid w:val="00D02A10"/>
    <w:rsid w:val="00D02D8C"/>
    <w:rsid w:val="00D03467"/>
    <w:rsid w:val="00D1022D"/>
    <w:rsid w:val="00D124AC"/>
    <w:rsid w:val="00D1330E"/>
    <w:rsid w:val="00D1477F"/>
    <w:rsid w:val="00D16040"/>
    <w:rsid w:val="00D2173A"/>
    <w:rsid w:val="00D320AD"/>
    <w:rsid w:val="00D35722"/>
    <w:rsid w:val="00D40085"/>
    <w:rsid w:val="00D414A7"/>
    <w:rsid w:val="00D42B29"/>
    <w:rsid w:val="00D42FF5"/>
    <w:rsid w:val="00D43FDB"/>
    <w:rsid w:val="00D5332B"/>
    <w:rsid w:val="00D55709"/>
    <w:rsid w:val="00D6042C"/>
    <w:rsid w:val="00D60F0B"/>
    <w:rsid w:val="00D63B44"/>
    <w:rsid w:val="00D67EC2"/>
    <w:rsid w:val="00D706F8"/>
    <w:rsid w:val="00D73BC2"/>
    <w:rsid w:val="00D7436E"/>
    <w:rsid w:val="00D75CC3"/>
    <w:rsid w:val="00D76059"/>
    <w:rsid w:val="00D80F98"/>
    <w:rsid w:val="00D81908"/>
    <w:rsid w:val="00D82733"/>
    <w:rsid w:val="00D858F3"/>
    <w:rsid w:val="00D925B6"/>
    <w:rsid w:val="00D95BDD"/>
    <w:rsid w:val="00DA2242"/>
    <w:rsid w:val="00DA5187"/>
    <w:rsid w:val="00DA7CFA"/>
    <w:rsid w:val="00DB3565"/>
    <w:rsid w:val="00DB6AB7"/>
    <w:rsid w:val="00DC1380"/>
    <w:rsid w:val="00DC2640"/>
    <w:rsid w:val="00DC3A16"/>
    <w:rsid w:val="00DC44E6"/>
    <w:rsid w:val="00DC4800"/>
    <w:rsid w:val="00DD5A0E"/>
    <w:rsid w:val="00DE0797"/>
    <w:rsid w:val="00DE1197"/>
    <w:rsid w:val="00DE262F"/>
    <w:rsid w:val="00DE35E5"/>
    <w:rsid w:val="00DE5F49"/>
    <w:rsid w:val="00DE6660"/>
    <w:rsid w:val="00DF30A0"/>
    <w:rsid w:val="00DF36BC"/>
    <w:rsid w:val="00DF3EE7"/>
    <w:rsid w:val="00DF4E79"/>
    <w:rsid w:val="00E03B15"/>
    <w:rsid w:val="00E10261"/>
    <w:rsid w:val="00E103B5"/>
    <w:rsid w:val="00E1199F"/>
    <w:rsid w:val="00E12133"/>
    <w:rsid w:val="00E17189"/>
    <w:rsid w:val="00E179B1"/>
    <w:rsid w:val="00E22E05"/>
    <w:rsid w:val="00E26A3D"/>
    <w:rsid w:val="00E300FD"/>
    <w:rsid w:val="00E31913"/>
    <w:rsid w:val="00E32188"/>
    <w:rsid w:val="00E347A5"/>
    <w:rsid w:val="00E35654"/>
    <w:rsid w:val="00E37C4F"/>
    <w:rsid w:val="00E40B09"/>
    <w:rsid w:val="00E4176F"/>
    <w:rsid w:val="00E45FCB"/>
    <w:rsid w:val="00E467E0"/>
    <w:rsid w:val="00E478D9"/>
    <w:rsid w:val="00E5361A"/>
    <w:rsid w:val="00E53F75"/>
    <w:rsid w:val="00E552AB"/>
    <w:rsid w:val="00E57AAC"/>
    <w:rsid w:val="00E57EE8"/>
    <w:rsid w:val="00E621E0"/>
    <w:rsid w:val="00E627D4"/>
    <w:rsid w:val="00E6484C"/>
    <w:rsid w:val="00E64F4D"/>
    <w:rsid w:val="00E71591"/>
    <w:rsid w:val="00E76B0B"/>
    <w:rsid w:val="00E7718E"/>
    <w:rsid w:val="00E8033A"/>
    <w:rsid w:val="00E8384D"/>
    <w:rsid w:val="00E912B8"/>
    <w:rsid w:val="00E94A4D"/>
    <w:rsid w:val="00EA2165"/>
    <w:rsid w:val="00EA2A85"/>
    <w:rsid w:val="00EA64C2"/>
    <w:rsid w:val="00EB446F"/>
    <w:rsid w:val="00EB487D"/>
    <w:rsid w:val="00EB6992"/>
    <w:rsid w:val="00EB70C1"/>
    <w:rsid w:val="00EC62DE"/>
    <w:rsid w:val="00ED1E55"/>
    <w:rsid w:val="00ED2CC9"/>
    <w:rsid w:val="00ED5AA5"/>
    <w:rsid w:val="00ED66C2"/>
    <w:rsid w:val="00ED75F9"/>
    <w:rsid w:val="00EE0743"/>
    <w:rsid w:val="00EE5315"/>
    <w:rsid w:val="00EE5A3A"/>
    <w:rsid w:val="00EE6307"/>
    <w:rsid w:val="00EE640D"/>
    <w:rsid w:val="00EE6514"/>
    <w:rsid w:val="00EF0A34"/>
    <w:rsid w:val="00EF1EBB"/>
    <w:rsid w:val="00EF1F57"/>
    <w:rsid w:val="00EF5952"/>
    <w:rsid w:val="00EF5B8A"/>
    <w:rsid w:val="00EF5BF8"/>
    <w:rsid w:val="00EF72CB"/>
    <w:rsid w:val="00F00014"/>
    <w:rsid w:val="00F002A5"/>
    <w:rsid w:val="00F00589"/>
    <w:rsid w:val="00F04B71"/>
    <w:rsid w:val="00F05666"/>
    <w:rsid w:val="00F071D6"/>
    <w:rsid w:val="00F102DC"/>
    <w:rsid w:val="00F10C43"/>
    <w:rsid w:val="00F1166A"/>
    <w:rsid w:val="00F15EB0"/>
    <w:rsid w:val="00F218C5"/>
    <w:rsid w:val="00F2277F"/>
    <w:rsid w:val="00F22C82"/>
    <w:rsid w:val="00F234CF"/>
    <w:rsid w:val="00F306D1"/>
    <w:rsid w:val="00F320B9"/>
    <w:rsid w:val="00F3512A"/>
    <w:rsid w:val="00F35354"/>
    <w:rsid w:val="00F355C5"/>
    <w:rsid w:val="00F36574"/>
    <w:rsid w:val="00F36A8D"/>
    <w:rsid w:val="00F41E30"/>
    <w:rsid w:val="00F4557F"/>
    <w:rsid w:val="00F4714D"/>
    <w:rsid w:val="00F523D4"/>
    <w:rsid w:val="00F52CED"/>
    <w:rsid w:val="00F55E5A"/>
    <w:rsid w:val="00F55F13"/>
    <w:rsid w:val="00F56DFB"/>
    <w:rsid w:val="00F60A34"/>
    <w:rsid w:val="00F715CB"/>
    <w:rsid w:val="00F74438"/>
    <w:rsid w:val="00F74765"/>
    <w:rsid w:val="00F75237"/>
    <w:rsid w:val="00F7646C"/>
    <w:rsid w:val="00F841D2"/>
    <w:rsid w:val="00F87C71"/>
    <w:rsid w:val="00F90DDA"/>
    <w:rsid w:val="00F91D1D"/>
    <w:rsid w:val="00F92224"/>
    <w:rsid w:val="00F929E8"/>
    <w:rsid w:val="00F92C90"/>
    <w:rsid w:val="00F9423D"/>
    <w:rsid w:val="00F94789"/>
    <w:rsid w:val="00F959F2"/>
    <w:rsid w:val="00F95F79"/>
    <w:rsid w:val="00F96495"/>
    <w:rsid w:val="00FA0C7B"/>
    <w:rsid w:val="00FA2393"/>
    <w:rsid w:val="00FA2CD8"/>
    <w:rsid w:val="00FA2DA9"/>
    <w:rsid w:val="00FA73B6"/>
    <w:rsid w:val="00FB364A"/>
    <w:rsid w:val="00FB5B41"/>
    <w:rsid w:val="00FB765D"/>
    <w:rsid w:val="00FB788F"/>
    <w:rsid w:val="00FC1BA2"/>
    <w:rsid w:val="00FC3B86"/>
    <w:rsid w:val="00FC51F3"/>
    <w:rsid w:val="00FC52D4"/>
    <w:rsid w:val="00FC5526"/>
    <w:rsid w:val="00FC6BBC"/>
    <w:rsid w:val="00FC7D3F"/>
    <w:rsid w:val="00FD1ED5"/>
    <w:rsid w:val="00FD7044"/>
    <w:rsid w:val="00FD749C"/>
    <w:rsid w:val="00FE06CF"/>
    <w:rsid w:val="00FE0B41"/>
    <w:rsid w:val="00FE24A1"/>
    <w:rsid w:val="00FE2796"/>
    <w:rsid w:val="00FF091E"/>
    <w:rsid w:val="00FF0F44"/>
    <w:rsid w:val="00FF2104"/>
    <w:rsid w:val="00FF5BA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021A-C31C-4539-9D73-10793B07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6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5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4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B29"/>
  </w:style>
  <w:style w:type="character" w:styleId="ad">
    <w:name w:val="Strong"/>
    <w:basedOn w:val="a0"/>
    <w:uiPriority w:val="22"/>
    <w:qFormat/>
    <w:rsid w:val="00D42B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4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B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42B29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D42B29"/>
  </w:style>
  <w:style w:type="character" w:customStyle="1" w:styleId="30">
    <w:name w:val="Заголовок 3 Знак"/>
    <w:basedOn w:val="a0"/>
    <w:link w:val="3"/>
    <w:uiPriority w:val="9"/>
    <w:rsid w:val="00D42B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a0"/>
    <w:rsid w:val="00957D47"/>
  </w:style>
  <w:style w:type="character" w:styleId="ae">
    <w:name w:val="Placeholder Text"/>
    <w:basedOn w:val="a0"/>
    <w:uiPriority w:val="99"/>
    <w:semiHidden/>
    <w:rsid w:val="005A6D7D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714F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21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11242"/>
    <w:rPr>
      <w:rFonts w:cstheme="minorBidi"/>
    </w:rPr>
  </w:style>
  <w:style w:type="paragraph" w:styleId="af1">
    <w:name w:val="footer"/>
    <w:basedOn w:val="a"/>
    <w:link w:val="af2"/>
    <w:uiPriority w:val="99"/>
    <w:unhideWhenUsed/>
    <w:rsid w:val="0021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11242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864">
              <w:marLeft w:val="143"/>
              <w:marRight w:val="143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87">
              <w:marLeft w:val="191"/>
              <w:marRight w:val="191"/>
              <w:marTop w:val="48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697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026">
              <w:marLeft w:val="173"/>
              <w:marRight w:val="173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557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tanaliz.info/metody/opisanie-dannyx/15-vyborochnaya-dispers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D%D0%B5%D1%81%D0%BC%D0%B5%D1%89%D1%91%D0%BD%D0%BD%D0%B0%D1%8F_%D0%BE%D1%86%D0%B5%D0%BD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0%D0%B5%D0%B4%D0%BD%D0%B5%D0%BA%D0%B2%D0%B0%D0%B4%D1%80%D0%B0%D1%82%D0%B8%D1%87%D0%B5%D1%81%D0%BA%D0%BE%D0%B5_%D0%BE%D1%82%D0%BA%D0%BB%D0%BE%D0%BD%D0%B5%D0%BD%D0%B8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39CA4-D045-44FB-8E8B-03F9F028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5</cp:revision>
  <cp:lastPrinted>2016-10-16T09:57:00Z</cp:lastPrinted>
  <dcterms:created xsi:type="dcterms:W3CDTF">2016-10-09T10:19:00Z</dcterms:created>
  <dcterms:modified xsi:type="dcterms:W3CDTF">2016-10-16T10:10:00Z</dcterms:modified>
</cp:coreProperties>
</file>