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662190" w:rsidP="00D4730E">
      <w:pPr>
        <w:spacing w:after="240" w:line="240" w:lineRule="auto"/>
        <w:rPr>
          <w:rFonts w:eastAsia="Times New Roman" w:cstheme="minorHAnsi"/>
          <w:b/>
          <w:bCs/>
          <w:color w:val="000000"/>
          <w:sz w:val="28"/>
          <w:lang w:eastAsia="ru-RU"/>
        </w:rPr>
      </w:pPr>
      <w:r>
        <w:rPr>
          <w:rFonts w:eastAsia="Times New Roman" w:cstheme="minorHAnsi"/>
          <w:b/>
          <w:bCs/>
          <w:color w:val="000000"/>
          <w:sz w:val="28"/>
          <w:lang w:eastAsia="ru-RU"/>
        </w:rPr>
        <w:t>Джордж Акерлоф. Рынок «</w:t>
      </w:r>
      <w:r w:rsidRPr="00662190">
        <w:rPr>
          <w:rFonts w:eastAsia="Times New Roman" w:cstheme="minorHAnsi"/>
          <w:b/>
          <w:bCs/>
          <w:color w:val="000000"/>
          <w:sz w:val="28"/>
          <w:lang w:eastAsia="ru-RU"/>
        </w:rPr>
        <w:t>лимонов</w:t>
      </w:r>
      <w:r>
        <w:rPr>
          <w:rFonts w:eastAsia="Times New Roman" w:cstheme="minorHAnsi"/>
          <w:b/>
          <w:bCs/>
          <w:color w:val="000000"/>
          <w:sz w:val="28"/>
          <w:lang w:eastAsia="ru-RU"/>
        </w:rPr>
        <w:t>»</w:t>
      </w:r>
      <w:r w:rsidRPr="00662190">
        <w:rPr>
          <w:rFonts w:eastAsia="Times New Roman" w:cstheme="minorHAnsi"/>
          <w:b/>
          <w:bCs/>
          <w:color w:val="000000"/>
          <w:sz w:val="28"/>
          <w:lang w:eastAsia="ru-RU"/>
        </w:rPr>
        <w:t>: неопределенность качества и рыночный механизм</w:t>
      </w:r>
    </w:p>
    <w:p w:rsidR="00926BA1" w:rsidRDefault="00926BA1" w:rsidP="00926BA1">
      <w:pPr>
        <w:spacing w:after="120" w:line="240" w:lineRule="auto"/>
        <w:rPr>
          <w:rFonts w:eastAsia="Times New Roman" w:cstheme="minorHAnsi"/>
          <w:color w:val="000000"/>
          <w:lang w:eastAsia="ru-RU"/>
        </w:rPr>
      </w:pPr>
      <w:r>
        <w:rPr>
          <w:rFonts w:eastAsia="Times New Roman" w:cstheme="minorHAnsi"/>
          <w:color w:val="000000"/>
          <w:lang w:eastAsia="ru-RU"/>
        </w:rPr>
        <w:t xml:space="preserve">Это небольшая работа была опубликована в </w:t>
      </w:r>
      <w:r w:rsidRPr="00926BA1">
        <w:rPr>
          <w:rFonts w:eastAsia="Times New Roman" w:cstheme="minorHAnsi"/>
          <w:i/>
          <w:color w:val="000000"/>
          <w:lang w:eastAsia="ru-RU"/>
        </w:rPr>
        <w:t>The Quarterly Journal of Economics</w:t>
      </w:r>
      <w:r>
        <w:rPr>
          <w:rFonts w:eastAsia="Times New Roman" w:cstheme="minorHAnsi"/>
          <w:color w:val="000000"/>
          <w:lang w:eastAsia="ru-RU"/>
        </w:rPr>
        <w:t xml:space="preserve"> в августе 1970 г. На русском языке вышла в журнале </w:t>
      </w:r>
      <w:r w:rsidRPr="00926BA1">
        <w:rPr>
          <w:rFonts w:eastAsia="Times New Roman" w:cstheme="minorHAnsi"/>
          <w:color w:val="000000"/>
          <w:lang w:eastAsia="ru-RU"/>
        </w:rPr>
        <w:t>THESIS</w:t>
      </w:r>
      <w:r>
        <w:rPr>
          <w:rFonts w:eastAsia="Times New Roman" w:cstheme="minorHAnsi"/>
          <w:color w:val="000000"/>
          <w:lang w:eastAsia="ru-RU"/>
        </w:rPr>
        <w:t xml:space="preserve"> в 1994 г.</w:t>
      </w:r>
      <w:r w:rsidRPr="00926BA1">
        <w:rPr>
          <w:rFonts w:eastAsia="Times New Roman" w:cstheme="minorHAnsi"/>
          <w:color w:val="000000"/>
          <w:lang w:eastAsia="ru-RU"/>
        </w:rPr>
        <w:t xml:space="preserve"> </w:t>
      </w:r>
      <w:r>
        <w:rPr>
          <w:rFonts w:eastAsia="Times New Roman" w:cstheme="minorHAnsi"/>
          <w:color w:val="000000"/>
          <w:lang w:eastAsia="ru-RU"/>
        </w:rPr>
        <w:t>Работа часто цитируется, а название «рынок лимонов» стало нарицательным. В работе</w:t>
      </w:r>
      <w:r w:rsidRPr="00926BA1">
        <w:rPr>
          <w:rFonts w:eastAsia="Times New Roman" w:cstheme="minorHAnsi"/>
          <w:color w:val="000000"/>
          <w:lang w:eastAsia="ru-RU"/>
        </w:rPr>
        <w:t xml:space="preserve"> связывает два понятия – качества и неопределенности. Наличие многочисленных разновидностей одних и тех же товаров ставит интересные и важные проблемы теории рынков. С о</w:t>
      </w:r>
      <w:r>
        <w:rPr>
          <w:rFonts w:eastAsia="Times New Roman" w:cstheme="minorHAnsi"/>
          <w:color w:val="000000"/>
          <w:lang w:eastAsia="ru-RU"/>
        </w:rPr>
        <w:t xml:space="preserve">дной стороны, анализ различий </w:t>
      </w:r>
      <w:r w:rsidRPr="00926BA1">
        <w:rPr>
          <w:rFonts w:eastAsia="Times New Roman" w:cstheme="minorHAnsi"/>
          <w:color w:val="000000"/>
          <w:lang w:eastAsia="ru-RU"/>
        </w:rPr>
        <w:t>качеств</w:t>
      </w:r>
      <w:r>
        <w:rPr>
          <w:rFonts w:eastAsia="Times New Roman" w:cstheme="minorHAnsi"/>
          <w:color w:val="000000"/>
          <w:lang w:eastAsia="ru-RU"/>
        </w:rPr>
        <w:t>а</w:t>
      </w:r>
      <w:r w:rsidRPr="00926BA1">
        <w:rPr>
          <w:rFonts w:eastAsia="Times New Roman" w:cstheme="minorHAnsi"/>
          <w:color w:val="000000"/>
          <w:lang w:eastAsia="ru-RU"/>
        </w:rPr>
        <w:t xml:space="preserve"> в условиях неопределенности может объяснить природу многих важных институтов рынка труда. С другой стороны, предпринята попытка определи</w:t>
      </w:r>
      <w:r>
        <w:rPr>
          <w:rFonts w:eastAsia="Times New Roman" w:cstheme="minorHAnsi"/>
          <w:color w:val="000000"/>
          <w:lang w:eastAsia="ru-RU"/>
        </w:rPr>
        <w:t>ть</w:t>
      </w:r>
      <w:r w:rsidRPr="00926BA1">
        <w:rPr>
          <w:rFonts w:eastAsia="Times New Roman" w:cstheme="minorHAnsi"/>
          <w:color w:val="000000"/>
          <w:lang w:eastAsia="ru-RU"/>
        </w:rPr>
        <w:t xml:space="preserve"> экономическ</w:t>
      </w:r>
      <w:r>
        <w:rPr>
          <w:rFonts w:eastAsia="Times New Roman" w:cstheme="minorHAnsi"/>
          <w:color w:val="000000"/>
          <w:lang w:eastAsia="ru-RU"/>
        </w:rPr>
        <w:t>ую цену</w:t>
      </w:r>
      <w:r w:rsidRPr="00926BA1">
        <w:rPr>
          <w:rFonts w:eastAsia="Times New Roman" w:cstheme="minorHAnsi"/>
          <w:color w:val="000000"/>
          <w:lang w:eastAsia="ru-RU"/>
        </w:rPr>
        <w:t xml:space="preserve"> недобросовестного поведения.</w:t>
      </w:r>
    </w:p>
    <w:p w:rsid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THESIS, 1994, вып. 5</w:t>
      </w:r>
    </w:p>
    <w:p w:rsidR="00926BA1" w:rsidRDefault="00926BA1" w:rsidP="00926BA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95250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is.jpg"/>
                    <pic:cNvPicPr/>
                  </pic:nvPicPr>
                  <pic:blipFill>
                    <a:blip r:embed="rId8">
                      <a:extLst>
                        <a:ext uri="{28A0092B-C50C-407E-A947-70E740481C1C}">
                          <a14:useLocalDpi xmlns:a14="http://schemas.microsoft.com/office/drawing/2010/main" val="0"/>
                        </a:ext>
                      </a:extLst>
                    </a:blip>
                    <a:stretch>
                      <a:fillRect/>
                    </a:stretch>
                  </pic:blipFill>
                  <pic:spPr>
                    <a:xfrm>
                      <a:off x="0" y="0"/>
                      <a:ext cx="952500" cy="1371600"/>
                    </a:xfrm>
                    <a:prstGeom prst="rect">
                      <a:avLst/>
                    </a:prstGeom>
                  </pic:spPr>
                </pic:pic>
              </a:graphicData>
            </a:graphic>
          </wp:inline>
        </w:drawing>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Существует множество рынков, где покупатели вынуждены использовать ту или иную рыночную статистику для вынесения суждений о качестве товаров, которые им предстоит купить. На таких рынках у продавцов появляется стимул выставлять на продажу товары низкого качества, поскольку высокое качество создает репутацию в основном не конкретному торговцу, а всем продавцам на рынке, к которому эта статистика относится. В результате возникает тенденция к уменьшению как среднего качества</w:t>
      </w:r>
      <w:r w:rsidR="00BA0EED">
        <w:rPr>
          <w:rFonts w:eastAsia="Times New Roman" w:cstheme="minorHAnsi"/>
          <w:color w:val="000000"/>
          <w:lang w:eastAsia="ru-RU"/>
        </w:rPr>
        <w:t xml:space="preserve"> товаров, так и размеров рынка. Р</w:t>
      </w:r>
      <w:r w:rsidRPr="00926BA1">
        <w:rPr>
          <w:rFonts w:eastAsia="Times New Roman" w:cstheme="minorHAnsi"/>
          <w:color w:val="000000"/>
          <w:lang w:eastAsia="ru-RU"/>
        </w:rPr>
        <w:t>ассмотрим простейший пример, связанный с рынком автомобилей.</w:t>
      </w:r>
    </w:p>
    <w:p w:rsidR="00926BA1" w:rsidRPr="00926BA1" w:rsidRDefault="00926BA1" w:rsidP="00BA0EED">
      <w:pPr>
        <w:pStyle w:val="3"/>
        <w:rPr>
          <w:rFonts w:eastAsia="Times New Roman"/>
          <w:lang w:eastAsia="ru-RU"/>
        </w:rPr>
      </w:pPr>
      <w:r w:rsidRPr="00926BA1">
        <w:rPr>
          <w:rFonts w:eastAsia="Times New Roman"/>
          <w:lang w:eastAsia="ru-RU"/>
        </w:rPr>
        <w:t>Рынок автомобилей</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 xml:space="preserve">Время от времени можно слышать рассуждения по поводу значительной разницы в ценах на новые автомобили и автомобили, которые только что покинули витрины торговых залов. Обычное объяснение этого феномена сводится к тому, что указанная разница представляет собой плату за удовольствие от обладания </w:t>
      </w:r>
      <w:r w:rsidR="00BA0EED" w:rsidRPr="00BA0EED">
        <w:rPr>
          <w:rFonts w:eastAsia="Times New Roman" w:cstheme="minorHAnsi"/>
          <w:i/>
          <w:color w:val="000000"/>
          <w:lang w:eastAsia="ru-RU"/>
        </w:rPr>
        <w:t>новым</w:t>
      </w:r>
      <w:r w:rsidRPr="00926BA1">
        <w:rPr>
          <w:rFonts w:eastAsia="Times New Roman" w:cstheme="minorHAnsi"/>
          <w:color w:val="000000"/>
          <w:lang w:eastAsia="ru-RU"/>
        </w:rPr>
        <w:t xml:space="preserve"> автомобилем. Мы предлагаем иное объяснение. Предположим, что автомобили классифицируются всего по двум признакам: с одной стороны, новые и подержанные, с другой</w:t>
      </w:r>
      <w:r>
        <w:rPr>
          <w:rFonts w:eastAsia="Times New Roman" w:cstheme="minorHAnsi"/>
          <w:color w:val="000000"/>
          <w:lang w:eastAsia="ru-RU"/>
        </w:rPr>
        <w:t xml:space="preserve"> – </w:t>
      </w:r>
      <w:r w:rsidRPr="00926BA1">
        <w:rPr>
          <w:rFonts w:eastAsia="Times New Roman" w:cstheme="minorHAnsi"/>
          <w:color w:val="000000"/>
          <w:lang w:eastAsia="ru-RU"/>
        </w:rPr>
        <w:t>хорошие и плохие</w:t>
      </w:r>
      <w:r w:rsidR="00BA0EED">
        <w:rPr>
          <w:rFonts w:eastAsia="Times New Roman" w:cstheme="minorHAnsi"/>
          <w:color w:val="000000"/>
          <w:lang w:eastAsia="ru-RU"/>
        </w:rPr>
        <w:t xml:space="preserve"> (в Америке последние называют </w:t>
      </w:r>
      <w:r w:rsidR="00BA0EED" w:rsidRPr="00BA0EED">
        <w:rPr>
          <w:rFonts w:eastAsia="Times New Roman" w:cstheme="minorHAnsi"/>
          <w:i/>
          <w:color w:val="000000"/>
          <w:lang w:eastAsia="ru-RU"/>
        </w:rPr>
        <w:t>лимонами</w:t>
      </w:r>
      <w:r w:rsidRPr="00926BA1">
        <w:rPr>
          <w:rFonts w:eastAsia="Times New Roman" w:cstheme="minorHAnsi"/>
          <w:color w:val="000000"/>
          <w:lang w:eastAsia="ru-RU"/>
        </w:rPr>
        <w:t>). Новая машина может быть хорошей, но может оказаться</w:t>
      </w:r>
      <w:r w:rsidR="00BA0EED">
        <w:rPr>
          <w:rFonts w:eastAsia="Times New Roman" w:cstheme="minorHAnsi"/>
          <w:color w:val="000000"/>
          <w:lang w:eastAsia="ru-RU"/>
        </w:rPr>
        <w:t xml:space="preserve"> и </w:t>
      </w:r>
      <w:r w:rsidR="00BA0EED" w:rsidRPr="00BA0EED">
        <w:rPr>
          <w:rFonts w:eastAsia="Times New Roman" w:cstheme="minorHAnsi"/>
          <w:i/>
          <w:color w:val="000000"/>
          <w:lang w:eastAsia="ru-RU"/>
        </w:rPr>
        <w:t>лимоном</w:t>
      </w:r>
      <w:r w:rsidRPr="00926BA1">
        <w:rPr>
          <w:rFonts w:eastAsia="Times New Roman" w:cstheme="minorHAnsi"/>
          <w:color w:val="000000"/>
          <w:lang w:eastAsia="ru-RU"/>
        </w:rPr>
        <w:t>; разумеется, то же самое верно и для подержанных машин.</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Приобретая новый автомобиль, индивид заранее не знает, что он покупает</w:t>
      </w:r>
      <w:r>
        <w:rPr>
          <w:rFonts w:eastAsia="Times New Roman" w:cstheme="minorHAnsi"/>
          <w:color w:val="000000"/>
          <w:lang w:eastAsia="ru-RU"/>
        </w:rPr>
        <w:t xml:space="preserve"> – </w:t>
      </w:r>
      <w:r w:rsidR="00BA0EED">
        <w:rPr>
          <w:rFonts w:eastAsia="Times New Roman" w:cstheme="minorHAnsi"/>
          <w:color w:val="000000"/>
          <w:lang w:eastAsia="ru-RU"/>
        </w:rPr>
        <w:t xml:space="preserve">хорошую машину или </w:t>
      </w:r>
      <w:r w:rsidR="00BA0EED" w:rsidRPr="00BA0EED">
        <w:rPr>
          <w:rFonts w:eastAsia="Times New Roman" w:cstheme="minorHAnsi"/>
          <w:i/>
          <w:color w:val="000000"/>
          <w:lang w:eastAsia="ru-RU"/>
        </w:rPr>
        <w:t>лимон</w:t>
      </w:r>
      <w:r w:rsidRPr="00926BA1">
        <w:rPr>
          <w:rFonts w:eastAsia="Times New Roman" w:cstheme="minorHAnsi"/>
          <w:color w:val="000000"/>
          <w:lang w:eastAsia="ru-RU"/>
        </w:rPr>
        <w:t xml:space="preserve">. Однако ему известно, что с вероятностью </w:t>
      </w:r>
      <w:r w:rsidRPr="00BA0EED">
        <w:rPr>
          <w:rFonts w:eastAsia="Times New Roman" w:cstheme="minorHAnsi"/>
          <w:i/>
          <w:color w:val="000000"/>
          <w:lang w:eastAsia="ru-RU"/>
        </w:rPr>
        <w:t>q</w:t>
      </w:r>
      <w:r w:rsidRPr="00926BA1">
        <w:rPr>
          <w:rFonts w:eastAsia="Times New Roman" w:cstheme="minorHAnsi"/>
          <w:color w:val="000000"/>
          <w:lang w:eastAsia="ru-RU"/>
        </w:rPr>
        <w:t xml:space="preserve"> данная машина окажется хорошей, а с вероятностью </w:t>
      </w:r>
      <w:r w:rsidRPr="00BA0EED">
        <w:rPr>
          <w:rFonts w:eastAsia="Times New Roman" w:cstheme="minorHAnsi"/>
          <w:i/>
          <w:color w:val="000000"/>
          <w:lang w:eastAsia="ru-RU"/>
        </w:rPr>
        <w:t>(1</w:t>
      </w:r>
      <w:r w:rsidR="00BA0EED" w:rsidRPr="00BA0EED">
        <w:rPr>
          <w:rFonts w:eastAsia="Times New Roman" w:cstheme="minorHAnsi"/>
          <w:i/>
          <w:color w:val="000000"/>
          <w:lang w:eastAsia="ru-RU"/>
        </w:rPr>
        <w:t>–</w:t>
      </w:r>
      <w:r w:rsidRPr="00BA0EED">
        <w:rPr>
          <w:rFonts w:eastAsia="Times New Roman" w:cstheme="minorHAnsi"/>
          <w:i/>
          <w:color w:val="000000"/>
          <w:lang w:eastAsia="ru-RU"/>
        </w:rPr>
        <w:t>q)</w:t>
      </w:r>
      <w:r>
        <w:rPr>
          <w:rFonts w:eastAsia="Times New Roman" w:cstheme="minorHAnsi"/>
          <w:color w:val="000000"/>
          <w:lang w:eastAsia="ru-RU"/>
        </w:rPr>
        <w:t xml:space="preserve"> – </w:t>
      </w:r>
      <w:r w:rsidRPr="00926BA1">
        <w:rPr>
          <w:rFonts w:eastAsia="Times New Roman" w:cstheme="minorHAnsi"/>
          <w:color w:val="000000"/>
          <w:lang w:eastAsia="ru-RU"/>
        </w:rPr>
        <w:t xml:space="preserve">плохой; предполагается, что </w:t>
      </w:r>
      <w:r w:rsidRPr="00BA0EED">
        <w:rPr>
          <w:rFonts w:eastAsia="Times New Roman" w:cstheme="minorHAnsi"/>
          <w:i/>
          <w:color w:val="000000"/>
          <w:lang w:eastAsia="ru-RU"/>
        </w:rPr>
        <w:t>q</w:t>
      </w:r>
      <w:r>
        <w:rPr>
          <w:rFonts w:eastAsia="Times New Roman" w:cstheme="minorHAnsi"/>
          <w:color w:val="000000"/>
          <w:lang w:eastAsia="ru-RU"/>
        </w:rPr>
        <w:t xml:space="preserve"> – </w:t>
      </w:r>
      <w:r w:rsidRPr="00926BA1">
        <w:rPr>
          <w:rFonts w:eastAsia="Times New Roman" w:cstheme="minorHAnsi"/>
          <w:color w:val="000000"/>
          <w:lang w:eastAsia="ru-RU"/>
        </w:rPr>
        <w:t xml:space="preserve">это доля хороших машин среди всех произведенных, а </w:t>
      </w:r>
      <w:r w:rsidRPr="00BA0EED">
        <w:rPr>
          <w:rFonts w:eastAsia="Times New Roman" w:cstheme="minorHAnsi"/>
          <w:i/>
          <w:color w:val="000000"/>
          <w:lang w:eastAsia="ru-RU"/>
        </w:rPr>
        <w:t>(1</w:t>
      </w:r>
      <w:r w:rsidR="00BA0EED" w:rsidRPr="00BA0EED">
        <w:rPr>
          <w:rFonts w:eastAsia="Times New Roman" w:cstheme="minorHAnsi"/>
          <w:i/>
          <w:color w:val="000000"/>
          <w:lang w:eastAsia="ru-RU"/>
        </w:rPr>
        <w:t>–</w:t>
      </w:r>
      <w:r w:rsidRPr="00BA0EED">
        <w:rPr>
          <w:rFonts w:eastAsia="Times New Roman" w:cstheme="minorHAnsi"/>
          <w:i/>
          <w:color w:val="000000"/>
          <w:lang w:eastAsia="ru-RU"/>
        </w:rPr>
        <w:t>q)</w:t>
      </w:r>
      <w:r>
        <w:rPr>
          <w:rFonts w:eastAsia="Times New Roman" w:cstheme="minorHAnsi"/>
          <w:color w:val="000000"/>
          <w:lang w:eastAsia="ru-RU"/>
        </w:rPr>
        <w:t xml:space="preserve"> – </w:t>
      </w:r>
      <w:r w:rsidR="00BA0EED">
        <w:rPr>
          <w:rFonts w:eastAsia="Times New Roman" w:cstheme="minorHAnsi"/>
          <w:color w:val="000000"/>
          <w:lang w:eastAsia="ru-RU"/>
        </w:rPr>
        <w:t xml:space="preserve">доля </w:t>
      </w:r>
      <w:r w:rsidR="00BA0EED" w:rsidRPr="00BA0EED">
        <w:rPr>
          <w:rFonts w:eastAsia="Times New Roman" w:cstheme="minorHAnsi"/>
          <w:i/>
          <w:color w:val="000000"/>
          <w:lang w:eastAsia="ru-RU"/>
        </w:rPr>
        <w:t>лимонов</w:t>
      </w:r>
      <w:r w:rsidRPr="00926BA1">
        <w:rPr>
          <w:rFonts w:eastAsia="Times New Roman" w:cstheme="minorHAnsi"/>
          <w:color w:val="000000"/>
          <w:lang w:eastAsia="ru-RU"/>
        </w:rPr>
        <w:t>.</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Вместе с тем владелец автомобиля, пользовавшийся им какое</w:t>
      </w:r>
      <w:r w:rsidR="00BA0EED">
        <w:rPr>
          <w:rFonts w:eastAsia="Times New Roman" w:cstheme="minorHAnsi"/>
          <w:color w:val="000000"/>
          <w:lang w:eastAsia="ru-RU"/>
        </w:rPr>
        <w:t>-</w:t>
      </w:r>
      <w:r w:rsidRPr="00926BA1">
        <w:rPr>
          <w:rFonts w:eastAsia="Times New Roman" w:cstheme="minorHAnsi"/>
          <w:color w:val="000000"/>
          <w:lang w:eastAsia="ru-RU"/>
        </w:rPr>
        <w:t>то время, способен лучше разобраться в том, что за машина ему досталось, т.е. он присваивает новую вероятность тому, что его автомобиль</w:t>
      </w:r>
      <w:r>
        <w:rPr>
          <w:rFonts w:eastAsia="Times New Roman" w:cstheme="minorHAnsi"/>
          <w:color w:val="000000"/>
          <w:lang w:eastAsia="ru-RU"/>
        </w:rPr>
        <w:t xml:space="preserve"> – </w:t>
      </w:r>
      <w:r w:rsidRPr="00BA0EED">
        <w:rPr>
          <w:rFonts w:eastAsia="Times New Roman" w:cstheme="minorHAnsi"/>
          <w:i/>
          <w:color w:val="000000"/>
          <w:lang w:eastAsia="ru-RU"/>
        </w:rPr>
        <w:t>лимон</w:t>
      </w:r>
      <w:r w:rsidRPr="00926BA1">
        <w:rPr>
          <w:rFonts w:eastAsia="Times New Roman" w:cstheme="minorHAnsi"/>
          <w:color w:val="000000"/>
          <w:lang w:eastAsia="ru-RU"/>
        </w:rPr>
        <w:t>. Эта новая оценка более точна, чем первоначальная. Таким образом, возникает асимметрия доступной информации, поскольку продавцы теперь знает о качестве машин больше, чем покупатели. В то же время и хорошие, и плохие автомобили все равно должны продаваться по одной цене, ибо покупатель не может отличить хорош</w:t>
      </w:r>
      <w:r w:rsidR="00BA0EED">
        <w:rPr>
          <w:rFonts w:eastAsia="Times New Roman" w:cstheme="minorHAnsi"/>
          <w:color w:val="000000"/>
          <w:lang w:eastAsia="ru-RU"/>
        </w:rPr>
        <w:t>ую</w:t>
      </w:r>
      <w:r w:rsidRPr="00926BA1">
        <w:rPr>
          <w:rFonts w:eastAsia="Times New Roman" w:cstheme="minorHAnsi"/>
          <w:color w:val="000000"/>
          <w:lang w:eastAsia="ru-RU"/>
        </w:rPr>
        <w:t xml:space="preserve"> машин</w:t>
      </w:r>
      <w:r w:rsidR="00BA0EED">
        <w:rPr>
          <w:rFonts w:eastAsia="Times New Roman" w:cstheme="minorHAnsi"/>
          <w:color w:val="000000"/>
          <w:lang w:eastAsia="ru-RU"/>
        </w:rPr>
        <w:t>у</w:t>
      </w:r>
      <w:r w:rsidRPr="00926BA1">
        <w:rPr>
          <w:rFonts w:eastAsia="Times New Roman" w:cstheme="minorHAnsi"/>
          <w:color w:val="000000"/>
          <w:lang w:eastAsia="ru-RU"/>
        </w:rPr>
        <w:t xml:space="preserve"> от плохой. Очевидно, что подержанный автомобиль не может оцениваться так же высоко, как новый</w:t>
      </w:r>
      <w:r>
        <w:rPr>
          <w:rFonts w:eastAsia="Times New Roman" w:cstheme="minorHAnsi"/>
          <w:color w:val="000000"/>
          <w:lang w:eastAsia="ru-RU"/>
        </w:rPr>
        <w:t xml:space="preserve"> – </w:t>
      </w:r>
      <w:r w:rsidR="00BA0EED">
        <w:rPr>
          <w:rFonts w:eastAsia="Times New Roman" w:cstheme="minorHAnsi"/>
          <w:color w:val="000000"/>
          <w:lang w:eastAsia="ru-RU"/>
        </w:rPr>
        <w:t xml:space="preserve">иначе владельцам </w:t>
      </w:r>
      <w:r w:rsidR="00BA0EED" w:rsidRPr="00BA0EED">
        <w:rPr>
          <w:rFonts w:eastAsia="Times New Roman" w:cstheme="minorHAnsi"/>
          <w:i/>
          <w:color w:val="000000"/>
          <w:lang w:eastAsia="ru-RU"/>
        </w:rPr>
        <w:t>лимонов</w:t>
      </w:r>
      <w:r w:rsidRPr="00926BA1">
        <w:rPr>
          <w:rFonts w:eastAsia="Times New Roman" w:cstheme="minorHAnsi"/>
          <w:color w:val="000000"/>
          <w:lang w:eastAsia="ru-RU"/>
        </w:rPr>
        <w:t xml:space="preserve"> было бы выгодно продать свои машины, а затем по той же цене купить новые, вероятность которых оказаться хорошими </w:t>
      </w:r>
      <w:r w:rsidRPr="00BA0EED">
        <w:rPr>
          <w:rFonts w:eastAsia="Times New Roman" w:cstheme="minorHAnsi"/>
          <w:i/>
          <w:color w:val="000000"/>
          <w:lang w:eastAsia="ru-RU"/>
        </w:rPr>
        <w:t>(q)</w:t>
      </w:r>
      <w:r w:rsidRPr="00926BA1">
        <w:rPr>
          <w:rFonts w:eastAsia="Times New Roman" w:cstheme="minorHAnsi"/>
          <w:color w:val="000000"/>
          <w:lang w:eastAsia="ru-RU"/>
        </w:rPr>
        <w:t xml:space="preserve"> выше, а плохими</w:t>
      </w:r>
      <w:r>
        <w:rPr>
          <w:rFonts w:eastAsia="Times New Roman" w:cstheme="minorHAnsi"/>
          <w:color w:val="000000"/>
          <w:lang w:eastAsia="ru-RU"/>
        </w:rPr>
        <w:t xml:space="preserve"> – </w:t>
      </w:r>
      <w:r w:rsidRPr="00926BA1">
        <w:rPr>
          <w:rFonts w:eastAsia="Times New Roman" w:cstheme="minorHAnsi"/>
          <w:color w:val="000000"/>
          <w:lang w:eastAsia="ru-RU"/>
        </w:rPr>
        <w:t>ниже. А раз так, то владелец хорошей машины оказывается в неблагоприятном положении: он не только не может продать свою машину по ее истинной стоимости, но не может даже получить ожидаемую стоимость своей новой машины.</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lastRenderedPageBreak/>
        <w:t>Здесь мы имеем дело с модифицированным проявлением закона Греш</w:t>
      </w:r>
      <w:r w:rsidR="00231E70">
        <w:rPr>
          <w:rFonts w:eastAsia="Times New Roman" w:cstheme="minorHAnsi"/>
          <w:color w:val="000000"/>
          <w:lang w:eastAsia="ru-RU"/>
        </w:rPr>
        <w:t>е</w:t>
      </w:r>
      <w:r w:rsidRPr="00926BA1">
        <w:rPr>
          <w:rFonts w:eastAsia="Times New Roman" w:cstheme="minorHAnsi"/>
          <w:color w:val="000000"/>
          <w:lang w:eastAsia="ru-RU"/>
        </w:rPr>
        <w:t>ма,</w:t>
      </w:r>
      <w:r w:rsidR="00BA0EED">
        <w:rPr>
          <w:rStyle w:val="a8"/>
          <w:rFonts w:eastAsia="Times New Roman" w:cstheme="minorHAnsi"/>
          <w:color w:val="000000"/>
          <w:lang w:eastAsia="ru-RU"/>
        </w:rPr>
        <w:footnoteReference w:id="1"/>
      </w:r>
      <w:r>
        <w:rPr>
          <w:rFonts w:eastAsia="Times New Roman" w:cstheme="minorHAnsi"/>
          <w:color w:val="000000"/>
          <w:lang w:eastAsia="ru-RU"/>
        </w:rPr>
        <w:t xml:space="preserve"> – </w:t>
      </w:r>
      <w:r w:rsidRPr="00926BA1">
        <w:rPr>
          <w:rFonts w:eastAsia="Times New Roman" w:cstheme="minorHAnsi"/>
          <w:color w:val="000000"/>
          <w:lang w:eastAsia="ru-RU"/>
        </w:rPr>
        <w:t>ведь среди предлагаемых на рынке маши</w:t>
      </w:r>
      <w:r w:rsidR="00BA0EED">
        <w:rPr>
          <w:rFonts w:eastAsia="Times New Roman" w:cstheme="minorHAnsi"/>
          <w:color w:val="000000"/>
          <w:lang w:eastAsia="ru-RU"/>
        </w:rPr>
        <w:t xml:space="preserve">н большинство будут составлять </w:t>
      </w:r>
      <w:r w:rsidR="00BA0EED" w:rsidRPr="00BA0EED">
        <w:rPr>
          <w:rFonts w:eastAsia="Times New Roman" w:cstheme="minorHAnsi"/>
          <w:i/>
          <w:color w:val="000000"/>
          <w:lang w:eastAsia="ru-RU"/>
        </w:rPr>
        <w:t>лимоны</w:t>
      </w:r>
      <w:r w:rsidRPr="00926BA1">
        <w:rPr>
          <w:rFonts w:eastAsia="Times New Roman" w:cstheme="minorHAnsi"/>
          <w:color w:val="000000"/>
          <w:lang w:eastAsia="ru-RU"/>
        </w:rPr>
        <w:t xml:space="preserve">, а хороших машин может не </w:t>
      </w:r>
      <w:r w:rsidR="00BA0EED">
        <w:rPr>
          <w:rFonts w:eastAsia="Times New Roman" w:cstheme="minorHAnsi"/>
          <w:color w:val="000000"/>
          <w:lang w:eastAsia="ru-RU"/>
        </w:rPr>
        <w:t xml:space="preserve">оказаться вовсе. </w:t>
      </w:r>
      <w:r w:rsidRPr="00926BA1">
        <w:rPr>
          <w:rFonts w:eastAsia="Times New Roman" w:cstheme="minorHAnsi"/>
          <w:color w:val="000000"/>
          <w:lang w:eastAsia="ru-RU"/>
        </w:rPr>
        <w:t>Плохие машины вытесняют хорошие, потому что и те, и другие п</w:t>
      </w:r>
      <w:r w:rsidR="00BA0EED">
        <w:rPr>
          <w:rFonts w:eastAsia="Times New Roman" w:cstheme="minorHAnsi"/>
          <w:color w:val="000000"/>
          <w:lang w:eastAsia="ru-RU"/>
        </w:rPr>
        <w:t>родаются по одной и той же цене</w:t>
      </w:r>
      <w:r w:rsidRPr="00926BA1">
        <w:rPr>
          <w:rFonts w:eastAsia="Times New Roman" w:cstheme="minorHAnsi"/>
          <w:color w:val="000000"/>
          <w:lang w:eastAsia="ru-RU"/>
        </w:rPr>
        <w:t xml:space="preserve">. </w:t>
      </w:r>
      <w:r w:rsidR="00BA0EED">
        <w:rPr>
          <w:rFonts w:eastAsia="Times New Roman" w:cstheme="minorHAnsi"/>
          <w:color w:val="000000"/>
          <w:lang w:eastAsia="ru-RU"/>
        </w:rPr>
        <w:t>Единая цена обусловлена</w:t>
      </w:r>
      <w:r w:rsidRPr="00926BA1">
        <w:rPr>
          <w:rFonts w:eastAsia="Times New Roman" w:cstheme="minorHAnsi"/>
          <w:color w:val="000000"/>
          <w:lang w:eastAsia="ru-RU"/>
        </w:rPr>
        <w:t xml:space="preserve"> тем, что покупатель не может отличить </w:t>
      </w:r>
      <w:r w:rsidR="008450D1">
        <w:rPr>
          <w:rFonts w:eastAsia="Times New Roman" w:cstheme="minorHAnsi"/>
          <w:color w:val="000000"/>
          <w:lang w:eastAsia="ru-RU"/>
        </w:rPr>
        <w:t>машины</w:t>
      </w:r>
      <w:r w:rsidRPr="00926BA1">
        <w:rPr>
          <w:rFonts w:eastAsia="Times New Roman" w:cstheme="minorHAnsi"/>
          <w:color w:val="000000"/>
          <w:lang w:eastAsia="ru-RU"/>
        </w:rPr>
        <w:t xml:space="preserve"> (качество известно только продавцу)</w:t>
      </w:r>
      <w:r w:rsidR="008450D1">
        <w:rPr>
          <w:rFonts w:eastAsia="Times New Roman" w:cstheme="minorHAnsi"/>
          <w:color w:val="000000"/>
          <w:lang w:eastAsia="ru-RU"/>
        </w:rPr>
        <w:t xml:space="preserve">. </w:t>
      </w:r>
      <w:r w:rsidRPr="008450D1">
        <w:t>Асимметри</w:t>
      </w:r>
      <w:r w:rsidR="008450D1">
        <w:t xml:space="preserve">я информации создает ситуацию, при которой </w:t>
      </w:r>
      <w:r w:rsidRPr="00926BA1">
        <w:rPr>
          <w:rFonts w:eastAsia="Times New Roman" w:cstheme="minorHAnsi"/>
          <w:color w:val="000000"/>
          <w:lang w:eastAsia="ru-RU"/>
        </w:rPr>
        <w:t xml:space="preserve">при любом уровне цен </w:t>
      </w:r>
      <w:r w:rsidR="008450D1">
        <w:rPr>
          <w:rFonts w:eastAsia="Times New Roman" w:cstheme="minorHAnsi"/>
          <w:color w:val="000000"/>
          <w:lang w:eastAsia="ru-RU"/>
        </w:rPr>
        <w:t xml:space="preserve">может не состояться </w:t>
      </w:r>
      <w:r w:rsidRPr="00926BA1">
        <w:rPr>
          <w:rFonts w:eastAsia="Times New Roman" w:cstheme="minorHAnsi"/>
          <w:color w:val="000000"/>
          <w:lang w:eastAsia="ru-RU"/>
        </w:rPr>
        <w:t>ни одной сделки</w:t>
      </w:r>
      <w:r w:rsidR="008450D1">
        <w:rPr>
          <w:rFonts w:eastAsia="Times New Roman" w:cstheme="minorHAnsi"/>
          <w:color w:val="000000"/>
          <w:lang w:eastAsia="ru-RU"/>
        </w:rPr>
        <w:t xml:space="preserve">. Если бы </w:t>
      </w:r>
      <w:r w:rsidRPr="00926BA1">
        <w:rPr>
          <w:rFonts w:eastAsia="Times New Roman" w:cstheme="minorHAnsi"/>
          <w:color w:val="000000"/>
          <w:lang w:eastAsia="ru-RU"/>
        </w:rPr>
        <w:t>информация</w:t>
      </w:r>
      <w:r w:rsidR="008450D1">
        <w:rPr>
          <w:rFonts w:eastAsia="Times New Roman" w:cstheme="minorHAnsi"/>
          <w:color w:val="000000"/>
          <w:lang w:eastAsia="ru-RU"/>
        </w:rPr>
        <w:t xml:space="preserve"> была симметричной (покупатели знали </w:t>
      </w:r>
      <w:r w:rsidR="00E03840">
        <w:rPr>
          <w:rFonts w:eastAsia="Times New Roman" w:cstheme="minorHAnsi"/>
          <w:color w:val="000000"/>
          <w:lang w:eastAsia="ru-RU"/>
        </w:rPr>
        <w:t>всё о качестве автомобилей</w:t>
      </w:r>
      <w:r w:rsidR="008450D1">
        <w:rPr>
          <w:rFonts w:eastAsia="Times New Roman" w:cstheme="minorHAnsi"/>
          <w:color w:val="000000"/>
          <w:lang w:eastAsia="ru-RU"/>
        </w:rPr>
        <w:t>)</w:t>
      </w:r>
      <w:r w:rsidRPr="00926BA1">
        <w:rPr>
          <w:rFonts w:eastAsia="Times New Roman" w:cstheme="minorHAnsi"/>
          <w:color w:val="000000"/>
          <w:lang w:eastAsia="ru-RU"/>
        </w:rPr>
        <w:t xml:space="preserve"> </w:t>
      </w:r>
      <w:r w:rsidR="008450D1">
        <w:rPr>
          <w:rFonts w:eastAsia="Times New Roman" w:cstheme="minorHAnsi"/>
          <w:color w:val="000000"/>
          <w:lang w:eastAsia="ru-RU"/>
        </w:rPr>
        <w:t>рынок пришел бы в состояние равновесия.</w:t>
      </w:r>
    </w:p>
    <w:p w:rsidR="00926BA1" w:rsidRPr="00926BA1" w:rsidRDefault="00E03840" w:rsidP="00B00677">
      <w:pPr>
        <w:pStyle w:val="3"/>
        <w:rPr>
          <w:rFonts w:eastAsia="Times New Roman"/>
          <w:lang w:eastAsia="ru-RU"/>
        </w:rPr>
      </w:pPr>
      <w:r>
        <w:rPr>
          <w:rFonts w:eastAsia="Times New Roman"/>
          <w:lang w:eastAsia="ru-RU"/>
        </w:rPr>
        <w:t>Пример</w:t>
      </w:r>
      <w:r w:rsidR="00011E6F">
        <w:rPr>
          <w:rFonts w:eastAsia="Times New Roman"/>
          <w:lang w:eastAsia="ru-RU"/>
        </w:rPr>
        <w:t>ы</w:t>
      </w:r>
      <w:r w:rsidR="00B00677">
        <w:rPr>
          <w:rFonts w:eastAsia="Times New Roman"/>
          <w:lang w:eastAsia="ru-RU"/>
        </w:rPr>
        <w:t xml:space="preserve">. </w:t>
      </w:r>
      <w:r w:rsidR="00926BA1" w:rsidRPr="00926BA1">
        <w:rPr>
          <w:rFonts w:eastAsia="Times New Roman"/>
          <w:lang w:eastAsia="ru-RU"/>
        </w:rPr>
        <w:t>Медицинское страхование</w:t>
      </w:r>
    </w:p>
    <w:p w:rsidR="00B00677"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Общеизвестно, что людям в возрасте старше 65 лет бывает крайне трудно приобрести медицинскую страховку. Возникает естественный вопрос: почему ее цена не возрастает в такой степени, чтобы соответствовать повышенному уровню риска?</w:t>
      </w:r>
      <w:r w:rsidR="00B00677">
        <w:rPr>
          <w:rFonts w:eastAsia="Times New Roman" w:cstheme="minorHAnsi"/>
          <w:color w:val="000000"/>
          <w:lang w:eastAsia="ru-RU"/>
        </w:rPr>
        <w:t xml:space="preserve"> </w:t>
      </w:r>
      <w:r w:rsidRPr="00926BA1">
        <w:rPr>
          <w:rFonts w:eastAsia="Times New Roman" w:cstheme="minorHAnsi"/>
          <w:color w:val="000000"/>
          <w:lang w:eastAsia="ru-RU"/>
        </w:rPr>
        <w:t xml:space="preserve">Наш ответ состоит в том, что чем выше цена, тем больше будет среди претендентов на получение медицинской страховки тех, кто уверен, что страховка эта им понадобится, т.к. ошибки при медицинских осмотрах, сочувствие врачей к </w:t>
      </w:r>
      <w:r w:rsidR="00B00677">
        <w:rPr>
          <w:rFonts w:eastAsia="Times New Roman" w:cstheme="minorHAnsi"/>
          <w:color w:val="000000"/>
          <w:lang w:eastAsia="ru-RU"/>
        </w:rPr>
        <w:t>престарелым пациентам и т.</w:t>
      </w:r>
      <w:r w:rsidRPr="00926BA1">
        <w:rPr>
          <w:rFonts w:eastAsia="Times New Roman" w:cstheme="minorHAnsi"/>
          <w:color w:val="000000"/>
          <w:lang w:eastAsia="ru-RU"/>
        </w:rPr>
        <w:t>д. приводят к тому, что сам человек способен гораздо точнее оценить риск возникновения у него заболевания, чем это мо</w:t>
      </w:r>
      <w:r w:rsidR="00B00677">
        <w:rPr>
          <w:rFonts w:eastAsia="Times New Roman" w:cstheme="minorHAnsi"/>
          <w:color w:val="000000"/>
          <w:lang w:eastAsia="ru-RU"/>
        </w:rPr>
        <w:t>жет сделать страховая компания.</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В результате повышение цены страхового полиса сопряжено со снижением среднего уровня состояния здоровья у желающих застраховаться, так что в конечном итоге при любой цене может быть не заключено</w:t>
      </w:r>
      <w:r w:rsidR="00B00677">
        <w:rPr>
          <w:rFonts w:eastAsia="Times New Roman" w:cstheme="minorHAnsi"/>
          <w:color w:val="000000"/>
          <w:lang w:eastAsia="ru-RU"/>
        </w:rPr>
        <w:t xml:space="preserve"> ни одного страхового контракта. </w:t>
      </w:r>
      <w:r w:rsidRPr="00011E6F">
        <w:rPr>
          <w:rFonts w:eastAsia="Times New Roman" w:cstheme="minorHAnsi"/>
          <w:i/>
          <w:color w:val="000000"/>
          <w:lang w:eastAsia="ru-RU"/>
        </w:rPr>
        <w:t>Регрессивный отбор</w:t>
      </w:r>
      <w:r w:rsidRPr="00926BA1">
        <w:rPr>
          <w:rFonts w:eastAsia="Times New Roman" w:cstheme="minorHAnsi"/>
          <w:color w:val="000000"/>
          <w:lang w:eastAsia="ru-RU"/>
        </w:rPr>
        <w:t xml:space="preserve"> встречается везде, где застрахованное лицо или группа лиц вольны решать, покупать им страховку или нет, на какую сумму застраховаться и от каких рисков, продлевать страховой контракт или отказаться от него</w:t>
      </w:r>
      <w:r w:rsidR="00011E6F">
        <w:rPr>
          <w:rFonts w:eastAsia="Times New Roman" w:cstheme="minorHAnsi"/>
          <w:color w:val="000000"/>
          <w:lang w:eastAsia="ru-RU"/>
        </w:rPr>
        <w:t>.</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Из вышеизложенного следует сущ</w:t>
      </w:r>
      <w:r w:rsidR="00011E6F">
        <w:rPr>
          <w:rFonts w:eastAsia="Times New Roman" w:cstheme="minorHAnsi"/>
          <w:color w:val="000000"/>
          <w:lang w:eastAsia="ru-RU"/>
        </w:rPr>
        <w:t xml:space="preserve">ественный аргумент в пользу </w:t>
      </w:r>
      <w:hyperlink r:id="rId9" w:history="1">
        <w:r w:rsidR="00011E6F" w:rsidRPr="00011E6F">
          <w:rPr>
            <w:rStyle w:val="a9"/>
            <w:rFonts w:eastAsia="Times New Roman" w:cstheme="minorHAnsi"/>
            <w:lang w:eastAsia="ru-RU"/>
          </w:rPr>
          <w:t>Медикэр</w:t>
        </w:r>
      </w:hyperlink>
      <w:r w:rsidRPr="00926BA1">
        <w:rPr>
          <w:rFonts w:eastAsia="Times New Roman" w:cstheme="minorHAnsi"/>
          <w:color w:val="000000"/>
          <w:lang w:eastAsia="ru-RU"/>
        </w:rPr>
        <w:t xml:space="preserve">. С точки зрения </w:t>
      </w:r>
      <w:r w:rsidR="00011E6F">
        <w:rPr>
          <w:rFonts w:eastAsia="Times New Roman" w:cstheme="minorHAnsi"/>
          <w:color w:val="000000"/>
          <w:lang w:eastAsia="ru-RU"/>
        </w:rPr>
        <w:t xml:space="preserve">затрат и результатов программа </w:t>
      </w:r>
      <w:r w:rsidRPr="00926BA1">
        <w:rPr>
          <w:rFonts w:eastAsia="Times New Roman" w:cstheme="minorHAnsi"/>
          <w:color w:val="000000"/>
          <w:lang w:eastAsia="ru-RU"/>
        </w:rPr>
        <w:t>вполне может окупиться, поскольку весьма вероятно, что каждый из покупателей на страховом рынке будет гот</w:t>
      </w:r>
      <w:r w:rsidR="00011E6F">
        <w:rPr>
          <w:rFonts w:eastAsia="Times New Roman" w:cstheme="minorHAnsi"/>
          <w:color w:val="000000"/>
          <w:lang w:eastAsia="ru-RU"/>
        </w:rPr>
        <w:t xml:space="preserve">ов купить полис </w:t>
      </w:r>
      <w:r w:rsidR="00011E6F" w:rsidRPr="00011E6F">
        <w:rPr>
          <w:rFonts w:eastAsia="Times New Roman" w:cstheme="minorHAnsi"/>
          <w:i/>
          <w:color w:val="000000"/>
          <w:lang w:eastAsia="ru-RU"/>
        </w:rPr>
        <w:t>Медикэр</w:t>
      </w:r>
      <w:r w:rsidR="00011E6F">
        <w:rPr>
          <w:rFonts w:eastAsia="Times New Roman" w:cstheme="minorHAnsi"/>
          <w:color w:val="000000"/>
          <w:lang w:eastAsia="ru-RU"/>
        </w:rPr>
        <w:t xml:space="preserve"> и уп</w:t>
      </w:r>
      <w:r w:rsidRPr="00926BA1">
        <w:rPr>
          <w:rFonts w:eastAsia="Times New Roman" w:cstheme="minorHAnsi"/>
          <w:color w:val="000000"/>
          <w:lang w:eastAsia="ru-RU"/>
        </w:rPr>
        <w:t xml:space="preserve">лачивать ожидаемую сумму страховых взносов, в то время как ни одна страховая компания не смогла бы позволить себе продать страховку в этих условиях, ибо при любой цене она всегда </w:t>
      </w:r>
      <w:r w:rsidR="00011E6F">
        <w:rPr>
          <w:rFonts w:eastAsia="Times New Roman" w:cstheme="minorHAnsi"/>
          <w:color w:val="000000"/>
          <w:lang w:eastAsia="ru-RU"/>
        </w:rPr>
        <w:t xml:space="preserve">будет привлекать слишком много </w:t>
      </w:r>
      <w:r w:rsidR="00011E6F" w:rsidRPr="00011E6F">
        <w:rPr>
          <w:rFonts w:eastAsia="Times New Roman" w:cstheme="minorHAnsi"/>
          <w:i/>
          <w:color w:val="000000"/>
          <w:lang w:eastAsia="ru-RU"/>
        </w:rPr>
        <w:t>лимонов</w:t>
      </w:r>
      <w:r w:rsidRPr="00926BA1">
        <w:rPr>
          <w:rFonts w:eastAsia="Times New Roman" w:cstheme="minorHAnsi"/>
          <w:color w:val="000000"/>
          <w:lang w:eastAsia="ru-RU"/>
        </w:rPr>
        <w:t xml:space="preserve">. </w:t>
      </w:r>
      <w:r w:rsidR="00011E6F">
        <w:rPr>
          <w:rFonts w:eastAsia="Times New Roman" w:cstheme="minorHAnsi"/>
          <w:color w:val="000000"/>
          <w:lang w:eastAsia="ru-RU"/>
        </w:rPr>
        <w:t>Т</w:t>
      </w:r>
      <w:r w:rsidRPr="00926BA1">
        <w:rPr>
          <w:rFonts w:eastAsia="Times New Roman" w:cstheme="minorHAnsi"/>
          <w:color w:val="000000"/>
          <w:lang w:eastAsia="ru-RU"/>
        </w:rPr>
        <w:t>аким образом, экономическое обоснова</w:t>
      </w:r>
      <w:r w:rsidR="00011E6F">
        <w:rPr>
          <w:rFonts w:eastAsia="Times New Roman" w:cstheme="minorHAnsi"/>
          <w:color w:val="000000"/>
          <w:lang w:eastAsia="ru-RU"/>
        </w:rPr>
        <w:t xml:space="preserve">ние целесообразности программы </w:t>
      </w:r>
      <w:r w:rsidR="00011E6F" w:rsidRPr="00011E6F">
        <w:rPr>
          <w:rFonts w:eastAsia="Times New Roman" w:cstheme="minorHAnsi"/>
          <w:i/>
          <w:color w:val="000000"/>
          <w:lang w:eastAsia="ru-RU"/>
        </w:rPr>
        <w:t>Медикэр</w:t>
      </w:r>
      <w:r w:rsidRPr="00926BA1">
        <w:rPr>
          <w:rFonts w:eastAsia="Times New Roman" w:cstheme="minorHAnsi"/>
          <w:color w:val="000000"/>
          <w:lang w:eastAsia="ru-RU"/>
        </w:rPr>
        <w:t xml:space="preserve"> совершенно аналогично классическому обоснованию необходимости бюджетного финансирования дорожного строительства</w:t>
      </w:r>
      <w:r w:rsidR="00011E6F">
        <w:rPr>
          <w:rFonts w:eastAsia="Times New Roman" w:cstheme="minorHAnsi"/>
          <w:color w:val="000000"/>
          <w:lang w:eastAsia="ru-RU"/>
        </w:rPr>
        <w:t xml:space="preserve"> (о критике </w:t>
      </w:r>
      <w:r w:rsidR="00011E6F" w:rsidRPr="00011E6F">
        <w:rPr>
          <w:rFonts w:eastAsia="Times New Roman" w:cstheme="minorHAnsi"/>
          <w:i/>
          <w:color w:val="000000"/>
          <w:lang w:eastAsia="ru-RU"/>
        </w:rPr>
        <w:t>Медикэр</w:t>
      </w:r>
      <w:r w:rsidR="00011E6F">
        <w:rPr>
          <w:rFonts w:eastAsia="Times New Roman" w:cstheme="minorHAnsi"/>
          <w:i/>
          <w:color w:val="000000"/>
          <w:lang w:eastAsia="ru-RU"/>
        </w:rPr>
        <w:t xml:space="preserve"> </w:t>
      </w:r>
      <w:r w:rsidR="00011E6F" w:rsidRPr="00011E6F">
        <w:rPr>
          <w:rFonts w:eastAsia="Times New Roman" w:cstheme="minorHAnsi"/>
          <w:color w:val="000000"/>
          <w:lang w:eastAsia="ru-RU"/>
        </w:rPr>
        <w:t xml:space="preserve">Ричард Талер. </w:t>
      </w:r>
      <w:hyperlink r:id="rId10" w:history="1">
        <w:r w:rsidR="00011E6F" w:rsidRPr="00011E6F">
          <w:rPr>
            <w:rStyle w:val="a9"/>
            <w:rFonts w:eastAsia="Times New Roman" w:cstheme="minorHAnsi"/>
            <w:lang w:eastAsia="ru-RU"/>
          </w:rPr>
          <w:t>Nudge. Архитектура выбора</w:t>
        </w:r>
      </w:hyperlink>
      <w:r w:rsidR="00011E6F">
        <w:rPr>
          <w:rFonts w:eastAsia="Times New Roman" w:cstheme="minorHAnsi"/>
          <w:color w:val="000000"/>
          <w:lang w:eastAsia="ru-RU"/>
        </w:rPr>
        <w:t>)</w:t>
      </w:r>
      <w:r w:rsidRPr="00926BA1">
        <w:rPr>
          <w:rFonts w:eastAsia="Times New Roman" w:cstheme="minorHAnsi"/>
          <w:color w:val="000000"/>
          <w:lang w:eastAsia="ru-RU"/>
        </w:rPr>
        <w:t>.</w:t>
      </w:r>
    </w:p>
    <w:p w:rsidR="00926BA1" w:rsidRPr="00926BA1" w:rsidRDefault="00926BA1" w:rsidP="00011E6F">
      <w:pPr>
        <w:pStyle w:val="3"/>
        <w:rPr>
          <w:rFonts w:eastAsia="Times New Roman"/>
          <w:lang w:eastAsia="ru-RU"/>
        </w:rPr>
      </w:pPr>
      <w:r w:rsidRPr="00926BA1">
        <w:rPr>
          <w:rFonts w:eastAsia="Times New Roman"/>
          <w:lang w:eastAsia="ru-RU"/>
        </w:rPr>
        <w:t>Проблема занятости среди представителей национальных меньшинств</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Работодатели нередко отказываются принимать представителей национальных меньшинств на определенные виды работ. Не исключено, что подобное решение не столько отражает иррациональные мотивы или предрассудки, сколько вытекает из задачи максимизации прибыли. Действительно, национальная принадлежность может служить достаточно надежным статистическим показателем социального происхождения кандидата, качества его образовательной подготовки и его способностей как работника.</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Необученный работник может быть наделен врожденными способностями, но качество этих способн</w:t>
      </w:r>
      <w:r w:rsidR="003632F5">
        <w:rPr>
          <w:rFonts w:eastAsia="Times New Roman" w:cstheme="minorHAnsi"/>
          <w:color w:val="000000"/>
          <w:lang w:eastAsia="ru-RU"/>
        </w:rPr>
        <w:t>остей должно быть удостоверено образовательным учреждением</w:t>
      </w:r>
      <w:r w:rsidRPr="00926BA1">
        <w:rPr>
          <w:rFonts w:eastAsia="Times New Roman" w:cstheme="minorHAnsi"/>
          <w:color w:val="000000"/>
          <w:lang w:eastAsia="ru-RU"/>
        </w:rPr>
        <w:t>, прежде чем компания сможет позволить себе принять его на работу. Работодатель может решить, что нанимать таких людей на ответственную работу не стоит, поскольку среди ни</w:t>
      </w:r>
      <w:r w:rsidR="003632F5">
        <w:rPr>
          <w:rFonts w:eastAsia="Times New Roman" w:cstheme="minorHAnsi"/>
          <w:color w:val="000000"/>
          <w:lang w:eastAsia="ru-RU"/>
        </w:rPr>
        <w:t xml:space="preserve">х трудно отличить потенциально </w:t>
      </w:r>
      <w:r w:rsidR="003632F5" w:rsidRPr="003632F5">
        <w:rPr>
          <w:rFonts w:eastAsia="Times New Roman" w:cstheme="minorHAnsi"/>
          <w:i/>
          <w:color w:val="000000"/>
          <w:lang w:eastAsia="ru-RU"/>
        </w:rPr>
        <w:t>хороших</w:t>
      </w:r>
      <w:r w:rsidR="003632F5">
        <w:rPr>
          <w:rFonts w:eastAsia="Times New Roman" w:cstheme="minorHAnsi"/>
          <w:color w:val="000000"/>
          <w:lang w:eastAsia="ru-RU"/>
        </w:rPr>
        <w:t xml:space="preserve"> работников от потенциально </w:t>
      </w:r>
      <w:r w:rsidR="003632F5" w:rsidRPr="003632F5">
        <w:rPr>
          <w:rFonts w:eastAsia="Times New Roman" w:cstheme="minorHAnsi"/>
          <w:i/>
          <w:color w:val="000000"/>
          <w:lang w:eastAsia="ru-RU"/>
        </w:rPr>
        <w:t>плохих</w:t>
      </w:r>
      <w:r w:rsidRPr="00926BA1">
        <w:rPr>
          <w:rFonts w:eastAsia="Times New Roman" w:cstheme="minorHAnsi"/>
          <w:color w:val="000000"/>
          <w:lang w:eastAsia="ru-RU"/>
        </w:rPr>
        <w:t>. Несомненно, что именно эту проблему имел в виду Дж</w:t>
      </w:r>
      <w:r w:rsidR="003632F5">
        <w:rPr>
          <w:rFonts w:eastAsia="Times New Roman" w:cstheme="minorHAnsi"/>
          <w:color w:val="000000"/>
          <w:lang w:eastAsia="ru-RU"/>
        </w:rPr>
        <w:t>ордж Стиглер, когда писал, что «</w:t>
      </w:r>
      <w:r w:rsidRPr="00926BA1">
        <w:rPr>
          <w:rFonts w:eastAsia="Times New Roman" w:cstheme="minorHAnsi"/>
          <w:color w:val="000000"/>
          <w:lang w:eastAsia="ru-RU"/>
        </w:rPr>
        <w:t xml:space="preserve">в непросвещенный век </w:t>
      </w:r>
      <w:hyperlink r:id="rId11" w:history="1">
        <w:r w:rsidRPr="003632F5">
          <w:rPr>
            <w:rStyle w:val="a9"/>
            <w:rFonts w:eastAsia="Times New Roman" w:cstheme="minorHAnsi"/>
            <w:lang w:eastAsia="ru-RU"/>
          </w:rPr>
          <w:t>Энрико Ферми</w:t>
        </w:r>
      </w:hyperlink>
      <w:r w:rsidRPr="00926BA1">
        <w:rPr>
          <w:rFonts w:eastAsia="Times New Roman" w:cstheme="minorHAnsi"/>
          <w:color w:val="000000"/>
          <w:lang w:eastAsia="ru-RU"/>
        </w:rPr>
        <w:t xml:space="preserve"> наверняка стал бы садовником, а </w:t>
      </w:r>
      <w:hyperlink r:id="rId12" w:history="1">
        <w:r w:rsidR="003632F5" w:rsidRPr="003632F5">
          <w:rPr>
            <w:rStyle w:val="a9"/>
            <w:rFonts w:eastAsia="Times New Roman" w:cstheme="minorHAnsi"/>
            <w:lang w:eastAsia="ru-RU"/>
          </w:rPr>
          <w:t xml:space="preserve">Джон </w:t>
        </w:r>
        <w:r w:rsidRPr="003632F5">
          <w:rPr>
            <w:rStyle w:val="a9"/>
            <w:rFonts w:eastAsia="Times New Roman" w:cstheme="minorHAnsi"/>
            <w:lang w:eastAsia="ru-RU"/>
          </w:rPr>
          <w:t>фон Нейман</w:t>
        </w:r>
      </w:hyperlink>
      <w:r>
        <w:rPr>
          <w:rFonts w:eastAsia="Times New Roman" w:cstheme="minorHAnsi"/>
          <w:color w:val="000000"/>
          <w:lang w:eastAsia="ru-RU"/>
        </w:rPr>
        <w:t xml:space="preserve"> – </w:t>
      </w:r>
      <w:r w:rsidR="003632F5">
        <w:rPr>
          <w:rFonts w:eastAsia="Times New Roman" w:cstheme="minorHAnsi"/>
          <w:color w:val="000000"/>
          <w:lang w:eastAsia="ru-RU"/>
        </w:rPr>
        <w:t>клерком в аптекарской лавке».</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 xml:space="preserve">В конечном итоге, однако, выгоды от успехов отдельных учеников в школах бедных районов достаются не столько им самим, сколько всей группе выпускников, ибо возрастает средняя оценка качества их образования. Стимул к хорошей учебе возникает лишь в том случае, если помимо </w:t>
      </w:r>
      <w:r w:rsidRPr="00926BA1">
        <w:rPr>
          <w:rFonts w:eastAsia="Times New Roman" w:cstheme="minorHAnsi"/>
          <w:color w:val="000000"/>
          <w:lang w:eastAsia="ru-RU"/>
        </w:rPr>
        <w:lastRenderedPageBreak/>
        <w:t>национальной принадлежности рассматривается также и другая информация о кандидатах на работу.</w:t>
      </w:r>
    </w:p>
    <w:p w:rsidR="00926BA1" w:rsidRPr="00926BA1" w:rsidRDefault="00926BA1" w:rsidP="005B5BE9">
      <w:pPr>
        <w:pStyle w:val="3"/>
        <w:rPr>
          <w:rFonts w:eastAsia="Times New Roman"/>
          <w:lang w:eastAsia="ru-RU"/>
        </w:rPr>
      </w:pPr>
      <w:r w:rsidRPr="00926BA1">
        <w:rPr>
          <w:rFonts w:eastAsia="Times New Roman"/>
          <w:lang w:eastAsia="ru-RU"/>
        </w:rPr>
        <w:t>Издержки недобросовестного поведения</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Рассмотрим рынок, на котором торговля ведется либо честно, либо нечестно; иными словами, информация о качестве продаваемых на нем товаров может оказаться как истинной, так и ложной. Задача покупателя, разумеется, заключается в определении уровня качества. Наличие продавцов, желающих продать некачественный товар, вызывает тенденцию к прекращению функционирования рынка</w:t>
      </w:r>
      <w:r>
        <w:rPr>
          <w:rFonts w:eastAsia="Times New Roman" w:cstheme="minorHAnsi"/>
          <w:color w:val="000000"/>
          <w:lang w:eastAsia="ru-RU"/>
        </w:rPr>
        <w:t xml:space="preserve"> – </w:t>
      </w:r>
      <w:r w:rsidRPr="00926BA1">
        <w:rPr>
          <w:rFonts w:eastAsia="Times New Roman" w:cstheme="minorHAnsi"/>
          <w:color w:val="000000"/>
          <w:lang w:eastAsia="ru-RU"/>
        </w:rPr>
        <w:t>точно так, как это про</w:t>
      </w:r>
      <w:r w:rsidR="005B5BE9">
        <w:rPr>
          <w:rFonts w:eastAsia="Times New Roman" w:cstheme="minorHAnsi"/>
          <w:color w:val="000000"/>
          <w:lang w:eastAsia="ru-RU"/>
        </w:rPr>
        <w:t xml:space="preserve">исходит на рынке автомобильных </w:t>
      </w:r>
      <w:r w:rsidR="005B5BE9" w:rsidRPr="005B5BE9">
        <w:rPr>
          <w:rFonts w:eastAsia="Times New Roman" w:cstheme="minorHAnsi"/>
          <w:i/>
          <w:color w:val="000000"/>
          <w:lang w:eastAsia="ru-RU"/>
        </w:rPr>
        <w:t>лимонов</w:t>
      </w:r>
      <w:r w:rsidRPr="00926BA1">
        <w:rPr>
          <w:rFonts w:eastAsia="Times New Roman" w:cstheme="minorHAnsi"/>
          <w:color w:val="000000"/>
          <w:lang w:eastAsia="ru-RU"/>
        </w:rPr>
        <w:t>. Именно с этой возможностью связан главный тип издержек недобросовестного поведения, поскольку нечестные участники сделок, как правило, вытесняют с рынка честных. На рынке могут присутствовать потенциальные покупатели товаров высокого качества и потенциальные продавцы таких товаров в соответствующем диапазоне цен, однако наличие продавцов, стремящихся выдать свой некачественный товар за качественный влечет за собой вытеснение честного бизнеса. Издержки недобросовестного поведения, таким образом, не ограничиваются той суммой, на которую обманут покупатель; в них необходимо также включить потери, связанные с сужением сферы честного бизнеса.</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Недобросовестность в деловых отношениях представляет собой серьезную п</w:t>
      </w:r>
      <w:r w:rsidR="005B5BE9">
        <w:rPr>
          <w:rFonts w:eastAsia="Times New Roman" w:cstheme="minorHAnsi"/>
          <w:color w:val="000000"/>
          <w:lang w:eastAsia="ru-RU"/>
        </w:rPr>
        <w:t xml:space="preserve">роблему в развивающихся странах. </w:t>
      </w:r>
      <w:r w:rsidRPr="00926BA1">
        <w:rPr>
          <w:rFonts w:eastAsia="Times New Roman" w:cstheme="minorHAnsi"/>
          <w:color w:val="000000"/>
          <w:lang w:eastAsia="ru-RU"/>
        </w:rPr>
        <w:t xml:space="preserve">Имеется немало свидетельств тому, что неоднородность качества товаров в развивающихся странах выше, чем в развитых. Одним из признаков подобного положения дел является необходимость учреждения государственного контроля за качеством продукции, поставляемой на экспорт, а также государственных внешнеторговых объединений. Например, </w:t>
      </w:r>
      <w:r w:rsidR="005B5BE9">
        <w:rPr>
          <w:rFonts w:eastAsia="Times New Roman" w:cstheme="minorHAnsi"/>
          <w:color w:val="000000"/>
          <w:lang w:eastAsia="ru-RU"/>
        </w:rPr>
        <w:t>и</w:t>
      </w:r>
      <w:r w:rsidRPr="00926BA1">
        <w:rPr>
          <w:rFonts w:eastAsia="Times New Roman" w:cstheme="minorHAnsi"/>
          <w:color w:val="000000"/>
          <w:lang w:eastAsia="ru-RU"/>
        </w:rPr>
        <w:t>ндийские домохозяйки вынуждены всякий раз тщательно перебирать рис, купленный на базаре, поскольку продавцы нередко преднамеренно добавляют в него мелкие камешки, сходные по цвету и форме с рисовыми зернами. Любое сравнение различий в качестве товаров, продающихся на улицах с лотков, со стандартным качеством товаров в американском супермаркете свидетельствует о том, что проблема неоднородности качества гораздо острее стоит на Востоке, чем на Западе.</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Одна из традиционных закономерностей развития заключается в том, что купцы прединдустриального поколения становятся и первыми предпринимателями. Наилучшим образом опыт подобной эволюции документирован применительно к Японии</w:t>
      </w:r>
      <w:r w:rsidR="005B5BE9">
        <w:rPr>
          <w:rFonts w:eastAsia="Times New Roman" w:cstheme="minorHAnsi"/>
          <w:color w:val="000000"/>
          <w:lang w:eastAsia="ru-RU"/>
        </w:rPr>
        <w:t>,</w:t>
      </w:r>
      <w:r w:rsidRPr="00926BA1">
        <w:rPr>
          <w:rFonts w:eastAsia="Times New Roman" w:cstheme="minorHAnsi"/>
          <w:color w:val="000000"/>
          <w:lang w:eastAsia="ru-RU"/>
        </w:rPr>
        <w:t xml:space="preserve"> однако можно предположить, что этим же путем шло развитие</w:t>
      </w:r>
      <w:r w:rsidR="005B5BE9">
        <w:rPr>
          <w:rFonts w:eastAsia="Times New Roman" w:cstheme="minorHAnsi"/>
          <w:color w:val="000000"/>
          <w:lang w:eastAsia="ru-RU"/>
        </w:rPr>
        <w:t xml:space="preserve"> в Англии и Соединенных Штатах</w:t>
      </w:r>
      <w:r w:rsidRPr="00926BA1">
        <w:rPr>
          <w:rFonts w:eastAsia="Times New Roman" w:cstheme="minorHAnsi"/>
          <w:color w:val="000000"/>
          <w:lang w:eastAsia="ru-RU"/>
        </w:rPr>
        <w:t>. С точки зрения нашего исследования важное значение имеет способность купца правильно определять качество товара. Аналогичные навыки</w:t>
      </w:r>
      <w:r>
        <w:rPr>
          <w:rFonts w:eastAsia="Times New Roman" w:cstheme="minorHAnsi"/>
          <w:color w:val="000000"/>
          <w:lang w:eastAsia="ru-RU"/>
        </w:rPr>
        <w:t xml:space="preserve"> – </w:t>
      </w:r>
      <w:r w:rsidRPr="00926BA1">
        <w:rPr>
          <w:rFonts w:eastAsia="Times New Roman" w:cstheme="minorHAnsi"/>
          <w:color w:val="000000"/>
          <w:lang w:eastAsia="ru-RU"/>
        </w:rPr>
        <w:t>умение определять качество исходных ресурсов и удостоверять качество готовой продукции</w:t>
      </w:r>
      <w:r>
        <w:rPr>
          <w:rFonts w:eastAsia="Times New Roman" w:cstheme="minorHAnsi"/>
          <w:color w:val="000000"/>
          <w:lang w:eastAsia="ru-RU"/>
        </w:rPr>
        <w:t xml:space="preserve"> – </w:t>
      </w:r>
      <w:r w:rsidRPr="00926BA1">
        <w:rPr>
          <w:rFonts w:eastAsia="Times New Roman" w:cstheme="minorHAnsi"/>
          <w:color w:val="000000"/>
          <w:lang w:eastAsia="ru-RU"/>
        </w:rPr>
        <w:t>необходимы и на производстве. Это</w:t>
      </w:r>
      <w:r>
        <w:rPr>
          <w:rFonts w:eastAsia="Times New Roman" w:cstheme="minorHAnsi"/>
          <w:color w:val="000000"/>
          <w:lang w:eastAsia="ru-RU"/>
        </w:rPr>
        <w:t xml:space="preserve"> – </w:t>
      </w:r>
      <w:r w:rsidRPr="00926BA1">
        <w:rPr>
          <w:rFonts w:eastAsia="Times New Roman" w:cstheme="minorHAnsi"/>
          <w:color w:val="000000"/>
          <w:lang w:eastAsia="ru-RU"/>
        </w:rPr>
        <w:t>одна из причин (хотя и не единственная), благодаря которой купцы естественным образом могли стать первыми предпринимателями.</w:t>
      </w:r>
    </w:p>
    <w:p w:rsidR="00926BA1" w:rsidRPr="00926BA1" w:rsidRDefault="00926BA1" w:rsidP="00231E70">
      <w:pPr>
        <w:pStyle w:val="3"/>
        <w:rPr>
          <w:rFonts w:eastAsia="Times New Roman"/>
          <w:lang w:eastAsia="ru-RU"/>
        </w:rPr>
      </w:pPr>
      <w:r w:rsidRPr="00926BA1">
        <w:rPr>
          <w:rFonts w:eastAsia="Times New Roman"/>
          <w:lang w:eastAsia="ru-RU"/>
        </w:rPr>
        <w:t>П</w:t>
      </w:r>
      <w:r w:rsidR="00231E70" w:rsidRPr="00231E70">
        <w:rPr>
          <w:rFonts w:eastAsia="Times New Roman"/>
          <w:lang w:eastAsia="ru-RU"/>
        </w:rPr>
        <w:t>ротиводействующие институтуциональные механизмы</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Для противодействия влиянию неопределенности качества возникают многочисленные институты. В числе главных из них</w:t>
      </w:r>
      <w:r>
        <w:rPr>
          <w:rFonts w:eastAsia="Times New Roman" w:cstheme="minorHAnsi"/>
          <w:color w:val="000000"/>
          <w:lang w:eastAsia="ru-RU"/>
        </w:rPr>
        <w:t xml:space="preserve"> – </w:t>
      </w:r>
      <w:r w:rsidRPr="00231E70">
        <w:rPr>
          <w:rFonts w:eastAsia="Times New Roman" w:cstheme="minorHAnsi"/>
          <w:i/>
          <w:color w:val="000000"/>
          <w:lang w:eastAsia="ru-RU"/>
        </w:rPr>
        <w:t>гарантии</w:t>
      </w:r>
      <w:r w:rsidRPr="00926BA1">
        <w:rPr>
          <w:rFonts w:eastAsia="Times New Roman" w:cstheme="minorHAnsi"/>
          <w:color w:val="000000"/>
          <w:lang w:eastAsia="ru-RU"/>
        </w:rPr>
        <w:t>. Их имеют большинство потребительских товаров длительного пользования: продавец гарантирует покупателю, что качество его товара соответствует некоторому нормальному ожидаемому уровню. Одно из следствий, естественным образом вытекающее из нашей модели, заключается в том, что риск возлагается на продавца, а не покупателя.</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 xml:space="preserve">Другим институтом, противодействующим влиянию неопределенности качества, служит </w:t>
      </w:r>
      <w:r w:rsidRPr="00231E70">
        <w:rPr>
          <w:rFonts w:eastAsia="Times New Roman" w:cstheme="minorHAnsi"/>
          <w:i/>
          <w:color w:val="000000"/>
          <w:lang w:eastAsia="ru-RU"/>
        </w:rPr>
        <w:t>фирменный знак</w:t>
      </w:r>
      <w:r w:rsidRPr="00926BA1">
        <w:rPr>
          <w:rFonts w:eastAsia="Times New Roman" w:cstheme="minorHAnsi"/>
          <w:color w:val="000000"/>
          <w:lang w:eastAsia="ru-RU"/>
        </w:rPr>
        <w:t>. Фирменные знаки не только свидетельствуют о качестве товара, но и дают покупателю возможность предпринять ответные меры, если качество покупки не соответствует его ожиданиям</w:t>
      </w:r>
      <w:r>
        <w:rPr>
          <w:rFonts w:eastAsia="Times New Roman" w:cstheme="minorHAnsi"/>
          <w:color w:val="000000"/>
          <w:lang w:eastAsia="ru-RU"/>
        </w:rPr>
        <w:t xml:space="preserve"> – </w:t>
      </w:r>
      <w:r w:rsidRPr="00926BA1">
        <w:rPr>
          <w:rFonts w:eastAsia="Times New Roman" w:cstheme="minorHAnsi"/>
          <w:color w:val="000000"/>
          <w:lang w:eastAsia="ru-RU"/>
        </w:rPr>
        <w:t>он просто не будет больше приобретать продукцию этой фирмы. Часто используется и такой прием, как выпуск нового продукта со старым фирменным знаком. Для предусмотрительного покупателя это также служит гарантией того, что он покупает качественный товар.</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Создание сетей гостиниц и ресторанов, объединенных общим фирменным названием, во многом аналогично применению фирменного знака. Пример сети ресторанов хорошо согласуется с изложенным подходом. Чаще всего они расположены</w:t>
      </w:r>
      <w:r>
        <w:rPr>
          <w:rFonts w:eastAsia="Times New Roman" w:cstheme="minorHAnsi"/>
          <w:color w:val="000000"/>
          <w:lang w:eastAsia="ru-RU"/>
        </w:rPr>
        <w:t xml:space="preserve"> – </w:t>
      </w:r>
      <w:r w:rsidRPr="00926BA1">
        <w:rPr>
          <w:rFonts w:eastAsia="Times New Roman" w:cstheme="minorHAnsi"/>
          <w:color w:val="000000"/>
          <w:lang w:eastAsia="ru-RU"/>
        </w:rPr>
        <w:t>по крайней мере, в Соединенных Штатах</w:t>
      </w:r>
      <w:r>
        <w:rPr>
          <w:rFonts w:eastAsia="Times New Roman" w:cstheme="minorHAnsi"/>
          <w:color w:val="000000"/>
          <w:lang w:eastAsia="ru-RU"/>
        </w:rPr>
        <w:t xml:space="preserve"> – </w:t>
      </w:r>
      <w:r w:rsidRPr="00926BA1">
        <w:rPr>
          <w:rFonts w:eastAsia="Times New Roman" w:cstheme="minorHAnsi"/>
          <w:color w:val="000000"/>
          <w:lang w:eastAsia="ru-RU"/>
        </w:rPr>
        <w:t>вдоль крупных шоссе. Их посетителями являются в основном проезжие. Дело в том, что гамбургеры в этих заведениях как правило лучше, чем в среднем местном ресторанчике; в то же время местный житель, который хорошо знает свой район, обычно выбирает местный ресторан по своему вкусу.</w:t>
      </w:r>
    </w:p>
    <w:p w:rsidR="00926BA1" w:rsidRPr="00926BA1"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lastRenderedPageBreak/>
        <w:t xml:space="preserve">Практика </w:t>
      </w:r>
      <w:r w:rsidRPr="00231E70">
        <w:rPr>
          <w:rFonts w:eastAsia="Times New Roman" w:cstheme="minorHAnsi"/>
          <w:i/>
          <w:color w:val="000000"/>
          <w:lang w:eastAsia="ru-RU"/>
        </w:rPr>
        <w:t>лицензирования</w:t>
      </w:r>
      <w:r w:rsidRPr="00926BA1">
        <w:rPr>
          <w:rFonts w:eastAsia="Times New Roman" w:cstheme="minorHAnsi"/>
          <w:color w:val="000000"/>
          <w:lang w:eastAsia="ru-RU"/>
        </w:rPr>
        <w:t xml:space="preserve"> также уменьшает неопределенность качества. Так, занятия медицинской, адвокатской практикой или парикмахерским делом требуют наличия соответствующей лицензии. Любой квалифицированный специалист имеет какой</w:t>
      </w:r>
      <w:r w:rsidR="00231E70">
        <w:rPr>
          <w:rFonts w:eastAsia="Times New Roman" w:cstheme="minorHAnsi"/>
          <w:color w:val="000000"/>
          <w:lang w:eastAsia="ru-RU"/>
        </w:rPr>
        <w:t>-</w:t>
      </w:r>
      <w:r w:rsidRPr="00926BA1">
        <w:rPr>
          <w:rFonts w:eastAsia="Times New Roman" w:cstheme="minorHAnsi"/>
          <w:color w:val="000000"/>
          <w:lang w:eastAsia="ru-RU"/>
        </w:rPr>
        <w:t>либо документ, свидетельствующий об уровне его профессиональной подготовки. Аттестат об окончании высшего учебного заведени</w:t>
      </w:r>
      <w:r w:rsidR="00231E70">
        <w:rPr>
          <w:rFonts w:eastAsia="Times New Roman" w:cstheme="minorHAnsi"/>
          <w:color w:val="000000"/>
          <w:lang w:eastAsia="ru-RU"/>
        </w:rPr>
        <w:t>я, ученая степень, даже в какой-</w:t>
      </w:r>
      <w:r w:rsidRPr="00926BA1">
        <w:rPr>
          <w:rFonts w:eastAsia="Times New Roman" w:cstheme="minorHAnsi"/>
          <w:color w:val="000000"/>
          <w:lang w:eastAsia="ru-RU"/>
        </w:rPr>
        <w:t>то мере Нобелевская премия</w:t>
      </w:r>
      <w:r>
        <w:rPr>
          <w:rFonts w:eastAsia="Times New Roman" w:cstheme="minorHAnsi"/>
          <w:color w:val="000000"/>
          <w:lang w:eastAsia="ru-RU"/>
        </w:rPr>
        <w:t xml:space="preserve"> – </w:t>
      </w:r>
      <w:r w:rsidRPr="00926BA1">
        <w:rPr>
          <w:rFonts w:eastAsia="Times New Roman" w:cstheme="minorHAnsi"/>
          <w:color w:val="000000"/>
          <w:lang w:eastAsia="ru-RU"/>
        </w:rPr>
        <w:t>все это своего рода сертификаты качества. Кроме того, и на рынке образования, и на р</w:t>
      </w:r>
      <w:r w:rsidR="00231E70">
        <w:rPr>
          <w:rFonts w:eastAsia="Times New Roman" w:cstheme="minorHAnsi"/>
          <w:color w:val="000000"/>
          <w:lang w:eastAsia="ru-RU"/>
        </w:rPr>
        <w:t xml:space="preserve">ынке труда имеются собственные </w:t>
      </w:r>
      <w:r w:rsidR="00231E70" w:rsidRPr="00231E70">
        <w:rPr>
          <w:rFonts w:eastAsia="Times New Roman" w:cstheme="minorHAnsi"/>
          <w:i/>
          <w:color w:val="000000"/>
          <w:lang w:eastAsia="ru-RU"/>
        </w:rPr>
        <w:t>фирменные знаки</w:t>
      </w:r>
      <w:r w:rsidRPr="00926BA1">
        <w:rPr>
          <w:rFonts w:eastAsia="Times New Roman" w:cstheme="minorHAnsi"/>
          <w:color w:val="000000"/>
          <w:lang w:eastAsia="ru-RU"/>
        </w:rPr>
        <w:t>.</w:t>
      </w:r>
    </w:p>
    <w:p w:rsidR="00926BA1" w:rsidRPr="00926BA1" w:rsidRDefault="00926BA1" w:rsidP="00231E70">
      <w:pPr>
        <w:pStyle w:val="3"/>
        <w:rPr>
          <w:rFonts w:eastAsia="Times New Roman"/>
          <w:lang w:eastAsia="ru-RU"/>
        </w:rPr>
      </w:pPr>
      <w:r w:rsidRPr="00926BA1">
        <w:rPr>
          <w:rFonts w:eastAsia="Times New Roman"/>
          <w:lang w:eastAsia="ru-RU"/>
        </w:rPr>
        <w:t>З</w:t>
      </w:r>
      <w:r w:rsidR="00231E70">
        <w:rPr>
          <w:rFonts w:eastAsia="Times New Roman"/>
          <w:lang w:eastAsia="ru-RU"/>
        </w:rPr>
        <w:t>аключение</w:t>
      </w:r>
    </w:p>
    <w:p w:rsidR="002078A3" w:rsidRPr="00176CAB" w:rsidRDefault="00926BA1" w:rsidP="00926BA1">
      <w:pPr>
        <w:spacing w:after="120" w:line="240" w:lineRule="auto"/>
        <w:rPr>
          <w:rFonts w:eastAsia="Times New Roman" w:cstheme="minorHAnsi"/>
          <w:color w:val="000000"/>
          <w:lang w:eastAsia="ru-RU"/>
        </w:rPr>
      </w:pPr>
      <w:r w:rsidRPr="00926BA1">
        <w:rPr>
          <w:rFonts w:eastAsia="Times New Roman" w:cstheme="minorHAnsi"/>
          <w:color w:val="000000"/>
          <w:lang w:eastAsia="ru-RU"/>
        </w:rPr>
        <w:t>Мы рассмотрели экономические модели, важным компо</w:t>
      </w:r>
      <w:r w:rsidR="00231E70">
        <w:rPr>
          <w:rFonts w:eastAsia="Times New Roman" w:cstheme="minorHAnsi"/>
          <w:color w:val="000000"/>
          <w:lang w:eastAsia="ru-RU"/>
        </w:rPr>
        <w:t xml:space="preserve">нентом которых является фактор </w:t>
      </w:r>
      <w:r w:rsidR="00231E70" w:rsidRPr="00231E70">
        <w:rPr>
          <w:rFonts w:eastAsia="Times New Roman" w:cstheme="minorHAnsi"/>
          <w:i/>
          <w:color w:val="000000"/>
          <w:lang w:eastAsia="ru-RU"/>
        </w:rPr>
        <w:t>доверия</w:t>
      </w:r>
      <w:r w:rsidRPr="00926BA1">
        <w:rPr>
          <w:rFonts w:eastAsia="Times New Roman" w:cstheme="minorHAnsi"/>
          <w:color w:val="000000"/>
          <w:lang w:eastAsia="ru-RU"/>
        </w:rPr>
        <w:t>. Неформальные, документально не зафиксированные гарантии качества являются непременным условием существования торговли и производства. Если эти гарантии четко не определены, страдает бизнес</w:t>
      </w:r>
      <w:r>
        <w:rPr>
          <w:rFonts w:eastAsia="Times New Roman" w:cstheme="minorHAnsi"/>
          <w:color w:val="000000"/>
          <w:lang w:eastAsia="ru-RU"/>
        </w:rPr>
        <w:t xml:space="preserve"> – </w:t>
      </w:r>
      <w:r w:rsidRPr="00926BA1">
        <w:rPr>
          <w:rFonts w:eastAsia="Times New Roman" w:cstheme="minorHAnsi"/>
          <w:color w:val="000000"/>
          <w:lang w:eastAsia="ru-RU"/>
        </w:rPr>
        <w:t>так свидетельствует обобщенный нами закон Греш</w:t>
      </w:r>
      <w:r w:rsidR="00231E70">
        <w:rPr>
          <w:rFonts w:eastAsia="Times New Roman" w:cstheme="minorHAnsi"/>
          <w:color w:val="000000"/>
          <w:lang w:eastAsia="ru-RU"/>
        </w:rPr>
        <w:t>е</w:t>
      </w:r>
      <w:r w:rsidRPr="00926BA1">
        <w:rPr>
          <w:rFonts w:eastAsia="Times New Roman" w:cstheme="minorHAnsi"/>
          <w:color w:val="000000"/>
          <w:lang w:eastAsia="ru-RU"/>
        </w:rPr>
        <w:t>ма. Однако трудность определения качества внутренне присуща миру бизнеса; этот факт позволяет объяснить природу многих экономических институтов и, возможно, является одним из наиболее ва</w:t>
      </w:r>
      <w:r w:rsidR="00176CAB">
        <w:rPr>
          <w:rFonts w:eastAsia="Times New Roman" w:cstheme="minorHAnsi"/>
          <w:color w:val="000000"/>
          <w:lang w:eastAsia="ru-RU"/>
        </w:rPr>
        <w:t>жных аспектов неопределенности.</w:t>
      </w:r>
      <w:bookmarkStart w:id="0" w:name="_GoBack"/>
      <w:bookmarkEnd w:id="0"/>
    </w:p>
    <w:sectPr w:rsidR="002078A3" w:rsidRPr="00176CA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70" w:rsidRDefault="00231E70" w:rsidP="000475CD">
      <w:pPr>
        <w:spacing w:after="0" w:line="240" w:lineRule="auto"/>
      </w:pPr>
      <w:r>
        <w:separator/>
      </w:r>
    </w:p>
  </w:endnote>
  <w:endnote w:type="continuationSeparator" w:id="0">
    <w:p w:rsidR="00231E70" w:rsidRDefault="00231E7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70" w:rsidRDefault="00231E70" w:rsidP="000475CD">
      <w:pPr>
        <w:spacing w:after="0" w:line="240" w:lineRule="auto"/>
      </w:pPr>
      <w:r>
        <w:separator/>
      </w:r>
    </w:p>
  </w:footnote>
  <w:footnote w:type="continuationSeparator" w:id="0">
    <w:p w:rsidR="00231E70" w:rsidRDefault="00231E70" w:rsidP="000475CD">
      <w:pPr>
        <w:spacing w:after="0" w:line="240" w:lineRule="auto"/>
      </w:pPr>
      <w:r>
        <w:continuationSeparator/>
      </w:r>
    </w:p>
  </w:footnote>
  <w:footnote w:id="1">
    <w:p w:rsidR="00231E70" w:rsidRDefault="00231E70">
      <w:pPr>
        <w:pStyle w:val="a6"/>
      </w:pPr>
      <w:r>
        <w:rPr>
          <w:rStyle w:val="a8"/>
        </w:rPr>
        <w:footnoteRef/>
      </w:r>
      <w:r>
        <w:t xml:space="preserve"> </w:t>
      </w:r>
      <w:r w:rsidRPr="00BA0EED">
        <w:t>Власть многих государств осуществляла порчу монет. Она заключалась в уменьшении содержания в них золота или серебра при сохранении прежней номинальной стоимости. «Ухудшая» деньги, государство часто старалось решить возникающие финансовые затруднения. Последствиями таких действий являлось повышение цен и накопление «полновесных денег» населением. Факт исчезновения «полновесных денег» из обихода и замена их «неполновесными» был отмечен одним из ранних меркантилистов и финансовым советником английской королевы Елизаветы I Томасом Грешемом. Высказанная им мысль, что «худшие деньги вытесняют из обращения лучшие», вошла в историю</w:t>
      </w:r>
      <w:r>
        <w:t xml:space="preserve"> под названием </w:t>
      </w:r>
      <w:hyperlink r:id="rId1" w:history="1">
        <w:r w:rsidRPr="00BA0EED">
          <w:rPr>
            <w:rStyle w:val="a9"/>
          </w:rPr>
          <w:t>закона Грешема</w:t>
        </w:r>
      </w:hyperlink>
      <w:r w:rsidRPr="00BA0EE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11E6F"/>
    <w:rsid w:val="000137CE"/>
    <w:rsid w:val="00023D90"/>
    <w:rsid w:val="00026EE5"/>
    <w:rsid w:val="00036D6D"/>
    <w:rsid w:val="000473C1"/>
    <w:rsid w:val="000475CD"/>
    <w:rsid w:val="000A6223"/>
    <w:rsid w:val="000D00EB"/>
    <w:rsid w:val="00113534"/>
    <w:rsid w:val="001179BB"/>
    <w:rsid w:val="0013492F"/>
    <w:rsid w:val="00163CE1"/>
    <w:rsid w:val="00176CAB"/>
    <w:rsid w:val="0017765D"/>
    <w:rsid w:val="00186ABC"/>
    <w:rsid w:val="001C4E9E"/>
    <w:rsid w:val="001D75E3"/>
    <w:rsid w:val="001E2FE2"/>
    <w:rsid w:val="001E311C"/>
    <w:rsid w:val="00202DB2"/>
    <w:rsid w:val="002078A3"/>
    <w:rsid w:val="00220EC4"/>
    <w:rsid w:val="00223278"/>
    <w:rsid w:val="002247E2"/>
    <w:rsid w:val="002265B7"/>
    <w:rsid w:val="00231E70"/>
    <w:rsid w:val="0025360A"/>
    <w:rsid w:val="002633C8"/>
    <w:rsid w:val="00274D75"/>
    <w:rsid w:val="002752B3"/>
    <w:rsid w:val="00291FE8"/>
    <w:rsid w:val="002B1DBF"/>
    <w:rsid w:val="002D788D"/>
    <w:rsid w:val="002F5024"/>
    <w:rsid w:val="002F56FC"/>
    <w:rsid w:val="00324923"/>
    <w:rsid w:val="00335B8C"/>
    <w:rsid w:val="00345C3A"/>
    <w:rsid w:val="003632F5"/>
    <w:rsid w:val="00373B15"/>
    <w:rsid w:val="003E2B79"/>
    <w:rsid w:val="003E3B4F"/>
    <w:rsid w:val="004066FA"/>
    <w:rsid w:val="004073D4"/>
    <w:rsid w:val="00422155"/>
    <w:rsid w:val="00431E00"/>
    <w:rsid w:val="00434EE4"/>
    <w:rsid w:val="004825B8"/>
    <w:rsid w:val="004A191B"/>
    <w:rsid w:val="004B2E15"/>
    <w:rsid w:val="004C3826"/>
    <w:rsid w:val="004D5D90"/>
    <w:rsid w:val="004E7B38"/>
    <w:rsid w:val="005442BE"/>
    <w:rsid w:val="00544968"/>
    <w:rsid w:val="005A7B19"/>
    <w:rsid w:val="005B1632"/>
    <w:rsid w:val="005B5BE9"/>
    <w:rsid w:val="005B6151"/>
    <w:rsid w:val="006052A6"/>
    <w:rsid w:val="00612A2A"/>
    <w:rsid w:val="00627A60"/>
    <w:rsid w:val="00651449"/>
    <w:rsid w:val="00662190"/>
    <w:rsid w:val="006621EC"/>
    <w:rsid w:val="00662E07"/>
    <w:rsid w:val="006A481E"/>
    <w:rsid w:val="00701647"/>
    <w:rsid w:val="00734115"/>
    <w:rsid w:val="007828ED"/>
    <w:rsid w:val="007C1463"/>
    <w:rsid w:val="007F6CF4"/>
    <w:rsid w:val="0080316C"/>
    <w:rsid w:val="008450D1"/>
    <w:rsid w:val="00877A90"/>
    <w:rsid w:val="008820E2"/>
    <w:rsid w:val="00894277"/>
    <w:rsid w:val="008B6271"/>
    <w:rsid w:val="008D1023"/>
    <w:rsid w:val="009029FB"/>
    <w:rsid w:val="009174EE"/>
    <w:rsid w:val="009238EC"/>
    <w:rsid w:val="00923980"/>
    <w:rsid w:val="00926BA1"/>
    <w:rsid w:val="0095568B"/>
    <w:rsid w:val="0096043C"/>
    <w:rsid w:val="00975419"/>
    <w:rsid w:val="00986D46"/>
    <w:rsid w:val="009B53B8"/>
    <w:rsid w:val="009D2E10"/>
    <w:rsid w:val="009E4C3F"/>
    <w:rsid w:val="009F22E9"/>
    <w:rsid w:val="00A03D99"/>
    <w:rsid w:val="00A03FA9"/>
    <w:rsid w:val="00A13635"/>
    <w:rsid w:val="00A279F8"/>
    <w:rsid w:val="00A447AC"/>
    <w:rsid w:val="00A60EEF"/>
    <w:rsid w:val="00A8094D"/>
    <w:rsid w:val="00A92F1D"/>
    <w:rsid w:val="00AA48B5"/>
    <w:rsid w:val="00B00677"/>
    <w:rsid w:val="00B12791"/>
    <w:rsid w:val="00B14956"/>
    <w:rsid w:val="00B14DF1"/>
    <w:rsid w:val="00B15F0C"/>
    <w:rsid w:val="00B30ACC"/>
    <w:rsid w:val="00B3762D"/>
    <w:rsid w:val="00B4128D"/>
    <w:rsid w:val="00B6699D"/>
    <w:rsid w:val="00B715FE"/>
    <w:rsid w:val="00B82EC8"/>
    <w:rsid w:val="00BA0EED"/>
    <w:rsid w:val="00BF5289"/>
    <w:rsid w:val="00C07B7B"/>
    <w:rsid w:val="00C147DB"/>
    <w:rsid w:val="00C21341"/>
    <w:rsid w:val="00C5315B"/>
    <w:rsid w:val="00C82D4C"/>
    <w:rsid w:val="00CB5A9E"/>
    <w:rsid w:val="00CE105A"/>
    <w:rsid w:val="00D4040B"/>
    <w:rsid w:val="00D42347"/>
    <w:rsid w:val="00D4730E"/>
    <w:rsid w:val="00D53E4B"/>
    <w:rsid w:val="00D70F6A"/>
    <w:rsid w:val="00D864EC"/>
    <w:rsid w:val="00DA4227"/>
    <w:rsid w:val="00DA5127"/>
    <w:rsid w:val="00DE3777"/>
    <w:rsid w:val="00DE4179"/>
    <w:rsid w:val="00DF6025"/>
    <w:rsid w:val="00E03206"/>
    <w:rsid w:val="00E03840"/>
    <w:rsid w:val="00E2021C"/>
    <w:rsid w:val="00E324F8"/>
    <w:rsid w:val="00E411EB"/>
    <w:rsid w:val="00E62A4F"/>
    <w:rsid w:val="00E62AFD"/>
    <w:rsid w:val="00E62E3F"/>
    <w:rsid w:val="00E8482D"/>
    <w:rsid w:val="00E93261"/>
    <w:rsid w:val="00EA4E47"/>
    <w:rsid w:val="00EB0F70"/>
    <w:rsid w:val="00ED2C5D"/>
    <w:rsid w:val="00F41A92"/>
    <w:rsid w:val="00F569C0"/>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D%D0%B5%D0%B9%D0%BC%D0%B0%D0%BD,_%D0%94%D0%B6%D0%BE%D0%BD_%D1%84%D0%BE%D0%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5%D1%80%D0%BC%D0%B8,_%D0%AD%D0%BD%D1%80%D0%B8%D0%BA%D0%BE" TargetMode="External"/><Relationship Id="rId5" Type="http://schemas.openxmlformats.org/officeDocument/2006/relationships/webSettings" Target="webSettings.xml"/><Relationship Id="rId10" Type="http://schemas.openxmlformats.org/officeDocument/2006/relationships/hyperlink" Target="http://baguzin.ru/wp/?p=17605" TargetMode="External"/><Relationship Id="rId4" Type="http://schemas.openxmlformats.org/officeDocument/2006/relationships/settings" Target="settings.xml"/><Relationship Id="rId9" Type="http://schemas.openxmlformats.org/officeDocument/2006/relationships/hyperlink" Target="https://ru.wikipedia.org/wiki/%D0%9C%D0%B5%D0%B4%D0%B8%D0%BA%D1%8D%D1%8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7%D0%B0%D0%BA%D0%BE%D0%BD_%D0%93%D1%80%D0%B5%D1%88%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80EC-C4D1-4D9D-B2A3-7194F3A0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2015-07-25T16:31:00Z</cp:lastPrinted>
  <dcterms:created xsi:type="dcterms:W3CDTF">2017-08-13T08:17:00Z</dcterms:created>
  <dcterms:modified xsi:type="dcterms:W3CDTF">2017-08-13T09:58:00Z</dcterms:modified>
</cp:coreProperties>
</file>