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F6A" w:rsidRDefault="005F1E23" w:rsidP="00D4730E">
      <w:pPr>
        <w:spacing w:after="240" w:line="240" w:lineRule="auto"/>
        <w:rPr>
          <w:rFonts w:eastAsia="Times New Roman" w:cstheme="minorHAnsi"/>
          <w:b/>
          <w:bCs/>
          <w:color w:val="000000"/>
          <w:sz w:val="28"/>
          <w:lang w:eastAsia="ru-RU"/>
        </w:rPr>
      </w:pPr>
      <w:bookmarkStart w:id="0" w:name="_GoBack"/>
      <w:bookmarkEnd w:id="0"/>
      <w:r w:rsidRPr="005F1E23">
        <w:rPr>
          <w:rFonts w:eastAsia="Times New Roman" w:cstheme="minorHAnsi"/>
          <w:b/>
          <w:bCs/>
          <w:color w:val="000000"/>
          <w:sz w:val="28"/>
          <w:lang w:eastAsia="ru-RU"/>
        </w:rPr>
        <w:t>Брег. Настольная книга финансового директора</w:t>
      </w:r>
    </w:p>
    <w:p w:rsidR="005601FF" w:rsidRDefault="00F32C1F" w:rsidP="00F32C1F">
      <w:pPr>
        <w:spacing w:after="120" w:line="240" w:lineRule="auto"/>
        <w:rPr>
          <w:rFonts w:eastAsia="Times New Roman" w:cstheme="minorHAnsi"/>
          <w:color w:val="000000"/>
          <w:lang w:eastAsia="ru-RU"/>
        </w:rPr>
      </w:pPr>
      <w:r w:rsidRPr="00F32C1F">
        <w:rPr>
          <w:rFonts w:eastAsia="Times New Roman" w:cstheme="minorHAnsi"/>
          <w:color w:val="000000"/>
          <w:lang w:eastAsia="ru-RU"/>
        </w:rPr>
        <w:t>Настольная книга финансового директора</w:t>
      </w:r>
      <w:r>
        <w:rPr>
          <w:rFonts w:eastAsia="Times New Roman" w:cstheme="minorHAnsi"/>
          <w:color w:val="000000"/>
          <w:lang w:eastAsia="ru-RU"/>
        </w:rPr>
        <w:t xml:space="preserve"> –</w:t>
      </w:r>
      <w:r w:rsidR="00C30C16" w:rsidRPr="00C30C16">
        <w:rPr>
          <w:rFonts w:eastAsia="Times New Roman" w:cstheme="minorHAnsi"/>
          <w:color w:val="000000"/>
          <w:lang w:eastAsia="ru-RU"/>
        </w:rPr>
        <w:t xml:space="preserve"> </w:t>
      </w:r>
      <w:r w:rsidR="00C30C16">
        <w:rPr>
          <w:rFonts w:eastAsia="Times New Roman" w:cstheme="minorHAnsi"/>
          <w:color w:val="000000"/>
          <w:lang w:eastAsia="ru-RU"/>
        </w:rPr>
        <w:t>скорее, не</w:t>
      </w:r>
      <w:r w:rsidR="00C30C16" w:rsidRPr="00C30C16">
        <w:rPr>
          <w:rFonts w:eastAsia="Times New Roman" w:cstheme="minorHAnsi"/>
          <w:color w:val="000000"/>
          <w:lang w:eastAsia="ru-RU"/>
        </w:rPr>
        <w:t xml:space="preserve"> учебник, </w:t>
      </w:r>
      <w:r w:rsidR="00C30C16">
        <w:rPr>
          <w:rFonts w:eastAsia="Times New Roman" w:cstheme="minorHAnsi"/>
          <w:color w:val="000000"/>
          <w:lang w:eastAsia="ru-RU"/>
        </w:rPr>
        <w:t>а</w:t>
      </w:r>
      <w:r w:rsidR="00C30C16" w:rsidRPr="00C30C16">
        <w:rPr>
          <w:rFonts w:eastAsia="Times New Roman" w:cstheme="minorHAnsi"/>
          <w:color w:val="000000"/>
          <w:lang w:eastAsia="ru-RU"/>
        </w:rPr>
        <w:t xml:space="preserve"> справочник</w:t>
      </w:r>
      <w:r w:rsidR="00C30C16">
        <w:rPr>
          <w:rFonts w:eastAsia="Times New Roman" w:cstheme="minorHAnsi"/>
          <w:color w:val="000000"/>
          <w:lang w:eastAsia="ru-RU"/>
        </w:rPr>
        <w:t xml:space="preserve"> </w:t>
      </w:r>
      <w:r w:rsidR="00C30C16" w:rsidRPr="00C30C16">
        <w:rPr>
          <w:rFonts w:eastAsia="Times New Roman" w:cstheme="minorHAnsi"/>
          <w:color w:val="000000"/>
          <w:lang w:eastAsia="ru-RU"/>
        </w:rPr>
        <w:t>для финансовых директоров практически по всем аспектам их повседневной работы.</w:t>
      </w:r>
      <w:r w:rsidR="00C30C16">
        <w:rPr>
          <w:rFonts w:eastAsia="Times New Roman" w:cstheme="minorHAnsi"/>
          <w:color w:val="000000"/>
          <w:lang w:eastAsia="ru-RU"/>
        </w:rPr>
        <w:t xml:space="preserve"> </w:t>
      </w:r>
      <w:r w:rsidR="00C30C16" w:rsidRPr="00C30C16">
        <w:rPr>
          <w:rFonts w:eastAsia="Times New Roman" w:cstheme="minorHAnsi"/>
          <w:color w:val="000000"/>
          <w:lang w:eastAsia="ru-RU"/>
        </w:rPr>
        <w:t>В нем представлены финансовые стратегии, системы оценки и контроля, инструменты</w:t>
      </w:r>
      <w:r w:rsidR="00C30C16">
        <w:rPr>
          <w:rFonts w:eastAsia="Times New Roman" w:cstheme="minorHAnsi"/>
          <w:color w:val="000000"/>
          <w:lang w:eastAsia="ru-RU"/>
        </w:rPr>
        <w:t xml:space="preserve"> </w:t>
      </w:r>
      <w:r w:rsidR="00C30C16" w:rsidRPr="00C30C16">
        <w:rPr>
          <w:rFonts w:eastAsia="Times New Roman" w:cstheme="minorHAnsi"/>
          <w:color w:val="000000"/>
          <w:lang w:eastAsia="ru-RU"/>
        </w:rPr>
        <w:t>финансового анализа, источники финансирования, методы управления рисками и др.</w:t>
      </w:r>
      <w:r>
        <w:rPr>
          <w:rFonts w:eastAsia="Times New Roman" w:cstheme="minorHAnsi"/>
          <w:color w:val="000000"/>
          <w:lang w:eastAsia="ru-RU"/>
        </w:rPr>
        <w:t xml:space="preserve"> Книга содержит множество чек-листов по различным аспектам деятельности финдиректора. Их можно использовать как заготовки к разработке корпоративных инструкций.</w:t>
      </w:r>
      <w:r w:rsidR="005601FF">
        <w:rPr>
          <w:rFonts w:eastAsia="Times New Roman" w:cstheme="minorHAnsi"/>
          <w:color w:val="000000"/>
          <w:lang w:eastAsia="ru-RU"/>
        </w:rPr>
        <w:t xml:space="preserve"> Автор является поклонником теории ограничений Голдратта (переводчики используют термин </w:t>
      </w:r>
      <w:r w:rsidR="005601FF" w:rsidRPr="005601FF">
        <w:rPr>
          <w:rFonts w:eastAsia="Times New Roman" w:cstheme="minorHAnsi"/>
          <w:i/>
          <w:color w:val="000000"/>
          <w:lang w:eastAsia="ru-RU"/>
        </w:rPr>
        <w:t>сквозная калькуляция</w:t>
      </w:r>
      <w:r w:rsidR="005601FF">
        <w:rPr>
          <w:rFonts w:eastAsia="Times New Roman" w:cstheme="minorHAnsi"/>
          <w:color w:val="000000"/>
          <w:lang w:eastAsia="ru-RU"/>
        </w:rPr>
        <w:t xml:space="preserve">, что удачнее, чем </w:t>
      </w:r>
      <w:hyperlink r:id="rId8" w:history="1">
        <w:r w:rsidR="005601FF" w:rsidRPr="005601FF">
          <w:rPr>
            <w:rStyle w:val="a9"/>
            <w:rFonts w:eastAsia="Times New Roman" w:cstheme="minorHAnsi"/>
            <w:lang w:eastAsia="ru-RU"/>
          </w:rPr>
          <w:t>учет прохода</w:t>
        </w:r>
      </w:hyperlink>
      <w:r w:rsidR="005601FF">
        <w:rPr>
          <w:rFonts w:eastAsia="Times New Roman" w:cstheme="minorHAnsi"/>
          <w:color w:val="000000"/>
          <w:lang w:eastAsia="ru-RU"/>
        </w:rPr>
        <w:t>, но, к сожалению, не раскрывает суть).</w:t>
      </w:r>
      <w:r>
        <w:rPr>
          <w:rFonts w:eastAsia="Times New Roman" w:cstheme="minorHAnsi"/>
          <w:color w:val="000000"/>
          <w:lang w:eastAsia="ru-RU"/>
        </w:rPr>
        <w:t xml:space="preserve"> </w:t>
      </w:r>
      <w:hyperlink r:id="rId9" w:history="1">
        <w:r w:rsidRPr="00F32C1F">
          <w:rPr>
            <w:rStyle w:val="a9"/>
            <w:rFonts w:eastAsia="Times New Roman" w:cstheme="minorHAnsi"/>
            <w:lang w:eastAsia="ru-RU"/>
          </w:rPr>
          <w:t>Ранее</w:t>
        </w:r>
      </w:hyperlink>
      <w:r>
        <w:rPr>
          <w:rFonts w:eastAsia="Times New Roman" w:cstheme="minorHAnsi"/>
          <w:color w:val="000000"/>
          <w:lang w:eastAsia="ru-RU"/>
        </w:rPr>
        <w:t xml:space="preserve"> я уже читал книгу, но решил </w:t>
      </w:r>
      <w:r w:rsidR="005601FF">
        <w:rPr>
          <w:rFonts w:eastAsia="Times New Roman" w:cstheme="minorHAnsi"/>
          <w:color w:val="000000"/>
          <w:lang w:eastAsia="ru-RU"/>
        </w:rPr>
        <w:t>освежить в памяти.</w:t>
      </w:r>
    </w:p>
    <w:p w:rsidR="00F32C1F" w:rsidRPr="00143EDD" w:rsidRDefault="00F32C1F" w:rsidP="00F32C1F">
      <w:pPr>
        <w:spacing w:after="120" w:line="240" w:lineRule="auto"/>
        <w:rPr>
          <w:rFonts w:eastAsia="Times New Roman" w:cstheme="minorHAnsi"/>
          <w:color w:val="000000"/>
          <w:lang w:eastAsia="ru-RU"/>
        </w:rPr>
      </w:pPr>
      <w:r w:rsidRPr="00F32C1F">
        <w:rPr>
          <w:rFonts w:eastAsia="Times New Roman" w:cstheme="minorHAnsi"/>
          <w:color w:val="000000"/>
          <w:lang w:eastAsia="ru-RU"/>
        </w:rPr>
        <w:t>Стивен Брег. Настольная книга финансового директора</w:t>
      </w:r>
      <w:r>
        <w:rPr>
          <w:rFonts w:eastAsia="Times New Roman" w:cstheme="minorHAnsi"/>
          <w:color w:val="000000"/>
          <w:lang w:eastAsia="ru-RU"/>
        </w:rPr>
        <w:t>. – М.: Альпина Паблишер, 2018. – 606 с.</w:t>
      </w:r>
    </w:p>
    <w:p w:rsidR="009A7374" w:rsidRDefault="001B4729" w:rsidP="009A7374">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2686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тивен Брег. Настольная книга финансового директора. Обложка.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2686050"/>
                    </a:xfrm>
                    <a:prstGeom prst="rect">
                      <a:avLst/>
                    </a:prstGeom>
                  </pic:spPr>
                </pic:pic>
              </a:graphicData>
            </a:graphic>
          </wp:inline>
        </w:drawing>
      </w:r>
    </w:p>
    <w:p w:rsidR="00F32C1F" w:rsidRDefault="00F32C1F" w:rsidP="009A7374">
      <w:pPr>
        <w:spacing w:after="120" w:line="240" w:lineRule="auto"/>
        <w:rPr>
          <w:rFonts w:eastAsia="Times New Roman" w:cstheme="minorHAnsi"/>
          <w:color w:val="000000"/>
          <w:lang w:eastAsia="ru-RU"/>
        </w:rPr>
      </w:pPr>
      <w:r w:rsidRPr="00F32C1F">
        <w:rPr>
          <w:rFonts w:eastAsia="Times New Roman" w:cstheme="minorHAnsi"/>
          <w:color w:val="000000"/>
          <w:lang w:eastAsia="ru-RU"/>
        </w:rPr>
        <w:t xml:space="preserve">Купить книгу в издательстве </w:t>
      </w:r>
      <w:hyperlink r:id="rId11" w:history="1">
        <w:r w:rsidRPr="00F32C1F">
          <w:rPr>
            <w:rStyle w:val="a9"/>
            <w:rFonts w:eastAsia="Times New Roman" w:cstheme="minorHAnsi"/>
            <w:lang w:eastAsia="ru-RU"/>
          </w:rPr>
          <w:t>Альпина Паблишер</w:t>
        </w:r>
      </w:hyperlink>
      <w:r w:rsidRPr="00F32C1F">
        <w:rPr>
          <w:rFonts w:eastAsia="Times New Roman" w:cstheme="minorHAnsi"/>
          <w:color w:val="000000"/>
          <w:lang w:eastAsia="ru-RU"/>
        </w:rPr>
        <w:t xml:space="preserve">, цифровую книгу в </w:t>
      </w:r>
      <w:hyperlink r:id="rId12" w:history="1">
        <w:r w:rsidRPr="00F32C1F">
          <w:rPr>
            <w:rStyle w:val="a9"/>
            <w:rFonts w:eastAsia="Times New Roman" w:cstheme="minorHAnsi"/>
            <w:lang w:eastAsia="ru-RU"/>
          </w:rPr>
          <w:t>ЛитРес</w:t>
        </w:r>
      </w:hyperlink>
      <w:r w:rsidRPr="00F32C1F">
        <w:rPr>
          <w:rFonts w:eastAsia="Times New Roman" w:cstheme="minorHAnsi"/>
          <w:color w:val="000000"/>
          <w:lang w:eastAsia="ru-RU"/>
        </w:rPr>
        <w:t xml:space="preserve">, бумажную книгу в </w:t>
      </w:r>
      <w:hyperlink r:id="rId13" w:history="1">
        <w:r w:rsidRPr="00F32C1F">
          <w:rPr>
            <w:rStyle w:val="a9"/>
            <w:rFonts w:eastAsia="Times New Roman" w:cstheme="minorHAnsi"/>
            <w:lang w:eastAsia="ru-RU"/>
          </w:rPr>
          <w:t>Ozon</w:t>
        </w:r>
      </w:hyperlink>
    </w:p>
    <w:p w:rsidR="005601FF" w:rsidRPr="005601FF" w:rsidRDefault="005601FF" w:rsidP="005601FF">
      <w:pPr>
        <w:pStyle w:val="2"/>
        <w:rPr>
          <w:rFonts w:eastAsia="Times New Roman"/>
          <w:lang w:eastAsia="ru-RU"/>
        </w:rPr>
      </w:pPr>
      <w:r>
        <w:rPr>
          <w:rFonts w:eastAsia="Times New Roman"/>
          <w:lang w:eastAsia="ru-RU"/>
        </w:rPr>
        <w:t xml:space="preserve">ЧАСТЬ </w:t>
      </w:r>
      <w:r>
        <w:rPr>
          <w:rFonts w:eastAsia="Times New Roman"/>
          <w:lang w:val="en-US" w:eastAsia="ru-RU"/>
        </w:rPr>
        <w:t>I</w:t>
      </w:r>
      <w:r>
        <w:rPr>
          <w:rFonts w:eastAsia="Times New Roman"/>
          <w:lang w:eastAsia="ru-RU"/>
        </w:rPr>
        <w:t xml:space="preserve">. </w:t>
      </w:r>
      <w:r w:rsidRPr="005601FF">
        <w:rPr>
          <w:rFonts w:eastAsia="Times New Roman"/>
          <w:lang w:eastAsia="ru-RU"/>
        </w:rPr>
        <w:t xml:space="preserve">ОБЗОР  </w:t>
      </w:r>
    </w:p>
    <w:p w:rsidR="005601FF" w:rsidRPr="005601FF" w:rsidRDefault="00C114BC" w:rsidP="00C114BC">
      <w:pPr>
        <w:pStyle w:val="3"/>
        <w:rPr>
          <w:rFonts w:eastAsia="Times New Roman"/>
          <w:lang w:eastAsia="ru-RU"/>
        </w:rPr>
      </w:pPr>
      <w:r>
        <w:rPr>
          <w:rFonts w:eastAsia="Times New Roman"/>
          <w:lang w:eastAsia="ru-RU"/>
        </w:rPr>
        <w:t xml:space="preserve">Глава 1. </w:t>
      </w:r>
      <w:r w:rsidR="005601FF" w:rsidRPr="005601FF">
        <w:rPr>
          <w:rFonts w:eastAsia="Times New Roman"/>
          <w:lang w:eastAsia="ru-RU"/>
        </w:rPr>
        <w:t>М</w:t>
      </w:r>
      <w:r w:rsidRPr="00C114BC">
        <w:rPr>
          <w:rFonts w:eastAsia="Times New Roman"/>
          <w:lang w:eastAsia="ru-RU"/>
        </w:rPr>
        <w:t>есто финансового директора в корпорации</w:t>
      </w:r>
    </w:p>
    <w:p w:rsidR="005601FF" w:rsidRPr="005601FF" w:rsidRDefault="00C114BC" w:rsidP="00C114BC">
      <w:pPr>
        <w:spacing w:after="0" w:line="240" w:lineRule="auto"/>
        <w:rPr>
          <w:rFonts w:eastAsia="Times New Roman" w:cstheme="minorHAnsi"/>
          <w:color w:val="000000"/>
          <w:lang w:eastAsia="ru-RU"/>
        </w:rPr>
      </w:pPr>
      <w:r>
        <w:rPr>
          <w:rFonts w:eastAsia="Times New Roman" w:cstheme="minorHAnsi"/>
          <w:color w:val="000000"/>
          <w:lang w:eastAsia="ru-RU"/>
        </w:rPr>
        <w:t xml:space="preserve">В течение </w:t>
      </w:r>
      <w:r w:rsidR="005601FF" w:rsidRPr="005601FF">
        <w:rPr>
          <w:rFonts w:eastAsia="Times New Roman" w:cstheme="minorHAnsi"/>
          <w:color w:val="000000"/>
          <w:lang w:eastAsia="ru-RU"/>
        </w:rPr>
        <w:t>первых дней в должности:</w:t>
      </w:r>
    </w:p>
    <w:p w:rsidR="00C114BC" w:rsidRPr="00C114BC" w:rsidRDefault="005601FF" w:rsidP="00C114BC">
      <w:pPr>
        <w:pStyle w:val="aa"/>
        <w:numPr>
          <w:ilvl w:val="0"/>
          <w:numId w:val="11"/>
        </w:numPr>
        <w:spacing w:after="120" w:line="240" w:lineRule="auto"/>
        <w:rPr>
          <w:rFonts w:eastAsia="Times New Roman" w:cstheme="minorHAnsi"/>
          <w:color w:val="000000"/>
          <w:lang w:eastAsia="ru-RU"/>
        </w:rPr>
      </w:pPr>
      <w:r w:rsidRPr="00C114BC">
        <w:rPr>
          <w:rFonts w:ascii="Calibri" w:eastAsia="Times New Roman" w:hAnsi="Calibri" w:cstheme="minorHAnsi"/>
          <w:color w:val="000000"/>
          <w:lang w:eastAsia="ru-RU"/>
        </w:rPr>
        <w:t>Встречайтесь</w:t>
      </w:r>
      <w:r w:rsidRPr="00C114BC">
        <w:rPr>
          <w:rFonts w:eastAsia="Times New Roman" w:cstheme="minorHAnsi"/>
          <w:color w:val="000000"/>
          <w:lang w:eastAsia="ru-RU"/>
        </w:rPr>
        <w:t xml:space="preserve"> </w:t>
      </w:r>
      <w:r w:rsidRPr="00C114BC">
        <w:rPr>
          <w:rFonts w:ascii="Calibri" w:eastAsia="Times New Roman" w:hAnsi="Calibri" w:cstheme="minorHAnsi"/>
          <w:color w:val="000000"/>
          <w:lang w:eastAsia="ru-RU"/>
        </w:rPr>
        <w:t>с</w:t>
      </w:r>
      <w:r w:rsidRPr="00C114BC">
        <w:rPr>
          <w:rFonts w:eastAsia="Times New Roman" w:cstheme="minorHAnsi"/>
          <w:color w:val="000000"/>
          <w:lang w:eastAsia="ru-RU"/>
        </w:rPr>
        <w:t xml:space="preserve"> </w:t>
      </w:r>
      <w:r w:rsidRPr="00C114BC">
        <w:rPr>
          <w:rFonts w:ascii="Calibri" w:eastAsia="Times New Roman" w:hAnsi="Calibri" w:cstheme="minorHAnsi"/>
          <w:color w:val="000000"/>
          <w:lang w:eastAsia="ru-RU"/>
        </w:rPr>
        <w:t>работниками</w:t>
      </w:r>
    </w:p>
    <w:p w:rsidR="00C114BC" w:rsidRPr="00C114BC" w:rsidRDefault="005601FF" w:rsidP="00C114BC">
      <w:pPr>
        <w:pStyle w:val="aa"/>
        <w:numPr>
          <w:ilvl w:val="0"/>
          <w:numId w:val="11"/>
        </w:numPr>
        <w:spacing w:after="120" w:line="240" w:lineRule="auto"/>
        <w:rPr>
          <w:rFonts w:eastAsia="Times New Roman" w:cstheme="minorHAnsi"/>
          <w:color w:val="000000"/>
          <w:lang w:eastAsia="ru-RU"/>
        </w:rPr>
      </w:pPr>
      <w:r w:rsidRPr="00C114BC">
        <w:rPr>
          <w:rFonts w:ascii="Calibri" w:eastAsia="Times New Roman" w:hAnsi="Calibri" w:cstheme="minorHAnsi"/>
          <w:color w:val="000000"/>
          <w:lang w:eastAsia="ru-RU"/>
        </w:rPr>
        <w:t>Не</w:t>
      </w:r>
      <w:r w:rsidRPr="00C114BC">
        <w:rPr>
          <w:rFonts w:eastAsia="Times New Roman" w:cstheme="minorHAnsi"/>
          <w:color w:val="000000"/>
          <w:lang w:eastAsia="ru-RU"/>
        </w:rPr>
        <w:t xml:space="preserve"> </w:t>
      </w:r>
      <w:r w:rsidRPr="00C114BC">
        <w:rPr>
          <w:rFonts w:ascii="Calibri" w:eastAsia="Times New Roman" w:hAnsi="Calibri" w:cstheme="minorHAnsi"/>
          <w:color w:val="000000"/>
          <w:lang w:eastAsia="ru-RU"/>
        </w:rPr>
        <w:t>погружайтесь</w:t>
      </w:r>
      <w:r w:rsidRPr="00C114BC">
        <w:rPr>
          <w:rFonts w:eastAsia="Times New Roman" w:cstheme="minorHAnsi"/>
          <w:color w:val="000000"/>
          <w:lang w:eastAsia="ru-RU"/>
        </w:rPr>
        <w:t xml:space="preserve"> </w:t>
      </w:r>
      <w:r w:rsidRPr="00C114BC">
        <w:rPr>
          <w:rFonts w:ascii="Calibri" w:eastAsia="Times New Roman" w:hAnsi="Calibri" w:cstheme="minorHAnsi"/>
          <w:color w:val="000000"/>
          <w:lang w:eastAsia="ru-RU"/>
        </w:rPr>
        <w:t>с</w:t>
      </w:r>
      <w:r w:rsidRPr="00C114BC">
        <w:rPr>
          <w:rFonts w:eastAsia="Times New Roman" w:cstheme="minorHAnsi"/>
          <w:color w:val="000000"/>
          <w:lang w:eastAsia="ru-RU"/>
        </w:rPr>
        <w:t xml:space="preserve"> </w:t>
      </w:r>
      <w:r w:rsidRPr="00C114BC">
        <w:rPr>
          <w:rFonts w:ascii="Calibri" w:eastAsia="Times New Roman" w:hAnsi="Calibri" w:cstheme="minorHAnsi"/>
          <w:color w:val="000000"/>
          <w:lang w:eastAsia="ru-RU"/>
        </w:rPr>
        <w:t>головой</w:t>
      </w:r>
      <w:r w:rsidRPr="00C114BC">
        <w:rPr>
          <w:rFonts w:eastAsia="Times New Roman" w:cstheme="minorHAnsi"/>
          <w:color w:val="000000"/>
          <w:lang w:eastAsia="ru-RU"/>
        </w:rPr>
        <w:t xml:space="preserve"> </w:t>
      </w:r>
      <w:r w:rsidRPr="00C114BC">
        <w:rPr>
          <w:rFonts w:ascii="Calibri" w:eastAsia="Times New Roman" w:hAnsi="Calibri" w:cstheme="minorHAnsi"/>
          <w:color w:val="000000"/>
          <w:lang w:eastAsia="ru-RU"/>
        </w:rPr>
        <w:t>в</w:t>
      </w:r>
      <w:r w:rsidRPr="00C114BC">
        <w:rPr>
          <w:rFonts w:eastAsia="Times New Roman" w:cstheme="minorHAnsi"/>
          <w:color w:val="000000"/>
          <w:lang w:eastAsia="ru-RU"/>
        </w:rPr>
        <w:t xml:space="preserve"> </w:t>
      </w:r>
      <w:r w:rsidRPr="00C114BC">
        <w:rPr>
          <w:rFonts w:ascii="Calibri" w:eastAsia="Times New Roman" w:hAnsi="Calibri" w:cstheme="minorHAnsi"/>
          <w:color w:val="000000"/>
          <w:lang w:eastAsia="ru-RU"/>
        </w:rPr>
        <w:t>бумаги</w:t>
      </w:r>
    </w:p>
    <w:p w:rsidR="00C114BC" w:rsidRPr="00C114BC" w:rsidRDefault="005601FF" w:rsidP="00C114BC">
      <w:pPr>
        <w:pStyle w:val="aa"/>
        <w:numPr>
          <w:ilvl w:val="0"/>
          <w:numId w:val="11"/>
        </w:numPr>
        <w:spacing w:after="120" w:line="240" w:lineRule="auto"/>
        <w:rPr>
          <w:rFonts w:eastAsia="Times New Roman" w:cstheme="minorHAnsi"/>
          <w:color w:val="000000"/>
          <w:lang w:eastAsia="ru-RU"/>
        </w:rPr>
      </w:pPr>
      <w:r w:rsidRPr="00C114BC">
        <w:rPr>
          <w:rFonts w:ascii="Calibri" w:eastAsia="Times New Roman" w:hAnsi="Calibri" w:cstheme="minorHAnsi"/>
          <w:color w:val="000000"/>
          <w:lang w:eastAsia="ru-RU"/>
        </w:rPr>
        <w:t>Не</w:t>
      </w:r>
      <w:r w:rsidRPr="00C114BC">
        <w:rPr>
          <w:rFonts w:eastAsia="Times New Roman" w:cstheme="minorHAnsi"/>
          <w:color w:val="000000"/>
          <w:lang w:eastAsia="ru-RU"/>
        </w:rPr>
        <w:t xml:space="preserve"> </w:t>
      </w:r>
      <w:r w:rsidRPr="00C114BC">
        <w:rPr>
          <w:rFonts w:ascii="Calibri" w:eastAsia="Times New Roman" w:hAnsi="Calibri" w:cstheme="minorHAnsi"/>
          <w:color w:val="000000"/>
          <w:lang w:eastAsia="ru-RU"/>
        </w:rPr>
        <w:t>торопитесь</w:t>
      </w:r>
      <w:r w:rsidRPr="00C114BC">
        <w:rPr>
          <w:rFonts w:eastAsia="Times New Roman" w:cstheme="minorHAnsi"/>
          <w:color w:val="000000"/>
          <w:lang w:eastAsia="ru-RU"/>
        </w:rPr>
        <w:t xml:space="preserve"> </w:t>
      </w:r>
      <w:r w:rsidRPr="00C114BC">
        <w:rPr>
          <w:rFonts w:ascii="Calibri" w:eastAsia="Times New Roman" w:hAnsi="Calibri" w:cstheme="minorHAnsi"/>
          <w:color w:val="000000"/>
          <w:lang w:eastAsia="ru-RU"/>
        </w:rPr>
        <w:t>принимать</w:t>
      </w:r>
      <w:r w:rsidRPr="00C114BC">
        <w:rPr>
          <w:rFonts w:eastAsia="Times New Roman" w:cstheme="minorHAnsi"/>
          <w:color w:val="000000"/>
          <w:lang w:eastAsia="ru-RU"/>
        </w:rPr>
        <w:t xml:space="preserve"> </w:t>
      </w:r>
      <w:r w:rsidRPr="00C114BC">
        <w:rPr>
          <w:rFonts w:ascii="Calibri" w:eastAsia="Times New Roman" w:hAnsi="Calibri" w:cstheme="minorHAnsi"/>
          <w:color w:val="000000"/>
          <w:lang w:eastAsia="ru-RU"/>
        </w:rPr>
        <w:t>важные</w:t>
      </w:r>
      <w:r w:rsidRPr="00C114BC">
        <w:rPr>
          <w:rFonts w:eastAsia="Times New Roman" w:cstheme="minorHAnsi"/>
          <w:color w:val="000000"/>
          <w:lang w:eastAsia="ru-RU"/>
        </w:rPr>
        <w:t xml:space="preserve"> </w:t>
      </w:r>
      <w:r w:rsidRPr="00C114BC">
        <w:rPr>
          <w:rFonts w:ascii="Calibri" w:eastAsia="Times New Roman" w:hAnsi="Calibri" w:cstheme="minorHAnsi"/>
          <w:color w:val="000000"/>
          <w:lang w:eastAsia="ru-RU"/>
        </w:rPr>
        <w:t>решения</w:t>
      </w:r>
    </w:p>
    <w:p w:rsidR="00C114BC" w:rsidRPr="00C114BC" w:rsidRDefault="005601FF" w:rsidP="00C114BC">
      <w:pPr>
        <w:pStyle w:val="aa"/>
        <w:numPr>
          <w:ilvl w:val="0"/>
          <w:numId w:val="11"/>
        </w:numPr>
        <w:spacing w:after="120" w:line="240" w:lineRule="auto"/>
        <w:rPr>
          <w:rFonts w:eastAsia="Times New Roman" w:cstheme="minorHAnsi"/>
          <w:color w:val="000000"/>
          <w:lang w:eastAsia="ru-RU"/>
        </w:rPr>
      </w:pPr>
      <w:r w:rsidRPr="00C114BC">
        <w:rPr>
          <w:rFonts w:ascii="Calibri" w:eastAsia="Times New Roman" w:hAnsi="Calibri" w:cstheme="minorHAnsi"/>
          <w:color w:val="000000"/>
          <w:lang w:eastAsia="ru-RU"/>
        </w:rPr>
        <w:t>Установите</w:t>
      </w:r>
      <w:r w:rsidRPr="00C114BC">
        <w:rPr>
          <w:rFonts w:eastAsia="Times New Roman" w:cstheme="minorHAnsi"/>
          <w:color w:val="000000"/>
          <w:lang w:eastAsia="ru-RU"/>
        </w:rPr>
        <w:t xml:space="preserve"> </w:t>
      </w:r>
      <w:r w:rsidRPr="00C114BC">
        <w:rPr>
          <w:rFonts w:ascii="Calibri" w:eastAsia="Times New Roman" w:hAnsi="Calibri" w:cstheme="minorHAnsi"/>
          <w:color w:val="000000"/>
          <w:lang w:eastAsia="ru-RU"/>
        </w:rPr>
        <w:t>приоритеты</w:t>
      </w:r>
    </w:p>
    <w:p w:rsidR="00C114BC" w:rsidRPr="00C114BC" w:rsidRDefault="005601FF" w:rsidP="00C114BC">
      <w:pPr>
        <w:pStyle w:val="aa"/>
        <w:numPr>
          <w:ilvl w:val="0"/>
          <w:numId w:val="11"/>
        </w:numPr>
        <w:spacing w:after="120" w:line="240" w:lineRule="auto"/>
        <w:rPr>
          <w:rFonts w:eastAsia="Times New Roman" w:cstheme="minorHAnsi"/>
          <w:color w:val="000000"/>
          <w:lang w:eastAsia="ru-RU"/>
        </w:rPr>
      </w:pPr>
      <w:r w:rsidRPr="00C114BC">
        <w:rPr>
          <w:rFonts w:ascii="Calibri" w:eastAsia="Times New Roman" w:hAnsi="Calibri" w:cstheme="minorHAnsi"/>
          <w:color w:val="000000"/>
          <w:lang w:eastAsia="ru-RU"/>
        </w:rPr>
        <w:t>Введите</w:t>
      </w:r>
      <w:r w:rsidRPr="00C114BC">
        <w:rPr>
          <w:rFonts w:eastAsia="Times New Roman" w:cstheme="minorHAnsi"/>
          <w:color w:val="000000"/>
          <w:lang w:eastAsia="ru-RU"/>
        </w:rPr>
        <w:t xml:space="preserve"> </w:t>
      </w:r>
      <w:r w:rsidRPr="00C114BC">
        <w:rPr>
          <w:rFonts w:ascii="Calibri" w:eastAsia="Times New Roman" w:hAnsi="Calibri" w:cstheme="minorHAnsi"/>
          <w:color w:val="000000"/>
          <w:lang w:eastAsia="ru-RU"/>
        </w:rPr>
        <w:t>систему</w:t>
      </w:r>
      <w:r w:rsidRPr="00C114BC">
        <w:rPr>
          <w:rFonts w:eastAsia="Times New Roman" w:cstheme="minorHAnsi"/>
          <w:color w:val="000000"/>
          <w:lang w:eastAsia="ru-RU"/>
        </w:rPr>
        <w:t xml:space="preserve"> </w:t>
      </w:r>
      <w:r w:rsidRPr="00C114BC">
        <w:rPr>
          <w:rFonts w:ascii="Calibri" w:eastAsia="Times New Roman" w:hAnsi="Calibri" w:cstheme="minorHAnsi"/>
          <w:color w:val="000000"/>
          <w:lang w:eastAsia="ru-RU"/>
        </w:rPr>
        <w:t>аттестации</w:t>
      </w:r>
      <w:r w:rsidRPr="00C114BC">
        <w:rPr>
          <w:rFonts w:eastAsia="Times New Roman" w:cstheme="minorHAnsi"/>
          <w:color w:val="000000"/>
          <w:lang w:eastAsia="ru-RU"/>
        </w:rPr>
        <w:t xml:space="preserve"> </w:t>
      </w:r>
      <w:r w:rsidRPr="00C114BC">
        <w:rPr>
          <w:rFonts w:ascii="Calibri" w:eastAsia="Times New Roman" w:hAnsi="Calibri" w:cstheme="minorHAnsi"/>
          <w:color w:val="000000"/>
          <w:lang w:eastAsia="ru-RU"/>
        </w:rPr>
        <w:t>персонала</w:t>
      </w:r>
    </w:p>
    <w:p w:rsidR="005601FF" w:rsidRPr="005601FF" w:rsidRDefault="00C114BC" w:rsidP="00C114BC">
      <w:pPr>
        <w:spacing w:after="0" w:line="240" w:lineRule="auto"/>
        <w:rPr>
          <w:rFonts w:eastAsia="Times New Roman" w:cstheme="minorHAnsi"/>
          <w:color w:val="000000"/>
          <w:lang w:eastAsia="ru-RU"/>
        </w:rPr>
      </w:pPr>
      <w:r>
        <w:rPr>
          <w:rFonts w:eastAsia="Times New Roman" w:cstheme="minorHAnsi"/>
          <w:color w:val="000000"/>
          <w:lang w:eastAsia="ru-RU"/>
        </w:rPr>
        <w:t>Основные</w:t>
      </w:r>
      <w:r w:rsidR="005601FF" w:rsidRPr="005601FF">
        <w:rPr>
          <w:rFonts w:eastAsia="Times New Roman" w:cstheme="minorHAnsi"/>
          <w:color w:val="000000"/>
          <w:lang w:eastAsia="ru-RU"/>
        </w:rPr>
        <w:t xml:space="preserve"> обязан</w:t>
      </w:r>
      <w:r>
        <w:rPr>
          <w:rFonts w:eastAsia="Times New Roman" w:cstheme="minorHAnsi"/>
          <w:color w:val="000000"/>
          <w:lang w:eastAsia="ru-RU"/>
        </w:rPr>
        <w:t>ности финансового директора:</w:t>
      </w:r>
    </w:p>
    <w:p w:rsidR="00C114BC" w:rsidRPr="00C114BC" w:rsidRDefault="005601FF" w:rsidP="00C114BC">
      <w:pPr>
        <w:pStyle w:val="aa"/>
        <w:numPr>
          <w:ilvl w:val="0"/>
          <w:numId w:val="12"/>
        </w:numPr>
        <w:spacing w:after="120" w:line="240" w:lineRule="auto"/>
        <w:rPr>
          <w:rFonts w:eastAsia="Times New Roman" w:cstheme="minorHAnsi"/>
          <w:color w:val="000000"/>
          <w:lang w:eastAsia="ru-RU"/>
        </w:rPr>
      </w:pPr>
      <w:r w:rsidRPr="00C114BC">
        <w:rPr>
          <w:rFonts w:ascii="Calibri" w:eastAsia="Times New Roman" w:hAnsi="Calibri" w:cstheme="minorHAnsi"/>
          <w:color w:val="000000"/>
          <w:lang w:eastAsia="ru-RU"/>
        </w:rPr>
        <w:t>Повышение</w:t>
      </w:r>
      <w:r w:rsidRPr="00C114BC">
        <w:rPr>
          <w:rFonts w:eastAsia="Times New Roman" w:cstheme="minorHAnsi"/>
          <w:color w:val="000000"/>
          <w:lang w:eastAsia="ru-RU"/>
        </w:rPr>
        <w:t xml:space="preserve"> </w:t>
      </w:r>
      <w:r w:rsidRPr="00C114BC">
        <w:rPr>
          <w:rFonts w:ascii="Calibri" w:eastAsia="Times New Roman" w:hAnsi="Calibri" w:cstheme="minorHAnsi"/>
          <w:color w:val="000000"/>
          <w:lang w:eastAsia="ru-RU"/>
        </w:rPr>
        <w:t>акционерной</w:t>
      </w:r>
      <w:r w:rsidRPr="00C114BC">
        <w:rPr>
          <w:rFonts w:eastAsia="Times New Roman" w:cstheme="minorHAnsi"/>
          <w:color w:val="000000"/>
          <w:lang w:eastAsia="ru-RU"/>
        </w:rPr>
        <w:t xml:space="preserve"> </w:t>
      </w:r>
      <w:r w:rsidRPr="00C114BC">
        <w:rPr>
          <w:rFonts w:ascii="Calibri" w:eastAsia="Times New Roman" w:hAnsi="Calibri" w:cstheme="minorHAnsi"/>
          <w:color w:val="000000"/>
          <w:lang w:eastAsia="ru-RU"/>
        </w:rPr>
        <w:t>стоимости</w:t>
      </w:r>
    </w:p>
    <w:p w:rsidR="00C114BC" w:rsidRPr="00C114BC" w:rsidRDefault="005601FF" w:rsidP="00C114BC">
      <w:pPr>
        <w:pStyle w:val="aa"/>
        <w:numPr>
          <w:ilvl w:val="0"/>
          <w:numId w:val="12"/>
        </w:numPr>
        <w:spacing w:after="120" w:line="240" w:lineRule="auto"/>
        <w:rPr>
          <w:rFonts w:eastAsia="Times New Roman" w:cstheme="minorHAnsi"/>
          <w:color w:val="000000"/>
          <w:lang w:eastAsia="ru-RU"/>
        </w:rPr>
      </w:pPr>
      <w:r w:rsidRPr="00C114BC">
        <w:rPr>
          <w:rFonts w:ascii="Calibri" w:eastAsia="Times New Roman" w:hAnsi="Calibri" w:cstheme="minorHAnsi"/>
          <w:color w:val="000000"/>
          <w:lang w:eastAsia="ru-RU"/>
        </w:rPr>
        <w:t>Создание</w:t>
      </w:r>
      <w:r w:rsidRPr="00C114BC">
        <w:rPr>
          <w:rFonts w:eastAsia="Times New Roman" w:cstheme="minorHAnsi"/>
          <w:color w:val="000000"/>
          <w:lang w:eastAsia="ru-RU"/>
        </w:rPr>
        <w:t xml:space="preserve"> </w:t>
      </w:r>
      <w:r w:rsidRPr="00C114BC">
        <w:rPr>
          <w:rFonts w:ascii="Calibri" w:eastAsia="Times New Roman" w:hAnsi="Calibri" w:cstheme="minorHAnsi"/>
          <w:color w:val="000000"/>
          <w:lang w:eastAsia="ru-RU"/>
        </w:rPr>
        <w:t>надежных</w:t>
      </w:r>
      <w:r w:rsidRPr="00C114BC">
        <w:rPr>
          <w:rFonts w:eastAsia="Times New Roman" w:cstheme="minorHAnsi"/>
          <w:color w:val="000000"/>
          <w:lang w:eastAsia="ru-RU"/>
        </w:rPr>
        <w:t xml:space="preserve"> </w:t>
      </w:r>
      <w:r w:rsidRPr="00C114BC">
        <w:rPr>
          <w:rFonts w:ascii="Calibri" w:eastAsia="Times New Roman" w:hAnsi="Calibri" w:cstheme="minorHAnsi"/>
          <w:color w:val="000000"/>
          <w:lang w:eastAsia="ru-RU"/>
        </w:rPr>
        <w:t>систем</w:t>
      </w:r>
      <w:r w:rsidRPr="00C114BC">
        <w:rPr>
          <w:rFonts w:eastAsia="Times New Roman" w:cstheme="minorHAnsi"/>
          <w:color w:val="000000"/>
          <w:lang w:eastAsia="ru-RU"/>
        </w:rPr>
        <w:t xml:space="preserve"> </w:t>
      </w:r>
      <w:r w:rsidRPr="00C114BC">
        <w:rPr>
          <w:rFonts w:ascii="Calibri" w:eastAsia="Times New Roman" w:hAnsi="Calibri" w:cstheme="minorHAnsi"/>
          <w:color w:val="000000"/>
          <w:lang w:eastAsia="ru-RU"/>
        </w:rPr>
        <w:t>контроля</w:t>
      </w:r>
    </w:p>
    <w:p w:rsidR="00C114BC" w:rsidRPr="00C114BC" w:rsidRDefault="005601FF" w:rsidP="00C114BC">
      <w:pPr>
        <w:pStyle w:val="aa"/>
        <w:numPr>
          <w:ilvl w:val="0"/>
          <w:numId w:val="12"/>
        </w:numPr>
        <w:spacing w:after="120" w:line="240" w:lineRule="auto"/>
        <w:rPr>
          <w:rFonts w:eastAsia="Times New Roman" w:cstheme="minorHAnsi"/>
          <w:color w:val="000000"/>
          <w:lang w:eastAsia="ru-RU"/>
        </w:rPr>
      </w:pPr>
      <w:r w:rsidRPr="00C114BC">
        <w:rPr>
          <w:rFonts w:ascii="Calibri" w:eastAsia="Times New Roman" w:hAnsi="Calibri" w:cstheme="minorHAnsi"/>
          <w:color w:val="000000"/>
          <w:lang w:eastAsia="ru-RU"/>
        </w:rPr>
        <w:t>Понимание</w:t>
      </w:r>
      <w:r w:rsidRPr="00C114BC">
        <w:rPr>
          <w:rFonts w:eastAsia="Times New Roman" w:cstheme="minorHAnsi"/>
          <w:color w:val="000000"/>
          <w:lang w:eastAsia="ru-RU"/>
        </w:rPr>
        <w:t xml:space="preserve"> </w:t>
      </w:r>
      <w:r w:rsidRPr="00C114BC">
        <w:rPr>
          <w:rFonts w:ascii="Calibri" w:eastAsia="Times New Roman" w:hAnsi="Calibri" w:cstheme="minorHAnsi"/>
          <w:color w:val="000000"/>
          <w:lang w:eastAsia="ru-RU"/>
        </w:rPr>
        <w:t>и</w:t>
      </w:r>
      <w:r w:rsidRPr="00C114BC">
        <w:rPr>
          <w:rFonts w:eastAsia="Times New Roman" w:cstheme="minorHAnsi"/>
          <w:color w:val="000000"/>
          <w:lang w:eastAsia="ru-RU"/>
        </w:rPr>
        <w:t xml:space="preserve"> </w:t>
      </w:r>
      <w:r w:rsidRPr="00C114BC">
        <w:rPr>
          <w:rFonts w:ascii="Calibri" w:eastAsia="Times New Roman" w:hAnsi="Calibri" w:cstheme="minorHAnsi"/>
          <w:color w:val="000000"/>
          <w:lang w:eastAsia="ru-RU"/>
        </w:rPr>
        <w:t>снижение</w:t>
      </w:r>
      <w:r w:rsidRPr="00C114BC">
        <w:rPr>
          <w:rFonts w:eastAsia="Times New Roman" w:cstheme="minorHAnsi"/>
          <w:color w:val="000000"/>
          <w:lang w:eastAsia="ru-RU"/>
        </w:rPr>
        <w:t xml:space="preserve"> </w:t>
      </w:r>
      <w:r w:rsidRPr="00C114BC">
        <w:rPr>
          <w:rFonts w:ascii="Calibri" w:eastAsia="Times New Roman" w:hAnsi="Calibri" w:cstheme="minorHAnsi"/>
          <w:color w:val="000000"/>
          <w:lang w:eastAsia="ru-RU"/>
        </w:rPr>
        <w:t>риска</w:t>
      </w:r>
    </w:p>
    <w:p w:rsidR="00C114BC" w:rsidRPr="00C114BC" w:rsidRDefault="005601FF" w:rsidP="00C114BC">
      <w:pPr>
        <w:pStyle w:val="aa"/>
        <w:numPr>
          <w:ilvl w:val="0"/>
          <w:numId w:val="12"/>
        </w:numPr>
        <w:spacing w:after="120" w:line="240" w:lineRule="auto"/>
        <w:rPr>
          <w:rFonts w:eastAsia="Times New Roman" w:cstheme="minorHAnsi"/>
          <w:color w:val="000000"/>
          <w:lang w:eastAsia="ru-RU"/>
        </w:rPr>
      </w:pPr>
      <w:r w:rsidRPr="00C114BC">
        <w:rPr>
          <w:rFonts w:ascii="Calibri" w:eastAsia="Times New Roman" w:hAnsi="Calibri" w:cstheme="minorHAnsi"/>
          <w:color w:val="000000"/>
          <w:lang w:eastAsia="ru-RU"/>
        </w:rPr>
        <w:t>Увязывание</w:t>
      </w:r>
      <w:r w:rsidRPr="00C114BC">
        <w:rPr>
          <w:rFonts w:eastAsia="Times New Roman" w:cstheme="minorHAnsi"/>
          <w:color w:val="000000"/>
          <w:lang w:eastAsia="ru-RU"/>
        </w:rPr>
        <w:t xml:space="preserve"> </w:t>
      </w:r>
      <w:r w:rsidRPr="00C114BC">
        <w:rPr>
          <w:rFonts w:ascii="Calibri" w:eastAsia="Times New Roman" w:hAnsi="Calibri" w:cstheme="minorHAnsi"/>
          <w:color w:val="000000"/>
          <w:lang w:eastAsia="ru-RU"/>
        </w:rPr>
        <w:t>показателей</w:t>
      </w:r>
      <w:r w:rsidRPr="00C114BC">
        <w:rPr>
          <w:rFonts w:eastAsia="Times New Roman" w:cstheme="minorHAnsi"/>
          <w:color w:val="000000"/>
          <w:lang w:eastAsia="ru-RU"/>
        </w:rPr>
        <w:t xml:space="preserve"> </w:t>
      </w:r>
      <w:r w:rsidRPr="00C114BC">
        <w:rPr>
          <w:rFonts w:ascii="Calibri" w:eastAsia="Times New Roman" w:hAnsi="Calibri" w:cstheme="minorHAnsi"/>
          <w:color w:val="000000"/>
          <w:lang w:eastAsia="ru-RU"/>
        </w:rPr>
        <w:t>деятельности</w:t>
      </w:r>
      <w:r w:rsidRPr="00C114BC">
        <w:rPr>
          <w:rFonts w:eastAsia="Times New Roman" w:cstheme="minorHAnsi"/>
          <w:color w:val="000000"/>
          <w:lang w:eastAsia="ru-RU"/>
        </w:rPr>
        <w:t xml:space="preserve"> </w:t>
      </w:r>
      <w:r w:rsidRPr="00C114BC">
        <w:rPr>
          <w:rFonts w:ascii="Calibri" w:eastAsia="Times New Roman" w:hAnsi="Calibri" w:cstheme="minorHAnsi"/>
          <w:color w:val="000000"/>
          <w:lang w:eastAsia="ru-RU"/>
        </w:rPr>
        <w:t>со</w:t>
      </w:r>
      <w:r w:rsidRPr="00C114BC">
        <w:rPr>
          <w:rFonts w:eastAsia="Times New Roman" w:cstheme="minorHAnsi"/>
          <w:color w:val="000000"/>
          <w:lang w:eastAsia="ru-RU"/>
        </w:rPr>
        <w:t xml:space="preserve"> </w:t>
      </w:r>
      <w:r w:rsidRPr="00C114BC">
        <w:rPr>
          <w:rFonts w:ascii="Calibri" w:eastAsia="Times New Roman" w:hAnsi="Calibri" w:cstheme="minorHAnsi"/>
          <w:color w:val="000000"/>
          <w:lang w:eastAsia="ru-RU"/>
        </w:rPr>
        <w:t>стратегией</w:t>
      </w:r>
    </w:p>
    <w:p w:rsidR="00C114BC" w:rsidRPr="00C114BC" w:rsidRDefault="005601FF" w:rsidP="00C114BC">
      <w:pPr>
        <w:pStyle w:val="aa"/>
        <w:numPr>
          <w:ilvl w:val="0"/>
          <w:numId w:val="12"/>
        </w:numPr>
        <w:spacing w:after="120" w:line="240" w:lineRule="auto"/>
        <w:rPr>
          <w:rFonts w:eastAsia="Times New Roman" w:cstheme="minorHAnsi"/>
          <w:color w:val="000000"/>
          <w:lang w:eastAsia="ru-RU"/>
        </w:rPr>
      </w:pPr>
      <w:r w:rsidRPr="00C114BC">
        <w:rPr>
          <w:rFonts w:ascii="Calibri" w:eastAsia="Times New Roman" w:hAnsi="Calibri" w:cstheme="minorHAnsi"/>
          <w:color w:val="000000"/>
          <w:lang w:eastAsia="ru-RU"/>
        </w:rPr>
        <w:t>Совершенствование</w:t>
      </w:r>
      <w:r w:rsidRPr="00C114BC">
        <w:rPr>
          <w:rFonts w:eastAsia="Times New Roman" w:cstheme="minorHAnsi"/>
          <w:color w:val="000000"/>
          <w:lang w:eastAsia="ru-RU"/>
        </w:rPr>
        <w:t xml:space="preserve"> </w:t>
      </w:r>
      <w:r w:rsidRPr="00C114BC">
        <w:rPr>
          <w:rFonts w:ascii="Calibri" w:eastAsia="Times New Roman" w:hAnsi="Calibri" w:cstheme="minorHAnsi"/>
          <w:color w:val="000000"/>
          <w:lang w:eastAsia="ru-RU"/>
        </w:rPr>
        <w:t>бухгалтерской</w:t>
      </w:r>
      <w:r w:rsidRPr="00C114BC">
        <w:rPr>
          <w:rFonts w:eastAsia="Times New Roman" w:cstheme="minorHAnsi"/>
          <w:color w:val="000000"/>
          <w:lang w:eastAsia="ru-RU"/>
        </w:rPr>
        <w:t xml:space="preserve"> </w:t>
      </w:r>
      <w:r w:rsidRPr="00C114BC">
        <w:rPr>
          <w:rFonts w:ascii="Calibri" w:eastAsia="Times New Roman" w:hAnsi="Calibri" w:cstheme="minorHAnsi"/>
          <w:color w:val="000000"/>
          <w:lang w:eastAsia="ru-RU"/>
        </w:rPr>
        <w:t>и</w:t>
      </w:r>
      <w:r w:rsidRPr="00C114BC">
        <w:rPr>
          <w:rFonts w:eastAsia="Times New Roman" w:cstheme="minorHAnsi"/>
          <w:color w:val="000000"/>
          <w:lang w:eastAsia="ru-RU"/>
        </w:rPr>
        <w:t xml:space="preserve"> </w:t>
      </w:r>
      <w:r w:rsidRPr="00C114BC">
        <w:rPr>
          <w:rFonts w:ascii="Calibri" w:eastAsia="Times New Roman" w:hAnsi="Calibri" w:cstheme="minorHAnsi"/>
          <w:color w:val="000000"/>
          <w:lang w:eastAsia="ru-RU"/>
        </w:rPr>
        <w:t>финансовой</w:t>
      </w:r>
      <w:r w:rsidRPr="00C114BC">
        <w:rPr>
          <w:rFonts w:eastAsia="Times New Roman" w:cstheme="minorHAnsi"/>
          <w:color w:val="000000"/>
          <w:lang w:eastAsia="ru-RU"/>
        </w:rPr>
        <w:t xml:space="preserve"> </w:t>
      </w:r>
      <w:r w:rsidRPr="00C114BC">
        <w:rPr>
          <w:rFonts w:ascii="Calibri" w:eastAsia="Times New Roman" w:hAnsi="Calibri" w:cstheme="minorHAnsi"/>
          <w:color w:val="000000"/>
          <w:lang w:eastAsia="ru-RU"/>
        </w:rPr>
        <w:t>служб</w:t>
      </w:r>
    </w:p>
    <w:p w:rsidR="00C114BC" w:rsidRPr="00C114BC" w:rsidRDefault="005601FF" w:rsidP="00C114BC">
      <w:pPr>
        <w:pStyle w:val="aa"/>
        <w:numPr>
          <w:ilvl w:val="0"/>
          <w:numId w:val="12"/>
        </w:numPr>
        <w:spacing w:after="120" w:line="240" w:lineRule="auto"/>
        <w:rPr>
          <w:rFonts w:eastAsia="Times New Roman" w:cstheme="minorHAnsi"/>
          <w:color w:val="000000"/>
          <w:lang w:eastAsia="ru-RU"/>
        </w:rPr>
      </w:pPr>
      <w:r w:rsidRPr="00C114BC">
        <w:rPr>
          <w:rFonts w:ascii="Calibri" w:eastAsia="Times New Roman" w:hAnsi="Calibri" w:cstheme="minorHAnsi"/>
          <w:color w:val="000000"/>
          <w:lang w:eastAsia="ru-RU"/>
        </w:rPr>
        <w:t>Изучение</w:t>
      </w:r>
      <w:r w:rsidRPr="00C114BC">
        <w:rPr>
          <w:rFonts w:eastAsia="Times New Roman" w:cstheme="minorHAnsi"/>
          <w:color w:val="000000"/>
          <w:lang w:eastAsia="ru-RU"/>
        </w:rPr>
        <w:t xml:space="preserve"> </w:t>
      </w:r>
      <w:r w:rsidRPr="00C114BC">
        <w:rPr>
          <w:rFonts w:ascii="Calibri" w:eastAsia="Times New Roman" w:hAnsi="Calibri" w:cstheme="minorHAnsi"/>
          <w:color w:val="000000"/>
          <w:lang w:eastAsia="ru-RU"/>
        </w:rPr>
        <w:t>возможностей</w:t>
      </w:r>
      <w:r w:rsidRPr="00C114BC">
        <w:rPr>
          <w:rFonts w:eastAsia="Times New Roman" w:cstheme="minorHAnsi"/>
          <w:color w:val="000000"/>
          <w:lang w:eastAsia="ru-RU"/>
        </w:rPr>
        <w:t xml:space="preserve"> </w:t>
      </w:r>
      <w:r w:rsidRPr="00C114BC">
        <w:rPr>
          <w:rFonts w:ascii="Calibri" w:eastAsia="Times New Roman" w:hAnsi="Calibri" w:cstheme="minorHAnsi"/>
          <w:color w:val="000000"/>
          <w:lang w:eastAsia="ru-RU"/>
        </w:rPr>
        <w:t>аутсорсинга</w:t>
      </w:r>
    </w:p>
    <w:p w:rsidR="00C114BC" w:rsidRPr="00C114BC" w:rsidRDefault="005601FF" w:rsidP="00C114BC">
      <w:pPr>
        <w:pStyle w:val="aa"/>
        <w:numPr>
          <w:ilvl w:val="0"/>
          <w:numId w:val="12"/>
        </w:numPr>
        <w:spacing w:after="120" w:line="240" w:lineRule="auto"/>
        <w:rPr>
          <w:rFonts w:eastAsia="Times New Roman" w:cstheme="minorHAnsi"/>
          <w:color w:val="000000"/>
          <w:lang w:eastAsia="ru-RU"/>
        </w:rPr>
      </w:pPr>
      <w:r w:rsidRPr="00C114BC">
        <w:rPr>
          <w:rFonts w:ascii="Calibri" w:eastAsia="Times New Roman" w:hAnsi="Calibri" w:cstheme="minorHAnsi"/>
          <w:color w:val="000000"/>
          <w:lang w:eastAsia="ru-RU"/>
        </w:rPr>
        <w:t>Поощрение</w:t>
      </w:r>
      <w:r w:rsidRPr="00C114BC">
        <w:rPr>
          <w:rFonts w:eastAsia="Times New Roman" w:cstheme="minorHAnsi"/>
          <w:color w:val="000000"/>
          <w:lang w:eastAsia="ru-RU"/>
        </w:rPr>
        <w:t xml:space="preserve"> </w:t>
      </w:r>
      <w:r w:rsidRPr="00C114BC">
        <w:rPr>
          <w:rFonts w:ascii="Calibri" w:eastAsia="Times New Roman" w:hAnsi="Calibri" w:cstheme="minorHAnsi"/>
          <w:color w:val="000000"/>
          <w:lang w:eastAsia="ru-RU"/>
        </w:rPr>
        <w:t>инноваций</w:t>
      </w:r>
    </w:p>
    <w:p w:rsidR="00C114BC" w:rsidRDefault="00C114BC" w:rsidP="00C114BC">
      <w:pPr>
        <w:spacing w:after="120" w:line="240" w:lineRule="auto"/>
        <w:rPr>
          <w:rFonts w:eastAsia="Times New Roman" w:cstheme="minorHAnsi"/>
          <w:color w:val="000000"/>
          <w:lang w:eastAsia="ru-RU"/>
        </w:rPr>
      </w:pPr>
      <w:r>
        <w:rPr>
          <w:rFonts w:eastAsia="Times New Roman" w:cstheme="minorHAnsi"/>
          <w:color w:val="000000"/>
          <w:lang w:eastAsia="ru-RU"/>
        </w:rPr>
        <w:t>При этом основные навыки финансового ди</w:t>
      </w:r>
      <w:r w:rsidR="005601FF" w:rsidRPr="005601FF">
        <w:rPr>
          <w:rFonts w:eastAsia="Times New Roman" w:cstheme="minorHAnsi"/>
          <w:color w:val="000000"/>
          <w:lang w:eastAsia="ru-RU"/>
        </w:rPr>
        <w:t xml:space="preserve">ректора относятся не к сфере бухгалтерского учета. Ключевые качества финансового директора состоят в способности находить новые пути решения проблем и использовать умение менять подходы к управлению, чтобы в дальнейшем реализовывать их. </w:t>
      </w:r>
      <w:r>
        <w:rPr>
          <w:rFonts w:eastAsia="Times New Roman" w:cstheme="minorHAnsi"/>
          <w:color w:val="000000"/>
          <w:lang w:eastAsia="ru-RU"/>
        </w:rPr>
        <w:t>Ф</w:t>
      </w:r>
      <w:r w:rsidR="005601FF" w:rsidRPr="005601FF">
        <w:rPr>
          <w:rFonts w:eastAsia="Times New Roman" w:cstheme="minorHAnsi"/>
          <w:color w:val="000000"/>
          <w:lang w:eastAsia="ru-RU"/>
        </w:rPr>
        <w:t>инансовый директор должен посвящать значительную часть своего времени разработке и реализации эф</w:t>
      </w:r>
      <w:r>
        <w:rPr>
          <w:rFonts w:eastAsia="Times New Roman" w:cstheme="minorHAnsi"/>
          <w:color w:val="000000"/>
          <w:lang w:eastAsia="ru-RU"/>
        </w:rPr>
        <w:t>фективных стратегий в бухгалтер</w:t>
      </w:r>
      <w:r w:rsidR="005601FF" w:rsidRPr="005601FF">
        <w:rPr>
          <w:rFonts w:eastAsia="Times New Roman" w:cstheme="minorHAnsi"/>
          <w:color w:val="000000"/>
          <w:lang w:eastAsia="ru-RU"/>
        </w:rPr>
        <w:t>ской и налоговой областях, а также в области информационных технологий</w:t>
      </w:r>
      <w:r>
        <w:rPr>
          <w:rFonts w:eastAsia="Times New Roman" w:cstheme="minorHAnsi"/>
          <w:color w:val="000000"/>
          <w:lang w:eastAsia="ru-RU"/>
        </w:rPr>
        <w:t>.</w:t>
      </w:r>
    </w:p>
    <w:p w:rsidR="005601FF" w:rsidRPr="005601FF" w:rsidRDefault="00C114BC" w:rsidP="00C114BC">
      <w:pPr>
        <w:pStyle w:val="3"/>
        <w:rPr>
          <w:rFonts w:eastAsia="Times New Roman"/>
          <w:lang w:eastAsia="ru-RU"/>
        </w:rPr>
      </w:pPr>
      <w:r>
        <w:rPr>
          <w:rFonts w:eastAsia="Times New Roman"/>
          <w:lang w:eastAsia="ru-RU"/>
        </w:rPr>
        <w:lastRenderedPageBreak/>
        <w:t xml:space="preserve">Глава 2. </w:t>
      </w:r>
      <w:r w:rsidR="005601FF" w:rsidRPr="005601FF">
        <w:rPr>
          <w:rFonts w:eastAsia="Times New Roman"/>
          <w:lang w:eastAsia="ru-RU"/>
        </w:rPr>
        <w:t>Ф</w:t>
      </w:r>
      <w:r>
        <w:rPr>
          <w:rFonts w:eastAsia="Times New Roman"/>
          <w:lang w:eastAsia="ru-RU"/>
        </w:rPr>
        <w:t>инансовая стратегия</w:t>
      </w:r>
    </w:p>
    <w:p w:rsidR="00C114BC" w:rsidRDefault="005601FF" w:rsidP="005601FF">
      <w:pPr>
        <w:spacing w:after="120" w:line="240" w:lineRule="auto"/>
        <w:rPr>
          <w:rFonts w:eastAsia="Times New Roman" w:cstheme="minorHAnsi"/>
          <w:color w:val="000000"/>
          <w:lang w:eastAsia="ru-RU"/>
        </w:rPr>
      </w:pPr>
      <w:r w:rsidRPr="005601FF">
        <w:rPr>
          <w:rFonts w:eastAsia="Times New Roman" w:cstheme="minorHAnsi"/>
          <w:color w:val="000000"/>
          <w:lang w:eastAsia="ru-RU"/>
        </w:rPr>
        <w:t>Эта книга построена на концепциях финансового менеджмента, анализа и бухгалтерского учета, а также привлечени</w:t>
      </w:r>
      <w:r w:rsidR="00C114BC">
        <w:rPr>
          <w:rFonts w:eastAsia="Times New Roman" w:cstheme="minorHAnsi"/>
          <w:color w:val="000000"/>
          <w:lang w:eastAsia="ru-RU"/>
        </w:rPr>
        <w:t>я средств. Однако настоящей про</w:t>
      </w:r>
      <w:r w:rsidRPr="005601FF">
        <w:rPr>
          <w:rFonts w:eastAsia="Times New Roman" w:cstheme="minorHAnsi"/>
          <w:color w:val="000000"/>
          <w:lang w:eastAsia="ru-RU"/>
        </w:rPr>
        <w:t>веркой состоятельности финансового директора является качество принимаемых им решений по вопросам</w:t>
      </w:r>
      <w:r w:rsidR="00C114BC">
        <w:rPr>
          <w:rFonts w:eastAsia="Times New Roman" w:cstheme="minorHAnsi"/>
          <w:color w:val="000000"/>
          <w:lang w:eastAsia="ru-RU"/>
        </w:rPr>
        <w:t xml:space="preserve">, влияющим на финансы компании. </w:t>
      </w:r>
      <w:r w:rsidRPr="005601FF">
        <w:rPr>
          <w:rFonts w:eastAsia="Times New Roman" w:cstheme="minorHAnsi"/>
          <w:color w:val="000000"/>
          <w:lang w:eastAsia="ru-RU"/>
        </w:rPr>
        <w:t>Финансовый директор должен уделять особое внимание риску, связанному с валютными операциями</w:t>
      </w:r>
      <w:r w:rsidR="00C114BC">
        <w:rPr>
          <w:rFonts w:eastAsia="Times New Roman" w:cstheme="minorHAnsi"/>
          <w:color w:val="000000"/>
          <w:lang w:eastAsia="ru-RU"/>
        </w:rPr>
        <w:t xml:space="preserve">. </w:t>
      </w:r>
      <w:r w:rsidRPr="005601FF">
        <w:rPr>
          <w:rFonts w:eastAsia="Times New Roman" w:cstheme="minorHAnsi"/>
          <w:color w:val="000000"/>
          <w:lang w:eastAsia="ru-RU"/>
        </w:rPr>
        <w:t>Финансовый директор может получить отл</w:t>
      </w:r>
      <w:r w:rsidR="00C114BC">
        <w:rPr>
          <w:rFonts w:eastAsia="Times New Roman" w:cstheme="minorHAnsi"/>
          <w:color w:val="000000"/>
          <w:lang w:eastAsia="ru-RU"/>
        </w:rPr>
        <w:t>ичное представление об эффектив</w:t>
      </w:r>
      <w:r w:rsidRPr="005601FF">
        <w:rPr>
          <w:rFonts w:eastAsia="Times New Roman" w:cstheme="minorHAnsi"/>
          <w:color w:val="000000"/>
          <w:lang w:eastAsia="ru-RU"/>
        </w:rPr>
        <w:t>ности компани</w:t>
      </w:r>
      <w:r w:rsidR="00C114BC">
        <w:rPr>
          <w:rFonts w:eastAsia="Times New Roman" w:cstheme="minorHAnsi"/>
          <w:color w:val="000000"/>
          <w:lang w:eastAsia="ru-RU"/>
        </w:rPr>
        <w:t>и по</w:t>
      </w:r>
      <w:r w:rsidRPr="005601FF">
        <w:rPr>
          <w:rFonts w:eastAsia="Times New Roman" w:cstheme="minorHAnsi"/>
          <w:color w:val="000000"/>
          <w:lang w:eastAsia="ru-RU"/>
        </w:rPr>
        <w:t xml:space="preserve"> показателю рентабельности активов (ROA</w:t>
      </w:r>
      <w:r w:rsidR="00C114BC">
        <w:rPr>
          <w:rFonts w:eastAsia="Times New Roman" w:cstheme="minorHAnsi"/>
          <w:color w:val="000000"/>
          <w:lang w:eastAsia="ru-RU"/>
        </w:rPr>
        <w:t>, рис. 1</w:t>
      </w:r>
      <w:r w:rsidRPr="005601FF">
        <w:rPr>
          <w:rFonts w:eastAsia="Times New Roman" w:cstheme="minorHAnsi"/>
          <w:color w:val="000000"/>
          <w:lang w:eastAsia="ru-RU"/>
        </w:rPr>
        <w:t>).</w:t>
      </w:r>
    </w:p>
    <w:p w:rsidR="00C114BC" w:rsidRDefault="00C114BC" w:rsidP="005601FF">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4676775" cy="3200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Компоненты рентабельности активов.jpg"/>
                    <pic:cNvPicPr/>
                  </pic:nvPicPr>
                  <pic:blipFill>
                    <a:blip r:embed="rId14">
                      <a:extLst>
                        <a:ext uri="{28A0092B-C50C-407E-A947-70E740481C1C}">
                          <a14:useLocalDpi xmlns:a14="http://schemas.microsoft.com/office/drawing/2010/main" val="0"/>
                        </a:ext>
                      </a:extLst>
                    </a:blip>
                    <a:stretch>
                      <a:fillRect/>
                    </a:stretch>
                  </pic:blipFill>
                  <pic:spPr>
                    <a:xfrm>
                      <a:off x="0" y="0"/>
                      <a:ext cx="4676775" cy="3200400"/>
                    </a:xfrm>
                    <a:prstGeom prst="rect">
                      <a:avLst/>
                    </a:prstGeom>
                  </pic:spPr>
                </pic:pic>
              </a:graphicData>
            </a:graphic>
          </wp:inline>
        </w:drawing>
      </w:r>
    </w:p>
    <w:p w:rsidR="005601FF" w:rsidRPr="005601FF" w:rsidRDefault="00C114BC" w:rsidP="005601FF">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w:t>
      </w:r>
      <w:r w:rsidR="005601FF" w:rsidRPr="005601FF">
        <w:rPr>
          <w:rFonts w:eastAsia="Times New Roman" w:cstheme="minorHAnsi"/>
          <w:color w:val="000000"/>
          <w:lang w:eastAsia="ru-RU"/>
        </w:rPr>
        <w:t>1. Компоненты рентабельности активов</w:t>
      </w:r>
    </w:p>
    <w:p w:rsidR="00C114BC" w:rsidRDefault="005601FF" w:rsidP="005601FF">
      <w:pPr>
        <w:spacing w:after="120" w:line="240" w:lineRule="auto"/>
        <w:rPr>
          <w:rFonts w:eastAsia="Times New Roman" w:cstheme="minorHAnsi"/>
          <w:color w:val="000000"/>
          <w:lang w:eastAsia="ru-RU"/>
        </w:rPr>
      </w:pPr>
      <w:r w:rsidRPr="005601FF">
        <w:rPr>
          <w:rFonts w:eastAsia="Times New Roman" w:cstheme="minorHAnsi"/>
          <w:color w:val="000000"/>
          <w:lang w:eastAsia="ru-RU"/>
        </w:rPr>
        <w:t>Финансовый директор должен постоянно следить за вложениями в оборотные средства, чтобы не допустить их раздувания и не поставить под угрозу денежную позицию компании. При правильном управлении оборотный капитал является отличн</w:t>
      </w:r>
      <w:r w:rsidR="00C114BC">
        <w:rPr>
          <w:rFonts w:eastAsia="Times New Roman" w:cstheme="minorHAnsi"/>
          <w:color w:val="000000"/>
          <w:lang w:eastAsia="ru-RU"/>
        </w:rPr>
        <w:t>ым источником денежных средств. О</w:t>
      </w:r>
      <w:r w:rsidRPr="005601FF">
        <w:rPr>
          <w:rFonts w:eastAsia="Times New Roman" w:cstheme="minorHAnsi"/>
          <w:color w:val="000000"/>
          <w:lang w:eastAsia="ru-RU"/>
        </w:rPr>
        <w:t>боротные средства</w:t>
      </w:r>
      <w:r w:rsidR="00C114BC">
        <w:rPr>
          <w:rFonts w:eastAsia="Times New Roman" w:cstheme="minorHAnsi"/>
          <w:color w:val="000000"/>
          <w:lang w:eastAsia="ru-RU"/>
        </w:rPr>
        <w:t xml:space="preserve"> = </w:t>
      </w:r>
      <w:r w:rsidRPr="005601FF">
        <w:rPr>
          <w:rFonts w:eastAsia="Times New Roman" w:cstheme="minorHAnsi"/>
          <w:color w:val="000000"/>
          <w:lang w:eastAsia="ru-RU"/>
        </w:rPr>
        <w:t>дебиторск</w:t>
      </w:r>
      <w:r w:rsidR="00C114BC">
        <w:rPr>
          <w:rFonts w:eastAsia="Times New Roman" w:cstheme="minorHAnsi"/>
          <w:color w:val="000000"/>
          <w:lang w:eastAsia="ru-RU"/>
        </w:rPr>
        <w:t>ая задолженность +</w:t>
      </w:r>
      <w:r w:rsidRPr="005601FF">
        <w:rPr>
          <w:rFonts w:eastAsia="Times New Roman" w:cstheme="minorHAnsi"/>
          <w:color w:val="000000"/>
          <w:lang w:eastAsia="ru-RU"/>
        </w:rPr>
        <w:t xml:space="preserve"> товарно-материальные запасы </w:t>
      </w:r>
      <w:r w:rsidR="00C114BC">
        <w:rPr>
          <w:rFonts w:eastAsia="Times New Roman" w:cstheme="minorHAnsi"/>
          <w:color w:val="000000"/>
          <w:lang w:eastAsia="ru-RU"/>
        </w:rPr>
        <w:t>–</w:t>
      </w:r>
      <w:r w:rsidRPr="005601FF">
        <w:rPr>
          <w:rFonts w:eastAsia="Times New Roman" w:cstheme="minorHAnsi"/>
          <w:color w:val="000000"/>
          <w:lang w:eastAsia="ru-RU"/>
        </w:rPr>
        <w:t xml:space="preserve"> кредиторская зад</w:t>
      </w:r>
      <w:r w:rsidR="00C114BC">
        <w:rPr>
          <w:rFonts w:eastAsia="Times New Roman" w:cstheme="minorHAnsi"/>
          <w:color w:val="000000"/>
          <w:lang w:eastAsia="ru-RU"/>
        </w:rPr>
        <w:t>олженность.</w:t>
      </w:r>
    </w:p>
    <w:p w:rsidR="003C192F" w:rsidRDefault="005601FF" w:rsidP="005601FF">
      <w:pPr>
        <w:spacing w:after="120" w:line="240" w:lineRule="auto"/>
        <w:rPr>
          <w:rFonts w:eastAsia="Times New Roman" w:cstheme="minorHAnsi"/>
          <w:color w:val="000000"/>
          <w:lang w:eastAsia="ru-RU"/>
        </w:rPr>
      </w:pPr>
      <w:r w:rsidRPr="005601FF">
        <w:rPr>
          <w:rFonts w:eastAsia="Times New Roman" w:cstheme="minorHAnsi"/>
          <w:color w:val="000000"/>
          <w:lang w:eastAsia="ru-RU"/>
        </w:rPr>
        <w:t>Одним из наиболее важных решений, принимаемых финансовым директором, является решение о том, какое финансирование следует использовать, долговое или долевое, поскольку высокий уровень долга может поставить под угрозу само существование компании, а долевое финансирование может снизить доходность, получаемую существу</w:t>
      </w:r>
      <w:r w:rsidR="003C192F">
        <w:rPr>
          <w:rFonts w:eastAsia="Times New Roman" w:cstheme="minorHAnsi"/>
          <w:color w:val="000000"/>
          <w:lang w:eastAsia="ru-RU"/>
        </w:rPr>
        <w:t>ющими акционерами.</w:t>
      </w:r>
    </w:p>
    <w:p w:rsidR="005601FF" w:rsidRPr="005601FF" w:rsidRDefault="00225304" w:rsidP="005601FF">
      <w:pPr>
        <w:spacing w:after="120" w:line="240" w:lineRule="auto"/>
        <w:rPr>
          <w:rFonts w:eastAsia="Times New Roman" w:cstheme="minorHAnsi"/>
          <w:color w:val="000000"/>
          <w:lang w:eastAsia="ru-RU"/>
        </w:rPr>
      </w:pPr>
      <w:hyperlink r:id="rId15" w:history="1">
        <w:r w:rsidR="003C192F" w:rsidRPr="003C192F">
          <w:rPr>
            <w:rStyle w:val="a9"/>
            <w:rFonts w:eastAsia="Times New Roman" w:cstheme="minorHAnsi"/>
            <w:lang w:eastAsia="ru-RU"/>
          </w:rPr>
          <w:t>П</w:t>
        </w:r>
        <w:r w:rsidR="005601FF" w:rsidRPr="003C192F">
          <w:rPr>
            <w:rStyle w:val="a9"/>
            <w:rFonts w:eastAsia="Times New Roman" w:cstheme="minorHAnsi"/>
            <w:lang w:eastAsia="ru-RU"/>
          </w:rPr>
          <w:t>ринцип Парето</w:t>
        </w:r>
      </w:hyperlink>
      <w:r w:rsidR="005601FF" w:rsidRPr="005601FF">
        <w:rPr>
          <w:rFonts w:eastAsia="Times New Roman" w:cstheme="minorHAnsi"/>
          <w:color w:val="000000"/>
          <w:lang w:eastAsia="ru-RU"/>
        </w:rPr>
        <w:t xml:space="preserve"> применим к приб</w:t>
      </w:r>
      <w:r w:rsidR="003C192F">
        <w:rPr>
          <w:rFonts w:eastAsia="Times New Roman" w:cstheme="minorHAnsi"/>
          <w:color w:val="000000"/>
          <w:lang w:eastAsia="ru-RU"/>
        </w:rPr>
        <w:t>ыльности продукции компании, т.</w:t>
      </w:r>
      <w:r w:rsidR="005601FF" w:rsidRPr="005601FF">
        <w:rPr>
          <w:rFonts w:eastAsia="Times New Roman" w:cstheme="minorHAnsi"/>
          <w:color w:val="000000"/>
          <w:lang w:eastAsia="ru-RU"/>
        </w:rPr>
        <w:t xml:space="preserve">е. 80% совокупной прибыли генерируется 20% продуктов. </w:t>
      </w:r>
      <w:r w:rsidR="003C192F">
        <w:rPr>
          <w:rFonts w:eastAsia="Times New Roman" w:cstheme="minorHAnsi"/>
          <w:color w:val="000000"/>
          <w:lang w:eastAsia="ru-RU"/>
        </w:rPr>
        <w:t>Финансовый анализ должен пред</w:t>
      </w:r>
      <w:r w:rsidR="005601FF" w:rsidRPr="005601FF">
        <w:rPr>
          <w:rFonts w:eastAsia="Times New Roman" w:cstheme="minorHAnsi"/>
          <w:color w:val="000000"/>
          <w:lang w:eastAsia="ru-RU"/>
        </w:rPr>
        <w:t>усматривать регулярное изучение предлагаемой компанией продукции с тем, чтобы определить, какие п</w:t>
      </w:r>
      <w:r w:rsidR="003C192F">
        <w:rPr>
          <w:rFonts w:eastAsia="Times New Roman" w:cstheme="minorHAnsi"/>
          <w:color w:val="000000"/>
          <w:lang w:eastAsia="ru-RU"/>
        </w:rPr>
        <w:t xml:space="preserve">родукты следует изъять с рынка. </w:t>
      </w:r>
      <w:r w:rsidR="005601FF" w:rsidRPr="005601FF">
        <w:rPr>
          <w:rFonts w:eastAsia="Times New Roman" w:cstheme="minorHAnsi"/>
          <w:color w:val="000000"/>
          <w:lang w:eastAsia="ru-RU"/>
        </w:rPr>
        <w:t xml:space="preserve">Определяя продукт, от которого следует отказаться, имейте в виду, что некоторые расходы не уходят вместе с продуктом. Чтобы отказ от продукта не превратился в простое перераспределение накладных расходов, </w:t>
      </w:r>
      <w:r w:rsidR="003C192F">
        <w:rPr>
          <w:rFonts w:eastAsia="Times New Roman" w:cstheme="minorHAnsi"/>
          <w:color w:val="000000"/>
          <w:lang w:eastAsia="ru-RU"/>
        </w:rPr>
        <w:t>полезно составить прогнозную фи</w:t>
      </w:r>
      <w:r w:rsidR="005601FF" w:rsidRPr="005601FF">
        <w:rPr>
          <w:rFonts w:eastAsia="Times New Roman" w:cstheme="minorHAnsi"/>
          <w:color w:val="000000"/>
          <w:lang w:eastAsia="ru-RU"/>
        </w:rPr>
        <w:t>нансовую отчетность до отказа от продукта</w:t>
      </w:r>
      <w:r w:rsidR="003C192F">
        <w:rPr>
          <w:rFonts w:eastAsia="Times New Roman" w:cstheme="minorHAnsi"/>
          <w:color w:val="000000"/>
          <w:lang w:eastAsia="ru-RU"/>
        </w:rPr>
        <w:t xml:space="preserve"> и после него и посмотреть, дей</w:t>
      </w:r>
      <w:r w:rsidR="005601FF" w:rsidRPr="005601FF">
        <w:rPr>
          <w:rFonts w:eastAsia="Times New Roman" w:cstheme="minorHAnsi"/>
          <w:color w:val="000000"/>
          <w:lang w:eastAsia="ru-RU"/>
        </w:rPr>
        <w:t>ствительно ли такой отказ приводит к повышению прибыльности.</w:t>
      </w:r>
    </w:p>
    <w:p w:rsidR="003C192F" w:rsidRDefault="005601FF" w:rsidP="003C192F">
      <w:pPr>
        <w:pStyle w:val="4"/>
        <w:rPr>
          <w:rFonts w:eastAsia="Times New Roman"/>
          <w:lang w:eastAsia="ru-RU"/>
        </w:rPr>
      </w:pPr>
      <w:r w:rsidRPr="005601FF">
        <w:rPr>
          <w:rFonts w:eastAsia="Times New Roman"/>
          <w:lang w:eastAsia="ru-RU"/>
        </w:rPr>
        <w:t>С</w:t>
      </w:r>
      <w:r w:rsidR="003C192F">
        <w:rPr>
          <w:rFonts w:eastAsia="Times New Roman"/>
          <w:lang w:eastAsia="ru-RU"/>
        </w:rPr>
        <w:t>истемы. Использование сквозной калькуляции</w:t>
      </w:r>
    </w:p>
    <w:p w:rsidR="005601FF" w:rsidRPr="005601FF" w:rsidRDefault="005601FF" w:rsidP="005601FF">
      <w:pPr>
        <w:spacing w:after="120" w:line="240" w:lineRule="auto"/>
        <w:rPr>
          <w:rFonts w:eastAsia="Times New Roman" w:cstheme="minorHAnsi"/>
          <w:color w:val="000000"/>
          <w:lang w:eastAsia="ru-RU"/>
        </w:rPr>
      </w:pPr>
      <w:r w:rsidRPr="005601FF">
        <w:rPr>
          <w:rFonts w:eastAsia="Times New Roman" w:cstheme="minorHAnsi"/>
          <w:color w:val="000000"/>
          <w:lang w:eastAsia="ru-RU"/>
        </w:rPr>
        <w:t xml:space="preserve">Термин сквозная (throughput) относится к доле стоимости, оставшейся после того, как цена товара уменьшена на сумму его полностью переменных издержек. </w:t>
      </w:r>
      <w:r w:rsidR="003C192F">
        <w:rPr>
          <w:rFonts w:eastAsia="Times New Roman" w:cstheme="minorHAnsi"/>
          <w:color w:val="000000"/>
          <w:lang w:eastAsia="ru-RU"/>
        </w:rPr>
        <w:t>Полностью переменные издержки</w:t>
      </w:r>
      <w:r w:rsidRPr="005601FF">
        <w:rPr>
          <w:rFonts w:eastAsia="Times New Roman" w:cstheme="minorHAnsi"/>
          <w:color w:val="000000"/>
          <w:lang w:eastAsia="ru-RU"/>
        </w:rPr>
        <w:t xml:space="preserve"> — это издержки, которые будут иметь место только при создании продукта. Во многих случаях это означает, что только использованные материалы рассматриваются как полностью переменные издержки. Прямые затраты труда не являются полностью переменными издержками, если только работникам не платят исключительно за изготовление данной продукции. О</w:t>
      </w:r>
      <w:r w:rsidR="003C192F">
        <w:rPr>
          <w:rFonts w:eastAsia="Times New Roman" w:cstheme="minorHAnsi"/>
          <w:color w:val="000000"/>
          <w:lang w:eastAsia="ru-RU"/>
        </w:rPr>
        <w:t>граничитель производительности</w:t>
      </w:r>
      <w:r w:rsidRPr="005601FF">
        <w:rPr>
          <w:rFonts w:eastAsia="Times New Roman" w:cstheme="minorHAnsi"/>
          <w:color w:val="000000"/>
          <w:lang w:eastAsia="ru-RU"/>
        </w:rPr>
        <w:t xml:space="preserve"> — это ресурс в компании, который ограничивает ее общий выпуск. Например, это может быть машина, которая может произвести только определенное количество ключевого компонента</w:t>
      </w:r>
      <w:r w:rsidR="003C192F">
        <w:rPr>
          <w:rFonts w:eastAsia="Times New Roman" w:cstheme="minorHAnsi"/>
          <w:color w:val="000000"/>
          <w:lang w:eastAsia="ru-RU"/>
        </w:rPr>
        <w:t xml:space="preserve"> в данный отрезок времени, что </w:t>
      </w:r>
      <w:r w:rsidRPr="005601FF">
        <w:rPr>
          <w:rFonts w:eastAsia="Times New Roman" w:cstheme="minorHAnsi"/>
          <w:color w:val="000000"/>
          <w:lang w:eastAsia="ru-RU"/>
        </w:rPr>
        <w:t xml:space="preserve">препятствует расширению общего объема продаж за </w:t>
      </w:r>
      <w:r w:rsidRPr="005601FF">
        <w:rPr>
          <w:rFonts w:eastAsia="Times New Roman" w:cstheme="minorHAnsi"/>
          <w:color w:val="000000"/>
          <w:lang w:eastAsia="ru-RU"/>
        </w:rPr>
        <w:lastRenderedPageBreak/>
        <w:t>пределы максимальной производительности этой машины. Операционные расходы</w:t>
      </w:r>
      <w:r w:rsidR="003C192F">
        <w:rPr>
          <w:rFonts w:eastAsia="Times New Roman" w:cstheme="minorHAnsi"/>
          <w:color w:val="000000"/>
          <w:lang w:eastAsia="ru-RU"/>
        </w:rPr>
        <w:t xml:space="preserve"> </w:t>
      </w:r>
      <w:r w:rsidRPr="005601FF">
        <w:rPr>
          <w:rFonts w:eastAsia="Times New Roman" w:cstheme="minorHAnsi"/>
          <w:color w:val="000000"/>
          <w:lang w:eastAsia="ru-RU"/>
        </w:rPr>
        <w:t>— это общая сумма всех расходов компании</w:t>
      </w:r>
      <w:r w:rsidR="003C192F">
        <w:rPr>
          <w:rFonts w:eastAsia="Times New Roman" w:cstheme="minorHAnsi"/>
          <w:color w:val="000000"/>
          <w:lang w:eastAsia="ru-RU"/>
        </w:rPr>
        <w:t>, за исключением полностью пере</w:t>
      </w:r>
      <w:r w:rsidRPr="005601FF">
        <w:rPr>
          <w:rFonts w:eastAsia="Times New Roman" w:cstheme="minorHAnsi"/>
          <w:color w:val="000000"/>
          <w:lang w:eastAsia="ru-RU"/>
        </w:rPr>
        <w:t>менных издержек.</w:t>
      </w:r>
    </w:p>
    <w:p w:rsidR="003C192F" w:rsidRDefault="005601FF" w:rsidP="005601FF">
      <w:pPr>
        <w:spacing w:after="120" w:line="240" w:lineRule="auto"/>
        <w:rPr>
          <w:rFonts w:eastAsia="Times New Roman" w:cstheme="minorHAnsi"/>
          <w:color w:val="000000"/>
          <w:lang w:eastAsia="ru-RU"/>
        </w:rPr>
      </w:pPr>
      <w:r w:rsidRPr="005601FF">
        <w:rPr>
          <w:rFonts w:eastAsia="Times New Roman" w:cstheme="minorHAnsi"/>
          <w:color w:val="000000"/>
          <w:lang w:eastAsia="ru-RU"/>
        </w:rPr>
        <w:t xml:space="preserve">Основная цель сквозной калькуляции — </w:t>
      </w:r>
      <w:r w:rsidR="003C192F">
        <w:rPr>
          <w:rFonts w:eastAsia="Times New Roman" w:cstheme="minorHAnsi"/>
          <w:color w:val="000000"/>
          <w:lang w:eastAsia="ru-RU"/>
        </w:rPr>
        <w:t>провести через ограничитель про</w:t>
      </w:r>
      <w:r w:rsidRPr="005601FF">
        <w:rPr>
          <w:rFonts w:eastAsia="Times New Roman" w:cstheme="minorHAnsi"/>
          <w:color w:val="000000"/>
          <w:lang w:eastAsia="ru-RU"/>
        </w:rPr>
        <w:t>изводительности как</w:t>
      </w:r>
      <w:r w:rsidR="003C192F">
        <w:rPr>
          <w:rFonts w:eastAsia="Times New Roman" w:cstheme="minorHAnsi"/>
          <w:color w:val="000000"/>
          <w:lang w:eastAsia="ru-RU"/>
        </w:rPr>
        <w:t xml:space="preserve"> можно больше сквозных долларов. Т.е., так измен</w:t>
      </w:r>
      <w:r w:rsidR="003C192F" w:rsidRPr="005601FF">
        <w:rPr>
          <w:rFonts w:eastAsia="Times New Roman" w:cstheme="minorHAnsi"/>
          <w:color w:val="000000"/>
          <w:lang w:eastAsia="ru-RU"/>
        </w:rPr>
        <w:t>и</w:t>
      </w:r>
      <w:r w:rsidR="003C192F">
        <w:rPr>
          <w:rFonts w:eastAsia="Times New Roman" w:cstheme="minorHAnsi"/>
          <w:color w:val="000000"/>
          <w:lang w:eastAsia="ru-RU"/>
        </w:rPr>
        <w:t>ть</w:t>
      </w:r>
      <w:r w:rsidR="003C192F" w:rsidRPr="005601FF">
        <w:rPr>
          <w:rFonts w:eastAsia="Times New Roman" w:cstheme="minorHAnsi"/>
          <w:color w:val="000000"/>
          <w:lang w:eastAsia="ru-RU"/>
        </w:rPr>
        <w:t xml:space="preserve"> производственны</w:t>
      </w:r>
      <w:r w:rsidR="003C192F">
        <w:rPr>
          <w:rFonts w:eastAsia="Times New Roman" w:cstheme="minorHAnsi"/>
          <w:color w:val="000000"/>
          <w:lang w:eastAsia="ru-RU"/>
        </w:rPr>
        <w:t>е при</w:t>
      </w:r>
      <w:r w:rsidR="003C192F" w:rsidRPr="005601FF">
        <w:rPr>
          <w:rFonts w:eastAsia="Times New Roman" w:cstheme="minorHAnsi"/>
          <w:color w:val="000000"/>
          <w:lang w:eastAsia="ru-RU"/>
        </w:rPr>
        <w:t>оритет</w:t>
      </w:r>
      <w:r w:rsidR="003C192F">
        <w:rPr>
          <w:rFonts w:eastAsia="Times New Roman" w:cstheme="minorHAnsi"/>
          <w:color w:val="000000"/>
          <w:lang w:eastAsia="ru-RU"/>
        </w:rPr>
        <w:t xml:space="preserve">ы, </w:t>
      </w:r>
      <w:r w:rsidR="003C192F" w:rsidRPr="005601FF">
        <w:rPr>
          <w:rFonts w:eastAsia="Times New Roman" w:cstheme="minorHAnsi"/>
          <w:color w:val="000000"/>
          <w:lang w:eastAsia="ru-RU"/>
        </w:rPr>
        <w:t>чтобы продукция с максимальной величиной сквозных долларов в минуту производилась первой</w:t>
      </w:r>
      <w:r w:rsidR="003C192F">
        <w:rPr>
          <w:rFonts w:eastAsia="Times New Roman" w:cstheme="minorHAnsi"/>
          <w:color w:val="000000"/>
          <w:lang w:eastAsia="ru-RU"/>
        </w:rPr>
        <w:t xml:space="preserve"> (подробнее см. </w:t>
      </w:r>
      <w:hyperlink r:id="rId16" w:history="1">
        <w:r w:rsidR="003C192F" w:rsidRPr="003C192F">
          <w:rPr>
            <w:rStyle w:val="a9"/>
            <w:rFonts w:eastAsia="Times New Roman" w:cstheme="minorHAnsi"/>
            <w:lang w:eastAsia="ru-RU"/>
          </w:rPr>
          <w:t>Томас Корбетт. Учет прохода. Управленческий учет по теории ограничений</w:t>
        </w:r>
      </w:hyperlink>
      <w:r w:rsidR="003C192F" w:rsidRPr="003C192F">
        <w:rPr>
          <w:rFonts w:eastAsia="Times New Roman" w:cstheme="minorHAnsi"/>
          <w:color w:val="000000"/>
          <w:lang w:eastAsia="ru-RU"/>
        </w:rPr>
        <w:t>)</w:t>
      </w:r>
      <w:r w:rsidR="003C192F">
        <w:rPr>
          <w:rFonts w:eastAsia="Times New Roman" w:cstheme="minorHAnsi"/>
          <w:color w:val="000000"/>
          <w:lang w:eastAsia="ru-RU"/>
        </w:rPr>
        <w:t>.</w:t>
      </w:r>
    </w:p>
    <w:p w:rsidR="003C192F" w:rsidRDefault="003C192F" w:rsidP="005601FF">
      <w:pPr>
        <w:spacing w:after="120" w:line="240" w:lineRule="auto"/>
        <w:rPr>
          <w:rFonts w:eastAsia="Times New Roman" w:cstheme="minorHAnsi"/>
          <w:color w:val="000000"/>
          <w:lang w:eastAsia="ru-RU"/>
        </w:rPr>
      </w:pPr>
      <w:r>
        <w:rPr>
          <w:rFonts w:eastAsia="Times New Roman" w:cstheme="minorHAnsi"/>
          <w:color w:val="000000"/>
          <w:lang w:eastAsia="ru-RU"/>
        </w:rPr>
        <w:t>П</w:t>
      </w:r>
      <w:r w:rsidR="005601FF" w:rsidRPr="005601FF">
        <w:rPr>
          <w:rFonts w:eastAsia="Times New Roman" w:cstheme="minorHAnsi"/>
          <w:color w:val="000000"/>
          <w:lang w:eastAsia="ru-RU"/>
        </w:rPr>
        <w:t xml:space="preserve">роблема </w:t>
      </w:r>
      <w:r>
        <w:rPr>
          <w:rFonts w:eastAsia="Times New Roman" w:cstheme="minorHAnsi"/>
          <w:color w:val="000000"/>
          <w:lang w:eastAsia="ru-RU"/>
        </w:rPr>
        <w:t>традиционной мето</w:t>
      </w:r>
      <w:r w:rsidRPr="005601FF">
        <w:rPr>
          <w:rFonts w:eastAsia="Times New Roman" w:cstheme="minorHAnsi"/>
          <w:color w:val="000000"/>
          <w:lang w:eastAsia="ru-RU"/>
        </w:rPr>
        <w:t xml:space="preserve">дологии калькуляции себестоимости </w:t>
      </w:r>
      <w:r w:rsidR="005601FF" w:rsidRPr="005601FF">
        <w:rPr>
          <w:rFonts w:eastAsia="Times New Roman" w:cstheme="minorHAnsi"/>
          <w:color w:val="000000"/>
          <w:lang w:eastAsia="ru-RU"/>
        </w:rPr>
        <w:t>заключается в том, что, по существу, невозможно распределить накладные расходы по видам продукции и полагать, что полученные данные можно осмысленно использовать для принятия каких-либо решений об изменении производственных пропорций.</w:t>
      </w:r>
    </w:p>
    <w:p w:rsidR="003C192F" w:rsidRDefault="005601FF" w:rsidP="005601FF">
      <w:pPr>
        <w:spacing w:after="120" w:line="240" w:lineRule="auto"/>
        <w:rPr>
          <w:rFonts w:eastAsia="Times New Roman" w:cstheme="minorHAnsi"/>
          <w:color w:val="000000"/>
          <w:lang w:eastAsia="ru-RU"/>
        </w:rPr>
      </w:pPr>
      <w:r w:rsidRPr="005601FF">
        <w:rPr>
          <w:rFonts w:eastAsia="Times New Roman" w:cstheme="minorHAnsi"/>
          <w:color w:val="000000"/>
          <w:lang w:eastAsia="ru-RU"/>
        </w:rPr>
        <w:t>Второй крупной проблемой традиционной калькуляции себестоимости является то, что она полностью игнори</w:t>
      </w:r>
      <w:r w:rsidR="003C192F">
        <w:rPr>
          <w:rFonts w:eastAsia="Times New Roman" w:cstheme="minorHAnsi"/>
          <w:color w:val="000000"/>
          <w:lang w:eastAsia="ru-RU"/>
        </w:rPr>
        <w:t>рует концепцию ограниченной про</w:t>
      </w:r>
      <w:r w:rsidRPr="005601FF">
        <w:rPr>
          <w:rFonts w:eastAsia="Times New Roman" w:cstheme="minorHAnsi"/>
          <w:color w:val="000000"/>
          <w:lang w:eastAsia="ru-RU"/>
        </w:rPr>
        <w:t>изводственной мощности. Вместо этого основная цель анализа затрат — определить, какие продукты имеют самую высокую валовую норму приб</w:t>
      </w:r>
      <w:r w:rsidR="003C192F">
        <w:rPr>
          <w:rFonts w:eastAsia="Times New Roman" w:cstheme="minorHAnsi"/>
          <w:color w:val="000000"/>
          <w:lang w:eastAsia="ru-RU"/>
        </w:rPr>
        <w:t>ыли и какие имеют самую низкую.</w:t>
      </w:r>
    </w:p>
    <w:p w:rsidR="003C192F" w:rsidRDefault="003C192F" w:rsidP="005601FF">
      <w:pPr>
        <w:spacing w:after="120" w:line="240" w:lineRule="auto"/>
        <w:rPr>
          <w:rFonts w:eastAsia="Times New Roman" w:cstheme="minorHAnsi"/>
          <w:color w:val="000000"/>
          <w:lang w:eastAsia="ru-RU"/>
        </w:rPr>
      </w:pPr>
      <w:r>
        <w:rPr>
          <w:rFonts w:eastAsia="Times New Roman" w:cstheme="minorHAnsi"/>
          <w:color w:val="000000"/>
          <w:lang w:eastAsia="ru-RU"/>
        </w:rPr>
        <w:t>Последняя проблема</w:t>
      </w:r>
      <w:r w:rsidR="005601FF" w:rsidRPr="005601FF">
        <w:rPr>
          <w:rFonts w:eastAsia="Times New Roman" w:cstheme="minorHAnsi"/>
          <w:color w:val="000000"/>
          <w:lang w:eastAsia="ru-RU"/>
        </w:rPr>
        <w:t xml:space="preserve"> состоит в игнорировании того факта, что компания представляет собой одну большую интерактивную систему. Вместо этого традиционная калькуляция пытается достичь множества лок</w:t>
      </w:r>
      <w:r>
        <w:rPr>
          <w:rFonts w:eastAsia="Times New Roman" w:cstheme="minorHAnsi"/>
          <w:color w:val="000000"/>
          <w:lang w:eastAsia="ru-RU"/>
        </w:rPr>
        <w:t>альных улучшений эффективности.</w:t>
      </w:r>
    </w:p>
    <w:p w:rsidR="003C192F" w:rsidRDefault="003C192F" w:rsidP="005601FF">
      <w:pPr>
        <w:spacing w:after="120" w:line="240" w:lineRule="auto"/>
        <w:rPr>
          <w:rFonts w:eastAsia="Times New Roman" w:cstheme="minorHAnsi"/>
          <w:color w:val="000000"/>
          <w:lang w:eastAsia="ru-RU"/>
        </w:rPr>
      </w:pPr>
      <w:r>
        <w:rPr>
          <w:rFonts w:eastAsia="Times New Roman" w:cstheme="minorHAnsi"/>
          <w:color w:val="000000"/>
          <w:lang w:eastAsia="ru-RU"/>
        </w:rPr>
        <w:t>Из учета сквозной калькуляции следует, что любое капитало</w:t>
      </w:r>
      <w:r w:rsidR="005601FF" w:rsidRPr="005601FF">
        <w:rPr>
          <w:rFonts w:eastAsia="Times New Roman" w:cstheme="minorHAnsi"/>
          <w:color w:val="000000"/>
          <w:lang w:eastAsia="ru-RU"/>
        </w:rPr>
        <w:t>вложение с целью улучшить операцию за пределами ограничителя производительност</w:t>
      </w:r>
      <w:r>
        <w:rPr>
          <w:rFonts w:eastAsia="Times New Roman" w:cstheme="minorHAnsi"/>
          <w:color w:val="000000"/>
          <w:lang w:eastAsia="ru-RU"/>
        </w:rPr>
        <w:t>и является пустой тратой денег.</w:t>
      </w:r>
    </w:p>
    <w:p w:rsidR="005601FF" w:rsidRPr="005601FF" w:rsidRDefault="003C192F" w:rsidP="003C192F">
      <w:pPr>
        <w:pStyle w:val="3"/>
        <w:rPr>
          <w:rFonts w:eastAsia="Times New Roman"/>
          <w:lang w:eastAsia="ru-RU"/>
        </w:rPr>
      </w:pPr>
      <w:r>
        <w:rPr>
          <w:rFonts w:eastAsia="Times New Roman"/>
          <w:lang w:eastAsia="ru-RU"/>
        </w:rPr>
        <w:t>Глава 3. Налоговая стратегия</w:t>
      </w:r>
    </w:p>
    <w:p w:rsidR="003C192F" w:rsidRDefault="003C192F" w:rsidP="007F2695">
      <w:pPr>
        <w:spacing w:after="0" w:line="240" w:lineRule="auto"/>
        <w:rPr>
          <w:rFonts w:eastAsia="Times New Roman" w:cstheme="minorHAnsi"/>
          <w:color w:val="000000"/>
          <w:lang w:eastAsia="ru-RU"/>
        </w:rPr>
      </w:pPr>
      <w:r>
        <w:rPr>
          <w:rFonts w:eastAsia="Times New Roman" w:cstheme="minorHAnsi"/>
          <w:color w:val="000000"/>
          <w:lang w:eastAsia="ru-RU"/>
        </w:rPr>
        <w:t>С</w:t>
      </w:r>
      <w:r w:rsidR="005601FF" w:rsidRPr="005601FF">
        <w:rPr>
          <w:rFonts w:eastAsia="Times New Roman" w:cstheme="minorHAnsi"/>
          <w:color w:val="000000"/>
          <w:lang w:eastAsia="ru-RU"/>
        </w:rPr>
        <w:t>уществует пять основных позиций, которые нужно учесть при разработке налоговой стратегии, причем все они предполагают увеличение числа различий между балансовыми и налоговыми отчетами таким образом, что отчетная прибыль для налогообложения сокращается</w:t>
      </w:r>
      <w:r>
        <w:rPr>
          <w:rFonts w:eastAsia="Times New Roman" w:cstheme="minorHAnsi"/>
          <w:color w:val="000000"/>
          <w:lang w:eastAsia="ru-RU"/>
        </w:rPr>
        <w:t>:</w:t>
      </w:r>
    </w:p>
    <w:p w:rsidR="005601FF" w:rsidRPr="007F2695" w:rsidRDefault="007F2695" w:rsidP="007F2695">
      <w:pPr>
        <w:pStyle w:val="aa"/>
        <w:numPr>
          <w:ilvl w:val="0"/>
          <w:numId w:val="14"/>
        </w:numPr>
        <w:spacing w:after="120" w:line="240" w:lineRule="auto"/>
        <w:rPr>
          <w:rFonts w:eastAsia="Times New Roman" w:cstheme="minorHAnsi"/>
          <w:color w:val="000000"/>
          <w:lang w:eastAsia="ru-RU"/>
        </w:rPr>
      </w:pPr>
      <w:r w:rsidRPr="007F2695">
        <w:rPr>
          <w:rFonts w:eastAsia="Times New Roman" w:cstheme="minorHAnsi"/>
          <w:color w:val="000000"/>
          <w:lang w:eastAsia="ru-RU"/>
        </w:rPr>
        <w:t>М</w:t>
      </w:r>
      <w:r w:rsidR="005601FF" w:rsidRPr="007F2695">
        <w:rPr>
          <w:rFonts w:eastAsia="Times New Roman" w:cstheme="minorHAnsi"/>
          <w:color w:val="000000"/>
          <w:lang w:eastAsia="ru-RU"/>
        </w:rPr>
        <w:t>етод ускоренной амортизации, который можно использовать в налоговой отчетности, и равномерную амортизацию, ведущую к более высокому уровню отчетной прибыли для других целей.</w:t>
      </w:r>
    </w:p>
    <w:p w:rsidR="007F2695" w:rsidRPr="007F2695" w:rsidRDefault="005601FF" w:rsidP="007F2695">
      <w:pPr>
        <w:pStyle w:val="aa"/>
        <w:numPr>
          <w:ilvl w:val="0"/>
          <w:numId w:val="14"/>
        </w:numPr>
        <w:spacing w:after="120" w:line="240" w:lineRule="auto"/>
        <w:rPr>
          <w:rFonts w:eastAsia="Times New Roman" w:cstheme="minorHAnsi"/>
          <w:color w:val="000000"/>
          <w:lang w:eastAsia="ru-RU"/>
        </w:rPr>
      </w:pPr>
      <w:r w:rsidRPr="007F2695">
        <w:rPr>
          <w:rFonts w:eastAsia="Times New Roman" w:cstheme="minorHAnsi"/>
          <w:color w:val="000000"/>
          <w:lang w:eastAsia="ru-RU"/>
        </w:rPr>
        <w:t xml:space="preserve">Использование </w:t>
      </w:r>
      <w:r w:rsidR="007F2695" w:rsidRPr="007F2695">
        <w:rPr>
          <w:rFonts w:eastAsia="Times New Roman" w:cstheme="minorHAnsi"/>
          <w:color w:val="000000"/>
          <w:lang w:eastAsia="ru-RU"/>
        </w:rPr>
        <w:t>всех доступных налоговых льгот.</w:t>
      </w:r>
    </w:p>
    <w:p w:rsidR="007F2695" w:rsidRPr="007F2695" w:rsidRDefault="005601FF" w:rsidP="007F2695">
      <w:pPr>
        <w:pStyle w:val="aa"/>
        <w:numPr>
          <w:ilvl w:val="0"/>
          <w:numId w:val="14"/>
        </w:numPr>
        <w:spacing w:after="120" w:line="240" w:lineRule="auto"/>
        <w:rPr>
          <w:rFonts w:eastAsia="Times New Roman" w:cstheme="minorHAnsi"/>
          <w:color w:val="000000"/>
          <w:lang w:eastAsia="ru-RU"/>
        </w:rPr>
      </w:pPr>
      <w:r w:rsidRPr="007F2695">
        <w:rPr>
          <w:rFonts w:eastAsia="Times New Roman" w:cstheme="minorHAnsi"/>
          <w:color w:val="000000"/>
          <w:lang w:eastAsia="ru-RU"/>
        </w:rPr>
        <w:t>Избежание расходов, которые нельзя вы</w:t>
      </w:r>
      <w:r w:rsidR="007F2695" w:rsidRPr="007F2695">
        <w:rPr>
          <w:rFonts w:eastAsia="Times New Roman" w:cstheme="minorHAnsi"/>
          <w:color w:val="000000"/>
          <w:lang w:eastAsia="ru-RU"/>
        </w:rPr>
        <w:t>честь из налогооблагаемой базы.</w:t>
      </w:r>
    </w:p>
    <w:p w:rsidR="007F2695" w:rsidRPr="007F2695" w:rsidRDefault="007F2695" w:rsidP="007F2695">
      <w:pPr>
        <w:pStyle w:val="aa"/>
        <w:numPr>
          <w:ilvl w:val="0"/>
          <w:numId w:val="14"/>
        </w:numPr>
        <w:spacing w:after="120" w:line="240" w:lineRule="auto"/>
        <w:rPr>
          <w:rFonts w:eastAsia="Times New Roman" w:cstheme="minorHAnsi"/>
          <w:color w:val="000000"/>
          <w:lang w:eastAsia="ru-RU"/>
        </w:rPr>
      </w:pPr>
      <w:r w:rsidRPr="007F2695">
        <w:rPr>
          <w:rFonts w:eastAsia="Times New Roman" w:cstheme="minorHAnsi"/>
          <w:color w:val="000000"/>
          <w:lang w:eastAsia="ru-RU"/>
        </w:rPr>
        <w:t>Увеличение налоговых отсрочек.</w:t>
      </w:r>
    </w:p>
    <w:p w:rsidR="007F2695" w:rsidRPr="007F2695" w:rsidRDefault="005601FF" w:rsidP="007F2695">
      <w:pPr>
        <w:pStyle w:val="aa"/>
        <w:numPr>
          <w:ilvl w:val="0"/>
          <w:numId w:val="14"/>
        </w:numPr>
        <w:spacing w:after="120" w:line="240" w:lineRule="auto"/>
        <w:rPr>
          <w:rFonts w:eastAsia="Times New Roman" w:cstheme="minorHAnsi"/>
          <w:color w:val="000000"/>
          <w:lang w:eastAsia="ru-RU"/>
        </w:rPr>
      </w:pPr>
      <w:r w:rsidRPr="007F2695">
        <w:rPr>
          <w:rFonts w:eastAsia="Times New Roman" w:cstheme="minorHAnsi"/>
          <w:color w:val="000000"/>
          <w:lang w:eastAsia="ru-RU"/>
        </w:rPr>
        <w:t>Получение не облагаемого налогом дохода.</w:t>
      </w:r>
    </w:p>
    <w:p w:rsidR="005601FF" w:rsidRPr="005601FF" w:rsidRDefault="007F2695" w:rsidP="007F2695">
      <w:pPr>
        <w:pStyle w:val="3"/>
        <w:rPr>
          <w:rFonts w:eastAsia="Times New Roman"/>
          <w:lang w:eastAsia="ru-RU"/>
        </w:rPr>
      </w:pPr>
      <w:r>
        <w:rPr>
          <w:rFonts w:eastAsia="Times New Roman"/>
          <w:lang w:eastAsia="ru-RU"/>
        </w:rPr>
        <w:t>Глава 4. Стратегия в области информационных технологий</w:t>
      </w:r>
    </w:p>
    <w:p w:rsidR="005601FF" w:rsidRPr="005601FF" w:rsidRDefault="005601FF" w:rsidP="007F2695">
      <w:pPr>
        <w:spacing w:after="0" w:line="240" w:lineRule="auto"/>
        <w:rPr>
          <w:rFonts w:eastAsia="Times New Roman" w:cstheme="minorHAnsi"/>
          <w:color w:val="000000"/>
          <w:lang w:eastAsia="ru-RU"/>
        </w:rPr>
      </w:pPr>
      <w:r w:rsidRPr="005601FF">
        <w:rPr>
          <w:rFonts w:eastAsia="Times New Roman" w:cstheme="minorHAnsi"/>
          <w:color w:val="000000"/>
          <w:lang w:eastAsia="ru-RU"/>
        </w:rPr>
        <w:t>Компании имеют тенденцию инвестировать слишком много денег в информационные технологии (ИТ)</w:t>
      </w:r>
      <w:r w:rsidR="007F2695">
        <w:rPr>
          <w:rFonts w:eastAsia="Times New Roman" w:cstheme="minorHAnsi"/>
          <w:color w:val="000000"/>
          <w:lang w:eastAsia="ru-RU"/>
        </w:rPr>
        <w:t>. П</w:t>
      </w:r>
      <w:r w:rsidRPr="005601FF">
        <w:rPr>
          <w:rFonts w:eastAsia="Times New Roman" w:cstheme="minorHAnsi"/>
          <w:color w:val="000000"/>
          <w:lang w:eastAsia="ru-RU"/>
        </w:rPr>
        <w:t>ри обсуждении технических стратегий</w:t>
      </w:r>
      <w:r w:rsidR="007F2695">
        <w:rPr>
          <w:rFonts w:eastAsia="Times New Roman" w:cstheme="minorHAnsi"/>
          <w:color w:val="000000"/>
          <w:lang w:eastAsia="ru-RU"/>
        </w:rPr>
        <w:t>:</w:t>
      </w:r>
    </w:p>
    <w:p w:rsidR="007F2695" w:rsidRPr="007F2695" w:rsidRDefault="005601FF" w:rsidP="007F2695">
      <w:pPr>
        <w:pStyle w:val="aa"/>
        <w:numPr>
          <w:ilvl w:val="0"/>
          <w:numId w:val="16"/>
        </w:numPr>
        <w:spacing w:after="120" w:line="240" w:lineRule="auto"/>
        <w:rPr>
          <w:rFonts w:eastAsia="Times New Roman" w:cstheme="minorHAnsi"/>
          <w:color w:val="000000"/>
          <w:lang w:eastAsia="ru-RU"/>
        </w:rPr>
      </w:pPr>
      <w:r w:rsidRPr="007F2695">
        <w:rPr>
          <w:rFonts w:ascii="Calibri" w:eastAsia="Times New Roman" w:hAnsi="Calibri" w:cstheme="minorHAnsi"/>
          <w:color w:val="000000"/>
          <w:lang w:eastAsia="ru-RU"/>
        </w:rPr>
        <w:t>Используйте</w:t>
      </w:r>
      <w:r w:rsidRPr="007F2695">
        <w:rPr>
          <w:rFonts w:eastAsia="Times New Roman" w:cstheme="minorHAnsi"/>
          <w:color w:val="000000"/>
          <w:lang w:eastAsia="ru-RU"/>
        </w:rPr>
        <w:t xml:space="preserve"> </w:t>
      </w:r>
      <w:r w:rsidRPr="007F2695">
        <w:rPr>
          <w:rFonts w:ascii="Calibri" w:eastAsia="Times New Roman" w:hAnsi="Calibri" w:cstheme="minorHAnsi"/>
          <w:color w:val="000000"/>
          <w:lang w:eastAsia="ru-RU"/>
        </w:rPr>
        <w:t>расширяемые</w:t>
      </w:r>
      <w:r w:rsidRPr="007F2695">
        <w:rPr>
          <w:rFonts w:eastAsia="Times New Roman" w:cstheme="minorHAnsi"/>
          <w:color w:val="000000"/>
          <w:lang w:eastAsia="ru-RU"/>
        </w:rPr>
        <w:t xml:space="preserve"> </w:t>
      </w:r>
      <w:r w:rsidRPr="007F2695">
        <w:rPr>
          <w:rFonts w:ascii="Calibri" w:eastAsia="Times New Roman" w:hAnsi="Calibri" w:cstheme="minorHAnsi"/>
          <w:color w:val="000000"/>
          <w:lang w:eastAsia="ru-RU"/>
        </w:rPr>
        <w:t>компоненты</w:t>
      </w:r>
      <w:r w:rsidR="007F2695" w:rsidRPr="007F2695">
        <w:rPr>
          <w:rFonts w:eastAsia="Times New Roman" w:cstheme="minorHAnsi"/>
          <w:color w:val="000000"/>
          <w:lang w:eastAsia="ru-RU"/>
        </w:rPr>
        <w:t>.</w:t>
      </w:r>
    </w:p>
    <w:p w:rsidR="007F2695" w:rsidRPr="007F2695" w:rsidRDefault="005601FF" w:rsidP="007F2695">
      <w:pPr>
        <w:pStyle w:val="aa"/>
        <w:numPr>
          <w:ilvl w:val="0"/>
          <w:numId w:val="16"/>
        </w:numPr>
        <w:spacing w:after="120" w:line="240" w:lineRule="auto"/>
        <w:rPr>
          <w:rFonts w:eastAsia="Times New Roman" w:cstheme="minorHAnsi"/>
          <w:color w:val="000000"/>
          <w:lang w:eastAsia="ru-RU"/>
        </w:rPr>
      </w:pPr>
      <w:r w:rsidRPr="007F2695">
        <w:rPr>
          <w:rFonts w:ascii="Calibri" w:eastAsia="Times New Roman" w:hAnsi="Calibri" w:cstheme="minorHAnsi"/>
          <w:color w:val="000000"/>
          <w:lang w:eastAsia="ru-RU"/>
        </w:rPr>
        <w:t>Используйте</w:t>
      </w:r>
      <w:r w:rsidRPr="007F2695">
        <w:rPr>
          <w:rFonts w:eastAsia="Times New Roman" w:cstheme="minorHAnsi"/>
          <w:color w:val="000000"/>
          <w:lang w:eastAsia="ru-RU"/>
        </w:rPr>
        <w:t xml:space="preserve"> </w:t>
      </w:r>
      <w:r w:rsidRPr="007F2695">
        <w:rPr>
          <w:rFonts w:ascii="Calibri" w:eastAsia="Times New Roman" w:hAnsi="Calibri" w:cstheme="minorHAnsi"/>
          <w:color w:val="000000"/>
          <w:lang w:eastAsia="ru-RU"/>
        </w:rPr>
        <w:t>открытые</w:t>
      </w:r>
      <w:r w:rsidRPr="007F2695">
        <w:rPr>
          <w:rFonts w:eastAsia="Times New Roman" w:cstheme="minorHAnsi"/>
          <w:color w:val="000000"/>
          <w:lang w:eastAsia="ru-RU"/>
        </w:rPr>
        <w:t xml:space="preserve"> </w:t>
      </w:r>
      <w:r w:rsidRPr="007F2695">
        <w:rPr>
          <w:rFonts w:ascii="Calibri" w:eastAsia="Times New Roman" w:hAnsi="Calibri" w:cstheme="minorHAnsi"/>
          <w:color w:val="000000"/>
          <w:lang w:eastAsia="ru-RU"/>
        </w:rPr>
        <w:t>стандарты</w:t>
      </w:r>
      <w:r w:rsidRPr="007F2695">
        <w:rPr>
          <w:rFonts w:eastAsia="Times New Roman" w:cstheme="minorHAnsi"/>
          <w:color w:val="000000"/>
          <w:lang w:eastAsia="ru-RU"/>
        </w:rPr>
        <w:t xml:space="preserve">. </w:t>
      </w:r>
      <w:r w:rsidRPr="007F2695">
        <w:rPr>
          <w:rFonts w:ascii="Calibri" w:eastAsia="Times New Roman" w:hAnsi="Calibri" w:cstheme="minorHAnsi"/>
          <w:color w:val="000000"/>
          <w:lang w:eastAsia="ru-RU"/>
        </w:rPr>
        <w:t>Финансовый</w:t>
      </w:r>
      <w:r w:rsidRPr="007F2695">
        <w:rPr>
          <w:rFonts w:eastAsia="Times New Roman" w:cstheme="minorHAnsi"/>
          <w:color w:val="000000"/>
          <w:lang w:eastAsia="ru-RU"/>
        </w:rPr>
        <w:t xml:space="preserve"> </w:t>
      </w:r>
      <w:r w:rsidRPr="007F2695">
        <w:rPr>
          <w:rFonts w:ascii="Calibri" w:eastAsia="Times New Roman" w:hAnsi="Calibri" w:cstheme="minorHAnsi"/>
          <w:color w:val="000000"/>
          <w:lang w:eastAsia="ru-RU"/>
        </w:rPr>
        <w:t>дир</w:t>
      </w:r>
      <w:r w:rsidRPr="007F2695">
        <w:rPr>
          <w:rFonts w:eastAsia="Times New Roman" w:cstheme="minorHAnsi"/>
          <w:color w:val="000000"/>
          <w:lang w:eastAsia="ru-RU"/>
        </w:rPr>
        <w:t>ектор должен избегать использования индивидуально разработанных систем всегда, когда это возможно, поскольку эти системы привязаны к судьбам их поставщиков. Кроме того, они обычно более дорогие, чем открытые системы, и привлекают меньшее количество независимых разработчиков, предоставляющих дополнительные услуги.</w:t>
      </w:r>
    </w:p>
    <w:p w:rsidR="007F2695" w:rsidRPr="007F2695" w:rsidRDefault="005601FF" w:rsidP="007F2695">
      <w:pPr>
        <w:pStyle w:val="aa"/>
        <w:numPr>
          <w:ilvl w:val="0"/>
          <w:numId w:val="15"/>
        </w:numPr>
        <w:spacing w:after="120" w:line="240" w:lineRule="auto"/>
        <w:rPr>
          <w:rFonts w:eastAsia="Times New Roman" w:cstheme="minorHAnsi"/>
          <w:color w:val="000000"/>
          <w:lang w:eastAsia="ru-RU"/>
        </w:rPr>
      </w:pPr>
      <w:r w:rsidRPr="007F2695">
        <w:rPr>
          <w:rFonts w:ascii="Calibri" w:eastAsia="Times New Roman" w:hAnsi="Calibri" w:cstheme="minorHAnsi"/>
          <w:color w:val="000000"/>
          <w:lang w:eastAsia="ru-RU"/>
        </w:rPr>
        <w:t>Используйте</w:t>
      </w:r>
      <w:r w:rsidRPr="007F2695">
        <w:rPr>
          <w:rFonts w:eastAsia="Times New Roman" w:cstheme="minorHAnsi"/>
          <w:color w:val="000000"/>
          <w:lang w:eastAsia="ru-RU"/>
        </w:rPr>
        <w:t xml:space="preserve"> </w:t>
      </w:r>
      <w:r w:rsidRPr="007F2695">
        <w:rPr>
          <w:rFonts w:ascii="Calibri" w:eastAsia="Times New Roman" w:hAnsi="Calibri" w:cstheme="minorHAnsi"/>
          <w:color w:val="000000"/>
          <w:lang w:eastAsia="ru-RU"/>
        </w:rPr>
        <w:t>одну</w:t>
      </w:r>
      <w:r w:rsidRPr="007F2695">
        <w:rPr>
          <w:rFonts w:eastAsia="Times New Roman" w:cstheme="minorHAnsi"/>
          <w:color w:val="000000"/>
          <w:lang w:eastAsia="ru-RU"/>
        </w:rPr>
        <w:t xml:space="preserve"> </w:t>
      </w:r>
      <w:r w:rsidRPr="007F2695">
        <w:rPr>
          <w:rFonts w:ascii="Calibri" w:eastAsia="Times New Roman" w:hAnsi="Calibri" w:cstheme="minorHAnsi"/>
          <w:color w:val="000000"/>
          <w:lang w:eastAsia="ru-RU"/>
        </w:rPr>
        <w:t>и</w:t>
      </w:r>
      <w:r w:rsidRPr="007F2695">
        <w:rPr>
          <w:rFonts w:eastAsia="Times New Roman" w:cstheme="minorHAnsi"/>
          <w:color w:val="000000"/>
          <w:lang w:eastAsia="ru-RU"/>
        </w:rPr>
        <w:t xml:space="preserve"> </w:t>
      </w:r>
      <w:r w:rsidRPr="007F2695">
        <w:rPr>
          <w:rFonts w:ascii="Calibri" w:eastAsia="Times New Roman" w:hAnsi="Calibri" w:cstheme="minorHAnsi"/>
          <w:color w:val="000000"/>
          <w:lang w:eastAsia="ru-RU"/>
        </w:rPr>
        <w:t>ту</w:t>
      </w:r>
      <w:r w:rsidRPr="007F2695">
        <w:rPr>
          <w:rFonts w:eastAsia="Times New Roman" w:cstheme="minorHAnsi"/>
          <w:color w:val="000000"/>
          <w:lang w:eastAsia="ru-RU"/>
        </w:rPr>
        <w:t xml:space="preserve"> </w:t>
      </w:r>
      <w:r w:rsidRPr="007F2695">
        <w:rPr>
          <w:rFonts w:ascii="Calibri" w:eastAsia="Times New Roman" w:hAnsi="Calibri" w:cstheme="minorHAnsi"/>
          <w:color w:val="000000"/>
          <w:lang w:eastAsia="ru-RU"/>
        </w:rPr>
        <w:t>же</w:t>
      </w:r>
      <w:r w:rsidRPr="007F2695">
        <w:rPr>
          <w:rFonts w:eastAsia="Times New Roman" w:cstheme="minorHAnsi"/>
          <w:color w:val="000000"/>
          <w:lang w:eastAsia="ru-RU"/>
        </w:rPr>
        <w:t xml:space="preserve"> </w:t>
      </w:r>
      <w:r w:rsidRPr="007F2695">
        <w:rPr>
          <w:rFonts w:ascii="Calibri" w:eastAsia="Times New Roman" w:hAnsi="Calibri" w:cstheme="minorHAnsi"/>
          <w:color w:val="000000"/>
          <w:lang w:eastAsia="ru-RU"/>
        </w:rPr>
        <w:t>архитектуру</w:t>
      </w:r>
      <w:r w:rsidRPr="007F2695">
        <w:rPr>
          <w:rFonts w:eastAsia="Times New Roman" w:cstheme="minorHAnsi"/>
          <w:color w:val="000000"/>
          <w:lang w:eastAsia="ru-RU"/>
        </w:rPr>
        <w:t xml:space="preserve"> </w:t>
      </w:r>
      <w:r w:rsidRPr="007F2695">
        <w:rPr>
          <w:rFonts w:ascii="Calibri" w:eastAsia="Times New Roman" w:hAnsi="Calibri" w:cstheme="minorHAnsi"/>
          <w:color w:val="000000"/>
          <w:lang w:eastAsia="ru-RU"/>
        </w:rPr>
        <w:t>как</w:t>
      </w:r>
      <w:r w:rsidRPr="007F2695">
        <w:rPr>
          <w:rFonts w:eastAsia="Times New Roman" w:cstheme="minorHAnsi"/>
          <w:color w:val="000000"/>
          <w:lang w:eastAsia="ru-RU"/>
        </w:rPr>
        <w:t xml:space="preserve"> </w:t>
      </w:r>
      <w:r w:rsidRPr="007F2695">
        <w:rPr>
          <w:rFonts w:ascii="Calibri" w:eastAsia="Times New Roman" w:hAnsi="Calibri" w:cstheme="minorHAnsi"/>
          <w:color w:val="000000"/>
          <w:lang w:eastAsia="ru-RU"/>
        </w:rPr>
        <w:t>можно</w:t>
      </w:r>
      <w:r w:rsidRPr="007F2695">
        <w:rPr>
          <w:rFonts w:eastAsia="Times New Roman" w:cstheme="minorHAnsi"/>
          <w:color w:val="000000"/>
          <w:lang w:eastAsia="ru-RU"/>
        </w:rPr>
        <w:t xml:space="preserve"> </w:t>
      </w:r>
      <w:r w:rsidRPr="007F2695">
        <w:rPr>
          <w:rFonts w:ascii="Calibri" w:eastAsia="Times New Roman" w:hAnsi="Calibri" w:cstheme="minorHAnsi"/>
          <w:color w:val="000000"/>
          <w:lang w:eastAsia="ru-RU"/>
        </w:rPr>
        <w:t>дольше</w:t>
      </w:r>
      <w:r w:rsidR="007F2695" w:rsidRPr="007F2695">
        <w:rPr>
          <w:rFonts w:eastAsia="Times New Roman" w:cstheme="minorHAnsi"/>
          <w:color w:val="000000"/>
          <w:lang w:eastAsia="ru-RU"/>
        </w:rPr>
        <w:t>.</w:t>
      </w:r>
    </w:p>
    <w:p w:rsidR="007F2695" w:rsidRPr="007F2695" w:rsidRDefault="005601FF" w:rsidP="007F2695">
      <w:pPr>
        <w:pStyle w:val="aa"/>
        <w:numPr>
          <w:ilvl w:val="0"/>
          <w:numId w:val="15"/>
        </w:numPr>
        <w:spacing w:after="120" w:line="240" w:lineRule="auto"/>
        <w:rPr>
          <w:rFonts w:eastAsia="Times New Roman" w:cstheme="minorHAnsi"/>
          <w:color w:val="000000"/>
          <w:lang w:eastAsia="ru-RU"/>
        </w:rPr>
      </w:pPr>
      <w:r w:rsidRPr="007F2695">
        <w:rPr>
          <w:rFonts w:ascii="Calibri" w:eastAsia="Times New Roman" w:hAnsi="Calibri" w:cstheme="minorHAnsi"/>
          <w:color w:val="000000"/>
          <w:lang w:eastAsia="ru-RU"/>
        </w:rPr>
        <w:t>Используйте</w:t>
      </w:r>
      <w:r w:rsidRPr="007F2695">
        <w:rPr>
          <w:rFonts w:eastAsia="Times New Roman" w:cstheme="minorHAnsi"/>
          <w:color w:val="000000"/>
          <w:lang w:eastAsia="ru-RU"/>
        </w:rPr>
        <w:t xml:space="preserve"> </w:t>
      </w:r>
      <w:r w:rsidR="007F2695" w:rsidRPr="007F2695">
        <w:rPr>
          <w:rFonts w:eastAsia="Times New Roman" w:cstheme="minorHAnsi"/>
          <w:color w:val="000000"/>
          <w:lang w:eastAsia="ru-RU"/>
        </w:rPr>
        <w:t xml:space="preserve">единую для всей компании </w:t>
      </w:r>
      <w:r w:rsidRPr="007F2695">
        <w:rPr>
          <w:rFonts w:ascii="Calibri" w:eastAsia="Times New Roman" w:hAnsi="Calibri" w:cstheme="minorHAnsi"/>
          <w:color w:val="000000"/>
          <w:lang w:eastAsia="ru-RU"/>
        </w:rPr>
        <w:t>систем</w:t>
      </w:r>
      <w:r w:rsidRPr="007F2695">
        <w:rPr>
          <w:rFonts w:eastAsia="Times New Roman" w:cstheme="minorHAnsi"/>
          <w:color w:val="000000"/>
          <w:lang w:eastAsia="ru-RU"/>
        </w:rPr>
        <w:t>у планирования ресурсов предприятия (enterprise resource planning, ERP).</w:t>
      </w:r>
    </w:p>
    <w:p w:rsidR="007F2695" w:rsidRPr="007F2695" w:rsidRDefault="005601FF" w:rsidP="007F2695">
      <w:pPr>
        <w:pStyle w:val="aa"/>
        <w:numPr>
          <w:ilvl w:val="0"/>
          <w:numId w:val="15"/>
        </w:numPr>
        <w:spacing w:after="120" w:line="240" w:lineRule="auto"/>
        <w:rPr>
          <w:rFonts w:eastAsia="Times New Roman" w:cstheme="minorHAnsi"/>
          <w:color w:val="000000"/>
          <w:lang w:eastAsia="ru-RU"/>
        </w:rPr>
      </w:pPr>
      <w:r w:rsidRPr="007F2695">
        <w:rPr>
          <w:rFonts w:ascii="Calibri" w:eastAsia="Times New Roman" w:hAnsi="Calibri" w:cstheme="minorHAnsi"/>
          <w:color w:val="000000"/>
          <w:lang w:eastAsia="ru-RU"/>
        </w:rPr>
        <w:t>Используйте</w:t>
      </w:r>
      <w:r w:rsidRPr="007F2695">
        <w:rPr>
          <w:rFonts w:eastAsia="Times New Roman" w:cstheme="minorHAnsi"/>
          <w:color w:val="000000"/>
          <w:lang w:eastAsia="ru-RU"/>
        </w:rPr>
        <w:t xml:space="preserve"> </w:t>
      </w:r>
      <w:r w:rsidRPr="007F2695">
        <w:rPr>
          <w:rFonts w:ascii="Calibri" w:eastAsia="Times New Roman" w:hAnsi="Calibri" w:cstheme="minorHAnsi"/>
          <w:color w:val="000000"/>
          <w:lang w:eastAsia="ru-RU"/>
        </w:rPr>
        <w:t>объектное</w:t>
      </w:r>
      <w:r w:rsidRPr="007F2695">
        <w:rPr>
          <w:rFonts w:eastAsia="Times New Roman" w:cstheme="minorHAnsi"/>
          <w:color w:val="000000"/>
          <w:lang w:eastAsia="ru-RU"/>
        </w:rPr>
        <w:t xml:space="preserve"> </w:t>
      </w:r>
      <w:r w:rsidRPr="007F2695">
        <w:rPr>
          <w:rFonts w:ascii="Calibri" w:eastAsia="Times New Roman" w:hAnsi="Calibri" w:cstheme="minorHAnsi"/>
          <w:color w:val="000000"/>
          <w:lang w:eastAsia="ru-RU"/>
        </w:rPr>
        <w:t>программирование</w:t>
      </w:r>
      <w:r w:rsidR="007F2695" w:rsidRPr="007F2695">
        <w:rPr>
          <w:rFonts w:eastAsia="Times New Roman" w:cstheme="minorHAnsi"/>
          <w:color w:val="000000"/>
          <w:lang w:eastAsia="ru-RU"/>
        </w:rPr>
        <w:t>.</w:t>
      </w:r>
    </w:p>
    <w:p w:rsidR="007F2695" w:rsidRPr="007F2695" w:rsidRDefault="005601FF" w:rsidP="007F2695">
      <w:pPr>
        <w:pStyle w:val="aa"/>
        <w:numPr>
          <w:ilvl w:val="0"/>
          <w:numId w:val="15"/>
        </w:numPr>
        <w:spacing w:after="120" w:line="240" w:lineRule="auto"/>
        <w:rPr>
          <w:rFonts w:eastAsia="Times New Roman" w:cstheme="minorHAnsi"/>
          <w:color w:val="000000"/>
          <w:lang w:eastAsia="ru-RU"/>
        </w:rPr>
      </w:pPr>
      <w:r w:rsidRPr="007F2695">
        <w:rPr>
          <w:rFonts w:ascii="Calibri" w:eastAsia="Times New Roman" w:hAnsi="Calibri" w:cstheme="minorHAnsi"/>
          <w:color w:val="000000"/>
          <w:lang w:eastAsia="ru-RU"/>
        </w:rPr>
        <w:t>Используйте</w:t>
      </w:r>
      <w:r w:rsidRPr="007F2695">
        <w:rPr>
          <w:rFonts w:eastAsia="Times New Roman" w:cstheme="minorHAnsi"/>
          <w:color w:val="000000"/>
          <w:lang w:eastAsia="ru-RU"/>
        </w:rPr>
        <w:t xml:space="preserve"> </w:t>
      </w:r>
      <w:r w:rsidRPr="007F2695">
        <w:rPr>
          <w:rFonts w:ascii="Calibri" w:eastAsia="Times New Roman" w:hAnsi="Calibri" w:cstheme="minorHAnsi"/>
          <w:color w:val="000000"/>
          <w:lang w:eastAsia="ru-RU"/>
        </w:rPr>
        <w:t>реляционные</w:t>
      </w:r>
      <w:r w:rsidRPr="007F2695">
        <w:rPr>
          <w:rFonts w:eastAsia="Times New Roman" w:cstheme="minorHAnsi"/>
          <w:color w:val="000000"/>
          <w:lang w:eastAsia="ru-RU"/>
        </w:rPr>
        <w:t xml:space="preserve"> </w:t>
      </w:r>
      <w:r w:rsidRPr="007F2695">
        <w:rPr>
          <w:rFonts w:ascii="Calibri" w:eastAsia="Times New Roman" w:hAnsi="Calibri" w:cstheme="minorHAnsi"/>
          <w:color w:val="000000"/>
          <w:lang w:eastAsia="ru-RU"/>
        </w:rPr>
        <w:t>базы</w:t>
      </w:r>
      <w:r w:rsidRPr="007F2695">
        <w:rPr>
          <w:rFonts w:eastAsia="Times New Roman" w:cstheme="minorHAnsi"/>
          <w:color w:val="000000"/>
          <w:lang w:eastAsia="ru-RU"/>
        </w:rPr>
        <w:t xml:space="preserve"> </w:t>
      </w:r>
      <w:r w:rsidRPr="007F2695">
        <w:rPr>
          <w:rFonts w:ascii="Calibri" w:eastAsia="Times New Roman" w:hAnsi="Calibri" w:cstheme="minorHAnsi"/>
          <w:color w:val="000000"/>
          <w:lang w:eastAsia="ru-RU"/>
        </w:rPr>
        <w:t>данн</w:t>
      </w:r>
      <w:r w:rsidR="007F2695" w:rsidRPr="007F2695">
        <w:rPr>
          <w:rFonts w:eastAsia="Times New Roman" w:cstheme="minorHAnsi"/>
          <w:color w:val="000000"/>
          <w:lang w:eastAsia="ru-RU"/>
        </w:rPr>
        <w:t>ых.</w:t>
      </w:r>
    </w:p>
    <w:p w:rsidR="007F2695" w:rsidRPr="007F2695" w:rsidRDefault="005601FF" w:rsidP="007F2695">
      <w:pPr>
        <w:pStyle w:val="aa"/>
        <w:numPr>
          <w:ilvl w:val="0"/>
          <w:numId w:val="15"/>
        </w:numPr>
        <w:spacing w:after="120" w:line="240" w:lineRule="auto"/>
        <w:rPr>
          <w:rFonts w:eastAsia="Times New Roman" w:cstheme="minorHAnsi"/>
          <w:color w:val="000000"/>
          <w:lang w:eastAsia="ru-RU"/>
        </w:rPr>
      </w:pPr>
      <w:r w:rsidRPr="007F2695">
        <w:rPr>
          <w:rFonts w:ascii="Calibri" w:eastAsia="Times New Roman" w:hAnsi="Calibri" w:cstheme="minorHAnsi"/>
          <w:color w:val="000000"/>
          <w:lang w:eastAsia="ru-RU"/>
        </w:rPr>
        <w:t>Используйте</w:t>
      </w:r>
      <w:r w:rsidRPr="007F2695">
        <w:rPr>
          <w:rFonts w:eastAsia="Times New Roman" w:cstheme="minorHAnsi"/>
          <w:color w:val="000000"/>
          <w:lang w:eastAsia="ru-RU"/>
        </w:rPr>
        <w:t xml:space="preserve"> </w:t>
      </w:r>
      <w:r w:rsidRPr="007F2695">
        <w:rPr>
          <w:rFonts w:ascii="Calibri" w:eastAsia="Times New Roman" w:hAnsi="Calibri" w:cstheme="minorHAnsi"/>
          <w:color w:val="000000"/>
          <w:lang w:eastAsia="ru-RU"/>
        </w:rPr>
        <w:t>так</w:t>
      </w:r>
      <w:r w:rsidRPr="007F2695">
        <w:rPr>
          <w:rFonts w:eastAsia="Times New Roman" w:cstheme="minorHAnsi"/>
          <w:color w:val="000000"/>
          <w:lang w:eastAsia="ru-RU"/>
        </w:rPr>
        <w:t xml:space="preserve"> </w:t>
      </w:r>
      <w:r w:rsidRPr="007F2695">
        <w:rPr>
          <w:rFonts w:ascii="Calibri" w:eastAsia="Times New Roman" w:hAnsi="Calibri" w:cstheme="minorHAnsi"/>
          <w:color w:val="000000"/>
          <w:lang w:eastAsia="ru-RU"/>
        </w:rPr>
        <w:t>называемые</w:t>
      </w:r>
      <w:r w:rsidRPr="007F2695">
        <w:rPr>
          <w:rFonts w:eastAsia="Times New Roman" w:cstheme="minorHAnsi"/>
          <w:color w:val="000000"/>
          <w:lang w:eastAsia="ru-RU"/>
        </w:rPr>
        <w:t xml:space="preserve"> </w:t>
      </w:r>
      <w:r w:rsidRPr="007F2695">
        <w:rPr>
          <w:rFonts w:ascii="Calibri" w:eastAsia="Times New Roman" w:hAnsi="Calibri" w:cstheme="minorHAnsi"/>
          <w:color w:val="000000"/>
          <w:lang w:eastAsia="ru-RU"/>
        </w:rPr>
        <w:t>приборные</w:t>
      </w:r>
      <w:r w:rsidRPr="007F2695">
        <w:rPr>
          <w:rFonts w:eastAsia="Times New Roman" w:cstheme="minorHAnsi"/>
          <w:color w:val="000000"/>
          <w:lang w:eastAsia="ru-RU"/>
        </w:rPr>
        <w:t xml:space="preserve"> </w:t>
      </w:r>
      <w:r w:rsidRPr="007F2695">
        <w:rPr>
          <w:rFonts w:ascii="Calibri" w:eastAsia="Times New Roman" w:hAnsi="Calibri" w:cstheme="minorHAnsi"/>
          <w:color w:val="000000"/>
          <w:lang w:eastAsia="ru-RU"/>
        </w:rPr>
        <w:t>панели</w:t>
      </w:r>
      <w:r w:rsidR="007F2695" w:rsidRPr="007F2695">
        <w:rPr>
          <w:rFonts w:ascii="Calibri" w:eastAsia="Times New Roman" w:hAnsi="Calibri" w:cstheme="minorHAnsi"/>
          <w:color w:val="000000"/>
          <w:lang w:eastAsia="ru-RU"/>
        </w:rPr>
        <w:t xml:space="preserve"> (</w:t>
      </w:r>
      <w:hyperlink r:id="rId17" w:history="1">
        <w:r w:rsidR="007F2695" w:rsidRPr="007F2695">
          <w:rPr>
            <w:rStyle w:val="a9"/>
            <w:rFonts w:ascii="Calibri" w:eastAsia="Times New Roman" w:hAnsi="Calibri" w:cstheme="minorHAnsi"/>
            <w:lang w:eastAsia="ru-RU"/>
          </w:rPr>
          <w:t>дашборды</w:t>
        </w:r>
      </w:hyperlink>
      <w:r w:rsidR="007F2695" w:rsidRPr="007F2695">
        <w:rPr>
          <w:rFonts w:ascii="Calibri" w:eastAsia="Times New Roman" w:hAnsi="Calibri" w:cstheme="minorHAnsi"/>
          <w:color w:val="000000"/>
          <w:lang w:eastAsia="ru-RU"/>
        </w:rPr>
        <w:t>)</w:t>
      </w:r>
      <w:r w:rsidRPr="007F2695">
        <w:rPr>
          <w:rFonts w:eastAsia="Times New Roman" w:cstheme="minorHAnsi"/>
          <w:color w:val="000000"/>
          <w:lang w:eastAsia="ru-RU"/>
        </w:rPr>
        <w:t>.</w:t>
      </w:r>
    </w:p>
    <w:p w:rsidR="005601FF" w:rsidRPr="005601FF" w:rsidRDefault="005601FF" w:rsidP="007F2695">
      <w:pPr>
        <w:pStyle w:val="2"/>
        <w:rPr>
          <w:rFonts w:eastAsia="Times New Roman"/>
          <w:lang w:eastAsia="ru-RU"/>
        </w:rPr>
      </w:pPr>
      <w:r w:rsidRPr="005601FF">
        <w:rPr>
          <w:rFonts w:eastAsia="Times New Roman"/>
          <w:lang w:eastAsia="ru-RU"/>
        </w:rPr>
        <w:t>ЧАСТЬ</w:t>
      </w:r>
      <w:r w:rsidR="007F2695">
        <w:rPr>
          <w:rFonts w:eastAsia="Times New Roman"/>
          <w:lang w:eastAsia="ru-RU"/>
        </w:rPr>
        <w:t xml:space="preserve"> </w:t>
      </w:r>
      <w:r w:rsidR="007F2695">
        <w:rPr>
          <w:rFonts w:eastAsia="Times New Roman"/>
          <w:lang w:val="en-US" w:eastAsia="ru-RU"/>
        </w:rPr>
        <w:t>II</w:t>
      </w:r>
      <w:r w:rsidR="007F2695">
        <w:rPr>
          <w:rFonts w:eastAsia="Times New Roman"/>
          <w:lang w:eastAsia="ru-RU"/>
        </w:rPr>
        <w:t xml:space="preserve">. </w:t>
      </w:r>
      <w:r w:rsidRPr="005601FF">
        <w:rPr>
          <w:rFonts w:eastAsia="Times New Roman"/>
          <w:lang w:eastAsia="ru-RU"/>
        </w:rPr>
        <w:t>БУХГАЛТЕРСКИЙ</w:t>
      </w:r>
      <w:r w:rsidR="007F2695">
        <w:rPr>
          <w:rFonts w:eastAsia="Times New Roman"/>
          <w:lang w:eastAsia="ru-RU"/>
        </w:rPr>
        <w:t xml:space="preserve"> </w:t>
      </w:r>
      <w:r w:rsidRPr="005601FF">
        <w:rPr>
          <w:rFonts w:eastAsia="Times New Roman"/>
          <w:lang w:eastAsia="ru-RU"/>
        </w:rPr>
        <w:t xml:space="preserve">УЧЕТ  </w:t>
      </w:r>
    </w:p>
    <w:p w:rsidR="005601FF" w:rsidRPr="005601FF" w:rsidRDefault="005601FF" w:rsidP="007F2695">
      <w:pPr>
        <w:pStyle w:val="3"/>
        <w:rPr>
          <w:rFonts w:eastAsia="Times New Roman"/>
          <w:lang w:eastAsia="ru-RU"/>
        </w:rPr>
      </w:pPr>
      <w:r w:rsidRPr="005601FF">
        <w:rPr>
          <w:rFonts w:eastAsia="Times New Roman"/>
          <w:lang w:eastAsia="ru-RU"/>
        </w:rPr>
        <w:t>Г</w:t>
      </w:r>
      <w:r w:rsidR="007F2695">
        <w:rPr>
          <w:rFonts w:eastAsia="Times New Roman"/>
          <w:lang w:eastAsia="ru-RU"/>
        </w:rPr>
        <w:t>лава 5. Система показателей</w:t>
      </w:r>
    </w:p>
    <w:p w:rsidR="007F2695" w:rsidRDefault="005601FF" w:rsidP="005601FF">
      <w:pPr>
        <w:spacing w:after="120" w:line="240" w:lineRule="auto"/>
        <w:rPr>
          <w:rFonts w:eastAsia="Times New Roman" w:cstheme="minorHAnsi"/>
          <w:color w:val="000000"/>
          <w:lang w:eastAsia="ru-RU"/>
        </w:rPr>
      </w:pPr>
      <w:r w:rsidRPr="005601FF">
        <w:rPr>
          <w:rFonts w:eastAsia="Times New Roman" w:cstheme="minorHAnsi"/>
          <w:color w:val="000000"/>
          <w:lang w:eastAsia="ru-RU"/>
        </w:rPr>
        <w:t>В главе представлены 28 наиболее важных показателей эффективности работы</w:t>
      </w:r>
      <w:r w:rsidR="007F2695">
        <w:rPr>
          <w:rFonts w:eastAsia="Times New Roman" w:cstheme="minorHAnsi"/>
          <w:color w:val="000000"/>
          <w:lang w:eastAsia="ru-RU"/>
        </w:rPr>
        <w:t>. Вот некоторые из них.</w:t>
      </w:r>
    </w:p>
    <w:p w:rsidR="005601FF" w:rsidRPr="005601FF" w:rsidRDefault="005601FF" w:rsidP="007F2695">
      <w:pPr>
        <w:pStyle w:val="4"/>
        <w:rPr>
          <w:rFonts w:eastAsia="Times New Roman"/>
          <w:lang w:eastAsia="ru-RU"/>
        </w:rPr>
      </w:pPr>
      <w:r w:rsidRPr="005601FF">
        <w:rPr>
          <w:rFonts w:eastAsia="Times New Roman"/>
          <w:lang w:eastAsia="ru-RU"/>
        </w:rPr>
        <w:lastRenderedPageBreak/>
        <w:t>П</w:t>
      </w:r>
      <w:r w:rsidR="007F2695" w:rsidRPr="007F2695">
        <w:rPr>
          <w:rFonts w:eastAsia="Times New Roman"/>
          <w:lang w:eastAsia="ru-RU"/>
        </w:rPr>
        <w:t>оказатели использования активов</w:t>
      </w:r>
    </w:p>
    <w:p w:rsidR="007F2695" w:rsidRDefault="005601FF" w:rsidP="005601FF">
      <w:pPr>
        <w:spacing w:after="120" w:line="240" w:lineRule="auto"/>
        <w:rPr>
          <w:rFonts w:eastAsia="Times New Roman" w:cstheme="minorHAnsi"/>
          <w:color w:val="000000"/>
          <w:lang w:eastAsia="ru-RU"/>
        </w:rPr>
      </w:pPr>
      <w:r w:rsidRPr="007F2695">
        <w:rPr>
          <w:rFonts w:eastAsia="Times New Roman" w:cstheme="minorHAnsi"/>
          <w:b/>
          <w:color w:val="000000"/>
          <w:lang w:eastAsia="ru-RU"/>
        </w:rPr>
        <w:t>Отношен</w:t>
      </w:r>
      <w:r w:rsidR="007F2695" w:rsidRPr="007F2695">
        <w:rPr>
          <w:rFonts w:eastAsia="Times New Roman" w:cstheme="minorHAnsi"/>
          <w:b/>
          <w:color w:val="000000"/>
          <w:lang w:eastAsia="ru-RU"/>
        </w:rPr>
        <w:t xml:space="preserve">ие продаж к оборотному капиталу </w:t>
      </w:r>
      <w:r w:rsidRPr="005601FF">
        <w:rPr>
          <w:rFonts w:eastAsia="Times New Roman" w:cstheme="minorHAnsi"/>
          <w:color w:val="000000"/>
          <w:lang w:eastAsia="ru-RU"/>
        </w:rPr>
        <w:t>показывает сумму денежных средств, необходимую для поддержания определенного уровня продаж</w:t>
      </w:r>
      <w:r w:rsidR="007F2695">
        <w:rPr>
          <w:rFonts w:eastAsia="Times New Roman" w:cstheme="minorHAnsi"/>
          <w:color w:val="000000"/>
          <w:lang w:eastAsia="ru-RU"/>
        </w:rPr>
        <w:t>:</w:t>
      </w:r>
    </w:p>
    <w:p w:rsidR="007F2695" w:rsidRPr="007F2695" w:rsidRDefault="00225304" w:rsidP="005601FF">
      <w:pPr>
        <w:spacing w:after="120" w:line="240" w:lineRule="auto"/>
        <w:rPr>
          <w:rFonts w:eastAsia="Times New Roman" w:cstheme="minorHAnsi"/>
          <w:color w:val="000000"/>
          <w:lang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1</m:t>
              </m:r>
            </m:e>
          </m:d>
          <m:r>
            <w:rPr>
              <w:rFonts w:ascii="Cambria Math" w:eastAsia="Times New Roman" w:hAnsi="Cambria Math" w:cstheme="minorHAnsi"/>
              <w:color w:val="000000"/>
              <w:lang w:eastAsia="ru-RU"/>
            </w:rPr>
            <m:t xml:space="preserve">  </m:t>
          </m:r>
          <m:f>
            <m:fPr>
              <m:ctrlPr>
                <w:rPr>
                  <w:rFonts w:ascii="Cambria Math" w:eastAsia="Times New Roman" w:hAnsi="Cambria Math" w:cstheme="minorHAnsi"/>
                  <w:i/>
                  <w:color w:val="000000"/>
                  <w:lang w:eastAsia="ru-RU"/>
                </w:rPr>
              </m:ctrlPr>
            </m:fPr>
            <m:num>
              <m:r>
                <w:rPr>
                  <w:rFonts w:ascii="Cambria Math" w:eastAsia="Times New Roman" w:hAnsi="Cambria Math" w:cstheme="minorHAnsi"/>
                  <w:color w:val="000000"/>
                  <w:lang w:eastAsia="ru-RU"/>
                </w:rPr>
                <m:t>Годовые продажи, нетто</m:t>
              </m:r>
            </m:num>
            <m:den>
              <m:r>
                <w:rPr>
                  <w:rFonts w:ascii="Cambria Math" w:eastAsia="Times New Roman" w:hAnsi="Cambria Math" w:cstheme="minorHAnsi"/>
                  <w:color w:val="000000"/>
                  <w:lang w:eastAsia="ru-RU"/>
                </w:rPr>
                <m:t>Дебиторская задолженность+Запасы-Кредиторская задолженность</m:t>
              </m:r>
            </m:den>
          </m:f>
        </m:oMath>
      </m:oMathPara>
    </w:p>
    <w:p w:rsidR="007F2695" w:rsidRDefault="005601FF" w:rsidP="007F2695">
      <w:pPr>
        <w:spacing w:after="120" w:line="240" w:lineRule="auto"/>
        <w:rPr>
          <w:rFonts w:eastAsia="Times New Roman" w:cstheme="minorHAnsi"/>
          <w:color w:val="000000"/>
          <w:lang w:eastAsia="ru-RU"/>
        </w:rPr>
      </w:pPr>
      <w:r w:rsidRPr="007F2695">
        <w:rPr>
          <w:rFonts w:eastAsia="Times New Roman" w:cstheme="minorHAnsi"/>
          <w:b/>
          <w:color w:val="000000"/>
          <w:lang w:eastAsia="ru-RU"/>
        </w:rPr>
        <w:t>Период оборота оборотного капитала в днях</w:t>
      </w:r>
      <w:r w:rsidR="007F2695">
        <w:rPr>
          <w:rFonts w:eastAsia="Times New Roman" w:cstheme="minorHAnsi"/>
          <w:color w:val="000000"/>
          <w:lang w:eastAsia="ru-RU"/>
        </w:rPr>
        <w:t>, представленный в динамике</w:t>
      </w:r>
      <w:r w:rsidRPr="005601FF">
        <w:rPr>
          <w:rFonts w:eastAsia="Times New Roman" w:cstheme="minorHAnsi"/>
          <w:color w:val="000000"/>
          <w:lang w:eastAsia="ru-RU"/>
        </w:rPr>
        <w:t xml:space="preserve"> в виде кривой, является хорошим индикатором эффективности использования оборотного капитала</w:t>
      </w:r>
      <w:r w:rsidR="007F2695">
        <w:rPr>
          <w:rFonts w:eastAsia="Times New Roman" w:cstheme="minorHAnsi"/>
          <w:color w:val="000000"/>
          <w:lang w:eastAsia="ru-RU"/>
        </w:rPr>
        <w:t>:</w:t>
      </w:r>
    </w:p>
    <w:p w:rsidR="007F2695" w:rsidRPr="007F2695" w:rsidRDefault="00225304" w:rsidP="007F2695">
      <w:pPr>
        <w:spacing w:after="120" w:line="240" w:lineRule="auto"/>
        <w:rPr>
          <w:rFonts w:eastAsia="Times New Roman" w:cstheme="minorHAnsi"/>
          <w:color w:val="000000"/>
          <w:lang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2</m:t>
              </m:r>
            </m:e>
          </m:d>
          <m:r>
            <w:rPr>
              <w:rFonts w:ascii="Cambria Math" w:eastAsia="Times New Roman" w:hAnsi="Cambria Math" w:cstheme="minorHAnsi"/>
              <w:color w:val="000000"/>
              <w:lang w:eastAsia="ru-RU"/>
            </w:rPr>
            <m:t xml:space="preserve">  </m:t>
          </m:r>
          <m:f>
            <m:fPr>
              <m:ctrlPr>
                <w:rPr>
                  <w:rFonts w:ascii="Cambria Math" w:eastAsia="Times New Roman" w:hAnsi="Cambria Math" w:cstheme="minorHAnsi"/>
                  <w:i/>
                  <w:color w:val="000000"/>
                  <w:lang w:eastAsia="ru-RU"/>
                </w:rPr>
              </m:ctrlPr>
            </m:fPr>
            <m:num>
              <m:r>
                <w:rPr>
                  <w:rFonts w:ascii="Cambria Math" w:eastAsia="Times New Roman" w:hAnsi="Cambria Math" w:cstheme="minorHAnsi"/>
                  <w:color w:val="000000"/>
                  <w:lang w:eastAsia="ru-RU"/>
                </w:rPr>
                <m:t>Дебиторская задолженность+Запасы-Кредиторская задолженность</m:t>
              </m:r>
            </m:num>
            <m:den>
              <m:r>
                <w:rPr>
                  <w:rFonts w:ascii="Cambria Math" w:eastAsia="Times New Roman" w:hAnsi="Cambria Math" w:cstheme="minorHAnsi"/>
                  <w:color w:val="000000"/>
                  <w:lang w:eastAsia="ru-RU"/>
                </w:rPr>
                <m:t>Годовые продажи, нетто / 365</m:t>
              </m:r>
            </m:den>
          </m:f>
        </m:oMath>
      </m:oMathPara>
    </w:p>
    <w:p w:rsidR="00E071C6" w:rsidRDefault="005601FF" w:rsidP="00E071C6">
      <w:pPr>
        <w:spacing w:after="120" w:line="240" w:lineRule="auto"/>
        <w:rPr>
          <w:rFonts w:eastAsia="Times New Roman" w:cstheme="minorHAnsi"/>
          <w:color w:val="000000"/>
          <w:lang w:eastAsia="ru-RU"/>
        </w:rPr>
      </w:pPr>
      <w:r w:rsidRPr="00E071C6">
        <w:rPr>
          <w:rFonts w:eastAsia="Times New Roman" w:cstheme="minorHAnsi"/>
          <w:b/>
          <w:color w:val="000000"/>
          <w:lang w:eastAsia="ru-RU"/>
        </w:rPr>
        <w:t>Точка безубыточности</w:t>
      </w:r>
      <w:r w:rsidRPr="005601FF">
        <w:rPr>
          <w:rFonts w:eastAsia="Times New Roman" w:cstheme="minorHAnsi"/>
          <w:color w:val="000000"/>
          <w:lang w:eastAsia="ru-RU"/>
        </w:rPr>
        <w:t xml:space="preserve"> определяет уровень продаж, при котором компания в точности покрывает </w:t>
      </w:r>
      <w:r w:rsidR="00E071C6">
        <w:rPr>
          <w:rFonts w:eastAsia="Times New Roman" w:cstheme="minorHAnsi"/>
          <w:color w:val="000000"/>
          <w:lang w:eastAsia="ru-RU"/>
        </w:rPr>
        <w:t xml:space="preserve">все затраты (подробнее см. </w:t>
      </w:r>
      <w:hyperlink r:id="rId18" w:history="1">
        <w:r w:rsidR="00E071C6" w:rsidRPr="00E071C6">
          <w:rPr>
            <w:rStyle w:val="a9"/>
            <w:rFonts w:eastAsia="Times New Roman" w:cstheme="minorHAnsi"/>
            <w:lang w:eastAsia="ru-RU"/>
          </w:rPr>
          <w:t>Анализ безубыточности</w:t>
        </w:r>
      </w:hyperlink>
      <w:r w:rsidR="00E071C6">
        <w:rPr>
          <w:rFonts w:eastAsia="Times New Roman" w:cstheme="minorHAnsi"/>
          <w:color w:val="000000"/>
          <w:lang w:eastAsia="ru-RU"/>
        </w:rPr>
        <w:t>):</w:t>
      </w:r>
    </w:p>
    <w:p w:rsidR="00E071C6" w:rsidRPr="00E071C6" w:rsidRDefault="00225304" w:rsidP="00E071C6">
      <w:pPr>
        <w:spacing w:after="120" w:line="240" w:lineRule="auto"/>
        <w:rPr>
          <w:rFonts w:eastAsia="Times New Roman" w:cstheme="minorHAnsi"/>
          <w:color w:val="000000"/>
          <w:lang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3</m:t>
              </m:r>
            </m:e>
          </m:d>
          <m:r>
            <w:rPr>
              <w:rFonts w:ascii="Cambria Math" w:eastAsia="Times New Roman" w:hAnsi="Cambria Math" w:cstheme="minorHAnsi"/>
              <w:color w:val="000000"/>
              <w:lang w:eastAsia="ru-RU"/>
            </w:rPr>
            <m:t xml:space="preserve"> </m:t>
          </m:r>
          <m:f>
            <m:fPr>
              <m:ctrlPr>
                <w:rPr>
                  <w:rFonts w:ascii="Cambria Math" w:eastAsia="Times New Roman" w:hAnsi="Cambria Math" w:cstheme="minorHAnsi"/>
                  <w:i/>
                  <w:color w:val="000000"/>
                  <w:lang w:eastAsia="ru-RU"/>
                </w:rPr>
              </m:ctrlPr>
            </m:fPr>
            <m:num>
              <m:r>
                <m:rPr>
                  <m:sty m:val="p"/>
                </m:rPr>
                <w:rPr>
                  <w:rFonts w:ascii="Cambria Math" w:eastAsia="Times New Roman" w:hAnsi="Cambria Math" w:cstheme="minorHAnsi"/>
                  <w:color w:val="000000"/>
                  <w:lang w:eastAsia="ru-RU"/>
                </w:rPr>
                <m:t xml:space="preserve"> Общие производственные издержки (все непрямые расходы)</m:t>
              </m:r>
            </m:num>
            <m:den>
              <m:r>
                <w:rPr>
                  <w:rFonts w:ascii="Cambria Math" w:eastAsia="Times New Roman" w:hAnsi="Cambria Math" w:cstheme="minorHAnsi"/>
                  <w:color w:val="000000"/>
                  <w:lang w:eastAsia="ru-RU"/>
                </w:rPr>
                <m:t>Средняя норма валовой прибыли (маржинальность продаж)</m:t>
              </m:r>
            </m:den>
          </m:f>
        </m:oMath>
      </m:oMathPara>
    </w:p>
    <w:p w:rsidR="00E071C6" w:rsidRDefault="00E071C6" w:rsidP="00E071C6">
      <w:pPr>
        <w:pStyle w:val="4"/>
        <w:rPr>
          <w:rFonts w:eastAsia="Times New Roman"/>
          <w:lang w:eastAsia="ru-RU"/>
        </w:rPr>
      </w:pPr>
      <w:r>
        <w:rPr>
          <w:rFonts w:eastAsia="Times New Roman"/>
          <w:lang w:eastAsia="ru-RU"/>
        </w:rPr>
        <w:t>Показатели производственной деятельности</w:t>
      </w:r>
    </w:p>
    <w:p w:rsidR="00E5198F" w:rsidRDefault="005601FF" w:rsidP="00E5198F">
      <w:pPr>
        <w:spacing w:after="120" w:line="240" w:lineRule="auto"/>
        <w:rPr>
          <w:rFonts w:eastAsia="Times New Roman" w:cstheme="minorHAnsi"/>
          <w:color w:val="000000"/>
          <w:lang w:eastAsia="ru-RU"/>
        </w:rPr>
      </w:pPr>
      <w:r w:rsidRPr="00E5198F">
        <w:rPr>
          <w:rFonts w:eastAsia="Times New Roman" w:cstheme="minorHAnsi"/>
          <w:b/>
          <w:color w:val="000000"/>
          <w:lang w:eastAsia="ru-RU"/>
        </w:rPr>
        <w:t>Норма операционной прибыли</w:t>
      </w:r>
      <w:r w:rsidRPr="005601FF">
        <w:rPr>
          <w:rFonts w:eastAsia="Times New Roman" w:cstheme="minorHAnsi"/>
          <w:color w:val="000000"/>
          <w:lang w:eastAsia="ru-RU"/>
        </w:rPr>
        <w:t xml:space="preserve"> показывает доход от обычных операций, исключая влияние чрезвычайных статей </w:t>
      </w:r>
      <w:r w:rsidR="00E5198F">
        <w:rPr>
          <w:rFonts w:eastAsia="Times New Roman" w:cstheme="minorHAnsi"/>
          <w:color w:val="000000"/>
          <w:lang w:eastAsia="ru-RU"/>
        </w:rPr>
        <w:t>и другого непрофильного дохода:</w:t>
      </w:r>
    </w:p>
    <w:p w:rsidR="00E5198F" w:rsidRPr="00E071C6" w:rsidRDefault="00225304" w:rsidP="00E5198F">
      <w:pPr>
        <w:spacing w:after="120" w:line="240" w:lineRule="auto"/>
        <w:rPr>
          <w:rFonts w:eastAsia="Times New Roman" w:cstheme="minorHAnsi"/>
          <w:color w:val="000000"/>
          <w:lang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4</m:t>
              </m:r>
            </m:e>
          </m:d>
          <m:r>
            <w:rPr>
              <w:rFonts w:ascii="Cambria Math" w:eastAsia="Times New Roman" w:hAnsi="Cambria Math" w:cstheme="minorHAnsi"/>
              <w:color w:val="000000"/>
              <w:lang w:eastAsia="ru-RU"/>
            </w:rPr>
            <m:t xml:space="preserve"> </m:t>
          </m:r>
          <m:f>
            <m:fPr>
              <m:ctrlPr>
                <w:rPr>
                  <w:rFonts w:ascii="Cambria Math" w:eastAsia="Times New Roman" w:hAnsi="Cambria Math" w:cstheme="minorHAnsi"/>
                  <w:i/>
                  <w:color w:val="000000"/>
                  <w:lang w:eastAsia="ru-RU"/>
                </w:rPr>
              </m:ctrlPr>
            </m:fPr>
            <m:num>
              <m:r>
                <m:rPr>
                  <m:sty m:val="p"/>
                </m:rPr>
                <w:rPr>
                  <w:rFonts w:ascii="Cambria Math" w:eastAsia="Times New Roman" w:hAnsi="Cambria Math" w:cstheme="minorHAnsi"/>
                  <w:color w:val="000000"/>
                  <w:lang w:eastAsia="ru-RU"/>
                </w:rPr>
                <m:t xml:space="preserve"> Продажи –(Себестоимость проданных товаров+Накладные расходы)</m:t>
              </m:r>
            </m:num>
            <m:den>
              <m:r>
                <w:rPr>
                  <w:rFonts w:ascii="Cambria Math" w:eastAsia="Times New Roman" w:hAnsi="Cambria Math" w:cstheme="minorHAnsi"/>
                  <w:color w:val="000000"/>
                  <w:lang w:eastAsia="ru-RU"/>
                </w:rPr>
                <m:t>Продажи</m:t>
              </m:r>
            </m:den>
          </m:f>
        </m:oMath>
      </m:oMathPara>
    </w:p>
    <w:p w:rsidR="00E5198F" w:rsidRDefault="005601FF" w:rsidP="00E5198F">
      <w:pPr>
        <w:spacing w:after="120" w:line="240" w:lineRule="auto"/>
        <w:rPr>
          <w:rFonts w:eastAsia="Times New Roman" w:cstheme="minorHAnsi"/>
          <w:color w:val="000000"/>
          <w:lang w:eastAsia="ru-RU"/>
        </w:rPr>
      </w:pPr>
      <w:r w:rsidRPr="00E5198F">
        <w:rPr>
          <w:rFonts w:eastAsia="Times New Roman" w:cstheme="minorHAnsi"/>
          <w:b/>
          <w:color w:val="000000"/>
          <w:lang w:eastAsia="ru-RU"/>
        </w:rPr>
        <w:t>Норма чистой прибыли</w:t>
      </w:r>
      <w:r w:rsidRPr="005601FF">
        <w:rPr>
          <w:rFonts w:eastAsia="Times New Roman" w:cstheme="minorHAnsi"/>
          <w:color w:val="000000"/>
          <w:lang w:eastAsia="ru-RU"/>
        </w:rPr>
        <w:t xml:space="preserve"> чаще дру</w:t>
      </w:r>
      <w:r w:rsidR="00E5198F">
        <w:rPr>
          <w:rFonts w:eastAsia="Times New Roman" w:cstheme="minorHAnsi"/>
          <w:color w:val="000000"/>
          <w:lang w:eastAsia="ru-RU"/>
        </w:rPr>
        <w:t>гих используется в качестве кри</w:t>
      </w:r>
      <w:r w:rsidRPr="005601FF">
        <w:rPr>
          <w:rFonts w:eastAsia="Times New Roman" w:cstheme="minorHAnsi"/>
          <w:color w:val="000000"/>
          <w:lang w:eastAsia="ru-RU"/>
        </w:rPr>
        <w:t>терия оценки работы компании</w:t>
      </w:r>
      <w:r w:rsidR="00E5198F">
        <w:rPr>
          <w:rFonts w:eastAsia="Times New Roman" w:cstheme="minorHAnsi"/>
          <w:color w:val="000000"/>
          <w:lang w:eastAsia="ru-RU"/>
        </w:rPr>
        <w:t>:</w:t>
      </w:r>
    </w:p>
    <w:p w:rsidR="00E5198F" w:rsidRPr="00E071C6" w:rsidRDefault="00225304" w:rsidP="00E5198F">
      <w:pPr>
        <w:spacing w:after="120" w:line="240" w:lineRule="auto"/>
        <w:rPr>
          <w:rFonts w:eastAsia="Times New Roman" w:cstheme="minorHAnsi"/>
          <w:color w:val="000000"/>
          <w:lang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5</m:t>
              </m:r>
            </m:e>
          </m:d>
          <m:r>
            <w:rPr>
              <w:rFonts w:ascii="Cambria Math" w:eastAsia="Times New Roman" w:hAnsi="Cambria Math" w:cstheme="minorHAnsi"/>
              <w:color w:val="000000"/>
              <w:lang w:eastAsia="ru-RU"/>
            </w:rPr>
            <m:t xml:space="preserve"> </m:t>
          </m:r>
          <m:f>
            <m:fPr>
              <m:ctrlPr>
                <w:rPr>
                  <w:rFonts w:ascii="Cambria Math" w:eastAsia="Times New Roman" w:hAnsi="Cambria Math" w:cstheme="minorHAnsi"/>
                  <w:i/>
                  <w:color w:val="000000"/>
                  <w:lang w:eastAsia="ru-RU"/>
                </w:rPr>
              </m:ctrlPr>
            </m:fPr>
            <m:num>
              <m:r>
                <m:rPr>
                  <m:sty m:val="p"/>
                </m:rPr>
                <w:rPr>
                  <w:rFonts w:ascii="Cambria Math" w:eastAsia="Times New Roman" w:hAnsi="Cambria Math" w:cstheme="minorHAnsi"/>
                  <w:color w:val="000000"/>
                  <w:lang w:eastAsia="ru-RU"/>
                </w:rPr>
                <m:t xml:space="preserve"> Чистая прибыль</m:t>
              </m:r>
            </m:num>
            <m:den>
              <m:r>
                <w:rPr>
                  <w:rFonts w:ascii="Cambria Math" w:eastAsia="Times New Roman" w:hAnsi="Cambria Math" w:cstheme="minorHAnsi"/>
                  <w:color w:val="000000"/>
                  <w:lang w:eastAsia="ru-RU"/>
                </w:rPr>
                <m:t>Выручка</m:t>
              </m:r>
            </m:den>
          </m:f>
        </m:oMath>
      </m:oMathPara>
    </w:p>
    <w:p w:rsidR="005601FF" w:rsidRPr="005601FF" w:rsidRDefault="005601FF" w:rsidP="00E5198F">
      <w:pPr>
        <w:pStyle w:val="4"/>
        <w:rPr>
          <w:rFonts w:eastAsia="Times New Roman"/>
          <w:lang w:eastAsia="ru-RU"/>
        </w:rPr>
      </w:pPr>
      <w:r w:rsidRPr="005601FF">
        <w:rPr>
          <w:rFonts w:eastAsia="Times New Roman"/>
          <w:lang w:eastAsia="ru-RU"/>
        </w:rPr>
        <w:t>П</w:t>
      </w:r>
      <w:r w:rsidR="00E5198F" w:rsidRPr="00E5198F">
        <w:rPr>
          <w:rFonts w:eastAsia="Times New Roman"/>
          <w:lang w:eastAsia="ru-RU"/>
        </w:rPr>
        <w:t>оказатели денежного потока</w:t>
      </w:r>
    </w:p>
    <w:p w:rsidR="005601FF" w:rsidRPr="005601FF" w:rsidRDefault="00E5198F" w:rsidP="00E5198F">
      <w:pPr>
        <w:spacing w:after="120" w:line="240" w:lineRule="auto"/>
        <w:rPr>
          <w:rFonts w:eastAsia="Times New Roman" w:cstheme="minorHAnsi"/>
          <w:color w:val="000000"/>
          <w:lang w:eastAsia="ru-RU"/>
        </w:rPr>
      </w:pPr>
      <w:r>
        <w:rPr>
          <w:rFonts w:eastAsia="Times New Roman" w:cstheme="minorHAnsi"/>
          <w:color w:val="000000"/>
          <w:lang w:eastAsia="ru-RU"/>
        </w:rPr>
        <w:t>…фокусируются на достаточ</w:t>
      </w:r>
      <w:r w:rsidR="005601FF" w:rsidRPr="005601FF">
        <w:rPr>
          <w:rFonts w:eastAsia="Times New Roman" w:cstheme="minorHAnsi"/>
          <w:color w:val="000000"/>
          <w:lang w:eastAsia="ru-RU"/>
        </w:rPr>
        <w:t xml:space="preserve">ности денежных средств компании для поддержания операций. </w:t>
      </w:r>
      <w:r>
        <w:rPr>
          <w:rFonts w:eastAsia="Times New Roman" w:cstheme="minorHAnsi"/>
          <w:color w:val="000000"/>
          <w:lang w:eastAsia="ru-RU"/>
        </w:rPr>
        <w:t>К</w:t>
      </w:r>
      <w:r w:rsidR="005601FF" w:rsidRPr="005601FF">
        <w:rPr>
          <w:rFonts w:eastAsia="Times New Roman" w:cstheme="minorHAnsi"/>
          <w:color w:val="000000"/>
          <w:lang w:eastAsia="ru-RU"/>
        </w:rPr>
        <w:t>омпания может довольно легко показать значительную прибыль даже тогда, ког</w:t>
      </w:r>
      <w:r>
        <w:rPr>
          <w:rFonts w:eastAsia="Times New Roman" w:cstheme="minorHAnsi"/>
          <w:color w:val="000000"/>
          <w:lang w:eastAsia="ru-RU"/>
        </w:rPr>
        <w:t>да ее денежные резервы иссякли.</w:t>
      </w:r>
    </w:p>
    <w:p w:rsidR="00E5198F" w:rsidRPr="005601FF" w:rsidRDefault="00E5198F" w:rsidP="00E5198F">
      <w:pPr>
        <w:spacing w:after="120" w:line="240" w:lineRule="auto"/>
        <w:rPr>
          <w:rFonts w:eastAsia="Times New Roman" w:cstheme="minorHAnsi"/>
          <w:color w:val="000000"/>
          <w:lang w:eastAsia="ru-RU"/>
        </w:rPr>
      </w:pPr>
      <w:r w:rsidRPr="00E5198F">
        <w:rPr>
          <w:rFonts w:eastAsia="Times New Roman" w:cstheme="minorHAnsi"/>
          <w:b/>
          <w:color w:val="000000"/>
          <w:lang w:eastAsia="ru-RU"/>
        </w:rPr>
        <w:t>Денежные поступления от основной деятельности</w:t>
      </w:r>
      <w:r>
        <w:rPr>
          <w:rFonts w:eastAsia="Times New Roman" w:cstheme="minorHAnsi"/>
          <w:color w:val="000000"/>
          <w:lang w:eastAsia="ru-RU"/>
        </w:rPr>
        <w:t>:</w:t>
      </w:r>
    </w:p>
    <w:p w:rsidR="00E5198F" w:rsidRPr="00E071C6" w:rsidRDefault="00225304" w:rsidP="00E5198F">
      <w:pPr>
        <w:spacing w:after="120" w:line="240" w:lineRule="auto"/>
        <w:rPr>
          <w:rFonts w:eastAsia="Times New Roman" w:cstheme="minorHAnsi"/>
          <w:color w:val="000000"/>
          <w:lang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6</m:t>
              </m:r>
            </m:e>
          </m:d>
          <m:r>
            <w:rPr>
              <w:rFonts w:ascii="Cambria Math" w:eastAsia="Times New Roman" w:hAnsi="Cambria Math" w:cstheme="minorHAnsi"/>
              <w:color w:val="000000"/>
              <w:lang w:eastAsia="ru-RU"/>
            </w:rPr>
            <m:t xml:space="preserve"> </m:t>
          </m:r>
          <m:f>
            <m:fPr>
              <m:ctrlPr>
                <w:rPr>
                  <w:rFonts w:ascii="Cambria Math" w:eastAsia="Times New Roman" w:hAnsi="Cambria Math" w:cstheme="minorHAnsi"/>
                  <w:i/>
                  <w:color w:val="000000"/>
                  <w:lang w:eastAsia="ru-RU"/>
                </w:rPr>
              </m:ctrlPr>
            </m:fPr>
            <m:num>
              <m:r>
                <m:rPr>
                  <m:sty m:val="p"/>
                </m:rPr>
                <w:rPr>
                  <w:rFonts w:ascii="Cambria Math" w:eastAsia="Times New Roman" w:hAnsi="Cambria Math" w:cstheme="minorHAnsi"/>
                  <w:color w:val="000000"/>
                  <w:lang w:eastAsia="ru-RU"/>
                </w:rPr>
                <m:t xml:space="preserve"> Операционная прибыль + Неденежные расходы - Неденежные продажи</m:t>
              </m:r>
            </m:num>
            <m:den>
              <m:r>
                <w:rPr>
                  <w:rFonts w:ascii="Cambria Math" w:eastAsia="Times New Roman" w:hAnsi="Cambria Math" w:cstheme="minorHAnsi"/>
                  <w:color w:val="000000"/>
                  <w:lang w:eastAsia="ru-RU"/>
                </w:rPr>
                <m:t>Операционная прибыль</m:t>
              </m:r>
            </m:den>
          </m:f>
        </m:oMath>
      </m:oMathPara>
    </w:p>
    <w:p w:rsidR="00E5198F" w:rsidRDefault="00E5198F" w:rsidP="005601FF">
      <w:pPr>
        <w:spacing w:after="120" w:line="240" w:lineRule="auto"/>
        <w:rPr>
          <w:rFonts w:eastAsia="Times New Roman" w:cstheme="minorHAnsi"/>
          <w:color w:val="000000"/>
          <w:lang w:eastAsia="ru-RU"/>
        </w:rPr>
      </w:pPr>
      <w:r w:rsidRPr="005601FF">
        <w:rPr>
          <w:rFonts w:eastAsia="Times New Roman" w:cstheme="minorHAnsi"/>
          <w:color w:val="000000"/>
          <w:lang w:eastAsia="ru-RU"/>
        </w:rPr>
        <w:t>Любое существенное отклонение коэффициента от единицы указывает на значительные неденежные расходы или продажи в отчетной прибыли. Если показатель значительно ниже единицы, то вероятны проблемы с денежным потоком.</w:t>
      </w:r>
    </w:p>
    <w:p w:rsidR="005601FF" w:rsidRPr="005601FF" w:rsidRDefault="005601FF" w:rsidP="005B3FF0">
      <w:pPr>
        <w:pStyle w:val="4"/>
        <w:rPr>
          <w:rFonts w:eastAsia="Times New Roman"/>
          <w:lang w:eastAsia="ru-RU"/>
        </w:rPr>
      </w:pPr>
      <w:r w:rsidRPr="005601FF">
        <w:rPr>
          <w:rFonts w:eastAsia="Times New Roman"/>
          <w:lang w:eastAsia="ru-RU"/>
        </w:rPr>
        <w:t>П</w:t>
      </w:r>
      <w:r w:rsidR="005B3FF0" w:rsidRPr="005B3FF0">
        <w:rPr>
          <w:rFonts w:eastAsia="Times New Roman"/>
          <w:lang w:eastAsia="ru-RU"/>
        </w:rPr>
        <w:t>оказатели ликвидности</w:t>
      </w:r>
    </w:p>
    <w:p w:rsidR="005601FF" w:rsidRPr="005601FF" w:rsidRDefault="005601FF" w:rsidP="005601FF">
      <w:pPr>
        <w:spacing w:after="120" w:line="240" w:lineRule="auto"/>
        <w:rPr>
          <w:rFonts w:eastAsia="Times New Roman" w:cstheme="minorHAnsi"/>
          <w:color w:val="000000"/>
          <w:lang w:eastAsia="ru-RU"/>
        </w:rPr>
      </w:pPr>
      <w:r w:rsidRPr="005B3FF0">
        <w:rPr>
          <w:rFonts w:eastAsia="Times New Roman" w:cstheme="minorHAnsi"/>
          <w:b/>
          <w:color w:val="000000"/>
          <w:lang w:eastAsia="ru-RU"/>
        </w:rPr>
        <w:t>Средний период</w:t>
      </w:r>
      <w:r w:rsidR="005B3FF0" w:rsidRPr="005B3FF0">
        <w:rPr>
          <w:rFonts w:eastAsia="Times New Roman" w:cstheme="minorHAnsi"/>
          <w:b/>
          <w:color w:val="000000"/>
          <w:lang w:eastAsia="ru-RU"/>
        </w:rPr>
        <w:t xml:space="preserve"> </w:t>
      </w:r>
      <w:r w:rsidRPr="005B3FF0">
        <w:rPr>
          <w:rFonts w:eastAsia="Times New Roman" w:cstheme="minorHAnsi"/>
          <w:b/>
          <w:color w:val="000000"/>
          <w:lang w:eastAsia="ru-RU"/>
        </w:rPr>
        <w:t>погашения дебиторской задолженности</w:t>
      </w:r>
      <w:r w:rsidR="005B3FF0">
        <w:rPr>
          <w:rFonts w:eastAsia="Times New Roman" w:cstheme="minorHAnsi"/>
          <w:color w:val="000000"/>
          <w:lang w:eastAsia="ru-RU"/>
        </w:rPr>
        <w:t>:</w:t>
      </w:r>
    </w:p>
    <w:p w:rsidR="005B3FF0" w:rsidRPr="00E071C6" w:rsidRDefault="00225304" w:rsidP="005B3FF0">
      <w:pPr>
        <w:spacing w:after="120" w:line="240" w:lineRule="auto"/>
        <w:rPr>
          <w:rFonts w:eastAsia="Times New Roman" w:cstheme="minorHAnsi"/>
          <w:color w:val="000000"/>
          <w:lang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7</m:t>
              </m:r>
            </m:e>
          </m:d>
          <m:r>
            <w:rPr>
              <w:rFonts w:ascii="Cambria Math" w:eastAsia="Times New Roman" w:hAnsi="Cambria Math" w:cstheme="minorHAnsi"/>
              <w:color w:val="000000"/>
              <w:lang w:eastAsia="ru-RU"/>
            </w:rPr>
            <m:t xml:space="preserve"> </m:t>
          </m:r>
          <m:f>
            <m:fPr>
              <m:ctrlPr>
                <w:rPr>
                  <w:rFonts w:ascii="Cambria Math" w:eastAsia="Times New Roman" w:hAnsi="Cambria Math" w:cstheme="minorHAnsi"/>
                  <w:i/>
                  <w:color w:val="000000"/>
                  <w:lang w:eastAsia="ru-RU"/>
                </w:rPr>
              </m:ctrlPr>
            </m:fPr>
            <m:num>
              <m:r>
                <m:rPr>
                  <m:sty m:val="p"/>
                </m:rPr>
                <w:rPr>
                  <w:rFonts w:ascii="Cambria Math" w:eastAsia="Times New Roman" w:hAnsi="Cambria Math" w:cstheme="minorHAnsi"/>
                  <w:color w:val="000000"/>
                  <w:lang w:eastAsia="ru-RU"/>
                </w:rPr>
                <m:t xml:space="preserve"> Средняя дебиторская задолженность</m:t>
              </m:r>
            </m:num>
            <m:den>
              <m:r>
                <w:rPr>
                  <w:rFonts w:ascii="Cambria Math" w:eastAsia="Times New Roman" w:hAnsi="Cambria Math" w:cstheme="minorHAnsi"/>
                  <w:color w:val="000000"/>
                  <w:lang w:eastAsia="ru-RU"/>
                </w:rPr>
                <m:t>Годовые продажи / 365</m:t>
              </m:r>
            </m:den>
          </m:f>
        </m:oMath>
      </m:oMathPara>
    </w:p>
    <w:p w:rsidR="005601FF" w:rsidRPr="005601FF" w:rsidRDefault="005B3FF0" w:rsidP="005601FF">
      <w:pPr>
        <w:spacing w:after="120" w:line="240" w:lineRule="auto"/>
        <w:rPr>
          <w:rFonts w:eastAsia="Times New Roman" w:cstheme="minorHAnsi"/>
          <w:color w:val="000000"/>
          <w:lang w:eastAsia="ru-RU"/>
        </w:rPr>
      </w:pPr>
      <w:r>
        <w:rPr>
          <w:rFonts w:eastAsia="Times New Roman" w:cstheme="minorHAnsi"/>
          <w:color w:val="000000"/>
          <w:lang w:eastAsia="ru-RU"/>
        </w:rPr>
        <w:t>Признаком хорошей работы является ситуация, когда средний период погашения дебиторской задолженности всего на несколько дней превышает стандартный срок кредита.</w:t>
      </w:r>
    </w:p>
    <w:p w:rsidR="005601FF" w:rsidRPr="005601FF" w:rsidRDefault="005601FF" w:rsidP="005601FF">
      <w:pPr>
        <w:spacing w:after="120" w:line="240" w:lineRule="auto"/>
        <w:rPr>
          <w:rFonts w:eastAsia="Times New Roman" w:cstheme="minorHAnsi"/>
          <w:color w:val="000000"/>
          <w:lang w:eastAsia="ru-RU"/>
        </w:rPr>
      </w:pPr>
      <w:r w:rsidRPr="005B3FF0">
        <w:rPr>
          <w:rFonts w:eastAsia="Times New Roman" w:cstheme="minorHAnsi"/>
          <w:b/>
          <w:color w:val="000000"/>
          <w:lang w:eastAsia="ru-RU"/>
        </w:rPr>
        <w:t>Индекс эффективности взыскания задолженности</w:t>
      </w:r>
      <w:r w:rsidR="005B3FF0" w:rsidRPr="005B3FF0">
        <w:rPr>
          <w:rFonts w:eastAsia="Times New Roman" w:cstheme="minorHAnsi"/>
          <w:b/>
          <w:color w:val="000000"/>
          <w:lang w:eastAsia="ru-RU"/>
        </w:rPr>
        <w:t xml:space="preserve">. </w:t>
      </w:r>
      <w:r w:rsidRPr="005601FF">
        <w:rPr>
          <w:rFonts w:eastAsia="Times New Roman" w:cstheme="minorHAnsi"/>
          <w:color w:val="000000"/>
          <w:lang w:eastAsia="ru-RU"/>
        </w:rPr>
        <w:t>Большинство показателей ликвидности дебиторской задолженности, например</w:t>
      </w:r>
      <w:r w:rsidR="005B3FF0">
        <w:rPr>
          <w:rFonts w:eastAsia="Times New Roman" w:cstheme="minorHAnsi"/>
          <w:color w:val="000000"/>
          <w:lang w:eastAsia="ru-RU"/>
        </w:rPr>
        <w:t>,</w:t>
      </w:r>
      <w:r w:rsidRPr="005601FF">
        <w:rPr>
          <w:rFonts w:eastAsia="Times New Roman" w:cstheme="minorHAnsi"/>
          <w:color w:val="000000"/>
          <w:lang w:eastAsia="ru-RU"/>
        </w:rPr>
        <w:t xml:space="preserve"> оборачиваемость дебиторской задолженности или период просрочки платежей по осуществленным продажам, резко изменяются при увеличении или падении продаж, а потому не могут считаться хорошими показателями эффективности взыскания задолженности. Более точным по</w:t>
      </w:r>
      <w:r w:rsidR="005B3FF0">
        <w:rPr>
          <w:rFonts w:eastAsia="Times New Roman" w:cstheme="minorHAnsi"/>
          <w:color w:val="000000"/>
          <w:lang w:eastAsia="ru-RU"/>
        </w:rPr>
        <w:t>казателем является индекс эффек</w:t>
      </w:r>
      <w:r w:rsidRPr="005601FF">
        <w:rPr>
          <w:rFonts w:eastAsia="Times New Roman" w:cstheme="minorHAnsi"/>
          <w:color w:val="000000"/>
          <w:lang w:eastAsia="ru-RU"/>
        </w:rPr>
        <w:t>тивности взыскания задолженности. Этот показатель характеризует отношение того, что взыскано за определенный период, к тому, что необходимо взыскать. Величина близкая к 100% говорит о выс</w:t>
      </w:r>
      <w:r w:rsidR="005B3FF0">
        <w:rPr>
          <w:rFonts w:eastAsia="Times New Roman" w:cstheme="minorHAnsi"/>
          <w:color w:val="000000"/>
          <w:lang w:eastAsia="ru-RU"/>
        </w:rPr>
        <w:t>окой эффективности процедур взы</w:t>
      </w:r>
      <w:r w:rsidRPr="005601FF">
        <w:rPr>
          <w:rFonts w:eastAsia="Times New Roman" w:cstheme="minorHAnsi"/>
          <w:color w:val="000000"/>
          <w:lang w:eastAsia="ru-RU"/>
        </w:rPr>
        <w:t>скания задолженности.</w:t>
      </w:r>
    </w:p>
    <w:p w:rsidR="00A214E2" w:rsidRPr="00E071C6" w:rsidRDefault="00225304" w:rsidP="00A214E2">
      <w:pPr>
        <w:spacing w:after="120" w:line="240" w:lineRule="auto"/>
        <w:rPr>
          <w:rFonts w:eastAsia="Times New Roman" w:cstheme="minorHAnsi"/>
          <w:color w:val="000000"/>
          <w:lang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8</m:t>
              </m:r>
            </m:e>
          </m:d>
          <m:r>
            <w:rPr>
              <w:rFonts w:ascii="Cambria Math" w:eastAsia="Times New Roman" w:hAnsi="Cambria Math" w:cstheme="minorHAnsi"/>
              <w:color w:val="000000"/>
              <w:lang w:eastAsia="ru-RU"/>
            </w:rPr>
            <m:t xml:space="preserve"> </m:t>
          </m:r>
          <m:f>
            <m:fPr>
              <m:ctrlPr>
                <w:rPr>
                  <w:rFonts w:ascii="Cambria Math" w:eastAsia="Times New Roman" w:hAnsi="Cambria Math" w:cstheme="minorHAnsi"/>
                  <w:i/>
                  <w:color w:val="000000"/>
                  <w:lang w:eastAsia="ru-RU"/>
                </w:rPr>
              </m:ctrlPr>
            </m:fPr>
            <m:num>
              <m:r>
                <m:rPr>
                  <m:sty m:val="p"/>
                </m:rPr>
                <w:rPr>
                  <w:rFonts w:ascii="Cambria Math" w:eastAsia="Times New Roman" w:hAnsi="Cambria Math" w:cstheme="minorHAnsi"/>
                  <w:color w:val="000000"/>
                  <w:lang w:eastAsia="ru-RU"/>
                </w:rPr>
                <m:t xml:space="preserve"> Входящая ДЗ + Продажи в кредит - Исходящая совокупная ДЗ</m:t>
              </m:r>
            </m:num>
            <m:den>
              <m:r>
                <w:rPr>
                  <w:rFonts w:ascii="Cambria Math" w:eastAsia="Times New Roman" w:hAnsi="Cambria Math" w:cstheme="minorHAnsi"/>
                  <w:color w:val="000000"/>
                  <w:lang w:eastAsia="ru-RU"/>
                </w:rPr>
                <m:t>Входящая ДЗ + Продажи в кредит - Исходящая текущая ДЗ</m:t>
              </m:r>
            </m:den>
          </m:f>
        </m:oMath>
      </m:oMathPara>
    </w:p>
    <w:p w:rsidR="00A214E2" w:rsidRDefault="00A214E2" w:rsidP="005601FF">
      <w:pPr>
        <w:spacing w:after="120" w:line="240" w:lineRule="auto"/>
        <w:rPr>
          <w:rFonts w:eastAsia="Times New Roman" w:cstheme="minorHAnsi"/>
          <w:color w:val="000000"/>
          <w:lang w:eastAsia="ru-RU"/>
        </w:rPr>
      </w:pPr>
      <w:r>
        <w:rPr>
          <w:rFonts w:eastAsia="Times New Roman" w:cstheme="minorHAnsi"/>
          <w:color w:val="000000"/>
          <w:lang w:eastAsia="ru-RU"/>
        </w:rPr>
        <w:lastRenderedPageBreak/>
        <w:t>Где совокупная ДЗ = текущая ДЗ + просроченная ДЗ</w:t>
      </w:r>
    </w:p>
    <w:p w:rsidR="005601FF" w:rsidRPr="005601FF" w:rsidRDefault="005601FF" w:rsidP="005601FF">
      <w:pPr>
        <w:spacing w:after="120" w:line="240" w:lineRule="auto"/>
        <w:rPr>
          <w:rFonts w:eastAsia="Times New Roman" w:cstheme="minorHAnsi"/>
          <w:color w:val="000000"/>
          <w:lang w:eastAsia="ru-RU"/>
        </w:rPr>
      </w:pPr>
      <w:r w:rsidRPr="00A214E2">
        <w:rPr>
          <w:rFonts w:eastAsia="Times New Roman" w:cstheme="minorHAnsi"/>
          <w:b/>
          <w:color w:val="000000"/>
          <w:lang w:eastAsia="ru-RU"/>
        </w:rPr>
        <w:t>Оборачиваемость запасов</w:t>
      </w:r>
      <w:r w:rsidR="00A214E2">
        <w:rPr>
          <w:rFonts w:eastAsia="Times New Roman" w:cstheme="minorHAnsi"/>
          <w:color w:val="000000"/>
          <w:lang w:eastAsia="ru-RU"/>
        </w:rPr>
        <w:t>:</w:t>
      </w:r>
    </w:p>
    <w:p w:rsidR="00A214E2" w:rsidRPr="00E071C6" w:rsidRDefault="00225304" w:rsidP="00A214E2">
      <w:pPr>
        <w:spacing w:after="120" w:line="240" w:lineRule="auto"/>
        <w:rPr>
          <w:rFonts w:eastAsia="Times New Roman" w:cstheme="minorHAnsi"/>
          <w:color w:val="000000"/>
          <w:lang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9</m:t>
              </m:r>
            </m:e>
          </m:d>
          <m:r>
            <w:rPr>
              <w:rFonts w:ascii="Cambria Math" w:eastAsia="Times New Roman" w:hAnsi="Cambria Math" w:cstheme="minorHAnsi"/>
              <w:color w:val="000000"/>
              <w:lang w:eastAsia="ru-RU"/>
            </w:rPr>
            <m:t xml:space="preserve"> </m:t>
          </m:r>
          <m:f>
            <m:fPr>
              <m:ctrlPr>
                <w:rPr>
                  <w:rFonts w:ascii="Cambria Math" w:eastAsia="Times New Roman" w:hAnsi="Cambria Math" w:cstheme="minorHAnsi"/>
                  <w:i/>
                  <w:color w:val="000000"/>
                  <w:lang w:eastAsia="ru-RU"/>
                </w:rPr>
              </m:ctrlPr>
            </m:fPr>
            <m:num>
              <m:r>
                <m:rPr>
                  <m:sty m:val="p"/>
                </m:rPr>
                <w:rPr>
                  <w:rFonts w:ascii="Cambria Math" w:eastAsia="Times New Roman" w:hAnsi="Cambria Math" w:cstheme="minorHAnsi"/>
                  <w:color w:val="000000"/>
                  <w:lang w:eastAsia="ru-RU"/>
                </w:rPr>
                <m:t xml:space="preserve"> Себестоимость реализованных товаров</m:t>
              </m:r>
            </m:num>
            <m:den>
              <m:r>
                <w:rPr>
                  <w:rFonts w:ascii="Cambria Math" w:eastAsia="Times New Roman" w:hAnsi="Cambria Math" w:cstheme="minorHAnsi"/>
                  <w:color w:val="000000"/>
                  <w:lang w:eastAsia="ru-RU"/>
                </w:rPr>
                <m:t>Средний размер запасов за период</m:t>
              </m:r>
            </m:den>
          </m:f>
        </m:oMath>
      </m:oMathPara>
    </w:p>
    <w:p w:rsidR="005601FF" w:rsidRPr="005601FF" w:rsidRDefault="005601FF" w:rsidP="00A214E2">
      <w:pPr>
        <w:pStyle w:val="4"/>
        <w:rPr>
          <w:rFonts w:eastAsia="Times New Roman"/>
          <w:lang w:eastAsia="ru-RU"/>
        </w:rPr>
      </w:pPr>
      <w:r w:rsidRPr="005601FF">
        <w:rPr>
          <w:rFonts w:eastAsia="Times New Roman"/>
          <w:lang w:eastAsia="ru-RU"/>
        </w:rPr>
        <w:t>П</w:t>
      </w:r>
      <w:r w:rsidR="00A214E2" w:rsidRPr="00A214E2">
        <w:rPr>
          <w:rFonts w:eastAsia="Times New Roman"/>
          <w:lang w:eastAsia="ru-RU"/>
        </w:rPr>
        <w:t>оказатели платежеспособности</w:t>
      </w:r>
    </w:p>
    <w:p w:rsidR="00A214E2" w:rsidRDefault="00A214E2" w:rsidP="005601FF">
      <w:pPr>
        <w:spacing w:after="120" w:line="240" w:lineRule="auto"/>
        <w:rPr>
          <w:rFonts w:eastAsia="Times New Roman" w:cstheme="minorHAnsi"/>
          <w:color w:val="000000"/>
          <w:lang w:eastAsia="ru-RU"/>
        </w:rPr>
      </w:pPr>
      <w:r>
        <w:rPr>
          <w:rFonts w:eastAsia="Times New Roman" w:cstheme="minorHAnsi"/>
          <w:color w:val="000000"/>
          <w:lang w:eastAsia="ru-RU"/>
        </w:rPr>
        <w:t>… измеряют</w:t>
      </w:r>
      <w:r w:rsidR="005601FF" w:rsidRPr="005601FF">
        <w:rPr>
          <w:rFonts w:eastAsia="Times New Roman" w:cstheme="minorHAnsi"/>
          <w:color w:val="000000"/>
          <w:lang w:eastAsia="ru-RU"/>
        </w:rPr>
        <w:t xml:space="preserve"> </w:t>
      </w:r>
      <w:r>
        <w:rPr>
          <w:rFonts w:eastAsia="Times New Roman" w:cstheme="minorHAnsi"/>
          <w:color w:val="000000"/>
          <w:lang w:eastAsia="ru-RU"/>
        </w:rPr>
        <w:t>способность фирмы выплачивать свои долги.</w:t>
      </w:r>
    </w:p>
    <w:p w:rsidR="00A214E2" w:rsidRDefault="005601FF" w:rsidP="00A214E2">
      <w:pPr>
        <w:spacing w:after="120" w:line="240" w:lineRule="auto"/>
        <w:rPr>
          <w:rFonts w:eastAsia="Times New Roman" w:cstheme="minorHAnsi"/>
          <w:color w:val="000000"/>
          <w:lang w:eastAsia="ru-RU"/>
        </w:rPr>
      </w:pPr>
      <w:r w:rsidRPr="00A214E2">
        <w:rPr>
          <w:rFonts w:eastAsia="Times New Roman" w:cstheme="minorHAnsi"/>
          <w:b/>
          <w:color w:val="000000"/>
          <w:lang w:eastAsia="ru-RU"/>
        </w:rPr>
        <w:t>Коэффициент покрытия процентов</w:t>
      </w:r>
      <w:r w:rsidRPr="005601FF">
        <w:rPr>
          <w:rFonts w:eastAsia="Times New Roman" w:cstheme="minorHAnsi"/>
          <w:color w:val="000000"/>
          <w:lang w:eastAsia="ru-RU"/>
        </w:rPr>
        <w:t xml:space="preserve"> раскрывает величину денежных средств, остающихся в распоряжении компании после того, как она произвела процентные платежи. Если этот коэффициент близок к единице, то компания сталкивается с высоким риском дефолта по своему долгу</w:t>
      </w:r>
      <w:r w:rsidR="00A214E2">
        <w:rPr>
          <w:rFonts w:eastAsia="Times New Roman" w:cstheme="minorHAnsi"/>
          <w:color w:val="000000"/>
          <w:lang w:eastAsia="ru-RU"/>
        </w:rPr>
        <w:t>:</w:t>
      </w:r>
    </w:p>
    <w:p w:rsidR="00A214E2" w:rsidRPr="00E071C6" w:rsidRDefault="00225304" w:rsidP="00A214E2">
      <w:pPr>
        <w:spacing w:after="120" w:line="240" w:lineRule="auto"/>
        <w:rPr>
          <w:rFonts w:eastAsia="Times New Roman" w:cstheme="minorHAnsi"/>
          <w:color w:val="000000"/>
          <w:lang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10</m:t>
              </m:r>
            </m:e>
          </m:d>
          <m:r>
            <w:rPr>
              <w:rFonts w:ascii="Cambria Math" w:eastAsia="Times New Roman" w:hAnsi="Cambria Math" w:cstheme="minorHAnsi"/>
              <w:color w:val="000000"/>
              <w:lang w:eastAsia="ru-RU"/>
            </w:rPr>
            <m:t xml:space="preserve"> </m:t>
          </m:r>
          <m:f>
            <m:fPr>
              <m:ctrlPr>
                <w:rPr>
                  <w:rFonts w:ascii="Cambria Math" w:eastAsia="Times New Roman" w:hAnsi="Cambria Math" w:cstheme="minorHAnsi"/>
                  <w:i/>
                  <w:color w:val="000000"/>
                  <w:lang w:eastAsia="ru-RU"/>
                </w:rPr>
              </m:ctrlPr>
            </m:fPr>
            <m:num>
              <m:r>
                <m:rPr>
                  <m:sty m:val="p"/>
                </m:rPr>
                <w:rPr>
                  <w:rFonts w:ascii="Cambria Math" w:eastAsia="Times New Roman" w:hAnsi="Cambria Math" w:cstheme="minorHAnsi"/>
                  <w:color w:val="000000"/>
                  <w:lang w:eastAsia="ru-RU"/>
                </w:rPr>
                <m:t xml:space="preserve"> Средний денежный поток</m:t>
              </m:r>
            </m:num>
            <m:den>
              <m:r>
                <w:rPr>
                  <w:rFonts w:ascii="Cambria Math" w:eastAsia="Times New Roman" w:hAnsi="Cambria Math" w:cstheme="minorHAnsi"/>
                  <w:color w:val="000000"/>
                  <w:lang w:eastAsia="ru-RU"/>
                </w:rPr>
                <m:t>Средние процентные расходы</m:t>
              </m:r>
            </m:den>
          </m:f>
        </m:oMath>
      </m:oMathPara>
    </w:p>
    <w:p w:rsidR="005601FF" w:rsidRPr="005601FF" w:rsidRDefault="005601FF" w:rsidP="00A214E2">
      <w:pPr>
        <w:pStyle w:val="4"/>
        <w:rPr>
          <w:rFonts w:eastAsia="Times New Roman"/>
          <w:lang w:eastAsia="ru-RU"/>
        </w:rPr>
      </w:pPr>
      <w:r w:rsidRPr="005601FF">
        <w:rPr>
          <w:rFonts w:eastAsia="Times New Roman"/>
          <w:lang w:eastAsia="ru-RU"/>
        </w:rPr>
        <w:t>П</w:t>
      </w:r>
      <w:r w:rsidR="00A214E2" w:rsidRPr="00A214E2">
        <w:rPr>
          <w:rFonts w:eastAsia="Times New Roman"/>
          <w:lang w:eastAsia="ru-RU"/>
        </w:rPr>
        <w:t>оказатели рентабельности инвестиций</w:t>
      </w:r>
    </w:p>
    <w:p w:rsidR="00A214E2" w:rsidRDefault="005601FF" w:rsidP="00A214E2">
      <w:pPr>
        <w:spacing w:after="120" w:line="240" w:lineRule="auto"/>
        <w:rPr>
          <w:rFonts w:eastAsia="Times New Roman" w:cstheme="minorHAnsi"/>
          <w:color w:val="000000"/>
          <w:lang w:eastAsia="ru-RU"/>
        </w:rPr>
      </w:pPr>
      <w:r w:rsidRPr="00A214E2">
        <w:rPr>
          <w:rFonts w:eastAsia="Times New Roman" w:cstheme="minorHAnsi"/>
          <w:b/>
          <w:color w:val="000000"/>
          <w:lang w:eastAsia="ru-RU"/>
        </w:rPr>
        <w:t>Рентабельность собственного капитала</w:t>
      </w:r>
      <w:r w:rsidRPr="005601FF">
        <w:rPr>
          <w:rFonts w:eastAsia="Times New Roman" w:cstheme="minorHAnsi"/>
          <w:color w:val="000000"/>
          <w:lang w:eastAsia="ru-RU"/>
        </w:rPr>
        <w:t xml:space="preserve"> используется для определения доходности, которую получают инвесторы от своих инвестиций в компанию</w:t>
      </w:r>
      <w:r w:rsidR="00A214E2">
        <w:rPr>
          <w:rFonts w:eastAsia="Times New Roman" w:cstheme="minorHAnsi"/>
          <w:color w:val="000000"/>
          <w:lang w:eastAsia="ru-RU"/>
        </w:rPr>
        <w:t>:</w:t>
      </w:r>
    </w:p>
    <w:p w:rsidR="00A214E2" w:rsidRPr="00E071C6" w:rsidRDefault="00225304" w:rsidP="00A214E2">
      <w:pPr>
        <w:spacing w:after="120" w:line="240" w:lineRule="auto"/>
        <w:rPr>
          <w:rFonts w:eastAsia="Times New Roman" w:cstheme="minorHAnsi"/>
          <w:color w:val="000000"/>
          <w:lang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11</m:t>
              </m:r>
            </m:e>
          </m:d>
          <m:r>
            <w:rPr>
              <w:rFonts w:ascii="Cambria Math" w:eastAsia="Times New Roman" w:hAnsi="Cambria Math" w:cstheme="minorHAnsi"/>
              <w:color w:val="000000"/>
              <w:lang w:eastAsia="ru-RU"/>
            </w:rPr>
            <m:t xml:space="preserve"> </m:t>
          </m:r>
          <m:f>
            <m:fPr>
              <m:ctrlPr>
                <w:rPr>
                  <w:rFonts w:ascii="Cambria Math" w:eastAsia="Times New Roman" w:hAnsi="Cambria Math" w:cstheme="minorHAnsi"/>
                  <w:i/>
                  <w:color w:val="000000"/>
                  <w:lang w:eastAsia="ru-RU"/>
                </w:rPr>
              </m:ctrlPr>
            </m:fPr>
            <m:num>
              <m:r>
                <m:rPr>
                  <m:sty m:val="p"/>
                </m:rPr>
                <w:rPr>
                  <w:rFonts w:ascii="Cambria Math" w:eastAsia="Times New Roman" w:hAnsi="Cambria Math" w:cstheme="minorHAnsi"/>
                  <w:color w:val="000000"/>
                  <w:lang w:eastAsia="ru-RU"/>
                </w:rPr>
                <m:t xml:space="preserve"> Чистая прибыль</m:t>
              </m:r>
            </m:num>
            <m:den>
              <m:r>
                <w:rPr>
                  <w:rFonts w:ascii="Cambria Math" w:eastAsia="Times New Roman" w:hAnsi="Cambria Math" w:cstheme="minorHAnsi"/>
                  <w:color w:val="000000"/>
                  <w:lang w:eastAsia="ru-RU"/>
                </w:rPr>
                <m:t>Суммарный капитал</m:t>
              </m:r>
            </m:den>
          </m:f>
        </m:oMath>
      </m:oMathPara>
    </w:p>
    <w:p w:rsidR="00A214E2" w:rsidRDefault="005601FF" w:rsidP="005601FF">
      <w:pPr>
        <w:spacing w:after="120" w:line="240" w:lineRule="auto"/>
        <w:rPr>
          <w:rFonts w:eastAsia="Times New Roman" w:cstheme="minorHAnsi"/>
          <w:color w:val="000000"/>
          <w:lang w:eastAsia="ru-RU"/>
        </w:rPr>
      </w:pPr>
      <w:r w:rsidRPr="00A214E2">
        <w:rPr>
          <w:rFonts w:eastAsia="Times New Roman" w:cstheme="minorHAnsi"/>
          <w:b/>
          <w:color w:val="000000"/>
          <w:lang w:eastAsia="ru-RU"/>
        </w:rPr>
        <w:t>Добавленная экономическая стоимость (Economic Value Added</w:t>
      </w:r>
      <w:r w:rsidR="00A214E2" w:rsidRPr="00A214E2">
        <w:rPr>
          <w:rFonts w:eastAsia="Times New Roman" w:cstheme="minorHAnsi"/>
          <w:b/>
          <w:color w:val="000000"/>
          <w:lang w:eastAsia="ru-RU"/>
        </w:rPr>
        <w:t xml:space="preserve">, </w:t>
      </w:r>
      <w:r w:rsidR="00A214E2" w:rsidRPr="00A214E2">
        <w:rPr>
          <w:rFonts w:eastAsia="Times New Roman" w:cstheme="minorHAnsi"/>
          <w:b/>
          <w:color w:val="000000"/>
          <w:lang w:val="en-US" w:eastAsia="ru-RU"/>
        </w:rPr>
        <w:t>EVA</w:t>
      </w:r>
      <w:r w:rsidRPr="00A214E2">
        <w:rPr>
          <w:rFonts w:eastAsia="Times New Roman" w:cstheme="minorHAnsi"/>
          <w:b/>
          <w:color w:val="000000"/>
          <w:lang w:eastAsia="ru-RU"/>
        </w:rPr>
        <w:t>)</w:t>
      </w:r>
      <w:r w:rsidRPr="005601FF">
        <w:rPr>
          <w:rFonts w:eastAsia="Times New Roman" w:cstheme="minorHAnsi"/>
          <w:color w:val="000000"/>
          <w:lang w:eastAsia="ru-RU"/>
        </w:rPr>
        <w:t xml:space="preserve"> показывает добавочную норму прибыли сверх общей стоимости капитала фирмы. Если он отрицательный, то компания не создает прибыль, превышающую ее стоимость капитала. Добавленная экономическая стоимость стала самым модным инструментом для определения способности компании создавать надлежащую рентабельность, отчасти благодаря усилиям нескольких консультационных фирм, специализирующихся на установке систем,</w:t>
      </w:r>
      <w:r w:rsidR="00A214E2">
        <w:rPr>
          <w:rFonts w:eastAsia="Times New Roman" w:cstheme="minorHAnsi"/>
          <w:color w:val="000000"/>
          <w:lang w:eastAsia="ru-RU"/>
        </w:rPr>
        <w:t xml:space="preserve"> основанных на этом показателе</w:t>
      </w:r>
      <w:r w:rsidR="0025742D">
        <w:rPr>
          <w:rFonts w:eastAsia="Times New Roman" w:cstheme="minorHAnsi"/>
          <w:color w:val="000000"/>
          <w:lang w:eastAsia="ru-RU"/>
        </w:rPr>
        <w:t xml:space="preserve"> (рис. 2)</w:t>
      </w:r>
      <w:r w:rsidR="00A214E2">
        <w:rPr>
          <w:rFonts w:eastAsia="Times New Roman" w:cstheme="minorHAnsi"/>
          <w:color w:val="000000"/>
          <w:lang w:eastAsia="ru-RU"/>
        </w:rPr>
        <w:t>:</w:t>
      </w:r>
    </w:p>
    <w:p w:rsidR="00A214E2" w:rsidRPr="0025742D" w:rsidRDefault="00225304" w:rsidP="00A214E2">
      <w:pPr>
        <w:spacing w:after="120" w:line="240" w:lineRule="auto"/>
        <w:rPr>
          <w:rFonts w:ascii="Cambria Math" w:eastAsia="Times New Roman" w:hAnsi="Cambria Math" w:cstheme="minorHAnsi"/>
          <w:color w:val="000000"/>
          <w:lang w:eastAsia="ru-RU"/>
          <w:oMath/>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12</m:t>
              </m:r>
            </m:e>
          </m:d>
          <m:r>
            <w:rPr>
              <w:rFonts w:ascii="Cambria Math" w:eastAsia="Times New Roman" w:hAnsi="Cambria Math" w:cstheme="minorHAnsi"/>
              <w:color w:val="000000"/>
              <w:lang w:eastAsia="ru-RU"/>
            </w:rPr>
            <m:t xml:space="preserve"> Чистые инвестиции*(Рентабельность инвестиций, %- Стоимость капитала, %)</m:t>
          </m:r>
        </m:oMath>
      </m:oMathPara>
    </w:p>
    <w:p w:rsidR="0025742D" w:rsidRPr="0025742D" w:rsidRDefault="0025742D" w:rsidP="005601FF">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4667250" cy="36099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Данные для расчета EVA.jpg"/>
                    <pic:cNvPicPr/>
                  </pic:nvPicPr>
                  <pic:blipFill>
                    <a:blip r:embed="rId19">
                      <a:extLst>
                        <a:ext uri="{28A0092B-C50C-407E-A947-70E740481C1C}">
                          <a14:useLocalDpi xmlns:a14="http://schemas.microsoft.com/office/drawing/2010/main" val="0"/>
                        </a:ext>
                      </a:extLst>
                    </a:blip>
                    <a:stretch>
                      <a:fillRect/>
                    </a:stretch>
                  </pic:blipFill>
                  <pic:spPr>
                    <a:xfrm>
                      <a:off x="0" y="0"/>
                      <a:ext cx="4667250" cy="3609975"/>
                    </a:xfrm>
                    <a:prstGeom prst="rect">
                      <a:avLst/>
                    </a:prstGeom>
                  </pic:spPr>
                </pic:pic>
              </a:graphicData>
            </a:graphic>
          </wp:inline>
        </w:drawing>
      </w:r>
    </w:p>
    <w:p w:rsidR="005601FF" w:rsidRPr="005601FF" w:rsidRDefault="0025742D" w:rsidP="005601FF">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2. Данные для расчета </w:t>
      </w:r>
      <w:r>
        <w:rPr>
          <w:rFonts w:eastAsia="Times New Roman" w:cstheme="minorHAnsi"/>
          <w:color w:val="000000"/>
          <w:lang w:val="en-US" w:eastAsia="ru-RU"/>
        </w:rPr>
        <w:t>EVA</w:t>
      </w:r>
    </w:p>
    <w:p w:rsidR="0025742D" w:rsidRDefault="0025742D" w:rsidP="005601FF">
      <w:pPr>
        <w:spacing w:after="120" w:line="240" w:lineRule="auto"/>
        <w:rPr>
          <w:rFonts w:eastAsia="Times New Roman" w:cstheme="minorHAnsi"/>
          <w:color w:val="000000"/>
          <w:lang w:eastAsia="ru-RU"/>
        </w:rPr>
      </w:pPr>
      <w:r>
        <w:rPr>
          <w:rFonts w:eastAsia="Times New Roman" w:cstheme="minorHAnsi"/>
          <w:color w:val="000000"/>
          <w:lang w:val="en-US" w:eastAsia="ru-RU"/>
        </w:rPr>
        <w:t>EVA</w:t>
      </w:r>
      <w:r w:rsidRPr="0025742D">
        <w:rPr>
          <w:rFonts w:eastAsia="Times New Roman" w:cstheme="minorHAnsi"/>
          <w:color w:val="000000"/>
          <w:lang w:eastAsia="ru-RU"/>
        </w:rPr>
        <w:t xml:space="preserve"> = </w:t>
      </w:r>
      <w:r w:rsidR="005601FF" w:rsidRPr="005601FF">
        <w:rPr>
          <w:rFonts w:eastAsia="Times New Roman" w:cstheme="minorHAnsi"/>
          <w:color w:val="000000"/>
          <w:lang w:eastAsia="ru-RU"/>
        </w:rPr>
        <w:t>(</w:t>
      </w:r>
      <w:r w:rsidRPr="005601FF">
        <w:rPr>
          <w:rFonts w:eastAsia="Times New Roman" w:cstheme="minorHAnsi"/>
          <w:color w:val="000000"/>
          <w:lang w:eastAsia="ru-RU"/>
        </w:rPr>
        <w:t>чисты</w:t>
      </w:r>
      <w:r>
        <w:rPr>
          <w:rFonts w:eastAsia="Times New Roman" w:cstheme="minorHAnsi"/>
          <w:color w:val="000000"/>
          <w:lang w:eastAsia="ru-RU"/>
        </w:rPr>
        <w:t>е</w:t>
      </w:r>
      <w:r w:rsidRPr="005601FF">
        <w:rPr>
          <w:rFonts w:eastAsia="Times New Roman" w:cstheme="minorHAnsi"/>
          <w:color w:val="000000"/>
          <w:lang w:eastAsia="ru-RU"/>
        </w:rPr>
        <w:t xml:space="preserve"> инвестици</w:t>
      </w:r>
      <w:r>
        <w:rPr>
          <w:rFonts w:eastAsia="Times New Roman" w:cstheme="minorHAnsi"/>
          <w:color w:val="000000"/>
          <w:lang w:eastAsia="ru-RU"/>
        </w:rPr>
        <w:t>и</w:t>
      </w:r>
      <w:r w:rsidRPr="005601FF">
        <w:rPr>
          <w:rFonts w:eastAsia="Times New Roman" w:cstheme="minorHAnsi"/>
          <w:color w:val="000000"/>
          <w:lang w:eastAsia="ru-RU"/>
        </w:rPr>
        <w:t xml:space="preserve"> </w:t>
      </w:r>
      <w:r w:rsidR="005601FF" w:rsidRPr="005601FF">
        <w:rPr>
          <w:rFonts w:eastAsia="Times New Roman" w:cstheme="minorHAnsi"/>
          <w:color w:val="000000"/>
          <w:lang w:eastAsia="ru-RU"/>
        </w:rPr>
        <w:t>$3 115 000) х (</w:t>
      </w:r>
      <w:r>
        <w:rPr>
          <w:rFonts w:eastAsia="Times New Roman" w:cstheme="minorHAnsi"/>
          <w:color w:val="000000"/>
          <w:lang w:eastAsia="ru-RU"/>
        </w:rPr>
        <w:t xml:space="preserve">рентабельность = 420 000 / 3 115 000 = </w:t>
      </w:r>
      <w:r w:rsidRPr="005601FF">
        <w:rPr>
          <w:rFonts w:eastAsia="Times New Roman" w:cstheme="minorHAnsi"/>
          <w:color w:val="000000"/>
          <w:lang w:eastAsia="ru-RU"/>
        </w:rPr>
        <w:t>13,</w:t>
      </w:r>
      <w:r>
        <w:rPr>
          <w:rFonts w:eastAsia="Times New Roman" w:cstheme="minorHAnsi"/>
          <w:color w:val="000000"/>
          <w:lang w:eastAsia="ru-RU"/>
        </w:rPr>
        <w:t>5% -</w:t>
      </w:r>
      <w:r w:rsidRPr="0025742D">
        <w:rPr>
          <w:rFonts w:eastAsia="Times New Roman" w:cstheme="minorHAnsi"/>
          <w:color w:val="000000"/>
          <w:lang w:eastAsia="ru-RU"/>
        </w:rPr>
        <w:t xml:space="preserve"> </w:t>
      </w:r>
      <w:r w:rsidRPr="005601FF">
        <w:rPr>
          <w:rFonts w:eastAsia="Times New Roman" w:cstheme="minorHAnsi"/>
          <w:color w:val="000000"/>
          <w:lang w:eastAsia="ru-RU"/>
        </w:rPr>
        <w:t xml:space="preserve">стоимость капитала </w:t>
      </w:r>
      <w:r w:rsidR="005601FF" w:rsidRPr="005601FF">
        <w:rPr>
          <w:rFonts w:eastAsia="Times New Roman" w:cstheme="minorHAnsi"/>
          <w:color w:val="000000"/>
          <w:lang w:eastAsia="ru-RU"/>
        </w:rPr>
        <w:t>13,7%) =</w:t>
      </w:r>
      <w:r w:rsidRPr="0025742D">
        <w:rPr>
          <w:rFonts w:eastAsia="Times New Roman" w:cstheme="minorHAnsi"/>
          <w:color w:val="000000"/>
          <w:lang w:eastAsia="ru-RU"/>
        </w:rPr>
        <w:t xml:space="preserve"> </w:t>
      </w:r>
      <w:r w:rsidR="005601FF" w:rsidRPr="005601FF">
        <w:rPr>
          <w:rFonts w:eastAsia="Times New Roman" w:cstheme="minorHAnsi"/>
          <w:color w:val="000000"/>
          <w:lang w:eastAsia="ru-RU"/>
        </w:rPr>
        <w:t xml:space="preserve">$3 115 000 </w:t>
      </w:r>
      <w:r w:rsidRPr="0025742D">
        <w:rPr>
          <w:rFonts w:eastAsia="Times New Roman" w:cstheme="minorHAnsi"/>
          <w:color w:val="000000"/>
          <w:lang w:eastAsia="ru-RU"/>
        </w:rPr>
        <w:t>*</w:t>
      </w:r>
      <w:r w:rsidR="005601FF" w:rsidRPr="005601FF">
        <w:rPr>
          <w:rFonts w:eastAsia="Times New Roman" w:cstheme="minorHAnsi"/>
          <w:color w:val="000000"/>
          <w:lang w:eastAsia="ru-RU"/>
        </w:rPr>
        <w:t xml:space="preserve"> </w:t>
      </w:r>
      <w:r w:rsidRPr="0025742D">
        <w:rPr>
          <w:rFonts w:eastAsia="Times New Roman" w:cstheme="minorHAnsi"/>
          <w:color w:val="000000"/>
          <w:lang w:eastAsia="ru-RU"/>
        </w:rPr>
        <w:t>(</w:t>
      </w:r>
      <w:r w:rsidR="005601FF" w:rsidRPr="005601FF">
        <w:rPr>
          <w:rFonts w:eastAsia="Times New Roman" w:cstheme="minorHAnsi"/>
          <w:color w:val="000000"/>
          <w:lang w:eastAsia="ru-RU"/>
        </w:rPr>
        <w:t>- 0,2%</w:t>
      </w:r>
      <w:r w:rsidRPr="0025742D">
        <w:rPr>
          <w:rFonts w:eastAsia="Times New Roman" w:cstheme="minorHAnsi"/>
          <w:color w:val="000000"/>
          <w:lang w:eastAsia="ru-RU"/>
        </w:rPr>
        <w:t>)</w:t>
      </w:r>
      <w:r w:rsidR="005601FF" w:rsidRPr="005601FF">
        <w:rPr>
          <w:rFonts w:eastAsia="Times New Roman" w:cstheme="minorHAnsi"/>
          <w:color w:val="000000"/>
          <w:lang w:eastAsia="ru-RU"/>
        </w:rPr>
        <w:t xml:space="preserve"> = - $6230</w:t>
      </w:r>
    </w:p>
    <w:p w:rsidR="005601FF" w:rsidRPr="005601FF" w:rsidRDefault="0025742D" w:rsidP="005601FF">
      <w:pPr>
        <w:spacing w:after="120" w:line="240" w:lineRule="auto"/>
        <w:rPr>
          <w:rFonts w:eastAsia="Times New Roman" w:cstheme="minorHAnsi"/>
          <w:color w:val="000000"/>
          <w:lang w:eastAsia="ru-RU"/>
        </w:rPr>
      </w:pPr>
      <w:r>
        <w:rPr>
          <w:rFonts w:eastAsia="Times New Roman" w:cstheme="minorHAnsi"/>
          <w:color w:val="000000"/>
          <w:lang w:eastAsia="ru-RU"/>
        </w:rPr>
        <w:t>К</w:t>
      </w:r>
      <w:r w:rsidR="005601FF" w:rsidRPr="005601FF">
        <w:rPr>
          <w:rFonts w:eastAsia="Times New Roman" w:cstheme="minorHAnsi"/>
          <w:color w:val="000000"/>
          <w:lang w:eastAsia="ru-RU"/>
        </w:rPr>
        <w:t xml:space="preserve">омпания </w:t>
      </w:r>
      <w:r>
        <w:rPr>
          <w:rFonts w:eastAsia="Times New Roman" w:cstheme="minorHAnsi"/>
          <w:color w:val="000000"/>
          <w:lang w:eastAsia="ru-RU"/>
        </w:rPr>
        <w:t xml:space="preserve">в данном периоде уменьшила свою капитальную базу. Ее </w:t>
      </w:r>
      <w:r w:rsidR="005601FF" w:rsidRPr="005601FF">
        <w:rPr>
          <w:rFonts w:eastAsia="Times New Roman" w:cstheme="minorHAnsi"/>
          <w:color w:val="000000"/>
          <w:lang w:eastAsia="ru-RU"/>
        </w:rPr>
        <w:t>фактическ</w:t>
      </w:r>
      <w:r>
        <w:rPr>
          <w:rFonts w:eastAsia="Times New Roman" w:cstheme="minorHAnsi"/>
          <w:color w:val="000000"/>
          <w:lang w:eastAsia="ru-RU"/>
        </w:rPr>
        <w:t>ая</w:t>
      </w:r>
      <w:r w:rsidR="005601FF" w:rsidRPr="005601FF">
        <w:rPr>
          <w:rFonts w:eastAsia="Times New Roman" w:cstheme="minorHAnsi"/>
          <w:color w:val="000000"/>
          <w:lang w:eastAsia="ru-RU"/>
        </w:rPr>
        <w:t xml:space="preserve"> рентабельность ниже стоимости капитала.</w:t>
      </w:r>
    </w:p>
    <w:p w:rsidR="005601FF" w:rsidRPr="005601FF" w:rsidRDefault="005601FF" w:rsidP="00413650">
      <w:pPr>
        <w:pStyle w:val="4"/>
        <w:rPr>
          <w:rFonts w:eastAsia="Times New Roman"/>
          <w:lang w:eastAsia="ru-RU"/>
        </w:rPr>
      </w:pPr>
      <w:r w:rsidRPr="005601FF">
        <w:rPr>
          <w:rFonts w:eastAsia="Times New Roman"/>
          <w:lang w:eastAsia="ru-RU"/>
        </w:rPr>
        <w:lastRenderedPageBreak/>
        <w:t>Р</w:t>
      </w:r>
      <w:r w:rsidR="00413650" w:rsidRPr="00413650">
        <w:rPr>
          <w:rFonts w:eastAsia="Times New Roman"/>
          <w:lang w:eastAsia="ru-RU"/>
        </w:rPr>
        <w:t>ыночные показатели</w:t>
      </w:r>
    </w:p>
    <w:p w:rsidR="005601FF" w:rsidRPr="00413650" w:rsidRDefault="005601FF" w:rsidP="005601FF">
      <w:pPr>
        <w:spacing w:after="120" w:line="240" w:lineRule="auto"/>
        <w:rPr>
          <w:rFonts w:eastAsia="Times New Roman" w:cstheme="minorHAnsi"/>
          <w:b/>
          <w:color w:val="000000"/>
          <w:lang w:eastAsia="ru-RU"/>
        </w:rPr>
      </w:pPr>
      <w:r w:rsidRPr="00413650">
        <w:rPr>
          <w:rFonts w:eastAsia="Times New Roman" w:cstheme="minorHAnsi"/>
          <w:b/>
          <w:color w:val="000000"/>
          <w:lang w:eastAsia="ru-RU"/>
        </w:rPr>
        <w:t>Отношение «цена/прибыль»</w:t>
      </w:r>
    </w:p>
    <w:p w:rsidR="00413650" w:rsidRPr="00413650" w:rsidRDefault="00225304" w:rsidP="005601FF">
      <w:pPr>
        <w:spacing w:after="120" w:line="240" w:lineRule="auto"/>
        <w:rPr>
          <w:rFonts w:eastAsia="Times New Roman" w:cstheme="minorHAnsi"/>
          <w:color w:val="000000"/>
          <w:lang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13</m:t>
              </m:r>
            </m:e>
          </m:d>
          <m:r>
            <w:rPr>
              <w:rFonts w:ascii="Cambria Math" w:eastAsia="Times New Roman" w:hAnsi="Cambria Math" w:cstheme="minorHAnsi"/>
              <w:color w:val="000000"/>
              <w:lang w:eastAsia="ru-RU"/>
            </w:rPr>
            <m:t xml:space="preserve"> </m:t>
          </m:r>
          <m:f>
            <m:fPr>
              <m:ctrlPr>
                <w:rPr>
                  <w:rFonts w:ascii="Cambria Math" w:eastAsia="Times New Roman" w:hAnsi="Cambria Math" w:cstheme="minorHAnsi"/>
                  <w:i/>
                  <w:color w:val="000000"/>
                  <w:lang w:eastAsia="ru-RU"/>
                </w:rPr>
              </m:ctrlPr>
            </m:fPr>
            <m:num>
              <m:r>
                <w:rPr>
                  <w:rFonts w:ascii="Cambria Math" w:eastAsia="Times New Roman" w:hAnsi="Cambria Math" w:cstheme="minorHAnsi"/>
                  <w:color w:val="000000"/>
                  <w:lang w:eastAsia="ru-RU"/>
                </w:rPr>
                <m:t>Средняя цена обыкновенных акций</m:t>
              </m:r>
            </m:num>
            <m:den>
              <m:r>
                <w:rPr>
                  <w:rFonts w:ascii="Cambria Math" w:eastAsia="Times New Roman" w:hAnsi="Cambria Math" w:cstheme="minorHAnsi"/>
                  <w:color w:val="000000"/>
                  <w:lang w:eastAsia="ru-RU"/>
                </w:rPr>
                <m:t>Чистая прибыль на одну акцию</m:t>
              </m:r>
            </m:den>
          </m:f>
        </m:oMath>
      </m:oMathPara>
    </w:p>
    <w:p w:rsidR="005601FF" w:rsidRPr="005601FF" w:rsidRDefault="005601FF" w:rsidP="005601FF">
      <w:pPr>
        <w:spacing w:after="120" w:line="240" w:lineRule="auto"/>
        <w:rPr>
          <w:rFonts w:eastAsia="Times New Roman" w:cstheme="minorHAnsi"/>
          <w:color w:val="000000"/>
          <w:lang w:eastAsia="ru-RU"/>
        </w:rPr>
      </w:pPr>
      <w:r w:rsidRPr="00413650">
        <w:rPr>
          <w:rFonts w:eastAsia="Times New Roman" w:cstheme="minorHAnsi"/>
          <w:b/>
          <w:color w:val="000000"/>
          <w:lang w:eastAsia="ru-RU"/>
        </w:rPr>
        <w:t>Коэффициент качества прибыли</w:t>
      </w:r>
      <w:r w:rsidR="00413650" w:rsidRPr="00413650">
        <w:rPr>
          <w:rFonts w:eastAsia="Times New Roman" w:cstheme="minorHAnsi"/>
          <w:b/>
          <w:color w:val="000000"/>
          <w:lang w:eastAsia="ru-RU"/>
        </w:rPr>
        <w:t xml:space="preserve">. </w:t>
      </w:r>
      <w:r w:rsidRPr="005601FF">
        <w:rPr>
          <w:rFonts w:eastAsia="Times New Roman" w:cstheme="minorHAnsi"/>
          <w:color w:val="000000"/>
          <w:lang w:eastAsia="ru-RU"/>
        </w:rPr>
        <w:t>Стороннему наблюдателю, например</w:t>
      </w:r>
      <w:r w:rsidR="00413650">
        <w:rPr>
          <w:rFonts w:eastAsia="Times New Roman" w:cstheme="minorHAnsi"/>
          <w:color w:val="000000"/>
          <w:lang w:eastAsia="ru-RU"/>
        </w:rPr>
        <w:t>,</w:t>
      </w:r>
      <w:r w:rsidRPr="005601FF">
        <w:rPr>
          <w:rFonts w:eastAsia="Times New Roman" w:cstheme="minorHAnsi"/>
          <w:color w:val="000000"/>
          <w:lang w:eastAsia="ru-RU"/>
        </w:rPr>
        <w:t xml:space="preserve"> фонд</w:t>
      </w:r>
      <w:r w:rsidR="00413650">
        <w:rPr>
          <w:rFonts w:eastAsia="Times New Roman" w:cstheme="minorHAnsi"/>
          <w:color w:val="000000"/>
          <w:lang w:eastAsia="ru-RU"/>
        </w:rPr>
        <w:t>овому аналитику, банковскому ме</w:t>
      </w:r>
      <w:r w:rsidRPr="005601FF">
        <w:rPr>
          <w:rFonts w:eastAsia="Times New Roman" w:cstheme="minorHAnsi"/>
          <w:color w:val="000000"/>
          <w:lang w:eastAsia="ru-RU"/>
        </w:rPr>
        <w:t>неджеру или инвестору, очень трудно опред</w:t>
      </w:r>
      <w:r w:rsidR="00413650">
        <w:rPr>
          <w:rFonts w:eastAsia="Times New Roman" w:cstheme="minorHAnsi"/>
          <w:color w:val="000000"/>
          <w:lang w:eastAsia="ru-RU"/>
        </w:rPr>
        <w:t>елить, что лежит в основе объяв</w:t>
      </w:r>
      <w:r w:rsidRPr="005601FF">
        <w:rPr>
          <w:rFonts w:eastAsia="Times New Roman" w:cstheme="minorHAnsi"/>
          <w:color w:val="000000"/>
          <w:lang w:eastAsia="ru-RU"/>
        </w:rPr>
        <w:t>ленной прибыли компании — реальные значения или раздутые с помощью бухгалтерских уловок показатели. Для оце</w:t>
      </w:r>
      <w:r w:rsidR="00413650">
        <w:rPr>
          <w:rFonts w:eastAsia="Times New Roman" w:cstheme="minorHAnsi"/>
          <w:color w:val="000000"/>
          <w:lang w:eastAsia="ru-RU"/>
        </w:rPr>
        <w:t>нки можно использовать коэффици</w:t>
      </w:r>
      <w:r w:rsidRPr="005601FF">
        <w:rPr>
          <w:rFonts w:eastAsia="Times New Roman" w:cstheme="minorHAnsi"/>
          <w:color w:val="000000"/>
          <w:lang w:eastAsia="ru-RU"/>
        </w:rPr>
        <w:t>ент качества прибыли. Он основан на сопоставлении объявленной прибыли и объявленного денежного потока от операций. Если эти показатели близки, то объявленная прибыль, скорее всего, справедливо отражает фактические результаты деятельности. Временное, пусть даже значительное, их расхождение не является чем-то ужасным. Однако если</w:t>
      </w:r>
      <w:r w:rsidR="00413650">
        <w:rPr>
          <w:rFonts w:eastAsia="Times New Roman" w:cstheme="minorHAnsi"/>
          <w:color w:val="000000"/>
          <w:lang w:eastAsia="ru-RU"/>
        </w:rPr>
        <w:t xml:space="preserve"> денежный поток от операций ста</w:t>
      </w:r>
      <w:r w:rsidRPr="005601FF">
        <w:rPr>
          <w:rFonts w:eastAsia="Times New Roman" w:cstheme="minorHAnsi"/>
          <w:color w:val="000000"/>
          <w:lang w:eastAsia="ru-RU"/>
        </w:rPr>
        <w:t>бильно значительно ниже уровня объявлен</w:t>
      </w:r>
      <w:r w:rsidR="00413650">
        <w:rPr>
          <w:rFonts w:eastAsia="Times New Roman" w:cstheme="minorHAnsi"/>
          <w:color w:val="000000"/>
          <w:lang w:eastAsia="ru-RU"/>
        </w:rPr>
        <w:t>ной прибыли, то вероятность бух</w:t>
      </w:r>
      <w:r w:rsidRPr="005601FF">
        <w:rPr>
          <w:rFonts w:eastAsia="Times New Roman" w:cstheme="minorHAnsi"/>
          <w:color w:val="000000"/>
          <w:lang w:eastAsia="ru-RU"/>
        </w:rPr>
        <w:t>галтерских манипуляций высока.</w:t>
      </w:r>
    </w:p>
    <w:p w:rsidR="005601FF" w:rsidRPr="005601FF" w:rsidRDefault="00BD4406" w:rsidP="00413650">
      <w:pPr>
        <w:pStyle w:val="3"/>
        <w:rPr>
          <w:rFonts w:eastAsia="Times New Roman"/>
          <w:lang w:eastAsia="ru-RU"/>
        </w:rPr>
      </w:pPr>
      <w:r>
        <w:rPr>
          <w:rFonts w:eastAsia="Times New Roman"/>
          <w:lang w:eastAsia="ru-RU"/>
        </w:rPr>
        <w:t>Глава</w:t>
      </w:r>
      <w:r w:rsidR="00413650">
        <w:rPr>
          <w:rFonts w:eastAsia="Times New Roman"/>
          <w:lang w:eastAsia="ru-RU"/>
        </w:rPr>
        <w:t xml:space="preserve"> 6. </w:t>
      </w:r>
      <w:r w:rsidR="005601FF" w:rsidRPr="005601FF">
        <w:rPr>
          <w:rFonts w:eastAsia="Times New Roman"/>
          <w:lang w:eastAsia="ru-RU"/>
        </w:rPr>
        <w:t>С</w:t>
      </w:r>
      <w:r w:rsidR="00413650" w:rsidRPr="00413650">
        <w:rPr>
          <w:rFonts w:eastAsia="Times New Roman"/>
          <w:lang w:eastAsia="ru-RU"/>
        </w:rPr>
        <w:t>истемы контроля</w:t>
      </w:r>
    </w:p>
    <w:p w:rsidR="00BD4406" w:rsidRDefault="005601FF" w:rsidP="005601FF">
      <w:pPr>
        <w:spacing w:after="120" w:line="240" w:lineRule="auto"/>
        <w:rPr>
          <w:rFonts w:eastAsia="Times New Roman" w:cstheme="minorHAnsi"/>
          <w:color w:val="000000"/>
          <w:lang w:eastAsia="ru-RU"/>
        </w:rPr>
      </w:pPr>
      <w:r w:rsidRPr="005601FF">
        <w:rPr>
          <w:rFonts w:eastAsia="Times New Roman" w:cstheme="minorHAnsi"/>
          <w:color w:val="000000"/>
          <w:lang w:eastAsia="ru-RU"/>
        </w:rPr>
        <w:t>Подавляющее большинство транзакционных проблем, от которых защищает контроль, являются непреднамеренными ошибками работников. Обычно их легко выявить и исправить, если имеются соответствующие пункты контроля. Однако потенциальная потеря активов, кот</w:t>
      </w:r>
      <w:r w:rsidR="00BD4406">
        <w:rPr>
          <w:rFonts w:eastAsia="Times New Roman" w:cstheme="minorHAnsi"/>
          <w:color w:val="000000"/>
          <w:lang w:eastAsia="ru-RU"/>
        </w:rPr>
        <w:t>орой больше всего боятся, проис</w:t>
      </w:r>
      <w:r w:rsidRPr="005601FF">
        <w:rPr>
          <w:rFonts w:eastAsia="Times New Roman" w:cstheme="minorHAnsi"/>
          <w:color w:val="000000"/>
          <w:lang w:eastAsia="ru-RU"/>
        </w:rPr>
        <w:t>ходит не в результате таких ошибок, а из-за сознательного мошенничества некоторых работников, поскольку эти транзакции намеренно маскируются, что сильно затрудняет их выявление. Наиболее распространенны</w:t>
      </w:r>
      <w:r w:rsidR="00BD4406">
        <w:rPr>
          <w:rFonts w:eastAsia="Times New Roman" w:cstheme="minorHAnsi"/>
          <w:color w:val="000000"/>
          <w:lang w:eastAsia="ru-RU"/>
        </w:rPr>
        <w:t>е</w:t>
      </w:r>
      <w:r w:rsidRPr="005601FF">
        <w:rPr>
          <w:rFonts w:eastAsia="Times New Roman" w:cstheme="minorHAnsi"/>
          <w:color w:val="000000"/>
          <w:lang w:eastAsia="ru-RU"/>
        </w:rPr>
        <w:t xml:space="preserve"> вид</w:t>
      </w:r>
      <w:r w:rsidR="00BD4406">
        <w:rPr>
          <w:rFonts w:eastAsia="Times New Roman" w:cstheme="minorHAnsi"/>
          <w:color w:val="000000"/>
          <w:lang w:eastAsia="ru-RU"/>
        </w:rPr>
        <w:t>ы</w:t>
      </w:r>
      <w:r w:rsidRPr="005601FF">
        <w:rPr>
          <w:rFonts w:eastAsia="Times New Roman" w:cstheme="minorHAnsi"/>
          <w:color w:val="000000"/>
          <w:lang w:eastAsia="ru-RU"/>
        </w:rPr>
        <w:t xml:space="preserve"> мошенничества</w:t>
      </w:r>
      <w:r w:rsidR="00BD4406">
        <w:rPr>
          <w:rFonts w:eastAsia="Times New Roman" w:cstheme="minorHAnsi"/>
          <w:color w:val="000000"/>
          <w:lang w:eastAsia="ru-RU"/>
        </w:rPr>
        <w:t>: к</w:t>
      </w:r>
      <w:r w:rsidRPr="005601FF">
        <w:rPr>
          <w:rFonts w:ascii="Calibri" w:eastAsia="Times New Roman" w:hAnsi="Calibri" w:cstheme="minorHAnsi"/>
          <w:color w:val="000000"/>
          <w:lang w:eastAsia="ru-RU"/>
        </w:rPr>
        <w:t>ража</w:t>
      </w:r>
      <w:r w:rsidRPr="005601FF">
        <w:rPr>
          <w:rFonts w:eastAsia="Times New Roman" w:cstheme="minorHAnsi"/>
          <w:color w:val="000000"/>
          <w:lang w:eastAsia="ru-RU"/>
        </w:rPr>
        <w:t xml:space="preserve"> </w:t>
      </w:r>
      <w:r w:rsidRPr="005601FF">
        <w:rPr>
          <w:rFonts w:ascii="Calibri" w:eastAsia="Times New Roman" w:hAnsi="Calibri" w:cstheme="minorHAnsi"/>
          <w:color w:val="000000"/>
          <w:lang w:eastAsia="ru-RU"/>
        </w:rPr>
        <w:t>денег</w:t>
      </w:r>
      <w:r w:rsidRPr="005601FF">
        <w:rPr>
          <w:rFonts w:eastAsia="Times New Roman" w:cstheme="minorHAnsi"/>
          <w:color w:val="000000"/>
          <w:lang w:eastAsia="ru-RU"/>
        </w:rPr>
        <w:t xml:space="preserve"> </w:t>
      </w:r>
      <w:r w:rsidRPr="005601FF">
        <w:rPr>
          <w:rFonts w:ascii="Calibri" w:eastAsia="Times New Roman" w:hAnsi="Calibri" w:cstheme="minorHAnsi"/>
          <w:color w:val="000000"/>
          <w:lang w:eastAsia="ru-RU"/>
        </w:rPr>
        <w:t>и</w:t>
      </w:r>
      <w:r w:rsidRPr="005601FF">
        <w:rPr>
          <w:rFonts w:eastAsia="Times New Roman" w:cstheme="minorHAnsi"/>
          <w:color w:val="000000"/>
          <w:lang w:eastAsia="ru-RU"/>
        </w:rPr>
        <w:t xml:space="preserve"> </w:t>
      </w:r>
      <w:r w:rsidRPr="005601FF">
        <w:rPr>
          <w:rFonts w:ascii="Calibri" w:eastAsia="Times New Roman" w:hAnsi="Calibri" w:cstheme="minorHAnsi"/>
          <w:color w:val="000000"/>
          <w:lang w:eastAsia="ru-RU"/>
        </w:rPr>
        <w:t>инвестиций</w:t>
      </w:r>
      <w:r w:rsidR="00BD4406">
        <w:rPr>
          <w:rFonts w:ascii="Calibri" w:eastAsia="Times New Roman" w:hAnsi="Calibri" w:cstheme="minorHAnsi"/>
          <w:color w:val="000000"/>
          <w:lang w:eastAsia="ru-RU"/>
        </w:rPr>
        <w:t>, и</w:t>
      </w:r>
      <w:r w:rsidRPr="005601FF">
        <w:rPr>
          <w:rFonts w:ascii="Calibri" w:eastAsia="Times New Roman" w:hAnsi="Calibri" w:cstheme="minorHAnsi"/>
          <w:color w:val="000000"/>
          <w:lang w:eastAsia="ru-RU"/>
        </w:rPr>
        <w:t>скажение</w:t>
      </w:r>
      <w:r w:rsidRPr="005601FF">
        <w:rPr>
          <w:rFonts w:eastAsia="Times New Roman" w:cstheme="minorHAnsi"/>
          <w:color w:val="000000"/>
          <w:lang w:eastAsia="ru-RU"/>
        </w:rPr>
        <w:t xml:space="preserve"> </w:t>
      </w:r>
      <w:r w:rsidRPr="005601FF">
        <w:rPr>
          <w:rFonts w:ascii="Calibri" w:eastAsia="Times New Roman" w:hAnsi="Calibri" w:cstheme="minorHAnsi"/>
          <w:color w:val="000000"/>
          <w:lang w:eastAsia="ru-RU"/>
        </w:rPr>
        <w:t>финансовой</w:t>
      </w:r>
      <w:r w:rsidRPr="005601FF">
        <w:rPr>
          <w:rFonts w:eastAsia="Times New Roman" w:cstheme="minorHAnsi"/>
          <w:color w:val="000000"/>
          <w:lang w:eastAsia="ru-RU"/>
        </w:rPr>
        <w:t xml:space="preserve"> </w:t>
      </w:r>
      <w:r w:rsidRPr="005601FF">
        <w:rPr>
          <w:rFonts w:ascii="Calibri" w:eastAsia="Times New Roman" w:hAnsi="Calibri" w:cstheme="minorHAnsi"/>
          <w:color w:val="000000"/>
          <w:lang w:eastAsia="ru-RU"/>
        </w:rPr>
        <w:t>отчетности</w:t>
      </w:r>
      <w:r w:rsidR="00BD4406">
        <w:rPr>
          <w:rFonts w:ascii="Calibri" w:eastAsia="Times New Roman" w:hAnsi="Calibri" w:cstheme="minorHAnsi"/>
          <w:color w:val="000000"/>
          <w:lang w:eastAsia="ru-RU"/>
        </w:rPr>
        <w:t>, к</w:t>
      </w:r>
      <w:r w:rsidRPr="005601FF">
        <w:rPr>
          <w:rFonts w:ascii="Calibri" w:eastAsia="Times New Roman" w:hAnsi="Calibri" w:cstheme="minorHAnsi"/>
          <w:color w:val="000000"/>
          <w:lang w:eastAsia="ru-RU"/>
        </w:rPr>
        <w:t>ража</w:t>
      </w:r>
      <w:r w:rsidRPr="005601FF">
        <w:rPr>
          <w:rFonts w:eastAsia="Times New Roman" w:cstheme="minorHAnsi"/>
          <w:color w:val="000000"/>
          <w:lang w:eastAsia="ru-RU"/>
        </w:rPr>
        <w:t xml:space="preserve"> </w:t>
      </w:r>
      <w:r w:rsidRPr="005601FF">
        <w:rPr>
          <w:rFonts w:ascii="Calibri" w:eastAsia="Times New Roman" w:hAnsi="Calibri" w:cstheme="minorHAnsi"/>
          <w:color w:val="000000"/>
          <w:lang w:eastAsia="ru-RU"/>
        </w:rPr>
        <w:t>основных</w:t>
      </w:r>
      <w:r w:rsidRPr="005601FF">
        <w:rPr>
          <w:rFonts w:eastAsia="Times New Roman" w:cstheme="minorHAnsi"/>
          <w:color w:val="000000"/>
          <w:lang w:eastAsia="ru-RU"/>
        </w:rPr>
        <w:t xml:space="preserve"> </w:t>
      </w:r>
      <w:r w:rsidRPr="005601FF">
        <w:rPr>
          <w:rFonts w:ascii="Calibri" w:eastAsia="Times New Roman" w:hAnsi="Calibri" w:cstheme="minorHAnsi"/>
          <w:color w:val="000000"/>
          <w:lang w:eastAsia="ru-RU"/>
        </w:rPr>
        <w:t>средств</w:t>
      </w:r>
      <w:r w:rsidR="00BD4406">
        <w:rPr>
          <w:rFonts w:ascii="Calibri" w:eastAsia="Times New Roman" w:hAnsi="Calibri" w:cstheme="minorHAnsi"/>
          <w:color w:val="000000"/>
          <w:lang w:eastAsia="ru-RU"/>
        </w:rPr>
        <w:t xml:space="preserve"> (например, ПК, ноутбуков), к</w:t>
      </w:r>
      <w:r w:rsidRPr="005601FF">
        <w:rPr>
          <w:rFonts w:ascii="Calibri" w:eastAsia="Times New Roman" w:hAnsi="Calibri" w:cstheme="minorHAnsi"/>
          <w:color w:val="000000"/>
          <w:lang w:eastAsia="ru-RU"/>
        </w:rPr>
        <w:t>ража</w:t>
      </w:r>
      <w:r w:rsidRPr="005601FF">
        <w:rPr>
          <w:rFonts w:eastAsia="Times New Roman" w:cstheme="minorHAnsi"/>
          <w:color w:val="000000"/>
          <w:lang w:eastAsia="ru-RU"/>
        </w:rPr>
        <w:t xml:space="preserve"> </w:t>
      </w:r>
      <w:r w:rsidRPr="005601FF">
        <w:rPr>
          <w:rFonts w:ascii="Calibri" w:eastAsia="Times New Roman" w:hAnsi="Calibri" w:cstheme="minorHAnsi"/>
          <w:color w:val="000000"/>
          <w:lang w:eastAsia="ru-RU"/>
        </w:rPr>
        <w:t>запасов</w:t>
      </w:r>
      <w:r w:rsidRPr="005601FF">
        <w:rPr>
          <w:rFonts w:eastAsia="Times New Roman" w:cstheme="minorHAnsi"/>
          <w:color w:val="000000"/>
          <w:lang w:eastAsia="ru-RU"/>
        </w:rPr>
        <w:t xml:space="preserve"> </w:t>
      </w:r>
      <w:r w:rsidRPr="005601FF">
        <w:rPr>
          <w:rFonts w:ascii="Calibri" w:eastAsia="Times New Roman" w:hAnsi="Calibri" w:cstheme="minorHAnsi"/>
          <w:color w:val="000000"/>
          <w:lang w:eastAsia="ru-RU"/>
        </w:rPr>
        <w:t>со</w:t>
      </w:r>
      <w:r w:rsidRPr="005601FF">
        <w:rPr>
          <w:rFonts w:eastAsia="Times New Roman" w:cstheme="minorHAnsi"/>
          <w:color w:val="000000"/>
          <w:lang w:eastAsia="ru-RU"/>
        </w:rPr>
        <w:t xml:space="preserve"> </w:t>
      </w:r>
      <w:r w:rsidRPr="005601FF">
        <w:rPr>
          <w:rFonts w:ascii="Calibri" w:eastAsia="Times New Roman" w:hAnsi="Calibri" w:cstheme="minorHAnsi"/>
          <w:color w:val="000000"/>
          <w:lang w:eastAsia="ru-RU"/>
        </w:rPr>
        <w:t>склада</w:t>
      </w:r>
      <w:r w:rsidRPr="005601FF">
        <w:rPr>
          <w:rFonts w:eastAsia="Times New Roman" w:cstheme="minorHAnsi"/>
          <w:color w:val="000000"/>
          <w:lang w:eastAsia="ru-RU"/>
        </w:rPr>
        <w:t xml:space="preserve"> и в пути</w:t>
      </w:r>
      <w:r w:rsidR="00BD4406">
        <w:rPr>
          <w:rFonts w:eastAsia="Times New Roman" w:cstheme="minorHAnsi"/>
          <w:color w:val="000000"/>
          <w:lang w:eastAsia="ru-RU"/>
        </w:rPr>
        <w:t>, п</w:t>
      </w:r>
      <w:r w:rsidRPr="005601FF">
        <w:rPr>
          <w:rFonts w:ascii="Calibri" w:eastAsia="Times New Roman" w:hAnsi="Calibri" w:cstheme="minorHAnsi"/>
          <w:color w:val="000000"/>
          <w:lang w:eastAsia="ru-RU"/>
        </w:rPr>
        <w:t>окупки</w:t>
      </w:r>
      <w:r w:rsidRPr="005601FF">
        <w:rPr>
          <w:rFonts w:eastAsia="Times New Roman" w:cstheme="minorHAnsi"/>
          <w:color w:val="000000"/>
          <w:lang w:eastAsia="ru-RU"/>
        </w:rPr>
        <w:t xml:space="preserve"> </w:t>
      </w:r>
      <w:r w:rsidRPr="005601FF">
        <w:rPr>
          <w:rFonts w:ascii="Calibri" w:eastAsia="Times New Roman" w:hAnsi="Calibri" w:cstheme="minorHAnsi"/>
          <w:color w:val="000000"/>
          <w:lang w:eastAsia="ru-RU"/>
        </w:rPr>
        <w:t>для</w:t>
      </w:r>
      <w:r w:rsidRPr="005601FF">
        <w:rPr>
          <w:rFonts w:eastAsia="Times New Roman" w:cstheme="minorHAnsi"/>
          <w:color w:val="000000"/>
          <w:lang w:eastAsia="ru-RU"/>
        </w:rPr>
        <w:t xml:space="preserve"> </w:t>
      </w:r>
      <w:r w:rsidRPr="005601FF">
        <w:rPr>
          <w:rFonts w:ascii="Calibri" w:eastAsia="Times New Roman" w:hAnsi="Calibri" w:cstheme="minorHAnsi"/>
          <w:color w:val="000000"/>
          <w:lang w:eastAsia="ru-RU"/>
        </w:rPr>
        <w:t>личного</w:t>
      </w:r>
      <w:r w:rsidRPr="005601FF">
        <w:rPr>
          <w:rFonts w:eastAsia="Times New Roman" w:cstheme="minorHAnsi"/>
          <w:color w:val="000000"/>
          <w:lang w:eastAsia="ru-RU"/>
        </w:rPr>
        <w:t xml:space="preserve"> </w:t>
      </w:r>
      <w:r w:rsidRPr="005601FF">
        <w:rPr>
          <w:rFonts w:ascii="Calibri" w:eastAsia="Times New Roman" w:hAnsi="Calibri" w:cstheme="minorHAnsi"/>
          <w:color w:val="000000"/>
          <w:lang w:eastAsia="ru-RU"/>
        </w:rPr>
        <w:t>пользования</w:t>
      </w:r>
      <w:r w:rsidR="00BD4406">
        <w:rPr>
          <w:rFonts w:ascii="Calibri" w:eastAsia="Times New Roman" w:hAnsi="Calibri" w:cstheme="minorHAnsi"/>
          <w:color w:val="000000"/>
          <w:lang w:eastAsia="ru-RU"/>
        </w:rPr>
        <w:t xml:space="preserve">, </w:t>
      </w:r>
      <w:r w:rsidRPr="005601FF">
        <w:rPr>
          <w:rFonts w:ascii="Calibri" w:eastAsia="Times New Roman" w:hAnsi="Calibri" w:cstheme="minorHAnsi"/>
          <w:color w:val="000000"/>
          <w:lang w:eastAsia="ru-RU"/>
        </w:rPr>
        <w:t>«</w:t>
      </w:r>
      <w:r w:rsidR="00BD4406">
        <w:rPr>
          <w:rFonts w:ascii="Calibri" w:eastAsia="Times New Roman" w:hAnsi="Calibri" w:cstheme="minorHAnsi"/>
          <w:color w:val="000000"/>
          <w:lang w:eastAsia="ru-RU"/>
        </w:rPr>
        <w:t>о</w:t>
      </w:r>
      <w:r w:rsidRPr="005601FF">
        <w:rPr>
          <w:rFonts w:ascii="Calibri" w:eastAsia="Times New Roman" w:hAnsi="Calibri" w:cstheme="minorHAnsi"/>
          <w:color w:val="000000"/>
          <w:lang w:eastAsia="ru-RU"/>
        </w:rPr>
        <w:t>ткаты»</w:t>
      </w:r>
      <w:r w:rsidRPr="005601FF">
        <w:rPr>
          <w:rFonts w:eastAsia="Times New Roman" w:cstheme="minorHAnsi"/>
          <w:color w:val="000000"/>
          <w:lang w:eastAsia="ru-RU"/>
        </w:rPr>
        <w:t xml:space="preserve"> </w:t>
      </w:r>
      <w:r w:rsidRPr="005601FF">
        <w:rPr>
          <w:rFonts w:ascii="Calibri" w:eastAsia="Times New Roman" w:hAnsi="Calibri" w:cstheme="minorHAnsi"/>
          <w:color w:val="000000"/>
          <w:lang w:eastAsia="ru-RU"/>
        </w:rPr>
        <w:t>поставщиков</w:t>
      </w:r>
      <w:r w:rsidR="00BD4406">
        <w:rPr>
          <w:rFonts w:ascii="Calibri" w:eastAsia="Times New Roman" w:hAnsi="Calibri" w:cstheme="minorHAnsi"/>
          <w:color w:val="000000"/>
          <w:lang w:eastAsia="ru-RU"/>
        </w:rPr>
        <w:t>.</w:t>
      </w:r>
    </w:p>
    <w:p w:rsidR="005601FF" w:rsidRPr="005601FF" w:rsidRDefault="00BD4406" w:rsidP="005601FF">
      <w:pPr>
        <w:spacing w:after="120" w:line="240" w:lineRule="auto"/>
        <w:rPr>
          <w:rFonts w:eastAsia="Times New Roman" w:cstheme="minorHAnsi"/>
          <w:color w:val="000000"/>
          <w:lang w:eastAsia="ru-RU"/>
        </w:rPr>
      </w:pPr>
      <w:r>
        <w:rPr>
          <w:rFonts w:eastAsia="Times New Roman" w:cstheme="minorHAnsi"/>
          <w:color w:val="000000"/>
          <w:lang w:eastAsia="ru-RU"/>
        </w:rPr>
        <w:t>М</w:t>
      </w:r>
      <w:r w:rsidR="005601FF" w:rsidRPr="005601FF">
        <w:rPr>
          <w:rFonts w:eastAsia="Times New Roman" w:cstheme="minorHAnsi"/>
          <w:color w:val="000000"/>
          <w:lang w:eastAsia="ru-RU"/>
        </w:rPr>
        <w:t>ошенничество гораздо вероятнее, если в компании происходит стремительный рост, имеются проблемы в управленческой иерархии или если контроль не ведется параллельно с изменениями в организационной структуре.</w:t>
      </w:r>
    </w:p>
    <w:p w:rsidR="00BD4406" w:rsidRDefault="005601FF" w:rsidP="00BD4406">
      <w:pPr>
        <w:spacing w:after="0" w:line="240" w:lineRule="auto"/>
        <w:rPr>
          <w:rFonts w:eastAsia="Times New Roman" w:cstheme="minorHAnsi"/>
          <w:color w:val="000000"/>
          <w:lang w:eastAsia="ru-RU"/>
        </w:rPr>
      </w:pPr>
      <w:r w:rsidRPr="005601FF">
        <w:rPr>
          <w:rFonts w:eastAsia="Times New Roman" w:cstheme="minorHAnsi"/>
          <w:color w:val="000000"/>
          <w:lang w:eastAsia="ru-RU"/>
        </w:rPr>
        <w:t>Существу</w:t>
      </w:r>
      <w:r w:rsidR="00BD4406">
        <w:rPr>
          <w:rFonts w:eastAsia="Times New Roman" w:cstheme="minorHAnsi"/>
          <w:color w:val="000000"/>
          <w:lang w:eastAsia="ru-RU"/>
        </w:rPr>
        <w:t>е</w:t>
      </w:r>
      <w:r w:rsidRPr="005601FF">
        <w:rPr>
          <w:rFonts w:eastAsia="Times New Roman" w:cstheme="minorHAnsi"/>
          <w:color w:val="000000"/>
          <w:lang w:eastAsia="ru-RU"/>
        </w:rPr>
        <w:t xml:space="preserve">т </w:t>
      </w:r>
      <w:r w:rsidR="00BD4406">
        <w:rPr>
          <w:rFonts w:eastAsia="Times New Roman" w:cstheme="minorHAnsi"/>
          <w:color w:val="000000"/>
          <w:lang w:eastAsia="ru-RU"/>
        </w:rPr>
        <w:t xml:space="preserve">множество </w:t>
      </w:r>
      <w:r w:rsidRPr="005601FF">
        <w:rPr>
          <w:rFonts w:eastAsia="Times New Roman" w:cstheme="minorHAnsi"/>
          <w:color w:val="000000"/>
          <w:lang w:eastAsia="ru-RU"/>
        </w:rPr>
        <w:t>видов надлежащего контроля над активами</w:t>
      </w:r>
      <w:r w:rsidR="00BD4406">
        <w:rPr>
          <w:rFonts w:eastAsia="Times New Roman" w:cstheme="minorHAnsi"/>
          <w:color w:val="000000"/>
          <w:lang w:eastAsia="ru-RU"/>
        </w:rPr>
        <w:t>. Вот некоторые примеры:</w:t>
      </w:r>
    </w:p>
    <w:p w:rsidR="00BD4406" w:rsidRPr="00BD4406" w:rsidRDefault="005601FF" w:rsidP="00BD4406">
      <w:pPr>
        <w:pStyle w:val="aa"/>
        <w:numPr>
          <w:ilvl w:val="0"/>
          <w:numId w:val="17"/>
        </w:numPr>
        <w:spacing w:after="120" w:line="240" w:lineRule="auto"/>
        <w:rPr>
          <w:rFonts w:eastAsia="Times New Roman" w:cstheme="minorHAnsi"/>
          <w:color w:val="000000"/>
          <w:lang w:eastAsia="ru-RU"/>
        </w:rPr>
      </w:pPr>
      <w:r w:rsidRPr="00BD4406">
        <w:rPr>
          <w:rFonts w:ascii="Calibri" w:eastAsia="Times New Roman" w:hAnsi="Calibri" w:cstheme="minorHAnsi"/>
          <w:color w:val="000000"/>
          <w:lang w:eastAsia="ru-RU"/>
        </w:rPr>
        <w:t>Проводите</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внезапные</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проверки</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сейфа</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с</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деньгами</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на</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мелкие</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расходы</w:t>
      </w:r>
      <w:r w:rsidRPr="00BD4406">
        <w:rPr>
          <w:rFonts w:eastAsia="Times New Roman" w:cstheme="minorHAnsi"/>
          <w:color w:val="000000"/>
          <w:lang w:eastAsia="ru-RU"/>
        </w:rPr>
        <w:t>.</w:t>
      </w:r>
    </w:p>
    <w:p w:rsidR="005601FF" w:rsidRPr="00BD4406" w:rsidRDefault="005601FF" w:rsidP="00BD4406">
      <w:pPr>
        <w:pStyle w:val="aa"/>
        <w:numPr>
          <w:ilvl w:val="0"/>
          <w:numId w:val="17"/>
        </w:numPr>
        <w:spacing w:after="120" w:line="240" w:lineRule="auto"/>
        <w:rPr>
          <w:rFonts w:eastAsia="Times New Roman" w:cstheme="minorHAnsi"/>
          <w:color w:val="000000"/>
          <w:lang w:eastAsia="ru-RU"/>
        </w:rPr>
      </w:pPr>
      <w:r w:rsidRPr="00BD4406">
        <w:rPr>
          <w:rFonts w:ascii="Calibri" w:eastAsia="Times New Roman" w:hAnsi="Calibri" w:cstheme="minorHAnsi"/>
          <w:color w:val="000000"/>
          <w:lang w:eastAsia="ru-RU"/>
        </w:rPr>
        <w:t>Используйте</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анализ</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показателей</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для</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выявления</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скимминга</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Ски</w:t>
      </w:r>
      <w:r w:rsidR="00BD4406" w:rsidRPr="00BD4406">
        <w:rPr>
          <w:rFonts w:eastAsia="Times New Roman" w:cstheme="minorHAnsi"/>
          <w:color w:val="000000"/>
          <w:lang w:eastAsia="ru-RU"/>
        </w:rPr>
        <w:t>м</w:t>
      </w:r>
      <w:r w:rsidRPr="00BD4406">
        <w:rPr>
          <w:rFonts w:eastAsia="Times New Roman" w:cstheme="minorHAnsi"/>
          <w:color w:val="000000"/>
          <w:lang w:eastAsia="ru-RU"/>
        </w:rPr>
        <w:t>минг — это изъятие денежных средств непосредственно перед их учетом в бухгалтерской системе. Обычно такие кражи связаны с продажами и сопровождаются уничтожением всех документов, подтверждающих факт продажи. При значительном объеме скимминга на него указывают изменения некоторых показателей: снижение отношения денежных средств к суммарным оборотным активам, снижение отношения денежных средств к продажам по кредитным картам, а также неменяющиеся или снижающиеся продажи, сопровождаемые ростом себестоимости продаж.</w:t>
      </w:r>
    </w:p>
    <w:p w:rsidR="005601FF" w:rsidRPr="00BD4406" w:rsidRDefault="005601FF" w:rsidP="00BD4406">
      <w:pPr>
        <w:pStyle w:val="aa"/>
        <w:numPr>
          <w:ilvl w:val="0"/>
          <w:numId w:val="17"/>
        </w:numPr>
        <w:spacing w:after="120" w:line="240" w:lineRule="auto"/>
        <w:rPr>
          <w:rFonts w:eastAsia="Times New Roman" w:cstheme="minorHAnsi"/>
          <w:color w:val="000000"/>
          <w:lang w:eastAsia="ru-RU"/>
        </w:rPr>
      </w:pPr>
      <w:r w:rsidRPr="00BD4406">
        <w:rPr>
          <w:rFonts w:ascii="Calibri" w:eastAsia="Times New Roman" w:hAnsi="Calibri" w:cstheme="minorHAnsi"/>
          <w:color w:val="000000"/>
          <w:lang w:eastAsia="ru-RU"/>
        </w:rPr>
        <w:t>Требуйте</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чтобы</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персонал</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отвечающий</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за</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привязку</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платежей</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к</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счетам</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регу</w:t>
      </w:r>
      <w:r w:rsidRPr="00BD4406">
        <w:rPr>
          <w:rFonts w:eastAsia="Times New Roman" w:cstheme="minorHAnsi"/>
          <w:color w:val="000000"/>
          <w:lang w:eastAsia="ru-RU"/>
        </w:rPr>
        <w:t>лярно ходил в отпуск. «Перекрытие» — это кража денег, уплаченных клиентом А, и использование денег клиента В для платежа по сч</w:t>
      </w:r>
      <w:r w:rsidR="00BD4406" w:rsidRPr="00BD4406">
        <w:rPr>
          <w:rFonts w:eastAsia="Times New Roman" w:cstheme="minorHAnsi"/>
          <w:color w:val="000000"/>
          <w:lang w:eastAsia="ru-RU"/>
        </w:rPr>
        <w:t>ету клиента А и т.</w:t>
      </w:r>
      <w:r w:rsidRPr="00BD4406">
        <w:rPr>
          <w:rFonts w:eastAsia="Times New Roman" w:cstheme="minorHAnsi"/>
          <w:color w:val="000000"/>
          <w:lang w:eastAsia="ru-RU"/>
        </w:rPr>
        <w:t>д. Этот вид мошенничества требует постоянного присутствия человека, участвующего в нем. Обязательный уход работников в отпуск нередко позволяет выявить мошенничество, когда его участник отсутствует.</w:t>
      </w:r>
    </w:p>
    <w:p w:rsidR="005601FF" w:rsidRPr="00BD4406" w:rsidRDefault="005601FF" w:rsidP="00BD4406">
      <w:pPr>
        <w:pStyle w:val="aa"/>
        <w:numPr>
          <w:ilvl w:val="0"/>
          <w:numId w:val="17"/>
        </w:numPr>
        <w:spacing w:after="120" w:line="240" w:lineRule="auto"/>
        <w:rPr>
          <w:rFonts w:eastAsia="Times New Roman" w:cstheme="minorHAnsi"/>
          <w:color w:val="000000"/>
          <w:lang w:eastAsia="ru-RU"/>
        </w:rPr>
      </w:pPr>
      <w:r w:rsidRPr="00BD4406">
        <w:rPr>
          <w:rFonts w:ascii="Calibri" w:eastAsia="Times New Roman" w:hAnsi="Calibri" w:cstheme="minorHAnsi"/>
          <w:color w:val="000000"/>
          <w:lang w:eastAsia="ru-RU"/>
        </w:rPr>
        <w:t>Подтверждайте</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остатки</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дебиторской</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задолженности</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Если</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работник</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неправильно</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проводит</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деньги</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от</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клиентов</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на</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различные</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счета</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чтобы</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скрыть</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недостачу</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части</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денег</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которые</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он</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или</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она</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вывел</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из</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компании</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то</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эту</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пробл</w:t>
      </w:r>
      <w:r w:rsidRPr="00BD4406">
        <w:rPr>
          <w:rFonts w:eastAsia="Times New Roman" w:cstheme="minorHAnsi"/>
          <w:color w:val="000000"/>
          <w:lang w:eastAsia="ru-RU"/>
        </w:rPr>
        <w:t>ему можно обнаружить, периодически высылая бланк подтверждения клиентам, удостоверяющий сумму, которую они заплатили компании.</w:t>
      </w:r>
    </w:p>
    <w:p w:rsidR="00BD4406" w:rsidRPr="00BD4406" w:rsidRDefault="005601FF" w:rsidP="00BD4406">
      <w:pPr>
        <w:pStyle w:val="aa"/>
        <w:numPr>
          <w:ilvl w:val="0"/>
          <w:numId w:val="17"/>
        </w:numPr>
        <w:spacing w:after="120" w:line="240" w:lineRule="auto"/>
        <w:rPr>
          <w:rFonts w:eastAsia="Times New Roman" w:cstheme="minorHAnsi"/>
          <w:color w:val="000000"/>
          <w:lang w:eastAsia="ru-RU"/>
        </w:rPr>
      </w:pPr>
      <w:r w:rsidRPr="00BD4406">
        <w:rPr>
          <w:rFonts w:ascii="Calibri" w:eastAsia="Times New Roman" w:hAnsi="Calibri" w:cstheme="minorHAnsi"/>
          <w:color w:val="000000"/>
          <w:lang w:eastAsia="ru-RU"/>
        </w:rPr>
        <w:t>Проводите</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инвентаризацию</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Если</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никто</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и</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ник</w:t>
      </w:r>
      <w:r w:rsidRPr="00BD4406">
        <w:rPr>
          <w:rFonts w:eastAsia="Times New Roman" w:cstheme="minorHAnsi"/>
          <w:color w:val="000000"/>
          <w:lang w:eastAsia="ru-RU"/>
        </w:rPr>
        <w:t>огда не проводил учет товарно-материальных запасов, то постепенно их действительное количество будет отклоняться от записей в балансовых книгах, и со временем накопленн</w:t>
      </w:r>
      <w:r w:rsidR="00BD4406" w:rsidRPr="00BD4406">
        <w:rPr>
          <w:rFonts w:eastAsia="Times New Roman" w:cstheme="minorHAnsi"/>
          <w:color w:val="000000"/>
          <w:lang w:eastAsia="ru-RU"/>
        </w:rPr>
        <w:t>ые разночтения будут нарастать.</w:t>
      </w:r>
    </w:p>
    <w:p w:rsidR="00BD4406" w:rsidRPr="00BD4406" w:rsidRDefault="005601FF" w:rsidP="00BD4406">
      <w:pPr>
        <w:pStyle w:val="aa"/>
        <w:numPr>
          <w:ilvl w:val="0"/>
          <w:numId w:val="17"/>
        </w:numPr>
        <w:spacing w:after="120" w:line="240" w:lineRule="auto"/>
        <w:rPr>
          <w:rFonts w:eastAsia="Times New Roman" w:cstheme="minorHAnsi"/>
          <w:color w:val="000000"/>
          <w:lang w:eastAsia="ru-RU"/>
        </w:rPr>
      </w:pPr>
      <w:r w:rsidRPr="00BD4406">
        <w:rPr>
          <w:rFonts w:ascii="Calibri" w:eastAsia="Times New Roman" w:hAnsi="Calibri" w:cstheme="minorHAnsi"/>
          <w:color w:val="000000"/>
          <w:lang w:eastAsia="ru-RU"/>
        </w:rPr>
        <w:t>Ограничивайте</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доступ</w:t>
      </w:r>
      <w:r w:rsidRPr="00BD4406">
        <w:rPr>
          <w:rFonts w:eastAsia="Times New Roman" w:cstheme="minorHAnsi"/>
          <w:color w:val="000000"/>
          <w:lang w:eastAsia="ru-RU"/>
        </w:rPr>
        <w:t xml:space="preserve"> на склад. Без ограничений доступа склад компании похож на крупный магазин без цен</w:t>
      </w:r>
      <w:r w:rsidR="00BD4406" w:rsidRPr="00BD4406">
        <w:rPr>
          <w:rFonts w:eastAsia="Times New Roman" w:cstheme="minorHAnsi"/>
          <w:color w:val="000000"/>
          <w:lang w:eastAsia="ru-RU"/>
        </w:rPr>
        <w:t xml:space="preserve"> — просто бери все, что хочешь.</w:t>
      </w:r>
    </w:p>
    <w:p w:rsidR="00BD4406" w:rsidRPr="00BD4406" w:rsidRDefault="00BD4406" w:rsidP="00BD4406">
      <w:pPr>
        <w:pStyle w:val="aa"/>
        <w:numPr>
          <w:ilvl w:val="0"/>
          <w:numId w:val="17"/>
        </w:numPr>
        <w:spacing w:after="120" w:line="240" w:lineRule="auto"/>
        <w:rPr>
          <w:rFonts w:eastAsia="Times New Roman" w:cstheme="minorHAnsi"/>
          <w:color w:val="000000"/>
          <w:lang w:eastAsia="ru-RU"/>
        </w:rPr>
      </w:pPr>
      <w:r w:rsidRPr="00BD4406">
        <w:rPr>
          <w:rFonts w:ascii="Calibri" w:eastAsia="Times New Roman" w:hAnsi="Calibri" w:cstheme="minorHAnsi"/>
          <w:color w:val="000000"/>
          <w:lang w:eastAsia="ru-RU"/>
        </w:rPr>
        <w:t>Тестируйте</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активы</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на</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обесценение</w:t>
      </w:r>
      <w:r w:rsidRPr="00BD4406">
        <w:rPr>
          <w:rFonts w:eastAsia="Times New Roman" w:cstheme="minorHAnsi"/>
          <w:color w:val="000000"/>
          <w:lang w:eastAsia="ru-RU"/>
        </w:rPr>
        <w:t>.</w:t>
      </w:r>
    </w:p>
    <w:p w:rsidR="00BD4406" w:rsidRPr="00BD4406" w:rsidRDefault="005601FF" w:rsidP="00BD4406">
      <w:pPr>
        <w:pStyle w:val="aa"/>
        <w:numPr>
          <w:ilvl w:val="0"/>
          <w:numId w:val="17"/>
        </w:numPr>
        <w:spacing w:after="120" w:line="240" w:lineRule="auto"/>
        <w:rPr>
          <w:rFonts w:eastAsia="Times New Roman" w:cstheme="minorHAnsi"/>
          <w:color w:val="000000"/>
          <w:lang w:eastAsia="ru-RU"/>
        </w:rPr>
      </w:pPr>
      <w:r w:rsidRPr="00BD4406">
        <w:rPr>
          <w:rFonts w:ascii="Calibri" w:eastAsia="Times New Roman" w:hAnsi="Calibri" w:cstheme="minorHAnsi"/>
          <w:color w:val="000000"/>
          <w:lang w:eastAsia="ru-RU"/>
        </w:rPr>
        <w:t>Проводите</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анализ</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проектов</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по</w:t>
      </w:r>
      <w:r w:rsidRPr="00BD4406">
        <w:rPr>
          <w:rFonts w:eastAsia="Times New Roman" w:cstheme="minorHAnsi"/>
          <w:color w:val="000000"/>
          <w:lang w:eastAsia="ru-RU"/>
        </w:rPr>
        <w:t xml:space="preserve">сле их завершения. Руководители склонны к чрезмерно оптимистичным прогнозам при обосновании необходимости приобретения активов. Остроту этой проблемы можно смягчить путем регулярного анализа результатов приобретения </w:t>
      </w:r>
      <w:r w:rsidRPr="00BD4406">
        <w:rPr>
          <w:rFonts w:eastAsia="Times New Roman" w:cstheme="minorHAnsi"/>
          <w:color w:val="000000"/>
          <w:lang w:eastAsia="ru-RU"/>
        </w:rPr>
        <w:lastRenderedPageBreak/>
        <w:t>активов, их сопоставления с первоначальными прогнозами и последующей привязки к руководителю</w:t>
      </w:r>
      <w:r w:rsidR="00BD4406" w:rsidRPr="00BD4406">
        <w:rPr>
          <w:rFonts w:eastAsia="Times New Roman" w:cstheme="minorHAnsi"/>
          <w:color w:val="000000"/>
          <w:lang w:eastAsia="ru-RU"/>
        </w:rPr>
        <w:t>, инициировавшему приобретение.</w:t>
      </w:r>
    </w:p>
    <w:p w:rsidR="005601FF" w:rsidRPr="00BD4406" w:rsidRDefault="005601FF" w:rsidP="00BD4406">
      <w:pPr>
        <w:pStyle w:val="aa"/>
        <w:numPr>
          <w:ilvl w:val="0"/>
          <w:numId w:val="17"/>
        </w:numPr>
        <w:spacing w:after="120" w:line="240" w:lineRule="auto"/>
        <w:rPr>
          <w:rFonts w:eastAsia="Times New Roman" w:cstheme="minorHAnsi"/>
          <w:color w:val="000000"/>
          <w:lang w:eastAsia="ru-RU"/>
        </w:rPr>
      </w:pPr>
      <w:r w:rsidRPr="00BD4406">
        <w:rPr>
          <w:rFonts w:ascii="Calibri" w:eastAsia="Times New Roman" w:hAnsi="Calibri" w:cstheme="minorHAnsi"/>
          <w:color w:val="000000"/>
          <w:lang w:eastAsia="ru-RU"/>
        </w:rPr>
        <w:t>Разделяйте</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функции</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создания</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записей</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о</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поставщике</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и</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утверждения</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платежа</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Высокий</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риск</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мошенничества</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возникает</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когда</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одно</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и</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то</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же</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лицо</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может</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создавать</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записи</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о</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поставщ</w:t>
      </w:r>
      <w:r w:rsidRPr="00BD4406">
        <w:rPr>
          <w:rFonts w:eastAsia="Times New Roman" w:cstheme="minorHAnsi"/>
          <w:color w:val="000000"/>
          <w:lang w:eastAsia="ru-RU"/>
        </w:rPr>
        <w:t>ике в мастер-файле и утверждать платежи поставщику. У этого лица есть возможность создать ложного поставщика и утвердить платеж ему. Чтобы этого не случилось, поручайте эти функции разным работникам.</w:t>
      </w:r>
    </w:p>
    <w:p w:rsidR="00BD4406" w:rsidRPr="00BD4406" w:rsidRDefault="005601FF" w:rsidP="00BD4406">
      <w:pPr>
        <w:pStyle w:val="aa"/>
        <w:numPr>
          <w:ilvl w:val="0"/>
          <w:numId w:val="17"/>
        </w:numPr>
        <w:spacing w:after="120" w:line="240" w:lineRule="auto"/>
        <w:rPr>
          <w:rFonts w:eastAsia="Times New Roman" w:cstheme="minorHAnsi"/>
          <w:color w:val="000000"/>
          <w:lang w:eastAsia="ru-RU"/>
        </w:rPr>
      </w:pPr>
      <w:r w:rsidRPr="00BD4406">
        <w:rPr>
          <w:rFonts w:ascii="Calibri" w:eastAsia="Times New Roman" w:hAnsi="Calibri" w:cstheme="minorHAnsi"/>
          <w:color w:val="000000"/>
          <w:lang w:eastAsia="ru-RU"/>
        </w:rPr>
        <w:t>Анализируйте</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отчеты</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где</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имеется</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несколько</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прямых</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платежей</w:t>
      </w:r>
      <w:r w:rsidRPr="00BD4406">
        <w:rPr>
          <w:rFonts w:eastAsia="Times New Roman" w:cstheme="minorHAnsi"/>
          <w:color w:val="000000"/>
          <w:lang w:eastAsia="ru-RU"/>
        </w:rPr>
        <w:t xml:space="preserve"> </w:t>
      </w:r>
      <w:r w:rsidR="00BD4406" w:rsidRPr="00BD4406">
        <w:rPr>
          <w:rFonts w:eastAsia="Times New Roman" w:cstheme="minorHAnsi"/>
          <w:color w:val="000000"/>
          <w:lang w:eastAsia="ru-RU"/>
        </w:rPr>
        <w:t xml:space="preserve">по заработной плате </w:t>
      </w:r>
      <w:r w:rsidRPr="00BD4406">
        <w:rPr>
          <w:rFonts w:ascii="Calibri" w:eastAsia="Times New Roman" w:hAnsi="Calibri" w:cstheme="minorHAnsi"/>
          <w:color w:val="000000"/>
          <w:lang w:eastAsia="ru-RU"/>
        </w:rPr>
        <w:t>на</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один</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и</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тот</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же</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счет</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При</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использовании</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системы</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прямого</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депонирования</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бухгалтер</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по</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расчету</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заработной</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платы</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может</w:t>
      </w:r>
      <w:r w:rsidRPr="00BD4406">
        <w:rPr>
          <w:rFonts w:eastAsia="Times New Roman" w:cstheme="minorHAnsi"/>
          <w:color w:val="000000"/>
          <w:lang w:eastAsia="ru-RU"/>
        </w:rPr>
        <w:t xml:space="preserve"> </w:t>
      </w:r>
      <w:r w:rsidRPr="00BD4406">
        <w:rPr>
          <w:rFonts w:ascii="Calibri" w:eastAsia="Times New Roman" w:hAnsi="Calibri" w:cstheme="minorHAnsi"/>
          <w:color w:val="000000"/>
          <w:lang w:eastAsia="ru-RU"/>
        </w:rPr>
        <w:t>с</w:t>
      </w:r>
      <w:r w:rsidRPr="00BD4406">
        <w:rPr>
          <w:rFonts w:eastAsia="Times New Roman" w:cstheme="minorHAnsi"/>
          <w:color w:val="000000"/>
          <w:lang w:eastAsia="ru-RU"/>
        </w:rPr>
        <w:t>оздать фиктивных работников и направить их заработную плату на свой счет. Такой вид мошенничества легко обнаруживается при генерировании специального отчета, в котором перечисляются работники, получившие более одного прямого платежа в пределах</w:t>
      </w:r>
      <w:r w:rsidR="00BD4406" w:rsidRPr="00BD4406">
        <w:rPr>
          <w:rFonts w:eastAsia="Times New Roman" w:cstheme="minorHAnsi"/>
          <w:color w:val="000000"/>
          <w:lang w:eastAsia="ru-RU"/>
        </w:rPr>
        <w:t xml:space="preserve"> одного зарплатного цикла.</w:t>
      </w:r>
    </w:p>
    <w:p w:rsidR="005601FF" w:rsidRPr="005601FF" w:rsidRDefault="00BD4406" w:rsidP="00BD4406">
      <w:pPr>
        <w:pStyle w:val="3"/>
        <w:rPr>
          <w:rFonts w:eastAsia="Times New Roman"/>
          <w:lang w:eastAsia="ru-RU"/>
        </w:rPr>
      </w:pPr>
      <w:r>
        <w:rPr>
          <w:rFonts w:eastAsia="Times New Roman"/>
          <w:lang w:eastAsia="ru-RU"/>
        </w:rPr>
        <w:t>Глава 7. Аудит</w:t>
      </w:r>
    </w:p>
    <w:p w:rsidR="005601FF" w:rsidRPr="005601FF" w:rsidRDefault="005601FF" w:rsidP="005601FF">
      <w:pPr>
        <w:spacing w:after="120" w:line="240" w:lineRule="auto"/>
        <w:rPr>
          <w:rFonts w:eastAsia="Times New Roman" w:cstheme="minorHAnsi"/>
          <w:color w:val="000000"/>
          <w:lang w:eastAsia="ru-RU"/>
        </w:rPr>
      </w:pPr>
      <w:r w:rsidRPr="005601FF">
        <w:rPr>
          <w:rFonts w:eastAsia="Times New Roman" w:cstheme="minorHAnsi"/>
          <w:color w:val="000000"/>
          <w:lang w:eastAsia="ru-RU"/>
        </w:rPr>
        <w:t>Аудиторский комитет — это постоянно действующий орган при совете директоров, состоящий в основном из внешних директоров. Они не могут участвовать в управлении компанией, и среди них не должно быть ее бывших менеджеров. Цель этих ограничений — создать наиболее благоприятные условия для осуществления независимого контроля.</w:t>
      </w:r>
    </w:p>
    <w:p w:rsidR="00BD4406" w:rsidRDefault="005601FF" w:rsidP="00BD4406">
      <w:pPr>
        <w:spacing w:after="120" w:line="240" w:lineRule="auto"/>
        <w:rPr>
          <w:rFonts w:eastAsia="Times New Roman" w:cstheme="minorHAnsi"/>
          <w:color w:val="000000"/>
          <w:lang w:eastAsia="ru-RU"/>
        </w:rPr>
      </w:pPr>
      <w:r w:rsidRPr="005601FF">
        <w:rPr>
          <w:rFonts w:eastAsia="Times New Roman" w:cstheme="minorHAnsi"/>
          <w:color w:val="000000"/>
          <w:lang w:eastAsia="ru-RU"/>
        </w:rPr>
        <w:t>Главной функцией внешних аудиторов явля</w:t>
      </w:r>
      <w:r w:rsidR="00BD4406">
        <w:rPr>
          <w:rFonts w:eastAsia="Times New Roman" w:cstheme="minorHAnsi"/>
          <w:color w:val="000000"/>
          <w:lang w:eastAsia="ru-RU"/>
        </w:rPr>
        <w:t>ется подготовка заключения о до</w:t>
      </w:r>
      <w:r w:rsidRPr="005601FF">
        <w:rPr>
          <w:rFonts w:eastAsia="Times New Roman" w:cstheme="minorHAnsi"/>
          <w:color w:val="000000"/>
          <w:lang w:eastAsia="ru-RU"/>
        </w:rPr>
        <w:t>стоверности информации, представленной в финансовой отчетности компании. Аудиторы могут</w:t>
      </w:r>
      <w:r w:rsidR="00BD4406">
        <w:rPr>
          <w:rFonts w:eastAsia="Times New Roman" w:cstheme="minorHAnsi"/>
          <w:color w:val="000000"/>
          <w:lang w:eastAsia="ru-RU"/>
        </w:rPr>
        <w:t xml:space="preserve"> выдавать заключения трех типов: б</w:t>
      </w:r>
      <w:r w:rsidRPr="00BD4406">
        <w:rPr>
          <w:rFonts w:eastAsia="Times New Roman" w:cstheme="minorHAnsi"/>
          <w:color w:val="000000"/>
          <w:lang w:eastAsia="ru-RU"/>
        </w:rPr>
        <w:t xml:space="preserve">езусловно </w:t>
      </w:r>
      <w:r w:rsidR="00BD4406">
        <w:rPr>
          <w:rFonts w:eastAsia="Times New Roman" w:cstheme="minorHAnsi"/>
          <w:color w:val="000000"/>
          <w:lang w:eastAsia="ru-RU"/>
        </w:rPr>
        <w:t>положительное, п</w:t>
      </w:r>
      <w:r w:rsidRPr="00BD4406">
        <w:rPr>
          <w:rFonts w:eastAsia="Times New Roman" w:cstheme="minorHAnsi"/>
          <w:color w:val="000000"/>
          <w:lang w:eastAsia="ru-RU"/>
        </w:rPr>
        <w:t>оложительное с оговорками</w:t>
      </w:r>
      <w:r w:rsidR="00BD4406">
        <w:rPr>
          <w:rFonts w:eastAsia="Times New Roman" w:cstheme="minorHAnsi"/>
          <w:color w:val="000000"/>
          <w:lang w:eastAsia="ru-RU"/>
        </w:rPr>
        <w:t>, о</w:t>
      </w:r>
      <w:r w:rsidRPr="00BD4406">
        <w:rPr>
          <w:rFonts w:eastAsia="Times New Roman" w:cstheme="minorHAnsi"/>
          <w:color w:val="000000"/>
          <w:lang w:eastAsia="ru-RU"/>
        </w:rPr>
        <w:t>трицательное.</w:t>
      </w:r>
    </w:p>
    <w:p w:rsidR="00105AFF" w:rsidRDefault="00225304" w:rsidP="00105AFF">
      <w:pPr>
        <w:spacing w:after="120" w:line="240" w:lineRule="auto"/>
        <w:rPr>
          <w:rFonts w:eastAsia="Times New Roman" w:cstheme="minorHAnsi"/>
          <w:color w:val="000000"/>
          <w:lang w:eastAsia="ru-RU"/>
        </w:rPr>
      </w:pPr>
      <w:hyperlink r:id="rId20" w:history="1">
        <w:r w:rsidR="005601FF" w:rsidRPr="00BD4406">
          <w:rPr>
            <w:rStyle w:val="a9"/>
            <w:rFonts w:eastAsia="Times New Roman" w:cstheme="minorHAnsi"/>
            <w:lang w:eastAsia="ru-RU"/>
          </w:rPr>
          <w:t>Закон Сарбейнса-Оксли</w:t>
        </w:r>
      </w:hyperlink>
      <w:r w:rsidR="005601FF" w:rsidRPr="005601FF">
        <w:rPr>
          <w:rFonts w:eastAsia="Times New Roman" w:cstheme="minorHAnsi"/>
          <w:color w:val="000000"/>
          <w:lang w:eastAsia="ru-RU"/>
        </w:rPr>
        <w:t xml:space="preserve"> 2002 г. стал одним из самых серьезных ужесточений федерального законодательства о ценных бумагах с 1930-х гг. </w:t>
      </w:r>
      <w:r w:rsidR="00105AFF">
        <w:rPr>
          <w:rFonts w:eastAsia="Times New Roman" w:cstheme="minorHAnsi"/>
          <w:color w:val="000000"/>
          <w:lang w:eastAsia="ru-RU"/>
        </w:rPr>
        <w:t>Закон</w:t>
      </w:r>
      <w:r w:rsidR="005601FF" w:rsidRPr="005601FF">
        <w:rPr>
          <w:rFonts w:eastAsia="Times New Roman" w:cstheme="minorHAnsi"/>
          <w:color w:val="000000"/>
          <w:lang w:eastAsia="ru-RU"/>
        </w:rPr>
        <w:t xml:space="preserve"> усиливает надзор за дипломированными бухгалтерами путем создания наблюдательного совета и увеличения продолжительности хранения документации, а также повышает</w:t>
      </w:r>
      <w:r w:rsidR="00105AFF">
        <w:rPr>
          <w:rFonts w:eastAsia="Times New Roman" w:cstheme="minorHAnsi"/>
          <w:color w:val="000000"/>
          <w:lang w:eastAsia="ru-RU"/>
        </w:rPr>
        <w:t xml:space="preserve"> независимость аудиторов от кли</w:t>
      </w:r>
      <w:r w:rsidR="005601FF" w:rsidRPr="005601FF">
        <w:rPr>
          <w:rFonts w:eastAsia="Times New Roman" w:cstheme="minorHAnsi"/>
          <w:color w:val="000000"/>
          <w:lang w:eastAsia="ru-RU"/>
        </w:rPr>
        <w:t>ентов через наложение запрета на определенные виды деятельности и введение ротации партнеров, ответс</w:t>
      </w:r>
      <w:r w:rsidR="00105AFF">
        <w:rPr>
          <w:rFonts w:eastAsia="Times New Roman" w:cstheme="minorHAnsi"/>
          <w:color w:val="000000"/>
          <w:lang w:eastAsia="ru-RU"/>
        </w:rPr>
        <w:t>твенных за аудиторское задание. З</w:t>
      </w:r>
      <w:r w:rsidR="005601FF" w:rsidRPr="005601FF">
        <w:rPr>
          <w:rFonts w:eastAsia="Times New Roman" w:cstheme="minorHAnsi"/>
          <w:color w:val="000000"/>
          <w:lang w:eastAsia="ru-RU"/>
        </w:rPr>
        <w:t>акон</w:t>
      </w:r>
      <w:r w:rsidR="00105AFF">
        <w:rPr>
          <w:rFonts w:eastAsia="Times New Roman" w:cstheme="minorHAnsi"/>
          <w:color w:val="000000"/>
          <w:lang w:eastAsia="ru-RU"/>
        </w:rPr>
        <w:t xml:space="preserve"> предусматривает</w:t>
      </w:r>
      <w:r w:rsidR="005601FF" w:rsidRPr="005601FF">
        <w:rPr>
          <w:rFonts w:eastAsia="Times New Roman" w:cstheme="minorHAnsi"/>
          <w:color w:val="000000"/>
          <w:lang w:eastAsia="ru-RU"/>
        </w:rPr>
        <w:t xml:space="preserve"> создание аудиторского комитета, заверение финансовой отчетности руководством, подготовка отчета о состоянии систем контроля, а также защита информаторов. В части раскрытия информации предусматривается раскрытие забалансовых операций, кодекса этики и инсайдерских сделок с акциями. Кроме того, вводится наказание за уничтожение документов и запрет на предос</w:t>
      </w:r>
      <w:r w:rsidR="00105AFF">
        <w:rPr>
          <w:rFonts w:eastAsia="Times New Roman" w:cstheme="minorHAnsi"/>
          <w:color w:val="000000"/>
          <w:lang w:eastAsia="ru-RU"/>
        </w:rPr>
        <w:t>тавление займов руководителям.</w:t>
      </w:r>
    </w:p>
    <w:p w:rsidR="00105AFF" w:rsidRDefault="005601FF" w:rsidP="00105AFF">
      <w:pPr>
        <w:spacing w:after="0" w:line="240" w:lineRule="auto"/>
        <w:rPr>
          <w:rFonts w:eastAsia="Times New Roman" w:cstheme="minorHAnsi"/>
          <w:color w:val="000000"/>
          <w:lang w:eastAsia="ru-RU"/>
        </w:rPr>
      </w:pPr>
      <w:r w:rsidRPr="005601FF">
        <w:rPr>
          <w:rFonts w:eastAsia="Times New Roman" w:cstheme="minorHAnsi"/>
          <w:color w:val="000000"/>
          <w:lang w:eastAsia="ru-RU"/>
        </w:rPr>
        <w:t xml:space="preserve">Руководитель службы внутреннего аудита </w:t>
      </w:r>
      <w:r w:rsidR="00105AFF">
        <w:rPr>
          <w:rFonts w:eastAsia="Times New Roman" w:cstheme="minorHAnsi"/>
          <w:color w:val="000000"/>
          <w:lang w:eastAsia="ru-RU"/>
        </w:rPr>
        <w:t xml:space="preserve">работает по плану. </w:t>
      </w:r>
      <w:r w:rsidRPr="005601FF">
        <w:rPr>
          <w:rFonts w:eastAsia="Times New Roman" w:cstheme="minorHAnsi"/>
          <w:color w:val="000000"/>
          <w:lang w:eastAsia="ru-RU"/>
        </w:rPr>
        <w:t>Выводы аудиторов обы</w:t>
      </w:r>
      <w:r w:rsidR="00105AFF">
        <w:rPr>
          <w:rFonts w:eastAsia="Times New Roman" w:cstheme="minorHAnsi"/>
          <w:color w:val="000000"/>
          <w:lang w:eastAsia="ru-RU"/>
        </w:rPr>
        <w:t>чно приводят к системным измене</w:t>
      </w:r>
      <w:r w:rsidRPr="005601FF">
        <w:rPr>
          <w:rFonts w:eastAsia="Times New Roman" w:cstheme="minorHAnsi"/>
          <w:color w:val="000000"/>
          <w:lang w:eastAsia="ru-RU"/>
        </w:rPr>
        <w:t xml:space="preserve">ниям, которые устраняют или смягчают невыявленные проблемы контроля. </w:t>
      </w:r>
      <w:r w:rsidR="00105AFF">
        <w:rPr>
          <w:rFonts w:eastAsia="Times New Roman" w:cstheme="minorHAnsi"/>
          <w:color w:val="000000"/>
          <w:lang w:eastAsia="ru-RU"/>
        </w:rPr>
        <w:t>Например:</w:t>
      </w:r>
    </w:p>
    <w:p w:rsidR="005601FF" w:rsidRPr="00105AFF" w:rsidRDefault="005601FF" w:rsidP="00105AFF">
      <w:pPr>
        <w:pStyle w:val="aa"/>
        <w:numPr>
          <w:ilvl w:val="0"/>
          <w:numId w:val="20"/>
        </w:numPr>
        <w:spacing w:after="120" w:line="240" w:lineRule="auto"/>
        <w:rPr>
          <w:rFonts w:eastAsia="Times New Roman" w:cstheme="minorHAnsi"/>
          <w:color w:val="000000"/>
          <w:lang w:eastAsia="ru-RU"/>
        </w:rPr>
      </w:pPr>
      <w:r w:rsidRPr="00105AFF">
        <w:rPr>
          <w:rFonts w:ascii="Calibri" w:eastAsia="Times New Roman" w:hAnsi="Calibri" w:cstheme="minorHAnsi"/>
          <w:color w:val="000000"/>
          <w:lang w:eastAsia="ru-RU"/>
        </w:rPr>
        <w:t>Контракты</w:t>
      </w:r>
      <w:r w:rsidRPr="00105AFF">
        <w:rPr>
          <w:rFonts w:eastAsia="Times New Roman" w:cstheme="minorHAnsi"/>
          <w:color w:val="000000"/>
          <w:lang w:eastAsia="ru-RU"/>
        </w:rPr>
        <w:t xml:space="preserve">. Убедитесь в наличии </w:t>
      </w:r>
      <w:r w:rsidR="00105AFF" w:rsidRPr="00105AFF">
        <w:rPr>
          <w:rFonts w:eastAsia="Times New Roman" w:cstheme="minorHAnsi"/>
          <w:color w:val="000000"/>
          <w:lang w:eastAsia="ru-RU"/>
        </w:rPr>
        <w:t>обновленных сведений по всем те</w:t>
      </w:r>
      <w:r w:rsidRPr="00105AFF">
        <w:rPr>
          <w:rFonts w:eastAsia="Times New Roman" w:cstheme="minorHAnsi"/>
          <w:color w:val="000000"/>
          <w:lang w:eastAsia="ru-RU"/>
        </w:rPr>
        <w:t>кущим контрактам, а также точного сводного списка всех контрактов, классифицированного по таким важным данным, как дата истечения, оговорки о штрафах и даты обновления.</w:t>
      </w:r>
    </w:p>
    <w:p w:rsidR="005601FF" w:rsidRPr="00105AFF" w:rsidRDefault="005601FF" w:rsidP="00105AFF">
      <w:pPr>
        <w:pStyle w:val="aa"/>
        <w:numPr>
          <w:ilvl w:val="0"/>
          <w:numId w:val="20"/>
        </w:numPr>
        <w:spacing w:after="120" w:line="240" w:lineRule="auto"/>
        <w:rPr>
          <w:rFonts w:eastAsia="Times New Roman" w:cstheme="minorHAnsi"/>
          <w:color w:val="000000"/>
          <w:lang w:eastAsia="ru-RU"/>
        </w:rPr>
      </w:pPr>
      <w:r w:rsidRPr="00105AFF">
        <w:rPr>
          <w:rFonts w:ascii="Calibri" w:eastAsia="Times New Roman" w:hAnsi="Calibri" w:cstheme="minorHAnsi"/>
          <w:color w:val="000000"/>
          <w:lang w:eastAsia="ru-RU"/>
        </w:rPr>
        <w:t>Выставление</w:t>
      </w:r>
      <w:r w:rsidRPr="00105AFF">
        <w:rPr>
          <w:rFonts w:eastAsia="Times New Roman" w:cstheme="minorHAnsi"/>
          <w:color w:val="000000"/>
          <w:lang w:eastAsia="ru-RU"/>
        </w:rPr>
        <w:t xml:space="preserve"> </w:t>
      </w:r>
      <w:r w:rsidRPr="00105AFF">
        <w:rPr>
          <w:rFonts w:ascii="Calibri" w:eastAsia="Times New Roman" w:hAnsi="Calibri" w:cstheme="minorHAnsi"/>
          <w:color w:val="000000"/>
          <w:lang w:eastAsia="ru-RU"/>
        </w:rPr>
        <w:t>счетов</w:t>
      </w:r>
      <w:r w:rsidRPr="00105AFF">
        <w:rPr>
          <w:rFonts w:eastAsia="Times New Roman" w:cstheme="minorHAnsi"/>
          <w:color w:val="000000"/>
          <w:lang w:eastAsia="ru-RU"/>
        </w:rPr>
        <w:t xml:space="preserve"> </w:t>
      </w:r>
      <w:r w:rsidRPr="00105AFF">
        <w:rPr>
          <w:rFonts w:ascii="Calibri" w:eastAsia="Times New Roman" w:hAnsi="Calibri" w:cstheme="minorHAnsi"/>
          <w:color w:val="000000"/>
          <w:lang w:eastAsia="ru-RU"/>
        </w:rPr>
        <w:t>на</w:t>
      </w:r>
      <w:r w:rsidRPr="00105AFF">
        <w:rPr>
          <w:rFonts w:eastAsia="Times New Roman" w:cstheme="minorHAnsi"/>
          <w:color w:val="000000"/>
          <w:lang w:eastAsia="ru-RU"/>
        </w:rPr>
        <w:t xml:space="preserve"> </w:t>
      </w:r>
      <w:r w:rsidRPr="00105AFF">
        <w:rPr>
          <w:rFonts w:ascii="Calibri" w:eastAsia="Times New Roman" w:hAnsi="Calibri" w:cstheme="minorHAnsi"/>
          <w:color w:val="000000"/>
          <w:lang w:eastAsia="ru-RU"/>
        </w:rPr>
        <w:t>оплату</w:t>
      </w:r>
      <w:r w:rsidRPr="00105AFF">
        <w:rPr>
          <w:rFonts w:eastAsia="Times New Roman" w:cstheme="minorHAnsi"/>
          <w:color w:val="000000"/>
          <w:lang w:eastAsia="ru-RU"/>
        </w:rPr>
        <w:t xml:space="preserve"> </w:t>
      </w:r>
      <w:r w:rsidRPr="00105AFF">
        <w:rPr>
          <w:rFonts w:ascii="Calibri" w:eastAsia="Times New Roman" w:hAnsi="Calibri" w:cstheme="minorHAnsi"/>
          <w:color w:val="000000"/>
          <w:lang w:eastAsia="ru-RU"/>
        </w:rPr>
        <w:t>товаров</w:t>
      </w:r>
      <w:r w:rsidRPr="00105AFF">
        <w:rPr>
          <w:rFonts w:eastAsia="Times New Roman" w:cstheme="minorHAnsi"/>
          <w:color w:val="000000"/>
          <w:lang w:eastAsia="ru-RU"/>
        </w:rPr>
        <w:t xml:space="preserve">. </w:t>
      </w:r>
      <w:r w:rsidRPr="00105AFF">
        <w:rPr>
          <w:rFonts w:ascii="Calibri" w:eastAsia="Times New Roman" w:hAnsi="Calibri" w:cstheme="minorHAnsi"/>
          <w:color w:val="000000"/>
          <w:lang w:eastAsia="ru-RU"/>
        </w:rPr>
        <w:t>Убедитесь</w:t>
      </w:r>
      <w:r w:rsidRPr="00105AFF">
        <w:rPr>
          <w:rFonts w:eastAsia="Times New Roman" w:cstheme="minorHAnsi"/>
          <w:color w:val="000000"/>
          <w:lang w:eastAsia="ru-RU"/>
        </w:rPr>
        <w:t xml:space="preserve">, </w:t>
      </w:r>
      <w:r w:rsidRPr="00105AFF">
        <w:rPr>
          <w:rFonts w:ascii="Calibri" w:eastAsia="Times New Roman" w:hAnsi="Calibri" w:cstheme="minorHAnsi"/>
          <w:color w:val="000000"/>
          <w:lang w:eastAsia="ru-RU"/>
        </w:rPr>
        <w:t>что</w:t>
      </w:r>
      <w:r w:rsidRPr="00105AFF">
        <w:rPr>
          <w:rFonts w:eastAsia="Times New Roman" w:cstheme="minorHAnsi"/>
          <w:color w:val="000000"/>
          <w:lang w:eastAsia="ru-RU"/>
        </w:rPr>
        <w:t xml:space="preserve"> </w:t>
      </w:r>
      <w:r w:rsidRPr="00105AFF">
        <w:rPr>
          <w:rFonts w:ascii="Calibri" w:eastAsia="Times New Roman" w:hAnsi="Calibri" w:cstheme="minorHAnsi"/>
          <w:color w:val="000000"/>
          <w:lang w:eastAsia="ru-RU"/>
        </w:rPr>
        <w:t>счета</w:t>
      </w:r>
      <w:r w:rsidRPr="00105AFF">
        <w:rPr>
          <w:rFonts w:eastAsia="Times New Roman" w:cstheme="minorHAnsi"/>
          <w:color w:val="000000"/>
          <w:lang w:eastAsia="ru-RU"/>
        </w:rPr>
        <w:t xml:space="preserve"> </w:t>
      </w:r>
      <w:r w:rsidRPr="00105AFF">
        <w:rPr>
          <w:rFonts w:ascii="Calibri" w:eastAsia="Times New Roman" w:hAnsi="Calibri" w:cstheme="minorHAnsi"/>
          <w:color w:val="000000"/>
          <w:lang w:eastAsia="ru-RU"/>
        </w:rPr>
        <w:t>выставлены</w:t>
      </w:r>
      <w:r w:rsidRPr="00105AFF">
        <w:rPr>
          <w:rFonts w:eastAsia="Times New Roman" w:cstheme="minorHAnsi"/>
          <w:color w:val="000000"/>
          <w:lang w:eastAsia="ru-RU"/>
        </w:rPr>
        <w:t xml:space="preserve"> </w:t>
      </w:r>
      <w:r w:rsidRPr="00105AFF">
        <w:rPr>
          <w:rFonts w:ascii="Calibri" w:eastAsia="Times New Roman" w:hAnsi="Calibri" w:cstheme="minorHAnsi"/>
          <w:color w:val="000000"/>
          <w:lang w:eastAsia="ru-RU"/>
        </w:rPr>
        <w:t>на</w:t>
      </w:r>
      <w:r w:rsidRPr="00105AFF">
        <w:rPr>
          <w:rFonts w:eastAsia="Times New Roman" w:cstheme="minorHAnsi"/>
          <w:color w:val="000000"/>
          <w:lang w:eastAsia="ru-RU"/>
        </w:rPr>
        <w:t xml:space="preserve"> </w:t>
      </w:r>
      <w:r w:rsidRPr="00105AFF">
        <w:rPr>
          <w:rFonts w:ascii="Calibri" w:eastAsia="Times New Roman" w:hAnsi="Calibri" w:cstheme="minorHAnsi"/>
          <w:color w:val="000000"/>
          <w:lang w:eastAsia="ru-RU"/>
        </w:rPr>
        <w:t>весь</w:t>
      </w:r>
      <w:r w:rsidRPr="00105AFF">
        <w:rPr>
          <w:rFonts w:eastAsia="Times New Roman" w:cstheme="minorHAnsi"/>
          <w:color w:val="000000"/>
          <w:lang w:eastAsia="ru-RU"/>
        </w:rPr>
        <w:t xml:space="preserve"> </w:t>
      </w:r>
      <w:r w:rsidRPr="00105AFF">
        <w:rPr>
          <w:rFonts w:ascii="Calibri" w:eastAsia="Times New Roman" w:hAnsi="Calibri" w:cstheme="minorHAnsi"/>
          <w:color w:val="000000"/>
          <w:lang w:eastAsia="ru-RU"/>
        </w:rPr>
        <w:t>отгруженный</w:t>
      </w:r>
      <w:r w:rsidRPr="00105AFF">
        <w:rPr>
          <w:rFonts w:eastAsia="Times New Roman" w:cstheme="minorHAnsi"/>
          <w:color w:val="000000"/>
          <w:lang w:eastAsia="ru-RU"/>
        </w:rPr>
        <w:t xml:space="preserve"> </w:t>
      </w:r>
      <w:r w:rsidRPr="00105AFF">
        <w:rPr>
          <w:rFonts w:ascii="Calibri" w:eastAsia="Times New Roman" w:hAnsi="Calibri" w:cstheme="minorHAnsi"/>
          <w:color w:val="000000"/>
          <w:lang w:eastAsia="ru-RU"/>
        </w:rPr>
        <w:t>товар</w:t>
      </w:r>
      <w:r w:rsidRPr="00105AFF">
        <w:rPr>
          <w:rFonts w:eastAsia="Times New Roman" w:cstheme="minorHAnsi"/>
          <w:color w:val="000000"/>
          <w:lang w:eastAsia="ru-RU"/>
        </w:rPr>
        <w:t xml:space="preserve">. </w:t>
      </w:r>
      <w:r w:rsidRPr="00105AFF">
        <w:rPr>
          <w:rFonts w:ascii="Calibri" w:eastAsia="Times New Roman" w:hAnsi="Calibri" w:cstheme="minorHAnsi"/>
          <w:color w:val="000000"/>
          <w:lang w:eastAsia="ru-RU"/>
        </w:rPr>
        <w:t>Также</w:t>
      </w:r>
      <w:r w:rsidRPr="00105AFF">
        <w:rPr>
          <w:rFonts w:eastAsia="Times New Roman" w:cstheme="minorHAnsi"/>
          <w:color w:val="000000"/>
          <w:lang w:eastAsia="ru-RU"/>
        </w:rPr>
        <w:t xml:space="preserve"> </w:t>
      </w:r>
      <w:r w:rsidRPr="00105AFF">
        <w:rPr>
          <w:rFonts w:ascii="Calibri" w:eastAsia="Times New Roman" w:hAnsi="Calibri" w:cstheme="minorHAnsi"/>
          <w:color w:val="000000"/>
          <w:lang w:eastAsia="ru-RU"/>
        </w:rPr>
        <w:t>убедитесь</w:t>
      </w:r>
      <w:r w:rsidRPr="00105AFF">
        <w:rPr>
          <w:rFonts w:eastAsia="Times New Roman" w:cstheme="minorHAnsi"/>
          <w:color w:val="000000"/>
          <w:lang w:eastAsia="ru-RU"/>
        </w:rPr>
        <w:t xml:space="preserve">, </w:t>
      </w:r>
      <w:r w:rsidRPr="00105AFF">
        <w:rPr>
          <w:rFonts w:ascii="Calibri" w:eastAsia="Times New Roman" w:hAnsi="Calibri" w:cstheme="minorHAnsi"/>
          <w:color w:val="000000"/>
          <w:lang w:eastAsia="ru-RU"/>
        </w:rPr>
        <w:t>что</w:t>
      </w:r>
      <w:r w:rsidRPr="00105AFF">
        <w:rPr>
          <w:rFonts w:eastAsia="Times New Roman" w:cstheme="minorHAnsi"/>
          <w:color w:val="000000"/>
          <w:lang w:eastAsia="ru-RU"/>
        </w:rPr>
        <w:t xml:space="preserve"> </w:t>
      </w:r>
      <w:r w:rsidRPr="00105AFF">
        <w:rPr>
          <w:rFonts w:ascii="Calibri" w:eastAsia="Times New Roman" w:hAnsi="Calibri" w:cstheme="minorHAnsi"/>
          <w:color w:val="000000"/>
          <w:lang w:eastAsia="ru-RU"/>
        </w:rPr>
        <w:t>все</w:t>
      </w:r>
      <w:r w:rsidRPr="00105AFF">
        <w:rPr>
          <w:rFonts w:eastAsia="Times New Roman" w:cstheme="minorHAnsi"/>
          <w:color w:val="000000"/>
          <w:lang w:eastAsia="ru-RU"/>
        </w:rPr>
        <w:t xml:space="preserve"> </w:t>
      </w:r>
      <w:r w:rsidRPr="00105AFF">
        <w:rPr>
          <w:rFonts w:ascii="Calibri" w:eastAsia="Times New Roman" w:hAnsi="Calibri" w:cstheme="minorHAnsi"/>
          <w:color w:val="000000"/>
          <w:lang w:eastAsia="ru-RU"/>
        </w:rPr>
        <w:t>счета</w:t>
      </w:r>
      <w:r w:rsidRPr="00105AFF">
        <w:rPr>
          <w:rFonts w:eastAsia="Times New Roman" w:cstheme="minorHAnsi"/>
          <w:color w:val="000000"/>
          <w:lang w:eastAsia="ru-RU"/>
        </w:rPr>
        <w:t xml:space="preserve"> </w:t>
      </w:r>
      <w:r w:rsidRPr="00105AFF">
        <w:rPr>
          <w:rFonts w:ascii="Calibri" w:eastAsia="Times New Roman" w:hAnsi="Calibri" w:cstheme="minorHAnsi"/>
          <w:color w:val="000000"/>
          <w:lang w:eastAsia="ru-RU"/>
        </w:rPr>
        <w:t>выставлены</w:t>
      </w:r>
      <w:r w:rsidRPr="00105AFF">
        <w:rPr>
          <w:rFonts w:eastAsia="Times New Roman" w:cstheme="minorHAnsi"/>
          <w:color w:val="000000"/>
          <w:lang w:eastAsia="ru-RU"/>
        </w:rPr>
        <w:t xml:space="preserve"> </w:t>
      </w:r>
      <w:r w:rsidRPr="00105AFF">
        <w:rPr>
          <w:rFonts w:ascii="Calibri" w:eastAsia="Times New Roman" w:hAnsi="Calibri" w:cstheme="minorHAnsi"/>
          <w:color w:val="000000"/>
          <w:lang w:eastAsia="ru-RU"/>
        </w:rPr>
        <w:t>не</w:t>
      </w:r>
      <w:r w:rsidRPr="00105AFF">
        <w:rPr>
          <w:rFonts w:eastAsia="Times New Roman" w:cstheme="minorHAnsi"/>
          <w:color w:val="000000"/>
          <w:lang w:eastAsia="ru-RU"/>
        </w:rPr>
        <w:t xml:space="preserve"> </w:t>
      </w:r>
      <w:r w:rsidRPr="00105AFF">
        <w:rPr>
          <w:rFonts w:ascii="Calibri" w:eastAsia="Times New Roman" w:hAnsi="Calibri" w:cstheme="minorHAnsi"/>
          <w:color w:val="000000"/>
          <w:lang w:eastAsia="ru-RU"/>
        </w:rPr>
        <w:t>позднее</w:t>
      </w:r>
      <w:r w:rsidRPr="00105AFF">
        <w:rPr>
          <w:rFonts w:eastAsia="Times New Roman" w:cstheme="minorHAnsi"/>
          <w:color w:val="000000"/>
          <w:lang w:eastAsia="ru-RU"/>
        </w:rPr>
        <w:t xml:space="preserve"> </w:t>
      </w:r>
      <w:r w:rsidRPr="00105AFF">
        <w:rPr>
          <w:rFonts w:ascii="Calibri" w:eastAsia="Times New Roman" w:hAnsi="Calibri" w:cstheme="minorHAnsi"/>
          <w:color w:val="000000"/>
          <w:lang w:eastAsia="ru-RU"/>
        </w:rPr>
        <w:t>чем</w:t>
      </w:r>
      <w:r w:rsidRPr="00105AFF">
        <w:rPr>
          <w:rFonts w:eastAsia="Times New Roman" w:cstheme="minorHAnsi"/>
          <w:color w:val="000000"/>
          <w:lang w:eastAsia="ru-RU"/>
        </w:rPr>
        <w:t xml:space="preserve"> </w:t>
      </w:r>
      <w:r w:rsidRPr="00105AFF">
        <w:rPr>
          <w:rFonts w:ascii="Calibri" w:eastAsia="Times New Roman" w:hAnsi="Calibri" w:cstheme="minorHAnsi"/>
          <w:color w:val="000000"/>
          <w:lang w:eastAsia="ru-RU"/>
        </w:rPr>
        <w:t>на</w:t>
      </w:r>
      <w:r w:rsidRPr="00105AFF">
        <w:rPr>
          <w:rFonts w:eastAsia="Times New Roman" w:cstheme="minorHAnsi"/>
          <w:color w:val="000000"/>
          <w:lang w:eastAsia="ru-RU"/>
        </w:rPr>
        <w:t xml:space="preserve"> </w:t>
      </w:r>
      <w:r w:rsidRPr="00105AFF">
        <w:rPr>
          <w:rFonts w:ascii="Calibri" w:eastAsia="Times New Roman" w:hAnsi="Calibri" w:cstheme="minorHAnsi"/>
          <w:color w:val="000000"/>
          <w:lang w:eastAsia="ru-RU"/>
        </w:rPr>
        <w:t>следующий</w:t>
      </w:r>
      <w:r w:rsidRPr="00105AFF">
        <w:rPr>
          <w:rFonts w:eastAsia="Times New Roman" w:cstheme="minorHAnsi"/>
          <w:color w:val="000000"/>
          <w:lang w:eastAsia="ru-RU"/>
        </w:rPr>
        <w:t xml:space="preserve"> </w:t>
      </w:r>
      <w:r w:rsidRPr="00105AFF">
        <w:rPr>
          <w:rFonts w:ascii="Calibri" w:eastAsia="Times New Roman" w:hAnsi="Calibri" w:cstheme="minorHAnsi"/>
          <w:color w:val="000000"/>
          <w:lang w:eastAsia="ru-RU"/>
        </w:rPr>
        <w:t>день</w:t>
      </w:r>
      <w:r w:rsidRPr="00105AFF">
        <w:rPr>
          <w:rFonts w:eastAsia="Times New Roman" w:cstheme="minorHAnsi"/>
          <w:color w:val="000000"/>
          <w:lang w:eastAsia="ru-RU"/>
        </w:rPr>
        <w:t xml:space="preserve"> </w:t>
      </w:r>
      <w:r w:rsidRPr="00105AFF">
        <w:rPr>
          <w:rFonts w:ascii="Calibri" w:eastAsia="Times New Roman" w:hAnsi="Calibri" w:cstheme="minorHAnsi"/>
          <w:color w:val="000000"/>
          <w:lang w:eastAsia="ru-RU"/>
        </w:rPr>
        <w:t>после</w:t>
      </w:r>
      <w:r w:rsidRPr="00105AFF">
        <w:rPr>
          <w:rFonts w:eastAsia="Times New Roman" w:cstheme="minorHAnsi"/>
          <w:color w:val="000000"/>
          <w:lang w:eastAsia="ru-RU"/>
        </w:rPr>
        <w:t xml:space="preserve"> </w:t>
      </w:r>
      <w:r w:rsidRPr="00105AFF">
        <w:rPr>
          <w:rFonts w:ascii="Calibri" w:eastAsia="Times New Roman" w:hAnsi="Calibri" w:cstheme="minorHAnsi"/>
          <w:color w:val="000000"/>
          <w:lang w:eastAsia="ru-RU"/>
        </w:rPr>
        <w:t>отгрузки</w:t>
      </w:r>
      <w:r w:rsidRPr="00105AFF">
        <w:rPr>
          <w:rFonts w:eastAsia="Times New Roman" w:cstheme="minorHAnsi"/>
          <w:color w:val="000000"/>
          <w:lang w:eastAsia="ru-RU"/>
        </w:rPr>
        <w:t>.</w:t>
      </w:r>
    </w:p>
    <w:p w:rsidR="00105AFF" w:rsidRDefault="005601FF" w:rsidP="005601FF">
      <w:pPr>
        <w:spacing w:after="120" w:line="240" w:lineRule="auto"/>
        <w:rPr>
          <w:rFonts w:eastAsia="Times New Roman" w:cstheme="minorHAnsi"/>
          <w:color w:val="000000"/>
          <w:lang w:eastAsia="ru-RU"/>
        </w:rPr>
      </w:pPr>
      <w:r w:rsidRPr="005601FF">
        <w:rPr>
          <w:rFonts w:eastAsia="Times New Roman" w:cstheme="minorHAnsi"/>
          <w:color w:val="000000"/>
          <w:lang w:eastAsia="ru-RU"/>
        </w:rPr>
        <w:t>Аудит — это проверка существующих финансовых систем. По сути, аудиторы проверяют системы, за которые несет ответственность финансовый директор. В связи с выполнением контрольной функции недопустимо, чтобы финансовый директор отвечал за выбор внешней аудиторской фирмы или непосредственно контролировал план р</w:t>
      </w:r>
      <w:r w:rsidR="00105AFF">
        <w:rPr>
          <w:rFonts w:eastAsia="Times New Roman" w:cstheme="minorHAnsi"/>
          <w:color w:val="000000"/>
          <w:lang w:eastAsia="ru-RU"/>
        </w:rPr>
        <w:t>абот службы внутреннего аудита.</w:t>
      </w:r>
    </w:p>
    <w:p w:rsidR="00105AFF" w:rsidRPr="005601FF" w:rsidRDefault="00105AFF" w:rsidP="00105AFF">
      <w:pPr>
        <w:pStyle w:val="2"/>
        <w:rPr>
          <w:rFonts w:eastAsia="Times New Roman"/>
          <w:lang w:eastAsia="ru-RU"/>
        </w:rPr>
      </w:pPr>
      <w:r w:rsidRPr="005601FF">
        <w:rPr>
          <w:rFonts w:eastAsia="Times New Roman"/>
          <w:lang w:eastAsia="ru-RU"/>
        </w:rPr>
        <w:t>ЧАСТЬ</w:t>
      </w:r>
      <w:r>
        <w:rPr>
          <w:rFonts w:eastAsia="Times New Roman"/>
          <w:lang w:eastAsia="ru-RU"/>
        </w:rPr>
        <w:t xml:space="preserve"> </w:t>
      </w:r>
      <w:r>
        <w:rPr>
          <w:rFonts w:eastAsia="Times New Roman"/>
          <w:lang w:val="en-US" w:eastAsia="ru-RU"/>
        </w:rPr>
        <w:t>III</w:t>
      </w:r>
      <w:r>
        <w:rPr>
          <w:rFonts w:eastAsia="Times New Roman"/>
          <w:lang w:eastAsia="ru-RU"/>
        </w:rPr>
        <w:t xml:space="preserve">. </w:t>
      </w:r>
      <w:r w:rsidRPr="00105AFF">
        <w:rPr>
          <w:rFonts w:eastAsia="Times New Roman"/>
          <w:lang w:eastAsia="ru-RU"/>
        </w:rPr>
        <w:t>ФИНАНСОВЫЙ АНАЛИЗ</w:t>
      </w:r>
    </w:p>
    <w:p w:rsidR="00105AFF" w:rsidRPr="005601FF" w:rsidRDefault="00105AFF" w:rsidP="00105AFF">
      <w:pPr>
        <w:pStyle w:val="3"/>
        <w:rPr>
          <w:rFonts w:eastAsia="Times New Roman"/>
          <w:lang w:eastAsia="ru-RU"/>
        </w:rPr>
      </w:pPr>
      <w:r w:rsidRPr="005601FF">
        <w:rPr>
          <w:rFonts w:eastAsia="Times New Roman"/>
          <w:lang w:eastAsia="ru-RU"/>
        </w:rPr>
        <w:t>Г</w:t>
      </w:r>
      <w:r w:rsidR="00FC7FC2">
        <w:rPr>
          <w:rFonts w:eastAsia="Times New Roman"/>
          <w:lang w:eastAsia="ru-RU"/>
        </w:rPr>
        <w:t>лава 8</w:t>
      </w:r>
      <w:r>
        <w:rPr>
          <w:rFonts w:eastAsia="Times New Roman"/>
          <w:lang w:eastAsia="ru-RU"/>
        </w:rPr>
        <w:t>. С</w:t>
      </w:r>
      <w:r w:rsidRPr="00105AFF">
        <w:rPr>
          <w:rFonts w:eastAsia="Times New Roman"/>
          <w:lang w:eastAsia="ru-RU"/>
        </w:rPr>
        <w:t>тоимость капитала</w:t>
      </w:r>
    </w:p>
    <w:p w:rsidR="005601FF" w:rsidRPr="005601FF" w:rsidRDefault="005601FF" w:rsidP="00105AFF">
      <w:pPr>
        <w:spacing w:after="120" w:line="240" w:lineRule="auto"/>
        <w:rPr>
          <w:rFonts w:eastAsia="Times New Roman" w:cstheme="minorHAnsi"/>
          <w:color w:val="000000"/>
          <w:lang w:eastAsia="ru-RU"/>
        </w:rPr>
      </w:pPr>
      <w:r w:rsidRPr="005601FF">
        <w:rPr>
          <w:rFonts w:eastAsia="Times New Roman" w:cstheme="minorHAnsi"/>
          <w:color w:val="000000"/>
          <w:lang w:eastAsia="ru-RU"/>
        </w:rPr>
        <w:t>Первый компонент стои</w:t>
      </w:r>
      <w:r w:rsidR="00105AFF">
        <w:rPr>
          <w:rFonts w:eastAsia="Times New Roman" w:cstheme="minorHAnsi"/>
          <w:color w:val="000000"/>
          <w:lang w:eastAsia="ru-RU"/>
        </w:rPr>
        <w:t>мости капитала связан с долгом, в</w:t>
      </w:r>
      <w:r w:rsidRPr="005601FF">
        <w:rPr>
          <w:rFonts w:eastAsia="Times New Roman" w:cstheme="minorHAnsi"/>
          <w:color w:val="000000"/>
          <w:lang w:eastAsia="ru-RU"/>
        </w:rPr>
        <w:t xml:space="preserve">торой </w:t>
      </w:r>
      <w:r w:rsidR="00105AFF">
        <w:rPr>
          <w:rFonts w:eastAsia="Times New Roman" w:cstheme="minorHAnsi"/>
          <w:color w:val="000000"/>
          <w:lang w:eastAsia="ru-RU"/>
        </w:rPr>
        <w:t xml:space="preserve">– с привилегированными акциями, третий – </w:t>
      </w:r>
      <w:r w:rsidRPr="005601FF">
        <w:rPr>
          <w:rFonts w:eastAsia="Times New Roman" w:cstheme="minorHAnsi"/>
          <w:color w:val="000000"/>
          <w:lang w:eastAsia="ru-RU"/>
        </w:rPr>
        <w:t>с обыкновенными акциями. Компания не обязана платить что-либо своим акционерам в обмен на капитал, что делает это наименее рискованной формой доступного финансирования. Вместо этого акционеры рассчитывают н</w:t>
      </w:r>
      <w:r w:rsidR="00105AFF">
        <w:rPr>
          <w:rFonts w:eastAsia="Times New Roman" w:cstheme="minorHAnsi"/>
          <w:color w:val="000000"/>
          <w:lang w:eastAsia="ru-RU"/>
        </w:rPr>
        <w:t>а комбинацию дивидендных выплат</w:t>
      </w:r>
      <w:r w:rsidRPr="005601FF">
        <w:rPr>
          <w:rFonts w:eastAsia="Times New Roman" w:cstheme="minorHAnsi"/>
          <w:color w:val="000000"/>
          <w:lang w:eastAsia="ru-RU"/>
        </w:rPr>
        <w:t xml:space="preserve"> и повышения стоимости акций. П</w:t>
      </w:r>
      <w:r w:rsidR="00105AFF">
        <w:rPr>
          <w:rFonts w:eastAsia="Times New Roman" w:cstheme="minorHAnsi"/>
          <w:color w:val="000000"/>
          <w:lang w:eastAsia="ru-RU"/>
        </w:rPr>
        <w:t xml:space="preserve">ри этом </w:t>
      </w:r>
      <w:r w:rsidRPr="005601FF">
        <w:rPr>
          <w:rFonts w:eastAsia="Times New Roman" w:cstheme="minorHAnsi"/>
          <w:color w:val="000000"/>
          <w:lang w:eastAsia="ru-RU"/>
        </w:rPr>
        <w:t>акционеры обычно ожидают высокой рентабельности ин</w:t>
      </w:r>
      <w:r w:rsidR="00105AFF">
        <w:rPr>
          <w:rFonts w:eastAsia="Times New Roman" w:cstheme="minorHAnsi"/>
          <w:color w:val="000000"/>
          <w:lang w:eastAsia="ru-RU"/>
        </w:rPr>
        <w:t>вестиций в обмен на свои деньги;</w:t>
      </w:r>
      <w:r w:rsidRPr="005601FF">
        <w:rPr>
          <w:rFonts w:eastAsia="Times New Roman" w:cstheme="minorHAnsi"/>
          <w:color w:val="000000"/>
          <w:lang w:eastAsia="ru-RU"/>
        </w:rPr>
        <w:t xml:space="preserve"> </w:t>
      </w:r>
      <w:r w:rsidR="00105AFF">
        <w:rPr>
          <w:rFonts w:eastAsia="Times New Roman" w:cstheme="minorHAnsi"/>
          <w:color w:val="000000"/>
          <w:lang w:eastAsia="ru-RU"/>
        </w:rPr>
        <w:t>стоимость этих средств яв</w:t>
      </w:r>
      <w:r w:rsidRPr="005601FF">
        <w:rPr>
          <w:rFonts w:eastAsia="Times New Roman" w:cstheme="minorHAnsi"/>
          <w:color w:val="000000"/>
          <w:lang w:eastAsia="ru-RU"/>
        </w:rPr>
        <w:t>ляется самой высокой из всех компонентов стоимости капитала.</w:t>
      </w:r>
    </w:p>
    <w:p w:rsidR="005601FF" w:rsidRPr="005601FF" w:rsidRDefault="005601FF" w:rsidP="005601FF">
      <w:pPr>
        <w:spacing w:after="120" w:line="240" w:lineRule="auto"/>
        <w:rPr>
          <w:rFonts w:eastAsia="Times New Roman" w:cstheme="minorHAnsi"/>
          <w:color w:val="000000"/>
          <w:lang w:eastAsia="ru-RU"/>
        </w:rPr>
      </w:pPr>
      <w:r w:rsidRPr="005601FF">
        <w:rPr>
          <w:rFonts w:eastAsia="Times New Roman" w:cstheme="minorHAnsi"/>
          <w:color w:val="000000"/>
          <w:lang w:eastAsia="ru-RU"/>
        </w:rPr>
        <w:lastRenderedPageBreak/>
        <w:t>Главной причиной различий в стоимости трех компонентов является влияние налогов на разные виды процентных выплат.</w:t>
      </w:r>
      <w:r w:rsidR="0020512A">
        <w:rPr>
          <w:rFonts w:eastAsia="Times New Roman" w:cstheme="minorHAnsi"/>
          <w:color w:val="000000"/>
          <w:lang w:eastAsia="ru-RU"/>
        </w:rPr>
        <w:t xml:space="preserve"> П</w:t>
      </w:r>
      <w:r w:rsidRPr="005601FF">
        <w:rPr>
          <w:rFonts w:eastAsia="Times New Roman" w:cstheme="minorHAnsi"/>
          <w:color w:val="000000"/>
          <w:lang w:eastAsia="ru-RU"/>
        </w:rPr>
        <w:t>роцентны</w:t>
      </w:r>
      <w:r w:rsidR="0020512A">
        <w:rPr>
          <w:rFonts w:eastAsia="Times New Roman" w:cstheme="minorHAnsi"/>
          <w:color w:val="000000"/>
          <w:lang w:eastAsia="ru-RU"/>
        </w:rPr>
        <w:t>е</w:t>
      </w:r>
      <w:r w:rsidRPr="005601FF">
        <w:rPr>
          <w:rFonts w:eastAsia="Times New Roman" w:cstheme="minorHAnsi"/>
          <w:color w:val="000000"/>
          <w:lang w:eastAsia="ru-RU"/>
        </w:rPr>
        <w:t xml:space="preserve"> расход</w:t>
      </w:r>
      <w:r w:rsidR="0020512A">
        <w:rPr>
          <w:rFonts w:eastAsia="Times New Roman" w:cstheme="minorHAnsi"/>
          <w:color w:val="000000"/>
          <w:lang w:eastAsia="ru-RU"/>
        </w:rPr>
        <w:t>ы</w:t>
      </w:r>
      <w:r w:rsidRPr="005601FF">
        <w:rPr>
          <w:rFonts w:eastAsia="Times New Roman" w:cstheme="minorHAnsi"/>
          <w:color w:val="000000"/>
          <w:lang w:eastAsia="ru-RU"/>
        </w:rPr>
        <w:t xml:space="preserve"> по долгу с учетом налогов, комиссионных и скидок</w:t>
      </w:r>
      <w:r w:rsidR="0020512A">
        <w:rPr>
          <w:rFonts w:eastAsia="Times New Roman" w:cstheme="minorHAnsi"/>
          <w:color w:val="000000"/>
          <w:lang w:eastAsia="ru-RU"/>
        </w:rPr>
        <w:t>:</w:t>
      </w:r>
    </w:p>
    <w:p w:rsidR="0020512A" w:rsidRPr="00413650" w:rsidRDefault="00225304" w:rsidP="0020512A">
      <w:pPr>
        <w:spacing w:after="120" w:line="240" w:lineRule="auto"/>
        <w:rPr>
          <w:rFonts w:eastAsia="Times New Roman" w:cstheme="minorHAnsi"/>
          <w:color w:val="000000"/>
          <w:lang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14</m:t>
              </m:r>
            </m:e>
          </m:d>
          <m:r>
            <w:rPr>
              <w:rFonts w:ascii="Cambria Math" w:eastAsia="Times New Roman" w:hAnsi="Cambria Math" w:cstheme="minorHAnsi"/>
              <w:color w:val="000000"/>
              <w:lang w:eastAsia="ru-RU"/>
            </w:rPr>
            <m:t xml:space="preserve"> </m:t>
          </m:r>
          <m:f>
            <m:fPr>
              <m:ctrlPr>
                <w:rPr>
                  <w:rFonts w:ascii="Cambria Math" w:eastAsia="Times New Roman" w:hAnsi="Cambria Math" w:cstheme="minorHAnsi"/>
                  <w:i/>
                  <w:color w:val="000000"/>
                  <w:lang w:eastAsia="ru-RU"/>
                </w:rPr>
              </m:ctrlPr>
            </m:fPr>
            <m:num>
              <m:r>
                <w:rPr>
                  <w:rFonts w:ascii="Cambria Math" w:eastAsia="Times New Roman" w:hAnsi="Cambria Math" w:cstheme="minorHAnsi"/>
                  <w:color w:val="000000"/>
                  <w:lang w:eastAsia="ru-RU"/>
                </w:rPr>
                <m:t xml:space="preserve"> Процентные расходы * (1 - ставка налога на прибыль)</m:t>
              </m:r>
            </m:num>
            <m:den>
              <m:r>
                <w:rPr>
                  <w:rFonts w:ascii="Cambria Math" w:eastAsia="Times New Roman" w:hAnsi="Cambria Math" w:cstheme="minorHAnsi"/>
                  <w:color w:val="000000"/>
                  <w:lang w:eastAsia="ru-RU"/>
                </w:rPr>
                <m:t>Сумма долга - Гонорары - Скидка при размещении долга</m:t>
              </m:r>
            </m:den>
          </m:f>
        </m:oMath>
      </m:oMathPara>
    </w:p>
    <w:p w:rsidR="00EF3427" w:rsidRDefault="00EF3427" w:rsidP="005601FF">
      <w:pPr>
        <w:spacing w:after="120" w:line="240" w:lineRule="auto"/>
        <w:rPr>
          <w:rFonts w:eastAsia="Times New Roman" w:cstheme="minorHAnsi"/>
          <w:color w:val="000000"/>
          <w:lang w:eastAsia="ru-RU"/>
        </w:rPr>
      </w:pPr>
      <w:r>
        <w:rPr>
          <w:rFonts w:eastAsia="Times New Roman" w:cstheme="minorHAnsi"/>
          <w:color w:val="000000"/>
          <w:lang w:eastAsia="ru-RU"/>
        </w:rPr>
        <w:t>Со</w:t>
      </w:r>
      <w:r w:rsidR="005601FF" w:rsidRPr="005601FF">
        <w:rPr>
          <w:rFonts w:eastAsia="Times New Roman" w:cstheme="minorHAnsi"/>
          <w:color w:val="000000"/>
          <w:lang w:eastAsia="ru-RU"/>
        </w:rPr>
        <w:t>гласно налоговым законам, процентные платежи</w:t>
      </w:r>
      <w:r>
        <w:rPr>
          <w:rFonts w:eastAsia="Times New Roman" w:cstheme="minorHAnsi"/>
          <w:color w:val="000000"/>
          <w:lang w:eastAsia="ru-RU"/>
        </w:rPr>
        <w:t xml:space="preserve"> по</w:t>
      </w:r>
      <w:r w:rsidR="005601FF" w:rsidRPr="005601FF">
        <w:rPr>
          <w:rFonts w:eastAsia="Times New Roman" w:cstheme="minorHAnsi"/>
          <w:color w:val="000000"/>
          <w:lang w:eastAsia="ru-RU"/>
        </w:rPr>
        <w:t xml:space="preserve"> </w:t>
      </w:r>
      <w:r w:rsidRPr="005601FF">
        <w:rPr>
          <w:rFonts w:eastAsia="Times New Roman" w:cstheme="minorHAnsi"/>
          <w:color w:val="000000"/>
          <w:lang w:eastAsia="ru-RU"/>
        </w:rPr>
        <w:t>привилегированны</w:t>
      </w:r>
      <w:r>
        <w:rPr>
          <w:rFonts w:eastAsia="Times New Roman" w:cstheme="minorHAnsi"/>
          <w:color w:val="000000"/>
          <w:lang w:eastAsia="ru-RU"/>
        </w:rPr>
        <w:t xml:space="preserve">м акциям </w:t>
      </w:r>
      <w:r w:rsidR="005601FF" w:rsidRPr="005601FF">
        <w:rPr>
          <w:rFonts w:eastAsia="Times New Roman" w:cstheme="minorHAnsi"/>
          <w:color w:val="000000"/>
          <w:lang w:eastAsia="ru-RU"/>
        </w:rPr>
        <w:t xml:space="preserve">считаются дивидендами, а не процентными расходами, это означает, что эти выплаты не вычитаются из налогооблагаемой базы. </w:t>
      </w:r>
    </w:p>
    <w:p w:rsidR="00EF3427" w:rsidRDefault="005601FF" w:rsidP="005601FF">
      <w:pPr>
        <w:spacing w:after="120" w:line="240" w:lineRule="auto"/>
        <w:rPr>
          <w:rFonts w:eastAsia="Times New Roman" w:cstheme="minorHAnsi"/>
          <w:color w:val="000000"/>
          <w:lang w:eastAsia="ru-RU"/>
        </w:rPr>
      </w:pPr>
      <w:r w:rsidRPr="005601FF">
        <w:rPr>
          <w:rFonts w:eastAsia="Times New Roman" w:cstheme="minorHAnsi"/>
          <w:color w:val="000000"/>
          <w:lang w:eastAsia="ru-RU"/>
        </w:rPr>
        <w:t xml:space="preserve">Наиболее приемлемым методом </w:t>
      </w:r>
      <w:r w:rsidR="00EF3427" w:rsidRPr="005601FF">
        <w:rPr>
          <w:rFonts w:eastAsia="Times New Roman" w:cstheme="minorHAnsi"/>
          <w:color w:val="000000"/>
          <w:lang w:eastAsia="ru-RU"/>
        </w:rPr>
        <w:t xml:space="preserve">определения стоимости обыкновенных акций </w:t>
      </w:r>
      <w:r w:rsidRPr="005601FF">
        <w:rPr>
          <w:rFonts w:eastAsia="Times New Roman" w:cstheme="minorHAnsi"/>
          <w:color w:val="000000"/>
          <w:lang w:eastAsia="ru-RU"/>
        </w:rPr>
        <w:t>является модель оценки капитальных активов (capi</w:t>
      </w:r>
      <w:r w:rsidR="00EF3427">
        <w:rPr>
          <w:rFonts w:eastAsia="Times New Roman" w:cstheme="minorHAnsi"/>
          <w:color w:val="000000"/>
          <w:lang w:eastAsia="ru-RU"/>
        </w:rPr>
        <w:t xml:space="preserve">tal asset pricing model, CAPM). </w:t>
      </w:r>
      <w:r w:rsidR="00EF3427" w:rsidRPr="00EF3427">
        <w:rPr>
          <w:rFonts w:eastAsia="Times New Roman" w:cstheme="minorHAnsi"/>
          <w:color w:val="000000"/>
          <w:lang w:eastAsia="ru-RU"/>
        </w:rPr>
        <w:t>Стоимость собственного капитала</w:t>
      </w:r>
      <w:r w:rsidR="00EF3427">
        <w:rPr>
          <w:rFonts w:eastAsia="Times New Roman" w:cstheme="minorHAnsi"/>
          <w:color w:val="000000"/>
          <w:lang w:eastAsia="ru-RU"/>
        </w:rPr>
        <w:t>:</w:t>
      </w:r>
    </w:p>
    <w:p w:rsidR="00EF3427" w:rsidRPr="00413650" w:rsidRDefault="00225304" w:rsidP="00EF3427">
      <w:pPr>
        <w:spacing w:after="120" w:line="240" w:lineRule="auto"/>
        <w:rPr>
          <w:rFonts w:eastAsia="Times New Roman" w:cstheme="minorHAnsi"/>
          <w:color w:val="000000"/>
          <w:lang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15</m:t>
              </m:r>
            </m:e>
          </m:d>
          <m:r>
            <w:rPr>
              <w:rFonts w:ascii="Cambria Math" w:eastAsia="Times New Roman" w:hAnsi="Cambria Math" w:cstheme="minorHAnsi"/>
              <w:color w:val="000000"/>
              <w:lang w:eastAsia="ru-RU"/>
            </w:rPr>
            <m:t xml:space="preserve"> Безрисковая доходность + Бета*(Доходность рынка - безрисковая доходность)</m:t>
          </m:r>
        </m:oMath>
      </m:oMathPara>
    </w:p>
    <w:p w:rsidR="005601FF" w:rsidRPr="005601FF" w:rsidRDefault="005601FF" w:rsidP="005601FF">
      <w:pPr>
        <w:spacing w:after="120" w:line="240" w:lineRule="auto"/>
        <w:rPr>
          <w:rFonts w:eastAsia="Times New Roman" w:cstheme="minorHAnsi"/>
          <w:color w:val="000000"/>
          <w:lang w:eastAsia="ru-RU"/>
        </w:rPr>
      </w:pPr>
      <w:r w:rsidRPr="005601FF">
        <w:rPr>
          <w:rFonts w:eastAsia="Times New Roman" w:cstheme="minorHAnsi"/>
          <w:color w:val="000000"/>
          <w:lang w:eastAsia="ru-RU"/>
        </w:rPr>
        <w:t xml:space="preserve">Например, если безрисковая </w:t>
      </w:r>
      <w:r w:rsidR="00EF3427">
        <w:rPr>
          <w:rFonts w:eastAsia="Times New Roman" w:cstheme="minorHAnsi"/>
          <w:color w:val="000000"/>
          <w:lang w:eastAsia="ru-RU"/>
        </w:rPr>
        <w:t>доходность</w:t>
      </w:r>
      <w:r w:rsidRPr="005601FF">
        <w:rPr>
          <w:rFonts w:eastAsia="Times New Roman" w:cstheme="minorHAnsi"/>
          <w:color w:val="000000"/>
          <w:lang w:eastAsia="ru-RU"/>
        </w:rPr>
        <w:t xml:space="preserve"> 5%, доходность </w:t>
      </w:r>
      <w:r w:rsidR="00EF3427">
        <w:rPr>
          <w:rFonts w:eastAsia="Times New Roman" w:cstheme="minorHAnsi"/>
          <w:color w:val="000000"/>
          <w:lang w:eastAsia="ru-RU"/>
        </w:rPr>
        <w:t>рынка =</w:t>
      </w:r>
      <w:r w:rsidRPr="005601FF">
        <w:rPr>
          <w:rFonts w:eastAsia="Times New Roman" w:cstheme="minorHAnsi"/>
          <w:color w:val="000000"/>
          <w:lang w:eastAsia="ru-RU"/>
        </w:rPr>
        <w:t xml:space="preserve"> </w:t>
      </w:r>
      <w:r w:rsidR="00EF3427">
        <w:rPr>
          <w:rFonts w:eastAsia="Times New Roman" w:cstheme="minorHAnsi"/>
          <w:color w:val="000000"/>
          <w:lang w:eastAsia="ru-RU"/>
        </w:rPr>
        <w:t xml:space="preserve">доходности </w:t>
      </w:r>
      <w:r w:rsidRPr="005601FF">
        <w:rPr>
          <w:rFonts w:eastAsia="Times New Roman" w:cstheme="minorHAnsi"/>
          <w:color w:val="000000"/>
          <w:lang w:eastAsia="ru-RU"/>
        </w:rPr>
        <w:t xml:space="preserve">индекса Dow Jones Industrials </w:t>
      </w:r>
      <w:r w:rsidR="00EF3427">
        <w:rPr>
          <w:rFonts w:eastAsia="Times New Roman" w:cstheme="minorHAnsi"/>
          <w:color w:val="000000"/>
          <w:lang w:eastAsia="ru-RU"/>
        </w:rPr>
        <w:t xml:space="preserve">= </w:t>
      </w:r>
      <w:r w:rsidRPr="005601FF">
        <w:rPr>
          <w:rFonts w:eastAsia="Times New Roman" w:cstheme="minorHAnsi"/>
          <w:color w:val="000000"/>
          <w:lang w:eastAsia="ru-RU"/>
        </w:rPr>
        <w:t>12% и бета компании АВС 1,5, то стоимость собственного капитала компании АВС составит:</w:t>
      </w:r>
      <w:r w:rsidR="00EF3427">
        <w:rPr>
          <w:rFonts w:eastAsia="Times New Roman" w:cstheme="minorHAnsi"/>
          <w:color w:val="000000"/>
          <w:lang w:eastAsia="ru-RU"/>
        </w:rPr>
        <w:t xml:space="preserve"> </w:t>
      </w:r>
      <w:r w:rsidRPr="005601FF">
        <w:rPr>
          <w:rFonts w:eastAsia="Times New Roman" w:cstheme="minorHAnsi"/>
          <w:color w:val="000000"/>
          <w:lang w:eastAsia="ru-RU"/>
        </w:rPr>
        <w:t>5% + 1,5 (12% - 5%)</w:t>
      </w:r>
      <w:r w:rsidR="00EF3427">
        <w:rPr>
          <w:rFonts w:eastAsia="Times New Roman" w:cstheme="minorHAnsi"/>
          <w:color w:val="000000"/>
          <w:lang w:eastAsia="ru-RU"/>
        </w:rPr>
        <w:t xml:space="preserve"> = </w:t>
      </w:r>
      <w:r w:rsidRPr="005601FF">
        <w:rPr>
          <w:rFonts w:eastAsia="Times New Roman" w:cstheme="minorHAnsi"/>
          <w:color w:val="000000"/>
          <w:lang w:eastAsia="ru-RU"/>
        </w:rPr>
        <w:t>15,5%</w:t>
      </w:r>
      <w:r w:rsidR="00EF3427">
        <w:rPr>
          <w:rFonts w:eastAsia="Times New Roman" w:cstheme="minorHAnsi"/>
          <w:color w:val="000000"/>
          <w:lang w:eastAsia="ru-RU"/>
        </w:rPr>
        <w:t>.</w:t>
      </w:r>
    </w:p>
    <w:p w:rsidR="009227C7" w:rsidRDefault="009227C7" w:rsidP="005601FF">
      <w:pPr>
        <w:spacing w:after="120" w:line="240" w:lineRule="auto"/>
        <w:rPr>
          <w:rFonts w:eastAsia="Times New Roman" w:cstheme="minorHAnsi"/>
          <w:color w:val="000000"/>
          <w:lang w:eastAsia="ru-RU"/>
        </w:rPr>
      </w:pPr>
      <w:r>
        <w:rPr>
          <w:rFonts w:eastAsia="Times New Roman" w:cstheme="minorHAnsi"/>
          <w:color w:val="000000"/>
          <w:lang w:eastAsia="ru-RU"/>
        </w:rPr>
        <w:t>Средневзвешенная стоимость капитала определяется на основе всех составляющих (рис. 3).</w:t>
      </w:r>
    </w:p>
    <w:p w:rsidR="009227C7" w:rsidRDefault="009227C7" w:rsidP="005601FF">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3543300" cy="10953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Расчет взвешенной стоимости капитала.jpg"/>
                    <pic:cNvPicPr/>
                  </pic:nvPicPr>
                  <pic:blipFill>
                    <a:blip r:embed="rId21">
                      <a:extLst>
                        <a:ext uri="{28A0092B-C50C-407E-A947-70E740481C1C}">
                          <a14:useLocalDpi xmlns:a14="http://schemas.microsoft.com/office/drawing/2010/main" val="0"/>
                        </a:ext>
                      </a:extLst>
                    </a:blip>
                    <a:stretch>
                      <a:fillRect/>
                    </a:stretch>
                  </pic:blipFill>
                  <pic:spPr>
                    <a:xfrm>
                      <a:off x="0" y="0"/>
                      <a:ext cx="3543300" cy="1095375"/>
                    </a:xfrm>
                    <a:prstGeom prst="rect">
                      <a:avLst/>
                    </a:prstGeom>
                  </pic:spPr>
                </pic:pic>
              </a:graphicData>
            </a:graphic>
          </wp:inline>
        </w:drawing>
      </w:r>
    </w:p>
    <w:p w:rsidR="005601FF" w:rsidRPr="005601FF" w:rsidRDefault="009227C7" w:rsidP="005601FF">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w:t>
      </w:r>
      <w:r w:rsidR="005601FF" w:rsidRPr="005601FF">
        <w:rPr>
          <w:rFonts w:eastAsia="Times New Roman" w:cstheme="minorHAnsi"/>
          <w:color w:val="000000"/>
          <w:lang w:eastAsia="ru-RU"/>
        </w:rPr>
        <w:t>3. Расчет взвешенной стоимости капитала</w:t>
      </w:r>
    </w:p>
    <w:p w:rsidR="005601FF" w:rsidRPr="005601FF" w:rsidRDefault="005601FF" w:rsidP="009227C7">
      <w:pPr>
        <w:pStyle w:val="3"/>
        <w:rPr>
          <w:rFonts w:eastAsia="Times New Roman"/>
          <w:lang w:eastAsia="ru-RU"/>
        </w:rPr>
      </w:pPr>
      <w:r w:rsidRPr="005601FF">
        <w:rPr>
          <w:rFonts w:eastAsia="Times New Roman"/>
          <w:lang w:eastAsia="ru-RU"/>
        </w:rPr>
        <w:t>Г</w:t>
      </w:r>
      <w:r w:rsidR="009227C7">
        <w:rPr>
          <w:rFonts w:eastAsia="Times New Roman"/>
          <w:lang w:eastAsia="ru-RU"/>
        </w:rPr>
        <w:t xml:space="preserve">лава 9. </w:t>
      </w:r>
      <w:r w:rsidRPr="005601FF">
        <w:rPr>
          <w:rFonts w:eastAsia="Times New Roman"/>
          <w:lang w:eastAsia="ru-RU"/>
        </w:rPr>
        <w:t>Б</w:t>
      </w:r>
      <w:r w:rsidR="009227C7" w:rsidRPr="009227C7">
        <w:rPr>
          <w:rFonts w:eastAsia="Times New Roman"/>
          <w:lang w:eastAsia="ru-RU"/>
        </w:rPr>
        <w:t>юджетирование капиталовложений</w:t>
      </w:r>
    </w:p>
    <w:p w:rsidR="009D18ED" w:rsidRDefault="005601FF" w:rsidP="005601FF">
      <w:pPr>
        <w:spacing w:after="120" w:line="240" w:lineRule="auto"/>
        <w:rPr>
          <w:rFonts w:eastAsia="Times New Roman" w:cstheme="minorHAnsi"/>
          <w:color w:val="000000"/>
          <w:lang w:eastAsia="ru-RU"/>
        </w:rPr>
      </w:pPr>
      <w:r w:rsidRPr="005601FF">
        <w:rPr>
          <w:rFonts w:eastAsia="Times New Roman" w:cstheme="minorHAnsi"/>
          <w:color w:val="000000"/>
          <w:lang w:eastAsia="ru-RU"/>
        </w:rPr>
        <w:t>Когда на рассмотрение финансового директ</w:t>
      </w:r>
      <w:r w:rsidR="009D18ED">
        <w:rPr>
          <w:rFonts w:eastAsia="Times New Roman" w:cstheme="minorHAnsi"/>
          <w:color w:val="000000"/>
          <w:lang w:eastAsia="ru-RU"/>
        </w:rPr>
        <w:t>ора представлена заявка на капи</w:t>
      </w:r>
      <w:r w:rsidRPr="005601FF">
        <w:rPr>
          <w:rFonts w:eastAsia="Times New Roman" w:cstheme="minorHAnsi"/>
          <w:color w:val="000000"/>
          <w:lang w:eastAsia="ru-RU"/>
        </w:rPr>
        <w:t>таловложение, ему необходима база для проведения оценки. Стандартным критерием капиталовложения является пороговая ставка. Это ставка дисконтирования, при которой все инвестиции компании должны показыват</w:t>
      </w:r>
      <w:r w:rsidR="009D18ED">
        <w:rPr>
          <w:rFonts w:eastAsia="Times New Roman" w:cstheme="minorHAnsi"/>
          <w:color w:val="000000"/>
          <w:lang w:eastAsia="ru-RU"/>
        </w:rPr>
        <w:t xml:space="preserve">ь положительный денежный поток. </w:t>
      </w:r>
      <w:r w:rsidRPr="005601FF">
        <w:rPr>
          <w:rFonts w:eastAsia="Times New Roman" w:cstheme="minorHAnsi"/>
          <w:color w:val="000000"/>
          <w:lang w:eastAsia="ru-RU"/>
        </w:rPr>
        <w:t>Пороговая ставка базируется на стоимости капитала</w:t>
      </w:r>
      <w:r w:rsidR="009D18ED">
        <w:rPr>
          <w:rFonts w:eastAsia="Times New Roman" w:cstheme="minorHAnsi"/>
          <w:color w:val="000000"/>
          <w:lang w:eastAsia="ru-RU"/>
        </w:rPr>
        <w:t>.</w:t>
      </w:r>
    </w:p>
    <w:p w:rsidR="009D18ED" w:rsidRDefault="005601FF" w:rsidP="009D18ED">
      <w:pPr>
        <w:spacing w:after="120" w:line="240" w:lineRule="auto"/>
        <w:rPr>
          <w:rFonts w:eastAsia="Times New Roman" w:cstheme="minorHAnsi"/>
          <w:color w:val="000000"/>
          <w:lang w:eastAsia="ru-RU"/>
        </w:rPr>
      </w:pPr>
      <w:r w:rsidRPr="005601FF">
        <w:rPr>
          <w:rFonts w:eastAsia="Times New Roman" w:cstheme="minorHAnsi"/>
          <w:color w:val="000000"/>
          <w:lang w:eastAsia="ru-RU"/>
        </w:rPr>
        <w:t xml:space="preserve">Метод чистой приведенной стоимости </w:t>
      </w:r>
      <w:r w:rsidR="009D18ED">
        <w:rPr>
          <w:rFonts w:eastAsia="Times New Roman" w:cstheme="minorHAnsi"/>
          <w:color w:val="000000"/>
          <w:lang w:eastAsia="ru-RU"/>
        </w:rPr>
        <w:t>является наилучшим способом уви</w:t>
      </w:r>
      <w:r w:rsidRPr="005601FF">
        <w:rPr>
          <w:rFonts w:eastAsia="Times New Roman" w:cstheme="minorHAnsi"/>
          <w:color w:val="000000"/>
          <w:lang w:eastAsia="ru-RU"/>
        </w:rPr>
        <w:t xml:space="preserve">деть, имеет ли предлагаемое капиталовложение достаточную рентабельность, оправдывающую использование какого-либо необходимого финансирования. </w:t>
      </w:r>
      <w:r w:rsidR="009D18ED">
        <w:rPr>
          <w:rFonts w:eastAsia="Times New Roman" w:cstheme="minorHAnsi"/>
          <w:color w:val="000000"/>
          <w:lang w:eastAsia="ru-RU"/>
        </w:rPr>
        <w:t>А</w:t>
      </w:r>
      <w:r w:rsidRPr="005601FF">
        <w:rPr>
          <w:rFonts w:eastAsia="Times New Roman" w:cstheme="minorHAnsi"/>
          <w:color w:val="000000"/>
          <w:lang w:eastAsia="ru-RU"/>
        </w:rPr>
        <w:t xml:space="preserve">льтернативный метод </w:t>
      </w:r>
      <w:r w:rsidR="009D18ED">
        <w:rPr>
          <w:rFonts w:eastAsia="Times New Roman" w:cstheme="minorHAnsi"/>
          <w:color w:val="000000"/>
          <w:lang w:eastAsia="ru-RU"/>
        </w:rPr>
        <w:t>заключается в расчете внутренней нормы рентабельности</w:t>
      </w:r>
      <w:r w:rsidR="00766BA4">
        <w:rPr>
          <w:rFonts w:eastAsia="Times New Roman" w:cstheme="minorHAnsi"/>
          <w:color w:val="000000"/>
          <w:lang w:eastAsia="ru-RU"/>
        </w:rPr>
        <w:t xml:space="preserve"> (подробнее см. </w:t>
      </w:r>
      <w:hyperlink r:id="rId22" w:history="1">
        <w:r w:rsidR="00766BA4" w:rsidRPr="00766BA4">
          <w:rPr>
            <w:rStyle w:val="a9"/>
            <w:rFonts w:eastAsia="Times New Roman" w:cstheme="minorHAnsi"/>
            <w:lang w:eastAsia="ru-RU"/>
          </w:rPr>
          <w:t>Оценка эффективности инвестиций</w:t>
        </w:r>
      </w:hyperlink>
      <w:r w:rsidR="00766BA4">
        <w:rPr>
          <w:rFonts w:eastAsia="Times New Roman" w:cstheme="minorHAnsi"/>
          <w:color w:val="000000"/>
          <w:lang w:eastAsia="ru-RU"/>
        </w:rPr>
        <w:t>)</w:t>
      </w:r>
      <w:r w:rsidR="009D18ED">
        <w:rPr>
          <w:rFonts w:eastAsia="Times New Roman" w:cstheme="minorHAnsi"/>
          <w:color w:val="000000"/>
          <w:lang w:eastAsia="ru-RU"/>
        </w:rPr>
        <w:t>.</w:t>
      </w:r>
    </w:p>
    <w:p w:rsidR="00766BA4" w:rsidRPr="005601FF" w:rsidRDefault="005601FF" w:rsidP="00766BA4">
      <w:pPr>
        <w:spacing w:after="120" w:line="240" w:lineRule="auto"/>
        <w:rPr>
          <w:rFonts w:eastAsia="Times New Roman" w:cstheme="minorHAnsi"/>
          <w:color w:val="000000"/>
          <w:lang w:eastAsia="ru-RU"/>
        </w:rPr>
      </w:pPr>
      <w:r w:rsidRPr="00766BA4">
        <w:rPr>
          <w:rFonts w:eastAsia="Times New Roman" w:cstheme="minorHAnsi"/>
          <w:b/>
          <w:color w:val="000000"/>
          <w:lang w:eastAsia="ru-RU"/>
        </w:rPr>
        <w:t>Б</w:t>
      </w:r>
      <w:r w:rsidR="00766BA4" w:rsidRPr="00766BA4">
        <w:rPr>
          <w:rFonts w:eastAsia="Times New Roman" w:cstheme="minorHAnsi"/>
          <w:b/>
          <w:color w:val="000000"/>
          <w:lang w:eastAsia="ru-RU"/>
        </w:rPr>
        <w:t xml:space="preserve">юджетирование капиталовложений на основе пропускной способности. </w:t>
      </w:r>
      <w:r w:rsidRPr="005601FF">
        <w:rPr>
          <w:rFonts w:eastAsia="Times New Roman" w:cstheme="minorHAnsi"/>
          <w:color w:val="000000"/>
          <w:lang w:eastAsia="ru-RU"/>
        </w:rPr>
        <w:t>При традиционном подходе к бюджетированию капиталовложений руководство рассматривает ряд не связанных друг с дру</w:t>
      </w:r>
      <w:r w:rsidR="00766BA4">
        <w:rPr>
          <w:rFonts w:eastAsia="Times New Roman" w:cstheme="minorHAnsi"/>
          <w:color w:val="000000"/>
          <w:lang w:eastAsia="ru-RU"/>
        </w:rPr>
        <w:t>гом заявок из подразделений ком</w:t>
      </w:r>
      <w:r w:rsidRPr="005601FF">
        <w:rPr>
          <w:rFonts w:eastAsia="Times New Roman" w:cstheme="minorHAnsi"/>
          <w:color w:val="000000"/>
          <w:lang w:eastAsia="ru-RU"/>
        </w:rPr>
        <w:t>пании на финансирование различных проектов. С та</w:t>
      </w:r>
      <w:r w:rsidR="00766BA4">
        <w:rPr>
          <w:rFonts w:eastAsia="Times New Roman" w:cstheme="minorHAnsi"/>
          <w:color w:val="000000"/>
          <w:lang w:eastAsia="ru-RU"/>
        </w:rPr>
        <w:t>ким подходом связан ряд проблем в расчет не прини</w:t>
      </w:r>
      <w:r w:rsidRPr="005601FF">
        <w:rPr>
          <w:rFonts w:eastAsia="Times New Roman" w:cstheme="minorHAnsi"/>
          <w:color w:val="000000"/>
          <w:lang w:eastAsia="ru-RU"/>
        </w:rPr>
        <w:t>мается то, насколько каждый проект вписы</w:t>
      </w:r>
      <w:r w:rsidR="00766BA4">
        <w:rPr>
          <w:rFonts w:eastAsia="Times New Roman" w:cstheme="minorHAnsi"/>
          <w:color w:val="000000"/>
          <w:lang w:eastAsia="ru-RU"/>
        </w:rPr>
        <w:t>вается в общую систему производ</w:t>
      </w:r>
      <w:r w:rsidRPr="005601FF">
        <w:rPr>
          <w:rFonts w:eastAsia="Times New Roman" w:cstheme="minorHAnsi"/>
          <w:color w:val="000000"/>
          <w:lang w:eastAsia="ru-RU"/>
        </w:rPr>
        <w:t>ства. Большинство заявок ориентированы на локальную оптимизацию конкретных центров выполнения работ, которые не обязательно вносят вклад</w:t>
      </w:r>
      <w:r w:rsidR="00766BA4">
        <w:rPr>
          <w:rFonts w:eastAsia="Times New Roman" w:cstheme="minorHAnsi"/>
          <w:color w:val="000000"/>
          <w:lang w:eastAsia="ru-RU"/>
        </w:rPr>
        <w:t xml:space="preserve"> в объем производства компании.</w:t>
      </w:r>
    </w:p>
    <w:p w:rsidR="005601FF" w:rsidRPr="005601FF" w:rsidRDefault="00766BA4" w:rsidP="005601FF">
      <w:pPr>
        <w:spacing w:after="120" w:line="240" w:lineRule="auto"/>
        <w:rPr>
          <w:rFonts w:eastAsia="Times New Roman" w:cstheme="minorHAnsi"/>
          <w:color w:val="000000"/>
          <w:lang w:eastAsia="ru-RU"/>
        </w:rPr>
      </w:pPr>
      <w:r>
        <w:rPr>
          <w:rFonts w:eastAsia="Times New Roman" w:cstheme="minorHAnsi"/>
          <w:color w:val="000000"/>
          <w:lang w:eastAsia="ru-RU"/>
        </w:rPr>
        <w:t>К</w:t>
      </w:r>
      <w:r w:rsidR="005601FF" w:rsidRPr="005601FF">
        <w:rPr>
          <w:rFonts w:eastAsia="Times New Roman" w:cstheme="minorHAnsi"/>
          <w:color w:val="000000"/>
          <w:lang w:eastAsia="ru-RU"/>
        </w:rPr>
        <w:t>онцепции учета пропускной способности отда</w:t>
      </w:r>
      <w:r>
        <w:rPr>
          <w:rFonts w:eastAsia="Times New Roman" w:cstheme="minorHAnsi"/>
          <w:color w:val="000000"/>
          <w:lang w:eastAsia="ru-RU"/>
        </w:rPr>
        <w:t>е</w:t>
      </w:r>
      <w:r w:rsidR="005601FF" w:rsidRPr="005601FF">
        <w:rPr>
          <w:rFonts w:eastAsia="Times New Roman" w:cstheme="minorHAnsi"/>
          <w:color w:val="000000"/>
          <w:lang w:eastAsia="ru-RU"/>
        </w:rPr>
        <w:t>т</w:t>
      </w:r>
      <w:r w:rsidRPr="00766BA4">
        <w:rPr>
          <w:rFonts w:eastAsia="Times New Roman" w:cstheme="minorHAnsi"/>
          <w:color w:val="000000"/>
          <w:lang w:eastAsia="ru-RU"/>
        </w:rPr>
        <w:t xml:space="preserve"> </w:t>
      </w:r>
      <w:r w:rsidRPr="005601FF">
        <w:rPr>
          <w:rFonts w:eastAsia="Times New Roman" w:cstheme="minorHAnsi"/>
          <w:color w:val="000000"/>
          <w:lang w:eastAsia="ru-RU"/>
        </w:rPr>
        <w:t>приоритет</w:t>
      </w:r>
      <w:r w:rsidR="005601FF" w:rsidRPr="005601FF">
        <w:rPr>
          <w:rFonts w:eastAsia="Times New Roman" w:cstheme="minorHAnsi"/>
          <w:color w:val="000000"/>
          <w:lang w:eastAsia="ru-RU"/>
        </w:rPr>
        <w:t xml:space="preserve"> финансированию таких проектов, которые повышают пропускную способно</w:t>
      </w:r>
      <w:r>
        <w:rPr>
          <w:rFonts w:eastAsia="Times New Roman" w:cstheme="minorHAnsi"/>
          <w:color w:val="000000"/>
          <w:lang w:eastAsia="ru-RU"/>
        </w:rPr>
        <w:t>сть ограниченного ресурса.</w:t>
      </w:r>
      <w:r w:rsidRPr="005601FF">
        <w:rPr>
          <w:rFonts w:eastAsia="Times New Roman" w:cstheme="minorHAnsi"/>
          <w:color w:val="000000"/>
          <w:lang w:eastAsia="ru-RU"/>
        </w:rPr>
        <w:t xml:space="preserve"> </w:t>
      </w:r>
      <w:r>
        <w:rPr>
          <w:rFonts w:eastAsia="Times New Roman" w:cstheme="minorHAnsi"/>
          <w:color w:val="000000"/>
          <w:lang w:eastAsia="ru-RU"/>
        </w:rPr>
        <w:t>Л</w:t>
      </w:r>
      <w:r w:rsidR="005601FF" w:rsidRPr="005601FF">
        <w:rPr>
          <w:rFonts w:eastAsia="Times New Roman" w:cstheme="minorHAnsi"/>
          <w:color w:val="000000"/>
          <w:lang w:eastAsia="ru-RU"/>
        </w:rPr>
        <w:t>юбой запрос на инвестиции, не относящийся к ограниченному ресурсу, должен рассматриваться очень критически и, возможно, отклоняться. Из-за отсутствия влияния на ограниченный ресурс такие инвестиции не могут оказывать воздействие на пропускную способность системы, а их единственным оправданием должно быть сокращение операционных расходов или снижение риска</w:t>
      </w:r>
      <w:r>
        <w:rPr>
          <w:rFonts w:eastAsia="Times New Roman" w:cstheme="minorHAnsi"/>
          <w:color w:val="000000"/>
          <w:lang w:eastAsia="ru-RU"/>
        </w:rPr>
        <w:t xml:space="preserve"> (подробнее см. </w:t>
      </w:r>
      <w:hyperlink r:id="rId23" w:history="1">
        <w:r w:rsidRPr="00766BA4">
          <w:rPr>
            <w:rStyle w:val="a9"/>
            <w:rFonts w:eastAsia="Times New Roman" w:cstheme="minorHAnsi"/>
            <w:lang w:eastAsia="ru-RU"/>
          </w:rPr>
          <w:t>Томас Корбетт. Управленческий учет по теории ограничений</w:t>
        </w:r>
      </w:hyperlink>
      <w:r w:rsidRPr="00766BA4">
        <w:rPr>
          <w:rFonts w:eastAsia="Times New Roman" w:cstheme="minorHAnsi"/>
          <w:color w:val="000000"/>
          <w:lang w:eastAsia="ru-RU"/>
        </w:rPr>
        <w:t>)</w:t>
      </w:r>
      <w:r w:rsidR="005601FF" w:rsidRPr="005601FF">
        <w:rPr>
          <w:rFonts w:eastAsia="Times New Roman" w:cstheme="minorHAnsi"/>
          <w:color w:val="000000"/>
          <w:lang w:eastAsia="ru-RU"/>
        </w:rPr>
        <w:t>.</w:t>
      </w:r>
    </w:p>
    <w:p w:rsidR="00766BA4" w:rsidRDefault="005601FF" w:rsidP="005601FF">
      <w:pPr>
        <w:spacing w:after="120" w:line="240" w:lineRule="auto"/>
        <w:rPr>
          <w:rFonts w:eastAsia="Times New Roman" w:cstheme="minorHAnsi"/>
          <w:color w:val="000000"/>
          <w:lang w:eastAsia="ru-RU"/>
        </w:rPr>
      </w:pPr>
      <w:r w:rsidRPr="005601FF">
        <w:rPr>
          <w:rFonts w:eastAsia="Times New Roman" w:cstheme="minorHAnsi"/>
          <w:color w:val="000000"/>
          <w:lang w:eastAsia="ru-RU"/>
        </w:rPr>
        <w:t>Модели денежных потоков, чаще всего используемые при определении чистой приведенной стоимости или внутренней но</w:t>
      </w:r>
      <w:r w:rsidR="00766BA4">
        <w:rPr>
          <w:rFonts w:eastAsia="Times New Roman" w:cstheme="minorHAnsi"/>
          <w:color w:val="000000"/>
          <w:lang w:eastAsia="ru-RU"/>
        </w:rPr>
        <w:t>рмы рентабельности проектов, ис</w:t>
      </w:r>
      <w:r w:rsidRPr="005601FF">
        <w:rPr>
          <w:rFonts w:eastAsia="Times New Roman" w:cstheme="minorHAnsi"/>
          <w:color w:val="000000"/>
          <w:lang w:eastAsia="ru-RU"/>
        </w:rPr>
        <w:t xml:space="preserve">ходят из упрощенного процесса, когда финансирование осуществляется </w:t>
      </w:r>
      <w:r w:rsidR="00A37C1A" w:rsidRPr="005601FF">
        <w:rPr>
          <w:rFonts w:eastAsia="Times New Roman" w:cstheme="minorHAnsi"/>
          <w:color w:val="000000"/>
          <w:lang w:eastAsia="ru-RU"/>
        </w:rPr>
        <w:t>однократно</w:t>
      </w:r>
      <w:r w:rsidRPr="005601FF">
        <w:rPr>
          <w:rFonts w:eastAsia="Times New Roman" w:cstheme="minorHAnsi"/>
          <w:color w:val="000000"/>
          <w:lang w:eastAsia="ru-RU"/>
        </w:rPr>
        <w:t xml:space="preserve"> в начале проекта, а стабильные и предсказуемые денежные потоки генерируются потом на протяжении нескольких лет. В реальности во время инвестиционного периода могут быть приняты дополнительные решения, кардинальным образом </w:t>
      </w:r>
      <w:r w:rsidRPr="005601FF">
        <w:rPr>
          <w:rFonts w:eastAsia="Times New Roman" w:cstheme="minorHAnsi"/>
          <w:color w:val="000000"/>
          <w:lang w:eastAsia="ru-RU"/>
        </w:rPr>
        <w:lastRenderedPageBreak/>
        <w:t>меняющие стоимость проекта.</w:t>
      </w:r>
      <w:r w:rsidR="00766BA4">
        <w:rPr>
          <w:rFonts w:eastAsia="Times New Roman" w:cstheme="minorHAnsi"/>
          <w:color w:val="000000"/>
          <w:lang w:eastAsia="ru-RU"/>
        </w:rPr>
        <w:t xml:space="preserve"> В частности: о</w:t>
      </w:r>
      <w:r w:rsidRPr="005601FF">
        <w:rPr>
          <w:rFonts w:ascii="Calibri" w:eastAsia="Times New Roman" w:hAnsi="Calibri" w:cstheme="minorHAnsi"/>
          <w:color w:val="000000"/>
          <w:lang w:eastAsia="ru-RU"/>
        </w:rPr>
        <w:t>ткладывание</w:t>
      </w:r>
      <w:r w:rsidRPr="005601FF">
        <w:rPr>
          <w:rFonts w:eastAsia="Times New Roman" w:cstheme="minorHAnsi"/>
          <w:color w:val="000000"/>
          <w:lang w:eastAsia="ru-RU"/>
        </w:rPr>
        <w:t xml:space="preserve"> </w:t>
      </w:r>
      <w:r w:rsidRPr="005601FF">
        <w:rPr>
          <w:rFonts w:ascii="Calibri" w:eastAsia="Times New Roman" w:hAnsi="Calibri" w:cstheme="minorHAnsi"/>
          <w:color w:val="000000"/>
          <w:lang w:eastAsia="ru-RU"/>
        </w:rPr>
        <w:t>начала</w:t>
      </w:r>
      <w:r w:rsidRPr="005601FF">
        <w:rPr>
          <w:rFonts w:eastAsia="Times New Roman" w:cstheme="minorHAnsi"/>
          <w:color w:val="000000"/>
          <w:lang w:eastAsia="ru-RU"/>
        </w:rPr>
        <w:t xml:space="preserve"> </w:t>
      </w:r>
      <w:r w:rsidRPr="005601FF">
        <w:rPr>
          <w:rFonts w:ascii="Calibri" w:eastAsia="Times New Roman" w:hAnsi="Calibri" w:cstheme="minorHAnsi"/>
          <w:color w:val="000000"/>
          <w:lang w:eastAsia="ru-RU"/>
        </w:rPr>
        <w:t>осуществления</w:t>
      </w:r>
      <w:r w:rsidRPr="005601FF">
        <w:rPr>
          <w:rFonts w:eastAsia="Times New Roman" w:cstheme="minorHAnsi"/>
          <w:color w:val="000000"/>
          <w:lang w:eastAsia="ru-RU"/>
        </w:rPr>
        <w:t xml:space="preserve"> </w:t>
      </w:r>
      <w:r w:rsidRPr="005601FF">
        <w:rPr>
          <w:rFonts w:ascii="Calibri" w:eastAsia="Times New Roman" w:hAnsi="Calibri" w:cstheme="minorHAnsi"/>
          <w:color w:val="000000"/>
          <w:lang w:eastAsia="ru-RU"/>
        </w:rPr>
        <w:t>проекта</w:t>
      </w:r>
      <w:r w:rsidR="00766BA4">
        <w:rPr>
          <w:rFonts w:ascii="Calibri" w:eastAsia="Times New Roman" w:hAnsi="Calibri" w:cstheme="minorHAnsi"/>
          <w:color w:val="000000"/>
          <w:lang w:eastAsia="ru-RU"/>
        </w:rPr>
        <w:t>, р</w:t>
      </w:r>
      <w:r w:rsidRPr="005601FF">
        <w:rPr>
          <w:rFonts w:ascii="Calibri" w:eastAsia="Times New Roman" w:hAnsi="Calibri" w:cstheme="minorHAnsi"/>
          <w:color w:val="000000"/>
          <w:lang w:eastAsia="ru-RU"/>
        </w:rPr>
        <w:t>анний</w:t>
      </w:r>
      <w:r w:rsidRPr="005601FF">
        <w:rPr>
          <w:rFonts w:eastAsia="Times New Roman" w:cstheme="minorHAnsi"/>
          <w:color w:val="000000"/>
          <w:lang w:eastAsia="ru-RU"/>
        </w:rPr>
        <w:t xml:space="preserve"> </w:t>
      </w:r>
      <w:r w:rsidRPr="005601FF">
        <w:rPr>
          <w:rFonts w:ascii="Calibri" w:eastAsia="Times New Roman" w:hAnsi="Calibri" w:cstheme="minorHAnsi"/>
          <w:color w:val="000000"/>
          <w:lang w:eastAsia="ru-RU"/>
        </w:rPr>
        <w:t>отказ</w:t>
      </w:r>
      <w:r w:rsidRPr="005601FF">
        <w:rPr>
          <w:rFonts w:eastAsia="Times New Roman" w:cstheme="minorHAnsi"/>
          <w:color w:val="000000"/>
          <w:lang w:eastAsia="ru-RU"/>
        </w:rPr>
        <w:t xml:space="preserve"> </w:t>
      </w:r>
      <w:r w:rsidRPr="005601FF">
        <w:rPr>
          <w:rFonts w:ascii="Calibri" w:eastAsia="Times New Roman" w:hAnsi="Calibri" w:cstheme="minorHAnsi"/>
          <w:color w:val="000000"/>
          <w:lang w:eastAsia="ru-RU"/>
        </w:rPr>
        <w:t>от</w:t>
      </w:r>
      <w:r w:rsidRPr="005601FF">
        <w:rPr>
          <w:rFonts w:eastAsia="Times New Roman" w:cstheme="minorHAnsi"/>
          <w:color w:val="000000"/>
          <w:lang w:eastAsia="ru-RU"/>
        </w:rPr>
        <w:t xml:space="preserve"> </w:t>
      </w:r>
      <w:r w:rsidRPr="005601FF">
        <w:rPr>
          <w:rFonts w:ascii="Calibri" w:eastAsia="Times New Roman" w:hAnsi="Calibri" w:cstheme="minorHAnsi"/>
          <w:color w:val="000000"/>
          <w:lang w:eastAsia="ru-RU"/>
        </w:rPr>
        <w:t>проекта</w:t>
      </w:r>
      <w:r w:rsidR="00766BA4">
        <w:rPr>
          <w:rFonts w:eastAsia="Times New Roman" w:cstheme="minorHAnsi"/>
          <w:color w:val="000000"/>
          <w:lang w:eastAsia="ru-RU"/>
        </w:rPr>
        <w:t>, в</w:t>
      </w:r>
      <w:r w:rsidRPr="005601FF">
        <w:rPr>
          <w:rFonts w:ascii="Calibri" w:eastAsia="Times New Roman" w:hAnsi="Calibri" w:cstheme="minorHAnsi"/>
          <w:color w:val="000000"/>
          <w:lang w:eastAsia="ru-RU"/>
        </w:rPr>
        <w:t>ложение</w:t>
      </w:r>
      <w:r w:rsidRPr="005601FF">
        <w:rPr>
          <w:rFonts w:eastAsia="Times New Roman" w:cstheme="minorHAnsi"/>
          <w:color w:val="000000"/>
          <w:lang w:eastAsia="ru-RU"/>
        </w:rPr>
        <w:t xml:space="preserve"> </w:t>
      </w:r>
      <w:r w:rsidRPr="005601FF">
        <w:rPr>
          <w:rFonts w:ascii="Calibri" w:eastAsia="Times New Roman" w:hAnsi="Calibri" w:cstheme="minorHAnsi"/>
          <w:color w:val="000000"/>
          <w:lang w:eastAsia="ru-RU"/>
        </w:rPr>
        <w:t>дополнительного</w:t>
      </w:r>
      <w:r w:rsidRPr="005601FF">
        <w:rPr>
          <w:rFonts w:eastAsia="Times New Roman" w:cstheme="minorHAnsi"/>
          <w:color w:val="000000"/>
          <w:lang w:eastAsia="ru-RU"/>
        </w:rPr>
        <w:t xml:space="preserve"> </w:t>
      </w:r>
      <w:r w:rsidRPr="005601FF">
        <w:rPr>
          <w:rFonts w:ascii="Calibri" w:eastAsia="Times New Roman" w:hAnsi="Calibri" w:cstheme="minorHAnsi"/>
          <w:color w:val="000000"/>
          <w:lang w:eastAsia="ru-RU"/>
        </w:rPr>
        <w:t>капитала</w:t>
      </w:r>
      <w:r w:rsidRPr="005601FF">
        <w:rPr>
          <w:rFonts w:eastAsia="Times New Roman" w:cstheme="minorHAnsi"/>
          <w:color w:val="000000"/>
          <w:lang w:eastAsia="ru-RU"/>
        </w:rPr>
        <w:t xml:space="preserve"> </w:t>
      </w:r>
      <w:r w:rsidRPr="005601FF">
        <w:rPr>
          <w:rFonts w:ascii="Calibri" w:eastAsia="Times New Roman" w:hAnsi="Calibri" w:cstheme="minorHAnsi"/>
          <w:color w:val="000000"/>
          <w:lang w:eastAsia="ru-RU"/>
        </w:rPr>
        <w:t>в</w:t>
      </w:r>
      <w:r w:rsidRPr="005601FF">
        <w:rPr>
          <w:rFonts w:eastAsia="Times New Roman" w:cstheme="minorHAnsi"/>
          <w:color w:val="000000"/>
          <w:lang w:eastAsia="ru-RU"/>
        </w:rPr>
        <w:t xml:space="preserve"> </w:t>
      </w:r>
      <w:r w:rsidRPr="005601FF">
        <w:rPr>
          <w:rFonts w:ascii="Calibri" w:eastAsia="Times New Roman" w:hAnsi="Calibri" w:cstheme="minorHAnsi"/>
          <w:color w:val="000000"/>
          <w:lang w:eastAsia="ru-RU"/>
        </w:rPr>
        <w:t>проект</w:t>
      </w:r>
      <w:r w:rsidRPr="005601FF">
        <w:rPr>
          <w:rFonts w:eastAsia="Times New Roman" w:cstheme="minorHAnsi"/>
          <w:color w:val="000000"/>
          <w:lang w:eastAsia="ru-RU"/>
        </w:rPr>
        <w:t xml:space="preserve"> </w:t>
      </w:r>
      <w:r w:rsidRPr="005601FF">
        <w:rPr>
          <w:rFonts w:ascii="Calibri" w:eastAsia="Times New Roman" w:hAnsi="Calibri" w:cstheme="minorHAnsi"/>
          <w:color w:val="000000"/>
          <w:lang w:eastAsia="ru-RU"/>
        </w:rPr>
        <w:t>на</w:t>
      </w:r>
      <w:r w:rsidRPr="005601FF">
        <w:rPr>
          <w:rFonts w:eastAsia="Times New Roman" w:cstheme="minorHAnsi"/>
          <w:color w:val="000000"/>
          <w:lang w:eastAsia="ru-RU"/>
        </w:rPr>
        <w:t xml:space="preserve"> </w:t>
      </w:r>
      <w:r w:rsidRPr="005601FF">
        <w:rPr>
          <w:rFonts w:ascii="Calibri" w:eastAsia="Times New Roman" w:hAnsi="Calibri" w:cstheme="minorHAnsi"/>
          <w:color w:val="000000"/>
          <w:lang w:eastAsia="ru-RU"/>
        </w:rPr>
        <w:t>более</w:t>
      </w:r>
      <w:r w:rsidRPr="005601FF">
        <w:rPr>
          <w:rFonts w:eastAsia="Times New Roman" w:cstheme="minorHAnsi"/>
          <w:color w:val="000000"/>
          <w:lang w:eastAsia="ru-RU"/>
        </w:rPr>
        <w:t xml:space="preserve"> </w:t>
      </w:r>
      <w:r w:rsidRPr="005601FF">
        <w:rPr>
          <w:rFonts w:ascii="Calibri" w:eastAsia="Times New Roman" w:hAnsi="Calibri" w:cstheme="minorHAnsi"/>
          <w:color w:val="000000"/>
          <w:lang w:eastAsia="ru-RU"/>
        </w:rPr>
        <w:t>поздней</w:t>
      </w:r>
      <w:r w:rsidRPr="005601FF">
        <w:rPr>
          <w:rFonts w:eastAsia="Times New Roman" w:cstheme="minorHAnsi"/>
          <w:color w:val="000000"/>
          <w:lang w:eastAsia="ru-RU"/>
        </w:rPr>
        <w:t xml:space="preserve"> </w:t>
      </w:r>
      <w:r w:rsidRPr="005601FF">
        <w:rPr>
          <w:rFonts w:ascii="Calibri" w:eastAsia="Times New Roman" w:hAnsi="Calibri" w:cstheme="minorHAnsi"/>
          <w:color w:val="000000"/>
          <w:lang w:eastAsia="ru-RU"/>
        </w:rPr>
        <w:t>стадии</w:t>
      </w:r>
      <w:r w:rsidR="00766BA4">
        <w:rPr>
          <w:rFonts w:eastAsia="Times New Roman" w:cstheme="minorHAnsi"/>
          <w:color w:val="000000"/>
          <w:lang w:eastAsia="ru-RU"/>
        </w:rPr>
        <w:t>, и</w:t>
      </w:r>
      <w:r w:rsidRPr="005601FF">
        <w:rPr>
          <w:rFonts w:ascii="Calibri" w:eastAsia="Times New Roman" w:hAnsi="Calibri" w:cstheme="minorHAnsi"/>
          <w:color w:val="000000"/>
          <w:lang w:eastAsia="ru-RU"/>
        </w:rPr>
        <w:t>зменение</w:t>
      </w:r>
      <w:r w:rsidRPr="005601FF">
        <w:rPr>
          <w:rFonts w:eastAsia="Times New Roman" w:cstheme="minorHAnsi"/>
          <w:color w:val="000000"/>
          <w:lang w:eastAsia="ru-RU"/>
        </w:rPr>
        <w:t xml:space="preserve"> </w:t>
      </w:r>
      <w:r w:rsidRPr="005601FF">
        <w:rPr>
          <w:rFonts w:ascii="Calibri" w:eastAsia="Times New Roman" w:hAnsi="Calibri" w:cstheme="minorHAnsi"/>
          <w:color w:val="000000"/>
          <w:lang w:eastAsia="ru-RU"/>
        </w:rPr>
        <w:t>структуры</w:t>
      </w:r>
      <w:r w:rsidRPr="005601FF">
        <w:rPr>
          <w:rFonts w:eastAsia="Times New Roman" w:cstheme="minorHAnsi"/>
          <w:color w:val="000000"/>
          <w:lang w:eastAsia="ru-RU"/>
        </w:rPr>
        <w:t xml:space="preserve"> </w:t>
      </w:r>
      <w:r w:rsidRPr="005601FF">
        <w:rPr>
          <w:rFonts w:ascii="Calibri" w:eastAsia="Times New Roman" w:hAnsi="Calibri" w:cstheme="minorHAnsi"/>
          <w:color w:val="000000"/>
          <w:lang w:eastAsia="ru-RU"/>
        </w:rPr>
        <w:t>затрат</w:t>
      </w:r>
      <w:r w:rsidRPr="005601FF">
        <w:rPr>
          <w:rFonts w:eastAsia="Times New Roman" w:cstheme="minorHAnsi"/>
          <w:color w:val="000000"/>
          <w:lang w:eastAsia="ru-RU"/>
        </w:rPr>
        <w:t xml:space="preserve"> </w:t>
      </w:r>
      <w:r w:rsidRPr="005601FF">
        <w:rPr>
          <w:rFonts w:ascii="Calibri" w:eastAsia="Times New Roman" w:hAnsi="Calibri" w:cstheme="minorHAnsi"/>
          <w:color w:val="000000"/>
          <w:lang w:eastAsia="ru-RU"/>
        </w:rPr>
        <w:t>по</w:t>
      </w:r>
      <w:r w:rsidRPr="005601FF">
        <w:rPr>
          <w:rFonts w:eastAsia="Times New Roman" w:cstheme="minorHAnsi"/>
          <w:color w:val="000000"/>
          <w:lang w:eastAsia="ru-RU"/>
        </w:rPr>
        <w:t xml:space="preserve"> </w:t>
      </w:r>
      <w:r w:rsidRPr="005601FF">
        <w:rPr>
          <w:rFonts w:ascii="Calibri" w:eastAsia="Times New Roman" w:hAnsi="Calibri" w:cstheme="minorHAnsi"/>
          <w:color w:val="000000"/>
          <w:lang w:eastAsia="ru-RU"/>
        </w:rPr>
        <w:t>проекту</w:t>
      </w:r>
      <w:r w:rsidR="00766BA4">
        <w:rPr>
          <w:rFonts w:eastAsia="Times New Roman" w:cstheme="minorHAnsi"/>
          <w:color w:val="000000"/>
          <w:lang w:eastAsia="ru-RU"/>
        </w:rPr>
        <w:t>.</w:t>
      </w:r>
    </w:p>
    <w:p w:rsidR="005601FF" w:rsidRPr="005601FF" w:rsidRDefault="00766BA4" w:rsidP="005601FF">
      <w:pPr>
        <w:spacing w:after="120" w:line="240" w:lineRule="auto"/>
        <w:rPr>
          <w:rFonts w:eastAsia="Times New Roman" w:cstheme="minorHAnsi"/>
          <w:color w:val="000000"/>
          <w:lang w:eastAsia="ru-RU"/>
        </w:rPr>
      </w:pPr>
      <w:r>
        <w:rPr>
          <w:rFonts w:eastAsia="Times New Roman" w:cstheme="minorHAnsi"/>
          <w:color w:val="000000"/>
          <w:lang w:eastAsia="ru-RU"/>
        </w:rPr>
        <w:t>Н</w:t>
      </w:r>
      <w:r w:rsidR="005601FF" w:rsidRPr="005601FF">
        <w:rPr>
          <w:rFonts w:eastAsia="Times New Roman" w:cstheme="minorHAnsi"/>
          <w:color w:val="000000"/>
          <w:lang w:eastAsia="ru-RU"/>
        </w:rPr>
        <w:t>арисуйте дерево решений, которое охватывает все варианты денежны</w:t>
      </w:r>
      <w:r>
        <w:rPr>
          <w:rFonts w:eastAsia="Times New Roman" w:cstheme="minorHAnsi"/>
          <w:color w:val="000000"/>
          <w:lang w:eastAsia="ru-RU"/>
        </w:rPr>
        <w:t>х потоков с указанием их вероят</w:t>
      </w:r>
      <w:r w:rsidR="005601FF" w:rsidRPr="005601FF">
        <w:rPr>
          <w:rFonts w:eastAsia="Times New Roman" w:cstheme="minorHAnsi"/>
          <w:color w:val="000000"/>
          <w:lang w:eastAsia="ru-RU"/>
        </w:rPr>
        <w:t xml:space="preserve">ности. Для каждого узла дерева решений рассчитайте произведение вероятности на стоимость результата, а затем просуммируйте все узлы. Такой подход покажет руководству картину распределения вероятностей различных альтернатив. </w:t>
      </w:r>
      <w:r>
        <w:rPr>
          <w:rFonts w:eastAsia="Times New Roman" w:cstheme="minorHAnsi"/>
          <w:color w:val="000000"/>
          <w:lang w:eastAsia="ru-RU"/>
        </w:rPr>
        <w:t xml:space="preserve">Другим способом учета будущих возможностей является </w:t>
      </w:r>
      <w:hyperlink r:id="rId24" w:history="1">
        <w:r w:rsidRPr="00766BA4">
          <w:rPr>
            <w:rStyle w:val="a9"/>
            <w:rFonts w:eastAsia="Times New Roman" w:cstheme="minorHAnsi"/>
            <w:lang w:eastAsia="ru-RU"/>
          </w:rPr>
          <w:t>метод реальных опционов</w:t>
        </w:r>
      </w:hyperlink>
      <w:r>
        <w:rPr>
          <w:rFonts w:eastAsia="Times New Roman" w:cstheme="minorHAnsi"/>
          <w:color w:val="000000"/>
          <w:lang w:eastAsia="ru-RU"/>
        </w:rPr>
        <w:t>.</w:t>
      </w:r>
    </w:p>
    <w:p w:rsidR="00766BA4" w:rsidRDefault="00766BA4" w:rsidP="005601FF">
      <w:pPr>
        <w:spacing w:after="120" w:line="240" w:lineRule="auto"/>
        <w:rPr>
          <w:rFonts w:eastAsia="Times New Roman" w:cstheme="minorHAnsi"/>
          <w:color w:val="000000"/>
          <w:lang w:eastAsia="ru-RU"/>
        </w:rPr>
      </w:pPr>
      <w:r>
        <w:rPr>
          <w:rFonts w:eastAsia="Times New Roman" w:cstheme="minorHAnsi"/>
          <w:color w:val="000000"/>
          <w:lang w:eastAsia="ru-RU"/>
        </w:rPr>
        <w:t>В</w:t>
      </w:r>
      <w:r w:rsidR="005601FF" w:rsidRPr="005601FF">
        <w:rPr>
          <w:rFonts w:eastAsia="Times New Roman" w:cstheme="minorHAnsi"/>
          <w:color w:val="000000"/>
          <w:lang w:eastAsia="ru-RU"/>
        </w:rPr>
        <w:t xml:space="preserve">ажным для </w:t>
      </w:r>
      <w:r>
        <w:rPr>
          <w:rFonts w:eastAsia="Times New Roman" w:cstheme="minorHAnsi"/>
          <w:color w:val="000000"/>
          <w:lang w:eastAsia="ru-RU"/>
        </w:rPr>
        <w:t xml:space="preserve">капиталовложений </w:t>
      </w:r>
      <w:r w:rsidR="005601FF" w:rsidRPr="005601FF">
        <w:rPr>
          <w:rFonts w:eastAsia="Times New Roman" w:cstheme="minorHAnsi"/>
          <w:color w:val="000000"/>
          <w:lang w:eastAsia="ru-RU"/>
        </w:rPr>
        <w:t xml:space="preserve">является последующий анализ частично или полностью завершенных </w:t>
      </w:r>
      <w:r>
        <w:rPr>
          <w:rFonts w:eastAsia="Times New Roman" w:cstheme="minorHAnsi"/>
          <w:color w:val="000000"/>
          <w:lang w:eastAsia="ru-RU"/>
        </w:rPr>
        <w:t xml:space="preserve">проектов, </w:t>
      </w:r>
      <w:r w:rsidR="005601FF" w:rsidRPr="005601FF">
        <w:rPr>
          <w:rFonts w:eastAsia="Times New Roman" w:cstheme="minorHAnsi"/>
          <w:color w:val="000000"/>
          <w:lang w:eastAsia="ru-RU"/>
        </w:rPr>
        <w:t xml:space="preserve">поскольку эта информация сообщает компании, какие инвестиции были успешными, а какие нет. </w:t>
      </w:r>
      <w:r>
        <w:rPr>
          <w:rFonts w:eastAsia="Times New Roman" w:cstheme="minorHAnsi"/>
          <w:color w:val="000000"/>
          <w:lang w:eastAsia="ru-RU"/>
        </w:rPr>
        <w:t>Такой анализ мотивирует инициаторов проектов не завышать ожидания при обсуждении новых проектов.</w:t>
      </w:r>
    </w:p>
    <w:p w:rsidR="005601FF" w:rsidRPr="005601FF" w:rsidRDefault="005601FF" w:rsidP="00226CF4">
      <w:pPr>
        <w:pStyle w:val="3"/>
        <w:rPr>
          <w:rFonts w:eastAsia="Times New Roman"/>
          <w:lang w:eastAsia="ru-RU"/>
        </w:rPr>
      </w:pPr>
      <w:r w:rsidRPr="005601FF">
        <w:rPr>
          <w:rFonts w:eastAsia="Times New Roman"/>
          <w:lang w:eastAsia="ru-RU"/>
        </w:rPr>
        <w:t>Г</w:t>
      </w:r>
      <w:r w:rsidR="00766BA4">
        <w:rPr>
          <w:rFonts w:eastAsia="Times New Roman"/>
          <w:lang w:eastAsia="ru-RU"/>
        </w:rPr>
        <w:t xml:space="preserve">лава </w:t>
      </w:r>
      <w:r w:rsidR="00226CF4">
        <w:rPr>
          <w:rFonts w:eastAsia="Times New Roman"/>
          <w:lang w:eastAsia="ru-RU"/>
        </w:rPr>
        <w:t xml:space="preserve">10. </w:t>
      </w:r>
      <w:r w:rsidRPr="005601FF">
        <w:rPr>
          <w:rFonts w:eastAsia="Times New Roman"/>
          <w:lang w:eastAsia="ru-RU"/>
        </w:rPr>
        <w:t>Д</w:t>
      </w:r>
      <w:r w:rsidR="00226CF4" w:rsidRPr="00226CF4">
        <w:rPr>
          <w:rFonts w:eastAsia="Times New Roman"/>
          <w:lang w:eastAsia="ru-RU"/>
        </w:rPr>
        <w:t>ругие вопросы финансового анализа</w:t>
      </w:r>
    </w:p>
    <w:p w:rsidR="00226CF4" w:rsidRDefault="005601FF" w:rsidP="005601FF">
      <w:pPr>
        <w:spacing w:after="120" w:line="240" w:lineRule="auto"/>
        <w:rPr>
          <w:rFonts w:eastAsia="Times New Roman" w:cstheme="minorHAnsi"/>
          <w:color w:val="000000"/>
          <w:lang w:eastAsia="ru-RU"/>
        </w:rPr>
      </w:pPr>
      <w:r w:rsidRPr="00226CF4">
        <w:rPr>
          <w:rFonts w:eastAsia="Times New Roman" w:cstheme="minorHAnsi"/>
          <w:b/>
          <w:color w:val="000000"/>
          <w:lang w:eastAsia="ru-RU"/>
        </w:rPr>
        <w:t>А</w:t>
      </w:r>
      <w:r w:rsidR="00226CF4" w:rsidRPr="00226CF4">
        <w:rPr>
          <w:rFonts w:eastAsia="Times New Roman" w:cstheme="minorHAnsi"/>
          <w:b/>
          <w:color w:val="000000"/>
          <w:lang w:eastAsia="ru-RU"/>
        </w:rPr>
        <w:t xml:space="preserve">нализ риска </w:t>
      </w:r>
      <w:r w:rsidR="00226CF4">
        <w:rPr>
          <w:rFonts w:eastAsia="Times New Roman" w:cstheme="minorHAnsi"/>
          <w:color w:val="000000"/>
          <w:lang w:eastAsia="ru-RU"/>
        </w:rPr>
        <w:t xml:space="preserve">включает расчет среднего значения результатов проекта и вероятности отклонений. Используются: метод </w:t>
      </w:r>
      <w:hyperlink r:id="rId25" w:history="1">
        <w:r w:rsidR="00226CF4" w:rsidRPr="00226CF4">
          <w:rPr>
            <w:rStyle w:val="a9"/>
            <w:rFonts w:eastAsia="Times New Roman" w:cstheme="minorHAnsi"/>
            <w:lang w:eastAsia="ru-RU"/>
          </w:rPr>
          <w:t>Монте-Карло</w:t>
        </w:r>
      </w:hyperlink>
      <w:r w:rsidR="00226CF4">
        <w:rPr>
          <w:rFonts w:eastAsia="Times New Roman" w:cstheme="minorHAnsi"/>
          <w:color w:val="000000"/>
          <w:lang w:eastAsia="ru-RU"/>
        </w:rPr>
        <w:t xml:space="preserve">, </w:t>
      </w:r>
      <w:hyperlink r:id="rId26" w:history="1">
        <w:r w:rsidR="00226CF4" w:rsidRPr="00226CF4">
          <w:rPr>
            <w:rStyle w:val="a9"/>
            <w:rFonts w:eastAsia="Times New Roman" w:cstheme="minorHAnsi"/>
            <w:lang w:eastAsia="ru-RU"/>
          </w:rPr>
          <w:t>сценарный анализ</w:t>
        </w:r>
      </w:hyperlink>
      <w:r w:rsidR="00226CF4">
        <w:rPr>
          <w:rFonts w:eastAsia="Times New Roman" w:cstheme="minorHAnsi"/>
          <w:color w:val="000000"/>
          <w:lang w:eastAsia="ru-RU"/>
        </w:rPr>
        <w:t xml:space="preserve"> и др.</w:t>
      </w:r>
    </w:p>
    <w:p w:rsidR="00226CF4" w:rsidRDefault="005601FF" w:rsidP="005601FF">
      <w:pPr>
        <w:spacing w:after="120" w:line="240" w:lineRule="auto"/>
        <w:rPr>
          <w:rFonts w:eastAsia="Times New Roman" w:cstheme="minorHAnsi"/>
          <w:color w:val="000000"/>
          <w:lang w:eastAsia="ru-RU"/>
        </w:rPr>
      </w:pPr>
      <w:r w:rsidRPr="00226CF4">
        <w:rPr>
          <w:rFonts w:eastAsia="Times New Roman" w:cstheme="minorHAnsi"/>
          <w:b/>
          <w:color w:val="000000"/>
          <w:lang w:eastAsia="ru-RU"/>
        </w:rPr>
        <w:t>И</w:t>
      </w:r>
      <w:r w:rsidR="00226CF4" w:rsidRPr="00226CF4">
        <w:rPr>
          <w:rFonts w:eastAsia="Times New Roman" w:cstheme="minorHAnsi"/>
          <w:b/>
          <w:color w:val="000000"/>
          <w:lang w:eastAsia="ru-RU"/>
        </w:rPr>
        <w:t xml:space="preserve">спользование производственных мощностей. </w:t>
      </w:r>
      <w:r w:rsidRPr="005601FF">
        <w:rPr>
          <w:rFonts w:eastAsia="Times New Roman" w:cstheme="minorHAnsi"/>
          <w:color w:val="000000"/>
          <w:lang w:eastAsia="ru-RU"/>
        </w:rPr>
        <w:t>Производственный потенциал состоит из трудовых и технических ресурсов. Если эти ресурсы не используются достаточно эффективно, то имеется прямой повод избавиться от них путем либо увольнения (в случае трудовых ресурсов), либо продажи оборудования</w:t>
      </w:r>
      <w:r w:rsidR="00226CF4">
        <w:rPr>
          <w:rFonts w:eastAsia="Times New Roman" w:cstheme="minorHAnsi"/>
          <w:color w:val="000000"/>
          <w:lang w:eastAsia="ru-RU"/>
        </w:rPr>
        <w:t>.</w:t>
      </w:r>
    </w:p>
    <w:p w:rsidR="00226CF4" w:rsidRDefault="005601FF" w:rsidP="005601FF">
      <w:pPr>
        <w:spacing w:after="120" w:line="240" w:lineRule="auto"/>
        <w:rPr>
          <w:rFonts w:eastAsia="Times New Roman" w:cstheme="minorHAnsi"/>
          <w:color w:val="000000"/>
          <w:lang w:eastAsia="ru-RU"/>
        </w:rPr>
      </w:pPr>
      <w:r w:rsidRPr="005601FF">
        <w:rPr>
          <w:rFonts w:eastAsia="Times New Roman" w:cstheme="minorHAnsi"/>
          <w:color w:val="000000"/>
          <w:lang w:eastAsia="ru-RU"/>
        </w:rPr>
        <w:t xml:space="preserve">Другой полезный способ использования финансовым директором информации о загрузке производственных мощностей состоит в определении ценовых уровней. Например, если компания имеет крупный избыток производственных мощностей и не намерена продавать их в ближайшее время, то имеет смысл (и выгодно) устанавливать на дополнительно реализуемые товары такие цены, которые обеспечивают лишь минимальную норму прибыли. </w:t>
      </w:r>
      <w:r w:rsidR="00226CF4">
        <w:rPr>
          <w:rFonts w:eastAsia="Times New Roman" w:cstheme="minorHAnsi"/>
          <w:color w:val="000000"/>
          <w:lang w:eastAsia="ru-RU"/>
        </w:rPr>
        <w:t>А</w:t>
      </w:r>
      <w:r w:rsidRPr="005601FF">
        <w:rPr>
          <w:rFonts w:eastAsia="Times New Roman" w:cstheme="minorHAnsi"/>
          <w:color w:val="000000"/>
          <w:lang w:eastAsia="ru-RU"/>
        </w:rPr>
        <w:t>льтернативой этому является отсутствие рабо</w:t>
      </w:r>
      <w:r w:rsidR="00226CF4">
        <w:rPr>
          <w:rFonts w:eastAsia="Times New Roman" w:cstheme="minorHAnsi"/>
          <w:color w:val="000000"/>
          <w:lang w:eastAsia="ru-RU"/>
        </w:rPr>
        <w:t>ты и</w:t>
      </w:r>
      <w:r w:rsidRPr="005601FF">
        <w:rPr>
          <w:rFonts w:eastAsia="Times New Roman" w:cstheme="minorHAnsi"/>
          <w:color w:val="000000"/>
          <w:lang w:eastAsia="ru-RU"/>
        </w:rPr>
        <w:t xml:space="preserve"> никакой прибыли. </w:t>
      </w:r>
      <w:r w:rsidR="00226CF4">
        <w:rPr>
          <w:rFonts w:eastAsia="Times New Roman" w:cstheme="minorHAnsi"/>
          <w:color w:val="000000"/>
          <w:lang w:eastAsia="ru-RU"/>
        </w:rPr>
        <w:t>Если же</w:t>
      </w:r>
      <w:r w:rsidRPr="005601FF">
        <w:rPr>
          <w:rFonts w:eastAsia="Times New Roman" w:cstheme="minorHAnsi"/>
          <w:color w:val="000000"/>
          <w:lang w:eastAsia="ru-RU"/>
        </w:rPr>
        <w:t xml:space="preserve"> производственное оборудование работает с максимальной загрузкой, можно подумать о прекращении приема заказов на низкоприбыльную продукцию, вымывая таким образом низкоприбыльную продукцию из ассортимента производимых товаров в пользу более современ</w:t>
      </w:r>
      <w:r w:rsidR="00226CF4">
        <w:rPr>
          <w:rFonts w:eastAsia="Times New Roman" w:cstheme="minorHAnsi"/>
          <w:color w:val="000000"/>
          <w:lang w:eastAsia="ru-RU"/>
        </w:rPr>
        <w:t>ных и высокоприбыльных изделий.</w:t>
      </w:r>
    </w:p>
    <w:p w:rsidR="00226CF4" w:rsidRDefault="005601FF" w:rsidP="00226CF4">
      <w:pPr>
        <w:spacing w:after="120" w:line="240" w:lineRule="auto"/>
        <w:rPr>
          <w:rFonts w:eastAsia="Times New Roman" w:cstheme="minorHAnsi"/>
          <w:color w:val="000000"/>
          <w:lang w:eastAsia="ru-RU"/>
        </w:rPr>
      </w:pPr>
      <w:r w:rsidRPr="00226CF4">
        <w:rPr>
          <w:rFonts w:eastAsia="Times New Roman" w:cstheme="minorHAnsi"/>
          <w:b/>
          <w:color w:val="000000"/>
          <w:lang w:eastAsia="ru-RU"/>
        </w:rPr>
        <w:t>А</w:t>
      </w:r>
      <w:r w:rsidR="00226CF4" w:rsidRPr="00226CF4">
        <w:rPr>
          <w:rFonts w:eastAsia="Times New Roman" w:cstheme="minorHAnsi"/>
          <w:b/>
          <w:color w:val="000000"/>
          <w:lang w:eastAsia="ru-RU"/>
        </w:rPr>
        <w:t xml:space="preserve">нализ безубыточности. </w:t>
      </w:r>
      <w:r w:rsidRPr="005601FF">
        <w:rPr>
          <w:rFonts w:eastAsia="Times New Roman" w:cstheme="minorHAnsi"/>
          <w:color w:val="000000"/>
          <w:lang w:eastAsia="ru-RU"/>
        </w:rPr>
        <w:t xml:space="preserve">В условиях конкуренции цены опускаются до уровня, на котором они едва покрывают издержки, и прибыль очень невелика либо отсутствует вовсе. На этом уровне только компании, хорошо знающие свои уровни безубыточности и уровни безубыточности своих конкурентов, могут принимать правильные решения о ценах и издержках, позволяющие сохранять конкурентоспособность. </w:t>
      </w:r>
      <w:hyperlink r:id="rId27" w:history="1">
        <w:r w:rsidR="00226CF4" w:rsidRPr="00226CF4">
          <w:rPr>
            <w:rStyle w:val="a9"/>
            <w:rFonts w:eastAsia="Times New Roman" w:cstheme="minorHAnsi"/>
            <w:lang w:eastAsia="ru-RU"/>
          </w:rPr>
          <w:t>Анализ</w:t>
        </w:r>
        <w:r w:rsidRPr="00226CF4">
          <w:rPr>
            <w:rStyle w:val="a9"/>
            <w:rFonts w:eastAsia="Times New Roman" w:cstheme="minorHAnsi"/>
            <w:lang w:eastAsia="ru-RU"/>
          </w:rPr>
          <w:t xml:space="preserve"> безубыточност</w:t>
        </w:r>
        <w:r w:rsidR="00226CF4" w:rsidRPr="00226CF4">
          <w:rPr>
            <w:rStyle w:val="a9"/>
            <w:rFonts w:eastAsia="Times New Roman" w:cstheme="minorHAnsi"/>
            <w:lang w:eastAsia="ru-RU"/>
          </w:rPr>
          <w:t>и</w:t>
        </w:r>
      </w:hyperlink>
      <w:r w:rsidR="00226CF4">
        <w:rPr>
          <w:rFonts w:eastAsia="Times New Roman" w:cstheme="minorHAnsi"/>
          <w:color w:val="000000"/>
          <w:lang w:eastAsia="ru-RU"/>
        </w:rPr>
        <w:t xml:space="preserve"> также известен</w:t>
      </w:r>
      <w:r w:rsidRPr="005601FF">
        <w:rPr>
          <w:rFonts w:eastAsia="Times New Roman" w:cstheme="minorHAnsi"/>
          <w:color w:val="000000"/>
          <w:lang w:eastAsia="ru-RU"/>
        </w:rPr>
        <w:t xml:space="preserve"> как соотношение «издержки — объем — прибыль»</w:t>
      </w:r>
      <w:r w:rsidR="00226CF4">
        <w:rPr>
          <w:rFonts w:eastAsia="Times New Roman" w:cstheme="minorHAnsi"/>
          <w:color w:val="000000"/>
          <w:lang w:eastAsia="ru-RU"/>
        </w:rPr>
        <w:t xml:space="preserve"> (рис. 4).</w:t>
      </w:r>
    </w:p>
    <w:p w:rsidR="00226CF4" w:rsidRDefault="00226CF4" w:rsidP="005601FF">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4152900" cy="2743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4. График безубыточности.jpg"/>
                    <pic:cNvPicPr/>
                  </pic:nvPicPr>
                  <pic:blipFill>
                    <a:blip r:embed="rId28">
                      <a:extLst>
                        <a:ext uri="{28A0092B-C50C-407E-A947-70E740481C1C}">
                          <a14:useLocalDpi xmlns:a14="http://schemas.microsoft.com/office/drawing/2010/main" val="0"/>
                        </a:ext>
                      </a:extLst>
                    </a:blip>
                    <a:stretch>
                      <a:fillRect/>
                    </a:stretch>
                  </pic:blipFill>
                  <pic:spPr>
                    <a:xfrm>
                      <a:off x="0" y="0"/>
                      <a:ext cx="4152900" cy="2743200"/>
                    </a:xfrm>
                    <a:prstGeom prst="rect">
                      <a:avLst/>
                    </a:prstGeom>
                  </pic:spPr>
                </pic:pic>
              </a:graphicData>
            </a:graphic>
          </wp:inline>
        </w:drawing>
      </w:r>
    </w:p>
    <w:p w:rsidR="005601FF" w:rsidRDefault="00226CF4" w:rsidP="005601FF">
      <w:pPr>
        <w:spacing w:after="120" w:line="240" w:lineRule="auto"/>
        <w:rPr>
          <w:rFonts w:eastAsia="Times New Roman" w:cstheme="minorHAnsi"/>
          <w:color w:val="000000"/>
          <w:lang w:eastAsia="ru-RU"/>
        </w:rPr>
      </w:pPr>
      <w:r>
        <w:rPr>
          <w:rFonts w:eastAsia="Times New Roman" w:cstheme="minorHAnsi"/>
          <w:color w:val="000000"/>
          <w:lang w:eastAsia="ru-RU"/>
        </w:rPr>
        <w:t>Рис. 4. Упрощенный г</w:t>
      </w:r>
      <w:r w:rsidR="005601FF" w:rsidRPr="005601FF">
        <w:rPr>
          <w:rFonts w:eastAsia="Times New Roman" w:cstheme="minorHAnsi"/>
          <w:color w:val="000000"/>
          <w:lang w:eastAsia="ru-RU"/>
        </w:rPr>
        <w:t>рафик безубыточности</w:t>
      </w:r>
    </w:p>
    <w:p w:rsidR="009558D9" w:rsidRDefault="005601FF" w:rsidP="005601FF">
      <w:pPr>
        <w:spacing w:after="120" w:line="240" w:lineRule="auto"/>
        <w:rPr>
          <w:rFonts w:eastAsia="Times New Roman" w:cstheme="minorHAnsi"/>
          <w:color w:val="000000"/>
          <w:lang w:eastAsia="ru-RU"/>
        </w:rPr>
      </w:pPr>
      <w:r w:rsidRPr="005601FF">
        <w:rPr>
          <w:rFonts w:eastAsia="Times New Roman" w:cstheme="minorHAnsi"/>
          <w:color w:val="000000"/>
          <w:lang w:eastAsia="ru-RU"/>
        </w:rPr>
        <w:lastRenderedPageBreak/>
        <w:t xml:space="preserve">График безубыточности </w:t>
      </w:r>
      <w:r w:rsidR="009558D9">
        <w:rPr>
          <w:rFonts w:eastAsia="Times New Roman" w:cstheme="minorHAnsi"/>
          <w:color w:val="000000"/>
          <w:lang w:eastAsia="ru-RU"/>
        </w:rPr>
        <w:t>(</w:t>
      </w:r>
      <w:r w:rsidRPr="005601FF">
        <w:rPr>
          <w:rFonts w:eastAsia="Times New Roman" w:cstheme="minorHAnsi"/>
          <w:color w:val="000000"/>
          <w:lang w:eastAsia="ru-RU"/>
        </w:rPr>
        <w:t>рис. 5</w:t>
      </w:r>
      <w:r w:rsidR="009558D9">
        <w:rPr>
          <w:rFonts w:eastAsia="Times New Roman" w:cstheme="minorHAnsi"/>
          <w:color w:val="000000"/>
          <w:lang w:eastAsia="ru-RU"/>
        </w:rPr>
        <w:t>)</w:t>
      </w:r>
      <w:r w:rsidRPr="005601FF">
        <w:rPr>
          <w:rFonts w:eastAsia="Times New Roman" w:cstheme="minorHAnsi"/>
          <w:color w:val="000000"/>
          <w:lang w:eastAsia="ru-RU"/>
        </w:rPr>
        <w:t xml:space="preserve"> является хорошим примером того, как реально выглядит анализ безубыточности на рынке. Постоянные издержки подскакивают на различных уровнях загрузки производственных мощностей, переменные издержки снижаются при разных уровнях объема, а цена единицы това</w:t>
      </w:r>
      <w:r w:rsidR="009558D9">
        <w:rPr>
          <w:rFonts w:eastAsia="Times New Roman" w:cstheme="minorHAnsi"/>
          <w:color w:val="000000"/>
          <w:lang w:eastAsia="ru-RU"/>
        </w:rPr>
        <w:t>ра падает с увеличением объема.</w:t>
      </w:r>
    </w:p>
    <w:p w:rsidR="009558D9" w:rsidRDefault="009558D9" w:rsidP="005601FF">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4419600" cy="27241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5. График безубыточности, включающий влияние изменяющихся цен.jpg"/>
                    <pic:cNvPicPr/>
                  </pic:nvPicPr>
                  <pic:blipFill>
                    <a:blip r:embed="rId29">
                      <a:extLst>
                        <a:ext uri="{28A0092B-C50C-407E-A947-70E740481C1C}">
                          <a14:useLocalDpi xmlns:a14="http://schemas.microsoft.com/office/drawing/2010/main" val="0"/>
                        </a:ext>
                      </a:extLst>
                    </a:blip>
                    <a:stretch>
                      <a:fillRect/>
                    </a:stretch>
                  </pic:blipFill>
                  <pic:spPr>
                    <a:xfrm>
                      <a:off x="0" y="0"/>
                      <a:ext cx="4419600" cy="2724150"/>
                    </a:xfrm>
                    <a:prstGeom prst="rect">
                      <a:avLst/>
                    </a:prstGeom>
                  </pic:spPr>
                </pic:pic>
              </a:graphicData>
            </a:graphic>
          </wp:inline>
        </w:drawing>
      </w:r>
    </w:p>
    <w:p w:rsidR="009558D9" w:rsidRDefault="009558D9" w:rsidP="005601FF">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5. </w:t>
      </w:r>
      <w:r w:rsidRPr="009558D9">
        <w:rPr>
          <w:rFonts w:eastAsia="Times New Roman" w:cstheme="minorHAnsi"/>
          <w:color w:val="000000"/>
          <w:lang w:eastAsia="ru-RU"/>
        </w:rPr>
        <w:t>График безубыточности, включающий влияние изменяющихся цен</w:t>
      </w:r>
    </w:p>
    <w:p w:rsidR="009558D9" w:rsidRDefault="005601FF" w:rsidP="005601FF">
      <w:pPr>
        <w:spacing w:after="120" w:line="240" w:lineRule="auto"/>
        <w:rPr>
          <w:rFonts w:eastAsia="Times New Roman" w:cstheme="minorHAnsi"/>
          <w:color w:val="000000"/>
          <w:lang w:eastAsia="ru-RU"/>
        </w:rPr>
      </w:pPr>
      <w:r w:rsidRPr="005601FF">
        <w:rPr>
          <w:rFonts w:eastAsia="Times New Roman" w:cstheme="minorHAnsi"/>
          <w:color w:val="000000"/>
          <w:lang w:eastAsia="ru-RU"/>
        </w:rPr>
        <w:t>Финансовому директору может потребоваться прогноз экономического цикла, знание которого полезно в целях общекорп</w:t>
      </w:r>
      <w:r w:rsidR="009558D9">
        <w:rPr>
          <w:rFonts w:eastAsia="Times New Roman" w:cstheme="minorHAnsi"/>
          <w:color w:val="000000"/>
          <w:lang w:eastAsia="ru-RU"/>
        </w:rPr>
        <w:t>оративного бюджетирования и пла</w:t>
      </w:r>
      <w:r w:rsidRPr="005601FF">
        <w:rPr>
          <w:rFonts w:eastAsia="Times New Roman" w:cstheme="minorHAnsi"/>
          <w:color w:val="000000"/>
          <w:lang w:eastAsia="ru-RU"/>
        </w:rPr>
        <w:t xml:space="preserve">нирования мощностей. </w:t>
      </w:r>
      <w:hyperlink r:id="rId30" w:history="1">
        <w:r w:rsidRPr="009558D9">
          <w:rPr>
            <w:rStyle w:val="a9"/>
            <w:rFonts w:eastAsia="Times New Roman" w:cstheme="minorHAnsi"/>
            <w:lang w:eastAsia="ru-RU"/>
          </w:rPr>
          <w:t>Экономический цикл</w:t>
        </w:r>
      </w:hyperlink>
      <w:r w:rsidRPr="005601FF">
        <w:rPr>
          <w:rFonts w:eastAsia="Times New Roman" w:cstheme="minorHAnsi"/>
          <w:color w:val="000000"/>
          <w:lang w:eastAsia="ru-RU"/>
        </w:rPr>
        <w:t xml:space="preserve"> представляет собой повторяющуюся череду расширений и сжатий рынка, определяемую многочисленными экономическими переменными и проявляющуюся в изменении уровня прибыли, объема производства и занятости. Существует множество теорий, объясняющих причины периодических р</w:t>
      </w:r>
      <w:r w:rsidR="009558D9">
        <w:rPr>
          <w:rFonts w:eastAsia="Times New Roman" w:cstheme="minorHAnsi"/>
          <w:color w:val="000000"/>
          <w:lang w:eastAsia="ru-RU"/>
        </w:rPr>
        <w:t>асширений и сжатий в экономике.</w:t>
      </w:r>
    </w:p>
    <w:p w:rsidR="009558D9" w:rsidRDefault="009558D9" w:rsidP="005601FF">
      <w:pPr>
        <w:spacing w:after="120" w:line="240" w:lineRule="auto"/>
        <w:rPr>
          <w:rFonts w:eastAsia="Times New Roman" w:cstheme="minorHAnsi"/>
          <w:color w:val="000000"/>
          <w:lang w:eastAsia="ru-RU"/>
        </w:rPr>
      </w:pPr>
      <w:r>
        <w:rPr>
          <w:rFonts w:eastAsia="Times New Roman" w:cstheme="minorHAnsi"/>
          <w:color w:val="000000"/>
          <w:lang w:eastAsia="ru-RU"/>
        </w:rPr>
        <w:t>Ц</w:t>
      </w:r>
      <w:r w:rsidR="005601FF" w:rsidRPr="005601FF">
        <w:rPr>
          <w:rFonts w:eastAsia="Times New Roman" w:cstheme="minorHAnsi"/>
          <w:color w:val="000000"/>
          <w:lang w:eastAsia="ru-RU"/>
        </w:rPr>
        <w:t>ентральной частью решений при смене стадий экономического цикла</w:t>
      </w:r>
      <w:r w:rsidRPr="009558D9">
        <w:rPr>
          <w:rFonts w:eastAsia="Times New Roman" w:cstheme="minorHAnsi"/>
          <w:color w:val="000000"/>
          <w:lang w:eastAsia="ru-RU"/>
        </w:rPr>
        <w:t xml:space="preserve"> </w:t>
      </w:r>
      <w:r w:rsidRPr="005601FF">
        <w:rPr>
          <w:rFonts w:eastAsia="Times New Roman" w:cstheme="minorHAnsi"/>
          <w:color w:val="000000"/>
          <w:lang w:eastAsia="ru-RU"/>
        </w:rPr>
        <w:t>является</w:t>
      </w:r>
      <w:r w:rsidRPr="009558D9">
        <w:rPr>
          <w:rFonts w:eastAsia="Times New Roman" w:cstheme="minorHAnsi"/>
          <w:color w:val="000000"/>
          <w:lang w:eastAsia="ru-RU"/>
        </w:rPr>
        <w:t xml:space="preserve"> </w:t>
      </w:r>
      <w:r w:rsidRPr="005601FF">
        <w:rPr>
          <w:rFonts w:eastAsia="Times New Roman" w:cstheme="minorHAnsi"/>
          <w:color w:val="000000"/>
          <w:lang w:eastAsia="ru-RU"/>
        </w:rPr>
        <w:t>управление оборотным к</w:t>
      </w:r>
      <w:r>
        <w:rPr>
          <w:rFonts w:eastAsia="Times New Roman" w:cstheme="minorHAnsi"/>
          <w:color w:val="000000"/>
          <w:lang w:eastAsia="ru-RU"/>
        </w:rPr>
        <w:t xml:space="preserve">апиталом и основными средствами. </w:t>
      </w:r>
      <w:r w:rsidR="005601FF" w:rsidRPr="005601FF">
        <w:rPr>
          <w:rFonts w:eastAsia="Times New Roman" w:cstheme="minorHAnsi"/>
          <w:color w:val="000000"/>
          <w:lang w:eastAsia="ru-RU"/>
        </w:rPr>
        <w:t xml:space="preserve">Для принятия подобных решений финансовому директору необходимы определенные знания в сфере </w:t>
      </w:r>
      <w:r>
        <w:rPr>
          <w:rFonts w:eastAsia="Times New Roman" w:cstheme="minorHAnsi"/>
          <w:color w:val="000000"/>
          <w:lang w:eastAsia="ru-RU"/>
        </w:rPr>
        <w:t>прогнози</w:t>
      </w:r>
      <w:r w:rsidR="005601FF" w:rsidRPr="005601FF">
        <w:rPr>
          <w:rFonts w:eastAsia="Times New Roman" w:cstheme="minorHAnsi"/>
          <w:color w:val="000000"/>
          <w:lang w:eastAsia="ru-RU"/>
        </w:rPr>
        <w:t>рования. Нередко он пол</w:t>
      </w:r>
      <w:r>
        <w:rPr>
          <w:rFonts w:eastAsia="Times New Roman" w:cstheme="minorHAnsi"/>
          <w:color w:val="000000"/>
          <w:lang w:eastAsia="ru-RU"/>
        </w:rPr>
        <w:t>агается на различные индикаторы (доступные на рынке США): и</w:t>
      </w:r>
      <w:r w:rsidR="005601FF" w:rsidRPr="005601FF">
        <w:rPr>
          <w:rFonts w:ascii="Calibri" w:eastAsia="Times New Roman" w:hAnsi="Calibri" w:cstheme="minorHAnsi"/>
          <w:color w:val="000000"/>
          <w:lang w:eastAsia="ru-RU"/>
        </w:rPr>
        <w:t>ндекс</w:t>
      </w:r>
      <w:r w:rsidR="005601FF" w:rsidRPr="005601FF">
        <w:rPr>
          <w:rFonts w:eastAsia="Times New Roman" w:cstheme="minorHAnsi"/>
          <w:color w:val="000000"/>
          <w:lang w:eastAsia="ru-RU"/>
        </w:rPr>
        <w:t xml:space="preserve"> </w:t>
      </w:r>
      <w:r w:rsidR="005601FF" w:rsidRPr="005601FF">
        <w:rPr>
          <w:rFonts w:ascii="Calibri" w:eastAsia="Times New Roman" w:hAnsi="Calibri" w:cstheme="minorHAnsi"/>
          <w:color w:val="000000"/>
          <w:lang w:eastAsia="ru-RU"/>
        </w:rPr>
        <w:t>потребительских</w:t>
      </w:r>
      <w:r w:rsidR="005601FF" w:rsidRPr="005601FF">
        <w:rPr>
          <w:rFonts w:eastAsia="Times New Roman" w:cstheme="minorHAnsi"/>
          <w:color w:val="000000"/>
          <w:lang w:eastAsia="ru-RU"/>
        </w:rPr>
        <w:t xml:space="preserve"> </w:t>
      </w:r>
      <w:r w:rsidR="005601FF" w:rsidRPr="005601FF">
        <w:rPr>
          <w:rFonts w:ascii="Calibri" w:eastAsia="Times New Roman" w:hAnsi="Calibri" w:cstheme="minorHAnsi"/>
          <w:color w:val="000000"/>
          <w:lang w:eastAsia="ru-RU"/>
        </w:rPr>
        <w:t>цен</w:t>
      </w:r>
      <w:r>
        <w:rPr>
          <w:rFonts w:eastAsia="Times New Roman" w:cstheme="minorHAnsi"/>
          <w:color w:val="000000"/>
          <w:lang w:eastAsia="ru-RU"/>
        </w:rPr>
        <w:t xml:space="preserve"> (consumer price index, CPI), в</w:t>
      </w:r>
      <w:r w:rsidR="005601FF" w:rsidRPr="005601FF">
        <w:rPr>
          <w:rFonts w:ascii="Calibri" w:eastAsia="Times New Roman" w:hAnsi="Calibri" w:cstheme="minorHAnsi"/>
          <w:color w:val="000000"/>
          <w:lang w:eastAsia="ru-RU"/>
        </w:rPr>
        <w:t>аловой</w:t>
      </w:r>
      <w:r w:rsidR="005601FF" w:rsidRPr="005601FF">
        <w:rPr>
          <w:rFonts w:eastAsia="Times New Roman" w:cstheme="minorHAnsi"/>
          <w:color w:val="000000"/>
          <w:lang w:eastAsia="ru-RU"/>
        </w:rPr>
        <w:t xml:space="preserve"> </w:t>
      </w:r>
      <w:r w:rsidR="005601FF" w:rsidRPr="005601FF">
        <w:rPr>
          <w:rFonts w:ascii="Calibri" w:eastAsia="Times New Roman" w:hAnsi="Calibri" w:cstheme="minorHAnsi"/>
          <w:color w:val="000000"/>
          <w:lang w:eastAsia="ru-RU"/>
        </w:rPr>
        <w:t>внутренний</w:t>
      </w:r>
      <w:r w:rsidR="005601FF" w:rsidRPr="005601FF">
        <w:rPr>
          <w:rFonts w:eastAsia="Times New Roman" w:cstheme="minorHAnsi"/>
          <w:color w:val="000000"/>
          <w:lang w:eastAsia="ru-RU"/>
        </w:rPr>
        <w:t xml:space="preserve"> </w:t>
      </w:r>
      <w:r w:rsidR="005601FF" w:rsidRPr="005601FF">
        <w:rPr>
          <w:rFonts w:ascii="Calibri" w:eastAsia="Times New Roman" w:hAnsi="Calibri" w:cstheme="minorHAnsi"/>
          <w:color w:val="000000"/>
          <w:lang w:eastAsia="ru-RU"/>
        </w:rPr>
        <w:t>продукт</w:t>
      </w:r>
      <w:r w:rsidR="005601FF" w:rsidRPr="005601FF">
        <w:rPr>
          <w:rFonts w:eastAsia="Times New Roman" w:cstheme="minorHAnsi"/>
          <w:color w:val="000000"/>
          <w:lang w:eastAsia="ru-RU"/>
        </w:rPr>
        <w:t xml:space="preserve"> (</w:t>
      </w:r>
      <w:r w:rsidR="005601FF" w:rsidRPr="005601FF">
        <w:rPr>
          <w:rFonts w:ascii="Calibri" w:eastAsia="Times New Roman" w:hAnsi="Calibri" w:cstheme="minorHAnsi"/>
          <w:color w:val="000000"/>
          <w:lang w:eastAsia="ru-RU"/>
        </w:rPr>
        <w:t>ВВП</w:t>
      </w:r>
      <w:r>
        <w:rPr>
          <w:rFonts w:eastAsia="Times New Roman" w:cstheme="minorHAnsi"/>
          <w:color w:val="000000"/>
          <w:lang w:eastAsia="ru-RU"/>
        </w:rPr>
        <w:t>), ч</w:t>
      </w:r>
      <w:r w:rsidR="005601FF" w:rsidRPr="005601FF">
        <w:rPr>
          <w:rFonts w:ascii="Calibri" w:eastAsia="Times New Roman" w:hAnsi="Calibri" w:cstheme="minorHAnsi"/>
          <w:color w:val="000000"/>
          <w:lang w:eastAsia="ru-RU"/>
        </w:rPr>
        <w:t>исло</w:t>
      </w:r>
      <w:r w:rsidR="005601FF" w:rsidRPr="005601FF">
        <w:rPr>
          <w:rFonts w:eastAsia="Times New Roman" w:cstheme="minorHAnsi"/>
          <w:color w:val="000000"/>
          <w:lang w:eastAsia="ru-RU"/>
        </w:rPr>
        <w:t xml:space="preserve"> </w:t>
      </w:r>
      <w:r w:rsidR="005601FF" w:rsidRPr="005601FF">
        <w:rPr>
          <w:rFonts w:ascii="Calibri" w:eastAsia="Times New Roman" w:hAnsi="Calibri" w:cstheme="minorHAnsi"/>
          <w:color w:val="000000"/>
          <w:lang w:eastAsia="ru-RU"/>
        </w:rPr>
        <w:t>вновь</w:t>
      </w:r>
      <w:r w:rsidR="005601FF" w:rsidRPr="005601FF">
        <w:rPr>
          <w:rFonts w:eastAsia="Times New Roman" w:cstheme="minorHAnsi"/>
          <w:color w:val="000000"/>
          <w:lang w:eastAsia="ru-RU"/>
        </w:rPr>
        <w:t xml:space="preserve"> </w:t>
      </w:r>
      <w:r w:rsidR="005601FF" w:rsidRPr="005601FF">
        <w:rPr>
          <w:rFonts w:ascii="Calibri" w:eastAsia="Times New Roman" w:hAnsi="Calibri" w:cstheme="minorHAnsi"/>
          <w:color w:val="000000"/>
          <w:lang w:eastAsia="ru-RU"/>
        </w:rPr>
        <w:t>начатых</w:t>
      </w:r>
      <w:r w:rsidR="005601FF" w:rsidRPr="005601FF">
        <w:rPr>
          <w:rFonts w:eastAsia="Times New Roman" w:cstheme="minorHAnsi"/>
          <w:color w:val="000000"/>
          <w:lang w:eastAsia="ru-RU"/>
        </w:rPr>
        <w:t xml:space="preserve"> </w:t>
      </w:r>
      <w:r w:rsidR="005601FF" w:rsidRPr="005601FF">
        <w:rPr>
          <w:rFonts w:ascii="Calibri" w:eastAsia="Times New Roman" w:hAnsi="Calibri" w:cstheme="minorHAnsi"/>
          <w:color w:val="000000"/>
          <w:lang w:eastAsia="ru-RU"/>
        </w:rPr>
        <w:t>строительных</w:t>
      </w:r>
      <w:r w:rsidR="005601FF" w:rsidRPr="005601FF">
        <w:rPr>
          <w:rFonts w:eastAsia="Times New Roman" w:cstheme="minorHAnsi"/>
          <w:color w:val="000000"/>
          <w:lang w:eastAsia="ru-RU"/>
        </w:rPr>
        <w:t xml:space="preserve"> </w:t>
      </w:r>
      <w:r w:rsidR="005601FF" w:rsidRPr="005601FF">
        <w:rPr>
          <w:rFonts w:ascii="Calibri" w:eastAsia="Times New Roman" w:hAnsi="Calibri" w:cstheme="minorHAnsi"/>
          <w:color w:val="000000"/>
          <w:lang w:eastAsia="ru-RU"/>
        </w:rPr>
        <w:t>проектов</w:t>
      </w:r>
      <w:r>
        <w:rPr>
          <w:rFonts w:eastAsia="Times New Roman" w:cstheme="minorHAnsi"/>
          <w:color w:val="000000"/>
          <w:lang w:eastAsia="ru-RU"/>
        </w:rPr>
        <w:t>, и</w:t>
      </w:r>
      <w:r w:rsidR="005601FF" w:rsidRPr="005601FF">
        <w:rPr>
          <w:rFonts w:ascii="Calibri" w:eastAsia="Times New Roman" w:hAnsi="Calibri" w:cstheme="minorHAnsi"/>
          <w:color w:val="000000"/>
          <w:lang w:eastAsia="ru-RU"/>
        </w:rPr>
        <w:t>ндекс</w:t>
      </w:r>
      <w:r w:rsidR="005601FF" w:rsidRPr="005601FF">
        <w:rPr>
          <w:rFonts w:eastAsia="Times New Roman" w:cstheme="minorHAnsi"/>
          <w:color w:val="000000"/>
          <w:lang w:eastAsia="ru-RU"/>
        </w:rPr>
        <w:t xml:space="preserve"> </w:t>
      </w:r>
      <w:r w:rsidR="005601FF" w:rsidRPr="005601FF">
        <w:rPr>
          <w:rFonts w:ascii="Calibri" w:eastAsia="Times New Roman" w:hAnsi="Calibri" w:cstheme="minorHAnsi"/>
          <w:color w:val="000000"/>
          <w:lang w:eastAsia="ru-RU"/>
        </w:rPr>
        <w:t>цен</w:t>
      </w:r>
      <w:r w:rsidR="005601FF" w:rsidRPr="005601FF">
        <w:rPr>
          <w:rFonts w:eastAsia="Times New Roman" w:cstheme="minorHAnsi"/>
          <w:color w:val="000000"/>
          <w:lang w:eastAsia="ru-RU"/>
        </w:rPr>
        <w:t xml:space="preserve"> </w:t>
      </w:r>
      <w:r w:rsidR="005601FF" w:rsidRPr="005601FF">
        <w:rPr>
          <w:rFonts w:ascii="Calibri" w:eastAsia="Times New Roman" w:hAnsi="Calibri" w:cstheme="minorHAnsi"/>
          <w:color w:val="000000"/>
          <w:lang w:eastAsia="ru-RU"/>
        </w:rPr>
        <w:t>производителей</w:t>
      </w:r>
      <w:r w:rsidR="005601FF" w:rsidRPr="005601FF">
        <w:rPr>
          <w:rFonts w:eastAsia="Times New Roman" w:cstheme="minorHAnsi"/>
          <w:color w:val="000000"/>
          <w:lang w:eastAsia="ru-RU"/>
        </w:rPr>
        <w:t xml:space="preserve"> (producer pri</w:t>
      </w:r>
      <w:r>
        <w:rPr>
          <w:rFonts w:eastAsia="Times New Roman" w:cstheme="minorHAnsi"/>
          <w:color w:val="000000"/>
          <w:lang w:eastAsia="ru-RU"/>
        </w:rPr>
        <w:t>ce index, PPI), с</w:t>
      </w:r>
      <w:r w:rsidR="005601FF" w:rsidRPr="005601FF">
        <w:rPr>
          <w:rFonts w:ascii="Calibri" w:eastAsia="Times New Roman" w:hAnsi="Calibri" w:cstheme="minorHAnsi"/>
          <w:color w:val="000000"/>
          <w:lang w:eastAsia="ru-RU"/>
        </w:rPr>
        <w:t>татистика</w:t>
      </w:r>
      <w:r w:rsidR="005601FF" w:rsidRPr="005601FF">
        <w:rPr>
          <w:rFonts w:eastAsia="Times New Roman" w:cstheme="minorHAnsi"/>
          <w:color w:val="000000"/>
          <w:lang w:eastAsia="ru-RU"/>
        </w:rPr>
        <w:t xml:space="preserve"> </w:t>
      </w:r>
      <w:r w:rsidR="005601FF" w:rsidRPr="005601FF">
        <w:rPr>
          <w:rFonts w:ascii="Calibri" w:eastAsia="Times New Roman" w:hAnsi="Calibri" w:cstheme="minorHAnsi"/>
          <w:color w:val="000000"/>
          <w:lang w:eastAsia="ru-RU"/>
        </w:rPr>
        <w:t>рынка</w:t>
      </w:r>
      <w:r w:rsidR="005601FF" w:rsidRPr="005601FF">
        <w:rPr>
          <w:rFonts w:eastAsia="Times New Roman" w:cstheme="minorHAnsi"/>
          <w:color w:val="000000"/>
          <w:lang w:eastAsia="ru-RU"/>
        </w:rPr>
        <w:t xml:space="preserve"> </w:t>
      </w:r>
      <w:r w:rsidR="005601FF" w:rsidRPr="005601FF">
        <w:rPr>
          <w:rFonts w:ascii="Calibri" w:eastAsia="Times New Roman" w:hAnsi="Calibri" w:cstheme="minorHAnsi"/>
          <w:color w:val="000000"/>
          <w:lang w:eastAsia="ru-RU"/>
        </w:rPr>
        <w:t>труда</w:t>
      </w:r>
      <w:r>
        <w:rPr>
          <w:rFonts w:ascii="Calibri" w:eastAsia="Times New Roman" w:hAnsi="Calibri" w:cstheme="minorHAnsi"/>
          <w:color w:val="000000"/>
          <w:lang w:eastAsia="ru-RU"/>
        </w:rPr>
        <w:t xml:space="preserve"> (см. </w:t>
      </w:r>
      <w:hyperlink r:id="rId31" w:history="1">
        <w:r w:rsidRPr="00803B28">
          <w:rPr>
            <w:rStyle w:val="a9"/>
            <w:rFonts w:eastAsia="Times New Roman" w:cstheme="minorHAnsi"/>
            <w:lang w:eastAsia="ru-RU"/>
          </w:rPr>
          <w:t>https://www.bls.gov/</w:t>
        </w:r>
      </w:hyperlink>
      <w:r>
        <w:rPr>
          <w:rFonts w:eastAsia="Times New Roman" w:cstheme="minorHAnsi"/>
          <w:color w:val="000000"/>
          <w:lang w:eastAsia="ru-RU"/>
        </w:rPr>
        <w:t>).</w:t>
      </w:r>
    </w:p>
    <w:p w:rsidR="009558D9" w:rsidRDefault="009558D9" w:rsidP="005601FF">
      <w:pPr>
        <w:spacing w:after="120" w:line="240" w:lineRule="auto"/>
        <w:rPr>
          <w:rFonts w:eastAsia="Times New Roman" w:cstheme="minorHAnsi"/>
          <w:color w:val="000000"/>
          <w:lang w:eastAsia="ru-RU"/>
        </w:rPr>
      </w:pPr>
      <w:r>
        <w:rPr>
          <w:rFonts w:eastAsia="Times New Roman" w:cstheme="minorHAnsi"/>
          <w:color w:val="000000"/>
          <w:lang w:eastAsia="ru-RU"/>
        </w:rPr>
        <w:t xml:space="preserve">Существует четыре </w:t>
      </w:r>
      <w:r w:rsidR="005601FF" w:rsidRPr="005601FF">
        <w:rPr>
          <w:rFonts w:eastAsia="Times New Roman" w:cstheme="minorHAnsi"/>
          <w:color w:val="000000"/>
          <w:lang w:eastAsia="ru-RU"/>
        </w:rPr>
        <w:t>принципиальных подхода</w:t>
      </w:r>
      <w:r>
        <w:rPr>
          <w:rFonts w:eastAsia="Times New Roman" w:cstheme="minorHAnsi"/>
          <w:color w:val="000000"/>
          <w:lang w:eastAsia="ru-RU"/>
        </w:rPr>
        <w:t xml:space="preserve"> к прогнозированию: п</w:t>
      </w:r>
      <w:r w:rsidR="005601FF" w:rsidRPr="005601FF">
        <w:rPr>
          <w:rFonts w:ascii="Calibri" w:eastAsia="Times New Roman" w:hAnsi="Calibri" w:cstheme="minorHAnsi"/>
          <w:color w:val="000000"/>
          <w:lang w:eastAsia="ru-RU"/>
        </w:rPr>
        <w:t>рогноз</w:t>
      </w:r>
      <w:r w:rsidR="005601FF" w:rsidRPr="005601FF">
        <w:rPr>
          <w:rFonts w:eastAsia="Times New Roman" w:cstheme="minorHAnsi"/>
          <w:color w:val="000000"/>
          <w:lang w:eastAsia="ru-RU"/>
        </w:rPr>
        <w:t xml:space="preserve"> </w:t>
      </w:r>
      <w:r w:rsidR="005601FF" w:rsidRPr="005601FF">
        <w:rPr>
          <w:rFonts w:ascii="Calibri" w:eastAsia="Times New Roman" w:hAnsi="Calibri" w:cstheme="minorHAnsi"/>
          <w:color w:val="000000"/>
          <w:lang w:eastAsia="ru-RU"/>
        </w:rPr>
        <w:t>на</w:t>
      </w:r>
      <w:r w:rsidR="005601FF" w:rsidRPr="005601FF">
        <w:rPr>
          <w:rFonts w:eastAsia="Times New Roman" w:cstheme="minorHAnsi"/>
          <w:color w:val="000000"/>
          <w:lang w:eastAsia="ru-RU"/>
        </w:rPr>
        <w:t xml:space="preserve"> </w:t>
      </w:r>
      <w:r w:rsidR="005601FF" w:rsidRPr="005601FF">
        <w:rPr>
          <w:rFonts w:ascii="Calibri" w:eastAsia="Times New Roman" w:hAnsi="Calibri" w:cstheme="minorHAnsi"/>
          <w:color w:val="000000"/>
          <w:lang w:eastAsia="ru-RU"/>
        </w:rPr>
        <w:t>ближайший</w:t>
      </w:r>
      <w:r w:rsidR="005601FF" w:rsidRPr="005601FF">
        <w:rPr>
          <w:rFonts w:eastAsia="Times New Roman" w:cstheme="minorHAnsi"/>
          <w:color w:val="000000"/>
          <w:lang w:eastAsia="ru-RU"/>
        </w:rPr>
        <w:t xml:space="preserve"> </w:t>
      </w:r>
      <w:r w:rsidR="005601FF" w:rsidRPr="005601FF">
        <w:rPr>
          <w:rFonts w:ascii="Calibri" w:eastAsia="Times New Roman" w:hAnsi="Calibri" w:cstheme="minorHAnsi"/>
          <w:color w:val="000000"/>
          <w:lang w:eastAsia="ru-RU"/>
        </w:rPr>
        <w:t>период</w:t>
      </w:r>
      <w:r w:rsidR="005601FF" w:rsidRPr="005601FF">
        <w:rPr>
          <w:rFonts w:eastAsia="Times New Roman" w:cstheme="minorHAnsi"/>
          <w:color w:val="000000"/>
          <w:lang w:eastAsia="ru-RU"/>
        </w:rPr>
        <w:t xml:space="preserve"> </w:t>
      </w:r>
      <w:r w:rsidR="005601FF" w:rsidRPr="005601FF">
        <w:rPr>
          <w:rFonts w:ascii="Calibri" w:eastAsia="Times New Roman" w:hAnsi="Calibri" w:cstheme="minorHAnsi"/>
          <w:color w:val="000000"/>
          <w:lang w:eastAsia="ru-RU"/>
        </w:rPr>
        <w:t>на</w:t>
      </w:r>
      <w:r w:rsidR="005601FF" w:rsidRPr="005601FF">
        <w:rPr>
          <w:rFonts w:eastAsia="Times New Roman" w:cstheme="minorHAnsi"/>
          <w:color w:val="000000"/>
          <w:lang w:eastAsia="ru-RU"/>
        </w:rPr>
        <w:t xml:space="preserve"> </w:t>
      </w:r>
      <w:r w:rsidR="005601FF" w:rsidRPr="005601FF">
        <w:rPr>
          <w:rFonts w:ascii="Calibri" w:eastAsia="Times New Roman" w:hAnsi="Calibri" w:cstheme="minorHAnsi"/>
          <w:color w:val="000000"/>
          <w:lang w:eastAsia="ru-RU"/>
        </w:rPr>
        <w:t>основе</w:t>
      </w:r>
      <w:r w:rsidR="005601FF" w:rsidRPr="005601FF">
        <w:rPr>
          <w:rFonts w:eastAsia="Times New Roman" w:cstheme="minorHAnsi"/>
          <w:color w:val="000000"/>
          <w:lang w:eastAsia="ru-RU"/>
        </w:rPr>
        <w:t xml:space="preserve"> </w:t>
      </w:r>
      <w:r w:rsidR="005601FF" w:rsidRPr="005601FF">
        <w:rPr>
          <w:rFonts w:ascii="Calibri" w:eastAsia="Times New Roman" w:hAnsi="Calibri" w:cstheme="minorHAnsi"/>
          <w:color w:val="000000"/>
          <w:lang w:eastAsia="ru-RU"/>
        </w:rPr>
        <w:t>предварительных</w:t>
      </w:r>
      <w:r w:rsidR="005601FF" w:rsidRPr="005601FF">
        <w:rPr>
          <w:rFonts w:eastAsia="Times New Roman" w:cstheme="minorHAnsi"/>
          <w:color w:val="000000"/>
          <w:lang w:eastAsia="ru-RU"/>
        </w:rPr>
        <w:t xml:space="preserve"> </w:t>
      </w:r>
      <w:r w:rsidR="005601FF" w:rsidRPr="005601FF">
        <w:rPr>
          <w:rFonts w:ascii="Calibri" w:eastAsia="Times New Roman" w:hAnsi="Calibri" w:cstheme="minorHAnsi"/>
          <w:color w:val="000000"/>
          <w:lang w:eastAsia="ru-RU"/>
        </w:rPr>
        <w:t>оценок</w:t>
      </w:r>
      <w:r>
        <w:rPr>
          <w:rFonts w:eastAsia="Times New Roman" w:cstheme="minorHAnsi"/>
          <w:color w:val="000000"/>
          <w:lang w:eastAsia="ru-RU"/>
        </w:rPr>
        <w:t>, м</w:t>
      </w:r>
      <w:r w:rsidR="005601FF" w:rsidRPr="005601FF">
        <w:rPr>
          <w:rFonts w:ascii="Calibri" w:eastAsia="Times New Roman" w:hAnsi="Calibri" w:cstheme="minorHAnsi"/>
          <w:color w:val="000000"/>
          <w:lang w:eastAsia="ru-RU"/>
        </w:rPr>
        <w:t>одели</w:t>
      </w:r>
      <w:r w:rsidR="005601FF" w:rsidRPr="005601FF">
        <w:rPr>
          <w:rFonts w:eastAsia="Times New Roman" w:cstheme="minorHAnsi"/>
          <w:color w:val="000000"/>
          <w:lang w:eastAsia="ru-RU"/>
        </w:rPr>
        <w:t xml:space="preserve"> </w:t>
      </w:r>
      <w:r w:rsidR="005601FF" w:rsidRPr="005601FF">
        <w:rPr>
          <w:rFonts w:ascii="Calibri" w:eastAsia="Times New Roman" w:hAnsi="Calibri" w:cstheme="minorHAnsi"/>
          <w:color w:val="000000"/>
          <w:lang w:eastAsia="ru-RU"/>
        </w:rPr>
        <w:t>на</w:t>
      </w:r>
      <w:r w:rsidR="005601FF" w:rsidRPr="005601FF">
        <w:rPr>
          <w:rFonts w:eastAsia="Times New Roman" w:cstheme="minorHAnsi"/>
          <w:color w:val="000000"/>
          <w:lang w:eastAsia="ru-RU"/>
        </w:rPr>
        <w:t xml:space="preserve"> </w:t>
      </w:r>
      <w:r w:rsidR="005601FF" w:rsidRPr="005601FF">
        <w:rPr>
          <w:rFonts w:ascii="Calibri" w:eastAsia="Times New Roman" w:hAnsi="Calibri" w:cstheme="minorHAnsi"/>
          <w:color w:val="000000"/>
          <w:lang w:eastAsia="ru-RU"/>
        </w:rPr>
        <w:t>основе</w:t>
      </w:r>
      <w:r w:rsidR="005601FF" w:rsidRPr="005601FF">
        <w:rPr>
          <w:rFonts w:eastAsia="Times New Roman" w:cstheme="minorHAnsi"/>
          <w:color w:val="000000"/>
          <w:lang w:eastAsia="ru-RU"/>
        </w:rPr>
        <w:t xml:space="preserve"> </w:t>
      </w:r>
      <w:hyperlink r:id="rId32" w:history="1">
        <w:r w:rsidR="005601FF" w:rsidRPr="009558D9">
          <w:rPr>
            <w:rStyle w:val="a9"/>
            <w:rFonts w:ascii="Calibri" w:eastAsia="Times New Roman" w:hAnsi="Calibri" w:cstheme="minorHAnsi"/>
            <w:lang w:eastAsia="ru-RU"/>
          </w:rPr>
          <w:t>временных</w:t>
        </w:r>
        <w:r w:rsidR="005601FF" w:rsidRPr="009558D9">
          <w:rPr>
            <w:rStyle w:val="a9"/>
            <w:rFonts w:eastAsia="Times New Roman" w:cstheme="minorHAnsi"/>
            <w:lang w:eastAsia="ru-RU"/>
          </w:rPr>
          <w:t xml:space="preserve"> </w:t>
        </w:r>
        <w:r w:rsidR="005601FF" w:rsidRPr="009558D9">
          <w:rPr>
            <w:rStyle w:val="a9"/>
            <w:rFonts w:ascii="Calibri" w:eastAsia="Times New Roman" w:hAnsi="Calibri" w:cstheme="minorHAnsi"/>
            <w:lang w:eastAsia="ru-RU"/>
          </w:rPr>
          <w:t>рядов</w:t>
        </w:r>
      </w:hyperlink>
      <w:r>
        <w:rPr>
          <w:rFonts w:ascii="Calibri" w:eastAsia="Times New Roman" w:hAnsi="Calibri" w:cstheme="minorHAnsi"/>
          <w:color w:val="000000"/>
          <w:lang w:eastAsia="ru-RU"/>
        </w:rPr>
        <w:t xml:space="preserve"> (э</w:t>
      </w:r>
      <w:r w:rsidR="005601FF" w:rsidRPr="005601FF">
        <w:rPr>
          <w:rFonts w:eastAsia="Times New Roman" w:cstheme="minorHAnsi"/>
          <w:color w:val="000000"/>
          <w:lang w:eastAsia="ru-RU"/>
        </w:rPr>
        <w:t>тот метод может быть довольно точным в краткосрочной перспективе, однако не дает хороших резул</w:t>
      </w:r>
      <w:r>
        <w:rPr>
          <w:rFonts w:eastAsia="Times New Roman" w:cstheme="minorHAnsi"/>
          <w:color w:val="000000"/>
          <w:lang w:eastAsia="ru-RU"/>
        </w:rPr>
        <w:t>ьтатов для отдаленного будущего, э</w:t>
      </w:r>
      <w:r w:rsidR="005601FF" w:rsidRPr="005601FF">
        <w:rPr>
          <w:rFonts w:ascii="Calibri" w:eastAsia="Times New Roman" w:hAnsi="Calibri" w:cstheme="minorHAnsi"/>
          <w:color w:val="000000"/>
          <w:lang w:eastAsia="ru-RU"/>
        </w:rPr>
        <w:t>конометрические</w:t>
      </w:r>
      <w:r w:rsidR="005601FF" w:rsidRPr="005601FF">
        <w:rPr>
          <w:rFonts w:eastAsia="Times New Roman" w:cstheme="minorHAnsi"/>
          <w:color w:val="000000"/>
          <w:lang w:eastAsia="ru-RU"/>
        </w:rPr>
        <w:t xml:space="preserve"> </w:t>
      </w:r>
      <w:r w:rsidR="005601FF" w:rsidRPr="005601FF">
        <w:rPr>
          <w:rFonts w:ascii="Calibri" w:eastAsia="Times New Roman" w:hAnsi="Calibri" w:cstheme="minorHAnsi"/>
          <w:color w:val="000000"/>
          <w:lang w:eastAsia="ru-RU"/>
        </w:rPr>
        <w:t>модели</w:t>
      </w:r>
      <w:r>
        <w:rPr>
          <w:rFonts w:eastAsia="Times New Roman" w:cstheme="minorHAnsi"/>
          <w:color w:val="000000"/>
          <w:lang w:eastAsia="ru-RU"/>
        </w:rPr>
        <w:t>, и</w:t>
      </w:r>
      <w:r w:rsidR="005601FF" w:rsidRPr="005601FF">
        <w:rPr>
          <w:rFonts w:ascii="Calibri" w:eastAsia="Times New Roman" w:hAnsi="Calibri" w:cstheme="minorHAnsi"/>
          <w:color w:val="000000"/>
          <w:lang w:eastAsia="ru-RU"/>
        </w:rPr>
        <w:t>ндикаторы</w:t>
      </w:r>
      <w:r w:rsidR="005601FF" w:rsidRPr="005601FF">
        <w:rPr>
          <w:rFonts w:eastAsia="Times New Roman" w:cstheme="minorHAnsi"/>
          <w:color w:val="000000"/>
          <w:lang w:eastAsia="ru-RU"/>
        </w:rPr>
        <w:t xml:space="preserve"> </w:t>
      </w:r>
      <w:r w:rsidR="005601FF" w:rsidRPr="005601FF">
        <w:rPr>
          <w:rFonts w:ascii="Calibri" w:eastAsia="Times New Roman" w:hAnsi="Calibri" w:cstheme="minorHAnsi"/>
          <w:color w:val="000000"/>
          <w:lang w:eastAsia="ru-RU"/>
        </w:rPr>
        <w:t>цикла</w:t>
      </w:r>
      <w:r w:rsidR="005601FF" w:rsidRPr="005601FF">
        <w:rPr>
          <w:rFonts w:eastAsia="Times New Roman" w:cstheme="minorHAnsi"/>
          <w:color w:val="000000"/>
          <w:lang w:eastAsia="ru-RU"/>
        </w:rPr>
        <w:t>.</w:t>
      </w:r>
    </w:p>
    <w:p w:rsidR="00FC7FC2" w:rsidRPr="005601FF" w:rsidRDefault="00FC7FC2" w:rsidP="00FC7FC2">
      <w:pPr>
        <w:pStyle w:val="2"/>
        <w:rPr>
          <w:rFonts w:eastAsia="Times New Roman"/>
          <w:lang w:eastAsia="ru-RU"/>
        </w:rPr>
      </w:pPr>
      <w:r w:rsidRPr="005601FF">
        <w:rPr>
          <w:rFonts w:eastAsia="Times New Roman"/>
          <w:lang w:eastAsia="ru-RU"/>
        </w:rPr>
        <w:t>ЧАСТЬ</w:t>
      </w:r>
      <w:r>
        <w:rPr>
          <w:rFonts w:eastAsia="Times New Roman"/>
          <w:lang w:eastAsia="ru-RU"/>
        </w:rPr>
        <w:t xml:space="preserve"> </w:t>
      </w:r>
      <w:r>
        <w:rPr>
          <w:rFonts w:eastAsia="Times New Roman"/>
          <w:lang w:val="en-US" w:eastAsia="ru-RU"/>
        </w:rPr>
        <w:t>IV</w:t>
      </w:r>
      <w:r>
        <w:rPr>
          <w:rFonts w:eastAsia="Times New Roman"/>
          <w:lang w:eastAsia="ru-RU"/>
        </w:rPr>
        <w:t xml:space="preserve">. </w:t>
      </w:r>
      <w:r w:rsidRPr="00105AFF">
        <w:rPr>
          <w:rFonts w:eastAsia="Times New Roman"/>
          <w:lang w:eastAsia="ru-RU"/>
        </w:rPr>
        <w:t>ФИНАНС</w:t>
      </w:r>
      <w:r>
        <w:rPr>
          <w:rFonts w:eastAsia="Times New Roman"/>
          <w:lang w:eastAsia="ru-RU"/>
        </w:rPr>
        <w:t>ИРОВАНИЕ</w:t>
      </w:r>
    </w:p>
    <w:p w:rsidR="00FC7FC2" w:rsidRPr="005601FF" w:rsidRDefault="00FC7FC2" w:rsidP="00FC7FC2">
      <w:pPr>
        <w:pStyle w:val="3"/>
        <w:rPr>
          <w:rFonts w:eastAsia="Times New Roman"/>
          <w:lang w:eastAsia="ru-RU"/>
        </w:rPr>
      </w:pPr>
      <w:r w:rsidRPr="005601FF">
        <w:rPr>
          <w:rFonts w:eastAsia="Times New Roman"/>
          <w:lang w:eastAsia="ru-RU"/>
        </w:rPr>
        <w:t>Г</w:t>
      </w:r>
      <w:r>
        <w:rPr>
          <w:rFonts w:eastAsia="Times New Roman"/>
          <w:lang w:eastAsia="ru-RU"/>
        </w:rPr>
        <w:t xml:space="preserve">лава 11. </w:t>
      </w:r>
      <w:r w:rsidRPr="00FC7FC2">
        <w:rPr>
          <w:rFonts w:eastAsia="Times New Roman"/>
          <w:lang w:eastAsia="ru-RU"/>
        </w:rPr>
        <w:t>Управление денежными средствами и консолидация</w:t>
      </w:r>
    </w:p>
    <w:p w:rsidR="00FC7FC2" w:rsidRDefault="005601FF" w:rsidP="00E62B18">
      <w:pPr>
        <w:spacing w:after="0" w:line="240" w:lineRule="auto"/>
        <w:rPr>
          <w:rFonts w:eastAsia="Times New Roman" w:cstheme="minorHAnsi"/>
          <w:color w:val="000000"/>
          <w:lang w:eastAsia="ru-RU"/>
        </w:rPr>
      </w:pPr>
      <w:r w:rsidRPr="005601FF">
        <w:rPr>
          <w:rFonts w:eastAsia="Times New Roman" w:cstheme="minorHAnsi"/>
          <w:color w:val="000000"/>
          <w:lang w:eastAsia="ru-RU"/>
        </w:rPr>
        <w:t>Когда имеется система прогнозирования денежной наличности, то можно определить, что в ближайшее время ожидают</w:t>
      </w:r>
      <w:r w:rsidR="00FC7FC2">
        <w:rPr>
          <w:rFonts w:eastAsia="Times New Roman" w:cstheme="minorHAnsi"/>
          <w:color w:val="000000"/>
          <w:lang w:eastAsia="ru-RU"/>
        </w:rPr>
        <w:t>ся трудности с деньгами, и пред</w:t>
      </w:r>
      <w:r w:rsidRPr="005601FF">
        <w:rPr>
          <w:rFonts w:eastAsia="Times New Roman" w:cstheme="minorHAnsi"/>
          <w:color w:val="000000"/>
          <w:lang w:eastAsia="ru-RU"/>
        </w:rPr>
        <w:t>принять ша</w:t>
      </w:r>
      <w:r w:rsidR="00FC7FC2">
        <w:rPr>
          <w:rFonts w:eastAsia="Times New Roman" w:cstheme="minorHAnsi"/>
          <w:color w:val="000000"/>
          <w:lang w:eastAsia="ru-RU"/>
        </w:rPr>
        <w:t>ги с целью минимизации проблем:</w:t>
      </w:r>
    </w:p>
    <w:p w:rsidR="00FC7FC2" w:rsidRPr="00E62B18" w:rsidRDefault="005601FF" w:rsidP="00E62B18">
      <w:pPr>
        <w:pStyle w:val="aa"/>
        <w:numPr>
          <w:ilvl w:val="0"/>
          <w:numId w:val="22"/>
        </w:numPr>
        <w:spacing w:after="120" w:line="240" w:lineRule="auto"/>
        <w:rPr>
          <w:rFonts w:ascii="Calibri" w:eastAsia="Times New Roman" w:hAnsi="Calibri" w:cstheme="minorHAnsi"/>
          <w:color w:val="000000"/>
          <w:lang w:eastAsia="ru-RU"/>
        </w:rPr>
      </w:pPr>
      <w:r w:rsidRPr="00E62B18">
        <w:rPr>
          <w:rFonts w:ascii="Calibri" w:eastAsia="Times New Roman" w:hAnsi="Calibri" w:cstheme="minorHAnsi"/>
          <w:color w:val="000000"/>
          <w:lang w:eastAsia="ru-RU"/>
        </w:rPr>
        <w:t>Избегайте</w:t>
      </w:r>
      <w:r w:rsidRPr="00E62B18">
        <w:rPr>
          <w:rFonts w:eastAsia="Times New Roman" w:cstheme="minorHAnsi"/>
          <w:color w:val="000000"/>
          <w:lang w:eastAsia="ru-RU"/>
        </w:rPr>
        <w:t xml:space="preserve"> </w:t>
      </w:r>
      <w:r w:rsidRPr="00E62B18">
        <w:rPr>
          <w:rFonts w:ascii="Calibri" w:eastAsia="Times New Roman" w:hAnsi="Calibri" w:cstheme="minorHAnsi"/>
          <w:color w:val="000000"/>
          <w:lang w:eastAsia="ru-RU"/>
        </w:rPr>
        <w:t>оплаты</w:t>
      </w:r>
      <w:r w:rsidR="00FC7FC2" w:rsidRPr="00E62B18">
        <w:rPr>
          <w:rFonts w:ascii="Calibri" w:eastAsia="Times New Roman" w:hAnsi="Calibri" w:cstheme="minorHAnsi"/>
          <w:color w:val="000000"/>
          <w:lang w:eastAsia="ru-RU"/>
        </w:rPr>
        <w:t xml:space="preserve"> ранее предельно допустимой даты.</w:t>
      </w:r>
    </w:p>
    <w:p w:rsidR="00FC7FC2" w:rsidRPr="00E62B18" w:rsidRDefault="005601FF" w:rsidP="00E62B18">
      <w:pPr>
        <w:pStyle w:val="aa"/>
        <w:numPr>
          <w:ilvl w:val="0"/>
          <w:numId w:val="22"/>
        </w:numPr>
        <w:spacing w:after="0" w:line="240" w:lineRule="auto"/>
        <w:rPr>
          <w:rFonts w:eastAsia="Times New Roman" w:cstheme="minorHAnsi"/>
          <w:color w:val="000000"/>
          <w:lang w:eastAsia="ru-RU"/>
        </w:rPr>
      </w:pPr>
      <w:r w:rsidRPr="00E62B18">
        <w:rPr>
          <w:rFonts w:ascii="Calibri" w:eastAsia="Times New Roman" w:hAnsi="Calibri" w:cstheme="minorHAnsi"/>
          <w:color w:val="000000"/>
          <w:lang w:eastAsia="ru-RU"/>
        </w:rPr>
        <w:t>Избегайте</w:t>
      </w:r>
      <w:r w:rsidRPr="00E62B18">
        <w:rPr>
          <w:rFonts w:eastAsia="Times New Roman" w:cstheme="minorHAnsi"/>
          <w:color w:val="000000"/>
          <w:lang w:eastAsia="ru-RU"/>
        </w:rPr>
        <w:t xml:space="preserve"> </w:t>
      </w:r>
      <w:r w:rsidRPr="00E62B18">
        <w:rPr>
          <w:rFonts w:ascii="Calibri" w:eastAsia="Times New Roman" w:hAnsi="Calibri" w:cstheme="minorHAnsi"/>
          <w:color w:val="000000"/>
          <w:lang w:eastAsia="ru-RU"/>
        </w:rPr>
        <w:t>конструктивных</w:t>
      </w:r>
      <w:r w:rsidRPr="00E62B18">
        <w:rPr>
          <w:rFonts w:eastAsia="Times New Roman" w:cstheme="minorHAnsi"/>
          <w:color w:val="000000"/>
          <w:lang w:eastAsia="ru-RU"/>
        </w:rPr>
        <w:t xml:space="preserve"> </w:t>
      </w:r>
      <w:r w:rsidRPr="00E62B18">
        <w:rPr>
          <w:rFonts w:ascii="Calibri" w:eastAsia="Times New Roman" w:hAnsi="Calibri" w:cstheme="minorHAnsi"/>
          <w:color w:val="000000"/>
          <w:lang w:eastAsia="ru-RU"/>
        </w:rPr>
        <w:t>изменений</w:t>
      </w:r>
      <w:r w:rsidRPr="00E62B18">
        <w:rPr>
          <w:rFonts w:eastAsia="Times New Roman" w:cstheme="minorHAnsi"/>
          <w:color w:val="000000"/>
          <w:lang w:eastAsia="ru-RU"/>
        </w:rPr>
        <w:t xml:space="preserve"> </w:t>
      </w:r>
      <w:r w:rsidRPr="00E62B18">
        <w:rPr>
          <w:rFonts w:ascii="Calibri" w:eastAsia="Times New Roman" w:hAnsi="Calibri" w:cstheme="minorHAnsi"/>
          <w:color w:val="000000"/>
          <w:lang w:eastAsia="ru-RU"/>
        </w:rPr>
        <w:t>в</w:t>
      </w:r>
      <w:r w:rsidRPr="00E62B18">
        <w:rPr>
          <w:rFonts w:eastAsia="Times New Roman" w:cstheme="minorHAnsi"/>
          <w:color w:val="000000"/>
          <w:lang w:eastAsia="ru-RU"/>
        </w:rPr>
        <w:t xml:space="preserve"> </w:t>
      </w:r>
      <w:r w:rsidRPr="00E62B18">
        <w:rPr>
          <w:rFonts w:ascii="Calibri" w:eastAsia="Times New Roman" w:hAnsi="Calibri" w:cstheme="minorHAnsi"/>
          <w:color w:val="000000"/>
          <w:lang w:eastAsia="ru-RU"/>
        </w:rPr>
        <w:t>проекте</w:t>
      </w:r>
      <w:r w:rsidR="00FC7FC2" w:rsidRPr="00E62B18">
        <w:rPr>
          <w:rFonts w:eastAsia="Times New Roman" w:cstheme="minorHAnsi"/>
          <w:color w:val="000000"/>
          <w:lang w:eastAsia="ru-RU"/>
        </w:rPr>
        <w:t>, если они могут привести тому, что ряд запчастей более не будут использоваться (если их складские запасы значительны).</w:t>
      </w:r>
    </w:p>
    <w:p w:rsidR="00FC7FC2" w:rsidRPr="00E62B18" w:rsidRDefault="005601FF" w:rsidP="00E62B18">
      <w:pPr>
        <w:pStyle w:val="aa"/>
        <w:numPr>
          <w:ilvl w:val="0"/>
          <w:numId w:val="21"/>
        </w:numPr>
        <w:spacing w:after="120" w:line="240" w:lineRule="auto"/>
        <w:rPr>
          <w:rFonts w:eastAsia="Times New Roman" w:cstheme="minorHAnsi"/>
          <w:color w:val="000000"/>
          <w:lang w:eastAsia="ru-RU"/>
        </w:rPr>
      </w:pPr>
      <w:r w:rsidRPr="00E62B18">
        <w:rPr>
          <w:rFonts w:ascii="Calibri" w:eastAsia="Times New Roman" w:hAnsi="Calibri" w:cstheme="minorHAnsi"/>
          <w:color w:val="000000"/>
          <w:lang w:eastAsia="ru-RU"/>
        </w:rPr>
        <w:t>Не</w:t>
      </w:r>
      <w:r w:rsidRPr="00E62B18">
        <w:rPr>
          <w:rFonts w:eastAsia="Times New Roman" w:cstheme="minorHAnsi"/>
          <w:color w:val="000000"/>
          <w:lang w:eastAsia="ru-RU"/>
        </w:rPr>
        <w:t xml:space="preserve"> </w:t>
      </w:r>
      <w:r w:rsidRPr="00E62B18">
        <w:rPr>
          <w:rFonts w:ascii="Calibri" w:eastAsia="Times New Roman" w:hAnsi="Calibri" w:cstheme="minorHAnsi"/>
          <w:color w:val="000000"/>
          <w:lang w:eastAsia="ru-RU"/>
        </w:rPr>
        <w:t>переполняйте</w:t>
      </w:r>
      <w:r w:rsidRPr="00E62B18">
        <w:rPr>
          <w:rFonts w:eastAsia="Times New Roman" w:cstheme="minorHAnsi"/>
          <w:color w:val="000000"/>
          <w:lang w:eastAsia="ru-RU"/>
        </w:rPr>
        <w:t xml:space="preserve"> </w:t>
      </w:r>
      <w:r w:rsidRPr="00E62B18">
        <w:rPr>
          <w:rFonts w:ascii="Calibri" w:eastAsia="Times New Roman" w:hAnsi="Calibri" w:cstheme="minorHAnsi"/>
          <w:color w:val="000000"/>
          <w:lang w:eastAsia="ru-RU"/>
        </w:rPr>
        <w:t>распределительную</w:t>
      </w:r>
      <w:r w:rsidRPr="00E62B18">
        <w:rPr>
          <w:rFonts w:eastAsia="Times New Roman" w:cstheme="minorHAnsi"/>
          <w:color w:val="000000"/>
          <w:lang w:eastAsia="ru-RU"/>
        </w:rPr>
        <w:t xml:space="preserve"> </w:t>
      </w:r>
      <w:r w:rsidRPr="00E62B18">
        <w:rPr>
          <w:rFonts w:ascii="Calibri" w:eastAsia="Times New Roman" w:hAnsi="Calibri" w:cstheme="minorHAnsi"/>
          <w:color w:val="000000"/>
          <w:lang w:eastAsia="ru-RU"/>
        </w:rPr>
        <w:t>сеть</w:t>
      </w:r>
      <w:r w:rsidR="00FC7FC2" w:rsidRPr="00E62B18">
        <w:rPr>
          <w:rFonts w:eastAsia="Times New Roman" w:cstheme="minorHAnsi"/>
          <w:color w:val="000000"/>
          <w:lang w:eastAsia="ru-RU"/>
        </w:rPr>
        <w:t>.</w:t>
      </w:r>
    </w:p>
    <w:p w:rsidR="00FC7FC2" w:rsidRPr="00E62B18" w:rsidRDefault="005601FF" w:rsidP="00E62B18">
      <w:pPr>
        <w:pStyle w:val="aa"/>
        <w:numPr>
          <w:ilvl w:val="0"/>
          <w:numId w:val="21"/>
        </w:numPr>
        <w:spacing w:after="120" w:line="240" w:lineRule="auto"/>
        <w:rPr>
          <w:rFonts w:ascii="Calibri" w:eastAsia="Times New Roman" w:hAnsi="Calibri" w:cstheme="minorHAnsi"/>
          <w:color w:val="000000"/>
          <w:lang w:eastAsia="ru-RU"/>
        </w:rPr>
      </w:pPr>
      <w:r w:rsidRPr="00E62B18">
        <w:rPr>
          <w:rFonts w:ascii="Calibri" w:eastAsia="Times New Roman" w:hAnsi="Calibri" w:cstheme="minorHAnsi"/>
          <w:color w:val="000000"/>
          <w:lang w:eastAsia="ru-RU"/>
        </w:rPr>
        <w:t>Проводите</w:t>
      </w:r>
      <w:r w:rsidRPr="00E62B18">
        <w:rPr>
          <w:rFonts w:eastAsia="Times New Roman" w:cstheme="minorHAnsi"/>
          <w:color w:val="000000"/>
          <w:lang w:eastAsia="ru-RU"/>
        </w:rPr>
        <w:t xml:space="preserve"> </w:t>
      </w:r>
      <w:r w:rsidRPr="00E62B18">
        <w:rPr>
          <w:rFonts w:ascii="Calibri" w:eastAsia="Times New Roman" w:hAnsi="Calibri" w:cstheme="minorHAnsi"/>
          <w:color w:val="000000"/>
          <w:lang w:eastAsia="ru-RU"/>
        </w:rPr>
        <w:t>своевременную</w:t>
      </w:r>
      <w:r w:rsidRPr="00E62B18">
        <w:rPr>
          <w:rFonts w:eastAsia="Times New Roman" w:cstheme="minorHAnsi"/>
          <w:color w:val="000000"/>
          <w:lang w:eastAsia="ru-RU"/>
        </w:rPr>
        <w:t xml:space="preserve"> </w:t>
      </w:r>
      <w:r w:rsidR="00FC7FC2" w:rsidRPr="00E62B18">
        <w:rPr>
          <w:rFonts w:ascii="Calibri" w:eastAsia="Times New Roman" w:hAnsi="Calibri" w:cstheme="minorHAnsi"/>
          <w:color w:val="000000"/>
          <w:lang w:eastAsia="ru-RU"/>
        </w:rPr>
        <w:t>сверку.</w:t>
      </w:r>
    </w:p>
    <w:p w:rsidR="00E62B18" w:rsidRPr="00E62B18" w:rsidRDefault="005601FF" w:rsidP="00E62B18">
      <w:pPr>
        <w:pStyle w:val="aa"/>
        <w:numPr>
          <w:ilvl w:val="0"/>
          <w:numId w:val="21"/>
        </w:numPr>
        <w:spacing w:after="120" w:line="240" w:lineRule="auto"/>
        <w:rPr>
          <w:rFonts w:eastAsia="Times New Roman" w:cstheme="minorHAnsi"/>
          <w:color w:val="000000"/>
          <w:lang w:eastAsia="ru-RU"/>
        </w:rPr>
      </w:pPr>
      <w:r w:rsidRPr="00E62B18">
        <w:rPr>
          <w:rFonts w:ascii="Calibri" w:eastAsia="Times New Roman" w:hAnsi="Calibri" w:cstheme="minorHAnsi"/>
          <w:color w:val="000000"/>
          <w:lang w:eastAsia="ru-RU"/>
        </w:rPr>
        <w:t>Устраняйте</w:t>
      </w:r>
      <w:r w:rsidRPr="00E62B18">
        <w:rPr>
          <w:rFonts w:eastAsia="Times New Roman" w:cstheme="minorHAnsi"/>
          <w:color w:val="000000"/>
          <w:lang w:eastAsia="ru-RU"/>
        </w:rPr>
        <w:t xml:space="preserve"> </w:t>
      </w:r>
      <w:r w:rsidRPr="00E62B18">
        <w:rPr>
          <w:rFonts w:ascii="Calibri" w:eastAsia="Times New Roman" w:hAnsi="Calibri" w:cstheme="minorHAnsi"/>
          <w:color w:val="000000"/>
          <w:lang w:eastAsia="ru-RU"/>
        </w:rPr>
        <w:t>ошибки</w:t>
      </w:r>
      <w:r w:rsidRPr="00E62B18">
        <w:rPr>
          <w:rFonts w:eastAsia="Times New Roman" w:cstheme="minorHAnsi"/>
          <w:color w:val="000000"/>
          <w:lang w:eastAsia="ru-RU"/>
        </w:rPr>
        <w:t xml:space="preserve"> </w:t>
      </w:r>
      <w:r w:rsidRPr="00E62B18">
        <w:rPr>
          <w:rFonts w:ascii="Calibri" w:eastAsia="Times New Roman" w:hAnsi="Calibri" w:cstheme="minorHAnsi"/>
          <w:color w:val="000000"/>
          <w:lang w:eastAsia="ru-RU"/>
        </w:rPr>
        <w:t>при</w:t>
      </w:r>
      <w:r w:rsidRPr="00E62B18">
        <w:rPr>
          <w:rFonts w:eastAsia="Times New Roman" w:cstheme="minorHAnsi"/>
          <w:color w:val="000000"/>
          <w:lang w:eastAsia="ru-RU"/>
        </w:rPr>
        <w:t xml:space="preserve"> </w:t>
      </w:r>
      <w:r w:rsidRPr="00E62B18">
        <w:rPr>
          <w:rFonts w:ascii="Calibri" w:eastAsia="Times New Roman" w:hAnsi="Calibri" w:cstheme="minorHAnsi"/>
          <w:color w:val="000000"/>
          <w:lang w:eastAsia="ru-RU"/>
        </w:rPr>
        <w:t>выставлении</w:t>
      </w:r>
      <w:r w:rsidRPr="00E62B18">
        <w:rPr>
          <w:rFonts w:eastAsia="Times New Roman" w:cstheme="minorHAnsi"/>
          <w:color w:val="000000"/>
          <w:lang w:eastAsia="ru-RU"/>
        </w:rPr>
        <w:t xml:space="preserve"> </w:t>
      </w:r>
      <w:r w:rsidRPr="00E62B18">
        <w:rPr>
          <w:rFonts w:ascii="Calibri" w:eastAsia="Times New Roman" w:hAnsi="Calibri" w:cstheme="minorHAnsi"/>
          <w:color w:val="000000"/>
          <w:lang w:eastAsia="ru-RU"/>
        </w:rPr>
        <w:t>счетов</w:t>
      </w:r>
      <w:r w:rsidR="00E62B18" w:rsidRPr="00E62B18">
        <w:rPr>
          <w:rFonts w:eastAsia="Times New Roman" w:cstheme="minorHAnsi"/>
          <w:color w:val="000000"/>
          <w:lang w:eastAsia="ru-RU"/>
        </w:rPr>
        <w:t>.</w:t>
      </w:r>
    </w:p>
    <w:p w:rsidR="00E62B18" w:rsidRPr="00E62B18" w:rsidRDefault="005601FF" w:rsidP="00E62B18">
      <w:pPr>
        <w:pStyle w:val="aa"/>
        <w:numPr>
          <w:ilvl w:val="0"/>
          <w:numId w:val="21"/>
        </w:numPr>
        <w:spacing w:after="120" w:line="240" w:lineRule="auto"/>
        <w:rPr>
          <w:rFonts w:eastAsia="Times New Roman" w:cstheme="minorHAnsi"/>
          <w:color w:val="000000"/>
          <w:lang w:eastAsia="ru-RU"/>
        </w:rPr>
      </w:pPr>
      <w:r w:rsidRPr="00E62B18">
        <w:rPr>
          <w:rFonts w:ascii="Calibri" w:eastAsia="Times New Roman" w:hAnsi="Calibri" w:cstheme="minorHAnsi"/>
          <w:color w:val="000000"/>
          <w:lang w:eastAsia="ru-RU"/>
        </w:rPr>
        <w:t>Повышайте</w:t>
      </w:r>
      <w:r w:rsidRPr="00E62B18">
        <w:rPr>
          <w:rFonts w:eastAsia="Times New Roman" w:cstheme="minorHAnsi"/>
          <w:color w:val="000000"/>
          <w:lang w:eastAsia="ru-RU"/>
        </w:rPr>
        <w:t xml:space="preserve"> </w:t>
      </w:r>
      <w:r w:rsidRPr="00E62B18">
        <w:rPr>
          <w:rFonts w:ascii="Calibri" w:eastAsia="Times New Roman" w:hAnsi="Calibri" w:cstheme="minorHAnsi"/>
          <w:color w:val="000000"/>
          <w:lang w:eastAsia="ru-RU"/>
        </w:rPr>
        <w:t>точность</w:t>
      </w:r>
      <w:r w:rsidRPr="00E62B18">
        <w:rPr>
          <w:rFonts w:eastAsia="Times New Roman" w:cstheme="minorHAnsi"/>
          <w:color w:val="000000"/>
          <w:lang w:eastAsia="ru-RU"/>
        </w:rPr>
        <w:t xml:space="preserve"> </w:t>
      </w:r>
      <w:r w:rsidRPr="00E62B18">
        <w:rPr>
          <w:rFonts w:ascii="Calibri" w:eastAsia="Times New Roman" w:hAnsi="Calibri" w:cstheme="minorHAnsi"/>
          <w:color w:val="000000"/>
          <w:lang w:eastAsia="ru-RU"/>
        </w:rPr>
        <w:t>прогнозирования</w:t>
      </w:r>
      <w:r w:rsidRPr="00E62B18">
        <w:rPr>
          <w:rFonts w:eastAsia="Times New Roman" w:cstheme="minorHAnsi"/>
          <w:color w:val="000000"/>
          <w:lang w:eastAsia="ru-RU"/>
        </w:rPr>
        <w:t xml:space="preserve"> </w:t>
      </w:r>
      <w:r w:rsidRPr="00E62B18">
        <w:rPr>
          <w:rFonts w:ascii="Calibri" w:eastAsia="Times New Roman" w:hAnsi="Calibri" w:cstheme="minorHAnsi"/>
          <w:color w:val="000000"/>
          <w:lang w:eastAsia="ru-RU"/>
        </w:rPr>
        <w:t>продаж</w:t>
      </w:r>
      <w:r w:rsidR="00E62B18" w:rsidRPr="00E62B18">
        <w:rPr>
          <w:rFonts w:eastAsia="Times New Roman" w:cstheme="minorHAnsi"/>
          <w:color w:val="000000"/>
          <w:lang w:eastAsia="ru-RU"/>
        </w:rPr>
        <w:t>.</w:t>
      </w:r>
    </w:p>
    <w:p w:rsidR="00E62B18" w:rsidRPr="00E62B18" w:rsidRDefault="005601FF" w:rsidP="00E62B18">
      <w:pPr>
        <w:pStyle w:val="aa"/>
        <w:numPr>
          <w:ilvl w:val="0"/>
          <w:numId w:val="21"/>
        </w:numPr>
        <w:spacing w:after="120" w:line="240" w:lineRule="auto"/>
        <w:rPr>
          <w:rFonts w:eastAsia="Times New Roman" w:cstheme="minorHAnsi"/>
          <w:color w:val="000000"/>
          <w:lang w:eastAsia="ru-RU"/>
        </w:rPr>
      </w:pPr>
      <w:r w:rsidRPr="00E62B18">
        <w:rPr>
          <w:rFonts w:ascii="Calibri" w:eastAsia="Times New Roman" w:hAnsi="Calibri" w:cstheme="minorHAnsi"/>
          <w:color w:val="000000"/>
          <w:lang w:eastAsia="ru-RU"/>
        </w:rPr>
        <w:t>Удлиняйте</w:t>
      </w:r>
      <w:r w:rsidRPr="00E62B18">
        <w:rPr>
          <w:rFonts w:eastAsia="Times New Roman" w:cstheme="minorHAnsi"/>
          <w:color w:val="000000"/>
          <w:lang w:eastAsia="ru-RU"/>
        </w:rPr>
        <w:t xml:space="preserve"> </w:t>
      </w:r>
      <w:r w:rsidRPr="00E62B18">
        <w:rPr>
          <w:rFonts w:ascii="Calibri" w:eastAsia="Times New Roman" w:hAnsi="Calibri" w:cstheme="minorHAnsi"/>
          <w:color w:val="000000"/>
          <w:lang w:eastAsia="ru-RU"/>
        </w:rPr>
        <w:t>сроки</w:t>
      </w:r>
      <w:r w:rsidRPr="00E62B18">
        <w:rPr>
          <w:rFonts w:eastAsia="Times New Roman" w:cstheme="minorHAnsi"/>
          <w:color w:val="000000"/>
          <w:lang w:eastAsia="ru-RU"/>
        </w:rPr>
        <w:t xml:space="preserve"> </w:t>
      </w:r>
      <w:r w:rsidRPr="00E62B18">
        <w:rPr>
          <w:rFonts w:ascii="Calibri" w:eastAsia="Times New Roman" w:hAnsi="Calibri" w:cstheme="minorHAnsi"/>
          <w:color w:val="000000"/>
          <w:lang w:eastAsia="ru-RU"/>
        </w:rPr>
        <w:t>оплаты</w:t>
      </w:r>
      <w:r w:rsidRPr="00E62B18">
        <w:rPr>
          <w:rFonts w:eastAsia="Times New Roman" w:cstheme="minorHAnsi"/>
          <w:color w:val="000000"/>
          <w:lang w:eastAsia="ru-RU"/>
        </w:rPr>
        <w:t xml:space="preserve"> </w:t>
      </w:r>
      <w:r w:rsidRPr="00E62B18">
        <w:rPr>
          <w:rFonts w:ascii="Calibri" w:eastAsia="Times New Roman" w:hAnsi="Calibri" w:cstheme="minorHAnsi"/>
          <w:color w:val="000000"/>
          <w:lang w:eastAsia="ru-RU"/>
        </w:rPr>
        <w:t>поставщикам</w:t>
      </w:r>
      <w:r w:rsidR="00E62B18" w:rsidRPr="00E62B18">
        <w:rPr>
          <w:rFonts w:eastAsia="Times New Roman" w:cstheme="minorHAnsi"/>
          <w:color w:val="000000"/>
          <w:lang w:eastAsia="ru-RU"/>
        </w:rPr>
        <w:t>.</w:t>
      </w:r>
    </w:p>
    <w:p w:rsidR="00E62B18" w:rsidRPr="00E62B18" w:rsidRDefault="005601FF" w:rsidP="00E62B18">
      <w:pPr>
        <w:pStyle w:val="aa"/>
        <w:numPr>
          <w:ilvl w:val="0"/>
          <w:numId w:val="21"/>
        </w:numPr>
        <w:spacing w:after="120" w:line="240" w:lineRule="auto"/>
        <w:rPr>
          <w:rFonts w:eastAsia="Times New Roman" w:cstheme="minorHAnsi"/>
          <w:color w:val="000000"/>
          <w:lang w:eastAsia="ru-RU"/>
        </w:rPr>
      </w:pPr>
      <w:r w:rsidRPr="00E62B18">
        <w:rPr>
          <w:rFonts w:ascii="Calibri" w:eastAsia="Times New Roman" w:hAnsi="Calibri" w:cstheme="minorHAnsi"/>
          <w:color w:val="000000"/>
          <w:lang w:eastAsia="ru-RU"/>
        </w:rPr>
        <w:t>Поручайте</w:t>
      </w:r>
      <w:r w:rsidRPr="00E62B18">
        <w:rPr>
          <w:rFonts w:eastAsia="Times New Roman" w:cstheme="minorHAnsi"/>
          <w:color w:val="000000"/>
          <w:lang w:eastAsia="ru-RU"/>
        </w:rPr>
        <w:t xml:space="preserve"> </w:t>
      </w:r>
      <w:r w:rsidRPr="00E62B18">
        <w:rPr>
          <w:rFonts w:ascii="Calibri" w:eastAsia="Times New Roman" w:hAnsi="Calibri" w:cstheme="minorHAnsi"/>
          <w:color w:val="000000"/>
          <w:lang w:eastAsia="ru-RU"/>
        </w:rPr>
        <w:t>на</w:t>
      </w:r>
      <w:r w:rsidRPr="00E62B18">
        <w:rPr>
          <w:rFonts w:eastAsia="Times New Roman" w:cstheme="minorHAnsi"/>
          <w:color w:val="000000"/>
          <w:lang w:eastAsia="ru-RU"/>
        </w:rPr>
        <w:t xml:space="preserve"> </w:t>
      </w:r>
      <w:r w:rsidRPr="00E62B18">
        <w:rPr>
          <w:rFonts w:ascii="Calibri" w:eastAsia="Times New Roman" w:hAnsi="Calibri" w:cstheme="minorHAnsi"/>
          <w:color w:val="000000"/>
          <w:lang w:eastAsia="ru-RU"/>
        </w:rPr>
        <w:t>аутсорсинг</w:t>
      </w:r>
      <w:r w:rsidRPr="00E62B18">
        <w:rPr>
          <w:rFonts w:eastAsia="Times New Roman" w:cstheme="minorHAnsi"/>
          <w:color w:val="000000"/>
          <w:lang w:eastAsia="ru-RU"/>
        </w:rPr>
        <w:t xml:space="preserve"> </w:t>
      </w:r>
      <w:r w:rsidRPr="00E62B18">
        <w:rPr>
          <w:rFonts w:ascii="Calibri" w:eastAsia="Times New Roman" w:hAnsi="Calibri" w:cstheme="minorHAnsi"/>
          <w:color w:val="000000"/>
          <w:lang w:eastAsia="ru-RU"/>
        </w:rPr>
        <w:t>функции</w:t>
      </w:r>
      <w:r w:rsidRPr="00E62B18">
        <w:rPr>
          <w:rFonts w:eastAsia="Times New Roman" w:cstheme="minorHAnsi"/>
          <w:color w:val="000000"/>
          <w:lang w:eastAsia="ru-RU"/>
        </w:rPr>
        <w:t xml:space="preserve">, </w:t>
      </w:r>
      <w:r w:rsidRPr="00E62B18">
        <w:rPr>
          <w:rFonts w:ascii="Calibri" w:eastAsia="Times New Roman" w:hAnsi="Calibri" w:cstheme="minorHAnsi"/>
          <w:color w:val="000000"/>
          <w:lang w:eastAsia="ru-RU"/>
        </w:rPr>
        <w:t>требующие</w:t>
      </w:r>
      <w:r w:rsidRPr="00E62B18">
        <w:rPr>
          <w:rFonts w:eastAsia="Times New Roman" w:cstheme="minorHAnsi"/>
          <w:color w:val="000000"/>
          <w:lang w:eastAsia="ru-RU"/>
        </w:rPr>
        <w:t xml:space="preserve"> </w:t>
      </w:r>
      <w:r w:rsidRPr="00E62B18">
        <w:rPr>
          <w:rFonts w:ascii="Calibri" w:eastAsia="Times New Roman" w:hAnsi="Calibri" w:cstheme="minorHAnsi"/>
          <w:color w:val="000000"/>
          <w:lang w:eastAsia="ru-RU"/>
        </w:rPr>
        <w:t>значительных</w:t>
      </w:r>
      <w:r w:rsidRPr="00E62B18">
        <w:rPr>
          <w:rFonts w:eastAsia="Times New Roman" w:cstheme="minorHAnsi"/>
          <w:color w:val="000000"/>
          <w:lang w:eastAsia="ru-RU"/>
        </w:rPr>
        <w:t xml:space="preserve"> </w:t>
      </w:r>
      <w:r w:rsidRPr="00E62B18">
        <w:rPr>
          <w:rFonts w:ascii="Calibri" w:eastAsia="Times New Roman" w:hAnsi="Calibri" w:cstheme="minorHAnsi"/>
          <w:color w:val="000000"/>
          <w:lang w:eastAsia="ru-RU"/>
        </w:rPr>
        <w:t>затрат</w:t>
      </w:r>
      <w:r w:rsidRPr="00E62B18">
        <w:rPr>
          <w:rFonts w:eastAsia="Times New Roman" w:cstheme="minorHAnsi"/>
          <w:color w:val="000000"/>
          <w:lang w:eastAsia="ru-RU"/>
        </w:rPr>
        <w:t xml:space="preserve"> </w:t>
      </w:r>
      <w:r w:rsidRPr="00E62B18">
        <w:rPr>
          <w:rFonts w:ascii="Calibri" w:eastAsia="Times New Roman" w:hAnsi="Calibri" w:cstheme="minorHAnsi"/>
          <w:color w:val="000000"/>
          <w:lang w:eastAsia="ru-RU"/>
        </w:rPr>
        <w:t>денежных</w:t>
      </w:r>
      <w:r w:rsidRPr="00E62B18">
        <w:rPr>
          <w:rFonts w:eastAsia="Times New Roman" w:cstheme="minorHAnsi"/>
          <w:color w:val="000000"/>
          <w:lang w:eastAsia="ru-RU"/>
        </w:rPr>
        <w:t xml:space="preserve"> </w:t>
      </w:r>
      <w:r w:rsidRPr="00E62B18">
        <w:rPr>
          <w:rFonts w:ascii="Calibri" w:eastAsia="Times New Roman" w:hAnsi="Calibri" w:cstheme="minorHAnsi"/>
          <w:color w:val="000000"/>
          <w:lang w:eastAsia="ru-RU"/>
        </w:rPr>
        <w:t>средств</w:t>
      </w:r>
      <w:r w:rsidR="00E62B18" w:rsidRPr="00E62B18">
        <w:rPr>
          <w:rFonts w:eastAsia="Times New Roman" w:cstheme="minorHAnsi"/>
          <w:color w:val="000000"/>
          <w:lang w:eastAsia="ru-RU"/>
        </w:rPr>
        <w:t>.</w:t>
      </w:r>
    </w:p>
    <w:p w:rsidR="00E62B18" w:rsidRPr="00E62B18" w:rsidRDefault="005601FF" w:rsidP="00E62B18">
      <w:pPr>
        <w:pStyle w:val="aa"/>
        <w:numPr>
          <w:ilvl w:val="0"/>
          <w:numId w:val="21"/>
        </w:numPr>
        <w:spacing w:after="120" w:line="240" w:lineRule="auto"/>
        <w:rPr>
          <w:rFonts w:eastAsia="Times New Roman" w:cstheme="minorHAnsi"/>
          <w:color w:val="000000"/>
          <w:lang w:eastAsia="ru-RU"/>
        </w:rPr>
      </w:pPr>
      <w:r w:rsidRPr="00E62B18">
        <w:rPr>
          <w:rFonts w:ascii="Calibri" w:eastAsia="Times New Roman" w:hAnsi="Calibri" w:cstheme="minorHAnsi"/>
          <w:color w:val="000000"/>
          <w:lang w:eastAsia="ru-RU"/>
        </w:rPr>
        <w:t>Продавайте</w:t>
      </w:r>
      <w:r w:rsidRPr="00E62B18">
        <w:rPr>
          <w:rFonts w:eastAsia="Times New Roman" w:cstheme="minorHAnsi"/>
          <w:color w:val="000000"/>
          <w:lang w:eastAsia="ru-RU"/>
        </w:rPr>
        <w:t xml:space="preserve"> </w:t>
      </w:r>
      <w:r w:rsidR="00E62B18" w:rsidRPr="00E62B18">
        <w:rPr>
          <w:rFonts w:eastAsia="Times New Roman" w:cstheme="minorHAnsi"/>
          <w:color w:val="000000"/>
          <w:lang w:eastAsia="ru-RU"/>
        </w:rPr>
        <w:t xml:space="preserve">неиспользуемые </w:t>
      </w:r>
      <w:r w:rsidRPr="00E62B18">
        <w:rPr>
          <w:rFonts w:ascii="Calibri" w:eastAsia="Times New Roman" w:hAnsi="Calibri" w:cstheme="minorHAnsi"/>
          <w:color w:val="000000"/>
          <w:lang w:eastAsia="ru-RU"/>
        </w:rPr>
        <w:t>основные</w:t>
      </w:r>
      <w:r w:rsidRPr="00E62B18">
        <w:rPr>
          <w:rFonts w:eastAsia="Times New Roman" w:cstheme="minorHAnsi"/>
          <w:color w:val="000000"/>
          <w:lang w:eastAsia="ru-RU"/>
        </w:rPr>
        <w:t xml:space="preserve"> </w:t>
      </w:r>
      <w:r w:rsidRPr="00E62B18">
        <w:rPr>
          <w:rFonts w:ascii="Calibri" w:eastAsia="Times New Roman" w:hAnsi="Calibri" w:cstheme="minorHAnsi"/>
          <w:color w:val="000000"/>
          <w:lang w:eastAsia="ru-RU"/>
        </w:rPr>
        <w:t>средства</w:t>
      </w:r>
      <w:r w:rsidR="00E62B18" w:rsidRPr="00E62B18">
        <w:rPr>
          <w:rFonts w:eastAsia="Times New Roman" w:cstheme="minorHAnsi"/>
          <w:color w:val="000000"/>
          <w:lang w:eastAsia="ru-RU"/>
        </w:rPr>
        <w:t xml:space="preserve"> и устаревшие запасы.</w:t>
      </w:r>
    </w:p>
    <w:p w:rsidR="00E62B18" w:rsidRPr="00E62B18" w:rsidRDefault="005601FF" w:rsidP="00E62B18">
      <w:pPr>
        <w:pStyle w:val="aa"/>
        <w:numPr>
          <w:ilvl w:val="0"/>
          <w:numId w:val="21"/>
        </w:numPr>
        <w:spacing w:after="120" w:line="240" w:lineRule="auto"/>
        <w:rPr>
          <w:rFonts w:ascii="Calibri" w:eastAsia="Times New Roman" w:hAnsi="Calibri" w:cstheme="minorHAnsi"/>
          <w:color w:val="000000"/>
          <w:lang w:eastAsia="ru-RU"/>
        </w:rPr>
      </w:pPr>
      <w:r w:rsidRPr="00E62B18">
        <w:rPr>
          <w:rFonts w:ascii="Calibri" w:eastAsia="Times New Roman" w:hAnsi="Calibri" w:cstheme="minorHAnsi"/>
          <w:color w:val="000000"/>
          <w:lang w:eastAsia="ru-RU"/>
        </w:rPr>
        <w:lastRenderedPageBreak/>
        <w:t>Ужесточайте</w:t>
      </w:r>
      <w:r w:rsidRPr="00E62B18">
        <w:rPr>
          <w:rFonts w:eastAsia="Times New Roman" w:cstheme="minorHAnsi"/>
          <w:color w:val="000000"/>
          <w:lang w:eastAsia="ru-RU"/>
        </w:rPr>
        <w:t xml:space="preserve"> </w:t>
      </w:r>
      <w:r w:rsidRPr="00E62B18">
        <w:rPr>
          <w:rFonts w:ascii="Calibri" w:eastAsia="Times New Roman" w:hAnsi="Calibri" w:cstheme="minorHAnsi"/>
          <w:color w:val="000000"/>
          <w:lang w:eastAsia="ru-RU"/>
        </w:rPr>
        <w:t>кредит</w:t>
      </w:r>
      <w:r w:rsidRPr="00E62B18">
        <w:rPr>
          <w:rFonts w:eastAsia="Times New Roman" w:cstheme="minorHAnsi"/>
          <w:color w:val="000000"/>
          <w:lang w:eastAsia="ru-RU"/>
        </w:rPr>
        <w:t xml:space="preserve"> </w:t>
      </w:r>
      <w:r w:rsidRPr="00E62B18">
        <w:rPr>
          <w:rFonts w:ascii="Calibri" w:eastAsia="Times New Roman" w:hAnsi="Calibri" w:cstheme="minorHAnsi"/>
          <w:color w:val="000000"/>
          <w:lang w:eastAsia="ru-RU"/>
        </w:rPr>
        <w:t>покупателям</w:t>
      </w:r>
      <w:r w:rsidR="00E62B18" w:rsidRPr="00E62B18">
        <w:rPr>
          <w:rFonts w:ascii="Calibri" w:eastAsia="Times New Roman" w:hAnsi="Calibri" w:cstheme="minorHAnsi"/>
          <w:color w:val="000000"/>
          <w:lang w:eastAsia="ru-RU"/>
        </w:rPr>
        <w:t xml:space="preserve"> (но не перегните палку, чтобы не потерять объем продаж).</w:t>
      </w:r>
    </w:p>
    <w:p w:rsidR="00E62B18" w:rsidRPr="00E62B18" w:rsidRDefault="005601FF" w:rsidP="00E62B18">
      <w:pPr>
        <w:pStyle w:val="aa"/>
        <w:numPr>
          <w:ilvl w:val="0"/>
          <w:numId w:val="21"/>
        </w:numPr>
        <w:spacing w:after="120" w:line="240" w:lineRule="auto"/>
        <w:rPr>
          <w:rFonts w:eastAsia="Times New Roman" w:cstheme="minorHAnsi"/>
          <w:color w:val="000000"/>
          <w:lang w:eastAsia="ru-RU"/>
        </w:rPr>
      </w:pPr>
      <w:r w:rsidRPr="00E62B18">
        <w:rPr>
          <w:rFonts w:ascii="Calibri" w:eastAsia="Times New Roman" w:hAnsi="Calibri" w:cstheme="minorHAnsi"/>
          <w:color w:val="000000"/>
          <w:lang w:eastAsia="ru-RU"/>
        </w:rPr>
        <w:t>Проверяйте</w:t>
      </w:r>
      <w:r w:rsidRPr="00E62B18">
        <w:rPr>
          <w:rFonts w:eastAsia="Times New Roman" w:cstheme="minorHAnsi"/>
          <w:color w:val="000000"/>
          <w:lang w:eastAsia="ru-RU"/>
        </w:rPr>
        <w:t xml:space="preserve"> </w:t>
      </w:r>
      <w:r w:rsidRPr="00E62B18">
        <w:rPr>
          <w:rFonts w:ascii="Calibri" w:eastAsia="Times New Roman" w:hAnsi="Calibri" w:cstheme="minorHAnsi"/>
          <w:color w:val="000000"/>
          <w:lang w:eastAsia="ru-RU"/>
        </w:rPr>
        <w:t>время</w:t>
      </w:r>
      <w:r w:rsidRPr="00E62B18">
        <w:rPr>
          <w:rFonts w:eastAsia="Times New Roman" w:cstheme="minorHAnsi"/>
          <w:color w:val="000000"/>
          <w:lang w:eastAsia="ru-RU"/>
        </w:rPr>
        <w:t xml:space="preserve"> </w:t>
      </w:r>
      <w:r w:rsidRPr="00E62B18">
        <w:rPr>
          <w:rFonts w:ascii="Calibri" w:eastAsia="Times New Roman" w:hAnsi="Calibri" w:cstheme="minorHAnsi"/>
          <w:color w:val="000000"/>
          <w:lang w:eastAsia="ru-RU"/>
        </w:rPr>
        <w:t>действия</w:t>
      </w:r>
      <w:r w:rsidRPr="00E62B18">
        <w:rPr>
          <w:rFonts w:eastAsia="Times New Roman" w:cstheme="minorHAnsi"/>
          <w:color w:val="000000"/>
          <w:lang w:eastAsia="ru-RU"/>
        </w:rPr>
        <w:t xml:space="preserve"> скидо</w:t>
      </w:r>
      <w:r w:rsidR="00E62B18" w:rsidRPr="00E62B18">
        <w:rPr>
          <w:rFonts w:eastAsia="Times New Roman" w:cstheme="minorHAnsi"/>
          <w:color w:val="000000"/>
          <w:lang w:eastAsia="ru-RU"/>
        </w:rPr>
        <w:t>к.</w:t>
      </w:r>
    </w:p>
    <w:p w:rsidR="005601FF" w:rsidRPr="005601FF" w:rsidRDefault="005601FF" w:rsidP="00E62B18">
      <w:pPr>
        <w:pStyle w:val="3"/>
        <w:rPr>
          <w:rFonts w:eastAsia="Times New Roman"/>
          <w:lang w:eastAsia="ru-RU"/>
        </w:rPr>
      </w:pPr>
      <w:r w:rsidRPr="005601FF">
        <w:rPr>
          <w:rFonts w:eastAsia="Times New Roman"/>
          <w:lang w:eastAsia="ru-RU"/>
        </w:rPr>
        <w:t>Г</w:t>
      </w:r>
      <w:r w:rsidR="00E62B18">
        <w:rPr>
          <w:rFonts w:eastAsia="Times New Roman"/>
          <w:lang w:eastAsia="ru-RU"/>
        </w:rPr>
        <w:t xml:space="preserve">лава 12. </w:t>
      </w:r>
      <w:r w:rsidRPr="005601FF">
        <w:rPr>
          <w:rFonts w:eastAsia="Times New Roman"/>
          <w:lang w:eastAsia="ru-RU"/>
        </w:rPr>
        <w:t>И</w:t>
      </w:r>
      <w:r w:rsidR="00E62B18" w:rsidRPr="00E62B18">
        <w:rPr>
          <w:rFonts w:eastAsia="Times New Roman"/>
          <w:lang w:eastAsia="ru-RU"/>
        </w:rPr>
        <w:t>нвестирование свободных средств</w:t>
      </w:r>
    </w:p>
    <w:p w:rsidR="005601FF" w:rsidRPr="005601FF" w:rsidRDefault="008604F6" w:rsidP="005601FF">
      <w:pPr>
        <w:spacing w:after="120" w:line="240" w:lineRule="auto"/>
        <w:rPr>
          <w:rFonts w:eastAsia="Times New Roman" w:cstheme="minorHAnsi"/>
          <w:color w:val="000000"/>
          <w:lang w:eastAsia="ru-RU"/>
        </w:rPr>
      </w:pPr>
      <w:r>
        <w:rPr>
          <w:rFonts w:eastAsia="Times New Roman" w:cstheme="minorHAnsi"/>
          <w:color w:val="000000"/>
          <w:lang w:eastAsia="ru-RU"/>
        </w:rPr>
        <w:t>И</w:t>
      </w:r>
      <w:r w:rsidR="005601FF" w:rsidRPr="005601FF">
        <w:rPr>
          <w:rFonts w:eastAsia="Times New Roman" w:cstheme="minorHAnsi"/>
          <w:color w:val="000000"/>
          <w:lang w:eastAsia="ru-RU"/>
        </w:rPr>
        <w:t>збыточные сре</w:t>
      </w:r>
      <w:r>
        <w:rPr>
          <w:rFonts w:eastAsia="Times New Roman" w:cstheme="minorHAnsi"/>
          <w:color w:val="000000"/>
          <w:lang w:eastAsia="ru-RU"/>
        </w:rPr>
        <w:t>дства, которые не нужны для про</w:t>
      </w:r>
      <w:r w:rsidR="005601FF" w:rsidRPr="005601FF">
        <w:rPr>
          <w:rFonts w:eastAsia="Times New Roman" w:cstheme="minorHAnsi"/>
          <w:color w:val="000000"/>
          <w:lang w:eastAsia="ru-RU"/>
        </w:rPr>
        <w:t xml:space="preserve">изводственных целей или покрытия банковских балансов, </w:t>
      </w:r>
      <w:r>
        <w:rPr>
          <w:rFonts w:eastAsia="Times New Roman" w:cstheme="minorHAnsi"/>
          <w:color w:val="000000"/>
          <w:lang w:eastAsia="ru-RU"/>
        </w:rPr>
        <w:t>должны</w:t>
      </w:r>
      <w:r w:rsidR="005601FF" w:rsidRPr="005601FF">
        <w:rPr>
          <w:rFonts w:eastAsia="Times New Roman" w:cstheme="minorHAnsi"/>
          <w:color w:val="000000"/>
          <w:lang w:eastAsia="ru-RU"/>
        </w:rPr>
        <w:t xml:space="preserve"> инвестирова</w:t>
      </w:r>
      <w:r>
        <w:rPr>
          <w:rFonts w:eastAsia="Times New Roman" w:cstheme="minorHAnsi"/>
          <w:color w:val="000000"/>
          <w:lang w:eastAsia="ru-RU"/>
        </w:rPr>
        <w:t xml:space="preserve">ться в </w:t>
      </w:r>
      <w:r w:rsidR="005601FF" w:rsidRPr="005601FF">
        <w:rPr>
          <w:rFonts w:eastAsia="Times New Roman" w:cstheme="minorHAnsi"/>
          <w:color w:val="000000"/>
          <w:lang w:eastAsia="ru-RU"/>
        </w:rPr>
        <w:t>инструмент</w:t>
      </w:r>
      <w:r>
        <w:rPr>
          <w:rFonts w:eastAsia="Times New Roman" w:cstheme="minorHAnsi"/>
          <w:color w:val="000000"/>
          <w:lang w:eastAsia="ru-RU"/>
        </w:rPr>
        <w:t>ы</w:t>
      </w:r>
      <w:r w:rsidR="005601FF" w:rsidRPr="005601FF">
        <w:rPr>
          <w:rFonts w:eastAsia="Times New Roman" w:cstheme="minorHAnsi"/>
          <w:color w:val="000000"/>
          <w:lang w:eastAsia="ru-RU"/>
        </w:rPr>
        <w:t xml:space="preserve"> с низким риском. Кроме того, нужно принимать во внимание сроки погашения и ликвидность инвестиции. Последним фактором, который </w:t>
      </w:r>
      <w:r>
        <w:rPr>
          <w:rFonts w:eastAsia="Times New Roman" w:cstheme="minorHAnsi"/>
          <w:color w:val="000000"/>
          <w:lang w:eastAsia="ru-RU"/>
        </w:rPr>
        <w:t>нужно учитывать при инвестирова</w:t>
      </w:r>
      <w:r w:rsidR="005601FF" w:rsidRPr="005601FF">
        <w:rPr>
          <w:rFonts w:eastAsia="Times New Roman" w:cstheme="minorHAnsi"/>
          <w:color w:val="000000"/>
          <w:lang w:eastAsia="ru-RU"/>
        </w:rPr>
        <w:t>нии средств, является доходность. Эти критерии склоняют ограничиться инвестициями с очень низким риском, тогда и доходность будет довольно низкой. Тем не менее это все же лучше, чем оставить деньги на чековом счете.</w:t>
      </w:r>
    </w:p>
    <w:p w:rsidR="008604F6" w:rsidRDefault="008604F6" w:rsidP="005601FF">
      <w:pPr>
        <w:spacing w:after="120" w:line="240" w:lineRule="auto"/>
        <w:rPr>
          <w:rFonts w:eastAsia="Times New Roman" w:cstheme="minorHAnsi"/>
          <w:color w:val="000000"/>
          <w:lang w:eastAsia="ru-RU"/>
        </w:rPr>
      </w:pPr>
      <w:r>
        <w:rPr>
          <w:rFonts w:eastAsia="Times New Roman" w:cstheme="minorHAnsi"/>
          <w:color w:val="000000"/>
          <w:lang w:eastAsia="ru-RU"/>
        </w:rPr>
        <w:t>О</w:t>
      </w:r>
      <w:r w:rsidR="005601FF" w:rsidRPr="005601FF">
        <w:rPr>
          <w:rFonts w:eastAsia="Times New Roman" w:cstheme="minorHAnsi"/>
          <w:color w:val="000000"/>
          <w:lang w:eastAsia="ru-RU"/>
        </w:rPr>
        <w:t xml:space="preserve">тсутствие внимания к этим вопросам </w:t>
      </w:r>
      <w:r>
        <w:rPr>
          <w:rFonts w:eastAsia="Times New Roman" w:cstheme="minorHAnsi"/>
          <w:color w:val="000000"/>
          <w:lang w:eastAsia="ru-RU"/>
        </w:rPr>
        <w:t>со стороны финансового</w:t>
      </w:r>
      <w:r w:rsidRPr="005601FF">
        <w:rPr>
          <w:rFonts w:eastAsia="Times New Roman" w:cstheme="minorHAnsi"/>
          <w:color w:val="000000"/>
          <w:lang w:eastAsia="ru-RU"/>
        </w:rPr>
        <w:t xml:space="preserve"> директор</w:t>
      </w:r>
      <w:r>
        <w:rPr>
          <w:rFonts w:eastAsia="Times New Roman" w:cstheme="minorHAnsi"/>
          <w:color w:val="000000"/>
          <w:lang w:eastAsia="ru-RU"/>
        </w:rPr>
        <w:t>а</w:t>
      </w:r>
      <w:r w:rsidRPr="005601FF">
        <w:rPr>
          <w:rFonts w:eastAsia="Times New Roman" w:cstheme="minorHAnsi"/>
          <w:color w:val="000000"/>
          <w:lang w:eastAsia="ru-RU"/>
        </w:rPr>
        <w:t xml:space="preserve"> </w:t>
      </w:r>
      <w:r w:rsidR="005601FF" w:rsidRPr="005601FF">
        <w:rPr>
          <w:rFonts w:eastAsia="Times New Roman" w:cstheme="minorHAnsi"/>
          <w:color w:val="000000"/>
          <w:lang w:eastAsia="ru-RU"/>
        </w:rPr>
        <w:t>может привести к инвестициям подчиненного в области, которые несут риск потерять средства или недостаточно ликвидны, чтобы удовлетворить краткосрочные</w:t>
      </w:r>
      <w:r>
        <w:rPr>
          <w:rFonts w:eastAsia="Times New Roman" w:cstheme="minorHAnsi"/>
          <w:color w:val="000000"/>
          <w:lang w:eastAsia="ru-RU"/>
        </w:rPr>
        <w:t xml:space="preserve"> денежные потребности компании.</w:t>
      </w:r>
    </w:p>
    <w:p w:rsidR="005601FF" w:rsidRPr="005601FF" w:rsidRDefault="005601FF" w:rsidP="008604F6">
      <w:pPr>
        <w:pStyle w:val="3"/>
        <w:rPr>
          <w:rFonts w:eastAsia="Times New Roman"/>
          <w:lang w:eastAsia="ru-RU"/>
        </w:rPr>
      </w:pPr>
      <w:r w:rsidRPr="005601FF">
        <w:rPr>
          <w:rFonts w:eastAsia="Times New Roman"/>
          <w:lang w:eastAsia="ru-RU"/>
        </w:rPr>
        <w:t>Г</w:t>
      </w:r>
      <w:r w:rsidR="008604F6">
        <w:rPr>
          <w:rFonts w:eastAsia="Times New Roman"/>
          <w:lang w:eastAsia="ru-RU"/>
        </w:rPr>
        <w:t xml:space="preserve">лава 13. </w:t>
      </w:r>
      <w:r w:rsidRPr="005601FF">
        <w:rPr>
          <w:rFonts w:eastAsia="Times New Roman"/>
          <w:lang w:eastAsia="ru-RU"/>
        </w:rPr>
        <w:t>П</w:t>
      </w:r>
      <w:r w:rsidR="008604F6" w:rsidRPr="008604F6">
        <w:rPr>
          <w:rFonts w:eastAsia="Times New Roman"/>
          <w:lang w:eastAsia="ru-RU"/>
        </w:rPr>
        <w:t>ривлечение долгового финансирования</w:t>
      </w:r>
    </w:p>
    <w:p w:rsidR="008604F6" w:rsidRDefault="008604F6" w:rsidP="008604F6">
      <w:pPr>
        <w:spacing w:after="120" w:line="240" w:lineRule="auto"/>
        <w:rPr>
          <w:rFonts w:eastAsia="Times New Roman" w:cstheme="minorHAnsi"/>
          <w:color w:val="000000"/>
          <w:lang w:eastAsia="ru-RU"/>
        </w:rPr>
      </w:pPr>
      <w:r>
        <w:rPr>
          <w:rFonts w:eastAsia="Times New Roman" w:cstheme="minorHAnsi"/>
          <w:color w:val="000000"/>
          <w:lang w:eastAsia="ru-RU"/>
        </w:rPr>
        <w:t xml:space="preserve">Заранее </w:t>
      </w:r>
      <w:r w:rsidR="005601FF" w:rsidRPr="005601FF">
        <w:rPr>
          <w:rFonts w:eastAsia="Times New Roman" w:cstheme="minorHAnsi"/>
          <w:color w:val="000000"/>
          <w:lang w:eastAsia="ru-RU"/>
        </w:rPr>
        <w:t>планир</w:t>
      </w:r>
      <w:r>
        <w:rPr>
          <w:rFonts w:eastAsia="Times New Roman" w:cstheme="minorHAnsi"/>
          <w:color w:val="000000"/>
          <w:lang w:eastAsia="ru-RU"/>
        </w:rPr>
        <w:t>уйте</w:t>
      </w:r>
      <w:r w:rsidR="005601FF" w:rsidRPr="005601FF">
        <w:rPr>
          <w:rFonts w:eastAsia="Times New Roman" w:cstheme="minorHAnsi"/>
          <w:color w:val="000000"/>
          <w:lang w:eastAsia="ru-RU"/>
        </w:rPr>
        <w:t xml:space="preserve"> </w:t>
      </w:r>
      <w:r>
        <w:rPr>
          <w:rFonts w:eastAsia="Times New Roman" w:cstheme="minorHAnsi"/>
          <w:color w:val="000000"/>
          <w:lang w:eastAsia="ru-RU"/>
        </w:rPr>
        <w:t>свои денежные потребности и по</w:t>
      </w:r>
      <w:r w:rsidR="005601FF" w:rsidRPr="005601FF">
        <w:rPr>
          <w:rFonts w:eastAsia="Times New Roman" w:cstheme="minorHAnsi"/>
          <w:color w:val="000000"/>
          <w:lang w:eastAsia="ru-RU"/>
        </w:rPr>
        <w:t xml:space="preserve">тенциальные источники финансирования. </w:t>
      </w:r>
      <w:r w:rsidR="005601FF" w:rsidRPr="005601FF">
        <w:rPr>
          <w:rFonts w:ascii="Calibri" w:eastAsia="Times New Roman" w:hAnsi="Calibri" w:cstheme="minorHAnsi"/>
          <w:color w:val="000000"/>
          <w:lang w:eastAsia="ru-RU"/>
        </w:rPr>
        <w:t>Кредиты</w:t>
      </w:r>
      <w:r w:rsidR="005601FF" w:rsidRPr="005601FF">
        <w:rPr>
          <w:rFonts w:eastAsia="Times New Roman" w:cstheme="minorHAnsi"/>
          <w:color w:val="000000"/>
          <w:lang w:eastAsia="ru-RU"/>
        </w:rPr>
        <w:t xml:space="preserve">, </w:t>
      </w:r>
      <w:r w:rsidR="005601FF" w:rsidRPr="005601FF">
        <w:rPr>
          <w:rFonts w:ascii="Calibri" w:eastAsia="Times New Roman" w:hAnsi="Calibri" w:cstheme="minorHAnsi"/>
          <w:color w:val="000000"/>
          <w:lang w:eastAsia="ru-RU"/>
        </w:rPr>
        <w:t>которые</w:t>
      </w:r>
      <w:r w:rsidR="005601FF" w:rsidRPr="005601FF">
        <w:rPr>
          <w:rFonts w:eastAsia="Times New Roman" w:cstheme="minorHAnsi"/>
          <w:color w:val="000000"/>
          <w:lang w:eastAsia="ru-RU"/>
        </w:rPr>
        <w:t xml:space="preserve"> </w:t>
      </w:r>
      <w:r w:rsidR="005601FF" w:rsidRPr="005601FF">
        <w:rPr>
          <w:rFonts w:ascii="Calibri" w:eastAsia="Times New Roman" w:hAnsi="Calibri" w:cstheme="minorHAnsi"/>
          <w:color w:val="000000"/>
          <w:lang w:eastAsia="ru-RU"/>
        </w:rPr>
        <w:t>используют</w:t>
      </w:r>
      <w:r w:rsidR="005601FF" w:rsidRPr="005601FF">
        <w:rPr>
          <w:rFonts w:eastAsia="Times New Roman" w:cstheme="minorHAnsi"/>
          <w:color w:val="000000"/>
          <w:lang w:eastAsia="ru-RU"/>
        </w:rPr>
        <w:t xml:space="preserve"> </w:t>
      </w:r>
      <w:r w:rsidR="005601FF" w:rsidRPr="005601FF">
        <w:rPr>
          <w:rFonts w:ascii="Calibri" w:eastAsia="Times New Roman" w:hAnsi="Calibri" w:cstheme="minorHAnsi"/>
          <w:color w:val="000000"/>
          <w:lang w:eastAsia="ru-RU"/>
        </w:rPr>
        <w:t>в</w:t>
      </w:r>
      <w:r w:rsidR="005601FF" w:rsidRPr="005601FF">
        <w:rPr>
          <w:rFonts w:eastAsia="Times New Roman" w:cstheme="minorHAnsi"/>
          <w:color w:val="000000"/>
          <w:lang w:eastAsia="ru-RU"/>
        </w:rPr>
        <w:t xml:space="preserve"> </w:t>
      </w:r>
      <w:r w:rsidR="005601FF" w:rsidRPr="005601FF">
        <w:rPr>
          <w:rFonts w:ascii="Calibri" w:eastAsia="Times New Roman" w:hAnsi="Calibri" w:cstheme="minorHAnsi"/>
          <w:color w:val="000000"/>
          <w:lang w:eastAsia="ru-RU"/>
        </w:rPr>
        <w:t>качестве</w:t>
      </w:r>
      <w:r w:rsidR="005601FF" w:rsidRPr="005601FF">
        <w:rPr>
          <w:rFonts w:eastAsia="Times New Roman" w:cstheme="minorHAnsi"/>
          <w:color w:val="000000"/>
          <w:lang w:eastAsia="ru-RU"/>
        </w:rPr>
        <w:t xml:space="preserve"> </w:t>
      </w:r>
      <w:r w:rsidR="005601FF" w:rsidRPr="005601FF">
        <w:rPr>
          <w:rFonts w:ascii="Calibri" w:eastAsia="Times New Roman" w:hAnsi="Calibri" w:cstheme="minorHAnsi"/>
          <w:color w:val="000000"/>
          <w:lang w:eastAsia="ru-RU"/>
        </w:rPr>
        <w:t>обеспечения</w:t>
      </w:r>
      <w:r w:rsidR="005601FF" w:rsidRPr="005601FF">
        <w:rPr>
          <w:rFonts w:eastAsia="Times New Roman" w:cstheme="minorHAnsi"/>
          <w:color w:val="000000"/>
          <w:lang w:eastAsia="ru-RU"/>
        </w:rPr>
        <w:t xml:space="preserve"> </w:t>
      </w:r>
      <w:r w:rsidR="005601FF" w:rsidRPr="005601FF">
        <w:rPr>
          <w:rFonts w:ascii="Calibri" w:eastAsia="Times New Roman" w:hAnsi="Calibri" w:cstheme="minorHAnsi"/>
          <w:color w:val="000000"/>
          <w:lang w:eastAsia="ru-RU"/>
        </w:rPr>
        <w:t>активы</w:t>
      </w:r>
      <w:r w:rsidR="005601FF" w:rsidRPr="005601FF">
        <w:rPr>
          <w:rFonts w:eastAsia="Times New Roman" w:cstheme="minorHAnsi"/>
          <w:color w:val="000000"/>
          <w:lang w:eastAsia="ru-RU"/>
        </w:rPr>
        <w:t xml:space="preserve"> </w:t>
      </w:r>
      <w:r w:rsidR="005601FF" w:rsidRPr="005601FF">
        <w:rPr>
          <w:rFonts w:ascii="Calibri" w:eastAsia="Times New Roman" w:hAnsi="Calibri" w:cstheme="minorHAnsi"/>
          <w:color w:val="000000"/>
          <w:lang w:eastAsia="ru-RU"/>
        </w:rPr>
        <w:t>компании</w:t>
      </w:r>
      <w:r w:rsidR="005601FF" w:rsidRPr="005601FF">
        <w:rPr>
          <w:rFonts w:eastAsia="Times New Roman" w:cstheme="minorHAnsi"/>
          <w:color w:val="000000"/>
          <w:lang w:eastAsia="ru-RU"/>
        </w:rPr>
        <w:t xml:space="preserve">, </w:t>
      </w:r>
      <w:r w:rsidR="005601FF" w:rsidRPr="005601FF">
        <w:rPr>
          <w:rFonts w:ascii="Calibri" w:eastAsia="Times New Roman" w:hAnsi="Calibri" w:cstheme="minorHAnsi"/>
          <w:color w:val="000000"/>
          <w:lang w:eastAsia="ru-RU"/>
        </w:rPr>
        <w:t>будут</w:t>
      </w:r>
      <w:r w:rsidR="005601FF" w:rsidRPr="005601FF">
        <w:rPr>
          <w:rFonts w:eastAsia="Times New Roman" w:cstheme="minorHAnsi"/>
          <w:color w:val="000000"/>
          <w:lang w:eastAsia="ru-RU"/>
        </w:rPr>
        <w:t xml:space="preserve"> </w:t>
      </w:r>
      <w:r w:rsidR="005601FF" w:rsidRPr="005601FF">
        <w:rPr>
          <w:rFonts w:ascii="Calibri" w:eastAsia="Times New Roman" w:hAnsi="Calibri" w:cstheme="minorHAnsi"/>
          <w:color w:val="000000"/>
          <w:lang w:eastAsia="ru-RU"/>
        </w:rPr>
        <w:t>иметь</w:t>
      </w:r>
      <w:r w:rsidR="005601FF" w:rsidRPr="005601FF">
        <w:rPr>
          <w:rFonts w:eastAsia="Times New Roman" w:cstheme="minorHAnsi"/>
          <w:color w:val="000000"/>
          <w:lang w:eastAsia="ru-RU"/>
        </w:rPr>
        <w:t xml:space="preserve"> </w:t>
      </w:r>
      <w:r w:rsidR="005601FF" w:rsidRPr="005601FF">
        <w:rPr>
          <w:rFonts w:ascii="Calibri" w:eastAsia="Times New Roman" w:hAnsi="Calibri" w:cstheme="minorHAnsi"/>
          <w:color w:val="000000"/>
          <w:lang w:eastAsia="ru-RU"/>
        </w:rPr>
        <w:t>более</w:t>
      </w:r>
      <w:r w:rsidR="005601FF" w:rsidRPr="005601FF">
        <w:rPr>
          <w:rFonts w:eastAsia="Times New Roman" w:cstheme="minorHAnsi"/>
          <w:color w:val="000000"/>
          <w:lang w:eastAsia="ru-RU"/>
        </w:rPr>
        <w:t xml:space="preserve"> </w:t>
      </w:r>
      <w:r w:rsidR="005601FF" w:rsidRPr="005601FF">
        <w:rPr>
          <w:rFonts w:ascii="Calibri" w:eastAsia="Times New Roman" w:hAnsi="Calibri" w:cstheme="minorHAnsi"/>
          <w:color w:val="000000"/>
          <w:lang w:eastAsia="ru-RU"/>
        </w:rPr>
        <w:t>низкие</w:t>
      </w:r>
      <w:r w:rsidR="005601FF" w:rsidRPr="005601FF">
        <w:rPr>
          <w:rFonts w:eastAsia="Times New Roman" w:cstheme="minorHAnsi"/>
          <w:color w:val="000000"/>
          <w:lang w:eastAsia="ru-RU"/>
        </w:rPr>
        <w:t xml:space="preserve"> </w:t>
      </w:r>
      <w:r w:rsidR="005601FF" w:rsidRPr="005601FF">
        <w:rPr>
          <w:rFonts w:ascii="Calibri" w:eastAsia="Times New Roman" w:hAnsi="Calibri" w:cstheme="minorHAnsi"/>
          <w:color w:val="000000"/>
          <w:lang w:eastAsia="ru-RU"/>
        </w:rPr>
        <w:t>процентны</w:t>
      </w:r>
      <w:r w:rsidR="005601FF" w:rsidRPr="005601FF">
        <w:rPr>
          <w:rFonts w:eastAsia="Times New Roman" w:cstheme="minorHAnsi"/>
          <w:color w:val="000000"/>
          <w:lang w:eastAsia="ru-RU"/>
        </w:rPr>
        <w:t xml:space="preserve">е ставки, поскольку риск для кредитора значительно уменьшается. Финансовому директору следует очень осторожно относиться к тому, </w:t>
      </w:r>
      <w:r>
        <w:rPr>
          <w:rFonts w:eastAsia="Times New Roman" w:cstheme="minorHAnsi"/>
          <w:color w:val="000000"/>
          <w:lang w:eastAsia="ru-RU"/>
        </w:rPr>
        <w:t>чтобы позволить какому-то креди</w:t>
      </w:r>
      <w:r w:rsidR="005601FF" w:rsidRPr="005601FF">
        <w:rPr>
          <w:rFonts w:eastAsia="Times New Roman" w:cstheme="minorHAnsi"/>
          <w:color w:val="000000"/>
          <w:lang w:eastAsia="ru-RU"/>
        </w:rPr>
        <w:t>тору получить в залог все активы компании, особенно по относительно небольшому кредиту, поскольку это не оставляет обеспечения, которым могут во</w:t>
      </w:r>
      <w:r>
        <w:rPr>
          <w:rFonts w:eastAsia="Times New Roman" w:cstheme="minorHAnsi"/>
          <w:color w:val="000000"/>
          <w:lang w:eastAsia="ru-RU"/>
        </w:rPr>
        <w:t>спользоваться другие кредиторы.</w:t>
      </w:r>
    </w:p>
    <w:p w:rsidR="008604F6" w:rsidRDefault="005601FF" w:rsidP="005601FF">
      <w:pPr>
        <w:spacing w:after="120" w:line="240" w:lineRule="auto"/>
        <w:rPr>
          <w:rFonts w:eastAsia="Times New Roman" w:cstheme="minorHAnsi"/>
          <w:color w:val="000000"/>
          <w:lang w:eastAsia="ru-RU"/>
        </w:rPr>
      </w:pPr>
      <w:r w:rsidRPr="005601FF">
        <w:rPr>
          <w:rFonts w:ascii="Calibri" w:eastAsia="Times New Roman" w:hAnsi="Calibri" w:cstheme="minorHAnsi"/>
          <w:color w:val="000000"/>
          <w:lang w:eastAsia="ru-RU"/>
        </w:rPr>
        <w:t>Заранее</w:t>
      </w:r>
      <w:r w:rsidRPr="005601FF">
        <w:rPr>
          <w:rFonts w:eastAsia="Times New Roman" w:cstheme="minorHAnsi"/>
          <w:color w:val="000000"/>
          <w:lang w:eastAsia="ru-RU"/>
        </w:rPr>
        <w:t xml:space="preserve"> </w:t>
      </w:r>
      <w:r w:rsidRPr="005601FF">
        <w:rPr>
          <w:rFonts w:ascii="Calibri" w:eastAsia="Times New Roman" w:hAnsi="Calibri" w:cstheme="minorHAnsi"/>
          <w:color w:val="000000"/>
          <w:lang w:eastAsia="ru-RU"/>
        </w:rPr>
        <w:t>определяйте</w:t>
      </w:r>
      <w:r w:rsidRPr="005601FF">
        <w:rPr>
          <w:rFonts w:eastAsia="Times New Roman" w:cstheme="minorHAnsi"/>
          <w:color w:val="000000"/>
          <w:lang w:eastAsia="ru-RU"/>
        </w:rPr>
        <w:t xml:space="preserve"> </w:t>
      </w:r>
      <w:r w:rsidRPr="005601FF">
        <w:rPr>
          <w:rFonts w:ascii="Calibri" w:eastAsia="Times New Roman" w:hAnsi="Calibri" w:cstheme="minorHAnsi"/>
          <w:color w:val="000000"/>
          <w:lang w:eastAsia="ru-RU"/>
        </w:rPr>
        <w:t>инвесторов</w:t>
      </w:r>
      <w:r w:rsidRPr="005601FF">
        <w:rPr>
          <w:rFonts w:eastAsia="Times New Roman" w:cstheme="minorHAnsi"/>
          <w:color w:val="000000"/>
          <w:lang w:eastAsia="ru-RU"/>
        </w:rPr>
        <w:t xml:space="preserve"> </w:t>
      </w:r>
      <w:r w:rsidRPr="005601FF">
        <w:rPr>
          <w:rFonts w:ascii="Calibri" w:eastAsia="Times New Roman" w:hAnsi="Calibri" w:cstheme="minorHAnsi"/>
          <w:color w:val="000000"/>
          <w:lang w:eastAsia="ru-RU"/>
        </w:rPr>
        <w:t>и</w:t>
      </w:r>
      <w:r w:rsidRPr="005601FF">
        <w:rPr>
          <w:rFonts w:eastAsia="Times New Roman" w:cstheme="minorHAnsi"/>
          <w:color w:val="000000"/>
          <w:lang w:eastAsia="ru-RU"/>
        </w:rPr>
        <w:t xml:space="preserve"> </w:t>
      </w:r>
      <w:r w:rsidRPr="005601FF">
        <w:rPr>
          <w:rFonts w:ascii="Calibri" w:eastAsia="Times New Roman" w:hAnsi="Calibri" w:cstheme="minorHAnsi"/>
          <w:color w:val="000000"/>
          <w:lang w:eastAsia="ru-RU"/>
        </w:rPr>
        <w:t>кредиторов</w:t>
      </w:r>
      <w:r w:rsidRPr="005601FF">
        <w:rPr>
          <w:rFonts w:eastAsia="Times New Roman" w:cstheme="minorHAnsi"/>
          <w:color w:val="000000"/>
          <w:lang w:eastAsia="ru-RU"/>
        </w:rPr>
        <w:t xml:space="preserve">. </w:t>
      </w:r>
      <w:r w:rsidRPr="005601FF">
        <w:rPr>
          <w:rFonts w:ascii="Calibri" w:eastAsia="Times New Roman" w:hAnsi="Calibri" w:cstheme="minorHAnsi"/>
          <w:color w:val="000000"/>
          <w:lang w:eastAsia="ru-RU"/>
        </w:rPr>
        <w:t>Минимизируйте</w:t>
      </w:r>
      <w:r w:rsidRPr="005601FF">
        <w:rPr>
          <w:rFonts w:eastAsia="Times New Roman" w:cstheme="minorHAnsi"/>
          <w:color w:val="000000"/>
          <w:lang w:eastAsia="ru-RU"/>
        </w:rPr>
        <w:t xml:space="preserve"> </w:t>
      </w:r>
      <w:r w:rsidRPr="005601FF">
        <w:rPr>
          <w:rFonts w:ascii="Calibri" w:eastAsia="Times New Roman" w:hAnsi="Calibri" w:cstheme="minorHAnsi"/>
          <w:color w:val="000000"/>
          <w:lang w:eastAsia="ru-RU"/>
        </w:rPr>
        <w:t>потребность</w:t>
      </w:r>
      <w:r w:rsidRPr="005601FF">
        <w:rPr>
          <w:rFonts w:eastAsia="Times New Roman" w:cstheme="minorHAnsi"/>
          <w:color w:val="000000"/>
          <w:lang w:eastAsia="ru-RU"/>
        </w:rPr>
        <w:t xml:space="preserve"> </w:t>
      </w:r>
      <w:r w:rsidRPr="005601FF">
        <w:rPr>
          <w:rFonts w:ascii="Calibri" w:eastAsia="Times New Roman" w:hAnsi="Calibri" w:cstheme="minorHAnsi"/>
          <w:color w:val="000000"/>
          <w:lang w:eastAsia="ru-RU"/>
        </w:rPr>
        <w:t>в</w:t>
      </w:r>
      <w:r w:rsidRPr="005601FF">
        <w:rPr>
          <w:rFonts w:eastAsia="Times New Roman" w:cstheme="minorHAnsi"/>
          <w:color w:val="000000"/>
          <w:lang w:eastAsia="ru-RU"/>
        </w:rPr>
        <w:t xml:space="preserve"> </w:t>
      </w:r>
      <w:r w:rsidRPr="005601FF">
        <w:rPr>
          <w:rFonts w:ascii="Calibri" w:eastAsia="Times New Roman" w:hAnsi="Calibri" w:cstheme="minorHAnsi"/>
          <w:color w:val="000000"/>
          <w:lang w:eastAsia="ru-RU"/>
        </w:rPr>
        <w:t>оборотных</w:t>
      </w:r>
      <w:r w:rsidRPr="005601FF">
        <w:rPr>
          <w:rFonts w:eastAsia="Times New Roman" w:cstheme="minorHAnsi"/>
          <w:color w:val="000000"/>
          <w:lang w:eastAsia="ru-RU"/>
        </w:rPr>
        <w:t xml:space="preserve"> </w:t>
      </w:r>
      <w:r w:rsidRPr="005601FF">
        <w:rPr>
          <w:rFonts w:ascii="Calibri" w:eastAsia="Times New Roman" w:hAnsi="Calibri" w:cstheme="minorHAnsi"/>
          <w:color w:val="000000"/>
          <w:lang w:eastAsia="ru-RU"/>
        </w:rPr>
        <w:t>средствах</w:t>
      </w:r>
      <w:r w:rsidRPr="005601FF">
        <w:rPr>
          <w:rFonts w:eastAsia="Times New Roman" w:cstheme="minorHAnsi"/>
          <w:color w:val="000000"/>
          <w:lang w:eastAsia="ru-RU"/>
        </w:rPr>
        <w:t xml:space="preserve">. </w:t>
      </w:r>
      <w:r w:rsidRPr="005601FF">
        <w:rPr>
          <w:rFonts w:ascii="Calibri" w:eastAsia="Times New Roman" w:hAnsi="Calibri" w:cstheme="minorHAnsi"/>
          <w:color w:val="000000"/>
          <w:lang w:eastAsia="ru-RU"/>
        </w:rPr>
        <w:t>Физически</w:t>
      </w:r>
      <w:r w:rsidRPr="005601FF">
        <w:rPr>
          <w:rFonts w:eastAsia="Times New Roman" w:cstheme="minorHAnsi"/>
          <w:color w:val="000000"/>
          <w:lang w:eastAsia="ru-RU"/>
        </w:rPr>
        <w:t xml:space="preserve"> </w:t>
      </w:r>
      <w:r w:rsidRPr="005601FF">
        <w:rPr>
          <w:rFonts w:ascii="Calibri" w:eastAsia="Times New Roman" w:hAnsi="Calibri" w:cstheme="minorHAnsi"/>
          <w:color w:val="000000"/>
          <w:lang w:eastAsia="ru-RU"/>
        </w:rPr>
        <w:t>или</w:t>
      </w:r>
      <w:r w:rsidRPr="005601FF">
        <w:rPr>
          <w:rFonts w:eastAsia="Times New Roman" w:cstheme="minorHAnsi"/>
          <w:color w:val="000000"/>
          <w:lang w:eastAsia="ru-RU"/>
        </w:rPr>
        <w:t xml:space="preserve"> </w:t>
      </w:r>
      <w:r w:rsidRPr="005601FF">
        <w:rPr>
          <w:rFonts w:ascii="Calibri" w:eastAsia="Times New Roman" w:hAnsi="Calibri" w:cstheme="minorHAnsi"/>
          <w:color w:val="000000"/>
          <w:lang w:eastAsia="ru-RU"/>
        </w:rPr>
        <w:t>условно</w:t>
      </w:r>
      <w:r w:rsidRPr="005601FF">
        <w:rPr>
          <w:rFonts w:eastAsia="Times New Roman" w:cstheme="minorHAnsi"/>
          <w:color w:val="000000"/>
          <w:lang w:eastAsia="ru-RU"/>
        </w:rPr>
        <w:t xml:space="preserve"> </w:t>
      </w:r>
      <w:r w:rsidRPr="005601FF">
        <w:rPr>
          <w:rFonts w:ascii="Calibri" w:eastAsia="Times New Roman" w:hAnsi="Calibri" w:cstheme="minorHAnsi"/>
          <w:color w:val="000000"/>
          <w:lang w:eastAsia="ru-RU"/>
        </w:rPr>
        <w:t>объединяйте</w:t>
      </w:r>
      <w:r w:rsidRPr="005601FF">
        <w:rPr>
          <w:rFonts w:eastAsia="Times New Roman" w:cstheme="minorHAnsi"/>
          <w:color w:val="000000"/>
          <w:lang w:eastAsia="ru-RU"/>
        </w:rPr>
        <w:t xml:space="preserve"> </w:t>
      </w:r>
      <w:r w:rsidRPr="005601FF">
        <w:rPr>
          <w:rFonts w:ascii="Calibri" w:eastAsia="Times New Roman" w:hAnsi="Calibri" w:cstheme="minorHAnsi"/>
          <w:color w:val="000000"/>
          <w:lang w:eastAsia="ru-RU"/>
        </w:rPr>
        <w:t>денежные</w:t>
      </w:r>
      <w:r w:rsidRPr="005601FF">
        <w:rPr>
          <w:rFonts w:eastAsia="Times New Roman" w:cstheme="minorHAnsi"/>
          <w:color w:val="000000"/>
          <w:lang w:eastAsia="ru-RU"/>
        </w:rPr>
        <w:t xml:space="preserve"> </w:t>
      </w:r>
      <w:r w:rsidRPr="005601FF">
        <w:rPr>
          <w:rFonts w:ascii="Calibri" w:eastAsia="Times New Roman" w:hAnsi="Calibri" w:cstheme="minorHAnsi"/>
          <w:color w:val="000000"/>
          <w:lang w:eastAsia="ru-RU"/>
        </w:rPr>
        <w:t>счета</w:t>
      </w:r>
      <w:r w:rsidR="008604F6">
        <w:rPr>
          <w:rFonts w:eastAsia="Times New Roman" w:cstheme="minorHAnsi"/>
          <w:color w:val="000000"/>
          <w:lang w:eastAsia="ru-RU"/>
        </w:rPr>
        <w:t xml:space="preserve">. </w:t>
      </w:r>
      <w:r w:rsidRPr="005601FF">
        <w:rPr>
          <w:rFonts w:eastAsia="Times New Roman" w:cstheme="minorHAnsi"/>
          <w:color w:val="000000"/>
          <w:lang w:eastAsia="ru-RU"/>
        </w:rPr>
        <w:t>Поскольку одним из основных источников финансирования является банк, в котором обслуживается компания, очень важно иметь выделенного банковского служащего, полностью информированного о деятельности и тек</w:t>
      </w:r>
      <w:r w:rsidR="008604F6">
        <w:rPr>
          <w:rFonts w:eastAsia="Times New Roman" w:cstheme="minorHAnsi"/>
          <w:color w:val="000000"/>
          <w:lang w:eastAsia="ru-RU"/>
        </w:rPr>
        <w:t>ущих финансовых показателях ком</w:t>
      </w:r>
      <w:r w:rsidRPr="005601FF">
        <w:rPr>
          <w:rFonts w:eastAsia="Times New Roman" w:cstheme="minorHAnsi"/>
          <w:color w:val="000000"/>
          <w:lang w:eastAsia="ru-RU"/>
        </w:rPr>
        <w:t>пании.</w:t>
      </w:r>
    </w:p>
    <w:p w:rsidR="008604F6" w:rsidRDefault="005601FF" w:rsidP="008604F6">
      <w:pPr>
        <w:spacing w:after="120" w:line="240" w:lineRule="auto"/>
        <w:rPr>
          <w:rFonts w:eastAsia="Times New Roman" w:cstheme="minorHAnsi"/>
          <w:color w:val="000000"/>
          <w:lang w:eastAsia="ru-RU"/>
        </w:rPr>
      </w:pPr>
      <w:r w:rsidRPr="005601FF">
        <w:rPr>
          <w:rFonts w:eastAsia="Times New Roman" w:cstheme="minorHAnsi"/>
          <w:color w:val="000000"/>
          <w:lang w:eastAsia="ru-RU"/>
        </w:rPr>
        <w:t xml:space="preserve">Хотя это и не считается стандартным методом финансирования, поскольку касается внутренних процедур, можно намеренно удлинить периоды времени, по истечении которых погашается кредиторская задолженность. </w:t>
      </w:r>
      <w:r w:rsidR="008604F6">
        <w:rPr>
          <w:rFonts w:eastAsia="Times New Roman" w:cstheme="minorHAnsi"/>
          <w:color w:val="000000"/>
          <w:lang w:eastAsia="ru-RU"/>
        </w:rPr>
        <w:t>Такой подход</w:t>
      </w:r>
      <w:r w:rsidRPr="005601FF">
        <w:rPr>
          <w:rFonts w:eastAsia="Times New Roman" w:cstheme="minorHAnsi"/>
          <w:color w:val="000000"/>
          <w:lang w:eastAsia="ru-RU"/>
        </w:rPr>
        <w:t xml:space="preserve"> </w:t>
      </w:r>
      <w:r w:rsidR="008604F6">
        <w:rPr>
          <w:rFonts w:eastAsia="Times New Roman" w:cstheme="minorHAnsi"/>
          <w:color w:val="000000"/>
          <w:lang w:eastAsia="ru-RU"/>
        </w:rPr>
        <w:t>имеет ряд негатив</w:t>
      </w:r>
      <w:r w:rsidRPr="005601FF">
        <w:rPr>
          <w:rFonts w:eastAsia="Times New Roman" w:cstheme="minorHAnsi"/>
          <w:color w:val="000000"/>
          <w:lang w:eastAsia="ru-RU"/>
        </w:rPr>
        <w:t>ных последствий.</w:t>
      </w:r>
    </w:p>
    <w:p w:rsidR="008604F6" w:rsidRDefault="005601FF" w:rsidP="005601FF">
      <w:pPr>
        <w:spacing w:after="120" w:line="240" w:lineRule="auto"/>
        <w:rPr>
          <w:rFonts w:eastAsia="Times New Roman" w:cstheme="minorHAnsi"/>
          <w:color w:val="000000"/>
          <w:lang w:eastAsia="ru-RU"/>
        </w:rPr>
      </w:pPr>
      <w:r w:rsidRPr="005601FF">
        <w:rPr>
          <w:rFonts w:eastAsia="Times New Roman" w:cstheme="minorHAnsi"/>
          <w:color w:val="000000"/>
          <w:lang w:eastAsia="ru-RU"/>
        </w:rPr>
        <w:t>У</w:t>
      </w:r>
      <w:r w:rsidR="008604F6" w:rsidRPr="008604F6">
        <w:rPr>
          <w:rFonts w:eastAsia="Times New Roman" w:cstheme="minorHAnsi"/>
          <w:color w:val="000000"/>
          <w:lang w:eastAsia="ru-RU"/>
        </w:rPr>
        <w:t>скор</w:t>
      </w:r>
      <w:r w:rsidR="008604F6">
        <w:rPr>
          <w:rFonts w:eastAsia="Times New Roman" w:cstheme="minorHAnsi"/>
          <w:color w:val="000000"/>
          <w:lang w:eastAsia="ru-RU"/>
        </w:rPr>
        <w:t>яйте</w:t>
      </w:r>
      <w:r w:rsidR="008604F6" w:rsidRPr="008604F6">
        <w:rPr>
          <w:rFonts w:eastAsia="Times New Roman" w:cstheme="minorHAnsi"/>
          <w:color w:val="000000"/>
          <w:lang w:eastAsia="ru-RU"/>
        </w:rPr>
        <w:t xml:space="preserve"> взыскания дебиторской задолженности</w:t>
      </w:r>
      <w:r w:rsidR="008604F6">
        <w:rPr>
          <w:rFonts w:eastAsia="Times New Roman" w:cstheme="minorHAnsi"/>
          <w:color w:val="000000"/>
          <w:lang w:eastAsia="ru-RU"/>
        </w:rPr>
        <w:t xml:space="preserve">, применяйте </w:t>
      </w:r>
      <w:hyperlink r:id="rId33" w:history="1">
        <w:r w:rsidR="008604F6" w:rsidRPr="00B97F93">
          <w:rPr>
            <w:rStyle w:val="a9"/>
            <w:rFonts w:eastAsia="Times New Roman" w:cstheme="minorHAnsi"/>
            <w:lang w:eastAsia="ru-RU"/>
          </w:rPr>
          <w:t>факторинг</w:t>
        </w:r>
      </w:hyperlink>
      <w:r w:rsidR="008604F6">
        <w:rPr>
          <w:rFonts w:eastAsia="Times New Roman" w:cstheme="minorHAnsi"/>
          <w:color w:val="000000"/>
          <w:lang w:eastAsia="ru-RU"/>
        </w:rPr>
        <w:t xml:space="preserve">. Малые предприятия могут использовать для оплаты кредитные карты. Иногда можно договориться с работниками о </w:t>
      </w:r>
      <w:r w:rsidR="00B97F93">
        <w:rPr>
          <w:rFonts w:eastAsia="Times New Roman" w:cstheme="minorHAnsi"/>
          <w:color w:val="000000"/>
          <w:lang w:eastAsia="ru-RU"/>
        </w:rPr>
        <w:t>сокращении или отсрочке выплат. Используйте финансирование под залог товаров на складе. Сокращайте запасы. Используйте лизинг. Возьмите заём или откройте кредитную линию(овердрафт). Выпустите привилегированные акции. Продайте основные средства с обратной арендой.</w:t>
      </w:r>
    </w:p>
    <w:p w:rsidR="00B97F93" w:rsidRDefault="00B97F93" w:rsidP="005601FF">
      <w:pPr>
        <w:spacing w:after="120" w:line="240" w:lineRule="auto"/>
        <w:rPr>
          <w:rFonts w:eastAsia="Times New Roman" w:cstheme="minorHAnsi"/>
          <w:color w:val="000000"/>
          <w:lang w:eastAsia="ru-RU"/>
        </w:rPr>
      </w:pPr>
      <w:r>
        <w:rPr>
          <w:rFonts w:eastAsia="Times New Roman" w:cstheme="minorHAnsi"/>
          <w:color w:val="000000"/>
          <w:lang w:eastAsia="ru-RU"/>
        </w:rPr>
        <w:t>Главы 14–16 посвящены п</w:t>
      </w:r>
      <w:r w:rsidRPr="00B97F93">
        <w:rPr>
          <w:rFonts w:eastAsia="Times New Roman" w:cstheme="minorHAnsi"/>
          <w:color w:val="000000"/>
          <w:lang w:eastAsia="ru-RU"/>
        </w:rPr>
        <w:t>ривлечени</w:t>
      </w:r>
      <w:r>
        <w:rPr>
          <w:rFonts w:eastAsia="Times New Roman" w:cstheme="minorHAnsi"/>
          <w:color w:val="000000"/>
          <w:lang w:eastAsia="ru-RU"/>
        </w:rPr>
        <w:t>ю</w:t>
      </w:r>
      <w:r w:rsidRPr="00B97F93">
        <w:rPr>
          <w:rFonts w:eastAsia="Times New Roman" w:cstheme="minorHAnsi"/>
          <w:color w:val="000000"/>
          <w:lang w:eastAsia="ru-RU"/>
        </w:rPr>
        <w:t xml:space="preserve"> долевого финансирования </w:t>
      </w:r>
      <w:r>
        <w:rPr>
          <w:rFonts w:eastAsia="Times New Roman" w:cstheme="minorHAnsi"/>
          <w:color w:val="000000"/>
          <w:lang w:eastAsia="ru-RU"/>
        </w:rPr>
        <w:t>при частном или публичном размещении акций.</w:t>
      </w:r>
    </w:p>
    <w:p w:rsidR="00A02E2E" w:rsidRPr="005601FF" w:rsidRDefault="00A02E2E" w:rsidP="00A02E2E">
      <w:pPr>
        <w:pStyle w:val="2"/>
        <w:rPr>
          <w:rFonts w:eastAsia="Times New Roman"/>
          <w:lang w:eastAsia="ru-RU"/>
        </w:rPr>
      </w:pPr>
      <w:r w:rsidRPr="005601FF">
        <w:rPr>
          <w:rFonts w:eastAsia="Times New Roman"/>
          <w:lang w:eastAsia="ru-RU"/>
        </w:rPr>
        <w:t>ЧАСТЬ</w:t>
      </w:r>
      <w:r>
        <w:rPr>
          <w:rFonts w:eastAsia="Times New Roman"/>
          <w:lang w:eastAsia="ru-RU"/>
        </w:rPr>
        <w:t xml:space="preserve"> </w:t>
      </w:r>
      <w:r>
        <w:rPr>
          <w:rFonts w:eastAsia="Times New Roman"/>
          <w:lang w:val="en-US" w:eastAsia="ru-RU"/>
        </w:rPr>
        <w:t>V</w:t>
      </w:r>
      <w:r>
        <w:rPr>
          <w:rFonts w:eastAsia="Times New Roman"/>
          <w:lang w:eastAsia="ru-RU"/>
        </w:rPr>
        <w:t xml:space="preserve">. </w:t>
      </w:r>
      <w:r w:rsidRPr="00A02E2E">
        <w:rPr>
          <w:rFonts w:eastAsia="Times New Roman"/>
          <w:lang w:eastAsia="ru-RU"/>
        </w:rPr>
        <w:t>ПУБЛИЧНЫЕ КОМПАНИИ</w:t>
      </w:r>
    </w:p>
    <w:p w:rsidR="005601FF" w:rsidRPr="005601FF" w:rsidRDefault="005601FF" w:rsidP="00A02E2E">
      <w:pPr>
        <w:pStyle w:val="3"/>
        <w:rPr>
          <w:rFonts w:eastAsia="Times New Roman"/>
          <w:lang w:eastAsia="ru-RU"/>
        </w:rPr>
      </w:pPr>
      <w:r w:rsidRPr="005601FF">
        <w:rPr>
          <w:rFonts w:eastAsia="Times New Roman"/>
          <w:lang w:eastAsia="ru-RU"/>
        </w:rPr>
        <w:t>Г</w:t>
      </w:r>
      <w:r w:rsidR="00A02E2E">
        <w:rPr>
          <w:rFonts w:eastAsia="Times New Roman"/>
          <w:lang w:eastAsia="ru-RU"/>
        </w:rPr>
        <w:t xml:space="preserve">лава 17. </w:t>
      </w:r>
      <w:r w:rsidRPr="005601FF">
        <w:rPr>
          <w:rFonts w:eastAsia="Times New Roman"/>
          <w:lang w:eastAsia="ru-RU"/>
        </w:rPr>
        <w:t>И</w:t>
      </w:r>
      <w:r w:rsidR="00A02E2E" w:rsidRPr="00A02E2E">
        <w:rPr>
          <w:rFonts w:eastAsia="Times New Roman"/>
          <w:lang w:eastAsia="ru-RU"/>
        </w:rPr>
        <w:t>нвестиционное сообщество</w:t>
      </w:r>
    </w:p>
    <w:p w:rsidR="005601FF" w:rsidRPr="005601FF" w:rsidRDefault="005601FF" w:rsidP="00A02E2E">
      <w:pPr>
        <w:spacing w:after="120" w:line="240" w:lineRule="auto"/>
        <w:rPr>
          <w:rFonts w:eastAsia="Times New Roman" w:cstheme="minorHAnsi"/>
          <w:color w:val="000000"/>
          <w:lang w:eastAsia="ru-RU"/>
        </w:rPr>
      </w:pPr>
      <w:r w:rsidRPr="005601FF">
        <w:rPr>
          <w:rFonts w:eastAsia="Times New Roman" w:cstheme="minorHAnsi"/>
          <w:color w:val="000000"/>
          <w:lang w:eastAsia="ru-RU"/>
        </w:rPr>
        <w:t>Инвестиц</w:t>
      </w:r>
      <w:r w:rsidR="00A02E2E">
        <w:rPr>
          <w:rFonts w:eastAsia="Times New Roman" w:cstheme="minorHAnsi"/>
          <w:color w:val="000000"/>
          <w:lang w:eastAsia="ru-RU"/>
        </w:rPr>
        <w:t>ионный рынок имеет две стороны</w:t>
      </w:r>
      <w:r w:rsidRPr="005601FF">
        <w:rPr>
          <w:rFonts w:eastAsia="Times New Roman" w:cstheme="minorHAnsi"/>
          <w:color w:val="000000"/>
          <w:lang w:eastAsia="ru-RU"/>
        </w:rPr>
        <w:t>. Сторона продавца — это посредник, который помогает компаниям найти финансирование или продать акции компании инвесторам. На стороне покупателя находятся инвестиционные банки и брокерские фирмы</w:t>
      </w:r>
      <w:r w:rsidR="00A02E2E">
        <w:rPr>
          <w:rFonts w:eastAsia="Times New Roman" w:cstheme="minorHAnsi"/>
          <w:color w:val="000000"/>
          <w:lang w:eastAsia="ru-RU"/>
        </w:rPr>
        <w:t>, пенсионные фонды</w:t>
      </w:r>
      <w:r w:rsidRPr="005601FF">
        <w:rPr>
          <w:rFonts w:eastAsia="Times New Roman" w:cstheme="minorHAnsi"/>
          <w:color w:val="000000"/>
          <w:lang w:eastAsia="ru-RU"/>
        </w:rPr>
        <w:t xml:space="preserve"> </w:t>
      </w:r>
      <w:r w:rsidR="00A02E2E">
        <w:rPr>
          <w:rFonts w:eastAsia="Times New Roman" w:cstheme="minorHAnsi"/>
          <w:color w:val="000000"/>
          <w:lang w:eastAsia="ru-RU"/>
        </w:rPr>
        <w:t>и индивидуальные инвесторы.</w:t>
      </w:r>
    </w:p>
    <w:p w:rsidR="00A02E2E" w:rsidRDefault="005601FF" w:rsidP="00A02E2E">
      <w:pPr>
        <w:spacing w:after="120" w:line="240" w:lineRule="auto"/>
        <w:rPr>
          <w:rFonts w:eastAsia="Times New Roman" w:cstheme="minorHAnsi"/>
          <w:color w:val="000000"/>
          <w:lang w:eastAsia="ru-RU"/>
        </w:rPr>
      </w:pPr>
      <w:r w:rsidRPr="005601FF">
        <w:rPr>
          <w:rFonts w:eastAsia="Times New Roman" w:cstheme="minorHAnsi"/>
          <w:color w:val="000000"/>
          <w:lang w:eastAsia="ru-RU"/>
        </w:rPr>
        <w:t xml:space="preserve">Ключевым игроком на стороне продавца является аналитик. </w:t>
      </w:r>
      <w:r w:rsidR="00A02E2E">
        <w:rPr>
          <w:rFonts w:eastAsia="Times New Roman" w:cstheme="minorHAnsi"/>
          <w:color w:val="000000"/>
          <w:lang w:eastAsia="ru-RU"/>
        </w:rPr>
        <w:t>Н</w:t>
      </w:r>
      <w:r w:rsidRPr="005601FF">
        <w:rPr>
          <w:rFonts w:eastAsia="Times New Roman" w:cstheme="minorHAnsi"/>
          <w:color w:val="000000"/>
          <w:lang w:eastAsia="ru-RU"/>
        </w:rPr>
        <w:t xml:space="preserve">е делайте повторяющихся заявлений об очень высоких ожидаемых прибылях, поскольку недостижение этих прогнозов приведет к резкому падению цены акций. </w:t>
      </w:r>
      <w:r w:rsidR="00A02E2E">
        <w:rPr>
          <w:rFonts w:eastAsia="Times New Roman" w:cstheme="minorHAnsi"/>
          <w:color w:val="000000"/>
          <w:lang w:eastAsia="ru-RU"/>
        </w:rPr>
        <w:t>П</w:t>
      </w:r>
      <w:r w:rsidRPr="005601FF">
        <w:rPr>
          <w:rFonts w:eastAsia="Times New Roman" w:cstheme="minorHAnsi"/>
          <w:color w:val="000000"/>
          <w:lang w:eastAsia="ru-RU"/>
        </w:rPr>
        <w:t xml:space="preserve">ридерживайтесь консервативных оценок, основанных на ясных допущениях. </w:t>
      </w:r>
      <w:r w:rsidR="00A02E2E">
        <w:rPr>
          <w:rFonts w:eastAsia="Times New Roman" w:cstheme="minorHAnsi"/>
          <w:color w:val="000000"/>
          <w:lang w:eastAsia="ru-RU"/>
        </w:rPr>
        <w:t>П</w:t>
      </w:r>
      <w:r w:rsidRPr="005601FF">
        <w:rPr>
          <w:rFonts w:eastAsia="Times New Roman" w:cstheme="minorHAnsi"/>
          <w:color w:val="000000"/>
          <w:lang w:eastAsia="ru-RU"/>
        </w:rPr>
        <w:t>римите и опубликуйте бизнес-план с квартальной разбивкой прибылей. Аналитики почувствуют, что компания предоставляет им достаточную информацию, чтобы предвидеть и понять причины</w:t>
      </w:r>
      <w:r w:rsidR="00A02E2E">
        <w:rPr>
          <w:rFonts w:eastAsia="Times New Roman" w:cstheme="minorHAnsi"/>
          <w:color w:val="000000"/>
          <w:lang w:eastAsia="ru-RU"/>
        </w:rPr>
        <w:t xml:space="preserve"> изменения фактической прибыли.</w:t>
      </w:r>
    </w:p>
    <w:p w:rsidR="005601FF" w:rsidRPr="005601FF" w:rsidRDefault="005601FF" w:rsidP="00A02E2E">
      <w:pPr>
        <w:pStyle w:val="3"/>
        <w:rPr>
          <w:rFonts w:eastAsia="Times New Roman"/>
          <w:lang w:eastAsia="ru-RU"/>
        </w:rPr>
      </w:pPr>
      <w:r w:rsidRPr="005601FF">
        <w:rPr>
          <w:rFonts w:eastAsia="Times New Roman"/>
          <w:lang w:eastAsia="ru-RU"/>
        </w:rPr>
        <w:t>Г</w:t>
      </w:r>
      <w:r w:rsidR="00A02E2E">
        <w:rPr>
          <w:rFonts w:eastAsia="Times New Roman"/>
          <w:lang w:eastAsia="ru-RU"/>
        </w:rPr>
        <w:t xml:space="preserve">лава 18. </w:t>
      </w:r>
      <w:r w:rsidRPr="005601FF">
        <w:rPr>
          <w:rFonts w:eastAsia="Times New Roman"/>
          <w:lang w:eastAsia="ru-RU"/>
        </w:rPr>
        <w:t>П</w:t>
      </w:r>
      <w:r w:rsidR="00A02E2E" w:rsidRPr="00A02E2E">
        <w:rPr>
          <w:rFonts w:eastAsia="Times New Roman"/>
          <w:lang w:eastAsia="ru-RU"/>
        </w:rPr>
        <w:t>риватизация компании</w:t>
      </w:r>
    </w:p>
    <w:p w:rsidR="005601FF" w:rsidRPr="005601FF" w:rsidRDefault="005601FF" w:rsidP="005601FF">
      <w:pPr>
        <w:spacing w:after="120" w:line="240" w:lineRule="auto"/>
        <w:rPr>
          <w:rFonts w:eastAsia="Times New Roman" w:cstheme="minorHAnsi"/>
          <w:color w:val="000000"/>
          <w:lang w:eastAsia="ru-RU"/>
        </w:rPr>
      </w:pPr>
      <w:r w:rsidRPr="005601FF">
        <w:rPr>
          <w:rFonts w:eastAsia="Times New Roman" w:cstheme="minorHAnsi"/>
          <w:color w:val="000000"/>
          <w:lang w:eastAsia="ru-RU"/>
        </w:rPr>
        <w:t xml:space="preserve">Многие компании обнаруживают, что издержки и ответственность, связанные с деятельностью бизнеса в публичной собственности, не стоят всего этого, и предпочитают прекратить публичное </w:t>
      </w:r>
      <w:r w:rsidRPr="005601FF">
        <w:rPr>
          <w:rFonts w:eastAsia="Times New Roman" w:cstheme="minorHAnsi"/>
          <w:color w:val="000000"/>
          <w:lang w:eastAsia="ru-RU"/>
        </w:rPr>
        <w:lastRenderedPageBreak/>
        <w:t>обращение акций. Это требует подачи пространной документации в SEC, что описывается в данной главе.</w:t>
      </w:r>
    </w:p>
    <w:p w:rsidR="00A02E2E" w:rsidRPr="005601FF" w:rsidRDefault="00A02E2E" w:rsidP="00A02E2E">
      <w:pPr>
        <w:pStyle w:val="2"/>
        <w:rPr>
          <w:rFonts w:eastAsia="Times New Roman"/>
          <w:lang w:eastAsia="ru-RU"/>
        </w:rPr>
      </w:pPr>
      <w:r w:rsidRPr="005601FF">
        <w:rPr>
          <w:rFonts w:eastAsia="Times New Roman"/>
          <w:lang w:eastAsia="ru-RU"/>
        </w:rPr>
        <w:t>ЧАСТЬ</w:t>
      </w:r>
      <w:r>
        <w:rPr>
          <w:rFonts w:eastAsia="Times New Roman"/>
          <w:lang w:eastAsia="ru-RU"/>
        </w:rPr>
        <w:t xml:space="preserve"> </w:t>
      </w:r>
      <w:r>
        <w:rPr>
          <w:rFonts w:eastAsia="Times New Roman"/>
          <w:lang w:val="en-US" w:eastAsia="ru-RU"/>
        </w:rPr>
        <w:t>VI</w:t>
      </w:r>
      <w:r>
        <w:rPr>
          <w:rFonts w:eastAsia="Times New Roman"/>
          <w:lang w:eastAsia="ru-RU"/>
        </w:rPr>
        <w:t xml:space="preserve">. </w:t>
      </w:r>
      <w:r w:rsidRPr="00A02E2E">
        <w:rPr>
          <w:rFonts w:eastAsia="Times New Roman"/>
          <w:lang w:eastAsia="ru-RU"/>
        </w:rPr>
        <w:t>УПРАВЛЕНИЕ</w:t>
      </w:r>
    </w:p>
    <w:p w:rsidR="005601FF" w:rsidRPr="005601FF" w:rsidRDefault="005601FF" w:rsidP="00A02E2E">
      <w:pPr>
        <w:pStyle w:val="3"/>
        <w:rPr>
          <w:rFonts w:eastAsia="Times New Roman"/>
          <w:lang w:eastAsia="ru-RU"/>
        </w:rPr>
      </w:pPr>
      <w:r w:rsidRPr="005601FF">
        <w:rPr>
          <w:rFonts w:eastAsia="Times New Roman"/>
          <w:lang w:eastAsia="ru-RU"/>
        </w:rPr>
        <w:t>Г</w:t>
      </w:r>
      <w:r w:rsidR="00A02E2E">
        <w:rPr>
          <w:rFonts w:eastAsia="Times New Roman"/>
          <w:lang w:eastAsia="ru-RU"/>
        </w:rPr>
        <w:t xml:space="preserve">лава 19. </w:t>
      </w:r>
      <w:r w:rsidRPr="005601FF">
        <w:rPr>
          <w:rFonts w:eastAsia="Times New Roman"/>
          <w:lang w:eastAsia="ru-RU"/>
        </w:rPr>
        <w:t>У</w:t>
      </w:r>
      <w:r w:rsidR="00A02E2E" w:rsidRPr="00A02E2E">
        <w:rPr>
          <w:rFonts w:eastAsia="Times New Roman"/>
          <w:lang w:eastAsia="ru-RU"/>
        </w:rPr>
        <w:t>правление риском — общие концепции</w:t>
      </w:r>
    </w:p>
    <w:p w:rsidR="00A02E2E" w:rsidRDefault="005601FF" w:rsidP="005601FF">
      <w:pPr>
        <w:spacing w:after="120" w:line="240" w:lineRule="auto"/>
        <w:rPr>
          <w:rFonts w:eastAsia="Times New Roman" w:cstheme="minorHAnsi"/>
          <w:color w:val="000000"/>
          <w:lang w:eastAsia="ru-RU"/>
        </w:rPr>
      </w:pPr>
      <w:r w:rsidRPr="005601FF">
        <w:rPr>
          <w:rFonts w:eastAsia="Times New Roman" w:cstheme="minorHAnsi"/>
          <w:color w:val="000000"/>
          <w:lang w:eastAsia="ru-RU"/>
        </w:rPr>
        <w:t xml:space="preserve">Компания должна определить величину риска, который она готова принять. Когда совет директоров предпринимает попытку количественно выразить это, он зачастую обнаруживает, что ему неуютно с тем уровнем риска, который имеется в данное время, и он принимает решение о дополнительных усилиях, т. е. новых методах по снижению </w:t>
      </w:r>
      <w:r w:rsidR="00A02E2E">
        <w:rPr>
          <w:rFonts w:eastAsia="Times New Roman" w:cstheme="minorHAnsi"/>
          <w:color w:val="000000"/>
          <w:lang w:eastAsia="ru-RU"/>
        </w:rPr>
        <w:t>уровня риска.</w:t>
      </w:r>
    </w:p>
    <w:p w:rsidR="00A02E2E" w:rsidRDefault="005601FF" w:rsidP="00A02E2E">
      <w:pPr>
        <w:spacing w:after="0" w:line="240" w:lineRule="auto"/>
        <w:rPr>
          <w:rFonts w:eastAsia="Times New Roman" w:cstheme="minorHAnsi"/>
          <w:color w:val="000000"/>
          <w:lang w:eastAsia="ru-RU"/>
        </w:rPr>
      </w:pPr>
      <w:r w:rsidRPr="005601FF">
        <w:rPr>
          <w:rFonts w:eastAsia="Times New Roman" w:cstheme="minorHAnsi"/>
          <w:color w:val="000000"/>
          <w:lang w:eastAsia="ru-RU"/>
        </w:rPr>
        <w:t>После того как сформулирована политика управления рисками, необходимо определить ряд основных процедур, которые б</w:t>
      </w:r>
      <w:r w:rsidR="00A02E2E">
        <w:rPr>
          <w:rFonts w:eastAsia="Times New Roman" w:cstheme="minorHAnsi"/>
          <w:color w:val="000000"/>
          <w:lang w:eastAsia="ru-RU"/>
        </w:rPr>
        <w:t>удут обеспечивать ее выполнение:</w:t>
      </w:r>
    </w:p>
    <w:p w:rsidR="00A02E2E" w:rsidRPr="00A02E2E" w:rsidRDefault="005601FF" w:rsidP="00A02E2E">
      <w:pPr>
        <w:pStyle w:val="aa"/>
        <w:numPr>
          <w:ilvl w:val="0"/>
          <w:numId w:val="23"/>
        </w:numPr>
        <w:spacing w:after="120" w:line="240" w:lineRule="auto"/>
        <w:rPr>
          <w:rFonts w:ascii="Calibri" w:eastAsia="Times New Roman" w:hAnsi="Calibri" w:cstheme="minorHAnsi"/>
          <w:color w:val="000000"/>
          <w:lang w:eastAsia="ru-RU"/>
        </w:rPr>
      </w:pPr>
      <w:r w:rsidRPr="00A02E2E">
        <w:rPr>
          <w:rFonts w:eastAsia="Times New Roman" w:cstheme="minorHAnsi"/>
          <w:color w:val="000000"/>
          <w:lang w:eastAsia="ru-RU"/>
        </w:rPr>
        <w:t>Обнаружение областей риска</w:t>
      </w:r>
      <w:r w:rsidR="00A02E2E" w:rsidRPr="00A02E2E">
        <w:rPr>
          <w:rFonts w:eastAsia="Times New Roman" w:cstheme="minorHAnsi"/>
          <w:color w:val="000000"/>
          <w:lang w:eastAsia="ru-RU"/>
        </w:rPr>
        <w:t xml:space="preserve"> (з</w:t>
      </w:r>
      <w:r w:rsidRPr="00A02E2E">
        <w:rPr>
          <w:rFonts w:ascii="Calibri" w:eastAsia="Times New Roman" w:hAnsi="Calibri" w:cstheme="minorHAnsi"/>
          <w:color w:val="000000"/>
          <w:lang w:eastAsia="ru-RU"/>
        </w:rPr>
        <w:t>дания</w:t>
      </w:r>
      <w:r w:rsidRPr="00A02E2E">
        <w:rPr>
          <w:rFonts w:eastAsia="Times New Roman" w:cstheme="minorHAnsi"/>
          <w:color w:val="000000"/>
          <w:lang w:eastAsia="ru-RU"/>
        </w:rPr>
        <w:t xml:space="preserve"> </w:t>
      </w:r>
      <w:r w:rsidRPr="00A02E2E">
        <w:rPr>
          <w:rFonts w:ascii="Calibri" w:eastAsia="Times New Roman" w:hAnsi="Calibri" w:cstheme="minorHAnsi"/>
          <w:color w:val="000000"/>
          <w:lang w:eastAsia="ru-RU"/>
        </w:rPr>
        <w:t>и</w:t>
      </w:r>
      <w:r w:rsidRPr="00A02E2E">
        <w:rPr>
          <w:rFonts w:eastAsia="Times New Roman" w:cstheme="minorHAnsi"/>
          <w:color w:val="000000"/>
          <w:lang w:eastAsia="ru-RU"/>
        </w:rPr>
        <w:t xml:space="preserve"> </w:t>
      </w:r>
      <w:r w:rsidRPr="00A02E2E">
        <w:rPr>
          <w:rFonts w:ascii="Calibri" w:eastAsia="Times New Roman" w:hAnsi="Calibri" w:cstheme="minorHAnsi"/>
          <w:color w:val="000000"/>
          <w:lang w:eastAsia="ru-RU"/>
        </w:rPr>
        <w:t>оборудование</w:t>
      </w:r>
      <w:r w:rsidR="00A02E2E" w:rsidRPr="00A02E2E">
        <w:rPr>
          <w:rFonts w:ascii="Calibri" w:eastAsia="Times New Roman" w:hAnsi="Calibri" w:cstheme="minorHAnsi"/>
          <w:color w:val="000000"/>
          <w:lang w:eastAsia="ru-RU"/>
        </w:rPr>
        <w:t>, п</w:t>
      </w:r>
      <w:r w:rsidRPr="00A02E2E">
        <w:rPr>
          <w:rFonts w:ascii="Calibri" w:eastAsia="Times New Roman" w:hAnsi="Calibri" w:cstheme="minorHAnsi"/>
          <w:color w:val="000000"/>
          <w:lang w:eastAsia="ru-RU"/>
        </w:rPr>
        <w:t>ерерывы</w:t>
      </w:r>
      <w:r w:rsidRPr="00A02E2E">
        <w:rPr>
          <w:rFonts w:eastAsia="Times New Roman" w:cstheme="minorHAnsi"/>
          <w:color w:val="000000"/>
          <w:lang w:eastAsia="ru-RU"/>
        </w:rPr>
        <w:t xml:space="preserve"> </w:t>
      </w:r>
      <w:r w:rsidRPr="00A02E2E">
        <w:rPr>
          <w:rFonts w:ascii="Calibri" w:eastAsia="Times New Roman" w:hAnsi="Calibri" w:cstheme="minorHAnsi"/>
          <w:color w:val="000000"/>
          <w:lang w:eastAsia="ru-RU"/>
        </w:rPr>
        <w:t>в</w:t>
      </w:r>
      <w:r w:rsidRPr="00A02E2E">
        <w:rPr>
          <w:rFonts w:eastAsia="Times New Roman" w:cstheme="minorHAnsi"/>
          <w:color w:val="000000"/>
          <w:lang w:eastAsia="ru-RU"/>
        </w:rPr>
        <w:t xml:space="preserve"> </w:t>
      </w:r>
      <w:r w:rsidRPr="00A02E2E">
        <w:rPr>
          <w:rFonts w:ascii="Calibri" w:eastAsia="Times New Roman" w:hAnsi="Calibri" w:cstheme="minorHAnsi"/>
          <w:color w:val="000000"/>
          <w:lang w:eastAsia="ru-RU"/>
        </w:rPr>
        <w:t>деятельности</w:t>
      </w:r>
      <w:r w:rsidR="00A02E2E" w:rsidRPr="00A02E2E">
        <w:rPr>
          <w:rFonts w:ascii="Calibri" w:eastAsia="Times New Roman" w:hAnsi="Calibri" w:cstheme="minorHAnsi"/>
          <w:color w:val="000000"/>
          <w:lang w:eastAsia="ru-RU"/>
        </w:rPr>
        <w:t>, о</w:t>
      </w:r>
      <w:r w:rsidRPr="00A02E2E">
        <w:rPr>
          <w:rFonts w:ascii="Calibri" w:eastAsia="Times New Roman" w:hAnsi="Calibri" w:cstheme="minorHAnsi"/>
          <w:color w:val="000000"/>
          <w:lang w:eastAsia="ru-RU"/>
        </w:rPr>
        <w:t>тветственность</w:t>
      </w:r>
      <w:r w:rsidRPr="00A02E2E">
        <w:rPr>
          <w:rFonts w:eastAsia="Times New Roman" w:cstheme="minorHAnsi"/>
          <w:color w:val="000000"/>
          <w:lang w:eastAsia="ru-RU"/>
        </w:rPr>
        <w:t xml:space="preserve"> </w:t>
      </w:r>
      <w:r w:rsidRPr="00A02E2E">
        <w:rPr>
          <w:rFonts w:ascii="Calibri" w:eastAsia="Times New Roman" w:hAnsi="Calibri" w:cstheme="minorHAnsi"/>
          <w:color w:val="000000"/>
          <w:lang w:eastAsia="ru-RU"/>
        </w:rPr>
        <w:t>перед</w:t>
      </w:r>
      <w:r w:rsidRPr="00A02E2E">
        <w:rPr>
          <w:rFonts w:eastAsia="Times New Roman" w:cstheme="minorHAnsi"/>
          <w:color w:val="000000"/>
          <w:lang w:eastAsia="ru-RU"/>
        </w:rPr>
        <w:t xml:space="preserve"> </w:t>
      </w:r>
      <w:r w:rsidRPr="00A02E2E">
        <w:rPr>
          <w:rFonts w:ascii="Calibri" w:eastAsia="Times New Roman" w:hAnsi="Calibri" w:cstheme="minorHAnsi"/>
          <w:color w:val="000000"/>
          <w:lang w:eastAsia="ru-RU"/>
        </w:rPr>
        <w:t>другими</w:t>
      </w:r>
      <w:r w:rsidRPr="00A02E2E">
        <w:rPr>
          <w:rFonts w:eastAsia="Times New Roman" w:cstheme="minorHAnsi"/>
          <w:color w:val="000000"/>
          <w:lang w:eastAsia="ru-RU"/>
        </w:rPr>
        <w:t xml:space="preserve"> </w:t>
      </w:r>
      <w:r w:rsidRPr="00A02E2E">
        <w:rPr>
          <w:rFonts w:ascii="Calibri" w:eastAsia="Times New Roman" w:hAnsi="Calibri" w:cstheme="minorHAnsi"/>
          <w:color w:val="000000"/>
          <w:lang w:eastAsia="ru-RU"/>
        </w:rPr>
        <w:t>сторонами</w:t>
      </w:r>
      <w:r w:rsidR="00A02E2E" w:rsidRPr="00A02E2E">
        <w:rPr>
          <w:rFonts w:ascii="Calibri" w:eastAsia="Times New Roman" w:hAnsi="Calibri" w:cstheme="minorHAnsi"/>
          <w:color w:val="000000"/>
          <w:lang w:eastAsia="ru-RU"/>
        </w:rPr>
        <w:t>, д</w:t>
      </w:r>
      <w:r w:rsidRPr="00A02E2E">
        <w:rPr>
          <w:rFonts w:ascii="Calibri" w:eastAsia="Times New Roman" w:hAnsi="Calibri" w:cstheme="minorHAnsi"/>
          <w:color w:val="000000"/>
          <w:lang w:eastAsia="ru-RU"/>
        </w:rPr>
        <w:t>ругие</w:t>
      </w:r>
      <w:r w:rsidRPr="00A02E2E">
        <w:rPr>
          <w:rFonts w:eastAsia="Times New Roman" w:cstheme="minorHAnsi"/>
          <w:color w:val="000000"/>
          <w:lang w:eastAsia="ru-RU"/>
        </w:rPr>
        <w:t xml:space="preserve"> </w:t>
      </w:r>
      <w:r w:rsidRPr="00A02E2E">
        <w:rPr>
          <w:rFonts w:ascii="Calibri" w:eastAsia="Times New Roman" w:hAnsi="Calibri" w:cstheme="minorHAnsi"/>
          <w:color w:val="000000"/>
          <w:lang w:eastAsia="ru-RU"/>
        </w:rPr>
        <w:t>активы</w:t>
      </w:r>
      <w:r w:rsidR="00A02E2E" w:rsidRPr="00A02E2E">
        <w:rPr>
          <w:rFonts w:ascii="Calibri" w:eastAsia="Times New Roman" w:hAnsi="Calibri" w:cstheme="minorHAnsi"/>
          <w:color w:val="000000"/>
          <w:lang w:eastAsia="ru-RU"/>
        </w:rPr>
        <w:t>)</w:t>
      </w:r>
    </w:p>
    <w:p w:rsidR="00A02E2E" w:rsidRPr="00A02E2E" w:rsidRDefault="00A02E2E" w:rsidP="00A02E2E">
      <w:pPr>
        <w:pStyle w:val="aa"/>
        <w:numPr>
          <w:ilvl w:val="0"/>
          <w:numId w:val="23"/>
        </w:numPr>
        <w:spacing w:after="120" w:line="240" w:lineRule="auto"/>
        <w:rPr>
          <w:rFonts w:eastAsia="Times New Roman" w:cstheme="minorHAnsi"/>
          <w:color w:val="000000"/>
          <w:lang w:eastAsia="ru-RU"/>
        </w:rPr>
      </w:pPr>
      <w:r w:rsidRPr="00A02E2E">
        <w:rPr>
          <w:rFonts w:eastAsia="Times New Roman" w:cstheme="minorHAnsi"/>
          <w:color w:val="000000"/>
          <w:lang w:eastAsia="ru-RU"/>
        </w:rPr>
        <w:t>О</w:t>
      </w:r>
      <w:r w:rsidR="005601FF" w:rsidRPr="00A02E2E">
        <w:rPr>
          <w:rFonts w:eastAsia="Times New Roman" w:cstheme="minorHAnsi"/>
          <w:color w:val="000000"/>
          <w:lang w:eastAsia="ru-RU"/>
        </w:rPr>
        <w:t>пред</w:t>
      </w:r>
      <w:r w:rsidRPr="00A02E2E">
        <w:rPr>
          <w:rFonts w:eastAsia="Times New Roman" w:cstheme="minorHAnsi"/>
          <w:color w:val="000000"/>
          <w:lang w:eastAsia="ru-RU"/>
        </w:rPr>
        <w:t>еление метода сокращения риска.</w:t>
      </w:r>
    </w:p>
    <w:p w:rsidR="00A02E2E" w:rsidRPr="00A02E2E" w:rsidRDefault="005601FF" w:rsidP="00A02E2E">
      <w:pPr>
        <w:pStyle w:val="aa"/>
        <w:numPr>
          <w:ilvl w:val="0"/>
          <w:numId w:val="23"/>
        </w:numPr>
        <w:spacing w:after="120" w:line="240" w:lineRule="auto"/>
        <w:rPr>
          <w:rFonts w:eastAsia="Times New Roman" w:cstheme="minorHAnsi"/>
          <w:color w:val="000000"/>
          <w:lang w:eastAsia="ru-RU"/>
        </w:rPr>
      </w:pPr>
      <w:r w:rsidRPr="00A02E2E">
        <w:rPr>
          <w:rFonts w:eastAsia="Times New Roman" w:cstheme="minorHAnsi"/>
          <w:color w:val="000000"/>
          <w:lang w:eastAsia="ru-RU"/>
        </w:rPr>
        <w:t>Каждой области риска должен соответствовать метод управления им</w:t>
      </w:r>
      <w:r w:rsidR="00A02E2E" w:rsidRPr="00A02E2E">
        <w:rPr>
          <w:rFonts w:eastAsia="Times New Roman" w:cstheme="minorHAnsi"/>
          <w:color w:val="000000"/>
          <w:lang w:eastAsia="ru-RU"/>
        </w:rPr>
        <w:t xml:space="preserve"> (д</w:t>
      </w:r>
      <w:r w:rsidRPr="00A02E2E">
        <w:rPr>
          <w:rFonts w:ascii="Calibri" w:eastAsia="Times New Roman" w:hAnsi="Calibri" w:cstheme="minorHAnsi"/>
          <w:color w:val="000000"/>
          <w:lang w:eastAsia="ru-RU"/>
        </w:rPr>
        <w:t>ублирование</w:t>
      </w:r>
      <w:r w:rsidR="00A02E2E" w:rsidRPr="00A02E2E">
        <w:rPr>
          <w:rFonts w:ascii="Calibri" w:eastAsia="Times New Roman" w:hAnsi="Calibri" w:cstheme="minorHAnsi"/>
          <w:color w:val="000000"/>
          <w:lang w:eastAsia="ru-RU"/>
        </w:rPr>
        <w:t>, п</w:t>
      </w:r>
      <w:r w:rsidRPr="00A02E2E">
        <w:rPr>
          <w:rFonts w:eastAsia="Times New Roman" w:cstheme="minorHAnsi"/>
          <w:color w:val="000000"/>
          <w:lang w:eastAsia="ru-RU"/>
        </w:rPr>
        <w:t>редотвращение</w:t>
      </w:r>
      <w:r w:rsidR="00A02E2E" w:rsidRPr="00A02E2E">
        <w:rPr>
          <w:rFonts w:eastAsia="Times New Roman" w:cstheme="minorHAnsi"/>
          <w:color w:val="000000"/>
          <w:lang w:eastAsia="ru-RU"/>
        </w:rPr>
        <w:t>, р</w:t>
      </w:r>
      <w:r w:rsidRPr="00A02E2E">
        <w:rPr>
          <w:rFonts w:ascii="Calibri" w:eastAsia="Times New Roman" w:hAnsi="Calibri" w:cstheme="minorHAnsi"/>
          <w:color w:val="000000"/>
          <w:lang w:eastAsia="ru-RU"/>
        </w:rPr>
        <w:t>азделение</w:t>
      </w:r>
      <w:r w:rsidR="00A02E2E" w:rsidRPr="00A02E2E">
        <w:rPr>
          <w:rFonts w:ascii="Calibri" w:eastAsia="Times New Roman" w:hAnsi="Calibri" w:cstheme="minorHAnsi"/>
          <w:color w:val="000000"/>
          <w:lang w:eastAsia="ru-RU"/>
        </w:rPr>
        <w:t>)</w:t>
      </w:r>
      <w:r w:rsidRPr="00A02E2E">
        <w:rPr>
          <w:rFonts w:eastAsia="Times New Roman" w:cstheme="minorHAnsi"/>
          <w:color w:val="000000"/>
          <w:lang w:eastAsia="ru-RU"/>
        </w:rPr>
        <w:t>.</w:t>
      </w:r>
    </w:p>
    <w:p w:rsidR="00A02E2E" w:rsidRPr="00A02E2E" w:rsidRDefault="005601FF" w:rsidP="00A02E2E">
      <w:pPr>
        <w:pStyle w:val="aa"/>
        <w:numPr>
          <w:ilvl w:val="0"/>
          <w:numId w:val="23"/>
        </w:numPr>
        <w:spacing w:after="120" w:line="240" w:lineRule="auto"/>
        <w:rPr>
          <w:rFonts w:eastAsia="Times New Roman" w:cstheme="minorHAnsi"/>
          <w:color w:val="000000"/>
          <w:lang w:eastAsia="ru-RU"/>
        </w:rPr>
      </w:pPr>
      <w:r w:rsidRPr="00A02E2E">
        <w:rPr>
          <w:rFonts w:eastAsia="Times New Roman" w:cstheme="minorHAnsi"/>
          <w:color w:val="000000"/>
          <w:lang w:eastAsia="ru-RU"/>
        </w:rPr>
        <w:t>Проведение внутренних измен</w:t>
      </w:r>
      <w:r w:rsidR="00A02E2E" w:rsidRPr="00A02E2E">
        <w:rPr>
          <w:rFonts w:eastAsia="Times New Roman" w:cstheme="minorHAnsi"/>
          <w:color w:val="000000"/>
          <w:lang w:eastAsia="ru-RU"/>
        </w:rPr>
        <w:t>ений с целью сокращения рисков.</w:t>
      </w:r>
    </w:p>
    <w:p w:rsidR="00A02E2E" w:rsidRPr="00A02E2E" w:rsidRDefault="005601FF" w:rsidP="00A02E2E">
      <w:pPr>
        <w:pStyle w:val="aa"/>
        <w:numPr>
          <w:ilvl w:val="0"/>
          <w:numId w:val="23"/>
        </w:numPr>
        <w:spacing w:after="120" w:line="240" w:lineRule="auto"/>
        <w:rPr>
          <w:rFonts w:eastAsia="Times New Roman" w:cstheme="minorHAnsi"/>
          <w:color w:val="000000"/>
          <w:lang w:eastAsia="ru-RU"/>
        </w:rPr>
      </w:pPr>
      <w:r w:rsidRPr="00A02E2E">
        <w:rPr>
          <w:rFonts w:eastAsia="Times New Roman" w:cstheme="minorHAnsi"/>
          <w:color w:val="000000"/>
          <w:lang w:eastAsia="ru-RU"/>
        </w:rPr>
        <w:t>Определение видов страх</w:t>
      </w:r>
      <w:r w:rsidR="00A02E2E" w:rsidRPr="00A02E2E">
        <w:rPr>
          <w:rFonts w:eastAsia="Times New Roman" w:cstheme="minorHAnsi"/>
          <w:color w:val="000000"/>
          <w:lang w:eastAsia="ru-RU"/>
        </w:rPr>
        <w:t>овки, которую нужно приобрести.</w:t>
      </w:r>
    </w:p>
    <w:p w:rsidR="00E723B0" w:rsidRDefault="005601FF" w:rsidP="005601FF">
      <w:pPr>
        <w:spacing w:after="120" w:line="240" w:lineRule="auto"/>
        <w:rPr>
          <w:rFonts w:eastAsia="Times New Roman" w:cstheme="minorHAnsi"/>
          <w:color w:val="000000"/>
          <w:lang w:eastAsia="ru-RU"/>
        </w:rPr>
      </w:pPr>
      <w:r w:rsidRPr="005601FF">
        <w:rPr>
          <w:rFonts w:eastAsia="Times New Roman" w:cstheme="minorHAnsi"/>
          <w:color w:val="000000"/>
          <w:lang w:eastAsia="ru-RU"/>
        </w:rPr>
        <w:t>Каждый год риск-менеджер должен готовить отчет об управлении рисками для совета директоров. Этот документ анализирует все возможные риски, которым подвержена компания, и затем описывает меры, предпринятые для смягчения этих рисков. Он очень ценен для совета директоров, которому необходимо знать масштабы потенциальных рисков и как они мог</w:t>
      </w:r>
      <w:r w:rsidR="00E723B0">
        <w:rPr>
          <w:rFonts w:eastAsia="Times New Roman" w:cstheme="minorHAnsi"/>
          <w:color w:val="000000"/>
          <w:lang w:eastAsia="ru-RU"/>
        </w:rPr>
        <w:t xml:space="preserve">ут повлиять на работу компании (см. также </w:t>
      </w:r>
      <w:hyperlink r:id="rId34" w:history="1">
        <w:r w:rsidR="00E723B0" w:rsidRPr="00E723B0">
          <w:rPr>
            <w:rStyle w:val="a9"/>
            <w:rFonts w:eastAsia="Times New Roman" w:cstheme="minorHAnsi"/>
            <w:lang w:eastAsia="ru-RU"/>
          </w:rPr>
          <w:t>Фрэнк Хейнеман Найт. Риск, неопределенность и прибыль</w:t>
        </w:r>
      </w:hyperlink>
      <w:r w:rsidR="00E723B0">
        <w:rPr>
          <w:rFonts w:eastAsia="Times New Roman" w:cstheme="minorHAnsi"/>
          <w:color w:val="000000"/>
          <w:lang w:eastAsia="ru-RU"/>
        </w:rPr>
        <w:t xml:space="preserve">, </w:t>
      </w:r>
      <w:hyperlink r:id="rId35" w:history="1">
        <w:r w:rsidR="00E723B0" w:rsidRPr="00E723B0">
          <w:rPr>
            <w:rStyle w:val="a9"/>
            <w:rFonts w:eastAsia="Times New Roman" w:cstheme="minorHAnsi"/>
            <w:lang w:eastAsia="ru-RU"/>
          </w:rPr>
          <w:t>Питер Бернстайн. Против богов. Укрощение риска</w:t>
        </w:r>
      </w:hyperlink>
      <w:r w:rsidR="00E723B0">
        <w:rPr>
          <w:rFonts w:eastAsia="Times New Roman" w:cstheme="minorHAnsi"/>
          <w:color w:val="000000"/>
          <w:lang w:eastAsia="ru-RU"/>
        </w:rPr>
        <w:t>).</w:t>
      </w:r>
    </w:p>
    <w:p w:rsidR="005601FF" w:rsidRPr="005601FF" w:rsidRDefault="005601FF" w:rsidP="00E723B0">
      <w:pPr>
        <w:pStyle w:val="3"/>
        <w:rPr>
          <w:rFonts w:eastAsia="Times New Roman"/>
          <w:lang w:eastAsia="ru-RU"/>
        </w:rPr>
      </w:pPr>
      <w:r w:rsidRPr="005601FF">
        <w:rPr>
          <w:rFonts w:eastAsia="Times New Roman"/>
          <w:lang w:eastAsia="ru-RU"/>
        </w:rPr>
        <w:t>Г</w:t>
      </w:r>
      <w:r w:rsidR="00E723B0">
        <w:rPr>
          <w:rFonts w:eastAsia="Times New Roman"/>
          <w:lang w:eastAsia="ru-RU"/>
        </w:rPr>
        <w:t xml:space="preserve">лава 20. </w:t>
      </w:r>
      <w:r w:rsidRPr="005601FF">
        <w:rPr>
          <w:rFonts w:eastAsia="Times New Roman"/>
          <w:lang w:eastAsia="ru-RU"/>
        </w:rPr>
        <w:t>У</w:t>
      </w:r>
      <w:r w:rsidR="00E723B0" w:rsidRPr="00E723B0">
        <w:rPr>
          <w:rFonts w:eastAsia="Times New Roman"/>
          <w:lang w:eastAsia="ru-RU"/>
        </w:rPr>
        <w:t>правление риском — валютные операции</w:t>
      </w:r>
    </w:p>
    <w:p w:rsidR="005601FF" w:rsidRPr="005601FF" w:rsidRDefault="005601FF" w:rsidP="00225304">
      <w:pPr>
        <w:spacing w:after="0" w:line="240" w:lineRule="auto"/>
        <w:rPr>
          <w:rFonts w:eastAsia="Times New Roman" w:cstheme="minorHAnsi"/>
          <w:color w:val="000000"/>
          <w:lang w:eastAsia="ru-RU"/>
        </w:rPr>
      </w:pPr>
      <w:r w:rsidRPr="005601FF">
        <w:rPr>
          <w:rFonts w:eastAsia="Times New Roman" w:cstheme="minorHAnsi"/>
          <w:color w:val="000000"/>
          <w:lang w:eastAsia="ru-RU"/>
        </w:rPr>
        <w:t>При работе с иностранной валютой компании следует оценить уровень риска, разработать план снижения этого ри</w:t>
      </w:r>
      <w:r w:rsidR="00225304">
        <w:rPr>
          <w:rFonts w:eastAsia="Times New Roman" w:cstheme="minorHAnsi"/>
          <w:color w:val="000000"/>
          <w:lang w:eastAsia="ru-RU"/>
        </w:rPr>
        <w:t>ска, ежедневно заниматься реали</w:t>
      </w:r>
      <w:r w:rsidRPr="005601FF">
        <w:rPr>
          <w:rFonts w:eastAsia="Times New Roman" w:cstheme="minorHAnsi"/>
          <w:color w:val="000000"/>
          <w:lang w:eastAsia="ru-RU"/>
        </w:rPr>
        <w:t>зацией этого плана и должным образ</w:t>
      </w:r>
      <w:r w:rsidR="00225304">
        <w:rPr>
          <w:rFonts w:eastAsia="Times New Roman" w:cstheme="minorHAnsi"/>
          <w:color w:val="000000"/>
          <w:lang w:eastAsia="ru-RU"/>
        </w:rPr>
        <w:t>ом учитывать каждую транзакцию.</w:t>
      </w:r>
      <w:r w:rsidRPr="005601FF">
        <w:rPr>
          <w:rFonts w:eastAsia="Times New Roman" w:cstheme="minorHAnsi"/>
          <w:color w:val="000000"/>
          <w:lang w:eastAsia="ru-RU"/>
        </w:rPr>
        <w:t xml:space="preserve"> </w:t>
      </w:r>
      <w:r w:rsidR="00225304">
        <w:rPr>
          <w:rFonts w:eastAsia="Times New Roman" w:cstheme="minorHAnsi"/>
          <w:color w:val="000000"/>
          <w:lang w:eastAsia="ru-RU"/>
        </w:rPr>
        <w:t>Стратегии валютного хеджирования</w:t>
      </w:r>
      <w:r w:rsidRPr="005601FF">
        <w:rPr>
          <w:rFonts w:eastAsia="Times New Roman" w:cstheme="minorHAnsi"/>
          <w:color w:val="000000"/>
          <w:lang w:eastAsia="ru-RU"/>
        </w:rPr>
        <w:t xml:space="preserve"> можно объединить в три группы:</w:t>
      </w:r>
    </w:p>
    <w:p w:rsidR="005601FF" w:rsidRPr="00225304" w:rsidRDefault="005601FF" w:rsidP="00225304">
      <w:pPr>
        <w:pStyle w:val="aa"/>
        <w:numPr>
          <w:ilvl w:val="0"/>
          <w:numId w:val="25"/>
        </w:numPr>
        <w:spacing w:after="120" w:line="240" w:lineRule="auto"/>
        <w:ind w:left="709" w:hanging="349"/>
        <w:rPr>
          <w:rFonts w:eastAsia="Times New Roman" w:cstheme="minorHAnsi"/>
          <w:color w:val="000000"/>
          <w:lang w:eastAsia="ru-RU"/>
        </w:rPr>
      </w:pPr>
      <w:r w:rsidRPr="00225304">
        <w:rPr>
          <w:rFonts w:eastAsia="Times New Roman" w:cstheme="minorHAnsi"/>
          <w:color w:val="000000"/>
          <w:lang w:eastAsia="ru-RU"/>
        </w:rPr>
        <w:t>Отказ от хеджирования риска.</w:t>
      </w:r>
    </w:p>
    <w:p w:rsidR="005601FF" w:rsidRPr="00225304" w:rsidRDefault="005601FF" w:rsidP="00225304">
      <w:pPr>
        <w:pStyle w:val="aa"/>
        <w:numPr>
          <w:ilvl w:val="0"/>
          <w:numId w:val="25"/>
        </w:numPr>
        <w:spacing w:after="120" w:line="240" w:lineRule="auto"/>
        <w:ind w:left="709" w:hanging="349"/>
        <w:rPr>
          <w:rFonts w:eastAsia="Times New Roman" w:cstheme="minorHAnsi"/>
          <w:color w:val="000000"/>
          <w:lang w:eastAsia="ru-RU"/>
        </w:rPr>
      </w:pPr>
      <w:r w:rsidRPr="00225304">
        <w:rPr>
          <w:rFonts w:eastAsia="Times New Roman" w:cstheme="minorHAnsi"/>
          <w:color w:val="000000"/>
          <w:lang w:eastAsia="ru-RU"/>
        </w:rPr>
        <w:t>Хеджирование риска путем применения определен</w:t>
      </w:r>
      <w:r w:rsidR="00225304">
        <w:rPr>
          <w:rFonts w:eastAsia="Times New Roman" w:cstheme="minorHAnsi"/>
          <w:color w:val="000000"/>
          <w:lang w:eastAsia="ru-RU"/>
        </w:rPr>
        <w:t>ной деловой прак</w:t>
      </w:r>
      <w:r w:rsidRPr="00225304">
        <w:rPr>
          <w:rFonts w:eastAsia="Times New Roman" w:cstheme="minorHAnsi"/>
          <w:color w:val="000000"/>
          <w:lang w:eastAsia="ru-RU"/>
        </w:rPr>
        <w:t>тики.</w:t>
      </w:r>
    </w:p>
    <w:p w:rsidR="005601FF" w:rsidRPr="00225304" w:rsidRDefault="005601FF" w:rsidP="00225304">
      <w:pPr>
        <w:pStyle w:val="aa"/>
        <w:numPr>
          <w:ilvl w:val="0"/>
          <w:numId w:val="25"/>
        </w:numPr>
        <w:spacing w:after="120" w:line="240" w:lineRule="auto"/>
        <w:ind w:left="709" w:hanging="349"/>
        <w:rPr>
          <w:rFonts w:eastAsia="Times New Roman" w:cstheme="minorHAnsi"/>
          <w:color w:val="000000"/>
          <w:lang w:eastAsia="ru-RU"/>
        </w:rPr>
      </w:pPr>
      <w:r w:rsidRPr="00225304">
        <w:rPr>
          <w:rFonts w:eastAsia="Times New Roman" w:cstheme="minorHAnsi"/>
          <w:color w:val="000000"/>
          <w:lang w:eastAsia="ru-RU"/>
        </w:rPr>
        <w:t>Хеджирование риска с помощью производных инструментов.</w:t>
      </w:r>
    </w:p>
    <w:p w:rsidR="005601FF" w:rsidRPr="005601FF" w:rsidRDefault="005601FF" w:rsidP="005601FF">
      <w:pPr>
        <w:spacing w:after="120" w:line="240" w:lineRule="auto"/>
        <w:rPr>
          <w:rFonts w:eastAsia="Times New Roman" w:cstheme="minorHAnsi"/>
          <w:color w:val="000000"/>
          <w:lang w:eastAsia="ru-RU"/>
        </w:rPr>
      </w:pPr>
      <w:r w:rsidRPr="005601FF">
        <w:rPr>
          <w:rFonts w:eastAsia="Times New Roman" w:cstheme="minorHAnsi"/>
          <w:color w:val="000000"/>
          <w:lang w:eastAsia="ru-RU"/>
        </w:rPr>
        <w:t>В</w:t>
      </w:r>
      <w:r w:rsidR="00225304">
        <w:rPr>
          <w:rFonts w:eastAsia="Times New Roman" w:cstheme="minorHAnsi"/>
          <w:color w:val="000000"/>
          <w:lang w:eastAsia="ru-RU"/>
        </w:rPr>
        <w:t xml:space="preserve"> какой мере хеджировать позицию?</w:t>
      </w:r>
      <w:r w:rsidRPr="005601FF">
        <w:rPr>
          <w:rFonts w:eastAsia="Times New Roman" w:cstheme="minorHAnsi"/>
          <w:color w:val="000000"/>
          <w:lang w:eastAsia="ru-RU"/>
        </w:rPr>
        <w:t xml:space="preserve"> Одна из возможных стратегий</w:t>
      </w:r>
      <w:r w:rsidR="00225304">
        <w:rPr>
          <w:rFonts w:eastAsia="Times New Roman" w:cstheme="minorHAnsi"/>
          <w:color w:val="000000"/>
          <w:lang w:eastAsia="ru-RU"/>
        </w:rPr>
        <w:t xml:space="preserve"> — хеджирование 100% учетной </w:t>
      </w:r>
      <w:r w:rsidRPr="005601FF">
        <w:rPr>
          <w:rFonts w:eastAsia="Times New Roman" w:cstheme="minorHAnsi"/>
          <w:color w:val="000000"/>
          <w:lang w:eastAsia="ru-RU"/>
        </w:rPr>
        <w:t>позиции, 50% прог</w:t>
      </w:r>
      <w:r w:rsidR="00225304">
        <w:rPr>
          <w:rFonts w:eastAsia="Times New Roman" w:cstheme="minorHAnsi"/>
          <w:color w:val="000000"/>
          <w:lang w:eastAsia="ru-RU"/>
        </w:rPr>
        <w:t xml:space="preserve">нозной </w:t>
      </w:r>
      <w:r w:rsidRPr="005601FF">
        <w:rPr>
          <w:rFonts w:eastAsia="Times New Roman" w:cstheme="minorHAnsi"/>
          <w:color w:val="000000"/>
          <w:lang w:eastAsia="ru-RU"/>
        </w:rPr>
        <w:t>позиции в течение следующего 12-месячн</w:t>
      </w:r>
      <w:r w:rsidR="00225304">
        <w:rPr>
          <w:rFonts w:eastAsia="Times New Roman" w:cstheme="minorHAnsi"/>
          <w:color w:val="000000"/>
          <w:lang w:eastAsia="ru-RU"/>
        </w:rPr>
        <w:t xml:space="preserve">ого периода и 25% прогнозной </w:t>
      </w:r>
      <w:r w:rsidRPr="005601FF">
        <w:rPr>
          <w:rFonts w:eastAsia="Times New Roman" w:cstheme="minorHAnsi"/>
          <w:color w:val="000000"/>
          <w:lang w:eastAsia="ru-RU"/>
        </w:rPr>
        <w:t>позиции в течение еще одного 12-месячного периода. Такой постепенн</w:t>
      </w:r>
      <w:r w:rsidR="00225304">
        <w:rPr>
          <w:rFonts w:eastAsia="Times New Roman" w:cstheme="minorHAnsi"/>
          <w:color w:val="000000"/>
          <w:lang w:eastAsia="ru-RU"/>
        </w:rPr>
        <w:t>о снижающийся коэффициент хеджи</w:t>
      </w:r>
      <w:r w:rsidRPr="005601FF">
        <w:rPr>
          <w:rFonts w:eastAsia="Times New Roman" w:cstheme="minorHAnsi"/>
          <w:color w:val="000000"/>
          <w:lang w:eastAsia="ru-RU"/>
        </w:rPr>
        <w:t>рования для более длинных прогнозных периодов основан на предположении, что точность прогнозирования снижается на более далеком горизонте, поэтому необходимо хеджировать только минимальную экспозицию, которая почти наверняка реализуется.</w:t>
      </w:r>
    </w:p>
    <w:p w:rsidR="00225304" w:rsidRDefault="005601FF" w:rsidP="005601FF">
      <w:pPr>
        <w:spacing w:after="120" w:line="240" w:lineRule="auto"/>
        <w:rPr>
          <w:rFonts w:eastAsia="Times New Roman" w:cstheme="minorHAnsi"/>
          <w:color w:val="000000"/>
          <w:lang w:eastAsia="ru-RU"/>
        </w:rPr>
      </w:pPr>
      <w:r w:rsidRPr="00225304">
        <w:rPr>
          <w:rFonts w:eastAsia="Times New Roman" w:cstheme="minorHAnsi"/>
          <w:b/>
          <w:color w:val="000000"/>
          <w:lang w:eastAsia="ru-RU"/>
        </w:rPr>
        <w:t>Стратеги</w:t>
      </w:r>
      <w:r w:rsidR="00225304" w:rsidRPr="00225304">
        <w:rPr>
          <w:rFonts w:eastAsia="Times New Roman" w:cstheme="minorHAnsi"/>
          <w:b/>
          <w:color w:val="000000"/>
          <w:lang w:eastAsia="ru-RU"/>
        </w:rPr>
        <w:t>и внутренней деловой прак</w:t>
      </w:r>
      <w:r w:rsidRPr="00225304">
        <w:rPr>
          <w:rFonts w:eastAsia="Times New Roman" w:cstheme="minorHAnsi"/>
          <w:b/>
          <w:color w:val="000000"/>
          <w:lang w:eastAsia="ru-RU"/>
        </w:rPr>
        <w:t>тики</w:t>
      </w:r>
      <w:r w:rsidR="00225304" w:rsidRPr="00225304">
        <w:rPr>
          <w:rFonts w:eastAsia="Times New Roman" w:cstheme="minorHAnsi"/>
          <w:b/>
          <w:color w:val="000000"/>
          <w:lang w:eastAsia="ru-RU"/>
        </w:rPr>
        <w:t xml:space="preserve">, которая уменьшает валютную </w:t>
      </w:r>
      <w:r w:rsidRPr="00225304">
        <w:rPr>
          <w:rFonts w:eastAsia="Times New Roman" w:cstheme="minorHAnsi"/>
          <w:b/>
          <w:color w:val="000000"/>
          <w:lang w:eastAsia="ru-RU"/>
        </w:rPr>
        <w:t>позицию.</w:t>
      </w:r>
      <w:r w:rsidR="00225304" w:rsidRPr="00225304">
        <w:rPr>
          <w:rFonts w:eastAsia="Times New Roman" w:cstheme="minorHAnsi"/>
          <w:b/>
          <w:color w:val="000000"/>
          <w:lang w:eastAsia="ru-RU"/>
        </w:rPr>
        <w:t xml:space="preserve"> </w:t>
      </w:r>
      <w:r w:rsidRPr="005601FF">
        <w:rPr>
          <w:rFonts w:eastAsia="Times New Roman" w:cstheme="minorHAnsi"/>
          <w:color w:val="000000"/>
          <w:lang w:eastAsia="ru-RU"/>
        </w:rPr>
        <w:t>Можно настоять на осуществлении платеж</w:t>
      </w:r>
      <w:r w:rsidR="00225304">
        <w:rPr>
          <w:rFonts w:eastAsia="Times New Roman" w:cstheme="minorHAnsi"/>
          <w:color w:val="000000"/>
          <w:lang w:eastAsia="ru-RU"/>
        </w:rPr>
        <w:t>ей в пользу компании в ее нацио</w:t>
      </w:r>
      <w:r w:rsidRPr="005601FF">
        <w:rPr>
          <w:rFonts w:eastAsia="Times New Roman" w:cstheme="minorHAnsi"/>
          <w:color w:val="000000"/>
          <w:lang w:eastAsia="ru-RU"/>
        </w:rPr>
        <w:t xml:space="preserve">нальной валюте и таким образом переложить валютный риск полностью на клиента. </w:t>
      </w:r>
      <w:r w:rsidR="00225304">
        <w:rPr>
          <w:rFonts w:eastAsia="Times New Roman" w:cstheme="minorHAnsi"/>
          <w:color w:val="000000"/>
          <w:lang w:eastAsia="ru-RU"/>
        </w:rPr>
        <w:t xml:space="preserve">Можно требовать ускорения оплаты. </w:t>
      </w:r>
      <w:r w:rsidRPr="005601FF">
        <w:rPr>
          <w:rFonts w:eastAsia="Times New Roman" w:cstheme="minorHAnsi"/>
          <w:color w:val="000000"/>
          <w:lang w:eastAsia="ru-RU"/>
        </w:rPr>
        <w:t>Валютный риск можно компенсировать с</w:t>
      </w:r>
      <w:r w:rsidR="00225304">
        <w:rPr>
          <w:rFonts w:eastAsia="Times New Roman" w:cstheme="minorHAnsi"/>
          <w:color w:val="000000"/>
          <w:lang w:eastAsia="ru-RU"/>
        </w:rPr>
        <w:t xml:space="preserve"> помощью контробязательства, на</w:t>
      </w:r>
      <w:r w:rsidRPr="005601FF">
        <w:rPr>
          <w:rFonts w:eastAsia="Times New Roman" w:cstheme="minorHAnsi"/>
          <w:color w:val="000000"/>
          <w:lang w:eastAsia="ru-RU"/>
        </w:rPr>
        <w:t>пример</w:t>
      </w:r>
      <w:r w:rsidR="00225304">
        <w:rPr>
          <w:rFonts w:eastAsia="Times New Roman" w:cstheme="minorHAnsi"/>
          <w:color w:val="000000"/>
          <w:lang w:eastAsia="ru-RU"/>
        </w:rPr>
        <w:t>,</w:t>
      </w:r>
      <w:r w:rsidRPr="005601FF">
        <w:rPr>
          <w:rFonts w:eastAsia="Times New Roman" w:cstheme="minorHAnsi"/>
          <w:color w:val="000000"/>
          <w:lang w:eastAsia="ru-RU"/>
        </w:rPr>
        <w:t xml:space="preserve"> кредита. Для этого компания должна заимствовать сумму в иностранной валюте, соответствующую сумме дебиторской задолженности. Если значительный поток иностранной валюты поступает из одной страны, то одним из способов хеджирования валютного риска является использование поставщиков, находящихся в этой стране. Если компания регулярно получает или выплачивает средства в определенной иностранной валюте, то есть смысл открыть валютный счет и поддерживать на нем достаточный остаток для удовлетворения операционных потребностей. Такой банковский счет не обязательно</w:t>
      </w:r>
      <w:r w:rsidR="00225304">
        <w:rPr>
          <w:rFonts w:eastAsia="Times New Roman" w:cstheme="minorHAnsi"/>
          <w:color w:val="000000"/>
          <w:lang w:eastAsia="ru-RU"/>
        </w:rPr>
        <w:t xml:space="preserve"> должен находиться в стране происхождения валюты.</w:t>
      </w:r>
    </w:p>
    <w:p w:rsidR="00225304" w:rsidRDefault="00225304" w:rsidP="005601FF">
      <w:pPr>
        <w:spacing w:after="120" w:line="240" w:lineRule="auto"/>
        <w:rPr>
          <w:rFonts w:eastAsia="Times New Roman" w:cstheme="minorHAnsi"/>
          <w:color w:val="000000"/>
          <w:lang w:eastAsia="ru-RU"/>
        </w:rPr>
      </w:pPr>
      <w:r>
        <w:rPr>
          <w:rFonts w:eastAsia="Times New Roman" w:cstheme="minorHAnsi"/>
          <w:color w:val="000000"/>
          <w:lang w:eastAsia="ru-RU"/>
        </w:rPr>
        <w:t xml:space="preserve">Подробнее о деривативах см. </w:t>
      </w:r>
      <w:hyperlink r:id="rId36" w:history="1">
        <w:r w:rsidRPr="00225304">
          <w:rPr>
            <w:rStyle w:val="a9"/>
            <w:rFonts w:eastAsia="Times New Roman" w:cstheme="minorHAnsi"/>
            <w:lang w:eastAsia="ru-RU"/>
          </w:rPr>
          <w:t>Стефан Бернстейн. Деривативы за день</w:t>
        </w:r>
      </w:hyperlink>
      <w:r>
        <w:rPr>
          <w:rFonts w:eastAsia="Times New Roman" w:cstheme="minorHAnsi"/>
          <w:color w:val="000000"/>
          <w:lang w:eastAsia="ru-RU"/>
        </w:rPr>
        <w:t>,</w:t>
      </w:r>
      <w:r w:rsidRPr="00225304">
        <w:t xml:space="preserve"> </w:t>
      </w:r>
      <w:hyperlink r:id="rId37" w:history="1">
        <w:r w:rsidRPr="00225304">
          <w:rPr>
            <w:rStyle w:val="a9"/>
            <w:rFonts w:eastAsia="Times New Roman" w:cstheme="minorHAnsi"/>
            <w:lang w:eastAsia="ru-RU"/>
          </w:rPr>
          <w:t>Лоран Жак. Опасные игры с деривативами</w:t>
        </w:r>
      </w:hyperlink>
      <w:r>
        <w:rPr>
          <w:rFonts w:eastAsia="Times New Roman" w:cstheme="minorHAnsi"/>
          <w:color w:val="000000"/>
          <w:lang w:eastAsia="ru-RU"/>
        </w:rPr>
        <w:t>.</w:t>
      </w:r>
    </w:p>
    <w:p w:rsidR="005601FF" w:rsidRPr="005601FF" w:rsidRDefault="005601FF" w:rsidP="00225304">
      <w:pPr>
        <w:pStyle w:val="3"/>
        <w:rPr>
          <w:rFonts w:eastAsia="Times New Roman"/>
          <w:lang w:eastAsia="ru-RU"/>
        </w:rPr>
      </w:pPr>
      <w:r w:rsidRPr="005601FF">
        <w:rPr>
          <w:rFonts w:eastAsia="Times New Roman"/>
          <w:lang w:eastAsia="ru-RU"/>
        </w:rPr>
        <w:lastRenderedPageBreak/>
        <w:t>Г</w:t>
      </w:r>
      <w:r w:rsidR="00225304">
        <w:rPr>
          <w:rFonts w:eastAsia="Times New Roman"/>
          <w:lang w:eastAsia="ru-RU"/>
        </w:rPr>
        <w:t xml:space="preserve">лава 21. </w:t>
      </w:r>
      <w:r w:rsidRPr="005601FF">
        <w:rPr>
          <w:rFonts w:eastAsia="Times New Roman"/>
          <w:lang w:eastAsia="ru-RU"/>
        </w:rPr>
        <w:t>А</w:t>
      </w:r>
      <w:r w:rsidR="00225304" w:rsidRPr="00225304">
        <w:rPr>
          <w:rFonts w:eastAsia="Times New Roman"/>
          <w:lang w:eastAsia="ru-RU"/>
        </w:rPr>
        <w:t>утсорсинг бухгалтерских и финансовых функций</w:t>
      </w:r>
    </w:p>
    <w:p w:rsidR="00225304" w:rsidRDefault="005601FF" w:rsidP="005601FF">
      <w:pPr>
        <w:spacing w:after="120" w:line="240" w:lineRule="auto"/>
        <w:rPr>
          <w:rFonts w:eastAsia="Times New Roman" w:cstheme="minorHAnsi"/>
          <w:color w:val="000000"/>
          <w:lang w:eastAsia="ru-RU"/>
        </w:rPr>
      </w:pPr>
      <w:r w:rsidRPr="005601FF">
        <w:rPr>
          <w:rFonts w:eastAsia="Times New Roman" w:cstheme="minorHAnsi"/>
          <w:color w:val="000000"/>
          <w:lang w:eastAsia="ru-RU"/>
        </w:rPr>
        <w:t xml:space="preserve">Главное преимущество аутсорсинга взыскания дебиторской задолженности состоит в том, что поставщик услуги, скорее всего, будет с большим рвением преследовать клиентов, которые отказываются платить по счетам, чем сотрудники компании. Чтобы заставить компании платить по старым счетам, требуются особые навыки и хорошие агентства по взысканию долгов, располагающие нужными людьми. Отрицательной стороной использования агентств является то, что они могут вести себя настолько агрессивно с клиентами, что те навсегда откажутся </w:t>
      </w:r>
      <w:r w:rsidR="00225304">
        <w:rPr>
          <w:rFonts w:eastAsia="Times New Roman" w:cstheme="minorHAnsi"/>
          <w:color w:val="000000"/>
          <w:lang w:eastAsia="ru-RU"/>
        </w:rPr>
        <w:t>иметь дело с компанией.</w:t>
      </w:r>
    </w:p>
    <w:p w:rsidR="00DF52E1" w:rsidRDefault="005601FF" w:rsidP="005601FF">
      <w:pPr>
        <w:spacing w:after="120" w:line="240" w:lineRule="auto"/>
        <w:rPr>
          <w:rFonts w:eastAsia="Times New Roman" w:cstheme="minorHAnsi"/>
          <w:color w:val="000000"/>
          <w:lang w:eastAsia="ru-RU"/>
        </w:rPr>
      </w:pPr>
      <w:r w:rsidRPr="005601FF">
        <w:rPr>
          <w:rFonts w:eastAsia="Times New Roman" w:cstheme="minorHAnsi"/>
          <w:color w:val="000000"/>
          <w:lang w:eastAsia="ru-RU"/>
        </w:rPr>
        <w:t xml:space="preserve">Среди всех бухгалтерских функций внешним поставщикам чаще всего передается расчет заработной платы. Функцию налогового учета следует делегировать в том случае, если компания недостаточно крупна, чтобы обеспечить полную занятость своего </w:t>
      </w:r>
      <w:r w:rsidR="00DF52E1">
        <w:rPr>
          <w:rFonts w:eastAsia="Times New Roman" w:cstheme="minorHAnsi"/>
          <w:color w:val="000000"/>
          <w:lang w:eastAsia="ru-RU"/>
        </w:rPr>
        <w:t>собственного налогового отдела.</w:t>
      </w:r>
    </w:p>
    <w:p w:rsidR="005601FF" w:rsidRPr="005601FF" w:rsidRDefault="005601FF" w:rsidP="00DF52E1">
      <w:pPr>
        <w:pStyle w:val="3"/>
        <w:rPr>
          <w:rFonts w:eastAsia="Times New Roman"/>
          <w:lang w:eastAsia="ru-RU"/>
        </w:rPr>
      </w:pPr>
      <w:r w:rsidRPr="005601FF">
        <w:rPr>
          <w:rFonts w:eastAsia="Times New Roman"/>
          <w:lang w:eastAsia="ru-RU"/>
        </w:rPr>
        <w:t>Г</w:t>
      </w:r>
      <w:r w:rsidR="00DF52E1">
        <w:rPr>
          <w:rFonts w:eastAsia="Times New Roman"/>
          <w:lang w:eastAsia="ru-RU"/>
        </w:rPr>
        <w:t xml:space="preserve">лава 22. </w:t>
      </w:r>
      <w:r w:rsidRPr="005601FF">
        <w:rPr>
          <w:rFonts w:eastAsia="Times New Roman"/>
          <w:lang w:eastAsia="ru-RU"/>
        </w:rPr>
        <w:t>С</w:t>
      </w:r>
      <w:r w:rsidR="00DF52E1">
        <w:rPr>
          <w:rFonts w:eastAsia="Times New Roman"/>
          <w:lang w:eastAsia="ru-RU"/>
        </w:rPr>
        <w:t>лияния и поглощения</w:t>
      </w:r>
    </w:p>
    <w:p w:rsidR="005601FF" w:rsidRPr="005601FF" w:rsidRDefault="00DF52E1" w:rsidP="005601FF">
      <w:pPr>
        <w:spacing w:after="120" w:line="240" w:lineRule="auto"/>
        <w:rPr>
          <w:rFonts w:eastAsia="Times New Roman" w:cstheme="minorHAnsi"/>
          <w:color w:val="000000"/>
          <w:lang w:eastAsia="ru-RU"/>
        </w:rPr>
      </w:pPr>
      <w:r>
        <w:rPr>
          <w:rFonts w:eastAsia="Times New Roman" w:cstheme="minorHAnsi"/>
          <w:color w:val="000000"/>
          <w:lang w:eastAsia="ru-RU"/>
        </w:rPr>
        <w:t>Т</w:t>
      </w:r>
      <w:r w:rsidR="005601FF" w:rsidRPr="005601FF">
        <w:rPr>
          <w:rFonts w:eastAsia="Times New Roman" w:cstheme="minorHAnsi"/>
          <w:color w:val="000000"/>
          <w:lang w:eastAsia="ru-RU"/>
        </w:rPr>
        <w:t>ермины «слияние» и «поглощение» не синонимы. При погло</w:t>
      </w:r>
      <w:r>
        <w:rPr>
          <w:rFonts w:eastAsia="Times New Roman" w:cstheme="minorHAnsi"/>
          <w:color w:val="000000"/>
          <w:lang w:eastAsia="ru-RU"/>
        </w:rPr>
        <w:t>щении как поглощающая, так и по</w:t>
      </w:r>
      <w:r w:rsidR="005601FF" w:rsidRPr="005601FF">
        <w:rPr>
          <w:rFonts w:eastAsia="Times New Roman" w:cstheme="minorHAnsi"/>
          <w:color w:val="000000"/>
          <w:lang w:eastAsia="ru-RU"/>
        </w:rPr>
        <w:t>глощаемая компании остаются отдельными юридическими лицами после сделки. При слиянии происходит юридическая ликвидация одной из компаний, а консолидация означает ликвидацию обеих компаний и образование новой компании, в которую объединяются эти организации.</w:t>
      </w:r>
    </w:p>
    <w:p w:rsidR="00DF52E1" w:rsidRDefault="005601FF" w:rsidP="005601FF">
      <w:pPr>
        <w:spacing w:after="120" w:line="240" w:lineRule="auto"/>
        <w:rPr>
          <w:rFonts w:eastAsia="Times New Roman" w:cstheme="minorHAnsi"/>
          <w:color w:val="000000"/>
          <w:lang w:eastAsia="ru-RU"/>
        </w:rPr>
      </w:pPr>
      <w:r w:rsidRPr="005601FF">
        <w:rPr>
          <w:rFonts w:eastAsia="Times New Roman" w:cstheme="minorHAnsi"/>
          <w:color w:val="000000"/>
          <w:lang w:eastAsia="ru-RU"/>
        </w:rPr>
        <w:t>При поглощени</w:t>
      </w:r>
      <w:r w:rsidR="00DF52E1">
        <w:rPr>
          <w:rFonts w:eastAsia="Times New Roman" w:cstheme="minorHAnsi"/>
          <w:color w:val="000000"/>
          <w:lang w:eastAsia="ru-RU"/>
        </w:rPr>
        <w:t>и</w:t>
      </w:r>
      <w:r w:rsidRPr="005601FF">
        <w:rPr>
          <w:rFonts w:eastAsia="Times New Roman" w:cstheme="minorHAnsi"/>
          <w:color w:val="000000"/>
          <w:lang w:eastAsia="ru-RU"/>
        </w:rPr>
        <w:t xml:space="preserve"> </w:t>
      </w:r>
      <w:r w:rsidR="00DF52E1">
        <w:rPr>
          <w:rFonts w:eastAsia="Times New Roman" w:cstheme="minorHAnsi"/>
          <w:color w:val="000000"/>
          <w:lang w:eastAsia="ru-RU"/>
        </w:rPr>
        <w:t>о</w:t>
      </w:r>
      <w:r w:rsidRPr="005601FF">
        <w:rPr>
          <w:rFonts w:eastAsia="Times New Roman" w:cstheme="minorHAnsi"/>
          <w:color w:val="000000"/>
          <w:lang w:eastAsia="ru-RU"/>
        </w:rPr>
        <w:t>сновные области анализа следующие:</w:t>
      </w:r>
      <w:r w:rsidR="00DF52E1">
        <w:rPr>
          <w:rFonts w:eastAsia="Times New Roman" w:cstheme="minorHAnsi"/>
          <w:color w:val="000000"/>
          <w:lang w:eastAsia="ru-RU"/>
        </w:rPr>
        <w:t xml:space="preserve"> п</w:t>
      </w:r>
      <w:r w:rsidRPr="005601FF">
        <w:rPr>
          <w:rFonts w:ascii="Calibri" w:eastAsia="Times New Roman" w:hAnsi="Calibri" w:cstheme="minorHAnsi"/>
          <w:color w:val="000000"/>
          <w:lang w:eastAsia="ru-RU"/>
        </w:rPr>
        <w:t>ерсонал</w:t>
      </w:r>
      <w:r w:rsidR="00DF52E1">
        <w:rPr>
          <w:rFonts w:ascii="Calibri" w:eastAsia="Times New Roman" w:hAnsi="Calibri" w:cstheme="minorHAnsi"/>
          <w:color w:val="000000"/>
          <w:lang w:eastAsia="ru-RU"/>
        </w:rPr>
        <w:t>, п</w:t>
      </w:r>
      <w:r w:rsidRPr="005601FF">
        <w:rPr>
          <w:rFonts w:ascii="Calibri" w:eastAsia="Times New Roman" w:hAnsi="Calibri" w:cstheme="minorHAnsi"/>
          <w:color w:val="000000"/>
          <w:lang w:eastAsia="ru-RU"/>
        </w:rPr>
        <w:t>атенты</w:t>
      </w:r>
      <w:r w:rsidR="00DF52E1">
        <w:rPr>
          <w:rFonts w:ascii="Calibri" w:eastAsia="Times New Roman" w:hAnsi="Calibri" w:cstheme="minorHAnsi"/>
          <w:color w:val="000000"/>
          <w:lang w:eastAsia="ru-RU"/>
        </w:rPr>
        <w:t>, б</w:t>
      </w:r>
      <w:r w:rsidRPr="005601FF">
        <w:rPr>
          <w:rFonts w:ascii="Calibri" w:eastAsia="Times New Roman" w:hAnsi="Calibri" w:cstheme="minorHAnsi"/>
          <w:color w:val="000000"/>
          <w:lang w:eastAsia="ru-RU"/>
        </w:rPr>
        <w:t>ренды</w:t>
      </w:r>
      <w:r w:rsidR="00DF52E1">
        <w:rPr>
          <w:rFonts w:ascii="Calibri" w:eastAsia="Times New Roman" w:hAnsi="Calibri" w:cstheme="minorHAnsi"/>
          <w:color w:val="000000"/>
          <w:lang w:eastAsia="ru-RU"/>
        </w:rPr>
        <w:t>, п</w:t>
      </w:r>
      <w:r w:rsidRPr="005601FF">
        <w:rPr>
          <w:rFonts w:ascii="Calibri" w:eastAsia="Times New Roman" w:hAnsi="Calibri" w:cstheme="minorHAnsi"/>
          <w:color w:val="000000"/>
          <w:lang w:eastAsia="ru-RU"/>
        </w:rPr>
        <w:t>роизводственные</w:t>
      </w:r>
      <w:r w:rsidRPr="005601FF">
        <w:rPr>
          <w:rFonts w:eastAsia="Times New Roman" w:cstheme="minorHAnsi"/>
          <w:color w:val="000000"/>
          <w:lang w:eastAsia="ru-RU"/>
        </w:rPr>
        <w:t xml:space="preserve"> </w:t>
      </w:r>
      <w:r w:rsidRPr="005601FF">
        <w:rPr>
          <w:rFonts w:ascii="Calibri" w:eastAsia="Times New Roman" w:hAnsi="Calibri" w:cstheme="minorHAnsi"/>
          <w:color w:val="000000"/>
          <w:lang w:eastAsia="ru-RU"/>
        </w:rPr>
        <w:t>мощности</w:t>
      </w:r>
      <w:r w:rsidR="00DF52E1">
        <w:rPr>
          <w:rFonts w:ascii="Calibri" w:eastAsia="Times New Roman" w:hAnsi="Calibri" w:cstheme="minorHAnsi"/>
          <w:color w:val="000000"/>
          <w:lang w:eastAsia="ru-RU"/>
        </w:rPr>
        <w:t>, а</w:t>
      </w:r>
      <w:r w:rsidRPr="005601FF">
        <w:rPr>
          <w:rFonts w:ascii="Calibri" w:eastAsia="Times New Roman" w:hAnsi="Calibri" w:cstheme="minorHAnsi"/>
          <w:color w:val="000000"/>
          <w:lang w:eastAsia="ru-RU"/>
        </w:rPr>
        <w:t>ктивы</w:t>
      </w:r>
      <w:r w:rsidRPr="005601FF">
        <w:rPr>
          <w:rFonts w:eastAsia="Times New Roman" w:cstheme="minorHAnsi"/>
          <w:color w:val="000000"/>
          <w:lang w:eastAsia="ru-RU"/>
        </w:rPr>
        <w:t xml:space="preserve"> </w:t>
      </w:r>
      <w:r w:rsidRPr="005601FF">
        <w:rPr>
          <w:rFonts w:ascii="Calibri" w:eastAsia="Times New Roman" w:hAnsi="Calibri" w:cstheme="minorHAnsi"/>
          <w:color w:val="000000"/>
          <w:lang w:eastAsia="ru-RU"/>
        </w:rPr>
        <w:t>и</w:t>
      </w:r>
      <w:r w:rsidRPr="005601FF">
        <w:rPr>
          <w:rFonts w:eastAsia="Times New Roman" w:cstheme="minorHAnsi"/>
          <w:color w:val="000000"/>
          <w:lang w:eastAsia="ru-RU"/>
        </w:rPr>
        <w:t xml:space="preserve"> </w:t>
      </w:r>
      <w:r w:rsidRPr="005601FF">
        <w:rPr>
          <w:rFonts w:ascii="Calibri" w:eastAsia="Times New Roman" w:hAnsi="Calibri" w:cstheme="minorHAnsi"/>
          <w:color w:val="000000"/>
          <w:lang w:eastAsia="ru-RU"/>
        </w:rPr>
        <w:t>пассивы</w:t>
      </w:r>
      <w:r w:rsidR="00DF52E1">
        <w:rPr>
          <w:rFonts w:ascii="Calibri" w:eastAsia="Times New Roman" w:hAnsi="Calibri" w:cstheme="minorHAnsi"/>
          <w:color w:val="000000"/>
          <w:lang w:eastAsia="ru-RU"/>
        </w:rPr>
        <w:t>, р</w:t>
      </w:r>
      <w:r w:rsidRPr="005601FF">
        <w:rPr>
          <w:rFonts w:ascii="Calibri" w:eastAsia="Times New Roman" w:hAnsi="Calibri" w:cstheme="minorHAnsi"/>
          <w:color w:val="000000"/>
          <w:lang w:eastAsia="ru-RU"/>
        </w:rPr>
        <w:t>ентабельность</w:t>
      </w:r>
      <w:r w:rsidR="00DF52E1">
        <w:rPr>
          <w:rFonts w:ascii="Calibri" w:eastAsia="Times New Roman" w:hAnsi="Calibri" w:cstheme="minorHAnsi"/>
          <w:color w:val="000000"/>
          <w:lang w:eastAsia="ru-RU"/>
        </w:rPr>
        <w:t>, д</w:t>
      </w:r>
      <w:r w:rsidRPr="005601FF">
        <w:rPr>
          <w:rFonts w:ascii="Calibri" w:eastAsia="Times New Roman" w:hAnsi="Calibri" w:cstheme="minorHAnsi"/>
          <w:color w:val="000000"/>
          <w:lang w:eastAsia="ru-RU"/>
        </w:rPr>
        <w:t>енежный</w:t>
      </w:r>
      <w:r w:rsidRPr="005601FF">
        <w:rPr>
          <w:rFonts w:eastAsia="Times New Roman" w:cstheme="minorHAnsi"/>
          <w:color w:val="000000"/>
          <w:lang w:eastAsia="ru-RU"/>
        </w:rPr>
        <w:t xml:space="preserve"> </w:t>
      </w:r>
      <w:r w:rsidRPr="005601FF">
        <w:rPr>
          <w:rFonts w:ascii="Calibri" w:eastAsia="Times New Roman" w:hAnsi="Calibri" w:cstheme="minorHAnsi"/>
          <w:color w:val="000000"/>
          <w:lang w:eastAsia="ru-RU"/>
        </w:rPr>
        <w:t>поток</w:t>
      </w:r>
      <w:r w:rsidRPr="005601FF">
        <w:rPr>
          <w:rFonts w:eastAsia="Times New Roman" w:cstheme="minorHAnsi"/>
          <w:color w:val="000000"/>
          <w:lang w:eastAsia="ru-RU"/>
        </w:rPr>
        <w:t>.</w:t>
      </w:r>
    </w:p>
    <w:p w:rsidR="00DF52E1" w:rsidRDefault="005601FF" w:rsidP="005601FF">
      <w:pPr>
        <w:spacing w:after="120" w:line="240" w:lineRule="auto"/>
        <w:rPr>
          <w:rFonts w:eastAsia="Times New Roman" w:cstheme="minorHAnsi"/>
          <w:color w:val="000000"/>
          <w:lang w:eastAsia="ru-RU"/>
        </w:rPr>
      </w:pPr>
      <w:r w:rsidRPr="005601FF">
        <w:rPr>
          <w:rFonts w:eastAsia="Times New Roman" w:cstheme="minorHAnsi"/>
          <w:color w:val="000000"/>
          <w:lang w:eastAsia="ru-RU"/>
        </w:rPr>
        <w:t>Почему покупатель предлагает за целевую компанию больше, чем текущая цена ее акций? Одна из причин — это, конечно, попытка не дать возможности другим потенциальным покупателям сделать свое предложение. Главная причина, однако, заключается в том, что акции торгуются на основе их стоимости для индивидуальных акционеров, которые не имеют контроля над компанией. Таким образом, цена акций основывается только на потенциальной доходности, на которую рассчитывает акционер. Если ж</w:t>
      </w:r>
      <w:r w:rsidR="00DF52E1">
        <w:rPr>
          <w:rFonts w:eastAsia="Times New Roman" w:cstheme="minorHAnsi"/>
          <w:color w:val="000000"/>
          <w:lang w:eastAsia="ru-RU"/>
        </w:rPr>
        <w:t>е покупатель хочет получить кон</w:t>
      </w:r>
      <w:r w:rsidRPr="005601FF">
        <w:rPr>
          <w:rFonts w:eastAsia="Times New Roman" w:cstheme="minorHAnsi"/>
          <w:color w:val="000000"/>
          <w:lang w:eastAsia="ru-RU"/>
        </w:rPr>
        <w:t>троль над целевой компанией, то он должен заплатить определенную премию в дополнение к цене акций. В результате он получает контроль над размером и временем возникновения денежных потоков. Исторически премия за контроль составляла 35-50% от стоимости сво</w:t>
      </w:r>
      <w:r w:rsidR="00DF52E1">
        <w:rPr>
          <w:rFonts w:eastAsia="Times New Roman" w:cstheme="minorHAnsi"/>
          <w:color w:val="000000"/>
          <w:lang w:eastAsia="ru-RU"/>
        </w:rPr>
        <w:t>бодно торгуемых акций компании.</w:t>
      </w:r>
    </w:p>
    <w:p w:rsidR="005601FF" w:rsidRPr="005601FF" w:rsidRDefault="005601FF" w:rsidP="00DF52E1">
      <w:pPr>
        <w:pStyle w:val="3"/>
        <w:rPr>
          <w:rFonts w:eastAsia="Times New Roman"/>
          <w:lang w:eastAsia="ru-RU"/>
        </w:rPr>
      </w:pPr>
      <w:r w:rsidRPr="005601FF">
        <w:rPr>
          <w:rFonts w:eastAsia="Times New Roman"/>
          <w:lang w:eastAsia="ru-RU"/>
        </w:rPr>
        <w:t>Г</w:t>
      </w:r>
      <w:r w:rsidR="00DF52E1">
        <w:rPr>
          <w:rFonts w:eastAsia="Times New Roman"/>
          <w:lang w:eastAsia="ru-RU"/>
        </w:rPr>
        <w:t xml:space="preserve">лава 24. </w:t>
      </w:r>
      <w:r w:rsidRPr="005601FF">
        <w:rPr>
          <w:rFonts w:eastAsia="Times New Roman"/>
          <w:lang w:eastAsia="ru-RU"/>
        </w:rPr>
        <w:t>Б</w:t>
      </w:r>
      <w:r w:rsidR="00DF52E1">
        <w:rPr>
          <w:rFonts w:eastAsia="Times New Roman"/>
          <w:lang w:eastAsia="ru-RU"/>
        </w:rPr>
        <w:t>анкротство</w:t>
      </w:r>
    </w:p>
    <w:p w:rsidR="005601FF" w:rsidRPr="005601FF" w:rsidRDefault="005601FF" w:rsidP="00DF52E1">
      <w:pPr>
        <w:spacing w:after="0" w:line="240" w:lineRule="auto"/>
        <w:rPr>
          <w:rFonts w:eastAsia="Times New Roman" w:cstheme="minorHAnsi"/>
          <w:color w:val="000000"/>
          <w:lang w:eastAsia="ru-RU"/>
        </w:rPr>
      </w:pPr>
      <w:r w:rsidRPr="005601FF">
        <w:rPr>
          <w:rFonts w:eastAsia="Times New Roman" w:cstheme="minorHAnsi"/>
          <w:color w:val="000000"/>
          <w:lang w:eastAsia="ru-RU"/>
        </w:rPr>
        <w:t xml:space="preserve">Кодекс о банкротстве определяет </w:t>
      </w:r>
      <w:r w:rsidR="00DF52E1">
        <w:rPr>
          <w:rFonts w:eastAsia="Times New Roman" w:cstheme="minorHAnsi"/>
          <w:color w:val="000000"/>
          <w:lang w:eastAsia="ru-RU"/>
        </w:rPr>
        <w:t>порядок удовлетворения требо</w:t>
      </w:r>
      <w:r w:rsidR="00A37C1A">
        <w:rPr>
          <w:rFonts w:eastAsia="Times New Roman" w:cstheme="minorHAnsi"/>
          <w:color w:val="000000"/>
          <w:lang w:eastAsia="ru-RU"/>
        </w:rPr>
        <w:t>ваний в случае банкротства:</w:t>
      </w:r>
    </w:p>
    <w:p w:rsidR="005601FF" w:rsidRPr="00DF52E1" w:rsidRDefault="005601FF" w:rsidP="00DF52E1">
      <w:pPr>
        <w:pStyle w:val="aa"/>
        <w:numPr>
          <w:ilvl w:val="0"/>
          <w:numId w:val="27"/>
        </w:numPr>
        <w:spacing w:after="120" w:line="240" w:lineRule="auto"/>
        <w:ind w:left="709" w:hanging="349"/>
        <w:rPr>
          <w:rFonts w:eastAsia="Times New Roman" w:cstheme="minorHAnsi"/>
          <w:color w:val="000000"/>
          <w:lang w:eastAsia="ru-RU"/>
        </w:rPr>
      </w:pPr>
      <w:r w:rsidRPr="00DF52E1">
        <w:rPr>
          <w:rFonts w:eastAsia="Times New Roman" w:cstheme="minorHAnsi"/>
          <w:color w:val="000000"/>
          <w:lang w:eastAsia="ru-RU"/>
        </w:rPr>
        <w:t>Обеспеченные требования. Выплаты кредиторам, обеспеченные залогом под ответственность компании, сов</w:t>
      </w:r>
      <w:r w:rsidR="00DF52E1">
        <w:rPr>
          <w:rFonts w:eastAsia="Times New Roman" w:cstheme="minorHAnsi"/>
          <w:color w:val="000000"/>
          <w:lang w:eastAsia="ru-RU"/>
        </w:rPr>
        <w:t>ершаются в соответствии с ликви</w:t>
      </w:r>
      <w:r w:rsidRPr="00DF52E1">
        <w:rPr>
          <w:rFonts w:eastAsia="Times New Roman" w:cstheme="minorHAnsi"/>
          <w:color w:val="000000"/>
          <w:lang w:eastAsia="ru-RU"/>
        </w:rPr>
        <w:t>дационной стоимостью залога. Затем все оставшиеся суммы переводятся в категорию выплат необеспеченным кредиторам.</w:t>
      </w:r>
    </w:p>
    <w:p w:rsidR="005601FF" w:rsidRPr="00DF52E1" w:rsidRDefault="005601FF" w:rsidP="00DF52E1">
      <w:pPr>
        <w:pStyle w:val="aa"/>
        <w:numPr>
          <w:ilvl w:val="0"/>
          <w:numId w:val="27"/>
        </w:numPr>
        <w:spacing w:after="120" w:line="240" w:lineRule="auto"/>
        <w:ind w:left="709" w:hanging="349"/>
        <w:rPr>
          <w:rFonts w:eastAsia="Times New Roman" w:cstheme="minorHAnsi"/>
          <w:color w:val="000000"/>
          <w:lang w:eastAsia="ru-RU"/>
        </w:rPr>
      </w:pPr>
      <w:r w:rsidRPr="00DF52E1">
        <w:rPr>
          <w:rFonts w:eastAsia="Times New Roman" w:cstheme="minorHAnsi"/>
          <w:color w:val="000000"/>
          <w:lang w:eastAsia="ru-RU"/>
        </w:rPr>
        <w:t>Административные расходы, связанные с банкротством. Связанные с банкротством вознаграждения юристов, доверенного лица и других консультантов.</w:t>
      </w:r>
    </w:p>
    <w:p w:rsidR="005601FF" w:rsidRPr="00DF52E1" w:rsidRDefault="005601FF" w:rsidP="00DF52E1">
      <w:pPr>
        <w:pStyle w:val="aa"/>
        <w:numPr>
          <w:ilvl w:val="0"/>
          <w:numId w:val="27"/>
        </w:numPr>
        <w:spacing w:after="120" w:line="240" w:lineRule="auto"/>
        <w:ind w:left="709" w:hanging="349"/>
        <w:rPr>
          <w:rFonts w:eastAsia="Times New Roman" w:cstheme="minorHAnsi"/>
          <w:color w:val="000000"/>
          <w:lang w:eastAsia="ru-RU"/>
        </w:rPr>
      </w:pPr>
      <w:r w:rsidRPr="00DF52E1">
        <w:rPr>
          <w:rFonts w:eastAsia="Times New Roman" w:cstheme="minorHAnsi"/>
          <w:color w:val="000000"/>
          <w:lang w:eastAsia="ru-RU"/>
        </w:rPr>
        <w:t>Заработная плата работников. Расходы по заработной плате рабочих и служащих в течение 90 дней со дня объявления банкротства.</w:t>
      </w:r>
    </w:p>
    <w:p w:rsidR="005601FF" w:rsidRPr="00DF52E1" w:rsidRDefault="005601FF" w:rsidP="00DF52E1">
      <w:pPr>
        <w:pStyle w:val="aa"/>
        <w:numPr>
          <w:ilvl w:val="0"/>
          <w:numId w:val="27"/>
        </w:numPr>
        <w:spacing w:after="120" w:line="240" w:lineRule="auto"/>
        <w:ind w:left="709" w:hanging="349"/>
        <w:rPr>
          <w:rFonts w:eastAsia="Times New Roman" w:cstheme="minorHAnsi"/>
          <w:color w:val="000000"/>
          <w:lang w:eastAsia="ru-RU"/>
        </w:rPr>
      </w:pPr>
      <w:r w:rsidRPr="00DF52E1">
        <w:rPr>
          <w:rFonts w:eastAsia="Times New Roman" w:cstheme="minorHAnsi"/>
          <w:color w:val="000000"/>
          <w:lang w:eastAsia="ru-RU"/>
        </w:rPr>
        <w:t>Налоги. Все невыплаченные налоги государственным органам, включая налоги на прибыль, с продаж, на заработную плату и на движимое имущество.</w:t>
      </w:r>
    </w:p>
    <w:p w:rsidR="005601FF" w:rsidRPr="00DF52E1" w:rsidRDefault="005601FF" w:rsidP="00DF52E1">
      <w:pPr>
        <w:pStyle w:val="aa"/>
        <w:numPr>
          <w:ilvl w:val="0"/>
          <w:numId w:val="27"/>
        </w:numPr>
        <w:spacing w:after="120" w:line="240" w:lineRule="auto"/>
        <w:ind w:left="709" w:hanging="349"/>
        <w:rPr>
          <w:rFonts w:eastAsia="Times New Roman" w:cstheme="minorHAnsi"/>
          <w:color w:val="000000"/>
          <w:lang w:eastAsia="ru-RU"/>
        </w:rPr>
      </w:pPr>
      <w:r w:rsidRPr="00DF52E1">
        <w:rPr>
          <w:rFonts w:eastAsia="Times New Roman" w:cstheme="minorHAnsi"/>
          <w:color w:val="000000"/>
          <w:lang w:eastAsia="ru-RU"/>
        </w:rPr>
        <w:t>Требования необеспеченных кредиторов</w:t>
      </w:r>
      <w:r w:rsidR="00DF52E1">
        <w:rPr>
          <w:rFonts w:eastAsia="Times New Roman" w:cstheme="minorHAnsi"/>
          <w:color w:val="000000"/>
          <w:lang w:eastAsia="ru-RU"/>
        </w:rPr>
        <w:t>. Все требования, не перечислен</w:t>
      </w:r>
      <w:r w:rsidRPr="00DF52E1">
        <w:rPr>
          <w:rFonts w:eastAsia="Times New Roman" w:cstheme="minorHAnsi"/>
          <w:color w:val="000000"/>
          <w:lang w:eastAsia="ru-RU"/>
        </w:rPr>
        <w:t xml:space="preserve">ные выше и не обеспеченные никаким видом залога. Обычно они составляют большую часть требований кредиторов при банкротстве. Если денежных средств недостаточно для </w:t>
      </w:r>
      <w:r w:rsidR="00DF52E1">
        <w:rPr>
          <w:rFonts w:eastAsia="Times New Roman" w:cstheme="minorHAnsi"/>
          <w:color w:val="000000"/>
          <w:lang w:eastAsia="ru-RU"/>
        </w:rPr>
        <w:t>полного удовлетворения этих тре</w:t>
      </w:r>
      <w:r w:rsidRPr="00DF52E1">
        <w:rPr>
          <w:rFonts w:eastAsia="Times New Roman" w:cstheme="minorHAnsi"/>
          <w:color w:val="000000"/>
          <w:lang w:eastAsia="ru-RU"/>
        </w:rPr>
        <w:t>бований, то распределение в этой гру</w:t>
      </w:r>
      <w:r w:rsidR="00DF52E1">
        <w:rPr>
          <w:rFonts w:eastAsia="Times New Roman" w:cstheme="minorHAnsi"/>
          <w:color w:val="000000"/>
          <w:lang w:eastAsia="ru-RU"/>
        </w:rPr>
        <w:t>ппе осуществляется на пропорцио</w:t>
      </w:r>
      <w:r w:rsidRPr="00DF52E1">
        <w:rPr>
          <w:rFonts w:eastAsia="Times New Roman" w:cstheme="minorHAnsi"/>
          <w:color w:val="000000"/>
          <w:lang w:eastAsia="ru-RU"/>
        </w:rPr>
        <w:t>нальной основе.</w:t>
      </w:r>
    </w:p>
    <w:p w:rsidR="00A37C1A" w:rsidRDefault="005601FF" w:rsidP="00DF52E1">
      <w:pPr>
        <w:pStyle w:val="aa"/>
        <w:numPr>
          <w:ilvl w:val="0"/>
          <w:numId w:val="27"/>
        </w:numPr>
        <w:spacing w:after="120" w:line="240" w:lineRule="auto"/>
        <w:ind w:left="709" w:hanging="349"/>
        <w:rPr>
          <w:rFonts w:eastAsia="Times New Roman" w:cstheme="minorHAnsi"/>
          <w:color w:val="000000"/>
          <w:lang w:eastAsia="ru-RU"/>
        </w:rPr>
      </w:pPr>
      <w:r w:rsidRPr="00DF52E1">
        <w:rPr>
          <w:rFonts w:eastAsia="Times New Roman" w:cstheme="minorHAnsi"/>
          <w:color w:val="000000"/>
          <w:lang w:eastAsia="ru-RU"/>
        </w:rPr>
        <w:t>Акционеры. Выплаты владельцам акций компании совершаются только после того, как будут удовлетворены</w:t>
      </w:r>
      <w:r w:rsidR="00DF52E1">
        <w:rPr>
          <w:rFonts w:eastAsia="Times New Roman" w:cstheme="minorHAnsi"/>
          <w:color w:val="000000"/>
          <w:lang w:eastAsia="ru-RU"/>
        </w:rPr>
        <w:t xml:space="preserve"> требования всех вышеперечислен</w:t>
      </w:r>
      <w:r w:rsidRPr="00DF52E1">
        <w:rPr>
          <w:rFonts w:eastAsia="Times New Roman" w:cstheme="minorHAnsi"/>
          <w:color w:val="000000"/>
          <w:lang w:eastAsia="ru-RU"/>
        </w:rPr>
        <w:t>ных в настоящем списке лиц</w:t>
      </w:r>
      <w:r w:rsidR="00A37C1A">
        <w:rPr>
          <w:rFonts w:eastAsia="Times New Roman" w:cstheme="minorHAnsi"/>
          <w:color w:val="000000"/>
          <w:lang w:eastAsia="ru-RU"/>
        </w:rPr>
        <w:t>.</w:t>
      </w:r>
    </w:p>
    <w:p w:rsidR="00A37C1A" w:rsidRPr="00143EDD" w:rsidRDefault="00A37C1A" w:rsidP="00A37C1A">
      <w:pPr>
        <w:rPr>
          <w:rFonts w:eastAsia="Times New Roman" w:cstheme="minorHAnsi"/>
          <w:color w:val="000000"/>
          <w:lang w:eastAsia="ru-RU"/>
        </w:rPr>
      </w:pPr>
      <w:r>
        <w:rPr>
          <w:rFonts w:cstheme="minorHAnsi"/>
          <w:color w:val="000000"/>
          <w:lang w:eastAsia="ru-RU"/>
        </w:rPr>
        <w:t>В приложениях приведены: к</w:t>
      </w:r>
      <w:r w:rsidR="00DF52E1" w:rsidRPr="00DF52E1">
        <w:rPr>
          <w:lang w:eastAsia="ru-RU"/>
        </w:rPr>
        <w:t>онтрольный лист нового финансового директора</w:t>
      </w:r>
      <w:r>
        <w:rPr>
          <w:lang w:eastAsia="ru-RU"/>
        </w:rPr>
        <w:t>, контрольный лист показателей, контрольный лист процедуры «дью дилидженс».</w:t>
      </w:r>
    </w:p>
    <w:p w:rsidR="001B4729" w:rsidRPr="00143EDD" w:rsidRDefault="001B4729" w:rsidP="005601FF">
      <w:pPr>
        <w:spacing w:after="120" w:line="240" w:lineRule="auto"/>
        <w:rPr>
          <w:rFonts w:eastAsia="Times New Roman" w:cstheme="minorHAnsi"/>
          <w:color w:val="000000"/>
          <w:lang w:eastAsia="ru-RU"/>
        </w:rPr>
      </w:pPr>
    </w:p>
    <w:sectPr w:rsidR="001B4729" w:rsidRPr="00143EDD"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313" w:rsidRDefault="00374313" w:rsidP="000475CD">
      <w:pPr>
        <w:spacing w:after="0" w:line="240" w:lineRule="auto"/>
      </w:pPr>
      <w:r>
        <w:separator/>
      </w:r>
    </w:p>
  </w:endnote>
  <w:endnote w:type="continuationSeparator" w:id="0">
    <w:p w:rsidR="00374313" w:rsidRDefault="00374313"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313" w:rsidRDefault="00374313" w:rsidP="000475CD">
      <w:pPr>
        <w:spacing w:after="0" w:line="240" w:lineRule="auto"/>
      </w:pPr>
      <w:r>
        <w:separator/>
      </w:r>
    </w:p>
  </w:footnote>
  <w:footnote w:type="continuationSeparator" w:id="0">
    <w:p w:rsidR="00374313" w:rsidRDefault="00374313" w:rsidP="00047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4CC7978"/>
    <w:multiLevelType w:val="hybridMultilevel"/>
    <w:tmpl w:val="72A21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861224"/>
    <w:multiLevelType w:val="hybridMultilevel"/>
    <w:tmpl w:val="1F406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37612C"/>
    <w:multiLevelType w:val="hybridMultilevel"/>
    <w:tmpl w:val="B60EC7C4"/>
    <w:lvl w:ilvl="0" w:tplc="50D21A4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732AD3"/>
    <w:multiLevelType w:val="hybridMultilevel"/>
    <w:tmpl w:val="5D68B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5865A4"/>
    <w:multiLevelType w:val="hybridMultilevel"/>
    <w:tmpl w:val="1004A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27833AC"/>
    <w:multiLevelType w:val="hybridMultilevel"/>
    <w:tmpl w:val="55563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E1373B"/>
    <w:multiLevelType w:val="hybridMultilevel"/>
    <w:tmpl w:val="245C5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15577C"/>
    <w:multiLevelType w:val="hybridMultilevel"/>
    <w:tmpl w:val="01B25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0026D1"/>
    <w:multiLevelType w:val="hybridMultilevel"/>
    <w:tmpl w:val="B32C3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2F279E"/>
    <w:multiLevelType w:val="hybridMultilevel"/>
    <w:tmpl w:val="2048C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6F0DC6"/>
    <w:multiLevelType w:val="hybridMultilevel"/>
    <w:tmpl w:val="842C0C0E"/>
    <w:lvl w:ilvl="0" w:tplc="9D16FFE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6C130A"/>
    <w:multiLevelType w:val="hybridMultilevel"/>
    <w:tmpl w:val="56186DEE"/>
    <w:lvl w:ilvl="0" w:tplc="50D21A4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2B622DA"/>
    <w:multiLevelType w:val="hybridMultilevel"/>
    <w:tmpl w:val="4A1C625E"/>
    <w:lvl w:ilvl="0" w:tplc="50D21A4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A992C78"/>
    <w:multiLevelType w:val="hybridMultilevel"/>
    <w:tmpl w:val="4386B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F1505E"/>
    <w:multiLevelType w:val="hybridMultilevel"/>
    <w:tmpl w:val="DC122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F51986"/>
    <w:multiLevelType w:val="hybridMultilevel"/>
    <w:tmpl w:val="D5080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E194821"/>
    <w:multiLevelType w:val="hybridMultilevel"/>
    <w:tmpl w:val="DEDC3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20"/>
  </w:num>
  <w:num w:numId="4">
    <w:abstractNumId w:val="0"/>
  </w:num>
  <w:num w:numId="5">
    <w:abstractNumId w:val="5"/>
  </w:num>
  <w:num w:numId="6">
    <w:abstractNumId w:val="6"/>
  </w:num>
  <w:num w:numId="7">
    <w:abstractNumId w:val="25"/>
  </w:num>
  <w:num w:numId="8">
    <w:abstractNumId w:val="2"/>
  </w:num>
  <w:num w:numId="9">
    <w:abstractNumId w:val="8"/>
  </w:num>
  <w:num w:numId="10">
    <w:abstractNumId w:val="21"/>
  </w:num>
  <w:num w:numId="11">
    <w:abstractNumId w:val="10"/>
  </w:num>
  <w:num w:numId="12">
    <w:abstractNumId w:val="24"/>
  </w:num>
  <w:num w:numId="13">
    <w:abstractNumId w:val="23"/>
  </w:num>
  <w:num w:numId="14">
    <w:abstractNumId w:val="11"/>
  </w:num>
  <w:num w:numId="15">
    <w:abstractNumId w:val="26"/>
  </w:num>
  <w:num w:numId="16">
    <w:abstractNumId w:val="13"/>
  </w:num>
  <w:num w:numId="17">
    <w:abstractNumId w:val="15"/>
  </w:num>
  <w:num w:numId="18">
    <w:abstractNumId w:val="14"/>
  </w:num>
  <w:num w:numId="19">
    <w:abstractNumId w:val="16"/>
  </w:num>
  <w:num w:numId="20">
    <w:abstractNumId w:val="3"/>
  </w:num>
  <w:num w:numId="21">
    <w:abstractNumId w:val="22"/>
  </w:num>
  <w:num w:numId="22">
    <w:abstractNumId w:val="12"/>
  </w:num>
  <w:num w:numId="23">
    <w:abstractNumId w:val="7"/>
  </w:num>
  <w:num w:numId="24">
    <w:abstractNumId w:val="1"/>
  </w:num>
  <w:num w:numId="25">
    <w:abstractNumId w:val="4"/>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00859"/>
    <w:rsid w:val="000236E4"/>
    <w:rsid w:val="00023D90"/>
    <w:rsid w:val="00026EE5"/>
    <w:rsid w:val="0003651C"/>
    <w:rsid w:val="00036D6D"/>
    <w:rsid w:val="000403A8"/>
    <w:rsid w:val="000473C1"/>
    <w:rsid w:val="000475CD"/>
    <w:rsid w:val="00086E8D"/>
    <w:rsid w:val="00087130"/>
    <w:rsid w:val="000A6223"/>
    <w:rsid w:val="000B0D63"/>
    <w:rsid w:val="000C7D84"/>
    <w:rsid w:val="000D00EB"/>
    <w:rsid w:val="00105AFF"/>
    <w:rsid w:val="00113534"/>
    <w:rsid w:val="001179BB"/>
    <w:rsid w:val="0013492F"/>
    <w:rsid w:val="00143EDD"/>
    <w:rsid w:val="001609FB"/>
    <w:rsid w:val="00163CE1"/>
    <w:rsid w:val="0017765D"/>
    <w:rsid w:val="00186ABC"/>
    <w:rsid w:val="001B4729"/>
    <w:rsid w:val="001C4E9E"/>
    <w:rsid w:val="001D75E3"/>
    <w:rsid w:val="001E2FE2"/>
    <w:rsid w:val="001E311C"/>
    <w:rsid w:val="00202DB2"/>
    <w:rsid w:val="0020512A"/>
    <w:rsid w:val="002078A3"/>
    <w:rsid w:val="00215B27"/>
    <w:rsid w:val="00220EC4"/>
    <w:rsid w:val="00223278"/>
    <w:rsid w:val="002247E2"/>
    <w:rsid w:val="00225304"/>
    <w:rsid w:val="002265B7"/>
    <w:rsid w:val="00226CF4"/>
    <w:rsid w:val="00243B00"/>
    <w:rsid w:val="0025360A"/>
    <w:rsid w:val="0025742D"/>
    <w:rsid w:val="002633C8"/>
    <w:rsid w:val="00271602"/>
    <w:rsid w:val="00274D75"/>
    <w:rsid w:val="002752B3"/>
    <w:rsid w:val="00291FE8"/>
    <w:rsid w:val="002B1DBF"/>
    <w:rsid w:val="002B4DD3"/>
    <w:rsid w:val="002D788D"/>
    <w:rsid w:val="002F0BF8"/>
    <w:rsid w:val="002F5024"/>
    <w:rsid w:val="002F56FC"/>
    <w:rsid w:val="00324923"/>
    <w:rsid w:val="00335B8C"/>
    <w:rsid w:val="00345C3A"/>
    <w:rsid w:val="00373B15"/>
    <w:rsid w:val="00374313"/>
    <w:rsid w:val="00384FB1"/>
    <w:rsid w:val="003873D0"/>
    <w:rsid w:val="003A1F94"/>
    <w:rsid w:val="003A202C"/>
    <w:rsid w:val="003B52C2"/>
    <w:rsid w:val="003C192F"/>
    <w:rsid w:val="003C4E6B"/>
    <w:rsid w:val="003E2B79"/>
    <w:rsid w:val="003E3B4F"/>
    <w:rsid w:val="004066FA"/>
    <w:rsid w:val="004073D4"/>
    <w:rsid w:val="00413650"/>
    <w:rsid w:val="00422155"/>
    <w:rsid w:val="00431E00"/>
    <w:rsid w:val="00434EE4"/>
    <w:rsid w:val="00477376"/>
    <w:rsid w:val="004825B8"/>
    <w:rsid w:val="004A191B"/>
    <w:rsid w:val="004B2E15"/>
    <w:rsid w:val="004C3826"/>
    <w:rsid w:val="004D5D90"/>
    <w:rsid w:val="004E7B38"/>
    <w:rsid w:val="00512E9C"/>
    <w:rsid w:val="0053441F"/>
    <w:rsid w:val="005442BE"/>
    <w:rsid w:val="00544968"/>
    <w:rsid w:val="005601FF"/>
    <w:rsid w:val="005A7B19"/>
    <w:rsid w:val="005B1632"/>
    <w:rsid w:val="005B3FF0"/>
    <w:rsid w:val="005B6151"/>
    <w:rsid w:val="005F1E23"/>
    <w:rsid w:val="005F392B"/>
    <w:rsid w:val="006052A6"/>
    <w:rsid w:val="00612A2A"/>
    <w:rsid w:val="00627A60"/>
    <w:rsid w:val="00651449"/>
    <w:rsid w:val="00654287"/>
    <w:rsid w:val="006621EC"/>
    <w:rsid w:val="00662E07"/>
    <w:rsid w:val="00670863"/>
    <w:rsid w:val="00673765"/>
    <w:rsid w:val="006A481E"/>
    <w:rsid w:val="00701647"/>
    <w:rsid w:val="00734115"/>
    <w:rsid w:val="00760706"/>
    <w:rsid w:val="00766BA4"/>
    <w:rsid w:val="007828ED"/>
    <w:rsid w:val="007C1463"/>
    <w:rsid w:val="007D794D"/>
    <w:rsid w:val="007F2695"/>
    <w:rsid w:val="007F6CF4"/>
    <w:rsid w:val="0080316C"/>
    <w:rsid w:val="00816AAB"/>
    <w:rsid w:val="008604F6"/>
    <w:rsid w:val="00877A90"/>
    <w:rsid w:val="008820E2"/>
    <w:rsid w:val="00894277"/>
    <w:rsid w:val="008A6D98"/>
    <w:rsid w:val="008B6271"/>
    <w:rsid w:val="008D1023"/>
    <w:rsid w:val="009029FB"/>
    <w:rsid w:val="009174EE"/>
    <w:rsid w:val="009227C7"/>
    <w:rsid w:val="009238EC"/>
    <w:rsid w:val="00923980"/>
    <w:rsid w:val="0095568B"/>
    <w:rsid w:val="009558D9"/>
    <w:rsid w:val="0096043C"/>
    <w:rsid w:val="00963A39"/>
    <w:rsid w:val="00965F0B"/>
    <w:rsid w:val="00975419"/>
    <w:rsid w:val="00986D46"/>
    <w:rsid w:val="009A7374"/>
    <w:rsid w:val="009B53B8"/>
    <w:rsid w:val="009D18ED"/>
    <w:rsid w:val="009D2E10"/>
    <w:rsid w:val="009E4C3F"/>
    <w:rsid w:val="009F22E9"/>
    <w:rsid w:val="00A02E2E"/>
    <w:rsid w:val="00A03D99"/>
    <w:rsid w:val="00A03FA9"/>
    <w:rsid w:val="00A135ED"/>
    <w:rsid w:val="00A13635"/>
    <w:rsid w:val="00A214E2"/>
    <w:rsid w:val="00A279F8"/>
    <w:rsid w:val="00A37C1A"/>
    <w:rsid w:val="00A447AC"/>
    <w:rsid w:val="00A60EEF"/>
    <w:rsid w:val="00A8094D"/>
    <w:rsid w:val="00A92F1D"/>
    <w:rsid w:val="00AA48B5"/>
    <w:rsid w:val="00B12791"/>
    <w:rsid w:val="00B14956"/>
    <w:rsid w:val="00B14DF1"/>
    <w:rsid w:val="00B15F0C"/>
    <w:rsid w:val="00B30ACC"/>
    <w:rsid w:val="00B3762D"/>
    <w:rsid w:val="00B4128D"/>
    <w:rsid w:val="00B6699D"/>
    <w:rsid w:val="00B715FE"/>
    <w:rsid w:val="00B82EC8"/>
    <w:rsid w:val="00B97F93"/>
    <w:rsid w:val="00BD4406"/>
    <w:rsid w:val="00BF5289"/>
    <w:rsid w:val="00C07B7B"/>
    <w:rsid w:val="00C114BC"/>
    <w:rsid w:val="00C147DB"/>
    <w:rsid w:val="00C20C13"/>
    <w:rsid w:val="00C21341"/>
    <w:rsid w:val="00C30C16"/>
    <w:rsid w:val="00C5315B"/>
    <w:rsid w:val="00C82D4C"/>
    <w:rsid w:val="00CB5A9E"/>
    <w:rsid w:val="00CE105A"/>
    <w:rsid w:val="00D14EB6"/>
    <w:rsid w:val="00D26252"/>
    <w:rsid w:val="00D4040B"/>
    <w:rsid w:val="00D42347"/>
    <w:rsid w:val="00D4730E"/>
    <w:rsid w:val="00D53E4B"/>
    <w:rsid w:val="00D55B84"/>
    <w:rsid w:val="00D70F6A"/>
    <w:rsid w:val="00D864EC"/>
    <w:rsid w:val="00DA4227"/>
    <w:rsid w:val="00DA5127"/>
    <w:rsid w:val="00DE3777"/>
    <w:rsid w:val="00DE4179"/>
    <w:rsid w:val="00DF52E1"/>
    <w:rsid w:val="00DF6025"/>
    <w:rsid w:val="00E03206"/>
    <w:rsid w:val="00E071C6"/>
    <w:rsid w:val="00E07D69"/>
    <w:rsid w:val="00E2021C"/>
    <w:rsid w:val="00E324F8"/>
    <w:rsid w:val="00E411EB"/>
    <w:rsid w:val="00E5198F"/>
    <w:rsid w:val="00E62A4F"/>
    <w:rsid w:val="00E62AFD"/>
    <w:rsid w:val="00E62B18"/>
    <w:rsid w:val="00E62E3F"/>
    <w:rsid w:val="00E64A79"/>
    <w:rsid w:val="00E723B0"/>
    <w:rsid w:val="00E81885"/>
    <w:rsid w:val="00E8482D"/>
    <w:rsid w:val="00E85164"/>
    <w:rsid w:val="00E93261"/>
    <w:rsid w:val="00EA4E47"/>
    <w:rsid w:val="00EB0F70"/>
    <w:rsid w:val="00ED2C5D"/>
    <w:rsid w:val="00ED3270"/>
    <w:rsid w:val="00EF3427"/>
    <w:rsid w:val="00F17E00"/>
    <w:rsid w:val="00F32C1F"/>
    <w:rsid w:val="00F41A92"/>
    <w:rsid w:val="00F569C0"/>
    <w:rsid w:val="00F76EDE"/>
    <w:rsid w:val="00F8127F"/>
    <w:rsid w:val="00F82EC3"/>
    <w:rsid w:val="00FB0170"/>
    <w:rsid w:val="00FB473E"/>
    <w:rsid w:val="00FC3B23"/>
    <w:rsid w:val="00FC676B"/>
    <w:rsid w:val="00FC7FC2"/>
    <w:rsid w:val="00FE33E7"/>
    <w:rsid w:val="00FF0F7F"/>
    <w:rsid w:val="00FF1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1">
    <w:name w:val="heading 1"/>
    <w:basedOn w:val="a"/>
    <w:next w:val="a"/>
    <w:link w:val="10"/>
    <w:uiPriority w:val="9"/>
    <w:qFormat/>
    <w:rsid w:val="004D5D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016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016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3C192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unhideWhenUsed/>
    <w:rsid w:val="000475CD"/>
    <w:pPr>
      <w:spacing w:after="0" w:line="240" w:lineRule="auto"/>
    </w:pPr>
    <w:rPr>
      <w:sz w:val="20"/>
      <w:szCs w:val="20"/>
    </w:rPr>
  </w:style>
  <w:style w:type="character" w:customStyle="1" w:styleId="a7">
    <w:name w:val="Текст сноски Знак"/>
    <w:basedOn w:val="a0"/>
    <w:link w:val="a6"/>
    <w:uiPriority w:val="99"/>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styleId="ab">
    <w:name w:val="FollowedHyperlink"/>
    <w:basedOn w:val="a0"/>
    <w:uiPriority w:val="99"/>
    <w:semiHidden/>
    <w:unhideWhenUsed/>
    <w:rsid w:val="00701647"/>
    <w:rPr>
      <w:color w:val="800080" w:themeColor="followedHyperlink"/>
      <w:u w:val="single"/>
    </w:rPr>
  </w:style>
  <w:style w:type="character" w:customStyle="1" w:styleId="20">
    <w:name w:val="Заголовок 2 Знак"/>
    <w:basedOn w:val="a0"/>
    <w:link w:val="2"/>
    <w:uiPriority w:val="9"/>
    <w:rsid w:val="007016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0164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5D90"/>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0"/>
    <w:link w:val="4"/>
    <w:uiPriority w:val="9"/>
    <w:rsid w:val="003C192F"/>
    <w:rPr>
      <w:rFonts w:asciiTheme="majorHAnsi" w:eastAsiaTheme="majorEastAsia" w:hAnsiTheme="majorHAnsi" w:cstheme="majorBidi"/>
      <w:i/>
      <w:iCs/>
      <w:color w:val="365F91" w:themeColor="accent1" w:themeShade="BF"/>
    </w:rPr>
  </w:style>
  <w:style w:type="character" w:styleId="ac">
    <w:name w:val="Placeholder Text"/>
    <w:basedOn w:val="a0"/>
    <w:uiPriority w:val="99"/>
    <w:semiHidden/>
    <w:rsid w:val="007F26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091243">
      <w:bodyDiv w:val="1"/>
      <w:marLeft w:val="0"/>
      <w:marRight w:val="0"/>
      <w:marTop w:val="0"/>
      <w:marBottom w:val="0"/>
      <w:divBdr>
        <w:top w:val="none" w:sz="0" w:space="0" w:color="auto"/>
        <w:left w:val="none" w:sz="0" w:space="0" w:color="auto"/>
        <w:bottom w:val="none" w:sz="0" w:space="0" w:color="auto"/>
        <w:right w:val="none" w:sz="0" w:space="0" w:color="auto"/>
      </w:divBdr>
    </w:div>
    <w:div w:id="450632456">
      <w:bodyDiv w:val="1"/>
      <w:marLeft w:val="0"/>
      <w:marRight w:val="0"/>
      <w:marTop w:val="0"/>
      <w:marBottom w:val="0"/>
      <w:divBdr>
        <w:top w:val="none" w:sz="0" w:space="0" w:color="auto"/>
        <w:left w:val="none" w:sz="0" w:space="0" w:color="auto"/>
        <w:bottom w:val="none" w:sz="0" w:space="0" w:color="auto"/>
        <w:right w:val="none" w:sz="0" w:space="0" w:color="auto"/>
      </w:divBdr>
      <w:divsChild>
        <w:div w:id="1075974731">
          <w:marLeft w:val="0"/>
          <w:marRight w:val="0"/>
          <w:marTop w:val="0"/>
          <w:marBottom w:val="0"/>
          <w:divBdr>
            <w:top w:val="single" w:sz="18" w:space="4" w:color="7E0001"/>
            <w:left w:val="none" w:sz="0" w:space="0" w:color="auto"/>
            <w:bottom w:val="none" w:sz="0" w:space="0" w:color="auto"/>
            <w:right w:val="none" w:sz="0" w:space="0" w:color="auto"/>
          </w:divBdr>
        </w:div>
        <w:div w:id="1306817291">
          <w:marLeft w:val="0"/>
          <w:marRight w:val="0"/>
          <w:marTop w:val="0"/>
          <w:marBottom w:val="0"/>
          <w:divBdr>
            <w:top w:val="single" w:sz="18" w:space="4" w:color="7E0001"/>
            <w:left w:val="none" w:sz="0" w:space="0" w:color="auto"/>
            <w:bottom w:val="none" w:sz="0" w:space="0" w:color="auto"/>
            <w:right w:val="none" w:sz="0" w:space="0" w:color="auto"/>
          </w:divBdr>
        </w:div>
      </w:divsChild>
    </w:div>
    <w:div w:id="1287465136">
      <w:bodyDiv w:val="1"/>
      <w:marLeft w:val="0"/>
      <w:marRight w:val="0"/>
      <w:marTop w:val="0"/>
      <w:marBottom w:val="0"/>
      <w:divBdr>
        <w:top w:val="none" w:sz="0" w:space="0" w:color="auto"/>
        <w:left w:val="none" w:sz="0" w:space="0" w:color="auto"/>
        <w:bottom w:val="none" w:sz="0" w:space="0" w:color="auto"/>
        <w:right w:val="none" w:sz="0" w:space="0" w:color="auto"/>
      </w:divBdr>
    </w:div>
    <w:div w:id="1596396328">
      <w:bodyDiv w:val="1"/>
      <w:marLeft w:val="0"/>
      <w:marRight w:val="0"/>
      <w:marTop w:val="0"/>
      <w:marBottom w:val="0"/>
      <w:divBdr>
        <w:top w:val="none" w:sz="0" w:space="0" w:color="auto"/>
        <w:left w:val="none" w:sz="0" w:space="0" w:color="auto"/>
        <w:bottom w:val="none" w:sz="0" w:space="0" w:color="auto"/>
        <w:right w:val="none" w:sz="0" w:space="0" w:color="auto"/>
      </w:divBdr>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3816" TargetMode="External"/><Relationship Id="rId13" Type="http://schemas.openxmlformats.org/officeDocument/2006/relationships/hyperlink" Target="https://www.ozon.ru/context/detail/id/34567902/?partner=baguzin" TargetMode="External"/><Relationship Id="rId18" Type="http://schemas.openxmlformats.org/officeDocument/2006/relationships/hyperlink" Target="http://baguzin.ru/wp/?p=1462" TargetMode="External"/><Relationship Id="rId26" Type="http://schemas.openxmlformats.org/officeDocument/2006/relationships/hyperlink" Target="http://baguzin.ru/wp/?p=8615"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g"/><Relationship Id="rId34" Type="http://schemas.openxmlformats.org/officeDocument/2006/relationships/hyperlink" Target="http://baguzin.ru/wp/?p=11472" TargetMode="External"/><Relationship Id="rId7" Type="http://schemas.openxmlformats.org/officeDocument/2006/relationships/endnotes" Target="endnotes.xml"/><Relationship Id="rId12" Type="http://schemas.openxmlformats.org/officeDocument/2006/relationships/hyperlink" Target="https://www.litres.ru/stiven-breg/nastolnaya-kniga-finansovogo-direktora-6245274/?lfrom=13042861" TargetMode="External"/><Relationship Id="rId17" Type="http://schemas.openxmlformats.org/officeDocument/2006/relationships/hyperlink" Target="http://baguzin.ru/wp/?p=18779" TargetMode="External"/><Relationship Id="rId25" Type="http://schemas.openxmlformats.org/officeDocument/2006/relationships/hyperlink" Target="http://baguzin.ru/wp/?p=3467" TargetMode="External"/><Relationship Id="rId33" Type="http://schemas.openxmlformats.org/officeDocument/2006/relationships/hyperlink" Target="http://baguzin.ru/wp/?p=19146"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guzin.ru/wp/?p=3816" TargetMode="External"/><Relationship Id="rId20" Type="http://schemas.openxmlformats.org/officeDocument/2006/relationships/hyperlink" Target="https://ru.wikipedia.org/wiki/%D0%97%D0%B0%D0%BA%D0%BE%D0%BD_%D0%A1%D0%B0%D1%80%D0%B1%D0%B5%D0%B9%D0%BD%D0%B7%D0%B0_%E2%80%94_%D0%9E%D0%BA%D1%81%D0%BB%D0%B8" TargetMode="External"/><Relationship Id="rId29"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gdeslon.ru/f/ff73fca241ea232a" TargetMode="External"/><Relationship Id="rId24" Type="http://schemas.openxmlformats.org/officeDocument/2006/relationships/hyperlink" Target="http://baguzin.ru/wp/?p=19227" TargetMode="External"/><Relationship Id="rId32" Type="http://schemas.openxmlformats.org/officeDocument/2006/relationships/hyperlink" Target="http://baguzin.ru/wp/?p=6212" TargetMode="External"/><Relationship Id="rId37" Type="http://schemas.openxmlformats.org/officeDocument/2006/relationships/hyperlink" Target="http://baguzin.ru/wp/?p=18943" TargetMode="External"/><Relationship Id="rId5" Type="http://schemas.openxmlformats.org/officeDocument/2006/relationships/webSettings" Target="webSettings.xml"/><Relationship Id="rId15" Type="http://schemas.openxmlformats.org/officeDocument/2006/relationships/hyperlink" Target="http://baguzin.ru/wp/?p=310" TargetMode="External"/><Relationship Id="rId23" Type="http://schemas.openxmlformats.org/officeDocument/2006/relationships/hyperlink" Target="http://baguzin.ru/wp/?p=3816" TargetMode="External"/><Relationship Id="rId28" Type="http://schemas.openxmlformats.org/officeDocument/2006/relationships/image" Target="media/image5.jpg"/><Relationship Id="rId36" Type="http://schemas.openxmlformats.org/officeDocument/2006/relationships/hyperlink" Target="http://baguzin.ru/wp/?p=4182" TargetMode="External"/><Relationship Id="rId10" Type="http://schemas.openxmlformats.org/officeDocument/2006/relationships/image" Target="media/image1.jpg"/><Relationship Id="rId19" Type="http://schemas.openxmlformats.org/officeDocument/2006/relationships/image" Target="media/image3.jpg"/><Relationship Id="rId31" Type="http://schemas.openxmlformats.org/officeDocument/2006/relationships/hyperlink" Target="https://www.bls.gov/" TargetMode="External"/><Relationship Id="rId4" Type="http://schemas.openxmlformats.org/officeDocument/2006/relationships/settings" Target="settings.xml"/><Relationship Id="rId9" Type="http://schemas.openxmlformats.org/officeDocument/2006/relationships/hyperlink" Target="http://baguzin.ru/wp/?p=1550" TargetMode="External"/><Relationship Id="rId14" Type="http://schemas.openxmlformats.org/officeDocument/2006/relationships/image" Target="media/image2.jpg"/><Relationship Id="rId22" Type="http://schemas.openxmlformats.org/officeDocument/2006/relationships/hyperlink" Target="http://baguzin.ru/wp/?p=4328" TargetMode="External"/><Relationship Id="rId27" Type="http://schemas.openxmlformats.org/officeDocument/2006/relationships/hyperlink" Target="http://baguzin.ru/wp/?p=1462" TargetMode="External"/><Relationship Id="rId30" Type="http://schemas.openxmlformats.org/officeDocument/2006/relationships/hyperlink" Target="http://baguzin.ru/wp/?p=4447" TargetMode="External"/><Relationship Id="rId35" Type="http://schemas.openxmlformats.org/officeDocument/2006/relationships/hyperlink" Target="http://baguzin.ru/wp/?p=123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2EA13-797F-421B-8432-012C7D33A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13</Pages>
  <Words>6128</Words>
  <Characters>34934</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40981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4</cp:revision>
  <cp:lastPrinted>2019-01-19T20:25:00Z</cp:lastPrinted>
  <dcterms:created xsi:type="dcterms:W3CDTF">2019-01-19T17:27:00Z</dcterms:created>
  <dcterms:modified xsi:type="dcterms:W3CDTF">2019-01-19T20:30:00Z</dcterms:modified>
</cp:coreProperties>
</file>