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3F5C5" w14:textId="29A9A520" w:rsidR="00AC267E" w:rsidRPr="0091175E" w:rsidRDefault="00171304" w:rsidP="00F20020">
      <w:pPr>
        <w:spacing w:after="240" w:line="240" w:lineRule="auto"/>
        <w:rPr>
          <w:b/>
          <w:sz w:val="28"/>
        </w:rPr>
      </w:pPr>
      <w:r w:rsidRPr="00171304">
        <w:rPr>
          <w:b/>
          <w:sz w:val="28"/>
        </w:rPr>
        <w:t>Глава 25. По</w:t>
      </w:r>
      <w:r>
        <w:rPr>
          <w:b/>
          <w:sz w:val="28"/>
        </w:rPr>
        <w:t>ль</w:t>
      </w:r>
      <w:r w:rsidRPr="00171304">
        <w:rPr>
          <w:b/>
          <w:sz w:val="28"/>
        </w:rPr>
        <w:t>зовательский календарь в Power Pivot</w:t>
      </w:r>
    </w:p>
    <w:p w14:paraId="62284FFF" w14:textId="77777777" w:rsidR="007876B9" w:rsidRDefault="007876B9" w:rsidP="00F20020">
      <w:pPr>
        <w:spacing w:after="120" w:line="240" w:lineRule="auto"/>
      </w:pPr>
      <w:r>
        <w:t xml:space="preserve">Это продолжение перевода книги </w:t>
      </w:r>
      <w:r w:rsidRPr="007876B9">
        <w:t>Роб Колли. Формулы DAX для Power Pivot</w:t>
      </w:r>
      <w:r w:rsidR="00AE6332">
        <w:t>. Главы не являются независимыми, поэтому рекомендую начать сначала.</w:t>
      </w:r>
    </w:p>
    <w:p w14:paraId="3F91C3C7" w14:textId="7E3C38DE" w:rsidR="007876B9" w:rsidRDefault="0078382C" w:rsidP="00F20020">
      <w:pPr>
        <w:spacing w:after="120" w:line="240" w:lineRule="auto"/>
      </w:pPr>
      <w:hyperlink r:id="rId8" w:history="1">
        <w:r w:rsidR="00E97923" w:rsidRPr="00EC1A9E">
          <w:rPr>
            <w:rStyle w:val="aa"/>
          </w:rPr>
          <w:t>Предыдущая глава</w:t>
        </w:r>
      </w:hyperlink>
      <w:r w:rsidR="007876B9">
        <w:tab/>
      </w:r>
      <w:hyperlink r:id="rId9" w:anchor="content" w:history="1">
        <w:r w:rsidR="007876B9" w:rsidRPr="007876B9">
          <w:rPr>
            <w:rStyle w:val="aa"/>
          </w:rPr>
          <w:t>Содержание</w:t>
        </w:r>
      </w:hyperlink>
      <w:r w:rsidR="007876B9">
        <w:tab/>
        <w:t>Следующая глава</w:t>
      </w:r>
    </w:p>
    <w:p w14:paraId="3FA6F703" w14:textId="27817659" w:rsidR="00492C28" w:rsidRDefault="00492C28" w:rsidP="00492C28">
      <w:pPr>
        <w:spacing w:after="120" w:line="240" w:lineRule="auto"/>
      </w:pPr>
      <w:r>
        <w:t>Мы очень любим создавать пользовательские календари в DAX. Тем не менее, нам потребовалось некоторое время, чтобы открыть волшебную формулу. Сейчас мы поделимся с вами нашим секрет</w:t>
      </w:r>
      <w:r w:rsidR="006679FD">
        <w:t>ом</w:t>
      </w:r>
      <w:r>
        <w:t>.</w:t>
      </w:r>
    </w:p>
    <w:p w14:paraId="4EEDAED7" w14:textId="77777777" w:rsidR="00A279A4" w:rsidRDefault="006679FD" w:rsidP="006679FD">
      <w:pPr>
        <w:spacing w:after="120" w:line="240" w:lineRule="auto"/>
      </w:pPr>
      <w:r>
        <w:t>Существует много</w:t>
      </w:r>
      <w:r w:rsidRPr="006679FD">
        <w:t xml:space="preserve"> типов пользовательских календарей</w:t>
      </w:r>
      <w:r>
        <w:t xml:space="preserve">: студенческий, </w:t>
      </w:r>
      <w:r w:rsidRPr="006679FD">
        <w:t>сельскохозяйств</w:t>
      </w:r>
      <w:r>
        <w:t>енный</w:t>
      </w:r>
      <w:r w:rsidRPr="006679FD">
        <w:t>, спортивный и д</w:t>
      </w:r>
      <w:r w:rsidR="00A279A4">
        <w:t>р</w:t>
      </w:r>
      <w:r w:rsidRPr="006679FD">
        <w:t xml:space="preserve">. </w:t>
      </w:r>
    </w:p>
    <w:p w14:paraId="726B7B14" w14:textId="79E51D88" w:rsidR="00A279A4" w:rsidRDefault="00A279A4" w:rsidP="006679FD">
      <w:pPr>
        <w:spacing w:after="120" w:line="240" w:lineRule="auto"/>
      </w:pPr>
      <w:r>
        <w:rPr>
          <w:noProof/>
        </w:rPr>
        <w:drawing>
          <wp:inline distT="0" distB="0" distL="0" distR="0" wp14:anchorId="65AAD301" wp14:editId="797B00C6">
            <wp:extent cx="4286250" cy="3438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5.1. Пример пользовательского календаря 4-5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2FC3" w14:textId="120C44B7" w:rsidR="006679FD" w:rsidRPr="006679FD" w:rsidRDefault="00A279A4" w:rsidP="006679FD">
      <w:pPr>
        <w:spacing w:after="120" w:line="240" w:lineRule="auto"/>
      </w:pPr>
      <w:r>
        <w:t>Рис. 25.1. П</w:t>
      </w:r>
      <w:r w:rsidR="006679FD" w:rsidRPr="006679FD">
        <w:t xml:space="preserve">ример </w:t>
      </w:r>
      <w:r w:rsidRPr="00A279A4">
        <w:t xml:space="preserve">пользовательского </w:t>
      </w:r>
      <w:r w:rsidR="006679FD" w:rsidRPr="006679FD">
        <w:t>календаря 4</w:t>
      </w:r>
      <w:r w:rsidR="00A55D13">
        <w:t>/5/4</w:t>
      </w:r>
      <w:r w:rsidR="006679FD" w:rsidRPr="006679FD">
        <w:t xml:space="preserve">, </w:t>
      </w:r>
      <w:r w:rsidRPr="00A279A4">
        <w:t>используемого в рознично</w:t>
      </w:r>
      <w:r>
        <w:t>й торговле</w:t>
      </w:r>
      <w:r>
        <w:rPr>
          <w:rStyle w:val="a6"/>
        </w:rPr>
        <w:footnoteReference w:id="1"/>
      </w:r>
    </w:p>
    <w:p w14:paraId="0364F0D0" w14:textId="74607A39" w:rsidR="00A55D13" w:rsidRPr="00A55D13" w:rsidRDefault="00A55D13" w:rsidP="00A55D13">
      <w:pPr>
        <w:pStyle w:val="3"/>
      </w:pPr>
      <w:r w:rsidRPr="00A55D13">
        <w:t xml:space="preserve">Таблица периодов </w:t>
      </w:r>
      <w:r>
        <w:t xml:space="preserve">на </w:t>
      </w:r>
      <w:r w:rsidRPr="00A55D13">
        <w:t>пример</w:t>
      </w:r>
      <w:r>
        <w:t>е</w:t>
      </w:r>
      <w:r w:rsidRPr="00A55D13">
        <w:t xml:space="preserve"> 4/</w:t>
      </w:r>
      <w:r>
        <w:t>5</w:t>
      </w:r>
      <w:r w:rsidRPr="00A55D13">
        <w:t>/</w:t>
      </w:r>
      <w:r>
        <w:t>4</w:t>
      </w:r>
    </w:p>
    <w:p w14:paraId="65B1A32F" w14:textId="6509C36E" w:rsidR="00A55D13" w:rsidRDefault="00A55D13" w:rsidP="00A55D13">
      <w:pPr>
        <w:spacing w:after="120" w:line="240" w:lineRule="auto"/>
      </w:pPr>
      <w:r w:rsidRPr="00A55D13">
        <w:t>Допустим, наша компания работает по календарю 4/</w:t>
      </w:r>
      <w:r>
        <w:t>5</w:t>
      </w:r>
      <w:r w:rsidRPr="00A55D13">
        <w:t>/</w:t>
      </w:r>
      <w:r>
        <w:t>4</w:t>
      </w:r>
      <w:r w:rsidRPr="00A55D13">
        <w:t>, который очень распространен в рознице. 4/</w:t>
      </w:r>
      <w:r w:rsidR="00C56A07">
        <w:t>5</w:t>
      </w:r>
      <w:r w:rsidRPr="00A55D13">
        <w:t>/</w:t>
      </w:r>
      <w:r w:rsidR="00C56A07">
        <w:t>4</w:t>
      </w:r>
      <w:r w:rsidRPr="00A55D13">
        <w:t xml:space="preserve"> означает количество недель в каждом периоде, когда период составляет примерно месяц. </w:t>
      </w:r>
      <w:r>
        <w:t>Таким образом</w:t>
      </w:r>
      <w:r w:rsidRPr="00A55D13">
        <w:t xml:space="preserve"> </w:t>
      </w:r>
      <w:r w:rsidR="00C56A07" w:rsidRPr="00A55D13">
        <w:t xml:space="preserve">каждый </w:t>
      </w:r>
      <w:r w:rsidRPr="00A55D13">
        <w:t>квартал состоит из 13 недель.</w:t>
      </w:r>
      <w:r w:rsidR="00C56A07">
        <w:t xml:space="preserve"> Ниже</w:t>
      </w:r>
      <w:r w:rsidRPr="00A55D13">
        <w:t xml:space="preserve"> пример</w:t>
      </w:r>
      <w:r w:rsidR="00C56A07">
        <w:t xml:space="preserve"> </w:t>
      </w:r>
      <w:r w:rsidRPr="00A55D13">
        <w:t>таблиц</w:t>
      </w:r>
      <w:r w:rsidR="00C56A07">
        <w:t>ы</w:t>
      </w:r>
      <w:r w:rsidRPr="00A55D13">
        <w:t xml:space="preserve"> периодов, импортированн</w:t>
      </w:r>
      <w:r w:rsidR="00C56A07">
        <w:t>ой</w:t>
      </w:r>
      <w:r w:rsidRPr="00A55D13">
        <w:t xml:space="preserve"> в </w:t>
      </w:r>
      <w:r w:rsidRPr="00A55D13">
        <w:rPr>
          <w:lang w:val="en-US"/>
        </w:rPr>
        <w:t>Power</w:t>
      </w:r>
      <w:r w:rsidRPr="00A55D13">
        <w:t xml:space="preserve"> </w:t>
      </w:r>
      <w:r w:rsidRPr="00A55D13">
        <w:rPr>
          <w:lang w:val="en-US"/>
        </w:rPr>
        <w:t>Pivot</w:t>
      </w:r>
      <w:r w:rsidR="008D6B88">
        <w:t xml:space="preserve"> (рис. 25.2). Обратите внимание на повторяющийся шаблон 28/35/28 дней, или 4/5/4 недель.</w:t>
      </w:r>
    </w:p>
    <w:p w14:paraId="1C0C072A" w14:textId="7A02CD8F" w:rsidR="00C56A07" w:rsidRDefault="008D6B88" w:rsidP="00A55D13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5894EAD2" wp14:editId="25F91A24">
            <wp:extent cx="5238750" cy="272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5.2. Таблица периодо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F045" w14:textId="7D607C88" w:rsidR="00C56A07" w:rsidRDefault="00C56A07" w:rsidP="00C56A07">
      <w:pPr>
        <w:spacing w:after="120" w:line="240" w:lineRule="auto"/>
      </w:pPr>
      <w:r>
        <w:t>Рис. 25.2. Таблица периодов – 42 строки, охватывающие период с 01.07.2001 по 25.12.2004</w:t>
      </w:r>
    </w:p>
    <w:p w14:paraId="03A82487" w14:textId="64F76E36" w:rsidR="00C56A07" w:rsidRDefault="008D6B88" w:rsidP="00C56A07">
      <w:pPr>
        <w:spacing w:after="120" w:line="240" w:lineRule="auto"/>
      </w:pPr>
      <w:r>
        <w:t>Стандартные ф</w:t>
      </w:r>
      <w:r w:rsidR="00C56A07">
        <w:t xml:space="preserve">ункции, такие как </w:t>
      </w:r>
      <w:r w:rsidRPr="008D6B88">
        <w:t>DATESYTD(), DATEADD()</w:t>
      </w:r>
      <w:r>
        <w:t xml:space="preserve"> и</w:t>
      </w:r>
      <w:r w:rsidRPr="008D6B88">
        <w:t xml:space="preserve"> SAMEPERIODLASTYEAR()</w:t>
      </w:r>
      <w:r w:rsidR="00C56A07">
        <w:t xml:space="preserve"> </w:t>
      </w:r>
      <w:r>
        <w:t>по умолчанию используют</w:t>
      </w:r>
      <w:r w:rsidR="00C56A07">
        <w:t xml:space="preserve"> стандартн</w:t>
      </w:r>
      <w:r>
        <w:t xml:space="preserve">ый </w:t>
      </w:r>
      <w:r w:rsidR="00C56A07">
        <w:t>календар</w:t>
      </w:r>
      <w:r>
        <w:t xml:space="preserve">ь, и здесь </w:t>
      </w:r>
      <w:r w:rsidR="00C56A07">
        <w:t xml:space="preserve">будут работать </w:t>
      </w:r>
      <w:r>
        <w:t>некорректно. Чтобы обеспечить сравнение «год к году»,</w:t>
      </w:r>
      <w:r w:rsidR="00C56A07">
        <w:t xml:space="preserve"> нужно написать </w:t>
      </w:r>
      <w:r w:rsidR="00B306A9">
        <w:t>пользовательские</w:t>
      </w:r>
      <w:r w:rsidR="00C56A07">
        <w:t xml:space="preserve"> версии этих функций, </w:t>
      </w:r>
      <w:r w:rsidR="00044184">
        <w:t xml:space="preserve">на основе </w:t>
      </w:r>
      <w:r w:rsidR="00C56A07">
        <w:t>FILTER(), ALL()</w:t>
      </w:r>
      <w:r w:rsidR="00B308B2">
        <w:t>,</w:t>
      </w:r>
      <w:r w:rsidR="00C56A07">
        <w:t xml:space="preserve"> DATESBETWEEN()</w:t>
      </w:r>
      <w:r w:rsidR="00B308B2">
        <w:t xml:space="preserve"> и т.п</w:t>
      </w:r>
      <w:r w:rsidR="00C56A07">
        <w:t>.</w:t>
      </w:r>
    </w:p>
    <w:p w14:paraId="645F6BF2" w14:textId="59DE6241" w:rsidR="00C56A07" w:rsidRPr="00672895" w:rsidRDefault="00672895" w:rsidP="00C56A07">
      <w:pPr>
        <w:spacing w:after="120" w:line="240" w:lineRule="auto"/>
      </w:pPr>
      <w:r>
        <w:t>Д</w:t>
      </w:r>
      <w:r w:rsidR="00C56A07">
        <w:t xml:space="preserve">обавим столбец PeriodID в существующую таблицу </w:t>
      </w:r>
      <w:r w:rsidR="00B308B2">
        <w:rPr>
          <w:lang w:val="en-US"/>
        </w:rPr>
        <w:t>Calendar</w:t>
      </w:r>
      <w:r w:rsidRPr="00672895">
        <w:t xml:space="preserve"> (</w:t>
      </w:r>
      <w:r>
        <w:t xml:space="preserve">рис. 25.3). Поле </w:t>
      </w:r>
      <w:r w:rsidRPr="00672895">
        <w:t xml:space="preserve">PeriodID позволит нам подключить таблицу периодов к </w:t>
      </w:r>
      <w:r>
        <w:t xml:space="preserve">таблице </w:t>
      </w:r>
      <w:r>
        <w:rPr>
          <w:lang w:val="en-US"/>
        </w:rPr>
        <w:t>Calendar</w:t>
      </w:r>
      <w:r w:rsidRPr="00672895">
        <w:t>, котор</w:t>
      </w:r>
      <w:r>
        <w:t>ая</w:t>
      </w:r>
      <w:r w:rsidRPr="00672895">
        <w:t xml:space="preserve"> </w:t>
      </w:r>
      <w:r>
        <w:t xml:space="preserve">в свою очередь </w:t>
      </w:r>
      <w:r w:rsidRPr="00672895">
        <w:t>подключен</w:t>
      </w:r>
      <w:r>
        <w:t>а</w:t>
      </w:r>
      <w:r w:rsidRPr="00672895">
        <w:t xml:space="preserve"> к </w:t>
      </w:r>
      <w:r>
        <w:t xml:space="preserve">таблице </w:t>
      </w:r>
      <w:r>
        <w:rPr>
          <w:lang w:val="en-US"/>
        </w:rPr>
        <w:t>Sales</w:t>
      </w:r>
      <w:r w:rsidR="00097C78" w:rsidRPr="00097C78">
        <w:t xml:space="preserve"> </w:t>
      </w:r>
      <w:r>
        <w:t>(рис. 25.4).</w:t>
      </w:r>
    </w:p>
    <w:p w14:paraId="2E0F914C" w14:textId="21A1D526" w:rsidR="00B308B2" w:rsidRDefault="00672895" w:rsidP="00C56A07">
      <w:pPr>
        <w:spacing w:after="120" w:line="240" w:lineRule="auto"/>
      </w:pPr>
      <w:r>
        <w:rPr>
          <w:noProof/>
        </w:rPr>
        <w:drawing>
          <wp:inline distT="0" distB="0" distL="0" distR="0" wp14:anchorId="587ACDB2" wp14:editId="0F565F15">
            <wp:extent cx="3810000" cy="2524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5.3. Добавляем столбец PeriodID в таблицу Calend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32E" w14:textId="7F8A7115" w:rsidR="00B308B2" w:rsidRPr="007A06E7" w:rsidRDefault="00B308B2" w:rsidP="00C56A07">
      <w:pPr>
        <w:spacing w:after="120" w:line="240" w:lineRule="auto"/>
      </w:pPr>
      <w:r>
        <w:t xml:space="preserve">Рис. 25.3. </w:t>
      </w:r>
      <w:r w:rsidRPr="00B308B2">
        <w:t>Добав</w:t>
      </w:r>
      <w:r>
        <w:t>ляем столбец</w:t>
      </w:r>
      <w:r w:rsidRPr="00B308B2">
        <w:t xml:space="preserve"> PeriodID в таблицу </w:t>
      </w:r>
      <w:r w:rsidR="00672895">
        <w:rPr>
          <w:lang w:val="en-US"/>
        </w:rPr>
        <w:t>Calendar</w:t>
      </w:r>
    </w:p>
    <w:p w14:paraId="7D212544" w14:textId="098A11B1" w:rsidR="00672895" w:rsidRDefault="00672895" w:rsidP="00C56A07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10D5697A" wp14:editId="2DA30E2F">
            <wp:extent cx="523875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25.4. Связи в модели данных Power Pivo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A0CA" w14:textId="436C301B" w:rsidR="00672895" w:rsidRPr="007A06E7" w:rsidRDefault="00672895" w:rsidP="00C56A07">
      <w:pPr>
        <w:spacing w:after="120" w:line="240" w:lineRule="auto"/>
      </w:pPr>
      <w:r>
        <w:t xml:space="preserve">Рис. 25.4. Связи в модели данных </w:t>
      </w:r>
      <w:r>
        <w:rPr>
          <w:lang w:val="en-US"/>
        </w:rPr>
        <w:t>Power</w:t>
      </w:r>
      <w:r w:rsidRPr="00672895">
        <w:t xml:space="preserve"> </w:t>
      </w:r>
      <w:r>
        <w:rPr>
          <w:lang w:val="en-US"/>
        </w:rPr>
        <w:t>Pivot</w:t>
      </w:r>
    </w:p>
    <w:p w14:paraId="287E4324" w14:textId="6F793F09" w:rsidR="00097C78" w:rsidRDefault="00097C78" w:rsidP="00C56A07">
      <w:pPr>
        <w:spacing w:after="120" w:line="240" w:lineRule="auto"/>
      </w:pPr>
      <w:r>
        <w:t>В качестве а</w:t>
      </w:r>
      <w:r w:rsidRPr="00097C78">
        <w:t>льтернативы</w:t>
      </w:r>
      <w:r>
        <w:t xml:space="preserve"> можно было </w:t>
      </w:r>
      <w:r w:rsidRPr="00097C78">
        <w:t>бы построить пользовательски</w:t>
      </w:r>
      <w:r>
        <w:t>й</w:t>
      </w:r>
      <w:r w:rsidRPr="00097C78">
        <w:t xml:space="preserve"> календар</w:t>
      </w:r>
      <w:r>
        <w:t>ь</w:t>
      </w:r>
      <w:r w:rsidRPr="00097C78">
        <w:t xml:space="preserve"> (</w:t>
      </w:r>
      <w:r>
        <w:rPr>
          <w:lang w:val="en-US"/>
        </w:rPr>
        <w:t>Periods</w:t>
      </w:r>
      <w:r w:rsidRPr="00097C78">
        <w:t>)</w:t>
      </w:r>
      <w:r>
        <w:t xml:space="preserve"> для каждого дня</w:t>
      </w:r>
      <w:r w:rsidRPr="00097C78">
        <w:t xml:space="preserve"> и подключить ее непосредственно к таблице данных (</w:t>
      </w:r>
      <w:r>
        <w:rPr>
          <w:lang w:val="en-US"/>
        </w:rPr>
        <w:t>Sales</w:t>
      </w:r>
      <w:r w:rsidRPr="00097C78">
        <w:t xml:space="preserve">). Любой подход приемлем, и формулы, которые мы </w:t>
      </w:r>
      <w:r>
        <w:t>на</w:t>
      </w:r>
      <w:r w:rsidRPr="00097C78">
        <w:t xml:space="preserve">пишем, </w:t>
      </w:r>
      <w:r>
        <w:t>поддержат и этот вариант</w:t>
      </w:r>
      <w:r w:rsidRPr="00097C78">
        <w:t>.</w:t>
      </w:r>
    </w:p>
    <w:p w14:paraId="26B3B063" w14:textId="548ADD45" w:rsidR="00097C78" w:rsidRDefault="00097C78" w:rsidP="00097C78">
      <w:pPr>
        <w:pStyle w:val="3"/>
      </w:pPr>
      <w:r>
        <w:t xml:space="preserve">Простая мера </w:t>
      </w:r>
      <w:r w:rsidRPr="00097C78">
        <w:rPr>
          <w:i/>
        </w:rPr>
        <w:t>Продажи за период</w:t>
      </w:r>
    </w:p>
    <w:p w14:paraId="3BD28169" w14:textId="77777777" w:rsidR="00097C78" w:rsidRDefault="00097C78" w:rsidP="00097C78">
      <w:pPr>
        <w:spacing w:after="120" w:line="240" w:lineRule="auto"/>
      </w:pPr>
      <w:r>
        <w:t>Оказывается, что существующая мера…</w:t>
      </w:r>
    </w:p>
    <w:p w14:paraId="1E184840" w14:textId="15BB7A2E" w:rsidR="00097C78" w:rsidRPr="007A06E7" w:rsidRDefault="00097C78" w:rsidP="00097C78">
      <w:pPr>
        <w:spacing w:after="120" w:line="240" w:lineRule="auto"/>
        <w:rPr>
          <w:lang w:val="en-US"/>
        </w:rPr>
      </w:pPr>
      <w:r w:rsidRPr="007A06E7">
        <w:rPr>
          <w:lang w:val="en-US"/>
        </w:rPr>
        <w:t>[</w:t>
      </w:r>
      <w:r w:rsidRPr="00097C78">
        <w:rPr>
          <w:lang w:val="en-US"/>
        </w:rPr>
        <w:t>Total</w:t>
      </w:r>
      <w:r w:rsidRPr="007A06E7">
        <w:rPr>
          <w:lang w:val="en-US"/>
        </w:rPr>
        <w:t xml:space="preserve"> </w:t>
      </w:r>
      <w:r w:rsidRPr="00097C78">
        <w:rPr>
          <w:lang w:val="en-US"/>
        </w:rPr>
        <w:t>Sales</w:t>
      </w:r>
      <w:r w:rsidRPr="007A06E7">
        <w:rPr>
          <w:lang w:val="en-US"/>
        </w:rPr>
        <w:t xml:space="preserve">] = </w:t>
      </w:r>
      <w:r w:rsidRPr="00097C78">
        <w:rPr>
          <w:lang w:val="en-US"/>
        </w:rPr>
        <w:t>SUM</w:t>
      </w:r>
      <w:r w:rsidRPr="007A06E7">
        <w:rPr>
          <w:lang w:val="en-US"/>
        </w:rPr>
        <w:t>(</w:t>
      </w:r>
      <w:r w:rsidRPr="00097C78">
        <w:rPr>
          <w:lang w:val="en-US"/>
        </w:rPr>
        <w:t>Sales</w:t>
      </w:r>
      <w:r w:rsidRPr="007A06E7">
        <w:rPr>
          <w:lang w:val="en-US"/>
        </w:rPr>
        <w:t>[</w:t>
      </w:r>
      <w:r w:rsidRPr="00097C78">
        <w:rPr>
          <w:lang w:val="en-US"/>
        </w:rPr>
        <w:t>SalesAmt</w:t>
      </w:r>
      <w:r w:rsidRPr="007A06E7">
        <w:rPr>
          <w:lang w:val="en-US"/>
        </w:rPr>
        <w:t>])</w:t>
      </w:r>
    </w:p>
    <w:p w14:paraId="544AF2CD" w14:textId="2FDE9EAA" w:rsidR="00097C78" w:rsidRDefault="00097C78" w:rsidP="00097C78">
      <w:pPr>
        <w:spacing w:after="120" w:line="240" w:lineRule="auto"/>
      </w:pPr>
      <w:r>
        <w:t>… поддерживает продажи за период:</w:t>
      </w:r>
    </w:p>
    <w:p w14:paraId="3793661E" w14:textId="1561EF58" w:rsidR="00097C78" w:rsidRDefault="007A06E7" w:rsidP="00097C78">
      <w:pPr>
        <w:spacing w:after="120" w:line="240" w:lineRule="auto"/>
      </w:pPr>
      <w:r>
        <w:rPr>
          <w:noProof/>
        </w:rPr>
        <w:drawing>
          <wp:inline distT="0" distB="0" distL="0" distR="0" wp14:anchorId="6927CB6C" wp14:editId="2DC6C7C5">
            <wp:extent cx="2476500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25.5. Отображение данных о продажах в соответствии с пользовательской таблицей период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B5EF" w14:textId="01C4C2E8" w:rsidR="00097C78" w:rsidRDefault="00097C78" w:rsidP="00097C78">
      <w:pPr>
        <w:spacing w:after="120" w:line="240" w:lineRule="auto"/>
      </w:pPr>
      <w:r>
        <w:t xml:space="preserve">Рис. 25.5. </w:t>
      </w:r>
      <w:r w:rsidR="007A06E7">
        <w:t>О</w:t>
      </w:r>
      <w:r>
        <w:t xml:space="preserve">тображение данных о продажах в соответствии с </w:t>
      </w:r>
      <w:r w:rsidR="007A06E7">
        <w:t xml:space="preserve">пользовательской </w:t>
      </w:r>
      <w:r>
        <w:t>таблицей периодов</w:t>
      </w:r>
    </w:p>
    <w:p w14:paraId="19743C2D" w14:textId="3CE4B5A1" w:rsidR="00097C78" w:rsidRDefault="00097C78" w:rsidP="00097C78">
      <w:pPr>
        <w:spacing w:after="120" w:line="240" w:lineRule="auto"/>
      </w:pPr>
      <w:r>
        <w:t xml:space="preserve">Это работает, так как </w:t>
      </w:r>
      <w:r w:rsidR="007A06E7">
        <w:t>«</w:t>
      </w:r>
      <w:r>
        <w:t>фильтры</w:t>
      </w:r>
      <w:r w:rsidR="007A06E7">
        <w:t>»</w:t>
      </w:r>
      <w:r>
        <w:t xml:space="preserve"> текут вниз через </w:t>
      </w:r>
      <w:r w:rsidR="007A06E7">
        <w:t>связи</w:t>
      </w:r>
      <w:r>
        <w:t xml:space="preserve"> через любое количество уровней. </w:t>
      </w:r>
      <w:r w:rsidR="007A06E7">
        <w:t>Ф</w:t>
      </w:r>
      <w:r>
        <w:t xml:space="preserve">ильтры по периодам будут </w:t>
      </w:r>
      <w:r w:rsidR="007A06E7">
        <w:t>передаваться</w:t>
      </w:r>
      <w:r>
        <w:t xml:space="preserve"> в таблицу </w:t>
      </w:r>
      <w:r w:rsidR="007A06E7">
        <w:rPr>
          <w:lang w:val="en-US"/>
        </w:rPr>
        <w:t>Calendar</w:t>
      </w:r>
      <w:r>
        <w:t xml:space="preserve">, а затем в таблицу </w:t>
      </w:r>
      <w:r w:rsidR="007A06E7">
        <w:rPr>
          <w:lang w:val="en-US"/>
        </w:rPr>
        <w:t>Sales</w:t>
      </w:r>
      <w:r w:rsidR="007A06E7">
        <w:t xml:space="preserve"> (см. связи на рис. 25.4)</w:t>
      </w:r>
      <w:r>
        <w:t>.</w:t>
      </w:r>
    </w:p>
    <w:p w14:paraId="45AF608F" w14:textId="1C08B5AE" w:rsidR="002D14DE" w:rsidRDefault="002D14DE" w:rsidP="002D14DE">
      <w:pPr>
        <w:spacing w:after="120" w:line="240" w:lineRule="auto"/>
      </w:pPr>
      <w:r>
        <w:t>Чтобы продемонстрировать, как фильтры перетекают из таблицы в таблицу, определим еще две меры:</w:t>
      </w:r>
    </w:p>
    <w:p w14:paraId="7F5510A0" w14:textId="5CF2B8CD" w:rsidR="002D14DE" w:rsidRPr="002D14DE" w:rsidRDefault="002D14DE" w:rsidP="002D14DE">
      <w:pPr>
        <w:spacing w:after="120" w:line="240" w:lineRule="auto"/>
        <w:rPr>
          <w:lang w:val="en-US"/>
        </w:rPr>
      </w:pPr>
      <w:r w:rsidRPr="002D14DE">
        <w:rPr>
          <w:lang w:val="en-US"/>
        </w:rPr>
        <w:t>[PeriodStartDate] = FIRSTDATE(Periods[Start])</w:t>
      </w:r>
    </w:p>
    <w:p w14:paraId="350F9D00" w14:textId="115B21E8" w:rsidR="002D14DE" w:rsidRDefault="002D14DE" w:rsidP="002D14DE">
      <w:pPr>
        <w:spacing w:after="120" w:line="240" w:lineRule="auto"/>
        <w:rPr>
          <w:lang w:val="en-US"/>
        </w:rPr>
      </w:pPr>
      <w:r w:rsidRPr="002D14DE">
        <w:rPr>
          <w:lang w:val="en-US"/>
        </w:rPr>
        <w:t>[PeriodEndDate] = LASTDATE(Periods[End])</w:t>
      </w:r>
    </w:p>
    <w:p w14:paraId="70307DE5" w14:textId="265FE9DB" w:rsidR="002D14DE" w:rsidRPr="002D14DE" w:rsidRDefault="002D14DE" w:rsidP="002D14DE">
      <w:pPr>
        <w:spacing w:after="120" w:line="240" w:lineRule="auto"/>
      </w:pPr>
      <w:r>
        <w:t xml:space="preserve">Видно, что объем продаж </w:t>
      </w:r>
      <w:r w:rsidRPr="002D14DE">
        <w:t>[</w:t>
      </w:r>
      <w:r w:rsidRPr="00097C78">
        <w:rPr>
          <w:lang w:val="en-US"/>
        </w:rPr>
        <w:t>Total</w:t>
      </w:r>
      <w:r w:rsidRPr="002D14DE">
        <w:t xml:space="preserve"> </w:t>
      </w:r>
      <w:r w:rsidRPr="00097C78">
        <w:rPr>
          <w:lang w:val="en-US"/>
        </w:rPr>
        <w:t>Sales</w:t>
      </w:r>
      <w:r w:rsidRPr="002D14DE">
        <w:t>]</w:t>
      </w:r>
      <w:r>
        <w:t xml:space="preserve"> за Р2 суммируется с 26.01 по 22.02.2003.</w:t>
      </w:r>
    </w:p>
    <w:p w14:paraId="7EFE973B" w14:textId="079E3836" w:rsidR="002D14DE" w:rsidRDefault="002D14DE" w:rsidP="002D14DE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5BDF1D3F" wp14:editId="007B3B42">
            <wp:extent cx="4381500" cy="1743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25.6. Меры [PeriodStartDate] и [PeriodEndDate] наглядно показывают даты периодов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5500" w14:textId="489B4C20" w:rsidR="002D14DE" w:rsidRDefault="002D14DE" w:rsidP="002D14DE">
      <w:pPr>
        <w:spacing w:after="120" w:line="240" w:lineRule="auto"/>
      </w:pPr>
      <w:r>
        <w:t>Рис. 25.6. Меры</w:t>
      </w:r>
      <w:r w:rsidRPr="002D14DE">
        <w:t xml:space="preserve"> [</w:t>
      </w:r>
      <w:r w:rsidRPr="002D14DE">
        <w:rPr>
          <w:lang w:val="en-US"/>
        </w:rPr>
        <w:t>PeriodStartDate</w:t>
      </w:r>
      <w:r w:rsidRPr="002D14DE">
        <w:t xml:space="preserve">] </w:t>
      </w:r>
      <w:r>
        <w:t xml:space="preserve">и </w:t>
      </w:r>
      <w:r w:rsidRPr="002D14DE">
        <w:t>[</w:t>
      </w:r>
      <w:r w:rsidRPr="002D14DE">
        <w:rPr>
          <w:lang w:val="en-US"/>
        </w:rPr>
        <w:t>PeriodEndDate</w:t>
      </w:r>
      <w:r w:rsidRPr="002D14DE">
        <w:t>]</w:t>
      </w:r>
      <w:r>
        <w:t xml:space="preserve"> наглядно показывают даты периодов</w:t>
      </w:r>
    </w:p>
    <w:p w14:paraId="24CA8211" w14:textId="0FDFAD89" w:rsidR="002717EF" w:rsidRPr="002717EF" w:rsidRDefault="002717EF" w:rsidP="002717EF">
      <w:pPr>
        <w:pStyle w:val="3"/>
      </w:pPr>
      <w:r>
        <w:t>П</w:t>
      </w:r>
      <w:r w:rsidRPr="002717EF">
        <w:t>родажи в день</w:t>
      </w:r>
    </w:p>
    <w:p w14:paraId="1950E752" w14:textId="32C30C34" w:rsidR="002717EF" w:rsidRPr="002717EF" w:rsidRDefault="002717EF" w:rsidP="002717EF">
      <w:pPr>
        <w:spacing w:after="120" w:line="240" w:lineRule="auto"/>
      </w:pPr>
      <w:r>
        <w:t>Определим</w:t>
      </w:r>
      <w:r w:rsidRPr="002717EF">
        <w:t xml:space="preserve"> меру, показ</w:t>
      </w:r>
      <w:r>
        <w:t>ывающую</w:t>
      </w:r>
      <w:r w:rsidRPr="002717EF">
        <w:t xml:space="preserve"> общее количество дней в выбранном диапазоне</w:t>
      </w:r>
      <w:r>
        <w:t>:</w:t>
      </w:r>
    </w:p>
    <w:p w14:paraId="6D14FEBC" w14:textId="3ACA3732" w:rsidR="002717EF" w:rsidRPr="002717EF" w:rsidRDefault="002717EF" w:rsidP="002717EF">
      <w:pPr>
        <w:spacing w:after="120" w:line="240" w:lineRule="auto"/>
        <w:rPr>
          <w:lang w:val="en-US"/>
        </w:rPr>
      </w:pPr>
      <w:r w:rsidRPr="002717EF">
        <w:rPr>
          <w:lang w:val="en-US"/>
        </w:rPr>
        <w:t>Days in Period = SUM(Periods[Days])</w:t>
      </w:r>
    </w:p>
    <w:p w14:paraId="180E7686" w14:textId="62E05DA6" w:rsidR="002717EF" w:rsidRPr="002717EF" w:rsidRDefault="002717EF" w:rsidP="002717EF">
      <w:pPr>
        <w:spacing w:after="120" w:line="240" w:lineRule="auto"/>
      </w:pPr>
      <w:r>
        <w:t xml:space="preserve">Поместим ее в сводную таблицу, и </w:t>
      </w:r>
      <w:r w:rsidRPr="002717EF">
        <w:t xml:space="preserve">добавим </w:t>
      </w:r>
      <w:r>
        <w:t>для наглядности у</w:t>
      </w:r>
      <w:r w:rsidRPr="002717EF">
        <w:t>словное форматирование</w:t>
      </w:r>
      <w:r>
        <w:t xml:space="preserve"> (рис. 25.7). Естественно, продажи в «длинные» периоды больше.</w:t>
      </w:r>
      <w:r w:rsidRPr="002717EF">
        <w:t xml:space="preserve"> </w:t>
      </w:r>
      <w:r>
        <w:t>Ч</w:t>
      </w:r>
      <w:r w:rsidRPr="002717EF">
        <w:t>тобы сравн</w:t>
      </w:r>
      <w:r>
        <w:t>ение периодов было релевантным, добав</w:t>
      </w:r>
      <w:r w:rsidRPr="002717EF">
        <w:t>и</w:t>
      </w:r>
      <w:r>
        <w:t>м</w:t>
      </w:r>
      <w:r w:rsidRPr="002717EF">
        <w:t xml:space="preserve"> меру</w:t>
      </w:r>
      <w:r w:rsidR="00F6455D">
        <w:t>, характеризующую продажи за период в расчете на один день (рис. 25.8):</w:t>
      </w:r>
    </w:p>
    <w:p w14:paraId="0A6D2787" w14:textId="3647CDA7" w:rsidR="002717EF" w:rsidRPr="002717EF" w:rsidRDefault="002717EF" w:rsidP="002717EF">
      <w:pPr>
        <w:spacing w:after="120" w:line="240" w:lineRule="auto"/>
        <w:rPr>
          <w:lang w:val="en-US"/>
        </w:rPr>
      </w:pPr>
      <w:r w:rsidRPr="002717EF">
        <w:rPr>
          <w:lang w:val="en-US"/>
        </w:rPr>
        <w:t>[Sales per Day in Period] = DIVIDE([Total Sales]; [Days in Period])</w:t>
      </w:r>
    </w:p>
    <w:p w14:paraId="18920F1B" w14:textId="35195013" w:rsidR="002717EF" w:rsidRPr="002717EF" w:rsidRDefault="002717EF" w:rsidP="002717EF">
      <w:pPr>
        <w:spacing w:after="120" w:line="240" w:lineRule="auto"/>
      </w:pPr>
      <w:r>
        <w:rPr>
          <w:noProof/>
        </w:rPr>
        <w:drawing>
          <wp:inline distT="0" distB="0" distL="0" distR="0" wp14:anchorId="2721C511" wp14:editId="4AD22F99">
            <wp:extent cx="4953000" cy="3667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25.7. Обратите внимание, что каждый третий период больше (из-за структуры 4-5-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46F7" w14:textId="264A1055" w:rsidR="002717EF" w:rsidRPr="002717EF" w:rsidRDefault="002717EF" w:rsidP="002717EF">
      <w:pPr>
        <w:spacing w:after="120" w:line="240" w:lineRule="auto"/>
      </w:pPr>
      <w:r w:rsidRPr="002717EF">
        <w:t>Рис</w:t>
      </w:r>
      <w:r>
        <w:t>.</w:t>
      </w:r>
      <w:r w:rsidRPr="002717EF">
        <w:t xml:space="preserve"> </w:t>
      </w:r>
      <w:r>
        <w:t>2</w:t>
      </w:r>
      <w:r w:rsidRPr="002717EF">
        <w:t>5</w:t>
      </w:r>
      <w:r>
        <w:t>.7.</w:t>
      </w:r>
      <w:r w:rsidRPr="002717EF">
        <w:t xml:space="preserve"> </w:t>
      </w:r>
      <w:r>
        <w:t>О</w:t>
      </w:r>
      <w:r w:rsidRPr="002717EF">
        <w:t>братите внимание</w:t>
      </w:r>
      <w:r>
        <w:t>, что каждый третий период больше (</w:t>
      </w:r>
      <w:r w:rsidRPr="002717EF">
        <w:t>из-за структуры 4/</w:t>
      </w:r>
      <w:r>
        <w:t>5</w:t>
      </w:r>
      <w:r w:rsidRPr="002717EF">
        <w:t>/</w:t>
      </w:r>
      <w:r>
        <w:t>4)</w:t>
      </w:r>
    </w:p>
    <w:p w14:paraId="38EBAD9C" w14:textId="34DCA364" w:rsidR="00F6455D" w:rsidRDefault="00F6455D" w:rsidP="00492C28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0F74FB56" wp14:editId="54A6A158">
            <wp:extent cx="4286250" cy="330517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25.8. Мера [Sales per Day in Period] позволяет сравнить «яблоки с яблоками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5EF9" w14:textId="708821FB" w:rsidR="00F6455D" w:rsidRDefault="002717EF" w:rsidP="00492C28">
      <w:pPr>
        <w:spacing w:after="120" w:line="240" w:lineRule="auto"/>
      </w:pPr>
      <w:r w:rsidRPr="002717EF">
        <w:t xml:space="preserve">Рис. </w:t>
      </w:r>
      <w:r w:rsidR="00F6455D">
        <w:t>2</w:t>
      </w:r>
      <w:r w:rsidRPr="002717EF">
        <w:t>5</w:t>
      </w:r>
      <w:r w:rsidR="00F6455D">
        <w:t>.8.</w:t>
      </w:r>
      <w:r w:rsidRPr="002717EF">
        <w:t xml:space="preserve"> </w:t>
      </w:r>
      <w:r w:rsidR="00F6455D">
        <w:t xml:space="preserve">Мера </w:t>
      </w:r>
      <w:r w:rsidR="00F6455D" w:rsidRPr="00F6455D">
        <w:t>[</w:t>
      </w:r>
      <w:r w:rsidR="00F6455D" w:rsidRPr="002717EF">
        <w:rPr>
          <w:lang w:val="en-US"/>
        </w:rPr>
        <w:t>Sales</w:t>
      </w:r>
      <w:r w:rsidR="00F6455D" w:rsidRPr="00F6455D">
        <w:t xml:space="preserve"> </w:t>
      </w:r>
      <w:r w:rsidR="00F6455D" w:rsidRPr="002717EF">
        <w:rPr>
          <w:lang w:val="en-US"/>
        </w:rPr>
        <w:t>per</w:t>
      </w:r>
      <w:r w:rsidR="00F6455D" w:rsidRPr="00F6455D">
        <w:t xml:space="preserve"> </w:t>
      </w:r>
      <w:r w:rsidR="00F6455D" w:rsidRPr="002717EF">
        <w:rPr>
          <w:lang w:val="en-US"/>
        </w:rPr>
        <w:t>Day</w:t>
      </w:r>
      <w:r w:rsidR="00F6455D" w:rsidRPr="00F6455D">
        <w:t xml:space="preserve"> </w:t>
      </w:r>
      <w:r w:rsidR="00F6455D" w:rsidRPr="002717EF">
        <w:rPr>
          <w:lang w:val="en-US"/>
        </w:rPr>
        <w:t>in</w:t>
      </w:r>
      <w:r w:rsidR="00F6455D" w:rsidRPr="00F6455D">
        <w:t xml:space="preserve"> </w:t>
      </w:r>
      <w:r w:rsidR="00F6455D" w:rsidRPr="002717EF">
        <w:rPr>
          <w:lang w:val="en-US"/>
        </w:rPr>
        <w:t>Period</w:t>
      </w:r>
      <w:r w:rsidR="00F6455D" w:rsidRPr="00F6455D">
        <w:t>]</w:t>
      </w:r>
      <w:r w:rsidR="00F6455D" w:rsidRPr="002717EF">
        <w:t xml:space="preserve"> </w:t>
      </w:r>
      <w:r w:rsidR="00F6455D">
        <w:t xml:space="preserve">позволяет </w:t>
      </w:r>
      <w:r w:rsidRPr="002717EF">
        <w:t xml:space="preserve">сравнить </w:t>
      </w:r>
      <w:r w:rsidR="00F6455D">
        <w:t>«</w:t>
      </w:r>
      <w:r w:rsidRPr="002717EF">
        <w:t>яблоки с яблоками</w:t>
      </w:r>
      <w:r w:rsidR="00F6455D">
        <w:t>»</w:t>
      </w:r>
    </w:p>
    <w:p w14:paraId="2AEDF014" w14:textId="628EF053" w:rsidR="00F6455D" w:rsidRDefault="00F6455D" w:rsidP="00F6455D">
      <w:pPr>
        <w:pStyle w:val="3"/>
      </w:pPr>
      <w:r>
        <w:t>Продажи в день в предыдущем периоде</w:t>
      </w:r>
    </w:p>
    <w:p w14:paraId="34C5D3A0" w14:textId="06D6C547" w:rsidR="00F6455D" w:rsidRDefault="00F6455D" w:rsidP="00F6455D">
      <w:pPr>
        <w:spacing w:after="120" w:line="240" w:lineRule="auto"/>
      </w:pPr>
      <w:r>
        <w:t>До сих пор всё было знакомо. А теперь рассмотрим</w:t>
      </w:r>
      <w:r w:rsidRPr="00F6455D">
        <w:t xml:space="preserve"> нов</w:t>
      </w:r>
      <w:r>
        <w:t>ую</w:t>
      </w:r>
      <w:r w:rsidRPr="00F6455D">
        <w:t xml:space="preserve"> концепци</w:t>
      </w:r>
      <w:r>
        <w:t>ю.</w:t>
      </w:r>
      <w:r w:rsidRPr="00F6455D">
        <w:t xml:space="preserve"> </w:t>
      </w:r>
      <w:r>
        <w:t>Сначала добавим столбец Year</w:t>
      </w:r>
      <w:r w:rsidR="002C061C">
        <w:t>Period</w:t>
      </w:r>
      <w:r>
        <w:t xml:space="preserve"> в таблицу периодов, чтобы создать уникальную метку для каждого периода независимо от того, к какому году он принадлежит:</w:t>
      </w:r>
    </w:p>
    <w:p w14:paraId="245473A0" w14:textId="678EB3B7" w:rsidR="00F6455D" w:rsidRDefault="00F6455D" w:rsidP="00F6455D">
      <w:pPr>
        <w:spacing w:after="120" w:line="240" w:lineRule="auto"/>
      </w:pPr>
      <w:r>
        <w:t xml:space="preserve"> </w:t>
      </w:r>
      <w:r w:rsidR="00F104D9">
        <w:rPr>
          <w:noProof/>
        </w:rPr>
        <w:drawing>
          <wp:inline distT="0" distB="0" distL="0" distR="0" wp14:anchorId="68915496" wp14:editId="48DBEBA7">
            <wp:extent cx="5238750" cy="180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25.9. Уникальная метка для периодо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7413" w14:textId="5E58D650" w:rsidR="00F6455D" w:rsidRDefault="00F6455D" w:rsidP="00F6455D">
      <w:pPr>
        <w:spacing w:after="120" w:line="240" w:lineRule="auto"/>
      </w:pPr>
      <w:r>
        <w:t>Рис. 25.9. Уникальная метка для периодов</w:t>
      </w:r>
    </w:p>
    <w:p w14:paraId="3642E68E" w14:textId="70FBA314" w:rsidR="00F6455D" w:rsidRDefault="002C061C" w:rsidP="00F6455D">
      <w:pPr>
        <w:spacing w:after="120" w:line="240" w:lineRule="auto"/>
      </w:pPr>
      <w:r>
        <w:t xml:space="preserve">В окне </w:t>
      </w:r>
      <w:r>
        <w:rPr>
          <w:lang w:val="en-US"/>
        </w:rPr>
        <w:t>Power</w:t>
      </w:r>
      <w:r w:rsidRPr="002C061C">
        <w:t xml:space="preserve"> </w:t>
      </w:r>
      <w:r>
        <w:rPr>
          <w:lang w:val="en-US"/>
        </w:rPr>
        <w:t>Pivot</w:t>
      </w:r>
      <w:r>
        <w:t xml:space="preserve"> выберите таблицу </w:t>
      </w:r>
      <w:r>
        <w:rPr>
          <w:lang w:val="en-US"/>
        </w:rPr>
        <w:t>Periods</w:t>
      </w:r>
      <w:r>
        <w:t>, выделите столбец YearPeriod, и кликните кнопку</w:t>
      </w:r>
      <w:r w:rsidR="00F6455D">
        <w:t xml:space="preserve"> </w:t>
      </w:r>
      <w:r w:rsidR="00F6455D" w:rsidRPr="002C061C">
        <w:rPr>
          <w:i/>
        </w:rPr>
        <w:t>Сортиров</w:t>
      </w:r>
      <w:r>
        <w:rPr>
          <w:i/>
        </w:rPr>
        <w:t>к</w:t>
      </w:r>
      <w:r w:rsidR="00F6455D" w:rsidRPr="002C061C">
        <w:rPr>
          <w:i/>
        </w:rPr>
        <w:t>а по столбцам</w:t>
      </w:r>
      <w:r>
        <w:t>.</w:t>
      </w:r>
      <w:r w:rsidR="00F6455D">
        <w:t xml:space="preserve"> </w:t>
      </w:r>
      <w:r>
        <w:t>Настрой</w:t>
      </w:r>
      <w:r w:rsidR="00F104D9">
        <w:t>т</w:t>
      </w:r>
      <w:r>
        <w:t xml:space="preserve">е сортировку столбца YearPeriod по столбцу </w:t>
      </w:r>
      <w:r w:rsidR="00F104D9">
        <w:rPr>
          <w:lang w:val="en-US"/>
        </w:rPr>
        <w:t>Start</w:t>
      </w:r>
      <w:r w:rsidR="00F104D9">
        <w:t xml:space="preserve">, </w:t>
      </w:r>
      <w:r w:rsidR="00F6455D">
        <w:t xml:space="preserve">чтобы </w:t>
      </w:r>
      <w:r w:rsidR="00F104D9">
        <w:t>метка</w:t>
      </w:r>
      <w:r w:rsidR="00F6455D">
        <w:t xml:space="preserve"> </w:t>
      </w:r>
      <w:r w:rsidR="00F104D9">
        <w:t xml:space="preserve">YearPeriod </w:t>
      </w:r>
      <w:r w:rsidR="00F6455D">
        <w:t>сортир</w:t>
      </w:r>
      <w:r w:rsidR="00F104D9">
        <w:t xml:space="preserve">овалась </w:t>
      </w:r>
      <w:r>
        <w:t>«</w:t>
      </w:r>
      <w:r w:rsidR="00F6455D">
        <w:t>правильно</w:t>
      </w:r>
      <w:r>
        <w:t>»</w:t>
      </w:r>
      <w:r w:rsidR="00F104D9">
        <w:t xml:space="preserve"> (по возрастанию дат)</w:t>
      </w:r>
      <w:r w:rsidR="00F6455D">
        <w:t xml:space="preserve">, </w:t>
      </w:r>
      <w:r>
        <w:t>а не в</w:t>
      </w:r>
      <w:r w:rsidR="00F6455D">
        <w:t xml:space="preserve"> алфавитно</w:t>
      </w:r>
      <w:r>
        <w:t>м</w:t>
      </w:r>
      <w:r w:rsidR="00F6455D">
        <w:t xml:space="preserve"> </w:t>
      </w:r>
      <w:r>
        <w:t>порядке</w:t>
      </w:r>
      <w:r w:rsidR="00F6455D">
        <w:t xml:space="preserve"> по умолчанию (что было бы неприятно).</w:t>
      </w:r>
    </w:p>
    <w:p w14:paraId="3F93A130" w14:textId="6276E9B4" w:rsidR="00F6455D" w:rsidRDefault="00F104D9" w:rsidP="00F6455D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06F096A8" wp14:editId="7D3AD266">
            <wp:extent cx="4762500" cy="2990850"/>
            <wp:effectExtent l="0" t="0" r="381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25.10. Настройте Сортировку по столбцам, чтобы метка YearPeriod «правильно» сортировалась в сводных таблицах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8615" w14:textId="00AC30B4" w:rsidR="00F6455D" w:rsidRDefault="00F6455D" w:rsidP="00F6455D">
      <w:pPr>
        <w:spacing w:after="120" w:line="240" w:lineRule="auto"/>
      </w:pPr>
      <w:r>
        <w:t>Рис</w:t>
      </w:r>
      <w:r w:rsidR="002C061C">
        <w:t>.</w:t>
      </w:r>
      <w:r>
        <w:t xml:space="preserve"> </w:t>
      </w:r>
      <w:r w:rsidR="002C061C">
        <w:t>2</w:t>
      </w:r>
      <w:r>
        <w:t>5</w:t>
      </w:r>
      <w:r w:rsidR="002C061C">
        <w:t>.10.</w:t>
      </w:r>
      <w:r>
        <w:t xml:space="preserve"> </w:t>
      </w:r>
      <w:r w:rsidR="002C061C">
        <w:t>Настрой</w:t>
      </w:r>
      <w:r w:rsidR="00F104D9">
        <w:t>те</w:t>
      </w:r>
      <w:r w:rsidR="002C061C">
        <w:t xml:space="preserve"> </w:t>
      </w:r>
      <w:r w:rsidR="002C061C" w:rsidRPr="002C061C">
        <w:rPr>
          <w:i/>
        </w:rPr>
        <w:t>С</w:t>
      </w:r>
      <w:r w:rsidRPr="002C061C">
        <w:rPr>
          <w:i/>
        </w:rPr>
        <w:t>ортировку по столбцам</w:t>
      </w:r>
      <w:r>
        <w:t xml:space="preserve">, чтобы метка </w:t>
      </w:r>
      <w:r w:rsidR="002C061C">
        <w:t xml:space="preserve">YearPeriod </w:t>
      </w:r>
      <w:r w:rsidR="00F104D9">
        <w:t>«</w:t>
      </w:r>
      <w:r w:rsidR="002C061C">
        <w:t>правильно</w:t>
      </w:r>
      <w:r w:rsidR="00F104D9">
        <w:t xml:space="preserve">» </w:t>
      </w:r>
      <w:r>
        <w:t>сортир</w:t>
      </w:r>
      <w:r w:rsidR="002C061C">
        <w:t>овалась</w:t>
      </w:r>
      <w:r>
        <w:t xml:space="preserve"> в </w:t>
      </w:r>
      <w:r w:rsidR="002C061C">
        <w:t>сводных таблицах</w:t>
      </w:r>
    </w:p>
    <w:p w14:paraId="68D5155F" w14:textId="6979EC0A" w:rsidR="00F104D9" w:rsidRDefault="00F104D9" w:rsidP="00F6455D">
      <w:pPr>
        <w:spacing w:after="120" w:line="240" w:lineRule="auto"/>
      </w:pPr>
      <w:r>
        <w:t>Выведем новую метку YearPeriod в область строк сводной таблицы</w:t>
      </w:r>
      <w:r w:rsidR="00366C26">
        <w:t>:</w:t>
      </w:r>
    </w:p>
    <w:p w14:paraId="05612B94" w14:textId="2D59BE14" w:rsidR="00366C26" w:rsidRDefault="00BB629A" w:rsidP="00F6455D">
      <w:pPr>
        <w:spacing w:after="120" w:line="240" w:lineRule="auto"/>
      </w:pPr>
      <w:r>
        <w:rPr>
          <w:noProof/>
        </w:rPr>
        <w:drawing>
          <wp:inline distT="0" distB="0" distL="0" distR="0" wp14:anchorId="66DDBE5C" wp14:editId="25B1E5DB">
            <wp:extent cx="2190750" cy="320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25.11. PeriodYear в области строк и [Sales per Day in Period] в области значени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C3A0" w14:textId="34CBC685" w:rsidR="00366C26" w:rsidRDefault="00366C26" w:rsidP="00366C26">
      <w:pPr>
        <w:spacing w:after="120" w:line="240" w:lineRule="auto"/>
      </w:pPr>
      <w:r>
        <w:t>Рис</w:t>
      </w:r>
      <w:r w:rsidRPr="0078382C">
        <w:t xml:space="preserve">. 25.11. </w:t>
      </w:r>
      <w:r w:rsidRPr="00366C26">
        <w:rPr>
          <w:lang w:val="en-US"/>
        </w:rPr>
        <w:t>PeriodYear</w:t>
      </w:r>
      <w:r w:rsidRPr="00BB629A">
        <w:t xml:space="preserve"> </w:t>
      </w:r>
      <w:r w:rsidR="00BB629A">
        <w:t>в</w:t>
      </w:r>
      <w:r w:rsidR="00BB629A" w:rsidRPr="00BB629A">
        <w:t xml:space="preserve"> </w:t>
      </w:r>
      <w:r w:rsidR="00BB629A">
        <w:t>области</w:t>
      </w:r>
      <w:r w:rsidR="00BB629A" w:rsidRPr="00BB629A">
        <w:t xml:space="preserve"> </w:t>
      </w:r>
      <w:r w:rsidR="00BB629A">
        <w:t>строк</w:t>
      </w:r>
      <w:r w:rsidR="00BB629A" w:rsidRPr="00BB629A">
        <w:t xml:space="preserve"> </w:t>
      </w:r>
      <w:r w:rsidR="00BB629A">
        <w:t>и</w:t>
      </w:r>
      <w:r w:rsidR="00BB629A" w:rsidRPr="00BB629A">
        <w:t xml:space="preserve"> </w:t>
      </w:r>
      <w:r w:rsidRPr="00BB629A">
        <w:t>[</w:t>
      </w:r>
      <w:r w:rsidRPr="00366C26">
        <w:rPr>
          <w:lang w:val="en-US"/>
        </w:rPr>
        <w:t>Sales</w:t>
      </w:r>
      <w:r w:rsidRPr="00BB629A">
        <w:t xml:space="preserve"> </w:t>
      </w:r>
      <w:r w:rsidRPr="00366C26">
        <w:rPr>
          <w:lang w:val="en-US"/>
        </w:rPr>
        <w:t>per</w:t>
      </w:r>
      <w:r w:rsidRPr="00BB629A">
        <w:t xml:space="preserve"> </w:t>
      </w:r>
      <w:r w:rsidRPr="00366C26">
        <w:rPr>
          <w:lang w:val="en-US"/>
        </w:rPr>
        <w:t>Day</w:t>
      </w:r>
      <w:r w:rsidRPr="00BB629A">
        <w:t xml:space="preserve"> </w:t>
      </w:r>
      <w:r w:rsidRPr="00366C26">
        <w:rPr>
          <w:lang w:val="en-US"/>
        </w:rPr>
        <w:t>in</w:t>
      </w:r>
      <w:r w:rsidR="00BB629A" w:rsidRPr="00BB629A">
        <w:t xml:space="preserve"> </w:t>
      </w:r>
      <w:r w:rsidRPr="00BB629A">
        <w:rPr>
          <w:lang w:val="en-US"/>
        </w:rPr>
        <w:t>Period</w:t>
      </w:r>
      <w:r w:rsidRPr="00BB629A">
        <w:t xml:space="preserve">] </w:t>
      </w:r>
      <w:r w:rsidR="00BB629A">
        <w:t>в</w:t>
      </w:r>
      <w:r w:rsidR="00BB629A" w:rsidRPr="00BB629A">
        <w:t xml:space="preserve"> </w:t>
      </w:r>
      <w:r w:rsidR="00BB629A">
        <w:t>области значений</w:t>
      </w:r>
    </w:p>
    <w:p w14:paraId="088BAC7E" w14:textId="2D5DC783" w:rsidR="00BB629A" w:rsidRDefault="00BB629A" w:rsidP="00366C26">
      <w:pPr>
        <w:spacing w:after="120" w:line="240" w:lineRule="auto"/>
      </w:pPr>
      <w:r>
        <w:t>Наша цель – получить следующую картину:</w:t>
      </w:r>
    </w:p>
    <w:p w14:paraId="01BBBCFE" w14:textId="7FA04C23" w:rsidR="00BB629A" w:rsidRDefault="000013C0" w:rsidP="00366C26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4395DB24" wp14:editId="1544DE95">
            <wp:extent cx="4191000" cy="2543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25.12. Мера, которая возвращает продажи за предыдущий период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7105" w14:textId="4D735827" w:rsidR="00BB629A" w:rsidRDefault="00BB629A" w:rsidP="00BB629A">
      <w:pPr>
        <w:spacing w:after="120" w:line="240" w:lineRule="auto"/>
      </w:pPr>
      <w:r>
        <w:t>Рис. 25.12. Мера, которая возвращает продажи за предыдущий период</w:t>
      </w:r>
    </w:p>
    <w:p w14:paraId="13E052F8" w14:textId="77777777" w:rsidR="00BB629A" w:rsidRPr="00BB629A" w:rsidRDefault="00BB629A" w:rsidP="00BB629A">
      <w:pPr>
        <w:pStyle w:val="3"/>
      </w:pPr>
      <w:r w:rsidRPr="00BB629A">
        <w:t>Величайшая формула в мире</w:t>
      </w:r>
    </w:p>
    <w:p w14:paraId="1FDBA1BA" w14:textId="7C4E845F" w:rsidR="00BB629A" w:rsidRPr="00BB629A" w:rsidRDefault="00BB629A" w:rsidP="00BB629A">
      <w:pPr>
        <w:spacing w:after="120" w:line="240" w:lineRule="auto"/>
      </w:pPr>
      <w:r w:rsidRPr="00BB629A">
        <w:t xml:space="preserve">Давайте </w:t>
      </w:r>
      <w:r>
        <w:t>продолжим в стиле «р</w:t>
      </w:r>
      <w:r w:rsidRPr="00BB629A">
        <w:t>абота в обратном направлении</w:t>
      </w:r>
      <w:r>
        <w:t xml:space="preserve">»: </w:t>
      </w:r>
      <w:r w:rsidRPr="00BB629A">
        <w:t xml:space="preserve">просто </w:t>
      </w:r>
      <w:r>
        <w:t>представи</w:t>
      </w:r>
      <w:r w:rsidRPr="00BB629A">
        <w:t xml:space="preserve">м формулу, </w:t>
      </w:r>
      <w:r>
        <w:t xml:space="preserve">а затем </w:t>
      </w:r>
      <w:r w:rsidRPr="00BB629A">
        <w:t>объясним ее:</w:t>
      </w:r>
    </w:p>
    <w:p w14:paraId="73A5F683" w14:textId="77777777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BB629A">
        <w:rPr>
          <w:rFonts w:cstheme="minorHAnsi"/>
          <w:color w:val="000000"/>
          <w:lang w:val="en-US"/>
        </w:rPr>
        <w:t>[Prior Period Sales per Day] =</w:t>
      </w:r>
    </w:p>
    <w:p w14:paraId="40EEF53A" w14:textId="77777777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BB629A">
        <w:rPr>
          <w:rFonts w:cstheme="minorHAnsi"/>
          <w:color w:val="0070C1"/>
          <w:lang w:val="en-US"/>
        </w:rPr>
        <w:t xml:space="preserve">CALCULATE </w:t>
      </w:r>
      <w:r w:rsidRPr="00BB629A">
        <w:rPr>
          <w:rFonts w:cstheme="minorHAnsi"/>
          <w:color w:val="000000"/>
          <w:lang w:val="en-US"/>
        </w:rPr>
        <w:t>(</w:t>
      </w:r>
    </w:p>
    <w:p w14:paraId="2A4292CE" w14:textId="3D50D769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BB629A">
        <w:rPr>
          <w:rFonts w:cstheme="minorHAnsi"/>
          <w:color w:val="000000"/>
          <w:lang w:val="en-US"/>
        </w:rPr>
        <w:t>[Sales per Day in Period];</w:t>
      </w:r>
    </w:p>
    <w:p w14:paraId="5706AF6B" w14:textId="0F606F65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BB629A">
        <w:rPr>
          <w:rFonts w:cstheme="minorHAnsi"/>
          <w:color w:val="0070C1"/>
          <w:lang w:val="en-US"/>
        </w:rPr>
        <w:t>FILTER</w:t>
      </w:r>
      <w:r w:rsidRPr="00BB629A">
        <w:rPr>
          <w:rFonts w:cstheme="minorHAnsi"/>
          <w:color w:val="000000"/>
          <w:lang w:val="en-US"/>
        </w:rPr>
        <w:t>(</w:t>
      </w:r>
    </w:p>
    <w:p w14:paraId="368479C2" w14:textId="1A3404F7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BB629A">
        <w:rPr>
          <w:rFonts w:cstheme="minorHAnsi"/>
          <w:color w:val="0070C1"/>
          <w:lang w:val="en-US"/>
        </w:rPr>
        <w:t>ALL</w:t>
      </w:r>
      <w:r w:rsidRPr="00BB629A">
        <w:rPr>
          <w:rFonts w:cstheme="minorHAnsi"/>
          <w:color w:val="000000"/>
          <w:lang w:val="en-US"/>
        </w:rPr>
        <w:t>(Periods)</w:t>
      </w:r>
    </w:p>
    <w:p w14:paraId="133FD1CF" w14:textId="6B574E36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BB629A">
        <w:rPr>
          <w:rFonts w:cstheme="minorHAnsi"/>
          <w:color w:val="000000"/>
          <w:lang w:val="en-US"/>
        </w:rPr>
        <w:t>; Periods[PeriodID]</w:t>
      </w:r>
    </w:p>
    <w:p w14:paraId="1260ACDF" w14:textId="237EA341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  <w:color w:val="EE7D31"/>
          <w:lang w:val="en-US"/>
        </w:rPr>
      </w:pPr>
      <w:r w:rsidRPr="00BB629A">
        <w:rPr>
          <w:rFonts w:cstheme="minorHAnsi"/>
          <w:color w:val="000000"/>
          <w:lang w:val="en-US"/>
        </w:rPr>
        <w:t xml:space="preserve">= </w:t>
      </w:r>
      <w:r w:rsidRPr="00BB629A">
        <w:rPr>
          <w:rFonts w:cstheme="minorHAnsi"/>
          <w:color w:val="0070C1"/>
          <w:lang w:val="en-US"/>
        </w:rPr>
        <w:t>MAX</w:t>
      </w:r>
      <w:r w:rsidRPr="00BB629A">
        <w:rPr>
          <w:rFonts w:cstheme="minorHAnsi"/>
          <w:color w:val="000000"/>
          <w:lang w:val="en-US"/>
        </w:rPr>
        <w:t xml:space="preserve">(Periods[PeriodID]) - </w:t>
      </w:r>
      <w:r w:rsidRPr="00BB629A">
        <w:rPr>
          <w:rFonts w:cstheme="minorHAnsi"/>
          <w:color w:val="EE7D31"/>
          <w:lang w:val="en-US"/>
        </w:rPr>
        <w:t>1</w:t>
      </w:r>
    </w:p>
    <w:p w14:paraId="21D4A31B" w14:textId="77777777" w:rsidR="00BB629A" w:rsidRPr="00BB629A" w:rsidRDefault="00BB629A" w:rsidP="00BB629A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000000"/>
        </w:rPr>
      </w:pPr>
      <w:r w:rsidRPr="00BB629A">
        <w:rPr>
          <w:rFonts w:cstheme="minorHAnsi"/>
          <w:color w:val="000000"/>
        </w:rPr>
        <w:t>)</w:t>
      </w:r>
    </w:p>
    <w:p w14:paraId="4454EF5C" w14:textId="77777777" w:rsidR="00BB629A" w:rsidRPr="00BB629A" w:rsidRDefault="00BB629A" w:rsidP="00BB629A">
      <w:pPr>
        <w:spacing w:after="120" w:line="240" w:lineRule="auto"/>
        <w:rPr>
          <w:rFonts w:cstheme="minorHAnsi"/>
          <w:color w:val="000000"/>
        </w:rPr>
      </w:pPr>
      <w:r w:rsidRPr="00BB629A">
        <w:rPr>
          <w:rFonts w:cstheme="minorHAnsi"/>
          <w:color w:val="000000"/>
        </w:rPr>
        <w:t>)</w:t>
      </w:r>
    </w:p>
    <w:p w14:paraId="11327AB5" w14:textId="7B2C864E" w:rsidR="00BB629A" w:rsidRPr="00BB629A" w:rsidRDefault="00BB629A" w:rsidP="00C16BEC">
      <w:pPr>
        <w:spacing w:after="120" w:line="240" w:lineRule="auto"/>
      </w:pPr>
      <w:r>
        <w:t>М</w:t>
      </w:r>
      <w:r w:rsidRPr="00BB629A">
        <w:t>ы полушутя-полусерь</w:t>
      </w:r>
      <w:r w:rsidR="00C16BEC">
        <w:t>е</w:t>
      </w:r>
      <w:r w:rsidRPr="00BB629A">
        <w:t>зно</w:t>
      </w:r>
      <w:r w:rsidR="00C16BEC">
        <w:t xml:space="preserve"> на</w:t>
      </w:r>
      <w:r w:rsidRPr="00BB629A">
        <w:t xml:space="preserve">зываем этот паттерн величайшей формулой </w:t>
      </w:r>
      <w:r w:rsidR="00C16BEC">
        <w:t>в</w:t>
      </w:r>
      <w:r w:rsidRPr="00BB629A">
        <w:t xml:space="preserve"> мире</w:t>
      </w:r>
      <w:r w:rsidR="00C16BEC">
        <w:t xml:space="preserve"> (английская аббревиатура </w:t>
      </w:r>
      <w:r w:rsidRPr="00BB629A">
        <w:rPr>
          <w:lang w:val="en-US"/>
        </w:rPr>
        <w:t>GFITW</w:t>
      </w:r>
      <w:r w:rsidR="00C16BEC">
        <w:t>)</w:t>
      </w:r>
      <w:r w:rsidRPr="00BB629A">
        <w:t xml:space="preserve">. </w:t>
      </w:r>
      <w:r w:rsidR="00C16BEC">
        <w:t xml:space="preserve">Этот </w:t>
      </w:r>
      <w:r w:rsidRPr="00BB629A">
        <w:t>шаблон</w:t>
      </w:r>
      <w:r w:rsidR="00C16BEC">
        <w:t xml:space="preserve"> выходит за рамки рассматриваемой темы, и довольно широко применим</w:t>
      </w:r>
      <w:r w:rsidRPr="00BB629A">
        <w:t xml:space="preserve">. Не </w:t>
      </w:r>
      <w:r w:rsidR="00C16BEC">
        <w:t>переживайте</w:t>
      </w:r>
      <w:r w:rsidRPr="00BB629A">
        <w:t xml:space="preserve">, </w:t>
      </w:r>
      <w:r w:rsidR="00C16BEC">
        <w:t xml:space="preserve">если вы не поймете с первого раза, как он </w:t>
      </w:r>
      <w:r w:rsidRPr="00BB629A">
        <w:t>работает.</w:t>
      </w:r>
    </w:p>
    <w:p w14:paraId="470A4E91" w14:textId="4C3CCFEA" w:rsidR="00C16BEC" w:rsidRPr="00C16BEC" w:rsidRDefault="00C16BEC" w:rsidP="00C16BEC">
      <w:pPr>
        <w:spacing w:after="0" w:line="240" w:lineRule="auto"/>
      </w:pPr>
      <w:r w:rsidRPr="00C16BEC">
        <w:rPr>
          <w:lang w:val="en-US"/>
        </w:rPr>
        <w:t>CALCULATE</w:t>
      </w:r>
      <w:r w:rsidRPr="00C16BEC">
        <w:t>(&lt;</w:t>
      </w:r>
      <w:r>
        <w:t>базисная мера</w:t>
      </w:r>
      <w:r w:rsidRPr="00C16BEC">
        <w:t>&gt;,</w:t>
      </w:r>
    </w:p>
    <w:p w14:paraId="7DD862AA" w14:textId="77777777" w:rsidR="00D325A2" w:rsidRDefault="00C16BEC" w:rsidP="00C16BEC">
      <w:pPr>
        <w:spacing w:after="0" w:line="240" w:lineRule="auto"/>
        <w:ind w:firstLine="708"/>
      </w:pPr>
      <w:r w:rsidRPr="00C16BEC">
        <w:rPr>
          <w:lang w:val="en-US"/>
        </w:rPr>
        <w:t>FILTER</w:t>
      </w:r>
      <w:r w:rsidRPr="00C16BEC">
        <w:t>(</w:t>
      </w:r>
    </w:p>
    <w:p w14:paraId="7174F082" w14:textId="72DC05D3" w:rsidR="00C16BEC" w:rsidRPr="00C16BEC" w:rsidRDefault="00C16BEC" w:rsidP="00D325A2">
      <w:pPr>
        <w:spacing w:after="0" w:line="240" w:lineRule="auto"/>
        <w:ind w:left="708" w:firstLine="708"/>
      </w:pPr>
      <w:r w:rsidRPr="00C16BEC">
        <w:rPr>
          <w:lang w:val="en-US"/>
        </w:rPr>
        <w:t>ALL</w:t>
      </w:r>
      <w:r w:rsidRPr="00C16BEC">
        <w:t>(&lt;</w:t>
      </w:r>
      <w:r>
        <w:t>пользовательская таблица периодов</w:t>
      </w:r>
      <w:r w:rsidRPr="00C16BEC">
        <w:t>&gt;)</w:t>
      </w:r>
    </w:p>
    <w:p w14:paraId="2E3B9148" w14:textId="249FE8AF" w:rsidR="00C16BEC" w:rsidRPr="0078382C" w:rsidRDefault="00C16BEC" w:rsidP="00C16BEC">
      <w:pPr>
        <w:spacing w:after="0" w:line="240" w:lineRule="auto"/>
        <w:ind w:left="708" w:firstLine="708"/>
      </w:pPr>
      <w:r w:rsidRPr="0078382C">
        <w:t>; &lt;</w:t>
      </w:r>
      <w:r>
        <w:t>услови</w:t>
      </w:r>
      <w:r w:rsidR="00D325A2">
        <w:t>е</w:t>
      </w:r>
      <w:bookmarkStart w:id="0" w:name="_GoBack"/>
      <w:bookmarkEnd w:id="0"/>
      <w:r>
        <w:t xml:space="preserve"> выбора строк</w:t>
      </w:r>
      <w:r w:rsidRPr="0078382C">
        <w:t>&gt;</w:t>
      </w:r>
    </w:p>
    <w:p w14:paraId="3E4139EB" w14:textId="77777777" w:rsidR="00C16BEC" w:rsidRDefault="00C16BEC" w:rsidP="00EB3023">
      <w:pPr>
        <w:spacing w:after="0" w:line="240" w:lineRule="auto"/>
        <w:ind w:firstLine="708"/>
      </w:pPr>
      <w:r>
        <w:t>)</w:t>
      </w:r>
    </w:p>
    <w:p w14:paraId="2B730D70" w14:textId="050132C5" w:rsidR="00C16BEC" w:rsidRDefault="00C16BEC" w:rsidP="00EB3023">
      <w:pPr>
        <w:spacing w:after="120" w:line="240" w:lineRule="auto"/>
      </w:pPr>
      <w:r>
        <w:t>)</w:t>
      </w:r>
    </w:p>
    <w:p w14:paraId="45714DCA" w14:textId="77777777" w:rsidR="00E80679" w:rsidRDefault="00E80679" w:rsidP="00E80679">
      <w:pPr>
        <w:pStyle w:val="3"/>
      </w:pPr>
      <w:r>
        <w:t>Роль фильтра в формуле</w:t>
      </w:r>
    </w:p>
    <w:p w14:paraId="0C23C716" w14:textId="21836D97" w:rsidR="00C16BEC" w:rsidRDefault="00E80679" w:rsidP="00C16BEC">
      <w:pPr>
        <w:spacing w:after="120" w:line="240" w:lineRule="auto"/>
      </w:pPr>
      <w:r>
        <w:t xml:space="preserve">GFITW можно дать и другое имя: </w:t>
      </w:r>
      <w:r w:rsidRPr="00E80679">
        <w:rPr>
          <w:i/>
        </w:rPr>
        <w:t>О</w:t>
      </w:r>
      <w:r w:rsidR="00C16BEC" w:rsidRPr="00E80679">
        <w:rPr>
          <w:i/>
        </w:rPr>
        <w:t xml:space="preserve">чистить </w:t>
      </w:r>
      <w:r>
        <w:rPr>
          <w:i/>
        </w:rPr>
        <w:t xml:space="preserve">все </w:t>
      </w:r>
      <w:r w:rsidR="00C16BEC" w:rsidRPr="00E80679">
        <w:rPr>
          <w:i/>
        </w:rPr>
        <w:t xml:space="preserve">фильтры, а затем </w:t>
      </w:r>
      <w:r w:rsidRPr="00E80679">
        <w:rPr>
          <w:i/>
        </w:rPr>
        <w:t>наложить новый фильтр</w:t>
      </w:r>
      <w:r>
        <w:t xml:space="preserve">. </w:t>
      </w:r>
      <w:r w:rsidR="00C16BEC">
        <w:t xml:space="preserve">Этот новый контекст фильтра можно </w:t>
      </w:r>
      <w:r>
        <w:t>задавать</w:t>
      </w:r>
      <w:r w:rsidR="00C16BEC">
        <w:t xml:space="preserve">, </w:t>
      </w:r>
      <w:r>
        <w:t>ис</w:t>
      </w:r>
      <w:r w:rsidR="00C16BEC">
        <w:t xml:space="preserve">пользуя </w:t>
      </w:r>
      <w:r w:rsidR="00844347">
        <w:t>арифметику</w:t>
      </w:r>
      <w:r w:rsidR="00C16BEC">
        <w:t xml:space="preserve">, которая перемещается </w:t>
      </w:r>
      <w:r w:rsidR="00811ADD">
        <w:t>по периодам</w:t>
      </w:r>
      <w:r w:rsidR="00C16BEC">
        <w:t xml:space="preserve"> в пользовательской таблице </w:t>
      </w:r>
      <w:r w:rsidR="00811ADD" w:rsidRPr="00BB629A">
        <w:rPr>
          <w:rFonts w:cstheme="minorHAnsi"/>
          <w:color w:val="000000"/>
          <w:lang w:val="en-US"/>
        </w:rPr>
        <w:t>Periods</w:t>
      </w:r>
      <w:r w:rsidR="00C16BEC">
        <w:t xml:space="preserve">. С </w:t>
      </w:r>
      <w:r w:rsidR="00811ADD">
        <w:t>таким</w:t>
      </w:r>
      <w:r w:rsidR="00C16BEC">
        <w:t xml:space="preserve"> по</w:t>
      </w:r>
      <w:r w:rsidR="00811ADD">
        <w:t>дходом</w:t>
      </w:r>
      <w:r w:rsidR="00C16BEC">
        <w:t xml:space="preserve"> нетрудно разобрать GFITW на его составные части:</w:t>
      </w:r>
    </w:p>
    <w:p w14:paraId="40BDB7CA" w14:textId="77777777" w:rsidR="00811ADD" w:rsidRDefault="00811ADD" w:rsidP="00811ADD">
      <w:pPr>
        <w:spacing w:after="120" w:line="240" w:lineRule="auto"/>
      </w:pPr>
      <w:r w:rsidRPr="00C16BEC">
        <w:rPr>
          <w:lang w:val="en-US"/>
        </w:rPr>
        <w:t>FILTER</w:t>
      </w:r>
      <w:r w:rsidRPr="00C16BEC">
        <w:t>(</w:t>
      </w:r>
      <w:r w:rsidRPr="00C16BEC">
        <w:rPr>
          <w:lang w:val="en-US"/>
        </w:rPr>
        <w:t>ALL</w:t>
      </w:r>
      <w:r w:rsidRPr="00C16BEC">
        <w:t>(&lt;</w:t>
      </w:r>
      <w:r>
        <w:t>пользовательская таблица периодов</w:t>
      </w:r>
      <w:r w:rsidRPr="00C16BEC">
        <w:t>&gt;)</w:t>
      </w:r>
      <w:r>
        <w:t xml:space="preserve"> – очистить все фильтры в таблице </w:t>
      </w:r>
      <w:r w:rsidRPr="00BB629A">
        <w:rPr>
          <w:rFonts w:cstheme="minorHAnsi"/>
          <w:color w:val="000000"/>
          <w:lang w:val="en-US"/>
        </w:rPr>
        <w:t>Periods</w:t>
      </w:r>
    </w:p>
    <w:p w14:paraId="3B8586DC" w14:textId="3F7D4BB0" w:rsidR="00C16BEC" w:rsidRPr="00811ADD" w:rsidRDefault="00811ADD" w:rsidP="00811ADD">
      <w:pPr>
        <w:spacing w:after="120" w:line="240" w:lineRule="auto"/>
      </w:pPr>
      <w:r w:rsidRPr="00C16BEC">
        <w:rPr>
          <w:lang w:val="en-US"/>
        </w:rPr>
        <w:t>FILTER</w:t>
      </w:r>
      <w:r w:rsidRPr="00C16BEC">
        <w:t>(</w:t>
      </w:r>
      <w:r w:rsidRPr="00C16BEC">
        <w:rPr>
          <w:lang w:val="en-US"/>
        </w:rPr>
        <w:t>ALL</w:t>
      </w:r>
      <w:r w:rsidRPr="00C16BEC">
        <w:t>(</w:t>
      </w:r>
      <w:r>
        <w:t xml:space="preserve">… </w:t>
      </w:r>
      <w:r w:rsidRPr="00811ADD">
        <w:t>&lt;</w:t>
      </w:r>
      <w:r>
        <w:t>условие выбора строки</w:t>
      </w:r>
      <w:r w:rsidRPr="00811ADD">
        <w:t>&gt;</w:t>
      </w:r>
      <w:r>
        <w:t xml:space="preserve">) – повторный фильтр; здесь </w:t>
      </w:r>
      <w:r w:rsidR="00C16BEC">
        <w:t xml:space="preserve">вы создаете новый контекст фильтра с нуля, используя </w:t>
      </w:r>
      <w:r>
        <w:t>ту</w:t>
      </w:r>
      <w:r w:rsidR="00C16BEC">
        <w:t xml:space="preserve"> логику, которая требуется.</w:t>
      </w:r>
    </w:p>
    <w:p w14:paraId="1993C000" w14:textId="1B066E43" w:rsidR="00910999" w:rsidRDefault="00811ADD" w:rsidP="000013C0">
      <w:pPr>
        <w:spacing w:after="120" w:line="240" w:lineRule="auto"/>
      </w:pPr>
      <w:r>
        <w:t>Рассмотрим</w:t>
      </w:r>
      <w:r w:rsidR="00C16BEC">
        <w:t xml:space="preserve"> </w:t>
      </w:r>
      <w:r w:rsidR="000013C0">
        <w:t>расчет</w:t>
      </w:r>
      <w:r>
        <w:t xml:space="preserve"> меры </w:t>
      </w:r>
      <w:r w:rsidRPr="00811ADD">
        <w:rPr>
          <w:rFonts w:cstheme="minorHAnsi"/>
          <w:color w:val="000000"/>
        </w:rPr>
        <w:t>[</w:t>
      </w:r>
      <w:r w:rsidRPr="00BB629A">
        <w:rPr>
          <w:rFonts w:cstheme="minorHAnsi"/>
          <w:color w:val="000000"/>
          <w:lang w:val="en-US"/>
        </w:rPr>
        <w:t>Prior</w:t>
      </w:r>
      <w:r w:rsidRPr="00811ADD">
        <w:rPr>
          <w:rFonts w:cstheme="minorHAnsi"/>
          <w:color w:val="000000"/>
        </w:rPr>
        <w:t xml:space="preserve"> </w:t>
      </w:r>
      <w:r w:rsidRPr="00BB629A">
        <w:rPr>
          <w:rFonts w:cstheme="minorHAnsi"/>
          <w:color w:val="000000"/>
          <w:lang w:val="en-US"/>
        </w:rPr>
        <w:t>Period</w:t>
      </w:r>
      <w:r w:rsidRPr="00811ADD">
        <w:rPr>
          <w:rFonts w:cstheme="minorHAnsi"/>
          <w:color w:val="000000"/>
        </w:rPr>
        <w:t xml:space="preserve"> </w:t>
      </w:r>
      <w:r w:rsidRPr="00BB629A">
        <w:rPr>
          <w:rFonts w:cstheme="minorHAnsi"/>
          <w:color w:val="000000"/>
          <w:lang w:val="en-US"/>
        </w:rPr>
        <w:t>Sales</w:t>
      </w:r>
      <w:r w:rsidRPr="00811ADD">
        <w:rPr>
          <w:rFonts w:cstheme="minorHAnsi"/>
          <w:color w:val="000000"/>
        </w:rPr>
        <w:t xml:space="preserve"> </w:t>
      </w:r>
      <w:r w:rsidRPr="00BB629A">
        <w:rPr>
          <w:rFonts w:cstheme="minorHAnsi"/>
          <w:color w:val="000000"/>
          <w:lang w:val="en-US"/>
        </w:rPr>
        <w:t>per</w:t>
      </w:r>
      <w:r w:rsidRPr="00811ADD">
        <w:rPr>
          <w:rFonts w:cstheme="minorHAnsi"/>
          <w:color w:val="000000"/>
        </w:rPr>
        <w:t xml:space="preserve"> </w:t>
      </w:r>
      <w:r w:rsidRPr="00BB629A">
        <w:rPr>
          <w:rFonts w:cstheme="minorHAnsi"/>
          <w:color w:val="000000"/>
          <w:lang w:val="en-US"/>
        </w:rPr>
        <w:t>Day</w:t>
      </w:r>
      <w:r w:rsidRPr="00811ADD">
        <w:rPr>
          <w:rFonts w:cstheme="minorHAnsi"/>
          <w:color w:val="000000"/>
        </w:rPr>
        <w:t>]</w:t>
      </w:r>
      <w:r>
        <w:rPr>
          <w:rFonts w:cstheme="minorHAnsi"/>
          <w:color w:val="000000"/>
        </w:rPr>
        <w:t xml:space="preserve"> </w:t>
      </w:r>
      <w:r>
        <w:t>в ячейке</w:t>
      </w:r>
      <w:r w:rsidR="000013C0">
        <w:t xml:space="preserve"> </w:t>
      </w:r>
      <w:r w:rsidR="000013C0">
        <w:rPr>
          <w:lang w:val="en-US"/>
        </w:rPr>
        <w:t>D</w:t>
      </w:r>
      <w:r w:rsidR="000013C0" w:rsidRPr="000013C0">
        <w:t>4</w:t>
      </w:r>
      <w:r>
        <w:t>,</w:t>
      </w:r>
      <w:r w:rsidR="00C16BEC">
        <w:t xml:space="preserve"> вы</w:t>
      </w:r>
      <w:r>
        <w:t>деленной</w:t>
      </w:r>
      <w:r w:rsidR="00C16BEC">
        <w:t xml:space="preserve"> </w:t>
      </w:r>
      <w:r>
        <w:t>на рис. 25.12.</w:t>
      </w:r>
      <w:r w:rsidR="000013C0">
        <w:t xml:space="preserve"> </w:t>
      </w:r>
      <w:r w:rsidR="000013C0" w:rsidRPr="000013C0">
        <w:t xml:space="preserve">Мы хотим пройти через таблицу </w:t>
      </w:r>
      <w:r w:rsidR="000013C0" w:rsidRPr="000013C0">
        <w:rPr>
          <w:lang w:val="en-US"/>
        </w:rPr>
        <w:t>Periods</w:t>
      </w:r>
      <w:r w:rsidR="000013C0" w:rsidRPr="000013C0">
        <w:t xml:space="preserve"> строка за строкой и выбрать только строки, которые нам нужны для расчета предыдущего периода. </w:t>
      </w:r>
      <w:r w:rsidR="000013C0">
        <w:t xml:space="preserve">Поскольку контекст сводной таблицы в ячейке </w:t>
      </w:r>
      <w:r w:rsidR="000013C0">
        <w:rPr>
          <w:lang w:val="en-US"/>
        </w:rPr>
        <w:t>D</w:t>
      </w:r>
      <w:r w:rsidR="000013C0" w:rsidRPr="000013C0">
        <w:t xml:space="preserve">4 </w:t>
      </w:r>
      <w:r w:rsidR="000013C0">
        <w:t xml:space="preserve">передает в меру значение 2001-Р8, для начала нам надо избавиться от него. Этой цели служит </w:t>
      </w:r>
      <w:r w:rsidR="0060132B">
        <w:t xml:space="preserve">первый аргумент функции </w:t>
      </w:r>
      <w:r w:rsidR="0060132B" w:rsidRPr="000013C0">
        <w:rPr>
          <w:lang w:val="en-US"/>
        </w:rPr>
        <w:t>FILTER</w:t>
      </w:r>
      <w:r w:rsidR="0060132B" w:rsidRPr="00910999">
        <w:t xml:space="preserve"> </w:t>
      </w:r>
      <w:r w:rsidR="0060132B">
        <w:t xml:space="preserve">– </w:t>
      </w:r>
      <w:r w:rsidR="0060132B" w:rsidRPr="00910999">
        <w:t>&lt;</w:t>
      </w:r>
      <w:r w:rsidR="0060132B">
        <w:t>таблица</w:t>
      </w:r>
      <w:r w:rsidR="0060132B" w:rsidRPr="00910999">
        <w:t>&gt;</w:t>
      </w:r>
      <w:r w:rsidR="005E1026">
        <w:t>:</w:t>
      </w:r>
      <w:r w:rsidR="000013C0">
        <w:t xml:space="preserve"> </w:t>
      </w:r>
      <w:r w:rsidR="000013C0" w:rsidRPr="000013C0">
        <w:rPr>
          <w:lang w:val="en-US"/>
        </w:rPr>
        <w:t>FILTER</w:t>
      </w:r>
      <w:r w:rsidR="000013C0" w:rsidRPr="000013C0">
        <w:t>(</w:t>
      </w:r>
      <w:r w:rsidR="000013C0" w:rsidRPr="000013C0">
        <w:rPr>
          <w:lang w:val="en-US"/>
        </w:rPr>
        <w:t>ALL</w:t>
      </w:r>
      <w:r w:rsidR="000013C0" w:rsidRPr="000013C0">
        <w:t>(</w:t>
      </w:r>
      <w:r w:rsidR="000013C0" w:rsidRPr="000013C0">
        <w:rPr>
          <w:lang w:val="en-US"/>
        </w:rPr>
        <w:t>Periods</w:t>
      </w:r>
      <w:r w:rsidR="000013C0" w:rsidRPr="000013C0">
        <w:t>)</w:t>
      </w:r>
      <w:r w:rsidR="000013C0">
        <w:t xml:space="preserve">; …). Теперь у нас есть вся таблица </w:t>
      </w:r>
      <w:r w:rsidR="000013C0" w:rsidRPr="000013C0">
        <w:rPr>
          <w:lang w:val="en-US"/>
        </w:rPr>
        <w:t>Periods</w:t>
      </w:r>
      <w:r w:rsidR="000013C0" w:rsidRPr="000013C0">
        <w:t xml:space="preserve"> </w:t>
      </w:r>
      <w:r w:rsidR="000013C0">
        <w:t>целиком, и мы накладываем на нее новый контекст фильтра</w:t>
      </w:r>
      <w:r w:rsidR="00910999">
        <w:t xml:space="preserve"> во втором аргументе</w:t>
      </w:r>
      <w:r w:rsidR="00910999" w:rsidRPr="00910999">
        <w:t xml:space="preserve"> </w:t>
      </w:r>
      <w:r w:rsidR="00910999">
        <w:t xml:space="preserve">функции </w:t>
      </w:r>
      <w:r w:rsidR="00910999" w:rsidRPr="000013C0">
        <w:rPr>
          <w:lang w:val="en-US"/>
        </w:rPr>
        <w:t>FILTER</w:t>
      </w:r>
      <w:r w:rsidR="00910999">
        <w:t xml:space="preserve"> – </w:t>
      </w:r>
      <w:r w:rsidR="00910999" w:rsidRPr="00910999">
        <w:t>&lt;</w:t>
      </w:r>
      <w:r w:rsidR="00910999">
        <w:t>условие</w:t>
      </w:r>
      <w:r w:rsidR="00910999" w:rsidRPr="00910999">
        <w:t>&gt;</w:t>
      </w:r>
      <w:r w:rsidR="00910999">
        <w:t>:</w:t>
      </w:r>
    </w:p>
    <w:p w14:paraId="2CF221E1" w14:textId="42A2B45E" w:rsidR="00910999" w:rsidRPr="000013C0" w:rsidRDefault="00910999" w:rsidP="00910999">
      <w:pPr>
        <w:spacing w:after="120" w:line="240" w:lineRule="auto"/>
        <w:rPr>
          <w:lang w:val="en-US"/>
        </w:rPr>
      </w:pPr>
      <w:r w:rsidRPr="000013C0">
        <w:rPr>
          <w:lang w:val="en-US"/>
        </w:rPr>
        <w:lastRenderedPageBreak/>
        <w:t>FILTER (</w:t>
      </w:r>
      <w:r w:rsidR="005E1026">
        <w:rPr>
          <w:lang w:val="en-US"/>
        </w:rPr>
        <w:t>…</w:t>
      </w:r>
      <w:r w:rsidRPr="00910999">
        <w:rPr>
          <w:lang w:val="en-US"/>
        </w:rPr>
        <w:t xml:space="preserve">; </w:t>
      </w:r>
      <w:r w:rsidRPr="000013C0">
        <w:rPr>
          <w:lang w:val="en-US"/>
        </w:rPr>
        <w:t>Periods[PeriodID]</w:t>
      </w:r>
      <w:r w:rsidRPr="00910999">
        <w:rPr>
          <w:lang w:val="en-US"/>
        </w:rPr>
        <w:t xml:space="preserve"> </w:t>
      </w:r>
      <w:r w:rsidRPr="000013C0">
        <w:rPr>
          <w:lang w:val="en-US"/>
        </w:rPr>
        <w:t>= MAX(Periods[PeriodID]) -</w:t>
      </w:r>
      <w:r w:rsidRPr="00910999">
        <w:rPr>
          <w:lang w:val="en-US"/>
        </w:rPr>
        <w:t xml:space="preserve"> 1</w:t>
      </w:r>
      <w:r w:rsidRPr="000013C0">
        <w:rPr>
          <w:lang w:val="en-US"/>
        </w:rPr>
        <w:t>) </w:t>
      </w:r>
    </w:p>
    <w:p w14:paraId="2CB44C38" w14:textId="77777777" w:rsidR="00D76809" w:rsidRDefault="000013C0" w:rsidP="00D76809">
      <w:pPr>
        <w:spacing w:after="120" w:line="240" w:lineRule="auto"/>
      </w:pPr>
      <w:r w:rsidRPr="000013C0">
        <w:t>Теперь, когда мы проходим через полную таблицу периодов, давайте посмотрим, как мы выбираем только нужные нам строки.</w:t>
      </w:r>
    </w:p>
    <w:p w14:paraId="2ED1BE51" w14:textId="1FF59DD2" w:rsidR="00D76809" w:rsidRPr="00D76809" w:rsidRDefault="00D76809" w:rsidP="00D76809">
      <w:pPr>
        <w:spacing w:after="120" w:line="240" w:lineRule="auto"/>
      </w:pPr>
      <w:r w:rsidRPr="00D76809">
        <w:t>Сначала это кажется странным: как мож</w:t>
      </w:r>
      <w:r>
        <w:t xml:space="preserve">но отобрать </w:t>
      </w:r>
      <w:r w:rsidRPr="00D76809">
        <w:t>строк</w:t>
      </w:r>
      <w:r>
        <w:t>у</w:t>
      </w:r>
      <w:r w:rsidRPr="00D76809">
        <w:t xml:space="preserve">, </w:t>
      </w:r>
      <w:r>
        <w:t>для которой</w:t>
      </w:r>
      <w:r w:rsidRPr="00D76809">
        <w:t xml:space="preserve"> </w:t>
      </w:r>
      <w:r w:rsidRPr="00D76809">
        <w:rPr>
          <w:lang w:val="en-US"/>
        </w:rPr>
        <w:t>PeriodID</w:t>
      </w:r>
      <w:r w:rsidRPr="00D76809">
        <w:t xml:space="preserve"> равен самому себе минус один? Ответ заключается в другой важной детали функции </w:t>
      </w:r>
      <w:r w:rsidRPr="00D76809">
        <w:rPr>
          <w:lang w:val="en-US"/>
        </w:rPr>
        <w:t>FILTER</w:t>
      </w:r>
      <w:r w:rsidRPr="00D76809">
        <w:t>().</w:t>
      </w:r>
      <w:r>
        <w:t xml:space="preserve"> </w:t>
      </w:r>
      <w:r w:rsidRPr="00D76809">
        <w:rPr>
          <w:lang w:val="en-US"/>
        </w:rPr>
        <w:t>Table</w:t>
      </w:r>
      <w:r w:rsidRPr="00D76809">
        <w:t>[</w:t>
      </w:r>
      <w:r w:rsidRPr="00D76809">
        <w:rPr>
          <w:lang w:val="en-US"/>
        </w:rPr>
        <w:t>Column</w:t>
      </w:r>
      <w:r w:rsidRPr="00D76809">
        <w:t xml:space="preserve">] использует контекст строки, сгенерированный </w:t>
      </w:r>
      <w:r>
        <w:t xml:space="preserve">функцией </w:t>
      </w:r>
      <w:r w:rsidRPr="00D76809">
        <w:rPr>
          <w:lang w:val="en-US"/>
        </w:rPr>
        <w:t>FILTER</w:t>
      </w:r>
      <w:r>
        <w:t xml:space="preserve"> (см. подробнее о </w:t>
      </w:r>
      <w:hyperlink r:id="rId22" w:history="1">
        <w:r w:rsidRPr="00D76809">
          <w:rPr>
            <w:rStyle w:val="aa"/>
          </w:rPr>
          <w:t>контексте строки</w:t>
        </w:r>
      </w:hyperlink>
      <w:r>
        <w:t>).</w:t>
      </w:r>
    </w:p>
    <w:p w14:paraId="3F7F055D" w14:textId="0A60EBC5" w:rsidR="00D76809" w:rsidRPr="00D76809" w:rsidRDefault="00D76809" w:rsidP="00D76809">
      <w:pPr>
        <w:spacing w:after="120" w:line="240" w:lineRule="auto"/>
      </w:pPr>
      <w:r w:rsidRPr="00D76809">
        <w:rPr>
          <w:lang w:val="en-US"/>
        </w:rPr>
        <w:t>Periods</w:t>
      </w:r>
      <w:r w:rsidRPr="00D76809">
        <w:t>[</w:t>
      </w:r>
      <w:r w:rsidRPr="00D76809">
        <w:rPr>
          <w:lang w:val="en-US"/>
        </w:rPr>
        <w:t>PeriodID</w:t>
      </w:r>
      <w:r w:rsidRPr="00D76809">
        <w:t xml:space="preserve">] </w:t>
      </w:r>
      <w:r>
        <w:t>–</w:t>
      </w:r>
      <w:r w:rsidRPr="00D76809">
        <w:t xml:space="preserve"> это </w:t>
      </w:r>
      <w:r>
        <w:t>«</w:t>
      </w:r>
      <w:r w:rsidRPr="00D76809">
        <w:t>голая</w:t>
      </w:r>
      <w:r>
        <w:t>»</w:t>
      </w:r>
      <w:r w:rsidRPr="00D76809">
        <w:t xml:space="preserve"> ссылка на столбец, которую </w:t>
      </w:r>
      <w:r>
        <w:t xml:space="preserve">мы узнали в начале книги нельзя </w:t>
      </w:r>
      <w:r w:rsidRPr="00D76809">
        <w:t xml:space="preserve">использовать внутри меры (потому что понятия текущей строки </w:t>
      </w:r>
      <w:r w:rsidR="002964A5" w:rsidRPr="00D76809">
        <w:t xml:space="preserve">нет </w:t>
      </w:r>
      <w:r w:rsidRPr="00D76809">
        <w:t xml:space="preserve">внутри меры). </w:t>
      </w:r>
      <w:r w:rsidR="002964A5">
        <w:t xml:space="preserve">Тем не менее функция </w:t>
      </w:r>
      <w:r w:rsidR="002964A5" w:rsidRPr="00D76809">
        <w:rPr>
          <w:lang w:val="en-US"/>
        </w:rPr>
        <w:t>FILTER</w:t>
      </w:r>
      <w:r w:rsidRPr="00D76809">
        <w:t>, будучи итератором</w:t>
      </w:r>
      <w:r w:rsidR="002964A5">
        <w:t>,</w:t>
      </w:r>
      <w:r w:rsidRPr="00D76809">
        <w:t xml:space="preserve"> </w:t>
      </w:r>
      <w:r w:rsidR="002964A5">
        <w:t xml:space="preserve">проходит по таблице </w:t>
      </w:r>
      <w:r w:rsidRPr="00D76809">
        <w:t>строк</w:t>
      </w:r>
      <w:r w:rsidR="002964A5">
        <w:t>а</w:t>
      </w:r>
      <w:r w:rsidRPr="00D76809">
        <w:t xml:space="preserve"> за строкой, </w:t>
      </w:r>
      <w:r w:rsidR="002964A5">
        <w:t xml:space="preserve">и </w:t>
      </w:r>
      <w:r w:rsidRPr="00D76809">
        <w:t>созда</w:t>
      </w:r>
      <w:r w:rsidR="002964A5">
        <w:t xml:space="preserve">ет </w:t>
      </w:r>
      <w:r w:rsidRPr="00D76809">
        <w:t xml:space="preserve">контекст строки. Таким образом, </w:t>
      </w:r>
      <w:r w:rsidRPr="00D76809">
        <w:rPr>
          <w:lang w:val="en-US"/>
        </w:rPr>
        <w:t>Periods</w:t>
      </w:r>
      <w:r w:rsidRPr="00D76809">
        <w:t>[</w:t>
      </w:r>
      <w:r w:rsidRPr="00D76809">
        <w:rPr>
          <w:lang w:val="en-US"/>
        </w:rPr>
        <w:t>PeriodID</w:t>
      </w:r>
      <w:r w:rsidRPr="00D76809">
        <w:t xml:space="preserve">] относится к определенной строке </w:t>
      </w:r>
      <w:r w:rsidR="002964A5">
        <w:t xml:space="preserve">таблицы </w:t>
      </w:r>
      <w:r w:rsidR="002964A5" w:rsidRPr="00D76809">
        <w:rPr>
          <w:lang w:val="en-US"/>
        </w:rPr>
        <w:t>Periods</w:t>
      </w:r>
      <w:r w:rsidRPr="00D76809">
        <w:t xml:space="preserve">, через которую проходит </w:t>
      </w:r>
      <w:r w:rsidR="002964A5" w:rsidRPr="00D76809">
        <w:rPr>
          <w:lang w:val="en-US"/>
        </w:rPr>
        <w:t>FILTER</w:t>
      </w:r>
      <w:r w:rsidRPr="00D76809">
        <w:t xml:space="preserve">. И помните, что он проходит через всю таблицу </w:t>
      </w:r>
      <w:r w:rsidR="002964A5" w:rsidRPr="00D76809">
        <w:rPr>
          <w:lang w:val="en-US"/>
        </w:rPr>
        <w:t>Periods</w:t>
      </w:r>
      <w:r w:rsidRPr="00D76809">
        <w:t xml:space="preserve">, так как мы использовали </w:t>
      </w:r>
      <w:r w:rsidR="002964A5" w:rsidRPr="00D76809">
        <w:rPr>
          <w:lang w:val="en-US"/>
        </w:rPr>
        <w:t>ALL</w:t>
      </w:r>
      <w:r w:rsidR="002964A5" w:rsidRPr="002964A5">
        <w:t>(</w:t>
      </w:r>
      <w:r w:rsidR="002964A5" w:rsidRPr="00D76809">
        <w:rPr>
          <w:lang w:val="en-US"/>
        </w:rPr>
        <w:t>Periods</w:t>
      </w:r>
      <w:r w:rsidR="002964A5" w:rsidRPr="002964A5">
        <w:t xml:space="preserve">) </w:t>
      </w:r>
      <w:r w:rsidRPr="00D76809">
        <w:t xml:space="preserve">в качестве первого аргумента </w:t>
      </w:r>
      <w:r w:rsidR="002964A5">
        <w:t>функции</w:t>
      </w:r>
      <w:r w:rsidRPr="00D76809">
        <w:t xml:space="preserve"> </w:t>
      </w:r>
      <w:r w:rsidR="002964A5" w:rsidRPr="00D76809">
        <w:rPr>
          <w:lang w:val="en-US"/>
        </w:rPr>
        <w:t>FILTER</w:t>
      </w:r>
      <w:r w:rsidRPr="00D76809">
        <w:t>.</w:t>
      </w:r>
    </w:p>
    <w:p w14:paraId="06FD95C2" w14:textId="2B144AD1" w:rsidR="00D76809" w:rsidRPr="00D76809" w:rsidRDefault="00D76809" w:rsidP="00D76809">
      <w:pPr>
        <w:spacing w:after="120" w:line="240" w:lineRule="auto"/>
      </w:pPr>
      <w:r w:rsidRPr="00D76809">
        <w:t>Так что</w:t>
      </w:r>
      <w:r w:rsidR="002964A5">
        <w:t xml:space="preserve"> же</w:t>
      </w:r>
      <w:r w:rsidRPr="00D76809">
        <w:t xml:space="preserve"> мы </w:t>
      </w:r>
      <w:r w:rsidR="002964A5">
        <w:t>сравниваем</w:t>
      </w:r>
      <w:r w:rsidRPr="00D76809">
        <w:t xml:space="preserve"> в </w:t>
      </w:r>
      <w:r w:rsidR="002964A5">
        <w:t xml:space="preserve">условии </w:t>
      </w:r>
      <w:r w:rsidR="002964A5" w:rsidRPr="002964A5">
        <w:t>&lt;</w:t>
      </w:r>
      <w:r w:rsidR="002964A5" w:rsidRPr="000013C0">
        <w:rPr>
          <w:lang w:val="en-US"/>
        </w:rPr>
        <w:t>Periods</w:t>
      </w:r>
      <w:r w:rsidR="002964A5" w:rsidRPr="002964A5">
        <w:t>[</w:t>
      </w:r>
      <w:r w:rsidR="002964A5" w:rsidRPr="000013C0">
        <w:rPr>
          <w:lang w:val="en-US"/>
        </w:rPr>
        <w:t>PeriodID</w:t>
      </w:r>
      <w:r w:rsidR="002964A5" w:rsidRPr="002964A5">
        <w:t xml:space="preserve">] = </w:t>
      </w:r>
      <w:r w:rsidR="002964A5" w:rsidRPr="000013C0">
        <w:rPr>
          <w:lang w:val="en-US"/>
        </w:rPr>
        <w:t>MAX</w:t>
      </w:r>
      <w:r w:rsidR="002964A5" w:rsidRPr="002964A5">
        <w:t>(</w:t>
      </w:r>
      <w:r w:rsidR="002964A5" w:rsidRPr="000013C0">
        <w:rPr>
          <w:lang w:val="en-US"/>
        </w:rPr>
        <w:t>Periods</w:t>
      </w:r>
      <w:r w:rsidR="002964A5" w:rsidRPr="002964A5">
        <w:t>[</w:t>
      </w:r>
      <w:r w:rsidR="002964A5" w:rsidRPr="000013C0">
        <w:rPr>
          <w:lang w:val="en-US"/>
        </w:rPr>
        <w:t>PeriodID</w:t>
      </w:r>
      <w:r w:rsidR="002964A5" w:rsidRPr="002964A5">
        <w:t xml:space="preserve">]) </w:t>
      </w:r>
      <w:r w:rsidR="002964A5">
        <w:t>–</w:t>
      </w:r>
      <w:r w:rsidR="002964A5" w:rsidRPr="002964A5">
        <w:t xml:space="preserve"> 1&gt;</w:t>
      </w:r>
      <w:r w:rsidRPr="00D76809">
        <w:t>?</w:t>
      </w:r>
    </w:p>
    <w:p w14:paraId="2DC1DC6B" w14:textId="394E62B0" w:rsidR="002964A5" w:rsidRDefault="00D76809" w:rsidP="006A5939">
      <w:pPr>
        <w:spacing w:after="120" w:line="240" w:lineRule="auto"/>
      </w:pPr>
      <w:r w:rsidRPr="00D76809">
        <w:rPr>
          <w:lang w:val="en-US"/>
        </w:rPr>
        <w:t>MAX</w:t>
      </w:r>
      <w:r w:rsidR="002964A5">
        <w:t>()</w:t>
      </w:r>
      <w:r w:rsidRPr="00D76809">
        <w:t xml:space="preserve"> </w:t>
      </w:r>
      <w:r w:rsidR="002964A5">
        <w:t>–</w:t>
      </w:r>
      <w:r w:rsidRPr="00D76809">
        <w:t xml:space="preserve"> это функция агрегации и работает </w:t>
      </w:r>
      <w:r w:rsidR="002964A5">
        <w:t>с</w:t>
      </w:r>
      <w:r w:rsidRPr="00D76809">
        <w:t xml:space="preserve"> контекстом фильтра. </w:t>
      </w:r>
      <w:r w:rsidR="002964A5">
        <w:t>А к</w:t>
      </w:r>
      <w:r w:rsidRPr="00D76809">
        <w:t xml:space="preserve">акой контекст фильтра? </w:t>
      </w:r>
      <w:r w:rsidR="002964A5">
        <w:t>Е</w:t>
      </w:r>
      <w:r w:rsidRPr="00D76809">
        <w:t>сть только один, исходный контекст фильтра</w:t>
      </w:r>
      <w:r w:rsidR="002964A5">
        <w:t>, транслируемый из сводной таблицы</w:t>
      </w:r>
      <w:r w:rsidRPr="00D76809">
        <w:t xml:space="preserve">. </w:t>
      </w:r>
      <w:r w:rsidR="002964A5">
        <w:t xml:space="preserve"> </w:t>
      </w:r>
      <w:r w:rsidRPr="00D76809">
        <w:t>Для</w:t>
      </w:r>
      <w:r w:rsidRPr="002964A5">
        <w:t xml:space="preserve"> </w:t>
      </w:r>
      <w:r w:rsidRPr="00D76809">
        <w:t>ячейки</w:t>
      </w:r>
      <w:r w:rsidRPr="002964A5">
        <w:t xml:space="preserve">, </w:t>
      </w:r>
      <w:r w:rsidRPr="00D76809">
        <w:t>которую</w:t>
      </w:r>
      <w:r w:rsidRPr="002964A5">
        <w:t xml:space="preserve"> </w:t>
      </w:r>
      <w:r w:rsidRPr="00D76809">
        <w:t>мы</w:t>
      </w:r>
      <w:r w:rsidRPr="002964A5">
        <w:t xml:space="preserve"> </w:t>
      </w:r>
      <w:r w:rsidRPr="00D76809">
        <w:t>используем</w:t>
      </w:r>
      <w:r w:rsidRPr="002964A5">
        <w:t xml:space="preserve"> </w:t>
      </w:r>
      <w:r w:rsidRPr="00D76809">
        <w:t>в</w:t>
      </w:r>
      <w:r w:rsidRPr="002964A5">
        <w:t xml:space="preserve"> </w:t>
      </w:r>
      <w:r w:rsidRPr="00D76809">
        <w:t>качестве</w:t>
      </w:r>
      <w:r w:rsidRPr="002964A5">
        <w:t xml:space="preserve"> </w:t>
      </w:r>
      <w:r w:rsidRPr="00D76809">
        <w:t>примера</w:t>
      </w:r>
      <w:r w:rsidR="002964A5">
        <w:t xml:space="preserve"> (</w:t>
      </w:r>
      <w:r w:rsidR="002964A5">
        <w:rPr>
          <w:lang w:val="en-US"/>
        </w:rPr>
        <w:t>D</w:t>
      </w:r>
      <w:r w:rsidR="002964A5" w:rsidRPr="002964A5">
        <w:t xml:space="preserve">4 </w:t>
      </w:r>
      <w:r w:rsidR="002964A5">
        <w:t>на рис. 25.12)</w:t>
      </w:r>
      <w:r w:rsidRPr="002964A5">
        <w:t xml:space="preserve">, </w:t>
      </w:r>
      <w:r w:rsidRPr="00D76809">
        <w:t>контекст</w:t>
      </w:r>
      <w:r w:rsidRPr="002964A5">
        <w:t xml:space="preserve"> </w:t>
      </w:r>
      <w:r w:rsidRPr="00D76809">
        <w:t>фильтра</w:t>
      </w:r>
      <w:r w:rsidR="002964A5">
        <w:t xml:space="preserve"> </w:t>
      </w:r>
      <w:r w:rsidRPr="00D76809">
        <w:rPr>
          <w:lang w:val="en-US"/>
        </w:rPr>
        <w:t>Period</w:t>
      </w:r>
      <w:r w:rsidRPr="002964A5">
        <w:t>[</w:t>
      </w:r>
      <w:r w:rsidRPr="00D76809">
        <w:rPr>
          <w:lang w:val="en-US"/>
        </w:rPr>
        <w:t>YearPeriod</w:t>
      </w:r>
      <w:r w:rsidRPr="002964A5">
        <w:t>] = "2001-</w:t>
      </w:r>
      <w:r w:rsidRPr="00D76809">
        <w:rPr>
          <w:lang w:val="en-US"/>
        </w:rPr>
        <w:t>P</w:t>
      </w:r>
      <w:r w:rsidRPr="002964A5">
        <w:t xml:space="preserve">8". Это означает, что </w:t>
      </w:r>
      <w:r w:rsidRPr="00D76809">
        <w:rPr>
          <w:lang w:val="en-US"/>
        </w:rPr>
        <w:t>MAX</w:t>
      </w:r>
      <w:r w:rsidRPr="002964A5">
        <w:t>(</w:t>
      </w:r>
      <w:r w:rsidRPr="00D76809">
        <w:rPr>
          <w:lang w:val="en-US"/>
        </w:rPr>
        <w:t>Periods</w:t>
      </w:r>
      <w:r w:rsidRPr="002964A5">
        <w:t>[</w:t>
      </w:r>
      <w:r w:rsidRPr="00D76809">
        <w:rPr>
          <w:lang w:val="en-US"/>
        </w:rPr>
        <w:t>PeriodID</w:t>
      </w:r>
      <w:r w:rsidRPr="002964A5">
        <w:t xml:space="preserve">]) вернет </w:t>
      </w:r>
      <w:r w:rsidRPr="00D76809">
        <w:rPr>
          <w:lang w:val="en-US"/>
        </w:rPr>
        <w:t>PeriodID</w:t>
      </w:r>
      <w:r w:rsidRPr="002964A5">
        <w:t xml:space="preserve"> = 2.</w:t>
      </w:r>
      <w:r w:rsidR="006A5939">
        <w:t xml:space="preserve"> Следовательно условие </w:t>
      </w:r>
      <w:r w:rsidR="006A5939" w:rsidRPr="002964A5">
        <w:t>&lt;</w:t>
      </w:r>
      <w:r w:rsidR="006A5939" w:rsidRPr="000013C0">
        <w:rPr>
          <w:lang w:val="en-US"/>
        </w:rPr>
        <w:t>Periods</w:t>
      </w:r>
      <w:r w:rsidR="006A5939" w:rsidRPr="002964A5">
        <w:t>[</w:t>
      </w:r>
      <w:r w:rsidR="006A5939" w:rsidRPr="000013C0">
        <w:rPr>
          <w:lang w:val="en-US"/>
        </w:rPr>
        <w:t>PeriodID</w:t>
      </w:r>
      <w:r w:rsidR="006A5939" w:rsidRPr="002964A5">
        <w:t xml:space="preserve">] = </w:t>
      </w:r>
      <w:r w:rsidR="006A5939" w:rsidRPr="000013C0">
        <w:rPr>
          <w:lang w:val="en-US"/>
        </w:rPr>
        <w:t>MAX</w:t>
      </w:r>
      <w:r w:rsidR="006A5939" w:rsidRPr="002964A5">
        <w:t>(</w:t>
      </w:r>
      <w:r w:rsidR="006A5939" w:rsidRPr="000013C0">
        <w:rPr>
          <w:lang w:val="en-US"/>
        </w:rPr>
        <w:t>Periods</w:t>
      </w:r>
      <w:r w:rsidR="006A5939" w:rsidRPr="002964A5">
        <w:t>[</w:t>
      </w:r>
      <w:r w:rsidR="006A5939" w:rsidRPr="000013C0">
        <w:rPr>
          <w:lang w:val="en-US"/>
        </w:rPr>
        <w:t>PeriodID</w:t>
      </w:r>
      <w:r w:rsidR="006A5939" w:rsidRPr="002964A5">
        <w:t xml:space="preserve">]) </w:t>
      </w:r>
      <w:r w:rsidR="006A5939">
        <w:t>–</w:t>
      </w:r>
      <w:r w:rsidR="006A5939" w:rsidRPr="002964A5">
        <w:t xml:space="preserve"> 1&gt;</w:t>
      </w:r>
      <w:r w:rsidR="006A5939">
        <w:t xml:space="preserve"> вернет значение </w:t>
      </w:r>
      <w:r w:rsidR="006A5939" w:rsidRPr="00D76809">
        <w:rPr>
          <w:lang w:val="en-US"/>
        </w:rPr>
        <w:t>PeriodID</w:t>
      </w:r>
      <w:r w:rsidR="006A5939" w:rsidRPr="002964A5">
        <w:t xml:space="preserve"> = </w:t>
      </w:r>
      <w:r w:rsidR="006A5939">
        <w:t>1.</w:t>
      </w:r>
    </w:p>
    <w:p w14:paraId="61A70B8D" w14:textId="3F3FAB23" w:rsidR="006A5939" w:rsidRDefault="006A5939" w:rsidP="006A5939">
      <w:pPr>
        <w:spacing w:after="120" w:line="240" w:lineRule="auto"/>
      </w:pPr>
      <w:r>
        <w:rPr>
          <w:noProof/>
        </w:rPr>
        <w:drawing>
          <wp:inline distT="0" distB="0" distL="0" distR="0" wp14:anchorId="0895348F" wp14:editId="029BB944">
            <wp:extent cx="4286250" cy="1114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25.13. Анатомия функции FILTER, используемой для GFIT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57CE" w14:textId="28526BA9" w:rsidR="00BC0E66" w:rsidRPr="006A5939" w:rsidRDefault="006A5939" w:rsidP="00BC0E66">
      <w:pPr>
        <w:spacing w:after="120" w:line="240" w:lineRule="auto"/>
      </w:pPr>
      <w:r w:rsidRPr="006A5939">
        <w:t>Рис</w:t>
      </w:r>
      <w:r>
        <w:t>.</w:t>
      </w:r>
      <w:r w:rsidRPr="006A5939">
        <w:t xml:space="preserve"> </w:t>
      </w:r>
      <w:r>
        <w:t>2</w:t>
      </w:r>
      <w:r w:rsidRPr="006A5939">
        <w:t>5</w:t>
      </w:r>
      <w:r>
        <w:t>.13.</w:t>
      </w:r>
      <w:r w:rsidRPr="006A5939">
        <w:t xml:space="preserve"> Анатомия </w:t>
      </w:r>
      <w:r>
        <w:t>функции</w:t>
      </w:r>
      <w:r w:rsidRPr="006A5939">
        <w:t xml:space="preserve"> </w:t>
      </w:r>
      <w:r w:rsidRPr="00D76809">
        <w:rPr>
          <w:lang w:val="en-US"/>
        </w:rPr>
        <w:t>FILTER</w:t>
      </w:r>
      <w:r w:rsidRPr="006A5939">
        <w:t>, используемо</w:t>
      </w:r>
      <w:r>
        <w:t>й</w:t>
      </w:r>
      <w:r w:rsidRPr="006A5939">
        <w:t xml:space="preserve"> для </w:t>
      </w:r>
      <w:r w:rsidRPr="006A5939">
        <w:rPr>
          <w:lang w:val="en-US"/>
        </w:rPr>
        <w:t>GFITW</w:t>
      </w:r>
      <w:r w:rsidRPr="006A5939">
        <w:t xml:space="preserve">: 1) </w:t>
      </w:r>
      <w:r>
        <w:t xml:space="preserve">исходный контекст фильтра переопределяется функцией ALL(); 2) </w:t>
      </w:r>
      <w:r w:rsidR="00BC0E66">
        <w:t xml:space="preserve">применяется контекст строки, сгенерированный функцией </w:t>
      </w:r>
      <w:r w:rsidR="00BC0E66" w:rsidRPr="006A5939">
        <w:rPr>
          <w:lang w:val="en-US"/>
        </w:rPr>
        <w:t>FILTER</w:t>
      </w:r>
      <w:r w:rsidR="00BC0E66" w:rsidRPr="00BC0E66">
        <w:t xml:space="preserve"> </w:t>
      </w:r>
      <w:r w:rsidR="00BC0E66">
        <w:t>(итератором); 3) применяется исходный контекст фильтра (из сводной таблицы)</w:t>
      </w:r>
    </w:p>
    <w:p w14:paraId="4F824212" w14:textId="6AFEA9BA" w:rsidR="00BC0E66" w:rsidRPr="00BC0E66" w:rsidRDefault="00BC0E66" w:rsidP="00BC0E66">
      <w:pPr>
        <w:spacing w:after="0" w:line="240" w:lineRule="auto"/>
      </w:pPr>
      <w:r w:rsidRPr="00BC0E66">
        <w:t xml:space="preserve">Поскольку </w:t>
      </w:r>
      <w:r>
        <w:t>использование условий</w:t>
      </w:r>
      <w:r w:rsidRPr="00BC0E66">
        <w:t xml:space="preserve"> всегда сводится к какой-то математике, </w:t>
      </w:r>
      <w:r>
        <w:t xml:space="preserve">в </w:t>
      </w:r>
      <w:r w:rsidR="00E62E17">
        <w:t>таблице обязательно</w:t>
      </w:r>
      <w:r>
        <w:t xml:space="preserve"> </w:t>
      </w:r>
      <w:r w:rsidRPr="00BC0E66">
        <w:t xml:space="preserve">нужен столбец </w:t>
      </w:r>
      <w:r w:rsidRPr="00BC0E66">
        <w:rPr>
          <w:lang w:val="en-US"/>
        </w:rPr>
        <w:t>PeriodID</w:t>
      </w:r>
      <w:r w:rsidRPr="00BC0E66">
        <w:t>, который:</w:t>
      </w:r>
    </w:p>
    <w:p w14:paraId="532D8315" w14:textId="0A64DC1B" w:rsidR="00BC0E66" w:rsidRPr="00BC0E66" w:rsidRDefault="00BC0E66" w:rsidP="00BC0E66">
      <w:pPr>
        <w:pStyle w:val="a9"/>
        <w:numPr>
          <w:ilvl w:val="0"/>
          <w:numId w:val="34"/>
        </w:numPr>
        <w:spacing w:after="120" w:line="240" w:lineRule="auto"/>
      </w:pPr>
      <w:r>
        <w:t>с</w:t>
      </w:r>
      <w:r w:rsidRPr="00BC0E66">
        <w:t>одержит уникальный номер для каждой строки</w:t>
      </w:r>
    </w:p>
    <w:p w14:paraId="140A8E9A" w14:textId="6B141E36" w:rsidR="00BC0E66" w:rsidRPr="00BC0E66" w:rsidRDefault="00BC0E66" w:rsidP="00BC0E66">
      <w:pPr>
        <w:pStyle w:val="a9"/>
        <w:numPr>
          <w:ilvl w:val="0"/>
          <w:numId w:val="34"/>
        </w:numPr>
        <w:spacing w:after="120" w:line="240" w:lineRule="auto"/>
      </w:pPr>
      <w:r>
        <w:t>у</w:t>
      </w:r>
      <w:r w:rsidRPr="00BC0E66">
        <w:t xml:space="preserve">величивается </w:t>
      </w:r>
      <w:r>
        <w:t>на единицу от строки к строке</w:t>
      </w:r>
    </w:p>
    <w:p w14:paraId="740D78D8" w14:textId="5D93C81D" w:rsidR="00BC0E66" w:rsidRPr="00BC0E66" w:rsidRDefault="00BC0E66" w:rsidP="00BC0E66">
      <w:pPr>
        <w:pStyle w:val="a9"/>
        <w:numPr>
          <w:ilvl w:val="0"/>
          <w:numId w:val="34"/>
        </w:numPr>
        <w:spacing w:after="120" w:line="240" w:lineRule="auto"/>
      </w:pPr>
      <w:r>
        <w:t>и</w:t>
      </w:r>
      <w:r w:rsidRPr="00BC0E66">
        <w:t>меет последовательные номера для периодов, которые являются последовательными во времени</w:t>
      </w:r>
    </w:p>
    <w:p w14:paraId="4A8B06A7" w14:textId="41FC446C" w:rsidR="00BC0E66" w:rsidRPr="00123027" w:rsidRDefault="00123027" w:rsidP="00BC0E66">
      <w:pPr>
        <w:pStyle w:val="3"/>
      </w:pPr>
      <w:r w:rsidRPr="00123027">
        <w:t>Другие м</w:t>
      </w:r>
      <w:r w:rsidR="00BC0E66" w:rsidRPr="00123027">
        <w:t xml:space="preserve">еры </w:t>
      </w:r>
      <w:r w:rsidRPr="00123027">
        <w:t>для пользовательского календаря</w:t>
      </w:r>
    </w:p>
    <w:p w14:paraId="528B18EC" w14:textId="6FFB4ED5" w:rsidR="00BC0E66" w:rsidRPr="00BC0E66" w:rsidRDefault="00BC0E66" w:rsidP="00BC0E66">
      <w:pPr>
        <w:spacing w:after="120" w:line="240" w:lineRule="auto"/>
      </w:pPr>
      <w:r>
        <w:t>Создадим</w:t>
      </w:r>
      <w:r w:rsidRPr="00BC0E66">
        <w:t xml:space="preserve"> еще несколько мер. Но прежде </w:t>
      </w:r>
      <w:r>
        <w:t>переименуем меру продаж (чтобы название лучше отражало суть):</w:t>
      </w:r>
    </w:p>
    <w:p w14:paraId="0B7F878F" w14:textId="77777777" w:rsidR="00BC0E66" w:rsidRPr="00BC0E66" w:rsidRDefault="00BC0E66" w:rsidP="00BC0E66">
      <w:pPr>
        <w:spacing w:after="120" w:line="240" w:lineRule="auto"/>
        <w:rPr>
          <w:lang w:val="en-US"/>
        </w:rPr>
      </w:pPr>
      <w:r w:rsidRPr="00BC0E66">
        <w:rPr>
          <w:lang w:val="en-US"/>
        </w:rPr>
        <w:t>Sales in Period = [Total Sales]</w:t>
      </w:r>
    </w:p>
    <w:p w14:paraId="3BAB8D6A" w14:textId="270568E9" w:rsidR="00123027" w:rsidRDefault="00BC0E66" w:rsidP="00BC0E66">
      <w:pPr>
        <w:spacing w:after="120" w:line="240" w:lineRule="auto"/>
      </w:pPr>
      <w:r w:rsidRPr="00123027">
        <w:rPr>
          <w:i/>
        </w:rPr>
        <w:t xml:space="preserve">Продажи за предыдущий период. </w:t>
      </w:r>
      <w:r>
        <w:t>С</w:t>
      </w:r>
      <w:r w:rsidRPr="00BC0E66">
        <w:t>копир</w:t>
      </w:r>
      <w:r>
        <w:t xml:space="preserve">уйте </w:t>
      </w:r>
      <w:r w:rsidRPr="00BC0E66">
        <w:t xml:space="preserve">шаблон </w:t>
      </w:r>
      <w:r w:rsidRPr="00BC0E66">
        <w:rPr>
          <w:lang w:val="en-US"/>
        </w:rPr>
        <w:t>GFITW</w:t>
      </w:r>
      <w:r w:rsidRPr="00BC0E66">
        <w:t xml:space="preserve"> и заменит</w:t>
      </w:r>
      <w:r>
        <w:t>е</w:t>
      </w:r>
      <w:r w:rsidR="00123027">
        <w:t xml:space="preserve"> в нем</w:t>
      </w:r>
      <w:r w:rsidRPr="00BC0E66">
        <w:t xml:space="preserve"> &lt;базовую меру&gt;</w:t>
      </w:r>
      <w:r w:rsidR="00123027">
        <w:t xml:space="preserve"> (выделено полужирным):</w:t>
      </w:r>
    </w:p>
    <w:p w14:paraId="7A24E3E4" w14:textId="77777777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0000"/>
          <w:lang w:val="en-US"/>
        </w:rPr>
        <w:t>[Prior Period Sales] =</w:t>
      </w:r>
    </w:p>
    <w:p w14:paraId="7447A1E1" w14:textId="77777777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70C1"/>
          <w:lang w:val="en-US"/>
        </w:rPr>
        <w:t xml:space="preserve">CALCULATE </w:t>
      </w:r>
      <w:r w:rsidRPr="00123027">
        <w:rPr>
          <w:rFonts w:cstheme="minorHAnsi"/>
          <w:color w:val="000000"/>
          <w:lang w:val="en-US"/>
        </w:rPr>
        <w:t>(</w:t>
      </w:r>
    </w:p>
    <w:p w14:paraId="7B1A1EE9" w14:textId="67B4A148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b/>
          <w:bCs/>
          <w:color w:val="000000"/>
          <w:lang w:val="en-US"/>
        </w:rPr>
        <w:t>[Sales in Period]</w:t>
      </w:r>
      <w:r w:rsidRPr="00123027">
        <w:rPr>
          <w:rFonts w:cstheme="minorHAnsi"/>
          <w:color w:val="000000"/>
          <w:lang w:val="en-US"/>
        </w:rPr>
        <w:t>;</w:t>
      </w:r>
    </w:p>
    <w:p w14:paraId="3420B952" w14:textId="77777777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70C1"/>
          <w:lang w:val="en-US"/>
        </w:rPr>
        <w:t xml:space="preserve">FILTER </w:t>
      </w:r>
      <w:r w:rsidRPr="00123027">
        <w:rPr>
          <w:rFonts w:cstheme="minorHAnsi"/>
          <w:color w:val="000000"/>
          <w:lang w:val="en-US"/>
        </w:rPr>
        <w:t>(</w:t>
      </w:r>
    </w:p>
    <w:p w14:paraId="66724F2F" w14:textId="38FBA18C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70C1"/>
          <w:lang w:val="en-US"/>
        </w:rPr>
        <w:t>ALL</w:t>
      </w:r>
      <w:r w:rsidRPr="00123027">
        <w:rPr>
          <w:rFonts w:cstheme="minorHAnsi"/>
          <w:color w:val="000000"/>
          <w:lang w:val="en-US"/>
        </w:rPr>
        <w:t>(Periods)</w:t>
      </w:r>
    </w:p>
    <w:p w14:paraId="2F81E210" w14:textId="287155D2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EE7D31"/>
          <w:lang w:val="en-US"/>
        </w:rPr>
      </w:pPr>
      <w:r w:rsidRPr="00123027">
        <w:rPr>
          <w:rFonts w:cstheme="minorHAnsi"/>
          <w:color w:val="000000" w:themeColor="text1"/>
          <w:lang w:val="en-US"/>
        </w:rPr>
        <w:t xml:space="preserve">; </w:t>
      </w:r>
      <w:r w:rsidRPr="00123027">
        <w:rPr>
          <w:rFonts w:cstheme="minorHAnsi"/>
          <w:color w:val="000000"/>
          <w:lang w:val="en-US"/>
        </w:rPr>
        <w:t xml:space="preserve">Periods[PeriodID] = </w:t>
      </w:r>
      <w:r w:rsidRPr="00123027">
        <w:rPr>
          <w:rFonts w:cstheme="minorHAnsi"/>
          <w:color w:val="0070C1"/>
          <w:lang w:val="en-US"/>
        </w:rPr>
        <w:t>MAX</w:t>
      </w:r>
      <w:r w:rsidRPr="00123027">
        <w:rPr>
          <w:rFonts w:cstheme="minorHAnsi"/>
          <w:color w:val="000000"/>
          <w:lang w:val="en-US"/>
        </w:rPr>
        <w:t xml:space="preserve">(Periods[PeriodID]) - </w:t>
      </w:r>
      <w:r w:rsidRPr="00123027">
        <w:rPr>
          <w:rFonts w:cstheme="minorHAnsi"/>
          <w:color w:val="EE7D31"/>
          <w:lang w:val="en-US"/>
        </w:rPr>
        <w:t>1</w:t>
      </w:r>
    </w:p>
    <w:p w14:paraId="24CA4533" w14:textId="77777777" w:rsidR="00123027" w:rsidRPr="0078382C" w:rsidRDefault="00123027" w:rsidP="0012302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78382C">
        <w:rPr>
          <w:rFonts w:cstheme="minorHAnsi"/>
          <w:color w:val="000000"/>
        </w:rPr>
        <w:t>)</w:t>
      </w:r>
    </w:p>
    <w:p w14:paraId="586EEC81" w14:textId="77777777" w:rsidR="00123027" w:rsidRPr="0078382C" w:rsidRDefault="00123027" w:rsidP="00123027">
      <w:pPr>
        <w:spacing w:after="120" w:line="240" w:lineRule="auto"/>
        <w:rPr>
          <w:rFonts w:cstheme="minorHAnsi"/>
          <w:color w:val="000000"/>
        </w:rPr>
      </w:pPr>
      <w:r w:rsidRPr="0078382C">
        <w:rPr>
          <w:rFonts w:cstheme="minorHAnsi"/>
          <w:color w:val="000000"/>
        </w:rPr>
        <w:t>)</w:t>
      </w:r>
    </w:p>
    <w:p w14:paraId="64CC9967" w14:textId="78583D2C" w:rsidR="00123027" w:rsidRPr="00123027" w:rsidRDefault="00123027" w:rsidP="00123027">
      <w:pPr>
        <w:spacing w:after="120" w:line="240" w:lineRule="auto"/>
        <w:rPr>
          <w:i/>
        </w:rPr>
      </w:pPr>
      <w:r w:rsidRPr="00123027">
        <w:rPr>
          <w:i/>
        </w:rPr>
        <w:lastRenderedPageBreak/>
        <w:t xml:space="preserve">Продажи </w:t>
      </w:r>
      <w:r w:rsidR="00B16C25">
        <w:rPr>
          <w:i/>
        </w:rPr>
        <w:t>г</w:t>
      </w:r>
      <w:r w:rsidRPr="00123027">
        <w:rPr>
          <w:i/>
        </w:rPr>
        <w:t>од к году (</w:t>
      </w:r>
      <w:r w:rsidRPr="00123027">
        <w:rPr>
          <w:i/>
          <w:lang w:val="en-US"/>
        </w:rPr>
        <w:t>y</w:t>
      </w:r>
      <w:r w:rsidRPr="00123027">
        <w:rPr>
          <w:i/>
        </w:rPr>
        <w:t xml:space="preserve">ear </w:t>
      </w:r>
      <w:r w:rsidRPr="00123027">
        <w:rPr>
          <w:i/>
          <w:lang w:val="en-US"/>
        </w:rPr>
        <w:t>o</w:t>
      </w:r>
      <w:r w:rsidRPr="00123027">
        <w:rPr>
          <w:i/>
        </w:rPr>
        <w:t xml:space="preserve">ver </w:t>
      </w:r>
      <w:r w:rsidRPr="00123027">
        <w:rPr>
          <w:i/>
          <w:lang w:val="en-US"/>
        </w:rPr>
        <w:t>y</w:t>
      </w:r>
      <w:r w:rsidRPr="00123027">
        <w:rPr>
          <w:i/>
        </w:rPr>
        <w:t xml:space="preserve">ear, </w:t>
      </w:r>
      <w:r w:rsidRPr="00123027">
        <w:rPr>
          <w:i/>
          <w:lang w:val="en-US"/>
        </w:rPr>
        <w:t>YOY</w:t>
      </w:r>
      <w:r w:rsidRPr="00123027">
        <w:rPr>
          <w:i/>
        </w:rPr>
        <w:t>):</w:t>
      </w:r>
    </w:p>
    <w:p w14:paraId="0C940213" w14:textId="77777777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0000"/>
          <w:lang w:val="en-US"/>
        </w:rPr>
        <w:t>[YOY Period Sales] =</w:t>
      </w:r>
    </w:p>
    <w:p w14:paraId="25204AE0" w14:textId="77777777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70C1"/>
          <w:lang w:val="en-US"/>
        </w:rPr>
        <w:t xml:space="preserve">CALCULATE </w:t>
      </w:r>
      <w:r w:rsidRPr="00123027">
        <w:rPr>
          <w:rFonts w:cstheme="minorHAnsi"/>
          <w:color w:val="000000"/>
          <w:lang w:val="en-US"/>
        </w:rPr>
        <w:t>(</w:t>
      </w:r>
    </w:p>
    <w:p w14:paraId="62E54126" w14:textId="3585226B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0000"/>
          <w:lang w:val="en-US"/>
        </w:rPr>
        <w:t>[Sales in Period]</w:t>
      </w:r>
      <w:r>
        <w:rPr>
          <w:rFonts w:cstheme="minorHAnsi"/>
          <w:color w:val="000000"/>
          <w:lang w:val="en-US"/>
        </w:rPr>
        <w:t>;</w:t>
      </w:r>
    </w:p>
    <w:p w14:paraId="10013D7A" w14:textId="48A0F09B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70C1"/>
          <w:lang w:val="en-US"/>
        </w:rPr>
        <w:t>FILTER</w:t>
      </w:r>
      <w:r w:rsidRPr="00123027">
        <w:rPr>
          <w:rFonts w:cstheme="minorHAnsi"/>
          <w:color w:val="000000"/>
          <w:lang w:val="en-US"/>
        </w:rPr>
        <w:t>(</w:t>
      </w:r>
    </w:p>
    <w:p w14:paraId="1AA02FAA" w14:textId="5CB58EE2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70C1"/>
          <w:lang w:val="en-US"/>
        </w:rPr>
        <w:t>ALL</w:t>
      </w:r>
      <w:r w:rsidRPr="00123027">
        <w:rPr>
          <w:rFonts w:cstheme="minorHAnsi"/>
          <w:color w:val="000000"/>
          <w:lang w:val="en-US"/>
        </w:rPr>
        <w:t>(Periods)</w:t>
      </w:r>
    </w:p>
    <w:p w14:paraId="5ED20731" w14:textId="5CA11824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bCs/>
          <w:color w:val="000000"/>
          <w:lang w:val="en-US"/>
        </w:rPr>
      </w:pPr>
      <w:r>
        <w:rPr>
          <w:rFonts w:cstheme="minorHAnsi"/>
          <w:color w:val="000000"/>
          <w:lang w:val="en-US"/>
        </w:rPr>
        <w:t xml:space="preserve">; </w:t>
      </w:r>
      <w:r w:rsidRPr="00123027">
        <w:rPr>
          <w:rFonts w:cstheme="minorHAnsi"/>
          <w:color w:val="000000"/>
          <w:lang w:val="en-US"/>
        </w:rPr>
        <w:t>Periods[PeriodID]</w:t>
      </w:r>
      <w:r>
        <w:rPr>
          <w:rFonts w:cstheme="minorHAnsi"/>
          <w:color w:val="000000"/>
          <w:lang w:val="en-US"/>
        </w:rPr>
        <w:t xml:space="preserve"> </w:t>
      </w:r>
      <w:r w:rsidRPr="00123027">
        <w:rPr>
          <w:rFonts w:cstheme="minorHAnsi"/>
          <w:color w:val="000000"/>
          <w:lang w:val="en-US"/>
        </w:rPr>
        <w:t xml:space="preserve">= </w:t>
      </w:r>
      <w:r w:rsidRPr="00123027">
        <w:rPr>
          <w:rFonts w:cstheme="minorHAnsi"/>
          <w:color w:val="0070C1"/>
          <w:lang w:val="en-US"/>
        </w:rPr>
        <w:t>MAX</w:t>
      </w:r>
      <w:r w:rsidRPr="00123027">
        <w:rPr>
          <w:rFonts w:cstheme="minorHAnsi"/>
          <w:color w:val="000000"/>
          <w:lang w:val="en-US"/>
        </w:rPr>
        <w:t xml:space="preserve">(Periods[PeriodID]) – </w:t>
      </w:r>
      <w:r w:rsidRPr="00123027">
        <w:rPr>
          <w:rFonts w:cstheme="minorHAnsi"/>
          <w:b/>
          <w:bCs/>
          <w:color w:val="000000"/>
          <w:lang w:val="en-US"/>
        </w:rPr>
        <w:t>12</w:t>
      </w:r>
    </w:p>
    <w:p w14:paraId="3A6AC0FC" w14:textId="77777777" w:rsidR="00123027" w:rsidRPr="00123027" w:rsidRDefault="00123027" w:rsidP="00123027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23027">
        <w:rPr>
          <w:rFonts w:cstheme="minorHAnsi"/>
          <w:color w:val="000000"/>
          <w:lang w:val="en-US"/>
        </w:rPr>
        <w:t>)</w:t>
      </w:r>
    </w:p>
    <w:p w14:paraId="38134178" w14:textId="2C7A69C0" w:rsidR="00123027" w:rsidRPr="00123027" w:rsidRDefault="00123027" w:rsidP="00123027">
      <w:pPr>
        <w:spacing w:after="120" w:line="240" w:lineRule="auto"/>
        <w:rPr>
          <w:rFonts w:cstheme="minorHAnsi"/>
          <w:lang w:val="en-US"/>
        </w:rPr>
      </w:pPr>
      <w:r w:rsidRPr="00123027">
        <w:rPr>
          <w:rFonts w:cstheme="minorHAnsi"/>
          <w:color w:val="000000"/>
          <w:lang w:val="en-US"/>
        </w:rPr>
        <w:t>)</w:t>
      </w:r>
    </w:p>
    <w:p w14:paraId="378BC34B" w14:textId="5C73A58C" w:rsidR="00123027" w:rsidRDefault="00123027" w:rsidP="00123027">
      <w:pPr>
        <w:spacing w:after="120" w:line="240" w:lineRule="auto"/>
      </w:pPr>
      <w:r>
        <w:rPr>
          <w:noProof/>
        </w:rPr>
        <w:drawing>
          <wp:inline distT="0" distB="0" distL="0" distR="0" wp14:anchorId="5BA2E22B" wp14:editId="24A91BDF">
            <wp:extent cx="3619500" cy="4305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25.14. Мера [YOY Period Sales] показывает продажи 12 периодов назад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3520" w14:textId="77777777" w:rsidR="00123027" w:rsidRDefault="00123027" w:rsidP="00123027">
      <w:pPr>
        <w:autoSpaceDE w:val="0"/>
        <w:autoSpaceDN w:val="0"/>
        <w:adjustRightInd w:val="0"/>
        <w:spacing w:after="120" w:line="240" w:lineRule="auto"/>
      </w:pPr>
      <w:r w:rsidRPr="00123027">
        <w:t>Рис</w:t>
      </w:r>
      <w:r w:rsidRPr="0078382C">
        <w:t xml:space="preserve">. 25.14. </w:t>
      </w:r>
      <w:r>
        <w:t>Мера</w:t>
      </w:r>
      <w:r w:rsidRPr="00123027">
        <w:t xml:space="preserve"> </w:t>
      </w:r>
      <w:r w:rsidRPr="00123027">
        <w:rPr>
          <w:rFonts w:cstheme="minorHAnsi"/>
          <w:color w:val="000000"/>
        </w:rPr>
        <w:t>[</w:t>
      </w:r>
      <w:r w:rsidRPr="00123027">
        <w:rPr>
          <w:rFonts w:cstheme="minorHAnsi"/>
          <w:color w:val="000000"/>
          <w:lang w:val="en-US"/>
        </w:rPr>
        <w:t>YOY</w:t>
      </w:r>
      <w:r w:rsidRPr="00123027">
        <w:rPr>
          <w:rFonts w:cstheme="minorHAnsi"/>
          <w:color w:val="000000"/>
        </w:rPr>
        <w:t xml:space="preserve"> </w:t>
      </w:r>
      <w:r w:rsidRPr="00123027">
        <w:rPr>
          <w:rFonts w:cstheme="minorHAnsi"/>
          <w:color w:val="000000"/>
          <w:lang w:val="en-US"/>
        </w:rPr>
        <w:t>Period</w:t>
      </w:r>
      <w:r w:rsidRPr="00123027">
        <w:rPr>
          <w:rFonts w:cstheme="minorHAnsi"/>
          <w:color w:val="000000"/>
        </w:rPr>
        <w:t xml:space="preserve"> </w:t>
      </w:r>
      <w:r w:rsidRPr="00123027">
        <w:rPr>
          <w:rFonts w:cstheme="minorHAnsi"/>
          <w:color w:val="000000"/>
          <w:lang w:val="en-US"/>
        </w:rPr>
        <w:t>Sales</w:t>
      </w:r>
      <w:r w:rsidRPr="00123027">
        <w:rPr>
          <w:rFonts w:cstheme="minorHAnsi"/>
          <w:color w:val="000000"/>
        </w:rPr>
        <w:t xml:space="preserve">] </w:t>
      </w:r>
      <w:r w:rsidRPr="00123027">
        <w:t xml:space="preserve">показывает </w:t>
      </w:r>
      <w:r>
        <w:t xml:space="preserve">продажи </w:t>
      </w:r>
      <w:r w:rsidRPr="00123027">
        <w:t>12 периодов назад</w:t>
      </w:r>
    </w:p>
    <w:p w14:paraId="6CD8C331" w14:textId="67E72DA1" w:rsidR="00123027" w:rsidRPr="00B16C25" w:rsidRDefault="00B16C25" w:rsidP="00B16C25">
      <w:pPr>
        <w:autoSpaceDE w:val="0"/>
        <w:autoSpaceDN w:val="0"/>
        <w:adjustRightInd w:val="0"/>
        <w:spacing w:after="120" w:line="240" w:lineRule="auto"/>
      </w:pPr>
      <w:r w:rsidRPr="00B16C25">
        <w:rPr>
          <w:i/>
        </w:rPr>
        <w:t>Продажи с</w:t>
      </w:r>
      <w:r w:rsidR="00123027" w:rsidRPr="00B16C25">
        <w:rPr>
          <w:i/>
        </w:rPr>
        <w:t xml:space="preserve"> начала года</w:t>
      </w:r>
      <w:r w:rsidRPr="00B16C25">
        <w:rPr>
          <w:i/>
        </w:rPr>
        <w:t xml:space="preserve"> (</w:t>
      </w:r>
      <w:r w:rsidRPr="00B16C25">
        <w:rPr>
          <w:i/>
          <w:lang w:val="en-US"/>
        </w:rPr>
        <w:t>year</w:t>
      </w:r>
      <w:r w:rsidRPr="00B16C25">
        <w:rPr>
          <w:i/>
        </w:rPr>
        <w:t xml:space="preserve"> </w:t>
      </w:r>
      <w:r w:rsidRPr="00B16C25">
        <w:rPr>
          <w:i/>
          <w:lang w:val="en-US"/>
        </w:rPr>
        <w:t>to</w:t>
      </w:r>
      <w:r w:rsidRPr="00B16C25">
        <w:rPr>
          <w:i/>
        </w:rPr>
        <w:t xml:space="preserve"> </w:t>
      </w:r>
      <w:r w:rsidRPr="00B16C25">
        <w:rPr>
          <w:i/>
          <w:lang w:val="en-US"/>
        </w:rPr>
        <w:t>date</w:t>
      </w:r>
      <w:r w:rsidRPr="00B16C25">
        <w:rPr>
          <w:i/>
        </w:rPr>
        <w:t xml:space="preserve">, </w:t>
      </w:r>
      <w:r w:rsidRPr="00B16C25">
        <w:rPr>
          <w:i/>
          <w:lang w:val="en-US"/>
        </w:rPr>
        <w:t>YTD</w:t>
      </w:r>
      <w:r w:rsidRPr="00B16C25">
        <w:rPr>
          <w:i/>
        </w:rPr>
        <w:t xml:space="preserve">). </w:t>
      </w:r>
      <w:r>
        <w:t xml:space="preserve">Для начала </w:t>
      </w:r>
      <w:r w:rsidR="00123027" w:rsidRPr="00123027">
        <w:t>добав</w:t>
      </w:r>
      <w:r>
        <w:t>и</w:t>
      </w:r>
      <w:r w:rsidR="001D75D6">
        <w:t>м</w:t>
      </w:r>
      <w:r w:rsidR="00123027" w:rsidRPr="00123027">
        <w:t xml:space="preserve"> колонку </w:t>
      </w:r>
      <w:r w:rsidR="001D75D6">
        <w:t>в</w:t>
      </w:r>
      <w:r w:rsidR="00123027" w:rsidRPr="00123027">
        <w:t xml:space="preserve"> </w:t>
      </w:r>
      <w:r>
        <w:t>таблиц</w:t>
      </w:r>
      <w:r w:rsidR="001D75D6">
        <w:t>у</w:t>
      </w:r>
      <w:r>
        <w:t xml:space="preserve"> </w:t>
      </w:r>
      <w:r w:rsidRPr="00123027">
        <w:rPr>
          <w:lang w:val="en-US"/>
        </w:rPr>
        <w:t>Periods</w:t>
      </w:r>
      <w:r>
        <w:t>:</w:t>
      </w:r>
    </w:p>
    <w:p w14:paraId="0E497F52" w14:textId="1D3286F1" w:rsidR="00B16C25" w:rsidRDefault="001D75D6" w:rsidP="00123027">
      <w:pPr>
        <w:spacing w:after="120" w:line="240" w:lineRule="auto"/>
      </w:pPr>
      <w:r>
        <w:rPr>
          <w:noProof/>
        </w:rPr>
        <w:drawing>
          <wp:inline distT="0" distB="0" distL="0" distR="0" wp14:anchorId="366F81E0" wp14:editId="75B9AC4D">
            <wp:extent cx="5941695" cy="2170430"/>
            <wp:effectExtent l="0" t="0" r="190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25.15. Вычисляемый столбе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B631" w14:textId="234D95A5" w:rsidR="00B16C25" w:rsidRPr="0078382C" w:rsidRDefault="00123027" w:rsidP="00123027">
      <w:pPr>
        <w:spacing w:after="120" w:line="240" w:lineRule="auto"/>
      </w:pPr>
      <w:r w:rsidRPr="00123027">
        <w:t>Рис</w:t>
      </w:r>
      <w:r w:rsidR="00B16C25">
        <w:t>.</w:t>
      </w:r>
      <w:r w:rsidRPr="00123027">
        <w:t xml:space="preserve"> </w:t>
      </w:r>
      <w:r w:rsidR="00B16C25">
        <w:t>2</w:t>
      </w:r>
      <w:r w:rsidRPr="00123027">
        <w:t>5</w:t>
      </w:r>
      <w:r w:rsidR="00B16C25">
        <w:t>.15.</w:t>
      </w:r>
      <w:r w:rsidRPr="00123027">
        <w:t xml:space="preserve"> </w:t>
      </w:r>
      <w:r w:rsidR="001D75D6">
        <w:t xml:space="preserve">Вычисляемый столбец </w:t>
      </w:r>
      <w:r w:rsidR="001D75D6">
        <w:rPr>
          <w:lang w:val="en-US"/>
        </w:rPr>
        <w:t>FirstPeriodInYear</w:t>
      </w:r>
    </w:p>
    <w:p w14:paraId="6ECFEB3D" w14:textId="001B8C39" w:rsidR="00123027" w:rsidRPr="001D75D6" w:rsidRDefault="00B16C25" w:rsidP="001D75D6">
      <w:pPr>
        <w:spacing w:after="120" w:line="240" w:lineRule="auto"/>
        <w:rPr>
          <w:lang w:val="en-US"/>
        </w:rPr>
      </w:pPr>
      <w:r>
        <w:t>М</w:t>
      </w:r>
      <w:r w:rsidR="00123027" w:rsidRPr="00123027">
        <w:t>ы объясним эту формулу в</w:t>
      </w:r>
      <w:r>
        <w:t xml:space="preserve"> следующей главе</w:t>
      </w:r>
      <w:r w:rsidR="00123027" w:rsidRPr="00123027">
        <w:t xml:space="preserve">. </w:t>
      </w:r>
      <w:r>
        <w:t>Сейчас же лишь упомянем, е</w:t>
      </w:r>
      <w:r w:rsidR="00123027" w:rsidRPr="00123027">
        <w:t xml:space="preserve">сли </w:t>
      </w:r>
      <w:r>
        <w:t xml:space="preserve">ваши данные поступают из базы данных, лучше </w:t>
      </w:r>
      <w:r w:rsidR="00123027" w:rsidRPr="00123027">
        <w:t xml:space="preserve">реализовать </w:t>
      </w:r>
      <w:r>
        <w:t>такой столбец именно там</w:t>
      </w:r>
      <w:r w:rsidR="00123027" w:rsidRPr="00123027">
        <w:t>.</w:t>
      </w:r>
      <w:r>
        <w:t xml:space="preserve"> Или, как вариант создайте </w:t>
      </w:r>
      <w:r w:rsidRPr="00123027">
        <w:t>пользовательск</w:t>
      </w:r>
      <w:r>
        <w:t xml:space="preserve">ий столбец </w:t>
      </w:r>
      <w:r w:rsidR="001D75D6">
        <w:t>при импорте данных с помощью</w:t>
      </w:r>
      <w:r w:rsidR="00123027" w:rsidRPr="00123027">
        <w:t xml:space="preserve"> </w:t>
      </w:r>
      <w:hyperlink r:id="rId26" w:history="1">
        <w:r w:rsidR="00123027" w:rsidRPr="001D75D6">
          <w:rPr>
            <w:rStyle w:val="aa"/>
            <w:lang w:val="en-US"/>
          </w:rPr>
          <w:t>Power Query</w:t>
        </w:r>
      </w:hyperlink>
      <w:r w:rsidR="001D75D6" w:rsidRPr="001D75D6">
        <w:rPr>
          <w:lang w:val="en-US"/>
        </w:rPr>
        <w:t>.</w:t>
      </w:r>
    </w:p>
    <w:p w14:paraId="19ADC5D1" w14:textId="77777777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0000"/>
          <w:lang w:val="en-US"/>
        </w:rPr>
        <w:lastRenderedPageBreak/>
        <w:t>YTD Period Sales =</w:t>
      </w:r>
    </w:p>
    <w:p w14:paraId="3A8A9A39" w14:textId="77777777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70C1"/>
          <w:lang w:val="en-US"/>
        </w:rPr>
        <w:t xml:space="preserve">CALCULATE </w:t>
      </w:r>
      <w:r w:rsidRPr="0078382C">
        <w:rPr>
          <w:rFonts w:cstheme="minorHAnsi"/>
          <w:color w:val="000000"/>
          <w:lang w:val="en-US"/>
        </w:rPr>
        <w:t>(</w:t>
      </w:r>
    </w:p>
    <w:p w14:paraId="724B587E" w14:textId="4A44C7D9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78382C">
        <w:rPr>
          <w:rFonts w:cstheme="minorHAnsi"/>
          <w:color w:val="000000"/>
          <w:lang w:val="en-US"/>
        </w:rPr>
        <w:t>[Sales in Period]</w:t>
      </w:r>
      <w:r>
        <w:rPr>
          <w:rFonts w:cstheme="minorHAnsi"/>
          <w:color w:val="000000"/>
        </w:rPr>
        <w:t>;</w:t>
      </w:r>
    </w:p>
    <w:p w14:paraId="4F8EC72B" w14:textId="77777777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70C1"/>
          <w:lang w:val="en-US"/>
        </w:rPr>
        <w:t xml:space="preserve">FILTER </w:t>
      </w:r>
      <w:r w:rsidRPr="0078382C">
        <w:rPr>
          <w:rFonts w:cstheme="minorHAnsi"/>
          <w:color w:val="000000"/>
          <w:lang w:val="en-US"/>
        </w:rPr>
        <w:t>(</w:t>
      </w:r>
    </w:p>
    <w:p w14:paraId="337B9DF4" w14:textId="128A6319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70C1"/>
          <w:lang w:val="en-US"/>
        </w:rPr>
        <w:t>ALL</w:t>
      </w:r>
      <w:r w:rsidRPr="0078382C">
        <w:rPr>
          <w:rFonts w:cstheme="minorHAnsi"/>
          <w:color w:val="000000"/>
          <w:lang w:val="en-US"/>
        </w:rPr>
        <w:t>(Periods)</w:t>
      </w:r>
    </w:p>
    <w:p w14:paraId="237E2A97" w14:textId="26726ACD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0000"/>
          <w:lang w:val="en-US"/>
        </w:rPr>
        <w:t xml:space="preserve">; Periods[PeriodID] &lt;= </w:t>
      </w:r>
      <w:r w:rsidRPr="0078382C">
        <w:rPr>
          <w:rFonts w:cstheme="minorHAnsi"/>
          <w:color w:val="0070C1"/>
          <w:lang w:val="en-US"/>
        </w:rPr>
        <w:t>MAX</w:t>
      </w:r>
      <w:r w:rsidRPr="0078382C">
        <w:rPr>
          <w:rFonts w:cstheme="minorHAnsi"/>
          <w:color w:val="000000"/>
          <w:lang w:val="en-US"/>
        </w:rPr>
        <w:t>(Periods[PeriodID])</w:t>
      </w:r>
    </w:p>
    <w:p w14:paraId="1257BFF0" w14:textId="0E16E9A8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0000"/>
          <w:lang w:val="en-US"/>
        </w:rPr>
        <w:t xml:space="preserve">&amp;&amp; Periods[PeriodID] &gt;= </w:t>
      </w:r>
      <w:r w:rsidRPr="0078382C">
        <w:rPr>
          <w:rFonts w:cstheme="minorHAnsi"/>
          <w:color w:val="0070C1"/>
          <w:lang w:val="en-US"/>
        </w:rPr>
        <w:t>MAX</w:t>
      </w:r>
      <w:r w:rsidRPr="0078382C">
        <w:rPr>
          <w:rFonts w:cstheme="minorHAnsi"/>
          <w:color w:val="000000"/>
          <w:lang w:val="en-US"/>
        </w:rPr>
        <w:t>(Periods[FirstPeriodInYear])</w:t>
      </w:r>
    </w:p>
    <w:p w14:paraId="4B6B0AE4" w14:textId="77777777" w:rsidR="0078382C" w:rsidRPr="0078382C" w:rsidRDefault="0078382C" w:rsidP="0078382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78382C">
        <w:rPr>
          <w:rFonts w:cstheme="minorHAnsi"/>
          <w:color w:val="000000"/>
          <w:lang w:val="en-US"/>
        </w:rPr>
        <w:t>)</w:t>
      </w:r>
    </w:p>
    <w:p w14:paraId="32833160" w14:textId="648DA936" w:rsidR="001D75D6" w:rsidRPr="0078382C" w:rsidRDefault="0078382C" w:rsidP="0078382C">
      <w:pPr>
        <w:spacing w:after="120" w:line="240" w:lineRule="auto"/>
        <w:rPr>
          <w:rFonts w:cstheme="minorHAnsi"/>
          <w:lang w:val="en-US"/>
        </w:rPr>
      </w:pPr>
      <w:r w:rsidRPr="0078382C">
        <w:rPr>
          <w:rFonts w:cstheme="minorHAnsi"/>
          <w:color w:val="000000"/>
          <w:lang w:val="en-US"/>
        </w:rPr>
        <w:t>)</w:t>
      </w:r>
    </w:p>
    <w:p w14:paraId="72CB7358" w14:textId="5312D679" w:rsidR="0078382C" w:rsidRDefault="0078382C" w:rsidP="0078382C">
      <w:pPr>
        <w:spacing w:after="120" w:line="240" w:lineRule="auto"/>
      </w:pPr>
      <w:r>
        <w:rPr>
          <w:noProof/>
        </w:rPr>
        <w:drawing>
          <wp:inline distT="0" distB="0" distL="0" distR="0" wp14:anchorId="14BAC6C3" wp14:editId="18659922">
            <wp:extent cx="3524250" cy="4191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25.16. Продажи с начала год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1036" w14:textId="791341AD" w:rsidR="0078382C" w:rsidRPr="0078382C" w:rsidRDefault="0078382C" w:rsidP="0078382C">
      <w:pPr>
        <w:spacing w:after="120" w:line="240" w:lineRule="auto"/>
      </w:pPr>
      <w:r w:rsidRPr="0078382C">
        <w:t xml:space="preserve">Рис. </w:t>
      </w:r>
      <w:r>
        <w:t>2</w:t>
      </w:r>
      <w:r w:rsidRPr="0078382C">
        <w:t>5</w:t>
      </w:r>
      <w:r>
        <w:t>.16.</w:t>
      </w:r>
      <w:r w:rsidRPr="0078382C">
        <w:t xml:space="preserve"> </w:t>
      </w:r>
      <w:r>
        <w:t>Продажи с начала года</w:t>
      </w:r>
    </w:p>
    <w:p w14:paraId="59B793C8" w14:textId="77777777" w:rsidR="006E2D06" w:rsidRDefault="006E2D06" w:rsidP="0078382C">
      <w:pPr>
        <w:spacing w:after="120" w:line="240" w:lineRule="auto"/>
      </w:pPr>
      <w:r>
        <w:t>Посмотрите</w:t>
      </w:r>
      <w:r w:rsidR="0078382C" w:rsidRPr="0078382C">
        <w:t xml:space="preserve">, как работает </w:t>
      </w:r>
      <w:r>
        <w:t>формула</w:t>
      </w:r>
      <w:r w:rsidR="0078382C" w:rsidRPr="0078382C">
        <w:t xml:space="preserve"> </w:t>
      </w:r>
      <w:r>
        <w:t xml:space="preserve">меры </w:t>
      </w:r>
      <w:r w:rsidR="0078382C" w:rsidRPr="0078382C">
        <w:t>для выделенной ячейки</w:t>
      </w:r>
      <w:r>
        <w:t xml:space="preserve"> (рис. 25.17)</w:t>
      </w:r>
      <w:r w:rsidR="0078382C" w:rsidRPr="0078382C">
        <w:t xml:space="preserve">. </w:t>
      </w:r>
      <w:r>
        <w:t>К</w:t>
      </w:r>
      <w:r w:rsidR="0078382C" w:rsidRPr="0078382C">
        <w:t>онтекст входящего фильтра = "2001-</w:t>
      </w:r>
      <w:r w:rsidR="0078382C" w:rsidRPr="0078382C">
        <w:rPr>
          <w:lang w:val="en-US"/>
        </w:rPr>
        <w:t>P</w:t>
      </w:r>
      <w:r w:rsidR="0078382C" w:rsidRPr="0078382C">
        <w:t xml:space="preserve">11". </w:t>
      </w:r>
      <w:r>
        <w:t xml:space="preserve">Для него </w:t>
      </w:r>
      <w:r w:rsidR="0078382C" w:rsidRPr="0078382C">
        <w:rPr>
          <w:lang w:val="en-US"/>
        </w:rPr>
        <w:t>MAX</w:t>
      </w:r>
      <w:r w:rsidR="0078382C" w:rsidRPr="0078382C">
        <w:t>([</w:t>
      </w:r>
      <w:r w:rsidR="0078382C" w:rsidRPr="0078382C">
        <w:rPr>
          <w:lang w:val="en-US"/>
        </w:rPr>
        <w:t>PeriodID</w:t>
      </w:r>
      <w:r w:rsidR="0078382C" w:rsidRPr="0078382C">
        <w:t>])</w:t>
      </w:r>
      <w:r>
        <w:t xml:space="preserve"> = 5</w:t>
      </w:r>
      <w:r w:rsidR="0078382C" w:rsidRPr="0078382C">
        <w:t xml:space="preserve"> и </w:t>
      </w:r>
      <w:r w:rsidRPr="0078382C">
        <w:rPr>
          <w:lang w:val="en-US"/>
        </w:rPr>
        <w:t>MAX</w:t>
      </w:r>
      <w:r w:rsidRPr="006E2D06">
        <w:t>([</w:t>
      </w:r>
      <w:r w:rsidRPr="0078382C">
        <w:rPr>
          <w:lang w:val="en-US"/>
        </w:rPr>
        <w:t>FirstPeriodInYear</w:t>
      </w:r>
      <w:r w:rsidRPr="006E2D06">
        <w:t>])</w:t>
      </w:r>
      <w:r>
        <w:t xml:space="preserve"> = 1</w:t>
      </w:r>
      <w:r w:rsidR="0078382C" w:rsidRPr="0078382C">
        <w:t xml:space="preserve">. </w:t>
      </w:r>
      <w:r>
        <w:t>Функция</w:t>
      </w:r>
      <w:r w:rsidR="0078382C" w:rsidRPr="0078382C">
        <w:t xml:space="preserve"> </w:t>
      </w:r>
      <w:r w:rsidRPr="0078382C">
        <w:rPr>
          <w:lang w:val="en-US"/>
        </w:rPr>
        <w:t>FILTER</w:t>
      </w:r>
      <w:r w:rsidRPr="006E2D06">
        <w:t xml:space="preserve"> </w:t>
      </w:r>
      <w:r>
        <w:t xml:space="preserve">берет всю таблицу </w:t>
      </w:r>
      <w:r w:rsidRPr="0078382C">
        <w:rPr>
          <w:lang w:val="en-US"/>
        </w:rPr>
        <w:t>Periods</w:t>
      </w:r>
      <w:r>
        <w:t xml:space="preserve">, и выбирает из нее строки с </w:t>
      </w:r>
      <w:r w:rsidRPr="0078382C">
        <w:rPr>
          <w:lang w:val="en-US"/>
        </w:rPr>
        <w:t>PeriodID</w:t>
      </w:r>
      <w:r w:rsidRPr="0078382C">
        <w:t xml:space="preserve"> </w:t>
      </w:r>
      <w:r>
        <w:t>от 1 до 5 включительно.</w:t>
      </w:r>
    </w:p>
    <w:p w14:paraId="1B2F0475" w14:textId="08A6DD6F" w:rsidR="006E2D06" w:rsidRDefault="003F70EA" w:rsidP="006E2D06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0489A566" wp14:editId="72FD7788">
            <wp:extent cx="5941695" cy="5023485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5.17. Работа фильтров и арифметики GFIT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AD3E" w14:textId="77777777" w:rsidR="003F70EA" w:rsidRDefault="006E2D06" w:rsidP="006E2D06">
      <w:pPr>
        <w:spacing w:after="120" w:line="240" w:lineRule="auto"/>
      </w:pPr>
      <w:r>
        <w:t xml:space="preserve">Рис. 25.17. </w:t>
      </w:r>
      <w:r w:rsidR="003F70EA">
        <w:t xml:space="preserve">Работа фильтров и арифметики </w:t>
      </w:r>
      <w:r>
        <w:t>GFITW</w:t>
      </w:r>
    </w:p>
    <w:p w14:paraId="37FC7A6A" w14:textId="3E1F4361" w:rsidR="006E2D06" w:rsidRDefault="006E2D06" w:rsidP="006E2D06">
      <w:pPr>
        <w:spacing w:after="120" w:line="240" w:lineRule="auto"/>
      </w:pPr>
      <w:r>
        <w:t xml:space="preserve">Меры, написанные выше для пользовательских календарей, могут </w:t>
      </w:r>
      <w:r w:rsidR="003F70EA">
        <w:t>дав</w:t>
      </w:r>
      <w:r>
        <w:t>ать неожиданные результаты</w:t>
      </w:r>
      <w:r w:rsidR="003F70EA">
        <w:t>.</w:t>
      </w:r>
      <w:r>
        <w:t xml:space="preserve"> </w:t>
      </w:r>
      <w:r w:rsidR="003F70EA">
        <w:t xml:space="preserve">В частности, </w:t>
      </w:r>
      <w:r>
        <w:t xml:space="preserve">когда </w:t>
      </w:r>
      <w:r w:rsidR="003F70EA">
        <w:t xml:space="preserve">контекст фильтра сводной подразумевает не один период, а итоги или подытоги. </w:t>
      </w:r>
      <w:r>
        <w:t xml:space="preserve">Это </w:t>
      </w:r>
      <w:r w:rsidR="003F70EA">
        <w:t>связано с тем</w:t>
      </w:r>
      <w:r>
        <w:t>, что логик</w:t>
      </w:r>
      <w:r w:rsidR="003F70EA">
        <w:t>у</w:t>
      </w:r>
      <w:r>
        <w:t>, которую мы использовали, очень специфична и работает</w:t>
      </w:r>
      <w:r w:rsidR="003F70EA">
        <w:t xml:space="preserve"> только</w:t>
      </w:r>
      <w:r>
        <w:t xml:space="preserve"> на уровне период</w:t>
      </w:r>
      <w:r w:rsidR="003F70EA">
        <w:t>ов</w:t>
      </w:r>
      <w:r>
        <w:t xml:space="preserve">. </w:t>
      </w:r>
      <w:r w:rsidR="003F70EA">
        <w:t>Потребуются</w:t>
      </w:r>
      <w:r>
        <w:t xml:space="preserve"> некоторые исправления, чтобы меры работали на итогах/промежуточных итогах.</w:t>
      </w:r>
    </w:p>
    <w:p w14:paraId="6BF11204" w14:textId="189DEFE3" w:rsidR="006E2D06" w:rsidRDefault="00187394" w:rsidP="003F70EA">
      <w:pPr>
        <w:pStyle w:val="3"/>
      </w:pPr>
      <w:r>
        <w:t>Отключение</w:t>
      </w:r>
      <w:r w:rsidR="006E2D06">
        <w:t xml:space="preserve"> итогов</w:t>
      </w:r>
    </w:p>
    <w:p w14:paraId="112DFE08" w14:textId="1CF48E17" w:rsidR="003F70EA" w:rsidRDefault="003F70EA" w:rsidP="006E2D06">
      <w:pPr>
        <w:spacing w:after="120" w:line="240" w:lineRule="auto"/>
      </w:pPr>
      <w:r>
        <w:t>Во-первых, можно просто не показывать значения в итогах. Ниже м</w:t>
      </w:r>
      <w:r w:rsidR="006E2D06">
        <w:t xml:space="preserve">ера </w:t>
      </w:r>
      <w:r w:rsidRPr="003F70EA">
        <w:t>[Prior Period Sales]</w:t>
      </w:r>
      <w:r w:rsidR="006E2D06">
        <w:t xml:space="preserve"> отображает </w:t>
      </w:r>
      <w:r>
        <w:t>неверное</w:t>
      </w:r>
      <w:r w:rsidR="006E2D06">
        <w:t xml:space="preserve"> значение для итог</w:t>
      </w:r>
      <w:r>
        <w:t>ов</w:t>
      </w:r>
      <w:r w:rsidR="006E2D06">
        <w:t xml:space="preserve"> года</w:t>
      </w:r>
      <w:r>
        <w:t>:</w:t>
      </w:r>
    </w:p>
    <w:p w14:paraId="6CFBBD2D" w14:textId="713FCE55" w:rsidR="00002387" w:rsidRDefault="00002387" w:rsidP="006E2D06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7DB8D76" wp14:editId="435944EA">
            <wp:extent cx="3921199" cy="316461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25.18. Мера Продажи за предыдущий период неверно отрабатывает итог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15" cy="3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F47B" w14:textId="77777777" w:rsidR="00002387" w:rsidRDefault="00002387" w:rsidP="00002387">
      <w:pPr>
        <w:spacing w:after="120" w:line="240" w:lineRule="auto"/>
        <w:rPr>
          <w:rFonts w:ascii="Calibri" w:hAnsi="Calibri" w:cs="Calibri"/>
          <w:color w:val="000000"/>
        </w:rPr>
      </w:pPr>
      <w:r>
        <w:t xml:space="preserve">Рис. 25.18. Мера </w:t>
      </w:r>
      <w:r w:rsidRPr="00002387">
        <w:rPr>
          <w:rFonts w:ascii="Calibri" w:hAnsi="Calibri" w:cs="Calibri"/>
          <w:i/>
          <w:color w:val="000000"/>
        </w:rPr>
        <w:t>Продажи за предыдущий период</w:t>
      </w:r>
      <w:r w:rsidRPr="003F70E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неверно отрабатывает итоги</w:t>
      </w:r>
    </w:p>
    <w:p w14:paraId="435D6D0F" w14:textId="7A2133BA" w:rsidR="00002387" w:rsidRPr="003F70EA" w:rsidRDefault="00002387" w:rsidP="00002387">
      <w:pPr>
        <w:spacing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Если мы хотим отключить итоги, достаточно ввести проверку в нашу меру:</w:t>
      </w:r>
    </w:p>
    <w:p w14:paraId="7B0365DD" w14:textId="77777777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0000"/>
          <w:lang w:val="en-US"/>
        </w:rPr>
        <w:t>Prior Period Sales Total Suppressed =</w:t>
      </w:r>
    </w:p>
    <w:p w14:paraId="4C67CD64" w14:textId="77777777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70C1"/>
          <w:lang w:val="en-US"/>
        </w:rPr>
        <w:t xml:space="preserve">IF </w:t>
      </w:r>
      <w:r w:rsidRPr="003F70EA">
        <w:rPr>
          <w:rFonts w:cstheme="minorHAnsi"/>
          <w:color w:val="000000"/>
          <w:lang w:val="en-US"/>
        </w:rPr>
        <w:t>(</w:t>
      </w:r>
    </w:p>
    <w:p w14:paraId="453F43C7" w14:textId="609BECC9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70C1"/>
          <w:lang w:val="en-US"/>
        </w:rPr>
        <w:t>HASONEVALUE</w:t>
      </w:r>
      <w:r w:rsidRPr="003F70EA">
        <w:rPr>
          <w:rFonts w:cstheme="minorHAnsi"/>
          <w:color w:val="000000"/>
          <w:lang w:val="en-US"/>
        </w:rPr>
        <w:t>(Periods[PeriodID]),</w:t>
      </w:r>
    </w:p>
    <w:p w14:paraId="271809F4" w14:textId="58D7BFA6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70C1"/>
          <w:lang w:val="en-US"/>
        </w:rPr>
        <w:t>CALCULATE</w:t>
      </w:r>
      <w:r w:rsidRPr="003F70EA">
        <w:rPr>
          <w:rFonts w:cstheme="minorHAnsi"/>
          <w:color w:val="000000"/>
          <w:lang w:val="en-US"/>
        </w:rPr>
        <w:t>(</w:t>
      </w:r>
    </w:p>
    <w:p w14:paraId="60429541" w14:textId="1B7789DE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0000"/>
          <w:lang w:val="en-US"/>
        </w:rPr>
        <w:t>[Sales in Period];</w:t>
      </w:r>
    </w:p>
    <w:p w14:paraId="7564C09E" w14:textId="53F0C118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70C1"/>
          <w:lang w:val="en-US"/>
        </w:rPr>
        <w:t>FILTER</w:t>
      </w:r>
      <w:r w:rsidRPr="003F70EA">
        <w:rPr>
          <w:rFonts w:cstheme="minorHAnsi"/>
          <w:color w:val="000000"/>
          <w:lang w:val="en-US"/>
        </w:rPr>
        <w:t>(</w:t>
      </w:r>
    </w:p>
    <w:p w14:paraId="353E5DB8" w14:textId="17432C62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70C1"/>
          <w:lang w:val="en-US"/>
        </w:rPr>
        <w:t>ALL</w:t>
      </w:r>
      <w:r w:rsidRPr="003F70EA">
        <w:rPr>
          <w:rFonts w:cstheme="minorHAnsi"/>
          <w:color w:val="000000"/>
          <w:lang w:val="en-US"/>
        </w:rPr>
        <w:t>(Periods)</w:t>
      </w:r>
    </w:p>
    <w:p w14:paraId="349E1A1C" w14:textId="1687AA4A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0000"/>
          <w:lang w:val="en-US"/>
        </w:rPr>
        <w:t xml:space="preserve">; Periods[PeriodID] = </w:t>
      </w:r>
      <w:r w:rsidRPr="003F70EA">
        <w:rPr>
          <w:rFonts w:cstheme="minorHAnsi"/>
          <w:color w:val="0070C1"/>
          <w:lang w:val="en-US"/>
        </w:rPr>
        <w:t>MAX</w:t>
      </w:r>
      <w:r w:rsidRPr="003F70EA">
        <w:rPr>
          <w:rFonts w:cstheme="minorHAnsi"/>
          <w:color w:val="000000"/>
          <w:lang w:val="en-US"/>
        </w:rPr>
        <w:t xml:space="preserve">(Periods[PeriodID]) - </w:t>
      </w:r>
      <w:r w:rsidRPr="003F70EA">
        <w:rPr>
          <w:rFonts w:cstheme="minorHAnsi"/>
          <w:color w:val="EE7D31"/>
          <w:lang w:val="en-US"/>
        </w:rPr>
        <w:t>1</w:t>
      </w:r>
      <w:r w:rsidRPr="003F70EA">
        <w:rPr>
          <w:rFonts w:cstheme="minorHAnsi"/>
          <w:color w:val="000000"/>
          <w:lang w:val="en-US"/>
        </w:rPr>
        <w:t>)</w:t>
      </w:r>
    </w:p>
    <w:p w14:paraId="305C7BD7" w14:textId="77777777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0000"/>
          <w:lang w:val="en-US"/>
        </w:rPr>
        <w:t>)</w:t>
      </w:r>
    </w:p>
    <w:p w14:paraId="6707AE83" w14:textId="2C849748" w:rsidR="003F70EA" w:rsidRPr="003F70EA" w:rsidRDefault="003F70EA" w:rsidP="003F70EA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>;</w:t>
      </w:r>
      <w:r w:rsidRPr="003F70EA">
        <w:rPr>
          <w:rFonts w:cstheme="minorHAnsi"/>
          <w:color w:val="000000"/>
          <w:lang w:val="en-US"/>
        </w:rPr>
        <w:t xml:space="preserve"> </w:t>
      </w:r>
      <w:r w:rsidRPr="003F70EA">
        <w:rPr>
          <w:rFonts w:cstheme="minorHAnsi"/>
          <w:color w:val="0070C1"/>
          <w:lang w:val="en-US"/>
        </w:rPr>
        <w:t>BLANK</w:t>
      </w:r>
      <w:r w:rsidRPr="003F70EA">
        <w:rPr>
          <w:rFonts w:cstheme="minorHAnsi"/>
          <w:color w:val="000000"/>
          <w:lang w:val="en-US"/>
        </w:rPr>
        <w:t>()</w:t>
      </w:r>
    </w:p>
    <w:p w14:paraId="2CBEB567" w14:textId="77777777" w:rsidR="003F70EA" w:rsidRPr="003F70EA" w:rsidRDefault="003F70EA" w:rsidP="00002387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  <w:lang w:val="en-US"/>
        </w:rPr>
      </w:pPr>
      <w:r w:rsidRPr="003F70EA">
        <w:rPr>
          <w:rFonts w:cstheme="minorHAnsi"/>
          <w:color w:val="000000"/>
          <w:lang w:val="en-US"/>
        </w:rPr>
        <w:t>)</w:t>
      </w:r>
    </w:p>
    <w:p w14:paraId="4DEFF5EC" w14:textId="6F103EC1" w:rsidR="00002387" w:rsidRDefault="00002387" w:rsidP="00123027">
      <w:pPr>
        <w:spacing w:after="12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44649A" wp14:editId="1CDA454E">
            <wp:extent cx="5941695" cy="364045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25.19. Проверка с помощью функции HASONEVALUE() подавляет меру для итогов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1066" w14:textId="77777777" w:rsidR="00002387" w:rsidRDefault="00002387" w:rsidP="00123027">
      <w:pPr>
        <w:spacing w:after="120" w:line="240" w:lineRule="auto"/>
      </w:pPr>
      <w:r w:rsidRPr="00002387">
        <w:t>Рис</w:t>
      </w:r>
      <w:r>
        <w:t>.</w:t>
      </w:r>
      <w:r w:rsidRPr="00002387">
        <w:t xml:space="preserve"> </w:t>
      </w:r>
      <w:r>
        <w:t>2</w:t>
      </w:r>
      <w:r w:rsidRPr="00002387">
        <w:t>5</w:t>
      </w:r>
      <w:r>
        <w:t>.19.</w:t>
      </w:r>
      <w:r w:rsidRPr="00002387">
        <w:t xml:space="preserve"> </w:t>
      </w:r>
      <w:r>
        <w:t xml:space="preserve">Проверка с помощью функции </w:t>
      </w:r>
      <w:r w:rsidRPr="00002387">
        <w:rPr>
          <w:lang w:val="en-US"/>
        </w:rPr>
        <w:t>HASONEVALUE</w:t>
      </w:r>
      <w:r>
        <w:t>()</w:t>
      </w:r>
      <w:r w:rsidRPr="00002387">
        <w:t xml:space="preserve"> подавляет меру для итогов</w:t>
      </w:r>
    </w:p>
    <w:p w14:paraId="1B3A2C6A" w14:textId="4D8DF0A9" w:rsidR="00002387" w:rsidRPr="00187394" w:rsidRDefault="00187394" w:rsidP="00187394">
      <w:pPr>
        <w:pStyle w:val="3"/>
        <w:rPr>
          <w:lang w:val="en-US"/>
        </w:rPr>
      </w:pPr>
      <w:r>
        <w:lastRenderedPageBreak/>
        <w:t>Исправление</w:t>
      </w:r>
      <w:r w:rsidRPr="00187394">
        <w:rPr>
          <w:lang w:val="en-US"/>
        </w:rPr>
        <w:t xml:space="preserve"> </w:t>
      </w:r>
      <w:r w:rsidR="008D6B2C">
        <w:t>поды</w:t>
      </w:r>
      <w:r>
        <w:t>тогов</w:t>
      </w:r>
    </w:p>
    <w:p w14:paraId="6DDDA8DA" w14:textId="79B3D07E" w:rsidR="00B6430F" w:rsidRPr="00B6430F" w:rsidRDefault="00B6430F" w:rsidP="00187394">
      <w:pPr>
        <w:spacing w:after="120" w:line="240" w:lineRule="auto"/>
      </w:pPr>
      <w:r>
        <w:t xml:space="preserve">Мера </w:t>
      </w:r>
      <w:r w:rsidRPr="00B6430F">
        <w:t>[</w:t>
      </w:r>
      <w:r w:rsidRPr="00187394">
        <w:rPr>
          <w:lang w:val="en-US"/>
        </w:rPr>
        <w:t>YoY</w:t>
      </w:r>
      <w:r w:rsidRPr="00B6430F">
        <w:t xml:space="preserve"> </w:t>
      </w:r>
      <w:r w:rsidRPr="00187394">
        <w:rPr>
          <w:lang w:val="en-US"/>
        </w:rPr>
        <w:t>Period</w:t>
      </w:r>
      <w:r w:rsidRPr="00B6430F">
        <w:t xml:space="preserve"> </w:t>
      </w:r>
      <w:r w:rsidRPr="00187394">
        <w:rPr>
          <w:lang w:val="en-US"/>
        </w:rPr>
        <w:t>Sales</w:t>
      </w:r>
      <w:r w:rsidRPr="00B6430F">
        <w:t xml:space="preserve">] </w:t>
      </w:r>
      <w:r>
        <w:t xml:space="preserve">также </w:t>
      </w:r>
      <w:r w:rsidR="00187394" w:rsidRPr="00B6430F">
        <w:t xml:space="preserve">работает </w:t>
      </w:r>
      <w:r>
        <w:t>не</w:t>
      </w:r>
      <w:r w:rsidR="00187394" w:rsidRPr="00B6430F">
        <w:t xml:space="preserve">корректно </w:t>
      </w:r>
      <w:r>
        <w:t>в ячейках</w:t>
      </w:r>
      <w:r w:rsidR="00187394" w:rsidRPr="00B6430F">
        <w:t xml:space="preserve"> </w:t>
      </w:r>
      <w:r>
        <w:t>итогов</w:t>
      </w:r>
      <w:r w:rsidR="00AE05C0">
        <w:t xml:space="preserve"> </w:t>
      </w:r>
      <w:r>
        <w:t>/</w:t>
      </w:r>
      <w:r w:rsidR="00187394" w:rsidRPr="00B6430F">
        <w:t xml:space="preserve"> промежуточн</w:t>
      </w:r>
      <w:r>
        <w:t>ых</w:t>
      </w:r>
      <w:r w:rsidR="00187394" w:rsidRPr="00B6430F">
        <w:t xml:space="preserve"> итог</w:t>
      </w:r>
      <w:r>
        <w:t>ов</w:t>
      </w:r>
      <w:r w:rsidR="00AE05C0">
        <w:t xml:space="preserve"> (часть формулы, влияющая на это, выделена полужирным)</w:t>
      </w:r>
      <w:r>
        <w:t>:</w:t>
      </w:r>
    </w:p>
    <w:p w14:paraId="1389ACD9" w14:textId="77777777" w:rsidR="00B6430F" w:rsidRPr="00B6430F" w:rsidRDefault="00B6430F" w:rsidP="00B6430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B6430F">
        <w:rPr>
          <w:rFonts w:cstheme="minorHAnsi"/>
          <w:color w:val="000000"/>
          <w:lang w:val="en-US"/>
        </w:rPr>
        <w:t>[YOY Period Sales] =</w:t>
      </w:r>
    </w:p>
    <w:p w14:paraId="23B8CCF7" w14:textId="77777777" w:rsidR="00B6430F" w:rsidRPr="00B6430F" w:rsidRDefault="00B6430F" w:rsidP="00B6430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B6430F">
        <w:rPr>
          <w:rFonts w:cstheme="minorHAnsi"/>
          <w:color w:val="0070C1"/>
          <w:lang w:val="en-US"/>
        </w:rPr>
        <w:t xml:space="preserve">CALCULATE </w:t>
      </w:r>
      <w:r w:rsidRPr="00B6430F">
        <w:rPr>
          <w:rFonts w:cstheme="minorHAnsi"/>
          <w:color w:val="000000"/>
          <w:lang w:val="en-US"/>
        </w:rPr>
        <w:t>(</w:t>
      </w:r>
    </w:p>
    <w:p w14:paraId="039BD8D4" w14:textId="630B7D0A" w:rsidR="00B6430F" w:rsidRPr="00B6430F" w:rsidRDefault="00B6430F" w:rsidP="00B6430F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B6430F">
        <w:rPr>
          <w:rFonts w:cstheme="minorHAnsi"/>
          <w:color w:val="000000"/>
          <w:lang w:val="en-US"/>
        </w:rPr>
        <w:t>[Sales in Period];</w:t>
      </w:r>
    </w:p>
    <w:p w14:paraId="0CDA003B" w14:textId="4AC8CBC3" w:rsidR="00B6430F" w:rsidRPr="00B6430F" w:rsidRDefault="00B6430F" w:rsidP="00B6430F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B6430F">
        <w:rPr>
          <w:rFonts w:cstheme="minorHAnsi"/>
          <w:color w:val="0070C1"/>
          <w:lang w:val="en-US"/>
        </w:rPr>
        <w:t>FILTER</w:t>
      </w:r>
      <w:r w:rsidRPr="00B6430F">
        <w:rPr>
          <w:rFonts w:cstheme="minorHAnsi"/>
          <w:color w:val="000000"/>
          <w:lang w:val="en-US"/>
        </w:rPr>
        <w:t>(</w:t>
      </w:r>
    </w:p>
    <w:p w14:paraId="2247884A" w14:textId="0E02143E" w:rsidR="00B6430F" w:rsidRPr="00B6430F" w:rsidRDefault="00B6430F" w:rsidP="00B6430F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B6430F">
        <w:rPr>
          <w:rFonts w:cstheme="minorHAnsi"/>
          <w:color w:val="0070C1"/>
          <w:lang w:val="en-US"/>
        </w:rPr>
        <w:t>ALL</w:t>
      </w:r>
      <w:r w:rsidRPr="00B6430F">
        <w:rPr>
          <w:rFonts w:cstheme="minorHAnsi"/>
          <w:color w:val="000000"/>
          <w:lang w:val="en-US"/>
        </w:rPr>
        <w:t>(Periods)</w:t>
      </w:r>
    </w:p>
    <w:p w14:paraId="2EC528A5" w14:textId="03A00954" w:rsidR="00B6430F" w:rsidRPr="00B6430F" w:rsidRDefault="00B6430F" w:rsidP="00B6430F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bCs/>
          <w:color w:val="000000"/>
          <w:lang w:val="en-US"/>
        </w:rPr>
      </w:pPr>
      <w:r w:rsidRPr="00B6430F">
        <w:rPr>
          <w:rFonts w:cstheme="minorHAnsi"/>
          <w:color w:val="000000"/>
          <w:lang w:val="en-US"/>
        </w:rPr>
        <w:t xml:space="preserve">; Periods[PeriodID] = </w:t>
      </w:r>
      <w:r w:rsidRPr="00B6430F">
        <w:rPr>
          <w:rFonts w:cstheme="minorHAnsi"/>
          <w:b/>
          <w:bCs/>
          <w:color w:val="000000"/>
          <w:lang w:val="en-US"/>
        </w:rPr>
        <w:t>MAX(Periods[PeriodID]) – 12</w:t>
      </w:r>
    </w:p>
    <w:p w14:paraId="5CB5030D" w14:textId="5C5058FA" w:rsidR="00B6430F" w:rsidRDefault="00B6430F" w:rsidP="0064218E">
      <w:pPr>
        <w:autoSpaceDE w:val="0"/>
        <w:autoSpaceDN w:val="0"/>
        <w:adjustRightInd w:val="0"/>
        <w:spacing w:after="0" w:line="240" w:lineRule="auto"/>
        <w:ind w:firstLine="709"/>
        <w:rPr>
          <w:rFonts w:cstheme="minorHAnsi"/>
          <w:color w:val="000000"/>
        </w:rPr>
      </w:pPr>
      <w:r w:rsidRPr="00B6430F">
        <w:rPr>
          <w:rFonts w:cstheme="minorHAnsi"/>
          <w:color w:val="000000"/>
        </w:rPr>
        <w:t>)</w:t>
      </w:r>
    </w:p>
    <w:p w14:paraId="1172551A" w14:textId="6A377799" w:rsidR="0064218E" w:rsidRPr="00B6430F" w:rsidRDefault="0064218E" w:rsidP="0064218E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)</w:t>
      </w:r>
    </w:p>
    <w:p w14:paraId="7929EBEC" w14:textId="77C87C90" w:rsidR="00AE05C0" w:rsidRDefault="00AE05C0" w:rsidP="00B6430F">
      <w:pPr>
        <w:spacing w:after="120" w:line="240" w:lineRule="auto"/>
      </w:pPr>
      <w:r>
        <w:rPr>
          <w:noProof/>
        </w:rPr>
        <w:drawing>
          <wp:inline distT="0" distB="0" distL="0" distR="0" wp14:anchorId="615F9DE4" wp14:editId="7BDD5AEA">
            <wp:extent cx="3951799" cy="17783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25.20. Можем ли мы заставить [YOY Period Sales] работать на уровне итогов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317" cy="17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68DB" w14:textId="771ACEE5" w:rsidR="00AE05C0" w:rsidRDefault="00AE05C0" w:rsidP="00B6430F">
      <w:pPr>
        <w:spacing w:after="120" w:line="240" w:lineRule="auto"/>
      </w:pPr>
      <w:r w:rsidRPr="00AE05C0">
        <w:t xml:space="preserve">Рис. </w:t>
      </w:r>
      <w:r>
        <w:t>2</w:t>
      </w:r>
      <w:r w:rsidRPr="00AE05C0">
        <w:t>5</w:t>
      </w:r>
      <w:r>
        <w:t>.20.</w:t>
      </w:r>
      <w:r w:rsidRPr="00AE05C0">
        <w:t xml:space="preserve"> </w:t>
      </w:r>
      <w:r>
        <w:t>М</w:t>
      </w:r>
      <w:r w:rsidRPr="00AE05C0">
        <w:t xml:space="preserve">ожем ли мы заставить </w:t>
      </w:r>
      <w:r w:rsidRPr="00AE05C0">
        <w:rPr>
          <w:rFonts w:cstheme="minorHAnsi"/>
          <w:color w:val="000000"/>
        </w:rPr>
        <w:t>[</w:t>
      </w:r>
      <w:r w:rsidRPr="00B6430F">
        <w:rPr>
          <w:rFonts w:cstheme="minorHAnsi"/>
          <w:color w:val="000000"/>
          <w:lang w:val="en-US"/>
        </w:rPr>
        <w:t>YOY</w:t>
      </w:r>
      <w:r w:rsidRPr="00AE05C0">
        <w:rPr>
          <w:rFonts w:cstheme="minorHAnsi"/>
          <w:color w:val="000000"/>
        </w:rPr>
        <w:t xml:space="preserve"> </w:t>
      </w:r>
      <w:r w:rsidRPr="00B6430F">
        <w:rPr>
          <w:rFonts w:cstheme="minorHAnsi"/>
          <w:color w:val="000000"/>
          <w:lang w:val="en-US"/>
        </w:rPr>
        <w:t>Period</w:t>
      </w:r>
      <w:r w:rsidRPr="00AE05C0">
        <w:rPr>
          <w:rFonts w:cstheme="minorHAnsi"/>
          <w:color w:val="000000"/>
        </w:rPr>
        <w:t xml:space="preserve"> </w:t>
      </w:r>
      <w:r w:rsidRPr="00B6430F">
        <w:rPr>
          <w:rFonts w:cstheme="minorHAnsi"/>
          <w:color w:val="000000"/>
          <w:lang w:val="en-US"/>
        </w:rPr>
        <w:t>Sales</w:t>
      </w:r>
      <w:r w:rsidRPr="00AE05C0">
        <w:rPr>
          <w:rFonts w:cstheme="minorHAnsi"/>
          <w:color w:val="000000"/>
        </w:rPr>
        <w:t xml:space="preserve">] </w:t>
      </w:r>
      <w:r w:rsidRPr="00AE05C0">
        <w:t>работать на уровне итогов?</w:t>
      </w:r>
    </w:p>
    <w:p w14:paraId="3E2A9236" w14:textId="31313FFF" w:rsidR="00187394" w:rsidRPr="00B6430F" w:rsidRDefault="00187394" w:rsidP="00B6430F">
      <w:pPr>
        <w:spacing w:after="120" w:line="240" w:lineRule="auto"/>
      </w:pPr>
      <w:r w:rsidRPr="00B6430F">
        <w:t xml:space="preserve">Сначала давайте попробуем определить, почему мера не работает для </w:t>
      </w:r>
      <w:r w:rsidR="00AE05C0" w:rsidRPr="00B6430F">
        <w:t>выдел</w:t>
      </w:r>
      <w:r w:rsidR="00AE05C0">
        <w:t>енной</w:t>
      </w:r>
      <w:r w:rsidR="00AE05C0" w:rsidRPr="00B6430F">
        <w:t xml:space="preserve"> </w:t>
      </w:r>
      <w:r w:rsidRPr="00B6430F">
        <w:t>ячейки промежуточного итога.</w:t>
      </w:r>
    </w:p>
    <w:p w14:paraId="38EECA9E" w14:textId="3FEA9FC9" w:rsidR="00B6430F" w:rsidRPr="002B3121" w:rsidRDefault="00AE05C0" w:rsidP="00187394">
      <w:pPr>
        <w:spacing w:after="120" w:line="240" w:lineRule="auto"/>
        <w:rPr>
          <w:lang w:val="en-US"/>
        </w:rPr>
      </w:pPr>
      <w:r>
        <w:t>Д</w:t>
      </w:r>
      <w:r w:rsidR="00187394" w:rsidRPr="00B6430F">
        <w:t>ля ячейки</w:t>
      </w:r>
      <w:r>
        <w:t xml:space="preserve"> К7</w:t>
      </w:r>
      <w:r w:rsidR="00187394" w:rsidRPr="00B6430F">
        <w:t xml:space="preserve"> входящи</w:t>
      </w:r>
      <w:r>
        <w:t>й</w:t>
      </w:r>
      <w:r w:rsidR="00187394" w:rsidRPr="00B6430F">
        <w:t xml:space="preserve"> </w:t>
      </w:r>
      <w:r>
        <w:t xml:space="preserve">контекст </w:t>
      </w:r>
      <w:r w:rsidRPr="00B6430F">
        <w:t>фильтр</w:t>
      </w:r>
      <w:r>
        <w:t>а</w:t>
      </w:r>
      <w:r w:rsidR="00187394" w:rsidRPr="00B6430F">
        <w:t xml:space="preserve"> </w:t>
      </w:r>
      <w:r w:rsidRPr="00B6430F">
        <w:rPr>
          <w:lang w:val="en-US"/>
        </w:rPr>
        <w:t>Periods</w:t>
      </w:r>
      <w:r w:rsidRPr="00AE05C0">
        <w:t>[</w:t>
      </w:r>
      <w:r w:rsidRPr="00B6430F">
        <w:rPr>
          <w:lang w:val="en-US"/>
        </w:rPr>
        <w:t>Year</w:t>
      </w:r>
      <w:r w:rsidRPr="00AE05C0">
        <w:t>] = 2003</w:t>
      </w:r>
      <w:r>
        <w:t xml:space="preserve">. Однако, внутри функции </w:t>
      </w:r>
      <w:r w:rsidRPr="00B6430F">
        <w:rPr>
          <w:lang w:val="en-US"/>
        </w:rPr>
        <w:t>CALCULATE</w:t>
      </w:r>
      <w:r w:rsidRPr="00AE05C0">
        <w:t xml:space="preserve"> </w:t>
      </w:r>
      <w:r w:rsidR="00187394" w:rsidRPr="00B6430F">
        <w:t>контекст фильтра</w:t>
      </w:r>
      <w:r w:rsidRPr="00AE05C0">
        <w:t xml:space="preserve"> </w:t>
      </w:r>
      <w:r w:rsidRPr="00B6430F">
        <w:t>изменяет</w:t>
      </w:r>
      <w:r>
        <w:t>ся.</w:t>
      </w:r>
      <w:r w:rsidR="00187394" w:rsidRPr="00B6430F">
        <w:t xml:space="preserve"> </w:t>
      </w:r>
      <w:r>
        <w:t xml:space="preserve">Сначала </w:t>
      </w:r>
      <w:r w:rsidRPr="00B6430F">
        <w:rPr>
          <w:lang w:val="en-US"/>
        </w:rPr>
        <w:t>FILTER</w:t>
      </w:r>
      <w:r>
        <w:t>(</w:t>
      </w:r>
      <w:r w:rsidRPr="00AE05C0">
        <w:rPr>
          <w:lang w:val="en-US"/>
        </w:rPr>
        <w:t>ALL</w:t>
      </w:r>
      <w:r w:rsidRPr="00AE05C0">
        <w:t>(</w:t>
      </w:r>
      <w:r w:rsidRPr="00AE05C0">
        <w:rPr>
          <w:lang w:val="en-US"/>
        </w:rPr>
        <w:t>Periods</w:t>
      </w:r>
      <w:r w:rsidRPr="00AE05C0">
        <w:t>)</w:t>
      </w:r>
      <w:r>
        <w:t>; …)</w:t>
      </w:r>
      <w:r w:rsidRPr="00AE05C0">
        <w:t xml:space="preserve"> </w:t>
      </w:r>
      <w:r w:rsidR="002B3121">
        <w:t xml:space="preserve">снимает все фильтры с таблицы </w:t>
      </w:r>
      <w:r w:rsidR="002B3121" w:rsidRPr="00AE05C0">
        <w:rPr>
          <w:lang w:val="en-US"/>
        </w:rPr>
        <w:t>Periods</w:t>
      </w:r>
      <w:r w:rsidR="002B3121">
        <w:t>.</w:t>
      </w:r>
      <w:r w:rsidR="002B3121" w:rsidRPr="00B6430F">
        <w:t xml:space="preserve"> </w:t>
      </w:r>
      <w:r w:rsidR="002B3121">
        <w:t xml:space="preserve">Далее функция-итератор </w:t>
      </w:r>
      <w:r w:rsidR="002B3121" w:rsidRPr="00B6430F">
        <w:rPr>
          <w:lang w:val="en-US"/>
        </w:rPr>
        <w:t>FILTER</w:t>
      </w:r>
      <w:r w:rsidR="002B3121">
        <w:t xml:space="preserve"> пойдет по таблице </w:t>
      </w:r>
      <w:r w:rsidR="002B3121" w:rsidRPr="00AE05C0">
        <w:rPr>
          <w:lang w:val="en-US"/>
        </w:rPr>
        <w:t>Periods</w:t>
      </w:r>
      <w:r w:rsidR="002B3121">
        <w:t xml:space="preserve"> строка за строкой, и будет отбирать строки, удовлетворяющие условию </w:t>
      </w:r>
      <w:r w:rsidR="002B3121" w:rsidRPr="002B3121">
        <w:t>&lt;Periods[PeriodID] = MAX(Periods[PeriodID]) – 12&gt;</w:t>
      </w:r>
      <w:r w:rsidR="002B3121">
        <w:t xml:space="preserve">. </w:t>
      </w:r>
      <w:r w:rsidR="00187394" w:rsidRPr="00187394">
        <w:rPr>
          <w:lang w:val="en-US"/>
        </w:rPr>
        <w:t>MAX</w:t>
      </w:r>
      <w:r w:rsidR="002B3121">
        <w:t>()</w:t>
      </w:r>
      <w:r w:rsidR="00187394" w:rsidRPr="00B6430F">
        <w:t xml:space="preserve"> является функцией агрегации, </w:t>
      </w:r>
      <w:r w:rsidR="002B3121">
        <w:t>а</w:t>
      </w:r>
      <w:r w:rsidR="00187394" w:rsidRPr="00B6430F">
        <w:t xml:space="preserve"> контекст фильтра (</w:t>
      </w:r>
      <w:r w:rsidR="002B3121" w:rsidRPr="00B6430F">
        <w:rPr>
          <w:lang w:val="en-US"/>
        </w:rPr>
        <w:t>Periods</w:t>
      </w:r>
      <w:r w:rsidR="002B3121" w:rsidRPr="00AE05C0">
        <w:t>[</w:t>
      </w:r>
      <w:r w:rsidR="002B3121" w:rsidRPr="00B6430F">
        <w:rPr>
          <w:lang w:val="en-US"/>
        </w:rPr>
        <w:t>Year</w:t>
      </w:r>
      <w:r w:rsidR="002B3121" w:rsidRPr="00AE05C0">
        <w:t>] = 2003</w:t>
      </w:r>
      <w:r w:rsidR="00187394" w:rsidRPr="00B6430F">
        <w:t xml:space="preserve">) </w:t>
      </w:r>
      <w:r w:rsidR="002B3121">
        <w:t>никуда не делся</w:t>
      </w:r>
      <w:r w:rsidR="00187394" w:rsidRPr="00B6430F">
        <w:t xml:space="preserve">. </w:t>
      </w:r>
      <w:r w:rsidR="00187394" w:rsidRPr="002B3121">
        <w:t>Так</w:t>
      </w:r>
      <w:r w:rsidR="00187394" w:rsidRPr="002B3121">
        <w:rPr>
          <w:lang w:val="en-US"/>
        </w:rPr>
        <w:t xml:space="preserve"> </w:t>
      </w:r>
      <w:r w:rsidR="002B3121">
        <w:t>чему</w:t>
      </w:r>
      <w:r w:rsidR="002B3121" w:rsidRPr="002B3121">
        <w:rPr>
          <w:lang w:val="en-US"/>
        </w:rPr>
        <w:t xml:space="preserve"> </w:t>
      </w:r>
      <w:r w:rsidR="002B3121">
        <w:t>равно</w:t>
      </w:r>
      <w:r w:rsidR="002B3121" w:rsidRPr="002B3121">
        <w:rPr>
          <w:lang w:val="en-US"/>
        </w:rPr>
        <w:t xml:space="preserve"> </w:t>
      </w:r>
      <w:r w:rsidR="002B3121">
        <w:t>максимальное</w:t>
      </w:r>
      <w:r w:rsidR="002B3121" w:rsidRPr="002B3121">
        <w:rPr>
          <w:lang w:val="en-US"/>
        </w:rPr>
        <w:t xml:space="preserve"> </w:t>
      </w:r>
      <w:r w:rsidR="002B3121">
        <w:t>значение</w:t>
      </w:r>
      <w:r w:rsidR="00187394" w:rsidRPr="002B3121">
        <w:rPr>
          <w:lang w:val="en-US"/>
        </w:rPr>
        <w:t xml:space="preserve"> </w:t>
      </w:r>
      <w:r w:rsidR="002B3121" w:rsidRPr="002B3121">
        <w:rPr>
          <w:lang w:val="en-US"/>
        </w:rPr>
        <w:t xml:space="preserve">Periods[PeriodID] </w:t>
      </w:r>
      <w:r w:rsidR="00187394" w:rsidRPr="002B3121">
        <w:t>за</w:t>
      </w:r>
      <w:r w:rsidR="00187394" w:rsidRPr="002B3121">
        <w:rPr>
          <w:lang w:val="en-US"/>
        </w:rPr>
        <w:t xml:space="preserve"> 2003 </w:t>
      </w:r>
      <w:r w:rsidR="00187394" w:rsidRPr="002B3121">
        <w:t>год</w:t>
      </w:r>
      <w:r w:rsidR="00187394" w:rsidRPr="002B3121">
        <w:rPr>
          <w:lang w:val="en-US"/>
        </w:rPr>
        <w:t>?</w:t>
      </w:r>
    </w:p>
    <w:p w14:paraId="6532BB89" w14:textId="4FE95BF6" w:rsidR="002B3121" w:rsidRDefault="002B3121" w:rsidP="002B3121">
      <w:pPr>
        <w:spacing w:after="12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79CEE6" wp14:editId="303C3E2F">
            <wp:extent cx="5812404" cy="3191635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5.21. MAX() работает с текущим контекстом фильтра из сводной таблицы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03" cy="31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6929" w14:textId="429B300E" w:rsidR="002B3121" w:rsidRPr="002B3121" w:rsidRDefault="002B3121" w:rsidP="002B3121">
      <w:pPr>
        <w:spacing w:after="120" w:line="240" w:lineRule="auto"/>
      </w:pPr>
      <w:r w:rsidRPr="002B3121">
        <w:t>Рис</w:t>
      </w:r>
      <w:r>
        <w:t>.</w:t>
      </w:r>
      <w:r w:rsidRPr="002B3121">
        <w:t xml:space="preserve"> </w:t>
      </w:r>
      <w:r>
        <w:t>2</w:t>
      </w:r>
      <w:r w:rsidRPr="002B3121">
        <w:t>5</w:t>
      </w:r>
      <w:r>
        <w:t>.21.</w:t>
      </w:r>
      <w:r w:rsidRPr="002B3121">
        <w:t xml:space="preserve"> </w:t>
      </w:r>
      <w:r w:rsidRPr="002B3121">
        <w:rPr>
          <w:lang w:val="en-US"/>
        </w:rPr>
        <w:t>MAX</w:t>
      </w:r>
      <w:r w:rsidRPr="002B3121">
        <w:t>() работает с текущим контекстом фильтра</w:t>
      </w:r>
      <w:r>
        <w:t xml:space="preserve"> из сводной таблицы</w:t>
      </w:r>
    </w:p>
    <w:p w14:paraId="7626F307" w14:textId="5DC13E02" w:rsidR="002B3121" w:rsidRPr="002F21B4" w:rsidRDefault="002B3121" w:rsidP="002B3121">
      <w:pPr>
        <w:spacing w:after="120" w:line="240" w:lineRule="auto"/>
      </w:pPr>
      <w:r>
        <w:t>Правильно</w:t>
      </w:r>
      <w:r w:rsidRPr="002B3121">
        <w:rPr>
          <w:lang w:val="en-US"/>
        </w:rPr>
        <w:t xml:space="preserve"> </w:t>
      </w:r>
      <w:r>
        <w:rPr>
          <w:lang w:val="en-US"/>
        </w:rPr>
        <w:t>MAX(</w:t>
      </w:r>
      <w:r w:rsidRPr="002B3121">
        <w:rPr>
          <w:lang w:val="en-US"/>
        </w:rPr>
        <w:t>Periods[PeriodID]</w:t>
      </w:r>
      <w:r>
        <w:rPr>
          <w:lang w:val="en-US"/>
        </w:rPr>
        <w:t>)</w:t>
      </w:r>
      <w:r w:rsidRPr="002B3121">
        <w:rPr>
          <w:lang w:val="en-US"/>
        </w:rPr>
        <w:t xml:space="preserve"> </w:t>
      </w:r>
      <w:r>
        <w:t>для</w:t>
      </w:r>
      <w:r>
        <w:rPr>
          <w:lang w:val="en-US"/>
        </w:rPr>
        <w:t xml:space="preserve"> 2003 </w:t>
      </w:r>
      <w:r>
        <w:t>г</w:t>
      </w:r>
      <w:r w:rsidRPr="002B3121">
        <w:rPr>
          <w:lang w:val="en-US"/>
        </w:rPr>
        <w:t>. =</w:t>
      </w:r>
      <w:r>
        <w:rPr>
          <w:lang w:val="en-US"/>
        </w:rPr>
        <w:t xml:space="preserve"> </w:t>
      </w:r>
      <w:r w:rsidRPr="002B3121">
        <w:rPr>
          <w:lang w:val="en-US"/>
        </w:rPr>
        <w:t xml:space="preserve">30. </w:t>
      </w:r>
      <w:r>
        <w:t>А</w:t>
      </w:r>
      <w:r w:rsidRPr="002F21B4">
        <w:rPr>
          <w:lang w:val="en-US"/>
        </w:rPr>
        <w:t xml:space="preserve"> </w:t>
      </w:r>
      <w:r>
        <w:rPr>
          <w:lang w:val="en-US"/>
        </w:rPr>
        <w:t>MAX</w:t>
      </w:r>
      <w:r w:rsidRPr="002F21B4">
        <w:rPr>
          <w:lang w:val="en-US"/>
        </w:rPr>
        <w:t>() – 12 = 18</w:t>
      </w:r>
      <w:r w:rsidR="002F21B4" w:rsidRPr="002F21B4">
        <w:rPr>
          <w:lang w:val="en-US"/>
        </w:rPr>
        <w:t xml:space="preserve">, </w:t>
      </w:r>
      <w:r w:rsidR="002F21B4">
        <w:t>т</w:t>
      </w:r>
      <w:r w:rsidR="002F21B4" w:rsidRPr="002F21B4">
        <w:rPr>
          <w:lang w:val="en-US"/>
        </w:rPr>
        <w:t>.</w:t>
      </w:r>
      <w:r w:rsidR="002F21B4">
        <w:t>е</w:t>
      </w:r>
      <w:r w:rsidR="002F21B4" w:rsidRPr="002F21B4">
        <w:rPr>
          <w:lang w:val="en-US"/>
        </w:rPr>
        <w:t xml:space="preserve">. </w:t>
      </w:r>
      <w:r w:rsidR="002F21B4">
        <w:rPr>
          <w:lang w:val="en-US"/>
        </w:rPr>
        <w:t xml:space="preserve">YearPeriod = </w:t>
      </w:r>
      <w:r w:rsidR="002F21B4" w:rsidRPr="002F21B4">
        <w:rPr>
          <w:lang w:val="en-US"/>
        </w:rPr>
        <w:t>"</w:t>
      </w:r>
      <w:r w:rsidR="002F21B4">
        <w:rPr>
          <w:lang w:val="en-US"/>
        </w:rPr>
        <w:t>2002-P12</w:t>
      </w:r>
      <w:r w:rsidR="002F21B4" w:rsidRPr="002F21B4">
        <w:rPr>
          <w:lang w:val="en-US"/>
        </w:rPr>
        <w:t xml:space="preserve">". </w:t>
      </w:r>
      <w:r w:rsidR="002F21B4">
        <w:t>И это то, что отражает наша сводная таблица. Значение в ячейке К7 на рис. 25.20 соответствует продажам за 12-й период предыдущего 2002 г.</w:t>
      </w:r>
    </w:p>
    <w:p w14:paraId="60B569CB" w14:textId="4E78ED8A" w:rsidR="002B3121" w:rsidRDefault="00DE4143" w:rsidP="002B3121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103D94B0" wp14:editId="67BAEF4F">
            <wp:extent cx="3333750" cy="3295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5.22. Золотые правила мер DAX помогают понять работу формулы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783A" w14:textId="097B8737" w:rsidR="00DE4143" w:rsidRDefault="00DE4143" w:rsidP="002B3121">
      <w:pPr>
        <w:spacing w:after="120" w:line="240" w:lineRule="auto"/>
      </w:pPr>
      <w:r>
        <w:t>Рис. 2</w:t>
      </w:r>
      <w:r w:rsidRPr="00DE4143">
        <w:t>5</w:t>
      </w:r>
      <w:r>
        <w:t>.22.</w:t>
      </w:r>
      <w:r w:rsidRPr="00DE4143">
        <w:t xml:space="preserve"> Золотые правила </w:t>
      </w:r>
      <w:r>
        <w:t xml:space="preserve">мер </w:t>
      </w:r>
      <w:r>
        <w:rPr>
          <w:lang w:val="en-US"/>
        </w:rPr>
        <w:t>DAX</w:t>
      </w:r>
      <w:r>
        <w:t xml:space="preserve"> </w:t>
      </w:r>
      <w:r w:rsidRPr="00DE4143">
        <w:t xml:space="preserve">помогают понять </w:t>
      </w:r>
      <w:r>
        <w:t>работу</w:t>
      </w:r>
      <w:r w:rsidRPr="00DE4143">
        <w:t xml:space="preserve"> формулы</w:t>
      </w:r>
    </w:p>
    <w:p w14:paraId="68E04BAC" w14:textId="1281C913" w:rsidR="001F26AC" w:rsidRDefault="001F26AC" w:rsidP="001F26AC">
      <w:pPr>
        <w:spacing w:after="120" w:line="240" w:lineRule="auto"/>
      </w:pPr>
      <w:r>
        <w:t>Теперь мы понимаем, почему наша мера не работает. Чтобы исправить это, хорошо бы взять весь текущий период из контекста фильтра сводной и подсчитать продажи за аналогичный период прошлого года. Лучший способ сделать это – вычесть 12 из начала текущего периода и 12 из его конца. Поэтому мы вычитаем 12 из MIN() и 12 из MAX() периода и выбираем строки, попадающие в этот диапазон. Обратите внимание, что в</w:t>
      </w:r>
      <w:r w:rsidRPr="001F26AC">
        <w:t xml:space="preserve"> случае </w:t>
      </w:r>
      <w:r>
        <w:t>единичного</w:t>
      </w:r>
      <w:r w:rsidRPr="001F26AC">
        <w:t xml:space="preserve"> период</w:t>
      </w:r>
      <w:r>
        <w:t>а,</w:t>
      </w:r>
      <w:r w:rsidRPr="001F26AC">
        <w:t xml:space="preserve"> начало и конец</w:t>
      </w:r>
      <w:r>
        <w:t xml:space="preserve"> соответствуют одному и тому же</w:t>
      </w:r>
      <w:r w:rsidRPr="001F26AC">
        <w:t xml:space="preserve"> идентификатор</w:t>
      </w:r>
      <w:r>
        <w:t>у</w:t>
      </w:r>
      <w:r w:rsidRPr="001F26AC">
        <w:t xml:space="preserve"> периода, поэтому </w:t>
      </w:r>
      <w:r>
        <w:t>для одного периода</w:t>
      </w:r>
      <w:r w:rsidRPr="001F26AC">
        <w:t xml:space="preserve"> ничего не </w:t>
      </w:r>
      <w:r>
        <w:t>из</w:t>
      </w:r>
      <w:r w:rsidRPr="001F26AC">
        <w:t>мен</w:t>
      </w:r>
      <w:r>
        <w:t>и</w:t>
      </w:r>
      <w:r w:rsidRPr="001F26AC">
        <w:t>т</w:t>
      </w:r>
      <w:r>
        <w:t>ся</w:t>
      </w:r>
      <w:r w:rsidRPr="001F26AC">
        <w:t>.</w:t>
      </w:r>
    </w:p>
    <w:p w14:paraId="216FC178" w14:textId="77777777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1F26AC">
        <w:rPr>
          <w:rFonts w:cstheme="minorHAnsi"/>
          <w:color w:val="000000"/>
          <w:lang w:val="en-US"/>
        </w:rPr>
        <w:t>YoY Period Sales Totals Fixed =</w:t>
      </w:r>
    </w:p>
    <w:p w14:paraId="575DEDC9" w14:textId="77777777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1F26AC">
        <w:rPr>
          <w:rFonts w:cstheme="minorHAnsi"/>
          <w:color w:val="0070C1"/>
          <w:lang w:val="en-US"/>
        </w:rPr>
        <w:t xml:space="preserve">CALCULATE </w:t>
      </w:r>
      <w:r w:rsidRPr="001F26AC">
        <w:rPr>
          <w:rFonts w:cstheme="minorHAnsi"/>
          <w:color w:val="000000"/>
          <w:lang w:val="en-US"/>
        </w:rPr>
        <w:t>(</w:t>
      </w:r>
    </w:p>
    <w:p w14:paraId="49782604" w14:textId="25543D38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F26AC">
        <w:rPr>
          <w:rFonts w:cstheme="minorHAnsi"/>
          <w:color w:val="000000"/>
          <w:lang w:val="en-US"/>
        </w:rPr>
        <w:t>[Sales in Period];</w:t>
      </w:r>
    </w:p>
    <w:p w14:paraId="215733CF" w14:textId="2BBD555A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1F26AC">
        <w:rPr>
          <w:rFonts w:cstheme="minorHAnsi"/>
          <w:color w:val="0070C1"/>
          <w:lang w:val="en-US"/>
        </w:rPr>
        <w:t>FILTER</w:t>
      </w:r>
      <w:r w:rsidRPr="001F26AC">
        <w:rPr>
          <w:rFonts w:cstheme="minorHAnsi"/>
          <w:color w:val="000000"/>
          <w:lang w:val="en-US"/>
        </w:rPr>
        <w:t>(</w:t>
      </w:r>
    </w:p>
    <w:p w14:paraId="296B4333" w14:textId="46513B3F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1F26AC">
        <w:rPr>
          <w:rFonts w:cstheme="minorHAnsi"/>
          <w:color w:val="0070C1"/>
          <w:lang w:val="en-US"/>
        </w:rPr>
        <w:t>ALL</w:t>
      </w:r>
      <w:r w:rsidRPr="001F26AC">
        <w:rPr>
          <w:rFonts w:cstheme="minorHAnsi"/>
          <w:color w:val="000000"/>
          <w:lang w:val="en-US"/>
        </w:rPr>
        <w:t>(Periods)</w:t>
      </w:r>
    </w:p>
    <w:p w14:paraId="2B0CB592" w14:textId="0EFFC762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EE7D31"/>
          <w:lang w:val="en-US"/>
        </w:rPr>
      </w:pPr>
      <w:r w:rsidRPr="001F26AC">
        <w:rPr>
          <w:rFonts w:cstheme="minorHAnsi"/>
          <w:color w:val="000000"/>
          <w:lang w:val="en-US"/>
        </w:rPr>
        <w:t xml:space="preserve">; Periods[PeriodID] &gt;= </w:t>
      </w:r>
      <w:r w:rsidRPr="001F26AC">
        <w:rPr>
          <w:rFonts w:cstheme="minorHAnsi"/>
          <w:color w:val="0070C1"/>
          <w:lang w:val="en-US"/>
        </w:rPr>
        <w:t>MIN</w:t>
      </w:r>
      <w:r w:rsidRPr="001F26AC">
        <w:rPr>
          <w:rFonts w:cstheme="minorHAnsi"/>
          <w:color w:val="000000"/>
          <w:lang w:val="en-US"/>
        </w:rPr>
        <w:t xml:space="preserve">(Periods[PeriodID]) – </w:t>
      </w:r>
      <w:r w:rsidRPr="001F26AC">
        <w:rPr>
          <w:rFonts w:cstheme="minorHAnsi"/>
          <w:color w:val="EE7D31"/>
          <w:lang w:val="en-US"/>
        </w:rPr>
        <w:t>12</w:t>
      </w:r>
    </w:p>
    <w:p w14:paraId="53297047" w14:textId="6ACEB532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EE7D31"/>
          <w:lang w:val="en-US"/>
        </w:rPr>
      </w:pPr>
      <w:r w:rsidRPr="001F26AC">
        <w:rPr>
          <w:rFonts w:cstheme="minorHAnsi"/>
          <w:color w:val="000000"/>
          <w:lang w:val="en-US"/>
        </w:rPr>
        <w:t xml:space="preserve">&amp;&amp; Periods[PeriodID] &lt;= </w:t>
      </w:r>
      <w:r w:rsidRPr="001F26AC">
        <w:rPr>
          <w:rFonts w:cstheme="minorHAnsi"/>
          <w:color w:val="0070C1"/>
          <w:lang w:val="en-US"/>
        </w:rPr>
        <w:t>MAX</w:t>
      </w:r>
      <w:r w:rsidRPr="001F26AC">
        <w:rPr>
          <w:rFonts w:cstheme="minorHAnsi"/>
          <w:color w:val="000000"/>
          <w:lang w:val="en-US"/>
        </w:rPr>
        <w:t xml:space="preserve">(Periods[PeriodID]) – </w:t>
      </w:r>
      <w:r w:rsidRPr="001F26AC">
        <w:rPr>
          <w:rFonts w:cstheme="minorHAnsi"/>
          <w:color w:val="EE7D31"/>
          <w:lang w:val="en-US"/>
        </w:rPr>
        <w:t>12</w:t>
      </w:r>
    </w:p>
    <w:p w14:paraId="77C53CC4" w14:textId="77777777" w:rsidR="001F26AC" w:rsidRPr="001F26AC" w:rsidRDefault="001F26AC" w:rsidP="001F26A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1F26AC">
        <w:rPr>
          <w:rFonts w:cstheme="minorHAnsi"/>
          <w:color w:val="000000"/>
        </w:rPr>
        <w:t>)</w:t>
      </w:r>
    </w:p>
    <w:p w14:paraId="5DA282F2" w14:textId="64B91766" w:rsidR="001F26AC" w:rsidRPr="001F26AC" w:rsidRDefault="001F26AC" w:rsidP="001F26AC">
      <w:pPr>
        <w:spacing w:after="120" w:line="240" w:lineRule="auto"/>
        <w:rPr>
          <w:rFonts w:cstheme="minorHAnsi"/>
        </w:rPr>
      </w:pPr>
      <w:r w:rsidRPr="001F26AC">
        <w:rPr>
          <w:rFonts w:cstheme="minorHAnsi"/>
          <w:color w:val="000000"/>
        </w:rPr>
        <w:t>)</w:t>
      </w:r>
    </w:p>
    <w:p w14:paraId="71617689" w14:textId="77777777" w:rsidR="008D6B2C" w:rsidRDefault="001F26AC" w:rsidP="00123027">
      <w:pPr>
        <w:spacing w:after="120" w:line="240" w:lineRule="auto"/>
      </w:pPr>
      <w:r w:rsidRPr="001F26AC">
        <w:t>Это</w:t>
      </w:r>
      <w:r>
        <w:t>т</w:t>
      </w:r>
      <w:r w:rsidRPr="001F26AC">
        <w:t xml:space="preserve"> сдвиг назад на 12 периодов работает </w:t>
      </w:r>
      <w:r>
        <w:t>для</w:t>
      </w:r>
      <w:r w:rsidRPr="001F26AC">
        <w:t xml:space="preserve"> всех </w:t>
      </w:r>
      <w:r>
        <w:t>подытогов</w:t>
      </w:r>
      <w:r w:rsidR="008D6B2C">
        <w:t>:</w:t>
      </w:r>
    </w:p>
    <w:p w14:paraId="0DE275DE" w14:textId="352C4CA9" w:rsidR="001F26AC" w:rsidRDefault="008D6B2C" w:rsidP="00123027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7F85B227" wp14:editId="0DAA4B11">
            <wp:extent cx="4953000" cy="4829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5.23. Мера [YoY Period Sales Totals Fixed] корректно отражает все подытог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49E2" w14:textId="22D62615" w:rsidR="001F26AC" w:rsidRPr="008D6B2C" w:rsidRDefault="001F26AC" w:rsidP="00123027">
      <w:pPr>
        <w:spacing w:after="120" w:line="240" w:lineRule="auto"/>
        <w:rPr>
          <w:lang w:val="en-US"/>
        </w:rPr>
      </w:pPr>
      <w:r>
        <w:t>Рис</w:t>
      </w:r>
      <w:r w:rsidRPr="008D6B2C">
        <w:rPr>
          <w:lang w:val="en-US"/>
        </w:rPr>
        <w:t xml:space="preserve">. 25.23. </w:t>
      </w:r>
      <w:r w:rsidR="008D6B2C">
        <w:t>Мера</w:t>
      </w:r>
      <w:r w:rsidR="008D6B2C" w:rsidRPr="008D6B2C">
        <w:rPr>
          <w:lang w:val="en-US"/>
        </w:rPr>
        <w:t xml:space="preserve"> </w:t>
      </w:r>
      <w:r w:rsidR="008D6B2C">
        <w:rPr>
          <w:lang w:val="en-US"/>
        </w:rPr>
        <w:t>[</w:t>
      </w:r>
      <w:r w:rsidR="008D6B2C" w:rsidRPr="001F26AC">
        <w:rPr>
          <w:rFonts w:cstheme="minorHAnsi"/>
          <w:color w:val="000000"/>
          <w:lang w:val="en-US"/>
        </w:rPr>
        <w:t>YoY Period Sales Totals Fixed</w:t>
      </w:r>
      <w:r w:rsidR="008D6B2C">
        <w:rPr>
          <w:rFonts w:cstheme="minorHAnsi"/>
          <w:color w:val="000000"/>
          <w:lang w:val="en-US"/>
        </w:rPr>
        <w:t>]</w:t>
      </w:r>
      <w:r w:rsidR="008D6B2C" w:rsidRPr="008D6B2C">
        <w:rPr>
          <w:rFonts w:cstheme="minorHAnsi"/>
          <w:color w:val="000000"/>
          <w:lang w:val="en-US"/>
        </w:rPr>
        <w:t xml:space="preserve"> </w:t>
      </w:r>
      <w:r w:rsidR="008D6B2C">
        <w:t>корректно</w:t>
      </w:r>
      <w:r w:rsidR="008D6B2C" w:rsidRPr="008D6B2C">
        <w:rPr>
          <w:lang w:val="en-US"/>
        </w:rPr>
        <w:t xml:space="preserve"> </w:t>
      </w:r>
      <w:r w:rsidR="008D6B2C">
        <w:t>отражает</w:t>
      </w:r>
      <w:r w:rsidR="008D6B2C" w:rsidRPr="008D6B2C">
        <w:rPr>
          <w:lang w:val="en-US"/>
        </w:rPr>
        <w:t xml:space="preserve"> </w:t>
      </w:r>
      <w:r w:rsidR="008D6B2C">
        <w:t>все</w:t>
      </w:r>
      <w:r w:rsidR="008D6B2C" w:rsidRPr="008D6B2C">
        <w:rPr>
          <w:lang w:val="en-US"/>
        </w:rPr>
        <w:t xml:space="preserve"> </w:t>
      </w:r>
      <w:r w:rsidR="008D6B2C">
        <w:t>подытоги</w:t>
      </w:r>
    </w:p>
    <w:p w14:paraId="35317FC1" w14:textId="77777777" w:rsidR="008D6B2C" w:rsidRDefault="008D6B2C" w:rsidP="00123027">
      <w:pPr>
        <w:spacing w:after="120" w:line="240" w:lineRule="auto"/>
      </w:pPr>
      <w:r>
        <w:t>М</w:t>
      </w:r>
      <w:r w:rsidRPr="008D6B2C">
        <w:t xml:space="preserve">ы можем </w:t>
      </w:r>
      <w:r>
        <w:t xml:space="preserve">поправить и </w:t>
      </w:r>
      <w:r w:rsidRPr="008D6B2C">
        <w:t>базовую меру</w:t>
      </w:r>
      <w:r>
        <w:t xml:space="preserve"> </w:t>
      </w:r>
      <w:r w:rsidRPr="008D6B2C">
        <w:t>[</w:t>
      </w:r>
      <w:r w:rsidRPr="008D6B2C">
        <w:rPr>
          <w:lang w:val="en-US"/>
        </w:rPr>
        <w:t>Sales</w:t>
      </w:r>
      <w:r w:rsidRPr="008D6B2C">
        <w:t xml:space="preserve"> </w:t>
      </w:r>
      <w:r w:rsidRPr="008D6B2C">
        <w:rPr>
          <w:lang w:val="en-US"/>
        </w:rPr>
        <w:t>per</w:t>
      </w:r>
      <w:r w:rsidRPr="008D6B2C">
        <w:t xml:space="preserve"> </w:t>
      </w:r>
      <w:r w:rsidRPr="008D6B2C">
        <w:rPr>
          <w:lang w:val="en-US"/>
        </w:rPr>
        <w:t>Day</w:t>
      </w:r>
      <w:r w:rsidRPr="008D6B2C">
        <w:t xml:space="preserve"> </w:t>
      </w:r>
      <w:r w:rsidRPr="008D6B2C">
        <w:rPr>
          <w:lang w:val="en-US"/>
        </w:rPr>
        <w:t>in</w:t>
      </w:r>
      <w:r w:rsidRPr="008D6B2C">
        <w:t xml:space="preserve"> </w:t>
      </w:r>
      <w:r w:rsidRPr="008D6B2C">
        <w:rPr>
          <w:lang w:val="en-US"/>
        </w:rPr>
        <w:t>Period</w:t>
      </w:r>
      <w:r w:rsidRPr="008D6B2C">
        <w:t xml:space="preserve">], чтобы </w:t>
      </w:r>
      <w:r>
        <w:t>и она верно отражала подытоги:</w:t>
      </w:r>
    </w:p>
    <w:p w14:paraId="374E0452" w14:textId="77777777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8D6B2C">
        <w:rPr>
          <w:rFonts w:cstheme="minorHAnsi"/>
          <w:color w:val="000000"/>
          <w:lang w:val="en-US"/>
        </w:rPr>
        <w:t>YoY Period Sales per Day =</w:t>
      </w:r>
    </w:p>
    <w:p w14:paraId="47089515" w14:textId="77777777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8D6B2C">
        <w:rPr>
          <w:rFonts w:cstheme="minorHAnsi"/>
          <w:color w:val="0070C1"/>
          <w:lang w:val="en-US"/>
        </w:rPr>
        <w:t xml:space="preserve">CALCULATE </w:t>
      </w:r>
      <w:r w:rsidRPr="008D6B2C">
        <w:rPr>
          <w:rFonts w:cstheme="minorHAnsi"/>
          <w:color w:val="000000"/>
          <w:lang w:val="en-US"/>
        </w:rPr>
        <w:t>(</w:t>
      </w:r>
    </w:p>
    <w:p w14:paraId="2F4C118F" w14:textId="447074B3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8D6B2C">
        <w:rPr>
          <w:rFonts w:cstheme="minorHAnsi"/>
          <w:b/>
          <w:bCs/>
          <w:color w:val="000000"/>
          <w:lang w:val="en-US"/>
        </w:rPr>
        <w:t>[Sales per Day in Period]</w:t>
      </w:r>
      <w:r w:rsidRPr="008D6B2C">
        <w:rPr>
          <w:rFonts w:cstheme="minorHAnsi"/>
          <w:color w:val="000000"/>
          <w:lang w:val="en-US"/>
        </w:rPr>
        <w:t>;</w:t>
      </w:r>
    </w:p>
    <w:p w14:paraId="144A6701" w14:textId="2939E027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8D6B2C">
        <w:rPr>
          <w:rFonts w:cstheme="minorHAnsi"/>
          <w:color w:val="0070C1"/>
          <w:lang w:val="en-US"/>
        </w:rPr>
        <w:t>FILTER</w:t>
      </w:r>
      <w:r w:rsidRPr="008D6B2C">
        <w:rPr>
          <w:rFonts w:cstheme="minorHAnsi"/>
          <w:color w:val="000000"/>
          <w:lang w:val="en-US"/>
        </w:rPr>
        <w:t>(</w:t>
      </w:r>
    </w:p>
    <w:p w14:paraId="055E52DB" w14:textId="2E7CC537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8D6B2C">
        <w:rPr>
          <w:rFonts w:cstheme="minorHAnsi"/>
          <w:color w:val="0070C1"/>
          <w:lang w:val="en-US"/>
        </w:rPr>
        <w:t>ALL</w:t>
      </w:r>
      <w:r w:rsidRPr="008D6B2C">
        <w:rPr>
          <w:rFonts w:cstheme="minorHAnsi"/>
          <w:color w:val="000000"/>
          <w:lang w:val="en-US"/>
        </w:rPr>
        <w:t>(Periods)</w:t>
      </w:r>
    </w:p>
    <w:p w14:paraId="4283AE3D" w14:textId="2DE925DE" w:rsidR="008D6B2C" w:rsidRDefault="008D6B2C" w:rsidP="008D6B2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EE7D31"/>
          <w:lang w:val="en-US"/>
        </w:rPr>
      </w:pPr>
      <w:r w:rsidRPr="008D6B2C">
        <w:rPr>
          <w:rFonts w:cstheme="minorHAnsi"/>
          <w:color w:val="000000"/>
          <w:lang w:val="en-US"/>
        </w:rPr>
        <w:t xml:space="preserve">; Periods[PeriodID] &gt;= </w:t>
      </w:r>
      <w:r w:rsidRPr="008D6B2C">
        <w:rPr>
          <w:rFonts w:cstheme="minorHAnsi"/>
          <w:color w:val="0070C1"/>
          <w:lang w:val="en-US"/>
        </w:rPr>
        <w:t>MIN</w:t>
      </w:r>
      <w:r w:rsidRPr="008D6B2C">
        <w:rPr>
          <w:rFonts w:cstheme="minorHAnsi"/>
          <w:color w:val="000000"/>
          <w:lang w:val="en-US"/>
        </w:rPr>
        <w:t xml:space="preserve">(Periods[PeriodID]) – </w:t>
      </w:r>
      <w:r w:rsidRPr="008D6B2C">
        <w:rPr>
          <w:rFonts w:cstheme="minorHAnsi"/>
          <w:color w:val="EE7D31"/>
          <w:lang w:val="en-US"/>
        </w:rPr>
        <w:t>12</w:t>
      </w:r>
    </w:p>
    <w:p w14:paraId="75DA5539" w14:textId="12BCA0BB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EE7D31"/>
          <w:lang w:val="en-US"/>
        </w:rPr>
      </w:pPr>
      <w:r w:rsidRPr="008D6B2C">
        <w:rPr>
          <w:rFonts w:cstheme="minorHAnsi"/>
          <w:color w:val="000000"/>
          <w:lang w:val="en-US"/>
        </w:rPr>
        <w:t xml:space="preserve">&amp;&amp; Periods[PeriodID] &lt;= </w:t>
      </w:r>
      <w:r w:rsidRPr="008D6B2C">
        <w:rPr>
          <w:rFonts w:cstheme="minorHAnsi"/>
          <w:color w:val="0070C1"/>
          <w:lang w:val="en-US"/>
        </w:rPr>
        <w:t>MAX</w:t>
      </w:r>
      <w:r w:rsidRPr="008D6B2C">
        <w:rPr>
          <w:rFonts w:cstheme="minorHAnsi"/>
          <w:color w:val="000000"/>
          <w:lang w:val="en-US"/>
        </w:rPr>
        <w:t xml:space="preserve">(Periods[PeriodID]) – </w:t>
      </w:r>
      <w:r w:rsidRPr="008D6B2C">
        <w:rPr>
          <w:rFonts w:cstheme="minorHAnsi"/>
          <w:color w:val="EE7D31"/>
          <w:lang w:val="en-US"/>
        </w:rPr>
        <w:t>12</w:t>
      </w:r>
    </w:p>
    <w:p w14:paraId="5404738D" w14:textId="77777777" w:rsidR="008D6B2C" w:rsidRPr="008D6B2C" w:rsidRDefault="008D6B2C" w:rsidP="008D6B2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8D6B2C">
        <w:rPr>
          <w:rFonts w:cstheme="minorHAnsi"/>
          <w:color w:val="000000"/>
        </w:rPr>
        <w:t>)</w:t>
      </w:r>
    </w:p>
    <w:p w14:paraId="0A4ABDBA" w14:textId="77777777" w:rsidR="008D6B2C" w:rsidRPr="008D6B2C" w:rsidRDefault="008D6B2C" w:rsidP="008D6B2C">
      <w:pPr>
        <w:spacing w:after="120" w:line="240" w:lineRule="auto"/>
        <w:rPr>
          <w:rFonts w:cstheme="minorHAnsi"/>
          <w:color w:val="000000"/>
        </w:rPr>
      </w:pPr>
      <w:r w:rsidRPr="008D6B2C">
        <w:rPr>
          <w:rFonts w:cstheme="minorHAnsi"/>
          <w:color w:val="000000"/>
        </w:rPr>
        <w:t>)</w:t>
      </w:r>
    </w:p>
    <w:p w14:paraId="76269769" w14:textId="4B8E57BD" w:rsidR="008D6B2C" w:rsidRDefault="0064218E" w:rsidP="008D6B2C">
      <w:pPr>
        <w:pStyle w:val="3"/>
      </w:pPr>
      <w:r w:rsidRPr="0064218E">
        <w:t>Обобщение на случай любых подытогов</w:t>
      </w:r>
      <w:r w:rsidR="008D6B2C">
        <w:t xml:space="preserve"> </w:t>
      </w:r>
    </w:p>
    <w:p w14:paraId="628522E5" w14:textId="5C7B5955" w:rsidR="008D6B2C" w:rsidRDefault="00301EDA" w:rsidP="008D6B2C">
      <w:pPr>
        <w:spacing w:after="120" w:line="240" w:lineRule="auto"/>
        <w:rPr>
          <w:lang w:val="en-US"/>
        </w:rPr>
      </w:pPr>
      <w:r>
        <w:t>Когда мы первый раз ввели</w:t>
      </w:r>
      <w:r w:rsidR="008D6B2C">
        <w:t xml:space="preserve"> мер</w:t>
      </w:r>
      <w:r>
        <w:t xml:space="preserve">у </w:t>
      </w:r>
      <w:r w:rsidRPr="00301EDA">
        <w:t>[</w:t>
      </w:r>
      <w:r w:rsidRPr="008D6B2C">
        <w:rPr>
          <w:lang w:val="en-US"/>
        </w:rPr>
        <w:t>Prior</w:t>
      </w:r>
      <w:r w:rsidRPr="00301EDA">
        <w:t xml:space="preserve"> </w:t>
      </w:r>
      <w:r w:rsidRPr="008D6B2C">
        <w:rPr>
          <w:lang w:val="en-US"/>
        </w:rPr>
        <w:t>Period</w:t>
      </w:r>
      <w:r w:rsidRPr="00301EDA">
        <w:t xml:space="preserve"> </w:t>
      </w:r>
      <w:r w:rsidRPr="008D6B2C">
        <w:rPr>
          <w:lang w:val="en-US"/>
        </w:rPr>
        <w:t>Sales</w:t>
      </w:r>
      <w:r w:rsidRPr="00301EDA">
        <w:t>]</w:t>
      </w:r>
      <w:r>
        <w:t>,</w:t>
      </w:r>
      <w:r w:rsidRPr="00301EDA">
        <w:t xml:space="preserve"> </w:t>
      </w:r>
      <w:r w:rsidR="008D6B2C">
        <w:t>мы просто подав</w:t>
      </w:r>
      <w:r>
        <w:t xml:space="preserve">ляли значение для </w:t>
      </w:r>
      <w:r w:rsidR="008D6B2C">
        <w:t xml:space="preserve">более </w:t>
      </w:r>
      <w:r>
        <w:t xml:space="preserve">чем </w:t>
      </w:r>
      <w:r w:rsidR="008D6B2C">
        <w:t xml:space="preserve">одного PeriodID. </w:t>
      </w:r>
      <w:r>
        <w:t>Давайте научим нашу меру показывать подытоги за «</w:t>
      </w:r>
      <w:r w:rsidR="008D6B2C">
        <w:t>соответствующий</w:t>
      </w:r>
      <w:r>
        <w:t xml:space="preserve">» </w:t>
      </w:r>
      <w:r w:rsidR="008D6B2C">
        <w:t xml:space="preserve">период. Это сложнее, чем </w:t>
      </w:r>
      <w:r>
        <w:t>было в примерах выше, поскольку,</w:t>
      </w:r>
      <w:r w:rsidR="008D6B2C">
        <w:t xml:space="preserve"> если текущая ячейка </w:t>
      </w:r>
      <w:r>
        <w:t>относится к кварталу</w:t>
      </w:r>
      <w:r w:rsidR="008D6B2C">
        <w:t>, нам нужно сдвинуть</w:t>
      </w:r>
      <w:r>
        <w:t>ся</w:t>
      </w:r>
      <w:r w:rsidR="008D6B2C">
        <w:t xml:space="preserve"> назад </w:t>
      </w:r>
      <w:r>
        <w:t xml:space="preserve">на </w:t>
      </w:r>
      <w:r w:rsidR="008D6B2C">
        <w:t>3 периода</w:t>
      </w:r>
      <w:r>
        <w:t>, а</w:t>
      </w:r>
      <w:r w:rsidR="008D6B2C">
        <w:t xml:space="preserve"> если текущая ячейка </w:t>
      </w:r>
      <w:r>
        <w:t>относится к</w:t>
      </w:r>
      <w:r w:rsidR="008D6B2C">
        <w:t xml:space="preserve"> год</w:t>
      </w:r>
      <w:r>
        <w:t xml:space="preserve">у – то на </w:t>
      </w:r>
      <w:r w:rsidR="008D6B2C">
        <w:t>12. Вот</w:t>
      </w:r>
      <w:r w:rsidR="008D6B2C" w:rsidRPr="008D6B2C">
        <w:rPr>
          <w:lang w:val="en-US"/>
        </w:rPr>
        <w:t xml:space="preserve"> </w:t>
      </w:r>
      <w:r w:rsidR="008D6B2C">
        <w:t>наша</w:t>
      </w:r>
      <w:r w:rsidR="008D6B2C" w:rsidRPr="008D6B2C">
        <w:rPr>
          <w:lang w:val="en-US"/>
        </w:rPr>
        <w:t xml:space="preserve"> </w:t>
      </w:r>
      <w:r w:rsidR="008D6B2C">
        <w:t>мера</w:t>
      </w:r>
      <w:r w:rsidR="008D6B2C" w:rsidRPr="008D6B2C">
        <w:rPr>
          <w:lang w:val="en-US"/>
        </w:rPr>
        <w:t>:</w:t>
      </w:r>
    </w:p>
    <w:p w14:paraId="346D6B3D" w14:textId="77777777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01EDA">
        <w:rPr>
          <w:rFonts w:cstheme="minorHAnsi"/>
          <w:color w:val="000000"/>
          <w:lang w:val="en-US"/>
        </w:rPr>
        <w:t>[Prior Period Sales Fixed] =</w:t>
      </w:r>
    </w:p>
    <w:p w14:paraId="64B7CEB0" w14:textId="77777777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301EDA">
        <w:rPr>
          <w:rFonts w:cstheme="minorHAnsi"/>
          <w:color w:val="0070C1"/>
          <w:lang w:val="en-US"/>
        </w:rPr>
        <w:t xml:space="preserve">CALCULATE </w:t>
      </w:r>
      <w:r w:rsidRPr="00301EDA">
        <w:rPr>
          <w:rFonts w:cstheme="minorHAnsi"/>
          <w:color w:val="000000"/>
          <w:lang w:val="en-US"/>
        </w:rPr>
        <w:t>(</w:t>
      </w:r>
    </w:p>
    <w:p w14:paraId="7A81135F" w14:textId="1F3BBF8C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301EDA">
        <w:rPr>
          <w:rFonts w:cstheme="minorHAnsi"/>
          <w:color w:val="000000"/>
          <w:lang w:val="en-US"/>
        </w:rPr>
        <w:t>[Sales in Period];</w:t>
      </w:r>
    </w:p>
    <w:p w14:paraId="44D110C2" w14:textId="523025DD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  <w:lang w:val="en-US"/>
        </w:rPr>
      </w:pPr>
      <w:r w:rsidRPr="00301EDA">
        <w:rPr>
          <w:rFonts w:cstheme="minorHAnsi"/>
          <w:color w:val="0070C1"/>
          <w:lang w:val="en-US"/>
        </w:rPr>
        <w:t>FILTER</w:t>
      </w:r>
      <w:r w:rsidRPr="00301EDA">
        <w:rPr>
          <w:rFonts w:cstheme="minorHAnsi"/>
          <w:color w:val="000000"/>
          <w:lang w:val="en-US"/>
        </w:rPr>
        <w:t>(</w:t>
      </w:r>
    </w:p>
    <w:p w14:paraId="237CB606" w14:textId="0E72932B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color w:val="000000"/>
          <w:lang w:val="en-US"/>
        </w:rPr>
      </w:pPr>
      <w:r w:rsidRPr="00301EDA">
        <w:rPr>
          <w:rFonts w:cstheme="minorHAnsi"/>
          <w:color w:val="0070C1"/>
          <w:lang w:val="en-US"/>
        </w:rPr>
        <w:t>ALL</w:t>
      </w:r>
      <w:r w:rsidRPr="00301EDA">
        <w:rPr>
          <w:rFonts w:cstheme="minorHAnsi"/>
          <w:color w:val="000000"/>
          <w:lang w:val="en-US"/>
        </w:rPr>
        <w:t>(Periods)</w:t>
      </w:r>
    </w:p>
    <w:p w14:paraId="302076A8" w14:textId="4EDDB09F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bCs/>
          <w:color w:val="000000"/>
          <w:lang w:val="en-US"/>
        </w:rPr>
      </w:pPr>
      <w:r w:rsidRPr="00301EDA">
        <w:rPr>
          <w:rFonts w:cstheme="minorHAnsi"/>
          <w:color w:val="000000"/>
          <w:lang w:val="en-US"/>
        </w:rPr>
        <w:t xml:space="preserve">; Periods[PeriodID] &gt;= </w:t>
      </w:r>
      <w:r w:rsidRPr="00301EDA">
        <w:rPr>
          <w:rFonts w:cstheme="minorHAnsi"/>
          <w:color w:val="0070C1"/>
          <w:lang w:val="en-US"/>
        </w:rPr>
        <w:t>MIN</w:t>
      </w:r>
      <w:r w:rsidRPr="00301EDA">
        <w:rPr>
          <w:rFonts w:cstheme="minorHAnsi"/>
          <w:color w:val="000000"/>
          <w:lang w:val="en-US"/>
        </w:rPr>
        <w:t xml:space="preserve">(Periods[PeriodID]) - </w:t>
      </w:r>
      <w:r w:rsidRPr="00301EDA">
        <w:rPr>
          <w:rFonts w:cstheme="minorHAnsi"/>
          <w:b/>
          <w:bCs/>
          <w:color w:val="000000"/>
          <w:lang w:val="en-US"/>
        </w:rPr>
        <w:t>COUNTROWS(Periods)</w:t>
      </w:r>
    </w:p>
    <w:p w14:paraId="66C80FD5" w14:textId="151842E5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bCs/>
          <w:color w:val="000000"/>
          <w:lang w:val="en-US"/>
        </w:rPr>
      </w:pPr>
      <w:r w:rsidRPr="00301EDA">
        <w:rPr>
          <w:rFonts w:cstheme="minorHAnsi"/>
          <w:color w:val="000000"/>
          <w:lang w:val="en-US"/>
        </w:rPr>
        <w:t xml:space="preserve">&amp;&amp; Periods[PeriodID] &lt;= </w:t>
      </w:r>
      <w:r w:rsidRPr="00301EDA">
        <w:rPr>
          <w:rFonts w:cstheme="minorHAnsi"/>
          <w:color w:val="0070C1"/>
          <w:lang w:val="en-US"/>
        </w:rPr>
        <w:t>MAX</w:t>
      </w:r>
      <w:r w:rsidRPr="00301EDA">
        <w:rPr>
          <w:rFonts w:cstheme="minorHAnsi"/>
          <w:color w:val="000000"/>
          <w:lang w:val="en-US"/>
        </w:rPr>
        <w:t xml:space="preserve">(Periods[PeriodID]) - </w:t>
      </w:r>
      <w:r w:rsidRPr="00301EDA">
        <w:rPr>
          <w:rFonts w:cstheme="minorHAnsi"/>
          <w:b/>
          <w:bCs/>
          <w:color w:val="000000"/>
          <w:lang w:val="en-US"/>
        </w:rPr>
        <w:t>COUNTROWS(Periods)</w:t>
      </w:r>
    </w:p>
    <w:p w14:paraId="24144C27" w14:textId="77777777" w:rsidR="00301EDA" w:rsidRPr="00301EDA" w:rsidRDefault="00301EDA" w:rsidP="00301EDA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301EDA">
        <w:rPr>
          <w:rFonts w:cstheme="minorHAnsi"/>
          <w:color w:val="000000"/>
        </w:rPr>
        <w:lastRenderedPageBreak/>
        <w:t>)</w:t>
      </w:r>
    </w:p>
    <w:p w14:paraId="5767BF6F" w14:textId="39BA2B9E" w:rsidR="00301EDA" w:rsidRPr="00301EDA" w:rsidRDefault="00301EDA" w:rsidP="00301EDA">
      <w:pPr>
        <w:spacing w:after="120" w:line="240" w:lineRule="auto"/>
        <w:rPr>
          <w:rFonts w:cstheme="minorHAnsi"/>
        </w:rPr>
      </w:pPr>
      <w:r w:rsidRPr="00301EDA">
        <w:rPr>
          <w:rFonts w:cstheme="minorHAnsi"/>
          <w:color w:val="000000"/>
        </w:rPr>
        <w:t>)</w:t>
      </w:r>
    </w:p>
    <w:p w14:paraId="2CACD6E4" w14:textId="6AC636A0" w:rsidR="00301EDA" w:rsidRDefault="00301EDA" w:rsidP="00123027">
      <w:pPr>
        <w:spacing w:after="120" w:line="240" w:lineRule="auto"/>
      </w:pPr>
      <w:r w:rsidRPr="00301EDA">
        <w:t>Таким образом, вместо вычитания фиксированного числа</w:t>
      </w:r>
      <w:r>
        <w:t xml:space="preserve"> (3 или 12)</w:t>
      </w:r>
      <w:r w:rsidRPr="00301EDA">
        <w:t xml:space="preserve">, мы вычитаем </w:t>
      </w:r>
      <w:r w:rsidRPr="00301EDA">
        <w:rPr>
          <w:lang w:val="en-US"/>
        </w:rPr>
        <w:t>COUNTROWS</w:t>
      </w:r>
      <w:r w:rsidRPr="00301EDA">
        <w:t>(</w:t>
      </w:r>
      <w:r w:rsidRPr="00301EDA">
        <w:rPr>
          <w:lang w:val="en-US"/>
        </w:rPr>
        <w:t>Periods</w:t>
      </w:r>
      <w:r w:rsidRPr="00301EDA">
        <w:t xml:space="preserve">), которое является числом выбранных в данный момент периодов; другими словами, </w:t>
      </w:r>
      <w:r>
        <w:t>это «</w:t>
      </w:r>
      <w:r w:rsidRPr="00301EDA">
        <w:t>размер</w:t>
      </w:r>
      <w:r>
        <w:t>»</w:t>
      </w:r>
      <w:r w:rsidRPr="00301EDA">
        <w:t xml:space="preserve"> текущего выбора </w:t>
      </w:r>
      <w:r>
        <w:t xml:space="preserve">периодов </w:t>
      </w:r>
      <w:r w:rsidRPr="00301EDA">
        <w:t>времени.</w:t>
      </w:r>
    </w:p>
    <w:p w14:paraId="1866AD78" w14:textId="3D271D9E" w:rsidR="00301EDA" w:rsidRDefault="00301EDA" w:rsidP="00123027">
      <w:pPr>
        <w:spacing w:after="120" w:line="240" w:lineRule="auto"/>
      </w:pPr>
      <w:r w:rsidRPr="00301EDA">
        <w:t>Примечание</w:t>
      </w:r>
      <w:r>
        <w:t xml:space="preserve">. В </w:t>
      </w:r>
      <w:r>
        <w:rPr>
          <w:lang w:val="en-US"/>
        </w:rPr>
        <w:t>Excel</w:t>
      </w:r>
      <w:r w:rsidRPr="00301EDA">
        <w:t>-</w:t>
      </w:r>
      <w:r>
        <w:t xml:space="preserve">файле с примерами сохранены </w:t>
      </w:r>
      <w:r w:rsidRPr="00301EDA">
        <w:t>все версии мер,</w:t>
      </w:r>
      <w:r>
        <w:t xml:space="preserve"> представленных в заметке. Это сделано,</w:t>
      </w:r>
      <w:r w:rsidRPr="00301EDA">
        <w:t xml:space="preserve"> чтобы показать, как по-разному они работают. Для ваших моделей, </w:t>
      </w:r>
      <w:r>
        <w:t>естественно, сохраняйте только финальную</w:t>
      </w:r>
      <w:r w:rsidRPr="00301EDA">
        <w:t xml:space="preserve"> версию</w:t>
      </w:r>
      <w:r>
        <w:t>, потому что именно она работает корректно.</w:t>
      </w:r>
    </w:p>
    <w:p w14:paraId="0D520308" w14:textId="6A8C6571" w:rsidR="00301EDA" w:rsidRDefault="003248E5" w:rsidP="00123027">
      <w:pPr>
        <w:spacing w:after="120" w:line="240" w:lineRule="auto"/>
      </w:pPr>
      <w:r>
        <w:rPr>
          <w:noProof/>
        </w:rPr>
        <w:drawing>
          <wp:inline distT="0" distB="0" distL="0" distR="0" wp14:anchorId="271C9371" wp14:editId="665D6EAA">
            <wp:extent cx="5941695" cy="3440430"/>
            <wp:effectExtent l="0" t="0" r="190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5.24. Подытоги за предыдущий период теперь релевантны и для квартала, и для год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39F5" w14:textId="296B5C2E" w:rsidR="009160A4" w:rsidRDefault="00301EDA" w:rsidP="00123027">
      <w:pPr>
        <w:spacing w:after="120" w:line="240" w:lineRule="auto"/>
      </w:pPr>
      <w:r w:rsidRPr="00301EDA">
        <w:t>Рис</w:t>
      </w:r>
      <w:r>
        <w:t>.</w:t>
      </w:r>
      <w:r w:rsidRPr="00301EDA">
        <w:t xml:space="preserve"> </w:t>
      </w:r>
      <w:r>
        <w:t>2</w:t>
      </w:r>
      <w:r w:rsidRPr="00301EDA">
        <w:t>5</w:t>
      </w:r>
      <w:r>
        <w:t>.2</w:t>
      </w:r>
      <w:r w:rsidRPr="00301EDA">
        <w:t>4</w:t>
      </w:r>
      <w:r>
        <w:t>.</w:t>
      </w:r>
      <w:r w:rsidRPr="00301EDA">
        <w:t xml:space="preserve"> </w:t>
      </w:r>
      <w:r w:rsidR="009160A4">
        <w:t>Подытоги за п</w:t>
      </w:r>
      <w:r w:rsidRPr="00301EDA">
        <w:t xml:space="preserve">редыдущий период теперь </w:t>
      </w:r>
      <w:r w:rsidR="009160A4">
        <w:t>релевантны и для квартала, и для года</w:t>
      </w:r>
    </w:p>
    <w:p w14:paraId="7D1D5DFA" w14:textId="78BF37BC" w:rsidR="003248E5" w:rsidRDefault="003248E5" w:rsidP="003248E5">
      <w:pPr>
        <w:pStyle w:val="3"/>
      </w:pPr>
      <w:r>
        <w:t>Формулы процентного роста</w:t>
      </w:r>
    </w:p>
    <w:p w14:paraId="6AAB4917" w14:textId="5721029E" w:rsidR="003248E5" w:rsidRDefault="003248E5" w:rsidP="003248E5">
      <w:pPr>
        <w:spacing w:after="120" w:line="240" w:lineRule="auto"/>
      </w:pPr>
      <w:r>
        <w:t xml:space="preserve">Теперь вы можете сделать стандартный трюк «новый минус старый, разделенный на старый», чтобы получить процент роста. Вы можете сделать это с любой мерой. Мы используем </w:t>
      </w:r>
      <w:r w:rsidRPr="003248E5">
        <w:rPr>
          <w:lang w:val="en-US"/>
        </w:rPr>
        <w:t>[Sales per Day</w:t>
      </w:r>
      <w:r>
        <w:rPr>
          <w:lang w:val="en-US"/>
        </w:rPr>
        <w:t>]</w:t>
      </w:r>
      <w:r w:rsidRPr="003248E5">
        <w:rPr>
          <w:lang w:val="en-US"/>
        </w:rPr>
        <w:t xml:space="preserve"> </w:t>
      </w:r>
      <w:r>
        <w:t>в качестве примера.</w:t>
      </w:r>
    </w:p>
    <w:p w14:paraId="481FDF48" w14:textId="2BC03FBA" w:rsidR="003248E5" w:rsidRDefault="003248E5" w:rsidP="003248E5">
      <w:pPr>
        <w:spacing w:after="120" w:line="240" w:lineRule="auto"/>
      </w:pPr>
      <w:r>
        <w:t>Лучшая практика. Мы уже говорили об этом раньше, и мы еще раз скажем, повторно используйте ранее созданные меры, везде, где сможете, и определяйте «производные» меры, а не пишите повторно ту же формулу в новой мере</w:t>
      </w:r>
    </w:p>
    <w:p w14:paraId="6F89B45B" w14:textId="77777777" w:rsidR="003248E5" w:rsidRPr="00974192" w:rsidRDefault="003248E5" w:rsidP="003248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974192">
        <w:rPr>
          <w:rFonts w:cstheme="minorHAnsi"/>
          <w:color w:val="000000"/>
          <w:lang w:val="en-US"/>
        </w:rPr>
        <w:t>Sales per Day in Period YoY Growth =</w:t>
      </w:r>
    </w:p>
    <w:p w14:paraId="10D8ED1D" w14:textId="77777777" w:rsidR="003248E5" w:rsidRPr="00974192" w:rsidRDefault="003248E5" w:rsidP="003248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974192">
        <w:rPr>
          <w:rFonts w:cstheme="minorHAnsi"/>
          <w:color w:val="000000"/>
          <w:lang w:val="en-US"/>
        </w:rPr>
        <w:t>[Sales per Day in Period] - [YOY Period Sales per Day]</w:t>
      </w:r>
    </w:p>
    <w:p w14:paraId="1CD55E1B" w14:textId="77777777" w:rsidR="003248E5" w:rsidRPr="00974192" w:rsidRDefault="003248E5" w:rsidP="003248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</w:p>
    <w:p w14:paraId="6D0D344B" w14:textId="008C2E35" w:rsidR="003248E5" w:rsidRPr="00974192" w:rsidRDefault="003248E5" w:rsidP="003248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974192">
        <w:rPr>
          <w:rFonts w:cstheme="minorHAnsi"/>
          <w:color w:val="000000"/>
          <w:lang w:val="en-US"/>
        </w:rPr>
        <w:t>Sales per Day in Period YoY Growth % =</w:t>
      </w:r>
    </w:p>
    <w:p w14:paraId="2E9C1B61" w14:textId="7E455872" w:rsidR="003248E5" w:rsidRPr="00974192" w:rsidRDefault="003248E5" w:rsidP="003248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en-US"/>
        </w:rPr>
      </w:pPr>
      <w:r w:rsidRPr="00974192">
        <w:rPr>
          <w:rFonts w:cstheme="minorHAnsi"/>
          <w:color w:val="0070C1"/>
          <w:lang w:val="en-US"/>
        </w:rPr>
        <w:t>DIVIDE</w:t>
      </w:r>
      <w:r w:rsidRPr="00974192">
        <w:rPr>
          <w:rFonts w:cstheme="minorHAnsi"/>
          <w:color w:val="000000"/>
          <w:lang w:val="en-US"/>
        </w:rPr>
        <w:t>([Sales per Day in Period YoY Growth]</w:t>
      </w:r>
      <w:r w:rsidR="00974192" w:rsidRPr="00974192">
        <w:rPr>
          <w:rFonts w:cstheme="minorHAnsi"/>
          <w:color w:val="000000"/>
          <w:lang w:val="en-US"/>
        </w:rPr>
        <w:t>;</w:t>
      </w:r>
    </w:p>
    <w:p w14:paraId="375FE2C2" w14:textId="7A28D325" w:rsidR="00974192" w:rsidRDefault="003248E5" w:rsidP="00974192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  <w:lang w:val="en-US"/>
        </w:rPr>
      </w:pPr>
      <w:r w:rsidRPr="00974192">
        <w:rPr>
          <w:rFonts w:cstheme="minorHAnsi"/>
          <w:color w:val="000000"/>
          <w:lang w:val="en-US"/>
        </w:rPr>
        <w:t>[YOY Period Sales per Day])</w:t>
      </w:r>
    </w:p>
    <w:p w14:paraId="0B3923A9" w14:textId="323DBADB" w:rsidR="00974192" w:rsidRDefault="00974192" w:rsidP="00974192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  <w:lang w:val="en-US"/>
        </w:rPr>
      </w:pPr>
      <w:r>
        <w:rPr>
          <w:rFonts w:cstheme="minorHAnsi"/>
          <w:noProof/>
          <w:color w:val="000000"/>
          <w:lang w:val="en-US"/>
        </w:rPr>
        <w:lastRenderedPageBreak/>
        <w:drawing>
          <wp:inline distT="0" distB="0" distL="0" distR="0" wp14:anchorId="053643FF" wp14:editId="6B5A8171">
            <wp:extent cx="5941695" cy="249809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5.25. Мера процентного роста для пользовательского календаря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E679" w14:textId="0A24B434" w:rsidR="00901E18" w:rsidRPr="00974192" w:rsidRDefault="00974192" w:rsidP="00974192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24.25. Мера процентного роста для пользовательского календаря</w:t>
      </w:r>
    </w:p>
    <w:sectPr w:rsidR="00901E18" w:rsidRPr="00974192" w:rsidSect="00800380">
      <w:headerReference w:type="even" r:id="rId37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42303" w14:textId="77777777" w:rsidR="0064218E" w:rsidRDefault="0064218E" w:rsidP="00C93E69">
      <w:pPr>
        <w:spacing w:after="0" w:line="240" w:lineRule="auto"/>
      </w:pPr>
      <w:r>
        <w:separator/>
      </w:r>
    </w:p>
  </w:endnote>
  <w:endnote w:type="continuationSeparator" w:id="0">
    <w:p w14:paraId="4C3C3D26" w14:textId="77777777" w:rsidR="0064218E" w:rsidRDefault="0064218E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8C01B" w14:textId="77777777" w:rsidR="0064218E" w:rsidRDefault="0064218E" w:rsidP="00C93E69">
      <w:pPr>
        <w:spacing w:after="0" w:line="240" w:lineRule="auto"/>
      </w:pPr>
      <w:r>
        <w:separator/>
      </w:r>
    </w:p>
  </w:footnote>
  <w:footnote w:type="continuationSeparator" w:id="0">
    <w:p w14:paraId="1AC6D1A6" w14:textId="77777777" w:rsidR="0064218E" w:rsidRDefault="0064218E" w:rsidP="00C93E69">
      <w:pPr>
        <w:spacing w:after="0" w:line="240" w:lineRule="auto"/>
      </w:pPr>
      <w:r>
        <w:continuationSeparator/>
      </w:r>
    </w:p>
  </w:footnote>
  <w:footnote w:id="1">
    <w:p w14:paraId="613A68B6" w14:textId="37E8340A" w:rsidR="0064218E" w:rsidRPr="00A279A4" w:rsidRDefault="0064218E">
      <w:pPr>
        <w:pStyle w:val="a4"/>
      </w:pPr>
      <w:r>
        <w:rPr>
          <w:rStyle w:val="a6"/>
        </w:rPr>
        <w:footnoteRef/>
      </w:r>
      <w:r>
        <w:t xml:space="preserve"> </w:t>
      </w:r>
      <w:r w:rsidRPr="00A279A4">
        <w:t xml:space="preserve">Календарь 4-5-4 – </w:t>
      </w:r>
      <w:r>
        <w:t>используется в розничной</w:t>
      </w:r>
      <w:r w:rsidRPr="00A279A4">
        <w:t xml:space="preserve"> </w:t>
      </w:r>
      <w:r>
        <w:t>т</w:t>
      </w:r>
      <w:r w:rsidRPr="00A279A4">
        <w:t>оргов</w:t>
      </w:r>
      <w:r>
        <w:t>л</w:t>
      </w:r>
      <w:r w:rsidRPr="00A279A4">
        <w:t xml:space="preserve">е, </w:t>
      </w:r>
      <w:r>
        <w:t>и</w:t>
      </w:r>
      <w:r w:rsidRPr="00A279A4">
        <w:t xml:space="preserve"> обеспечивает сопоставимость продаж между годами</w:t>
      </w:r>
      <w:r>
        <w:t>. В календаре</w:t>
      </w:r>
      <w:r w:rsidRPr="00A279A4">
        <w:t xml:space="preserve"> год</w:t>
      </w:r>
      <w:r>
        <w:t xml:space="preserve"> разделен</w:t>
      </w:r>
      <w:r w:rsidRPr="00A279A4">
        <w:t xml:space="preserve"> на месяцы на основе формата 4 недели – 5 недель – 4 недели. Расположение календаря выравнивает праздники и обеспечивает одинаковое количество суббот и воскресений в сопоставимые месяцы. Следовательно, подобные дни сравниваются с подобными днями для целей отчетности о продажах. </w:t>
      </w:r>
      <w:r>
        <w:t xml:space="preserve">Подробнее см. </w:t>
      </w:r>
      <w:hyperlink r:id="rId1" w:history="1">
        <w:r w:rsidRPr="00A279A4">
          <w:rPr>
            <w:rStyle w:val="aa"/>
          </w:rPr>
          <w:t>NRF.com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681B9" w14:textId="77777777" w:rsidR="0064218E" w:rsidRDefault="0064218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64218E" w:rsidRPr="00F16194" w:rsidRDefault="0064218E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B16C25" w:rsidRPr="00F16194" w:rsidRDefault="00B16C25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089"/>
    <w:multiLevelType w:val="hybridMultilevel"/>
    <w:tmpl w:val="E316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23E9D"/>
    <w:multiLevelType w:val="hybridMultilevel"/>
    <w:tmpl w:val="7A68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34893"/>
    <w:multiLevelType w:val="hybridMultilevel"/>
    <w:tmpl w:val="D076D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B6C8D"/>
    <w:multiLevelType w:val="hybridMultilevel"/>
    <w:tmpl w:val="65FAC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B5423"/>
    <w:multiLevelType w:val="hybridMultilevel"/>
    <w:tmpl w:val="15F00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9CD"/>
    <w:multiLevelType w:val="hybridMultilevel"/>
    <w:tmpl w:val="F5FA4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06A41"/>
    <w:multiLevelType w:val="hybridMultilevel"/>
    <w:tmpl w:val="3BD25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60B02"/>
    <w:multiLevelType w:val="hybridMultilevel"/>
    <w:tmpl w:val="47DC4E1A"/>
    <w:lvl w:ilvl="0" w:tplc="FD2065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82557"/>
    <w:multiLevelType w:val="hybridMultilevel"/>
    <w:tmpl w:val="6A746258"/>
    <w:lvl w:ilvl="0" w:tplc="BEF447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7C0C6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35A74"/>
    <w:multiLevelType w:val="hybridMultilevel"/>
    <w:tmpl w:val="99D05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330AF"/>
    <w:multiLevelType w:val="hybridMultilevel"/>
    <w:tmpl w:val="B7AE21C4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B475F"/>
    <w:multiLevelType w:val="hybridMultilevel"/>
    <w:tmpl w:val="B49653B4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04A79"/>
    <w:multiLevelType w:val="hybridMultilevel"/>
    <w:tmpl w:val="AFEC96E6"/>
    <w:lvl w:ilvl="0" w:tplc="FD3453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5280F"/>
    <w:multiLevelType w:val="hybridMultilevel"/>
    <w:tmpl w:val="E584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66D32"/>
    <w:multiLevelType w:val="hybridMultilevel"/>
    <w:tmpl w:val="B2FC0176"/>
    <w:lvl w:ilvl="0" w:tplc="2F88BB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2B38"/>
    <w:multiLevelType w:val="hybridMultilevel"/>
    <w:tmpl w:val="8AFC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549BC"/>
    <w:multiLevelType w:val="hybridMultilevel"/>
    <w:tmpl w:val="0E900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3D86"/>
    <w:multiLevelType w:val="hybridMultilevel"/>
    <w:tmpl w:val="F98ABF8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3C263DAA"/>
    <w:multiLevelType w:val="hybridMultilevel"/>
    <w:tmpl w:val="B3C4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95A51"/>
    <w:multiLevelType w:val="hybridMultilevel"/>
    <w:tmpl w:val="4314E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8346D"/>
    <w:multiLevelType w:val="hybridMultilevel"/>
    <w:tmpl w:val="C708F094"/>
    <w:lvl w:ilvl="0" w:tplc="898656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0C394C"/>
    <w:multiLevelType w:val="hybridMultilevel"/>
    <w:tmpl w:val="A58C8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0844"/>
    <w:multiLevelType w:val="hybridMultilevel"/>
    <w:tmpl w:val="E5C0B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A91FB8"/>
    <w:multiLevelType w:val="hybridMultilevel"/>
    <w:tmpl w:val="D3BEDA92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C6AD2"/>
    <w:multiLevelType w:val="hybridMultilevel"/>
    <w:tmpl w:val="9CC0E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F511F"/>
    <w:multiLevelType w:val="hybridMultilevel"/>
    <w:tmpl w:val="D10E9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B74B3"/>
    <w:multiLevelType w:val="hybridMultilevel"/>
    <w:tmpl w:val="FC5CFCE6"/>
    <w:lvl w:ilvl="0" w:tplc="ADA4E5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E1C42"/>
    <w:multiLevelType w:val="hybridMultilevel"/>
    <w:tmpl w:val="9CE6C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E696E"/>
    <w:multiLevelType w:val="hybridMultilevel"/>
    <w:tmpl w:val="D37E3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F5A42"/>
    <w:multiLevelType w:val="hybridMultilevel"/>
    <w:tmpl w:val="A5427428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A2D05"/>
    <w:multiLevelType w:val="hybridMultilevel"/>
    <w:tmpl w:val="0F1ADF46"/>
    <w:lvl w:ilvl="0" w:tplc="D5E444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A437C"/>
    <w:multiLevelType w:val="hybridMultilevel"/>
    <w:tmpl w:val="9BCC533C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420AC"/>
    <w:multiLevelType w:val="hybridMultilevel"/>
    <w:tmpl w:val="E316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07111"/>
    <w:multiLevelType w:val="hybridMultilevel"/>
    <w:tmpl w:val="C016A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15"/>
  </w:num>
  <w:num w:numId="4">
    <w:abstractNumId w:val="28"/>
  </w:num>
  <w:num w:numId="5">
    <w:abstractNumId w:val="3"/>
  </w:num>
  <w:num w:numId="6">
    <w:abstractNumId w:val="4"/>
  </w:num>
  <w:num w:numId="7">
    <w:abstractNumId w:val="26"/>
  </w:num>
  <w:num w:numId="8">
    <w:abstractNumId w:val="16"/>
  </w:num>
  <w:num w:numId="9">
    <w:abstractNumId w:val="31"/>
  </w:num>
  <w:num w:numId="10">
    <w:abstractNumId w:val="10"/>
  </w:num>
  <w:num w:numId="11">
    <w:abstractNumId w:val="29"/>
  </w:num>
  <w:num w:numId="12">
    <w:abstractNumId w:val="11"/>
  </w:num>
  <w:num w:numId="13">
    <w:abstractNumId w:val="23"/>
  </w:num>
  <w:num w:numId="14">
    <w:abstractNumId w:val="5"/>
  </w:num>
  <w:num w:numId="15">
    <w:abstractNumId w:val="2"/>
  </w:num>
  <w:num w:numId="16">
    <w:abstractNumId w:val="13"/>
  </w:num>
  <w:num w:numId="17">
    <w:abstractNumId w:val="22"/>
  </w:num>
  <w:num w:numId="18">
    <w:abstractNumId w:val="32"/>
  </w:num>
  <w:num w:numId="19">
    <w:abstractNumId w:val="0"/>
  </w:num>
  <w:num w:numId="20">
    <w:abstractNumId w:val="17"/>
  </w:num>
  <w:num w:numId="21">
    <w:abstractNumId w:val="33"/>
  </w:num>
  <w:num w:numId="22">
    <w:abstractNumId w:val="14"/>
  </w:num>
  <w:num w:numId="23">
    <w:abstractNumId w:val="19"/>
  </w:num>
  <w:num w:numId="24">
    <w:abstractNumId w:val="25"/>
  </w:num>
  <w:num w:numId="25">
    <w:abstractNumId w:val="6"/>
  </w:num>
  <w:num w:numId="26">
    <w:abstractNumId w:val="9"/>
  </w:num>
  <w:num w:numId="27">
    <w:abstractNumId w:val="7"/>
  </w:num>
  <w:num w:numId="28">
    <w:abstractNumId w:val="24"/>
  </w:num>
  <w:num w:numId="29">
    <w:abstractNumId w:val="18"/>
  </w:num>
  <w:num w:numId="30">
    <w:abstractNumId w:val="30"/>
  </w:num>
  <w:num w:numId="31">
    <w:abstractNumId w:val="21"/>
  </w:num>
  <w:num w:numId="32">
    <w:abstractNumId w:val="20"/>
  </w:num>
  <w:num w:numId="33">
    <w:abstractNumId w:val="1"/>
  </w:num>
  <w:num w:numId="3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10E85"/>
    <w:rsid w:val="0001197E"/>
    <w:rsid w:val="00011C80"/>
    <w:rsid w:val="00012352"/>
    <w:rsid w:val="00012BFA"/>
    <w:rsid w:val="0001331F"/>
    <w:rsid w:val="00013AE1"/>
    <w:rsid w:val="00015721"/>
    <w:rsid w:val="0001590C"/>
    <w:rsid w:val="000161C6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3C66"/>
    <w:rsid w:val="00034136"/>
    <w:rsid w:val="000346ED"/>
    <w:rsid w:val="00035BAD"/>
    <w:rsid w:val="000372A0"/>
    <w:rsid w:val="00037BEC"/>
    <w:rsid w:val="00040A24"/>
    <w:rsid w:val="00041038"/>
    <w:rsid w:val="00041920"/>
    <w:rsid w:val="00042030"/>
    <w:rsid w:val="00043E2C"/>
    <w:rsid w:val="00044184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E9D"/>
    <w:rsid w:val="00055EA0"/>
    <w:rsid w:val="000563A7"/>
    <w:rsid w:val="0005654F"/>
    <w:rsid w:val="00057389"/>
    <w:rsid w:val="00057E4E"/>
    <w:rsid w:val="0006115A"/>
    <w:rsid w:val="0006331D"/>
    <w:rsid w:val="000638D6"/>
    <w:rsid w:val="00064900"/>
    <w:rsid w:val="00064A3A"/>
    <w:rsid w:val="00064D0A"/>
    <w:rsid w:val="00065AD8"/>
    <w:rsid w:val="000677A6"/>
    <w:rsid w:val="0007099C"/>
    <w:rsid w:val="0007284C"/>
    <w:rsid w:val="00072B68"/>
    <w:rsid w:val="00073C56"/>
    <w:rsid w:val="00073E70"/>
    <w:rsid w:val="0007518F"/>
    <w:rsid w:val="00075B1F"/>
    <w:rsid w:val="00076B2E"/>
    <w:rsid w:val="0007731B"/>
    <w:rsid w:val="000800ED"/>
    <w:rsid w:val="00080115"/>
    <w:rsid w:val="00082886"/>
    <w:rsid w:val="0008319F"/>
    <w:rsid w:val="0008528F"/>
    <w:rsid w:val="00086E80"/>
    <w:rsid w:val="000873E8"/>
    <w:rsid w:val="0009005D"/>
    <w:rsid w:val="0009180A"/>
    <w:rsid w:val="00092270"/>
    <w:rsid w:val="00093176"/>
    <w:rsid w:val="000935DE"/>
    <w:rsid w:val="00095D6E"/>
    <w:rsid w:val="00097C78"/>
    <w:rsid w:val="000A2227"/>
    <w:rsid w:val="000A3259"/>
    <w:rsid w:val="000A4B66"/>
    <w:rsid w:val="000B2109"/>
    <w:rsid w:val="000B33D7"/>
    <w:rsid w:val="000B6349"/>
    <w:rsid w:val="000B6C98"/>
    <w:rsid w:val="000B7138"/>
    <w:rsid w:val="000C0183"/>
    <w:rsid w:val="000C0DE4"/>
    <w:rsid w:val="000C0E40"/>
    <w:rsid w:val="000C31E0"/>
    <w:rsid w:val="000C522E"/>
    <w:rsid w:val="000C6902"/>
    <w:rsid w:val="000C728E"/>
    <w:rsid w:val="000D1F68"/>
    <w:rsid w:val="000D282D"/>
    <w:rsid w:val="000D286E"/>
    <w:rsid w:val="000D30EA"/>
    <w:rsid w:val="000D3FA2"/>
    <w:rsid w:val="000D628E"/>
    <w:rsid w:val="000D671C"/>
    <w:rsid w:val="000E0A0F"/>
    <w:rsid w:val="000E2959"/>
    <w:rsid w:val="000E3A71"/>
    <w:rsid w:val="000E62D5"/>
    <w:rsid w:val="000E646D"/>
    <w:rsid w:val="000E6D85"/>
    <w:rsid w:val="000E7B33"/>
    <w:rsid w:val="000F072A"/>
    <w:rsid w:val="000F08D8"/>
    <w:rsid w:val="000F34DB"/>
    <w:rsid w:val="000F3C71"/>
    <w:rsid w:val="000F5592"/>
    <w:rsid w:val="000F5A15"/>
    <w:rsid w:val="000F5DC0"/>
    <w:rsid w:val="000F66D2"/>
    <w:rsid w:val="000F6E91"/>
    <w:rsid w:val="000F7F6C"/>
    <w:rsid w:val="001013BF"/>
    <w:rsid w:val="00101D47"/>
    <w:rsid w:val="00104A04"/>
    <w:rsid w:val="00106B1E"/>
    <w:rsid w:val="00107655"/>
    <w:rsid w:val="00107704"/>
    <w:rsid w:val="001102BD"/>
    <w:rsid w:val="00111567"/>
    <w:rsid w:val="00112D5D"/>
    <w:rsid w:val="001142E1"/>
    <w:rsid w:val="001143E6"/>
    <w:rsid w:val="0011487C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24"/>
    <w:rsid w:val="00125A22"/>
    <w:rsid w:val="00125B62"/>
    <w:rsid w:val="00126055"/>
    <w:rsid w:val="0013048E"/>
    <w:rsid w:val="001307A3"/>
    <w:rsid w:val="00130C6A"/>
    <w:rsid w:val="00134879"/>
    <w:rsid w:val="001357FA"/>
    <w:rsid w:val="0013792D"/>
    <w:rsid w:val="00140402"/>
    <w:rsid w:val="00140598"/>
    <w:rsid w:val="0014125B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7D4"/>
    <w:rsid w:val="00155CB5"/>
    <w:rsid w:val="001563CF"/>
    <w:rsid w:val="0015789A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607F"/>
    <w:rsid w:val="0019642B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D69"/>
    <w:rsid w:val="001B2402"/>
    <w:rsid w:val="001B2B6D"/>
    <w:rsid w:val="001C1AF1"/>
    <w:rsid w:val="001C3914"/>
    <w:rsid w:val="001C3ACC"/>
    <w:rsid w:val="001C454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D75D6"/>
    <w:rsid w:val="001D76E4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4076"/>
    <w:rsid w:val="002159BF"/>
    <w:rsid w:val="00216D76"/>
    <w:rsid w:val="00220B15"/>
    <w:rsid w:val="00220FF0"/>
    <w:rsid w:val="0022112C"/>
    <w:rsid w:val="00222281"/>
    <w:rsid w:val="00222FBB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211A"/>
    <w:rsid w:val="0024334F"/>
    <w:rsid w:val="00244E30"/>
    <w:rsid w:val="00245089"/>
    <w:rsid w:val="002467E3"/>
    <w:rsid w:val="00247B73"/>
    <w:rsid w:val="002509D9"/>
    <w:rsid w:val="00250DAE"/>
    <w:rsid w:val="00252A8F"/>
    <w:rsid w:val="00252D87"/>
    <w:rsid w:val="00253685"/>
    <w:rsid w:val="00253D05"/>
    <w:rsid w:val="00253FC0"/>
    <w:rsid w:val="00255391"/>
    <w:rsid w:val="002568B9"/>
    <w:rsid w:val="00261B99"/>
    <w:rsid w:val="0026401C"/>
    <w:rsid w:val="002653B8"/>
    <w:rsid w:val="00265DFA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4415"/>
    <w:rsid w:val="00284450"/>
    <w:rsid w:val="00285713"/>
    <w:rsid w:val="00285969"/>
    <w:rsid w:val="00286766"/>
    <w:rsid w:val="0028709C"/>
    <w:rsid w:val="002901DF"/>
    <w:rsid w:val="002914C0"/>
    <w:rsid w:val="00291907"/>
    <w:rsid w:val="0029336E"/>
    <w:rsid w:val="002964A5"/>
    <w:rsid w:val="00297FE7"/>
    <w:rsid w:val="002A0324"/>
    <w:rsid w:val="002A0428"/>
    <w:rsid w:val="002A0E62"/>
    <w:rsid w:val="002A0EAE"/>
    <w:rsid w:val="002A1EAD"/>
    <w:rsid w:val="002A4127"/>
    <w:rsid w:val="002A4234"/>
    <w:rsid w:val="002A6257"/>
    <w:rsid w:val="002A6C64"/>
    <w:rsid w:val="002A75D1"/>
    <w:rsid w:val="002A760D"/>
    <w:rsid w:val="002A77E0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A2C"/>
    <w:rsid w:val="002D14DE"/>
    <w:rsid w:val="002D17F4"/>
    <w:rsid w:val="002D70A6"/>
    <w:rsid w:val="002D7237"/>
    <w:rsid w:val="002E0714"/>
    <w:rsid w:val="002E1ABD"/>
    <w:rsid w:val="002E2F6E"/>
    <w:rsid w:val="002E4449"/>
    <w:rsid w:val="002E5D91"/>
    <w:rsid w:val="002E774D"/>
    <w:rsid w:val="002F0479"/>
    <w:rsid w:val="002F052F"/>
    <w:rsid w:val="002F21B4"/>
    <w:rsid w:val="002F2359"/>
    <w:rsid w:val="002F36A9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677D"/>
    <w:rsid w:val="00306BDC"/>
    <w:rsid w:val="003100D3"/>
    <w:rsid w:val="003113FB"/>
    <w:rsid w:val="00311FEE"/>
    <w:rsid w:val="00312990"/>
    <w:rsid w:val="0031317B"/>
    <w:rsid w:val="00314B26"/>
    <w:rsid w:val="00316FB9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9D8"/>
    <w:rsid w:val="0032701D"/>
    <w:rsid w:val="00327BBC"/>
    <w:rsid w:val="00327C50"/>
    <w:rsid w:val="0033111A"/>
    <w:rsid w:val="00331A46"/>
    <w:rsid w:val="00331AE5"/>
    <w:rsid w:val="00332F7D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47E5"/>
    <w:rsid w:val="00355512"/>
    <w:rsid w:val="00356DD2"/>
    <w:rsid w:val="003604E8"/>
    <w:rsid w:val="00362027"/>
    <w:rsid w:val="00362B2A"/>
    <w:rsid w:val="00362D39"/>
    <w:rsid w:val="00364C1E"/>
    <w:rsid w:val="00364C40"/>
    <w:rsid w:val="00366C26"/>
    <w:rsid w:val="003701E5"/>
    <w:rsid w:val="003707C8"/>
    <w:rsid w:val="00370B25"/>
    <w:rsid w:val="00371CB4"/>
    <w:rsid w:val="00372825"/>
    <w:rsid w:val="00373DC0"/>
    <w:rsid w:val="0037455F"/>
    <w:rsid w:val="00374FF1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85FF4"/>
    <w:rsid w:val="0039037C"/>
    <w:rsid w:val="003917D9"/>
    <w:rsid w:val="0039198E"/>
    <w:rsid w:val="00393797"/>
    <w:rsid w:val="00393FF5"/>
    <w:rsid w:val="003949F6"/>
    <w:rsid w:val="00395FFD"/>
    <w:rsid w:val="00397805"/>
    <w:rsid w:val="003A0EA4"/>
    <w:rsid w:val="003A2C36"/>
    <w:rsid w:val="003A3232"/>
    <w:rsid w:val="003A4E91"/>
    <w:rsid w:val="003A6069"/>
    <w:rsid w:val="003A64D4"/>
    <w:rsid w:val="003A7204"/>
    <w:rsid w:val="003B0105"/>
    <w:rsid w:val="003B0EAE"/>
    <w:rsid w:val="003B1011"/>
    <w:rsid w:val="003B2B3D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BC6"/>
    <w:rsid w:val="003D0582"/>
    <w:rsid w:val="003D06E3"/>
    <w:rsid w:val="003D26F7"/>
    <w:rsid w:val="003D3A88"/>
    <w:rsid w:val="003D49B8"/>
    <w:rsid w:val="003D4E9B"/>
    <w:rsid w:val="003D5231"/>
    <w:rsid w:val="003D70ED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294"/>
    <w:rsid w:val="003F09FC"/>
    <w:rsid w:val="003F1806"/>
    <w:rsid w:val="003F1A3F"/>
    <w:rsid w:val="003F4902"/>
    <w:rsid w:val="003F5523"/>
    <w:rsid w:val="003F70EA"/>
    <w:rsid w:val="003F715E"/>
    <w:rsid w:val="003F7C4E"/>
    <w:rsid w:val="00400A57"/>
    <w:rsid w:val="00401D36"/>
    <w:rsid w:val="0040206A"/>
    <w:rsid w:val="00402538"/>
    <w:rsid w:val="00402766"/>
    <w:rsid w:val="0040295F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7D"/>
    <w:rsid w:val="004213A0"/>
    <w:rsid w:val="00422183"/>
    <w:rsid w:val="004227C5"/>
    <w:rsid w:val="0042296F"/>
    <w:rsid w:val="00424D11"/>
    <w:rsid w:val="004255B9"/>
    <w:rsid w:val="0042620B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40DD"/>
    <w:rsid w:val="004448C7"/>
    <w:rsid w:val="00444FE5"/>
    <w:rsid w:val="0044755B"/>
    <w:rsid w:val="00452F75"/>
    <w:rsid w:val="0045427F"/>
    <w:rsid w:val="00455048"/>
    <w:rsid w:val="004556DE"/>
    <w:rsid w:val="00455EB6"/>
    <w:rsid w:val="004568CC"/>
    <w:rsid w:val="0046143D"/>
    <w:rsid w:val="0046179E"/>
    <w:rsid w:val="00461D8F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ED0"/>
    <w:rsid w:val="004763C3"/>
    <w:rsid w:val="004768A1"/>
    <w:rsid w:val="0047732F"/>
    <w:rsid w:val="004774D6"/>
    <w:rsid w:val="00480036"/>
    <w:rsid w:val="00480138"/>
    <w:rsid w:val="00481483"/>
    <w:rsid w:val="00483D2D"/>
    <w:rsid w:val="0049015C"/>
    <w:rsid w:val="00492C28"/>
    <w:rsid w:val="0049341A"/>
    <w:rsid w:val="00496B81"/>
    <w:rsid w:val="00497974"/>
    <w:rsid w:val="004A03FA"/>
    <w:rsid w:val="004A17A9"/>
    <w:rsid w:val="004A2D1A"/>
    <w:rsid w:val="004A40EF"/>
    <w:rsid w:val="004A422F"/>
    <w:rsid w:val="004A52B4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6147"/>
    <w:rsid w:val="004D71C3"/>
    <w:rsid w:val="004E0242"/>
    <w:rsid w:val="004E1E5F"/>
    <w:rsid w:val="004E3046"/>
    <w:rsid w:val="004E6C2B"/>
    <w:rsid w:val="004F0F4F"/>
    <w:rsid w:val="004F10D5"/>
    <w:rsid w:val="004F1C7B"/>
    <w:rsid w:val="004F1E4A"/>
    <w:rsid w:val="004F35F0"/>
    <w:rsid w:val="004F6B42"/>
    <w:rsid w:val="004F7176"/>
    <w:rsid w:val="004F7494"/>
    <w:rsid w:val="00500180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5155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302C6"/>
    <w:rsid w:val="00531139"/>
    <w:rsid w:val="00531E93"/>
    <w:rsid w:val="0053423A"/>
    <w:rsid w:val="00540DCF"/>
    <w:rsid w:val="0054198E"/>
    <w:rsid w:val="00543B5D"/>
    <w:rsid w:val="00545281"/>
    <w:rsid w:val="005466A4"/>
    <w:rsid w:val="005466AD"/>
    <w:rsid w:val="00554513"/>
    <w:rsid w:val="00555270"/>
    <w:rsid w:val="0055787F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701D1"/>
    <w:rsid w:val="005719A5"/>
    <w:rsid w:val="005731E3"/>
    <w:rsid w:val="00575E51"/>
    <w:rsid w:val="0057632B"/>
    <w:rsid w:val="00576E12"/>
    <w:rsid w:val="005776D2"/>
    <w:rsid w:val="00577EA6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A2C34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494D"/>
    <w:rsid w:val="005E49FE"/>
    <w:rsid w:val="005E51D0"/>
    <w:rsid w:val="005E6279"/>
    <w:rsid w:val="005E7948"/>
    <w:rsid w:val="005E7FD4"/>
    <w:rsid w:val="005F3794"/>
    <w:rsid w:val="006007DB"/>
    <w:rsid w:val="0060132B"/>
    <w:rsid w:val="00603945"/>
    <w:rsid w:val="00603FD0"/>
    <w:rsid w:val="00605194"/>
    <w:rsid w:val="006070AA"/>
    <w:rsid w:val="006107D0"/>
    <w:rsid w:val="00610A03"/>
    <w:rsid w:val="006118CE"/>
    <w:rsid w:val="0061211C"/>
    <w:rsid w:val="00612B1A"/>
    <w:rsid w:val="006135AA"/>
    <w:rsid w:val="00613C90"/>
    <w:rsid w:val="0061426A"/>
    <w:rsid w:val="0061536D"/>
    <w:rsid w:val="00616051"/>
    <w:rsid w:val="0061779D"/>
    <w:rsid w:val="00620917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A"/>
    <w:rsid w:val="006330F8"/>
    <w:rsid w:val="00635432"/>
    <w:rsid w:val="0063689C"/>
    <w:rsid w:val="0063746D"/>
    <w:rsid w:val="00637BB2"/>
    <w:rsid w:val="00640B1F"/>
    <w:rsid w:val="00641061"/>
    <w:rsid w:val="006418D6"/>
    <w:rsid w:val="0064218E"/>
    <w:rsid w:val="0064264C"/>
    <w:rsid w:val="006438F8"/>
    <w:rsid w:val="00644F48"/>
    <w:rsid w:val="006456BA"/>
    <w:rsid w:val="006458DE"/>
    <w:rsid w:val="00645F37"/>
    <w:rsid w:val="00647F0A"/>
    <w:rsid w:val="006528B0"/>
    <w:rsid w:val="00652CAB"/>
    <w:rsid w:val="00654615"/>
    <w:rsid w:val="00654C7F"/>
    <w:rsid w:val="00654D70"/>
    <w:rsid w:val="00655A03"/>
    <w:rsid w:val="0065764D"/>
    <w:rsid w:val="0066149F"/>
    <w:rsid w:val="00663BF2"/>
    <w:rsid w:val="00664008"/>
    <w:rsid w:val="006645FE"/>
    <w:rsid w:val="0066651A"/>
    <w:rsid w:val="006679FD"/>
    <w:rsid w:val="00671B0D"/>
    <w:rsid w:val="00671ED6"/>
    <w:rsid w:val="0067283A"/>
    <w:rsid w:val="00672895"/>
    <w:rsid w:val="00672C0A"/>
    <w:rsid w:val="00673353"/>
    <w:rsid w:val="00674973"/>
    <w:rsid w:val="00675A6F"/>
    <w:rsid w:val="0067641C"/>
    <w:rsid w:val="006808FA"/>
    <w:rsid w:val="00682E73"/>
    <w:rsid w:val="00683E75"/>
    <w:rsid w:val="00685206"/>
    <w:rsid w:val="00685C3B"/>
    <w:rsid w:val="0068627B"/>
    <w:rsid w:val="0068718D"/>
    <w:rsid w:val="006910C1"/>
    <w:rsid w:val="00694168"/>
    <w:rsid w:val="006944A5"/>
    <w:rsid w:val="00694840"/>
    <w:rsid w:val="00694C3A"/>
    <w:rsid w:val="006A322E"/>
    <w:rsid w:val="006A3AB0"/>
    <w:rsid w:val="006A3DBC"/>
    <w:rsid w:val="006A4C7D"/>
    <w:rsid w:val="006A50CF"/>
    <w:rsid w:val="006A5939"/>
    <w:rsid w:val="006A6331"/>
    <w:rsid w:val="006A652A"/>
    <w:rsid w:val="006A69AE"/>
    <w:rsid w:val="006A726C"/>
    <w:rsid w:val="006B2249"/>
    <w:rsid w:val="006B3174"/>
    <w:rsid w:val="006B31AB"/>
    <w:rsid w:val="006B6412"/>
    <w:rsid w:val="006C0B03"/>
    <w:rsid w:val="006C0B8B"/>
    <w:rsid w:val="006C21CD"/>
    <w:rsid w:val="006C2532"/>
    <w:rsid w:val="006C2A60"/>
    <w:rsid w:val="006C48EE"/>
    <w:rsid w:val="006D0293"/>
    <w:rsid w:val="006D07A2"/>
    <w:rsid w:val="006D11BE"/>
    <w:rsid w:val="006D1988"/>
    <w:rsid w:val="006D1D99"/>
    <w:rsid w:val="006D4DA4"/>
    <w:rsid w:val="006D4EAD"/>
    <w:rsid w:val="006D4F0D"/>
    <w:rsid w:val="006D54D1"/>
    <w:rsid w:val="006E0692"/>
    <w:rsid w:val="006E2D06"/>
    <w:rsid w:val="006E306A"/>
    <w:rsid w:val="006E4BB6"/>
    <w:rsid w:val="006F213A"/>
    <w:rsid w:val="006F2EA3"/>
    <w:rsid w:val="006F33E5"/>
    <w:rsid w:val="006F4209"/>
    <w:rsid w:val="006F7A84"/>
    <w:rsid w:val="006F7D3A"/>
    <w:rsid w:val="00703389"/>
    <w:rsid w:val="007060B8"/>
    <w:rsid w:val="007128D2"/>
    <w:rsid w:val="007151BF"/>
    <w:rsid w:val="0071733E"/>
    <w:rsid w:val="00717586"/>
    <w:rsid w:val="00721C17"/>
    <w:rsid w:val="00724E50"/>
    <w:rsid w:val="0073196C"/>
    <w:rsid w:val="00731B4B"/>
    <w:rsid w:val="00732ACB"/>
    <w:rsid w:val="0073388E"/>
    <w:rsid w:val="007341E2"/>
    <w:rsid w:val="00734501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7255"/>
    <w:rsid w:val="0075768F"/>
    <w:rsid w:val="00760B64"/>
    <w:rsid w:val="007615F6"/>
    <w:rsid w:val="00761F37"/>
    <w:rsid w:val="0076242D"/>
    <w:rsid w:val="00762EB5"/>
    <w:rsid w:val="00763606"/>
    <w:rsid w:val="007679F2"/>
    <w:rsid w:val="00767F56"/>
    <w:rsid w:val="00770EE0"/>
    <w:rsid w:val="00771B77"/>
    <w:rsid w:val="007732BC"/>
    <w:rsid w:val="0077364C"/>
    <w:rsid w:val="00777332"/>
    <w:rsid w:val="007774BC"/>
    <w:rsid w:val="00780CDE"/>
    <w:rsid w:val="00781170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27B"/>
    <w:rsid w:val="007A1953"/>
    <w:rsid w:val="007A254D"/>
    <w:rsid w:val="007A2CDE"/>
    <w:rsid w:val="007A3080"/>
    <w:rsid w:val="007A346D"/>
    <w:rsid w:val="007A5147"/>
    <w:rsid w:val="007A51A7"/>
    <w:rsid w:val="007B1BF8"/>
    <w:rsid w:val="007B1BFC"/>
    <w:rsid w:val="007B2067"/>
    <w:rsid w:val="007B2555"/>
    <w:rsid w:val="007B7DCC"/>
    <w:rsid w:val="007C122E"/>
    <w:rsid w:val="007C1A5A"/>
    <w:rsid w:val="007C250E"/>
    <w:rsid w:val="007C305E"/>
    <w:rsid w:val="007C311C"/>
    <w:rsid w:val="007C4E74"/>
    <w:rsid w:val="007C6DA7"/>
    <w:rsid w:val="007D0B07"/>
    <w:rsid w:val="007D16C2"/>
    <w:rsid w:val="007D2CDE"/>
    <w:rsid w:val="007D46B3"/>
    <w:rsid w:val="007D5566"/>
    <w:rsid w:val="007D6D13"/>
    <w:rsid w:val="007E15A0"/>
    <w:rsid w:val="007E1B1F"/>
    <w:rsid w:val="007E6D1A"/>
    <w:rsid w:val="007F2419"/>
    <w:rsid w:val="007F3EFC"/>
    <w:rsid w:val="007F4985"/>
    <w:rsid w:val="007F550C"/>
    <w:rsid w:val="007F7315"/>
    <w:rsid w:val="007F7C81"/>
    <w:rsid w:val="00800380"/>
    <w:rsid w:val="00800B55"/>
    <w:rsid w:val="0080375B"/>
    <w:rsid w:val="00806FF5"/>
    <w:rsid w:val="0081056D"/>
    <w:rsid w:val="00811087"/>
    <w:rsid w:val="00811ADD"/>
    <w:rsid w:val="00811C90"/>
    <w:rsid w:val="008145E2"/>
    <w:rsid w:val="00815535"/>
    <w:rsid w:val="008166C2"/>
    <w:rsid w:val="008167FE"/>
    <w:rsid w:val="00816D0A"/>
    <w:rsid w:val="00821E42"/>
    <w:rsid w:val="00822807"/>
    <w:rsid w:val="00822941"/>
    <w:rsid w:val="00825405"/>
    <w:rsid w:val="008258D8"/>
    <w:rsid w:val="00825CB1"/>
    <w:rsid w:val="00825F9D"/>
    <w:rsid w:val="00826E51"/>
    <w:rsid w:val="00831564"/>
    <w:rsid w:val="00833368"/>
    <w:rsid w:val="00833996"/>
    <w:rsid w:val="00834CB8"/>
    <w:rsid w:val="00834F93"/>
    <w:rsid w:val="00836081"/>
    <w:rsid w:val="00840BF8"/>
    <w:rsid w:val="008425D2"/>
    <w:rsid w:val="00842F4E"/>
    <w:rsid w:val="00844347"/>
    <w:rsid w:val="00844758"/>
    <w:rsid w:val="008464FA"/>
    <w:rsid w:val="00846DFE"/>
    <w:rsid w:val="008505B4"/>
    <w:rsid w:val="00854746"/>
    <w:rsid w:val="00854B4E"/>
    <w:rsid w:val="00855365"/>
    <w:rsid w:val="008557EC"/>
    <w:rsid w:val="00855B3B"/>
    <w:rsid w:val="00860280"/>
    <w:rsid w:val="00860F11"/>
    <w:rsid w:val="00862AF7"/>
    <w:rsid w:val="00863B97"/>
    <w:rsid w:val="00864633"/>
    <w:rsid w:val="00864D11"/>
    <w:rsid w:val="00865D05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8557A"/>
    <w:rsid w:val="008876F7"/>
    <w:rsid w:val="00887B5E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DEF"/>
    <w:rsid w:val="008A51C7"/>
    <w:rsid w:val="008A6AEB"/>
    <w:rsid w:val="008A767E"/>
    <w:rsid w:val="008B2782"/>
    <w:rsid w:val="008B3D7F"/>
    <w:rsid w:val="008B4542"/>
    <w:rsid w:val="008C3868"/>
    <w:rsid w:val="008C42C2"/>
    <w:rsid w:val="008C6087"/>
    <w:rsid w:val="008C7BF7"/>
    <w:rsid w:val="008D0443"/>
    <w:rsid w:val="008D0E58"/>
    <w:rsid w:val="008D37E4"/>
    <w:rsid w:val="008D38AE"/>
    <w:rsid w:val="008D507B"/>
    <w:rsid w:val="008D672B"/>
    <w:rsid w:val="008D6B2C"/>
    <w:rsid w:val="008D6B88"/>
    <w:rsid w:val="008E073D"/>
    <w:rsid w:val="008E08E2"/>
    <w:rsid w:val="008E5822"/>
    <w:rsid w:val="008E5BB4"/>
    <w:rsid w:val="008E60D3"/>
    <w:rsid w:val="008E6FDD"/>
    <w:rsid w:val="008F112E"/>
    <w:rsid w:val="008F13A8"/>
    <w:rsid w:val="008F2BD1"/>
    <w:rsid w:val="008F34D2"/>
    <w:rsid w:val="008F4420"/>
    <w:rsid w:val="008F49A1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20440"/>
    <w:rsid w:val="009216D6"/>
    <w:rsid w:val="009218EE"/>
    <w:rsid w:val="00921D6A"/>
    <w:rsid w:val="00923389"/>
    <w:rsid w:val="0092540C"/>
    <w:rsid w:val="00927317"/>
    <w:rsid w:val="009312C2"/>
    <w:rsid w:val="00931E18"/>
    <w:rsid w:val="0093204B"/>
    <w:rsid w:val="00933137"/>
    <w:rsid w:val="00933A63"/>
    <w:rsid w:val="009357F4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440"/>
    <w:rsid w:val="00953972"/>
    <w:rsid w:val="00954BF1"/>
    <w:rsid w:val="009565A0"/>
    <w:rsid w:val="009600E4"/>
    <w:rsid w:val="009604AF"/>
    <w:rsid w:val="009615AE"/>
    <w:rsid w:val="00962E57"/>
    <w:rsid w:val="00963A58"/>
    <w:rsid w:val="009654DD"/>
    <w:rsid w:val="009702CF"/>
    <w:rsid w:val="00972E0C"/>
    <w:rsid w:val="00972EFD"/>
    <w:rsid w:val="00974192"/>
    <w:rsid w:val="0097598B"/>
    <w:rsid w:val="00976709"/>
    <w:rsid w:val="00976F7C"/>
    <w:rsid w:val="0098350D"/>
    <w:rsid w:val="009851FF"/>
    <w:rsid w:val="00986DBA"/>
    <w:rsid w:val="00992FDE"/>
    <w:rsid w:val="0099311F"/>
    <w:rsid w:val="009933B2"/>
    <w:rsid w:val="00994290"/>
    <w:rsid w:val="0099531E"/>
    <w:rsid w:val="009979B3"/>
    <w:rsid w:val="009A1498"/>
    <w:rsid w:val="009A3856"/>
    <w:rsid w:val="009A5A62"/>
    <w:rsid w:val="009A61E8"/>
    <w:rsid w:val="009A692D"/>
    <w:rsid w:val="009A6E36"/>
    <w:rsid w:val="009A7163"/>
    <w:rsid w:val="009B29A3"/>
    <w:rsid w:val="009B6387"/>
    <w:rsid w:val="009B7403"/>
    <w:rsid w:val="009C0136"/>
    <w:rsid w:val="009C1586"/>
    <w:rsid w:val="009C273F"/>
    <w:rsid w:val="009C2F2C"/>
    <w:rsid w:val="009C316C"/>
    <w:rsid w:val="009C3696"/>
    <w:rsid w:val="009C512B"/>
    <w:rsid w:val="009C6085"/>
    <w:rsid w:val="009C7A3B"/>
    <w:rsid w:val="009C7A88"/>
    <w:rsid w:val="009D0365"/>
    <w:rsid w:val="009D04F8"/>
    <w:rsid w:val="009D0D91"/>
    <w:rsid w:val="009D0F0F"/>
    <w:rsid w:val="009D2D55"/>
    <w:rsid w:val="009D3A55"/>
    <w:rsid w:val="009D3D77"/>
    <w:rsid w:val="009D55F8"/>
    <w:rsid w:val="009D7BB6"/>
    <w:rsid w:val="009E6932"/>
    <w:rsid w:val="009E7FD5"/>
    <w:rsid w:val="009F0BDE"/>
    <w:rsid w:val="009F11BA"/>
    <w:rsid w:val="009F191A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3592"/>
    <w:rsid w:val="00A23AF5"/>
    <w:rsid w:val="00A2464B"/>
    <w:rsid w:val="00A24FC4"/>
    <w:rsid w:val="00A26005"/>
    <w:rsid w:val="00A26467"/>
    <w:rsid w:val="00A26F73"/>
    <w:rsid w:val="00A279A4"/>
    <w:rsid w:val="00A30626"/>
    <w:rsid w:val="00A31299"/>
    <w:rsid w:val="00A3263F"/>
    <w:rsid w:val="00A34BE7"/>
    <w:rsid w:val="00A35A40"/>
    <w:rsid w:val="00A36912"/>
    <w:rsid w:val="00A36BC2"/>
    <w:rsid w:val="00A37B3C"/>
    <w:rsid w:val="00A40358"/>
    <w:rsid w:val="00A43290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2793"/>
    <w:rsid w:val="00A62BE2"/>
    <w:rsid w:val="00A63F7C"/>
    <w:rsid w:val="00A63FFA"/>
    <w:rsid w:val="00A65D35"/>
    <w:rsid w:val="00A67458"/>
    <w:rsid w:val="00A7013C"/>
    <w:rsid w:val="00A70EFB"/>
    <w:rsid w:val="00A717E1"/>
    <w:rsid w:val="00A71993"/>
    <w:rsid w:val="00A71D8C"/>
    <w:rsid w:val="00A7410C"/>
    <w:rsid w:val="00A7491B"/>
    <w:rsid w:val="00A75D19"/>
    <w:rsid w:val="00A76BAF"/>
    <w:rsid w:val="00A77680"/>
    <w:rsid w:val="00A77816"/>
    <w:rsid w:val="00A80217"/>
    <w:rsid w:val="00A85707"/>
    <w:rsid w:val="00A86357"/>
    <w:rsid w:val="00A87603"/>
    <w:rsid w:val="00A90517"/>
    <w:rsid w:val="00A927C2"/>
    <w:rsid w:val="00A946AA"/>
    <w:rsid w:val="00A94801"/>
    <w:rsid w:val="00A95BB8"/>
    <w:rsid w:val="00A96186"/>
    <w:rsid w:val="00A96B9A"/>
    <w:rsid w:val="00AA2852"/>
    <w:rsid w:val="00AA5195"/>
    <w:rsid w:val="00AB04D5"/>
    <w:rsid w:val="00AB1683"/>
    <w:rsid w:val="00AB19C0"/>
    <w:rsid w:val="00AB244F"/>
    <w:rsid w:val="00AB39E3"/>
    <w:rsid w:val="00AB44B3"/>
    <w:rsid w:val="00AB44D5"/>
    <w:rsid w:val="00AB53C7"/>
    <w:rsid w:val="00AB6F0C"/>
    <w:rsid w:val="00AB74C7"/>
    <w:rsid w:val="00AC267E"/>
    <w:rsid w:val="00AC4FED"/>
    <w:rsid w:val="00AC5AD1"/>
    <w:rsid w:val="00AC6115"/>
    <w:rsid w:val="00AC63FD"/>
    <w:rsid w:val="00AC6C36"/>
    <w:rsid w:val="00AC715F"/>
    <w:rsid w:val="00AC7DB1"/>
    <w:rsid w:val="00AD1147"/>
    <w:rsid w:val="00AD51D2"/>
    <w:rsid w:val="00AD67AA"/>
    <w:rsid w:val="00AD67F4"/>
    <w:rsid w:val="00AE05C0"/>
    <w:rsid w:val="00AE1C31"/>
    <w:rsid w:val="00AE258E"/>
    <w:rsid w:val="00AE2BDE"/>
    <w:rsid w:val="00AE37ED"/>
    <w:rsid w:val="00AE489F"/>
    <w:rsid w:val="00AE6332"/>
    <w:rsid w:val="00AE67F5"/>
    <w:rsid w:val="00AF131D"/>
    <w:rsid w:val="00AF13F1"/>
    <w:rsid w:val="00AF3040"/>
    <w:rsid w:val="00AF4B22"/>
    <w:rsid w:val="00AF4FDB"/>
    <w:rsid w:val="00AF53A7"/>
    <w:rsid w:val="00AF7187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725A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06A9"/>
    <w:rsid w:val="00B308B2"/>
    <w:rsid w:val="00B314D2"/>
    <w:rsid w:val="00B329E7"/>
    <w:rsid w:val="00B33521"/>
    <w:rsid w:val="00B33BC4"/>
    <w:rsid w:val="00B341B8"/>
    <w:rsid w:val="00B3522D"/>
    <w:rsid w:val="00B35AD0"/>
    <w:rsid w:val="00B36233"/>
    <w:rsid w:val="00B36E57"/>
    <w:rsid w:val="00B40312"/>
    <w:rsid w:val="00B41A11"/>
    <w:rsid w:val="00B42833"/>
    <w:rsid w:val="00B43113"/>
    <w:rsid w:val="00B44FBF"/>
    <w:rsid w:val="00B464FC"/>
    <w:rsid w:val="00B53E86"/>
    <w:rsid w:val="00B53FEB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F0C"/>
    <w:rsid w:val="00BA508D"/>
    <w:rsid w:val="00BA60E1"/>
    <w:rsid w:val="00BB0ADA"/>
    <w:rsid w:val="00BB1926"/>
    <w:rsid w:val="00BB3333"/>
    <w:rsid w:val="00BB42CB"/>
    <w:rsid w:val="00BB57E2"/>
    <w:rsid w:val="00BB629A"/>
    <w:rsid w:val="00BB7232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7D1"/>
    <w:rsid w:val="00BD4DB0"/>
    <w:rsid w:val="00BD4E1E"/>
    <w:rsid w:val="00BD6B4A"/>
    <w:rsid w:val="00BD7950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5198"/>
    <w:rsid w:val="00BF5289"/>
    <w:rsid w:val="00BF52A8"/>
    <w:rsid w:val="00BF71C6"/>
    <w:rsid w:val="00BF71F4"/>
    <w:rsid w:val="00C0075F"/>
    <w:rsid w:val="00C04029"/>
    <w:rsid w:val="00C04C91"/>
    <w:rsid w:val="00C05640"/>
    <w:rsid w:val="00C07A96"/>
    <w:rsid w:val="00C12869"/>
    <w:rsid w:val="00C12D23"/>
    <w:rsid w:val="00C13CC6"/>
    <w:rsid w:val="00C14072"/>
    <w:rsid w:val="00C1589F"/>
    <w:rsid w:val="00C16BA3"/>
    <w:rsid w:val="00C16BEC"/>
    <w:rsid w:val="00C1736F"/>
    <w:rsid w:val="00C17D96"/>
    <w:rsid w:val="00C20CEE"/>
    <w:rsid w:val="00C2400B"/>
    <w:rsid w:val="00C25DFB"/>
    <w:rsid w:val="00C270FB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6103B"/>
    <w:rsid w:val="00C6121B"/>
    <w:rsid w:val="00C6245C"/>
    <w:rsid w:val="00C63441"/>
    <w:rsid w:val="00C6501C"/>
    <w:rsid w:val="00C65A37"/>
    <w:rsid w:val="00C65BC0"/>
    <w:rsid w:val="00C707BF"/>
    <w:rsid w:val="00C743B3"/>
    <w:rsid w:val="00C74974"/>
    <w:rsid w:val="00C82679"/>
    <w:rsid w:val="00C83709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1F40"/>
    <w:rsid w:val="00CA2241"/>
    <w:rsid w:val="00CA2FF8"/>
    <w:rsid w:val="00CA72FA"/>
    <w:rsid w:val="00CB05C8"/>
    <w:rsid w:val="00CB0909"/>
    <w:rsid w:val="00CB1CE1"/>
    <w:rsid w:val="00CB4776"/>
    <w:rsid w:val="00CB539C"/>
    <w:rsid w:val="00CB67E9"/>
    <w:rsid w:val="00CB7FD9"/>
    <w:rsid w:val="00CC2F20"/>
    <w:rsid w:val="00CC2F61"/>
    <w:rsid w:val="00CC4574"/>
    <w:rsid w:val="00CC6B4F"/>
    <w:rsid w:val="00CC7DCA"/>
    <w:rsid w:val="00CD27B6"/>
    <w:rsid w:val="00CD2EEC"/>
    <w:rsid w:val="00CD4A58"/>
    <w:rsid w:val="00CD4F0B"/>
    <w:rsid w:val="00CD5E5A"/>
    <w:rsid w:val="00CD755F"/>
    <w:rsid w:val="00CE20E8"/>
    <w:rsid w:val="00CE2413"/>
    <w:rsid w:val="00CE47F8"/>
    <w:rsid w:val="00CE5B8D"/>
    <w:rsid w:val="00CF1BD8"/>
    <w:rsid w:val="00CF3299"/>
    <w:rsid w:val="00CF5492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9C0"/>
    <w:rsid w:val="00D210F3"/>
    <w:rsid w:val="00D2163D"/>
    <w:rsid w:val="00D2205A"/>
    <w:rsid w:val="00D23B1E"/>
    <w:rsid w:val="00D241D5"/>
    <w:rsid w:val="00D24703"/>
    <w:rsid w:val="00D24B1A"/>
    <w:rsid w:val="00D24B43"/>
    <w:rsid w:val="00D25DCA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379E"/>
    <w:rsid w:val="00D74734"/>
    <w:rsid w:val="00D75C50"/>
    <w:rsid w:val="00D75CEF"/>
    <w:rsid w:val="00D7615C"/>
    <w:rsid w:val="00D76809"/>
    <w:rsid w:val="00D7763A"/>
    <w:rsid w:val="00D8012C"/>
    <w:rsid w:val="00D80438"/>
    <w:rsid w:val="00D841E7"/>
    <w:rsid w:val="00D861FA"/>
    <w:rsid w:val="00D86E06"/>
    <w:rsid w:val="00D901B2"/>
    <w:rsid w:val="00D903A9"/>
    <w:rsid w:val="00D92BF0"/>
    <w:rsid w:val="00D92EF3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2B82"/>
    <w:rsid w:val="00DB301C"/>
    <w:rsid w:val="00DB4D08"/>
    <w:rsid w:val="00DB58FE"/>
    <w:rsid w:val="00DB636B"/>
    <w:rsid w:val="00DB63B1"/>
    <w:rsid w:val="00DB7B39"/>
    <w:rsid w:val="00DC023C"/>
    <w:rsid w:val="00DC0561"/>
    <w:rsid w:val="00DC2C03"/>
    <w:rsid w:val="00DC314F"/>
    <w:rsid w:val="00DC4D52"/>
    <w:rsid w:val="00DD106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BA3"/>
    <w:rsid w:val="00DE2737"/>
    <w:rsid w:val="00DE4143"/>
    <w:rsid w:val="00DE49B9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52BD"/>
    <w:rsid w:val="00E02A68"/>
    <w:rsid w:val="00E055A8"/>
    <w:rsid w:val="00E05BB6"/>
    <w:rsid w:val="00E06B5A"/>
    <w:rsid w:val="00E138B8"/>
    <w:rsid w:val="00E13B0E"/>
    <w:rsid w:val="00E13BE7"/>
    <w:rsid w:val="00E144C0"/>
    <w:rsid w:val="00E1455F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4BD2"/>
    <w:rsid w:val="00E25B12"/>
    <w:rsid w:val="00E26526"/>
    <w:rsid w:val="00E311C9"/>
    <w:rsid w:val="00E31AAA"/>
    <w:rsid w:val="00E32B31"/>
    <w:rsid w:val="00E334EE"/>
    <w:rsid w:val="00E33838"/>
    <w:rsid w:val="00E3551B"/>
    <w:rsid w:val="00E3646A"/>
    <w:rsid w:val="00E379E3"/>
    <w:rsid w:val="00E41ABD"/>
    <w:rsid w:val="00E41C88"/>
    <w:rsid w:val="00E421DD"/>
    <w:rsid w:val="00E44A4A"/>
    <w:rsid w:val="00E44C4B"/>
    <w:rsid w:val="00E45BD6"/>
    <w:rsid w:val="00E52164"/>
    <w:rsid w:val="00E52795"/>
    <w:rsid w:val="00E54907"/>
    <w:rsid w:val="00E55EB0"/>
    <w:rsid w:val="00E60825"/>
    <w:rsid w:val="00E60B03"/>
    <w:rsid w:val="00E60F0C"/>
    <w:rsid w:val="00E61DD9"/>
    <w:rsid w:val="00E62E17"/>
    <w:rsid w:val="00E63D90"/>
    <w:rsid w:val="00E66340"/>
    <w:rsid w:val="00E664F4"/>
    <w:rsid w:val="00E67076"/>
    <w:rsid w:val="00E70B38"/>
    <w:rsid w:val="00E72A8B"/>
    <w:rsid w:val="00E734B3"/>
    <w:rsid w:val="00E741C5"/>
    <w:rsid w:val="00E74EA0"/>
    <w:rsid w:val="00E762BA"/>
    <w:rsid w:val="00E77669"/>
    <w:rsid w:val="00E77D13"/>
    <w:rsid w:val="00E80679"/>
    <w:rsid w:val="00E807B3"/>
    <w:rsid w:val="00E828B1"/>
    <w:rsid w:val="00E83302"/>
    <w:rsid w:val="00E85DF1"/>
    <w:rsid w:val="00E86B11"/>
    <w:rsid w:val="00E91B3E"/>
    <w:rsid w:val="00E9326A"/>
    <w:rsid w:val="00E940E3"/>
    <w:rsid w:val="00E95586"/>
    <w:rsid w:val="00E97923"/>
    <w:rsid w:val="00E97E94"/>
    <w:rsid w:val="00EA1B72"/>
    <w:rsid w:val="00EA1E9D"/>
    <w:rsid w:val="00EA21E7"/>
    <w:rsid w:val="00EA5470"/>
    <w:rsid w:val="00EB273A"/>
    <w:rsid w:val="00EB2981"/>
    <w:rsid w:val="00EB3023"/>
    <w:rsid w:val="00EB46A5"/>
    <w:rsid w:val="00EB4B15"/>
    <w:rsid w:val="00EB64B5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BB3"/>
    <w:rsid w:val="00ED61C9"/>
    <w:rsid w:val="00ED6737"/>
    <w:rsid w:val="00ED7D1B"/>
    <w:rsid w:val="00EE0E0C"/>
    <w:rsid w:val="00EE3F44"/>
    <w:rsid w:val="00EE56B7"/>
    <w:rsid w:val="00EE62FE"/>
    <w:rsid w:val="00EF0301"/>
    <w:rsid w:val="00EF307A"/>
    <w:rsid w:val="00EF3951"/>
    <w:rsid w:val="00EF3C90"/>
    <w:rsid w:val="00EF4664"/>
    <w:rsid w:val="00EF4C9A"/>
    <w:rsid w:val="00EF4F20"/>
    <w:rsid w:val="00EF5AE1"/>
    <w:rsid w:val="00EF69ED"/>
    <w:rsid w:val="00F00244"/>
    <w:rsid w:val="00F011F4"/>
    <w:rsid w:val="00F028BC"/>
    <w:rsid w:val="00F02CAE"/>
    <w:rsid w:val="00F03C29"/>
    <w:rsid w:val="00F04707"/>
    <w:rsid w:val="00F055B7"/>
    <w:rsid w:val="00F05F27"/>
    <w:rsid w:val="00F06828"/>
    <w:rsid w:val="00F104D9"/>
    <w:rsid w:val="00F13E01"/>
    <w:rsid w:val="00F14647"/>
    <w:rsid w:val="00F15D0A"/>
    <w:rsid w:val="00F16194"/>
    <w:rsid w:val="00F17398"/>
    <w:rsid w:val="00F17DEF"/>
    <w:rsid w:val="00F20020"/>
    <w:rsid w:val="00F21107"/>
    <w:rsid w:val="00F21E07"/>
    <w:rsid w:val="00F22044"/>
    <w:rsid w:val="00F2356B"/>
    <w:rsid w:val="00F24745"/>
    <w:rsid w:val="00F26EB6"/>
    <w:rsid w:val="00F27AC1"/>
    <w:rsid w:val="00F27BB9"/>
    <w:rsid w:val="00F32A7C"/>
    <w:rsid w:val="00F33A35"/>
    <w:rsid w:val="00F366A9"/>
    <w:rsid w:val="00F3731D"/>
    <w:rsid w:val="00F41073"/>
    <w:rsid w:val="00F4134E"/>
    <w:rsid w:val="00F41AA4"/>
    <w:rsid w:val="00F45995"/>
    <w:rsid w:val="00F46858"/>
    <w:rsid w:val="00F4745C"/>
    <w:rsid w:val="00F50151"/>
    <w:rsid w:val="00F50FD1"/>
    <w:rsid w:val="00F544F2"/>
    <w:rsid w:val="00F54DBE"/>
    <w:rsid w:val="00F6455D"/>
    <w:rsid w:val="00F654E1"/>
    <w:rsid w:val="00F659F1"/>
    <w:rsid w:val="00F6648F"/>
    <w:rsid w:val="00F70EE8"/>
    <w:rsid w:val="00F71A93"/>
    <w:rsid w:val="00F71F35"/>
    <w:rsid w:val="00F7459D"/>
    <w:rsid w:val="00F74930"/>
    <w:rsid w:val="00F75051"/>
    <w:rsid w:val="00F75FAC"/>
    <w:rsid w:val="00F765D4"/>
    <w:rsid w:val="00F80500"/>
    <w:rsid w:val="00F80BC9"/>
    <w:rsid w:val="00F8185F"/>
    <w:rsid w:val="00F834C3"/>
    <w:rsid w:val="00F83A21"/>
    <w:rsid w:val="00F847EF"/>
    <w:rsid w:val="00F87667"/>
    <w:rsid w:val="00F912CE"/>
    <w:rsid w:val="00F920C8"/>
    <w:rsid w:val="00F92657"/>
    <w:rsid w:val="00F954BA"/>
    <w:rsid w:val="00F95949"/>
    <w:rsid w:val="00FA0536"/>
    <w:rsid w:val="00FA12AE"/>
    <w:rsid w:val="00FA33AA"/>
    <w:rsid w:val="00FA3C2A"/>
    <w:rsid w:val="00FA3D1F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BA4C2AC"/>
  <w15:docId w15:val="{1FBD2368-9667-45C0-85B8-4132F338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6B2C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0548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://baguzin.ru/wp/?p=20373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image" Target="media/image22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1.jp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19780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://baguzin.ru/wp/?p=20521" TargetMode="External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rf.com/resources/4-5-4-calend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8CD623-6BF1-4AA1-812C-9A5A9B1FE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1295</TotalTime>
  <Pages>17</Pages>
  <Words>2308</Words>
  <Characters>13159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13</cp:revision>
  <cp:lastPrinted>2019-06-02T14:42:00Z</cp:lastPrinted>
  <dcterms:created xsi:type="dcterms:W3CDTF">2019-05-26T14:28:00Z</dcterms:created>
  <dcterms:modified xsi:type="dcterms:W3CDTF">2019-06-02T16:05:00Z</dcterms:modified>
</cp:coreProperties>
</file>