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3F5C5" w14:textId="063A9682" w:rsidR="00AC267E" w:rsidRPr="00E52134" w:rsidRDefault="000815A3" w:rsidP="00F20020">
      <w:pPr>
        <w:spacing w:after="240" w:line="240" w:lineRule="auto"/>
        <w:rPr>
          <w:b/>
          <w:sz w:val="28"/>
        </w:rPr>
      </w:pPr>
      <w:r w:rsidRPr="000815A3">
        <w:rPr>
          <w:b/>
          <w:sz w:val="28"/>
        </w:rPr>
        <w:t>Глава 5. Сводные на основе Таблиц</w:t>
      </w:r>
    </w:p>
    <w:p w14:paraId="46ADC156" w14:textId="23A17E98" w:rsidR="00D87E24" w:rsidRPr="00D87E24" w:rsidRDefault="00E52134" w:rsidP="00D87E24">
      <w:pPr>
        <w:spacing w:after="120" w:line="240" w:lineRule="auto"/>
      </w:pPr>
      <w:r>
        <w:rPr>
          <w:rFonts w:cstheme="minorHAnsi"/>
          <w:color w:val="000000"/>
        </w:rPr>
        <w:t>Это</w:t>
      </w:r>
      <w:r w:rsidRPr="00E5213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продолжение</w:t>
      </w:r>
      <w:r w:rsidRPr="00E5213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перевода</w:t>
      </w:r>
      <w:r w:rsidRPr="00E5213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книги</w:t>
      </w:r>
      <w:r w:rsidRPr="00E52134">
        <w:t xml:space="preserve"> </w:t>
      </w:r>
      <w:r w:rsidRPr="00E52134">
        <w:rPr>
          <w:rFonts w:cstheme="minorHAnsi"/>
          <w:color w:val="000000"/>
        </w:rPr>
        <w:t>Зак Барресс и Кевин Джонс. Таблицы</w:t>
      </w:r>
      <w:r w:rsidRPr="00E52134">
        <w:rPr>
          <w:rFonts w:cstheme="minorHAnsi"/>
          <w:color w:val="000000"/>
          <w:lang w:val="en-US"/>
        </w:rPr>
        <w:t xml:space="preserve"> Excel: </w:t>
      </w:r>
      <w:r w:rsidRPr="00E52134">
        <w:rPr>
          <w:rFonts w:cstheme="minorHAnsi"/>
          <w:color w:val="000000"/>
        </w:rPr>
        <w:t>Полное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руководство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для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создания</w:t>
      </w:r>
      <w:r w:rsidRPr="00E52134">
        <w:rPr>
          <w:rFonts w:cstheme="minorHAnsi"/>
          <w:color w:val="000000"/>
          <w:lang w:val="en-US"/>
        </w:rPr>
        <w:t xml:space="preserve">, </w:t>
      </w:r>
      <w:r w:rsidRPr="00E52134">
        <w:rPr>
          <w:rFonts w:cstheme="minorHAnsi"/>
          <w:color w:val="000000"/>
        </w:rPr>
        <w:t>использования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и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автоматизации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списков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и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таблиц</w:t>
      </w:r>
      <w:r w:rsidRPr="00E52134">
        <w:rPr>
          <w:rFonts w:cstheme="minorHAnsi"/>
          <w:color w:val="000000"/>
          <w:lang w:val="en-US"/>
        </w:rPr>
        <w:t xml:space="preserve"> (</w:t>
      </w:r>
      <w:r w:rsidRPr="007B1854">
        <w:rPr>
          <w:rFonts w:cstheme="minorHAnsi"/>
          <w:color w:val="000000"/>
          <w:lang w:val="en-US"/>
        </w:rPr>
        <w:t xml:space="preserve">Excel Tables: A Complete Guide for Creating, Using and Automating Lists and Tables by Zack Barresse and Kevin Jones. </w:t>
      </w:r>
      <w:r w:rsidRPr="00E52134">
        <w:rPr>
          <w:rFonts w:cstheme="minorHAnsi"/>
          <w:color w:val="000000"/>
          <w:lang w:val="en-US"/>
        </w:rPr>
        <w:t>Published</w:t>
      </w:r>
      <w:r w:rsidRPr="00B30E71">
        <w:rPr>
          <w:rFonts w:cstheme="minorHAnsi"/>
          <w:color w:val="000000"/>
        </w:rPr>
        <w:t xml:space="preserve"> </w:t>
      </w:r>
      <w:r w:rsidRPr="00E52134">
        <w:rPr>
          <w:rFonts w:cstheme="minorHAnsi"/>
          <w:color w:val="000000"/>
          <w:lang w:val="en-US"/>
        </w:rPr>
        <w:t>by</w:t>
      </w:r>
      <w:r w:rsidRPr="00B30E71">
        <w:rPr>
          <w:rFonts w:cstheme="minorHAnsi"/>
          <w:color w:val="000000"/>
        </w:rPr>
        <w:t xml:space="preserve">: </w:t>
      </w:r>
      <w:r w:rsidRPr="00E52134">
        <w:rPr>
          <w:rFonts w:cstheme="minorHAnsi"/>
          <w:color w:val="000000"/>
          <w:lang w:val="en-US"/>
        </w:rPr>
        <w:t>Holy</w:t>
      </w:r>
      <w:r w:rsidRPr="00B30E71">
        <w:rPr>
          <w:rFonts w:cstheme="minorHAnsi"/>
          <w:color w:val="000000"/>
        </w:rPr>
        <w:t xml:space="preserve"> </w:t>
      </w:r>
      <w:r w:rsidRPr="00E52134">
        <w:rPr>
          <w:rFonts w:cstheme="minorHAnsi"/>
          <w:color w:val="000000"/>
          <w:lang w:val="en-US"/>
        </w:rPr>
        <w:t>Macro</w:t>
      </w:r>
      <w:r w:rsidRPr="00B30E71">
        <w:rPr>
          <w:rFonts w:cstheme="minorHAnsi"/>
          <w:color w:val="000000"/>
        </w:rPr>
        <w:t xml:space="preserve">! </w:t>
      </w:r>
      <w:r w:rsidRPr="00E52134">
        <w:rPr>
          <w:rFonts w:cstheme="minorHAnsi"/>
          <w:color w:val="000000"/>
          <w:lang w:val="en-US"/>
        </w:rPr>
        <w:t>Books</w:t>
      </w:r>
      <w:r w:rsidRPr="00B30E71">
        <w:rPr>
          <w:rFonts w:cstheme="minorHAnsi"/>
          <w:color w:val="000000"/>
        </w:rPr>
        <w:t xml:space="preserve">. </w:t>
      </w:r>
      <w:r w:rsidRPr="00E52134">
        <w:rPr>
          <w:rFonts w:cstheme="minorHAnsi"/>
          <w:color w:val="000000"/>
          <w:lang w:val="en-US"/>
        </w:rPr>
        <w:t>First</w:t>
      </w:r>
      <w:r w:rsidRPr="00D87E24">
        <w:rPr>
          <w:rFonts w:cstheme="minorHAnsi"/>
          <w:color w:val="000000"/>
        </w:rPr>
        <w:t xml:space="preserve"> </w:t>
      </w:r>
      <w:r w:rsidRPr="00E52134">
        <w:rPr>
          <w:rFonts w:cstheme="minorHAnsi"/>
          <w:color w:val="000000"/>
          <w:lang w:val="en-US"/>
        </w:rPr>
        <w:t>printing</w:t>
      </w:r>
      <w:r w:rsidRPr="00D87E24">
        <w:rPr>
          <w:rFonts w:cstheme="minorHAnsi"/>
          <w:color w:val="000000"/>
        </w:rPr>
        <w:t xml:space="preserve">: </w:t>
      </w:r>
      <w:r w:rsidRPr="00E52134">
        <w:rPr>
          <w:rFonts w:cstheme="minorHAnsi"/>
          <w:color w:val="000000"/>
          <w:lang w:val="en-US"/>
        </w:rPr>
        <w:t>July</w:t>
      </w:r>
      <w:r w:rsidRPr="00D87E24">
        <w:rPr>
          <w:rFonts w:cstheme="minorHAnsi"/>
          <w:color w:val="000000"/>
        </w:rPr>
        <w:t xml:space="preserve"> 2014. – 161 </w:t>
      </w:r>
      <w:r>
        <w:rPr>
          <w:rFonts w:cstheme="minorHAnsi"/>
          <w:color w:val="000000"/>
          <w:lang w:val="en-US"/>
        </w:rPr>
        <w:t>p</w:t>
      </w:r>
      <w:r w:rsidRPr="00D87E24">
        <w:rPr>
          <w:rFonts w:cstheme="minorHAnsi"/>
          <w:color w:val="000000"/>
        </w:rPr>
        <w:t>.)</w:t>
      </w:r>
      <w:r w:rsidR="005F76DF" w:rsidRPr="00D87E24">
        <w:rPr>
          <w:rFonts w:cstheme="minorHAnsi"/>
          <w:color w:val="000000"/>
        </w:rPr>
        <w:t>.</w:t>
      </w:r>
      <w:r w:rsidR="00D87E24" w:rsidRPr="00D87E24">
        <w:t xml:space="preserve"> </w:t>
      </w:r>
      <w:r w:rsidR="008F7AD6">
        <w:t xml:space="preserve">Таблицы являются отличными источниками данных. Они </w:t>
      </w:r>
      <w:r w:rsidR="00074C88">
        <w:t xml:space="preserve">строятся по </w:t>
      </w:r>
      <w:r w:rsidR="008F7AD6">
        <w:t>определенны</w:t>
      </w:r>
      <w:r w:rsidR="00074C88">
        <w:t>м</w:t>
      </w:r>
      <w:r w:rsidR="008F7AD6">
        <w:t xml:space="preserve"> правил</w:t>
      </w:r>
      <w:r w:rsidR="00074C88">
        <w:t>ам:</w:t>
      </w:r>
      <w:r w:rsidR="008F7AD6">
        <w:t xml:space="preserve"> </w:t>
      </w:r>
      <w:r w:rsidR="00074C88">
        <w:t xml:space="preserve">заголовки в один </w:t>
      </w:r>
      <w:r w:rsidR="008F7AD6">
        <w:t>ряд</w:t>
      </w:r>
      <w:r w:rsidR="00074C88">
        <w:t>,</w:t>
      </w:r>
      <w:r w:rsidR="008F7AD6">
        <w:t xml:space="preserve"> уникальные </w:t>
      </w:r>
      <w:r w:rsidR="00074C88">
        <w:t>имена</w:t>
      </w:r>
      <w:r w:rsidR="008F7AD6">
        <w:t xml:space="preserve"> заголовков, </w:t>
      </w:r>
      <w:r w:rsidR="00074C88">
        <w:t>однородная</w:t>
      </w:r>
      <w:r w:rsidR="008F7AD6">
        <w:t xml:space="preserve"> структур</w:t>
      </w:r>
      <w:r w:rsidR="00074C88">
        <w:t>а</w:t>
      </w:r>
      <w:r w:rsidR="008F7AD6">
        <w:t xml:space="preserve"> данных. Поэтому таблицы идеально подходят для использования в качестве источников данных для сводных таблиц и </w:t>
      </w:r>
      <w:r w:rsidR="00074C88">
        <w:t>иных</w:t>
      </w:r>
      <w:r w:rsidR="008F7AD6">
        <w:t xml:space="preserve"> методов отчетности. В этой главе мы объясним почему.</w:t>
      </w:r>
    </w:p>
    <w:p w14:paraId="721425B5" w14:textId="69D3B57D" w:rsidR="00917C4B" w:rsidRDefault="00991398" w:rsidP="00917C4B">
      <w:pPr>
        <w:spacing w:after="120" w:line="240" w:lineRule="auto"/>
        <w:rPr>
          <w:rFonts w:cstheme="minorHAnsi"/>
          <w:color w:val="000000"/>
        </w:rPr>
      </w:pPr>
      <w:hyperlink r:id="rId8" w:history="1">
        <w:r w:rsidR="00E52134" w:rsidRPr="005F76DF">
          <w:rPr>
            <w:rStyle w:val="aa"/>
            <w:rFonts w:cstheme="minorHAnsi"/>
          </w:rPr>
          <w:t>Предыдущая</w:t>
        </w:r>
        <w:r w:rsidR="00E52134" w:rsidRPr="00D87E24">
          <w:rPr>
            <w:rStyle w:val="aa"/>
            <w:rFonts w:cstheme="minorHAnsi"/>
          </w:rPr>
          <w:t xml:space="preserve"> </w:t>
        </w:r>
        <w:r w:rsidR="00E52134" w:rsidRPr="005F76DF">
          <w:rPr>
            <w:rStyle w:val="aa"/>
            <w:rFonts w:cstheme="minorHAnsi"/>
          </w:rPr>
          <w:t>глава</w:t>
        </w:r>
      </w:hyperlink>
      <w:r w:rsidR="00E52134" w:rsidRPr="00D87E24">
        <w:rPr>
          <w:rFonts w:cstheme="minorHAnsi"/>
          <w:color w:val="000000"/>
        </w:rPr>
        <w:tab/>
      </w:r>
      <w:hyperlink r:id="rId9" w:anchor="cont" w:history="1">
        <w:r w:rsidR="00E52134" w:rsidRPr="005F76DF">
          <w:rPr>
            <w:rStyle w:val="aa"/>
            <w:rFonts w:cstheme="minorHAnsi"/>
          </w:rPr>
          <w:t>Содержание</w:t>
        </w:r>
      </w:hyperlink>
      <w:r w:rsidR="00E52134" w:rsidRPr="00D87E24">
        <w:rPr>
          <w:rFonts w:cstheme="minorHAnsi"/>
          <w:color w:val="000000"/>
        </w:rPr>
        <w:tab/>
      </w:r>
      <w:r w:rsidR="00E52134">
        <w:rPr>
          <w:rFonts w:cstheme="minorHAnsi"/>
          <w:color w:val="000000"/>
        </w:rPr>
        <w:t>Следующая</w:t>
      </w:r>
      <w:r w:rsidR="00E52134" w:rsidRPr="00D87E24">
        <w:rPr>
          <w:rFonts w:cstheme="minorHAnsi"/>
          <w:color w:val="000000"/>
        </w:rPr>
        <w:t xml:space="preserve"> </w:t>
      </w:r>
      <w:r w:rsidR="00E52134">
        <w:rPr>
          <w:rFonts w:cstheme="minorHAnsi"/>
          <w:color w:val="000000"/>
        </w:rPr>
        <w:t>глава</w:t>
      </w:r>
    </w:p>
    <w:p w14:paraId="79E669E1" w14:textId="27E77983" w:rsidR="008F7AD6" w:rsidRDefault="008F7AD6" w:rsidP="00917C4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762D6B08" wp14:editId="2697A1FC">
            <wp:extent cx="4248150" cy="3305175"/>
            <wp:effectExtent l="0" t="0" r="0" b="9525"/>
            <wp:docPr id="22" name="Рисунок 2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5.1. Создание сводной таблиц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E47B" w14:textId="64C49292" w:rsidR="008F7AD6" w:rsidRPr="00D87E24" w:rsidRDefault="008F7AD6" w:rsidP="00917C4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5.1. Создание сводной таблицы</w:t>
      </w:r>
    </w:p>
    <w:p w14:paraId="1CA914BC" w14:textId="0DD7647F" w:rsidR="008F7AD6" w:rsidRDefault="008F7AD6" w:rsidP="008F7AD6">
      <w:pPr>
        <w:pStyle w:val="3"/>
      </w:pPr>
      <w:r>
        <w:t>Создание сводных таблиц</w:t>
      </w:r>
    </w:p>
    <w:p w14:paraId="1D8D36F5" w14:textId="7290EBF8" w:rsidR="008F7AD6" w:rsidRDefault="008F7AD6" w:rsidP="008F7AD6">
      <w:pPr>
        <w:spacing w:after="120" w:line="240" w:lineRule="auto"/>
      </w:pPr>
      <w:r>
        <w:t>Поскольку Таблицы могут расширяться и сжиматься вместе с данными, они являются отличными источниками данных для сводных таблиц. Например, когда вы вводите пустую строку непосредственно под таблицей, таблица расширяется, чтобы включить новую строку. По мере расширения и сжатия таблиц</w:t>
      </w:r>
      <w:r w:rsidR="00074C88">
        <w:t>а</w:t>
      </w:r>
      <w:r>
        <w:t xml:space="preserve"> Excel сохраняет имя таблицы и связанные с ней ссылки на диапазон. Эта функция позволяет удобно ссылаться на таблицу из внешних расположений, таких как сводная таблица.</w:t>
      </w:r>
    </w:p>
    <w:p w14:paraId="19C4B554" w14:textId="2FCDFBBD" w:rsidR="00C14C09" w:rsidRDefault="008F7AD6" w:rsidP="008F7AD6">
      <w:pPr>
        <w:spacing w:after="120" w:line="240" w:lineRule="auto"/>
      </w:pPr>
      <w:r>
        <w:t xml:space="preserve">Чтобы создать сводную таблицу </w:t>
      </w:r>
      <w:r w:rsidR="00074C88">
        <w:t>на основе</w:t>
      </w:r>
      <w:r>
        <w:t xml:space="preserve"> Таблицы, выберите любую часть Таблицы, а затем пройдите по меню </w:t>
      </w:r>
      <w:r w:rsidRPr="008F7AD6">
        <w:rPr>
          <w:i/>
        </w:rPr>
        <w:t>Работа с таблицами</w:t>
      </w:r>
      <w:r w:rsidRPr="008F7AD6">
        <w:t xml:space="preserve"> –&gt; </w:t>
      </w:r>
      <w:r w:rsidRPr="008F7AD6">
        <w:rPr>
          <w:i/>
        </w:rPr>
        <w:t>Конструктор</w:t>
      </w:r>
      <w:r w:rsidRPr="008F7AD6">
        <w:t xml:space="preserve"> –&gt; </w:t>
      </w:r>
      <w:r w:rsidRPr="008F7AD6">
        <w:rPr>
          <w:i/>
        </w:rPr>
        <w:t>Сводная таблица</w:t>
      </w:r>
      <w:r>
        <w:t>.</w:t>
      </w:r>
      <w:r w:rsidRPr="008F7AD6">
        <w:t xml:space="preserve"> </w:t>
      </w:r>
      <w:r>
        <w:t xml:space="preserve">Можно также пройти по меню </w:t>
      </w:r>
      <w:r w:rsidRPr="008F7AD6">
        <w:rPr>
          <w:i/>
        </w:rPr>
        <w:t>Вставка</w:t>
      </w:r>
      <w:r>
        <w:t xml:space="preserve"> –</w:t>
      </w:r>
      <w:r w:rsidRPr="008F7AD6">
        <w:t>&gt;</w:t>
      </w:r>
      <w:r>
        <w:t xml:space="preserve"> </w:t>
      </w:r>
      <w:r w:rsidRPr="008F7AD6">
        <w:rPr>
          <w:i/>
        </w:rPr>
        <w:t>Сводная таблица</w:t>
      </w:r>
      <w:r>
        <w:t xml:space="preserve">. В обоих случаях откроется окно </w:t>
      </w:r>
      <w:r w:rsidRPr="008F7AD6">
        <w:rPr>
          <w:i/>
        </w:rPr>
        <w:t>Создание сводной таблицы</w:t>
      </w:r>
      <w:r>
        <w:t xml:space="preserve"> (рис. 5.1). По умолчанию в качестве источника появится имя таблицы, а назначение направляется на новый лист.</w:t>
      </w:r>
    </w:p>
    <w:p w14:paraId="66478848" w14:textId="7D93342C" w:rsidR="008F7AD6" w:rsidRDefault="008F7AD6" w:rsidP="008F7AD6">
      <w:pPr>
        <w:pStyle w:val="3"/>
      </w:pPr>
      <w:r>
        <w:t xml:space="preserve">Обновление </w:t>
      </w:r>
      <w:r w:rsidR="00C04AAC">
        <w:t>сводной таблицы</w:t>
      </w:r>
    </w:p>
    <w:p w14:paraId="61442937" w14:textId="34AD2782" w:rsidR="008F7AD6" w:rsidRDefault="008F7AD6" w:rsidP="008F7AD6">
      <w:pPr>
        <w:spacing w:after="120" w:line="240" w:lineRule="auto"/>
      </w:pPr>
      <w:r>
        <w:t xml:space="preserve">Excel не обновляет сводные таблицы автоматически; вы должны обновить их вручную. Чтобы обновить сводную таблицу щелкните правой кнопкой мыши на любой ячейке в сводной таблице и выберите команду </w:t>
      </w:r>
      <w:r w:rsidR="00C04AAC" w:rsidRPr="00C04AAC">
        <w:rPr>
          <w:i/>
        </w:rPr>
        <w:t>О</w:t>
      </w:r>
      <w:r w:rsidRPr="00C04AAC">
        <w:rPr>
          <w:i/>
        </w:rPr>
        <w:t>бновить</w:t>
      </w:r>
      <w:r>
        <w:t xml:space="preserve">. </w:t>
      </w:r>
    </w:p>
    <w:p w14:paraId="196C6444" w14:textId="69E9FE6A" w:rsidR="008F7AD6" w:rsidRDefault="00C04AAC" w:rsidP="008F7AD6">
      <w:pPr>
        <w:spacing w:after="120" w:line="240" w:lineRule="auto"/>
      </w:pPr>
      <w:r>
        <w:t>Вы можете обновлять сводные таблицы автоматически, и</w:t>
      </w:r>
      <w:r w:rsidR="008F7AD6">
        <w:t>спольз</w:t>
      </w:r>
      <w:r>
        <w:t>уя код</w:t>
      </w:r>
      <w:r w:rsidR="008F7AD6">
        <w:t xml:space="preserve"> VBA</w:t>
      </w:r>
      <w:r>
        <w:t xml:space="preserve">. </w:t>
      </w:r>
      <w:r w:rsidR="008F7AD6">
        <w:t xml:space="preserve">Чтобы реализовать это решение, щелкните правой кнопкой мыши </w:t>
      </w:r>
      <w:r w:rsidR="00074C88">
        <w:t>ярлык</w:t>
      </w:r>
      <w:r w:rsidR="008F7AD6">
        <w:t xml:space="preserve"> рабоч</w:t>
      </w:r>
      <w:r w:rsidR="00074C88">
        <w:t>его</w:t>
      </w:r>
      <w:r w:rsidR="008F7AD6">
        <w:t xml:space="preserve"> лист</w:t>
      </w:r>
      <w:r w:rsidR="00074C88">
        <w:t>а</w:t>
      </w:r>
      <w:r w:rsidR="008F7AD6">
        <w:t xml:space="preserve"> и выберите </w:t>
      </w:r>
      <w:r w:rsidR="008F7AD6" w:rsidRPr="00074C88">
        <w:rPr>
          <w:i/>
        </w:rPr>
        <w:t>Просмотр</w:t>
      </w:r>
      <w:r w:rsidRPr="00074C88">
        <w:rPr>
          <w:i/>
        </w:rPr>
        <w:t>еть</w:t>
      </w:r>
      <w:r w:rsidR="008F7AD6" w:rsidRPr="00074C88">
        <w:rPr>
          <w:i/>
        </w:rPr>
        <w:t xml:space="preserve"> код</w:t>
      </w:r>
      <w:r>
        <w:t>:</w:t>
      </w:r>
    </w:p>
    <w:p w14:paraId="2BF92C29" w14:textId="6384C68E" w:rsidR="00C04AAC" w:rsidRDefault="00C04AAC" w:rsidP="008F7AD6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77C222C1" wp14:editId="0433AEC3">
            <wp:extent cx="3581400" cy="2724150"/>
            <wp:effectExtent l="0" t="0" r="0" b="0"/>
            <wp:docPr id="24" name="Рисунок 2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5.2. Запуск редактора VB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208E0" w14:textId="075AFF5F" w:rsidR="00C04AAC" w:rsidRPr="00991398" w:rsidRDefault="00C04AAC" w:rsidP="008F7AD6">
      <w:pPr>
        <w:spacing w:after="120" w:line="240" w:lineRule="auto"/>
      </w:pPr>
      <w:r>
        <w:t xml:space="preserve">Рис. 5.2. Запуск редактора </w:t>
      </w:r>
      <w:r>
        <w:rPr>
          <w:lang w:val="en-US"/>
        </w:rPr>
        <w:t>VBA</w:t>
      </w:r>
    </w:p>
    <w:p w14:paraId="47C7C989" w14:textId="7ECC1D33" w:rsidR="008F7AD6" w:rsidRDefault="008F7AD6" w:rsidP="008F7AD6">
      <w:pPr>
        <w:spacing w:after="120" w:line="240" w:lineRule="auto"/>
      </w:pPr>
      <w:r>
        <w:t xml:space="preserve">Скопируйте и вставьте этот код в появившееся окно </w:t>
      </w:r>
      <w:r w:rsidR="00074C88">
        <w:t xml:space="preserve">редактора </w:t>
      </w:r>
      <w:r w:rsidR="00074C88">
        <w:rPr>
          <w:lang w:val="en-US"/>
        </w:rPr>
        <w:t>VBA</w:t>
      </w:r>
      <w:r>
        <w:t>:</w:t>
      </w:r>
    </w:p>
    <w:p w14:paraId="5CBDA50E" w14:textId="77777777" w:rsidR="00C04AAC" w:rsidRPr="00991398" w:rsidRDefault="00C04AAC" w:rsidP="00C04AAC">
      <w:pPr>
        <w:spacing w:after="0" w:line="240" w:lineRule="auto"/>
        <w:rPr>
          <w:lang w:val="en-US"/>
        </w:rPr>
      </w:pPr>
      <w:r w:rsidRPr="00991398">
        <w:rPr>
          <w:lang w:val="en-US"/>
        </w:rPr>
        <w:t>Private Sub Worksheet_Activate()</w:t>
      </w:r>
    </w:p>
    <w:p w14:paraId="6428D641" w14:textId="77777777" w:rsidR="00C04AAC" w:rsidRDefault="00C04AAC" w:rsidP="00C04AAC">
      <w:pPr>
        <w:spacing w:after="0" w:line="240" w:lineRule="auto"/>
        <w:ind w:firstLine="708"/>
        <w:rPr>
          <w:lang w:val="en-US"/>
        </w:rPr>
      </w:pPr>
      <w:r w:rsidRPr="00C04AAC">
        <w:rPr>
          <w:lang w:val="en-US"/>
        </w:rPr>
        <w:t>Dim PT As PivotTable</w:t>
      </w:r>
    </w:p>
    <w:p w14:paraId="592C2E0D" w14:textId="77777777" w:rsidR="00C04AAC" w:rsidRDefault="00C04AAC" w:rsidP="00C04AAC">
      <w:pPr>
        <w:spacing w:after="0" w:line="240" w:lineRule="auto"/>
        <w:ind w:firstLine="708"/>
        <w:rPr>
          <w:lang w:val="en-US"/>
        </w:rPr>
      </w:pPr>
      <w:r w:rsidRPr="00C04AAC">
        <w:rPr>
          <w:lang w:val="en-US"/>
        </w:rPr>
        <w:t>For Each PT In Me.PivotTables</w:t>
      </w:r>
    </w:p>
    <w:p w14:paraId="3306ED0B" w14:textId="1C8C9B3D" w:rsidR="00C04AAC" w:rsidRDefault="00C04AAC" w:rsidP="00C04AAC">
      <w:pPr>
        <w:spacing w:after="0" w:line="240" w:lineRule="auto"/>
        <w:ind w:left="708" w:firstLine="708"/>
        <w:rPr>
          <w:lang w:val="en-US"/>
        </w:rPr>
      </w:pPr>
      <w:r w:rsidRPr="00C04AAC">
        <w:rPr>
          <w:lang w:val="en-US"/>
        </w:rPr>
        <w:t>PT.PivotCache.Refresh</w:t>
      </w:r>
    </w:p>
    <w:p w14:paraId="39FFB71E" w14:textId="77777777" w:rsidR="00C04AAC" w:rsidRDefault="00C04AAC" w:rsidP="00C04AAC">
      <w:pPr>
        <w:spacing w:after="0" w:line="240" w:lineRule="auto"/>
        <w:ind w:firstLine="708"/>
        <w:rPr>
          <w:lang w:val="en-US"/>
        </w:rPr>
      </w:pPr>
      <w:r w:rsidRPr="00C04AAC">
        <w:rPr>
          <w:lang w:val="en-US"/>
        </w:rPr>
        <w:t>Next PT</w:t>
      </w:r>
    </w:p>
    <w:p w14:paraId="6F477784" w14:textId="0866F4E0" w:rsidR="00C04AAC" w:rsidRDefault="00C04AAC" w:rsidP="00C04AAC">
      <w:pPr>
        <w:spacing w:after="120" w:line="240" w:lineRule="auto"/>
        <w:rPr>
          <w:lang w:val="en-US"/>
        </w:rPr>
      </w:pPr>
      <w:r w:rsidRPr="00C04AAC">
        <w:rPr>
          <w:lang w:val="en-US"/>
        </w:rPr>
        <w:t>End Sub</w:t>
      </w:r>
    </w:p>
    <w:p w14:paraId="70CCF9EF" w14:textId="4993D5DD" w:rsidR="00C04AAC" w:rsidRDefault="00C04AAC" w:rsidP="00C04AAC">
      <w:pPr>
        <w:spacing w:after="12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80608B" wp14:editId="03F0B73E">
            <wp:extent cx="5238750" cy="3228975"/>
            <wp:effectExtent l="0" t="0" r="0" b="9525"/>
            <wp:docPr id="25" name="Рисунок 2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5.3. Окно редактора VBA с кодом, обновляющим сводные таблиц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A142" w14:textId="643EB177" w:rsidR="00C04AAC" w:rsidRPr="00C04AAC" w:rsidRDefault="00C04AAC" w:rsidP="00C04AAC">
      <w:pPr>
        <w:spacing w:after="120" w:line="240" w:lineRule="auto"/>
      </w:pPr>
      <w:r>
        <w:t xml:space="preserve">Рис. 5.3. Окно редактора </w:t>
      </w:r>
      <w:r>
        <w:rPr>
          <w:lang w:val="en-US"/>
        </w:rPr>
        <w:t>VBA</w:t>
      </w:r>
      <w:r>
        <w:t xml:space="preserve"> с кодом, обновляющим сводные таблицы</w:t>
      </w:r>
    </w:p>
    <w:p w14:paraId="21A91844" w14:textId="79E8A03A" w:rsidR="008F7AD6" w:rsidRDefault="008F7AD6" w:rsidP="008F7AD6">
      <w:pPr>
        <w:spacing w:after="120" w:line="240" w:lineRule="auto"/>
      </w:pPr>
      <w:r>
        <w:t xml:space="preserve">Нажмите </w:t>
      </w:r>
      <w:r w:rsidR="00C04AAC">
        <w:rPr>
          <w:lang w:val="en-US"/>
        </w:rPr>
        <w:t>Alt</w:t>
      </w:r>
      <w:r>
        <w:t xml:space="preserve">+F11, чтобы вернуться в </w:t>
      </w:r>
      <w:r w:rsidR="00061F6F">
        <w:t xml:space="preserve">окно </w:t>
      </w:r>
      <w:r>
        <w:t>Excel.</w:t>
      </w:r>
      <w:r w:rsidR="00C04AAC" w:rsidRPr="00C04AAC">
        <w:t xml:space="preserve"> </w:t>
      </w:r>
      <w:r>
        <w:t>Код запускается при активации рабочего листа</w:t>
      </w:r>
      <w:r w:rsidR="00074C88">
        <w:t>, к которому привязан код</w:t>
      </w:r>
      <w:r>
        <w:t>. Он обновляет все сводные таблицы на листе.</w:t>
      </w:r>
      <w:r w:rsidR="00061F6F">
        <w:t xml:space="preserve"> </w:t>
      </w:r>
      <w:r w:rsidR="00061F6F" w:rsidRPr="00061F6F">
        <w:t xml:space="preserve">Как только код VBA добавляется в рабочую книгу, она должна быть сохранена в формате </w:t>
      </w:r>
      <w:r w:rsidR="00074C88" w:rsidRPr="00074C88">
        <w:rPr>
          <w:b/>
          <w:lang w:val="en-US"/>
        </w:rPr>
        <w:t>xlsm</w:t>
      </w:r>
      <w:r w:rsidR="00061F6F" w:rsidRPr="00061F6F">
        <w:t>.</w:t>
      </w:r>
    </w:p>
    <w:p w14:paraId="3713FD82" w14:textId="77777777" w:rsidR="00061F6F" w:rsidRDefault="00061F6F" w:rsidP="00061F6F">
      <w:pPr>
        <w:pStyle w:val="3"/>
      </w:pPr>
      <w:r w:rsidRPr="00061F6F">
        <w:t>Power Pivot</w:t>
      </w:r>
    </w:p>
    <w:p w14:paraId="648264EA" w14:textId="40F2D6BC" w:rsidR="00061F6F" w:rsidRDefault="00061F6F" w:rsidP="00061F6F">
      <w:pPr>
        <w:spacing w:after="120" w:line="240" w:lineRule="auto"/>
      </w:pPr>
      <w:r>
        <w:t>Понимание того, как таблицы работают с Power Pivot, требует базового понимания того, что такое Power Pivot.</w:t>
      </w:r>
      <w:r w:rsidR="008B386B">
        <w:rPr>
          <w:rStyle w:val="a6"/>
        </w:rPr>
        <w:footnoteReference w:id="1"/>
      </w:r>
      <w:r>
        <w:t xml:space="preserve"> Power Pivot использует данные из различных подключений к источникам данных, </w:t>
      </w:r>
      <w:r>
        <w:lastRenderedPageBreak/>
        <w:t xml:space="preserve">преодолевая ограничение числа строк Excel (около 1 млн.). Данные импортируются и сохраняются в модели данных Power Pivot и затем могут </w:t>
      </w:r>
      <w:r w:rsidR="00074C88">
        <w:t xml:space="preserve">выводиться на листы </w:t>
      </w:r>
      <w:r w:rsidR="00074C88">
        <w:rPr>
          <w:lang w:val="en-US"/>
        </w:rPr>
        <w:t>Excel</w:t>
      </w:r>
      <w:r>
        <w:t xml:space="preserve"> в виде сводных таблиц, сводных диаграмм и Таблиц.</w:t>
      </w:r>
    </w:p>
    <w:p w14:paraId="34966849" w14:textId="330D09EC" w:rsidR="00061F6F" w:rsidRDefault="00061F6F" w:rsidP="00061F6F">
      <w:pPr>
        <w:spacing w:after="120" w:line="240" w:lineRule="auto"/>
      </w:pPr>
      <w:r>
        <w:t xml:space="preserve">Одной из самых мощных характеристик Power Pivot является его способность одновременно подключаться к нескольким разрозненным источникам данных, включая </w:t>
      </w:r>
      <w:r w:rsidR="008B386B">
        <w:t>Т</w:t>
      </w:r>
      <w:r>
        <w:t xml:space="preserve">аблицы Excel. </w:t>
      </w:r>
      <w:r w:rsidR="008B386B">
        <w:t>Д</w:t>
      </w:r>
      <w:r>
        <w:t>анные</w:t>
      </w:r>
      <w:r w:rsidR="008B386B">
        <w:t xml:space="preserve"> на лист </w:t>
      </w:r>
      <w:r w:rsidR="008B386B">
        <w:rPr>
          <w:lang w:val="en-US"/>
        </w:rPr>
        <w:t>Excel</w:t>
      </w:r>
      <w:r w:rsidR="008B386B">
        <w:t xml:space="preserve"> могут </w:t>
      </w:r>
      <w:r>
        <w:t>запр</w:t>
      </w:r>
      <w:r w:rsidR="008B386B">
        <w:t>а</w:t>
      </w:r>
      <w:r>
        <w:t>ш</w:t>
      </w:r>
      <w:r w:rsidR="008B386B">
        <w:t xml:space="preserve">иваться </w:t>
      </w:r>
      <w:r>
        <w:t>из модели данных с помощью формул DAX.</w:t>
      </w:r>
    </w:p>
    <w:p w14:paraId="04A932FE" w14:textId="26110368" w:rsidR="00707BFB" w:rsidRDefault="00707BFB" w:rsidP="00707BFB">
      <w:pPr>
        <w:spacing w:after="120" w:line="240" w:lineRule="auto"/>
        <w:ind w:left="708"/>
      </w:pPr>
      <w:r w:rsidRPr="00707BFB">
        <w:t>Нельзя использовать стандартный диапазон</w:t>
      </w:r>
      <w:r>
        <w:t xml:space="preserve"> листа </w:t>
      </w:r>
      <w:r>
        <w:rPr>
          <w:lang w:val="en-US"/>
        </w:rPr>
        <w:t>Excel</w:t>
      </w:r>
      <w:r w:rsidRPr="00707BFB">
        <w:t xml:space="preserve"> в качестве источника для модели данных. Источник должен быть </w:t>
      </w:r>
      <w:r>
        <w:t xml:space="preserve">именно Таблицей </w:t>
      </w:r>
      <w:r>
        <w:rPr>
          <w:lang w:val="en-US"/>
        </w:rPr>
        <w:t>Excel</w:t>
      </w:r>
      <w:r>
        <w:t>.</w:t>
      </w:r>
    </w:p>
    <w:p w14:paraId="633C7766" w14:textId="75BC72E9" w:rsidR="00061F6F" w:rsidRDefault="00061F6F" w:rsidP="00061F6F">
      <w:pPr>
        <w:spacing w:after="120" w:line="240" w:lineRule="auto"/>
        <w:ind w:left="708"/>
      </w:pPr>
      <w:r>
        <w:t xml:space="preserve">Термины </w:t>
      </w:r>
      <w:r w:rsidRPr="00061F6F">
        <w:rPr>
          <w:i/>
        </w:rPr>
        <w:t>Power Pivot</w:t>
      </w:r>
      <w:r>
        <w:t xml:space="preserve"> и </w:t>
      </w:r>
      <w:r w:rsidRPr="00061F6F">
        <w:rPr>
          <w:i/>
        </w:rPr>
        <w:t>модель данных</w:t>
      </w:r>
      <w:r>
        <w:t xml:space="preserve"> часто взаимозаменяемы. </w:t>
      </w:r>
      <w:r w:rsidR="00707BFB">
        <w:t>Можно сказать, что</w:t>
      </w:r>
      <w:r>
        <w:t xml:space="preserve"> Power Pivot – это вся надстройка и пользовательский интерфейс, а модель данных – это совокупность данных, отношений и мер, созданных и поддерживаемых Power Pivot.</w:t>
      </w:r>
    </w:p>
    <w:p w14:paraId="59915572" w14:textId="67DE1338" w:rsidR="00707BFB" w:rsidRPr="00707BFB" w:rsidRDefault="00707BFB" w:rsidP="00061F6F">
      <w:pPr>
        <w:spacing w:after="120" w:line="240" w:lineRule="auto"/>
        <w:ind w:left="708"/>
      </w:pPr>
      <w:r>
        <w:t xml:space="preserve">Не все версии </w:t>
      </w:r>
      <w:r>
        <w:rPr>
          <w:lang w:val="en-US"/>
        </w:rPr>
        <w:t>Excel</w:t>
      </w:r>
      <w:r>
        <w:t xml:space="preserve"> поддерживают </w:t>
      </w:r>
      <w:r>
        <w:rPr>
          <w:lang w:val="en-US"/>
        </w:rPr>
        <w:t>Power</w:t>
      </w:r>
      <w:r w:rsidRPr="00707BFB">
        <w:t xml:space="preserve"> </w:t>
      </w:r>
      <w:r>
        <w:rPr>
          <w:lang w:val="en-US"/>
        </w:rPr>
        <w:t>Pivot</w:t>
      </w:r>
      <w:r>
        <w:t xml:space="preserve"> (подробнее см. </w:t>
      </w:r>
      <w:hyperlink r:id="rId13" w:history="1">
        <w:r w:rsidRPr="00707BFB">
          <w:rPr>
            <w:rStyle w:val="aa"/>
          </w:rPr>
          <w:t>Где есть Power Pivot?</w:t>
        </w:r>
      </w:hyperlink>
      <w:r>
        <w:t>).</w:t>
      </w:r>
    </w:p>
    <w:p w14:paraId="75707224" w14:textId="155A698A" w:rsidR="00061F6F" w:rsidRDefault="00061F6F" w:rsidP="00707BFB">
      <w:pPr>
        <w:spacing w:after="120" w:line="240" w:lineRule="auto"/>
        <w:ind w:left="708"/>
      </w:pPr>
      <w:r>
        <w:t xml:space="preserve">После создания книги </w:t>
      </w:r>
      <w:r w:rsidR="00707BFB">
        <w:t xml:space="preserve">с использованием </w:t>
      </w:r>
      <w:r>
        <w:t xml:space="preserve">Power Pivot ее можно опубликовать </w:t>
      </w:r>
      <w:r w:rsidR="00707BFB">
        <w:t xml:space="preserve">с помощью </w:t>
      </w:r>
      <w:r w:rsidRPr="00707BFB">
        <w:t xml:space="preserve">2010 </w:t>
      </w:r>
      <w:r w:rsidRPr="00707BFB">
        <w:rPr>
          <w:lang w:val="en-US"/>
        </w:rPr>
        <w:t>SharePoint</w:t>
      </w:r>
      <w:r w:rsidRPr="00707BFB">
        <w:t xml:space="preserve"> </w:t>
      </w:r>
      <w:r w:rsidRPr="00707BFB">
        <w:rPr>
          <w:lang w:val="en-US"/>
        </w:rPr>
        <w:t>Server</w:t>
      </w:r>
      <w:r w:rsidRPr="00707BFB">
        <w:t xml:space="preserve"> </w:t>
      </w:r>
      <w:r>
        <w:t>или</w:t>
      </w:r>
      <w:r w:rsidRPr="00707BFB">
        <w:t xml:space="preserve"> </w:t>
      </w:r>
      <w:r w:rsidRPr="00707BFB">
        <w:rPr>
          <w:lang w:val="en-US"/>
        </w:rPr>
        <w:t>Power</w:t>
      </w:r>
      <w:r w:rsidRPr="00707BFB">
        <w:t xml:space="preserve"> </w:t>
      </w:r>
      <w:r w:rsidRPr="00707BFB">
        <w:rPr>
          <w:lang w:val="en-US"/>
        </w:rPr>
        <w:t>BI</w:t>
      </w:r>
      <w:r w:rsidRPr="00707BFB">
        <w:t>.</w:t>
      </w:r>
    </w:p>
    <w:p w14:paraId="2B73A298" w14:textId="77777777" w:rsidR="00707BFB" w:rsidRDefault="00707BFB" w:rsidP="00707BFB">
      <w:pPr>
        <w:pStyle w:val="3"/>
      </w:pPr>
      <w:r>
        <w:t>Добавление таблицы в модель данных</w:t>
      </w:r>
    </w:p>
    <w:p w14:paraId="06E22A07" w14:textId="77777777" w:rsidR="00991398" w:rsidRDefault="00707BFB" w:rsidP="00707BFB">
      <w:pPr>
        <w:spacing w:after="120" w:line="240" w:lineRule="auto"/>
      </w:pPr>
      <w:r>
        <w:t xml:space="preserve">Чтобы добавить таблицу в модель данных, </w:t>
      </w:r>
      <w:r w:rsidR="00991398">
        <w:t xml:space="preserve">кликните на любой ячейке Таблицы и пройдите по меню </w:t>
      </w:r>
      <w:r w:rsidRPr="00991398">
        <w:rPr>
          <w:i/>
        </w:rPr>
        <w:t>P</w:t>
      </w:r>
      <w:r w:rsidR="00991398" w:rsidRPr="00991398">
        <w:rPr>
          <w:i/>
          <w:lang w:val="en-US"/>
        </w:rPr>
        <w:t>ower</w:t>
      </w:r>
      <w:r w:rsidR="00991398" w:rsidRPr="00991398">
        <w:rPr>
          <w:i/>
        </w:rPr>
        <w:t xml:space="preserve"> </w:t>
      </w:r>
      <w:r w:rsidR="00991398" w:rsidRPr="00991398">
        <w:rPr>
          <w:i/>
          <w:lang w:val="en-US"/>
        </w:rPr>
        <w:t>Pivot</w:t>
      </w:r>
      <w:r w:rsidR="00991398" w:rsidRPr="00991398">
        <w:t xml:space="preserve"> –&gt; </w:t>
      </w:r>
      <w:r w:rsidR="00991398" w:rsidRPr="00991398">
        <w:rPr>
          <w:i/>
        </w:rPr>
        <w:t>Таблицы</w:t>
      </w:r>
      <w:r w:rsidR="00991398">
        <w:t xml:space="preserve"> –</w:t>
      </w:r>
      <w:r w:rsidR="00991398" w:rsidRPr="00991398">
        <w:t>&gt;</w:t>
      </w:r>
      <w:r w:rsidR="00991398">
        <w:t xml:space="preserve"> </w:t>
      </w:r>
      <w:r w:rsidR="00991398" w:rsidRPr="00991398">
        <w:rPr>
          <w:i/>
        </w:rPr>
        <w:t>Д</w:t>
      </w:r>
      <w:r w:rsidRPr="00991398">
        <w:rPr>
          <w:i/>
        </w:rPr>
        <w:t>обав</w:t>
      </w:r>
      <w:r w:rsidR="00991398" w:rsidRPr="00991398">
        <w:rPr>
          <w:i/>
        </w:rPr>
        <w:t>ить</w:t>
      </w:r>
      <w:r w:rsidRPr="00991398">
        <w:rPr>
          <w:i/>
        </w:rPr>
        <w:t xml:space="preserve"> в модель данных</w:t>
      </w:r>
      <w:r>
        <w:t>.</w:t>
      </w:r>
    </w:p>
    <w:p w14:paraId="2D91E8FA" w14:textId="438B35F9" w:rsidR="00991398" w:rsidRDefault="00991398" w:rsidP="00707BFB">
      <w:pPr>
        <w:spacing w:after="120" w:line="240" w:lineRule="auto"/>
      </w:pPr>
      <w:r>
        <w:rPr>
          <w:noProof/>
        </w:rPr>
        <w:drawing>
          <wp:inline distT="0" distB="0" distL="0" distR="0" wp14:anchorId="4EA26899" wp14:editId="6CFB3275">
            <wp:extent cx="5105400" cy="5295900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5.4. Добавление Таблицы в модель данных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C081" w14:textId="77777777" w:rsidR="00991398" w:rsidRDefault="00991398" w:rsidP="00707BFB">
      <w:pPr>
        <w:spacing w:after="120" w:line="240" w:lineRule="auto"/>
      </w:pPr>
      <w:r>
        <w:t>Рис. 5.4. Добавление Таблицы в модель данных</w:t>
      </w:r>
    </w:p>
    <w:p w14:paraId="1A92C867" w14:textId="1EB023B6" w:rsidR="008B386B" w:rsidRPr="009B53DB" w:rsidRDefault="00707BFB" w:rsidP="008B386B">
      <w:pPr>
        <w:spacing w:after="120" w:line="240" w:lineRule="auto"/>
      </w:pPr>
      <w:r>
        <w:t xml:space="preserve">Как только таблица становится частью модели данных, вы можете использовать ее для создания связей и мер таким же образом, как и </w:t>
      </w:r>
      <w:r w:rsidR="00074C88">
        <w:t xml:space="preserve">при использовании </w:t>
      </w:r>
      <w:r>
        <w:t>любо</w:t>
      </w:r>
      <w:r w:rsidR="00074C88">
        <w:t>го</w:t>
      </w:r>
      <w:r>
        <w:t xml:space="preserve"> друго</w:t>
      </w:r>
      <w:r w:rsidR="00074C88">
        <w:t>го</w:t>
      </w:r>
      <w:r>
        <w:t xml:space="preserve"> источник</w:t>
      </w:r>
      <w:r w:rsidR="00074C88">
        <w:t>а</w:t>
      </w:r>
      <w:r>
        <w:t xml:space="preserve"> данных.</w:t>
      </w:r>
    </w:p>
    <w:p w14:paraId="36A71B13" w14:textId="77777777" w:rsidR="00CD764D" w:rsidRDefault="00CD764D" w:rsidP="00CD764D">
      <w:pPr>
        <w:pStyle w:val="3"/>
      </w:pPr>
      <w:r w:rsidRPr="00CD764D">
        <w:lastRenderedPageBreak/>
        <w:t>Power Query</w:t>
      </w:r>
    </w:p>
    <w:p w14:paraId="37F32445" w14:textId="627A17F3" w:rsidR="008B386B" w:rsidRDefault="008B386B" w:rsidP="008B386B">
      <w:pPr>
        <w:spacing w:after="120" w:line="240" w:lineRule="auto"/>
      </w:pPr>
      <w:r>
        <w:t xml:space="preserve">Power Query предоставляет возможность проверять, запрашивать, преобразовывать, организовывать и предоставлять данные из многих источников. </w:t>
      </w:r>
      <w:r w:rsidR="00074C88">
        <w:t>О</w:t>
      </w:r>
      <w:r>
        <w:t>н использует язык M, который работает быстро и возвращает только окончательные результаты запроса.</w:t>
      </w:r>
    </w:p>
    <w:p w14:paraId="4A87CC45" w14:textId="4D755515" w:rsidR="00CD764D" w:rsidRDefault="00CD764D" w:rsidP="008B386B">
      <w:pPr>
        <w:spacing w:after="120" w:line="240" w:lineRule="auto"/>
      </w:pPr>
      <w:r>
        <w:t xml:space="preserve">Power Query доступен, начиная с </w:t>
      </w:r>
      <w:r>
        <w:rPr>
          <w:lang w:val="en-US"/>
        </w:rPr>
        <w:t>Excel</w:t>
      </w:r>
      <w:r>
        <w:t xml:space="preserve"> 2010. В </w:t>
      </w:r>
      <w:r>
        <w:rPr>
          <w:lang w:val="en-US"/>
        </w:rPr>
        <w:t>Excel</w:t>
      </w:r>
      <w:r>
        <w:t xml:space="preserve"> 2016 и более поздних </w:t>
      </w:r>
      <w:r w:rsidR="00074C88">
        <w:t xml:space="preserve">версиях </w:t>
      </w:r>
      <w:r>
        <w:t xml:space="preserve">этот инструмент полностью интегрирован в </w:t>
      </w:r>
      <w:r>
        <w:rPr>
          <w:lang w:val="en-US"/>
        </w:rPr>
        <w:t>Excel</w:t>
      </w:r>
      <w:r>
        <w:t xml:space="preserve">, и доступен на вкладке </w:t>
      </w:r>
      <w:r w:rsidRPr="00CD764D">
        <w:rPr>
          <w:i/>
        </w:rPr>
        <w:t>Данные</w:t>
      </w:r>
      <w:r>
        <w:t xml:space="preserve"> в областях </w:t>
      </w:r>
      <w:r w:rsidRPr="00CD764D">
        <w:rPr>
          <w:i/>
        </w:rPr>
        <w:t>Получить и преобразовать данные</w:t>
      </w:r>
      <w:r>
        <w:t xml:space="preserve"> и </w:t>
      </w:r>
      <w:r w:rsidRPr="00CD764D">
        <w:rPr>
          <w:i/>
        </w:rPr>
        <w:t>Запросы и подключения</w:t>
      </w:r>
      <w:r>
        <w:t>.</w:t>
      </w:r>
    </w:p>
    <w:p w14:paraId="0DB2B1AA" w14:textId="24C0C5B9" w:rsidR="00CD764D" w:rsidRDefault="00CD764D" w:rsidP="008B386B">
      <w:pPr>
        <w:spacing w:after="120" w:line="240" w:lineRule="auto"/>
      </w:pPr>
      <w:r>
        <w:rPr>
          <w:noProof/>
        </w:rPr>
        <w:drawing>
          <wp:inline distT="0" distB="0" distL="0" distR="0" wp14:anchorId="126E142A" wp14:editId="52EB2CAC">
            <wp:extent cx="5941695" cy="2539365"/>
            <wp:effectExtent l="0" t="0" r="1905" b="0"/>
            <wp:docPr id="2" name="Рисунок 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5.5. Интерфейс Power Query в MS Office 365 ProPlu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095E2" w14:textId="1937A755" w:rsidR="00CD764D" w:rsidRPr="00CD764D" w:rsidRDefault="00CD764D" w:rsidP="008B386B">
      <w:pPr>
        <w:spacing w:after="120" w:line="240" w:lineRule="auto"/>
        <w:rPr>
          <w:lang w:val="en-US"/>
        </w:rPr>
      </w:pPr>
      <w:r>
        <w:t>Рис. 5.5. Интерфейс</w:t>
      </w:r>
      <w:r w:rsidRPr="00CD764D">
        <w:rPr>
          <w:lang w:val="en-US"/>
        </w:rPr>
        <w:t xml:space="preserve"> Power Query </w:t>
      </w:r>
      <w:r>
        <w:t>в</w:t>
      </w:r>
      <w:r w:rsidRPr="00CD764D">
        <w:rPr>
          <w:lang w:val="en-US"/>
        </w:rPr>
        <w:t xml:space="preserve"> </w:t>
      </w:r>
      <w:r>
        <w:rPr>
          <w:lang w:val="en-US"/>
        </w:rPr>
        <w:t>MS Office</w:t>
      </w:r>
      <w:r w:rsidRPr="00CD764D">
        <w:rPr>
          <w:lang w:val="en-US"/>
        </w:rPr>
        <w:t xml:space="preserve"> 365</w:t>
      </w:r>
      <w:r>
        <w:rPr>
          <w:lang w:val="en-US"/>
        </w:rPr>
        <w:t xml:space="preserve"> ProPlus</w:t>
      </w:r>
    </w:p>
    <w:p w14:paraId="2A5EEC25" w14:textId="2AFCB507" w:rsidR="008B386B" w:rsidRDefault="008B386B" w:rsidP="008B386B">
      <w:pPr>
        <w:spacing w:after="120" w:line="240" w:lineRule="auto"/>
      </w:pPr>
      <w:r>
        <w:t xml:space="preserve">Power Query может извлекать данные из различных источников данных, включая </w:t>
      </w:r>
      <w:r w:rsidR="00074C88">
        <w:t>Т</w:t>
      </w:r>
      <w:r>
        <w:t xml:space="preserve">аблицы. Power Query исключительно хорошо преобразует данные из форм, которыми трудно управлять и анализировать, в формы, которые лучше структурированы. Следующий пример берет плохо сформированный отчет и преобразует его в форму, более </w:t>
      </w:r>
      <w:r w:rsidR="00CD764D">
        <w:t>удобную</w:t>
      </w:r>
      <w:r>
        <w:t xml:space="preserve"> для анализа.</w:t>
      </w:r>
    </w:p>
    <w:p w14:paraId="2D1052A4" w14:textId="6A5431B1" w:rsidR="00CD764D" w:rsidRDefault="00CD764D" w:rsidP="008B386B">
      <w:pPr>
        <w:spacing w:after="120" w:line="240" w:lineRule="auto"/>
      </w:pPr>
      <w:r>
        <w:t xml:space="preserve">Исходные </w:t>
      </w:r>
      <w:r w:rsidR="008B386B">
        <w:t>данны</w:t>
      </w:r>
      <w:r>
        <w:t>е</w:t>
      </w:r>
      <w:r w:rsidR="008B386B">
        <w:t xml:space="preserve"> </w:t>
      </w:r>
      <w:r>
        <w:t>представлены в виде, напоминающем сводны</w:t>
      </w:r>
      <w:r w:rsidR="000E7EA6">
        <w:t>е</w:t>
      </w:r>
      <w:r>
        <w:t xml:space="preserve"> таблиц</w:t>
      </w:r>
      <w:r w:rsidR="000E7EA6">
        <w:t>ы</w:t>
      </w:r>
      <w:r>
        <w:t>:</w:t>
      </w:r>
    </w:p>
    <w:p w14:paraId="3B033276" w14:textId="5ACA8F71" w:rsidR="000E7EA6" w:rsidRDefault="000E7EA6" w:rsidP="008B386B">
      <w:pPr>
        <w:spacing w:after="120" w:line="240" w:lineRule="auto"/>
      </w:pPr>
      <w:r>
        <w:rPr>
          <w:noProof/>
        </w:rPr>
        <w:drawing>
          <wp:inline distT="0" distB="0" distL="0" distR="0" wp14:anchorId="27EDC51C" wp14:editId="52254771">
            <wp:extent cx="5238750" cy="2819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5.6. Исходные данные сведены по возрастным категория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F060" w14:textId="17AA24C0" w:rsidR="000E7EA6" w:rsidRDefault="000E7EA6" w:rsidP="008B386B">
      <w:pPr>
        <w:spacing w:after="120" w:line="240" w:lineRule="auto"/>
      </w:pPr>
      <w:r>
        <w:t>Рис. 5.6. Исходные данные сведены по возрастным категориям</w:t>
      </w:r>
    </w:p>
    <w:p w14:paraId="15031887" w14:textId="77777777" w:rsidR="000E7EA6" w:rsidRDefault="000E7EA6" w:rsidP="008B386B">
      <w:pPr>
        <w:spacing w:after="120" w:line="240" w:lineRule="auto"/>
      </w:pPr>
      <w:r>
        <w:t>Для последующего анализа желательно чтобы данные имели приблизительно следующий вид:</w:t>
      </w:r>
    </w:p>
    <w:p w14:paraId="0D9BDF6F" w14:textId="7EEADAB1" w:rsidR="000E7EA6" w:rsidRDefault="000E7EA6" w:rsidP="008B386B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12D4AFAA" wp14:editId="6BE61015">
            <wp:extent cx="2266950" cy="2409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5.7. Вид, к которому желательно привести исходные данные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56A4" w14:textId="7776E36D" w:rsidR="000E7EA6" w:rsidRDefault="000E7EA6" w:rsidP="008B386B">
      <w:pPr>
        <w:spacing w:after="120" w:line="240" w:lineRule="auto"/>
      </w:pPr>
      <w:r>
        <w:t>Рис. 5.7. Вид, к которому желательно привести исходные данные</w:t>
      </w:r>
    </w:p>
    <w:p w14:paraId="169617B1" w14:textId="53600435" w:rsidR="008B386B" w:rsidRDefault="008B386B" w:rsidP="008B386B">
      <w:pPr>
        <w:spacing w:after="120" w:line="240" w:lineRule="auto"/>
      </w:pPr>
      <w:r>
        <w:t xml:space="preserve">Power Query </w:t>
      </w:r>
      <w:r w:rsidR="000E7EA6">
        <w:t xml:space="preserve">легко справляется с этой задачей (правда, для начала надо потратить время на изучение самого Power Query; если вас интересует эта тема, рекомендую </w:t>
      </w:r>
      <w:hyperlink r:id="rId18" w:history="1">
        <w:r w:rsidR="000E7EA6" w:rsidRPr="000E7EA6">
          <w:rPr>
            <w:rStyle w:val="aa"/>
          </w:rPr>
          <w:t>Кен Пульс и Мигель Эскобар. Язык М для Power Query</w:t>
        </w:r>
      </w:hyperlink>
      <w:r w:rsidR="000E7EA6">
        <w:t xml:space="preserve">. – </w:t>
      </w:r>
      <w:r w:rsidR="000E7EA6" w:rsidRPr="00074C88">
        <w:rPr>
          <w:i/>
        </w:rPr>
        <w:t>Прим. Багузина</w:t>
      </w:r>
      <w:r w:rsidR="000E7EA6" w:rsidRPr="000E7EA6">
        <w:t>)</w:t>
      </w:r>
      <w:r w:rsidR="000E7EA6">
        <w:t>.</w:t>
      </w:r>
    </w:p>
    <w:p w14:paraId="5ED81331" w14:textId="77777777" w:rsidR="00630E75" w:rsidRDefault="008B386B" w:rsidP="008B386B">
      <w:pPr>
        <w:spacing w:after="120" w:line="240" w:lineRule="auto"/>
      </w:pPr>
      <w:r>
        <w:t xml:space="preserve">Чтобы начать </w:t>
      </w:r>
      <w:r w:rsidR="000E7EA6">
        <w:t>преобразование, кликните</w:t>
      </w:r>
      <w:r>
        <w:t xml:space="preserve"> </w:t>
      </w:r>
      <w:r w:rsidR="000E7EA6">
        <w:t xml:space="preserve">на любой ячейке диапазона </w:t>
      </w:r>
      <w:r w:rsidR="000E7EA6">
        <w:rPr>
          <w:lang w:val="en-US"/>
        </w:rPr>
        <w:t>B</w:t>
      </w:r>
      <w:r w:rsidR="000E7EA6" w:rsidRPr="000E7EA6">
        <w:t>2:</w:t>
      </w:r>
      <w:r w:rsidR="000E7EA6">
        <w:rPr>
          <w:lang w:val="en-US"/>
        </w:rPr>
        <w:t>H</w:t>
      </w:r>
      <w:r w:rsidR="000E7EA6" w:rsidRPr="000E7EA6">
        <w:t>15</w:t>
      </w:r>
      <w:r w:rsidR="000E7EA6">
        <w:t xml:space="preserve"> на рис. 5.6 (</w:t>
      </w:r>
      <w:r w:rsidR="00630E75">
        <w:t xml:space="preserve">если вы хотите проделать эти манипуляции самостоятельно, откройте </w:t>
      </w:r>
      <w:r w:rsidR="000E7EA6">
        <w:rPr>
          <w:lang w:val="en-US"/>
        </w:rPr>
        <w:t>Excel</w:t>
      </w:r>
      <w:r w:rsidR="000E7EA6">
        <w:t>-файл к этой заметке)</w:t>
      </w:r>
      <w:r w:rsidR="00630E75">
        <w:t xml:space="preserve">. Пройдите по меню </w:t>
      </w:r>
      <w:r w:rsidR="00630E75" w:rsidRPr="00630E75">
        <w:rPr>
          <w:i/>
        </w:rPr>
        <w:t>Данные</w:t>
      </w:r>
      <w:r w:rsidR="00630E75">
        <w:t xml:space="preserve"> –</w:t>
      </w:r>
      <w:r w:rsidR="00630E75" w:rsidRPr="00630E75">
        <w:t>&gt;</w:t>
      </w:r>
      <w:r w:rsidR="00630E75">
        <w:t xml:space="preserve"> </w:t>
      </w:r>
      <w:r w:rsidR="00630E75" w:rsidRPr="00630E75">
        <w:rPr>
          <w:i/>
        </w:rPr>
        <w:t>Получить и преобразовать данные</w:t>
      </w:r>
      <w:r w:rsidR="00630E75">
        <w:t xml:space="preserve"> –</w:t>
      </w:r>
      <w:r w:rsidR="00630E75" w:rsidRPr="00630E75">
        <w:t xml:space="preserve">&gt; </w:t>
      </w:r>
      <w:r w:rsidR="00630E75" w:rsidRPr="00630E75">
        <w:rPr>
          <w:i/>
        </w:rPr>
        <w:t>Из таблицы/диапазона</w:t>
      </w:r>
      <w:r w:rsidR="00630E75">
        <w:t>.</w:t>
      </w:r>
      <w:r>
        <w:t xml:space="preserve"> </w:t>
      </w:r>
      <w:r w:rsidR="00630E75">
        <w:rPr>
          <w:lang w:val="en-US"/>
        </w:rPr>
        <w:t>Excel</w:t>
      </w:r>
      <w:r w:rsidR="00630E75" w:rsidRPr="00630E75">
        <w:t xml:space="preserve"> </w:t>
      </w:r>
      <w:r w:rsidR="00630E75">
        <w:t>предложит правильно выбранный диапазон:</w:t>
      </w:r>
    </w:p>
    <w:p w14:paraId="1FCA6B13" w14:textId="55F6519E" w:rsidR="00630E75" w:rsidRDefault="00630E75" w:rsidP="008B386B">
      <w:pPr>
        <w:spacing w:after="120" w:line="240" w:lineRule="auto"/>
      </w:pPr>
      <w:r>
        <w:rPr>
          <w:noProof/>
        </w:rPr>
        <w:drawing>
          <wp:inline distT="0" distB="0" distL="0" distR="0" wp14:anchorId="65A60911" wp14:editId="3860C129">
            <wp:extent cx="5238750" cy="3152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5.8. Excel автоматически предлагает правильный диапазон для преобразовани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69E7" w14:textId="72DF2014" w:rsidR="00630E75" w:rsidRDefault="00630E75" w:rsidP="008B386B">
      <w:pPr>
        <w:spacing w:after="120" w:line="240" w:lineRule="auto"/>
      </w:pPr>
      <w:r>
        <w:t xml:space="preserve">Рис. 5.8. </w:t>
      </w:r>
      <w:r>
        <w:rPr>
          <w:lang w:val="en-US"/>
        </w:rPr>
        <w:t>Excel</w:t>
      </w:r>
      <w:r w:rsidRPr="00630E75">
        <w:t xml:space="preserve"> </w:t>
      </w:r>
      <w:r>
        <w:t>автоматически предлагает правильный диапазон для преобразования</w:t>
      </w:r>
    </w:p>
    <w:p w14:paraId="394C080E" w14:textId="68465A7A" w:rsidR="008B386B" w:rsidRDefault="00630E75" w:rsidP="008B386B">
      <w:pPr>
        <w:spacing w:after="120" w:line="240" w:lineRule="auto"/>
      </w:pPr>
      <w:r>
        <w:t xml:space="preserve">Кликните </w:t>
      </w:r>
      <w:r>
        <w:rPr>
          <w:lang w:val="en-US"/>
        </w:rPr>
        <w:t>OK</w:t>
      </w:r>
      <w:r>
        <w:t xml:space="preserve">. </w:t>
      </w:r>
      <w:r w:rsidR="008B386B">
        <w:t xml:space="preserve">Power Query преобразует </w:t>
      </w:r>
      <w:r>
        <w:t xml:space="preserve">диапазон </w:t>
      </w:r>
      <w:r w:rsidR="00865CE4">
        <w:t xml:space="preserve">на листе </w:t>
      </w:r>
      <w:r w:rsidR="00865CE4">
        <w:rPr>
          <w:lang w:val="en-US"/>
        </w:rPr>
        <w:t>Excel</w:t>
      </w:r>
      <w:r w:rsidR="00865CE4">
        <w:t xml:space="preserve"> </w:t>
      </w:r>
      <w:r w:rsidR="008B386B">
        <w:t xml:space="preserve">в </w:t>
      </w:r>
      <w:r>
        <w:t>Т</w:t>
      </w:r>
      <w:r w:rsidR="008B386B">
        <w:t>аблицу</w:t>
      </w:r>
      <w:r>
        <w:t xml:space="preserve">, создаст запрос и загрузит данные в редактор </w:t>
      </w:r>
      <w:r w:rsidR="008B386B">
        <w:t>Power Query.</w:t>
      </w:r>
    </w:p>
    <w:p w14:paraId="34DDC340" w14:textId="15F01E71" w:rsidR="008B386B" w:rsidRDefault="00630E75" w:rsidP="008B386B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37CC8E5F" wp14:editId="502F997A">
            <wp:extent cx="5941695" cy="2865120"/>
            <wp:effectExtent l="0" t="0" r="1905" b="0"/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5.9. Исходные данные загружены в редактор Power Quer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F856" w14:textId="5B6636EB" w:rsidR="00630E75" w:rsidRDefault="00630E75" w:rsidP="008B386B">
      <w:pPr>
        <w:spacing w:after="120" w:line="240" w:lineRule="auto"/>
      </w:pPr>
      <w:r>
        <w:t>Рис. 5.9. Исходные данные загружены в редактор Power Query</w:t>
      </w:r>
    </w:p>
    <w:p w14:paraId="06548581" w14:textId="7CBB9C63" w:rsidR="00630E75" w:rsidRDefault="00630E75" w:rsidP="00630E75">
      <w:pPr>
        <w:spacing w:after="120" w:line="240" w:lineRule="auto"/>
      </w:pPr>
      <w:r>
        <w:t xml:space="preserve">Для преобразования данных кликните правой кнопкой мыши на столбец </w:t>
      </w:r>
      <w:r w:rsidRPr="00630E75">
        <w:rPr>
          <w:i/>
          <w:lang w:val="en-US"/>
        </w:rPr>
        <w:t>Year</w:t>
      </w:r>
      <w:r>
        <w:t xml:space="preserve"> и выберите опцию </w:t>
      </w:r>
      <w:r w:rsidRPr="00630E75">
        <w:rPr>
          <w:i/>
        </w:rPr>
        <w:t>Отменить свертывание других столбцов</w:t>
      </w:r>
      <w:r>
        <w:t>:</w:t>
      </w:r>
    </w:p>
    <w:p w14:paraId="5248FB74" w14:textId="5CC5EBAD" w:rsidR="00630E75" w:rsidRDefault="00630E75" w:rsidP="00630E75">
      <w:pPr>
        <w:spacing w:after="120" w:line="240" w:lineRule="auto"/>
      </w:pPr>
      <w:r>
        <w:rPr>
          <w:noProof/>
        </w:rPr>
        <w:drawing>
          <wp:inline distT="0" distB="0" distL="0" distR="0" wp14:anchorId="2FEF32F4" wp14:editId="2CA5A1BE">
            <wp:extent cx="5114925" cy="4838700"/>
            <wp:effectExtent l="0" t="0" r="9525" b="0"/>
            <wp:docPr id="7" name="Рисунок 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5.10. Команда Отменить свертывание других столбцов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81A6" w14:textId="5F43548E" w:rsidR="00630E75" w:rsidRDefault="00630E75" w:rsidP="00630E75">
      <w:pPr>
        <w:spacing w:after="120" w:line="240" w:lineRule="auto"/>
      </w:pPr>
      <w:r>
        <w:t xml:space="preserve">Рис. 5.10. Команда </w:t>
      </w:r>
      <w:r w:rsidRPr="00630E75">
        <w:rPr>
          <w:i/>
        </w:rPr>
        <w:t>Отменить свертывание других столбцов</w:t>
      </w:r>
    </w:p>
    <w:p w14:paraId="085D450E" w14:textId="098DDEDD" w:rsidR="00630E75" w:rsidRDefault="00630E75" w:rsidP="00630E75">
      <w:pPr>
        <w:spacing w:after="120" w:line="240" w:lineRule="auto"/>
      </w:pPr>
      <w:r>
        <w:t>Теперь данные отображаются в трех столбцах</w:t>
      </w:r>
      <w:r w:rsidR="00C12FD4">
        <w:t>:</w:t>
      </w:r>
    </w:p>
    <w:p w14:paraId="47C556F3" w14:textId="725666D1" w:rsidR="00630E75" w:rsidRDefault="00C12FD4" w:rsidP="00630E75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77B36585" wp14:editId="21130BDC">
            <wp:extent cx="3752850" cy="3276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5.11. Преобразованные данные в окне редактора Power Quer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5400" w14:textId="30679730" w:rsidR="00C12FD4" w:rsidRDefault="00C12FD4" w:rsidP="00630E75">
      <w:pPr>
        <w:spacing w:after="120" w:line="240" w:lineRule="auto"/>
      </w:pPr>
      <w:r>
        <w:t>Рис. 5.11. Преобразованные данные в окне редактора Power Query</w:t>
      </w:r>
    </w:p>
    <w:p w14:paraId="1299EDF6" w14:textId="06A0A64E" w:rsidR="00630E75" w:rsidRPr="00C12FD4" w:rsidRDefault="00C12FD4" w:rsidP="00630E75">
      <w:pPr>
        <w:spacing w:after="120" w:line="240" w:lineRule="auto"/>
      </w:pPr>
      <w:r>
        <w:t xml:space="preserve">Кликните правой кнопкой мыши на столбце </w:t>
      </w:r>
      <w:r w:rsidRPr="00C12FD4">
        <w:rPr>
          <w:i/>
        </w:rPr>
        <w:t>Атрибут</w:t>
      </w:r>
      <w:r>
        <w:t xml:space="preserve">, и выберите опцию </w:t>
      </w:r>
      <w:r w:rsidRPr="00C12FD4">
        <w:rPr>
          <w:i/>
        </w:rPr>
        <w:t>Переименовать</w:t>
      </w:r>
      <w:r>
        <w:t xml:space="preserve">. Наберите новое имя – </w:t>
      </w:r>
      <w:r w:rsidRPr="00C12FD4">
        <w:rPr>
          <w:i/>
        </w:rPr>
        <w:t>Возрастной диапазон</w:t>
      </w:r>
      <w:r>
        <w:t xml:space="preserve">. Переименуйте </w:t>
      </w:r>
      <w:r w:rsidRPr="00C12FD4">
        <w:rPr>
          <w:i/>
          <w:lang w:val="en-US"/>
        </w:rPr>
        <w:t>Year</w:t>
      </w:r>
      <w:r w:rsidRPr="00C12FD4">
        <w:t xml:space="preserve"> </w:t>
      </w:r>
      <w:r>
        <w:t xml:space="preserve">в </w:t>
      </w:r>
      <w:r w:rsidRPr="00C12FD4">
        <w:rPr>
          <w:i/>
        </w:rPr>
        <w:t>Год</w:t>
      </w:r>
      <w:r>
        <w:t>.</w:t>
      </w:r>
    </w:p>
    <w:p w14:paraId="0D35D905" w14:textId="77777777" w:rsidR="00C12FD4" w:rsidRDefault="00C12FD4" w:rsidP="00630E75">
      <w:pPr>
        <w:spacing w:after="120" w:line="240" w:lineRule="auto"/>
      </w:pPr>
      <w:r>
        <w:t xml:space="preserve">Загрузите данные на лист </w:t>
      </w:r>
      <w:r>
        <w:rPr>
          <w:lang w:val="en-US"/>
        </w:rPr>
        <w:t>Excel</w:t>
      </w:r>
      <w:r>
        <w:t xml:space="preserve">. Для этого в окне редактора Power Query пройдите по меню </w:t>
      </w:r>
      <w:r w:rsidRPr="00C12FD4">
        <w:rPr>
          <w:i/>
        </w:rPr>
        <w:t>Главная</w:t>
      </w:r>
      <w:r>
        <w:t xml:space="preserve"> –</w:t>
      </w:r>
      <w:r w:rsidRPr="00C12FD4">
        <w:t xml:space="preserve">&gt; </w:t>
      </w:r>
      <w:r w:rsidRPr="00C12FD4">
        <w:rPr>
          <w:i/>
        </w:rPr>
        <w:t>Закрыть и загрузить</w:t>
      </w:r>
      <w:r>
        <w:t xml:space="preserve"> –</w:t>
      </w:r>
      <w:r w:rsidRPr="00C12FD4">
        <w:t xml:space="preserve">&gt; </w:t>
      </w:r>
      <w:r w:rsidRPr="00C12FD4">
        <w:rPr>
          <w:i/>
        </w:rPr>
        <w:t>Закрыть и загрузить в…</w:t>
      </w:r>
      <w:r>
        <w:t xml:space="preserve"> Оставьте условия загрузки, предложенные по умолчанию, нажав </w:t>
      </w:r>
      <w:r>
        <w:rPr>
          <w:lang w:val="en-US"/>
        </w:rPr>
        <w:t>OK</w:t>
      </w:r>
      <w:r>
        <w:t>:</w:t>
      </w:r>
    </w:p>
    <w:p w14:paraId="776C2130" w14:textId="59D20717" w:rsidR="00C12FD4" w:rsidRDefault="000722F9" w:rsidP="00630E75">
      <w:pPr>
        <w:spacing w:after="120" w:line="240" w:lineRule="auto"/>
      </w:pPr>
      <w:r>
        <w:rPr>
          <w:noProof/>
        </w:rPr>
        <w:drawing>
          <wp:inline distT="0" distB="0" distL="0" distR="0" wp14:anchorId="6966E9ED" wp14:editId="21733CE8">
            <wp:extent cx="2647950" cy="2581275"/>
            <wp:effectExtent l="0" t="0" r="0" b="9525"/>
            <wp:docPr id="9" name="Рисунок 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5.12. Параметры загрузки данных из Power Query в Exce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EDFC" w14:textId="476FBEF6" w:rsidR="00C12FD4" w:rsidRPr="000722F9" w:rsidRDefault="00C12FD4" w:rsidP="00630E75">
      <w:pPr>
        <w:spacing w:after="120" w:line="240" w:lineRule="auto"/>
      </w:pPr>
      <w:r>
        <w:t xml:space="preserve">Рис. 5.12. Параметры загрузки </w:t>
      </w:r>
      <w:r w:rsidR="000722F9">
        <w:t xml:space="preserve">данных из Power Query в </w:t>
      </w:r>
      <w:r w:rsidR="000722F9">
        <w:rPr>
          <w:lang w:val="en-US"/>
        </w:rPr>
        <w:t>Excel</w:t>
      </w:r>
    </w:p>
    <w:p w14:paraId="7EE17322" w14:textId="77777777" w:rsidR="000722F9" w:rsidRDefault="000722F9" w:rsidP="00630E75">
      <w:pPr>
        <w:spacing w:after="120" w:line="240" w:lineRule="auto"/>
      </w:pPr>
      <w:r>
        <w:t xml:space="preserve">Данные загрузятся в Таблицу на новый лист </w:t>
      </w:r>
      <w:r>
        <w:rPr>
          <w:lang w:val="en-US"/>
        </w:rPr>
        <w:t>Excel</w:t>
      </w:r>
      <w:r>
        <w:t>:</w:t>
      </w:r>
    </w:p>
    <w:p w14:paraId="7F03D2C2" w14:textId="2E6D9DFD" w:rsidR="000722F9" w:rsidRDefault="000722F9" w:rsidP="00630E75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3E52C482" wp14:editId="1536C50C">
            <wp:extent cx="3028950" cy="3190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5.13. Преобразованные данные в Таблице на листе Exce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39A42" w14:textId="77777777" w:rsidR="000722F9" w:rsidRPr="000722F9" w:rsidRDefault="000722F9" w:rsidP="00630E75">
      <w:pPr>
        <w:spacing w:after="120" w:line="240" w:lineRule="auto"/>
      </w:pPr>
      <w:r>
        <w:t xml:space="preserve">Рис. 5.13. Преобразованные данные в Таблице на листе </w:t>
      </w:r>
      <w:r>
        <w:rPr>
          <w:lang w:val="en-US"/>
        </w:rPr>
        <w:t>Excel</w:t>
      </w:r>
    </w:p>
    <w:p w14:paraId="488FA0AF" w14:textId="0827DCE4" w:rsidR="00707BFB" w:rsidRDefault="000722F9" w:rsidP="00630E75">
      <w:pPr>
        <w:spacing w:after="120" w:line="240" w:lineRule="auto"/>
      </w:pPr>
      <w:r>
        <w:t>При этом окно редактора Power Query автоматически закроется.</w:t>
      </w:r>
    </w:p>
    <w:p w14:paraId="7C51C5A8" w14:textId="1860F14E" w:rsidR="000722F9" w:rsidRDefault="000722F9" w:rsidP="00630E75">
      <w:pPr>
        <w:spacing w:after="120" w:line="240" w:lineRule="auto"/>
      </w:pPr>
      <w:r>
        <w:t>Обратите внимание, что л</w:t>
      </w:r>
      <w:r w:rsidRPr="000722F9">
        <w:t xml:space="preserve">юбые изменения, внесенные в </w:t>
      </w:r>
      <w:r>
        <w:t>диапазон (рис. 5.6)</w:t>
      </w:r>
      <w:r w:rsidRPr="000722F9">
        <w:t xml:space="preserve">, </w:t>
      </w:r>
      <w:r>
        <w:t xml:space="preserve">будут отражены в Таблице (рис. 5.13) </w:t>
      </w:r>
      <w:r w:rsidRPr="000722F9">
        <w:t>при обновлении запроса.</w:t>
      </w:r>
    </w:p>
    <w:p w14:paraId="551B92A1" w14:textId="44427E4A" w:rsidR="000722F9" w:rsidRDefault="000722F9" w:rsidP="000722F9">
      <w:pPr>
        <w:spacing w:after="0" w:line="240" w:lineRule="auto"/>
      </w:pPr>
      <w:r>
        <w:t>Подытожим. Запрос Power Query содержит три различных действия по преобразованию данных:</w:t>
      </w:r>
    </w:p>
    <w:p w14:paraId="1DD51231" w14:textId="32389A12" w:rsidR="000722F9" w:rsidRDefault="000722F9" w:rsidP="000722F9">
      <w:pPr>
        <w:pStyle w:val="a9"/>
        <w:numPr>
          <w:ilvl w:val="0"/>
          <w:numId w:val="25"/>
        </w:numPr>
        <w:spacing w:after="120" w:line="240" w:lineRule="auto"/>
        <w:ind w:left="709" w:hanging="349"/>
      </w:pPr>
      <w:r>
        <w:t>Определение диапазона в качестве источника данных для запроса (и преобразование диапазона в Таблицу перед загрузкой его в редактор Power Query).</w:t>
      </w:r>
    </w:p>
    <w:p w14:paraId="1227A444" w14:textId="6ECEA4EF" w:rsidR="000722F9" w:rsidRDefault="000722F9" w:rsidP="000722F9">
      <w:pPr>
        <w:pStyle w:val="a9"/>
        <w:numPr>
          <w:ilvl w:val="0"/>
          <w:numId w:val="25"/>
        </w:numPr>
        <w:spacing w:after="120" w:line="240" w:lineRule="auto"/>
        <w:ind w:left="709" w:hanging="349"/>
      </w:pPr>
      <w:r>
        <w:t xml:space="preserve">Преобразование </w:t>
      </w:r>
      <w:r w:rsidR="00865CE4">
        <w:t>свернутых</w:t>
      </w:r>
      <w:r>
        <w:t xml:space="preserve"> данных в простую вертикальную таблицу.</w:t>
      </w:r>
    </w:p>
    <w:p w14:paraId="15D57C9A" w14:textId="2ADCA197" w:rsidR="000722F9" w:rsidRDefault="000722F9" w:rsidP="000722F9">
      <w:pPr>
        <w:pStyle w:val="a9"/>
        <w:numPr>
          <w:ilvl w:val="0"/>
          <w:numId w:val="25"/>
        </w:numPr>
        <w:spacing w:after="120" w:line="240" w:lineRule="auto"/>
        <w:ind w:left="709" w:hanging="349"/>
      </w:pPr>
      <w:r>
        <w:t>Переименование столбцов.</w:t>
      </w:r>
    </w:p>
    <w:p w14:paraId="0EB6468B" w14:textId="36FE59FC" w:rsidR="000722F9" w:rsidRPr="00106764" w:rsidRDefault="000722F9" w:rsidP="000722F9">
      <w:pPr>
        <w:spacing w:after="120" w:line="240" w:lineRule="auto"/>
      </w:pPr>
      <w:r>
        <w:t xml:space="preserve">Эти действия были записаны на языке M. </w:t>
      </w:r>
      <w:r w:rsidR="00106764">
        <w:t>Чтобы увидеть к</w:t>
      </w:r>
      <w:r>
        <w:t>од</w:t>
      </w:r>
      <w:r w:rsidR="00106764">
        <w:t>,</w:t>
      </w:r>
      <w:r>
        <w:t xml:space="preserve"> </w:t>
      </w:r>
      <w:r w:rsidR="00106764">
        <w:t xml:space="preserve">в </w:t>
      </w:r>
      <w:r w:rsidR="00106764">
        <w:rPr>
          <w:lang w:val="en-US"/>
        </w:rPr>
        <w:t>Excel</w:t>
      </w:r>
      <w:r w:rsidR="00106764" w:rsidRPr="00106764">
        <w:t xml:space="preserve"> </w:t>
      </w:r>
      <w:r w:rsidR="00106764">
        <w:t xml:space="preserve">активируйте окно </w:t>
      </w:r>
      <w:r w:rsidR="00106764" w:rsidRPr="00106764">
        <w:rPr>
          <w:i/>
        </w:rPr>
        <w:t>Запросы и подключения</w:t>
      </w:r>
      <w:r w:rsidR="00106764">
        <w:t xml:space="preserve">. Для этого пройдите по меню </w:t>
      </w:r>
      <w:r w:rsidR="00106764" w:rsidRPr="00106764">
        <w:rPr>
          <w:i/>
        </w:rPr>
        <w:t>Данные</w:t>
      </w:r>
      <w:r w:rsidR="00106764">
        <w:t xml:space="preserve"> –</w:t>
      </w:r>
      <w:r w:rsidR="00106764" w:rsidRPr="00106764">
        <w:t xml:space="preserve">&gt; </w:t>
      </w:r>
      <w:r w:rsidR="00106764" w:rsidRPr="00106764">
        <w:rPr>
          <w:i/>
        </w:rPr>
        <w:t>Запросы и подключения</w:t>
      </w:r>
      <w:r w:rsidR="00106764">
        <w:rPr>
          <w:i/>
        </w:rPr>
        <w:t xml:space="preserve">. </w:t>
      </w:r>
      <w:r w:rsidR="00106764">
        <w:t xml:space="preserve">В окне </w:t>
      </w:r>
      <w:r w:rsidR="00106764" w:rsidRPr="00106764">
        <w:rPr>
          <w:i/>
        </w:rPr>
        <w:t>Запросы и подключения</w:t>
      </w:r>
      <w:r w:rsidR="00106764">
        <w:t xml:space="preserve"> кликните правой кнопкой мыши на единственном запросе </w:t>
      </w:r>
      <w:r w:rsidR="00106764" w:rsidRPr="00106764">
        <w:rPr>
          <w:i/>
        </w:rPr>
        <w:t>Таблица2</w:t>
      </w:r>
      <w:r w:rsidR="00106764">
        <w:t xml:space="preserve">, и выберите опцию </w:t>
      </w:r>
      <w:r w:rsidR="00106764" w:rsidRPr="00865CE4">
        <w:rPr>
          <w:i/>
        </w:rPr>
        <w:t>Изменить</w:t>
      </w:r>
      <w:bookmarkStart w:id="0" w:name="_GoBack"/>
      <w:bookmarkEnd w:id="0"/>
      <w:r w:rsidR="00106764">
        <w:t>.</w:t>
      </w:r>
      <w:r w:rsidR="00106764" w:rsidRPr="00106764">
        <w:t xml:space="preserve"> </w:t>
      </w:r>
      <w:r w:rsidR="00106764">
        <w:t xml:space="preserve">Откроется окно редактора Power Query. Пройдите по меню </w:t>
      </w:r>
      <w:r w:rsidR="00106764" w:rsidRPr="00106764">
        <w:rPr>
          <w:i/>
        </w:rPr>
        <w:t>Главная</w:t>
      </w:r>
      <w:r w:rsidR="00106764">
        <w:t xml:space="preserve"> –</w:t>
      </w:r>
      <w:r w:rsidR="00106764">
        <w:rPr>
          <w:lang w:val="en-US"/>
        </w:rPr>
        <w:t xml:space="preserve">&gt; </w:t>
      </w:r>
      <w:r w:rsidR="00106764" w:rsidRPr="00106764">
        <w:rPr>
          <w:i/>
        </w:rPr>
        <w:t>Расширенный редактор</w:t>
      </w:r>
      <w:r w:rsidR="00106764">
        <w:t>:</w:t>
      </w:r>
    </w:p>
    <w:p w14:paraId="5905365D" w14:textId="6424F9AF" w:rsidR="00106764" w:rsidRDefault="00106764" w:rsidP="000722F9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798B96DF" wp14:editId="1EECFB37">
            <wp:extent cx="5238750" cy="4438650"/>
            <wp:effectExtent l="0" t="0" r="0" b="0"/>
            <wp:docPr id="11" name="Рисунок 1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5.14. Код запроса на языке М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F72E" w14:textId="64C5BCE7" w:rsidR="000722F9" w:rsidRPr="000722F9" w:rsidRDefault="00106764" w:rsidP="000722F9">
      <w:pPr>
        <w:spacing w:after="120" w:line="240" w:lineRule="auto"/>
      </w:pPr>
      <w:r>
        <w:t>Рис. 5.14. Код запроса на языке М</w:t>
      </w:r>
    </w:p>
    <w:sectPr w:rsidR="000722F9" w:rsidRPr="000722F9" w:rsidSect="00800380">
      <w:headerReference w:type="even" r:id="rId26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C6A4B" w14:textId="77777777" w:rsidR="00074C88" w:rsidRDefault="00074C88" w:rsidP="00C93E69">
      <w:pPr>
        <w:spacing w:after="0" w:line="240" w:lineRule="auto"/>
      </w:pPr>
      <w:r>
        <w:separator/>
      </w:r>
    </w:p>
  </w:endnote>
  <w:endnote w:type="continuationSeparator" w:id="0">
    <w:p w14:paraId="717A1E51" w14:textId="77777777" w:rsidR="00074C88" w:rsidRDefault="00074C88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5C8AA" w14:textId="77777777" w:rsidR="00074C88" w:rsidRDefault="00074C88" w:rsidP="00C93E69">
      <w:pPr>
        <w:spacing w:after="0" w:line="240" w:lineRule="auto"/>
      </w:pPr>
      <w:r>
        <w:separator/>
      </w:r>
    </w:p>
  </w:footnote>
  <w:footnote w:type="continuationSeparator" w:id="0">
    <w:p w14:paraId="15FCAEFA" w14:textId="77777777" w:rsidR="00074C88" w:rsidRDefault="00074C88" w:rsidP="00C93E69">
      <w:pPr>
        <w:spacing w:after="0" w:line="240" w:lineRule="auto"/>
      </w:pPr>
      <w:r>
        <w:continuationSeparator/>
      </w:r>
    </w:p>
  </w:footnote>
  <w:footnote w:id="1">
    <w:p w14:paraId="03582761" w14:textId="66A3A381" w:rsidR="00074C88" w:rsidRDefault="00074C88">
      <w:pPr>
        <w:pStyle w:val="a4"/>
      </w:pPr>
      <w:r>
        <w:rPr>
          <w:rStyle w:val="a6"/>
        </w:rPr>
        <w:footnoteRef/>
      </w:r>
      <w:r>
        <w:t xml:space="preserve"> Работа с моделью данных описана в книге всего лишь в нескольких абзацах. Если вас интересует эта тема, рекомендую </w:t>
      </w:r>
      <w:hyperlink r:id="rId1" w:history="1">
        <w:r w:rsidRPr="00061F6F">
          <w:rPr>
            <w:rStyle w:val="aa"/>
          </w:rPr>
          <w:t>Роб Колли. Формулы DAX для Power Pivot</w:t>
        </w:r>
      </w:hyperlink>
      <w:r>
        <w:t xml:space="preserve">. – </w:t>
      </w:r>
      <w:r w:rsidRPr="008B386B">
        <w:rPr>
          <w:i/>
        </w:rPr>
        <w:t>Прим. Багузина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681B9" w14:textId="77777777" w:rsidR="00074C88" w:rsidRDefault="00074C88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074C88" w:rsidRPr="00F16194" w:rsidRDefault="00074C88">
                          <w:pPr>
                            <w:tabs>
                              <w:tab w:val="right" w:pos="10406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fKrgIAAKsFAAAOAAAAZHJzL2Uyb0RvYy54bWysVNuOmzAQfa/Uf7D8zgJZwk1LVrshVJW2&#10;F2m3H+CACVbBprYT2K767x2bkOzlpWrLgzV4xsczc47n6nrsWnSgUjHBM+xfeBhRXoqK8V2Gvz0U&#10;ToyR0oRXpBWcZviRKny9ev/uauhTuhCNaCsqEYBwlQ59hhut+9R1VdnQjqgL0VMOzlrIjmj4lTu3&#10;kmQA9K51F54XuoOQVS9FSZWC3Xxy4pXFr2ta6i91rahGbYYhN21XadetWd3VFUl3kvQNK49pkL/I&#10;oiOMw6UnqJxogvaSvYHqWCmFErW+KEXnirpmJbU1QDW+96qa+4b01NYCzVH9qU3q/8GWnw9fJWJV&#10;hpMII0464OiBjhrdihGFy0vToKFXKcTd9xCpR3AA0bZY1d+J8rtCXKwbwnf0RkoxNJRUkKBvTrrP&#10;jk44yoBsh0+igovIXgsLNNayM92DfiBAB6IeT+SYZErYDEMvin1wleBLoiix5LkknQ/3UukPVHTI&#10;GBmWwL0FJ4c7pU0yJJ1DzF1cFKxtLf8tf7EBgdMOXA1Hjc8kYel8SrxkE2/iwAkW4cYJvDx3bop1&#10;4ISFHy3zy3y9zv1f5l4/SBtWVZSba2Zp+cGfUXcU+SSKk7iUaFll4ExKSu6261aiAwFpF/azLQfP&#10;Ocx9mYZtAtTyqiR/EXi3i8QpwjhygiJYOknkxY7nJ7dJ6AVJkBcvS7pjnP57SWgAIpeL5aSlc9Kv&#10;avPs97Y2knZMw/BoWZfh+BREUqPADa8stZqwdrKftcKkf24F0D0TbfVqJDqJVY/bEVCMiLeiegTl&#10;SgHKAg3CxAOjEfInRgNMjwyrH3siKUbtRw7qN6NmNuRsbGeD8BKOZlhjNJlrPY2kfS/ZrgHk+X3d&#10;wAspmFXvOYvju4KJYIs4Ti8zcp7/26jzjF39BgAA//8DAFBLAwQUAAYACAAAACEAUp8DLt0AAAAJ&#10;AQAADwAAAGRycy9kb3ducmV2LnhtbEyPMU/DMBSEdyT+g/WQWBB13CoRSfNSIQQLGy0Lm5u8JhH2&#10;cxS7Seivx51gPN3p7rtyt1gjJhp97xhBrRIQxLVrem4RPg9vj08gfNDcaOOYEH7Iw666vSl10biZ&#10;P2jah1bEEvaFRuhCGAopfd2R1X7lBuLondxodYhybGUz6jmWWyPXSZJJq3uOC50e6KWj+nt/tgjZ&#10;8jo8vOe0ni+1mfjrolQghXh/tzxvQQRawl8YrvgRHarIdHRnbrwwCHkarwSETZaCuPpqk2Ygjgip&#10;ykFWpfz/oPoFAAD//wMAUEsBAi0AFAAGAAgAAAAhALaDOJL+AAAA4QEAABMAAAAAAAAAAAAAAAAA&#10;AAAAAFtDb250ZW50X1R5cGVzXS54bWxQSwECLQAUAAYACAAAACEAOP0h/9YAAACUAQAACwAAAAAA&#10;AAAAAAAAAAAvAQAAX3JlbHMvLnJlbHNQSwECLQAUAAYACAAAACEAmM0Hyq4CAACrBQAADgAAAAAA&#10;AAAAAAAAAAAuAgAAZHJzL2Uyb0RvYy54bWxQSwECLQAUAAYACAAAACEAUp8DLt0AAAAJAQAADwAA&#10;AAAAAAAAAAAAAAAIBQAAZHJzL2Rvd25yZXYueG1sUEsFBgAAAAAEAAQA8wAAABIGAAAAAA==&#10;" filled="f" stroked="f">
              <v:textbox style="mso-fit-shape-to-text:t" inset="0,0,0,0">
                <w:txbxContent>
                  <w:p w14:paraId="733F869A" w14:textId="77777777" w:rsidR="00707BFB" w:rsidRPr="00F16194" w:rsidRDefault="00707BFB">
                    <w:pPr>
                      <w:tabs>
                        <w:tab w:val="right" w:pos="10406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2A4C"/>
    <w:multiLevelType w:val="hybridMultilevel"/>
    <w:tmpl w:val="D898F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85A92"/>
    <w:multiLevelType w:val="hybridMultilevel"/>
    <w:tmpl w:val="6546B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1E50D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D1A4F"/>
    <w:multiLevelType w:val="hybridMultilevel"/>
    <w:tmpl w:val="E26E2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40B25"/>
    <w:multiLevelType w:val="hybridMultilevel"/>
    <w:tmpl w:val="B860D852"/>
    <w:lvl w:ilvl="0" w:tplc="40CAE2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85A2E2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A115B"/>
    <w:multiLevelType w:val="hybridMultilevel"/>
    <w:tmpl w:val="E396A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42BB0"/>
    <w:multiLevelType w:val="hybridMultilevel"/>
    <w:tmpl w:val="F886D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43EAD"/>
    <w:multiLevelType w:val="hybridMultilevel"/>
    <w:tmpl w:val="D8EA05DA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91E97"/>
    <w:multiLevelType w:val="hybridMultilevel"/>
    <w:tmpl w:val="69C06EB0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83B60"/>
    <w:multiLevelType w:val="hybridMultilevel"/>
    <w:tmpl w:val="74F43C7C"/>
    <w:lvl w:ilvl="0" w:tplc="9558B4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B6991"/>
    <w:multiLevelType w:val="hybridMultilevel"/>
    <w:tmpl w:val="6BA2A5FA"/>
    <w:lvl w:ilvl="0" w:tplc="88162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823434"/>
    <w:multiLevelType w:val="hybridMultilevel"/>
    <w:tmpl w:val="D1C28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25922"/>
    <w:multiLevelType w:val="hybridMultilevel"/>
    <w:tmpl w:val="552CD0A8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A5CD9"/>
    <w:multiLevelType w:val="hybridMultilevel"/>
    <w:tmpl w:val="E88831AA"/>
    <w:lvl w:ilvl="0" w:tplc="E7589B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8C63CB"/>
    <w:multiLevelType w:val="hybridMultilevel"/>
    <w:tmpl w:val="6C80D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20A1E"/>
    <w:multiLevelType w:val="hybridMultilevel"/>
    <w:tmpl w:val="F2F647D0"/>
    <w:lvl w:ilvl="0" w:tplc="F5F6618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646529"/>
    <w:multiLevelType w:val="hybridMultilevel"/>
    <w:tmpl w:val="62F83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B58D6"/>
    <w:multiLevelType w:val="hybridMultilevel"/>
    <w:tmpl w:val="3168B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CE9924">
      <w:start w:val="5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51A75"/>
    <w:multiLevelType w:val="hybridMultilevel"/>
    <w:tmpl w:val="5300B97A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7B5C39"/>
    <w:multiLevelType w:val="hybridMultilevel"/>
    <w:tmpl w:val="8424BA72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A38E5"/>
    <w:multiLevelType w:val="hybridMultilevel"/>
    <w:tmpl w:val="C32E7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4328D2"/>
    <w:multiLevelType w:val="hybridMultilevel"/>
    <w:tmpl w:val="55F40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797B28"/>
    <w:multiLevelType w:val="hybridMultilevel"/>
    <w:tmpl w:val="1CA2B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720AC7"/>
    <w:multiLevelType w:val="hybridMultilevel"/>
    <w:tmpl w:val="3CC01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611E55"/>
    <w:multiLevelType w:val="hybridMultilevel"/>
    <w:tmpl w:val="A9AA9336"/>
    <w:lvl w:ilvl="0" w:tplc="88162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6C247C"/>
    <w:multiLevelType w:val="hybridMultilevel"/>
    <w:tmpl w:val="E5241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7"/>
  </w:num>
  <w:num w:numId="4">
    <w:abstractNumId w:val="18"/>
  </w:num>
  <w:num w:numId="5">
    <w:abstractNumId w:val="24"/>
  </w:num>
  <w:num w:numId="6">
    <w:abstractNumId w:val="20"/>
  </w:num>
  <w:num w:numId="7">
    <w:abstractNumId w:val="5"/>
  </w:num>
  <w:num w:numId="8">
    <w:abstractNumId w:val="0"/>
  </w:num>
  <w:num w:numId="9">
    <w:abstractNumId w:val="6"/>
  </w:num>
  <w:num w:numId="10">
    <w:abstractNumId w:val="7"/>
  </w:num>
  <w:num w:numId="11">
    <w:abstractNumId w:val="14"/>
  </w:num>
  <w:num w:numId="12">
    <w:abstractNumId w:val="21"/>
  </w:num>
  <w:num w:numId="13">
    <w:abstractNumId w:val="4"/>
  </w:num>
  <w:num w:numId="14">
    <w:abstractNumId w:val="15"/>
  </w:num>
  <w:num w:numId="15">
    <w:abstractNumId w:val="3"/>
  </w:num>
  <w:num w:numId="16">
    <w:abstractNumId w:val="19"/>
  </w:num>
  <w:num w:numId="17">
    <w:abstractNumId w:val="9"/>
  </w:num>
  <w:num w:numId="18">
    <w:abstractNumId w:val="23"/>
  </w:num>
  <w:num w:numId="19">
    <w:abstractNumId w:val="16"/>
  </w:num>
  <w:num w:numId="20">
    <w:abstractNumId w:val="22"/>
  </w:num>
  <w:num w:numId="21">
    <w:abstractNumId w:val="10"/>
  </w:num>
  <w:num w:numId="22">
    <w:abstractNumId w:val="1"/>
  </w:num>
  <w:num w:numId="23">
    <w:abstractNumId w:val="2"/>
  </w:num>
  <w:num w:numId="24">
    <w:abstractNumId w:val="13"/>
  </w:num>
  <w:num w:numId="25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5386"/>
    <w:rsid w:val="00005932"/>
    <w:rsid w:val="00006F04"/>
    <w:rsid w:val="00007835"/>
    <w:rsid w:val="00007E69"/>
    <w:rsid w:val="000103AB"/>
    <w:rsid w:val="00010E85"/>
    <w:rsid w:val="00011327"/>
    <w:rsid w:val="0001197E"/>
    <w:rsid w:val="00011C80"/>
    <w:rsid w:val="00012352"/>
    <w:rsid w:val="00012BFA"/>
    <w:rsid w:val="0001305E"/>
    <w:rsid w:val="0001331F"/>
    <w:rsid w:val="00013AE1"/>
    <w:rsid w:val="00015721"/>
    <w:rsid w:val="0001590C"/>
    <w:rsid w:val="000161C6"/>
    <w:rsid w:val="00020F6B"/>
    <w:rsid w:val="00021FDB"/>
    <w:rsid w:val="000221C7"/>
    <w:rsid w:val="000224F6"/>
    <w:rsid w:val="00022CAA"/>
    <w:rsid w:val="00024BAF"/>
    <w:rsid w:val="00025DCC"/>
    <w:rsid w:val="00026034"/>
    <w:rsid w:val="000266E0"/>
    <w:rsid w:val="00030973"/>
    <w:rsid w:val="00031A8B"/>
    <w:rsid w:val="00031B3D"/>
    <w:rsid w:val="00031C7E"/>
    <w:rsid w:val="00032A06"/>
    <w:rsid w:val="00033C66"/>
    <w:rsid w:val="00033D22"/>
    <w:rsid w:val="00034136"/>
    <w:rsid w:val="000346ED"/>
    <w:rsid w:val="00035BAD"/>
    <w:rsid w:val="000372A0"/>
    <w:rsid w:val="00037BEC"/>
    <w:rsid w:val="00037F7C"/>
    <w:rsid w:val="00040A24"/>
    <w:rsid w:val="00041038"/>
    <w:rsid w:val="00041920"/>
    <w:rsid w:val="00042030"/>
    <w:rsid w:val="00043E2C"/>
    <w:rsid w:val="00044184"/>
    <w:rsid w:val="000443C8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D34"/>
    <w:rsid w:val="00054E9D"/>
    <w:rsid w:val="000552BC"/>
    <w:rsid w:val="00055EA0"/>
    <w:rsid w:val="000563A7"/>
    <w:rsid w:val="0005654F"/>
    <w:rsid w:val="00057389"/>
    <w:rsid w:val="00057E4E"/>
    <w:rsid w:val="0006115A"/>
    <w:rsid w:val="00061F6F"/>
    <w:rsid w:val="0006331D"/>
    <w:rsid w:val="000638D6"/>
    <w:rsid w:val="00064900"/>
    <w:rsid w:val="00064A3A"/>
    <w:rsid w:val="00064D0A"/>
    <w:rsid w:val="00065AD8"/>
    <w:rsid w:val="000677A6"/>
    <w:rsid w:val="0007099C"/>
    <w:rsid w:val="000722F9"/>
    <w:rsid w:val="0007284C"/>
    <w:rsid w:val="00072B68"/>
    <w:rsid w:val="00073C56"/>
    <w:rsid w:val="00073E70"/>
    <w:rsid w:val="00074C88"/>
    <w:rsid w:val="0007518F"/>
    <w:rsid w:val="00075B1F"/>
    <w:rsid w:val="00076B2E"/>
    <w:rsid w:val="00076D01"/>
    <w:rsid w:val="0007731B"/>
    <w:rsid w:val="000800ED"/>
    <w:rsid w:val="00080115"/>
    <w:rsid w:val="000815A3"/>
    <w:rsid w:val="00082886"/>
    <w:rsid w:val="0008319F"/>
    <w:rsid w:val="0008528F"/>
    <w:rsid w:val="00086E80"/>
    <w:rsid w:val="000873E8"/>
    <w:rsid w:val="0009005D"/>
    <w:rsid w:val="0009180A"/>
    <w:rsid w:val="000919A1"/>
    <w:rsid w:val="00092270"/>
    <w:rsid w:val="00093176"/>
    <w:rsid w:val="000935DE"/>
    <w:rsid w:val="00093710"/>
    <w:rsid w:val="00095D6E"/>
    <w:rsid w:val="00097C78"/>
    <w:rsid w:val="000A1E3F"/>
    <w:rsid w:val="000A2227"/>
    <w:rsid w:val="000A3259"/>
    <w:rsid w:val="000A4B66"/>
    <w:rsid w:val="000A5F60"/>
    <w:rsid w:val="000A694C"/>
    <w:rsid w:val="000B2109"/>
    <w:rsid w:val="000B2783"/>
    <w:rsid w:val="000B33D7"/>
    <w:rsid w:val="000B4CF5"/>
    <w:rsid w:val="000B6349"/>
    <w:rsid w:val="000B6C98"/>
    <w:rsid w:val="000B7138"/>
    <w:rsid w:val="000C0183"/>
    <w:rsid w:val="000C0DE4"/>
    <w:rsid w:val="000C0E40"/>
    <w:rsid w:val="000C31E0"/>
    <w:rsid w:val="000C522E"/>
    <w:rsid w:val="000C579C"/>
    <w:rsid w:val="000C6902"/>
    <w:rsid w:val="000C728E"/>
    <w:rsid w:val="000D1F68"/>
    <w:rsid w:val="000D282D"/>
    <w:rsid w:val="000D286E"/>
    <w:rsid w:val="000D2FFC"/>
    <w:rsid w:val="000D30EA"/>
    <w:rsid w:val="000D3FA2"/>
    <w:rsid w:val="000D628E"/>
    <w:rsid w:val="000D671C"/>
    <w:rsid w:val="000E0A0F"/>
    <w:rsid w:val="000E2959"/>
    <w:rsid w:val="000E3989"/>
    <w:rsid w:val="000E3A71"/>
    <w:rsid w:val="000E62D5"/>
    <w:rsid w:val="000E646D"/>
    <w:rsid w:val="000E6D85"/>
    <w:rsid w:val="000E7B33"/>
    <w:rsid w:val="000E7EA6"/>
    <w:rsid w:val="000F072A"/>
    <w:rsid w:val="000F08D8"/>
    <w:rsid w:val="000F1B23"/>
    <w:rsid w:val="000F34DB"/>
    <w:rsid w:val="000F3C71"/>
    <w:rsid w:val="000F4048"/>
    <w:rsid w:val="000F5592"/>
    <w:rsid w:val="000F5A15"/>
    <w:rsid w:val="000F5DC0"/>
    <w:rsid w:val="000F66D2"/>
    <w:rsid w:val="000F6B7B"/>
    <w:rsid w:val="000F6D81"/>
    <w:rsid w:val="000F6E91"/>
    <w:rsid w:val="000F7F6C"/>
    <w:rsid w:val="001013BF"/>
    <w:rsid w:val="0010186F"/>
    <w:rsid w:val="00101D47"/>
    <w:rsid w:val="00103019"/>
    <w:rsid w:val="00104A04"/>
    <w:rsid w:val="0010510F"/>
    <w:rsid w:val="00106764"/>
    <w:rsid w:val="00106B1E"/>
    <w:rsid w:val="00107655"/>
    <w:rsid w:val="00107704"/>
    <w:rsid w:val="001102BD"/>
    <w:rsid w:val="0011128B"/>
    <w:rsid w:val="00111547"/>
    <w:rsid w:val="00111567"/>
    <w:rsid w:val="00112D5D"/>
    <w:rsid w:val="001142E1"/>
    <w:rsid w:val="001143E6"/>
    <w:rsid w:val="0011487C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01"/>
    <w:rsid w:val="00125124"/>
    <w:rsid w:val="00125A22"/>
    <w:rsid w:val="00125B62"/>
    <w:rsid w:val="00126055"/>
    <w:rsid w:val="001267CE"/>
    <w:rsid w:val="0013048E"/>
    <w:rsid w:val="001307A3"/>
    <w:rsid w:val="00130C6A"/>
    <w:rsid w:val="00134326"/>
    <w:rsid w:val="00134879"/>
    <w:rsid w:val="001357FA"/>
    <w:rsid w:val="0013792D"/>
    <w:rsid w:val="00140402"/>
    <w:rsid w:val="00140598"/>
    <w:rsid w:val="00140A38"/>
    <w:rsid w:val="0014125B"/>
    <w:rsid w:val="001413AA"/>
    <w:rsid w:val="00141780"/>
    <w:rsid w:val="001431BA"/>
    <w:rsid w:val="0014403B"/>
    <w:rsid w:val="001479DD"/>
    <w:rsid w:val="00150144"/>
    <w:rsid w:val="001506FE"/>
    <w:rsid w:val="00150D25"/>
    <w:rsid w:val="00150EBD"/>
    <w:rsid w:val="00152060"/>
    <w:rsid w:val="00152451"/>
    <w:rsid w:val="00153E04"/>
    <w:rsid w:val="00154278"/>
    <w:rsid w:val="001552DC"/>
    <w:rsid w:val="001557D4"/>
    <w:rsid w:val="00155CB5"/>
    <w:rsid w:val="001563CF"/>
    <w:rsid w:val="0015789A"/>
    <w:rsid w:val="001602B1"/>
    <w:rsid w:val="00161195"/>
    <w:rsid w:val="0016171A"/>
    <w:rsid w:val="00161FA7"/>
    <w:rsid w:val="001628B4"/>
    <w:rsid w:val="00162C91"/>
    <w:rsid w:val="00164E6B"/>
    <w:rsid w:val="001653AE"/>
    <w:rsid w:val="00165C61"/>
    <w:rsid w:val="00165DA4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1C5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7394"/>
    <w:rsid w:val="00194E44"/>
    <w:rsid w:val="0019607F"/>
    <w:rsid w:val="0019642B"/>
    <w:rsid w:val="001A18D8"/>
    <w:rsid w:val="001A2972"/>
    <w:rsid w:val="001A2DC1"/>
    <w:rsid w:val="001A32C2"/>
    <w:rsid w:val="001A4A3D"/>
    <w:rsid w:val="001A590E"/>
    <w:rsid w:val="001A717A"/>
    <w:rsid w:val="001A74DD"/>
    <w:rsid w:val="001A7ED9"/>
    <w:rsid w:val="001A7EFA"/>
    <w:rsid w:val="001B027D"/>
    <w:rsid w:val="001B0633"/>
    <w:rsid w:val="001B0D69"/>
    <w:rsid w:val="001B2402"/>
    <w:rsid w:val="001B2B6D"/>
    <w:rsid w:val="001B3D7C"/>
    <w:rsid w:val="001C1AF1"/>
    <w:rsid w:val="001C3914"/>
    <w:rsid w:val="001C3ACC"/>
    <w:rsid w:val="001C3FEF"/>
    <w:rsid w:val="001C454E"/>
    <w:rsid w:val="001C5D9E"/>
    <w:rsid w:val="001C710F"/>
    <w:rsid w:val="001D00BD"/>
    <w:rsid w:val="001D0E2A"/>
    <w:rsid w:val="001D1E2A"/>
    <w:rsid w:val="001D2782"/>
    <w:rsid w:val="001D3B1F"/>
    <w:rsid w:val="001D483A"/>
    <w:rsid w:val="001D61DC"/>
    <w:rsid w:val="001D6419"/>
    <w:rsid w:val="001D75D6"/>
    <w:rsid w:val="001D7677"/>
    <w:rsid w:val="001D76E4"/>
    <w:rsid w:val="001D786C"/>
    <w:rsid w:val="001E1488"/>
    <w:rsid w:val="001E1D42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71F5"/>
    <w:rsid w:val="002072C0"/>
    <w:rsid w:val="00211202"/>
    <w:rsid w:val="00211C06"/>
    <w:rsid w:val="00214076"/>
    <w:rsid w:val="002157A1"/>
    <w:rsid w:val="002159BF"/>
    <w:rsid w:val="00216D76"/>
    <w:rsid w:val="002179A8"/>
    <w:rsid w:val="00220B15"/>
    <w:rsid w:val="00220FF0"/>
    <w:rsid w:val="0022112C"/>
    <w:rsid w:val="00222281"/>
    <w:rsid w:val="00222FBB"/>
    <w:rsid w:val="00224D98"/>
    <w:rsid w:val="002253A0"/>
    <w:rsid w:val="00225409"/>
    <w:rsid w:val="0022575B"/>
    <w:rsid w:val="00225C55"/>
    <w:rsid w:val="00226DDE"/>
    <w:rsid w:val="00227048"/>
    <w:rsid w:val="0022751D"/>
    <w:rsid w:val="0022755B"/>
    <w:rsid w:val="00230F7F"/>
    <w:rsid w:val="00231F7E"/>
    <w:rsid w:val="002325B2"/>
    <w:rsid w:val="002326A0"/>
    <w:rsid w:val="002327D1"/>
    <w:rsid w:val="00232FF9"/>
    <w:rsid w:val="002337FA"/>
    <w:rsid w:val="00234134"/>
    <w:rsid w:val="00236738"/>
    <w:rsid w:val="0023683E"/>
    <w:rsid w:val="002373EF"/>
    <w:rsid w:val="0024211A"/>
    <w:rsid w:val="0024279A"/>
    <w:rsid w:val="0024334F"/>
    <w:rsid w:val="00244E30"/>
    <w:rsid w:val="00245089"/>
    <w:rsid w:val="002467E3"/>
    <w:rsid w:val="00246E00"/>
    <w:rsid w:val="00247B73"/>
    <w:rsid w:val="002509D9"/>
    <w:rsid w:val="00250DAE"/>
    <w:rsid w:val="00252A8F"/>
    <w:rsid w:val="00252CF4"/>
    <w:rsid w:val="00252D87"/>
    <w:rsid w:val="00253685"/>
    <w:rsid w:val="00253D05"/>
    <w:rsid w:val="00253FC0"/>
    <w:rsid w:val="00255391"/>
    <w:rsid w:val="002562B2"/>
    <w:rsid w:val="00256898"/>
    <w:rsid w:val="002568B9"/>
    <w:rsid w:val="00261B99"/>
    <w:rsid w:val="0026401C"/>
    <w:rsid w:val="002653B8"/>
    <w:rsid w:val="00265DFA"/>
    <w:rsid w:val="00266E60"/>
    <w:rsid w:val="0027100E"/>
    <w:rsid w:val="002717EF"/>
    <w:rsid w:val="0027252E"/>
    <w:rsid w:val="002751C1"/>
    <w:rsid w:val="00275556"/>
    <w:rsid w:val="0028006E"/>
    <w:rsid w:val="002817F5"/>
    <w:rsid w:val="00281CBA"/>
    <w:rsid w:val="00281E8C"/>
    <w:rsid w:val="002821C6"/>
    <w:rsid w:val="0028239C"/>
    <w:rsid w:val="00284415"/>
    <w:rsid w:val="00284450"/>
    <w:rsid w:val="00285713"/>
    <w:rsid w:val="00285969"/>
    <w:rsid w:val="00286766"/>
    <w:rsid w:val="0028709C"/>
    <w:rsid w:val="002878A7"/>
    <w:rsid w:val="00287EC1"/>
    <w:rsid w:val="002901DF"/>
    <w:rsid w:val="002914C0"/>
    <w:rsid w:val="00291907"/>
    <w:rsid w:val="00292D26"/>
    <w:rsid w:val="0029336E"/>
    <w:rsid w:val="002964A5"/>
    <w:rsid w:val="002968BE"/>
    <w:rsid w:val="00297F2D"/>
    <w:rsid w:val="00297FE7"/>
    <w:rsid w:val="002A0324"/>
    <w:rsid w:val="002A0428"/>
    <w:rsid w:val="002A0E62"/>
    <w:rsid w:val="002A0EAE"/>
    <w:rsid w:val="002A1EAD"/>
    <w:rsid w:val="002A4127"/>
    <w:rsid w:val="002A4234"/>
    <w:rsid w:val="002A44D8"/>
    <w:rsid w:val="002A5001"/>
    <w:rsid w:val="002A6257"/>
    <w:rsid w:val="002A6C64"/>
    <w:rsid w:val="002A75D1"/>
    <w:rsid w:val="002A760D"/>
    <w:rsid w:val="002A77E0"/>
    <w:rsid w:val="002B206E"/>
    <w:rsid w:val="002B221F"/>
    <w:rsid w:val="002B3121"/>
    <w:rsid w:val="002B335F"/>
    <w:rsid w:val="002B37DE"/>
    <w:rsid w:val="002B3AA4"/>
    <w:rsid w:val="002B405D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D0181"/>
    <w:rsid w:val="002D0839"/>
    <w:rsid w:val="002D0A2C"/>
    <w:rsid w:val="002D14DE"/>
    <w:rsid w:val="002D15BF"/>
    <w:rsid w:val="002D17F4"/>
    <w:rsid w:val="002D70A6"/>
    <w:rsid w:val="002D7237"/>
    <w:rsid w:val="002E0714"/>
    <w:rsid w:val="002E1ABD"/>
    <w:rsid w:val="002E2847"/>
    <w:rsid w:val="002E2F6E"/>
    <w:rsid w:val="002E4449"/>
    <w:rsid w:val="002E4874"/>
    <w:rsid w:val="002E5D91"/>
    <w:rsid w:val="002E774D"/>
    <w:rsid w:val="002F0479"/>
    <w:rsid w:val="002F052F"/>
    <w:rsid w:val="002F1210"/>
    <w:rsid w:val="002F20E8"/>
    <w:rsid w:val="002F21B4"/>
    <w:rsid w:val="002F2359"/>
    <w:rsid w:val="002F36A9"/>
    <w:rsid w:val="002F41C9"/>
    <w:rsid w:val="002F58A5"/>
    <w:rsid w:val="002F7357"/>
    <w:rsid w:val="002F7E98"/>
    <w:rsid w:val="00301386"/>
    <w:rsid w:val="003018C9"/>
    <w:rsid w:val="00301EDA"/>
    <w:rsid w:val="00302291"/>
    <w:rsid w:val="00302A0D"/>
    <w:rsid w:val="00302F8D"/>
    <w:rsid w:val="0030326D"/>
    <w:rsid w:val="00303A4B"/>
    <w:rsid w:val="00304733"/>
    <w:rsid w:val="0030574A"/>
    <w:rsid w:val="00305DA3"/>
    <w:rsid w:val="00305E63"/>
    <w:rsid w:val="0030677D"/>
    <w:rsid w:val="00306BDC"/>
    <w:rsid w:val="003100D3"/>
    <w:rsid w:val="00310479"/>
    <w:rsid w:val="0031109D"/>
    <w:rsid w:val="003113FB"/>
    <w:rsid w:val="00311FEE"/>
    <w:rsid w:val="00312990"/>
    <w:rsid w:val="0031317B"/>
    <w:rsid w:val="00314B26"/>
    <w:rsid w:val="00316FB9"/>
    <w:rsid w:val="00316FC0"/>
    <w:rsid w:val="0031789A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8D4"/>
    <w:rsid w:val="003269D8"/>
    <w:rsid w:val="0032701D"/>
    <w:rsid w:val="00327BBC"/>
    <w:rsid w:val="00327C50"/>
    <w:rsid w:val="0033111A"/>
    <w:rsid w:val="00331A46"/>
    <w:rsid w:val="00331AE5"/>
    <w:rsid w:val="00332F7D"/>
    <w:rsid w:val="00333757"/>
    <w:rsid w:val="00335AFA"/>
    <w:rsid w:val="00343A0B"/>
    <w:rsid w:val="00344516"/>
    <w:rsid w:val="00344B35"/>
    <w:rsid w:val="003453CA"/>
    <w:rsid w:val="0034680B"/>
    <w:rsid w:val="003473C3"/>
    <w:rsid w:val="00347822"/>
    <w:rsid w:val="0035198A"/>
    <w:rsid w:val="003539EC"/>
    <w:rsid w:val="003547E5"/>
    <w:rsid w:val="00355512"/>
    <w:rsid w:val="00356DD2"/>
    <w:rsid w:val="003604E8"/>
    <w:rsid w:val="00362027"/>
    <w:rsid w:val="00362B2A"/>
    <w:rsid w:val="00362D39"/>
    <w:rsid w:val="00364C1E"/>
    <w:rsid w:val="00364C40"/>
    <w:rsid w:val="00366C26"/>
    <w:rsid w:val="003701E5"/>
    <w:rsid w:val="003707C8"/>
    <w:rsid w:val="00370B25"/>
    <w:rsid w:val="00371C83"/>
    <w:rsid w:val="00371CB4"/>
    <w:rsid w:val="00372825"/>
    <w:rsid w:val="00372987"/>
    <w:rsid w:val="00373BCF"/>
    <w:rsid w:val="00373DC0"/>
    <w:rsid w:val="0037455F"/>
    <w:rsid w:val="00374FF1"/>
    <w:rsid w:val="003751F2"/>
    <w:rsid w:val="003765D7"/>
    <w:rsid w:val="003812C9"/>
    <w:rsid w:val="003813FC"/>
    <w:rsid w:val="00381410"/>
    <w:rsid w:val="0038173F"/>
    <w:rsid w:val="00382F55"/>
    <w:rsid w:val="003844E7"/>
    <w:rsid w:val="003846C3"/>
    <w:rsid w:val="00385FF4"/>
    <w:rsid w:val="00386C6A"/>
    <w:rsid w:val="0039037C"/>
    <w:rsid w:val="003917D9"/>
    <w:rsid w:val="0039198E"/>
    <w:rsid w:val="00392D8F"/>
    <w:rsid w:val="00393797"/>
    <w:rsid w:val="00393E2C"/>
    <w:rsid w:val="00393FF5"/>
    <w:rsid w:val="003949F6"/>
    <w:rsid w:val="00395FFD"/>
    <w:rsid w:val="0039659A"/>
    <w:rsid w:val="00396B81"/>
    <w:rsid w:val="00397805"/>
    <w:rsid w:val="003A0EA4"/>
    <w:rsid w:val="003A1B6C"/>
    <w:rsid w:val="003A2C36"/>
    <w:rsid w:val="003A3232"/>
    <w:rsid w:val="003A4AC7"/>
    <w:rsid w:val="003A4E91"/>
    <w:rsid w:val="003A6069"/>
    <w:rsid w:val="003A64D4"/>
    <w:rsid w:val="003A7204"/>
    <w:rsid w:val="003B0105"/>
    <w:rsid w:val="003B0E53"/>
    <w:rsid w:val="003B0EAE"/>
    <w:rsid w:val="003B1011"/>
    <w:rsid w:val="003B2B3D"/>
    <w:rsid w:val="003B3C2F"/>
    <w:rsid w:val="003B4B61"/>
    <w:rsid w:val="003B4EBB"/>
    <w:rsid w:val="003B60F1"/>
    <w:rsid w:val="003B69E2"/>
    <w:rsid w:val="003B6AF1"/>
    <w:rsid w:val="003B74DB"/>
    <w:rsid w:val="003C0342"/>
    <w:rsid w:val="003C1769"/>
    <w:rsid w:val="003C430F"/>
    <w:rsid w:val="003C4F06"/>
    <w:rsid w:val="003C56A4"/>
    <w:rsid w:val="003C60CA"/>
    <w:rsid w:val="003C6881"/>
    <w:rsid w:val="003C6BC6"/>
    <w:rsid w:val="003D0582"/>
    <w:rsid w:val="003D06E3"/>
    <w:rsid w:val="003D26F7"/>
    <w:rsid w:val="003D3A88"/>
    <w:rsid w:val="003D49B8"/>
    <w:rsid w:val="003D4E9B"/>
    <w:rsid w:val="003D4FC7"/>
    <w:rsid w:val="003D5231"/>
    <w:rsid w:val="003D70ED"/>
    <w:rsid w:val="003D73A7"/>
    <w:rsid w:val="003D7C5B"/>
    <w:rsid w:val="003E1248"/>
    <w:rsid w:val="003E13A4"/>
    <w:rsid w:val="003E2AEE"/>
    <w:rsid w:val="003E49B7"/>
    <w:rsid w:val="003E4EE9"/>
    <w:rsid w:val="003E6958"/>
    <w:rsid w:val="003E6C9A"/>
    <w:rsid w:val="003E7395"/>
    <w:rsid w:val="003F0294"/>
    <w:rsid w:val="003F09FC"/>
    <w:rsid w:val="003F1806"/>
    <w:rsid w:val="003F1A3F"/>
    <w:rsid w:val="003F4902"/>
    <w:rsid w:val="003F5523"/>
    <w:rsid w:val="003F6690"/>
    <w:rsid w:val="003F70EA"/>
    <w:rsid w:val="003F715E"/>
    <w:rsid w:val="003F7C4E"/>
    <w:rsid w:val="0040072F"/>
    <w:rsid w:val="00400A57"/>
    <w:rsid w:val="00401D36"/>
    <w:rsid w:val="0040206A"/>
    <w:rsid w:val="00402538"/>
    <w:rsid w:val="00402766"/>
    <w:rsid w:val="0040295F"/>
    <w:rsid w:val="00407169"/>
    <w:rsid w:val="004101DA"/>
    <w:rsid w:val="004104DF"/>
    <w:rsid w:val="00410895"/>
    <w:rsid w:val="004119CA"/>
    <w:rsid w:val="004128E0"/>
    <w:rsid w:val="004133F6"/>
    <w:rsid w:val="00413461"/>
    <w:rsid w:val="00414CB1"/>
    <w:rsid w:val="00417ED8"/>
    <w:rsid w:val="00421144"/>
    <w:rsid w:val="0042117D"/>
    <w:rsid w:val="004213A0"/>
    <w:rsid w:val="00422183"/>
    <w:rsid w:val="004227C5"/>
    <w:rsid w:val="0042296F"/>
    <w:rsid w:val="00424D11"/>
    <w:rsid w:val="004255B9"/>
    <w:rsid w:val="0042620B"/>
    <w:rsid w:val="00430100"/>
    <w:rsid w:val="00430D52"/>
    <w:rsid w:val="00432BEE"/>
    <w:rsid w:val="0043308E"/>
    <w:rsid w:val="00433E2C"/>
    <w:rsid w:val="00435379"/>
    <w:rsid w:val="00436AFA"/>
    <w:rsid w:val="004401CD"/>
    <w:rsid w:val="004420A9"/>
    <w:rsid w:val="00442C81"/>
    <w:rsid w:val="00443311"/>
    <w:rsid w:val="004440DD"/>
    <w:rsid w:val="004448C7"/>
    <w:rsid w:val="00444FE5"/>
    <w:rsid w:val="0044755B"/>
    <w:rsid w:val="00452F75"/>
    <w:rsid w:val="0045427F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47D"/>
    <w:rsid w:val="0046340B"/>
    <w:rsid w:val="0046388B"/>
    <w:rsid w:val="004640A2"/>
    <w:rsid w:val="004668F8"/>
    <w:rsid w:val="00470849"/>
    <w:rsid w:val="00471481"/>
    <w:rsid w:val="00471819"/>
    <w:rsid w:val="00471FCA"/>
    <w:rsid w:val="00473C34"/>
    <w:rsid w:val="0047476A"/>
    <w:rsid w:val="00474ED0"/>
    <w:rsid w:val="004763C3"/>
    <w:rsid w:val="004768A1"/>
    <w:rsid w:val="00476A59"/>
    <w:rsid w:val="0047732F"/>
    <w:rsid w:val="004774D6"/>
    <w:rsid w:val="00477692"/>
    <w:rsid w:val="00480036"/>
    <w:rsid w:val="00480138"/>
    <w:rsid w:val="00481483"/>
    <w:rsid w:val="00483D2D"/>
    <w:rsid w:val="004845A3"/>
    <w:rsid w:val="0049015C"/>
    <w:rsid w:val="00492C28"/>
    <w:rsid w:val="0049341A"/>
    <w:rsid w:val="00496B81"/>
    <w:rsid w:val="00497974"/>
    <w:rsid w:val="004A03FA"/>
    <w:rsid w:val="004A0555"/>
    <w:rsid w:val="004A17A9"/>
    <w:rsid w:val="004A2D1A"/>
    <w:rsid w:val="004A40EF"/>
    <w:rsid w:val="004A422F"/>
    <w:rsid w:val="004A52B4"/>
    <w:rsid w:val="004A5E2B"/>
    <w:rsid w:val="004A7EBC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547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426E"/>
    <w:rsid w:val="004D5D1B"/>
    <w:rsid w:val="004D6147"/>
    <w:rsid w:val="004D71C3"/>
    <w:rsid w:val="004E0242"/>
    <w:rsid w:val="004E1E5F"/>
    <w:rsid w:val="004E3046"/>
    <w:rsid w:val="004E4838"/>
    <w:rsid w:val="004E6C2B"/>
    <w:rsid w:val="004F0F4F"/>
    <w:rsid w:val="004F10D5"/>
    <w:rsid w:val="004F1C7B"/>
    <w:rsid w:val="004F1E4A"/>
    <w:rsid w:val="004F35F0"/>
    <w:rsid w:val="004F4237"/>
    <w:rsid w:val="004F52D6"/>
    <w:rsid w:val="004F6B42"/>
    <w:rsid w:val="004F7176"/>
    <w:rsid w:val="004F7494"/>
    <w:rsid w:val="00500180"/>
    <w:rsid w:val="00500228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19DD"/>
    <w:rsid w:val="00515155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267CB"/>
    <w:rsid w:val="005268B6"/>
    <w:rsid w:val="00527E42"/>
    <w:rsid w:val="005302C6"/>
    <w:rsid w:val="00531139"/>
    <w:rsid w:val="0053146C"/>
    <w:rsid w:val="00531E93"/>
    <w:rsid w:val="0053423A"/>
    <w:rsid w:val="005378C5"/>
    <w:rsid w:val="00540DCF"/>
    <w:rsid w:val="0054198E"/>
    <w:rsid w:val="00543B5D"/>
    <w:rsid w:val="00544F87"/>
    <w:rsid w:val="00545281"/>
    <w:rsid w:val="005466A4"/>
    <w:rsid w:val="005466AD"/>
    <w:rsid w:val="0054742D"/>
    <w:rsid w:val="00550C50"/>
    <w:rsid w:val="00552055"/>
    <w:rsid w:val="00554513"/>
    <w:rsid w:val="00555270"/>
    <w:rsid w:val="0055787F"/>
    <w:rsid w:val="005605A2"/>
    <w:rsid w:val="005606F8"/>
    <w:rsid w:val="00560EAA"/>
    <w:rsid w:val="00560FC4"/>
    <w:rsid w:val="00561395"/>
    <w:rsid w:val="00563224"/>
    <w:rsid w:val="0056487E"/>
    <w:rsid w:val="00564907"/>
    <w:rsid w:val="0056615B"/>
    <w:rsid w:val="00567B01"/>
    <w:rsid w:val="00567C14"/>
    <w:rsid w:val="005701D1"/>
    <w:rsid w:val="005719A5"/>
    <w:rsid w:val="005731E3"/>
    <w:rsid w:val="00575E51"/>
    <w:rsid w:val="0057632B"/>
    <w:rsid w:val="00576E12"/>
    <w:rsid w:val="005776D2"/>
    <w:rsid w:val="00577EA6"/>
    <w:rsid w:val="00581A92"/>
    <w:rsid w:val="00581EBD"/>
    <w:rsid w:val="005840B8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D7F"/>
    <w:rsid w:val="0059606A"/>
    <w:rsid w:val="00597616"/>
    <w:rsid w:val="005A2C34"/>
    <w:rsid w:val="005A433D"/>
    <w:rsid w:val="005A43A6"/>
    <w:rsid w:val="005A58CA"/>
    <w:rsid w:val="005A5921"/>
    <w:rsid w:val="005A6812"/>
    <w:rsid w:val="005B0C62"/>
    <w:rsid w:val="005B1692"/>
    <w:rsid w:val="005B2312"/>
    <w:rsid w:val="005B40D6"/>
    <w:rsid w:val="005B7C8A"/>
    <w:rsid w:val="005C0CB7"/>
    <w:rsid w:val="005C593E"/>
    <w:rsid w:val="005C6CF9"/>
    <w:rsid w:val="005C7AD0"/>
    <w:rsid w:val="005D0B9F"/>
    <w:rsid w:val="005D35B7"/>
    <w:rsid w:val="005D4003"/>
    <w:rsid w:val="005D4B1F"/>
    <w:rsid w:val="005D531B"/>
    <w:rsid w:val="005D65B1"/>
    <w:rsid w:val="005D7E42"/>
    <w:rsid w:val="005E1026"/>
    <w:rsid w:val="005E1579"/>
    <w:rsid w:val="005E2B3F"/>
    <w:rsid w:val="005E3A9C"/>
    <w:rsid w:val="005E3BDE"/>
    <w:rsid w:val="005E494D"/>
    <w:rsid w:val="005E49FE"/>
    <w:rsid w:val="005E51D0"/>
    <w:rsid w:val="005E6279"/>
    <w:rsid w:val="005E782B"/>
    <w:rsid w:val="005E7948"/>
    <w:rsid w:val="005E7FD4"/>
    <w:rsid w:val="005F3794"/>
    <w:rsid w:val="005F3FB4"/>
    <w:rsid w:val="005F76DF"/>
    <w:rsid w:val="005F77C5"/>
    <w:rsid w:val="006007DB"/>
    <w:rsid w:val="0060132B"/>
    <w:rsid w:val="006034BC"/>
    <w:rsid w:val="00603945"/>
    <w:rsid w:val="00603FD0"/>
    <w:rsid w:val="00605194"/>
    <w:rsid w:val="00606C1A"/>
    <w:rsid w:val="006070AA"/>
    <w:rsid w:val="006107D0"/>
    <w:rsid w:val="00610A03"/>
    <w:rsid w:val="006118CE"/>
    <w:rsid w:val="0061211C"/>
    <w:rsid w:val="006125CF"/>
    <w:rsid w:val="00612B1A"/>
    <w:rsid w:val="006135AA"/>
    <w:rsid w:val="00613C90"/>
    <w:rsid w:val="0061426A"/>
    <w:rsid w:val="0061536D"/>
    <w:rsid w:val="00616051"/>
    <w:rsid w:val="0061779D"/>
    <w:rsid w:val="00620917"/>
    <w:rsid w:val="00621CA2"/>
    <w:rsid w:val="0062274A"/>
    <w:rsid w:val="00622F73"/>
    <w:rsid w:val="00626206"/>
    <w:rsid w:val="006262B3"/>
    <w:rsid w:val="006279AD"/>
    <w:rsid w:val="00627BA9"/>
    <w:rsid w:val="00627C10"/>
    <w:rsid w:val="00630CA8"/>
    <w:rsid w:val="00630E75"/>
    <w:rsid w:val="00630E7A"/>
    <w:rsid w:val="006330F8"/>
    <w:rsid w:val="00635432"/>
    <w:rsid w:val="0063689C"/>
    <w:rsid w:val="0063746D"/>
    <w:rsid w:val="00637BB2"/>
    <w:rsid w:val="00640B1F"/>
    <w:rsid w:val="00641061"/>
    <w:rsid w:val="006418D6"/>
    <w:rsid w:val="0064218E"/>
    <w:rsid w:val="0064264C"/>
    <w:rsid w:val="006438F8"/>
    <w:rsid w:val="00644E54"/>
    <w:rsid w:val="00644F48"/>
    <w:rsid w:val="006456BA"/>
    <w:rsid w:val="006458DE"/>
    <w:rsid w:val="00645F37"/>
    <w:rsid w:val="00646043"/>
    <w:rsid w:val="00647F0A"/>
    <w:rsid w:val="006528B0"/>
    <w:rsid w:val="00652CAB"/>
    <w:rsid w:val="006536FF"/>
    <w:rsid w:val="00654615"/>
    <w:rsid w:val="00654C7F"/>
    <w:rsid w:val="00654D70"/>
    <w:rsid w:val="00655A03"/>
    <w:rsid w:val="0065764D"/>
    <w:rsid w:val="006608ED"/>
    <w:rsid w:val="0066149F"/>
    <w:rsid w:val="00663BF2"/>
    <w:rsid w:val="00664008"/>
    <w:rsid w:val="006645FE"/>
    <w:rsid w:val="0066651A"/>
    <w:rsid w:val="00666B96"/>
    <w:rsid w:val="006679FD"/>
    <w:rsid w:val="00667B3F"/>
    <w:rsid w:val="00671B0D"/>
    <w:rsid w:val="00671ED6"/>
    <w:rsid w:val="0067283A"/>
    <w:rsid w:val="00672895"/>
    <w:rsid w:val="00672C0A"/>
    <w:rsid w:val="00673353"/>
    <w:rsid w:val="00674239"/>
    <w:rsid w:val="00674973"/>
    <w:rsid w:val="00675A6F"/>
    <w:rsid w:val="0067641C"/>
    <w:rsid w:val="006808FA"/>
    <w:rsid w:val="0068280B"/>
    <w:rsid w:val="00682E73"/>
    <w:rsid w:val="00683E75"/>
    <w:rsid w:val="00685206"/>
    <w:rsid w:val="00685C3B"/>
    <w:rsid w:val="0068627B"/>
    <w:rsid w:val="0068718D"/>
    <w:rsid w:val="006910C1"/>
    <w:rsid w:val="00694168"/>
    <w:rsid w:val="006944A5"/>
    <w:rsid w:val="00694840"/>
    <w:rsid w:val="00694C3A"/>
    <w:rsid w:val="00695A0D"/>
    <w:rsid w:val="006968DA"/>
    <w:rsid w:val="006A322E"/>
    <w:rsid w:val="006A3AB0"/>
    <w:rsid w:val="006A3DBC"/>
    <w:rsid w:val="006A4C7D"/>
    <w:rsid w:val="006A50CF"/>
    <w:rsid w:val="006A5939"/>
    <w:rsid w:val="006A6331"/>
    <w:rsid w:val="006A652A"/>
    <w:rsid w:val="006A69AE"/>
    <w:rsid w:val="006A726C"/>
    <w:rsid w:val="006B2249"/>
    <w:rsid w:val="006B3174"/>
    <w:rsid w:val="006B31AB"/>
    <w:rsid w:val="006B59BE"/>
    <w:rsid w:val="006B6412"/>
    <w:rsid w:val="006C0AD5"/>
    <w:rsid w:val="006C0B03"/>
    <w:rsid w:val="006C0B8B"/>
    <w:rsid w:val="006C21CD"/>
    <w:rsid w:val="006C2532"/>
    <w:rsid w:val="006C2A60"/>
    <w:rsid w:val="006C3115"/>
    <w:rsid w:val="006C48EE"/>
    <w:rsid w:val="006C770F"/>
    <w:rsid w:val="006D0293"/>
    <w:rsid w:val="006D07A2"/>
    <w:rsid w:val="006D11BE"/>
    <w:rsid w:val="006D144D"/>
    <w:rsid w:val="006D1988"/>
    <w:rsid w:val="006D1D99"/>
    <w:rsid w:val="006D2123"/>
    <w:rsid w:val="006D30BC"/>
    <w:rsid w:val="006D4DA4"/>
    <w:rsid w:val="006D4EAD"/>
    <w:rsid w:val="006D4F0D"/>
    <w:rsid w:val="006D54D1"/>
    <w:rsid w:val="006D64AB"/>
    <w:rsid w:val="006D6C6F"/>
    <w:rsid w:val="006E0692"/>
    <w:rsid w:val="006E2743"/>
    <w:rsid w:val="006E2D06"/>
    <w:rsid w:val="006E306A"/>
    <w:rsid w:val="006E4961"/>
    <w:rsid w:val="006E4BB6"/>
    <w:rsid w:val="006E52CB"/>
    <w:rsid w:val="006F213A"/>
    <w:rsid w:val="006F2EA3"/>
    <w:rsid w:val="006F33E5"/>
    <w:rsid w:val="006F4209"/>
    <w:rsid w:val="006F690F"/>
    <w:rsid w:val="006F7306"/>
    <w:rsid w:val="006F7A84"/>
    <w:rsid w:val="006F7D3A"/>
    <w:rsid w:val="00703389"/>
    <w:rsid w:val="007060B8"/>
    <w:rsid w:val="00707BFB"/>
    <w:rsid w:val="007126AB"/>
    <w:rsid w:val="007128D2"/>
    <w:rsid w:val="00712A87"/>
    <w:rsid w:val="007136C0"/>
    <w:rsid w:val="007151BF"/>
    <w:rsid w:val="007158A3"/>
    <w:rsid w:val="0071733E"/>
    <w:rsid w:val="00717586"/>
    <w:rsid w:val="0072185D"/>
    <w:rsid w:val="00721C17"/>
    <w:rsid w:val="00724E50"/>
    <w:rsid w:val="00730367"/>
    <w:rsid w:val="007310F3"/>
    <w:rsid w:val="007311E0"/>
    <w:rsid w:val="0073196C"/>
    <w:rsid w:val="00731B4B"/>
    <w:rsid w:val="00732ACB"/>
    <w:rsid w:val="0073388E"/>
    <w:rsid w:val="007341E2"/>
    <w:rsid w:val="00734501"/>
    <w:rsid w:val="007357C9"/>
    <w:rsid w:val="00735F0F"/>
    <w:rsid w:val="0073697E"/>
    <w:rsid w:val="00737B79"/>
    <w:rsid w:val="00740D8F"/>
    <w:rsid w:val="00741705"/>
    <w:rsid w:val="007429EC"/>
    <w:rsid w:val="00743B1F"/>
    <w:rsid w:val="00743C03"/>
    <w:rsid w:val="00744A0B"/>
    <w:rsid w:val="007474A9"/>
    <w:rsid w:val="0074772A"/>
    <w:rsid w:val="0075167D"/>
    <w:rsid w:val="0075214A"/>
    <w:rsid w:val="00752AE7"/>
    <w:rsid w:val="00753170"/>
    <w:rsid w:val="0075422A"/>
    <w:rsid w:val="00757255"/>
    <w:rsid w:val="0075768F"/>
    <w:rsid w:val="00760B64"/>
    <w:rsid w:val="007615F6"/>
    <w:rsid w:val="00761F37"/>
    <w:rsid w:val="0076242D"/>
    <w:rsid w:val="00762EB5"/>
    <w:rsid w:val="00763606"/>
    <w:rsid w:val="007678B8"/>
    <w:rsid w:val="007679F2"/>
    <w:rsid w:val="00767F56"/>
    <w:rsid w:val="00770EE0"/>
    <w:rsid w:val="00771A42"/>
    <w:rsid w:val="00771B77"/>
    <w:rsid w:val="007732BC"/>
    <w:rsid w:val="0077364C"/>
    <w:rsid w:val="00777332"/>
    <w:rsid w:val="007774BC"/>
    <w:rsid w:val="0078013D"/>
    <w:rsid w:val="00780CD6"/>
    <w:rsid w:val="00780CDE"/>
    <w:rsid w:val="00781170"/>
    <w:rsid w:val="007821BE"/>
    <w:rsid w:val="007835B6"/>
    <w:rsid w:val="0078382C"/>
    <w:rsid w:val="00783BD1"/>
    <w:rsid w:val="00784165"/>
    <w:rsid w:val="00785090"/>
    <w:rsid w:val="00786106"/>
    <w:rsid w:val="007876B9"/>
    <w:rsid w:val="007877C3"/>
    <w:rsid w:val="00787E77"/>
    <w:rsid w:val="00790D28"/>
    <w:rsid w:val="00790F9F"/>
    <w:rsid w:val="00791FEF"/>
    <w:rsid w:val="00792E14"/>
    <w:rsid w:val="00793540"/>
    <w:rsid w:val="007939B5"/>
    <w:rsid w:val="00794583"/>
    <w:rsid w:val="00796931"/>
    <w:rsid w:val="00796AAB"/>
    <w:rsid w:val="0079793A"/>
    <w:rsid w:val="007A051D"/>
    <w:rsid w:val="007A06E7"/>
    <w:rsid w:val="007A102B"/>
    <w:rsid w:val="007A127B"/>
    <w:rsid w:val="007A1796"/>
    <w:rsid w:val="007A1953"/>
    <w:rsid w:val="007A254D"/>
    <w:rsid w:val="007A2CDE"/>
    <w:rsid w:val="007A3080"/>
    <w:rsid w:val="007A346D"/>
    <w:rsid w:val="007A5147"/>
    <w:rsid w:val="007A51A7"/>
    <w:rsid w:val="007B1854"/>
    <w:rsid w:val="007B1BF8"/>
    <w:rsid w:val="007B1BFC"/>
    <w:rsid w:val="007B2067"/>
    <w:rsid w:val="007B2555"/>
    <w:rsid w:val="007B4A03"/>
    <w:rsid w:val="007B5AFB"/>
    <w:rsid w:val="007B6A87"/>
    <w:rsid w:val="007B7DCC"/>
    <w:rsid w:val="007C122E"/>
    <w:rsid w:val="007C1A5A"/>
    <w:rsid w:val="007C250E"/>
    <w:rsid w:val="007C305E"/>
    <w:rsid w:val="007C311C"/>
    <w:rsid w:val="007C4E74"/>
    <w:rsid w:val="007C6DA7"/>
    <w:rsid w:val="007D08E7"/>
    <w:rsid w:val="007D0B07"/>
    <w:rsid w:val="007D16C2"/>
    <w:rsid w:val="007D2CDE"/>
    <w:rsid w:val="007D46B3"/>
    <w:rsid w:val="007D5566"/>
    <w:rsid w:val="007D5E1A"/>
    <w:rsid w:val="007D5FD3"/>
    <w:rsid w:val="007D6D13"/>
    <w:rsid w:val="007E15A0"/>
    <w:rsid w:val="007E1B1F"/>
    <w:rsid w:val="007E6D1A"/>
    <w:rsid w:val="007F2419"/>
    <w:rsid w:val="007F2A5F"/>
    <w:rsid w:val="007F3EFC"/>
    <w:rsid w:val="007F4985"/>
    <w:rsid w:val="007F550C"/>
    <w:rsid w:val="007F62B3"/>
    <w:rsid w:val="007F7315"/>
    <w:rsid w:val="007F7C81"/>
    <w:rsid w:val="00800380"/>
    <w:rsid w:val="00800B55"/>
    <w:rsid w:val="0080375B"/>
    <w:rsid w:val="00806FF5"/>
    <w:rsid w:val="0081056D"/>
    <w:rsid w:val="00811087"/>
    <w:rsid w:val="00811ADD"/>
    <w:rsid w:val="00811C90"/>
    <w:rsid w:val="00813E2F"/>
    <w:rsid w:val="008145E2"/>
    <w:rsid w:val="00815535"/>
    <w:rsid w:val="0081567E"/>
    <w:rsid w:val="008166C2"/>
    <w:rsid w:val="008167FE"/>
    <w:rsid w:val="00816D0A"/>
    <w:rsid w:val="008215B8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31564"/>
    <w:rsid w:val="00833368"/>
    <w:rsid w:val="00833996"/>
    <w:rsid w:val="00834CB8"/>
    <w:rsid w:val="00834F93"/>
    <w:rsid w:val="00836081"/>
    <w:rsid w:val="00840BF8"/>
    <w:rsid w:val="008425D2"/>
    <w:rsid w:val="00842F4E"/>
    <w:rsid w:val="00844347"/>
    <w:rsid w:val="00844758"/>
    <w:rsid w:val="008464FA"/>
    <w:rsid w:val="00846DFE"/>
    <w:rsid w:val="008505B4"/>
    <w:rsid w:val="00850AA9"/>
    <w:rsid w:val="00850BF6"/>
    <w:rsid w:val="00853B5D"/>
    <w:rsid w:val="00854746"/>
    <w:rsid w:val="00854B4E"/>
    <w:rsid w:val="00855365"/>
    <w:rsid w:val="008557EC"/>
    <w:rsid w:val="00855B3B"/>
    <w:rsid w:val="00860280"/>
    <w:rsid w:val="0086044F"/>
    <w:rsid w:val="00860F11"/>
    <w:rsid w:val="00862AF7"/>
    <w:rsid w:val="00863B97"/>
    <w:rsid w:val="00864633"/>
    <w:rsid w:val="00864D11"/>
    <w:rsid w:val="00865CE4"/>
    <w:rsid w:val="00865D05"/>
    <w:rsid w:val="00867007"/>
    <w:rsid w:val="008672E0"/>
    <w:rsid w:val="008678D5"/>
    <w:rsid w:val="00870A3A"/>
    <w:rsid w:val="00871101"/>
    <w:rsid w:val="00872501"/>
    <w:rsid w:val="0087360F"/>
    <w:rsid w:val="00873C88"/>
    <w:rsid w:val="008748DD"/>
    <w:rsid w:val="00875E06"/>
    <w:rsid w:val="00876FFA"/>
    <w:rsid w:val="0087712A"/>
    <w:rsid w:val="0088025D"/>
    <w:rsid w:val="00884367"/>
    <w:rsid w:val="0088557A"/>
    <w:rsid w:val="0088610B"/>
    <w:rsid w:val="008876F7"/>
    <w:rsid w:val="00887B5E"/>
    <w:rsid w:val="008903B9"/>
    <w:rsid w:val="008924CE"/>
    <w:rsid w:val="00893E67"/>
    <w:rsid w:val="00894E5B"/>
    <w:rsid w:val="00897623"/>
    <w:rsid w:val="008A0486"/>
    <w:rsid w:val="008A18E8"/>
    <w:rsid w:val="008A286A"/>
    <w:rsid w:val="008A3715"/>
    <w:rsid w:val="008A4620"/>
    <w:rsid w:val="008A4DEF"/>
    <w:rsid w:val="008A51C7"/>
    <w:rsid w:val="008A6AEB"/>
    <w:rsid w:val="008A767E"/>
    <w:rsid w:val="008B2782"/>
    <w:rsid w:val="008B386B"/>
    <w:rsid w:val="008B3D7F"/>
    <w:rsid w:val="008B4542"/>
    <w:rsid w:val="008B4AE7"/>
    <w:rsid w:val="008B6C8F"/>
    <w:rsid w:val="008B778D"/>
    <w:rsid w:val="008C3868"/>
    <w:rsid w:val="008C42C2"/>
    <w:rsid w:val="008C5EDE"/>
    <w:rsid w:val="008C6087"/>
    <w:rsid w:val="008C6B4A"/>
    <w:rsid w:val="008C6C4A"/>
    <w:rsid w:val="008C7BF7"/>
    <w:rsid w:val="008D0443"/>
    <w:rsid w:val="008D0E58"/>
    <w:rsid w:val="008D1461"/>
    <w:rsid w:val="008D2070"/>
    <w:rsid w:val="008D25E1"/>
    <w:rsid w:val="008D37E4"/>
    <w:rsid w:val="008D38AE"/>
    <w:rsid w:val="008D507B"/>
    <w:rsid w:val="008D672B"/>
    <w:rsid w:val="008D6B2C"/>
    <w:rsid w:val="008D6B88"/>
    <w:rsid w:val="008E073D"/>
    <w:rsid w:val="008E08E2"/>
    <w:rsid w:val="008E5822"/>
    <w:rsid w:val="008E5BB4"/>
    <w:rsid w:val="008E60D3"/>
    <w:rsid w:val="008E6FDD"/>
    <w:rsid w:val="008F00F2"/>
    <w:rsid w:val="008F112E"/>
    <w:rsid w:val="008F13A8"/>
    <w:rsid w:val="008F2BD1"/>
    <w:rsid w:val="008F34D2"/>
    <w:rsid w:val="008F4420"/>
    <w:rsid w:val="008F49A1"/>
    <w:rsid w:val="008F7AD6"/>
    <w:rsid w:val="009007AA"/>
    <w:rsid w:val="00900908"/>
    <w:rsid w:val="009019AE"/>
    <w:rsid w:val="00901AC9"/>
    <w:rsid w:val="00901BEC"/>
    <w:rsid w:val="00901E18"/>
    <w:rsid w:val="00902E0D"/>
    <w:rsid w:val="009058DA"/>
    <w:rsid w:val="00910999"/>
    <w:rsid w:val="00910A08"/>
    <w:rsid w:val="0091175E"/>
    <w:rsid w:val="009160A4"/>
    <w:rsid w:val="00916867"/>
    <w:rsid w:val="00917C4B"/>
    <w:rsid w:val="00920440"/>
    <w:rsid w:val="009216D6"/>
    <w:rsid w:val="009218EE"/>
    <w:rsid w:val="00921D6A"/>
    <w:rsid w:val="00923389"/>
    <w:rsid w:val="00925260"/>
    <w:rsid w:val="0092540C"/>
    <w:rsid w:val="00927317"/>
    <w:rsid w:val="009312C2"/>
    <w:rsid w:val="00931E18"/>
    <w:rsid w:val="0093204B"/>
    <w:rsid w:val="00933137"/>
    <w:rsid w:val="00933A63"/>
    <w:rsid w:val="00933F31"/>
    <w:rsid w:val="009357F4"/>
    <w:rsid w:val="009375DC"/>
    <w:rsid w:val="009376ED"/>
    <w:rsid w:val="00937C0E"/>
    <w:rsid w:val="009404A5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24B"/>
    <w:rsid w:val="00953440"/>
    <w:rsid w:val="00953972"/>
    <w:rsid w:val="00954BF1"/>
    <w:rsid w:val="009565A0"/>
    <w:rsid w:val="009600E4"/>
    <w:rsid w:val="009604AF"/>
    <w:rsid w:val="009615AE"/>
    <w:rsid w:val="00962E57"/>
    <w:rsid w:val="00963A58"/>
    <w:rsid w:val="009654DD"/>
    <w:rsid w:val="009702CF"/>
    <w:rsid w:val="0097113D"/>
    <w:rsid w:val="0097180A"/>
    <w:rsid w:val="00972E0C"/>
    <w:rsid w:val="00972EFD"/>
    <w:rsid w:val="00974192"/>
    <w:rsid w:val="0097598B"/>
    <w:rsid w:val="00976709"/>
    <w:rsid w:val="00976F7C"/>
    <w:rsid w:val="0098350D"/>
    <w:rsid w:val="00983684"/>
    <w:rsid w:val="00983AF3"/>
    <w:rsid w:val="009851FF"/>
    <w:rsid w:val="00986DBA"/>
    <w:rsid w:val="00991398"/>
    <w:rsid w:val="00992FDE"/>
    <w:rsid w:val="0099311F"/>
    <w:rsid w:val="009933B2"/>
    <w:rsid w:val="00994290"/>
    <w:rsid w:val="0099531E"/>
    <w:rsid w:val="009971D4"/>
    <w:rsid w:val="009979B3"/>
    <w:rsid w:val="009A1498"/>
    <w:rsid w:val="009A29F1"/>
    <w:rsid w:val="009A3856"/>
    <w:rsid w:val="009A3EFD"/>
    <w:rsid w:val="009A3F08"/>
    <w:rsid w:val="009A5A62"/>
    <w:rsid w:val="009A61E8"/>
    <w:rsid w:val="009A6287"/>
    <w:rsid w:val="009A692D"/>
    <w:rsid w:val="009A6E36"/>
    <w:rsid w:val="009A7163"/>
    <w:rsid w:val="009B22E5"/>
    <w:rsid w:val="009B29A3"/>
    <w:rsid w:val="009B53DB"/>
    <w:rsid w:val="009B6387"/>
    <w:rsid w:val="009B7403"/>
    <w:rsid w:val="009C0136"/>
    <w:rsid w:val="009C1586"/>
    <w:rsid w:val="009C273F"/>
    <w:rsid w:val="009C2F2C"/>
    <w:rsid w:val="009C316C"/>
    <w:rsid w:val="009C3696"/>
    <w:rsid w:val="009C470D"/>
    <w:rsid w:val="009C512B"/>
    <w:rsid w:val="009C6085"/>
    <w:rsid w:val="009C7A3B"/>
    <w:rsid w:val="009C7A88"/>
    <w:rsid w:val="009D02EC"/>
    <w:rsid w:val="009D0365"/>
    <w:rsid w:val="009D04F8"/>
    <w:rsid w:val="009D0D91"/>
    <w:rsid w:val="009D0F0F"/>
    <w:rsid w:val="009D2D55"/>
    <w:rsid w:val="009D3A55"/>
    <w:rsid w:val="009D3D77"/>
    <w:rsid w:val="009D55F8"/>
    <w:rsid w:val="009D672A"/>
    <w:rsid w:val="009D6ABF"/>
    <w:rsid w:val="009D7BB6"/>
    <w:rsid w:val="009E2ABF"/>
    <w:rsid w:val="009E6932"/>
    <w:rsid w:val="009E7FD5"/>
    <w:rsid w:val="009F0BDE"/>
    <w:rsid w:val="009F0C57"/>
    <w:rsid w:val="009F11BA"/>
    <w:rsid w:val="009F191A"/>
    <w:rsid w:val="009F1B6B"/>
    <w:rsid w:val="009F1DC2"/>
    <w:rsid w:val="009F2017"/>
    <w:rsid w:val="009F6C32"/>
    <w:rsid w:val="00A0023B"/>
    <w:rsid w:val="00A00C10"/>
    <w:rsid w:val="00A03FA9"/>
    <w:rsid w:val="00A13E44"/>
    <w:rsid w:val="00A213E7"/>
    <w:rsid w:val="00A219F0"/>
    <w:rsid w:val="00A225A9"/>
    <w:rsid w:val="00A23592"/>
    <w:rsid w:val="00A23AF5"/>
    <w:rsid w:val="00A2464B"/>
    <w:rsid w:val="00A24F99"/>
    <w:rsid w:val="00A24FC4"/>
    <w:rsid w:val="00A26005"/>
    <w:rsid w:val="00A26467"/>
    <w:rsid w:val="00A26F73"/>
    <w:rsid w:val="00A279A4"/>
    <w:rsid w:val="00A30626"/>
    <w:rsid w:val="00A31299"/>
    <w:rsid w:val="00A31B48"/>
    <w:rsid w:val="00A3263F"/>
    <w:rsid w:val="00A34BE7"/>
    <w:rsid w:val="00A35027"/>
    <w:rsid w:val="00A35A40"/>
    <w:rsid w:val="00A36912"/>
    <w:rsid w:val="00A36BC2"/>
    <w:rsid w:val="00A376AA"/>
    <w:rsid w:val="00A37B3C"/>
    <w:rsid w:val="00A40358"/>
    <w:rsid w:val="00A41420"/>
    <w:rsid w:val="00A43290"/>
    <w:rsid w:val="00A4399E"/>
    <w:rsid w:val="00A4602D"/>
    <w:rsid w:val="00A51210"/>
    <w:rsid w:val="00A51FBD"/>
    <w:rsid w:val="00A52034"/>
    <w:rsid w:val="00A522FF"/>
    <w:rsid w:val="00A524C2"/>
    <w:rsid w:val="00A52A4A"/>
    <w:rsid w:val="00A54772"/>
    <w:rsid w:val="00A556C7"/>
    <w:rsid w:val="00A55D13"/>
    <w:rsid w:val="00A55EE9"/>
    <w:rsid w:val="00A6147B"/>
    <w:rsid w:val="00A62793"/>
    <w:rsid w:val="00A62BE2"/>
    <w:rsid w:val="00A63F7C"/>
    <w:rsid w:val="00A63FFA"/>
    <w:rsid w:val="00A65D35"/>
    <w:rsid w:val="00A67458"/>
    <w:rsid w:val="00A676F4"/>
    <w:rsid w:val="00A7013C"/>
    <w:rsid w:val="00A70EFB"/>
    <w:rsid w:val="00A717E1"/>
    <w:rsid w:val="00A71993"/>
    <w:rsid w:val="00A71D8C"/>
    <w:rsid w:val="00A7410C"/>
    <w:rsid w:val="00A74886"/>
    <w:rsid w:val="00A7491B"/>
    <w:rsid w:val="00A75D19"/>
    <w:rsid w:val="00A76BAF"/>
    <w:rsid w:val="00A77680"/>
    <w:rsid w:val="00A77816"/>
    <w:rsid w:val="00A80217"/>
    <w:rsid w:val="00A80A2B"/>
    <w:rsid w:val="00A83FCD"/>
    <w:rsid w:val="00A85707"/>
    <w:rsid w:val="00A86070"/>
    <w:rsid w:val="00A86357"/>
    <w:rsid w:val="00A87603"/>
    <w:rsid w:val="00A90517"/>
    <w:rsid w:val="00A927C2"/>
    <w:rsid w:val="00A946AA"/>
    <w:rsid w:val="00A94801"/>
    <w:rsid w:val="00A95BB8"/>
    <w:rsid w:val="00A96186"/>
    <w:rsid w:val="00A96B9A"/>
    <w:rsid w:val="00AA0C07"/>
    <w:rsid w:val="00AA2852"/>
    <w:rsid w:val="00AA5195"/>
    <w:rsid w:val="00AA5631"/>
    <w:rsid w:val="00AA793E"/>
    <w:rsid w:val="00AB02F7"/>
    <w:rsid w:val="00AB04D5"/>
    <w:rsid w:val="00AB075C"/>
    <w:rsid w:val="00AB1683"/>
    <w:rsid w:val="00AB19C0"/>
    <w:rsid w:val="00AB20CC"/>
    <w:rsid w:val="00AB244F"/>
    <w:rsid w:val="00AB39E3"/>
    <w:rsid w:val="00AB44B3"/>
    <w:rsid w:val="00AB44D5"/>
    <w:rsid w:val="00AB53C7"/>
    <w:rsid w:val="00AB6F0C"/>
    <w:rsid w:val="00AB74C7"/>
    <w:rsid w:val="00AC113B"/>
    <w:rsid w:val="00AC267E"/>
    <w:rsid w:val="00AC4FED"/>
    <w:rsid w:val="00AC5AD1"/>
    <w:rsid w:val="00AC5C20"/>
    <w:rsid w:val="00AC6115"/>
    <w:rsid w:val="00AC63FD"/>
    <w:rsid w:val="00AC6C36"/>
    <w:rsid w:val="00AC715F"/>
    <w:rsid w:val="00AC7DB1"/>
    <w:rsid w:val="00AD1147"/>
    <w:rsid w:val="00AD1DAF"/>
    <w:rsid w:val="00AD51D2"/>
    <w:rsid w:val="00AD67AA"/>
    <w:rsid w:val="00AD67F4"/>
    <w:rsid w:val="00AE05C0"/>
    <w:rsid w:val="00AE1B03"/>
    <w:rsid w:val="00AE1C31"/>
    <w:rsid w:val="00AE258E"/>
    <w:rsid w:val="00AE2BDE"/>
    <w:rsid w:val="00AE37ED"/>
    <w:rsid w:val="00AE489F"/>
    <w:rsid w:val="00AE4CCF"/>
    <w:rsid w:val="00AE6332"/>
    <w:rsid w:val="00AE67F5"/>
    <w:rsid w:val="00AF131D"/>
    <w:rsid w:val="00AF13F1"/>
    <w:rsid w:val="00AF28F3"/>
    <w:rsid w:val="00AF3040"/>
    <w:rsid w:val="00AF4B22"/>
    <w:rsid w:val="00AF4FDB"/>
    <w:rsid w:val="00AF53A7"/>
    <w:rsid w:val="00AF7187"/>
    <w:rsid w:val="00AF7B32"/>
    <w:rsid w:val="00B00360"/>
    <w:rsid w:val="00B00742"/>
    <w:rsid w:val="00B00AFD"/>
    <w:rsid w:val="00B0173E"/>
    <w:rsid w:val="00B018C3"/>
    <w:rsid w:val="00B02703"/>
    <w:rsid w:val="00B0292F"/>
    <w:rsid w:val="00B0390E"/>
    <w:rsid w:val="00B04DF1"/>
    <w:rsid w:val="00B05B7D"/>
    <w:rsid w:val="00B0725A"/>
    <w:rsid w:val="00B11821"/>
    <w:rsid w:val="00B1267B"/>
    <w:rsid w:val="00B12885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20032"/>
    <w:rsid w:val="00B2056A"/>
    <w:rsid w:val="00B22A69"/>
    <w:rsid w:val="00B23101"/>
    <w:rsid w:val="00B24230"/>
    <w:rsid w:val="00B2441B"/>
    <w:rsid w:val="00B27E7A"/>
    <w:rsid w:val="00B306A9"/>
    <w:rsid w:val="00B308B2"/>
    <w:rsid w:val="00B30E71"/>
    <w:rsid w:val="00B314D2"/>
    <w:rsid w:val="00B329E7"/>
    <w:rsid w:val="00B33521"/>
    <w:rsid w:val="00B33BC4"/>
    <w:rsid w:val="00B33E1C"/>
    <w:rsid w:val="00B341B8"/>
    <w:rsid w:val="00B348B9"/>
    <w:rsid w:val="00B3522D"/>
    <w:rsid w:val="00B35AD0"/>
    <w:rsid w:val="00B36233"/>
    <w:rsid w:val="00B36E57"/>
    <w:rsid w:val="00B374A3"/>
    <w:rsid w:val="00B40312"/>
    <w:rsid w:val="00B41A11"/>
    <w:rsid w:val="00B42833"/>
    <w:rsid w:val="00B43113"/>
    <w:rsid w:val="00B44869"/>
    <w:rsid w:val="00B44FBF"/>
    <w:rsid w:val="00B464FC"/>
    <w:rsid w:val="00B53E86"/>
    <w:rsid w:val="00B53FEB"/>
    <w:rsid w:val="00B56930"/>
    <w:rsid w:val="00B56D48"/>
    <w:rsid w:val="00B57B4D"/>
    <w:rsid w:val="00B636CC"/>
    <w:rsid w:val="00B6430F"/>
    <w:rsid w:val="00B644F1"/>
    <w:rsid w:val="00B65F14"/>
    <w:rsid w:val="00B67418"/>
    <w:rsid w:val="00B71C2F"/>
    <w:rsid w:val="00B7235D"/>
    <w:rsid w:val="00B72854"/>
    <w:rsid w:val="00B72A2F"/>
    <w:rsid w:val="00B737FE"/>
    <w:rsid w:val="00B7460E"/>
    <w:rsid w:val="00B74822"/>
    <w:rsid w:val="00B74939"/>
    <w:rsid w:val="00B759C7"/>
    <w:rsid w:val="00B7661D"/>
    <w:rsid w:val="00B76C15"/>
    <w:rsid w:val="00B77DD6"/>
    <w:rsid w:val="00B818E2"/>
    <w:rsid w:val="00B82F27"/>
    <w:rsid w:val="00B83C02"/>
    <w:rsid w:val="00B86E96"/>
    <w:rsid w:val="00B87C25"/>
    <w:rsid w:val="00B91896"/>
    <w:rsid w:val="00B925F2"/>
    <w:rsid w:val="00B92930"/>
    <w:rsid w:val="00B961D4"/>
    <w:rsid w:val="00B96B79"/>
    <w:rsid w:val="00BA0F59"/>
    <w:rsid w:val="00BA3C1C"/>
    <w:rsid w:val="00BA3F0C"/>
    <w:rsid w:val="00BA5047"/>
    <w:rsid w:val="00BA508D"/>
    <w:rsid w:val="00BA546A"/>
    <w:rsid w:val="00BA60E1"/>
    <w:rsid w:val="00BB08DB"/>
    <w:rsid w:val="00BB0ADA"/>
    <w:rsid w:val="00BB1926"/>
    <w:rsid w:val="00BB3333"/>
    <w:rsid w:val="00BB42CB"/>
    <w:rsid w:val="00BB57E2"/>
    <w:rsid w:val="00BB6092"/>
    <w:rsid w:val="00BB629A"/>
    <w:rsid w:val="00BB7232"/>
    <w:rsid w:val="00BB74CF"/>
    <w:rsid w:val="00BC0E66"/>
    <w:rsid w:val="00BC2EE2"/>
    <w:rsid w:val="00BC31FB"/>
    <w:rsid w:val="00BC430C"/>
    <w:rsid w:val="00BC6106"/>
    <w:rsid w:val="00BC6428"/>
    <w:rsid w:val="00BC7636"/>
    <w:rsid w:val="00BD12EC"/>
    <w:rsid w:val="00BD2ABF"/>
    <w:rsid w:val="00BD3289"/>
    <w:rsid w:val="00BD37D1"/>
    <w:rsid w:val="00BD4DB0"/>
    <w:rsid w:val="00BD4DFF"/>
    <w:rsid w:val="00BD4E07"/>
    <w:rsid w:val="00BD4E1E"/>
    <w:rsid w:val="00BD57EE"/>
    <w:rsid w:val="00BD6B4A"/>
    <w:rsid w:val="00BD7950"/>
    <w:rsid w:val="00BE1B73"/>
    <w:rsid w:val="00BE233E"/>
    <w:rsid w:val="00BE310A"/>
    <w:rsid w:val="00BE3E8C"/>
    <w:rsid w:val="00BE41D6"/>
    <w:rsid w:val="00BE4B69"/>
    <w:rsid w:val="00BE4E83"/>
    <w:rsid w:val="00BE6D7E"/>
    <w:rsid w:val="00BE71AA"/>
    <w:rsid w:val="00BE7B53"/>
    <w:rsid w:val="00BF0256"/>
    <w:rsid w:val="00BF2BF0"/>
    <w:rsid w:val="00BF2DD9"/>
    <w:rsid w:val="00BF31A8"/>
    <w:rsid w:val="00BF3405"/>
    <w:rsid w:val="00BF430A"/>
    <w:rsid w:val="00BF431E"/>
    <w:rsid w:val="00BF4462"/>
    <w:rsid w:val="00BF5198"/>
    <w:rsid w:val="00BF5289"/>
    <w:rsid w:val="00BF52A8"/>
    <w:rsid w:val="00BF71C6"/>
    <w:rsid w:val="00BF71F4"/>
    <w:rsid w:val="00BF7EFA"/>
    <w:rsid w:val="00C0075F"/>
    <w:rsid w:val="00C019DA"/>
    <w:rsid w:val="00C04029"/>
    <w:rsid w:val="00C04AAC"/>
    <w:rsid w:val="00C04C91"/>
    <w:rsid w:val="00C05640"/>
    <w:rsid w:val="00C07A96"/>
    <w:rsid w:val="00C12462"/>
    <w:rsid w:val="00C12869"/>
    <w:rsid w:val="00C12966"/>
    <w:rsid w:val="00C12D23"/>
    <w:rsid w:val="00C12F7E"/>
    <w:rsid w:val="00C12FD4"/>
    <w:rsid w:val="00C13CC6"/>
    <w:rsid w:val="00C14072"/>
    <w:rsid w:val="00C148B5"/>
    <w:rsid w:val="00C14C09"/>
    <w:rsid w:val="00C14D9A"/>
    <w:rsid w:val="00C1589F"/>
    <w:rsid w:val="00C16BA3"/>
    <w:rsid w:val="00C16BEC"/>
    <w:rsid w:val="00C1736F"/>
    <w:rsid w:val="00C176A2"/>
    <w:rsid w:val="00C17D96"/>
    <w:rsid w:val="00C20CEE"/>
    <w:rsid w:val="00C2400B"/>
    <w:rsid w:val="00C25193"/>
    <w:rsid w:val="00C25DFB"/>
    <w:rsid w:val="00C270FB"/>
    <w:rsid w:val="00C317F1"/>
    <w:rsid w:val="00C341A2"/>
    <w:rsid w:val="00C34524"/>
    <w:rsid w:val="00C34F1A"/>
    <w:rsid w:val="00C35CAC"/>
    <w:rsid w:val="00C42B0C"/>
    <w:rsid w:val="00C42D36"/>
    <w:rsid w:val="00C42FF2"/>
    <w:rsid w:val="00C4310F"/>
    <w:rsid w:val="00C43711"/>
    <w:rsid w:val="00C43A12"/>
    <w:rsid w:val="00C45941"/>
    <w:rsid w:val="00C4607F"/>
    <w:rsid w:val="00C46235"/>
    <w:rsid w:val="00C46EEF"/>
    <w:rsid w:val="00C47379"/>
    <w:rsid w:val="00C47423"/>
    <w:rsid w:val="00C476E1"/>
    <w:rsid w:val="00C50DF5"/>
    <w:rsid w:val="00C51533"/>
    <w:rsid w:val="00C52029"/>
    <w:rsid w:val="00C529DF"/>
    <w:rsid w:val="00C55B5C"/>
    <w:rsid w:val="00C56A07"/>
    <w:rsid w:val="00C5771D"/>
    <w:rsid w:val="00C6103B"/>
    <w:rsid w:val="00C6121B"/>
    <w:rsid w:val="00C6245C"/>
    <w:rsid w:val="00C6304F"/>
    <w:rsid w:val="00C63441"/>
    <w:rsid w:val="00C6501C"/>
    <w:rsid w:val="00C65A37"/>
    <w:rsid w:val="00C65BC0"/>
    <w:rsid w:val="00C707BF"/>
    <w:rsid w:val="00C743B3"/>
    <w:rsid w:val="00C74974"/>
    <w:rsid w:val="00C82679"/>
    <w:rsid w:val="00C83709"/>
    <w:rsid w:val="00C8395D"/>
    <w:rsid w:val="00C858EE"/>
    <w:rsid w:val="00C917FB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975D1"/>
    <w:rsid w:val="00CA1F40"/>
    <w:rsid w:val="00CA2241"/>
    <w:rsid w:val="00CA2FF8"/>
    <w:rsid w:val="00CA4420"/>
    <w:rsid w:val="00CA72FA"/>
    <w:rsid w:val="00CA7F27"/>
    <w:rsid w:val="00CB05C8"/>
    <w:rsid w:val="00CB0909"/>
    <w:rsid w:val="00CB1CE1"/>
    <w:rsid w:val="00CB354E"/>
    <w:rsid w:val="00CB4776"/>
    <w:rsid w:val="00CB539C"/>
    <w:rsid w:val="00CB67E9"/>
    <w:rsid w:val="00CB77F8"/>
    <w:rsid w:val="00CB7FD9"/>
    <w:rsid w:val="00CC2F20"/>
    <w:rsid w:val="00CC2F61"/>
    <w:rsid w:val="00CC4574"/>
    <w:rsid w:val="00CC6B4F"/>
    <w:rsid w:val="00CC7DCA"/>
    <w:rsid w:val="00CD038B"/>
    <w:rsid w:val="00CD27B6"/>
    <w:rsid w:val="00CD2EEC"/>
    <w:rsid w:val="00CD4A58"/>
    <w:rsid w:val="00CD4F0B"/>
    <w:rsid w:val="00CD5E5A"/>
    <w:rsid w:val="00CD755F"/>
    <w:rsid w:val="00CD764D"/>
    <w:rsid w:val="00CE20E8"/>
    <w:rsid w:val="00CE2413"/>
    <w:rsid w:val="00CE3D76"/>
    <w:rsid w:val="00CE47F8"/>
    <w:rsid w:val="00CE5B8D"/>
    <w:rsid w:val="00CF1A44"/>
    <w:rsid w:val="00CF1BD8"/>
    <w:rsid w:val="00CF3299"/>
    <w:rsid w:val="00CF5492"/>
    <w:rsid w:val="00CF54B7"/>
    <w:rsid w:val="00CF77D4"/>
    <w:rsid w:val="00D033E8"/>
    <w:rsid w:val="00D03A86"/>
    <w:rsid w:val="00D05686"/>
    <w:rsid w:val="00D059B4"/>
    <w:rsid w:val="00D069E6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520A"/>
    <w:rsid w:val="00D17152"/>
    <w:rsid w:val="00D17328"/>
    <w:rsid w:val="00D209C0"/>
    <w:rsid w:val="00D210F3"/>
    <w:rsid w:val="00D2163D"/>
    <w:rsid w:val="00D2205A"/>
    <w:rsid w:val="00D22AF5"/>
    <w:rsid w:val="00D23B1E"/>
    <w:rsid w:val="00D241D5"/>
    <w:rsid w:val="00D2454B"/>
    <w:rsid w:val="00D24703"/>
    <w:rsid w:val="00D24B1A"/>
    <w:rsid w:val="00D24B43"/>
    <w:rsid w:val="00D25DCA"/>
    <w:rsid w:val="00D26262"/>
    <w:rsid w:val="00D320FC"/>
    <w:rsid w:val="00D325A2"/>
    <w:rsid w:val="00D32AB1"/>
    <w:rsid w:val="00D330EA"/>
    <w:rsid w:val="00D332A4"/>
    <w:rsid w:val="00D34C0C"/>
    <w:rsid w:val="00D360C6"/>
    <w:rsid w:val="00D42672"/>
    <w:rsid w:val="00D449A5"/>
    <w:rsid w:val="00D45A67"/>
    <w:rsid w:val="00D4793E"/>
    <w:rsid w:val="00D502A7"/>
    <w:rsid w:val="00D5179F"/>
    <w:rsid w:val="00D537E8"/>
    <w:rsid w:val="00D53F64"/>
    <w:rsid w:val="00D551DC"/>
    <w:rsid w:val="00D565A7"/>
    <w:rsid w:val="00D56A00"/>
    <w:rsid w:val="00D57291"/>
    <w:rsid w:val="00D602C0"/>
    <w:rsid w:val="00D616D3"/>
    <w:rsid w:val="00D64B8A"/>
    <w:rsid w:val="00D65B8E"/>
    <w:rsid w:val="00D73658"/>
    <w:rsid w:val="00D7379E"/>
    <w:rsid w:val="00D74734"/>
    <w:rsid w:val="00D75C50"/>
    <w:rsid w:val="00D75CEF"/>
    <w:rsid w:val="00D7615C"/>
    <w:rsid w:val="00D76419"/>
    <w:rsid w:val="00D76809"/>
    <w:rsid w:val="00D7763A"/>
    <w:rsid w:val="00D8012C"/>
    <w:rsid w:val="00D80438"/>
    <w:rsid w:val="00D82477"/>
    <w:rsid w:val="00D841E7"/>
    <w:rsid w:val="00D8454A"/>
    <w:rsid w:val="00D861FA"/>
    <w:rsid w:val="00D86E06"/>
    <w:rsid w:val="00D87E24"/>
    <w:rsid w:val="00D901B2"/>
    <w:rsid w:val="00D903A9"/>
    <w:rsid w:val="00D91C37"/>
    <w:rsid w:val="00D92BF0"/>
    <w:rsid w:val="00D92EF3"/>
    <w:rsid w:val="00D946EF"/>
    <w:rsid w:val="00D948A2"/>
    <w:rsid w:val="00D96716"/>
    <w:rsid w:val="00D96952"/>
    <w:rsid w:val="00DA0547"/>
    <w:rsid w:val="00DA1A74"/>
    <w:rsid w:val="00DA1F88"/>
    <w:rsid w:val="00DA2EC1"/>
    <w:rsid w:val="00DA47E8"/>
    <w:rsid w:val="00DA4909"/>
    <w:rsid w:val="00DA5670"/>
    <w:rsid w:val="00DB19A2"/>
    <w:rsid w:val="00DB2B05"/>
    <w:rsid w:val="00DB2B82"/>
    <w:rsid w:val="00DB301C"/>
    <w:rsid w:val="00DB4D08"/>
    <w:rsid w:val="00DB58FE"/>
    <w:rsid w:val="00DB636B"/>
    <w:rsid w:val="00DB63B1"/>
    <w:rsid w:val="00DB7B39"/>
    <w:rsid w:val="00DC023C"/>
    <w:rsid w:val="00DC0561"/>
    <w:rsid w:val="00DC2C03"/>
    <w:rsid w:val="00DC314F"/>
    <w:rsid w:val="00DC4D52"/>
    <w:rsid w:val="00DC5A89"/>
    <w:rsid w:val="00DD1065"/>
    <w:rsid w:val="00DD10A5"/>
    <w:rsid w:val="00DD1DBF"/>
    <w:rsid w:val="00DD2EF0"/>
    <w:rsid w:val="00DD43F3"/>
    <w:rsid w:val="00DD48FD"/>
    <w:rsid w:val="00DD4DCF"/>
    <w:rsid w:val="00DD4E22"/>
    <w:rsid w:val="00DD6E9B"/>
    <w:rsid w:val="00DD78FC"/>
    <w:rsid w:val="00DE002B"/>
    <w:rsid w:val="00DE0744"/>
    <w:rsid w:val="00DE0BA3"/>
    <w:rsid w:val="00DE2737"/>
    <w:rsid w:val="00DE4143"/>
    <w:rsid w:val="00DE49B9"/>
    <w:rsid w:val="00DE4B4E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2F"/>
    <w:rsid w:val="00DF4BF5"/>
    <w:rsid w:val="00DF4C4E"/>
    <w:rsid w:val="00DF52BD"/>
    <w:rsid w:val="00DF7D8E"/>
    <w:rsid w:val="00E02A68"/>
    <w:rsid w:val="00E030D9"/>
    <w:rsid w:val="00E03F71"/>
    <w:rsid w:val="00E055A8"/>
    <w:rsid w:val="00E05BB6"/>
    <w:rsid w:val="00E06B5A"/>
    <w:rsid w:val="00E07953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E9B"/>
    <w:rsid w:val="00E173A2"/>
    <w:rsid w:val="00E175F1"/>
    <w:rsid w:val="00E20D22"/>
    <w:rsid w:val="00E2172D"/>
    <w:rsid w:val="00E22037"/>
    <w:rsid w:val="00E24BD2"/>
    <w:rsid w:val="00E25B12"/>
    <w:rsid w:val="00E26526"/>
    <w:rsid w:val="00E300E4"/>
    <w:rsid w:val="00E311C9"/>
    <w:rsid w:val="00E318AF"/>
    <w:rsid w:val="00E31AAA"/>
    <w:rsid w:val="00E32B31"/>
    <w:rsid w:val="00E334EE"/>
    <w:rsid w:val="00E33838"/>
    <w:rsid w:val="00E3551B"/>
    <w:rsid w:val="00E36352"/>
    <w:rsid w:val="00E3646A"/>
    <w:rsid w:val="00E369FE"/>
    <w:rsid w:val="00E379E3"/>
    <w:rsid w:val="00E41ABD"/>
    <w:rsid w:val="00E41C88"/>
    <w:rsid w:val="00E421DD"/>
    <w:rsid w:val="00E44A4A"/>
    <w:rsid w:val="00E44C4B"/>
    <w:rsid w:val="00E45BD6"/>
    <w:rsid w:val="00E470C5"/>
    <w:rsid w:val="00E504B2"/>
    <w:rsid w:val="00E52134"/>
    <w:rsid w:val="00E52164"/>
    <w:rsid w:val="00E52795"/>
    <w:rsid w:val="00E54907"/>
    <w:rsid w:val="00E55EB0"/>
    <w:rsid w:val="00E60825"/>
    <w:rsid w:val="00E60B03"/>
    <w:rsid w:val="00E60F0C"/>
    <w:rsid w:val="00E61DD9"/>
    <w:rsid w:val="00E62E17"/>
    <w:rsid w:val="00E63D90"/>
    <w:rsid w:val="00E65E03"/>
    <w:rsid w:val="00E66340"/>
    <w:rsid w:val="00E664F4"/>
    <w:rsid w:val="00E67076"/>
    <w:rsid w:val="00E67EEB"/>
    <w:rsid w:val="00E70B38"/>
    <w:rsid w:val="00E717C6"/>
    <w:rsid w:val="00E72A8B"/>
    <w:rsid w:val="00E734B3"/>
    <w:rsid w:val="00E741C5"/>
    <w:rsid w:val="00E74602"/>
    <w:rsid w:val="00E74EA0"/>
    <w:rsid w:val="00E762BA"/>
    <w:rsid w:val="00E77669"/>
    <w:rsid w:val="00E77D13"/>
    <w:rsid w:val="00E80679"/>
    <w:rsid w:val="00E807B3"/>
    <w:rsid w:val="00E8170F"/>
    <w:rsid w:val="00E828B1"/>
    <w:rsid w:val="00E83302"/>
    <w:rsid w:val="00E84DA9"/>
    <w:rsid w:val="00E85DF1"/>
    <w:rsid w:val="00E86B11"/>
    <w:rsid w:val="00E871E7"/>
    <w:rsid w:val="00E9166A"/>
    <w:rsid w:val="00E91B3E"/>
    <w:rsid w:val="00E9326A"/>
    <w:rsid w:val="00E940E3"/>
    <w:rsid w:val="00E95586"/>
    <w:rsid w:val="00E97923"/>
    <w:rsid w:val="00E97E94"/>
    <w:rsid w:val="00E97F2C"/>
    <w:rsid w:val="00E97F3E"/>
    <w:rsid w:val="00EA1B72"/>
    <w:rsid w:val="00EA1E9D"/>
    <w:rsid w:val="00EA21E7"/>
    <w:rsid w:val="00EA5470"/>
    <w:rsid w:val="00EB26C3"/>
    <w:rsid w:val="00EB273A"/>
    <w:rsid w:val="00EB2981"/>
    <w:rsid w:val="00EB3023"/>
    <w:rsid w:val="00EB46A5"/>
    <w:rsid w:val="00EB4B15"/>
    <w:rsid w:val="00EB64B5"/>
    <w:rsid w:val="00EB6E4E"/>
    <w:rsid w:val="00EC16A4"/>
    <w:rsid w:val="00EC1A9E"/>
    <w:rsid w:val="00EC38C1"/>
    <w:rsid w:val="00EC6324"/>
    <w:rsid w:val="00EC6A58"/>
    <w:rsid w:val="00EC7AF1"/>
    <w:rsid w:val="00ED1555"/>
    <w:rsid w:val="00ED2517"/>
    <w:rsid w:val="00ED445D"/>
    <w:rsid w:val="00ED508A"/>
    <w:rsid w:val="00ED5BB3"/>
    <w:rsid w:val="00ED61C9"/>
    <w:rsid w:val="00ED6737"/>
    <w:rsid w:val="00ED7D1B"/>
    <w:rsid w:val="00EE0E0C"/>
    <w:rsid w:val="00EE2BCA"/>
    <w:rsid w:val="00EE3F44"/>
    <w:rsid w:val="00EE56B7"/>
    <w:rsid w:val="00EE62FE"/>
    <w:rsid w:val="00EF0301"/>
    <w:rsid w:val="00EF1EA1"/>
    <w:rsid w:val="00EF293E"/>
    <w:rsid w:val="00EF307A"/>
    <w:rsid w:val="00EF3951"/>
    <w:rsid w:val="00EF3C90"/>
    <w:rsid w:val="00EF4664"/>
    <w:rsid w:val="00EF4C9A"/>
    <w:rsid w:val="00EF4F20"/>
    <w:rsid w:val="00EF5AE1"/>
    <w:rsid w:val="00EF5F73"/>
    <w:rsid w:val="00EF69ED"/>
    <w:rsid w:val="00F00244"/>
    <w:rsid w:val="00F011F4"/>
    <w:rsid w:val="00F028BC"/>
    <w:rsid w:val="00F02CAE"/>
    <w:rsid w:val="00F03C29"/>
    <w:rsid w:val="00F04707"/>
    <w:rsid w:val="00F055B7"/>
    <w:rsid w:val="00F05F27"/>
    <w:rsid w:val="00F06828"/>
    <w:rsid w:val="00F07F26"/>
    <w:rsid w:val="00F101A3"/>
    <w:rsid w:val="00F104D9"/>
    <w:rsid w:val="00F13E01"/>
    <w:rsid w:val="00F13F45"/>
    <w:rsid w:val="00F14647"/>
    <w:rsid w:val="00F14D37"/>
    <w:rsid w:val="00F15D0A"/>
    <w:rsid w:val="00F16194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6D82"/>
    <w:rsid w:val="00F26EB6"/>
    <w:rsid w:val="00F27AC1"/>
    <w:rsid w:val="00F27BB9"/>
    <w:rsid w:val="00F32A7C"/>
    <w:rsid w:val="00F32D6F"/>
    <w:rsid w:val="00F33A35"/>
    <w:rsid w:val="00F366A9"/>
    <w:rsid w:val="00F36866"/>
    <w:rsid w:val="00F3731D"/>
    <w:rsid w:val="00F37AF2"/>
    <w:rsid w:val="00F37EE7"/>
    <w:rsid w:val="00F41073"/>
    <w:rsid w:val="00F4134E"/>
    <w:rsid w:val="00F41730"/>
    <w:rsid w:val="00F41AA4"/>
    <w:rsid w:val="00F45995"/>
    <w:rsid w:val="00F46858"/>
    <w:rsid w:val="00F4745C"/>
    <w:rsid w:val="00F50151"/>
    <w:rsid w:val="00F50FD1"/>
    <w:rsid w:val="00F52B30"/>
    <w:rsid w:val="00F544F2"/>
    <w:rsid w:val="00F54DBE"/>
    <w:rsid w:val="00F55918"/>
    <w:rsid w:val="00F55F00"/>
    <w:rsid w:val="00F578DA"/>
    <w:rsid w:val="00F61D57"/>
    <w:rsid w:val="00F61EDF"/>
    <w:rsid w:val="00F6455D"/>
    <w:rsid w:val="00F654E1"/>
    <w:rsid w:val="00F659F1"/>
    <w:rsid w:val="00F6648F"/>
    <w:rsid w:val="00F70EE8"/>
    <w:rsid w:val="00F71A93"/>
    <w:rsid w:val="00F71F35"/>
    <w:rsid w:val="00F73DA2"/>
    <w:rsid w:val="00F7459D"/>
    <w:rsid w:val="00F74930"/>
    <w:rsid w:val="00F75051"/>
    <w:rsid w:val="00F75FAC"/>
    <w:rsid w:val="00F765D4"/>
    <w:rsid w:val="00F80500"/>
    <w:rsid w:val="00F80BC9"/>
    <w:rsid w:val="00F8185F"/>
    <w:rsid w:val="00F8280F"/>
    <w:rsid w:val="00F834C3"/>
    <w:rsid w:val="00F83A21"/>
    <w:rsid w:val="00F83ABA"/>
    <w:rsid w:val="00F847EF"/>
    <w:rsid w:val="00F87096"/>
    <w:rsid w:val="00F87667"/>
    <w:rsid w:val="00F90A3E"/>
    <w:rsid w:val="00F912CE"/>
    <w:rsid w:val="00F920C8"/>
    <w:rsid w:val="00F92657"/>
    <w:rsid w:val="00F954BA"/>
    <w:rsid w:val="00F95949"/>
    <w:rsid w:val="00FA0536"/>
    <w:rsid w:val="00FA12AE"/>
    <w:rsid w:val="00FA12FF"/>
    <w:rsid w:val="00FA33AA"/>
    <w:rsid w:val="00FA3C2A"/>
    <w:rsid w:val="00FA3D1F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948"/>
    <w:rsid w:val="00FB09A6"/>
    <w:rsid w:val="00FB173E"/>
    <w:rsid w:val="00FB2F22"/>
    <w:rsid w:val="00FB4A56"/>
    <w:rsid w:val="00FB4E5C"/>
    <w:rsid w:val="00FB6F33"/>
    <w:rsid w:val="00FC00F5"/>
    <w:rsid w:val="00FC04F6"/>
    <w:rsid w:val="00FC0BAA"/>
    <w:rsid w:val="00FC21A9"/>
    <w:rsid w:val="00FC391E"/>
    <w:rsid w:val="00FC419E"/>
    <w:rsid w:val="00FC4E10"/>
    <w:rsid w:val="00FC5385"/>
    <w:rsid w:val="00FC5965"/>
    <w:rsid w:val="00FC7352"/>
    <w:rsid w:val="00FC739B"/>
    <w:rsid w:val="00FD06E1"/>
    <w:rsid w:val="00FD2B89"/>
    <w:rsid w:val="00FD2DCA"/>
    <w:rsid w:val="00FD320C"/>
    <w:rsid w:val="00FD3D21"/>
    <w:rsid w:val="00FD5BE0"/>
    <w:rsid w:val="00FE0913"/>
    <w:rsid w:val="00FE200E"/>
    <w:rsid w:val="00FE3E95"/>
    <w:rsid w:val="00FE5D66"/>
    <w:rsid w:val="00FE693C"/>
    <w:rsid w:val="00FE769C"/>
    <w:rsid w:val="00FE7A04"/>
    <w:rsid w:val="00FE7E33"/>
    <w:rsid w:val="00FF09F5"/>
    <w:rsid w:val="00FF1A7B"/>
    <w:rsid w:val="00FF3999"/>
    <w:rsid w:val="00FF4980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BA4C2AC"/>
  <w15:docId w15:val="{5D515D59-1A7B-49AF-9FDF-7690D70A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79A8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21796" TargetMode="External"/><Relationship Id="rId13" Type="http://schemas.openxmlformats.org/officeDocument/2006/relationships/hyperlink" Target="https://support.office.com/ru-ru/article/%D0%93%D0%B4%D0%B5-%D0%B5%D1%81%D1%82%D1%8C-power-pivot-aa64e217-4b6e-410b-8337-20b87e1c2a4b" TargetMode="External"/><Relationship Id="rId18" Type="http://schemas.openxmlformats.org/officeDocument/2006/relationships/hyperlink" Target="http://baguzin.ru/wp/?p=20852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://baguzin.ru/wp/?p=21684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baguzin.ru/wp/?p=197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EC0B9A-AE5A-4876-83FB-D6172AFB3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9</Pages>
  <Words>1228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8214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5</cp:revision>
  <cp:lastPrinted>2020-01-07T11:46:00Z</cp:lastPrinted>
  <dcterms:created xsi:type="dcterms:W3CDTF">2020-01-07T13:38:00Z</dcterms:created>
  <dcterms:modified xsi:type="dcterms:W3CDTF">2020-01-08T10:46:00Z</dcterms:modified>
</cp:coreProperties>
</file>