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52" w:rsidRPr="00594052" w:rsidRDefault="00594052" w:rsidP="00641F74">
      <w:pPr>
        <w:spacing w:after="120" w:line="240" w:lineRule="auto"/>
        <w:rPr>
          <w:b/>
          <w:sz w:val="28"/>
        </w:rPr>
      </w:pPr>
      <w:r w:rsidRPr="00594052">
        <w:rPr>
          <w:b/>
          <w:sz w:val="28"/>
        </w:rPr>
        <w:t>Менеджер с большой буквы</w:t>
      </w:r>
    </w:p>
    <w:p w:rsidR="00594052" w:rsidRDefault="00594052" w:rsidP="00641F74">
      <w:pPr>
        <w:spacing w:after="120" w:line="240" w:lineRule="auto"/>
      </w:pPr>
      <w:r>
        <w:t>Поваляева Галина</w:t>
      </w:r>
    </w:p>
    <w:p w:rsidR="008A091E" w:rsidRDefault="005316E9" w:rsidP="00641F74">
      <w:pPr>
        <w:spacing w:after="12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2305050" cy="2188210"/>
            <wp:effectExtent l="19050" t="0" r="0" b="0"/>
            <wp:wrapTight wrapText="bothSides">
              <wp:wrapPolygon edited="0">
                <wp:start x="-179" y="0"/>
                <wp:lineTo x="-179" y="21437"/>
                <wp:lineTo x="21600" y="21437"/>
                <wp:lineTo x="21600" y="0"/>
                <wp:lineTo x="-179" y="0"/>
              </wp:wrapPolygon>
            </wp:wrapTight>
            <wp:docPr id="2" name="Рисунок 2" descr="Менеджер_С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неджер_СБ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91E">
        <w:t xml:space="preserve">Я не читала книг гуру по менеджменту, я формально не управляла коллективом и, тем более, не принимала участия в управлении компаниями, в которых работала. </w:t>
      </w:r>
    </w:p>
    <w:p w:rsidR="008A091E" w:rsidRDefault="008A091E" w:rsidP="00641F74">
      <w:pPr>
        <w:spacing w:after="120" w:line="240" w:lineRule="auto"/>
      </w:pPr>
      <w:r>
        <w:t xml:space="preserve">Но я знаю одно – формальность дает нулевой результат, даже если на годовом выходе – миллионы. </w:t>
      </w:r>
    </w:p>
    <w:p w:rsidR="008A091E" w:rsidRDefault="008A091E" w:rsidP="00641F74">
      <w:pPr>
        <w:spacing w:after="120" w:line="240" w:lineRule="auto"/>
      </w:pPr>
      <w:r>
        <w:t>«</w:t>
      </w:r>
      <w:r w:rsidR="00FC0491">
        <w:t xml:space="preserve">Зачем мне нужно что-то другое?» </w:t>
      </w:r>
      <w:r>
        <w:t>– спросите вы. «Компания работает и приносит прибыль, а значит, мой метод управления эффективен</w:t>
      </w:r>
      <w:r w:rsidR="003F48FF">
        <w:t>!</w:t>
      </w:r>
      <w:r w:rsidR="00FC0491">
        <w:t>»</w:t>
      </w:r>
      <w:r w:rsidR="003F48FF">
        <w:t xml:space="preserve"> В</w:t>
      </w:r>
      <w:r w:rsidR="00FC0491">
        <w:t>озможно. Нет эталона правильности, как нет и волшебной таблетки от всех проблем.</w:t>
      </w:r>
      <w:r w:rsidR="00641F74">
        <w:t xml:space="preserve"> </w:t>
      </w:r>
      <w:r w:rsidR="00FC0491">
        <w:t>Каждый сам выбирает, по какому пути идет.</w:t>
      </w:r>
    </w:p>
    <w:p w:rsidR="00FC0491" w:rsidRDefault="00FC0491" w:rsidP="00641F74">
      <w:pPr>
        <w:spacing w:after="120" w:line="240" w:lineRule="auto"/>
      </w:pPr>
      <w:r>
        <w:t>То, что я сейчас пишу – не новый метод</w:t>
      </w:r>
      <w:r w:rsidR="00641F74">
        <w:t xml:space="preserve"> </w:t>
      </w:r>
      <w:r>
        <w:t>и даже не критика старого, это просто мой стиль работы.</w:t>
      </w:r>
    </w:p>
    <w:p w:rsidR="008A091E" w:rsidRPr="00FC0491" w:rsidRDefault="00FC0491" w:rsidP="00641F74">
      <w:pPr>
        <w:spacing w:after="120" w:line="240" w:lineRule="auto"/>
        <w:rPr>
          <w:i/>
        </w:rPr>
      </w:pPr>
      <w:r w:rsidRPr="00FC0491">
        <w:rPr>
          <w:i/>
        </w:rPr>
        <w:t>В спорах не рождается истина, в них рождается новый взгляд</w:t>
      </w:r>
    </w:p>
    <w:p w:rsidR="006875C5" w:rsidRDefault="006875C5" w:rsidP="00641F74">
      <w:pPr>
        <w:spacing w:after="120" w:line="240" w:lineRule="auto"/>
      </w:pPr>
      <w:r>
        <w:t>Так случилось, что в определенный момент моя деятельность пересеклась с моделированием бизнес-процессов.</w:t>
      </w:r>
      <w:r w:rsidR="00641F74">
        <w:t xml:space="preserve"> </w:t>
      </w:r>
      <w:r>
        <w:t xml:space="preserve">Мне понравилось чертить стрелочки и квадратики, и я решила узнать </w:t>
      </w:r>
      <w:r w:rsidR="000126F8">
        <w:t xml:space="preserve">об этом </w:t>
      </w:r>
      <w:r>
        <w:t>побольше</w:t>
      </w:r>
      <w:r w:rsidR="000126F8">
        <w:t xml:space="preserve">. </w:t>
      </w:r>
      <w:r>
        <w:t>Так я и оказалась владельцем процесса</w:t>
      </w:r>
      <w:r w:rsidR="00641F74">
        <w:t xml:space="preserve"> </w:t>
      </w:r>
      <w:r>
        <w:sym w:font="Wingdings" w:char="F04A"/>
      </w:r>
    </w:p>
    <w:p w:rsidR="00FC0491" w:rsidRDefault="006875C5" w:rsidP="00641F74">
      <w:pPr>
        <w:spacing w:after="120" w:line="240" w:lineRule="auto"/>
      </w:pPr>
      <w:r>
        <w:t>Надо сказать, что идеи на тему «как и что изменить, чтоб жить</w:t>
      </w:r>
      <w:r w:rsidR="003F48FF">
        <w:t xml:space="preserve"> стало</w:t>
      </w:r>
      <w:r>
        <w:t xml:space="preserve"> лучше» приходили уже давно. А тут у меня под рукой оказалась возможность это реально сделать.</w:t>
      </w:r>
      <w:r w:rsidR="00641F74">
        <w:t xml:space="preserve"> </w:t>
      </w:r>
      <w:r w:rsidR="007C4049">
        <w:t xml:space="preserve">Естественно, я обрадовалась! </w:t>
      </w:r>
    </w:p>
    <w:p w:rsidR="007C4049" w:rsidRDefault="007C4049" w:rsidP="00641F74">
      <w:pPr>
        <w:spacing w:after="120" w:line="240" w:lineRule="auto"/>
      </w:pPr>
      <w:r>
        <w:t xml:space="preserve">Однако на деле оказалось все не так </w:t>
      </w:r>
      <w:r w:rsidR="000126F8">
        <w:t>однозначно.</w:t>
      </w:r>
      <w:r w:rsidR="00641F74">
        <w:t xml:space="preserve"> </w:t>
      </w:r>
      <w:r>
        <w:t>Ты не можешь просто прийти и указать на дырку в процессе, недостаточно предложить решение</w:t>
      </w:r>
      <w:r w:rsidR="00641F74">
        <w:t xml:space="preserve"> </w:t>
      </w:r>
      <w:r>
        <w:t>для того, чтоб ее устранить – надо сначала доказать, что эта дыра действительно есть и что она именно там, где ты думаешь. Оговорюсь, что при этом все руководители видели неэффективность процесса, но им нужны были цифры.</w:t>
      </w:r>
    </w:p>
    <w:p w:rsidR="00641F74" w:rsidRDefault="007C4049" w:rsidP="00641F74">
      <w:pPr>
        <w:spacing w:after="120" w:line="240" w:lineRule="auto"/>
      </w:pPr>
      <w:r>
        <w:t xml:space="preserve">Именно </w:t>
      </w:r>
      <w:r w:rsidR="000126F8">
        <w:t>из-за цифр</w:t>
      </w:r>
      <w:r>
        <w:t xml:space="preserve"> я целый год</w:t>
      </w:r>
      <w:r w:rsidR="00641F74">
        <w:t xml:space="preserve"> </w:t>
      </w:r>
      <w:r>
        <w:t xml:space="preserve">готовила отчеты по исполнению </w:t>
      </w:r>
      <w:r>
        <w:rPr>
          <w:lang w:val="en-US"/>
        </w:rPr>
        <w:t>KPI</w:t>
      </w:r>
      <w:r w:rsidR="000126F8">
        <w:t>,</w:t>
      </w:r>
      <w:r w:rsidR="00641F74">
        <w:t xml:space="preserve"> </w:t>
      </w:r>
      <w:r>
        <w:t xml:space="preserve">и, о чудо, мы, наконец, решили </w:t>
      </w:r>
      <w:r w:rsidR="009B5183">
        <w:t>переделать процесс.</w:t>
      </w:r>
    </w:p>
    <w:p w:rsidR="00D17019" w:rsidRDefault="00594052" w:rsidP="00641F74">
      <w:pPr>
        <w:spacing w:after="120" w:line="240" w:lineRule="auto"/>
      </w:pPr>
      <w:r>
        <w:t>–</w:t>
      </w:r>
      <w:r w:rsidR="00D17019">
        <w:t xml:space="preserve"> В чем же мораль этой басни? – спросите вы.</w:t>
      </w:r>
      <w:r w:rsidR="00641F74">
        <w:t xml:space="preserve"> </w:t>
      </w:r>
      <w:r w:rsidR="00D17019">
        <w:t>Нету ее, морали. Есть просто потеря года, который был несладким</w:t>
      </w:r>
      <w:r w:rsidR="00641F74">
        <w:t xml:space="preserve"> </w:t>
      </w:r>
      <w:r w:rsidR="00D17019">
        <w:t>в исполнении плана продаж. Да, это было вызвано кризисом, да, во много</w:t>
      </w:r>
      <w:r w:rsidR="009B5183">
        <w:t>м</w:t>
      </w:r>
      <w:r w:rsidR="00D17019">
        <w:t xml:space="preserve"> из-за </w:t>
      </w:r>
      <w:r w:rsidR="000126F8">
        <w:t xml:space="preserve">кризиса </w:t>
      </w:r>
      <w:r w:rsidR="00D17019">
        <w:t>был спад по заказам, но именно он и был тем ключевым моментом, в котором бы все наши изменения «выстрелили»</w:t>
      </w:r>
      <w:r w:rsidR="003F48FF">
        <w:t>. Просто к</w:t>
      </w:r>
      <w:r w:rsidR="00D17019">
        <w:t>омпания не была готова что-то менять.</w:t>
      </w:r>
    </w:p>
    <w:p w:rsidR="00A601B9" w:rsidRDefault="009B5183" w:rsidP="00641F74">
      <w:pPr>
        <w:spacing w:after="120" w:line="240" w:lineRule="auto"/>
      </w:pPr>
      <w:r>
        <w:t>Возможно, всему свое время,</w:t>
      </w:r>
      <w:r w:rsidR="00A601B9">
        <w:t xml:space="preserve"> а для перемен – тем более.</w:t>
      </w:r>
      <w:r w:rsidR="00641F74">
        <w:t xml:space="preserve"> </w:t>
      </w:r>
    </w:p>
    <w:p w:rsidR="0048421B" w:rsidRDefault="009B5183" w:rsidP="00641F74">
      <w:pPr>
        <w:spacing w:after="120" w:line="240" w:lineRule="auto"/>
      </w:pPr>
      <w:r>
        <w:t xml:space="preserve">Для меня это был повод задуматься </w:t>
      </w:r>
      <w:r w:rsidR="00A601B9">
        <w:t>на тему: «</w:t>
      </w:r>
      <w:r w:rsidR="003F48FF">
        <w:t>а</w:t>
      </w:r>
      <w:r w:rsidR="00A601B9">
        <w:t xml:space="preserve"> почему так?» </w:t>
      </w:r>
      <w:r>
        <w:t>и начать искать информацию.</w:t>
      </w:r>
    </w:p>
    <w:p w:rsidR="00A601B9" w:rsidRDefault="00A601B9" w:rsidP="00641F74">
      <w:pPr>
        <w:spacing w:after="120" w:line="240" w:lineRule="auto"/>
      </w:pPr>
      <w:r>
        <w:t xml:space="preserve">Много книжек, еще больше статей. Переворот в мозгах «Мавериком» и, как следствие, неприятие традиционного менеджмента (оговорка – под понятием «традиционный» я не имею в виду «классический» </w:t>
      </w:r>
      <w:r w:rsidR="00641F74" w:rsidRPr="00641F74">
        <w:t>–</w:t>
      </w:r>
      <w:r>
        <w:t xml:space="preserve"> тот, который пропагандируется учебниками, я имею в виду применяющийся на практике в большинстве ро</w:t>
      </w:r>
      <w:r w:rsidR="000126F8">
        <w:t>ссийских (и не только) компаний).</w:t>
      </w:r>
    </w:p>
    <w:p w:rsidR="0048421B" w:rsidRDefault="0048421B" w:rsidP="00641F74">
      <w:pPr>
        <w:spacing w:after="120" w:line="240" w:lineRule="auto"/>
      </w:pPr>
      <w:r>
        <w:t xml:space="preserve">Сейчас, когда я эти строки пишу, в голове </w:t>
      </w:r>
      <w:r w:rsidR="00641F74">
        <w:t>уже есть недостающий элемент па</w:t>
      </w:r>
      <w:r>
        <w:t>зла, которого вчера не было. Зачем процессный подход внедрять? Где она, конечная цель? Чего мы хотим добиться?</w:t>
      </w:r>
    </w:p>
    <w:p w:rsidR="0048421B" w:rsidRDefault="0048421B" w:rsidP="00641F74">
      <w:pPr>
        <w:spacing w:after="120" w:line="240" w:lineRule="auto"/>
      </w:pPr>
      <w:r>
        <w:t>Отсутствие этой цели, или ее иллюзорность может свести на нет всю энергию – очень тяжко работать, не видя смысла.</w:t>
      </w:r>
    </w:p>
    <w:p w:rsidR="0048421B" w:rsidRPr="00641F74" w:rsidRDefault="0048421B" w:rsidP="00641F74">
      <w:pPr>
        <w:spacing w:after="120" w:line="240" w:lineRule="auto"/>
      </w:pPr>
      <w:r>
        <w:t>Я видела цель в той компании – сертификация по ИСО. А дальше – хоть трава не расти. Нет, все понятно, поддержка, аудиты и все такое, но</w:t>
      </w:r>
      <w:r w:rsidR="00825E17">
        <w:t>,</w:t>
      </w:r>
      <w:r>
        <w:t xml:space="preserve"> по сути, внедрени</w:t>
      </w:r>
      <w:r w:rsidR="00825E17">
        <w:t>е СМК на деле о</w:t>
      </w:r>
      <w:r w:rsidR="003F48FF">
        <w:t xml:space="preserve">казалось </w:t>
      </w:r>
      <w:r w:rsidR="00825E17">
        <w:t>красивой оберткой</w:t>
      </w:r>
      <w:r w:rsidR="003F48FF">
        <w:t xml:space="preserve"> с огрызком конфеты.</w:t>
      </w:r>
      <w:r w:rsidR="00641F74">
        <w:t xml:space="preserve"> </w:t>
      </w:r>
      <w:r w:rsidR="00825E17">
        <w:t>Соблюдены все формальности, описаны все процессы, а заказчик почему-то опять</w:t>
      </w:r>
      <w:r w:rsidR="00641F74">
        <w:t xml:space="preserve"> </w:t>
      </w:r>
      <w:r w:rsidR="00825E17">
        <w:t>не сильно удовлетворен.</w:t>
      </w:r>
      <w:r w:rsidR="00500C24">
        <w:t xml:space="preserve"> Почему? Неизвестно! Что делать дальше? Правильно, внедрять </w:t>
      </w:r>
      <w:r w:rsidR="00500C24">
        <w:rPr>
          <w:lang w:val="en-US"/>
        </w:rPr>
        <w:t>Lean</w:t>
      </w:r>
      <w:r w:rsidR="00500C24" w:rsidRPr="00641F74">
        <w:t>!!!</w:t>
      </w:r>
    </w:p>
    <w:p w:rsidR="00500C24" w:rsidRPr="00500C24" w:rsidRDefault="00500C24" w:rsidP="00641F74">
      <w:pPr>
        <w:spacing w:after="120" w:line="240" w:lineRule="auto"/>
      </w:pP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  <w:r>
        <w:sym w:font="Wingdings" w:char="F04C"/>
      </w:r>
    </w:p>
    <w:p w:rsidR="00825E17" w:rsidRDefault="00825E17" w:rsidP="00641F74">
      <w:pPr>
        <w:spacing w:after="120" w:line="240" w:lineRule="auto"/>
      </w:pPr>
      <w:r>
        <w:lastRenderedPageBreak/>
        <w:t>Кто-нибудь задумывался о правоте сочетания «соблюдать букву и дух»?</w:t>
      </w:r>
      <w:r w:rsidR="00641F74">
        <w:t xml:space="preserve"> </w:t>
      </w:r>
      <w:r>
        <w:t>Одно слово, а</w:t>
      </w:r>
      <w:r w:rsidR="00641F74">
        <w:t xml:space="preserve"> </w:t>
      </w:r>
      <w:r>
        <w:t xml:space="preserve">как оно может все повернуть! Мы соблюли все буквы, которые </w:t>
      </w:r>
      <w:r w:rsidR="000126F8">
        <w:t>следует соблюсти</w:t>
      </w:r>
      <w:r>
        <w:t>, а дух остался в стороне.</w:t>
      </w:r>
    </w:p>
    <w:p w:rsidR="00825E17" w:rsidRDefault="00825E17" w:rsidP="00641F74">
      <w:pPr>
        <w:spacing w:after="120" w:line="240" w:lineRule="auto"/>
      </w:pPr>
      <w:r>
        <w:t>Внедрение ради внедрения – ключевая ошибка в цели. Процессный подход не будет волшебной пилюлей, универсального лекарства от всех болезней никто еще не придумал. Пока мы, внедряя процессный подход, старательно выполняем некий набор действий по списку, организация продолж</w:t>
      </w:r>
      <w:r w:rsidR="00500C24">
        <w:t xml:space="preserve">ает тухнуть, как рыба, которая </w:t>
      </w:r>
      <w:r>
        <w:t xml:space="preserve">гниет с головы. </w:t>
      </w:r>
    </w:p>
    <w:p w:rsidR="00825E17" w:rsidRDefault="00825E17" w:rsidP="00641F74">
      <w:pPr>
        <w:spacing w:after="120" w:line="240" w:lineRule="auto"/>
      </w:pPr>
      <w:r>
        <w:t>Вот она, вовлеченность менеджмента!</w:t>
      </w:r>
    </w:p>
    <w:p w:rsidR="008A091E" w:rsidRDefault="0081537D" w:rsidP="00641F74">
      <w:pPr>
        <w:spacing w:after="120" w:line="240" w:lineRule="auto"/>
      </w:pPr>
      <w:r>
        <w:t>Прежде, чем начинать, надо сначала понять, что же такое процессный подход</w:t>
      </w:r>
      <w:r w:rsidR="00AC3E9F">
        <w:t>, а каждый, как известно, понимает по-своему. Для меня это не совсем философи</w:t>
      </w:r>
      <w:r w:rsidR="003F48FF">
        <w:t xml:space="preserve">я и уж точно не правила, которым обязательно надо следовать. </w:t>
      </w:r>
      <w:r w:rsidR="00AC3E9F">
        <w:t>Для меня лично п</w:t>
      </w:r>
      <w:r w:rsidR="008A091E">
        <w:t>роцессный подход – всего лишь инструмент управления.</w:t>
      </w:r>
      <w:r w:rsidR="00AC3E9F">
        <w:t xml:space="preserve"> Но…. у</w:t>
      </w:r>
      <w:r w:rsidR="008A091E">
        <w:t>правления чем?</w:t>
      </w:r>
      <w:r w:rsidR="00641F74">
        <w:t xml:space="preserve"> </w:t>
      </w:r>
      <w:r w:rsidR="008A091E">
        <w:t xml:space="preserve">Компанией, </w:t>
      </w:r>
      <w:r w:rsidR="00641F74">
        <w:rPr>
          <w:lang w:val="en-US"/>
        </w:rPr>
        <w:t>–</w:t>
      </w:r>
      <w:r w:rsidR="008A091E">
        <w:t xml:space="preserve"> напрашивается ответ.</w:t>
      </w:r>
    </w:p>
    <w:p w:rsidR="008A091E" w:rsidRDefault="00AC3E9F" w:rsidP="00641F74">
      <w:pPr>
        <w:spacing w:after="120" w:line="240" w:lineRule="auto"/>
      </w:pPr>
      <w:r>
        <w:t xml:space="preserve">Неправильно. Не компанией, не людьми, а мозгами людей. </w:t>
      </w:r>
    </w:p>
    <w:p w:rsidR="00AC3E9F" w:rsidRDefault="000126F8" w:rsidP="00641F74">
      <w:pPr>
        <w:spacing w:after="120" w:line="240" w:lineRule="auto"/>
      </w:pPr>
      <w:r>
        <w:t>Опять-таки, для меня лично</w:t>
      </w:r>
      <w:r w:rsidR="003F48FF">
        <w:t>…</w:t>
      </w:r>
      <w:r>
        <w:t xml:space="preserve"> п</w:t>
      </w:r>
      <w:r w:rsidR="00AC3E9F">
        <w:t>роцессный подход – инструмент так называемого эмоционального управления. Микрореволю</w:t>
      </w:r>
      <w:r w:rsidR="00594052">
        <w:t>ц</w:t>
      </w:r>
      <w:r w:rsidR="00AC3E9F">
        <w:t>ия. Взрыв в мозгах. Поворот на 360 градусов. Смена сознания.</w:t>
      </w:r>
    </w:p>
    <w:p w:rsidR="009569DD" w:rsidRDefault="009569DD" w:rsidP="00641F74">
      <w:pPr>
        <w:spacing w:after="120" w:line="240" w:lineRule="auto"/>
      </w:pPr>
      <w:r>
        <w:t>Если Вы</w:t>
      </w:r>
      <w:r w:rsidR="00641F74">
        <w:t xml:space="preserve"> </w:t>
      </w:r>
      <w:r w:rsidR="00641F74" w:rsidRPr="005316E9">
        <w:t>–</w:t>
      </w:r>
      <w:r>
        <w:t xml:space="preserve"> руководитель компании, поставивший себе задачку внедрить процессный подход, спросите себя, только честно, настолько, чтоб изнутри не осталось ни малейшего колебания – готовы ли Вы меняться? Готовы</w:t>
      </w:r>
      <w:r w:rsidR="00641F74">
        <w:t xml:space="preserve"> </w:t>
      </w:r>
      <w:r>
        <w:t>ли Вы признать, что вся выстроенная годами система управления, несмотря на стабильную миллионную прибыль, положение на рынке и репутацию,</w:t>
      </w:r>
      <w:r w:rsidR="00641F74">
        <w:t xml:space="preserve"> </w:t>
      </w:r>
      <w:r>
        <w:t xml:space="preserve">неэффективна? Готовы ли Вы признать, соответственно, </w:t>
      </w:r>
      <w:r w:rsidR="006679CE">
        <w:t>свою некомпетентность как менеджера, несмотря на гений стратега?</w:t>
      </w:r>
    </w:p>
    <w:p w:rsidR="000D7982" w:rsidRDefault="000D7982" w:rsidP="00641F74">
      <w:pPr>
        <w:spacing w:after="120" w:line="240" w:lineRule="auto"/>
      </w:pPr>
      <w:r>
        <w:t>Признали? Действительно? А насколько вы готовы все поменять?</w:t>
      </w:r>
    </w:p>
    <w:p w:rsidR="000D7982" w:rsidRDefault="000D7982" w:rsidP="00641F74">
      <w:pPr>
        <w:spacing w:after="120" w:line="240" w:lineRule="auto"/>
      </w:pPr>
      <w:r>
        <w:t>Вся штука внедрения в том, что невозможно предугадать, чем это закончится и на какой срок затянется. Весьма вероятно, что изменения затронут все сферы бизнеса сверху донизу, в том числе – и особенно!!!! – в управлении персоналом.</w:t>
      </w:r>
    </w:p>
    <w:p w:rsidR="000D7982" w:rsidRDefault="000D7982" w:rsidP="00641F74">
      <w:pPr>
        <w:spacing w:after="120" w:line="240" w:lineRule="auto"/>
      </w:pPr>
      <w:r>
        <w:t xml:space="preserve">Готовы ли Вы к руководству сознательным коллективом? Людьми, которые могут, умеют, хотят и принимают решения сами? Людьми, которые, как вам покажется, отнимают у вас часть власти – именно потому, что они стали владельцами бизнес-процессов. </w:t>
      </w:r>
    </w:p>
    <w:p w:rsidR="000D7982" w:rsidRDefault="000D7982" w:rsidP="00641F74">
      <w:pPr>
        <w:spacing w:after="120" w:line="240" w:lineRule="auto"/>
      </w:pPr>
      <w:r>
        <w:t>Готовы ли Вы</w:t>
      </w:r>
      <w:r w:rsidR="00641F74">
        <w:t xml:space="preserve"> </w:t>
      </w:r>
      <w:r>
        <w:t>добровольно перекинуть часть своей королевской мантии на плечи сотрудников?</w:t>
      </w:r>
    </w:p>
    <w:p w:rsidR="000D7982" w:rsidRDefault="000D7982" w:rsidP="00641F74">
      <w:pPr>
        <w:spacing w:after="120" w:line="240" w:lineRule="auto"/>
      </w:pPr>
      <w:r>
        <w:t>И наконец, самое главное – готовы ли вы признать в ваших сотрудниках самостоятельных взрослых людей или же хотите</w:t>
      </w:r>
      <w:r w:rsidR="00641F74">
        <w:t xml:space="preserve"> </w:t>
      </w:r>
      <w:r>
        <w:t xml:space="preserve">всю жизнь работать с детьми, потому что </w:t>
      </w:r>
      <w:r w:rsidR="00FD68FE">
        <w:t>детей контролировать куда как проще!</w:t>
      </w:r>
    </w:p>
    <w:p w:rsidR="006679CE" w:rsidRDefault="000D7982" w:rsidP="00641F74">
      <w:pPr>
        <w:spacing w:after="120" w:line="240" w:lineRule="auto"/>
      </w:pPr>
      <w:r>
        <w:t>И если хоть один ответ отрицательный – сделайте ручкой процессному управлению и «зрейте»</w:t>
      </w:r>
      <w:r w:rsidR="003F48FF">
        <w:t xml:space="preserve"> дальше!</w:t>
      </w:r>
      <w:r w:rsidR="00641F74">
        <w:t xml:space="preserve"> </w:t>
      </w:r>
      <w:r>
        <w:t>Тем не менее, я понимаю, что практически каждый ответит «да»</w:t>
      </w:r>
      <w:r w:rsidR="00641F74">
        <w:t xml:space="preserve"> </w:t>
      </w:r>
      <w:r w:rsidR="003F48FF">
        <w:t>- с</w:t>
      </w:r>
      <w:r>
        <w:t>лишком уж тяжело расстаться с иллюзией и взглянуть в зеркало, слишком страшно увидеть чудовище на месте красавца.</w:t>
      </w:r>
    </w:p>
    <w:p w:rsidR="008A091E" w:rsidRDefault="006679CE" w:rsidP="00641F74">
      <w:pPr>
        <w:spacing w:after="120" w:line="240" w:lineRule="auto"/>
      </w:pPr>
      <w:r>
        <w:t xml:space="preserve">Бизнес-процессы, </w:t>
      </w:r>
      <w:r>
        <w:rPr>
          <w:lang w:val="en-US"/>
        </w:rPr>
        <w:t>BSC</w:t>
      </w:r>
      <w:r>
        <w:t xml:space="preserve">, </w:t>
      </w:r>
      <w:r>
        <w:rPr>
          <w:lang w:val="en-US"/>
        </w:rPr>
        <w:t>KPI</w:t>
      </w:r>
      <w:r>
        <w:t xml:space="preserve">, </w:t>
      </w:r>
      <w:r>
        <w:rPr>
          <w:lang w:val="en-US"/>
        </w:rPr>
        <w:t>Lean</w:t>
      </w:r>
      <w:r>
        <w:t xml:space="preserve">, </w:t>
      </w:r>
      <w:r w:rsidRPr="006679CE">
        <w:t xml:space="preserve">6 </w:t>
      </w:r>
      <w:r>
        <w:t xml:space="preserve">сигм – сколько </w:t>
      </w:r>
      <w:r w:rsidR="00F17AE0">
        <w:t>слов и все новомодные</w:t>
      </w:r>
      <w:r>
        <w:t>! Как сладостно их про себя повторять, веря в волшебную силу! Как приятно в беседе с партнером</w:t>
      </w:r>
      <w:r w:rsidR="00641F74">
        <w:t xml:space="preserve"> </w:t>
      </w:r>
      <w:r>
        <w:t>эффектно ввернуть словечко</w:t>
      </w:r>
      <w:r w:rsidR="00F17AE0">
        <w:t>, блеснув эрудицией</w:t>
      </w:r>
      <w:r>
        <w:t>! Какими социально значимыми и умными мы себя чувствуем, произнося эти слова!</w:t>
      </w:r>
      <w:r w:rsidR="00641F74">
        <w:t xml:space="preserve"> </w:t>
      </w:r>
      <w:r>
        <w:t>Именно в такие моменты вид</w:t>
      </w:r>
      <w:r w:rsidR="00F17AE0">
        <w:t>им себя теми, кем не являемся. Менеджерами.</w:t>
      </w:r>
      <w:r w:rsidR="00641F74">
        <w:t xml:space="preserve"> </w:t>
      </w:r>
      <w:r>
        <w:t>С Большой Буквы!</w:t>
      </w:r>
    </w:p>
    <w:sectPr w:rsidR="008A091E" w:rsidSect="00F1087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8A091E"/>
    <w:rsid w:val="000126F8"/>
    <w:rsid w:val="0001618E"/>
    <w:rsid w:val="000B6877"/>
    <w:rsid w:val="000D7982"/>
    <w:rsid w:val="001A0837"/>
    <w:rsid w:val="001D77A9"/>
    <w:rsid w:val="003158F3"/>
    <w:rsid w:val="003A77A5"/>
    <w:rsid w:val="003F48FF"/>
    <w:rsid w:val="0048421B"/>
    <w:rsid w:val="00500C24"/>
    <w:rsid w:val="0051312F"/>
    <w:rsid w:val="005316E9"/>
    <w:rsid w:val="00573FF2"/>
    <w:rsid w:val="00594052"/>
    <w:rsid w:val="00641F74"/>
    <w:rsid w:val="006679CE"/>
    <w:rsid w:val="006875C5"/>
    <w:rsid w:val="007C4049"/>
    <w:rsid w:val="0081537D"/>
    <w:rsid w:val="00825E17"/>
    <w:rsid w:val="008349A9"/>
    <w:rsid w:val="00884C23"/>
    <w:rsid w:val="008A091E"/>
    <w:rsid w:val="009569DD"/>
    <w:rsid w:val="009B5183"/>
    <w:rsid w:val="00A326C1"/>
    <w:rsid w:val="00A601B9"/>
    <w:rsid w:val="00AC3E9F"/>
    <w:rsid w:val="00BC2950"/>
    <w:rsid w:val="00D17019"/>
    <w:rsid w:val="00E756AD"/>
    <w:rsid w:val="00F10878"/>
    <w:rsid w:val="00F17AE0"/>
    <w:rsid w:val="00FC0491"/>
    <w:rsid w:val="00FD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16401">
      <w:bodyDiv w:val="1"/>
      <w:marLeft w:val="250"/>
      <w:marRight w:val="2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gpovalyaeva</dc:creator>
  <cp:keywords/>
  <dc:description/>
  <cp:lastModifiedBy>Baguzin</cp:lastModifiedBy>
  <cp:revision>2</cp:revision>
  <dcterms:created xsi:type="dcterms:W3CDTF">2010-11-13T13:10:00Z</dcterms:created>
  <dcterms:modified xsi:type="dcterms:W3CDTF">2010-11-13T13:10:00Z</dcterms:modified>
</cp:coreProperties>
</file>