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9C2" w:rsidRPr="00B52FB0" w:rsidRDefault="00FC49C2" w:rsidP="002E662E">
      <w:pPr>
        <w:spacing w:after="240" w:line="216" w:lineRule="auto"/>
        <w:rPr>
          <w:b/>
          <w:sz w:val="28"/>
        </w:rPr>
      </w:pPr>
      <w:r w:rsidRPr="00B52FB0">
        <w:rPr>
          <w:b/>
          <w:sz w:val="28"/>
        </w:rPr>
        <w:t xml:space="preserve">Разработка оптимальной стратегии игры «Быки и коровы» на основе теории информации </w:t>
      </w:r>
    </w:p>
    <w:p w:rsidR="00023536" w:rsidRDefault="00B52FB0" w:rsidP="002E662E">
      <w:pPr>
        <w:spacing w:after="120" w:line="240" w:lineRule="auto"/>
      </w:pPr>
      <w:r>
        <w:t xml:space="preserve">Когда я </w:t>
      </w:r>
      <w:r w:rsidR="00023536">
        <w:t>поступил</w:t>
      </w:r>
      <w:r>
        <w:t xml:space="preserve"> в институте, очень популярной была игра «</w:t>
      </w:r>
      <w:hyperlink r:id="rId8" w:history="1">
        <w:r w:rsidRPr="00B52FB0">
          <w:rPr>
            <w:rStyle w:val="a3"/>
          </w:rPr>
          <w:t>Быки и коровы</w:t>
        </w:r>
      </w:hyperlink>
      <w:r>
        <w:t xml:space="preserve">». </w:t>
      </w:r>
      <w:r w:rsidR="00023536">
        <w:t xml:space="preserve">Так совпало, что в это же время я прочитал математическую новеллу Альфреда </w:t>
      </w:r>
      <w:proofErr w:type="spellStart"/>
      <w:r w:rsidR="00023536">
        <w:t>Реньи</w:t>
      </w:r>
      <w:proofErr w:type="spellEnd"/>
      <w:r w:rsidR="00023536">
        <w:t xml:space="preserve"> «</w:t>
      </w:r>
      <w:r w:rsidR="00023536" w:rsidRPr="00023536">
        <w:t xml:space="preserve">Дневник. </w:t>
      </w:r>
      <w:r w:rsidR="00A42C69">
        <w:t>–</w:t>
      </w:r>
      <w:r w:rsidR="00023536" w:rsidRPr="00023536">
        <w:t xml:space="preserve"> Записки студента по теории информации</w:t>
      </w:r>
      <w:r w:rsidR="00023536">
        <w:t xml:space="preserve">». Благодаря этой статье я познакомился с </w:t>
      </w:r>
      <w:hyperlink r:id="rId9" w:history="1">
        <w:r w:rsidR="00023536" w:rsidRPr="00023536">
          <w:rPr>
            <w:rStyle w:val="a3"/>
          </w:rPr>
          <w:t>основами теории информации</w:t>
        </w:r>
      </w:hyperlink>
      <w:r w:rsidR="00023536">
        <w:t xml:space="preserve">. И у меня родилась идея, как улучшить свои показатели в «Быках и коровах», опираясь на </w:t>
      </w:r>
      <w:r w:rsidR="00A42C69">
        <w:t>новые знания</w:t>
      </w:r>
      <w:r w:rsidR="009A7928">
        <w:rPr>
          <w:rStyle w:val="ab"/>
        </w:rPr>
        <w:footnoteReference w:id="1"/>
      </w:r>
      <w:r w:rsidR="00A42C69">
        <w:t>.</w:t>
      </w:r>
    </w:p>
    <w:p w:rsidR="00023536" w:rsidRDefault="00023536" w:rsidP="002E662E">
      <w:pPr>
        <w:spacing w:after="120" w:line="240" w:lineRule="auto"/>
      </w:pPr>
      <w:r w:rsidRPr="00A42C69">
        <w:rPr>
          <w:b/>
        </w:rPr>
        <w:t xml:space="preserve">Кратко напомню правила. </w:t>
      </w:r>
      <w:r>
        <w:t>Играют двое. Каждый задумывает и записывает тайное 4-значное число с неповторяющимися цифрами (</w:t>
      </w:r>
      <w:r w:rsidR="009A7928">
        <w:t>первой может быть</w:t>
      </w:r>
      <w:r>
        <w:t xml:space="preserve"> и ноль). Игрок, который начинает игру по жребию, делает попытку отгадать число. Попытка — это 4-значное число с неповторяющимися цифрами, сообщаемое противнику</w:t>
      </w:r>
      <w:r w:rsidR="00A42C69">
        <w:t xml:space="preserve"> в виде вопроса</w:t>
      </w:r>
      <w:r>
        <w:t xml:space="preserve">. Противник </w:t>
      </w:r>
      <w:r w:rsidR="009A7928">
        <w:t>говорит</w:t>
      </w:r>
      <w:r>
        <w:t xml:space="preserve"> в ответ, сколько цифр угадано с совпадением их позиций в тайном числе и сколько угадано без совпадения. Например: задумано тайное число 3219; попытка (вопрос) 2310; результат (ответ): </w:t>
      </w:r>
      <w:r w:rsidR="00A42C69">
        <w:t xml:space="preserve">один «бык» (цифра 1 из вопроса входит в тайное число и стоит на своем месте) и </w:t>
      </w:r>
      <w:r>
        <w:t>две «коровы» (</w:t>
      </w:r>
      <w:r w:rsidR="00A42C69">
        <w:t>цифры</w:t>
      </w:r>
      <w:r>
        <w:t xml:space="preserve"> 2 и 3</w:t>
      </w:r>
      <w:r w:rsidR="00A42C69">
        <w:t xml:space="preserve"> из вопроса входят в тайное число, но стоят не на своем месте)</w:t>
      </w:r>
      <w:r>
        <w:t>.</w:t>
      </w:r>
      <w:r w:rsidR="00A42C69">
        <w:t xml:space="preserve"> Ответ сообщается в виде 2-значного числа. В нашем примере</w:t>
      </w:r>
      <w:r w:rsidR="009A7928">
        <w:t xml:space="preserve"> ответ –</w:t>
      </w:r>
      <w:r w:rsidR="00A42C69">
        <w:t xml:space="preserve"> 12 (один «бык», две «коровы»</w:t>
      </w:r>
      <w:r w:rsidR="00A42C69">
        <w:rPr>
          <w:sz w:val="24"/>
        </w:rPr>
        <w:t xml:space="preserve">). </w:t>
      </w:r>
      <w:r>
        <w:t>Игроки делают попытки по очереди. Побеждает тот, кто первым</w:t>
      </w:r>
      <w:r w:rsidR="00A42C69">
        <w:t xml:space="preserve"> получит на свой вопрос ответ 40</w:t>
      </w:r>
      <w:r>
        <w:t>.</w:t>
      </w:r>
    </w:p>
    <w:p w:rsidR="00A42C69" w:rsidRDefault="00A42C69" w:rsidP="002E662E">
      <w:pPr>
        <w:spacing w:after="0" w:line="240" w:lineRule="auto"/>
      </w:pPr>
      <w:r>
        <w:t xml:space="preserve">Вот какие идеи теории информации мне показались полезными для улучшения показателей в игре (см. </w:t>
      </w:r>
      <w:hyperlink r:id="rId10" w:history="1">
        <w:r w:rsidRPr="006E4512">
          <w:rPr>
            <w:rStyle w:val="a3"/>
          </w:rPr>
          <w:t>Введение в теорию информации</w:t>
        </w:r>
      </w:hyperlink>
      <w:r>
        <w:t>):</w:t>
      </w:r>
    </w:p>
    <w:p w:rsidR="006E4512" w:rsidRDefault="006E4512" w:rsidP="002E662E">
      <w:pPr>
        <w:pStyle w:val="a5"/>
        <w:numPr>
          <w:ilvl w:val="0"/>
          <w:numId w:val="1"/>
        </w:numPr>
        <w:spacing w:after="120" w:line="240" w:lineRule="auto"/>
      </w:pPr>
      <w:r>
        <w:t>Вопрос нужно задавать так, чтобы ответ на него давал максимальное количество информации.</w:t>
      </w:r>
    </w:p>
    <w:p w:rsidR="006E4512" w:rsidRDefault="006E4512" w:rsidP="002E662E">
      <w:pPr>
        <w:pStyle w:val="a5"/>
        <w:numPr>
          <w:ilvl w:val="0"/>
          <w:numId w:val="1"/>
        </w:numPr>
        <w:spacing w:after="120" w:line="240" w:lineRule="auto"/>
      </w:pPr>
      <w:r>
        <w:t>Для этого вопрос нужно формировать так, чтобы вероятности различных ответов были по возможности близкими.</w:t>
      </w:r>
    </w:p>
    <w:p w:rsidR="006E4512" w:rsidRDefault="006E4512" w:rsidP="002E662E">
      <w:pPr>
        <w:pStyle w:val="a5"/>
        <w:numPr>
          <w:ilvl w:val="0"/>
          <w:numId w:val="1"/>
        </w:numPr>
        <w:spacing w:after="120" w:line="240" w:lineRule="auto"/>
      </w:pPr>
      <w:r>
        <w:t>Кроме того, вопрос должен быть таким, чтобы ответ на него не содержал информацию, полученную ранее из предыдущих вопросов.</w:t>
      </w:r>
    </w:p>
    <w:p w:rsidR="006E4512" w:rsidRDefault="006E4512" w:rsidP="002E662E">
      <w:pPr>
        <w:spacing w:after="120" w:line="240" w:lineRule="auto"/>
      </w:pPr>
      <w:r>
        <w:t xml:space="preserve">Для лучшего понимания материала полезно также </w:t>
      </w:r>
      <w:r w:rsidR="0094441C">
        <w:t>открыть</w:t>
      </w:r>
      <w:r>
        <w:t xml:space="preserve"> </w:t>
      </w:r>
      <w:r>
        <w:rPr>
          <w:lang w:val="en-US"/>
        </w:rPr>
        <w:t>Excel</w:t>
      </w:r>
      <w:r>
        <w:t>-файл.</w:t>
      </w:r>
    </w:p>
    <w:p w:rsidR="0049717A" w:rsidRDefault="003E34D0" w:rsidP="002E662E">
      <w:pPr>
        <w:spacing w:after="120" w:line="240" w:lineRule="auto"/>
      </w:pPr>
      <w:r>
        <w:t xml:space="preserve">1. </w:t>
      </w:r>
      <w:r w:rsidR="0049717A">
        <w:t xml:space="preserve">Тайное число можно задумать 10*9*8*7 = 5040 способами (на первом месте может стоять любая из 10 цифр, на втором – любая из 9 оставшихся и т.д.). </w:t>
      </w:r>
      <w:r w:rsidR="004D28B9">
        <w:t xml:space="preserve">Для того, чтобы сформировать массив допустимых чисел я использовал простые алгоритмы в </w:t>
      </w:r>
      <w:r w:rsidR="004D28B9">
        <w:rPr>
          <w:lang w:val="en-US"/>
        </w:rPr>
        <w:t>Excel</w:t>
      </w:r>
      <w:r w:rsidR="00590FD6" w:rsidRPr="00590FD6">
        <w:t>’</w:t>
      </w:r>
      <w:r w:rsidR="004D28B9">
        <w:t xml:space="preserve">е (см. листы «Подг1» и «Подг2»). </w:t>
      </w:r>
      <w:r w:rsidR="004605B9">
        <w:t xml:space="preserve">Поскольку вероятность </w:t>
      </w:r>
      <w:r w:rsidR="004D28B9">
        <w:t>быть задуманным любого из 5040 чисел одинакова, неопределенность (</w:t>
      </w:r>
      <w:r w:rsidR="004D28B9" w:rsidRPr="004D28B9">
        <w:rPr>
          <w:rFonts w:ascii="Cambria Math" w:hAnsi="Cambria Math"/>
        </w:rPr>
        <w:t>Н</w:t>
      </w:r>
      <w:r w:rsidR="004D28B9">
        <w:t xml:space="preserve">) вычисляется по </w:t>
      </w:r>
      <w:hyperlink r:id="rId11" w:history="1">
        <w:r w:rsidR="004D28B9" w:rsidRPr="009A7928">
          <w:rPr>
            <w:rStyle w:val="a3"/>
          </w:rPr>
          <w:t>формуле Хартли</w:t>
        </w:r>
      </w:hyperlink>
      <w:r w:rsidR="004D28B9">
        <w:t xml:space="preserve">: </w:t>
      </w:r>
      <w:r w:rsidR="004D28B9" w:rsidRPr="004D28B9">
        <w:rPr>
          <w:rFonts w:ascii="Cambria Math" w:hAnsi="Cambria Math"/>
        </w:rPr>
        <w:t xml:space="preserve">Н = </w:t>
      </w:r>
      <w:r w:rsidR="004D28B9" w:rsidRPr="004D28B9">
        <w:rPr>
          <w:rFonts w:ascii="Cambria Math" w:hAnsi="Cambria Math"/>
          <w:lang w:val="en-US"/>
        </w:rPr>
        <w:t>log</w:t>
      </w:r>
      <w:r w:rsidR="004D28B9" w:rsidRPr="004D28B9">
        <w:rPr>
          <w:rFonts w:ascii="Cambria Math" w:hAnsi="Cambria Math"/>
          <w:vertAlign w:val="subscript"/>
        </w:rPr>
        <w:t>2</w:t>
      </w:r>
      <w:r w:rsidR="004D28B9" w:rsidRPr="004D28B9">
        <w:rPr>
          <w:rFonts w:ascii="Cambria Math" w:hAnsi="Cambria Math"/>
          <w:lang w:val="en-US"/>
        </w:rPr>
        <w:t>N</w:t>
      </w:r>
      <w:r w:rsidR="004D28B9">
        <w:rPr>
          <w:rFonts w:ascii="Cambria Math" w:hAnsi="Cambria Math"/>
        </w:rPr>
        <w:t xml:space="preserve">. </w:t>
      </w:r>
      <w:r w:rsidR="004D28B9">
        <w:t xml:space="preserve">Перед началом игры неопределенность составляет </w:t>
      </w:r>
      <w:r w:rsidR="004D28B9" w:rsidRPr="0049717A">
        <w:rPr>
          <w:rFonts w:ascii="Cambria Math" w:hAnsi="Cambria Math"/>
          <w:lang w:val="en-US"/>
        </w:rPr>
        <w:t>log</w:t>
      </w:r>
      <w:r w:rsidR="004D28B9" w:rsidRPr="0049717A">
        <w:rPr>
          <w:rFonts w:ascii="Cambria Math" w:hAnsi="Cambria Math"/>
          <w:vertAlign w:val="subscript"/>
        </w:rPr>
        <w:t>2</w:t>
      </w:r>
      <w:r w:rsidR="004D28B9" w:rsidRPr="0049717A">
        <w:rPr>
          <w:rFonts w:ascii="Cambria Math" w:hAnsi="Cambria Math"/>
        </w:rPr>
        <w:t>5040</w:t>
      </w:r>
      <w:r w:rsidR="004D28B9">
        <w:t xml:space="preserve"> </w:t>
      </w:r>
      <w:r w:rsidR="004D28B9" w:rsidRPr="0049717A">
        <w:rPr>
          <w:rFonts w:ascii="Cambria Math" w:hAnsi="Cambria Math"/>
        </w:rPr>
        <w:t>= 12,30</w:t>
      </w:r>
      <w:r w:rsidR="004D28B9">
        <w:t xml:space="preserve"> бит информации. </w:t>
      </w:r>
    </w:p>
    <w:p w:rsidR="0049717A" w:rsidRDefault="003E34D0" w:rsidP="002E662E">
      <w:pPr>
        <w:spacing w:after="120" w:line="240" w:lineRule="auto"/>
      </w:pPr>
      <w:r>
        <w:t xml:space="preserve">2. </w:t>
      </w:r>
      <w:r w:rsidR="0049717A">
        <w:t>Понятно, что первый вопрос может быть любым, например, 0123. На него возможн</w:t>
      </w:r>
      <w:r w:rsidR="004D28B9">
        <w:t>ы</w:t>
      </w:r>
      <w:r w:rsidR="0049717A">
        <w:t xml:space="preserve"> </w:t>
      </w:r>
      <w:r w:rsidR="004605B9">
        <w:t>14 ответов</w:t>
      </w:r>
      <w:r w:rsidR="004D28B9">
        <w:t xml:space="preserve"> (см. также лист «Вопрос1» </w:t>
      </w:r>
      <w:r w:rsidR="004D28B9">
        <w:rPr>
          <w:lang w:val="en-US"/>
        </w:rPr>
        <w:t>Excel</w:t>
      </w:r>
      <w:r w:rsidR="004D28B9">
        <w:t>-файла)</w:t>
      </w:r>
      <w:r w:rsidR="004605B9">
        <w:t>:</w:t>
      </w:r>
    </w:p>
    <w:tbl>
      <w:tblPr>
        <w:tblW w:w="5087" w:type="dxa"/>
        <w:tblInd w:w="97" w:type="dxa"/>
        <w:tblLook w:val="04A0" w:firstRow="1" w:lastRow="0" w:firstColumn="1" w:lastColumn="0" w:noHBand="0" w:noVBand="1"/>
      </w:tblPr>
      <w:tblGrid>
        <w:gridCol w:w="747"/>
        <w:gridCol w:w="1674"/>
        <w:gridCol w:w="875"/>
        <w:gridCol w:w="960"/>
        <w:gridCol w:w="960"/>
      </w:tblGrid>
      <w:tr w:rsidR="004605B9" w:rsidRPr="004605B9" w:rsidTr="004605B9">
        <w:trPr>
          <w:trHeight w:val="30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rPr>
                <w:rFonts w:ascii="Calibri" w:eastAsia="Times New Roman" w:hAnsi="Calibri"/>
                <w:color w:val="000000"/>
                <w:lang w:eastAsia="ru-RU"/>
              </w:rPr>
            </w:pPr>
            <w:r w:rsidRPr="004605B9">
              <w:rPr>
                <w:rFonts w:ascii="Calibri" w:eastAsia="Times New Roman" w:hAnsi="Calibri"/>
                <w:color w:val="000000"/>
                <w:lang w:eastAsia="ru-RU"/>
              </w:rPr>
              <w:t>Ответ</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rPr>
                <w:rFonts w:ascii="Calibri" w:eastAsia="Times New Roman" w:hAnsi="Calibri"/>
                <w:color w:val="000000"/>
                <w:lang w:eastAsia="ru-RU"/>
              </w:rPr>
            </w:pPr>
            <w:r w:rsidRPr="004605B9">
              <w:rPr>
                <w:rFonts w:ascii="Calibri" w:eastAsia="Times New Roman" w:hAnsi="Calibri"/>
                <w:color w:val="000000"/>
                <w:lang w:eastAsia="ru-RU"/>
              </w:rPr>
              <w:t>Число ответов</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h</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00</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360</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7,1%</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8,49</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3,81</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000000" w:fill="FFFF00"/>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01</w:t>
            </w:r>
          </w:p>
        </w:tc>
        <w:tc>
          <w:tcPr>
            <w:tcW w:w="1674" w:type="dxa"/>
            <w:tcBorders>
              <w:top w:val="nil"/>
              <w:left w:val="nil"/>
              <w:bottom w:val="single" w:sz="4" w:space="0" w:color="auto"/>
              <w:right w:val="single" w:sz="4" w:space="0" w:color="auto"/>
            </w:tcBorders>
            <w:shd w:val="clear" w:color="000000" w:fill="FFFF00"/>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1440</w:t>
            </w:r>
          </w:p>
        </w:tc>
        <w:tc>
          <w:tcPr>
            <w:tcW w:w="746" w:type="dxa"/>
            <w:tcBorders>
              <w:top w:val="nil"/>
              <w:left w:val="nil"/>
              <w:bottom w:val="single" w:sz="4" w:space="0" w:color="auto"/>
              <w:right w:val="single" w:sz="4" w:space="0" w:color="auto"/>
            </w:tcBorders>
            <w:shd w:val="clear" w:color="000000" w:fill="FFFF00"/>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28,6%</w:t>
            </w:r>
          </w:p>
        </w:tc>
        <w:tc>
          <w:tcPr>
            <w:tcW w:w="960" w:type="dxa"/>
            <w:tcBorders>
              <w:top w:val="nil"/>
              <w:left w:val="nil"/>
              <w:bottom w:val="single" w:sz="4" w:space="0" w:color="auto"/>
              <w:right w:val="single" w:sz="4" w:space="0" w:color="auto"/>
            </w:tcBorders>
            <w:shd w:val="clear" w:color="000000" w:fill="FFFF00"/>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10,49</w:t>
            </w:r>
          </w:p>
        </w:tc>
        <w:tc>
          <w:tcPr>
            <w:tcW w:w="960" w:type="dxa"/>
            <w:tcBorders>
              <w:top w:val="nil"/>
              <w:left w:val="nil"/>
              <w:bottom w:val="single" w:sz="4" w:space="0" w:color="auto"/>
              <w:right w:val="single" w:sz="4" w:space="0" w:color="auto"/>
            </w:tcBorders>
            <w:shd w:val="clear" w:color="000000" w:fill="FFFF00"/>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1,81</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02</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1260</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10,30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2,00</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03</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264</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5,2%</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8,04</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4,25</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04</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9</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3,17</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9,13</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10</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480</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9,5%</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8,91</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3,39</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11</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720</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14,3%</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9,49</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2,81</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12</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216</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4,3%</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7,75</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4,54</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13</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8</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3,00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9,30</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20</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180</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7,49</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4,81</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21</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72</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6,17</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6,13</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22</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6</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2,58</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9,71</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lastRenderedPageBreak/>
              <w:t>30</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24</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4,58</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7,71</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center"/>
              <w:rPr>
                <w:rFonts w:ascii="Calibri" w:eastAsia="Times New Roman" w:hAnsi="Calibri"/>
                <w:color w:val="000000"/>
                <w:lang w:eastAsia="ru-RU"/>
              </w:rPr>
            </w:pPr>
            <w:r w:rsidRPr="004605B9">
              <w:rPr>
                <w:rFonts w:ascii="Calibri" w:eastAsia="Times New Roman" w:hAnsi="Calibri"/>
                <w:color w:val="000000"/>
                <w:lang w:eastAsia="ru-RU"/>
              </w:rPr>
              <w:t>40</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0,0</w:t>
            </w:r>
            <w:r w:rsidR="007E5621">
              <w:rPr>
                <w:rFonts w:ascii="Calibri" w:eastAsia="Times New Roman" w:hAnsi="Calibri"/>
                <w:color w:val="000000"/>
                <w:lang w:eastAsia="ru-RU"/>
              </w:rPr>
              <w:t>2</w:t>
            </w:r>
            <w:r w:rsidRPr="004605B9">
              <w:rPr>
                <w:rFonts w:ascii="Calibri" w:eastAsia="Times New Roman" w:hAnsi="Calibri"/>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0,00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12,30</w:t>
            </w:r>
          </w:p>
        </w:tc>
      </w:tr>
      <w:tr w:rsidR="004605B9" w:rsidRPr="004605B9" w:rsidTr="004605B9">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rPr>
                <w:rFonts w:ascii="Calibri" w:eastAsia="Times New Roman" w:hAnsi="Calibri"/>
                <w:color w:val="000000"/>
                <w:lang w:eastAsia="ru-RU"/>
              </w:rPr>
            </w:pPr>
            <w:r w:rsidRPr="004605B9">
              <w:rPr>
                <w:rFonts w:ascii="Calibri" w:eastAsia="Times New Roman" w:hAnsi="Calibri"/>
                <w:color w:val="000000"/>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5040</w:t>
            </w:r>
          </w:p>
        </w:tc>
        <w:tc>
          <w:tcPr>
            <w:tcW w:w="746"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12,30</w:t>
            </w:r>
          </w:p>
        </w:tc>
        <w:tc>
          <w:tcPr>
            <w:tcW w:w="960" w:type="dxa"/>
            <w:tcBorders>
              <w:top w:val="nil"/>
              <w:left w:val="nil"/>
              <w:bottom w:val="single" w:sz="4" w:space="0" w:color="auto"/>
              <w:right w:val="single" w:sz="4" w:space="0" w:color="auto"/>
            </w:tcBorders>
            <w:shd w:val="clear" w:color="auto" w:fill="auto"/>
            <w:noWrap/>
            <w:vAlign w:val="bottom"/>
            <w:hideMark/>
          </w:tcPr>
          <w:p w:rsidR="004605B9" w:rsidRPr="004605B9" w:rsidRDefault="004605B9" w:rsidP="002E662E">
            <w:pPr>
              <w:spacing w:after="0" w:line="240" w:lineRule="auto"/>
              <w:jc w:val="right"/>
              <w:rPr>
                <w:rFonts w:ascii="Calibri" w:eastAsia="Times New Roman" w:hAnsi="Calibri"/>
                <w:color w:val="000000"/>
                <w:lang w:eastAsia="ru-RU"/>
              </w:rPr>
            </w:pPr>
            <w:r w:rsidRPr="004605B9">
              <w:rPr>
                <w:rFonts w:ascii="Calibri" w:eastAsia="Times New Roman" w:hAnsi="Calibri"/>
                <w:color w:val="000000"/>
                <w:lang w:eastAsia="ru-RU"/>
              </w:rPr>
              <w:t>2,77</w:t>
            </w:r>
          </w:p>
        </w:tc>
      </w:tr>
    </w:tbl>
    <w:p w:rsidR="004605B9" w:rsidRPr="004D28B9" w:rsidRDefault="007E5621" w:rsidP="002E662E">
      <w:pPr>
        <w:spacing w:before="120" w:after="120" w:line="240" w:lineRule="auto"/>
      </w:pPr>
      <w:r>
        <w:t>Здесь:</w:t>
      </w:r>
      <w:r w:rsidR="004605B9">
        <w:t xml:space="preserve"> </w:t>
      </w:r>
      <w:r w:rsidR="004605B9" w:rsidRPr="004D28B9">
        <w:rPr>
          <w:rFonts w:ascii="Cambria Math" w:hAnsi="Cambria Math"/>
        </w:rPr>
        <w:t>р</w:t>
      </w:r>
      <w:r w:rsidR="004605B9">
        <w:t xml:space="preserve"> – вероятность ответа, </w:t>
      </w:r>
      <w:r w:rsidR="004605B9" w:rsidRPr="004D28B9">
        <w:rPr>
          <w:rFonts w:ascii="Cambria Math" w:hAnsi="Cambria Math"/>
        </w:rPr>
        <w:t>Н</w:t>
      </w:r>
      <w:r w:rsidR="004605B9">
        <w:t xml:space="preserve"> – неопределенность, оставшаяся после соответствующего ответа, </w:t>
      </w:r>
      <w:r w:rsidR="004D28B9" w:rsidRPr="004D28B9">
        <w:rPr>
          <w:rFonts w:ascii="Cambria Math" w:hAnsi="Cambria Math"/>
          <w:lang w:val="en-US"/>
        </w:rPr>
        <w:t>h</w:t>
      </w:r>
      <w:r w:rsidR="004D28B9" w:rsidRPr="004D28B9">
        <w:t xml:space="preserve"> </w:t>
      </w:r>
      <w:r w:rsidR="004D28B9">
        <w:t>– количество информации, полученное, если реализовался тот или иной ответ. Наиболее вероятный ответ – 01, означающий, что из вопроса в тайное число входит лишь одна цифра, причем стоит она не на своем месте. Ответ 01 подразумевает, что задуманным может быть одно из 1440 чисел, то есть неопределенность, оставшаяся после этого ответа</w:t>
      </w:r>
      <w:r>
        <w:t>,</w:t>
      </w:r>
      <w:r w:rsidR="004D28B9">
        <w:t xml:space="preserve"> составляет </w:t>
      </w:r>
      <w:r w:rsidR="004D28B9" w:rsidRPr="0049717A">
        <w:rPr>
          <w:rFonts w:ascii="Cambria Math" w:hAnsi="Cambria Math"/>
          <w:lang w:val="en-US"/>
        </w:rPr>
        <w:t>log</w:t>
      </w:r>
      <w:r w:rsidR="004D28B9" w:rsidRPr="0049717A">
        <w:rPr>
          <w:rFonts w:ascii="Cambria Math" w:hAnsi="Cambria Math"/>
          <w:vertAlign w:val="subscript"/>
        </w:rPr>
        <w:t>2</w:t>
      </w:r>
      <w:r w:rsidR="004D28B9">
        <w:rPr>
          <w:rFonts w:ascii="Cambria Math" w:hAnsi="Cambria Math"/>
        </w:rPr>
        <w:t>14</w:t>
      </w:r>
      <w:r w:rsidR="004D28B9" w:rsidRPr="0049717A">
        <w:rPr>
          <w:rFonts w:ascii="Cambria Math" w:hAnsi="Cambria Math"/>
        </w:rPr>
        <w:t>40</w:t>
      </w:r>
      <w:r w:rsidR="004D28B9">
        <w:t xml:space="preserve"> </w:t>
      </w:r>
      <w:r w:rsidR="004D28B9">
        <w:rPr>
          <w:rFonts w:ascii="Cambria Math" w:hAnsi="Cambria Math"/>
        </w:rPr>
        <w:t>= 10</w:t>
      </w:r>
      <w:r w:rsidR="004D28B9" w:rsidRPr="0049717A">
        <w:rPr>
          <w:rFonts w:ascii="Cambria Math" w:hAnsi="Cambria Math"/>
        </w:rPr>
        <w:t>,</w:t>
      </w:r>
      <w:r w:rsidR="004D28B9">
        <w:rPr>
          <w:rFonts w:ascii="Cambria Math" w:hAnsi="Cambria Math"/>
        </w:rPr>
        <w:t>49</w:t>
      </w:r>
      <w:r w:rsidR="004D28B9">
        <w:t xml:space="preserve"> бит, а информация, полученная при таком ответе 12,30 – 10,49 = 1,81 бит.</w:t>
      </w:r>
      <w:r>
        <w:t xml:space="preserve"> Ответ 40 дает 12,30 бит информации, а неопределенности после него не </w:t>
      </w:r>
      <w:proofErr w:type="gramStart"/>
      <w:r>
        <w:t xml:space="preserve">остается </w:t>
      </w:r>
      <w:r>
        <w:sym w:font="Wingdings" w:char="F04A"/>
      </w:r>
      <w:r>
        <w:t xml:space="preserve"> Поскольку</w:t>
      </w:r>
      <w:proofErr w:type="gramEnd"/>
      <w:r>
        <w:t xml:space="preserve"> вероятности ответов различны, количество информации, содержащееся в вопросе определяется по формуле Шеннона: </w:t>
      </w:r>
      <w:r w:rsidRPr="000113EA">
        <w:rPr>
          <w:rFonts w:ascii="Cambria Math" w:hAnsi="Cambria Math"/>
        </w:rPr>
        <w:t>Н</w:t>
      </w:r>
      <w:r w:rsidRPr="007E5621">
        <w:rPr>
          <w:rFonts w:ascii="Cambria Math" w:hAnsi="Cambria Math"/>
        </w:rPr>
        <w:t>(</w:t>
      </w:r>
      <w:r w:rsidRPr="000113EA">
        <w:rPr>
          <w:rFonts w:ascii="Cambria Math" w:hAnsi="Cambria Math"/>
        </w:rPr>
        <w:sym w:font="Symbol" w:char="F078"/>
      </w:r>
      <w:r w:rsidRPr="007E5621">
        <w:rPr>
          <w:rFonts w:ascii="Cambria Math" w:hAnsi="Cambria Math"/>
        </w:rPr>
        <w:t xml:space="preserve">) = </w:t>
      </w:r>
      <w:r w:rsidRPr="000113EA">
        <w:rPr>
          <w:rFonts w:ascii="Cambria Math" w:hAnsi="Cambria Math"/>
          <w:lang w:val="en-US"/>
        </w:rPr>
        <w:t>p</w:t>
      </w:r>
      <w:r w:rsidRPr="007E5621">
        <w:rPr>
          <w:rFonts w:ascii="Cambria Math" w:hAnsi="Cambria Math"/>
          <w:vertAlign w:val="subscript"/>
        </w:rPr>
        <w:t>1</w:t>
      </w:r>
      <w:r>
        <w:rPr>
          <w:rFonts w:ascii="Cambria Math" w:hAnsi="Cambria Math"/>
          <w:lang w:val="en-US"/>
        </w:rPr>
        <w:t>lo</w:t>
      </w:r>
      <w:r w:rsidRPr="000113EA">
        <w:rPr>
          <w:rFonts w:ascii="Cambria Math" w:hAnsi="Cambria Math"/>
          <w:lang w:val="en-US"/>
        </w:rPr>
        <w:t>g</w:t>
      </w:r>
      <w:r w:rsidRPr="007E5621">
        <w:rPr>
          <w:rFonts w:ascii="Cambria Math" w:hAnsi="Cambria Math"/>
          <w:vertAlign w:val="subscript"/>
        </w:rPr>
        <w:t>2</w:t>
      </w:r>
      <w:r w:rsidRPr="007E5621">
        <w:rPr>
          <w:rFonts w:ascii="Cambria Math" w:hAnsi="Cambria Math"/>
        </w:rPr>
        <w:t>(1/</w:t>
      </w:r>
      <w:r w:rsidRPr="000113EA">
        <w:rPr>
          <w:rFonts w:ascii="Cambria Math" w:hAnsi="Cambria Math"/>
          <w:lang w:val="en-US"/>
        </w:rPr>
        <w:t>p</w:t>
      </w:r>
      <w:r w:rsidRPr="007E5621">
        <w:rPr>
          <w:rFonts w:ascii="Cambria Math" w:hAnsi="Cambria Math"/>
          <w:vertAlign w:val="subscript"/>
        </w:rPr>
        <w:t>1</w:t>
      </w:r>
      <w:r w:rsidRPr="007E5621">
        <w:rPr>
          <w:rFonts w:ascii="Cambria Math" w:hAnsi="Cambria Math"/>
        </w:rPr>
        <w:t xml:space="preserve">) + </w:t>
      </w:r>
      <w:r w:rsidRPr="000113EA">
        <w:rPr>
          <w:rFonts w:ascii="Cambria Math" w:hAnsi="Cambria Math"/>
          <w:lang w:val="en-US"/>
        </w:rPr>
        <w:t>p</w:t>
      </w:r>
      <w:r w:rsidRPr="007E5621">
        <w:rPr>
          <w:rFonts w:ascii="Cambria Math" w:hAnsi="Cambria Math"/>
          <w:vertAlign w:val="subscript"/>
        </w:rPr>
        <w:t>2</w:t>
      </w:r>
      <w:r>
        <w:rPr>
          <w:rFonts w:ascii="Cambria Math" w:hAnsi="Cambria Math"/>
          <w:lang w:val="en-US"/>
        </w:rPr>
        <w:t>lo</w:t>
      </w:r>
      <w:r w:rsidRPr="000113EA">
        <w:rPr>
          <w:rFonts w:ascii="Cambria Math" w:hAnsi="Cambria Math"/>
          <w:lang w:val="en-US"/>
        </w:rPr>
        <w:t>g</w:t>
      </w:r>
      <w:r w:rsidRPr="003E34D0">
        <w:rPr>
          <w:rFonts w:ascii="Cambria Math" w:hAnsi="Cambria Math"/>
          <w:vertAlign w:val="subscript"/>
        </w:rPr>
        <w:t>2</w:t>
      </w:r>
      <w:r w:rsidRPr="007E5621">
        <w:rPr>
          <w:rFonts w:ascii="Cambria Math" w:hAnsi="Cambria Math"/>
        </w:rPr>
        <w:t>(1/</w:t>
      </w:r>
      <w:r w:rsidRPr="000113EA">
        <w:rPr>
          <w:rFonts w:ascii="Cambria Math" w:hAnsi="Cambria Math"/>
          <w:lang w:val="en-US"/>
        </w:rPr>
        <w:t>p</w:t>
      </w:r>
      <w:r w:rsidRPr="007E5621">
        <w:rPr>
          <w:rFonts w:ascii="Cambria Math" w:hAnsi="Cambria Math"/>
          <w:vertAlign w:val="subscript"/>
        </w:rPr>
        <w:t>2</w:t>
      </w:r>
      <w:r w:rsidRPr="007E5621">
        <w:rPr>
          <w:rFonts w:ascii="Cambria Math" w:hAnsi="Cambria Math"/>
        </w:rPr>
        <w:t xml:space="preserve">) + … </w:t>
      </w:r>
      <w:r>
        <w:rPr>
          <w:rFonts w:ascii="Cambria Math" w:hAnsi="Cambria Math"/>
        </w:rPr>
        <w:t xml:space="preserve">+ </w:t>
      </w:r>
      <w:proofErr w:type="spellStart"/>
      <w:r w:rsidRPr="000113EA">
        <w:rPr>
          <w:rFonts w:ascii="Cambria Math" w:hAnsi="Cambria Math"/>
          <w:lang w:val="en-US"/>
        </w:rPr>
        <w:t>p</w:t>
      </w:r>
      <w:r>
        <w:rPr>
          <w:rFonts w:ascii="Cambria Math" w:hAnsi="Cambria Math"/>
          <w:vertAlign w:val="subscript"/>
          <w:lang w:val="en-US"/>
        </w:rPr>
        <w:t>N</w:t>
      </w:r>
      <w:r>
        <w:rPr>
          <w:rFonts w:ascii="Cambria Math" w:hAnsi="Cambria Math"/>
          <w:lang w:val="en-US"/>
        </w:rPr>
        <w:t>lo</w:t>
      </w:r>
      <w:r w:rsidRPr="000113EA">
        <w:rPr>
          <w:rFonts w:ascii="Cambria Math" w:hAnsi="Cambria Math"/>
          <w:lang w:val="en-US"/>
        </w:rPr>
        <w:t>g</w:t>
      </w:r>
      <w:proofErr w:type="spellEnd"/>
      <w:r w:rsidRPr="000113EA">
        <w:rPr>
          <w:rFonts w:ascii="Cambria Math" w:hAnsi="Cambria Math"/>
          <w:vertAlign w:val="subscript"/>
        </w:rPr>
        <w:t>2</w:t>
      </w:r>
      <w:r w:rsidRPr="000113EA">
        <w:rPr>
          <w:rFonts w:ascii="Cambria Math" w:hAnsi="Cambria Math"/>
        </w:rPr>
        <w:t>(1/</w:t>
      </w:r>
      <w:proofErr w:type="spellStart"/>
      <w:r w:rsidRPr="000113EA">
        <w:rPr>
          <w:rFonts w:ascii="Cambria Math" w:hAnsi="Cambria Math"/>
          <w:lang w:val="en-US"/>
        </w:rPr>
        <w:t>p</w:t>
      </w:r>
      <w:r>
        <w:rPr>
          <w:rFonts w:ascii="Cambria Math" w:hAnsi="Cambria Math"/>
          <w:vertAlign w:val="subscript"/>
          <w:lang w:val="en-US"/>
        </w:rPr>
        <w:t>N</w:t>
      </w:r>
      <w:proofErr w:type="spellEnd"/>
      <w:r w:rsidRPr="000113EA">
        <w:rPr>
          <w:rFonts w:ascii="Cambria Math" w:hAnsi="Cambria Math"/>
        </w:rPr>
        <w:t>)</w:t>
      </w:r>
      <w:r>
        <w:rPr>
          <w:rFonts w:ascii="Cambria Math" w:hAnsi="Cambria Math"/>
        </w:rPr>
        <w:t>.</w:t>
      </w:r>
      <w:r>
        <w:t xml:space="preserve"> Первый вопрос приносит 2,77 бит информации.</w:t>
      </w:r>
    </w:p>
    <w:p w:rsidR="008D4032" w:rsidRPr="00590FD6" w:rsidRDefault="003E34D0" w:rsidP="002E662E">
      <w:pPr>
        <w:spacing w:after="120" w:line="240" w:lineRule="auto"/>
      </w:pPr>
      <w:r>
        <w:t xml:space="preserve">3. </w:t>
      </w:r>
      <w:r w:rsidR="00527F89">
        <w:t>При выборе в</w:t>
      </w:r>
      <w:r w:rsidR="007E5621">
        <w:t>торо</w:t>
      </w:r>
      <w:r w:rsidR="00527F89">
        <w:t>го</w:t>
      </w:r>
      <w:r w:rsidR="007E5621">
        <w:t xml:space="preserve"> вопрос</w:t>
      </w:r>
      <w:r w:rsidR="00527F89">
        <w:t>а</w:t>
      </w:r>
      <w:r w:rsidR="007E5621">
        <w:t xml:space="preserve"> следует руководств</w:t>
      </w:r>
      <w:r w:rsidR="00527F89">
        <w:t>оваться</w:t>
      </w:r>
      <w:r w:rsidR="007E5621">
        <w:t xml:space="preserve"> </w:t>
      </w:r>
      <w:r w:rsidR="006D623C">
        <w:t xml:space="preserve">тремя </w:t>
      </w:r>
      <w:r w:rsidR="007E5621">
        <w:t xml:space="preserve">идеями сформулированными выше. На практике это означает, что </w:t>
      </w:r>
      <w:r w:rsidR="007E5621" w:rsidRPr="003E34D0">
        <w:rPr>
          <w:b/>
        </w:rPr>
        <w:t>вопрос</w:t>
      </w:r>
      <w:r w:rsidR="00527F89" w:rsidRPr="003E34D0">
        <w:rPr>
          <w:b/>
        </w:rPr>
        <w:t xml:space="preserve"> должен допускать ответ 40</w:t>
      </w:r>
      <w:r w:rsidR="00527F89">
        <w:t xml:space="preserve">. </w:t>
      </w:r>
    </w:p>
    <w:p w:rsidR="00DC2615" w:rsidRDefault="008D4032" w:rsidP="002E662E">
      <w:pPr>
        <w:spacing w:after="120" w:line="240" w:lineRule="auto"/>
      </w:pPr>
      <w:r w:rsidRPr="008D4032">
        <w:rPr>
          <w:b/>
        </w:rPr>
        <w:t xml:space="preserve">Правило формирования второго вопроса. </w:t>
      </w:r>
      <w:r w:rsidR="00527F89">
        <w:t xml:space="preserve">Пусть на первый вопрос </w:t>
      </w:r>
      <w:r w:rsidR="003E34D0">
        <w:t xml:space="preserve">(0123) </w:t>
      </w:r>
      <w:r w:rsidR="00527F89">
        <w:t>мы получили ответ 01</w:t>
      </w:r>
      <w:r w:rsidR="003E34D0">
        <w:t>. Для второго вопроса возьмем одну цифру из первого вопроса, поставим ее на новое место и добавим три новы</w:t>
      </w:r>
      <w:r>
        <w:t>е</w:t>
      </w:r>
      <w:r w:rsidR="003E34D0">
        <w:t xml:space="preserve"> цифры.</w:t>
      </w:r>
      <w:r>
        <w:t xml:space="preserve"> Получим, например, 4561. Если на вопрос1 был получен, например, ответ 11, надо взять две цифры из первого вопроса, одну оставить на своем месте, вторую поставить на новое место, и добавить две новые цифры; например, 0435.</w:t>
      </w:r>
    </w:p>
    <w:p w:rsidR="0049717A" w:rsidRPr="003E34D0" w:rsidRDefault="003E34D0" w:rsidP="002E662E">
      <w:pPr>
        <w:spacing w:after="120" w:line="240" w:lineRule="auto"/>
      </w:pPr>
      <w:r>
        <w:t>На вопрос</w:t>
      </w:r>
      <w:r w:rsidR="008D4032">
        <w:t>2 4561</w:t>
      </w:r>
      <w:r>
        <w:t xml:space="preserve"> также возможны 14 ответов (см. лист «Вопрос2»):</w:t>
      </w:r>
    </w:p>
    <w:tbl>
      <w:tblPr>
        <w:tblW w:w="5216" w:type="dxa"/>
        <w:tblInd w:w="97" w:type="dxa"/>
        <w:tblLook w:val="04A0" w:firstRow="1" w:lastRow="0" w:firstColumn="1" w:lastColumn="0" w:noHBand="0" w:noVBand="1"/>
      </w:tblPr>
      <w:tblGrid>
        <w:gridCol w:w="747"/>
        <w:gridCol w:w="1674"/>
        <w:gridCol w:w="875"/>
        <w:gridCol w:w="960"/>
        <w:gridCol w:w="960"/>
      </w:tblGrid>
      <w:tr w:rsidR="003E34D0" w:rsidRPr="003E34D0" w:rsidTr="003E34D0">
        <w:trPr>
          <w:trHeight w:val="300"/>
        </w:trPr>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rPr>
                <w:rFonts w:ascii="Calibri" w:eastAsia="Times New Roman" w:hAnsi="Calibri"/>
                <w:color w:val="000000"/>
                <w:lang w:eastAsia="ru-RU"/>
              </w:rPr>
            </w:pPr>
            <w:r w:rsidRPr="003E34D0">
              <w:rPr>
                <w:rFonts w:ascii="Calibri" w:eastAsia="Times New Roman" w:hAnsi="Calibri"/>
                <w:color w:val="000000"/>
                <w:lang w:eastAsia="ru-RU"/>
              </w:rPr>
              <w:t>Ответ</w:t>
            </w: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rPr>
                <w:rFonts w:ascii="Calibri" w:eastAsia="Times New Roman" w:hAnsi="Calibri"/>
                <w:color w:val="000000"/>
                <w:lang w:eastAsia="ru-RU"/>
              </w:rPr>
            </w:pPr>
            <w:r w:rsidRPr="003E34D0">
              <w:rPr>
                <w:rFonts w:ascii="Calibri" w:eastAsia="Times New Roman" w:hAnsi="Calibri"/>
                <w:color w:val="000000"/>
                <w:lang w:eastAsia="ru-RU"/>
              </w:rPr>
              <w:t>Число ответов</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h</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00</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54</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3,8%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5,75</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4,74</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000000" w:fill="FFFF00"/>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01</w:t>
            </w:r>
          </w:p>
        </w:tc>
        <w:tc>
          <w:tcPr>
            <w:tcW w:w="1674" w:type="dxa"/>
            <w:tcBorders>
              <w:top w:val="nil"/>
              <w:left w:val="nil"/>
              <w:bottom w:val="single" w:sz="4" w:space="0" w:color="auto"/>
              <w:right w:val="single" w:sz="4" w:space="0" w:color="auto"/>
            </w:tcBorders>
            <w:shd w:val="clear" w:color="000000" w:fill="FFFF00"/>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378</w:t>
            </w:r>
          </w:p>
        </w:tc>
        <w:tc>
          <w:tcPr>
            <w:tcW w:w="875" w:type="dxa"/>
            <w:tcBorders>
              <w:top w:val="nil"/>
              <w:left w:val="nil"/>
              <w:bottom w:val="single" w:sz="4" w:space="0" w:color="auto"/>
              <w:right w:val="single" w:sz="4" w:space="0" w:color="auto"/>
            </w:tcBorders>
            <w:shd w:val="clear" w:color="000000" w:fill="FFFF00"/>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26,3%</w:t>
            </w:r>
          </w:p>
        </w:tc>
        <w:tc>
          <w:tcPr>
            <w:tcW w:w="960" w:type="dxa"/>
            <w:tcBorders>
              <w:top w:val="nil"/>
              <w:left w:val="nil"/>
              <w:bottom w:val="single" w:sz="4" w:space="0" w:color="auto"/>
              <w:right w:val="single" w:sz="4" w:space="0" w:color="auto"/>
            </w:tcBorders>
            <w:shd w:val="clear" w:color="000000" w:fill="FFFF00"/>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8,56</w:t>
            </w:r>
          </w:p>
        </w:tc>
        <w:tc>
          <w:tcPr>
            <w:tcW w:w="960" w:type="dxa"/>
            <w:tcBorders>
              <w:top w:val="nil"/>
              <w:left w:val="nil"/>
              <w:bottom w:val="single" w:sz="4" w:space="0" w:color="auto"/>
              <w:right w:val="single" w:sz="4" w:space="0" w:color="auto"/>
            </w:tcBorders>
            <w:shd w:val="clear" w:color="000000" w:fill="FFFF00"/>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1,93</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02</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369</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25,6%</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8,53</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1,96</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03</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91</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6,3%</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6,51</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3,98</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04</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6</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2,58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7,91</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10</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126</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8,8%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6,98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3,51</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11</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222</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15,4%</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7,79</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2,70</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12</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83</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5,8%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6,38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4,12</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13</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6</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2,58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7,91</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20</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57</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4,0%</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5,83</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4,66</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21</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31</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2,2%</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4,95</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5,54</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22</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5</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2,32</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8,17</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30</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11</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3,46</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7,03</w:t>
            </w:r>
          </w:p>
        </w:tc>
      </w:tr>
      <w:tr w:rsidR="003E34D0" w:rsidRPr="003E34D0" w:rsidTr="003E34D0">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center"/>
              <w:rPr>
                <w:rFonts w:ascii="Calibri" w:eastAsia="Times New Roman" w:hAnsi="Calibri"/>
                <w:color w:val="000000"/>
                <w:lang w:eastAsia="ru-RU"/>
              </w:rPr>
            </w:pPr>
            <w:r w:rsidRPr="003E34D0">
              <w:rPr>
                <w:rFonts w:ascii="Calibri" w:eastAsia="Times New Roman" w:hAnsi="Calibri"/>
                <w:color w:val="000000"/>
                <w:lang w:eastAsia="ru-RU"/>
              </w:rPr>
              <w:t>40</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0,07%</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0,00</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10,49</w:t>
            </w:r>
          </w:p>
        </w:tc>
      </w:tr>
      <w:tr w:rsidR="003E34D0" w:rsidRPr="003E34D0" w:rsidTr="008D4032">
        <w:trPr>
          <w:trHeight w:val="300"/>
        </w:trPr>
        <w:tc>
          <w:tcPr>
            <w:tcW w:w="747" w:type="dxa"/>
            <w:tcBorders>
              <w:top w:val="nil"/>
              <w:left w:val="single" w:sz="4" w:space="0" w:color="auto"/>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rPr>
                <w:rFonts w:ascii="Calibri" w:eastAsia="Times New Roman" w:hAnsi="Calibri"/>
                <w:color w:val="000000"/>
                <w:lang w:eastAsia="ru-RU"/>
              </w:rPr>
            </w:pPr>
            <w:r w:rsidRPr="003E34D0">
              <w:rPr>
                <w:rFonts w:ascii="Calibri" w:eastAsia="Times New Roman" w:hAnsi="Calibri"/>
                <w:color w:val="000000"/>
                <w:lang w:eastAsia="ru-RU"/>
              </w:rPr>
              <w:t> </w:t>
            </w:r>
          </w:p>
        </w:tc>
        <w:tc>
          <w:tcPr>
            <w:tcW w:w="1674"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1440</w:t>
            </w:r>
          </w:p>
        </w:tc>
        <w:tc>
          <w:tcPr>
            <w:tcW w:w="875"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100,0%</w:t>
            </w:r>
          </w:p>
        </w:tc>
        <w:tc>
          <w:tcPr>
            <w:tcW w:w="960" w:type="dxa"/>
            <w:tcBorders>
              <w:top w:val="nil"/>
              <w:left w:val="nil"/>
              <w:bottom w:val="single" w:sz="4" w:space="0" w:color="auto"/>
              <w:right w:val="single" w:sz="4" w:space="0" w:color="auto"/>
            </w:tcBorders>
            <w:shd w:val="clear" w:color="auto" w:fill="auto"/>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10,49</w:t>
            </w:r>
          </w:p>
        </w:tc>
        <w:tc>
          <w:tcPr>
            <w:tcW w:w="960" w:type="dxa"/>
            <w:tcBorders>
              <w:top w:val="nil"/>
              <w:left w:val="nil"/>
              <w:bottom w:val="single" w:sz="4" w:space="0" w:color="auto"/>
              <w:right w:val="single" w:sz="4" w:space="0" w:color="auto"/>
            </w:tcBorders>
            <w:shd w:val="clear" w:color="auto" w:fill="FFFF00"/>
            <w:noWrap/>
            <w:vAlign w:val="bottom"/>
            <w:hideMark/>
          </w:tcPr>
          <w:p w:rsidR="003E34D0" w:rsidRPr="003E34D0" w:rsidRDefault="003E34D0" w:rsidP="002E662E">
            <w:pPr>
              <w:spacing w:after="0" w:line="240" w:lineRule="auto"/>
              <w:jc w:val="right"/>
              <w:rPr>
                <w:rFonts w:ascii="Calibri" w:eastAsia="Times New Roman" w:hAnsi="Calibri"/>
                <w:color w:val="000000"/>
                <w:lang w:eastAsia="ru-RU"/>
              </w:rPr>
            </w:pPr>
            <w:r w:rsidRPr="003E34D0">
              <w:rPr>
                <w:rFonts w:ascii="Calibri" w:eastAsia="Times New Roman" w:hAnsi="Calibri"/>
                <w:color w:val="000000"/>
                <w:lang w:eastAsia="ru-RU"/>
              </w:rPr>
              <w:t>2,86</w:t>
            </w:r>
          </w:p>
        </w:tc>
      </w:tr>
    </w:tbl>
    <w:p w:rsidR="007E5621" w:rsidRDefault="003E34D0" w:rsidP="002E662E">
      <w:pPr>
        <w:spacing w:before="120" w:after="120" w:line="240" w:lineRule="auto"/>
      </w:pPr>
      <w:r>
        <w:t>Выбранный нами второй вопрос принес 2,86 бит</w:t>
      </w:r>
      <w:r w:rsidR="00013B8A">
        <w:t>а</w:t>
      </w:r>
      <w:r>
        <w:t xml:space="preserve"> информации. Посмотрим, сколько информации </w:t>
      </w:r>
      <w:r w:rsidR="002D2840">
        <w:t>дадут</w:t>
      </w:r>
      <w:r>
        <w:t xml:space="preserve"> другие вторые вопросы. Для этих целей я создал отдельный файл </w:t>
      </w:r>
      <w:r w:rsidR="00013B8A">
        <w:t>«</w:t>
      </w:r>
      <w:r>
        <w:t>Неоптимальный второй вопрос.</w:t>
      </w:r>
      <w:proofErr w:type="spellStart"/>
      <w:r>
        <w:rPr>
          <w:lang w:val="en-US"/>
        </w:rPr>
        <w:t>xlsx</w:t>
      </w:r>
      <w:proofErr w:type="spellEnd"/>
      <w:r w:rsidR="00013B8A">
        <w:t>»</w:t>
      </w:r>
      <w:r>
        <w:t xml:space="preserve"> (</w:t>
      </w:r>
      <w:r w:rsidR="002D2840">
        <w:t>он «весит» 58МВ</w:t>
      </w:r>
      <w:r>
        <w:t xml:space="preserve">, поэтому будьте с ним аккуратнее </w:t>
      </w:r>
      <w:r>
        <w:sym w:font="Wingdings" w:char="F04A"/>
      </w:r>
      <w:r>
        <w:t>).</w:t>
      </w:r>
      <w:r w:rsidR="002D2840">
        <w:t xml:space="preserve"> </w:t>
      </w:r>
      <w:r w:rsidR="00DC2615">
        <w:t>В</w:t>
      </w:r>
      <w:r w:rsidR="00013B8A">
        <w:t>торой вопрос мо</w:t>
      </w:r>
      <w:r w:rsidR="00DC2615">
        <w:t>жет</w:t>
      </w:r>
      <w:r w:rsidR="00013B8A">
        <w:t xml:space="preserve"> быть одним из 5040 возможных чисел (в том числе и повторение первого вопроса). В итоге этого исследования я получил количество информации, которое дают те или иные вторые вопросы (напомню, что анализ сделан в предположении, что первый вопрос 0123 дал ответ 01). Например, вопрос2 </w:t>
      </w:r>
      <w:r w:rsidR="002D2840">
        <w:t xml:space="preserve">– </w:t>
      </w:r>
      <w:r w:rsidR="00013B8A">
        <w:t xml:space="preserve">0123 дает ноль битов информации, так как на него возможен только один ответ 01, а </w:t>
      </w:r>
      <w:r w:rsidR="008D4032" w:rsidRPr="008D4032">
        <w:t>(</w:t>
      </w:r>
      <w:r w:rsidR="008D4032">
        <w:t xml:space="preserve">для </w:t>
      </w:r>
      <w:r w:rsidR="008D4032">
        <w:rPr>
          <w:lang w:val="en-US"/>
        </w:rPr>
        <w:t>N</w:t>
      </w:r>
      <w:r w:rsidR="008D4032" w:rsidRPr="008D4032">
        <w:t xml:space="preserve"> = 1) </w:t>
      </w:r>
      <w:r w:rsidR="00013B8A" w:rsidRPr="0049717A">
        <w:rPr>
          <w:rFonts w:ascii="Cambria Math" w:hAnsi="Cambria Math"/>
          <w:lang w:val="en-US"/>
        </w:rPr>
        <w:t>log</w:t>
      </w:r>
      <w:r w:rsidR="00013B8A" w:rsidRPr="0049717A">
        <w:rPr>
          <w:rFonts w:ascii="Cambria Math" w:hAnsi="Cambria Math"/>
          <w:vertAlign w:val="subscript"/>
        </w:rPr>
        <w:t>2</w:t>
      </w:r>
      <w:r w:rsidR="00013B8A">
        <w:rPr>
          <w:rFonts w:ascii="Cambria Math" w:hAnsi="Cambria Math"/>
        </w:rPr>
        <w:t xml:space="preserve">1 = 0. </w:t>
      </w:r>
      <w:r w:rsidR="00013B8A">
        <w:t>Вопрос2 0132</w:t>
      </w:r>
      <w:r w:rsidR="00773863">
        <w:t xml:space="preserve"> дает 0,65 бит информации</w:t>
      </w:r>
      <w:r w:rsidR="002D2840">
        <w:t>, вопрос2 0148 – 2,53 бита информации</w:t>
      </w:r>
      <w:r w:rsidR="00773863">
        <w:t>. Максимальное количество информации дают 1440 вторых вопросов, сформированных по выше описанному правилу. Результаты исследования я перенес на лист «</w:t>
      </w:r>
      <w:r w:rsidR="00773863" w:rsidRPr="00773863">
        <w:t>Разные вопросы2</w:t>
      </w:r>
      <w:r w:rsidR="00773863">
        <w:t>» файла «Быки-коровы</w:t>
      </w:r>
      <w:r w:rsidR="00773863" w:rsidRPr="00773863">
        <w:t>.</w:t>
      </w:r>
      <w:proofErr w:type="spellStart"/>
      <w:r w:rsidR="00773863">
        <w:rPr>
          <w:lang w:val="en-US"/>
        </w:rPr>
        <w:t>xlsx</w:t>
      </w:r>
      <w:proofErr w:type="spellEnd"/>
      <w:r w:rsidR="00773863">
        <w:t>» и далее буду говорить только об этом файле.</w:t>
      </w:r>
    </w:p>
    <w:p w:rsidR="002D2840" w:rsidRPr="00773863" w:rsidRDefault="002D2840" w:rsidP="002E662E">
      <w:pPr>
        <w:spacing w:before="120" w:after="120" w:line="240" w:lineRule="auto"/>
      </w:pPr>
      <w:r>
        <w:t>Как я уже сказал, максимальное количество информации – 2,859 – будет получено на вопрос2, подготовленный следующим образом: надо взять одну цифру из первого вопроса, поставить ее на новое место и добавить три новы</w:t>
      </w:r>
      <w:r w:rsidR="008D4032">
        <w:t>е</w:t>
      </w:r>
      <w:r>
        <w:t xml:space="preserve"> цифры:</w:t>
      </w:r>
    </w:p>
    <w:tbl>
      <w:tblPr>
        <w:tblW w:w="5398" w:type="dxa"/>
        <w:tblInd w:w="97" w:type="dxa"/>
        <w:tblLook w:val="04A0" w:firstRow="1" w:lastRow="0" w:firstColumn="1" w:lastColumn="0" w:noHBand="0" w:noVBand="1"/>
      </w:tblPr>
      <w:tblGrid>
        <w:gridCol w:w="3130"/>
        <w:gridCol w:w="2268"/>
      </w:tblGrid>
      <w:tr w:rsidR="002D2840" w:rsidRPr="002D2840" w:rsidTr="002D2840">
        <w:trPr>
          <w:trHeight w:val="300"/>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rPr>
                <w:rFonts w:ascii="Calibri" w:eastAsia="Times New Roman" w:hAnsi="Calibri"/>
                <w:color w:val="000000"/>
                <w:lang w:eastAsia="ru-RU"/>
              </w:rPr>
            </w:pPr>
            <w:r w:rsidRPr="002D2840">
              <w:rPr>
                <w:rFonts w:ascii="Calibri" w:eastAsia="Times New Roman" w:hAnsi="Calibri"/>
                <w:color w:val="000000"/>
                <w:lang w:eastAsia="ru-RU"/>
              </w:rPr>
              <w:lastRenderedPageBreak/>
              <w:t>Информация от вопроса2, бит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rPr>
                <w:rFonts w:ascii="Calibri" w:eastAsia="Times New Roman" w:hAnsi="Calibri"/>
                <w:color w:val="000000"/>
                <w:lang w:eastAsia="ru-RU"/>
              </w:rPr>
            </w:pPr>
            <w:r w:rsidRPr="002D2840">
              <w:rPr>
                <w:rFonts w:ascii="Calibri" w:eastAsia="Times New Roman" w:hAnsi="Calibri"/>
                <w:color w:val="000000"/>
                <w:lang w:eastAsia="ru-RU"/>
              </w:rPr>
              <w:t>Число таких вопросов</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0,000</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1</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0,650</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6</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0,811</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8</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0,918</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9</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1,899</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24</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2,104</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72</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2,258</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144</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2,268</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72</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2,365</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216</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2,372</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48</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2,530</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180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2,624</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360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2,664</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720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2,756</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360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2,766</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480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2,767</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720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2,774</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180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2,859</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1440</w:t>
            </w:r>
          </w:p>
        </w:tc>
      </w:tr>
      <w:tr w:rsidR="002D2840" w:rsidRPr="002D2840" w:rsidTr="002D2840">
        <w:trPr>
          <w:trHeight w:val="300"/>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rPr>
                <w:rFonts w:ascii="Calibri" w:eastAsia="Times New Roman" w:hAnsi="Calibri"/>
                <w:color w:val="000000"/>
                <w:lang w:eastAsia="ru-RU"/>
              </w:rPr>
            </w:pPr>
            <w:r w:rsidRPr="002D2840">
              <w:rPr>
                <w:rFonts w:ascii="Calibri" w:eastAsia="Times New Roman" w:hAnsi="Calibri"/>
                <w:color w:val="000000"/>
                <w:lang w:eastAsia="ru-RU"/>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2D2840" w:rsidRPr="002D2840" w:rsidRDefault="002D2840" w:rsidP="002E662E">
            <w:pPr>
              <w:spacing w:after="0" w:line="240" w:lineRule="auto"/>
              <w:jc w:val="right"/>
              <w:rPr>
                <w:rFonts w:ascii="Calibri" w:eastAsia="Times New Roman" w:hAnsi="Calibri"/>
                <w:color w:val="000000"/>
                <w:lang w:eastAsia="ru-RU"/>
              </w:rPr>
            </w:pPr>
            <w:r w:rsidRPr="002D2840">
              <w:rPr>
                <w:rFonts w:ascii="Calibri" w:eastAsia="Times New Roman" w:hAnsi="Calibri"/>
                <w:color w:val="000000"/>
                <w:lang w:eastAsia="ru-RU"/>
              </w:rPr>
              <w:t>5040</w:t>
            </w:r>
          </w:p>
        </w:tc>
      </w:tr>
    </w:tbl>
    <w:p w:rsidR="003E34D0" w:rsidRDefault="002D2840" w:rsidP="002E662E">
      <w:pPr>
        <w:spacing w:before="120" w:after="120" w:line="240" w:lineRule="auto"/>
      </w:pPr>
      <w:r>
        <w:t xml:space="preserve">Видно, что еще 180 вопросов </w:t>
      </w:r>
      <w:r w:rsidR="008D4032">
        <w:t xml:space="preserve">дают почти столько же информации </w:t>
      </w:r>
      <w:r>
        <w:t xml:space="preserve">– 2,774 бита. </w:t>
      </w:r>
      <w:r w:rsidR="001A29AA">
        <w:t>Такое количество информации будет получено при ответе, например, на вопрос 1045 (см. лист «</w:t>
      </w:r>
      <w:r w:rsidR="001A29AA" w:rsidRPr="001A29AA">
        <w:t>Вопрос2неопт</w:t>
      </w:r>
      <w:r w:rsidR="001A29AA">
        <w:t>»). Но этот вопрос не может дать ответа 40!</w:t>
      </w:r>
      <w:r w:rsidR="008D4032">
        <w:t xml:space="preserve"> То есть, вопрос подготовлен с нарушением сформулированного правила.</w:t>
      </w:r>
      <w:r w:rsidR="001A29AA">
        <w:t xml:space="preserve"> Насколько велика разница в информации между 2,859 и 2,774 бита!? На первый взгляд она не выглядит большой. С другой стороны, при самом неблагоприятном ответе на вопрос2 4561 (01) останется 378 вариантов тайного числа, а </w:t>
      </w:r>
      <w:r w:rsidR="008D4032">
        <w:t xml:space="preserve">при самом неблагоприятном ответе на </w:t>
      </w:r>
      <w:r w:rsidR="001A29AA">
        <w:t xml:space="preserve">вопрос2 1045 (также 01) – 408 </w:t>
      </w:r>
      <w:r w:rsidR="008D4032">
        <w:t>вариантов</w:t>
      </w:r>
      <w:r w:rsidR="001A29AA">
        <w:t xml:space="preserve">. На </w:t>
      </w:r>
      <w:r w:rsidR="00DC2615">
        <w:t>8</w:t>
      </w:r>
      <w:r w:rsidR="001A29AA">
        <w:t>% больше</w:t>
      </w:r>
      <w:r w:rsidR="008D4032">
        <w:t>!</w:t>
      </w:r>
      <w:r w:rsidR="001A29AA">
        <w:t xml:space="preserve"> Это и есть цена неоптимального вопроса.</w:t>
      </w:r>
    </w:p>
    <w:p w:rsidR="00C77AD7" w:rsidRDefault="008D4032" w:rsidP="002E662E">
      <w:pPr>
        <w:spacing w:before="120" w:after="120" w:line="240" w:lineRule="auto"/>
      </w:pPr>
      <w:r>
        <w:t xml:space="preserve">4. При подготовке третьего (и последующих) вопросов я руководствуюсь следующим мнемоническим правилом. Необходимо составить </w:t>
      </w:r>
      <w:r w:rsidR="00C77AD7">
        <w:t xml:space="preserve">агрегированную таблицу всех возможных тайных чисел, удовлетворяющих ответам на </w:t>
      </w:r>
      <w:r w:rsidR="001F0887">
        <w:t>предыдущие вопросы</w:t>
      </w:r>
      <w:r w:rsidR="00C77AD7">
        <w:t>. После этого сформировать вопрос3</w:t>
      </w:r>
      <w:r w:rsidR="001F0887">
        <w:t>,</w:t>
      </w:r>
      <w:r w:rsidR="00C77AD7">
        <w:t xml:space="preserve"> используя ту часть этой таблицы, которая содержит больше вариантов (оценку произвожу «на глазок»). Немного запутанно? Давайте рассмотрим два примера.</w:t>
      </w:r>
    </w:p>
    <w:p w:rsidR="008D4032" w:rsidRDefault="00C77AD7" w:rsidP="002E662E">
      <w:pPr>
        <w:spacing w:before="120" w:after="120" w:line="240" w:lineRule="auto"/>
      </w:pPr>
      <w:r w:rsidRPr="001F0887">
        <w:rPr>
          <w:i/>
        </w:rPr>
        <w:t>Пример1.</w:t>
      </w:r>
      <w:r>
        <w:t xml:space="preserve"> Первые два вопроса и ответа были следующими:</w:t>
      </w:r>
    </w:p>
    <w:tbl>
      <w:tblPr>
        <w:tblW w:w="4140" w:type="dxa"/>
        <w:tblInd w:w="108" w:type="dxa"/>
        <w:tblLook w:val="04A0" w:firstRow="1" w:lastRow="0" w:firstColumn="1" w:lastColumn="0" w:noHBand="0" w:noVBand="1"/>
      </w:tblPr>
      <w:tblGrid>
        <w:gridCol w:w="1003"/>
        <w:gridCol w:w="976"/>
        <w:gridCol w:w="236"/>
        <w:gridCol w:w="976"/>
        <w:gridCol w:w="976"/>
      </w:tblGrid>
      <w:tr w:rsidR="00C77AD7" w:rsidRPr="00C77AD7" w:rsidTr="00C77AD7">
        <w:trPr>
          <w:trHeight w:val="300"/>
        </w:trPr>
        <w:tc>
          <w:tcPr>
            <w:tcW w:w="976" w:type="dxa"/>
            <w:tcBorders>
              <w:top w:val="nil"/>
              <w:left w:val="nil"/>
              <w:bottom w:val="nil"/>
              <w:right w:val="nil"/>
            </w:tcBorders>
            <w:shd w:val="clear" w:color="auto" w:fill="auto"/>
            <w:noWrap/>
            <w:vAlign w:val="bottom"/>
            <w:hideMark/>
          </w:tcPr>
          <w:p w:rsidR="00C77AD7" w:rsidRPr="00C77AD7" w:rsidRDefault="00C77AD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Вопрос1</w:t>
            </w:r>
          </w:p>
        </w:tc>
        <w:tc>
          <w:tcPr>
            <w:tcW w:w="976" w:type="dxa"/>
            <w:tcBorders>
              <w:top w:val="nil"/>
              <w:left w:val="nil"/>
              <w:bottom w:val="nil"/>
              <w:right w:val="nil"/>
            </w:tcBorders>
            <w:shd w:val="clear" w:color="auto" w:fill="auto"/>
            <w:noWrap/>
            <w:vAlign w:val="bottom"/>
            <w:hideMark/>
          </w:tcPr>
          <w:p w:rsidR="00C77AD7" w:rsidRPr="00C77AD7" w:rsidRDefault="00C77AD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0123</w:t>
            </w:r>
          </w:p>
        </w:tc>
        <w:tc>
          <w:tcPr>
            <w:tcW w:w="236" w:type="dxa"/>
            <w:tcBorders>
              <w:top w:val="nil"/>
              <w:left w:val="nil"/>
              <w:bottom w:val="nil"/>
              <w:right w:val="nil"/>
            </w:tcBorders>
            <w:shd w:val="clear" w:color="auto" w:fill="auto"/>
            <w:noWrap/>
            <w:vAlign w:val="bottom"/>
            <w:hideMark/>
          </w:tcPr>
          <w:p w:rsidR="00C77AD7" w:rsidRPr="00C77AD7" w:rsidRDefault="00C77AD7" w:rsidP="002E662E">
            <w:pPr>
              <w:spacing w:after="0" w:line="240" w:lineRule="auto"/>
              <w:rPr>
                <w:rFonts w:ascii="Calibri" w:eastAsia="Times New Roman" w:hAnsi="Calibri"/>
                <w:color w:val="000000"/>
                <w:lang w:eastAsia="ru-RU"/>
              </w:rPr>
            </w:pPr>
          </w:p>
        </w:tc>
        <w:tc>
          <w:tcPr>
            <w:tcW w:w="976" w:type="dxa"/>
            <w:tcBorders>
              <w:top w:val="nil"/>
              <w:left w:val="nil"/>
              <w:bottom w:val="nil"/>
              <w:right w:val="nil"/>
            </w:tcBorders>
            <w:shd w:val="clear" w:color="auto" w:fill="auto"/>
            <w:noWrap/>
            <w:vAlign w:val="bottom"/>
            <w:hideMark/>
          </w:tcPr>
          <w:p w:rsidR="00C77AD7" w:rsidRPr="00C77AD7" w:rsidRDefault="00C77AD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Ответ1</w:t>
            </w:r>
          </w:p>
        </w:tc>
        <w:tc>
          <w:tcPr>
            <w:tcW w:w="976" w:type="dxa"/>
            <w:tcBorders>
              <w:top w:val="nil"/>
              <w:left w:val="nil"/>
              <w:bottom w:val="nil"/>
              <w:right w:val="nil"/>
            </w:tcBorders>
            <w:shd w:val="clear" w:color="auto" w:fill="auto"/>
            <w:noWrap/>
            <w:vAlign w:val="bottom"/>
            <w:hideMark/>
          </w:tcPr>
          <w:p w:rsidR="00C77AD7" w:rsidRPr="00C77AD7" w:rsidRDefault="00C77AD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01</w:t>
            </w:r>
          </w:p>
        </w:tc>
      </w:tr>
      <w:tr w:rsidR="00C77AD7" w:rsidRPr="00C77AD7" w:rsidTr="00C77AD7">
        <w:trPr>
          <w:trHeight w:val="300"/>
        </w:trPr>
        <w:tc>
          <w:tcPr>
            <w:tcW w:w="976" w:type="dxa"/>
            <w:tcBorders>
              <w:top w:val="nil"/>
              <w:left w:val="nil"/>
              <w:bottom w:val="nil"/>
              <w:right w:val="nil"/>
            </w:tcBorders>
            <w:shd w:val="clear" w:color="auto" w:fill="auto"/>
            <w:noWrap/>
            <w:vAlign w:val="bottom"/>
            <w:hideMark/>
          </w:tcPr>
          <w:p w:rsidR="00C77AD7" w:rsidRPr="007B7C31" w:rsidRDefault="00C77AD7" w:rsidP="002E662E">
            <w:pPr>
              <w:spacing w:after="0" w:line="240" w:lineRule="auto"/>
              <w:rPr>
                <w:rFonts w:ascii="Calibri" w:eastAsia="Times New Roman" w:hAnsi="Calibri"/>
                <w:color w:val="000000"/>
                <w:lang w:eastAsia="ru-RU"/>
              </w:rPr>
            </w:pPr>
            <w:r w:rsidRPr="007B7C31">
              <w:rPr>
                <w:rFonts w:ascii="Calibri" w:eastAsia="Times New Roman" w:hAnsi="Calibri"/>
                <w:color w:val="000000"/>
                <w:lang w:eastAsia="ru-RU"/>
              </w:rPr>
              <w:t>Вопрос2</w:t>
            </w:r>
          </w:p>
        </w:tc>
        <w:tc>
          <w:tcPr>
            <w:tcW w:w="976" w:type="dxa"/>
            <w:tcBorders>
              <w:top w:val="nil"/>
              <w:left w:val="nil"/>
              <w:bottom w:val="nil"/>
              <w:right w:val="nil"/>
            </w:tcBorders>
            <w:shd w:val="clear" w:color="auto" w:fill="auto"/>
            <w:noWrap/>
            <w:vAlign w:val="bottom"/>
            <w:hideMark/>
          </w:tcPr>
          <w:p w:rsidR="00C77AD7" w:rsidRPr="007B7C31" w:rsidRDefault="00C77AD7" w:rsidP="00A56F99">
            <w:pPr>
              <w:spacing w:after="0" w:line="240" w:lineRule="auto"/>
              <w:rPr>
                <w:rFonts w:ascii="Calibri" w:eastAsia="Times New Roman" w:hAnsi="Calibri"/>
                <w:color w:val="000000"/>
                <w:lang w:eastAsia="ru-RU"/>
              </w:rPr>
            </w:pPr>
            <w:r w:rsidRPr="007B7C31">
              <w:rPr>
                <w:rFonts w:ascii="Calibri" w:eastAsia="Times New Roman" w:hAnsi="Calibri"/>
                <w:color w:val="000000"/>
                <w:lang w:eastAsia="ru-RU"/>
              </w:rPr>
              <w:t>456</w:t>
            </w:r>
            <w:r w:rsidR="007B7C31" w:rsidRPr="007B7C31">
              <w:rPr>
                <w:rFonts w:ascii="Calibri" w:eastAsia="Times New Roman" w:hAnsi="Calibri"/>
                <w:color w:val="000000"/>
                <w:lang w:eastAsia="ru-RU"/>
              </w:rPr>
              <w:t>1</w:t>
            </w:r>
          </w:p>
        </w:tc>
        <w:tc>
          <w:tcPr>
            <w:tcW w:w="236" w:type="dxa"/>
            <w:tcBorders>
              <w:top w:val="nil"/>
              <w:left w:val="nil"/>
              <w:bottom w:val="nil"/>
              <w:right w:val="nil"/>
            </w:tcBorders>
            <w:shd w:val="clear" w:color="auto" w:fill="auto"/>
            <w:noWrap/>
            <w:vAlign w:val="bottom"/>
            <w:hideMark/>
          </w:tcPr>
          <w:p w:rsidR="00C77AD7" w:rsidRPr="007B7C31" w:rsidRDefault="00C77AD7" w:rsidP="002E662E">
            <w:pPr>
              <w:spacing w:after="0" w:line="240" w:lineRule="auto"/>
              <w:rPr>
                <w:rFonts w:ascii="Calibri" w:eastAsia="Times New Roman" w:hAnsi="Calibri"/>
                <w:color w:val="000000"/>
                <w:lang w:eastAsia="ru-RU"/>
              </w:rPr>
            </w:pPr>
          </w:p>
        </w:tc>
        <w:tc>
          <w:tcPr>
            <w:tcW w:w="976" w:type="dxa"/>
            <w:tcBorders>
              <w:top w:val="nil"/>
              <w:left w:val="nil"/>
              <w:bottom w:val="nil"/>
              <w:right w:val="nil"/>
            </w:tcBorders>
            <w:shd w:val="clear" w:color="auto" w:fill="auto"/>
            <w:noWrap/>
            <w:vAlign w:val="bottom"/>
            <w:hideMark/>
          </w:tcPr>
          <w:p w:rsidR="00C77AD7" w:rsidRPr="007B7C31" w:rsidRDefault="00C77AD7" w:rsidP="002E662E">
            <w:pPr>
              <w:spacing w:after="0" w:line="240" w:lineRule="auto"/>
              <w:rPr>
                <w:rFonts w:ascii="Calibri" w:eastAsia="Times New Roman" w:hAnsi="Calibri"/>
                <w:color w:val="000000"/>
                <w:lang w:eastAsia="ru-RU"/>
              </w:rPr>
            </w:pPr>
            <w:r w:rsidRPr="007B7C31">
              <w:rPr>
                <w:rFonts w:ascii="Calibri" w:eastAsia="Times New Roman" w:hAnsi="Calibri"/>
                <w:color w:val="000000"/>
                <w:lang w:eastAsia="ru-RU"/>
              </w:rPr>
              <w:t>Ответ2</w:t>
            </w:r>
          </w:p>
        </w:tc>
        <w:tc>
          <w:tcPr>
            <w:tcW w:w="976" w:type="dxa"/>
            <w:tcBorders>
              <w:top w:val="nil"/>
              <w:left w:val="nil"/>
              <w:bottom w:val="nil"/>
              <w:right w:val="nil"/>
            </w:tcBorders>
            <w:shd w:val="clear" w:color="auto" w:fill="auto"/>
            <w:noWrap/>
            <w:vAlign w:val="bottom"/>
            <w:hideMark/>
          </w:tcPr>
          <w:p w:rsidR="00C77AD7" w:rsidRPr="00C77AD7" w:rsidRDefault="00C77AD7" w:rsidP="002E662E">
            <w:pPr>
              <w:spacing w:after="0" w:line="240" w:lineRule="auto"/>
              <w:rPr>
                <w:rFonts w:ascii="Calibri" w:eastAsia="Times New Roman" w:hAnsi="Calibri"/>
                <w:color w:val="000000"/>
                <w:lang w:eastAsia="ru-RU"/>
              </w:rPr>
            </w:pPr>
            <w:r w:rsidRPr="007B7C31">
              <w:rPr>
                <w:rFonts w:ascii="Calibri" w:eastAsia="Times New Roman" w:hAnsi="Calibri"/>
                <w:color w:val="000000"/>
                <w:lang w:eastAsia="ru-RU"/>
              </w:rPr>
              <w:t>01</w:t>
            </w:r>
          </w:p>
        </w:tc>
      </w:tr>
    </w:tbl>
    <w:p w:rsidR="00DC2615" w:rsidRDefault="00C77AD7" w:rsidP="002E662E">
      <w:pPr>
        <w:spacing w:before="120" w:after="120" w:line="240" w:lineRule="auto"/>
      </w:pPr>
      <w:r>
        <w:t xml:space="preserve">Первый вариант: входит </w:t>
      </w:r>
      <w:r w:rsidR="00DC2615">
        <w:t>единица</w:t>
      </w:r>
      <w:r>
        <w:t>, тогда не входят, ни 023, ни 456; то есть входят</w:t>
      </w:r>
      <w:r w:rsidR="009824A6">
        <w:t>,</w:t>
      </w:r>
      <w:r>
        <w:t xml:space="preserve"> не использовавшиеся в первых двух вопросах</w:t>
      </w:r>
      <w:r w:rsidR="009824A6">
        <w:t>,</w:t>
      </w:r>
      <w:r>
        <w:t xml:space="preserve"> цифры – 789. Получаем набор цифр</w:t>
      </w:r>
      <w:r w:rsidR="009824A6">
        <w:t xml:space="preserve"> тайного числа </w:t>
      </w:r>
      <w:r>
        <w:t>1789 (порядок их расположения любой, удовлетворяющий ответам на первые два вопроса). Вариантов, отвечающих этому набору, 12.</w:t>
      </w:r>
    </w:p>
    <w:p w:rsidR="00C77AD7" w:rsidRDefault="009824A6" w:rsidP="002E662E">
      <w:pPr>
        <w:spacing w:before="120" w:after="120" w:line="240" w:lineRule="auto"/>
      </w:pPr>
      <w:r>
        <w:t xml:space="preserve">Второй вариант: единица не входит, тогда входит одна цифра из 023, одна – из 456, и две – </w:t>
      </w:r>
      <w:r w:rsidR="00DC2615">
        <w:t xml:space="preserve">из 789. </w:t>
      </w:r>
      <w:r>
        <w:t>Записываю я это так:</w:t>
      </w:r>
    </w:p>
    <w:p w:rsidR="009824A6" w:rsidRDefault="009824A6" w:rsidP="002E662E">
      <w:pPr>
        <w:spacing w:before="120" w:after="120" w:line="240" w:lineRule="auto"/>
      </w:pPr>
      <w:r>
        <w:rPr>
          <w:noProof/>
          <w:lang w:eastAsia="ru-RU"/>
        </w:rPr>
        <w:drawing>
          <wp:inline distT="0" distB="0" distL="0" distR="0">
            <wp:extent cx="640341" cy="588818"/>
            <wp:effectExtent l="19050" t="0" r="7359" b="0"/>
            <wp:docPr id="1" name="Рисунок 0" descr="Таблица1, вариант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блица1, вариант 2.bmp"/>
                    <pic:cNvPicPr/>
                  </pic:nvPicPr>
                  <pic:blipFill>
                    <a:blip r:embed="rId12" cstate="print"/>
                    <a:stretch>
                      <a:fillRect/>
                    </a:stretch>
                  </pic:blipFill>
                  <pic:spPr>
                    <a:xfrm>
                      <a:off x="0" y="0"/>
                      <a:ext cx="647917" cy="595785"/>
                    </a:xfrm>
                    <a:prstGeom prst="rect">
                      <a:avLst/>
                    </a:prstGeom>
                  </pic:spPr>
                </pic:pic>
              </a:graphicData>
            </a:graphic>
          </wp:inline>
        </w:drawing>
      </w:r>
    </w:p>
    <w:p w:rsidR="009824A6" w:rsidRPr="00A56F99" w:rsidRDefault="001F0887" w:rsidP="002E662E">
      <w:pPr>
        <w:spacing w:before="120" w:after="120" w:line="240" w:lineRule="auto"/>
      </w:pPr>
      <w:r>
        <w:t xml:space="preserve">Ориентировочное число вариантов набора цифр </w:t>
      </w:r>
      <w:r w:rsidR="002E662E">
        <w:t xml:space="preserve">равняется </w:t>
      </w:r>
      <w:r>
        <w:t xml:space="preserve">3 (одна из 023) * 3 (одна из 456) * 3 (две из 789) = 27. А с учетом мест расположения </w:t>
      </w:r>
      <w:r w:rsidR="002E662E">
        <w:t xml:space="preserve">цифр </w:t>
      </w:r>
      <w:r>
        <w:t xml:space="preserve">вариантов существенно более 100. Для вопроса3 берем одну цифру из 023, одну из 456, две из 789. Располагаем цифры так, чтобы не было совпадений мест расположения с вопросом1 и вопросом2. </w:t>
      </w:r>
      <w:r w:rsidR="00A56F99" w:rsidRPr="006C4E9B">
        <w:t xml:space="preserve">Более того, располагаем цифры, которые </w:t>
      </w:r>
      <w:r w:rsidR="00A56F99" w:rsidRPr="006C4E9B">
        <w:lastRenderedPageBreak/>
        <w:t xml:space="preserve">ранее уже встречались (4 и 2) на совершенно новых местах, то есть на </w:t>
      </w:r>
      <w:r w:rsidR="007B7C31" w:rsidRPr="006C4E9B">
        <w:t>2</w:t>
      </w:r>
      <w:r w:rsidR="00A56F99" w:rsidRPr="006C4E9B">
        <w:t xml:space="preserve">-м или 4-м. </w:t>
      </w:r>
      <w:r w:rsidRPr="006C4E9B">
        <w:t xml:space="preserve">Например, </w:t>
      </w:r>
      <w:r w:rsidR="007B7C31" w:rsidRPr="006C4E9B">
        <w:t xml:space="preserve">вопрос3 </w:t>
      </w:r>
      <w:r w:rsidRPr="006C4E9B">
        <w:t>7</w:t>
      </w:r>
      <w:r w:rsidR="007B7C31" w:rsidRPr="006C4E9B">
        <w:t>4</w:t>
      </w:r>
      <w:r w:rsidRPr="006C4E9B">
        <w:t xml:space="preserve">82 </w:t>
      </w:r>
      <w:r w:rsidR="007B7C31" w:rsidRPr="006C4E9B">
        <w:t xml:space="preserve">лучше, чем </w:t>
      </w:r>
      <w:r w:rsidR="00A56F99" w:rsidRPr="006C4E9B">
        <w:t>2</w:t>
      </w:r>
      <w:r w:rsidR="007B7C31" w:rsidRPr="006C4E9B">
        <w:t>78</w:t>
      </w:r>
      <w:r w:rsidR="00A56F99" w:rsidRPr="006C4E9B">
        <w:t>4. Так как в первом случае 4-ка и 2-ка стоят на местах, которые в вопросе1 и вопрос2 они не заним</w:t>
      </w:r>
      <w:r w:rsidR="007B7C31" w:rsidRPr="006C4E9B">
        <w:t xml:space="preserve">али. В то же время, в вопросе3 </w:t>
      </w:r>
      <w:r w:rsidR="00A56F99" w:rsidRPr="006C4E9B">
        <w:t>2</w:t>
      </w:r>
      <w:r w:rsidR="007B7C31" w:rsidRPr="006C4E9B">
        <w:t>784</w:t>
      </w:r>
      <w:r w:rsidR="00A56F99" w:rsidRPr="006C4E9B">
        <w:t xml:space="preserve"> цифра 2 стоит на месте 4-ки из вопроса2 </w:t>
      </w:r>
      <w:r w:rsidRPr="006C4E9B">
        <w:t>(см. ли</w:t>
      </w:r>
      <w:bookmarkStart w:id="0" w:name="_GoBack"/>
      <w:bookmarkEnd w:id="0"/>
      <w:r w:rsidRPr="006C4E9B">
        <w:t>ст «Вопрос3»).</w:t>
      </w:r>
      <w:r w:rsidR="00A56F99" w:rsidRPr="006C4E9B">
        <w:t xml:space="preserve"> </w:t>
      </w:r>
      <w:r w:rsidR="00097AB1" w:rsidRPr="006C4E9B">
        <w:t>Ответ на вопрос3 4782 содержит 2,9</w:t>
      </w:r>
      <w:r w:rsidR="000E4D54" w:rsidRPr="006C4E9B">
        <w:t>58</w:t>
      </w:r>
      <w:r w:rsidR="00097AB1" w:rsidRPr="006C4E9B">
        <w:t xml:space="preserve"> бит и</w:t>
      </w:r>
      <w:r w:rsidR="00733C9D" w:rsidRPr="006C4E9B">
        <w:t xml:space="preserve">нформации, а ответ на вопрос 3 </w:t>
      </w:r>
      <w:r w:rsidR="00097AB1" w:rsidRPr="006C4E9B">
        <w:t>2</w:t>
      </w:r>
      <w:r w:rsidR="00733C9D" w:rsidRPr="006C4E9B">
        <w:t>7</w:t>
      </w:r>
      <w:r w:rsidR="00097AB1" w:rsidRPr="006C4E9B">
        <w:t>8</w:t>
      </w:r>
      <w:r w:rsidR="00733C9D" w:rsidRPr="006C4E9B">
        <w:t>4</w:t>
      </w:r>
      <w:r w:rsidR="00097AB1" w:rsidRPr="006C4E9B">
        <w:t xml:space="preserve"> – «только» 2,95</w:t>
      </w:r>
      <w:r w:rsidR="000E4D54" w:rsidRPr="006C4E9B">
        <w:t>5</w:t>
      </w:r>
      <w:r w:rsidR="00097AB1" w:rsidRPr="006C4E9B">
        <w:t>.</w:t>
      </w:r>
    </w:p>
    <w:p w:rsidR="001F0887" w:rsidRDefault="001F0887" w:rsidP="002E662E">
      <w:pPr>
        <w:spacing w:before="120" w:after="120" w:line="240" w:lineRule="auto"/>
      </w:pPr>
      <w:r w:rsidRPr="001F0887">
        <w:rPr>
          <w:i/>
        </w:rPr>
        <w:t>Пример2.</w:t>
      </w:r>
      <w:r>
        <w:t xml:space="preserve"> Первые два вопроса и ответа были следующими:</w:t>
      </w:r>
    </w:p>
    <w:tbl>
      <w:tblPr>
        <w:tblW w:w="4140" w:type="dxa"/>
        <w:tblInd w:w="108" w:type="dxa"/>
        <w:tblLook w:val="04A0" w:firstRow="1" w:lastRow="0" w:firstColumn="1" w:lastColumn="0" w:noHBand="0" w:noVBand="1"/>
      </w:tblPr>
      <w:tblGrid>
        <w:gridCol w:w="1003"/>
        <w:gridCol w:w="976"/>
        <w:gridCol w:w="236"/>
        <w:gridCol w:w="976"/>
        <w:gridCol w:w="976"/>
      </w:tblGrid>
      <w:tr w:rsidR="001F0887" w:rsidRPr="00C77AD7" w:rsidTr="00A56F99">
        <w:trPr>
          <w:trHeight w:val="300"/>
        </w:trPr>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Вопрос1</w:t>
            </w:r>
          </w:p>
        </w:tc>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0123</w:t>
            </w:r>
          </w:p>
        </w:tc>
        <w:tc>
          <w:tcPr>
            <w:tcW w:w="23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p>
        </w:tc>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Ответ1</w:t>
            </w:r>
          </w:p>
        </w:tc>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0</w:t>
            </w:r>
            <w:r>
              <w:rPr>
                <w:rFonts w:ascii="Calibri" w:eastAsia="Times New Roman" w:hAnsi="Calibri"/>
                <w:color w:val="000000"/>
                <w:lang w:eastAsia="ru-RU"/>
              </w:rPr>
              <w:t>2</w:t>
            </w:r>
          </w:p>
        </w:tc>
      </w:tr>
      <w:tr w:rsidR="001F0887" w:rsidRPr="00C77AD7" w:rsidTr="00A56F99">
        <w:trPr>
          <w:trHeight w:val="300"/>
        </w:trPr>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Вопрос2</w:t>
            </w:r>
          </w:p>
        </w:tc>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Pr>
                <w:rFonts w:ascii="Calibri" w:eastAsia="Times New Roman" w:hAnsi="Calibri"/>
                <w:color w:val="000000"/>
                <w:lang w:eastAsia="ru-RU"/>
              </w:rPr>
              <w:t>3</w:t>
            </w:r>
            <w:r w:rsidRPr="00C77AD7">
              <w:rPr>
                <w:rFonts w:ascii="Calibri" w:eastAsia="Times New Roman" w:hAnsi="Calibri"/>
                <w:color w:val="000000"/>
                <w:lang w:eastAsia="ru-RU"/>
              </w:rPr>
              <w:t>5</w:t>
            </w:r>
            <w:r>
              <w:rPr>
                <w:rFonts w:ascii="Calibri" w:eastAsia="Times New Roman" w:hAnsi="Calibri"/>
                <w:color w:val="000000"/>
                <w:lang w:eastAsia="ru-RU"/>
              </w:rPr>
              <w:t>4</w:t>
            </w:r>
            <w:r w:rsidRPr="00C77AD7">
              <w:rPr>
                <w:rFonts w:ascii="Calibri" w:eastAsia="Times New Roman" w:hAnsi="Calibri"/>
                <w:color w:val="000000"/>
                <w:lang w:eastAsia="ru-RU"/>
              </w:rPr>
              <w:t>1</w:t>
            </w:r>
          </w:p>
        </w:tc>
        <w:tc>
          <w:tcPr>
            <w:tcW w:w="23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p>
        </w:tc>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Ответ2</w:t>
            </w:r>
          </w:p>
        </w:tc>
        <w:tc>
          <w:tcPr>
            <w:tcW w:w="976" w:type="dxa"/>
            <w:tcBorders>
              <w:top w:val="nil"/>
              <w:left w:val="nil"/>
              <w:bottom w:val="nil"/>
              <w:right w:val="nil"/>
            </w:tcBorders>
            <w:shd w:val="clear" w:color="auto" w:fill="auto"/>
            <w:noWrap/>
            <w:vAlign w:val="bottom"/>
            <w:hideMark/>
          </w:tcPr>
          <w:p w:rsidR="001F0887" w:rsidRPr="00C77AD7" w:rsidRDefault="001F0887" w:rsidP="002E662E">
            <w:pPr>
              <w:spacing w:after="0" w:line="240" w:lineRule="auto"/>
              <w:rPr>
                <w:rFonts w:ascii="Calibri" w:eastAsia="Times New Roman" w:hAnsi="Calibri"/>
                <w:color w:val="000000"/>
                <w:lang w:eastAsia="ru-RU"/>
              </w:rPr>
            </w:pPr>
            <w:r w:rsidRPr="00C77AD7">
              <w:rPr>
                <w:rFonts w:ascii="Calibri" w:eastAsia="Times New Roman" w:hAnsi="Calibri"/>
                <w:color w:val="000000"/>
                <w:lang w:eastAsia="ru-RU"/>
              </w:rPr>
              <w:t>0</w:t>
            </w:r>
            <w:r>
              <w:rPr>
                <w:rFonts w:ascii="Calibri" w:eastAsia="Times New Roman" w:hAnsi="Calibri"/>
                <w:color w:val="000000"/>
                <w:lang w:eastAsia="ru-RU"/>
              </w:rPr>
              <w:t>2</w:t>
            </w:r>
          </w:p>
        </w:tc>
      </w:tr>
    </w:tbl>
    <w:p w:rsidR="001F0887" w:rsidRDefault="001F0887" w:rsidP="002E662E">
      <w:pPr>
        <w:spacing w:before="120" w:after="120" w:line="240" w:lineRule="auto"/>
      </w:pPr>
      <w:r>
        <w:t>Первый вариант: входят 13, тогда не входят, ни 02, ни 45, а из оставшихся цифр входят две:</w:t>
      </w:r>
    </w:p>
    <w:p w:rsidR="001F0887" w:rsidRDefault="001F0887" w:rsidP="002E662E">
      <w:pPr>
        <w:spacing w:before="120" w:after="120" w:line="240" w:lineRule="auto"/>
      </w:pPr>
      <w:r>
        <w:rPr>
          <w:noProof/>
          <w:lang w:eastAsia="ru-RU"/>
        </w:rPr>
        <w:drawing>
          <wp:inline distT="0" distB="0" distL="0" distR="0">
            <wp:extent cx="597478" cy="444465"/>
            <wp:effectExtent l="19050" t="0" r="0" b="0"/>
            <wp:docPr id="2" name="Рисунок 1" descr="Пример2, вариант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2, вариант 1.bmp"/>
                    <pic:cNvPicPr/>
                  </pic:nvPicPr>
                  <pic:blipFill>
                    <a:blip r:embed="rId13" cstate="print"/>
                    <a:stretch>
                      <a:fillRect/>
                    </a:stretch>
                  </pic:blipFill>
                  <pic:spPr>
                    <a:xfrm>
                      <a:off x="0" y="0"/>
                      <a:ext cx="596514" cy="443748"/>
                    </a:xfrm>
                    <a:prstGeom prst="rect">
                      <a:avLst/>
                    </a:prstGeom>
                  </pic:spPr>
                </pic:pic>
              </a:graphicData>
            </a:graphic>
          </wp:inline>
        </w:drawing>
      </w:r>
    </w:p>
    <w:p w:rsidR="001F0887" w:rsidRDefault="00827ACE" w:rsidP="002E662E">
      <w:pPr>
        <w:spacing w:before="120" w:after="120" w:line="240" w:lineRule="auto"/>
        <w:rPr>
          <w:rFonts w:eastAsiaTheme="minorEastAsia"/>
        </w:rPr>
      </w:pPr>
      <w:r>
        <w:rPr>
          <w:rFonts w:eastAsiaTheme="minorEastAsia"/>
        </w:rPr>
        <w:t>Количество тайных числе в варианте1 – 48.</w:t>
      </w:r>
    </w:p>
    <w:p w:rsidR="00827ACE" w:rsidRDefault="00827ACE" w:rsidP="002E662E">
      <w:pPr>
        <w:spacing w:before="120" w:after="120" w:line="240" w:lineRule="auto"/>
      </w:pPr>
      <w:r>
        <w:t>Второй вариант: входит одна цифра из 13, тогда входит одна – из 02, одна – из 45, и одна – из 6789:</w:t>
      </w:r>
    </w:p>
    <w:p w:rsidR="00827ACE" w:rsidRDefault="00827ACE" w:rsidP="002E662E">
      <w:pPr>
        <w:spacing w:before="120" w:after="120" w:line="240" w:lineRule="auto"/>
      </w:pPr>
      <w:r>
        <w:rPr>
          <w:noProof/>
          <w:lang w:eastAsia="ru-RU"/>
        </w:rPr>
        <w:drawing>
          <wp:inline distT="0" distB="0" distL="0" distR="0">
            <wp:extent cx="570216" cy="685800"/>
            <wp:effectExtent l="19050" t="0" r="1284" b="0"/>
            <wp:docPr id="3" name="Рисунок 2" descr="Пример2, вариант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2, вариант 2.bmp"/>
                    <pic:cNvPicPr/>
                  </pic:nvPicPr>
                  <pic:blipFill>
                    <a:blip r:embed="rId14" cstate="print"/>
                    <a:stretch>
                      <a:fillRect/>
                    </a:stretch>
                  </pic:blipFill>
                  <pic:spPr>
                    <a:xfrm>
                      <a:off x="0" y="0"/>
                      <a:ext cx="573624" cy="689899"/>
                    </a:xfrm>
                    <a:prstGeom prst="rect">
                      <a:avLst/>
                    </a:prstGeom>
                  </pic:spPr>
                </pic:pic>
              </a:graphicData>
            </a:graphic>
          </wp:inline>
        </w:drawing>
      </w:r>
    </w:p>
    <w:p w:rsidR="00DF6F28" w:rsidRDefault="00DF6F28" w:rsidP="002E662E">
      <w:pPr>
        <w:spacing w:before="120" w:after="120" w:line="240" w:lineRule="auto"/>
        <w:rPr>
          <w:rFonts w:eastAsiaTheme="minorEastAsia"/>
        </w:rPr>
      </w:pPr>
      <w:r>
        <w:rPr>
          <w:rFonts w:eastAsiaTheme="minorEastAsia"/>
        </w:rPr>
        <w:t>Ориентировочное количество тайных чис</w:t>
      </w:r>
      <w:r w:rsidR="002E662E">
        <w:rPr>
          <w:rFonts w:eastAsiaTheme="minorEastAsia"/>
        </w:rPr>
        <w:t>е</w:t>
      </w:r>
      <w:r>
        <w:rPr>
          <w:rFonts w:eastAsiaTheme="minorEastAsia"/>
        </w:rPr>
        <w:t>л в варианте2 – более 100.</w:t>
      </w:r>
    </w:p>
    <w:p w:rsidR="00DF6F28" w:rsidRDefault="00DF6F28" w:rsidP="002E662E">
      <w:pPr>
        <w:spacing w:before="120" w:after="120" w:line="240" w:lineRule="auto"/>
        <w:rPr>
          <w:rFonts w:eastAsiaTheme="minorEastAsia"/>
        </w:rPr>
      </w:pPr>
      <w:r>
        <w:t xml:space="preserve">Третий вариант: не входят 13, тогда входят и 02, и 45: 0245. </w:t>
      </w:r>
      <w:r w:rsidR="0094441C">
        <w:t>К</w:t>
      </w:r>
      <w:r>
        <w:rPr>
          <w:rFonts w:eastAsiaTheme="minorEastAsia"/>
        </w:rPr>
        <w:t>оличество тайных чис</w:t>
      </w:r>
      <w:r w:rsidR="002E662E">
        <w:rPr>
          <w:rFonts w:eastAsiaTheme="minorEastAsia"/>
        </w:rPr>
        <w:t>е</w:t>
      </w:r>
      <w:r>
        <w:rPr>
          <w:rFonts w:eastAsiaTheme="minorEastAsia"/>
        </w:rPr>
        <w:t xml:space="preserve">л в варианте3 – </w:t>
      </w:r>
      <w:r w:rsidR="0094441C">
        <w:rPr>
          <w:rFonts w:eastAsiaTheme="minorEastAsia"/>
        </w:rPr>
        <w:t>8</w:t>
      </w:r>
      <w:r>
        <w:rPr>
          <w:rFonts w:eastAsiaTheme="minorEastAsia"/>
        </w:rPr>
        <w:t>.</w:t>
      </w:r>
    </w:p>
    <w:p w:rsidR="00DF6F28" w:rsidRDefault="0094441C" w:rsidP="002E662E">
      <w:pPr>
        <w:spacing w:before="120" w:after="120" w:line="240" w:lineRule="auto"/>
      </w:pPr>
      <w:r>
        <w:t>Итак</w:t>
      </w:r>
      <w:r w:rsidR="006966CA">
        <w:t>,</w:t>
      </w:r>
      <w:r>
        <w:t xml:space="preserve"> для вопроса3 выбираем число из варианта2, например, 1705.</w:t>
      </w:r>
    </w:p>
    <w:p w:rsidR="0094441C" w:rsidRDefault="0094441C" w:rsidP="002E662E">
      <w:pPr>
        <w:spacing w:before="120" w:after="120" w:line="240" w:lineRule="auto"/>
      </w:pPr>
      <w:r>
        <w:t>5. Когда тайных чисел остается мало (от 4 до 10…20), я перехожу на полный перебор всех возможных вариантов.</w:t>
      </w:r>
    </w:p>
    <w:p w:rsidR="00A42C69" w:rsidRDefault="009A7928" w:rsidP="002E662E">
      <w:pPr>
        <w:spacing w:before="120" w:after="120" w:line="240" w:lineRule="auto"/>
      </w:pPr>
      <w:r>
        <w:t>Играйте с алгоритмом, построенным на основе теории информации, и выигрывайте!</w:t>
      </w:r>
    </w:p>
    <w:sectPr w:rsidR="00A42C69" w:rsidSect="00FC49C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D54" w:rsidRDefault="000E4D54" w:rsidP="009A7928">
      <w:pPr>
        <w:spacing w:after="0" w:line="240" w:lineRule="auto"/>
      </w:pPr>
      <w:r>
        <w:separator/>
      </w:r>
    </w:p>
  </w:endnote>
  <w:endnote w:type="continuationSeparator" w:id="0">
    <w:p w:rsidR="000E4D54" w:rsidRDefault="000E4D54" w:rsidP="009A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D54" w:rsidRDefault="000E4D54" w:rsidP="009A7928">
      <w:pPr>
        <w:spacing w:after="0" w:line="240" w:lineRule="auto"/>
      </w:pPr>
      <w:r>
        <w:separator/>
      </w:r>
    </w:p>
  </w:footnote>
  <w:footnote w:type="continuationSeparator" w:id="0">
    <w:p w:rsidR="000E4D54" w:rsidRDefault="000E4D54" w:rsidP="009A7928">
      <w:pPr>
        <w:spacing w:after="0" w:line="240" w:lineRule="auto"/>
      </w:pPr>
      <w:r>
        <w:continuationSeparator/>
      </w:r>
    </w:p>
  </w:footnote>
  <w:footnote w:id="1">
    <w:p w:rsidR="000E4D54" w:rsidRPr="009A7928" w:rsidRDefault="000E4D54" w:rsidP="009A7928">
      <w:pPr>
        <w:spacing w:after="120" w:line="240" w:lineRule="auto"/>
        <w:rPr>
          <w:sz w:val="20"/>
        </w:rPr>
      </w:pPr>
      <w:r w:rsidRPr="009A7928">
        <w:rPr>
          <w:rStyle w:val="ab"/>
          <w:sz w:val="20"/>
        </w:rPr>
        <w:footnoteRef/>
      </w:r>
      <w:r w:rsidRPr="009A7928">
        <w:rPr>
          <w:sz w:val="20"/>
        </w:rPr>
        <w:t xml:space="preserve"> Теоретическую заметку по теме я нашел по сс</w:t>
      </w:r>
      <w:r>
        <w:rPr>
          <w:sz w:val="20"/>
        </w:rPr>
        <w:t>ы</w:t>
      </w:r>
      <w:r w:rsidRPr="009A7928">
        <w:rPr>
          <w:sz w:val="20"/>
        </w:rPr>
        <w:t>лк</w:t>
      </w:r>
      <w:r>
        <w:rPr>
          <w:sz w:val="20"/>
        </w:rPr>
        <w:t>е</w:t>
      </w:r>
      <w:r w:rsidRPr="009A7928">
        <w:rPr>
          <w:sz w:val="20"/>
        </w:rPr>
        <w:t xml:space="preserve"> </w:t>
      </w:r>
      <w:hyperlink r:id="rId1" w:history="1">
        <w:r w:rsidRPr="009A7928">
          <w:rPr>
            <w:rStyle w:val="a3"/>
            <w:sz w:val="20"/>
          </w:rPr>
          <w:t>http://slovesnov.narod.ru/articles/bullcow.pdf</w:t>
        </w:r>
      </w:hyperlink>
      <w:r>
        <w:rPr>
          <w:sz w:val="20"/>
        </w:rPr>
        <w:t xml:space="preserve">. Сказать по правде, мне не удалось ее </w:t>
      </w:r>
      <w:proofErr w:type="gramStart"/>
      <w:r>
        <w:rPr>
          <w:sz w:val="20"/>
        </w:rPr>
        <w:t xml:space="preserve">осилить </w:t>
      </w:r>
      <w:r w:rsidRPr="009A7928">
        <w:rPr>
          <w:sz w:val="20"/>
        </w:rPr>
        <w:sym w:font="Wingdings" w:char="F04A"/>
      </w:r>
      <w:r>
        <w:rPr>
          <w:sz w:val="20"/>
        </w:rPr>
        <w:t xml:space="preserve"> Но</w:t>
      </w:r>
      <w:proofErr w:type="gramEnd"/>
      <w:r>
        <w:rPr>
          <w:sz w:val="20"/>
        </w:rPr>
        <w:t xml:space="preserve"> упоминаний теории информации при беглом просмотре я в ней не нашел…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871D2"/>
    <w:multiLevelType w:val="hybridMultilevel"/>
    <w:tmpl w:val="A75E5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49C2"/>
    <w:rsid w:val="00013B8A"/>
    <w:rsid w:val="00023536"/>
    <w:rsid w:val="00064CC6"/>
    <w:rsid w:val="00097AB1"/>
    <w:rsid w:val="000E4D54"/>
    <w:rsid w:val="001A29AA"/>
    <w:rsid w:val="001F0887"/>
    <w:rsid w:val="002D2840"/>
    <w:rsid w:val="002D3FE8"/>
    <w:rsid w:val="002E662E"/>
    <w:rsid w:val="003973E1"/>
    <w:rsid w:val="003E34D0"/>
    <w:rsid w:val="004605B9"/>
    <w:rsid w:val="0049717A"/>
    <w:rsid w:val="004D28B9"/>
    <w:rsid w:val="00527F89"/>
    <w:rsid w:val="00590FD6"/>
    <w:rsid w:val="005E4B74"/>
    <w:rsid w:val="006966CA"/>
    <w:rsid w:val="006C4AB0"/>
    <w:rsid w:val="006C4E9B"/>
    <w:rsid w:val="006D623C"/>
    <w:rsid w:val="006E4512"/>
    <w:rsid w:val="00715BEC"/>
    <w:rsid w:val="00733C9D"/>
    <w:rsid w:val="00773863"/>
    <w:rsid w:val="007B1B2C"/>
    <w:rsid w:val="007B7C31"/>
    <w:rsid w:val="007E5621"/>
    <w:rsid w:val="00827ACE"/>
    <w:rsid w:val="008D4032"/>
    <w:rsid w:val="0093161E"/>
    <w:rsid w:val="0094441C"/>
    <w:rsid w:val="009824A6"/>
    <w:rsid w:val="009A7928"/>
    <w:rsid w:val="00A42C69"/>
    <w:rsid w:val="00A56F99"/>
    <w:rsid w:val="00B52FB0"/>
    <w:rsid w:val="00B75D6F"/>
    <w:rsid w:val="00C77AD7"/>
    <w:rsid w:val="00DC2615"/>
    <w:rsid w:val="00DF6F28"/>
    <w:rsid w:val="00FB5B41"/>
    <w:rsid w:val="00FC0E70"/>
    <w:rsid w:val="00FC4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4F6AD-D36B-4930-8C57-A3F37896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9C2"/>
    <w:rPr>
      <w:color w:val="0000FF"/>
      <w:u w:val="single"/>
    </w:rPr>
  </w:style>
  <w:style w:type="character" w:styleId="a4">
    <w:name w:val="FollowedHyperlink"/>
    <w:basedOn w:val="a0"/>
    <w:uiPriority w:val="99"/>
    <w:semiHidden/>
    <w:unhideWhenUsed/>
    <w:rsid w:val="00B52FB0"/>
    <w:rPr>
      <w:color w:val="800080" w:themeColor="followedHyperlink"/>
      <w:u w:val="single"/>
    </w:rPr>
  </w:style>
  <w:style w:type="paragraph" w:styleId="a5">
    <w:name w:val="List Paragraph"/>
    <w:basedOn w:val="a"/>
    <w:uiPriority w:val="34"/>
    <w:qFormat/>
    <w:rsid w:val="006E4512"/>
    <w:pPr>
      <w:ind w:left="720"/>
      <w:contextualSpacing/>
    </w:pPr>
  </w:style>
  <w:style w:type="character" w:styleId="a6">
    <w:name w:val="Placeholder Text"/>
    <w:basedOn w:val="a0"/>
    <w:uiPriority w:val="99"/>
    <w:semiHidden/>
    <w:rsid w:val="009824A6"/>
    <w:rPr>
      <w:color w:val="808080"/>
    </w:rPr>
  </w:style>
  <w:style w:type="paragraph" w:styleId="a7">
    <w:name w:val="Balloon Text"/>
    <w:basedOn w:val="a"/>
    <w:link w:val="a8"/>
    <w:uiPriority w:val="99"/>
    <w:semiHidden/>
    <w:unhideWhenUsed/>
    <w:rsid w:val="009824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24A6"/>
    <w:rPr>
      <w:rFonts w:ascii="Tahoma" w:hAnsi="Tahoma" w:cs="Tahoma"/>
      <w:sz w:val="16"/>
      <w:szCs w:val="16"/>
    </w:rPr>
  </w:style>
  <w:style w:type="paragraph" w:styleId="a9">
    <w:name w:val="footnote text"/>
    <w:basedOn w:val="a"/>
    <w:link w:val="aa"/>
    <w:uiPriority w:val="99"/>
    <w:semiHidden/>
    <w:unhideWhenUsed/>
    <w:rsid w:val="009A7928"/>
    <w:pPr>
      <w:spacing w:after="0" w:line="240" w:lineRule="auto"/>
    </w:pPr>
    <w:rPr>
      <w:sz w:val="20"/>
      <w:szCs w:val="20"/>
    </w:rPr>
  </w:style>
  <w:style w:type="character" w:customStyle="1" w:styleId="aa">
    <w:name w:val="Текст сноски Знак"/>
    <w:basedOn w:val="a0"/>
    <w:link w:val="a9"/>
    <w:uiPriority w:val="99"/>
    <w:semiHidden/>
    <w:rsid w:val="009A7928"/>
    <w:rPr>
      <w:sz w:val="20"/>
      <w:szCs w:val="20"/>
    </w:rPr>
  </w:style>
  <w:style w:type="character" w:styleId="ab">
    <w:name w:val="footnote reference"/>
    <w:basedOn w:val="a0"/>
    <w:uiPriority w:val="99"/>
    <w:semiHidden/>
    <w:unhideWhenUsed/>
    <w:rsid w:val="009A79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5288">
      <w:bodyDiv w:val="1"/>
      <w:marLeft w:val="0"/>
      <w:marRight w:val="0"/>
      <w:marTop w:val="0"/>
      <w:marBottom w:val="0"/>
      <w:divBdr>
        <w:top w:val="none" w:sz="0" w:space="0" w:color="auto"/>
        <w:left w:val="none" w:sz="0" w:space="0" w:color="auto"/>
        <w:bottom w:val="none" w:sz="0" w:space="0" w:color="auto"/>
        <w:right w:val="none" w:sz="0" w:space="0" w:color="auto"/>
      </w:divBdr>
    </w:div>
    <w:div w:id="821895710">
      <w:bodyDiv w:val="1"/>
      <w:marLeft w:val="0"/>
      <w:marRight w:val="0"/>
      <w:marTop w:val="0"/>
      <w:marBottom w:val="0"/>
      <w:divBdr>
        <w:top w:val="none" w:sz="0" w:space="0" w:color="auto"/>
        <w:left w:val="none" w:sz="0" w:space="0" w:color="auto"/>
        <w:bottom w:val="none" w:sz="0" w:space="0" w:color="auto"/>
        <w:right w:val="none" w:sz="0" w:space="0" w:color="auto"/>
      </w:divBdr>
    </w:div>
    <w:div w:id="981537795">
      <w:bodyDiv w:val="1"/>
      <w:marLeft w:val="0"/>
      <w:marRight w:val="0"/>
      <w:marTop w:val="0"/>
      <w:marBottom w:val="0"/>
      <w:divBdr>
        <w:top w:val="none" w:sz="0" w:space="0" w:color="auto"/>
        <w:left w:val="none" w:sz="0" w:space="0" w:color="auto"/>
        <w:bottom w:val="none" w:sz="0" w:space="0" w:color="auto"/>
        <w:right w:val="none" w:sz="0" w:space="0" w:color="auto"/>
      </w:divBdr>
    </w:div>
    <w:div w:id="18418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1%8B%D0%BA%D0%B8_%D0%B8_%D0%BA%D0%BE%D1%80%D0%BE%D0%B2%D1%8B"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E%D1%80%D0%BC%D1%83%D0%BB%D0%B0_%D0%A5%D0%B0%D1%80%D1%82%D0%BB%D0%B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guzin.ru/wp/?p=2562" TargetMode="External"/><Relationship Id="rId4" Type="http://schemas.openxmlformats.org/officeDocument/2006/relationships/settings" Target="settings.xml"/><Relationship Id="rId9" Type="http://schemas.openxmlformats.org/officeDocument/2006/relationships/hyperlink" Target="http://baguzin.ru/wp/?p=2562"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lovesnov.narod.ru/articles/bullcow.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94295-718A-44C0-AB78-6B91B4FA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1919</TotalTime>
  <Pages>4</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9</cp:revision>
  <dcterms:created xsi:type="dcterms:W3CDTF">2012-03-16T18:50:00Z</dcterms:created>
  <dcterms:modified xsi:type="dcterms:W3CDTF">2015-09-23T08:56:00Z</dcterms:modified>
</cp:coreProperties>
</file>