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B4" w:rsidRDefault="0066176C" w:rsidP="00F4557F">
      <w:pPr>
        <w:spacing w:after="240" w:line="240" w:lineRule="auto"/>
        <w:rPr>
          <w:b/>
          <w:sz w:val="28"/>
        </w:rPr>
      </w:pPr>
      <w:r w:rsidRPr="0066176C">
        <w:rPr>
          <w:b/>
          <w:sz w:val="28"/>
        </w:rPr>
        <w:t>Гипергеометрическое</w:t>
      </w:r>
      <w:r>
        <w:rPr>
          <w:b/>
          <w:sz w:val="28"/>
        </w:rPr>
        <w:t xml:space="preserve"> </w:t>
      </w:r>
      <w:r w:rsidR="009233B4" w:rsidRPr="009233B4">
        <w:rPr>
          <w:b/>
          <w:sz w:val="28"/>
        </w:rPr>
        <w:t>распределение</w:t>
      </w:r>
    </w:p>
    <w:p w:rsidR="00F4557F" w:rsidRPr="00F4557F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2AD7">
        <w:rPr>
          <w:rFonts w:asciiTheme="minorHAnsi" w:eastAsiaTheme="minorHAnsi" w:hAnsiTheme="minorHAnsi" w:cstheme="minorBidi"/>
          <w:sz w:val="22"/>
          <w:szCs w:val="22"/>
          <w:lang w:eastAsia="en-US"/>
        </w:rPr>
        <w:t>Гипергеометрическое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распределение, как и </w:t>
      </w:r>
      <w:hyperlink r:id="rId8" w:history="1">
        <w:r w:rsidRPr="000C2AD7"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биномиальное</w:t>
        </w:r>
      </w:hyperlink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, позволяет оценить количе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ство успехов в серии из </w:t>
      </w:r>
      <w:r w:rsidRPr="00F4557F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испытаний. Разница между ними заключается в способе получения исходных данных. В биномиальной модели данные выбираются либо из конечной генеральной совокупности с возвращением либо из бесконечной генеральной совокупности без возвращения. В гипергеометрической модели данные извлекаются только из конечной генеральной совокупности без возвращения.</w:t>
      </w:r>
      <w:r w:rsidR="00632DE0" w:rsidRPr="000418D1">
        <w:rPr>
          <w:rStyle w:val="ab"/>
          <w:rFonts w:asciiTheme="minorHAnsi" w:hAnsiTheme="minorHAnsi"/>
        </w:rPr>
        <w:footnoteReference w:id="1"/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Таким образом, в то время как в биномиальной модели вероятность успеха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остается постоянной, а испытания не зависят друг от друга, в гипергеометрической модели эти условия не выполняются. Наоборот, в гипергеометрической модели каждый исход зависит от предыдущих исходов.</w:t>
      </w:r>
    </w:p>
    <w:p w:rsidR="00F4557F" w:rsidRPr="00F4557F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Гипергеометрическое распределение, описывающее вероятность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</w:t>
      </w:r>
      <w:r w:rsidR="00803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спехов при заданных параметрах 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803A04" w:rsidRPr="00803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А</w:t>
      </w:r>
      <w:r w:rsidR="00803A04" w:rsidRPr="00803A04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F4557F" w:rsidRPr="00F4557F" w:rsidRDefault="00803A04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676400" cy="933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 Гипергеометрическое распредел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7F" w:rsidRPr="00F4557F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где</w:t>
      </w:r>
      <w:proofErr w:type="gramEnd"/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вероятность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успехов при заданных 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А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объем выборки,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объем генеральной совокупности,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А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количество успешных исходо</w:t>
      </w:r>
      <w:r w:rsidR="00803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в генеральной совокупности, 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N –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количество неудачных исходов в генеральной совокупности,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количество успехов в выборке,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N 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–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— количество неудачных исходов в выборке.</w:t>
      </w:r>
    </w:p>
    <w:p w:rsidR="00F4557F" w:rsidRPr="00F4557F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Количество успехов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выборке не может превосходить количество успехов </w:t>
      </w: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А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 генеральной с</w:t>
      </w:r>
      <w:r w:rsidR="00803A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овокупности либо объем выборки 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. Таким образом, диапазон значений, которые может принимать случайная величина, подчиняющаяся гипергеометрическому распределению, ограничен либо объемом выборки (как и диапазон биномиальной переменной), либо объемом генеральной совокупности.</w:t>
      </w:r>
    </w:p>
    <w:p w:rsidR="00F4557F" w:rsidRPr="00803A04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Математическое ожидание гип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ергеометрического распределения:</w:t>
      </w:r>
    </w:p>
    <w:p w:rsidR="00F4557F" w:rsidRPr="00803A04" w:rsidRDefault="00803A04" w:rsidP="00F4557F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803A0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(2)   μ = </w:t>
      </w:r>
      <w:r w:rsidRPr="00803A04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E</w:t>
      </w:r>
      <w:r w:rsidRPr="00803A04">
        <w:rPr>
          <w:rFonts w:asciiTheme="majorHAnsi" w:eastAsiaTheme="minorHAnsi" w:hAnsiTheme="majorHAnsi" w:cstheme="minorBidi"/>
          <w:sz w:val="22"/>
          <w:szCs w:val="22"/>
          <w:lang w:eastAsia="en-US"/>
        </w:rPr>
        <w:t>(</w:t>
      </w:r>
      <w:r w:rsidRPr="00803A04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X</w:t>
      </w:r>
      <w:r w:rsidRPr="00803A0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) = </w:t>
      </w:r>
      <w:proofErr w:type="spellStart"/>
      <w:r w:rsidRPr="00803A04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nA</w:t>
      </w:r>
      <w:proofErr w:type="spellEnd"/>
      <w:r w:rsidRPr="00803A04">
        <w:rPr>
          <w:rFonts w:asciiTheme="majorHAnsi" w:eastAsiaTheme="minorHAnsi" w:hAnsiTheme="majorHAnsi" w:cstheme="minorBidi"/>
          <w:sz w:val="22"/>
          <w:szCs w:val="22"/>
          <w:lang w:eastAsia="en-US"/>
        </w:rPr>
        <w:t>/</w:t>
      </w:r>
      <w:r w:rsidRPr="00803A04">
        <w:rPr>
          <w:rFonts w:asciiTheme="majorHAnsi" w:eastAsiaTheme="minorHAnsi" w:hAnsiTheme="majorHAnsi" w:cstheme="minorBidi"/>
          <w:sz w:val="22"/>
          <w:szCs w:val="22"/>
          <w:lang w:val="en-US" w:eastAsia="en-US"/>
        </w:rPr>
        <w:t>N</w:t>
      </w:r>
    </w:p>
    <w:p w:rsidR="00F4557F" w:rsidRPr="00803A04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Стандартное отклонение гип</w:t>
      </w:r>
      <w:r w:rsidR="00803A04" w:rsidRPr="00803A04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ергеометрического распределения:</w:t>
      </w:r>
    </w:p>
    <w:p w:rsidR="00803A04" w:rsidRDefault="00803A04" w:rsidP="00F4557F">
      <w:pPr>
        <w:pStyle w:val="ac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noProof/>
          <w:sz w:val="22"/>
          <w:szCs w:val="22"/>
        </w:rPr>
        <w:drawing>
          <wp:inline distT="0" distB="0" distL="0" distR="0">
            <wp:extent cx="1865376" cy="47760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 Стандартное отклонение гипергеометрического распредел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99" cy="48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7F" w:rsidRPr="00F4557F" w:rsidRDefault="00803A04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Выражение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810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 Поправочный коэффициент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называется </w:t>
      </w:r>
      <w:r w:rsidR="00F4557F" w:rsidRPr="000D53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поправочным коэффициентом конечной генеральной совокупности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. Он необходим, поскольку элементы выборки извлекаются из конечной генеральной совокупности.</w:t>
      </w:r>
    </w:p>
    <w:p w:rsidR="00F4557F" w:rsidRPr="00F4557F" w:rsidRDefault="000D53EC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Например, п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редположим, что некая организация пытается создать группу из 8 человек, обладающих определенными знаниями о производственном процессе. В организации работают 30 сотрудников, обладающих необходимыми знаниями, причем 10 из них работают в конструкторском бюро. Какова вероятность того, что в группу попадут два сотрудника из конструкторского бюро, если членов группы выбирают случайно? Объем генеральной совокупности в этой задаче </w:t>
      </w:r>
      <w:r w:rsidR="00F4557F" w:rsidRPr="000D53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30, объем выборки </w:t>
      </w:r>
      <w:r w:rsidRPr="000D53EC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8, а количество успехов </w:t>
      </w:r>
      <w:r w:rsidR="00F4557F" w:rsidRPr="000D53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А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10.</w:t>
      </w:r>
    </w:p>
    <w:p w:rsidR="00F4557F" w:rsidRPr="000D53EC" w:rsidRDefault="000D53EC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Используя формулу (1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), получаем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:</w:t>
      </w:r>
    </w:p>
    <w:p w:rsidR="000D53EC" w:rsidRDefault="000D53EC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800350" cy="9334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 Пример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7F" w:rsidRPr="00F4557F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Таким образом, вероятность того, что в группу попадут два сотрудника из конструкторского бюро, равна 0,298 (или 29,8%).</w:t>
      </w:r>
    </w:p>
    <w:p w:rsidR="00F4557F" w:rsidRPr="00F4557F" w:rsidRDefault="00F4557F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При увеличении генеральной совокупности и объема выборки вычисления гипергеометрического распределения становятся все бо</w:t>
      </w:r>
      <w:r w:rsidR="000D53EC">
        <w:rPr>
          <w:rFonts w:asciiTheme="minorHAnsi" w:eastAsiaTheme="minorHAnsi" w:hAnsiTheme="minorHAnsi" w:cstheme="minorBidi"/>
          <w:sz w:val="22"/>
          <w:szCs w:val="22"/>
          <w:lang w:eastAsia="en-US"/>
        </w:rPr>
        <w:t>лее утомительными. Однако гипер</w:t>
      </w:r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геометрическое распределение можн</w:t>
      </w:r>
      <w:r w:rsidR="000D53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 вычислить с помощью </w:t>
      </w:r>
      <w:r w:rsidR="00632D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функции </w:t>
      </w:r>
      <w:proofErr w:type="spellStart"/>
      <w:r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Excel</w:t>
      </w:r>
      <w:proofErr w:type="spellEnd"/>
      <w:r w:rsidR="00632D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2DE0" w:rsidRPr="00632DE0">
        <w:rPr>
          <w:rFonts w:asciiTheme="minorHAnsi" w:eastAsiaTheme="minorHAnsi" w:hAnsiTheme="minorHAnsi" w:cstheme="minorBidi"/>
          <w:sz w:val="22"/>
          <w:szCs w:val="22"/>
          <w:lang w:eastAsia="en-US"/>
        </w:rPr>
        <w:t>=ГИПЕРГЕОМ.РАСП(</w:t>
      </w:r>
      <w:r w:rsidR="00632DE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0D53EC" w:rsidRPr="000D53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0D53EC">
        <w:rPr>
          <w:rFonts w:asciiTheme="minorHAnsi" w:eastAsiaTheme="minorHAnsi" w:hAnsiTheme="minorHAnsi" w:cstheme="minorBidi"/>
          <w:sz w:val="22"/>
          <w:szCs w:val="22"/>
          <w:lang w:eastAsia="en-US"/>
        </w:rPr>
        <w:t>рис. 1).</w:t>
      </w:r>
    </w:p>
    <w:p w:rsidR="000D53EC" w:rsidRDefault="00632DE0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19495" cy="2655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 Расчет гипергеометрического распределения в Exc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57F" w:rsidRDefault="000D53EC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Рис. 1. Вычисление 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Pr="000D53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>ипергеометрическо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го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распределение при </w:t>
      </w:r>
      <w:r w:rsidR="00F4557F" w:rsidRPr="000D53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</w:t>
      </w:r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30, </w:t>
      </w:r>
      <w:proofErr w:type="gramStart"/>
      <w:r w:rsidR="00F4557F" w:rsidRPr="000D53EC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А</w:t>
      </w:r>
      <w:proofErr w:type="gramEnd"/>
      <w:r w:rsidR="00F4557F" w:rsidRPr="00F455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10 и </w:t>
      </w:r>
      <w:r w:rsidRPr="000D53EC">
        <w:rPr>
          <w:rFonts w:asciiTheme="minorHAnsi" w:eastAsiaTheme="minorHAnsi" w:hAnsiTheme="minorHAnsi" w:cstheme="minorBidi"/>
          <w:i/>
          <w:sz w:val="22"/>
          <w:szCs w:val="22"/>
          <w:lang w:val="en-US" w:eastAsia="en-US"/>
        </w:rPr>
        <w:t>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8</w:t>
      </w:r>
    </w:p>
    <w:p w:rsidR="003B17C8" w:rsidRDefault="003B17C8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Таким образом, в рамках рассмотренного выше примера, наиболее вероятно, что в группе из 8 сотрудников трое будут из конструкторского бюро.</w:t>
      </w:r>
    </w:p>
    <w:p w:rsidR="003B17C8" w:rsidRDefault="00FA2DA9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Видно (рис. 6), что</w:t>
      </w:r>
      <w:r w:rsidR="003B17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B17C8" w:rsidRPr="003B17C8">
        <w:rPr>
          <w:rFonts w:asciiTheme="minorHAnsi" w:eastAsiaTheme="minorHAnsi" w:hAnsiTheme="minorHAnsi" w:cstheme="minorBidi"/>
          <w:sz w:val="22"/>
          <w:szCs w:val="22"/>
          <w:lang w:eastAsia="en-US"/>
        </w:rPr>
        <w:t>гипергеометрическо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</w:t>
      </w:r>
      <w:r w:rsidR="003B17C8" w:rsidRPr="003B17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биноминально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 распределения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довольно похожи.</w:t>
      </w:r>
    </w:p>
    <w:p w:rsidR="003B17C8" w:rsidRDefault="00FA2DA9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119495" cy="279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 Сравнение гипергеометрического и биноминального распределени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7C8" w:rsidRPr="00F4557F" w:rsidRDefault="003B17C8" w:rsidP="00F4557F">
      <w:pPr>
        <w:pStyle w:val="ac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17C8">
        <w:rPr>
          <w:rFonts w:asciiTheme="minorHAnsi" w:eastAsiaTheme="minorHAnsi" w:hAnsiTheme="minorHAnsi" w:cstheme="minorBidi"/>
          <w:sz w:val="22"/>
          <w:szCs w:val="22"/>
          <w:lang w:eastAsia="en-US"/>
        </w:rPr>
        <w:t>6. Сравнение гипергеометрического и биноминального распределений</w:t>
      </w:r>
    </w:p>
    <w:p w:rsidR="0066176C" w:rsidRDefault="00501DDE" w:rsidP="00F4557F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Предыдущая заметка</w:t>
      </w:r>
      <w:r w:rsidR="0066176C" w:rsidRPr="0066176C">
        <w:t xml:space="preserve"> </w:t>
      </w:r>
      <w:hyperlink r:id="rId15" w:history="1">
        <w:r w:rsidR="0066176C" w:rsidRPr="0066176C">
          <w:rPr>
            <w:rStyle w:val="a3"/>
            <w:rFonts w:asciiTheme="minorHAnsi" w:hAnsiTheme="minorHAnsi"/>
            <w:sz w:val="22"/>
            <w:szCs w:val="22"/>
          </w:rPr>
          <w:t>Биноминальное распределение</w:t>
        </w:r>
      </w:hyperlink>
      <w:r w:rsidR="009233B4" w:rsidRPr="009233B4">
        <w:t xml:space="preserve"> </w:t>
      </w:r>
    </w:p>
    <w:p w:rsidR="00501DDE" w:rsidRPr="00283ADF" w:rsidRDefault="00501DDE" w:rsidP="00F4557F">
      <w:pPr>
        <w:pStyle w:val="ac"/>
        <w:spacing w:before="0" w:beforeAutospacing="0" w:after="120" w:afterAutospacing="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Следующая заметка </w:t>
      </w:r>
    </w:p>
    <w:p w:rsidR="00703539" w:rsidRPr="00DA7CFA" w:rsidRDefault="00501DDE" w:rsidP="00F4557F">
      <w:pPr>
        <w:pStyle w:val="ac"/>
        <w:spacing w:before="0" w:beforeAutospacing="0" w:after="120" w:afterAutospacing="0"/>
        <w:rPr>
          <w:rFonts w:asciiTheme="minorHAnsi" w:hAnsiTheme="minorHAnsi"/>
          <w:color w:val="000000"/>
          <w:sz w:val="22"/>
          <w:szCs w:val="22"/>
        </w:rPr>
      </w:pPr>
      <w:r w:rsidRPr="000D478A">
        <w:rPr>
          <w:rFonts w:asciiTheme="minorHAnsi" w:hAnsiTheme="minorHAnsi"/>
          <w:color w:val="000000"/>
          <w:sz w:val="22"/>
          <w:szCs w:val="22"/>
        </w:rPr>
        <w:t>К оглавлению </w:t>
      </w:r>
      <w:hyperlink r:id="rId16" w:history="1"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Статистика для менеджеров с использованием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Microsoft</w:t>
        </w:r>
        <w:proofErr w:type="spellEnd"/>
        <w:r w:rsidRPr="000D478A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0D478A">
          <w:rPr>
            <w:rStyle w:val="a3"/>
            <w:rFonts w:asciiTheme="minorHAnsi" w:hAnsiTheme="minorHAnsi"/>
            <w:sz w:val="22"/>
            <w:szCs w:val="22"/>
          </w:rPr>
          <w:t>Excel</w:t>
        </w:r>
        <w:proofErr w:type="spellEnd"/>
      </w:hyperlink>
    </w:p>
    <w:sectPr w:rsidR="00703539" w:rsidRPr="00DA7CFA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C8" w:rsidRDefault="003B17C8" w:rsidP="00C348E1">
      <w:pPr>
        <w:spacing w:after="0" w:line="240" w:lineRule="auto"/>
      </w:pPr>
      <w:r>
        <w:separator/>
      </w:r>
    </w:p>
  </w:endnote>
  <w:endnote w:type="continuationSeparator" w:id="0">
    <w:p w:rsidR="003B17C8" w:rsidRDefault="003B17C8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C8" w:rsidRDefault="003B17C8" w:rsidP="00C348E1">
      <w:pPr>
        <w:spacing w:after="0" w:line="240" w:lineRule="auto"/>
      </w:pPr>
      <w:r>
        <w:separator/>
      </w:r>
    </w:p>
  </w:footnote>
  <w:footnote w:type="continuationSeparator" w:id="0">
    <w:p w:rsidR="003B17C8" w:rsidRDefault="003B17C8" w:rsidP="00C348E1">
      <w:pPr>
        <w:spacing w:after="0" w:line="240" w:lineRule="auto"/>
      </w:pPr>
      <w:r>
        <w:continuationSeparator/>
      </w:r>
    </w:p>
  </w:footnote>
  <w:footnote w:id="1">
    <w:p w:rsidR="003B17C8" w:rsidRDefault="003B17C8" w:rsidP="00632DE0">
      <w:pPr>
        <w:pStyle w:val="a9"/>
      </w:pPr>
      <w:r>
        <w:rPr>
          <w:rStyle w:val="ab"/>
        </w:rPr>
        <w:footnoteRef/>
      </w:r>
      <w:r>
        <w:t xml:space="preserve"> Используются материалы книги Левин и др. Статистика для менеджеров. – М.: Вильямс, 2004. – с. 316–318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796C"/>
    <w:multiLevelType w:val="hybridMultilevel"/>
    <w:tmpl w:val="F18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94B71"/>
    <w:multiLevelType w:val="hybridMultilevel"/>
    <w:tmpl w:val="AB4866AA"/>
    <w:lvl w:ilvl="0" w:tplc="D344961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2A52"/>
    <w:multiLevelType w:val="hybridMultilevel"/>
    <w:tmpl w:val="735C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57C0"/>
    <w:multiLevelType w:val="hybridMultilevel"/>
    <w:tmpl w:val="5A9C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61913"/>
    <w:multiLevelType w:val="hybridMultilevel"/>
    <w:tmpl w:val="37E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5E19"/>
    <w:multiLevelType w:val="hybridMultilevel"/>
    <w:tmpl w:val="179ABB48"/>
    <w:lvl w:ilvl="0" w:tplc="0C3EE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61CBD"/>
    <w:multiLevelType w:val="hybridMultilevel"/>
    <w:tmpl w:val="48A09F32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9FE"/>
    <w:multiLevelType w:val="hybridMultilevel"/>
    <w:tmpl w:val="3D58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260F"/>
    <w:multiLevelType w:val="hybridMultilevel"/>
    <w:tmpl w:val="A8A4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6169"/>
    <w:multiLevelType w:val="hybridMultilevel"/>
    <w:tmpl w:val="6540B528"/>
    <w:lvl w:ilvl="0" w:tplc="017AE52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9795E"/>
    <w:multiLevelType w:val="hybridMultilevel"/>
    <w:tmpl w:val="A8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F3401"/>
    <w:multiLevelType w:val="hybridMultilevel"/>
    <w:tmpl w:val="B61E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118BB"/>
    <w:multiLevelType w:val="hybridMultilevel"/>
    <w:tmpl w:val="E478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0202E"/>
    <w:multiLevelType w:val="hybridMultilevel"/>
    <w:tmpl w:val="9BE2B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70161"/>
    <w:multiLevelType w:val="hybridMultilevel"/>
    <w:tmpl w:val="29F4E9D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653E58D2"/>
    <w:multiLevelType w:val="hybridMultilevel"/>
    <w:tmpl w:val="516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45A0F"/>
    <w:multiLevelType w:val="hybridMultilevel"/>
    <w:tmpl w:val="B9A48118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D09DC"/>
    <w:multiLevelType w:val="hybridMultilevel"/>
    <w:tmpl w:val="CB6A60F2"/>
    <w:lvl w:ilvl="0" w:tplc="C3EE04E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0"/>
  </w:num>
  <w:num w:numId="5">
    <w:abstractNumId w:val="9"/>
  </w:num>
  <w:num w:numId="6">
    <w:abstractNumId w:val="14"/>
  </w:num>
  <w:num w:numId="7">
    <w:abstractNumId w:val="4"/>
  </w:num>
  <w:num w:numId="8">
    <w:abstractNumId w:val="8"/>
  </w:num>
  <w:num w:numId="9">
    <w:abstractNumId w:val="19"/>
  </w:num>
  <w:num w:numId="10">
    <w:abstractNumId w:val="15"/>
  </w:num>
  <w:num w:numId="11">
    <w:abstractNumId w:val="5"/>
  </w:num>
  <w:num w:numId="12">
    <w:abstractNumId w:val="18"/>
  </w:num>
  <w:num w:numId="13">
    <w:abstractNumId w:val="17"/>
  </w:num>
  <w:num w:numId="14">
    <w:abstractNumId w:val="7"/>
  </w:num>
  <w:num w:numId="15">
    <w:abstractNumId w:val="12"/>
  </w:num>
  <w:num w:numId="16">
    <w:abstractNumId w:val="0"/>
  </w:num>
  <w:num w:numId="17">
    <w:abstractNumId w:val="22"/>
  </w:num>
  <w:num w:numId="18">
    <w:abstractNumId w:val="23"/>
  </w:num>
  <w:num w:numId="19">
    <w:abstractNumId w:val="10"/>
  </w:num>
  <w:num w:numId="20">
    <w:abstractNumId w:val="16"/>
  </w:num>
  <w:num w:numId="21">
    <w:abstractNumId w:val="13"/>
  </w:num>
  <w:num w:numId="22">
    <w:abstractNumId w:val="6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668"/>
    <w:rsid w:val="00005714"/>
    <w:rsid w:val="000078AA"/>
    <w:rsid w:val="000418D1"/>
    <w:rsid w:val="00050630"/>
    <w:rsid w:val="000609B1"/>
    <w:rsid w:val="00075D69"/>
    <w:rsid w:val="00076A9B"/>
    <w:rsid w:val="00082305"/>
    <w:rsid w:val="00084764"/>
    <w:rsid w:val="000A5A4A"/>
    <w:rsid w:val="000B5B2E"/>
    <w:rsid w:val="000B6A79"/>
    <w:rsid w:val="000B7E43"/>
    <w:rsid w:val="000C2AD7"/>
    <w:rsid w:val="000D53EC"/>
    <w:rsid w:val="000E3326"/>
    <w:rsid w:val="00101629"/>
    <w:rsid w:val="001126DA"/>
    <w:rsid w:val="001172E9"/>
    <w:rsid w:val="00127A28"/>
    <w:rsid w:val="00144BC7"/>
    <w:rsid w:val="00146A3E"/>
    <w:rsid w:val="00164FA0"/>
    <w:rsid w:val="00194980"/>
    <w:rsid w:val="001A23A4"/>
    <w:rsid w:val="001A624A"/>
    <w:rsid w:val="001B00F2"/>
    <w:rsid w:val="001C277B"/>
    <w:rsid w:val="001C2C08"/>
    <w:rsid w:val="001D6316"/>
    <w:rsid w:val="001E0BF5"/>
    <w:rsid w:val="001F21A1"/>
    <w:rsid w:val="0020706C"/>
    <w:rsid w:val="00212508"/>
    <w:rsid w:val="002265F0"/>
    <w:rsid w:val="00243FFF"/>
    <w:rsid w:val="002476F8"/>
    <w:rsid w:val="002511B1"/>
    <w:rsid w:val="00253D66"/>
    <w:rsid w:val="00282F4A"/>
    <w:rsid w:val="00283ADF"/>
    <w:rsid w:val="002B41BC"/>
    <w:rsid w:val="002C002F"/>
    <w:rsid w:val="002C47B6"/>
    <w:rsid w:val="002D2FCE"/>
    <w:rsid w:val="002D4BB2"/>
    <w:rsid w:val="002F0573"/>
    <w:rsid w:val="002F11D0"/>
    <w:rsid w:val="002F2A54"/>
    <w:rsid w:val="00301640"/>
    <w:rsid w:val="00307748"/>
    <w:rsid w:val="00340653"/>
    <w:rsid w:val="00340740"/>
    <w:rsid w:val="0034158D"/>
    <w:rsid w:val="0034227B"/>
    <w:rsid w:val="00342AA5"/>
    <w:rsid w:val="00372BCE"/>
    <w:rsid w:val="00376D3D"/>
    <w:rsid w:val="00387DE5"/>
    <w:rsid w:val="003973E1"/>
    <w:rsid w:val="003A1753"/>
    <w:rsid w:val="003B0E6E"/>
    <w:rsid w:val="003B17C8"/>
    <w:rsid w:val="003B359D"/>
    <w:rsid w:val="003C005C"/>
    <w:rsid w:val="003C0457"/>
    <w:rsid w:val="003C2CD2"/>
    <w:rsid w:val="003D0B8F"/>
    <w:rsid w:val="003D3B03"/>
    <w:rsid w:val="003E145E"/>
    <w:rsid w:val="003F7554"/>
    <w:rsid w:val="004035FE"/>
    <w:rsid w:val="00423182"/>
    <w:rsid w:val="004402B8"/>
    <w:rsid w:val="00447EB7"/>
    <w:rsid w:val="00453E9E"/>
    <w:rsid w:val="00464B29"/>
    <w:rsid w:val="0049591C"/>
    <w:rsid w:val="004A2D7B"/>
    <w:rsid w:val="004A47E0"/>
    <w:rsid w:val="004A7576"/>
    <w:rsid w:val="004B4B0D"/>
    <w:rsid w:val="004C2A7B"/>
    <w:rsid w:val="004D02FE"/>
    <w:rsid w:val="004D41CC"/>
    <w:rsid w:val="004D7540"/>
    <w:rsid w:val="004F1D66"/>
    <w:rsid w:val="00501DDE"/>
    <w:rsid w:val="00522507"/>
    <w:rsid w:val="005362C3"/>
    <w:rsid w:val="0054349E"/>
    <w:rsid w:val="005500E7"/>
    <w:rsid w:val="00552B2B"/>
    <w:rsid w:val="00553C73"/>
    <w:rsid w:val="005578FD"/>
    <w:rsid w:val="005667A2"/>
    <w:rsid w:val="00567C04"/>
    <w:rsid w:val="00581560"/>
    <w:rsid w:val="00581668"/>
    <w:rsid w:val="00592397"/>
    <w:rsid w:val="00596380"/>
    <w:rsid w:val="005A1C65"/>
    <w:rsid w:val="005A488B"/>
    <w:rsid w:val="005A6D7D"/>
    <w:rsid w:val="005B0DA2"/>
    <w:rsid w:val="005B127A"/>
    <w:rsid w:val="005E4B74"/>
    <w:rsid w:val="005E518D"/>
    <w:rsid w:val="00601E26"/>
    <w:rsid w:val="00602AB0"/>
    <w:rsid w:val="0061004F"/>
    <w:rsid w:val="00622359"/>
    <w:rsid w:val="00632DE0"/>
    <w:rsid w:val="00645354"/>
    <w:rsid w:val="0066176C"/>
    <w:rsid w:val="0066573F"/>
    <w:rsid w:val="00670BBB"/>
    <w:rsid w:val="00674A86"/>
    <w:rsid w:val="006868F5"/>
    <w:rsid w:val="00690F59"/>
    <w:rsid w:val="00693AA3"/>
    <w:rsid w:val="006A0466"/>
    <w:rsid w:val="006A10E3"/>
    <w:rsid w:val="006A5A69"/>
    <w:rsid w:val="006B33AD"/>
    <w:rsid w:val="006B5679"/>
    <w:rsid w:val="006C05CA"/>
    <w:rsid w:val="006D06B7"/>
    <w:rsid w:val="006E681E"/>
    <w:rsid w:val="006F17FF"/>
    <w:rsid w:val="00702F80"/>
    <w:rsid w:val="007030FE"/>
    <w:rsid w:val="00703539"/>
    <w:rsid w:val="00711378"/>
    <w:rsid w:val="0071163B"/>
    <w:rsid w:val="00795BB8"/>
    <w:rsid w:val="00796F97"/>
    <w:rsid w:val="007A3224"/>
    <w:rsid w:val="007B2989"/>
    <w:rsid w:val="007F0BB7"/>
    <w:rsid w:val="007F5737"/>
    <w:rsid w:val="00803A04"/>
    <w:rsid w:val="008310CD"/>
    <w:rsid w:val="0083161E"/>
    <w:rsid w:val="00833A22"/>
    <w:rsid w:val="00844D41"/>
    <w:rsid w:val="00852238"/>
    <w:rsid w:val="00856B0F"/>
    <w:rsid w:val="0085766B"/>
    <w:rsid w:val="00861A75"/>
    <w:rsid w:val="008742DD"/>
    <w:rsid w:val="008768AD"/>
    <w:rsid w:val="00885EEC"/>
    <w:rsid w:val="008908FD"/>
    <w:rsid w:val="008A468D"/>
    <w:rsid w:val="008B121B"/>
    <w:rsid w:val="008C0797"/>
    <w:rsid w:val="008C1C6C"/>
    <w:rsid w:val="008C27C3"/>
    <w:rsid w:val="008D2003"/>
    <w:rsid w:val="008E5D8F"/>
    <w:rsid w:val="008F275D"/>
    <w:rsid w:val="00901330"/>
    <w:rsid w:val="00905149"/>
    <w:rsid w:val="0090734D"/>
    <w:rsid w:val="0091297E"/>
    <w:rsid w:val="0091513F"/>
    <w:rsid w:val="00915791"/>
    <w:rsid w:val="00922E6E"/>
    <w:rsid w:val="009231B8"/>
    <w:rsid w:val="009233B4"/>
    <w:rsid w:val="009311A0"/>
    <w:rsid w:val="009518E1"/>
    <w:rsid w:val="00957D47"/>
    <w:rsid w:val="0096260C"/>
    <w:rsid w:val="009766D1"/>
    <w:rsid w:val="00986172"/>
    <w:rsid w:val="00990773"/>
    <w:rsid w:val="00997218"/>
    <w:rsid w:val="009A050F"/>
    <w:rsid w:val="009C1775"/>
    <w:rsid w:val="009C3E56"/>
    <w:rsid w:val="009E0289"/>
    <w:rsid w:val="009F21B2"/>
    <w:rsid w:val="00A00AA3"/>
    <w:rsid w:val="00A17C4A"/>
    <w:rsid w:val="00A36257"/>
    <w:rsid w:val="00A37AEA"/>
    <w:rsid w:val="00A663CD"/>
    <w:rsid w:val="00A66983"/>
    <w:rsid w:val="00A679D7"/>
    <w:rsid w:val="00A77C23"/>
    <w:rsid w:val="00A828D1"/>
    <w:rsid w:val="00AA2BAE"/>
    <w:rsid w:val="00AC0280"/>
    <w:rsid w:val="00AC1D1F"/>
    <w:rsid w:val="00AD0F37"/>
    <w:rsid w:val="00AD1986"/>
    <w:rsid w:val="00AE12B9"/>
    <w:rsid w:val="00AE150A"/>
    <w:rsid w:val="00AF2517"/>
    <w:rsid w:val="00AF52C6"/>
    <w:rsid w:val="00AF60D2"/>
    <w:rsid w:val="00B010C7"/>
    <w:rsid w:val="00B04944"/>
    <w:rsid w:val="00B07AD3"/>
    <w:rsid w:val="00B246DA"/>
    <w:rsid w:val="00B27BC7"/>
    <w:rsid w:val="00B31CB5"/>
    <w:rsid w:val="00B36F7F"/>
    <w:rsid w:val="00B4050F"/>
    <w:rsid w:val="00B527B1"/>
    <w:rsid w:val="00B577EE"/>
    <w:rsid w:val="00B64620"/>
    <w:rsid w:val="00B92E7B"/>
    <w:rsid w:val="00B95D2B"/>
    <w:rsid w:val="00BA032A"/>
    <w:rsid w:val="00BA35FB"/>
    <w:rsid w:val="00BA4236"/>
    <w:rsid w:val="00BA7C0E"/>
    <w:rsid w:val="00BB38F0"/>
    <w:rsid w:val="00BB48FE"/>
    <w:rsid w:val="00BC11CB"/>
    <w:rsid w:val="00BD076F"/>
    <w:rsid w:val="00BD24CD"/>
    <w:rsid w:val="00C05837"/>
    <w:rsid w:val="00C05CF6"/>
    <w:rsid w:val="00C3389A"/>
    <w:rsid w:val="00C348E1"/>
    <w:rsid w:val="00C35071"/>
    <w:rsid w:val="00C5489A"/>
    <w:rsid w:val="00C707DE"/>
    <w:rsid w:val="00C7234B"/>
    <w:rsid w:val="00C73E9D"/>
    <w:rsid w:val="00C76379"/>
    <w:rsid w:val="00C81F7C"/>
    <w:rsid w:val="00C940D6"/>
    <w:rsid w:val="00CA303D"/>
    <w:rsid w:val="00CA5109"/>
    <w:rsid w:val="00CA7BBA"/>
    <w:rsid w:val="00CB1E0B"/>
    <w:rsid w:val="00CB4FB6"/>
    <w:rsid w:val="00CB7FBE"/>
    <w:rsid w:val="00CE756A"/>
    <w:rsid w:val="00D00BBF"/>
    <w:rsid w:val="00D01416"/>
    <w:rsid w:val="00D1330E"/>
    <w:rsid w:val="00D35722"/>
    <w:rsid w:val="00D42B29"/>
    <w:rsid w:val="00D42FF5"/>
    <w:rsid w:val="00D5332B"/>
    <w:rsid w:val="00D63B44"/>
    <w:rsid w:val="00D73BC2"/>
    <w:rsid w:val="00D7436E"/>
    <w:rsid w:val="00D95BDD"/>
    <w:rsid w:val="00DA7CFA"/>
    <w:rsid w:val="00DC1380"/>
    <w:rsid w:val="00DC2640"/>
    <w:rsid w:val="00DE1197"/>
    <w:rsid w:val="00DE5F49"/>
    <w:rsid w:val="00E03B15"/>
    <w:rsid w:val="00E10261"/>
    <w:rsid w:val="00E103B5"/>
    <w:rsid w:val="00E1199F"/>
    <w:rsid w:val="00E12133"/>
    <w:rsid w:val="00E179B1"/>
    <w:rsid w:val="00E26A3D"/>
    <w:rsid w:val="00E31913"/>
    <w:rsid w:val="00E45FCB"/>
    <w:rsid w:val="00E478D9"/>
    <w:rsid w:val="00E53F75"/>
    <w:rsid w:val="00E57AAC"/>
    <w:rsid w:val="00E627D4"/>
    <w:rsid w:val="00E64F4D"/>
    <w:rsid w:val="00E71591"/>
    <w:rsid w:val="00E7718E"/>
    <w:rsid w:val="00E8033A"/>
    <w:rsid w:val="00EA2A85"/>
    <w:rsid w:val="00EB6992"/>
    <w:rsid w:val="00EC62DE"/>
    <w:rsid w:val="00ED2CC9"/>
    <w:rsid w:val="00ED5AA5"/>
    <w:rsid w:val="00ED66C2"/>
    <w:rsid w:val="00EE6307"/>
    <w:rsid w:val="00EE640D"/>
    <w:rsid w:val="00EF0A34"/>
    <w:rsid w:val="00EF5B8A"/>
    <w:rsid w:val="00F102DC"/>
    <w:rsid w:val="00F218C5"/>
    <w:rsid w:val="00F3512A"/>
    <w:rsid w:val="00F35354"/>
    <w:rsid w:val="00F36574"/>
    <w:rsid w:val="00F4557F"/>
    <w:rsid w:val="00F4714D"/>
    <w:rsid w:val="00F55E5A"/>
    <w:rsid w:val="00F56DFB"/>
    <w:rsid w:val="00F60A34"/>
    <w:rsid w:val="00F841D2"/>
    <w:rsid w:val="00F929E8"/>
    <w:rsid w:val="00F92C90"/>
    <w:rsid w:val="00F9423D"/>
    <w:rsid w:val="00F959F2"/>
    <w:rsid w:val="00FA2DA9"/>
    <w:rsid w:val="00FB5B41"/>
    <w:rsid w:val="00FC1BA2"/>
    <w:rsid w:val="00FC51F3"/>
    <w:rsid w:val="00FC52D4"/>
    <w:rsid w:val="00FC5526"/>
    <w:rsid w:val="00FC6BBC"/>
    <w:rsid w:val="00FC7D3F"/>
    <w:rsid w:val="00FD749C"/>
    <w:rsid w:val="00FE279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543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5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5543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8EFDB-3778-4FBE-84A2-B7C790BB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5</cp:revision>
  <cp:lastPrinted>2013-08-06T16:45:00Z</cp:lastPrinted>
  <dcterms:created xsi:type="dcterms:W3CDTF">2013-08-06T18:10:00Z</dcterms:created>
  <dcterms:modified xsi:type="dcterms:W3CDTF">2013-08-06T19:23:00Z</dcterms:modified>
</cp:coreProperties>
</file>