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D4A" w:rsidRDefault="00290D4A" w:rsidP="002C2C85">
      <w:pPr>
        <w:spacing w:before="0" w:after="240"/>
        <w:ind w:firstLine="0"/>
        <w:jc w:val="left"/>
        <w:rPr>
          <w:rFonts w:asciiTheme="minorHAnsi" w:hAnsiTheme="minorHAnsi"/>
          <w:b/>
          <w:sz w:val="28"/>
          <w:szCs w:val="22"/>
        </w:rPr>
      </w:pPr>
      <w:r w:rsidRPr="00290D4A">
        <w:rPr>
          <w:rFonts w:asciiTheme="minorHAnsi" w:hAnsiTheme="minorHAnsi"/>
          <w:b/>
          <w:sz w:val="28"/>
          <w:szCs w:val="22"/>
        </w:rPr>
        <w:t xml:space="preserve">Дж. </w:t>
      </w:r>
      <w:proofErr w:type="spellStart"/>
      <w:r w:rsidRPr="00290D4A">
        <w:rPr>
          <w:rFonts w:asciiTheme="minorHAnsi" w:hAnsiTheme="minorHAnsi"/>
          <w:b/>
          <w:sz w:val="28"/>
          <w:szCs w:val="22"/>
        </w:rPr>
        <w:t>Хей</w:t>
      </w:r>
      <w:proofErr w:type="spellEnd"/>
      <w:r w:rsidRPr="00290D4A">
        <w:rPr>
          <w:rFonts w:asciiTheme="minorHAnsi" w:hAnsiTheme="minorHAnsi"/>
          <w:b/>
          <w:sz w:val="28"/>
          <w:szCs w:val="22"/>
        </w:rPr>
        <w:t>. Введение в методы байесовского статистического вывода</w:t>
      </w:r>
    </w:p>
    <w:p w:rsidR="009D6265" w:rsidRDefault="009D6265" w:rsidP="002C2C85">
      <w:pPr>
        <w:spacing w:before="0" w:after="120"/>
        <w:ind w:firstLine="0"/>
        <w:jc w:val="left"/>
        <w:rPr>
          <w:rFonts w:asciiTheme="minorHAnsi" w:hAnsiTheme="minorHAnsi"/>
          <w:sz w:val="22"/>
          <w:szCs w:val="22"/>
        </w:rPr>
      </w:pPr>
      <w:r w:rsidRPr="009D6265">
        <w:rPr>
          <w:rFonts w:asciiTheme="minorHAnsi" w:hAnsiTheme="minorHAnsi"/>
          <w:sz w:val="22"/>
          <w:szCs w:val="22"/>
        </w:rPr>
        <w:t xml:space="preserve">Почему меня интересует байесовская статистика, я недавно описал в заметке </w:t>
      </w:r>
      <w:hyperlink r:id="rId8" w:history="1">
        <w:r w:rsidRPr="009D6265">
          <w:rPr>
            <w:rStyle w:val="a3"/>
            <w:rFonts w:asciiTheme="minorHAnsi" w:hAnsiTheme="minorHAnsi"/>
            <w:sz w:val="22"/>
            <w:szCs w:val="22"/>
          </w:rPr>
          <w:t>Идеи Байеса для менеджеров</w:t>
        </w:r>
      </w:hyperlink>
      <w:r w:rsidRPr="009D6265">
        <w:rPr>
          <w:rFonts w:asciiTheme="minorHAnsi" w:hAnsiTheme="minorHAnsi"/>
          <w:sz w:val="22"/>
          <w:szCs w:val="22"/>
        </w:rPr>
        <w:t>. В какой парадигме действуют большинство менеджеров: если я наблюдаю нечто, какие выводы могу из этого сделать? Чему учит Байес: что должно быть на самом деле, чтобы мн</w:t>
      </w:r>
      <w:r>
        <w:rPr>
          <w:rFonts w:asciiTheme="minorHAnsi" w:hAnsiTheme="minorHAnsi"/>
          <w:sz w:val="22"/>
          <w:szCs w:val="22"/>
        </w:rPr>
        <w:t xml:space="preserve">е довелось наблюдать это нечто? </w:t>
      </w:r>
      <w:r w:rsidRPr="009D6265">
        <w:rPr>
          <w:rFonts w:asciiTheme="minorHAnsi" w:hAnsiTheme="minorHAnsi"/>
          <w:sz w:val="22"/>
          <w:szCs w:val="22"/>
        </w:rPr>
        <w:t xml:space="preserve">На мой взгляд, </w:t>
      </w:r>
      <w:r w:rsidR="00337BF5">
        <w:rPr>
          <w:rFonts w:asciiTheme="minorHAnsi" w:hAnsiTheme="minorHAnsi"/>
          <w:sz w:val="22"/>
          <w:szCs w:val="22"/>
        </w:rPr>
        <w:t>новая (</w:t>
      </w:r>
      <w:proofErr w:type="spellStart"/>
      <w:r w:rsidR="00337BF5">
        <w:rPr>
          <w:rFonts w:asciiTheme="minorHAnsi" w:hAnsiTheme="minorHAnsi"/>
          <w:sz w:val="22"/>
          <w:szCs w:val="22"/>
        </w:rPr>
        <w:t>Байесианская</w:t>
      </w:r>
      <w:proofErr w:type="spellEnd"/>
      <w:r w:rsidR="00337BF5">
        <w:rPr>
          <w:rFonts w:asciiTheme="minorHAnsi" w:hAnsiTheme="minorHAnsi"/>
          <w:sz w:val="22"/>
          <w:szCs w:val="22"/>
        </w:rPr>
        <w:t>)</w:t>
      </w:r>
      <w:r w:rsidRPr="009D6265">
        <w:rPr>
          <w:rFonts w:asciiTheme="minorHAnsi" w:hAnsiTheme="minorHAnsi"/>
          <w:sz w:val="22"/>
          <w:szCs w:val="22"/>
        </w:rPr>
        <w:t xml:space="preserve"> парадигм</w:t>
      </w:r>
      <w:r w:rsidR="00337BF5">
        <w:rPr>
          <w:rFonts w:asciiTheme="minorHAnsi" w:hAnsiTheme="minorHAnsi"/>
          <w:sz w:val="22"/>
          <w:szCs w:val="22"/>
        </w:rPr>
        <w:t>а</w:t>
      </w:r>
      <w:r w:rsidRPr="009D6265">
        <w:rPr>
          <w:rFonts w:asciiTheme="minorHAnsi" w:hAnsiTheme="minorHAnsi"/>
          <w:sz w:val="22"/>
          <w:szCs w:val="22"/>
        </w:rPr>
        <w:t xml:space="preserve"> позитивно влияет на ка</w:t>
      </w:r>
      <w:r>
        <w:rPr>
          <w:rFonts w:asciiTheme="minorHAnsi" w:hAnsiTheme="minorHAnsi"/>
          <w:sz w:val="22"/>
          <w:szCs w:val="22"/>
        </w:rPr>
        <w:t xml:space="preserve">чество </w:t>
      </w:r>
      <w:r w:rsidR="00337BF5">
        <w:rPr>
          <w:rFonts w:asciiTheme="minorHAnsi" w:hAnsiTheme="minorHAnsi"/>
          <w:sz w:val="22"/>
          <w:szCs w:val="22"/>
        </w:rPr>
        <w:t xml:space="preserve">принимаемых </w:t>
      </w:r>
      <w:r>
        <w:rPr>
          <w:rFonts w:asciiTheme="minorHAnsi" w:hAnsiTheme="minorHAnsi"/>
          <w:sz w:val="22"/>
          <w:szCs w:val="22"/>
        </w:rPr>
        <w:t>управленческих решений. На русском языке довольно много беллетристики на тему Байеса (см., например, список литературы, приведенный в конце упомянутой выше заметки). А вот серьезное изложение я нашел только в представляемой сегодня книге.</w:t>
      </w:r>
    </w:p>
    <w:p w:rsidR="009D6265" w:rsidRDefault="009D6265" w:rsidP="002C2C85">
      <w:pPr>
        <w:spacing w:before="0" w:after="120"/>
        <w:ind w:firstLine="0"/>
        <w:jc w:val="left"/>
        <w:rPr>
          <w:rFonts w:asciiTheme="minorHAnsi" w:hAnsiTheme="minorHAnsi"/>
          <w:sz w:val="22"/>
          <w:szCs w:val="22"/>
        </w:rPr>
      </w:pPr>
      <w:r w:rsidRPr="009D6265">
        <w:rPr>
          <w:rFonts w:asciiTheme="minorHAnsi" w:hAnsiTheme="minorHAnsi"/>
          <w:sz w:val="22"/>
          <w:szCs w:val="22"/>
        </w:rPr>
        <w:t xml:space="preserve">Перед вами учебное пособие по теории статистического вывода, обладающее тремя отличительными особенностями. Во-первых, оно рассчитано на тех, для кого статистика </w:t>
      </w:r>
      <w:r>
        <w:rPr>
          <w:rFonts w:asciiTheme="minorHAnsi" w:hAnsiTheme="minorHAnsi"/>
          <w:sz w:val="22"/>
          <w:szCs w:val="22"/>
        </w:rPr>
        <w:t>является</w:t>
      </w:r>
      <w:r w:rsidRPr="009D6265">
        <w:rPr>
          <w:rFonts w:asciiTheme="minorHAnsi" w:hAnsiTheme="minorHAnsi"/>
          <w:sz w:val="22"/>
          <w:szCs w:val="22"/>
        </w:rPr>
        <w:t xml:space="preserve"> </w:t>
      </w:r>
      <w:r w:rsidR="00337BF5">
        <w:rPr>
          <w:rFonts w:asciiTheme="minorHAnsi" w:hAnsiTheme="minorHAnsi"/>
          <w:sz w:val="22"/>
          <w:szCs w:val="22"/>
        </w:rPr>
        <w:t xml:space="preserve">инструментом в работе </w:t>
      </w:r>
      <w:r w:rsidRPr="009D6265">
        <w:rPr>
          <w:rFonts w:asciiTheme="minorHAnsi" w:hAnsiTheme="minorHAnsi"/>
          <w:sz w:val="22"/>
          <w:szCs w:val="22"/>
        </w:rPr>
        <w:t>(</w:t>
      </w:r>
      <w:r w:rsidR="00337BF5">
        <w:rPr>
          <w:rFonts w:asciiTheme="minorHAnsi" w:hAnsiTheme="minorHAnsi"/>
          <w:sz w:val="22"/>
          <w:szCs w:val="22"/>
        </w:rPr>
        <w:t>в первую очередь, на экономистов). Во-вто</w:t>
      </w:r>
      <w:r w:rsidRPr="009D6265">
        <w:rPr>
          <w:rFonts w:asciiTheme="minorHAnsi" w:hAnsiTheme="minorHAnsi"/>
          <w:sz w:val="22"/>
          <w:szCs w:val="22"/>
        </w:rPr>
        <w:t>рых, оно написано просто, поскольку адресовано читателю, имеющему минимальную предварительную по</w:t>
      </w:r>
      <w:r w:rsidR="00337BF5">
        <w:rPr>
          <w:rFonts w:asciiTheme="minorHAnsi" w:hAnsiTheme="minorHAnsi"/>
          <w:sz w:val="22"/>
          <w:szCs w:val="22"/>
        </w:rPr>
        <w:t>дготовку. В-третьих, методологи</w:t>
      </w:r>
      <w:r w:rsidRPr="009D6265">
        <w:rPr>
          <w:rFonts w:asciiTheme="minorHAnsi" w:hAnsiTheme="minorHAnsi"/>
          <w:sz w:val="22"/>
          <w:szCs w:val="22"/>
        </w:rPr>
        <w:t>ческой основой предлагаемого курса является байесовский подход, уже давно развиваемый в</w:t>
      </w:r>
      <w:r w:rsidR="00337BF5">
        <w:rPr>
          <w:rFonts w:asciiTheme="minorHAnsi" w:hAnsiTheme="minorHAnsi"/>
          <w:sz w:val="22"/>
          <w:szCs w:val="22"/>
        </w:rPr>
        <w:t xml:space="preserve"> математической статистике в ка</w:t>
      </w:r>
      <w:r w:rsidRPr="009D6265">
        <w:rPr>
          <w:rFonts w:asciiTheme="minorHAnsi" w:hAnsiTheme="minorHAnsi"/>
          <w:sz w:val="22"/>
          <w:szCs w:val="22"/>
        </w:rPr>
        <w:t xml:space="preserve">честве альтернативы </w:t>
      </w:r>
      <w:hyperlink r:id="rId9" w:history="1">
        <w:r w:rsidRPr="00E674F5">
          <w:rPr>
            <w:rStyle w:val="a3"/>
            <w:rFonts w:asciiTheme="minorHAnsi" w:hAnsiTheme="minorHAnsi"/>
            <w:sz w:val="22"/>
            <w:szCs w:val="22"/>
          </w:rPr>
          <w:t>классическому</w:t>
        </w:r>
      </w:hyperlink>
      <w:r w:rsidRPr="009D6265">
        <w:rPr>
          <w:rFonts w:asciiTheme="minorHAnsi" w:hAnsiTheme="minorHAnsi"/>
          <w:sz w:val="22"/>
          <w:szCs w:val="22"/>
        </w:rPr>
        <w:t>.</w:t>
      </w:r>
    </w:p>
    <w:p w:rsidR="00886AB4" w:rsidRDefault="006B417A" w:rsidP="002C2C85">
      <w:pPr>
        <w:spacing w:before="0" w:after="120"/>
        <w:ind w:firstLine="0"/>
        <w:jc w:val="left"/>
        <w:rPr>
          <w:rFonts w:asciiTheme="minorHAnsi" w:hAnsiTheme="minorHAnsi"/>
          <w:sz w:val="22"/>
          <w:szCs w:val="22"/>
        </w:rPr>
      </w:pPr>
      <w:proofErr w:type="spellStart"/>
      <w:r w:rsidRPr="006B417A">
        <w:rPr>
          <w:rFonts w:asciiTheme="minorHAnsi" w:hAnsiTheme="minorHAnsi"/>
          <w:sz w:val="22"/>
          <w:szCs w:val="22"/>
        </w:rPr>
        <w:t>Хей</w:t>
      </w:r>
      <w:proofErr w:type="spellEnd"/>
      <w:r w:rsidRPr="006B417A">
        <w:rPr>
          <w:rFonts w:asciiTheme="minorHAnsi" w:hAnsiTheme="minorHAnsi"/>
          <w:sz w:val="22"/>
          <w:szCs w:val="22"/>
        </w:rPr>
        <w:t xml:space="preserve"> Дж.</w:t>
      </w:r>
      <w:r w:rsidR="00886AB4" w:rsidRPr="00886AB4">
        <w:rPr>
          <w:rFonts w:asciiTheme="minorHAnsi" w:hAnsiTheme="minorHAnsi"/>
          <w:sz w:val="22"/>
          <w:szCs w:val="22"/>
        </w:rPr>
        <w:t xml:space="preserve"> </w:t>
      </w:r>
      <w:r w:rsidRPr="006B417A">
        <w:rPr>
          <w:rFonts w:asciiTheme="minorHAnsi" w:hAnsiTheme="minorHAnsi"/>
          <w:sz w:val="22"/>
          <w:szCs w:val="22"/>
        </w:rPr>
        <w:t>Введение в ме</w:t>
      </w:r>
      <w:r w:rsidR="00886AB4">
        <w:rPr>
          <w:rFonts w:asciiTheme="minorHAnsi" w:hAnsiTheme="minorHAnsi"/>
          <w:sz w:val="22"/>
          <w:szCs w:val="22"/>
        </w:rPr>
        <w:t>тоды байесовского статистическо</w:t>
      </w:r>
      <w:r w:rsidRPr="006B417A">
        <w:rPr>
          <w:rFonts w:asciiTheme="minorHAnsi" w:hAnsiTheme="minorHAnsi"/>
          <w:sz w:val="22"/>
          <w:szCs w:val="22"/>
        </w:rPr>
        <w:t>го вывода. — М.: Финансы и статистика, 1987. — 33</w:t>
      </w:r>
      <w:r w:rsidR="00886AB4" w:rsidRPr="00886AB4">
        <w:rPr>
          <w:rFonts w:asciiTheme="minorHAnsi" w:hAnsiTheme="minorHAnsi"/>
          <w:sz w:val="22"/>
          <w:szCs w:val="22"/>
        </w:rPr>
        <w:t>6</w:t>
      </w:r>
      <w:r w:rsidRPr="006B417A">
        <w:rPr>
          <w:rFonts w:asciiTheme="minorHAnsi" w:hAnsiTheme="minorHAnsi"/>
          <w:sz w:val="22"/>
          <w:szCs w:val="22"/>
        </w:rPr>
        <w:t xml:space="preserve"> с.</w:t>
      </w:r>
    </w:p>
    <w:p w:rsidR="0055507B" w:rsidRDefault="006B417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14:anchorId="39AA211F" wp14:editId="4EC56FD0">
            <wp:extent cx="1859877" cy="28456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ж. Хей. Введение в методы байесовского статистического вывода. Обложка.jpg"/>
                    <pic:cNvPicPr/>
                  </pic:nvPicPr>
                  <pic:blipFill>
                    <a:blip r:embed="rId10">
                      <a:extLst>
                        <a:ext uri="{28A0092B-C50C-407E-A947-70E740481C1C}">
                          <a14:useLocalDpi xmlns:a14="http://schemas.microsoft.com/office/drawing/2010/main" val="0"/>
                        </a:ext>
                      </a:extLst>
                    </a:blip>
                    <a:stretch>
                      <a:fillRect/>
                    </a:stretch>
                  </pic:blipFill>
                  <pic:spPr>
                    <a:xfrm>
                      <a:off x="0" y="0"/>
                      <a:ext cx="1862858" cy="2850173"/>
                    </a:xfrm>
                    <a:prstGeom prst="rect">
                      <a:avLst/>
                    </a:prstGeom>
                  </pic:spPr>
                </pic:pic>
              </a:graphicData>
            </a:graphic>
          </wp:inline>
        </w:drawing>
      </w:r>
    </w:p>
    <w:p w:rsidR="002C2C85" w:rsidRPr="002C2C85" w:rsidRDefault="002C2C85" w:rsidP="002C2C85">
      <w:pPr>
        <w:spacing w:before="360" w:after="120"/>
        <w:ind w:firstLine="0"/>
        <w:jc w:val="left"/>
        <w:rPr>
          <w:rFonts w:asciiTheme="minorHAnsi" w:hAnsiTheme="minorHAnsi"/>
          <w:b/>
          <w:sz w:val="22"/>
          <w:szCs w:val="22"/>
        </w:rPr>
      </w:pPr>
      <w:r w:rsidRPr="002C2C85">
        <w:rPr>
          <w:rFonts w:asciiTheme="minorHAnsi" w:hAnsiTheme="minorHAnsi"/>
          <w:b/>
          <w:sz w:val="22"/>
          <w:szCs w:val="22"/>
        </w:rPr>
        <w:t>Глава 1. Введение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Статистика разрабатывает инструментарий, помогающий принимать решения в условиях неопределенности. Эта книга посвящена статистике и адресована в первую очередь экономистам. Ее цель — показать, как статистика может помочь экономисту принимать решения в условиях неопределенности.</w:t>
      </w:r>
      <w:r>
        <w:rPr>
          <w:rFonts w:asciiTheme="minorHAnsi" w:hAnsiTheme="minorHAnsi"/>
          <w:sz w:val="22"/>
          <w:szCs w:val="22"/>
        </w:rPr>
        <w:t xml:space="preserve"> </w:t>
      </w:r>
      <w:r w:rsidRPr="002C2C85">
        <w:rPr>
          <w:rFonts w:asciiTheme="minorHAnsi" w:hAnsiTheme="minorHAnsi"/>
          <w:sz w:val="22"/>
          <w:szCs w:val="22"/>
        </w:rPr>
        <w:t>Процесс накопления экономических знаний содержит две ключевые составляющие: описание представлений о некоторой конкретной теории или конкретном явлении, накопленных к определенному моменту времени, и ревизия этих представлений в свете новой информации о данной теории или данном явлении. По существу, наша книга и посвящена обсуждению этих двух составляющих.</w:t>
      </w:r>
    </w:p>
    <w:p w:rsidR="002C2C85" w:rsidRPr="002C2C85" w:rsidRDefault="002C2C85" w:rsidP="002C2C85">
      <w:pPr>
        <w:spacing w:before="360" w:after="120"/>
        <w:ind w:firstLine="0"/>
        <w:jc w:val="left"/>
        <w:rPr>
          <w:rFonts w:asciiTheme="minorHAnsi" w:hAnsiTheme="minorHAnsi"/>
          <w:b/>
          <w:sz w:val="22"/>
          <w:szCs w:val="22"/>
        </w:rPr>
      </w:pPr>
      <w:r w:rsidRPr="002C2C85">
        <w:rPr>
          <w:rFonts w:asciiTheme="minorHAnsi" w:hAnsiTheme="minorHAnsi"/>
          <w:b/>
          <w:sz w:val="22"/>
          <w:szCs w:val="22"/>
        </w:rPr>
        <w:t>Глава 2. Основные понятия теории вероятностей</w:t>
      </w:r>
    </w:p>
    <w:p w:rsidR="002C2C85" w:rsidRPr="002C2C85" w:rsidRDefault="002C2C85" w:rsidP="002C2C85">
      <w:pPr>
        <w:spacing w:before="0" w:after="120"/>
        <w:ind w:firstLine="0"/>
        <w:jc w:val="left"/>
        <w:rPr>
          <w:rFonts w:asciiTheme="minorHAnsi" w:hAnsiTheme="minorHAnsi"/>
          <w:b/>
          <w:sz w:val="22"/>
          <w:szCs w:val="22"/>
        </w:rPr>
      </w:pPr>
      <w:r w:rsidRPr="002C2C85">
        <w:rPr>
          <w:rFonts w:asciiTheme="minorHAnsi" w:hAnsiTheme="minorHAnsi"/>
          <w:b/>
          <w:sz w:val="22"/>
          <w:szCs w:val="22"/>
        </w:rPr>
        <w:t>2.1. Введение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Понятие вероятности играет ключевую роль в статистике. Статистические утверждения об экономических параметрах и экономических гипотезах формулируются в вероятностных терминах. Например, анализ данных о доходе и потреблении проливает свет на значение предельной склонности к потреблению и позволяет сделать вывод в следующей форме: «имеющиеся наблюдения свидетельствуют, что с вероятностью 0,95 значение предельной склонности к потребл</w:t>
      </w:r>
      <w:r w:rsidR="008F4486">
        <w:rPr>
          <w:rFonts w:asciiTheme="minorHAnsi" w:hAnsiTheme="minorHAnsi"/>
          <w:sz w:val="22"/>
          <w:szCs w:val="22"/>
        </w:rPr>
        <w:t>ению лежит между 0,59 и 0,63».</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Центральной для данной книги является идея субъективной вероятности, состоящая в том, что вероятностные утверждения трактуют как субъективные ожидания. Так, например, я могу выразить свою точку зрения на исход предстоящих парламентских выборов, сказав: «Я полагаю, что имеется 50 шансов «за» и 50 шансов «против» того, что консервативная партия сформирует очередное правительство». Аналогично вы можете выразить свой взгляд на возможный исход следующего мирового чемпионата по футболу, сказав: «Я думаю, английская команда имеет 1 шанс из 10 стать победительницей». То обстоятельство, что эти вероятности субъективны, конечно, не должно препятствовать согласию между отдельными индивидами по поводу какого-либо конкретного обстоятельства или явления. Например, мы оба можем согласиться с тем, что «при подбрасывании монеты имеется 50 шансов из ста появления </w:t>
      </w:r>
      <w:r w:rsidR="006837BE">
        <w:rPr>
          <w:rFonts w:asciiTheme="minorHAnsi" w:hAnsiTheme="minorHAnsi"/>
          <w:sz w:val="22"/>
          <w:szCs w:val="22"/>
        </w:rPr>
        <w:t>герб</w:t>
      </w:r>
      <w:r w:rsidR="008F4486">
        <w:rPr>
          <w:rFonts w:asciiTheme="minorHAnsi" w:hAnsiTheme="minorHAnsi"/>
          <w:sz w:val="22"/>
          <w:szCs w:val="22"/>
        </w:rPr>
        <w:t>а</w:t>
      </w:r>
      <w:r w:rsidRPr="002C2C85">
        <w:rPr>
          <w:rFonts w:asciiTheme="minorHAnsi" w:hAnsiTheme="minorHAnsi"/>
          <w:sz w:val="22"/>
          <w:szCs w:val="22"/>
        </w:rPr>
        <w:t>». Вообще можно</w:t>
      </w:r>
      <w:r w:rsidR="008F4486">
        <w:rPr>
          <w:rFonts w:asciiTheme="minorHAnsi" w:hAnsiTheme="minorHAnsi"/>
          <w:sz w:val="22"/>
          <w:szCs w:val="22"/>
        </w:rPr>
        <w:t xml:space="preserve"> ожидать, что формируемые людь</w:t>
      </w:r>
      <w:r w:rsidRPr="002C2C85">
        <w:rPr>
          <w:rFonts w:asciiTheme="minorHAnsi" w:hAnsiTheme="minorHAnsi"/>
          <w:sz w:val="22"/>
          <w:szCs w:val="22"/>
        </w:rPr>
        <w:t>ми вероятностные оценки зависят как от количества имеющейся в их распоряжении информации, так и от с</w:t>
      </w:r>
      <w:r w:rsidR="008F4486">
        <w:rPr>
          <w:rFonts w:asciiTheme="minorHAnsi" w:hAnsiTheme="minorHAnsi"/>
          <w:sz w:val="22"/>
          <w:szCs w:val="22"/>
        </w:rPr>
        <w:t>пособа (или процесса) ее исполь</w:t>
      </w:r>
      <w:r w:rsidRPr="002C2C85">
        <w:rPr>
          <w:rFonts w:asciiTheme="minorHAnsi" w:hAnsiTheme="minorHAnsi"/>
          <w:sz w:val="22"/>
          <w:szCs w:val="22"/>
        </w:rPr>
        <w:t>зования. Таким образом, можно ожидать большего согласия между людьми, обладающими большей долей общей для них информации. Пусть теперь ряд индивидов, каждый из которых является «рациональным человеком» (этот термин мы разъясним позже), сталкивается с одним и тем же большим количеством информации. Тогда их оценки после получения этой информации будут обнаруживать тенденцию к сближению независимо от того, какими были субъективные априорные ожидания каждого из них.</w:t>
      </w:r>
    </w:p>
    <w:p w:rsidR="002C2C85" w:rsidRPr="002C2C85" w:rsidRDefault="002C2C85" w:rsidP="00A72F2D">
      <w:pPr>
        <w:spacing w:before="0" w:after="120"/>
        <w:ind w:firstLine="0"/>
        <w:jc w:val="left"/>
        <w:rPr>
          <w:rFonts w:asciiTheme="minorHAnsi" w:hAnsiTheme="minorHAnsi"/>
          <w:sz w:val="22"/>
          <w:szCs w:val="22"/>
        </w:rPr>
      </w:pPr>
      <w:r w:rsidRPr="002C2C85">
        <w:rPr>
          <w:rFonts w:asciiTheme="minorHAnsi" w:hAnsiTheme="minorHAnsi"/>
          <w:sz w:val="22"/>
          <w:szCs w:val="22"/>
        </w:rPr>
        <w:t>Индивидуальные вероятностные оценки некоторой неопределенной переменной или события зависят от аккумулированной индивидом информации об этой переменной или об этом событии. Правомерно ожидать изменения таких оценок по мере получения новой информации. Укажем на важное различие м</w:t>
      </w:r>
      <w:r w:rsidR="008F4486">
        <w:rPr>
          <w:rFonts w:asciiTheme="minorHAnsi" w:hAnsiTheme="minorHAnsi"/>
          <w:sz w:val="22"/>
          <w:szCs w:val="22"/>
        </w:rPr>
        <w:t>ежду понятиями «переменные» и «</w:t>
      </w:r>
      <w:r w:rsidR="00A72F2D">
        <w:rPr>
          <w:rFonts w:asciiTheme="minorHAnsi" w:hAnsiTheme="minorHAnsi"/>
          <w:sz w:val="22"/>
          <w:szCs w:val="22"/>
        </w:rPr>
        <w:t>события</w:t>
      </w:r>
      <w:r w:rsidRPr="002C2C85">
        <w:rPr>
          <w:rFonts w:asciiTheme="minorHAnsi" w:hAnsiTheme="minorHAnsi"/>
          <w:sz w:val="22"/>
          <w:szCs w:val="22"/>
        </w:rPr>
        <w:t>»</w:t>
      </w:r>
      <w:r w:rsidR="00A72F2D">
        <w:rPr>
          <w:rFonts w:asciiTheme="minorHAnsi" w:hAnsiTheme="minorHAnsi"/>
          <w:sz w:val="22"/>
          <w:szCs w:val="22"/>
        </w:rPr>
        <w:t>.</w:t>
      </w:r>
      <w:r w:rsidRPr="002C2C85">
        <w:rPr>
          <w:rFonts w:asciiTheme="minorHAnsi" w:hAnsiTheme="minorHAnsi"/>
          <w:sz w:val="22"/>
          <w:szCs w:val="22"/>
        </w:rPr>
        <w:t xml:space="preserve"> Занятия </w:t>
      </w:r>
      <w:hyperlink r:id="rId11" w:history="1">
        <w:proofErr w:type="spellStart"/>
        <w:r w:rsidRPr="00A72F2D">
          <w:rPr>
            <w:rStyle w:val="a3"/>
            <w:rFonts w:asciiTheme="minorHAnsi" w:hAnsiTheme="minorHAnsi"/>
            <w:sz w:val="22"/>
            <w:szCs w:val="22"/>
          </w:rPr>
          <w:t>economics</w:t>
        </w:r>
        <w:proofErr w:type="spellEnd"/>
      </w:hyperlink>
      <w:r w:rsidRPr="002C2C85">
        <w:rPr>
          <w:rFonts w:asciiTheme="minorHAnsi" w:hAnsiTheme="minorHAnsi"/>
          <w:sz w:val="22"/>
          <w:szCs w:val="22"/>
        </w:rPr>
        <w:t xml:space="preserve">, как правило, предопределяют интерес к переменным, которые предполагаются </w:t>
      </w:r>
      <w:proofErr w:type="spellStart"/>
      <w:r w:rsidRPr="002C2C85">
        <w:rPr>
          <w:rFonts w:asciiTheme="minorHAnsi" w:hAnsiTheme="minorHAnsi"/>
          <w:sz w:val="22"/>
          <w:szCs w:val="22"/>
        </w:rPr>
        <w:t>квантифицированными</w:t>
      </w:r>
      <w:proofErr w:type="spellEnd"/>
      <w:r w:rsidRPr="002C2C85">
        <w:rPr>
          <w:rFonts w:asciiTheme="minorHAnsi" w:hAnsiTheme="minorHAnsi"/>
          <w:sz w:val="22"/>
          <w:szCs w:val="22"/>
        </w:rPr>
        <w:t xml:space="preserve">; в частности, это могут быть доходы, цены, инвестиции. Однако в ряде случаев, в особенности, когда того требует более ясное описание ситуации, приходится обращаться к событиям. Например, «монета выпала </w:t>
      </w:r>
      <w:r w:rsidR="006837BE">
        <w:rPr>
          <w:rFonts w:asciiTheme="minorHAnsi" w:hAnsiTheme="minorHAnsi"/>
          <w:sz w:val="22"/>
          <w:szCs w:val="22"/>
        </w:rPr>
        <w:t>герб</w:t>
      </w:r>
      <w:r w:rsidR="00A72F2D">
        <w:rPr>
          <w:rFonts w:asciiTheme="minorHAnsi" w:hAnsiTheme="minorHAnsi"/>
          <w:sz w:val="22"/>
          <w:szCs w:val="22"/>
        </w:rPr>
        <w:t>ом</w:t>
      </w:r>
      <w:r w:rsidRPr="002C2C85">
        <w:rPr>
          <w:rFonts w:asciiTheme="minorHAnsi" w:hAnsiTheme="minorHAnsi"/>
          <w:sz w:val="22"/>
          <w:szCs w:val="22"/>
        </w:rPr>
        <w:t xml:space="preserve">», «англичане победили на чемпионате </w:t>
      </w:r>
      <w:r w:rsidR="00A72F2D">
        <w:rPr>
          <w:rFonts w:asciiTheme="minorHAnsi" w:hAnsiTheme="minorHAnsi"/>
          <w:sz w:val="22"/>
          <w:szCs w:val="22"/>
        </w:rPr>
        <w:t>мира</w:t>
      </w:r>
      <w:r w:rsidRPr="002C2C85">
        <w:rPr>
          <w:rFonts w:asciiTheme="minorHAnsi" w:hAnsiTheme="minorHAnsi"/>
          <w:sz w:val="22"/>
          <w:szCs w:val="22"/>
        </w:rPr>
        <w:t>», «консервативная партия формирует очередное правительство». (На практике различие станов</w:t>
      </w:r>
      <w:r w:rsidR="00E674F5">
        <w:rPr>
          <w:rFonts w:asciiTheme="minorHAnsi" w:hAnsiTheme="minorHAnsi"/>
          <w:sz w:val="22"/>
          <w:szCs w:val="22"/>
        </w:rPr>
        <w:t xml:space="preserve">ится менее явным, если удается </w:t>
      </w:r>
      <w:proofErr w:type="spellStart"/>
      <w:r w:rsidRPr="00E674F5">
        <w:rPr>
          <w:rFonts w:asciiTheme="minorHAnsi" w:hAnsiTheme="minorHAnsi"/>
          <w:i/>
          <w:sz w:val="22"/>
          <w:szCs w:val="22"/>
        </w:rPr>
        <w:t>квантифицировать</w:t>
      </w:r>
      <w:proofErr w:type="spellEnd"/>
      <w:r w:rsidRPr="002C2C85">
        <w:rPr>
          <w:rFonts w:asciiTheme="minorHAnsi" w:hAnsiTheme="minorHAnsi"/>
          <w:sz w:val="22"/>
          <w:szCs w:val="22"/>
        </w:rPr>
        <w:t xml:space="preserve"> множество событий или описать </w:t>
      </w:r>
      <w:r w:rsidR="00A72F2D">
        <w:rPr>
          <w:rFonts w:asciiTheme="minorHAnsi" w:hAnsiTheme="minorHAnsi"/>
          <w:sz w:val="22"/>
          <w:szCs w:val="22"/>
        </w:rPr>
        <w:t>переменную в терминах событий.)</w:t>
      </w:r>
    </w:p>
    <w:p w:rsidR="00A72F2D" w:rsidRPr="00A72F2D" w:rsidRDefault="00A72F2D" w:rsidP="002C2C85">
      <w:pPr>
        <w:spacing w:before="0" w:after="120"/>
        <w:ind w:firstLine="0"/>
        <w:jc w:val="left"/>
        <w:rPr>
          <w:rFonts w:asciiTheme="minorHAnsi" w:hAnsiTheme="minorHAnsi"/>
          <w:b/>
          <w:sz w:val="22"/>
          <w:szCs w:val="22"/>
        </w:rPr>
      </w:pPr>
      <w:r w:rsidRPr="00A72F2D">
        <w:rPr>
          <w:rFonts w:asciiTheme="minorHAnsi" w:hAnsiTheme="minorHAnsi"/>
          <w:b/>
          <w:sz w:val="22"/>
          <w:szCs w:val="22"/>
        </w:rPr>
        <w:t>2.2. Распределение, функция распределения вероятностей и функция плотности распределения вероятностей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Предположим, что перед нами стоит задача описания и обобщения некоторой вероятностной оценки, соответствующей одной случайной переменной. Обозначим эту переменную </w:t>
      </w:r>
      <w:r w:rsidRPr="00A72F2D">
        <w:rPr>
          <w:rFonts w:asciiTheme="minorHAnsi" w:hAnsiTheme="minorHAnsi"/>
          <w:i/>
          <w:sz w:val="22"/>
          <w:szCs w:val="22"/>
        </w:rPr>
        <w:t>X</w:t>
      </w:r>
      <w:r w:rsidRPr="002C2C85">
        <w:rPr>
          <w:rFonts w:asciiTheme="minorHAnsi" w:hAnsiTheme="minorHAnsi"/>
          <w:sz w:val="22"/>
          <w:szCs w:val="22"/>
        </w:rPr>
        <w:t>. Договоримся теперь о важных для дальнейшего изложения обозначениях и будем пользоваться прописными буквами для обозначения самой переменной величины</w:t>
      </w:r>
      <w:r w:rsidR="00A72F2D">
        <w:rPr>
          <w:rFonts w:asciiTheme="minorHAnsi" w:hAnsiTheme="minorHAnsi"/>
          <w:sz w:val="22"/>
          <w:szCs w:val="22"/>
        </w:rPr>
        <w:t xml:space="preserve">, </w:t>
      </w:r>
      <w:r w:rsidRPr="002C2C85">
        <w:rPr>
          <w:rFonts w:asciiTheme="minorHAnsi" w:hAnsiTheme="minorHAnsi"/>
          <w:sz w:val="22"/>
          <w:szCs w:val="22"/>
        </w:rPr>
        <w:t xml:space="preserve">а соответствующими строчными буквами для обозначения принимаемых ею значений. Например, если нас интересует предельная склонность к сбережению, то эту переменную величину можно обозначить через </w:t>
      </w:r>
      <w:r w:rsidRPr="00A72F2D">
        <w:rPr>
          <w:rFonts w:asciiTheme="minorHAnsi" w:hAnsiTheme="minorHAnsi"/>
          <w:i/>
          <w:sz w:val="22"/>
          <w:szCs w:val="22"/>
        </w:rPr>
        <w:t>Х</w:t>
      </w:r>
      <w:r w:rsidR="00A72F2D">
        <w:rPr>
          <w:rFonts w:asciiTheme="minorHAnsi" w:hAnsiTheme="minorHAnsi"/>
          <w:sz w:val="22"/>
          <w:szCs w:val="22"/>
        </w:rPr>
        <w:t>,</w:t>
      </w:r>
      <w:r w:rsidRPr="002C2C85">
        <w:rPr>
          <w:rFonts w:asciiTheme="minorHAnsi" w:hAnsiTheme="minorHAnsi"/>
          <w:sz w:val="22"/>
          <w:szCs w:val="22"/>
        </w:rPr>
        <w:t xml:space="preserve"> а </w:t>
      </w:r>
      <w:r w:rsidRPr="00A72F2D">
        <w:rPr>
          <w:rFonts w:asciiTheme="minorHAnsi" w:hAnsiTheme="minorHAnsi"/>
          <w:i/>
          <w:sz w:val="22"/>
          <w:szCs w:val="22"/>
        </w:rPr>
        <w:t>х</w:t>
      </w:r>
      <w:r w:rsidRPr="002C2C85">
        <w:rPr>
          <w:rFonts w:asciiTheme="minorHAnsi" w:hAnsiTheme="minorHAnsi"/>
          <w:sz w:val="22"/>
          <w:szCs w:val="22"/>
        </w:rPr>
        <w:t xml:space="preserve"> будет одно из ее конкретных значений, скажем 0,59 или 0,63. Если же речь идет о личном недельном доходе (в фунтах стерлингов), то через </w:t>
      </w:r>
      <w:r w:rsidRPr="00A72F2D">
        <w:rPr>
          <w:rFonts w:asciiTheme="minorHAnsi" w:hAnsiTheme="minorHAnsi"/>
          <w:i/>
          <w:sz w:val="22"/>
          <w:szCs w:val="22"/>
        </w:rPr>
        <w:t>X</w:t>
      </w:r>
      <w:r w:rsidRPr="002C2C85">
        <w:rPr>
          <w:rFonts w:asciiTheme="minorHAnsi" w:hAnsiTheme="minorHAnsi"/>
          <w:sz w:val="22"/>
          <w:szCs w:val="22"/>
        </w:rPr>
        <w:t xml:space="preserve"> можно обозначить этот доход, а </w:t>
      </w:r>
      <w:r w:rsidRPr="00A72F2D">
        <w:rPr>
          <w:rFonts w:asciiTheme="minorHAnsi" w:hAnsiTheme="minorHAnsi"/>
          <w:i/>
          <w:sz w:val="22"/>
          <w:szCs w:val="22"/>
        </w:rPr>
        <w:t>х</w:t>
      </w:r>
      <w:r w:rsidRPr="002C2C85">
        <w:rPr>
          <w:rFonts w:asciiTheme="minorHAnsi" w:hAnsiTheme="minorHAnsi"/>
          <w:sz w:val="22"/>
          <w:szCs w:val="22"/>
        </w:rPr>
        <w:t xml:space="preserve"> будет использоваться для обозначения конкретного значения дохода, допустим 120 или 150.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Вероятностное утверждение будет со</w:t>
      </w:r>
      <w:r w:rsidR="00A72F2D">
        <w:rPr>
          <w:rFonts w:asciiTheme="minorHAnsi" w:hAnsiTheme="minorHAnsi"/>
          <w:sz w:val="22"/>
          <w:szCs w:val="22"/>
        </w:rPr>
        <w:t xml:space="preserve">кращенно записываться в виде </w:t>
      </w:r>
      <w:proofErr w:type="gramStart"/>
      <w:r w:rsidR="00A72F2D" w:rsidRPr="00A72F2D">
        <w:rPr>
          <w:rFonts w:asciiTheme="minorHAnsi" w:hAnsiTheme="minorHAnsi"/>
          <w:i/>
          <w:sz w:val="22"/>
          <w:szCs w:val="22"/>
        </w:rPr>
        <w:t>Р</w:t>
      </w:r>
      <w:r w:rsidR="00A72F2D">
        <w:rPr>
          <w:rFonts w:asciiTheme="minorHAnsi" w:hAnsiTheme="minorHAnsi"/>
          <w:sz w:val="22"/>
          <w:szCs w:val="22"/>
        </w:rPr>
        <w:t>(</w:t>
      </w:r>
      <w:proofErr w:type="gramEnd"/>
      <w:r w:rsidRPr="002C2C85">
        <w:rPr>
          <w:rFonts w:asciiTheme="minorHAnsi" w:hAnsiTheme="minorHAnsi"/>
          <w:sz w:val="22"/>
          <w:szCs w:val="22"/>
        </w:rPr>
        <w:t>), где в скобках должно заключаться некоторое утверждение относительно переменной величины. Так, например,</w:t>
      </w:r>
    </w:p>
    <w:p w:rsidR="002C2C85" w:rsidRPr="002C2C85" w:rsidRDefault="00A72F2D" w:rsidP="002C2C85">
      <w:pPr>
        <w:spacing w:before="0" w:after="120"/>
        <w:ind w:firstLine="0"/>
        <w:jc w:val="left"/>
        <w:rPr>
          <w:rFonts w:asciiTheme="minorHAnsi" w:hAnsiTheme="minorHAnsi"/>
          <w:sz w:val="22"/>
          <w:szCs w:val="22"/>
        </w:rPr>
      </w:pPr>
      <w:r w:rsidRPr="00A72F2D">
        <w:rPr>
          <w:rFonts w:asciiTheme="minorHAnsi" w:hAnsiTheme="minorHAnsi"/>
          <w:i/>
          <w:sz w:val="22"/>
          <w:szCs w:val="22"/>
        </w:rPr>
        <w:t>Р</w:t>
      </w:r>
      <w:r w:rsidR="00A70E44">
        <w:rPr>
          <w:rFonts w:asciiTheme="minorHAnsi" w:hAnsiTheme="minorHAnsi"/>
          <w:i/>
          <w:sz w:val="22"/>
          <w:szCs w:val="22"/>
        </w:rPr>
        <w:t xml:space="preserve"> </w:t>
      </w:r>
      <w:r>
        <w:rPr>
          <w:rFonts w:asciiTheme="minorHAnsi" w:hAnsiTheme="minorHAnsi"/>
          <w:sz w:val="22"/>
          <w:szCs w:val="22"/>
        </w:rPr>
        <w:t>(0,59 ≤ X ≤</w:t>
      </w:r>
      <w:r w:rsidR="002C2C85" w:rsidRPr="002C2C85">
        <w:rPr>
          <w:rFonts w:asciiTheme="minorHAnsi" w:hAnsiTheme="minorHAnsi"/>
          <w:sz w:val="22"/>
          <w:szCs w:val="22"/>
        </w:rPr>
        <w:t xml:space="preserve"> 0,63) </w:t>
      </w:r>
      <w:r w:rsidRPr="00A72F2D">
        <w:rPr>
          <w:rFonts w:asciiTheme="minorHAnsi" w:hAnsiTheme="minorHAnsi"/>
          <w:sz w:val="22"/>
          <w:szCs w:val="22"/>
        </w:rPr>
        <w:t>=</w:t>
      </w:r>
      <w:r w:rsidR="002C2C85" w:rsidRPr="002C2C85">
        <w:rPr>
          <w:rFonts w:asciiTheme="minorHAnsi" w:hAnsiTheme="minorHAnsi"/>
          <w:sz w:val="22"/>
          <w:szCs w:val="22"/>
        </w:rPr>
        <w:t xml:space="preserve"> 0,9 есть сокращенная запись того, что «с вероятностью 0,9 значения переменной </w:t>
      </w:r>
      <w:r w:rsidR="002C2C85" w:rsidRPr="00A72F2D">
        <w:rPr>
          <w:rFonts w:asciiTheme="minorHAnsi" w:hAnsiTheme="minorHAnsi"/>
          <w:i/>
          <w:sz w:val="22"/>
          <w:szCs w:val="22"/>
        </w:rPr>
        <w:t>X</w:t>
      </w:r>
      <w:r w:rsidR="002C2C85" w:rsidRPr="002C2C85">
        <w:rPr>
          <w:rFonts w:asciiTheme="minorHAnsi" w:hAnsiTheme="minorHAnsi"/>
          <w:sz w:val="22"/>
          <w:szCs w:val="22"/>
        </w:rPr>
        <w:t xml:space="preserve"> лежат на отрезке с концами 0,59 и 0,63» (здесь это утверждение рассматривается, конечно, как субъективная оценка того, кто его сформулировал). Аналогично запись</w:t>
      </w:r>
      <w:r w:rsidRPr="00A72F2D">
        <w:rPr>
          <w:rFonts w:asciiTheme="minorHAnsi" w:hAnsiTheme="minorHAnsi"/>
          <w:sz w:val="22"/>
          <w:szCs w:val="22"/>
        </w:rPr>
        <w:t xml:space="preserve"> </w:t>
      </w:r>
      <w:proofErr w:type="gramStart"/>
      <w:r w:rsidR="002C2C85" w:rsidRPr="00A72F2D">
        <w:rPr>
          <w:rFonts w:asciiTheme="minorHAnsi" w:hAnsiTheme="minorHAnsi"/>
          <w:i/>
          <w:sz w:val="22"/>
          <w:szCs w:val="22"/>
        </w:rPr>
        <w:t>Р</w:t>
      </w:r>
      <w:r w:rsidR="002C2C85" w:rsidRPr="002C2C85">
        <w:rPr>
          <w:rFonts w:asciiTheme="minorHAnsi" w:hAnsiTheme="minorHAnsi"/>
          <w:sz w:val="22"/>
          <w:szCs w:val="22"/>
        </w:rPr>
        <w:t>(</w:t>
      </w:r>
      <w:proofErr w:type="gramEnd"/>
      <w:r w:rsidR="002C2C85" w:rsidRPr="002C2C85">
        <w:rPr>
          <w:rFonts w:asciiTheme="minorHAnsi" w:hAnsiTheme="minorHAnsi"/>
          <w:sz w:val="22"/>
          <w:szCs w:val="22"/>
        </w:rPr>
        <w:t xml:space="preserve">120 </w:t>
      </w:r>
      <w:r>
        <w:rPr>
          <w:rFonts w:asciiTheme="minorHAnsi" w:hAnsiTheme="minorHAnsi"/>
          <w:sz w:val="22"/>
          <w:szCs w:val="22"/>
        </w:rPr>
        <w:t xml:space="preserve">≤ X) </w:t>
      </w:r>
      <w:r w:rsidRPr="00A72F2D">
        <w:rPr>
          <w:rFonts w:asciiTheme="minorHAnsi" w:hAnsiTheme="minorHAnsi"/>
          <w:sz w:val="22"/>
          <w:szCs w:val="22"/>
        </w:rPr>
        <w:t>=</w:t>
      </w:r>
      <w:r w:rsidR="002C2C85" w:rsidRPr="002C2C85">
        <w:rPr>
          <w:rFonts w:asciiTheme="minorHAnsi" w:hAnsiTheme="minorHAnsi"/>
          <w:sz w:val="22"/>
          <w:szCs w:val="22"/>
        </w:rPr>
        <w:t xml:space="preserve"> 0,5 можно расшифровать следующим образом: «имеется 50 шансов из 100, что значения переменной </w:t>
      </w:r>
      <w:r w:rsidR="002C2C85" w:rsidRPr="00A72F2D">
        <w:rPr>
          <w:rFonts w:asciiTheme="minorHAnsi" w:hAnsiTheme="minorHAnsi"/>
          <w:i/>
          <w:sz w:val="22"/>
          <w:szCs w:val="22"/>
        </w:rPr>
        <w:t>X</w:t>
      </w:r>
      <w:r w:rsidR="002C2C85" w:rsidRPr="002C2C85">
        <w:rPr>
          <w:rFonts w:asciiTheme="minorHAnsi" w:hAnsiTheme="minorHAnsi"/>
          <w:sz w:val="22"/>
          <w:szCs w:val="22"/>
        </w:rPr>
        <w:t xml:space="preserve"> не меньше 120». В более общем случае выражение</w:t>
      </w:r>
      <w:r w:rsidRPr="00A72F2D">
        <w:rPr>
          <w:rFonts w:asciiTheme="minorHAnsi" w:hAnsiTheme="minorHAnsi"/>
          <w:sz w:val="22"/>
          <w:szCs w:val="22"/>
        </w:rPr>
        <w:t xml:space="preserve"> </w:t>
      </w:r>
      <w:proofErr w:type="gramStart"/>
      <w:r w:rsidRPr="00A72F2D">
        <w:rPr>
          <w:rFonts w:asciiTheme="minorHAnsi" w:hAnsiTheme="minorHAnsi"/>
          <w:i/>
          <w:sz w:val="22"/>
          <w:szCs w:val="22"/>
        </w:rPr>
        <w:t>Р</w:t>
      </w:r>
      <w:r w:rsidR="002C2C85" w:rsidRPr="002C2C85">
        <w:rPr>
          <w:rFonts w:asciiTheme="minorHAnsi" w:hAnsiTheme="minorHAnsi"/>
          <w:sz w:val="22"/>
          <w:szCs w:val="22"/>
        </w:rPr>
        <w:t>(</w:t>
      </w:r>
      <w:proofErr w:type="gramEnd"/>
      <w:r w:rsidRPr="00A72F2D">
        <w:rPr>
          <w:rFonts w:asciiTheme="minorHAnsi" w:hAnsiTheme="minorHAnsi"/>
          <w:i/>
          <w:sz w:val="22"/>
          <w:szCs w:val="22"/>
        </w:rPr>
        <w:t>х</w:t>
      </w:r>
      <w:r w:rsidRPr="00A72F2D">
        <w:rPr>
          <w:rFonts w:asciiTheme="minorHAnsi" w:hAnsiTheme="minorHAnsi"/>
          <w:i/>
          <w:sz w:val="22"/>
          <w:szCs w:val="22"/>
          <w:vertAlign w:val="subscript"/>
        </w:rPr>
        <w:t>1</w:t>
      </w:r>
      <w:r w:rsidR="002C2C85" w:rsidRPr="00A72F2D">
        <w:rPr>
          <w:rFonts w:asciiTheme="minorHAnsi" w:hAnsiTheme="minorHAnsi"/>
          <w:i/>
          <w:sz w:val="22"/>
          <w:szCs w:val="22"/>
        </w:rPr>
        <w:t xml:space="preserve"> </w:t>
      </w:r>
      <w:r w:rsidRPr="00A72F2D">
        <w:rPr>
          <w:rFonts w:asciiTheme="minorHAnsi" w:hAnsiTheme="minorHAnsi"/>
          <w:i/>
          <w:sz w:val="22"/>
          <w:szCs w:val="22"/>
        </w:rPr>
        <w:t>≤</w:t>
      </w:r>
      <w:r w:rsidR="002C2C85" w:rsidRPr="00A72F2D">
        <w:rPr>
          <w:rFonts w:asciiTheme="minorHAnsi" w:hAnsiTheme="minorHAnsi"/>
          <w:i/>
          <w:sz w:val="22"/>
          <w:szCs w:val="22"/>
        </w:rPr>
        <w:t xml:space="preserve"> X </w:t>
      </w:r>
      <w:r w:rsidRPr="00A72F2D">
        <w:rPr>
          <w:rFonts w:asciiTheme="minorHAnsi" w:hAnsiTheme="minorHAnsi"/>
          <w:i/>
          <w:sz w:val="22"/>
          <w:szCs w:val="22"/>
        </w:rPr>
        <w:t>≤</w:t>
      </w:r>
      <w:r w:rsidR="002C2C85" w:rsidRPr="00A72F2D">
        <w:rPr>
          <w:rFonts w:asciiTheme="minorHAnsi" w:hAnsiTheme="minorHAnsi"/>
          <w:i/>
          <w:sz w:val="22"/>
          <w:szCs w:val="22"/>
        </w:rPr>
        <w:t xml:space="preserve"> х</w:t>
      </w:r>
      <w:r w:rsidR="002C2C85" w:rsidRPr="00A72F2D">
        <w:rPr>
          <w:rFonts w:asciiTheme="minorHAnsi" w:hAnsiTheme="minorHAnsi"/>
          <w:i/>
          <w:sz w:val="22"/>
          <w:szCs w:val="22"/>
          <w:vertAlign w:val="subscript"/>
        </w:rPr>
        <w:t>2</w:t>
      </w:r>
      <w:r w:rsidRPr="00A72F2D">
        <w:rPr>
          <w:rFonts w:asciiTheme="minorHAnsi" w:hAnsiTheme="minorHAnsi"/>
          <w:i/>
          <w:sz w:val="22"/>
          <w:szCs w:val="22"/>
        </w:rPr>
        <w:t>) =</w:t>
      </w:r>
      <w:r w:rsidR="002C2C85" w:rsidRPr="00A72F2D">
        <w:rPr>
          <w:rFonts w:asciiTheme="minorHAnsi" w:hAnsiTheme="minorHAnsi"/>
          <w:i/>
          <w:sz w:val="22"/>
          <w:szCs w:val="22"/>
        </w:rPr>
        <w:t xml:space="preserve"> а</w:t>
      </w:r>
      <w:r w:rsidR="002C2C85" w:rsidRPr="002C2C85">
        <w:rPr>
          <w:rFonts w:asciiTheme="minorHAnsi" w:hAnsiTheme="minorHAnsi"/>
          <w:sz w:val="22"/>
          <w:szCs w:val="22"/>
        </w:rPr>
        <w:t xml:space="preserve"> означает, что «с вероятностью </w:t>
      </w:r>
      <w:r w:rsidR="002C2C85" w:rsidRPr="00A72F2D">
        <w:rPr>
          <w:rFonts w:asciiTheme="minorHAnsi" w:hAnsiTheme="minorHAnsi"/>
          <w:i/>
          <w:sz w:val="22"/>
          <w:szCs w:val="22"/>
        </w:rPr>
        <w:t>а</w:t>
      </w:r>
      <w:r w:rsidR="002C2C85" w:rsidRPr="002C2C85">
        <w:rPr>
          <w:rFonts w:asciiTheme="minorHAnsi" w:hAnsiTheme="minorHAnsi"/>
          <w:sz w:val="22"/>
          <w:szCs w:val="22"/>
        </w:rPr>
        <w:t xml:space="preserve"> значения переменной </w:t>
      </w:r>
      <w:r w:rsidR="002C2C85" w:rsidRPr="00A72F2D">
        <w:rPr>
          <w:rFonts w:asciiTheme="minorHAnsi" w:hAnsiTheme="minorHAnsi"/>
          <w:i/>
          <w:sz w:val="22"/>
          <w:szCs w:val="22"/>
        </w:rPr>
        <w:t>X</w:t>
      </w:r>
      <w:r w:rsidR="002C2C85" w:rsidRPr="002C2C85">
        <w:rPr>
          <w:rFonts w:asciiTheme="minorHAnsi" w:hAnsiTheme="minorHAnsi"/>
          <w:sz w:val="22"/>
          <w:szCs w:val="22"/>
        </w:rPr>
        <w:t xml:space="preserve"> лежат между </w:t>
      </w:r>
      <w:r w:rsidR="002C2C85" w:rsidRPr="00A72F2D">
        <w:rPr>
          <w:rFonts w:asciiTheme="minorHAnsi" w:hAnsiTheme="minorHAnsi"/>
          <w:i/>
          <w:sz w:val="22"/>
          <w:szCs w:val="22"/>
        </w:rPr>
        <w:t>х</w:t>
      </w:r>
      <w:r w:rsidRPr="00A72F2D">
        <w:rPr>
          <w:rFonts w:asciiTheme="minorHAnsi" w:hAnsiTheme="minorHAnsi"/>
          <w:i/>
          <w:sz w:val="22"/>
          <w:szCs w:val="22"/>
          <w:vertAlign w:val="subscript"/>
        </w:rPr>
        <w:t>1</w:t>
      </w:r>
      <w:r w:rsidR="002C2C85" w:rsidRPr="002C2C85">
        <w:rPr>
          <w:rFonts w:asciiTheme="minorHAnsi" w:hAnsiTheme="minorHAnsi"/>
          <w:sz w:val="22"/>
          <w:szCs w:val="22"/>
        </w:rPr>
        <w:t xml:space="preserve"> и </w:t>
      </w:r>
      <w:r w:rsidR="002C2C85" w:rsidRPr="00A72F2D">
        <w:rPr>
          <w:rFonts w:asciiTheme="minorHAnsi" w:hAnsiTheme="minorHAnsi"/>
          <w:i/>
          <w:sz w:val="22"/>
          <w:szCs w:val="22"/>
        </w:rPr>
        <w:t>х</w:t>
      </w:r>
      <w:r w:rsidR="002C2C85" w:rsidRPr="00A72F2D">
        <w:rPr>
          <w:rFonts w:asciiTheme="minorHAnsi" w:hAnsiTheme="minorHAnsi"/>
          <w:i/>
          <w:sz w:val="22"/>
          <w:szCs w:val="22"/>
          <w:vertAlign w:val="subscript"/>
        </w:rPr>
        <w:t>2</w:t>
      </w:r>
      <w:r w:rsidR="002C2C85" w:rsidRPr="002C2C85">
        <w:rPr>
          <w:rFonts w:asciiTheme="minorHAnsi" w:hAnsiTheme="minorHAnsi"/>
          <w:sz w:val="22"/>
          <w:szCs w:val="22"/>
        </w:rPr>
        <w:t xml:space="preserve">». Конечно, параметр </w:t>
      </w:r>
      <w:r w:rsidR="002C2C85" w:rsidRPr="00A72F2D">
        <w:rPr>
          <w:rFonts w:asciiTheme="minorHAnsi" w:hAnsiTheme="minorHAnsi"/>
          <w:i/>
          <w:sz w:val="22"/>
          <w:szCs w:val="22"/>
        </w:rPr>
        <w:t>а</w:t>
      </w:r>
      <w:r w:rsidR="002C2C85" w:rsidRPr="002C2C85">
        <w:rPr>
          <w:rFonts w:asciiTheme="minorHAnsi" w:hAnsiTheme="minorHAnsi"/>
          <w:sz w:val="22"/>
          <w:szCs w:val="22"/>
        </w:rPr>
        <w:t>, в силу его смысла, заключен между 0 и 1, т. е.</w:t>
      </w:r>
      <w:r>
        <w:rPr>
          <w:rFonts w:asciiTheme="minorHAnsi" w:hAnsiTheme="minorHAnsi"/>
          <w:sz w:val="22"/>
          <w:szCs w:val="22"/>
        </w:rPr>
        <w:t xml:space="preserve"> 0 ≤</w:t>
      </w:r>
      <w:r w:rsidR="002C2C85" w:rsidRPr="002C2C85">
        <w:rPr>
          <w:rFonts w:asciiTheme="minorHAnsi" w:hAnsiTheme="minorHAnsi"/>
          <w:sz w:val="22"/>
          <w:szCs w:val="22"/>
        </w:rPr>
        <w:t xml:space="preserve"> а </w:t>
      </w:r>
      <w:r>
        <w:rPr>
          <w:rFonts w:asciiTheme="minorHAnsi" w:hAnsiTheme="minorHAnsi"/>
          <w:sz w:val="22"/>
          <w:szCs w:val="22"/>
        </w:rPr>
        <w:t>≤</w:t>
      </w:r>
      <w:r w:rsidR="002C2C85" w:rsidRPr="002C2C85">
        <w:rPr>
          <w:rFonts w:asciiTheme="minorHAnsi" w:hAnsiTheme="minorHAnsi"/>
          <w:sz w:val="22"/>
          <w:szCs w:val="22"/>
        </w:rPr>
        <w:t xml:space="preserve">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Введем теперь понятие функции распределения вероятностей, с помощью которого можно реализовать один из способов описания индивидуальных вероятностных оценок относительно некоторой переменной </w:t>
      </w:r>
      <w:r w:rsidRPr="006926ED">
        <w:rPr>
          <w:rFonts w:asciiTheme="minorHAnsi" w:hAnsiTheme="minorHAnsi"/>
          <w:i/>
          <w:sz w:val="22"/>
          <w:szCs w:val="22"/>
        </w:rPr>
        <w:t>X</w:t>
      </w:r>
      <w:r w:rsidRPr="002C2C85">
        <w:rPr>
          <w:rFonts w:asciiTheme="minorHAnsi" w:hAnsiTheme="minorHAnsi"/>
          <w:sz w:val="22"/>
          <w:szCs w:val="22"/>
        </w:rPr>
        <w:t xml:space="preserve">. Функция распределения вероятностей переменной </w:t>
      </w:r>
      <w:r w:rsidRPr="006926ED">
        <w:rPr>
          <w:rFonts w:asciiTheme="minorHAnsi" w:hAnsiTheme="minorHAnsi"/>
          <w:i/>
          <w:sz w:val="22"/>
          <w:szCs w:val="22"/>
        </w:rPr>
        <w:t>X</w:t>
      </w:r>
      <w:r w:rsidRPr="002C2C85">
        <w:rPr>
          <w:rFonts w:asciiTheme="minorHAnsi" w:hAnsiTheme="minorHAnsi"/>
          <w:sz w:val="22"/>
          <w:szCs w:val="22"/>
        </w:rPr>
        <w:t xml:space="preserve"> (или просто функция распределения переменной </w:t>
      </w:r>
      <w:r w:rsidRPr="006926ED">
        <w:rPr>
          <w:rFonts w:asciiTheme="minorHAnsi" w:hAnsiTheme="minorHAnsi"/>
          <w:i/>
          <w:sz w:val="22"/>
          <w:szCs w:val="22"/>
        </w:rPr>
        <w:t>X</w:t>
      </w:r>
      <w:r w:rsidRPr="002C2C85">
        <w:rPr>
          <w:rFonts w:asciiTheme="minorHAnsi" w:hAnsiTheme="minorHAnsi"/>
          <w:sz w:val="22"/>
          <w:szCs w:val="22"/>
        </w:rPr>
        <w:t xml:space="preserve">) обозначается </w:t>
      </w:r>
      <w:r w:rsidRPr="006926ED">
        <w:rPr>
          <w:rFonts w:asciiTheme="minorHAnsi" w:hAnsiTheme="minorHAnsi"/>
          <w:i/>
          <w:sz w:val="22"/>
          <w:szCs w:val="22"/>
        </w:rPr>
        <w:t>F</w:t>
      </w:r>
      <w:r w:rsidR="006926ED">
        <w:rPr>
          <w:rFonts w:asciiTheme="minorHAnsi" w:hAnsiTheme="minorHAnsi"/>
          <w:i/>
          <w:sz w:val="22"/>
          <w:szCs w:val="22"/>
          <w:vertAlign w:val="subscript"/>
        </w:rPr>
        <w:t>Х</w:t>
      </w:r>
      <w:r w:rsidRPr="002C2C85">
        <w:rPr>
          <w:rFonts w:asciiTheme="minorHAnsi" w:hAnsiTheme="minorHAnsi"/>
          <w:sz w:val="22"/>
          <w:szCs w:val="22"/>
        </w:rPr>
        <w:t xml:space="preserve"> () и определяется тождеством</w:t>
      </w:r>
    </w:p>
    <w:p w:rsidR="002C2C85" w:rsidRPr="00B80639" w:rsidRDefault="006926ED" w:rsidP="002C2C85">
      <w:pPr>
        <w:spacing w:before="0" w:after="120"/>
        <w:ind w:firstLine="0"/>
        <w:jc w:val="left"/>
        <w:rPr>
          <w:rFonts w:asciiTheme="majorHAnsi" w:hAnsiTheme="majorHAnsi"/>
          <w:sz w:val="22"/>
          <w:szCs w:val="22"/>
        </w:rPr>
      </w:pPr>
      <w:r w:rsidRPr="00B80639">
        <w:rPr>
          <w:rFonts w:asciiTheme="majorHAnsi" w:hAnsiTheme="majorHAnsi"/>
          <w:sz w:val="22"/>
          <w:szCs w:val="22"/>
        </w:rPr>
        <w:t>(2.1)</w:t>
      </w:r>
      <w:r w:rsidR="00A261BD">
        <w:rPr>
          <w:rFonts w:asciiTheme="majorHAnsi" w:hAnsiTheme="majorHAnsi"/>
          <w:sz w:val="22"/>
          <w:szCs w:val="22"/>
        </w:rPr>
        <w:t xml:space="preserve"> </w:t>
      </w:r>
      <w:r w:rsidRPr="00B80639">
        <w:rPr>
          <w:rFonts w:asciiTheme="majorHAnsi" w:hAnsiTheme="majorHAnsi"/>
          <w:i/>
          <w:sz w:val="22"/>
          <w:szCs w:val="22"/>
        </w:rPr>
        <w:t>F</w:t>
      </w:r>
      <w:r w:rsidRPr="00B80639">
        <w:rPr>
          <w:rFonts w:asciiTheme="majorHAnsi" w:hAnsiTheme="majorHAnsi"/>
          <w:i/>
          <w:sz w:val="22"/>
          <w:szCs w:val="22"/>
          <w:vertAlign w:val="subscript"/>
        </w:rPr>
        <w:t>Х</w:t>
      </w:r>
      <w:r w:rsidR="002C2C85" w:rsidRPr="00B80639">
        <w:rPr>
          <w:rFonts w:asciiTheme="majorHAnsi" w:hAnsiTheme="majorHAnsi"/>
          <w:i/>
          <w:sz w:val="22"/>
          <w:szCs w:val="22"/>
        </w:rPr>
        <w:t>(</w:t>
      </w:r>
      <w:r w:rsidRPr="00B80639">
        <w:rPr>
          <w:rFonts w:asciiTheme="majorHAnsi" w:hAnsiTheme="majorHAnsi"/>
          <w:i/>
          <w:sz w:val="22"/>
          <w:szCs w:val="22"/>
        </w:rPr>
        <w:t>х) ≡</w:t>
      </w:r>
      <w:r w:rsidR="002C2C85" w:rsidRPr="00B80639">
        <w:rPr>
          <w:rFonts w:asciiTheme="majorHAnsi" w:hAnsiTheme="majorHAnsi"/>
          <w:i/>
          <w:sz w:val="22"/>
          <w:szCs w:val="22"/>
        </w:rPr>
        <w:t xml:space="preserve"> </w:t>
      </w:r>
      <w:proofErr w:type="gramStart"/>
      <w:r w:rsidR="002C2C85" w:rsidRPr="00B80639">
        <w:rPr>
          <w:rFonts w:asciiTheme="majorHAnsi" w:hAnsiTheme="majorHAnsi"/>
          <w:i/>
          <w:sz w:val="22"/>
          <w:szCs w:val="22"/>
        </w:rPr>
        <w:t>Р</w:t>
      </w:r>
      <w:r w:rsidRPr="00B80639">
        <w:rPr>
          <w:rFonts w:asciiTheme="majorHAnsi" w:hAnsiTheme="majorHAnsi"/>
          <w:i/>
          <w:sz w:val="22"/>
          <w:szCs w:val="22"/>
        </w:rPr>
        <w:t>(</w:t>
      </w:r>
      <w:proofErr w:type="gramEnd"/>
      <w:r w:rsidRPr="00B80639">
        <w:rPr>
          <w:rFonts w:asciiTheme="majorHAnsi" w:hAnsiTheme="majorHAnsi"/>
          <w:i/>
          <w:sz w:val="22"/>
          <w:szCs w:val="22"/>
        </w:rPr>
        <w:t>X ≤ х)</w:t>
      </w:r>
    </w:p>
    <w:p w:rsidR="002C2C85" w:rsidRPr="002C2C85" w:rsidRDefault="00BD1E3F" w:rsidP="002C2C85">
      <w:pPr>
        <w:spacing w:before="0" w:after="120"/>
        <w:ind w:firstLine="0"/>
        <w:jc w:val="left"/>
        <w:rPr>
          <w:rFonts w:asciiTheme="minorHAnsi" w:hAnsiTheme="minorHAnsi"/>
          <w:sz w:val="22"/>
          <w:szCs w:val="22"/>
        </w:rPr>
      </w:pPr>
      <w:r>
        <w:rPr>
          <w:rFonts w:asciiTheme="minorHAnsi" w:hAnsiTheme="minorHAnsi"/>
          <w:sz w:val="22"/>
          <w:szCs w:val="22"/>
        </w:rPr>
        <w:lastRenderedPageBreak/>
        <w:t xml:space="preserve">Таким образом, </w:t>
      </w:r>
      <w:r w:rsidRPr="00BD1E3F">
        <w:rPr>
          <w:rFonts w:asciiTheme="minorHAnsi" w:hAnsiTheme="minorHAnsi"/>
          <w:i/>
          <w:sz w:val="22"/>
          <w:szCs w:val="22"/>
        </w:rPr>
        <w:t>F</w:t>
      </w:r>
      <w:proofErr w:type="gramStart"/>
      <w:r w:rsidRPr="00BD1E3F">
        <w:rPr>
          <w:rFonts w:asciiTheme="minorHAnsi" w:hAnsiTheme="minorHAnsi"/>
          <w:i/>
          <w:sz w:val="22"/>
          <w:szCs w:val="22"/>
          <w:vertAlign w:val="subscript"/>
        </w:rPr>
        <w:t>Х</w:t>
      </w:r>
      <w:r>
        <w:rPr>
          <w:rFonts w:asciiTheme="minorHAnsi" w:hAnsiTheme="minorHAnsi"/>
          <w:sz w:val="22"/>
          <w:szCs w:val="22"/>
        </w:rPr>
        <w:t>(</w:t>
      </w:r>
      <w:proofErr w:type="gramEnd"/>
      <w:r w:rsidR="002C2C85" w:rsidRPr="002C2C85">
        <w:rPr>
          <w:rFonts w:asciiTheme="minorHAnsi" w:hAnsiTheme="minorHAnsi"/>
          <w:sz w:val="22"/>
          <w:szCs w:val="22"/>
        </w:rPr>
        <w:t xml:space="preserve">) выражает вероятность того, что значение переменной </w:t>
      </w:r>
      <w:r w:rsidR="002C2C85" w:rsidRPr="00BD1E3F">
        <w:rPr>
          <w:rFonts w:asciiTheme="minorHAnsi" w:hAnsiTheme="minorHAnsi"/>
          <w:i/>
          <w:sz w:val="22"/>
          <w:szCs w:val="22"/>
        </w:rPr>
        <w:t>X</w:t>
      </w:r>
      <w:r w:rsidR="002C2C85" w:rsidRPr="002C2C85">
        <w:rPr>
          <w:rFonts w:asciiTheme="minorHAnsi" w:hAnsiTheme="minorHAnsi"/>
          <w:sz w:val="22"/>
          <w:szCs w:val="22"/>
        </w:rPr>
        <w:t xml:space="preserve"> не превосходит </w:t>
      </w:r>
      <w:r w:rsidR="002C2C85" w:rsidRPr="00BD1E3F">
        <w:rPr>
          <w:rFonts w:asciiTheme="minorHAnsi" w:hAnsiTheme="minorHAnsi"/>
          <w:i/>
          <w:sz w:val="22"/>
          <w:szCs w:val="22"/>
        </w:rPr>
        <w:t>х</w:t>
      </w:r>
      <w:r w:rsidR="002C2C85" w:rsidRPr="002C2C85">
        <w:rPr>
          <w:rFonts w:asciiTheme="minorHAnsi" w:hAnsiTheme="minorHAnsi"/>
          <w:sz w:val="22"/>
          <w:szCs w:val="22"/>
        </w:rPr>
        <w:t xml:space="preserve">. Обычно, когда не возникает неясности, индекс </w:t>
      </w:r>
      <w:r w:rsidR="002C2C85" w:rsidRPr="00BD1E3F">
        <w:rPr>
          <w:rFonts w:asciiTheme="minorHAnsi" w:hAnsiTheme="minorHAnsi"/>
          <w:i/>
          <w:sz w:val="22"/>
          <w:szCs w:val="22"/>
        </w:rPr>
        <w:t>X</w:t>
      </w:r>
      <w:r>
        <w:rPr>
          <w:rFonts w:asciiTheme="minorHAnsi" w:hAnsiTheme="minorHAnsi"/>
          <w:sz w:val="22"/>
          <w:szCs w:val="22"/>
        </w:rPr>
        <w:t xml:space="preserve"> опускают и вместо </w:t>
      </w:r>
      <w:r w:rsidRPr="00BD1E3F">
        <w:rPr>
          <w:rFonts w:asciiTheme="minorHAnsi" w:hAnsiTheme="minorHAnsi"/>
          <w:i/>
          <w:sz w:val="22"/>
          <w:szCs w:val="22"/>
        </w:rPr>
        <w:t>F</w:t>
      </w:r>
      <w:r w:rsidRPr="00BD1E3F">
        <w:rPr>
          <w:rFonts w:asciiTheme="minorHAnsi" w:hAnsiTheme="minorHAnsi"/>
          <w:i/>
          <w:sz w:val="22"/>
          <w:szCs w:val="22"/>
          <w:vertAlign w:val="subscript"/>
        </w:rPr>
        <w:t>Х</w:t>
      </w:r>
      <w:r>
        <w:rPr>
          <w:rFonts w:asciiTheme="minorHAnsi" w:hAnsiTheme="minorHAnsi"/>
          <w:sz w:val="22"/>
          <w:szCs w:val="22"/>
        </w:rPr>
        <w:t>(</w:t>
      </w:r>
      <w:r w:rsidR="002C2C85" w:rsidRPr="002C2C85">
        <w:rPr>
          <w:rFonts w:asciiTheme="minorHAnsi" w:hAnsiTheme="minorHAnsi"/>
          <w:sz w:val="22"/>
          <w:szCs w:val="22"/>
        </w:rPr>
        <w:t>) по</w:t>
      </w:r>
      <w:r>
        <w:rPr>
          <w:rFonts w:asciiTheme="minorHAnsi" w:hAnsiTheme="minorHAnsi"/>
          <w:sz w:val="22"/>
          <w:szCs w:val="22"/>
        </w:rPr>
        <w:t xml:space="preserve">льзуются упрощенной записью </w:t>
      </w:r>
      <w:r w:rsidRPr="00BD1E3F">
        <w:rPr>
          <w:rFonts w:asciiTheme="minorHAnsi" w:hAnsiTheme="minorHAnsi"/>
          <w:i/>
          <w:sz w:val="22"/>
          <w:szCs w:val="22"/>
        </w:rPr>
        <w:t>F</w:t>
      </w:r>
      <w:r>
        <w:rPr>
          <w:rFonts w:asciiTheme="minorHAnsi" w:hAnsiTheme="minorHAnsi"/>
          <w:sz w:val="22"/>
          <w:szCs w:val="22"/>
        </w:rPr>
        <w:t xml:space="preserve">(). Функция </w:t>
      </w:r>
      <w:r w:rsidRPr="00BD1E3F">
        <w:rPr>
          <w:rFonts w:asciiTheme="minorHAnsi" w:hAnsiTheme="minorHAnsi"/>
          <w:i/>
          <w:sz w:val="22"/>
          <w:szCs w:val="22"/>
        </w:rPr>
        <w:t>F</w:t>
      </w:r>
      <w:proofErr w:type="gramStart"/>
      <w:r w:rsidRPr="00BD1E3F">
        <w:rPr>
          <w:rFonts w:asciiTheme="minorHAnsi" w:hAnsiTheme="minorHAnsi"/>
          <w:i/>
          <w:sz w:val="22"/>
          <w:szCs w:val="22"/>
          <w:vertAlign w:val="subscript"/>
        </w:rPr>
        <w:t>Х</w:t>
      </w:r>
      <w:r>
        <w:rPr>
          <w:rFonts w:asciiTheme="minorHAnsi" w:hAnsiTheme="minorHAnsi"/>
          <w:sz w:val="22"/>
          <w:szCs w:val="22"/>
        </w:rPr>
        <w:t>(</w:t>
      </w:r>
      <w:proofErr w:type="gramEnd"/>
      <w:r w:rsidR="002C2C85" w:rsidRPr="002C2C85">
        <w:rPr>
          <w:rFonts w:asciiTheme="minorHAnsi" w:hAnsiTheme="minorHAnsi"/>
          <w:sz w:val="22"/>
          <w:szCs w:val="22"/>
        </w:rPr>
        <w:t>) определен</w:t>
      </w:r>
      <w:r>
        <w:rPr>
          <w:rFonts w:asciiTheme="minorHAnsi" w:hAnsiTheme="minorHAnsi"/>
          <w:sz w:val="22"/>
          <w:szCs w:val="22"/>
        </w:rPr>
        <w:t>а для всех значений х между –∞</w:t>
      </w:r>
      <w:r w:rsidR="002C2C85" w:rsidRPr="002C2C85">
        <w:rPr>
          <w:rFonts w:asciiTheme="minorHAnsi" w:hAnsiTheme="minorHAnsi"/>
          <w:sz w:val="22"/>
          <w:szCs w:val="22"/>
        </w:rPr>
        <w:t xml:space="preserve"> и +</w:t>
      </w:r>
      <w:r>
        <w:rPr>
          <w:rFonts w:asciiTheme="minorHAnsi" w:hAnsiTheme="minorHAnsi"/>
          <w:sz w:val="22"/>
          <w:szCs w:val="22"/>
        </w:rPr>
        <w:t>∞</w:t>
      </w:r>
      <w:r w:rsidR="002C2C85" w:rsidRPr="002C2C85">
        <w:rPr>
          <w:rFonts w:asciiTheme="minorHAnsi" w:hAnsiTheme="minorHAnsi"/>
          <w:sz w:val="22"/>
          <w:szCs w:val="22"/>
        </w:rPr>
        <w:t xml:space="preserve">; она принимает значения от 0 до 1 включительно. Более того, </w:t>
      </w:r>
      <w:r>
        <w:rPr>
          <w:rFonts w:asciiTheme="minorHAnsi" w:hAnsiTheme="minorHAnsi"/>
          <w:sz w:val="22"/>
          <w:szCs w:val="22"/>
        </w:rPr>
        <w:t xml:space="preserve">следующие свойства функции </w:t>
      </w:r>
      <w:r w:rsidRPr="00BD1E3F">
        <w:rPr>
          <w:rFonts w:asciiTheme="minorHAnsi" w:hAnsiTheme="minorHAnsi"/>
          <w:i/>
          <w:sz w:val="22"/>
          <w:szCs w:val="22"/>
        </w:rPr>
        <w:t>F</w:t>
      </w:r>
      <w:proofErr w:type="gramStart"/>
      <w:r w:rsidRPr="00BD1E3F">
        <w:rPr>
          <w:rFonts w:asciiTheme="minorHAnsi" w:hAnsiTheme="minorHAnsi"/>
          <w:i/>
          <w:sz w:val="22"/>
          <w:szCs w:val="22"/>
          <w:vertAlign w:val="subscript"/>
        </w:rPr>
        <w:t>Х</w:t>
      </w:r>
      <w:r>
        <w:rPr>
          <w:rFonts w:asciiTheme="minorHAnsi" w:hAnsiTheme="minorHAnsi"/>
          <w:sz w:val="22"/>
          <w:szCs w:val="22"/>
        </w:rPr>
        <w:t>(</w:t>
      </w:r>
      <w:proofErr w:type="gramEnd"/>
      <w:r w:rsidR="002C2C85" w:rsidRPr="002C2C85">
        <w:rPr>
          <w:rFonts w:asciiTheme="minorHAnsi" w:hAnsiTheme="minorHAnsi"/>
          <w:sz w:val="22"/>
          <w:szCs w:val="22"/>
        </w:rPr>
        <w:t xml:space="preserve">) имеют место независимо от того, о какой переменной </w:t>
      </w:r>
      <w:r w:rsidR="002C2C85" w:rsidRPr="00BD1E3F">
        <w:rPr>
          <w:rFonts w:asciiTheme="minorHAnsi" w:hAnsiTheme="minorHAnsi"/>
          <w:i/>
          <w:sz w:val="22"/>
          <w:szCs w:val="22"/>
        </w:rPr>
        <w:t>X</w:t>
      </w:r>
      <w:r w:rsidR="002C2C85" w:rsidRPr="002C2C85">
        <w:rPr>
          <w:rFonts w:asciiTheme="minorHAnsi" w:hAnsiTheme="minorHAnsi"/>
          <w:sz w:val="22"/>
          <w:szCs w:val="22"/>
        </w:rPr>
        <w:t xml:space="preserve"> идет речь:</w:t>
      </w:r>
    </w:p>
    <w:p w:rsidR="002C2C85" w:rsidRPr="00B80639" w:rsidRDefault="00BD1E3F" w:rsidP="00BD1E3F">
      <w:pPr>
        <w:spacing w:before="0" w:after="0"/>
        <w:ind w:firstLine="708"/>
        <w:jc w:val="left"/>
        <w:rPr>
          <w:rFonts w:asciiTheme="majorHAnsi" w:hAnsiTheme="majorHAnsi"/>
          <w:sz w:val="22"/>
          <w:szCs w:val="22"/>
        </w:rPr>
      </w:pPr>
      <w:proofErr w:type="gramStart"/>
      <w:r w:rsidRPr="00B80639">
        <w:rPr>
          <w:rFonts w:asciiTheme="majorHAnsi" w:hAnsiTheme="majorHAnsi"/>
          <w:sz w:val="22"/>
          <w:szCs w:val="22"/>
        </w:rPr>
        <w:t>а</w:t>
      </w:r>
      <w:proofErr w:type="gramEnd"/>
      <w:r w:rsidRPr="00B80639">
        <w:rPr>
          <w:rFonts w:asciiTheme="majorHAnsi" w:hAnsiTheme="majorHAnsi"/>
          <w:sz w:val="22"/>
          <w:szCs w:val="22"/>
        </w:rPr>
        <w:t xml:space="preserve">) </w:t>
      </w:r>
      <w:r w:rsidRPr="00B80639">
        <w:rPr>
          <w:rFonts w:asciiTheme="majorHAnsi" w:hAnsiTheme="majorHAnsi"/>
          <w:i/>
          <w:sz w:val="22"/>
          <w:szCs w:val="22"/>
        </w:rPr>
        <w:t>F</w:t>
      </w:r>
      <w:r w:rsidRPr="00B80639">
        <w:rPr>
          <w:rFonts w:asciiTheme="majorHAnsi" w:hAnsiTheme="majorHAnsi"/>
          <w:i/>
          <w:sz w:val="22"/>
          <w:szCs w:val="22"/>
          <w:vertAlign w:val="subscript"/>
        </w:rPr>
        <w:t>Х</w:t>
      </w:r>
      <w:r w:rsidRPr="00B80639">
        <w:rPr>
          <w:rFonts w:asciiTheme="majorHAnsi" w:hAnsiTheme="majorHAnsi"/>
          <w:sz w:val="22"/>
          <w:szCs w:val="22"/>
        </w:rPr>
        <w:t>(–∞</w:t>
      </w:r>
      <w:r w:rsidR="002C2C85" w:rsidRPr="00B80639">
        <w:rPr>
          <w:rFonts w:asciiTheme="majorHAnsi" w:hAnsiTheme="majorHAnsi"/>
          <w:sz w:val="22"/>
          <w:szCs w:val="22"/>
        </w:rPr>
        <w:t>) = 0,</w:t>
      </w:r>
    </w:p>
    <w:p w:rsidR="002C2C85" w:rsidRPr="00B80639" w:rsidRDefault="00BD1E3F" w:rsidP="00BD1E3F">
      <w:pPr>
        <w:spacing w:before="0" w:after="0"/>
        <w:ind w:firstLine="0"/>
        <w:jc w:val="left"/>
        <w:rPr>
          <w:rFonts w:asciiTheme="majorHAnsi" w:hAnsiTheme="majorHAnsi"/>
          <w:sz w:val="22"/>
          <w:szCs w:val="22"/>
        </w:rPr>
      </w:pPr>
      <w:r w:rsidRPr="00B80639">
        <w:rPr>
          <w:rFonts w:asciiTheme="majorHAnsi" w:hAnsiTheme="majorHAnsi"/>
          <w:sz w:val="22"/>
          <w:szCs w:val="22"/>
        </w:rPr>
        <w:t>(</w:t>
      </w:r>
      <w:proofErr w:type="gramStart"/>
      <w:r w:rsidRPr="00B80639">
        <w:rPr>
          <w:rFonts w:asciiTheme="majorHAnsi" w:hAnsiTheme="majorHAnsi"/>
          <w:sz w:val="22"/>
          <w:szCs w:val="22"/>
        </w:rPr>
        <w:t>2.2)</w:t>
      </w:r>
      <w:r w:rsidR="00A70E44">
        <w:rPr>
          <w:rFonts w:asciiTheme="majorHAnsi" w:hAnsiTheme="majorHAnsi"/>
          <w:sz w:val="22"/>
          <w:szCs w:val="22"/>
        </w:rPr>
        <w:tab/>
      </w:r>
      <w:proofErr w:type="gramEnd"/>
      <w:r w:rsidR="002C2C85" w:rsidRPr="00B80639">
        <w:rPr>
          <w:rFonts w:asciiTheme="majorHAnsi" w:hAnsiTheme="majorHAnsi"/>
          <w:sz w:val="22"/>
          <w:szCs w:val="22"/>
        </w:rPr>
        <w:t xml:space="preserve">б) </w:t>
      </w:r>
      <w:r w:rsidRPr="00B80639">
        <w:rPr>
          <w:rFonts w:asciiTheme="majorHAnsi" w:hAnsiTheme="majorHAnsi"/>
          <w:i/>
          <w:sz w:val="22"/>
          <w:szCs w:val="22"/>
        </w:rPr>
        <w:t>F</w:t>
      </w:r>
      <w:r w:rsidRPr="00B80639">
        <w:rPr>
          <w:rFonts w:asciiTheme="majorHAnsi" w:hAnsiTheme="majorHAnsi"/>
          <w:i/>
          <w:sz w:val="22"/>
          <w:szCs w:val="22"/>
          <w:vertAlign w:val="subscript"/>
        </w:rPr>
        <w:t>Х</w:t>
      </w:r>
      <w:r w:rsidRPr="00B80639">
        <w:rPr>
          <w:rFonts w:asciiTheme="majorHAnsi" w:hAnsiTheme="majorHAnsi"/>
          <w:sz w:val="22"/>
          <w:szCs w:val="22"/>
        </w:rPr>
        <w:t>(</w:t>
      </w:r>
      <w:r w:rsidR="00B80639">
        <w:rPr>
          <w:rFonts w:asciiTheme="majorHAnsi" w:hAnsiTheme="majorHAnsi"/>
          <w:sz w:val="22"/>
          <w:szCs w:val="22"/>
        </w:rPr>
        <w:t>+</w:t>
      </w:r>
      <w:r w:rsidRPr="00B80639">
        <w:rPr>
          <w:rFonts w:asciiTheme="majorHAnsi" w:hAnsiTheme="majorHAnsi"/>
          <w:sz w:val="22"/>
          <w:szCs w:val="22"/>
        </w:rPr>
        <w:t>∞) = 1,</w:t>
      </w:r>
    </w:p>
    <w:p w:rsidR="002C2C85" w:rsidRPr="00B80639" w:rsidRDefault="002C2C85" w:rsidP="00BD1E3F">
      <w:pPr>
        <w:spacing w:before="0" w:after="120"/>
        <w:ind w:firstLine="708"/>
        <w:jc w:val="left"/>
        <w:rPr>
          <w:rFonts w:asciiTheme="majorHAnsi" w:hAnsiTheme="majorHAnsi"/>
          <w:sz w:val="22"/>
          <w:szCs w:val="22"/>
        </w:rPr>
      </w:pPr>
      <w:proofErr w:type="gramStart"/>
      <w:r w:rsidRPr="00B80639">
        <w:rPr>
          <w:rFonts w:asciiTheme="majorHAnsi" w:hAnsiTheme="majorHAnsi"/>
          <w:sz w:val="22"/>
          <w:szCs w:val="22"/>
        </w:rPr>
        <w:t>в</w:t>
      </w:r>
      <w:proofErr w:type="gramEnd"/>
      <w:r w:rsidRPr="00B80639">
        <w:rPr>
          <w:rFonts w:asciiTheme="majorHAnsi" w:hAnsiTheme="majorHAnsi"/>
          <w:sz w:val="22"/>
          <w:szCs w:val="22"/>
        </w:rPr>
        <w:t xml:space="preserve">) </w:t>
      </w:r>
      <w:r w:rsidR="003C4320" w:rsidRPr="00B80639">
        <w:rPr>
          <w:rFonts w:asciiTheme="majorHAnsi" w:hAnsiTheme="majorHAnsi"/>
          <w:i/>
          <w:sz w:val="22"/>
          <w:szCs w:val="22"/>
        </w:rPr>
        <w:t>F</w:t>
      </w:r>
      <w:r w:rsidR="003C4320" w:rsidRPr="00B80639">
        <w:rPr>
          <w:rFonts w:asciiTheme="majorHAnsi" w:hAnsiTheme="majorHAnsi"/>
          <w:i/>
          <w:sz w:val="22"/>
          <w:szCs w:val="22"/>
          <w:vertAlign w:val="subscript"/>
        </w:rPr>
        <w:t>Х</w:t>
      </w:r>
      <w:r w:rsidRPr="00B80639">
        <w:rPr>
          <w:rFonts w:asciiTheme="majorHAnsi" w:hAnsiTheme="majorHAnsi"/>
          <w:sz w:val="22"/>
          <w:szCs w:val="22"/>
        </w:rPr>
        <w:t>(</w:t>
      </w:r>
      <w:r w:rsidRPr="00B80639">
        <w:rPr>
          <w:rFonts w:asciiTheme="majorHAnsi" w:hAnsiTheme="majorHAnsi"/>
          <w:i/>
          <w:sz w:val="22"/>
          <w:szCs w:val="22"/>
        </w:rPr>
        <w:t>х</w:t>
      </w:r>
      <w:r w:rsidR="00A70E44">
        <w:rPr>
          <w:rFonts w:asciiTheme="majorHAnsi" w:hAnsiTheme="majorHAnsi"/>
          <w:sz w:val="22"/>
          <w:szCs w:val="22"/>
        </w:rPr>
        <w:t xml:space="preserve">) – </w:t>
      </w:r>
      <w:r w:rsidRPr="00B80639">
        <w:rPr>
          <w:rFonts w:asciiTheme="majorHAnsi" w:hAnsiTheme="majorHAnsi"/>
          <w:sz w:val="22"/>
          <w:szCs w:val="22"/>
        </w:rPr>
        <w:t xml:space="preserve">неубывающая функция </w:t>
      </w:r>
      <w:r w:rsidRPr="00B80639">
        <w:rPr>
          <w:rFonts w:asciiTheme="majorHAnsi" w:hAnsiTheme="majorHAnsi"/>
          <w:i/>
          <w:sz w:val="22"/>
          <w:szCs w:val="22"/>
        </w:rPr>
        <w:t>х</w:t>
      </w:r>
      <w:r w:rsidRPr="00B80639">
        <w:rPr>
          <w:rFonts w:asciiTheme="majorHAnsi" w:hAnsiTheme="majorHAnsi"/>
          <w:sz w:val="22"/>
          <w:szCs w:val="22"/>
        </w:rPr>
        <w:t>.</w:t>
      </w:r>
    </w:p>
    <w:p w:rsidR="003C4320"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Все эти свойства вытекают из того, что </w:t>
      </w:r>
      <w:r w:rsidR="003C4320" w:rsidRPr="00BD1E3F">
        <w:rPr>
          <w:rFonts w:asciiTheme="minorHAnsi" w:hAnsiTheme="minorHAnsi"/>
          <w:i/>
          <w:sz w:val="22"/>
          <w:szCs w:val="22"/>
        </w:rPr>
        <w:t>F</w:t>
      </w:r>
      <w:r w:rsidR="003C4320" w:rsidRPr="00BD1E3F">
        <w:rPr>
          <w:rFonts w:asciiTheme="minorHAnsi" w:hAnsiTheme="minorHAnsi"/>
          <w:i/>
          <w:sz w:val="22"/>
          <w:szCs w:val="22"/>
          <w:vertAlign w:val="subscript"/>
        </w:rPr>
        <w:t>Х</w:t>
      </w:r>
      <w:r w:rsidRPr="002C2C85">
        <w:rPr>
          <w:rFonts w:asciiTheme="minorHAnsi" w:hAnsiTheme="minorHAnsi"/>
          <w:sz w:val="22"/>
          <w:szCs w:val="22"/>
        </w:rPr>
        <w:t>(</w:t>
      </w:r>
      <w:r w:rsidR="003C4320" w:rsidRPr="003C4320">
        <w:rPr>
          <w:rFonts w:asciiTheme="minorHAnsi" w:hAnsiTheme="minorHAnsi"/>
          <w:i/>
          <w:sz w:val="22"/>
          <w:szCs w:val="22"/>
        </w:rPr>
        <w:t>х</w:t>
      </w:r>
      <w:r w:rsidRPr="002C2C85">
        <w:rPr>
          <w:rFonts w:asciiTheme="minorHAnsi" w:hAnsiTheme="minorHAnsi"/>
          <w:sz w:val="22"/>
          <w:szCs w:val="22"/>
        </w:rPr>
        <w:t xml:space="preserve">) служит мерой вероятности, «накопленной» на всем интервале от </w:t>
      </w:r>
      <w:r w:rsidR="003C4320">
        <w:rPr>
          <w:rFonts w:asciiTheme="minorHAnsi" w:hAnsiTheme="minorHAnsi"/>
          <w:sz w:val="22"/>
          <w:szCs w:val="22"/>
        </w:rPr>
        <w:t>–∞</w:t>
      </w:r>
      <w:r w:rsidRPr="002C2C85">
        <w:rPr>
          <w:rFonts w:asciiTheme="minorHAnsi" w:hAnsiTheme="minorHAnsi"/>
          <w:sz w:val="22"/>
          <w:szCs w:val="22"/>
        </w:rPr>
        <w:t xml:space="preserve"> до </w:t>
      </w:r>
      <w:r w:rsidRPr="003C4320">
        <w:rPr>
          <w:rFonts w:asciiTheme="minorHAnsi" w:hAnsiTheme="minorHAnsi"/>
          <w:i/>
          <w:sz w:val="22"/>
          <w:szCs w:val="22"/>
        </w:rPr>
        <w:t>х</w:t>
      </w:r>
      <w:r w:rsidR="003C4320">
        <w:rPr>
          <w:rFonts w:asciiTheme="minorHAnsi" w:hAnsiTheme="minorHAnsi"/>
          <w:sz w:val="22"/>
          <w:szCs w:val="22"/>
        </w:rPr>
        <w:t xml:space="preserve"> включительно, т.</w:t>
      </w:r>
      <w:r w:rsidRPr="002C2C85">
        <w:rPr>
          <w:rFonts w:asciiTheme="minorHAnsi" w:hAnsiTheme="minorHAnsi"/>
          <w:sz w:val="22"/>
          <w:szCs w:val="22"/>
        </w:rPr>
        <w:t>е. кумулятивной вероятности.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Приведем три простых примера, иллюстрирующих понятие функции распределения вероятностей.</w:t>
      </w:r>
      <w:r w:rsidR="003C4320">
        <w:rPr>
          <w:rFonts w:asciiTheme="minorHAnsi" w:hAnsiTheme="minorHAnsi"/>
          <w:sz w:val="22"/>
          <w:szCs w:val="22"/>
        </w:rPr>
        <w:t xml:space="preserve"> </w:t>
      </w:r>
      <w:r w:rsidRPr="002C2C85">
        <w:rPr>
          <w:rFonts w:asciiTheme="minorHAnsi" w:hAnsiTheme="minorHAnsi"/>
          <w:sz w:val="22"/>
          <w:szCs w:val="22"/>
        </w:rPr>
        <w:t xml:space="preserve">В первом примере переменная </w:t>
      </w:r>
      <w:r w:rsidRPr="00691046">
        <w:rPr>
          <w:rFonts w:asciiTheme="minorHAnsi" w:hAnsiTheme="minorHAnsi"/>
          <w:i/>
          <w:sz w:val="22"/>
          <w:szCs w:val="22"/>
        </w:rPr>
        <w:t>X</w:t>
      </w:r>
      <w:r w:rsidRPr="002C2C85">
        <w:rPr>
          <w:rFonts w:asciiTheme="minorHAnsi" w:hAnsiTheme="minorHAnsi"/>
          <w:sz w:val="22"/>
          <w:szCs w:val="22"/>
        </w:rPr>
        <w:t xml:space="preserve"> — число, изображенное на выпавшей грани игральной кости. Возможные значения </w:t>
      </w:r>
      <w:r w:rsidRPr="00691046">
        <w:rPr>
          <w:rFonts w:asciiTheme="minorHAnsi" w:hAnsiTheme="minorHAnsi"/>
          <w:i/>
          <w:sz w:val="22"/>
          <w:szCs w:val="22"/>
        </w:rPr>
        <w:t>х</w:t>
      </w:r>
      <w:r w:rsidRPr="002C2C85">
        <w:rPr>
          <w:rFonts w:asciiTheme="minorHAnsi" w:hAnsiTheme="minorHAnsi"/>
          <w:sz w:val="22"/>
          <w:szCs w:val="22"/>
        </w:rPr>
        <w:t xml:space="preserve"> — числа 1, 2, 3, 4, 5 и 6. Вообще говоря, вероятностные оценки относительно каждого из этих значений переменной </w:t>
      </w:r>
      <w:r w:rsidRPr="00691046">
        <w:rPr>
          <w:rFonts w:asciiTheme="minorHAnsi" w:hAnsiTheme="minorHAnsi"/>
          <w:i/>
          <w:sz w:val="22"/>
          <w:szCs w:val="22"/>
        </w:rPr>
        <w:t>X</w:t>
      </w:r>
      <w:r w:rsidRPr="002C2C85">
        <w:rPr>
          <w:rFonts w:asciiTheme="minorHAnsi" w:hAnsiTheme="minorHAnsi"/>
          <w:sz w:val="22"/>
          <w:szCs w:val="22"/>
        </w:rPr>
        <w:t xml:space="preserve"> могут варьироваться от индивида к индивиду. Предположим, однако, что мы имеем дело со случаем, когда некто долгое время наблюдал бросание этой кости и пришел к выводу, что все ее шесть граней совершенно одинаковы. Эту индивидуальную оценку можно выразить так: </w:t>
      </w:r>
    </w:p>
    <w:p w:rsidR="002C2C85" w:rsidRPr="00691046" w:rsidRDefault="002C2C85" w:rsidP="00691046">
      <w:pPr>
        <w:spacing w:before="0" w:after="120"/>
        <w:ind w:firstLine="0"/>
        <w:jc w:val="left"/>
        <w:rPr>
          <w:rFonts w:asciiTheme="majorHAnsi" w:hAnsiTheme="majorHAnsi"/>
          <w:sz w:val="22"/>
          <w:szCs w:val="22"/>
        </w:rPr>
      </w:pPr>
      <w:r w:rsidRPr="00691046">
        <w:rPr>
          <w:rFonts w:asciiTheme="majorHAnsi" w:hAnsiTheme="majorHAnsi"/>
          <w:sz w:val="22"/>
          <w:szCs w:val="22"/>
        </w:rPr>
        <w:t>(2.3)</w:t>
      </w:r>
      <w:r w:rsidR="00691046" w:rsidRPr="00691046">
        <w:rPr>
          <w:rFonts w:asciiTheme="majorHAnsi" w:hAnsiTheme="majorHAnsi"/>
          <w:sz w:val="22"/>
          <w:szCs w:val="22"/>
        </w:rPr>
        <w:t xml:space="preserve"> </w:t>
      </w:r>
      <w:proofErr w:type="gramStart"/>
      <w:r w:rsidR="00691046" w:rsidRPr="00691046">
        <w:rPr>
          <w:rFonts w:asciiTheme="majorHAnsi" w:hAnsiTheme="majorHAnsi"/>
          <w:i/>
          <w:sz w:val="22"/>
          <w:szCs w:val="22"/>
        </w:rPr>
        <w:t>Р(</w:t>
      </w:r>
      <w:proofErr w:type="gramEnd"/>
      <w:r w:rsidR="00691046" w:rsidRPr="00691046">
        <w:rPr>
          <w:rFonts w:asciiTheme="majorHAnsi" w:hAnsiTheme="majorHAnsi"/>
          <w:i/>
          <w:sz w:val="22"/>
          <w:szCs w:val="22"/>
        </w:rPr>
        <w:t>Х = х)</w:t>
      </w:r>
      <w:r w:rsidR="00691046" w:rsidRPr="00691046">
        <w:rPr>
          <w:rFonts w:asciiTheme="majorHAnsi" w:hAnsiTheme="majorHAnsi"/>
          <w:sz w:val="22"/>
          <w:szCs w:val="22"/>
        </w:rPr>
        <w:t xml:space="preserve"> =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den>
                </m:f>
                <m:r>
                  <m:rPr>
                    <m:sty m:val="p"/>
                  </m:rPr>
                  <w:rPr>
                    <w:rFonts w:ascii="Cambria Math" w:hAnsi="Cambria Math"/>
                    <w:sz w:val="22"/>
                    <w:szCs w:val="22"/>
                  </w:rPr>
                  <m:t>, при х= 1, 2, 3, 4, 5, 6</m:t>
                </m:r>
                <m:ctrlPr>
                  <w:rPr>
                    <w:rFonts w:ascii="Cambria Math" w:hAnsi="Cambria Math"/>
                    <w:sz w:val="22"/>
                    <w:szCs w:val="22"/>
                  </w:rPr>
                </m:ctrlPr>
              </m:e>
              <m:e>
                <m:r>
                  <m:rPr>
                    <m:sty m:val="p"/>
                  </m:rPr>
                  <w:rPr>
                    <w:rFonts w:ascii="Cambria Math" w:hAnsi="Cambria Math"/>
                    <w:sz w:val="22"/>
                    <w:szCs w:val="22"/>
                  </w:rPr>
                  <m:t>0, при остальных х</m:t>
                </m:r>
                <m:ctrlPr>
                  <w:rPr>
                    <w:rFonts w:ascii="Cambria Math" w:hAnsi="Cambria Math"/>
                    <w:sz w:val="22"/>
                    <w:szCs w:val="22"/>
                  </w:rPr>
                </m:ctrlPr>
              </m:e>
            </m:eqArr>
          </m:e>
        </m:d>
      </m:oMath>
    </w:p>
    <w:p w:rsidR="002C2C85" w:rsidRPr="002C2C85" w:rsidRDefault="00574FE7" w:rsidP="002C2C85">
      <w:pPr>
        <w:spacing w:before="0" w:after="120"/>
        <w:ind w:firstLine="0"/>
        <w:jc w:val="left"/>
        <w:rPr>
          <w:rFonts w:asciiTheme="minorHAnsi" w:hAnsiTheme="minorHAnsi"/>
          <w:sz w:val="22"/>
          <w:szCs w:val="22"/>
        </w:rPr>
      </w:pPr>
      <w:r>
        <w:rPr>
          <w:rFonts w:asciiTheme="minorHAnsi" w:hAnsiTheme="minorHAnsi"/>
          <w:sz w:val="22"/>
          <w:szCs w:val="22"/>
        </w:rPr>
        <w:t xml:space="preserve">Определим теперь </w:t>
      </w:r>
      <w:r w:rsidRPr="00574FE7">
        <w:rPr>
          <w:rFonts w:asciiTheme="minorHAnsi" w:hAnsiTheme="minorHAnsi"/>
          <w:i/>
          <w:sz w:val="22"/>
          <w:szCs w:val="22"/>
        </w:rPr>
        <w:t>F</w:t>
      </w:r>
      <w:r w:rsidRPr="00574FE7">
        <w:rPr>
          <w:rFonts w:asciiTheme="minorHAnsi" w:hAnsiTheme="minorHAnsi"/>
          <w:i/>
          <w:sz w:val="22"/>
          <w:szCs w:val="22"/>
          <w:vertAlign w:val="subscript"/>
        </w:rPr>
        <w:t>Х</w:t>
      </w:r>
      <w:r w:rsidR="002C2C85" w:rsidRPr="002C2C85">
        <w:rPr>
          <w:rFonts w:asciiTheme="minorHAnsi" w:hAnsiTheme="minorHAnsi"/>
          <w:sz w:val="22"/>
          <w:szCs w:val="22"/>
        </w:rPr>
        <w:t>(</w:t>
      </w:r>
      <w:r w:rsidRPr="00574FE7">
        <w:rPr>
          <w:rFonts w:asciiTheme="minorHAnsi" w:hAnsiTheme="minorHAnsi"/>
          <w:i/>
          <w:sz w:val="22"/>
          <w:szCs w:val="22"/>
        </w:rPr>
        <w:t>х</w:t>
      </w:r>
      <w:r w:rsidR="002C2C85" w:rsidRPr="002C2C85">
        <w:rPr>
          <w:rFonts w:asciiTheme="minorHAnsi" w:hAnsiTheme="minorHAnsi"/>
          <w:sz w:val="22"/>
          <w:szCs w:val="22"/>
        </w:rPr>
        <w:t xml:space="preserve">) для всех возможных значений </w:t>
      </w:r>
      <w:r w:rsidR="002C2C85" w:rsidRPr="00574FE7">
        <w:rPr>
          <w:rFonts w:asciiTheme="minorHAnsi" w:hAnsiTheme="minorHAnsi"/>
          <w:i/>
          <w:sz w:val="22"/>
          <w:szCs w:val="22"/>
        </w:rPr>
        <w:t>х</w:t>
      </w:r>
      <w:r w:rsidR="002C2C85" w:rsidRPr="002C2C85">
        <w:rPr>
          <w:rFonts w:asciiTheme="minorHAnsi" w:hAnsiTheme="minorHAnsi"/>
          <w:sz w:val="22"/>
          <w:szCs w:val="22"/>
        </w:rPr>
        <w:t xml:space="preserve">. Очевидно, что </w:t>
      </w:r>
      <w:r w:rsidRPr="00574FE7">
        <w:rPr>
          <w:rFonts w:asciiTheme="minorHAnsi" w:hAnsiTheme="minorHAnsi"/>
          <w:i/>
          <w:sz w:val="22"/>
          <w:szCs w:val="22"/>
        </w:rPr>
        <w:t>F</w:t>
      </w:r>
      <w:r w:rsidRPr="00574FE7">
        <w:rPr>
          <w:rFonts w:asciiTheme="minorHAnsi" w:hAnsiTheme="minorHAnsi"/>
          <w:i/>
          <w:sz w:val="22"/>
          <w:szCs w:val="22"/>
          <w:vertAlign w:val="subscript"/>
        </w:rPr>
        <w:t>Х</w:t>
      </w:r>
      <w:r w:rsidRPr="002C2C85">
        <w:rPr>
          <w:rFonts w:asciiTheme="minorHAnsi" w:hAnsiTheme="minorHAnsi"/>
          <w:sz w:val="22"/>
          <w:szCs w:val="22"/>
        </w:rPr>
        <w:t>(</w:t>
      </w:r>
      <w:r w:rsidRPr="00574FE7">
        <w:rPr>
          <w:rFonts w:asciiTheme="minorHAnsi" w:hAnsiTheme="minorHAnsi"/>
          <w:i/>
          <w:sz w:val="22"/>
          <w:szCs w:val="22"/>
        </w:rPr>
        <w:t>х</w:t>
      </w:r>
      <w:r w:rsidRPr="002C2C85">
        <w:rPr>
          <w:rFonts w:asciiTheme="minorHAnsi" w:hAnsiTheme="minorHAnsi"/>
          <w:sz w:val="22"/>
          <w:szCs w:val="22"/>
        </w:rPr>
        <w:t>)</w:t>
      </w:r>
      <w:r w:rsidR="002C2C85" w:rsidRPr="002C2C85">
        <w:rPr>
          <w:rFonts w:asciiTheme="minorHAnsi" w:hAnsiTheme="minorHAnsi"/>
          <w:sz w:val="22"/>
          <w:szCs w:val="22"/>
        </w:rPr>
        <w:t xml:space="preserve"> </w:t>
      </w:r>
      <w:r>
        <w:rPr>
          <w:rFonts w:asciiTheme="minorHAnsi" w:hAnsiTheme="minorHAnsi"/>
          <w:sz w:val="22"/>
          <w:szCs w:val="22"/>
        </w:rPr>
        <w:t xml:space="preserve">= 0 для всех х </w:t>
      </w:r>
      <w:r w:rsidRPr="00574FE7">
        <w:rPr>
          <w:rFonts w:asciiTheme="minorHAnsi" w:hAnsiTheme="minorHAnsi"/>
          <w:sz w:val="22"/>
          <w:szCs w:val="22"/>
        </w:rPr>
        <w:t>&lt;</w:t>
      </w:r>
      <w:r w:rsidR="002C2C85" w:rsidRPr="002C2C85">
        <w:rPr>
          <w:rFonts w:asciiTheme="minorHAnsi" w:hAnsiTheme="minorHAnsi"/>
          <w:sz w:val="22"/>
          <w:szCs w:val="22"/>
        </w:rPr>
        <w:t xml:space="preserve"> 1, поскольку переменная </w:t>
      </w:r>
      <w:r w:rsidR="002C2C85" w:rsidRPr="00574FE7">
        <w:rPr>
          <w:rFonts w:asciiTheme="minorHAnsi" w:hAnsiTheme="minorHAnsi"/>
          <w:i/>
          <w:sz w:val="22"/>
          <w:szCs w:val="22"/>
        </w:rPr>
        <w:t>X</w:t>
      </w:r>
      <w:r w:rsidR="002C2C85" w:rsidRPr="002C2C85">
        <w:rPr>
          <w:rFonts w:asciiTheme="minorHAnsi" w:hAnsiTheme="minorHAnsi"/>
          <w:sz w:val="22"/>
          <w:szCs w:val="22"/>
        </w:rPr>
        <w:t xml:space="preserve"> не может принять значение, меньшее 1. </w:t>
      </w:r>
      <w:r w:rsidRPr="00574FE7">
        <w:rPr>
          <w:rFonts w:asciiTheme="minorHAnsi" w:hAnsiTheme="minorHAnsi"/>
          <w:i/>
          <w:sz w:val="22"/>
          <w:szCs w:val="22"/>
        </w:rPr>
        <w:t>F</w:t>
      </w:r>
      <w:r w:rsidRPr="00574FE7">
        <w:rPr>
          <w:rFonts w:asciiTheme="minorHAnsi" w:hAnsiTheme="minorHAnsi"/>
          <w:i/>
          <w:sz w:val="22"/>
          <w:szCs w:val="22"/>
          <w:vertAlign w:val="subscript"/>
        </w:rPr>
        <w:t>Х</w:t>
      </w:r>
      <w:r w:rsidRPr="002C2C85">
        <w:rPr>
          <w:rFonts w:asciiTheme="minorHAnsi" w:hAnsiTheme="minorHAnsi"/>
          <w:sz w:val="22"/>
          <w:szCs w:val="22"/>
        </w:rPr>
        <w:t>(</w:t>
      </w:r>
      <w:r w:rsidRPr="00574FE7">
        <w:rPr>
          <w:rFonts w:asciiTheme="minorHAnsi" w:hAnsiTheme="minorHAnsi"/>
          <w:sz w:val="22"/>
          <w:szCs w:val="22"/>
        </w:rPr>
        <w:t>1</w:t>
      </w:r>
      <w:r w:rsidRPr="002C2C85">
        <w:rPr>
          <w:rFonts w:asciiTheme="minorHAnsi" w:hAnsiTheme="minorHAnsi"/>
          <w:sz w:val="22"/>
          <w:szCs w:val="22"/>
        </w:rPr>
        <w:t>)</w:t>
      </w:r>
      <w:r>
        <w:rPr>
          <w:rFonts w:asciiTheme="minorHAnsi" w:hAnsiTheme="minorHAnsi"/>
          <w:sz w:val="22"/>
          <w:szCs w:val="22"/>
        </w:rPr>
        <w:t xml:space="preserve"> = </w:t>
      </w:r>
      <w:r w:rsidR="002C2C85" w:rsidRPr="002C2C85">
        <w:rPr>
          <w:rFonts w:asciiTheme="minorHAnsi" w:hAnsiTheme="minorHAnsi"/>
          <w:sz w:val="22"/>
          <w:szCs w:val="22"/>
        </w:rPr>
        <w:t>1/6,</w:t>
      </w:r>
      <w:r>
        <w:rPr>
          <w:rFonts w:asciiTheme="minorHAnsi" w:hAnsiTheme="minorHAnsi"/>
          <w:sz w:val="22"/>
          <w:szCs w:val="22"/>
        </w:rPr>
        <w:t xml:space="preserve"> </w:t>
      </w:r>
      <w:r w:rsidR="002C2C85" w:rsidRPr="002C2C85">
        <w:rPr>
          <w:rFonts w:asciiTheme="minorHAnsi" w:hAnsiTheme="minorHAnsi"/>
          <w:sz w:val="22"/>
          <w:szCs w:val="22"/>
        </w:rPr>
        <w:t>ибо</w:t>
      </w:r>
      <w:r>
        <w:rPr>
          <w:rFonts w:asciiTheme="minorHAnsi" w:hAnsiTheme="minorHAnsi"/>
          <w:sz w:val="22"/>
          <w:szCs w:val="22"/>
        </w:rPr>
        <w:t xml:space="preserve"> </w:t>
      </w:r>
      <w:r w:rsidR="002C2C85" w:rsidRPr="002C2C85">
        <w:rPr>
          <w:rFonts w:asciiTheme="minorHAnsi" w:hAnsiTheme="minorHAnsi"/>
          <w:sz w:val="22"/>
          <w:szCs w:val="22"/>
        </w:rPr>
        <w:t xml:space="preserve">вероятность того, что переменная </w:t>
      </w:r>
      <w:r w:rsidR="002C2C85" w:rsidRPr="00574FE7">
        <w:rPr>
          <w:rFonts w:asciiTheme="minorHAnsi" w:hAnsiTheme="minorHAnsi"/>
          <w:i/>
          <w:sz w:val="22"/>
          <w:szCs w:val="22"/>
        </w:rPr>
        <w:t>X</w:t>
      </w:r>
      <w:r w:rsidR="002C2C85" w:rsidRPr="002C2C85">
        <w:rPr>
          <w:rFonts w:asciiTheme="minorHAnsi" w:hAnsiTheme="minorHAnsi"/>
          <w:sz w:val="22"/>
          <w:szCs w:val="22"/>
        </w:rPr>
        <w:t xml:space="preserve"> примет значение, не превосходящее 1, в точности совпадает с вероятностью того, что эта переменная будет равна 1;</w:t>
      </w:r>
      <w:r>
        <w:rPr>
          <w:rFonts w:asciiTheme="minorHAnsi" w:hAnsiTheme="minorHAnsi"/>
          <w:sz w:val="22"/>
          <w:szCs w:val="22"/>
        </w:rPr>
        <w:t xml:space="preserve"> </w:t>
      </w:r>
      <w:r w:rsidRPr="00574FE7">
        <w:rPr>
          <w:rFonts w:asciiTheme="minorHAnsi" w:hAnsiTheme="minorHAnsi"/>
          <w:i/>
          <w:sz w:val="22"/>
          <w:szCs w:val="22"/>
        </w:rPr>
        <w:t>F</w:t>
      </w:r>
      <w:r w:rsidRPr="00574FE7">
        <w:rPr>
          <w:rFonts w:asciiTheme="minorHAnsi" w:hAnsiTheme="minorHAnsi"/>
          <w:i/>
          <w:sz w:val="22"/>
          <w:szCs w:val="22"/>
          <w:vertAlign w:val="subscript"/>
        </w:rPr>
        <w:t>Х</w:t>
      </w:r>
      <w:r w:rsidRPr="002C2C85">
        <w:rPr>
          <w:rFonts w:asciiTheme="minorHAnsi" w:hAnsiTheme="minorHAnsi"/>
          <w:sz w:val="22"/>
          <w:szCs w:val="22"/>
        </w:rPr>
        <w:t>(</w:t>
      </w:r>
      <w:r w:rsidRPr="00574FE7">
        <w:rPr>
          <w:rFonts w:asciiTheme="minorHAnsi" w:hAnsiTheme="minorHAnsi"/>
          <w:i/>
          <w:sz w:val="22"/>
          <w:szCs w:val="22"/>
        </w:rPr>
        <w:t>х</w:t>
      </w:r>
      <w:r w:rsidRPr="002C2C85">
        <w:rPr>
          <w:rFonts w:asciiTheme="minorHAnsi" w:hAnsiTheme="minorHAnsi"/>
          <w:sz w:val="22"/>
          <w:szCs w:val="22"/>
        </w:rPr>
        <w:t>)</w:t>
      </w:r>
      <w:r w:rsidR="002C2C85" w:rsidRPr="002C2C85">
        <w:rPr>
          <w:rFonts w:asciiTheme="minorHAnsi" w:hAnsiTheme="minorHAnsi"/>
          <w:sz w:val="22"/>
          <w:szCs w:val="22"/>
        </w:rPr>
        <w:t xml:space="preserve"> </w:t>
      </w:r>
      <w:r>
        <w:rPr>
          <w:rFonts w:asciiTheme="minorHAnsi" w:hAnsiTheme="minorHAnsi"/>
          <w:sz w:val="22"/>
          <w:szCs w:val="22"/>
        </w:rPr>
        <w:t xml:space="preserve">= 1/6 </w:t>
      </w:r>
      <w:r w:rsidR="002C2C85" w:rsidRPr="002C2C85">
        <w:rPr>
          <w:rFonts w:asciiTheme="minorHAnsi" w:hAnsiTheme="minorHAnsi"/>
          <w:sz w:val="22"/>
          <w:szCs w:val="22"/>
        </w:rPr>
        <w:t>для х</w:t>
      </w:r>
      <w:r>
        <w:rPr>
          <w:rFonts w:asciiTheme="minorHAnsi" w:hAnsiTheme="minorHAnsi"/>
          <w:sz w:val="22"/>
          <w:szCs w:val="22"/>
        </w:rPr>
        <w:t xml:space="preserve"> в диапазоне от 1 до 2 (исключая края)</w:t>
      </w:r>
      <w:r w:rsidR="002C2C85" w:rsidRPr="002C2C85">
        <w:rPr>
          <w:rFonts w:asciiTheme="minorHAnsi" w:hAnsiTheme="minorHAnsi"/>
          <w:sz w:val="22"/>
          <w:szCs w:val="22"/>
        </w:rPr>
        <w:t xml:space="preserve">, </w:t>
      </w:r>
      <w:r>
        <w:rPr>
          <w:rFonts w:asciiTheme="minorHAnsi" w:hAnsiTheme="minorHAnsi"/>
          <w:sz w:val="22"/>
          <w:szCs w:val="22"/>
        </w:rPr>
        <w:t xml:space="preserve">так как между значения 1 и 2 </w:t>
      </w:r>
      <w:r w:rsidR="002C2C85" w:rsidRPr="002C2C85">
        <w:rPr>
          <w:rFonts w:asciiTheme="minorHAnsi" w:hAnsiTheme="minorHAnsi"/>
          <w:sz w:val="22"/>
          <w:szCs w:val="22"/>
        </w:rPr>
        <w:t xml:space="preserve">нет ни одного значения, которое может принять переменная </w:t>
      </w:r>
      <w:r w:rsidR="002C2C85" w:rsidRPr="00574FE7">
        <w:rPr>
          <w:rFonts w:asciiTheme="minorHAnsi" w:hAnsiTheme="minorHAnsi"/>
          <w:i/>
          <w:sz w:val="22"/>
          <w:szCs w:val="22"/>
        </w:rPr>
        <w:t>X</w:t>
      </w:r>
      <w:r w:rsidR="002C2C85" w:rsidRPr="002C2C85">
        <w:rPr>
          <w:rFonts w:asciiTheme="minorHAnsi" w:hAnsiTheme="minorHAnsi"/>
          <w:sz w:val="22"/>
          <w:szCs w:val="22"/>
        </w:rPr>
        <w:t xml:space="preserve">. Далее, </w:t>
      </w:r>
      <w:r w:rsidRPr="00574FE7">
        <w:rPr>
          <w:rFonts w:asciiTheme="minorHAnsi" w:hAnsiTheme="minorHAnsi"/>
          <w:i/>
          <w:sz w:val="22"/>
          <w:szCs w:val="22"/>
        </w:rPr>
        <w:t>F</w:t>
      </w:r>
      <w:r w:rsidRPr="00574FE7">
        <w:rPr>
          <w:rFonts w:asciiTheme="minorHAnsi" w:hAnsiTheme="minorHAnsi"/>
          <w:i/>
          <w:sz w:val="22"/>
          <w:szCs w:val="22"/>
          <w:vertAlign w:val="subscript"/>
        </w:rPr>
        <w:t>Х</w:t>
      </w:r>
      <w:r w:rsidRPr="002C2C85">
        <w:rPr>
          <w:rFonts w:asciiTheme="minorHAnsi" w:hAnsiTheme="minorHAnsi"/>
          <w:sz w:val="22"/>
          <w:szCs w:val="22"/>
        </w:rPr>
        <w:t>(</w:t>
      </w:r>
      <w:r w:rsidRPr="00574FE7">
        <w:rPr>
          <w:rFonts w:asciiTheme="minorHAnsi" w:hAnsiTheme="minorHAnsi"/>
          <w:sz w:val="22"/>
          <w:szCs w:val="22"/>
        </w:rPr>
        <w:t>2</w:t>
      </w:r>
      <w:r w:rsidRPr="002C2C85">
        <w:rPr>
          <w:rFonts w:asciiTheme="minorHAnsi" w:hAnsiTheme="minorHAnsi"/>
          <w:sz w:val="22"/>
          <w:szCs w:val="22"/>
        </w:rPr>
        <w:t xml:space="preserve">) </w:t>
      </w:r>
      <w:r>
        <w:rPr>
          <w:rFonts w:asciiTheme="minorHAnsi" w:hAnsiTheme="minorHAnsi"/>
          <w:sz w:val="22"/>
          <w:szCs w:val="22"/>
        </w:rPr>
        <w:t>= 2/6</w:t>
      </w:r>
      <w:r w:rsidR="002C2C85" w:rsidRPr="002C2C85">
        <w:rPr>
          <w:rFonts w:asciiTheme="minorHAnsi" w:hAnsiTheme="minorHAnsi"/>
          <w:sz w:val="22"/>
          <w:szCs w:val="22"/>
        </w:rPr>
        <w:t>.</w:t>
      </w:r>
      <w:r>
        <w:rPr>
          <w:rFonts w:asciiTheme="minorHAnsi" w:hAnsiTheme="minorHAnsi"/>
          <w:sz w:val="22"/>
          <w:szCs w:val="22"/>
        </w:rPr>
        <w:t xml:space="preserve"> В</w:t>
      </w:r>
      <w:r w:rsidR="002C2C85" w:rsidRPr="002C2C85">
        <w:rPr>
          <w:rFonts w:asciiTheme="minorHAnsi" w:hAnsiTheme="minorHAnsi"/>
          <w:sz w:val="22"/>
          <w:szCs w:val="22"/>
        </w:rPr>
        <w:t xml:space="preserve">ероятность для переменной </w:t>
      </w:r>
      <w:r w:rsidR="002C2C85" w:rsidRPr="00574FE7">
        <w:rPr>
          <w:rFonts w:asciiTheme="minorHAnsi" w:hAnsiTheme="minorHAnsi"/>
          <w:i/>
          <w:sz w:val="22"/>
          <w:szCs w:val="22"/>
        </w:rPr>
        <w:t>X</w:t>
      </w:r>
      <w:r w:rsidR="002C2C85" w:rsidRPr="002C2C85">
        <w:rPr>
          <w:rFonts w:asciiTheme="minorHAnsi" w:hAnsiTheme="minorHAnsi"/>
          <w:sz w:val="22"/>
          <w:szCs w:val="22"/>
        </w:rPr>
        <w:t xml:space="preserve"> оказаться меньшей или равной 2 в точности рав</w:t>
      </w:r>
      <w:r>
        <w:rPr>
          <w:rFonts w:asciiTheme="minorHAnsi" w:hAnsiTheme="minorHAnsi"/>
          <w:sz w:val="22"/>
          <w:szCs w:val="22"/>
        </w:rPr>
        <w:t>на вероятности для этой перемен</w:t>
      </w:r>
      <w:r w:rsidR="002C2C85" w:rsidRPr="002C2C85">
        <w:rPr>
          <w:rFonts w:asciiTheme="minorHAnsi" w:hAnsiTheme="minorHAnsi"/>
          <w:sz w:val="22"/>
          <w:szCs w:val="22"/>
        </w:rPr>
        <w:t>ной принять одн</w:t>
      </w:r>
      <w:r>
        <w:rPr>
          <w:rFonts w:asciiTheme="minorHAnsi" w:hAnsiTheme="minorHAnsi"/>
          <w:sz w:val="22"/>
          <w:szCs w:val="22"/>
        </w:rPr>
        <w:t>о из двух значений: 1 или 2, т.</w:t>
      </w:r>
      <w:r w:rsidR="002C2C85" w:rsidRPr="002C2C85">
        <w:rPr>
          <w:rFonts w:asciiTheme="minorHAnsi" w:hAnsiTheme="minorHAnsi"/>
          <w:sz w:val="22"/>
          <w:szCs w:val="22"/>
        </w:rPr>
        <w:t xml:space="preserve">е. равна </w:t>
      </w:r>
      <w:r>
        <w:rPr>
          <w:rFonts w:asciiTheme="minorHAnsi" w:hAnsiTheme="minorHAnsi"/>
          <w:sz w:val="22"/>
          <w:szCs w:val="22"/>
        </w:rPr>
        <w:t xml:space="preserve">2/6. И т.д. </w:t>
      </w:r>
      <w:r w:rsidR="002C2C85" w:rsidRPr="002C2C85">
        <w:rPr>
          <w:rFonts w:asciiTheme="minorHAnsi" w:hAnsiTheme="minorHAnsi"/>
          <w:sz w:val="22"/>
          <w:szCs w:val="22"/>
        </w:rPr>
        <w:t>Изображенный на рис 2.1 график п</w:t>
      </w:r>
      <w:r>
        <w:rPr>
          <w:rFonts w:asciiTheme="minorHAnsi" w:hAnsiTheme="minorHAnsi"/>
          <w:sz w:val="22"/>
          <w:szCs w:val="22"/>
        </w:rPr>
        <w:t>роясняет ситуацию.</w:t>
      </w:r>
    </w:p>
    <w:p w:rsidR="00574FE7" w:rsidRDefault="00B8063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05218" cy="19677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1. Функция распределения для чисел, выпадающих при бросании кости.jpg"/>
                    <pic:cNvPicPr/>
                  </pic:nvPicPr>
                  <pic:blipFill rotWithShape="1">
                    <a:blip r:embed="rId12">
                      <a:extLst>
                        <a:ext uri="{28A0092B-C50C-407E-A947-70E740481C1C}">
                          <a14:useLocalDpi xmlns:a14="http://schemas.microsoft.com/office/drawing/2010/main" val="0"/>
                        </a:ext>
                      </a:extLst>
                    </a:blip>
                    <a:srcRect t="2416" b="3025"/>
                    <a:stretch/>
                  </pic:blipFill>
                  <pic:spPr bwMode="auto">
                    <a:xfrm>
                      <a:off x="0" y="0"/>
                      <a:ext cx="3608211" cy="1969423"/>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2.1. Функция распределения для чисел, выпадающих при бросании кости</w:t>
      </w:r>
    </w:p>
    <w:p w:rsidR="00B80639" w:rsidRDefault="002C2C85" w:rsidP="00B80639">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теперь второй пример, в котором переменная величина </w:t>
      </w:r>
      <w:r w:rsidRPr="00B80639">
        <w:rPr>
          <w:rFonts w:asciiTheme="minorHAnsi" w:hAnsiTheme="minorHAnsi"/>
          <w:i/>
          <w:sz w:val="22"/>
          <w:szCs w:val="22"/>
        </w:rPr>
        <w:t>X</w:t>
      </w:r>
      <w:r w:rsidRPr="002C2C85">
        <w:rPr>
          <w:rFonts w:asciiTheme="minorHAnsi" w:hAnsiTheme="minorHAnsi"/>
          <w:sz w:val="22"/>
          <w:szCs w:val="22"/>
        </w:rPr>
        <w:t xml:space="preserve"> имеет совершенно иную природу. Пр</w:t>
      </w:r>
      <w:r w:rsidR="00B80639">
        <w:rPr>
          <w:rFonts w:asciiTheme="minorHAnsi" w:hAnsiTheme="minorHAnsi"/>
          <w:sz w:val="22"/>
          <w:szCs w:val="22"/>
        </w:rPr>
        <w:t>едставим себе горизонтально рас</w:t>
      </w:r>
      <w:r w:rsidRPr="002C2C85">
        <w:rPr>
          <w:rFonts w:asciiTheme="minorHAnsi" w:hAnsiTheme="minorHAnsi"/>
          <w:sz w:val="22"/>
          <w:szCs w:val="22"/>
        </w:rPr>
        <w:t xml:space="preserve">положенный диск, в центре его укреплена короткая вертикальная ось и на ней свободно вращается стрелка. Предположим, что диск по окружности равномерно и непрерывно калиброван от 0 до 1 (рис. 2.2, а). Определим теперь переменную </w:t>
      </w:r>
      <w:r w:rsidRPr="00B80639">
        <w:rPr>
          <w:rFonts w:asciiTheme="minorHAnsi" w:hAnsiTheme="minorHAnsi"/>
          <w:i/>
          <w:sz w:val="22"/>
          <w:szCs w:val="22"/>
        </w:rPr>
        <w:t>X</w:t>
      </w:r>
      <w:r w:rsidRPr="002C2C85">
        <w:rPr>
          <w:rFonts w:asciiTheme="minorHAnsi" w:hAnsiTheme="minorHAnsi"/>
          <w:sz w:val="22"/>
          <w:szCs w:val="22"/>
        </w:rPr>
        <w:t xml:space="preserve"> как принимающую значения, на которые указывает стрелка в момент ее останова после вращения. Как и прежде, вероятностные оценки по поводу</w:t>
      </w:r>
      <w:r w:rsidR="00B80639">
        <w:rPr>
          <w:rFonts w:asciiTheme="minorHAnsi" w:hAnsiTheme="minorHAnsi"/>
          <w:sz w:val="22"/>
          <w:szCs w:val="22"/>
        </w:rPr>
        <w:t xml:space="preserve"> ожидаемого значения пере</w:t>
      </w:r>
      <w:r w:rsidR="00B80639" w:rsidRPr="002C2C85">
        <w:rPr>
          <w:rFonts w:asciiTheme="minorHAnsi" w:hAnsiTheme="minorHAnsi"/>
          <w:sz w:val="22"/>
          <w:szCs w:val="22"/>
        </w:rPr>
        <w:t xml:space="preserve">менной </w:t>
      </w:r>
      <w:r w:rsidR="00B80639" w:rsidRPr="00B80639">
        <w:rPr>
          <w:rFonts w:asciiTheme="minorHAnsi" w:hAnsiTheme="minorHAnsi"/>
          <w:i/>
          <w:sz w:val="22"/>
          <w:szCs w:val="22"/>
        </w:rPr>
        <w:t>X</w:t>
      </w:r>
      <w:r w:rsidR="00B80639" w:rsidRPr="002C2C85">
        <w:rPr>
          <w:rFonts w:asciiTheme="minorHAnsi" w:hAnsiTheme="minorHAnsi"/>
          <w:sz w:val="22"/>
          <w:szCs w:val="22"/>
        </w:rPr>
        <w:t xml:space="preserve"> могут изменяться от индивида к индивиду (в зависимости от аккумулированной каждым из них информации об эксперименте), но мы вновь будем рассматривать оценки индивида, считающего стрелку несмещенной и потому с одинаковым успехом ожидающего ее останова в любом возможном положении. В этом случае легко вывести вид функции распределения вероятностей. Так, </w:t>
      </w:r>
      <w:r w:rsidR="00B80639" w:rsidRPr="00B80639">
        <w:rPr>
          <w:rFonts w:asciiTheme="minorHAnsi" w:hAnsiTheme="minorHAnsi"/>
          <w:i/>
          <w:sz w:val="22"/>
          <w:szCs w:val="22"/>
        </w:rPr>
        <w:t>F</w:t>
      </w:r>
      <w:r w:rsidR="00B80639" w:rsidRPr="00B80639">
        <w:rPr>
          <w:rFonts w:asciiTheme="minorHAnsi" w:hAnsiTheme="minorHAnsi"/>
          <w:i/>
          <w:sz w:val="22"/>
          <w:szCs w:val="22"/>
          <w:vertAlign w:val="subscript"/>
        </w:rPr>
        <w:t>Х</w:t>
      </w:r>
      <w:r w:rsidR="00B80639">
        <w:rPr>
          <w:rFonts w:asciiTheme="minorHAnsi" w:hAnsiTheme="minorHAnsi"/>
          <w:sz w:val="22"/>
          <w:szCs w:val="22"/>
        </w:rPr>
        <w:t>(0,5) = 0,5, поскольку име</w:t>
      </w:r>
      <w:r w:rsidR="00B80639" w:rsidRPr="002C2C85">
        <w:rPr>
          <w:rFonts w:asciiTheme="minorHAnsi" w:hAnsiTheme="minorHAnsi"/>
          <w:sz w:val="22"/>
          <w:szCs w:val="22"/>
        </w:rPr>
        <w:t xml:space="preserve">ется 1 шанс из 2, что стрелка остановится в </w:t>
      </w:r>
      <w:r w:rsidR="00B80639">
        <w:rPr>
          <w:rFonts w:asciiTheme="minorHAnsi" w:hAnsiTheme="minorHAnsi"/>
          <w:sz w:val="22"/>
          <w:szCs w:val="22"/>
        </w:rPr>
        <w:t xml:space="preserve">правом полукруге; аналогично </w:t>
      </w:r>
      <w:r w:rsidR="00B80639" w:rsidRPr="00B80639">
        <w:rPr>
          <w:rFonts w:asciiTheme="minorHAnsi" w:hAnsiTheme="minorHAnsi"/>
          <w:i/>
          <w:sz w:val="22"/>
          <w:szCs w:val="22"/>
        </w:rPr>
        <w:t>F</w:t>
      </w:r>
      <w:r w:rsidR="00B80639" w:rsidRPr="00B80639">
        <w:rPr>
          <w:rFonts w:asciiTheme="minorHAnsi" w:hAnsiTheme="minorHAnsi"/>
          <w:i/>
          <w:sz w:val="22"/>
          <w:szCs w:val="22"/>
          <w:vertAlign w:val="subscript"/>
        </w:rPr>
        <w:t>Х</w:t>
      </w:r>
      <w:r w:rsidR="00B80639" w:rsidRPr="002C2C85">
        <w:rPr>
          <w:rFonts w:asciiTheme="minorHAnsi" w:hAnsiTheme="minorHAnsi"/>
          <w:sz w:val="22"/>
          <w:szCs w:val="22"/>
        </w:rPr>
        <w:t>(0,25) =</w:t>
      </w:r>
      <w:r w:rsidR="00B80639">
        <w:rPr>
          <w:rFonts w:cs="Arial"/>
          <w:sz w:val="22"/>
          <w:szCs w:val="22"/>
        </w:rPr>
        <w:t xml:space="preserve"> </w:t>
      </w:r>
      <w:r w:rsidR="00B80639" w:rsidRPr="002C2C85">
        <w:rPr>
          <w:rFonts w:asciiTheme="minorHAnsi" w:hAnsiTheme="minorHAnsi"/>
          <w:sz w:val="22"/>
          <w:szCs w:val="22"/>
        </w:rPr>
        <w:t xml:space="preserve">0,25, </w:t>
      </w:r>
      <w:r w:rsidR="00B80639" w:rsidRPr="002C2C85">
        <w:rPr>
          <w:rFonts w:ascii="Calibri" w:hAnsi="Calibri" w:cs="Calibri"/>
          <w:sz w:val="22"/>
          <w:szCs w:val="22"/>
        </w:rPr>
        <w:t>ибо</w:t>
      </w:r>
      <w:r w:rsidR="00B80639" w:rsidRPr="002C2C85">
        <w:rPr>
          <w:rFonts w:asciiTheme="minorHAnsi" w:hAnsiTheme="minorHAnsi"/>
          <w:sz w:val="22"/>
          <w:szCs w:val="22"/>
        </w:rPr>
        <w:t xml:space="preserve"> </w:t>
      </w:r>
      <w:r w:rsidR="00B80639" w:rsidRPr="002C2C85">
        <w:rPr>
          <w:rFonts w:ascii="Calibri" w:hAnsi="Calibri" w:cs="Calibri"/>
          <w:sz w:val="22"/>
          <w:szCs w:val="22"/>
        </w:rPr>
        <w:t>есть</w:t>
      </w:r>
      <w:r w:rsidR="00B80639" w:rsidRPr="002C2C85">
        <w:rPr>
          <w:rFonts w:asciiTheme="minorHAnsi" w:hAnsiTheme="minorHAnsi"/>
          <w:sz w:val="22"/>
          <w:szCs w:val="22"/>
        </w:rPr>
        <w:t xml:space="preserve"> </w:t>
      </w:r>
      <w:r w:rsidR="00B80639" w:rsidRPr="002C2C85">
        <w:rPr>
          <w:rFonts w:ascii="Calibri" w:hAnsi="Calibri" w:cs="Calibri"/>
          <w:sz w:val="22"/>
          <w:szCs w:val="22"/>
        </w:rPr>
        <w:t>лишь</w:t>
      </w:r>
      <w:r w:rsidR="00B80639" w:rsidRPr="002C2C85">
        <w:rPr>
          <w:rFonts w:asciiTheme="minorHAnsi" w:hAnsiTheme="minorHAnsi"/>
          <w:sz w:val="22"/>
          <w:szCs w:val="22"/>
        </w:rPr>
        <w:t xml:space="preserve"> 1 </w:t>
      </w:r>
      <w:r w:rsidR="00B80639" w:rsidRPr="002C2C85">
        <w:rPr>
          <w:rFonts w:ascii="Calibri" w:hAnsi="Calibri" w:cs="Calibri"/>
          <w:sz w:val="22"/>
          <w:szCs w:val="22"/>
        </w:rPr>
        <w:t>шанс</w:t>
      </w:r>
      <w:r w:rsidR="00B80639" w:rsidRPr="002C2C85">
        <w:rPr>
          <w:rFonts w:asciiTheme="minorHAnsi" w:hAnsiTheme="minorHAnsi"/>
          <w:sz w:val="22"/>
          <w:szCs w:val="22"/>
        </w:rPr>
        <w:t xml:space="preserve"> </w:t>
      </w:r>
      <w:r w:rsidR="00B80639" w:rsidRPr="002C2C85">
        <w:rPr>
          <w:rFonts w:ascii="Calibri" w:hAnsi="Calibri" w:cs="Calibri"/>
          <w:sz w:val="22"/>
          <w:szCs w:val="22"/>
        </w:rPr>
        <w:t>из</w:t>
      </w:r>
      <w:r w:rsidR="00B80639" w:rsidRPr="002C2C85">
        <w:rPr>
          <w:rFonts w:asciiTheme="minorHAnsi" w:hAnsiTheme="minorHAnsi"/>
          <w:sz w:val="22"/>
          <w:szCs w:val="22"/>
        </w:rPr>
        <w:t xml:space="preserve"> 4</w:t>
      </w:r>
      <w:r w:rsidR="00B80639">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p>
    <w:p w:rsidR="002C2C85" w:rsidRPr="002C2C85" w:rsidRDefault="00B8063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28185" cy="19941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2. Эксперимент со стрелкой.jpg"/>
                    <pic:cNvPicPr/>
                  </pic:nvPicPr>
                  <pic:blipFill>
                    <a:blip r:embed="rId13">
                      <a:extLst>
                        <a:ext uri="{28A0092B-C50C-407E-A947-70E740481C1C}">
                          <a14:useLocalDpi xmlns:a14="http://schemas.microsoft.com/office/drawing/2010/main" val="0"/>
                        </a:ext>
                      </a:extLst>
                    </a:blip>
                    <a:stretch>
                      <a:fillRect/>
                    </a:stretch>
                  </pic:blipFill>
                  <pic:spPr>
                    <a:xfrm>
                      <a:off x="0" y="0"/>
                      <a:ext cx="4232513" cy="199618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2.2. Эксперимент со стрелкой:</w:t>
      </w:r>
      <w:r w:rsidR="00B80639">
        <w:rPr>
          <w:rFonts w:asciiTheme="minorHAnsi" w:hAnsiTheme="minorHAnsi"/>
          <w:sz w:val="22"/>
          <w:szCs w:val="22"/>
        </w:rPr>
        <w:t xml:space="preserve"> </w:t>
      </w:r>
      <w:r w:rsidRPr="002C2C85">
        <w:rPr>
          <w:rFonts w:asciiTheme="minorHAnsi" w:hAnsiTheme="minorHAnsi"/>
          <w:sz w:val="22"/>
          <w:szCs w:val="22"/>
        </w:rPr>
        <w:t>а) окружность</w:t>
      </w:r>
      <w:r w:rsidR="00B80639">
        <w:rPr>
          <w:rFonts w:asciiTheme="minorHAnsi" w:hAnsiTheme="minorHAnsi"/>
          <w:sz w:val="22"/>
          <w:szCs w:val="22"/>
        </w:rPr>
        <w:t>,</w:t>
      </w:r>
      <w:r w:rsidRPr="002C2C85">
        <w:rPr>
          <w:rFonts w:asciiTheme="minorHAnsi" w:hAnsiTheme="minorHAnsi"/>
          <w:sz w:val="22"/>
          <w:szCs w:val="22"/>
        </w:rPr>
        <w:t xml:space="preserve"> непрерывно калиброван</w:t>
      </w:r>
      <w:r w:rsidR="00B80639">
        <w:rPr>
          <w:rFonts w:asciiTheme="minorHAnsi" w:hAnsiTheme="minorHAnsi"/>
          <w:sz w:val="22"/>
          <w:szCs w:val="22"/>
        </w:rPr>
        <w:t>н</w:t>
      </w:r>
      <w:r w:rsidRPr="002C2C85">
        <w:rPr>
          <w:rFonts w:asciiTheme="minorHAnsi" w:hAnsiTheme="minorHAnsi"/>
          <w:sz w:val="22"/>
          <w:szCs w:val="22"/>
        </w:rPr>
        <w:t>а</w:t>
      </w:r>
      <w:r w:rsidR="00B80639">
        <w:rPr>
          <w:rFonts w:asciiTheme="minorHAnsi" w:hAnsiTheme="minorHAnsi"/>
          <w:sz w:val="22"/>
          <w:szCs w:val="22"/>
        </w:rPr>
        <w:t>я</w:t>
      </w:r>
      <w:r w:rsidRPr="002C2C85">
        <w:rPr>
          <w:rFonts w:asciiTheme="minorHAnsi" w:hAnsiTheme="minorHAnsi"/>
          <w:sz w:val="22"/>
          <w:szCs w:val="22"/>
        </w:rPr>
        <w:t xml:space="preserve"> от 0 до 1, б) функция распреде</w:t>
      </w:r>
      <w:r w:rsidR="00B80639">
        <w:rPr>
          <w:rFonts w:asciiTheme="minorHAnsi" w:hAnsiTheme="minorHAnsi"/>
          <w:sz w:val="22"/>
          <w:szCs w:val="22"/>
        </w:rPr>
        <w:t xml:space="preserve">ления вероятностей переменной </w:t>
      </w:r>
      <w:r w:rsidR="00B80639" w:rsidRPr="00B80639">
        <w:rPr>
          <w:rFonts w:asciiTheme="minorHAnsi" w:hAnsiTheme="minorHAnsi"/>
          <w:i/>
          <w:sz w:val="22"/>
          <w:szCs w:val="22"/>
        </w:rPr>
        <w:t>Х</w:t>
      </w:r>
    </w:p>
    <w:p w:rsidR="002C2C85" w:rsidRPr="002C2C85" w:rsidRDefault="00B80639" w:rsidP="00964263">
      <w:pPr>
        <w:spacing w:before="0" w:after="120"/>
        <w:ind w:firstLine="0"/>
        <w:jc w:val="left"/>
        <w:rPr>
          <w:rFonts w:asciiTheme="minorHAnsi" w:hAnsiTheme="minorHAnsi"/>
          <w:sz w:val="22"/>
          <w:szCs w:val="22"/>
        </w:rPr>
      </w:pPr>
      <w:r w:rsidRPr="002C2C85">
        <w:rPr>
          <w:rFonts w:ascii="Calibri" w:hAnsi="Calibri" w:cs="Calibri"/>
          <w:sz w:val="22"/>
          <w:szCs w:val="22"/>
        </w:rPr>
        <w:t>Здесь</w:t>
      </w:r>
      <w:r w:rsidRPr="002C2C85">
        <w:rPr>
          <w:rFonts w:asciiTheme="minorHAnsi" w:hAnsiTheme="minorHAnsi"/>
          <w:sz w:val="22"/>
          <w:szCs w:val="22"/>
        </w:rPr>
        <w:t xml:space="preserve"> </w:t>
      </w:r>
      <w:r w:rsidRPr="002C2C85">
        <w:rPr>
          <w:rFonts w:ascii="Calibri" w:hAnsi="Calibri" w:cs="Calibri"/>
          <w:sz w:val="22"/>
          <w:szCs w:val="22"/>
        </w:rPr>
        <w:t>обнаруживается</w:t>
      </w:r>
      <w:r w:rsidRPr="002C2C85">
        <w:rPr>
          <w:rFonts w:asciiTheme="minorHAnsi" w:hAnsiTheme="minorHAnsi"/>
          <w:sz w:val="22"/>
          <w:szCs w:val="22"/>
        </w:rPr>
        <w:t xml:space="preserve"> </w:t>
      </w:r>
      <w:r w:rsidRPr="002C2C85">
        <w:rPr>
          <w:rFonts w:ascii="Calibri" w:hAnsi="Calibri" w:cs="Calibri"/>
          <w:sz w:val="22"/>
          <w:szCs w:val="22"/>
        </w:rPr>
        <w:t>закономерность</w:t>
      </w:r>
      <w:r w:rsidRPr="002C2C85">
        <w:rPr>
          <w:rFonts w:asciiTheme="minorHAnsi" w:hAnsiTheme="minorHAnsi"/>
          <w:sz w:val="22"/>
          <w:szCs w:val="22"/>
        </w:rPr>
        <w:t xml:space="preserve">, </w:t>
      </w:r>
      <w:r w:rsidRPr="002C2C85">
        <w:rPr>
          <w:rFonts w:ascii="Calibri" w:hAnsi="Calibri" w:cs="Calibri"/>
          <w:sz w:val="22"/>
          <w:szCs w:val="22"/>
        </w:rPr>
        <w:t>которую</w:t>
      </w:r>
      <w:r w:rsidRPr="002C2C85">
        <w:rPr>
          <w:rFonts w:asciiTheme="minorHAnsi" w:hAnsiTheme="minorHAnsi"/>
          <w:sz w:val="22"/>
          <w:szCs w:val="22"/>
        </w:rPr>
        <w:t xml:space="preserve"> </w:t>
      </w:r>
      <w:r w:rsidRPr="002C2C85">
        <w:rPr>
          <w:rFonts w:ascii="Calibri" w:hAnsi="Calibri" w:cs="Calibri"/>
          <w:sz w:val="22"/>
          <w:szCs w:val="22"/>
        </w:rPr>
        <w:t>можно</w:t>
      </w:r>
      <w:r w:rsidRPr="002C2C85">
        <w:rPr>
          <w:rFonts w:asciiTheme="minorHAnsi" w:hAnsiTheme="minorHAnsi"/>
          <w:sz w:val="22"/>
          <w:szCs w:val="22"/>
        </w:rPr>
        <w:t xml:space="preserve"> </w:t>
      </w:r>
      <w:r w:rsidRPr="002C2C85">
        <w:rPr>
          <w:rFonts w:ascii="Calibri" w:hAnsi="Calibri" w:cs="Calibri"/>
          <w:sz w:val="22"/>
          <w:szCs w:val="22"/>
        </w:rPr>
        <w:t>опи</w:t>
      </w:r>
      <w:r w:rsidRPr="002C2C85">
        <w:rPr>
          <w:rFonts w:asciiTheme="minorHAnsi" w:hAnsiTheme="minorHAnsi"/>
          <w:sz w:val="22"/>
          <w:szCs w:val="22"/>
        </w:rPr>
        <w:t>сать следующим образом:</w:t>
      </w:r>
      <w:r>
        <w:rPr>
          <w:rFonts w:asciiTheme="minorHAnsi" w:hAnsiTheme="minorHAnsi"/>
          <w:sz w:val="22"/>
          <w:szCs w:val="22"/>
        </w:rPr>
        <w:t xml:space="preserve"> </w:t>
      </w:r>
      <w:r w:rsidR="002C2C85" w:rsidRPr="00B80639">
        <w:rPr>
          <w:rFonts w:asciiTheme="minorHAnsi" w:hAnsiTheme="minorHAnsi"/>
          <w:i/>
          <w:sz w:val="22"/>
          <w:szCs w:val="22"/>
        </w:rPr>
        <w:t>F</w:t>
      </w:r>
      <w:r w:rsidRPr="00B80639">
        <w:rPr>
          <w:rFonts w:asciiTheme="minorHAnsi" w:hAnsiTheme="minorHAnsi"/>
          <w:i/>
          <w:sz w:val="22"/>
          <w:szCs w:val="22"/>
          <w:vertAlign w:val="subscript"/>
        </w:rPr>
        <w:t>Х</w:t>
      </w:r>
      <w:r w:rsidR="002C2C85" w:rsidRPr="002C2C85">
        <w:rPr>
          <w:rFonts w:asciiTheme="minorHAnsi" w:hAnsiTheme="minorHAnsi"/>
          <w:sz w:val="22"/>
          <w:szCs w:val="22"/>
        </w:rPr>
        <w:t>(</w:t>
      </w:r>
      <w:r w:rsidR="002C2C85" w:rsidRPr="00B80639">
        <w:rPr>
          <w:rFonts w:asciiTheme="minorHAnsi" w:hAnsiTheme="minorHAnsi"/>
          <w:i/>
          <w:sz w:val="22"/>
          <w:szCs w:val="22"/>
        </w:rPr>
        <w:t>х</w:t>
      </w:r>
      <w:r w:rsidR="002C2C85" w:rsidRPr="002C2C85">
        <w:rPr>
          <w:rFonts w:asciiTheme="minorHAnsi" w:hAnsiTheme="minorHAnsi"/>
          <w:sz w:val="22"/>
          <w:szCs w:val="22"/>
        </w:rPr>
        <w:t>)</w:t>
      </w:r>
      <w:r>
        <w:rPr>
          <w:rFonts w:asciiTheme="minorHAnsi" w:hAnsiTheme="minorHAnsi"/>
          <w:sz w:val="22"/>
          <w:szCs w:val="22"/>
        </w:rPr>
        <w:t xml:space="preserve"> </w:t>
      </w:r>
      <w:r w:rsidR="002C2C85" w:rsidRPr="002C2C85">
        <w:rPr>
          <w:rFonts w:asciiTheme="minorHAnsi" w:hAnsiTheme="minorHAnsi"/>
          <w:sz w:val="22"/>
          <w:szCs w:val="22"/>
        </w:rPr>
        <w:t>=</w:t>
      </w:r>
      <w:r>
        <w:rPr>
          <w:rFonts w:asciiTheme="minorHAnsi" w:hAnsiTheme="minorHAnsi"/>
          <w:sz w:val="22"/>
          <w:szCs w:val="22"/>
        </w:rPr>
        <w:t xml:space="preserve"> </w:t>
      </w:r>
      <w:r w:rsidR="002C2C85" w:rsidRPr="00B80639">
        <w:rPr>
          <w:rFonts w:asciiTheme="minorHAnsi" w:hAnsiTheme="minorHAnsi"/>
          <w:i/>
          <w:sz w:val="22"/>
          <w:szCs w:val="22"/>
        </w:rPr>
        <w:t>х</w:t>
      </w:r>
      <w:r>
        <w:rPr>
          <w:rFonts w:asciiTheme="minorHAnsi" w:hAnsiTheme="minorHAnsi"/>
          <w:sz w:val="22"/>
          <w:szCs w:val="22"/>
        </w:rPr>
        <w:t xml:space="preserve"> при 0 ≤ </w:t>
      </w:r>
      <w:r w:rsidR="002C2C85" w:rsidRPr="00B80639">
        <w:rPr>
          <w:rFonts w:asciiTheme="minorHAnsi" w:hAnsiTheme="minorHAnsi"/>
          <w:i/>
          <w:sz w:val="22"/>
          <w:szCs w:val="22"/>
        </w:rPr>
        <w:t>х</w:t>
      </w:r>
      <w:r w:rsidR="002C2C85" w:rsidRPr="002C2C85">
        <w:rPr>
          <w:rFonts w:asciiTheme="minorHAnsi" w:hAnsiTheme="minorHAnsi"/>
          <w:sz w:val="22"/>
          <w:szCs w:val="22"/>
        </w:rPr>
        <w:t xml:space="preserve"> </w:t>
      </w:r>
      <w:r>
        <w:rPr>
          <w:rFonts w:asciiTheme="minorHAnsi" w:hAnsiTheme="minorHAnsi"/>
          <w:sz w:val="22"/>
          <w:szCs w:val="22"/>
        </w:rPr>
        <w:t>≤</w:t>
      </w:r>
      <w:r w:rsidR="002C2C85" w:rsidRPr="002C2C85">
        <w:rPr>
          <w:rFonts w:asciiTheme="minorHAnsi" w:hAnsiTheme="minorHAnsi"/>
          <w:sz w:val="22"/>
          <w:szCs w:val="22"/>
        </w:rPr>
        <w:t xml:space="preserve"> 1.</w:t>
      </w:r>
      <w:r w:rsidR="00964263">
        <w:rPr>
          <w:rFonts w:asciiTheme="minorHAnsi" w:hAnsiTheme="minorHAnsi"/>
          <w:sz w:val="22"/>
          <w:szCs w:val="22"/>
        </w:rPr>
        <w:t xml:space="preserve"> </w:t>
      </w:r>
      <w:r w:rsidR="002C2C85" w:rsidRPr="00964263">
        <w:rPr>
          <w:rFonts w:asciiTheme="minorHAnsi" w:hAnsiTheme="minorHAnsi"/>
          <w:i/>
          <w:sz w:val="22"/>
          <w:szCs w:val="22"/>
        </w:rPr>
        <w:t>X</w:t>
      </w:r>
      <w:r w:rsidR="002C2C85" w:rsidRPr="002C2C85">
        <w:rPr>
          <w:rFonts w:asciiTheme="minorHAnsi" w:hAnsiTheme="minorHAnsi"/>
          <w:sz w:val="22"/>
          <w:szCs w:val="22"/>
        </w:rPr>
        <w:t xml:space="preserve"> не принимает значений, меньших 0, т.е. </w:t>
      </w:r>
      <w:r w:rsidR="002C2C85" w:rsidRPr="00964263">
        <w:rPr>
          <w:rFonts w:asciiTheme="minorHAnsi" w:hAnsiTheme="minorHAnsi"/>
          <w:i/>
          <w:sz w:val="22"/>
          <w:szCs w:val="22"/>
        </w:rPr>
        <w:t>F</w:t>
      </w:r>
      <w:r w:rsidR="00964263" w:rsidRPr="00964263">
        <w:rPr>
          <w:rFonts w:asciiTheme="minorHAnsi" w:hAnsiTheme="minorHAnsi"/>
          <w:i/>
          <w:sz w:val="22"/>
          <w:szCs w:val="22"/>
          <w:vertAlign w:val="subscript"/>
        </w:rPr>
        <w:t>Х</w:t>
      </w:r>
      <w:r w:rsidR="002C2C85" w:rsidRPr="002C2C85">
        <w:rPr>
          <w:rFonts w:asciiTheme="minorHAnsi" w:hAnsiTheme="minorHAnsi"/>
          <w:sz w:val="22"/>
          <w:szCs w:val="22"/>
        </w:rPr>
        <w:t>(</w:t>
      </w:r>
      <w:r w:rsidR="002C2C85" w:rsidRPr="00964263">
        <w:rPr>
          <w:rFonts w:asciiTheme="minorHAnsi" w:hAnsiTheme="minorHAnsi"/>
          <w:i/>
          <w:sz w:val="22"/>
          <w:szCs w:val="22"/>
        </w:rPr>
        <w:t>х</w:t>
      </w:r>
      <w:r w:rsidR="002C2C85" w:rsidRPr="002C2C85">
        <w:rPr>
          <w:rFonts w:asciiTheme="minorHAnsi" w:hAnsiTheme="minorHAnsi"/>
          <w:sz w:val="22"/>
          <w:szCs w:val="22"/>
        </w:rPr>
        <w:t xml:space="preserve">) = 0 при х </w:t>
      </w:r>
      <w:r w:rsidR="00964263">
        <w:rPr>
          <w:rFonts w:asciiTheme="minorHAnsi" w:hAnsiTheme="minorHAnsi"/>
          <w:sz w:val="22"/>
          <w:szCs w:val="22"/>
        </w:rPr>
        <w:t>≤</w:t>
      </w:r>
      <w:r w:rsidR="002C2C85" w:rsidRPr="002C2C85">
        <w:rPr>
          <w:rFonts w:asciiTheme="minorHAnsi" w:hAnsiTheme="minorHAnsi"/>
          <w:sz w:val="22"/>
          <w:szCs w:val="22"/>
        </w:rPr>
        <w:t xml:space="preserve"> 0, </w:t>
      </w:r>
      <w:r w:rsidR="00964263">
        <w:rPr>
          <w:rFonts w:asciiTheme="minorHAnsi" w:hAnsiTheme="minorHAnsi"/>
          <w:sz w:val="22"/>
          <w:szCs w:val="22"/>
        </w:rPr>
        <w:t xml:space="preserve">и X не может стать больше 1, т.е. </w:t>
      </w:r>
      <w:r w:rsidR="00964263" w:rsidRPr="00964263">
        <w:rPr>
          <w:rFonts w:asciiTheme="minorHAnsi" w:hAnsiTheme="minorHAnsi"/>
          <w:i/>
          <w:sz w:val="22"/>
          <w:szCs w:val="22"/>
        </w:rPr>
        <w:t>F</w:t>
      </w:r>
      <w:r w:rsidR="00964263" w:rsidRPr="00964263">
        <w:rPr>
          <w:rFonts w:asciiTheme="minorHAnsi" w:hAnsiTheme="minorHAnsi"/>
          <w:i/>
          <w:sz w:val="22"/>
          <w:szCs w:val="22"/>
          <w:vertAlign w:val="subscript"/>
        </w:rPr>
        <w:t>Х</w:t>
      </w:r>
      <w:r w:rsidR="002C2C85" w:rsidRPr="002C2C85">
        <w:rPr>
          <w:rFonts w:asciiTheme="minorHAnsi" w:hAnsiTheme="minorHAnsi"/>
          <w:sz w:val="22"/>
          <w:szCs w:val="22"/>
        </w:rPr>
        <w:t>(</w:t>
      </w:r>
      <w:r w:rsidR="00964263" w:rsidRPr="00964263">
        <w:rPr>
          <w:rFonts w:asciiTheme="minorHAnsi" w:hAnsiTheme="minorHAnsi"/>
          <w:i/>
          <w:sz w:val="22"/>
          <w:szCs w:val="22"/>
        </w:rPr>
        <w:t>х</w:t>
      </w:r>
      <w:r w:rsidR="002C2C85" w:rsidRPr="002C2C85">
        <w:rPr>
          <w:rFonts w:asciiTheme="minorHAnsi" w:hAnsiTheme="minorHAnsi"/>
          <w:sz w:val="22"/>
          <w:szCs w:val="22"/>
        </w:rPr>
        <w:t xml:space="preserve">) </w:t>
      </w:r>
      <w:r w:rsidR="00964263">
        <w:rPr>
          <w:rFonts w:asciiTheme="minorHAnsi" w:hAnsiTheme="minorHAnsi"/>
          <w:sz w:val="22"/>
          <w:szCs w:val="22"/>
        </w:rPr>
        <w:t xml:space="preserve">= </w:t>
      </w:r>
      <w:r w:rsidR="002C2C85" w:rsidRPr="002C2C85">
        <w:rPr>
          <w:rFonts w:asciiTheme="minorHAnsi" w:hAnsiTheme="minorHAnsi"/>
          <w:sz w:val="22"/>
          <w:szCs w:val="22"/>
        </w:rPr>
        <w:t xml:space="preserve">1 для х </w:t>
      </w:r>
      <w:r w:rsidR="00964263">
        <w:rPr>
          <w:rFonts w:asciiTheme="minorHAnsi" w:hAnsiTheme="minorHAnsi"/>
          <w:sz w:val="22"/>
          <w:szCs w:val="22"/>
        </w:rPr>
        <w:t>≥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Сравнивая функции распределения из двух рассмотренных примеров, мы обнаружим одно их существенное сходство: графики обеих функций имеют горизонтальные линии. Эти линии указывают на значения </w:t>
      </w:r>
      <w:r w:rsidRPr="00964263">
        <w:rPr>
          <w:rFonts w:asciiTheme="minorHAnsi" w:hAnsiTheme="minorHAnsi"/>
          <w:i/>
          <w:sz w:val="22"/>
          <w:szCs w:val="22"/>
        </w:rPr>
        <w:t>х</w:t>
      </w:r>
      <w:r w:rsidRPr="002C2C85">
        <w:rPr>
          <w:rFonts w:asciiTheme="minorHAnsi" w:hAnsiTheme="minorHAnsi"/>
          <w:sz w:val="22"/>
          <w:szCs w:val="22"/>
        </w:rPr>
        <w:t xml:space="preserve">, которые переменная </w:t>
      </w:r>
      <w:r w:rsidRPr="00964263">
        <w:rPr>
          <w:rFonts w:asciiTheme="minorHAnsi" w:hAnsiTheme="minorHAnsi"/>
          <w:i/>
          <w:sz w:val="22"/>
          <w:szCs w:val="22"/>
        </w:rPr>
        <w:t>X</w:t>
      </w:r>
      <w:r w:rsidRPr="002C2C85">
        <w:rPr>
          <w:rFonts w:asciiTheme="minorHAnsi" w:hAnsiTheme="minorHAnsi"/>
          <w:sz w:val="22"/>
          <w:szCs w:val="22"/>
        </w:rPr>
        <w:t xml:space="preserve"> не принимает (в первом случае это все числа, кроме целых от 1 до 6, во втором — все числа вне отрезка [0;1]). Мы можем также отметить и существенное различие между этими двумя функциями: горизонтальные линии графика первой функции соединяются верт</w:t>
      </w:r>
      <w:r w:rsidR="00964263">
        <w:rPr>
          <w:rFonts w:asciiTheme="minorHAnsi" w:hAnsiTheme="minorHAnsi"/>
          <w:sz w:val="22"/>
          <w:szCs w:val="22"/>
        </w:rPr>
        <w:t>икальными отрезками, т.</w:t>
      </w:r>
      <w:r w:rsidRPr="002C2C85">
        <w:rPr>
          <w:rFonts w:asciiTheme="minorHAnsi" w:hAnsiTheme="minorHAnsi"/>
          <w:sz w:val="22"/>
          <w:szCs w:val="22"/>
        </w:rPr>
        <w:t xml:space="preserve">е. функция совершает в каждой из шести точек скачок, а горизонтальные части графика второй функции соединяются отрезком наклонной прямой, что свидетельствует о непрерывном возрастании функции распределения. Отмеченное различие отражает неодинаковую природу исходных переменных величин: в первом примере переменная </w:t>
      </w:r>
      <w:r w:rsidRPr="00964263">
        <w:rPr>
          <w:rFonts w:asciiTheme="minorHAnsi" w:hAnsiTheme="minorHAnsi"/>
          <w:i/>
          <w:sz w:val="22"/>
          <w:szCs w:val="22"/>
        </w:rPr>
        <w:t>X</w:t>
      </w:r>
      <w:r w:rsidRPr="002C2C85">
        <w:rPr>
          <w:rFonts w:asciiTheme="minorHAnsi" w:hAnsiTheme="minorHAnsi"/>
          <w:sz w:val="22"/>
          <w:szCs w:val="22"/>
        </w:rPr>
        <w:t xml:space="preserve"> </w:t>
      </w:r>
      <w:r w:rsidRPr="00964263">
        <w:rPr>
          <w:rFonts w:asciiTheme="minorHAnsi" w:hAnsiTheme="minorHAnsi"/>
          <w:i/>
          <w:sz w:val="22"/>
          <w:szCs w:val="22"/>
        </w:rPr>
        <w:t>дискретная</w:t>
      </w:r>
      <w:r w:rsidRPr="002C2C85">
        <w:rPr>
          <w:rFonts w:asciiTheme="minorHAnsi" w:hAnsiTheme="minorHAnsi"/>
          <w:sz w:val="22"/>
          <w:szCs w:val="22"/>
        </w:rPr>
        <w:t xml:space="preserve">, а во втором </w:t>
      </w:r>
      <w:r w:rsidR="00964263">
        <w:rPr>
          <w:rFonts w:asciiTheme="minorHAnsi" w:hAnsiTheme="minorHAnsi"/>
          <w:sz w:val="22"/>
          <w:szCs w:val="22"/>
        </w:rPr>
        <w:t>–</w:t>
      </w:r>
      <w:r w:rsidRPr="002C2C85">
        <w:rPr>
          <w:rFonts w:asciiTheme="minorHAnsi" w:hAnsiTheme="minorHAnsi"/>
          <w:sz w:val="22"/>
          <w:szCs w:val="22"/>
        </w:rPr>
        <w:t xml:space="preserve"> </w:t>
      </w:r>
      <w:r w:rsidRPr="00964263">
        <w:rPr>
          <w:rFonts w:asciiTheme="minorHAnsi" w:hAnsiTheme="minorHAnsi"/>
          <w:i/>
          <w:sz w:val="22"/>
          <w:szCs w:val="22"/>
        </w:rPr>
        <w:t>непрерывная</w:t>
      </w:r>
      <w:r w:rsidRPr="002C2C85">
        <w:rPr>
          <w:rFonts w:asciiTheme="minorHAnsi" w:hAnsiTheme="minorHAnsi"/>
          <w:sz w:val="22"/>
          <w:szCs w:val="22"/>
        </w:rPr>
        <w:t xml:space="preserve">. (Во втором примере переменная </w:t>
      </w:r>
      <w:r w:rsidRPr="00964263">
        <w:rPr>
          <w:rFonts w:asciiTheme="minorHAnsi" w:hAnsiTheme="minorHAnsi"/>
          <w:i/>
          <w:sz w:val="22"/>
          <w:szCs w:val="22"/>
        </w:rPr>
        <w:t>X</w:t>
      </w:r>
      <w:r w:rsidRPr="002C2C85">
        <w:rPr>
          <w:rFonts w:asciiTheme="minorHAnsi" w:hAnsiTheme="minorHAnsi"/>
          <w:sz w:val="22"/>
          <w:szCs w:val="22"/>
        </w:rPr>
        <w:t xml:space="preserve"> принимает все значения от 0 до 1, как бы пробегая их непрерывно, в то время как в первом примере значениями </w:t>
      </w:r>
      <w:r w:rsidRPr="00964263">
        <w:rPr>
          <w:rFonts w:asciiTheme="minorHAnsi" w:hAnsiTheme="minorHAnsi"/>
          <w:i/>
          <w:sz w:val="22"/>
          <w:szCs w:val="22"/>
        </w:rPr>
        <w:t>X</w:t>
      </w:r>
      <w:r w:rsidRPr="002C2C85">
        <w:rPr>
          <w:rFonts w:asciiTheme="minorHAnsi" w:hAnsiTheme="minorHAnsi"/>
          <w:sz w:val="22"/>
          <w:szCs w:val="22"/>
        </w:rPr>
        <w:t xml:space="preserve"> являются тол</w:t>
      </w:r>
      <w:r w:rsidR="00964263">
        <w:rPr>
          <w:rFonts w:asciiTheme="minorHAnsi" w:hAnsiTheme="minorHAnsi"/>
          <w:sz w:val="22"/>
          <w:szCs w:val="22"/>
        </w:rPr>
        <w:t xml:space="preserve">ько некоторые дискретные точки.) </w:t>
      </w:r>
      <w:r w:rsidRPr="002C2C85">
        <w:rPr>
          <w:rFonts w:asciiTheme="minorHAnsi" w:hAnsiTheme="minorHAnsi"/>
          <w:sz w:val="22"/>
          <w:szCs w:val="22"/>
        </w:rPr>
        <w:t>Как мы видели, трактовка основных понятий в дискретном и непрерывном случаях различна.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Заметим, что в каждом из двух рассмотренных примеров существует некоторое множество возможных значений переменной </w:t>
      </w:r>
      <w:r w:rsidRPr="00964263">
        <w:rPr>
          <w:rFonts w:asciiTheme="minorHAnsi" w:hAnsiTheme="minorHAnsi"/>
          <w:i/>
          <w:sz w:val="22"/>
          <w:szCs w:val="22"/>
        </w:rPr>
        <w:t>X</w:t>
      </w:r>
      <w:r w:rsidRPr="002C2C85">
        <w:rPr>
          <w:rFonts w:asciiTheme="minorHAnsi" w:hAnsiTheme="minorHAnsi"/>
          <w:sz w:val="22"/>
          <w:szCs w:val="22"/>
        </w:rPr>
        <w:t xml:space="preserve"> и имеет место неопределенность относительно того, какое конкретное значение переменной можно будет наблюдать в данном частном случае (в результате бросания кости или вращения стрелки). В нашей книге речь идет главным образом о проблемах, постановка которых непременно связана с существованием неопределенности. Когда неопределенность отсутствует, то язык теории вероятностей не нужен. Вместе с тем определенность, или детерминированность, есть специальный случай неопределенности, и потому соответствующие методы могут быть применены и в этом вырожденном случае.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переменную </w:t>
      </w:r>
      <w:r w:rsidRPr="00964263">
        <w:rPr>
          <w:rFonts w:asciiTheme="minorHAnsi" w:hAnsiTheme="minorHAnsi"/>
          <w:i/>
          <w:sz w:val="22"/>
          <w:szCs w:val="22"/>
        </w:rPr>
        <w:t>X</w:t>
      </w:r>
      <w:r w:rsidRPr="002C2C85">
        <w:rPr>
          <w:rFonts w:asciiTheme="minorHAnsi" w:hAnsiTheme="minorHAnsi"/>
          <w:sz w:val="22"/>
          <w:szCs w:val="22"/>
        </w:rPr>
        <w:t xml:space="preserve">, определенную как мой возраст на 26 сентября 1984 г. При отсутствии какой-либо информации обо мне ваша оценка </w:t>
      </w:r>
      <w:r w:rsidRPr="00C87439">
        <w:rPr>
          <w:rFonts w:asciiTheme="minorHAnsi" w:hAnsiTheme="minorHAnsi"/>
          <w:i/>
          <w:sz w:val="22"/>
          <w:szCs w:val="22"/>
        </w:rPr>
        <w:t>X</w:t>
      </w:r>
      <w:r w:rsidRPr="002C2C85">
        <w:rPr>
          <w:rFonts w:asciiTheme="minorHAnsi" w:hAnsiTheme="minorHAnsi"/>
          <w:sz w:val="22"/>
          <w:szCs w:val="22"/>
        </w:rPr>
        <w:t xml:space="preserve"> окажется неопределенной. (Как будет выглядеть ваша функция распределения?) Если же я скажу вам, что родился во время второй мировой войны, то это значительно сузит рамки неопределенности. (Какой станет ваша функция распределения теперь?) Если же я сообщу вам, что родился 26 сентября 1944 г., то всякая неопределенность исчезнет: мы окажемся перед фактом, что </w:t>
      </w:r>
      <w:r w:rsidRPr="00C87439">
        <w:rPr>
          <w:rFonts w:asciiTheme="minorHAnsi" w:hAnsiTheme="minorHAnsi"/>
          <w:i/>
          <w:sz w:val="22"/>
          <w:szCs w:val="22"/>
        </w:rPr>
        <w:t>X</w:t>
      </w:r>
      <w:r w:rsidRPr="002C2C85">
        <w:rPr>
          <w:rFonts w:asciiTheme="minorHAnsi" w:hAnsiTheme="minorHAnsi"/>
          <w:sz w:val="22"/>
          <w:szCs w:val="22"/>
        </w:rPr>
        <w:t xml:space="preserve"> = 40. Ваша функция распределения (в данном случае у каждого она окажется одной и той же) бу</w:t>
      </w:r>
      <w:r w:rsidR="00C87439">
        <w:rPr>
          <w:rFonts w:asciiTheme="minorHAnsi" w:hAnsiTheme="minorHAnsi"/>
          <w:sz w:val="22"/>
          <w:szCs w:val="22"/>
        </w:rPr>
        <w:t>дет иметь вид, как на рис. 2.3</w:t>
      </w:r>
      <w:r w:rsidRPr="002C2C85">
        <w:rPr>
          <w:rFonts w:asciiTheme="minorHAnsi" w:hAnsiTheme="minorHAnsi"/>
          <w:sz w:val="22"/>
          <w:szCs w:val="22"/>
        </w:rPr>
        <w:t xml:space="preserve">а, с единственным скачком от 0 до 1 в точке </w:t>
      </w:r>
      <w:r w:rsidRPr="00C87439">
        <w:rPr>
          <w:rFonts w:asciiTheme="minorHAnsi" w:hAnsiTheme="minorHAnsi"/>
          <w:i/>
          <w:sz w:val="22"/>
          <w:szCs w:val="22"/>
        </w:rPr>
        <w:t>х</w:t>
      </w:r>
      <w:r w:rsidRPr="002C2C85">
        <w:rPr>
          <w:rFonts w:asciiTheme="minorHAnsi" w:hAnsiTheme="minorHAnsi"/>
          <w:sz w:val="22"/>
          <w:szCs w:val="22"/>
        </w:rPr>
        <w:t xml:space="preserve"> = 40.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Когда я прошу кого-то из своих студентов оценить мой возраст (значение переменной </w:t>
      </w:r>
      <w:r w:rsidRPr="00C87439">
        <w:rPr>
          <w:rFonts w:asciiTheme="minorHAnsi" w:hAnsiTheme="minorHAnsi"/>
          <w:i/>
          <w:sz w:val="22"/>
          <w:szCs w:val="22"/>
        </w:rPr>
        <w:t>X</w:t>
      </w:r>
      <w:r w:rsidRPr="002C2C85">
        <w:rPr>
          <w:rFonts w:asciiTheme="minorHAnsi" w:hAnsiTheme="minorHAnsi"/>
          <w:sz w:val="22"/>
          <w:szCs w:val="22"/>
        </w:rPr>
        <w:t xml:space="preserve"> в данном примере), типичный ответ до того, как я поделюсь с ними какой-либо информацией, таков: «Думаю, вы старше 36 лет, но вам не больше 42; в этом промежутке все значения кажутся мне одинаково возможными». Этой оценке соответствует функция распределения, изображенная на рис.</w:t>
      </w:r>
      <w:r w:rsidR="00C87439">
        <w:rPr>
          <w:rFonts w:asciiTheme="minorHAnsi" w:hAnsiTheme="minorHAnsi"/>
          <w:sz w:val="22"/>
          <w:szCs w:val="22"/>
        </w:rPr>
        <w:t xml:space="preserve"> 2.3</w:t>
      </w:r>
      <w:r w:rsidRPr="002C2C85">
        <w:rPr>
          <w:rFonts w:asciiTheme="minorHAnsi" w:hAnsiTheme="minorHAnsi"/>
          <w:sz w:val="22"/>
          <w:szCs w:val="22"/>
        </w:rPr>
        <w:t>б.</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 </w:t>
      </w:r>
    </w:p>
    <w:p w:rsidR="00C87439" w:rsidRDefault="00C87439"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462272" cy="20351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3. Две функции распределения возраста автора.jpg"/>
                    <pic:cNvPicPr/>
                  </pic:nvPicPr>
                  <pic:blipFill>
                    <a:blip r:embed="rId14">
                      <a:extLst>
                        <a:ext uri="{28A0092B-C50C-407E-A947-70E740481C1C}">
                          <a14:useLocalDpi xmlns:a14="http://schemas.microsoft.com/office/drawing/2010/main" val="0"/>
                        </a:ext>
                      </a:extLst>
                    </a:blip>
                    <a:stretch>
                      <a:fillRect/>
                    </a:stretch>
                  </pic:blipFill>
                  <pic:spPr>
                    <a:xfrm>
                      <a:off x="0" y="0"/>
                      <a:ext cx="4461308" cy="2034718"/>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2.3. Две функции распределения возраста автора:</w:t>
      </w:r>
      <w:r w:rsidR="00C87439">
        <w:rPr>
          <w:rFonts w:asciiTheme="minorHAnsi" w:hAnsiTheme="minorHAnsi"/>
          <w:sz w:val="22"/>
          <w:szCs w:val="22"/>
        </w:rPr>
        <w:t xml:space="preserve"> </w:t>
      </w:r>
      <w:r w:rsidRPr="002C2C85">
        <w:rPr>
          <w:rFonts w:asciiTheme="minorHAnsi" w:hAnsiTheme="minorHAnsi"/>
          <w:sz w:val="22"/>
          <w:szCs w:val="22"/>
        </w:rPr>
        <w:t>а) вырожденная (неопределенность отсутствует); б) невырожденная (неопределенность имеет место)</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Функция распределения дает нам один из возможных способов представления вероятностных оценок значений некоторой переменной. Эта функция удобна тем, что ею можно пользоваться как в случае дискретных, так и в случае непрерывных переменных. Существует, однако, иное представление вероятностных оценок, интуитивно более оправданное и геометрически лучше интерпретируемое. Некоторое неудобство, правда, связано с тем, что формы этого представления различны для дискретного и непрерывного случаев. Начнем с первой, дискретной, формы.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уже отмечалось, отличительным свойством функции распределения дискретной переменной является наличие последовательности горизонтальных линий на ее графи</w:t>
      </w:r>
      <w:r w:rsidR="00DC743A">
        <w:rPr>
          <w:rFonts w:asciiTheme="minorHAnsi" w:hAnsiTheme="minorHAnsi"/>
          <w:sz w:val="22"/>
          <w:szCs w:val="22"/>
        </w:rPr>
        <w:t>ке, соединенных между собой вер</w:t>
      </w:r>
      <w:r w:rsidRPr="002C2C85">
        <w:rPr>
          <w:rFonts w:asciiTheme="minorHAnsi" w:hAnsiTheme="minorHAnsi"/>
          <w:sz w:val="22"/>
          <w:szCs w:val="22"/>
        </w:rPr>
        <w:t xml:space="preserve">тикальными отрезками (скачками, ступенями) Эти скачки соответствуют тем дискретным значениям, которые переменная принимает, а величина скачка в каждой точке равна вероятности, с какой переменная принимает соответствующее значение. Чтобы описать скачок формально, предположим, </w:t>
      </w:r>
      <w:r w:rsidR="003B782D">
        <w:rPr>
          <w:rFonts w:asciiTheme="minorHAnsi" w:hAnsiTheme="minorHAnsi"/>
          <w:sz w:val="22"/>
          <w:szCs w:val="22"/>
        </w:rPr>
        <w:t xml:space="preserve">что он происходит в точке </w:t>
      </w:r>
      <w:r w:rsidR="003B782D" w:rsidRPr="003B782D">
        <w:rPr>
          <w:rFonts w:asciiTheme="minorHAnsi" w:hAnsiTheme="minorHAnsi"/>
          <w:i/>
          <w:sz w:val="22"/>
          <w:szCs w:val="22"/>
        </w:rPr>
        <w:t>X</w:t>
      </w:r>
      <w:r w:rsidR="003B782D">
        <w:rPr>
          <w:rFonts w:asciiTheme="minorHAnsi" w:hAnsiTheme="minorHAnsi"/>
          <w:sz w:val="22"/>
          <w:szCs w:val="22"/>
        </w:rPr>
        <w:t xml:space="preserve"> = </w:t>
      </w:r>
      <w:r w:rsidR="003B782D" w:rsidRPr="003B782D">
        <w:rPr>
          <w:rFonts w:asciiTheme="minorHAnsi" w:hAnsiTheme="minorHAnsi"/>
          <w:i/>
          <w:sz w:val="22"/>
          <w:szCs w:val="22"/>
        </w:rPr>
        <w:t>х</w:t>
      </w:r>
      <w:r w:rsidR="003B782D">
        <w:rPr>
          <w:rFonts w:asciiTheme="minorHAnsi" w:hAnsiTheme="minorHAnsi"/>
          <w:sz w:val="22"/>
          <w:szCs w:val="22"/>
        </w:rPr>
        <w:t>;</w:t>
      </w:r>
      <w:r w:rsidRPr="002C2C85">
        <w:rPr>
          <w:rFonts w:asciiTheme="minorHAnsi" w:hAnsiTheme="minorHAnsi"/>
          <w:sz w:val="22"/>
          <w:szCs w:val="22"/>
        </w:rPr>
        <w:t xml:space="preserve"> в основании ступени значение функции распределения рав</w:t>
      </w:r>
      <w:r w:rsidR="00DC743A">
        <w:rPr>
          <w:rFonts w:asciiTheme="minorHAnsi" w:hAnsiTheme="minorHAnsi"/>
          <w:sz w:val="22"/>
          <w:szCs w:val="22"/>
        </w:rPr>
        <w:t xml:space="preserve">но </w:t>
      </w:r>
      <w:proofErr w:type="gramStart"/>
      <w:r w:rsidR="00DC743A" w:rsidRPr="00DC743A">
        <w:rPr>
          <w:rFonts w:asciiTheme="minorHAnsi" w:hAnsiTheme="minorHAnsi"/>
          <w:i/>
          <w:sz w:val="22"/>
          <w:szCs w:val="22"/>
        </w:rPr>
        <w:t>Р</w:t>
      </w:r>
      <w:r w:rsidRPr="002C2C85">
        <w:rPr>
          <w:rFonts w:asciiTheme="minorHAnsi" w:hAnsiTheme="minorHAnsi"/>
          <w:sz w:val="22"/>
          <w:szCs w:val="22"/>
        </w:rPr>
        <w:t>(</w:t>
      </w:r>
      <w:proofErr w:type="gramEnd"/>
      <w:r w:rsidRPr="00DC743A">
        <w:rPr>
          <w:rFonts w:asciiTheme="minorHAnsi" w:hAnsiTheme="minorHAnsi"/>
          <w:i/>
          <w:sz w:val="22"/>
          <w:szCs w:val="22"/>
        </w:rPr>
        <w:t>X</w:t>
      </w:r>
      <w:r w:rsidRPr="002C2C85">
        <w:rPr>
          <w:rFonts w:asciiTheme="minorHAnsi" w:hAnsiTheme="minorHAnsi"/>
          <w:sz w:val="22"/>
          <w:szCs w:val="22"/>
        </w:rPr>
        <w:t xml:space="preserve"> &lt; </w:t>
      </w:r>
      <w:r w:rsidRPr="00DC743A">
        <w:rPr>
          <w:rFonts w:asciiTheme="minorHAnsi" w:hAnsiTheme="minorHAnsi"/>
          <w:i/>
          <w:sz w:val="22"/>
          <w:szCs w:val="22"/>
        </w:rPr>
        <w:t>х</w:t>
      </w:r>
      <w:r w:rsidRPr="002C2C85">
        <w:rPr>
          <w:rFonts w:asciiTheme="minorHAnsi" w:hAnsiTheme="minorHAnsi"/>
          <w:sz w:val="22"/>
          <w:szCs w:val="22"/>
        </w:rPr>
        <w:t>), а</w:t>
      </w:r>
      <w:r w:rsidR="003B782D">
        <w:rPr>
          <w:rFonts w:asciiTheme="minorHAnsi" w:hAnsiTheme="minorHAnsi"/>
          <w:sz w:val="22"/>
          <w:szCs w:val="22"/>
        </w:rPr>
        <w:t xml:space="preserve"> на вершине ступени оно равно </w:t>
      </w:r>
      <w:r w:rsidR="003B782D" w:rsidRPr="003B782D">
        <w:rPr>
          <w:rFonts w:asciiTheme="minorHAnsi" w:hAnsiTheme="minorHAnsi"/>
          <w:i/>
          <w:sz w:val="22"/>
          <w:szCs w:val="22"/>
        </w:rPr>
        <w:t>Р</w:t>
      </w:r>
      <w:r w:rsidRPr="002C2C85">
        <w:rPr>
          <w:rFonts w:asciiTheme="minorHAnsi" w:hAnsiTheme="minorHAnsi"/>
          <w:sz w:val="22"/>
          <w:szCs w:val="22"/>
        </w:rPr>
        <w:t>(</w:t>
      </w:r>
      <w:r w:rsidRPr="003B782D">
        <w:rPr>
          <w:rFonts w:asciiTheme="minorHAnsi" w:hAnsiTheme="minorHAnsi"/>
          <w:i/>
          <w:sz w:val="22"/>
          <w:szCs w:val="22"/>
        </w:rPr>
        <w:t>X</w:t>
      </w:r>
      <w:r w:rsidR="003B782D">
        <w:rPr>
          <w:rFonts w:asciiTheme="minorHAnsi" w:hAnsiTheme="minorHAnsi"/>
          <w:sz w:val="22"/>
          <w:szCs w:val="22"/>
        </w:rPr>
        <w:t xml:space="preserve"> ≤</w:t>
      </w:r>
      <w:r w:rsidRPr="002C2C85">
        <w:rPr>
          <w:rFonts w:asciiTheme="minorHAnsi" w:hAnsiTheme="minorHAnsi"/>
          <w:sz w:val="22"/>
          <w:szCs w:val="22"/>
        </w:rPr>
        <w:t xml:space="preserve"> </w:t>
      </w:r>
      <w:r w:rsidRPr="003B782D">
        <w:rPr>
          <w:rFonts w:asciiTheme="minorHAnsi" w:hAnsiTheme="minorHAnsi"/>
          <w:i/>
          <w:sz w:val="22"/>
          <w:szCs w:val="22"/>
        </w:rPr>
        <w:t>х</w:t>
      </w:r>
      <w:r w:rsidRPr="002C2C85">
        <w:rPr>
          <w:rFonts w:asciiTheme="minorHAnsi" w:hAnsiTheme="minorHAnsi"/>
          <w:sz w:val="22"/>
          <w:szCs w:val="22"/>
        </w:rPr>
        <w:t>)</w:t>
      </w:r>
      <w:r w:rsidR="003B782D">
        <w:rPr>
          <w:rFonts w:asciiTheme="minorHAnsi" w:hAnsiTheme="minorHAnsi"/>
          <w:sz w:val="22"/>
          <w:szCs w:val="22"/>
        </w:rPr>
        <w:t>; раз</w:t>
      </w:r>
      <w:r w:rsidRPr="002C2C85">
        <w:rPr>
          <w:rFonts w:asciiTheme="minorHAnsi" w:hAnsiTheme="minorHAnsi"/>
          <w:sz w:val="22"/>
          <w:szCs w:val="22"/>
        </w:rPr>
        <w:t>ность ме</w:t>
      </w:r>
      <w:r w:rsidR="003B782D">
        <w:rPr>
          <w:rFonts w:asciiTheme="minorHAnsi" w:hAnsiTheme="minorHAnsi"/>
          <w:sz w:val="22"/>
          <w:szCs w:val="22"/>
        </w:rPr>
        <w:t xml:space="preserve">жду этими значениями есть </w:t>
      </w:r>
      <w:r w:rsidR="003B782D" w:rsidRPr="003B782D">
        <w:rPr>
          <w:rFonts w:asciiTheme="minorHAnsi" w:hAnsiTheme="minorHAnsi"/>
          <w:i/>
          <w:sz w:val="22"/>
          <w:szCs w:val="22"/>
        </w:rPr>
        <w:t>Р</w:t>
      </w:r>
      <w:r w:rsidR="003B782D">
        <w:rPr>
          <w:rFonts w:asciiTheme="minorHAnsi" w:hAnsiTheme="minorHAnsi"/>
          <w:sz w:val="22"/>
          <w:szCs w:val="22"/>
        </w:rPr>
        <w:t>(</w:t>
      </w:r>
      <w:r w:rsidR="003B782D" w:rsidRPr="003B782D">
        <w:rPr>
          <w:rFonts w:asciiTheme="minorHAnsi" w:hAnsiTheme="minorHAnsi"/>
          <w:i/>
          <w:sz w:val="22"/>
          <w:szCs w:val="22"/>
        </w:rPr>
        <w:t>X</w:t>
      </w:r>
      <w:r w:rsidR="003B782D">
        <w:rPr>
          <w:rFonts w:asciiTheme="minorHAnsi" w:hAnsiTheme="minorHAnsi"/>
          <w:sz w:val="22"/>
          <w:szCs w:val="22"/>
        </w:rPr>
        <w:t xml:space="preserve"> ≤</w:t>
      </w:r>
      <w:r w:rsidRPr="002C2C85">
        <w:rPr>
          <w:rFonts w:asciiTheme="minorHAnsi" w:hAnsiTheme="minorHAnsi"/>
          <w:sz w:val="22"/>
          <w:szCs w:val="22"/>
        </w:rPr>
        <w:t xml:space="preserve"> </w:t>
      </w:r>
      <w:r w:rsidRPr="003B782D">
        <w:rPr>
          <w:rFonts w:asciiTheme="minorHAnsi" w:hAnsiTheme="minorHAnsi"/>
          <w:i/>
          <w:sz w:val="22"/>
          <w:szCs w:val="22"/>
        </w:rPr>
        <w:t>х</w:t>
      </w:r>
      <w:r w:rsidRPr="002C2C85">
        <w:rPr>
          <w:rFonts w:asciiTheme="minorHAnsi" w:hAnsiTheme="minorHAnsi"/>
          <w:sz w:val="22"/>
          <w:szCs w:val="22"/>
        </w:rPr>
        <w:t xml:space="preserve">) — </w:t>
      </w:r>
      <w:r w:rsidRPr="003B782D">
        <w:rPr>
          <w:rFonts w:asciiTheme="minorHAnsi" w:hAnsiTheme="minorHAnsi"/>
          <w:i/>
          <w:sz w:val="22"/>
          <w:szCs w:val="22"/>
        </w:rPr>
        <w:t>Р</w:t>
      </w:r>
      <w:r w:rsidRPr="002C2C85">
        <w:rPr>
          <w:rFonts w:asciiTheme="minorHAnsi" w:hAnsiTheme="minorHAnsi"/>
          <w:sz w:val="22"/>
          <w:szCs w:val="22"/>
        </w:rPr>
        <w:t>(</w:t>
      </w:r>
      <w:r w:rsidRPr="003B782D">
        <w:rPr>
          <w:rFonts w:asciiTheme="minorHAnsi" w:hAnsiTheme="minorHAnsi"/>
          <w:i/>
          <w:sz w:val="22"/>
          <w:szCs w:val="22"/>
        </w:rPr>
        <w:t>X</w:t>
      </w:r>
      <w:r w:rsidRPr="002C2C85">
        <w:rPr>
          <w:rFonts w:asciiTheme="minorHAnsi" w:hAnsiTheme="minorHAnsi"/>
          <w:sz w:val="22"/>
          <w:szCs w:val="22"/>
        </w:rPr>
        <w:t xml:space="preserve"> &lt; </w:t>
      </w:r>
      <w:r w:rsidRPr="003B782D">
        <w:rPr>
          <w:rFonts w:asciiTheme="minorHAnsi" w:hAnsiTheme="minorHAnsi"/>
          <w:i/>
          <w:sz w:val="22"/>
          <w:szCs w:val="22"/>
        </w:rPr>
        <w:t>х</w:t>
      </w:r>
      <w:r w:rsidRPr="002C2C85">
        <w:rPr>
          <w:rFonts w:asciiTheme="minorHAnsi" w:hAnsiTheme="minorHAnsi"/>
          <w:sz w:val="22"/>
          <w:szCs w:val="22"/>
        </w:rPr>
        <w:t xml:space="preserve">), т.е. </w:t>
      </w:r>
      <w:r w:rsidRPr="003B782D">
        <w:rPr>
          <w:rFonts w:asciiTheme="minorHAnsi" w:hAnsiTheme="minorHAnsi"/>
          <w:i/>
          <w:sz w:val="22"/>
          <w:szCs w:val="22"/>
        </w:rPr>
        <w:t>Р</w:t>
      </w:r>
      <w:r w:rsidRPr="002C2C85">
        <w:rPr>
          <w:rFonts w:asciiTheme="minorHAnsi" w:hAnsiTheme="minorHAnsi"/>
          <w:sz w:val="22"/>
          <w:szCs w:val="22"/>
        </w:rPr>
        <w:t>(</w:t>
      </w:r>
      <w:r w:rsidRPr="003B782D">
        <w:rPr>
          <w:rFonts w:asciiTheme="minorHAnsi" w:hAnsiTheme="minorHAnsi"/>
          <w:i/>
          <w:sz w:val="22"/>
          <w:szCs w:val="22"/>
        </w:rPr>
        <w:t>Х</w:t>
      </w:r>
      <w:r w:rsidRPr="002C2C85">
        <w:rPr>
          <w:rFonts w:asciiTheme="minorHAnsi" w:hAnsiTheme="minorHAnsi"/>
          <w:sz w:val="22"/>
          <w:szCs w:val="22"/>
        </w:rPr>
        <w:t xml:space="preserve"> = </w:t>
      </w:r>
      <w:r w:rsidRPr="003B782D">
        <w:rPr>
          <w:rFonts w:asciiTheme="minorHAnsi" w:hAnsiTheme="minorHAnsi"/>
          <w:i/>
          <w:sz w:val="22"/>
          <w:szCs w:val="22"/>
        </w:rPr>
        <w:t>х</w:t>
      </w:r>
      <w:r w:rsidRPr="002C2C85">
        <w:rPr>
          <w:rFonts w:asciiTheme="minorHAnsi" w:hAnsiTheme="minorHAnsi"/>
          <w:sz w:val="22"/>
          <w:szCs w:val="22"/>
        </w:rPr>
        <w:t xml:space="preserve">). Теперь мы можем определить новую функцию, обозначаемую </w:t>
      </w:r>
      <w:proofErr w:type="spellStart"/>
      <w:r w:rsidRPr="003B782D">
        <w:rPr>
          <w:rFonts w:asciiTheme="minorHAnsi" w:hAnsiTheme="minorHAnsi"/>
          <w:i/>
          <w:sz w:val="22"/>
          <w:szCs w:val="22"/>
        </w:rPr>
        <w:t>f</w:t>
      </w:r>
      <w:proofErr w:type="gramStart"/>
      <w:r w:rsidR="003B782D" w:rsidRPr="003B782D">
        <w:rPr>
          <w:rFonts w:asciiTheme="minorHAnsi" w:hAnsiTheme="minorHAnsi"/>
          <w:i/>
          <w:sz w:val="22"/>
          <w:szCs w:val="22"/>
          <w:vertAlign w:val="subscript"/>
        </w:rPr>
        <w:t>Х</w:t>
      </w:r>
      <w:proofErr w:type="spellEnd"/>
      <w:r w:rsidRPr="002C2C85">
        <w:rPr>
          <w:rFonts w:asciiTheme="minorHAnsi" w:hAnsiTheme="minorHAnsi"/>
          <w:sz w:val="22"/>
          <w:szCs w:val="22"/>
        </w:rPr>
        <w:t>(</w:t>
      </w:r>
      <w:proofErr w:type="gramEnd"/>
      <w:r w:rsidRPr="002C2C85">
        <w:rPr>
          <w:rFonts w:asciiTheme="minorHAnsi" w:hAnsiTheme="minorHAnsi"/>
          <w:sz w:val="22"/>
          <w:szCs w:val="22"/>
        </w:rPr>
        <w:t>), следующим образом:</w:t>
      </w:r>
      <w:r w:rsidR="002C5862" w:rsidRPr="003B782D">
        <w:rPr>
          <w:rStyle w:val="ac"/>
          <w:rFonts w:asciiTheme="majorHAnsi" w:hAnsiTheme="majorHAnsi"/>
          <w:i/>
          <w:sz w:val="22"/>
          <w:szCs w:val="22"/>
        </w:rPr>
        <w:footnoteReference w:id="1"/>
      </w:r>
    </w:p>
    <w:p w:rsidR="003B782D" w:rsidRPr="003B782D" w:rsidRDefault="003B782D" w:rsidP="002C2C85">
      <w:pPr>
        <w:spacing w:before="0" w:after="120"/>
        <w:ind w:firstLine="0"/>
        <w:jc w:val="left"/>
        <w:rPr>
          <w:rFonts w:asciiTheme="majorHAnsi" w:hAnsiTheme="majorHAnsi"/>
          <w:i/>
          <w:sz w:val="22"/>
          <w:szCs w:val="22"/>
        </w:rPr>
      </w:pPr>
      <w:r w:rsidRPr="003B782D">
        <w:rPr>
          <w:rFonts w:asciiTheme="majorHAnsi" w:hAnsiTheme="majorHAnsi"/>
          <w:i/>
          <w:sz w:val="22"/>
          <w:szCs w:val="22"/>
        </w:rPr>
        <w:t>(2.6</w:t>
      </w:r>
      <w:proofErr w:type="gramStart"/>
      <w:r w:rsidR="002C5862" w:rsidRPr="002C5862">
        <w:rPr>
          <w:rFonts w:asciiTheme="majorHAnsi" w:hAnsiTheme="majorHAnsi"/>
          <w:i/>
          <w:sz w:val="22"/>
          <w:szCs w:val="22"/>
        </w:rPr>
        <w:t>)</w:t>
      </w:r>
      <w:r w:rsidR="00A261BD">
        <w:rPr>
          <w:rFonts w:asciiTheme="majorHAnsi" w:hAnsiTheme="majorHAnsi"/>
          <w:i/>
          <w:sz w:val="22"/>
          <w:szCs w:val="22"/>
        </w:rPr>
        <w:t xml:space="preserve">  </w:t>
      </w:r>
      <w:proofErr w:type="spellStart"/>
      <w:r w:rsidRPr="003B782D">
        <w:rPr>
          <w:rFonts w:asciiTheme="majorHAnsi" w:hAnsiTheme="majorHAnsi"/>
          <w:i/>
          <w:sz w:val="22"/>
          <w:szCs w:val="22"/>
        </w:rPr>
        <w:t>f</w:t>
      </w:r>
      <w:proofErr w:type="gramEnd"/>
      <w:r w:rsidRPr="003B782D">
        <w:rPr>
          <w:rFonts w:asciiTheme="majorHAnsi" w:hAnsiTheme="majorHAnsi"/>
          <w:i/>
          <w:sz w:val="22"/>
          <w:szCs w:val="22"/>
          <w:vertAlign w:val="subscript"/>
        </w:rPr>
        <w:t>Х</w:t>
      </w:r>
      <w:proofErr w:type="spellEnd"/>
      <w:r w:rsidRPr="003B782D">
        <w:rPr>
          <w:rFonts w:asciiTheme="majorHAnsi" w:hAnsiTheme="majorHAnsi"/>
          <w:i/>
          <w:sz w:val="22"/>
          <w:szCs w:val="22"/>
        </w:rPr>
        <w:t xml:space="preserve">(х) =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 xml:space="preserve">0 для всех точек где график </m:t>
                </m:r>
                <m:sSub>
                  <m:sSubPr>
                    <m:ctrlPr>
                      <w:rPr>
                        <w:rFonts w:ascii="Cambria Math" w:hAnsi="Cambria Math"/>
                        <w:i/>
                        <w:sz w:val="22"/>
                        <w:szCs w:val="22"/>
                      </w:rPr>
                    </m:ctrlPr>
                  </m:sSubPr>
                  <m:e>
                    <m:r>
                      <w:rPr>
                        <w:rFonts w:ascii="Cambria Math" w:hAnsi="Cambria Math"/>
                        <w:sz w:val="22"/>
                        <w:szCs w:val="22"/>
                        <w:lang w:val="en-US"/>
                      </w:rPr>
                      <m:t>F</m:t>
                    </m:r>
                  </m:e>
                  <m:sub>
                    <m:r>
                      <w:rPr>
                        <w:rFonts w:ascii="Cambria Math" w:hAnsi="Cambria Math"/>
                        <w:sz w:val="22"/>
                        <w:szCs w:val="22"/>
                      </w:rPr>
                      <m:t>X</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х</m:t>
                    </m:r>
                  </m:e>
                </m:d>
                <m:r>
                  <w:rPr>
                    <w:rFonts w:ascii="Cambria Math" w:hAnsi="Cambria Math"/>
                    <w:sz w:val="22"/>
                    <w:szCs w:val="22"/>
                  </w:rPr>
                  <m:t>горизонтален,</m:t>
                </m:r>
              </m:e>
              <m:e>
                <m:r>
                  <w:rPr>
                    <w:rFonts w:ascii="Cambria Math" w:hAnsi="Cambria Math"/>
                    <w:sz w:val="22"/>
                    <w:szCs w:val="22"/>
                  </w:rPr>
                  <m:t>величине скачка, если имеет место скачок.</m:t>
                </m:r>
              </m:e>
            </m:eqArr>
          </m:e>
        </m:d>
      </m:oMath>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Следовательно,</w:t>
      </w:r>
    </w:p>
    <w:p w:rsidR="002C2C85" w:rsidRPr="002C5862" w:rsidRDefault="002C5862" w:rsidP="002C2C85">
      <w:pPr>
        <w:spacing w:before="0" w:after="120"/>
        <w:ind w:firstLine="0"/>
        <w:jc w:val="left"/>
        <w:rPr>
          <w:rFonts w:asciiTheme="majorHAnsi" w:hAnsiTheme="majorHAnsi"/>
          <w:i/>
          <w:sz w:val="22"/>
          <w:szCs w:val="22"/>
        </w:rPr>
      </w:pPr>
      <w:r w:rsidRPr="002C5862">
        <w:rPr>
          <w:rFonts w:asciiTheme="majorHAnsi" w:hAnsiTheme="majorHAnsi"/>
          <w:i/>
          <w:sz w:val="22"/>
          <w:szCs w:val="22"/>
        </w:rPr>
        <w:t>(2.7</w:t>
      </w:r>
      <w:proofErr w:type="gramStart"/>
      <w:r w:rsidRPr="002C5862">
        <w:rPr>
          <w:rFonts w:asciiTheme="majorHAnsi" w:hAnsiTheme="majorHAnsi"/>
          <w:i/>
          <w:sz w:val="22"/>
          <w:szCs w:val="22"/>
        </w:rPr>
        <w:t>)</w:t>
      </w:r>
      <w:r w:rsidR="00A261BD">
        <w:rPr>
          <w:rFonts w:asciiTheme="majorHAnsi" w:hAnsiTheme="majorHAnsi"/>
          <w:i/>
          <w:sz w:val="22"/>
          <w:szCs w:val="22"/>
        </w:rPr>
        <w:t xml:space="preserve"> </w:t>
      </w:r>
      <w:r w:rsidRPr="002C5862">
        <w:rPr>
          <w:rFonts w:asciiTheme="majorHAnsi" w:hAnsiTheme="majorHAnsi"/>
          <w:i/>
          <w:sz w:val="22"/>
          <w:szCs w:val="22"/>
        </w:rPr>
        <w:t xml:space="preserve"> </w:t>
      </w:r>
      <w:proofErr w:type="spellStart"/>
      <w:r w:rsidRPr="002C5862">
        <w:rPr>
          <w:rFonts w:asciiTheme="majorHAnsi" w:hAnsiTheme="majorHAnsi"/>
          <w:i/>
          <w:sz w:val="22"/>
          <w:szCs w:val="22"/>
        </w:rPr>
        <w:t>f</w:t>
      </w:r>
      <w:r w:rsidRPr="002C5862">
        <w:rPr>
          <w:rFonts w:asciiTheme="majorHAnsi" w:hAnsiTheme="majorHAnsi"/>
          <w:i/>
          <w:sz w:val="22"/>
          <w:szCs w:val="22"/>
          <w:vertAlign w:val="subscript"/>
        </w:rPr>
        <w:t>X</w:t>
      </w:r>
      <w:proofErr w:type="spellEnd"/>
      <w:proofErr w:type="gramEnd"/>
      <w:r w:rsidRPr="002C5862">
        <w:rPr>
          <w:rFonts w:asciiTheme="majorHAnsi" w:hAnsiTheme="majorHAnsi"/>
          <w:i/>
          <w:sz w:val="22"/>
          <w:szCs w:val="22"/>
        </w:rPr>
        <w:t>(х) =</w:t>
      </w:r>
      <w:r w:rsidR="002C2C85" w:rsidRPr="002C5862">
        <w:rPr>
          <w:rFonts w:asciiTheme="majorHAnsi" w:hAnsiTheme="majorHAnsi"/>
          <w:i/>
          <w:sz w:val="22"/>
          <w:szCs w:val="22"/>
        </w:rPr>
        <w:t xml:space="preserve"> Р(X = х) для всех х,</w:t>
      </w:r>
      <w:r w:rsidR="00A261BD">
        <w:rPr>
          <w:rFonts w:asciiTheme="majorHAnsi" w:hAnsiTheme="majorHAnsi"/>
          <w:i/>
          <w:sz w:val="22"/>
          <w:szCs w:val="22"/>
        </w:rPr>
        <w:t xml:space="preserve"> </w:t>
      </w:r>
    </w:p>
    <w:p w:rsidR="002C5862" w:rsidRDefault="002C5862"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что</w:t>
      </w:r>
      <w:proofErr w:type="gramEnd"/>
      <w:r>
        <w:rPr>
          <w:rFonts w:asciiTheme="minorHAnsi" w:hAnsiTheme="minorHAnsi"/>
          <w:sz w:val="22"/>
          <w:szCs w:val="22"/>
        </w:rPr>
        <w:t xml:space="preserve"> объясняет,</w:t>
      </w:r>
      <w:r w:rsidR="00A261BD">
        <w:rPr>
          <w:rFonts w:asciiTheme="minorHAnsi" w:hAnsiTheme="minorHAnsi"/>
          <w:sz w:val="22"/>
          <w:szCs w:val="22"/>
        </w:rPr>
        <w:t xml:space="preserve"> </w:t>
      </w:r>
      <w:r>
        <w:rPr>
          <w:rFonts w:asciiTheme="minorHAnsi" w:hAnsiTheme="minorHAnsi"/>
          <w:sz w:val="22"/>
          <w:szCs w:val="22"/>
        </w:rPr>
        <w:t xml:space="preserve">почему </w:t>
      </w:r>
      <w:proofErr w:type="spellStart"/>
      <w:r w:rsidRPr="002C5862">
        <w:rPr>
          <w:rFonts w:asciiTheme="minorHAnsi" w:hAnsiTheme="minorHAnsi"/>
          <w:i/>
          <w:sz w:val="22"/>
          <w:szCs w:val="22"/>
        </w:rPr>
        <w:t>f</w:t>
      </w:r>
      <w:r w:rsidRPr="002C5862">
        <w:rPr>
          <w:rFonts w:asciiTheme="minorHAnsi" w:hAnsiTheme="minorHAnsi"/>
          <w:i/>
          <w:sz w:val="22"/>
          <w:szCs w:val="22"/>
          <w:vertAlign w:val="subscript"/>
        </w:rPr>
        <w:t>X</w:t>
      </w:r>
      <w:proofErr w:type="spellEnd"/>
      <w:r w:rsidR="002C2C85" w:rsidRPr="002C2C85">
        <w:rPr>
          <w:rFonts w:asciiTheme="minorHAnsi" w:hAnsiTheme="minorHAnsi"/>
          <w:sz w:val="22"/>
          <w:szCs w:val="22"/>
        </w:rPr>
        <w:t>() называют функцией вероятностей</w:t>
      </w:r>
      <w:r w:rsidRPr="002C5862">
        <w:rPr>
          <w:rFonts w:asciiTheme="minorHAnsi" w:hAnsiTheme="minorHAnsi"/>
          <w:sz w:val="22"/>
          <w:szCs w:val="22"/>
        </w:rPr>
        <w:t xml:space="preserve"> </w:t>
      </w:r>
      <w:r w:rsidR="002C2C85" w:rsidRPr="002C2C85">
        <w:rPr>
          <w:rFonts w:asciiTheme="minorHAnsi" w:hAnsiTheme="minorHAnsi"/>
          <w:sz w:val="22"/>
          <w:szCs w:val="22"/>
        </w:rPr>
        <w:t>переменной</w:t>
      </w:r>
      <w:r w:rsidRPr="002C5862">
        <w:rPr>
          <w:rFonts w:asciiTheme="minorHAnsi" w:hAnsiTheme="minorHAnsi"/>
          <w:sz w:val="22"/>
          <w:szCs w:val="22"/>
        </w:rPr>
        <w:t xml:space="preserve"> </w:t>
      </w:r>
      <w:r w:rsidR="002C2C85" w:rsidRPr="002C2C85">
        <w:rPr>
          <w:rFonts w:asciiTheme="minorHAnsi" w:hAnsiTheme="minorHAnsi"/>
          <w:sz w:val="22"/>
          <w:szCs w:val="22"/>
        </w:rPr>
        <w:t>X. Для</w:t>
      </w:r>
      <w:r w:rsidRPr="002C5862">
        <w:rPr>
          <w:rFonts w:asciiTheme="minorHAnsi" w:hAnsiTheme="minorHAnsi"/>
          <w:sz w:val="22"/>
          <w:szCs w:val="22"/>
        </w:rPr>
        <w:t xml:space="preserve"> </w:t>
      </w:r>
      <w:r w:rsidR="002C2C85" w:rsidRPr="002C2C85">
        <w:rPr>
          <w:rFonts w:asciiTheme="minorHAnsi" w:hAnsiTheme="minorHAnsi"/>
          <w:sz w:val="22"/>
          <w:szCs w:val="22"/>
        </w:rPr>
        <w:t>первого и</w:t>
      </w:r>
      <w:r>
        <w:rPr>
          <w:rFonts w:asciiTheme="minorHAnsi" w:hAnsiTheme="minorHAnsi"/>
          <w:sz w:val="22"/>
          <w:szCs w:val="22"/>
        </w:rPr>
        <w:t xml:space="preserve">з наших примеров график функции </w:t>
      </w:r>
      <w:r w:rsidR="002C2C85" w:rsidRPr="002C2C85">
        <w:rPr>
          <w:rFonts w:asciiTheme="minorHAnsi" w:hAnsiTheme="minorHAnsi"/>
          <w:sz w:val="22"/>
          <w:szCs w:val="22"/>
        </w:rPr>
        <w:t xml:space="preserve">вероятностей переменной </w:t>
      </w:r>
      <w:r w:rsidR="002C2C85" w:rsidRPr="002C5862">
        <w:rPr>
          <w:rFonts w:asciiTheme="minorHAnsi" w:hAnsiTheme="minorHAnsi"/>
          <w:i/>
          <w:sz w:val="22"/>
          <w:szCs w:val="22"/>
        </w:rPr>
        <w:t>X</w:t>
      </w:r>
      <w:r>
        <w:rPr>
          <w:rFonts w:asciiTheme="minorHAnsi" w:hAnsiTheme="minorHAnsi"/>
          <w:sz w:val="22"/>
          <w:szCs w:val="22"/>
        </w:rPr>
        <w:t xml:space="preserve"> изображен на рис. 2.4а.</w:t>
      </w:r>
    </w:p>
    <w:p w:rsidR="002C5862" w:rsidRDefault="002C586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32193" cy="16751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2.4. Введение функции вероятностей.jpg"/>
                    <pic:cNvPicPr/>
                  </pic:nvPicPr>
                  <pic:blipFill>
                    <a:blip r:embed="rId15">
                      <a:extLst>
                        <a:ext uri="{28A0092B-C50C-407E-A947-70E740481C1C}">
                          <a14:useLocalDpi xmlns:a14="http://schemas.microsoft.com/office/drawing/2010/main" val="0"/>
                        </a:ext>
                      </a:extLst>
                    </a:blip>
                    <a:stretch>
                      <a:fillRect/>
                    </a:stretch>
                  </pic:blipFill>
                  <pic:spPr>
                    <a:xfrm>
                      <a:off x="0" y="0"/>
                      <a:ext cx="4818928" cy="1705885"/>
                    </a:xfrm>
                    <a:prstGeom prst="rect">
                      <a:avLst/>
                    </a:prstGeom>
                  </pic:spPr>
                </pic:pic>
              </a:graphicData>
            </a:graphic>
          </wp:inline>
        </w:drawing>
      </w:r>
    </w:p>
    <w:p w:rsidR="002C5862" w:rsidRPr="002C2C85" w:rsidRDefault="002C5862" w:rsidP="002C5862">
      <w:pPr>
        <w:spacing w:before="0" w:after="120"/>
        <w:ind w:firstLine="0"/>
        <w:jc w:val="left"/>
        <w:rPr>
          <w:rFonts w:asciiTheme="minorHAnsi" w:hAnsiTheme="minorHAnsi"/>
          <w:sz w:val="22"/>
          <w:szCs w:val="22"/>
        </w:rPr>
      </w:pPr>
      <w:r>
        <w:rPr>
          <w:rFonts w:asciiTheme="minorHAnsi" w:hAnsiTheme="minorHAnsi"/>
          <w:sz w:val="22"/>
          <w:szCs w:val="22"/>
        </w:rPr>
        <w:t>Рис. 2.4. Ф</w:t>
      </w:r>
      <w:r w:rsidRPr="002C2C85">
        <w:rPr>
          <w:rFonts w:asciiTheme="minorHAnsi" w:hAnsiTheme="minorHAnsi"/>
          <w:sz w:val="22"/>
          <w:szCs w:val="22"/>
        </w:rPr>
        <w:t>ункции вероятностей:</w:t>
      </w:r>
      <w:r w:rsidRPr="002C5862">
        <w:rPr>
          <w:rFonts w:asciiTheme="minorHAnsi" w:hAnsiTheme="minorHAnsi"/>
          <w:sz w:val="22"/>
          <w:szCs w:val="22"/>
        </w:rPr>
        <w:t xml:space="preserve"> </w:t>
      </w:r>
      <w:r w:rsidRPr="002C2C85">
        <w:rPr>
          <w:rFonts w:asciiTheme="minorHAnsi" w:hAnsiTheme="minorHAnsi"/>
          <w:sz w:val="22"/>
          <w:szCs w:val="22"/>
        </w:rPr>
        <w:t>а)</w:t>
      </w:r>
      <w:r>
        <w:rPr>
          <w:rFonts w:asciiTheme="minorHAnsi" w:hAnsiTheme="minorHAnsi"/>
          <w:sz w:val="22"/>
          <w:szCs w:val="22"/>
        </w:rPr>
        <w:t xml:space="preserve"> </w:t>
      </w:r>
      <w:r w:rsidRPr="002C2C85">
        <w:rPr>
          <w:rFonts w:asciiTheme="minorHAnsi" w:hAnsiTheme="minorHAnsi"/>
          <w:sz w:val="22"/>
          <w:szCs w:val="22"/>
        </w:rPr>
        <w:t xml:space="preserve">X </w:t>
      </w:r>
      <w:r w:rsidRPr="002C5862">
        <w:rPr>
          <w:rFonts w:asciiTheme="minorHAnsi" w:hAnsiTheme="minorHAnsi"/>
          <w:sz w:val="22"/>
          <w:szCs w:val="22"/>
        </w:rPr>
        <w:t>–</w:t>
      </w:r>
      <w:r w:rsidRPr="002C2C85">
        <w:rPr>
          <w:rFonts w:asciiTheme="minorHAnsi" w:hAnsiTheme="minorHAnsi"/>
          <w:sz w:val="22"/>
          <w:szCs w:val="22"/>
        </w:rPr>
        <w:t xml:space="preserve"> число на выпавшей грани игральной кости;</w:t>
      </w:r>
      <w:r w:rsidRPr="002C5862">
        <w:rPr>
          <w:rFonts w:asciiTheme="minorHAnsi" w:hAnsiTheme="minorHAnsi"/>
          <w:sz w:val="22"/>
          <w:szCs w:val="22"/>
        </w:rPr>
        <w:t xml:space="preserve"> </w:t>
      </w:r>
      <w:r w:rsidRPr="002C2C85">
        <w:rPr>
          <w:rFonts w:asciiTheme="minorHAnsi" w:hAnsiTheme="minorHAnsi"/>
          <w:sz w:val="22"/>
          <w:szCs w:val="22"/>
        </w:rPr>
        <w:t>б)</w:t>
      </w:r>
      <w:r>
        <w:rPr>
          <w:rFonts w:asciiTheme="minorHAnsi" w:hAnsiTheme="minorHAnsi"/>
          <w:sz w:val="22"/>
          <w:szCs w:val="22"/>
        </w:rPr>
        <w:t xml:space="preserve"> </w:t>
      </w:r>
      <w:r w:rsidRPr="002C2C85">
        <w:rPr>
          <w:rFonts w:asciiTheme="minorHAnsi" w:hAnsiTheme="minorHAnsi"/>
          <w:sz w:val="22"/>
          <w:szCs w:val="22"/>
        </w:rPr>
        <w:t>X — число выпадений герба при двукратном бросании монеты</w:t>
      </w:r>
      <w:r>
        <w:rPr>
          <w:rFonts w:asciiTheme="minorHAnsi" w:hAnsiTheme="minorHAnsi"/>
          <w:sz w:val="22"/>
          <w:szCs w:val="22"/>
        </w:rPr>
        <w:t xml:space="preserve">; </w:t>
      </w:r>
      <w:r w:rsidRPr="002C2C85">
        <w:rPr>
          <w:rFonts w:asciiTheme="minorHAnsi" w:hAnsiTheme="minorHAnsi"/>
          <w:sz w:val="22"/>
          <w:szCs w:val="22"/>
        </w:rPr>
        <w:t>в)</w:t>
      </w:r>
      <w:r>
        <w:rPr>
          <w:rFonts w:asciiTheme="minorHAnsi" w:hAnsiTheme="minorHAnsi"/>
          <w:sz w:val="22"/>
          <w:szCs w:val="22"/>
        </w:rPr>
        <w:t xml:space="preserve"> </w:t>
      </w:r>
      <w:r w:rsidRPr="002C2C85">
        <w:rPr>
          <w:rFonts w:asciiTheme="minorHAnsi" w:hAnsiTheme="minorHAnsi"/>
          <w:sz w:val="22"/>
          <w:szCs w:val="22"/>
        </w:rPr>
        <w:t>функция распределения</w:t>
      </w:r>
      <w:r>
        <w:rPr>
          <w:rFonts w:asciiTheme="minorHAnsi" w:hAnsiTheme="minorHAnsi"/>
          <w:sz w:val="22"/>
          <w:szCs w:val="22"/>
        </w:rPr>
        <w:t xml:space="preserve"> для варианта (б)</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Ещ</w:t>
      </w:r>
      <w:r w:rsidR="002C5862">
        <w:rPr>
          <w:rFonts w:asciiTheme="minorHAnsi" w:hAnsiTheme="minorHAnsi"/>
          <w:sz w:val="22"/>
          <w:szCs w:val="22"/>
        </w:rPr>
        <w:t>е один пример до</w:t>
      </w:r>
      <w:r w:rsidRPr="002C2C85">
        <w:rPr>
          <w:rFonts w:asciiTheme="minorHAnsi" w:hAnsiTheme="minorHAnsi"/>
          <w:sz w:val="22"/>
          <w:szCs w:val="22"/>
        </w:rPr>
        <w:t xml:space="preserve">ставляет нам функция вероятностей переменной </w:t>
      </w:r>
      <w:r w:rsidRPr="002C5862">
        <w:rPr>
          <w:rFonts w:asciiTheme="minorHAnsi" w:hAnsiTheme="minorHAnsi"/>
          <w:i/>
          <w:sz w:val="22"/>
          <w:szCs w:val="22"/>
        </w:rPr>
        <w:t>X</w:t>
      </w:r>
      <w:r w:rsidRPr="002C2C85">
        <w:rPr>
          <w:rFonts w:asciiTheme="minorHAnsi" w:hAnsiTheme="minorHAnsi"/>
          <w:sz w:val="22"/>
          <w:szCs w:val="22"/>
        </w:rPr>
        <w:t>, определенная как число благоприятных исходов при двух бросания</w:t>
      </w:r>
      <w:r w:rsidR="002C5862">
        <w:rPr>
          <w:rFonts w:asciiTheme="minorHAnsi" w:hAnsiTheme="minorHAnsi"/>
          <w:sz w:val="22"/>
          <w:szCs w:val="22"/>
        </w:rPr>
        <w:t>х «правильной» монеты (рис. 2.4б). На рис. 2.4</w:t>
      </w:r>
      <w:r w:rsidRPr="002C2C85">
        <w:rPr>
          <w:rFonts w:asciiTheme="minorHAnsi" w:hAnsiTheme="minorHAnsi"/>
          <w:sz w:val="22"/>
          <w:szCs w:val="22"/>
        </w:rPr>
        <w:t xml:space="preserve">в </w:t>
      </w:r>
      <w:r w:rsidRPr="002C2C85">
        <w:rPr>
          <w:rFonts w:asciiTheme="minorHAnsi" w:hAnsiTheme="minorHAnsi"/>
          <w:sz w:val="22"/>
          <w:szCs w:val="22"/>
        </w:rPr>
        <w:lastRenderedPageBreak/>
        <w:t>изображена соответствующая функция распределения. Следует отметить, что функция вероятностей равна нулю всюду, за исключением тех дискретных значений, которые может принимать переменная (целые числа от 1 до 6 — в первом примере, числа 0,</w:t>
      </w:r>
      <w:r w:rsidR="002C5862" w:rsidRPr="002C5862">
        <w:rPr>
          <w:rFonts w:asciiTheme="minorHAnsi" w:hAnsiTheme="minorHAnsi"/>
          <w:sz w:val="22"/>
          <w:szCs w:val="22"/>
        </w:rPr>
        <w:t xml:space="preserve"> </w:t>
      </w:r>
      <w:r w:rsidRPr="002C2C85">
        <w:rPr>
          <w:rFonts w:asciiTheme="minorHAnsi" w:hAnsiTheme="minorHAnsi"/>
          <w:sz w:val="22"/>
          <w:szCs w:val="22"/>
        </w:rPr>
        <w:t>1, 2 — во втором).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Если мы попытаемся распространить данное только что определение на случай непрерывной переменной, то столкнемся с серьезными трудностями. Начнем хотя бы с отсутствия скачков у функции распределения непр</w:t>
      </w:r>
      <w:r w:rsidR="002C5862">
        <w:rPr>
          <w:rFonts w:asciiTheme="minorHAnsi" w:hAnsiTheme="minorHAnsi"/>
          <w:sz w:val="22"/>
          <w:szCs w:val="22"/>
        </w:rPr>
        <w:t>ерывной переменной (см. рис. 2.</w:t>
      </w:r>
      <w:r w:rsidRPr="002C2C85">
        <w:rPr>
          <w:rFonts w:asciiTheme="minorHAnsi" w:hAnsiTheme="minorHAnsi"/>
          <w:sz w:val="22"/>
          <w:szCs w:val="22"/>
        </w:rPr>
        <w:t>2б и 2.3</w:t>
      </w:r>
      <w:r w:rsidR="002C5862">
        <w:rPr>
          <w:rFonts w:asciiTheme="minorHAnsi" w:hAnsiTheme="minorHAnsi"/>
          <w:sz w:val="22"/>
          <w:szCs w:val="22"/>
        </w:rPr>
        <w:t>б</w:t>
      </w:r>
      <w:r w:rsidRPr="002C2C85">
        <w:rPr>
          <w:rFonts w:asciiTheme="minorHAnsi" w:hAnsiTheme="minorHAnsi"/>
          <w:sz w:val="22"/>
          <w:szCs w:val="22"/>
        </w:rPr>
        <w:t>), в силу чего определение (2.6) применить непросто. Следует ли стремиться к сохранению свойства (2.7)? Обратимся к нашему второму примеру (см. рис. 2.2). Что такое, например, Р (X = 0,1)? Нуль</w:t>
      </w:r>
      <w:r w:rsidR="002C5862">
        <w:rPr>
          <w:rFonts w:asciiTheme="minorHAnsi" w:hAnsiTheme="minorHAnsi"/>
          <w:sz w:val="22"/>
          <w:szCs w:val="22"/>
        </w:rPr>
        <w:t xml:space="preserve">! (В самом деле, Р (0,1 ≤ </w:t>
      </w:r>
      <w:r w:rsidRPr="002C2C85">
        <w:rPr>
          <w:rFonts w:asciiTheme="minorHAnsi" w:hAnsiTheme="minorHAnsi"/>
          <w:sz w:val="22"/>
          <w:szCs w:val="22"/>
        </w:rPr>
        <w:t xml:space="preserve">Х </w:t>
      </w:r>
      <w:r w:rsidR="002C5862">
        <w:rPr>
          <w:rFonts w:asciiTheme="minorHAnsi" w:hAnsiTheme="minorHAnsi"/>
          <w:sz w:val="22"/>
          <w:szCs w:val="22"/>
        </w:rPr>
        <w:t xml:space="preserve">≤ </w:t>
      </w:r>
      <w:r w:rsidR="00954CDE">
        <w:rPr>
          <w:rFonts w:asciiTheme="minorHAnsi" w:hAnsiTheme="minorHAnsi"/>
          <w:sz w:val="22"/>
          <w:szCs w:val="22"/>
        </w:rPr>
        <w:t>0,9) = 0,8; Р (0,1 ≤</w:t>
      </w:r>
      <w:r w:rsidRPr="002C2C85">
        <w:rPr>
          <w:rFonts w:asciiTheme="minorHAnsi" w:hAnsiTheme="minorHAnsi"/>
          <w:sz w:val="22"/>
          <w:szCs w:val="22"/>
        </w:rPr>
        <w:t xml:space="preserve"> X </w:t>
      </w:r>
      <w:r w:rsidR="00954CDE">
        <w:rPr>
          <w:rFonts w:asciiTheme="minorHAnsi" w:hAnsiTheme="minorHAnsi"/>
          <w:sz w:val="22"/>
          <w:szCs w:val="22"/>
        </w:rPr>
        <w:t>≤ 0,5) = 0,4; вообще, Р (0,1 ≤ X ≤</w:t>
      </w:r>
      <w:r w:rsidRPr="002C2C85">
        <w:rPr>
          <w:rFonts w:asciiTheme="minorHAnsi" w:hAnsiTheme="minorHAnsi"/>
          <w:sz w:val="22"/>
          <w:szCs w:val="22"/>
        </w:rPr>
        <w:t xml:space="preserve"> 0,1 + а) = а. Таким образом, положив а = 0, мы получим Р</w:t>
      </w:r>
      <w:r w:rsidR="00954CDE">
        <w:rPr>
          <w:rFonts w:asciiTheme="minorHAnsi" w:hAnsiTheme="minorHAnsi"/>
          <w:sz w:val="22"/>
          <w:szCs w:val="22"/>
        </w:rPr>
        <w:t xml:space="preserve"> (0,1 ≤ X ≤ 0,1) = 0, т. е. Р (X =</w:t>
      </w:r>
      <w:r w:rsidRPr="002C2C85">
        <w:rPr>
          <w:rFonts w:asciiTheme="minorHAnsi" w:hAnsiTheme="minorHAnsi"/>
          <w:sz w:val="22"/>
          <w:szCs w:val="22"/>
        </w:rPr>
        <w:t xml:space="preserve"> 0,1) = 0). </w:t>
      </w:r>
      <w:r w:rsidR="00954CDE">
        <w:rPr>
          <w:rFonts w:asciiTheme="minorHAnsi" w:hAnsiTheme="minorHAnsi"/>
          <w:sz w:val="22"/>
          <w:szCs w:val="22"/>
        </w:rPr>
        <w:t>Более того Р (X = х) =</w:t>
      </w:r>
      <w:r w:rsidRPr="002C2C85">
        <w:rPr>
          <w:rFonts w:asciiTheme="minorHAnsi" w:hAnsiTheme="minorHAnsi"/>
          <w:sz w:val="22"/>
          <w:szCs w:val="22"/>
        </w:rPr>
        <w:t xml:space="preserve"> 0 для всех х</w:t>
      </w:r>
      <w:r w:rsidR="00954CDE">
        <w:rPr>
          <w:rFonts w:asciiTheme="minorHAnsi" w:hAnsiTheme="minorHAnsi"/>
          <w:sz w:val="22"/>
          <w:szCs w:val="22"/>
        </w:rPr>
        <w:t>!</w:t>
      </w:r>
      <w:r w:rsidRPr="002C2C85">
        <w:rPr>
          <w:rFonts w:asciiTheme="minorHAnsi" w:hAnsiTheme="minorHAnsi"/>
          <w:sz w:val="22"/>
          <w:szCs w:val="22"/>
        </w:rPr>
        <w:t xml:space="preserve"> (Это вытекает из общ</w:t>
      </w:r>
      <w:r w:rsidR="00954CDE">
        <w:rPr>
          <w:rFonts w:asciiTheme="minorHAnsi" w:hAnsiTheme="minorHAnsi"/>
          <w:sz w:val="22"/>
          <w:szCs w:val="22"/>
        </w:rPr>
        <w:t xml:space="preserve">его результата, в силу которого </w:t>
      </w:r>
      <w:r w:rsidRPr="002C2C85">
        <w:rPr>
          <w:rFonts w:asciiTheme="minorHAnsi" w:hAnsiTheme="minorHAnsi"/>
          <w:sz w:val="22"/>
          <w:szCs w:val="22"/>
        </w:rPr>
        <w:t xml:space="preserve">Р (х </w:t>
      </w:r>
      <w:r w:rsidR="00954CDE">
        <w:rPr>
          <w:rFonts w:asciiTheme="minorHAnsi" w:hAnsiTheme="minorHAnsi"/>
          <w:sz w:val="22"/>
          <w:szCs w:val="22"/>
        </w:rPr>
        <w:t>≤ X ≤</w:t>
      </w:r>
      <w:r w:rsidRPr="002C2C85">
        <w:rPr>
          <w:rFonts w:asciiTheme="minorHAnsi" w:hAnsiTheme="minorHAnsi"/>
          <w:sz w:val="22"/>
          <w:szCs w:val="22"/>
        </w:rPr>
        <w:t xml:space="preserve"> х + а) = а.) Итак, если мы определим функцию вероятностей по аналогии с (2.7), то придется согласиться с тем, чт</w:t>
      </w:r>
      <w:r w:rsidR="00954CDE">
        <w:rPr>
          <w:rFonts w:asciiTheme="minorHAnsi" w:hAnsiTheme="minorHAnsi"/>
          <w:sz w:val="22"/>
          <w:szCs w:val="22"/>
        </w:rPr>
        <w:t>о она равна нулю при всех х (т.</w:t>
      </w:r>
      <w:r w:rsidRPr="002C2C85">
        <w:rPr>
          <w:rFonts w:asciiTheme="minorHAnsi" w:hAnsiTheme="minorHAnsi"/>
          <w:sz w:val="22"/>
          <w:szCs w:val="22"/>
        </w:rPr>
        <w:t>е. у функции распределения нет скачков). Подобная функция вероятностей вряд ли окажется полезной и ничего не сообщит нам о вероятностных оценках во втором примере.</w:t>
      </w:r>
    </w:p>
    <w:p w:rsidR="00954CDE"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Проблема в том, что во втором примере переменная </w:t>
      </w:r>
      <w:r w:rsidRPr="00954CDE">
        <w:rPr>
          <w:rFonts w:asciiTheme="minorHAnsi" w:hAnsiTheme="minorHAnsi"/>
          <w:i/>
          <w:sz w:val="22"/>
          <w:szCs w:val="22"/>
        </w:rPr>
        <w:t>X</w:t>
      </w:r>
      <w:r w:rsidRPr="002C2C85">
        <w:rPr>
          <w:rFonts w:asciiTheme="minorHAnsi" w:hAnsiTheme="minorHAnsi"/>
          <w:sz w:val="22"/>
          <w:szCs w:val="22"/>
        </w:rPr>
        <w:t xml:space="preserve"> является непрерывной. Когда </w:t>
      </w:r>
      <w:r w:rsidRPr="00954CDE">
        <w:rPr>
          <w:rFonts w:asciiTheme="minorHAnsi" w:hAnsiTheme="minorHAnsi"/>
          <w:i/>
          <w:sz w:val="22"/>
          <w:szCs w:val="22"/>
        </w:rPr>
        <w:t>х</w:t>
      </w:r>
      <w:r w:rsidRPr="002C2C85">
        <w:rPr>
          <w:rFonts w:asciiTheme="minorHAnsi" w:hAnsiTheme="minorHAnsi"/>
          <w:sz w:val="22"/>
          <w:szCs w:val="22"/>
        </w:rPr>
        <w:t xml:space="preserve"> пробегает значен</w:t>
      </w:r>
      <w:r w:rsidR="00954CDE">
        <w:rPr>
          <w:rFonts w:asciiTheme="minorHAnsi" w:hAnsiTheme="minorHAnsi"/>
          <w:sz w:val="22"/>
          <w:szCs w:val="22"/>
        </w:rPr>
        <w:t>ия от 0 до 1, вероятности накап</w:t>
      </w:r>
      <w:r w:rsidRPr="002C2C85">
        <w:rPr>
          <w:rFonts w:asciiTheme="minorHAnsi" w:hAnsiTheme="minorHAnsi"/>
          <w:sz w:val="22"/>
          <w:szCs w:val="22"/>
        </w:rPr>
        <w:t xml:space="preserve">ливаются непрерывно; таких крупных «вкладов» в общую сумму, как могла внести точка в случае дискретной переменной, здесь не будет. В непрерывном случае нельзя, указав точку </w:t>
      </w:r>
      <w:r w:rsidRPr="00954CDE">
        <w:rPr>
          <w:rFonts w:asciiTheme="minorHAnsi" w:hAnsiTheme="minorHAnsi"/>
          <w:i/>
          <w:sz w:val="22"/>
          <w:szCs w:val="22"/>
        </w:rPr>
        <w:t>х</w:t>
      </w:r>
      <w:r w:rsidR="00954CDE">
        <w:rPr>
          <w:rFonts w:asciiTheme="minorHAnsi" w:hAnsiTheme="minorHAnsi"/>
          <w:sz w:val="22"/>
          <w:szCs w:val="22"/>
        </w:rPr>
        <w:t>,</w:t>
      </w:r>
      <w:r w:rsidRPr="002C2C85">
        <w:rPr>
          <w:rFonts w:asciiTheme="minorHAnsi" w:hAnsiTheme="minorHAnsi"/>
          <w:sz w:val="22"/>
          <w:szCs w:val="22"/>
        </w:rPr>
        <w:t xml:space="preserve"> спросить, какова вероятность того, что именно она окажется интересующим нас частным значением. Оправданным будет вопрос о скорости аккумуляции вероятностей для каждого значения </w:t>
      </w:r>
      <w:r w:rsidRPr="00954CDE">
        <w:rPr>
          <w:rFonts w:asciiTheme="minorHAnsi" w:hAnsiTheme="minorHAnsi"/>
          <w:i/>
          <w:sz w:val="22"/>
          <w:szCs w:val="22"/>
        </w:rPr>
        <w:t>х</w:t>
      </w:r>
      <w:r w:rsidRPr="002C2C85">
        <w:rPr>
          <w:rFonts w:asciiTheme="minorHAnsi" w:hAnsiTheme="minorHAnsi"/>
          <w:sz w:val="22"/>
          <w:szCs w:val="22"/>
        </w:rPr>
        <w:t xml:space="preserve">. (Здесь может быть полезна аналогия: в какой бы точке ни находился движущийся автомобиль, неправомерно спрашивать, как далеко он уехал в данный момент; правильнее задать вопрос о скорости, с которой автомобиль в данный момент движется.) Скорость, с которой аккумулируется вероятность, задает тангенс угла наклона графика функции распределения к оси абсцисс: чем круче его наклон, тем быстрее идет накопление вероятностей в функции распределения. Теперь мы можем определить новую функцию, которую будем обозначать </w:t>
      </w:r>
    </w:p>
    <w:p w:rsidR="00954CDE" w:rsidRPr="00954CDE" w:rsidRDefault="00954CDE" w:rsidP="002C2C85">
      <w:pPr>
        <w:spacing w:before="0" w:after="120"/>
        <w:ind w:firstLine="0"/>
        <w:jc w:val="left"/>
        <w:rPr>
          <w:rFonts w:asciiTheme="majorHAnsi" w:hAnsiTheme="majorHAnsi"/>
          <w:i/>
          <w:sz w:val="22"/>
          <w:szCs w:val="22"/>
        </w:rPr>
      </w:pPr>
      <w:r w:rsidRPr="00954CDE">
        <w:rPr>
          <w:rFonts w:asciiTheme="majorHAnsi" w:hAnsiTheme="majorHAnsi"/>
          <w:i/>
          <w:sz w:val="22"/>
          <w:szCs w:val="22"/>
        </w:rPr>
        <w:t>(2.8</w:t>
      </w:r>
      <w:proofErr w:type="gramStart"/>
      <w:r w:rsidRPr="00954CDE">
        <w:rPr>
          <w:rFonts w:asciiTheme="majorHAnsi" w:hAnsiTheme="majorHAnsi"/>
          <w:i/>
          <w:sz w:val="22"/>
          <w:szCs w:val="22"/>
        </w:rPr>
        <w:t>)</w:t>
      </w:r>
      <w:r w:rsidR="00A261BD">
        <w:rPr>
          <w:rFonts w:asciiTheme="majorHAnsi" w:hAnsiTheme="majorHAnsi"/>
          <w:i/>
          <w:sz w:val="22"/>
          <w:szCs w:val="22"/>
        </w:rPr>
        <w:t xml:space="preserve"> </w:t>
      </w:r>
      <w:r w:rsidRPr="00954CDE">
        <w:rPr>
          <w:rFonts w:asciiTheme="majorHAnsi" w:hAnsiTheme="majorHAnsi"/>
          <w:i/>
          <w:sz w:val="22"/>
          <w:szCs w:val="22"/>
        </w:rPr>
        <w:t xml:space="preserve"> </w:t>
      </w:r>
      <w:proofErr w:type="spellStart"/>
      <w:r w:rsidRPr="00954CDE">
        <w:rPr>
          <w:rFonts w:asciiTheme="majorHAnsi" w:hAnsiTheme="majorHAnsi"/>
          <w:i/>
          <w:sz w:val="22"/>
          <w:szCs w:val="22"/>
        </w:rPr>
        <w:t>f</w:t>
      </w:r>
      <w:proofErr w:type="gramEnd"/>
      <w:r w:rsidRPr="00954CDE">
        <w:rPr>
          <w:rFonts w:asciiTheme="majorHAnsi" w:hAnsiTheme="majorHAnsi"/>
          <w:i/>
          <w:sz w:val="22"/>
          <w:szCs w:val="22"/>
          <w:vertAlign w:val="subscript"/>
        </w:rPr>
        <w:t>Х</w:t>
      </w:r>
      <w:proofErr w:type="spellEnd"/>
      <w:r w:rsidRPr="00954CDE">
        <w:rPr>
          <w:rFonts w:asciiTheme="majorHAnsi" w:hAnsiTheme="majorHAnsi"/>
          <w:i/>
          <w:sz w:val="22"/>
          <w:szCs w:val="22"/>
        </w:rPr>
        <w:t>(х) = F'</w:t>
      </w:r>
      <w:r w:rsidRPr="00954CDE">
        <w:rPr>
          <w:rFonts w:asciiTheme="majorHAnsi" w:hAnsiTheme="majorHAnsi"/>
          <w:i/>
          <w:sz w:val="22"/>
          <w:szCs w:val="22"/>
          <w:vertAlign w:val="subscript"/>
        </w:rPr>
        <w:t>Х</w:t>
      </w:r>
      <w:r w:rsidRPr="00954CDE">
        <w:rPr>
          <w:rFonts w:asciiTheme="majorHAnsi" w:hAnsiTheme="majorHAnsi"/>
          <w:i/>
          <w:sz w:val="22"/>
          <w:szCs w:val="22"/>
        </w:rPr>
        <w:t xml:space="preserve">(х) = </w:t>
      </w:r>
      <w:proofErr w:type="spellStart"/>
      <w:r w:rsidRPr="00954CDE">
        <w:rPr>
          <w:rFonts w:asciiTheme="majorHAnsi" w:hAnsiTheme="majorHAnsi"/>
          <w:i/>
          <w:sz w:val="22"/>
          <w:szCs w:val="22"/>
        </w:rPr>
        <w:t>dF</w:t>
      </w:r>
      <w:r w:rsidRPr="00954CDE">
        <w:rPr>
          <w:rFonts w:asciiTheme="majorHAnsi" w:hAnsiTheme="majorHAnsi"/>
          <w:i/>
          <w:sz w:val="22"/>
          <w:szCs w:val="22"/>
          <w:vertAlign w:val="subscript"/>
        </w:rPr>
        <w:t>Х</w:t>
      </w:r>
      <w:proofErr w:type="spellEnd"/>
      <w:r w:rsidRPr="00954CDE">
        <w:rPr>
          <w:rFonts w:asciiTheme="majorHAnsi" w:hAnsiTheme="majorHAnsi"/>
          <w:i/>
          <w:sz w:val="22"/>
          <w:szCs w:val="22"/>
        </w:rPr>
        <w:t>(x)/</w:t>
      </w:r>
      <w:proofErr w:type="spellStart"/>
      <w:r w:rsidRPr="00954CDE">
        <w:rPr>
          <w:rFonts w:asciiTheme="majorHAnsi" w:hAnsiTheme="majorHAnsi"/>
          <w:i/>
          <w:sz w:val="22"/>
          <w:szCs w:val="22"/>
        </w:rPr>
        <w:t>dx</w:t>
      </w:r>
      <w:proofErr w:type="spellEnd"/>
    </w:p>
    <w:p w:rsidR="002C2C85" w:rsidRPr="002C2C85" w:rsidRDefault="00954CDE" w:rsidP="002C2C85">
      <w:pPr>
        <w:spacing w:before="0" w:after="120"/>
        <w:ind w:firstLine="0"/>
        <w:jc w:val="left"/>
        <w:rPr>
          <w:rFonts w:asciiTheme="minorHAnsi" w:hAnsiTheme="minorHAnsi"/>
          <w:sz w:val="22"/>
          <w:szCs w:val="22"/>
        </w:rPr>
      </w:pPr>
      <w:r>
        <w:rPr>
          <w:rFonts w:asciiTheme="minorHAnsi" w:hAnsiTheme="minorHAnsi"/>
          <w:sz w:val="22"/>
          <w:szCs w:val="22"/>
        </w:rPr>
        <w:t>(≡</w:t>
      </w:r>
      <w:r w:rsidR="002C2C85" w:rsidRPr="002C2C85">
        <w:rPr>
          <w:rFonts w:asciiTheme="minorHAnsi" w:hAnsiTheme="minorHAnsi"/>
          <w:sz w:val="22"/>
          <w:szCs w:val="22"/>
        </w:rPr>
        <w:t xml:space="preserve"> тангенсу угла наклона касательной </w:t>
      </w:r>
      <w:r w:rsidRPr="00954CDE">
        <w:rPr>
          <w:rFonts w:asciiTheme="majorHAnsi" w:hAnsiTheme="majorHAnsi"/>
          <w:i/>
          <w:sz w:val="22"/>
          <w:szCs w:val="22"/>
        </w:rPr>
        <w:t>F</w:t>
      </w:r>
      <w:r w:rsidRPr="00954CDE">
        <w:rPr>
          <w:rFonts w:asciiTheme="majorHAnsi" w:hAnsiTheme="majorHAnsi"/>
          <w:i/>
          <w:sz w:val="22"/>
          <w:szCs w:val="22"/>
          <w:vertAlign w:val="subscript"/>
        </w:rPr>
        <w:t>Х</w:t>
      </w:r>
      <w:r w:rsidRPr="00954CDE">
        <w:rPr>
          <w:rFonts w:asciiTheme="majorHAnsi" w:hAnsiTheme="majorHAnsi"/>
          <w:i/>
          <w:sz w:val="22"/>
          <w:szCs w:val="22"/>
        </w:rPr>
        <w:t>(х)</w:t>
      </w:r>
      <w:r w:rsidR="002C2C85" w:rsidRPr="002C2C85">
        <w:rPr>
          <w:rFonts w:asciiTheme="minorHAnsi" w:hAnsiTheme="minorHAnsi"/>
          <w:sz w:val="22"/>
          <w:szCs w:val="22"/>
        </w:rPr>
        <w:t xml:space="preserve"> к оси </w:t>
      </w:r>
      <w:r w:rsidR="002C2C85" w:rsidRPr="00954CDE">
        <w:rPr>
          <w:rFonts w:asciiTheme="minorHAnsi" w:hAnsiTheme="minorHAnsi"/>
          <w:i/>
          <w:sz w:val="22"/>
          <w:szCs w:val="22"/>
        </w:rPr>
        <w:t>х</w:t>
      </w:r>
      <w:r w:rsidR="002C2C85" w:rsidRPr="002C2C85">
        <w:rPr>
          <w:rFonts w:asciiTheme="minorHAnsi" w:hAnsiTheme="minorHAnsi"/>
          <w:sz w:val="22"/>
          <w:szCs w:val="22"/>
        </w:rPr>
        <w:t xml:space="preserve">). </w:t>
      </w:r>
      <w:r w:rsidR="0093546E">
        <w:rPr>
          <w:rFonts w:asciiTheme="minorHAnsi" w:hAnsiTheme="minorHAnsi"/>
          <w:sz w:val="22"/>
          <w:szCs w:val="22"/>
        </w:rPr>
        <w:t xml:space="preserve">Введем </w:t>
      </w:r>
      <w:r w:rsidR="002C2C85" w:rsidRPr="002C2C85">
        <w:rPr>
          <w:rFonts w:asciiTheme="minorHAnsi" w:hAnsiTheme="minorHAnsi"/>
          <w:sz w:val="22"/>
          <w:szCs w:val="22"/>
        </w:rPr>
        <w:t>следующее определение:</w:t>
      </w:r>
    </w:p>
    <w:p w:rsidR="0093546E" w:rsidRPr="0093546E" w:rsidRDefault="0093546E" w:rsidP="002C2C85">
      <w:pPr>
        <w:spacing w:before="0" w:after="120"/>
        <w:ind w:firstLine="0"/>
        <w:jc w:val="left"/>
        <w:rPr>
          <w:rFonts w:asciiTheme="majorHAnsi" w:hAnsiTheme="majorHAnsi"/>
          <w:i/>
          <w:sz w:val="22"/>
          <w:szCs w:val="22"/>
        </w:rPr>
      </w:pPr>
      <w:r w:rsidRPr="0093546E">
        <w:rPr>
          <w:rFonts w:asciiTheme="majorHAnsi" w:hAnsiTheme="majorHAnsi"/>
          <w:i/>
          <w:sz w:val="22"/>
          <w:szCs w:val="22"/>
        </w:rPr>
        <w:t>(2.9</w:t>
      </w:r>
      <w:proofErr w:type="gramStart"/>
      <w:r w:rsidRPr="0093546E">
        <w:rPr>
          <w:rFonts w:asciiTheme="majorHAnsi" w:hAnsiTheme="majorHAnsi"/>
          <w:i/>
          <w:sz w:val="22"/>
          <w:szCs w:val="22"/>
        </w:rPr>
        <w:t>)</w:t>
      </w:r>
      <w:r w:rsidR="00A261BD">
        <w:rPr>
          <w:rFonts w:asciiTheme="majorHAnsi" w:hAnsiTheme="majorHAnsi"/>
          <w:i/>
          <w:sz w:val="22"/>
          <w:szCs w:val="22"/>
        </w:rPr>
        <w:t xml:space="preserve"> </w:t>
      </w:r>
      <w:r w:rsidRPr="0093546E">
        <w:rPr>
          <w:rFonts w:asciiTheme="majorHAnsi" w:hAnsiTheme="majorHAnsi"/>
          <w:i/>
          <w:sz w:val="22"/>
          <w:szCs w:val="22"/>
        </w:rPr>
        <w:t xml:space="preserve"> </w:t>
      </w:r>
      <w:proofErr w:type="spellStart"/>
      <w:r w:rsidRPr="0093546E">
        <w:rPr>
          <w:rFonts w:asciiTheme="majorHAnsi" w:hAnsiTheme="majorHAnsi"/>
          <w:i/>
          <w:sz w:val="22"/>
          <w:szCs w:val="22"/>
        </w:rPr>
        <w:t>f</w:t>
      </w:r>
      <w:proofErr w:type="gramEnd"/>
      <w:r w:rsidRPr="0093546E">
        <w:rPr>
          <w:rFonts w:asciiTheme="majorHAnsi" w:hAnsiTheme="majorHAnsi"/>
          <w:i/>
          <w:sz w:val="22"/>
          <w:szCs w:val="22"/>
          <w:vertAlign w:val="subscript"/>
        </w:rPr>
        <w:t>Х</w:t>
      </w:r>
      <w:proofErr w:type="spellEnd"/>
      <w:r w:rsidRPr="0093546E">
        <w:rPr>
          <w:rFonts w:asciiTheme="majorHAnsi" w:hAnsiTheme="majorHAnsi"/>
          <w:i/>
          <w:sz w:val="22"/>
          <w:szCs w:val="22"/>
        </w:rPr>
        <w:t xml:space="preserve">(х) = </w:t>
      </w:r>
      <m:oMath>
        <m:func>
          <m:funcPr>
            <m:ctrlPr>
              <w:rPr>
                <w:rFonts w:ascii="Cambria Math" w:hAnsi="Cambria Math"/>
                <w:i/>
                <w:sz w:val="30"/>
                <w:szCs w:val="30"/>
              </w:rPr>
            </m:ctrlPr>
          </m:funcPr>
          <m:fName>
            <m:limLow>
              <m:limLowPr>
                <m:ctrlPr>
                  <w:rPr>
                    <w:rFonts w:ascii="Cambria Math" w:hAnsi="Cambria Math"/>
                    <w:i/>
                    <w:sz w:val="30"/>
                    <w:szCs w:val="30"/>
                  </w:rPr>
                </m:ctrlPr>
              </m:limLowPr>
              <m:e>
                <m:r>
                  <w:rPr>
                    <w:rFonts w:ascii="Cambria Math" w:hAnsi="Cambria Math"/>
                    <w:sz w:val="30"/>
                    <w:szCs w:val="30"/>
                  </w:rPr>
                  <m:t>lim</m:t>
                </m:r>
              </m:e>
              <m:lim>
                <m:r>
                  <w:rPr>
                    <w:rFonts w:ascii="Cambria Math" w:hAnsi="Cambria Math"/>
                    <w:sz w:val="30"/>
                    <w:szCs w:val="30"/>
                  </w:rPr>
                  <m:t>∆х→0</m:t>
                </m:r>
              </m:lim>
            </m:limLow>
          </m:fName>
          <m:e>
            <m:d>
              <m:dPr>
                <m:begChr m:val="["/>
                <m:endChr m:val="]"/>
                <m:ctrlPr>
                  <w:rPr>
                    <w:rFonts w:ascii="Cambria Math" w:hAnsi="Cambria Math"/>
                    <w:i/>
                    <w:sz w:val="30"/>
                    <w:szCs w:val="30"/>
                  </w:rPr>
                </m:ctrlPr>
              </m:dPr>
              <m:e>
                <m:f>
                  <m:fPr>
                    <m:ctrlPr>
                      <w:rPr>
                        <w:rFonts w:ascii="Cambria Math" w:hAnsi="Cambria Math"/>
                        <w:i/>
                        <w:sz w:val="30"/>
                        <w:szCs w:val="30"/>
                      </w:rPr>
                    </m:ctrlPr>
                  </m:fPr>
                  <m:num>
                    <m:r>
                      <w:rPr>
                        <w:rFonts w:ascii="Cambria Math" w:hAnsi="Cambria Math"/>
                        <w:sz w:val="30"/>
                        <w:szCs w:val="30"/>
                      </w:rPr>
                      <m:t>Р</m:t>
                    </m:r>
                    <m:d>
                      <m:dPr>
                        <m:ctrlPr>
                          <w:rPr>
                            <w:rFonts w:ascii="Cambria Math" w:hAnsi="Cambria Math"/>
                            <w:i/>
                            <w:sz w:val="30"/>
                            <w:szCs w:val="30"/>
                          </w:rPr>
                        </m:ctrlPr>
                      </m:dPr>
                      <m:e>
                        <m:r>
                          <w:rPr>
                            <w:rFonts w:ascii="Cambria Math" w:hAnsi="Cambria Math"/>
                            <w:sz w:val="30"/>
                            <w:szCs w:val="30"/>
                          </w:rPr>
                          <m:t>Х ≤ х + ∆х</m:t>
                        </m:r>
                      </m:e>
                    </m:d>
                    <m:r>
                      <w:rPr>
                        <w:rFonts w:ascii="Cambria Math" w:hAnsi="Cambria Math"/>
                        <w:sz w:val="30"/>
                        <w:szCs w:val="30"/>
                      </w:rPr>
                      <m:t xml:space="preserve"> – Р (Х ≤ х)</m:t>
                    </m:r>
                  </m:num>
                  <m:den>
                    <m:r>
                      <w:rPr>
                        <w:rFonts w:ascii="Cambria Math" w:hAnsi="Cambria Math"/>
                        <w:sz w:val="30"/>
                        <w:szCs w:val="30"/>
                      </w:rPr>
                      <m:t>∆х</m:t>
                    </m:r>
                  </m:den>
                </m:f>
              </m:e>
            </m:d>
          </m:e>
        </m:func>
      </m:oMath>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которое</w:t>
      </w:r>
      <w:proofErr w:type="gramEnd"/>
      <w:r w:rsidRPr="002C2C85">
        <w:rPr>
          <w:rFonts w:asciiTheme="minorHAnsi" w:hAnsiTheme="minorHAnsi"/>
          <w:sz w:val="22"/>
          <w:szCs w:val="22"/>
        </w:rPr>
        <w:t xml:space="preserve"> является следствием (2.8) и (2.1). Числитель выражения в квадратных скобках есть вероятность того, что X лежит в интервале </w:t>
      </w:r>
      <w:r w:rsidR="0093546E" w:rsidRPr="0093546E">
        <w:rPr>
          <w:rFonts w:asciiTheme="minorHAnsi" w:hAnsiTheme="minorHAnsi"/>
          <w:sz w:val="22"/>
          <w:szCs w:val="22"/>
        </w:rPr>
        <w:t>[</w:t>
      </w:r>
      <w:r w:rsidRPr="002C2C85">
        <w:rPr>
          <w:rFonts w:asciiTheme="minorHAnsi" w:hAnsiTheme="minorHAnsi"/>
          <w:sz w:val="22"/>
          <w:szCs w:val="22"/>
        </w:rPr>
        <w:t>х</w:t>
      </w:r>
      <w:r w:rsidR="0093546E" w:rsidRPr="0093546E">
        <w:rPr>
          <w:rFonts w:asciiTheme="minorHAnsi" w:hAnsiTheme="minorHAnsi"/>
          <w:sz w:val="22"/>
          <w:szCs w:val="22"/>
        </w:rPr>
        <w:t>,</w:t>
      </w:r>
      <w:r w:rsidR="0093546E">
        <w:rPr>
          <w:rFonts w:asciiTheme="minorHAnsi" w:hAnsiTheme="minorHAnsi"/>
          <w:sz w:val="22"/>
          <w:szCs w:val="22"/>
        </w:rPr>
        <w:t xml:space="preserve"> </w:t>
      </w:r>
      <w:r w:rsidR="0093546E">
        <w:rPr>
          <w:rFonts w:asciiTheme="minorHAnsi" w:hAnsiTheme="minorHAnsi"/>
          <w:sz w:val="22"/>
          <w:szCs w:val="22"/>
          <w:lang w:val="en-US"/>
        </w:rPr>
        <w:t>x</w:t>
      </w:r>
      <w:r w:rsidR="0093546E" w:rsidRPr="0093546E">
        <w:rPr>
          <w:rFonts w:asciiTheme="minorHAnsi" w:hAnsiTheme="minorHAnsi"/>
          <w:sz w:val="22"/>
          <w:szCs w:val="22"/>
        </w:rPr>
        <w:t xml:space="preserve"> + </w:t>
      </w:r>
      <w:r w:rsidR="0093546E">
        <w:rPr>
          <w:rFonts w:asciiTheme="minorHAnsi" w:hAnsiTheme="minorHAnsi"/>
          <w:sz w:val="22"/>
          <w:szCs w:val="22"/>
        </w:rPr>
        <w:t>Δ</w:t>
      </w:r>
      <w:r w:rsidR="0093546E">
        <w:rPr>
          <w:rFonts w:asciiTheme="minorHAnsi" w:hAnsiTheme="minorHAnsi"/>
          <w:sz w:val="22"/>
          <w:szCs w:val="22"/>
          <w:lang w:val="en-US"/>
        </w:rPr>
        <w:t>x</w:t>
      </w:r>
      <w:r w:rsidRPr="002C2C85">
        <w:rPr>
          <w:rFonts w:asciiTheme="minorHAnsi" w:hAnsiTheme="minorHAnsi"/>
          <w:sz w:val="22"/>
          <w:szCs w:val="22"/>
        </w:rPr>
        <w:t xml:space="preserve">], а знаменатель — длина этого интервала — есть плотность распределения вероятностей на интервале </w:t>
      </w:r>
      <w:r w:rsidR="0093546E" w:rsidRPr="0093546E">
        <w:rPr>
          <w:rFonts w:asciiTheme="minorHAnsi" w:hAnsiTheme="minorHAnsi"/>
          <w:sz w:val="22"/>
          <w:szCs w:val="22"/>
        </w:rPr>
        <w:t>[</w:t>
      </w:r>
      <w:r w:rsidR="0093546E" w:rsidRPr="002C2C85">
        <w:rPr>
          <w:rFonts w:asciiTheme="minorHAnsi" w:hAnsiTheme="minorHAnsi"/>
          <w:sz w:val="22"/>
          <w:szCs w:val="22"/>
        </w:rPr>
        <w:t>х</w:t>
      </w:r>
      <w:r w:rsidR="0093546E" w:rsidRPr="0093546E">
        <w:rPr>
          <w:rFonts w:asciiTheme="minorHAnsi" w:hAnsiTheme="minorHAnsi"/>
          <w:sz w:val="22"/>
          <w:szCs w:val="22"/>
        </w:rPr>
        <w:t>,</w:t>
      </w:r>
      <w:r w:rsidR="0093546E">
        <w:rPr>
          <w:rFonts w:asciiTheme="minorHAnsi" w:hAnsiTheme="minorHAnsi"/>
          <w:sz w:val="22"/>
          <w:szCs w:val="22"/>
        </w:rPr>
        <w:t xml:space="preserve"> </w:t>
      </w:r>
      <w:r w:rsidR="0093546E">
        <w:rPr>
          <w:rFonts w:asciiTheme="minorHAnsi" w:hAnsiTheme="minorHAnsi"/>
          <w:sz w:val="22"/>
          <w:szCs w:val="22"/>
          <w:lang w:val="en-US"/>
        </w:rPr>
        <w:t>x</w:t>
      </w:r>
      <w:r w:rsidR="0093546E" w:rsidRPr="0093546E">
        <w:rPr>
          <w:rFonts w:asciiTheme="minorHAnsi" w:hAnsiTheme="minorHAnsi"/>
          <w:sz w:val="22"/>
          <w:szCs w:val="22"/>
        </w:rPr>
        <w:t xml:space="preserve"> + </w:t>
      </w:r>
      <w:r w:rsidR="0093546E">
        <w:rPr>
          <w:rFonts w:asciiTheme="minorHAnsi" w:hAnsiTheme="minorHAnsi"/>
          <w:sz w:val="22"/>
          <w:szCs w:val="22"/>
        </w:rPr>
        <w:t>Δ</w:t>
      </w:r>
      <w:r w:rsidR="0093546E">
        <w:rPr>
          <w:rFonts w:asciiTheme="minorHAnsi" w:hAnsiTheme="minorHAnsi"/>
          <w:sz w:val="22"/>
          <w:szCs w:val="22"/>
          <w:lang w:val="en-US"/>
        </w:rPr>
        <w:t>x</w:t>
      </w:r>
      <w:r w:rsidR="0093546E" w:rsidRPr="002C2C85">
        <w:rPr>
          <w:rFonts w:asciiTheme="minorHAnsi" w:hAnsiTheme="minorHAnsi"/>
          <w:sz w:val="22"/>
          <w:szCs w:val="22"/>
        </w:rPr>
        <w:t>]</w:t>
      </w:r>
      <w:r w:rsidR="0093546E">
        <w:rPr>
          <w:rFonts w:asciiTheme="minorHAnsi" w:hAnsiTheme="minorHAnsi"/>
          <w:sz w:val="22"/>
          <w:szCs w:val="22"/>
        </w:rPr>
        <w:t xml:space="preserve">. Таким образом, </w:t>
      </w:r>
      <w:proofErr w:type="spellStart"/>
      <w:r w:rsidR="0093546E">
        <w:rPr>
          <w:rFonts w:asciiTheme="minorHAnsi" w:hAnsiTheme="minorHAnsi"/>
          <w:sz w:val="22"/>
          <w:szCs w:val="22"/>
        </w:rPr>
        <w:t>f</w:t>
      </w:r>
      <w:r w:rsidR="0093546E" w:rsidRPr="0093546E">
        <w:rPr>
          <w:rFonts w:asciiTheme="minorHAnsi" w:hAnsiTheme="minorHAnsi"/>
          <w:sz w:val="22"/>
          <w:szCs w:val="22"/>
          <w:vertAlign w:val="subscript"/>
        </w:rPr>
        <w:t>X</w:t>
      </w:r>
      <w:proofErr w:type="spellEnd"/>
      <w:r w:rsidRPr="002C2C85">
        <w:rPr>
          <w:rFonts w:asciiTheme="minorHAnsi" w:hAnsiTheme="minorHAnsi"/>
          <w:sz w:val="22"/>
          <w:szCs w:val="22"/>
        </w:rPr>
        <w:t>(</w:t>
      </w:r>
      <w:r w:rsidR="0093546E">
        <w:rPr>
          <w:rFonts w:asciiTheme="minorHAnsi" w:hAnsiTheme="minorHAnsi"/>
          <w:sz w:val="22"/>
          <w:szCs w:val="22"/>
          <w:lang w:val="en-US"/>
        </w:rPr>
        <w:t>x</w:t>
      </w:r>
      <w:r w:rsidRPr="002C2C85">
        <w:rPr>
          <w:rFonts w:asciiTheme="minorHAnsi" w:hAnsiTheme="minorHAnsi"/>
          <w:sz w:val="22"/>
          <w:szCs w:val="22"/>
        </w:rPr>
        <w:t>) — мера плотности вероя</w:t>
      </w:r>
      <w:r w:rsidR="0093546E">
        <w:rPr>
          <w:rFonts w:asciiTheme="minorHAnsi" w:hAnsiTheme="minorHAnsi"/>
          <w:sz w:val="22"/>
          <w:szCs w:val="22"/>
        </w:rPr>
        <w:t xml:space="preserve">тностей в точке х. Функцию </w:t>
      </w:r>
      <w:proofErr w:type="spellStart"/>
      <w:proofErr w:type="gramStart"/>
      <w:r w:rsidR="0093546E">
        <w:rPr>
          <w:rFonts w:asciiTheme="minorHAnsi" w:hAnsiTheme="minorHAnsi"/>
          <w:sz w:val="22"/>
          <w:szCs w:val="22"/>
        </w:rPr>
        <w:t>f</w:t>
      </w:r>
      <w:r w:rsidR="0093546E" w:rsidRPr="0093546E">
        <w:rPr>
          <w:rFonts w:asciiTheme="minorHAnsi" w:hAnsiTheme="minorHAnsi"/>
          <w:sz w:val="22"/>
          <w:szCs w:val="22"/>
          <w:vertAlign w:val="subscript"/>
        </w:rPr>
        <w:t>X</w:t>
      </w:r>
      <w:proofErr w:type="spellEnd"/>
      <w:r w:rsidR="0093546E">
        <w:rPr>
          <w:rFonts w:asciiTheme="minorHAnsi" w:hAnsiTheme="minorHAnsi"/>
          <w:sz w:val="22"/>
          <w:szCs w:val="22"/>
        </w:rPr>
        <w:t>(</w:t>
      </w:r>
      <w:proofErr w:type="gramEnd"/>
      <w:r w:rsidRPr="002C2C85">
        <w:rPr>
          <w:rFonts w:asciiTheme="minorHAnsi" w:hAnsiTheme="minorHAnsi"/>
          <w:sz w:val="22"/>
          <w:szCs w:val="22"/>
        </w:rPr>
        <w:t>) называют функцией плотности вероятностей переменной X или просто функцией плотности вероятностей. (Мы будем пользоваться одной и той же буквой для обозначения функции вероятностей в дискретном случае и функции плотности вероятностей в непрерывном случае, не опасаясь недоразумений, поскольку из контекста всегда ясно, о чем идет речь.)</w:t>
      </w:r>
    </w:p>
    <w:p w:rsidR="002C2C85" w:rsidRPr="00365C6F"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 получить функцию плотности вероятностей непрерывной переменной из функции распределения вероятностей, нужно последнюю просто проди</w:t>
      </w:r>
      <w:r w:rsidR="00365C6F">
        <w:rPr>
          <w:rFonts w:asciiTheme="minorHAnsi" w:hAnsiTheme="minorHAnsi"/>
          <w:sz w:val="22"/>
          <w:szCs w:val="22"/>
        </w:rPr>
        <w:t xml:space="preserve">фференцировать, </w:t>
      </w:r>
      <w:r w:rsidRPr="002C2C85">
        <w:rPr>
          <w:rFonts w:asciiTheme="minorHAnsi" w:hAnsiTheme="minorHAnsi"/>
          <w:sz w:val="22"/>
          <w:szCs w:val="22"/>
        </w:rPr>
        <w:t xml:space="preserve">см. (2.8). Так, </w:t>
      </w:r>
      <w:r w:rsidR="00365C6F">
        <w:rPr>
          <w:rFonts w:asciiTheme="minorHAnsi" w:hAnsiTheme="minorHAnsi"/>
          <w:sz w:val="22"/>
          <w:szCs w:val="22"/>
        </w:rPr>
        <w:t xml:space="preserve">функция плотности </w:t>
      </w:r>
      <w:r w:rsidRPr="002C2C85">
        <w:rPr>
          <w:rFonts w:asciiTheme="minorHAnsi" w:hAnsiTheme="minorHAnsi"/>
          <w:sz w:val="22"/>
          <w:szCs w:val="22"/>
        </w:rPr>
        <w:t>вероятностей для второго из рассмотренных выше примеров (эксперимент со стрелкой, см. рис. 2.2) задается (в силу (2.5)) соотношением</w:t>
      </w:r>
      <w:r w:rsidR="00365C6F" w:rsidRPr="00365C6F">
        <w:rPr>
          <w:rFonts w:asciiTheme="minorHAnsi" w:hAnsiTheme="minorHAnsi"/>
          <w:sz w:val="22"/>
          <w:szCs w:val="22"/>
        </w:rPr>
        <w:t>:</w:t>
      </w:r>
    </w:p>
    <w:p w:rsidR="00365C6F" w:rsidRDefault="00365C6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01773" cy="4023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ормула (2.10).jpg"/>
                    <pic:cNvPicPr/>
                  </pic:nvPicPr>
                  <pic:blipFill>
                    <a:blip r:embed="rId16">
                      <a:extLst>
                        <a:ext uri="{28A0092B-C50C-407E-A947-70E740481C1C}">
                          <a14:useLocalDpi xmlns:a14="http://schemas.microsoft.com/office/drawing/2010/main" val="0"/>
                        </a:ext>
                      </a:extLst>
                    </a:blip>
                    <a:stretch>
                      <a:fillRect/>
                    </a:stretch>
                  </pic:blipFill>
                  <pic:spPr>
                    <a:xfrm>
                      <a:off x="0" y="0"/>
                      <a:ext cx="2789924" cy="431432"/>
                    </a:xfrm>
                    <a:prstGeom prst="rect">
                      <a:avLst/>
                    </a:prstGeom>
                  </pic:spPr>
                </pic:pic>
              </a:graphicData>
            </a:graphic>
          </wp:inline>
        </w:drawing>
      </w:r>
    </w:p>
    <w:p w:rsidR="00365C6F" w:rsidRPr="002C2C85" w:rsidRDefault="002C2C85" w:rsidP="00365C6F">
      <w:pPr>
        <w:spacing w:before="0" w:after="120"/>
        <w:ind w:firstLine="0"/>
        <w:jc w:val="left"/>
        <w:rPr>
          <w:rFonts w:asciiTheme="minorHAnsi" w:hAnsiTheme="minorHAnsi"/>
          <w:sz w:val="22"/>
          <w:szCs w:val="22"/>
        </w:rPr>
      </w:pPr>
      <w:r w:rsidRPr="002C2C85">
        <w:rPr>
          <w:rFonts w:asciiTheme="minorHAnsi" w:hAnsiTheme="minorHAnsi"/>
          <w:sz w:val="22"/>
          <w:szCs w:val="22"/>
        </w:rPr>
        <w:t>(</w:t>
      </w:r>
      <w:proofErr w:type="gramStart"/>
      <w:r w:rsidRPr="002C2C85">
        <w:rPr>
          <w:rFonts w:asciiTheme="minorHAnsi" w:hAnsiTheme="minorHAnsi"/>
          <w:sz w:val="22"/>
          <w:szCs w:val="22"/>
        </w:rPr>
        <w:t>рис.</w:t>
      </w:r>
      <w:proofErr w:type="gramEnd"/>
      <w:r w:rsidRPr="002C2C85">
        <w:rPr>
          <w:rFonts w:asciiTheme="minorHAnsi" w:hAnsiTheme="minorHAnsi"/>
          <w:sz w:val="22"/>
          <w:szCs w:val="22"/>
        </w:rPr>
        <w:t xml:space="preserve"> 2.5, а). Как мы видим, функция плотности вероятностей принимает одно и то же значение в каждой точке отрезка [0,</w:t>
      </w:r>
      <w:r w:rsidR="00365C6F" w:rsidRPr="00365C6F">
        <w:rPr>
          <w:rFonts w:asciiTheme="minorHAnsi" w:hAnsiTheme="minorHAnsi"/>
          <w:sz w:val="22"/>
          <w:szCs w:val="22"/>
        </w:rPr>
        <w:t xml:space="preserve"> </w:t>
      </w:r>
      <w:r w:rsidRPr="002C2C85">
        <w:rPr>
          <w:rFonts w:asciiTheme="minorHAnsi" w:hAnsiTheme="minorHAnsi"/>
          <w:sz w:val="22"/>
          <w:szCs w:val="22"/>
        </w:rPr>
        <w:t>1]; так как одинаково правдоподобен останов стрелки в любой точке данного интервала.</w:t>
      </w:r>
      <w:r w:rsidR="00365C6F" w:rsidRPr="00365C6F">
        <w:rPr>
          <w:rFonts w:asciiTheme="minorHAnsi" w:hAnsiTheme="minorHAnsi"/>
          <w:sz w:val="22"/>
          <w:szCs w:val="22"/>
        </w:rPr>
        <w:t xml:space="preserve"> </w:t>
      </w:r>
      <w:r w:rsidR="00365C6F" w:rsidRPr="002C2C85">
        <w:rPr>
          <w:rFonts w:asciiTheme="minorHAnsi" w:hAnsiTheme="minorHAnsi"/>
          <w:sz w:val="22"/>
          <w:szCs w:val="22"/>
        </w:rPr>
        <w:t>Поскольку действия дифференцирования и инт</w:t>
      </w:r>
      <w:r w:rsidR="00365C6F">
        <w:rPr>
          <w:rFonts w:asciiTheme="minorHAnsi" w:hAnsiTheme="minorHAnsi"/>
          <w:sz w:val="22"/>
          <w:szCs w:val="22"/>
        </w:rPr>
        <w:t xml:space="preserve">егрирования взаимно обратны, а </w:t>
      </w:r>
      <w:proofErr w:type="gramStart"/>
      <w:r w:rsidR="00365C6F">
        <w:rPr>
          <w:rFonts w:asciiTheme="minorHAnsi" w:hAnsiTheme="minorHAnsi"/>
          <w:sz w:val="22"/>
          <w:szCs w:val="22"/>
        </w:rPr>
        <w:t>f</w:t>
      </w:r>
      <w:r w:rsidR="00365C6F" w:rsidRPr="00365C6F">
        <w:rPr>
          <w:rFonts w:asciiTheme="minorHAnsi" w:hAnsiTheme="minorHAnsi"/>
          <w:sz w:val="22"/>
          <w:szCs w:val="22"/>
          <w:vertAlign w:val="subscript"/>
          <w:lang w:val="en-US"/>
        </w:rPr>
        <w:t>X</w:t>
      </w:r>
      <w:r w:rsidR="00365C6F" w:rsidRPr="002C2C85">
        <w:rPr>
          <w:rFonts w:asciiTheme="minorHAnsi" w:hAnsiTheme="minorHAnsi"/>
          <w:sz w:val="22"/>
          <w:szCs w:val="22"/>
        </w:rPr>
        <w:t>(</w:t>
      </w:r>
      <w:proofErr w:type="gramEnd"/>
      <w:r w:rsidR="00365C6F">
        <w:rPr>
          <w:rFonts w:asciiTheme="minorHAnsi" w:hAnsiTheme="minorHAnsi"/>
          <w:sz w:val="22"/>
          <w:szCs w:val="22"/>
        </w:rPr>
        <w:t>) является производной от F</w:t>
      </w:r>
      <w:r w:rsidR="00365C6F" w:rsidRPr="00365C6F">
        <w:rPr>
          <w:rFonts w:asciiTheme="minorHAnsi" w:hAnsiTheme="minorHAnsi"/>
          <w:sz w:val="22"/>
          <w:szCs w:val="22"/>
          <w:vertAlign w:val="subscript"/>
        </w:rPr>
        <w:t>X</w:t>
      </w:r>
      <w:r w:rsidR="00365C6F" w:rsidRPr="002C2C85">
        <w:rPr>
          <w:rFonts w:asciiTheme="minorHAnsi" w:hAnsiTheme="minorHAnsi"/>
          <w:sz w:val="22"/>
          <w:szCs w:val="22"/>
        </w:rPr>
        <w:t>()</w:t>
      </w:r>
      <w:r w:rsidR="00365C6F" w:rsidRPr="00365C6F">
        <w:rPr>
          <w:rFonts w:asciiTheme="minorHAnsi" w:hAnsiTheme="minorHAnsi"/>
          <w:sz w:val="22"/>
          <w:szCs w:val="22"/>
        </w:rPr>
        <w:t>,</w:t>
      </w:r>
      <w:r w:rsidR="00365C6F" w:rsidRPr="002C2C85">
        <w:rPr>
          <w:rFonts w:asciiTheme="minorHAnsi" w:hAnsiTheme="minorHAnsi"/>
          <w:sz w:val="22"/>
          <w:szCs w:val="22"/>
        </w:rPr>
        <w:t xml:space="preserve"> то функция F</w:t>
      </w:r>
      <w:r w:rsidR="00365C6F" w:rsidRPr="00365C6F">
        <w:rPr>
          <w:rFonts w:asciiTheme="minorHAnsi" w:hAnsiTheme="minorHAnsi"/>
          <w:sz w:val="22"/>
          <w:szCs w:val="22"/>
          <w:vertAlign w:val="subscript"/>
          <w:lang w:val="en-US"/>
        </w:rPr>
        <w:t>X</w:t>
      </w:r>
      <w:r w:rsidR="00365C6F" w:rsidRPr="002C2C85">
        <w:rPr>
          <w:rFonts w:asciiTheme="minorHAnsi" w:hAnsiTheme="minorHAnsi"/>
          <w:sz w:val="22"/>
          <w:szCs w:val="22"/>
        </w:rPr>
        <w:t>() в сво</w:t>
      </w:r>
      <w:r w:rsidR="00365C6F">
        <w:rPr>
          <w:rFonts w:asciiTheme="minorHAnsi" w:hAnsiTheme="minorHAnsi"/>
          <w:sz w:val="22"/>
          <w:szCs w:val="22"/>
        </w:rPr>
        <w:t>ю очередь должна получаться из f</w:t>
      </w:r>
      <w:r w:rsidR="00365C6F" w:rsidRPr="00365C6F">
        <w:rPr>
          <w:rFonts w:asciiTheme="minorHAnsi" w:hAnsiTheme="minorHAnsi"/>
          <w:sz w:val="22"/>
          <w:szCs w:val="22"/>
          <w:vertAlign w:val="subscript"/>
          <w:lang w:val="en-US"/>
        </w:rPr>
        <w:t>X</w:t>
      </w:r>
      <w:r w:rsidR="00365C6F" w:rsidRPr="002C2C85">
        <w:rPr>
          <w:rFonts w:asciiTheme="minorHAnsi" w:hAnsiTheme="minorHAnsi"/>
          <w:sz w:val="22"/>
          <w:szCs w:val="22"/>
        </w:rPr>
        <w:t>(</w:t>
      </w:r>
      <w:r w:rsidR="00365C6F">
        <w:rPr>
          <w:rFonts w:asciiTheme="minorHAnsi" w:hAnsiTheme="minorHAnsi"/>
          <w:sz w:val="22"/>
          <w:szCs w:val="22"/>
        </w:rPr>
        <w:t>)</w:t>
      </w:r>
      <w:r w:rsidR="00365C6F" w:rsidRPr="002C2C85">
        <w:rPr>
          <w:rFonts w:asciiTheme="minorHAnsi" w:hAnsiTheme="minorHAnsi"/>
          <w:sz w:val="22"/>
          <w:szCs w:val="22"/>
        </w:rPr>
        <w:t xml:space="preserve"> интегрированием. </w:t>
      </w:r>
      <w:r w:rsidR="00365C6F">
        <w:rPr>
          <w:rFonts w:asciiTheme="minorHAnsi" w:hAnsiTheme="minorHAnsi"/>
          <w:sz w:val="22"/>
          <w:szCs w:val="22"/>
        </w:rPr>
        <w:t>М</w:t>
      </w:r>
      <w:r w:rsidR="00365C6F" w:rsidRPr="002C2C85">
        <w:rPr>
          <w:rFonts w:asciiTheme="minorHAnsi" w:hAnsiTheme="minorHAnsi"/>
          <w:sz w:val="22"/>
          <w:szCs w:val="22"/>
        </w:rPr>
        <w:t>ожно записать:</w:t>
      </w:r>
    </w:p>
    <w:p w:rsidR="00693302" w:rsidRDefault="0069330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50745" cy="4494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ормула (2.11).jpg"/>
                    <pic:cNvPicPr/>
                  </pic:nvPicPr>
                  <pic:blipFill>
                    <a:blip r:embed="rId17">
                      <a:extLst>
                        <a:ext uri="{28A0092B-C50C-407E-A947-70E740481C1C}">
                          <a14:useLocalDpi xmlns:a14="http://schemas.microsoft.com/office/drawing/2010/main" val="0"/>
                        </a:ext>
                      </a:extLst>
                    </a:blip>
                    <a:stretch>
                      <a:fillRect/>
                    </a:stretch>
                  </pic:blipFill>
                  <pic:spPr>
                    <a:xfrm>
                      <a:off x="0" y="0"/>
                      <a:ext cx="1863195" cy="452491"/>
                    </a:xfrm>
                    <a:prstGeom prst="rect">
                      <a:avLst/>
                    </a:prstGeom>
                  </pic:spPr>
                </pic:pic>
              </a:graphicData>
            </a:graphic>
          </wp:inline>
        </w:drawing>
      </w:r>
    </w:p>
    <w:p w:rsidR="00693302" w:rsidRDefault="00693302"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176979" cy="200644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2.5. Функция плотности вероятностей для эксперимента со стрелкой.jpg"/>
                    <pic:cNvPicPr/>
                  </pic:nvPicPr>
                  <pic:blipFill>
                    <a:blip r:embed="rId18">
                      <a:extLst>
                        <a:ext uri="{28A0092B-C50C-407E-A947-70E740481C1C}">
                          <a14:useLocalDpi xmlns:a14="http://schemas.microsoft.com/office/drawing/2010/main" val="0"/>
                        </a:ext>
                      </a:extLst>
                    </a:blip>
                    <a:stretch>
                      <a:fillRect/>
                    </a:stretch>
                  </pic:blipFill>
                  <pic:spPr>
                    <a:xfrm>
                      <a:off x="0" y="0"/>
                      <a:ext cx="4184182" cy="200990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2.5. Функция плотности вероятностей</w:t>
      </w:r>
      <w:r w:rsidR="00693302">
        <w:rPr>
          <w:rFonts w:asciiTheme="minorHAnsi" w:hAnsiTheme="minorHAnsi"/>
          <w:sz w:val="22"/>
          <w:szCs w:val="22"/>
        </w:rPr>
        <w:t xml:space="preserve"> для эксперимента со стрелкой. </w:t>
      </w:r>
      <w:r w:rsidRPr="002C2C85">
        <w:rPr>
          <w:rFonts w:asciiTheme="minorHAnsi" w:hAnsiTheme="minorHAnsi"/>
          <w:sz w:val="22"/>
          <w:szCs w:val="22"/>
        </w:rPr>
        <w:t>Площа</w:t>
      </w:r>
      <w:r w:rsidR="00693302">
        <w:rPr>
          <w:rFonts w:asciiTheme="minorHAnsi" w:hAnsiTheme="minorHAnsi"/>
          <w:sz w:val="22"/>
          <w:szCs w:val="22"/>
        </w:rPr>
        <w:t>дь заштрихованная на рис. 2.5, б</w:t>
      </w:r>
      <w:r w:rsidRPr="002C2C85">
        <w:rPr>
          <w:rFonts w:asciiTheme="minorHAnsi" w:hAnsiTheme="minorHAnsi"/>
          <w:sz w:val="22"/>
          <w:szCs w:val="22"/>
        </w:rPr>
        <w:t xml:space="preserve"> равна 0,25</w:t>
      </w:r>
      <w:r w:rsidR="00693302">
        <w:rPr>
          <w:rFonts w:asciiTheme="minorHAnsi" w:hAnsiTheme="minorHAnsi"/>
          <w:sz w:val="22"/>
          <w:szCs w:val="22"/>
        </w:rPr>
        <w:t xml:space="preserve"> </w:t>
      </w:r>
      <w:r w:rsidRPr="002C2C85">
        <w:rPr>
          <w:rFonts w:asciiTheme="minorHAnsi" w:hAnsiTheme="minorHAnsi"/>
          <w:sz w:val="22"/>
          <w:szCs w:val="22"/>
        </w:rPr>
        <w:t>=</w:t>
      </w:r>
      <w:r w:rsidR="00693302">
        <w:rPr>
          <w:rFonts w:asciiTheme="minorHAnsi" w:hAnsiTheme="minorHAnsi"/>
          <w:sz w:val="22"/>
          <w:szCs w:val="22"/>
        </w:rPr>
        <w:t xml:space="preserve"> </w:t>
      </w:r>
      <w:r w:rsidRPr="002C2C85">
        <w:rPr>
          <w:rFonts w:asciiTheme="minorHAnsi" w:hAnsiTheme="minorHAnsi"/>
          <w:sz w:val="22"/>
          <w:szCs w:val="22"/>
        </w:rPr>
        <w:t>Р (0,5</w:t>
      </w:r>
      <w:r w:rsidR="00693302">
        <w:rPr>
          <w:rFonts w:asciiTheme="minorHAnsi" w:hAnsiTheme="minorHAnsi"/>
          <w:sz w:val="22"/>
          <w:szCs w:val="22"/>
        </w:rPr>
        <w:t xml:space="preserve"> ≤ </w:t>
      </w:r>
      <w:r w:rsidRPr="002C2C85">
        <w:rPr>
          <w:rFonts w:asciiTheme="minorHAnsi" w:hAnsiTheme="minorHAnsi"/>
          <w:sz w:val="22"/>
          <w:szCs w:val="22"/>
        </w:rPr>
        <w:t>Х</w:t>
      </w:r>
      <w:r w:rsidR="00693302">
        <w:rPr>
          <w:rFonts w:asciiTheme="minorHAnsi" w:hAnsiTheme="minorHAnsi"/>
          <w:sz w:val="22"/>
          <w:szCs w:val="22"/>
        </w:rPr>
        <w:t xml:space="preserve"> ≤ 0,75)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Геометрически такая запись попросту означает, что F</w:t>
      </w:r>
      <w:r w:rsidR="00693302" w:rsidRPr="00693302">
        <w:rPr>
          <w:rFonts w:asciiTheme="minorHAnsi" w:hAnsiTheme="minorHAnsi"/>
          <w:sz w:val="22"/>
          <w:szCs w:val="22"/>
          <w:vertAlign w:val="subscript"/>
        </w:rPr>
        <w:t>Х</w:t>
      </w:r>
      <w:r w:rsidRPr="002C2C85">
        <w:rPr>
          <w:rFonts w:asciiTheme="minorHAnsi" w:hAnsiTheme="minorHAnsi"/>
          <w:sz w:val="22"/>
          <w:szCs w:val="22"/>
        </w:rPr>
        <w:t xml:space="preserve">(x) — площадь под той частью кривой </w:t>
      </w:r>
      <w:proofErr w:type="spellStart"/>
      <w:r w:rsidRPr="002C2C85">
        <w:rPr>
          <w:rFonts w:asciiTheme="minorHAnsi" w:hAnsiTheme="minorHAnsi"/>
          <w:sz w:val="22"/>
          <w:szCs w:val="22"/>
        </w:rPr>
        <w:t>f</w:t>
      </w:r>
      <w:proofErr w:type="gramStart"/>
      <w:r w:rsidR="00693302" w:rsidRPr="00693302">
        <w:rPr>
          <w:rFonts w:asciiTheme="minorHAnsi" w:hAnsiTheme="minorHAnsi"/>
          <w:sz w:val="22"/>
          <w:szCs w:val="22"/>
          <w:vertAlign w:val="subscript"/>
        </w:rPr>
        <w:t>Х</w:t>
      </w:r>
      <w:proofErr w:type="spellEnd"/>
      <w:r w:rsidRPr="002C2C85">
        <w:rPr>
          <w:rFonts w:asciiTheme="minorHAnsi" w:hAnsiTheme="minorHAnsi"/>
          <w:sz w:val="22"/>
          <w:szCs w:val="22"/>
        </w:rPr>
        <w:t>(</w:t>
      </w:r>
      <w:proofErr w:type="gramEnd"/>
      <w:r w:rsidRPr="002C2C85">
        <w:rPr>
          <w:rFonts w:asciiTheme="minorHAnsi" w:hAnsiTheme="minorHAnsi"/>
          <w:sz w:val="22"/>
          <w:szCs w:val="22"/>
        </w:rPr>
        <w:t>). которая расположена левее х. Из (2.11) вытекает, что</w:t>
      </w:r>
    </w:p>
    <w:p w:rsidR="00693302" w:rsidRDefault="0069330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94481" cy="4535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Формула (2.12).jpg"/>
                    <pic:cNvPicPr/>
                  </pic:nvPicPr>
                  <pic:blipFill>
                    <a:blip r:embed="rId19">
                      <a:extLst>
                        <a:ext uri="{28A0092B-C50C-407E-A947-70E740481C1C}">
                          <a14:useLocalDpi xmlns:a14="http://schemas.microsoft.com/office/drawing/2010/main" val="0"/>
                        </a:ext>
                      </a:extLst>
                    </a:blip>
                    <a:stretch>
                      <a:fillRect/>
                    </a:stretch>
                  </pic:blipFill>
                  <pic:spPr>
                    <a:xfrm>
                      <a:off x="0" y="0"/>
                      <a:ext cx="2578060" cy="46873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Левая</w:t>
      </w:r>
      <w:r w:rsidR="00693302">
        <w:rPr>
          <w:rFonts w:asciiTheme="minorHAnsi" w:hAnsiTheme="minorHAnsi"/>
          <w:sz w:val="22"/>
          <w:szCs w:val="22"/>
        </w:rPr>
        <w:t xml:space="preserve"> </w:t>
      </w:r>
      <w:r w:rsidRPr="002C2C85">
        <w:rPr>
          <w:rFonts w:asciiTheme="minorHAnsi" w:hAnsiTheme="minorHAnsi"/>
          <w:sz w:val="22"/>
          <w:szCs w:val="22"/>
        </w:rPr>
        <w:t>часть</w:t>
      </w:r>
      <w:r w:rsidR="00693302">
        <w:rPr>
          <w:rFonts w:asciiTheme="minorHAnsi" w:hAnsiTheme="minorHAnsi"/>
          <w:sz w:val="22"/>
          <w:szCs w:val="22"/>
        </w:rPr>
        <w:t xml:space="preserve"> </w:t>
      </w:r>
      <w:r w:rsidRPr="002C2C85">
        <w:rPr>
          <w:rFonts w:asciiTheme="minorHAnsi" w:hAnsiTheme="minorHAnsi"/>
          <w:sz w:val="22"/>
          <w:szCs w:val="22"/>
        </w:rPr>
        <w:t>(2.12)</w:t>
      </w:r>
      <w:r w:rsidR="00693302">
        <w:rPr>
          <w:rFonts w:asciiTheme="minorHAnsi" w:hAnsiTheme="minorHAnsi"/>
          <w:sz w:val="22"/>
          <w:szCs w:val="22"/>
        </w:rPr>
        <w:t xml:space="preserve"> </w:t>
      </w:r>
      <w:r w:rsidRPr="002C2C85">
        <w:rPr>
          <w:rFonts w:asciiTheme="minorHAnsi" w:hAnsiTheme="minorHAnsi"/>
          <w:sz w:val="22"/>
          <w:szCs w:val="22"/>
        </w:rPr>
        <w:t>есть не что иное, как</w:t>
      </w:r>
      <w:r w:rsidR="00693302">
        <w:rPr>
          <w:rFonts w:asciiTheme="minorHAnsi" w:hAnsiTheme="minorHAnsi"/>
          <w:sz w:val="22"/>
          <w:szCs w:val="22"/>
        </w:rPr>
        <w:t xml:space="preserve"> </w:t>
      </w:r>
      <w:r w:rsidRPr="002C2C85">
        <w:rPr>
          <w:rFonts w:asciiTheme="minorHAnsi" w:hAnsiTheme="minorHAnsi"/>
          <w:sz w:val="22"/>
          <w:szCs w:val="22"/>
        </w:rPr>
        <w:t>разность</w:t>
      </w:r>
      <w:r w:rsidR="00693302">
        <w:rPr>
          <w:rFonts w:asciiTheme="minorHAnsi" w:hAnsiTheme="minorHAnsi"/>
          <w:sz w:val="22"/>
          <w:szCs w:val="22"/>
        </w:rPr>
        <w:t xml:space="preserve"> </w:t>
      </w:r>
      <w:r w:rsidRPr="002C2C85">
        <w:rPr>
          <w:rFonts w:asciiTheme="minorHAnsi" w:hAnsiTheme="minorHAnsi"/>
          <w:sz w:val="22"/>
          <w:szCs w:val="22"/>
        </w:rPr>
        <w:t>Р</w:t>
      </w:r>
      <w:r w:rsidR="00A261BD">
        <w:rPr>
          <w:rFonts w:asciiTheme="minorHAnsi" w:hAnsiTheme="minorHAnsi"/>
          <w:sz w:val="22"/>
          <w:szCs w:val="22"/>
        </w:rPr>
        <w:t xml:space="preserve"> </w:t>
      </w:r>
      <w:r w:rsidRPr="002C2C85">
        <w:rPr>
          <w:rFonts w:asciiTheme="minorHAnsi" w:hAnsiTheme="minorHAnsi"/>
          <w:sz w:val="22"/>
          <w:szCs w:val="22"/>
        </w:rPr>
        <w:t>(Х</w:t>
      </w:r>
      <w:r w:rsidR="00693302">
        <w:rPr>
          <w:rFonts w:asciiTheme="minorHAnsi" w:hAnsiTheme="minorHAnsi"/>
          <w:sz w:val="22"/>
          <w:szCs w:val="22"/>
        </w:rPr>
        <w:t xml:space="preserve"> ≤ </w:t>
      </w:r>
      <w:r w:rsidRPr="002C2C85">
        <w:rPr>
          <w:rFonts w:asciiTheme="minorHAnsi" w:hAnsiTheme="minorHAnsi"/>
          <w:sz w:val="22"/>
          <w:szCs w:val="22"/>
        </w:rPr>
        <w:t>х</w:t>
      </w:r>
      <w:r w:rsidRPr="00693302">
        <w:rPr>
          <w:rFonts w:asciiTheme="minorHAnsi" w:hAnsiTheme="minorHAnsi"/>
          <w:sz w:val="22"/>
          <w:szCs w:val="22"/>
          <w:vertAlign w:val="subscript"/>
        </w:rPr>
        <w:t>2</w:t>
      </w:r>
      <w:r w:rsidRPr="002C2C85">
        <w:rPr>
          <w:rFonts w:asciiTheme="minorHAnsi" w:hAnsiTheme="minorHAnsi"/>
          <w:sz w:val="22"/>
          <w:szCs w:val="22"/>
        </w:rPr>
        <w:t xml:space="preserve">) </w:t>
      </w:r>
      <w:r w:rsidR="00693302">
        <w:rPr>
          <w:rFonts w:asciiTheme="minorHAnsi" w:hAnsiTheme="minorHAnsi"/>
          <w:sz w:val="22"/>
          <w:szCs w:val="22"/>
        </w:rPr>
        <w:t xml:space="preserve">– </w:t>
      </w:r>
      <w:r w:rsidRPr="002C2C85">
        <w:rPr>
          <w:rFonts w:asciiTheme="minorHAnsi" w:hAnsiTheme="minorHAnsi"/>
          <w:sz w:val="22"/>
          <w:szCs w:val="22"/>
        </w:rPr>
        <w:t>Р</w:t>
      </w:r>
      <w:r w:rsidR="00A261BD">
        <w:rPr>
          <w:rFonts w:asciiTheme="minorHAnsi" w:hAnsiTheme="minorHAnsi"/>
          <w:sz w:val="22"/>
          <w:szCs w:val="22"/>
        </w:rPr>
        <w:t xml:space="preserve"> </w:t>
      </w:r>
      <w:r w:rsidRPr="002C2C85">
        <w:rPr>
          <w:rFonts w:asciiTheme="minorHAnsi" w:hAnsiTheme="minorHAnsi"/>
          <w:sz w:val="22"/>
          <w:szCs w:val="22"/>
        </w:rPr>
        <w:t>(X</w:t>
      </w:r>
      <w:r w:rsidR="00693302">
        <w:rPr>
          <w:rFonts w:asciiTheme="minorHAnsi" w:hAnsiTheme="minorHAnsi"/>
          <w:sz w:val="22"/>
          <w:szCs w:val="22"/>
        </w:rPr>
        <w:t xml:space="preserve"> ≤ х</w:t>
      </w:r>
      <w:r w:rsidR="00693302" w:rsidRPr="00693302">
        <w:rPr>
          <w:rFonts w:asciiTheme="minorHAnsi" w:hAnsiTheme="minorHAnsi"/>
          <w:sz w:val="22"/>
          <w:szCs w:val="22"/>
          <w:vertAlign w:val="subscript"/>
        </w:rPr>
        <w:t>1</w:t>
      </w:r>
      <w:r w:rsidRPr="002C2C85">
        <w:rPr>
          <w:rFonts w:asciiTheme="minorHAnsi" w:hAnsiTheme="minorHAnsi"/>
          <w:sz w:val="22"/>
          <w:szCs w:val="22"/>
        </w:rPr>
        <w:t>), т.е.</w:t>
      </w:r>
      <w:r w:rsidR="00693302">
        <w:rPr>
          <w:rFonts w:asciiTheme="minorHAnsi" w:hAnsiTheme="minorHAnsi"/>
          <w:sz w:val="22"/>
          <w:szCs w:val="22"/>
        </w:rPr>
        <w:t xml:space="preserve"> </w:t>
      </w:r>
      <w:r w:rsidRPr="002C2C85">
        <w:rPr>
          <w:rFonts w:asciiTheme="minorHAnsi" w:hAnsiTheme="minorHAnsi"/>
          <w:sz w:val="22"/>
          <w:szCs w:val="22"/>
        </w:rPr>
        <w:t xml:space="preserve">Р </w:t>
      </w:r>
      <w:r w:rsidR="00693302">
        <w:rPr>
          <w:rFonts w:asciiTheme="minorHAnsi" w:hAnsiTheme="minorHAnsi"/>
          <w:sz w:val="22"/>
          <w:szCs w:val="22"/>
        </w:rPr>
        <w:t>(х</w:t>
      </w:r>
      <w:r w:rsidR="00693302" w:rsidRPr="00693302">
        <w:rPr>
          <w:rFonts w:asciiTheme="minorHAnsi" w:hAnsiTheme="minorHAnsi"/>
          <w:sz w:val="22"/>
          <w:szCs w:val="22"/>
          <w:vertAlign w:val="subscript"/>
        </w:rPr>
        <w:t>1</w:t>
      </w:r>
      <w:r w:rsidR="00693302">
        <w:rPr>
          <w:rFonts w:asciiTheme="minorHAnsi" w:hAnsiTheme="minorHAnsi"/>
          <w:sz w:val="22"/>
          <w:szCs w:val="22"/>
        </w:rPr>
        <w:t xml:space="preserve"> </w:t>
      </w:r>
      <w:proofErr w:type="gramStart"/>
      <w:r w:rsidRPr="002C2C85">
        <w:rPr>
          <w:rFonts w:asciiTheme="minorHAnsi" w:hAnsiTheme="minorHAnsi"/>
          <w:sz w:val="22"/>
          <w:szCs w:val="22"/>
        </w:rPr>
        <w:t>&lt; X</w:t>
      </w:r>
      <w:proofErr w:type="gramEnd"/>
      <w:r w:rsidRPr="002C2C85">
        <w:rPr>
          <w:rFonts w:asciiTheme="minorHAnsi" w:hAnsiTheme="minorHAnsi"/>
          <w:sz w:val="22"/>
          <w:szCs w:val="22"/>
        </w:rPr>
        <w:t xml:space="preserve"> </w:t>
      </w:r>
      <w:r w:rsidR="00693302">
        <w:rPr>
          <w:rFonts w:asciiTheme="minorHAnsi" w:hAnsiTheme="minorHAnsi"/>
          <w:sz w:val="22"/>
          <w:szCs w:val="22"/>
        </w:rPr>
        <w:t>≤ х</w:t>
      </w:r>
      <w:r w:rsidRPr="00693302">
        <w:rPr>
          <w:rFonts w:asciiTheme="minorHAnsi" w:hAnsiTheme="minorHAnsi"/>
          <w:sz w:val="22"/>
          <w:szCs w:val="22"/>
          <w:vertAlign w:val="subscript"/>
        </w:rPr>
        <w:t>2</w:t>
      </w:r>
      <w:r w:rsidRPr="002C2C85">
        <w:rPr>
          <w:rFonts w:asciiTheme="minorHAnsi" w:hAnsiTheme="minorHAnsi"/>
          <w:sz w:val="22"/>
          <w:szCs w:val="22"/>
        </w:rPr>
        <w:t>); таким</w:t>
      </w:r>
      <w:r w:rsidR="00693302">
        <w:rPr>
          <w:rFonts w:asciiTheme="minorHAnsi" w:hAnsiTheme="minorHAnsi"/>
          <w:sz w:val="22"/>
          <w:szCs w:val="22"/>
        </w:rPr>
        <w:t xml:space="preserve"> </w:t>
      </w:r>
      <w:r w:rsidRPr="002C2C85">
        <w:rPr>
          <w:rFonts w:asciiTheme="minorHAnsi" w:hAnsiTheme="minorHAnsi"/>
          <w:sz w:val="22"/>
          <w:szCs w:val="22"/>
        </w:rPr>
        <w:t>образом, (2.12) можно записать в виде</w:t>
      </w:r>
    </w:p>
    <w:p w:rsidR="00693302" w:rsidRDefault="0069330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526803" cy="5266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Формула (2.13).jpg"/>
                    <pic:cNvPicPr/>
                  </pic:nvPicPr>
                  <pic:blipFill>
                    <a:blip r:embed="rId20">
                      <a:extLst>
                        <a:ext uri="{28A0092B-C50C-407E-A947-70E740481C1C}">
                          <a14:useLocalDpi xmlns:a14="http://schemas.microsoft.com/office/drawing/2010/main" val="0"/>
                        </a:ext>
                      </a:extLst>
                    </a:blip>
                    <a:stretch>
                      <a:fillRect/>
                    </a:stretch>
                  </pic:blipFill>
                  <pic:spPr>
                    <a:xfrm>
                      <a:off x="0" y="0"/>
                      <a:ext cx="2615719" cy="545229"/>
                    </a:xfrm>
                    <a:prstGeom prst="rect">
                      <a:avLst/>
                    </a:prstGeom>
                  </pic:spPr>
                </pic:pic>
              </a:graphicData>
            </a:graphic>
          </wp:inline>
        </w:drawing>
      </w:r>
    </w:p>
    <w:p w:rsidR="002C2C85" w:rsidRPr="00C56783"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Геометрический смысл этого выражения весьма прост: вероятность того,</w:t>
      </w:r>
      <w:r w:rsidR="00C56783">
        <w:rPr>
          <w:rFonts w:asciiTheme="minorHAnsi" w:hAnsiTheme="minorHAnsi"/>
          <w:sz w:val="22"/>
          <w:szCs w:val="22"/>
        </w:rPr>
        <w:t xml:space="preserve"> что переменная X лежит между х</w:t>
      </w:r>
      <w:r w:rsidR="00C56783" w:rsidRPr="00C56783">
        <w:rPr>
          <w:rFonts w:asciiTheme="minorHAnsi" w:hAnsiTheme="minorHAnsi"/>
          <w:sz w:val="22"/>
          <w:szCs w:val="22"/>
          <w:vertAlign w:val="subscript"/>
        </w:rPr>
        <w:t>1</w:t>
      </w:r>
      <w:r w:rsidRPr="002C2C85">
        <w:rPr>
          <w:rFonts w:asciiTheme="minorHAnsi" w:hAnsiTheme="minorHAnsi"/>
          <w:sz w:val="22"/>
          <w:szCs w:val="22"/>
        </w:rPr>
        <w:t xml:space="preserve"> и х</w:t>
      </w:r>
      <w:r w:rsidRPr="00C56783">
        <w:rPr>
          <w:rFonts w:asciiTheme="minorHAnsi" w:hAnsiTheme="minorHAnsi"/>
          <w:sz w:val="22"/>
          <w:szCs w:val="22"/>
          <w:vertAlign w:val="subscript"/>
        </w:rPr>
        <w:t>2</w:t>
      </w:r>
      <w:r w:rsidRPr="002C2C85">
        <w:rPr>
          <w:rFonts w:asciiTheme="minorHAnsi" w:hAnsiTheme="minorHAnsi"/>
          <w:sz w:val="22"/>
          <w:szCs w:val="22"/>
        </w:rPr>
        <w:t xml:space="preserve">, задается площадью трапеции, которая образуется под частью кривой функции плотности вероятностей, ограниченной значениями </w:t>
      </w:r>
      <w:r w:rsidR="00C56783">
        <w:rPr>
          <w:rFonts w:asciiTheme="minorHAnsi" w:hAnsiTheme="minorHAnsi"/>
          <w:sz w:val="22"/>
          <w:szCs w:val="22"/>
        </w:rPr>
        <w:t>х</w:t>
      </w:r>
      <w:r w:rsidR="00C56783" w:rsidRPr="00C56783">
        <w:rPr>
          <w:rFonts w:asciiTheme="minorHAnsi" w:hAnsiTheme="minorHAnsi"/>
          <w:sz w:val="22"/>
          <w:szCs w:val="22"/>
          <w:vertAlign w:val="subscript"/>
        </w:rPr>
        <w:t>1</w:t>
      </w:r>
      <w:r w:rsidR="00C56783" w:rsidRPr="002C2C85">
        <w:rPr>
          <w:rFonts w:asciiTheme="minorHAnsi" w:hAnsiTheme="minorHAnsi"/>
          <w:sz w:val="22"/>
          <w:szCs w:val="22"/>
        </w:rPr>
        <w:t xml:space="preserve"> и х</w:t>
      </w:r>
      <w:r w:rsidR="00C56783" w:rsidRPr="00C56783">
        <w:rPr>
          <w:rFonts w:asciiTheme="minorHAnsi" w:hAnsiTheme="minorHAnsi"/>
          <w:sz w:val="22"/>
          <w:szCs w:val="22"/>
          <w:vertAlign w:val="subscript"/>
        </w:rPr>
        <w:t>2</w:t>
      </w:r>
      <w:r w:rsidRPr="002C2C85">
        <w:rPr>
          <w:rFonts w:asciiTheme="minorHAnsi" w:hAnsiTheme="minorHAnsi"/>
          <w:sz w:val="22"/>
          <w:szCs w:val="22"/>
        </w:rPr>
        <w:t xml:space="preserve">. Итак (и это очень важное свойство), площади под кривой функции плотности вероятностей сами являются вероятностями. Отсюда сразу же следует, что общая площадь между графиком функции плотности вероятностей и осью </w:t>
      </w:r>
      <w:r w:rsidRPr="00C56783">
        <w:rPr>
          <w:rFonts w:asciiTheme="minorHAnsi" w:hAnsiTheme="minorHAnsi"/>
          <w:i/>
          <w:sz w:val="22"/>
          <w:szCs w:val="22"/>
        </w:rPr>
        <w:t>ОХ</w:t>
      </w:r>
      <w:r w:rsidRPr="002C2C85">
        <w:rPr>
          <w:rFonts w:asciiTheme="minorHAnsi" w:hAnsiTheme="minorHAnsi"/>
          <w:sz w:val="22"/>
          <w:szCs w:val="22"/>
        </w:rPr>
        <w:t xml:space="preserve"> равна единице, поскольку во всех случаях общая вероятность равна единице.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 проиллюстрировать этот важный результат, вновь обратимся к рис. 2.5, где изображена функция плотности вероятностей переменной X из эксперимента со стрелкой. Очевидно, ч</w:t>
      </w:r>
      <w:r w:rsidR="00E674F5">
        <w:rPr>
          <w:rFonts w:asciiTheme="minorHAnsi" w:hAnsiTheme="minorHAnsi"/>
          <w:sz w:val="22"/>
          <w:szCs w:val="22"/>
        </w:rPr>
        <w:t xml:space="preserve">то общая площадь под кривой </w:t>
      </w:r>
      <w:proofErr w:type="spellStart"/>
      <w:r w:rsidR="00E674F5">
        <w:rPr>
          <w:rFonts w:asciiTheme="minorHAnsi" w:hAnsiTheme="minorHAnsi"/>
          <w:sz w:val="22"/>
          <w:szCs w:val="22"/>
        </w:rPr>
        <w:t>f</w:t>
      </w:r>
      <w:proofErr w:type="gramStart"/>
      <w:r w:rsidR="00E674F5" w:rsidRPr="00E674F5">
        <w:rPr>
          <w:rFonts w:asciiTheme="minorHAnsi" w:hAnsiTheme="minorHAnsi"/>
          <w:sz w:val="22"/>
          <w:szCs w:val="22"/>
          <w:vertAlign w:val="subscript"/>
        </w:rPr>
        <w:t>Х</w:t>
      </w:r>
      <w:proofErr w:type="spellEnd"/>
      <w:r w:rsidR="00E674F5">
        <w:rPr>
          <w:rFonts w:asciiTheme="minorHAnsi" w:hAnsiTheme="minorHAnsi"/>
          <w:sz w:val="22"/>
          <w:szCs w:val="22"/>
        </w:rPr>
        <w:t>(</w:t>
      </w:r>
      <w:proofErr w:type="gramEnd"/>
      <w:r w:rsidRPr="002C2C85">
        <w:rPr>
          <w:rFonts w:asciiTheme="minorHAnsi" w:hAnsiTheme="minorHAnsi"/>
          <w:sz w:val="22"/>
          <w:szCs w:val="22"/>
        </w:rPr>
        <w:t>) равна 1. Более того, площади сами являются вероятностями, что видно на примере рис. 2.5, б: заштрихованная площадь равна 0,25 (прямоугольник высотой 1 и шириной 0,25) и этому же равна вероятность того, что переменная X лежит между 0,5 и 0,75 (другими словами, что стрелка остановится в юго-западном секторе круга).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Возвращаясь к общему случаю, заметим, что для непрерывной переменно</w:t>
      </w:r>
      <w:r w:rsidR="00E674F5">
        <w:rPr>
          <w:rFonts w:asciiTheme="minorHAnsi" w:hAnsiTheme="minorHAnsi"/>
          <w:sz w:val="22"/>
          <w:szCs w:val="22"/>
        </w:rPr>
        <w:t xml:space="preserve">й различие, скажем, между Р (X ≤ х) и Р (X </w:t>
      </w:r>
      <w:proofErr w:type="gramStart"/>
      <w:r w:rsidR="00E674F5">
        <w:rPr>
          <w:rFonts w:asciiTheme="minorHAnsi" w:hAnsiTheme="minorHAnsi"/>
          <w:sz w:val="22"/>
          <w:szCs w:val="22"/>
        </w:rPr>
        <w:t>&lt;</w:t>
      </w:r>
      <w:r w:rsidRPr="002C2C85">
        <w:rPr>
          <w:rFonts w:asciiTheme="minorHAnsi" w:hAnsiTheme="minorHAnsi"/>
          <w:sz w:val="22"/>
          <w:szCs w:val="22"/>
        </w:rPr>
        <w:t xml:space="preserve"> х</w:t>
      </w:r>
      <w:proofErr w:type="gramEnd"/>
      <w:r w:rsidRPr="002C2C85">
        <w:rPr>
          <w:rFonts w:asciiTheme="minorHAnsi" w:hAnsiTheme="minorHAnsi"/>
          <w:sz w:val="22"/>
          <w:szCs w:val="22"/>
        </w:rPr>
        <w:t>) нес</w:t>
      </w:r>
      <w:r w:rsidR="00E674F5">
        <w:rPr>
          <w:rFonts w:asciiTheme="minorHAnsi" w:hAnsiTheme="minorHAnsi"/>
          <w:sz w:val="22"/>
          <w:szCs w:val="22"/>
        </w:rPr>
        <w:t>ущественно, поскольку Р (X = х)</w:t>
      </w:r>
      <w:r w:rsidRPr="002C2C85">
        <w:rPr>
          <w:rFonts w:asciiTheme="minorHAnsi" w:hAnsiTheme="minorHAnsi"/>
          <w:sz w:val="22"/>
          <w:szCs w:val="22"/>
        </w:rPr>
        <w:t xml:space="preserve"> равна нулю. Если же такого объяснения вам недостаточно, то обдумайте следующий эвристический аргумент: «Поскольку между 0 и 1 имеется бесконечно много равновероятных значений переменной X, то вероятность того, что эта переменная в точности равна одному из них, будет 1/</w:t>
      </w:r>
      <w:r w:rsidR="00E674F5" w:rsidRPr="00E674F5">
        <w:rPr>
          <w:rFonts w:asciiTheme="minorHAnsi" w:hAnsiTheme="minorHAnsi"/>
          <w:sz w:val="22"/>
          <w:szCs w:val="22"/>
        </w:rPr>
        <w:t>∞</w:t>
      </w:r>
      <w:r w:rsidR="00E674F5">
        <w:rPr>
          <w:rFonts w:asciiTheme="minorHAnsi" w:hAnsiTheme="minorHAnsi"/>
          <w:sz w:val="22"/>
          <w:szCs w:val="22"/>
        </w:rPr>
        <w:t>, т.</w:t>
      </w:r>
      <w:r w:rsidRPr="002C2C85">
        <w:rPr>
          <w:rFonts w:asciiTheme="minorHAnsi" w:hAnsiTheme="minorHAnsi"/>
          <w:sz w:val="22"/>
          <w:szCs w:val="22"/>
        </w:rPr>
        <w:t>е. нуль».</w:t>
      </w:r>
    </w:p>
    <w:p w:rsidR="002C2C85" w:rsidRPr="002C2C85" w:rsidRDefault="00E674F5" w:rsidP="002C2C85">
      <w:pPr>
        <w:spacing w:before="0" w:after="120"/>
        <w:ind w:firstLine="0"/>
        <w:jc w:val="left"/>
        <w:rPr>
          <w:rFonts w:asciiTheme="minorHAnsi" w:hAnsiTheme="minorHAnsi"/>
          <w:sz w:val="22"/>
          <w:szCs w:val="22"/>
        </w:rPr>
      </w:pPr>
      <w:r>
        <w:rPr>
          <w:rFonts w:asciiTheme="minorHAnsi" w:hAnsiTheme="minorHAnsi"/>
          <w:sz w:val="22"/>
          <w:szCs w:val="22"/>
        </w:rPr>
        <w:t xml:space="preserve">Рассмотрим </w:t>
      </w:r>
      <w:r w:rsidR="002C2C85" w:rsidRPr="002C2C85">
        <w:rPr>
          <w:rFonts w:asciiTheme="minorHAnsi" w:hAnsiTheme="minorHAnsi"/>
          <w:sz w:val="22"/>
          <w:szCs w:val="22"/>
        </w:rPr>
        <w:t>связь между ф</w:t>
      </w:r>
      <w:r>
        <w:rPr>
          <w:rFonts w:asciiTheme="minorHAnsi" w:hAnsiTheme="minorHAnsi"/>
          <w:sz w:val="22"/>
          <w:szCs w:val="22"/>
        </w:rPr>
        <w:t xml:space="preserve">ункцией плотности вероятностей </w:t>
      </w:r>
      <w:proofErr w:type="spellStart"/>
      <w:proofErr w:type="gramStart"/>
      <w:r>
        <w:rPr>
          <w:rFonts w:asciiTheme="minorHAnsi" w:hAnsiTheme="minorHAnsi"/>
          <w:sz w:val="22"/>
          <w:szCs w:val="22"/>
          <w:lang w:val="en-US"/>
        </w:rPr>
        <w:t>f</w:t>
      </w:r>
      <w:r w:rsidRPr="00E674F5">
        <w:rPr>
          <w:rFonts w:asciiTheme="minorHAnsi" w:hAnsiTheme="minorHAnsi"/>
          <w:sz w:val="22"/>
          <w:szCs w:val="22"/>
          <w:vertAlign w:val="subscript"/>
          <w:lang w:val="en-US"/>
        </w:rPr>
        <w:t>X</w:t>
      </w:r>
      <w:proofErr w:type="spellEnd"/>
      <w:r w:rsidR="002C2C85" w:rsidRPr="002C2C85">
        <w:rPr>
          <w:rFonts w:asciiTheme="minorHAnsi" w:hAnsiTheme="minorHAnsi"/>
          <w:sz w:val="22"/>
          <w:szCs w:val="22"/>
        </w:rPr>
        <w:t>(</w:t>
      </w:r>
      <w:proofErr w:type="gramEnd"/>
      <w:r w:rsidR="002C2C85" w:rsidRPr="002C2C85">
        <w:rPr>
          <w:rFonts w:asciiTheme="minorHAnsi" w:hAnsiTheme="minorHAnsi"/>
          <w:sz w:val="22"/>
          <w:szCs w:val="22"/>
        </w:rPr>
        <w:t>) и функцией распределения F</w:t>
      </w:r>
      <w:r w:rsidRPr="00E674F5">
        <w:rPr>
          <w:rFonts w:asciiTheme="minorHAnsi" w:hAnsiTheme="minorHAnsi"/>
          <w:sz w:val="22"/>
          <w:szCs w:val="22"/>
          <w:vertAlign w:val="subscript"/>
          <w:lang w:val="en-US"/>
        </w:rPr>
        <w:t>X</w:t>
      </w:r>
      <w:r w:rsidR="002C2C85" w:rsidRPr="002C2C85">
        <w:rPr>
          <w:rFonts w:asciiTheme="minorHAnsi" w:hAnsiTheme="minorHAnsi"/>
          <w:sz w:val="22"/>
          <w:szCs w:val="22"/>
        </w:rPr>
        <w:t>(</w:t>
      </w:r>
      <w:r>
        <w:rPr>
          <w:rFonts w:asciiTheme="minorHAnsi" w:hAnsiTheme="minorHAnsi"/>
          <w:sz w:val="22"/>
          <w:szCs w:val="22"/>
        </w:rPr>
        <w:t>).</w:t>
      </w:r>
      <w:r w:rsidR="002C2C85" w:rsidRPr="002C2C85">
        <w:rPr>
          <w:rFonts w:asciiTheme="minorHAnsi" w:hAnsiTheme="minorHAnsi"/>
          <w:sz w:val="22"/>
          <w:szCs w:val="22"/>
        </w:rPr>
        <w:t xml:space="preserve"> </w:t>
      </w:r>
      <w:r>
        <w:rPr>
          <w:rFonts w:asciiTheme="minorHAnsi" w:hAnsiTheme="minorHAnsi"/>
          <w:sz w:val="22"/>
          <w:szCs w:val="22"/>
        </w:rPr>
        <w:t>П</w:t>
      </w:r>
      <w:r w:rsidR="002C2C85" w:rsidRPr="002C2C85">
        <w:rPr>
          <w:rFonts w:asciiTheme="minorHAnsi" w:hAnsiTheme="minorHAnsi"/>
          <w:sz w:val="22"/>
          <w:szCs w:val="22"/>
        </w:rPr>
        <w:t xml:space="preserve">ервая из </w:t>
      </w:r>
      <w:r>
        <w:rPr>
          <w:rFonts w:asciiTheme="minorHAnsi" w:hAnsiTheme="minorHAnsi"/>
          <w:sz w:val="22"/>
          <w:szCs w:val="22"/>
        </w:rPr>
        <w:t>них</w:t>
      </w:r>
      <w:r w:rsidR="002C2C85" w:rsidRPr="002C2C85">
        <w:rPr>
          <w:rFonts w:asciiTheme="minorHAnsi" w:hAnsiTheme="minorHAnsi"/>
          <w:sz w:val="22"/>
          <w:szCs w:val="22"/>
        </w:rPr>
        <w:t xml:space="preserve"> характеризует тангенс угла наклона (к оси абсцисс) касательной, проведенной к графику </w:t>
      </w:r>
      <w:r>
        <w:rPr>
          <w:rFonts w:asciiTheme="minorHAnsi" w:hAnsiTheme="minorHAnsi"/>
          <w:sz w:val="22"/>
          <w:szCs w:val="22"/>
        </w:rPr>
        <w:t xml:space="preserve">второй </w:t>
      </w:r>
      <w:r w:rsidR="002C2C85" w:rsidRPr="002C2C85">
        <w:rPr>
          <w:rFonts w:asciiTheme="minorHAnsi" w:hAnsiTheme="minorHAnsi"/>
          <w:sz w:val="22"/>
          <w:szCs w:val="22"/>
        </w:rPr>
        <w:t>в точке х, а вторая — площадь части плоскости между графиком первой и осью абсцисс до вертикальной прямой, соответствующей значению х. Пояснить эту взаимосвязь можно с помощью аналогии между предельными и совокупными затратами или пр</w:t>
      </w:r>
      <w:r>
        <w:rPr>
          <w:rFonts w:asciiTheme="minorHAnsi" w:hAnsiTheme="minorHAnsi"/>
          <w:sz w:val="22"/>
          <w:szCs w:val="22"/>
        </w:rPr>
        <w:t>едельным и совокупным доходом. М</w:t>
      </w:r>
      <w:r w:rsidR="001E19B8">
        <w:rPr>
          <w:rFonts w:asciiTheme="minorHAnsi" w:hAnsiTheme="minorHAnsi"/>
          <w:sz w:val="22"/>
          <w:szCs w:val="22"/>
        </w:rPr>
        <w:t>ожно представлять себе F</w:t>
      </w:r>
      <w:r w:rsidR="001E19B8" w:rsidRPr="001E19B8">
        <w:rPr>
          <w:rFonts w:asciiTheme="minorHAnsi" w:hAnsiTheme="minorHAnsi"/>
          <w:sz w:val="22"/>
          <w:szCs w:val="22"/>
          <w:vertAlign w:val="subscript"/>
        </w:rPr>
        <w:t>Х</w:t>
      </w:r>
      <w:r w:rsidR="002C2C85" w:rsidRPr="002C2C85">
        <w:rPr>
          <w:rFonts w:asciiTheme="minorHAnsi" w:hAnsiTheme="minorHAnsi"/>
          <w:sz w:val="22"/>
          <w:szCs w:val="22"/>
        </w:rPr>
        <w:t>(х) как суммарную (о</w:t>
      </w:r>
      <w:r>
        <w:rPr>
          <w:rFonts w:asciiTheme="minorHAnsi" w:hAnsiTheme="minorHAnsi"/>
          <w:sz w:val="22"/>
          <w:szCs w:val="22"/>
        </w:rPr>
        <w:t>бщую) вероятность появления зна</w:t>
      </w:r>
      <w:r w:rsidR="002C2C85" w:rsidRPr="002C2C85">
        <w:rPr>
          <w:rFonts w:asciiTheme="minorHAnsi" w:hAnsiTheme="minorHAnsi"/>
          <w:sz w:val="22"/>
          <w:szCs w:val="22"/>
        </w:rPr>
        <w:t>чений вплоть до х</w:t>
      </w:r>
      <w:r w:rsidR="001E19B8">
        <w:rPr>
          <w:rFonts w:asciiTheme="minorHAnsi" w:hAnsiTheme="minorHAnsi"/>
          <w:sz w:val="22"/>
          <w:szCs w:val="22"/>
        </w:rPr>
        <w:t xml:space="preserve"> a </w:t>
      </w:r>
      <w:proofErr w:type="spellStart"/>
      <w:r w:rsidR="001E19B8">
        <w:rPr>
          <w:rFonts w:asciiTheme="minorHAnsi" w:hAnsiTheme="minorHAnsi"/>
          <w:sz w:val="22"/>
          <w:szCs w:val="22"/>
        </w:rPr>
        <w:t>f</w:t>
      </w:r>
      <w:r w:rsidR="001E19B8" w:rsidRPr="001E19B8">
        <w:rPr>
          <w:rFonts w:asciiTheme="minorHAnsi" w:hAnsiTheme="minorHAnsi"/>
          <w:sz w:val="22"/>
          <w:szCs w:val="22"/>
          <w:vertAlign w:val="subscript"/>
        </w:rPr>
        <w:t>Х</w:t>
      </w:r>
      <w:proofErr w:type="spellEnd"/>
      <w:r w:rsidR="002C2C85" w:rsidRPr="002C2C85">
        <w:rPr>
          <w:rFonts w:asciiTheme="minorHAnsi" w:hAnsiTheme="minorHAnsi"/>
          <w:sz w:val="22"/>
          <w:szCs w:val="22"/>
        </w:rPr>
        <w:t>(</w:t>
      </w:r>
      <w:r w:rsidR="001E19B8">
        <w:rPr>
          <w:rFonts w:asciiTheme="minorHAnsi" w:hAnsiTheme="minorHAnsi"/>
          <w:sz w:val="22"/>
          <w:szCs w:val="22"/>
        </w:rPr>
        <w:t>х) — как предельную (марж</w:t>
      </w:r>
      <w:r w:rsidR="002C2C85" w:rsidRPr="002C2C85">
        <w:rPr>
          <w:rFonts w:asciiTheme="minorHAnsi" w:hAnsiTheme="minorHAnsi"/>
          <w:sz w:val="22"/>
          <w:szCs w:val="22"/>
        </w:rPr>
        <w:t>инальную</w:t>
      </w:r>
      <w:r w:rsidR="001E19B8">
        <w:rPr>
          <w:rFonts w:asciiTheme="minorHAnsi" w:hAnsiTheme="minorHAnsi"/>
          <w:sz w:val="22"/>
          <w:szCs w:val="22"/>
        </w:rPr>
        <w:t>, дополнительную</w:t>
      </w:r>
      <w:r w:rsidR="002C2C85" w:rsidRPr="002C2C85">
        <w:rPr>
          <w:rFonts w:asciiTheme="minorHAnsi" w:hAnsiTheme="minorHAnsi"/>
          <w:sz w:val="22"/>
          <w:szCs w:val="22"/>
        </w:rPr>
        <w:t>) вероятность значения х.</w:t>
      </w:r>
    </w:p>
    <w:p w:rsidR="006344AA" w:rsidRPr="006344AA" w:rsidRDefault="002C2C85" w:rsidP="006344AA">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Обратимся вновь к эксперименту со стрелкой (см. рис. 2.2, а), но предположим теперь, что выбрана новая система измерений; северо-восточному сектору окружности соответствуют значения от 0 до 2, изменяющиеся непрерывно и равномерно, южной полуокружности — значения от 2 до 3, тоже непрерывно и равномерно меняющиеся, и, наконец, северо-западному сектору — значения от 3 до 5 </w:t>
      </w:r>
      <w:r w:rsidRPr="002C2C85">
        <w:rPr>
          <w:rFonts w:asciiTheme="minorHAnsi" w:hAnsiTheme="minorHAnsi"/>
          <w:sz w:val="22"/>
          <w:szCs w:val="22"/>
        </w:rPr>
        <w:lastRenderedPageBreak/>
        <w:t>(рис. 2. 6, а). Пусть переменная X определена как прежде, и мы предположим, что стрелка является «правильной», т. е. одинаково правдоподобно, что она остановится в любом из возможных положений. Прежде всего, построим функцию распределения; это можно осуществить, вычисляя ее значения для специфических значений переменной, включая точки на границ</w:t>
      </w:r>
      <w:r w:rsidR="00ED0339">
        <w:rPr>
          <w:rFonts w:asciiTheme="minorHAnsi" w:hAnsiTheme="minorHAnsi"/>
          <w:sz w:val="22"/>
          <w:szCs w:val="22"/>
        </w:rPr>
        <w:t>ах и внутри соответствующих про</w:t>
      </w:r>
      <w:r w:rsidR="00ED0339" w:rsidRPr="002C2C85">
        <w:rPr>
          <w:rFonts w:asciiTheme="minorHAnsi" w:hAnsiTheme="minorHAnsi"/>
          <w:sz w:val="22"/>
          <w:szCs w:val="22"/>
        </w:rPr>
        <w:t>межутков, либо на основе некоторых более общих соображений. (Можно найти значение функции распределения для специфических значений аргумента:</w:t>
      </w:r>
      <w:r w:rsidR="00ED0339" w:rsidRPr="00ED0339">
        <w:rPr>
          <w:rFonts w:asciiTheme="minorHAnsi" w:hAnsiTheme="minorHAnsi"/>
          <w:sz w:val="22"/>
          <w:szCs w:val="22"/>
        </w:rPr>
        <w:t xml:space="preserve">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ED0339" w:rsidRPr="002C2C85">
        <w:rPr>
          <w:rFonts w:asciiTheme="minorHAnsi" w:hAnsiTheme="minorHAnsi"/>
          <w:sz w:val="22"/>
          <w:szCs w:val="22"/>
        </w:rPr>
        <w:t xml:space="preserve"> (1) = 0,125;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ED0339" w:rsidRPr="002C2C85">
        <w:rPr>
          <w:rFonts w:asciiTheme="minorHAnsi" w:hAnsiTheme="minorHAnsi"/>
          <w:sz w:val="22"/>
          <w:szCs w:val="22"/>
        </w:rPr>
        <w:t xml:space="preserve"> (2) = 0,25;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6344AA">
        <w:rPr>
          <w:rFonts w:asciiTheme="minorHAnsi" w:hAnsiTheme="minorHAnsi"/>
          <w:sz w:val="22"/>
          <w:szCs w:val="22"/>
        </w:rPr>
        <w:t xml:space="preserve"> (2,25) </w:t>
      </w:r>
      <w:r w:rsidR="006344AA" w:rsidRPr="006344AA">
        <w:rPr>
          <w:rFonts w:asciiTheme="minorHAnsi" w:hAnsiTheme="minorHAnsi"/>
          <w:sz w:val="22"/>
          <w:szCs w:val="22"/>
        </w:rPr>
        <w:t xml:space="preserve">= 0,375;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6344AA">
        <w:rPr>
          <w:rFonts w:asciiTheme="minorHAnsi" w:hAnsiTheme="minorHAnsi"/>
          <w:sz w:val="22"/>
          <w:szCs w:val="22"/>
        </w:rPr>
        <w:t xml:space="preserve"> </w:t>
      </w:r>
      <w:r w:rsidR="006344AA" w:rsidRPr="006344AA">
        <w:rPr>
          <w:rFonts w:asciiTheme="minorHAnsi" w:hAnsiTheme="minorHAnsi"/>
          <w:sz w:val="22"/>
          <w:szCs w:val="22"/>
        </w:rPr>
        <w:t xml:space="preserve">(2,5) = 0,5;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6344AA">
        <w:rPr>
          <w:rFonts w:asciiTheme="minorHAnsi" w:hAnsiTheme="minorHAnsi"/>
          <w:sz w:val="22"/>
          <w:szCs w:val="22"/>
        </w:rPr>
        <w:t xml:space="preserve"> </w:t>
      </w:r>
      <w:r w:rsidR="006344AA" w:rsidRPr="006344AA">
        <w:rPr>
          <w:rFonts w:asciiTheme="minorHAnsi" w:hAnsiTheme="minorHAnsi"/>
          <w:sz w:val="22"/>
          <w:szCs w:val="22"/>
        </w:rPr>
        <w:t xml:space="preserve">(2,75) = 0,625;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6344AA">
        <w:rPr>
          <w:rFonts w:asciiTheme="minorHAnsi" w:hAnsiTheme="minorHAnsi"/>
          <w:sz w:val="22"/>
          <w:szCs w:val="22"/>
        </w:rPr>
        <w:t xml:space="preserve"> </w:t>
      </w:r>
      <w:r w:rsidR="006344AA" w:rsidRPr="006344AA">
        <w:rPr>
          <w:rFonts w:asciiTheme="minorHAnsi" w:hAnsiTheme="minorHAnsi"/>
          <w:sz w:val="22"/>
          <w:szCs w:val="22"/>
        </w:rPr>
        <w:t xml:space="preserve">(3) = 0,75;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6344AA">
        <w:rPr>
          <w:rFonts w:asciiTheme="minorHAnsi" w:hAnsiTheme="minorHAnsi"/>
          <w:sz w:val="22"/>
          <w:szCs w:val="22"/>
        </w:rPr>
        <w:t xml:space="preserve"> </w:t>
      </w:r>
      <w:r w:rsidR="006344AA" w:rsidRPr="006344AA">
        <w:rPr>
          <w:rFonts w:asciiTheme="minorHAnsi" w:hAnsiTheme="minorHAnsi"/>
          <w:sz w:val="22"/>
          <w:szCs w:val="22"/>
        </w:rPr>
        <w:t xml:space="preserve">(4) = 0,875; </w:t>
      </w:r>
      <w:r w:rsidR="006344AA">
        <w:rPr>
          <w:rFonts w:asciiTheme="minorHAnsi" w:hAnsiTheme="minorHAnsi"/>
          <w:sz w:val="22"/>
          <w:szCs w:val="22"/>
        </w:rPr>
        <w:t>F</w:t>
      </w:r>
      <w:r w:rsidR="006344AA" w:rsidRPr="006344AA">
        <w:rPr>
          <w:rFonts w:asciiTheme="minorHAnsi" w:hAnsiTheme="minorHAnsi"/>
          <w:sz w:val="22"/>
          <w:szCs w:val="22"/>
          <w:vertAlign w:val="subscript"/>
        </w:rPr>
        <w:t>X</w:t>
      </w:r>
      <w:r w:rsidR="006344AA">
        <w:rPr>
          <w:rFonts w:asciiTheme="minorHAnsi" w:hAnsiTheme="minorHAnsi"/>
          <w:sz w:val="22"/>
          <w:szCs w:val="22"/>
        </w:rPr>
        <w:t xml:space="preserve"> (5) = 1</w:t>
      </w:r>
      <w:r w:rsidR="006344AA" w:rsidRPr="006344AA">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p>
    <w:p w:rsidR="00ED0339" w:rsidRDefault="00ED033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403750" cy="1535703"/>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6. Модифицированный эксперимент со стрелкой.jpg"/>
                    <pic:cNvPicPr/>
                  </pic:nvPicPr>
                  <pic:blipFill>
                    <a:blip r:embed="rId21">
                      <a:extLst>
                        <a:ext uri="{28A0092B-C50C-407E-A947-70E740481C1C}">
                          <a14:useLocalDpi xmlns:a14="http://schemas.microsoft.com/office/drawing/2010/main" val="0"/>
                        </a:ext>
                      </a:extLst>
                    </a:blip>
                    <a:stretch>
                      <a:fillRect/>
                    </a:stretch>
                  </pic:blipFill>
                  <pic:spPr>
                    <a:xfrm>
                      <a:off x="0" y="0"/>
                      <a:ext cx="4409228" cy="153761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2.6. Модифицированный эксперимент со стрелкой:</w:t>
      </w:r>
      <w:r w:rsidR="00ED0339" w:rsidRPr="00ED0339">
        <w:rPr>
          <w:rFonts w:asciiTheme="minorHAnsi" w:hAnsiTheme="minorHAnsi"/>
          <w:sz w:val="22"/>
          <w:szCs w:val="22"/>
        </w:rPr>
        <w:t xml:space="preserve"> </w:t>
      </w:r>
      <w:r w:rsidRPr="002C2C85">
        <w:rPr>
          <w:rFonts w:asciiTheme="minorHAnsi" w:hAnsiTheme="minorHAnsi"/>
          <w:sz w:val="22"/>
          <w:szCs w:val="22"/>
        </w:rPr>
        <w:t>а) описание эксперимента;</w:t>
      </w:r>
      <w:r w:rsidR="00ED0339" w:rsidRPr="00ED0339">
        <w:rPr>
          <w:rFonts w:asciiTheme="minorHAnsi" w:hAnsiTheme="minorHAnsi"/>
          <w:sz w:val="22"/>
          <w:szCs w:val="22"/>
        </w:rPr>
        <w:t xml:space="preserve"> </w:t>
      </w:r>
      <w:r w:rsidRPr="002C2C85">
        <w:rPr>
          <w:rFonts w:asciiTheme="minorHAnsi" w:hAnsiTheme="minorHAnsi"/>
          <w:sz w:val="22"/>
          <w:szCs w:val="22"/>
        </w:rPr>
        <w:t>б) функция распределения;</w:t>
      </w:r>
      <w:r w:rsidR="00ED0339" w:rsidRPr="00ED0339">
        <w:rPr>
          <w:rFonts w:asciiTheme="minorHAnsi" w:hAnsiTheme="minorHAnsi"/>
          <w:sz w:val="22"/>
          <w:szCs w:val="22"/>
        </w:rPr>
        <w:t xml:space="preserve"> </w:t>
      </w:r>
      <w:r w:rsidRPr="002C2C85">
        <w:rPr>
          <w:rFonts w:asciiTheme="minorHAnsi" w:hAnsiTheme="minorHAnsi"/>
          <w:sz w:val="22"/>
          <w:szCs w:val="22"/>
        </w:rPr>
        <w:t>в)</w:t>
      </w:r>
      <w:r w:rsidR="00ED0339" w:rsidRPr="00ED0339">
        <w:rPr>
          <w:rFonts w:asciiTheme="minorHAnsi" w:hAnsiTheme="minorHAnsi"/>
          <w:sz w:val="22"/>
          <w:szCs w:val="22"/>
        </w:rPr>
        <w:t xml:space="preserve"> </w:t>
      </w:r>
      <w:r w:rsidRPr="002C2C85">
        <w:rPr>
          <w:rFonts w:asciiTheme="minorHAnsi" w:hAnsiTheme="minorHAnsi"/>
          <w:sz w:val="22"/>
          <w:szCs w:val="22"/>
        </w:rPr>
        <w:t>функция плотности вероятностей</w:t>
      </w:r>
    </w:p>
    <w:p w:rsidR="002C2C85" w:rsidRPr="002C2C85" w:rsidRDefault="006344AA"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Зная функцию распределения, нетрудно получить функцию плотности вероятностей путем дифференцирования. График первой из этих функций, изображенный на рис. 2.6, </w:t>
      </w:r>
      <w:r>
        <w:rPr>
          <w:rFonts w:asciiTheme="minorHAnsi" w:hAnsiTheme="minorHAnsi"/>
          <w:sz w:val="22"/>
          <w:szCs w:val="22"/>
        </w:rPr>
        <w:t xml:space="preserve">б, позволяет установить, что </w:t>
      </w:r>
      <w:proofErr w:type="gramStart"/>
      <w:r>
        <w:rPr>
          <w:rFonts w:asciiTheme="minorHAnsi" w:hAnsiTheme="minorHAnsi"/>
          <w:sz w:val="22"/>
          <w:szCs w:val="22"/>
        </w:rPr>
        <w:t>F</w:t>
      </w:r>
      <w:r w:rsidRPr="006344AA">
        <w:rPr>
          <w:rFonts w:asciiTheme="minorHAnsi" w:hAnsiTheme="minorHAnsi"/>
          <w:sz w:val="22"/>
          <w:szCs w:val="22"/>
          <w:vertAlign w:val="subscript"/>
        </w:rPr>
        <w:t>X</w:t>
      </w:r>
      <w:r w:rsidRPr="002C2C85">
        <w:rPr>
          <w:rFonts w:asciiTheme="minorHAnsi" w:hAnsiTheme="minorHAnsi"/>
          <w:sz w:val="22"/>
          <w:szCs w:val="22"/>
        </w:rPr>
        <w:t>(</w:t>
      </w:r>
      <w:proofErr w:type="gramEnd"/>
      <w:r w:rsidRPr="002C2C85">
        <w:rPr>
          <w:rFonts w:asciiTheme="minorHAnsi" w:hAnsiTheme="minorHAnsi"/>
          <w:sz w:val="22"/>
          <w:szCs w:val="22"/>
        </w:rPr>
        <w:t>)</w:t>
      </w:r>
      <w:r w:rsidRPr="00ED0339">
        <w:rPr>
          <w:rFonts w:asciiTheme="minorHAnsi" w:hAnsiTheme="minorHAnsi"/>
          <w:sz w:val="22"/>
          <w:szCs w:val="22"/>
        </w:rPr>
        <w:t xml:space="preserve"> </w:t>
      </w:r>
      <w:r w:rsidRPr="002C2C85">
        <w:rPr>
          <w:rFonts w:asciiTheme="minorHAnsi" w:hAnsiTheme="minorHAnsi"/>
          <w:sz w:val="22"/>
          <w:szCs w:val="22"/>
        </w:rPr>
        <w:t xml:space="preserve">имеет тангенс угла наклона к оси абсцисс, равный </w:t>
      </w:r>
      <w:r w:rsidRPr="006344AA">
        <w:rPr>
          <w:rFonts w:asciiTheme="minorHAnsi" w:hAnsiTheme="minorHAnsi"/>
          <w:sz w:val="22"/>
          <w:szCs w:val="22"/>
        </w:rPr>
        <w:t>1/8</w:t>
      </w:r>
      <w:r w:rsidRPr="002C2C85">
        <w:rPr>
          <w:rFonts w:asciiTheme="minorHAnsi" w:hAnsiTheme="minorHAnsi"/>
          <w:sz w:val="22"/>
          <w:szCs w:val="22"/>
        </w:rPr>
        <w:t xml:space="preserve"> на промежутке</w:t>
      </w:r>
      <w:r w:rsidRPr="00ED0339">
        <w:rPr>
          <w:rFonts w:asciiTheme="minorHAnsi" w:hAnsiTheme="minorHAnsi"/>
          <w:sz w:val="22"/>
          <w:szCs w:val="22"/>
        </w:rPr>
        <w:t xml:space="preserve"> </w:t>
      </w:r>
      <w:r>
        <w:rPr>
          <w:rFonts w:asciiTheme="minorHAnsi" w:hAnsiTheme="minorHAnsi"/>
          <w:sz w:val="22"/>
          <w:szCs w:val="22"/>
        </w:rPr>
        <w:t>от 0 до 2; равный 1/2</w:t>
      </w:r>
      <w:r w:rsidRPr="002C2C85">
        <w:rPr>
          <w:rFonts w:asciiTheme="minorHAnsi" w:hAnsiTheme="minorHAnsi"/>
          <w:sz w:val="22"/>
          <w:szCs w:val="22"/>
        </w:rPr>
        <w:t xml:space="preserve"> на промежутке от 2 до 3; равный </w:t>
      </w:r>
      <w:r w:rsidRPr="006344AA">
        <w:rPr>
          <w:rFonts w:asciiTheme="minorHAnsi" w:hAnsiTheme="minorHAnsi"/>
          <w:sz w:val="22"/>
          <w:szCs w:val="22"/>
        </w:rPr>
        <w:t>1/8</w:t>
      </w:r>
      <w:r w:rsidRPr="002C2C85">
        <w:rPr>
          <w:rFonts w:asciiTheme="minorHAnsi" w:hAnsiTheme="minorHAnsi"/>
          <w:sz w:val="22"/>
          <w:szCs w:val="22"/>
        </w:rPr>
        <w:t xml:space="preserve"> на промежутке от 3 до 5 и равный 0 во всех ост</w:t>
      </w:r>
      <w:r>
        <w:rPr>
          <w:rFonts w:asciiTheme="minorHAnsi" w:hAnsiTheme="minorHAnsi"/>
          <w:sz w:val="22"/>
          <w:szCs w:val="22"/>
        </w:rPr>
        <w:t xml:space="preserve">альных точках. Таким образом, </w:t>
      </w:r>
      <w:proofErr w:type="spellStart"/>
      <w:r>
        <w:rPr>
          <w:rFonts w:asciiTheme="minorHAnsi" w:hAnsiTheme="minorHAnsi"/>
          <w:sz w:val="22"/>
          <w:szCs w:val="22"/>
        </w:rPr>
        <w:t>f</w:t>
      </w:r>
      <w:r w:rsidRPr="006344AA">
        <w:rPr>
          <w:rFonts w:asciiTheme="minorHAnsi" w:hAnsiTheme="minorHAnsi"/>
          <w:sz w:val="22"/>
          <w:szCs w:val="22"/>
          <w:vertAlign w:val="subscript"/>
        </w:rPr>
        <w:t>X</w:t>
      </w:r>
      <w:proofErr w:type="spellEnd"/>
      <w:r w:rsidRPr="002C2C85">
        <w:rPr>
          <w:rFonts w:asciiTheme="minorHAnsi" w:hAnsiTheme="minorHAnsi"/>
          <w:sz w:val="22"/>
          <w:szCs w:val="22"/>
        </w:rPr>
        <w:t xml:space="preserve"> () принимает значение </w:t>
      </w:r>
      <w:r>
        <w:rPr>
          <w:rFonts w:asciiTheme="minorHAnsi" w:hAnsiTheme="minorHAnsi"/>
          <w:sz w:val="22"/>
          <w:szCs w:val="22"/>
        </w:rPr>
        <w:t>1</w:t>
      </w:r>
      <w:r w:rsidRPr="006344AA">
        <w:rPr>
          <w:rFonts w:asciiTheme="minorHAnsi" w:hAnsiTheme="minorHAnsi"/>
          <w:sz w:val="22"/>
          <w:szCs w:val="22"/>
        </w:rPr>
        <w:t>/8</w:t>
      </w:r>
      <w:r w:rsidRPr="002C2C85">
        <w:rPr>
          <w:rFonts w:asciiTheme="minorHAnsi" w:hAnsiTheme="minorHAnsi"/>
          <w:sz w:val="22"/>
          <w:szCs w:val="22"/>
        </w:rPr>
        <w:t xml:space="preserve"> на промежутке от 0 до 2; значение </w:t>
      </w:r>
      <w:r w:rsidRPr="006344AA">
        <w:rPr>
          <w:rFonts w:asciiTheme="minorHAnsi" w:hAnsiTheme="minorHAnsi"/>
          <w:sz w:val="22"/>
          <w:szCs w:val="22"/>
        </w:rPr>
        <w:t>1/2</w:t>
      </w:r>
      <w:r w:rsidRPr="002C2C85">
        <w:rPr>
          <w:rFonts w:asciiTheme="minorHAnsi" w:hAnsiTheme="minorHAnsi"/>
          <w:sz w:val="22"/>
          <w:szCs w:val="22"/>
        </w:rPr>
        <w:t xml:space="preserve"> на промежутке от 2 до 3; значение </w:t>
      </w:r>
      <w:r w:rsidRPr="006344AA">
        <w:rPr>
          <w:rFonts w:asciiTheme="minorHAnsi" w:hAnsiTheme="minorHAnsi"/>
          <w:sz w:val="22"/>
          <w:szCs w:val="22"/>
        </w:rPr>
        <w:t>1/8</w:t>
      </w:r>
      <w:r w:rsidRPr="002C2C85">
        <w:rPr>
          <w:rFonts w:asciiTheme="minorHAnsi" w:hAnsiTheme="minorHAnsi"/>
          <w:sz w:val="22"/>
          <w:szCs w:val="22"/>
        </w:rPr>
        <w:t xml:space="preserve"> на промежутке от 3 до 5 и значение 0 в</w:t>
      </w:r>
      <w:r w:rsidRPr="00ED0339">
        <w:rPr>
          <w:rFonts w:asciiTheme="minorHAnsi" w:hAnsiTheme="minorHAnsi"/>
          <w:sz w:val="22"/>
          <w:szCs w:val="22"/>
        </w:rPr>
        <w:t xml:space="preserve"> </w:t>
      </w:r>
      <w:r w:rsidRPr="002C2C85">
        <w:rPr>
          <w:rFonts w:asciiTheme="minorHAnsi" w:hAnsiTheme="minorHAnsi"/>
          <w:sz w:val="22"/>
          <w:szCs w:val="22"/>
        </w:rPr>
        <w:t>остальных точках (рис. 2.6, в). Из рис. 2.6, в видно, что общая площадь между графиком функции f</w:t>
      </w:r>
      <w:r w:rsidRPr="006344AA">
        <w:rPr>
          <w:rFonts w:asciiTheme="minorHAnsi" w:hAnsiTheme="minorHAnsi"/>
          <w:sz w:val="22"/>
          <w:szCs w:val="22"/>
          <w:vertAlign w:val="subscript"/>
          <w:lang w:val="en-US"/>
        </w:rPr>
        <w:t>X</w:t>
      </w:r>
      <w:r w:rsidRPr="002C2C85">
        <w:rPr>
          <w:rFonts w:asciiTheme="minorHAnsi" w:hAnsiTheme="minorHAnsi"/>
          <w:sz w:val="22"/>
          <w:szCs w:val="22"/>
        </w:rPr>
        <w:t xml:space="preserve"> () и осью абсцисс равна 1, что непременно должно иметь место, если фун</w:t>
      </w:r>
      <w:r>
        <w:rPr>
          <w:rFonts w:asciiTheme="minorHAnsi" w:hAnsiTheme="minorHAnsi"/>
          <w:sz w:val="22"/>
          <w:szCs w:val="22"/>
        </w:rPr>
        <w:t xml:space="preserve">кция </w:t>
      </w:r>
      <w:proofErr w:type="spellStart"/>
      <w:r>
        <w:rPr>
          <w:rFonts w:asciiTheme="minorHAnsi" w:hAnsiTheme="minorHAnsi"/>
          <w:sz w:val="22"/>
          <w:szCs w:val="22"/>
        </w:rPr>
        <w:t>f</w:t>
      </w:r>
      <w:r w:rsidRPr="006344AA">
        <w:rPr>
          <w:rFonts w:asciiTheme="minorHAnsi" w:hAnsiTheme="minorHAnsi"/>
          <w:sz w:val="22"/>
          <w:szCs w:val="22"/>
          <w:vertAlign w:val="subscript"/>
        </w:rPr>
        <w:t>X</w:t>
      </w:r>
      <w:proofErr w:type="spellEnd"/>
      <w:r w:rsidRPr="002C2C85">
        <w:rPr>
          <w:rFonts w:asciiTheme="minorHAnsi" w:hAnsiTheme="minorHAnsi"/>
          <w:sz w:val="22"/>
          <w:szCs w:val="22"/>
        </w:rPr>
        <w:t xml:space="preserve"> () построена правильно. (Это полезный и достаточно надежны</w:t>
      </w:r>
      <w:r>
        <w:rPr>
          <w:rFonts w:asciiTheme="minorHAnsi" w:hAnsiTheme="minorHAnsi"/>
          <w:sz w:val="22"/>
          <w:szCs w:val="22"/>
        </w:rPr>
        <w:t>й способ проверки, которым сле</w:t>
      </w:r>
      <w:r w:rsidR="002C2C85" w:rsidRPr="002C2C85">
        <w:rPr>
          <w:rFonts w:asciiTheme="minorHAnsi" w:hAnsiTheme="minorHAnsi"/>
          <w:sz w:val="22"/>
          <w:szCs w:val="22"/>
        </w:rPr>
        <w:t>дует пользоваться для самоконтроля.) Можно проверить, что площади</w:t>
      </w:r>
      <w:r>
        <w:rPr>
          <w:rFonts w:asciiTheme="minorHAnsi" w:hAnsiTheme="minorHAnsi"/>
          <w:sz w:val="22"/>
          <w:szCs w:val="22"/>
        </w:rPr>
        <w:t xml:space="preserve"> трапеций под графиком функции </w:t>
      </w:r>
      <w:proofErr w:type="spellStart"/>
      <w:r>
        <w:rPr>
          <w:rFonts w:asciiTheme="minorHAnsi" w:hAnsiTheme="minorHAnsi"/>
          <w:sz w:val="22"/>
          <w:szCs w:val="22"/>
          <w:lang w:val="en-US"/>
        </w:rPr>
        <w:t>f</w:t>
      </w:r>
      <w:r w:rsidRPr="006344AA">
        <w:rPr>
          <w:rFonts w:asciiTheme="minorHAnsi" w:hAnsiTheme="minorHAnsi"/>
          <w:sz w:val="22"/>
          <w:szCs w:val="22"/>
          <w:vertAlign w:val="subscript"/>
          <w:lang w:val="en-US"/>
        </w:rPr>
        <w:t>X</w:t>
      </w:r>
      <w:proofErr w:type="spellEnd"/>
      <w:r w:rsidR="002C2C85" w:rsidRPr="002C2C85">
        <w:rPr>
          <w:rFonts w:asciiTheme="minorHAnsi" w:hAnsiTheme="minorHAnsi"/>
          <w:sz w:val="22"/>
          <w:szCs w:val="22"/>
        </w:rPr>
        <w:t xml:space="preserve"> () совпадают с соответствующими величинами вероятностей. Например, площадь между графиком функции </w:t>
      </w:r>
      <w:proofErr w:type="spellStart"/>
      <w:r>
        <w:rPr>
          <w:rFonts w:asciiTheme="minorHAnsi" w:hAnsiTheme="minorHAnsi"/>
          <w:sz w:val="22"/>
          <w:szCs w:val="22"/>
          <w:lang w:val="en-US"/>
        </w:rPr>
        <w:t>f</w:t>
      </w:r>
      <w:r w:rsidRPr="006344AA">
        <w:rPr>
          <w:rFonts w:asciiTheme="minorHAnsi" w:hAnsiTheme="minorHAnsi"/>
          <w:sz w:val="22"/>
          <w:szCs w:val="22"/>
          <w:vertAlign w:val="subscript"/>
          <w:lang w:val="en-US"/>
        </w:rPr>
        <w:t>X</w:t>
      </w:r>
      <w:proofErr w:type="spellEnd"/>
      <w:r w:rsidR="002C2C85" w:rsidRPr="002C2C85">
        <w:rPr>
          <w:rFonts w:asciiTheme="minorHAnsi" w:hAnsiTheme="minorHAnsi"/>
          <w:sz w:val="22"/>
          <w:szCs w:val="22"/>
        </w:rPr>
        <w:t xml:space="preserve"> () и осью абсцисс, ограниченная значениями переменной 1 и 2,</w:t>
      </w:r>
      <w:r w:rsidRPr="006344AA">
        <w:rPr>
          <w:rFonts w:asciiTheme="minorHAnsi" w:hAnsiTheme="minorHAnsi"/>
          <w:sz w:val="22"/>
          <w:szCs w:val="22"/>
        </w:rPr>
        <w:t xml:space="preserve"> </w:t>
      </w:r>
      <w:r w:rsidR="002C2C85" w:rsidRPr="002C2C85">
        <w:rPr>
          <w:rFonts w:asciiTheme="minorHAnsi" w:hAnsiTheme="minorHAnsi"/>
          <w:sz w:val="22"/>
          <w:szCs w:val="22"/>
        </w:rPr>
        <w:t xml:space="preserve">равна </w:t>
      </w:r>
      <w:r w:rsidRPr="006344AA">
        <w:rPr>
          <w:rFonts w:asciiTheme="minorHAnsi" w:hAnsiTheme="minorHAnsi"/>
          <w:sz w:val="22"/>
          <w:szCs w:val="22"/>
        </w:rPr>
        <w:t>1/8</w:t>
      </w:r>
      <w:r w:rsidR="002C2C85" w:rsidRPr="002C2C85">
        <w:rPr>
          <w:rFonts w:asciiTheme="minorHAnsi" w:hAnsiTheme="minorHAnsi"/>
          <w:sz w:val="22"/>
          <w:szCs w:val="22"/>
        </w:rPr>
        <w:t>, т. е. вероятности, что стрелка остановится в одной из точек</w:t>
      </w:r>
      <w:r w:rsidRPr="006344AA">
        <w:rPr>
          <w:rFonts w:asciiTheme="minorHAnsi" w:hAnsiTheme="minorHAnsi"/>
          <w:sz w:val="22"/>
          <w:szCs w:val="22"/>
        </w:rPr>
        <w:t xml:space="preserve"> </w:t>
      </w:r>
      <w:r w:rsidR="002C2C85" w:rsidRPr="002C2C85">
        <w:rPr>
          <w:rFonts w:asciiTheme="minorHAnsi" w:hAnsiTheme="minorHAnsi"/>
          <w:sz w:val="22"/>
          <w:szCs w:val="22"/>
        </w:rPr>
        <w:t>этой дуги.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данном разделе были введены три важные функции, с помощью которых можно описать вероятностные утверждения в случае одной переменной. Первая — функция распределения, применимая как для дискретных, так и для непрерывных переменных и позволяющая измерить кумулятивную вероятность. Вторая — функция вероятностей, она предназначена только для описания случая дискретной переменной и измеряет вероятность появления каждого из ее значений. Третья — функция плотности распределения вероятностей, она определена лишь для непрерывной переменной и служит мерой маргинальной (предельной) вероятности.</w:t>
      </w:r>
    </w:p>
    <w:p w:rsidR="001E6550" w:rsidRPr="001E6550" w:rsidRDefault="001E6550" w:rsidP="002C2C85">
      <w:pPr>
        <w:spacing w:before="0" w:after="120"/>
        <w:ind w:firstLine="0"/>
        <w:jc w:val="left"/>
        <w:rPr>
          <w:rFonts w:asciiTheme="minorHAnsi" w:hAnsiTheme="minorHAnsi"/>
          <w:b/>
          <w:sz w:val="22"/>
          <w:szCs w:val="22"/>
        </w:rPr>
      </w:pPr>
      <w:r w:rsidRPr="001E6550">
        <w:rPr>
          <w:rFonts w:asciiTheme="minorHAnsi" w:hAnsiTheme="minorHAnsi"/>
          <w:b/>
          <w:sz w:val="22"/>
          <w:szCs w:val="22"/>
        </w:rPr>
        <w:t>2.3. Обобщающие характеристики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определения функции распределения вероятностей (равным образом это относится и к функции вероятностей, и к функции плотности вероятностей) следует, что она содержит всю информацию об индивидуальной вероятностной оценке в случае одной переменной, т.е. является полной характеристикой. Эта полнота может в одних ситуациях оказаться удобной, а в других, когда возникают трудности с сопоставлением различных элементов, она становится препятствием для применения таких обобщающих функций. Наконец, не всегда подобная полнота необходима, поскольку лиш</w:t>
      </w:r>
      <w:r w:rsidR="001E6550">
        <w:rPr>
          <w:rFonts w:asciiTheme="minorHAnsi" w:hAnsiTheme="minorHAnsi"/>
          <w:sz w:val="22"/>
          <w:szCs w:val="22"/>
        </w:rPr>
        <w:t>ь некоторые свойства оценок, по</w:t>
      </w:r>
      <w:r w:rsidRPr="002C2C85">
        <w:rPr>
          <w:rFonts w:asciiTheme="minorHAnsi" w:hAnsiTheme="minorHAnsi"/>
          <w:sz w:val="22"/>
          <w:szCs w:val="22"/>
        </w:rPr>
        <w:t>строенных с помощью рассматриваемых функций, могут оказаться полезными при решении конкретной проблемы. Нас будет в дальнейшем интересовать случай, когда обобщение ключевых свойств вероятностной оценки оправдано, и целесообразно использование полученных функций в качестве полных характеристик.</w:t>
      </w:r>
      <w:r w:rsidR="001E6550">
        <w:rPr>
          <w:rFonts w:asciiTheme="minorHAnsi" w:hAnsiTheme="minorHAnsi"/>
          <w:sz w:val="22"/>
          <w:szCs w:val="22"/>
        </w:rPr>
        <w:t xml:space="preserve"> </w:t>
      </w:r>
      <w:r w:rsidRPr="002C2C85">
        <w:rPr>
          <w:rFonts w:asciiTheme="minorHAnsi" w:hAnsiTheme="minorHAnsi"/>
          <w:sz w:val="22"/>
          <w:szCs w:val="22"/>
        </w:rPr>
        <w:t xml:space="preserve">Обобщающие </w:t>
      </w:r>
      <w:r w:rsidR="001E6550" w:rsidRPr="002C2C85">
        <w:rPr>
          <w:rFonts w:asciiTheme="minorHAnsi" w:hAnsiTheme="minorHAnsi"/>
          <w:sz w:val="22"/>
          <w:szCs w:val="22"/>
        </w:rPr>
        <w:t>характеристик</w:t>
      </w:r>
      <w:r w:rsidR="001E6550">
        <w:rPr>
          <w:rFonts w:asciiTheme="minorHAnsi" w:hAnsiTheme="minorHAnsi"/>
          <w:sz w:val="22"/>
          <w:szCs w:val="22"/>
        </w:rPr>
        <w:t>и</w:t>
      </w:r>
      <w:r w:rsidR="001E6550" w:rsidRPr="002C2C85">
        <w:rPr>
          <w:rFonts w:asciiTheme="minorHAnsi" w:hAnsiTheme="minorHAnsi"/>
          <w:sz w:val="22"/>
          <w:szCs w:val="22"/>
        </w:rPr>
        <w:t xml:space="preserve"> </w:t>
      </w:r>
      <w:r w:rsidRPr="002C2C85">
        <w:rPr>
          <w:rFonts w:asciiTheme="minorHAnsi" w:hAnsiTheme="minorHAnsi"/>
          <w:sz w:val="22"/>
          <w:szCs w:val="22"/>
        </w:rPr>
        <w:t>можно разбить на две основные группы: вероятностные интервалы (наименьшей длины) и более распространенные измерители центральной тенденции и разброса. Начнем с первой из этих двух групп.</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Часто бывает полезным знать промежуток фиксированной длины, в который (в соответствии с индивидуальной точкой зрения) переменная попадает с наибольшей вероятностью, или же минимальный промежуток, в который эта же переменная попадает с фиксированной вероятностью. В частности, нас будет интересовать информация, содержащаяся в индивидуальных оценках </w:t>
      </w:r>
      <w:r w:rsidR="001E6550">
        <w:rPr>
          <w:rFonts w:asciiTheme="minorHAnsi" w:hAnsiTheme="minorHAnsi"/>
          <w:sz w:val="22"/>
          <w:szCs w:val="22"/>
        </w:rPr>
        <w:t>типа: «переменная X почти навер</w:t>
      </w:r>
      <w:r w:rsidRPr="002C2C85">
        <w:rPr>
          <w:rFonts w:asciiTheme="minorHAnsi" w:hAnsiTheme="minorHAnsi"/>
          <w:sz w:val="22"/>
          <w:szCs w:val="22"/>
        </w:rPr>
        <w:t xml:space="preserve">няка (это значит, что с вероятностью 0,95) лежит между 120 и 132». Для достижения указанных целей </w:t>
      </w:r>
      <w:r w:rsidR="001E6550">
        <w:rPr>
          <w:rFonts w:asciiTheme="minorHAnsi" w:hAnsiTheme="minorHAnsi"/>
          <w:sz w:val="22"/>
          <w:szCs w:val="22"/>
        </w:rPr>
        <w:t>введем понятие α</w:t>
      </w:r>
      <w:r w:rsidRPr="002C2C85">
        <w:rPr>
          <w:rFonts w:asciiTheme="minorHAnsi" w:hAnsiTheme="minorHAnsi"/>
          <w:sz w:val="22"/>
          <w:szCs w:val="22"/>
        </w:rPr>
        <w:t>-процентного вероятностного интервала: в общем случае это некоторый промежуток</w:t>
      </w:r>
      <w:r w:rsidR="001E6550">
        <w:rPr>
          <w:rFonts w:asciiTheme="minorHAnsi" w:hAnsiTheme="minorHAnsi"/>
          <w:sz w:val="22"/>
          <w:szCs w:val="22"/>
        </w:rPr>
        <w:t xml:space="preserve"> </w:t>
      </w:r>
      <w:r w:rsidR="001E6550" w:rsidRPr="001E6550">
        <w:rPr>
          <w:rFonts w:asciiTheme="minorHAnsi" w:hAnsiTheme="minorHAnsi"/>
          <w:sz w:val="22"/>
          <w:szCs w:val="22"/>
        </w:rPr>
        <w:t>[</w:t>
      </w:r>
      <w:r w:rsidR="001E6550">
        <w:rPr>
          <w:rFonts w:asciiTheme="minorHAnsi" w:hAnsiTheme="minorHAnsi"/>
          <w:sz w:val="22"/>
          <w:szCs w:val="22"/>
        </w:rPr>
        <w:t>х</w:t>
      </w:r>
      <w:r w:rsidR="001E6550" w:rsidRPr="001E6550">
        <w:rPr>
          <w:rFonts w:asciiTheme="minorHAnsi" w:hAnsiTheme="minorHAnsi"/>
          <w:sz w:val="22"/>
          <w:szCs w:val="22"/>
          <w:vertAlign w:val="subscript"/>
        </w:rPr>
        <w:t>1</w:t>
      </w:r>
      <w:r w:rsidR="001E6550">
        <w:rPr>
          <w:rFonts w:asciiTheme="minorHAnsi" w:hAnsiTheme="minorHAnsi"/>
          <w:sz w:val="22"/>
          <w:szCs w:val="22"/>
        </w:rPr>
        <w:t>;</w:t>
      </w:r>
      <w:r w:rsidRPr="002C2C85">
        <w:rPr>
          <w:rFonts w:asciiTheme="minorHAnsi" w:hAnsiTheme="minorHAnsi"/>
          <w:sz w:val="22"/>
          <w:szCs w:val="22"/>
        </w:rPr>
        <w:t xml:space="preserve"> х</w:t>
      </w:r>
      <w:r w:rsidRPr="001E6550">
        <w:rPr>
          <w:rFonts w:asciiTheme="minorHAnsi" w:hAnsiTheme="minorHAnsi"/>
          <w:sz w:val="22"/>
          <w:szCs w:val="22"/>
          <w:vertAlign w:val="subscript"/>
        </w:rPr>
        <w:t>2</w:t>
      </w:r>
      <w:r w:rsidRPr="002C2C85">
        <w:rPr>
          <w:rFonts w:asciiTheme="minorHAnsi" w:hAnsiTheme="minorHAnsi"/>
          <w:sz w:val="22"/>
          <w:szCs w:val="22"/>
        </w:rPr>
        <w:t>], для которого Р (х</w:t>
      </w:r>
      <w:r w:rsidR="001E6550" w:rsidRPr="001E6550">
        <w:rPr>
          <w:rFonts w:asciiTheme="minorHAnsi" w:hAnsiTheme="minorHAnsi"/>
          <w:sz w:val="22"/>
          <w:szCs w:val="22"/>
          <w:vertAlign w:val="subscript"/>
        </w:rPr>
        <w:t>1</w:t>
      </w:r>
      <w:r w:rsidRPr="002C2C85">
        <w:rPr>
          <w:rFonts w:asciiTheme="minorHAnsi" w:hAnsiTheme="minorHAnsi"/>
          <w:sz w:val="22"/>
          <w:szCs w:val="22"/>
        </w:rPr>
        <w:t xml:space="preserve"> </w:t>
      </w:r>
      <w:r w:rsidR="001E6550">
        <w:rPr>
          <w:rFonts w:asciiTheme="minorHAnsi" w:hAnsiTheme="minorHAnsi"/>
          <w:sz w:val="22"/>
          <w:szCs w:val="22"/>
        </w:rPr>
        <w:t>≤ X ≤</w:t>
      </w:r>
      <w:r w:rsidRPr="002C2C85">
        <w:rPr>
          <w:rFonts w:asciiTheme="minorHAnsi" w:hAnsiTheme="minorHAnsi"/>
          <w:sz w:val="22"/>
          <w:szCs w:val="22"/>
        </w:rPr>
        <w:t xml:space="preserve"> х</w:t>
      </w:r>
      <w:r w:rsidRPr="001E6550">
        <w:rPr>
          <w:rFonts w:asciiTheme="minorHAnsi" w:hAnsiTheme="minorHAnsi"/>
          <w:sz w:val="22"/>
          <w:szCs w:val="22"/>
          <w:vertAlign w:val="subscript"/>
        </w:rPr>
        <w:t>2</w:t>
      </w:r>
      <w:r w:rsidRPr="002C2C85">
        <w:rPr>
          <w:rFonts w:asciiTheme="minorHAnsi" w:hAnsiTheme="minorHAnsi"/>
          <w:sz w:val="22"/>
          <w:szCs w:val="22"/>
        </w:rPr>
        <w:t xml:space="preserve">) = </w:t>
      </w:r>
      <w:r w:rsidR="001E6550">
        <w:rPr>
          <w:rFonts w:asciiTheme="minorHAnsi" w:hAnsiTheme="minorHAnsi"/>
          <w:sz w:val="22"/>
          <w:szCs w:val="22"/>
        </w:rPr>
        <w:t>α/100, т. е. имеется α</w:t>
      </w:r>
      <w:r w:rsidRPr="002C2C85">
        <w:rPr>
          <w:rFonts w:asciiTheme="minorHAnsi" w:hAnsiTheme="minorHAnsi"/>
          <w:sz w:val="22"/>
          <w:szCs w:val="22"/>
        </w:rPr>
        <w:t xml:space="preserve"> процентов шансов, что переменная X лежит в этом промежутке. Рассмотрим эксперимент со стрелкой (см. рис. 2.2, а), а вероятностную оценку, содержащуюся в функции распределения, возьмем из рис. 2.2, б. Легко заключить, например, что 80-процентным вероятностным интервалом будет промежуток [0,1; 0,9]; 90-процентным—промежуток [0,05; 0,95], а 100-процентным вероятно</w:t>
      </w:r>
      <w:r w:rsidR="001E6550">
        <w:rPr>
          <w:rFonts w:asciiTheme="minorHAnsi" w:hAnsiTheme="minorHAnsi"/>
          <w:sz w:val="22"/>
          <w:szCs w:val="22"/>
        </w:rPr>
        <w:t>стным интервалом окажется проме</w:t>
      </w:r>
      <w:r w:rsidRPr="002C2C85">
        <w:rPr>
          <w:rFonts w:asciiTheme="minorHAnsi" w:hAnsiTheme="minorHAnsi"/>
          <w:sz w:val="22"/>
          <w:szCs w:val="22"/>
        </w:rPr>
        <w:t>жуток [0; 1]. Однако не случайно речь шла о некотором вероятностном интервале, а не о конкретном, ибо существует много вероятностных интервалов, соответствующих одному процентному уровню. Чтобы ограничить число возможных вариантов, можно рассматривать симметричные вероятностные интервалы, как это было сделано в приведенных только что примерах. В более общем случае (в нашем примере это уже не приведет к уменьшению числа возможных и</w:t>
      </w:r>
      <w:r w:rsidR="001E6550">
        <w:rPr>
          <w:rFonts w:asciiTheme="minorHAnsi" w:hAnsiTheme="minorHAnsi"/>
          <w:sz w:val="22"/>
          <w:szCs w:val="22"/>
        </w:rPr>
        <w:t>нтервалов) можно рассматривать α</w:t>
      </w:r>
      <w:r w:rsidRPr="002C2C85">
        <w:rPr>
          <w:rFonts w:asciiTheme="minorHAnsi" w:hAnsiTheme="minorHAnsi"/>
          <w:sz w:val="22"/>
          <w:szCs w:val="22"/>
        </w:rPr>
        <w:t>-процентный вероятностный интервал наименьшей длины, который формально определяется так:</w:t>
      </w:r>
    </w:p>
    <w:p w:rsidR="001E6550" w:rsidRDefault="001E655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470116" cy="797357"/>
            <wp:effectExtent l="0" t="0" r="698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Формула (2.14).jpg"/>
                    <pic:cNvPicPr/>
                  </pic:nvPicPr>
                  <pic:blipFill>
                    <a:blip r:embed="rId22">
                      <a:extLst>
                        <a:ext uri="{28A0092B-C50C-407E-A947-70E740481C1C}">
                          <a14:useLocalDpi xmlns:a14="http://schemas.microsoft.com/office/drawing/2010/main" val="0"/>
                        </a:ext>
                      </a:extLst>
                    </a:blip>
                    <a:stretch>
                      <a:fillRect/>
                    </a:stretch>
                  </pic:blipFill>
                  <pic:spPr>
                    <a:xfrm>
                      <a:off x="0" y="0"/>
                      <a:ext cx="4540366" cy="809888"/>
                    </a:xfrm>
                    <a:prstGeom prst="rect">
                      <a:avLst/>
                    </a:prstGeom>
                  </pic:spPr>
                </pic:pic>
              </a:graphicData>
            </a:graphic>
          </wp:inline>
        </w:drawing>
      </w:r>
    </w:p>
    <w:p w:rsidR="00982E61" w:rsidRDefault="001E6550" w:rsidP="001E6550">
      <w:pPr>
        <w:spacing w:before="0" w:after="120"/>
        <w:ind w:firstLine="0"/>
        <w:jc w:val="left"/>
        <w:rPr>
          <w:rFonts w:asciiTheme="minorHAnsi" w:hAnsiTheme="minorHAnsi"/>
          <w:sz w:val="22"/>
          <w:szCs w:val="22"/>
        </w:rPr>
      </w:pPr>
      <w:r w:rsidRPr="002C2C85">
        <w:rPr>
          <w:rFonts w:asciiTheme="minorHAnsi" w:hAnsiTheme="minorHAnsi"/>
          <w:sz w:val="22"/>
          <w:szCs w:val="22"/>
        </w:rPr>
        <w:t>Проиллюстрируем это определение на примере функции плотности вероятностей, график</w:t>
      </w:r>
      <w:r w:rsidR="00982E61">
        <w:rPr>
          <w:rFonts w:asciiTheme="minorHAnsi" w:hAnsiTheme="minorHAnsi"/>
          <w:sz w:val="22"/>
          <w:szCs w:val="22"/>
        </w:rPr>
        <w:t xml:space="preserve"> которой изображен на рис. 2.7.</w:t>
      </w:r>
    </w:p>
    <w:p w:rsidR="001E6550" w:rsidRDefault="001E6550" w:rsidP="001E655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14:anchorId="601D7299" wp14:editId="64C23936">
            <wp:extent cx="3452972" cy="17922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2.7. Треугольная функция плотности вероятностей.jpg"/>
                    <pic:cNvPicPr/>
                  </pic:nvPicPr>
                  <pic:blipFill>
                    <a:blip r:embed="rId23">
                      <a:extLst>
                        <a:ext uri="{28A0092B-C50C-407E-A947-70E740481C1C}">
                          <a14:useLocalDpi xmlns:a14="http://schemas.microsoft.com/office/drawing/2010/main" val="0"/>
                        </a:ext>
                      </a:extLst>
                    </a:blip>
                    <a:stretch>
                      <a:fillRect/>
                    </a:stretch>
                  </pic:blipFill>
                  <pic:spPr>
                    <a:xfrm>
                      <a:off x="0" y="0"/>
                      <a:ext cx="3464283" cy="1798095"/>
                    </a:xfrm>
                    <a:prstGeom prst="rect">
                      <a:avLst/>
                    </a:prstGeom>
                  </pic:spPr>
                </pic:pic>
              </a:graphicData>
            </a:graphic>
          </wp:inline>
        </w:drawing>
      </w:r>
    </w:p>
    <w:p w:rsidR="001E6550" w:rsidRPr="002C2C85" w:rsidRDefault="001E6550" w:rsidP="001E6550">
      <w:pPr>
        <w:spacing w:before="0" w:after="120"/>
        <w:ind w:firstLine="0"/>
        <w:jc w:val="left"/>
        <w:rPr>
          <w:rFonts w:asciiTheme="minorHAnsi" w:hAnsiTheme="minorHAnsi"/>
          <w:sz w:val="22"/>
          <w:szCs w:val="22"/>
        </w:rPr>
      </w:pPr>
      <w:r w:rsidRPr="002C2C85">
        <w:rPr>
          <w:rFonts w:asciiTheme="minorHAnsi" w:hAnsiTheme="minorHAnsi"/>
          <w:sz w:val="22"/>
          <w:szCs w:val="22"/>
        </w:rPr>
        <w:t>Рис. 2.7. Треугольная функция плотности вероятностей</w:t>
      </w:r>
    </w:p>
    <w:p w:rsidR="002C2C85" w:rsidRPr="002C2C85" w:rsidRDefault="00982E61"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Для данного случая 95-процентный вероятностный интервал наименьшей длины буд</w:t>
      </w:r>
      <w:r>
        <w:rPr>
          <w:rFonts w:asciiTheme="minorHAnsi" w:hAnsiTheme="minorHAnsi"/>
          <w:sz w:val="22"/>
          <w:szCs w:val="22"/>
        </w:rPr>
        <w:t xml:space="preserve">ет задан промежутком с концами –0,7764 и + 0,7764 (точнее, от –1 </w:t>
      </w:r>
      <w:proofErr w:type="gramStart"/>
      <w:r>
        <w:rPr>
          <w:rFonts w:asciiTheme="minorHAnsi" w:hAnsiTheme="minorHAnsi"/>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rPr>
              <m:t>0,05</m:t>
            </m:r>
          </m:e>
        </m:rad>
      </m:oMath>
      <w:r>
        <w:rPr>
          <w:rFonts w:asciiTheme="minorHAnsi" w:hAnsiTheme="minorHAnsi"/>
          <w:sz w:val="22"/>
          <w:szCs w:val="22"/>
        </w:rPr>
        <w:t xml:space="preserve"> до</w:t>
      </w:r>
      <w:proofErr w:type="gramEnd"/>
      <w:r>
        <w:rPr>
          <w:rFonts w:asciiTheme="minorHAnsi" w:hAnsiTheme="minorHAnsi"/>
          <w:sz w:val="22"/>
          <w:szCs w:val="22"/>
        </w:rPr>
        <w:t xml:space="preserve"> 1 – </w:t>
      </w:r>
      <m:oMath>
        <m:rad>
          <m:radPr>
            <m:degHide m:val="1"/>
            <m:ctrlPr>
              <w:rPr>
                <w:rFonts w:ascii="Cambria Math" w:hAnsi="Cambria Math"/>
                <w:i/>
                <w:sz w:val="22"/>
                <w:szCs w:val="22"/>
              </w:rPr>
            </m:ctrlPr>
          </m:radPr>
          <m:deg/>
          <m:e>
            <m:r>
              <w:rPr>
                <w:rFonts w:ascii="Cambria Math" w:hAnsi="Cambria Math"/>
                <w:sz w:val="22"/>
                <w:szCs w:val="22"/>
              </w:rPr>
              <m:t>0,05</m:t>
            </m:r>
          </m:e>
        </m:rad>
      </m:oMath>
      <w:r w:rsidRPr="002C2C85">
        <w:rPr>
          <w:rFonts w:asciiTheme="minorHAnsi" w:hAnsiTheme="minorHAnsi"/>
          <w:sz w:val="22"/>
          <w:szCs w:val="22"/>
        </w:rPr>
        <w:t xml:space="preserve">. Вы можете проверить этот результат, равно как и то, что еще один 95-процентный вероятностный интервал будет задан конечными точками — 1 и +0,6838 (точнее, от —1 до 1 </w:t>
      </w:r>
      <w:proofErr w:type="gramStart"/>
      <w:r w:rsidRPr="002C2C85">
        <w:rPr>
          <w:rFonts w:asciiTheme="minorHAnsi" w:hAnsiTheme="minorHAnsi"/>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rPr>
              <m:t>0,1</m:t>
            </m:r>
          </m:e>
        </m:rad>
      </m:oMath>
      <w:r w:rsidRPr="002C2C85">
        <w:rPr>
          <w:rFonts w:asciiTheme="minorHAnsi" w:hAnsiTheme="minorHAnsi"/>
          <w:sz w:val="22"/>
          <w:szCs w:val="22"/>
        </w:rPr>
        <w:t>)</w:t>
      </w:r>
      <w:proofErr w:type="gramEnd"/>
      <w:r w:rsidRPr="002C2C85">
        <w:rPr>
          <w:rFonts w:asciiTheme="minorHAnsi" w:hAnsiTheme="minorHAnsi"/>
          <w:sz w:val="22"/>
          <w:szCs w:val="22"/>
        </w:rPr>
        <w:t>. Заметим, что этот второй промежуток имеет большую длину (она равна 1,6838) в сравнени</w:t>
      </w:r>
      <w:r>
        <w:rPr>
          <w:rFonts w:asciiTheme="minorHAnsi" w:hAnsiTheme="minorHAnsi"/>
          <w:sz w:val="22"/>
          <w:szCs w:val="22"/>
        </w:rPr>
        <w:t xml:space="preserve">и с первым, длина которого </w:t>
      </w:r>
      <w:r w:rsidRPr="002C2C85">
        <w:rPr>
          <w:rFonts w:asciiTheme="minorHAnsi" w:hAnsiTheme="minorHAnsi"/>
          <w:sz w:val="22"/>
          <w:szCs w:val="22"/>
        </w:rPr>
        <w:t>равна 1,5528</w:t>
      </w:r>
      <w:r>
        <w:rPr>
          <w:rFonts w:asciiTheme="minorHAnsi" w:hAnsiTheme="minorHAnsi"/>
          <w:sz w:val="22"/>
          <w:szCs w:val="22"/>
        </w:rPr>
        <w:t>, и</w:t>
      </w:r>
      <w:r w:rsidRPr="002C2C85">
        <w:rPr>
          <w:rFonts w:asciiTheme="minorHAnsi" w:hAnsiTheme="minorHAnsi"/>
          <w:sz w:val="22"/>
          <w:szCs w:val="22"/>
        </w:rPr>
        <w:t xml:space="preserve"> является наименьшей. Обратим внимание и на то, что в нашем конкретном примере интервал наименьшей длины симметричен относительно нуля. Это отражает то обстоятельство, что функция плотности вероятностей также симметрична относительно нуля. Полученный результат может быть сформулирован и доказан в более общем виде: любой вероятностный интервал наименьшей длины для симметричной функции плотности вероятностей, имеющей единственную «вершину», имеет ту же ось симметрии. Это утверждение формулируется для непрерывн</w:t>
      </w:r>
      <w:r>
        <w:rPr>
          <w:rFonts w:asciiTheme="minorHAnsi" w:hAnsiTheme="minorHAnsi"/>
          <w:sz w:val="22"/>
          <w:szCs w:val="22"/>
        </w:rPr>
        <w:t>ой переменной следующим образом. П</w:t>
      </w:r>
      <w:r w:rsidR="002C2C85" w:rsidRPr="002C2C85">
        <w:rPr>
          <w:rFonts w:asciiTheme="minorHAnsi" w:hAnsiTheme="minorHAnsi"/>
          <w:sz w:val="22"/>
          <w:szCs w:val="22"/>
        </w:rPr>
        <w:t>усть</w:t>
      </w:r>
      <w:r>
        <w:rPr>
          <w:rFonts w:asciiTheme="minorHAnsi" w:hAnsiTheme="minorHAnsi"/>
          <w:sz w:val="22"/>
          <w:szCs w:val="22"/>
        </w:rPr>
        <w:t xml:space="preserve"> </w:t>
      </w:r>
      <w:r w:rsidRPr="002C2C85">
        <w:rPr>
          <w:rFonts w:asciiTheme="minorHAnsi" w:hAnsiTheme="minorHAnsi"/>
          <w:sz w:val="22"/>
          <w:szCs w:val="22"/>
        </w:rPr>
        <w:t>Р (х</w:t>
      </w:r>
      <w:r w:rsidRPr="001E6550">
        <w:rPr>
          <w:rFonts w:asciiTheme="minorHAnsi" w:hAnsiTheme="minorHAnsi"/>
          <w:sz w:val="22"/>
          <w:szCs w:val="22"/>
          <w:vertAlign w:val="subscript"/>
        </w:rPr>
        <w:t>1</w:t>
      </w:r>
      <w:r w:rsidRPr="002C2C85">
        <w:rPr>
          <w:rFonts w:asciiTheme="minorHAnsi" w:hAnsiTheme="minorHAnsi"/>
          <w:sz w:val="22"/>
          <w:szCs w:val="22"/>
        </w:rPr>
        <w:t xml:space="preserve"> </w:t>
      </w:r>
      <w:r>
        <w:rPr>
          <w:rFonts w:asciiTheme="minorHAnsi" w:hAnsiTheme="minorHAnsi"/>
          <w:sz w:val="22"/>
          <w:szCs w:val="22"/>
        </w:rPr>
        <w:t>≤ X ≤</w:t>
      </w:r>
      <w:r w:rsidRPr="002C2C85">
        <w:rPr>
          <w:rFonts w:asciiTheme="minorHAnsi" w:hAnsiTheme="minorHAnsi"/>
          <w:sz w:val="22"/>
          <w:szCs w:val="22"/>
        </w:rPr>
        <w:t xml:space="preserve"> х</w:t>
      </w:r>
      <w:r w:rsidRPr="001E6550">
        <w:rPr>
          <w:rFonts w:asciiTheme="minorHAnsi" w:hAnsiTheme="minorHAnsi"/>
          <w:sz w:val="22"/>
          <w:szCs w:val="22"/>
          <w:vertAlign w:val="subscript"/>
        </w:rPr>
        <w:t>2</w:t>
      </w:r>
      <w:r w:rsidRPr="002C2C85">
        <w:rPr>
          <w:rFonts w:asciiTheme="minorHAnsi" w:hAnsiTheme="minorHAnsi"/>
          <w:sz w:val="22"/>
          <w:szCs w:val="22"/>
        </w:rPr>
        <w:t xml:space="preserve">) = </w:t>
      </w:r>
      <w:r>
        <w:rPr>
          <w:rFonts w:asciiTheme="minorHAnsi" w:hAnsiTheme="minorHAnsi"/>
          <w:sz w:val="22"/>
          <w:szCs w:val="22"/>
        </w:rPr>
        <w:t>α/100. Промежуток [х</w:t>
      </w:r>
      <w:r w:rsidRPr="00982E61">
        <w:rPr>
          <w:rFonts w:asciiTheme="minorHAnsi" w:hAnsiTheme="minorHAnsi"/>
          <w:sz w:val="22"/>
          <w:szCs w:val="22"/>
          <w:vertAlign w:val="subscript"/>
        </w:rPr>
        <w:t>1</w:t>
      </w:r>
      <w:r w:rsidR="002C2C85" w:rsidRPr="002C2C85">
        <w:rPr>
          <w:rFonts w:asciiTheme="minorHAnsi" w:hAnsiTheme="minorHAnsi"/>
          <w:sz w:val="22"/>
          <w:szCs w:val="22"/>
        </w:rPr>
        <w:t>; х</w:t>
      </w:r>
      <w:r w:rsidR="002C2C85" w:rsidRPr="00982E61">
        <w:rPr>
          <w:rFonts w:asciiTheme="minorHAnsi" w:hAnsiTheme="minorHAnsi"/>
          <w:sz w:val="22"/>
          <w:szCs w:val="22"/>
          <w:vertAlign w:val="subscript"/>
        </w:rPr>
        <w:t>2</w:t>
      </w:r>
      <w:r w:rsidR="002C2C85" w:rsidRPr="002C2C85">
        <w:rPr>
          <w:rFonts w:asciiTheme="minorHAnsi" w:hAnsiTheme="minorHAnsi"/>
          <w:sz w:val="22"/>
          <w:szCs w:val="22"/>
        </w:rPr>
        <w:t xml:space="preserve">] будет </w:t>
      </w:r>
      <w:r>
        <w:rPr>
          <w:rFonts w:asciiTheme="minorHAnsi" w:hAnsiTheme="minorHAnsi"/>
          <w:sz w:val="22"/>
          <w:szCs w:val="22"/>
        </w:rPr>
        <w:t>α</w:t>
      </w:r>
      <w:r w:rsidR="002C2C85" w:rsidRPr="002C2C85">
        <w:rPr>
          <w:rFonts w:asciiTheme="minorHAnsi" w:hAnsiTheme="minorHAnsi"/>
          <w:sz w:val="22"/>
          <w:szCs w:val="22"/>
        </w:rPr>
        <w:t xml:space="preserve">-процентным вероятностным интервалом наименьшей длины для переменной </w:t>
      </w:r>
      <w:r>
        <w:rPr>
          <w:rFonts w:asciiTheme="minorHAnsi" w:hAnsiTheme="minorHAnsi"/>
          <w:sz w:val="22"/>
          <w:szCs w:val="22"/>
        </w:rPr>
        <w:t xml:space="preserve">X тогда и только тогда, когда </w:t>
      </w:r>
      <w:proofErr w:type="spellStart"/>
      <w:r>
        <w:rPr>
          <w:rFonts w:asciiTheme="minorHAnsi" w:hAnsiTheme="minorHAnsi"/>
          <w:sz w:val="22"/>
          <w:szCs w:val="22"/>
        </w:rPr>
        <w:t>f</w:t>
      </w:r>
      <w:r w:rsidRPr="00982E61">
        <w:rPr>
          <w:rFonts w:asciiTheme="minorHAnsi" w:hAnsiTheme="minorHAnsi"/>
          <w:sz w:val="22"/>
          <w:szCs w:val="22"/>
          <w:vertAlign w:val="subscript"/>
        </w:rPr>
        <w:t>Х</w:t>
      </w:r>
      <w:proofErr w:type="spellEnd"/>
      <w:r>
        <w:rPr>
          <w:rFonts w:asciiTheme="minorHAnsi" w:hAnsiTheme="minorHAnsi"/>
          <w:sz w:val="22"/>
          <w:szCs w:val="22"/>
        </w:rPr>
        <w:t xml:space="preserve"> (х</w:t>
      </w:r>
      <w:r w:rsidRPr="00982E61">
        <w:rPr>
          <w:rFonts w:asciiTheme="minorHAnsi" w:hAnsiTheme="minorHAnsi"/>
          <w:sz w:val="22"/>
          <w:szCs w:val="22"/>
          <w:vertAlign w:val="subscript"/>
        </w:rPr>
        <w:t>1</w:t>
      </w:r>
      <w:r w:rsidR="002C2C85" w:rsidRPr="002C2C85">
        <w:rPr>
          <w:rFonts w:asciiTheme="minorHAnsi" w:hAnsiTheme="minorHAnsi"/>
          <w:sz w:val="22"/>
          <w:szCs w:val="22"/>
        </w:rPr>
        <w:t xml:space="preserve">) = </w:t>
      </w:r>
      <w:proofErr w:type="spellStart"/>
      <w:r>
        <w:rPr>
          <w:rFonts w:asciiTheme="minorHAnsi" w:hAnsiTheme="minorHAnsi"/>
          <w:sz w:val="22"/>
          <w:szCs w:val="22"/>
        </w:rPr>
        <w:t>f</w:t>
      </w:r>
      <w:r w:rsidRPr="00982E61">
        <w:rPr>
          <w:rFonts w:asciiTheme="minorHAnsi" w:hAnsiTheme="minorHAnsi"/>
          <w:sz w:val="22"/>
          <w:szCs w:val="22"/>
          <w:vertAlign w:val="subscript"/>
        </w:rPr>
        <w:t>Х</w:t>
      </w:r>
      <w:proofErr w:type="spellEnd"/>
      <w:r>
        <w:rPr>
          <w:rFonts w:asciiTheme="minorHAnsi" w:hAnsiTheme="minorHAnsi"/>
          <w:sz w:val="22"/>
          <w:szCs w:val="22"/>
        </w:rPr>
        <w:t xml:space="preserve"> (х</w:t>
      </w:r>
      <w:r>
        <w:rPr>
          <w:rFonts w:asciiTheme="minorHAnsi" w:hAnsiTheme="minorHAnsi"/>
          <w:sz w:val="22"/>
          <w:szCs w:val="22"/>
          <w:vertAlign w:val="subscript"/>
        </w:rPr>
        <w:t>2</w:t>
      </w:r>
      <w:r w:rsidRPr="002C2C85">
        <w:rPr>
          <w:rFonts w:asciiTheme="minorHAnsi" w:hAnsiTheme="minorHAnsi"/>
          <w:sz w:val="22"/>
          <w:szCs w:val="22"/>
        </w:rPr>
        <w:t>)</w:t>
      </w:r>
      <w:r>
        <w:rPr>
          <w:rFonts w:asciiTheme="minorHAnsi" w:hAnsiTheme="minorHAnsi"/>
          <w:sz w:val="22"/>
          <w:szCs w:val="22"/>
        </w:rPr>
        <w:t>.</w:t>
      </w:r>
      <w:r w:rsidR="00DA2656">
        <w:rPr>
          <w:rFonts w:asciiTheme="minorHAnsi" w:hAnsiTheme="minorHAnsi"/>
          <w:sz w:val="22"/>
          <w:szCs w:val="22"/>
        </w:rPr>
        <w:t xml:space="preserve"> </w:t>
      </w:r>
      <w:r w:rsidR="002C2C85" w:rsidRPr="002C2C85">
        <w:rPr>
          <w:rFonts w:asciiTheme="minorHAnsi" w:hAnsiTheme="minorHAnsi"/>
          <w:sz w:val="22"/>
          <w:szCs w:val="22"/>
        </w:rPr>
        <w:t>В дальнейшем будут рассматриваться только вероятностные интервалы наименьшей длины и поэтому соответствующее уточнение будет опускаться.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Для непрерывной переменной всегда существует интересующий нас </w:t>
      </w:r>
      <w:r w:rsidR="00DA2656">
        <w:rPr>
          <w:rFonts w:asciiTheme="minorHAnsi" w:hAnsiTheme="minorHAnsi"/>
          <w:sz w:val="22"/>
          <w:szCs w:val="22"/>
        </w:rPr>
        <w:t>α</w:t>
      </w:r>
      <w:r w:rsidRPr="002C2C85">
        <w:rPr>
          <w:rFonts w:asciiTheme="minorHAnsi" w:hAnsiTheme="minorHAnsi"/>
          <w:sz w:val="22"/>
          <w:szCs w:val="22"/>
        </w:rPr>
        <w:t xml:space="preserve">-процентный вероятностный интервал. Однако для дискретных переменных его не всегда можно указать, поскольку неизбежно </w:t>
      </w:r>
      <w:r w:rsidRPr="002C2C85">
        <w:rPr>
          <w:rFonts w:asciiTheme="minorHAnsi" w:hAnsiTheme="minorHAnsi"/>
          <w:sz w:val="22"/>
          <w:szCs w:val="22"/>
        </w:rPr>
        <w:lastRenderedPageBreak/>
        <w:t>скопление значительных «масс» вероятности в дискретных точках. Рассмотрим в качестве иллюстрации пример с бросанием игральной кости, для которого функция распределения вероятностей изображена на рис. 2.1, а функция вероятностей— на рис. 2.4, а. Мы видим, что промежуток [3;</w:t>
      </w:r>
      <w:r w:rsidR="00DA2656" w:rsidRPr="00DA2656">
        <w:rPr>
          <w:rFonts w:asciiTheme="minorHAnsi" w:hAnsiTheme="minorHAnsi"/>
          <w:sz w:val="22"/>
          <w:szCs w:val="22"/>
        </w:rPr>
        <w:t xml:space="preserve"> </w:t>
      </w:r>
      <w:r w:rsidRPr="002C2C85">
        <w:rPr>
          <w:rFonts w:asciiTheme="minorHAnsi" w:hAnsiTheme="minorHAnsi"/>
          <w:sz w:val="22"/>
          <w:szCs w:val="22"/>
        </w:rPr>
        <w:t>4</w:t>
      </w:r>
      <w:r w:rsidR="00DA2656" w:rsidRPr="00DA2656">
        <w:rPr>
          <w:rFonts w:asciiTheme="minorHAnsi" w:hAnsiTheme="minorHAnsi"/>
          <w:sz w:val="22"/>
          <w:szCs w:val="22"/>
        </w:rPr>
        <w:t>]</w:t>
      </w:r>
      <w:r w:rsidRPr="002C2C85">
        <w:rPr>
          <w:rFonts w:asciiTheme="minorHAnsi" w:hAnsiTheme="minorHAnsi"/>
          <w:sz w:val="22"/>
          <w:szCs w:val="22"/>
        </w:rPr>
        <w:t xml:space="preserve"> является 33</w:t>
      </w:r>
      <w:r w:rsidR="00DA2656">
        <w:rPr>
          <w:rFonts w:asciiTheme="minorHAnsi" w:hAnsiTheme="minorHAnsi"/>
          <w:sz w:val="22"/>
          <w:szCs w:val="22"/>
        </w:rPr>
        <w:t>,3</w:t>
      </w:r>
      <w:r w:rsidRPr="002C2C85">
        <w:rPr>
          <w:rFonts w:asciiTheme="minorHAnsi" w:hAnsiTheme="minorHAnsi"/>
          <w:sz w:val="22"/>
          <w:szCs w:val="22"/>
        </w:rPr>
        <w:t>-процентным вероятностным интервалом, промежуток</w:t>
      </w:r>
      <w:r w:rsidR="00DA2656">
        <w:rPr>
          <w:rFonts w:asciiTheme="minorHAnsi" w:hAnsiTheme="minorHAnsi"/>
          <w:sz w:val="22"/>
          <w:szCs w:val="22"/>
        </w:rPr>
        <w:t xml:space="preserve"> </w:t>
      </w:r>
      <w:r w:rsidRPr="002C2C85">
        <w:rPr>
          <w:rFonts w:asciiTheme="minorHAnsi" w:hAnsiTheme="minorHAnsi"/>
          <w:sz w:val="22"/>
          <w:szCs w:val="22"/>
        </w:rPr>
        <w:t>[2; 5] — 66</w:t>
      </w:r>
      <w:r w:rsidR="00DA2656">
        <w:rPr>
          <w:rFonts w:asciiTheme="minorHAnsi" w:hAnsiTheme="minorHAnsi"/>
          <w:sz w:val="22"/>
          <w:szCs w:val="22"/>
        </w:rPr>
        <w:t>,7</w:t>
      </w:r>
      <w:r w:rsidRPr="002C2C85">
        <w:rPr>
          <w:rFonts w:asciiTheme="minorHAnsi" w:hAnsiTheme="minorHAnsi"/>
          <w:sz w:val="22"/>
          <w:szCs w:val="22"/>
        </w:rPr>
        <w:t>-процентным вероятностным интервалом, а [1; 6</w:t>
      </w:r>
      <w:r w:rsidR="00DA2656" w:rsidRPr="00DA2656">
        <w:rPr>
          <w:rFonts w:asciiTheme="minorHAnsi" w:hAnsiTheme="minorHAnsi"/>
          <w:sz w:val="22"/>
          <w:szCs w:val="22"/>
        </w:rPr>
        <w:t>]</w:t>
      </w:r>
      <w:r w:rsidRPr="002C2C85">
        <w:rPr>
          <w:rFonts w:asciiTheme="minorHAnsi" w:hAnsiTheme="minorHAnsi"/>
          <w:sz w:val="22"/>
          <w:szCs w:val="22"/>
        </w:rPr>
        <w:t xml:space="preserve"> — 100-процентным вероятностным интервалом. Однако невозможно обнаружить, например, 90-процентный или 80-процентный вероятностные интервалы. Проблема возникает, конечно, из-за того, что вероятности</w:t>
      </w:r>
      <w:r w:rsidR="00982E61">
        <w:rPr>
          <w:rFonts w:asciiTheme="minorHAnsi" w:hAnsiTheme="minorHAnsi"/>
          <w:sz w:val="22"/>
          <w:szCs w:val="22"/>
        </w:rPr>
        <w:t xml:space="preserve"> </w:t>
      </w:r>
      <w:r w:rsidRPr="002C2C85">
        <w:rPr>
          <w:rFonts w:asciiTheme="minorHAnsi" w:hAnsiTheme="minorHAnsi"/>
          <w:sz w:val="22"/>
          <w:szCs w:val="22"/>
        </w:rPr>
        <w:t>со</w:t>
      </w:r>
      <w:r w:rsidR="00DA2656">
        <w:rPr>
          <w:rFonts w:asciiTheme="minorHAnsi" w:hAnsiTheme="minorHAnsi"/>
          <w:sz w:val="22"/>
          <w:szCs w:val="22"/>
        </w:rPr>
        <w:t>средоточены в шести точках, по 1/6</w:t>
      </w:r>
      <w:r w:rsidRPr="002C2C85">
        <w:rPr>
          <w:rFonts w:asciiTheme="minorHAnsi" w:hAnsiTheme="minorHAnsi"/>
          <w:sz w:val="22"/>
          <w:szCs w:val="22"/>
        </w:rPr>
        <w:t xml:space="preserve"> в каждой. Вместе с тем из-за</w:t>
      </w:r>
      <w:r w:rsidR="00982E61">
        <w:rPr>
          <w:rFonts w:asciiTheme="minorHAnsi" w:hAnsiTheme="minorHAnsi"/>
          <w:sz w:val="22"/>
          <w:szCs w:val="22"/>
        </w:rPr>
        <w:t xml:space="preserve"> </w:t>
      </w:r>
      <w:r w:rsidRPr="002C2C85">
        <w:rPr>
          <w:rFonts w:asciiTheme="minorHAnsi" w:hAnsiTheme="minorHAnsi"/>
          <w:sz w:val="22"/>
          <w:szCs w:val="22"/>
        </w:rPr>
        <w:t>этого вряд ли возникнут серьезные трудности при решении практических задач.</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Обратимся теперь ко второй группе обобщающих характеристик, куда входят более употребительные измерители центральной тенденции и измерители разброса. Начнем с первых. Идея измерения центральной тенденции непосредственно отражается в таких понятиях, как «типичное», «среднее» или «представительное» значение переменной. Существуют различные способы для выражения этих понятий и все зависит от того, как их интерпретировать и к</w:t>
      </w:r>
      <w:r w:rsidR="00DA2656">
        <w:rPr>
          <w:rFonts w:asciiTheme="minorHAnsi" w:hAnsiTheme="minorHAnsi"/>
          <w:sz w:val="22"/>
          <w:szCs w:val="22"/>
        </w:rPr>
        <w:t>акой смысл в них вкладывать.</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несколько наиболее распространенных способов измерения. Одной из естественных характеристик служит значение переменной X, которое является наиболее правдоподобным (в соответствии с индивидуальными вероятностными оценками). Это значение X, если оно единственно, называют модальным значением переменной X, или просто модой X. Формально понятие моды можно определить</w:t>
      </w:r>
      <w:r w:rsidR="00DA2656">
        <w:rPr>
          <w:rFonts w:asciiTheme="minorHAnsi" w:hAnsiTheme="minorHAnsi"/>
          <w:sz w:val="22"/>
          <w:szCs w:val="22"/>
        </w:rPr>
        <w:t>,</w:t>
      </w:r>
      <w:r w:rsidRPr="002C2C85">
        <w:rPr>
          <w:rFonts w:asciiTheme="minorHAnsi" w:hAnsiTheme="minorHAnsi"/>
          <w:sz w:val="22"/>
          <w:szCs w:val="22"/>
        </w:rPr>
        <w:t xml:space="preserve"> как для дискретного, так и для непрерывного случаев следующим образом:</w:t>
      </w:r>
    </w:p>
    <w:p w:rsidR="00DA2656" w:rsidRDefault="00DA265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467209" cy="226771"/>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ормула (2.15) корень2.jpg"/>
                    <pic:cNvPicPr/>
                  </pic:nvPicPr>
                  <pic:blipFill>
                    <a:blip r:embed="rId24">
                      <a:extLst>
                        <a:ext uri="{28A0092B-C50C-407E-A947-70E740481C1C}">
                          <a14:useLocalDpi xmlns:a14="http://schemas.microsoft.com/office/drawing/2010/main" val="0"/>
                        </a:ext>
                      </a:extLst>
                    </a:blip>
                    <a:stretch>
                      <a:fillRect/>
                    </a:stretch>
                  </pic:blipFill>
                  <pic:spPr>
                    <a:xfrm>
                      <a:off x="0" y="0"/>
                      <a:ext cx="3617417" cy="23659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Итак, для дискретной переменной мода — такое значение переменной, которому соответствует наибольшая вероятность, а для непрерывной переменной это значение переменной, которому соответствует наибольшее значение плотности вероятностей. В двух из рассмотренных в этой главе примеров мода единственна: на графике, изображенном на рис. 2.4, б (функция вероятностей числа выпавших </w:t>
      </w:r>
      <w:r w:rsidR="006837BE">
        <w:rPr>
          <w:rFonts w:asciiTheme="minorHAnsi" w:hAnsiTheme="minorHAnsi"/>
          <w:sz w:val="22"/>
          <w:szCs w:val="22"/>
        </w:rPr>
        <w:t>герб</w:t>
      </w:r>
      <w:r w:rsidR="00DA2656">
        <w:rPr>
          <w:rFonts w:asciiTheme="minorHAnsi" w:hAnsiTheme="minorHAnsi"/>
          <w:sz w:val="22"/>
          <w:szCs w:val="22"/>
        </w:rPr>
        <w:t>ов</w:t>
      </w:r>
      <w:r w:rsidRPr="002C2C85">
        <w:rPr>
          <w:rFonts w:asciiTheme="minorHAnsi" w:hAnsiTheme="minorHAnsi"/>
          <w:sz w:val="22"/>
          <w:szCs w:val="22"/>
        </w:rPr>
        <w:t xml:space="preserve"> при двукратном бросании монеты), мода равна 1; на графике, изображенном на рис. 2.7, мода равна 0. В остальных примерах модальное значение не было единственным: из рис. 2.4, а следует, что все значения переменной одинаково правдоподобны и потому каждое из них является модальным; то же самое можно сказат</w:t>
      </w:r>
      <w:r w:rsidR="00DA2656">
        <w:rPr>
          <w:rFonts w:asciiTheme="minorHAnsi" w:hAnsiTheme="minorHAnsi"/>
          <w:sz w:val="22"/>
          <w:szCs w:val="22"/>
        </w:rPr>
        <w:t>ь по поводу ситуации, соответст</w:t>
      </w:r>
      <w:r w:rsidRPr="002C2C85">
        <w:rPr>
          <w:rFonts w:asciiTheme="minorHAnsi" w:hAnsiTheme="minorHAnsi"/>
          <w:sz w:val="22"/>
          <w:szCs w:val="22"/>
        </w:rPr>
        <w:t>вующей рис. 2.5; на графике, изображенном на рис. 2.6, в, можно указать о</w:t>
      </w:r>
      <w:r w:rsidR="00DA2656">
        <w:rPr>
          <w:rFonts w:asciiTheme="minorHAnsi" w:hAnsiTheme="minorHAnsi"/>
          <w:sz w:val="22"/>
          <w:szCs w:val="22"/>
        </w:rPr>
        <w:t>трезок модальных значений [2; 3</w:t>
      </w:r>
      <w:r w:rsidR="00DA2656" w:rsidRPr="00DA2656">
        <w:rPr>
          <w:rFonts w:asciiTheme="minorHAnsi" w:hAnsiTheme="minorHAnsi"/>
          <w:sz w:val="22"/>
          <w:szCs w:val="22"/>
        </w:rPr>
        <w:t>]</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Другой «представительной» характеристикой распределения служит значение переменной X, находящееся как бы в середине в том смысле, что большие его значения столь же правдоподобны для X, как и меньшие. Это значение X, если оно существует и единственно, называется медианным значением переменной X, или медианой X. Для непрерывной переменной медиану можно просто определить следующим образом:</w:t>
      </w:r>
    </w:p>
    <w:p w:rsidR="00DA2656" w:rsidRDefault="00DA265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04057" cy="220279"/>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ормула (2.16).jpg"/>
                    <pic:cNvPicPr/>
                  </pic:nvPicPr>
                  <pic:blipFill>
                    <a:blip r:embed="rId25">
                      <a:extLst>
                        <a:ext uri="{28A0092B-C50C-407E-A947-70E740481C1C}">
                          <a14:useLocalDpi xmlns:a14="http://schemas.microsoft.com/office/drawing/2010/main" val="0"/>
                        </a:ext>
                      </a:extLst>
                    </a:blip>
                    <a:stretch>
                      <a:fillRect/>
                    </a:stretch>
                  </pic:blipFill>
                  <pic:spPr>
                    <a:xfrm>
                      <a:off x="0" y="0"/>
                      <a:ext cx="3549910" cy="24405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Итак, Р (X </w:t>
      </w:r>
      <w:r w:rsidR="00B618EB">
        <w:rPr>
          <w:rFonts w:asciiTheme="minorHAnsi" w:hAnsiTheme="minorHAnsi"/>
          <w:sz w:val="22"/>
          <w:szCs w:val="22"/>
        </w:rPr>
        <w:t>≤</w:t>
      </w:r>
      <w:r w:rsidR="00B618EB" w:rsidRPr="00B618EB">
        <w:rPr>
          <w:rFonts w:asciiTheme="minorHAnsi" w:hAnsiTheme="minorHAnsi"/>
          <w:sz w:val="22"/>
          <w:szCs w:val="22"/>
        </w:rPr>
        <w:t xml:space="preserve"> </w:t>
      </w:r>
      <w:proofErr w:type="spellStart"/>
      <w:r w:rsidR="00B618EB">
        <w:rPr>
          <w:rFonts w:asciiTheme="minorHAnsi" w:hAnsiTheme="minorHAnsi"/>
          <w:sz w:val="22"/>
          <w:szCs w:val="22"/>
          <w:lang w:val="en-US"/>
        </w:rPr>
        <w:t>m</w:t>
      </w:r>
      <w:r w:rsidR="00B618EB" w:rsidRPr="00B618EB">
        <w:rPr>
          <w:rFonts w:asciiTheme="minorHAnsi" w:hAnsiTheme="minorHAnsi"/>
          <w:sz w:val="22"/>
          <w:szCs w:val="22"/>
          <w:vertAlign w:val="subscript"/>
          <w:lang w:val="en-US"/>
        </w:rPr>
        <w:t>X</w:t>
      </w:r>
      <w:proofErr w:type="spellEnd"/>
      <w:r w:rsidRPr="002C2C85">
        <w:rPr>
          <w:rFonts w:asciiTheme="minorHAnsi" w:hAnsiTheme="minorHAnsi"/>
          <w:sz w:val="22"/>
          <w:szCs w:val="22"/>
        </w:rPr>
        <w:t xml:space="preserve">) </w:t>
      </w:r>
      <w:r w:rsidR="00B618EB" w:rsidRPr="00B618EB">
        <w:rPr>
          <w:rFonts w:asciiTheme="minorHAnsi" w:hAnsiTheme="minorHAnsi"/>
          <w:sz w:val="22"/>
          <w:szCs w:val="22"/>
        </w:rPr>
        <w:t xml:space="preserve">= </w:t>
      </w:r>
      <w:r w:rsidR="00B618EB" w:rsidRPr="002C2C85">
        <w:rPr>
          <w:rFonts w:asciiTheme="minorHAnsi" w:hAnsiTheme="minorHAnsi"/>
          <w:sz w:val="22"/>
          <w:szCs w:val="22"/>
        </w:rPr>
        <w:t xml:space="preserve">Р (X </w:t>
      </w:r>
      <w:r w:rsidR="00B618EB">
        <w:rPr>
          <w:rFonts w:asciiTheme="minorHAnsi" w:hAnsiTheme="minorHAnsi"/>
          <w:sz w:val="22"/>
          <w:szCs w:val="22"/>
        </w:rPr>
        <w:t>≥</w:t>
      </w:r>
      <w:r w:rsidR="00B618EB" w:rsidRPr="00B618EB">
        <w:rPr>
          <w:rFonts w:asciiTheme="minorHAnsi" w:hAnsiTheme="minorHAnsi"/>
          <w:sz w:val="22"/>
          <w:szCs w:val="22"/>
        </w:rPr>
        <w:t xml:space="preserve"> </w:t>
      </w:r>
      <w:proofErr w:type="spellStart"/>
      <w:r w:rsidR="00B618EB">
        <w:rPr>
          <w:rFonts w:asciiTheme="minorHAnsi" w:hAnsiTheme="minorHAnsi"/>
          <w:sz w:val="22"/>
          <w:szCs w:val="22"/>
          <w:lang w:val="en-US"/>
        </w:rPr>
        <w:t>m</w:t>
      </w:r>
      <w:r w:rsidR="00B618EB" w:rsidRPr="00B618EB">
        <w:rPr>
          <w:rFonts w:asciiTheme="minorHAnsi" w:hAnsiTheme="minorHAnsi"/>
          <w:sz w:val="22"/>
          <w:szCs w:val="22"/>
          <w:vertAlign w:val="subscript"/>
          <w:lang w:val="en-US"/>
        </w:rPr>
        <w:t>X</w:t>
      </w:r>
      <w:proofErr w:type="spellEnd"/>
      <w:r w:rsidR="00B618EB" w:rsidRPr="002C2C85">
        <w:rPr>
          <w:rFonts w:asciiTheme="minorHAnsi" w:hAnsiTheme="minorHAnsi"/>
          <w:sz w:val="22"/>
          <w:szCs w:val="22"/>
        </w:rPr>
        <w:t xml:space="preserve">) </w:t>
      </w:r>
      <w:r w:rsidR="00B618EB" w:rsidRPr="00B618EB">
        <w:rPr>
          <w:rFonts w:asciiTheme="minorHAnsi" w:hAnsiTheme="minorHAnsi"/>
          <w:sz w:val="22"/>
          <w:szCs w:val="22"/>
        </w:rPr>
        <w:t xml:space="preserve">= </w:t>
      </w:r>
      <w:r w:rsidRPr="002C2C85">
        <w:rPr>
          <w:rFonts w:asciiTheme="minorHAnsi" w:hAnsiTheme="minorHAnsi"/>
          <w:sz w:val="22"/>
          <w:szCs w:val="22"/>
        </w:rPr>
        <w:t xml:space="preserve">0,5. Другими словами, имеется 50 на 50 шансов, что значение X окажется больше или меньше медианы. На графике, изображенном на рис. 2.5, а, медиана равна 0,5; на графике рис. 2.6, в она равна 2,5; на графике рис. 2.7 она равна 0. Для дискретных переменных определение (2.16) не обязательно ведет к получению единственного значения </w:t>
      </w:r>
      <w:proofErr w:type="spellStart"/>
      <w:r w:rsidR="00B618EB">
        <w:rPr>
          <w:rFonts w:asciiTheme="minorHAnsi" w:hAnsiTheme="minorHAnsi"/>
          <w:sz w:val="22"/>
          <w:szCs w:val="22"/>
          <w:lang w:val="en-US"/>
        </w:rPr>
        <w:t>m</w:t>
      </w:r>
      <w:r w:rsidR="00B618EB" w:rsidRPr="00B618EB">
        <w:rPr>
          <w:rFonts w:asciiTheme="minorHAnsi" w:hAnsiTheme="minorHAnsi"/>
          <w:sz w:val="22"/>
          <w:szCs w:val="22"/>
          <w:vertAlign w:val="subscript"/>
          <w:lang w:val="en-US"/>
        </w:rPr>
        <w:t>X</w:t>
      </w:r>
      <w:proofErr w:type="spellEnd"/>
      <w:r w:rsidRPr="002C2C85">
        <w:rPr>
          <w:rFonts w:asciiTheme="minorHAnsi" w:hAnsiTheme="minorHAnsi"/>
          <w:sz w:val="22"/>
          <w:szCs w:val="22"/>
        </w:rPr>
        <w:t>: например, как видно из рис.</w:t>
      </w:r>
      <w:r w:rsidR="00B618EB">
        <w:rPr>
          <w:rFonts w:asciiTheme="minorHAnsi" w:hAnsiTheme="minorHAnsi"/>
          <w:sz w:val="22"/>
          <w:szCs w:val="22"/>
        </w:rPr>
        <w:t xml:space="preserve"> 2.1, уравнению F</w:t>
      </w:r>
      <w:r w:rsidR="00B618EB" w:rsidRPr="00B618EB">
        <w:rPr>
          <w:rFonts w:asciiTheme="minorHAnsi" w:hAnsiTheme="minorHAnsi"/>
          <w:sz w:val="22"/>
          <w:szCs w:val="22"/>
          <w:vertAlign w:val="subscript"/>
        </w:rPr>
        <w:t>X</w:t>
      </w:r>
      <w:r w:rsidR="00B618EB">
        <w:rPr>
          <w:rFonts w:asciiTheme="minorHAnsi" w:hAnsiTheme="minorHAnsi"/>
          <w:sz w:val="22"/>
          <w:szCs w:val="22"/>
        </w:rPr>
        <w:t xml:space="preserve"> (x) =</w:t>
      </w:r>
      <w:r w:rsidRPr="002C2C85">
        <w:rPr>
          <w:rFonts w:asciiTheme="minorHAnsi" w:hAnsiTheme="minorHAnsi"/>
          <w:sz w:val="22"/>
          <w:szCs w:val="22"/>
        </w:rPr>
        <w:t xml:space="preserve"> 0,5 удовлетворяют все значения х такие, что 3 </w:t>
      </w:r>
      <w:r w:rsidR="00B618EB">
        <w:rPr>
          <w:rFonts w:asciiTheme="minorHAnsi" w:hAnsiTheme="minorHAnsi"/>
          <w:sz w:val="22"/>
          <w:szCs w:val="22"/>
        </w:rPr>
        <w:t>≤</w:t>
      </w:r>
      <w:r w:rsidR="00B618EB" w:rsidRPr="00096A9D">
        <w:rPr>
          <w:rFonts w:asciiTheme="minorHAnsi" w:hAnsiTheme="minorHAnsi"/>
          <w:sz w:val="22"/>
          <w:szCs w:val="22"/>
        </w:rPr>
        <w:t xml:space="preserve"> </w:t>
      </w:r>
      <w:r w:rsidRPr="002C2C85">
        <w:rPr>
          <w:rFonts w:asciiTheme="minorHAnsi" w:hAnsiTheme="minorHAnsi"/>
          <w:sz w:val="22"/>
          <w:szCs w:val="22"/>
        </w:rPr>
        <w:t xml:space="preserve">х </w:t>
      </w:r>
      <w:r w:rsidR="00B618EB">
        <w:rPr>
          <w:rFonts w:asciiTheme="minorHAnsi" w:hAnsiTheme="minorHAnsi"/>
          <w:sz w:val="22"/>
          <w:szCs w:val="22"/>
        </w:rPr>
        <w:t>≤</w:t>
      </w:r>
      <w:r w:rsidR="00B618EB" w:rsidRPr="00096A9D">
        <w:rPr>
          <w:rFonts w:asciiTheme="minorHAnsi" w:hAnsiTheme="minorHAnsi"/>
          <w:sz w:val="22"/>
          <w:szCs w:val="22"/>
        </w:rPr>
        <w:t xml:space="preserve"> </w:t>
      </w:r>
      <w:r w:rsidRPr="002C2C85">
        <w:rPr>
          <w:rFonts w:asciiTheme="minorHAnsi" w:hAnsiTheme="minorHAnsi"/>
          <w:sz w:val="22"/>
          <w:szCs w:val="22"/>
        </w:rPr>
        <w:t>4. В этом случае можно либо договориться, что все значения между 3 и 4 являются медианными, либо считать медианой значение 3,5. В других случаях определение (2.16) удается применить непосредственно. Например, в ситуации, соответствующей рис. 2.4, медиана, очевидно, равна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Третьей характеристикой и последней из тех, которые мы рассматриваем в качестве «претендентов» на «представительное» отражение всех значений переменной X, является обычная арифметическая средняя величина. Для дискретных переменных это просто взвешенная средняя всех возможных значений пер</w:t>
      </w:r>
      <w:r w:rsidR="00B618EB">
        <w:rPr>
          <w:rFonts w:asciiTheme="minorHAnsi" w:hAnsiTheme="minorHAnsi"/>
          <w:sz w:val="22"/>
          <w:szCs w:val="22"/>
        </w:rPr>
        <w:t>еменной X, где весами служат со</w:t>
      </w:r>
      <w:r w:rsidRPr="002C2C85">
        <w:rPr>
          <w:rFonts w:asciiTheme="minorHAnsi" w:hAnsiTheme="minorHAnsi"/>
          <w:sz w:val="22"/>
          <w:szCs w:val="22"/>
        </w:rPr>
        <w:t>ответствующие вероятности. Формально это определение записывают так:</w:t>
      </w:r>
    </w:p>
    <w:p w:rsidR="00B618EB" w:rsidRDefault="00B618E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01414" cy="242510"/>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Формула (2.17).jpg"/>
                    <pic:cNvPicPr/>
                  </pic:nvPicPr>
                  <pic:blipFill>
                    <a:blip r:embed="rId26">
                      <a:extLst>
                        <a:ext uri="{28A0092B-C50C-407E-A947-70E740481C1C}">
                          <a14:useLocalDpi xmlns:a14="http://schemas.microsoft.com/office/drawing/2010/main" val="0"/>
                        </a:ext>
                      </a:extLst>
                    </a:blip>
                    <a:stretch>
                      <a:fillRect/>
                    </a:stretch>
                  </pic:blipFill>
                  <pic:spPr>
                    <a:xfrm>
                      <a:off x="0" y="0"/>
                      <a:ext cx="4287890" cy="25987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Здесь суммирование осуществляется по всем значениям х (можно также сказать, что по всем значениям от </w:t>
      </w:r>
      <w:r w:rsidR="00B618EB" w:rsidRPr="00B618EB">
        <w:rPr>
          <w:rFonts w:asciiTheme="minorHAnsi" w:hAnsiTheme="minorHAnsi"/>
          <w:sz w:val="22"/>
          <w:szCs w:val="22"/>
        </w:rPr>
        <w:t>–</w:t>
      </w:r>
      <w:r w:rsidR="00B618EB" w:rsidRPr="00B80639">
        <w:rPr>
          <w:rFonts w:asciiTheme="majorHAnsi" w:hAnsiTheme="majorHAnsi"/>
          <w:sz w:val="22"/>
          <w:szCs w:val="22"/>
        </w:rPr>
        <w:t>∞</w:t>
      </w:r>
      <w:r w:rsidRPr="002C2C85">
        <w:rPr>
          <w:rFonts w:asciiTheme="minorHAnsi" w:hAnsiTheme="minorHAnsi"/>
          <w:sz w:val="22"/>
          <w:szCs w:val="22"/>
        </w:rPr>
        <w:t xml:space="preserve"> до +</w:t>
      </w:r>
      <w:r w:rsidR="00B618EB" w:rsidRPr="00B80639">
        <w:rPr>
          <w:rFonts w:asciiTheme="majorHAnsi" w:hAnsiTheme="majorHAnsi"/>
          <w:sz w:val="22"/>
          <w:szCs w:val="22"/>
        </w:rPr>
        <w:t>∞</w:t>
      </w:r>
      <w:r w:rsidRPr="002C2C85">
        <w:rPr>
          <w:rFonts w:asciiTheme="minorHAnsi" w:hAnsiTheme="minorHAnsi"/>
          <w:sz w:val="22"/>
          <w:szCs w:val="22"/>
        </w:rPr>
        <w:t xml:space="preserve"> или по всем возможным значениям, поскольку </w:t>
      </w:r>
      <w:proofErr w:type="spellStart"/>
      <w:r w:rsidR="00B618EB">
        <w:rPr>
          <w:rFonts w:asciiTheme="minorHAnsi" w:hAnsiTheme="minorHAnsi"/>
          <w:sz w:val="22"/>
          <w:szCs w:val="22"/>
          <w:lang w:val="en-US"/>
        </w:rPr>
        <w:t>f</w:t>
      </w:r>
      <w:r w:rsidR="00B618EB" w:rsidRPr="00B618EB">
        <w:rPr>
          <w:rFonts w:asciiTheme="minorHAnsi" w:hAnsiTheme="minorHAnsi"/>
          <w:sz w:val="22"/>
          <w:szCs w:val="22"/>
          <w:vertAlign w:val="subscript"/>
          <w:lang w:val="en-US"/>
        </w:rPr>
        <w:t>X</w:t>
      </w:r>
      <w:proofErr w:type="spellEnd"/>
      <w:r w:rsidR="00B618EB" w:rsidRPr="00B618EB">
        <w:rPr>
          <w:rFonts w:asciiTheme="minorHAnsi" w:hAnsiTheme="minorHAnsi"/>
          <w:sz w:val="22"/>
          <w:szCs w:val="22"/>
          <w:vertAlign w:val="subscript"/>
        </w:rPr>
        <w:t xml:space="preserve"> </w:t>
      </w:r>
      <w:r w:rsidRPr="002C2C85">
        <w:rPr>
          <w:rFonts w:asciiTheme="minorHAnsi" w:hAnsiTheme="minorHAnsi"/>
          <w:sz w:val="22"/>
          <w:szCs w:val="22"/>
        </w:rPr>
        <w:t>(х) обращается в нуль, когда переменная не принимает соответствующих значений 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Объясним теперь выбор обозначения ЕХ для арифметической средней. Воспользуемся двумя иллюстративными примерами. Первый — бросание игральной кости (см. рис. 2.4, а). Здесь X принимает значения 1, 2, 3, 4, 5 и б, причем каждому соответствует вероятность 1/6. Пользуясь определением (2.17), вычислим значение ЕХ:</w:t>
      </w:r>
    </w:p>
    <w:p w:rsidR="006837BE" w:rsidRDefault="00B618EB" w:rsidP="002C2C85">
      <w:pPr>
        <w:spacing w:before="0" w:after="120"/>
        <w:ind w:firstLine="0"/>
        <w:jc w:val="left"/>
        <w:rPr>
          <w:rFonts w:asciiTheme="minorHAnsi" w:hAnsiTheme="minorHAnsi"/>
          <w:noProof/>
          <w:sz w:val="22"/>
          <w:szCs w:val="22"/>
        </w:rPr>
      </w:pPr>
      <w:r>
        <w:rPr>
          <w:rFonts w:asciiTheme="minorHAnsi" w:hAnsiTheme="minorHAnsi"/>
          <w:noProof/>
          <w:sz w:val="22"/>
          <w:szCs w:val="22"/>
        </w:rPr>
        <w:drawing>
          <wp:inline distT="0" distB="0" distL="0" distR="0">
            <wp:extent cx="4417295" cy="358444"/>
            <wp:effectExtent l="0" t="0" r="254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Формула (2.17) пример.jpg"/>
                    <pic:cNvPicPr/>
                  </pic:nvPicPr>
                  <pic:blipFill>
                    <a:blip r:embed="rId27">
                      <a:extLst>
                        <a:ext uri="{28A0092B-C50C-407E-A947-70E740481C1C}">
                          <a14:useLocalDpi xmlns:a14="http://schemas.microsoft.com/office/drawing/2010/main" val="0"/>
                        </a:ext>
                      </a:extLst>
                    </a:blip>
                    <a:stretch>
                      <a:fillRect/>
                    </a:stretch>
                  </pic:blipFill>
                  <pic:spPr>
                    <a:xfrm>
                      <a:off x="0" y="0"/>
                      <a:ext cx="4582237" cy="37182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Второй пример — два бросания монеты (см. рис. 2.4, б). Здесь X — число выпадений </w:t>
      </w:r>
      <w:r w:rsidR="006837BE">
        <w:rPr>
          <w:rFonts w:asciiTheme="minorHAnsi" w:hAnsiTheme="minorHAnsi"/>
          <w:sz w:val="22"/>
          <w:szCs w:val="22"/>
        </w:rPr>
        <w:t>герба</w:t>
      </w:r>
      <w:r w:rsidRPr="002C2C85">
        <w:rPr>
          <w:rFonts w:asciiTheme="minorHAnsi" w:hAnsiTheme="minorHAnsi"/>
          <w:sz w:val="22"/>
          <w:szCs w:val="22"/>
        </w:rPr>
        <w:t xml:space="preserve"> в двух бросаниях — может</w:t>
      </w:r>
      <w:r w:rsidR="006837BE">
        <w:rPr>
          <w:rFonts w:asciiTheme="minorHAnsi" w:hAnsiTheme="minorHAnsi"/>
          <w:sz w:val="22"/>
          <w:szCs w:val="22"/>
        </w:rPr>
        <w:t xml:space="preserve"> принимать значения 0</w:t>
      </w:r>
      <w:r w:rsidRPr="002C2C85">
        <w:rPr>
          <w:rFonts w:asciiTheme="minorHAnsi" w:hAnsiTheme="minorHAnsi"/>
          <w:sz w:val="22"/>
          <w:szCs w:val="22"/>
        </w:rPr>
        <w:t>, 1 и 2, которым соответствуют вероятности 1/4, 1/2 и 1/4. С помощью определения (2.17) получим</w:t>
      </w:r>
      <w:r w:rsidR="006837BE">
        <w:rPr>
          <w:rFonts w:asciiTheme="minorHAnsi" w:hAnsiTheme="minorHAnsi"/>
          <w:sz w:val="22"/>
          <w:szCs w:val="22"/>
        </w:rPr>
        <w:t>:</w:t>
      </w:r>
    </w:p>
    <w:p w:rsidR="006837BE" w:rsidRDefault="006837BE" w:rsidP="002C2C85">
      <w:pPr>
        <w:spacing w:before="0" w:after="120"/>
        <w:ind w:firstLine="0"/>
        <w:jc w:val="left"/>
        <w:rPr>
          <w:rFonts w:asciiTheme="minorHAnsi" w:hAnsiTheme="minorHAnsi"/>
          <w:noProof/>
          <w:sz w:val="22"/>
          <w:szCs w:val="22"/>
        </w:rPr>
      </w:pPr>
      <w:r>
        <w:rPr>
          <w:rFonts w:asciiTheme="minorHAnsi" w:hAnsiTheme="minorHAnsi"/>
          <w:noProof/>
          <w:sz w:val="22"/>
          <w:szCs w:val="22"/>
        </w:rPr>
        <w:drawing>
          <wp:inline distT="0" distB="0" distL="0" distR="0">
            <wp:extent cx="2346788" cy="299923"/>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ормула (2.17) пример 2.jpg"/>
                    <pic:cNvPicPr/>
                  </pic:nvPicPr>
                  <pic:blipFill rotWithShape="1">
                    <a:blip r:embed="rId28">
                      <a:extLst>
                        <a:ext uri="{28A0092B-C50C-407E-A947-70E740481C1C}">
                          <a14:useLocalDpi xmlns:a14="http://schemas.microsoft.com/office/drawing/2010/main" val="0"/>
                        </a:ext>
                      </a:extLst>
                    </a:blip>
                    <a:srcRect b="8819"/>
                    <a:stretch/>
                  </pic:blipFill>
                  <pic:spPr bwMode="auto">
                    <a:xfrm>
                      <a:off x="0" y="0"/>
                      <a:ext cx="2412612" cy="308335"/>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Этот последний результат можно интерпретировать так: в среднем число выпадений герба при двух бросаниях монеты равно 1. Такая интерпретация естественна. Однако на полученное в итоге значение 1 можно взглянуть с иной точки зрения — как на ожидаемое число выпадений герба в двух бросаниях монеты. Именно в силу этого рассматриваемая нами средняя величина записывается как EX: Е — нач</w:t>
      </w:r>
      <w:r w:rsidR="006837BE">
        <w:rPr>
          <w:rFonts w:asciiTheme="minorHAnsi" w:hAnsiTheme="minorHAnsi"/>
          <w:sz w:val="22"/>
          <w:szCs w:val="22"/>
        </w:rPr>
        <w:t xml:space="preserve">альная буква английского слова </w:t>
      </w:r>
      <w:r w:rsidR="006837BE">
        <w:rPr>
          <w:rFonts w:asciiTheme="minorHAnsi" w:hAnsiTheme="minorHAnsi"/>
          <w:sz w:val="22"/>
          <w:szCs w:val="22"/>
          <w:lang w:val="en-US"/>
        </w:rPr>
        <w:t>e</w:t>
      </w:r>
      <w:proofErr w:type="spellStart"/>
      <w:r w:rsidRPr="002C2C85">
        <w:rPr>
          <w:rFonts w:asciiTheme="minorHAnsi" w:hAnsiTheme="minorHAnsi"/>
          <w:sz w:val="22"/>
          <w:szCs w:val="22"/>
        </w:rPr>
        <w:t>xpected</w:t>
      </w:r>
      <w:proofErr w:type="spellEnd"/>
      <w:r w:rsidRPr="002C2C85">
        <w:rPr>
          <w:rFonts w:asciiTheme="minorHAnsi" w:hAnsiTheme="minorHAnsi"/>
          <w:sz w:val="22"/>
          <w:szCs w:val="22"/>
        </w:rPr>
        <w:t>, и ЕХ означает ожидаемое значение X.</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Возвращаясь теперь </w:t>
      </w:r>
      <w:proofErr w:type="gramStart"/>
      <w:r w:rsidRPr="002C2C85">
        <w:rPr>
          <w:rFonts w:asciiTheme="minorHAnsi" w:hAnsiTheme="minorHAnsi"/>
          <w:sz w:val="22"/>
          <w:szCs w:val="22"/>
        </w:rPr>
        <w:t>к примеру</w:t>
      </w:r>
      <w:proofErr w:type="gramEnd"/>
      <w:r w:rsidRPr="002C2C85">
        <w:rPr>
          <w:rFonts w:asciiTheme="minorHAnsi" w:hAnsiTheme="minorHAnsi"/>
          <w:sz w:val="22"/>
          <w:szCs w:val="22"/>
        </w:rPr>
        <w:t xml:space="preserve"> с бросанием кости, отметим некоторую «экстравагантность» выражения: «ожидаемое число, изображенное на выпавшей грани, равно 3,5» — ведь грани с таким числом не существует! Предположим, однако, что вы принимаете участие в игре в которой каждый поочередно бросает кость и за каждую единицу выпавшего числа платит 1 фунт. Тогда вы можете ожидать, что один круг этой игры обойдется вам (в среднем) в 3,5 фунта.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Выражение (2.17) определяет ожидаемое значение для дискретной переменной; для непрерывной переменной соответствующее определение имеет вид:</w:t>
      </w:r>
    </w:p>
    <w:p w:rsidR="006837BE" w:rsidRDefault="006837B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37990" cy="278706"/>
            <wp:effectExtent l="0" t="0" r="63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Формула (2.18).jpg"/>
                    <pic:cNvPicPr/>
                  </pic:nvPicPr>
                  <pic:blipFill>
                    <a:blip r:embed="rId29">
                      <a:extLst>
                        <a:ext uri="{28A0092B-C50C-407E-A947-70E740481C1C}">
                          <a14:useLocalDpi xmlns:a14="http://schemas.microsoft.com/office/drawing/2010/main" val="0"/>
                        </a:ext>
                      </a:extLst>
                    </a:blip>
                    <a:stretch>
                      <a:fillRect/>
                    </a:stretch>
                  </pic:blipFill>
                  <pic:spPr>
                    <a:xfrm>
                      <a:off x="0" y="0"/>
                      <a:ext cx="4320024" cy="29817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Интегрирование здесь ведется по всем значениям х (безразлично, будем ли мы говорить, что оно ведется по всем значениям от </w:t>
      </w:r>
      <w:r w:rsidR="006837BE" w:rsidRPr="00B618EB">
        <w:rPr>
          <w:rFonts w:asciiTheme="minorHAnsi" w:hAnsiTheme="minorHAnsi"/>
          <w:sz w:val="22"/>
          <w:szCs w:val="22"/>
        </w:rPr>
        <w:t>–</w:t>
      </w:r>
      <w:r w:rsidR="006837BE" w:rsidRPr="00B80639">
        <w:rPr>
          <w:rFonts w:asciiTheme="majorHAnsi" w:hAnsiTheme="majorHAnsi"/>
          <w:sz w:val="22"/>
          <w:szCs w:val="22"/>
        </w:rPr>
        <w:t>∞</w:t>
      </w:r>
      <w:r w:rsidR="006837BE" w:rsidRPr="002C2C85">
        <w:rPr>
          <w:rFonts w:asciiTheme="minorHAnsi" w:hAnsiTheme="minorHAnsi"/>
          <w:sz w:val="22"/>
          <w:szCs w:val="22"/>
        </w:rPr>
        <w:t xml:space="preserve"> до +</w:t>
      </w:r>
      <w:r w:rsidR="006837BE" w:rsidRPr="00B80639">
        <w:rPr>
          <w:rFonts w:asciiTheme="majorHAnsi" w:hAnsiTheme="majorHAnsi"/>
          <w:sz w:val="22"/>
          <w:szCs w:val="22"/>
        </w:rPr>
        <w:t>∞</w:t>
      </w:r>
      <w:r w:rsidR="006837BE" w:rsidRPr="002C2C85">
        <w:rPr>
          <w:rFonts w:asciiTheme="minorHAnsi" w:hAnsiTheme="minorHAnsi"/>
          <w:sz w:val="22"/>
          <w:szCs w:val="22"/>
        </w:rPr>
        <w:t xml:space="preserve"> </w:t>
      </w:r>
      <w:r w:rsidRPr="002C2C85">
        <w:rPr>
          <w:rFonts w:asciiTheme="minorHAnsi" w:hAnsiTheme="minorHAnsi"/>
          <w:sz w:val="22"/>
          <w:szCs w:val="22"/>
        </w:rPr>
        <w:t>или утверждать, что рассматриваются все возможные значения х</w:t>
      </w:r>
      <w:r w:rsidR="006837BE">
        <w:rPr>
          <w:rFonts w:asciiTheme="minorHAnsi" w:hAnsiTheme="minorHAnsi"/>
          <w:sz w:val="22"/>
          <w:szCs w:val="22"/>
        </w:rPr>
        <w:t>,</w:t>
      </w:r>
      <w:r w:rsidRPr="002C2C85">
        <w:rPr>
          <w:rFonts w:asciiTheme="minorHAnsi" w:hAnsiTheme="minorHAnsi"/>
          <w:sz w:val="22"/>
          <w:szCs w:val="22"/>
        </w:rPr>
        <w:t xml:space="preserve"> так как итог будет один и тот же, ибо </w:t>
      </w:r>
      <w:proofErr w:type="spellStart"/>
      <w:r w:rsidRPr="002C2C85">
        <w:rPr>
          <w:rFonts w:asciiTheme="minorHAnsi" w:hAnsiTheme="minorHAnsi"/>
          <w:sz w:val="22"/>
          <w:szCs w:val="22"/>
        </w:rPr>
        <w:t>f</w:t>
      </w:r>
      <w:r w:rsidR="006837BE" w:rsidRPr="006837BE">
        <w:rPr>
          <w:rFonts w:asciiTheme="minorHAnsi" w:hAnsiTheme="minorHAnsi"/>
          <w:sz w:val="22"/>
          <w:szCs w:val="22"/>
          <w:vertAlign w:val="subscript"/>
        </w:rPr>
        <w:t>Х</w:t>
      </w:r>
      <w:proofErr w:type="spellEnd"/>
      <w:r w:rsidRPr="002C2C85">
        <w:rPr>
          <w:rFonts w:asciiTheme="minorHAnsi" w:hAnsiTheme="minorHAnsi"/>
          <w:sz w:val="22"/>
          <w:szCs w:val="22"/>
        </w:rPr>
        <w:t xml:space="preserve"> (х) обращается в нуль при всех значениях х, которые не относятся к возможным). Выражение (2.18) означает, что ЕХ является взвешенной средн</w:t>
      </w:r>
      <w:r w:rsidR="006837BE">
        <w:rPr>
          <w:rFonts w:asciiTheme="minorHAnsi" w:hAnsiTheme="minorHAnsi"/>
          <w:sz w:val="22"/>
          <w:szCs w:val="22"/>
        </w:rPr>
        <w:t>ей (всех!) различных значений Х,</w:t>
      </w:r>
      <w:r w:rsidRPr="002C2C85">
        <w:rPr>
          <w:rFonts w:asciiTheme="minorHAnsi" w:hAnsiTheme="minorHAnsi"/>
          <w:sz w:val="22"/>
          <w:szCs w:val="22"/>
        </w:rPr>
        <w:t xml:space="preserve"> причем роль весов выполняют плотности вероятности для соответствующих значений х. </w:t>
      </w:r>
      <w:r w:rsidR="006837BE">
        <w:rPr>
          <w:rFonts w:asciiTheme="minorHAnsi" w:hAnsiTheme="minorHAnsi"/>
          <w:sz w:val="22"/>
          <w:szCs w:val="22"/>
        </w:rPr>
        <w:t>На</w:t>
      </w:r>
      <w:r w:rsidRPr="002C2C85">
        <w:rPr>
          <w:rFonts w:asciiTheme="minorHAnsi" w:hAnsiTheme="minorHAnsi"/>
          <w:sz w:val="22"/>
          <w:szCs w:val="22"/>
        </w:rPr>
        <w:t>пример</w:t>
      </w:r>
      <w:r w:rsidR="006837BE">
        <w:rPr>
          <w:rFonts w:asciiTheme="minorHAnsi" w:hAnsiTheme="minorHAnsi"/>
          <w:sz w:val="22"/>
          <w:szCs w:val="22"/>
        </w:rPr>
        <w:t>, в</w:t>
      </w:r>
      <w:r w:rsidRPr="002C2C85">
        <w:rPr>
          <w:rFonts w:asciiTheme="minorHAnsi" w:hAnsiTheme="minorHAnsi"/>
          <w:sz w:val="22"/>
          <w:szCs w:val="22"/>
        </w:rPr>
        <w:t xml:space="preserve"> эксперимент</w:t>
      </w:r>
      <w:r w:rsidR="006837BE">
        <w:rPr>
          <w:rFonts w:asciiTheme="minorHAnsi" w:hAnsiTheme="minorHAnsi"/>
          <w:sz w:val="22"/>
          <w:szCs w:val="22"/>
        </w:rPr>
        <w:t>е</w:t>
      </w:r>
      <w:r w:rsidRPr="002C2C85">
        <w:rPr>
          <w:rFonts w:asciiTheme="minorHAnsi" w:hAnsiTheme="minorHAnsi"/>
          <w:sz w:val="22"/>
          <w:szCs w:val="22"/>
        </w:rPr>
        <w:t xml:space="preserve"> со с</w:t>
      </w:r>
      <w:r w:rsidR="006837BE">
        <w:rPr>
          <w:rFonts w:asciiTheme="minorHAnsi" w:hAnsiTheme="minorHAnsi"/>
          <w:sz w:val="22"/>
          <w:szCs w:val="22"/>
        </w:rPr>
        <w:t>т</w:t>
      </w:r>
      <w:r w:rsidRPr="002C2C85">
        <w:rPr>
          <w:rFonts w:asciiTheme="minorHAnsi" w:hAnsiTheme="minorHAnsi"/>
          <w:sz w:val="22"/>
          <w:szCs w:val="22"/>
        </w:rPr>
        <w:t>релкой</w:t>
      </w:r>
      <w:r w:rsidR="006837BE">
        <w:rPr>
          <w:rFonts w:asciiTheme="minorHAnsi" w:hAnsiTheme="minorHAnsi"/>
          <w:sz w:val="22"/>
          <w:szCs w:val="22"/>
        </w:rPr>
        <w:t>, с</w:t>
      </w:r>
      <w:r w:rsidRPr="002C2C85">
        <w:rPr>
          <w:rFonts w:asciiTheme="minorHAnsi" w:hAnsiTheme="minorHAnsi"/>
          <w:sz w:val="22"/>
          <w:szCs w:val="22"/>
        </w:rPr>
        <w:t>оответствующая функция плотности вероятностей приведена в (2.10), а ее график — на рис. 2.5, а. С помощью (2.18) мы обнаружим, что</w:t>
      </w:r>
    </w:p>
    <w:p w:rsidR="006837BE" w:rsidRDefault="006837B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32260" cy="511455"/>
            <wp:effectExtent l="0" t="0" r="190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Формула (2.18) пример.jpg"/>
                    <pic:cNvPicPr/>
                  </pic:nvPicPr>
                  <pic:blipFill rotWithShape="1">
                    <a:blip r:embed="rId30">
                      <a:extLst>
                        <a:ext uri="{28A0092B-C50C-407E-A947-70E740481C1C}">
                          <a14:useLocalDpi xmlns:a14="http://schemas.microsoft.com/office/drawing/2010/main" val="0"/>
                        </a:ext>
                      </a:extLst>
                    </a:blip>
                    <a:srcRect t="3901" b="5181"/>
                    <a:stretch/>
                  </pic:blipFill>
                  <pic:spPr bwMode="auto">
                    <a:xfrm>
                      <a:off x="0" y="0"/>
                      <a:ext cx="2972522" cy="518478"/>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Таким образом, ожидаемое значение X в эксперименте со стрелкой равно 1/2, что вполне согласуется с интуитивными представлениями.</w:t>
      </w:r>
    </w:p>
    <w:p w:rsidR="002C2C85" w:rsidRPr="002C2C85" w:rsidRDefault="00E90BCE" w:rsidP="002C2C85">
      <w:pPr>
        <w:spacing w:before="0" w:after="120"/>
        <w:ind w:firstLine="0"/>
        <w:jc w:val="left"/>
        <w:rPr>
          <w:rFonts w:asciiTheme="minorHAnsi" w:hAnsiTheme="minorHAnsi"/>
          <w:sz w:val="22"/>
          <w:szCs w:val="22"/>
        </w:rPr>
      </w:pPr>
      <w:r>
        <w:rPr>
          <w:rFonts w:asciiTheme="minorHAnsi" w:hAnsiTheme="minorHAnsi"/>
          <w:sz w:val="22"/>
          <w:szCs w:val="22"/>
        </w:rPr>
        <w:t>Если распределение симметрично,</w:t>
      </w:r>
      <w:r w:rsidR="002C2C85" w:rsidRPr="002C2C85">
        <w:rPr>
          <w:rFonts w:asciiTheme="minorHAnsi" w:hAnsiTheme="minorHAnsi"/>
          <w:sz w:val="22"/>
          <w:szCs w:val="22"/>
        </w:rPr>
        <w:t xml:space="preserve"> то ожидаемое значение переменной определяет ось симметрии. Более того, если у симметричного распределения существуют единственная мода и единственная медиана, то они также совпадают с точкой</w:t>
      </w:r>
      <w:r>
        <w:rPr>
          <w:rFonts w:asciiTheme="minorHAnsi" w:hAnsiTheme="minorHAnsi"/>
          <w:sz w:val="22"/>
          <w:szCs w:val="22"/>
        </w:rPr>
        <w:t>,</w:t>
      </w:r>
      <w:r w:rsidR="002C2C85" w:rsidRPr="002C2C85">
        <w:rPr>
          <w:rFonts w:asciiTheme="minorHAnsi" w:hAnsiTheme="minorHAnsi"/>
          <w:sz w:val="22"/>
          <w:szCs w:val="22"/>
        </w:rPr>
        <w:t xml:space="preserve"> через которую проходит ось симметрии. Таким образом, для </w:t>
      </w:r>
      <w:r>
        <w:rPr>
          <w:rFonts w:asciiTheme="minorHAnsi" w:hAnsiTheme="minorHAnsi"/>
          <w:sz w:val="22"/>
          <w:szCs w:val="22"/>
        </w:rPr>
        <w:t>симметричного унимодального (т.</w:t>
      </w:r>
      <w:r w:rsidR="002C2C85" w:rsidRPr="002C2C85">
        <w:rPr>
          <w:rFonts w:asciiTheme="minorHAnsi" w:hAnsiTheme="minorHAnsi"/>
          <w:sz w:val="22"/>
          <w:szCs w:val="22"/>
        </w:rPr>
        <w:t xml:space="preserve">е. с единственной модой) распределения все три характеристики — мода, медиана и средняя совпадают. Этот результат интуитивно совершенно ясен. </w:t>
      </w:r>
      <w:r>
        <w:rPr>
          <w:rFonts w:asciiTheme="minorHAnsi" w:hAnsiTheme="minorHAnsi"/>
          <w:sz w:val="22"/>
          <w:szCs w:val="22"/>
        </w:rPr>
        <w:t>Д</w:t>
      </w:r>
      <w:r w:rsidR="002C2C85" w:rsidRPr="002C2C85">
        <w:rPr>
          <w:rFonts w:asciiTheme="minorHAnsi" w:hAnsiTheme="minorHAnsi"/>
          <w:sz w:val="22"/>
          <w:szCs w:val="22"/>
        </w:rPr>
        <w:t>ля несимметричных распределений подоб</w:t>
      </w:r>
      <w:r>
        <w:rPr>
          <w:rFonts w:asciiTheme="minorHAnsi" w:hAnsiTheme="minorHAnsi"/>
          <w:sz w:val="22"/>
          <w:szCs w:val="22"/>
        </w:rPr>
        <w:t>ное утверждение не имеет места.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Помимо сведений о «среднем» или «типичном» значении вероятностной оценки, полезно знать что-то о «разбросе», или «рассеянии», около этой величины. Как и для «средней» можно указать различные числовые меры разброса. Здесь мы рассмотрим лишь некоторые из них. В качестве одной </w:t>
      </w:r>
      <w:r w:rsidRPr="002C2C85">
        <w:rPr>
          <w:rFonts w:asciiTheme="minorHAnsi" w:hAnsiTheme="minorHAnsi"/>
          <w:sz w:val="22"/>
          <w:szCs w:val="22"/>
        </w:rPr>
        <w:lastRenderedPageBreak/>
        <w:t xml:space="preserve">из наиболее очевидных мер рассеяния можно указать длину некоторого </w:t>
      </w:r>
      <w:r w:rsidR="00E90BCE">
        <w:rPr>
          <w:rFonts w:asciiTheme="minorHAnsi" w:hAnsiTheme="minorHAnsi"/>
          <w:sz w:val="22"/>
          <w:szCs w:val="22"/>
        </w:rPr>
        <w:t>α</w:t>
      </w:r>
      <w:r w:rsidRPr="002C2C85">
        <w:rPr>
          <w:rFonts w:asciiTheme="minorHAnsi" w:hAnsiTheme="minorHAnsi"/>
          <w:sz w:val="22"/>
          <w:szCs w:val="22"/>
        </w:rPr>
        <w:t>-процентного вероятно</w:t>
      </w:r>
      <w:r w:rsidR="00E90BCE">
        <w:rPr>
          <w:rFonts w:asciiTheme="minorHAnsi" w:hAnsiTheme="minorHAnsi"/>
          <w:sz w:val="22"/>
          <w:szCs w:val="22"/>
        </w:rPr>
        <w:t>стного интервала. Так, если 95-</w:t>
      </w:r>
      <w:r w:rsidRPr="002C2C85">
        <w:rPr>
          <w:rFonts w:asciiTheme="minorHAnsi" w:hAnsiTheme="minorHAnsi"/>
          <w:sz w:val="22"/>
          <w:szCs w:val="22"/>
        </w:rPr>
        <w:t>процентный вероятностный интервал переменной X имеет длину 10 единиц, а 95-процентный вероятностный интервал переменной Y равен 5 единицам, то естественно заключить, что у переменной X разброс больше, чем у переменной Y. Конечно, при этом каждому значению а будет соответствовать своя мера разброса, и понятие дисперсии не получит тем самым однозначного числового отражения.</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Альтернативный подход к измерению разброса основан на измерении рассеяния по отклонению значений переменной от ее средней: если одной переменной соответствуют б</w:t>
      </w:r>
      <w:r w:rsidRPr="00E90BCE">
        <w:rPr>
          <w:rFonts w:asciiTheme="minorHAnsi" w:hAnsiTheme="minorHAnsi"/>
          <w:i/>
          <w:sz w:val="22"/>
          <w:szCs w:val="22"/>
        </w:rPr>
        <w:t>о</w:t>
      </w:r>
      <w:r w:rsidRPr="002C2C85">
        <w:rPr>
          <w:rFonts w:asciiTheme="minorHAnsi" w:hAnsiTheme="minorHAnsi"/>
          <w:sz w:val="22"/>
          <w:szCs w:val="22"/>
        </w:rPr>
        <w:t>льшие отклонения от ее средней величины, чем другой переменной, то естественно считать первую более «дисперсной» по сравнению со второй. Однако нельзя взять в качестве подобной меры просто взвешенн</w:t>
      </w:r>
      <w:r w:rsidR="00901C93">
        <w:rPr>
          <w:rFonts w:asciiTheme="minorHAnsi" w:hAnsiTheme="minorHAnsi"/>
          <w:sz w:val="22"/>
          <w:szCs w:val="22"/>
        </w:rPr>
        <w:t xml:space="preserve">ую среднюю всех отклонений, </w:t>
      </w:r>
      <w:r w:rsidRPr="002C2C85">
        <w:rPr>
          <w:rFonts w:asciiTheme="minorHAnsi" w:hAnsiTheme="minorHAnsi"/>
          <w:sz w:val="22"/>
          <w:szCs w:val="22"/>
        </w:rPr>
        <w:t>поскольку эта величина окаж</w:t>
      </w:r>
      <w:r w:rsidR="00901C93">
        <w:rPr>
          <w:rFonts w:asciiTheme="minorHAnsi" w:hAnsiTheme="minorHAnsi"/>
          <w:sz w:val="22"/>
          <w:szCs w:val="22"/>
        </w:rPr>
        <w:t xml:space="preserve">ется тождественно равной нулю. </w:t>
      </w:r>
      <w:r w:rsidRPr="002C2C85">
        <w:rPr>
          <w:rFonts w:asciiTheme="minorHAnsi" w:hAnsiTheme="minorHAnsi"/>
          <w:sz w:val="22"/>
          <w:szCs w:val="22"/>
        </w:rPr>
        <w:t xml:space="preserve">Преодолеть возникшее препятствие можно, заменив среднюю самих отклонений на среднюю их абсолютных величин или среднюю квадратов отклонений. Последний вариант лучше, ибо полученное в итоге выражение удобнее для математических преобразований. Найденная таким образом мера разброса известна как дисперсия переменной X. Для случая дискретной переменной формальное </w:t>
      </w:r>
      <w:r w:rsidR="00901C93">
        <w:rPr>
          <w:rFonts w:asciiTheme="minorHAnsi" w:hAnsiTheme="minorHAnsi"/>
          <w:sz w:val="22"/>
          <w:szCs w:val="22"/>
        </w:rPr>
        <w:t>определение выглядит так:</w:t>
      </w:r>
    </w:p>
    <w:p w:rsidR="00901C93" w:rsidRPr="002C2C85" w:rsidRDefault="00901C9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38067" cy="187812"/>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Формула (2.20).jpg"/>
                    <pic:cNvPicPr/>
                  </pic:nvPicPr>
                  <pic:blipFill>
                    <a:blip r:embed="rId31">
                      <a:extLst>
                        <a:ext uri="{28A0092B-C50C-407E-A947-70E740481C1C}">
                          <a14:useLocalDpi xmlns:a14="http://schemas.microsoft.com/office/drawing/2010/main" val="0"/>
                        </a:ext>
                      </a:extLst>
                    </a:blip>
                    <a:stretch>
                      <a:fillRect/>
                    </a:stretch>
                  </pic:blipFill>
                  <pic:spPr>
                    <a:xfrm>
                      <a:off x="0" y="0"/>
                      <a:ext cx="4030906" cy="202525"/>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Здесь суммирование вновь ведется по всем х. К сожалению, использование квадратов отклонений приводит к тому, что размерность дисперсии оказывается вдвое большей по сравнению с размерностью Х</w:t>
      </w:r>
      <w:r w:rsidR="00901C93">
        <w:rPr>
          <w:rFonts w:asciiTheme="minorHAnsi" w:hAnsiTheme="minorHAnsi"/>
          <w:sz w:val="22"/>
          <w:szCs w:val="22"/>
        </w:rPr>
        <w:t>;</w:t>
      </w:r>
      <w:r w:rsidRPr="002C2C85">
        <w:rPr>
          <w:rFonts w:asciiTheme="minorHAnsi" w:hAnsiTheme="minorHAnsi"/>
          <w:sz w:val="22"/>
          <w:szCs w:val="22"/>
        </w:rPr>
        <w:t xml:space="preserve"> так, если переменная X измеряется в дюймах, то ее вариация — в дюймах в квадрате. Чтобы мера дисперсии обладала такой же размерностью, как исходная переменная, приходится извлечь из вариации квадратный корень; полученную</w:t>
      </w:r>
      <w:r w:rsidR="00901C93">
        <w:rPr>
          <w:rFonts w:asciiTheme="minorHAnsi" w:hAnsiTheme="minorHAnsi"/>
          <w:sz w:val="22"/>
          <w:szCs w:val="22"/>
        </w:rPr>
        <w:t xml:space="preserve"> в итоге величину называют стан</w:t>
      </w:r>
      <w:r w:rsidRPr="002C2C85">
        <w:rPr>
          <w:rFonts w:asciiTheme="minorHAnsi" w:hAnsiTheme="minorHAnsi"/>
          <w:sz w:val="22"/>
          <w:szCs w:val="22"/>
        </w:rPr>
        <w:t xml:space="preserve">дартным отклонением переменной </w:t>
      </w:r>
      <w:r w:rsidR="00901C93">
        <w:rPr>
          <w:rFonts w:asciiTheme="minorHAnsi" w:hAnsiTheme="minorHAnsi"/>
          <w:sz w:val="22"/>
          <w:szCs w:val="22"/>
        </w:rPr>
        <w:t>X:</w:t>
      </w:r>
    </w:p>
    <w:p w:rsidR="00901C93" w:rsidRPr="002C2C85" w:rsidRDefault="00901C9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52884" cy="25603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Формула (2.21).jpg"/>
                    <pic:cNvPicPr/>
                  </pic:nvPicPr>
                  <pic:blipFill>
                    <a:blip r:embed="rId32">
                      <a:extLst>
                        <a:ext uri="{28A0092B-C50C-407E-A947-70E740481C1C}">
                          <a14:useLocalDpi xmlns:a14="http://schemas.microsoft.com/office/drawing/2010/main" val="0"/>
                        </a:ext>
                      </a:extLst>
                    </a:blip>
                    <a:stretch>
                      <a:fillRect/>
                    </a:stretch>
                  </pic:blipFill>
                  <pic:spPr>
                    <a:xfrm>
                      <a:off x="0" y="0"/>
                      <a:ext cx="4473051" cy="28972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Для иллюстрации вновь обратимся </w:t>
      </w:r>
      <w:proofErr w:type="gramStart"/>
      <w:r w:rsidRPr="002C2C85">
        <w:rPr>
          <w:rFonts w:asciiTheme="minorHAnsi" w:hAnsiTheme="minorHAnsi"/>
          <w:sz w:val="22"/>
          <w:szCs w:val="22"/>
        </w:rPr>
        <w:t>к примеру</w:t>
      </w:r>
      <w:proofErr w:type="gramEnd"/>
      <w:r w:rsidRPr="002C2C85">
        <w:rPr>
          <w:rFonts w:asciiTheme="minorHAnsi" w:hAnsiTheme="minorHAnsi"/>
          <w:sz w:val="22"/>
          <w:szCs w:val="22"/>
        </w:rPr>
        <w:t xml:space="preserve"> с бросанием игральной кости, функция вероятностей для которого изображена на рис. 2.4. Переменная X принимает значения 1, 2, 3, 4, 5 и 6, причем</w:t>
      </w:r>
      <w:r w:rsidR="00901C93">
        <w:rPr>
          <w:rFonts w:asciiTheme="minorHAnsi" w:hAnsiTheme="minorHAnsi"/>
          <w:sz w:val="22"/>
          <w:szCs w:val="22"/>
        </w:rPr>
        <w:t xml:space="preserve"> </w:t>
      </w:r>
      <w:r w:rsidRPr="002C2C85">
        <w:rPr>
          <w:rFonts w:asciiTheme="minorHAnsi" w:hAnsiTheme="minorHAnsi"/>
          <w:sz w:val="22"/>
          <w:szCs w:val="22"/>
        </w:rPr>
        <w:t xml:space="preserve">каждое с вероятностью </w:t>
      </w:r>
      <w:r w:rsidR="0028073B">
        <w:rPr>
          <w:rFonts w:asciiTheme="minorHAnsi" w:hAnsiTheme="minorHAnsi"/>
          <w:sz w:val="22"/>
          <w:szCs w:val="22"/>
        </w:rPr>
        <w:t>1/6</w:t>
      </w:r>
      <w:r w:rsidRPr="002C2C85">
        <w:rPr>
          <w:rFonts w:asciiTheme="minorHAnsi" w:hAnsiTheme="minorHAnsi"/>
          <w:sz w:val="22"/>
          <w:szCs w:val="22"/>
        </w:rPr>
        <w:t>. Это приводит к тому, что ожидаемое значение X равно 3,5. Поэтому отклонения от средней соответственно составят</w:t>
      </w:r>
      <w:r w:rsidR="0028073B">
        <w:rPr>
          <w:rFonts w:asciiTheme="minorHAnsi" w:hAnsiTheme="minorHAnsi"/>
          <w:sz w:val="22"/>
          <w:szCs w:val="22"/>
        </w:rPr>
        <w:t>: –</w:t>
      </w:r>
      <w:r w:rsidRPr="002C2C85">
        <w:rPr>
          <w:rFonts w:asciiTheme="minorHAnsi" w:hAnsiTheme="minorHAnsi"/>
          <w:sz w:val="22"/>
          <w:szCs w:val="22"/>
        </w:rPr>
        <w:t xml:space="preserve">2,5; </w:t>
      </w:r>
      <w:r w:rsidR="0028073B">
        <w:rPr>
          <w:rFonts w:asciiTheme="minorHAnsi" w:hAnsiTheme="minorHAnsi"/>
          <w:sz w:val="22"/>
          <w:szCs w:val="22"/>
        </w:rPr>
        <w:t>–</w:t>
      </w:r>
      <w:r w:rsidRPr="002C2C85">
        <w:rPr>
          <w:rFonts w:asciiTheme="minorHAnsi" w:hAnsiTheme="minorHAnsi"/>
          <w:sz w:val="22"/>
          <w:szCs w:val="22"/>
        </w:rPr>
        <w:t xml:space="preserve">1,5; </w:t>
      </w:r>
      <w:r w:rsidR="0028073B">
        <w:rPr>
          <w:rFonts w:asciiTheme="minorHAnsi" w:hAnsiTheme="minorHAnsi"/>
          <w:sz w:val="22"/>
          <w:szCs w:val="22"/>
        </w:rPr>
        <w:t>–</w:t>
      </w:r>
      <w:r w:rsidRPr="002C2C85">
        <w:rPr>
          <w:rFonts w:asciiTheme="minorHAnsi" w:hAnsiTheme="minorHAnsi"/>
          <w:sz w:val="22"/>
          <w:szCs w:val="22"/>
        </w:rPr>
        <w:t>0,5; 0,5; 1,5 и 2,5.</w:t>
      </w:r>
      <w:r w:rsidR="0028073B">
        <w:rPr>
          <w:rFonts w:asciiTheme="minorHAnsi" w:hAnsiTheme="minorHAnsi"/>
          <w:sz w:val="22"/>
          <w:szCs w:val="22"/>
        </w:rPr>
        <w:t xml:space="preserve"> </w:t>
      </w:r>
      <w:r w:rsidRPr="002C2C85">
        <w:rPr>
          <w:rFonts w:asciiTheme="minorHAnsi" w:hAnsiTheme="minorHAnsi"/>
          <w:sz w:val="22"/>
          <w:szCs w:val="22"/>
        </w:rPr>
        <w:t>(Заметим, что взвешенная средняя этих величин равна нулю, — на это указывалось выше.) Соответствующие значения квадратов отклонений:</w:t>
      </w:r>
      <w:r w:rsidR="0028073B">
        <w:rPr>
          <w:rFonts w:asciiTheme="minorHAnsi" w:hAnsiTheme="minorHAnsi"/>
          <w:sz w:val="22"/>
          <w:szCs w:val="22"/>
        </w:rPr>
        <w:t xml:space="preserve"> </w:t>
      </w:r>
      <w:r w:rsidRPr="002C2C85">
        <w:rPr>
          <w:rFonts w:asciiTheme="minorHAnsi" w:hAnsiTheme="minorHAnsi"/>
          <w:sz w:val="22"/>
          <w:szCs w:val="22"/>
        </w:rPr>
        <w:t>6,25; 2,25; 0,25; 0,25; 2,25 и 6,25.</w:t>
      </w:r>
      <w:r w:rsidR="0028073B">
        <w:rPr>
          <w:rFonts w:asciiTheme="minorHAnsi" w:hAnsiTheme="minorHAnsi"/>
          <w:sz w:val="22"/>
          <w:szCs w:val="22"/>
        </w:rPr>
        <w:t xml:space="preserve"> </w:t>
      </w:r>
      <w:r w:rsidRPr="002C2C85">
        <w:rPr>
          <w:rFonts w:asciiTheme="minorHAnsi" w:hAnsiTheme="minorHAnsi"/>
          <w:sz w:val="22"/>
          <w:szCs w:val="22"/>
        </w:rPr>
        <w:t>Применяя (2.20), определим дисперсию переменной X:</w:t>
      </w:r>
    </w:p>
    <w:p w:rsidR="0028073B" w:rsidRDefault="0028073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383987" cy="570970"/>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Формула (2.21) пример.jpg"/>
                    <pic:cNvPicPr/>
                  </pic:nvPicPr>
                  <pic:blipFill>
                    <a:blip r:embed="rId33">
                      <a:extLst>
                        <a:ext uri="{28A0092B-C50C-407E-A947-70E740481C1C}">
                          <a14:useLocalDpi xmlns:a14="http://schemas.microsoft.com/office/drawing/2010/main" val="0"/>
                        </a:ext>
                      </a:extLst>
                    </a:blip>
                    <a:stretch>
                      <a:fillRect/>
                    </a:stretch>
                  </pic:blipFill>
                  <pic:spPr>
                    <a:xfrm>
                      <a:off x="0" y="0"/>
                      <a:ext cx="5415157" cy="574276"/>
                    </a:xfrm>
                    <a:prstGeom prst="rect">
                      <a:avLst/>
                    </a:prstGeom>
                  </pic:spPr>
                </pic:pic>
              </a:graphicData>
            </a:graphic>
          </wp:inline>
        </w:drawing>
      </w:r>
    </w:p>
    <w:p w:rsidR="0028073B"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Оба результата интуитивно не очевидны.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Формула (2.20) позволила получить диспер</w:t>
      </w:r>
      <w:r w:rsidR="0028073B">
        <w:rPr>
          <w:rFonts w:asciiTheme="minorHAnsi" w:hAnsiTheme="minorHAnsi"/>
          <w:sz w:val="22"/>
          <w:szCs w:val="22"/>
        </w:rPr>
        <w:t>сию для дискретной пере</w:t>
      </w:r>
      <w:r w:rsidRPr="002C2C85">
        <w:rPr>
          <w:rFonts w:asciiTheme="minorHAnsi" w:hAnsiTheme="minorHAnsi"/>
          <w:sz w:val="22"/>
          <w:szCs w:val="22"/>
        </w:rPr>
        <w:t>менной. Для случая непрерывной переменной воспользуемся таким определением:</w:t>
      </w:r>
    </w:p>
    <w:p w:rsidR="0028073B" w:rsidRDefault="0028073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55110" cy="281039"/>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Формула (2.22).jpg"/>
                    <pic:cNvPicPr/>
                  </pic:nvPicPr>
                  <pic:blipFill>
                    <a:blip r:embed="rId34">
                      <a:extLst>
                        <a:ext uri="{28A0092B-C50C-407E-A947-70E740481C1C}">
                          <a14:useLocalDpi xmlns:a14="http://schemas.microsoft.com/office/drawing/2010/main" val="0"/>
                        </a:ext>
                      </a:extLst>
                    </a:blip>
                    <a:stretch>
                      <a:fillRect/>
                    </a:stretch>
                  </pic:blipFill>
                  <pic:spPr>
                    <a:xfrm>
                      <a:off x="0" y="0"/>
                      <a:ext cx="4038834" cy="29443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Здесь интегрирование, как и в случае других определений, ведется по всем х. Заметим, что соотношения (2.20) и (2.22) связаны одно с другим так же, как в (2.17) и (2.18): в случае дискретно</w:t>
      </w:r>
      <w:r w:rsidR="0028073B">
        <w:rPr>
          <w:rFonts w:asciiTheme="minorHAnsi" w:hAnsiTheme="minorHAnsi"/>
          <w:sz w:val="22"/>
          <w:szCs w:val="22"/>
        </w:rPr>
        <w:t>й переменной используется знак ∑</w:t>
      </w:r>
      <w:r w:rsidRPr="002C2C85">
        <w:rPr>
          <w:rFonts w:asciiTheme="minorHAnsi" w:hAnsiTheme="minorHAnsi"/>
          <w:sz w:val="22"/>
          <w:szCs w:val="22"/>
        </w:rPr>
        <w:t xml:space="preserve">, а в случае непрерывной переменной — знак </w:t>
      </w:r>
      <w:r w:rsidR="0028073B">
        <w:rPr>
          <w:rFonts w:asciiTheme="minorHAnsi" w:hAnsiTheme="minorHAnsi"/>
          <w:sz w:val="22"/>
          <w:szCs w:val="22"/>
        </w:rPr>
        <w:t xml:space="preserve">∫; </w:t>
      </w:r>
      <w:r w:rsidRPr="002C2C85">
        <w:rPr>
          <w:rFonts w:asciiTheme="minorHAnsi" w:hAnsiTheme="minorHAnsi"/>
          <w:sz w:val="22"/>
          <w:szCs w:val="22"/>
        </w:rPr>
        <w:t>когда в выражение для</w:t>
      </w:r>
      <w:r w:rsidR="0028073B">
        <w:rPr>
          <w:rFonts w:asciiTheme="minorHAnsi" w:hAnsiTheme="minorHAnsi"/>
          <w:sz w:val="22"/>
          <w:szCs w:val="22"/>
        </w:rPr>
        <w:t xml:space="preserve"> дискретной переменной входит </w:t>
      </w:r>
      <w:proofErr w:type="spellStart"/>
      <w:r w:rsidR="0028073B">
        <w:rPr>
          <w:rFonts w:asciiTheme="minorHAnsi" w:hAnsiTheme="minorHAnsi"/>
          <w:sz w:val="22"/>
          <w:szCs w:val="22"/>
        </w:rPr>
        <w:t>f</w:t>
      </w:r>
      <w:r w:rsidR="0028073B" w:rsidRPr="0028073B">
        <w:rPr>
          <w:rFonts w:asciiTheme="minorHAnsi" w:hAnsiTheme="minorHAnsi"/>
          <w:sz w:val="22"/>
          <w:szCs w:val="22"/>
          <w:vertAlign w:val="subscript"/>
        </w:rPr>
        <w:t>Х</w:t>
      </w:r>
      <w:proofErr w:type="spellEnd"/>
      <w:r w:rsidRPr="002C2C85">
        <w:rPr>
          <w:rFonts w:asciiTheme="minorHAnsi" w:hAnsiTheme="minorHAnsi"/>
          <w:sz w:val="22"/>
          <w:szCs w:val="22"/>
        </w:rPr>
        <w:t xml:space="preserve"> (</w:t>
      </w:r>
      <w:r w:rsidR="0028073B">
        <w:rPr>
          <w:rFonts w:asciiTheme="minorHAnsi" w:hAnsiTheme="minorHAnsi"/>
          <w:sz w:val="22"/>
          <w:szCs w:val="22"/>
        </w:rPr>
        <w:t>х</w:t>
      </w:r>
      <w:r w:rsidRPr="002C2C85">
        <w:rPr>
          <w:rFonts w:asciiTheme="minorHAnsi" w:hAnsiTheme="minorHAnsi"/>
          <w:sz w:val="22"/>
          <w:szCs w:val="22"/>
        </w:rPr>
        <w:t>), в соответствующем выражении для непрер</w:t>
      </w:r>
      <w:r w:rsidR="0028073B">
        <w:rPr>
          <w:rFonts w:asciiTheme="minorHAnsi" w:hAnsiTheme="minorHAnsi"/>
          <w:sz w:val="22"/>
          <w:szCs w:val="22"/>
        </w:rPr>
        <w:t xml:space="preserve">ывной переменной участвует </w:t>
      </w:r>
      <w:proofErr w:type="spellStart"/>
      <w:r w:rsidR="0028073B">
        <w:rPr>
          <w:rFonts w:asciiTheme="minorHAnsi" w:hAnsiTheme="minorHAnsi"/>
          <w:sz w:val="22"/>
          <w:szCs w:val="22"/>
        </w:rPr>
        <w:t>f</w:t>
      </w:r>
      <w:r w:rsidR="0028073B" w:rsidRPr="0028073B">
        <w:rPr>
          <w:rFonts w:asciiTheme="minorHAnsi" w:hAnsiTheme="minorHAnsi"/>
          <w:sz w:val="22"/>
          <w:szCs w:val="22"/>
          <w:vertAlign w:val="subscript"/>
        </w:rPr>
        <w:t>Х</w:t>
      </w:r>
      <w:proofErr w:type="spellEnd"/>
      <w:r w:rsidR="0028073B" w:rsidRPr="002C2C85">
        <w:rPr>
          <w:rFonts w:asciiTheme="minorHAnsi" w:hAnsiTheme="minorHAnsi"/>
          <w:sz w:val="22"/>
          <w:szCs w:val="22"/>
        </w:rPr>
        <w:t xml:space="preserve"> (</w:t>
      </w:r>
      <w:r w:rsidR="0028073B">
        <w:rPr>
          <w:rFonts w:asciiTheme="minorHAnsi" w:hAnsiTheme="minorHAnsi"/>
          <w:sz w:val="22"/>
          <w:szCs w:val="22"/>
        </w:rPr>
        <w:t>х</w:t>
      </w:r>
      <w:r w:rsidR="0028073B" w:rsidRPr="002C2C85">
        <w:rPr>
          <w:rFonts w:asciiTheme="minorHAnsi" w:hAnsiTheme="minorHAnsi"/>
          <w:sz w:val="22"/>
          <w:szCs w:val="22"/>
        </w:rPr>
        <w:t>)</w:t>
      </w:r>
      <w:r w:rsidRPr="002C2C85">
        <w:rPr>
          <w:rFonts w:asciiTheme="minorHAnsi" w:hAnsiTheme="minorHAnsi"/>
          <w:sz w:val="22"/>
          <w:szCs w:val="22"/>
        </w:rPr>
        <w:t xml:space="preserve"> </w:t>
      </w:r>
      <w:proofErr w:type="spellStart"/>
      <w:r w:rsidRPr="002C2C85">
        <w:rPr>
          <w:rFonts w:asciiTheme="minorHAnsi" w:hAnsiTheme="minorHAnsi"/>
          <w:sz w:val="22"/>
          <w:szCs w:val="22"/>
        </w:rPr>
        <w:t>dx</w:t>
      </w:r>
      <w:proofErr w:type="spellEnd"/>
      <w:r w:rsidRPr="002C2C85">
        <w:rPr>
          <w:rFonts w:asciiTheme="minorHAnsi" w:hAnsiTheme="minorHAnsi"/>
          <w:sz w:val="22"/>
          <w:szCs w:val="22"/>
        </w:rPr>
        <w:t>. Стандартное отклонение для непрерывной переменной будет равно корню квадратному из значения дисперсии, как в формуле (2.21).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Для иллюстрации вновь обратимся </w:t>
      </w:r>
      <w:proofErr w:type="gramStart"/>
      <w:r w:rsidRPr="002C2C85">
        <w:rPr>
          <w:rFonts w:asciiTheme="minorHAnsi" w:hAnsiTheme="minorHAnsi"/>
          <w:sz w:val="22"/>
          <w:szCs w:val="22"/>
        </w:rPr>
        <w:t>к примеру</w:t>
      </w:r>
      <w:proofErr w:type="gramEnd"/>
      <w:r w:rsidRPr="002C2C85">
        <w:rPr>
          <w:rFonts w:asciiTheme="minorHAnsi" w:hAnsiTheme="minorHAnsi"/>
          <w:sz w:val="22"/>
          <w:szCs w:val="22"/>
        </w:rPr>
        <w:t xml:space="preserve"> со стрелкой, функция плотности вероятности для которого имеет вид (2.10), а ее график изображен на рис. 2.5, а. Мы уже вычислили ожидаемое значение X; оно</w:t>
      </w:r>
      <w:r w:rsidR="0028073B">
        <w:rPr>
          <w:rFonts w:asciiTheme="minorHAnsi" w:hAnsiTheme="minorHAnsi"/>
          <w:sz w:val="22"/>
          <w:szCs w:val="22"/>
        </w:rPr>
        <w:t xml:space="preserve"> </w:t>
      </w:r>
      <w:r w:rsidRPr="002C2C85">
        <w:rPr>
          <w:rFonts w:asciiTheme="minorHAnsi" w:hAnsiTheme="minorHAnsi"/>
          <w:sz w:val="22"/>
          <w:szCs w:val="22"/>
        </w:rPr>
        <w:t>оказалось равным 0,5. Воспользуемся определением (2.22) и рассчитаем для данного примера дисперсию:</w:t>
      </w:r>
    </w:p>
    <w:p w:rsidR="002C2C85" w:rsidRPr="002C2C85" w:rsidRDefault="0028073B"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529643" cy="1038758"/>
            <wp:effectExtent l="0" t="0" r="444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Формула (2.22) пример.jpg"/>
                    <pic:cNvPicPr/>
                  </pic:nvPicPr>
                  <pic:blipFill>
                    <a:blip r:embed="rId35">
                      <a:extLst>
                        <a:ext uri="{28A0092B-C50C-407E-A947-70E740481C1C}">
                          <a14:useLocalDpi xmlns:a14="http://schemas.microsoft.com/office/drawing/2010/main" val="0"/>
                        </a:ext>
                      </a:extLst>
                    </a:blip>
                    <a:stretch>
                      <a:fillRect/>
                    </a:stretch>
                  </pic:blipFill>
                  <pic:spPr>
                    <a:xfrm>
                      <a:off x="0" y="0"/>
                      <a:ext cx="4567635" cy="104747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Вновь оба полученные результата нельзя назвать интуитивно ясными.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Существует несколько способов измерения разброса, отличных от только что рассмотренных, но мы не будем на них останавливаться поскольку это не потребуется для дальнейшего изложения. Можно характеризовать с помощью числовых выражений не только центральную тенденцию и дисперсию, но и другие свойства вероятностной оценки, скажем ее асимметрию (они также здесь не приводятся). Все обобщающие характеристики, которыми мы будем дальше пользоваться, были выше рассмотрены. Это — ве</w:t>
      </w:r>
      <w:r w:rsidR="005546EF">
        <w:rPr>
          <w:rFonts w:asciiTheme="minorHAnsi" w:hAnsiTheme="minorHAnsi"/>
          <w:sz w:val="22"/>
          <w:szCs w:val="22"/>
        </w:rPr>
        <w:t>роятностные интервалы, средние, дисперсии и</w:t>
      </w:r>
      <w:r w:rsidRPr="002C2C85">
        <w:rPr>
          <w:rFonts w:asciiTheme="minorHAnsi" w:hAnsiTheme="minorHAnsi"/>
          <w:sz w:val="22"/>
          <w:szCs w:val="22"/>
        </w:rPr>
        <w:t xml:space="preserve"> </w:t>
      </w:r>
      <w:r w:rsidR="005546EF">
        <w:rPr>
          <w:rFonts w:asciiTheme="minorHAnsi" w:hAnsiTheme="minorHAnsi"/>
          <w:sz w:val="22"/>
          <w:szCs w:val="22"/>
        </w:rPr>
        <w:t>стандартные отклонения</w:t>
      </w:r>
      <w:r w:rsidRPr="002C2C85">
        <w:rPr>
          <w:rFonts w:asciiTheme="minorHAnsi" w:hAnsiTheme="minorHAnsi"/>
          <w:sz w:val="22"/>
          <w:szCs w:val="22"/>
        </w:rPr>
        <w:t>.</w:t>
      </w:r>
    </w:p>
    <w:p w:rsidR="005546EF" w:rsidRPr="005546EF" w:rsidRDefault="005546EF" w:rsidP="002C2C85">
      <w:pPr>
        <w:spacing w:before="0" w:after="120"/>
        <w:ind w:firstLine="0"/>
        <w:jc w:val="left"/>
        <w:rPr>
          <w:rFonts w:asciiTheme="minorHAnsi" w:hAnsiTheme="minorHAnsi"/>
          <w:b/>
          <w:sz w:val="22"/>
          <w:szCs w:val="22"/>
        </w:rPr>
      </w:pPr>
      <w:r w:rsidRPr="005546EF">
        <w:rPr>
          <w:rFonts w:asciiTheme="minorHAnsi" w:hAnsiTheme="minorHAnsi"/>
          <w:b/>
          <w:sz w:val="22"/>
          <w:szCs w:val="22"/>
        </w:rPr>
        <w:t>2.4. Некоторые важные распределения (случай одной непрерывной переменной)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Есть ряд стандартных вероятностных распределений, с которыми приходится часто сталкиваться на практике, в частности в экономической статистике. Чтобы упорядочить описание случайной переменной, таким стандартным распределениям дают названия и обозначения, выводят их свойства и наиболее часто встречающиеся числовые характеристики. В этом разделе мы рассмотрим пять стандартных распределений, наиболее часто встречающихся в последующих главах: равномерное (прямоугольное) распределение, бета-распределение, нормальное распределение, </w:t>
      </w:r>
      <w:r w:rsidR="005546EF">
        <w:rPr>
          <w:rFonts w:asciiTheme="minorHAnsi" w:hAnsiTheme="minorHAnsi"/>
          <w:sz w:val="22"/>
          <w:szCs w:val="22"/>
        </w:rPr>
        <w:t xml:space="preserve">гамма-распределение и </w:t>
      </w:r>
      <w:r w:rsidR="005546EF">
        <w:rPr>
          <w:rFonts w:asciiTheme="minorHAnsi" w:hAnsiTheme="minorHAnsi"/>
          <w:sz w:val="22"/>
          <w:szCs w:val="22"/>
          <w:lang w:val="en-US"/>
        </w:rPr>
        <w:t>t</w:t>
      </w:r>
      <w:r w:rsidRPr="002C2C85">
        <w:rPr>
          <w:rFonts w:asciiTheme="minorHAnsi" w:hAnsiTheme="minorHAnsi"/>
          <w:sz w:val="22"/>
          <w:szCs w:val="22"/>
        </w:rPr>
        <w:t>-распределение. Их практическое применение описано далее, а в этом разделе рассматриваются их свойства и общие характеристики.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Все пять стандартных распределений определяют для непрерывных переменных и поэтому пользуются функциями плотности вероятности, которые применяют и для графического изображения соответствующих распределений. Прежде чем двигаться дальше, напомним основные свойства этих функций: </w:t>
      </w:r>
      <w:proofErr w:type="spellStart"/>
      <w:r w:rsidRPr="002C2C85">
        <w:rPr>
          <w:rFonts w:asciiTheme="minorHAnsi" w:hAnsiTheme="minorHAnsi"/>
          <w:sz w:val="22"/>
          <w:szCs w:val="22"/>
        </w:rPr>
        <w:t>неотрицательность</w:t>
      </w:r>
      <w:proofErr w:type="spellEnd"/>
      <w:r w:rsidRPr="002C2C85">
        <w:rPr>
          <w:rFonts w:asciiTheme="minorHAnsi" w:hAnsiTheme="minorHAnsi"/>
          <w:sz w:val="22"/>
          <w:szCs w:val="22"/>
        </w:rPr>
        <w:t xml:space="preserve"> во всех точках; площадь прямоугольной трапеции между графиком или частью графика функции и осью абсцисс интерпретируется как вероятность; вся площадь между графиком функции и осью абсцисс равна 1.</w:t>
      </w:r>
    </w:p>
    <w:p w:rsidR="005546EF" w:rsidRPr="002C2C85" w:rsidRDefault="002C2C85" w:rsidP="005546EF">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Начнем с равномерного (прямоугольного) распределения. С ним мы уже сталкивались, рассматривая эксперимент со стрелкой (см. рис. 2.2); соответствующая ему функция плотности вероятностей изображена на рис. 2.5. Заметим, что эта функция постоянна на всем отрезке [0; 1]. Поэтому о переменной X из этого примера можно сказать, что она удовлетворяет равномерному распределению на отрезке [0; 1]. Тем самым учтены свойство </w:t>
      </w:r>
      <w:proofErr w:type="spellStart"/>
      <w:r w:rsidRPr="002C2C85">
        <w:rPr>
          <w:rFonts w:asciiTheme="minorHAnsi" w:hAnsiTheme="minorHAnsi"/>
          <w:sz w:val="22"/>
          <w:szCs w:val="22"/>
        </w:rPr>
        <w:t>несмещенности</w:t>
      </w:r>
      <w:proofErr w:type="spellEnd"/>
      <w:r w:rsidRPr="002C2C85">
        <w:rPr>
          <w:rFonts w:asciiTheme="minorHAnsi" w:hAnsiTheme="minorHAnsi"/>
          <w:sz w:val="22"/>
          <w:szCs w:val="22"/>
        </w:rPr>
        <w:t xml:space="preserve"> стрелки и то, что шкала от 0 до 1, охватывающая</w:t>
      </w:r>
      <w:r w:rsidR="005546EF">
        <w:rPr>
          <w:rFonts w:asciiTheme="minorHAnsi" w:hAnsiTheme="minorHAnsi"/>
          <w:sz w:val="22"/>
          <w:szCs w:val="22"/>
        </w:rPr>
        <w:t xml:space="preserve"> всю окружность, является равно</w:t>
      </w:r>
      <w:r w:rsidR="005546EF" w:rsidRPr="005546EF">
        <w:rPr>
          <w:rFonts w:asciiTheme="minorHAnsi" w:hAnsiTheme="minorHAnsi"/>
          <w:sz w:val="22"/>
          <w:szCs w:val="22"/>
        </w:rPr>
        <w:t xml:space="preserve"> </w:t>
      </w:r>
      <w:r w:rsidR="005546EF" w:rsidRPr="002C2C85">
        <w:rPr>
          <w:rFonts w:asciiTheme="minorHAnsi" w:hAnsiTheme="minorHAnsi"/>
          <w:sz w:val="22"/>
          <w:szCs w:val="22"/>
        </w:rPr>
        <w:t xml:space="preserve">мерной и непрерывной. Если шкала с такими же свойствами и на этой же окружности имеет начальное значение </w:t>
      </w:r>
      <w:r w:rsidR="005546EF" w:rsidRPr="005546EF">
        <w:rPr>
          <w:rFonts w:asciiTheme="minorHAnsi" w:hAnsiTheme="minorHAnsi"/>
          <w:i/>
          <w:sz w:val="22"/>
          <w:szCs w:val="22"/>
        </w:rPr>
        <w:t>а</w:t>
      </w:r>
      <w:r w:rsidR="005546EF" w:rsidRPr="002C2C85">
        <w:rPr>
          <w:rFonts w:asciiTheme="minorHAnsi" w:hAnsiTheme="minorHAnsi"/>
          <w:sz w:val="22"/>
          <w:szCs w:val="22"/>
        </w:rPr>
        <w:t xml:space="preserve">, а конечное значение </w:t>
      </w:r>
      <w:r w:rsidR="005546EF" w:rsidRPr="005546EF">
        <w:rPr>
          <w:rFonts w:asciiTheme="minorHAnsi" w:hAnsiTheme="minorHAnsi"/>
          <w:i/>
          <w:sz w:val="22"/>
          <w:szCs w:val="22"/>
          <w:lang w:val="en-US"/>
        </w:rPr>
        <w:t>b</w:t>
      </w:r>
      <w:r w:rsidR="005546EF" w:rsidRPr="002C2C85">
        <w:rPr>
          <w:rFonts w:asciiTheme="minorHAnsi" w:hAnsiTheme="minorHAnsi"/>
          <w:sz w:val="22"/>
          <w:szCs w:val="22"/>
        </w:rPr>
        <w:t>, то переменная X будет удовлетворять равномерному (прямоугольному) распределению на</w:t>
      </w:r>
      <w:r w:rsidR="005546EF">
        <w:rPr>
          <w:rFonts w:asciiTheme="minorHAnsi" w:hAnsiTheme="minorHAnsi"/>
          <w:sz w:val="22"/>
          <w:szCs w:val="22"/>
        </w:rPr>
        <w:t xml:space="preserve"> отрезке [а; b</w:t>
      </w:r>
      <w:r w:rsidR="005546EF" w:rsidRPr="002C2C85">
        <w:rPr>
          <w:rFonts w:asciiTheme="minorHAnsi" w:hAnsiTheme="minorHAnsi"/>
          <w:sz w:val="22"/>
          <w:szCs w:val="22"/>
        </w:rPr>
        <w:t>]. Соответствующая функция плотности вероятностей имеет вид:</w:t>
      </w:r>
    </w:p>
    <w:p w:rsidR="002C2C85" w:rsidRDefault="005546E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759296" cy="672999"/>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рмула (2.23).jpg"/>
                    <pic:cNvPicPr/>
                  </pic:nvPicPr>
                  <pic:blipFill>
                    <a:blip r:embed="rId36">
                      <a:extLst>
                        <a:ext uri="{28A0092B-C50C-407E-A947-70E740481C1C}">
                          <a14:useLocalDpi xmlns:a14="http://schemas.microsoft.com/office/drawing/2010/main" val="0"/>
                        </a:ext>
                      </a:extLst>
                    </a:blip>
                    <a:stretch>
                      <a:fillRect/>
                    </a:stretch>
                  </pic:blipFill>
                  <pic:spPr>
                    <a:xfrm>
                      <a:off x="0" y="0"/>
                      <a:ext cx="2790210" cy="680539"/>
                    </a:xfrm>
                    <a:prstGeom prst="rect">
                      <a:avLst/>
                    </a:prstGeom>
                  </pic:spPr>
                </pic:pic>
              </a:graphicData>
            </a:graphic>
          </wp:inline>
        </w:drawing>
      </w:r>
    </w:p>
    <w:p w:rsidR="005546EF" w:rsidRPr="002C2C85" w:rsidRDefault="005546EF" w:rsidP="005546EF">
      <w:pPr>
        <w:spacing w:before="0" w:after="120"/>
        <w:ind w:firstLine="0"/>
        <w:jc w:val="left"/>
        <w:rPr>
          <w:rFonts w:asciiTheme="minorHAnsi" w:hAnsiTheme="minorHAnsi"/>
          <w:sz w:val="22"/>
          <w:szCs w:val="22"/>
        </w:rPr>
      </w:pPr>
      <w:r w:rsidRPr="002C2C85">
        <w:rPr>
          <w:rFonts w:asciiTheme="minorHAnsi" w:hAnsiTheme="minorHAnsi"/>
          <w:sz w:val="22"/>
          <w:szCs w:val="22"/>
        </w:rPr>
        <w:t>График э</w:t>
      </w:r>
      <w:r>
        <w:rPr>
          <w:rFonts w:asciiTheme="minorHAnsi" w:hAnsiTheme="minorHAnsi"/>
          <w:sz w:val="22"/>
          <w:szCs w:val="22"/>
        </w:rPr>
        <w:t xml:space="preserve">той постоянной на отрезке [а; </w:t>
      </w:r>
      <w:r>
        <w:rPr>
          <w:rFonts w:asciiTheme="minorHAnsi" w:hAnsiTheme="minorHAnsi"/>
          <w:sz w:val="22"/>
          <w:szCs w:val="22"/>
          <w:lang w:val="en-US"/>
        </w:rPr>
        <w:t>b</w:t>
      </w:r>
      <w:r w:rsidRPr="005546EF">
        <w:rPr>
          <w:rFonts w:asciiTheme="minorHAnsi" w:hAnsiTheme="minorHAnsi"/>
          <w:sz w:val="22"/>
          <w:szCs w:val="22"/>
        </w:rPr>
        <w:t>]</w:t>
      </w:r>
      <w:r w:rsidRPr="002C2C85">
        <w:rPr>
          <w:rFonts w:asciiTheme="minorHAnsi" w:hAnsiTheme="minorHAnsi"/>
          <w:sz w:val="22"/>
          <w:szCs w:val="22"/>
        </w:rPr>
        <w:t xml:space="preserve"> функции изображен на рис. 2.8, а. Параллельный оси абсцисс отрезок графика отстоит от нее на расстоянии 1</w:t>
      </w:r>
      <w:proofErr w:type="gramStart"/>
      <w:r w:rsidRPr="002C2C85">
        <w:rPr>
          <w:rFonts w:asciiTheme="minorHAnsi" w:hAnsiTheme="minorHAnsi"/>
          <w:sz w:val="22"/>
          <w:szCs w:val="22"/>
        </w:rPr>
        <w:t>/(</w:t>
      </w:r>
      <w:proofErr w:type="gramEnd"/>
      <w:r>
        <w:rPr>
          <w:rFonts w:asciiTheme="minorHAnsi" w:hAnsiTheme="minorHAnsi"/>
          <w:sz w:val="22"/>
          <w:szCs w:val="22"/>
          <w:lang w:val="en-US"/>
        </w:rPr>
        <w:t>b</w:t>
      </w:r>
      <w:r w:rsidRPr="002C2C85">
        <w:rPr>
          <w:rFonts w:asciiTheme="minorHAnsi" w:hAnsiTheme="minorHAnsi"/>
          <w:sz w:val="22"/>
          <w:szCs w:val="22"/>
        </w:rPr>
        <w:t xml:space="preserve"> </w:t>
      </w:r>
      <w:r w:rsidRPr="005546EF">
        <w:rPr>
          <w:rFonts w:asciiTheme="minorHAnsi" w:hAnsiTheme="minorHAnsi"/>
          <w:sz w:val="22"/>
          <w:szCs w:val="22"/>
        </w:rPr>
        <w:t>–</w:t>
      </w:r>
      <w:r w:rsidRPr="002C2C85">
        <w:rPr>
          <w:rFonts w:asciiTheme="minorHAnsi" w:hAnsiTheme="minorHAnsi"/>
          <w:sz w:val="22"/>
          <w:szCs w:val="22"/>
        </w:rPr>
        <w:t xml:space="preserve"> а), что вытекает из того общего для функций плотности вероятностей факта, что площадь между графиком такой функции и осью абсцисс равна 1 (в данном конкретном случае равна 1 площадь прямоугольника</w:t>
      </w:r>
      <w:r>
        <w:rPr>
          <w:rFonts w:asciiTheme="minorHAnsi" w:hAnsiTheme="minorHAnsi"/>
          <w:sz w:val="22"/>
          <w:szCs w:val="22"/>
        </w:rPr>
        <w:t>, опирающегося на отрезок [а; b]</w:t>
      </w:r>
      <w:r w:rsidRPr="002C2C85">
        <w:rPr>
          <w:rFonts w:asciiTheme="minorHAnsi" w:hAnsiTheme="minorHAnsi"/>
          <w:sz w:val="22"/>
          <w:szCs w:val="22"/>
        </w:rPr>
        <w:t>). </w:t>
      </w:r>
    </w:p>
    <w:p w:rsidR="005546EF" w:rsidRPr="002C2C85" w:rsidRDefault="005546EF"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272076" cy="21790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2.8. Равномерное распределение на отрезке [а; b].jpg"/>
                    <pic:cNvPicPr/>
                  </pic:nvPicPr>
                  <pic:blipFill>
                    <a:blip r:embed="rId37">
                      <a:extLst>
                        <a:ext uri="{28A0092B-C50C-407E-A947-70E740481C1C}">
                          <a14:useLocalDpi xmlns:a14="http://schemas.microsoft.com/office/drawing/2010/main" val="0"/>
                        </a:ext>
                      </a:extLst>
                    </a:blip>
                    <a:stretch>
                      <a:fillRect/>
                    </a:stretch>
                  </pic:blipFill>
                  <pic:spPr>
                    <a:xfrm>
                      <a:off x="0" y="0"/>
                      <a:ext cx="4276611" cy="218135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2.8. Равномерное</w:t>
      </w:r>
      <w:r w:rsidR="005546EF">
        <w:rPr>
          <w:rFonts w:asciiTheme="minorHAnsi" w:hAnsiTheme="minorHAnsi"/>
          <w:sz w:val="22"/>
          <w:szCs w:val="22"/>
        </w:rPr>
        <w:t xml:space="preserve"> распределение на отрезке [а; b]</w:t>
      </w:r>
      <w:r w:rsidRPr="002C2C85">
        <w:rPr>
          <w:rFonts w:asciiTheme="minorHAnsi" w:hAnsiTheme="minorHAnsi"/>
          <w:sz w:val="22"/>
          <w:szCs w:val="22"/>
        </w:rPr>
        <w:t>:</w:t>
      </w:r>
      <w:r w:rsidR="005546EF" w:rsidRPr="005546EF">
        <w:rPr>
          <w:rFonts w:asciiTheme="minorHAnsi" w:hAnsiTheme="minorHAnsi"/>
          <w:sz w:val="22"/>
          <w:szCs w:val="22"/>
        </w:rPr>
        <w:t xml:space="preserve"> </w:t>
      </w:r>
      <w:r w:rsidRPr="002C2C85">
        <w:rPr>
          <w:rFonts w:asciiTheme="minorHAnsi" w:hAnsiTheme="minorHAnsi"/>
          <w:sz w:val="22"/>
          <w:szCs w:val="22"/>
        </w:rPr>
        <w:t>а) функция плотности вероятностей;</w:t>
      </w:r>
      <w:r w:rsidR="005546EF" w:rsidRPr="005546EF">
        <w:rPr>
          <w:rFonts w:asciiTheme="minorHAnsi" w:hAnsiTheme="minorHAnsi"/>
          <w:sz w:val="22"/>
          <w:szCs w:val="22"/>
        </w:rPr>
        <w:t xml:space="preserve"> </w:t>
      </w:r>
      <w:r w:rsidR="005546EF">
        <w:rPr>
          <w:rFonts w:asciiTheme="minorHAnsi" w:hAnsiTheme="minorHAnsi"/>
          <w:sz w:val="22"/>
          <w:szCs w:val="22"/>
        </w:rPr>
        <w:t xml:space="preserve">б) </w:t>
      </w:r>
      <w:r w:rsidRPr="002C2C85">
        <w:rPr>
          <w:rFonts w:asciiTheme="minorHAnsi" w:hAnsiTheme="minorHAnsi"/>
          <w:sz w:val="22"/>
          <w:szCs w:val="22"/>
        </w:rPr>
        <w:t>функция распределения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Соответствующая функция распределения выглядит следующим образом:</w:t>
      </w:r>
    </w:p>
    <w:p w:rsidR="00096A9D" w:rsidRDefault="00096A9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91840" cy="65557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ормула (2.24).jpg"/>
                    <pic:cNvPicPr/>
                  </pic:nvPicPr>
                  <pic:blipFill>
                    <a:blip r:embed="rId38">
                      <a:extLst>
                        <a:ext uri="{28A0092B-C50C-407E-A947-70E740481C1C}">
                          <a14:useLocalDpi xmlns:a14="http://schemas.microsoft.com/office/drawing/2010/main" val="0"/>
                        </a:ext>
                      </a:extLst>
                    </a:blip>
                    <a:stretch>
                      <a:fillRect/>
                    </a:stretch>
                  </pic:blipFill>
                  <pic:spPr>
                    <a:xfrm>
                      <a:off x="0" y="0"/>
                      <a:ext cx="3300591" cy="65732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а</w:t>
      </w:r>
      <w:proofErr w:type="gramEnd"/>
      <w:r w:rsidRPr="002C2C85">
        <w:rPr>
          <w:rFonts w:asciiTheme="minorHAnsi" w:hAnsiTheme="minorHAnsi"/>
          <w:sz w:val="22"/>
          <w:szCs w:val="22"/>
        </w:rPr>
        <w:t xml:space="preserve"> ее график изображен на рис. 2.8, б. </w:t>
      </w:r>
      <w:r w:rsidR="00096A9D">
        <w:rPr>
          <w:rFonts w:asciiTheme="minorHAnsi" w:hAnsiTheme="minorHAnsi"/>
          <w:sz w:val="22"/>
          <w:szCs w:val="22"/>
        </w:rPr>
        <w:t>Видно, что</w:t>
      </w:r>
      <w:r w:rsidRPr="002C2C85">
        <w:rPr>
          <w:rFonts w:asciiTheme="minorHAnsi" w:hAnsiTheme="minorHAnsi"/>
          <w:sz w:val="22"/>
          <w:szCs w:val="22"/>
        </w:rPr>
        <w:t xml:space="preserve"> </w:t>
      </w:r>
      <w:proofErr w:type="spellStart"/>
      <w:r w:rsidRPr="002C2C85">
        <w:rPr>
          <w:rFonts w:asciiTheme="minorHAnsi" w:hAnsiTheme="minorHAnsi"/>
          <w:sz w:val="22"/>
          <w:szCs w:val="22"/>
        </w:rPr>
        <w:t>f</w:t>
      </w:r>
      <w:r w:rsidR="00096A9D" w:rsidRPr="00096A9D">
        <w:rPr>
          <w:rFonts w:asciiTheme="minorHAnsi" w:hAnsiTheme="minorHAnsi"/>
          <w:sz w:val="22"/>
          <w:szCs w:val="22"/>
          <w:vertAlign w:val="subscript"/>
        </w:rPr>
        <w:t>Х</w:t>
      </w:r>
      <w:proofErr w:type="spellEnd"/>
      <w:r w:rsidRPr="002C2C85">
        <w:rPr>
          <w:rFonts w:asciiTheme="minorHAnsi" w:hAnsiTheme="minorHAnsi"/>
          <w:sz w:val="22"/>
          <w:szCs w:val="22"/>
        </w:rPr>
        <w:t xml:space="preserve"> () и F</w:t>
      </w:r>
      <w:r w:rsidR="00096A9D" w:rsidRPr="00096A9D">
        <w:rPr>
          <w:rFonts w:asciiTheme="minorHAnsi" w:hAnsiTheme="minorHAnsi"/>
          <w:sz w:val="22"/>
          <w:szCs w:val="22"/>
          <w:vertAlign w:val="subscript"/>
        </w:rPr>
        <w:t>Х</w:t>
      </w:r>
      <w:r w:rsidRPr="002C2C85">
        <w:rPr>
          <w:rFonts w:asciiTheme="minorHAnsi" w:hAnsiTheme="minorHAnsi"/>
          <w:sz w:val="22"/>
          <w:szCs w:val="22"/>
        </w:rPr>
        <w:t xml:space="preserve"> ()</w:t>
      </w:r>
      <w:r w:rsidR="00096A9D">
        <w:rPr>
          <w:rFonts w:asciiTheme="minorHAnsi" w:hAnsiTheme="minorHAnsi"/>
          <w:sz w:val="22"/>
          <w:szCs w:val="22"/>
        </w:rPr>
        <w:t xml:space="preserve"> связаны одна с другой: </w:t>
      </w:r>
      <w:r w:rsidRPr="002C2C85">
        <w:rPr>
          <w:rFonts w:asciiTheme="minorHAnsi" w:hAnsiTheme="minorHAnsi"/>
          <w:sz w:val="22"/>
          <w:szCs w:val="22"/>
        </w:rPr>
        <w:t>значение первой равно тангенсу угла наклона касательной к графику второй в данной точке, в то время как значение второй равно площади, заключенной между графиком первой и частью оси абсцис</w:t>
      </w:r>
      <w:r w:rsidR="00142EEC">
        <w:rPr>
          <w:rFonts w:asciiTheme="minorHAnsi" w:hAnsiTheme="minorHAnsi"/>
          <w:sz w:val="22"/>
          <w:szCs w:val="22"/>
        </w:rPr>
        <w:t>с (от</w:t>
      </w:r>
      <w:r w:rsidR="00096A9D" w:rsidRPr="002C2C85">
        <w:rPr>
          <w:rFonts w:asciiTheme="minorHAnsi" w:hAnsiTheme="minorHAnsi"/>
          <w:sz w:val="22"/>
          <w:szCs w:val="22"/>
        </w:rPr>
        <w:t xml:space="preserve"> </w:t>
      </w:r>
      <w:r w:rsidR="00096A9D" w:rsidRPr="00B618EB">
        <w:rPr>
          <w:rFonts w:asciiTheme="minorHAnsi" w:hAnsiTheme="minorHAnsi"/>
          <w:sz w:val="22"/>
          <w:szCs w:val="22"/>
        </w:rPr>
        <w:t>–</w:t>
      </w:r>
      <w:r w:rsidR="00096A9D" w:rsidRPr="00B80639">
        <w:rPr>
          <w:rFonts w:asciiTheme="majorHAnsi" w:hAnsiTheme="majorHAnsi"/>
          <w:sz w:val="22"/>
          <w:szCs w:val="22"/>
        </w:rPr>
        <w:t>∞</w:t>
      </w:r>
      <w:r w:rsidR="00096A9D" w:rsidRPr="002C2C85">
        <w:rPr>
          <w:rFonts w:asciiTheme="minorHAnsi" w:hAnsiTheme="minorHAnsi"/>
          <w:sz w:val="22"/>
          <w:szCs w:val="22"/>
        </w:rPr>
        <w:t xml:space="preserve"> </w:t>
      </w:r>
      <w:r w:rsidRPr="002C2C85">
        <w:rPr>
          <w:rFonts w:asciiTheme="minorHAnsi" w:hAnsiTheme="minorHAnsi"/>
          <w:sz w:val="22"/>
          <w:szCs w:val="22"/>
        </w:rPr>
        <w:t>до вертикальной границы, проходящей через данную точку).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мы уже отмечали, общая площадь под графиком любой функции плотности вероятностей должна быть равна 1. Начиная с данного момента, мы будем пользоваться этим важным свойством</w:t>
      </w:r>
      <w:r w:rsidR="00142EEC">
        <w:rPr>
          <w:rFonts w:asciiTheme="minorHAnsi" w:hAnsiTheme="minorHAnsi"/>
          <w:sz w:val="22"/>
          <w:szCs w:val="22"/>
        </w:rPr>
        <w:t>,</w:t>
      </w:r>
      <w:r w:rsidRPr="002C2C85">
        <w:rPr>
          <w:rFonts w:asciiTheme="minorHAnsi" w:hAnsiTheme="minorHAnsi"/>
          <w:sz w:val="22"/>
          <w:szCs w:val="22"/>
        </w:rPr>
        <w:t xml:space="preserve"> чтобы упростить большую часть интересующих нас алгебраических выражений. В частности, с помощью этого свойства мы упростим запись функции плотности вероятностей для равномерного распределения (2.23):</w:t>
      </w:r>
    </w:p>
    <w:p w:rsidR="00142EEC" w:rsidRDefault="00142EE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60396" cy="413788"/>
            <wp:effectExtent l="0" t="0" r="698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ормула (2.25).jpg"/>
                    <pic:cNvPicPr/>
                  </pic:nvPicPr>
                  <pic:blipFill>
                    <a:blip r:embed="rId39">
                      <a:extLst>
                        <a:ext uri="{28A0092B-C50C-407E-A947-70E740481C1C}">
                          <a14:useLocalDpi xmlns:a14="http://schemas.microsoft.com/office/drawing/2010/main" val="0"/>
                        </a:ext>
                      </a:extLst>
                    </a:blip>
                    <a:stretch>
                      <a:fillRect/>
                    </a:stretch>
                  </pic:blipFill>
                  <pic:spPr>
                    <a:xfrm>
                      <a:off x="0" y="0"/>
                      <a:ext cx="2328506" cy="426256"/>
                    </a:xfrm>
                    <a:prstGeom prst="rect">
                      <a:avLst/>
                    </a:prstGeom>
                  </pic:spPr>
                </pic:pic>
              </a:graphicData>
            </a:graphic>
          </wp:inline>
        </w:drawing>
      </w:r>
    </w:p>
    <w:p w:rsidR="002C2C85" w:rsidRPr="002C2C85" w:rsidRDefault="00142EEC" w:rsidP="002C2C85">
      <w:pPr>
        <w:spacing w:before="0" w:after="120"/>
        <w:ind w:firstLine="0"/>
        <w:jc w:val="left"/>
        <w:rPr>
          <w:rFonts w:asciiTheme="minorHAnsi" w:hAnsiTheme="minorHAnsi"/>
          <w:sz w:val="22"/>
          <w:szCs w:val="22"/>
        </w:rPr>
      </w:pPr>
      <w:r>
        <w:rPr>
          <w:rFonts w:asciiTheme="minorHAnsi" w:hAnsiTheme="minorHAnsi"/>
          <w:sz w:val="22"/>
          <w:szCs w:val="22"/>
        </w:rPr>
        <w:t xml:space="preserve">Символ </w:t>
      </w:r>
      <w:r w:rsidRPr="00142EEC">
        <w:rPr>
          <w:rFonts w:ascii="Cambria Math" w:hAnsi="Cambria Math" w:cs="Cambria Math"/>
          <w:sz w:val="22"/>
          <w:szCs w:val="22"/>
        </w:rPr>
        <w:t>∝</w:t>
      </w:r>
      <w:r w:rsidR="002C2C85" w:rsidRPr="002C2C85">
        <w:rPr>
          <w:rFonts w:asciiTheme="minorHAnsi" w:hAnsiTheme="minorHAnsi"/>
          <w:sz w:val="22"/>
          <w:szCs w:val="22"/>
        </w:rPr>
        <w:t xml:space="preserve"> означает «пропорционально»</w:t>
      </w:r>
      <w:r>
        <w:rPr>
          <w:rFonts w:asciiTheme="minorHAnsi" w:hAnsiTheme="minorHAnsi"/>
          <w:sz w:val="22"/>
          <w:szCs w:val="22"/>
        </w:rPr>
        <w:t>. Например, если у = 2х, или у =</w:t>
      </w:r>
      <w:r w:rsidR="002C2C85" w:rsidRPr="002C2C85">
        <w:rPr>
          <w:rFonts w:asciiTheme="minorHAnsi" w:hAnsiTheme="minorHAnsi"/>
          <w:sz w:val="22"/>
          <w:szCs w:val="22"/>
        </w:rPr>
        <w:t xml:space="preserve"> 5,3</w:t>
      </w:r>
      <w:r>
        <w:rPr>
          <w:rFonts w:asciiTheme="minorHAnsi" w:hAnsiTheme="minorHAnsi"/>
          <w:sz w:val="22"/>
          <w:szCs w:val="22"/>
        </w:rPr>
        <w:t>х</w:t>
      </w:r>
      <w:r w:rsidR="002C2C85" w:rsidRPr="002C2C85">
        <w:rPr>
          <w:rFonts w:asciiTheme="minorHAnsi" w:hAnsiTheme="minorHAnsi"/>
          <w:sz w:val="22"/>
          <w:szCs w:val="22"/>
        </w:rPr>
        <w:t xml:space="preserve">, или в более общем случае у = </w:t>
      </w:r>
      <w:proofErr w:type="spellStart"/>
      <w:r w:rsidR="002C2C85" w:rsidRPr="002C2C85">
        <w:rPr>
          <w:rFonts w:asciiTheme="minorHAnsi" w:hAnsiTheme="minorHAnsi"/>
          <w:sz w:val="22"/>
          <w:szCs w:val="22"/>
        </w:rPr>
        <w:t>kx</w:t>
      </w:r>
      <w:proofErr w:type="spellEnd"/>
      <w:r w:rsidR="002C2C85" w:rsidRPr="002C2C85">
        <w:rPr>
          <w:rFonts w:asciiTheme="minorHAnsi" w:hAnsiTheme="minorHAnsi"/>
          <w:sz w:val="22"/>
          <w:szCs w:val="22"/>
        </w:rPr>
        <w:t xml:space="preserve">, то у пропорционален х, т. е. у </w:t>
      </w:r>
      <w:r w:rsidRPr="00142EEC">
        <w:rPr>
          <w:rFonts w:ascii="Cambria Math" w:hAnsi="Cambria Math" w:cs="Cambria Math"/>
          <w:sz w:val="22"/>
          <w:szCs w:val="22"/>
        </w:rPr>
        <w:t>∝</w:t>
      </w:r>
      <w:r w:rsidR="002C2C85" w:rsidRPr="002C2C85">
        <w:rPr>
          <w:rFonts w:asciiTheme="minorHAnsi" w:hAnsiTheme="minorHAnsi"/>
          <w:sz w:val="22"/>
          <w:szCs w:val="22"/>
        </w:rPr>
        <w:t xml:space="preserve"> х. Множитель пропорциональности в формуле (2.25) определяется из условия,</w:t>
      </w:r>
      <w:r>
        <w:rPr>
          <w:rFonts w:asciiTheme="minorHAnsi" w:hAnsiTheme="minorHAnsi"/>
          <w:sz w:val="22"/>
          <w:szCs w:val="22"/>
        </w:rPr>
        <w:t xml:space="preserve"> что общая площадь под кривой </w:t>
      </w:r>
      <w:proofErr w:type="spellStart"/>
      <w:r>
        <w:rPr>
          <w:rFonts w:asciiTheme="minorHAnsi" w:hAnsiTheme="minorHAnsi"/>
          <w:sz w:val="22"/>
          <w:szCs w:val="22"/>
        </w:rPr>
        <w:t>f</w:t>
      </w:r>
      <w:r w:rsidRPr="00142EEC">
        <w:rPr>
          <w:rFonts w:asciiTheme="minorHAnsi" w:hAnsiTheme="minorHAnsi"/>
          <w:sz w:val="22"/>
          <w:szCs w:val="22"/>
          <w:vertAlign w:val="subscript"/>
        </w:rPr>
        <w:t>Х</w:t>
      </w:r>
      <w:proofErr w:type="spellEnd"/>
      <w:r w:rsidR="002C2C85" w:rsidRPr="002C2C85">
        <w:rPr>
          <w:rFonts w:asciiTheme="minorHAnsi" w:hAnsiTheme="minorHAnsi"/>
          <w:sz w:val="22"/>
          <w:szCs w:val="22"/>
        </w:rPr>
        <w:t xml:space="preserve"> () должна быть равна единице. Благодаря этому свойству мы можем не записывать множитель пропорциональности каждый раз, когда нас интересует форма распределения.</w:t>
      </w:r>
    </w:p>
    <w:p w:rsidR="002C2C85" w:rsidRPr="002C2C85" w:rsidRDefault="002C2C85" w:rsidP="00142EEC">
      <w:pPr>
        <w:spacing w:before="0" w:after="120"/>
        <w:ind w:firstLine="0"/>
        <w:jc w:val="left"/>
        <w:rPr>
          <w:rFonts w:asciiTheme="minorHAnsi" w:hAnsiTheme="minorHAnsi"/>
          <w:sz w:val="22"/>
          <w:szCs w:val="22"/>
        </w:rPr>
      </w:pPr>
      <w:r w:rsidRPr="002C2C85">
        <w:rPr>
          <w:rFonts w:asciiTheme="minorHAnsi" w:hAnsiTheme="minorHAnsi"/>
          <w:sz w:val="22"/>
          <w:szCs w:val="22"/>
        </w:rPr>
        <w:t>Анализируя рис. 2.8, б, можно заключить, что распределение симметрично отн</w:t>
      </w:r>
      <w:r w:rsidR="00142EEC">
        <w:rPr>
          <w:rFonts w:asciiTheme="minorHAnsi" w:hAnsiTheme="minorHAnsi"/>
          <w:sz w:val="22"/>
          <w:szCs w:val="22"/>
        </w:rPr>
        <w:t xml:space="preserve">осительно середины отрезка [а, </w:t>
      </w:r>
      <w:r w:rsidR="00142EEC">
        <w:rPr>
          <w:rFonts w:asciiTheme="minorHAnsi" w:hAnsiTheme="minorHAnsi"/>
          <w:sz w:val="22"/>
          <w:szCs w:val="22"/>
          <w:lang w:val="en-US"/>
        </w:rPr>
        <w:t>b</w:t>
      </w:r>
      <w:r w:rsidRPr="002C2C85">
        <w:rPr>
          <w:rFonts w:asciiTheme="minorHAnsi" w:hAnsiTheme="minorHAnsi"/>
          <w:sz w:val="22"/>
          <w:szCs w:val="22"/>
        </w:rPr>
        <w:t>], т.е. относи</w:t>
      </w:r>
      <w:r w:rsidR="00142EEC">
        <w:rPr>
          <w:rFonts w:asciiTheme="minorHAnsi" w:hAnsiTheme="minorHAnsi"/>
          <w:sz w:val="22"/>
          <w:szCs w:val="22"/>
        </w:rPr>
        <w:t>тельно точки (а +</w:t>
      </w:r>
      <w:r w:rsidRPr="002C2C85">
        <w:rPr>
          <w:rFonts w:asciiTheme="minorHAnsi" w:hAnsiTheme="minorHAnsi"/>
          <w:sz w:val="22"/>
          <w:szCs w:val="22"/>
        </w:rPr>
        <w:t xml:space="preserve"> </w:t>
      </w:r>
      <w:proofErr w:type="gramStart"/>
      <w:r w:rsidR="00142EEC">
        <w:rPr>
          <w:rFonts w:asciiTheme="minorHAnsi" w:hAnsiTheme="minorHAnsi"/>
          <w:sz w:val="22"/>
          <w:szCs w:val="22"/>
          <w:lang w:val="en-US"/>
        </w:rPr>
        <w:t>b</w:t>
      </w:r>
      <w:r w:rsidRPr="002C2C85">
        <w:rPr>
          <w:rFonts w:asciiTheme="minorHAnsi" w:hAnsiTheme="minorHAnsi"/>
          <w:sz w:val="22"/>
          <w:szCs w:val="22"/>
        </w:rPr>
        <w:t>)/</w:t>
      </w:r>
      <w:proofErr w:type="gramEnd"/>
      <w:r w:rsidRPr="002C2C85">
        <w:rPr>
          <w:rFonts w:asciiTheme="minorHAnsi" w:hAnsiTheme="minorHAnsi"/>
          <w:sz w:val="22"/>
          <w:szCs w:val="22"/>
        </w:rPr>
        <w:t>2 — средней для этого распределения. Воспользовавшись формулами (2.22) и (2.23), можно найти его дисперсию; она равна (b</w:t>
      </w:r>
      <w:r w:rsidR="00142EEC" w:rsidRPr="00142EEC">
        <w:rPr>
          <w:rFonts w:asciiTheme="minorHAnsi" w:hAnsiTheme="minorHAnsi"/>
          <w:sz w:val="22"/>
          <w:szCs w:val="22"/>
        </w:rPr>
        <w:t xml:space="preserve"> – </w:t>
      </w:r>
      <w:r w:rsidRPr="002C2C85">
        <w:rPr>
          <w:rFonts w:asciiTheme="minorHAnsi" w:hAnsiTheme="minorHAnsi"/>
          <w:sz w:val="22"/>
          <w:szCs w:val="22"/>
        </w:rPr>
        <w:t>а)</w:t>
      </w:r>
      <w:r w:rsidRPr="00142EEC">
        <w:rPr>
          <w:rFonts w:asciiTheme="minorHAnsi" w:hAnsiTheme="minorHAnsi"/>
          <w:sz w:val="22"/>
          <w:szCs w:val="22"/>
          <w:vertAlign w:val="superscript"/>
        </w:rPr>
        <w:t>2</w:t>
      </w:r>
      <w:r w:rsidR="00142EEC" w:rsidRPr="00142EEC">
        <w:rPr>
          <w:rFonts w:asciiTheme="minorHAnsi" w:hAnsiTheme="minorHAnsi"/>
          <w:sz w:val="22"/>
          <w:szCs w:val="22"/>
        </w:rPr>
        <w:t>/</w:t>
      </w:r>
      <w:r w:rsidR="00142EEC">
        <w:rPr>
          <w:rFonts w:asciiTheme="minorHAnsi" w:hAnsiTheme="minorHAnsi"/>
          <w:sz w:val="22"/>
          <w:szCs w:val="22"/>
        </w:rPr>
        <w:t>12.</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Введем теперь для утверждения </w:t>
      </w:r>
      <w:r w:rsidR="00035935">
        <w:rPr>
          <w:rFonts w:asciiTheme="minorHAnsi" w:hAnsiTheme="minorHAnsi"/>
          <w:sz w:val="22"/>
          <w:szCs w:val="22"/>
        </w:rPr>
        <w:t xml:space="preserve">«переменная X равномерно распределена на отрезке [a; </w:t>
      </w:r>
      <w:r w:rsidRPr="002C2C85">
        <w:rPr>
          <w:rFonts w:asciiTheme="minorHAnsi" w:hAnsiTheme="minorHAnsi"/>
          <w:sz w:val="22"/>
          <w:szCs w:val="22"/>
        </w:rPr>
        <w:t>b</w:t>
      </w:r>
      <w:r w:rsidR="00035935" w:rsidRPr="00035935">
        <w:rPr>
          <w:rFonts w:asciiTheme="minorHAnsi" w:hAnsiTheme="minorHAnsi"/>
          <w:sz w:val="22"/>
          <w:szCs w:val="22"/>
        </w:rPr>
        <w:t>]</w:t>
      </w:r>
      <w:r w:rsidRPr="002C2C85">
        <w:rPr>
          <w:rFonts w:asciiTheme="minorHAnsi" w:hAnsiTheme="minorHAnsi"/>
          <w:sz w:val="22"/>
          <w:szCs w:val="22"/>
        </w:rPr>
        <w:t xml:space="preserve"> сокращенную запись «X </w:t>
      </w:r>
      <w:r w:rsidR="00035935" w:rsidRPr="00035935">
        <w:rPr>
          <w:rFonts w:asciiTheme="minorHAnsi" w:hAnsiTheme="minorHAnsi"/>
          <w:sz w:val="22"/>
          <w:szCs w:val="22"/>
        </w:rPr>
        <w:t>~</w:t>
      </w:r>
      <w:r w:rsidR="00035935">
        <w:rPr>
          <w:rFonts w:asciiTheme="minorHAnsi" w:hAnsiTheme="minorHAnsi"/>
          <w:sz w:val="22"/>
          <w:szCs w:val="22"/>
        </w:rPr>
        <w:t xml:space="preserve"> U [а</w:t>
      </w:r>
      <w:r w:rsidR="00035935" w:rsidRPr="00035935">
        <w:rPr>
          <w:rFonts w:asciiTheme="minorHAnsi" w:hAnsiTheme="minorHAnsi"/>
          <w:sz w:val="22"/>
          <w:szCs w:val="22"/>
        </w:rPr>
        <w:t>;</w:t>
      </w:r>
      <w:r w:rsidRPr="002C2C85">
        <w:rPr>
          <w:rFonts w:asciiTheme="minorHAnsi" w:hAnsiTheme="minorHAnsi"/>
          <w:sz w:val="22"/>
          <w:szCs w:val="22"/>
        </w:rPr>
        <w:t xml:space="preserve"> b</w:t>
      </w:r>
      <w:r w:rsidR="00035935" w:rsidRPr="00035935">
        <w:rPr>
          <w:rFonts w:asciiTheme="minorHAnsi" w:hAnsiTheme="minorHAnsi"/>
          <w:sz w:val="22"/>
          <w:szCs w:val="22"/>
        </w:rPr>
        <w:t>]</w:t>
      </w:r>
      <w:r w:rsidRPr="002C2C85">
        <w:rPr>
          <w:rFonts w:asciiTheme="minorHAnsi" w:hAnsiTheme="minorHAnsi"/>
          <w:sz w:val="22"/>
          <w:szCs w:val="22"/>
        </w:rPr>
        <w:t xml:space="preserve"> и объединим полученные результаты: </w:t>
      </w:r>
    </w:p>
    <w:p w:rsidR="002C2C85" w:rsidRPr="002C2C85" w:rsidRDefault="0003593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48657" cy="314554"/>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Формула (2.26).jpg"/>
                    <pic:cNvPicPr/>
                  </pic:nvPicPr>
                  <pic:blipFill>
                    <a:blip r:embed="rId40">
                      <a:extLst>
                        <a:ext uri="{28A0092B-C50C-407E-A947-70E740481C1C}">
                          <a14:useLocalDpi xmlns:a14="http://schemas.microsoft.com/office/drawing/2010/main" val="0"/>
                        </a:ext>
                      </a:extLst>
                    </a:blip>
                    <a:stretch>
                      <a:fillRect/>
                    </a:stretch>
                  </pic:blipFill>
                  <pic:spPr>
                    <a:xfrm>
                      <a:off x="0" y="0"/>
                      <a:ext cx="4164566" cy="33175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Перейдем теперь к бета-распределению, хотя пока его практическая ценность не очевидна. Начнем с определения. Переменная X удовлетворяет бета-распределению с параметрами </w:t>
      </w:r>
      <w:r w:rsidR="00035935">
        <w:rPr>
          <w:rFonts w:asciiTheme="minorHAnsi" w:hAnsiTheme="minorHAnsi"/>
          <w:sz w:val="22"/>
          <w:szCs w:val="22"/>
        </w:rPr>
        <w:t>α</w:t>
      </w:r>
      <w:r w:rsidRPr="002C2C85">
        <w:rPr>
          <w:rFonts w:asciiTheme="minorHAnsi" w:hAnsiTheme="minorHAnsi"/>
          <w:sz w:val="22"/>
          <w:szCs w:val="22"/>
        </w:rPr>
        <w:t xml:space="preserve"> и </w:t>
      </w:r>
      <w:r w:rsidR="00035935">
        <w:rPr>
          <w:rFonts w:asciiTheme="minorHAnsi" w:hAnsiTheme="minorHAnsi"/>
          <w:sz w:val="22"/>
          <w:szCs w:val="22"/>
        </w:rPr>
        <w:t>β (обозначают: X ~ В (α</w:t>
      </w:r>
      <w:r w:rsidR="00035935" w:rsidRPr="00035935">
        <w:rPr>
          <w:rFonts w:asciiTheme="minorHAnsi" w:hAnsiTheme="minorHAnsi"/>
          <w:sz w:val="22"/>
          <w:szCs w:val="22"/>
        </w:rPr>
        <w:t xml:space="preserve">, </w:t>
      </w:r>
      <w:r w:rsidR="00035935">
        <w:rPr>
          <w:rFonts w:asciiTheme="minorHAnsi" w:hAnsiTheme="minorHAnsi"/>
          <w:sz w:val="22"/>
          <w:szCs w:val="22"/>
        </w:rPr>
        <w:t>β</w:t>
      </w:r>
      <w:r w:rsidRPr="002C2C85">
        <w:rPr>
          <w:rFonts w:asciiTheme="minorHAnsi" w:hAnsiTheme="minorHAnsi"/>
          <w:sz w:val="22"/>
          <w:szCs w:val="22"/>
        </w:rPr>
        <w:t>)), если ее функция плотности вероятностей имеет вид:</w:t>
      </w:r>
    </w:p>
    <w:p w:rsidR="00035935" w:rsidRDefault="0003593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55340" cy="4203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рмула (2.27).jpg"/>
                    <pic:cNvPicPr/>
                  </pic:nvPicPr>
                  <pic:blipFill>
                    <a:blip r:embed="rId41">
                      <a:extLst>
                        <a:ext uri="{28A0092B-C50C-407E-A947-70E740481C1C}">
                          <a14:useLocalDpi xmlns:a14="http://schemas.microsoft.com/office/drawing/2010/main" val="0"/>
                        </a:ext>
                      </a:extLst>
                    </a:blip>
                    <a:stretch>
                      <a:fillRect/>
                    </a:stretch>
                  </pic:blipFill>
                  <pic:spPr>
                    <a:xfrm>
                      <a:off x="0" y="0"/>
                      <a:ext cx="3041183" cy="43255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
    <w:p w:rsidR="00035935" w:rsidRPr="002C2C85" w:rsidRDefault="002C2C85" w:rsidP="0003593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Здесь </w:t>
      </w:r>
      <w:r w:rsidR="00035935">
        <w:rPr>
          <w:rFonts w:asciiTheme="minorHAnsi" w:hAnsiTheme="minorHAnsi"/>
          <w:sz w:val="22"/>
          <w:szCs w:val="22"/>
        </w:rPr>
        <w:t>α</w:t>
      </w:r>
      <w:r w:rsidRPr="002C2C85">
        <w:rPr>
          <w:rFonts w:asciiTheme="minorHAnsi" w:hAnsiTheme="minorHAnsi"/>
          <w:sz w:val="22"/>
          <w:szCs w:val="22"/>
        </w:rPr>
        <w:t xml:space="preserve"> </w:t>
      </w:r>
      <w:r w:rsidR="00035935">
        <w:rPr>
          <w:rFonts w:asciiTheme="minorHAnsi" w:hAnsiTheme="minorHAnsi"/>
          <w:sz w:val="22"/>
          <w:szCs w:val="22"/>
        </w:rPr>
        <w:t>≥</w:t>
      </w:r>
      <w:r w:rsidRPr="002C2C85">
        <w:rPr>
          <w:rFonts w:asciiTheme="minorHAnsi" w:hAnsiTheme="minorHAnsi"/>
          <w:sz w:val="22"/>
          <w:szCs w:val="22"/>
        </w:rPr>
        <w:t xml:space="preserve"> 1, </w:t>
      </w:r>
      <w:r w:rsidR="00035935">
        <w:rPr>
          <w:rFonts w:asciiTheme="minorHAnsi" w:hAnsiTheme="minorHAnsi"/>
          <w:sz w:val="22"/>
          <w:szCs w:val="22"/>
        </w:rPr>
        <w:t>β</w:t>
      </w:r>
      <w:r w:rsidRPr="002C2C85">
        <w:rPr>
          <w:rFonts w:asciiTheme="minorHAnsi" w:hAnsiTheme="minorHAnsi"/>
          <w:sz w:val="22"/>
          <w:szCs w:val="22"/>
        </w:rPr>
        <w:t xml:space="preserve"> </w:t>
      </w:r>
      <w:r w:rsidR="00035935">
        <w:rPr>
          <w:rFonts w:asciiTheme="minorHAnsi" w:hAnsiTheme="minorHAnsi"/>
          <w:sz w:val="22"/>
          <w:szCs w:val="22"/>
        </w:rPr>
        <w:t>≥</w:t>
      </w:r>
      <w:r w:rsidRPr="002C2C85">
        <w:rPr>
          <w:rFonts w:asciiTheme="minorHAnsi" w:hAnsiTheme="minorHAnsi"/>
          <w:sz w:val="22"/>
          <w:szCs w:val="22"/>
        </w:rPr>
        <w:t xml:space="preserve"> 1, а множитель пропорциональности определяется </w:t>
      </w:r>
      <w:r w:rsidR="00035935">
        <w:rPr>
          <w:rFonts w:asciiTheme="minorHAnsi" w:hAnsiTheme="minorHAnsi"/>
          <w:sz w:val="22"/>
          <w:szCs w:val="22"/>
        </w:rPr>
        <w:t xml:space="preserve">так, чтобы площадь под кривой </w:t>
      </w:r>
      <w:proofErr w:type="spellStart"/>
      <w:proofErr w:type="gramStart"/>
      <w:r w:rsidR="00035935">
        <w:rPr>
          <w:rFonts w:asciiTheme="minorHAnsi" w:hAnsiTheme="minorHAnsi"/>
          <w:sz w:val="22"/>
          <w:szCs w:val="22"/>
        </w:rPr>
        <w:t>f</w:t>
      </w:r>
      <w:r w:rsidR="00035935" w:rsidRPr="00035935">
        <w:rPr>
          <w:rFonts w:asciiTheme="minorHAnsi" w:hAnsiTheme="minorHAnsi"/>
          <w:sz w:val="22"/>
          <w:szCs w:val="22"/>
          <w:vertAlign w:val="subscript"/>
        </w:rPr>
        <w:t>X</w:t>
      </w:r>
      <w:proofErr w:type="spellEnd"/>
      <w:r w:rsidR="00035935">
        <w:rPr>
          <w:rFonts w:asciiTheme="minorHAnsi" w:hAnsiTheme="minorHAnsi"/>
          <w:sz w:val="22"/>
          <w:szCs w:val="22"/>
        </w:rPr>
        <w:t>(</w:t>
      </w:r>
      <w:proofErr w:type="gramEnd"/>
      <w:r w:rsidRPr="002C2C85">
        <w:rPr>
          <w:rFonts w:asciiTheme="minorHAnsi" w:hAnsiTheme="minorHAnsi"/>
          <w:sz w:val="22"/>
          <w:szCs w:val="22"/>
        </w:rPr>
        <w:t>) равнялась 1. Заметим, что переменная X принимает значения только из отрезка [0; 1]; за его п</w:t>
      </w:r>
      <w:r w:rsidR="00035935">
        <w:rPr>
          <w:rFonts w:asciiTheme="minorHAnsi" w:hAnsiTheme="minorHAnsi"/>
          <w:sz w:val="22"/>
          <w:szCs w:val="22"/>
        </w:rPr>
        <w:t>ределами функция плотности веро</w:t>
      </w:r>
      <w:r w:rsidRPr="002C2C85">
        <w:rPr>
          <w:rFonts w:asciiTheme="minorHAnsi" w:hAnsiTheme="minorHAnsi"/>
          <w:sz w:val="22"/>
          <w:szCs w:val="22"/>
        </w:rPr>
        <w:t>ятностей обращается в нуль.</w:t>
      </w:r>
      <w:r w:rsidR="00035935" w:rsidRPr="00035935">
        <w:rPr>
          <w:rFonts w:asciiTheme="minorHAnsi" w:hAnsiTheme="minorHAnsi"/>
          <w:sz w:val="22"/>
          <w:szCs w:val="22"/>
        </w:rPr>
        <w:t xml:space="preserve"> </w:t>
      </w:r>
      <w:r w:rsidRPr="002C2C85">
        <w:rPr>
          <w:rFonts w:asciiTheme="minorHAnsi" w:hAnsiTheme="minorHAnsi"/>
          <w:sz w:val="22"/>
          <w:szCs w:val="22"/>
        </w:rPr>
        <w:t xml:space="preserve">Форма графика функции на отрезке [0; 1], очевидно, зависит от значений параметров </w:t>
      </w:r>
      <w:r w:rsidR="00035935">
        <w:rPr>
          <w:rFonts w:asciiTheme="minorHAnsi" w:hAnsiTheme="minorHAnsi"/>
          <w:sz w:val="22"/>
          <w:szCs w:val="22"/>
        </w:rPr>
        <w:t>α</w:t>
      </w:r>
      <w:r w:rsidRPr="002C2C85">
        <w:rPr>
          <w:rFonts w:asciiTheme="minorHAnsi" w:hAnsiTheme="minorHAnsi"/>
          <w:sz w:val="22"/>
          <w:szCs w:val="22"/>
        </w:rPr>
        <w:t xml:space="preserve"> и </w:t>
      </w:r>
      <w:r w:rsidR="00035935">
        <w:rPr>
          <w:rFonts w:asciiTheme="minorHAnsi" w:hAnsiTheme="minorHAnsi"/>
          <w:sz w:val="22"/>
          <w:szCs w:val="22"/>
        </w:rPr>
        <w:t>β</w:t>
      </w:r>
      <w:r w:rsidRPr="002C2C85">
        <w:rPr>
          <w:rFonts w:asciiTheme="minorHAnsi" w:hAnsiTheme="minorHAnsi"/>
          <w:sz w:val="22"/>
          <w:szCs w:val="22"/>
        </w:rPr>
        <w:t>. Для некоторых значений параметров график фун</w:t>
      </w:r>
      <w:r w:rsidR="00035935">
        <w:rPr>
          <w:rFonts w:asciiTheme="minorHAnsi" w:hAnsiTheme="minorHAnsi"/>
          <w:sz w:val="22"/>
          <w:szCs w:val="22"/>
        </w:rPr>
        <w:t>кции можно легко построить. Во-</w:t>
      </w:r>
      <w:r w:rsidRPr="002C2C85">
        <w:rPr>
          <w:rFonts w:asciiTheme="minorHAnsi" w:hAnsiTheme="minorHAnsi"/>
          <w:sz w:val="22"/>
          <w:szCs w:val="22"/>
        </w:rPr>
        <w:t xml:space="preserve">первых, при </w:t>
      </w:r>
      <w:r w:rsidR="00035935">
        <w:rPr>
          <w:rFonts w:asciiTheme="minorHAnsi" w:hAnsiTheme="minorHAnsi"/>
          <w:sz w:val="22"/>
          <w:szCs w:val="22"/>
        </w:rPr>
        <w:t>α</w:t>
      </w:r>
      <w:r w:rsidRPr="002C2C85">
        <w:rPr>
          <w:rFonts w:asciiTheme="minorHAnsi" w:hAnsiTheme="minorHAnsi"/>
          <w:sz w:val="22"/>
          <w:szCs w:val="22"/>
        </w:rPr>
        <w:t xml:space="preserve"> = </w:t>
      </w:r>
      <w:r w:rsidR="00035935">
        <w:rPr>
          <w:rFonts w:asciiTheme="minorHAnsi" w:hAnsiTheme="minorHAnsi"/>
          <w:sz w:val="22"/>
          <w:szCs w:val="22"/>
        </w:rPr>
        <w:t>β =</w:t>
      </w:r>
      <w:r w:rsidRPr="002C2C85">
        <w:rPr>
          <w:rFonts w:asciiTheme="minorHAnsi" w:hAnsiTheme="minorHAnsi"/>
          <w:sz w:val="22"/>
          <w:szCs w:val="22"/>
        </w:rPr>
        <w:t xml:space="preserve"> 1 выражение </w:t>
      </w:r>
      <w:r w:rsidR="00035935">
        <w:rPr>
          <w:rFonts w:asciiTheme="minorHAnsi" w:hAnsiTheme="minorHAnsi"/>
          <w:sz w:val="22"/>
          <w:szCs w:val="22"/>
        </w:rPr>
        <w:t>(2.27) принимает вид (2.10), т.</w:t>
      </w:r>
      <w:r w:rsidRPr="002C2C85">
        <w:rPr>
          <w:rFonts w:asciiTheme="minorHAnsi" w:hAnsiTheme="minorHAnsi"/>
          <w:sz w:val="22"/>
          <w:szCs w:val="22"/>
        </w:rPr>
        <w:t xml:space="preserve">е. если X </w:t>
      </w:r>
      <w:r w:rsidR="00035935">
        <w:rPr>
          <w:rFonts w:asciiTheme="minorHAnsi" w:hAnsiTheme="minorHAnsi"/>
          <w:sz w:val="22"/>
          <w:szCs w:val="22"/>
        </w:rPr>
        <w:t>~</w:t>
      </w:r>
      <w:r w:rsidRPr="002C2C85">
        <w:rPr>
          <w:rFonts w:asciiTheme="minorHAnsi" w:hAnsiTheme="minorHAnsi"/>
          <w:sz w:val="22"/>
          <w:szCs w:val="22"/>
        </w:rPr>
        <w:t xml:space="preserve"> </w:t>
      </w:r>
      <w:r w:rsidR="00035935">
        <w:rPr>
          <w:rFonts w:asciiTheme="minorHAnsi" w:hAnsiTheme="minorHAnsi"/>
          <w:sz w:val="22"/>
          <w:szCs w:val="22"/>
        </w:rPr>
        <w:t>В (1,1), то одновременно X ~ U [</w:t>
      </w:r>
      <w:r w:rsidRPr="002C2C85">
        <w:rPr>
          <w:rFonts w:asciiTheme="minorHAnsi" w:hAnsiTheme="minorHAnsi"/>
          <w:sz w:val="22"/>
          <w:szCs w:val="22"/>
        </w:rPr>
        <w:t>0,1].</w:t>
      </w:r>
      <w:r w:rsidR="00035935" w:rsidRPr="00035935">
        <w:rPr>
          <w:rFonts w:asciiTheme="minorHAnsi" w:hAnsiTheme="minorHAnsi"/>
          <w:sz w:val="22"/>
          <w:szCs w:val="22"/>
        </w:rPr>
        <w:t xml:space="preserve"> </w:t>
      </w:r>
      <w:r w:rsidR="00035935" w:rsidRPr="002C2C85">
        <w:rPr>
          <w:rFonts w:asciiTheme="minorHAnsi" w:hAnsiTheme="minorHAnsi"/>
          <w:sz w:val="22"/>
          <w:szCs w:val="22"/>
        </w:rPr>
        <w:t>Таким образом, равномерное распределение на отрезке [0, 1] представляет собой частный случай бета-ра</w:t>
      </w:r>
      <w:r w:rsidR="00035935">
        <w:rPr>
          <w:rFonts w:asciiTheme="minorHAnsi" w:hAnsiTheme="minorHAnsi"/>
          <w:sz w:val="22"/>
          <w:szCs w:val="22"/>
        </w:rPr>
        <w:t>спределения. Во-вторых, если α</w:t>
      </w:r>
      <w:r w:rsidR="00035935" w:rsidRPr="00035935">
        <w:rPr>
          <w:rFonts w:asciiTheme="minorHAnsi" w:hAnsiTheme="minorHAnsi"/>
          <w:sz w:val="22"/>
          <w:szCs w:val="22"/>
        </w:rPr>
        <w:t xml:space="preserve"> =</w:t>
      </w:r>
      <w:r w:rsidR="00035935">
        <w:rPr>
          <w:rFonts w:asciiTheme="minorHAnsi" w:hAnsiTheme="minorHAnsi"/>
          <w:sz w:val="22"/>
          <w:szCs w:val="22"/>
        </w:rPr>
        <w:t xml:space="preserve"> 2 и β</w:t>
      </w:r>
      <w:r w:rsidR="00035935" w:rsidRPr="00035935">
        <w:rPr>
          <w:rFonts w:asciiTheme="minorHAnsi" w:hAnsiTheme="minorHAnsi"/>
          <w:sz w:val="22"/>
          <w:szCs w:val="22"/>
        </w:rPr>
        <w:t xml:space="preserve"> </w:t>
      </w:r>
      <w:r w:rsidR="00035935" w:rsidRPr="002C2C85">
        <w:rPr>
          <w:rFonts w:asciiTheme="minorHAnsi" w:hAnsiTheme="minorHAnsi"/>
          <w:sz w:val="22"/>
          <w:szCs w:val="22"/>
        </w:rPr>
        <w:t>= 1, то функция плотности вероятностей выглядит как «</w:t>
      </w:r>
      <w:proofErr w:type="spellStart"/>
      <w:r w:rsidR="00035935" w:rsidRPr="002C2C85">
        <w:rPr>
          <w:rFonts w:asciiTheme="minorHAnsi" w:hAnsiTheme="minorHAnsi"/>
          <w:sz w:val="22"/>
          <w:szCs w:val="22"/>
        </w:rPr>
        <w:t>правотреугольная</w:t>
      </w:r>
      <w:proofErr w:type="spellEnd"/>
      <w:r w:rsidR="00035935" w:rsidRPr="002C2C85">
        <w:rPr>
          <w:rFonts w:asciiTheme="minorHAnsi" w:hAnsiTheme="minorHAnsi"/>
          <w:sz w:val="22"/>
          <w:szCs w:val="22"/>
        </w:rPr>
        <w:t xml:space="preserve">» (рис.2.9, а). В-третьих, при </w:t>
      </w:r>
      <w:r w:rsidR="00035935">
        <w:rPr>
          <w:rFonts w:asciiTheme="minorHAnsi" w:hAnsiTheme="minorHAnsi"/>
          <w:sz w:val="22"/>
          <w:szCs w:val="22"/>
        </w:rPr>
        <w:t xml:space="preserve">α = </w:t>
      </w:r>
      <w:r w:rsidR="00035935" w:rsidRPr="002C2C85">
        <w:rPr>
          <w:rFonts w:asciiTheme="minorHAnsi" w:hAnsiTheme="minorHAnsi"/>
          <w:sz w:val="22"/>
          <w:szCs w:val="22"/>
        </w:rPr>
        <w:t>1,</w:t>
      </w:r>
      <w:r w:rsidR="00035935" w:rsidRPr="00C10461">
        <w:rPr>
          <w:rFonts w:asciiTheme="minorHAnsi" w:hAnsiTheme="minorHAnsi"/>
          <w:sz w:val="22"/>
          <w:szCs w:val="22"/>
        </w:rPr>
        <w:t xml:space="preserve"> </w:t>
      </w:r>
      <w:r w:rsidR="00035935">
        <w:rPr>
          <w:rFonts w:asciiTheme="minorHAnsi" w:hAnsiTheme="minorHAnsi"/>
          <w:sz w:val="22"/>
          <w:szCs w:val="22"/>
          <w:lang w:val="en-US"/>
        </w:rPr>
        <w:t>β</w:t>
      </w:r>
      <w:r w:rsidR="00035935" w:rsidRPr="00C10461">
        <w:rPr>
          <w:rFonts w:asciiTheme="minorHAnsi" w:hAnsiTheme="minorHAnsi"/>
          <w:sz w:val="22"/>
          <w:szCs w:val="22"/>
        </w:rPr>
        <w:t xml:space="preserve"> = 2</w:t>
      </w:r>
      <w:r w:rsidR="00035935" w:rsidRPr="002C2C85">
        <w:rPr>
          <w:rFonts w:asciiTheme="minorHAnsi" w:hAnsiTheme="minorHAnsi"/>
          <w:sz w:val="22"/>
          <w:szCs w:val="22"/>
        </w:rPr>
        <w:t xml:space="preserve"> функция</w:t>
      </w:r>
      <w:r w:rsidR="00C10461" w:rsidRPr="00C10461">
        <w:rPr>
          <w:rFonts w:asciiTheme="minorHAnsi" w:hAnsiTheme="minorHAnsi"/>
          <w:sz w:val="22"/>
          <w:szCs w:val="22"/>
        </w:rPr>
        <w:t xml:space="preserve"> </w:t>
      </w:r>
      <w:r w:rsidR="00C10461" w:rsidRPr="002C2C85">
        <w:rPr>
          <w:rFonts w:asciiTheme="minorHAnsi" w:hAnsiTheme="minorHAnsi"/>
          <w:sz w:val="22"/>
          <w:szCs w:val="22"/>
        </w:rPr>
        <w:t>плотности вероятностей становится «</w:t>
      </w:r>
      <w:proofErr w:type="spellStart"/>
      <w:r w:rsidR="00C10461" w:rsidRPr="002C2C85">
        <w:rPr>
          <w:rFonts w:asciiTheme="minorHAnsi" w:hAnsiTheme="minorHAnsi"/>
          <w:sz w:val="22"/>
          <w:szCs w:val="22"/>
        </w:rPr>
        <w:t>левотреугольной</w:t>
      </w:r>
      <w:proofErr w:type="spellEnd"/>
      <w:r w:rsidR="00C10461" w:rsidRPr="002C2C85">
        <w:rPr>
          <w:rFonts w:asciiTheme="minorHAnsi" w:hAnsiTheme="minorHAnsi"/>
          <w:sz w:val="22"/>
          <w:szCs w:val="22"/>
        </w:rPr>
        <w:t>»</w:t>
      </w:r>
      <w:r w:rsidR="00C10461" w:rsidRPr="00C10461">
        <w:rPr>
          <w:rFonts w:asciiTheme="minorHAnsi" w:hAnsiTheme="minorHAnsi"/>
          <w:sz w:val="22"/>
          <w:szCs w:val="22"/>
        </w:rPr>
        <w:t xml:space="preserve">. </w:t>
      </w:r>
      <w:r w:rsidR="00C10461" w:rsidRPr="002C2C85">
        <w:rPr>
          <w:rFonts w:asciiTheme="minorHAnsi" w:hAnsiTheme="minorHAnsi"/>
          <w:sz w:val="22"/>
          <w:szCs w:val="22"/>
        </w:rPr>
        <w:t xml:space="preserve">Можно рассмотреть и другие примеры. Следует обратить внимание на одно важное свойство: если </w:t>
      </w:r>
      <w:r w:rsidR="00C10461">
        <w:rPr>
          <w:rFonts w:asciiTheme="minorHAnsi" w:hAnsiTheme="minorHAnsi"/>
          <w:sz w:val="22"/>
          <w:szCs w:val="22"/>
        </w:rPr>
        <w:t>α</w:t>
      </w:r>
      <w:r w:rsidR="00C10461" w:rsidRPr="002C2C85">
        <w:rPr>
          <w:rFonts w:asciiTheme="minorHAnsi" w:hAnsiTheme="minorHAnsi"/>
          <w:sz w:val="22"/>
          <w:szCs w:val="22"/>
        </w:rPr>
        <w:t xml:space="preserve"> больше </w:t>
      </w:r>
      <w:r w:rsidR="00C10461">
        <w:rPr>
          <w:rFonts w:asciiTheme="minorHAnsi" w:hAnsiTheme="minorHAnsi"/>
          <w:sz w:val="22"/>
          <w:szCs w:val="22"/>
        </w:rPr>
        <w:t>β</w:t>
      </w:r>
      <w:r w:rsidR="00C10461" w:rsidRPr="002C2C85">
        <w:rPr>
          <w:rFonts w:asciiTheme="minorHAnsi" w:hAnsiTheme="minorHAnsi"/>
          <w:sz w:val="22"/>
          <w:szCs w:val="22"/>
        </w:rPr>
        <w:t>, то вершина распределения будет смещена вправо (как на рис. 2.9, в)</w:t>
      </w:r>
      <w:r w:rsidR="00C10461">
        <w:rPr>
          <w:rFonts w:asciiTheme="minorHAnsi" w:hAnsiTheme="minorHAnsi"/>
          <w:sz w:val="22"/>
          <w:szCs w:val="22"/>
        </w:rPr>
        <w:t>,</w:t>
      </w:r>
      <w:r w:rsidR="00C10461" w:rsidRPr="002C2C85">
        <w:rPr>
          <w:rFonts w:asciiTheme="minorHAnsi" w:hAnsiTheme="minorHAnsi"/>
          <w:sz w:val="22"/>
          <w:szCs w:val="22"/>
        </w:rPr>
        <w:t xml:space="preserve"> если же </w:t>
      </w:r>
      <w:r w:rsidR="00C10461">
        <w:rPr>
          <w:rFonts w:asciiTheme="minorHAnsi" w:hAnsiTheme="minorHAnsi"/>
          <w:sz w:val="22"/>
          <w:szCs w:val="22"/>
        </w:rPr>
        <w:t>α меньше β</w:t>
      </w:r>
      <w:r w:rsidR="00C10461" w:rsidRPr="002C2C85">
        <w:rPr>
          <w:rFonts w:asciiTheme="minorHAnsi" w:hAnsiTheme="minorHAnsi"/>
          <w:sz w:val="22"/>
          <w:szCs w:val="22"/>
        </w:rPr>
        <w:t>, то верш</w:t>
      </w:r>
      <w:r w:rsidR="00C10461">
        <w:rPr>
          <w:rFonts w:asciiTheme="minorHAnsi" w:hAnsiTheme="minorHAnsi"/>
          <w:sz w:val="22"/>
          <w:szCs w:val="22"/>
        </w:rPr>
        <w:t>ина будет смещена влево. Когда α</w:t>
      </w:r>
      <w:r w:rsidR="00C10461">
        <w:rPr>
          <w:rFonts w:asciiTheme="minorHAnsi" w:hAnsiTheme="minorHAnsi"/>
          <w:sz w:val="22"/>
          <w:szCs w:val="22"/>
          <w:lang w:val="en-US"/>
        </w:rPr>
        <w:t xml:space="preserve"> </w:t>
      </w:r>
      <w:r w:rsidR="00C10461" w:rsidRPr="002C2C85">
        <w:rPr>
          <w:rFonts w:asciiTheme="minorHAnsi" w:hAnsiTheme="minorHAnsi"/>
          <w:sz w:val="22"/>
          <w:szCs w:val="22"/>
        </w:rPr>
        <w:t>и</w:t>
      </w:r>
      <w:r w:rsidR="00C10461">
        <w:rPr>
          <w:rFonts w:asciiTheme="minorHAnsi" w:hAnsiTheme="minorHAnsi"/>
          <w:sz w:val="22"/>
          <w:szCs w:val="22"/>
          <w:lang w:val="en-US"/>
        </w:rPr>
        <w:t xml:space="preserve"> β</w:t>
      </w:r>
      <w:r w:rsidR="00C10461" w:rsidRPr="002C2C85">
        <w:rPr>
          <w:rFonts w:asciiTheme="minorHAnsi" w:hAnsiTheme="minorHAnsi"/>
          <w:sz w:val="22"/>
          <w:szCs w:val="22"/>
        </w:rPr>
        <w:t xml:space="preserve"> равны, распределение си</w:t>
      </w:r>
      <w:r w:rsidR="00C10461">
        <w:rPr>
          <w:rFonts w:asciiTheme="minorHAnsi" w:hAnsiTheme="minorHAnsi"/>
          <w:sz w:val="22"/>
          <w:szCs w:val="22"/>
        </w:rPr>
        <w:t>мметрично (рис. 2.9, б).</w:t>
      </w:r>
    </w:p>
    <w:p w:rsidR="00035935" w:rsidRDefault="0003593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69971" cy="3394253"/>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9. Примеры функции плотности вероятностей для бета-распределения.jpg"/>
                    <pic:cNvPicPr/>
                  </pic:nvPicPr>
                  <pic:blipFill>
                    <a:blip r:embed="rId42">
                      <a:extLst>
                        <a:ext uri="{28A0092B-C50C-407E-A947-70E740481C1C}">
                          <a14:useLocalDpi xmlns:a14="http://schemas.microsoft.com/office/drawing/2010/main" val="0"/>
                        </a:ext>
                      </a:extLst>
                    </a:blip>
                    <a:stretch>
                      <a:fillRect/>
                    </a:stretch>
                  </pic:blipFill>
                  <pic:spPr>
                    <a:xfrm>
                      <a:off x="0" y="0"/>
                      <a:ext cx="2975593" cy="340067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2.9. Примеры функции плотности вероятностей для бета-распределения</w:t>
      </w:r>
    </w:p>
    <w:p w:rsidR="00C10461" w:rsidRDefault="00C10461" w:rsidP="002C2C85">
      <w:pPr>
        <w:spacing w:before="0" w:after="120"/>
        <w:ind w:firstLine="0"/>
        <w:jc w:val="left"/>
        <w:rPr>
          <w:rFonts w:asciiTheme="minorHAnsi" w:hAnsiTheme="minorHAnsi"/>
          <w:sz w:val="22"/>
          <w:szCs w:val="22"/>
        </w:rPr>
      </w:pPr>
      <w:r>
        <w:rPr>
          <w:rFonts w:asciiTheme="minorHAnsi" w:hAnsiTheme="minorHAnsi"/>
          <w:sz w:val="22"/>
          <w:szCs w:val="22"/>
        </w:rPr>
        <w:t>Среднее значение и дисперсия:</w:t>
      </w:r>
    </w:p>
    <w:p w:rsidR="00C10461" w:rsidRDefault="00C10461"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67174" cy="358909"/>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Формула (2.28).jpg"/>
                    <pic:cNvPicPr/>
                  </pic:nvPicPr>
                  <pic:blipFill>
                    <a:blip r:embed="rId43">
                      <a:extLst>
                        <a:ext uri="{28A0092B-C50C-407E-A947-70E740481C1C}">
                          <a14:useLocalDpi xmlns:a14="http://schemas.microsoft.com/office/drawing/2010/main" val="0"/>
                        </a:ext>
                      </a:extLst>
                    </a:blip>
                    <a:stretch>
                      <a:fillRect/>
                    </a:stretch>
                  </pic:blipFill>
                  <pic:spPr>
                    <a:xfrm>
                      <a:off x="0" y="0"/>
                      <a:ext cx="4394611" cy="36116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Можно</w:t>
      </w:r>
      <w:r w:rsidR="00C10461">
        <w:rPr>
          <w:rFonts w:asciiTheme="minorHAnsi" w:hAnsiTheme="minorHAnsi"/>
          <w:sz w:val="22"/>
          <w:szCs w:val="22"/>
        </w:rPr>
        <w:t xml:space="preserve"> доказать, что с увеличением α +</w:t>
      </w:r>
      <w:r w:rsidRPr="002C2C85">
        <w:rPr>
          <w:rFonts w:asciiTheme="minorHAnsi" w:hAnsiTheme="minorHAnsi"/>
          <w:sz w:val="22"/>
          <w:szCs w:val="22"/>
        </w:rPr>
        <w:t xml:space="preserve"> </w:t>
      </w:r>
      <w:r w:rsidR="00C10461">
        <w:rPr>
          <w:rFonts w:asciiTheme="minorHAnsi" w:hAnsiTheme="minorHAnsi"/>
          <w:sz w:val="22"/>
          <w:szCs w:val="22"/>
        </w:rPr>
        <w:t>β</w:t>
      </w:r>
      <w:r w:rsidRPr="002C2C85">
        <w:rPr>
          <w:rFonts w:asciiTheme="minorHAnsi" w:hAnsiTheme="minorHAnsi"/>
          <w:sz w:val="22"/>
          <w:szCs w:val="22"/>
        </w:rPr>
        <w:t xml:space="preserve"> величина дисперсии уменьшается: если отношение </w:t>
      </w:r>
      <w:r w:rsidR="00C10461">
        <w:rPr>
          <w:rFonts w:asciiTheme="minorHAnsi" w:hAnsiTheme="minorHAnsi"/>
          <w:sz w:val="22"/>
          <w:szCs w:val="22"/>
        </w:rPr>
        <w:t xml:space="preserve">α </w:t>
      </w:r>
      <w:r w:rsidRPr="002C2C85">
        <w:rPr>
          <w:rFonts w:asciiTheme="minorHAnsi" w:hAnsiTheme="minorHAnsi"/>
          <w:sz w:val="22"/>
          <w:szCs w:val="22"/>
        </w:rPr>
        <w:t>к</w:t>
      </w:r>
      <w:r w:rsidR="00C10461">
        <w:rPr>
          <w:rFonts w:asciiTheme="minorHAnsi" w:hAnsiTheme="minorHAnsi"/>
          <w:sz w:val="22"/>
          <w:szCs w:val="22"/>
        </w:rPr>
        <w:t xml:space="preserve"> β</w:t>
      </w:r>
      <w:r w:rsidRPr="002C2C85">
        <w:rPr>
          <w:rFonts w:asciiTheme="minorHAnsi" w:hAnsiTheme="minorHAnsi"/>
          <w:sz w:val="22"/>
          <w:szCs w:val="22"/>
        </w:rPr>
        <w:t xml:space="preserve"> определяет положение средней, то сумма</w:t>
      </w:r>
      <w:r w:rsidR="00C10461">
        <w:rPr>
          <w:rFonts w:asciiTheme="minorHAnsi" w:hAnsiTheme="minorHAnsi"/>
          <w:sz w:val="22"/>
          <w:szCs w:val="22"/>
        </w:rPr>
        <w:t xml:space="preserve"> α</w:t>
      </w:r>
      <w:r w:rsidRPr="002C2C85">
        <w:rPr>
          <w:rFonts w:asciiTheme="minorHAnsi" w:hAnsiTheme="minorHAnsi"/>
          <w:sz w:val="22"/>
          <w:szCs w:val="22"/>
        </w:rPr>
        <w:t xml:space="preserve"> + </w:t>
      </w:r>
      <w:r w:rsidR="00C10461">
        <w:rPr>
          <w:rFonts w:asciiTheme="minorHAnsi" w:hAnsiTheme="minorHAnsi"/>
          <w:sz w:val="22"/>
          <w:szCs w:val="22"/>
        </w:rPr>
        <w:t>β</w:t>
      </w:r>
      <w:r w:rsidRPr="002C2C85">
        <w:rPr>
          <w:rFonts w:asciiTheme="minorHAnsi" w:hAnsiTheme="minorHAnsi"/>
          <w:sz w:val="22"/>
          <w:szCs w:val="22"/>
        </w:rPr>
        <w:t xml:space="preserve"> характеризует величину дисперсии (другими словами, в первом случае важны относительные значения </w:t>
      </w:r>
      <w:r w:rsidR="00C10461">
        <w:rPr>
          <w:rFonts w:asciiTheme="minorHAnsi" w:hAnsiTheme="minorHAnsi"/>
          <w:sz w:val="22"/>
          <w:szCs w:val="22"/>
        </w:rPr>
        <w:t>α</w:t>
      </w:r>
      <w:r w:rsidRPr="002C2C85">
        <w:rPr>
          <w:rFonts w:asciiTheme="minorHAnsi" w:hAnsiTheme="minorHAnsi"/>
          <w:sz w:val="22"/>
          <w:szCs w:val="22"/>
        </w:rPr>
        <w:t xml:space="preserve"> и </w:t>
      </w:r>
      <w:r w:rsidR="00C10461">
        <w:rPr>
          <w:rFonts w:asciiTheme="minorHAnsi" w:hAnsiTheme="minorHAnsi"/>
          <w:sz w:val="22"/>
          <w:szCs w:val="22"/>
        </w:rPr>
        <w:t>β, а во втором — абсолютные).</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Перейдем теперь к наиболее часто применяемому распределению, которое называют нормальным, и тоже</w:t>
      </w:r>
      <w:r w:rsidR="00C10461">
        <w:rPr>
          <w:rFonts w:asciiTheme="minorHAnsi" w:hAnsiTheme="minorHAnsi"/>
          <w:sz w:val="22"/>
          <w:szCs w:val="22"/>
        </w:rPr>
        <w:t xml:space="preserve"> начнем с его определения. Пере</w:t>
      </w:r>
      <w:r w:rsidRPr="002C2C85">
        <w:rPr>
          <w:rFonts w:asciiTheme="minorHAnsi" w:hAnsiTheme="minorHAnsi"/>
          <w:sz w:val="22"/>
          <w:szCs w:val="22"/>
        </w:rPr>
        <w:t>менная X удовлетворяет нормаль</w:t>
      </w:r>
      <w:r w:rsidR="00C10461">
        <w:rPr>
          <w:rFonts w:asciiTheme="minorHAnsi" w:hAnsiTheme="minorHAnsi"/>
          <w:sz w:val="22"/>
          <w:szCs w:val="22"/>
        </w:rPr>
        <w:t>ному распределению со средней μ и дисперсией σ</w:t>
      </w:r>
      <w:r w:rsidRPr="00C10461">
        <w:rPr>
          <w:rFonts w:asciiTheme="minorHAnsi" w:hAnsiTheme="minorHAnsi"/>
          <w:sz w:val="22"/>
          <w:szCs w:val="22"/>
          <w:vertAlign w:val="superscript"/>
        </w:rPr>
        <w:t>2</w:t>
      </w:r>
      <w:r w:rsidRPr="002C2C85">
        <w:rPr>
          <w:rFonts w:asciiTheme="minorHAnsi" w:hAnsiTheme="minorHAnsi"/>
          <w:sz w:val="22"/>
          <w:szCs w:val="22"/>
        </w:rPr>
        <w:t xml:space="preserve"> </w:t>
      </w:r>
      <w:r w:rsidR="00C10461">
        <w:rPr>
          <w:rFonts w:asciiTheme="minorHAnsi" w:hAnsiTheme="minorHAnsi"/>
          <w:sz w:val="22"/>
          <w:szCs w:val="22"/>
        </w:rPr>
        <w:t>(сокращенно записывают X ~ N (μ</w:t>
      </w:r>
      <w:r w:rsidRPr="002C2C85">
        <w:rPr>
          <w:rFonts w:asciiTheme="minorHAnsi" w:hAnsiTheme="minorHAnsi"/>
          <w:sz w:val="22"/>
          <w:szCs w:val="22"/>
        </w:rPr>
        <w:t xml:space="preserve">, </w:t>
      </w:r>
      <w:r w:rsidR="00C10461">
        <w:rPr>
          <w:rFonts w:asciiTheme="minorHAnsi" w:hAnsiTheme="minorHAnsi"/>
          <w:sz w:val="22"/>
          <w:szCs w:val="22"/>
        </w:rPr>
        <w:t>σ</w:t>
      </w:r>
      <w:r w:rsidRPr="00C10461">
        <w:rPr>
          <w:rFonts w:asciiTheme="minorHAnsi" w:hAnsiTheme="minorHAnsi"/>
          <w:sz w:val="22"/>
          <w:szCs w:val="22"/>
          <w:vertAlign w:val="superscript"/>
        </w:rPr>
        <w:t>2</w:t>
      </w:r>
      <w:r w:rsidRPr="002C2C85">
        <w:rPr>
          <w:rFonts w:asciiTheme="minorHAnsi" w:hAnsiTheme="minorHAnsi"/>
          <w:sz w:val="22"/>
          <w:szCs w:val="22"/>
        </w:rPr>
        <w:t>)), если функция плотности вероятностей имеет вид:</w:t>
      </w:r>
    </w:p>
    <w:p w:rsidR="00D52471" w:rsidRPr="002C2C85" w:rsidRDefault="00D52471"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348179" cy="361730"/>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Формула (2.29).jpg"/>
                    <pic:cNvPicPr/>
                  </pic:nvPicPr>
                  <pic:blipFill>
                    <a:blip r:embed="rId44">
                      <a:extLst>
                        <a:ext uri="{28A0092B-C50C-407E-A947-70E740481C1C}">
                          <a14:useLocalDpi xmlns:a14="http://schemas.microsoft.com/office/drawing/2010/main" val="0"/>
                        </a:ext>
                      </a:extLst>
                    </a:blip>
                    <a:stretch>
                      <a:fillRect/>
                    </a:stretch>
                  </pic:blipFill>
                  <pic:spPr>
                    <a:xfrm>
                      <a:off x="0" y="0"/>
                      <a:ext cx="2458558" cy="378734"/>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Здесь коэффициент пропорциональности снова выбирается так, чтобы площадь под кривой </w:t>
      </w:r>
      <w:proofErr w:type="spellStart"/>
      <w:r w:rsidRPr="002C2C85">
        <w:rPr>
          <w:rFonts w:asciiTheme="minorHAnsi" w:hAnsiTheme="minorHAnsi"/>
          <w:sz w:val="22"/>
          <w:szCs w:val="22"/>
        </w:rPr>
        <w:t>f</w:t>
      </w:r>
      <w:r w:rsidR="00D52471" w:rsidRPr="00D52471">
        <w:rPr>
          <w:rFonts w:asciiTheme="minorHAnsi" w:hAnsiTheme="minorHAnsi"/>
          <w:sz w:val="22"/>
          <w:szCs w:val="22"/>
          <w:vertAlign w:val="subscript"/>
        </w:rPr>
        <w:t>Х</w:t>
      </w:r>
      <w:proofErr w:type="spellEnd"/>
      <w:r w:rsidRPr="002C2C85">
        <w:rPr>
          <w:rFonts w:asciiTheme="minorHAnsi" w:hAnsiTheme="minorHAnsi"/>
          <w:sz w:val="22"/>
          <w:szCs w:val="22"/>
        </w:rPr>
        <w:t xml:space="preserve"> () равнялась 1. График функции плотности вероятностей нормального распределения изображен на рис. 2.10, а. С помощью (2.29) и рис. 2.10, а можно вывести ряд свойств нормального распределения. Во-первых, переменная X может принимать любые значения от —</w:t>
      </w:r>
      <w:r w:rsidR="00D52471">
        <w:rPr>
          <w:rFonts w:asciiTheme="minorHAnsi" w:hAnsiTheme="minorHAnsi"/>
          <w:sz w:val="22"/>
          <w:szCs w:val="22"/>
        </w:rPr>
        <w:t>∞</w:t>
      </w:r>
      <w:r w:rsidRPr="002C2C85">
        <w:rPr>
          <w:rFonts w:asciiTheme="minorHAnsi" w:hAnsiTheme="minorHAnsi"/>
          <w:sz w:val="22"/>
          <w:szCs w:val="22"/>
        </w:rPr>
        <w:t xml:space="preserve"> до +</w:t>
      </w:r>
      <w:r w:rsidR="00D52471">
        <w:rPr>
          <w:rFonts w:asciiTheme="minorHAnsi" w:hAnsiTheme="minorHAnsi"/>
          <w:sz w:val="22"/>
          <w:szCs w:val="22"/>
        </w:rPr>
        <w:t>∞</w:t>
      </w:r>
      <w:r w:rsidRPr="002C2C85">
        <w:rPr>
          <w:rFonts w:asciiTheme="minorHAnsi" w:hAnsiTheme="minorHAnsi"/>
          <w:sz w:val="22"/>
          <w:szCs w:val="22"/>
        </w:rPr>
        <w:t>, причем плотность вероятностей стремится к 0, когда х стремится к —</w:t>
      </w:r>
      <w:r w:rsidR="00D52471">
        <w:rPr>
          <w:rFonts w:asciiTheme="minorHAnsi" w:hAnsiTheme="minorHAnsi"/>
          <w:sz w:val="22"/>
          <w:szCs w:val="22"/>
        </w:rPr>
        <w:t>∞</w:t>
      </w:r>
      <w:r w:rsidRPr="002C2C85">
        <w:rPr>
          <w:rFonts w:asciiTheme="minorHAnsi" w:hAnsiTheme="minorHAnsi"/>
          <w:sz w:val="22"/>
          <w:szCs w:val="22"/>
        </w:rPr>
        <w:t xml:space="preserve"> или к +</w:t>
      </w:r>
      <w:r w:rsidR="00D52471">
        <w:rPr>
          <w:rFonts w:asciiTheme="minorHAnsi" w:hAnsiTheme="minorHAnsi"/>
          <w:sz w:val="22"/>
          <w:szCs w:val="22"/>
        </w:rPr>
        <w:t>∞</w:t>
      </w:r>
      <w:r w:rsidRPr="002C2C85">
        <w:rPr>
          <w:rFonts w:asciiTheme="minorHAnsi" w:hAnsiTheme="minorHAnsi"/>
          <w:sz w:val="22"/>
          <w:szCs w:val="22"/>
        </w:rPr>
        <w:t>. Во-вторых, распределение симметрично относительно своей сред</w:t>
      </w:r>
      <w:r w:rsidR="00D52471">
        <w:rPr>
          <w:rFonts w:asciiTheme="minorHAnsi" w:hAnsiTheme="minorHAnsi"/>
          <w:sz w:val="22"/>
          <w:szCs w:val="22"/>
        </w:rPr>
        <w:t>ней. В-третьих, оно «колоколооб</w:t>
      </w:r>
      <w:r w:rsidRPr="002C2C85">
        <w:rPr>
          <w:rFonts w:asciiTheme="minorHAnsi" w:hAnsiTheme="minorHAnsi"/>
          <w:sz w:val="22"/>
          <w:szCs w:val="22"/>
        </w:rPr>
        <w:t xml:space="preserve">разно», т. е. имеет форму опрокинутого вниз колокола. В-четвертых, у функции плотности вероятностей две точки перегиба: </w:t>
      </w:r>
      <w:r w:rsidRPr="002C2C85">
        <w:rPr>
          <w:rFonts w:asciiTheme="minorHAnsi" w:hAnsiTheme="minorHAnsi"/>
          <w:sz w:val="22"/>
          <w:szCs w:val="22"/>
        </w:rPr>
        <w:lastRenderedPageBreak/>
        <w:t xml:space="preserve">при х </w:t>
      </w:r>
      <w:r w:rsidR="00D52471">
        <w:rPr>
          <w:rFonts w:asciiTheme="minorHAnsi" w:hAnsiTheme="minorHAnsi"/>
          <w:sz w:val="22"/>
          <w:szCs w:val="22"/>
        </w:rPr>
        <w:t>= μ – σ</w:t>
      </w:r>
      <w:r w:rsidRPr="002C2C85">
        <w:rPr>
          <w:rFonts w:asciiTheme="minorHAnsi" w:hAnsiTheme="minorHAnsi"/>
          <w:sz w:val="22"/>
          <w:szCs w:val="22"/>
        </w:rPr>
        <w:t xml:space="preserve"> и </w:t>
      </w:r>
      <w:r w:rsidR="00D52471" w:rsidRPr="002C2C85">
        <w:rPr>
          <w:rFonts w:asciiTheme="minorHAnsi" w:hAnsiTheme="minorHAnsi"/>
          <w:sz w:val="22"/>
          <w:szCs w:val="22"/>
        </w:rPr>
        <w:t xml:space="preserve">х </w:t>
      </w:r>
      <w:r w:rsidR="00D52471">
        <w:rPr>
          <w:rFonts w:asciiTheme="minorHAnsi" w:hAnsiTheme="minorHAnsi"/>
          <w:sz w:val="22"/>
          <w:szCs w:val="22"/>
        </w:rPr>
        <w:t>= μ + σ</w:t>
      </w:r>
      <w:r w:rsidRPr="002C2C85">
        <w:rPr>
          <w:rFonts w:asciiTheme="minorHAnsi" w:hAnsiTheme="minorHAnsi"/>
          <w:sz w:val="22"/>
          <w:szCs w:val="22"/>
        </w:rPr>
        <w:t>. (В точка</w:t>
      </w:r>
      <w:r w:rsidR="00D52471">
        <w:rPr>
          <w:rFonts w:asciiTheme="minorHAnsi" w:hAnsiTheme="minorHAnsi"/>
          <w:sz w:val="22"/>
          <w:szCs w:val="22"/>
        </w:rPr>
        <w:t xml:space="preserve">х перегиба вторая производная </w:t>
      </w:r>
      <w:proofErr w:type="spellStart"/>
      <w:proofErr w:type="gramStart"/>
      <w:r w:rsidR="00D52471">
        <w:rPr>
          <w:rFonts w:asciiTheme="minorHAnsi" w:hAnsiTheme="minorHAnsi"/>
          <w:sz w:val="22"/>
          <w:szCs w:val="22"/>
        </w:rPr>
        <w:t>f</w:t>
      </w:r>
      <w:r w:rsidR="00D52471" w:rsidRPr="00D52471">
        <w:rPr>
          <w:rFonts w:asciiTheme="minorHAnsi" w:hAnsiTheme="minorHAnsi"/>
          <w:sz w:val="22"/>
          <w:szCs w:val="22"/>
        </w:rPr>
        <w:t>”</w:t>
      </w:r>
      <w:r w:rsidR="00D52471" w:rsidRPr="00D52471">
        <w:rPr>
          <w:rFonts w:asciiTheme="minorHAnsi" w:hAnsiTheme="minorHAnsi"/>
          <w:sz w:val="22"/>
          <w:szCs w:val="22"/>
          <w:vertAlign w:val="subscript"/>
        </w:rPr>
        <w:t>Х</w:t>
      </w:r>
      <w:proofErr w:type="spellEnd"/>
      <w:proofErr w:type="gramEnd"/>
      <w:r w:rsidRPr="002C2C85">
        <w:rPr>
          <w:rFonts w:asciiTheme="minorHAnsi" w:hAnsiTheme="minorHAnsi"/>
          <w:sz w:val="22"/>
          <w:szCs w:val="22"/>
        </w:rPr>
        <w:t xml:space="preserve"> (.) обращается в нуль, и в этих точках тангенс угла наклона касательной к</w:t>
      </w:r>
      <w:r w:rsidR="00D52471">
        <w:rPr>
          <w:rFonts w:asciiTheme="minorHAnsi" w:hAnsiTheme="minorHAnsi"/>
          <w:sz w:val="22"/>
          <w:szCs w:val="22"/>
        </w:rPr>
        <w:t xml:space="preserve"> функции </w:t>
      </w:r>
      <w:proofErr w:type="spellStart"/>
      <w:r w:rsidR="00D52471">
        <w:rPr>
          <w:rFonts w:asciiTheme="minorHAnsi" w:hAnsiTheme="minorHAnsi"/>
          <w:sz w:val="22"/>
          <w:szCs w:val="22"/>
        </w:rPr>
        <w:t>f</w:t>
      </w:r>
      <w:r w:rsidR="00D52471" w:rsidRPr="00D52471">
        <w:rPr>
          <w:rFonts w:asciiTheme="minorHAnsi" w:hAnsiTheme="minorHAnsi"/>
          <w:sz w:val="22"/>
          <w:szCs w:val="22"/>
          <w:vertAlign w:val="subscript"/>
        </w:rPr>
        <w:t>X</w:t>
      </w:r>
      <w:proofErr w:type="spellEnd"/>
      <w:r w:rsidRPr="002C2C85">
        <w:rPr>
          <w:rFonts w:asciiTheme="minorHAnsi" w:hAnsiTheme="minorHAnsi"/>
          <w:sz w:val="22"/>
          <w:szCs w:val="22"/>
        </w:rPr>
        <w:t xml:space="preserve">() достигает своего наибольшего (в точке </w:t>
      </w:r>
      <w:r w:rsidR="00D52471">
        <w:rPr>
          <w:rFonts w:asciiTheme="minorHAnsi" w:hAnsiTheme="minorHAnsi"/>
          <w:sz w:val="22"/>
          <w:szCs w:val="22"/>
        </w:rPr>
        <w:t>μ – σ</w:t>
      </w:r>
      <w:r w:rsidRPr="002C2C85">
        <w:rPr>
          <w:rFonts w:asciiTheme="minorHAnsi" w:hAnsiTheme="minorHAnsi"/>
          <w:sz w:val="22"/>
          <w:szCs w:val="22"/>
        </w:rPr>
        <w:t xml:space="preserve">) или наименьшего в (в точке </w:t>
      </w:r>
      <w:r w:rsidR="00D52471">
        <w:rPr>
          <w:rFonts w:asciiTheme="minorHAnsi" w:hAnsiTheme="minorHAnsi"/>
          <w:sz w:val="22"/>
          <w:szCs w:val="22"/>
        </w:rPr>
        <w:t>μ + σ</w:t>
      </w:r>
      <w:r w:rsidR="00D52471" w:rsidRPr="00D52471">
        <w:rPr>
          <w:rFonts w:asciiTheme="minorHAnsi" w:hAnsiTheme="minorHAnsi"/>
          <w:sz w:val="22"/>
          <w:szCs w:val="22"/>
        </w:rPr>
        <w:t>)</w:t>
      </w:r>
      <w:r w:rsidR="00D52471" w:rsidRPr="002C2C85">
        <w:rPr>
          <w:rFonts w:asciiTheme="minorHAnsi" w:hAnsiTheme="minorHAnsi"/>
          <w:sz w:val="22"/>
          <w:szCs w:val="22"/>
        </w:rPr>
        <w:t xml:space="preserve"> </w:t>
      </w:r>
      <w:r w:rsidRPr="002C2C85">
        <w:rPr>
          <w:rFonts w:asciiTheme="minorHAnsi" w:hAnsiTheme="minorHAnsi"/>
          <w:sz w:val="22"/>
          <w:szCs w:val="22"/>
        </w:rPr>
        <w:t>значения.) Дисперсия, как это можно установить, по</w:t>
      </w:r>
      <w:r w:rsidR="00D52471">
        <w:rPr>
          <w:rFonts w:asciiTheme="minorHAnsi" w:hAnsiTheme="minorHAnsi"/>
          <w:sz w:val="22"/>
          <w:szCs w:val="22"/>
        </w:rPr>
        <w:t>дставив (2.29) в (2.22), равна σ</w:t>
      </w:r>
      <w:r w:rsidRPr="00D52471">
        <w:rPr>
          <w:rFonts w:asciiTheme="minorHAnsi" w:hAnsiTheme="minorHAnsi"/>
          <w:sz w:val="22"/>
          <w:szCs w:val="22"/>
          <w:vertAlign w:val="superscript"/>
        </w:rPr>
        <w:t>2</w:t>
      </w:r>
      <w:r w:rsidRPr="002C2C85">
        <w:rPr>
          <w:rFonts w:asciiTheme="minorHAnsi" w:hAnsiTheme="minorHAnsi"/>
          <w:sz w:val="22"/>
          <w:szCs w:val="22"/>
        </w:rPr>
        <w:t>, а величина</w:t>
      </w:r>
      <w:r w:rsidR="00D52471">
        <w:rPr>
          <w:rFonts w:asciiTheme="minorHAnsi" w:hAnsiTheme="minorHAnsi"/>
          <w:sz w:val="22"/>
          <w:szCs w:val="22"/>
        </w:rPr>
        <w:t xml:space="preserve"> стандартного отклонения равна σ</w:t>
      </w:r>
      <w:r w:rsidRPr="002C2C85">
        <w:rPr>
          <w:rFonts w:asciiTheme="minorHAnsi" w:hAnsiTheme="minorHAnsi"/>
          <w:sz w:val="22"/>
          <w:szCs w:val="22"/>
        </w:rPr>
        <w:t>. Таким образом, расстояние по оси абсцисс от точек перегиба до средней равно стандартному отклонению. Об этом свойстве полезно помнить, так как оно поможет правильно построить график функции плотности вероятностей нормального распределения (2.29).</w:t>
      </w:r>
    </w:p>
    <w:p w:rsidR="00D52471" w:rsidRDefault="00D52471" w:rsidP="00D52471">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14:anchorId="6D2C0D64" wp14:editId="4E0AB049">
            <wp:extent cx="3972155" cy="1594714"/>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2.10. Два нормальных распределения.jpg"/>
                    <pic:cNvPicPr/>
                  </pic:nvPicPr>
                  <pic:blipFill>
                    <a:blip r:embed="rId45">
                      <a:extLst>
                        <a:ext uri="{28A0092B-C50C-407E-A947-70E740481C1C}">
                          <a14:useLocalDpi xmlns:a14="http://schemas.microsoft.com/office/drawing/2010/main" val="0"/>
                        </a:ext>
                      </a:extLst>
                    </a:blip>
                    <a:stretch>
                      <a:fillRect/>
                    </a:stretch>
                  </pic:blipFill>
                  <pic:spPr>
                    <a:xfrm>
                      <a:off x="0" y="0"/>
                      <a:ext cx="3984900" cy="1599831"/>
                    </a:xfrm>
                    <a:prstGeom prst="rect">
                      <a:avLst/>
                    </a:prstGeom>
                  </pic:spPr>
                </pic:pic>
              </a:graphicData>
            </a:graphic>
          </wp:inline>
        </w:drawing>
      </w:r>
    </w:p>
    <w:p w:rsidR="00D52471" w:rsidRPr="002C2C85" w:rsidRDefault="00D52471" w:rsidP="00D52471">
      <w:pPr>
        <w:spacing w:before="0" w:after="120"/>
        <w:ind w:firstLine="0"/>
        <w:jc w:val="left"/>
        <w:rPr>
          <w:rFonts w:asciiTheme="minorHAnsi" w:hAnsiTheme="minorHAnsi"/>
          <w:sz w:val="22"/>
          <w:szCs w:val="22"/>
        </w:rPr>
      </w:pPr>
      <w:r w:rsidRPr="002C2C85">
        <w:rPr>
          <w:rFonts w:asciiTheme="minorHAnsi" w:hAnsiTheme="minorHAnsi"/>
          <w:sz w:val="22"/>
          <w:szCs w:val="22"/>
        </w:rPr>
        <w:t>Рис. 2.10. Два нормальных распределения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Важен частный случай нормального распределе</w:t>
      </w:r>
      <w:r w:rsidR="00D52471">
        <w:rPr>
          <w:rFonts w:asciiTheme="minorHAnsi" w:hAnsiTheme="minorHAnsi"/>
          <w:sz w:val="22"/>
          <w:szCs w:val="22"/>
        </w:rPr>
        <w:t>ния при μ</w:t>
      </w:r>
      <w:r w:rsidRPr="002C2C85">
        <w:rPr>
          <w:rFonts w:asciiTheme="minorHAnsi" w:hAnsiTheme="minorHAnsi"/>
          <w:sz w:val="22"/>
          <w:szCs w:val="22"/>
        </w:rPr>
        <w:t xml:space="preserve"> = 0 и </w:t>
      </w:r>
      <w:r w:rsidR="00D52471">
        <w:rPr>
          <w:rFonts w:asciiTheme="minorHAnsi" w:hAnsiTheme="minorHAnsi"/>
          <w:sz w:val="22"/>
          <w:szCs w:val="22"/>
        </w:rPr>
        <w:t>σ</w:t>
      </w:r>
      <w:r w:rsidR="00D52471" w:rsidRPr="00D52471">
        <w:rPr>
          <w:rFonts w:asciiTheme="minorHAnsi" w:hAnsiTheme="minorHAnsi"/>
          <w:sz w:val="22"/>
          <w:szCs w:val="22"/>
        </w:rPr>
        <w:t xml:space="preserve"> =</w:t>
      </w:r>
      <w:r w:rsidRPr="002C2C85">
        <w:rPr>
          <w:rFonts w:asciiTheme="minorHAnsi" w:hAnsiTheme="minorHAnsi"/>
          <w:sz w:val="22"/>
          <w:szCs w:val="22"/>
        </w:rPr>
        <w:t xml:space="preserve"> 1. В этом случае говорят, что переменная удовлетворяет единичному (или стандартному) нормальному распределению (ее обозначают буквой Z). Мы можем записать: Z ~ N (0, 1). Функция плотности вероятностей для Z является частным случаем (2.29), а графически она изображена на рис. 2.10, б. Заметим, что график этой функции симметричен относительно оси ординат, а ее точки перегиба соответствуют значениям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Обратим внимание и на то, что масштабы графиков, изображенных на рис. 2.10, различны как по горизонтали, так и по вертикали. Вместе с тем площади под каждым из этих графиков одинаковы и равны 1, как и должно быть для функции плотности вероятностей. Более того, поскольку обе функции имеют одинаковый вид, это означает, что площади соответственно равны: площадь между </w:t>
      </w:r>
      <w:r w:rsidR="00D52471">
        <w:rPr>
          <w:rFonts w:asciiTheme="minorHAnsi" w:hAnsiTheme="minorHAnsi"/>
          <w:sz w:val="22"/>
          <w:szCs w:val="22"/>
        </w:rPr>
        <w:t>μ</w:t>
      </w:r>
      <w:r w:rsidR="00D52471" w:rsidRPr="00D52471">
        <w:rPr>
          <w:rFonts w:asciiTheme="minorHAnsi" w:hAnsiTheme="minorHAnsi"/>
          <w:sz w:val="22"/>
          <w:szCs w:val="22"/>
        </w:rPr>
        <w:t xml:space="preserve"> – </w:t>
      </w:r>
      <w:r w:rsidR="00D52471">
        <w:rPr>
          <w:rFonts w:asciiTheme="minorHAnsi" w:hAnsiTheme="minorHAnsi"/>
          <w:sz w:val="22"/>
          <w:szCs w:val="22"/>
        </w:rPr>
        <w:t>σ</w:t>
      </w:r>
      <w:r w:rsidRPr="002C2C85">
        <w:rPr>
          <w:rFonts w:asciiTheme="minorHAnsi" w:hAnsiTheme="minorHAnsi"/>
          <w:sz w:val="22"/>
          <w:szCs w:val="22"/>
        </w:rPr>
        <w:t xml:space="preserve"> и </w:t>
      </w:r>
      <w:r w:rsidR="00D52471">
        <w:rPr>
          <w:rFonts w:asciiTheme="minorHAnsi" w:hAnsiTheme="minorHAnsi"/>
          <w:sz w:val="22"/>
          <w:szCs w:val="22"/>
        </w:rPr>
        <w:t>μ</w:t>
      </w:r>
      <w:r w:rsidRPr="002C2C85">
        <w:rPr>
          <w:rFonts w:asciiTheme="minorHAnsi" w:hAnsiTheme="minorHAnsi"/>
          <w:sz w:val="22"/>
          <w:szCs w:val="22"/>
        </w:rPr>
        <w:t xml:space="preserve"> для f</w:t>
      </w:r>
      <w:r w:rsidR="00D52471" w:rsidRPr="00D52471">
        <w:rPr>
          <w:rFonts w:asciiTheme="minorHAnsi" w:hAnsiTheme="minorHAnsi"/>
          <w:sz w:val="22"/>
          <w:szCs w:val="22"/>
          <w:vertAlign w:val="subscript"/>
          <w:lang w:val="en-US"/>
        </w:rPr>
        <w:t>X</w:t>
      </w:r>
      <w:r w:rsidRPr="002C2C85">
        <w:rPr>
          <w:rFonts w:asciiTheme="minorHAnsi" w:hAnsiTheme="minorHAnsi"/>
          <w:sz w:val="22"/>
          <w:szCs w:val="22"/>
        </w:rPr>
        <w:t xml:space="preserve"> () д</w:t>
      </w:r>
      <w:r w:rsidR="00D52471">
        <w:rPr>
          <w:rFonts w:asciiTheme="minorHAnsi" w:hAnsiTheme="minorHAnsi"/>
          <w:sz w:val="22"/>
          <w:szCs w:val="22"/>
        </w:rPr>
        <w:t xml:space="preserve">олжна быть равна площади между –1 и 0 для </w:t>
      </w:r>
      <w:proofErr w:type="spellStart"/>
      <w:r w:rsidR="00D52471">
        <w:rPr>
          <w:rFonts w:asciiTheme="minorHAnsi" w:hAnsiTheme="minorHAnsi"/>
          <w:sz w:val="22"/>
          <w:szCs w:val="22"/>
        </w:rPr>
        <w:t>f</w:t>
      </w:r>
      <w:r w:rsidR="00D52471" w:rsidRPr="00D52471">
        <w:rPr>
          <w:rFonts w:asciiTheme="minorHAnsi" w:hAnsiTheme="minorHAnsi"/>
          <w:sz w:val="22"/>
          <w:szCs w:val="22"/>
          <w:vertAlign w:val="subscript"/>
        </w:rPr>
        <w:t>Z</w:t>
      </w:r>
      <w:proofErr w:type="spellEnd"/>
      <w:r w:rsidRPr="002C2C85">
        <w:rPr>
          <w:rFonts w:asciiTheme="minorHAnsi" w:hAnsiTheme="minorHAnsi"/>
          <w:sz w:val="22"/>
          <w:szCs w:val="22"/>
        </w:rPr>
        <w:t xml:space="preserve"> (); ана</w:t>
      </w:r>
      <w:r w:rsidR="00D52471">
        <w:rPr>
          <w:rFonts w:asciiTheme="minorHAnsi" w:hAnsiTheme="minorHAnsi"/>
          <w:sz w:val="22"/>
          <w:szCs w:val="22"/>
        </w:rPr>
        <w:t xml:space="preserve">логично площадь под кривой </w:t>
      </w:r>
      <w:proofErr w:type="spellStart"/>
      <w:r w:rsidR="00D52471">
        <w:rPr>
          <w:rFonts w:asciiTheme="minorHAnsi" w:hAnsiTheme="minorHAnsi"/>
          <w:sz w:val="22"/>
          <w:szCs w:val="22"/>
        </w:rPr>
        <w:t>f</w:t>
      </w:r>
      <w:r w:rsidR="00D52471" w:rsidRPr="00D52471">
        <w:rPr>
          <w:rFonts w:asciiTheme="minorHAnsi" w:hAnsiTheme="minorHAnsi"/>
          <w:sz w:val="22"/>
          <w:szCs w:val="22"/>
          <w:vertAlign w:val="subscript"/>
        </w:rPr>
        <w:t>X</w:t>
      </w:r>
      <w:proofErr w:type="spellEnd"/>
      <w:r w:rsidR="00D52471">
        <w:rPr>
          <w:rFonts w:asciiTheme="minorHAnsi" w:hAnsiTheme="minorHAnsi"/>
          <w:sz w:val="22"/>
          <w:szCs w:val="22"/>
        </w:rPr>
        <w:t xml:space="preserve"> (</w:t>
      </w:r>
      <w:r w:rsidRPr="002C2C85">
        <w:rPr>
          <w:rFonts w:asciiTheme="minorHAnsi" w:hAnsiTheme="minorHAnsi"/>
          <w:sz w:val="22"/>
          <w:szCs w:val="22"/>
        </w:rPr>
        <w:t xml:space="preserve">) вправо от </w:t>
      </w:r>
      <w:r w:rsidR="00D52471">
        <w:rPr>
          <w:rFonts w:asciiTheme="minorHAnsi" w:hAnsiTheme="minorHAnsi"/>
          <w:sz w:val="22"/>
          <w:szCs w:val="22"/>
        </w:rPr>
        <w:t>μ</w:t>
      </w:r>
      <w:r w:rsidRPr="002C2C85">
        <w:rPr>
          <w:rFonts w:asciiTheme="minorHAnsi" w:hAnsiTheme="minorHAnsi"/>
          <w:sz w:val="22"/>
          <w:szCs w:val="22"/>
        </w:rPr>
        <w:t xml:space="preserve"> + </w:t>
      </w:r>
      <w:r w:rsidR="00D52471">
        <w:rPr>
          <w:rFonts w:asciiTheme="minorHAnsi" w:hAnsiTheme="minorHAnsi"/>
          <w:sz w:val="22"/>
          <w:szCs w:val="22"/>
        </w:rPr>
        <w:t>σ</w:t>
      </w:r>
      <w:r w:rsidRPr="002C2C85">
        <w:rPr>
          <w:rFonts w:asciiTheme="minorHAnsi" w:hAnsiTheme="minorHAnsi"/>
          <w:sz w:val="22"/>
          <w:szCs w:val="22"/>
        </w:rPr>
        <w:t xml:space="preserve"> должна быть равна площади под кривой f</w:t>
      </w:r>
      <w:r w:rsidR="00D52471" w:rsidRPr="00D52471">
        <w:rPr>
          <w:rFonts w:asciiTheme="minorHAnsi" w:hAnsiTheme="minorHAnsi"/>
          <w:sz w:val="22"/>
          <w:szCs w:val="22"/>
          <w:vertAlign w:val="subscript"/>
          <w:lang w:val="en-US"/>
        </w:rPr>
        <w:t>Z</w:t>
      </w:r>
      <w:r w:rsidRPr="002C2C85">
        <w:rPr>
          <w:rFonts w:asciiTheme="minorHAnsi" w:hAnsiTheme="minorHAnsi"/>
          <w:sz w:val="22"/>
          <w:szCs w:val="22"/>
        </w:rPr>
        <w:t xml:space="preserve"> () вправо от 1. Так как площади под кривой плотности являются вероятностями, то можно записать, например, что</w:t>
      </w:r>
    </w:p>
    <w:p w:rsidR="008A69DB" w:rsidRDefault="008A69D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57369" cy="2414644"/>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Формула (2.30).jpg"/>
                    <pic:cNvPicPr/>
                  </pic:nvPicPr>
                  <pic:blipFill>
                    <a:blip r:embed="rId46">
                      <a:extLst>
                        <a:ext uri="{28A0092B-C50C-407E-A947-70E740481C1C}">
                          <a14:useLocalDpi xmlns:a14="http://schemas.microsoft.com/office/drawing/2010/main" val="0"/>
                        </a:ext>
                      </a:extLst>
                    </a:blip>
                    <a:stretch>
                      <a:fillRect/>
                    </a:stretch>
                  </pic:blipFill>
                  <pic:spPr>
                    <a:xfrm>
                      <a:off x="0" y="0"/>
                      <a:ext cx="4571298" cy="242202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Функцию нормального распределения не удается вывести аналитически (поскольку невозможно проинтегрировать функцию плотности вероятностей (2.29)). Поэтому приходится прибегать к численным, а не аналитическим методам нахождения площадей под функцией плотности, которые необходимы при формировании вероятностных утверждений о нормально распределенных переменных. Именно в силу этого результат (2.30) приобретает большое значение: он позволяет вероятностное утверждение, относящееся к произвольной нормально распределенной переменной, преобразовать в вероятностное утверждение относительно переменной, удовлетворяющей единичному (стандартному) нормальному распределению. Тем самым для вычисления любых площадей любых трапеций под кривой плотности любого нормального распределения достаточно </w:t>
      </w:r>
      <w:r w:rsidRPr="002C2C85">
        <w:rPr>
          <w:rFonts w:asciiTheme="minorHAnsi" w:hAnsiTheme="minorHAnsi"/>
          <w:sz w:val="22"/>
          <w:szCs w:val="22"/>
        </w:rPr>
        <w:lastRenderedPageBreak/>
        <w:t xml:space="preserve">располагать одним множеством численных результатов, содержащим значения площадей, соответствующих функции плотности единичного </w:t>
      </w:r>
      <w:r w:rsidR="008A69DB">
        <w:rPr>
          <w:rFonts w:asciiTheme="minorHAnsi" w:hAnsiTheme="minorHAnsi"/>
          <w:sz w:val="22"/>
          <w:szCs w:val="22"/>
        </w:rPr>
        <w:t xml:space="preserve">(стандартного) </w:t>
      </w:r>
      <w:r w:rsidRPr="002C2C85">
        <w:rPr>
          <w:rFonts w:asciiTheme="minorHAnsi" w:hAnsiTheme="minorHAnsi"/>
          <w:sz w:val="22"/>
          <w:szCs w:val="22"/>
        </w:rPr>
        <w:t>нормального распределения.</w:t>
      </w:r>
    </w:p>
    <w:p w:rsidR="002C2C85" w:rsidRPr="002C2C85" w:rsidRDefault="008A69DB" w:rsidP="00212EF2">
      <w:pPr>
        <w:spacing w:before="0" w:after="120"/>
        <w:ind w:firstLine="0"/>
        <w:jc w:val="left"/>
        <w:rPr>
          <w:rFonts w:asciiTheme="minorHAnsi" w:hAnsiTheme="minorHAnsi"/>
          <w:sz w:val="22"/>
          <w:szCs w:val="22"/>
        </w:rPr>
      </w:pPr>
      <w:r>
        <w:rPr>
          <w:rFonts w:asciiTheme="minorHAnsi" w:hAnsiTheme="minorHAnsi"/>
          <w:sz w:val="22"/>
          <w:szCs w:val="22"/>
        </w:rPr>
        <w:t>Чтобы определить</w:t>
      </w:r>
      <w:r w:rsidR="002C2C85" w:rsidRPr="002C2C85">
        <w:rPr>
          <w:rFonts w:asciiTheme="minorHAnsi" w:hAnsiTheme="minorHAnsi"/>
          <w:sz w:val="22"/>
          <w:szCs w:val="22"/>
        </w:rPr>
        <w:t xml:space="preserve"> величин</w:t>
      </w:r>
      <w:r>
        <w:rPr>
          <w:rFonts w:asciiTheme="minorHAnsi" w:hAnsiTheme="minorHAnsi"/>
          <w:sz w:val="22"/>
          <w:szCs w:val="22"/>
        </w:rPr>
        <w:t>у</w:t>
      </w:r>
      <w:r w:rsidR="002C2C85" w:rsidRPr="002C2C85">
        <w:rPr>
          <w:rFonts w:asciiTheme="minorHAnsi" w:hAnsiTheme="minorHAnsi"/>
          <w:sz w:val="22"/>
          <w:szCs w:val="22"/>
        </w:rPr>
        <w:t xml:space="preserve"> площад</w:t>
      </w:r>
      <w:r>
        <w:rPr>
          <w:rFonts w:asciiTheme="minorHAnsi" w:hAnsiTheme="minorHAnsi"/>
          <w:sz w:val="22"/>
          <w:szCs w:val="22"/>
        </w:rPr>
        <w:t>и</w:t>
      </w:r>
      <w:r w:rsidR="002C2C85" w:rsidRPr="002C2C85">
        <w:rPr>
          <w:rFonts w:asciiTheme="minorHAnsi" w:hAnsiTheme="minorHAnsi"/>
          <w:sz w:val="22"/>
          <w:szCs w:val="22"/>
        </w:rPr>
        <w:t xml:space="preserve"> </w:t>
      </w:r>
      <w:r>
        <w:rPr>
          <w:rFonts w:asciiTheme="minorHAnsi" w:hAnsiTheme="minorHAnsi"/>
          <w:sz w:val="22"/>
          <w:szCs w:val="22"/>
        </w:rPr>
        <w:t>под кривой стандартного</w:t>
      </w:r>
      <w:r w:rsidRPr="002C2C85">
        <w:rPr>
          <w:rFonts w:asciiTheme="minorHAnsi" w:hAnsiTheme="minorHAnsi"/>
          <w:sz w:val="22"/>
          <w:szCs w:val="22"/>
        </w:rPr>
        <w:t xml:space="preserve"> нормального распределения </w:t>
      </w:r>
      <w:r w:rsidR="002C2C85" w:rsidRPr="002C2C85">
        <w:rPr>
          <w:rFonts w:asciiTheme="minorHAnsi" w:hAnsiTheme="minorHAnsi"/>
          <w:sz w:val="22"/>
          <w:szCs w:val="22"/>
        </w:rPr>
        <w:t xml:space="preserve">между </w:t>
      </w:r>
      <w:r>
        <w:rPr>
          <w:rFonts w:asciiTheme="minorHAnsi" w:hAnsiTheme="minorHAnsi"/>
          <w:sz w:val="22"/>
          <w:szCs w:val="22"/>
        </w:rPr>
        <w:t xml:space="preserve">любыми двумя </w:t>
      </w:r>
      <w:r w:rsidR="00212EF2">
        <w:rPr>
          <w:rFonts w:asciiTheme="minorHAnsi" w:hAnsiTheme="minorHAnsi"/>
          <w:sz w:val="22"/>
          <w:szCs w:val="22"/>
          <w:lang w:val="en-US"/>
        </w:rPr>
        <w:t>z</w:t>
      </w:r>
      <w:r w:rsidR="00212EF2" w:rsidRPr="00212EF2">
        <w:rPr>
          <w:rFonts w:asciiTheme="minorHAnsi" w:hAnsiTheme="minorHAnsi"/>
          <w:sz w:val="22"/>
          <w:szCs w:val="22"/>
          <w:vertAlign w:val="subscript"/>
        </w:rPr>
        <w:t>1</w:t>
      </w:r>
      <w:r w:rsidR="00212EF2" w:rsidRPr="00212EF2">
        <w:rPr>
          <w:rFonts w:asciiTheme="minorHAnsi" w:hAnsiTheme="minorHAnsi"/>
          <w:sz w:val="22"/>
          <w:szCs w:val="22"/>
        </w:rPr>
        <w:t xml:space="preserve"> </w:t>
      </w:r>
      <w:r w:rsidR="00212EF2">
        <w:rPr>
          <w:rFonts w:asciiTheme="minorHAnsi" w:hAnsiTheme="minorHAnsi"/>
          <w:sz w:val="22"/>
          <w:szCs w:val="22"/>
        </w:rPr>
        <w:t xml:space="preserve">и </w:t>
      </w:r>
      <w:r w:rsidR="00212EF2">
        <w:rPr>
          <w:rFonts w:asciiTheme="minorHAnsi" w:hAnsiTheme="minorHAnsi"/>
          <w:sz w:val="22"/>
          <w:szCs w:val="22"/>
          <w:lang w:val="en-US"/>
        </w:rPr>
        <w:t>z</w:t>
      </w:r>
      <w:r w:rsidR="00212EF2" w:rsidRPr="00212EF2">
        <w:rPr>
          <w:rFonts w:asciiTheme="minorHAnsi" w:hAnsiTheme="minorHAnsi"/>
          <w:sz w:val="22"/>
          <w:szCs w:val="22"/>
          <w:vertAlign w:val="subscript"/>
        </w:rPr>
        <w:t>2</w:t>
      </w:r>
      <w:r>
        <w:rPr>
          <w:rFonts w:asciiTheme="minorHAnsi" w:hAnsiTheme="minorHAnsi"/>
          <w:sz w:val="22"/>
          <w:szCs w:val="22"/>
        </w:rPr>
        <w:t xml:space="preserve"> </w:t>
      </w:r>
      <w:r w:rsidR="00212EF2">
        <w:rPr>
          <w:rFonts w:asciiTheme="minorHAnsi" w:hAnsiTheme="minorHAnsi"/>
          <w:sz w:val="22"/>
          <w:szCs w:val="22"/>
        </w:rPr>
        <w:t>(</w:t>
      </w:r>
      <w:r w:rsidR="00212EF2">
        <w:rPr>
          <w:rFonts w:asciiTheme="minorHAnsi" w:hAnsiTheme="minorHAnsi"/>
          <w:sz w:val="22"/>
          <w:szCs w:val="22"/>
          <w:lang w:val="en-US"/>
        </w:rPr>
        <w:t>z</w:t>
      </w:r>
      <w:proofErr w:type="gramStart"/>
      <w:r w:rsidR="00212EF2" w:rsidRPr="00212EF2">
        <w:rPr>
          <w:rFonts w:asciiTheme="minorHAnsi" w:hAnsiTheme="minorHAnsi"/>
          <w:sz w:val="22"/>
          <w:szCs w:val="22"/>
          <w:vertAlign w:val="subscript"/>
        </w:rPr>
        <w:t xml:space="preserve">2 </w:t>
      </w:r>
      <w:r w:rsidR="00212EF2" w:rsidRPr="00212EF2">
        <w:rPr>
          <w:rFonts w:asciiTheme="minorHAnsi" w:hAnsiTheme="minorHAnsi"/>
          <w:sz w:val="22"/>
          <w:szCs w:val="22"/>
        </w:rPr>
        <w:t>&gt;</w:t>
      </w:r>
      <w:proofErr w:type="gramEnd"/>
      <w:r w:rsidR="00212EF2" w:rsidRPr="00212EF2">
        <w:rPr>
          <w:rFonts w:asciiTheme="minorHAnsi" w:hAnsiTheme="minorHAnsi"/>
          <w:sz w:val="22"/>
          <w:szCs w:val="22"/>
        </w:rPr>
        <w:t xml:space="preserve"> </w:t>
      </w:r>
      <w:r w:rsidR="00212EF2">
        <w:rPr>
          <w:rFonts w:asciiTheme="minorHAnsi" w:hAnsiTheme="minorHAnsi"/>
          <w:sz w:val="22"/>
          <w:szCs w:val="22"/>
          <w:lang w:val="en-US"/>
        </w:rPr>
        <w:t>z</w:t>
      </w:r>
      <w:r w:rsidR="00212EF2">
        <w:rPr>
          <w:rFonts w:asciiTheme="minorHAnsi" w:hAnsiTheme="minorHAnsi"/>
          <w:sz w:val="22"/>
          <w:szCs w:val="22"/>
          <w:vertAlign w:val="subscript"/>
        </w:rPr>
        <w:t>1</w:t>
      </w:r>
      <w:r w:rsidR="00212EF2" w:rsidRPr="00212EF2">
        <w:rPr>
          <w:rFonts w:asciiTheme="minorHAnsi" w:hAnsiTheme="minorHAnsi"/>
          <w:sz w:val="22"/>
          <w:szCs w:val="22"/>
        </w:rPr>
        <w:t xml:space="preserve">) </w:t>
      </w:r>
      <w:r>
        <w:rPr>
          <w:rFonts w:asciiTheme="minorHAnsi" w:hAnsiTheme="minorHAnsi"/>
          <w:sz w:val="22"/>
          <w:szCs w:val="22"/>
        </w:rPr>
        <w:t>удобно воспользоваться фо</w:t>
      </w:r>
      <w:r w:rsidR="00212EF2">
        <w:rPr>
          <w:rFonts w:asciiTheme="minorHAnsi" w:hAnsiTheme="minorHAnsi"/>
          <w:sz w:val="22"/>
          <w:szCs w:val="22"/>
        </w:rPr>
        <w:t>р</w:t>
      </w:r>
      <w:r>
        <w:rPr>
          <w:rFonts w:asciiTheme="minorHAnsi" w:hAnsiTheme="minorHAnsi"/>
          <w:sz w:val="22"/>
          <w:szCs w:val="22"/>
        </w:rPr>
        <w:t>мулой</w:t>
      </w:r>
      <w:r w:rsidR="00212EF2">
        <w:rPr>
          <w:rFonts w:asciiTheme="minorHAnsi" w:hAnsiTheme="minorHAnsi"/>
          <w:sz w:val="22"/>
          <w:szCs w:val="22"/>
        </w:rPr>
        <w:t xml:space="preserve"> </w:t>
      </w:r>
      <w:r>
        <w:rPr>
          <w:rFonts w:asciiTheme="minorHAnsi" w:hAnsiTheme="minorHAnsi"/>
          <w:sz w:val="22"/>
          <w:szCs w:val="22"/>
          <w:lang w:val="en-US"/>
        </w:rPr>
        <w:t>Excel</w:t>
      </w:r>
      <w:r>
        <w:rPr>
          <w:rFonts w:asciiTheme="minorHAnsi" w:hAnsiTheme="minorHAnsi"/>
          <w:sz w:val="22"/>
          <w:szCs w:val="22"/>
        </w:rPr>
        <w:t xml:space="preserve"> </w:t>
      </w:r>
      <w:r w:rsidR="00212EF2" w:rsidRPr="00212EF2">
        <w:rPr>
          <w:rFonts w:asciiTheme="minorHAnsi" w:hAnsiTheme="minorHAnsi"/>
          <w:sz w:val="22"/>
          <w:szCs w:val="22"/>
        </w:rPr>
        <w:t>=НОРМ.СТ.РАСП(</w:t>
      </w:r>
      <w:r w:rsidR="00212EF2">
        <w:rPr>
          <w:rFonts w:asciiTheme="minorHAnsi" w:hAnsiTheme="minorHAnsi"/>
          <w:sz w:val="22"/>
          <w:szCs w:val="22"/>
          <w:lang w:val="en-US"/>
        </w:rPr>
        <w:t>z</w:t>
      </w:r>
      <w:r w:rsidR="00212EF2">
        <w:rPr>
          <w:rFonts w:asciiTheme="minorHAnsi" w:hAnsiTheme="minorHAnsi"/>
          <w:sz w:val="22"/>
          <w:szCs w:val="22"/>
          <w:vertAlign w:val="subscript"/>
        </w:rPr>
        <w:t>2</w:t>
      </w:r>
      <w:r w:rsidR="00212EF2" w:rsidRPr="00212EF2">
        <w:rPr>
          <w:rFonts w:asciiTheme="minorHAnsi" w:hAnsiTheme="minorHAnsi"/>
          <w:sz w:val="22"/>
          <w:szCs w:val="22"/>
        </w:rPr>
        <w:t>;</w:t>
      </w:r>
      <w:r w:rsidR="00212EF2">
        <w:rPr>
          <w:rFonts w:asciiTheme="minorHAnsi" w:hAnsiTheme="minorHAnsi"/>
          <w:sz w:val="22"/>
          <w:szCs w:val="22"/>
        </w:rPr>
        <w:t>ИСТИНА</w:t>
      </w:r>
      <w:r w:rsidR="00212EF2" w:rsidRPr="00212EF2">
        <w:rPr>
          <w:rFonts w:asciiTheme="minorHAnsi" w:hAnsiTheme="minorHAnsi"/>
          <w:sz w:val="22"/>
          <w:szCs w:val="22"/>
        </w:rPr>
        <w:t>)</w:t>
      </w:r>
      <w:r w:rsidR="00212EF2">
        <w:rPr>
          <w:rFonts w:asciiTheme="minorHAnsi" w:hAnsiTheme="minorHAnsi"/>
          <w:sz w:val="22"/>
          <w:szCs w:val="22"/>
        </w:rPr>
        <w:t xml:space="preserve"> – </w:t>
      </w:r>
      <w:r w:rsidR="00212EF2" w:rsidRPr="00212EF2">
        <w:rPr>
          <w:rFonts w:asciiTheme="minorHAnsi" w:hAnsiTheme="minorHAnsi"/>
          <w:sz w:val="22"/>
          <w:szCs w:val="22"/>
        </w:rPr>
        <w:t>НОРМ.СТ.РАСП(</w:t>
      </w:r>
      <w:r w:rsidR="00212EF2">
        <w:rPr>
          <w:rFonts w:asciiTheme="minorHAnsi" w:hAnsiTheme="minorHAnsi"/>
          <w:sz w:val="22"/>
          <w:szCs w:val="22"/>
          <w:lang w:val="en-US"/>
        </w:rPr>
        <w:t>z</w:t>
      </w:r>
      <w:r w:rsidR="00212EF2">
        <w:rPr>
          <w:rFonts w:asciiTheme="minorHAnsi" w:hAnsiTheme="minorHAnsi"/>
          <w:sz w:val="22"/>
          <w:szCs w:val="22"/>
          <w:vertAlign w:val="subscript"/>
        </w:rPr>
        <w:t>1</w:t>
      </w:r>
      <w:r w:rsidR="00212EF2" w:rsidRPr="00212EF2">
        <w:rPr>
          <w:rFonts w:asciiTheme="minorHAnsi" w:hAnsiTheme="minorHAnsi"/>
          <w:sz w:val="22"/>
          <w:szCs w:val="22"/>
        </w:rPr>
        <w:t>;</w:t>
      </w:r>
      <w:r w:rsidR="00212EF2">
        <w:rPr>
          <w:rFonts w:asciiTheme="minorHAnsi" w:hAnsiTheme="minorHAnsi"/>
          <w:sz w:val="22"/>
          <w:szCs w:val="22"/>
        </w:rPr>
        <w:t>ИСТИНА</w:t>
      </w:r>
      <w:r w:rsidR="00212EF2" w:rsidRPr="00212EF2">
        <w:rPr>
          <w:rFonts w:asciiTheme="minorHAnsi" w:hAnsiTheme="minorHAnsi"/>
          <w:sz w:val="22"/>
          <w:szCs w:val="22"/>
        </w:rPr>
        <w:t>)</w:t>
      </w:r>
      <w:r w:rsidR="00212EF2">
        <w:rPr>
          <w:rFonts w:asciiTheme="minorHAnsi" w:hAnsiTheme="minorHAnsi"/>
          <w:sz w:val="22"/>
          <w:szCs w:val="22"/>
        </w:rPr>
        <w:t xml:space="preserve">. Найденное значение площади и есть вероятность обнаружить </w:t>
      </w:r>
      <w:r w:rsidR="00212EF2">
        <w:rPr>
          <w:rFonts w:asciiTheme="minorHAnsi" w:hAnsiTheme="minorHAnsi"/>
          <w:sz w:val="22"/>
          <w:szCs w:val="22"/>
          <w:lang w:val="en-US"/>
        </w:rPr>
        <w:t>Z</w:t>
      </w:r>
      <w:r w:rsidR="00212EF2">
        <w:rPr>
          <w:rFonts w:asciiTheme="minorHAnsi" w:hAnsiTheme="minorHAnsi"/>
          <w:sz w:val="22"/>
          <w:szCs w:val="22"/>
        </w:rPr>
        <w:t xml:space="preserve"> между </w:t>
      </w:r>
      <w:r w:rsidR="00212EF2">
        <w:rPr>
          <w:rFonts w:asciiTheme="minorHAnsi" w:hAnsiTheme="minorHAnsi"/>
          <w:sz w:val="22"/>
          <w:szCs w:val="22"/>
          <w:lang w:val="en-US"/>
        </w:rPr>
        <w:t>z</w:t>
      </w:r>
      <w:r w:rsidR="00212EF2" w:rsidRPr="00212EF2">
        <w:rPr>
          <w:rFonts w:asciiTheme="minorHAnsi" w:hAnsiTheme="minorHAnsi"/>
          <w:sz w:val="22"/>
          <w:szCs w:val="22"/>
          <w:vertAlign w:val="subscript"/>
        </w:rPr>
        <w:t>1</w:t>
      </w:r>
      <w:r w:rsidR="00212EF2" w:rsidRPr="00212EF2">
        <w:rPr>
          <w:rFonts w:asciiTheme="minorHAnsi" w:hAnsiTheme="minorHAnsi"/>
          <w:sz w:val="22"/>
          <w:szCs w:val="22"/>
        </w:rPr>
        <w:t xml:space="preserve"> </w:t>
      </w:r>
      <w:r w:rsidR="00212EF2">
        <w:rPr>
          <w:rFonts w:asciiTheme="minorHAnsi" w:hAnsiTheme="minorHAnsi"/>
          <w:sz w:val="22"/>
          <w:szCs w:val="22"/>
        </w:rPr>
        <w:t xml:space="preserve">и </w:t>
      </w:r>
      <w:r w:rsidR="00212EF2">
        <w:rPr>
          <w:rFonts w:asciiTheme="minorHAnsi" w:hAnsiTheme="minorHAnsi"/>
          <w:sz w:val="22"/>
          <w:szCs w:val="22"/>
          <w:lang w:val="en-US"/>
        </w:rPr>
        <w:t>z</w:t>
      </w:r>
      <w:r w:rsidR="00212EF2" w:rsidRPr="00212EF2">
        <w:rPr>
          <w:rFonts w:asciiTheme="minorHAnsi" w:hAnsiTheme="minorHAnsi"/>
          <w:sz w:val="22"/>
          <w:szCs w:val="22"/>
          <w:vertAlign w:val="subscript"/>
        </w:rPr>
        <w:t>2</w:t>
      </w:r>
      <w:r w:rsidR="00212EF2">
        <w:rPr>
          <w:rFonts w:asciiTheme="minorHAnsi" w:hAnsiTheme="minorHAnsi"/>
          <w:sz w:val="22"/>
          <w:szCs w:val="22"/>
        </w:rPr>
        <w:t>. Можно упростить формулу,</w:t>
      </w:r>
      <w:r w:rsidR="002C2C85" w:rsidRPr="002C2C85">
        <w:rPr>
          <w:rFonts w:asciiTheme="minorHAnsi" w:hAnsiTheme="minorHAnsi"/>
          <w:sz w:val="22"/>
          <w:szCs w:val="22"/>
        </w:rPr>
        <w:t xml:space="preserve"> используя, во-первых, симметрию функции плотности относительно 0 и, во-вторых, равенс</w:t>
      </w:r>
      <w:r w:rsidR="00212EF2">
        <w:rPr>
          <w:rFonts w:asciiTheme="minorHAnsi" w:hAnsiTheme="minorHAnsi"/>
          <w:sz w:val="22"/>
          <w:szCs w:val="22"/>
        </w:rPr>
        <w:t>тво общей площади под кривой 1.</w:t>
      </w:r>
    </w:p>
    <w:p w:rsidR="00212EF2"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 определить площади, а затем сформировать вероятностные утверждения для произвольных нормальных распределений, пользуются преобразованием (2.30).</w:t>
      </w:r>
      <w:r w:rsidR="00212EF2">
        <w:rPr>
          <w:rFonts w:asciiTheme="minorHAnsi" w:hAnsiTheme="minorHAnsi"/>
          <w:sz w:val="22"/>
          <w:szCs w:val="22"/>
        </w:rPr>
        <w:t xml:space="preserve"> Не забывайте, что книга вышла из печати в 1987 г. Сегодня для тех же целей используют функцию </w:t>
      </w:r>
      <w:r w:rsidR="00212EF2">
        <w:rPr>
          <w:rFonts w:asciiTheme="minorHAnsi" w:hAnsiTheme="minorHAnsi"/>
          <w:sz w:val="22"/>
          <w:szCs w:val="22"/>
          <w:lang w:val="en-US"/>
        </w:rPr>
        <w:t>Excel</w:t>
      </w:r>
      <w:r w:rsidR="00212EF2">
        <w:rPr>
          <w:rFonts w:asciiTheme="minorHAnsi" w:hAnsiTheme="minorHAnsi"/>
          <w:sz w:val="22"/>
          <w:szCs w:val="22"/>
        </w:rPr>
        <w:t xml:space="preserve"> =НОРМ.РАСП(</w:t>
      </w:r>
      <w:proofErr w:type="spellStart"/>
      <w:proofErr w:type="gramStart"/>
      <w:r w:rsidR="00212EF2">
        <w:rPr>
          <w:rFonts w:asciiTheme="minorHAnsi" w:hAnsiTheme="minorHAnsi"/>
          <w:sz w:val="22"/>
          <w:szCs w:val="22"/>
        </w:rPr>
        <w:t>х;среднее</w:t>
      </w:r>
      <w:proofErr w:type="spellEnd"/>
      <w:proofErr w:type="gramEnd"/>
      <w:r w:rsidR="00212EF2">
        <w:rPr>
          <w:rFonts w:asciiTheme="minorHAnsi" w:hAnsiTheme="minorHAnsi"/>
          <w:sz w:val="22"/>
          <w:szCs w:val="22"/>
        </w:rPr>
        <w:t xml:space="preserve">; </w:t>
      </w:r>
      <w:proofErr w:type="spellStart"/>
      <w:r w:rsidR="00212EF2">
        <w:rPr>
          <w:rFonts w:asciiTheme="minorHAnsi" w:hAnsiTheme="minorHAnsi"/>
          <w:sz w:val="22"/>
          <w:szCs w:val="22"/>
        </w:rPr>
        <w:t>стандартное_откл;интегральная</w:t>
      </w:r>
      <w:proofErr w:type="spellEnd"/>
      <w:r w:rsidR="00212EF2">
        <w:rPr>
          <w:rFonts w:asciiTheme="minorHAnsi" w:hAnsiTheme="minorHAnsi"/>
          <w:sz w:val="22"/>
          <w:szCs w:val="22"/>
        </w:rPr>
        <w:t xml:space="preserve">), где </w:t>
      </w:r>
      <w:r w:rsidR="00212EF2" w:rsidRPr="00856380">
        <w:rPr>
          <w:rFonts w:asciiTheme="majorHAnsi" w:hAnsiTheme="majorHAnsi"/>
          <w:sz w:val="22"/>
          <w:szCs w:val="22"/>
        </w:rPr>
        <w:t>х</w:t>
      </w:r>
      <w:r w:rsidR="00212EF2">
        <w:rPr>
          <w:rFonts w:asciiTheme="minorHAnsi" w:hAnsiTheme="minorHAnsi"/>
          <w:sz w:val="22"/>
          <w:szCs w:val="22"/>
        </w:rPr>
        <w:t xml:space="preserve"> – точка на оси абсцисс, </w:t>
      </w:r>
      <w:r w:rsidR="00212EF2" w:rsidRPr="00856380">
        <w:rPr>
          <w:rFonts w:asciiTheme="majorHAnsi" w:hAnsiTheme="majorHAnsi"/>
          <w:sz w:val="22"/>
          <w:szCs w:val="22"/>
        </w:rPr>
        <w:t>среднее</w:t>
      </w:r>
      <w:r w:rsidR="00212EF2">
        <w:rPr>
          <w:rFonts w:asciiTheme="minorHAnsi" w:hAnsiTheme="minorHAnsi"/>
          <w:sz w:val="22"/>
          <w:szCs w:val="22"/>
        </w:rPr>
        <w:t xml:space="preserve"> – μ, </w:t>
      </w:r>
      <w:proofErr w:type="spellStart"/>
      <w:r w:rsidR="00856380" w:rsidRPr="00856380">
        <w:rPr>
          <w:rFonts w:asciiTheme="majorHAnsi" w:hAnsiTheme="majorHAnsi"/>
          <w:sz w:val="22"/>
          <w:szCs w:val="22"/>
        </w:rPr>
        <w:t>стандартное_откл</w:t>
      </w:r>
      <w:proofErr w:type="spellEnd"/>
      <w:r w:rsidR="00856380">
        <w:rPr>
          <w:rFonts w:asciiTheme="minorHAnsi" w:hAnsiTheme="minorHAnsi"/>
          <w:sz w:val="22"/>
          <w:szCs w:val="22"/>
        </w:rPr>
        <w:t xml:space="preserve"> – σ, </w:t>
      </w:r>
      <w:r w:rsidR="00856380" w:rsidRPr="00856380">
        <w:rPr>
          <w:rFonts w:asciiTheme="majorHAnsi" w:hAnsiTheme="majorHAnsi"/>
          <w:sz w:val="22"/>
          <w:szCs w:val="22"/>
        </w:rPr>
        <w:t>интегральная</w:t>
      </w:r>
      <w:r w:rsidR="00856380">
        <w:rPr>
          <w:rFonts w:asciiTheme="minorHAnsi" w:hAnsiTheme="minorHAnsi"/>
          <w:sz w:val="22"/>
          <w:szCs w:val="22"/>
        </w:rPr>
        <w:t xml:space="preserve"> принимает значение ИСТИНА или ЛОЖЬ (нас интересует ИСТИНА, так как мы хотим, чтобы функция =НОРМ.РАСП() вернула площадь под кривой от –∞ до х)</w:t>
      </w:r>
    </w:p>
    <w:p w:rsidR="00635FD2" w:rsidRDefault="002C2C85" w:rsidP="00635FD2">
      <w:pPr>
        <w:spacing w:before="0" w:after="120"/>
        <w:ind w:firstLine="0"/>
        <w:jc w:val="left"/>
        <w:rPr>
          <w:rFonts w:ascii="Calibri" w:hAnsi="Calibri"/>
          <w:color w:val="000000"/>
          <w:sz w:val="22"/>
          <w:szCs w:val="22"/>
        </w:rPr>
      </w:pPr>
      <w:r w:rsidRPr="002C2C85">
        <w:rPr>
          <w:rFonts w:asciiTheme="minorHAnsi" w:hAnsiTheme="minorHAnsi"/>
          <w:sz w:val="22"/>
          <w:szCs w:val="22"/>
        </w:rPr>
        <w:t>Пу</w:t>
      </w:r>
      <w:r w:rsidR="00856380">
        <w:rPr>
          <w:rFonts w:asciiTheme="minorHAnsi" w:hAnsiTheme="minorHAnsi"/>
          <w:sz w:val="22"/>
          <w:szCs w:val="22"/>
        </w:rPr>
        <w:t>сть, например, X ~ N (4, 9), т.</w:t>
      </w:r>
      <w:r w:rsidRPr="002C2C85">
        <w:rPr>
          <w:rFonts w:asciiTheme="minorHAnsi" w:hAnsiTheme="minorHAnsi"/>
          <w:sz w:val="22"/>
          <w:szCs w:val="22"/>
        </w:rPr>
        <w:t>е. переменная X удовлетворяет нормальному распределению со</w:t>
      </w:r>
      <w:r w:rsidR="00856380">
        <w:rPr>
          <w:rFonts w:asciiTheme="minorHAnsi" w:hAnsiTheme="minorHAnsi"/>
          <w:sz w:val="22"/>
          <w:szCs w:val="22"/>
        </w:rPr>
        <w:t xml:space="preserve"> средней 4 и дисперсией 9 (μ = 4, σ</w:t>
      </w:r>
      <w:r w:rsidR="00856380" w:rsidRPr="00856380">
        <w:rPr>
          <w:rFonts w:asciiTheme="minorHAnsi" w:hAnsiTheme="minorHAnsi"/>
          <w:sz w:val="22"/>
          <w:szCs w:val="22"/>
          <w:vertAlign w:val="superscript"/>
        </w:rPr>
        <w:t>2</w:t>
      </w:r>
      <w:r w:rsidR="00856380">
        <w:rPr>
          <w:rFonts w:asciiTheme="minorHAnsi" w:hAnsiTheme="minorHAnsi"/>
          <w:sz w:val="22"/>
          <w:szCs w:val="22"/>
        </w:rPr>
        <w:t xml:space="preserve"> =</w:t>
      </w:r>
      <w:r w:rsidRPr="002C2C85">
        <w:rPr>
          <w:rFonts w:asciiTheme="minorHAnsi" w:hAnsiTheme="minorHAnsi"/>
          <w:sz w:val="22"/>
          <w:szCs w:val="22"/>
        </w:rPr>
        <w:t xml:space="preserve"> 9). Тогда стандартное отклонение этого распределения </w:t>
      </w:r>
      <w:r w:rsidR="00FE4D3B">
        <w:rPr>
          <w:rFonts w:asciiTheme="minorHAnsi" w:hAnsiTheme="minorHAnsi"/>
          <w:sz w:val="22"/>
          <w:szCs w:val="22"/>
        </w:rPr>
        <w:t>σ = 3</w:t>
      </w:r>
      <w:r w:rsidRPr="002C2C85">
        <w:rPr>
          <w:rFonts w:asciiTheme="minorHAnsi" w:hAnsiTheme="minorHAnsi"/>
          <w:sz w:val="22"/>
          <w:szCs w:val="22"/>
        </w:rPr>
        <w:t>. Те</w:t>
      </w:r>
      <w:r w:rsidR="00FE4D3B">
        <w:rPr>
          <w:rFonts w:asciiTheme="minorHAnsi" w:hAnsiTheme="minorHAnsi"/>
          <w:sz w:val="22"/>
          <w:szCs w:val="22"/>
        </w:rPr>
        <w:t>перь, чтобы найти, например, Р (</w:t>
      </w:r>
      <w:r w:rsidRPr="002C2C85">
        <w:rPr>
          <w:rFonts w:asciiTheme="minorHAnsi" w:hAnsiTheme="minorHAnsi"/>
          <w:sz w:val="22"/>
          <w:szCs w:val="22"/>
        </w:rPr>
        <w:t xml:space="preserve">X </w:t>
      </w:r>
      <w:r w:rsidR="00FE4D3B">
        <w:rPr>
          <w:rFonts w:asciiTheme="minorHAnsi" w:hAnsiTheme="minorHAnsi"/>
          <w:sz w:val="22"/>
          <w:szCs w:val="22"/>
        </w:rPr>
        <w:t>≤</w:t>
      </w:r>
      <w:r w:rsidRPr="002C2C85">
        <w:rPr>
          <w:rFonts w:asciiTheme="minorHAnsi" w:hAnsiTheme="minorHAnsi"/>
          <w:sz w:val="22"/>
          <w:szCs w:val="22"/>
        </w:rPr>
        <w:t xml:space="preserve"> 7), мы при</w:t>
      </w:r>
      <w:r w:rsidR="00FE4D3B">
        <w:rPr>
          <w:rFonts w:asciiTheme="minorHAnsi" w:hAnsiTheme="minorHAnsi"/>
          <w:sz w:val="22"/>
          <w:szCs w:val="22"/>
        </w:rPr>
        <w:t xml:space="preserve">меним формулу </w:t>
      </w:r>
      <w:r w:rsidR="00FE4D3B" w:rsidRPr="00FE4D3B">
        <w:rPr>
          <w:rFonts w:asciiTheme="minorHAnsi" w:hAnsiTheme="minorHAnsi"/>
          <w:sz w:val="22"/>
          <w:szCs w:val="22"/>
        </w:rPr>
        <w:t>=НОРМ.РАСП(7;4;</w:t>
      </w:r>
      <w:proofErr w:type="gramStart"/>
      <w:r w:rsidR="00FE4D3B" w:rsidRPr="00FE4D3B">
        <w:rPr>
          <w:rFonts w:asciiTheme="minorHAnsi" w:hAnsiTheme="minorHAnsi"/>
          <w:sz w:val="22"/>
          <w:szCs w:val="22"/>
        </w:rPr>
        <w:t>3;ИСТИНА</w:t>
      </w:r>
      <w:proofErr w:type="gramEnd"/>
      <w:r w:rsidR="00FE4D3B" w:rsidRPr="00FE4D3B">
        <w:rPr>
          <w:rFonts w:asciiTheme="minorHAnsi" w:hAnsiTheme="minorHAnsi"/>
          <w:sz w:val="22"/>
          <w:szCs w:val="22"/>
        </w:rPr>
        <w:t>)</w:t>
      </w:r>
      <w:r w:rsidR="00FE4D3B">
        <w:rPr>
          <w:rFonts w:asciiTheme="minorHAnsi" w:hAnsiTheme="minorHAnsi"/>
          <w:sz w:val="22"/>
          <w:szCs w:val="22"/>
        </w:rPr>
        <w:t xml:space="preserve"> = </w:t>
      </w:r>
      <w:r w:rsidR="00FE4D3B" w:rsidRPr="00FE4D3B">
        <w:rPr>
          <w:rFonts w:ascii="Calibri" w:hAnsi="Calibri"/>
          <w:color w:val="000000"/>
          <w:sz w:val="22"/>
          <w:szCs w:val="22"/>
        </w:rPr>
        <w:t>0,8413</w:t>
      </w:r>
      <w:r w:rsidR="00FE4D3B">
        <w:rPr>
          <w:rFonts w:ascii="Calibri" w:hAnsi="Calibri"/>
          <w:color w:val="000000"/>
          <w:sz w:val="22"/>
          <w:szCs w:val="22"/>
        </w:rPr>
        <w:t>.</w:t>
      </w:r>
    </w:p>
    <w:p w:rsidR="002C2C85" w:rsidRPr="00635FD2" w:rsidRDefault="002C2C85" w:rsidP="00635FD2">
      <w:pPr>
        <w:spacing w:before="0" w:after="120"/>
        <w:ind w:firstLine="0"/>
        <w:jc w:val="left"/>
        <w:rPr>
          <w:rFonts w:ascii="Calibri" w:hAnsi="Calibri"/>
          <w:color w:val="000000"/>
          <w:sz w:val="22"/>
          <w:szCs w:val="22"/>
        </w:rPr>
      </w:pPr>
      <w:r w:rsidRPr="002C2C85">
        <w:rPr>
          <w:rFonts w:asciiTheme="minorHAnsi" w:hAnsiTheme="minorHAnsi"/>
          <w:sz w:val="22"/>
          <w:szCs w:val="22"/>
        </w:rPr>
        <w:t>Мы уже отме</w:t>
      </w:r>
      <w:r w:rsidR="00635FD2">
        <w:rPr>
          <w:rFonts w:asciiTheme="minorHAnsi" w:hAnsiTheme="minorHAnsi"/>
          <w:sz w:val="22"/>
          <w:szCs w:val="22"/>
        </w:rPr>
        <w:t xml:space="preserve">чали, что преобразование (х – </w:t>
      </w:r>
      <w:proofErr w:type="gramStart"/>
      <w:r w:rsidR="00635FD2">
        <w:rPr>
          <w:rFonts w:asciiTheme="minorHAnsi" w:hAnsiTheme="minorHAnsi"/>
          <w:sz w:val="22"/>
          <w:szCs w:val="22"/>
        </w:rPr>
        <w:t>μ</w:t>
      </w:r>
      <w:r w:rsidRPr="002C2C85">
        <w:rPr>
          <w:rFonts w:asciiTheme="minorHAnsi" w:hAnsiTheme="minorHAnsi"/>
          <w:sz w:val="22"/>
          <w:szCs w:val="22"/>
        </w:rPr>
        <w:t>)/</w:t>
      </w:r>
      <w:proofErr w:type="gramEnd"/>
      <w:r w:rsidR="00635FD2">
        <w:rPr>
          <w:rFonts w:asciiTheme="minorHAnsi" w:hAnsiTheme="minorHAnsi"/>
          <w:sz w:val="22"/>
          <w:szCs w:val="22"/>
        </w:rPr>
        <w:t>σ</w:t>
      </w:r>
      <w:r w:rsidRPr="002C2C85">
        <w:rPr>
          <w:rFonts w:asciiTheme="minorHAnsi" w:hAnsiTheme="minorHAnsi"/>
          <w:sz w:val="22"/>
          <w:szCs w:val="22"/>
        </w:rPr>
        <w:t xml:space="preserve"> позволяет установить, сколько раз величина стандартного отклонения укладывается на отрезке между х и средним значением </w:t>
      </w:r>
      <w:r w:rsidR="00635FD2">
        <w:rPr>
          <w:rFonts w:asciiTheme="minorHAnsi" w:hAnsiTheme="minorHAnsi"/>
          <w:sz w:val="22"/>
          <w:szCs w:val="22"/>
        </w:rPr>
        <w:t>μ</w:t>
      </w:r>
      <w:r w:rsidRPr="002C2C85">
        <w:rPr>
          <w:rFonts w:asciiTheme="minorHAnsi" w:hAnsiTheme="minorHAnsi"/>
          <w:sz w:val="22"/>
          <w:szCs w:val="22"/>
        </w:rPr>
        <w:t xml:space="preserve">, а результат (2.30) </w:t>
      </w:r>
      <w:r w:rsidR="00635FD2">
        <w:rPr>
          <w:rFonts w:asciiTheme="minorHAnsi" w:hAnsiTheme="minorHAnsi"/>
          <w:sz w:val="22"/>
          <w:szCs w:val="22"/>
        </w:rPr>
        <w:t xml:space="preserve">вытекает из того, что значению </w:t>
      </w:r>
      <w:r w:rsidR="00635FD2">
        <w:rPr>
          <w:rFonts w:asciiTheme="minorHAnsi" w:hAnsiTheme="minorHAnsi"/>
          <w:sz w:val="22"/>
          <w:szCs w:val="22"/>
          <w:lang w:val="en-US"/>
        </w:rPr>
        <w:t>z</w:t>
      </w:r>
      <w:r w:rsidRPr="002C2C85">
        <w:rPr>
          <w:rFonts w:asciiTheme="minorHAnsi" w:hAnsiTheme="minorHAnsi"/>
          <w:sz w:val="22"/>
          <w:szCs w:val="22"/>
        </w:rPr>
        <w:t>, измеренному в стандартных отклонениях от средней, соответствует определенное значение площади под кривой плотности независимо от вида норма</w:t>
      </w:r>
      <w:r w:rsidR="00635FD2">
        <w:rPr>
          <w:rFonts w:asciiTheme="minorHAnsi" w:hAnsiTheme="minorHAnsi"/>
          <w:sz w:val="22"/>
          <w:szCs w:val="22"/>
        </w:rPr>
        <w:t>льного распределения, т. е. от μ</w:t>
      </w:r>
      <w:r w:rsidRPr="002C2C85">
        <w:rPr>
          <w:rFonts w:asciiTheme="minorHAnsi" w:hAnsiTheme="minorHAnsi"/>
          <w:sz w:val="22"/>
          <w:szCs w:val="22"/>
        </w:rPr>
        <w:t xml:space="preserve"> и </w:t>
      </w:r>
      <w:r w:rsidR="00635FD2">
        <w:rPr>
          <w:rFonts w:asciiTheme="minorHAnsi" w:hAnsiTheme="minorHAnsi"/>
          <w:sz w:val="22"/>
          <w:szCs w:val="22"/>
        </w:rPr>
        <w:t>σ</w:t>
      </w:r>
      <w:r w:rsidRPr="00635FD2">
        <w:rPr>
          <w:rFonts w:asciiTheme="minorHAnsi" w:hAnsiTheme="minorHAnsi"/>
          <w:sz w:val="22"/>
          <w:szCs w:val="22"/>
          <w:vertAlign w:val="superscript"/>
        </w:rPr>
        <w:t>2</w:t>
      </w:r>
      <w:r w:rsidR="00635FD2" w:rsidRPr="00635FD2">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мы увидим, нормальное распределение широко применяется в экономической статистике; многие вероятностные оценки, непрерывных переменных получены с помощью либо нормального, либо близкого к нему распределения. Например, если X — рост случайно выбранного студента, то наиболее подходящие оценки для X можно получить, считая распределение приблизительно нормальным. Аналогично мо</w:t>
      </w:r>
      <w:r w:rsidR="00635FD2">
        <w:rPr>
          <w:rFonts w:asciiTheme="minorHAnsi" w:hAnsiTheme="minorHAnsi"/>
          <w:sz w:val="22"/>
          <w:szCs w:val="22"/>
        </w:rPr>
        <w:t>жно поступить, если X — индекс I</w:t>
      </w:r>
      <w:r w:rsidRPr="002C2C85">
        <w:rPr>
          <w:rFonts w:asciiTheme="minorHAnsi" w:hAnsiTheme="minorHAnsi"/>
          <w:sz w:val="22"/>
          <w:szCs w:val="22"/>
        </w:rPr>
        <w:t xml:space="preserve">Q, характеризующий уровень интеллектуального развития студентов и, возможно, когда X — доход. Более того, нормальное распределение часто выступает в роли приближенной характеристики более сложных распределений. Например, если </w:t>
      </w:r>
      <w:r w:rsidR="00635FD2">
        <w:rPr>
          <w:rFonts w:asciiTheme="minorHAnsi" w:hAnsiTheme="minorHAnsi"/>
          <w:sz w:val="22"/>
          <w:szCs w:val="22"/>
        </w:rPr>
        <w:t>α</w:t>
      </w:r>
      <w:r w:rsidRPr="002C2C85">
        <w:rPr>
          <w:rFonts w:asciiTheme="minorHAnsi" w:hAnsiTheme="minorHAnsi"/>
          <w:sz w:val="22"/>
          <w:szCs w:val="22"/>
        </w:rPr>
        <w:t xml:space="preserve"> и </w:t>
      </w:r>
      <w:r w:rsidR="00635FD2">
        <w:rPr>
          <w:rFonts w:asciiTheme="minorHAnsi" w:hAnsiTheme="minorHAnsi"/>
          <w:sz w:val="22"/>
          <w:szCs w:val="22"/>
        </w:rPr>
        <w:t>β</w:t>
      </w:r>
      <w:r w:rsidRPr="002C2C85">
        <w:rPr>
          <w:rFonts w:asciiTheme="minorHAnsi" w:hAnsiTheme="minorHAnsi"/>
          <w:sz w:val="22"/>
          <w:szCs w:val="22"/>
        </w:rPr>
        <w:t xml:space="preserve"> «достаточно велики», то переменная величина, удовлетворяющая бета-распределению с параметрами </w:t>
      </w:r>
      <w:r w:rsidR="00635FD2">
        <w:rPr>
          <w:rFonts w:asciiTheme="minorHAnsi" w:hAnsiTheme="minorHAnsi"/>
          <w:sz w:val="22"/>
          <w:szCs w:val="22"/>
        </w:rPr>
        <w:t>α</w:t>
      </w:r>
      <w:r w:rsidR="00635FD2" w:rsidRPr="002C2C85">
        <w:rPr>
          <w:rFonts w:asciiTheme="minorHAnsi" w:hAnsiTheme="minorHAnsi"/>
          <w:sz w:val="22"/>
          <w:szCs w:val="22"/>
        </w:rPr>
        <w:t xml:space="preserve"> и </w:t>
      </w:r>
      <w:r w:rsidR="00635FD2">
        <w:rPr>
          <w:rFonts w:asciiTheme="minorHAnsi" w:hAnsiTheme="minorHAnsi"/>
          <w:sz w:val="22"/>
          <w:szCs w:val="22"/>
        </w:rPr>
        <w:t>β</w:t>
      </w:r>
      <w:r w:rsidRPr="002C2C85">
        <w:rPr>
          <w:rFonts w:asciiTheme="minorHAnsi" w:hAnsiTheme="minorHAnsi"/>
          <w:sz w:val="22"/>
          <w:szCs w:val="22"/>
        </w:rPr>
        <w:t>, может быть аппроксимирована нормальным распределением (в том смысле, что функция плотности бета-распределения и функция плотности нормального распределения с одинаковыми средней и дисперсией почти совпадают). Эти свойства будут более подробно изучены в следующих разделах.</w:t>
      </w:r>
    </w:p>
    <w:p w:rsidR="002C2C85" w:rsidRPr="002C2C85" w:rsidRDefault="00635FD2" w:rsidP="002C2C85">
      <w:pPr>
        <w:spacing w:before="0" w:after="120"/>
        <w:ind w:firstLine="0"/>
        <w:jc w:val="left"/>
        <w:rPr>
          <w:rFonts w:asciiTheme="minorHAnsi" w:hAnsiTheme="minorHAnsi"/>
          <w:sz w:val="22"/>
          <w:szCs w:val="22"/>
        </w:rPr>
      </w:pPr>
      <w:r>
        <w:rPr>
          <w:rFonts w:asciiTheme="minorHAnsi" w:hAnsiTheme="minorHAnsi"/>
          <w:sz w:val="22"/>
          <w:szCs w:val="22"/>
        </w:rPr>
        <w:t xml:space="preserve">Рассмотрим теперь гамма-распределение и </w:t>
      </w:r>
      <w:r>
        <w:rPr>
          <w:rFonts w:asciiTheme="minorHAnsi" w:hAnsiTheme="minorHAnsi"/>
          <w:sz w:val="22"/>
          <w:szCs w:val="22"/>
          <w:lang w:val="en-US"/>
        </w:rPr>
        <w:t>t</w:t>
      </w:r>
      <w:r w:rsidR="002C2C85" w:rsidRPr="002C2C85">
        <w:rPr>
          <w:rFonts w:asciiTheme="minorHAnsi" w:hAnsiTheme="minorHAnsi"/>
          <w:sz w:val="22"/>
          <w:szCs w:val="22"/>
        </w:rPr>
        <w:t>-распределение. Как и в случае бета-распределения, о практической ценности этих распределений можно будет судить лишь в дальнейшем. В настоящей главе мы ограничимся определениями и перечислением некоторых основных свойств.</w:t>
      </w:r>
      <w:r w:rsidRPr="00635FD2">
        <w:rPr>
          <w:rFonts w:asciiTheme="minorHAnsi" w:hAnsiTheme="minorHAnsi"/>
          <w:sz w:val="22"/>
          <w:szCs w:val="22"/>
        </w:rPr>
        <w:t xml:space="preserve"> </w:t>
      </w:r>
      <w:r w:rsidR="002C2C85" w:rsidRPr="002C2C85">
        <w:rPr>
          <w:rFonts w:asciiTheme="minorHAnsi" w:hAnsiTheme="minorHAnsi"/>
          <w:sz w:val="22"/>
          <w:szCs w:val="22"/>
        </w:rPr>
        <w:t xml:space="preserve">Переменная X удовлетворяет гамма-распределению с параметрами </w:t>
      </w:r>
      <w:r>
        <w:rPr>
          <w:rFonts w:asciiTheme="minorHAnsi" w:hAnsiTheme="minorHAnsi"/>
          <w:sz w:val="22"/>
          <w:szCs w:val="22"/>
        </w:rPr>
        <w:t>α</w:t>
      </w:r>
      <w:r w:rsidRPr="002C2C85">
        <w:rPr>
          <w:rFonts w:asciiTheme="minorHAnsi" w:hAnsiTheme="minorHAnsi"/>
          <w:sz w:val="22"/>
          <w:szCs w:val="22"/>
        </w:rPr>
        <w:t xml:space="preserve"> и </w:t>
      </w:r>
      <w:r>
        <w:rPr>
          <w:rFonts w:asciiTheme="minorHAnsi" w:hAnsiTheme="minorHAnsi"/>
          <w:sz w:val="22"/>
          <w:szCs w:val="22"/>
        </w:rPr>
        <w:t>β</w:t>
      </w:r>
      <w:r w:rsidR="002C2C85" w:rsidRPr="002C2C85">
        <w:rPr>
          <w:rFonts w:asciiTheme="minorHAnsi" w:hAnsiTheme="minorHAnsi"/>
          <w:sz w:val="22"/>
          <w:szCs w:val="22"/>
        </w:rPr>
        <w:t xml:space="preserve"> (сокращенно записывают X ~ G (</w:t>
      </w:r>
      <w:r>
        <w:rPr>
          <w:rFonts w:asciiTheme="minorHAnsi" w:hAnsiTheme="minorHAnsi"/>
          <w:sz w:val="22"/>
          <w:szCs w:val="22"/>
        </w:rPr>
        <w:t>α,</w:t>
      </w:r>
      <w:r w:rsidRPr="002C2C85">
        <w:rPr>
          <w:rFonts w:asciiTheme="minorHAnsi" w:hAnsiTheme="minorHAnsi"/>
          <w:sz w:val="22"/>
          <w:szCs w:val="22"/>
        </w:rPr>
        <w:t xml:space="preserve"> </w:t>
      </w:r>
      <w:r>
        <w:rPr>
          <w:rFonts w:asciiTheme="minorHAnsi" w:hAnsiTheme="minorHAnsi"/>
          <w:sz w:val="22"/>
          <w:szCs w:val="22"/>
        </w:rPr>
        <w:t>β</w:t>
      </w:r>
      <w:r w:rsidR="002C2C85" w:rsidRPr="002C2C85">
        <w:rPr>
          <w:rFonts w:asciiTheme="minorHAnsi" w:hAnsiTheme="minorHAnsi"/>
          <w:sz w:val="22"/>
          <w:szCs w:val="22"/>
        </w:rPr>
        <w:t xml:space="preserve">)), если функция плотности вероятностей задана в виде </w:t>
      </w:r>
    </w:p>
    <w:p w:rsidR="00635FD2" w:rsidRDefault="00635FD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46994" cy="40233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Формула (2.31).jpg"/>
                    <pic:cNvPicPr/>
                  </pic:nvPicPr>
                  <pic:blipFill>
                    <a:blip r:embed="rId47">
                      <a:extLst>
                        <a:ext uri="{28A0092B-C50C-407E-A947-70E740481C1C}">
                          <a14:useLocalDpi xmlns:a14="http://schemas.microsoft.com/office/drawing/2010/main" val="0"/>
                        </a:ext>
                      </a:extLst>
                    </a:blip>
                    <a:stretch>
                      <a:fillRect/>
                    </a:stretch>
                  </pic:blipFill>
                  <pic:spPr>
                    <a:xfrm>
                      <a:off x="0" y="0"/>
                      <a:ext cx="2515883" cy="41366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Коэффициент пропорциональности и здесь выбирается так, чтобы площадь под кривой f</w:t>
      </w:r>
      <w:r w:rsidR="00635FD2" w:rsidRPr="00635FD2">
        <w:rPr>
          <w:rFonts w:asciiTheme="minorHAnsi" w:hAnsiTheme="minorHAnsi"/>
          <w:sz w:val="22"/>
          <w:szCs w:val="22"/>
          <w:vertAlign w:val="subscript"/>
          <w:lang w:val="en-US"/>
        </w:rPr>
        <w:t>X</w:t>
      </w:r>
      <w:r w:rsidRPr="002C2C85">
        <w:rPr>
          <w:rFonts w:asciiTheme="minorHAnsi" w:hAnsiTheme="minorHAnsi"/>
          <w:sz w:val="22"/>
          <w:szCs w:val="22"/>
        </w:rPr>
        <w:t xml:space="preserve"> () равнялась 1. Заметим, что X принимает только неотрицательные значения; для отрицательных х плотность вероятностей равна нулю. Средняя и дисперсия для гамма-распределения вычисляются по общим формулам.</w:t>
      </w:r>
    </w:p>
    <w:p w:rsidR="00FC3B7E" w:rsidRDefault="00FC3B7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96588" cy="223329"/>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Формула (2.32).jpg"/>
                    <pic:cNvPicPr/>
                  </pic:nvPicPr>
                  <pic:blipFill>
                    <a:blip r:embed="rId48">
                      <a:extLst>
                        <a:ext uri="{28A0092B-C50C-407E-A947-70E740481C1C}">
                          <a14:useLocalDpi xmlns:a14="http://schemas.microsoft.com/office/drawing/2010/main" val="0"/>
                        </a:ext>
                      </a:extLst>
                    </a:blip>
                    <a:stretch>
                      <a:fillRect/>
                    </a:stretch>
                  </pic:blipFill>
                  <pic:spPr>
                    <a:xfrm>
                      <a:off x="0" y="0"/>
                      <a:ext cx="3983023" cy="234296"/>
                    </a:xfrm>
                    <a:prstGeom prst="rect">
                      <a:avLst/>
                    </a:prstGeom>
                  </pic:spPr>
                </pic:pic>
              </a:graphicData>
            </a:graphic>
          </wp:inline>
        </w:drawing>
      </w:r>
    </w:p>
    <w:p w:rsidR="00FC3B7E"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Обратим внимание на частный случай гамма</w:t>
      </w:r>
      <w:r w:rsidR="00FC3B7E">
        <w:rPr>
          <w:rFonts w:asciiTheme="minorHAnsi" w:hAnsiTheme="minorHAnsi"/>
          <w:sz w:val="22"/>
          <w:szCs w:val="22"/>
        </w:rPr>
        <w:t>-распределения при α = k/2 и β</w:t>
      </w:r>
      <w:r w:rsidRPr="002C2C85">
        <w:rPr>
          <w:rFonts w:asciiTheme="minorHAnsi" w:hAnsiTheme="minorHAnsi"/>
          <w:sz w:val="22"/>
          <w:szCs w:val="22"/>
        </w:rPr>
        <w:t xml:space="preserve"> = 1/2, где k — натуральное число. В этом случае говорят, что переменная X удовлетво</w:t>
      </w:r>
      <w:r w:rsidR="00FC3B7E">
        <w:rPr>
          <w:rFonts w:asciiTheme="minorHAnsi" w:hAnsiTheme="minorHAnsi"/>
          <w:sz w:val="22"/>
          <w:szCs w:val="22"/>
        </w:rPr>
        <w:t>ряет распределению хи-квадрат (χ</w:t>
      </w:r>
      <w:r w:rsidR="00FC3B7E" w:rsidRPr="00FC3B7E">
        <w:rPr>
          <w:rFonts w:asciiTheme="minorHAnsi" w:hAnsiTheme="minorHAnsi"/>
          <w:sz w:val="22"/>
          <w:szCs w:val="22"/>
          <w:vertAlign w:val="superscript"/>
        </w:rPr>
        <w:t>2</w:t>
      </w:r>
      <w:r w:rsidRPr="002C2C85">
        <w:rPr>
          <w:rFonts w:asciiTheme="minorHAnsi" w:hAnsiTheme="minorHAnsi"/>
          <w:sz w:val="22"/>
          <w:szCs w:val="22"/>
        </w:rPr>
        <w:t>) с k степенями свободы (точный смысл этой фразы станет ясным позднее, когда будет введено понятие степеней свобод</w:t>
      </w:r>
      <w:r w:rsidR="00FC3B7E">
        <w:rPr>
          <w:rFonts w:asciiTheme="minorHAnsi" w:hAnsiTheme="minorHAnsi"/>
          <w:sz w:val="22"/>
          <w:szCs w:val="22"/>
        </w:rPr>
        <w:t>ы). Сокращенно записывают: X ~ χ</w:t>
      </w:r>
      <w:r w:rsidRPr="00FC3B7E">
        <w:rPr>
          <w:rFonts w:asciiTheme="minorHAnsi" w:hAnsiTheme="minorHAnsi"/>
          <w:sz w:val="22"/>
          <w:szCs w:val="22"/>
          <w:vertAlign w:val="superscript"/>
        </w:rPr>
        <w:t>2</w:t>
      </w:r>
      <w:r w:rsidRPr="002C2C85">
        <w:rPr>
          <w:rFonts w:asciiTheme="minorHAnsi" w:hAnsiTheme="minorHAnsi"/>
          <w:sz w:val="22"/>
          <w:szCs w:val="22"/>
        </w:rPr>
        <w:t xml:space="preserve"> (</w:t>
      </w:r>
      <w:r w:rsidR="00FC3B7E">
        <w:rPr>
          <w:rFonts w:asciiTheme="minorHAnsi" w:hAnsiTheme="minorHAnsi"/>
          <w:sz w:val="22"/>
          <w:szCs w:val="22"/>
          <w:lang w:val="en-US"/>
        </w:rPr>
        <w:t>k</w:t>
      </w:r>
      <w:r w:rsidRPr="002C2C85">
        <w:rPr>
          <w:rFonts w:asciiTheme="minorHAnsi" w:hAnsiTheme="minorHAnsi"/>
          <w:sz w:val="22"/>
          <w:szCs w:val="22"/>
        </w:rPr>
        <w:t>)</w:t>
      </w:r>
      <w:r w:rsidR="00FC3B7E" w:rsidRPr="00FC3B7E">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Переменная X удовлетворяет t-распределению с k степенями свободы</w:t>
      </w:r>
      <w:r w:rsidR="00FC3B7E">
        <w:rPr>
          <w:rFonts w:asciiTheme="minorHAnsi" w:hAnsiTheme="minorHAnsi"/>
          <w:sz w:val="22"/>
          <w:szCs w:val="22"/>
        </w:rPr>
        <w:t xml:space="preserve"> (сокращенно записывают X ~ t (k</w:t>
      </w:r>
      <w:r w:rsidRPr="002C2C85">
        <w:rPr>
          <w:rFonts w:asciiTheme="minorHAnsi" w:hAnsiTheme="minorHAnsi"/>
          <w:sz w:val="22"/>
          <w:szCs w:val="22"/>
        </w:rPr>
        <w:t>)), если функция плотности вероятностей задана в виде</w:t>
      </w:r>
    </w:p>
    <w:p w:rsidR="00FC3B7E" w:rsidRDefault="00FC3B7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482035" cy="1808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Формула (2.33).jpg"/>
                    <pic:cNvPicPr/>
                  </pic:nvPicPr>
                  <pic:blipFill>
                    <a:blip r:embed="rId49">
                      <a:extLst>
                        <a:ext uri="{28A0092B-C50C-407E-A947-70E740481C1C}">
                          <a14:useLocalDpi xmlns:a14="http://schemas.microsoft.com/office/drawing/2010/main" val="0"/>
                        </a:ext>
                      </a:extLst>
                    </a:blip>
                    <a:stretch>
                      <a:fillRect/>
                    </a:stretch>
                  </pic:blipFill>
                  <pic:spPr>
                    <a:xfrm>
                      <a:off x="0" y="0"/>
                      <a:ext cx="3671139" cy="19070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Коэффициент пропорциональности с</w:t>
      </w:r>
      <w:r w:rsidR="00FC3B7E">
        <w:rPr>
          <w:rFonts w:asciiTheme="minorHAnsi" w:hAnsiTheme="minorHAnsi"/>
          <w:sz w:val="22"/>
          <w:szCs w:val="22"/>
        </w:rPr>
        <w:t>нова выбирается так, чтобы обеспечивалось равенство единице</w:t>
      </w:r>
      <w:r w:rsidRPr="002C2C85">
        <w:rPr>
          <w:rFonts w:asciiTheme="minorHAnsi" w:hAnsiTheme="minorHAnsi"/>
          <w:sz w:val="22"/>
          <w:szCs w:val="22"/>
        </w:rPr>
        <w:t xml:space="preserve"> площади под кривой плотности. Заметим, что X может при</w:t>
      </w:r>
      <w:r w:rsidR="00FC3B7E">
        <w:rPr>
          <w:rFonts w:asciiTheme="minorHAnsi" w:hAnsiTheme="minorHAnsi"/>
          <w:sz w:val="22"/>
          <w:szCs w:val="22"/>
        </w:rPr>
        <w:t>нимать любые значения между –∞</w:t>
      </w:r>
      <w:r w:rsidRPr="002C2C85">
        <w:rPr>
          <w:rFonts w:asciiTheme="minorHAnsi" w:hAnsiTheme="minorHAnsi"/>
          <w:sz w:val="22"/>
          <w:szCs w:val="22"/>
        </w:rPr>
        <w:t xml:space="preserve"> и + </w:t>
      </w:r>
      <w:r w:rsidR="00FC3B7E">
        <w:rPr>
          <w:rFonts w:asciiTheme="minorHAnsi" w:hAnsiTheme="minorHAnsi"/>
          <w:sz w:val="22"/>
          <w:szCs w:val="22"/>
        </w:rPr>
        <w:t>∞</w:t>
      </w:r>
      <w:r w:rsidRPr="002C2C85">
        <w:rPr>
          <w:rFonts w:asciiTheme="minorHAnsi" w:hAnsiTheme="minorHAnsi"/>
          <w:sz w:val="22"/>
          <w:szCs w:val="22"/>
        </w:rPr>
        <w:t xml:space="preserve">, а плотность вероятностей стремится к нулю, когда х стремится к </w:t>
      </w:r>
      <w:r w:rsidR="00FC3B7E">
        <w:rPr>
          <w:rFonts w:asciiTheme="minorHAnsi" w:hAnsiTheme="minorHAnsi"/>
          <w:sz w:val="22"/>
          <w:szCs w:val="22"/>
        </w:rPr>
        <w:t>–∞</w:t>
      </w:r>
      <w:r w:rsidR="00FC3B7E" w:rsidRPr="002C2C85">
        <w:rPr>
          <w:rFonts w:asciiTheme="minorHAnsi" w:hAnsiTheme="minorHAnsi"/>
          <w:sz w:val="22"/>
          <w:szCs w:val="22"/>
        </w:rPr>
        <w:t xml:space="preserve"> и</w:t>
      </w:r>
      <w:r w:rsidR="00FC3B7E">
        <w:rPr>
          <w:rFonts w:asciiTheme="minorHAnsi" w:hAnsiTheme="minorHAnsi"/>
          <w:sz w:val="22"/>
          <w:szCs w:val="22"/>
        </w:rPr>
        <w:t>ли к</w:t>
      </w:r>
      <w:r w:rsidR="00FC3B7E" w:rsidRPr="002C2C85">
        <w:rPr>
          <w:rFonts w:asciiTheme="minorHAnsi" w:hAnsiTheme="minorHAnsi"/>
          <w:sz w:val="22"/>
          <w:szCs w:val="22"/>
        </w:rPr>
        <w:t xml:space="preserve"> + </w:t>
      </w:r>
      <w:r w:rsidR="00FC3B7E">
        <w:rPr>
          <w:rFonts w:asciiTheme="minorHAnsi" w:hAnsiTheme="minorHAnsi"/>
          <w:sz w:val="22"/>
          <w:szCs w:val="22"/>
        </w:rPr>
        <w:t>∞</w:t>
      </w:r>
      <w:r w:rsidRPr="002C2C85">
        <w:rPr>
          <w:rFonts w:asciiTheme="minorHAnsi" w:hAnsiTheme="minorHAnsi"/>
          <w:sz w:val="22"/>
          <w:szCs w:val="22"/>
        </w:rPr>
        <w:t xml:space="preserve">. </w:t>
      </w:r>
      <w:r w:rsidR="00FC3B7E">
        <w:rPr>
          <w:rFonts w:asciiTheme="minorHAnsi" w:hAnsiTheme="minorHAnsi"/>
          <w:sz w:val="22"/>
          <w:szCs w:val="22"/>
        </w:rPr>
        <w:t>З</w:t>
      </w:r>
      <w:r w:rsidRPr="002C2C85">
        <w:rPr>
          <w:rFonts w:asciiTheme="minorHAnsi" w:hAnsiTheme="minorHAnsi"/>
          <w:sz w:val="22"/>
          <w:szCs w:val="22"/>
        </w:rPr>
        <w:t xml:space="preserve">начения </w:t>
      </w:r>
      <w:r w:rsidR="00FC3B7E">
        <w:rPr>
          <w:rFonts w:asciiTheme="minorHAnsi" w:hAnsiTheme="minorHAnsi"/>
          <w:sz w:val="22"/>
          <w:szCs w:val="22"/>
        </w:rPr>
        <w:t>средней и дисперсии</w:t>
      </w:r>
      <w:r w:rsidRPr="002C2C85">
        <w:rPr>
          <w:rFonts w:asciiTheme="minorHAnsi" w:hAnsiTheme="minorHAnsi"/>
          <w:sz w:val="22"/>
          <w:szCs w:val="22"/>
        </w:rPr>
        <w:t>:</w:t>
      </w:r>
    </w:p>
    <w:p w:rsidR="00FC3B7E" w:rsidRDefault="00FC3B7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06321" cy="358445"/>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Формула (2.34).jpg"/>
                    <pic:cNvPicPr/>
                  </pic:nvPicPr>
                  <pic:blipFill>
                    <a:blip r:embed="rId50">
                      <a:extLst>
                        <a:ext uri="{28A0092B-C50C-407E-A947-70E740481C1C}">
                          <a14:useLocalDpi xmlns:a14="http://schemas.microsoft.com/office/drawing/2010/main" val="0"/>
                        </a:ext>
                      </a:extLst>
                    </a:blip>
                    <a:stretch>
                      <a:fillRect/>
                    </a:stretch>
                  </pic:blipFill>
                  <pic:spPr>
                    <a:xfrm>
                      <a:off x="0" y="0"/>
                      <a:ext cx="3875679" cy="37482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(2.33) вытекает, что функция плотности вероятностей симметрична относительно нуля и ее график имеет кол</w:t>
      </w:r>
      <w:r w:rsidR="00FC3B7E">
        <w:rPr>
          <w:rFonts w:asciiTheme="minorHAnsi" w:hAnsiTheme="minorHAnsi"/>
          <w:sz w:val="22"/>
          <w:szCs w:val="22"/>
        </w:rPr>
        <w:t xml:space="preserve">околообразную форму. Во многом </w:t>
      </w:r>
      <w:r w:rsidR="00FC3B7E">
        <w:rPr>
          <w:rFonts w:asciiTheme="minorHAnsi" w:hAnsiTheme="minorHAnsi"/>
          <w:sz w:val="22"/>
          <w:szCs w:val="22"/>
          <w:lang w:val="en-US"/>
        </w:rPr>
        <w:t>t</w:t>
      </w:r>
      <w:r w:rsidRPr="002C2C85">
        <w:rPr>
          <w:rFonts w:asciiTheme="minorHAnsi" w:hAnsiTheme="minorHAnsi"/>
          <w:sz w:val="22"/>
          <w:szCs w:val="22"/>
        </w:rPr>
        <w:t>-распределение схоже со стандартным нормальным распределением, за исключением того, что оно обладае</w:t>
      </w:r>
      <w:r w:rsidR="00FC3B7E">
        <w:rPr>
          <w:rFonts w:asciiTheme="minorHAnsi" w:hAnsiTheme="minorHAnsi"/>
          <w:sz w:val="22"/>
          <w:szCs w:val="22"/>
        </w:rPr>
        <w:t>т большим разбросом (дисперсия t</w:t>
      </w:r>
      <w:r w:rsidRPr="002C2C85">
        <w:rPr>
          <w:rFonts w:asciiTheme="minorHAnsi" w:hAnsiTheme="minorHAnsi"/>
          <w:sz w:val="22"/>
          <w:szCs w:val="22"/>
        </w:rPr>
        <w:t xml:space="preserve">-распределения больше дисперсии стандартного нормального распределения, равной 1). Однако при возрастании числа степеней свободы k </w:t>
      </w:r>
      <w:r w:rsidR="00FC3B7E">
        <w:rPr>
          <w:rFonts w:asciiTheme="minorHAnsi" w:hAnsiTheme="minorHAnsi"/>
          <w:sz w:val="22"/>
          <w:szCs w:val="22"/>
        </w:rPr>
        <w:t>функция плотности вероятностей t</w:t>
      </w:r>
      <w:r w:rsidRPr="002C2C85">
        <w:rPr>
          <w:rFonts w:asciiTheme="minorHAnsi" w:hAnsiTheme="minorHAnsi"/>
          <w:sz w:val="22"/>
          <w:szCs w:val="22"/>
        </w:rPr>
        <w:t>-распределения все теснее приближается к функции плотности стандартного нормального распределения; при этом второе становится предельным случаем первого при неограниченном возрастании k.</w:t>
      </w:r>
    </w:p>
    <w:p w:rsidR="00FC3B7E" w:rsidRPr="00D76E65" w:rsidRDefault="00D76E65" w:rsidP="002C2C85">
      <w:pPr>
        <w:spacing w:before="0" w:after="120"/>
        <w:ind w:firstLine="0"/>
        <w:jc w:val="left"/>
        <w:rPr>
          <w:rFonts w:asciiTheme="minorHAnsi" w:hAnsiTheme="minorHAnsi"/>
          <w:b/>
          <w:sz w:val="22"/>
          <w:szCs w:val="22"/>
        </w:rPr>
      </w:pPr>
      <w:r w:rsidRPr="00D76E65">
        <w:rPr>
          <w:rFonts w:asciiTheme="minorHAnsi" w:hAnsiTheme="minorHAnsi"/>
          <w:b/>
          <w:sz w:val="22"/>
          <w:szCs w:val="22"/>
        </w:rPr>
        <w:t>2.5. О</w:t>
      </w:r>
      <w:r w:rsidR="00FC3B7E" w:rsidRPr="00D76E65">
        <w:rPr>
          <w:rFonts w:asciiTheme="minorHAnsi" w:hAnsiTheme="minorHAnsi"/>
          <w:b/>
          <w:sz w:val="22"/>
          <w:szCs w:val="22"/>
        </w:rPr>
        <w:t>сновные вероятностные законы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До сих пор мы говорили о вероятности, ограничиваясь понятием переменной. В этом разделе мы продолжим обсуждение, пользуясь понятием события, которое позволяет существенно упростить изложение.</w:t>
      </w:r>
      <w:r w:rsidR="00D76E65">
        <w:rPr>
          <w:rFonts w:asciiTheme="minorHAnsi" w:hAnsiTheme="minorHAnsi"/>
          <w:sz w:val="22"/>
          <w:szCs w:val="22"/>
        </w:rPr>
        <w:t xml:space="preserve"> </w:t>
      </w:r>
      <w:r w:rsidRPr="002C2C85">
        <w:rPr>
          <w:rFonts w:asciiTheme="minorHAnsi" w:hAnsiTheme="minorHAnsi"/>
          <w:sz w:val="22"/>
          <w:szCs w:val="22"/>
        </w:rPr>
        <w:t>Сначала формально сформулируем два вероятностных закона; мы неявно ими уже неоднократно пользовались. Затем введем особенно важное для нас понятие условной вероятности. После этого сформулируем третий закон, устанавливающий связь между условной и безусловной вероятностями, и применим его к выводу теоремы Байеса — фундаментального положения всего последующего анализа.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Сформулируем теперь законы и определения в терминах событий, для обозначения которых воспользуемся буквами Е и F. Под событиями мы будем понимать то, что произошло, происходит или может произойти: «Англия выиграла чемпионат мира по футболу», «консервативная партия формирует очередное правительство», «при бр</w:t>
      </w:r>
      <w:r w:rsidR="00D76E65">
        <w:rPr>
          <w:rFonts w:asciiTheme="minorHAnsi" w:hAnsiTheme="minorHAnsi"/>
          <w:sz w:val="22"/>
          <w:szCs w:val="22"/>
        </w:rPr>
        <w:t>осании игральной кости выпадет 6</w:t>
      </w:r>
      <w:r w:rsidRPr="002C2C85">
        <w:rPr>
          <w:rFonts w:asciiTheme="minorHAnsi" w:hAnsiTheme="minorHAnsi"/>
          <w:sz w:val="22"/>
          <w:szCs w:val="22"/>
        </w:rPr>
        <w:t>».</w:t>
      </w:r>
    </w:p>
    <w:p w:rsidR="002C2C85" w:rsidRPr="002C2C85" w:rsidRDefault="00D76E6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(2.35) </w:t>
      </w:r>
      <w:r>
        <w:rPr>
          <w:rFonts w:asciiTheme="minorHAnsi" w:hAnsiTheme="minorHAnsi"/>
          <w:sz w:val="22"/>
          <w:szCs w:val="22"/>
        </w:rPr>
        <w:t>Первый закон. Если Е – любое событие, то 0 ≤</w:t>
      </w:r>
      <w:r w:rsidR="002C2C85" w:rsidRPr="002C2C85">
        <w:rPr>
          <w:rFonts w:asciiTheme="minorHAnsi" w:hAnsiTheme="minorHAnsi"/>
          <w:sz w:val="22"/>
          <w:szCs w:val="22"/>
        </w:rPr>
        <w:t xml:space="preserve"> Р (Е) </w:t>
      </w:r>
      <w:r>
        <w:rPr>
          <w:rFonts w:asciiTheme="minorHAnsi" w:hAnsiTheme="minorHAnsi"/>
          <w:sz w:val="22"/>
          <w:szCs w:val="22"/>
        </w:rPr>
        <w:t>≤</w:t>
      </w:r>
      <w:r w:rsidR="002C2C85" w:rsidRPr="002C2C85">
        <w:rPr>
          <w:rFonts w:asciiTheme="minorHAnsi" w:hAnsiTheme="minorHAnsi"/>
          <w:sz w:val="22"/>
          <w:szCs w:val="22"/>
        </w:rPr>
        <w:t xml:space="preserve"> 1.</w:t>
      </w:r>
      <w:r>
        <w:rPr>
          <w:rFonts w:asciiTheme="minorHAnsi" w:hAnsiTheme="minorHAnsi"/>
          <w:sz w:val="22"/>
          <w:szCs w:val="22"/>
        </w:rPr>
        <w:t xml:space="preserve"> </w:t>
      </w:r>
      <w:r w:rsidR="002C2C85" w:rsidRPr="002C2C85">
        <w:rPr>
          <w:rFonts w:asciiTheme="minorHAnsi" w:hAnsiTheme="minorHAnsi"/>
          <w:sz w:val="22"/>
          <w:szCs w:val="22"/>
        </w:rPr>
        <w:t xml:space="preserve">Если Е несомненно должно случиться, то </w:t>
      </w:r>
      <w:r w:rsidRPr="002C2C85">
        <w:rPr>
          <w:rFonts w:asciiTheme="minorHAnsi" w:hAnsiTheme="minorHAnsi"/>
          <w:sz w:val="22"/>
          <w:szCs w:val="22"/>
        </w:rPr>
        <w:t>Р (Е)</w:t>
      </w:r>
      <w:r>
        <w:rPr>
          <w:rFonts w:asciiTheme="minorHAnsi" w:hAnsiTheme="minorHAnsi"/>
          <w:sz w:val="22"/>
          <w:szCs w:val="22"/>
        </w:rPr>
        <w:t xml:space="preserve"> =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по-прежнему воспринимаем все эти утверждения как субъективные оценки; поэтому, например, сл</w:t>
      </w:r>
      <w:r w:rsidR="00D76E65">
        <w:rPr>
          <w:rFonts w:asciiTheme="minorHAnsi" w:hAnsiTheme="minorHAnsi"/>
          <w:sz w:val="22"/>
          <w:szCs w:val="22"/>
        </w:rPr>
        <w:t>о</w:t>
      </w:r>
      <w:r w:rsidRPr="002C2C85">
        <w:rPr>
          <w:rFonts w:asciiTheme="minorHAnsi" w:hAnsiTheme="minorHAnsi"/>
          <w:sz w:val="22"/>
          <w:szCs w:val="22"/>
        </w:rPr>
        <w:t>ва «несомненно должно случиться» означают, что индивид, чью оценку мы описываем, считает такое событие неизбежным. Конечно, он может при этом ошибаться в своих оценках, но поскольку он рассматривает событие Е как несомненное или определенное, то приписывает событию Е вероятность 1.</w:t>
      </w:r>
    </w:p>
    <w:p w:rsidR="002C2C85" w:rsidRPr="002C2C85" w:rsidRDefault="00D76E65" w:rsidP="002C2C85">
      <w:pPr>
        <w:spacing w:before="0" w:after="120"/>
        <w:ind w:firstLine="0"/>
        <w:jc w:val="left"/>
        <w:rPr>
          <w:rFonts w:asciiTheme="minorHAnsi" w:hAnsiTheme="minorHAnsi"/>
          <w:sz w:val="22"/>
          <w:szCs w:val="22"/>
        </w:rPr>
      </w:pPr>
      <w:r>
        <w:rPr>
          <w:rFonts w:asciiTheme="minorHAnsi" w:hAnsiTheme="minorHAnsi"/>
          <w:sz w:val="22"/>
          <w:szCs w:val="22"/>
        </w:rPr>
        <w:t xml:space="preserve">(2.36) </w:t>
      </w:r>
      <w:r w:rsidR="002C2C85" w:rsidRPr="002C2C85">
        <w:rPr>
          <w:rFonts w:asciiTheme="minorHAnsi" w:hAnsiTheme="minorHAnsi"/>
          <w:sz w:val="22"/>
          <w:szCs w:val="22"/>
        </w:rPr>
        <w:t>Второй закон. Если Е и F — взаимно исключающие</w:t>
      </w:r>
      <w:r>
        <w:rPr>
          <w:rFonts w:asciiTheme="minorHAnsi" w:hAnsiTheme="minorHAnsi"/>
          <w:sz w:val="22"/>
          <w:szCs w:val="22"/>
        </w:rPr>
        <w:t xml:space="preserve"> события, то Р (Е или F) =</w:t>
      </w:r>
      <w:r w:rsidR="002C2C85" w:rsidRPr="002C2C85">
        <w:rPr>
          <w:rFonts w:asciiTheme="minorHAnsi" w:hAnsiTheme="minorHAnsi"/>
          <w:sz w:val="22"/>
          <w:szCs w:val="22"/>
        </w:rPr>
        <w:t xml:space="preserve"> Р (Е) + Р (F), где «Е или F</w:t>
      </w:r>
      <w:r>
        <w:rPr>
          <w:rFonts w:asciiTheme="minorHAnsi" w:hAnsiTheme="minorHAnsi"/>
          <w:sz w:val="22"/>
          <w:szCs w:val="22"/>
        </w:rPr>
        <w:t>» обозначает событие, состоя</w:t>
      </w:r>
      <w:r w:rsidR="002C2C85" w:rsidRPr="002C2C85">
        <w:rPr>
          <w:rFonts w:asciiTheme="minorHAnsi" w:hAnsiTheme="minorHAnsi"/>
          <w:sz w:val="22"/>
          <w:szCs w:val="22"/>
        </w:rPr>
        <w:t xml:space="preserve">щее в том, </w:t>
      </w:r>
      <w:r>
        <w:rPr>
          <w:rFonts w:asciiTheme="minorHAnsi" w:hAnsiTheme="minorHAnsi"/>
          <w:sz w:val="22"/>
          <w:szCs w:val="22"/>
        </w:rPr>
        <w:t xml:space="preserve">что произошло хотя бы одно из </w:t>
      </w:r>
      <w:r w:rsidR="002C2C85" w:rsidRPr="002C2C85">
        <w:rPr>
          <w:rFonts w:asciiTheme="minorHAnsi" w:hAnsiTheme="minorHAnsi"/>
          <w:sz w:val="22"/>
          <w:szCs w:val="22"/>
        </w:rPr>
        <w:t xml:space="preserve">событий: либо </w:t>
      </w:r>
      <w:r>
        <w:rPr>
          <w:rFonts w:asciiTheme="minorHAnsi" w:hAnsiTheme="minorHAnsi"/>
          <w:sz w:val="22"/>
          <w:szCs w:val="22"/>
        </w:rPr>
        <w:t>Е</w:t>
      </w:r>
      <w:r w:rsidR="002C2C85" w:rsidRPr="002C2C85">
        <w:rPr>
          <w:rFonts w:asciiTheme="minorHAnsi" w:hAnsiTheme="minorHAnsi"/>
          <w:sz w:val="22"/>
          <w:szCs w:val="22"/>
        </w:rPr>
        <w:t>, либо F.</w:t>
      </w:r>
    </w:p>
    <w:p w:rsidR="002C2C85" w:rsidRPr="002C2C85" w:rsidRDefault="00D76E65" w:rsidP="002C2C85">
      <w:pPr>
        <w:spacing w:before="0" w:after="120"/>
        <w:ind w:firstLine="0"/>
        <w:jc w:val="left"/>
        <w:rPr>
          <w:rFonts w:asciiTheme="minorHAnsi" w:hAnsiTheme="minorHAnsi"/>
          <w:sz w:val="22"/>
          <w:szCs w:val="22"/>
        </w:rPr>
      </w:pPr>
      <w:r>
        <w:rPr>
          <w:rFonts w:asciiTheme="minorHAnsi" w:hAnsiTheme="minorHAnsi"/>
          <w:sz w:val="22"/>
          <w:szCs w:val="22"/>
        </w:rPr>
        <w:t>О</w:t>
      </w:r>
      <w:r w:rsidR="002C2C85" w:rsidRPr="002C2C85">
        <w:rPr>
          <w:rFonts w:asciiTheme="minorHAnsi" w:hAnsiTheme="minorHAnsi"/>
          <w:sz w:val="22"/>
          <w:szCs w:val="22"/>
        </w:rPr>
        <w:t xml:space="preserve">чевидный смысл </w:t>
      </w:r>
      <w:r>
        <w:rPr>
          <w:rFonts w:asciiTheme="minorHAnsi" w:hAnsiTheme="minorHAnsi"/>
          <w:sz w:val="22"/>
          <w:szCs w:val="22"/>
        </w:rPr>
        <w:t xml:space="preserve">этого закона </w:t>
      </w:r>
      <w:r w:rsidR="002C2C85" w:rsidRPr="002C2C85">
        <w:rPr>
          <w:rFonts w:asciiTheme="minorHAnsi" w:hAnsiTheme="minorHAnsi"/>
          <w:sz w:val="22"/>
          <w:szCs w:val="22"/>
        </w:rPr>
        <w:t xml:space="preserve">можно пояснить на простом примере. Обратимся к предстоящему чемпионату мира по футболу и пусть Е — событие «Англия станет победительницей», a F — событие «Шотландия станет победительницей». Ясно, что обе команды победить не могут, поэтому события Е и F взаимно исключают друг друга. Пусть теперь ваша оценка состоит в следующем: Р (Е) </w:t>
      </w:r>
      <w:r>
        <w:rPr>
          <w:rFonts w:asciiTheme="minorHAnsi" w:hAnsiTheme="minorHAnsi"/>
          <w:sz w:val="22"/>
          <w:szCs w:val="22"/>
        </w:rPr>
        <w:t>= 0,1 и Р</w:t>
      </w:r>
      <w:r w:rsidR="002C2C85" w:rsidRPr="002C2C85">
        <w:rPr>
          <w:rFonts w:asciiTheme="minorHAnsi" w:hAnsiTheme="minorHAnsi"/>
          <w:sz w:val="22"/>
          <w:szCs w:val="22"/>
        </w:rPr>
        <w:t xml:space="preserve"> (F)</w:t>
      </w:r>
      <w:r>
        <w:rPr>
          <w:rFonts w:asciiTheme="minorHAnsi" w:hAnsiTheme="minorHAnsi"/>
          <w:sz w:val="22"/>
          <w:szCs w:val="22"/>
        </w:rPr>
        <w:t xml:space="preserve"> = </w:t>
      </w:r>
      <w:r w:rsidR="002C2C85" w:rsidRPr="002C2C85">
        <w:rPr>
          <w:rFonts w:asciiTheme="minorHAnsi" w:hAnsiTheme="minorHAnsi"/>
          <w:sz w:val="22"/>
          <w:szCs w:val="22"/>
        </w:rPr>
        <w:t>0,2</w:t>
      </w:r>
      <w:r>
        <w:rPr>
          <w:rFonts w:asciiTheme="minorHAnsi" w:hAnsiTheme="minorHAnsi"/>
          <w:sz w:val="22"/>
          <w:szCs w:val="22"/>
        </w:rPr>
        <w:t xml:space="preserve"> </w:t>
      </w:r>
      <w:r w:rsidR="002C2C85" w:rsidRPr="002C2C85">
        <w:rPr>
          <w:rFonts w:asciiTheme="minorHAnsi" w:hAnsiTheme="minorHAnsi"/>
          <w:sz w:val="22"/>
          <w:szCs w:val="22"/>
        </w:rPr>
        <w:t>(шотландцам</w:t>
      </w:r>
      <w:r>
        <w:rPr>
          <w:rFonts w:asciiTheme="minorHAnsi" w:hAnsiTheme="minorHAnsi"/>
          <w:sz w:val="22"/>
          <w:szCs w:val="22"/>
        </w:rPr>
        <w:t xml:space="preserve"> </w:t>
      </w:r>
      <w:r w:rsidR="002C2C85" w:rsidRPr="002C2C85">
        <w:rPr>
          <w:rFonts w:asciiTheme="minorHAnsi" w:hAnsiTheme="minorHAnsi"/>
          <w:sz w:val="22"/>
          <w:szCs w:val="22"/>
        </w:rPr>
        <w:t>последнее время больше сопутствовала удача!); тогда второй закон означает, ч</w:t>
      </w:r>
      <w:r>
        <w:rPr>
          <w:rFonts w:asciiTheme="minorHAnsi" w:hAnsiTheme="minorHAnsi"/>
          <w:sz w:val="22"/>
          <w:szCs w:val="22"/>
        </w:rPr>
        <w:t xml:space="preserve">то Р (Е или F) </w:t>
      </w:r>
      <w:r w:rsidR="002C2C85" w:rsidRPr="002C2C85">
        <w:rPr>
          <w:rFonts w:asciiTheme="minorHAnsi" w:hAnsiTheme="minorHAnsi"/>
          <w:sz w:val="22"/>
          <w:szCs w:val="22"/>
        </w:rPr>
        <w:t>=</w:t>
      </w:r>
      <w:r>
        <w:rPr>
          <w:rFonts w:asciiTheme="minorHAnsi" w:hAnsiTheme="minorHAnsi"/>
          <w:sz w:val="22"/>
          <w:szCs w:val="22"/>
        </w:rPr>
        <w:t xml:space="preserve"> </w:t>
      </w:r>
      <w:r w:rsidR="002C2C85" w:rsidRPr="002C2C85">
        <w:rPr>
          <w:rFonts w:asciiTheme="minorHAnsi" w:hAnsiTheme="minorHAnsi"/>
          <w:sz w:val="22"/>
          <w:szCs w:val="22"/>
        </w:rPr>
        <w:t xml:space="preserve">0,1 + 0,2 </w:t>
      </w:r>
      <w:r>
        <w:rPr>
          <w:rFonts w:asciiTheme="minorHAnsi" w:hAnsiTheme="minorHAnsi"/>
          <w:sz w:val="22"/>
          <w:szCs w:val="22"/>
        </w:rPr>
        <w:t>=</w:t>
      </w:r>
      <w:r w:rsidR="002C2C85" w:rsidRPr="002C2C85">
        <w:rPr>
          <w:rFonts w:asciiTheme="minorHAnsi" w:hAnsiTheme="minorHAnsi"/>
          <w:sz w:val="22"/>
          <w:szCs w:val="22"/>
        </w:rPr>
        <w:t xml:space="preserve"> 0,3. Другими словами, вы оцениваете общие шансы Англии и Шотландии на выигрыш как 3 из 10.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качестве другого примера рассмотрим извлечение одной карты из хорошо перетасованной колоды; пусть Е обозначает событие «извлечена карта пиковой масти», a F — событие «извлечена карта трефовой масти». Ясно, что события Е и F — взаимно исключают друг друга, поскольку одна карта не может быть и пиковой и трефовой масти.</w:t>
      </w:r>
      <w:r w:rsidR="00D76E65">
        <w:rPr>
          <w:rFonts w:asciiTheme="minorHAnsi" w:hAnsiTheme="minorHAnsi"/>
          <w:sz w:val="22"/>
          <w:szCs w:val="22"/>
        </w:rPr>
        <w:t xml:space="preserve"> </w:t>
      </w:r>
      <w:r w:rsidRPr="002C2C85">
        <w:rPr>
          <w:rFonts w:asciiTheme="minorHAnsi" w:hAnsiTheme="minorHAnsi"/>
          <w:sz w:val="22"/>
          <w:szCs w:val="22"/>
        </w:rPr>
        <w:t>Допустим, мы считаем механизм перемешивания карт и механизм извлечения карты из колоды «честным</w:t>
      </w:r>
      <w:r w:rsidR="00D76E65">
        <w:rPr>
          <w:rFonts w:asciiTheme="minorHAnsi" w:hAnsiTheme="minorHAnsi"/>
          <w:sz w:val="22"/>
          <w:szCs w:val="22"/>
        </w:rPr>
        <w:t>и», т.</w:t>
      </w:r>
      <w:r w:rsidRPr="002C2C85">
        <w:rPr>
          <w:rFonts w:asciiTheme="minorHAnsi" w:hAnsiTheme="minorHAnsi"/>
          <w:sz w:val="22"/>
          <w:szCs w:val="22"/>
        </w:rPr>
        <w:t xml:space="preserve">е. Р (Е) </w:t>
      </w:r>
      <w:r w:rsidR="00D76E65">
        <w:rPr>
          <w:rFonts w:asciiTheme="minorHAnsi" w:hAnsiTheme="minorHAnsi"/>
          <w:sz w:val="22"/>
          <w:szCs w:val="22"/>
        </w:rPr>
        <w:t>=</w:t>
      </w:r>
      <w:r w:rsidRPr="002C2C85">
        <w:rPr>
          <w:rFonts w:asciiTheme="minorHAnsi" w:hAnsiTheme="minorHAnsi"/>
          <w:sz w:val="22"/>
          <w:szCs w:val="22"/>
        </w:rPr>
        <w:t xml:space="preserve"> Р (F) </w:t>
      </w:r>
      <w:r w:rsidR="00D76E65">
        <w:rPr>
          <w:rFonts w:asciiTheme="minorHAnsi" w:hAnsiTheme="minorHAnsi"/>
          <w:sz w:val="22"/>
          <w:szCs w:val="22"/>
        </w:rPr>
        <w:t>=</w:t>
      </w:r>
      <w:r w:rsidRPr="002C2C85">
        <w:rPr>
          <w:rFonts w:asciiTheme="minorHAnsi" w:hAnsiTheme="minorHAnsi"/>
          <w:sz w:val="22"/>
          <w:szCs w:val="22"/>
        </w:rPr>
        <w:t xml:space="preserve"> 1/4. Тогда на основе </w:t>
      </w:r>
      <w:r w:rsidRPr="002C2C85">
        <w:rPr>
          <w:rFonts w:asciiTheme="minorHAnsi" w:hAnsiTheme="minorHAnsi"/>
          <w:sz w:val="22"/>
          <w:szCs w:val="22"/>
        </w:rPr>
        <w:lastRenderedPageBreak/>
        <w:t>второго закона получим:</w:t>
      </w:r>
      <w:r w:rsidR="00D76E65">
        <w:rPr>
          <w:rFonts w:asciiTheme="minorHAnsi" w:hAnsiTheme="minorHAnsi"/>
          <w:sz w:val="22"/>
          <w:szCs w:val="22"/>
        </w:rPr>
        <w:t xml:space="preserve"> </w:t>
      </w:r>
      <w:r w:rsidRPr="002C2C85">
        <w:rPr>
          <w:rFonts w:asciiTheme="minorHAnsi" w:hAnsiTheme="minorHAnsi"/>
          <w:sz w:val="22"/>
          <w:szCs w:val="22"/>
        </w:rPr>
        <w:t xml:space="preserve">Р (Е или F) </w:t>
      </w:r>
      <w:r w:rsidR="00D76E65">
        <w:rPr>
          <w:rFonts w:asciiTheme="minorHAnsi" w:hAnsiTheme="minorHAnsi"/>
          <w:sz w:val="22"/>
          <w:szCs w:val="22"/>
        </w:rPr>
        <w:t>=</w:t>
      </w:r>
      <w:r w:rsidRPr="002C2C85">
        <w:rPr>
          <w:rFonts w:asciiTheme="minorHAnsi" w:hAnsiTheme="minorHAnsi"/>
          <w:sz w:val="22"/>
          <w:szCs w:val="22"/>
        </w:rPr>
        <w:t xml:space="preserve"> 1/4 + 1/4</w:t>
      </w:r>
      <w:r w:rsidR="00D76E65">
        <w:rPr>
          <w:rFonts w:asciiTheme="minorHAnsi" w:hAnsiTheme="minorHAnsi"/>
          <w:sz w:val="22"/>
          <w:szCs w:val="22"/>
        </w:rPr>
        <w:t xml:space="preserve"> = 1</w:t>
      </w:r>
      <w:r w:rsidRPr="002C2C85">
        <w:rPr>
          <w:rFonts w:asciiTheme="minorHAnsi" w:hAnsiTheme="minorHAnsi"/>
          <w:sz w:val="22"/>
          <w:szCs w:val="22"/>
        </w:rPr>
        <w:t>/2.</w:t>
      </w:r>
      <w:r w:rsidR="00D76E65">
        <w:rPr>
          <w:rFonts w:asciiTheme="minorHAnsi" w:hAnsiTheme="minorHAnsi"/>
          <w:sz w:val="22"/>
          <w:szCs w:val="22"/>
        </w:rPr>
        <w:t xml:space="preserve"> </w:t>
      </w:r>
      <w:r w:rsidRPr="002C2C85">
        <w:rPr>
          <w:rFonts w:asciiTheme="minorHAnsi" w:hAnsiTheme="minorHAnsi"/>
          <w:sz w:val="22"/>
          <w:szCs w:val="22"/>
        </w:rPr>
        <w:t>Другими словами, по вашей оценке им</w:t>
      </w:r>
      <w:r w:rsidR="00D76E65">
        <w:rPr>
          <w:rFonts w:asciiTheme="minorHAnsi" w:hAnsiTheme="minorHAnsi"/>
          <w:sz w:val="22"/>
          <w:szCs w:val="22"/>
        </w:rPr>
        <w:t>еется 1 шанс из 2, что будет из</w:t>
      </w:r>
      <w:r w:rsidRPr="002C2C85">
        <w:rPr>
          <w:rFonts w:asciiTheme="minorHAnsi" w:hAnsiTheme="minorHAnsi"/>
          <w:sz w:val="22"/>
          <w:szCs w:val="22"/>
        </w:rPr>
        <w:t>влечена карта черной масти. Этот результат вполне соответс</w:t>
      </w:r>
      <w:r w:rsidR="00D76E65">
        <w:rPr>
          <w:rFonts w:asciiTheme="minorHAnsi" w:hAnsiTheme="minorHAnsi"/>
          <w:sz w:val="22"/>
          <w:szCs w:val="22"/>
        </w:rPr>
        <w:t>твует ожи</w:t>
      </w:r>
      <w:r w:rsidRPr="002C2C85">
        <w:rPr>
          <w:rFonts w:asciiTheme="minorHAnsi" w:hAnsiTheme="minorHAnsi"/>
          <w:sz w:val="22"/>
          <w:szCs w:val="22"/>
        </w:rPr>
        <w:t>даниям.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До сих пор мы имели дело только с безусловными вероятностями. Введем теперь очень важное для дальнейшего изложения понятие </w:t>
      </w:r>
      <w:r w:rsidRPr="00D76E65">
        <w:rPr>
          <w:rFonts w:asciiTheme="minorHAnsi" w:hAnsiTheme="minorHAnsi"/>
          <w:i/>
          <w:sz w:val="22"/>
          <w:szCs w:val="22"/>
        </w:rPr>
        <w:t>условной вероятности</w:t>
      </w:r>
      <w:r w:rsidRPr="002C2C85">
        <w:rPr>
          <w:rFonts w:asciiTheme="minorHAnsi" w:hAnsiTheme="minorHAnsi"/>
          <w:sz w:val="22"/>
          <w:szCs w:val="22"/>
        </w:rPr>
        <w:t>. Это понятие позволяет установить, как новая информация может быть использована при формировании вероятностных оценок. Начнем с нового обозначения. Запись «Р (F | Е)» будет означать «вероятность события F при условии, что событие Е имеет место». Это условное вероятностное утверждение. Символ | (вертикальная черта) читается «при условии» или «при да</w:t>
      </w:r>
      <w:r w:rsidR="0003652C">
        <w:rPr>
          <w:rFonts w:asciiTheme="minorHAnsi" w:hAnsiTheme="minorHAnsi"/>
          <w:sz w:val="22"/>
          <w:szCs w:val="22"/>
        </w:rPr>
        <w:t>нном»; следовательно, «|Е» означает «при данном Е</w:t>
      </w:r>
      <w:r w:rsidRPr="002C2C85">
        <w:rPr>
          <w:rFonts w:asciiTheme="minorHAnsi" w:hAnsiTheme="minorHAnsi"/>
          <w:sz w:val="22"/>
          <w:szCs w:val="22"/>
        </w:rPr>
        <w:t>» или «при условии Е» — это условие, при котором формулируется вероятностное утверждение относительно F. Что означает Р (</w:t>
      </w:r>
      <w:r w:rsidR="0003652C">
        <w:rPr>
          <w:rFonts w:asciiTheme="minorHAnsi" w:hAnsiTheme="minorHAnsi"/>
          <w:sz w:val="22"/>
          <w:szCs w:val="22"/>
          <w:lang w:val="en-US"/>
        </w:rPr>
        <w:t>F</w:t>
      </w:r>
      <w:r w:rsidR="0003652C" w:rsidRPr="0003652C">
        <w:rPr>
          <w:rFonts w:asciiTheme="minorHAnsi" w:hAnsiTheme="minorHAnsi"/>
          <w:sz w:val="22"/>
          <w:szCs w:val="22"/>
        </w:rPr>
        <w:t>|</w:t>
      </w:r>
      <w:r w:rsidR="0003652C">
        <w:rPr>
          <w:rFonts w:asciiTheme="minorHAnsi" w:hAnsiTheme="minorHAnsi"/>
          <w:sz w:val="22"/>
          <w:szCs w:val="22"/>
          <w:lang w:val="en-US"/>
        </w:rPr>
        <w:t>E</w:t>
      </w:r>
      <w:r w:rsidRPr="002C2C85">
        <w:rPr>
          <w:rFonts w:asciiTheme="minorHAnsi" w:hAnsiTheme="minorHAnsi"/>
          <w:sz w:val="22"/>
          <w:szCs w:val="22"/>
        </w:rPr>
        <w:t>)? Можно ответить так: вероятность F в свете «информации» Е. Поясним это на примере. Предположим, что игральную кость (мы считаем ее «правильной») бросают дважды. Пусть Е — событие, состоящее в том, что при первом бросании выпало число очков, большее, чем 4, и пусть F — событие, при котором сумма очков, выпавших при двух бросаниях игральной кости, не превосходит 10. Тогда Р (F | Е) — вероятность получить в результате двух бросаний либо 10 очков, либо меньше 10 очков при условии, что первый раз выпало более 4 очков. Для вычисления этой условной вероятности можно поступить следующим образом. Дано, что при первом бросании выпало более 4 очков, т. е. после двух бросаний возможны только следующие пары исходов:</w:t>
      </w:r>
    </w:p>
    <w:p w:rsidR="002C2C85" w:rsidRPr="002C2C85" w:rsidRDefault="002C2C85" w:rsidP="0003652C">
      <w:pPr>
        <w:spacing w:before="0" w:after="120"/>
        <w:ind w:firstLine="0"/>
        <w:jc w:val="center"/>
        <w:rPr>
          <w:rFonts w:asciiTheme="minorHAnsi" w:hAnsiTheme="minorHAnsi"/>
          <w:sz w:val="22"/>
          <w:szCs w:val="22"/>
        </w:rPr>
      </w:pP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1)</w:t>
      </w:r>
      <w:r w:rsidR="0003652C">
        <w:rPr>
          <w:rFonts w:asciiTheme="minorHAnsi" w:hAnsiTheme="minorHAnsi"/>
          <w:sz w:val="22"/>
          <w:szCs w:val="22"/>
        </w:rPr>
        <w:t xml:space="preserve"> </w:t>
      </w:r>
      <w:r w:rsidRPr="002C2C85">
        <w:rPr>
          <w:rFonts w:asciiTheme="minorHAnsi" w:hAnsiTheme="minorHAnsi"/>
          <w:sz w:val="22"/>
          <w:szCs w:val="22"/>
        </w:rPr>
        <w:t>(5; 2)</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3)</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4)</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6)</w:t>
      </w:r>
      <w:r w:rsidR="0003652C" w:rsidRPr="009A2FD7">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1)</w:t>
      </w:r>
      <w:r w:rsidR="0003652C">
        <w:rPr>
          <w:rFonts w:asciiTheme="minorHAnsi" w:hAnsiTheme="minorHAnsi"/>
          <w:sz w:val="22"/>
          <w:szCs w:val="22"/>
        </w:rPr>
        <w:t xml:space="preserve"> </w:t>
      </w:r>
      <w:r w:rsidRPr="002C2C85">
        <w:rPr>
          <w:rFonts w:asciiTheme="minorHAnsi" w:hAnsiTheme="minorHAnsi"/>
          <w:sz w:val="22"/>
          <w:szCs w:val="22"/>
        </w:rPr>
        <w:t>(6; 2)</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3)</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4)</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6)</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Здесь число, стоящее в скобках первым, соответствует исходу первого бросания, а число, стоящее вторым,</w:t>
      </w:r>
      <w:r w:rsidR="0003652C" w:rsidRPr="0003652C">
        <w:rPr>
          <w:rFonts w:asciiTheme="minorHAnsi" w:hAnsiTheme="minorHAnsi"/>
          <w:sz w:val="22"/>
          <w:szCs w:val="22"/>
        </w:rPr>
        <w:t xml:space="preserve"> </w:t>
      </w:r>
      <w:r w:rsidRPr="002C2C85">
        <w:rPr>
          <w:rFonts w:asciiTheme="minorHAnsi" w:hAnsiTheme="minorHAnsi"/>
          <w:sz w:val="22"/>
          <w:szCs w:val="22"/>
        </w:rPr>
        <w:t>— исходу второго бросания игральной кости. Для девяти пар из двенадцати число очков не превосходит 10:</w:t>
      </w:r>
    </w:p>
    <w:p w:rsidR="002C2C85" w:rsidRPr="002C2C85" w:rsidRDefault="002C2C85" w:rsidP="0003652C">
      <w:pPr>
        <w:spacing w:before="0" w:after="120"/>
        <w:ind w:firstLine="0"/>
        <w:jc w:val="center"/>
        <w:rPr>
          <w:rFonts w:asciiTheme="minorHAnsi" w:hAnsiTheme="minorHAnsi"/>
          <w:sz w:val="22"/>
          <w:szCs w:val="22"/>
        </w:rPr>
      </w:pP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1)</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2)</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3)</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4)</w:t>
      </w:r>
      <w:r w:rsidR="0003652C">
        <w:rPr>
          <w:rFonts w:asciiTheme="minorHAnsi" w:hAnsiTheme="minorHAnsi"/>
          <w:sz w:val="22"/>
          <w:szCs w:val="22"/>
        </w:rPr>
        <w:t xml:space="preserve"> </w:t>
      </w:r>
      <w:r w:rsidRPr="002C2C85">
        <w:rPr>
          <w:rFonts w:asciiTheme="minorHAnsi" w:hAnsiTheme="minorHAnsi"/>
          <w:sz w:val="22"/>
          <w:szCs w:val="22"/>
        </w:rPr>
        <w:t>(5;</w:t>
      </w:r>
      <w:r w:rsidR="0003652C">
        <w:rPr>
          <w:rFonts w:asciiTheme="minorHAnsi" w:hAnsiTheme="minorHAnsi"/>
          <w:sz w:val="22"/>
          <w:szCs w:val="22"/>
        </w:rPr>
        <w:t xml:space="preserve"> </w:t>
      </w:r>
      <w:r w:rsidRPr="002C2C85">
        <w:rPr>
          <w:rFonts w:asciiTheme="minorHAnsi" w:hAnsiTheme="minorHAnsi"/>
          <w:sz w:val="22"/>
          <w:szCs w:val="22"/>
        </w:rPr>
        <w:t>5)</w:t>
      </w:r>
      <w:r w:rsidR="0003652C" w:rsidRPr="003435DE">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1)</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2)</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3)</w:t>
      </w:r>
      <w:r w:rsidR="0003652C">
        <w:rPr>
          <w:rFonts w:asciiTheme="minorHAnsi" w:hAnsiTheme="minorHAnsi"/>
          <w:sz w:val="22"/>
          <w:szCs w:val="22"/>
        </w:rPr>
        <w:t xml:space="preserve"> </w:t>
      </w:r>
      <w:r w:rsidRPr="002C2C85">
        <w:rPr>
          <w:rFonts w:asciiTheme="minorHAnsi" w:hAnsiTheme="minorHAnsi"/>
          <w:sz w:val="22"/>
          <w:szCs w:val="22"/>
        </w:rPr>
        <w:t>(6;</w:t>
      </w:r>
      <w:r w:rsidR="0003652C">
        <w:rPr>
          <w:rFonts w:asciiTheme="minorHAnsi" w:hAnsiTheme="minorHAnsi"/>
          <w:sz w:val="22"/>
          <w:szCs w:val="22"/>
        </w:rPr>
        <w:t xml:space="preserve"> </w:t>
      </w:r>
      <w:r w:rsidRPr="002C2C85">
        <w:rPr>
          <w:rFonts w:asciiTheme="minorHAnsi" w:hAnsiTheme="minorHAnsi"/>
          <w:sz w:val="22"/>
          <w:szCs w:val="22"/>
        </w:rPr>
        <w:t>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Если, как мы уже отмечали, игральная кость «правильная», то все двенадцать пар равновероятны и потому вероятность появления одной из</w:t>
      </w:r>
      <w:r w:rsidR="003435DE" w:rsidRPr="003435DE">
        <w:rPr>
          <w:rFonts w:asciiTheme="minorHAnsi" w:hAnsiTheme="minorHAnsi"/>
          <w:sz w:val="22"/>
          <w:szCs w:val="22"/>
        </w:rPr>
        <w:t xml:space="preserve"> </w:t>
      </w:r>
      <w:r w:rsidRPr="002C2C85">
        <w:rPr>
          <w:rFonts w:asciiTheme="minorHAnsi" w:hAnsiTheme="minorHAnsi"/>
          <w:sz w:val="22"/>
          <w:szCs w:val="22"/>
        </w:rPr>
        <w:t>девяти пар, для которых сумма очков не превосходит 10, равна</w:t>
      </w:r>
      <w:r w:rsidR="003435DE" w:rsidRPr="003435DE">
        <w:rPr>
          <w:rFonts w:asciiTheme="minorHAnsi" w:hAnsiTheme="minorHAnsi"/>
          <w:sz w:val="22"/>
          <w:szCs w:val="22"/>
        </w:rPr>
        <w:t xml:space="preserve"> </w:t>
      </w:r>
      <w:r w:rsidRPr="002C2C85">
        <w:rPr>
          <w:rFonts w:asciiTheme="minorHAnsi" w:hAnsiTheme="minorHAnsi"/>
          <w:sz w:val="22"/>
          <w:szCs w:val="22"/>
        </w:rPr>
        <w:t>9</w:t>
      </w:r>
      <w:r w:rsidR="003435DE" w:rsidRPr="003435DE">
        <w:rPr>
          <w:rFonts w:asciiTheme="minorHAnsi" w:hAnsiTheme="minorHAnsi"/>
          <w:sz w:val="22"/>
          <w:szCs w:val="22"/>
        </w:rPr>
        <w:t xml:space="preserve">/12. </w:t>
      </w:r>
      <w:r w:rsidRPr="002C2C85">
        <w:rPr>
          <w:rFonts w:asciiTheme="minorHAnsi" w:hAnsiTheme="minorHAnsi"/>
          <w:sz w:val="22"/>
          <w:szCs w:val="22"/>
        </w:rPr>
        <w:t>Таким образ</w:t>
      </w:r>
      <w:r w:rsidR="003435DE">
        <w:rPr>
          <w:rFonts w:asciiTheme="minorHAnsi" w:hAnsiTheme="minorHAnsi"/>
          <w:sz w:val="22"/>
          <w:szCs w:val="22"/>
        </w:rPr>
        <w:t>ом, в нашем примере Р (F | Е) = 9/12</w:t>
      </w:r>
      <w:r w:rsidRPr="002C2C85">
        <w:rPr>
          <w:rFonts w:asciiTheme="minorHAnsi" w:hAnsiTheme="minorHAnsi"/>
          <w:sz w:val="22"/>
          <w:szCs w:val="22"/>
        </w:rPr>
        <w:t>. С помощью аналогичных рассуждений можно устано</w:t>
      </w:r>
      <w:r w:rsidR="003435DE">
        <w:rPr>
          <w:rFonts w:asciiTheme="minorHAnsi" w:hAnsiTheme="minorHAnsi"/>
          <w:sz w:val="22"/>
          <w:szCs w:val="22"/>
        </w:rPr>
        <w:t>вить, что Р (Е | F) = 9/33</w:t>
      </w:r>
      <w:r w:rsidRPr="002C2C85">
        <w:rPr>
          <w:rFonts w:asciiTheme="minorHAnsi" w:hAnsiTheme="minorHAnsi"/>
          <w:sz w:val="22"/>
          <w:szCs w:val="22"/>
        </w:rPr>
        <w:t xml:space="preserve">. </w:t>
      </w:r>
      <w:r w:rsidR="003435DE">
        <w:rPr>
          <w:rFonts w:asciiTheme="minorHAnsi" w:hAnsiTheme="minorHAnsi"/>
          <w:sz w:val="22"/>
          <w:szCs w:val="22"/>
        </w:rPr>
        <w:t xml:space="preserve">Р (Е | F) означает: какова вероятность, что </w:t>
      </w:r>
      <w:r w:rsidR="003435DE" w:rsidRPr="002C2C85">
        <w:rPr>
          <w:rFonts w:asciiTheme="minorHAnsi" w:hAnsiTheme="minorHAnsi"/>
          <w:sz w:val="22"/>
          <w:szCs w:val="22"/>
        </w:rPr>
        <w:t xml:space="preserve">при первом бросании </w:t>
      </w:r>
      <w:r w:rsidR="003435DE">
        <w:rPr>
          <w:rFonts w:asciiTheme="minorHAnsi" w:hAnsiTheme="minorHAnsi"/>
          <w:sz w:val="22"/>
          <w:szCs w:val="22"/>
        </w:rPr>
        <w:t xml:space="preserve">кости </w:t>
      </w:r>
      <w:r w:rsidR="003435DE" w:rsidRPr="002C2C85">
        <w:rPr>
          <w:rFonts w:asciiTheme="minorHAnsi" w:hAnsiTheme="minorHAnsi"/>
          <w:sz w:val="22"/>
          <w:szCs w:val="22"/>
        </w:rPr>
        <w:t xml:space="preserve">выпало </w:t>
      </w:r>
      <w:r w:rsidR="003435DE">
        <w:rPr>
          <w:rFonts w:asciiTheme="minorHAnsi" w:hAnsiTheme="minorHAnsi"/>
          <w:sz w:val="22"/>
          <w:szCs w:val="22"/>
        </w:rPr>
        <w:t xml:space="preserve">больше </w:t>
      </w:r>
      <w:r w:rsidR="003435DE" w:rsidRPr="002C2C85">
        <w:rPr>
          <w:rFonts w:asciiTheme="minorHAnsi" w:hAnsiTheme="minorHAnsi"/>
          <w:sz w:val="22"/>
          <w:szCs w:val="22"/>
        </w:rPr>
        <w:t>4</w:t>
      </w:r>
      <w:r w:rsidR="003435DE">
        <w:rPr>
          <w:rFonts w:asciiTheme="minorHAnsi" w:hAnsiTheme="minorHAnsi"/>
          <w:sz w:val="22"/>
          <w:szCs w:val="22"/>
        </w:rPr>
        <w:t xml:space="preserve"> очков, если в результате двух бросаний выпало менее 10.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Подведем итог: Р (F | Е) указывает вероятность F при наличии «информации» Е; утверждение, выступа</w:t>
      </w:r>
      <w:r w:rsidR="003435DE">
        <w:rPr>
          <w:rFonts w:asciiTheme="minorHAnsi" w:hAnsiTheme="minorHAnsi"/>
          <w:sz w:val="22"/>
          <w:szCs w:val="22"/>
        </w:rPr>
        <w:t>ющее в роли условия (т. е. | Е),</w:t>
      </w:r>
      <w:r w:rsidRPr="002C2C85">
        <w:rPr>
          <w:rFonts w:asciiTheme="minorHAnsi" w:hAnsiTheme="minorHAnsi"/>
          <w:sz w:val="22"/>
          <w:szCs w:val="22"/>
        </w:rPr>
        <w:t xml:space="preserve"> доставляет информацию, которая может изменить вероятность свершения события F.</w:t>
      </w:r>
    </w:p>
    <w:p w:rsidR="002C2C85" w:rsidRPr="003435DE"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рассмотренном выше примере с</w:t>
      </w:r>
      <w:r w:rsidR="003435DE">
        <w:rPr>
          <w:rFonts w:asciiTheme="minorHAnsi" w:hAnsiTheme="minorHAnsi"/>
          <w:sz w:val="22"/>
          <w:szCs w:val="22"/>
        </w:rPr>
        <w:t xml:space="preserve"> игральной костью условная веро</w:t>
      </w:r>
      <w:r w:rsidRPr="002C2C85">
        <w:rPr>
          <w:rFonts w:asciiTheme="minorHAnsi" w:hAnsiTheme="minorHAnsi"/>
          <w:sz w:val="22"/>
          <w:szCs w:val="22"/>
        </w:rPr>
        <w:t>ятность Р (F | Е) отличается от без</w:t>
      </w:r>
      <w:r w:rsidR="003435DE">
        <w:rPr>
          <w:rFonts w:asciiTheme="minorHAnsi" w:hAnsiTheme="minorHAnsi"/>
          <w:sz w:val="22"/>
          <w:szCs w:val="22"/>
        </w:rPr>
        <w:t>условной вероятности Р (F): первая равна 9/12</w:t>
      </w:r>
      <w:r w:rsidRPr="002C2C85">
        <w:rPr>
          <w:rFonts w:asciiTheme="minorHAnsi" w:hAnsiTheme="minorHAnsi"/>
          <w:sz w:val="22"/>
          <w:szCs w:val="22"/>
        </w:rPr>
        <w:t xml:space="preserve">, а вторая равна </w:t>
      </w:r>
      <w:r w:rsidR="003435DE">
        <w:rPr>
          <w:rFonts w:asciiTheme="minorHAnsi" w:hAnsiTheme="minorHAnsi"/>
          <w:sz w:val="22"/>
          <w:szCs w:val="22"/>
        </w:rPr>
        <w:t>33/36</w:t>
      </w:r>
      <w:r w:rsidRPr="002C2C85">
        <w:rPr>
          <w:rFonts w:asciiTheme="minorHAnsi" w:hAnsiTheme="minorHAnsi"/>
          <w:sz w:val="22"/>
          <w:szCs w:val="22"/>
        </w:rPr>
        <w:t>. Поэтому в данном примере «информация» Е изменила оценку вероятности свершения события F. Аналогично условная вероятность Р (Е | F) отличается от безусловной</w:t>
      </w:r>
      <w:r w:rsidR="003435DE">
        <w:rPr>
          <w:rFonts w:asciiTheme="minorHAnsi" w:hAnsiTheme="minorHAnsi"/>
          <w:sz w:val="22"/>
          <w:szCs w:val="22"/>
        </w:rPr>
        <w:t xml:space="preserve"> </w:t>
      </w:r>
      <w:r w:rsidRPr="002C2C85">
        <w:rPr>
          <w:rFonts w:asciiTheme="minorHAnsi" w:hAnsiTheme="minorHAnsi"/>
          <w:sz w:val="22"/>
          <w:szCs w:val="22"/>
        </w:rPr>
        <w:t>вероятности Р (Е)</w:t>
      </w:r>
      <w:r w:rsidR="003435DE">
        <w:rPr>
          <w:rFonts w:asciiTheme="minorHAnsi" w:hAnsiTheme="minorHAnsi"/>
          <w:sz w:val="22"/>
          <w:szCs w:val="22"/>
        </w:rPr>
        <w:t>;</w:t>
      </w:r>
      <w:r w:rsidRPr="002C2C85">
        <w:rPr>
          <w:rFonts w:asciiTheme="minorHAnsi" w:hAnsiTheme="minorHAnsi"/>
          <w:sz w:val="22"/>
          <w:szCs w:val="22"/>
        </w:rPr>
        <w:t xml:space="preserve"> первая равна </w:t>
      </w:r>
      <w:r w:rsidR="003435DE">
        <w:rPr>
          <w:rFonts w:asciiTheme="minorHAnsi" w:hAnsiTheme="minorHAnsi"/>
          <w:sz w:val="22"/>
          <w:szCs w:val="22"/>
        </w:rPr>
        <w:t xml:space="preserve">9/33, </w:t>
      </w:r>
      <w:r w:rsidRPr="002C2C85">
        <w:rPr>
          <w:rFonts w:asciiTheme="minorHAnsi" w:hAnsiTheme="minorHAnsi"/>
          <w:sz w:val="22"/>
          <w:szCs w:val="22"/>
        </w:rPr>
        <w:t>а вторая равна</w:t>
      </w:r>
      <w:r w:rsidR="003435DE">
        <w:rPr>
          <w:rFonts w:asciiTheme="minorHAnsi" w:hAnsiTheme="minorHAnsi"/>
          <w:sz w:val="22"/>
          <w:szCs w:val="22"/>
        </w:rPr>
        <w:t xml:space="preserve"> 12/36. </w:t>
      </w:r>
      <w:r w:rsidRPr="002C2C85">
        <w:rPr>
          <w:rFonts w:asciiTheme="minorHAnsi" w:hAnsiTheme="minorHAnsi"/>
          <w:sz w:val="22"/>
          <w:szCs w:val="22"/>
        </w:rPr>
        <w:t>Здесь</w:t>
      </w:r>
      <w:r w:rsidR="003435DE">
        <w:rPr>
          <w:rFonts w:asciiTheme="minorHAnsi" w:hAnsiTheme="minorHAnsi"/>
          <w:sz w:val="22"/>
          <w:szCs w:val="22"/>
        </w:rPr>
        <w:t xml:space="preserve"> </w:t>
      </w:r>
      <w:r w:rsidRPr="002C2C85">
        <w:rPr>
          <w:rFonts w:asciiTheme="minorHAnsi" w:hAnsiTheme="minorHAnsi"/>
          <w:sz w:val="22"/>
          <w:szCs w:val="22"/>
        </w:rPr>
        <w:t xml:space="preserve">вновь «информация» F изменила оценку вероятности свершения события Е. Однако так происходит не всегда. Обратимся к примеру, в котором одна карта извлекается из хорошо перетасованной колоды. Пусть Е в этом примере будет событием извлечения червы, a F — событием извлечения туза. Если мы уверены в том, что колода хорошо перетасована, а карты извлекаются случайным </w:t>
      </w:r>
      <w:r w:rsidR="003435DE">
        <w:rPr>
          <w:rFonts w:asciiTheme="minorHAnsi" w:hAnsiTheme="minorHAnsi"/>
          <w:sz w:val="22"/>
          <w:szCs w:val="22"/>
        </w:rPr>
        <w:t>образом, то вероятность появлени</w:t>
      </w:r>
      <w:r w:rsidRPr="002C2C85">
        <w:rPr>
          <w:rFonts w:asciiTheme="minorHAnsi" w:hAnsiTheme="minorHAnsi"/>
          <w:sz w:val="22"/>
          <w:szCs w:val="22"/>
        </w:rPr>
        <w:t>я каждой из содержащихся в колоде карт равна</w:t>
      </w:r>
      <w:r w:rsidR="0059798B" w:rsidRPr="0059798B">
        <w:rPr>
          <w:rFonts w:asciiTheme="minorHAnsi" w:hAnsiTheme="minorHAnsi"/>
          <w:sz w:val="22"/>
          <w:szCs w:val="22"/>
        </w:rPr>
        <w:t>,</w:t>
      </w:r>
      <w:r w:rsidRPr="002C2C85">
        <w:rPr>
          <w:rFonts w:asciiTheme="minorHAnsi" w:hAnsiTheme="minorHAnsi"/>
          <w:sz w:val="22"/>
          <w:szCs w:val="22"/>
        </w:rPr>
        <w:t xml:space="preserve"> что позволяет рассчитать остальные вероятности:</w:t>
      </w:r>
      <w:r w:rsidR="003435DE">
        <w:rPr>
          <w:rFonts w:asciiTheme="minorHAnsi" w:hAnsiTheme="minorHAnsi"/>
          <w:sz w:val="22"/>
          <w:szCs w:val="22"/>
        </w:rPr>
        <w:t xml:space="preserve"> </w:t>
      </w:r>
      <w:r w:rsidRPr="002C2C85">
        <w:rPr>
          <w:rFonts w:asciiTheme="minorHAnsi" w:hAnsiTheme="minorHAnsi"/>
          <w:sz w:val="22"/>
          <w:szCs w:val="22"/>
          <w:lang w:val="en-US"/>
        </w:rPr>
        <w:t>P</w:t>
      </w:r>
      <w:r w:rsidRPr="003435DE">
        <w:rPr>
          <w:rFonts w:asciiTheme="minorHAnsi" w:hAnsiTheme="minorHAnsi"/>
          <w:sz w:val="22"/>
          <w:szCs w:val="22"/>
        </w:rPr>
        <w:t>(</w:t>
      </w:r>
      <w:r w:rsidRPr="002C2C85">
        <w:rPr>
          <w:rFonts w:asciiTheme="minorHAnsi" w:hAnsiTheme="minorHAnsi"/>
          <w:sz w:val="22"/>
          <w:szCs w:val="22"/>
          <w:lang w:val="en-US"/>
        </w:rPr>
        <w:t>F</w:t>
      </w:r>
      <w:r w:rsidR="003435DE" w:rsidRPr="003435DE">
        <w:rPr>
          <w:rFonts w:asciiTheme="minorHAnsi" w:hAnsiTheme="minorHAnsi"/>
          <w:sz w:val="22"/>
          <w:szCs w:val="22"/>
        </w:rPr>
        <w:t>|</w:t>
      </w:r>
      <w:r w:rsidRPr="002C2C85">
        <w:rPr>
          <w:rFonts w:asciiTheme="minorHAnsi" w:hAnsiTheme="minorHAnsi"/>
          <w:sz w:val="22"/>
          <w:szCs w:val="22"/>
          <w:lang w:val="en-US"/>
        </w:rPr>
        <w:t>E</w:t>
      </w:r>
      <w:r w:rsidRPr="003435DE">
        <w:rPr>
          <w:rFonts w:asciiTheme="minorHAnsi" w:hAnsiTheme="minorHAnsi"/>
          <w:sz w:val="22"/>
          <w:szCs w:val="22"/>
        </w:rPr>
        <w:t>) =</w:t>
      </w:r>
      <w:r w:rsidR="003435DE" w:rsidRPr="003435DE">
        <w:rPr>
          <w:rFonts w:asciiTheme="minorHAnsi" w:hAnsiTheme="minorHAnsi"/>
          <w:sz w:val="22"/>
          <w:szCs w:val="22"/>
        </w:rPr>
        <w:t xml:space="preserve"> 1/13, </w:t>
      </w:r>
      <w:r w:rsidRPr="002C2C85">
        <w:rPr>
          <w:rFonts w:asciiTheme="minorHAnsi" w:hAnsiTheme="minorHAnsi"/>
          <w:sz w:val="22"/>
          <w:szCs w:val="22"/>
          <w:lang w:val="en-US"/>
        </w:rPr>
        <w:t>P</w:t>
      </w:r>
      <w:r w:rsidRPr="003435DE">
        <w:rPr>
          <w:rFonts w:asciiTheme="minorHAnsi" w:hAnsiTheme="minorHAnsi"/>
          <w:sz w:val="22"/>
          <w:szCs w:val="22"/>
        </w:rPr>
        <w:t>(</w:t>
      </w:r>
      <w:r w:rsidRPr="002C2C85">
        <w:rPr>
          <w:rFonts w:asciiTheme="minorHAnsi" w:hAnsiTheme="minorHAnsi"/>
          <w:sz w:val="22"/>
          <w:szCs w:val="22"/>
          <w:lang w:val="en-US"/>
        </w:rPr>
        <w:t>F</w:t>
      </w:r>
      <w:r w:rsidRPr="003435DE">
        <w:rPr>
          <w:rFonts w:asciiTheme="minorHAnsi" w:hAnsiTheme="minorHAnsi"/>
          <w:sz w:val="22"/>
          <w:szCs w:val="22"/>
        </w:rPr>
        <w:t>) =</w:t>
      </w:r>
      <w:r w:rsidR="003435DE" w:rsidRPr="003435DE">
        <w:rPr>
          <w:rFonts w:asciiTheme="minorHAnsi" w:hAnsiTheme="minorHAnsi"/>
          <w:sz w:val="22"/>
          <w:szCs w:val="22"/>
        </w:rPr>
        <w:t xml:space="preserve"> 4/52,</w:t>
      </w:r>
      <w:r w:rsidRPr="003435DE">
        <w:rPr>
          <w:rFonts w:asciiTheme="minorHAnsi" w:hAnsiTheme="minorHAnsi"/>
          <w:sz w:val="22"/>
          <w:szCs w:val="22"/>
        </w:rPr>
        <w:t xml:space="preserve"> </w:t>
      </w:r>
      <w:r w:rsidRPr="002C2C85">
        <w:rPr>
          <w:rFonts w:asciiTheme="minorHAnsi" w:hAnsiTheme="minorHAnsi"/>
          <w:sz w:val="22"/>
          <w:szCs w:val="22"/>
          <w:lang w:val="en-US"/>
        </w:rPr>
        <w:t>P</w:t>
      </w:r>
      <w:r w:rsidRPr="003435DE">
        <w:rPr>
          <w:rFonts w:asciiTheme="minorHAnsi" w:hAnsiTheme="minorHAnsi"/>
          <w:sz w:val="22"/>
          <w:szCs w:val="22"/>
        </w:rPr>
        <w:t>(</w:t>
      </w:r>
      <w:r w:rsidRPr="002C2C85">
        <w:rPr>
          <w:rFonts w:asciiTheme="minorHAnsi" w:hAnsiTheme="minorHAnsi"/>
          <w:sz w:val="22"/>
          <w:szCs w:val="22"/>
          <w:lang w:val="en-US"/>
        </w:rPr>
        <w:t>E</w:t>
      </w:r>
      <w:r w:rsidR="003435DE">
        <w:rPr>
          <w:rFonts w:asciiTheme="minorHAnsi" w:hAnsiTheme="minorHAnsi"/>
          <w:sz w:val="22"/>
          <w:szCs w:val="22"/>
        </w:rPr>
        <w:t>|</w:t>
      </w:r>
      <w:r w:rsidRPr="002C2C85">
        <w:rPr>
          <w:rFonts w:asciiTheme="minorHAnsi" w:hAnsiTheme="minorHAnsi"/>
          <w:sz w:val="22"/>
          <w:szCs w:val="22"/>
          <w:lang w:val="en-US"/>
        </w:rPr>
        <w:t>F</w:t>
      </w:r>
      <w:r w:rsidRPr="003435DE">
        <w:rPr>
          <w:rFonts w:asciiTheme="minorHAnsi" w:hAnsiTheme="minorHAnsi"/>
          <w:sz w:val="22"/>
          <w:szCs w:val="22"/>
        </w:rPr>
        <w:t>) = 1</w:t>
      </w:r>
      <w:r w:rsidR="003435DE">
        <w:rPr>
          <w:rFonts w:asciiTheme="minorHAnsi" w:hAnsiTheme="minorHAnsi"/>
          <w:sz w:val="22"/>
          <w:szCs w:val="22"/>
        </w:rPr>
        <w:t>/4</w:t>
      </w:r>
      <w:r w:rsidR="003435DE" w:rsidRPr="003435DE">
        <w:rPr>
          <w:rFonts w:asciiTheme="minorHAnsi" w:hAnsiTheme="minorHAnsi"/>
          <w:sz w:val="22"/>
          <w:szCs w:val="22"/>
        </w:rPr>
        <w:t xml:space="preserve">, </w:t>
      </w:r>
      <w:r w:rsidRPr="002C2C85">
        <w:rPr>
          <w:rFonts w:asciiTheme="minorHAnsi" w:hAnsiTheme="minorHAnsi"/>
          <w:sz w:val="22"/>
          <w:szCs w:val="22"/>
          <w:lang w:val="en-US"/>
        </w:rPr>
        <w:t>P</w:t>
      </w:r>
      <w:r w:rsidRPr="003435DE">
        <w:rPr>
          <w:rFonts w:asciiTheme="minorHAnsi" w:hAnsiTheme="minorHAnsi"/>
          <w:sz w:val="22"/>
          <w:szCs w:val="22"/>
        </w:rPr>
        <w:t>(</w:t>
      </w:r>
      <w:r w:rsidRPr="002C2C85">
        <w:rPr>
          <w:rFonts w:asciiTheme="minorHAnsi" w:hAnsiTheme="minorHAnsi"/>
          <w:sz w:val="22"/>
          <w:szCs w:val="22"/>
          <w:lang w:val="en-US"/>
        </w:rPr>
        <w:t>E</w:t>
      </w:r>
      <w:r w:rsidRPr="003435DE">
        <w:rPr>
          <w:rFonts w:asciiTheme="minorHAnsi" w:hAnsiTheme="minorHAnsi"/>
          <w:sz w:val="22"/>
          <w:szCs w:val="22"/>
        </w:rPr>
        <w:t xml:space="preserve">) = </w:t>
      </w:r>
      <w:r w:rsidR="003435DE" w:rsidRPr="003435DE">
        <w:rPr>
          <w:rFonts w:asciiTheme="minorHAnsi" w:hAnsiTheme="minorHAnsi"/>
          <w:sz w:val="22"/>
          <w:szCs w:val="22"/>
        </w:rPr>
        <w:t>13/52</w:t>
      </w:r>
      <w:r w:rsidRPr="003435DE">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этом примере условная вероятность Р (</w:t>
      </w:r>
      <w:r w:rsidR="0059798B">
        <w:rPr>
          <w:rFonts w:asciiTheme="minorHAnsi" w:hAnsiTheme="minorHAnsi"/>
          <w:sz w:val="22"/>
          <w:szCs w:val="22"/>
          <w:lang w:val="en-US"/>
        </w:rPr>
        <w:t>F</w:t>
      </w:r>
      <w:r w:rsidRPr="002C2C85">
        <w:rPr>
          <w:rFonts w:asciiTheme="minorHAnsi" w:hAnsiTheme="minorHAnsi"/>
          <w:sz w:val="22"/>
          <w:szCs w:val="22"/>
        </w:rPr>
        <w:t>|Е) и безусловная вероятность Р (F) равны. Таким образом, «информация» Е не повлияла на вероятностную оценку события F. Точно так же оказались равными условная вероятность Р (Е|F) и безусловная вероятность Р (</w:t>
      </w:r>
      <w:r w:rsidR="0059798B">
        <w:rPr>
          <w:rFonts w:asciiTheme="minorHAnsi" w:hAnsiTheme="minorHAnsi"/>
          <w:sz w:val="22"/>
          <w:szCs w:val="22"/>
          <w:lang w:val="en-US"/>
        </w:rPr>
        <w:t>E</w:t>
      </w:r>
      <w:r w:rsidRPr="002C2C85">
        <w:rPr>
          <w:rFonts w:asciiTheme="minorHAnsi" w:hAnsiTheme="minorHAnsi"/>
          <w:sz w:val="22"/>
          <w:szCs w:val="22"/>
        </w:rPr>
        <w:t>), т. е. «информация» F тоже не влияет на вероятностную оценку Е. Естественно теперь задаться вопросом, почему это происходит. Объяснение может быть следующим. При случайном механизме выбора карт знание масти извлеченной из колоды карты не помогает нам установить ее достоинство, равно как знание достоинства карты не дает дополнительных сведений о ее масти. В этом случае «информация» оказалась неинформативной.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Тем не менее в примере с игральной костью «информация» была информативной: если при первом бросании выпало достаточно большое число очков, то шансы для общего ко</w:t>
      </w:r>
      <w:r w:rsidR="0059798B">
        <w:rPr>
          <w:rFonts w:asciiTheme="minorHAnsi" w:hAnsiTheme="minorHAnsi"/>
          <w:sz w:val="22"/>
          <w:szCs w:val="22"/>
        </w:rPr>
        <w:t>личества очков быть малым умень</w:t>
      </w:r>
      <w:r w:rsidRPr="002C2C85">
        <w:rPr>
          <w:rFonts w:asciiTheme="minorHAnsi" w:hAnsiTheme="minorHAnsi"/>
          <w:sz w:val="22"/>
          <w:szCs w:val="22"/>
        </w:rPr>
        <w:t>шились; аналогично если общее количество очков невелико, то уменьшаются шансы того, что при первом бросании выпало большое число очков.</w:t>
      </w:r>
    </w:p>
    <w:p w:rsidR="0059798B"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Введем теперь специальные термины, чтобы различать эти два случая (когда «информация» информативна и когда она неинформативна). Два события Е и F независимы тогд</w:t>
      </w:r>
      <w:r w:rsidR="0059798B">
        <w:rPr>
          <w:rFonts w:asciiTheme="minorHAnsi" w:hAnsiTheme="minorHAnsi"/>
          <w:sz w:val="22"/>
          <w:szCs w:val="22"/>
        </w:rPr>
        <w:t xml:space="preserve">а и только тогда, когда </w:t>
      </w:r>
    </w:p>
    <w:p w:rsidR="002C2C85" w:rsidRPr="002C2C85" w:rsidRDefault="0059798B" w:rsidP="002C2C85">
      <w:pPr>
        <w:spacing w:before="0" w:after="120"/>
        <w:ind w:firstLine="0"/>
        <w:jc w:val="left"/>
        <w:rPr>
          <w:rFonts w:asciiTheme="minorHAnsi" w:hAnsiTheme="minorHAnsi"/>
          <w:sz w:val="22"/>
          <w:szCs w:val="22"/>
        </w:rPr>
      </w:pPr>
      <w:r>
        <w:rPr>
          <w:rFonts w:asciiTheme="minorHAnsi" w:hAnsiTheme="minorHAnsi"/>
          <w:sz w:val="22"/>
          <w:szCs w:val="22"/>
        </w:rPr>
        <w:t>(</w:t>
      </w:r>
      <w:r w:rsidRPr="0059798B">
        <w:rPr>
          <w:rFonts w:asciiTheme="minorHAnsi" w:hAnsiTheme="minorHAnsi"/>
          <w:sz w:val="22"/>
          <w:szCs w:val="22"/>
        </w:rPr>
        <w:t xml:space="preserve">2.37)   </w:t>
      </w:r>
      <w:r w:rsidR="002C2C85" w:rsidRPr="002C2C85">
        <w:rPr>
          <w:rFonts w:asciiTheme="minorHAnsi" w:hAnsiTheme="minorHAnsi"/>
          <w:sz w:val="22"/>
          <w:szCs w:val="22"/>
        </w:rPr>
        <w:t>Р (F|Е) = Р (F) и Р (Е|F) = Р (</w:t>
      </w:r>
      <w:r>
        <w:rPr>
          <w:rFonts w:asciiTheme="minorHAnsi" w:hAnsiTheme="minorHAnsi"/>
          <w:sz w:val="22"/>
          <w:szCs w:val="22"/>
          <w:lang w:val="en-US"/>
        </w:rPr>
        <w:t>E</w:t>
      </w:r>
      <w:r>
        <w:rPr>
          <w:rFonts w:asciiTheme="minorHAnsi" w:hAnsiTheme="minorHAnsi"/>
          <w:sz w:val="22"/>
          <w:szCs w:val="22"/>
        </w:rPr>
        <w:t>)</w:t>
      </w:r>
    </w:p>
    <w:p w:rsidR="002C2C85" w:rsidRPr="002C2C85" w:rsidRDefault="0059798B" w:rsidP="002C2C85">
      <w:pPr>
        <w:spacing w:before="0" w:after="120"/>
        <w:ind w:firstLine="0"/>
        <w:jc w:val="left"/>
        <w:rPr>
          <w:rFonts w:asciiTheme="minorHAnsi" w:hAnsiTheme="minorHAnsi"/>
          <w:sz w:val="22"/>
          <w:szCs w:val="22"/>
        </w:rPr>
      </w:pPr>
      <w:r>
        <w:rPr>
          <w:rFonts w:asciiTheme="minorHAnsi" w:hAnsiTheme="minorHAnsi"/>
          <w:sz w:val="22"/>
          <w:szCs w:val="22"/>
        </w:rPr>
        <w:t>О</w:t>
      </w:r>
      <w:r w:rsidR="002C2C85" w:rsidRPr="002C2C85">
        <w:rPr>
          <w:rFonts w:asciiTheme="minorHAnsi" w:hAnsiTheme="minorHAnsi"/>
          <w:sz w:val="22"/>
          <w:szCs w:val="22"/>
        </w:rPr>
        <w:t xml:space="preserve">дно из этих условий лишнее, поскольку каждое из них является следствием другого. Это подкрепляется и интуитивным соображением, в силу которого независимость — симметричное свойство; в самом деле, невозможно представить себе ситуацию, в которой Е зависит от </w:t>
      </w:r>
      <w:r>
        <w:rPr>
          <w:rFonts w:asciiTheme="minorHAnsi" w:hAnsiTheme="minorHAnsi"/>
          <w:sz w:val="22"/>
          <w:szCs w:val="22"/>
          <w:lang w:val="en-US"/>
        </w:rPr>
        <w:t>F</w:t>
      </w:r>
      <w:r>
        <w:rPr>
          <w:rFonts w:asciiTheme="minorHAnsi" w:hAnsiTheme="minorHAnsi"/>
          <w:sz w:val="22"/>
          <w:szCs w:val="22"/>
        </w:rPr>
        <w:t>, в то время как F</w:t>
      </w:r>
      <w:r w:rsidR="002C2C85" w:rsidRPr="002C2C85">
        <w:rPr>
          <w:rFonts w:asciiTheme="minorHAnsi" w:hAnsiTheme="minorHAnsi"/>
          <w:sz w:val="22"/>
          <w:szCs w:val="22"/>
        </w:rPr>
        <w:t xml:space="preserve"> от Е не зависит. Если условие, сформулированное в (2.37), не имеет места, то Е и </w:t>
      </w:r>
      <w:r>
        <w:rPr>
          <w:rFonts w:asciiTheme="minorHAnsi" w:hAnsiTheme="minorHAnsi"/>
          <w:sz w:val="22"/>
          <w:szCs w:val="22"/>
          <w:lang w:val="en-US"/>
        </w:rPr>
        <w:t>F</w:t>
      </w:r>
      <w:r w:rsidR="002C2C85" w:rsidRPr="002C2C85">
        <w:rPr>
          <w:rFonts w:asciiTheme="minorHAnsi" w:hAnsiTheme="minorHAnsi"/>
          <w:sz w:val="22"/>
          <w:szCs w:val="22"/>
        </w:rPr>
        <w:t xml:space="preserve"> называют зависимыми событиями.</w:t>
      </w:r>
    </w:p>
    <w:p w:rsidR="002C2C85" w:rsidRPr="0059798B"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примере с игральной костью события Е и </w:t>
      </w:r>
      <w:r w:rsidR="0059798B">
        <w:rPr>
          <w:rFonts w:asciiTheme="minorHAnsi" w:hAnsiTheme="minorHAnsi"/>
          <w:sz w:val="22"/>
          <w:szCs w:val="22"/>
          <w:lang w:val="en-US"/>
        </w:rPr>
        <w:t>F</w:t>
      </w:r>
      <w:r w:rsidRPr="002C2C85">
        <w:rPr>
          <w:rFonts w:asciiTheme="minorHAnsi" w:hAnsiTheme="minorHAnsi"/>
          <w:sz w:val="22"/>
          <w:szCs w:val="22"/>
        </w:rPr>
        <w:t xml:space="preserve"> зависимы; в примере с картами Е и </w:t>
      </w:r>
      <w:r w:rsidR="0059798B">
        <w:rPr>
          <w:rFonts w:asciiTheme="minorHAnsi" w:hAnsiTheme="minorHAnsi"/>
          <w:sz w:val="22"/>
          <w:szCs w:val="22"/>
          <w:lang w:val="en-US"/>
        </w:rPr>
        <w:t>F</w:t>
      </w:r>
      <w:r w:rsidRPr="002C2C85">
        <w:rPr>
          <w:rFonts w:asciiTheme="minorHAnsi" w:hAnsiTheme="minorHAnsi"/>
          <w:sz w:val="22"/>
          <w:szCs w:val="22"/>
        </w:rPr>
        <w:t xml:space="preserve"> независимы. Пользуясь этой терминологией, мы можем заключить, что «информация» Е</w:t>
      </w:r>
      <w:r w:rsidR="0059798B">
        <w:rPr>
          <w:rFonts w:asciiTheme="minorHAnsi" w:hAnsiTheme="minorHAnsi"/>
          <w:sz w:val="22"/>
          <w:szCs w:val="22"/>
        </w:rPr>
        <w:t xml:space="preserve"> неинформативна по отношению к F</w:t>
      </w:r>
      <w:r w:rsidRPr="002C2C85">
        <w:rPr>
          <w:rFonts w:asciiTheme="minorHAnsi" w:hAnsiTheme="minorHAnsi"/>
          <w:sz w:val="22"/>
          <w:szCs w:val="22"/>
        </w:rPr>
        <w:t xml:space="preserve">, если Е и F независимы, и информативна, если Е и </w:t>
      </w:r>
      <w:r w:rsidR="0059798B">
        <w:rPr>
          <w:rFonts w:asciiTheme="minorHAnsi" w:hAnsiTheme="minorHAnsi"/>
          <w:sz w:val="22"/>
          <w:szCs w:val="22"/>
          <w:lang w:val="en-US"/>
        </w:rPr>
        <w:t>F</w:t>
      </w:r>
      <w:r w:rsidRPr="002C2C85">
        <w:rPr>
          <w:rFonts w:asciiTheme="minorHAnsi" w:hAnsiTheme="minorHAnsi"/>
          <w:sz w:val="22"/>
          <w:szCs w:val="22"/>
        </w:rPr>
        <w:t xml:space="preserve"> зависимы. Это согласуется с интуитивным представлением о том, что «информация» только тогда значима, когда она касается интересующих нас вещей.</w:t>
      </w:r>
      <w:r w:rsidR="0059798B" w:rsidRPr="0059798B">
        <w:rPr>
          <w:rFonts w:asciiTheme="minorHAnsi" w:hAnsiTheme="minorHAnsi"/>
          <w:sz w:val="22"/>
          <w:szCs w:val="22"/>
        </w:rPr>
        <w:t xml:space="preserve"> </w:t>
      </w:r>
      <w:r w:rsidR="0059798B">
        <w:rPr>
          <w:rFonts w:asciiTheme="minorHAnsi" w:hAnsiTheme="minorHAnsi"/>
          <w:sz w:val="22"/>
          <w:szCs w:val="22"/>
        </w:rPr>
        <w:t>Итак</w:t>
      </w:r>
    </w:p>
    <w:p w:rsidR="002C2C85" w:rsidRPr="002C2C85" w:rsidRDefault="0059798B" w:rsidP="002C2C85">
      <w:pPr>
        <w:spacing w:before="0" w:after="120"/>
        <w:ind w:firstLine="0"/>
        <w:jc w:val="left"/>
        <w:rPr>
          <w:rFonts w:asciiTheme="minorHAnsi" w:hAnsiTheme="minorHAnsi"/>
          <w:sz w:val="22"/>
          <w:szCs w:val="22"/>
        </w:rPr>
      </w:pPr>
      <w:r>
        <w:rPr>
          <w:rFonts w:asciiTheme="minorHAnsi" w:hAnsiTheme="minorHAnsi"/>
          <w:sz w:val="22"/>
          <w:szCs w:val="22"/>
        </w:rPr>
        <w:t xml:space="preserve">(2.38) </w:t>
      </w:r>
      <w:r w:rsidR="002C2C85" w:rsidRPr="002C2C85">
        <w:rPr>
          <w:rFonts w:asciiTheme="minorHAnsi" w:hAnsiTheme="minorHAnsi"/>
          <w:sz w:val="22"/>
          <w:szCs w:val="22"/>
        </w:rPr>
        <w:t>Третий закон. Р (Е и F) = Р (F|</w:t>
      </w:r>
      <w:proofErr w:type="gramStart"/>
      <w:r w:rsidR="002C2C85" w:rsidRPr="002C2C85">
        <w:rPr>
          <w:rFonts w:asciiTheme="minorHAnsi" w:hAnsiTheme="minorHAnsi"/>
          <w:sz w:val="22"/>
          <w:szCs w:val="22"/>
        </w:rPr>
        <w:t>Е)</w:t>
      </w:r>
      <w:r w:rsidRPr="0059798B">
        <w:rPr>
          <w:rFonts w:asciiTheme="minorHAnsi" w:hAnsiTheme="minorHAnsi"/>
          <w:sz w:val="22"/>
          <w:szCs w:val="22"/>
        </w:rPr>
        <w:t>*</w:t>
      </w:r>
      <w:proofErr w:type="gramEnd"/>
      <w:r w:rsidR="002C2C85" w:rsidRPr="002C2C85">
        <w:rPr>
          <w:rFonts w:asciiTheme="minorHAnsi" w:hAnsiTheme="minorHAnsi"/>
          <w:sz w:val="22"/>
          <w:szCs w:val="22"/>
        </w:rPr>
        <w:t>Р</w:t>
      </w:r>
      <w:r w:rsidRPr="0059798B">
        <w:rPr>
          <w:rFonts w:asciiTheme="minorHAnsi" w:hAnsiTheme="minorHAnsi"/>
          <w:sz w:val="22"/>
          <w:szCs w:val="22"/>
        </w:rPr>
        <w:t xml:space="preserve"> </w:t>
      </w:r>
      <w:r w:rsidR="002C2C85" w:rsidRPr="002C2C85">
        <w:rPr>
          <w:rFonts w:asciiTheme="minorHAnsi" w:hAnsiTheme="minorHAnsi"/>
          <w:sz w:val="22"/>
          <w:szCs w:val="22"/>
        </w:rPr>
        <w:t>(Е) = Р (Е</w:t>
      </w:r>
      <w:r w:rsidRPr="0059798B">
        <w:rPr>
          <w:rFonts w:asciiTheme="minorHAnsi" w:hAnsiTheme="minorHAnsi"/>
          <w:sz w:val="22"/>
          <w:szCs w:val="22"/>
        </w:rPr>
        <w:t>|</w:t>
      </w:r>
      <w:r w:rsidR="002C2C85" w:rsidRPr="002C2C85">
        <w:rPr>
          <w:rFonts w:asciiTheme="minorHAnsi" w:hAnsiTheme="minorHAnsi"/>
          <w:sz w:val="22"/>
          <w:szCs w:val="22"/>
        </w:rPr>
        <w:t>F)</w:t>
      </w:r>
      <w:r w:rsidRPr="0059798B">
        <w:rPr>
          <w:rFonts w:asciiTheme="minorHAnsi" w:hAnsiTheme="minorHAnsi"/>
          <w:sz w:val="22"/>
          <w:szCs w:val="22"/>
        </w:rPr>
        <w:t>*</w:t>
      </w:r>
      <w:r w:rsidR="002C2C85" w:rsidRPr="002C2C85">
        <w:rPr>
          <w:rFonts w:asciiTheme="minorHAnsi" w:hAnsiTheme="minorHAnsi"/>
          <w:sz w:val="22"/>
          <w:szCs w:val="22"/>
        </w:rPr>
        <w:t>Р</w:t>
      </w:r>
      <w:r w:rsidRPr="0059798B">
        <w:rPr>
          <w:rFonts w:asciiTheme="minorHAnsi" w:hAnsiTheme="minorHAnsi"/>
          <w:sz w:val="22"/>
          <w:szCs w:val="22"/>
        </w:rPr>
        <w:t xml:space="preserve"> </w:t>
      </w:r>
      <w:r w:rsidR="002C2C85" w:rsidRPr="002C2C85">
        <w:rPr>
          <w:rFonts w:asciiTheme="minorHAnsi" w:hAnsiTheme="minorHAnsi"/>
          <w:sz w:val="22"/>
          <w:szCs w:val="22"/>
        </w:rPr>
        <w:t>(F),</w:t>
      </w:r>
      <w:r w:rsidRPr="0059798B">
        <w:rPr>
          <w:rFonts w:asciiTheme="minorHAnsi" w:hAnsiTheme="minorHAnsi"/>
          <w:sz w:val="22"/>
          <w:szCs w:val="22"/>
        </w:rPr>
        <w:t xml:space="preserve"> </w:t>
      </w:r>
      <w:r>
        <w:rPr>
          <w:rFonts w:asciiTheme="minorHAnsi" w:hAnsiTheme="minorHAnsi"/>
          <w:sz w:val="22"/>
          <w:szCs w:val="22"/>
        </w:rPr>
        <w:t xml:space="preserve">где запись «Е и F» обозначает </w:t>
      </w:r>
      <w:r w:rsidR="002C2C85" w:rsidRPr="002C2C85">
        <w:rPr>
          <w:rFonts w:asciiTheme="minorHAnsi" w:hAnsiTheme="minorHAnsi"/>
          <w:sz w:val="22"/>
          <w:szCs w:val="22"/>
        </w:rPr>
        <w:t>событие,</w:t>
      </w:r>
      <w:r w:rsidRPr="0059798B">
        <w:rPr>
          <w:rFonts w:asciiTheme="minorHAnsi" w:hAnsiTheme="minorHAnsi"/>
          <w:sz w:val="22"/>
          <w:szCs w:val="22"/>
        </w:rPr>
        <w:t xml:space="preserve"> </w:t>
      </w:r>
      <w:r>
        <w:rPr>
          <w:rFonts w:asciiTheme="minorHAnsi" w:hAnsiTheme="minorHAnsi"/>
          <w:sz w:val="22"/>
          <w:szCs w:val="22"/>
        </w:rPr>
        <w:t xml:space="preserve">при котором оба события и Е, и </w:t>
      </w:r>
      <w:r w:rsidR="002C2C85" w:rsidRPr="002C2C85">
        <w:rPr>
          <w:rFonts w:asciiTheme="minorHAnsi" w:hAnsiTheme="minorHAnsi"/>
          <w:sz w:val="22"/>
          <w:szCs w:val="22"/>
        </w:rPr>
        <w:t>F имеют</w:t>
      </w:r>
      <w:r w:rsidRPr="0059798B">
        <w:rPr>
          <w:rFonts w:asciiTheme="minorHAnsi" w:hAnsiTheme="minorHAnsi"/>
          <w:sz w:val="22"/>
          <w:szCs w:val="22"/>
        </w:rPr>
        <w:t xml:space="preserve"> </w:t>
      </w:r>
      <w:r w:rsidR="002C2C85" w:rsidRPr="002C2C85">
        <w:rPr>
          <w:rFonts w:asciiTheme="minorHAnsi" w:hAnsiTheme="minorHAnsi"/>
          <w:sz w:val="22"/>
          <w:szCs w:val="22"/>
        </w:rPr>
        <w:t>место.</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Этот закон содержит два равенства, хотя оба они, вообще говоря, свидетельствуют об одном. Равенство первых</w:t>
      </w:r>
      <w:r w:rsidR="0059798B">
        <w:rPr>
          <w:rFonts w:asciiTheme="minorHAnsi" w:hAnsiTheme="minorHAnsi"/>
          <w:sz w:val="22"/>
          <w:szCs w:val="22"/>
        </w:rPr>
        <w:t xml:space="preserve"> двух членов в (2.38) означает,</w:t>
      </w:r>
      <w:r w:rsidRPr="002C2C85">
        <w:rPr>
          <w:rFonts w:asciiTheme="minorHAnsi" w:hAnsiTheme="minorHAnsi"/>
          <w:sz w:val="22"/>
          <w:szCs w:val="22"/>
        </w:rPr>
        <w:t xml:space="preserve"> что вероятность совместного осуществления событий Е и F равна произведению вероятности свершения события Е и условной вероятности свершения события F при данном Е. Поясним это н</w:t>
      </w:r>
      <w:r w:rsidR="0059798B">
        <w:rPr>
          <w:rFonts w:asciiTheme="minorHAnsi" w:hAnsiTheme="minorHAnsi"/>
          <w:sz w:val="22"/>
          <w:szCs w:val="22"/>
        </w:rPr>
        <w:t>а примере. Пусть Р(Е) = 1/2, т.</w:t>
      </w:r>
      <w:r w:rsidRPr="002C2C85">
        <w:rPr>
          <w:rFonts w:asciiTheme="minorHAnsi" w:hAnsiTheme="minorHAnsi"/>
          <w:sz w:val="22"/>
          <w:szCs w:val="22"/>
        </w:rPr>
        <w:t>е. имеется 50 шансов из 100, что событие Е произойдет. Предположим также, что Р (F|</w:t>
      </w:r>
      <w:r w:rsidR="0059798B">
        <w:rPr>
          <w:rFonts w:asciiTheme="minorHAnsi" w:hAnsiTheme="minorHAnsi"/>
          <w:sz w:val="22"/>
          <w:szCs w:val="22"/>
        </w:rPr>
        <w:t>Е) = 1/4, т.</w:t>
      </w:r>
      <w:r w:rsidRPr="002C2C85">
        <w:rPr>
          <w:rFonts w:asciiTheme="minorHAnsi" w:hAnsiTheme="minorHAnsi"/>
          <w:sz w:val="22"/>
          <w:szCs w:val="22"/>
        </w:rPr>
        <w:t>е. если событие Е произойдет, то имеется 1 шанс из 4, что произойдет и событие F. Тогда исходя из (2.38) можно сделать вывод о существовании 1 шанса из 8, что оба события, Е и F, произойдут вместе. Свяжем эти числовые характеристики с конкретной ситуацией. Допустим, что нужно случайным образом выбрать одного студента среди учащихся</w:t>
      </w:r>
      <w:r w:rsidR="0059798B">
        <w:rPr>
          <w:rFonts w:asciiTheme="minorHAnsi" w:hAnsiTheme="minorHAnsi"/>
          <w:sz w:val="22"/>
          <w:szCs w:val="22"/>
        </w:rPr>
        <w:t xml:space="preserve"> университета, где обучается 50% мужчин, а из них 25</w:t>
      </w:r>
      <w:r w:rsidRPr="002C2C85">
        <w:rPr>
          <w:rFonts w:asciiTheme="minorHAnsi" w:hAnsiTheme="minorHAnsi"/>
          <w:sz w:val="22"/>
          <w:szCs w:val="22"/>
        </w:rPr>
        <w:t>% — экономистов. В таком случае, если процесс выбора организован «справедливо», то окажется 1 шанс из 8, что выбранный студент будет одновременно и мужчиной, и экономистом. (Здесь событие Е состоит в выборе мужчины, а событие F — в выборе экономиста.)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Равенство первого и последнего членов в (2.38) свидетельствует о том же, но позволяет объяснить связь между событиями по-другому: вероятность того, что произойдут сразу оба события, Е и F равна произведению вероятности события F на условную вероятность события Е при данном F. Итак, в общем случае из (2.38) следует: для того, чтобы произошли два события, должно произойти одно из них и, если это уже случилось, должно произойти второе.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Третий закон можно теперь преобразовать так, чтобы получить общий результат относи</w:t>
      </w:r>
      <w:r w:rsidR="00165E6F">
        <w:rPr>
          <w:rFonts w:asciiTheme="minorHAnsi" w:hAnsiTheme="minorHAnsi"/>
          <w:sz w:val="22"/>
          <w:szCs w:val="22"/>
        </w:rPr>
        <w:t>тельно условной вероятности. Из (2.38) следует:</w:t>
      </w:r>
    </w:p>
    <w:p w:rsidR="002C2C85" w:rsidRPr="002C2C85" w:rsidRDefault="00165E6F" w:rsidP="002C2C85">
      <w:pPr>
        <w:spacing w:before="0" w:after="120"/>
        <w:ind w:firstLine="0"/>
        <w:jc w:val="left"/>
        <w:rPr>
          <w:rFonts w:asciiTheme="minorHAnsi" w:hAnsiTheme="minorHAnsi"/>
          <w:sz w:val="22"/>
          <w:szCs w:val="22"/>
        </w:rPr>
      </w:pPr>
      <w:r w:rsidRPr="002C2C85">
        <w:rPr>
          <w:rFonts w:asciiTheme="minorHAnsi" w:hAnsiTheme="minorHAnsi"/>
          <w:sz w:val="22"/>
          <w:szCs w:val="22"/>
        </w:rPr>
        <w:t>(2.39)</w:t>
      </w:r>
      <w:r>
        <w:rPr>
          <w:rFonts w:asciiTheme="minorHAnsi" w:hAnsiTheme="minorHAnsi"/>
          <w:sz w:val="22"/>
          <w:szCs w:val="22"/>
        </w:rPr>
        <w:t xml:space="preserve">   Р (F|Е) = Р (Е и F) / Р (Е)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Убедимся в том, что условная вероятность, найденная в двух рассмотренных выше примерах «интуитивно», вычисляется с помощью формулы</w:t>
      </w:r>
      <w:r w:rsidR="00165E6F">
        <w:rPr>
          <w:rFonts w:asciiTheme="minorHAnsi" w:hAnsiTheme="minorHAnsi"/>
          <w:sz w:val="22"/>
          <w:szCs w:val="22"/>
        </w:rPr>
        <w:t xml:space="preserve"> </w:t>
      </w:r>
      <w:r w:rsidRPr="002C2C85">
        <w:rPr>
          <w:rFonts w:asciiTheme="minorHAnsi" w:hAnsiTheme="minorHAnsi"/>
          <w:sz w:val="22"/>
          <w:szCs w:val="22"/>
        </w:rPr>
        <w:t>(2.39). Так, для примера с картами Р (Е) = 13/52, а Р (Е и F) =</w:t>
      </w:r>
      <w:r w:rsidR="00165E6F">
        <w:rPr>
          <w:rFonts w:asciiTheme="minorHAnsi" w:hAnsiTheme="minorHAnsi"/>
          <w:sz w:val="22"/>
          <w:szCs w:val="22"/>
        </w:rPr>
        <w:t xml:space="preserve"> 1/52 </w:t>
      </w:r>
      <w:r w:rsidRPr="002C2C85">
        <w:rPr>
          <w:rFonts w:asciiTheme="minorHAnsi" w:hAnsiTheme="minorHAnsi"/>
          <w:sz w:val="22"/>
          <w:szCs w:val="22"/>
        </w:rPr>
        <w:t>(вероятность того, что из колоды буд</w:t>
      </w:r>
      <w:r w:rsidR="00165E6F">
        <w:rPr>
          <w:rFonts w:asciiTheme="minorHAnsi" w:hAnsiTheme="minorHAnsi"/>
          <w:sz w:val="22"/>
          <w:szCs w:val="22"/>
        </w:rPr>
        <w:t>ет извлечен туз червей, равна 1/52</w:t>
      </w:r>
      <w:r w:rsidRPr="002C2C85">
        <w:rPr>
          <w:rFonts w:asciiTheme="minorHAnsi" w:hAnsiTheme="minorHAnsi"/>
          <w:sz w:val="22"/>
          <w:szCs w:val="22"/>
        </w:rPr>
        <w:t>).</w:t>
      </w:r>
      <w:r w:rsidR="00165E6F">
        <w:rPr>
          <w:rFonts w:asciiTheme="minorHAnsi" w:hAnsiTheme="minorHAnsi"/>
          <w:sz w:val="22"/>
          <w:szCs w:val="22"/>
        </w:rPr>
        <w:t xml:space="preserve"> </w:t>
      </w:r>
      <w:r w:rsidRPr="002C2C85">
        <w:rPr>
          <w:rFonts w:asciiTheme="minorHAnsi" w:hAnsiTheme="minorHAnsi"/>
          <w:sz w:val="22"/>
          <w:szCs w:val="22"/>
        </w:rPr>
        <w:t>Из (2.3</w:t>
      </w:r>
      <w:r w:rsidR="00165E6F">
        <w:rPr>
          <w:rFonts w:asciiTheme="minorHAnsi" w:hAnsiTheme="minorHAnsi"/>
          <w:sz w:val="22"/>
          <w:szCs w:val="22"/>
        </w:rPr>
        <w:t>9) находим Р (F | Е) = (1/</w:t>
      </w:r>
      <w:proofErr w:type="gramStart"/>
      <w:r w:rsidR="00165E6F">
        <w:rPr>
          <w:rFonts w:asciiTheme="minorHAnsi" w:hAnsiTheme="minorHAnsi"/>
          <w:sz w:val="22"/>
          <w:szCs w:val="22"/>
        </w:rPr>
        <w:t>52)/</w:t>
      </w:r>
      <w:proofErr w:type="gramEnd"/>
      <w:r w:rsidR="00165E6F">
        <w:rPr>
          <w:rFonts w:asciiTheme="minorHAnsi" w:hAnsiTheme="minorHAnsi"/>
          <w:sz w:val="22"/>
          <w:szCs w:val="22"/>
        </w:rPr>
        <w:t>(</w:t>
      </w:r>
      <w:r w:rsidRPr="002C2C85">
        <w:rPr>
          <w:rFonts w:asciiTheme="minorHAnsi" w:hAnsiTheme="minorHAnsi"/>
          <w:sz w:val="22"/>
          <w:szCs w:val="22"/>
        </w:rPr>
        <w:t>13/52) = 1/13, что совпадает с полученным ранее значением.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Заметим, что последнее равенство</w:t>
      </w:r>
      <w:r w:rsidR="00165E6F">
        <w:rPr>
          <w:rFonts w:asciiTheme="minorHAnsi" w:hAnsiTheme="minorHAnsi"/>
          <w:sz w:val="22"/>
          <w:szCs w:val="22"/>
        </w:rPr>
        <w:t xml:space="preserve"> в соотношениях третьего вероят</w:t>
      </w:r>
      <w:r w:rsidRPr="002C2C85">
        <w:rPr>
          <w:rFonts w:asciiTheme="minorHAnsi" w:hAnsiTheme="minorHAnsi"/>
          <w:sz w:val="22"/>
          <w:szCs w:val="22"/>
        </w:rPr>
        <w:t>ностного закона (2.38) можно переписать так:</w:t>
      </w:r>
    </w:p>
    <w:p w:rsidR="00165E6F" w:rsidRDefault="00165E6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80006" cy="370971"/>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Формула (2.40).jpg"/>
                    <pic:cNvPicPr/>
                  </pic:nvPicPr>
                  <pic:blipFill>
                    <a:blip r:embed="rId51">
                      <a:extLst>
                        <a:ext uri="{28A0092B-C50C-407E-A947-70E740481C1C}">
                          <a14:useLocalDpi xmlns:a14="http://schemas.microsoft.com/office/drawing/2010/main" val="0"/>
                        </a:ext>
                      </a:extLst>
                    </a:blip>
                    <a:stretch>
                      <a:fillRect/>
                    </a:stretch>
                  </pic:blipFill>
                  <pic:spPr>
                    <a:xfrm>
                      <a:off x="0" y="0"/>
                      <a:ext cx="1922814" cy="37941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 сути, формула (2.40) и есть теорема Байеса. Этот важный результат будет нам весьма полезен в дальнейшем. </w:t>
      </w:r>
    </w:p>
    <w:p w:rsidR="002C2C85" w:rsidRPr="002C2C85" w:rsidRDefault="00165E6F" w:rsidP="002C2C85">
      <w:pPr>
        <w:spacing w:before="0" w:after="120"/>
        <w:ind w:firstLine="0"/>
        <w:jc w:val="left"/>
        <w:rPr>
          <w:rFonts w:asciiTheme="minorHAnsi" w:hAnsiTheme="minorHAnsi"/>
          <w:sz w:val="22"/>
          <w:szCs w:val="22"/>
        </w:rPr>
      </w:pPr>
      <w:r w:rsidRPr="00165E6F">
        <w:rPr>
          <w:rFonts w:asciiTheme="minorHAnsi" w:hAnsiTheme="minorHAnsi"/>
          <w:b/>
          <w:sz w:val="22"/>
          <w:szCs w:val="22"/>
        </w:rPr>
        <w:t xml:space="preserve">Резюме. </w:t>
      </w:r>
      <w:r w:rsidR="002C2C85" w:rsidRPr="002C2C85">
        <w:rPr>
          <w:rFonts w:asciiTheme="minorHAnsi" w:hAnsiTheme="minorHAnsi"/>
          <w:sz w:val="22"/>
          <w:szCs w:val="22"/>
        </w:rPr>
        <w:t>В этой главе было раскрыто содержание понятия вероятность. Вначале речь шла о вероятностных оценках для переменных величин и, в частности, о том, как такие оценки могут быть описаны, как они взаимодействуют друг с другом и каким образом их удается обобщи</w:t>
      </w:r>
      <w:r>
        <w:rPr>
          <w:rFonts w:asciiTheme="minorHAnsi" w:hAnsiTheme="minorHAnsi"/>
          <w:sz w:val="22"/>
          <w:szCs w:val="22"/>
        </w:rPr>
        <w:t xml:space="preserve">ть. </w:t>
      </w:r>
      <w:r w:rsidR="002C2C85" w:rsidRPr="002C2C85">
        <w:rPr>
          <w:rFonts w:asciiTheme="minorHAnsi" w:hAnsiTheme="minorHAnsi"/>
          <w:sz w:val="22"/>
          <w:szCs w:val="22"/>
        </w:rPr>
        <w:t xml:space="preserve">В разделе 2.2 были введены три наиболее важные функции, применяемые для описания вероятностных оценок </w:t>
      </w:r>
      <w:r w:rsidR="002C2C85" w:rsidRPr="002C2C85">
        <w:rPr>
          <w:rFonts w:asciiTheme="minorHAnsi" w:hAnsiTheme="minorHAnsi"/>
          <w:sz w:val="22"/>
          <w:szCs w:val="22"/>
        </w:rPr>
        <w:lastRenderedPageBreak/>
        <w:t xml:space="preserve">в случае одной переменной: </w:t>
      </w:r>
      <w:r w:rsidR="002C2C85" w:rsidRPr="00165E6F">
        <w:rPr>
          <w:rFonts w:asciiTheme="minorHAnsi" w:hAnsiTheme="minorHAnsi"/>
          <w:i/>
          <w:sz w:val="22"/>
          <w:szCs w:val="22"/>
        </w:rPr>
        <w:t>функция распределения</w:t>
      </w:r>
      <w:r w:rsidR="002C2C85" w:rsidRPr="002C2C85">
        <w:rPr>
          <w:rFonts w:asciiTheme="minorHAnsi" w:hAnsiTheme="minorHAnsi"/>
          <w:sz w:val="22"/>
          <w:szCs w:val="22"/>
        </w:rPr>
        <w:t xml:space="preserve"> (ею пользуются как для дискретной, та</w:t>
      </w:r>
      <w:r>
        <w:rPr>
          <w:rFonts w:asciiTheme="minorHAnsi" w:hAnsiTheme="minorHAnsi"/>
          <w:sz w:val="22"/>
          <w:szCs w:val="22"/>
        </w:rPr>
        <w:t>к и для непрерывной переменной),</w:t>
      </w:r>
      <w:r w:rsidR="002C2C85" w:rsidRPr="002C2C85">
        <w:rPr>
          <w:rFonts w:asciiTheme="minorHAnsi" w:hAnsiTheme="minorHAnsi"/>
          <w:sz w:val="22"/>
          <w:szCs w:val="22"/>
        </w:rPr>
        <w:t xml:space="preserve"> она измеряет кумулятивную вероятность; </w:t>
      </w:r>
      <w:r w:rsidR="002C2C85" w:rsidRPr="00165E6F">
        <w:rPr>
          <w:rFonts w:asciiTheme="minorHAnsi" w:hAnsiTheme="minorHAnsi"/>
          <w:i/>
          <w:sz w:val="22"/>
          <w:szCs w:val="22"/>
        </w:rPr>
        <w:t>функция вероятностей</w:t>
      </w:r>
      <w:r w:rsidR="002C2C85" w:rsidRPr="002C2C85">
        <w:rPr>
          <w:rFonts w:asciiTheme="minorHAnsi" w:hAnsiTheme="minorHAnsi"/>
          <w:sz w:val="22"/>
          <w:szCs w:val="22"/>
        </w:rPr>
        <w:t>, предназначенная только для дискретной переменной и измеряющая сами вероятности;</w:t>
      </w:r>
      <w:r w:rsidR="002C2C85" w:rsidRPr="00165E6F">
        <w:rPr>
          <w:rFonts w:asciiTheme="minorHAnsi" w:hAnsiTheme="minorHAnsi"/>
          <w:i/>
          <w:sz w:val="22"/>
          <w:szCs w:val="22"/>
        </w:rPr>
        <w:t xml:space="preserve"> функция плотности вероятностей</w:t>
      </w:r>
      <w:r w:rsidR="002C2C85" w:rsidRPr="002C2C85">
        <w:rPr>
          <w:rFonts w:asciiTheme="minorHAnsi" w:hAnsiTheme="minorHAnsi"/>
          <w:sz w:val="22"/>
          <w:szCs w:val="22"/>
        </w:rPr>
        <w:t xml:space="preserve"> (ею пользуются только для непрерывной переменной)</w:t>
      </w:r>
      <w:r>
        <w:rPr>
          <w:rFonts w:asciiTheme="minorHAnsi" w:hAnsiTheme="minorHAnsi"/>
          <w:sz w:val="22"/>
          <w:szCs w:val="22"/>
        </w:rPr>
        <w:t xml:space="preserve"> </w:t>
      </w:r>
      <w:r w:rsidR="002C2C85" w:rsidRPr="002C2C85">
        <w:rPr>
          <w:rFonts w:asciiTheme="minorHAnsi" w:hAnsiTheme="minorHAnsi"/>
          <w:sz w:val="22"/>
          <w:szCs w:val="22"/>
        </w:rPr>
        <w:t>—</w:t>
      </w:r>
      <w:r>
        <w:rPr>
          <w:rFonts w:asciiTheme="minorHAnsi" w:hAnsiTheme="minorHAnsi"/>
          <w:sz w:val="22"/>
          <w:szCs w:val="22"/>
        </w:rPr>
        <w:t xml:space="preserve"> </w:t>
      </w:r>
      <w:r w:rsidR="002C2C85" w:rsidRPr="002C2C85">
        <w:rPr>
          <w:rFonts w:asciiTheme="minorHAnsi" w:hAnsiTheme="minorHAnsi"/>
          <w:sz w:val="22"/>
          <w:szCs w:val="22"/>
        </w:rPr>
        <w:t xml:space="preserve">она измеряет предельную (маргинальную) вероятность. Затем в разделе 2.3 было показано, как обобщают вероятностные оценки; при этом было введено очень важное понятие вероятностного интервала (наименьшей длины) и были проанализированы различные способы измерения центральной тенденции и рассеяния, среди которых особую роль играют средняя величина и дисперсия. Раздел 2.4 представляет собой «каталог» стандартных распределений, таких, как равномерное, бета-распределение, нормальное, гамма-распределение и </w:t>
      </w:r>
      <w:r>
        <w:rPr>
          <w:rFonts w:asciiTheme="minorHAnsi" w:hAnsiTheme="minorHAnsi"/>
          <w:sz w:val="22"/>
          <w:szCs w:val="22"/>
          <w:lang w:val="en-US"/>
        </w:rPr>
        <w:t>t</w:t>
      </w:r>
      <w:r w:rsidR="002C2C85" w:rsidRPr="002C2C85">
        <w:rPr>
          <w:rFonts w:asciiTheme="minorHAnsi" w:hAnsiTheme="minorHAnsi"/>
          <w:sz w:val="22"/>
          <w:szCs w:val="22"/>
        </w:rPr>
        <w:t>-распределение. В разделе 2.5 мы снова обратились к вероятностным оценкам, но уже событий, и сформулировали три основных вероятностных закона, с помощью последнего из которых определили понятие условной вероятности. Были также введены понятия зависимости и независимости и установлена их связь с информативностью «информации». Здесь впервые упомянута и сформулирована теорема Байеса.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данной главе неоднократно указывалось, что мы придерживаемся субъективной трактовки понятия вероятности. При этом вероятностные утверждения выглядят как выражение субъективных представлений и ожиданий. </w:t>
      </w:r>
      <w:r w:rsidRPr="00165E6F">
        <w:rPr>
          <w:rFonts w:asciiTheme="minorHAnsi" w:hAnsiTheme="minorHAnsi"/>
          <w:i/>
          <w:sz w:val="22"/>
          <w:szCs w:val="22"/>
        </w:rPr>
        <w:t>Такова методологическая основа байесовского подхода к статистике</w:t>
      </w:r>
      <w:r w:rsidRPr="002C2C85">
        <w:rPr>
          <w:rFonts w:asciiTheme="minorHAnsi" w:hAnsiTheme="minorHAnsi"/>
          <w:sz w:val="22"/>
          <w:szCs w:val="22"/>
        </w:rPr>
        <w:t>.</w:t>
      </w:r>
    </w:p>
    <w:p w:rsidR="002C2C85" w:rsidRPr="00165E6F" w:rsidRDefault="00165E6F" w:rsidP="002C2C85">
      <w:pPr>
        <w:spacing w:before="0" w:after="120"/>
        <w:ind w:firstLine="0"/>
        <w:jc w:val="left"/>
        <w:rPr>
          <w:rFonts w:asciiTheme="minorHAnsi" w:hAnsiTheme="minorHAnsi"/>
          <w:b/>
          <w:sz w:val="22"/>
          <w:szCs w:val="22"/>
        </w:rPr>
      </w:pPr>
      <w:r w:rsidRPr="00165E6F">
        <w:rPr>
          <w:rFonts w:asciiTheme="minorHAnsi" w:hAnsiTheme="minorHAnsi"/>
          <w:b/>
          <w:sz w:val="22"/>
          <w:szCs w:val="22"/>
        </w:rPr>
        <w:t>Упражнения</w:t>
      </w:r>
    </w:p>
    <w:p w:rsidR="002C2C85" w:rsidRPr="002C2C85" w:rsidRDefault="00A70E44" w:rsidP="002C2C85">
      <w:pPr>
        <w:spacing w:before="0" w:after="120"/>
        <w:ind w:firstLine="0"/>
        <w:jc w:val="left"/>
        <w:rPr>
          <w:rFonts w:asciiTheme="minorHAnsi" w:hAnsiTheme="minorHAnsi"/>
          <w:sz w:val="22"/>
          <w:szCs w:val="22"/>
        </w:rPr>
      </w:pPr>
      <w:bookmarkStart w:id="0" w:name="OLE_LINK1"/>
      <w:r>
        <w:rPr>
          <w:rFonts w:asciiTheme="minorHAnsi" w:hAnsiTheme="minorHAnsi"/>
          <w:sz w:val="22"/>
          <w:szCs w:val="22"/>
        </w:rPr>
        <w:t xml:space="preserve">2.4. Пусть X — </w:t>
      </w:r>
      <w:r w:rsidR="002C2C85" w:rsidRPr="002C2C85">
        <w:rPr>
          <w:rFonts w:asciiTheme="minorHAnsi" w:hAnsiTheme="minorHAnsi"/>
          <w:sz w:val="22"/>
          <w:szCs w:val="22"/>
        </w:rPr>
        <w:t>дискретная переменная, которая принимает значения, равные общему количеству очков, выпадающих при одновременном бросании двух (конечно, «правильных») игральных костей. Заметьте, что X принимает целые значения от 2 до 12. Изобразите функцию распределения X и функцию вероятностей X. Установите связь между этими двумя функциями.</w:t>
      </w:r>
    </w:p>
    <w:p w:rsidR="002C2C85" w:rsidRPr="002C2C85" w:rsidRDefault="00AD1319" w:rsidP="002C2C85">
      <w:pPr>
        <w:spacing w:before="0" w:after="120"/>
        <w:ind w:firstLine="0"/>
        <w:jc w:val="left"/>
        <w:rPr>
          <w:rFonts w:asciiTheme="minorHAnsi" w:hAnsiTheme="minorHAnsi"/>
          <w:sz w:val="22"/>
          <w:szCs w:val="22"/>
        </w:rPr>
      </w:pPr>
      <w:bookmarkStart w:id="1" w:name="OLE_LINK2"/>
      <w:bookmarkEnd w:id="0"/>
      <w:r>
        <w:rPr>
          <w:rFonts w:asciiTheme="minorHAnsi" w:hAnsiTheme="minorHAnsi"/>
          <w:sz w:val="22"/>
          <w:szCs w:val="22"/>
        </w:rPr>
        <w:t xml:space="preserve">2.6. </w:t>
      </w:r>
      <w:r w:rsidR="002C2C85" w:rsidRPr="002C2C85">
        <w:rPr>
          <w:rFonts w:asciiTheme="minorHAnsi" w:hAnsiTheme="minorHAnsi"/>
          <w:sz w:val="22"/>
          <w:szCs w:val="22"/>
        </w:rPr>
        <w:t>Дискретная переменная X определена как число выпадений герба при трех бросаниях монеты (в предположении, что монета «правильная»). Изобразите функцию распределения и функцию вероятностей для п</w:t>
      </w:r>
      <w:r>
        <w:rPr>
          <w:rFonts w:asciiTheme="minorHAnsi" w:hAnsiTheme="minorHAnsi"/>
          <w:sz w:val="22"/>
          <w:szCs w:val="22"/>
        </w:rPr>
        <w:t>еременной X. Покажите, как эти д</w:t>
      </w:r>
      <w:r w:rsidR="002C2C85" w:rsidRPr="002C2C85">
        <w:rPr>
          <w:rFonts w:asciiTheme="minorHAnsi" w:hAnsiTheme="minorHAnsi"/>
          <w:sz w:val="22"/>
          <w:szCs w:val="22"/>
        </w:rPr>
        <w:t>ве функции соотносятся одна с другой.</w:t>
      </w:r>
    </w:p>
    <w:p w:rsidR="002C2C85" w:rsidRDefault="0031230D" w:rsidP="002C2C85">
      <w:pPr>
        <w:spacing w:before="0" w:after="120"/>
        <w:ind w:firstLine="0"/>
        <w:jc w:val="left"/>
        <w:rPr>
          <w:rFonts w:asciiTheme="minorHAnsi" w:hAnsiTheme="minorHAnsi"/>
          <w:sz w:val="22"/>
          <w:szCs w:val="22"/>
        </w:rPr>
      </w:pPr>
      <w:bookmarkStart w:id="2" w:name="OLE_LINK3"/>
      <w:bookmarkEnd w:id="1"/>
      <w:r>
        <w:rPr>
          <w:rFonts w:asciiTheme="minorHAnsi" w:hAnsiTheme="minorHAnsi"/>
          <w:sz w:val="22"/>
          <w:szCs w:val="22"/>
        </w:rPr>
        <w:t>2.7.</w:t>
      </w:r>
      <w:r w:rsidR="002C2C85" w:rsidRPr="002C2C85">
        <w:rPr>
          <w:rFonts w:asciiTheme="minorHAnsi" w:hAnsiTheme="minorHAnsi"/>
          <w:sz w:val="22"/>
          <w:szCs w:val="22"/>
        </w:rPr>
        <w:t xml:space="preserve"> Стрелка (предполагаемая «правильной») вращается над кругом, на всей окружности которого задана равномерная и непрерывная шкала с начальной точкой 0, а концевой точкой 4. Пусть X — непрерывная переменная, и ее значения соответствуют положению стрелки в момент останова после вращения. Постройте функцию распределения для переменной X. Выведите с ее помощью функцию плотности вероятностей для X. Покажите, что площадь под графиком последней функции между значениями 1 и 3 равна 1/2; между значениями 2 и 3 равна 1/4 Проинтерпретируйте эти величины площадей в терминах вероятностей.</w:t>
      </w:r>
    </w:p>
    <w:p w:rsidR="0032676F" w:rsidRPr="002C2C85" w:rsidRDefault="0032676F" w:rsidP="002C2C85">
      <w:pPr>
        <w:spacing w:before="0" w:after="120"/>
        <w:ind w:firstLine="0"/>
        <w:jc w:val="left"/>
        <w:rPr>
          <w:rFonts w:asciiTheme="minorHAnsi" w:hAnsiTheme="minorHAnsi"/>
          <w:sz w:val="22"/>
          <w:szCs w:val="22"/>
        </w:rPr>
      </w:pPr>
      <w:bookmarkStart w:id="3" w:name="OLE_LINK4"/>
      <w:r>
        <w:rPr>
          <w:rFonts w:asciiTheme="minorHAnsi" w:hAnsiTheme="minorHAnsi"/>
          <w:sz w:val="22"/>
          <w:szCs w:val="22"/>
        </w:rPr>
        <w:t>2.11. Постройте функцию стандартного нормального распределения.</w:t>
      </w:r>
    </w:p>
    <w:p w:rsidR="002C2C85" w:rsidRPr="002C2C85" w:rsidRDefault="0032676F" w:rsidP="002C2C85">
      <w:pPr>
        <w:spacing w:before="0" w:after="120"/>
        <w:ind w:firstLine="0"/>
        <w:jc w:val="left"/>
        <w:rPr>
          <w:rFonts w:asciiTheme="minorHAnsi" w:hAnsiTheme="minorHAnsi"/>
          <w:sz w:val="22"/>
          <w:szCs w:val="22"/>
        </w:rPr>
      </w:pPr>
      <w:bookmarkStart w:id="4" w:name="OLE_LINK5"/>
      <w:bookmarkEnd w:id="2"/>
      <w:bookmarkEnd w:id="3"/>
      <w:r>
        <w:rPr>
          <w:rFonts w:asciiTheme="minorHAnsi" w:hAnsiTheme="minorHAnsi"/>
          <w:sz w:val="22"/>
          <w:szCs w:val="22"/>
        </w:rPr>
        <w:t xml:space="preserve">2.15. </w:t>
      </w:r>
      <w:r w:rsidR="002C2C85" w:rsidRPr="002C2C85">
        <w:rPr>
          <w:rFonts w:asciiTheme="minorHAnsi" w:hAnsiTheme="minorHAnsi"/>
          <w:sz w:val="22"/>
          <w:szCs w:val="22"/>
        </w:rPr>
        <w:t>Определите 90-процентный вероятностный интервал (наименьшей длины) для распределени</w:t>
      </w:r>
      <w:r>
        <w:rPr>
          <w:rFonts w:asciiTheme="minorHAnsi" w:hAnsiTheme="minorHAnsi"/>
          <w:sz w:val="22"/>
          <w:szCs w:val="22"/>
        </w:rPr>
        <w:t>й</w:t>
      </w:r>
      <w:r w:rsidR="002C2C85" w:rsidRPr="002C2C85">
        <w:rPr>
          <w:rFonts w:asciiTheme="minorHAnsi" w:hAnsiTheme="minorHAnsi"/>
          <w:sz w:val="22"/>
          <w:szCs w:val="22"/>
        </w:rPr>
        <w:t xml:space="preserve"> из упражнени</w:t>
      </w:r>
      <w:r>
        <w:rPr>
          <w:rFonts w:asciiTheme="minorHAnsi" w:hAnsiTheme="minorHAnsi"/>
          <w:sz w:val="22"/>
          <w:szCs w:val="22"/>
        </w:rPr>
        <w:t>й 2.7 и 2.11.</w:t>
      </w:r>
    </w:p>
    <w:p w:rsidR="002C2C85" w:rsidRPr="002C2C85" w:rsidRDefault="00401DF6" w:rsidP="002C2C85">
      <w:pPr>
        <w:spacing w:before="0" w:after="120"/>
        <w:ind w:firstLine="0"/>
        <w:jc w:val="left"/>
        <w:rPr>
          <w:rFonts w:asciiTheme="minorHAnsi" w:hAnsiTheme="minorHAnsi"/>
          <w:sz w:val="22"/>
          <w:szCs w:val="22"/>
        </w:rPr>
      </w:pPr>
      <w:bookmarkStart w:id="5" w:name="OLE_LINK6"/>
      <w:bookmarkEnd w:id="4"/>
      <w:r>
        <w:rPr>
          <w:rFonts w:asciiTheme="minorHAnsi" w:hAnsiTheme="minorHAnsi"/>
          <w:sz w:val="22"/>
          <w:szCs w:val="22"/>
        </w:rPr>
        <w:t xml:space="preserve">2.21. </w:t>
      </w:r>
      <w:r w:rsidR="002C2C85" w:rsidRPr="002C2C85">
        <w:rPr>
          <w:rFonts w:asciiTheme="minorHAnsi" w:hAnsiTheme="minorHAnsi"/>
          <w:sz w:val="22"/>
          <w:szCs w:val="22"/>
        </w:rPr>
        <w:t>Для X ~ N (2,4) найдите вероятность того, что X (а) леж</w:t>
      </w:r>
      <w:r>
        <w:rPr>
          <w:rFonts w:asciiTheme="minorHAnsi" w:hAnsiTheme="minorHAnsi"/>
          <w:sz w:val="22"/>
          <w:szCs w:val="22"/>
        </w:rPr>
        <w:t>ит между 2 и 5; (б) лежит между –1 и 5; (в) лежит между –</w:t>
      </w:r>
      <w:r w:rsidR="002C2C85" w:rsidRPr="002C2C85">
        <w:rPr>
          <w:rFonts w:asciiTheme="minorHAnsi" w:hAnsiTheme="minorHAnsi"/>
          <w:sz w:val="22"/>
          <w:szCs w:val="22"/>
        </w:rPr>
        <w:t>1 и 3; (г) равно 1,5.</w:t>
      </w:r>
    </w:p>
    <w:bookmarkEnd w:id="5"/>
    <w:p w:rsidR="002C2C85" w:rsidRPr="002C2C85" w:rsidRDefault="00ED162F" w:rsidP="002C2C85">
      <w:pPr>
        <w:spacing w:before="0" w:after="120"/>
        <w:ind w:firstLine="0"/>
        <w:jc w:val="left"/>
        <w:rPr>
          <w:rFonts w:asciiTheme="minorHAnsi" w:hAnsiTheme="minorHAnsi"/>
          <w:sz w:val="22"/>
          <w:szCs w:val="22"/>
        </w:rPr>
      </w:pPr>
      <w:r>
        <w:rPr>
          <w:rFonts w:asciiTheme="minorHAnsi" w:hAnsiTheme="minorHAnsi"/>
          <w:sz w:val="22"/>
          <w:szCs w:val="22"/>
        </w:rPr>
        <w:t xml:space="preserve">2.22. </w:t>
      </w:r>
      <w:r w:rsidR="002C2C85" w:rsidRPr="002C2C85">
        <w:rPr>
          <w:rFonts w:asciiTheme="minorHAnsi" w:hAnsiTheme="minorHAnsi"/>
          <w:sz w:val="22"/>
          <w:szCs w:val="22"/>
        </w:rPr>
        <w:t>Две урны наполнены шарами</w:t>
      </w:r>
      <w:r>
        <w:rPr>
          <w:rFonts w:asciiTheme="minorHAnsi" w:hAnsiTheme="minorHAnsi"/>
          <w:sz w:val="22"/>
          <w:szCs w:val="22"/>
        </w:rPr>
        <w:t>, причем в 1-й содержится 25% белых и 75</w:t>
      </w:r>
      <w:r w:rsidR="002C2C85" w:rsidRPr="002C2C85">
        <w:rPr>
          <w:rFonts w:asciiTheme="minorHAnsi" w:hAnsiTheme="minorHAnsi"/>
          <w:sz w:val="22"/>
          <w:szCs w:val="22"/>
        </w:rPr>
        <w:t>% черных шаров, а в</w:t>
      </w:r>
      <w:r>
        <w:rPr>
          <w:rFonts w:asciiTheme="minorHAnsi" w:hAnsiTheme="minorHAnsi"/>
          <w:sz w:val="22"/>
          <w:szCs w:val="22"/>
        </w:rPr>
        <w:t>о</w:t>
      </w:r>
      <w:r w:rsidR="002C2C85" w:rsidRPr="002C2C85">
        <w:rPr>
          <w:rFonts w:asciiTheme="minorHAnsi" w:hAnsiTheme="minorHAnsi"/>
          <w:sz w:val="22"/>
          <w:szCs w:val="22"/>
        </w:rPr>
        <w:t xml:space="preserve"> 2</w:t>
      </w:r>
      <w:r>
        <w:rPr>
          <w:rFonts w:asciiTheme="minorHAnsi" w:hAnsiTheme="minorHAnsi"/>
          <w:sz w:val="22"/>
          <w:szCs w:val="22"/>
        </w:rPr>
        <w:t>-й –</w:t>
      </w:r>
      <w:r w:rsidR="002C2C85" w:rsidRPr="002C2C85">
        <w:rPr>
          <w:rFonts w:asciiTheme="minorHAnsi" w:hAnsiTheme="minorHAnsi"/>
          <w:sz w:val="22"/>
          <w:szCs w:val="22"/>
        </w:rPr>
        <w:t xml:space="preserve"> 75</w:t>
      </w:r>
      <w:r>
        <w:rPr>
          <w:rFonts w:asciiTheme="minorHAnsi" w:hAnsiTheme="minorHAnsi"/>
          <w:sz w:val="22"/>
          <w:szCs w:val="22"/>
        </w:rPr>
        <w:t>%</w:t>
      </w:r>
      <w:r w:rsidR="002C2C85" w:rsidRPr="002C2C85">
        <w:rPr>
          <w:rFonts w:asciiTheme="minorHAnsi" w:hAnsiTheme="minorHAnsi"/>
          <w:sz w:val="22"/>
          <w:szCs w:val="22"/>
        </w:rPr>
        <w:t xml:space="preserve"> белых и 25% черных шаров. Если одна из этих урн выбрана случайно и случайным образом из нее извлечен один шар, то как вы оцените вероятн</w:t>
      </w:r>
      <w:r>
        <w:rPr>
          <w:rFonts w:asciiTheme="minorHAnsi" w:hAnsiTheme="minorHAnsi"/>
          <w:sz w:val="22"/>
          <w:szCs w:val="22"/>
        </w:rPr>
        <w:t>ость того, что этот шар белый?</w:t>
      </w:r>
    </w:p>
    <w:p w:rsidR="002C2C85" w:rsidRPr="002C2C85" w:rsidRDefault="00ED162F" w:rsidP="002C2C85">
      <w:pPr>
        <w:spacing w:before="0" w:after="120"/>
        <w:ind w:firstLine="0"/>
        <w:jc w:val="left"/>
        <w:rPr>
          <w:rFonts w:asciiTheme="minorHAnsi" w:hAnsiTheme="minorHAnsi"/>
          <w:sz w:val="22"/>
          <w:szCs w:val="22"/>
        </w:rPr>
      </w:pPr>
      <w:r>
        <w:rPr>
          <w:rFonts w:asciiTheme="minorHAnsi" w:hAnsiTheme="minorHAnsi"/>
          <w:sz w:val="22"/>
          <w:szCs w:val="22"/>
        </w:rPr>
        <w:t xml:space="preserve">2.23. </w:t>
      </w:r>
      <w:r w:rsidR="002C2C85" w:rsidRPr="002C2C85">
        <w:rPr>
          <w:rFonts w:asciiTheme="minorHAnsi" w:hAnsiTheme="minorHAnsi"/>
          <w:sz w:val="22"/>
          <w:szCs w:val="22"/>
        </w:rPr>
        <w:t xml:space="preserve">Исследователь в связи с проведением эксперимента подсчитал, что если справедлива теория </w:t>
      </w:r>
      <w:r>
        <w:rPr>
          <w:rFonts w:asciiTheme="minorHAnsi" w:hAnsiTheme="minorHAnsi"/>
          <w:sz w:val="22"/>
          <w:szCs w:val="22"/>
        </w:rPr>
        <w:t>А</w:t>
      </w:r>
      <w:r w:rsidR="002C2C85" w:rsidRPr="002C2C85">
        <w:rPr>
          <w:rFonts w:asciiTheme="minorHAnsi" w:hAnsiTheme="minorHAnsi"/>
          <w:sz w:val="22"/>
          <w:szCs w:val="22"/>
        </w:rPr>
        <w:t>, то можно наблюдать X с вероятностью около 0,9; если же справедлива теория В, то эта вероятность примерно равна 0,3. Он полагает, что теория А примерно вдвое более правдоподобна, чем теория В. Кроме теорий А и В других способов рационального объяснения наблюдаемых явлений нет.</w:t>
      </w:r>
      <w:r w:rsidR="00A70E44">
        <w:rPr>
          <w:rFonts w:asciiTheme="minorHAnsi" w:hAnsiTheme="minorHAnsi"/>
          <w:sz w:val="22"/>
          <w:szCs w:val="22"/>
        </w:rPr>
        <w:t xml:space="preserve"> </w:t>
      </w:r>
      <w:r w:rsidR="002C2C85" w:rsidRPr="002C2C85">
        <w:rPr>
          <w:rFonts w:asciiTheme="minorHAnsi" w:hAnsiTheme="minorHAnsi"/>
          <w:sz w:val="22"/>
          <w:szCs w:val="22"/>
        </w:rPr>
        <w:t>С какой вероятностью исследователь может ожидать появления X в ходе данного эксперимента?</w:t>
      </w:r>
    </w:p>
    <w:p w:rsidR="002C2C85" w:rsidRDefault="00ED162F" w:rsidP="002C2C85">
      <w:pPr>
        <w:spacing w:before="0" w:after="120"/>
        <w:ind w:firstLine="0"/>
        <w:jc w:val="left"/>
        <w:rPr>
          <w:rFonts w:asciiTheme="minorHAnsi" w:hAnsiTheme="minorHAnsi"/>
          <w:sz w:val="22"/>
          <w:szCs w:val="22"/>
        </w:rPr>
      </w:pPr>
      <w:r>
        <w:rPr>
          <w:rFonts w:asciiTheme="minorHAnsi" w:hAnsiTheme="minorHAnsi"/>
          <w:sz w:val="22"/>
          <w:szCs w:val="22"/>
        </w:rPr>
        <w:t xml:space="preserve">2.24. </w:t>
      </w:r>
      <w:r w:rsidR="002C2C85" w:rsidRPr="002C2C85">
        <w:rPr>
          <w:rFonts w:asciiTheme="minorHAnsi" w:hAnsiTheme="minorHAnsi"/>
          <w:sz w:val="22"/>
          <w:szCs w:val="22"/>
        </w:rPr>
        <w:t>Предположим, что новый прибор, «анализирующий» выдыхаемый воздух, позволяет с вероятностью 0,95 выявить превышение допустимого уровня содержания алкоголя в организме индивида и с вероятностью 0,95 установить, что этот уровень не превышен. Если в некоторый момент у 5% обследуемых уровень алкоголя в организме выше допустимого, то какова вероятность, что при осмотре случайно выбранного из этой совокупности индивида прибор зарегистрирует превышение уровня, и это будет со</w:t>
      </w:r>
      <w:r>
        <w:rPr>
          <w:rFonts w:asciiTheme="minorHAnsi" w:hAnsiTheme="minorHAnsi"/>
          <w:sz w:val="22"/>
          <w:szCs w:val="22"/>
        </w:rPr>
        <w:t>ответствовать действительности.</w:t>
      </w:r>
    </w:p>
    <w:p w:rsidR="00A70E44" w:rsidRPr="00A70E44" w:rsidRDefault="00A70E44" w:rsidP="002C2C85">
      <w:pPr>
        <w:spacing w:before="0" w:after="120"/>
        <w:ind w:firstLine="0"/>
        <w:jc w:val="left"/>
        <w:rPr>
          <w:rFonts w:asciiTheme="minorHAnsi" w:hAnsiTheme="minorHAnsi"/>
          <w:b/>
          <w:sz w:val="22"/>
          <w:szCs w:val="22"/>
        </w:rPr>
      </w:pPr>
      <w:r w:rsidRPr="00A70E44">
        <w:rPr>
          <w:rFonts w:asciiTheme="minorHAnsi" w:hAnsiTheme="minorHAnsi"/>
          <w:b/>
          <w:sz w:val="22"/>
          <w:szCs w:val="22"/>
        </w:rPr>
        <w:lastRenderedPageBreak/>
        <w:t>Решения</w:t>
      </w:r>
    </w:p>
    <w:p w:rsidR="00A70E44" w:rsidRDefault="00A70E44" w:rsidP="002C2C85">
      <w:pPr>
        <w:spacing w:before="0" w:after="120"/>
        <w:ind w:firstLine="0"/>
        <w:jc w:val="left"/>
        <w:rPr>
          <w:rFonts w:asciiTheme="minorHAnsi" w:hAnsiTheme="minorHAnsi"/>
          <w:sz w:val="22"/>
          <w:szCs w:val="22"/>
        </w:rPr>
      </w:pPr>
      <w:r>
        <w:rPr>
          <w:rFonts w:asciiTheme="minorHAnsi" w:hAnsiTheme="minorHAnsi"/>
          <w:sz w:val="22"/>
          <w:szCs w:val="22"/>
        </w:rPr>
        <w:t xml:space="preserve">2.4. </w:t>
      </w:r>
      <w:r w:rsidR="00AD1319">
        <w:rPr>
          <w:rFonts w:asciiTheme="minorHAnsi" w:hAnsiTheme="minorHAnsi"/>
          <w:sz w:val="22"/>
          <w:szCs w:val="22"/>
        </w:rPr>
        <w:t xml:space="preserve">Сначала комбинируем все возможные пары исходов бросания двух костей (см. лист Упр.2.4 </w:t>
      </w:r>
      <w:r w:rsidR="00AD1319">
        <w:rPr>
          <w:rFonts w:asciiTheme="minorHAnsi" w:hAnsiTheme="minorHAnsi"/>
          <w:sz w:val="22"/>
          <w:szCs w:val="22"/>
          <w:lang w:val="en-US"/>
        </w:rPr>
        <w:t>Excel</w:t>
      </w:r>
      <w:r w:rsidR="00AD1319">
        <w:rPr>
          <w:rFonts w:asciiTheme="minorHAnsi" w:hAnsiTheme="minorHAnsi"/>
          <w:sz w:val="22"/>
          <w:szCs w:val="22"/>
        </w:rPr>
        <w:t>-файла). Затем с помощью сводной таблицы подсчитываем число исходов, соответствующее всем возможным суммам двух костей (от 2 до 12). Затем определяем долю исходов (в%), а затем строим функцию распределения (вероятности накопительным итогом)</w:t>
      </w:r>
    </w:p>
    <w:p w:rsidR="00AD1319" w:rsidRDefault="00AD131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76743" cy="410382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Ответ 2.04.jpg"/>
                    <pic:cNvPicPr/>
                  </pic:nvPicPr>
                  <pic:blipFill>
                    <a:blip r:embed="rId52">
                      <a:extLst>
                        <a:ext uri="{28A0092B-C50C-407E-A947-70E740481C1C}">
                          <a14:useLocalDpi xmlns:a14="http://schemas.microsoft.com/office/drawing/2010/main" val="0"/>
                        </a:ext>
                      </a:extLst>
                    </a:blip>
                    <a:stretch>
                      <a:fillRect/>
                    </a:stretch>
                  </pic:blipFill>
                  <pic:spPr>
                    <a:xfrm>
                      <a:off x="0" y="0"/>
                      <a:ext cx="3390827" cy="4120943"/>
                    </a:xfrm>
                    <a:prstGeom prst="rect">
                      <a:avLst/>
                    </a:prstGeom>
                  </pic:spPr>
                </pic:pic>
              </a:graphicData>
            </a:graphic>
          </wp:inline>
        </w:drawing>
      </w:r>
    </w:p>
    <w:p w:rsidR="00AD1319" w:rsidRDefault="0031230D" w:rsidP="002C2C85">
      <w:pPr>
        <w:spacing w:before="0" w:after="120"/>
        <w:ind w:firstLine="0"/>
        <w:jc w:val="left"/>
        <w:rPr>
          <w:rFonts w:asciiTheme="minorHAnsi" w:hAnsiTheme="minorHAnsi"/>
          <w:sz w:val="22"/>
          <w:szCs w:val="22"/>
        </w:rPr>
      </w:pPr>
      <w:r>
        <w:rPr>
          <w:rFonts w:asciiTheme="minorHAnsi" w:hAnsiTheme="minorHAnsi"/>
          <w:sz w:val="22"/>
          <w:szCs w:val="22"/>
        </w:rPr>
        <w:t>2.6</w:t>
      </w:r>
      <w:r w:rsidR="00AD1319">
        <w:rPr>
          <w:rFonts w:asciiTheme="minorHAnsi" w:hAnsiTheme="minorHAnsi"/>
          <w:sz w:val="22"/>
          <w:szCs w:val="22"/>
        </w:rPr>
        <w:t>. Аналогично 2.4, расчеты см. лист Упр.2.</w:t>
      </w:r>
      <w:r>
        <w:rPr>
          <w:rFonts w:asciiTheme="minorHAnsi" w:hAnsiTheme="minorHAnsi"/>
          <w:sz w:val="22"/>
          <w:szCs w:val="22"/>
        </w:rPr>
        <w:t>5</w:t>
      </w:r>
      <w:r w:rsidR="00AD1319">
        <w:rPr>
          <w:rFonts w:asciiTheme="minorHAnsi" w:hAnsiTheme="minorHAnsi"/>
          <w:sz w:val="22"/>
          <w:szCs w:val="22"/>
        </w:rPr>
        <w:t xml:space="preserve"> </w:t>
      </w:r>
      <w:r w:rsidR="00AD1319">
        <w:rPr>
          <w:rFonts w:asciiTheme="minorHAnsi" w:hAnsiTheme="minorHAnsi"/>
          <w:sz w:val="22"/>
          <w:szCs w:val="22"/>
          <w:lang w:val="en-US"/>
        </w:rPr>
        <w:t>Excel</w:t>
      </w:r>
      <w:r w:rsidR="00AD1319">
        <w:rPr>
          <w:rFonts w:asciiTheme="minorHAnsi" w:hAnsiTheme="minorHAnsi"/>
          <w:sz w:val="22"/>
          <w:szCs w:val="22"/>
        </w:rPr>
        <w:t>-файла</w:t>
      </w:r>
    </w:p>
    <w:p w:rsidR="0031230D" w:rsidRDefault="0031230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70515" cy="4096258"/>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Ответ 2.05.jpg"/>
                    <pic:cNvPicPr/>
                  </pic:nvPicPr>
                  <pic:blipFill>
                    <a:blip r:embed="rId53">
                      <a:extLst>
                        <a:ext uri="{28A0092B-C50C-407E-A947-70E740481C1C}">
                          <a14:useLocalDpi xmlns:a14="http://schemas.microsoft.com/office/drawing/2010/main" val="0"/>
                        </a:ext>
                      </a:extLst>
                    </a:blip>
                    <a:stretch>
                      <a:fillRect/>
                    </a:stretch>
                  </pic:blipFill>
                  <pic:spPr>
                    <a:xfrm>
                      <a:off x="0" y="0"/>
                      <a:ext cx="3384349" cy="4113071"/>
                    </a:xfrm>
                    <a:prstGeom prst="rect">
                      <a:avLst/>
                    </a:prstGeom>
                  </pic:spPr>
                </pic:pic>
              </a:graphicData>
            </a:graphic>
          </wp:inline>
        </w:drawing>
      </w:r>
    </w:p>
    <w:p w:rsidR="00D35CF1" w:rsidRDefault="001B62A9" w:rsidP="001B62A9">
      <w:pPr>
        <w:spacing w:before="0" w:after="120"/>
        <w:ind w:firstLine="0"/>
        <w:jc w:val="left"/>
        <w:rPr>
          <w:rFonts w:asciiTheme="minorHAnsi" w:hAnsiTheme="minorHAnsi"/>
          <w:sz w:val="22"/>
          <w:szCs w:val="22"/>
        </w:rPr>
      </w:pPr>
      <w:r>
        <w:rPr>
          <w:rFonts w:asciiTheme="minorHAnsi" w:hAnsiTheme="minorHAnsi"/>
          <w:sz w:val="22"/>
          <w:szCs w:val="22"/>
        </w:rPr>
        <w:lastRenderedPageBreak/>
        <w:t>2.7.</w:t>
      </w:r>
      <w:r w:rsidRPr="002C2C85">
        <w:rPr>
          <w:rFonts w:asciiTheme="minorHAnsi" w:hAnsiTheme="minorHAnsi"/>
          <w:sz w:val="22"/>
          <w:szCs w:val="22"/>
        </w:rPr>
        <w:t xml:space="preserve"> </w:t>
      </w:r>
      <w:r>
        <w:rPr>
          <w:rFonts w:asciiTheme="minorHAnsi" w:hAnsiTheme="minorHAnsi"/>
          <w:sz w:val="22"/>
          <w:szCs w:val="22"/>
        </w:rPr>
        <w:t>П</w:t>
      </w:r>
      <w:r w:rsidRPr="002C2C85">
        <w:rPr>
          <w:rFonts w:asciiTheme="minorHAnsi" w:hAnsiTheme="minorHAnsi"/>
          <w:sz w:val="22"/>
          <w:szCs w:val="22"/>
        </w:rPr>
        <w:t xml:space="preserve">лощадь под графиком </w:t>
      </w:r>
      <w:r>
        <w:rPr>
          <w:rFonts w:asciiTheme="minorHAnsi" w:hAnsiTheme="minorHAnsi"/>
          <w:sz w:val="22"/>
          <w:szCs w:val="22"/>
        </w:rPr>
        <w:t>функции</w:t>
      </w:r>
      <w:r w:rsidRPr="001B62A9">
        <w:rPr>
          <w:rFonts w:asciiTheme="minorHAnsi" w:hAnsiTheme="minorHAnsi"/>
          <w:sz w:val="22"/>
          <w:szCs w:val="22"/>
        </w:rPr>
        <w:t xml:space="preserve"> распределения плотности вероятностей</w:t>
      </w:r>
      <w:r>
        <w:rPr>
          <w:rFonts w:asciiTheme="minorHAnsi" w:hAnsiTheme="minorHAnsi"/>
          <w:sz w:val="22"/>
          <w:szCs w:val="22"/>
        </w:rPr>
        <w:t xml:space="preserve"> </w:t>
      </w:r>
      <w:r w:rsidRPr="002C2C85">
        <w:rPr>
          <w:rFonts w:asciiTheme="minorHAnsi" w:hAnsiTheme="minorHAnsi"/>
          <w:sz w:val="22"/>
          <w:szCs w:val="22"/>
        </w:rPr>
        <w:t xml:space="preserve">между значениями 1 и 3 равна </w:t>
      </w:r>
      <w:r>
        <w:rPr>
          <w:rFonts w:asciiTheme="minorHAnsi" w:hAnsiTheme="minorHAnsi"/>
          <w:sz w:val="22"/>
          <w:szCs w:val="22"/>
        </w:rPr>
        <w:t xml:space="preserve">площади трапеции 1аб3. </w:t>
      </w:r>
      <w:r w:rsidR="007355E0">
        <w:rPr>
          <w:rFonts w:asciiTheme="minorHAnsi" w:hAnsiTheme="minorHAnsi"/>
          <w:sz w:val="22"/>
          <w:szCs w:val="22"/>
        </w:rPr>
        <w:t>Т.е. по определению трапеции</w:t>
      </w:r>
      <w:r>
        <w:rPr>
          <w:rFonts w:asciiTheme="minorHAnsi" w:hAnsiTheme="minorHAnsi"/>
          <w:sz w:val="22"/>
          <w:szCs w:val="22"/>
        </w:rPr>
        <w:t xml:space="preserve"> равна </w:t>
      </w:r>
      <w:r w:rsidR="007355E0">
        <w:rPr>
          <w:rFonts w:asciiTheme="minorHAnsi" w:hAnsiTheme="minorHAnsi"/>
          <w:sz w:val="22"/>
          <w:szCs w:val="22"/>
        </w:rPr>
        <w:t xml:space="preserve">произведению </w:t>
      </w:r>
      <w:proofErr w:type="spellStart"/>
      <w:r w:rsidR="007355E0">
        <w:rPr>
          <w:rFonts w:asciiTheme="minorHAnsi" w:hAnsiTheme="minorHAnsi"/>
          <w:sz w:val="22"/>
          <w:szCs w:val="22"/>
        </w:rPr>
        <w:t>полусуммы</w:t>
      </w:r>
      <w:proofErr w:type="spellEnd"/>
      <w:r w:rsidR="007355E0">
        <w:rPr>
          <w:rFonts w:asciiTheme="minorHAnsi" w:hAnsiTheme="minorHAnsi"/>
          <w:sz w:val="22"/>
          <w:szCs w:val="22"/>
        </w:rPr>
        <w:t xml:space="preserve"> оснований на высоту: (</w:t>
      </w:r>
      <w:r w:rsidR="007355E0" w:rsidRPr="007355E0">
        <w:rPr>
          <w:rFonts w:asciiTheme="minorHAnsi" w:hAnsiTheme="minorHAnsi"/>
          <w:sz w:val="22"/>
          <w:szCs w:val="22"/>
        </w:rPr>
        <w:t>[</w:t>
      </w:r>
      <w:r w:rsidR="007355E0">
        <w:rPr>
          <w:rFonts w:asciiTheme="minorHAnsi" w:hAnsiTheme="minorHAnsi"/>
          <w:sz w:val="22"/>
          <w:szCs w:val="22"/>
        </w:rPr>
        <w:t>1</w:t>
      </w:r>
      <w:r w:rsidR="007355E0" w:rsidRPr="007355E0">
        <w:rPr>
          <w:rFonts w:asciiTheme="minorHAnsi" w:hAnsiTheme="minorHAnsi"/>
          <w:sz w:val="22"/>
          <w:szCs w:val="22"/>
        </w:rPr>
        <w:t xml:space="preserve">, </w:t>
      </w:r>
      <w:r w:rsidR="007355E0">
        <w:rPr>
          <w:rFonts w:asciiTheme="minorHAnsi" w:hAnsiTheme="minorHAnsi"/>
          <w:sz w:val="22"/>
          <w:szCs w:val="22"/>
        </w:rPr>
        <w:t>а</w:t>
      </w:r>
      <w:r w:rsidR="007355E0" w:rsidRPr="007355E0">
        <w:rPr>
          <w:rFonts w:asciiTheme="minorHAnsi" w:hAnsiTheme="minorHAnsi"/>
          <w:sz w:val="22"/>
          <w:szCs w:val="22"/>
        </w:rPr>
        <w:t>]</w:t>
      </w:r>
      <w:r w:rsidR="007355E0">
        <w:rPr>
          <w:rFonts w:asciiTheme="minorHAnsi" w:hAnsiTheme="minorHAnsi"/>
          <w:sz w:val="22"/>
          <w:szCs w:val="22"/>
        </w:rPr>
        <w:t xml:space="preserve"> + </w:t>
      </w:r>
      <w:r w:rsidR="007355E0" w:rsidRPr="007355E0">
        <w:rPr>
          <w:rFonts w:asciiTheme="minorHAnsi" w:hAnsiTheme="minorHAnsi"/>
          <w:sz w:val="22"/>
          <w:szCs w:val="22"/>
        </w:rPr>
        <w:t>[</w:t>
      </w:r>
      <w:r w:rsidR="007355E0">
        <w:rPr>
          <w:rFonts w:asciiTheme="minorHAnsi" w:hAnsiTheme="minorHAnsi"/>
          <w:sz w:val="22"/>
          <w:szCs w:val="22"/>
        </w:rPr>
        <w:t>3</w:t>
      </w:r>
      <w:r w:rsidR="007355E0" w:rsidRPr="007355E0">
        <w:rPr>
          <w:rFonts w:asciiTheme="minorHAnsi" w:hAnsiTheme="minorHAnsi"/>
          <w:sz w:val="22"/>
          <w:szCs w:val="22"/>
        </w:rPr>
        <w:t xml:space="preserve">, </w:t>
      </w:r>
      <w:r w:rsidR="007355E0">
        <w:rPr>
          <w:rFonts w:asciiTheme="minorHAnsi" w:hAnsiTheme="minorHAnsi"/>
          <w:sz w:val="22"/>
          <w:szCs w:val="22"/>
        </w:rPr>
        <w:t>б</w:t>
      </w:r>
      <w:proofErr w:type="gramStart"/>
      <w:r w:rsidR="007355E0" w:rsidRPr="007355E0">
        <w:rPr>
          <w:rFonts w:asciiTheme="minorHAnsi" w:hAnsiTheme="minorHAnsi"/>
          <w:sz w:val="22"/>
          <w:szCs w:val="22"/>
        </w:rPr>
        <w:t>]</w:t>
      </w:r>
      <w:r w:rsidR="007355E0">
        <w:rPr>
          <w:rFonts w:asciiTheme="minorHAnsi" w:hAnsiTheme="minorHAnsi"/>
          <w:sz w:val="22"/>
          <w:szCs w:val="22"/>
        </w:rPr>
        <w:t>)*</w:t>
      </w:r>
      <w:proofErr w:type="gramEnd"/>
      <w:r w:rsidR="007355E0" w:rsidRPr="007355E0">
        <w:rPr>
          <w:rFonts w:asciiTheme="minorHAnsi" w:hAnsiTheme="minorHAnsi"/>
          <w:sz w:val="22"/>
          <w:szCs w:val="22"/>
        </w:rPr>
        <w:t>[1,3]</w:t>
      </w:r>
      <w:r w:rsidR="007355E0">
        <w:rPr>
          <w:rFonts w:asciiTheme="minorHAnsi" w:hAnsiTheme="minorHAnsi"/>
          <w:sz w:val="22"/>
          <w:szCs w:val="22"/>
        </w:rPr>
        <w:t>/2 = (0,25 + 0,75)*2/2</w:t>
      </w:r>
      <w:r w:rsidR="007355E0" w:rsidRPr="007355E0">
        <w:rPr>
          <w:rFonts w:asciiTheme="minorHAnsi" w:hAnsiTheme="minorHAnsi"/>
          <w:sz w:val="22"/>
          <w:szCs w:val="22"/>
        </w:rPr>
        <w:t xml:space="preserve"> =</w:t>
      </w:r>
      <w:r w:rsidR="007355E0">
        <w:rPr>
          <w:rFonts w:asciiTheme="minorHAnsi" w:hAnsiTheme="minorHAnsi"/>
          <w:sz w:val="22"/>
          <w:szCs w:val="22"/>
        </w:rPr>
        <w:t xml:space="preserve"> 1. Полная площадь под </w:t>
      </w:r>
      <w:r w:rsidR="007355E0" w:rsidRPr="002C2C85">
        <w:rPr>
          <w:rFonts w:asciiTheme="minorHAnsi" w:hAnsiTheme="minorHAnsi"/>
          <w:sz w:val="22"/>
          <w:szCs w:val="22"/>
        </w:rPr>
        <w:t xml:space="preserve">графиком </w:t>
      </w:r>
      <w:r w:rsidR="007355E0">
        <w:rPr>
          <w:rFonts w:asciiTheme="minorHAnsi" w:hAnsiTheme="minorHAnsi"/>
          <w:sz w:val="22"/>
          <w:szCs w:val="22"/>
        </w:rPr>
        <w:t>функции</w:t>
      </w:r>
      <w:r w:rsidR="007355E0" w:rsidRPr="001B62A9">
        <w:rPr>
          <w:rFonts w:asciiTheme="minorHAnsi" w:hAnsiTheme="minorHAnsi"/>
          <w:sz w:val="22"/>
          <w:szCs w:val="22"/>
        </w:rPr>
        <w:t xml:space="preserve"> распределения плотности вероятностей</w:t>
      </w:r>
      <w:r w:rsidR="007355E0">
        <w:rPr>
          <w:rFonts w:asciiTheme="minorHAnsi" w:hAnsiTheme="minorHAnsi"/>
          <w:sz w:val="22"/>
          <w:szCs w:val="22"/>
        </w:rPr>
        <w:t xml:space="preserve"> </w:t>
      </w:r>
      <w:r w:rsidR="007355E0" w:rsidRPr="002C2C85">
        <w:rPr>
          <w:rFonts w:asciiTheme="minorHAnsi" w:hAnsiTheme="minorHAnsi"/>
          <w:sz w:val="22"/>
          <w:szCs w:val="22"/>
        </w:rPr>
        <w:t xml:space="preserve">между значениями </w:t>
      </w:r>
      <w:r w:rsidR="007355E0">
        <w:rPr>
          <w:rFonts w:asciiTheme="minorHAnsi" w:hAnsiTheme="minorHAnsi"/>
          <w:sz w:val="22"/>
          <w:szCs w:val="22"/>
        </w:rPr>
        <w:t>0</w:t>
      </w:r>
      <w:r w:rsidR="007355E0" w:rsidRPr="002C2C85">
        <w:rPr>
          <w:rFonts w:asciiTheme="minorHAnsi" w:hAnsiTheme="minorHAnsi"/>
          <w:sz w:val="22"/>
          <w:szCs w:val="22"/>
        </w:rPr>
        <w:t xml:space="preserve"> и </w:t>
      </w:r>
      <w:r w:rsidR="007355E0">
        <w:rPr>
          <w:rFonts w:asciiTheme="minorHAnsi" w:hAnsiTheme="minorHAnsi"/>
          <w:sz w:val="22"/>
          <w:szCs w:val="22"/>
        </w:rPr>
        <w:t>4</w:t>
      </w:r>
      <w:r w:rsidR="007355E0" w:rsidRPr="002C2C85">
        <w:rPr>
          <w:rFonts w:asciiTheme="minorHAnsi" w:hAnsiTheme="minorHAnsi"/>
          <w:sz w:val="22"/>
          <w:szCs w:val="22"/>
        </w:rPr>
        <w:t xml:space="preserve"> равна </w:t>
      </w:r>
      <w:r w:rsidR="007355E0">
        <w:rPr>
          <w:rFonts w:asciiTheme="minorHAnsi" w:hAnsiTheme="minorHAnsi"/>
          <w:sz w:val="22"/>
          <w:szCs w:val="22"/>
        </w:rPr>
        <w:t xml:space="preserve">площади треугольника 0в4: </w:t>
      </w:r>
      <w:r w:rsidR="007355E0" w:rsidRPr="007355E0">
        <w:rPr>
          <w:rFonts w:asciiTheme="minorHAnsi" w:hAnsiTheme="minorHAnsi"/>
          <w:sz w:val="22"/>
          <w:szCs w:val="22"/>
        </w:rPr>
        <w:t xml:space="preserve">[0, 4] * [4, </w:t>
      </w:r>
      <w:r w:rsidR="007355E0">
        <w:rPr>
          <w:rFonts w:asciiTheme="minorHAnsi" w:hAnsiTheme="minorHAnsi"/>
          <w:sz w:val="22"/>
          <w:szCs w:val="22"/>
        </w:rPr>
        <w:t>в</w:t>
      </w:r>
      <w:r w:rsidR="007355E0" w:rsidRPr="007355E0">
        <w:rPr>
          <w:rFonts w:asciiTheme="minorHAnsi" w:hAnsiTheme="minorHAnsi"/>
          <w:sz w:val="22"/>
          <w:szCs w:val="22"/>
        </w:rPr>
        <w:t>] / 2 = 4*1/2 = 2</w:t>
      </w:r>
      <w:r w:rsidR="007355E0">
        <w:rPr>
          <w:rFonts w:asciiTheme="minorHAnsi" w:hAnsiTheme="minorHAnsi"/>
          <w:sz w:val="22"/>
          <w:szCs w:val="22"/>
        </w:rPr>
        <w:t xml:space="preserve">. Т.е. площадь трапеции составляет 1/2 площади треугольника. Это можно интерпретировать следующим образом: вероятность останова стрелки между </w:t>
      </w:r>
      <w:r w:rsidR="00D35CF1">
        <w:rPr>
          <w:rFonts w:asciiTheme="minorHAnsi" w:hAnsiTheme="minorHAnsi"/>
          <w:sz w:val="22"/>
          <w:szCs w:val="22"/>
        </w:rPr>
        <w:t>делениями 1 и 3 составляет 50%.</w:t>
      </w:r>
    </w:p>
    <w:p w:rsidR="001B62A9" w:rsidRDefault="007355E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481501" cy="4220871"/>
            <wp:effectExtent l="0" t="0" r="5080"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Ответ 2.07.jpg"/>
                    <pic:cNvPicPr/>
                  </pic:nvPicPr>
                  <pic:blipFill>
                    <a:blip r:embed="rId54">
                      <a:extLst>
                        <a:ext uri="{28A0092B-C50C-407E-A947-70E740481C1C}">
                          <a14:useLocalDpi xmlns:a14="http://schemas.microsoft.com/office/drawing/2010/main" val="0"/>
                        </a:ext>
                      </a:extLst>
                    </a:blip>
                    <a:stretch>
                      <a:fillRect/>
                    </a:stretch>
                  </pic:blipFill>
                  <pic:spPr>
                    <a:xfrm>
                      <a:off x="0" y="0"/>
                      <a:ext cx="3517707" cy="4264767"/>
                    </a:xfrm>
                    <a:prstGeom prst="rect">
                      <a:avLst/>
                    </a:prstGeom>
                  </pic:spPr>
                </pic:pic>
              </a:graphicData>
            </a:graphic>
          </wp:inline>
        </w:drawing>
      </w:r>
    </w:p>
    <w:p w:rsidR="00CE3CC0" w:rsidRPr="002C2C85" w:rsidRDefault="00CE3CC0" w:rsidP="00CE3CC0">
      <w:pPr>
        <w:spacing w:before="0" w:after="120"/>
        <w:ind w:firstLine="0"/>
        <w:jc w:val="left"/>
        <w:rPr>
          <w:rFonts w:asciiTheme="minorHAnsi" w:hAnsiTheme="minorHAnsi"/>
          <w:sz w:val="22"/>
          <w:szCs w:val="22"/>
        </w:rPr>
      </w:pPr>
      <w:r>
        <w:rPr>
          <w:rFonts w:asciiTheme="minorHAnsi" w:hAnsiTheme="minorHAnsi"/>
          <w:sz w:val="22"/>
          <w:szCs w:val="22"/>
        </w:rPr>
        <w:t>2.11. Функция стандартного нормального распределения:</w:t>
      </w:r>
    </w:p>
    <w:p w:rsidR="00D35CF1" w:rsidRDefault="00CE3CC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445459" cy="2078665"/>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Ответ 2.11.jpg"/>
                    <pic:cNvPicPr/>
                  </pic:nvPicPr>
                  <pic:blipFill>
                    <a:blip r:embed="rId55">
                      <a:extLst>
                        <a:ext uri="{28A0092B-C50C-407E-A947-70E740481C1C}">
                          <a14:useLocalDpi xmlns:a14="http://schemas.microsoft.com/office/drawing/2010/main" val="0"/>
                        </a:ext>
                      </a:extLst>
                    </a:blip>
                    <a:stretch>
                      <a:fillRect/>
                    </a:stretch>
                  </pic:blipFill>
                  <pic:spPr>
                    <a:xfrm>
                      <a:off x="0" y="0"/>
                      <a:ext cx="3479649" cy="2099292"/>
                    </a:xfrm>
                    <a:prstGeom prst="rect">
                      <a:avLst/>
                    </a:prstGeom>
                  </pic:spPr>
                </pic:pic>
              </a:graphicData>
            </a:graphic>
          </wp:inline>
        </w:drawing>
      </w:r>
    </w:p>
    <w:p w:rsidR="00CE3CC0" w:rsidRPr="00401DF6" w:rsidRDefault="00CE3CC0" w:rsidP="00CE3CC0">
      <w:pPr>
        <w:spacing w:before="0" w:after="120"/>
        <w:ind w:firstLine="0"/>
        <w:jc w:val="left"/>
        <w:rPr>
          <w:rFonts w:asciiTheme="minorHAnsi" w:hAnsiTheme="minorHAnsi"/>
          <w:sz w:val="22"/>
          <w:szCs w:val="22"/>
        </w:rPr>
      </w:pPr>
      <w:r>
        <w:rPr>
          <w:rFonts w:asciiTheme="minorHAnsi" w:hAnsiTheme="minorHAnsi"/>
          <w:sz w:val="22"/>
          <w:szCs w:val="22"/>
        </w:rPr>
        <w:t xml:space="preserve">2.15. Для функции распределения из упр. 2.7 не существует единственного </w:t>
      </w:r>
      <w:r w:rsidR="00380642">
        <w:rPr>
          <w:rFonts w:asciiTheme="minorHAnsi" w:hAnsiTheme="minorHAnsi"/>
          <w:sz w:val="22"/>
          <w:szCs w:val="22"/>
        </w:rPr>
        <w:t>90-процентного</w:t>
      </w:r>
      <w:r w:rsidR="00380642" w:rsidRPr="002C2C85">
        <w:rPr>
          <w:rFonts w:asciiTheme="minorHAnsi" w:hAnsiTheme="minorHAnsi"/>
          <w:sz w:val="22"/>
          <w:szCs w:val="22"/>
        </w:rPr>
        <w:t xml:space="preserve"> вероятностн</w:t>
      </w:r>
      <w:r w:rsidR="00380642">
        <w:rPr>
          <w:rFonts w:asciiTheme="minorHAnsi" w:hAnsiTheme="minorHAnsi"/>
          <w:sz w:val="22"/>
          <w:szCs w:val="22"/>
        </w:rPr>
        <w:t>ого</w:t>
      </w:r>
      <w:r w:rsidR="00380642" w:rsidRPr="002C2C85">
        <w:rPr>
          <w:rFonts w:asciiTheme="minorHAnsi" w:hAnsiTheme="minorHAnsi"/>
          <w:sz w:val="22"/>
          <w:szCs w:val="22"/>
        </w:rPr>
        <w:t xml:space="preserve"> </w:t>
      </w:r>
      <w:r w:rsidR="00380642">
        <w:rPr>
          <w:rFonts w:asciiTheme="minorHAnsi" w:hAnsiTheme="minorHAnsi"/>
          <w:sz w:val="22"/>
          <w:szCs w:val="22"/>
        </w:rPr>
        <w:t xml:space="preserve">интервала наименьшей длины; таких интервалом множество; начало интервала должно приходиться на отрезок </w:t>
      </w:r>
      <w:r w:rsidR="00380642" w:rsidRPr="00380642">
        <w:rPr>
          <w:rFonts w:asciiTheme="minorHAnsi" w:hAnsiTheme="minorHAnsi"/>
          <w:sz w:val="22"/>
          <w:szCs w:val="22"/>
        </w:rPr>
        <w:t>[0; 0,4]</w:t>
      </w:r>
      <w:r w:rsidR="00380642">
        <w:rPr>
          <w:rFonts w:asciiTheme="minorHAnsi" w:hAnsiTheme="minorHAnsi"/>
          <w:sz w:val="22"/>
          <w:szCs w:val="22"/>
        </w:rPr>
        <w:t>, а длина интервала по оси Х составляет 3,6</w:t>
      </w:r>
      <w:r w:rsidR="00401DF6">
        <w:rPr>
          <w:rFonts w:asciiTheme="minorHAnsi" w:hAnsiTheme="minorHAnsi"/>
          <w:sz w:val="22"/>
          <w:szCs w:val="22"/>
        </w:rPr>
        <w:t xml:space="preserve"> (см. рис. ниже)</w:t>
      </w:r>
      <w:r w:rsidR="00380642">
        <w:rPr>
          <w:rFonts w:asciiTheme="minorHAnsi" w:hAnsiTheme="minorHAnsi"/>
          <w:sz w:val="22"/>
          <w:szCs w:val="22"/>
        </w:rPr>
        <w:t xml:space="preserve">. </w:t>
      </w:r>
      <w:r w:rsidR="00401DF6">
        <w:rPr>
          <w:rFonts w:asciiTheme="minorHAnsi" w:hAnsiTheme="minorHAnsi"/>
          <w:sz w:val="22"/>
          <w:szCs w:val="22"/>
        </w:rPr>
        <w:t>Для функции стандартного нормального распределения из упр. 2.11</w:t>
      </w:r>
      <w:r w:rsidR="00401DF6" w:rsidRPr="002C2C85">
        <w:rPr>
          <w:rFonts w:asciiTheme="minorHAnsi" w:hAnsiTheme="minorHAnsi"/>
          <w:sz w:val="22"/>
          <w:szCs w:val="22"/>
        </w:rPr>
        <w:t xml:space="preserve"> </w:t>
      </w:r>
      <w:r w:rsidR="00401DF6">
        <w:rPr>
          <w:rFonts w:asciiTheme="minorHAnsi" w:hAnsiTheme="minorHAnsi"/>
          <w:sz w:val="22"/>
          <w:szCs w:val="22"/>
        </w:rPr>
        <w:t>90-процентный</w:t>
      </w:r>
      <w:r w:rsidR="00401DF6" w:rsidRPr="002C2C85">
        <w:rPr>
          <w:rFonts w:asciiTheme="minorHAnsi" w:hAnsiTheme="minorHAnsi"/>
          <w:sz w:val="22"/>
          <w:szCs w:val="22"/>
        </w:rPr>
        <w:t xml:space="preserve"> вероятностн</w:t>
      </w:r>
      <w:r w:rsidR="00401DF6">
        <w:rPr>
          <w:rFonts w:asciiTheme="minorHAnsi" w:hAnsiTheme="minorHAnsi"/>
          <w:sz w:val="22"/>
          <w:szCs w:val="22"/>
        </w:rPr>
        <w:t>ый</w:t>
      </w:r>
      <w:r w:rsidR="00401DF6" w:rsidRPr="002C2C85">
        <w:rPr>
          <w:rFonts w:asciiTheme="minorHAnsi" w:hAnsiTheme="minorHAnsi"/>
          <w:sz w:val="22"/>
          <w:szCs w:val="22"/>
        </w:rPr>
        <w:t xml:space="preserve"> </w:t>
      </w:r>
      <w:r w:rsidRPr="002C2C85">
        <w:rPr>
          <w:rFonts w:asciiTheme="minorHAnsi" w:hAnsiTheme="minorHAnsi"/>
          <w:sz w:val="22"/>
          <w:szCs w:val="22"/>
        </w:rPr>
        <w:t>интервал (наименьшей длины)</w:t>
      </w:r>
      <w:r w:rsidR="00401DF6">
        <w:rPr>
          <w:rFonts w:asciiTheme="minorHAnsi" w:hAnsiTheme="minorHAnsi"/>
          <w:sz w:val="22"/>
          <w:szCs w:val="22"/>
        </w:rPr>
        <w:t xml:space="preserve"> лежит симметрично относительно среднего значения </w:t>
      </w:r>
      <w:r w:rsidR="00401DF6">
        <w:rPr>
          <w:rFonts w:asciiTheme="minorHAnsi" w:hAnsiTheme="minorHAnsi"/>
          <w:sz w:val="22"/>
          <w:szCs w:val="22"/>
          <w:lang w:val="en-US"/>
        </w:rPr>
        <w:t>μ</w:t>
      </w:r>
      <w:r w:rsidR="00401DF6">
        <w:rPr>
          <w:rFonts w:asciiTheme="minorHAnsi" w:hAnsiTheme="minorHAnsi"/>
          <w:sz w:val="22"/>
          <w:szCs w:val="22"/>
        </w:rPr>
        <w:t xml:space="preserve"> = 0</w:t>
      </w:r>
      <w:r>
        <w:rPr>
          <w:rFonts w:asciiTheme="minorHAnsi" w:hAnsiTheme="minorHAnsi"/>
          <w:sz w:val="22"/>
          <w:szCs w:val="22"/>
        </w:rPr>
        <w:t>.</w:t>
      </w:r>
      <w:r w:rsidR="00401DF6">
        <w:rPr>
          <w:rFonts w:asciiTheme="minorHAnsi" w:hAnsiTheme="minorHAnsi"/>
          <w:sz w:val="22"/>
          <w:szCs w:val="22"/>
        </w:rPr>
        <w:t xml:space="preserve"> Нижняя граница 90% интервала лежит на 45% ниже середины и значение </w:t>
      </w:r>
      <w:r w:rsidR="00401DF6">
        <w:rPr>
          <w:rFonts w:asciiTheme="minorHAnsi" w:hAnsiTheme="minorHAnsi"/>
          <w:sz w:val="22"/>
          <w:szCs w:val="22"/>
          <w:lang w:val="en-US"/>
        </w:rPr>
        <w:t>Z</w:t>
      </w:r>
      <w:r w:rsidR="00401DF6" w:rsidRPr="00401DF6">
        <w:rPr>
          <w:rFonts w:asciiTheme="minorHAnsi" w:hAnsiTheme="minorHAnsi"/>
          <w:sz w:val="22"/>
          <w:szCs w:val="22"/>
        </w:rPr>
        <w:t xml:space="preserve"> </w:t>
      </w:r>
      <w:r w:rsidR="00401DF6">
        <w:rPr>
          <w:rFonts w:asciiTheme="minorHAnsi" w:hAnsiTheme="minorHAnsi"/>
          <w:sz w:val="22"/>
          <w:szCs w:val="22"/>
        </w:rPr>
        <w:t xml:space="preserve">вычисляется по формуле: </w:t>
      </w:r>
      <w:r w:rsidR="00401DF6" w:rsidRPr="00401DF6">
        <w:rPr>
          <w:rFonts w:asciiTheme="minorHAnsi" w:hAnsiTheme="minorHAnsi"/>
          <w:sz w:val="22"/>
          <w:szCs w:val="22"/>
        </w:rPr>
        <w:t>=НОРМ.СТ.ОБР(5%)</w:t>
      </w:r>
      <w:r w:rsidR="00401DF6">
        <w:rPr>
          <w:rFonts w:asciiTheme="minorHAnsi" w:hAnsiTheme="minorHAnsi"/>
          <w:sz w:val="22"/>
          <w:szCs w:val="22"/>
        </w:rPr>
        <w:t xml:space="preserve"> = –</w:t>
      </w:r>
      <w:r w:rsidR="00401DF6" w:rsidRPr="00401DF6">
        <w:rPr>
          <w:rFonts w:asciiTheme="minorHAnsi" w:hAnsiTheme="minorHAnsi"/>
          <w:sz w:val="22"/>
          <w:szCs w:val="22"/>
        </w:rPr>
        <w:t>1,6449</w:t>
      </w:r>
      <w:r w:rsidR="00401DF6">
        <w:rPr>
          <w:rFonts w:asciiTheme="minorHAnsi" w:hAnsiTheme="minorHAnsi"/>
          <w:sz w:val="22"/>
          <w:szCs w:val="22"/>
        </w:rPr>
        <w:t xml:space="preserve">. Соответственно, верхняя граница 90% интервала лежит на 45% выше среднего и значение </w:t>
      </w:r>
      <w:r w:rsidR="00401DF6">
        <w:rPr>
          <w:rFonts w:asciiTheme="minorHAnsi" w:hAnsiTheme="minorHAnsi"/>
          <w:sz w:val="22"/>
          <w:szCs w:val="22"/>
          <w:lang w:val="en-US"/>
        </w:rPr>
        <w:t>Z</w:t>
      </w:r>
      <w:r w:rsidR="00401DF6" w:rsidRPr="00401DF6">
        <w:rPr>
          <w:rFonts w:asciiTheme="minorHAnsi" w:hAnsiTheme="minorHAnsi"/>
          <w:sz w:val="22"/>
          <w:szCs w:val="22"/>
        </w:rPr>
        <w:t xml:space="preserve"> </w:t>
      </w:r>
      <w:r w:rsidR="00401DF6">
        <w:rPr>
          <w:rFonts w:asciiTheme="minorHAnsi" w:hAnsiTheme="minorHAnsi"/>
          <w:sz w:val="22"/>
          <w:szCs w:val="22"/>
        </w:rPr>
        <w:t xml:space="preserve">вычисляется по формуле: </w:t>
      </w:r>
      <w:r w:rsidR="00401DF6" w:rsidRPr="00401DF6">
        <w:rPr>
          <w:rFonts w:asciiTheme="minorHAnsi" w:hAnsiTheme="minorHAnsi"/>
          <w:sz w:val="22"/>
          <w:szCs w:val="22"/>
        </w:rPr>
        <w:t>=НОРМ.СТ.ОБР(</w:t>
      </w:r>
      <w:r w:rsidR="00401DF6">
        <w:rPr>
          <w:rFonts w:asciiTheme="minorHAnsi" w:hAnsiTheme="minorHAnsi"/>
          <w:sz w:val="22"/>
          <w:szCs w:val="22"/>
        </w:rPr>
        <w:t>9</w:t>
      </w:r>
      <w:r w:rsidR="00401DF6" w:rsidRPr="00401DF6">
        <w:rPr>
          <w:rFonts w:asciiTheme="minorHAnsi" w:hAnsiTheme="minorHAnsi"/>
          <w:sz w:val="22"/>
          <w:szCs w:val="22"/>
        </w:rPr>
        <w:t>5%)</w:t>
      </w:r>
      <w:r w:rsidR="00401DF6">
        <w:rPr>
          <w:rFonts w:asciiTheme="minorHAnsi" w:hAnsiTheme="minorHAnsi"/>
          <w:sz w:val="22"/>
          <w:szCs w:val="22"/>
        </w:rPr>
        <w:t xml:space="preserve"> = </w:t>
      </w:r>
      <w:r w:rsidR="00401DF6" w:rsidRPr="00401DF6">
        <w:rPr>
          <w:rFonts w:asciiTheme="minorHAnsi" w:hAnsiTheme="minorHAnsi"/>
          <w:sz w:val="22"/>
          <w:szCs w:val="22"/>
        </w:rPr>
        <w:t>1,6449</w:t>
      </w:r>
      <w:r w:rsidR="00401DF6">
        <w:rPr>
          <w:rFonts w:asciiTheme="minorHAnsi" w:hAnsiTheme="minorHAnsi"/>
          <w:sz w:val="22"/>
          <w:szCs w:val="22"/>
        </w:rPr>
        <w:t>.</w:t>
      </w:r>
    </w:p>
    <w:p w:rsidR="00380642" w:rsidRDefault="00380642" w:rsidP="00CE3CC0">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438144" cy="41186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Ответ 2.15.jpg"/>
                    <pic:cNvPicPr/>
                  </pic:nvPicPr>
                  <pic:blipFill>
                    <a:blip r:embed="rId56">
                      <a:extLst>
                        <a:ext uri="{28A0092B-C50C-407E-A947-70E740481C1C}">
                          <a14:useLocalDpi xmlns:a14="http://schemas.microsoft.com/office/drawing/2010/main" val="0"/>
                        </a:ext>
                      </a:extLst>
                    </a:blip>
                    <a:stretch>
                      <a:fillRect/>
                    </a:stretch>
                  </pic:blipFill>
                  <pic:spPr>
                    <a:xfrm>
                      <a:off x="0" y="0"/>
                      <a:ext cx="3458532" cy="4143108"/>
                    </a:xfrm>
                    <a:prstGeom prst="rect">
                      <a:avLst/>
                    </a:prstGeom>
                  </pic:spPr>
                </pic:pic>
              </a:graphicData>
            </a:graphic>
          </wp:inline>
        </w:drawing>
      </w:r>
    </w:p>
    <w:p w:rsidR="00401DF6" w:rsidRDefault="00401DF6" w:rsidP="00CE3CC0">
      <w:pPr>
        <w:spacing w:before="0" w:after="120"/>
        <w:ind w:firstLine="0"/>
        <w:jc w:val="left"/>
        <w:rPr>
          <w:rFonts w:asciiTheme="minorHAnsi" w:hAnsiTheme="minorHAnsi"/>
          <w:sz w:val="22"/>
          <w:szCs w:val="22"/>
        </w:rPr>
      </w:pPr>
      <w:r>
        <w:rPr>
          <w:rFonts w:asciiTheme="minorHAnsi" w:hAnsiTheme="minorHAnsi"/>
          <w:sz w:val="22"/>
          <w:szCs w:val="22"/>
        </w:rPr>
        <w:t xml:space="preserve">2.21. Напомним, что </w:t>
      </w:r>
      <w:r w:rsidRPr="002C2C85">
        <w:rPr>
          <w:rFonts w:asciiTheme="minorHAnsi" w:hAnsiTheme="minorHAnsi"/>
          <w:sz w:val="22"/>
          <w:szCs w:val="22"/>
        </w:rPr>
        <w:t>нормаль</w:t>
      </w:r>
      <w:r>
        <w:rPr>
          <w:rFonts w:asciiTheme="minorHAnsi" w:hAnsiTheme="minorHAnsi"/>
          <w:sz w:val="22"/>
          <w:szCs w:val="22"/>
        </w:rPr>
        <w:t>ное распределение сокращенно записывают в виде: X ~ N (μ</w:t>
      </w:r>
      <w:r w:rsidRPr="002C2C85">
        <w:rPr>
          <w:rFonts w:asciiTheme="minorHAnsi" w:hAnsiTheme="minorHAnsi"/>
          <w:sz w:val="22"/>
          <w:szCs w:val="22"/>
        </w:rPr>
        <w:t xml:space="preserve">, </w:t>
      </w:r>
      <w:r>
        <w:rPr>
          <w:rFonts w:asciiTheme="minorHAnsi" w:hAnsiTheme="minorHAnsi"/>
          <w:sz w:val="22"/>
          <w:szCs w:val="22"/>
        </w:rPr>
        <w:t>σ</w:t>
      </w:r>
      <w:r w:rsidRPr="00C10461">
        <w:rPr>
          <w:rFonts w:asciiTheme="minorHAnsi" w:hAnsiTheme="minorHAnsi"/>
          <w:sz w:val="22"/>
          <w:szCs w:val="22"/>
          <w:vertAlign w:val="superscript"/>
        </w:rPr>
        <w:t>2</w:t>
      </w:r>
      <w:r w:rsidRPr="002C2C85">
        <w:rPr>
          <w:rFonts w:asciiTheme="minorHAnsi" w:hAnsiTheme="minorHAnsi"/>
          <w:sz w:val="22"/>
          <w:szCs w:val="22"/>
        </w:rPr>
        <w:t>)</w:t>
      </w:r>
      <w:r>
        <w:rPr>
          <w:rFonts w:asciiTheme="minorHAnsi" w:hAnsiTheme="minorHAnsi"/>
          <w:sz w:val="22"/>
          <w:szCs w:val="22"/>
        </w:rPr>
        <w:t>. Таким образом:</w:t>
      </w:r>
    </w:p>
    <w:p w:rsidR="00401DF6" w:rsidRDefault="00401DF6" w:rsidP="00CE3CC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89120" cy="1063053"/>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Ответ 2.21.jpg"/>
                    <pic:cNvPicPr/>
                  </pic:nvPicPr>
                  <pic:blipFill>
                    <a:blip r:embed="rId57">
                      <a:extLst>
                        <a:ext uri="{28A0092B-C50C-407E-A947-70E740481C1C}">
                          <a14:useLocalDpi xmlns:a14="http://schemas.microsoft.com/office/drawing/2010/main" val="0"/>
                        </a:ext>
                      </a:extLst>
                    </a:blip>
                    <a:stretch>
                      <a:fillRect/>
                    </a:stretch>
                  </pic:blipFill>
                  <pic:spPr>
                    <a:xfrm>
                      <a:off x="0" y="0"/>
                      <a:ext cx="4408324" cy="1067704"/>
                    </a:xfrm>
                    <a:prstGeom prst="rect">
                      <a:avLst/>
                    </a:prstGeom>
                  </pic:spPr>
                </pic:pic>
              </a:graphicData>
            </a:graphic>
          </wp:inline>
        </w:drawing>
      </w:r>
    </w:p>
    <w:p w:rsidR="00FF4A9A" w:rsidRDefault="00FF4A9A" w:rsidP="00CE3CC0">
      <w:pPr>
        <w:spacing w:before="0" w:after="120"/>
        <w:ind w:firstLine="0"/>
        <w:jc w:val="left"/>
        <w:rPr>
          <w:rFonts w:asciiTheme="minorHAnsi" w:hAnsiTheme="minorHAnsi"/>
          <w:sz w:val="22"/>
          <w:szCs w:val="22"/>
        </w:rPr>
      </w:pPr>
      <w:r>
        <w:rPr>
          <w:rFonts w:asciiTheme="minorHAnsi" w:hAnsiTheme="minorHAnsi"/>
          <w:sz w:val="22"/>
          <w:szCs w:val="22"/>
        </w:rPr>
        <w:t>В случае (г) нет ничего странного, так как для любого непрерывного распределения не имеет смысла говорить о вероятности наблюдать какое-либо конкретное значение.</w:t>
      </w:r>
    </w:p>
    <w:p w:rsidR="006B76DF" w:rsidRPr="006B76DF" w:rsidRDefault="00ED162F" w:rsidP="00ED162F">
      <w:pPr>
        <w:spacing w:before="0" w:after="120"/>
        <w:ind w:firstLine="0"/>
        <w:jc w:val="left"/>
        <w:rPr>
          <w:rFonts w:asciiTheme="minorHAnsi" w:hAnsiTheme="minorHAnsi"/>
          <w:sz w:val="22"/>
          <w:szCs w:val="22"/>
        </w:rPr>
      </w:pPr>
      <w:r>
        <w:rPr>
          <w:rFonts w:asciiTheme="minorHAnsi" w:hAnsiTheme="minorHAnsi"/>
          <w:sz w:val="22"/>
          <w:szCs w:val="22"/>
        </w:rPr>
        <w:t xml:space="preserve">2.22. </w:t>
      </w:r>
      <w:r w:rsidR="006B76DF">
        <w:rPr>
          <w:rFonts w:asciiTheme="minorHAnsi" w:hAnsiTheme="minorHAnsi"/>
          <w:sz w:val="22"/>
          <w:szCs w:val="22"/>
        </w:rPr>
        <w:t>Вероятность вытащить белый шар при условии выбора 1-й урны Р(Б</w:t>
      </w:r>
      <w:r w:rsidR="006B76DF" w:rsidRPr="006B76DF">
        <w:rPr>
          <w:rFonts w:asciiTheme="minorHAnsi" w:hAnsiTheme="minorHAnsi"/>
          <w:sz w:val="22"/>
          <w:szCs w:val="22"/>
        </w:rPr>
        <w:t>|1</w:t>
      </w:r>
      <w:r w:rsidR="006B76DF">
        <w:rPr>
          <w:rFonts w:asciiTheme="minorHAnsi" w:hAnsiTheme="minorHAnsi"/>
          <w:sz w:val="22"/>
          <w:szCs w:val="22"/>
        </w:rPr>
        <w:t>) = 25%, вероятность вытащить белый шар при условии выбора 2-й урны Р(Б</w:t>
      </w:r>
      <w:r w:rsidR="006B76DF" w:rsidRPr="006B76DF">
        <w:rPr>
          <w:rFonts w:asciiTheme="minorHAnsi" w:hAnsiTheme="minorHAnsi"/>
          <w:sz w:val="22"/>
          <w:szCs w:val="22"/>
        </w:rPr>
        <w:t>|2</w:t>
      </w:r>
      <w:r w:rsidR="006B76DF">
        <w:rPr>
          <w:rFonts w:asciiTheme="minorHAnsi" w:hAnsiTheme="minorHAnsi"/>
          <w:sz w:val="22"/>
          <w:szCs w:val="22"/>
        </w:rPr>
        <w:t xml:space="preserve">) = 75%. Вероятность вытащить белый шар Р(Б) </w:t>
      </w:r>
      <w:r w:rsidR="00345287">
        <w:rPr>
          <w:rFonts w:asciiTheme="minorHAnsi" w:hAnsiTheme="minorHAnsi"/>
          <w:sz w:val="22"/>
          <w:szCs w:val="22"/>
        </w:rPr>
        <w:t xml:space="preserve">= </w:t>
      </w:r>
      <w:r w:rsidR="006B76DF">
        <w:rPr>
          <w:rFonts w:asciiTheme="minorHAnsi" w:hAnsiTheme="minorHAnsi"/>
          <w:sz w:val="22"/>
          <w:szCs w:val="22"/>
        </w:rPr>
        <w:t>Р(Б</w:t>
      </w:r>
      <w:r w:rsidR="006B76DF" w:rsidRPr="006B76DF">
        <w:rPr>
          <w:rFonts w:asciiTheme="minorHAnsi" w:hAnsiTheme="minorHAnsi"/>
          <w:sz w:val="22"/>
          <w:szCs w:val="22"/>
        </w:rPr>
        <w:t>|</w:t>
      </w:r>
      <w:proofErr w:type="gramStart"/>
      <w:r w:rsidR="006B76DF" w:rsidRPr="006B76DF">
        <w:rPr>
          <w:rFonts w:asciiTheme="minorHAnsi" w:hAnsiTheme="minorHAnsi"/>
          <w:sz w:val="22"/>
          <w:szCs w:val="22"/>
        </w:rPr>
        <w:t>1</w:t>
      </w:r>
      <w:r w:rsidR="006B76DF">
        <w:rPr>
          <w:rFonts w:asciiTheme="minorHAnsi" w:hAnsiTheme="minorHAnsi"/>
          <w:sz w:val="22"/>
          <w:szCs w:val="22"/>
        </w:rPr>
        <w:t>)</w:t>
      </w:r>
      <w:r w:rsidR="00345287">
        <w:rPr>
          <w:rFonts w:asciiTheme="minorHAnsi" w:hAnsiTheme="minorHAnsi"/>
          <w:sz w:val="22"/>
          <w:szCs w:val="22"/>
        </w:rPr>
        <w:t>*</w:t>
      </w:r>
      <w:proofErr w:type="gramEnd"/>
      <w:r w:rsidR="00345287">
        <w:rPr>
          <w:rFonts w:asciiTheme="minorHAnsi" w:hAnsiTheme="minorHAnsi"/>
          <w:sz w:val="22"/>
          <w:szCs w:val="22"/>
        </w:rPr>
        <w:t>Р(1)</w:t>
      </w:r>
      <w:r w:rsidR="006B76DF" w:rsidRPr="006B76DF">
        <w:rPr>
          <w:rFonts w:asciiTheme="minorHAnsi" w:hAnsiTheme="minorHAnsi"/>
          <w:sz w:val="22"/>
          <w:szCs w:val="22"/>
        </w:rPr>
        <w:t xml:space="preserve"> + </w:t>
      </w:r>
      <w:r w:rsidR="006B76DF">
        <w:rPr>
          <w:rFonts w:asciiTheme="minorHAnsi" w:hAnsiTheme="minorHAnsi"/>
          <w:sz w:val="22"/>
          <w:szCs w:val="22"/>
        </w:rPr>
        <w:t>Р(Б|2)</w:t>
      </w:r>
      <w:r w:rsidR="00345287">
        <w:rPr>
          <w:rFonts w:asciiTheme="minorHAnsi" w:hAnsiTheme="minorHAnsi"/>
          <w:sz w:val="22"/>
          <w:szCs w:val="22"/>
        </w:rPr>
        <w:t>*Р(2)</w:t>
      </w:r>
      <w:r w:rsidR="006B76DF" w:rsidRPr="006B76DF">
        <w:rPr>
          <w:rFonts w:asciiTheme="minorHAnsi" w:hAnsiTheme="minorHAnsi"/>
          <w:sz w:val="22"/>
          <w:szCs w:val="22"/>
        </w:rPr>
        <w:t xml:space="preserve"> </w:t>
      </w:r>
      <w:r w:rsidR="006B76DF">
        <w:rPr>
          <w:rFonts w:asciiTheme="minorHAnsi" w:hAnsiTheme="minorHAnsi"/>
          <w:sz w:val="22"/>
          <w:szCs w:val="22"/>
        </w:rPr>
        <w:t xml:space="preserve">= </w:t>
      </w:r>
      <w:r w:rsidR="00345287">
        <w:rPr>
          <w:rFonts w:asciiTheme="minorHAnsi" w:hAnsiTheme="minorHAnsi"/>
          <w:sz w:val="22"/>
          <w:szCs w:val="22"/>
        </w:rPr>
        <w:t>50%, где Р(1) = Р(2) = 50% – вероятность выбора 1-й (2-й) урны.</w:t>
      </w:r>
    </w:p>
    <w:p w:rsidR="00ED162F" w:rsidRPr="002C2C85" w:rsidRDefault="00ED162F" w:rsidP="00ED162F">
      <w:pPr>
        <w:spacing w:before="0" w:after="120"/>
        <w:ind w:firstLine="0"/>
        <w:jc w:val="left"/>
        <w:rPr>
          <w:rFonts w:asciiTheme="minorHAnsi" w:hAnsiTheme="minorHAnsi"/>
          <w:sz w:val="22"/>
          <w:szCs w:val="22"/>
        </w:rPr>
      </w:pPr>
      <w:r>
        <w:rPr>
          <w:rFonts w:asciiTheme="minorHAnsi" w:hAnsiTheme="minorHAnsi"/>
          <w:sz w:val="22"/>
          <w:szCs w:val="22"/>
        </w:rPr>
        <w:t xml:space="preserve">2.23. </w:t>
      </w:r>
      <w:r w:rsidR="00345287">
        <w:rPr>
          <w:rFonts w:asciiTheme="minorHAnsi" w:hAnsiTheme="minorHAnsi"/>
          <w:sz w:val="22"/>
          <w:szCs w:val="22"/>
        </w:rPr>
        <w:t>Вероятность наблюдать Х в ходе эксперимента Р(Х) = Р(Х</w:t>
      </w:r>
      <w:r w:rsidR="00345287" w:rsidRPr="00345287">
        <w:rPr>
          <w:rFonts w:asciiTheme="minorHAnsi" w:hAnsiTheme="minorHAnsi"/>
          <w:sz w:val="22"/>
          <w:szCs w:val="22"/>
        </w:rPr>
        <w:t>|</w:t>
      </w:r>
      <w:proofErr w:type="gramStart"/>
      <w:r w:rsidR="00345287">
        <w:rPr>
          <w:rFonts w:asciiTheme="minorHAnsi" w:hAnsiTheme="minorHAnsi"/>
          <w:sz w:val="22"/>
          <w:szCs w:val="22"/>
          <w:lang w:val="en-US"/>
        </w:rPr>
        <w:t>A</w:t>
      </w:r>
      <w:r w:rsidR="00345287" w:rsidRPr="00345287">
        <w:rPr>
          <w:rFonts w:asciiTheme="minorHAnsi" w:hAnsiTheme="minorHAnsi"/>
          <w:sz w:val="22"/>
          <w:szCs w:val="22"/>
        </w:rPr>
        <w:t>)*</w:t>
      </w:r>
      <w:proofErr w:type="gramEnd"/>
      <w:r w:rsidR="00345287">
        <w:rPr>
          <w:rFonts w:asciiTheme="minorHAnsi" w:hAnsiTheme="minorHAnsi"/>
          <w:sz w:val="22"/>
          <w:szCs w:val="22"/>
          <w:lang w:val="en-US"/>
        </w:rPr>
        <w:t>P</w:t>
      </w:r>
      <w:r w:rsidR="00345287" w:rsidRPr="00345287">
        <w:rPr>
          <w:rFonts w:asciiTheme="minorHAnsi" w:hAnsiTheme="minorHAnsi"/>
          <w:sz w:val="22"/>
          <w:szCs w:val="22"/>
        </w:rPr>
        <w:t>(</w:t>
      </w:r>
      <w:r w:rsidR="00345287">
        <w:rPr>
          <w:rFonts w:asciiTheme="minorHAnsi" w:hAnsiTheme="minorHAnsi"/>
          <w:sz w:val="22"/>
          <w:szCs w:val="22"/>
          <w:lang w:val="en-US"/>
        </w:rPr>
        <w:t>A</w:t>
      </w:r>
      <w:r w:rsidR="00345287" w:rsidRPr="00345287">
        <w:rPr>
          <w:rFonts w:asciiTheme="minorHAnsi" w:hAnsiTheme="minorHAnsi"/>
          <w:sz w:val="22"/>
          <w:szCs w:val="22"/>
        </w:rPr>
        <w:t xml:space="preserve">) + </w:t>
      </w:r>
      <w:r w:rsidR="00345287">
        <w:rPr>
          <w:rFonts w:asciiTheme="minorHAnsi" w:hAnsiTheme="minorHAnsi"/>
          <w:sz w:val="22"/>
          <w:szCs w:val="22"/>
          <w:lang w:val="en-US"/>
        </w:rPr>
        <w:t>P</w:t>
      </w:r>
      <w:r w:rsidR="00345287" w:rsidRPr="00345287">
        <w:rPr>
          <w:rFonts w:asciiTheme="minorHAnsi" w:hAnsiTheme="minorHAnsi"/>
          <w:sz w:val="22"/>
          <w:szCs w:val="22"/>
        </w:rPr>
        <w:t>(</w:t>
      </w:r>
      <w:r w:rsidR="00345287">
        <w:rPr>
          <w:rFonts w:asciiTheme="minorHAnsi" w:hAnsiTheme="minorHAnsi"/>
          <w:sz w:val="22"/>
          <w:szCs w:val="22"/>
          <w:lang w:val="en-US"/>
        </w:rPr>
        <w:t>X</w:t>
      </w:r>
      <w:r w:rsidR="00345287" w:rsidRPr="00345287">
        <w:rPr>
          <w:rFonts w:asciiTheme="minorHAnsi" w:hAnsiTheme="minorHAnsi"/>
          <w:sz w:val="22"/>
          <w:szCs w:val="22"/>
        </w:rPr>
        <w:t>|</w:t>
      </w:r>
      <w:r w:rsidR="00345287">
        <w:rPr>
          <w:rFonts w:asciiTheme="minorHAnsi" w:hAnsiTheme="minorHAnsi"/>
          <w:sz w:val="22"/>
          <w:szCs w:val="22"/>
          <w:lang w:val="en-US"/>
        </w:rPr>
        <w:t>B</w:t>
      </w:r>
      <w:r w:rsidR="00345287" w:rsidRPr="00345287">
        <w:rPr>
          <w:rFonts w:asciiTheme="minorHAnsi" w:hAnsiTheme="minorHAnsi"/>
          <w:sz w:val="22"/>
          <w:szCs w:val="22"/>
        </w:rPr>
        <w:t>)*</w:t>
      </w:r>
      <w:r w:rsidR="00345287">
        <w:rPr>
          <w:rFonts w:asciiTheme="minorHAnsi" w:hAnsiTheme="minorHAnsi"/>
          <w:sz w:val="22"/>
          <w:szCs w:val="22"/>
          <w:lang w:val="en-US"/>
        </w:rPr>
        <w:t>P</w:t>
      </w:r>
      <w:r w:rsidR="00345287" w:rsidRPr="00345287">
        <w:rPr>
          <w:rFonts w:asciiTheme="minorHAnsi" w:hAnsiTheme="minorHAnsi"/>
          <w:sz w:val="22"/>
          <w:szCs w:val="22"/>
        </w:rPr>
        <w:t>(</w:t>
      </w:r>
      <w:r w:rsidR="00345287">
        <w:rPr>
          <w:rFonts w:asciiTheme="minorHAnsi" w:hAnsiTheme="minorHAnsi"/>
          <w:sz w:val="22"/>
          <w:szCs w:val="22"/>
          <w:lang w:val="en-US"/>
        </w:rPr>
        <w:t>B</w:t>
      </w:r>
      <w:r w:rsidR="00345287" w:rsidRPr="00345287">
        <w:rPr>
          <w:rFonts w:asciiTheme="minorHAnsi" w:hAnsiTheme="minorHAnsi"/>
          <w:sz w:val="22"/>
          <w:szCs w:val="22"/>
        </w:rPr>
        <w:t>)</w:t>
      </w:r>
      <w:r w:rsidR="00345287">
        <w:rPr>
          <w:rFonts w:asciiTheme="minorHAnsi" w:hAnsiTheme="minorHAnsi"/>
          <w:sz w:val="22"/>
          <w:szCs w:val="22"/>
        </w:rPr>
        <w:t>, где Р(Х</w:t>
      </w:r>
      <w:r w:rsidR="00345287" w:rsidRPr="00345287">
        <w:rPr>
          <w:rFonts w:asciiTheme="minorHAnsi" w:hAnsiTheme="minorHAnsi"/>
          <w:sz w:val="22"/>
          <w:szCs w:val="22"/>
        </w:rPr>
        <w:t>|</w:t>
      </w:r>
      <w:r w:rsidR="00345287">
        <w:rPr>
          <w:rFonts w:asciiTheme="minorHAnsi" w:hAnsiTheme="minorHAnsi"/>
          <w:sz w:val="22"/>
          <w:szCs w:val="22"/>
          <w:lang w:val="en-US"/>
        </w:rPr>
        <w:t>A</w:t>
      </w:r>
      <w:r w:rsidR="00345287" w:rsidRPr="00345287">
        <w:rPr>
          <w:rFonts w:asciiTheme="minorHAnsi" w:hAnsiTheme="minorHAnsi"/>
          <w:sz w:val="22"/>
          <w:szCs w:val="22"/>
        </w:rPr>
        <w:t>)</w:t>
      </w:r>
      <w:r w:rsidR="00345287">
        <w:rPr>
          <w:rFonts w:asciiTheme="minorHAnsi" w:hAnsiTheme="minorHAnsi"/>
          <w:sz w:val="22"/>
          <w:szCs w:val="22"/>
        </w:rPr>
        <w:t xml:space="preserve"> – вероятность наблюдать Х, если верна теория А, Р(А) – вероятность, что теория А верна, Р(Х</w:t>
      </w:r>
      <w:r w:rsidR="00345287" w:rsidRPr="00345287">
        <w:rPr>
          <w:rFonts w:asciiTheme="minorHAnsi" w:hAnsiTheme="minorHAnsi"/>
          <w:sz w:val="22"/>
          <w:szCs w:val="22"/>
        </w:rPr>
        <w:t>|</w:t>
      </w:r>
      <w:r w:rsidR="00345287">
        <w:rPr>
          <w:rFonts w:asciiTheme="minorHAnsi" w:hAnsiTheme="minorHAnsi"/>
          <w:sz w:val="22"/>
          <w:szCs w:val="22"/>
          <w:lang w:val="en-US"/>
        </w:rPr>
        <w:t>A</w:t>
      </w:r>
      <w:r w:rsidR="00345287" w:rsidRPr="00345287">
        <w:rPr>
          <w:rFonts w:asciiTheme="minorHAnsi" w:hAnsiTheme="minorHAnsi"/>
          <w:sz w:val="22"/>
          <w:szCs w:val="22"/>
        </w:rPr>
        <w:t>)</w:t>
      </w:r>
      <w:r w:rsidR="00345287">
        <w:rPr>
          <w:rFonts w:asciiTheme="minorHAnsi" w:hAnsiTheme="minorHAnsi"/>
          <w:sz w:val="22"/>
          <w:szCs w:val="22"/>
        </w:rPr>
        <w:t xml:space="preserve"> – вероятность наблюдать Х, если верна теория В, Р(В) – вероятность, что теория В верна. По условиям задачи Р(А) относится к Р(В), как 2 к 1, следовательно Р(А) = 2/3, Р(В) = 1/3. Итого Р(Х) = 0,9*2/3 + 0,3*1/3 = 0,7. И</w:t>
      </w:r>
      <w:r w:rsidRPr="002C2C85">
        <w:rPr>
          <w:rFonts w:asciiTheme="minorHAnsi" w:hAnsiTheme="minorHAnsi"/>
          <w:sz w:val="22"/>
          <w:szCs w:val="22"/>
        </w:rPr>
        <w:t>сследователь может ожидать появлени</w:t>
      </w:r>
      <w:r w:rsidR="00345287">
        <w:rPr>
          <w:rFonts w:asciiTheme="minorHAnsi" w:hAnsiTheme="minorHAnsi"/>
          <w:sz w:val="22"/>
          <w:szCs w:val="22"/>
        </w:rPr>
        <w:t>я X в ходе данного эксперимента с вероятностью 70%.</w:t>
      </w:r>
    </w:p>
    <w:p w:rsidR="005A1659" w:rsidRDefault="00ED162F" w:rsidP="00CE3CC0">
      <w:pPr>
        <w:spacing w:before="0" w:after="120"/>
        <w:ind w:firstLine="0"/>
        <w:jc w:val="left"/>
        <w:rPr>
          <w:rFonts w:asciiTheme="minorHAnsi" w:hAnsiTheme="minorHAnsi"/>
          <w:sz w:val="22"/>
          <w:szCs w:val="22"/>
        </w:rPr>
      </w:pPr>
      <w:r>
        <w:rPr>
          <w:rFonts w:asciiTheme="minorHAnsi" w:hAnsiTheme="minorHAnsi"/>
          <w:sz w:val="22"/>
          <w:szCs w:val="22"/>
        </w:rPr>
        <w:t xml:space="preserve">2.24. </w:t>
      </w:r>
      <w:r w:rsidR="001717CC">
        <w:rPr>
          <w:rFonts w:asciiTheme="minorHAnsi" w:hAnsiTheme="minorHAnsi"/>
          <w:sz w:val="22"/>
          <w:szCs w:val="22"/>
        </w:rPr>
        <w:t>Априорная вероятность того, что уровень алкоголя (У</w:t>
      </w:r>
      <w:r w:rsidR="001717CC" w:rsidRPr="001717CC">
        <w:rPr>
          <w:rFonts w:asciiTheme="minorHAnsi" w:hAnsiTheme="minorHAnsi"/>
          <w:sz w:val="22"/>
          <w:szCs w:val="22"/>
          <w:vertAlign w:val="subscript"/>
        </w:rPr>
        <w:t>А</w:t>
      </w:r>
      <w:r w:rsidR="001717CC">
        <w:rPr>
          <w:rFonts w:asciiTheme="minorHAnsi" w:hAnsiTheme="minorHAnsi"/>
          <w:sz w:val="22"/>
          <w:szCs w:val="22"/>
        </w:rPr>
        <w:t>) в крови испытуемого выше допустимого Р(У</w:t>
      </w:r>
      <w:r w:rsidR="001717CC" w:rsidRPr="001717CC">
        <w:rPr>
          <w:rFonts w:asciiTheme="minorHAnsi" w:hAnsiTheme="minorHAnsi"/>
          <w:sz w:val="22"/>
          <w:szCs w:val="22"/>
          <w:vertAlign w:val="subscript"/>
        </w:rPr>
        <w:t>А</w:t>
      </w:r>
      <w:r w:rsidR="001717CC">
        <w:rPr>
          <w:rFonts w:asciiTheme="minorHAnsi" w:hAnsiTheme="minorHAnsi"/>
          <w:sz w:val="22"/>
          <w:szCs w:val="22"/>
        </w:rPr>
        <w:t>) = 0,05 (5%). В случае, если у испытуемого уровень алкоголя выше допустимого, тест даст положительный результат (П</w:t>
      </w:r>
      <w:r w:rsidR="001717CC" w:rsidRPr="001717CC">
        <w:rPr>
          <w:rFonts w:asciiTheme="minorHAnsi" w:hAnsiTheme="minorHAnsi"/>
          <w:sz w:val="22"/>
          <w:szCs w:val="22"/>
          <w:vertAlign w:val="subscript"/>
        </w:rPr>
        <w:t>Р</w:t>
      </w:r>
      <w:r w:rsidR="001717CC">
        <w:rPr>
          <w:rFonts w:asciiTheme="minorHAnsi" w:hAnsiTheme="minorHAnsi"/>
          <w:sz w:val="22"/>
          <w:szCs w:val="22"/>
        </w:rPr>
        <w:t>) в 95% случаев: Р(П</w:t>
      </w:r>
      <w:r w:rsidR="001717CC" w:rsidRPr="001717CC">
        <w:rPr>
          <w:rFonts w:asciiTheme="minorHAnsi" w:hAnsiTheme="minorHAnsi"/>
          <w:sz w:val="22"/>
          <w:szCs w:val="22"/>
          <w:vertAlign w:val="subscript"/>
        </w:rPr>
        <w:t>Р</w:t>
      </w:r>
      <w:r w:rsidR="001717CC" w:rsidRPr="001717CC">
        <w:rPr>
          <w:rFonts w:asciiTheme="minorHAnsi" w:hAnsiTheme="minorHAnsi"/>
          <w:sz w:val="22"/>
          <w:szCs w:val="22"/>
        </w:rPr>
        <w:t>|</w:t>
      </w:r>
      <w:r w:rsidR="001717CC">
        <w:rPr>
          <w:rFonts w:asciiTheme="minorHAnsi" w:hAnsiTheme="minorHAnsi"/>
          <w:sz w:val="22"/>
          <w:szCs w:val="22"/>
        </w:rPr>
        <w:t>У</w:t>
      </w:r>
      <w:r w:rsidR="001717CC" w:rsidRPr="001717CC">
        <w:rPr>
          <w:rFonts w:asciiTheme="minorHAnsi" w:hAnsiTheme="minorHAnsi"/>
          <w:sz w:val="22"/>
          <w:szCs w:val="22"/>
          <w:vertAlign w:val="subscript"/>
        </w:rPr>
        <w:t>А</w:t>
      </w:r>
      <w:r w:rsidR="001717CC" w:rsidRPr="001717CC">
        <w:rPr>
          <w:rFonts w:asciiTheme="minorHAnsi" w:hAnsiTheme="minorHAnsi"/>
          <w:sz w:val="22"/>
          <w:szCs w:val="22"/>
        </w:rPr>
        <w:t>)</w:t>
      </w:r>
      <w:r w:rsidR="001717CC">
        <w:rPr>
          <w:rFonts w:asciiTheme="minorHAnsi" w:hAnsiTheme="minorHAnsi"/>
          <w:sz w:val="22"/>
          <w:szCs w:val="22"/>
        </w:rPr>
        <w:t xml:space="preserve"> </w:t>
      </w:r>
      <w:r w:rsidR="005A1659">
        <w:rPr>
          <w:rFonts w:asciiTheme="minorHAnsi" w:hAnsiTheme="minorHAnsi"/>
          <w:sz w:val="22"/>
          <w:szCs w:val="22"/>
        </w:rPr>
        <w:t xml:space="preserve">= </w:t>
      </w:r>
      <w:r w:rsidR="001717CC">
        <w:rPr>
          <w:rFonts w:asciiTheme="minorHAnsi" w:hAnsiTheme="minorHAnsi"/>
          <w:sz w:val="22"/>
          <w:szCs w:val="22"/>
        </w:rPr>
        <w:t>0,95. Р(П</w:t>
      </w:r>
      <w:r w:rsidR="001717CC" w:rsidRPr="001717CC">
        <w:rPr>
          <w:rFonts w:asciiTheme="minorHAnsi" w:hAnsiTheme="minorHAnsi"/>
          <w:sz w:val="22"/>
          <w:szCs w:val="22"/>
          <w:vertAlign w:val="subscript"/>
        </w:rPr>
        <w:t>Р</w:t>
      </w:r>
      <w:r w:rsidR="001717CC" w:rsidRPr="001717CC">
        <w:rPr>
          <w:rFonts w:asciiTheme="minorHAnsi" w:hAnsiTheme="minorHAnsi"/>
          <w:sz w:val="22"/>
          <w:szCs w:val="22"/>
        </w:rPr>
        <w:t>|</w:t>
      </w:r>
      <w:r w:rsidR="001717CC">
        <w:rPr>
          <w:rFonts w:asciiTheme="minorHAnsi" w:hAnsiTheme="minorHAnsi"/>
          <w:sz w:val="22"/>
          <w:szCs w:val="22"/>
        </w:rPr>
        <w:t>У</w:t>
      </w:r>
      <w:r w:rsidR="001717CC" w:rsidRPr="001717CC">
        <w:rPr>
          <w:rFonts w:asciiTheme="minorHAnsi" w:hAnsiTheme="minorHAnsi"/>
          <w:sz w:val="22"/>
          <w:szCs w:val="22"/>
          <w:vertAlign w:val="subscript"/>
        </w:rPr>
        <w:t>А</w:t>
      </w:r>
      <w:r w:rsidR="001717CC" w:rsidRPr="001717CC">
        <w:rPr>
          <w:rFonts w:asciiTheme="minorHAnsi" w:hAnsiTheme="minorHAnsi"/>
          <w:sz w:val="22"/>
          <w:szCs w:val="22"/>
        </w:rPr>
        <w:t>)</w:t>
      </w:r>
      <w:r w:rsidR="001717CC">
        <w:rPr>
          <w:rFonts w:asciiTheme="minorHAnsi" w:hAnsiTheme="minorHAnsi"/>
          <w:sz w:val="22"/>
          <w:szCs w:val="22"/>
        </w:rPr>
        <w:t xml:space="preserve"> читается так: вероятность положительного результата теста в случае, если у испытуемого уровень алкоголя выше допустимого</w:t>
      </w:r>
      <w:r w:rsidR="005A1659">
        <w:rPr>
          <w:rFonts w:asciiTheme="minorHAnsi" w:hAnsiTheme="minorHAnsi"/>
          <w:sz w:val="22"/>
          <w:szCs w:val="22"/>
        </w:rPr>
        <w:t>.</w:t>
      </w:r>
      <w:r w:rsidR="001717CC">
        <w:rPr>
          <w:rFonts w:asciiTheme="minorHAnsi" w:hAnsiTheme="minorHAnsi"/>
          <w:sz w:val="22"/>
          <w:szCs w:val="22"/>
        </w:rPr>
        <w:t xml:space="preserve"> </w:t>
      </w:r>
      <w:r w:rsidR="005A1659">
        <w:rPr>
          <w:rFonts w:asciiTheme="minorHAnsi" w:hAnsiTheme="minorHAnsi"/>
          <w:sz w:val="22"/>
          <w:szCs w:val="22"/>
        </w:rPr>
        <w:t>Но в условии задачи сказано тест только с</w:t>
      </w:r>
      <w:r w:rsidR="005A1659" w:rsidRPr="002C2C85">
        <w:rPr>
          <w:rFonts w:asciiTheme="minorHAnsi" w:hAnsiTheme="minorHAnsi"/>
          <w:sz w:val="22"/>
          <w:szCs w:val="22"/>
        </w:rPr>
        <w:t xml:space="preserve"> вероятностью 0,95</w:t>
      </w:r>
      <w:r w:rsidR="005A1659">
        <w:rPr>
          <w:rFonts w:asciiTheme="minorHAnsi" w:hAnsiTheme="minorHAnsi"/>
          <w:sz w:val="22"/>
          <w:szCs w:val="22"/>
        </w:rPr>
        <w:t xml:space="preserve"> позволяет</w:t>
      </w:r>
      <w:r w:rsidR="005A1659" w:rsidRPr="002C2C85">
        <w:rPr>
          <w:rFonts w:asciiTheme="minorHAnsi" w:hAnsiTheme="minorHAnsi"/>
          <w:sz w:val="22"/>
          <w:szCs w:val="22"/>
        </w:rPr>
        <w:t xml:space="preserve"> установить, что уровень </w:t>
      </w:r>
      <w:r w:rsidR="005A1659">
        <w:rPr>
          <w:rFonts w:asciiTheme="minorHAnsi" w:hAnsiTheme="minorHAnsi"/>
          <w:sz w:val="22"/>
          <w:szCs w:val="22"/>
        </w:rPr>
        <w:t xml:space="preserve">алкоголя </w:t>
      </w:r>
      <w:r w:rsidR="005A1659" w:rsidRPr="002C2C85">
        <w:rPr>
          <w:rFonts w:asciiTheme="minorHAnsi" w:hAnsiTheme="minorHAnsi"/>
          <w:sz w:val="22"/>
          <w:szCs w:val="22"/>
        </w:rPr>
        <w:t>не превышен</w:t>
      </w:r>
      <w:r w:rsidR="005A1659">
        <w:rPr>
          <w:rFonts w:asciiTheme="minorHAnsi" w:hAnsiTheme="minorHAnsi"/>
          <w:sz w:val="22"/>
          <w:szCs w:val="22"/>
        </w:rPr>
        <w:t>, то есть, существует 5%-</w:t>
      </w:r>
      <w:proofErr w:type="spellStart"/>
      <w:r w:rsidR="005A1659">
        <w:rPr>
          <w:rFonts w:asciiTheme="minorHAnsi" w:hAnsiTheme="minorHAnsi"/>
          <w:sz w:val="22"/>
          <w:szCs w:val="22"/>
        </w:rPr>
        <w:t>ная</w:t>
      </w:r>
      <w:proofErr w:type="spellEnd"/>
      <w:r w:rsidR="005A1659">
        <w:rPr>
          <w:rFonts w:asciiTheme="minorHAnsi" w:hAnsiTheme="minorHAnsi"/>
          <w:sz w:val="22"/>
          <w:szCs w:val="22"/>
        </w:rPr>
        <w:t xml:space="preserve"> вероятность, что тест испытуемого с нормальным уровнем алкоголя также даст положительный результат: Р(П</w:t>
      </w:r>
      <w:r w:rsidR="005A1659" w:rsidRPr="001717CC">
        <w:rPr>
          <w:rFonts w:asciiTheme="minorHAnsi" w:hAnsiTheme="minorHAnsi"/>
          <w:sz w:val="22"/>
          <w:szCs w:val="22"/>
          <w:vertAlign w:val="subscript"/>
        </w:rPr>
        <w:t>Р</w:t>
      </w:r>
      <w:r w:rsidR="005A1659" w:rsidRPr="001717CC">
        <w:rPr>
          <w:rFonts w:asciiTheme="minorHAnsi" w:hAnsiTheme="minorHAnsi"/>
          <w:sz w:val="22"/>
          <w:szCs w:val="22"/>
        </w:rPr>
        <w:t>|</w:t>
      </w:r>
      <w:r w:rsidR="005A1659">
        <w:rPr>
          <w:rFonts w:asciiTheme="minorHAnsi" w:hAnsiTheme="minorHAnsi"/>
          <w:sz w:val="22"/>
          <w:szCs w:val="22"/>
        </w:rPr>
        <w:t>~У</w:t>
      </w:r>
      <w:r w:rsidR="005A1659" w:rsidRPr="001717CC">
        <w:rPr>
          <w:rFonts w:asciiTheme="minorHAnsi" w:hAnsiTheme="minorHAnsi"/>
          <w:sz w:val="22"/>
          <w:szCs w:val="22"/>
          <w:vertAlign w:val="subscript"/>
        </w:rPr>
        <w:t>А</w:t>
      </w:r>
      <w:r w:rsidR="005A1659" w:rsidRPr="001717CC">
        <w:rPr>
          <w:rFonts w:asciiTheme="minorHAnsi" w:hAnsiTheme="minorHAnsi"/>
          <w:sz w:val="22"/>
          <w:szCs w:val="22"/>
        </w:rPr>
        <w:t>)</w:t>
      </w:r>
      <w:r w:rsidR="005A1659">
        <w:rPr>
          <w:rFonts w:asciiTheme="minorHAnsi" w:hAnsiTheme="minorHAnsi"/>
          <w:sz w:val="22"/>
          <w:szCs w:val="22"/>
        </w:rPr>
        <w:t xml:space="preserve"> = 0,05. Р(П</w:t>
      </w:r>
      <w:r w:rsidR="005A1659" w:rsidRPr="001717CC">
        <w:rPr>
          <w:rFonts w:asciiTheme="minorHAnsi" w:hAnsiTheme="minorHAnsi"/>
          <w:sz w:val="22"/>
          <w:szCs w:val="22"/>
          <w:vertAlign w:val="subscript"/>
        </w:rPr>
        <w:t>Р</w:t>
      </w:r>
      <w:r w:rsidR="005A1659" w:rsidRPr="001717CC">
        <w:rPr>
          <w:rFonts w:asciiTheme="minorHAnsi" w:hAnsiTheme="minorHAnsi"/>
          <w:sz w:val="22"/>
          <w:szCs w:val="22"/>
        </w:rPr>
        <w:t>|</w:t>
      </w:r>
      <w:r w:rsidR="005A1659">
        <w:rPr>
          <w:rFonts w:asciiTheme="minorHAnsi" w:hAnsiTheme="minorHAnsi"/>
          <w:sz w:val="22"/>
          <w:szCs w:val="22"/>
        </w:rPr>
        <w:t>~У</w:t>
      </w:r>
      <w:r w:rsidR="005A1659" w:rsidRPr="001717CC">
        <w:rPr>
          <w:rFonts w:asciiTheme="minorHAnsi" w:hAnsiTheme="minorHAnsi"/>
          <w:sz w:val="22"/>
          <w:szCs w:val="22"/>
          <w:vertAlign w:val="subscript"/>
        </w:rPr>
        <w:t>А</w:t>
      </w:r>
      <w:r w:rsidR="005A1659" w:rsidRPr="001717CC">
        <w:rPr>
          <w:rFonts w:asciiTheme="minorHAnsi" w:hAnsiTheme="minorHAnsi"/>
          <w:sz w:val="22"/>
          <w:szCs w:val="22"/>
        </w:rPr>
        <w:t>)</w:t>
      </w:r>
      <w:r w:rsidR="005A1659">
        <w:rPr>
          <w:rFonts w:asciiTheme="minorHAnsi" w:hAnsiTheme="minorHAnsi"/>
          <w:sz w:val="22"/>
          <w:szCs w:val="22"/>
        </w:rPr>
        <w:t xml:space="preserve"> читается так: вероятность положительного результата теста в случае, если у испытуемого уровень алкоголя в пределах нормы (не У</w:t>
      </w:r>
      <w:r w:rsidR="005A1659" w:rsidRPr="005A1659">
        <w:rPr>
          <w:rFonts w:asciiTheme="minorHAnsi" w:hAnsiTheme="minorHAnsi"/>
          <w:sz w:val="22"/>
          <w:szCs w:val="22"/>
          <w:vertAlign w:val="subscript"/>
        </w:rPr>
        <w:t>А</w:t>
      </w:r>
      <w:r w:rsidR="005A1659">
        <w:rPr>
          <w:rFonts w:asciiTheme="minorHAnsi" w:hAnsiTheme="minorHAnsi"/>
          <w:sz w:val="22"/>
          <w:szCs w:val="22"/>
        </w:rPr>
        <w:t>). По теореме Байеса: Р(У</w:t>
      </w:r>
      <w:r w:rsidR="005A1659" w:rsidRPr="001717CC">
        <w:rPr>
          <w:rFonts w:asciiTheme="minorHAnsi" w:hAnsiTheme="minorHAnsi"/>
          <w:sz w:val="22"/>
          <w:szCs w:val="22"/>
          <w:vertAlign w:val="subscript"/>
        </w:rPr>
        <w:t>А</w:t>
      </w:r>
      <w:r w:rsidR="005A1659" w:rsidRPr="001717CC">
        <w:rPr>
          <w:rFonts w:asciiTheme="minorHAnsi" w:hAnsiTheme="minorHAnsi"/>
          <w:sz w:val="22"/>
          <w:szCs w:val="22"/>
        </w:rPr>
        <w:t>|</w:t>
      </w:r>
      <w:r w:rsidR="005A1659">
        <w:rPr>
          <w:rFonts w:asciiTheme="minorHAnsi" w:hAnsiTheme="minorHAnsi"/>
          <w:sz w:val="22"/>
          <w:szCs w:val="22"/>
        </w:rPr>
        <w:t>П</w:t>
      </w:r>
      <w:r w:rsidR="005A1659" w:rsidRPr="001717CC">
        <w:rPr>
          <w:rFonts w:asciiTheme="minorHAnsi" w:hAnsiTheme="minorHAnsi"/>
          <w:sz w:val="22"/>
          <w:szCs w:val="22"/>
          <w:vertAlign w:val="subscript"/>
        </w:rPr>
        <w:t>Р</w:t>
      </w:r>
      <w:r w:rsidR="005A1659" w:rsidRPr="001717CC">
        <w:rPr>
          <w:rFonts w:asciiTheme="minorHAnsi" w:hAnsiTheme="minorHAnsi"/>
          <w:sz w:val="22"/>
          <w:szCs w:val="22"/>
        </w:rPr>
        <w:t>)</w:t>
      </w:r>
      <w:r w:rsidR="005A1659">
        <w:rPr>
          <w:rFonts w:asciiTheme="minorHAnsi" w:hAnsiTheme="minorHAnsi"/>
          <w:sz w:val="22"/>
          <w:szCs w:val="22"/>
        </w:rPr>
        <w:t xml:space="preserve"> = Р(П</w:t>
      </w:r>
      <w:r w:rsidR="005A1659" w:rsidRPr="001717CC">
        <w:rPr>
          <w:rFonts w:asciiTheme="minorHAnsi" w:hAnsiTheme="minorHAnsi"/>
          <w:sz w:val="22"/>
          <w:szCs w:val="22"/>
          <w:vertAlign w:val="subscript"/>
        </w:rPr>
        <w:t>Р</w:t>
      </w:r>
      <w:r w:rsidR="005A1659" w:rsidRPr="001717CC">
        <w:rPr>
          <w:rFonts w:asciiTheme="minorHAnsi" w:hAnsiTheme="minorHAnsi"/>
          <w:sz w:val="22"/>
          <w:szCs w:val="22"/>
        </w:rPr>
        <w:t>|</w:t>
      </w:r>
      <w:proofErr w:type="gramStart"/>
      <w:r w:rsidR="005A1659">
        <w:rPr>
          <w:rFonts w:asciiTheme="minorHAnsi" w:hAnsiTheme="minorHAnsi"/>
          <w:sz w:val="22"/>
          <w:szCs w:val="22"/>
        </w:rPr>
        <w:t>У</w:t>
      </w:r>
      <w:r w:rsidR="005A1659" w:rsidRPr="001717CC">
        <w:rPr>
          <w:rFonts w:asciiTheme="minorHAnsi" w:hAnsiTheme="minorHAnsi"/>
          <w:sz w:val="22"/>
          <w:szCs w:val="22"/>
          <w:vertAlign w:val="subscript"/>
        </w:rPr>
        <w:t>А</w:t>
      </w:r>
      <w:r w:rsidR="005A1659" w:rsidRPr="001717CC">
        <w:rPr>
          <w:rFonts w:asciiTheme="minorHAnsi" w:hAnsiTheme="minorHAnsi"/>
          <w:sz w:val="22"/>
          <w:szCs w:val="22"/>
        </w:rPr>
        <w:t>)</w:t>
      </w:r>
      <w:r w:rsidR="005A1659">
        <w:rPr>
          <w:rFonts w:asciiTheme="minorHAnsi" w:hAnsiTheme="minorHAnsi"/>
          <w:sz w:val="22"/>
          <w:szCs w:val="22"/>
        </w:rPr>
        <w:t>*</w:t>
      </w:r>
      <w:proofErr w:type="gramEnd"/>
      <w:r w:rsidR="005A1659" w:rsidRPr="005A1659">
        <w:rPr>
          <w:rFonts w:asciiTheme="minorHAnsi" w:hAnsiTheme="minorHAnsi"/>
          <w:sz w:val="22"/>
          <w:szCs w:val="22"/>
        </w:rPr>
        <w:t xml:space="preserve"> </w:t>
      </w:r>
      <w:r w:rsidR="005A1659">
        <w:rPr>
          <w:rFonts w:asciiTheme="minorHAnsi" w:hAnsiTheme="minorHAnsi"/>
          <w:sz w:val="22"/>
          <w:szCs w:val="22"/>
        </w:rPr>
        <w:t>Р(У</w:t>
      </w:r>
      <w:r w:rsidR="005A1659" w:rsidRPr="001717CC">
        <w:rPr>
          <w:rFonts w:asciiTheme="minorHAnsi" w:hAnsiTheme="minorHAnsi"/>
          <w:sz w:val="22"/>
          <w:szCs w:val="22"/>
          <w:vertAlign w:val="subscript"/>
        </w:rPr>
        <w:t>А</w:t>
      </w:r>
      <w:r w:rsidR="005A1659" w:rsidRPr="001717CC">
        <w:rPr>
          <w:rFonts w:asciiTheme="minorHAnsi" w:hAnsiTheme="minorHAnsi"/>
          <w:sz w:val="22"/>
          <w:szCs w:val="22"/>
        </w:rPr>
        <w:t>)</w:t>
      </w:r>
      <w:r w:rsidR="005A1659">
        <w:rPr>
          <w:rFonts w:asciiTheme="minorHAnsi" w:hAnsiTheme="minorHAnsi"/>
          <w:sz w:val="22"/>
          <w:szCs w:val="22"/>
        </w:rPr>
        <w:t>/Р(П</w:t>
      </w:r>
      <w:r w:rsidR="005A1659" w:rsidRPr="001717CC">
        <w:rPr>
          <w:rFonts w:asciiTheme="minorHAnsi" w:hAnsiTheme="minorHAnsi"/>
          <w:sz w:val="22"/>
          <w:szCs w:val="22"/>
          <w:vertAlign w:val="subscript"/>
        </w:rPr>
        <w:t>Р</w:t>
      </w:r>
      <w:r w:rsidR="005A1659" w:rsidRPr="001717CC">
        <w:rPr>
          <w:rFonts w:asciiTheme="minorHAnsi" w:hAnsiTheme="minorHAnsi"/>
          <w:sz w:val="22"/>
          <w:szCs w:val="22"/>
        </w:rPr>
        <w:t>)</w:t>
      </w:r>
      <w:r w:rsidR="005A1659">
        <w:rPr>
          <w:rFonts w:asciiTheme="minorHAnsi" w:hAnsiTheme="minorHAnsi"/>
          <w:sz w:val="22"/>
          <w:szCs w:val="22"/>
        </w:rPr>
        <w:t>. Р(У</w:t>
      </w:r>
      <w:r w:rsidR="005A1659" w:rsidRPr="001717CC">
        <w:rPr>
          <w:rFonts w:asciiTheme="minorHAnsi" w:hAnsiTheme="minorHAnsi"/>
          <w:sz w:val="22"/>
          <w:szCs w:val="22"/>
          <w:vertAlign w:val="subscript"/>
        </w:rPr>
        <w:t>А</w:t>
      </w:r>
      <w:r w:rsidR="005A1659" w:rsidRPr="001717CC">
        <w:rPr>
          <w:rFonts w:asciiTheme="minorHAnsi" w:hAnsiTheme="minorHAnsi"/>
          <w:sz w:val="22"/>
          <w:szCs w:val="22"/>
        </w:rPr>
        <w:t>|</w:t>
      </w:r>
      <w:r w:rsidR="005A1659">
        <w:rPr>
          <w:rFonts w:asciiTheme="minorHAnsi" w:hAnsiTheme="minorHAnsi"/>
          <w:sz w:val="22"/>
          <w:szCs w:val="22"/>
        </w:rPr>
        <w:t>П</w:t>
      </w:r>
      <w:r w:rsidR="005A1659" w:rsidRPr="001717CC">
        <w:rPr>
          <w:rFonts w:asciiTheme="minorHAnsi" w:hAnsiTheme="minorHAnsi"/>
          <w:sz w:val="22"/>
          <w:szCs w:val="22"/>
          <w:vertAlign w:val="subscript"/>
        </w:rPr>
        <w:t>Р</w:t>
      </w:r>
      <w:r w:rsidR="005A1659" w:rsidRPr="001717CC">
        <w:rPr>
          <w:rFonts w:asciiTheme="minorHAnsi" w:hAnsiTheme="minorHAnsi"/>
          <w:sz w:val="22"/>
          <w:szCs w:val="22"/>
        </w:rPr>
        <w:t>)</w:t>
      </w:r>
      <w:r w:rsidR="005A1659">
        <w:rPr>
          <w:rFonts w:asciiTheme="minorHAnsi" w:hAnsiTheme="minorHAnsi"/>
          <w:sz w:val="22"/>
          <w:szCs w:val="22"/>
        </w:rPr>
        <w:t xml:space="preserve"> читается так: вероятность того, что у испытуемого уровень алкоголя выше допустимого, при условии </w:t>
      </w:r>
      <w:r w:rsidR="005A1659">
        <w:rPr>
          <w:rFonts w:asciiTheme="minorHAnsi" w:hAnsiTheme="minorHAnsi"/>
          <w:sz w:val="22"/>
          <w:szCs w:val="22"/>
        </w:rPr>
        <w:lastRenderedPageBreak/>
        <w:t>положительного результата теста.</w:t>
      </w:r>
      <w:r w:rsidR="00BD4CFB">
        <w:rPr>
          <w:rFonts w:asciiTheme="minorHAnsi" w:hAnsiTheme="minorHAnsi"/>
          <w:sz w:val="22"/>
          <w:szCs w:val="22"/>
        </w:rPr>
        <w:t xml:space="preserve"> Р(П</w:t>
      </w:r>
      <w:r w:rsidR="00BD4CFB" w:rsidRPr="001717CC">
        <w:rPr>
          <w:rFonts w:asciiTheme="minorHAnsi" w:hAnsiTheme="minorHAnsi"/>
          <w:sz w:val="22"/>
          <w:szCs w:val="22"/>
          <w:vertAlign w:val="subscript"/>
        </w:rPr>
        <w:t>Р</w:t>
      </w:r>
      <w:r w:rsidR="00BD4CFB" w:rsidRPr="001717CC">
        <w:rPr>
          <w:rFonts w:asciiTheme="minorHAnsi" w:hAnsiTheme="minorHAnsi"/>
          <w:sz w:val="22"/>
          <w:szCs w:val="22"/>
        </w:rPr>
        <w:t>)</w:t>
      </w:r>
      <w:r w:rsidR="00BD4CFB">
        <w:rPr>
          <w:rFonts w:asciiTheme="minorHAnsi" w:hAnsiTheme="minorHAnsi"/>
          <w:sz w:val="22"/>
          <w:szCs w:val="22"/>
        </w:rPr>
        <w:t xml:space="preserve"> = Р(П</w:t>
      </w:r>
      <w:r w:rsidR="00BD4CFB" w:rsidRPr="001717CC">
        <w:rPr>
          <w:rFonts w:asciiTheme="minorHAnsi" w:hAnsiTheme="minorHAnsi"/>
          <w:sz w:val="22"/>
          <w:szCs w:val="22"/>
          <w:vertAlign w:val="subscript"/>
        </w:rPr>
        <w:t>Р</w:t>
      </w:r>
      <w:r w:rsidR="00BD4CFB" w:rsidRPr="001717CC">
        <w:rPr>
          <w:rFonts w:asciiTheme="minorHAnsi" w:hAnsiTheme="minorHAnsi"/>
          <w:sz w:val="22"/>
          <w:szCs w:val="22"/>
        </w:rPr>
        <w:t>|</w:t>
      </w:r>
      <w:proofErr w:type="gramStart"/>
      <w:r w:rsidR="00BD4CFB">
        <w:rPr>
          <w:rFonts w:asciiTheme="minorHAnsi" w:hAnsiTheme="minorHAnsi"/>
          <w:sz w:val="22"/>
          <w:szCs w:val="22"/>
        </w:rPr>
        <w:t>У</w:t>
      </w:r>
      <w:r w:rsidR="00BD4CFB" w:rsidRPr="001717CC">
        <w:rPr>
          <w:rFonts w:asciiTheme="minorHAnsi" w:hAnsiTheme="minorHAnsi"/>
          <w:sz w:val="22"/>
          <w:szCs w:val="22"/>
          <w:vertAlign w:val="subscript"/>
        </w:rPr>
        <w:t>А</w:t>
      </w:r>
      <w:r w:rsidR="00BD4CFB" w:rsidRPr="001717CC">
        <w:rPr>
          <w:rFonts w:asciiTheme="minorHAnsi" w:hAnsiTheme="minorHAnsi"/>
          <w:sz w:val="22"/>
          <w:szCs w:val="22"/>
        </w:rPr>
        <w:t>)</w:t>
      </w:r>
      <w:r w:rsidR="00BD4CFB">
        <w:rPr>
          <w:rFonts w:asciiTheme="minorHAnsi" w:hAnsiTheme="minorHAnsi"/>
          <w:sz w:val="22"/>
          <w:szCs w:val="22"/>
        </w:rPr>
        <w:t>*</w:t>
      </w:r>
      <w:proofErr w:type="gramEnd"/>
      <w:r w:rsidR="00BD4CFB" w:rsidRPr="00BD4CFB">
        <w:rPr>
          <w:rFonts w:asciiTheme="minorHAnsi" w:hAnsiTheme="minorHAnsi"/>
          <w:sz w:val="22"/>
          <w:szCs w:val="22"/>
        </w:rPr>
        <w:t xml:space="preserve"> </w:t>
      </w:r>
      <w:r w:rsidR="00BD4CFB">
        <w:rPr>
          <w:rFonts w:asciiTheme="minorHAnsi" w:hAnsiTheme="minorHAnsi"/>
          <w:sz w:val="22"/>
          <w:szCs w:val="22"/>
        </w:rPr>
        <w:t>Р(У</w:t>
      </w:r>
      <w:r w:rsidR="00BD4CFB" w:rsidRPr="001717CC">
        <w:rPr>
          <w:rFonts w:asciiTheme="minorHAnsi" w:hAnsiTheme="minorHAnsi"/>
          <w:sz w:val="22"/>
          <w:szCs w:val="22"/>
          <w:vertAlign w:val="subscript"/>
        </w:rPr>
        <w:t>А</w:t>
      </w:r>
      <w:r w:rsidR="00BD4CFB" w:rsidRPr="001717CC">
        <w:rPr>
          <w:rFonts w:asciiTheme="minorHAnsi" w:hAnsiTheme="minorHAnsi"/>
          <w:sz w:val="22"/>
          <w:szCs w:val="22"/>
        </w:rPr>
        <w:t>)</w:t>
      </w:r>
      <w:r w:rsidR="00BD4CFB">
        <w:rPr>
          <w:rFonts w:asciiTheme="minorHAnsi" w:hAnsiTheme="minorHAnsi"/>
          <w:sz w:val="22"/>
          <w:szCs w:val="22"/>
        </w:rPr>
        <w:t xml:space="preserve"> + Р(П</w:t>
      </w:r>
      <w:r w:rsidR="00BD4CFB" w:rsidRPr="001717CC">
        <w:rPr>
          <w:rFonts w:asciiTheme="minorHAnsi" w:hAnsiTheme="minorHAnsi"/>
          <w:sz w:val="22"/>
          <w:szCs w:val="22"/>
          <w:vertAlign w:val="subscript"/>
        </w:rPr>
        <w:t>Р</w:t>
      </w:r>
      <w:r w:rsidR="00BD4CFB" w:rsidRPr="001717CC">
        <w:rPr>
          <w:rFonts w:asciiTheme="minorHAnsi" w:hAnsiTheme="minorHAnsi"/>
          <w:sz w:val="22"/>
          <w:szCs w:val="22"/>
        </w:rPr>
        <w:t>|</w:t>
      </w:r>
      <w:r w:rsidR="00BD4CFB">
        <w:rPr>
          <w:rFonts w:asciiTheme="minorHAnsi" w:hAnsiTheme="minorHAnsi"/>
          <w:sz w:val="22"/>
          <w:szCs w:val="22"/>
        </w:rPr>
        <w:t>~У</w:t>
      </w:r>
      <w:r w:rsidR="00BD4CFB" w:rsidRPr="001717CC">
        <w:rPr>
          <w:rFonts w:asciiTheme="minorHAnsi" w:hAnsiTheme="minorHAnsi"/>
          <w:sz w:val="22"/>
          <w:szCs w:val="22"/>
          <w:vertAlign w:val="subscript"/>
        </w:rPr>
        <w:t>А</w:t>
      </w:r>
      <w:r w:rsidR="00BD4CFB" w:rsidRPr="001717CC">
        <w:rPr>
          <w:rFonts w:asciiTheme="minorHAnsi" w:hAnsiTheme="minorHAnsi"/>
          <w:sz w:val="22"/>
          <w:szCs w:val="22"/>
        </w:rPr>
        <w:t>)</w:t>
      </w:r>
      <w:r w:rsidR="00BD4CFB">
        <w:rPr>
          <w:rFonts w:asciiTheme="minorHAnsi" w:hAnsiTheme="minorHAnsi"/>
          <w:sz w:val="22"/>
          <w:szCs w:val="22"/>
        </w:rPr>
        <w:t>*Р(~У</w:t>
      </w:r>
      <w:r w:rsidR="00BD4CFB" w:rsidRPr="001717CC">
        <w:rPr>
          <w:rFonts w:asciiTheme="minorHAnsi" w:hAnsiTheme="minorHAnsi"/>
          <w:sz w:val="22"/>
          <w:szCs w:val="22"/>
          <w:vertAlign w:val="subscript"/>
        </w:rPr>
        <w:t>А</w:t>
      </w:r>
      <w:r w:rsidR="00BD4CFB" w:rsidRPr="001717CC">
        <w:rPr>
          <w:rFonts w:asciiTheme="minorHAnsi" w:hAnsiTheme="minorHAnsi"/>
          <w:sz w:val="22"/>
          <w:szCs w:val="22"/>
        </w:rPr>
        <w:t>)</w:t>
      </w:r>
      <w:r w:rsidR="00BD4CFB">
        <w:rPr>
          <w:rFonts w:asciiTheme="minorHAnsi" w:hAnsiTheme="minorHAnsi"/>
          <w:sz w:val="22"/>
          <w:szCs w:val="22"/>
        </w:rPr>
        <w:t>. Выражение читается так: вероятность положительного результата теста равна произведению вероятности положительного результата теста, при условии, что уровень алкоголя в крови превышен на вероятность того, что уровень алкоголя превышен, плюс произведение вероятности положительного результата теста, при условии, что уровень алкоголя в крови в норме на вероятность того, что уровень алкоголя в норме.  Р(У</w:t>
      </w:r>
      <w:r w:rsidR="00BD4CFB" w:rsidRPr="001717CC">
        <w:rPr>
          <w:rFonts w:asciiTheme="minorHAnsi" w:hAnsiTheme="minorHAnsi"/>
          <w:sz w:val="22"/>
          <w:szCs w:val="22"/>
          <w:vertAlign w:val="subscript"/>
        </w:rPr>
        <w:t>А</w:t>
      </w:r>
      <w:r w:rsidR="00BD4CFB" w:rsidRPr="001717CC">
        <w:rPr>
          <w:rFonts w:asciiTheme="minorHAnsi" w:hAnsiTheme="minorHAnsi"/>
          <w:sz w:val="22"/>
          <w:szCs w:val="22"/>
        </w:rPr>
        <w:t>|</w:t>
      </w:r>
      <w:r w:rsidR="00BD4CFB">
        <w:rPr>
          <w:rFonts w:asciiTheme="minorHAnsi" w:hAnsiTheme="minorHAnsi"/>
          <w:sz w:val="22"/>
          <w:szCs w:val="22"/>
        </w:rPr>
        <w:t>П</w:t>
      </w:r>
      <w:r w:rsidR="00BD4CFB" w:rsidRPr="001717CC">
        <w:rPr>
          <w:rFonts w:asciiTheme="minorHAnsi" w:hAnsiTheme="minorHAnsi"/>
          <w:sz w:val="22"/>
          <w:szCs w:val="22"/>
          <w:vertAlign w:val="subscript"/>
        </w:rPr>
        <w:t>Р</w:t>
      </w:r>
      <w:r w:rsidR="00BD4CFB" w:rsidRPr="001717CC">
        <w:rPr>
          <w:rFonts w:asciiTheme="minorHAnsi" w:hAnsiTheme="minorHAnsi"/>
          <w:sz w:val="22"/>
          <w:szCs w:val="22"/>
        </w:rPr>
        <w:t>)</w:t>
      </w:r>
      <w:r w:rsidR="00BD4CFB">
        <w:rPr>
          <w:rFonts w:asciiTheme="minorHAnsi" w:hAnsiTheme="minorHAnsi"/>
          <w:sz w:val="22"/>
          <w:szCs w:val="22"/>
        </w:rPr>
        <w:t xml:space="preserve"> = 0,95*0,05</w:t>
      </w:r>
      <w:proofErr w:type="gramStart"/>
      <w:r w:rsidR="00BD4CFB">
        <w:rPr>
          <w:rFonts w:asciiTheme="minorHAnsi" w:hAnsiTheme="minorHAnsi"/>
          <w:sz w:val="22"/>
          <w:szCs w:val="22"/>
        </w:rPr>
        <w:t>/(</w:t>
      </w:r>
      <w:proofErr w:type="gramEnd"/>
      <w:r w:rsidR="00BD4CFB">
        <w:rPr>
          <w:rFonts w:asciiTheme="minorHAnsi" w:hAnsiTheme="minorHAnsi"/>
          <w:sz w:val="22"/>
          <w:szCs w:val="22"/>
        </w:rPr>
        <w:t>0,95*0,05 + 0,05*0,95) = 0,5. Неожиданный результат, не так ли? Вероятность того, что уровень алкоголя в крови превышен при условии, что тест дал положительный результат, только 50%!</w:t>
      </w:r>
    </w:p>
    <w:p w:rsidR="00A70E44" w:rsidRPr="00A70E44" w:rsidRDefault="00A70E44" w:rsidP="00A70E44">
      <w:pPr>
        <w:spacing w:before="360" w:after="120"/>
        <w:ind w:firstLine="0"/>
        <w:jc w:val="left"/>
        <w:rPr>
          <w:rFonts w:ascii="Calibri" w:hAnsi="Calibri"/>
          <w:b/>
          <w:color w:val="000000"/>
          <w:sz w:val="22"/>
          <w:szCs w:val="22"/>
        </w:rPr>
      </w:pPr>
      <w:r w:rsidRPr="00A70E44">
        <w:rPr>
          <w:rFonts w:ascii="Calibri" w:hAnsi="Calibri"/>
          <w:b/>
          <w:color w:val="000000"/>
          <w:sz w:val="22"/>
          <w:szCs w:val="22"/>
        </w:rPr>
        <w:t>Глава 3. Вероятностные распределения нескольких переменных</w:t>
      </w:r>
    </w:p>
    <w:p w:rsidR="002C2C85" w:rsidRPr="002C2C85" w:rsidRDefault="002C2C85" w:rsidP="00A70E44">
      <w:pPr>
        <w:spacing w:before="0" w:after="120"/>
        <w:ind w:firstLine="0"/>
        <w:jc w:val="left"/>
        <w:rPr>
          <w:rFonts w:asciiTheme="minorHAnsi" w:hAnsiTheme="minorHAnsi"/>
          <w:sz w:val="22"/>
          <w:szCs w:val="22"/>
        </w:rPr>
      </w:pPr>
      <w:r w:rsidRPr="002C2C85">
        <w:rPr>
          <w:rFonts w:asciiTheme="minorHAnsi" w:hAnsiTheme="minorHAnsi"/>
          <w:sz w:val="22"/>
          <w:szCs w:val="22"/>
        </w:rPr>
        <w:t>В гл. 2 вы познакомились с основными идеями и понятиями теории вероятностей. При этом речь шла тол</w:t>
      </w:r>
      <w:r w:rsidR="00380642">
        <w:rPr>
          <w:rFonts w:asciiTheme="minorHAnsi" w:hAnsiTheme="minorHAnsi"/>
          <w:sz w:val="22"/>
          <w:szCs w:val="22"/>
        </w:rPr>
        <w:t>ько о вероятностных оценках со</w:t>
      </w:r>
      <w:r w:rsidRPr="002C2C85">
        <w:rPr>
          <w:rFonts w:asciiTheme="minorHAnsi" w:hAnsiTheme="minorHAnsi"/>
          <w:sz w:val="22"/>
          <w:szCs w:val="22"/>
        </w:rPr>
        <w:t>бытий и о вероятностных оценках одной переменной. В этой главе мы обобщим материал гл. 2 и рассмотрим случай нескольких переменных. Основное внимание будет уделено вероятностным оценкам двух переменных, поскольку изложение тем самым существенно упрощается, а дальнейшие обобщения, как правило, не требуют введения новых понятий.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разделе 3.2 определяется вероят</w:t>
      </w:r>
      <w:r w:rsidR="00107670">
        <w:rPr>
          <w:rFonts w:asciiTheme="minorHAnsi" w:hAnsiTheme="minorHAnsi"/>
          <w:sz w:val="22"/>
          <w:szCs w:val="22"/>
        </w:rPr>
        <w:t>ностное распределение двух пере</w:t>
      </w:r>
      <w:r w:rsidRPr="002C2C85">
        <w:rPr>
          <w:rFonts w:asciiTheme="minorHAnsi" w:hAnsiTheme="minorHAnsi"/>
          <w:sz w:val="22"/>
          <w:szCs w:val="22"/>
        </w:rPr>
        <w:t>менных. Как мы увидим, сформулировать вероятностное утверждение относительно двух переменных можно, лишь рассмотрев их совместное распределение и предполагая обе переменные равноправными. Вместе с тем часто необходимо располагать сведениями о каждой из них в отдельности, поэтому мы введем в раз</w:t>
      </w:r>
      <w:r w:rsidR="00107670">
        <w:rPr>
          <w:rFonts w:asciiTheme="minorHAnsi" w:hAnsiTheme="minorHAnsi"/>
          <w:sz w:val="22"/>
          <w:szCs w:val="22"/>
        </w:rPr>
        <w:t>деле 3.3 понятие маргинального (</w:t>
      </w:r>
      <w:r w:rsidRPr="002C2C85">
        <w:rPr>
          <w:rFonts w:asciiTheme="minorHAnsi" w:hAnsiTheme="minorHAnsi"/>
          <w:sz w:val="22"/>
          <w:szCs w:val="22"/>
        </w:rPr>
        <w:t>предельного) распределения вероятностей. В разделе 3.4 речь идет об условном вероятностном распределении — о распределении одной переменной при наличии некоторой информации относительно другой переменной. Мы приходим к этому понятию путем естественного расширения понятия условной вероятности, с которым мы познакомились в разде</w:t>
      </w:r>
      <w:r w:rsidR="00107670">
        <w:rPr>
          <w:rFonts w:asciiTheme="minorHAnsi" w:hAnsiTheme="minorHAnsi"/>
          <w:sz w:val="22"/>
          <w:szCs w:val="22"/>
        </w:rPr>
        <w:t>ле 2.5. Все рассмотренные в 3.2–</w:t>
      </w:r>
      <w:r w:rsidRPr="002C2C85">
        <w:rPr>
          <w:rFonts w:asciiTheme="minorHAnsi" w:hAnsiTheme="minorHAnsi"/>
          <w:sz w:val="22"/>
          <w:szCs w:val="22"/>
        </w:rPr>
        <w:t>3.4 понятия (совместного, маргинального и условного распределения) для случая многих переменных формулируются в разделе 3.5. В разделе 3.6 даны обобщающие характеристики (подобные тем, с которыми мы встречались в 2.3) для вероятностного распределения нескольких переменных. Раздел 3.7 содержит резюме третьей главы, а раздел 3.8 — упражнения к ней.</w:t>
      </w:r>
    </w:p>
    <w:p w:rsidR="00107670" w:rsidRPr="00107670" w:rsidRDefault="00107670" w:rsidP="002C2C85">
      <w:pPr>
        <w:spacing w:before="0" w:after="120"/>
        <w:ind w:firstLine="0"/>
        <w:jc w:val="left"/>
        <w:rPr>
          <w:rFonts w:asciiTheme="minorHAnsi" w:hAnsiTheme="minorHAnsi"/>
          <w:b/>
          <w:sz w:val="22"/>
          <w:szCs w:val="22"/>
        </w:rPr>
      </w:pPr>
      <w:r w:rsidRPr="00107670">
        <w:rPr>
          <w:rFonts w:asciiTheme="minorHAnsi" w:hAnsiTheme="minorHAnsi"/>
          <w:b/>
          <w:sz w:val="22"/>
          <w:szCs w:val="22"/>
        </w:rPr>
        <w:t>3.2. Двумерное распределение вероятностей</w:t>
      </w:r>
    </w:p>
    <w:p w:rsidR="002C2C85" w:rsidRPr="002C2C85" w:rsidRDefault="00107670" w:rsidP="002C2C85">
      <w:pPr>
        <w:spacing w:before="0" w:after="120"/>
        <w:ind w:firstLine="0"/>
        <w:jc w:val="left"/>
        <w:rPr>
          <w:rFonts w:asciiTheme="minorHAnsi" w:hAnsiTheme="minorHAnsi"/>
          <w:sz w:val="22"/>
          <w:szCs w:val="22"/>
        </w:rPr>
      </w:pPr>
      <w:r>
        <w:rPr>
          <w:rFonts w:asciiTheme="minorHAnsi" w:hAnsiTheme="minorHAnsi"/>
          <w:sz w:val="22"/>
          <w:szCs w:val="22"/>
        </w:rPr>
        <w:t>Н</w:t>
      </w:r>
      <w:r w:rsidR="002C2C85" w:rsidRPr="002C2C85">
        <w:rPr>
          <w:rFonts w:asciiTheme="minorHAnsi" w:hAnsiTheme="minorHAnsi"/>
          <w:sz w:val="22"/>
          <w:szCs w:val="22"/>
        </w:rPr>
        <w:t>ас будут интересовать одновременно две переменные. Мы обозначим эти переменные пр</w:t>
      </w:r>
      <w:r>
        <w:rPr>
          <w:rFonts w:asciiTheme="minorHAnsi" w:hAnsiTheme="minorHAnsi"/>
          <w:sz w:val="22"/>
          <w:szCs w:val="22"/>
        </w:rPr>
        <w:t>описными буквами X и Y, а строч</w:t>
      </w:r>
      <w:r w:rsidR="002C2C85" w:rsidRPr="002C2C85">
        <w:rPr>
          <w:rFonts w:asciiTheme="minorHAnsi" w:hAnsiTheme="minorHAnsi"/>
          <w:sz w:val="22"/>
          <w:szCs w:val="22"/>
        </w:rPr>
        <w:t>ными буквами х и у — соответственн</w:t>
      </w:r>
      <w:r>
        <w:rPr>
          <w:rFonts w:asciiTheme="minorHAnsi" w:hAnsiTheme="minorHAnsi"/>
          <w:sz w:val="22"/>
          <w:szCs w:val="22"/>
        </w:rPr>
        <w:t>о конкретные значения этих переменных</w:t>
      </w:r>
      <w:r w:rsidR="002C2C85" w:rsidRPr="002C2C85">
        <w:rPr>
          <w:rFonts w:asciiTheme="minorHAnsi" w:hAnsiTheme="minorHAnsi"/>
          <w:sz w:val="22"/>
          <w:szCs w:val="22"/>
        </w:rPr>
        <w:t>.</w:t>
      </w:r>
      <w:r>
        <w:rPr>
          <w:rFonts w:asciiTheme="minorHAnsi" w:hAnsiTheme="minorHAnsi"/>
          <w:sz w:val="22"/>
          <w:szCs w:val="22"/>
        </w:rPr>
        <w:t xml:space="preserve"> </w:t>
      </w:r>
      <w:r w:rsidR="002C2C85" w:rsidRPr="002C2C85">
        <w:rPr>
          <w:rFonts w:asciiTheme="minorHAnsi" w:hAnsiTheme="minorHAnsi"/>
          <w:sz w:val="22"/>
          <w:szCs w:val="22"/>
        </w:rPr>
        <w:t>Предположим, что мы рассматриваем объект или процесс, который описывается двумя представляющими для нас интерес переменными X и Y, каждая из которых</w:t>
      </w:r>
      <w:r>
        <w:rPr>
          <w:rFonts w:asciiTheme="minorHAnsi" w:hAnsiTheme="minorHAnsi"/>
          <w:sz w:val="22"/>
          <w:szCs w:val="22"/>
        </w:rPr>
        <w:t xml:space="preserve"> может принимать некоторые упо</w:t>
      </w:r>
      <w:r w:rsidR="002C2C85" w:rsidRPr="002C2C85">
        <w:rPr>
          <w:rFonts w:asciiTheme="minorHAnsi" w:hAnsiTheme="minorHAnsi"/>
          <w:sz w:val="22"/>
          <w:szCs w:val="22"/>
        </w:rPr>
        <w:t>рядоч</w:t>
      </w:r>
      <w:r>
        <w:rPr>
          <w:rFonts w:asciiTheme="minorHAnsi" w:hAnsiTheme="minorHAnsi"/>
          <w:sz w:val="22"/>
          <w:szCs w:val="22"/>
        </w:rPr>
        <w:t>ен</w:t>
      </w:r>
      <w:r w:rsidR="002C2C85" w:rsidRPr="002C2C85">
        <w:rPr>
          <w:rFonts w:asciiTheme="minorHAnsi" w:hAnsiTheme="minorHAnsi"/>
          <w:sz w:val="22"/>
          <w:szCs w:val="22"/>
        </w:rPr>
        <w:t>ные (по величине) значения. Как и в случае одной переменной, мы можем представить индивидуальные вероятностные оценки X и Y, воспользовавшись либо функцией распределения, либо функцией вероятностей, либо функцией плотности вероятностей, в зависимости от того, какая-из этих функций окажется подходящей. Определим три указанные функции для двумерного вероятностного распределения по аналогии с тем, как это было сделано в гл. 2 для случая одной переменной.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Начнем с функции распределения, которая существует и для дискретных, и для непрерывных переменных. Определение (2.1) для одной переменной, сводилось к тому, что функция распределения измеряет кумулятивную вероятность. Распространение</w:t>
      </w:r>
      <w:r w:rsidR="00107670">
        <w:rPr>
          <w:rFonts w:asciiTheme="minorHAnsi" w:hAnsiTheme="minorHAnsi"/>
          <w:sz w:val="22"/>
          <w:szCs w:val="22"/>
        </w:rPr>
        <w:t xml:space="preserve"> этого определения на двумерный </w:t>
      </w:r>
      <w:r w:rsidRPr="002C2C85">
        <w:rPr>
          <w:rFonts w:asciiTheme="minorHAnsi" w:hAnsiTheme="minorHAnsi"/>
          <w:sz w:val="22"/>
          <w:szCs w:val="22"/>
        </w:rPr>
        <w:t>случай не вызывает затруднений. Мы обозначим двумерную (совместную) функцию распреде</w:t>
      </w:r>
      <w:r w:rsidR="00107670">
        <w:rPr>
          <w:rFonts w:asciiTheme="minorHAnsi" w:hAnsiTheme="minorHAnsi"/>
          <w:sz w:val="22"/>
          <w:szCs w:val="22"/>
        </w:rPr>
        <w:t>ления переменных X и Y через F</w:t>
      </w:r>
      <w:r w:rsidR="00107670" w:rsidRPr="00107670">
        <w:rPr>
          <w:rFonts w:asciiTheme="minorHAnsi" w:hAnsiTheme="minorHAnsi"/>
          <w:sz w:val="22"/>
          <w:szCs w:val="22"/>
          <w:vertAlign w:val="subscript"/>
          <w:lang w:val="en-US"/>
        </w:rPr>
        <w:t>XY</w:t>
      </w:r>
      <w:r w:rsidRPr="002C2C85">
        <w:rPr>
          <w:rFonts w:asciiTheme="minorHAnsi" w:hAnsiTheme="minorHAnsi"/>
          <w:sz w:val="22"/>
          <w:szCs w:val="22"/>
        </w:rPr>
        <w:t xml:space="preserve"> () </w:t>
      </w:r>
      <w:r w:rsidRPr="002C2C85">
        <w:rPr>
          <w:rFonts w:ascii="Calibri" w:hAnsi="Calibri" w:cs="Calibri"/>
          <w:sz w:val="22"/>
          <w:szCs w:val="22"/>
        </w:rPr>
        <w:t>и</w:t>
      </w:r>
      <w:r w:rsidRPr="002C2C85">
        <w:rPr>
          <w:rFonts w:asciiTheme="minorHAnsi" w:hAnsiTheme="minorHAnsi"/>
          <w:sz w:val="22"/>
          <w:szCs w:val="22"/>
        </w:rPr>
        <w:t xml:space="preserve"> </w:t>
      </w:r>
      <w:r w:rsidRPr="002C2C85">
        <w:rPr>
          <w:rFonts w:ascii="Calibri" w:hAnsi="Calibri" w:cs="Calibri"/>
          <w:sz w:val="22"/>
          <w:szCs w:val="22"/>
        </w:rPr>
        <w:t>определим</w:t>
      </w:r>
      <w:r w:rsidRPr="002C2C85">
        <w:rPr>
          <w:rFonts w:asciiTheme="minorHAnsi" w:hAnsiTheme="minorHAnsi"/>
          <w:sz w:val="22"/>
          <w:szCs w:val="22"/>
        </w:rPr>
        <w:t xml:space="preserve"> </w:t>
      </w:r>
      <w:r w:rsidRPr="002C2C85">
        <w:rPr>
          <w:rFonts w:ascii="Calibri" w:hAnsi="Calibri" w:cs="Calibri"/>
          <w:sz w:val="22"/>
          <w:szCs w:val="22"/>
        </w:rPr>
        <w:t>ее</w:t>
      </w:r>
      <w:r w:rsidRPr="002C2C85">
        <w:rPr>
          <w:rFonts w:asciiTheme="minorHAnsi" w:hAnsiTheme="minorHAnsi"/>
          <w:sz w:val="22"/>
          <w:szCs w:val="22"/>
        </w:rPr>
        <w:t xml:space="preserve"> </w:t>
      </w:r>
      <w:r w:rsidRPr="002C2C85">
        <w:rPr>
          <w:rFonts w:ascii="Calibri" w:hAnsi="Calibri" w:cs="Calibri"/>
          <w:sz w:val="22"/>
          <w:szCs w:val="22"/>
        </w:rPr>
        <w:t>с</w:t>
      </w:r>
      <w:r w:rsidRPr="002C2C85">
        <w:rPr>
          <w:rFonts w:asciiTheme="minorHAnsi" w:hAnsiTheme="minorHAnsi"/>
          <w:sz w:val="22"/>
          <w:szCs w:val="22"/>
        </w:rPr>
        <w:t xml:space="preserve"> </w:t>
      </w:r>
      <w:r w:rsidRPr="002C2C85">
        <w:rPr>
          <w:rFonts w:ascii="Calibri" w:hAnsi="Calibri" w:cs="Calibri"/>
          <w:sz w:val="22"/>
          <w:szCs w:val="22"/>
        </w:rPr>
        <w:t>помощью</w:t>
      </w:r>
      <w:r w:rsidRPr="002C2C85">
        <w:rPr>
          <w:rFonts w:asciiTheme="minorHAnsi" w:hAnsiTheme="minorHAnsi"/>
          <w:sz w:val="22"/>
          <w:szCs w:val="22"/>
        </w:rPr>
        <w:t xml:space="preserve"> </w:t>
      </w:r>
      <w:r w:rsidRPr="002C2C85">
        <w:rPr>
          <w:rFonts w:ascii="Calibri" w:hAnsi="Calibri" w:cs="Calibri"/>
          <w:sz w:val="22"/>
          <w:szCs w:val="22"/>
        </w:rPr>
        <w:t>равенства</w:t>
      </w:r>
      <w:r w:rsidRPr="002C2C85">
        <w:rPr>
          <w:rFonts w:asciiTheme="minorHAnsi" w:hAnsiTheme="minorHAnsi"/>
          <w:sz w:val="22"/>
          <w:szCs w:val="22"/>
        </w:rPr>
        <w:t>:</w:t>
      </w:r>
    </w:p>
    <w:p w:rsidR="002C2C85" w:rsidRPr="00605E2C" w:rsidRDefault="00107670" w:rsidP="002C2C85">
      <w:pPr>
        <w:spacing w:before="0" w:after="120"/>
        <w:ind w:firstLine="0"/>
        <w:jc w:val="left"/>
        <w:rPr>
          <w:rFonts w:asciiTheme="majorHAnsi" w:hAnsiTheme="majorHAnsi"/>
          <w:i/>
          <w:sz w:val="22"/>
          <w:szCs w:val="22"/>
        </w:rPr>
      </w:pPr>
      <w:r w:rsidRPr="00605E2C">
        <w:rPr>
          <w:rFonts w:asciiTheme="majorHAnsi" w:hAnsiTheme="majorHAnsi"/>
          <w:i/>
          <w:sz w:val="22"/>
          <w:szCs w:val="22"/>
        </w:rPr>
        <w:t>(3.1)   F</w:t>
      </w:r>
      <w:r w:rsidRPr="00605E2C">
        <w:rPr>
          <w:rFonts w:asciiTheme="majorHAnsi" w:hAnsiTheme="majorHAnsi"/>
          <w:i/>
          <w:sz w:val="22"/>
          <w:szCs w:val="22"/>
          <w:vertAlign w:val="subscript"/>
          <w:lang w:val="en-US"/>
        </w:rPr>
        <w:t>XY</w:t>
      </w:r>
      <w:r w:rsidRPr="00605E2C">
        <w:rPr>
          <w:rFonts w:asciiTheme="majorHAnsi" w:hAnsiTheme="majorHAnsi"/>
          <w:i/>
          <w:sz w:val="22"/>
          <w:szCs w:val="22"/>
        </w:rPr>
        <w:t xml:space="preserve"> </w:t>
      </w:r>
      <w:r w:rsidR="002C2C85" w:rsidRPr="00605E2C">
        <w:rPr>
          <w:rFonts w:asciiTheme="majorHAnsi" w:hAnsiTheme="majorHAnsi"/>
          <w:i/>
          <w:sz w:val="22"/>
          <w:szCs w:val="22"/>
        </w:rPr>
        <w:t>(х,</w:t>
      </w:r>
      <w:r w:rsidRPr="00605E2C">
        <w:rPr>
          <w:rFonts w:asciiTheme="majorHAnsi" w:hAnsiTheme="majorHAnsi"/>
          <w:i/>
          <w:sz w:val="22"/>
          <w:szCs w:val="22"/>
        </w:rPr>
        <w:t xml:space="preserve"> </w:t>
      </w:r>
      <w:r w:rsidR="002C2C85" w:rsidRPr="00605E2C">
        <w:rPr>
          <w:rFonts w:asciiTheme="majorHAnsi" w:hAnsiTheme="majorHAnsi"/>
          <w:i/>
          <w:sz w:val="22"/>
          <w:szCs w:val="22"/>
        </w:rPr>
        <w:t xml:space="preserve">у) = </w:t>
      </w:r>
      <w:proofErr w:type="gramStart"/>
      <w:r w:rsidR="002C2C85" w:rsidRPr="00605E2C">
        <w:rPr>
          <w:rFonts w:asciiTheme="majorHAnsi" w:hAnsiTheme="majorHAnsi"/>
          <w:i/>
          <w:sz w:val="22"/>
          <w:szCs w:val="22"/>
        </w:rPr>
        <w:t>Р(</w:t>
      </w:r>
      <w:proofErr w:type="gramEnd"/>
      <w:r w:rsidR="002C2C85" w:rsidRPr="00605E2C">
        <w:rPr>
          <w:rFonts w:asciiTheme="majorHAnsi" w:hAnsiTheme="majorHAnsi"/>
          <w:i/>
          <w:sz w:val="22"/>
          <w:szCs w:val="22"/>
        </w:rPr>
        <w:t>Х</w:t>
      </w:r>
      <w:r w:rsidRPr="00605E2C">
        <w:rPr>
          <w:rFonts w:asciiTheme="majorHAnsi" w:hAnsiTheme="majorHAnsi"/>
          <w:i/>
          <w:sz w:val="22"/>
          <w:szCs w:val="22"/>
        </w:rPr>
        <w:t xml:space="preserve"> ≤ </w:t>
      </w:r>
      <w:r w:rsidR="002C2C85" w:rsidRPr="00605E2C">
        <w:rPr>
          <w:rFonts w:asciiTheme="majorHAnsi" w:hAnsiTheme="majorHAnsi"/>
          <w:i/>
          <w:sz w:val="22"/>
          <w:szCs w:val="22"/>
        </w:rPr>
        <w:t xml:space="preserve">х и Y </w:t>
      </w:r>
      <w:r w:rsidRPr="00605E2C">
        <w:rPr>
          <w:rFonts w:asciiTheme="majorHAnsi" w:hAnsiTheme="majorHAnsi"/>
          <w:i/>
          <w:sz w:val="22"/>
          <w:szCs w:val="22"/>
        </w:rPr>
        <w:t>≤ 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и в случае одной переменной, мы будем опускать подстрочные индексы X и Y, если это не приведет к недоразумениям. Как можно заключить из (3.1), F</w:t>
      </w:r>
      <w:r w:rsidRPr="00370C68">
        <w:rPr>
          <w:rFonts w:asciiTheme="minorHAnsi" w:hAnsiTheme="minorHAnsi"/>
          <w:sz w:val="22"/>
          <w:szCs w:val="22"/>
          <w:vertAlign w:val="subscript"/>
        </w:rPr>
        <w:t>XY</w:t>
      </w:r>
      <w:r w:rsidR="00370C68">
        <w:rPr>
          <w:rFonts w:asciiTheme="minorHAnsi" w:hAnsiTheme="minorHAnsi"/>
          <w:sz w:val="22"/>
          <w:szCs w:val="22"/>
        </w:rPr>
        <w:t xml:space="preserve"> (х, y</w:t>
      </w:r>
      <w:r w:rsidRPr="002C2C85">
        <w:rPr>
          <w:rFonts w:asciiTheme="minorHAnsi" w:hAnsiTheme="minorHAnsi"/>
          <w:sz w:val="22"/>
          <w:szCs w:val="22"/>
        </w:rPr>
        <w:t>) измеряет кумулятивную вероятность для всех значений переменных X и Y, таких, что X не превосходит х, a Y не превосходит у. Таким образом, мы имеем дело с вероятностным утверждением относительно обеих переменных X и Y; вот почему мы говорим о двумерной (совместной) функции распределения.</w:t>
      </w:r>
      <w:r w:rsidR="00370C68" w:rsidRPr="00370C68">
        <w:rPr>
          <w:rFonts w:asciiTheme="minorHAnsi" w:hAnsiTheme="minorHAnsi"/>
          <w:sz w:val="22"/>
          <w:szCs w:val="22"/>
        </w:rPr>
        <w:t xml:space="preserve"> </w:t>
      </w:r>
      <w:r w:rsidRPr="002C2C85">
        <w:rPr>
          <w:rFonts w:asciiTheme="minorHAnsi" w:hAnsiTheme="minorHAnsi"/>
          <w:sz w:val="22"/>
          <w:szCs w:val="22"/>
        </w:rPr>
        <w:t xml:space="preserve">В гл. 2 мы часто пользовались графиками функций. Функция одной переменной допускает непосредственное </w:t>
      </w:r>
      <w:r w:rsidRPr="002C2C85">
        <w:rPr>
          <w:rFonts w:asciiTheme="minorHAnsi" w:hAnsiTheme="minorHAnsi"/>
          <w:sz w:val="22"/>
          <w:szCs w:val="22"/>
        </w:rPr>
        <w:lastRenderedPageBreak/>
        <w:t xml:space="preserve">изображение на </w:t>
      </w:r>
      <w:r w:rsidR="00370C68">
        <w:rPr>
          <w:rFonts w:asciiTheme="minorHAnsi" w:hAnsiTheme="minorHAnsi"/>
          <w:sz w:val="22"/>
          <w:szCs w:val="22"/>
        </w:rPr>
        <w:t>диаграмме</w:t>
      </w:r>
      <w:r w:rsidRPr="002C2C85">
        <w:rPr>
          <w:rFonts w:asciiTheme="minorHAnsi" w:hAnsiTheme="minorHAnsi"/>
          <w:sz w:val="22"/>
          <w:szCs w:val="22"/>
        </w:rPr>
        <w:t xml:space="preserve">; при этом значения исходной переменной откладывают по горизонтальной оси, а значения функции — по вертикальной оси. Для изображения функции двух переменных хорошо </w:t>
      </w:r>
      <w:r w:rsidR="00370C68">
        <w:rPr>
          <w:rFonts w:asciiTheme="minorHAnsi" w:hAnsiTheme="minorHAnsi"/>
          <w:sz w:val="22"/>
          <w:szCs w:val="22"/>
        </w:rPr>
        <w:t xml:space="preserve">бы </w:t>
      </w:r>
      <w:r w:rsidRPr="002C2C85">
        <w:rPr>
          <w:rFonts w:asciiTheme="minorHAnsi" w:hAnsiTheme="minorHAnsi"/>
          <w:sz w:val="22"/>
          <w:szCs w:val="22"/>
        </w:rPr>
        <w:t>иметь трехмерное пространство: по одной оси для каждой переменной и одну ось для значений функций. Поскольку не так легко изображать трехмерные диаграммы, мы постараемся в этой главе не прибегать к графикам, а чаще обращаться к таблицам и алгебраическим представлениям и только в некоторых случаях к двумерному и</w:t>
      </w:r>
      <w:r w:rsidR="00370C68">
        <w:rPr>
          <w:rFonts w:asciiTheme="minorHAnsi" w:hAnsiTheme="minorHAnsi"/>
          <w:sz w:val="22"/>
          <w:szCs w:val="22"/>
        </w:rPr>
        <w:t>зображению трехмерных объектов.</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Приведем два примера, иллюстрирующие (3.1). В первом примере рассмотрим одновременное бросание двух (конечно, «правильных») монет и предположим, что переменные X и Y определены следующим образом: X принимает значение 1, если при бросании первой монеты выпал герб, и значение 0 — в противном случае; Y принимает значение, равное общему числу гербов, выпавших</w:t>
      </w:r>
      <w:r w:rsidR="00370C68">
        <w:rPr>
          <w:rFonts w:asciiTheme="minorHAnsi" w:hAnsiTheme="minorHAnsi"/>
          <w:sz w:val="22"/>
          <w:szCs w:val="22"/>
        </w:rPr>
        <w:t xml:space="preserve"> при бросании двух монет. На </w:t>
      </w:r>
      <w:r w:rsidR="00370C68" w:rsidRPr="002C2C85">
        <w:rPr>
          <w:rFonts w:asciiTheme="minorHAnsi" w:hAnsiTheme="minorHAnsi"/>
          <w:sz w:val="22"/>
          <w:szCs w:val="22"/>
        </w:rPr>
        <w:t xml:space="preserve">рис. 3.1, а схематически изображены возможные исходы этого эксперимента и для каждого из исходов в скобках указаны соответствующие ему значения X и Y. Если монеты «правильные», каждому из четырех возможных исходов отвечает одинаковый </w:t>
      </w:r>
      <w:r w:rsidR="000628DC">
        <w:rPr>
          <w:rFonts w:asciiTheme="minorHAnsi" w:hAnsiTheme="minorHAnsi"/>
          <w:sz w:val="22"/>
          <w:szCs w:val="22"/>
        </w:rPr>
        <w:t>уровень правдоподобия. Поэтому</w:t>
      </w:r>
    </w:p>
    <w:p w:rsidR="000628DC" w:rsidRPr="002C2C85" w:rsidRDefault="000628D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273647" cy="1631290"/>
            <wp:effectExtent l="0" t="0" r="381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Формула (3.2).jpg"/>
                    <pic:cNvPicPr/>
                  </pic:nvPicPr>
                  <pic:blipFill>
                    <a:blip r:embed="rId58">
                      <a:extLst>
                        <a:ext uri="{28A0092B-C50C-407E-A947-70E740481C1C}">
                          <a14:useLocalDpi xmlns:a14="http://schemas.microsoft.com/office/drawing/2010/main" val="0"/>
                        </a:ext>
                      </a:extLst>
                    </a:blip>
                    <a:stretch>
                      <a:fillRect/>
                    </a:stretch>
                  </pic:blipFill>
                  <pic:spPr>
                    <a:xfrm>
                      <a:off x="0" y="0"/>
                      <a:ext cx="5289782" cy="1636281"/>
                    </a:xfrm>
                    <a:prstGeom prst="rect">
                      <a:avLst/>
                    </a:prstGeom>
                  </pic:spPr>
                </pic:pic>
              </a:graphicData>
            </a:graphic>
          </wp:inline>
        </w:drawing>
      </w:r>
    </w:p>
    <w:p w:rsidR="00370C68" w:rsidRDefault="00370C6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64250" cy="1711757"/>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 3.1. Два примера, иллюстрирующие случай двумерного распределения.jpg"/>
                    <pic:cNvPicPr/>
                  </pic:nvPicPr>
                  <pic:blipFill>
                    <a:blip r:embed="rId59">
                      <a:extLst>
                        <a:ext uri="{28A0092B-C50C-407E-A947-70E740481C1C}">
                          <a14:useLocalDpi xmlns:a14="http://schemas.microsoft.com/office/drawing/2010/main" val="0"/>
                        </a:ext>
                      </a:extLst>
                    </a:blip>
                    <a:stretch>
                      <a:fillRect/>
                    </a:stretch>
                  </pic:blipFill>
                  <pic:spPr>
                    <a:xfrm>
                      <a:off x="0" y="0"/>
                      <a:ext cx="4767349" cy="171287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3.1. Два примера, иллюстрирующие случай двумерного распределения:</w:t>
      </w:r>
      <w:r w:rsidR="00370C68">
        <w:rPr>
          <w:rFonts w:asciiTheme="minorHAnsi" w:hAnsiTheme="minorHAnsi"/>
          <w:sz w:val="22"/>
          <w:szCs w:val="22"/>
        </w:rPr>
        <w:t xml:space="preserve"> </w:t>
      </w:r>
      <w:r w:rsidRPr="002C2C85">
        <w:rPr>
          <w:rFonts w:asciiTheme="minorHAnsi" w:hAnsiTheme="minorHAnsi"/>
          <w:sz w:val="22"/>
          <w:szCs w:val="22"/>
        </w:rPr>
        <w:t>а)</w:t>
      </w:r>
      <w:r w:rsidR="00370C68">
        <w:rPr>
          <w:rFonts w:asciiTheme="minorHAnsi" w:hAnsiTheme="minorHAnsi"/>
          <w:sz w:val="22"/>
          <w:szCs w:val="22"/>
        </w:rPr>
        <w:t xml:space="preserve"> </w:t>
      </w:r>
      <w:r w:rsidRPr="002C2C85">
        <w:rPr>
          <w:rFonts w:asciiTheme="minorHAnsi" w:hAnsiTheme="minorHAnsi"/>
          <w:sz w:val="22"/>
          <w:szCs w:val="22"/>
        </w:rPr>
        <w:t>по оси абсцисс — исход бросания первой монеты, по оси ординат — исход бросания второй монеты; Т — решетка, Н — герб</w:t>
      </w:r>
      <w:r w:rsidR="00370C68">
        <w:rPr>
          <w:rFonts w:asciiTheme="minorHAnsi" w:hAnsiTheme="minorHAnsi"/>
          <w:sz w:val="22"/>
          <w:szCs w:val="22"/>
        </w:rPr>
        <w:t>.</w:t>
      </w:r>
      <w:r w:rsidRPr="002C2C85">
        <w:rPr>
          <w:rFonts w:asciiTheme="minorHAnsi" w:hAnsiTheme="minorHAnsi"/>
          <w:sz w:val="22"/>
          <w:szCs w:val="22"/>
        </w:rPr>
        <w:t xml:space="preserve"> В скобках около точек указаны соответствующие им значения (х, 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График (3.2) в трехмерном пространстве выглядит как последовательность ступенек. Как и в случае одной переменной, дискретная двумерная функция распределения является ступенчатой функцией.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Второй пример схематически изображен на рис. 3.1, б. Мы рассмотрим квадрат со стороной 1 и предположим, что действует некий механизм, обеспечивающий равновероятный выбор любой точки, лежащей внутри квадрата или на его границе. Поэтому вероятность выбора точки из некоторой области (взятой вместе</w:t>
      </w:r>
      <w:r w:rsidR="00BC0D25">
        <w:rPr>
          <w:rFonts w:asciiTheme="minorHAnsi" w:hAnsiTheme="minorHAnsi"/>
          <w:sz w:val="22"/>
          <w:szCs w:val="22"/>
        </w:rPr>
        <w:t xml:space="preserve"> с ее границей), например А, за</w:t>
      </w:r>
      <w:r w:rsidRPr="002C2C85">
        <w:rPr>
          <w:rFonts w:asciiTheme="minorHAnsi" w:hAnsiTheme="minorHAnsi"/>
          <w:sz w:val="22"/>
          <w:szCs w:val="22"/>
        </w:rPr>
        <w:t>штрихованной на рис. 3.1, б, определяется только площадью этой области и не зависит от ее расположения в квадрате.</w:t>
      </w:r>
      <w:r w:rsidR="007A6507">
        <w:rPr>
          <w:rFonts w:asciiTheme="minorHAnsi" w:hAnsiTheme="minorHAnsi"/>
          <w:sz w:val="22"/>
          <w:szCs w:val="22"/>
        </w:rPr>
        <w:t xml:space="preserve"> </w:t>
      </w:r>
      <w:r w:rsidRPr="002C2C85">
        <w:rPr>
          <w:rFonts w:asciiTheme="minorHAnsi" w:hAnsiTheme="minorHAnsi"/>
          <w:sz w:val="22"/>
          <w:szCs w:val="22"/>
        </w:rPr>
        <w:t>Пусть переменным X и Y соответствуют координаты х и у выбранной точки. Тогда двумерная функция распределения F</w:t>
      </w:r>
      <w:r w:rsidRPr="007A6507">
        <w:rPr>
          <w:rFonts w:asciiTheme="minorHAnsi" w:hAnsiTheme="minorHAnsi"/>
          <w:sz w:val="22"/>
          <w:szCs w:val="22"/>
          <w:vertAlign w:val="subscript"/>
        </w:rPr>
        <w:t>XY</w:t>
      </w:r>
      <w:r w:rsidRPr="002C2C85">
        <w:rPr>
          <w:rFonts w:asciiTheme="minorHAnsi" w:hAnsiTheme="minorHAnsi"/>
          <w:sz w:val="22"/>
          <w:szCs w:val="22"/>
        </w:rPr>
        <w:t xml:space="preserve"> () имеет вид:</w:t>
      </w:r>
    </w:p>
    <w:p w:rsidR="007A6507" w:rsidRDefault="007A650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45764" cy="1155802"/>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Формула (3.3).jpg"/>
                    <pic:cNvPicPr/>
                  </pic:nvPicPr>
                  <pic:blipFill>
                    <a:blip r:embed="rId60">
                      <a:extLst>
                        <a:ext uri="{28A0092B-C50C-407E-A947-70E740481C1C}">
                          <a14:useLocalDpi xmlns:a14="http://schemas.microsoft.com/office/drawing/2010/main" val="0"/>
                        </a:ext>
                      </a:extLst>
                    </a:blip>
                    <a:stretch>
                      <a:fillRect/>
                    </a:stretch>
                  </pic:blipFill>
                  <pic:spPr>
                    <a:xfrm>
                      <a:off x="0" y="0"/>
                      <a:ext cx="3570290" cy="116379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Значения функции в первой и последней строках не требуют комментария. Значение в средней строке объясняется тем, что если точка (х,</w:t>
      </w:r>
      <w:r w:rsidR="007A6507">
        <w:rPr>
          <w:rFonts w:asciiTheme="minorHAnsi" w:hAnsiTheme="minorHAnsi"/>
          <w:sz w:val="22"/>
          <w:szCs w:val="22"/>
        </w:rPr>
        <w:t xml:space="preserve"> </w:t>
      </w:r>
      <w:r w:rsidRPr="002C2C85">
        <w:rPr>
          <w:rFonts w:asciiTheme="minorHAnsi" w:hAnsiTheme="minorHAnsi"/>
          <w:sz w:val="22"/>
          <w:szCs w:val="22"/>
        </w:rPr>
        <w:t>у) лежит внутри квадрата, то</w:t>
      </w:r>
      <w:r w:rsidR="007A6507">
        <w:rPr>
          <w:rFonts w:asciiTheme="minorHAnsi" w:hAnsiTheme="minorHAnsi"/>
          <w:sz w:val="22"/>
          <w:szCs w:val="22"/>
        </w:rPr>
        <w:t xml:space="preserve"> </w:t>
      </w:r>
      <w:r w:rsidRPr="002C2C85">
        <w:rPr>
          <w:rFonts w:asciiTheme="minorHAnsi" w:hAnsiTheme="minorHAnsi"/>
          <w:sz w:val="22"/>
          <w:szCs w:val="22"/>
        </w:rPr>
        <w:t>F</w:t>
      </w:r>
      <w:r w:rsidR="007A6507" w:rsidRPr="007A6507">
        <w:rPr>
          <w:rFonts w:asciiTheme="minorHAnsi" w:hAnsiTheme="minorHAnsi"/>
          <w:sz w:val="22"/>
          <w:szCs w:val="22"/>
          <w:vertAlign w:val="subscript"/>
          <w:lang w:val="en-US"/>
        </w:rPr>
        <w:t>XY</w:t>
      </w:r>
      <w:r w:rsidRPr="002C2C85">
        <w:rPr>
          <w:rFonts w:asciiTheme="minorHAnsi" w:hAnsiTheme="minorHAnsi"/>
          <w:sz w:val="22"/>
          <w:szCs w:val="22"/>
        </w:rPr>
        <w:t xml:space="preserve"> (х, у) = Р (X </w:t>
      </w:r>
      <w:r w:rsidR="007A6507">
        <w:rPr>
          <w:rFonts w:asciiTheme="minorHAnsi" w:hAnsiTheme="minorHAnsi"/>
          <w:sz w:val="22"/>
          <w:szCs w:val="22"/>
        </w:rPr>
        <w:t>≤</w:t>
      </w:r>
      <w:r w:rsidRPr="002C2C85">
        <w:rPr>
          <w:rFonts w:asciiTheme="minorHAnsi" w:hAnsiTheme="minorHAnsi"/>
          <w:sz w:val="22"/>
          <w:szCs w:val="22"/>
        </w:rPr>
        <w:t xml:space="preserve"> х и Y </w:t>
      </w:r>
      <w:r w:rsidR="007A6507">
        <w:rPr>
          <w:rFonts w:asciiTheme="minorHAnsi" w:hAnsiTheme="minorHAnsi"/>
          <w:sz w:val="22"/>
          <w:szCs w:val="22"/>
        </w:rPr>
        <w:t>≤</w:t>
      </w:r>
      <w:r w:rsidRPr="002C2C85">
        <w:rPr>
          <w:rFonts w:asciiTheme="minorHAnsi" w:hAnsiTheme="minorHAnsi"/>
          <w:sz w:val="22"/>
          <w:szCs w:val="22"/>
        </w:rPr>
        <w:t xml:space="preserve"> у) = заштр</w:t>
      </w:r>
      <w:r w:rsidR="007A6507">
        <w:rPr>
          <w:rFonts w:asciiTheme="minorHAnsi" w:hAnsiTheme="minorHAnsi"/>
          <w:sz w:val="22"/>
          <w:szCs w:val="22"/>
        </w:rPr>
        <w:t>ихованной площади (см. рис. 3.1, в)</w:t>
      </w:r>
      <w:r w:rsidRPr="002C2C85">
        <w:rPr>
          <w:rFonts w:asciiTheme="minorHAnsi" w:hAnsiTheme="minorHAnsi"/>
          <w:sz w:val="22"/>
          <w:szCs w:val="22"/>
        </w:rPr>
        <w:t xml:space="preserve"> </w:t>
      </w:r>
      <w:r w:rsidR="007A6507">
        <w:rPr>
          <w:rFonts w:asciiTheme="minorHAnsi" w:hAnsiTheme="minorHAnsi"/>
          <w:sz w:val="22"/>
          <w:szCs w:val="22"/>
          <w:lang w:val="en-US"/>
        </w:rPr>
        <w:t>S</w:t>
      </w:r>
      <w:r w:rsidR="007A6507" w:rsidRPr="007A6507">
        <w:rPr>
          <w:rFonts w:asciiTheme="minorHAnsi" w:hAnsiTheme="minorHAnsi"/>
          <w:sz w:val="22"/>
          <w:szCs w:val="22"/>
        </w:rPr>
        <w:t xml:space="preserve"> </w:t>
      </w:r>
      <w:r w:rsidRPr="002C2C85">
        <w:rPr>
          <w:rFonts w:asciiTheme="minorHAnsi" w:hAnsiTheme="minorHAnsi"/>
          <w:sz w:val="22"/>
          <w:szCs w:val="22"/>
        </w:rPr>
        <w:t xml:space="preserve">= </w:t>
      </w:r>
      <w:proofErr w:type="spellStart"/>
      <w:r w:rsidRPr="002C2C85">
        <w:rPr>
          <w:rFonts w:asciiTheme="minorHAnsi" w:hAnsiTheme="minorHAnsi"/>
          <w:sz w:val="22"/>
          <w:szCs w:val="22"/>
        </w:rPr>
        <w:t>ху</w:t>
      </w:r>
      <w:proofErr w:type="spellEnd"/>
      <w:r w:rsidR="007A6507" w:rsidRPr="007A6507">
        <w:rPr>
          <w:rFonts w:asciiTheme="minorHAnsi" w:hAnsiTheme="minorHAnsi"/>
          <w:sz w:val="22"/>
          <w:szCs w:val="22"/>
        </w:rPr>
        <w:t xml:space="preserve">, </w:t>
      </w:r>
      <w:r w:rsidRPr="002C2C85">
        <w:rPr>
          <w:rFonts w:asciiTheme="minorHAnsi" w:hAnsiTheme="minorHAnsi"/>
          <w:sz w:val="22"/>
          <w:szCs w:val="22"/>
        </w:rPr>
        <w:t>поскольку площадь прямоугольника равна произведению его ширины х на высоту у. Значения функции во второй и четвертой строках вычисляются непосредственно. Если вы представите (3.3) графически в трехмерном пространстве, то обнаружите, что у графика имеются две горизонтальные плоские части (это, во-первых, все области, где одна из переменных отрицательна, во-вторых, область, где обе переменные больше единицы), соединенные наклонной плоскостью. Как и в одномерном случае, двумерная функция распределения непрерывной переменной не имеет скачков.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двух приведенных примеров ясно, что пользоваться функцией распределения для характеристики двумерного распре</w:t>
      </w:r>
      <w:r w:rsidR="007A6507">
        <w:rPr>
          <w:rFonts w:asciiTheme="minorHAnsi" w:hAnsiTheme="minorHAnsi"/>
          <w:sz w:val="22"/>
          <w:szCs w:val="22"/>
        </w:rPr>
        <w:t>д</w:t>
      </w:r>
      <w:r w:rsidRPr="002C2C85">
        <w:rPr>
          <w:rFonts w:asciiTheme="minorHAnsi" w:hAnsiTheme="minorHAnsi"/>
          <w:sz w:val="22"/>
          <w:szCs w:val="22"/>
        </w:rPr>
        <w:t>еления не всегда удобно. Поэтому мы рассмотрим другие способы задания двумерного распределения — функцию вероятностей для дискретного случая и функцию плотности вероятностей для непрерывного.</w:t>
      </w:r>
      <w:r w:rsidR="007A6507">
        <w:rPr>
          <w:rFonts w:asciiTheme="minorHAnsi" w:hAnsiTheme="minorHAnsi"/>
          <w:sz w:val="22"/>
          <w:szCs w:val="22"/>
        </w:rPr>
        <w:t xml:space="preserve"> </w:t>
      </w:r>
      <w:r w:rsidRPr="002C2C85">
        <w:rPr>
          <w:rFonts w:asciiTheme="minorHAnsi" w:hAnsiTheme="minorHAnsi"/>
          <w:sz w:val="22"/>
          <w:szCs w:val="22"/>
        </w:rPr>
        <w:t>Функция вероятностей для одномерной дискретной переменной была определена равенством (2.7) (или эквивалентным ему равенством</w:t>
      </w:r>
      <w:r w:rsidR="007A6507">
        <w:rPr>
          <w:rFonts w:asciiTheme="minorHAnsi" w:hAnsiTheme="minorHAnsi"/>
          <w:sz w:val="22"/>
          <w:szCs w:val="22"/>
        </w:rPr>
        <w:t xml:space="preserve"> </w:t>
      </w:r>
      <w:r w:rsidRPr="002C2C85">
        <w:rPr>
          <w:rFonts w:asciiTheme="minorHAnsi" w:hAnsiTheme="minorHAnsi"/>
          <w:sz w:val="22"/>
          <w:szCs w:val="22"/>
        </w:rPr>
        <w:t>(2.6)</w:t>
      </w:r>
      <w:r w:rsidR="007A6507">
        <w:rPr>
          <w:rFonts w:asciiTheme="minorHAnsi" w:hAnsiTheme="minorHAnsi"/>
          <w:sz w:val="22"/>
          <w:szCs w:val="22"/>
        </w:rPr>
        <w:t>).</w:t>
      </w:r>
      <w:r w:rsidRPr="002C2C85">
        <w:rPr>
          <w:rFonts w:asciiTheme="minorHAnsi" w:hAnsiTheme="minorHAnsi"/>
          <w:sz w:val="22"/>
          <w:szCs w:val="22"/>
        </w:rPr>
        <w:t xml:space="preserve"> Распространим это понятие на случай двух переменных. Будем обозначать (двумерную) функцию вероятностей дискретных переменных X и Y через f</w:t>
      </w:r>
      <w:r w:rsidR="007A6507" w:rsidRPr="007A6507">
        <w:rPr>
          <w:rFonts w:asciiTheme="minorHAnsi" w:hAnsiTheme="minorHAnsi"/>
          <w:sz w:val="22"/>
          <w:szCs w:val="22"/>
          <w:vertAlign w:val="subscript"/>
          <w:lang w:val="en-US"/>
        </w:rPr>
        <w:t>XY</w:t>
      </w:r>
      <w:r w:rsidRPr="002C2C85">
        <w:rPr>
          <w:rFonts w:asciiTheme="minorHAnsi" w:hAnsiTheme="minorHAnsi"/>
          <w:sz w:val="22"/>
          <w:szCs w:val="22"/>
        </w:rPr>
        <w:t xml:space="preserve"> ()</w:t>
      </w:r>
      <w:r w:rsidR="007A6507" w:rsidRPr="007A6507">
        <w:rPr>
          <w:rFonts w:asciiTheme="minorHAnsi" w:hAnsiTheme="minorHAnsi"/>
          <w:sz w:val="22"/>
          <w:szCs w:val="22"/>
        </w:rPr>
        <w:t>,</w:t>
      </w:r>
      <w:r w:rsidRPr="002C2C85">
        <w:rPr>
          <w:rFonts w:asciiTheme="minorHAnsi" w:hAnsiTheme="minorHAnsi"/>
          <w:sz w:val="22"/>
          <w:szCs w:val="22"/>
        </w:rPr>
        <w:t xml:space="preserve"> (подстрочные индексы можно опустить, если это не вызовет недоразумений) и определим ее равенством:</w:t>
      </w:r>
    </w:p>
    <w:p w:rsidR="007A6507" w:rsidRDefault="007A650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442674" cy="105338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Формула (3.4).jpg"/>
                    <pic:cNvPicPr/>
                  </pic:nvPicPr>
                  <pic:blipFill>
                    <a:blip r:embed="rId61">
                      <a:extLst>
                        <a:ext uri="{28A0092B-C50C-407E-A947-70E740481C1C}">
                          <a14:useLocalDpi xmlns:a14="http://schemas.microsoft.com/office/drawing/2010/main" val="0"/>
                        </a:ext>
                      </a:extLst>
                    </a:blip>
                    <a:stretch>
                      <a:fillRect/>
                    </a:stretch>
                  </pic:blipFill>
                  <pic:spPr>
                    <a:xfrm>
                      <a:off x="0" y="0"/>
                      <a:ext cx="4450227" cy="1055180"/>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Эта функция изображена на рис.</w:t>
      </w:r>
      <w:r w:rsidR="003E0272" w:rsidRPr="003E0272">
        <w:rPr>
          <w:rFonts w:asciiTheme="minorHAnsi" w:hAnsiTheme="minorHAnsi"/>
          <w:sz w:val="22"/>
          <w:szCs w:val="22"/>
        </w:rPr>
        <w:t xml:space="preserve"> </w:t>
      </w:r>
      <w:r w:rsidRPr="002C2C85">
        <w:rPr>
          <w:rFonts w:asciiTheme="minorHAnsi" w:hAnsiTheme="minorHAnsi"/>
          <w:sz w:val="22"/>
          <w:szCs w:val="22"/>
        </w:rPr>
        <w:t>3.2,</w:t>
      </w:r>
      <w:r w:rsidR="003E0272" w:rsidRPr="003E0272">
        <w:rPr>
          <w:rFonts w:asciiTheme="minorHAnsi" w:hAnsiTheme="minorHAnsi"/>
          <w:sz w:val="22"/>
          <w:szCs w:val="22"/>
        </w:rPr>
        <w:t xml:space="preserve"> </w:t>
      </w:r>
      <w:r w:rsidRPr="002C2C85">
        <w:rPr>
          <w:rFonts w:asciiTheme="minorHAnsi" w:hAnsiTheme="minorHAnsi"/>
          <w:sz w:val="22"/>
          <w:szCs w:val="22"/>
        </w:rPr>
        <w:t>а. Можно также представить эту же функцию в табличной форме (табл. 3.1). «Входами» таблицы являются значе</w:t>
      </w:r>
      <w:r w:rsidR="003E0272">
        <w:rPr>
          <w:rFonts w:asciiTheme="minorHAnsi" w:hAnsiTheme="minorHAnsi"/>
          <w:sz w:val="22"/>
          <w:szCs w:val="22"/>
        </w:rPr>
        <w:t>ния переменных X и Y, а на пере</w:t>
      </w:r>
      <w:r w:rsidRPr="002C2C85">
        <w:rPr>
          <w:rFonts w:asciiTheme="minorHAnsi" w:hAnsiTheme="minorHAnsi"/>
          <w:sz w:val="22"/>
          <w:szCs w:val="22"/>
        </w:rPr>
        <w:t xml:space="preserve">сечении столбца и строки </w:t>
      </w:r>
      <w:r w:rsidR="003E0272">
        <w:rPr>
          <w:rFonts w:asciiTheme="minorHAnsi" w:hAnsiTheme="minorHAnsi"/>
          <w:sz w:val="22"/>
          <w:szCs w:val="22"/>
        </w:rPr>
        <w:t>стоит соответствующее точке (х;</w:t>
      </w:r>
      <w:r w:rsidRPr="002C2C85">
        <w:rPr>
          <w:rFonts w:asciiTheme="minorHAnsi" w:hAnsiTheme="minorHAnsi"/>
          <w:sz w:val="22"/>
          <w:szCs w:val="22"/>
        </w:rPr>
        <w:t xml:space="preserve"> у) значение вероятности.</w:t>
      </w:r>
    </w:p>
    <w:p w:rsidR="003E0272" w:rsidRPr="002C2C85" w:rsidRDefault="003E027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94483" cy="2018697"/>
            <wp:effectExtent l="0" t="0" r="127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Табл. 3.1.jpg"/>
                    <pic:cNvPicPr/>
                  </pic:nvPicPr>
                  <pic:blipFill>
                    <a:blip r:embed="rId62">
                      <a:extLst>
                        <a:ext uri="{28A0092B-C50C-407E-A947-70E740481C1C}">
                          <a14:useLocalDpi xmlns:a14="http://schemas.microsoft.com/office/drawing/2010/main" val="0"/>
                        </a:ext>
                      </a:extLst>
                    </a:blip>
                    <a:stretch>
                      <a:fillRect/>
                    </a:stretch>
                  </pic:blipFill>
                  <pic:spPr>
                    <a:xfrm>
                      <a:off x="0" y="0"/>
                      <a:ext cx="2508502" cy="2030042"/>
                    </a:xfrm>
                    <a:prstGeom prst="rect">
                      <a:avLst/>
                    </a:prstGeom>
                  </pic:spPr>
                </pic:pic>
              </a:graphicData>
            </a:graphic>
          </wp:inline>
        </w:drawing>
      </w:r>
    </w:p>
    <w:p w:rsidR="002C2C85" w:rsidRPr="002C2C85" w:rsidRDefault="003E027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50131" cy="2277374"/>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 3.2. Функция вероятностей и функция плотности вероятностей.jpg"/>
                    <pic:cNvPicPr/>
                  </pic:nvPicPr>
                  <pic:blipFill>
                    <a:blip r:embed="rId63">
                      <a:extLst>
                        <a:ext uri="{28A0092B-C50C-407E-A947-70E740481C1C}">
                          <a14:useLocalDpi xmlns:a14="http://schemas.microsoft.com/office/drawing/2010/main" val="0"/>
                        </a:ext>
                      </a:extLst>
                    </a:blip>
                    <a:stretch>
                      <a:fillRect/>
                    </a:stretch>
                  </pic:blipFill>
                  <pic:spPr>
                    <a:xfrm>
                      <a:off x="0" y="0"/>
                      <a:ext cx="4253905" cy="227939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3.2. Функция вероятностей и функция плотности вероятностей:</w:t>
      </w:r>
      <w:r w:rsidR="003E0272" w:rsidRPr="003E0272">
        <w:rPr>
          <w:rFonts w:asciiTheme="minorHAnsi" w:hAnsiTheme="minorHAnsi"/>
          <w:sz w:val="22"/>
          <w:szCs w:val="22"/>
        </w:rPr>
        <w:t xml:space="preserve"> </w:t>
      </w:r>
      <w:r w:rsidRPr="002C2C85">
        <w:rPr>
          <w:rFonts w:asciiTheme="minorHAnsi" w:hAnsiTheme="minorHAnsi"/>
          <w:sz w:val="22"/>
          <w:szCs w:val="22"/>
        </w:rPr>
        <w:t>а) функция вероятно</w:t>
      </w:r>
      <w:r w:rsidR="003E0272">
        <w:rPr>
          <w:rFonts w:asciiTheme="minorHAnsi" w:hAnsiTheme="minorHAnsi"/>
          <w:sz w:val="22"/>
          <w:szCs w:val="22"/>
        </w:rPr>
        <w:t>стей в примере с двумя монетами;</w:t>
      </w:r>
      <w:r w:rsidRPr="002C2C85">
        <w:rPr>
          <w:rFonts w:asciiTheme="minorHAnsi" w:hAnsiTheme="minorHAnsi"/>
          <w:sz w:val="22"/>
          <w:szCs w:val="22"/>
        </w:rPr>
        <w:t xml:space="preserve"> </w:t>
      </w:r>
      <w:r w:rsidR="003E0272">
        <w:rPr>
          <w:rFonts w:asciiTheme="minorHAnsi" w:hAnsiTheme="minorHAnsi"/>
          <w:sz w:val="22"/>
          <w:szCs w:val="22"/>
        </w:rPr>
        <w:t>ф</w:t>
      </w:r>
      <w:r w:rsidRPr="002C2C85">
        <w:rPr>
          <w:rFonts w:asciiTheme="minorHAnsi" w:hAnsiTheme="minorHAnsi"/>
          <w:sz w:val="22"/>
          <w:szCs w:val="22"/>
        </w:rPr>
        <w:t>ункция равна нулю, за исключением 4 отмеченных на рисунке точек;</w:t>
      </w:r>
      <w:r w:rsidR="003E0272" w:rsidRPr="003E0272">
        <w:rPr>
          <w:rFonts w:asciiTheme="minorHAnsi" w:hAnsiTheme="minorHAnsi"/>
          <w:sz w:val="22"/>
          <w:szCs w:val="22"/>
        </w:rPr>
        <w:t xml:space="preserve"> </w:t>
      </w:r>
      <w:r w:rsidRPr="002C2C85">
        <w:rPr>
          <w:rFonts w:asciiTheme="minorHAnsi" w:hAnsiTheme="minorHAnsi"/>
          <w:sz w:val="22"/>
          <w:szCs w:val="22"/>
        </w:rPr>
        <w:t xml:space="preserve">б) </w:t>
      </w:r>
      <w:r w:rsidRPr="002C2C85">
        <w:rPr>
          <w:rFonts w:asciiTheme="minorHAnsi" w:hAnsiTheme="minorHAnsi"/>
          <w:sz w:val="22"/>
          <w:szCs w:val="22"/>
        </w:rPr>
        <w:lastRenderedPageBreak/>
        <w:t>функция плотности вероятностей в примере, кот</w:t>
      </w:r>
      <w:r w:rsidR="003E0272">
        <w:rPr>
          <w:rFonts w:asciiTheme="minorHAnsi" w:hAnsiTheme="minorHAnsi"/>
          <w:sz w:val="22"/>
          <w:szCs w:val="22"/>
        </w:rPr>
        <w:t>орому соответствует рис. 3.1, б;</w:t>
      </w:r>
      <w:r w:rsidRPr="002C2C85">
        <w:rPr>
          <w:rFonts w:asciiTheme="minorHAnsi" w:hAnsiTheme="minorHAnsi"/>
          <w:sz w:val="22"/>
          <w:szCs w:val="22"/>
        </w:rPr>
        <w:t xml:space="preserve"> </w:t>
      </w:r>
      <w:r w:rsidR="003E0272">
        <w:rPr>
          <w:rFonts w:asciiTheme="minorHAnsi" w:hAnsiTheme="minorHAnsi"/>
          <w:sz w:val="22"/>
          <w:szCs w:val="22"/>
        </w:rPr>
        <w:t>з</w:t>
      </w:r>
      <w:r w:rsidRPr="002C2C85">
        <w:rPr>
          <w:rFonts w:asciiTheme="minorHAnsi" w:hAnsiTheme="minorHAnsi"/>
          <w:sz w:val="22"/>
          <w:szCs w:val="22"/>
        </w:rPr>
        <w:t>начения фу</w:t>
      </w:r>
      <w:r w:rsidR="003E0272">
        <w:rPr>
          <w:rFonts w:asciiTheme="minorHAnsi" w:hAnsiTheme="minorHAnsi"/>
          <w:sz w:val="22"/>
          <w:szCs w:val="22"/>
        </w:rPr>
        <w:t>нкции равны нулю во всех точках</w:t>
      </w:r>
    </w:p>
    <w:p w:rsidR="002C2C85" w:rsidRPr="002C2C85" w:rsidRDefault="003E0272"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Приведем еще один пример с дискретными переменными, прежде чем перейти к непрерывному случаю. Пусть бросают две («правильные») игральные кости.</w:t>
      </w:r>
      <w:r>
        <w:rPr>
          <w:rFonts w:asciiTheme="minorHAnsi" w:hAnsiTheme="minorHAnsi"/>
          <w:sz w:val="22"/>
          <w:szCs w:val="22"/>
        </w:rPr>
        <w:t xml:space="preserve"> </w:t>
      </w:r>
      <w:r w:rsidRPr="002C2C85">
        <w:rPr>
          <w:rFonts w:asciiTheme="minorHAnsi" w:hAnsiTheme="minorHAnsi"/>
          <w:sz w:val="22"/>
          <w:szCs w:val="22"/>
        </w:rPr>
        <w:t>Определим переменную X как число очков, выпавших на первой кости, а переменную Y как абсолютную величину разности между числами, выпавшими на двух костях. Рассмотрев все 36 возможных</w:t>
      </w:r>
      <w:r>
        <w:rPr>
          <w:rFonts w:asciiTheme="minorHAnsi" w:hAnsiTheme="minorHAnsi"/>
          <w:sz w:val="22"/>
          <w:szCs w:val="22"/>
        </w:rPr>
        <w:t xml:space="preserve"> </w:t>
      </w:r>
      <w:r w:rsidR="002C2C85" w:rsidRPr="002C2C85">
        <w:rPr>
          <w:rFonts w:asciiTheme="minorHAnsi" w:hAnsiTheme="minorHAnsi"/>
          <w:sz w:val="22"/>
          <w:szCs w:val="22"/>
        </w:rPr>
        <w:t>исходов, вы легко рассчитаете вероятность для каждого из возможных значений (х, у). Эти вероятности, образующие f</w:t>
      </w:r>
      <w:r w:rsidRPr="003E0272">
        <w:rPr>
          <w:rFonts w:asciiTheme="minorHAnsi" w:hAnsiTheme="minorHAnsi"/>
          <w:sz w:val="22"/>
          <w:szCs w:val="22"/>
          <w:vertAlign w:val="subscript"/>
          <w:lang w:val="en-US"/>
        </w:rPr>
        <w:t>XY</w:t>
      </w:r>
      <w:r w:rsidR="002C2C85" w:rsidRPr="002C2C85">
        <w:rPr>
          <w:rFonts w:asciiTheme="minorHAnsi" w:hAnsiTheme="minorHAnsi"/>
          <w:sz w:val="22"/>
          <w:szCs w:val="22"/>
        </w:rPr>
        <w:t xml:space="preserve"> (х, у) (они умножены на 36), приведены в табл. 3.2. Если мы хотим найти вероятность, соответствующую х</w:t>
      </w:r>
      <w:r w:rsidRPr="003E0272">
        <w:rPr>
          <w:rFonts w:asciiTheme="minorHAnsi" w:hAnsiTheme="minorHAnsi"/>
          <w:sz w:val="22"/>
          <w:szCs w:val="22"/>
        </w:rPr>
        <w:t xml:space="preserve"> </w:t>
      </w:r>
      <w:r w:rsidR="002C2C85" w:rsidRPr="002C2C85">
        <w:rPr>
          <w:rFonts w:asciiTheme="minorHAnsi" w:hAnsiTheme="minorHAnsi"/>
          <w:sz w:val="22"/>
          <w:szCs w:val="22"/>
        </w:rPr>
        <w:t>=</w:t>
      </w:r>
      <w:r w:rsidRPr="003E0272">
        <w:rPr>
          <w:rFonts w:asciiTheme="minorHAnsi" w:hAnsiTheme="minorHAnsi"/>
          <w:sz w:val="22"/>
          <w:szCs w:val="22"/>
        </w:rPr>
        <w:t xml:space="preserve"> </w:t>
      </w:r>
      <w:r w:rsidR="002C2C85" w:rsidRPr="002C2C85">
        <w:rPr>
          <w:rFonts w:asciiTheme="minorHAnsi" w:hAnsiTheme="minorHAnsi"/>
          <w:sz w:val="22"/>
          <w:szCs w:val="22"/>
        </w:rPr>
        <w:t>3</w:t>
      </w:r>
      <w:r w:rsidRPr="003E0272">
        <w:rPr>
          <w:rFonts w:asciiTheme="minorHAnsi" w:hAnsiTheme="minorHAnsi"/>
          <w:sz w:val="22"/>
          <w:szCs w:val="22"/>
        </w:rPr>
        <w:t xml:space="preserve"> </w:t>
      </w:r>
      <w:r>
        <w:rPr>
          <w:rFonts w:asciiTheme="minorHAnsi" w:hAnsiTheme="minorHAnsi"/>
          <w:sz w:val="22"/>
          <w:szCs w:val="22"/>
        </w:rPr>
        <w:t>и</w:t>
      </w:r>
      <w:r w:rsidRPr="003E0272">
        <w:rPr>
          <w:rFonts w:asciiTheme="minorHAnsi" w:hAnsiTheme="minorHAnsi"/>
          <w:sz w:val="22"/>
          <w:szCs w:val="22"/>
        </w:rPr>
        <w:t xml:space="preserve"> </w:t>
      </w:r>
      <w:r w:rsidR="002C2C85" w:rsidRPr="002C2C85">
        <w:rPr>
          <w:rFonts w:asciiTheme="minorHAnsi" w:hAnsiTheme="minorHAnsi"/>
          <w:sz w:val="22"/>
          <w:szCs w:val="22"/>
        </w:rPr>
        <w:t>у = 2, то заметим, что эти значения неизвестных могут появиться лишь при двух из 36 возможных исходах, а именно (3;</w:t>
      </w:r>
      <w:r>
        <w:rPr>
          <w:rFonts w:asciiTheme="minorHAnsi" w:hAnsiTheme="minorHAnsi"/>
          <w:sz w:val="22"/>
          <w:szCs w:val="22"/>
        </w:rPr>
        <w:t xml:space="preserve"> 1) и (3; 5). Следовательно, f</w:t>
      </w:r>
      <w:r w:rsidRPr="003E0272">
        <w:rPr>
          <w:rFonts w:asciiTheme="minorHAnsi" w:hAnsiTheme="minorHAnsi"/>
          <w:sz w:val="22"/>
          <w:szCs w:val="22"/>
          <w:vertAlign w:val="subscript"/>
          <w:lang w:val="en-US"/>
        </w:rPr>
        <w:t>XY</w:t>
      </w:r>
      <w:r w:rsidR="002C2C85" w:rsidRPr="002C2C85">
        <w:rPr>
          <w:rFonts w:asciiTheme="minorHAnsi" w:hAnsiTheme="minorHAnsi"/>
          <w:sz w:val="22"/>
          <w:szCs w:val="22"/>
        </w:rPr>
        <w:t xml:space="preserve"> (3; 2) = 2/36, что и указано в табл. 3.2. </w:t>
      </w:r>
    </w:p>
    <w:p w:rsidR="003E0272" w:rsidRDefault="003E027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864608" cy="218016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Табл. 3.2.jpg"/>
                    <pic:cNvPicPr/>
                  </pic:nvPicPr>
                  <pic:blipFill>
                    <a:blip r:embed="rId64">
                      <a:extLst>
                        <a:ext uri="{28A0092B-C50C-407E-A947-70E740481C1C}">
                          <a14:useLocalDpi xmlns:a14="http://schemas.microsoft.com/office/drawing/2010/main" val="0"/>
                        </a:ext>
                      </a:extLst>
                    </a:blip>
                    <a:stretch>
                      <a:fillRect/>
                    </a:stretch>
                  </pic:blipFill>
                  <pic:spPr>
                    <a:xfrm>
                      <a:off x="0" y="0"/>
                      <a:ext cx="4880245" cy="2187172"/>
                    </a:xfrm>
                    <a:prstGeom prst="rect">
                      <a:avLst/>
                    </a:prstGeom>
                  </pic:spPr>
                </pic:pic>
              </a:graphicData>
            </a:graphic>
          </wp:inline>
        </w:drawing>
      </w:r>
    </w:p>
    <w:p w:rsidR="002C2C85" w:rsidRDefault="004520E1" w:rsidP="002C2C85">
      <w:pPr>
        <w:spacing w:before="0" w:after="120"/>
        <w:ind w:firstLine="0"/>
        <w:jc w:val="left"/>
        <w:rPr>
          <w:rFonts w:asciiTheme="minorHAnsi" w:hAnsiTheme="minorHAnsi"/>
          <w:sz w:val="22"/>
          <w:szCs w:val="22"/>
        </w:rPr>
      </w:pPr>
      <w:r>
        <w:rPr>
          <w:rFonts w:asciiTheme="minorHAnsi" w:hAnsiTheme="minorHAnsi"/>
          <w:sz w:val="22"/>
          <w:szCs w:val="22"/>
        </w:rPr>
        <w:t>П</w:t>
      </w:r>
      <w:r w:rsidR="002C2C85" w:rsidRPr="002C2C85">
        <w:rPr>
          <w:rFonts w:asciiTheme="minorHAnsi" w:hAnsiTheme="minorHAnsi"/>
          <w:sz w:val="22"/>
          <w:szCs w:val="22"/>
        </w:rPr>
        <w:t>ерейдем к непрерывному случаю и введем дву</w:t>
      </w:r>
      <w:r>
        <w:rPr>
          <w:rFonts w:asciiTheme="minorHAnsi" w:hAnsiTheme="minorHAnsi"/>
          <w:sz w:val="22"/>
          <w:szCs w:val="22"/>
        </w:rPr>
        <w:t>мерную функцию плотности вероят</w:t>
      </w:r>
      <w:r w:rsidR="002C2C85" w:rsidRPr="002C2C85">
        <w:rPr>
          <w:rFonts w:asciiTheme="minorHAnsi" w:hAnsiTheme="minorHAnsi"/>
          <w:sz w:val="22"/>
          <w:szCs w:val="22"/>
        </w:rPr>
        <w:t xml:space="preserve">ностей, которую для переменных </w:t>
      </w:r>
      <w:r>
        <w:rPr>
          <w:rFonts w:asciiTheme="minorHAnsi" w:hAnsiTheme="minorHAnsi"/>
          <w:sz w:val="22"/>
          <w:szCs w:val="22"/>
        </w:rPr>
        <w:t>X и Y будем также обозначать f</w:t>
      </w:r>
      <w:r w:rsidRPr="004520E1">
        <w:rPr>
          <w:rFonts w:asciiTheme="minorHAnsi" w:hAnsiTheme="minorHAnsi"/>
          <w:sz w:val="22"/>
          <w:szCs w:val="22"/>
          <w:vertAlign w:val="subscript"/>
          <w:lang w:val="en-US"/>
        </w:rPr>
        <w:t>XY</w:t>
      </w:r>
      <w:r w:rsidR="002C2C85" w:rsidRPr="002C2C85">
        <w:rPr>
          <w:rFonts w:asciiTheme="minorHAnsi" w:hAnsiTheme="minorHAnsi"/>
          <w:sz w:val="22"/>
          <w:szCs w:val="22"/>
        </w:rPr>
        <w:t xml:space="preserve"> ()</w:t>
      </w:r>
      <w:r w:rsidRPr="004520E1">
        <w:rPr>
          <w:rFonts w:asciiTheme="minorHAnsi" w:hAnsiTheme="minorHAnsi"/>
          <w:sz w:val="22"/>
          <w:szCs w:val="22"/>
        </w:rPr>
        <w:t>,</w:t>
      </w:r>
      <w:r w:rsidR="002C2C85" w:rsidRPr="002C2C85">
        <w:rPr>
          <w:rFonts w:asciiTheme="minorHAnsi" w:hAnsiTheme="minorHAnsi"/>
          <w:sz w:val="22"/>
          <w:szCs w:val="22"/>
        </w:rPr>
        <w:t xml:space="preserve"> опуская подстрочные индексы, когда это не мешает пониманию. Как и в одномерном случае, f</w:t>
      </w:r>
      <w:r w:rsidRPr="004520E1">
        <w:rPr>
          <w:rFonts w:asciiTheme="minorHAnsi" w:hAnsiTheme="minorHAnsi"/>
          <w:sz w:val="22"/>
          <w:szCs w:val="22"/>
          <w:vertAlign w:val="subscript"/>
          <w:lang w:val="en-US"/>
        </w:rPr>
        <w:t>XY</w:t>
      </w:r>
      <w:r w:rsidR="002C2C85" w:rsidRPr="002C2C85">
        <w:rPr>
          <w:rFonts w:asciiTheme="minorHAnsi" w:hAnsiTheme="minorHAnsi"/>
          <w:sz w:val="22"/>
          <w:szCs w:val="22"/>
        </w:rPr>
        <w:t xml:space="preserve"> () оправдывает свое название и служит мерой плотности вероятностей, в частности она измеряет плотность вероятностей в точке (х, у). Чтобы прийти к этому, мы сначала вычислим плотность вероятностей в прямоугольной </w:t>
      </w:r>
      <w:r>
        <w:rPr>
          <w:rFonts w:asciiTheme="minorHAnsi" w:hAnsiTheme="minorHAnsi"/>
          <w:sz w:val="22"/>
          <w:szCs w:val="22"/>
        </w:rPr>
        <w:t xml:space="preserve">области, примыкающей к точке (х, </w:t>
      </w:r>
      <w:r w:rsidR="002C2C85" w:rsidRPr="002C2C85">
        <w:rPr>
          <w:rFonts w:asciiTheme="minorHAnsi" w:hAnsiTheme="minorHAnsi"/>
          <w:sz w:val="22"/>
          <w:szCs w:val="22"/>
        </w:rPr>
        <w:t xml:space="preserve">у), а затем установим, чему равна плотность, когда эта </w:t>
      </w:r>
      <w:r>
        <w:rPr>
          <w:rFonts w:asciiTheme="minorHAnsi" w:hAnsiTheme="minorHAnsi"/>
          <w:sz w:val="22"/>
          <w:szCs w:val="22"/>
        </w:rPr>
        <w:t>область «стягивается» к точке (x</w:t>
      </w:r>
      <w:r w:rsidR="002C2C85" w:rsidRPr="002C2C85">
        <w:rPr>
          <w:rFonts w:asciiTheme="minorHAnsi" w:hAnsiTheme="minorHAnsi"/>
          <w:sz w:val="22"/>
          <w:szCs w:val="22"/>
        </w:rPr>
        <w:t xml:space="preserve">, у). Итак, рассмотрим прямоугольник, </w:t>
      </w:r>
      <w:r>
        <w:rPr>
          <w:rFonts w:asciiTheme="minorHAnsi" w:hAnsiTheme="minorHAnsi"/>
          <w:sz w:val="22"/>
          <w:szCs w:val="22"/>
        </w:rPr>
        <w:t xml:space="preserve">ограниченный сторонами х и х + </w:t>
      </w:r>
      <w:proofErr w:type="spellStart"/>
      <w:r>
        <w:rPr>
          <w:rFonts w:asciiTheme="minorHAnsi" w:hAnsiTheme="minorHAnsi"/>
          <w:sz w:val="22"/>
          <w:szCs w:val="22"/>
        </w:rPr>
        <w:t>Δх</w:t>
      </w:r>
      <w:proofErr w:type="spellEnd"/>
      <w:r>
        <w:rPr>
          <w:rFonts w:asciiTheme="minorHAnsi" w:hAnsiTheme="minorHAnsi"/>
          <w:sz w:val="22"/>
          <w:szCs w:val="22"/>
        </w:rPr>
        <w:t xml:space="preserve"> (перпендикулярными к оси x),</w:t>
      </w:r>
      <w:r w:rsidR="002C2C85" w:rsidRPr="002C2C85">
        <w:rPr>
          <w:rFonts w:asciiTheme="minorHAnsi" w:hAnsiTheme="minorHAnsi"/>
          <w:sz w:val="22"/>
          <w:szCs w:val="22"/>
        </w:rPr>
        <w:t xml:space="preserve"> а также сторонами у и у + </w:t>
      </w:r>
      <w:proofErr w:type="spellStart"/>
      <w:r>
        <w:rPr>
          <w:rFonts w:asciiTheme="minorHAnsi" w:hAnsiTheme="minorHAnsi"/>
          <w:sz w:val="22"/>
          <w:szCs w:val="22"/>
        </w:rPr>
        <w:t>Δ</w:t>
      </w:r>
      <w:r w:rsidR="002C2C85" w:rsidRPr="002C2C85">
        <w:rPr>
          <w:rFonts w:asciiTheme="minorHAnsi" w:hAnsiTheme="minorHAnsi"/>
          <w:sz w:val="22"/>
          <w:szCs w:val="22"/>
        </w:rPr>
        <w:t>у</w:t>
      </w:r>
      <w:proofErr w:type="spellEnd"/>
      <w:r w:rsidR="002C2C85" w:rsidRPr="002C2C85">
        <w:rPr>
          <w:rFonts w:asciiTheme="minorHAnsi" w:hAnsiTheme="minorHAnsi"/>
          <w:sz w:val="22"/>
          <w:szCs w:val="22"/>
        </w:rPr>
        <w:t xml:space="preserve"> (перпендикулярными к оси у). Площад</w:t>
      </w:r>
      <w:r>
        <w:rPr>
          <w:rFonts w:asciiTheme="minorHAnsi" w:hAnsiTheme="minorHAnsi"/>
          <w:sz w:val="22"/>
          <w:szCs w:val="22"/>
        </w:rPr>
        <w:t>ь этого прямоугольника равна Δ</w:t>
      </w:r>
      <w:r>
        <w:rPr>
          <w:rFonts w:asciiTheme="minorHAnsi" w:hAnsiTheme="minorHAnsi"/>
          <w:sz w:val="22"/>
          <w:szCs w:val="22"/>
          <w:lang w:val="en-US"/>
        </w:rPr>
        <w:t>x</w:t>
      </w:r>
      <w:r w:rsidRPr="004520E1">
        <w:rPr>
          <w:rFonts w:asciiTheme="minorHAnsi" w:hAnsiTheme="minorHAnsi"/>
          <w:sz w:val="22"/>
          <w:szCs w:val="22"/>
        </w:rPr>
        <w:t>*</w:t>
      </w:r>
      <w:proofErr w:type="spellStart"/>
      <w:r>
        <w:rPr>
          <w:rFonts w:asciiTheme="minorHAnsi" w:hAnsiTheme="minorHAnsi"/>
          <w:sz w:val="22"/>
          <w:szCs w:val="22"/>
        </w:rPr>
        <w:t>Δу</w:t>
      </w:r>
      <w:proofErr w:type="spellEnd"/>
      <w:r>
        <w:rPr>
          <w:rFonts w:asciiTheme="minorHAnsi" w:hAnsiTheme="minorHAnsi"/>
          <w:sz w:val="22"/>
          <w:szCs w:val="22"/>
        </w:rPr>
        <w:t xml:space="preserve"> (его ширина Δ</w:t>
      </w:r>
      <w:r>
        <w:rPr>
          <w:rFonts w:asciiTheme="minorHAnsi" w:hAnsiTheme="minorHAnsi"/>
          <w:sz w:val="22"/>
          <w:szCs w:val="22"/>
          <w:lang w:val="en-US"/>
        </w:rPr>
        <w:t>x</w:t>
      </w:r>
      <w:r w:rsidR="002C2C85" w:rsidRPr="002C2C85">
        <w:rPr>
          <w:rFonts w:asciiTheme="minorHAnsi" w:hAnsiTheme="minorHAnsi"/>
          <w:sz w:val="22"/>
          <w:szCs w:val="22"/>
        </w:rPr>
        <w:t xml:space="preserve">, а высота </w:t>
      </w:r>
      <w:proofErr w:type="spellStart"/>
      <w:r>
        <w:rPr>
          <w:rFonts w:asciiTheme="minorHAnsi" w:hAnsiTheme="minorHAnsi"/>
          <w:sz w:val="22"/>
          <w:szCs w:val="22"/>
        </w:rPr>
        <w:t>Δ</w:t>
      </w:r>
      <w:r w:rsidR="002C2C85" w:rsidRPr="002C2C85">
        <w:rPr>
          <w:rFonts w:asciiTheme="minorHAnsi" w:hAnsiTheme="minorHAnsi"/>
          <w:sz w:val="22"/>
          <w:szCs w:val="22"/>
        </w:rPr>
        <w:t>у</w:t>
      </w:r>
      <w:proofErr w:type="spellEnd"/>
      <w:r w:rsidR="002C2C85" w:rsidRPr="002C2C85">
        <w:rPr>
          <w:rFonts w:asciiTheme="minorHAnsi" w:hAnsiTheme="minorHAnsi"/>
          <w:sz w:val="22"/>
          <w:szCs w:val="22"/>
        </w:rPr>
        <w:t>). Вероятность того, что значения (X, У) лежат в данном прямоугольнике, есть</w:t>
      </w:r>
      <w:r w:rsidRPr="004520E1">
        <w:rPr>
          <w:rFonts w:asciiTheme="minorHAnsi" w:hAnsiTheme="minorHAnsi"/>
          <w:sz w:val="22"/>
          <w:szCs w:val="22"/>
        </w:rPr>
        <w:t xml:space="preserve"> </w:t>
      </w:r>
      <w:r>
        <w:rPr>
          <w:rFonts w:asciiTheme="minorHAnsi" w:hAnsiTheme="minorHAnsi"/>
          <w:sz w:val="22"/>
          <w:szCs w:val="22"/>
        </w:rPr>
        <w:t xml:space="preserve">Р (х ≤ X ≤ х + </w:t>
      </w:r>
      <w:proofErr w:type="spellStart"/>
      <w:r>
        <w:rPr>
          <w:rFonts w:asciiTheme="minorHAnsi" w:hAnsiTheme="minorHAnsi"/>
          <w:sz w:val="22"/>
          <w:szCs w:val="22"/>
        </w:rPr>
        <w:t>Δх</w:t>
      </w:r>
      <w:proofErr w:type="spellEnd"/>
      <w:r>
        <w:rPr>
          <w:rFonts w:asciiTheme="minorHAnsi" w:hAnsiTheme="minorHAnsi"/>
          <w:sz w:val="22"/>
          <w:szCs w:val="22"/>
        </w:rPr>
        <w:t xml:space="preserve"> и y ≤</w:t>
      </w:r>
      <w:r w:rsidRPr="004520E1">
        <w:rPr>
          <w:rFonts w:asciiTheme="minorHAnsi" w:hAnsiTheme="minorHAnsi"/>
          <w:sz w:val="22"/>
          <w:szCs w:val="22"/>
        </w:rPr>
        <w:t xml:space="preserve"> </w:t>
      </w:r>
      <w:r>
        <w:rPr>
          <w:rFonts w:asciiTheme="minorHAnsi" w:hAnsiTheme="minorHAnsi"/>
          <w:sz w:val="22"/>
          <w:szCs w:val="22"/>
          <w:lang w:val="en-US"/>
        </w:rPr>
        <w:t>Y</w:t>
      </w:r>
      <w:r w:rsidRPr="004520E1">
        <w:rPr>
          <w:rFonts w:asciiTheme="minorHAnsi" w:hAnsiTheme="minorHAnsi"/>
          <w:sz w:val="22"/>
          <w:szCs w:val="22"/>
        </w:rPr>
        <w:t xml:space="preserve"> </w:t>
      </w:r>
      <w:r>
        <w:rPr>
          <w:rFonts w:asciiTheme="minorHAnsi" w:hAnsiTheme="minorHAnsi"/>
          <w:sz w:val="22"/>
          <w:szCs w:val="22"/>
        </w:rPr>
        <w:t>≤</w:t>
      </w:r>
      <w:r w:rsidRPr="004520E1">
        <w:rPr>
          <w:rFonts w:asciiTheme="minorHAnsi" w:hAnsiTheme="minorHAnsi"/>
          <w:sz w:val="22"/>
          <w:szCs w:val="22"/>
        </w:rPr>
        <w:t xml:space="preserve"> </w:t>
      </w:r>
      <w:r>
        <w:rPr>
          <w:rFonts w:asciiTheme="minorHAnsi" w:hAnsiTheme="minorHAnsi"/>
          <w:sz w:val="22"/>
          <w:szCs w:val="22"/>
          <w:lang w:val="en-US"/>
        </w:rPr>
        <w:t>y</w:t>
      </w:r>
      <w:r w:rsidRPr="002C2C85">
        <w:rPr>
          <w:rFonts w:asciiTheme="minorHAnsi" w:hAnsiTheme="minorHAnsi"/>
          <w:sz w:val="22"/>
          <w:szCs w:val="22"/>
        </w:rPr>
        <w:t xml:space="preserve"> + </w:t>
      </w:r>
      <w:proofErr w:type="spellStart"/>
      <w:r>
        <w:rPr>
          <w:rFonts w:asciiTheme="minorHAnsi" w:hAnsiTheme="minorHAnsi"/>
          <w:sz w:val="22"/>
          <w:szCs w:val="22"/>
        </w:rPr>
        <w:t>Δ</w:t>
      </w:r>
      <w:r w:rsidRPr="002C2C85">
        <w:rPr>
          <w:rFonts w:asciiTheme="minorHAnsi" w:hAnsiTheme="minorHAnsi"/>
          <w:sz w:val="22"/>
          <w:szCs w:val="22"/>
        </w:rPr>
        <w:t>у</w:t>
      </w:r>
      <w:proofErr w:type="spellEnd"/>
      <w:r w:rsidRPr="002C2C85">
        <w:rPr>
          <w:rFonts w:asciiTheme="minorHAnsi" w:hAnsiTheme="minorHAnsi"/>
          <w:sz w:val="22"/>
          <w:szCs w:val="22"/>
        </w:rPr>
        <w:t>)</w:t>
      </w:r>
      <w:r w:rsidRPr="004520E1">
        <w:rPr>
          <w:rFonts w:asciiTheme="minorHAnsi" w:hAnsiTheme="minorHAnsi"/>
          <w:sz w:val="22"/>
          <w:szCs w:val="22"/>
        </w:rPr>
        <w:t>,</w:t>
      </w:r>
      <w:r w:rsidRPr="002C2C85">
        <w:rPr>
          <w:rFonts w:asciiTheme="minorHAnsi" w:hAnsiTheme="minorHAnsi"/>
          <w:sz w:val="22"/>
          <w:szCs w:val="22"/>
        </w:rPr>
        <w:t xml:space="preserve"> а плотность вероятности в прямоугольнике </w:t>
      </w:r>
      <w:proofErr w:type="gramStart"/>
      <w:r w:rsidRPr="002C2C85">
        <w:rPr>
          <w:rFonts w:asciiTheme="minorHAnsi" w:hAnsiTheme="minorHAnsi"/>
          <w:sz w:val="22"/>
          <w:szCs w:val="22"/>
        </w:rPr>
        <w:t>равна</w:t>
      </w:r>
      <w:r w:rsidRPr="004520E1">
        <w:rPr>
          <w:rFonts w:asciiTheme="minorHAnsi" w:hAnsiTheme="minorHAnsi"/>
          <w:sz w:val="22"/>
          <w:szCs w:val="22"/>
        </w:rPr>
        <w:t xml:space="preserve"> </w:t>
      </w:r>
      <m:oMath>
        <m:f>
          <m:fPr>
            <m:ctrlPr>
              <w:rPr>
                <w:rFonts w:ascii="Cambria Math" w:hAnsi="Cambria Math"/>
                <w:i/>
                <w:sz w:val="28"/>
                <w:szCs w:val="28"/>
              </w:rPr>
            </m:ctrlPr>
          </m:fPr>
          <m:num>
            <m:r>
              <m:rPr>
                <m:sty m:val="p"/>
              </m:rPr>
              <w:rPr>
                <w:rFonts w:ascii="Cambria Math" w:hAnsi="Cambria Math"/>
                <w:sz w:val="28"/>
                <w:szCs w:val="28"/>
              </w:rPr>
              <m:t xml:space="preserve">Р (х ≤ X ≤ х + Δх и y ≤ </m:t>
            </m:r>
            <m:r>
              <m:rPr>
                <m:sty m:val="p"/>
              </m:rPr>
              <w:rPr>
                <w:rFonts w:ascii="Cambria Math" w:hAnsi="Cambria Math"/>
                <w:sz w:val="28"/>
                <w:szCs w:val="28"/>
                <w:lang w:val="en-US"/>
              </w:rPr>
              <m:t>Y</m:t>
            </m:r>
            <m:r>
              <m:rPr>
                <m:sty m:val="p"/>
              </m:rPr>
              <w:rPr>
                <w:rFonts w:ascii="Cambria Math" w:hAnsi="Cambria Math"/>
                <w:sz w:val="28"/>
                <w:szCs w:val="28"/>
              </w:rPr>
              <m:t xml:space="preserve"> ≤ </m:t>
            </m:r>
            <m:r>
              <m:rPr>
                <m:sty m:val="p"/>
              </m:rPr>
              <w:rPr>
                <w:rFonts w:ascii="Cambria Math" w:hAnsi="Cambria Math"/>
                <w:sz w:val="28"/>
                <w:szCs w:val="28"/>
                <w:lang w:val="en-US"/>
              </w:rPr>
              <m:t>y</m:t>
            </m:r>
            <m:r>
              <m:rPr>
                <m:sty m:val="p"/>
              </m:rPr>
              <w:rPr>
                <w:rFonts w:ascii="Cambria Math" w:hAnsi="Cambria Math"/>
                <w:sz w:val="28"/>
                <w:szCs w:val="28"/>
              </w:rPr>
              <m:t xml:space="preserve"> + Δу)</m:t>
            </m:r>
          </m:num>
          <m:den>
            <m:r>
              <w:rPr>
                <w:rFonts w:ascii="Cambria Math" w:hAnsi="Cambria Math"/>
                <w:sz w:val="28"/>
                <w:szCs w:val="28"/>
              </w:rPr>
              <m:t>ΔxΔy</m:t>
            </m:r>
          </m:den>
        </m:f>
      </m:oMath>
      <w:r w:rsidR="00F76B3B">
        <w:rPr>
          <w:rFonts w:asciiTheme="minorHAnsi" w:hAnsiTheme="minorHAnsi"/>
          <w:sz w:val="22"/>
          <w:szCs w:val="22"/>
        </w:rPr>
        <w:t>.</w:t>
      </w:r>
      <w:proofErr w:type="gramEnd"/>
      <w:r w:rsidR="00F76B3B" w:rsidRPr="00F76B3B">
        <w:rPr>
          <w:rFonts w:asciiTheme="minorHAnsi" w:hAnsiTheme="minorHAnsi"/>
          <w:sz w:val="22"/>
          <w:szCs w:val="22"/>
        </w:rPr>
        <w:t xml:space="preserve"> </w:t>
      </w:r>
      <w:r>
        <w:rPr>
          <w:rFonts w:asciiTheme="minorHAnsi" w:hAnsiTheme="minorHAnsi"/>
          <w:sz w:val="22"/>
          <w:szCs w:val="22"/>
        </w:rPr>
        <w:t>Определим</w:t>
      </w:r>
      <w:r w:rsidR="002C2C85" w:rsidRPr="002C2C85">
        <w:rPr>
          <w:rFonts w:asciiTheme="minorHAnsi" w:hAnsiTheme="minorHAnsi"/>
          <w:sz w:val="22"/>
          <w:szCs w:val="22"/>
        </w:rPr>
        <w:t xml:space="preserve"> теперь п</w:t>
      </w:r>
      <w:r>
        <w:rPr>
          <w:rFonts w:asciiTheme="minorHAnsi" w:hAnsiTheme="minorHAnsi"/>
          <w:sz w:val="22"/>
          <w:szCs w:val="22"/>
        </w:rPr>
        <w:t>лотность вероятностей в точке (x</w:t>
      </w:r>
      <w:r w:rsidR="002C2C85" w:rsidRPr="002C2C85">
        <w:rPr>
          <w:rFonts w:asciiTheme="minorHAnsi" w:hAnsiTheme="minorHAnsi"/>
          <w:sz w:val="22"/>
          <w:szCs w:val="22"/>
        </w:rPr>
        <w:t>, у) к</w:t>
      </w:r>
      <w:r>
        <w:rPr>
          <w:rFonts w:asciiTheme="minorHAnsi" w:hAnsiTheme="minorHAnsi"/>
          <w:sz w:val="22"/>
          <w:szCs w:val="22"/>
        </w:rPr>
        <w:t>ак предел этого выражения при Δ</w:t>
      </w:r>
      <w:r>
        <w:rPr>
          <w:rFonts w:asciiTheme="minorHAnsi" w:hAnsiTheme="minorHAnsi"/>
          <w:sz w:val="22"/>
          <w:szCs w:val="22"/>
          <w:lang w:val="en-US"/>
        </w:rPr>
        <w:t>x</w:t>
      </w:r>
      <w:r w:rsidR="002C2C85" w:rsidRPr="002C2C85">
        <w:rPr>
          <w:rFonts w:asciiTheme="minorHAnsi" w:hAnsiTheme="minorHAnsi"/>
          <w:sz w:val="22"/>
          <w:szCs w:val="22"/>
        </w:rPr>
        <w:t xml:space="preserve"> и </w:t>
      </w:r>
      <w:proofErr w:type="spellStart"/>
      <w:r>
        <w:rPr>
          <w:rFonts w:asciiTheme="minorHAnsi" w:hAnsiTheme="minorHAnsi"/>
          <w:sz w:val="22"/>
          <w:szCs w:val="22"/>
        </w:rPr>
        <w:t>Δ</w:t>
      </w:r>
      <w:r w:rsidR="002C2C85" w:rsidRPr="002C2C85">
        <w:rPr>
          <w:rFonts w:asciiTheme="minorHAnsi" w:hAnsiTheme="minorHAnsi"/>
          <w:sz w:val="22"/>
          <w:szCs w:val="22"/>
        </w:rPr>
        <w:t>у</w:t>
      </w:r>
      <w:proofErr w:type="spellEnd"/>
      <w:r w:rsidR="002C2C85" w:rsidRPr="002C2C85">
        <w:rPr>
          <w:rFonts w:asciiTheme="minorHAnsi" w:hAnsiTheme="minorHAnsi"/>
          <w:sz w:val="22"/>
          <w:szCs w:val="22"/>
        </w:rPr>
        <w:t xml:space="preserve"> стремящихся к нулю, т. е.</w:t>
      </w:r>
    </w:p>
    <w:p w:rsidR="00E71259" w:rsidRPr="00E71259" w:rsidRDefault="00B977FF" w:rsidP="002C2C85">
      <w:pPr>
        <w:spacing w:before="0" w:after="120"/>
        <w:ind w:firstLine="0"/>
        <w:jc w:val="left"/>
        <w:rPr>
          <w:rFonts w:asciiTheme="minorHAnsi" w:hAnsiTheme="minorHAnsi"/>
          <w:sz w:val="22"/>
          <w:szCs w:val="22"/>
        </w:rPr>
      </w:pPr>
      <m:oMathPara>
        <m:oMathParaPr>
          <m:jc m:val="left"/>
        </m:oMathParaPr>
        <m:oMath>
          <m:d>
            <m:dPr>
              <m:ctrlPr>
                <w:rPr>
                  <w:rFonts w:ascii="Cambria Math" w:hAnsi="Cambria Math"/>
                  <w:i/>
                  <w:sz w:val="24"/>
                  <w:szCs w:val="28"/>
                </w:rPr>
              </m:ctrlPr>
            </m:dPr>
            <m:e>
              <m:r>
                <w:rPr>
                  <w:rFonts w:ascii="Cambria Math" w:hAnsi="Cambria Math"/>
                  <w:sz w:val="24"/>
                  <w:szCs w:val="28"/>
                </w:rPr>
                <m:t>3.6</m:t>
              </m:r>
            </m:e>
          </m:d>
          <m:r>
            <w:rPr>
              <w:rFonts w:ascii="Cambria Math" w:hAnsi="Cambria Math"/>
              <w:sz w:val="24"/>
              <w:szCs w:val="28"/>
            </w:rPr>
            <m:t xml:space="preserve">  </m:t>
          </m:r>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XY</m:t>
              </m:r>
            </m:sub>
          </m:sSub>
          <m:d>
            <m:dPr>
              <m:ctrlPr>
                <w:rPr>
                  <w:rFonts w:ascii="Cambria Math" w:hAnsi="Cambria Math"/>
                  <w:i/>
                  <w:sz w:val="24"/>
                  <w:szCs w:val="28"/>
                </w:rPr>
              </m:ctrlPr>
            </m:dPr>
            <m:e>
              <m:r>
                <w:rPr>
                  <w:rFonts w:ascii="Cambria Math" w:hAnsi="Cambria Math"/>
                  <w:sz w:val="24"/>
                  <w:szCs w:val="28"/>
                </w:rPr>
                <m:t>x, y</m:t>
              </m:r>
            </m:e>
          </m:d>
          <m:r>
            <w:rPr>
              <w:rFonts w:ascii="Cambria Math" w:hAnsi="Cambria Math"/>
              <w:sz w:val="24"/>
              <w:szCs w:val="28"/>
            </w:rPr>
            <m:t xml:space="preserve">= </m:t>
          </m:r>
          <m:func>
            <m:funcPr>
              <m:ctrlPr>
                <w:rPr>
                  <w:rFonts w:ascii="Cambria Math" w:hAnsi="Cambria Math"/>
                  <w:i/>
                  <w:sz w:val="24"/>
                  <w:szCs w:val="28"/>
                </w:rPr>
              </m:ctrlPr>
            </m:funcPr>
            <m:fName>
              <m:limLow>
                <m:limLowPr>
                  <m:ctrlPr>
                    <w:rPr>
                      <w:rFonts w:ascii="Cambria Math" w:hAnsi="Cambria Math"/>
                      <w:i/>
                      <w:sz w:val="24"/>
                      <w:szCs w:val="28"/>
                    </w:rPr>
                  </m:ctrlPr>
                </m:limLowPr>
                <m:e>
                  <m:r>
                    <m:rPr>
                      <m:sty m:val="p"/>
                    </m:rPr>
                    <w:rPr>
                      <w:rFonts w:ascii="Cambria Math" w:hAnsi="Cambria Math"/>
                      <w:sz w:val="24"/>
                      <w:szCs w:val="28"/>
                    </w:rPr>
                    <m:t>lim</m:t>
                  </m:r>
                </m:e>
                <m:lim>
                  <m:r>
                    <w:rPr>
                      <w:rFonts w:ascii="Cambria Math" w:hAnsi="Cambria Math"/>
                      <w:sz w:val="24"/>
                      <w:szCs w:val="28"/>
                    </w:rPr>
                    <m:t>Δx→0</m:t>
                  </m:r>
                </m:lim>
              </m:limLow>
            </m:fName>
            <m:e>
              <m:func>
                <m:funcPr>
                  <m:ctrlPr>
                    <w:rPr>
                      <w:rFonts w:ascii="Cambria Math" w:hAnsi="Cambria Math"/>
                      <w:i/>
                      <w:sz w:val="24"/>
                      <w:szCs w:val="28"/>
                    </w:rPr>
                  </m:ctrlPr>
                </m:funcPr>
                <m:fName>
                  <m:limLow>
                    <m:limLowPr>
                      <m:ctrlPr>
                        <w:rPr>
                          <w:rFonts w:ascii="Cambria Math" w:hAnsi="Cambria Math"/>
                          <w:i/>
                          <w:sz w:val="24"/>
                          <w:szCs w:val="28"/>
                        </w:rPr>
                      </m:ctrlPr>
                    </m:limLowPr>
                    <m:e>
                      <m:r>
                        <m:rPr>
                          <m:sty m:val="p"/>
                        </m:rPr>
                        <w:rPr>
                          <w:rFonts w:ascii="Cambria Math" w:hAnsi="Cambria Math"/>
                          <w:sz w:val="24"/>
                          <w:szCs w:val="28"/>
                        </w:rPr>
                        <m:t>lim</m:t>
                      </m:r>
                    </m:e>
                    <m:lim>
                      <m:r>
                        <w:rPr>
                          <w:rFonts w:ascii="Cambria Math" w:hAnsi="Cambria Math"/>
                          <w:sz w:val="24"/>
                          <w:szCs w:val="28"/>
                        </w:rPr>
                        <m:t>Δy→0</m:t>
                      </m:r>
                    </m:lim>
                  </m:limLow>
                </m:fName>
                <m:e>
                  <m:f>
                    <m:fPr>
                      <m:ctrlPr>
                        <w:rPr>
                          <w:rFonts w:ascii="Cambria Math" w:hAnsi="Cambria Math"/>
                          <w:i/>
                          <w:sz w:val="24"/>
                          <w:szCs w:val="28"/>
                        </w:rPr>
                      </m:ctrlPr>
                    </m:fPr>
                    <m:num>
                      <m:r>
                        <m:rPr>
                          <m:sty m:val="p"/>
                        </m:rPr>
                        <w:rPr>
                          <w:rFonts w:ascii="Cambria Math" w:hAnsi="Cambria Math"/>
                          <w:sz w:val="24"/>
                          <w:szCs w:val="28"/>
                        </w:rPr>
                        <m:t xml:space="preserve">Р (х ≤ X ≤ х + Δх и y ≤ </m:t>
                      </m:r>
                      <m:r>
                        <m:rPr>
                          <m:sty m:val="p"/>
                        </m:rPr>
                        <w:rPr>
                          <w:rFonts w:ascii="Cambria Math" w:hAnsi="Cambria Math"/>
                          <w:sz w:val="24"/>
                          <w:szCs w:val="28"/>
                          <w:lang w:val="en-US"/>
                        </w:rPr>
                        <m:t>Y</m:t>
                      </m:r>
                      <m:r>
                        <m:rPr>
                          <m:sty m:val="p"/>
                        </m:rPr>
                        <w:rPr>
                          <w:rFonts w:ascii="Cambria Math" w:hAnsi="Cambria Math"/>
                          <w:sz w:val="24"/>
                          <w:szCs w:val="28"/>
                        </w:rPr>
                        <m:t xml:space="preserve"> ≤ </m:t>
                      </m:r>
                      <m:r>
                        <m:rPr>
                          <m:sty m:val="p"/>
                        </m:rPr>
                        <w:rPr>
                          <w:rFonts w:ascii="Cambria Math" w:hAnsi="Cambria Math"/>
                          <w:sz w:val="24"/>
                          <w:szCs w:val="28"/>
                          <w:lang w:val="en-US"/>
                        </w:rPr>
                        <m:t>y</m:t>
                      </m:r>
                      <m:r>
                        <m:rPr>
                          <m:sty m:val="p"/>
                        </m:rPr>
                        <w:rPr>
                          <w:rFonts w:ascii="Cambria Math" w:hAnsi="Cambria Math"/>
                          <w:sz w:val="24"/>
                          <w:szCs w:val="28"/>
                        </w:rPr>
                        <m:t xml:space="preserve"> + Δу)</m:t>
                      </m:r>
                    </m:num>
                    <m:den>
                      <m:r>
                        <w:rPr>
                          <w:rFonts w:ascii="Cambria Math" w:hAnsi="Cambria Math"/>
                          <w:sz w:val="24"/>
                          <w:szCs w:val="28"/>
                        </w:rPr>
                        <m:t>ΔxΔy</m:t>
                      </m:r>
                    </m:den>
                  </m:f>
                </m:e>
              </m:func>
            </m:e>
          </m:func>
        </m:oMath>
      </m:oMathPara>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Двумерная функция распределения для этого примера была определена соотношениями (3.3). </w:t>
      </w:r>
      <w:r w:rsidR="00380CBC">
        <w:rPr>
          <w:rFonts w:asciiTheme="minorHAnsi" w:hAnsiTheme="minorHAnsi"/>
          <w:sz w:val="22"/>
          <w:szCs w:val="22"/>
        </w:rPr>
        <w:t>С</w:t>
      </w:r>
      <w:r w:rsidRPr="002C2C85">
        <w:rPr>
          <w:rFonts w:asciiTheme="minorHAnsi" w:hAnsiTheme="minorHAnsi"/>
          <w:sz w:val="22"/>
          <w:szCs w:val="22"/>
        </w:rPr>
        <w:t>оответствующая (3.3) двумерная функция плотности вероятностей имеет вид:</w:t>
      </w:r>
    </w:p>
    <w:p w:rsidR="00380CBC" w:rsidRDefault="00380CB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783488" cy="431597"/>
            <wp:effectExtent l="0" t="0" r="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Формула (3.8).jpg"/>
                    <pic:cNvPicPr/>
                  </pic:nvPicPr>
                  <pic:blipFill>
                    <a:blip r:embed="rId65">
                      <a:extLst>
                        <a:ext uri="{28A0092B-C50C-407E-A947-70E740481C1C}">
                          <a14:useLocalDpi xmlns:a14="http://schemas.microsoft.com/office/drawing/2010/main" val="0"/>
                        </a:ext>
                      </a:extLst>
                    </a:blip>
                    <a:stretch>
                      <a:fillRect/>
                    </a:stretch>
                  </pic:blipFill>
                  <pic:spPr>
                    <a:xfrm>
                      <a:off x="0" y="0"/>
                      <a:ext cx="2838136" cy="44007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Эта функция изображена на рис. 3.2, б. Из рисунка, так же</w:t>
      </w:r>
      <w:r w:rsidR="00F76B3B">
        <w:rPr>
          <w:rFonts w:asciiTheme="minorHAnsi" w:hAnsiTheme="minorHAnsi"/>
          <w:sz w:val="22"/>
          <w:szCs w:val="22"/>
        </w:rPr>
        <w:t>,</w:t>
      </w:r>
      <w:r w:rsidRPr="002C2C85">
        <w:rPr>
          <w:rFonts w:asciiTheme="minorHAnsi" w:hAnsiTheme="minorHAnsi"/>
          <w:sz w:val="22"/>
          <w:szCs w:val="22"/>
        </w:rPr>
        <w:t xml:space="preserve"> как и из аналитической формы функции, видно, что перед нами равномерное на квадрате</w:t>
      </w:r>
      <w:r w:rsidR="00F76B3B">
        <w:rPr>
          <w:rFonts w:asciiTheme="minorHAnsi" w:hAnsiTheme="minorHAnsi"/>
          <w:sz w:val="22"/>
          <w:szCs w:val="22"/>
        </w:rPr>
        <w:t xml:space="preserve"> 0 ≤ х ≤ 1, 0 ≤ у ≤ 1 </w:t>
      </w:r>
      <w:r w:rsidRPr="002C2C85">
        <w:rPr>
          <w:rFonts w:asciiTheme="minorHAnsi" w:hAnsiTheme="minorHAnsi"/>
          <w:sz w:val="22"/>
          <w:szCs w:val="22"/>
        </w:rPr>
        <w:t>распределение.</w:t>
      </w:r>
      <w:r w:rsidR="00F76B3B">
        <w:rPr>
          <w:rFonts w:asciiTheme="minorHAnsi" w:hAnsiTheme="minorHAnsi"/>
          <w:sz w:val="22"/>
          <w:szCs w:val="22"/>
        </w:rPr>
        <w:t xml:space="preserve"> </w:t>
      </w:r>
      <w:r w:rsidRPr="002C2C85">
        <w:rPr>
          <w:rFonts w:asciiTheme="minorHAnsi" w:hAnsiTheme="minorHAnsi"/>
          <w:sz w:val="22"/>
          <w:szCs w:val="22"/>
        </w:rPr>
        <w:t>Это соответствует</w:t>
      </w:r>
      <w:r w:rsidR="00F76B3B">
        <w:rPr>
          <w:rFonts w:asciiTheme="minorHAnsi" w:hAnsiTheme="minorHAnsi"/>
          <w:sz w:val="22"/>
          <w:szCs w:val="22"/>
        </w:rPr>
        <w:t xml:space="preserve"> </w:t>
      </w:r>
      <w:r w:rsidRPr="002C2C85">
        <w:rPr>
          <w:rFonts w:asciiTheme="minorHAnsi" w:hAnsiTheme="minorHAnsi"/>
          <w:sz w:val="22"/>
          <w:szCs w:val="22"/>
        </w:rPr>
        <w:t>исходному предположению, в силу которого выбор любой точки данного квадрата (вместе с его границей) равновероятен, поскольку механизм выбора является «справедливым».</w:t>
      </w:r>
    </w:p>
    <w:p w:rsidR="002C2C85" w:rsidRPr="002C2C85" w:rsidRDefault="00F76B3B" w:rsidP="002C2C85">
      <w:pPr>
        <w:spacing w:before="0" w:after="120"/>
        <w:ind w:firstLine="0"/>
        <w:jc w:val="left"/>
        <w:rPr>
          <w:rFonts w:asciiTheme="minorHAnsi" w:hAnsiTheme="minorHAnsi"/>
          <w:sz w:val="22"/>
          <w:szCs w:val="22"/>
        </w:rPr>
      </w:pPr>
      <w:r>
        <w:rPr>
          <w:rFonts w:asciiTheme="minorHAnsi" w:hAnsiTheme="minorHAnsi"/>
          <w:sz w:val="22"/>
          <w:szCs w:val="22"/>
        </w:rPr>
        <w:t>Р</w:t>
      </w:r>
      <w:r w:rsidR="002C2C85" w:rsidRPr="002C2C85">
        <w:rPr>
          <w:rFonts w:asciiTheme="minorHAnsi" w:hAnsiTheme="minorHAnsi"/>
          <w:sz w:val="22"/>
          <w:szCs w:val="22"/>
        </w:rPr>
        <w:t xml:space="preserve">яд положений раздела заслуживает особого внимания, </w:t>
      </w:r>
      <w:r>
        <w:rPr>
          <w:rFonts w:asciiTheme="minorHAnsi" w:hAnsiTheme="minorHAnsi"/>
          <w:sz w:val="22"/>
          <w:szCs w:val="22"/>
        </w:rPr>
        <w:t xml:space="preserve">и </w:t>
      </w:r>
      <w:r w:rsidR="002C2C85" w:rsidRPr="002C2C85">
        <w:rPr>
          <w:rFonts w:asciiTheme="minorHAnsi" w:hAnsiTheme="minorHAnsi"/>
          <w:sz w:val="22"/>
          <w:szCs w:val="22"/>
        </w:rPr>
        <w:t>их нужно твердо усвоить. Во-первых, для работы с дискретными переменными нужна информация о фу</w:t>
      </w:r>
      <w:r>
        <w:rPr>
          <w:rFonts w:asciiTheme="minorHAnsi" w:hAnsiTheme="minorHAnsi"/>
          <w:sz w:val="22"/>
          <w:szCs w:val="22"/>
        </w:rPr>
        <w:t>нкции вероятностей, при этом f</w:t>
      </w:r>
      <w:r w:rsidRPr="00F76B3B">
        <w:rPr>
          <w:rFonts w:asciiTheme="minorHAnsi" w:hAnsiTheme="minorHAnsi"/>
          <w:sz w:val="22"/>
          <w:szCs w:val="22"/>
          <w:vertAlign w:val="subscript"/>
          <w:lang w:val="en-US"/>
        </w:rPr>
        <w:t>XY</w:t>
      </w:r>
      <w:r w:rsidRPr="00F76B3B">
        <w:rPr>
          <w:rFonts w:asciiTheme="minorHAnsi" w:hAnsiTheme="minorHAnsi"/>
          <w:sz w:val="22"/>
          <w:szCs w:val="22"/>
        </w:rPr>
        <w:t xml:space="preserve"> </w:t>
      </w:r>
      <w:r w:rsidR="002C2C85" w:rsidRPr="002C2C85">
        <w:rPr>
          <w:rFonts w:asciiTheme="minorHAnsi" w:hAnsiTheme="minorHAnsi"/>
          <w:sz w:val="22"/>
          <w:szCs w:val="22"/>
        </w:rPr>
        <w:t>(x, у) указывает вероятность того, что переменная X принимает значение х, а переменная Y — значение у. Во-вторых, в непрерывном случае нам требуется информация о функции плотности вероятностей f</w:t>
      </w:r>
      <w:r w:rsidRPr="00F76B3B">
        <w:rPr>
          <w:rFonts w:asciiTheme="minorHAnsi" w:hAnsiTheme="minorHAnsi"/>
          <w:sz w:val="22"/>
          <w:szCs w:val="22"/>
          <w:vertAlign w:val="subscript"/>
          <w:lang w:val="en-US"/>
        </w:rPr>
        <w:t>XY</w:t>
      </w:r>
      <w:r w:rsidR="002C2C85" w:rsidRPr="002C2C85">
        <w:rPr>
          <w:rFonts w:asciiTheme="minorHAnsi" w:hAnsiTheme="minorHAnsi"/>
          <w:sz w:val="22"/>
          <w:szCs w:val="22"/>
        </w:rPr>
        <w:t xml:space="preserve"> (х, у), которая характеризует совместную плотность вероятностей в точке, где переменная X равна х, и переменная Y равна у.</w:t>
      </w:r>
    </w:p>
    <w:p w:rsidR="00F76B3B" w:rsidRPr="00F76B3B" w:rsidRDefault="00F76B3B" w:rsidP="002C2C85">
      <w:pPr>
        <w:spacing w:before="0" w:after="120"/>
        <w:ind w:firstLine="0"/>
        <w:jc w:val="left"/>
        <w:rPr>
          <w:rFonts w:asciiTheme="minorHAnsi" w:hAnsiTheme="minorHAnsi"/>
          <w:b/>
          <w:sz w:val="22"/>
          <w:szCs w:val="22"/>
        </w:rPr>
      </w:pPr>
      <w:r w:rsidRPr="00F76B3B">
        <w:rPr>
          <w:rFonts w:asciiTheme="minorHAnsi" w:hAnsiTheme="minorHAnsi"/>
          <w:b/>
          <w:sz w:val="22"/>
          <w:szCs w:val="22"/>
        </w:rPr>
        <w:lastRenderedPageBreak/>
        <w:t>3.3. Маргинальные распределения</w:t>
      </w:r>
    </w:p>
    <w:p w:rsidR="002C2C85" w:rsidRPr="002C2C85" w:rsidRDefault="00485AF1" w:rsidP="002C2C85">
      <w:pPr>
        <w:spacing w:before="0" w:after="120"/>
        <w:ind w:firstLine="0"/>
        <w:jc w:val="left"/>
        <w:rPr>
          <w:rFonts w:asciiTheme="minorHAnsi" w:hAnsiTheme="minorHAnsi"/>
          <w:sz w:val="22"/>
          <w:szCs w:val="22"/>
        </w:rPr>
      </w:pPr>
      <w:r>
        <w:rPr>
          <w:rFonts w:asciiTheme="minorHAnsi" w:hAnsiTheme="minorHAnsi"/>
          <w:sz w:val="22"/>
          <w:szCs w:val="22"/>
        </w:rPr>
        <w:t>Ч</w:t>
      </w:r>
      <w:r w:rsidR="002C2C85" w:rsidRPr="002C2C85">
        <w:rPr>
          <w:rFonts w:asciiTheme="minorHAnsi" w:hAnsiTheme="minorHAnsi"/>
          <w:sz w:val="22"/>
          <w:szCs w:val="22"/>
        </w:rPr>
        <w:t>асто встречается ситуация, в которой мы, хотя и имеем дело с двумерным случаем, должны сосредоточить внимание на одной из двух переменных, а другую временно не принимать во внимание. Таким образом, получают вероятностные утверждения относительно X, если не учитывается переменная Y, или относительно Y, если не учитывается переменная X. Но тогда мы придем к одномерному случаю и сможем описать полученные вероятностные утверждения с помощью аппарата гл. 2, т. е. нам потребуются одномерные функции для описания вероятностных оценок X, когда игнорируется Y, и оценок Y, когда игнорируется X.</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простой (дискретный) пример (см. рис. 3.1, а из предыдущего раздела) с бросанием двух («правильных») монет. Переменная X принимает значение 1, если при бросании первой монеты выпадает герб, и 0 — в противном случае; переменная Y определена как число гербов, выпавших при бросании двух монет. Хотя речь идет о двух переменных, мы легко найдем распределение вероятностей для каждой из них в отдельности. Начнем с переменной X, принимающей значения 1 и 0. Поскольку предполагается, что монеты «правильные», оценка вероятности X может быть выражена в терминах функции вероятностей X:</w:t>
      </w:r>
    </w:p>
    <w:p w:rsidR="002C2C85" w:rsidRPr="00485AF1" w:rsidRDefault="00485AF1" w:rsidP="002C2C85">
      <w:pPr>
        <w:spacing w:before="0" w:after="120"/>
        <w:ind w:firstLine="0"/>
        <w:jc w:val="left"/>
        <w:rPr>
          <w:rFonts w:asciiTheme="majorHAnsi" w:hAnsiTheme="majorHAnsi"/>
          <w:i/>
          <w:sz w:val="22"/>
          <w:szCs w:val="22"/>
        </w:rPr>
      </w:pPr>
      <w:r w:rsidRPr="00485AF1">
        <w:rPr>
          <w:rFonts w:asciiTheme="majorHAnsi" w:hAnsiTheme="majorHAnsi"/>
          <w:i/>
          <w:sz w:val="22"/>
          <w:szCs w:val="22"/>
        </w:rPr>
        <w:t xml:space="preserve">(3.9)   </w:t>
      </w:r>
      <w:proofErr w:type="spellStart"/>
      <w:r>
        <w:rPr>
          <w:rFonts w:asciiTheme="majorHAnsi" w:hAnsiTheme="majorHAnsi"/>
          <w:i/>
          <w:sz w:val="22"/>
          <w:szCs w:val="22"/>
        </w:rPr>
        <w:t>f</w:t>
      </w:r>
      <w:r w:rsidRPr="00485AF1">
        <w:rPr>
          <w:rFonts w:asciiTheme="majorHAnsi" w:hAnsiTheme="majorHAnsi"/>
          <w:i/>
          <w:sz w:val="22"/>
          <w:szCs w:val="22"/>
          <w:vertAlign w:val="subscript"/>
        </w:rPr>
        <w:t>X</w:t>
      </w:r>
      <w:proofErr w:type="spellEnd"/>
      <w:r>
        <w:rPr>
          <w:rFonts w:asciiTheme="majorHAnsi" w:hAnsiTheme="majorHAnsi"/>
          <w:i/>
          <w:sz w:val="22"/>
          <w:szCs w:val="22"/>
        </w:rPr>
        <w:t xml:space="preserve"> (0) = </w:t>
      </w:r>
      <w:proofErr w:type="spellStart"/>
      <w:r>
        <w:rPr>
          <w:rFonts w:asciiTheme="majorHAnsi" w:hAnsiTheme="majorHAnsi"/>
          <w:i/>
          <w:sz w:val="22"/>
          <w:szCs w:val="22"/>
        </w:rPr>
        <w:t>f</w:t>
      </w:r>
      <w:r w:rsidRPr="00485AF1">
        <w:rPr>
          <w:rFonts w:asciiTheme="majorHAnsi" w:hAnsiTheme="majorHAnsi"/>
          <w:i/>
          <w:sz w:val="22"/>
          <w:szCs w:val="22"/>
          <w:vertAlign w:val="subscript"/>
        </w:rPr>
        <w:t>X</w:t>
      </w:r>
      <w:proofErr w:type="spellEnd"/>
      <w:r>
        <w:rPr>
          <w:rFonts w:asciiTheme="majorHAnsi" w:hAnsiTheme="majorHAnsi"/>
          <w:i/>
          <w:sz w:val="22"/>
          <w:szCs w:val="22"/>
        </w:rPr>
        <w:t xml:space="preserve"> (1</w:t>
      </w:r>
      <w:r w:rsidR="002C2C85" w:rsidRPr="00485AF1">
        <w:rPr>
          <w:rFonts w:asciiTheme="majorHAnsi" w:hAnsiTheme="majorHAnsi"/>
          <w:i/>
          <w:sz w:val="22"/>
          <w:szCs w:val="22"/>
        </w:rPr>
        <w:t xml:space="preserve">) = </w:t>
      </w:r>
      <w:r>
        <w:rPr>
          <w:rFonts w:asciiTheme="majorHAnsi" w:hAnsiTheme="majorHAnsi"/>
          <w:i/>
          <w:sz w:val="22"/>
          <w:szCs w:val="22"/>
        </w:rPr>
        <w:t>1/2</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Аналогично</w:t>
      </w:r>
      <w:r w:rsidR="00485AF1">
        <w:rPr>
          <w:rFonts w:asciiTheme="minorHAnsi" w:hAnsiTheme="minorHAnsi"/>
          <w:sz w:val="22"/>
          <w:szCs w:val="22"/>
        </w:rPr>
        <w:t xml:space="preserve"> оценка вероятности переменной </w:t>
      </w:r>
      <w:r w:rsidR="00485AF1">
        <w:rPr>
          <w:rFonts w:asciiTheme="minorHAnsi" w:hAnsiTheme="minorHAnsi"/>
          <w:sz w:val="22"/>
          <w:szCs w:val="22"/>
          <w:lang w:val="en-US"/>
        </w:rPr>
        <w:t>Y</w:t>
      </w:r>
      <w:r w:rsidRPr="002C2C85">
        <w:rPr>
          <w:rFonts w:asciiTheme="minorHAnsi" w:hAnsiTheme="minorHAnsi"/>
          <w:sz w:val="22"/>
          <w:szCs w:val="22"/>
        </w:rPr>
        <w:t>, принимающей значения 0, 1 и 2, может быть выражена в терминах функции вероятностей этой переменной:</w:t>
      </w:r>
    </w:p>
    <w:p w:rsidR="00485AF1" w:rsidRPr="00485AF1" w:rsidRDefault="00485AF1" w:rsidP="00485AF1">
      <w:pPr>
        <w:spacing w:before="0" w:after="120"/>
        <w:ind w:firstLine="0"/>
        <w:jc w:val="left"/>
        <w:rPr>
          <w:rFonts w:asciiTheme="majorHAnsi" w:hAnsiTheme="majorHAnsi"/>
          <w:i/>
          <w:sz w:val="22"/>
          <w:szCs w:val="22"/>
        </w:rPr>
      </w:pPr>
      <w:r>
        <w:rPr>
          <w:rFonts w:asciiTheme="majorHAnsi" w:hAnsiTheme="majorHAnsi"/>
          <w:i/>
          <w:sz w:val="22"/>
          <w:szCs w:val="22"/>
        </w:rPr>
        <w:t>(3.10</w:t>
      </w:r>
      <w:r w:rsidRPr="00485AF1">
        <w:rPr>
          <w:rFonts w:asciiTheme="majorHAnsi" w:hAnsiTheme="majorHAnsi"/>
          <w:i/>
          <w:sz w:val="22"/>
          <w:szCs w:val="22"/>
        </w:rPr>
        <w:t xml:space="preserve">)   </w:t>
      </w:r>
      <w:proofErr w:type="spellStart"/>
      <w:r>
        <w:rPr>
          <w:rFonts w:asciiTheme="majorHAnsi" w:hAnsiTheme="majorHAnsi"/>
          <w:i/>
          <w:sz w:val="22"/>
          <w:szCs w:val="22"/>
        </w:rPr>
        <w:t>f</w:t>
      </w:r>
      <w:r w:rsidRPr="00485AF1">
        <w:rPr>
          <w:rFonts w:asciiTheme="majorHAnsi" w:hAnsiTheme="majorHAnsi"/>
          <w:i/>
          <w:sz w:val="22"/>
          <w:szCs w:val="22"/>
          <w:vertAlign w:val="subscript"/>
        </w:rPr>
        <w:t>Y</w:t>
      </w:r>
      <w:proofErr w:type="spellEnd"/>
      <w:r>
        <w:rPr>
          <w:rFonts w:asciiTheme="majorHAnsi" w:hAnsiTheme="majorHAnsi"/>
          <w:i/>
          <w:sz w:val="22"/>
          <w:szCs w:val="22"/>
        </w:rPr>
        <w:t xml:space="preserve"> (0) = </w:t>
      </w:r>
      <w:proofErr w:type="spellStart"/>
      <w:r>
        <w:rPr>
          <w:rFonts w:asciiTheme="majorHAnsi" w:hAnsiTheme="majorHAnsi"/>
          <w:i/>
          <w:sz w:val="22"/>
          <w:szCs w:val="22"/>
        </w:rPr>
        <w:t>f</w:t>
      </w:r>
      <w:r w:rsidRPr="00485AF1">
        <w:rPr>
          <w:rFonts w:asciiTheme="majorHAnsi" w:hAnsiTheme="majorHAnsi"/>
          <w:i/>
          <w:sz w:val="22"/>
          <w:szCs w:val="22"/>
          <w:vertAlign w:val="subscript"/>
        </w:rPr>
        <w:t>Y</w:t>
      </w:r>
      <w:proofErr w:type="spellEnd"/>
      <w:r>
        <w:rPr>
          <w:rFonts w:asciiTheme="majorHAnsi" w:hAnsiTheme="majorHAnsi"/>
          <w:i/>
          <w:sz w:val="22"/>
          <w:szCs w:val="22"/>
        </w:rPr>
        <w:t xml:space="preserve"> (2</w:t>
      </w:r>
      <w:r w:rsidRPr="00485AF1">
        <w:rPr>
          <w:rFonts w:asciiTheme="majorHAnsi" w:hAnsiTheme="majorHAnsi"/>
          <w:i/>
          <w:sz w:val="22"/>
          <w:szCs w:val="22"/>
        </w:rPr>
        <w:t xml:space="preserve">) = </w:t>
      </w:r>
      <w:r>
        <w:rPr>
          <w:rFonts w:asciiTheme="majorHAnsi" w:hAnsiTheme="majorHAnsi"/>
          <w:i/>
          <w:sz w:val="22"/>
          <w:szCs w:val="22"/>
        </w:rPr>
        <w:t>1/4,</w:t>
      </w:r>
      <w:r w:rsidRPr="00485AF1">
        <w:rPr>
          <w:rFonts w:asciiTheme="majorHAnsi" w:hAnsiTheme="majorHAnsi"/>
          <w:i/>
          <w:sz w:val="22"/>
          <w:szCs w:val="22"/>
        </w:rPr>
        <w:t xml:space="preserve"> </w:t>
      </w:r>
      <w:proofErr w:type="spellStart"/>
      <w:r>
        <w:rPr>
          <w:rFonts w:asciiTheme="majorHAnsi" w:hAnsiTheme="majorHAnsi"/>
          <w:i/>
          <w:sz w:val="22"/>
          <w:szCs w:val="22"/>
        </w:rPr>
        <w:t>f</w:t>
      </w:r>
      <w:r w:rsidRPr="00485AF1">
        <w:rPr>
          <w:rFonts w:asciiTheme="majorHAnsi" w:hAnsiTheme="majorHAnsi"/>
          <w:i/>
          <w:sz w:val="22"/>
          <w:szCs w:val="22"/>
          <w:vertAlign w:val="subscript"/>
        </w:rPr>
        <w:t>Y</w:t>
      </w:r>
      <w:proofErr w:type="spellEnd"/>
      <w:r>
        <w:rPr>
          <w:rFonts w:asciiTheme="majorHAnsi" w:hAnsiTheme="majorHAnsi"/>
          <w:i/>
          <w:sz w:val="22"/>
          <w:szCs w:val="22"/>
        </w:rPr>
        <w:t xml:space="preserve"> (1</w:t>
      </w:r>
      <w:r w:rsidRPr="00485AF1">
        <w:rPr>
          <w:rFonts w:asciiTheme="majorHAnsi" w:hAnsiTheme="majorHAnsi"/>
          <w:i/>
          <w:sz w:val="22"/>
          <w:szCs w:val="22"/>
        </w:rPr>
        <w:t xml:space="preserve">) = </w:t>
      </w:r>
      <w:r>
        <w:rPr>
          <w:rFonts w:asciiTheme="majorHAnsi" w:hAnsiTheme="majorHAnsi"/>
          <w:i/>
          <w:sz w:val="22"/>
          <w:szCs w:val="22"/>
        </w:rPr>
        <w:t>1/2</w:t>
      </w:r>
    </w:p>
    <w:p w:rsidR="002C2C85" w:rsidRPr="002C2C85" w:rsidRDefault="002C2C85" w:rsidP="00485AF1">
      <w:pPr>
        <w:spacing w:before="0" w:after="120"/>
        <w:ind w:firstLine="0"/>
        <w:jc w:val="left"/>
        <w:rPr>
          <w:rFonts w:asciiTheme="minorHAnsi" w:hAnsiTheme="minorHAnsi"/>
          <w:sz w:val="22"/>
          <w:szCs w:val="22"/>
        </w:rPr>
      </w:pPr>
      <w:r w:rsidRPr="002C2C85">
        <w:rPr>
          <w:rFonts w:asciiTheme="minorHAnsi" w:hAnsiTheme="minorHAnsi"/>
          <w:sz w:val="22"/>
          <w:szCs w:val="22"/>
        </w:rPr>
        <w:t>(Напомним, что Y = 0 соответствует наблюде</w:t>
      </w:r>
      <w:r w:rsidR="00485AF1">
        <w:rPr>
          <w:rFonts w:asciiTheme="minorHAnsi" w:hAnsiTheme="minorHAnsi"/>
          <w:sz w:val="22"/>
          <w:szCs w:val="22"/>
        </w:rPr>
        <w:t>нию на двух монетах решеток; Y =</w:t>
      </w:r>
      <w:r w:rsidRPr="002C2C85">
        <w:rPr>
          <w:rFonts w:asciiTheme="minorHAnsi" w:hAnsiTheme="minorHAnsi"/>
          <w:sz w:val="22"/>
          <w:szCs w:val="22"/>
        </w:rPr>
        <w:t xml:space="preserve"> 1 — наблюдению решетки на первой монете и герба на второй, а также герба на первой и решетки на второй; Y = 2</w:t>
      </w:r>
      <w:r w:rsidR="00485AF1" w:rsidRPr="00485AF1">
        <w:rPr>
          <w:rFonts w:asciiTheme="minorHAnsi" w:hAnsiTheme="minorHAnsi"/>
          <w:sz w:val="22"/>
          <w:szCs w:val="22"/>
        </w:rPr>
        <w:t xml:space="preserve"> –</w:t>
      </w:r>
      <w:r w:rsidRPr="002C2C85">
        <w:rPr>
          <w:rFonts w:asciiTheme="minorHAnsi" w:hAnsiTheme="minorHAnsi"/>
          <w:sz w:val="22"/>
          <w:szCs w:val="22"/>
        </w:rPr>
        <w:t>наблюдению герба и на первой, и на второй монетах.)</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Все сказанное свидетельствует о том, что каждая из функций f</w:t>
      </w:r>
      <w:r w:rsidR="00485AF1" w:rsidRPr="00485AF1">
        <w:rPr>
          <w:rFonts w:asciiTheme="minorHAnsi" w:hAnsiTheme="minorHAnsi"/>
          <w:sz w:val="22"/>
          <w:szCs w:val="22"/>
          <w:vertAlign w:val="subscript"/>
          <w:lang w:val="en-US"/>
        </w:rPr>
        <w:t>X</w:t>
      </w:r>
      <w:r w:rsidRPr="002C2C85">
        <w:rPr>
          <w:rFonts w:asciiTheme="minorHAnsi" w:hAnsiTheme="minorHAnsi"/>
          <w:sz w:val="22"/>
          <w:szCs w:val="22"/>
        </w:rPr>
        <w:t xml:space="preserve"> () и </w:t>
      </w:r>
      <w:proofErr w:type="spellStart"/>
      <w:r w:rsidR="00485AF1">
        <w:rPr>
          <w:rFonts w:asciiTheme="minorHAnsi" w:hAnsiTheme="minorHAnsi"/>
          <w:sz w:val="22"/>
          <w:szCs w:val="22"/>
          <w:lang w:val="en-US"/>
        </w:rPr>
        <w:t>f</w:t>
      </w:r>
      <w:r w:rsidR="00485AF1" w:rsidRPr="00485AF1">
        <w:rPr>
          <w:rFonts w:asciiTheme="minorHAnsi" w:hAnsiTheme="minorHAnsi"/>
          <w:sz w:val="22"/>
          <w:szCs w:val="22"/>
          <w:vertAlign w:val="subscript"/>
          <w:lang w:val="en-US"/>
        </w:rPr>
        <w:t>Y</w:t>
      </w:r>
      <w:proofErr w:type="spellEnd"/>
      <w:r w:rsidRPr="002C2C85">
        <w:rPr>
          <w:rFonts w:asciiTheme="minorHAnsi" w:hAnsiTheme="minorHAnsi"/>
          <w:sz w:val="22"/>
          <w:szCs w:val="22"/>
        </w:rPr>
        <w:t xml:space="preserve"> () как функция одной переменной может быть получена отдельно. Но в каком отношении находятся эти две функции с совместной функцией вероятностей, приведенной в табл. 3.1? Сначала обратим внимание на столбцы этой таблицы: в первом указаны вероятности всех возможных исходов, если X принимает значение 0, во втором — всех возможных исходов, если X принимает значение 1. К этому следует добавить, что общая вероятность всех исходов, записанная в первом столбце, равна вероятности того, что X принимает значение 0; аналогично общая вероятность всех исходов, занесенная во второй столбец, равна вероятности того, что X принимает значение 1. Общее правило</w:t>
      </w:r>
      <w:r w:rsidR="00AC0419" w:rsidRPr="00AC0419">
        <w:rPr>
          <w:rFonts w:asciiTheme="minorHAnsi" w:hAnsiTheme="minorHAnsi"/>
          <w:sz w:val="22"/>
          <w:szCs w:val="22"/>
        </w:rPr>
        <w:t xml:space="preserve"> </w:t>
      </w:r>
      <w:r w:rsidR="00AC0419">
        <w:rPr>
          <w:rFonts w:asciiTheme="minorHAnsi" w:hAnsiTheme="minorHAnsi"/>
          <w:sz w:val="22"/>
          <w:szCs w:val="22"/>
        </w:rPr>
        <w:t xml:space="preserve">можно </w:t>
      </w:r>
      <w:r w:rsidRPr="002C2C85">
        <w:rPr>
          <w:rFonts w:asciiTheme="minorHAnsi" w:hAnsiTheme="minorHAnsi"/>
          <w:sz w:val="22"/>
          <w:szCs w:val="22"/>
        </w:rPr>
        <w:t>сформулировать так:</w:t>
      </w:r>
    </w:p>
    <w:p w:rsidR="00AC0419" w:rsidRPr="002C2C85" w:rsidRDefault="00AC041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777593" cy="3322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Формула (3.11).jpg"/>
                    <pic:cNvPicPr/>
                  </pic:nvPicPr>
                  <pic:blipFill>
                    <a:blip r:embed="rId66">
                      <a:extLst>
                        <a:ext uri="{28A0092B-C50C-407E-A947-70E740481C1C}">
                          <a14:useLocalDpi xmlns:a14="http://schemas.microsoft.com/office/drawing/2010/main" val="0"/>
                        </a:ext>
                      </a:extLst>
                    </a:blip>
                    <a:stretch>
                      <a:fillRect/>
                    </a:stretch>
                  </pic:blipFill>
                  <pic:spPr>
                    <a:xfrm>
                      <a:off x="0" y="0"/>
                      <a:ext cx="1809109" cy="338151"/>
                    </a:xfrm>
                    <a:prstGeom prst="rect">
                      <a:avLst/>
                    </a:prstGeom>
                  </pic:spPr>
                </pic:pic>
              </a:graphicData>
            </a:graphic>
          </wp:inline>
        </w:drawing>
      </w:r>
    </w:p>
    <w:p w:rsidR="002C2C85" w:rsidRPr="002C2C85" w:rsidRDefault="00AC0419"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Суммирование ведется по всем значениям у (или по всем возможным значениям Y — разли</w:t>
      </w:r>
      <w:r>
        <w:rPr>
          <w:rFonts w:asciiTheme="minorHAnsi" w:hAnsiTheme="minorHAnsi"/>
          <w:sz w:val="22"/>
          <w:szCs w:val="22"/>
        </w:rPr>
        <w:t xml:space="preserve">чие несущественно, поскольку </w:t>
      </w:r>
      <w:proofErr w:type="spellStart"/>
      <w:r>
        <w:rPr>
          <w:rFonts w:asciiTheme="minorHAnsi" w:hAnsiTheme="minorHAnsi"/>
          <w:sz w:val="22"/>
          <w:szCs w:val="22"/>
        </w:rPr>
        <w:t>f</w:t>
      </w:r>
      <w:r w:rsidRPr="00AC0419">
        <w:rPr>
          <w:rFonts w:asciiTheme="minorHAnsi" w:hAnsiTheme="minorHAnsi"/>
          <w:sz w:val="22"/>
          <w:szCs w:val="22"/>
          <w:vertAlign w:val="subscript"/>
        </w:rPr>
        <w:t>XY</w:t>
      </w:r>
      <w:proofErr w:type="spellEnd"/>
      <w:r w:rsidRPr="002C2C85">
        <w:rPr>
          <w:rFonts w:asciiTheme="minorHAnsi" w:hAnsiTheme="minorHAnsi"/>
          <w:sz w:val="22"/>
          <w:szCs w:val="22"/>
        </w:rPr>
        <w:t xml:space="preserve"> </w:t>
      </w:r>
      <w:r w:rsidRPr="00AC0419">
        <w:rPr>
          <w:rFonts w:asciiTheme="minorHAnsi" w:hAnsiTheme="minorHAnsi"/>
          <w:sz w:val="22"/>
          <w:szCs w:val="22"/>
        </w:rPr>
        <w:t>(</w:t>
      </w:r>
      <w:r w:rsidRPr="002C2C85">
        <w:rPr>
          <w:rFonts w:asciiTheme="minorHAnsi" w:hAnsiTheme="minorHAnsi"/>
          <w:sz w:val="22"/>
          <w:szCs w:val="22"/>
        </w:rPr>
        <w:t>х, у) обращается в нуль для значений у, которые переменная Y принять не может). Точно так же устанавливается, что путем суммирования всех элементов в каждой строке таблицы можно получить функцию вероятностей Y. Таким образом,</w:t>
      </w:r>
      <w:r w:rsidRPr="00AC0419">
        <w:rPr>
          <w:rFonts w:asciiTheme="minorHAnsi" w:hAnsiTheme="minorHAnsi"/>
          <w:sz w:val="22"/>
          <w:szCs w:val="22"/>
        </w:rPr>
        <w:t xml:space="preserve"> </w:t>
      </w:r>
      <w:r>
        <w:rPr>
          <w:rFonts w:asciiTheme="minorHAnsi" w:hAnsiTheme="minorHAnsi"/>
          <w:sz w:val="22"/>
          <w:szCs w:val="22"/>
        </w:rPr>
        <w:t>в</w:t>
      </w:r>
      <w:r w:rsidR="002C2C85" w:rsidRPr="002C2C85">
        <w:rPr>
          <w:rFonts w:asciiTheme="minorHAnsi" w:hAnsiTheme="minorHAnsi"/>
          <w:sz w:val="22"/>
          <w:szCs w:val="22"/>
        </w:rPr>
        <w:t xml:space="preserve"> общем случае:</w:t>
      </w:r>
    </w:p>
    <w:p w:rsidR="00AC0419" w:rsidRDefault="00AC041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749626" cy="277978"/>
            <wp:effectExtent l="0" t="0" r="3175"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Формула (3.12).jpg"/>
                    <pic:cNvPicPr/>
                  </pic:nvPicPr>
                  <pic:blipFill>
                    <a:blip r:embed="rId67">
                      <a:extLst>
                        <a:ext uri="{28A0092B-C50C-407E-A947-70E740481C1C}">
                          <a14:useLocalDpi xmlns:a14="http://schemas.microsoft.com/office/drawing/2010/main" val="0"/>
                        </a:ext>
                      </a:extLst>
                    </a:blip>
                    <a:stretch>
                      <a:fillRect/>
                    </a:stretch>
                  </pic:blipFill>
                  <pic:spPr>
                    <a:xfrm>
                      <a:off x="0" y="0"/>
                      <a:ext cx="1837620" cy="29195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суммирование ведется по всем значениям х. Иллюстрирует это табл.</w:t>
      </w:r>
      <w:r w:rsidR="00AC0419" w:rsidRPr="00AC0419">
        <w:rPr>
          <w:rFonts w:asciiTheme="minorHAnsi" w:hAnsiTheme="minorHAnsi"/>
          <w:sz w:val="22"/>
          <w:szCs w:val="22"/>
        </w:rPr>
        <w:t xml:space="preserve"> </w:t>
      </w:r>
      <w:r w:rsidRPr="002C2C85">
        <w:rPr>
          <w:rFonts w:asciiTheme="minorHAnsi" w:hAnsiTheme="minorHAnsi"/>
          <w:sz w:val="22"/>
          <w:szCs w:val="22"/>
        </w:rPr>
        <w:t>3.3.</w:t>
      </w:r>
      <w:r w:rsidR="00AC0419" w:rsidRPr="00AC0419">
        <w:rPr>
          <w:rFonts w:asciiTheme="minorHAnsi" w:hAnsiTheme="minorHAnsi"/>
          <w:sz w:val="22"/>
          <w:szCs w:val="22"/>
        </w:rPr>
        <w:t xml:space="preserve"> </w:t>
      </w:r>
      <w:r w:rsidRPr="002C2C85">
        <w:rPr>
          <w:rFonts w:asciiTheme="minorHAnsi" w:hAnsiTheme="minorHAnsi"/>
          <w:sz w:val="22"/>
          <w:szCs w:val="22"/>
        </w:rPr>
        <w:t>В ней значения функции вероятностей X образуют нижнюю строку, а значения функции вероятностей Y образуют ее правый столбец. Именно в силу такого «крайнего», «предельного» положения распределение переменной X и распределение переменной Y называют предельными, или маргинальными, распределениями X и Y соответственно. Итак, обозначение f</w:t>
      </w:r>
      <w:r w:rsidR="00AC0419" w:rsidRPr="00AC0419">
        <w:rPr>
          <w:rFonts w:asciiTheme="minorHAnsi" w:hAnsiTheme="minorHAnsi"/>
          <w:sz w:val="22"/>
          <w:szCs w:val="22"/>
          <w:vertAlign w:val="subscript"/>
          <w:lang w:val="en-US"/>
        </w:rPr>
        <w:t>XY</w:t>
      </w:r>
      <w:r w:rsidRPr="002C2C85">
        <w:rPr>
          <w:rFonts w:asciiTheme="minorHAnsi" w:hAnsiTheme="minorHAnsi"/>
          <w:sz w:val="22"/>
          <w:szCs w:val="22"/>
        </w:rPr>
        <w:t xml:space="preserve"> () используется для двумерной (совместной) функции вероятностей, a</w:t>
      </w:r>
      <w:r w:rsidR="00AC0419" w:rsidRPr="00AC0419">
        <w:rPr>
          <w:rFonts w:asciiTheme="minorHAnsi" w:hAnsiTheme="minorHAnsi"/>
          <w:sz w:val="22"/>
          <w:szCs w:val="22"/>
        </w:rPr>
        <w:t xml:space="preserve"> </w:t>
      </w:r>
      <w:r w:rsidRPr="002C2C85">
        <w:rPr>
          <w:rFonts w:asciiTheme="minorHAnsi" w:hAnsiTheme="minorHAnsi"/>
          <w:sz w:val="22"/>
          <w:szCs w:val="22"/>
        </w:rPr>
        <w:t>f</w:t>
      </w:r>
      <w:r w:rsidR="00AC0419" w:rsidRPr="00AC0419">
        <w:rPr>
          <w:rFonts w:asciiTheme="minorHAnsi" w:hAnsiTheme="minorHAnsi"/>
          <w:sz w:val="22"/>
          <w:szCs w:val="22"/>
          <w:vertAlign w:val="subscript"/>
          <w:lang w:val="en-US"/>
        </w:rPr>
        <w:t>X</w:t>
      </w:r>
      <w:r w:rsidR="00AC0419" w:rsidRPr="00AC0419">
        <w:rPr>
          <w:rFonts w:asciiTheme="minorHAnsi" w:hAnsiTheme="minorHAnsi"/>
          <w:sz w:val="22"/>
          <w:szCs w:val="22"/>
        </w:rPr>
        <w:t xml:space="preserve"> </w:t>
      </w:r>
      <w:r w:rsidRPr="002C2C85">
        <w:rPr>
          <w:rFonts w:asciiTheme="minorHAnsi" w:hAnsiTheme="minorHAnsi"/>
          <w:sz w:val="22"/>
          <w:szCs w:val="22"/>
        </w:rPr>
        <w:t>() и f</w:t>
      </w:r>
      <w:r w:rsidR="00AC0419" w:rsidRPr="00AC0419">
        <w:rPr>
          <w:rFonts w:asciiTheme="minorHAnsi" w:hAnsiTheme="minorHAnsi"/>
          <w:sz w:val="22"/>
          <w:szCs w:val="22"/>
          <w:vertAlign w:val="subscript"/>
          <w:lang w:val="en-US"/>
        </w:rPr>
        <w:t>Y</w:t>
      </w:r>
      <w:r w:rsidRPr="002C2C85">
        <w:rPr>
          <w:rFonts w:asciiTheme="minorHAnsi" w:hAnsiTheme="minorHAnsi"/>
          <w:sz w:val="22"/>
          <w:szCs w:val="22"/>
        </w:rPr>
        <w:t xml:space="preserve"> ()</w:t>
      </w:r>
      <w:r w:rsidR="00AC0419" w:rsidRPr="00AC0419">
        <w:rPr>
          <w:rFonts w:asciiTheme="minorHAnsi" w:hAnsiTheme="minorHAnsi"/>
          <w:sz w:val="22"/>
          <w:szCs w:val="22"/>
        </w:rPr>
        <w:t xml:space="preserve"> –</w:t>
      </w:r>
      <w:r w:rsidRPr="002C2C85">
        <w:rPr>
          <w:rFonts w:asciiTheme="minorHAnsi" w:hAnsiTheme="minorHAnsi"/>
          <w:sz w:val="22"/>
          <w:szCs w:val="22"/>
        </w:rPr>
        <w:t xml:space="preserve"> для обозначения маргинальных функций вероятностей переменных X и Y соответственно.</w:t>
      </w:r>
    </w:p>
    <w:p w:rsidR="00D77F2F" w:rsidRDefault="00D77F2F"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5062118" cy="2314907"/>
            <wp:effectExtent l="0" t="0" r="571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Табл. 3.3.jpg"/>
                    <pic:cNvPicPr/>
                  </pic:nvPicPr>
                  <pic:blipFill>
                    <a:blip r:embed="rId68">
                      <a:extLst>
                        <a:ext uri="{28A0092B-C50C-407E-A947-70E740481C1C}">
                          <a14:useLocalDpi xmlns:a14="http://schemas.microsoft.com/office/drawing/2010/main" val="0"/>
                        </a:ext>
                      </a:extLst>
                    </a:blip>
                    <a:stretch>
                      <a:fillRect/>
                    </a:stretch>
                  </pic:blipFill>
                  <pic:spPr>
                    <a:xfrm>
                      <a:off x="0" y="0"/>
                      <a:ext cx="5073084" cy="2319922"/>
                    </a:xfrm>
                    <a:prstGeom prst="rect">
                      <a:avLst/>
                    </a:prstGeom>
                  </pic:spPr>
                </pic:pic>
              </a:graphicData>
            </a:graphic>
          </wp:inline>
        </w:drawing>
      </w:r>
    </w:p>
    <w:p w:rsidR="002C2C85" w:rsidRPr="002C2C85" w:rsidRDefault="00D77F2F"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становится ясным соотношение между маргинальной и совместной функциями вероятностей: ч</w:t>
      </w:r>
      <w:r>
        <w:rPr>
          <w:rFonts w:asciiTheme="minorHAnsi" w:hAnsiTheme="minorHAnsi"/>
          <w:sz w:val="22"/>
          <w:szCs w:val="22"/>
        </w:rPr>
        <w:t>тобы получить маргинальную функцию вероятностей Х,</w:t>
      </w:r>
      <w:r w:rsidR="002C2C85" w:rsidRPr="002C2C85">
        <w:rPr>
          <w:rFonts w:asciiTheme="minorHAnsi" w:hAnsiTheme="minorHAnsi"/>
          <w:sz w:val="22"/>
          <w:szCs w:val="22"/>
        </w:rPr>
        <w:t xml:space="preserve"> суммируют з</w:t>
      </w:r>
      <w:r>
        <w:rPr>
          <w:rFonts w:asciiTheme="minorHAnsi" w:hAnsiTheme="minorHAnsi"/>
          <w:sz w:val="22"/>
          <w:szCs w:val="22"/>
        </w:rPr>
        <w:t>начения совместной функции веро</w:t>
      </w:r>
      <w:r w:rsidR="002C2C85" w:rsidRPr="002C2C85">
        <w:rPr>
          <w:rFonts w:asciiTheme="minorHAnsi" w:hAnsiTheme="minorHAnsi"/>
          <w:sz w:val="22"/>
          <w:szCs w:val="22"/>
        </w:rPr>
        <w:t>ятностей для каждого значения х по всем значениям у (равенство (3.12)). Суммирование по всем у (или по всем х) в конечном счете означает, что нас не интересуют значения, которые принимает переменная Y (или переменная X).</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Для того чтобы пояснить сказанное, вернемся ко второму из приведенных в начале этой главы дискретных примеров. В нем речь шла о бросании двух («правильных») игральных костей. При этом переменная X была определена как число очков, выпавших при бросании первой кости, а переменная У как абсолютная величина разности между числами, выпавшими при бросании двух костей. Значения совместной функции вероятностей содержатся в табл. 3.2. Чтобы получить значения маргинальных функций вероятностей для переменных X и Y, воспользуемся равенствами (3.11) и (3.12) соответственно. В первом случае значения табл. 3.2 суммируются по столбцам, а во втором — по строкам, что позволяет получить предельные функции вероятностей. Результаты этих процедур приведены в табл. 3.4 (Как и в табл. 3.2, мы умножили все табличные значения на 36, благодаря чему избежали громоздких выражений. Поэтому каждое из содержащихся в таблице</w:t>
      </w:r>
      <w:r w:rsidR="00D77F2F">
        <w:rPr>
          <w:rFonts w:asciiTheme="minorHAnsi" w:hAnsiTheme="minorHAnsi"/>
          <w:sz w:val="22"/>
          <w:szCs w:val="22"/>
        </w:rPr>
        <w:t xml:space="preserve"> </w:t>
      </w:r>
      <w:r w:rsidRPr="002C2C85">
        <w:rPr>
          <w:rFonts w:asciiTheme="minorHAnsi" w:hAnsiTheme="minorHAnsi"/>
          <w:sz w:val="22"/>
          <w:szCs w:val="22"/>
        </w:rPr>
        <w:t>чисел, прежде чем им воспольз</w:t>
      </w:r>
      <w:r w:rsidR="00D77F2F">
        <w:rPr>
          <w:rFonts w:asciiTheme="minorHAnsi" w:hAnsiTheme="minorHAnsi"/>
          <w:sz w:val="22"/>
          <w:szCs w:val="22"/>
        </w:rPr>
        <w:t>оваться, следует умножить на 1/36</w:t>
      </w:r>
      <w:r w:rsidRPr="002C2C85">
        <w:rPr>
          <w:rFonts w:asciiTheme="minorHAnsi" w:hAnsiTheme="minorHAnsi"/>
          <w:sz w:val="22"/>
          <w:szCs w:val="22"/>
        </w:rPr>
        <w:t>.</w:t>
      </w:r>
      <w:r w:rsidR="00D77F2F">
        <w:rPr>
          <w:rFonts w:asciiTheme="minorHAnsi" w:hAnsiTheme="minorHAnsi"/>
          <w:sz w:val="22"/>
          <w:szCs w:val="22"/>
        </w:rPr>
        <w:t xml:space="preserve"> </w:t>
      </w:r>
      <w:r w:rsidRPr="002C2C85">
        <w:rPr>
          <w:rFonts w:asciiTheme="minorHAnsi" w:hAnsiTheme="minorHAnsi"/>
          <w:sz w:val="22"/>
          <w:szCs w:val="22"/>
        </w:rPr>
        <w:t>Мы думаем, что это не внесет путаницы в результаты.)</w:t>
      </w:r>
    </w:p>
    <w:p w:rsidR="00D77F2F" w:rsidRPr="002C2C85" w:rsidRDefault="00D77F2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120923" cy="2567635"/>
            <wp:effectExtent l="0" t="0" r="381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Табл. 3.4.jpg"/>
                    <pic:cNvPicPr/>
                  </pic:nvPicPr>
                  <pic:blipFill>
                    <a:blip r:embed="rId69">
                      <a:extLst>
                        <a:ext uri="{28A0092B-C50C-407E-A947-70E740481C1C}">
                          <a14:useLocalDpi xmlns:a14="http://schemas.microsoft.com/office/drawing/2010/main" val="0"/>
                        </a:ext>
                      </a:extLst>
                    </a:blip>
                    <a:stretch>
                      <a:fillRect/>
                    </a:stretch>
                  </pic:blipFill>
                  <pic:spPr>
                    <a:xfrm>
                      <a:off x="0" y="0"/>
                      <a:ext cx="5126400" cy="257038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табл. 3.4 мы видим, что маргинальная функция вероятностей X принимает одинаковые значения при всех значениях переменной:</w:t>
      </w:r>
      <w:r w:rsidR="00D77F2F">
        <w:rPr>
          <w:rFonts w:asciiTheme="minorHAnsi" w:hAnsiTheme="minorHAnsi"/>
          <w:sz w:val="22"/>
          <w:szCs w:val="22"/>
        </w:rPr>
        <w:t xml:space="preserve"> </w:t>
      </w:r>
      <w:r w:rsidRPr="002C2C85">
        <w:rPr>
          <w:rFonts w:asciiTheme="minorHAnsi" w:hAnsiTheme="minorHAnsi"/>
          <w:sz w:val="22"/>
          <w:szCs w:val="22"/>
          <w:lang w:val="en-US"/>
        </w:rPr>
        <w:t>f</w:t>
      </w:r>
      <w:r w:rsidR="00D77F2F" w:rsidRPr="00D77F2F">
        <w:rPr>
          <w:rFonts w:asciiTheme="minorHAnsi" w:hAnsiTheme="minorHAnsi"/>
          <w:sz w:val="22"/>
          <w:szCs w:val="22"/>
          <w:vertAlign w:val="subscript"/>
        </w:rPr>
        <w:t>Х</w:t>
      </w:r>
      <w:r w:rsidR="00D77F2F">
        <w:rPr>
          <w:rFonts w:asciiTheme="minorHAnsi" w:hAnsiTheme="minorHAnsi"/>
          <w:sz w:val="22"/>
          <w:szCs w:val="22"/>
        </w:rPr>
        <w:t xml:space="preserve"> </w:t>
      </w:r>
      <w:r w:rsidRPr="00D77F2F">
        <w:rPr>
          <w:rFonts w:asciiTheme="minorHAnsi" w:hAnsiTheme="minorHAnsi"/>
          <w:sz w:val="22"/>
          <w:szCs w:val="22"/>
        </w:rPr>
        <w:t>(</w:t>
      </w:r>
      <w:r w:rsidR="00D77F2F" w:rsidRPr="00D77F2F">
        <w:rPr>
          <w:rFonts w:asciiTheme="minorHAnsi" w:hAnsiTheme="minorHAnsi"/>
          <w:sz w:val="22"/>
          <w:szCs w:val="22"/>
        </w:rPr>
        <w:t>1</w:t>
      </w:r>
      <w:r w:rsidRPr="00D77F2F">
        <w:rPr>
          <w:rFonts w:asciiTheme="minorHAnsi" w:hAnsiTheme="minorHAnsi"/>
          <w:sz w:val="22"/>
          <w:szCs w:val="22"/>
        </w:rPr>
        <w:t>)</w:t>
      </w:r>
      <w:r w:rsidR="00D77F2F">
        <w:rPr>
          <w:rFonts w:asciiTheme="minorHAnsi" w:hAnsiTheme="minorHAnsi"/>
          <w:sz w:val="22"/>
          <w:szCs w:val="22"/>
        </w:rPr>
        <w:t xml:space="preserve"> </w:t>
      </w:r>
      <w:r w:rsidRPr="00D77F2F">
        <w:rPr>
          <w:rFonts w:asciiTheme="minorHAnsi" w:hAnsiTheme="minorHAnsi"/>
          <w:sz w:val="22"/>
          <w:szCs w:val="22"/>
        </w:rPr>
        <w:t>=</w:t>
      </w:r>
      <w:r w:rsidR="00D77F2F">
        <w:rPr>
          <w:rFonts w:asciiTheme="minorHAnsi" w:hAnsiTheme="minorHAnsi"/>
          <w:sz w:val="22"/>
          <w:szCs w:val="22"/>
        </w:rPr>
        <w:t xml:space="preserve"> </w:t>
      </w:r>
      <w:r w:rsidR="00D77F2F" w:rsidRPr="002C2C85">
        <w:rPr>
          <w:rFonts w:asciiTheme="minorHAnsi" w:hAnsiTheme="minorHAnsi"/>
          <w:sz w:val="22"/>
          <w:szCs w:val="22"/>
          <w:lang w:val="en-US"/>
        </w:rPr>
        <w:t>f</w:t>
      </w:r>
      <w:r w:rsidR="00D77F2F" w:rsidRPr="00D77F2F">
        <w:rPr>
          <w:rFonts w:asciiTheme="minorHAnsi" w:hAnsiTheme="minorHAnsi"/>
          <w:sz w:val="22"/>
          <w:szCs w:val="22"/>
          <w:vertAlign w:val="subscript"/>
        </w:rPr>
        <w:t>Х</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2</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2C2C85">
        <w:rPr>
          <w:rFonts w:asciiTheme="minorHAnsi" w:hAnsiTheme="minorHAnsi"/>
          <w:sz w:val="22"/>
          <w:szCs w:val="22"/>
          <w:lang w:val="en-US"/>
        </w:rPr>
        <w:t>f</w:t>
      </w:r>
      <w:r w:rsidR="00D77F2F" w:rsidRPr="00D77F2F">
        <w:rPr>
          <w:rFonts w:asciiTheme="minorHAnsi" w:hAnsiTheme="minorHAnsi"/>
          <w:sz w:val="22"/>
          <w:szCs w:val="22"/>
          <w:vertAlign w:val="subscript"/>
        </w:rPr>
        <w:t>Х</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3</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2C2C85">
        <w:rPr>
          <w:rFonts w:asciiTheme="minorHAnsi" w:hAnsiTheme="minorHAnsi"/>
          <w:sz w:val="22"/>
          <w:szCs w:val="22"/>
          <w:lang w:val="en-US"/>
        </w:rPr>
        <w:t>f</w:t>
      </w:r>
      <w:r w:rsidR="00D77F2F" w:rsidRPr="00D77F2F">
        <w:rPr>
          <w:rFonts w:asciiTheme="minorHAnsi" w:hAnsiTheme="minorHAnsi"/>
          <w:sz w:val="22"/>
          <w:szCs w:val="22"/>
          <w:vertAlign w:val="subscript"/>
        </w:rPr>
        <w:t>Х</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4</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2C2C85">
        <w:rPr>
          <w:rFonts w:asciiTheme="minorHAnsi" w:hAnsiTheme="minorHAnsi"/>
          <w:sz w:val="22"/>
          <w:szCs w:val="22"/>
          <w:lang w:val="en-US"/>
        </w:rPr>
        <w:t>f</w:t>
      </w:r>
      <w:r w:rsidR="00D77F2F" w:rsidRPr="00D77F2F">
        <w:rPr>
          <w:rFonts w:asciiTheme="minorHAnsi" w:hAnsiTheme="minorHAnsi"/>
          <w:sz w:val="22"/>
          <w:szCs w:val="22"/>
          <w:vertAlign w:val="subscript"/>
        </w:rPr>
        <w:t>Х</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5</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2C2C85">
        <w:rPr>
          <w:rFonts w:asciiTheme="minorHAnsi" w:hAnsiTheme="minorHAnsi"/>
          <w:sz w:val="22"/>
          <w:szCs w:val="22"/>
          <w:lang w:val="en-US"/>
        </w:rPr>
        <w:t>f</w:t>
      </w:r>
      <w:r w:rsidR="00D77F2F" w:rsidRPr="00D77F2F">
        <w:rPr>
          <w:rFonts w:asciiTheme="minorHAnsi" w:hAnsiTheme="minorHAnsi"/>
          <w:sz w:val="22"/>
          <w:szCs w:val="22"/>
          <w:vertAlign w:val="subscript"/>
        </w:rPr>
        <w:t>Х</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6</w:t>
      </w:r>
      <w:r w:rsidR="00D77F2F" w:rsidRPr="00D77F2F">
        <w:rPr>
          <w:rFonts w:asciiTheme="minorHAnsi" w:hAnsiTheme="minorHAnsi"/>
          <w:sz w:val="22"/>
          <w:szCs w:val="22"/>
        </w:rPr>
        <w:t>)</w:t>
      </w:r>
      <w:r w:rsidR="00D77F2F">
        <w:rPr>
          <w:rFonts w:asciiTheme="minorHAnsi" w:hAnsiTheme="minorHAnsi"/>
          <w:sz w:val="22"/>
          <w:szCs w:val="22"/>
        </w:rPr>
        <w:t xml:space="preserve"> </w:t>
      </w:r>
      <w:r w:rsidR="00D77F2F" w:rsidRPr="00D77F2F">
        <w:rPr>
          <w:rFonts w:asciiTheme="minorHAnsi" w:hAnsiTheme="minorHAnsi"/>
          <w:sz w:val="22"/>
          <w:szCs w:val="22"/>
        </w:rPr>
        <w:t>=</w:t>
      </w:r>
      <w:r w:rsidR="00D77F2F">
        <w:rPr>
          <w:rFonts w:asciiTheme="minorHAnsi" w:hAnsiTheme="minorHAnsi"/>
          <w:sz w:val="22"/>
          <w:szCs w:val="22"/>
        </w:rPr>
        <w:t xml:space="preserve"> </w:t>
      </w:r>
      <w:r w:rsidRPr="00D77F2F">
        <w:rPr>
          <w:rFonts w:asciiTheme="minorHAnsi" w:hAnsiTheme="minorHAnsi"/>
          <w:sz w:val="22"/>
          <w:szCs w:val="22"/>
        </w:rPr>
        <w:t>6/36= 1/6.</w:t>
      </w:r>
      <w:r w:rsidR="00D77F2F">
        <w:rPr>
          <w:rFonts w:asciiTheme="minorHAnsi" w:hAnsiTheme="minorHAnsi"/>
          <w:sz w:val="22"/>
          <w:szCs w:val="22"/>
        </w:rPr>
        <w:t xml:space="preserve"> </w:t>
      </w:r>
      <w:r w:rsidRPr="002C2C85">
        <w:rPr>
          <w:rFonts w:asciiTheme="minorHAnsi" w:hAnsiTheme="minorHAnsi"/>
          <w:sz w:val="22"/>
          <w:szCs w:val="22"/>
        </w:rPr>
        <w:t xml:space="preserve">Это действительно так, поскольку, как мы уже отмечали, вероятность появления каждой из шести граней при бросании игральной кости, если она «правильная», равна </w:t>
      </w:r>
      <w:r w:rsidR="00D77F2F">
        <w:rPr>
          <w:rFonts w:asciiTheme="minorHAnsi" w:hAnsiTheme="minorHAnsi"/>
          <w:sz w:val="22"/>
          <w:szCs w:val="22"/>
        </w:rPr>
        <w:t xml:space="preserve">1/6. </w:t>
      </w:r>
      <w:r w:rsidRPr="002C2C85">
        <w:rPr>
          <w:rFonts w:asciiTheme="minorHAnsi" w:hAnsiTheme="minorHAnsi"/>
          <w:sz w:val="22"/>
          <w:szCs w:val="22"/>
        </w:rPr>
        <w:t>Значения ма</w:t>
      </w:r>
      <w:r w:rsidR="00D77F2F">
        <w:rPr>
          <w:rFonts w:asciiTheme="minorHAnsi" w:hAnsiTheme="minorHAnsi"/>
          <w:sz w:val="22"/>
          <w:szCs w:val="22"/>
        </w:rPr>
        <w:t>ргинальной функции ве</w:t>
      </w:r>
      <w:r w:rsidRPr="002C2C85">
        <w:rPr>
          <w:rFonts w:asciiTheme="minorHAnsi" w:hAnsiTheme="minorHAnsi"/>
          <w:sz w:val="22"/>
          <w:szCs w:val="22"/>
        </w:rPr>
        <w:t>роятностей для переменной Y содержатся в правом «крайнем» столбце таблицы:</w:t>
      </w:r>
      <w:r w:rsidR="009A2FD7" w:rsidRPr="009A2FD7">
        <w:rPr>
          <w:rFonts w:asciiTheme="minorHAnsi" w:hAnsiTheme="minorHAnsi"/>
          <w:sz w:val="22"/>
          <w:szCs w:val="22"/>
        </w:rPr>
        <w:t xml:space="preserve"> </w:t>
      </w:r>
      <w:proofErr w:type="spellStart"/>
      <w:r w:rsidRPr="002C2C85">
        <w:rPr>
          <w:rFonts w:asciiTheme="minorHAnsi" w:hAnsiTheme="minorHAnsi"/>
          <w:sz w:val="22"/>
          <w:szCs w:val="22"/>
        </w:rPr>
        <w:t>f</w:t>
      </w:r>
      <w:r w:rsidRPr="009A2FD7">
        <w:rPr>
          <w:rFonts w:asciiTheme="minorHAnsi" w:hAnsiTheme="minorHAnsi"/>
          <w:sz w:val="22"/>
          <w:szCs w:val="22"/>
          <w:vertAlign w:val="subscript"/>
        </w:rPr>
        <w:t>Y</w:t>
      </w:r>
      <w:proofErr w:type="spellEnd"/>
      <w:r w:rsidRPr="002C2C85">
        <w:rPr>
          <w:rFonts w:asciiTheme="minorHAnsi" w:hAnsiTheme="minorHAnsi"/>
          <w:sz w:val="22"/>
          <w:szCs w:val="22"/>
        </w:rPr>
        <w:t xml:space="preserve"> (0) = 6/36, </w:t>
      </w:r>
      <w:proofErr w:type="spellStart"/>
      <w:r w:rsidR="009A2FD7" w:rsidRPr="002C2C85">
        <w:rPr>
          <w:rFonts w:asciiTheme="minorHAnsi" w:hAnsiTheme="minorHAnsi"/>
          <w:sz w:val="22"/>
          <w:szCs w:val="22"/>
        </w:rPr>
        <w:t>f</w:t>
      </w:r>
      <w:r w:rsidR="009A2FD7" w:rsidRPr="009A2FD7">
        <w:rPr>
          <w:rFonts w:asciiTheme="minorHAnsi" w:hAnsiTheme="minorHAnsi"/>
          <w:sz w:val="22"/>
          <w:szCs w:val="22"/>
          <w:vertAlign w:val="subscript"/>
        </w:rPr>
        <w:t>Y</w:t>
      </w:r>
      <w:proofErr w:type="spellEnd"/>
      <w:r w:rsidR="009A2FD7" w:rsidRPr="009A2FD7">
        <w:rPr>
          <w:rFonts w:asciiTheme="minorHAnsi" w:hAnsiTheme="minorHAnsi"/>
          <w:sz w:val="22"/>
          <w:szCs w:val="22"/>
        </w:rPr>
        <w:t xml:space="preserve"> (1)</w:t>
      </w:r>
      <w:r w:rsidR="009A2FD7">
        <w:rPr>
          <w:rFonts w:asciiTheme="minorHAnsi" w:hAnsiTheme="minorHAnsi"/>
          <w:sz w:val="22"/>
          <w:szCs w:val="22"/>
        </w:rPr>
        <w:t xml:space="preserve"> = 10/36, </w:t>
      </w:r>
      <w:proofErr w:type="spellStart"/>
      <w:r w:rsidR="009A2FD7" w:rsidRPr="002C2C85">
        <w:rPr>
          <w:rFonts w:asciiTheme="minorHAnsi" w:hAnsiTheme="minorHAnsi"/>
          <w:sz w:val="22"/>
          <w:szCs w:val="22"/>
        </w:rPr>
        <w:t>f</w:t>
      </w:r>
      <w:r w:rsidR="009A2FD7" w:rsidRPr="009A2FD7">
        <w:rPr>
          <w:rFonts w:asciiTheme="minorHAnsi" w:hAnsiTheme="minorHAnsi"/>
          <w:sz w:val="22"/>
          <w:szCs w:val="22"/>
          <w:vertAlign w:val="subscript"/>
        </w:rPr>
        <w:t>Y</w:t>
      </w:r>
      <w:proofErr w:type="spellEnd"/>
      <w:r w:rsidR="009A2FD7">
        <w:rPr>
          <w:rFonts w:asciiTheme="minorHAnsi" w:hAnsiTheme="minorHAnsi"/>
          <w:sz w:val="22"/>
          <w:szCs w:val="22"/>
        </w:rPr>
        <w:t xml:space="preserve"> (2) = 8/36</w:t>
      </w:r>
      <w:r w:rsidR="009A2FD7" w:rsidRPr="009A2FD7">
        <w:rPr>
          <w:rFonts w:asciiTheme="minorHAnsi" w:hAnsiTheme="minorHAnsi"/>
          <w:sz w:val="22"/>
          <w:szCs w:val="22"/>
        </w:rPr>
        <w:t xml:space="preserve">, </w:t>
      </w:r>
      <w:proofErr w:type="spellStart"/>
      <w:r w:rsidR="009A2FD7" w:rsidRPr="002C2C85">
        <w:rPr>
          <w:rFonts w:asciiTheme="minorHAnsi" w:hAnsiTheme="minorHAnsi"/>
          <w:sz w:val="22"/>
          <w:szCs w:val="22"/>
        </w:rPr>
        <w:t>f</w:t>
      </w:r>
      <w:r w:rsidR="009A2FD7" w:rsidRPr="009A2FD7">
        <w:rPr>
          <w:rFonts w:asciiTheme="minorHAnsi" w:hAnsiTheme="minorHAnsi"/>
          <w:sz w:val="22"/>
          <w:szCs w:val="22"/>
          <w:vertAlign w:val="subscript"/>
        </w:rPr>
        <w:t>Y</w:t>
      </w:r>
      <w:proofErr w:type="spellEnd"/>
      <w:r w:rsidR="009A2FD7" w:rsidRPr="009A2FD7">
        <w:rPr>
          <w:rFonts w:asciiTheme="minorHAnsi" w:hAnsiTheme="minorHAnsi"/>
          <w:sz w:val="22"/>
          <w:szCs w:val="22"/>
        </w:rPr>
        <w:t xml:space="preserve"> (</w:t>
      </w:r>
      <w:proofErr w:type="gramStart"/>
      <w:r w:rsidR="009A2FD7" w:rsidRPr="009A2FD7">
        <w:rPr>
          <w:rFonts w:asciiTheme="minorHAnsi" w:hAnsiTheme="minorHAnsi"/>
          <w:sz w:val="22"/>
          <w:szCs w:val="22"/>
        </w:rPr>
        <w:t>3</w:t>
      </w:r>
      <w:r w:rsidRPr="002C2C85">
        <w:rPr>
          <w:rFonts w:asciiTheme="minorHAnsi" w:hAnsiTheme="minorHAnsi"/>
          <w:sz w:val="22"/>
          <w:szCs w:val="22"/>
        </w:rPr>
        <w:t>)=</w:t>
      </w:r>
      <w:proofErr w:type="gramEnd"/>
      <w:r w:rsidRPr="002C2C85">
        <w:rPr>
          <w:rFonts w:asciiTheme="minorHAnsi" w:hAnsiTheme="minorHAnsi"/>
          <w:sz w:val="22"/>
          <w:szCs w:val="22"/>
        </w:rPr>
        <w:t xml:space="preserve"> 6/36, </w:t>
      </w:r>
      <w:proofErr w:type="spellStart"/>
      <w:r w:rsidR="009A2FD7" w:rsidRPr="002C2C85">
        <w:rPr>
          <w:rFonts w:asciiTheme="minorHAnsi" w:hAnsiTheme="minorHAnsi"/>
          <w:sz w:val="22"/>
          <w:szCs w:val="22"/>
        </w:rPr>
        <w:t>f</w:t>
      </w:r>
      <w:r w:rsidR="009A2FD7" w:rsidRPr="009A2FD7">
        <w:rPr>
          <w:rFonts w:asciiTheme="minorHAnsi" w:hAnsiTheme="minorHAnsi"/>
          <w:sz w:val="22"/>
          <w:szCs w:val="22"/>
          <w:vertAlign w:val="subscript"/>
        </w:rPr>
        <w:t>Y</w:t>
      </w:r>
      <w:proofErr w:type="spellEnd"/>
      <w:r w:rsidRPr="002C2C85">
        <w:rPr>
          <w:rFonts w:asciiTheme="minorHAnsi" w:hAnsiTheme="minorHAnsi"/>
          <w:sz w:val="22"/>
          <w:szCs w:val="22"/>
        </w:rPr>
        <w:t xml:space="preserve"> (4) = 4/36, </w:t>
      </w:r>
      <w:proofErr w:type="spellStart"/>
      <w:r w:rsidR="009A2FD7" w:rsidRPr="002C2C85">
        <w:rPr>
          <w:rFonts w:asciiTheme="minorHAnsi" w:hAnsiTheme="minorHAnsi"/>
          <w:sz w:val="22"/>
          <w:szCs w:val="22"/>
        </w:rPr>
        <w:t>f</w:t>
      </w:r>
      <w:r w:rsidR="009A2FD7" w:rsidRPr="009A2FD7">
        <w:rPr>
          <w:rFonts w:asciiTheme="minorHAnsi" w:hAnsiTheme="minorHAnsi"/>
          <w:sz w:val="22"/>
          <w:szCs w:val="22"/>
          <w:vertAlign w:val="subscript"/>
        </w:rPr>
        <w:t>Y</w:t>
      </w:r>
      <w:proofErr w:type="spellEnd"/>
      <w:r w:rsidRPr="002C2C85">
        <w:rPr>
          <w:rFonts w:asciiTheme="minorHAnsi" w:hAnsiTheme="minorHAnsi"/>
          <w:sz w:val="22"/>
          <w:szCs w:val="22"/>
        </w:rPr>
        <w:t xml:space="preserve"> (5) = 2/36.</w:t>
      </w:r>
      <w:r w:rsidR="009A2FD7" w:rsidRPr="009A2FD7">
        <w:rPr>
          <w:rFonts w:asciiTheme="minorHAnsi" w:hAnsiTheme="minorHAnsi"/>
          <w:sz w:val="22"/>
          <w:szCs w:val="22"/>
        </w:rPr>
        <w:t xml:space="preserve"> </w:t>
      </w:r>
      <w:r w:rsidRPr="002C2C85">
        <w:rPr>
          <w:rFonts w:asciiTheme="minorHAnsi" w:hAnsiTheme="minorHAnsi"/>
          <w:sz w:val="22"/>
          <w:szCs w:val="22"/>
        </w:rPr>
        <w:t>Вы можете</w:t>
      </w:r>
      <w:r w:rsidR="009A2FD7">
        <w:rPr>
          <w:rFonts w:asciiTheme="minorHAnsi" w:hAnsiTheme="minorHAnsi"/>
          <w:sz w:val="22"/>
          <w:szCs w:val="22"/>
        </w:rPr>
        <w:t xml:space="preserve"> проверить это самостоятельно. </w:t>
      </w:r>
      <w:r w:rsidRPr="002C2C85">
        <w:rPr>
          <w:rFonts w:asciiTheme="minorHAnsi" w:hAnsiTheme="minorHAnsi"/>
          <w:sz w:val="22"/>
          <w:szCs w:val="22"/>
        </w:rPr>
        <w:t xml:space="preserve">Рассмотрим, например, Y = 0. Это значение Y достигается, когда при бросании обеих игральных костей выпадают одинаковые количества очков, что имеет место для 6 из 36 (общего числа) </w:t>
      </w:r>
      <w:r w:rsidRPr="002C2C85">
        <w:rPr>
          <w:rFonts w:asciiTheme="minorHAnsi" w:hAnsiTheme="minorHAnsi"/>
          <w:sz w:val="22"/>
          <w:szCs w:val="22"/>
        </w:rPr>
        <w:lastRenderedPageBreak/>
        <w:t>возможных исходов, т. е. интересующая нас вероятность равна 6/36. В свою очередь значение Y = 5 может появиться только в двух случаях: если при бросании первой кости выпала 1, а при бросании второй 6, или наоборот. Вероятность появлени</w:t>
      </w:r>
      <w:r w:rsidR="009A2FD7">
        <w:rPr>
          <w:rFonts w:asciiTheme="minorHAnsi" w:hAnsiTheme="minorHAnsi"/>
          <w:sz w:val="22"/>
          <w:szCs w:val="22"/>
        </w:rPr>
        <w:t>я данного значения Y равна 2/36</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теперь второй пример, изображенный схематически </w:t>
      </w:r>
      <w:r w:rsidR="009A2FD7">
        <w:rPr>
          <w:rFonts w:asciiTheme="minorHAnsi" w:hAnsiTheme="minorHAnsi"/>
          <w:sz w:val="22"/>
          <w:szCs w:val="22"/>
        </w:rPr>
        <w:t xml:space="preserve">на </w:t>
      </w:r>
      <w:r w:rsidRPr="002C2C85">
        <w:rPr>
          <w:rFonts w:asciiTheme="minorHAnsi" w:hAnsiTheme="minorHAnsi"/>
          <w:sz w:val="22"/>
          <w:szCs w:val="22"/>
        </w:rPr>
        <w:t>рис. 3.3, а. В нем с помощью уже хорошо известного механизма случайного выбора выбирается точка из заштрихованн</w:t>
      </w:r>
      <w:r w:rsidR="009A2FD7">
        <w:rPr>
          <w:rFonts w:asciiTheme="minorHAnsi" w:hAnsiTheme="minorHAnsi"/>
          <w:sz w:val="22"/>
          <w:szCs w:val="22"/>
        </w:rPr>
        <w:t>ого треугольника. Переменные X и Y определены как координаты х и</w:t>
      </w:r>
      <w:r w:rsidRPr="002C2C85">
        <w:rPr>
          <w:rFonts w:asciiTheme="minorHAnsi" w:hAnsiTheme="minorHAnsi"/>
          <w:sz w:val="22"/>
          <w:szCs w:val="22"/>
        </w:rPr>
        <w:t xml:space="preserve"> у полученной таким образом точки. Мы хотим найти совместное распределение и его функцию плотности вероятностей, а также </w:t>
      </w:r>
      <w:r w:rsidR="009A2FD7">
        <w:rPr>
          <w:rFonts w:asciiTheme="minorHAnsi" w:hAnsiTheme="minorHAnsi"/>
          <w:sz w:val="22"/>
          <w:szCs w:val="22"/>
        </w:rPr>
        <w:t>маргинальные функции плотности.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 </w:t>
      </w:r>
      <w:r w:rsidR="006F416E">
        <w:rPr>
          <w:rFonts w:asciiTheme="minorHAnsi" w:hAnsiTheme="minorHAnsi"/>
          <w:noProof/>
          <w:sz w:val="22"/>
          <w:szCs w:val="22"/>
        </w:rPr>
        <w:drawing>
          <wp:inline distT="0" distB="0" distL="0" distR="0">
            <wp:extent cx="3963889" cy="166786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3.3. Второй пример непрерывного двумерного распределения.jpg"/>
                    <pic:cNvPicPr/>
                  </pic:nvPicPr>
                  <pic:blipFill>
                    <a:blip r:embed="rId70">
                      <a:extLst>
                        <a:ext uri="{28A0092B-C50C-407E-A947-70E740481C1C}">
                          <a14:useLocalDpi xmlns:a14="http://schemas.microsoft.com/office/drawing/2010/main" val="0"/>
                        </a:ext>
                      </a:extLst>
                    </a:blip>
                    <a:stretch>
                      <a:fillRect/>
                    </a:stretch>
                  </pic:blipFill>
                  <pic:spPr>
                    <a:xfrm>
                      <a:off x="0" y="0"/>
                      <a:ext cx="3970609" cy="167069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3.3. Второй пример непрерывного двумерного распределения:</w:t>
      </w:r>
      <w:r w:rsidR="009A2FD7">
        <w:rPr>
          <w:rFonts w:asciiTheme="minorHAnsi" w:hAnsiTheme="minorHAnsi"/>
          <w:sz w:val="22"/>
          <w:szCs w:val="22"/>
        </w:rPr>
        <w:t xml:space="preserve"> </w:t>
      </w:r>
      <w:r w:rsidRPr="002C2C85">
        <w:rPr>
          <w:rFonts w:asciiTheme="minorHAnsi" w:hAnsiTheme="minorHAnsi"/>
          <w:sz w:val="22"/>
          <w:szCs w:val="22"/>
        </w:rPr>
        <w:t>а) условия примера;</w:t>
      </w:r>
      <w:r w:rsidR="009A2FD7">
        <w:rPr>
          <w:rFonts w:asciiTheme="minorHAnsi" w:hAnsiTheme="minorHAnsi"/>
          <w:sz w:val="22"/>
          <w:szCs w:val="22"/>
        </w:rPr>
        <w:t xml:space="preserve"> </w:t>
      </w:r>
      <w:r w:rsidRPr="002C2C85">
        <w:rPr>
          <w:rFonts w:asciiTheme="minorHAnsi" w:hAnsiTheme="minorHAnsi"/>
          <w:sz w:val="22"/>
          <w:szCs w:val="22"/>
        </w:rPr>
        <w:t>б) маргинальная функция плотности переменной X;</w:t>
      </w:r>
      <w:r w:rsidR="009A2FD7">
        <w:rPr>
          <w:rFonts w:asciiTheme="minorHAnsi" w:hAnsiTheme="minorHAnsi"/>
          <w:sz w:val="22"/>
          <w:szCs w:val="22"/>
        </w:rPr>
        <w:t xml:space="preserve"> </w:t>
      </w:r>
      <w:r w:rsidRPr="002C2C85">
        <w:rPr>
          <w:rFonts w:asciiTheme="minorHAnsi" w:hAnsiTheme="minorHAnsi"/>
          <w:sz w:val="22"/>
          <w:szCs w:val="22"/>
        </w:rPr>
        <w:t>в) маргинальная функция плотности переменной Y</w:t>
      </w:r>
    </w:p>
    <w:p w:rsidR="006F416E" w:rsidRDefault="009A2FD7"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произвольную точку этого треугольника, скажем </w:t>
      </w:r>
      <w:r>
        <w:rPr>
          <w:rFonts w:asciiTheme="minorHAnsi" w:hAnsiTheme="minorHAnsi"/>
          <w:sz w:val="22"/>
          <w:szCs w:val="22"/>
        </w:rPr>
        <w:t>А. Чтобы рассчитать значение F</w:t>
      </w:r>
      <w:r w:rsidRPr="009A2FD7">
        <w:rPr>
          <w:rFonts w:asciiTheme="minorHAnsi" w:hAnsiTheme="minorHAnsi"/>
          <w:sz w:val="22"/>
          <w:szCs w:val="22"/>
          <w:vertAlign w:val="subscript"/>
          <w:lang w:val="en-US"/>
        </w:rPr>
        <w:t>XY</w:t>
      </w:r>
      <w:r>
        <w:rPr>
          <w:rFonts w:asciiTheme="minorHAnsi" w:hAnsiTheme="minorHAnsi"/>
          <w:sz w:val="22"/>
          <w:szCs w:val="22"/>
        </w:rPr>
        <w:t xml:space="preserve"> (х, у) в точке (x</w:t>
      </w:r>
      <w:r w:rsidRPr="002C2C85">
        <w:rPr>
          <w:rFonts w:asciiTheme="minorHAnsi" w:hAnsiTheme="minorHAnsi"/>
          <w:sz w:val="22"/>
          <w:szCs w:val="22"/>
        </w:rPr>
        <w:t xml:space="preserve">, у), мы вычислим долю площади дважды заштрихованной части треугольника (эта часть </w:t>
      </w:r>
      <w:r w:rsidR="002C2C85" w:rsidRPr="002C2C85">
        <w:rPr>
          <w:rFonts w:asciiTheme="minorHAnsi" w:hAnsiTheme="minorHAnsi"/>
          <w:sz w:val="22"/>
          <w:szCs w:val="22"/>
        </w:rPr>
        <w:t>получается, если провести через точку А вертикальную и горизонтальную линии и взять при</w:t>
      </w:r>
      <w:r>
        <w:rPr>
          <w:rFonts w:asciiTheme="minorHAnsi" w:hAnsiTheme="minorHAnsi"/>
          <w:sz w:val="22"/>
          <w:szCs w:val="22"/>
        </w:rPr>
        <w:t>надлежащую треугольнику область</w:t>
      </w:r>
      <w:r w:rsidR="002C2C85" w:rsidRPr="002C2C85">
        <w:rPr>
          <w:rFonts w:asciiTheme="minorHAnsi" w:hAnsiTheme="minorHAnsi"/>
          <w:sz w:val="22"/>
          <w:szCs w:val="22"/>
        </w:rPr>
        <w:t>) от всей площади треугольника. Тем самым мы найдем вероятность того, что выбранная точка попадет в часть треугольника, отсеченную вертикальной и горизонтальной линиями, п</w:t>
      </w:r>
      <w:r>
        <w:rPr>
          <w:rFonts w:asciiTheme="minorHAnsi" w:hAnsiTheme="minorHAnsi"/>
          <w:sz w:val="22"/>
          <w:szCs w:val="22"/>
        </w:rPr>
        <w:t>роходящими через А, т. е. Р (X ≤ х и Y ≤</w:t>
      </w:r>
      <w:r w:rsidR="002C2C85" w:rsidRPr="002C2C85">
        <w:rPr>
          <w:rFonts w:asciiTheme="minorHAnsi" w:hAnsiTheme="minorHAnsi"/>
          <w:sz w:val="22"/>
          <w:szCs w:val="22"/>
        </w:rPr>
        <w:t xml:space="preserve"> у). </w:t>
      </w:r>
      <w:r w:rsidR="006F416E">
        <w:rPr>
          <w:rFonts w:asciiTheme="minorHAnsi" w:hAnsiTheme="minorHAnsi"/>
          <w:sz w:val="22"/>
          <w:szCs w:val="22"/>
        </w:rPr>
        <w:t>П</w:t>
      </w:r>
      <w:r w:rsidR="002C2C85" w:rsidRPr="002C2C85">
        <w:rPr>
          <w:rFonts w:asciiTheme="minorHAnsi" w:hAnsiTheme="minorHAnsi"/>
          <w:sz w:val="22"/>
          <w:szCs w:val="22"/>
        </w:rPr>
        <w:t>лощадь треугольника равна 1/2, а площадь отс</w:t>
      </w:r>
      <w:r w:rsidR="006F416E">
        <w:rPr>
          <w:rFonts w:asciiTheme="minorHAnsi" w:hAnsiTheme="minorHAnsi"/>
          <w:sz w:val="22"/>
          <w:szCs w:val="22"/>
        </w:rPr>
        <w:t>еченной его части равна х*у — у</w:t>
      </w:r>
      <w:r w:rsidR="006F416E" w:rsidRPr="006F416E">
        <w:rPr>
          <w:rFonts w:asciiTheme="minorHAnsi" w:hAnsiTheme="minorHAnsi"/>
          <w:sz w:val="22"/>
          <w:szCs w:val="22"/>
          <w:vertAlign w:val="superscript"/>
        </w:rPr>
        <w:t>2</w:t>
      </w:r>
      <w:r w:rsidR="006F416E">
        <w:rPr>
          <w:rFonts w:asciiTheme="minorHAnsi" w:hAnsiTheme="minorHAnsi"/>
          <w:sz w:val="22"/>
          <w:szCs w:val="22"/>
        </w:rPr>
        <w:t>/</w:t>
      </w:r>
      <w:r w:rsidR="002C2C85" w:rsidRPr="002C2C85">
        <w:rPr>
          <w:rFonts w:asciiTheme="minorHAnsi" w:hAnsiTheme="minorHAnsi"/>
          <w:sz w:val="22"/>
          <w:szCs w:val="22"/>
        </w:rPr>
        <w:t xml:space="preserve">2 (это будет площадь прямоугольника </w:t>
      </w:r>
      <w:proofErr w:type="spellStart"/>
      <w:r w:rsidR="002C2C85" w:rsidRPr="002C2C85">
        <w:rPr>
          <w:rFonts w:asciiTheme="minorHAnsi" w:hAnsiTheme="minorHAnsi"/>
          <w:sz w:val="22"/>
          <w:szCs w:val="22"/>
        </w:rPr>
        <w:t>ОхАу</w:t>
      </w:r>
      <w:proofErr w:type="spellEnd"/>
      <w:r w:rsidR="002C2C85" w:rsidRPr="002C2C85">
        <w:rPr>
          <w:rFonts w:asciiTheme="minorHAnsi" w:hAnsiTheme="minorHAnsi"/>
          <w:sz w:val="22"/>
          <w:szCs w:val="22"/>
        </w:rPr>
        <w:t xml:space="preserve"> за вычетом площади треугольника</w:t>
      </w:r>
      <w:r w:rsidR="006F416E">
        <w:rPr>
          <w:rFonts w:asciiTheme="minorHAnsi" w:hAnsiTheme="minorHAnsi"/>
          <w:sz w:val="22"/>
          <w:szCs w:val="22"/>
        </w:rPr>
        <w:t xml:space="preserve"> О</w:t>
      </w:r>
      <w:proofErr w:type="spellStart"/>
      <w:r w:rsidR="006F416E">
        <w:rPr>
          <w:rFonts w:asciiTheme="minorHAnsi" w:hAnsiTheme="minorHAnsi"/>
          <w:sz w:val="22"/>
          <w:szCs w:val="22"/>
          <w:lang w:val="en-US"/>
        </w:rPr>
        <w:t>ky</w:t>
      </w:r>
      <w:proofErr w:type="spellEnd"/>
      <w:r w:rsidR="002C2C85" w:rsidRPr="002C2C85">
        <w:rPr>
          <w:rFonts w:asciiTheme="minorHAnsi" w:hAnsiTheme="minorHAnsi"/>
          <w:sz w:val="22"/>
          <w:szCs w:val="22"/>
        </w:rPr>
        <w:t>). Таким образом,</w:t>
      </w:r>
      <w:r w:rsidR="006F416E">
        <w:rPr>
          <w:rFonts w:asciiTheme="minorHAnsi" w:hAnsiTheme="minorHAnsi"/>
          <w:sz w:val="22"/>
          <w:szCs w:val="22"/>
        </w:rPr>
        <w:t xml:space="preserve"> </w:t>
      </w:r>
      <w:r w:rsidR="002C2C85" w:rsidRPr="002C2C85">
        <w:rPr>
          <w:rFonts w:asciiTheme="minorHAnsi" w:hAnsiTheme="minorHAnsi"/>
          <w:sz w:val="22"/>
          <w:szCs w:val="22"/>
        </w:rPr>
        <w:t>F</w:t>
      </w:r>
      <w:r w:rsidR="002C2C85" w:rsidRPr="006F416E">
        <w:rPr>
          <w:rFonts w:asciiTheme="minorHAnsi" w:hAnsiTheme="minorHAnsi"/>
          <w:sz w:val="22"/>
          <w:szCs w:val="22"/>
          <w:vertAlign w:val="subscript"/>
        </w:rPr>
        <w:t>XY</w:t>
      </w:r>
      <w:r w:rsidR="006F416E">
        <w:rPr>
          <w:rFonts w:asciiTheme="minorHAnsi" w:hAnsiTheme="minorHAnsi"/>
          <w:sz w:val="22"/>
          <w:szCs w:val="22"/>
        </w:rPr>
        <w:t xml:space="preserve"> </w:t>
      </w:r>
      <w:r w:rsidR="002C2C85" w:rsidRPr="002C2C85">
        <w:rPr>
          <w:rFonts w:asciiTheme="minorHAnsi" w:hAnsiTheme="minorHAnsi"/>
          <w:sz w:val="22"/>
          <w:szCs w:val="22"/>
        </w:rPr>
        <w:t>(</w:t>
      </w:r>
      <w:r w:rsidR="006F416E">
        <w:rPr>
          <w:rFonts w:asciiTheme="minorHAnsi" w:hAnsiTheme="minorHAnsi"/>
          <w:sz w:val="22"/>
          <w:szCs w:val="22"/>
        </w:rPr>
        <w:t xml:space="preserve">х, у) = 2ху – </w:t>
      </w:r>
      <w:r w:rsidR="002C2C85" w:rsidRPr="002C2C85">
        <w:rPr>
          <w:rFonts w:asciiTheme="minorHAnsi" w:hAnsiTheme="minorHAnsi"/>
          <w:sz w:val="22"/>
          <w:szCs w:val="22"/>
        </w:rPr>
        <w:t>у</w:t>
      </w:r>
      <w:r w:rsidR="002C2C85" w:rsidRPr="006F416E">
        <w:rPr>
          <w:rFonts w:asciiTheme="minorHAnsi" w:hAnsiTheme="minorHAnsi"/>
          <w:sz w:val="22"/>
          <w:szCs w:val="22"/>
          <w:vertAlign w:val="superscript"/>
        </w:rPr>
        <w:t>2</w:t>
      </w:r>
      <w:r w:rsidR="002C2C85" w:rsidRPr="002C2C85">
        <w:rPr>
          <w:rFonts w:asciiTheme="minorHAnsi" w:hAnsiTheme="minorHAnsi"/>
          <w:sz w:val="22"/>
          <w:szCs w:val="22"/>
        </w:rPr>
        <w:t>,</w:t>
      </w:r>
      <w:r w:rsidR="006F416E">
        <w:rPr>
          <w:rFonts w:asciiTheme="minorHAnsi" w:hAnsiTheme="minorHAnsi"/>
          <w:sz w:val="22"/>
          <w:szCs w:val="22"/>
        </w:rPr>
        <w:t xml:space="preserve"> </w:t>
      </w:r>
      <w:r w:rsidR="002C2C85" w:rsidRPr="002C2C85">
        <w:rPr>
          <w:rFonts w:asciiTheme="minorHAnsi" w:hAnsiTheme="minorHAnsi"/>
          <w:sz w:val="22"/>
          <w:szCs w:val="22"/>
        </w:rPr>
        <w:t>если точка (х, у) лежит в данном треугольнике. Аналогично если точка (х, у) лежит над треугольником (</w:t>
      </w:r>
      <w:r w:rsidR="006F416E">
        <w:rPr>
          <w:rFonts w:asciiTheme="minorHAnsi" w:hAnsiTheme="minorHAnsi"/>
          <w:sz w:val="22"/>
          <w:szCs w:val="22"/>
        </w:rPr>
        <w:t>это означает, что одновременно 0</w:t>
      </w:r>
      <w:r w:rsidR="002C2C85" w:rsidRPr="002C2C85">
        <w:rPr>
          <w:rFonts w:asciiTheme="minorHAnsi" w:hAnsiTheme="minorHAnsi"/>
          <w:sz w:val="22"/>
          <w:szCs w:val="22"/>
        </w:rPr>
        <w:t xml:space="preserve"> </w:t>
      </w:r>
      <w:r w:rsidR="006F416E">
        <w:rPr>
          <w:rFonts w:asciiTheme="minorHAnsi" w:hAnsiTheme="minorHAnsi"/>
          <w:sz w:val="22"/>
          <w:szCs w:val="22"/>
        </w:rPr>
        <w:t>≤</w:t>
      </w:r>
      <w:r w:rsidR="002C2C85" w:rsidRPr="002C2C85">
        <w:rPr>
          <w:rFonts w:asciiTheme="minorHAnsi" w:hAnsiTheme="minorHAnsi"/>
          <w:sz w:val="22"/>
          <w:szCs w:val="22"/>
        </w:rPr>
        <w:t xml:space="preserve"> </w:t>
      </w:r>
      <w:r w:rsidR="006F416E">
        <w:rPr>
          <w:rFonts w:asciiTheme="minorHAnsi" w:hAnsiTheme="minorHAnsi"/>
          <w:sz w:val="22"/>
          <w:szCs w:val="22"/>
        </w:rPr>
        <w:t>х</w:t>
      </w:r>
      <w:r w:rsidR="002C2C85" w:rsidRPr="002C2C85">
        <w:rPr>
          <w:rFonts w:asciiTheme="minorHAnsi" w:hAnsiTheme="minorHAnsi"/>
          <w:sz w:val="22"/>
          <w:szCs w:val="22"/>
        </w:rPr>
        <w:t xml:space="preserve"> </w:t>
      </w:r>
      <w:r w:rsidR="006F416E">
        <w:rPr>
          <w:rFonts w:asciiTheme="minorHAnsi" w:hAnsiTheme="minorHAnsi"/>
          <w:sz w:val="22"/>
          <w:szCs w:val="22"/>
        </w:rPr>
        <w:t xml:space="preserve">≤ 1 и х ≤ </w:t>
      </w:r>
      <w:r w:rsidR="002C2C85" w:rsidRPr="002C2C85">
        <w:rPr>
          <w:rFonts w:asciiTheme="minorHAnsi" w:hAnsiTheme="minorHAnsi"/>
          <w:sz w:val="22"/>
          <w:szCs w:val="22"/>
        </w:rPr>
        <w:t>у), то</w:t>
      </w:r>
      <w:r w:rsidR="006F416E">
        <w:rPr>
          <w:rFonts w:asciiTheme="minorHAnsi" w:hAnsiTheme="minorHAnsi"/>
          <w:sz w:val="22"/>
          <w:szCs w:val="22"/>
        </w:rPr>
        <w:t xml:space="preserve"> </w:t>
      </w:r>
      <w:r w:rsidR="002C2C85" w:rsidRPr="002C2C85">
        <w:rPr>
          <w:rFonts w:asciiTheme="minorHAnsi" w:hAnsiTheme="minorHAnsi"/>
          <w:sz w:val="22"/>
          <w:szCs w:val="22"/>
        </w:rPr>
        <w:t>F</w:t>
      </w:r>
      <w:r w:rsidR="002C2C85" w:rsidRPr="006F416E">
        <w:rPr>
          <w:rFonts w:asciiTheme="minorHAnsi" w:hAnsiTheme="minorHAnsi"/>
          <w:sz w:val="22"/>
          <w:szCs w:val="22"/>
          <w:vertAlign w:val="subscript"/>
        </w:rPr>
        <w:t>XY</w:t>
      </w:r>
      <w:r w:rsidR="006F416E">
        <w:rPr>
          <w:rFonts w:asciiTheme="minorHAnsi" w:hAnsiTheme="minorHAnsi"/>
          <w:sz w:val="22"/>
          <w:szCs w:val="22"/>
        </w:rPr>
        <w:t xml:space="preserve"> </w:t>
      </w:r>
      <w:r w:rsidR="002C2C85" w:rsidRPr="002C2C85">
        <w:rPr>
          <w:rFonts w:asciiTheme="minorHAnsi" w:hAnsiTheme="minorHAnsi"/>
          <w:sz w:val="22"/>
          <w:szCs w:val="22"/>
        </w:rPr>
        <w:t>(</w:t>
      </w:r>
      <w:r w:rsidR="006F416E">
        <w:rPr>
          <w:rFonts w:asciiTheme="minorHAnsi" w:hAnsiTheme="minorHAnsi"/>
          <w:sz w:val="22"/>
          <w:szCs w:val="22"/>
        </w:rPr>
        <w:t>х</w:t>
      </w:r>
      <w:r w:rsidR="002C2C85" w:rsidRPr="002C2C85">
        <w:rPr>
          <w:rFonts w:asciiTheme="minorHAnsi" w:hAnsiTheme="minorHAnsi"/>
          <w:sz w:val="22"/>
          <w:szCs w:val="22"/>
        </w:rPr>
        <w:t>, у) = х</w:t>
      </w:r>
      <w:r w:rsidR="002C2C85" w:rsidRPr="006F416E">
        <w:rPr>
          <w:rFonts w:asciiTheme="minorHAnsi" w:hAnsiTheme="minorHAnsi"/>
          <w:sz w:val="22"/>
          <w:szCs w:val="22"/>
          <w:vertAlign w:val="superscript"/>
        </w:rPr>
        <w:t>2</w:t>
      </w:r>
      <w:r w:rsidR="006F416E">
        <w:rPr>
          <w:rFonts w:asciiTheme="minorHAnsi" w:hAnsiTheme="minorHAnsi"/>
          <w:sz w:val="22"/>
          <w:szCs w:val="22"/>
        </w:rPr>
        <w:t>. Продолжая анализ, получим:</w:t>
      </w:r>
    </w:p>
    <w:p w:rsidR="006F416E" w:rsidRDefault="006F416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430828" cy="9765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ормула (3.16).jpg"/>
                    <pic:cNvPicPr/>
                  </pic:nvPicPr>
                  <pic:blipFill>
                    <a:blip r:embed="rId71">
                      <a:extLst>
                        <a:ext uri="{28A0092B-C50C-407E-A947-70E740481C1C}">
                          <a14:useLocalDpi xmlns:a14="http://schemas.microsoft.com/office/drawing/2010/main" val="0"/>
                        </a:ext>
                      </a:extLst>
                    </a:blip>
                    <a:stretch>
                      <a:fillRect/>
                    </a:stretch>
                  </pic:blipFill>
                  <pic:spPr>
                    <a:xfrm>
                      <a:off x="0" y="0"/>
                      <a:ext cx="3467217" cy="98687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Конечно, практического значения такие функции не имеют, но они полезны для иллюстрации основных положений теории.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Найдем теперь маргинальные функции плотности вероятностей. Для этого имеются два пути: прямой — можно воспользоваться условиями примера и косвенный — с помощ</w:t>
      </w:r>
      <w:r w:rsidR="006F416E">
        <w:rPr>
          <w:rFonts w:asciiTheme="minorHAnsi" w:hAnsiTheme="minorHAnsi"/>
          <w:sz w:val="22"/>
          <w:szCs w:val="22"/>
        </w:rPr>
        <w:t>ью функции плотности вероят</w:t>
      </w:r>
      <w:r w:rsidRPr="002C2C85">
        <w:rPr>
          <w:rFonts w:asciiTheme="minorHAnsi" w:hAnsiTheme="minorHAnsi"/>
          <w:sz w:val="22"/>
          <w:szCs w:val="22"/>
        </w:rPr>
        <w:t>ностей. Воспользуйтесь прямым путем самостоятельно и проверьте следующие результат</w:t>
      </w:r>
      <w:r w:rsidR="002C4D6F">
        <w:rPr>
          <w:rFonts w:asciiTheme="minorHAnsi" w:hAnsiTheme="minorHAnsi"/>
          <w:sz w:val="22"/>
          <w:szCs w:val="22"/>
        </w:rPr>
        <w:t>ы, полученные косвенным методом:</w:t>
      </w:r>
    </w:p>
    <w:p w:rsidR="002C4D6F" w:rsidRDefault="002C4D6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538374" cy="930294"/>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ормула (3.20).jpg"/>
                    <pic:cNvPicPr/>
                  </pic:nvPicPr>
                  <pic:blipFill>
                    <a:blip r:embed="rId72">
                      <a:extLst>
                        <a:ext uri="{28A0092B-C50C-407E-A947-70E740481C1C}">
                          <a14:useLocalDpi xmlns:a14="http://schemas.microsoft.com/office/drawing/2010/main" val="0"/>
                        </a:ext>
                      </a:extLst>
                    </a:blip>
                    <a:stretch>
                      <a:fillRect/>
                    </a:stretch>
                  </pic:blipFill>
                  <pic:spPr>
                    <a:xfrm>
                      <a:off x="0" y="0"/>
                      <a:ext cx="2558005" cy="93748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Графики этих двух функций приведены на рис. 3.3, б и 3.3, в. Как мы видим, распределение переменной X «</w:t>
      </w:r>
      <w:proofErr w:type="spellStart"/>
      <w:r w:rsidRPr="002C2C85">
        <w:rPr>
          <w:rFonts w:asciiTheme="minorHAnsi" w:hAnsiTheme="minorHAnsi"/>
          <w:sz w:val="22"/>
          <w:szCs w:val="22"/>
        </w:rPr>
        <w:t>правотреугольное</w:t>
      </w:r>
      <w:proofErr w:type="spellEnd"/>
      <w:r w:rsidRPr="002C2C85">
        <w:rPr>
          <w:rFonts w:asciiTheme="minorHAnsi" w:hAnsiTheme="minorHAnsi"/>
          <w:sz w:val="22"/>
          <w:szCs w:val="22"/>
        </w:rPr>
        <w:t>», а распределение переменной Y «</w:t>
      </w:r>
      <w:proofErr w:type="spellStart"/>
      <w:r w:rsidRPr="002C2C85">
        <w:rPr>
          <w:rFonts w:asciiTheme="minorHAnsi" w:hAnsiTheme="minorHAnsi"/>
          <w:sz w:val="22"/>
          <w:szCs w:val="22"/>
        </w:rPr>
        <w:t>левотреугольное</w:t>
      </w:r>
      <w:proofErr w:type="spellEnd"/>
      <w:r w:rsidRPr="002C2C85">
        <w:rPr>
          <w:rFonts w:asciiTheme="minorHAnsi" w:hAnsiTheme="minorHAnsi"/>
          <w:sz w:val="22"/>
          <w:szCs w:val="22"/>
        </w:rPr>
        <w:t>». Далее, воспользовавшись обозначениями из разде</w:t>
      </w:r>
      <w:r w:rsidR="002C4D6F">
        <w:rPr>
          <w:rFonts w:asciiTheme="minorHAnsi" w:hAnsiTheme="minorHAnsi"/>
          <w:sz w:val="22"/>
          <w:szCs w:val="22"/>
        </w:rPr>
        <w:t xml:space="preserve">ла 2.4, запишем: X ~ В (2,1) и </w:t>
      </w:r>
      <w:r w:rsidR="002C4D6F">
        <w:rPr>
          <w:rFonts w:asciiTheme="minorHAnsi" w:hAnsiTheme="minorHAnsi"/>
          <w:sz w:val="22"/>
          <w:szCs w:val="22"/>
          <w:lang w:val="en-US"/>
        </w:rPr>
        <w:t>Y</w:t>
      </w:r>
      <w:r w:rsidRPr="002C2C85">
        <w:rPr>
          <w:rFonts w:asciiTheme="minorHAnsi" w:hAnsiTheme="minorHAnsi"/>
          <w:sz w:val="22"/>
          <w:szCs w:val="22"/>
        </w:rPr>
        <w:t xml:space="preserve"> ~ В (1,2). Площадь под графиком каждой из функций плотности равна единице, что свидетельс</w:t>
      </w:r>
      <w:r w:rsidR="002C4D6F">
        <w:rPr>
          <w:rFonts w:asciiTheme="minorHAnsi" w:hAnsiTheme="minorHAnsi"/>
          <w:sz w:val="22"/>
          <w:szCs w:val="22"/>
        </w:rPr>
        <w:t>твует о корректности их вывода.</w:t>
      </w:r>
    </w:p>
    <w:p w:rsidR="002C4D6F" w:rsidRPr="002C4D6F" w:rsidRDefault="002C2C85" w:rsidP="002C2C85">
      <w:pPr>
        <w:spacing w:before="0" w:after="120"/>
        <w:ind w:firstLine="0"/>
        <w:jc w:val="left"/>
        <w:rPr>
          <w:rFonts w:asciiTheme="minorHAnsi" w:hAnsiTheme="minorHAnsi"/>
          <w:b/>
          <w:sz w:val="22"/>
          <w:szCs w:val="22"/>
        </w:rPr>
      </w:pPr>
      <w:r w:rsidRPr="002C4D6F">
        <w:rPr>
          <w:rFonts w:asciiTheme="minorHAnsi" w:hAnsiTheme="minorHAnsi"/>
          <w:b/>
          <w:sz w:val="22"/>
          <w:szCs w:val="22"/>
        </w:rPr>
        <w:lastRenderedPageBreak/>
        <w:t>3.4.</w:t>
      </w:r>
      <w:r w:rsidR="002C4D6F" w:rsidRPr="002C4D6F">
        <w:rPr>
          <w:rFonts w:asciiTheme="minorHAnsi" w:hAnsiTheme="minorHAnsi"/>
          <w:b/>
          <w:sz w:val="22"/>
          <w:szCs w:val="22"/>
        </w:rPr>
        <w:t xml:space="preserve"> Условные распределения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двумерном случае маргинальное распределение — это распределение одной из двух переменных, если другая переменная игнорируется. В отличие от маргинального распределения условное распределение, которому посвящен данный раздел, представляет собой распределение одной переменной при наличии некоторой информации о другой переменной. Условные распределения, изучаемые в данном разделе, есть распределения одной переменной при заданных частных значениях другой переменной. Так, кто-то может утверждать, что значение Y равно 3; мы узнаем в этом разделе, как такая информация повлияет (если влияние будет иметь место) на вероятностную оценку переменной X.</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мы уже убедились, понятие условного распределения является обобщением понятия условной вероятности, введенного в разделе 2.5 для событий. Вспомним общий результат (2.39), полученный для условной вероятности события F при наличии информации</w:t>
      </w:r>
      <w:r w:rsidR="002C4D6F">
        <w:rPr>
          <w:rFonts w:asciiTheme="minorHAnsi" w:hAnsiTheme="minorHAnsi"/>
          <w:sz w:val="22"/>
          <w:szCs w:val="22"/>
        </w:rPr>
        <w:t xml:space="preserve"> о том, что произошло событие Е:</w:t>
      </w:r>
    </w:p>
    <w:p w:rsidR="002C2C85" w:rsidRPr="002C4D6F" w:rsidRDefault="002C4D6F" w:rsidP="002C2C85">
      <w:pPr>
        <w:spacing w:before="0" w:after="120"/>
        <w:ind w:firstLine="0"/>
        <w:jc w:val="left"/>
        <w:rPr>
          <w:rFonts w:asciiTheme="majorHAnsi" w:hAnsiTheme="majorHAnsi"/>
          <w:i/>
          <w:sz w:val="22"/>
          <w:szCs w:val="22"/>
        </w:rPr>
      </w:pPr>
      <w:r w:rsidRPr="002C4D6F">
        <w:rPr>
          <w:rFonts w:asciiTheme="majorHAnsi" w:hAnsiTheme="majorHAnsi"/>
          <w:i/>
          <w:sz w:val="22"/>
          <w:szCs w:val="22"/>
        </w:rPr>
        <w:t xml:space="preserve">(3.21)   </w:t>
      </w:r>
      <w:r w:rsidR="002C2C85" w:rsidRPr="002C4D6F">
        <w:rPr>
          <w:rFonts w:asciiTheme="majorHAnsi" w:hAnsiTheme="majorHAnsi"/>
          <w:i/>
          <w:sz w:val="22"/>
          <w:szCs w:val="22"/>
        </w:rPr>
        <w:t xml:space="preserve">Р (F|Е) </w:t>
      </w:r>
      <w:r w:rsidRPr="002C4D6F">
        <w:rPr>
          <w:rFonts w:asciiTheme="majorHAnsi" w:hAnsiTheme="majorHAnsi"/>
          <w:i/>
          <w:sz w:val="22"/>
          <w:szCs w:val="22"/>
        </w:rPr>
        <w:t xml:space="preserve">= Р (Е и </w:t>
      </w:r>
      <w:proofErr w:type="gramStart"/>
      <w:r w:rsidRPr="002C4D6F">
        <w:rPr>
          <w:rFonts w:asciiTheme="majorHAnsi" w:hAnsiTheme="majorHAnsi"/>
          <w:i/>
          <w:sz w:val="22"/>
          <w:szCs w:val="22"/>
        </w:rPr>
        <w:t>F)/</w:t>
      </w:r>
      <w:proofErr w:type="gramEnd"/>
      <w:r w:rsidRPr="002C4D6F">
        <w:rPr>
          <w:rFonts w:asciiTheme="majorHAnsi" w:hAnsiTheme="majorHAnsi"/>
          <w:i/>
          <w:sz w:val="22"/>
          <w:szCs w:val="22"/>
        </w:rPr>
        <w:t>P (Е)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числитель и знаменатель правой части (3.21): в терминологии данной главы числитель является совместным вероятностным утверждением, а знаменатель — маргинальным вероятностным утверждением. Тем самым мы готовы обобщить формулу (3.21), выведенную для событий, на случай переменных, воспользовавшись понятиями и обозначениями данной главы.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Обратимся вначале к дискретному случаю и предположим, что Е — «событие», при котором X принимает значение х, a F — «событие», при котором Y принимает значение у. Тогда согласно (3.21)</w:t>
      </w:r>
      <w:r w:rsidR="002C4D6F">
        <w:rPr>
          <w:rFonts w:asciiTheme="minorHAnsi" w:hAnsiTheme="minorHAnsi"/>
          <w:sz w:val="22"/>
          <w:szCs w:val="22"/>
        </w:rPr>
        <w:t>:</w:t>
      </w:r>
    </w:p>
    <w:p w:rsidR="002C2C85" w:rsidRPr="001A4BE4" w:rsidRDefault="002C4D6F" w:rsidP="002C2C85">
      <w:pPr>
        <w:spacing w:before="0" w:after="120"/>
        <w:ind w:firstLine="0"/>
        <w:jc w:val="left"/>
        <w:rPr>
          <w:rFonts w:asciiTheme="majorHAnsi" w:hAnsiTheme="majorHAnsi"/>
          <w:i/>
          <w:sz w:val="22"/>
          <w:szCs w:val="22"/>
        </w:rPr>
      </w:pPr>
      <w:r w:rsidRPr="001A4BE4">
        <w:rPr>
          <w:rFonts w:asciiTheme="majorHAnsi" w:hAnsiTheme="majorHAnsi"/>
          <w:i/>
          <w:sz w:val="22"/>
          <w:szCs w:val="22"/>
        </w:rPr>
        <w:t xml:space="preserve">(3.22)   Р (Y = </w:t>
      </w:r>
      <w:proofErr w:type="spellStart"/>
      <w:r w:rsidRPr="001A4BE4">
        <w:rPr>
          <w:rFonts w:asciiTheme="majorHAnsi" w:hAnsiTheme="majorHAnsi"/>
          <w:i/>
          <w:sz w:val="22"/>
          <w:szCs w:val="22"/>
        </w:rPr>
        <w:t>у|</w:t>
      </w:r>
      <w:r w:rsidR="002C2C85" w:rsidRPr="001A4BE4">
        <w:rPr>
          <w:rFonts w:asciiTheme="majorHAnsi" w:hAnsiTheme="majorHAnsi"/>
          <w:i/>
          <w:sz w:val="22"/>
          <w:szCs w:val="22"/>
        </w:rPr>
        <w:t>X</w:t>
      </w:r>
      <w:proofErr w:type="spellEnd"/>
      <w:r w:rsidR="002C2C85" w:rsidRPr="001A4BE4">
        <w:rPr>
          <w:rFonts w:asciiTheme="majorHAnsi" w:hAnsiTheme="majorHAnsi"/>
          <w:i/>
          <w:sz w:val="22"/>
          <w:szCs w:val="22"/>
        </w:rPr>
        <w:t xml:space="preserve"> = х) = Р (X</w:t>
      </w:r>
      <w:r w:rsidRPr="001A4BE4">
        <w:rPr>
          <w:rFonts w:asciiTheme="majorHAnsi" w:hAnsiTheme="majorHAnsi"/>
          <w:i/>
          <w:sz w:val="22"/>
          <w:szCs w:val="22"/>
        </w:rPr>
        <w:t xml:space="preserve"> = x и Y = </w:t>
      </w:r>
      <w:proofErr w:type="gramStart"/>
      <w:r w:rsidRPr="001A4BE4">
        <w:rPr>
          <w:rFonts w:asciiTheme="majorHAnsi" w:hAnsiTheme="majorHAnsi"/>
          <w:i/>
          <w:sz w:val="22"/>
          <w:szCs w:val="22"/>
        </w:rPr>
        <w:t>у)/</w:t>
      </w:r>
      <w:proofErr w:type="gramEnd"/>
      <w:r w:rsidRPr="001A4BE4">
        <w:rPr>
          <w:rFonts w:asciiTheme="majorHAnsi" w:hAnsiTheme="majorHAnsi"/>
          <w:i/>
          <w:sz w:val="22"/>
          <w:szCs w:val="22"/>
        </w:rPr>
        <w:t>Р (X = 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правой части (3.22) стоят хорошо известные нам выражения: в числителе — совместная вероятность f</w:t>
      </w:r>
      <w:r w:rsidR="002C4D6F" w:rsidRPr="002C4D6F">
        <w:rPr>
          <w:rFonts w:asciiTheme="minorHAnsi" w:hAnsiTheme="minorHAnsi"/>
          <w:sz w:val="22"/>
          <w:szCs w:val="22"/>
          <w:vertAlign w:val="subscript"/>
          <w:lang w:val="en-US"/>
        </w:rPr>
        <w:t>XY</w:t>
      </w:r>
      <w:r w:rsidRPr="002C2C85">
        <w:rPr>
          <w:rFonts w:asciiTheme="minorHAnsi" w:hAnsiTheme="minorHAnsi"/>
          <w:sz w:val="22"/>
          <w:szCs w:val="22"/>
        </w:rPr>
        <w:t xml:space="preserve"> (х, у), а в знамена</w:t>
      </w:r>
      <w:r w:rsidR="001A4BE4">
        <w:rPr>
          <w:rFonts w:asciiTheme="minorHAnsi" w:hAnsiTheme="minorHAnsi"/>
          <w:sz w:val="22"/>
          <w:szCs w:val="22"/>
        </w:rPr>
        <w:t xml:space="preserve">теле — предельная вероятность </w:t>
      </w:r>
      <w:proofErr w:type="spellStart"/>
      <w:r w:rsidR="001A4BE4">
        <w:rPr>
          <w:rFonts w:asciiTheme="minorHAnsi" w:hAnsiTheme="minorHAnsi"/>
          <w:sz w:val="22"/>
          <w:szCs w:val="22"/>
        </w:rPr>
        <w:t>f</w:t>
      </w:r>
      <w:r w:rsidR="001A4BE4" w:rsidRPr="001A4BE4">
        <w:rPr>
          <w:rFonts w:asciiTheme="minorHAnsi" w:hAnsiTheme="minorHAnsi"/>
          <w:sz w:val="22"/>
          <w:szCs w:val="22"/>
          <w:vertAlign w:val="subscript"/>
        </w:rPr>
        <w:t>X</w:t>
      </w:r>
      <w:proofErr w:type="spellEnd"/>
      <w:r w:rsidRPr="002C2C85">
        <w:rPr>
          <w:rFonts w:asciiTheme="minorHAnsi" w:hAnsiTheme="minorHAnsi"/>
          <w:sz w:val="22"/>
          <w:szCs w:val="22"/>
        </w:rPr>
        <w:t xml:space="preserve"> (х). В левой части (3.22) находится вероятностное утверждение относительно Y при данном конкретном значении X, т.е. условное вероятностное утверждение. Введем для него обозначение </w:t>
      </w:r>
      <w:proofErr w:type="spellStart"/>
      <w:r w:rsidRPr="002C2C85">
        <w:rPr>
          <w:rFonts w:asciiTheme="minorHAnsi" w:hAnsiTheme="minorHAnsi"/>
          <w:sz w:val="22"/>
          <w:szCs w:val="22"/>
        </w:rPr>
        <w:t>g</w:t>
      </w:r>
      <w:r w:rsidRPr="001A4BE4">
        <w:rPr>
          <w:rFonts w:asciiTheme="minorHAnsi" w:hAnsiTheme="minorHAnsi"/>
          <w:sz w:val="22"/>
          <w:szCs w:val="22"/>
          <w:vertAlign w:val="subscript"/>
        </w:rPr>
        <w:t>Y</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у|х</w:t>
      </w:r>
      <w:proofErr w:type="spellEnd"/>
      <w:r w:rsidRPr="002C2C85">
        <w:rPr>
          <w:rFonts w:asciiTheme="minorHAnsi" w:hAnsiTheme="minorHAnsi"/>
          <w:sz w:val="22"/>
          <w:szCs w:val="22"/>
        </w:rPr>
        <w:t>), т. е.</w:t>
      </w:r>
    </w:p>
    <w:p w:rsidR="002C2C85" w:rsidRPr="001A4BE4" w:rsidRDefault="001A4BE4" w:rsidP="002C2C85">
      <w:pPr>
        <w:spacing w:before="0" w:after="120"/>
        <w:ind w:firstLine="0"/>
        <w:jc w:val="left"/>
        <w:rPr>
          <w:rFonts w:asciiTheme="majorHAnsi" w:hAnsiTheme="majorHAnsi"/>
          <w:i/>
          <w:sz w:val="22"/>
          <w:szCs w:val="22"/>
        </w:rPr>
      </w:pPr>
      <w:r w:rsidRPr="001A4BE4">
        <w:rPr>
          <w:rFonts w:asciiTheme="majorHAnsi" w:hAnsiTheme="majorHAnsi"/>
          <w:i/>
          <w:sz w:val="22"/>
          <w:szCs w:val="22"/>
        </w:rPr>
        <w:t xml:space="preserve">(3.23)   </w:t>
      </w:r>
      <w:proofErr w:type="spellStart"/>
      <w:r w:rsidR="002C2C85" w:rsidRPr="001A4BE4">
        <w:rPr>
          <w:rFonts w:asciiTheme="majorHAnsi" w:hAnsiTheme="majorHAnsi"/>
          <w:i/>
          <w:sz w:val="22"/>
          <w:szCs w:val="22"/>
        </w:rPr>
        <w:t>g</w:t>
      </w:r>
      <w:r w:rsidR="002C2C85" w:rsidRPr="001A4BE4">
        <w:rPr>
          <w:rFonts w:asciiTheme="majorHAnsi" w:hAnsiTheme="majorHAnsi"/>
          <w:i/>
          <w:sz w:val="22"/>
          <w:szCs w:val="22"/>
          <w:vertAlign w:val="subscript"/>
        </w:rPr>
        <w:t>Y</w:t>
      </w:r>
      <w:proofErr w:type="spellEnd"/>
      <w:r w:rsidR="002C2C85" w:rsidRPr="001A4BE4">
        <w:rPr>
          <w:rFonts w:asciiTheme="majorHAnsi" w:hAnsiTheme="majorHAnsi"/>
          <w:i/>
          <w:sz w:val="22"/>
          <w:szCs w:val="22"/>
        </w:rPr>
        <w:t xml:space="preserve"> (</w:t>
      </w:r>
      <w:proofErr w:type="spellStart"/>
      <w:r w:rsidR="002C2C85" w:rsidRPr="001A4BE4">
        <w:rPr>
          <w:rFonts w:asciiTheme="majorHAnsi" w:hAnsiTheme="majorHAnsi"/>
          <w:i/>
          <w:sz w:val="22"/>
          <w:szCs w:val="22"/>
        </w:rPr>
        <w:t>у|х</w:t>
      </w:r>
      <w:proofErr w:type="spellEnd"/>
      <w:r w:rsidR="002C2C85" w:rsidRPr="001A4BE4">
        <w:rPr>
          <w:rFonts w:asciiTheme="majorHAnsi" w:hAnsiTheme="majorHAnsi"/>
          <w:i/>
          <w:sz w:val="22"/>
          <w:szCs w:val="22"/>
        </w:rPr>
        <w:t xml:space="preserve">) </w:t>
      </w:r>
      <w:r w:rsidRPr="00C351AB">
        <w:rPr>
          <w:rFonts w:asciiTheme="majorHAnsi" w:hAnsiTheme="majorHAnsi"/>
          <w:i/>
          <w:sz w:val="22"/>
          <w:szCs w:val="22"/>
        </w:rPr>
        <w:t>=</w:t>
      </w:r>
      <w:r w:rsidRPr="001A4BE4">
        <w:rPr>
          <w:rFonts w:asciiTheme="majorHAnsi" w:hAnsiTheme="majorHAnsi"/>
          <w:i/>
          <w:sz w:val="22"/>
          <w:szCs w:val="22"/>
        </w:rPr>
        <w:t xml:space="preserve"> Р (Y = у | X = 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Обратите внимание на три важных момента, связанных с обозначением «</w:t>
      </w:r>
      <w:proofErr w:type="spellStart"/>
      <w:r w:rsidRPr="002C2C85">
        <w:rPr>
          <w:rFonts w:asciiTheme="minorHAnsi" w:hAnsiTheme="minorHAnsi"/>
          <w:sz w:val="22"/>
          <w:szCs w:val="22"/>
        </w:rPr>
        <w:t>g</w:t>
      </w:r>
      <w:r w:rsidRPr="001A4BE4">
        <w:rPr>
          <w:rFonts w:asciiTheme="minorHAnsi" w:hAnsiTheme="minorHAnsi"/>
          <w:sz w:val="22"/>
          <w:szCs w:val="22"/>
          <w:vertAlign w:val="subscript"/>
        </w:rPr>
        <w:t>Y</w:t>
      </w:r>
      <w:proofErr w:type="spellEnd"/>
      <w:r w:rsidR="001A4BE4">
        <w:rPr>
          <w:rFonts w:asciiTheme="minorHAnsi" w:hAnsiTheme="minorHAnsi"/>
          <w:sz w:val="22"/>
          <w:szCs w:val="22"/>
        </w:rPr>
        <w:t xml:space="preserve"> </w:t>
      </w:r>
      <w:proofErr w:type="gramStart"/>
      <w:r w:rsidR="001A4BE4">
        <w:rPr>
          <w:rFonts w:asciiTheme="minorHAnsi" w:hAnsiTheme="minorHAnsi"/>
          <w:sz w:val="22"/>
          <w:szCs w:val="22"/>
        </w:rPr>
        <w:t>( .</w:t>
      </w:r>
      <w:proofErr w:type="gramEnd"/>
      <w:r w:rsidR="001A4BE4">
        <w:rPr>
          <w:rFonts w:asciiTheme="minorHAnsi" w:hAnsiTheme="minorHAnsi"/>
          <w:sz w:val="22"/>
          <w:szCs w:val="22"/>
        </w:rPr>
        <w:t>|x)»: во-первых, индекс «Y</w:t>
      </w:r>
      <w:r w:rsidRPr="002C2C85">
        <w:rPr>
          <w:rFonts w:asciiTheme="minorHAnsi" w:hAnsiTheme="minorHAnsi"/>
          <w:sz w:val="22"/>
          <w:szCs w:val="22"/>
        </w:rPr>
        <w:t>» указывает, что это утверждение относится к пере</w:t>
      </w:r>
      <w:r w:rsidR="001A4BE4">
        <w:rPr>
          <w:rFonts w:asciiTheme="minorHAnsi" w:hAnsiTheme="minorHAnsi"/>
          <w:sz w:val="22"/>
          <w:szCs w:val="22"/>
        </w:rPr>
        <w:t>менной Y; во-вторых, запись «|x</w:t>
      </w:r>
      <w:r w:rsidRPr="002C2C85">
        <w:rPr>
          <w:rFonts w:asciiTheme="minorHAnsi" w:hAnsiTheme="minorHAnsi"/>
          <w:sz w:val="22"/>
          <w:szCs w:val="22"/>
        </w:rPr>
        <w:t>» свидетельствует об условном характере утверждения, причем условием является равенство переменной X ее значению х; в-третьих, использование строчной (а не прописной) буквы «g» говорит о том, что мы имеем дело с функцией вероятностей (а не с функцией распределения). С помощью нового обозначения соотношение (3.22) можно записать так:</w:t>
      </w:r>
    </w:p>
    <w:p w:rsidR="002C2C85" w:rsidRPr="001A4BE4" w:rsidRDefault="001A4BE4" w:rsidP="002C2C85">
      <w:pPr>
        <w:spacing w:before="0" w:after="120"/>
        <w:ind w:firstLine="0"/>
        <w:jc w:val="left"/>
        <w:rPr>
          <w:rFonts w:asciiTheme="majorHAnsi" w:hAnsiTheme="majorHAnsi"/>
          <w:i/>
          <w:sz w:val="22"/>
          <w:szCs w:val="22"/>
        </w:rPr>
      </w:pPr>
      <w:bookmarkStart w:id="6" w:name="OLE_LINK9"/>
      <w:r w:rsidRPr="001A4BE4">
        <w:rPr>
          <w:rFonts w:asciiTheme="majorHAnsi" w:hAnsiTheme="majorHAnsi"/>
          <w:i/>
          <w:sz w:val="22"/>
          <w:szCs w:val="22"/>
        </w:rPr>
        <w:t xml:space="preserve">(3.24)   </w:t>
      </w:r>
      <w:proofErr w:type="spellStart"/>
      <w:r w:rsidRPr="001A4BE4">
        <w:rPr>
          <w:rFonts w:asciiTheme="majorHAnsi" w:hAnsiTheme="majorHAnsi"/>
          <w:i/>
          <w:sz w:val="22"/>
          <w:szCs w:val="22"/>
        </w:rPr>
        <w:t>g</w:t>
      </w:r>
      <w:r w:rsidRPr="001A4BE4">
        <w:rPr>
          <w:rFonts w:asciiTheme="majorHAnsi" w:hAnsiTheme="majorHAnsi"/>
          <w:i/>
          <w:sz w:val="22"/>
          <w:szCs w:val="22"/>
          <w:vertAlign w:val="subscript"/>
        </w:rPr>
        <w:t>Y</w:t>
      </w:r>
      <w:proofErr w:type="spellEnd"/>
      <w:r w:rsidRPr="001A4BE4">
        <w:rPr>
          <w:rFonts w:asciiTheme="majorHAnsi" w:hAnsiTheme="majorHAnsi"/>
          <w:i/>
          <w:sz w:val="22"/>
          <w:szCs w:val="22"/>
        </w:rPr>
        <w:t xml:space="preserve"> (</w:t>
      </w:r>
      <w:proofErr w:type="spellStart"/>
      <w:r w:rsidRPr="001A4BE4">
        <w:rPr>
          <w:rFonts w:asciiTheme="majorHAnsi" w:hAnsiTheme="majorHAnsi"/>
          <w:i/>
          <w:sz w:val="22"/>
          <w:szCs w:val="22"/>
        </w:rPr>
        <w:t>у</w:t>
      </w:r>
      <w:r>
        <w:rPr>
          <w:rFonts w:asciiTheme="majorHAnsi" w:hAnsiTheme="majorHAnsi"/>
          <w:i/>
          <w:sz w:val="22"/>
          <w:szCs w:val="22"/>
        </w:rPr>
        <w:t>|</w:t>
      </w:r>
      <w:r w:rsidRPr="001A4BE4">
        <w:rPr>
          <w:rFonts w:asciiTheme="majorHAnsi" w:hAnsiTheme="majorHAnsi"/>
          <w:i/>
          <w:sz w:val="22"/>
          <w:szCs w:val="22"/>
        </w:rPr>
        <w:t>х</w:t>
      </w:r>
      <w:proofErr w:type="spellEnd"/>
      <w:r w:rsidRPr="001A4BE4">
        <w:rPr>
          <w:rFonts w:asciiTheme="majorHAnsi" w:hAnsiTheme="majorHAnsi"/>
          <w:i/>
          <w:sz w:val="22"/>
          <w:szCs w:val="22"/>
        </w:rPr>
        <w:t>) = f</w:t>
      </w:r>
      <w:r w:rsidRPr="001A4BE4">
        <w:rPr>
          <w:rFonts w:asciiTheme="majorHAnsi" w:hAnsiTheme="majorHAnsi"/>
          <w:i/>
          <w:sz w:val="22"/>
          <w:szCs w:val="22"/>
          <w:vertAlign w:val="subscript"/>
          <w:lang w:val="en-US"/>
        </w:rPr>
        <w:t>XY</w:t>
      </w:r>
      <w:r w:rsidRPr="001A4BE4">
        <w:rPr>
          <w:rFonts w:asciiTheme="majorHAnsi" w:hAnsiTheme="majorHAnsi"/>
          <w:i/>
          <w:sz w:val="22"/>
          <w:szCs w:val="22"/>
        </w:rPr>
        <w:t xml:space="preserve"> (x, </w:t>
      </w:r>
      <w:proofErr w:type="gramStart"/>
      <w:r w:rsidRPr="001A4BE4">
        <w:rPr>
          <w:rFonts w:asciiTheme="majorHAnsi" w:hAnsiTheme="majorHAnsi"/>
          <w:i/>
          <w:sz w:val="22"/>
          <w:szCs w:val="22"/>
        </w:rPr>
        <w:t>y)/</w:t>
      </w:r>
      <w:proofErr w:type="gramEnd"/>
      <w:r w:rsidRPr="001A4BE4">
        <w:rPr>
          <w:rFonts w:asciiTheme="majorHAnsi" w:hAnsiTheme="majorHAnsi"/>
          <w:i/>
          <w:sz w:val="22"/>
          <w:szCs w:val="22"/>
        </w:rPr>
        <w:t>f</w:t>
      </w:r>
      <w:r w:rsidRPr="001A4BE4">
        <w:rPr>
          <w:rFonts w:asciiTheme="majorHAnsi" w:hAnsiTheme="majorHAnsi"/>
          <w:i/>
          <w:sz w:val="22"/>
          <w:szCs w:val="22"/>
          <w:vertAlign w:val="subscript"/>
          <w:lang w:val="en-US"/>
        </w:rPr>
        <w:t>X</w:t>
      </w:r>
      <w:r w:rsidRPr="001A4BE4">
        <w:rPr>
          <w:rFonts w:asciiTheme="majorHAnsi" w:hAnsiTheme="majorHAnsi"/>
          <w:i/>
          <w:sz w:val="22"/>
          <w:szCs w:val="22"/>
        </w:rPr>
        <w:t xml:space="preserve"> (х)</w:t>
      </w:r>
    </w:p>
    <w:bookmarkEnd w:id="6"/>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Этот общий и очень важный результат показывает, как может быть выведено условное вероятностное утверждение. В точности такие же соображения позволяют получить следующий результат, раскрывающий смысл условного вероятностного утверждения относительно X:</w:t>
      </w:r>
    </w:p>
    <w:p w:rsidR="002C2C85" w:rsidRPr="001A4BE4" w:rsidRDefault="001A4BE4" w:rsidP="002C2C85">
      <w:pPr>
        <w:spacing w:before="0" w:after="120"/>
        <w:ind w:firstLine="0"/>
        <w:jc w:val="left"/>
        <w:rPr>
          <w:rFonts w:asciiTheme="majorHAnsi" w:hAnsiTheme="majorHAnsi"/>
          <w:i/>
          <w:sz w:val="22"/>
          <w:szCs w:val="22"/>
        </w:rPr>
      </w:pPr>
      <w:r w:rsidRPr="001A4BE4">
        <w:rPr>
          <w:rFonts w:asciiTheme="majorHAnsi" w:hAnsiTheme="majorHAnsi"/>
          <w:i/>
          <w:sz w:val="22"/>
          <w:szCs w:val="22"/>
        </w:rPr>
        <w:t xml:space="preserve">(3.25)   </w:t>
      </w:r>
      <w:proofErr w:type="spellStart"/>
      <w:r>
        <w:rPr>
          <w:rFonts w:asciiTheme="majorHAnsi" w:hAnsiTheme="majorHAnsi"/>
          <w:i/>
          <w:sz w:val="22"/>
          <w:szCs w:val="22"/>
        </w:rPr>
        <w:t>g</w:t>
      </w:r>
      <w:r w:rsidRPr="001A4BE4">
        <w:rPr>
          <w:rFonts w:asciiTheme="majorHAnsi" w:hAnsiTheme="majorHAnsi"/>
          <w:i/>
          <w:sz w:val="22"/>
          <w:szCs w:val="22"/>
          <w:vertAlign w:val="subscript"/>
        </w:rPr>
        <w:t>X</w:t>
      </w:r>
      <w:proofErr w:type="spellEnd"/>
      <w:r w:rsidR="002C2C85" w:rsidRPr="001A4BE4">
        <w:rPr>
          <w:rFonts w:asciiTheme="majorHAnsi" w:hAnsiTheme="majorHAnsi"/>
          <w:i/>
          <w:sz w:val="22"/>
          <w:szCs w:val="22"/>
        </w:rPr>
        <w:t xml:space="preserve"> (</w:t>
      </w:r>
      <w:proofErr w:type="spellStart"/>
      <w:r w:rsidR="002C2C85" w:rsidRPr="001A4BE4">
        <w:rPr>
          <w:rFonts w:asciiTheme="majorHAnsi" w:hAnsiTheme="majorHAnsi"/>
          <w:i/>
          <w:sz w:val="22"/>
          <w:szCs w:val="22"/>
        </w:rPr>
        <w:t>х|у</w:t>
      </w:r>
      <w:proofErr w:type="spellEnd"/>
      <w:r w:rsidR="002C2C85" w:rsidRPr="001A4BE4">
        <w:rPr>
          <w:rFonts w:asciiTheme="majorHAnsi" w:hAnsiTheme="majorHAnsi"/>
          <w:i/>
          <w:sz w:val="22"/>
          <w:szCs w:val="22"/>
        </w:rPr>
        <w:t>) = f</w:t>
      </w:r>
      <w:r w:rsidRPr="001A4BE4">
        <w:rPr>
          <w:rFonts w:asciiTheme="majorHAnsi" w:hAnsiTheme="majorHAnsi"/>
          <w:i/>
          <w:sz w:val="22"/>
          <w:szCs w:val="22"/>
          <w:vertAlign w:val="subscript"/>
          <w:lang w:val="en-US"/>
        </w:rPr>
        <w:t>XY</w:t>
      </w:r>
      <w:r w:rsidR="002C2C85" w:rsidRPr="001A4BE4">
        <w:rPr>
          <w:rFonts w:asciiTheme="majorHAnsi" w:hAnsiTheme="majorHAnsi"/>
          <w:i/>
          <w:sz w:val="22"/>
          <w:szCs w:val="22"/>
        </w:rPr>
        <w:t xml:space="preserve"> (х</w:t>
      </w:r>
      <w:r>
        <w:rPr>
          <w:rFonts w:asciiTheme="majorHAnsi" w:hAnsiTheme="majorHAnsi"/>
          <w:i/>
          <w:sz w:val="22"/>
          <w:szCs w:val="22"/>
        </w:rPr>
        <w:t xml:space="preserve">, </w:t>
      </w:r>
      <w:proofErr w:type="gramStart"/>
      <w:r>
        <w:rPr>
          <w:rFonts w:asciiTheme="majorHAnsi" w:hAnsiTheme="majorHAnsi"/>
          <w:i/>
          <w:sz w:val="22"/>
          <w:szCs w:val="22"/>
        </w:rPr>
        <w:t>y)/</w:t>
      </w:r>
      <w:proofErr w:type="gramEnd"/>
      <w:r w:rsidRPr="001A4BE4">
        <w:rPr>
          <w:rFonts w:asciiTheme="majorHAnsi" w:hAnsiTheme="majorHAnsi"/>
          <w:i/>
          <w:sz w:val="22"/>
          <w:szCs w:val="22"/>
        </w:rPr>
        <w:t>f</w:t>
      </w:r>
      <w:r w:rsidRPr="001A4BE4">
        <w:rPr>
          <w:rFonts w:asciiTheme="majorHAnsi" w:hAnsiTheme="majorHAnsi"/>
          <w:i/>
          <w:sz w:val="22"/>
          <w:szCs w:val="22"/>
          <w:vertAlign w:val="subscript"/>
          <w:lang w:val="en-US"/>
        </w:rPr>
        <w:t>Y</w:t>
      </w:r>
      <w:r w:rsidRPr="001A4BE4">
        <w:rPr>
          <w:rFonts w:asciiTheme="majorHAnsi" w:hAnsiTheme="majorHAnsi"/>
          <w:i/>
          <w:sz w:val="22"/>
          <w:szCs w:val="22"/>
        </w:rPr>
        <w:t xml:space="preserve"> (</w:t>
      </w:r>
      <w:r>
        <w:rPr>
          <w:rFonts w:asciiTheme="majorHAnsi" w:hAnsiTheme="majorHAnsi"/>
          <w:i/>
          <w:sz w:val="22"/>
          <w:szCs w:val="22"/>
          <w:lang w:val="en-US"/>
        </w:rPr>
        <w:t>y</w:t>
      </w:r>
      <w:r w:rsidRPr="001A4BE4">
        <w:rPr>
          <w:rFonts w:asciiTheme="majorHAnsi" w:hAnsiTheme="majorHAnsi"/>
          <w:i/>
          <w:sz w:val="22"/>
          <w:szCs w:val="22"/>
        </w:rPr>
        <w:t>)</w:t>
      </w:r>
    </w:p>
    <w:p w:rsidR="002C2C85" w:rsidRPr="002C2C85" w:rsidRDefault="001A4BE4" w:rsidP="002C2C85">
      <w:pPr>
        <w:spacing w:before="0" w:after="120"/>
        <w:ind w:firstLine="0"/>
        <w:jc w:val="left"/>
        <w:rPr>
          <w:rFonts w:asciiTheme="minorHAnsi" w:hAnsiTheme="minorHAnsi"/>
          <w:sz w:val="22"/>
          <w:szCs w:val="22"/>
        </w:rPr>
      </w:pPr>
      <w:r>
        <w:rPr>
          <w:rFonts w:asciiTheme="minorHAnsi" w:hAnsiTheme="minorHAnsi"/>
          <w:sz w:val="22"/>
          <w:szCs w:val="22"/>
        </w:rPr>
        <w:t xml:space="preserve">Здесь, конечно, </w:t>
      </w:r>
      <w:proofErr w:type="spellStart"/>
      <w:r>
        <w:rPr>
          <w:rFonts w:asciiTheme="minorHAnsi" w:hAnsiTheme="minorHAnsi"/>
          <w:sz w:val="22"/>
          <w:szCs w:val="22"/>
        </w:rPr>
        <w:t>g</w:t>
      </w:r>
      <w:r w:rsidRPr="001A4BE4">
        <w:rPr>
          <w:rFonts w:asciiTheme="minorHAnsi" w:hAnsiTheme="minorHAnsi"/>
          <w:sz w:val="22"/>
          <w:szCs w:val="22"/>
          <w:vertAlign w:val="subscript"/>
        </w:rPr>
        <w:t>X</w:t>
      </w:r>
      <w:proofErr w:type="spellEnd"/>
      <w:r w:rsidR="002C2C85" w:rsidRPr="002C2C85">
        <w:rPr>
          <w:rFonts w:asciiTheme="minorHAnsi" w:hAnsiTheme="minorHAnsi"/>
          <w:sz w:val="22"/>
          <w:szCs w:val="22"/>
        </w:rPr>
        <w:t xml:space="preserve"> </w:t>
      </w:r>
      <w:proofErr w:type="gramStart"/>
      <w:r w:rsidR="002C2C85" w:rsidRPr="002C2C85">
        <w:rPr>
          <w:rFonts w:asciiTheme="minorHAnsi" w:hAnsiTheme="minorHAnsi"/>
          <w:sz w:val="22"/>
          <w:szCs w:val="22"/>
        </w:rPr>
        <w:t>(.|</w:t>
      </w:r>
      <w:proofErr w:type="gramEnd"/>
      <w:r w:rsidR="002C2C85" w:rsidRPr="002C2C85">
        <w:rPr>
          <w:rFonts w:asciiTheme="minorHAnsi" w:hAnsiTheme="minorHAnsi"/>
          <w:sz w:val="22"/>
          <w:szCs w:val="22"/>
        </w:rPr>
        <w:t>у) обозначает функцию вероятностей переменной X, когда известно, что Y принимает значение у, т. е. условную функцию вероятностей.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Чтобы проиллюстрировать понятие условной вероятностной оценки, рассмотрим два двумерных примера с дискретными переменными, уже </w:t>
      </w:r>
      <w:proofErr w:type="spellStart"/>
      <w:r w:rsidR="001A4BE4">
        <w:rPr>
          <w:rFonts w:asciiTheme="minorHAnsi" w:hAnsiTheme="minorHAnsi"/>
          <w:sz w:val="22"/>
          <w:szCs w:val="22"/>
        </w:rPr>
        <w:t>обсуждавшиеся</w:t>
      </w:r>
      <w:proofErr w:type="spellEnd"/>
      <w:r w:rsidRPr="002C2C85">
        <w:rPr>
          <w:rFonts w:asciiTheme="minorHAnsi" w:hAnsiTheme="minorHAnsi"/>
          <w:sz w:val="22"/>
          <w:szCs w:val="22"/>
        </w:rPr>
        <w:t xml:space="preserve"> в этой главе. Первый пример — бросание двух монет; причем X принимает значение 1 (или 0), когда при бросании первой монеты выпадает герб (решетка), а значение Y равно числу гербов, выпавших при бросании двух монет. В табл. 3.3 были приведены значения совместной и маргинальных (для X и Y) функций вероятностей. Рассмотрим теперь различные условные распределения вероятностей для переменной Y. Поскольку переменная X принимает лишь два значения (0 и 1), существуют два условных распределения Y: одно — при условии X = 0 и другое — при условии X = 1. Чтобы найти соответствующие условные функции вероятностей мы воспользуемся соотношением (3.24), из которого сле</w:t>
      </w:r>
      <w:r w:rsidR="001A4BE4">
        <w:rPr>
          <w:rFonts w:asciiTheme="minorHAnsi" w:hAnsiTheme="minorHAnsi"/>
          <w:sz w:val="22"/>
          <w:szCs w:val="22"/>
        </w:rPr>
        <w:t>дует, что получить, например, g</w:t>
      </w:r>
      <w:r w:rsidR="001A4BE4" w:rsidRPr="001A4BE4">
        <w:rPr>
          <w:rFonts w:asciiTheme="minorHAnsi" w:hAnsiTheme="minorHAnsi"/>
          <w:sz w:val="22"/>
          <w:szCs w:val="22"/>
          <w:vertAlign w:val="subscript"/>
          <w:lang w:val="en-US"/>
        </w:rPr>
        <w:t>Y</w:t>
      </w:r>
      <w:r w:rsidR="001A4BE4">
        <w:rPr>
          <w:rFonts w:asciiTheme="minorHAnsi" w:hAnsiTheme="minorHAnsi"/>
          <w:sz w:val="22"/>
          <w:szCs w:val="22"/>
        </w:rPr>
        <w:t xml:space="preserve"> </w:t>
      </w:r>
      <w:proofErr w:type="gramStart"/>
      <w:r w:rsidR="001A4BE4">
        <w:rPr>
          <w:rFonts w:asciiTheme="minorHAnsi" w:hAnsiTheme="minorHAnsi"/>
          <w:sz w:val="22"/>
          <w:szCs w:val="22"/>
        </w:rPr>
        <w:t>(.</w:t>
      </w:r>
      <w:r w:rsidRPr="002C2C85">
        <w:rPr>
          <w:rFonts w:asciiTheme="minorHAnsi" w:hAnsiTheme="minorHAnsi"/>
          <w:sz w:val="22"/>
          <w:szCs w:val="22"/>
        </w:rPr>
        <w:t>|</w:t>
      </w:r>
      <w:proofErr w:type="gramEnd"/>
      <w:r w:rsidRPr="002C2C85">
        <w:rPr>
          <w:rFonts w:asciiTheme="minorHAnsi" w:hAnsiTheme="minorHAnsi"/>
          <w:sz w:val="22"/>
          <w:szCs w:val="22"/>
        </w:rPr>
        <w:t>0) можно, разде</w:t>
      </w:r>
      <w:r w:rsidR="001A4BE4">
        <w:rPr>
          <w:rFonts w:asciiTheme="minorHAnsi" w:hAnsiTheme="minorHAnsi"/>
          <w:sz w:val="22"/>
          <w:szCs w:val="22"/>
        </w:rPr>
        <w:t xml:space="preserve">лив значения </w:t>
      </w:r>
      <w:proofErr w:type="spellStart"/>
      <w:r w:rsidR="001A4BE4">
        <w:rPr>
          <w:rFonts w:asciiTheme="minorHAnsi" w:hAnsiTheme="minorHAnsi"/>
          <w:sz w:val="22"/>
          <w:szCs w:val="22"/>
        </w:rPr>
        <w:t>f</w:t>
      </w:r>
      <w:r w:rsidR="001A4BE4" w:rsidRPr="001A4BE4">
        <w:rPr>
          <w:rFonts w:asciiTheme="minorHAnsi" w:hAnsiTheme="minorHAnsi"/>
          <w:sz w:val="22"/>
          <w:szCs w:val="22"/>
          <w:vertAlign w:val="subscript"/>
        </w:rPr>
        <w:t>XY</w:t>
      </w:r>
      <w:proofErr w:type="spellEnd"/>
      <w:r w:rsidR="001A4BE4">
        <w:rPr>
          <w:rFonts w:asciiTheme="minorHAnsi" w:hAnsiTheme="minorHAnsi"/>
          <w:sz w:val="22"/>
          <w:szCs w:val="22"/>
        </w:rPr>
        <w:t xml:space="preserve"> (0, у) на </w:t>
      </w:r>
      <w:proofErr w:type="spellStart"/>
      <w:r w:rsidR="001A4BE4">
        <w:rPr>
          <w:rFonts w:asciiTheme="minorHAnsi" w:hAnsiTheme="minorHAnsi"/>
          <w:sz w:val="22"/>
          <w:szCs w:val="22"/>
        </w:rPr>
        <w:t>f</w:t>
      </w:r>
      <w:r w:rsidR="001A4BE4" w:rsidRPr="001A4BE4">
        <w:rPr>
          <w:rFonts w:asciiTheme="minorHAnsi" w:hAnsiTheme="minorHAnsi"/>
          <w:sz w:val="22"/>
          <w:szCs w:val="22"/>
          <w:vertAlign w:val="subscript"/>
        </w:rPr>
        <w:t>X</w:t>
      </w:r>
      <w:proofErr w:type="spellEnd"/>
      <w:r w:rsidR="001A4BE4">
        <w:rPr>
          <w:rFonts w:asciiTheme="minorHAnsi" w:hAnsiTheme="minorHAnsi"/>
          <w:sz w:val="22"/>
          <w:szCs w:val="22"/>
        </w:rPr>
        <w:t xml:space="preserve"> (0). Мы просто разделим зна</w:t>
      </w:r>
      <w:r w:rsidRPr="002C2C85">
        <w:rPr>
          <w:rFonts w:asciiTheme="minorHAnsi" w:hAnsiTheme="minorHAnsi"/>
          <w:sz w:val="22"/>
          <w:szCs w:val="22"/>
        </w:rPr>
        <w:t xml:space="preserve">чения из столбца х = 0 табл. 3.3 на суммарную </w:t>
      </w:r>
      <w:r w:rsidR="001A4BE4">
        <w:rPr>
          <w:rFonts w:asciiTheme="minorHAnsi" w:hAnsiTheme="minorHAnsi"/>
          <w:sz w:val="22"/>
          <w:szCs w:val="22"/>
        </w:rPr>
        <w:t xml:space="preserve">для этого столбца вероятность </w:t>
      </w:r>
      <w:proofErr w:type="spellStart"/>
      <w:r w:rsidR="001A4BE4">
        <w:rPr>
          <w:rFonts w:asciiTheme="minorHAnsi" w:hAnsiTheme="minorHAnsi"/>
          <w:sz w:val="22"/>
          <w:szCs w:val="22"/>
        </w:rPr>
        <w:t>f</w:t>
      </w:r>
      <w:r w:rsidR="001A4BE4" w:rsidRPr="001A4BE4">
        <w:rPr>
          <w:rFonts w:asciiTheme="minorHAnsi" w:hAnsiTheme="minorHAnsi"/>
          <w:sz w:val="22"/>
          <w:szCs w:val="22"/>
          <w:vertAlign w:val="subscript"/>
        </w:rPr>
        <w:t>X</w:t>
      </w:r>
      <w:proofErr w:type="spellEnd"/>
      <w:r w:rsidR="001A4BE4">
        <w:rPr>
          <w:rFonts w:asciiTheme="minorHAnsi" w:hAnsiTheme="minorHAnsi"/>
          <w:sz w:val="22"/>
          <w:szCs w:val="22"/>
        </w:rPr>
        <w:t xml:space="preserve"> (0). Аналогично мы найдем </w:t>
      </w:r>
      <w:proofErr w:type="spellStart"/>
      <w:r w:rsidR="001A4BE4">
        <w:rPr>
          <w:rFonts w:asciiTheme="minorHAnsi" w:hAnsiTheme="minorHAnsi"/>
          <w:sz w:val="22"/>
          <w:szCs w:val="22"/>
        </w:rPr>
        <w:t>g</w:t>
      </w:r>
      <w:r w:rsidR="001A4BE4" w:rsidRPr="001A4BE4">
        <w:rPr>
          <w:rFonts w:asciiTheme="minorHAnsi" w:hAnsiTheme="minorHAnsi"/>
          <w:sz w:val="22"/>
          <w:szCs w:val="22"/>
          <w:vertAlign w:val="subscript"/>
        </w:rPr>
        <w:t>Y</w:t>
      </w:r>
      <w:proofErr w:type="spellEnd"/>
      <w:r w:rsidR="001A4BE4">
        <w:rPr>
          <w:rFonts w:asciiTheme="minorHAnsi" w:hAnsiTheme="minorHAnsi"/>
          <w:sz w:val="22"/>
          <w:szCs w:val="22"/>
        </w:rPr>
        <w:t xml:space="preserve"> </w:t>
      </w:r>
      <w:proofErr w:type="gramStart"/>
      <w:r w:rsidR="001A4BE4">
        <w:rPr>
          <w:rFonts w:asciiTheme="minorHAnsi" w:hAnsiTheme="minorHAnsi"/>
          <w:sz w:val="22"/>
          <w:szCs w:val="22"/>
        </w:rPr>
        <w:t>(.</w:t>
      </w:r>
      <w:r w:rsidRPr="002C2C85">
        <w:rPr>
          <w:rFonts w:asciiTheme="minorHAnsi" w:hAnsiTheme="minorHAnsi"/>
          <w:sz w:val="22"/>
          <w:szCs w:val="22"/>
        </w:rPr>
        <w:t>|</w:t>
      </w:r>
      <w:proofErr w:type="gramEnd"/>
      <w:r w:rsidRPr="002C2C85">
        <w:rPr>
          <w:rFonts w:asciiTheme="minorHAnsi" w:hAnsiTheme="minorHAnsi"/>
          <w:sz w:val="22"/>
          <w:szCs w:val="22"/>
        </w:rPr>
        <w:t xml:space="preserve">1), разделив </w:t>
      </w:r>
      <w:r w:rsidRPr="002C2C85">
        <w:rPr>
          <w:rFonts w:asciiTheme="minorHAnsi" w:hAnsiTheme="minorHAnsi"/>
          <w:sz w:val="22"/>
          <w:szCs w:val="22"/>
        </w:rPr>
        <w:lastRenderedPageBreak/>
        <w:t>табличные значения столбца х= 1 на суммарную для этого столбца вероят</w:t>
      </w:r>
      <w:r w:rsidR="001A4BE4">
        <w:rPr>
          <w:rFonts w:asciiTheme="minorHAnsi" w:hAnsiTheme="minorHAnsi"/>
          <w:sz w:val="22"/>
          <w:szCs w:val="22"/>
        </w:rPr>
        <w:t xml:space="preserve">ность </w:t>
      </w:r>
      <w:proofErr w:type="spellStart"/>
      <w:r w:rsidR="001A4BE4">
        <w:rPr>
          <w:rFonts w:asciiTheme="minorHAnsi" w:hAnsiTheme="minorHAnsi"/>
          <w:sz w:val="22"/>
          <w:szCs w:val="22"/>
        </w:rPr>
        <w:t>f</w:t>
      </w:r>
      <w:r w:rsidR="001A4BE4" w:rsidRPr="001A4BE4">
        <w:rPr>
          <w:rFonts w:asciiTheme="minorHAnsi" w:hAnsiTheme="minorHAnsi"/>
          <w:sz w:val="22"/>
          <w:szCs w:val="22"/>
          <w:vertAlign w:val="subscript"/>
        </w:rPr>
        <w:t>X</w:t>
      </w:r>
      <w:proofErr w:type="spellEnd"/>
      <w:r w:rsidRPr="002C2C85">
        <w:rPr>
          <w:rFonts w:asciiTheme="minorHAnsi" w:hAnsiTheme="minorHAnsi"/>
          <w:sz w:val="22"/>
          <w:szCs w:val="22"/>
        </w:rPr>
        <w:t xml:space="preserve"> (1). Результаты этих вычислений сведены в табл. 3.5, а.</w:t>
      </w:r>
    </w:p>
    <w:p w:rsidR="001A4BE4" w:rsidRDefault="001A4BE4"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94483" cy="3172332"/>
            <wp:effectExtent l="0" t="0" r="127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Табл. 3.5.jpg"/>
                    <pic:cNvPicPr/>
                  </pic:nvPicPr>
                  <pic:blipFill>
                    <a:blip r:embed="rId73">
                      <a:extLst>
                        <a:ext uri="{28A0092B-C50C-407E-A947-70E740481C1C}">
                          <a14:useLocalDpi xmlns:a14="http://schemas.microsoft.com/office/drawing/2010/main" val="0"/>
                        </a:ext>
                      </a:extLst>
                    </a:blip>
                    <a:stretch>
                      <a:fillRect/>
                    </a:stretch>
                  </pic:blipFill>
                  <pic:spPr>
                    <a:xfrm>
                      <a:off x="0" y="0"/>
                      <a:ext cx="2504324" cy="318484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Убедимся в том, что значения из табл. 3.5, а согласуются с нашими интуитивными представлениями. Начнем</w:t>
      </w:r>
      <w:r w:rsidR="001A4BE4">
        <w:rPr>
          <w:rFonts w:asciiTheme="minorHAnsi" w:hAnsiTheme="minorHAnsi"/>
          <w:sz w:val="22"/>
          <w:szCs w:val="22"/>
        </w:rPr>
        <w:t xml:space="preserve"> с распределения при условии X =</w:t>
      </w:r>
      <w:r w:rsidRPr="002C2C85">
        <w:rPr>
          <w:rFonts w:asciiTheme="minorHAnsi" w:hAnsiTheme="minorHAnsi"/>
          <w:sz w:val="22"/>
          <w:szCs w:val="22"/>
        </w:rPr>
        <w:t xml:space="preserve"> 0. Как следует из таблицы, когда X = 0, переменная Y может с одинаковой вероятностью принимать значения 0 и 1 (но не может принять значение 2). Это означает, что когда при бросании п</w:t>
      </w:r>
      <w:r w:rsidR="00070FD7">
        <w:rPr>
          <w:rFonts w:asciiTheme="minorHAnsi" w:hAnsiTheme="minorHAnsi"/>
          <w:sz w:val="22"/>
          <w:szCs w:val="22"/>
        </w:rPr>
        <w:t>ервой монеты выпала решетка (т.</w:t>
      </w:r>
      <w:r w:rsidRPr="002C2C85">
        <w:rPr>
          <w:rFonts w:asciiTheme="minorHAnsi" w:hAnsiTheme="minorHAnsi"/>
          <w:sz w:val="22"/>
          <w:szCs w:val="22"/>
        </w:rPr>
        <w:t xml:space="preserve">е. X </w:t>
      </w:r>
      <w:r w:rsidR="00070FD7" w:rsidRPr="00070FD7">
        <w:rPr>
          <w:rFonts w:asciiTheme="minorHAnsi" w:hAnsiTheme="minorHAnsi"/>
          <w:sz w:val="22"/>
          <w:szCs w:val="22"/>
        </w:rPr>
        <w:t>=</w:t>
      </w:r>
      <w:r w:rsidRPr="002C2C85">
        <w:rPr>
          <w:rFonts w:asciiTheme="minorHAnsi" w:hAnsiTheme="minorHAnsi"/>
          <w:sz w:val="22"/>
          <w:szCs w:val="22"/>
        </w:rPr>
        <w:t xml:space="preserve"> 0), общее число выпавших при бросании двух монет гербов может с одинаковой вероятностью стать</w:t>
      </w:r>
      <w:r w:rsidR="00C351AB">
        <w:rPr>
          <w:rFonts w:asciiTheme="minorHAnsi" w:hAnsiTheme="minorHAnsi"/>
          <w:sz w:val="22"/>
          <w:szCs w:val="22"/>
        </w:rPr>
        <w:t xml:space="preserve"> </w:t>
      </w:r>
      <w:r w:rsidRPr="002C2C85">
        <w:rPr>
          <w:rFonts w:asciiTheme="minorHAnsi" w:hAnsiTheme="minorHAnsi"/>
          <w:sz w:val="22"/>
          <w:szCs w:val="22"/>
        </w:rPr>
        <w:t>равным</w:t>
      </w:r>
      <w:r w:rsidR="00070FD7" w:rsidRPr="00070FD7">
        <w:rPr>
          <w:rFonts w:asciiTheme="minorHAnsi" w:hAnsiTheme="minorHAnsi"/>
          <w:sz w:val="22"/>
          <w:szCs w:val="22"/>
        </w:rPr>
        <w:t xml:space="preserve"> </w:t>
      </w:r>
      <w:r w:rsidRPr="002C2C85">
        <w:rPr>
          <w:rFonts w:asciiTheme="minorHAnsi" w:hAnsiTheme="minorHAnsi"/>
          <w:sz w:val="22"/>
          <w:szCs w:val="22"/>
        </w:rPr>
        <w:t>либо 0,</w:t>
      </w:r>
      <w:r w:rsidR="00070FD7" w:rsidRPr="00070FD7">
        <w:rPr>
          <w:rFonts w:asciiTheme="minorHAnsi" w:hAnsiTheme="minorHAnsi"/>
          <w:sz w:val="22"/>
          <w:szCs w:val="22"/>
        </w:rPr>
        <w:t xml:space="preserve"> </w:t>
      </w:r>
      <w:r w:rsidRPr="002C2C85">
        <w:rPr>
          <w:rFonts w:asciiTheme="minorHAnsi" w:hAnsiTheme="minorHAnsi"/>
          <w:sz w:val="22"/>
          <w:szCs w:val="22"/>
        </w:rPr>
        <w:t>либо</w:t>
      </w:r>
      <w:r w:rsidR="00070FD7" w:rsidRPr="00070FD7">
        <w:rPr>
          <w:rFonts w:asciiTheme="minorHAnsi" w:hAnsiTheme="minorHAnsi"/>
          <w:sz w:val="22"/>
          <w:szCs w:val="22"/>
        </w:rPr>
        <w:t xml:space="preserve"> </w:t>
      </w:r>
      <w:r w:rsidRPr="002C2C85">
        <w:rPr>
          <w:rFonts w:asciiTheme="minorHAnsi" w:hAnsiTheme="minorHAnsi"/>
          <w:sz w:val="22"/>
          <w:szCs w:val="22"/>
        </w:rPr>
        <w:t>1</w:t>
      </w:r>
      <w:r w:rsidR="00070FD7" w:rsidRPr="00070FD7">
        <w:rPr>
          <w:rFonts w:asciiTheme="minorHAnsi" w:hAnsiTheme="minorHAnsi"/>
          <w:sz w:val="22"/>
          <w:szCs w:val="22"/>
        </w:rPr>
        <w:t xml:space="preserve"> </w:t>
      </w:r>
      <w:r w:rsidRPr="002C2C85">
        <w:rPr>
          <w:rFonts w:asciiTheme="minorHAnsi" w:hAnsiTheme="minorHAnsi"/>
          <w:sz w:val="22"/>
          <w:szCs w:val="22"/>
        </w:rPr>
        <w:t>(но не может равняться 2). Это не</w:t>
      </w:r>
      <w:r w:rsidR="00070FD7" w:rsidRPr="00070FD7">
        <w:rPr>
          <w:rFonts w:asciiTheme="minorHAnsi" w:hAnsiTheme="minorHAnsi"/>
          <w:sz w:val="22"/>
          <w:szCs w:val="22"/>
        </w:rPr>
        <w:t xml:space="preserve"> </w:t>
      </w:r>
      <w:r w:rsidRPr="002C2C85">
        <w:rPr>
          <w:rFonts w:asciiTheme="minorHAnsi" w:hAnsiTheme="minorHAnsi"/>
          <w:sz w:val="22"/>
          <w:szCs w:val="22"/>
        </w:rPr>
        <w:t>вызывает</w:t>
      </w:r>
      <w:r w:rsidR="00070FD7" w:rsidRPr="00070FD7">
        <w:rPr>
          <w:rFonts w:asciiTheme="minorHAnsi" w:hAnsiTheme="minorHAnsi"/>
          <w:sz w:val="22"/>
          <w:szCs w:val="22"/>
        </w:rPr>
        <w:t xml:space="preserve"> </w:t>
      </w:r>
      <w:r w:rsidRPr="002C2C85">
        <w:rPr>
          <w:rFonts w:asciiTheme="minorHAnsi" w:hAnsiTheme="minorHAnsi"/>
          <w:sz w:val="22"/>
          <w:szCs w:val="22"/>
        </w:rPr>
        <w:t>сомнения.</w:t>
      </w:r>
      <w:r w:rsidR="00070FD7" w:rsidRPr="00070FD7">
        <w:rPr>
          <w:rFonts w:asciiTheme="minorHAnsi" w:hAnsiTheme="minorHAnsi"/>
          <w:sz w:val="22"/>
          <w:szCs w:val="22"/>
        </w:rPr>
        <w:t xml:space="preserve"> </w:t>
      </w:r>
      <w:r w:rsidRPr="002C2C85">
        <w:rPr>
          <w:rFonts w:asciiTheme="minorHAnsi" w:hAnsiTheme="minorHAnsi"/>
          <w:sz w:val="22"/>
          <w:szCs w:val="22"/>
        </w:rPr>
        <w:t>Из</w:t>
      </w:r>
      <w:r w:rsidR="00070FD7" w:rsidRPr="00070FD7">
        <w:rPr>
          <w:rFonts w:asciiTheme="minorHAnsi" w:hAnsiTheme="minorHAnsi"/>
          <w:sz w:val="22"/>
          <w:szCs w:val="22"/>
        </w:rPr>
        <w:t xml:space="preserve"> </w:t>
      </w:r>
      <w:r w:rsidRPr="002C2C85">
        <w:rPr>
          <w:rFonts w:asciiTheme="minorHAnsi" w:hAnsiTheme="minorHAnsi"/>
          <w:sz w:val="22"/>
          <w:szCs w:val="22"/>
        </w:rPr>
        <w:t>этой</w:t>
      </w:r>
      <w:r w:rsidR="00070FD7" w:rsidRPr="00070FD7">
        <w:rPr>
          <w:rFonts w:asciiTheme="minorHAnsi" w:hAnsiTheme="minorHAnsi"/>
          <w:sz w:val="22"/>
          <w:szCs w:val="22"/>
        </w:rPr>
        <w:t xml:space="preserve"> </w:t>
      </w:r>
      <w:r w:rsidRPr="002C2C85">
        <w:rPr>
          <w:rFonts w:asciiTheme="minorHAnsi" w:hAnsiTheme="minorHAnsi"/>
          <w:sz w:val="22"/>
          <w:szCs w:val="22"/>
        </w:rPr>
        <w:t>же таблицы видно, что когда X = 1,</w:t>
      </w:r>
      <w:r w:rsidR="00070FD7" w:rsidRPr="00070FD7">
        <w:rPr>
          <w:rFonts w:asciiTheme="minorHAnsi" w:hAnsiTheme="minorHAnsi"/>
          <w:sz w:val="22"/>
          <w:szCs w:val="22"/>
        </w:rPr>
        <w:t xml:space="preserve"> </w:t>
      </w:r>
      <w:r w:rsidRPr="002C2C85">
        <w:rPr>
          <w:rFonts w:asciiTheme="minorHAnsi" w:hAnsiTheme="minorHAnsi"/>
          <w:sz w:val="22"/>
          <w:szCs w:val="22"/>
        </w:rPr>
        <w:t>переменная Y с одинаковой вероятностью принимает значение 1 или 2 (но</w:t>
      </w:r>
      <w:r w:rsidR="00070FD7" w:rsidRPr="00070FD7">
        <w:rPr>
          <w:rFonts w:asciiTheme="minorHAnsi" w:hAnsiTheme="minorHAnsi"/>
          <w:sz w:val="22"/>
          <w:szCs w:val="22"/>
        </w:rPr>
        <w:t xml:space="preserve"> </w:t>
      </w:r>
      <w:r w:rsidRPr="002C2C85">
        <w:rPr>
          <w:rFonts w:asciiTheme="minorHAnsi" w:hAnsiTheme="minorHAnsi"/>
          <w:sz w:val="22"/>
          <w:szCs w:val="22"/>
        </w:rPr>
        <w:t xml:space="preserve">не может принять значение 0). Таким образом, если бросают две монеты и при </w:t>
      </w:r>
      <w:r w:rsidR="00070FD7">
        <w:rPr>
          <w:rFonts w:asciiTheme="minorHAnsi" w:hAnsiTheme="minorHAnsi"/>
          <w:sz w:val="22"/>
          <w:szCs w:val="22"/>
        </w:rPr>
        <w:t>бросании первой выпал герб (т.</w:t>
      </w:r>
      <w:r w:rsidRPr="002C2C85">
        <w:rPr>
          <w:rFonts w:asciiTheme="minorHAnsi" w:hAnsiTheme="minorHAnsi"/>
          <w:sz w:val="22"/>
          <w:szCs w:val="22"/>
        </w:rPr>
        <w:t xml:space="preserve">е. X </w:t>
      </w:r>
      <w:r w:rsidR="00070FD7" w:rsidRPr="00070FD7">
        <w:rPr>
          <w:rFonts w:asciiTheme="minorHAnsi" w:hAnsiTheme="minorHAnsi"/>
          <w:sz w:val="22"/>
          <w:szCs w:val="22"/>
        </w:rPr>
        <w:t>=</w:t>
      </w:r>
      <w:r w:rsidRPr="002C2C85">
        <w:rPr>
          <w:rFonts w:asciiTheme="minorHAnsi" w:hAnsiTheme="minorHAnsi"/>
          <w:sz w:val="22"/>
          <w:szCs w:val="22"/>
        </w:rPr>
        <w:t xml:space="preserve"> 1), то общее число гербов при бросании двух монет может с одинаковой вероятностью равняться 1 или 2 (но не может быть равным 0). Это также соответствует здравому смыслу.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 найти условные распределения для X, мы поступим аналогичным образом со значениями из табл. 3.3. Как записано в (3.25), нужно разделить каждую строку табл. 3.3 на соответствующую этой строке сумму вероятностей. Результат этого преобразования приведен в табл. 3.5, б. Вновь проверим, что эти результаты согласуются с нашими интуитивными представлениями</w:t>
      </w:r>
      <w:r w:rsidR="00070FD7">
        <w:rPr>
          <w:rFonts w:asciiTheme="minorHAnsi" w:hAnsiTheme="minorHAnsi"/>
          <w:sz w:val="22"/>
          <w:szCs w:val="22"/>
        </w:rPr>
        <w:t>. Как следует из таблицы, при Y=</w:t>
      </w:r>
      <w:r w:rsidRPr="002C2C85">
        <w:rPr>
          <w:rFonts w:asciiTheme="minorHAnsi" w:hAnsiTheme="minorHAnsi"/>
          <w:sz w:val="22"/>
          <w:szCs w:val="22"/>
        </w:rPr>
        <w:t xml:space="preserve"> 0 переменная X непременно принимает значение 0. Это соответствует тому, что если при бросании двух монет не выпало ни одного гер</w:t>
      </w:r>
      <w:r w:rsidR="00070FD7">
        <w:rPr>
          <w:rFonts w:asciiTheme="minorHAnsi" w:hAnsiTheme="minorHAnsi"/>
          <w:sz w:val="22"/>
          <w:szCs w:val="22"/>
        </w:rPr>
        <w:t>ба, то при бросании первой моне</w:t>
      </w:r>
      <w:r w:rsidRPr="002C2C85">
        <w:rPr>
          <w:rFonts w:asciiTheme="minorHAnsi" w:hAnsiTheme="minorHAnsi"/>
          <w:sz w:val="22"/>
          <w:szCs w:val="22"/>
        </w:rPr>
        <w:t>ты обязательно выпал</w:t>
      </w:r>
      <w:r w:rsidR="00070FD7">
        <w:rPr>
          <w:rFonts w:asciiTheme="minorHAnsi" w:hAnsiTheme="minorHAnsi"/>
          <w:sz w:val="22"/>
          <w:szCs w:val="22"/>
        </w:rPr>
        <w:t>а решетка. Аналогично, когда Y =</w:t>
      </w:r>
      <w:r w:rsidRPr="002C2C85">
        <w:rPr>
          <w:rFonts w:asciiTheme="minorHAnsi" w:hAnsiTheme="minorHAnsi"/>
          <w:sz w:val="22"/>
          <w:szCs w:val="22"/>
        </w:rPr>
        <w:t xml:space="preserve"> 2, переменная X должна </w:t>
      </w:r>
      <w:r w:rsidR="00070FD7">
        <w:rPr>
          <w:rFonts w:asciiTheme="minorHAnsi" w:hAnsiTheme="minorHAnsi"/>
          <w:sz w:val="22"/>
          <w:szCs w:val="22"/>
        </w:rPr>
        <w:t>быть равна 1. Наконец, когда Y =</w:t>
      </w:r>
      <w:r w:rsidRPr="002C2C85">
        <w:rPr>
          <w:rFonts w:asciiTheme="minorHAnsi" w:hAnsiTheme="minorHAnsi"/>
          <w:sz w:val="22"/>
          <w:szCs w:val="22"/>
        </w:rPr>
        <w:t xml:space="preserve"> 1, переменная X может с одинаковой вероятнос</w:t>
      </w:r>
      <w:r w:rsidR="00070FD7">
        <w:rPr>
          <w:rFonts w:asciiTheme="minorHAnsi" w:hAnsiTheme="minorHAnsi"/>
          <w:sz w:val="22"/>
          <w:szCs w:val="22"/>
        </w:rPr>
        <w:t>тью принимать значения 0 или 1.</w:t>
      </w:r>
    </w:p>
    <w:p w:rsidR="00070FD7" w:rsidRPr="002C2C85" w:rsidRDefault="002C2C85" w:rsidP="00070FD7">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Перейдем теперь ко второму из двух наших примеров с дискретными переменными, а именно </w:t>
      </w:r>
      <w:proofErr w:type="gramStart"/>
      <w:r w:rsidRPr="002C2C85">
        <w:rPr>
          <w:rFonts w:asciiTheme="minorHAnsi" w:hAnsiTheme="minorHAnsi"/>
          <w:sz w:val="22"/>
          <w:szCs w:val="22"/>
        </w:rPr>
        <w:t>к примеру</w:t>
      </w:r>
      <w:proofErr w:type="gramEnd"/>
      <w:r w:rsidRPr="002C2C85">
        <w:rPr>
          <w:rFonts w:asciiTheme="minorHAnsi" w:hAnsiTheme="minorHAnsi"/>
          <w:sz w:val="22"/>
          <w:szCs w:val="22"/>
        </w:rPr>
        <w:t xml:space="preserve"> с б</w:t>
      </w:r>
      <w:r w:rsidR="00070FD7">
        <w:rPr>
          <w:rFonts w:asciiTheme="minorHAnsi" w:hAnsiTheme="minorHAnsi"/>
          <w:sz w:val="22"/>
          <w:szCs w:val="22"/>
        </w:rPr>
        <w:t>росанием двух игральных костей. В нем X –</w:t>
      </w:r>
      <w:r w:rsidRPr="002C2C85">
        <w:rPr>
          <w:rFonts w:asciiTheme="minorHAnsi" w:hAnsiTheme="minorHAnsi"/>
          <w:sz w:val="22"/>
          <w:szCs w:val="22"/>
        </w:rPr>
        <w:t xml:space="preserve"> число очков на первой игральной кости, a Y </w:t>
      </w:r>
      <w:r w:rsidR="00070FD7" w:rsidRPr="00070FD7">
        <w:rPr>
          <w:rFonts w:asciiTheme="minorHAnsi" w:hAnsiTheme="minorHAnsi"/>
          <w:sz w:val="22"/>
          <w:szCs w:val="22"/>
        </w:rPr>
        <w:t>–</w:t>
      </w:r>
      <w:r w:rsidRPr="002C2C85">
        <w:rPr>
          <w:rFonts w:asciiTheme="minorHAnsi" w:hAnsiTheme="minorHAnsi"/>
          <w:sz w:val="22"/>
          <w:szCs w:val="22"/>
        </w:rPr>
        <w:t xml:space="preserve"> абсолютная величина разности между очками, выпавшими при бросании двух костей. В табл. 3.4 приведены значения совместной функции распределения и маргинальных функций распределения для переменных X и Y. Чтобы найти условные распределения Y (или X), мы поступим точно так же, как в предыдущем примере: разделим значения каждого столбца (или строки) из табл. 3.4 на соответствующую этому столбцу (или строке) суммарную вероятность. В табл. 3.6 содержатся результаты такой процедуры для переменной Y; читатель имеет возможность самостоятельно провести вычисления для переменной X.</w:t>
      </w:r>
      <w:r w:rsidR="00070FD7" w:rsidRPr="00070FD7">
        <w:rPr>
          <w:rFonts w:asciiTheme="minorHAnsi" w:hAnsiTheme="minorHAnsi"/>
          <w:sz w:val="22"/>
          <w:szCs w:val="22"/>
        </w:rPr>
        <w:t xml:space="preserve"> </w:t>
      </w:r>
      <w:r w:rsidR="00070FD7" w:rsidRPr="002C2C85">
        <w:rPr>
          <w:rFonts w:asciiTheme="minorHAnsi" w:hAnsiTheme="minorHAnsi"/>
          <w:sz w:val="22"/>
          <w:szCs w:val="22"/>
        </w:rPr>
        <w:t>Из табл. 3.6 видно, например, что когда переменная X принимает значение 1, то переменная Y может с одинаковой вероятностью принять любое из шести значений: 0, 1, 2, 3, 4 и 5. Это вполне соответствует здравому смыслу. Вторая игральная кость при бросании может с одинаковой вероятностью упасть одной из шести своих граней: 1, 2, 3, 4,5 или 6. После сопоставления с числом 1 на первой кости мы получим возможные и равновероятные значения разностей: 0, 1, 2, 3, 4 и 5 соответственно. Согласно</w:t>
      </w:r>
      <w:r w:rsidR="00070FD7">
        <w:rPr>
          <w:rFonts w:asciiTheme="minorHAnsi" w:hAnsiTheme="minorHAnsi"/>
          <w:sz w:val="22"/>
          <w:szCs w:val="22"/>
        </w:rPr>
        <w:t xml:space="preserve"> этой же таблице при условии X =</w:t>
      </w:r>
      <w:r w:rsidR="00070FD7" w:rsidRPr="002C2C85">
        <w:rPr>
          <w:rFonts w:asciiTheme="minorHAnsi" w:hAnsiTheme="minorHAnsi"/>
          <w:sz w:val="22"/>
          <w:szCs w:val="22"/>
        </w:rPr>
        <w:t xml:space="preserve"> 3 переменная Y может принять одно из значений 0, 1, 2 и 3 соответственно с вероятностями 1/6, 2/6, </w:t>
      </w:r>
      <w:r w:rsidR="00070FD7" w:rsidRPr="002C2C85">
        <w:rPr>
          <w:rFonts w:asciiTheme="minorHAnsi" w:hAnsiTheme="minorHAnsi"/>
          <w:sz w:val="22"/>
          <w:szCs w:val="22"/>
        </w:rPr>
        <w:lastRenderedPageBreak/>
        <w:t>2/6 и 1/6. И вновь табличные данные подтвердятся результатами содержательного анализа самого примера. В самом деле, при бросании второй кости может выпасть любое количество очков: 1, 2, 3, 4, 5 и 6. Однако мы знаем, ч</w:t>
      </w:r>
      <w:r w:rsidR="00070FD7">
        <w:rPr>
          <w:rFonts w:asciiTheme="minorHAnsi" w:hAnsiTheme="minorHAnsi"/>
          <w:sz w:val="22"/>
          <w:szCs w:val="22"/>
        </w:rPr>
        <w:t>то при бросании первой кости вы</w:t>
      </w:r>
      <w:r w:rsidR="00070FD7" w:rsidRPr="002C2C85">
        <w:rPr>
          <w:rFonts w:asciiTheme="minorHAnsi" w:hAnsiTheme="minorHAnsi"/>
          <w:sz w:val="22"/>
          <w:szCs w:val="22"/>
        </w:rPr>
        <w:t>пало 3 очка. Следовательно, абсолютные величины разностей в «показани</w:t>
      </w:r>
      <w:r w:rsidR="00070FD7">
        <w:rPr>
          <w:rFonts w:asciiTheme="minorHAnsi" w:hAnsiTheme="minorHAnsi"/>
          <w:sz w:val="22"/>
          <w:szCs w:val="22"/>
        </w:rPr>
        <w:t xml:space="preserve">ях» двух костей будут 2, 1, 0, </w:t>
      </w:r>
      <w:r w:rsidR="00070FD7" w:rsidRPr="002C2C85">
        <w:rPr>
          <w:rFonts w:asciiTheme="minorHAnsi" w:hAnsiTheme="minorHAnsi"/>
          <w:sz w:val="22"/>
          <w:szCs w:val="22"/>
        </w:rPr>
        <w:t>1, 2 и</w:t>
      </w:r>
      <w:r w:rsidR="00070FD7">
        <w:rPr>
          <w:rFonts w:asciiTheme="minorHAnsi" w:hAnsiTheme="minorHAnsi"/>
          <w:sz w:val="22"/>
          <w:szCs w:val="22"/>
        </w:rPr>
        <w:t xml:space="preserve"> 3 соответственно, т.</w:t>
      </w:r>
      <w:r w:rsidR="00070FD7" w:rsidRPr="002C2C85">
        <w:rPr>
          <w:rFonts w:asciiTheme="minorHAnsi" w:hAnsiTheme="minorHAnsi"/>
          <w:sz w:val="22"/>
          <w:szCs w:val="22"/>
        </w:rPr>
        <w:t>е. значениям 0 и 3 для Y соответствуют вероятности 1</w:t>
      </w:r>
      <w:r w:rsidR="00070FD7" w:rsidRPr="00070FD7">
        <w:rPr>
          <w:rFonts w:asciiTheme="minorHAnsi" w:hAnsiTheme="minorHAnsi"/>
          <w:sz w:val="22"/>
          <w:szCs w:val="22"/>
        </w:rPr>
        <w:t xml:space="preserve">/6, </w:t>
      </w:r>
      <w:r w:rsidR="00070FD7" w:rsidRPr="002C2C85">
        <w:rPr>
          <w:rFonts w:asciiTheme="minorHAnsi" w:hAnsiTheme="minorHAnsi"/>
          <w:sz w:val="22"/>
          <w:szCs w:val="22"/>
        </w:rPr>
        <w:t>значениям</w:t>
      </w:r>
      <w:r w:rsidR="00070FD7" w:rsidRPr="00070FD7">
        <w:rPr>
          <w:rFonts w:asciiTheme="minorHAnsi" w:hAnsiTheme="minorHAnsi"/>
          <w:sz w:val="22"/>
          <w:szCs w:val="22"/>
        </w:rPr>
        <w:t xml:space="preserve"> 1</w:t>
      </w:r>
      <w:r w:rsidR="00070FD7" w:rsidRPr="002C2C85">
        <w:rPr>
          <w:rFonts w:asciiTheme="minorHAnsi" w:hAnsiTheme="minorHAnsi"/>
          <w:sz w:val="22"/>
          <w:szCs w:val="22"/>
        </w:rPr>
        <w:t xml:space="preserve"> и 2 — 2</w:t>
      </w:r>
      <w:r w:rsidR="00070FD7" w:rsidRPr="00070FD7">
        <w:rPr>
          <w:rFonts w:asciiTheme="minorHAnsi" w:hAnsiTheme="minorHAnsi"/>
          <w:sz w:val="22"/>
          <w:szCs w:val="22"/>
        </w:rPr>
        <w:t xml:space="preserve"> </w:t>
      </w:r>
      <w:r w:rsidR="00070FD7" w:rsidRPr="002C2C85">
        <w:rPr>
          <w:rFonts w:asciiTheme="minorHAnsi" w:hAnsiTheme="minorHAnsi"/>
          <w:sz w:val="22"/>
          <w:szCs w:val="22"/>
        </w:rPr>
        <w:t xml:space="preserve">вероятности </w:t>
      </w:r>
      <w:r w:rsidR="00070FD7" w:rsidRPr="00070FD7">
        <w:rPr>
          <w:rFonts w:asciiTheme="minorHAnsi" w:hAnsiTheme="minorHAnsi"/>
          <w:sz w:val="22"/>
          <w:szCs w:val="22"/>
        </w:rPr>
        <w:t xml:space="preserve">2/6, </w:t>
      </w:r>
      <w:r w:rsidR="00070FD7" w:rsidRPr="002C2C85">
        <w:rPr>
          <w:rFonts w:asciiTheme="minorHAnsi" w:hAnsiTheme="minorHAnsi"/>
          <w:sz w:val="22"/>
          <w:szCs w:val="22"/>
        </w:rPr>
        <w:t>а остальным двум значениям — нулевые вероятности.</w:t>
      </w:r>
    </w:p>
    <w:p w:rsidR="00070FD7" w:rsidRDefault="00070FD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42739" cy="2143859"/>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Табл. 3.6.jpg"/>
                    <pic:cNvPicPr/>
                  </pic:nvPicPr>
                  <pic:blipFill>
                    <a:blip r:embed="rId74">
                      <a:extLst>
                        <a:ext uri="{28A0092B-C50C-407E-A947-70E740481C1C}">
                          <a14:useLocalDpi xmlns:a14="http://schemas.microsoft.com/office/drawing/2010/main" val="0"/>
                        </a:ext>
                      </a:extLst>
                    </a:blip>
                    <a:stretch>
                      <a:fillRect/>
                    </a:stretch>
                  </pic:blipFill>
                  <pic:spPr>
                    <a:xfrm>
                      <a:off x="0" y="0"/>
                      <a:ext cx="4560536" cy="215225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Вы, наверное, обратили внимание на то, что в рассмотренных нами примерах иногда условное распределени</w:t>
      </w:r>
      <w:r w:rsidR="00070FD7">
        <w:rPr>
          <w:rFonts w:asciiTheme="minorHAnsi" w:hAnsiTheme="minorHAnsi"/>
          <w:sz w:val="22"/>
          <w:szCs w:val="22"/>
        </w:rPr>
        <w:t>е вероятностей и соответствую</w:t>
      </w:r>
      <w:r w:rsidRPr="002C2C85">
        <w:rPr>
          <w:rFonts w:asciiTheme="minorHAnsi" w:hAnsiTheme="minorHAnsi"/>
          <w:sz w:val="22"/>
          <w:szCs w:val="22"/>
        </w:rPr>
        <w:t>щее безусловное распределение совпадают, а иногда они различны. Так, в примере с бросанием двух монет маргинальное распределение для X (см. табл. 3.3) имело значения</w:t>
      </w:r>
      <w:r w:rsidR="00070FD7" w:rsidRPr="00106C72">
        <w:rPr>
          <w:rFonts w:asciiTheme="minorHAnsi" w:hAnsiTheme="minorHAnsi"/>
          <w:sz w:val="22"/>
          <w:szCs w:val="22"/>
        </w:rPr>
        <w:t xml:space="preserve"> </w:t>
      </w:r>
      <w:r w:rsidRPr="002C2C85">
        <w:rPr>
          <w:rFonts w:asciiTheme="minorHAnsi" w:hAnsiTheme="minorHAnsi"/>
          <w:sz w:val="22"/>
          <w:szCs w:val="22"/>
        </w:rPr>
        <w:t>f</w:t>
      </w:r>
      <w:r w:rsidR="00070FD7" w:rsidRPr="00070FD7">
        <w:rPr>
          <w:rFonts w:asciiTheme="minorHAnsi" w:hAnsiTheme="minorHAnsi"/>
          <w:sz w:val="22"/>
          <w:szCs w:val="22"/>
          <w:vertAlign w:val="subscript"/>
          <w:lang w:val="en-US"/>
        </w:rPr>
        <w:t>X</w:t>
      </w:r>
      <w:r w:rsidR="00106C72">
        <w:rPr>
          <w:rFonts w:asciiTheme="minorHAnsi" w:hAnsiTheme="minorHAnsi"/>
          <w:sz w:val="22"/>
          <w:szCs w:val="22"/>
        </w:rPr>
        <w:t xml:space="preserve"> (0) = 1/2, </w:t>
      </w:r>
      <w:proofErr w:type="spellStart"/>
      <w:r w:rsidR="00106C72">
        <w:rPr>
          <w:rFonts w:asciiTheme="minorHAnsi" w:hAnsiTheme="minorHAnsi"/>
          <w:sz w:val="22"/>
          <w:szCs w:val="22"/>
        </w:rPr>
        <w:t>f</w:t>
      </w:r>
      <w:r w:rsidR="00106C72" w:rsidRPr="00106C72">
        <w:rPr>
          <w:rFonts w:asciiTheme="minorHAnsi" w:hAnsiTheme="minorHAnsi"/>
          <w:sz w:val="22"/>
          <w:szCs w:val="22"/>
          <w:vertAlign w:val="subscript"/>
        </w:rPr>
        <w:t>X</w:t>
      </w:r>
      <w:proofErr w:type="spellEnd"/>
      <w:r w:rsidRPr="002C2C85">
        <w:rPr>
          <w:rFonts w:asciiTheme="minorHAnsi" w:hAnsiTheme="minorHAnsi"/>
          <w:sz w:val="22"/>
          <w:szCs w:val="22"/>
        </w:rPr>
        <w:t xml:space="preserve"> (1) = </w:t>
      </w:r>
      <w:r w:rsidR="00106C72" w:rsidRPr="00106C72">
        <w:rPr>
          <w:rFonts w:asciiTheme="minorHAnsi" w:hAnsiTheme="minorHAnsi"/>
          <w:sz w:val="22"/>
          <w:szCs w:val="22"/>
        </w:rPr>
        <w:t xml:space="preserve">1/2, </w:t>
      </w:r>
      <w:r w:rsidRPr="002C2C85">
        <w:rPr>
          <w:rFonts w:asciiTheme="minorHAnsi" w:hAnsiTheme="minorHAnsi"/>
          <w:sz w:val="22"/>
          <w:szCs w:val="22"/>
        </w:rPr>
        <w:t>в то время как три условных распределения (см. табл. 3.5) имели значения</w:t>
      </w:r>
      <w:r w:rsidR="00106C72" w:rsidRPr="00106C72">
        <w:rPr>
          <w:rFonts w:asciiTheme="minorHAnsi" w:hAnsiTheme="minorHAnsi"/>
          <w:sz w:val="22"/>
          <w:szCs w:val="22"/>
        </w:rPr>
        <w:t xml:space="preserve"> </w:t>
      </w:r>
      <w:r w:rsidRPr="002C2C85">
        <w:rPr>
          <w:rFonts w:asciiTheme="minorHAnsi" w:hAnsiTheme="minorHAnsi"/>
          <w:sz w:val="22"/>
          <w:szCs w:val="22"/>
        </w:rPr>
        <w:t>g</w:t>
      </w:r>
      <w:r w:rsidR="00106C72" w:rsidRPr="00106C72">
        <w:rPr>
          <w:rFonts w:asciiTheme="minorHAnsi" w:hAnsiTheme="minorHAnsi"/>
          <w:sz w:val="22"/>
          <w:szCs w:val="22"/>
          <w:vertAlign w:val="subscript"/>
          <w:lang w:val="en-US"/>
        </w:rPr>
        <w:t>X</w:t>
      </w:r>
      <w:r w:rsidR="00330BBF">
        <w:rPr>
          <w:rFonts w:asciiTheme="minorHAnsi" w:hAnsiTheme="minorHAnsi"/>
          <w:sz w:val="22"/>
          <w:szCs w:val="22"/>
        </w:rPr>
        <w:t>(0</w:t>
      </w:r>
      <w:r w:rsidRPr="002C2C85">
        <w:rPr>
          <w:rFonts w:asciiTheme="minorHAnsi" w:hAnsiTheme="minorHAnsi"/>
          <w:sz w:val="22"/>
          <w:szCs w:val="22"/>
        </w:rPr>
        <w:t>|</w:t>
      </w:r>
      <w:r w:rsidR="00330BBF" w:rsidRPr="00330BBF">
        <w:rPr>
          <w:rFonts w:asciiTheme="minorHAnsi" w:hAnsiTheme="minorHAnsi"/>
          <w:sz w:val="22"/>
          <w:szCs w:val="22"/>
        </w:rPr>
        <w:t>0</w:t>
      </w:r>
      <w:r w:rsidRPr="002C2C85">
        <w:rPr>
          <w:rFonts w:asciiTheme="minorHAnsi" w:hAnsiTheme="minorHAnsi"/>
          <w:sz w:val="22"/>
          <w:szCs w:val="22"/>
        </w:rPr>
        <w:t>)</w:t>
      </w:r>
      <w:r w:rsidR="00106C72" w:rsidRPr="00106C72">
        <w:rPr>
          <w:rFonts w:asciiTheme="minorHAnsi" w:hAnsiTheme="minorHAnsi"/>
          <w:sz w:val="22"/>
          <w:szCs w:val="22"/>
        </w:rPr>
        <w:t xml:space="preserve"> </w:t>
      </w:r>
      <w:r w:rsidRPr="002C2C85">
        <w:rPr>
          <w:rFonts w:asciiTheme="minorHAnsi" w:hAnsiTheme="minorHAnsi"/>
          <w:sz w:val="22"/>
          <w:szCs w:val="22"/>
        </w:rPr>
        <w:t>=</w:t>
      </w:r>
      <w:r w:rsidR="00106C72" w:rsidRPr="00106C72">
        <w:rPr>
          <w:rFonts w:asciiTheme="minorHAnsi" w:hAnsiTheme="minorHAnsi"/>
          <w:sz w:val="22"/>
          <w:szCs w:val="22"/>
        </w:rPr>
        <w:t xml:space="preserve"> 1</w:t>
      </w:r>
      <w:r w:rsidRPr="002C2C85">
        <w:rPr>
          <w:rFonts w:asciiTheme="minorHAnsi" w:hAnsiTheme="minorHAnsi"/>
          <w:sz w:val="22"/>
          <w:szCs w:val="22"/>
        </w:rPr>
        <w:t>;</w:t>
      </w:r>
      <w:r w:rsidR="00106C72" w:rsidRPr="00106C72">
        <w:rPr>
          <w:rFonts w:asciiTheme="minorHAnsi" w:hAnsiTheme="minorHAnsi"/>
          <w:sz w:val="22"/>
          <w:szCs w:val="22"/>
        </w:rPr>
        <w:t xml:space="preserve"> </w:t>
      </w:r>
      <w:proofErr w:type="spellStart"/>
      <w:r w:rsidR="00106C72">
        <w:rPr>
          <w:rFonts w:asciiTheme="minorHAnsi" w:hAnsiTheme="minorHAnsi"/>
          <w:sz w:val="22"/>
          <w:szCs w:val="22"/>
          <w:lang w:val="en-US"/>
        </w:rPr>
        <w:t>g</w:t>
      </w:r>
      <w:r w:rsidR="00106C72" w:rsidRPr="00106C72">
        <w:rPr>
          <w:rFonts w:asciiTheme="minorHAnsi" w:hAnsiTheme="minorHAnsi"/>
          <w:sz w:val="22"/>
          <w:szCs w:val="22"/>
          <w:vertAlign w:val="subscript"/>
          <w:lang w:val="en-US"/>
        </w:rPr>
        <w:t>X</w:t>
      </w:r>
      <w:proofErr w:type="spellEnd"/>
      <w:r w:rsidRPr="002C2C85">
        <w:rPr>
          <w:rFonts w:asciiTheme="minorHAnsi" w:hAnsiTheme="minorHAnsi"/>
          <w:sz w:val="22"/>
          <w:szCs w:val="22"/>
        </w:rPr>
        <w:t>(</w:t>
      </w:r>
      <w:r w:rsidR="00106C72" w:rsidRPr="00106C72">
        <w:rPr>
          <w:rFonts w:asciiTheme="minorHAnsi" w:hAnsiTheme="minorHAnsi"/>
          <w:sz w:val="22"/>
          <w:szCs w:val="22"/>
        </w:rPr>
        <w:t>1</w:t>
      </w:r>
      <w:r w:rsidRPr="002C2C85">
        <w:rPr>
          <w:rFonts w:asciiTheme="minorHAnsi" w:hAnsiTheme="minorHAnsi"/>
          <w:sz w:val="22"/>
          <w:szCs w:val="22"/>
        </w:rPr>
        <w:t>|0) = 0;</w:t>
      </w:r>
      <w:r w:rsidR="00106C72" w:rsidRPr="00106C72">
        <w:rPr>
          <w:rFonts w:asciiTheme="minorHAnsi" w:hAnsiTheme="minorHAnsi"/>
          <w:sz w:val="22"/>
          <w:szCs w:val="22"/>
        </w:rPr>
        <w:t xml:space="preserve"> </w:t>
      </w:r>
      <w:proofErr w:type="spellStart"/>
      <w:r w:rsidR="00106C72">
        <w:rPr>
          <w:rFonts w:asciiTheme="minorHAnsi" w:hAnsiTheme="minorHAnsi"/>
          <w:sz w:val="22"/>
          <w:szCs w:val="22"/>
        </w:rPr>
        <w:t>g</w:t>
      </w:r>
      <w:r w:rsidR="00106C72" w:rsidRPr="00106C72">
        <w:rPr>
          <w:rFonts w:asciiTheme="minorHAnsi" w:hAnsiTheme="minorHAnsi"/>
          <w:sz w:val="22"/>
          <w:szCs w:val="22"/>
          <w:vertAlign w:val="subscript"/>
        </w:rPr>
        <w:t>X</w:t>
      </w:r>
      <w:proofErr w:type="spellEnd"/>
      <w:r w:rsidRPr="002C2C85">
        <w:rPr>
          <w:rFonts w:asciiTheme="minorHAnsi" w:hAnsiTheme="minorHAnsi"/>
          <w:sz w:val="22"/>
          <w:szCs w:val="22"/>
        </w:rPr>
        <w:t xml:space="preserve"> (0</w:t>
      </w:r>
      <w:r w:rsidR="00106C72" w:rsidRPr="00106C72">
        <w:rPr>
          <w:rFonts w:asciiTheme="minorHAnsi" w:hAnsiTheme="minorHAnsi"/>
          <w:sz w:val="22"/>
          <w:szCs w:val="22"/>
        </w:rPr>
        <w:t>|</w:t>
      </w:r>
      <w:r w:rsidR="00106C72">
        <w:rPr>
          <w:rFonts w:asciiTheme="minorHAnsi" w:hAnsiTheme="minorHAnsi"/>
          <w:sz w:val="22"/>
          <w:szCs w:val="22"/>
        </w:rPr>
        <w:t>1) = 1/2; g</w:t>
      </w:r>
      <w:r w:rsidR="00106C72" w:rsidRPr="00106C72">
        <w:rPr>
          <w:rFonts w:asciiTheme="minorHAnsi" w:hAnsiTheme="minorHAnsi"/>
          <w:sz w:val="22"/>
          <w:szCs w:val="22"/>
          <w:vertAlign w:val="subscript"/>
          <w:lang w:val="en-US"/>
        </w:rPr>
        <w:t>X</w:t>
      </w:r>
      <w:r w:rsidR="00106C72" w:rsidRPr="00106C72">
        <w:rPr>
          <w:rFonts w:asciiTheme="minorHAnsi" w:hAnsiTheme="minorHAnsi"/>
          <w:sz w:val="22"/>
          <w:szCs w:val="22"/>
        </w:rPr>
        <w:t xml:space="preserve"> (1</w:t>
      </w:r>
      <w:r w:rsidR="00106C72">
        <w:rPr>
          <w:rFonts w:asciiTheme="minorHAnsi" w:hAnsiTheme="minorHAnsi"/>
          <w:sz w:val="22"/>
          <w:szCs w:val="22"/>
        </w:rPr>
        <w:t>|1)</w:t>
      </w:r>
      <w:r w:rsidR="00106C72" w:rsidRPr="00106C72">
        <w:rPr>
          <w:rFonts w:asciiTheme="minorHAnsi" w:hAnsiTheme="minorHAnsi"/>
          <w:sz w:val="22"/>
          <w:szCs w:val="22"/>
        </w:rPr>
        <w:t xml:space="preserve"> </w:t>
      </w:r>
      <w:r w:rsidR="00106C72">
        <w:rPr>
          <w:rFonts w:asciiTheme="minorHAnsi" w:hAnsiTheme="minorHAnsi"/>
          <w:sz w:val="22"/>
          <w:szCs w:val="22"/>
        </w:rPr>
        <w:t>=</w:t>
      </w:r>
      <w:r w:rsidR="00106C72" w:rsidRPr="00106C72">
        <w:rPr>
          <w:rFonts w:asciiTheme="minorHAnsi" w:hAnsiTheme="minorHAnsi"/>
          <w:sz w:val="22"/>
          <w:szCs w:val="22"/>
        </w:rPr>
        <w:t xml:space="preserve"> </w:t>
      </w:r>
      <w:r w:rsidR="00106C72">
        <w:rPr>
          <w:rFonts w:asciiTheme="minorHAnsi" w:hAnsiTheme="minorHAnsi"/>
          <w:sz w:val="22"/>
          <w:szCs w:val="22"/>
        </w:rPr>
        <w:t>1</w:t>
      </w:r>
      <w:r w:rsidRPr="002C2C85">
        <w:rPr>
          <w:rFonts w:asciiTheme="minorHAnsi" w:hAnsiTheme="minorHAnsi"/>
          <w:sz w:val="22"/>
          <w:szCs w:val="22"/>
        </w:rPr>
        <w:t>/2;</w:t>
      </w:r>
      <w:r w:rsidR="00106C72" w:rsidRPr="00106C72">
        <w:rPr>
          <w:rFonts w:asciiTheme="minorHAnsi" w:hAnsiTheme="minorHAnsi"/>
          <w:sz w:val="22"/>
          <w:szCs w:val="22"/>
        </w:rPr>
        <w:t xml:space="preserve"> </w:t>
      </w:r>
      <w:r w:rsidRPr="002C2C85">
        <w:rPr>
          <w:rFonts w:asciiTheme="minorHAnsi" w:hAnsiTheme="minorHAnsi"/>
          <w:sz w:val="22"/>
          <w:szCs w:val="22"/>
        </w:rPr>
        <w:t>g</w:t>
      </w:r>
      <w:r w:rsidR="00106C72" w:rsidRPr="00106C72">
        <w:rPr>
          <w:rFonts w:asciiTheme="minorHAnsi" w:hAnsiTheme="minorHAnsi"/>
          <w:sz w:val="22"/>
          <w:szCs w:val="22"/>
          <w:vertAlign w:val="subscript"/>
          <w:lang w:val="en-US"/>
        </w:rPr>
        <w:t>X</w:t>
      </w:r>
      <w:r w:rsidR="00106C72">
        <w:rPr>
          <w:rFonts w:asciiTheme="minorHAnsi" w:hAnsiTheme="minorHAnsi"/>
          <w:sz w:val="22"/>
          <w:szCs w:val="22"/>
        </w:rPr>
        <w:t xml:space="preserve"> (0|2) = 0;</w:t>
      </w:r>
      <w:r w:rsidR="00330BBF" w:rsidRPr="00330BBF">
        <w:rPr>
          <w:rFonts w:asciiTheme="minorHAnsi" w:hAnsiTheme="minorHAnsi"/>
          <w:sz w:val="22"/>
          <w:szCs w:val="22"/>
        </w:rPr>
        <w:t xml:space="preserve"> </w:t>
      </w:r>
      <w:r w:rsidR="00330BBF" w:rsidRPr="002C2C85">
        <w:rPr>
          <w:rFonts w:asciiTheme="minorHAnsi" w:hAnsiTheme="minorHAnsi"/>
          <w:sz w:val="22"/>
          <w:szCs w:val="22"/>
        </w:rPr>
        <w:t>g</w:t>
      </w:r>
      <w:r w:rsidR="00330BBF" w:rsidRPr="00106C72">
        <w:rPr>
          <w:rFonts w:asciiTheme="minorHAnsi" w:hAnsiTheme="minorHAnsi"/>
          <w:sz w:val="22"/>
          <w:szCs w:val="22"/>
          <w:vertAlign w:val="subscript"/>
          <w:lang w:val="en-US"/>
        </w:rPr>
        <w:t>X</w:t>
      </w:r>
      <w:r w:rsidR="00330BBF" w:rsidRPr="00330BBF">
        <w:rPr>
          <w:rFonts w:asciiTheme="minorHAnsi" w:hAnsiTheme="minorHAnsi"/>
          <w:sz w:val="22"/>
          <w:szCs w:val="22"/>
        </w:rPr>
        <w:t xml:space="preserve"> </w:t>
      </w:r>
      <w:r w:rsidR="00106C72" w:rsidRPr="00330BBF">
        <w:rPr>
          <w:rFonts w:asciiTheme="minorHAnsi" w:hAnsiTheme="minorHAnsi"/>
          <w:sz w:val="22"/>
          <w:szCs w:val="22"/>
        </w:rPr>
        <w:t>(</w:t>
      </w:r>
      <w:r w:rsidRPr="002C2C85">
        <w:rPr>
          <w:rFonts w:asciiTheme="minorHAnsi" w:hAnsiTheme="minorHAnsi"/>
          <w:sz w:val="22"/>
          <w:szCs w:val="22"/>
        </w:rPr>
        <w:t>1|2) = 1.</w:t>
      </w:r>
    </w:p>
    <w:p w:rsidR="002C2C85" w:rsidRPr="002C2C85" w:rsidRDefault="00330BBF" w:rsidP="002C2C85">
      <w:pPr>
        <w:spacing w:before="0" w:after="120"/>
        <w:ind w:firstLine="0"/>
        <w:jc w:val="left"/>
        <w:rPr>
          <w:rFonts w:asciiTheme="minorHAnsi" w:hAnsiTheme="minorHAnsi"/>
          <w:sz w:val="22"/>
          <w:szCs w:val="22"/>
        </w:rPr>
      </w:pPr>
      <w:r>
        <w:rPr>
          <w:rFonts w:asciiTheme="minorHAnsi" w:hAnsiTheme="minorHAnsi"/>
          <w:sz w:val="22"/>
          <w:szCs w:val="22"/>
        </w:rPr>
        <w:t xml:space="preserve">Таким образом, </w:t>
      </w:r>
      <w:proofErr w:type="spellStart"/>
      <w:r>
        <w:rPr>
          <w:rFonts w:asciiTheme="minorHAnsi" w:hAnsiTheme="minorHAnsi"/>
          <w:sz w:val="22"/>
          <w:szCs w:val="22"/>
        </w:rPr>
        <w:t>f</w:t>
      </w:r>
      <w:r w:rsidRPr="00330BBF">
        <w:rPr>
          <w:rFonts w:asciiTheme="minorHAnsi" w:hAnsiTheme="minorHAnsi"/>
          <w:sz w:val="22"/>
          <w:szCs w:val="22"/>
          <w:vertAlign w:val="subscript"/>
        </w:rPr>
        <w:t>X</w:t>
      </w:r>
      <w:proofErr w:type="spellEnd"/>
      <w:r w:rsidR="002C2C85" w:rsidRPr="002C2C85">
        <w:rPr>
          <w:rFonts w:asciiTheme="minorHAnsi" w:hAnsiTheme="minorHAnsi"/>
          <w:sz w:val="22"/>
          <w:szCs w:val="22"/>
        </w:rPr>
        <w:t xml:space="preserve"> () совпадает с g</w:t>
      </w:r>
      <w:r w:rsidRPr="00330BBF">
        <w:rPr>
          <w:rFonts w:asciiTheme="minorHAnsi" w:hAnsiTheme="minorHAnsi"/>
          <w:sz w:val="22"/>
          <w:szCs w:val="22"/>
          <w:vertAlign w:val="subscript"/>
          <w:lang w:val="en-US"/>
        </w:rPr>
        <w:t>X</w:t>
      </w:r>
      <w:r w:rsidR="002C2C85" w:rsidRPr="002C2C85">
        <w:rPr>
          <w:rFonts w:asciiTheme="minorHAnsi" w:hAnsiTheme="minorHAnsi"/>
          <w:sz w:val="22"/>
          <w:szCs w:val="22"/>
        </w:rPr>
        <w:t xml:space="preserve"> </w:t>
      </w:r>
      <w:proofErr w:type="gramStart"/>
      <w:r w:rsidR="002C2C85" w:rsidRPr="002C2C85">
        <w:rPr>
          <w:rFonts w:asciiTheme="minorHAnsi" w:hAnsiTheme="minorHAnsi"/>
          <w:sz w:val="22"/>
          <w:szCs w:val="22"/>
        </w:rPr>
        <w:t>(</w:t>
      </w:r>
      <w:r w:rsidRPr="00330BBF">
        <w:rPr>
          <w:rFonts w:asciiTheme="minorHAnsi" w:hAnsiTheme="minorHAnsi"/>
          <w:sz w:val="22"/>
          <w:szCs w:val="22"/>
        </w:rPr>
        <w:t>.</w:t>
      </w:r>
      <w:r w:rsidR="002C2C85" w:rsidRPr="002C2C85">
        <w:rPr>
          <w:rFonts w:asciiTheme="minorHAnsi" w:hAnsiTheme="minorHAnsi"/>
          <w:sz w:val="22"/>
          <w:szCs w:val="22"/>
        </w:rPr>
        <w:t>|</w:t>
      </w:r>
      <w:proofErr w:type="gramEnd"/>
      <w:r w:rsidR="002C2C85" w:rsidRPr="002C2C85">
        <w:rPr>
          <w:rFonts w:asciiTheme="minorHAnsi" w:hAnsiTheme="minorHAnsi"/>
          <w:sz w:val="22"/>
          <w:szCs w:val="22"/>
        </w:rPr>
        <w:t xml:space="preserve">1), но отличается и от </w:t>
      </w:r>
      <w:r w:rsidRPr="002C2C85">
        <w:rPr>
          <w:rFonts w:asciiTheme="minorHAnsi" w:hAnsiTheme="minorHAnsi"/>
          <w:sz w:val="22"/>
          <w:szCs w:val="22"/>
        </w:rPr>
        <w:t>g</w:t>
      </w:r>
      <w:r w:rsidRPr="00106C72">
        <w:rPr>
          <w:rFonts w:asciiTheme="minorHAnsi" w:hAnsiTheme="minorHAnsi"/>
          <w:sz w:val="22"/>
          <w:szCs w:val="22"/>
          <w:vertAlign w:val="subscript"/>
          <w:lang w:val="en-US"/>
        </w:rPr>
        <w:t>X</w:t>
      </w:r>
      <w:r w:rsidRPr="002C2C85">
        <w:rPr>
          <w:rFonts w:asciiTheme="minorHAnsi" w:hAnsiTheme="minorHAnsi"/>
          <w:sz w:val="22"/>
          <w:szCs w:val="22"/>
        </w:rPr>
        <w:t xml:space="preserve"> </w:t>
      </w:r>
      <w:r w:rsidR="002C2C85" w:rsidRPr="002C2C85">
        <w:rPr>
          <w:rFonts w:asciiTheme="minorHAnsi" w:hAnsiTheme="minorHAnsi"/>
          <w:sz w:val="22"/>
          <w:szCs w:val="22"/>
        </w:rPr>
        <w:t>(</w:t>
      </w:r>
      <w:r w:rsidRPr="00330BBF">
        <w:rPr>
          <w:rFonts w:asciiTheme="minorHAnsi" w:hAnsiTheme="minorHAnsi"/>
          <w:sz w:val="22"/>
          <w:szCs w:val="22"/>
        </w:rPr>
        <w:t>.</w:t>
      </w:r>
      <w:r>
        <w:rPr>
          <w:rFonts w:asciiTheme="minorHAnsi" w:hAnsiTheme="minorHAnsi"/>
          <w:sz w:val="22"/>
          <w:szCs w:val="22"/>
        </w:rPr>
        <w:t>|0)</w:t>
      </w:r>
      <w:r w:rsidR="002C2C85" w:rsidRPr="002C2C85">
        <w:rPr>
          <w:rFonts w:asciiTheme="minorHAnsi" w:hAnsiTheme="minorHAnsi"/>
          <w:sz w:val="22"/>
          <w:szCs w:val="22"/>
        </w:rPr>
        <w:t xml:space="preserve"> и от</w:t>
      </w:r>
      <w:r w:rsidRPr="00330BBF">
        <w:rPr>
          <w:rFonts w:asciiTheme="minorHAnsi" w:hAnsiTheme="minorHAnsi"/>
          <w:sz w:val="22"/>
          <w:szCs w:val="22"/>
        </w:rPr>
        <w:t xml:space="preserve"> </w:t>
      </w:r>
      <w:r w:rsidRPr="002C2C85">
        <w:rPr>
          <w:rFonts w:asciiTheme="minorHAnsi" w:hAnsiTheme="minorHAnsi"/>
          <w:sz w:val="22"/>
          <w:szCs w:val="22"/>
        </w:rPr>
        <w:t>g</w:t>
      </w:r>
      <w:r w:rsidRPr="00106C72">
        <w:rPr>
          <w:rFonts w:asciiTheme="minorHAnsi" w:hAnsiTheme="minorHAnsi"/>
          <w:sz w:val="22"/>
          <w:szCs w:val="22"/>
          <w:vertAlign w:val="subscript"/>
          <w:lang w:val="en-US"/>
        </w:rPr>
        <w:t>X</w:t>
      </w:r>
      <w:r>
        <w:rPr>
          <w:rFonts w:asciiTheme="minorHAnsi" w:hAnsiTheme="minorHAnsi"/>
          <w:sz w:val="22"/>
          <w:szCs w:val="22"/>
        </w:rPr>
        <w:t xml:space="preserve"> (.</w:t>
      </w:r>
      <w:r w:rsidR="002C2C85" w:rsidRPr="002C2C85">
        <w:rPr>
          <w:rFonts w:asciiTheme="minorHAnsi" w:hAnsiTheme="minorHAnsi"/>
          <w:sz w:val="22"/>
          <w:szCs w:val="22"/>
        </w:rPr>
        <w:t xml:space="preserve">|2). Аналогичная ситуация уже рассматривалась в разделе 2.5, где отмечалось, что когда условная вероятность </w:t>
      </w:r>
      <w:proofErr w:type="gramStart"/>
      <w:r w:rsidR="002C2C85" w:rsidRPr="002C2C85">
        <w:rPr>
          <w:rFonts w:asciiTheme="minorHAnsi" w:hAnsiTheme="minorHAnsi"/>
          <w:sz w:val="22"/>
          <w:szCs w:val="22"/>
        </w:rPr>
        <w:t>P(</w:t>
      </w:r>
      <w:proofErr w:type="gramEnd"/>
      <w:r w:rsidR="002C2C85" w:rsidRPr="002C2C85">
        <w:rPr>
          <w:rFonts w:asciiTheme="minorHAnsi" w:hAnsiTheme="minorHAnsi"/>
          <w:sz w:val="22"/>
          <w:szCs w:val="22"/>
        </w:rPr>
        <w:t xml:space="preserve">F| Е) и безусловная вероятность Р (F) различны, то событие Е «информативно» для события F в той мере, в какой последнее с ним связано. Вернемся </w:t>
      </w:r>
      <w:proofErr w:type="gramStart"/>
      <w:r w:rsidR="002C2C85" w:rsidRPr="002C2C85">
        <w:rPr>
          <w:rFonts w:asciiTheme="minorHAnsi" w:hAnsiTheme="minorHAnsi"/>
          <w:sz w:val="22"/>
          <w:szCs w:val="22"/>
        </w:rPr>
        <w:t>к примеру</w:t>
      </w:r>
      <w:proofErr w:type="gramEnd"/>
      <w:r w:rsidR="002C2C85" w:rsidRPr="002C2C85">
        <w:rPr>
          <w:rFonts w:asciiTheme="minorHAnsi" w:hAnsiTheme="minorHAnsi"/>
          <w:sz w:val="22"/>
          <w:szCs w:val="22"/>
        </w:rPr>
        <w:t xml:space="preserve"> с двумя монетами. Если вам сказали, что Y равняется нулю, то «информативно» ли это в отношении X? Конечно, да. Если </w:t>
      </w:r>
      <w:r>
        <w:rPr>
          <w:rFonts w:asciiTheme="minorHAnsi" w:hAnsiTheme="minorHAnsi"/>
          <w:sz w:val="22"/>
          <w:szCs w:val="22"/>
        </w:rPr>
        <w:t>же вы получили сведения, что Y =</w:t>
      </w:r>
      <w:r w:rsidR="002C2C85" w:rsidRPr="002C2C85">
        <w:rPr>
          <w:rFonts w:asciiTheme="minorHAnsi" w:hAnsiTheme="minorHAnsi"/>
          <w:sz w:val="22"/>
          <w:szCs w:val="22"/>
        </w:rPr>
        <w:t xml:space="preserve"> 1, то «информативно» ли это для X? Ясно, что, нет. (Знание того, что при бросании одной из двух монет выпал герб, не помогает нам установить результат бросания другой монеты, которая может лечь и гербом, и решеткой; однако сведения о том, что гербом не упала ни одна из двух монет, позволяют немедленно сделать вывод о том, что герб не выпал при бросании первой монеты.) Как видно из приведенных примеров, f</w:t>
      </w:r>
      <w:r w:rsidRPr="00330BBF">
        <w:rPr>
          <w:rFonts w:asciiTheme="minorHAnsi" w:hAnsiTheme="minorHAnsi"/>
          <w:sz w:val="22"/>
          <w:szCs w:val="22"/>
          <w:vertAlign w:val="subscript"/>
          <w:lang w:val="en-US"/>
        </w:rPr>
        <w:t>X</w:t>
      </w:r>
      <w:r>
        <w:rPr>
          <w:rFonts w:asciiTheme="minorHAnsi" w:hAnsiTheme="minorHAnsi"/>
          <w:sz w:val="22"/>
          <w:szCs w:val="22"/>
        </w:rPr>
        <w:t xml:space="preserve"> (</w:t>
      </w:r>
      <w:r w:rsidR="002C2C85" w:rsidRPr="002C2C85">
        <w:rPr>
          <w:rFonts w:asciiTheme="minorHAnsi" w:hAnsiTheme="minorHAnsi"/>
          <w:sz w:val="22"/>
          <w:szCs w:val="22"/>
        </w:rPr>
        <w:t>) и g</w:t>
      </w:r>
      <w:r w:rsidRPr="00330BBF">
        <w:rPr>
          <w:rFonts w:asciiTheme="minorHAnsi" w:hAnsiTheme="minorHAnsi"/>
          <w:sz w:val="22"/>
          <w:szCs w:val="22"/>
          <w:vertAlign w:val="subscript"/>
          <w:lang w:val="en-US"/>
        </w:rPr>
        <w:t>X</w:t>
      </w:r>
      <w:r w:rsidR="002C2C85" w:rsidRPr="002C2C85">
        <w:rPr>
          <w:rFonts w:asciiTheme="minorHAnsi" w:hAnsiTheme="minorHAnsi"/>
          <w:sz w:val="22"/>
          <w:szCs w:val="22"/>
        </w:rPr>
        <w:t xml:space="preserve"> </w:t>
      </w:r>
      <w:proofErr w:type="gramStart"/>
      <w:r w:rsidR="002C2C85" w:rsidRPr="002C2C85">
        <w:rPr>
          <w:rFonts w:asciiTheme="minorHAnsi" w:hAnsiTheme="minorHAnsi"/>
          <w:sz w:val="22"/>
          <w:szCs w:val="22"/>
        </w:rPr>
        <w:t>(</w:t>
      </w:r>
      <w:r w:rsidRPr="00330BBF">
        <w:rPr>
          <w:rFonts w:asciiTheme="minorHAnsi" w:hAnsiTheme="minorHAnsi"/>
          <w:sz w:val="22"/>
          <w:szCs w:val="22"/>
        </w:rPr>
        <w:t>.|</w:t>
      </w:r>
      <w:proofErr w:type="gramEnd"/>
      <w:r>
        <w:rPr>
          <w:rFonts w:asciiTheme="minorHAnsi" w:hAnsiTheme="minorHAnsi"/>
          <w:sz w:val="22"/>
          <w:szCs w:val="22"/>
          <w:lang w:val="en-US"/>
        </w:rPr>
        <w:t>y</w:t>
      </w:r>
      <w:r w:rsidR="002C2C85" w:rsidRPr="002C2C85">
        <w:rPr>
          <w:rFonts w:asciiTheme="minorHAnsi" w:hAnsiTheme="minorHAnsi"/>
          <w:sz w:val="22"/>
          <w:szCs w:val="22"/>
        </w:rPr>
        <w:t>) совпадают, когда знание о том, что Y принимает значение у, неинформативно в отношении Х</w:t>
      </w:r>
      <w:r w:rsidRPr="00330BBF">
        <w:rPr>
          <w:rFonts w:asciiTheme="minorHAnsi" w:hAnsiTheme="minorHAnsi"/>
          <w:sz w:val="22"/>
          <w:szCs w:val="22"/>
        </w:rPr>
        <w:t>,</w:t>
      </w:r>
      <w:r w:rsidR="002C2C85" w:rsidRPr="002C2C85">
        <w:rPr>
          <w:rFonts w:asciiTheme="minorHAnsi" w:hAnsiTheme="minorHAnsi"/>
          <w:sz w:val="22"/>
          <w:szCs w:val="22"/>
        </w:rPr>
        <w:t xml:space="preserve"> и, наоборот, </w:t>
      </w:r>
      <w:r w:rsidRPr="002C2C85">
        <w:rPr>
          <w:rFonts w:asciiTheme="minorHAnsi" w:hAnsiTheme="minorHAnsi"/>
          <w:sz w:val="22"/>
          <w:szCs w:val="22"/>
        </w:rPr>
        <w:t>f</w:t>
      </w:r>
      <w:r w:rsidRPr="00330BBF">
        <w:rPr>
          <w:rFonts w:asciiTheme="minorHAnsi" w:hAnsiTheme="minorHAnsi"/>
          <w:sz w:val="22"/>
          <w:szCs w:val="22"/>
          <w:vertAlign w:val="subscript"/>
          <w:lang w:val="en-US"/>
        </w:rPr>
        <w:t>X</w:t>
      </w:r>
      <w:r>
        <w:rPr>
          <w:rFonts w:asciiTheme="minorHAnsi" w:hAnsiTheme="minorHAnsi"/>
          <w:sz w:val="22"/>
          <w:szCs w:val="22"/>
        </w:rPr>
        <w:t xml:space="preserve"> (</w:t>
      </w:r>
      <w:r w:rsidRPr="002C2C85">
        <w:rPr>
          <w:rFonts w:asciiTheme="minorHAnsi" w:hAnsiTheme="minorHAnsi"/>
          <w:sz w:val="22"/>
          <w:szCs w:val="22"/>
        </w:rPr>
        <w:t>) и g</w:t>
      </w:r>
      <w:r w:rsidRPr="00330BBF">
        <w:rPr>
          <w:rFonts w:asciiTheme="minorHAnsi" w:hAnsiTheme="minorHAnsi"/>
          <w:sz w:val="22"/>
          <w:szCs w:val="22"/>
          <w:vertAlign w:val="subscript"/>
          <w:lang w:val="en-US"/>
        </w:rPr>
        <w:t>X</w:t>
      </w:r>
      <w:r w:rsidRPr="002C2C85">
        <w:rPr>
          <w:rFonts w:asciiTheme="minorHAnsi" w:hAnsiTheme="minorHAnsi"/>
          <w:sz w:val="22"/>
          <w:szCs w:val="22"/>
        </w:rPr>
        <w:t xml:space="preserve"> (</w:t>
      </w:r>
      <w:r w:rsidRPr="00330BBF">
        <w:rPr>
          <w:rFonts w:asciiTheme="minorHAnsi" w:hAnsiTheme="minorHAnsi"/>
          <w:sz w:val="22"/>
          <w:szCs w:val="22"/>
        </w:rPr>
        <w:t>.|</w:t>
      </w:r>
      <w:r>
        <w:rPr>
          <w:rFonts w:asciiTheme="minorHAnsi" w:hAnsiTheme="minorHAnsi"/>
          <w:sz w:val="22"/>
          <w:szCs w:val="22"/>
          <w:lang w:val="en-US"/>
        </w:rPr>
        <w:t>y</w:t>
      </w:r>
      <w:r w:rsidRPr="002C2C85">
        <w:rPr>
          <w:rFonts w:asciiTheme="minorHAnsi" w:hAnsiTheme="minorHAnsi"/>
          <w:sz w:val="22"/>
          <w:szCs w:val="22"/>
        </w:rPr>
        <w:t>)</w:t>
      </w:r>
      <w:r w:rsidR="002C2C85" w:rsidRPr="002C2C85">
        <w:rPr>
          <w:rFonts w:asciiTheme="minorHAnsi" w:hAnsiTheme="minorHAnsi"/>
          <w:sz w:val="22"/>
          <w:szCs w:val="22"/>
        </w:rPr>
        <w:t xml:space="preserve"> различны, когда информация о равенстве переменной Y своему значению у информативна в отношении X.</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разделе 2.5 два события</w:t>
      </w:r>
      <w:r w:rsidR="00AE2D00">
        <w:rPr>
          <w:rFonts w:asciiTheme="minorHAnsi" w:hAnsiTheme="minorHAnsi"/>
          <w:sz w:val="22"/>
          <w:szCs w:val="22"/>
        </w:rPr>
        <w:t xml:space="preserve"> E</w:t>
      </w:r>
      <w:r w:rsidRPr="002C2C85">
        <w:rPr>
          <w:rFonts w:asciiTheme="minorHAnsi" w:hAnsiTheme="minorHAnsi"/>
          <w:sz w:val="22"/>
          <w:szCs w:val="22"/>
        </w:rPr>
        <w:t xml:space="preserve"> и F были названы независимыми, если Р (Е|F) = Р (Е) и Р (F|Е) = Р (F), что означает равенство условных и соответствующих безусловных вероятностей. В точности так же мы назовем две переменные X и Y независимыми, если условные и соответствующие им безусловные функции вероятностей будут равны при всех значениях X и Y. Формально это определение записывается так:</w:t>
      </w:r>
    </w:p>
    <w:p w:rsidR="00CA4B8A" w:rsidRDefault="00CA4B8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80133" cy="680313"/>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Формула (3.26).jpg"/>
                    <pic:cNvPicPr/>
                  </pic:nvPicPr>
                  <pic:blipFill rotWithShape="1">
                    <a:blip r:embed="rId75">
                      <a:extLst>
                        <a:ext uri="{28A0092B-C50C-407E-A947-70E740481C1C}">
                          <a14:useLocalDpi xmlns:a14="http://schemas.microsoft.com/office/drawing/2010/main" val="0"/>
                        </a:ext>
                      </a:extLst>
                    </a:blip>
                    <a:srcRect b="5021"/>
                    <a:stretch/>
                  </pic:blipFill>
                  <pic:spPr bwMode="auto">
                    <a:xfrm>
                      <a:off x="0" y="0"/>
                      <a:ext cx="3439946" cy="692352"/>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Ясно, что если X и Y независимы, то сведения относительно значения, принимаемого переменной Y (переменной Х)</w:t>
      </w:r>
      <w:r w:rsidR="00CA4B8A" w:rsidRPr="00CA4B8A">
        <w:rPr>
          <w:rFonts w:asciiTheme="minorHAnsi" w:hAnsiTheme="minorHAnsi"/>
          <w:sz w:val="22"/>
          <w:szCs w:val="22"/>
        </w:rPr>
        <w:t>,</w:t>
      </w:r>
      <w:r w:rsidRPr="002C2C85">
        <w:rPr>
          <w:rFonts w:asciiTheme="minorHAnsi" w:hAnsiTheme="minorHAnsi"/>
          <w:sz w:val="22"/>
          <w:szCs w:val="22"/>
        </w:rPr>
        <w:t xml:space="preserve"> всегда неинформативны в отношении значений, принимаемых переменной X (соответственно переменной Y). Если две переменн</w:t>
      </w:r>
      <w:r w:rsidR="00CA4B8A">
        <w:rPr>
          <w:rFonts w:asciiTheme="minorHAnsi" w:hAnsiTheme="minorHAnsi"/>
          <w:sz w:val="22"/>
          <w:szCs w:val="22"/>
        </w:rPr>
        <w:t>ые не являются независимыми (т.</w:t>
      </w:r>
      <w:r w:rsidRPr="002C2C85">
        <w:rPr>
          <w:rFonts w:asciiTheme="minorHAnsi" w:hAnsiTheme="minorHAnsi"/>
          <w:sz w:val="22"/>
          <w:szCs w:val="22"/>
        </w:rPr>
        <w:t>е. условия (3.26) не удовлетворяются), то их называют зависимыми. В таких случаях сведения о значении переменной Y (переменной X) могут оказаться информативными для вывода о том, какие значения принимает переменная X (переменная Y). В каждом из рассмотренных двух примеров с двумя дискретными переменными X и Y зависимы, и лишь отдельные значения X ил</w:t>
      </w:r>
      <w:r w:rsidR="00CA4B8A">
        <w:rPr>
          <w:rFonts w:asciiTheme="minorHAnsi" w:hAnsiTheme="minorHAnsi"/>
          <w:sz w:val="22"/>
          <w:szCs w:val="22"/>
        </w:rPr>
        <w:t>и Y оказались неинформативными.</w:t>
      </w:r>
      <w:r w:rsidR="00564615">
        <w:rPr>
          <w:rFonts w:asciiTheme="minorHAnsi" w:hAnsiTheme="minorHAnsi"/>
          <w:sz w:val="22"/>
          <w:szCs w:val="22"/>
        </w:rPr>
        <w:t xml:space="preserve"> </w:t>
      </w:r>
      <w:r w:rsidRPr="002C2C85">
        <w:rPr>
          <w:rFonts w:asciiTheme="minorHAnsi" w:hAnsiTheme="minorHAnsi"/>
          <w:sz w:val="22"/>
          <w:szCs w:val="22"/>
        </w:rPr>
        <w:t>Если объединить условие независимости (3.26) с общими результатами для условных вероятностей (3.24) и (3.25), то получим следующий очень важный результат:</w:t>
      </w:r>
    </w:p>
    <w:p w:rsidR="00CA4B8A" w:rsidRDefault="00CA4B8A"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005488" cy="32918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Формула (3.27).jpg"/>
                    <pic:cNvPicPr/>
                  </pic:nvPicPr>
                  <pic:blipFill>
                    <a:blip r:embed="rId76">
                      <a:extLst>
                        <a:ext uri="{28A0092B-C50C-407E-A947-70E740481C1C}">
                          <a14:useLocalDpi xmlns:a14="http://schemas.microsoft.com/office/drawing/2010/main" val="0"/>
                        </a:ext>
                      </a:extLst>
                    </a:blip>
                    <a:stretch>
                      <a:fillRect/>
                    </a:stretch>
                  </pic:blipFill>
                  <pic:spPr>
                    <a:xfrm>
                      <a:off x="0" y="0"/>
                      <a:ext cx="4190413" cy="34438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две переменные независимы тогда и только тогда, когда их совместная функция вероятностей равна произведению маргинальных функций вероятностей. Для функций, представленных в табличной форме (см. табл. 3.3 и 3.4), это равносильно равенству каждого табличного значения совместной функции вероятностей произведению суммарных (маргинальных) вероятностей, соответствующих столбцу и строке, на пересечении которых это значение находится. Ясно, что это справедливо не для всех значений из табл. 3.3 и 3.4 и отражает наличие зависимости</w:t>
      </w:r>
      <w:r w:rsidR="00CA4B8A">
        <w:rPr>
          <w:rFonts w:asciiTheme="minorHAnsi" w:hAnsiTheme="minorHAnsi"/>
          <w:sz w:val="22"/>
          <w:szCs w:val="22"/>
        </w:rPr>
        <w:t xml:space="preserve"> между X и Y в наших примерах.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Можно считать, что все необходи</w:t>
      </w:r>
      <w:r w:rsidR="00CA4B8A">
        <w:rPr>
          <w:rFonts w:asciiTheme="minorHAnsi" w:hAnsiTheme="minorHAnsi"/>
          <w:sz w:val="22"/>
          <w:szCs w:val="22"/>
        </w:rPr>
        <w:t>мое для определения условных ве</w:t>
      </w:r>
      <w:r w:rsidRPr="002C2C85">
        <w:rPr>
          <w:rFonts w:asciiTheme="minorHAnsi" w:hAnsiTheme="minorHAnsi"/>
          <w:sz w:val="22"/>
          <w:szCs w:val="22"/>
        </w:rPr>
        <w:t>роятностных распределений в случае дискретных переменных мы сказали. Основные результаты содержатся в равенствах (3.24) и (3.25), выражающих условные функции вероятностей через совместные и маргинальные функции вероятностей. Перейдем теперь к непрерывному случаю. Как это было уже не раз, нужно только дать функциям, входящим в (3.24) и (3.25), новую интерпретацию, чтобы эти соотношения стали основными результатами и для непрерывного случая. Если соответствующие переменные непрерывны, то f</w:t>
      </w:r>
      <w:r w:rsidR="00CA4B8A" w:rsidRPr="00CA4B8A">
        <w:rPr>
          <w:rFonts w:asciiTheme="minorHAnsi" w:hAnsiTheme="minorHAnsi"/>
          <w:sz w:val="22"/>
          <w:szCs w:val="22"/>
          <w:vertAlign w:val="subscript"/>
          <w:lang w:val="en-US"/>
        </w:rPr>
        <w:t>XY</w:t>
      </w:r>
      <w:r w:rsidR="00CA4B8A">
        <w:rPr>
          <w:rFonts w:asciiTheme="minorHAnsi" w:hAnsiTheme="minorHAnsi"/>
          <w:sz w:val="22"/>
          <w:szCs w:val="22"/>
        </w:rPr>
        <w:t xml:space="preserve"> </w:t>
      </w:r>
      <w:proofErr w:type="gramStart"/>
      <w:r w:rsidR="00CA4B8A">
        <w:rPr>
          <w:rFonts w:asciiTheme="minorHAnsi" w:hAnsiTheme="minorHAnsi"/>
          <w:sz w:val="22"/>
          <w:szCs w:val="22"/>
        </w:rPr>
        <w:t>(.,.</w:t>
      </w:r>
      <w:proofErr w:type="gramEnd"/>
      <w:r w:rsidR="00CA4B8A">
        <w:rPr>
          <w:rFonts w:asciiTheme="minorHAnsi" w:hAnsiTheme="minorHAnsi"/>
          <w:sz w:val="22"/>
          <w:szCs w:val="22"/>
        </w:rPr>
        <w:t xml:space="preserve">), </w:t>
      </w:r>
      <w:proofErr w:type="spellStart"/>
      <w:r w:rsidR="00CA4B8A">
        <w:rPr>
          <w:rFonts w:asciiTheme="minorHAnsi" w:hAnsiTheme="minorHAnsi"/>
          <w:sz w:val="22"/>
          <w:szCs w:val="22"/>
        </w:rPr>
        <w:t>f</w:t>
      </w:r>
      <w:r w:rsidR="00CA4B8A" w:rsidRPr="00CA4B8A">
        <w:rPr>
          <w:rFonts w:asciiTheme="minorHAnsi" w:hAnsiTheme="minorHAnsi"/>
          <w:sz w:val="22"/>
          <w:szCs w:val="22"/>
          <w:vertAlign w:val="subscript"/>
        </w:rPr>
        <w:t>X</w:t>
      </w:r>
      <w:proofErr w:type="spellEnd"/>
      <w:r w:rsidRPr="002C2C85">
        <w:rPr>
          <w:rFonts w:asciiTheme="minorHAnsi" w:hAnsiTheme="minorHAnsi"/>
          <w:sz w:val="22"/>
          <w:szCs w:val="22"/>
        </w:rPr>
        <w:t xml:space="preserve"> (</w:t>
      </w:r>
      <w:r w:rsidR="00CA4B8A" w:rsidRPr="00CA4B8A">
        <w:rPr>
          <w:rFonts w:asciiTheme="minorHAnsi" w:hAnsiTheme="minorHAnsi"/>
          <w:sz w:val="22"/>
          <w:szCs w:val="22"/>
        </w:rPr>
        <w:t>.</w:t>
      </w:r>
      <w:r w:rsidRPr="002C2C85">
        <w:rPr>
          <w:rFonts w:asciiTheme="minorHAnsi" w:hAnsiTheme="minorHAnsi"/>
          <w:sz w:val="22"/>
          <w:szCs w:val="22"/>
        </w:rPr>
        <w:t xml:space="preserve">) и </w:t>
      </w:r>
      <w:proofErr w:type="spellStart"/>
      <w:r w:rsidRPr="002C2C85">
        <w:rPr>
          <w:rFonts w:asciiTheme="minorHAnsi" w:hAnsiTheme="minorHAnsi"/>
          <w:sz w:val="22"/>
          <w:szCs w:val="22"/>
        </w:rPr>
        <w:t>f</w:t>
      </w:r>
      <w:r w:rsidRPr="00CA4B8A">
        <w:rPr>
          <w:rFonts w:asciiTheme="minorHAnsi" w:hAnsiTheme="minorHAnsi"/>
          <w:sz w:val="22"/>
          <w:szCs w:val="22"/>
          <w:vertAlign w:val="subscript"/>
        </w:rPr>
        <w:t>Y</w:t>
      </w:r>
      <w:proofErr w:type="spellEnd"/>
      <w:r w:rsidRPr="002C2C85">
        <w:rPr>
          <w:rFonts w:asciiTheme="minorHAnsi" w:hAnsiTheme="minorHAnsi"/>
          <w:sz w:val="22"/>
          <w:szCs w:val="22"/>
        </w:rPr>
        <w:t xml:space="preserve"> (</w:t>
      </w:r>
      <w:r w:rsidR="00CA4B8A" w:rsidRPr="00CA4B8A">
        <w:rPr>
          <w:rFonts w:asciiTheme="minorHAnsi" w:hAnsiTheme="minorHAnsi"/>
          <w:sz w:val="22"/>
          <w:szCs w:val="22"/>
        </w:rPr>
        <w:t>.</w:t>
      </w:r>
      <w:r w:rsidRPr="002C2C85">
        <w:rPr>
          <w:rFonts w:asciiTheme="minorHAnsi" w:hAnsiTheme="minorHAnsi"/>
          <w:sz w:val="22"/>
          <w:szCs w:val="22"/>
        </w:rPr>
        <w:t xml:space="preserve">) являются функциями плотности вероятностей. Остается дать такую же интерпретацию функциям </w:t>
      </w:r>
      <w:proofErr w:type="spellStart"/>
      <w:r w:rsidRPr="002C2C85">
        <w:rPr>
          <w:rFonts w:asciiTheme="minorHAnsi" w:hAnsiTheme="minorHAnsi"/>
          <w:sz w:val="22"/>
          <w:szCs w:val="22"/>
        </w:rPr>
        <w:t>g</w:t>
      </w:r>
      <w:r w:rsidRPr="00CA4B8A">
        <w:rPr>
          <w:rFonts w:asciiTheme="minorHAnsi" w:hAnsiTheme="minorHAnsi"/>
          <w:sz w:val="22"/>
          <w:szCs w:val="22"/>
          <w:vertAlign w:val="subscript"/>
        </w:rPr>
        <w:t>Y</w:t>
      </w:r>
      <w:proofErr w:type="spellEnd"/>
      <w:r w:rsidRPr="002C2C85">
        <w:rPr>
          <w:rFonts w:asciiTheme="minorHAnsi" w:hAnsiTheme="minorHAnsi"/>
          <w:sz w:val="22"/>
          <w:szCs w:val="22"/>
        </w:rPr>
        <w:t xml:space="preserve"> </w:t>
      </w:r>
      <w:proofErr w:type="gramStart"/>
      <w:r w:rsidRPr="002C2C85">
        <w:rPr>
          <w:rFonts w:asciiTheme="minorHAnsi" w:hAnsiTheme="minorHAnsi"/>
          <w:sz w:val="22"/>
          <w:szCs w:val="22"/>
        </w:rPr>
        <w:t>(</w:t>
      </w:r>
      <w:r w:rsidR="00CA4B8A" w:rsidRPr="00CA4B8A">
        <w:rPr>
          <w:rFonts w:asciiTheme="minorHAnsi" w:hAnsiTheme="minorHAnsi"/>
          <w:sz w:val="22"/>
          <w:szCs w:val="22"/>
        </w:rPr>
        <w:t>.</w:t>
      </w:r>
      <w:r w:rsidRPr="002C2C85">
        <w:rPr>
          <w:rFonts w:asciiTheme="minorHAnsi" w:hAnsiTheme="minorHAnsi"/>
          <w:sz w:val="22"/>
          <w:szCs w:val="22"/>
        </w:rPr>
        <w:t>|</w:t>
      </w:r>
      <w:proofErr w:type="gramEnd"/>
      <w:r w:rsidR="00CA4B8A">
        <w:rPr>
          <w:rFonts w:asciiTheme="minorHAnsi" w:hAnsiTheme="minorHAnsi"/>
          <w:sz w:val="22"/>
          <w:szCs w:val="22"/>
          <w:lang w:val="en-US"/>
        </w:rPr>
        <w:t>x</w:t>
      </w:r>
      <w:r w:rsidRPr="002C2C85">
        <w:rPr>
          <w:rFonts w:asciiTheme="minorHAnsi" w:hAnsiTheme="minorHAnsi"/>
          <w:sz w:val="22"/>
          <w:szCs w:val="22"/>
        </w:rPr>
        <w:t>) и g</w:t>
      </w:r>
      <w:r w:rsidR="00CA4B8A" w:rsidRPr="00CA4B8A">
        <w:rPr>
          <w:rFonts w:asciiTheme="minorHAnsi" w:hAnsiTheme="minorHAnsi"/>
          <w:sz w:val="22"/>
          <w:szCs w:val="22"/>
          <w:vertAlign w:val="subscript"/>
          <w:lang w:val="en-US"/>
        </w:rPr>
        <w:t>X</w:t>
      </w:r>
      <w:r w:rsidRPr="002C2C85">
        <w:rPr>
          <w:rFonts w:asciiTheme="minorHAnsi" w:hAnsiTheme="minorHAnsi"/>
          <w:sz w:val="22"/>
          <w:szCs w:val="22"/>
        </w:rPr>
        <w:t xml:space="preserve"> (</w:t>
      </w:r>
      <w:r w:rsidR="00CA4B8A" w:rsidRPr="00CA4B8A">
        <w:rPr>
          <w:rFonts w:asciiTheme="minorHAnsi" w:hAnsiTheme="minorHAnsi"/>
          <w:sz w:val="22"/>
          <w:szCs w:val="22"/>
        </w:rPr>
        <w:t>.|</w:t>
      </w:r>
      <w:r w:rsidR="00CA4B8A">
        <w:rPr>
          <w:rFonts w:asciiTheme="minorHAnsi" w:hAnsiTheme="minorHAnsi"/>
          <w:sz w:val="22"/>
          <w:szCs w:val="22"/>
          <w:lang w:val="en-US"/>
        </w:rPr>
        <w:t>y</w:t>
      </w:r>
      <w:r w:rsidRPr="002C2C85">
        <w:rPr>
          <w:rFonts w:asciiTheme="minorHAnsi" w:hAnsiTheme="minorHAnsi"/>
          <w:sz w:val="22"/>
          <w:szCs w:val="22"/>
        </w:rPr>
        <w:t>)</w:t>
      </w:r>
      <w:r w:rsidR="00CA4B8A" w:rsidRPr="00CA4B8A">
        <w:rPr>
          <w:rFonts w:asciiTheme="minorHAnsi" w:hAnsiTheme="minorHAnsi"/>
          <w:sz w:val="22"/>
          <w:szCs w:val="22"/>
        </w:rPr>
        <w:t>.</w:t>
      </w:r>
      <w:r w:rsidRPr="002C2C85">
        <w:rPr>
          <w:rFonts w:asciiTheme="minorHAnsi" w:hAnsiTheme="minorHAnsi"/>
          <w:sz w:val="22"/>
          <w:szCs w:val="22"/>
        </w:rPr>
        <w:t xml:space="preserve"> Чтобы быть точными, скажем, что </w:t>
      </w:r>
      <w:proofErr w:type="spellStart"/>
      <w:r w:rsidRPr="002C2C85">
        <w:rPr>
          <w:rFonts w:asciiTheme="minorHAnsi" w:hAnsiTheme="minorHAnsi"/>
          <w:sz w:val="22"/>
          <w:szCs w:val="22"/>
        </w:rPr>
        <w:t>g</w:t>
      </w:r>
      <w:r w:rsidRPr="00CA4B8A">
        <w:rPr>
          <w:rFonts w:asciiTheme="minorHAnsi" w:hAnsiTheme="minorHAnsi"/>
          <w:sz w:val="22"/>
          <w:szCs w:val="22"/>
          <w:vertAlign w:val="subscript"/>
        </w:rPr>
        <w:t>Y</w:t>
      </w:r>
      <w:proofErr w:type="spellEnd"/>
      <w:r w:rsidRPr="002C2C85">
        <w:rPr>
          <w:rFonts w:asciiTheme="minorHAnsi" w:hAnsiTheme="minorHAnsi"/>
          <w:sz w:val="22"/>
          <w:szCs w:val="22"/>
        </w:rPr>
        <w:t xml:space="preserve"> </w:t>
      </w:r>
      <w:proofErr w:type="gramStart"/>
      <w:r w:rsidRPr="002C2C85">
        <w:rPr>
          <w:rFonts w:asciiTheme="minorHAnsi" w:hAnsiTheme="minorHAnsi"/>
          <w:sz w:val="22"/>
          <w:szCs w:val="22"/>
        </w:rPr>
        <w:t>(</w:t>
      </w:r>
      <w:r w:rsidR="00CA4B8A" w:rsidRPr="00CA4B8A">
        <w:rPr>
          <w:rFonts w:asciiTheme="minorHAnsi" w:hAnsiTheme="minorHAnsi"/>
          <w:sz w:val="22"/>
          <w:szCs w:val="22"/>
        </w:rPr>
        <w:t>.</w:t>
      </w:r>
      <w:r w:rsidRPr="002C2C85">
        <w:rPr>
          <w:rFonts w:asciiTheme="minorHAnsi" w:hAnsiTheme="minorHAnsi"/>
          <w:sz w:val="22"/>
          <w:szCs w:val="22"/>
        </w:rPr>
        <w:t>|</w:t>
      </w:r>
      <w:proofErr w:type="gramEnd"/>
      <w:r w:rsidR="00CA4B8A">
        <w:rPr>
          <w:rFonts w:asciiTheme="minorHAnsi" w:hAnsiTheme="minorHAnsi"/>
          <w:sz w:val="22"/>
          <w:szCs w:val="22"/>
          <w:lang w:val="en-US"/>
        </w:rPr>
        <w:t>x</w:t>
      </w:r>
      <w:r w:rsidRPr="002C2C85">
        <w:rPr>
          <w:rFonts w:asciiTheme="minorHAnsi" w:hAnsiTheme="minorHAnsi"/>
          <w:sz w:val="22"/>
          <w:szCs w:val="22"/>
        </w:rPr>
        <w:t>) есть условная функция плотности вероятностей переменной Y при данном значени</w:t>
      </w:r>
      <w:r w:rsidR="00CA4B8A">
        <w:rPr>
          <w:rFonts w:asciiTheme="minorHAnsi" w:hAnsiTheme="minorHAnsi"/>
          <w:sz w:val="22"/>
          <w:szCs w:val="22"/>
        </w:rPr>
        <w:t>и переменной X, которое равно х,</w:t>
      </w:r>
      <w:r w:rsidRPr="002C2C85">
        <w:rPr>
          <w:rFonts w:asciiTheme="minorHAnsi" w:hAnsiTheme="minorHAnsi"/>
          <w:sz w:val="22"/>
          <w:szCs w:val="22"/>
        </w:rPr>
        <w:t xml:space="preserve"> a g</w:t>
      </w:r>
      <w:r w:rsidR="00CA4B8A" w:rsidRPr="00CA4B8A">
        <w:rPr>
          <w:rFonts w:asciiTheme="minorHAnsi" w:hAnsiTheme="minorHAnsi"/>
          <w:sz w:val="22"/>
          <w:szCs w:val="22"/>
          <w:vertAlign w:val="subscript"/>
          <w:lang w:val="en-US"/>
        </w:rPr>
        <w:t>X</w:t>
      </w:r>
      <w:r w:rsidRPr="002C2C85">
        <w:rPr>
          <w:rFonts w:asciiTheme="minorHAnsi" w:hAnsiTheme="minorHAnsi"/>
          <w:sz w:val="22"/>
          <w:szCs w:val="22"/>
        </w:rPr>
        <w:t xml:space="preserve"> (</w:t>
      </w:r>
      <w:r w:rsidR="00CA4B8A" w:rsidRPr="00CA4B8A">
        <w:rPr>
          <w:rFonts w:asciiTheme="minorHAnsi" w:hAnsiTheme="minorHAnsi"/>
          <w:sz w:val="22"/>
          <w:szCs w:val="22"/>
        </w:rPr>
        <w:t>.</w:t>
      </w:r>
      <w:r w:rsidRPr="002C2C85">
        <w:rPr>
          <w:rFonts w:asciiTheme="minorHAnsi" w:hAnsiTheme="minorHAnsi"/>
          <w:sz w:val="22"/>
          <w:szCs w:val="22"/>
        </w:rPr>
        <w:t xml:space="preserve">|у) — условная функция плотности вероятностей переменной X при данном значении переменной </w:t>
      </w:r>
      <w:r w:rsidR="00CA4B8A">
        <w:rPr>
          <w:rFonts w:asciiTheme="minorHAnsi" w:hAnsiTheme="minorHAnsi"/>
          <w:sz w:val="22"/>
          <w:szCs w:val="22"/>
          <w:lang w:val="en-US"/>
        </w:rPr>
        <w:t>Y</w:t>
      </w:r>
      <w:r w:rsidRPr="002C2C85">
        <w:rPr>
          <w:rFonts w:asciiTheme="minorHAnsi" w:hAnsiTheme="minorHAnsi"/>
          <w:sz w:val="22"/>
          <w:szCs w:val="22"/>
        </w:rPr>
        <w:t xml:space="preserve">, которое равно у. Как мы уже отмечали, эти функции определяются, </w:t>
      </w:r>
      <w:r w:rsidR="00CA4B8A">
        <w:rPr>
          <w:rFonts w:asciiTheme="minorHAnsi" w:hAnsiTheme="minorHAnsi"/>
          <w:sz w:val="22"/>
          <w:szCs w:val="22"/>
        </w:rPr>
        <w:t>как и в дискретном случае, с по</w:t>
      </w:r>
      <w:r w:rsidRPr="002C2C85">
        <w:rPr>
          <w:rFonts w:asciiTheme="minorHAnsi" w:hAnsiTheme="minorHAnsi"/>
          <w:sz w:val="22"/>
          <w:szCs w:val="22"/>
        </w:rPr>
        <w:t>мощью соотношений (3.24) и (3.25). Приведем снова эти два соотношения:</w:t>
      </w:r>
    </w:p>
    <w:p w:rsidR="00CA4B8A" w:rsidRDefault="00CA4B8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45200" cy="38034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Формула (3.28).jpg"/>
                    <pic:cNvPicPr/>
                  </pic:nvPicPr>
                  <pic:blipFill rotWithShape="1">
                    <a:blip r:embed="rId77">
                      <a:extLst>
                        <a:ext uri="{28A0092B-C50C-407E-A947-70E740481C1C}">
                          <a14:useLocalDpi xmlns:a14="http://schemas.microsoft.com/office/drawing/2010/main" val="0"/>
                        </a:ext>
                      </a:extLst>
                    </a:blip>
                    <a:srcRect t="3394" b="8382"/>
                    <a:stretch/>
                  </pic:blipFill>
                  <pic:spPr bwMode="auto">
                    <a:xfrm>
                      <a:off x="0" y="0"/>
                      <a:ext cx="2468119" cy="383905"/>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 получить условную функцию плотности вероятностей для</w:t>
      </w:r>
      <w:r w:rsidR="006217A0">
        <w:rPr>
          <w:rFonts w:asciiTheme="minorHAnsi" w:hAnsiTheme="minorHAnsi"/>
          <w:sz w:val="22"/>
          <w:szCs w:val="22"/>
        </w:rPr>
        <w:t xml:space="preserve"> переменной Y</w:t>
      </w:r>
      <w:r w:rsidRPr="002C2C85">
        <w:rPr>
          <w:rFonts w:asciiTheme="minorHAnsi" w:hAnsiTheme="minorHAnsi"/>
          <w:sz w:val="22"/>
          <w:szCs w:val="22"/>
        </w:rPr>
        <w:t xml:space="preserve"> (для пере</w:t>
      </w:r>
      <w:r w:rsidR="006217A0">
        <w:rPr>
          <w:rFonts w:asciiTheme="minorHAnsi" w:hAnsiTheme="minorHAnsi"/>
          <w:sz w:val="22"/>
          <w:szCs w:val="22"/>
        </w:rPr>
        <w:t>менной X) при данном значении x</w:t>
      </w:r>
      <w:r w:rsidRPr="002C2C85">
        <w:rPr>
          <w:rFonts w:asciiTheme="minorHAnsi" w:hAnsiTheme="minorHAnsi"/>
          <w:sz w:val="22"/>
          <w:szCs w:val="22"/>
        </w:rPr>
        <w:t xml:space="preserve"> (значении у) другой переменной, нужно разделить совместную функцию плотности вероятностей на маргинальную функцию плотности вероятностей дл</w:t>
      </w:r>
      <w:r w:rsidR="006217A0">
        <w:rPr>
          <w:rFonts w:asciiTheme="minorHAnsi" w:hAnsiTheme="minorHAnsi"/>
          <w:sz w:val="22"/>
          <w:szCs w:val="22"/>
        </w:rPr>
        <w:t>я переменной X (для переменной Y</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Проиллюстрируем сказанное двумя уже рассмотренными в данной главе примерами непрерывного двумерного распределения. В первом примере (см. рис. 3.1, б) точка случайным образом выбирается из единичн</w:t>
      </w:r>
      <w:r w:rsidR="006217A0">
        <w:rPr>
          <w:rFonts w:asciiTheme="minorHAnsi" w:hAnsiTheme="minorHAnsi"/>
          <w:sz w:val="22"/>
          <w:szCs w:val="22"/>
        </w:rPr>
        <w:t xml:space="preserve">ого квадрата, а переменные X и Y определены как значения х и </w:t>
      </w:r>
      <w:r w:rsidRPr="002C2C85">
        <w:rPr>
          <w:rFonts w:asciiTheme="minorHAnsi" w:hAnsiTheme="minorHAnsi"/>
          <w:sz w:val="22"/>
          <w:szCs w:val="22"/>
        </w:rPr>
        <w:t>у</w:t>
      </w:r>
      <w:r w:rsidR="006217A0" w:rsidRPr="006217A0">
        <w:rPr>
          <w:rFonts w:asciiTheme="minorHAnsi" w:hAnsiTheme="minorHAnsi"/>
          <w:sz w:val="22"/>
          <w:szCs w:val="22"/>
        </w:rPr>
        <w:t>,</w:t>
      </w:r>
      <w:r w:rsidRPr="002C2C85">
        <w:rPr>
          <w:rFonts w:asciiTheme="minorHAnsi" w:hAnsiTheme="minorHAnsi"/>
          <w:sz w:val="22"/>
          <w:szCs w:val="22"/>
        </w:rPr>
        <w:t xml:space="preserve"> принимаемые координатами выбранной точки. Чтобы получить различные условные распределения, нам нужно, в силу (3.28), знать совместное и маргинальные распределения. Совместная функция плотности вероятностей приведена в (3.8), при этом очевидно, что совместная плотность вероятностей (или, </w:t>
      </w:r>
      <w:proofErr w:type="gramStart"/>
      <w:r w:rsidRPr="002C2C85">
        <w:rPr>
          <w:rFonts w:asciiTheme="minorHAnsi" w:hAnsiTheme="minorHAnsi"/>
          <w:sz w:val="22"/>
          <w:szCs w:val="22"/>
        </w:rPr>
        <w:t>что то</w:t>
      </w:r>
      <w:proofErr w:type="gramEnd"/>
      <w:r w:rsidRPr="002C2C85">
        <w:rPr>
          <w:rFonts w:asciiTheme="minorHAnsi" w:hAnsiTheme="minorHAnsi"/>
          <w:sz w:val="22"/>
          <w:szCs w:val="22"/>
        </w:rPr>
        <w:t xml:space="preserve"> же самое, плотность совместной вероятности) равномерна на единичном квадрате. </w:t>
      </w:r>
      <w:r w:rsidR="006217A0">
        <w:rPr>
          <w:rFonts w:asciiTheme="minorHAnsi" w:hAnsiTheme="minorHAnsi"/>
          <w:sz w:val="22"/>
          <w:szCs w:val="22"/>
        </w:rPr>
        <w:t>Получаем</w:t>
      </w:r>
      <w:r w:rsidRPr="002C2C85">
        <w:rPr>
          <w:rFonts w:asciiTheme="minorHAnsi" w:hAnsiTheme="minorHAnsi"/>
          <w:sz w:val="22"/>
          <w:szCs w:val="22"/>
        </w:rPr>
        <w:t xml:space="preserve"> для </w:t>
      </w:r>
      <w:r w:rsidR="006217A0">
        <w:rPr>
          <w:rFonts w:asciiTheme="minorHAnsi" w:hAnsiTheme="minorHAnsi"/>
          <w:sz w:val="22"/>
          <w:szCs w:val="22"/>
        </w:rPr>
        <w:t>различных условных функций плот</w:t>
      </w:r>
      <w:r w:rsidRPr="002C2C85">
        <w:rPr>
          <w:rFonts w:asciiTheme="minorHAnsi" w:hAnsiTheme="minorHAnsi"/>
          <w:sz w:val="22"/>
          <w:szCs w:val="22"/>
        </w:rPr>
        <w:t xml:space="preserve">ности вероятностей: </w:t>
      </w:r>
    </w:p>
    <w:p w:rsidR="006217A0" w:rsidRDefault="006217A0" w:rsidP="00564615">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78011" cy="804672"/>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Формула (3.29).jpg"/>
                    <pic:cNvPicPr/>
                  </pic:nvPicPr>
                  <pic:blipFill>
                    <a:blip r:embed="rId78">
                      <a:extLst>
                        <a:ext uri="{28A0092B-C50C-407E-A947-70E740481C1C}">
                          <a14:useLocalDpi xmlns:a14="http://schemas.microsoft.com/office/drawing/2010/main" val="0"/>
                        </a:ext>
                      </a:extLst>
                    </a:blip>
                    <a:stretch>
                      <a:fillRect/>
                    </a:stretch>
                  </pic:blipFill>
                  <pic:spPr>
                    <a:xfrm>
                      <a:off x="0" y="0"/>
                      <a:ext cx="3133864" cy="81927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(Замет</w:t>
      </w:r>
      <w:r w:rsidR="006217A0">
        <w:rPr>
          <w:rFonts w:asciiTheme="minorHAnsi" w:hAnsiTheme="minorHAnsi"/>
          <w:sz w:val="22"/>
          <w:szCs w:val="22"/>
        </w:rPr>
        <w:t xml:space="preserve">им, что условное распределение </w:t>
      </w:r>
      <w:r w:rsidR="006217A0">
        <w:rPr>
          <w:rFonts w:asciiTheme="minorHAnsi" w:hAnsiTheme="minorHAnsi"/>
          <w:sz w:val="22"/>
          <w:szCs w:val="22"/>
          <w:lang w:val="en-US"/>
        </w:rPr>
        <w:t>Y</w:t>
      </w:r>
      <w:r w:rsidR="006217A0">
        <w:rPr>
          <w:rFonts w:asciiTheme="minorHAnsi" w:hAnsiTheme="minorHAnsi"/>
          <w:sz w:val="22"/>
          <w:szCs w:val="22"/>
        </w:rPr>
        <w:t xml:space="preserve"> (X) при данном х (у) за преде</w:t>
      </w:r>
      <w:r w:rsidRPr="002C2C85">
        <w:rPr>
          <w:rFonts w:asciiTheme="minorHAnsi" w:hAnsiTheme="minorHAnsi"/>
          <w:sz w:val="22"/>
          <w:szCs w:val="22"/>
        </w:rPr>
        <w:t>лами отрезка [0; 1] не определено и лишено смысла. С этого момента мы примем соглашение, в</w:t>
      </w:r>
      <w:r w:rsidR="006217A0">
        <w:rPr>
          <w:rFonts w:asciiTheme="minorHAnsi" w:hAnsiTheme="minorHAnsi"/>
          <w:sz w:val="22"/>
          <w:szCs w:val="22"/>
        </w:rPr>
        <w:t xml:space="preserve"> силу которого значения х или y,</w:t>
      </w:r>
      <w:r w:rsidRPr="002C2C85">
        <w:rPr>
          <w:rFonts w:asciiTheme="minorHAnsi" w:hAnsiTheme="minorHAnsi"/>
          <w:sz w:val="22"/>
          <w:szCs w:val="22"/>
        </w:rPr>
        <w:t xml:space="preserve"> выступающие в роли условия, могут выбираться только среди допустимых или возможных значений.) Итак, любое усл</w:t>
      </w:r>
      <w:r w:rsidR="006217A0">
        <w:rPr>
          <w:rFonts w:asciiTheme="minorHAnsi" w:hAnsiTheme="minorHAnsi"/>
          <w:sz w:val="22"/>
          <w:szCs w:val="22"/>
        </w:rPr>
        <w:t>овное распределение переменной Y</w:t>
      </w:r>
      <w:r w:rsidRPr="002C2C85">
        <w:rPr>
          <w:rFonts w:asciiTheme="minorHAnsi" w:hAnsiTheme="minorHAnsi"/>
          <w:sz w:val="22"/>
          <w:szCs w:val="22"/>
        </w:rPr>
        <w:t xml:space="preserve"> безотносительно данного значения х о</w:t>
      </w:r>
      <w:r w:rsidR="006217A0">
        <w:rPr>
          <w:rFonts w:asciiTheme="minorHAnsi" w:hAnsiTheme="minorHAnsi"/>
          <w:sz w:val="22"/>
          <w:szCs w:val="22"/>
        </w:rPr>
        <w:t>днородно на отрезке [0; 1]. Ана</w:t>
      </w:r>
      <w:r w:rsidRPr="002C2C85">
        <w:rPr>
          <w:rFonts w:asciiTheme="minorHAnsi" w:hAnsiTheme="minorHAnsi"/>
          <w:sz w:val="22"/>
          <w:szCs w:val="22"/>
        </w:rPr>
        <w:t>логично</w:t>
      </w:r>
      <w:r w:rsidR="006217A0">
        <w:rPr>
          <w:rFonts w:asciiTheme="minorHAnsi" w:hAnsiTheme="minorHAnsi"/>
          <w:sz w:val="22"/>
          <w:szCs w:val="22"/>
        </w:rPr>
        <w:t xml:space="preserve"> любое условное распределение пе</w:t>
      </w:r>
      <w:r w:rsidRPr="002C2C85">
        <w:rPr>
          <w:rFonts w:asciiTheme="minorHAnsi" w:hAnsiTheme="minorHAnsi"/>
          <w:sz w:val="22"/>
          <w:szCs w:val="22"/>
        </w:rPr>
        <w:t>ременной X однородно на отрезке [0; 1] независимо о того, какое значение у дано в качестве условия. Соответствует ли этот результат вашим интуитивным представлениям?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Второй пример непрерывного д</w:t>
      </w:r>
      <w:r w:rsidR="006217A0">
        <w:rPr>
          <w:rFonts w:asciiTheme="minorHAnsi" w:hAnsiTheme="minorHAnsi"/>
          <w:sz w:val="22"/>
          <w:szCs w:val="22"/>
        </w:rPr>
        <w:t>вумерного распределения был схе</w:t>
      </w:r>
      <w:r w:rsidRPr="002C2C85">
        <w:rPr>
          <w:rFonts w:asciiTheme="minorHAnsi" w:hAnsiTheme="minorHAnsi"/>
          <w:sz w:val="22"/>
          <w:szCs w:val="22"/>
        </w:rPr>
        <w:t xml:space="preserve">матично изображен на рис. 3.3, б. В нем случайным образом выбиралась точка из заштрихованного </w:t>
      </w:r>
      <w:r w:rsidR="006217A0">
        <w:rPr>
          <w:rFonts w:asciiTheme="minorHAnsi" w:hAnsiTheme="minorHAnsi"/>
          <w:sz w:val="22"/>
          <w:szCs w:val="22"/>
        </w:rPr>
        <w:t xml:space="preserve">треугольника, а переменные X и </w:t>
      </w:r>
      <w:r w:rsidR="006217A0">
        <w:rPr>
          <w:rFonts w:asciiTheme="minorHAnsi" w:hAnsiTheme="minorHAnsi"/>
          <w:sz w:val="22"/>
          <w:szCs w:val="22"/>
          <w:lang w:val="en-US"/>
        </w:rPr>
        <w:t>Y</w:t>
      </w:r>
      <w:r w:rsidR="006217A0">
        <w:rPr>
          <w:rFonts w:asciiTheme="minorHAnsi" w:hAnsiTheme="minorHAnsi"/>
          <w:sz w:val="22"/>
          <w:szCs w:val="22"/>
        </w:rPr>
        <w:t xml:space="preserve"> о</w:t>
      </w:r>
      <w:r w:rsidRPr="002C2C85">
        <w:rPr>
          <w:rFonts w:asciiTheme="minorHAnsi" w:hAnsiTheme="minorHAnsi"/>
          <w:sz w:val="22"/>
          <w:szCs w:val="22"/>
        </w:rPr>
        <w:t>пределялись</w:t>
      </w:r>
      <w:r w:rsidR="006217A0" w:rsidRPr="006217A0">
        <w:rPr>
          <w:rFonts w:asciiTheme="minorHAnsi" w:hAnsiTheme="minorHAnsi"/>
          <w:sz w:val="22"/>
          <w:szCs w:val="22"/>
        </w:rPr>
        <w:t>,</w:t>
      </w:r>
      <w:r w:rsidRPr="002C2C85">
        <w:rPr>
          <w:rFonts w:asciiTheme="minorHAnsi" w:hAnsiTheme="minorHAnsi"/>
          <w:sz w:val="22"/>
          <w:szCs w:val="22"/>
        </w:rPr>
        <w:t xml:space="preserve"> как значения координат </w:t>
      </w:r>
      <w:r w:rsidR="006217A0">
        <w:rPr>
          <w:rFonts w:asciiTheme="minorHAnsi" w:hAnsiTheme="minorHAnsi"/>
          <w:sz w:val="22"/>
          <w:szCs w:val="22"/>
        </w:rPr>
        <w:t xml:space="preserve">х и у этой выбранной точки. </w:t>
      </w:r>
      <w:r w:rsidRPr="002C2C85">
        <w:rPr>
          <w:rFonts w:asciiTheme="minorHAnsi" w:hAnsiTheme="minorHAnsi"/>
          <w:sz w:val="22"/>
          <w:szCs w:val="22"/>
        </w:rPr>
        <w:t>Маргинальные функции плотности для переменных X и Y указаны в (3.20); при этом распределение X оказалось</w:t>
      </w:r>
      <w:r w:rsidR="006217A0">
        <w:rPr>
          <w:rFonts w:asciiTheme="minorHAnsi" w:hAnsiTheme="minorHAnsi"/>
          <w:sz w:val="22"/>
          <w:szCs w:val="22"/>
        </w:rPr>
        <w:t xml:space="preserve"> «</w:t>
      </w:r>
      <w:proofErr w:type="spellStart"/>
      <w:r w:rsidR="006217A0">
        <w:rPr>
          <w:rFonts w:asciiTheme="minorHAnsi" w:hAnsiTheme="minorHAnsi"/>
          <w:sz w:val="22"/>
          <w:szCs w:val="22"/>
        </w:rPr>
        <w:t>правотреугольным</w:t>
      </w:r>
      <w:proofErr w:type="spellEnd"/>
      <w:r w:rsidR="006217A0">
        <w:rPr>
          <w:rFonts w:asciiTheme="minorHAnsi" w:hAnsiTheme="minorHAnsi"/>
          <w:sz w:val="22"/>
          <w:szCs w:val="22"/>
        </w:rPr>
        <w:t xml:space="preserve">» на отрезке </w:t>
      </w:r>
      <w:r w:rsidR="006217A0" w:rsidRPr="006217A0">
        <w:rPr>
          <w:rFonts w:asciiTheme="minorHAnsi" w:hAnsiTheme="minorHAnsi"/>
          <w:sz w:val="22"/>
          <w:szCs w:val="22"/>
        </w:rPr>
        <w:t>[</w:t>
      </w:r>
      <w:r w:rsidRPr="002C2C85">
        <w:rPr>
          <w:rFonts w:asciiTheme="minorHAnsi" w:hAnsiTheme="minorHAnsi"/>
          <w:sz w:val="22"/>
          <w:szCs w:val="22"/>
        </w:rPr>
        <w:t>0; 1</w:t>
      </w:r>
      <w:r w:rsidR="006217A0" w:rsidRPr="006217A0">
        <w:rPr>
          <w:rFonts w:asciiTheme="minorHAnsi" w:hAnsiTheme="minorHAnsi"/>
          <w:sz w:val="22"/>
          <w:szCs w:val="22"/>
        </w:rPr>
        <w:t>]</w:t>
      </w:r>
      <w:r w:rsidRPr="002C2C85">
        <w:rPr>
          <w:rFonts w:asciiTheme="minorHAnsi" w:hAnsiTheme="minorHAnsi"/>
          <w:sz w:val="22"/>
          <w:szCs w:val="22"/>
        </w:rPr>
        <w:t>, а распределение Y — «</w:t>
      </w:r>
      <w:proofErr w:type="spellStart"/>
      <w:r w:rsidRPr="002C2C85">
        <w:rPr>
          <w:rFonts w:asciiTheme="minorHAnsi" w:hAnsiTheme="minorHAnsi"/>
          <w:sz w:val="22"/>
          <w:szCs w:val="22"/>
        </w:rPr>
        <w:t>левотреугольным</w:t>
      </w:r>
      <w:proofErr w:type="spellEnd"/>
      <w:r w:rsidRPr="002C2C85">
        <w:rPr>
          <w:rFonts w:asciiTheme="minorHAnsi" w:hAnsiTheme="minorHAnsi"/>
          <w:sz w:val="22"/>
          <w:szCs w:val="22"/>
        </w:rPr>
        <w:t xml:space="preserve">» на отрезке [0; 1]. </w:t>
      </w:r>
      <w:r w:rsidR="006217A0">
        <w:rPr>
          <w:rFonts w:asciiTheme="minorHAnsi" w:hAnsiTheme="minorHAnsi"/>
          <w:sz w:val="22"/>
          <w:szCs w:val="22"/>
        </w:rPr>
        <w:t>У</w:t>
      </w:r>
      <w:r w:rsidRPr="002C2C85">
        <w:rPr>
          <w:rFonts w:asciiTheme="minorHAnsi" w:hAnsiTheme="minorHAnsi"/>
          <w:sz w:val="22"/>
          <w:szCs w:val="22"/>
        </w:rPr>
        <w:t>с</w:t>
      </w:r>
      <w:r w:rsidR="006217A0">
        <w:rPr>
          <w:rFonts w:asciiTheme="minorHAnsi" w:hAnsiTheme="minorHAnsi"/>
          <w:sz w:val="22"/>
          <w:szCs w:val="22"/>
        </w:rPr>
        <w:t>ловные распределения для X и Y:</w:t>
      </w:r>
    </w:p>
    <w:p w:rsidR="002C2C85" w:rsidRPr="002C2C85" w:rsidRDefault="006217A0" w:rsidP="0091583E">
      <w:pPr>
        <w:spacing w:before="0" w:after="8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474720" cy="88832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Формула (3.30).jpg"/>
                    <pic:cNvPicPr/>
                  </pic:nvPicPr>
                  <pic:blipFill>
                    <a:blip r:embed="rId79">
                      <a:extLst>
                        <a:ext uri="{28A0092B-C50C-407E-A947-70E740481C1C}">
                          <a14:useLocalDpi xmlns:a14="http://schemas.microsoft.com/office/drawing/2010/main" val="0"/>
                        </a:ext>
                      </a:extLst>
                    </a:blip>
                    <a:stretch>
                      <a:fillRect/>
                    </a:stretch>
                  </pic:blipFill>
                  <pic:spPr>
                    <a:xfrm>
                      <a:off x="0" y="0"/>
                      <a:ext cx="3506585" cy="896466"/>
                    </a:xfrm>
                    <a:prstGeom prst="rect">
                      <a:avLst/>
                    </a:prstGeom>
                  </pic:spPr>
                </pic:pic>
              </a:graphicData>
            </a:graphic>
          </wp:inline>
        </w:drawing>
      </w:r>
      <w:r w:rsidR="002C2C85" w:rsidRPr="002C2C85">
        <w:rPr>
          <w:rFonts w:asciiTheme="minorHAnsi" w:hAnsiTheme="minorHAnsi"/>
          <w:sz w:val="22"/>
          <w:szCs w:val="22"/>
        </w:rPr>
        <w:t xml:space="preserve">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Проинтерпретируем полученные результаты. Условная плотность для переменной Y (при данном х) не зависит от у. В самом деле, она является константой и равна значению </w:t>
      </w:r>
      <w:r w:rsidR="006217A0">
        <w:rPr>
          <w:rFonts w:asciiTheme="minorHAnsi" w:hAnsiTheme="minorHAnsi"/>
          <w:sz w:val="22"/>
          <w:szCs w:val="22"/>
        </w:rPr>
        <w:t xml:space="preserve">1/х </w:t>
      </w:r>
      <w:r w:rsidRPr="002C2C85">
        <w:rPr>
          <w:rFonts w:asciiTheme="minorHAnsi" w:hAnsiTheme="minorHAnsi"/>
          <w:sz w:val="22"/>
          <w:szCs w:val="22"/>
        </w:rPr>
        <w:t>на всем отрезке [0; х]. Таким образом, условное распределение пере</w:t>
      </w:r>
      <w:r w:rsidR="006217A0">
        <w:rPr>
          <w:rFonts w:asciiTheme="minorHAnsi" w:hAnsiTheme="minorHAnsi"/>
          <w:sz w:val="22"/>
          <w:szCs w:val="22"/>
        </w:rPr>
        <w:t>менной Y при данном значении X =</w:t>
      </w:r>
      <w:r w:rsidRPr="002C2C85">
        <w:rPr>
          <w:rFonts w:asciiTheme="minorHAnsi" w:hAnsiTheme="minorHAnsi"/>
          <w:sz w:val="22"/>
          <w:szCs w:val="22"/>
        </w:rPr>
        <w:t xml:space="preserve"> х однородно на отрезке [0; х]. Если мы вернемся к рис. 3.3, а, то увидим, в чем смысл подобной зависимости: как только в нашем распоряжении оказалась информация X = х, то при наличии информации о применении случайного механизма выбора мы можем сделать вывод о том, что переменная Y с одинаковой вероятностью принимает любые значения между 0 (ось абсцисс) и х (значение переменной Y на пересечении диагонали первого координатного угла и вертикальной прямой X = х). Аналогично (3.30) означает, что условное распредел</w:t>
      </w:r>
      <w:r w:rsidR="005B47C0">
        <w:rPr>
          <w:rFonts w:asciiTheme="minorHAnsi" w:hAnsiTheme="minorHAnsi"/>
          <w:sz w:val="22"/>
          <w:szCs w:val="22"/>
        </w:rPr>
        <w:t>ение переменной X при данном Y =</w:t>
      </w:r>
      <w:r w:rsidRPr="002C2C85">
        <w:rPr>
          <w:rFonts w:asciiTheme="minorHAnsi" w:hAnsiTheme="minorHAnsi"/>
          <w:sz w:val="22"/>
          <w:szCs w:val="22"/>
        </w:rPr>
        <w:t xml:space="preserve"> у равномерно на отрезке [у; 1]. Вновь обращаясь к рис. 3.3, а, мы обнаружим в этом простой геометрический</w:t>
      </w:r>
      <w:r w:rsidR="005B47C0">
        <w:rPr>
          <w:rFonts w:asciiTheme="minorHAnsi" w:hAnsiTheme="minorHAnsi"/>
          <w:sz w:val="22"/>
          <w:szCs w:val="22"/>
        </w:rPr>
        <w:t xml:space="preserve"> смысл: благодаря информации Y =</w:t>
      </w:r>
      <w:r w:rsidRPr="002C2C85">
        <w:rPr>
          <w:rFonts w:asciiTheme="minorHAnsi" w:hAnsiTheme="minorHAnsi"/>
          <w:sz w:val="22"/>
          <w:szCs w:val="22"/>
        </w:rPr>
        <w:t xml:space="preserve"> у и действию случайного механизма выбора мы можем заключить, что X с одинаковой вероятностью принимает любое значение из отрезка между у (значение переменной X на пересечении диагонали первого квадр</w:t>
      </w:r>
      <w:r w:rsidR="005B47C0">
        <w:rPr>
          <w:rFonts w:asciiTheme="minorHAnsi" w:hAnsiTheme="minorHAnsi"/>
          <w:sz w:val="22"/>
          <w:szCs w:val="22"/>
        </w:rPr>
        <w:t>анта с горизонтальной прямой Y =</w:t>
      </w:r>
      <w:r w:rsidRPr="002C2C85">
        <w:rPr>
          <w:rFonts w:asciiTheme="minorHAnsi" w:hAnsiTheme="minorHAnsi"/>
          <w:sz w:val="22"/>
          <w:szCs w:val="22"/>
        </w:rPr>
        <w:t xml:space="preserve"> у) и 1 (правая граница треугольника).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Важно различие двух рассмотренных примеров. В первом условное распределение переменной Y при данном X = х не зависит от х; более того, каждое условное распределение в точности совпадает с маргинальным распределением, т.е. g</w:t>
      </w:r>
      <w:r w:rsidR="005B47C0" w:rsidRPr="005B47C0">
        <w:rPr>
          <w:rFonts w:asciiTheme="minorHAnsi" w:hAnsiTheme="minorHAnsi"/>
          <w:sz w:val="22"/>
          <w:szCs w:val="22"/>
          <w:vertAlign w:val="subscript"/>
          <w:lang w:val="en-US"/>
        </w:rPr>
        <w:t>Y</w:t>
      </w:r>
      <w:r w:rsidR="005B47C0">
        <w:rPr>
          <w:rFonts w:asciiTheme="minorHAnsi" w:hAnsiTheme="minorHAnsi"/>
          <w:sz w:val="22"/>
          <w:szCs w:val="22"/>
        </w:rPr>
        <w:t xml:space="preserve"> (</w:t>
      </w:r>
      <w:proofErr w:type="spellStart"/>
      <w:r w:rsidR="005B47C0">
        <w:rPr>
          <w:rFonts w:asciiTheme="minorHAnsi" w:hAnsiTheme="minorHAnsi"/>
          <w:sz w:val="22"/>
          <w:szCs w:val="22"/>
        </w:rPr>
        <w:t>у|</w:t>
      </w:r>
      <w:r w:rsidRPr="002C2C85">
        <w:rPr>
          <w:rFonts w:asciiTheme="minorHAnsi" w:hAnsiTheme="minorHAnsi"/>
          <w:sz w:val="22"/>
          <w:szCs w:val="22"/>
        </w:rPr>
        <w:t>х</w:t>
      </w:r>
      <w:proofErr w:type="spellEnd"/>
      <w:r w:rsidRPr="002C2C85">
        <w:rPr>
          <w:rFonts w:asciiTheme="minorHAnsi" w:hAnsiTheme="minorHAnsi"/>
          <w:sz w:val="22"/>
          <w:szCs w:val="22"/>
        </w:rPr>
        <w:t xml:space="preserve">) = </w:t>
      </w:r>
      <w:proofErr w:type="spellStart"/>
      <w:r w:rsidR="005B47C0">
        <w:rPr>
          <w:rFonts w:asciiTheme="minorHAnsi" w:hAnsiTheme="minorHAnsi"/>
          <w:sz w:val="22"/>
          <w:szCs w:val="22"/>
          <w:lang w:val="en-US"/>
        </w:rPr>
        <w:t>f</w:t>
      </w:r>
      <w:r w:rsidR="005B47C0" w:rsidRPr="005B47C0">
        <w:rPr>
          <w:rFonts w:asciiTheme="minorHAnsi" w:hAnsiTheme="minorHAnsi"/>
          <w:sz w:val="22"/>
          <w:szCs w:val="22"/>
          <w:vertAlign w:val="subscript"/>
          <w:lang w:val="en-US"/>
        </w:rPr>
        <w:t>Y</w:t>
      </w:r>
      <w:proofErr w:type="spellEnd"/>
      <w:r w:rsidRPr="002C2C85">
        <w:rPr>
          <w:rFonts w:asciiTheme="minorHAnsi" w:hAnsiTheme="minorHAnsi"/>
          <w:sz w:val="22"/>
          <w:szCs w:val="22"/>
        </w:rPr>
        <w:t xml:space="preserve"> (у) для всех у и</w:t>
      </w:r>
      <w:r w:rsidR="005B47C0" w:rsidRPr="005B47C0">
        <w:rPr>
          <w:rFonts w:asciiTheme="minorHAnsi" w:hAnsiTheme="minorHAnsi"/>
          <w:sz w:val="22"/>
          <w:szCs w:val="22"/>
        </w:rPr>
        <w:t xml:space="preserve"> </w:t>
      </w:r>
      <w:r w:rsidRPr="002C2C85">
        <w:rPr>
          <w:rFonts w:asciiTheme="minorHAnsi" w:hAnsiTheme="minorHAnsi"/>
          <w:sz w:val="22"/>
          <w:szCs w:val="22"/>
        </w:rPr>
        <w:t>х. Аналогично в этом же примере условное распредел</w:t>
      </w:r>
      <w:r w:rsidR="005B47C0">
        <w:rPr>
          <w:rFonts w:asciiTheme="minorHAnsi" w:hAnsiTheme="minorHAnsi"/>
          <w:sz w:val="22"/>
          <w:szCs w:val="22"/>
        </w:rPr>
        <w:t>ение переменной X при данном Y =</w:t>
      </w:r>
      <w:r w:rsidRPr="002C2C85">
        <w:rPr>
          <w:rFonts w:asciiTheme="minorHAnsi" w:hAnsiTheme="minorHAnsi"/>
          <w:sz w:val="22"/>
          <w:szCs w:val="22"/>
        </w:rPr>
        <w:t xml:space="preserve"> у не только не зависит от у, но и все условные распределения в точности совпадают с </w:t>
      </w:r>
      <w:r w:rsidR="005B47C0">
        <w:rPr>
          <w:rFonts w:asciiTheme="minorHAnsi" w:hAnsiTheme="minorHAnsi"/>
          <w:sz w:val="22"/>
          <w:szCs w:val="22"/>
        </w:rPr>
        <w:t xml:space="preserve">маргинальным распределением, т.е. </w:t>
      </w:r>
      <w:proofErr w:type="spellStart"/>
      <w:r w:rsidR="005B47C0">
        <w:rPr>
          <w:rFonts w:asciiTheme="minorHAnsi" w:hAnsiTheme="minorHAnsi"/>
          <w:sz w:val="22"/>
          <w:szCs w:val="22"/>
        </w:rPr>
        <w:t>g</w:t>
      </w:r>
      <w:r w:rsidR="005B47C0" w:rsidRPr="005B47C0">
        <w:rPr>
          <w:rFonts w:asciiTheme="minorHAnsi" w:hAnsiTheme="minorHAnsi"/>
          <w:sz w:val="22"/>
          <w:szCs w:val="22"/>
          <w:vertAlign w:val="subscript"/>
        </w:rPr>
        <w:t>X</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х|у</w:t>
      </w:r>
      <w:proofErr w:type="spellEnd"/>
      <w:r w:rsidRPr="002C2C85">
        <w:rPr>
          <w:rFonts w:asciiTheme="minorHAnsi" w:hAnsiTheme="minorHAnsi"/>
          <w:sz w:val="22"/>
          <w:szCs w:val="22"/>
        </w:rPr>
        <w:t>) = f</w:t>
      </w:r>
      <w:r w:rsidR="005B47C0" w:rsidRPr="005B47C0">
        <w:rPr>
          <w:rFonts w:asciiTheme="minorHAnsi" w:hAnsiTheme="minorHAnsi"/>
          <w:sz w:val="22"/>
          <w:szCs w:val="22"/>
          <w:vertAlign w:val="subscript"/>
          <w:lang w:val="en-US"/>
        </w:rPr>
        <w:t>X</w:t>
      </w:r>
      <w:r w:rsidRPr="002C2C85">
        <w:rPr>
          <w:rFonts w:asciiTheme="minorHAnsi" w:hAnsiTheme="minorHAnsi"/>
          <w:sz w:val="22"/>
          <w:szCs w:val="22"/>
        </w:rPr>
        <w:t xml:space="preserve"> (х) для всех х</w:t>
      </w:r>
      <w:r w:rsidR="005B47C0" w:rsidRPr="005B47C0">
        <w:rPr>
          <w:rFonts w:asciiTheme="minorHAnsi" w:hAnsiTheme="minorHAnsi"/>
          <w:sz w:val="22"/>
          <w:szCs w:val="22"/>
        </w:rPr>
        <w:t xml:space="preserve"> </w:t>
      </w:r>
      <w:r w:rsidR="005B47C0">
        <w:rPr>
          <w:rFonts w:asciiTheme="minorHAnsi" w:hAnsiTheme="minorHAnsi"/>
          <w:sz w:val="22"/>
          <w:szCs w:val="22"/>
        </w:rPr>
        <w:t xml:space="preserve">и </w:t>
      </w:r>
      <w:r w:rsidRPr="002C2C85">
        <w:rPr>
          <w:rFonts w:asciiTheme="minorHAnsi" w:hAnsiTheme="minorHAnsi"/>
          <w:sz w:val="22"/>
          <w:szCs w:val="22"/>
        </w:rPr>
        <w:t>у. Таким образом, ясно, что в первом примере переменные X и Y независимы (ср. (3.26)). Другими словами, знание значения переменной X неин</w:t>
      </w:r>
      <w:r w:rsidR="005B47C0">
        <w:rPr>
          <w:rFonts w:asciiTheme="minorHAnsi" w:hAnsiTheme="minorHAnsi"/>
          <w:sz w:val="22"/>
          <w:szCs w:val="22"/>
        </w:rPr>
        <w:t xml:space="preserve">формативно в отношении </w:t>
      </w:r>
      <w:r w:rsidRPr="002C2C85">
        <w:rPr>
          <w:rFonts w:asciiTheme="minorHAnsi" w:hAnsiTheme="minorHAnsi"/>
          <w:sz w:val="22"/>
          <w:szCs w:val="22"/>
        </w:rPr>
        <w:t>переменной Y, а знание значения переменной Y неинформативно в отношении переменной X.</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 втором примере ситуация противоположная — переменные X и Y зависимы. Как следует из (3.30), условное распределение переменной Y зависит от х, равно как и условное распределение переменной X зависит от у. Более того, условные распределения и соо</w:t>
      </w:r>
      <w:r w:rsidR="005B47C0">
        <w:rPr>
          <w:rFonts w:asciiTheme="minorHAnsi" w:hAnsiTheme="minorHAnsi"/>
          <w:sz w:val="22"/>
          <w:szCs w:val="22"/>
        </w:rPr>
        <w:t>тветствующие им безусловные (т.</w:t>
      </w:r>
      <w:r w:rsidRPr="002C2C85">
        <w:rPr>
          <w:rFonts w:asciiTheme="minorHAnsi" w:hAnsiTheme="minorHAnsi"/>
          <w:sz w:val="22"/>
          <w:szCs w:val="22"/>
        </w:rPr>
        <w:t xml:space="preserve">е. маргинальные) распределения различны. Ясно, что в этом втором примере знание значения X информативно по отношению к Y, а знание значения Y информативно по отношению к X. </w:t>
      </w:r>
      <w:r w:rsidR="005B47C0">
        <w:rPr>
          <w:rFonts w:asciiTheme="minorHAnsi" w:hAnsiTheme="minorHAnsi"/>
          <w:sz w:val="22"/>
          <w:szCs w:val="22"/>
        </w:rPr>
        <w:t xml:space="preserve">Так, если имеется информация х = 0,5, то мы оценим Y как Y </w:t>
      </w:r>
      <w:r w:rsidRPr="002C2C85">
        <w:rPr>
          <w:rFonts w:asciiTheme="minorHAnsi" w:hAnsiTheme="minorHAnsi"/>
          <w:sz w:val="22"/>
          <w:szCs w:val="22"/>
        </w:rPr>
        <w:t>~ U (0; 0,5), если же х = 0,1, то Y ~ U (0; 0,1).</w:t>
      </w:r>
    </w:p>
    <w:p w:rsidR="005B47C0"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предшествующего обсуждения следует, что условия независимости и зависимости для непрерывного и дискретного случаев имеют одинаковый вид. Так, (3.26) служит определением независимости для каждого из этих двух случаев, а (3.27) — необходимое и достаточное условие независимости, пр</w:t>
      </w:r>
      <w:r w:rsidR="005B47C0">
        <w:rPr>
          <w:rFonts w:asciiTheme="minorHAnsi" w:hAnsiTheme="minorHAnsi"/>
          <w:sz w:val="22"/>
          <w:szCs w:val="22"/>
        </w:rPr>
        <w:t>именимое также в обоих случаях.</w:t>
      </w:r>
    </w:p>
    <w:p w:rsidR="00832556"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Вот, пожалуй, и все, что мы хотели сказать об условном распределении. Отметим еще раз основные моменты: даны определение условной функции вероятностей (для дискретного случая) и определение условной функции плотности вероятностей (для непрерывного случая). Алгебраически эти два определения эквивалентны (см. (3.24), (3.25), а также (3.28)) и позволяют представить условные распределения с помощью совместного распределения и маргинальных распределений. В этом разделе мы обобщили также ключевое понятие независимости (введенное в разделе 2.5 для событий), которое применимо теперь и к переменным. Как было показано, независимость между двумя переменными — синоним их взаимной </w:t>
      </w:r>
      <w:proofErr w:type="spellStart"/>
      <w:r w:rsidRPr="002C2C85">
        <w:rPr>
          <w:rFonts w:asciiTheme="minorHAnsi" w:hAnsiTheme="minorHAnsi"/>
          <w:sz w:val="22"/>
          <w:szCs w:val="22"/>
        </w:rPr>
        <w:t>неинформативности</w:t>
      </w:r>
      <w:proofErr w:type="spellEnd"/>
      <w:r w:rsidRPr="002C2C85">
        <w:rPr>
          <w:rFonts w:asciiTheme="minorHAnsi" w:hAnsiTheme="minorHAnsi"/>
          <w:sz w:val="22"/>
          <w:szCs w:val="22"/>
        </w:rPr>
        <w:t>.</w:t>
      </w:r>
      <w:r w:rsidR="0091583E">
        <w:rPr>
          <w:rStyle w:val="ac"/>
          <w:rFonts w:asciiTheme="minorHAnsi" w:hAnsiTheme="minorHAnsi"/>
          <w:sz w:val="22"/>
          <w:szCs w:val="22"/>
        </w:rPr>
        <w:footnoteReference w:id="2"/>
      </w:r>
    </w:p>
    <w:p w:rsidR="002C2C85" w:rsidRPr="003E7AF5" w:rsidRDefault="003E7AF5" w:rsidP="002C2C85">
      <w:pPr>
        <w:spacing w:before="0" w:after="120"/>
        <w:ind w:firstLine="0"/>
        <w:jc w:val="left"/>
        <w:rPr>
          <w:rFonts w:asciiTheme="minorHAnsi" w:hAnsiTheme="minorHAnsi"/>
          <w:sz w:val="22"/>
          <w:szCs w:val="22"/>
        </w:rPr>
      </w:pPr>
      <w:r>
        <w:rPr>
          <w:rFonts w:asciiTheme="minorHAnsi" w:hAnsiTheme="minorHAnsi"/>
          <w:sz w:val="22"/>
          <w:szCs w:val="22"/>
        </w:rPr>
        <w:t xml:space="preserve">Для выявления </w:t>
      </w:r>
      <w:r w:rsidR="002C2C85" w:rsidRPr="002C2C85">
        <w:rPr>
          <w:rFonts w:asciiTheme="minorHAnsi" w:hAnsiTheme="minorHAnsi"/>
          <w:sz w:val="22"/>
          <w:szCs w:val="22"/>
        </w:rPr>
        <w:t>связ</w:t>
      </w:r>
      <w:r>
        <w:rPr>
          <w:rFonts w:asciiTheme="minorHAnsi" w:hAnsiTheme="minorHAnsi"/>
          <w:sz w:val="22"/>
          <w:szCs w:val="22"/>
        </w:rPr>
        <w:t xml:space="preserve">и между двумя переменными X и </w:t>
      </w:r>
      <w:r>
        <w:rPr>
          <w:rFonts w:asciiTheme="minorHAnsi" w:hAnsiTheme="minorHAnsi"/>
          <w:sz w:val="22"/>
          <w:szCs w:val="22"/>
          <w:lang w:val="en-US"/>
        </w:rPr>
        <w:t>Y</w:t>
      </w:r>
      <w:r w:rsidR="002C2C85" w:rsidRPr="002C2C85">
        <w:rPr>
          <w:rFonts w:asciiTheme="minorHAnsi" w:hAnsiTheme="minorHAnsi"/>
          <w:sz w:val="22"/>
          <w:szCs w:val="22"/>
        </w:rPr>
        <w:t xml:space="preserve"> использ</w:t>
      </w:r>
      <w:r>
        <w:rPr>
          <w:rFonts w:asciiTheme="minorHAnsi" w:hAnsiTheme="minorHAnsi"/>
          <w:sz w:val="22"/>
          <w:szCs w:val="22"/>
        </w:rPr>
        <w:t>уется</w:t>
      </w:r>
      <w:r w:rsidR="002C2C85" w:rsidRPr="002C2C85">
        <w:rPr>
          <w:rFonts w:asciiTheme="minorHAnsi" w:hAnsiTheme="minorHAnsi"/>
          <w:sz w:val="22"/>
          <w:szCs w:val="22"/>
        </w:rPr>
        <w:t xml:space="preserve"> характеристик</w:t>
      </w:r>
      <w:r>
        <w:rPr>
          <w:rFonts w:asciiTheme="minorHAnsi" w:hAnsiTheme="minorHAnsi"/>
          <w:sz w:val="22"/>
          <w:szCs w:val="22"/>
        </w:rPr>
        <w:t>а, называемая</w:t>
      </w:r>
      <w:r w:rsidR="002C2C85" w:rsidRPr="002C2C85">
        <w:rPr>
          <w:rFonts w:asciiTheme="minorHAnsi" w:hAnsiTheme="minorHAnsi"/>
          <w:sz w:val="22"/>
          <w:szCs w:val="22"/>
        </w:rPr>
        <w:t xml:space="preserve"> ковариацией. Ее обознач</w:t>
      </w:r>
      <w:r>
        <w:rPr>
          <w:rFonts w:asciiTheme="minorHAnsi" w:hAnsiTheme="minorHAnsi"/>
          <w:sz w:val="22"/>
          <w:szCs w:val="22"/>
        </w:rPr>
        <w:t xml:space="preserve">ают </w:t>
      </w:r>
      <w:proofErr w:type="spellStart"/>
      <w:r>
        <w:rPr>
          <w:rFonts w:asciiTheme="minorHAnsi" w:hAnsiTheme="minorHAnsi"/>
          <w:sz w:val="22"/>
          <w:szCs w:val="22"/>
        </w:rPr>
        <w:t>cov</w:t>
      </w:r>
      <w:proofErr w:type="spellEnd"/>
      <w:r>
        <w:rPr>
          <w:rFonts w:asciiTheme="minorHAnsi" w:hAnsiTheme="minorHAnsi"/>
          <w:sz w:val="22"/>
          <w:szCs w:val="22"/>
        </w:rPr>
        <w:t xml:space="preserve"> (X, </w:t>
      </w:r>
      <w:r>
        <w:rPr>
          <w:rFonts w:asciiTheme="minorHAnsi" w:hAnsiTheme="minorHAnsi"/>
          <w:sz w:val="22"/>
          <w:szCs w:val="22"/>
          <w:lang w:val="en-US"/>
        </w:rPr>
        <w:t>Y</w:t>
      </w:r>
      <w:r w:rsidR="002C2C85" w:rsidRPr="002C2C85">
        <w:rPr>
          <w:rFonts w:asciiTheme="minorHAnsi" w:hAnsiTheme="minorHAnsi"/>
          <w:sz w:val="22"/>
          <w:szCs w:val="22"/>
        </w:rPr>
        <w:t>) и определяют для дискретного случая с помощью равенства</w:t>
      </w:r>
      <w:r w:rsidRPr="003E7AF5">
        <w:rPr>
          <w:rFonts w:asciiTheme="minorHAnsi" w:hAnsiTheme="minorHAnsi"/>
          <w:sz w:val="22"/>
          <w:szCs w:val="22"/>
        </w:rPr>
        <w:t>:</w:t>
      </w:r>
    </w:p>
    <w:p w:rsidR="002C2C85" w:rsidRPr="002C2C85" w:rsidRDefault="003E7AF5" w:rsidP="003E7AF5">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78439" cy="2336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Формула (3.41).jpg"/>
                    <pic:cNvPicPr/>
                  </pic:nvPicPr>
                  <pic:blipFill rotWithShape="1">
                    <a:blip r:embed="rId80">
                      <a:extLst>
                        <a:ext uri="{28A0092B-C50C-407E-A947-70E740481C1C}">
                          <a14:useLocalDpi xmlns:a14="http://schemas.microsoft.com/office/drawing/2010/main" val="0"/>
                        </a:ext>
                      </a:extLst>
                    </a:blip>
                    <a:srcRect t="5444" b="7622"/>
                    <a:stretch/>
                  </pic:blipFill>
                  <pic:spPr bwMode="auto">
                    <a:xfrm>
                      <a:off x="0" y="0"/>
                      <a:ext cx="3053474" cy="239541"/>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3E7AF5" w:rsidRDefault="002C2C85" w:rsidP="003E7AF5">
      <w:pPr>
        <w:spacing w:before="0" w:after="80"/>
        <w:ind w:firstLine="0"/>
        <w:jc w:val="left"/>
        <w:rPr>
          <w:rFonts w:asciiTheme="minorHAnsi" w:hAnsiTheme="minorHAnsi"/>
          <w:sz w:val="22"/>
          <w:szCs w:val="22"/>
        </w:rPr>
      </w:pPr>
      <w:proofErr w:type="gramStart"/>
      <w:r w:rsidRPr="002C2C85">
        <w:rPr>
          <w:rFonts w:asciiTheme="minorHAnsi" w:hAnsiTheme="minorHAnsi"/>
          <w:sz w:val="22"/>
          <w:szCs w:val="22"/>
        </w:rPr>
        <w:t>которому</w:t>
      </w:r>
      <w:proofErr w:type="gramEnd"/>
      <w:r w:rsidRPr="002C2C85">
        <w:rPr>
          <w:rFonts w:asciiTheme="minorHAnsi" w:hAnsiTheme="minorHAnsi"/>
          <w:sz w:val="22"/>
          <w:szCs w:val="22"/>
        </w:rPr>
        <w:t xml:space="preserve"> соответствует очевидный непрерывный эквивалент</w:t>
      </w:r>
      <w:r w:rsidR="003E7AF5" w:rsidRPr="003E7AF5">
        <w:rPr>
          <w:rFonts w:asciiTheme="minorHAnsi" w:hAnsiTheme="minorHAnsi"/>
          <w:sz w:val="22"/>
          <w:szCs w:val="22"/>
        </w:rPr>
        <w:t>:</w:t>
      </w:r>
    </w:p>
    <w:p w:rsidR="002C2C85" w:rsidRPr="002C2C85" w:rsidRDefault="003E7AF5"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394252" cy="337617"/>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Формула (3.42).jpg"/>
                    <pic:cNvPicPr/>
                  </pic:nvPicPr>
                  <pic:blipFill>
                    <a:blip r:embed="rId81">
                      <a:extLst>
                        <a:ext uri="{28A0092B-C50C-407E-A947-70E740481C1C}">
                          <a14:useLocalDpi xmlns:a14="http://schemas.microsoft.com/office/drawing/2010/main" val="0"/>
                        </a:ext>
                      </a:extLst>
                    </a:blip>
                    <a:stretch>
                      <a:fillRect/>
                    </a:stretch>
                  </pic:blipFill>
                  <pic:spPr>
                    <a:xfrm>
                      <a:off x="0" y="0"/>
                      <a:ext cx="3473606" cy="34551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этой характеристикой связана другая, называемая коэф</w:t>
      </w:r>
      <w:r w:rsidR="003E7AF5">
        <w:rPr>
          <w:rFonts w:asciiTheme="minorHAnsi" w:hAnsiTheme="minorHAnsi"/>
          <w:sz w:val="22"/>
          <w:szCs w:val="22"/>
        </w:rPr>
        <w:t xml:space="preserve">фициентом корреляции между X и </w:t>
      </w:r>
      <w:r w:rsidR="003E7AF5">
        <w:rPr>
          <w:rFonts w:asciiTheme="minorHAnsi" w:hAnsiTheme="minorHAnsi"/>
          <w:sz w:val="22"/>
          <w:szCs w:val="22"/>
          <w:lang w:val="en-US"/>
        </w:rPr>
        <w:t>Y</w:t>
      </w:r>
      <w:r w:rsidRPr="002C2C85">
        <w:rPr>
          <w:rFonts w:asciiTheme="minorHAnsi" w:hAnsiTheme="minorHAnsi"/>
          <w:sz w:val="22"/>
          <w:szCs w:val="22"/>
        </w:rPr>
        <w:t>. Коэффициент</w:t>
      </w:r>
      <w:r w:rsidR="003E7AF5">
        <w:rPr>
          <w:rFonts w:asciiTheme="minorHAnsi" w:hAnsiTheme="minorHAnsi"/>
          <w:sz w:val="22"/>
          <w:szCs w:val="22"/>
        </w:rPr>
        <w:t xml:space="preserve"> корреляции обозначают через </w:t>
      </w:r>
      <w:proofErr w:type="spellStart"/>
      <w:r w:rsidR="003E7AF5">
        <w:rPr>
          <w:rFonts w:asciiTheme="minorHAnsi" w:hAnsiTheme="minorHAnsi"/>
          <w:sz w:val="22"/>
          <w:szCs w:val="22"/>
        </w:rPr>
        <w:t>r</w:t>
      </w:r>
      <w:r w:rsidR="003E7AF5" w:rsidRPr="003E7AF5">
        <w:rPr>
          <w:rFonts w:asciiTheme="minorHAnsi" w:hAnsiTheme="minorHAnsi"/>
          <w:sz w:val="22"/>
          <w:szCs w:val="22"/>
          <w:vertAlign w:val="subscript"/>
        </w:rPr>
        <w:t>XY</w:t>
      </w:r>
      <w:proofErr w:type="spellEnd"/>
      <w:r w:rsidR="003E7AF5">
        <w:rPr>
          <w:rFonts w:asciiTheme="minorHAnsi" w:hAnsiTheme="minorHAnsi"/>
          <w:sz w:val="22"/>
          <w:szCs w:val="22"/>
        </w:rPr>
        <w:t xml:space="preserve"> </w:t>
      </w:r>
      <w:r w:rsidRPr="002C2C85">
        <w:rPr>
          <w:rFonts w:asciiTheme="minorHAnsi" w:hAnsiTheme="minorHAnsi"/>
          <w:sz w:val="22"/>
          <w:szCs w:val="22"/>
        </w:rPr>
        <w:t>и определяют следующим образом:</w:t>
      </w:r>
    </w:p>
    <w:p w:rsidR="002C2C85" w:rsidRPr="002C2C85" w:rsidRDefault="003E7AF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50745" cy="338240"/>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Формула (3.43).jpg"/>
                    <pic:cNvPicPr/>
                  </pic:nvPicPr>
                  <pic:blipFill>
                    <a:blip r:embed="rId82">
                      <a:extLst>
                        <a:ext uri="{28A0092B-C50C-407E-A947-70E740481C1C}">
                          <a14:useLocalDpi xmlns:a14="http://schemas.microsoft.com/office/drawing/2010/main" val="0"/>
                        </a:ext>
                      </a:extLst>
                    </a:blip>
                    <a:stretch>
                      <a:fillRect/>
                    </a:stretch>
                  </pic:blipFill>
                  <pic:spPr>
                    <a:xfrm>
                      <a:off x="0" y="0"/>
                      <a:ext cx="1899471" cy="347145"/>
                    </a:xfrm>
                    <a:prstGeom prst="rect">
                      <a:avLst/>
                    </a:prstGeom>
                  </pic:spPr>
                </pic:pic>
              </a:graphicData>
            </a:graphic>
          </wp:inline>
        </w:drawing>
      </w:r>
    </w:p>
    <w:p w:rsidR="00E34DF5" w:rsidRDefault="00E34DF5"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где</w:t>
      </w:r>
      <w:proofErr w:type="gramEnd"/>
      <w:r>
        <w:rPr>
          <w:rFonts w:asciiTheme="minorHAnsi" w:hAnsiTheme="minorHAnsi"/>
          <w:sz w:val="22"/>
          <w:szCs w:val="22"/>
        </w:rPr>
        <w:t xml:space="preserve"> </w:t>
      </w:r>
      <w:proofErr w:type="spellStart"/>
      <w:r>
        <w:rPr>
          <w:rFonts w:asciiTheme="minorHAnsi" w:hAnsiTheme="minorHAnsi"/>
          <w:sz w:val="22"/>
          <w:szCs w:val="22"/>
          <w:lang w:val="en-US"/>
        </w:rPr>
        <w:t>sd</w:t>
      </w:r>
      <w:proofErr w:type="spellEnd"/>
      <w:r w:rsidRPr="00E34DF5">
        <w:rPr>
          <w:rFonts w:asciiTheme="minorHAnsi" w:hAnsiTheme="minorHAnsi"/>
          <w:sz w:val="22"/>
          <w:szCs w:val="22"/>
        </w:rPr>
        <w:t xml:space="preserve"> –</w:t>
      </w:r>
      <w:r>
        <w:rPr>
          <w:rFonts w:asciiTheme="minorHAnsi" w:hAnsiTheme="minorHAnsi"/>
          <w:sz w:val="22"/>
          <w:szCs w:val="22"/>
        </w:rPr>
        <w:t xml:space="preserve"> стандартное отклонение.</w:t>
      </w:r>
    </w:p>
    <w:p w:rsidR="002C2C85" w:rsidRPr="002C2C85" w:rsidRDefault="003E7AF5" w:rsidP="002C2C85">
      <w:pPr>
        <w:spacing w:before="0" w:after="120"/>
        <w:ind w:firstLine="0"/>
        <w:jc w:val="left"/>
        <w:rPr>
          <w:rFonts w:asciiTheme="minorHAnsi" w:hAnsiTheme="minorHAnsi"/>
          <w:sz w:val="22"/>
          <w:szCs w:val="22"/>
        </w:rPr>
      </w:pPr>
      <w:r>
        <w:rPr>
          <w:rFonts w:asciiTheme="minorHAnsi" w:hAnsiTheme="minorHAnsi"/>
          <w:sz w:val="22"/>
          <w:szCs w:val="22"/>
        </w:rPr>
        <w:t>К</w:t>
      </w:r>
      <w:r w:rsidR="002C2C85" w:rsidRPr="002C2C85">
        <w:rPr>
          <w:rFonts w:asciiTheme="minorHAnsi" w:hAnsiTheme="minorHAnsi"/>
          <w:sz w:val="22"/>
          <w:szCs w:val="22"/>
        </w:rPr>
        <w:t xml:space="preserve">оэффициент корреляции </w:t>
      </w:r>
      <w:proofErr w:type="spellStart"/>
      <w:r>
        <w:rPr>
          <w:rFonts w:asciiTheme="minorHAnsi" w:hAnsiTheme="minorHAnsi"/>
          <w:sz w:val="22"/>
          <w:szCs w:val="22"/>
          <w:lang w:val="en-US"/>
        </w:rPr>
        <w:t>r</w:t>
      </w:r>
      <w:r w:rsidRPr="003E7AF5">
        <w:rPr>
          <w:rFonts w:asciiTheme="minorHAnsi" w:hAnsiTheme="minorHAnsi"/>
          <w:sz w:val="22"/>
          <w:szCs w:val="22"/>
          <w:vertAlign w:val="subscript"/>
          <w:lang w:val="en-US"/>
        </w:rPr>
        <w:t>XY</w:t>
      </w:r>
      <w:proofErr w:type="spellEnd"/>
      <w:r w:rsidR="002C2C85" w:rsidRPr="002C2C85">
        <w:rPr>
          <w:rFonts w:asciiTheme="minorHAnsi" w:hAnsiTheme="minorHAnsi"/>
          <w:sz w:val="22"/>
          <w:szCs w:val="22"/>
        </w:rPr>
        <w:t xml:space="preserve"> </w:t>
      </w:r>
      <w:r>
        <w:rPr>
          <w:rFonts w:asciiTheme="minorHAnsi" w:hAnsiTheme="minorHAnsi"/>
          <w:sz w:val="22"/>
          <w:szCs w:val="22"/>
        </w:rPr>
        <w:t>всегда лежит на отрезке между –</w:t>
      </w:r>
      <w:r w:rsidR="002C2C85" w:rsidRPr="002C2C85">
        <w:rPr>
          <w:rFonts w:asciiTheme="minorHAnsi" w:hAnsiTheme="minorHAnsi"/>
          <w:sz w:val="22"/>
          <w:szCs w:val="22"/>
        </w:rPr>
        <w:t>1 и +1</w:t>
      </w:r>
      <w:r>
        <w:rPr>
          <w:rFonts w:asciiTheme="minorHAnsi" w:hAnsiTheme="minorHAnsi"/>
          <w:sz w:val="22"/>
          <w:szCs w:val="22"/>
        </w:rPr>
        <w:t>;</w:t>
      </w:r>
      <w:r w:rsidR="002C2C85" w:rsidRPr="002C2C85">
        <w:rPr>
          <w:rFonts w:asciiTheme="minorHAnsi" w:hAnsiTheme="minorHAnsi"/>
          <w:sz w:val="22"/>
          <w:szCs w:val="22"/>
        </w:rPr>
        <w:t xml:space="preserve"> он измеряет тесноту линейной связи между переменными. В частности, </w:t>
      </w:r>
      <w:proofErr w:type="spellStart"/>
      <w:r>
        <w:rPr>
          <w:rFonts w:asciiTheme="minorHAnsi" w:hAnsiTheme="minorHAnsi"/>
          <w:sz w:val="22"/>
          <w:szCs w:val="22"/>
          <w:lang w:val="en-US"/>
        </w:rPr>
        <w:t>r</w:t>
      </w:r>
      <w:r w:rsidRPr="003E7AF5">
        <w:rPr>
          <w:rFonts w:asciiTheme="minorHAnsi" w:hAnsiTheme="minorHAnsi"/>
          <w:sz w:val="22"/>
          <w:szCs w:val="22"/>
          <w:vertAlign w:val="subscript"/>
          <w:lang w:val="en-US"/>
        </w:rPr>
        <w:t>XY</w:t>
      </w:r>
      <w:proofErr w:type="spellEnd"/>
      <w:r w:rsidR="002C2C85" w:rsidRPr="002C2C85">
        <w:rPr>
          <w:rFonts w:asciiTheme="minorHAnsi" w:hAnsiTheme="minorHAnsi"/>
          <w:sz w:val="22"/>
          <w:szCs w:val="22"/>
        </w:rPr>
        <w:t xml:space="preserve"> равен 0, когда линейная зависимость между X и </w:t>
      </w:r>
      <w:r>
        <w:rPr>
          <w:rFonts w:asciiTheme="minorHAnsi" w:hAnsiTheme="minorHAnsi"/>
          <w:sz w:val="22"/>
          <w:szCs w:val="22"/>
          <w:lang w:val="en-US"/>
        </w:rPr>
        <w:t>Y</w:t>
      </w:r>
      <w:r w:rsidR="002C2C85" w:rsidRPr="002C2C85">
        <w:rPr>
          <w:rFonts w:asciiTheme="minorHAnsi" w:hAnsiTheme="minorHAnsi"/>
          <w:sz w:val="22"/>
          <w:szCs w:val="22"/>
        </w:rPr>
        <w:t xml:space="preserve"> отсутствует; он</w:t>
      </w:r>
      <w:r>
        <w:rPr>
          <w:rFonts w:asciiTheme="minorHAnsi" w:hAnsiTheme="minorHAnsi"/>
          <w:sz w:val="22"/>
          <w:szCs w:val="22"/>
        </w:rPr>
        <w:t xml:space="preserve"> равен –1, когда между X и Y</w:t>
      </w:r>
      <w:r w:rsidR="002C2C85" w:rsidRPr="002C2C85">
        <w:rPr>
          <w:rFonts w:asciiTheme="minorHAnsi" w:hAnsiTheme="minorHAnsi"/>
          <w:sz w:val="22"/>
          <w:szCs w:val="22"/>
        </w:rPr>
        <w:t xml:space="preserve"> существует точная отрицательная </w:t>
      </w:r>
      <w:r>
        <w:rPr>
          <w:rFonts w:asciiTheme="minorHAnsi" w:hAnsiTheme="minorHAnsi"/>
          <w:sz w:val="22"/>
          <w:szCs w:val="22"/>
        </w:rPr>
        <w:t>линейная зависимость, и равен +</w:t>
      </w:r>
      <w:r w:rsidR="002C2C85" w:rsidRPr="002C2C85">
        <w:rPr>
          <w:rFonts w:asciiTheme="minorHAnsi" w:hAnsiTheme="minorHAnsi"/>
          <w:sz w:val="22"/>
          <w:szCs w:val="22"/>
        </w:rPr>
        <w:t>1, если между переменными имеется точна</w:t>
      </w:r>
      <w:r>
        <w:rPr>
          <w:rFonts w:asciiTheme="minorHAnsi" w:hAnsiTheme="minorHAnsi"/>
          <w:sz w:val="22"/>
          <w:szCs w:val="22"/>
        </w:rPr>
        <w:t>я положительная линейная связь.</w:t>
      </w:r>
    </w:p>
    <w:p w:rsidR="002C2C85" w:rsidRPr="002C2C85" w:rsidRDefault="00502CCC" w:rsidP="002C2C85">
      <w:pPr>
        <w:spacing w:before="0" w:after="120"/>
        <w:ind w:firstLine="0"/>
        <w:jc w:val="left"/>
        <w:rPr>
          <w:rFonts w:asciiTheme="minorHAnsi" w:hAnsiTheme="minorHAnsi"/>
          <w:sz w:val="22"/>
          <w:szCs w:val="22"/>
        </w:rPr>
      </w:pPr>
      <w:r w:rsidRPr="00502CCC">
        <w:rPr>
          <w:rFonts w:asciiTheme="minorHAnsi" w:hAnsiTheme="minorHAnsi"/>
          <w:b/>
          <w:sz w:val="22"/>
          <w:szCs w:val="22"/>
        </w:rPr>
        <w:t xml:space="preserve">Резюме. </w:t>
      </w:r>
      <w:r w:rsidR="002C2C85" w:rsidRPr="002C2C85">
        <w:rPr>
          <w:rFonts w:asciiTheme="minorHAnsi" w:hAnsiTheme="minorHAnsi"/>
          <w:sz w:val="22"/>
          <w:szCs w:val="22"/>
        </w:rPr>
        <w:t>Данная глава посвящена обоб</w:t>
      </w:r>
      <w:r w:rsidR="003E7AF5">
        <w:rPr>
          <w:rFonts w:asciiTheme="minorHAnsi" w:hAnsiTheme="minorHAnsi"/>
          <w:sz w:val="22"/>
          <w:szCs w:val="22"/>
        </w:rPr>
        <w:t>щению базовых характеристик рас</w:t>
      </w:r>
      <w:r w:rsidR="002C2C85" w:rsidRPr="002C2C85">
        <w:rPr>
          <w:rFonts w:asciiTheme="minorHAnsi" w:hAnsiTheme="minorHAnsi"/>
          <w:sz w:val="22"/>
          <w:szCs w:val="22"/>
        </w:rPr>
        <w:t>пределения вероятностей, введенных в гл. 2, на случай двух и многих переменных. Мы начали со случая дву</w:t>
      </w:r>
      <w:r w:rsidR="003E7AF5">
        <w:rPr>
          <w:rFonts w:asciiTheme="minorHAnsi" w:hAnsiTheme="minorHAnsi"/>
          <w:sz w:val="22"/>
          <w:szCs w:val="22"/>
        </w:rPr>
        <w:t>х переменных и ввели сначала по</w:t>
      </w:r>
      <w:r w:rsidR="002C2C85" w:rsidRPr="002C2C85">
        <w:rPr>
          <w:rFonts w:asciiTheme="minorHAnsi" w:hAnsiTheme="minorHAnsi"/>
          <w:sz w:val="22"/>
          <w:szCs w:val="22"/>
        </w:rPr>
        <w:t>нятие совместного распределения вероятностей, а затем показали, как маргинальные распределения (их определяют для каждой переменной в отдельности) связаны с совместным распределением. Затем было введено исключительно важное понятие условного распределения вероятностей, которое представляет собой распределение одной переменной при наличии конкретной информации о другой переменной. Было показано, как условные, совместные и маргинальные распределения связаны между собой. Мы также сформулировали важное условие независимости переменных. Одним из самых важных понятий, сформулированных в этой главе, является понятие условного распределения. Как будет показано в следующей главе, это понятие необходимо при моделировании процесса объединения новой информации и уже имеющихся вероятностных оценок.</w:t>
      </w:r>
    </w:p>
    <w:p w:rsidR="00E34DF5" w:rsidRPr="00E34DF5" w:rsidRDefault="002C2C85" w:rsidP="002C2C85">
      <w:pPr>
        <w:spacing w:before="0" w:after="120"/>
        <w:ind w:firstLine="0"/>
        <w:jc w:val="left"/>
        <w:rPr>
          <w:rFonts w:asciiTheme="minorHAnsi" w:hAnsiTheme="minorHAnsi"/>
          <w:b/>
          <w:sz w:val="22"/>
          <w:szCs w:val="22"/>
        </w:rPr>
      </w:pPr>
      <w:r w:rsidRPr="00E34DF5">
        <w:rPr>
          <w:rFonts w:asciiTheme="minorHAnsi" w:hAnsiTheme="minorHAnsi"/>
          <w:b/>
          <w:sz w:val="22"/>
          <w:szCs w:val="22"/>
        </w:rPr>
        <w:t>Упражнения</w:t>
      </w:r>
    </w:p>
    <w:p w:rsidR="002C2C85" w:rsidRPr="002C2C85" w:rsidRDefault="002C2C85" w:rsidP="002C2C85">
      <w:pPr>
        <w:spacing w:before="0" w:after="120"/>
        <w:ind w:firstLine="0"/>
        <w:jc w:val="left"/>
        <w:rPr>
          <w:rFonts w:asciiTheme="minorHAnsi" w:hAnsiTheme="minorHAnsi"/>
          <w:sz w:val="22"/>
          <w:szCs w:val="22"/>
        </w:rPr>
      </w:pPr>
      <w:bookmarkStart w:id="7" w:name="OLE_LINK7"/>
      <w:r w:rsidRPr="002C2C85">
        <w:rPr>
          <w:rFonts w:asciiTheme="minorHAnsi" w:hAnsiTheme="minorHAnsi"/>
          <w:sz w:val="22"/>
          <w:szCs w:val="22"/>
        </w:rPr>
        <w:t>3.1. Рассмотрим эксперимент с двукратным бросанием «правильной» монеты. Пусть X принимает значение 1 (0), если при первом броса</w:t>
      </w:r>
      <w:r w:rsidR="00E34DF5">
        <w:rPr>
          <w:rFonts w:asciiTheme="minorHAnsi" w:hAnsiTheme="minorHAnsi"/>
          <w:sz w:val="22"/>
          <w:szCs w:val="22"/>
        </w:rPr>
        <w:t xml:space="preserve">нии выпадает герб (решетка), a </w:t>
      </w:r>
      <w:r w:rsidR="00E34DF5">
        <w:rPr>
          <w:rFonts w:asciiTheme="minorHAnsi" w:hAnsiTheme="minorHAnsi"/>
          <w:sz w:val="22"/>
          <w:szCs w:val="22"/>
          <w:lang w:val="en-US"/>
        </w:rPr>
        <w:t>Y</w:t>
      </w:r>
      <w:r w:rsidRPr="002C2C85">
        <w:rPr>
          <w:rFonts w:asciiTheme="minorHAnsi" w:hAnsiTheme="minorHAnsi"/>
          <w:sz w:val="22"/>
          <w:szCs w:val="22"/>
        </w:rPr>
        <w:t xml:space="preserve"> принимает значение 1 (0), если герб (решетка) появляется при втором бросании. Постройте совместную, маргинальные и условные функции вероятностей (в табличной форме). (Должны получиться одно совместное, два маргинальных и четыре условных р</w:t>
      </w:r>
      <w:r w:rsidR="00E34DF5">
        <w:rPr>
          <w:rFonts w:asciiTheme="minorHAnsi" w:hAnsiTheme="minorHAnsi"/>
          <w:sz w:val="22"/>
          <w:szCs w:val="22"/>
        </w:rPr>
        <w:t>аспределения.) Являются ли X и Y</w:t>
      </w:r>
      <w:r w:rsidRPr="002C2C85">
        <w:rPr>
          <w:rFonts w:asciiTheme="minorHAnsi" w:hAnsiTheme="minorHAnsi"/>
          <w:sz w:val="22"/>
          <w:szCs w:val="22"/>
        </w:rPr>
        <w:t xml:space="preserve"> независимыми?</w:t>
      </w:r>
    </w:p>
    <w:p w:rsidR="002C2C85" w:rsidRPr="002C2C85" w:rsidRDefault="002C2C85" w:rsidP="002C2C85">
      <w:pPr>
        <w:spacing w:before="0" w:after="120"/>
        <w:ind w:firstLine="0"/>
        <w:jc w:val="left"/>
        <w:rPr>
          <w:rFonts w:asciiTheme="minorHAnsi" w:hAnsiTheme="minorHAnsi"/>
          <w:sz w:val="22"/>
          <w:szCs w:val="22"/>
        </w:rPr>
      </w:pPr>
      <w:bookmarkStart w:id="8" w:name="OLE_LINK8"/>
      <w:bookmarkEnd w:id="7"/>
      <w:r w:rsidRPr="002C2C85">
        <w:rPr>
          <w:rFonts w:asciiTheme="minorHAnsi" w:hAnsiTheme="minorHAnsi"/>
          <w:sz w:val="22"/>
          <w:szCs w:val="22"/>
        </w:rPr>
        <w:t>3.2. Рассмотрим эксперимент в ходе которого «правильная» монета подбрасывается четыре раза. Пуст</w:t>
      </w:r>
      <w:r w:rsidR="00C052E1">
        <w:rPr>
          <w:rFonts w:asciiTheme="minorHAnsi" w:hAnsiTheme="minorHAnsi"/>
          <w:sz w:val="22"/>
          <w:szCs w:val="22"/>
        </w:rPr>
        <w:t xml:space="preserve">ь X — число выпавших гербов, а </w:t>
      </w:r>
      <w:r w:rsidR="00C052E1">
        <w:rPr>
          <w:rFonts w:asciiTheme="minorHAnsi" w:hAnsiTheme="minorHAnsi"/>
          <w:sz w:val="22"/>
          <w:szCs w:val="22"/>
          <w:lang w:val="en-US"/>
        </w:rPr>
        <w:t>Y</w:t>
      </w:r>
      <w:r w:rsidRPr="002C2C85">
        <w:rPr>
          <w:rFonts w:asciiTheme="minorHAnsi" w:hAnsiTheme="minorHAnsi"/>
          <w:sz w:val="22"/>
          <w:szCs w:val="22"/>
        </w:rPr>
        <w:t xml:space="preserve"> — число решеток, выпавших после появления первого герба (если не выпало</w:t>
      </w:r>
      <w:r w:rsidR="00C052E1">
        <w:rPr>
          <w:rFonts w:asciiTheme="minorHAnsi" w:hAnsiTheme="minorHAnsi"/>
          <w:sz w:val="22"/>
          <w:szCs w:val="22"/>
        </w:rPr>
        <w:t xml:space="preserve"> ни одного герба, то принимают Y</w:t>
      </w:r>
      <w:r w:rsidRPr="002C2C85">
        <w:rPr>
          <w:rFonts w:asciiTheme="minorHAnsi" w:hAnsiTheme="minorHAnsi"/>
          <w:sz w:val="22"/>
          <w:szCs w:val="22"/>
        </w:rPr>
        <w:t xml:space="preserve"> = 4). Постройте в табличной форме совместную, маргинальные и условные функции вероятностей. (Должны получиться одно совместное, два маргинальных и десять условны</w:t>
      </w:r>
      <w:r w:rsidR="00C052E1">
        <w:rPr>
          <w:rFonts w:asciiTheme="minorHAnsi" w:hAnsiTheme="minorHAnsi"/>
          <w:sz w:val="22"/>
          <w:szCs w:val="22"/>
        </w:rPr>
        <w:t>х распределений.) Будут ли X и Y</w:t>
      </w:r>
      <w:r w:rsidRPr="002C2C85">
        <w:rPr>
          <w:rFonts w:asciiTheme="minorHAnsi" w:hAnsiTheme="minorHAnsi"/>
          <w:sz w:val="22"/>
          <w:szCs w:val="22"/>
        </w:rPr>
        <w:t xml:space="preserve"> независимыми?</w:t>
      </w:r>
    </w:p>
    <w:p w:rsidR="002C2C85" w:rsidRPr="002C2C85" w:rsidRDefault="006A0A71" w:rsidP="002C2C85">
      <w:pPr>
        <w:spacing w:before="0" w:after="120"/>
        <w:ind w:firstLine="0"/>
        <w:jc w:val="left"/>
        <w:rPr>
          <w:rFonts w:asciiTheme="minorHAnsi" w:hAnsiTheme="minorHAnsi"/>
          <w:sz w:val="22"/>
          <w:szCs w:val="22"/>
        </w:rPr>
      </w:pPr>
      <w:bookmarkStart w:id="9" w:name="OLE_LINK10"/>
      <w:bookmarkEnd w:id="8"/>
      <w:r>
        <w:rPr>
          <w:rFonts w:asciiTheme="minorHAnsi" w:hAnsiTheme="minorHAnsi"/>
          <w:sz w:val="22"/>
          <w:szCs w:val="22"/>
        </w:rPr>
        <w:t xml:space="preserve">3.5. </w:t>
      </w:r>
      <w:r w:rsidR="002C2C85" w:rsidRPr="002C2C85">
        <w:rPr>
          <w:rFonts w:asciiTheme="minorHAnsi" w:hAnsiTheme="minorHAnsi"/>
          <w:sz w:val="22"/>
          <w:szCs w:val="22"/>
        </w:rPr>
        <w:t>Предположим, что совместная функция вероятностей дискретных переменны</w:t>
      </w:r>
      <w:r>
        <w:rPr>
          <w:rFonts w:asciiTheme="minorHAnsi" w:hAnsiTheme="minorHAnsi"/>
          <w:sz w:val="22"/>
          <w:szCs w:val="22"/>
        </w:rPr>
        <w:t xml:space="preserve">х X и </w:t>
      </w:r>
      <w:r>
        <w:rPr>
          <w:rFonts w:asciiTheme="minorHAnsi" w:hAnsiTheme="minorHAnsi"/>
          <w:sz w:val="22"/>
          <w:szCs w:val="22"/>
          <w:lang w:val="en-US"/>
        </w:rPr>
        <w:t>Y</w:t>
      </w:r>
      <w:r w:rsidR="002C2C85" w:rsidRPr="002C2C85">
        <w:rPr>
          <w:rFonts w:asciiTheme="minorHAnsi" w:hAnsiTheme="minorHAnsi"/>
          <w:sz w:val="22"/>
          <w:szCs w:val="22"/>
        </w:rPr>
        <w:t xml:space="preserve"> задана в виде</w:t>
      </w:r>
      <w:r w:rsidRPr="006A0A71">
        <w:rPr>
          <w:rFonts w:asciiTheme="minorHAnsi" w:hAnsiTheme="minorHAnsi"/>
          <w:sz w:val="22"/>
          <w:szCs w:val="22"/>
        </w:rPr>
        <w:t xml:space="preserve"> </w:t>
      </w:r>
      <w:r w:rsidR="002C2C85" w:rsidRPr="002C2C85">
        <w:rPr>
          <w:rFonts w:asciiTheme="minorHAnsi" w:hAnsiTheme="minorHAnsi"/>
          <w:sz w:val="22"/>
          <w:szCs w:val="22"/>
        </w:rPr>
        <w:t>f</w:t>
      </w:r>
      <w:r w:rsidRPr="006A0A71">
        <w:rPr>
          <w:rFonts w:asciiTheme="minorHAnsi" w:hAnsiTheme="minorHAnsi"/>
          <w:sz w:val="22"/>
          <w:szCs w:val="22"/>
          <w:vertAlign w:val="subscript"/>
          <w:lang w:val="en-US"/>
        </w:rPr>
        <w:t>XY</w:t>
      </w:r>
      <w:r>
        <w:rPr>
          <w:rFonts w:asciiTheme="minorHAnsi" w:hAnsiTheme="minorHAnsi"/>
          <w:sz w:val="22"/>
          <w:szCs w:val="22"/>
        </w:rPr>
        <w:t xml:space="preserve"> (х,</w:t>
      </w:r>
      <w:r w:rsidR="002C2C85" w:rsidRPr="002C2C85">
        <w:rPr>
          <w:rFonts w:asciiTheme="minorHAnsi" w:hAnsiTheme="minorHAnsi"/>
          <w:sz w:val="22"/>
          <w:szCs w:val="22"/>
        </w:rPr>
        <w:t xml:space="preserve"> </w:t>
      </w:r>
      <w:r>
        <w:rPr>
          <w:rFonts w:asciiTheme="minorHAnsi" w:hAnsiTheme="minorHAnsi"/>
          <w:sz w:val="22"/>
          <w:szCs w:val="22"/>
          <w:lang w:val="en-US"/>
        </w:rPr>
        <w:t>y</w:t>
      </w:r>
      <w:r w:rsidR="002C2C85" w:rsidRPr="002C2C85">
        <w:rPr>
          <w:rFonts w:asciiTheme="minorHAnsi" w:hAnsiTheme="minorHAnsi"/>
          <w:sz w:val="22"/>
          <w:szCs w:val="22"/>
        </w:rPr>
        <w:t>)</w:t>
      </w:r>
      <w:r w:rsidRPr="006A0A71">
        <w:rPr>
          <w:rFonts w:asciiTheme="minorHAnsi" w:hAnsiTheme="minorHAnsi"/>
          <w:sz w:val="22"/>
          <w:szCs w:val="22"/>
        </w:rPr>
        <w:t xml:space="preserve"> </w:t>
      </w:r>
      <w:r w:rsidR="002C2C85" w:rsidRPr="002C2C85">
        <w:rPr>
          <w:rFonts w:asciiTheme="minorHAnsi" w:hAnsiTheme="minorHAnsi"/>
          <w:sz w:val="22"/>
          <w:szCs w:val="22"/>
        </w:rPr>
        <w:t xml:space="preserve">= </w:t>
      </w:r>
      <w:r w:rsidRPr="006A0A71">
        <w:rPr>
          <w:rFonts w:asciiTheme="minorHAnsi" w:hAnsiTheme="minorHAnsi"/>
          <w:sz w:val="22"/>
          <w:szCs w:val="22"/>
        </w:rPr>
        <w:t>(</w:t>
      </w:r>
      <w:r>
        <w:rPr>
          <w:rFonts w:asciiTheme="minorHAnsi" w:hAnsiTheme="minorHAnsi"/>
          <w:sz w:val="22"/>
          <w:szCs w:val="22"/>
          <w:lang w:val="en-US"/>
        </w:rPr>
        <w:t>x</w:t>
      </w:r>
      <w:r w:rsidRPr="006A0A71">
        <w:rPr>
          <w:rFonts w:asciiTheme="minorHAnsi" w:hAnsiTheme="minorHAnsi"/>
          <w:sz w:val="22"/>
          <w:szCs w:val="22"/>
        </w:rPr>
        <w:t xml:space="preserve"> + </w:t>
      </w:r>
      <w:proofErr w:type="gramStart"/>
      <w:r>
        <w:rPr>
          <w:rFonts w:asciiTheme="minorHAnsi" w:hAnsiTheme="minorHAnsi"/>
          <w:sz w:val="22"/>
          <w:szCs w:val="22"/>
          <w:lang w:val="en-US"/>
        </w:rPr>
        <w:t>y</w:t>
      </w:r>
      <w:r w:rsidRPr="006A0A71">
        <w:rPr>
          <w:rFonts w:asciiTheme="minorHAnsi" w:hAnsiTheme="minorHAnsi"/>
          <w:sz w:val="22"/>
          <w:szCs w:val="22"/>
        </w:rPr>
        <w:t>)/</w:t>
      </w:r>
      <w:proofErr w:type="gramEnd"/>
      <w:r w:rsidRPr="006A0A71">
        <w:rPr>
          <w:rFonts w:asciiTheme="minorHAnsi" w:hAnsiTheme="minorHAnsi"/>
          <w:sz w:val="22"/>
          <w:szCs w:val="22"/>
        </w:rPr>
        <w:t xml:space="preserve">21, </w:t>
      </w:r>
      <w:r>
        <w:rPr>
          <w:rFonts w:asciiTheme="minorHAnsi" w:hAnsiTheme="minorHAnsi"/>
          <w:sz w:val="22"/>
          <w:szCs w:val="22"/>
          <w:lang w:val="en-US"/>
        </w:rPr>
        <w:t>x</w:t>
      </w:r>
      <w:r w:rsidRPr="006A0A71">
        <w:rPr>
          <w:rFonts w:asciiTheme="minorHAnsi" w:hAnsiTheme="minorHAnsi"/>
          <w:sz w:val="22"/>
          <w:szCs w:val="22"/>
        </w:rPr>
        <w:t xml:space="preserve"> = 1, 2, 3; </w:t>
      </w:r>
      <w:r>
        <w:rPr>
          <w:rFonts w:asciiTheme="minorHAnsi" w:hAnsiTheme="minorHAnsi"/>
          <w:sz w:val="22"/>
          <w:szCs w:val="22"/>
          <w:lang w:val="en-US"/>
        </w:rPr>
        <w:t>y</w:t>
      </w:r>
      <w:r w:rsidRPr="006A0A71">
        <w:rPr>
          <w:rFonts w:asciiTheme="minorHAnsi" w:hAnsiTheme="minorHAnsi"/>
          <w:sz w:val="22"/>
          <w:szCs w:val="22"/>
        </w:rPr>
        <w:t xml:space="preserve"> = 1, 2</w:t>
      </w:r>
      <w:r w:rsidR="00F25E59" w:rsidRPr="00F25E59">
        <w:rPr>
          <w:rFonts w:asciiTheme="minorHAnsi" w:hAnsiTheme="minorHAnsi"/>
          <w:sz w:val="22"/>
          <w:szCs w:val="22"/>
        </w:rPr>
        <w:t xml:space="preserve">. </w:t>
      </w:r>
      <w:r w:rsidR="002C2C85" w:rsidRPr="002C2C85">
        <w:rPr>
          <w:rFonts w:asciiTheme="minorHAnsi" w:hAnsiTheme="minorHAnsi"/>
          <w:sz w:val="22"/>
          <w:szCs w:val="22"/>
        </w:rPr>
        <w:t>Найдите маргинальные и условн</w:t>
      </w:r>
      <w:r w:rsidR="00F25E59">
        <w:rPr>
          <w:rFonts w:asciiTheme="minorHAnsi" w:hAnsiTheme="minorHAnsi"/>
          <w:sz w:val="22"/>
          <w:szCs w:val="22"/>
        </w:rPr>
        <w:t>ые распределения. Будут ли X и Y</w:t>
      </w:r>
      <w:r w:rsidR="002C2C85" w:rsidRPr="002C2C85">
        <w:rPr>
          <w:rFonts w:asciiTheme="minorHAnsi" w:hAnsiTheme="minorHAnsi"/>
          <w:sz w:val="22"/>
          <w:szCs w:val="22"/>
        </w:rPr>
        <w:t xml:space="preserve"> независимыми?</w:t>
      </w:r>
    </w:p>
    <w:bookmarkEnd w:id="9"/>
    <w:p w:rsidR="002C2C85" w:rsidRPr="00502CCC" w:rsidRDefault="00502CCC" w:rsidP="002C2C85">
      <w:pPr>
        <w:spacing w:before="0" w:after="120"/>
        <w:ind w:firstLine="0"/>
        <w:jc w:val="left"/>
        <w:rPr>
          <w:rFonts w:asciiTheme="minorHAnsi" w:hAnsiTheme="minorHAnsi"/>
          <w:b/>
          <w:sz w:val="22"/>
          <w:szCs w:val="22"/>
        </w:rPr>
      </w:pPr>
      <w:r w:rsidRPr="00502CCC">
        <w:rPr>
          <w:rFonts w:asciiTheme="minorHAnsi" w:hAnsiTheme="minorHAnsi"/>
          <w:b/>
          <w:sz w:val="22"/>
          <w:szCs w:val="22"/>
        </w:rPr>
        <w:t>Решения</w:t>
      </w:r>
    </w:p>
    <w:p w:rsidR="002C2C85" w:rsidRPr="006D54C6" w:rsidRDefault="00502CCC" w:rsidP="002C2C85">
      <w:pPr>
        <w:spacing w:before="0" w:after="120"/>
        <w:ind w:firstLine="0"/>
        <w:jc w:val="left"/>
        <w:rPr>
          <w:rFonts w:asciiTheme="minorHAnsi" w:hAnsiTheme="minorHAnsi"/>
          <w:sz w:val="22"/>
          <w:szCs w:val="22"/>
        </w:rPr>
      </w:pPr>
      <w:r>
        <w:rPr>
          <w:rFonts w:asciiTheme="minorHAnsi" w:hAnsiTheme="minorHAnsi"/>
          <w:sz w:val="22"/>
          <w:szCs w:val="22"/>
        </w:rPr>
        <w:t>3.1. См. рис. ниже. Ячейки В4:С5</w:t>
      </w:r>
      <w:r w:rsidRPr="00502CCC">
        <w:rPr>
          <w:rFonts w:asciiTheme="minorHAnsi" w:hAnsiTheme="minorHAnsi"/>
          <w:sz w:val="22"/>
          <w:szCs w:val="22"/>
        </w:rPr>
        <w:t xml:space="preserve"> содержат </w:t>
      </w:r>
      <w:r>
        <w:rPr>
          <w:rFonts w:asciiTheme="minorHAnsi" w:hAnsiTheme="minorHAnsi"/>
          <w:sz w:val="22"/>
          <w:szCs w:val="22"/>
        </w:rPr>
        <w:t xml:space="preserve">совместную </w:t>
      </w:r>
      <w:r w:rsidRPr="00502CCC">
        <w:rPr>
          <w:rFonts w:asciiTheme="minorHAnsi" w:hAnsiTheme="minorHAnsi"/>
          <w:sz w:val="22"/>
          <w:szCs w:val="22"/>
        </w:rPr>
        <w:t xml:space="preserve">функцию </w:t>
      </w:r>
      <w:r>
        <w:rPr>
          <w:rFonts w:asciiTheme="minorHAnsi" w:hAnsiTheme="minorHAnsi"/>
          <w:sz w:val="22"/>
          <w:szCs w:val="22"/>
        </w:rPr>
        <w:t xml:space="preserve">вероятности </w:t>
      </w:r>
      <w:proofErr w:type="spellStart"/>
      <w:r w:rsidRPr="00502CCC">
        <w:rPr>
          <w:rFonts w:asciiTheme="minorHAnsi" w:hAnsiTheme="minorHAnsi"/>
          <w:sz w:val="22"/>
          <w:szCs w:val="22"/>
        </w:rPr>
        <w:t>f</w:t>
      </w:r>
      <w:r w:rsidRPr="00502CCC">
        <w:rPr>
          <w:rFonts w:asciiTheme="minorHAnsi" w:hAnsiTheme="minorHAnsi"/>
          <w:sz w:val="22"/>
          <w:szCs w:val="22"/>
          <w:vertAlign w:val="subscript"/>
        </w:rPr>
        <w:t>XY</w:t>
      </w:r>
      <w:proofErr w:type="spellEnd"/>
      <w:r w:rsidRPr="00502CCC">
        <w:rPr>
          <w:rFonts w:asciiTheme="minorHAnsi" w:hAnsiTheme="minorHAnsi"/>
          <w:sz w:val="22"/>
          <w:szCs w:val="22"/>
        </w:rPr>
        <w:t xml:space="preserve"> (x, y)</w:t>
      </w:r>
      <w:r>
        <w:rPr>
          <w:rFonts w:asciiTheme="minorHAnsi" w:hAnsiTheme="minorHAnsi"/>
          <w:sz w:val="22"/>
          <w:szCs w:val="22"/>
        </w:rPr>
        <w:t xml:space="preserve">, в ячейках В6, С6, </w:t>
      </w:r>
      <w:r>
        <w:rPr>
          <w:rFonts w:asciiTheme="minorHAnsi" w:hAnsiTheme="minorHAnsi"/>
          <w:sz w:val="22"/>
          <w:szCs w:val="22"/>
          <w:lang w:val="en-US"/>
        </w:rPr>
        <w:t>D</w:t>
      </w:r>
      <w:r w:rsidRPr="00502CCC">
        <w:rPr>
          <w:rFonts w:asciiTheme="minorHAnsi" w:hAnsiTheme="minorHAnsi"/>
          <w:sz w:val="22"/>
          <w:szCs w:val="22"/>
        </w:rPr>
        <w:t xml:space="preserve">4 </w:t>
      </w:r>
      <w:r>
        <w:rPr>
          <w:rFonts w:asciiTheme="minorHAnsi" w:hAnsiTheme="minorHAnsi"/>
          <w:sz w:val="22"/>
          <w:szCs w:val="22"/>
        </w:rPr>
        <w:t xml:space="preserve">и </w:t>
      </w:r>
      <w:r>
        <w:rPr>
          <w:rFonts w:asciiTheme="minorHAnsi" w:hAnsiTheme="minorHAnsi"/>
          <w:sz w:val="22"/>
          <w:szCs w:val="22"/>
          <w:lang w:val="en-US"/>
        </w:rPr>
        <w:t>D</w:t>
      </w:r>
      <w:r w:rsidRPr="00502CCC">
        <w:rPr>
          <w:rFonts w:asciiTheme="minorHAnsi" w:hAnsiTheme="minorHAnsi"/>
          <w:sz w:val="22"/>
          <w:szCs w:val="22"/>
        </w:rPr>
        <w:t xml:space="preserve">5 </w:t>
      </w:r>
      <w:r>
        <w:rPr>
          <w:rFonts w:asciiTheme="minorHAnsi" w:hAnsiTheme="minorHAnsi"/>
          <w:sz w:val="22"/>
          <w:szCs w:val="22"/>
        </w:rPr>
        <w:t>маргинальн</w:t>
      </w:r>
      <w:r w:rsidR="006D54C6">
        <w:rPr>
          <w:rFonts w:asciiTheme="minorHAnsi" w:hAnsiTheme="minorHAnsi"/>
          <w:sz w:val="22"/>
          <w:szCs w:val="22"/>
        </w:rPr>
        <w:t>ые</w:t>
      </w:r>
      <w:r>
        <w:rPr>
          <w:rFonts w:asciiTheme="minorHAnsi" w:hAnsiTheme="minorHAnsi"/>
          <w:sz w:val="22"/>
          <w:szCs w:val="22"/>
        </w:rPr>
        <w:t xml:space="preserve"> функци</w:t>
      </w:r>
      <w:r w:rsidR="006D54C6">
        <w:rPr>
          <w:rFonts w:asciiTheme="minorHAnsi" w:hAnsiTheme="minorHAnsi"/>
          <w:sz w:val="22"/>
          <w:szCs w:val="22"/>
        </w:rPr>
        <w:t>и</w:t>
      </w:r>
      <w:r>
        <w:rPr>
          <w:rFonts w:asciiTheme="minorHAnsi" w:hAnsiTheme="minorHAnsi"/>
          <w:sz w:val="22"/>
          <w:szCs w:val="22"/>
        </w:rPr>
        <w:t xml:space="preserve"> вероятност</w:t>
      </w:r>
      <w:r w:rsidR="006D54C6">
        <w:rPr>
          <w:rFonts w:asciiTheme="minorHAnsi" w:hAnsiTheme="minorHAnsi"/>
          <w:sz w:val="22"/>
          <w:szCs w:val="22"/>
        </w:rPr>
        <w:t>ей</w:t>
      </w:r>
      <w:r w:rsidR="00182C41">
        <w:rPr>
          <w:rFonts w:asciiTheme="minorHAnsi" w:hAnsiTheme="minorHAnsi"/>
          <w:sz w:val="22"/>
          <w:szCs w:val="22"/>
        </w:rPr>
        <w:t xml:space="preserve">. </w:t>
      </w:r>
      <w:r w:rsidR="006D54C6">
        <w:rPr>
          <w:rFonts w:asciiTheme="minorHAnsi" w:hAnsiTheme="minorHAnsi"/>
          <w:sz w:val="22"/>
          <w:szCs w:val="22"/>
        </w:rPr>
        <w:t xml:space="preserve">Видно, что </w:t>
      </w:r>
      <w:r w:rsidR="00C052E1">
        <w:rPr>
          <w:rFonts w:asciiTheme="minorHAnsi" w:hAnsiTheme="minorHAnsi"/>
          <w:sz w:val="22"/>
          <w:szCs w:val="22"/>
        </w:rPr>
        <w:t xml:space="preserve">переменные Х и </w:t>
      </w:r>
      <w:r w:rsidR="00C052E1">
        <w:rPr>
          <w:rFonts w:asciiTheme="minorHAnsi" w:hAnsiTheme="minorHAnsi"/>
          <w:sz w:val="22"/>
          <w:szCs w:val="22"/>
          <w:lang w:val="en-US"/>
        </w:rPr>
        <w:t>Y</w:t>
      </w:r>
      <w:r w:rsidR="00C052E1" w:rsidRPr="00C052E1">
        <w:rPr>
          <w:rFonts w:asciiTheme="minorHAnsi" w:hAnsiTheme="minorHAnsi"/>
          <w:sz w:val="22"/>
          <w:szCs w:val="22"/>
        </w:rPr>
        <w:t xml:space="preserve"> </w:t>
      </w:r>
      <w:r w:rsidR="00C052E1">
        <w:rPr>
          <w:rFonts w:asciiTheme="minorHAnsi" w:hAnsiTheme="minorHAnsi"/>
          <w:sz w:val="22"/>
          <w:szCs w:val="22"/>
        </w:rPr>
        <w:t xml:space="preserve">являются независимыми, так как </w:t>
      </w:r>
      <w:proofErr w:type="spellStart"/>
      <w:r w:rsidR="00C052E1">
        <w:rPr>
          <w:rFonts w:asciiTheme="minorHAnsi" w:hAnsiTheme="minorHAnsi"/>
          <w:sz w:val="22"/>
          <w:szCs w:val="22"/>
          <w:lang w:val="en-US"/>
        </w:rPr>
        <w:t>g</w:t>
      </w:r>
      <w:r w:rsidR="00C052E1" w:rsidRPr="00C052E1">
        <w:rPr>
          <w:rFonts w:asciiTheme="minorHAnsi" w:hAnsiTheme="minorHAnsi"/>
          <w:sz w:val="22"/>
          <w:szCs w:val="22"/>
          <w:vertAlign w:val="subscript"/>
          <w:lang w:val="en-US"/>
        </w:rPr>
        <w:t>X</w:t>
      </w:r>
      <w:proofErr w:type="spellEnd"/>
      <w:r w:rsidR="00C052E1">
        <w:rPr>
          <w:rFonts w:asciiTheme="minorHAnsi" w:hAnsiTheme="minorHAnsi"/>
          <w:sz w:val="22"/>
          <w:szCs w:val="22"/>
        </w:rPr>
        <w:t xml:space="preserve"> (</w:t>
      </w:r>
      <w:r w:rsidR="00C052E1">
        <w:rPr>
          <w:rFonts w:asciiTheme="minorHAnsi" w:hAnsiTheme="minorHAnsi"/>
          <w:sz w:val="22"/>
          <w:szCs w:val="22"/>
          <w:lang w:val="en-US"/>
        </w:rPr>
        <w:t>x</w:t>
      </w:r>
      <w:r w:rsidR="00C052E1" w:rsidRPr="00C052E1">
        <w:rPr>
          <w:rFonts w:asciiTheme="minorHAnsi" w:hAnsiTheme="minorHAnsi"/>
          <w:sz w:val="22"/>
          <w:szCs w:val="22"/>
        </w:rPr>
        <w:t>|</w:t>
      </w:r>
      <w:r w:rsidR="00C052E1">
        <w:rPr>
          <w:rFonts w:asciiTheme="minorHAnsi" w:hAnsiTheme="minorHAnsi"/>
          <w:sz w:val="22"/>
          <w:szCs w:val="22"/>
          <w:lang w:val="en-US"/>
        </w:rPr>
        <w:t>y</w:t>
      </w:r>
      <w:r w:rsidR="00C052E1" w:rsidRPr="00C052E1">
        <w:rPr>
          <w:rFonts w:asciiTheme="minorHAnsi" w:hAnsiTheme="minorHAnsi"/>
          <w:sz w:val="22"/>
          <w:szCs w:val="22"/>
        </w:rPr>
        <w:t>)</w:t>
      </w:r>
      <w:r w:rsidR="00C052E1">
        <w:rPr>
          <w:rFonts w:asciiTheme="minorHAnsi" w:hAnsiTheme="minorHAnsi"/>
          <w:sz w:val="22"/>
          <w:szCs w:val="22"/>
        </w:rPr>
        <w:t xml:space="preserve"> </w:t>
      </w:r>
      <w:r w:rsidR="00C052E1" w:rsidRPr="00C052E1">
        <w:rPr>
          <w:rFonts w:asciiTheme="minorHAnsi" w:hAnsiTheme="minorHAnsi"/>
          <w:sz w:val="22"/>
          <w:szCs w:val="22"/>
        </w:rPr>
        <w:t xml:space="preserve">= </w:t>
      </w:r>
      <w:proofErr w:type="spellStart"/>
      <w:r w:rsidR="00C052E1">
        <w:rPr>
          <w:rFonts w:asciiTheme="minorHAnsi" w:hAnsiTheme="minorHAnsi"/>
          <w:sz w:val="22"/>
          <w:szCs w:val="22"/>
          <w:lang w:val="en-US"/>
        </w:rPr>
        <w:t>f</w:t>
      </w:r>
      <w:r w:rsidR="00C052E1" w:rsidRPr="00C052E1">
        <w:rPr>
          <w:rFonts w:asciiTheme="minorHAnsi" w:hAnsiTheme="minorHAnsi"/>
          <w:sz w:val="22"/>
          <w:szCs w:val="22"/>
          <w:vertAlign w:val="subscript"/>
          <w:lang w:val="en-US"/>
        </w:rPr>
        <w:t>X</w:t>
      </w:r>
      <w:proofErr w:type="spellEnd"/>
      <w:r w:rsidR="00C052E1">
        <w:rPr>
          <w:rFonts w:asciiTheme="minorHAnsi" w:hAnsiTheme="minorHAnsi"/>
          <w:sz w:val="22"/>
          <w:szCs w:val="22"/>
        </w:rPr>
        <w:t xml:space="preserve"> (</w:t>
      </w:r>
      <w:r w:rsidR="00C052E1">
        <w:rPr>
          <w:rFonts w:asciiTheme="minorHAnsi" w:hAnsiTheme="minorHAnsi"/>
          <w:sz w:val="22"/>
          <w:szCs w:val="22"/>
          <w:lang w:val="en-US"/>
        </w:rPr>
        <w:t>x</w:t>
      </w:r>
      <w:r w:rsidR="00C052E1" w:rsidRPr="00C052E1">
        <w:rPr>
          <w:rFonts w:asciiTheme="minorHAnsi" w:hAnsiTheme="minorHAnsi"/>
          <w:sz w:val="22"/>
          <w:szCs w:val="22"/>
        </w:rPr>
        <w:t xml:space="preserve">) = 1/2 </w:t>
      </w:r>
      <w:r w:rsidR="00C052E1">
        <w:rPr>
          <w:rFonts w:asciiTheme="minorHAnsi" w:hAnsiTheme="minorHAnsi"/>
          <w:sz w:val="22"/>
          <w:szCs w:val="22"/>
        </w:rPr>
        <w:t xml:space="preserve">а </w:t>
      </w:r>
      <w:proofErr w:type="spellStart"/>
      <w:r w:rsidR="00C052E1">
        <w:rPr>
          <w:rFonts w:asciiTheme="minorHAnsi" w:hAnsiTheme="minorHAnsi"/>
          <w:sz w:val="22"/>
          <w:szCs w:val="22"/>
          <w:lang w:val="en-US"/>
        </w:rPr>
        <w:t>g</w:t>
      </w:r>
      <w:r w:rsidR="00C052E1" w:rsidRPr="00C052E1">
        <w:rPr>
          <w:rFonts w:asciiTheme="minorHAnsi" w:hAnsiTheme="minorHAnsi"/>
          <w:sz w:val="22"/>
          <w:szCs w:val="22"/>
          <w:vertAlign w:val="subscript"/>
          <w:lang w:val="en-US"/>
        </w:rPr>
        <w:t>Y</w:t>
      </w:r>
      <w:proofErr w:type="spellEnd"/>
      <w:r w:rsidR="00C052E1">
        <w:rPr>
          <w:rFonts w:asciiTheme="minorHAnsi" w:hAnsiTheme="minorHAnsi"/>
          <w:sz w:val="22"/>
          <w:szCs w:val="22"/>
        </w:rPr>
        <w:t xml:space="preserve"> (</w:t>
      </w:r>
      <w:r w:rsidR="00C052E1">
        <w:rPr>
          <w:rFonts w:asciiTheme="minorHAnsi" w:hAnsiTheme="minorHAnsi"/>
          <w:sz w:val="22"/>
          <w:szCs w:val="22"/>
          <w:lang w:val="en-US"/>
        </w:rPr>
        <w:t>y</w:t>
      </w:r>
      <w:r w:rsidR="00C052E1" w:rsidRPr="00C052E1">
        <w:rPr>
          <w:rFonts w:asciiTheme="minorHAnsi" w:hAnsiTheme="minorHAnsi"/>
          <w:sz w:val="22"/>
          <w:szCs w:val="22"/>
        </w:rPr>
        <w:t>|</w:t>
      </w:r>
      <w:r w:rsidR="00C052E1">
        <w:rPr>
          <w:rFonts w:asciiTheme="minorHAnsi" w:hAnsiTheme="minorHAnsi"/>
          <w:sz w:val="22"/>
          <w:szCs w:val="22"/>
          <w:lang w:val="en-US"/>
        </w:rPr>
        <w:t>x</w:t>
      </w:r>
      <w:r w:rsidR="00C052E1" w:rsidRPr="00C052E1">
        <w:rPr>
          <w:rFonts w:asciiTheme="minorHAnsi" w:hAnsiTheme="minorHAnsi"/>
          <w:sz w:val="22"/>
          <w:szCs w:val="22"/>
        </w:rPr>
        <w:t>)</w:t>
      </w:r>
      <w:r w:rsidR="00C052E1">
        <w:rPr>
          <w:rFonts w:asciiTheme="minorHAnsi" w:hAnsiTheme="minorHAnsi"/>
          <w:sz w:val="22"/>
          <w:szCs w:val="22"/>
        </w:rPr>
        <w:t xml:space="preserve"> </w:t>
      </w:r>
      <w:r w:rsidR="00C052E1" w:rsidRPr="00C052E1">
        <w:rPr>
          <w:rFonts w:asciiTheme="minorHAnsi" w:hAnsiTheme="minorHAnsi"/>
          <w:sz w:val="22"/>
          <w:szCs w:val="22"/>
        </w:rPr>
        <w:t xml:space="preserve">= </w:t>
      </w:r>
      <w:proofErr w:type="spellStart"/>
      <w:r w:rsidR="00C052E1">
        <w:rPr>
          <w:rFonts w:asciiTheme="minorHAnsi" w:hAnsiTheme="minorHAnsi"/>
          <w:sz w:val="22"/>
          <w:szCs w:val="22"/>
          <w:lang w:val="en-US"/>
        </w:rPr>
        <w:t>f</w:t>
      </w:r>
      <w:r w:rsidR="00C052E1">
        <w:rPr>
          <w:rFonts w:asciiTheme="minorHAnsi" w:hAnsiTheme="minorHAnsi"/>
          <w:sz w:val="22"/>
          <w:szCs w:val="22"/>
          <w:vertAlign w:val="subscript"/>
          <w:lang w:val="en-US"/>
        </w:rPr>
        <w:t>Y</w:t>
      </w:r>
      <w:proofErr w:type="spellEnd"/>
      <w:r w:rsidR="00C052E1">
        <w:rPr>
          <w:rFonts w:asciiTheme="minorHAnsi" w:hAnsiTheme="minorHAnsi"/>
          <w:sz w:val="22"/>
          <w:szCs w:val="22"/>
        </w:rPr>
        <w:t xml:space="preserve"> (</w:t>
      </w:r>
      <w:r w:rsidR="00C052E1">
        <w:rPr>
          <w:rFonts w:asciiTheme="minorHAnsi" w:hAnsiTheme="minorHAnsi"/>
          <w:sz w:val="22"/>
          <w:szCs w:val="22"/>
          <w:lang w:val="en-US"/>
        </w:rPr>
        <w:t>y</w:t>
      </w:r>
      <w:r w:rsidR="00C052E1" w:rsidRPr="00C052E1">
        <w:rPr>
          <w:rFonts w:asciiTheme="minorHAnsi" w:hAnsiTheme="minorHAnsi"/>
          <w:sz w:val="22"/>
          <w:szCs w:val="22"/>
        </w:rPr>
        <w:t>) = 1/2</w:t>
      </w:r>
      <w:r w:rsidR="00C052E1">
        <w:rPr>
          <w:rFonts w:asciiTheme="minorHAnsi" w:hAnsiTheme="minorHAnsi"/>
          <w:sz w:val="22"/>
          <w:szCs w:val="22"/>
        </w:rPr>
        <w:t>.</w:t>
      </w:r>
      <w:r w:rsidR="00C052E1" w:rsidRPr="00C052E1">
        <w:rPr>
          <w:rFonts w:asciiTheme="minorHAnsi" w:hAnsiTheme="minorHAnsi"/>
          <w:sz w:val="22"/>
          <w:szCs w:val="22"/>
        </w:rPr>
        <w:t xml:space="preserve"> </w:t>
      </w:r>
      <w:r w:rsidR="00182C41">
        <w:rPr>
          <w:rFonts w:asciiTheme="minorHAnsi" w:hAnsiTheme="minorHAnsi"/>
          <w:sz w:val="22"/>
          <w:szCs w:val="22"/>
        </w:rPr>
        <w:t>Совместная функция</w:t>
      </w:r>
      <w:r w:rsidR="006D54C6">
        <w:rPr>
          <w:rFonts w:asciiTheme="minorHAnsi" w:hAnsiTheme="minorHAnsi"/>
          <w:sz w:val="22"/>
          <w:szCs w:val="22"/>
        </w:rPr>
        <w:t xml:space="preserve"> вероятностей</w:t>
      </w:r>
      <w:r w:rsidR="00182C41">
        <w:rPr>
          <w:rFonts w:asciiTheme="minorHAnsi" w:hAnsiTheme="minorHAnsi"/>
          <w:sz w:val="22"/>
          <w:szCs w:val="22"/>
        </w:rPr>
        <w:t xml:space="preserve"> имеет вид</w:t>
      </w:r>
      <w:r w:rsidR="006D54C6" w:rsidRPr="006D54C6">
        <w:rPr>
          <w:rFonts w:asciiTheme="minorHAnsi" w:hAnsiTheme="minorHAnsi"/>
          <w:sz w:val="22"/>
          <w:szCs w:val="22"/>
        </w:rPr>
        <w:t>:</w:t>
      </w:r>
    </w:p>
    <w:p w:rsidR="00182C41" w:rsidRPr="00182C41" w:rsidRDefault="00B977FF" w:rsidP="002C2C85">
      <w:pPr>
        <w:spacing w:before="0" w:after="120"/>
        <w:ind w:firstLine="0"/>
        <w:jc w:val="left"/>
        <w:rPr>
          <w:rFonts w:asciiTheme="minorHAnsi" w:hAnsiTheme="minorHAnsi"/>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lang w:val="en-US"/>
                </w:rPr>
                <m:t>F</m:t>
              </m:r>
            </m:e>
            <m:sub>
              <m:r>
                <w:rPr>
                  <w:rFonts w:ascii="Cambria Math" w:hAnsi="Cambria Math"/>
                  <w:sz w:val="22"/>
                  <w:szCs w:val="22"/>
                </w:rPr>
                <m:t>XY</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x,y</m:t>
              </m:r>
            </m:e>
          </m:d>
          <m:r>
            <w:rPr>
              <w:rFonts w:ascii="Cambria Math" w:hAnsi="Cambria Math"/>
              <w:sz w:val="22"/>
              <w:szCs w:val="22"/>
            </w:rPr>
            <m:t xml:space="preserve">= </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1/4,x=0;y=0 или  x=1;y=1</m:t>
                  </m:r>
                  <m:ctrlPr>
                    <w:rPr>
                      <w:rFonts w:ascii="Cambria Math" w:hAnsi="Cambria Math"/>
                      <w:i/>
                      <w:sz w:val="22"/>
                      <w:szCs w:val="22"/>
                      <w:lang w:val="en-US"/>
                    </w:rPr>
                  </m:ctrlPr>
                </m:e>
                <m:e>
                  <m:r>
                    <w:rPr>
                      <w:rFonts w:ascii="Cambria Math" w:hAnsi="Cambria Math"/>
                      <w:sz w:val="22"/>
                      <w:szCs w:val="22"/>
                      <w:lang w:val="en-US"/>
                    </w:rPr>
                    <m:t>1/2,x=0;y=1 или x=1;y=0</m:t>
                  </m:r>
                  <m:ctrlPr>
                    <w:rPr>
                      <w:rFonts w:ascii="Cambria Math" w:hAnsi="Cambria Math"/>
                      <w:i/>
                      <w:sz w:val="22"/>
                      <w:szCs w:val="22"/>
                      <w:lang w:val="en-US"/>
                    </w:rPr>
                  </m:ctrlPr>
                </m:e>
              </m:eqArr>
            </m:e>
          </m:d>
        </m:oMath>
      </m:oMathPara>
    </w:p>
    <w:p w:rsidR="002C2C85" w:rsidRDefault="00502CCC"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199194" cy="377464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Ответ 3.1.jpg"/>
                    <pic:cNvPicPr/>
                  </pic:nvPicPr>
                  <pic:blipFill>
                    <a:blip r:embed="rId83">
                      <a:extLst>
                        <a:ext uri="{28A0092B-C50C-407E-A947-70E740481C1C}">
                          <a14:useLocalDpi xmlns:a14="http://schemas.microsoft.com/office/drawing/2010/main" val="0"/>
                        </a:ext>
                      </a:extLst>
                    </a:blip>
                    <a:stretch>
                      <a:fillRect/>
                    </a:stretch>
                  </pic:blipFill>
                  <pic:spPr>
                    <a:xfrm>
                      <a:off x="0" y="0"/>
                      <a:ext cx="4211576" cy="3785773"/>
                    </a:xfrm>
                    <a:prstGeom prst="rect">
                      <a:avLst/>
                    </a:prstGeom>
                  </pic:spPr>
                </pic:pic>
              </a:graphicData>
            </a:graphic>
          </wp:inline>
        </w:drawing>
      </w:r>
    </w:p>
    <w:p w:rsidR="00C052E1" w:rsidRPr="00C052E1" w:rsidRDefault="00C052E1" w:rsidP="002C2C85">
      <w:pPr>
        <w:spacing w:before="0" w:after="120"/>
        <w:ind w:firstLine="0"/>
        <w:jc w:val="left"/>
        <w:rPr>
          <w:rFonts w:asciiTheme="minorHAnsi" w:hAnsiTheme="minorHAnsi"/>
          <w:sz w:val="22"/>
          <w:szCs w:val="22"/>
        </w:rPr>
      </w:pPr>
      <w:r w:rsidRPr="006A0A71">
        <w:rPr>
          <w:rFonts w:asciiTheme="minorHAnsi" w:hAnsiTheme="minorHAnsi"/>
          <w:sz w:val="22"/>
          <w:szCs w:val="22"/>
        </w:rPr>
        <w:t>3</w:t>
      </w:r>
      <w:r>
        <w:rPr>
          <w:rFonts w:asciiTheme="minorHAnsi" w:hAnsiTheme="minorHAnsi"/>
          <w:sz w:val="22"/>
          <w:szCs w:val="22"/>
        </w:rPr>
        <w:t xml:space="preserve">.2. </w:t>
      </w:r>
      <w:r w:rsidR="006A0A71">
        <w:rPr>
          <w:rFonts w:asciiTheme="minorHAnsi" w:hAnsiTheme="minorHAnsi"/>
          <w:sz w:val="22"/>
          <w:szCs w:val="22"/>
        </w:rPr>
        <w:t xml:space="preserve">См. рис. ниже. Переменные Х и </w:t>
      </w:r>
      <w:r w:rsidR="006A0A71">
        <w:rPr>
          <w:rFonts w:asciiTheme="minorHAnsi" w:hAnsiTheme="minorHAnsi"/>
          <w:sz w:val="22"/>
          <w:szCs w:val="22"/>
          <w:lang w:val="en-US"/>
        </w:rPr>
        <w:t>Y</w:t>
      </w:r>
      <w:r w:rsidR="006A0A71" w:rsidRPr="00C052E1">
        <w:rPr>
          <w:rFonts w:asciiTheme="minorHAnsi" w:hAnsiTheme="minorHAnsi"/>
          <w:sz w:val="22"/>
          <w:szCs w:val="22"/>
        </w:rPr>
        <w:t xml:space="preserve"> </w:t>
      </w:r>
      <w:r w:rsidR="006A0A71">
        <w:rPr>
          <w:rFonts w:asciiTheme="minorHAnsi" w:hAnsiTheme="minorHAnsi"/>
          <w:sz w:val="22"/>
          <w:szCs w:val="22"/>
        </w:rPr>
        <w:t xml:space="preserve">являются зависимыми, так как в общем случае </w:t>
      </w:r>
      <w:proofErr w:type="spellStart"/>
      <w:r w:rsidR="006A0A71">
        <w:rPr>
          <w:rFonts w:asciiTheme="minorHAnsi" w:hAnsiTheme="minorHAnsi"/>
          <w:sz w:val="22"/>
          <w:szCs w:val="22"/>
          <w:lang w:val="en-US"/>
        </w:rPr>
        <w:t>g</w:t>
      </w:r>
      <w:r w:rsidR="006A0A71" w:rsidRPr="00C052E1">
        <w:rPr>
          <w:rFonts w:asciiTheme="minorHAnsi" w:hAnsiTheme="minorHAnsi"/>
          <w:sz w:val="22"/>
          <w:szCs w:val="22"/>
          <w:vertAlign w:val="subscript"/>
          <w:lang w:val="en-US"/>
        </w:rPr>
        <w:t>X</w:t>
      </w:r>
      <w:proofErr w:type="spellEnd"/>
      <w:r w:rsidR="006A0A71">
        <w:rPr>
          <w:rFonts w:asciiTheme="minorHAnsi" w:hAnsiTheme="minorHAnsi"/>
          <w:sz w:val="22"/>
          <w:szCs w:val="22"/>
        </w:rPr>
        <w:t xml:space="preserve"> (</w:t>
      </w:r>
      <w:r w:rsidR="006A0A71">
        <w:rPr>
          <w:rFonts w:asciiTheme="minorHAnsi" w:hAnsiTheme="minorHAnsi"/>
          <w:sz w:val="22"/>
          <w:szCs w:val="22"/>
          <w:lang w:val="en-US"/>
        </w:rPr>
        <w:t>x</w:t>
      </w:r>
      <w:r w:rsidR="006A0A71" w:rsidRPr="00C052E1">
        <w:rPr>
          <w:rFonts w:asciiTheme="minorHAnsi" w:hAnsiTheme="minorHAnsi"/>
          <w:sz w:val="22"/>
          <w:szCs w:val="22"/>
        </w:rPr>
        <w:t>|</w:t>
      </w:r>
      <w:r w:rsidR="006A0A71">
        <w:rPr>
          <w:rFonts w:asciiTheme="minorHAnsi" w:hAnsiTheme="minorHAnsi"/>
          <w:sz w:val="22"/>
          <w:szCs w:val="22"/>
          <w:lang w:val="en-US"/>
        </w:rPr>
        <w:t>y</w:t>
      </w:r>
      <w:r w:rsidR="006A0A71" w:rsidRPr="00C052E1">
        <w:rPr>
          <w:rFonts w:asciiTheme="minorHAnsi" w:hAnsiTheme="minorHAnsi"/>
          <w:sz w:val="22"/>
          <w:szCs w:val="22"/>
        </w:rPr>
        <w:t>)</w:t>
      </w:r>
      <w:r w:rsidR="006A0A71">
        <w:rPr>
          <w:rFonts w:asciiTheme="minorHAnsi" w:hAnsiTheme="minorHAnsi"/>
          <w:sz w:val="22"/>
          <w:szCs w:val="22"/>
        </w:rPr>
        <w:t xml:space="preserve"> ≠</w:t>
      </w:r>
      <w:r w:rsidR="006A0A71" w:rsidRPr="00C052E1">
        <w:rPr>
          <w:rFonts w:asciiTheme="minorHAnsi" w:hAnsiTheme="minorHAnsi"/>
          <w:sz w:val="22"/>
          <w:szCs w:val="22"/>
        </w:rPr>
        <w:t xml:space="preserve"> </w:t>
      </w:r>
      <w:proofErr w:type="spellStart"/>
      <w:r w:rsidR="006A0A71">
        <w:rPr>
          <w:rFonts w:asciiTheme="minorHAnsi" w:hAnsiTheme="minorHAnsi"/>
          <w:sz w:val="22"/>
          <w:szCs w:val="22"/>
          <w:lang w:val="en-US"/>
        </w:rPr>
        <w:t>f</w:t>
      </w:r>
      <w:r w:rsidR="006A0A71" w:rsidRPr="00C052E1">
        <w:rPr>
          <w:rFonts w:asciiTheme="minorHAnsi" w:hAnsiTheme="minorHAnsi"/>
          <w:sz w:val="22"/>
          <w:szCs w:val="22"/>
          <w:vertAlign w:val="subscript"/>
          <w:lang w:val="en-US"/>
        </w:rPr>
        <w:t>X</w:t>
      </w:r>
      <w:proofErr w:type="spellEnd"/>
      <w:r w:rsidR="006A0A71">
        <w:rPr>
          <w:rFonts w:asciiTheme="minorHAnsi" w:hAnsiTheme="minorHAnsi"/>
          <w:sz w:val="22"/>
          <w:szCs w:val="22"/>
        </w:rPr>
        <w:t xml:space="preserve"> (</w:t>
      </w:r>
      <w:r w:rsidR="006A0A71">
        <w:rPr>
          <w:rFonts w:asciiTheme="minorHAnsi" w:hAnsiTheme="minorHAnsi"/>
          <w:sz w:val="22"/>
          <w:szCs w:val="22"/>
          <w:lang w:val="en-US"/>
        </w:rPr>
        <w:t>x</w:t>
      </w:r>
      <w:r w:rsidR="006A0A71" w:rsidRPr="00C052E1">
        <w:rPr>
          <w:rFonts w:asciiTheme="minorHAnsi" w:hAnsiTheme="minorHAnsi"/>
          <w:sz w:val="22"/>
          <w:szCs w:val="22"/>
        </w:rPr>
        <w:t>)</w:t>
      </w:r>
      <w:r w:rsidR="006A0A71">
        <w:rPr>
          <w:rFonts w:asciiTheme="minorHAnsi" w:hAnsiTheme="minorHAnsi"/>
          <w:sz w:val="22"/>
          <w:szCs w:val="22"/>
        </w:rPr>
        <w:t>.</w:t>
      </w:r>
    </w:p>
    <w:p w:rsidR="002C2C85" w:rsidRDefault="0027429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413248" cy="4919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Ответ 3.2.jpg"/>
                    <pic:cNvPicPr/>
                  </pic:nvPicPr>
                  <pic:blipFill>
                    <a:blip r:embed="rId84">
                      <a:extLst>
                        <a:ext uri="{28A0092B-C50C-407E-A947-70E740481C1C}">
                          <a14:useLocalDpi xmlns:a14="http://schemas.microsoft.com/office/drawing/2010/main" val="0"/>
                        </a:ext>
                      </a:extLst>
                    </a:blip>
                    <a:stretch>
                      <a:fillRect/>
                    </a:stretch>
                  </pic:blipFill>
                  <pic:spPr>
                    <a:xfrm>
                      <a:off x="0" y="0"/>
                      <a:ext cx="5418997" cy="4924724"/>
                    </a:xfrm>
                    <a:prstGeom prst="rect">
                      <a:avLst/>
                    </a:prstGeom>
                  </pic:spPr>
                </pic:pic>
              </a:graphicData>
            </a:graphic>
          </wp:inline>
        </w:drawing>
      </w:r>
    </w:p>
    <w:p w:rsidR="00F25E59" w:rsidRPr="00C052E1" w:rsidRDefault="00F25E59" w:rsidP="00F25E59">
      <w:pPr>
        <w:spacing w:before="0" w:after="120"/>
        <w:ind w:firstLine="0"/>
        <w:jc w:val="left"/>
        <w:rPr>
          <w:rFonts w:asciiTheme="minorHAnsi" w:hAnsiTheme="minorHAnsi"/>
          <w:sz w:val="22"/>
          <w:szCs w:val="22"/>
        </w:rPr>
      </w:pPr>
      <w:r w:rsidRPr="00F25E59">
        <w:rPr>
          <w:rFonts w:asciiTheme="minorHAnsi" w:hAnsiTheme="minorHAnsi"/>
          <w:sz w:val="22"/>
          <w:szCs w:val="22"/>
        </w:rPr>
        <w:t>3</w:t>
      </w:r>
      <w:r>
        <w:rPr>
          <w:rFonts w:asciiTheme="minorHAnsi" w:hAnsiTheme="minorHAnsi"/>
          <w:sz w:val="22"/>
          <w:szCs w:val="22"/>
        </w:rPr>
        <w:t>.5.</w:t>
      </w:r>
      <w:r w:rsidRPr="00F25E59">
        <w:rPr>
          <w:rFonts w:asciiTheme="minorHAnsi" w:hAnsiTheme="minorHAnsi"/>
          <w:sz w:val="22"/>
          <w:szCs w:val="22"/>
        </w:rPr>
        <w:t xml:space="preserve"> </w:t>
      </w:r>
      <w:r>
        <w:rPr>
          <w:rFonts w:asciiTheme="minorHAnsi" w:hAnsiTheme="minorHAnsi"/>
          <w:sz w:val="22"/>
          <w:szCs w:val="22"/>
        </w:rPr>
        <w:t xml:space="preserve">См. рис. ниже. Переменные Х и </w:t>
      </w:r>
      <w:r>
        <w:rPr>
          <w:rFonts w:asciiTheme="minorHAnsi" w:hAnsiTheme="minorHAnsi"/>
          <w:sz w:val="22"/>
          <w:szCs w:val="22"/>
          <w:lang w:val="en-US"/>
        </w:rPr>
        <w:t>Y</w:t>
      </w:r>
      <w:r w:rsidRPr="00C052E1">
        <w:rPr>
          <w:rFonts w:asciiTheme="minorHAnsi" w:hAnsiTheme="minorHAnsi"/>
          <w:sz w:val="22"/>
          <w:szCs w:val="22"/>
        </w:rPr>
        <w:t xml:space="preserve"> </w:t>
      </w:r>
      <w:r>
        <w:rPr>
          <w:rFonts w:asciiTheme="minorHAnsi" w:hAnsiTheme="minorHAnsi"/>
          <w:sz w:val="22"/>
          <w:szCs w:val="22"/>
        </w:rPr>
        <w:t xml:space="preserve">являются зависимыми, так как в общем случае </w:t>
      </w:r>
      <w:proofErr w:type="spellStart"/>
      <w:r>
        <w:rPr>
          <w:rFonts w:asciiTheme="minorHAnsi" w:hAnsiTheme="minorHAnsi"/>
          <w:sz w:val="22"/>
          <w:szCs w:val="22"/>
          <w:lang w:val="en-US"/>
        </w:rPr>
        <w:t>g</w:t>
      </w:r>
      <w:r w:rsidRPr="00C052E1">
        <w:rPr>
          <w:rFonts w:asciiTheme="minorHAnsi" w:hAnsiTheme="minorHAnsi"/>
          <w:sz w:val="22"/>
          <w:szCs w:val="22"/>
          <w:vertAlign w:val="subscript"/>
          <w:lang w:val="en-US"/>
        </w:rPr>
        <w:t>X</w:t>
      </w:r>
      <w:proofErr w:type="spellEnd"/>
      <w:r>
        <w:rPr>
          <w:rFonts w:asciiTheme="minorHAnsi" w:hAnsiTheme="minorHAnsi"/>
          <w:sz w:val="22"/>
          <w:szCs w:val="22"/>
        </w:rPr>
        <w:t xml:space="preserve"> (</w:t>
      </w:r>
      <w:r>
        <w:rPr>
          <w:rFonts w:asciiTheme="minorHAnsi" w:hAnsiTheme="minorHAnsi"/>
          <w:sz w:val="22"/>
          <w:szCs w:val="22"/>
          <w:lang w:val="en-US"/>
        </w:rPr>
        <w:t>x</w:t>
      </w:r>
      <w:r w:rsidRPr="00C052E1">
        <w:rPr>
          <w:rFonts w:asciiTheme="minorHAnsi" w:hAnsiTheme="minorHAnsi"/>
          <w:sz w:val="22"/>
          <w:szCs w:val="22"/>
        </w:rPr>
        <w:t>|</w:t>
      </w:r>
      <w:r>
        <w:rPr>
          <w:rFonts w:asciiTheme="minorHAnsi" w:hAnsiTheme="minorHAnsi"/>
          <w:sz w:val="22"/>
          <w:szCs w:val="22"/>
          <w:lang w:val="en-US"/>
        </w:rPr>
        <w:t>y</w:t>
      </w:r>
      <w:r w:rsidRPr="00C052E1">
        <w:rPr>
          <w:rFonts w:asciiTheme="minorHAnsi" w:hAnsiTheme="minorHAnsi"/>
          <w:sz w:val="22"/>
          <w:szCs w:val="22"/>
        </w:rPr>
        <w:t>)</w:t>
      </w:r>
      <w:r>
        <w:rPr>
          <w:rFonts w:asciiTheme="minorHAnsi" w:hAnsiTheme="minorHAnsi"/>
          <w:sz w:val="22"/>
          <w:szCs w:val="22"/>
        </w:rPr>
        <w:t xml:space="preserve"> ≠</w:t>
      </w:r>
      <w:r w:rsidRPr="00C052E1">
        <w:rPr>
          <w:rFonts w:asciiTheme="minorHAnsi" w:hAnsiTheme="minorHAnsi"/>
          <w:sz w:val="22"/>
          <w:szCs w:val="22"/>
        </w:rPr>
        <w:t xml:space="preserve"> </w:t>
      </w:r>
      <w:proofErr w:type="spellStart"/>
      <w:r>
        <w:rPr>
          <w:rFonts w:asciiTheme="minorHAnsi" w:hAnsiTheme="minorHAnsi"/>
          <w:sz w:val="22"/>
          <w:szCs w:val="22"/>
          <w:lang w:val="en-US"/>
        </w:rPr>
        <w:t>f</w:t>
      </w:r>
      <w:r w:rsidRPr="00C052E1">
        <w:rPr>
          <w:rFonts w:asciiTheme="minorHAnsi" w:hAnsiTheme="minorHAnsi"/>
          <w:sz w:val="22"/>
          <w:szCs w:val="22"/>
          <w:vertAlign w:val="subscript"/>
          <w:lang w:val="en-US"/>
        </w:rPr>
        <w:t>X</w:t>
      </w:r>
      <w:proofErr w:type="spellEnd"/>
      <w:r>
        <w:rPr>
          <w:rFonts w:asciiTheme="minorHAnsi" w:hAnsiTheme="minorHAnsi"/>
          <w:sz w:val="22"/>
          <w:szCs w:val="22"/>
        </w:rPr>
        <w:t xml:space="preserve"> (</w:t>
      </w:r>
      <w:r>
        <w:rPr>
          <w:rFonts w:asciiTheme="minorHAnsi" w:hAnsiTheme="minorHAnsi"/>
          <w:sz w:val="22"/>
          <w:szCs w:val="22"/>
          <w:lang w:val="en-US"/>
        </w:rPr>
        <w:t>x</w:t>
      </w:r>
      <w:r w:rsidRPr="00C052E1">
        <w:rPr>
          <w:rFonts w:asciiTheme="minorHAnsi" w:hAnsiTheme="minorHAnsi"/>
          <w:sz w:val="22"/>
          <w:szCs w:val="22"/>
        </w:rPr>
        <w:t>)</w:t>
      </w:r>
      <w:r>
        <w:rPr>
          <w:rFonts w:asciiTheme="minorHAnsi" w:hAnsiTheme="minorHAnsi"/>
          <w:sz w:val="22"/>
          <w:szCs w:val="22"/>
        </w:rPr>
        <w:t>.</w:t>
      </w:r>
    </w:p>
    <w:p w:rsidR="0027429A" w:rsidRDefault="0027429A" w:rsidP="002C2C85">
      <w:pPr>
        <w:spacing w:before="0" w:after="120"/>
        <w:ind w:firstLine="0"/>
        <w:jc w:val="left"/>
        <w:rPr>
          <w:rFonts w:asciiTheme="minorHAnsi" w:hAnsiTheme="minorHAnsi"/>
          <w:sz w:val="22"/>
          <w:szCs w:val="22"/>
        </w:rPr>
      </w:pPr>
    </w:p>
    <w:p w:rsidR="00F25E59" w:rsidRPr="00F25E59" w:rsidRDefault="00F25E59"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038983" cy="3460089"/>
            <wp:effectExtent l="0" t="0" r="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Ответ 3.5.jpg"/>
                    <pic:cNvPicPr/>
                  </pic:nvPicPr>
                  <pic:blipFill>
                    <a:blip r:embed="rId85">
                      <a:extLst>
                        <a:ext uri="{28A0092B-C50C-407E-A947-70E740481C1C}">
                          <a14:useLocalDpi xmlns:a14="http://schemas.microsoft.com/office/drawing/2010/main" val="0"/>
                        </a:ext>
                      </a:extLst>
                    </a:blip>
                    <a:stretch>
                      <a:fillRect/>
                    </a:stretch>
                  </pic:blipFill>
                  <pic:spPr>
                    <a:xfrm>
                      <a:off x="0" y="0"/>
                      <a:ext cx="3043200" cy="3464890"/>
                    </a:xfrm>
                    <a:prstGeom prst="rect">
                      <a:avLst/>
                    </a:prstGeom>
                  </pic:spPr>
                </pic:pic>
              </a:graphicData>
            </a:graphic>
          </wp:inline>
        </w:drawing>
      </w:r>
    </w:p>
    <w:p w:rsidR="00BA3E13" w:rsidRPr="00BA3E13" w:rsidRDefault="00BA3E13" w:rsidP="00BA3E13">
      <w:pPr>
        <w:spacing w:before="360" w:after="120"/>
        <w:ind w:firstLine="0"/>
        <w:jc w:val="left"/>
        <w:rPr>
          <w:rFonts w:asciiTheme="minorHAnsi" w:hAnsiTheme="minorHAnsi"/>
          <w:b/>
          <w:sz w:val="22"/>
          <w:szCs w:val="22"/>
        </w:rPr>
      </w:pPr>
      <w:r w:rsidRPr="00BA3E13">
        <w:rPr>
          <w:rFonts w:asciiTheme="minorHAnsi" w:hAnsiTheme="minorHAnsi"/>
          <w:b/>
          <w:sz w:val="22"/>
          <w:szCs w:val="22"/>
        </w:rPr>
        <w:t>Глава 4. Информация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До сих пор мы занимались описанием и обобщением «статич</w:t>
      </w:r>
      <w:r w:rsidR="00014219">
        <w:rPr>
          <w:rFonts w:asciiTheme="minorHAnsi" w:hAnsiTheme="minorHAnsi"/>
          <w:sz w:val="22"/>
          <w:szCs w:val="22"/>
        </w:rPr>
        <w:t>еских» вероятностных оценок, т.</w:t>
      </w:r>
      <w:r w:rsidRPr="002C2C85">
        <w:rPr>
          <w:rFonts w:asciiTheme="minorHAnsi" w:hAnsiTheme="minorHAnsi"/>
          <w:sz w:val="22"/>
          <w:szCs w:val="22"/>
        </w:rPr>
        <w:t>е. в соответствии с некоторым фиксированным объемом информации. Теперь мы выясним, как изменяются вероятностные оценки при появлении новой информации. Таким образом, данная глава посвящена изучению того, как новая информация может быть объединена с уже существующими вероятностными оценками.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Нас интересует, каким образом новая информация воздействует на вероятностные оценки. Чтобы отличить оценки, сделанные до поступления информации, от оценок после ее получения и инкорпорирования, будем называть первые априорными ожиданиями (априорными оценками), а вторые — апостериорными ожиданиями (апостериорными оценками). Применение термина «ожидание» позволяет подчеркнуть, что мы продолжаем трактовать вероятностные оценки как субъективные оценки некоего индивида. (К сожалению, прилагательные «априорный» и «апостериорный» используются лишь статистиками байесовского направления; многие специалисты, в частности экономисты, по глубоко укоренившейся традиции применяют вместо этих прилагательных латинские выражения «</w:t>
      </w:r>
      <w:proofErr w:type="spellStart"/>
      <w:r w:rsidRPr="002C2C85">
        <w:rPr>
          <w:rFonts w:asciiTheme="minorHAnsi" w:hAnsiTheme="minorHAnsi"/>
          <w:sz w:val="22"/>
          <w:szCs w:val="22"/>
        </w:rPr>
        <w:t>ех</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ante</w:t>
      </w:r>
      <w:proofErr w:type="spellEnd"/>
      <w:r w:rsidRPr="002C2C85">
        <w:rPr>
          <w:rFonts w:asciiTheme="minorHAnsi" w:hAnsiTheme="minorHAnsi"/>
          <w:sz w:val="22"/>
          <w:szCs w:val="22"/>
        </w:rPr>
        <w:t>» и «</w:t>
      </w:r>
      <w:proofErr w:type="spellStart"/>
      <w:r w:rsidRPr="002C2C85">
        <w:rPr>
          <w:rFonts w:asciiTheme="minorHAnsi" w:hAnsiTheme="minorHAnsi"/>
          <w:sz w:val="22"/>
          <w:szCs w:val="22"/>
        </w:rPr>
        <w:t>ех</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post</w:t>
      </w:r>
      <w:proofErr w:type="spellEnd"/>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Ясно, что на апостериорные ожидания влияют как априорные ожидания, так и новая информация. Более того, относительные веса, приписываемые априорным ожиданиям и новой информации при определении апостериорных ожиданий, зависят от сравнительной степени доверия к априорным ожиданиям и к новой информации. Цель данной главы — установить формальные и точные связи между апостериорными ожиданиями, с одной стороны, априорными ожиданиями и новой информацией — с другой. Как мы увидим, подобная формализация достигается при помощи теоремы Байеса, с которой мы впервые встретились в разделе 2.5.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Теореме Байеса посвящен раздел 4.</w:t>
      </w:r>
      <w:r w:rsidR="001F3B3A">
        <w:rPr>
          <w:rFonts w:asciiTheme="minorHAnsi" w:hAnsiTheme="minorHAnsi"/>
          <w:sz w:val="22"/>
          <w:szCs w:val="22"/>
        </w:rPr>
        <w:t>3. До этого в разделе 4.2 мы по</w:t>
      </w:r>
      <w:r w:rsidRPr="002C2C85">
        <w:rPr>
          <w:rFonts w:asciiTheme="minorHAnsi" w:hAnsiTheme="minorHAnsi"/>
          <w:sz w:val="22"/>
          <w:szCs w:val="22"/>
        </w:rPr>
        <w:t>знакомимся с несколькими простыми примерами инкорпорирования новой информации. Возникшие в связи с этим идеи будут формализованы в 4.3 путем применения теоремы Байеса. В разделах 4.4 и 4.5 описаны примеры более существенных приложений этой теоремы, причем в 4.4 эти приложения относятся к случаю, когда рассматриваются события, а в 4.5 — переменные. К этому моменту мы уже выясним, каким образом новая информация воздействует на априорные ожидания. Поэтому в разделе</w:t>
      </w:r>
      <w:r w:rsidR="001F3B3A">
        <w:rPr>
          <w:rFonts w:asciiTheme="minorHAnsi" w:hAnsiTheme="minorHAnsi"/>
          <w:sz w:val="22"/>
          <w:szCs w:val="22"/>
        </w:rPr>
        <w:t xml:space="preserve"> </w:t>
      </w:r>
      <w:r w:rsidRPr="002C2C85">
        <w:rPr>
          <w:rFonts w:asciiTheme="minorHAnsi" w:hAnsiTheme="minorHAnsi"/>
          <w:sz w:val="22"/>
          <w:szCs w:val="22"/>
        </w:rPr>
        <w:t>4.6 остановимся на обсуждении того, как относиться к отсутствию априорной информации и можно ли ею полностью пренебречь. Материал этого раздела окажется полезным в ситуации, когда у нас не будет оснований для формирования какого-либо априорного суждения и для получения апостериорных выводов придется полностью</w:t>
      </w:r>
      <w:r w:rsidR="001F3B3A">
        <w:rPr>
          <w:rFonts w:asciiTheme="minorHAnsi" w:hAnsiTheme="minorHAnsi"/>
          <w:sz w:val="22"/>
          <w:szCs w:val="22"/>
        </w:rPr>
        <w:t xml:space="preserve"> опираться на новую информацию.</w:t>
      </w:r>
    </w:p>
    <w:p w:rsidR="001F3B3A" w:rsidRPr="001F3B3A" w:rsidRDefault="001F3B3A" w:rsidP="002C2C85">
      <w:pPr>
        <w:spacing w:before="0" w:after="120"/>
        <w:ind w:firstLine="0"/>
        <w:jc w:val="left"/>
        <w:rPr>
          <w:rFonts w:asciiTheme="minorHAnsi" w:hAnsiTheme="minorHAnsi"/>
          <w:b/>
          <w:sz w:val="22"/>
          <w:szCs w:val="22"/>
        </w:rPr>
      </w:pPr>
      <w:r w:rsidRPr="001F3B3A">
        <w:rPr>
          <w:rFonts w:asciiTheme="minorHAnsi" w:hAnsiTheme="minorHAnsi"/>
          <w:b/>
          <w:sz w:val="22"/>
          <w:szCs w:val="22"/>
        </w:rPr>
        <w:lastRenderedPageBreak/>
        <w:t>4.2. Учет новой информации. Простые примеры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Наверное, проще всего проиллюстрировать учет новой информации на примере ситуации, когда эта новая информация полностью исключает всякую неопределенность. Вернемся </w:t>
      </w:r>
      <w:proofErr w:type="gramStart"/>
      <w:r w:rsidRPr="002C2C85">
        <w:rPr>
          <w:rFonts w:asciiTheme="minorHAnsi" w:hAnsiTheme="minorHAnsi"/>
          <w:sz w:val="22"/>
          <w:szCs w:val="22"/>
        </w:rPr>
        <w:t>к примеру</w:t>
      </w:r>
      <w:proofErr w:type="gramEnd"/>
      <w:r w:rsidRPr="002C2C85">
        <w:rPr>
          <w:rFonts w:asciiTheme="minorHAnsi" w:hAnsiTheme="minorHAnsi"/>
          <w:sz w:val="22"/>
          <w:szCs w:val="22"/>
        </w:rPr>
        <w:t xml:space="preserve"> из гл. 2 и предположим, что нас интересует переменная X, определенная как возраст автора этой книги на 26 сентября 1984 г. Если вам не известно истинное значение X, то в вашей оценке X будет содержаться некоторая степень неопределенности. В зависимости от того, что вы обо мне знаете, или от вашей склонности к риску, вашей оценкой переменной X может стать либо U (36, 42), либо U (30, 50), либо U (20, 80), либо </w:t>
      </w:r>
      <w:r w:rsidR="001F3B3A">
        <w:rPr>
          <w:rFonts w:asciiTheme="minorHAnsi" w:hAnsiTheme="minorHAnsi"/>
          <w:sz w:val="22"/>
          <w:szCs w:val="22"/>
          <w:lang w:val="en-US"/>
        </w:rPr>
        <w:t>N</w:t>
      </w:r>
      <w:r w:rsidR="001F3B3A" w:rsidRPr="001F3B3A">
        <w:rPr>
          <w:rFonts w:asciiTheme="minorHAnsi" w:hAnsiTheme="minorHAnsi"/>
          <w:sz w:val="22"/>
          <w:szCs w:val="22"/>
        </w:rPr>
        <w:t xml:space="preserve"> (40, 9), </w:t>
      </w:r>
      <w:r w:rsidR="001F3B3A">
        <w:rPr>
          <w:rFonts w:asciiTheme="minorHAnsi" w:hAnsiTheme="minorHAnsi"/>
          <w:sz w:val="22"/>
          <w:szCs w:val="22"/>
        </w:rPr>
        <w:t xml:space="preserve">либо </w:t>
      </w:r>
      <w:r w:rsidRPr="002C2C85">
        <w:rPr>
          <w:rFonts w:asciiTheme="minorHAnsi" w:hAnsiTheme="minorHAnsi"/>
          <w:sz w:val="22"/>
          <w:szCs w:val="22"/>
        </w:rPr>
        <w:t xml:space="preserve">что-то </w:t>
      </w:r>
      <w:r w:rsidR="001F3B3A">
        <w:rPr>
          <w:rFonts w:asciiTheme="minorHAnsi" w:hAnsiTheme="minorHAnsi"/>
          <w:sz w:val="22"/>
          <w:szCs w:val="22"/>
        </w:rPr>
        <w:t>еще.</w:t>
      </w:r>
      <w:r w:rsidR="00AE7C6F">
        <w:rPr>
          <w:rStyle w:val="ac"/>
          <w:rFonts w:asciiTheme="minorHAnsi" w:hAnsiTheme="minorHAnsi"/>
          <w:sz w:val="22"/>
          <w:szCs w:val="22"/>
        </w:rPr>
        <w:footnoteReference w:id="3"/>
      </w:r>
      <w:r w:rsidR="001F3B3A">
        <w:rPr>
          <w:rFonts w:asciiTheme="minorHAnsi" w:hAnsiTheme="minorHAnsi"/>
          <w:sz w:val="22"/>
          <w:szCs w:val="22"/>
        </w:rPr>
        <w:t xml:space="preserve"> Но предположим, что я сооб</w:t>
      </w:r>
      <w:r w:rsidRPr="002C2C85">
        <w:rPr>
          <w:rFonts w:asciiTheme="minorHAnsi" w:hAnsiTheme="minorHAnsi"/>
          <w:sz w:val="22"/>
          <w:szCs w:val="22"/>
        </w:rPr>
        <w:t xml:space="preserve">щил вам дату своего рождения </w:t>
      </w:r>
      <w:r w:rsidR="001F3B3A">
        <w:rPr>
          <w:rFonts w:asciiTheme="minorHAnsi" w:hAnsiTheme="minorHAnsi"/>
          <w:sz w:val="22"/>
          <w:szCs w:val="22"/>
        </w:rPr>
        <w:t>–</w:t>
      </w:r>
      <w:r w:rsidRPr="002C2C85">
        <w:rPr>
          <w:rFonts w:asciiTheme="minorHAnsi" w:hAnsiTheme="minorHAnsi"/>
          <w:sz w:val="22"/>
          <w:szCs w:val="22"/>
        </w:rPr>
        <w:t xml:space="preserve"> 26 сентября 1944 г.</w:t>
      </w:r>
      <w:r w:rsidR="001F3B3A">
        <w:rPr>
          <w:rFonts w:asciiTheme="minorHAnsi" w:hAnsiTheme="minorHAnsi"/>
          <w:sz w:val="22"/>
          <w:szCs w:val="22"/>
        </w:rPr>
        <w:t xml:space="preserve"> Допустим, вы мне доверяете (т.</w:t>
      </w:r>
      <w:r w:rsidRPr="002C2C85">
        <w:rPr>
          <w:rFonts w:asciiTheme="minorHAnsi" w:hAnsiTheme="minorHAnsi"/>
          <w:sz w:val="22"/>
          <w:szCs w:val="22"/>
        </w:rPr>
        <w:t>е. считаете информацию точной). Тогда любая неопределенность в отношении X исчезнет: вам известно, что X равняется 40.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каковы бы ни были ваши априорные ожидания по поводу X, ваши апостериорные ожидан</w:t>
      </w:r>
      <w:r w:rsidR="001F3B3A">
        <w:rPr>
          <w:rFonts w:asciiTheme="minorHAnsi" w:hAnsiTheme="minorHAnsi"/>
          <w:sz w:val="22"/>
          <w:szCs w:val="22"/>
        </w:rPr>
        <w:t>ия есть U (40, 40) (или, что то</w:t>
      </w:r>
      <w:r w:rsidRPr="002C2C85">
        <w:rPr>
          <w:rFonts w:asciiTheme="minorHAnsi" w:hAnsiTheme="minorHAnsi"/>
          <w:sz w:val="22"/>
          <w:szCs w:val="22"/>
        </w:rPr>
        <w:t>же самое, N (40, 0) — и</w:t>
      </w:r>
      <w:r w:rsidR="001F3B3A">
        <w:rPr>
          <w:rFonts w:asciiTheme="minorHAnsi" w:hAnsiTheme="minorHAnsi"/>
          <w:sz w:val="22"/>
          <w:szCs w:val="22"/>
        </w:rPr>
        <w:t xml:space="preserve"> </w:t>
      </w:r>
      <w:r w:rsidRPr="002C2C85">
        <w:rPr>
          <w:rFonts w:asciiTheme="minorHAnsi" w:hAnsiTheme="minorHAnsi"/>
          <w:sz w:val="22"/>
          <w:szCs w:val="22"/>
        </w:rPr>
        <w:t>в том, и в другом случае распределение вырождается в единственное значение 40). Ясно, что в данном случае, если считать информацию точной, то «рациональным» будет принять ее в качестве апостериорного ожидания: любые апостериорные ож</w:t>
      </w:r>
      <w:r w:rsidR="001F3B3A">
        <w:rPr>
          <w:rFonts w:asciiTheme="minorHAnsi" w:hAnsiTheme="minorHAnsi"/>
          <w:sz w:val="22"/>
          <w:szCs w:val="22"/>
        </w:rPr>
        <w:t>идания, кроме X = 40, не</w:t>
      </w:r>
      <w:r w:rsidR="00D30155">
        <w:rPr>
          <w:rFonts w:asciiTheme="minorHAnsi" w:hAnsiTheme="minorHAnsi"/>
          <w:sz w:val="22"/>
          <w:szCs w:val="22"/>
        </w:rPr>
        <w:t xml:space="preserve"> </w:t>
      </w:r>
      <w:r w:rsidR="001F3B3A">
        <w:rPr>
          <w:rFonts w:asciiTheme="minorHAnsi" w:hAnsiTheme="minorHAnsi"/>
          <w:sz w:val="22"/>
          <w:szCs w:val="22"/>
        </w:rPr>
        <w:t>оправданы</w:t>
      </w:r>
      <w:r w:rsidRPr="002C2C85">
        <w:rPr>
          <w:rFonts w:asciiTheme="minorHAnsi" w:hAnsiTheme="minorHAnsi"/>
          <w:sz w:val="22"/>
          <w:szCs w:val="22"/>
        </w:rPr>
        <w:t>. Эти представления о «рациональности» могут быть обобщены, что и сделано далее. (Мы оставим пока в стороне весьма интересный вопрос о формировании апостериорного распределения в случае, когда поступившая информация не воспринимается адресатом как точная, и он относится к ней с некоторым подозрением. Подумайте, что бы вы предприняли в такой ситуации.)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еще один пример, когда часть информации полностью исключает неопределенность. Предположим, что весьма подозрительного вида человек обратился к вам в поезде с предложением «сыграть на пятерку» в «орлянку» и при этом извлек из своего кармана монету, которую не разрешил вам осмотреть. По его словам, это совершенно обычная, «правильная» монета. Однако </w:t>
      </w:r>
      <w:r w:rsidR="00D30155">
        <w:rPr>
          <w:rFonts w:asciiTheme="minorHAnsi" w:hAnsiTheme="minorHAnsi"/>
          <w:sz w:val="22"/>
          <w:szCs w:val="22"/>
        </w:rPr>
        <w:t xml:space="preserve">вы, естественно, насторожились </w:t>
      </w:r>
      <w:r w:rsidRPr="002C2C85">
        <w:rPr>
          <w:rFonts w:asciiTheme="minorHAnsi" w:hAnsiTheme="minorHAnsi"/>
          <w:sz w:val="22"/>
          <w:szCs w:val="22"/>
        </w:rPr>
        <w:t>и предположили, что монета м</w:t>
      </w:r>
      <w:r w:rsidR="00D30155">
        <w:rPr>
          <w:rFonts w:asciiTheme="minorHAnsi" w:hAnsiTheme="minorHAnsi"/>
          <w:sz w:val="22"/>
          <w:szCs w:val="22"/>
        </w:rPr>
        <w:t>ожет оказаться двусторонней, т.</w:t>
      </w:r>
      <w:r w:rsidRPr="002C2C85">
        <w:rPr>
          <w:rFonts w:asciiTheme="minorHAnsi" w:hAnsiTheme="minorHAnsi"/>
          <w:sz w:val="22"/>
          <w:szCs w:val="22"/>
        </w:rPr>
        <w:t xml:space="preserve">е. с обеих сторон иметь герб. Будучи все-таки человеком непредубежденным, вы готовы согласиться на 50 шансов из 100, что ваш попутчик говорит правду. Он в свою очередь высказал готовность вначале трижды опробовать монету, чтобы уменьшить ваши опасения. Предположим, что </w:t>
      </w:r>
      <w:proofErr w:type="gramStart"/>
      <w:r w:rsidRPr="002C2C85">
        <w:rPr>
          <w:rFonts w:asciiTheme="minorHAnsi" w:hAnsiTheme="minorHAnsi"/>
          <w:sz w:val="22"/>
          <w:szCs w:val="22"/>
        </w:rPr>
        <w:t>во время</w:t>
      </w:r>
      <w:proofErr w:type="gramEnd"/>
      <w:r w:rsidRPr="002C2C85">
        <w:rPr>
          <w:rFonts w:asciiTheme="minorHAnsi" w:hAnsiTheme="minorHAnsi"/>
          <w:sz w:val="22"/>
          <w:szCs w:val="22"/>
        </w:rPr>
        <w:t xml:space="preserve"> этих трех пробных бросаний появилась решетка. Тогда (по отношению к вашим априорным ожиданиям) всякая неопределенность исчезнет. Монета, очевидно, не имеет гербов с двух сторон и вам остается сделать вывод, что она «правильная». (Обратите внимание на специфический характер этого примера, отражающего ту крайнюю ситуацию, в которой в соответствии с априорными ожиданиями имеются только две возможности — либо монета «правильная», либо у нее два герба. На деле вам следовало бы рассмотреть и другие возможности, например,</w:t>
      </w:r>
      <w:r w:rsidR="00D30155">
        <w:rPr>
          <w:rFonts w:asciiTheme="minorHAnsi" w:hAnsiTheme="minorHAnsi"/>
          <w:sz w:val="22"/>
          <w:szCs w:val="22"/>
        </w:rPr>
        <w:t xml:space="preserve"> монета может быть неровной, т.</w:t>
      </w:r>
      <w:r w:rsidRPr="002C2C85">
        <w:rPr>
          <w:rFonts w:asciiTheme="minorHAnsi" w:hAnsiTheme="minorHAnsi"/>
          <w:sz w:val="22"/>
          <w:szCs w:val="22"/>
        </w:rPr>
        <w:t>е. иметь смещение, вследствие чего герб выпадает чаще.) Итак, когда поступила новая информация о том, что выпала решетка, неопределенность исчезла. Однако, если бы новая информация состояла в том, что</w:t>
      </w:r>
      <w:r w:rsidR="00D30155">
        <w:rPr>
          <w:rFonts w:asciiTheme="minorHAnsi" w:hAnsiTheme="minorHAnsi"/>
          <w:sz w:val="22"/>
          <w:szCs w:val="22"/>
        </w:rPr>
        <w:t xml:space="preserve"> трижды выпал герб, неопреде</w:t>
      </w:r>
      <w:r w:rsidRPr="002C2C85">
        <w:rPr>
          <w:rFonts w:asciiTheme="minorHAnsi" w:hAnsiTheme="minorHAnsi"/>
          <w:sz w:val="22"/>
          <w:szCs w:val="22"/>
        </w:rPr>
        <w:t>ленность осталась бы, но предпочтительнее стала бы гипотеза о наличии у монеты двух гербов.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двух приведенных сейчас примерах часть имеющейся информации полностью исключила всякую неопределенность относительно имевших место подозрений. Это весьма необычная ситуация. Гораздо чаще поступившая информация уменьшает неопределенность, но не исключает ее полностью. Вернемся вновь к переменной X, характеризующей возраст автора на 26 сентября 1984 г. Вообразите, что вам неизвестна дата рождения автора и ваша оценка состоит в том, что X ~ U (36, 42), Предположим, я сообщил вам, что родился н</w:t>
      </w:r>
      <w:r w:rsidR="00D30155">
        <w:rPr>
          <w:rFonts w:asciiTheme="minorHAnsi" w:hAnsiTheme="minorHAnsi"/>
          <w:sz w:val="22"/>
          <w:szCs w:val="22"/>
        </w:rPr>
        <w:t>е ранее 26 сентября 1943 г., т.</w:t>
      </w:r>
      <w:r w:rsidRPr="002C2C85">
        <w:rPr>
          <w:rFonts w:asciiTheme="minorHAnsi" w:hAnsiTheme="minorHAnsi"/>
          <w:sz w:val="22"/>
          <w:szCs w:val="22"/>
        </w:rPr>
        <w:t>е. к дате, для которой определяется переменная X, мне исполнилось не более 41 года. Какой станет ваша апостериорная оценка X в свете полученной информации (в предположении, что вы считаете сообщенные мною сведения истинными)? По-видимому, U (36, 41). (До получения информации вы считали одинаково возможными все значения X от 36 до 42; информация состояла в том, что X не превосходит 41; поэтому будет правильным сделать вывод, в силу которого X с одинаковой вероятностью может принимать любые значения от 36 до 41.) Пусть, далее, я сообщил вам, что родился не позднее 26 сентября 1946 г., т. е. к дате, для которой определяется X, прошло не более 38 лет. Какова ваша апостериорная оценка X, учитывающая и эту дополнительную информацию? Наверное, U (38, 41).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Вы можете обобщить последний пример. Пусть чьи-либо априорные ожидания по поводу X выража</w:t>
      </w:r>
      <w:r w:rsidR="00D30155">
        <w:rPr>
          <w:rFonts w:asciiTheme="minorHAnsi" w:hAnsiTheme="minorHAnsi"/>
          <w:sz w:val="22"/>
          <w:szCs w:val="22"/>
        </w:rPr>
        <w:t xml:space="preserve">ются распределением U (a, </w:t>
      </w:r>
      <w:r w:rsidR="00D30155">
        <w:rPr>
          <w:rFonts w:asciiTheme="minorHAnsi" w:hAnsiTheme="minorHAnsi"/>
          <w:sz w:val="22"/>
          <w:szCs w:val="22"/>
          <w:lang w:val="en-US"/>
        </w:rPr>
        <w:t>b</w:t>
      </w:r>
      <w:r w:rsidRPr="002C2C85">
        <w:rPr>
          <w:rFonts w:asciiTheme="minorHAnsi" w:hAnsiTheme="minorHAnsi"/>
          <w:sz w:val="22"/>
          <w:szCs w:val="22"/>
        </w:rPr>
        <w:t xml:space="preserve">), где а меньше </w:t>
      </w:r>
      <w:r w:rsidR="00D30155">
        <w:rPr>
          <w:rFonts w:asciiTheme="minorHAnsi" w:hAnsiTheme="minorHAnsi"/>
          <w:sz w:val="22"/>
          <w:szCs w:val="22"/>
          <w:lang w:val="en-US"/>
        </w:rPr>
        <w:t>b</w:t>
      </w:r>
      <w:r w:rsidRPr="002C2C85">
        <w:rPr>
          <w:rFonts w:asciiTheme="minorHAnsi" w:hAnsiTheme="minorHAnsi"/>
          <w:sz w:val="22"/>
          <w:szCs w:val="22"/>
        </w:rPr>
        <w:t>. С появлением информации (предполагаемой истинной), что X не превосходит d, где а</w:t>
      </w:r>
      <w:r w:rsidR="00D30155" w:rsidRPr="00D30155">
        <w:rPr>
          <w:rFonts w:asciiTheme="minorHAnsi" w:hAnsiTheme="minorHAnsi"/>
          <w:sz w:val="22"/>
          <w:szCs w:val="22"/>
        </w:rPr>
        <w:t xml:space="preserve"> </w:t>
      </w:r>
      <w:proofErr w:type="gramStart"/>
      <w:r w:rsidRPr="002C2C85">
        <w:rPr>
          <w:rFonts w:asciiTheme="minorHAnsi" w:hAnsiTheme="minorHAnsi"/>
          <w:sz w:val="22"/>
          <w:szCs w:val="22"/>
        </w:rPr>
        <w:t>&lt; d</w:t>
      </w:r>
      <w:proofErr w:type="gramEnd"/>
      <w:r w:rsidR="00D30155" w:rsidRPr="00D30155">
        <w:rPr>
          <w:rFonts w:asciiTheme="minorHAnsi" w:hAnsiTheme="minorHAnsi"/>
          <w:sz w:val="22"/>
          <w:szCs w:val="22"/>
        </w:rPr>
        <w:t xml:space="preserve"> </w:t>
      </w:r>
      <w:r w:rsidRPr="002C2C85">
        <w:rPr>
          <w:rFonts w:asciiTheme="minorHAnsi" w:hAnsiTheme="minorHAnsi"/>
          <w:sz w:val="22"/>
          <w:szCs w:val="22"/>
        </w:rPr>
        <w:t xml:space="preserve">&lt; </w:t>
      </w:r>
      <w:r w:rsidR="00D30155">
        <w:rPr>
          <w:rFonts w:asciiTheme="minorHAnsi" w:hAnsiTheme="minorHAnsi"/>
          <w:sz w:val="22"/>
          <w:szCs w:val="22"/>
          <w:lang w:val="en-US"/>
        </w:rPr>
        <w:t>b</w:t>
      </w:r>
      <w:r w:rsidRPr="002C2C85">
        <w:rPr>
          <w:rFonts w:asciiTheme="minorHAnsi" w:hAnsiTheme="minorHAnsi"/>
          <w:sz w:val="22"/>
          <w:szCs w:val="22"/>
        </w:rPr>
        <w:t>, апостериорные ожидания будут соответствовать распределению U (a, d). После того как поступит дополнительная (тоже предполагаемая истинной) информация</w:t>
      </w:r>
      <w:r w:rsidR="00D30155">
        <w:rPr>
          <w:rFonts w:asciiTheme="minorHAnsi" w:hAnsiTheme="minorHAnsi"/>
          <w:sz w:val="22"/>
          <w:szCs w:val="22"/>
        </w:rPr>
        <w:t xml:space="preserve"> о том, что X не меньше с, где а</w:t>
      </w:r>
      <w:r w:rsidRPr="002C2C85">
        <w:rPr>
          <w:rFonts w:asciiTheme="minorHAnsi" w:hAnsiTheme="minorHAnsi"/>
          <w:sz w:val="22"/>
          <w:szCs w:val="22"/>
        </w:rPr>
        <w:t xml:space="preserve"> </w:t>
      </w:r>
      <w:proofErr w:type="gramStart"/>
      <w:r w:rsidRPr="002C2C85">
        <w:rPr>
          <w:rFonts w:asciiTheme="minorHAnsi" w:hAnsiTheme="minorHAnsi"/>
          <w:sz w:val="22"/>
          <w:szCs w:val="22"/>
        </w:rPr>
        <w:t>&lt; с</w:t>
      </w:r>
      <w:proofErr w:type="gramEnd"/>
      <w:r w:rsidRPr="002C2C85">
        <w:rPr>
          <w:rFonts w:asciiTheme="minorHAnsi" w:hAnsiTheme="minorHAnsi"/>
          <w:sz w:val="22"/>
          <w:szCs w:val="22"/>
        </w:rPr>
        <w:t xml:space="preserve"> &lt; d, новые апостериорные ожидания б</w:t>
      </w:r>
      <w:r w:rsidR="00D30155">
        <w:rPr>
          <w:rFonts w:asciiTheme="minorHAnsi" w:hAnsiTheme="minorHAnsi"/>
          <w:sz w:val="22"/>
          <w:szCs w:val="22"/>
        </w:rPr>
        <w:t>удут отвечать распределению U (</w:t>
      </w:r>
      <w:r w:rsidRPr="002C2C85">
        <w:rPr>
          <w:rFonts w:asciiTheme="minorHAnsi" w:hAnsiTheme="minorHAnsi"/>
          <w:sz w:val="22"/>
          <w:szCs w:val="22"/>
        </w:rPr>
        <w:t>с, d).</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Этот пример удобен также для иллюстрации явления, описанного в гл. 2 и 3 и названного нами </w:t>
      </w:r>
      <w:proofErr w:type="spellStart"/>
      <w:r w:rsidRPr="002C2C85">
        <w:rPr>
          <w:rFonts w:asciiTheme="minorHAnsi" w:hAnsiTheme="minorHAnsi"/>
          <w:sz w:val="22"/>
          <w:szCs w:val="22"/>
        </w:rPr>
        <w:t>неинформативностью</w:t>
      </w:r>
      <w:proofErr w:type="spellEnd"/>
      <w:r w:rsidRPr="002C2C85">
        <w:rPr>
          <w:rFonts w:asciiTheme="minorHAnsi" w:hAnsiTheme="minorHAnsi"/>
          <w:sz w:val="22"/>
          <w:szCs w:val="22"/>
        </w:rPr>
        <w:t xml:space="preserve"> информации. Предположим, чья-то априорная информация о переменной X харак</w:t>
      </w:r>
      <w:r w:rsidR="00D30155">
        <w:rPr>
          <w:rFonts w:asciiTheme="minorHAnsi" w:hAnsiTheme="minorHAnsi"/>
          <w:sz w:val="22"/>
          <w:szCs w:val="22"/>
        </w:rPr>
        <w:t>теризовалась распределением U (а</w:t>
      </w:r>
      <w:r w:rsidRPr="002C2C85">
        <w:rPr>
          <w:rFonts w:asciiTheme="minorHAnsi" w:hAnsiTheme="minorHAnsi"/>
          <w:sz w:val="22"/>
          <w:szCs w:val="22"/>
        </w:rPr>
        <w:t xml:space="preserve">, </w:t>
      </w:r>
      <w:r w:rsidR="00D30155">
        <w:rPr>
          <w:rFonts w:asciiTheme="minorHAnsi" w:hAnsiTheme="minorHAnsi"/>
          <w:sz w:val="22"/>
          <w:szCs w:val="22"/>
          <w:lang w:val="en-US"/>
        </w:rPr>
        <w:t>b</w:t>
      </w:r>
      <w:r w:rsidRPr="002C2C85">
        <w:rPr>
          <w:rFonts w:asciiTheme="minorHAnsi" w:hAnsiTheme="minorHAnsi"/>
          <w:sz w:val="22"/>
          <w:szCs w:val="22"/>
        </w:rPr>
        <w:t>). Пусть теперь в распоряжении этого индивида оказалась информация о том, что X больше с, где с меньше а. Такая информация, очевидно, не может повлиять на оценку X, поскольку в силу априорных ожиданий уже предполагалось, что X больше с. Таким образом, апостериорные ожидания будут характеризовать</w:t>
      </w:r>
      <w:r w:rsidR="00D30155">
        <w:rPr>
          <w:rFonts w:asciiTheme="minorHAnsi" w:hAnsiTheme="minorHAnsi"/>
          <w:sz w:val="22"/>
          <w:szCs w:val="22"/>
        </w:rPr>
        <w:t>ся тем же распределением U (а, b</w:t>
      </w:r>
      <w:r w:rsidRPr="002C2C85">
        <w:rPr>
          <w:rFonts w:asciiTheme="minorHAnsi" w:hAnsiTheme="minorHAnsi"/>
          <w:sz w:val="22"/>
          <w:szCs w:val="22"/>
        </w:rPr>
        <w:t>). В э</w:t>
      </w:r>
      <w:r w:rsidR="00D30155">
        <w:rPr>
          <w:rFonts w:asciiTheme="minorHAnsi" w:hAnsiTheme="minorHAnsi"/>
          <w:sz w:val="22"/>
          <w:szCs w:val="22"/>
        </w:rPr>
        <w:t xml:space="preserve">том случае и говорят о </w:t>
      </w:r>
      <w:proofErr w:type="spellStart"/>
      <w:r w:rsidR="00D30155">
        <w:rPr>
          <w:rFonts w:asciiTheme="minorHAnsi" w:hAnsiTheme="minorHAnsi"/>
          <w:sz w:val="22"/>
          <w:szCs w:val="22"/>
        </w:rPr>
        <w:t>неинфор</w:t>
      </w:r>
      <w:r w:rsidRPr="002C2C85">
        <w:rPr>
          <w:rFonts w:asciiTheme="minorHAnsi" w:hAnsiTheme="minorHAnsi"/>
          <w:sz w:val="22"/>
          <w:szCs w:val="22"/>
        </w:rPr>
        <w:t>мативности</w:t>
      </w:r>
      <w:proofErr w:type="spellEnd"/>
      <w:r w:rsidRPr="002C2C85">
        <w:rPr>
          <w:rFonts w:asciiTheme="minorHAnsi" w:hAnsiTheme="minorHAnsi"/>
          <w:sz w:val="22"/>
          <w:szCs w:val="22"/>
        </w:rPr>
        <w:t xml:space="preserve"> информации. (Это вовсе не означает, что та же самая информация не окажется информативной для кого-либо другого, например, для того, чьим</w:t>
      </w:r>
      <w:r w:rsidR="00D30155">
        <w:rPr>
          <w:rFonts w:asciiTheme="minorHAnsi" w:hAnsiTheme="minorHAnsi"/>
          <w:sz w:val="22"/>
          <w:szCs w:val="22"/>
        </w:rPr>
        <w:t xml:space="preserve"> априорным распределением было U</w:t>
      </w:r>
      <w:r w:rsidRPr="002C2C85">
        <w:rPr>
          <w:rFonts w:asciiTheme="minorHAnsi" w:hAnsiTheme="minorHAnsi"/>
          <w:sz w:val="22"/>
          <w:szCs w:val="22"/>
        </w:rPr>
        <w:t xml:space="preserve"> (е</w:t>
      </w:r>
      <w:r w:rsidR="00D30155" w:rsidRPr="00D30155">
        <w:rPr>
          <w:rFonts w:asciiTheme="minorHAnsi" w:hAnsiTheme="minorHAnsi"/>
          <w:sz w:val="22"/>
          <w:szCs w:val="22"/>
        </w:rPr>
        <w:t>,</w:t>
      </w:r>
      <w:r w:rsidRPr="002C2C85">
        <w:rPr>
          <w:rFonts w:asciiTheme="minorHAnsi" w:hAnsiTheme="minorHAnsi"/>
          <w:sz w:val="22"/>
          <w:szCs w:val="22"/>
        </w:rPr>
        <w:t xml:space="preserve"> </w:t>
      </w:r>
      <w:r w:rsidR="00D30155">
        <w:rPr>
          <w:rFonts w:asciiTheme="minorHAnsi" w:hAnsiTheme="minorHAnsi"/>
          <w:sz w:val="22"/>
          <w:szCs w:val="22"/>
          <w:lang w:val="en-US"/>
        </w:rPr>
        <w:t>f</w:t>
      </w:r>
      <w:r w:rsidR="00D30155">
        <w:rPr>
          <w:rFonts w:asciiTheme="minorHAnsi" w:hAnsiTheme="minorHAnsi"/>
          <w:sz w:val="22"/>
          <w:szCs w:val="22"/>
        </w:rPr>
        <w:t xml:space="preserve">), где е </w:t>
      </w:r>
      <w:proofErr w:type="gramStart"/>
      <w:r w:rsidR="00D30155">
        <w:rPr>
          <w:rFonts w:asciiTheme="minorHAnsi" w:hAnsiTheme="minorHAnsi"/>
          <w:sz w:val="22"/>
          <w:szCs w:val="22"/>
        </w:rPr>
        <w:t>&lt; с</w:t>
      </w:r>
      <w:proofErr w:type="gramEnd"/>
      <w:r w:rsidR="00D30155">
        <w:rPr>
          <w:rFonts w:asciiTheme="minorHAnsi" w:hAnsiTheme="minorHAnsi"/>
          <w:sz w:val="22"/>
          <w:szCs w:val="22"/>
        </w:rPr>
        <w:t xml:space="preserve"> &lt; f</w:t>
      </w:r>
      <w:r w:rsidR="00D30155" w:rsidRPr="00D30155">
        <w:rPr>
          <w:rFonts w:asciiTheme="minorHAnsi" w:hAnsiTheme="minorHAnsi"/>
          <w:sz w:val="22"/>
          <w:szCs w:val="22"/>
        </w:rPr>
        <w:t>.</w:t>
      </w:r>
      <w:r w:rsidR="00D3015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Возвращаясь к обсуждению проблем независимости в разделах 2.5 и 3.4, мы можем добавить, что информация по поводу некоторой переменной (или события) неинформативна, если эта информация и рассматриваемая переменная (или событие) независимы. Например,</w:t>
      </w:r>
      <w:r w:rsidR="00D30155">
        <w:rPr>
          <w:rFonts w:asciiTheme="minorHAnsi" w:hAnsiTheme="minorHAnsi"/>
          <w:sz w:val="22"/>
          <w:szCs w:val="22"/>
        </w:rPr>
        <w:t xml:space="preserve"> значение некоторой переменной Y</w:t>
      </w:r>
      <w:r w:rsidRPr="002C2C85">
        <w:rPr>
          <w:rFonts w:asciiTheme="minorHAnsi" w:hAnsiTheme="minorHAnsi"/>
          <w:sz w:val="22"/>
          <w:szCs w:val="22"/>
        </w:rPr>
        <w:t xml:space="preserve"> называют неинформативным в отношении переменной X, если переменные X и Y независимы. Формально это выражается условием независимости между переменными (см.</w:t>
      </w:r>
      <w:r w:rsidR="00D30155" w:rsidRPr="00D30155">
        <w:rPr>
          <w:rFonts w:asciiTheme="minorHAnsi" w:hAnsiTheme="minorHAnsi"/>
          <w:sz w:val="22"/>
          <w:szCs w:val="22"/>
        </w:rPr>
        <w:t xml:space="preserve"> (</w:t>
      </w:r>
      <w:r w:rsidRPr="002C2C85">
        <w:rPr>
          <w:rFonts w:asciiTheme="minorHAnsi" w:hAnsiTheme="minorHAnsi"/>
          <w:sz w:val="22"/>
          <w:szCs w:val="22"/>
        </w:rPr>
        <w:t>3.26)), а именно</w:t>
      </w:r>
    </w:p>
    <w:p w:rsidR="002C2C85" w:rsidRPr="000D2C04" w:rsidRDefault="00D30155" w:rsidP="002C2C85">
      <w:pPr>
        <w:spacing w:before="0" w:after="120"/>
        <w:ind w:firstLine="0"/>
        <w:jc w:val="left"/>
        <w:rPr>
          <w:rFonts w:asciiTheme="majorHAnsi" w:hAnsiTheme="majorHAnsi"/>
          <w:i/>
          <w:sz w:val="22"/>
          <w:szCs w:val="22"/>
        </w:rPr>
      </w:pPr>
      <w:r w:rsidRPr="000D2C04">
        <w:rPr>
          <w:rFonts w:asciiTheme="majorHAnsi" w:hAnsiTheme="majorHAnsi"/>
          <w:i/>
          <w:sz w:val="22"/>
          <w:szCs w:val="22"/>
        </w:rPr>
        <w:t xml:space="preserve">(4.1)   </w:t>
      </w:r>
      <w:r w:rsidR="002C2C85" w:rsidRPr="000D2C04">
        <w:rPr>
          <w:rFonts w:asciiTheme="majorHAnsi" w:hAnsiTheme="majorHAnsi"/>
          <w:i/>
          <w:sz w:val="22"/>
          <w:szCs w:val="22"/>
        </w:rPr>
        <w:t>g</w:t>
      </w:r>
      <w:r w:rsidRPr="000D2C04">
        <w:rPr>
          <w:rFonts w:asciiTheme="majorHAnsi" w:hAnsiTheme="majorHAnsi"/>
          <w:i/>
          <w:sz w:val="22"/>
          <w:szCs w:val="22"/>
          <w:vertAlign w:val="subscript"/>
          <w:lang w:val="en-US"/>
        </w:rPr>
        <w:t>X</w:t>
      </w:r>
      <w:r w:rsidRPr="000D2C04">
        <w:rPr>
          <w:rFonts w:asciiTheme="majorHAnsi" w:hAnsiTheme="majorHAnsi"/>
          <w:i/>
          <w:sz w:val="22"/>
          <w:szCs w:val="22"/>
        </w:rPr>
        <w:t xml:space="preserve"> (</w:t>
      </w:r>
      <w:proofErr w:type="spellStart"/>
      <w:r w:rsidRPr="000D2C04">
        <w:rPr>
          <w:rFonts w:asciiTheme="majorHAnsi" w:hAnsiTheme="majorHAnsi"/>
          <w:i/>
          <w:sz w:val="22"/>
          <w:szCs w:val="22"/>
        </w:rPr>
        <w:t>x|у</w:t>
      </w:r>
      <w:proofErr w:type="spellEnd"/>
      <w:r w:rsidRPr="000D2C04">
        <w:rPr>
          <w:rFonts w:asciiTheme="majorHAnsi" w:hAnsiTheme="majorHAnsi"/>
          <w:i/>
          <w:sz w:val="22"/>
          <w:szCs w:val="22"/>
        </w:rPr>
        <w:t>) = f</w:t>
      </w:r>
      <w:r w:rsidRPr="000D2C04">
        <w:rPr>
          <w:rFonts w:asciiTheme="majorHAnsi" w:hAnsiTheme="majorHAnsi"/>
          <w:i/>
          <w:sz w:val="22"/>
          <w:szCs w:val="22"/>
          <w:vertAlign w:val="subscript"/>
          <w:lang w:val="en-US"/>
        </w:rPr>
        <w:t>X</w:t>
      </w:r>
      <w:r w:rsidRPr="000D2C04">
        <w:rPr>
          <w:rFonts w:asciiTheme="majorHAnsi" w:hAnsiTheme="majorHAnsi"/>
          <w:i/>
          <w:sz w:val="22"/>
          <w:szCs w:val="22"/>
        </w:rPr>
        <w:t xml:space="preserve"> (х) для всех х и у</w:t>
      </w:r>
    </w:p>
    <w:p w:rsidR="002C2C85" w:rsidRPr="002C2C85" w:rsidRDefault="000D2C04" w:rsidP="002C2C85">
      <w:pPr>
        <w:spacing w:before="0" w:after="120"/>
        <w:ind w:firstLine="0"/>
        <w:jc w:val="left"/>
        <w:rPr>
          <w:rFonts w:asciiTheme="minorHAnsi" w:hAnsiTheme="minorHAnsi"/>
          <w:sz w:val="22"/>
          <w:szCs w:val="22"/>
        </w:rPr>
      </w:pPr>
      <w:r>
        <w:rPr>
          <w:rFonts w:asciiTheme="minorHAnsi" w:hAnsiTheme="minorHAnsi"/>
          <w:sz w:val="22"/>
          <w:szCs w:val="22"/>
        </w:rPr>
        <w:t>В терминах данной главы g</w:t>
      </w:r>
      <w:r w:rsidRPr="000D2C04">
        <w:rPr>
          <w:rFonts w:asciiTheme="minorHAnsi" w:hAnsiTheme="minorHAnsi"/>
          <w:sz w:val="22"/>
          <w:szCs w:val="22"/>
          <w:vertAlign w:val="subscript"/>
          <w:lang w:val="en-US"/>
        </w:rPr>
        <w:t>X</w:t>
      </w:r>
      <w:r w:rsidR="002C2C85" w:rsidRPr="002C2C85">
        <w:rPr>
          <w:rFonts w:asciiTheme="minorHAnsi" w:hAnsiTheme="minorHAnsi"/>
          <w:sz w:val="22"/>
          <w:szCs w:val="22"/>
        </w:rPr>
        <w:t xml:space="preserve"> </w:t>
      </w:r>
      <w:proofErr w:type="gramStart"/>
      <w:r w:rsidR="002C2C85" w:rsidRPr="002C2C85">
        <w:rPr>
          <w:rFonts w:asciiTheme="minorHAnsi" w:hAnsiTheme="minorHAnsi"/>
          <w:sz w:val="22"/>
          <w:szCs w:val="22"/>
        </w:rPr>
        <w:t>(</w:t>
      </w:r>
      <w:r w:rsidRPr="000D2C04">
        <w:rPr>
          <w:rFonts w:asciiTheme="minorHAnsi" w:hAnsiTheme="minorHAnsi"/>
          <w:sz w:val="22"/>
          <w:szCs w:val="22"/>
        </w:rPr>
        <w:t>.</w:t>
      </w:r>
      <w:r w:rsidR="002C2C85" w:rsidRPr="002C2C85">
        <w:rPr>
          <w:rFonts w:asciiTheme="minorHAnsi" w:hAnsiTheme="minorHAnsi"/>
          <w:sz w:val="22"/>
          <w:szCs w:val="22"/>
        </w:rPr>
        <w:t>|</w:t>
      </w:r>
      <w:proofErr w:type="gramEnd"/>
      <w:r w:rsidR="002C2C85" w:rsidRPr="002C2C85">
        <w:rPr>
          <w:rFonts w:asciiTheme="minorHAnsi" w:hAnsiTheme="minorHAnsi"/>
          <w:sz w:val="22"/>
          <w:szCs w:val="22"/>
        </w:rPr>
        <w:t>у) аккумулирует апостериорные ожидания о переменной X в свете информации о том, что Y равняется у, в то время как f</w:t>
      </w:r>
      <w:r w:rsidRPr="000D2C04">
        <w:rPr>
          <w:rFonts w:asciiTheme="minorHAnsi" w:hAnsiTheme="minorHAnsi"/>
          <w:sz w:val="22"/>
          <w:szCs w:val="22"/>
          <w:vertAlign w:val="subscript"/>
          <w:lang w:val="en-US"/>
        </w:rPr>
        <w:t>X</w:t>
      </w:r>
      <w:r w:rsidR="002C2C85" w:rsidRPr="002C2C85">
        <w:rPr>
          <w:rFonts w:asciiTheme="minorHAnsi" w:hAnsiTheme="minorHAnsi"/>
          <w:sz w:val="22"/>
          <w:szCs w:val="22"/>
        </w:rPr>
        <w:t xml:space="preserve"> (</w:t>
      </w:r>
      <w:r>
        <w:rPr>
          <w:rFonts w:asciiTheme="minorHAnsi" w:hAnsiTheme="minorHAnsi"/>
          <w:sz w:val="22"/>
          <w:szCs w:val="22"/>
        </w:rPr>
        <w:t>.</w:t>
      </w:r>
      <w:r w:rsidR="002C2C85" w:rsidRPr="002C2C85">
        <w:rPr>
          <w:rFonts w:asciiTheme="minorHAnsi" w:hAnsiTheme="minorHAnsi"/>
          <w:sz w:val="22"/>
          <w:szCs w:val="22"/>
        </w:rPr>
        <w:t>) обобщает априорные ожидания по поводу X. Уравнение (4.1) отражает формально тот очевидный факт, что при независимости X и Y апостериорные ожидания (после получения «информации» у) в точности совпадают с априорными ожиданиями. Таким образом, поступившая «информация» не изменила имевшейся оценки. Мы вновь встречаемся с проявлением «рациональной» реакции. Впрочем, вы вряд ли измените точку зрения на возраст автора, узнав, что один из торговых индексов в пятницу, 30 июля 1982 г., находился на отметке 556,5.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данном разделе мы рассмотрели два крайних случая. В первом некоторая часть информации полн</w:t>
      </w:r>
      <w:r w:rsidR="000D2C04">
        <w:rPr>
          <w:rFonts w:asciiTheme="minorHAnsi" w:hAnsiTheme="minorHAnsi"/>
          <w:sz w:val="22"/>
          <w:szCs w:val="22"/>
        </w:rPr>
        <w:t>остью исключала всякую неопреде</w:t>
      </w:r>
      <w:r w:rsidRPr="002C2C85">
        <w:rPr>
          <w:rFonts w:asciiTheme="minorHAnsi" w:hAnsiTheme="minorHAnsi"/>
          <w:sz w:val="22"/>
          <w:szCs w:val="22"/>
        </w:rPr>
        <w:t>ленность. Во втором полученная инф</w:t>
      </w:r>
      <w:r w:rsidR="000D2C04">
        <w:rPr>
          <w:rFonts w:asciiTheme="minorHAnsi" w:hAnsiTheme="minorHAnsi"/>
          <w:sz w:val="22"/>
          <w:szCs w:val="22"/>
        </w:rPr>
        <w:t>ормация не оказала никакого воз</w:t>
      </w:r>
      <w:r w:rsidRPr="002C2C85">
        <w:rPr>
          <w:rFonts w:asciiTheme="minorHAnsi" w:hAnsiTheme="minorHAnsi"/>
          <w:sz w:val="22"/>
          <w:szCs w:val="22"/>
        </w:rPr>
        <w:t>действия на априорные вероятностные оценки. Мы кратко описали и промежуточный случай, когда пос</w:t>
      </w:r>
      <w:r w:rsidR="000D2C04">
        <w:rPr>
          <w:rFonts w:asciiTheme="minorHAnsi" w:hAnsiTheme="minorHAnsi"/>
          <w:sz w:val="22"/>
          <w:szCs w:val="22"/>
        </w:rPr>
        <w:t>тупившая информация изменяет ап</w:t>
      </w:r>
      <w:r w:rsidRPr="002C2C85">
        <w:rPr>
          <w:rFonts w:asciiTheme="minorHAnsi" w:hAnsiTheme="minorHAnsi"/>
          <w:sz w:val="22"/>
          <w:szCs w:val="22"/>
        </w:rPr>
        <w:t>риорную оценку, ведет к уменьшению неопределенности, но и не устраняет ее полностью. В следующем разделе мы рассмотрим этот случай более детально.</w:t>
      </w:r>
    </w:p>
    <w:p w:rsidR="000D2C04" w:rsidRPr="000D2C04" w:rsidRDefault="000D2C04" w:rsidP="002C2C85">
      <w:pPr>
        <w:spacing w:before="0" w:after="120"/>
        <w:ind w:firstLine="0"/>
        <w:jc w:val="left"/>
        <w:rPr>
          <w:rFonts w:asciiTheme="minorHAnsi" w:hAnsiTheme="minorHAnsi"/>
          <w:b/>
          <w:sz w:val="22"/>
          <w:szCs w:val="22"/>
        </w:rPr>
      </w:pPr>
      <w:r w:rsidRPr="000D2C04">
        <w:rPr>
          <w:rFonts w:asciiTheme="minorHAnsi" w:hAnsiTheme="minorHAnsi"/>
          <w:b/>
          <w:sz w:val="22"/>
          <w:szCs w:val="22"/>
        </w:rPr>
        <w:t>4.3. Учет новой информации. Теорема Байеса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Начнем с одного из простейших</w:t>
      </w:r>
      <w:r w:rsidR="00741CAD">
        <w:rPr>
          <w:rFonts w:asciiTheme="minorHAnsi" w:hAnsiTheme="minorHAnsi"/>
          <w:sz w:val="22"/>
          <w:szCs w:val="22"/>
        </w:rPr>
        <w:t xml:space="preserve"> применений теоремы Байеса. Пре</w:t>
      </w:r>
      <w:r w:rsidRPr="002C2C85">
        <w:rPr>
          <w:rFonts w:asciiTheme="minorHAnsi" w:hAnsiTheme="minorHAnsi"/>
          <w:sz w:val="22"/>
          <w:szCs w:val="22"/>
        </w:rPr>
        <w:t xml:space="preserve">-положим, что нас интересует, произойдет или нет некоторое событие F. Для иллюстрации возьмем конкретный пример: предположим, F — событие, состоящее в том, что завтра будет дождь. Обозначим через </w:t>
      </w:r>
      <w:r w:rsidR="00741CAD">
        <w:rPr>
          <w:rFonts w:asciiTheme="minorHAnsi" w:hAnsiTheme="minorHAnsi"/>
          <w:sz w:val="22"/>
          <w:szCs w:val="22"/>
        </w:rPr>
        <w:t>~</w:t>
      </w:r>
      <w:r w:rsidRPr="002C2C85">
        <w:rPr>
          <w:rFonts w:asciiTheme="minorHAnsi" w:hAnsiTheme="minorHAnsi"/>
          <w:sz w:val="22"/>
          <w:szCs w:val="22"/>
        </w:rPr>
        <w:t xml:space="preserve">F событие, являющееся отрицанием события F, т. е. в нашем примере </w:t>
      </w:r>
      <w:r w:rsidR="00741CAD">
        <w:rPr>
          <w:rFonts w:asciiTheme="minorHAnsi" w:hAnsiTheme="minorHAnsi"/>
          <w:sz w:val="22"/>
          <w:szCs w:val="22"/>
        </w:rPr>
        <w:t>~</w:t>
      </w:r>
      <w:r w:rsidRPr="002C2C85">
        <w:rPr>
          <w:rFonts w:asciiTheme="minorHAnsi" w:hAnsiTheme="minorHAnsi"/>
          <w:sz w:val="22"/>
          <w:szCs w:val="22"/>
        </w:rPr>
        <w:t xml:space="preserve">F означает, что дождя завтра не будет. Ясно, что может произойти одно и только одно из событий F и </w:t>
      </w:r>
      <w:r w:rsidR="00741CAD" w:rsidRPr="00741CAD">
        <w:rPr>
          <w:rFonts w:asciiTheme="minorHAnsi" w:hAnsiTheme="minorHAnsi"/>
          <w:sz w:val="22"/>
          <w:szCs w:val="22"/>
        </w:rPr>
        <w:t>~</w:t>
      </w:r>
      <w:r w:rsidRPr="002C2C85">
        <w:rPr>
          <w:rFonts w:asciiTheme="minorHAnsi" w:hAnsiTheme="minorHAnsi"/>
          <w:sz w:val="22"/>
          <w:szCs w:val="22"/>
        </w:rPr>
        <w:t xml:space="preserve">F. В статистике такие события называют взаимно исключающими (только одно имеет место) и взаимно дополняющими (одно непременно имеет место). Теперь, опираясь на ваш опыт и знания, а также выглянув в окно, вы можете сформировать суждение об относительном правдоподобии F и </w:t>
      </w:r>
      <w:r w:rsidR="00741CAD" w:rsidRPr="00741CAD">
        <w:rPr>
          <w:rFonts w:asciiTheme="minorHAnsi" w:hAnsiTheme="minorHAnsi"/>
          <w:sz w:val="22"/>
          <w:szCs w:val="22"/>
        </w:rPr>
        <w:t>~</w:t>
      </w:r>
      <w:r w:rsidRPr="002C2C85">
        <w:rPr>
          <w:rFonts w:asciiTheme="minorHAnsi" w:hAnsiTheme="minorHAnsi"/>
          <w:sz w:val="22"/>
          <w:szCs w:val="22"/>
        </w:rPr>
        <w:t>F. Другими словами, вы можете указать некоторые оценки для Р (F) и Р (</w:t>
      </w:r>
      <w:r w:rsidR="00741CAD" w:rsidRPr="00741CAD">
        <w:rPr>
          <w:rFonts w:asciiTheme="minorHAnsi" w:hAnsiTheme="minorHAnsi"/>
          <w:sz w:val="22"/>
          <w:szCs w:val="22"/>
        </w:rPr>
        <w:t>~</w:t>
      </w:r>
      <w:r w:rsidRPr="002C2C85">
        <w:rPr>
          <w:rFonts w:asciiTheme="minorHAnsi" w:hAnsiTheme="minorHAnsi"/>
          <w:sz w:val="22"/>
          <w:szCs w:val="22"/>
        </w:rPr>
        <w:t>F). (Это могут быть и не очень «хорошие» оценки, если рассматривать их с «объективных» позиций. Нас интересуют ваши оценки и то, как они изменятся в свете полученной вами новой информаци</w:t>
      </w:r>
      <w:r w:rsidR="00741CAD">
        <w:rPr>
          <w:rFonts w:asciiTheme="minorHAnsi" w:hAnsiTheme="minorHAnsi"/>
          <w:sz w:val="22"/>
          <w:szCs w:val="22"/>
        </w:rPr>
        <w:t>и.) Ваши оценки окажутся «рацио</w:t>
      </w:r>
      <w:r w:rsidRPr="002C2C85">
        <w:rPr>
          <w:rFonts w:asciiTheme="minorHAnsi" w:hAnsiTheme="minorHAnsi"/>
          <w:sz w:val="22"/>
          <w:szCs w:val="22"/>
        </w:rPr>
        <w:t>нальными» лишь при условии, что сумма вероятностей будет равна 1, т. е.</w:t>
      </w:r>
    </w:p>
    <w:p w:rsidR="002C2C85" w:rsidRPr="00741CAD" w:rsidRDefault="00741CAD" w:rsidP="002C2C85">
      <w:pPr>
        <w:spacing w:before="0" w:after="120"/>
        <w:ind w:firstLine="0"/>
        <w:jc w:val="left"/>
        <w:rPr>
          <w:rFonts w:asciiTheme="majorHAnsi" w:hAnsiTheme="majorHAnsi"/>
          <w:i/>
          <w:sz w:val="22"/>
          <w:szCs w:val="22"/>
        </w:rPr>
      </w:pPr>
      <w:r w:rsidRPr="00741CAD">
        <w:rPr>
          <w:rFonts w:asciiTheme="majorHAnsi" w:hAnsiTheme="majorHAnsi"/>
          <w:i/>
          <w:sz w:val="22"/>
          <w:szCs w:val="22"/>
        </w:rPr>
        <w:t xml:space="preserve">(4.2)   </w:t>
      </w:r>
      <w:r w:rsidR="002C2C85" w:rsidRPr="00741CAD">
        <w:rPr>
          <w:rFonts w:asciiTheme="majorHAnsi" w:hAnsiTheme="majorHAnsi"/>
          <w:i/>
          <w:sz w:val="22"/>
          <w:szCs w:val="22"/>
        </w:rPr>
        <w:t>P(F) + P(</w:t>
      </w:r>
      <w:r w:rsidRPr="00741CAD">
        <w:rPr>
          <w:rFonts w:asciiTheme="majorHAnsi" w:hAnsiTheme="majorHAnsi"/>
          <w:i/>
          <w:sz w:val="22"/>
          <w:szCs w:val="22"/>
        </w:rPr>
        <w:t>~F) =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Предположим вначале, что обе вероятности отличны от нуля: Р (F</w:t>
      </w:r>
      <w:proofErr w:type="gramStart"/>
      <w:r w:rsidRPr="002C2C85">
        <w:rPr>
          <w:rFonts w:asciiTheme="minorHAnsi" w:hAnsiTheme="minorHAnsi"/>
          <w:sz w:val="22"/>
          <w:szCs w:val="22"/>
        </w:rPr>
        <w:t>) &gt;</w:t>
      </w:r>
      <w:proofErr w:type="gramEnd"/>
      <w:r w:rsidRPr="002C2C85">
        <w:rPr>
          <w:rFonts w:asciiTheme="minorHAnsi" w:hAnsiTheme="minorHAnsi"/>
          <w:sz w:val="22"/>
          <w:szCs w:val="22"/>
        </w:rPr>
        <w:t xml:space="preserve"> 0 и Р (</w:t>
      </w:r>
      <w:r w:rsidR="00741CAD" w:rsidRPr="00741CAD">
        <w:rPr>
          <w:rFonts w:asciiTheme="minorHAnsi" w:hAnsiTheme="minorHAnsi"/>
          <w:sz w:val="22"/>
          <w:szCs w:val="22"/>
        </w:rPr>
        <w:t>~</w:t>
      </w:r>
      <w:r w:rsidRPr="002C2C85">
        <w:rPr>
          <w:rFonts w:asciiTheme="minorHAnsi" w:hAnsiTheme="minorHAnsi"/>
          <w:sz w:val="22"/>
          <w:szCs w:val="22"/>
        </w:rPr>
        <w:t xml:space="preserve">F) &gt; 0. Позднее мы выясним, что произойдет, если одна из двух вероятностей равна нулю. (Таким образом, если вы </w:t>
      </w:r>
      <w:r w:rsidRPr="002C2C85">
        <w:rPr>
          <w:rFonts w:asciiTheme="minorHAnsi" w:hAnsiTheme="minorHAnsi"/>
          <w:sz w:val="22"/>
          <w:szCs w:val="22"/>
        </w:rPr>
        <w:lastRenderedPageBreak/>
        <w:t xml:space="preserve">живете, например, в Сахаре или в Манчестере, где одно из двух событий F или </w:t>
      </w:r>
      <w:r w:rsidR="00741CAD" w:rsidRPr="00741CAD">
        <w:rPr>
          <w:rFonts w:asciiTheme="minorHAnsi" w:hAnsiTheme="minorHAnsi"/>
          <w:sz w:val="22"/>
          <w:szCs w:val="22"/>
        </w:rPr>
        <w:t>~</w:t>
      </w:r>
      <w:r w:rsidRPr="002C2C85">
        <w:rPr>
          <w:rFonts w:asciiTheme="minorHAnsi" w:hAnsiTheme="minorHAnsi"/>
          <w:sz w:val="22"/>
          <w:szCs w:val="22"/>
        </w:rPr>
        <w:t>F выглядит вполне определенным, вам придется позаботиться о другом иллюстративном примере.)</w:t>
      </w:r>
      <w:r w:rsidR="00741CAD" w:rsidRPr="00741CAD">
        <w:rPr>
          <w:rFonts w:asciiTheme="minorHAnsi" w:hAnsiTheme="minorHAnsi"/>
          <w:sz w:val="22"/>
          <w:szCs w:val="22"/>
        </w:rPr>
        <w:t xml:space="preserve"> </w:t>
      </w:r>
      <w:r w:rsidRPr="002C2C85">
        <w:rPr>
          <w:rFonts w:asciiTheme="minorHAnsi" w:hAnsiTheme="minorHAnsi"/>
          <w:sz w:val="22"/>
          <w:szCs w:val="22"/>
        </w:rPr>
        <w:t>Предположим теперь, что вы решили послушать прогноз погоды на завтра. Этот прогноз представляет собой информацию по интересующему вас вопросу. Обычные прогнозы, конеч</w:t>
      </w:r>
      <w:r w:rsidR="00741CAD">
        <w:rPr>
          <w:rFonts w:asciiTheme="minorHAnsi" w:hAnsiTheme="minorHAnsi"/>
          <w:sz w:val="22"/>
          <w:szCs w:val="22"/>
        </w:rPr>
        <w:t>но, многоаспектны, а информация,</w:t>
      </w:r>
      <w:r w:rsidRPr="002C2C85">
        <w:rPr>
          <w:rFonts w:asciiTheme="minorHAnsi" w:hAnsiTheme="minorHAnsi"/>
          <w:sz w:val="22"/>
          <w:szCs w:val="22"/>
        </w:rPr>
        <w:t xml:space="preserve"> которую можно из них извлечь, многомерна. Однако мы рассмотрим частный и предельно простой вариант прогноза, когда</w:t>
      </w:r>
      <w:r w:rsidR="00741CAD" w:rsidRPr="00741CAD">
        <w:rPr>
          <w:rFonts w:asciiTheme="minorHAnsi" w:hAnsiTheme="minorHAnsi"/>
          <w:sz w:val="22"/>
          <w:szCs w:val="22"/>
        </w:rPr>
        <w:t>,</w:t>
      </w:r>
      <w:r w:rsidRPr="002C2C85">
        <w:rPr>
          <w:rFonts w:asciiTheme="minorHAnsi" w:hAnsiTheme="minorHAnsi"/>
          <w:sz w:val="22"/>
          <w:szCs w:val="22"/>
        </w:rPr>
        <w:t xml:space="preserve"> либо говорится, что завтра будет дождь, либо что дождя завтра не будет. Первый из этих прогнозов обозначим через Е, а второй — через </w:t>
      </w:r>
      <w:r w:rsidR="00741CAD" w:rsidRPr="00741CAD">
        <w:rPr>
          <w:rFonts w:asciiTheme="minorHAnsi" w:hAnsiTheme="minorHAnsi"/>
          <w:sz w:val="22"/>
          <w:szCs w:val="22"/>
        </w:rPr>
        <w:t>~</w:t>
      </w:r>
      <w:r w:rsidRPr="002C2C85">
        <w:rPr>
          <w:rFonts w:asciiTheme="minorHAnsi" w:hAnsiTheme="minorHAnsi"/>
          <w:sz w:val="22"/>
          <w:szCs w:val="22"/>
        </w:rPr>
        <w:t xml:space="preserve">Е. Итак, событие Е (оно служит для нас информацией) состоит в предсказании того, что завтра будет дождь, а событие </w:t>
      </w:r>
      <w:r w:rsidR="00741CAD" w:rsidRPr="00741CAD">
        <w:rPr>
          <w:rFonts w:asciiTheme="minorHAnsi" w:hAnsiTheme="minorHAnsi"/>
          <w:sz w:val="22"/>
          <w:szCs w:val="22"/>
        </w:rPr>
        <w:t>~</w:t>
      </w:r>
      <w:r w:rsidRPr="002C2C85">
        <w:rPr>
          <w:rFonts w:asciiTheme="minorHAnsi" w:hAnsiTheme="minorHAnsi"/>
          <w:sz w:val="22"/>
          <w:szCs w:val="22"/>
        </w:rPr>
        <w:t>Е (оно также служит информацией) — в предсказании того, что дождя завтра не будет.</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Предположим, что на завтра предсказан дождь. (В наших обозначениях: произошло событие Е.) Какова</w:t>
      </w:r>
      <w:r w:rsidR="00741CAD">
        <w:rPr>
          <w:rFonts w:asciiTheme="minorHAnsi" w:hAnsiTheme="minorHAnsi"/>
          <w:sz w:val="22"/>
          <w:szCs w:val="22"/>
        </w:rPr>
        <w:t xml:space="preserve"> после этого ваша оценка F? По-</w:t>
      </w:r>
      <w:r w:rsidRPr="002C2C85">
        <w:rPr>
          <w:rFonts w:asciiTheme="minorHAnsi" w:hAnsiTheme="minorHAnsi"/>
          <w:sz w:val="22"/>
          <w:szCs w:val="22"/>
        </w:rPr>
        <w:t>видимому, она зависит от степени вашего доверия прогнозам погоды и от уверенности в ваших собственных априорных ожиданиях. Это утверждение можно формализовать. Нас интересует величина Р (F|Е) — вероятность события F при наличии информ</w:t>
      </w:r>
      <w:r w:rsidR="00741CAD">
        <w:rPr>
          <w:rFonts w:asciiTheme="minorHAnsi" w:hAnsiTheme="minorHAnsi"/>
          <w:sz w:val="22"/>
          <w:szCs w:val="22"/>
        </w:rPr>
        <w:t>ации о событии Е, т. е. ве</w:t>
      </w:r>
      <w:r w:rsidRPr="002C2C85">
        <w:rPr>
          <w:rFonts w:asciiTheme="minorHAnsi" w:hAnsiTheme="minorHAnsi"/>
          <w:sz w:val="22"/>
          <w:szCs w:val="22"/>
        </w:rPr>
        <w:t>роятность того, что завтра будет дождь, при условии, что бюро погоды предсказало дождь. Воспользуемся третьим законом вероятностей, сформулированным в (2.38), и запишем:</w:t>
      </w:r>
      <w:r w:rsidR="0061519D" w:rsidRPr="0061519D">
        <w:rPr>
          <w:rFonts w:asciiTheme="minorHAnsi" w:hAnsiTheme="minorHAnsi"/>
          <w:sz w:val="22"/>
          <w:szCs w:val="22"/>
        </w:rPr>
        <w:t xml:space="preserve"> </w:t>
      </w:r>
      <w:r w:rsidRPr="002C2C85">
        <w:rPr>
          <w:rFonts w:asciiTheme="minorHAnsi" w:hAnsiTheme="minorHAnsi"/>
          <w:sz w:val="22"/>
          <w:szCs w:val="22"/>
        </w:rPr>
        <w:t xml:space="preserve">Р (F|Е) = Р (Е и </w:t>
      </w:r>
      <w:proofErr w:type="gramStart"/>
      <w:r w:rsidRPr="002C2C85">
        <w:rPr>
          <w:rFonts w:asciiTheme="minorHAnsi" w:hAnsiTheme="minorHAnsi"/>
          <w:sz w:val="22"/>
          <w:szCs w:val="22"/>
        </w:rPr>
        <w:t>F)</w:t>
      </w:r>
      <w:r w:rsidR="0061519D" w:rsidRPr="0061519D">
        <w:rPr>
          <w:rFonts w:asciiTheme="minorHAnsi" w:hAnsiTheme="minorHAnsi"/>
          <w:sz w:val="22"/>
          <w:szCs w:val="22"/>
        </w:rPr>
        <w:t>/</w:t>
      </w:r>
      <w:proofErr w:type="gramEnd"/>
      <w:r w:rsidRPr="002C2C85">
        <w:rPr>
          <w:rFonts w:asciiTheme="minorHAnsi" w:hAnsiTheme="minorHAnsi"/>
          <w:sz w:val="22"/>
          <w:szCs w:val="22"/>
        </w:rPr>
        <w:t>P (Е).</w:t>
      </w:r>
      <w:r w:rsidR="0061519D" w:rsidRPr="0061519D">
        <w:rPr>
          <w:rFonts w:asciiTheme="minorHAnsi" w:hAnsiTheme="minorHAnsi"/>
          <w:sz w:val="22"/>
          <w:szCs w:val="22"/>
        </w:rPr>
        <w:t xml:space="preserve"> </w:t>
      </w:r>
      <w:r w:rsidRPr="002C2C85">
        <w:rPr>
          <w:rFonts w:asciiTheme="minorHAnsi" w:hAnsiTheme="minorHAnsi"/>
          <w:sz w:val="22"/>
          <w:szCs w:val="22"/>
        </w:rPr>
        <w:t>Числитель этого выражения можно раскрыть, если воспользоваться третьим законом еще раз. Тогда</w:t>
      </w:r>
    </w:p>
    <w:p w:rsidR="0061519D" w:rsidRDefault="0061519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763486" cy="32918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Формула (4.3).jpg"/>
                    <pic:cNvPicPr/>
                  </pic:nvPicPr>
                  <pic:blipFill>
                    <a:blip r:embed="rId86">
                      <a:extLst>
                        <a:ext uri="{28A0092B-C50C-407E-A947-70E740481C1C}">
                          <a14:useLocalDpi xmlns:a14="http://schemas.microsoft.com/office/drawing/2010/main" val="0"/>
                        </a:ext>
                      </a:extLst>
                    </a:blip>
                    <a:stretch>
                      <a:fillRect/>
                    </a:stretch>
                  </pic:blipFill>
                  <pic:spPr>
                    <a:xfrm>
                      <a:off x="0" y="0"/>
                      <a:ext cx="1796292" cy="33530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Это соотношение является простейшей формой теоремы Байеса. Его можно интерпретировать по-разному, но нас будет интересовать наименее сложная интерпретация: в силу (4.3) апостериорная вероятность F (в свете информации Е) равна произведению априорной вероятности F на </w:t>
      </w:r>
      <w:r w:rsidR="0061519D">
        <w:rPr>
          <w:rFonts w:asciiTheme="minorHAnsi" w:hAnsiTheme="minorHAnsi"/>
          <w:sz w:val="22"/>
          <w:szCs w:val="22"/>
        </w:rPr>
        <w:t>коэффициент</w:t>
      </w:r>
      <w:r w:rsidRPr="002C2C85">
        <w:rPr>
          <w:rFonts w:asciiTheme="minorHAnsi" w:hAnsiTheme="minorHAnsi"/>
          <w:sz w:val="22"/>
          <w:szCs w:val="22"/>
        </w:rPr>
        <w:t xml:space="preserve"> Р (Е|</w:t>
      </w:r>
      <w:proofErr w:type="gramStart"/>
      <w:r w:rsidRPr="002C2C85">
        <w:rPr>
          <w:rFonts w:asciiTheme="minorHAnsi" w:hAnsiTheme="minorHAnsi"/>
          <w:sz w:val="22"/>
          <w:szCs w:val="22"/>
        </w:rPr>
        <w:t>F)/</w:t>
      </w:r>
      <w:proofErr w:type="gramEnd"/>
      <w:r w:rsidRPr="002C2C85">
        <w:rPr>
          <w:rFonts w:asciiTheme="minorHAnsi" w:hAnsiTheme="minorHAnsi"/>
          <w:sz w:val="22"/>
          <w:szCs w:val="22"/>
        </w:rPr>
        <w:t xml:space="preserve">P (Е). В </w:t>
      </w:r>
      <w:r w:rsidR="0061519D">
        <w:rPr>
          <w:rFonts w:asciiTheme="minorHAnsi" w:hAnsiTheme="minorHAnsi"/>
          <w:sz w:val="22"/>
          <w:szCs w:val="22"/>
        </w:rPr>
        <w:t xml:space="preserve">этом коэффициенте </w:t>
      </w:r>
      <w:r w:rsidRPr="002C2C85">
        <w:rPr>
          <w:rFonts w:asciiTheme="minorHAnsi" w:hAnsiTheme="minorHAnsi"/>
          <w:sz w:val="22"/>
          <w:szCs w:val="22"/>
        </w:rPr>
        <w:t>числитель представляет собой вероятность опра</w:t>
      </w:r>
      <w:r w:rsidR="0061519D">
        <w:rPr>
          <w:rFonts w:asciiTheme="minorHAnsi" w:hAnsiTheme="minorHAnsi"/>
          <w:sz w:val="22"/>
          <w:szCs w:val="22"/>
        </w:rPr>
        <w:t>вданного предсказания дождя, т.</w:t>
      </w:r>
      <w:r w:rsidRPr="002C2C85">
        <w:rPr>
          <w:rFonts w:asciiTheme="minorHAnsi" w:hAnsiTheme="minorHAnsi"/>
          <w:sz w:val="22"/>
          <w:szCs w:val="22"/>
        </w:rPr>
        <w:t>е. вероятность того, что бюро погоды предсказало дождь, и дождь на самом деле был; в знаменателе стоит просто вероятность пре</w:t>
      </w:r>
      <w:r w:rsidR="0061519D">
        <w:rPr>
          <w:rFonts w:asciiTheme="minorHAnsi" w:hAnsiTheme="minorHAnsi"/>
          <w:sz w:val="22"/>
          <w:szCs w:val="22"/>
        </w:rPr>
        <w:t xml:space="preserve">дсказания дождя. Таким образом, </w:t>
      </w:r>
      <w:r w:rsidRPr="002C2C85">
        <w:rPr>
          <w:rFonts w:asciiTheme="minorHAnsi" w:hAnsiTheme="minorHAnsi"/>
          <w:sz w:val="22"/>
          <w:szCs w:val="22"/>
        </w:rPr>
        <w:t>частное</w:t>
      </w:r>
      <w:r w:rsidR="0061519D">
        <w:rPr>
          <w:rFonts w:asciiTheme="minorHAnsi" w:hAnsiTheme="minorHAnsi"/>
          <w:sz w:val="22"/>
          <w:szCs w:val="22"/>
        </w:rPr>
        <w:t xml:space="preserve"> </w:t>
      </w:r>
      <w:r w:rsidRPr="002C2C85">
        <w:rPr>
          <w:rFonts w:asciiTheme="minorHAnsi" w:hAnsiTheme="minorHAnsi"/>
          <w:sz w:val="22"/>
          <w:szCs w:val="22"/>
        </w:rPr>
        <w:t>от</w:t>
      </w:r>
      <w:r w:rsidR="0061519D">
        <w:rPr>
          <w:rFonts w:asciiTheme="minorHAnsi" w:hAnsiTheme="minorHAnsi"/>
          <w:sz w:val="22"/>
          <w:szCs w:val="22"/>
        </w:rPr>
        <w:t xml:space="preserve"> </w:t>
      </w:r>
      <w:r w:rsidRPr="002C2C85">
        <w:rPr>
          <w:rFonts w:asciiTheme="minorHAnsi" w:hAnsiTheme="minorHAnsi"/>
          <w:sz w:val="22"/>
          <w:szCs w:val="22"/>
        </w:rPr>
        <w:t>деления этих двух вероятностей</w:t>
      </w:r>
      <w:r w:rsidR="0061519D">
        <w:rPr>
          <w:rFonts w:asciiTheme="minorHAnsi" w:hAnsiTheme="minorHAnsi"/>
          <w:sz w:val="22"/>
          <w:szCs w:val="22"/>
        </w:rPr>
        <w:t xml:space="preserve"> </w:t>
      </w:r>
      <w:r w:rsidRPr="002C2C85">
        <w:rPr>
          <w:rFonts w:asciiTheme="minorHAnsi" w:hAnsiTheme="minorHAnsi"/>
          <w:sz w:val="22"/>
          <w:szCs w:val="22"/>
        </w:rPr>
        <w:t>можно</w:t>
      </w:r>
      <w:r w:rsidR="0061519D">
        <w:rPr>
          <w:rFonts w:asciiTheme="minorHAnsi" w:hAnsiTheme="minorHAnsi"/>
          <w:sz w:val="22"/>
          <w:szCs w:val="22"/>
        </w:rPr>
        <w:t xml:space="preserve"> </w:t>
      </w:r>
      <w:r w:rsidRPr="002C2C85">
        <w:rPr>
          <w:rFonts w:asciiTheme="minorHAnsi" w:hAnsiTheme="minorHAnsi"/>
          <w:sz w:val="22"/>
          <w:szCs w:val="22"/>
        </w:rPr>
        <w:t>рассматривать</w:t>
      </w:r>
      <w:r w:rsidR="0061519D">
        <w:rPr>
          <w:rFonts w:asciiTheme="minorHAnsi" w:hAnsiTheme="minorHAnsi"/>
          <w:sz w:val="22"/>
          <w:szCs w:val="22"/>
        </w:rPr>
        <w:t xml:space="preserve"> </w:t>
      </w:r>
      <w:r w:rsidRPr="002C2C85">
        <w:rPr>
          <w:rFonts w:asciiTheme="minorHAnsi" w:hAnsiTheme="minorHAnsi"/>
          <w:sz w:val="22"/>
          <w:szCs w:val="22"/>
        </w:rPr>
        <w:t>как</w:t>
      </w:r>
      <w:r w:rsidR="0061519D">
        <w:rPr>
          <w:rFonts w:asciiTheme="minorHAnsi" w:hAnsiTheme="minorHAnsi"/>
          <w:sz w:val="22"/>
          <w:szCs w:val="22"/>
        </w:rPr>
        <w:t xml:space="preserve"> </w:t>
      </w:r>
      <w:r w:rsidRPr="002C2C85">
        <w:rPr>
          <w:rFonts w:asciiTheme="minorHAnsi" w:hAnsiTheme="minorHAnsi"/>
          <w:sz w:val="22"/>
          <w:szCs w:val="22"/>
        </w:rPr>
        <w:t>отношение</w:t>
      </w:r>
      <w:r w:rsidR="0061519D">
        <w:rPr>
          <w:rFonts w:asciiTheme="minorHAnsi" w:hAnsiTheme="minorHAnsi"/>
          <w:sz w:val="22"/>
          <w:szCs w:val="22"/>
        </w:rPr>
        <w:t xml:space="preserve"> </w:t>
      </w:r>
      <w:r w:rsidRPr="002C2C85">
        <w:rPr>
          <w:rFonts w:asciiTheme="minorHAnsi" w:hAnsiTheme="minorHAnsi"/>
          <w:sz w:val="22"/>
          <w:szCs w:val="22"/>
        </w:rPr>
        <w:t>правдоподобия для правильно</w:t>
      </w:r>
      <w:r w:rsidR="0061519D">
        <w:rPr>
          <w:rFonts w:asciiTheme="minorHAnsi" w:hAnsiTheme="minorHAnsi"/>
          <w:sz w:val="22"/>
          <w:szCs w:val="22"/>
        </w:rPr>
        <w:t xml:space="preserve"> </w:t>
      </w:r>
      <w:r w:rsidRPr="002C2C85">
        <w:rPr>
          <w:rFonts w:asciiTheme="minorHAnsi" w:hAnsiTheme="minorHAnsi"/>
          <w:sz w:val="22"/>
          <w:szCs w:val="22"/>
        </w:rPr>
        <w:t>предсказанного</w:t>
      </w:r>
      <w:r w:rsidR="0061519D">
        <w:rPr>
          <w:rFonts w:asciiTheme="minorHAnsi" w:hAnsiTheme="minorHAnsi"/>
          <w:sz w:val="22"/>
          <w:szCs w:val="22"/>
        </w:rPr>
        <w:t xml:space="preserve"> </w:t>
      </w:r>
      <w:r w:rsidRPr="002C2C85">
        <w:rPr>
          <w:rFonts w:asciiTheme="minorHAnsi" w:hAnsiTheme="minorHAnsi"/>
          <w:sz w:val="22"/>
          <w:szCs w:val="22"/>
        </w:rPr>
        <w:t>дождя. В более общем случае это ч</w:t>
      </w:r>
      <w:r w:rsidR="0061519D">
        <w:rPr>
          <w:rFonts w:asciiTheme="minorHAnsi" w:hAnsiTheme="minorHAnsi"/>
          <w:sz w:val="22"/>
          <w:szCs w:val="22"/>
        </w:rPr>
        <w:t>астное является отношением прав</w:t>
      </w:r>
      <w:r w:rsidRPr="002C2C85">
        <w:rPr>
          <w:rFonts w:asciiTheme="minorHAnsi" w:hAnsiTheme="minorHAnsi"/>
          <w:sz w:val="22"/>
          <w:szCs w:val="22"/>
        </w:rPr>
        <w:t>доподобия поступления «информации» Е, когда затем происходит событие F. Или, проще, это частное есть отношение правдоподобия Е при данном 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Предположим, что вы пренебрежительно относитесь к прогнозам погоды, поскольку уверены в их бесполезности, хотя и не считаете, что с помощью прогнозов вас преднамеренно вводят в заблуждение. Ваше пренебрежительное отношение можно выразить формально</w:t>
      </w:r>
    </w:p>
    <w:p w:rsidR="0061519D" w:rsidRPr="0061519D" w:rsidRDefault="0061519D" w:rsidP="002C2C85">
      <w:pPr>
        <w:spacing w:before="0" w:after="120"/>
        <w:ind w:firstLine="0"/>
        <w:jc w:val="left"/>
        <w:rPr>
          <w:rFonts w:asciiTheme="majorHAnsi" w:hAnsiTheme="majorHAnsi"/>
          <w:i/>
          <w:sz w:val="22"/>
          <w:szCs w:val="22"/>
        </w:rPr>
      </w:pPr>
      <w:r w:rsidRPr="0061519D">
        <w:rPr>
          <w:rFonts w:asciiTheme="majorHAnsi" w:hAnsiTheme="majorHAnsi"/>
          <w:i/>
          <w:sz w:val="22"/>
          <w:szCs w:val="22"/>
        </w:rPr>
        <w:t xml:space="preserve">(4.4)   </w:t>
      </w:r>
      <w:r w:rsidR="002C2C85" w:rsidRPr="0061519D">
        <w:rPr>
          <w:rFonts w:asciiTheme="majorHAnsi" w:hAnsiTheme="majorHAnsi"/>
          <w:i/>
          <w:sz w:val="22"/>
          <w:szCs w:val="22"/>
        </w:rPr>
        <w:t>P(E</w:t>
      </w:r>
      <w:r w:rsidRPr="0061519D">
        <w:rPr>
          <w:rFonts w:asciiTheme="majorHAnsi" w:hAnsiTheme="majorHAnsi"/>
          <w:i/>
          <w:sz w:val="22"/>
          <w:szCs w:val="22"/>
        </w:rPr>
        <w:t>|</w:t>
      </w:r>
      <w:r w:rsidR="002C2C85" w:rsidRPr="0061519D">
        <w:rPr>
          <w:rFonts w:asciiTheme="majorHAnsi" w:hAnsiTheme="majorHAnsi"/>
          <w:i/>
          <w:sz w:val="22"/>
          <w:szCs w:val="22"/>
        </w:rPr>
        <w:t>F) = P(E</w:t>
      </w:r>
      <w:r w:rsidRPr="0061519D">
        <w:rPr>
          <w:rFonts w:asciiTheme="majorHAnsi" w:hAnsiTheme="majorHAnsi"/>
          <w:i/>
          <w:sz w:val="22"/>
          <w:szCs w:val="22"/>
        </w:rPr>
        <w:t>|~</w:t>
      </w:r>
      <w:r w:rsidR="002C2C85" w:rsidRPr="0061519D">
        <w:rPr>
          <w:rFonts w:asciiTheme="majorHAnsi" w:hAnsiTheme="majorHAnsi"/>
          <w:i/>
          <w:sz w:val="22"/>
          <w:szCs w:val="22"/>
        </w:rPr>
        <w:t>F)</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или</w:t>
      </w:r>
      <w:proofErr w:type="gramEnd"/>
      <w:r w:rsidRPr="002C2C85">
        <w:rPr>
          <w:rFonts w:asciiTheme="minorHAnsi" w:hAnsiTheme="minorHAnsi"/>
          <w:sz w:val="22"/>
          <w:szCs w:val="22"/>
        </w:rPr>
        <w:t>, эквивалентно,</w:t>
      </w:r>
    </w:p>
    <w:p w:rsidR="002C2C85" w:rsidRPr="0061519D" w:rsidRDefault="0061519D" w:rsidP="002C2C85">
      <w:pPr>
        <w:spacing w:before="0" w:after="120"/>
        <w:ind w:firstLine="0"/>
        <w:jc w:val="left"/>
        <w:rPr>
          <w:rFonts w:asciiTheme="majorHAnsi" w:hAnsiTheme="majorHAnsi"/>
          <w:i/>
          <w:sz w:val="22"/>
          <w:szCs w:val="22"/>
        </w:rPr>
      </w:pPr>
      <w:r w:rsidRPr="0061519D">
        <w:rPr>
          <w:rFonts w:asciiTheme="majorHAnsi" w:hAnsiTheme="majorHAnsi"/>
          <w:i/>
          <w:sz w:val="22"/>
          <w:szCs w:val="22"/>
        </w:rPr>
        <w:t>(4.5)</w:t>
      </w:r>
      <w:r w:rsidRPr="00C351AB">
        <w:rPr>
          <w:rFonts w:asciiTheme="majorHAnsi" w:hAnsiTheme="majorHAnsi"/>
          <w:i/>
          <w:sz w:val="22"/>
          <w:szCs w:val="22"/>
        </w:rPr>
        <w:t xml:space="preserve">   </w:t>
      </w:r>
      <w:r w:rsidR="002C2C85" w:rsidRPr="0061519D">
        <w:rPr>
          <w:rFonts w:asciiTheme="majorHAnsi" w:hAnsiTheme="majorHAnsi"/>
          <w:i/>
          <w:sz w:val="22"/>
          <w:szCs w:val="22"/>
        </w:rPr>
        <w:t>P(</w:t>
      </w:r>
      <w:r w:rsidRPr="00C351AB">
        <w:rPr>
          <w:rFonts w:asciiTheme="majorHAnsi" w:hAnsiTheme="majorHAnsi"/>
          <w:i/>
          <w:sz w:val="22"/>
          <w:szCs w:val="22"/>
        </w:rPr>
        <w:t>~</w:t>
      </w:r>
      <w:r w:rsidR="002C2C85" w:rsidRPr="0061519D">
        <w:rPr>
          <w:rFonts w:asciiTheme="majorHAnsi" w:hAnsiTheme="majorHAnsi"/>
          <w:i/>
          <w:sz w:val="22"/>
          <w:szCs w:val="22"/>
        </w:rPr>
        <w:t>E</w:t>
      </w:r>
      <w:r w:rsidRPr="00C351AB">
        <w:rPr>
          <w:rFonts w:asciiTheme="majorHAnsi" w:hAnsiTheme="majorHAnsi"/>
          <w:i/>
          <w:sz w:val="22"/>
          <w:szCs w:val="22"/>
        </w:rPr>
        <w:t>|</w:t>
      </w:r>
      <w:r w:rsidR="002C2C85" w:rsidRPr="0061519D">
        <w:rPr>
          <w:rFonts w:asciiTheme="majorHAnsi" w:hAnsiTheme="majorHAnsi"/>
          <w:i/>
          <w:sz w:val="22"/>
          <w:szCs w:val="22"/>
        </w:rPr>
        <w:t>F)</w:t>
      </w:r>
      <w:r w:rsidRPr="00C351AB">
        <w:rPr>
          <w:rFonts w:asciiTheme="majorHAnsi" w:hAnsiTheme="majorHAnsi"/>
          <w:i/>
          <w:sz w:val="22"/>
          <w:szCs w:val="22"/>
        </w:rPr>
        <w:t xml:space="preserve"> </w:t>
      </w:r>
      <w:r w:rsidR="002C2C85" w:rsidRPr="0061519D">
        <w:rPr>
          <w:rFonts w:asciiTheme="majorHAnsi" w:hAnsiTheme="majorHAnsi"/>
          <w:i/>
          <w:sz w:val="22"/>
          <w:szCs w:val="22"/>
        </w:rPr>
        <w:t>= P(</w:t>
      </w:r>
      <w:r w:rsidRPr="00C351AB">
        <w:rPr>
          <w:rFonts w:asciiTheme="majorHAnsi" w:hAnsiTheme="majorHAnsi"/>
          <w:i/>
          <w:sz w:val="22"/>
          <w:szCs w:val="22"/>
        </w:rPr>
        <w:t>~</w:t>
      </w:r>
      <w:r w:rsidR="002C2C85" w:rsidRPr="0061519D">
        <w:rPr>
          <w:rFonts w:asciiTheme="majorHAnsi" w:hAnsiTheme="majorHAnsi"/>
          <w:i/>
          <w:sz w:val="22"/>
          <w:szCs w:val="22"/>
        </w:rPr>
        <w:t>E</w:t>
      </w:r>
      <w:r w:rsidRPr="00C351AB">
        <w:rPr>
          <w:rFonts w:asciiTheme="majorHAnsi" w:hAnsiTheme="majorHAnsi"/>
          <w:i/>
          <w:sz w:val="22"/>
          <w:szCs w:val="22"/>
        </w:rPr>
        <w:t>|~</w:t>
      </w:r>
      <w:r w:rsidR="002C2C85" w:rsidRPr="0061519D">
        <w:rPr>
          <w:rFonts w:asciiTheme="majorHAnsi" w:hAnsiTheme="majorHAnsi"/>
          <w:i/>
          <w:sz w:val="22"/>
          <w:szCs w:val="22"/>
        </w:rPr>
        <w:t>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Уравнение (4.4) свидетельствует о том, что вероятность предсказания дождя будет такой же, независимо от того, пойдет дождь на самом деле или нет, и в то же время в силу уравнения (4.5) вероятность предсказания сухой погоды будет одной и той же как в случае, когда дождь пойдет, так и в случае, когда его не будет. Заметим, что (4.4) и (4.5) являются следствиями одно другого, поскольку сумма Р (Е|</w:t>
      </w:r>
      <w:r w:rsidR="0061519D">
        <w:rPr>
          <w:rFonts w:asciiTheme="minorHAnsi" w:hAnsiTheme="minorHAnsi"/>
          <w:sz w:val="22"/>
          <w:szCs w:val="22"/>
        </w:rPr>
        <w:t xml:space="preserve">F) </w:t>
      </w:r>
      <w:r w:rsidRPr="002C2C85">
        <w:rPr>
          <w:rFonts w:asciiTheme="minorHAnsi" w:hAnsiTheme="minorHAnsi"/>
          <w:sz w:val="22"/>
          <w:szCs w:val="22"/>
        </w:rPr>
        <w:t>+ Р(</w:t>
      </w:r>
      <w:r w:rsidR="0061519D" w:rsidRPr="0061519D">
        <w:rPr>
          <w:rFonts w:asciiTheme="minorHAnsi" w:hAnsiTheme="minorHAnsi"/>
          <w:sz w:val="22"/>
          <w:szCs w:val="22"/>
        </w:rPr>
        <w:t>~</w:t>
      </w:r>
      <w:r w:rsidRPr="002C2C85">
        <w:rPr>
          <w:rFonts w:asciiTheme="minorHAnsi" w:hAnsiTheme="minorHAnsi"/>
          <w:sz w:val="22"/>
          <w:szCs w:val="22"/>
        </w:rPr>
        <w:t>Е|F) равняется единице, как и сумма Р (Е</w:t>
      </w:r>
      <w:r w:rsidR="00A024B1" w:rsidRPr="00A024B1">
        <w:rPr>
          <w:rFonts w:asciiTheme="minorHAnsi" w:hAnsiTheme="minorHAnsi"/>
          <w:sz w:val="22"/>
          <w:szCs w:val="22"/>
        </w:rPr>
        <w:t>|~</w:t>
      </w:r>
      <w:r w:rsidRPr="002C2C85">
        <w:rPr>
          <w:rFonts w:asciiTheme="minorHAnsi" w:hAnsiTheme="minorHAnsi"/>
          <w:sz w:val="22"/>
          <w:szCs w:val="22"/>
        </w:rPr>
        <w:t>F) + Р (</w:t>
      </w:r>
      <w:r w:rsidR="00A024B1" w:rsidRPr="00A024B1">
        <w:rPr>
          <w:rFonts w:asciiTheme="minorHAnsi" w:hAnsiTheme="minorHAnsi"/>
          <w:sz w:val="22"/>
          <w:szCs w:val="22"/>
        </w:rPr>
        <w:t>~</w:t>
      </w:r>
      <w:r w:rsidRPr="002C2C85">
        <w:rPr>
          <w:rFonts w:asciiTheme="minorHAnsi" w:hAnsiTheme="minorHAnsi"/>
          <w:sz w:val="22"/>
          <w:szCs w:val="22"/>
        </w:rPr>
        <w:t>Е</w:t>
      </w:r>
      <w:r w:rsidR="00A024B1" w:rsidRPr="00A024B1">
        <w:rPr>
          <w:rFonts w:asciiTheme="minorHAnsi" w:hAnsiTheme="minorHAnsi"/>
          <w:sz w:val="22"/>
          <w:szCs w:val="22"/>
        </w:rPr>
        <w:t>|~</w:t>
      </w:r>
      <w:r w:rsidRPr="002C2C85">
        <w:rPr>
          <w:rFonts w:asciiTheme="minorHAnsi" w:hAnsiTheme="minorHAnsi"/>
          <w:sz w:val="22"/>
          <w:szCs w:val="22"/>
        </w:rPr>
        <w:t>F). Очень важно вытекающее из (4.4) следствие, в силу которого каждая из двух вероятностей, Р (Е|F) и Р (Е</w:t>
      </w:r>
      <w:r w:rsidR="00A024B1" w:rsidRPr="00A024B1">
        <w:rPr>
          <w:rFonts w:asciiTheme="minorHAnsi" w:hAnsiTheme="minorHAnsi"/>
          <w:sz w:val="22"/>
          <w:szCs w:val="22"/>
        </w:rPr>
        <w:t>|~</w:t>
      </w:r>
      <w:r w:rsidRPr="002C2C85">
        <w:rPr>
          <w:rFonts w:asciiTheme="minorHAnsi" w:hAnsiTheme="minorHAnsi"/>
          <w:sz w:val="22"/>
          <w:szCs w:val="22"/>
        </w:rPr>
        <w:t>F), равна Р (Е). Другими словами, условные вероятности для Е</w:t>
      </w:r>
      <w:r w:rsidR="00A024B1">
        <w:rPr>
          <w:rFonts w:asciiTheme="minorHAnsi" w:hAnsiTheme="minorHAnsi"/>
          <w:sz w:val="22"/>
          <w:szCs w:val="22"/>
        </w:rPr>
        <w:t xml:space="preserve"> совпадают с безусловной вероят</w:t>
      </w:r>
      <w:r w:rsidRPr="002C2C85">
        <w:rPr>
          <w:rFonts w:asciiTheme="minorHAnsi" w:hAnsiTheme="minorHAnsi"/>
          <w:sz w:val="22"/>
          <w:szCs w:val="22"/>
        </w:rPr>
        <w:t xml:space="preserve">ностью </w:t>
      </w:r>
      <w:r w:rsidR="00A024B1">
        <w:rPr>
          <w:rFonts w:asciiTheme="minorHAnsi" w:hAnsiTheme="minorHAnsi"/>
          <w:sz w:val="22"/>
          <w:szCs w:val="22"/>
        </w:rPr>
        <w:t>наступления этого события. В это</w:t>
      </w:r>
      <w:r w:rsidRPr="002C2C85">
        <w:rPr>
          <w:rFonts w:asciiTheme="minorHAnsi" w:hAnsiTheme="minorHAnsi"/>
          <w:sz w:val="22"/>
          <w:szCs w:val="22"/>
        </w:rPr>
        <w:t xml:space="preserve">м можно убедиться следующим образом. Рассмотрим событие Е. Поскольку оно может произойти при наступлении одного и только одного из событий F и </w:t>
      </w:r>
      <w:r w:rsidR="00C53E16" w:rsidRPr="00C53E16">
        <w:rPr>
          <w:rFonts w:asciiTheme="minorHAnsi" w:hAnsiTheme="minorHAnsi"/>
          <w:sz w:val="22"/>
          <w:szCs w:val="22"/>
        </w:rPr>
        <w:t>~</w:t>
      </w:r>
      <w:r w:rsidR="00C53E16">
        <w:rPr>
          <w:rFonts w:asciiTheme="minorHAnsi" w:hAnsiTheme="minorHAnsi"/>
          <w:sz w:val="22"/>
          <w:szCs w:val="22"/>
        </w:rPr>
        <w:t>F, с помощью обо</w:t>
      </w:r>
      <w:r w:rsidRPr="002C2C85">
        <w:rPr>
          <w:rFonts w:asciiTheme="minorHAnsi" w:hAnsiTheme="minorHAnsi"/>
          <w:sz w:val="22"/>
          <w:szCs w:val="22"/>
        </w:rPr>
        <w:t>значений из раздела 2.5 можно записать</w:t>
      </w:r>
    </w:p>
    <w:p w:rsidR="002C2C85" w:rsidRPr="00C53E16" w:rsidRDefault="00C53E16" w:rsidP="002C2C85">
      <w:pPr>
        <w:spacing w:before="0" w:after="120"/>
        <w:ind w:firstLine="0"/>
        <w:jc w:val="left"/>
        <w:rPr>
          <w:rFonts w:asciiTheme="majorHAnsi" w:hAnsiTheme="majorHAnsi"/>
          <w:i/>
          <w:sz w:val="22"/>
          <w:szCs w:val="22"/>
        </w:rPr>
      </w:pPr>
      <w:r w:rsidRPr="00C53E16">
        <w:rPr>
          <w:rFonts w:asciiTheme="majorHAnsi" w:hAnsiTheme="majorHAnsi"/>
          <w:i/>
          <w:sz w:val="22"/>
          <w:szCs w:val="22"/>
        </w:rPr>
        <w:t>(4.6)   Е ≡ (Е и F) или (Е и ~F)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Это тождество означает, что при </w:t>
      </w:r>
      <w:r w:rsidR="00C53E16">
        <w:rPr>
          <w:rFonts w:asciiTheme="minorHAnsi" w:hAnsiTheme="minorHAnsi"/>
          <w:sz w:val="22"/>
          <w:szCs w:val="22"/>
        </w:rPr>
        <w:t>наступлении события Е могут про</w:t>
      </w:r>
      <w:r w:rsidRPr="002C2C85">
        <w:rPr>
          <w:rFonts w:asciiTheme="minorHAnsi" w:hAnsiTheme="minorHAnsi"/>
          <w:sz w:val="22"/>
          <w:szCs w:val="22"/>
        </w:rPr>
        <w:t xml:space="preserve">изойти либо оба события Е и F, либо оба события Е и </w:t>
      </w:r>
      <w:r w:rsidR="00C53E16" w:rsidRPr="00C53E16">
        <w:rPr>
          <w:rFonts w:asciiTheme="minorHAnsi" w:hAnsiTheme="minorHAnsi"/>
          <w:sz w:val="22"/>
          <w:szCs w:val="22"/>
        </w:rPr>
        <w:t>~</w:t>
      </w:r>
      <w:r w:rsidRPr="002C2C85">
        <w:rPr>
          <w:rFonts w:asciiTheme="minorHAnsi" w:hAnsiTheme="minorHAnsi"/>
          <w:sz w:val="22"/>
          <w:szCs w:val="22"/>
        </w:rPr>
        <w:t xml:space="preserve">F. Далее, поскольку событие (Е и F) и событие (Е и </w:t>
      </w:r>
      <w:r w:rsidR="00C53E16" w:rsidRPr="00C53E16">
        <w:rPr>
          <w:rFonts w:asciiTheme="minorHAnsi" w:hAnsiTheme="minorHAnsi"/>
          <w:sz w:val="22"/>
          <w:szCs w:val="22"/>
        </w:rPr>
        <w:t>~</w:t>
      </w:r>
      <w:r w:rsidRPr="002C2C85">
        <w:rPr>
          <w:rFonts w:asciiTheme="minorHAnsi" w:hAnsiTheme="minorHAnsi"/>
          <w:sz w:val="22"/>
          <w:szCs w:val="22"/>
        </w:rPr>
        <w:t>F) не могут произойти вместе, применим второй закон вероятностей (2.36) к тождеству (4.6) и получим</w:t>
      </w:r>
    </w:p>
    <w:p w:rsidR="002C2C85" w:rsidRPr="00C53E16" w:rsidRDefault="00C53E16" w:rsidP="002C2C85">
      <w:pPr>
        <w:spacing w:before="0" w:after="120"/>
        <w:ind w:firstLine="0"/>
        <w:jc w:val="left"/>
        <w:rPr>
          <w:rFonts w:asciiTheme="majorHAnsi" w:hAnsiTheme="majorHAnsi"/>
          <w:i/>
          <w:sz w:val="22"/>
          <w:szCs w:val="22"/>
        </w:rPr>
      </w:pPr>
      <w:r w:rsidRPr="00C53E16">
        <w:rPr>
          <w:rFonts w:asciiTheme="majorHAnsi" w:hAnsiTheme="majorHAnsi"/>
          <w:i/>
          <w:sz w:val="22"/>
          <w:szCs w:val="22"/>
        </w:rPr>
        <w:t>Р (Е) =</w:t>
      </w:r>
      <w:r w:rsidR="002C2C85" w:rsidRPr="00C53E16">
        <w:rPr>
          <w:rFonts w:asciiTheme="majorHAnsi" w:hAnsiTheme="majorHAnsi"/>
          <w:i/>
          <w:sz w:val="22"/>
          <w:szCs w:val="22"/>
        </w:rPr>
        <w:t xml:space="preserve"> Р (Е и F) + Р (Е и </w:t>
      </w:r>
      <w:r w:rsidRPr="00C53E16">
        <w:rPr>
          <w:rFonts w:asciiTheme="majorHAnsi" w:hAnsiTheme="majorHAnsi"/>
          <w:i/>
          <w:sz w:val="22"/>
          <w:szCs w:val="22"/>
        </w:rPr>
        <w:t>~F)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Воспользуемся теперь третьим законом вероятностей (2.38) и раскроем два члена, стоящие в правой части полученного выражения:</w:t>
      </w:r>
    </w:p>
    <w:p w:rsidR="002C2C85" w:rsidRPr="00C53E16" w:rsidRDefault="00C53E16" w:rsidP="002C2C85">
      <w:pPr>
        <w:spacing w:before="0" w:after="120"/>
        <w:ind w:firstLine="0"/>
        <w:jc w:val="left"/>
        <w:rPr>
          <w:rFonts w:asciiTheme="majorHAnsi" w:hAnsiTheme="majorHAnsi"/>
          <w:i/>
          <w:sz w:val="22"/>
          <w:szCs w:val="22"/>
        </w:rPr>
      </w:pPr>
      <w:r w:rsidRPr="00C53E16">
        <w:rPr>
          <w:rFonts w:asciiTheme="majorHAnsi" w:hAnsiTheme="majorHAnsi"/>
          <w:i/>
          <w:sz w:val="22"/>
          <w:szCs w:val="22"/>
        </w:rPr>
        <w:t xml:space="preserve">(4.7)   </w:t>
      </w:r>
      <w:r w:rsidR="002C2C85" w:rsidRPr="00C53E16">
        <w:rPr>
          <w:rFonts w:asciiTheme="majorHAnsi" w:hAnsiTheme="majorHAnsi"/>
          <w:i/>
          <w:sz w:val="22"/>
          <w:szCs w:val="22"/>
        </w:rPr>
        <w:t xml:space="preserve">P(E) </w:t>
      </w:r>
      <w:r>
        <w:rPr>
          <w:rFonts w:asciiTheme="majorHAnsi" w:hAnsiTheme="majorHAnsi"/>
          <w:i/>
          <w:sz w:val="22"/>
          <w:szCs w:val="22"/>
        </w:rPr>
        <w:t>= P(E|</w:t>
      </w:r>
      <w:proofErr w:type="gramStart"/>
      <w:r>
        <w:rPr>
          <w:rFonts w:asciiTheme="majorHAnsi" w:hAnsiTheme="majorHAnsi"/>
          <w:i/>
          <w:sz w:val="22"/>
          <w:szCs w:val="22"/>
        </w:rPr>
        <w:t>F)</w:t>
      </w:r>
      <w:r w:rsidRPr="00C53E16">
        <w:rPr>
          <w:rFonts w:asciiTheme="majorHAnsi" w:hAnsiTheme="majorHAnsi"/>
          <w:i/>
          <w:sz w:val="22"/>
          <w:szCs w:val="22"/>
        </w:rPr>
        <w:t>*</w:t>
      </w:r>
      <w:proofErr w:type="gramEnd"/>
      <w:r>
        <w:rPr>
          <w:rFonts w:asciiTheme="majorHAnsi" w:hAnsiTheme="majorHAnsi"/>
          <w:i/>
          <w:sz w:val="22"/>
          <w:szCs w:val="22"/>
        </w:rPr>
        <w:t>P(F) + Р(Е|</w:t>
      </w:r>
      <w:r w:rsidRPr="00C53E16">
        <w:rPr>
          <w:rFonts w:asciiTheme="majorHAnsi" w:hAnsiTheme="majorHAnsi"/>
          <w:i/>
          <w:sz w:val="22"/>
          <w:szCs w:val="22"/>
        </w:rPr>
        <w:t>~</w:t>
      </w:r>
      <w:r>
        <w:rPr>
          <w:rFonts w:asciiTheme="majorHAnsi" w:hAnsiTheme="majorHAnsi"/>
          <w:i/>
          <w:sz w:val="22"/>
          <w:szCs w:val="22"/>
        </w:rPr>
        <w:t>F)</w:t>
      </w:r>
      <w:r w:rsidRPr="00C53E16">
        <w:rPr>
          <w:rFonts w:asciiTheme="majorHAnsi" w:hAnsiTheme="majorHAnsi"/>
          <w:i/>
          <w:sz w:val="22"/>
          <w:szCs w:val="22"/>
        </w:rPr>
        <w:t>*</w:t>
      </w:r>
      <w:r>
        <w:rPr>
          <w:rFonts w:asciiTheme="majorHAnsi" w:hAnsiTheme="majorHAnsi"/>
          <w:i/>
          <w:sz w:val="22"/>
          <w:szCs w:val="22"/>
        </w:rPr>
        <w:t>Р(</w:t>
      </w:r>
      <w:r w:rsidR="00EB03AF" w:rsidRPr="00EB03AF">
        <w:rPr>
          <w:rFonts w:asciiTheme="majorHAnsi" w:hAnsiTheme="majorHAnsi"/>
          <w:i/>
          <w:sz w:val="22"/>
          <w:szCs w:val="22"/>
        </w:rPr>
        <w:t>~</w:t>
      </w:r>
      <w:r>
        <w:rPr>
          <w:rFonts w:asciiTheme="majorHAnsi" w:hAnsiTheme="majorHAnsi"/>
          <w:i/>
          <w:sz w:val="22"/>
          <w:szCs w:val="22"/>
        </w:rPr>
        <w:t>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Уравнение (4.7) описывает вполне очевидный факт, что событие Е происходит, когда</w:t>
      </w:r>
      <w:r w:rsidR="00C53E16" w:rsidRPr="00C53E16">
        <w:rPr>
          <w:rFonts w:asciiTheme="minorHAnsi" w:hAnsiTheme="minorHAnsi"/>
          <w:sz w:val="22"/>
          <w:szCs w:val="22"/>
        </w:rPr>
        <w:t>,</w:t>
      </w:r>
      <w:r w:rsidRPr="002C2C85">
        <w:rPr>
          <w:rFonts w:asciiTheme="minorHAnsi" w:hAnsiTheme="minorHAnsi"/>
          <w:sz w:val="22"/>
          <w:szCs w:val="22"/>
        </w:rPr>
        <w:t xml:space="preserve"> либо F должно произойти и затем при да</w:t>
      </w:r>
      <w:r w:rsidR="00C53E16">
        <w:rPr>
          <w:rFonts w:asciiTheme="minorHAnsi" w:hAnsiTheme="minorHAnsi"/>
          <w:sz w:val="22"/>
          <w:szCs w:val="22"/>
        </w:rPr>
        <w:t>нном F должно произойти E</w:t>
      </w:r>
      <w:r w:rsidRPr="002C2C85">
        <w:rPr>
          <w:rFonts w:asciiTheme="minorHAnsi" w:hAnsiTheme="minorHAnsi"/>
          <w:sz w:val="22"/>
          <w:szCs w:val="22"/>
        </w:rPr>
        <w:t>, либо F не должно произойти и уже при этом условии должно произойти Е.</w:t>
      </w:r>
      <w:r w:rsidR="00C53E16" w:rsidRPr="00C53E16">
        <w:rPr>
          <w:rFonts w:asciiTheme="minorHAnsi" w:hAnsiTheme="minorHAnsi"/>
          <w:sz w:val="22"/>
          <w:szCs w:val="22"/>
        </w:rPr>
        <w:t xml:space="preserve"> </w:t>
      </w:r>
      <w:r w:rsidRPr="002C2C85">
        <w:rPr>
          <w:rFonts w:asciiTheme="minorHAnsi" w:hAnsiTheme="minorHAnsi"/>
          <w:sz w:val="22"/>
          <w:szCs w:val="22"/>
        </w:rPr>
        <w:t>Пусть равенство (4.4) имеет место. Воспользуемся им для преобразования (4.7) и вспомним, что Р(F) + Р(</w:t>
      </w:r>
      <w:r w:rsidR="00C53E16" w:rsidRPr="00C53E16">
        <w:rPr>
          <w:rFonts w:asciiTheme="minorHAnsi" w:hAnsiTheme="minorHAnsi"/>
          <w:sz w:val="22"/>
          <w:szCs w:val="22"/>
        </w:rPr>
        <w:t>~</w:t>
      </w:r>
      <w:r w:rsidRPr="002C2C85">
        <w:rPr>
          <w:rFonts w:asciiTheme="minorHAnsi" w:hAnsiTheme="minorHAnsi"/>
          <w:sz w:val="22"/>
          <w:szCs w:val="22"/>
        </w:rPr>
        <w:t>F) = 1:</w:t>
      </w:r>
    </w:p>
    <w:p w:rsidR="002C2C85" w:rsidRPr="00EB03AF" w:rsidRDefault="00C53E16" w:rsidP="002C2C85">
      <w:pPr>
        <w:spacing w:before="0" w:after="120"/>
        <w:ind w:firstLine="0"/>
        <w:jc w:val="left"/>
        <w:rPr>
          <w:rFonts w:asciiTheme="majorHAnsi" w:hAnsiTheme="majorHAnsi"/>
          <w:i/>
          <w:sz w:val="22"/>
          <w:szCs w:val="22"/>
        </w:rPr>
      </w:pPr>
      <w:r w:rsidRPr="00EB03AF">
        <w:rPr>
          <w:rFonts w:asciiTheme="majorHAnsi" w:hAnsiTheme="majorHAnsi"/>
          <w:i/>
          <w:sz w:val="22"/>
          <w:szCs w:val="22"/>
        </w:rPr>
        <w:t>Р(Е) =</w:t>
      </w:r>
      <w:r w:rsidR="002C2C85" w:rsidRPr="00EB03AF">
        <w:rPr>
          <w:rFonts w:asciiTheme="majorHAnsi" w:hAnsiTheme="majorHAnsi"/>
          <w:i/>
          <w:sz w:val="22"/>
          <w:szCs w:val="22"/>
        </w:rPr>
        <w:t xml:space="preserve"> Р(Е|</w:t>
      </w:r>
      <w:proofErr w:type="gramStart"/>
      <w:r w:rsidRPr="00EB03AF">
        <w:rPr>
          <w:rFonts w:asciiTheme="majorHAnsi" w:hAnsiTheme="majorHAnsi"/>
          <w:i/>
          <w:sz w:val="22"/>
          <w:szCs w:val="22"/>
        </w:rPr>
        <w:t>F)*</w:t>
      </w:r>
      <w:proofErr w:type="gramEnd"/>
      <w:r w:rsidRPr="00EB03AF">
        <w:rPr>
          <w:rFonts w:asciiTheme="majorHAnsi" w:hAnsiTheme="majorHAnsi"/>
          <w:i/>
          <w:sz w:val="22"/>
          <w:szCs w:val="22"/>
        </w:rPr>
        <w:t>[</w:t>
      </w:r>
      <w:r w:rsidR="002C2C85" w:rsidRPr="00EB03AF">
        <w:rPr>
          <w:rFonts w:asciiTheme="majorHAnsi" w:hAnsiTheme="majorHAnsi"/>
          <w:i/>
          <w:sz w:val="22"/>
          <w:szCs w:val="22"/>
        </w:rPr>
        <w:t>P(F) + Р(</w:t>
      </w:r>
      <w:r w:rsidRPr="00EB03AF">
        <w:rPr>
          <w:rFonts w:asciiTheme="majorHAnsi" w:hAnsiTheme="majorHAnsi"/>
          <w:i/>
          <w:sz w:val="22"/>
          <w:szCs w:val="22"/>
        </w:rPr>
        <w:t>~</w:t>
      </w:r>
      <w:r w:rsidR="002C2C85" w:rsidRPr="00EB03AF">
        <w:rPr>
          <w:rFonts w:asciiTheme="majorHAnsi" w:hAnsiTheme="majorHAnsi"/>
          <w:i/>
          <w:sz w:val="22"/>
          <w:szCs w:val="22"/>
        </w:rPr>
        <w:t>F)</w:t>
      </w:r>
      <w:r w:rsidRPr="00EB03AF">
        <w:rPr>
          <w:rFonts w:asciiTheme="majorHAnsi" w:hAnsiTheme="majorHAnsi"/>
          <w:i/>
          <w:sz w:val="22"/>
          <w:szCs w:val="22"/>
        </w:rPr>
        <w:t>]</w:t>
      </w:r>
      <w:r w:rsidR="00EB03AF" w:rsidRPr="00EB03AF">
        <w:rPr>
          <w:rFonts w:asciiTheme="majorHAnsi" w:hAnsiTheme="majorHAnsi"/>
          <w:i/>
          <w:sz w:val="22"/>
          <w:szCs w:val="22"/>
        </w:rPr>
        <w:t xml:space="preserve"> = Р(E</w:t>
      </w:r>
      <w:r w:rsidR="002C2C85" w:rsidRPr="00EB03AF">
        <w:rPr>
          <w:rFonts w:asciiTheme="majorHAnsi" w:hAnsiTheme="majorHAnsi"/>
          <w:i/>
          <w:sz w:val="22"/>
          <w:szCs w:val="22"/>
        </w:rPr>
        <w:t>|</w:t>
      </w:r>
      <w:r w:rsidR="00EB03AF" w:rsidRPr="00EB03AF">
        <w:rPr>
          <w:rFonts w:asciiTheme="majorHAnsi" w:hAnsiTheme="majorHAnsi"/>
          <w:i/>
          <w:sz w:val="22"/>
          <w:szCs w:val="22"/>
        </w:rPr>
        <w:t>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Таким образом, если равны условные вероятности Р (Е|F) и Р (Е|</w:t>
      </w:r>
      <w:r w:rsidR="00EB03AF" w:rsidRPr="00EB03AF">
        <w:rPr>
          <w:rFonts w:asciiTheme="minorHAnsi" w:hAnsiTheme="minorHAnsi"/>
          <w:sz w:val="22"/>
          <w:szCs w:val="22"/>
        </w:rPr>
        <w:t>~</w:t>
      </w:r>
      <w:r w:rsidRPr="002C2C85">
        <w:rPr>
          <w:rFonts w:asciiTheme="minorHAnsi" w:hAnsiTheme="minorHAnsi"/>
          <w:sz w:val="22"/>
          <w:szCs w:val="22"/>
        </w:rPr>
        <w:t>F), то они равны та</w:t>
      </w:r>
      <w:r w:rsidR="00EB03AF">
        <w:rPr>
          <w:rFonts w:asciiTheme="minorHAnsi" w:hAnsiTheme="minorHAnsi"/>
          <w:sz w:val="22"/>
          <w:szCs w:val="22"/>
        </w:rPr>
        <w:t>кже и безусловной вероятности Р</w:t>
      </w:r>
      <w:r w:rsidRPr="002C2C85">
        <w:rPr>
          <w:rFonts w:asciiTheme="minorHAnsi" w:hAnsiTheme="minorHAnsi"/>
          <w:sz w:val="22"/>
          <w:szCs w:val="22"/>
        </w:rPr>
        <w:t>(</w:t>
      </w:r>
      <w:r w:rsidR="00EB03AF">
        <w:rPr>
          <w:rFonts w:asciiTheme="minorHAnsi" w:hAnsiTheme="minorHAnsi"/>
          <w:sz w:val="22"/>
          <w:szCs w:val="22"/>
          <w:lang w:val="en-US"/>
        </w:rPr>
        <w:t>E</w:t>
      </w:r>
      <w:r w:rsidRPr="002C2C85">
        <w:rPr>
          <w:rFonts w:asciiTheme="minorHAnsi" w:hAnsiTheme="minorHAnsi"/>
          <w:sz w:val="22"/>
          <w:szCs w:val="22"/>
        </w:rPr>
        <w:t>), т.е. равенство всех трех субъективных вероятностей является следствием вашей уверенности в бесполезности прогнозов погоды, которая и нашла отражение в соотношении (4.4). Точно так же можно вывести из соотношения (4.5), эквивалентного (4.4), равен</w:t>
      </w:r>
      <w:r w:rsidR="00EB03AF">
        <w:rPr>
          <w:rFonts w:asciiTheme="minorHAnsi" w:hAnsiTheme="minorHAnsi"/>
          <w:sz w:val="22"/>
          <w:szCs w:val="22"/>
        </w:rPr>
        <w:t>ство условных вероятностей Р(</w:t>
      </w:r>
      <w:r w:rsidR="00EB03AF" w:rsidRPr="00EB03AF">
        <w:rPr>
          <w:rFonts w:asciiTheme="minorHAnsi" w:hAnsiTheme="minorHAnsi"/>
          <w:sz w:val="22"/>
          <w:szCs w:val="22"/>
        </w:rPr>
        <w:t>~</w:t>
      </w:r>
      <w:r w:rsidR="00EB03AF">
        <w:rPr>
          <w:rFonts w:asciiTheme="minorHAnsi" w:hAnsiTheme="minorHAnsi"/>
          <w:sz w:val="22"/>
          <w:szCs w:val="22"/>
        </w:rPr>
        <w:t>Е</w:t>
      </w:r>
      <w:r w:rsidRPr="002C2C85">
        <w:rPr>
          <w:rFonts w:asciiTheme="minorHAnsi" w:hAnsiTheme="minorHAnsi"/>
          <w:sz w:val="22"/>
          <w:szCs w:val="22"/>
        </w:rPr>
        <w:t>|F) и Р(</w:t>
      </w:r>
      <w:r w:rsidR="00EB03AF" w:rsidRPr="00EB03AF">
        <w:rPr>
          <w:rFonts w:asciiTheme="minorHAnsi" w:hAnsiTheme="minorHAnsi"/>
          <w:sz w:val="22"/>
          <w:szCs w:val="22"/>
        </w:rPr>
        <w:t>~</w:t>
      </w:r>
      <w:r w:rsidRPr="002C2C85">
        <w:rPr>
          <w:rFonts w:asciiTheme="minorHAnsi" w:hAnsiTheme="minorHAnsi"/>
          <w:sz w:val="22"/>
          <w:szCs w:val="22"/>
        </w:rPr>
        <w:t>Е|</w:t>
      </w:r>
      <w:r w:rsidR="00EB03AF" w:rsidRPr="00EB03AF">
        <w:rPr>
          <w:rFonts w:asciiTheme="minorHAnsi" w:hAnsiTheme="minorHAnsi"/>
          <w:sz w:val="22"/>
          <w:szCs w:val="22"/>
        </w:rPr>
        <w:t>~</w:t>
      </w:r>
      <w:r w:rsidRPr="002C2C85">
        <w:rPr>
          <w:rFonts w:asciiTheme="minorHAnsi" w:hAnsiTheme="minorHAnsi"/>
          <w:sz w:val="22"/>
          <w:szCs w:val="22"/>
        </w:rPr>
        <w:t>F) безусловной вероятности Р(</w:t>
      </w:r>
      <w:r w:rsidR="00EB03AF" w:rsidRPr="00EB03AF">
        <w:rPr>
          <w:rFonts w:asciiTheme="minorHAnsi" w:hAnsiTheme="minorHAnsi"/>
          <w:sz w:val="22"/>
          <w:szCs w:val="22"/>
        </w:rPr>
        <w:t>~</w:t>
      </w:r>
      <w:r w:rsidRPr="002C2C85">
        <w:rPr>
          <w:rFonts w:asciiTheme="minorHAnsi" w:hAnsiTheme="minorHAnsi"/>
          <w:sz w:val="22"/>
          <w:szCs w:val="22"/>
        </w:rPr>
        <w:t>Е). Если мы обратимся теперь к теореме Байеса (4.3), то увидим, что из (4.4) следует</w:t>
      </w:r>
      <w:r w:rsidR="00EB03AF" w:rsidRPr="00EB03AF">
        <w:rPr>
          <w:rFonts w:asciiTheme="minorHAnsi" w:hAnsiTheme="minorHAnsi"/>
          <w:sz w:val="22"/>
          <w:szCs w:val="22"/>
        </w:rPr>
        <w:t xml:space="preserve"> </w:t>
      </w:r>
      <w:r w:rsidRPr="002C2C85">
        <w:rPr>
          <w:rFonts w:asciiTheme="minorHAnsi" w:hAnsiTheme="minorHAnsi"/>
          <w:sz w:val="22"/>
          <w:szCs w:val="22"/>
        </w:rPr>
        <w:t>Р (F</w:t>
      </w:r>
      <w:r w:rsidR="00EB03AF" w:rsidRPr="00EB03AF">
        <w:rPr>
          <w:rFonts w:asciiTheme="minorHAnsi" w:hAnsiTheme="minorHAnsi"/>
          <w:sz w:val="22"/>
          <w:szCs w:val="22"/>
        </w:rPr>
        <w:t>|</w:t>
      </w:r>
      <w:r w:rsidRPr="002C2C85">
        <w:rPr>
          <w:rFonts w:asciiTheme="minorHAnsi" w:hAnsiTheme="minorHAnsi"/>
          <w:sz w:val="22"/>
          <w:szCs w:val="22"/>
        </w:rPr>
        <w:t>Е) = Р(F),</w:t>
      </w:r>
      <w:r w:rsidR="00EB03AF" w:rsidRPr="00EB03AF">
        <w:rPr>
          <w:rFonts w:asciiTheme="minorHAnsi" w:hAnsiTheme="minorHAnsi"/>
          <w:sz w:val="22"/>
          <w:szCs w:val="22"/>
        </w:rPr>
        <w:t xml:space="preserve"> </w:t>
      </w:r>
      <w:r w:rsidRPr="002C2C85">
        <w:rPr>
          <w:rFonts w:asciiTheme="minorHAnsi" w:hAnsiTheme="minorHAnsi"/>
          <w:sz w:val="22"/>
          <w:szCs w:val="22"/>
        </w:rPr>
        <w:t>поскольку отношение взаимного правдоподобия Р (Е|</w:t>
      </w:r>
      <w:proofErr w:type="gramStart"/>
      <w:r w:rsidRPr="002C2C85">
        <w:rPr>
          <w:rFonts w:asciiTheme="minorHAnsi" w:hAnsiTheme="minorHAnsi"/>
          <w:sz w:val="22"/>
          <w:szCs w:val="22"/>
        </w:rPr>
        <w:t>F)/</w:t>
      </w:r>
      <w:proofErr w:type="gramEnd"/>
      <w:r w:rsidRPr="002C2C85">
        <w:rPr>
          <w:rFonts w:asciiTheme="minorHAnsi" w:hAnsiTheme="minorHAnsi"/>
          <w:sz w:val="22"/>
          <w:szCs w:val="22"/>
        </w:rPr>
        <w:t>P(Е) обращается в 1. Тем самым мы показали, что из уверенности в бесполезности прогнозов погоды, чему соответствует соотношение (4.4), вытекает равенство между апостериорной вероятностью F и априорной вероятностью этого события: «информация» Е не изменяет нашей оценки.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После всех приведенных здесь р</w:t>
      </w:r>
      <w:r w:rsidR="00EB03AF">
        <w:rPr>
          <w:rFonts w:asciiTheme="minorHAnsi" w:hAnsiTheme="minorHAnsi"/>
          <w:sz w:val="22"/>
          <w:szCs w:val="22"/>
        </w:rPr>
        <w:t>ассуждений придется сообщить чи</w:t>
      </w:r>
      <w:r w:rsidRPr="002C2C85">
        <w:rPr>
          <w:rFonts w:asciiTheme="minorHAnsi" w:hAnsiTheme="minorHAnsi"/>
          <w:sz w:val="22"/>
          <w:szCs w:val="22"/>
        </w:rPr>
        <w:t>тателю, что они, в</w:t>
      </w:r>
      <w:r w:rsidR="00EB03AF" w:rsidRPr="00EB03AF">
        <w:rPr>
          <w:rFonts w:asciiTheme="minorHAnsi" w:hAnsiTheme="minorHAnsi"/>
          <w:sz w:val="22"/>
          <w:szCs w:val="22"/>
        </w:rPr>
        <w:t xml:space="preserve"> </w:t>
      </w:r>
      <w:r w:rsidRPr="002C2C85">
        <w:rPr>
          <w:rFonts w:asciiTheme="minorHAnsi" w:hAnsiTheme="minorHAnsi"/>
          <w:sz w:val="22"/>
          <w:szCs w:val="22"/>
        </w:rPr>
        <w:t>общем-то, излишни. Единственное, что следовало сделать, это обратить внимание на связь с понятием независимости. Ваша уверенность в бесполезности прогнозов, воплощенная в соотношении</w:t>
      </w:r>
      <w:r w:rsidR="00EB03AF" w:rsidRPr="00EB03AF">
        <w:rPr>
          <w:rFonts w:asciiTheme="minorHAnsi" w:hAnsiTheme="minorHAnsi"/>
          <w:sz w:val="22"/>
          <w:szCs w:val="22"/>
        </w:rPr>
        <w:t xml:space="preserve"> </w:t>
      </w:r>
      <w:r w:rsidRPr="002C2C85">
        <w:rPr>
          <w:rFonts w:asciiTheme="minorHAnsi" w:hAnsiTheme="minorHAnsi"/>
          <w:sz w:val="22"/>
          <w:szCs w:val="22"/>
        </w:rPr>
        <w:t xml:space="preserve">(4.4), не что иное, как независимость. Поэтому надо было лишь показать, что если «информация» не зависит от интересующего нас события (или переменной), то эта «информация» неинформативна. Действительно, мы можем установить указанное свойство в самом общем виде: если «информация» не зависит от интересующего нас объекта, то отношение правдоподобия (4.3) равно единице, </w:t>
      </w:r>
      <w:r w:rsidR="00EB03AF">
        <w:rPr>
          <w:rFonts w:asciiTheme="minorHAnsi" w:hAnsiTheme="minorHAnsi"/>
          <w:sz w:val="22"/>
          <w:szCs w:val="22"/>
        </w:rPr>
        <w:t>т.</w:t>
      </w:r>
      <w:r w:rsidRPr="002C2C85">
        <w:rPr>
          <w:rFonts w:asciiTheme="minorHAnsi" w:hAnsiTheme="minorHAnsi"/>
          <w:sz w:val="22"/>
          <w:szCs w:val="22"/>
        </w:rPr>
        <w:t xml:space="preserve">е. апостериорная оценка </w:t>
      </w:r>
      <w:r w:rsidR="00EB03AF">
        <w:rPr>
          <w:rFonts w:asciiTheme="minorHAnsi" w:hAnsiTheme="minorHAnsi"/>
          <w:sz w:val="22"/>
          <w:szCs w:val="22"/>
        </w:rPr>
        <w:t>совпадает с априорной оценкой.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теперь другой крайний случай. Предположим, что прогноз погоды всегда соответствует действительности или, по крайней мере, что вы в это верите. Формально этому соответствуют равенства:</w:t>
      </w:r>
    </w:p>
    <w:p w:rsidR="002C2C85" w:rsidRPr="00906F67" w:rsidRDefault="000972D3" w:rsidP="002C2C85">
      <w:pPr>
        <w:spacing w:before="0" w:after="120"/>
        <w:ind w:firstLine="0"/>
        <w:jc w:val="left"/>
        <w:rPr>
          <w:rFonts w:asciiTheme="majorHAnsi" w:hAnsiTheme="majorHAnsi"/>
          <w:i/>
          <w:sz w:val="22"/>
          <w:szCs w:val="22"/>
        </w:rPr>
      </w:pPr>
      <w:r w:rsidRPr="00906F67">
        <w:rPr>
          <w:rFonts w:asciiTheme="majorHAnsi" w:hAnsiTheme="majorHAnsi"/>
          <w:i/>
          <w:sz w:val="22"/>
          <w:szCs w:val="22"/>
        </w:rPr>
        <w:t xml:space="preserve">(4.8)   </w:t>
      </w:r>
      <w:r w:rsidR="002C2C85" w:rsidRPr="00906F67">
        <w:rPr>
          <w:rFonts w:asciiTheme="majorHAnsi" w:hAnsiTheme="majorHAnsi"/>
          <w:i/>
          <w:sz w:val="22"/>
          <w:szCs w:val="22"/>
        </w:rPr>
        <w:t>P(</w:t>
      </w:r>
      <w:r w:rsidRPr="00906F67">
        <w:rPr>
          <w:rFonts w:asciiTheme="majorHAnsi" w:hAnsiTheme="majorHAnsi"/>
          <w:i/>
          <w:sz w:val="22"/>
          <w:szCs w:val="22"/>
          <w:lang w:val="en-US"/>
        </w:rPr>
        <w:t>E</w:t>
      </w:r>
      <w:r w:rsidR="002C2C85" w:rsidRPr="00906F67">
        <w:rPr>
          <w:rFonts w:asciiTheme="majorHAnsi" w:hAnsiTheme="majorHAnsi"/>
          <w:i/>
          <w:sz w:val="22"/>
          <w:szCs w:val="22"/>
        </w:rPr>
        <w:t>|F) = 1, P</w:t>
      </w:r>
      <w:r w:rsidRPr="00906F67">
        <w:rPr>
          <w:rFonts w:asciiTheme="majorHAnsi" w:hAnsiTheme="majorHAnsi"/>
          <w:i/>
          <w:sz w:val="22"/>
          <w:szCs w:val="22"/>
        </w:rPr>
        <w:t>(~E|F) = 0, P(</w:t>
      </w:r>
      <w:r w:rsidRPr="00906F67">
        <w:rPr>
          <w:rFonts w:asciiTheme="majorHAnsi" w:hAnsiTheme="majorHAnsi"/>
          <w:i/>
          <w:sz w:val="22"/>
          <w:szCs w:val="22"/>
          <w:lang w:val="en-US"/>
        </w:rPr>
        <w:t>E</w:t>
      </w:r>
      <w:r w:rsidRPr="00906F67">
        <w:rPr>
          <w:rFonts w:asciiTheme="majorHAnsi" w:hAnsiTheme="majorHAnsi"/>
          <w:i/>
          <w:sz w:val="22"/>
          <w:szCs w:val="22"/>
        </w:rPr>
        <w:t>|</w:t>
      </w:r>
      <w:r w:rsidR="007228EE" w:rsidRPr="00906F67">
        <w:rPr>
          <w:rFonts w:asciiTheme="majorHAnsi" w:hAnsiTheme="majorHAnsi"/>
          <w:i/>
          <w:sz w:val="22"/>
          <w:szCs w:val="22"/>
        </w:rPr>
        <w:t>~</w:t>
      </w:r>
      <w:r w:rsidRPr="00906F67">
        <w:rPr>
          <w:rFonts w:asciiTheme="majorHAnsi" w:hAnsiTheme="majorHAnsi"/>
          <w:i/>
          <w:sz w:val="22"/>
          <w:szCs w:val="22"/>
        </w:rPr>
        <w:t>F)</w:t>
      </w:r>
      <w:r w:rsidR="00906F67" w:rsidRPr="00906F67">
        <w:rPr>
          <w:rFonts w:asciiTheme="majorHAnsi" w:hAnsiTheme="majorHAnsi"/>
          <w:i/>
          <w:sz w:val="22"/>
          <w:szCs w:val="22"/>
        </w:rPr>
        <w:t xml:space="preserve"> </w:t>
      </w:r>
      <w:r w:rsidRPr="00906F67">
        <w:rPr>
          <w:rFonts w:asciiTheme="majorHAnsi" w:hAnsiTheme="majorHAnsi"/>
          <w:i/>
          <w:sz w:val="22"/>
          <w:szCs w:val="22"/>
        </w:rPr>
        <w:t>=</w:t>
      </w:r>
      <w:r w:rsidR="00906F67" w:rsidRPr="00906F67">
        <w:rPr>
          <w:rFonts w:asciiTheme="majorHAnsi" w:hAnsiTheme="majorHAnsi"/>
          <w:i/>
          <w:sz w:val="22"/>
          <w:szCs w:val="22"/>
        </w:rPr>
        <w:t xml:space="preserve"> </w:t>
      </w:r>
      <w:r w:rsidRPr="00906F67">
        <w:rPr>
          <w:rFonts w:asciiTheme="majorHAnsi" w:hAnsiTheme="majorHAnsi"/>
          <w:i/>
          <w:sz w:val="22"/>
          <w:szCs w:val="22"/>
        </w:rPr>
        <w:t>0, P(</w:t>
      </w:r>
      <w:r w:rsidR="007228EE" w:rsidRPr="00906F67">
        <w:rPr>
          <w:rFonts w:asciiTheme="majorHAnsi" w:hAnsiTheme="majorHAnsi"/>
          <w:i/>
          <w:sz w:val="22"/>
          <w:szCs w:val="22"/>
        </w:rPr>
        <w:t>~</w:t>
      </w:r>
      <w:r w:rsidR="00906F67">
        <w:rPr>
          <w:rFonts w:asciiTheme="majorHAnsi" w:hAnsiTheme="majorHAnsi"/>
          <w:i/>
          <w:sz w:val="22"/>
          <w:szCs w:val="22"/>
        </w:rPr>
        <w:t>E|</w:t>
      </w:r>
      <w:r w:rsidR="00906F67" w:rsidRPr="00906F67">
        <w:rPr>
          <w:rFonts w:asciiTheme="majorHAnsi" w:hAnsiTheme="majorHAnsi"/>
          <w:i/>
          <w:sz w:val="22"/>
          <w:szCs w:val="22"/>
        </w:rPr>
        <w:t>~F) =</w:t>
      </w:r>
      <w:r w:rsidRPr="00906F67">
        <w:rPr>
          <w:rFonts w:asciiTheme="majorHAnsi" w:hAnsiTheme="majorHAnsi"/>
          <w:i/>
          <w:sz w:val="22"/>
          <w:szCs w:val="22"/>
        </w:rPr>
        <w:t xml:space="preserve"> 1</w:t>
      </w:r>
    </w:p>
    <w:p w:rsidR="00906F67" w:rsidRPr="002C2C85" w:rsidRDefault="002C2C85" w:rsidP="00906F67">
      <w:pPr>
        <w:spacing w:before="0" w:after="120"/>
        <w:ind w:firstLine="0"/>
        <w:jc w:val="left"/>
        <w:rPr>
          <w:rFonts w:asciiTheme="minorHAnsi" w:hAnsiTheme="minorHAnsi"/>
          <w:sz w:val="22"/>
          <w:szCs w:val="22"/>
        </w:rPr>
      </w:pPr>
      <w:r w:rsidRPr="002C2C85">
        <w:rPr>
          <w:rFonts w:asciiTheme="minorHAnsi" w:hAnsiTheme="minorHAnsi"/>
          <w:sz w:val="22"/>
          <w:szCs w:val="22"/>
        </w:rPr>
        <w:t>Первые два из них (каждое из которых выводится из другого) означают, что дождь идет только тогда, когда он был предсказан. Два последующих (они также являются следствиями одно другого) свидетельствуют о том, что если дождя нет, то это было непременно предсказано. Заметим, что из двух первых не вытекают два оставшихся равенства, поскольку может случиться, что каждый дождливый день был действительно предсказан, однако в некоторых случаях дождь был обещан, но его не было. Если подставить равенства (4.8) в (4.7), то мы увидим, что</w:t>
      </w:r>
      <w:r w:rsidR="00906F67" w:rsidRPr="00906F67">
        <w:rPr>
          <w:rFonts w:asciiTheme="minorHAnsi" w:hAnsiTheme="minorHAnsi"/>
          <w:sz w:val="22"/>
          <w:szCs w:val="22"/>
        </w:rPr>
        <w:t xml:space="preserve"> </w:t>
      </w:r>
      <w:r w:rsidR="00906F67">
        <w:rPr>
          <w:rFonts w:asciiTheme="minorHAnsi" w:hAnsiTheme="minorHAnsi"/>
          <w:sz w:val="22"/>
          <w:szCs w:val="22"/>
        </w:rPr>
        <w:t>Р (Е) = Р (F)</w:t>
      </w:r>
      <w:r w:rsidR="00906F67" w:rsidRPr="00906F67">
        <w:rPr>
          <w:rFonts w:asciiTheme="minorHAnsi" w:hAnsiTheme="minorHAnsi"/>
          <w:sz w:val="22"/>
          <w:szCs w:val="22"/>
        </w:rPr>
        <w:t xml:space="preserve">, </w:t>
      </w:r>
      <w:r w:rsidR="00906F67" w:rsidRPr="002C2C85">
        <w:rPr>
          <w:rFonts w:asciiTheme="minorHAnsi" w:hAnsiTheme="minorHAnsi"/>
          <w:sz w:val="22"/>
          <w:szCs w:val="22"/>
        </w:rPr>
        <w:t>а воспользовавшись последним равенством и формулами (4.8), подставив их в выражение для теоремы Байеса, получим</w:t>
      </w:r>
      <w:r w:rsidR="00906F67" w:rsidRPr="00906F67">
        <w:rPr>
          <w:rFonts w:asciiTheme="minorHAnsi" w:hAnsiTheme="minorHAnsi"/>
          <w:sz w:val="22"/>
          <w:szCs w:val="22"/>
        </w:rPr>
        <w:t xml:space="preserve"> </w:t>
      </w:r>
      <w:r w:rsidR="00906F67" w:rsidRPr="002C2C85">
        <w:rPr>
          <w:rFonts w:asciiTheme="minorHAnsi" w:hAnsiTheme="minorHAnsi"/>
          <w:sz w:val="22"/>
          <w:szCs w:val="22"/>
        </w:rPr>
        <w:t>Р (F</w:t>
      </w:r>
      <w:r w:rsidR="00906F67" w:rsidRPr="00906F67">
        <w:rPr>
          <w:rFonts w:asciiTheme="minorHAnsi" w:hAnsiTheme="minorHAnsi"/>
          <w:sz w:val="22"/>
          <w:szCs w:val="22"/>
        </w:rPr>
        <w:t>|</w:t>
      </w:r>
      <w:r w:rsidR="00906F67" w:rsidRPr="002C2C85">
        <w:rPr>
          <w:rFonts w:asciiTheme="minorHAnsi" w:hAnsiTheme="minorHAnsi"/>
          <w:sz w:val="22"/>
          <w:szCs w:val="22"/>
        </w:rPr>
        <w:t>E) = 1.</w:t>
      </w:r>
    </w:p>
    <w:p w:rsidR="00906F67"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гипотеза о совершенном (точном) прогнозе означает, что апостериорная оценка вероятности дождливой погоды, если такая погода была предсказана, равна 1, независимо от того, какой была априорная оценка.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Заслуживает внимания один крайний случай. Предположим, вы считаете, что посредством прогнозов вас умышленно вводят в заблуждение и что они совершенно не соответствуют действительности; формально это воплощается в уравнения:</w:t>
      </w:r>
    </w:p>
    <w:p w:rsidR="002C2C85" w:rsidRPr="00906F67" w:rsidRDefault="00906F67" w:rsidP="002C2C85">
      <w:pPr>
        <w:spacing w:before="0" w:after="120"/>
        <w:ind w:firstLine="0"/>
        <w:jc w:val="left"/>
        <w:rPr>
          <w:rFonts w:asciiTheme="majorHAnsi" w:hAnsiTheme="majorHAnsi"/>
          <w:i/>
          <w:sz w:val="22"/>
          <w:szCs w:val="22"/>
        </w:rPr>
      </w:pPr>
      <w:r w:rsidRPr="00906F67">
        <w:rPr>
          <w:rFonts w:asciiTheme="majorHAnsi" w:hAnsiTheme="majorHAnsi"/>
          <w:i/>
          <w:sz w:val="22"/>
          <w:szCs w:val="22"/>
        </w:rPr>
        <w:t xml:space="preserve">(4.9)   </w:t>
      </w:r>
      <w:r w:rsidR="002C2C85" w:rsidRPr="00906F67">
        <w:rPr>
          <w:rFonts w:asciiTheme="majorHAnsi" w:hAnsiTheme="majorHAnsi"/>
          <w:i/>
          <w:sz w:val="22"/>
          <w:szCs w:val="22"/>
        </w:rPr>
        <w:t>P(</w:t>
      </w:r>
      <w:r w:rsidRPr="00906F67">
        <w:rPr>
          <w:rFonts w:asciiTheme="majorHAnsi" w:hAnsiTheme="majorHAnsi"/>
          <w:i/>
          <w:sz w:val="22"/>
          <w:szCs w:val="22"/>
          <w:lang w:val="en-US"/>
        </w:rPr>
        <w:t>E</w:t>
      </w:r>
      <w:r w:rsidR="002C2C85" w:rsidRPr="00906F67">
        <w:rPr>
          <w:rFonts w:asciiTheme="majorHAnsi" w:hAnsiTheme="majorHAnsi"/>
          <w:i/>
          <w:sz w:val="22"/>
          <w:szCs w:val="22"/>
        </w:rPr>
        <w:t xml:space="preserve">|F) = 0, Р </w:t>
      </w:r>
      <w:r w:rsidRPr="00906F67">
        <w:rPr>
          <w:rFonts w:asciiTheme="majorHAnsi" w:hAnsiTheme="majorHAnsi"/>
          <w:i/>
          <w:sz w:val="22"/>
          <w:szCs w:val="22"/>
        </w:rPr>
        <w:t>(~E|F) = 1, P(E|~F) = 1, P(~E|~F) = 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Объединяя (4.9) с (4.7) и (4.3) получим</w:t>
      </w:r>
      <w:r w:rsidR="00906F67" w:rsidRPr="00906F67">
        <w:rPr>
          <w:rFonts w:asciiTheme="minorHAnsi" w:hAnsiTheme="minorHAnsi"/>
          <w:sz w:val="22"/>
          <w:szCs w:val="22"/>
        </w:rPr>
        <w:t xml:space="preserve"> </w:t>
      </w:r>
      <w:r w:rsidRPr="002C2C85">
        <w:rPr>
          <w:rFonts w:asciiTheme="minorHAnsi" w:hAnsiTheme="minorHAnsi"/>
          <w:sz w:val="22"/>
          <w:szCs w:val="22"/>
        </w:rPr>
        <w:t xml:space="preserve">Р (F|Е) </w:t>
      </w:r>
      <w:r w:rsidR="00906F67" w:rsidRPr="00906F67">
        <w:rPr>
          <w:rFonts w:asciiTheme="minorHAnsi" w:hAnsiTheme="minorHAnsi"/>
          <w:sz w:val="22"/>
          <w:szCs w:val="22"/>
        </w:rPr>
        <w:t>=</w:t>
      </w:r>
      <w:r w:rsidRPr="002C2C85">
        <w:rPr>
          <w:rFonts w:asciiTheme="minorHAnsi" w:hAnsiTheme="minorHAnsi"/>
          <w:sz w:val="22"/>
          <w:szCs w:val="22"/>
        </w:rPr>
        <w:t xml:space="preserve"> 0.</w:t>
      </w:r>
      <w:r w:rsidR="00906F67" w:rsidRPr="00906F67">
        <w:rPr>
          <w:rFonts w:asciiTheme="minorHAnsi" w:hAnsiTheme="minorHAnsi"/>
          <w:sz w:val="22"/>
          <w:szCs w:val="22"/>
        </w:rPr>
        <w:t xml:space="preserve"> </w:t>
      </w:r>
      <w:r w:rsidRPr="002C2C85">
        <w:rPr>
          <w:rFonts w:asciiTheme="minorHAnsi" w:hAnsiTheme="minorHAnsi"/>
          <w:sz w:val="22"/>
          <w:szCs w:val="22"/>
        </w:rPr>
        <w:t>Таким образом, для совершенно неверных прогнозов апостериорная оценка вероятности дождливой погоды при условии, что она была предсказана, равна нулю, независимо от того, какой была априорная оценка.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мы можем перейти к промежуточному случаю. Между отрицанием пользы прогнозов (этой гипотезе соответствуют соотношения</w:t>
      </w:r>
      <w:r w:rsidR="00906F67" w:rsidRPr="00906F67">
        <w:rPr>
          <w:rFonts w:asciiTheme="minorHAnsi" w:hAnsiTheme="minorHAnsi"/>
          <w:sz w:val="22"/>
          <w:szCs w:val="22"/>
        </w:rPr>
        <w:t xml:space="preserve"> </w:t>
      </w:r>
      <w:r w:rsidRPr="002C2C85">
        <w:rPr>
          <w:rFonts w:asciiTheme="minorHAnsi" w:hAnsiTheme="minorHAnsi"/>
          <w:sz w:val="22"/>
          <w:szCs w:val="22"/>
        </w:rPr>
        <w:t>(4.4)</w:t>
      </w:r>
      <w:r w:rsidR="00906F67" w:rsidRPr="00906F67">
        <w:rPr>
          <w:rFonts w:asciiTheme="minorHAnsi" w:hAnsiTheme="minorHAnsi"/>
          <w:sz w:val="22"/>
          <w:szCs w:val="22"/>
        </w:rPr>
        <w:t xml:space="preserve"> </w:t>
      </w:r>
      <w:r w:rsidRPr="002C2C85">
        <w:rPr>
          <w:rFonts w:asciiTheme="minorHAnsi" w:hAnsiTheme="minorHAnsi"/>
          <w:sz w:val="22"/>
          <w:szCs w:val="22"/>
        </w:rPr>
        <w:t xml:space="preserve">и (4.5)) и уверенностью в их совершенстве (эта гипотеза </w:t>
      </w:r>
      <w:r w:rsidRPr="002C2C85">
        <w:rPr>
          <w:rFonts w:asciiTheme="minorHAnsi" w:hAnsiTheme="minorHAnsi"/>
          <w:sz w:val="22"/>
          <w:szCs w:val="22"/>
        </w:rPr>
        <w:lastRenderedPageBreak/>
        <w:t>соответствует соотношениям (4.8)) находится «промежуточная позиция» относительно прогнозов, согласно которой они «лучше, чем ничего, хотя и несовершенны». Эта гипотеза формализуется с помощью цепочки неравенств</w:t>
      </w:r>
    </w:p>
    <w:p w:rsidR="002C2C85" w:rsidRPr="00906F67" w:rsidRDefault="00906F67" w:rsidP="002C2C85">
      <w:pPr>
        <w:spacing w:before="0" w:after="120"/>
        <w:ind w:firstLine="0"/>
        <w:jc w:val="left"/>
        <w:rPr>
          <w:rFonts w:asciiTheme="majorHAnsi" w:hAnsiTheme="majorHAnsi"/>
          <w:i/>
          <w:sz w:val="22"/>
          <w:szCs w:val="22"/>
        </w:rPr>
      </w:pPr>
      <w:r w:rsidRPr="00906F67">
        <w:rPr>
          <w:rFonts w:asciiTheme="majorHAnsi" w:hAnsiTheme="majorHAnsi"/>
          <w:i/>
          <w:sz w:val="22"/>
          <w:szCs w:val="22"/>
        </w:rPr>
        <w:t>(4.10)</w:t>
      </w:r>
      <w:r w:rsidRPr="00C351AB">
        <w:rPr>
          <w:rFonts w:asciiTheme="majorHAnsi" w:hAnsiTheme="majorHAnsi"/>
          <w:i/>
          <w:sz w:val="22"/>
          <w:szCs w:val="22"/>
        </w:rPr>
        <w:t xml:space="preserve">   </w:t>
      </w:r>
      <w:r w:rsidRPr="00906F67">
        <w:rPr>
          <w:rFonts w:asciiTheme="majorHAnsi" w:hAnsiTheme="majorHAnsi"/>
          <w:i/>
          <w:sz w:val="22"/>
          <w:szCs w:val="22"/>
        </w:rPr>
        <w:t>P(E</w:t>
      </w:r>
      <w:r w:rsidRPr="00C351AB">
        <w:rPr>
          <w:rFonts w:asciiTheme="majorHAnsi" w:hAnsiTheme="majorHAnsi"/>
          <w:i/>
          <w:sz w:val="22"/>
          <w:szCs w:val="22"/>
        </w:rPr>
        <w:t>|</w:t>
      </w:r>
      <w:r w:rsidRPr="00906F67">
        <w:rPr>
          <w:rFonts w:asciiTheme="majorHAnsi" w:hAnsiTheme="majorHAnsi"/>
          <w:i/>
          <w:sz w:val="22"/>
          <w:szCs w:val="22"/>
        </w:rPr>
        <w:t>F</w:t>
      </w:r>
      <w:proofErr w:type="gramStart"/>
      <w:r w:rsidRPr="00906F67">
        <w:rPr>
          <w:rFonts w:asciiTheme="majorHAnsi" w:hAnsiTheme="majorHAnsi"/>
          <w:i/>
          <w:sz w:val="22"/>
          <w:szCs w:val="22"/>
        </w:rPr>
        <w:t>)</w:t>
      </w:r>
      <w:r w:rsidRPr="00C351AB">
        <w:rPr>
          <w:rFonts w:asciiTheme="majorHAnsi" w:hAnsiTheme="majorHAnsi"/>
          <w:i/>
          <w:sz w:val="22"/>
          <w:szCs w:val="22"/>
        </w:rPr>
        <w:t xml:space="preserve"> </w:t>
      </w:r>
      <w:r w:rsidRPr="00906F67">
        <w:rPr>
          <w:rFonts w:asciiTheme="majorHAnsi" w:hAnsiTheme="majorHAnsi"/>
          <w:i/>
          <w:sz w:val="22"/>
          <w:szCs w:val="22"/>
        </w:rPr>
        <w:t>&gt;</w:t>
      </w:r>
      <w:proofErr w:type="gramEnd"/>
      <w:r w:rsidRPr="00C351AB">
        <w:rPr>
          <w:rFonts w:asciiTheme="majorHAnsi" w:hAnsiTheme="majorHAnsi"/>
          <w:i/>
          <w:sz w:val="22"/>
          <w:szCs w:val="22"/>
        </w:rPr>
        <w:t xml:space="preserve"> </w:t>
      </w:r>
      <w:r w:rsidRPr="00906F67">
        <w:rPr>
          <w:rFonts w:asciiTheme="majorHAnsi" w:hAnsiTheme="majorHAnsi"/>
          <w:i/>
          <w:sz w:val="22"/>
          <w:szCs w:val="22"/>
        </w:rPr>
        <w:t>P(E)</w:t>
      </w:r>
      <w:r w:rsidRPr="00C351AB">
        <w:rPr>
          <w:rFonts w:asciiTheme="majorHAnsi" w:hAnsiTheme="majorHAnsi"/>
          <w:i/>
          <w:sz w:val="22"/>
          <w:szCs w:val="22"/>
        </w:rPr>
        <w:t xml:space="preserve"> </w:t>
      </w:r>
      <w:r w:rsidRPr="00906F67">
        <w:rPr>
          <w:rFonts w:asciiTheme="majorHAnsi" w:hAnsiTheme="majorHAnsi"/>
          <w:i/>
          <w:sz w:val="22"/>
          <w:szCs w:val="22"/>
        </w:rPr>
        <w:t>&gt;</w:t>
      </w:r>
      <w:r w:rsidRPr="00C351AB">
        <w:rPr>
          <w:rFonts w:asciiTheme="majorHAnsi" w:hAnsiTheme="majorHAnsi"/>
          <w:i/>
          <w:sz w:val="22"/>
          <w:szCs w:val="22"/>
        </w:rPr>
        <w:t xml:space="preserve"> </w:t>
      </w:r>
      <w:r w:rsidRPr="00906F67">
        <w:rPr>
          <w:rFonts w:asciiTheme="majorHAnsi" w:hAnsiTheme="majorHAnsi"/>
          <w:i/>
          <w:sz w:val="22"/>
          <w:szCs w:val="22"/>
        </w:rPr>
        <w:t>P(E</w:t>
      </w:r>
      <w:r w:rsidRPr="00C351AB">
        <w:rPr>
          <w:rFonts w:asciiTheme="majorHAnsi" w:hAnsiTheme="majorHAnsi"/>
          <w:i/>
          <w:sz w:val="22"/>
          <w:szCs w:val="22"/>
        </w:rPr>
        <w:t>|~</w:t>
      </w:r>
      <w:r w:rsidRPr="00906F67">
        <w:rPr>
          <w:rFonts w:asciiTheme="majorHAnsi" w:hAnsiTheme="majorHAnsi"/>
          <w:i/>
          <w:sz w:val="22"/>
          <w:szCs w:val="22"/>
        </w:rPr>
        <w:t>F)</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или</w:t>
      </w:r>
      <w:proofErr w:type="gramEnd"/>
      <w:r w:rsidRPr="002C2C85">
        <w:rPr>
          <w:rFonts w:asciiTheme="minorHAnsi" w:hAnsiTheme="minorHAnsi"/>
          <w:sz w:val="22"/>
          <w:szCs w:val="22"/>
        </w:rPr>
        <w:t xml:space="preserve"> с помощью эквивалентной цепочки неравенств</w:t>
      </w:r>
    </w:p>
    <w:p w:rsidR="002C2C85" w:rsidRPr="00906F67" w:rsidRDefault="00906F67" w:rsidP="002C2C85">
      <w:pPr>
        <w:spacing w:before="0" w:after="120"/>
        <w:ind w:firstLine="0"/>
        <w:jc w:val="left"/>
        <w:rPr>
          <w:rFonts w:asciiTheme="majorHAnsi" w:hAnsiTheme="majorHAnsi"/>
          <w:i/>
          <w:sz w:val="22"/>
          <w:szCs w:val="22"/>
        </w:rPr>
      </w:pPr>
      <w:r w:rsidRPr="00906F67">
        <w:rPr>
          <w:rFonts w:asciiTheme="majorHAnsi" w:hAnsiTheme="majorHAnsi"/>
          <w:i/>
          <w:sz w:val="22"/>
          <w:szCs w:val="22"/>
        </w:rPr>
        <w:t xml:space="preserve">(4.11)   P(~E|F) </w:t>
      </w:r>
      <w:proofErr w:type="gramStart"/>
      <w:r w:rsidRPr="00906F67">
        <w:rPr>
          <w:rFonts w:asciiTheme="majorHAnsi" w:hAnsiTheme="majorHAnsi"/>
          <w:i/>
          <w:sz w:val="22"/>
          <w:szCs w:val="22"/>
        </w:rPr>
        <w:t>&lt; P</w:t>
      </w:r>
      <w:proofErr w:type="gramEnd"/>
      <w:r w:rsidRPr="00906F67">
        <w:rPr>
          <w:rFonts w:asciiTheme="majorHAnsi" w:hAnsiTheme="majorHAnsi"/>
          <w:i/>
          <w:sz w:val="22"/>
          <w:szCs w:val="22"/>
        </w:rPr>
        <w:t>(E) &lt; P(~E|~F)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Прежде чем двигаться дальше, отметим ряд связей между (4.10) и</w:t>
      </w:r>
      <w:r w:rsidR="00906F67" w:rsidRPr="00906F67">
        <w:rPr>
          <w:rFonts w:asciiTheme="minorHAnsi" w:hAnsiTheme="minorHAnsi"/>
          <w:sz w:val="22"/>
          <w:szCs w:val="22"/>
        </w:rPr>
        <w:t xml:space="preserve"> </w:t>
      </w:r>
      <w:r w:rsidRPr="002C2C85">
        <w:rPr>
          <w:rFonts w:asciiTheme="minorHAnsi" w:hAnsiTheme="minorHAnsi"/>
          <w:sz w:val="22"/>
          <w:szCs w:val="22"/>
        </w:rPr>
        <w:t>(4.11). Во-первых, (4.10) и (4.11) следуют друг из друга. Во-вторых, из любых двух неравенств (4.10) и (4.11) вытекают все остальные неравенства этих соотношений. В-третьих, аналогичное предыдущему свойство имеет место для (4.11): из любых двух неравенств (4.11) вытекает третье.) Если неравенства (4.10) и (4.11) удовлетворяются, то отношение правдоподобия Р (Е</w:t>
      </w:r>
      <w:r w:rsidR="00906F67" w:rsidRPr="00906F67">
        <w:rPr>
          <w:rFonts w:asciiTheme="minorHAnsi" w:hAnsiTheme="minorHAnsi"/>
          <w:sz w:val="22"/>
          <w:szCs w:val="22"/>
        </w:rPr>
        <w:t>|</w:t>
      </w:r>
      <w:proofErr w:type="gramStart"/>
      <w:r w:rsidR="00906F67">
        <w:rPr>
          <w:rFonts w:asciiTheme="minorHAnsi" w:hAnsiTheme="minorHAnsi"/>
          <w:sz w:val="22"/>
          <w:szCs w:val="22"/>
        </w:rPr>
        <w:t>F)/</w:t>
      </w:r>
      <w:proofErr w:type="gramEnd"/>
      <w:r w:rsidRPr="002C2C85">
        <w:rPr>
          <w:rFonts w:asciiTheme="minorHAnsi" w:hAnsiTheme="minorHAnsi"/>
          <w:sz w:val="22"/>
          <w:szCs w:val="22"/>
        </w:rPr>
        <w:t>P(Е) превосходит 1. Следовательно, по теореме Байеса (4.3)</w:t>
      </w:r>
      <w:r w:rsidR="00906F67" w:rsidRPr="00906F67">
        <w:rPr>
          <w:rFonts w:asciiTheme="minorHAnsi" w:hAnsiTheme="minorHAnsi"/>
          <w:sz w:val="22"/>
          <w:szCs w:val="22"/>
        </w:rPr>
        <w:t xml:space="preserve"> </w:t>
      </w:r>
      <w:r w:rsidR="00906F67">
        <w:rPr>
          <w:rFonts w:asciiTheme="minorHAnsi" w:hAnsiTheme="minorHAnsi"/>
          <w:sz w:val="22"/>
          <w:szCs w:val="22"/>
        </w:rPr>
        <w:t>P(</w:t>
      </w:r>
      <w:r w:rsidRPr="002C2C85">
        <w:rPr>
          <w:rFonts w:asciiTheme="minorHAnsi" w:hAnsiTheme="minorHAnsi"/>
          <w:sz w:val="22"/>
          <w:szCs w:val="22"/>
        </w:rPr>
        <w:t>F</w:t>
      </w:r>
      <w:r w:rsidR="00906F67" w:rsidRPr="00906F67">
        <w:rPr>
          <w:rFonts w:asciiTheme="minorHAnsi" w:hAnsiTheme="minorHAnsi"/>
          <w:sz w:val="22"/>
          <w:szCs w:val="22"/>
        </w:rPr>
        <w:t>|</w:t>
      </w:r>
      <w:r w:rsidRPr="002C2C85">
        <w:rPr>
          <w:rFonts w:asciiTheme="minorHAnsi" w:hAnsiTheme="minorHAnsi"/>
          <w:sz w:val="22"/>
          <w:szCs w:val="22"/>
        </w:rPr>
        <w:t>E)</w:t>
      </w:r>
      <w:r w:rsidR="00906F67" w:rsidRPr="00906F67">
        <w:rPr>
          <w:rFonts w:asciiTheme="minorHAnsi" w:hAnsiTheme="minorHAnsi"/>
          <w:sz w:val="22"/>
          <w:szCs w:val="22"/>
        </w:rPr>
        <w:t xml:space="preserve"> </w:t>
      </w:r>
      <w:r w:rsidRPr="002C2C85">
        <w:rPr>
          <w:rFonts w:asciiTheme="minorHAnsi" w:hAnsiTheme="minorHAnsi"/>
          <w:sz w:val="22"/>
          <w:szCs w:val="22"/>
        </w:rPr>
        <w:t>&gt;</w:t>
      </w:r>
      <w:r w:rsidR="00906F67" w:rsidRPr="00906F67">
        <w:rPr>
          <w:rFonts w:asciiTheme="minorHAnsi" w:hAnsiTheme="minorHAnsi"/>
          <w:sz w:val="22"/>
          <w:szCs w:val="22"/>
        </w:rPr>
        <w:t xml:space="preserve"> </w:t>
      </w:r>
      <w:r w:rsidRPr="002C2C85">
        <w:rPr>
          <w:rFonts w:asciiTheme="minorHAnsi" w:hAnsiTheme="minorHAnsi"/>
          <w:sz w:val="22"/>
          <w:szCs w:val="22"/>
        </w:rPr>
        <w:t>P (F).</w:t>
      </w:r>
      <w:r w:rsidR="00906F67" w:rsidRPr="00906F67">
        <w:rPr>
          <w:rFonts w:asciiTheme="minorHAnsi" w:hAnsiTheme="minorHAnsi"/>
          <w:sz w:val="22"/>
          <w:szCs w:val="22"/>
        </w:rPr>
        <w:t xml:space="preserve"> </w:t>
      </w:r>
      <w:r w:rsidRPr="002C2C85">
        <w:rPr>
          <w:rFonts w:asciiTheme="minorHAnsi" w:hAnsiTheme="minorHAnsi"/>
          <w:sz w:val="22"/>
          <w:szCs w:val="22"/>
        </w:rPr>
        <w:t>Можно установить также, что в этом случае (см. упражнение 4.4)</w:t>
      </w:r>
      <w:r w:rsidR="00906F67" w:rsidRPr="00906F67">
        <w:rPr>
          <w:rFonts w:asciiTheme="minorHAnsi" w:hAnsiTheme="minorHAnsi"/>
          <w:sz w:val="22"/>
          <w:szCs w:val="22"/>
        </w:rPr>
        <w:t xml:space="preserve"> </w:t>
      </w:r>
      <w:r w:rsidRPr="002C2C85">
        <w:rPr>
          <w:rFonts w:asciiTheme="minorHAnsi" w:hAnsiTheme="minorHAnsi"/>
          <w:sz w:val="22"/>
          <w:szCs w:val="22"/>
        </w:rPr>
        <w:t>P(</w:t>
      </w:r>
      <w:r w:rsidR="00906F67" w:rsidRPr="00906F67">
        <w:rPr>
          <w:rFonts w:asciiTheme="minorHAnsi" w:hAnsiTheme="minorHAnsi"/>
          <w:sz w:val="22"/>
          <w:szCs w:val="22"/>
        </w:rPr>
        <w:t>~</w:t>
      </w:r>
      <w:r w:rsidRPr="002C2C85">
        <w:rPr>
          <w:rFonts w:asciiTheme="minorHAnsi" w:hAnsiTheme="minorHAnsi"/>
          <w:sz w:val="22"/>
          <w:szCs w:val="22"/>
        </w:rPr>
        <w:t>F</w:t>
      </w:r>
      <w:r w:rsidR="00906F67" w:rsidRPr="00906F67">
        <w:rPr>
          <w:rFonts w:asciiTheme="minorHAnsi" w:hAnsiTheme="minorHAnsi"/>
          <w:sz w:val="22"/>
          <w:szCs w:val="22"/>
        </w:rPr>
        <w:t>|</w:t>
      </w:r>
      <w:r w:rsidRPr="002C2C85">
        <w:rPr>
          <w:rFonts w:asciiTheme="minorHAnsi" w:hAnsiTheme="minorHAnsi"/>
          <w:sz w:val="22"/>
          <w:szCs w:val="22"/>
        </w:rPr>
        <w:t>E)</w:t>
      </w:r>
      <w:r w:rsidR="00906F67" w:rsidRPr="00906F67">
        <w:rPr>
          <w:rFonts w:asciiTheme="minorHAnsi" w:hAnsiTheme="minorHAnsi"/>
          <w:sz w:val="22"/>
          <w:szCs w:val="22"/>
        </w:rPr>
        <w:t xml:space="preserve"> </w:t>
      </w:r>
      <w:proofErr w:type="gramStart"/>
      <w:r w:rsidRPr="002C2C85">
        <w:rPr>
          <w:rFonts w:asciiTheme="minorHAnsi" w:hAnsiTheme="minorHAnsi"/>
          <w:sz w:val="22"/>
          <w:szCs w:val="22"/>
        </w:rPr>
        <w:t>&lt;</w:t>
      </w:r>
      <w:r w:rsidR="00906F67" w:rsidRPr="00906F67">
        <w:rPr>
          <w:rFonts w:asciiTheme="minorHAnsi" w:hAnsiTheme="minorHAnsi"/>
          <w:sz w:val="22"/>
          <w:szCs w:val="22"/>
        </w:rPr>
        <w:t xml:space="preserve"> </w:t>
      </w:r>
      <w:r w:rsidRPr="002C2C85">
        <w:rPr>
          <w:rFonts w:asciiTheme="minorHAnsi" w:hAnsiTheme="minorHAnsi"/>
          <w:sz w:val="22"/>
          <w:szCs w:val="22"/>
        </w:rPr>
        <w:t>P</w:t>
      </w:r>
      <w:proofErr w:type="gramEnd"/>
      <w:r w:rsidRPr="002C2C85">
        <w:rPr>
          <w:rFonts w:asciiTheme="minorHAnsi" w:hAnsiTheme="minorHAnsi"/>
          <w:sz w:val="22"/>
          <w:szCs w:val="22"/>
        </w:rPr>
        <w:t>(</w:t>
      </w:r>
      <w:r w:rsidR="00906F67" w:rsidRPr="00906F67">
        <w:rPr>
          <w:rFonts w:asciiTheme="minorHAnsi" w:hAnsiTheme="minorHAnsi"/>
          <w:sz w:val="22"/>
          <w:szCs w:val="22"/>
        </w:rPr>
        <w:t>~</w:t>
      </w:r>
      <w:r w:rsidRPr="002C2C85">
        <w:rPr>
          <w:rFonts w:asciiTheme="minorHAnsi" w:hAnsiTheme="minorHAnsi"/>
          <w:sz w:val="22"/>
          <w:szCs w:val="22"/>
        </w:rPr>
        <w:t>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когда мы имеем дело с прогнозами, которые «лучше, чем ничего, хотя и несовершенны», предсказание дождя увеличивает вероятностную оценку того, что пойдет дождь, и уменьшает вероятностную оценку того, что дождя не будет. Ясно, что подобные аргументы можно привести и по поводу отношения к прогнозам как к «вводящим в заблуждение, хотя и не абсолютно».</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Обобщим теперь результаты обсуждения: при совершенно надежных прогнозах апостериорная оценка Р (F|Е) равна 1 независимо от значения Р (F)</w:t>
      </w:r>
      <w:r w:rsidR="00C33F98" w:rsidRPr="00C33F98">
        <w:rPr>
          <w:rFonts w:asciiTheme="minorHAnsi" w:hAnsiTheme="minorHAnsi"/>
          <w:sz w:val="22"/>
          <w:szCs w:val="22"/>
        </w:rPr>
        <w:t>;</w:t>
      </w:r>
      <w:r w:rsidRPr="002C2C85">
        <w:rPr>
          <w:rFonts w:asciiTheme="minorHAnsi" w:hAnsiTheme="minorHAnsi"/>
          <w:sz w:val="22"/>
          <w:szCs w:val="22"/>
        </w:rPr>
        <w:t xml:space="preserve"> при достаточно хороших прогнозах апостериорная вероятность больше априорной; при бесполезных прогнозах апостериорная вероятность совпадает с априорной; при частично ошибочных прогнозах апостериорная вероятность меньше априорной; при совершенно ошибочных прогнозах апостериорная вероятность равна 0 независимо от значения априорной вероятности. Таким образом, вероятностная оценка пересматривается либо в сторону повышения, либо в сторону понижения в свете поступившей (одинаковой по содержанию) информации, причем направление и характер этого пересмотра зависят от качества прогнозов (в смысле их связи с реальным исходом). Эти выводы из теоремы Байеса (4.3) имеют глубокий смысл.</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Отметим еще одно следствие теоремы Байеса. Из (4.7) видно, что Р (Е) — взвешенная средняя величина двух условных вероятностей Р(Е|F) и Р(Е|</w:t>
      </w:r>
      <w:r w:rsidR="00C33F98" w:rsidRPr="00C33F98">
        <w:rPr>
          <w:rFonts w:asciiTheme="minorHAnsi" w:hAnsiTheme="minorHAnsi"/>
          <w:sz w:val="22"/>
          <w:szCs w:val="22"/>
        </w:rPr>
        <w:t>~</w:t>
      </w:r>
      <w:r w:rsidRPr="002C2C85">
        <w:rPr>
          <w:rFonts w:asciiTheme="minorHAnsi" w:hAnsiTheme="minorHAnsi"/>
          <w:sz w:val="22"/>
          <w:szCs w:val="22"/>
        </w:rPr>
        <w:t>F), причем весами являются Р(F) и Р(</w:t>
      </w:r>
      <w:r w:rsidR="00C33F98" w:rsidRPr="00C33F98">
        <w:rPr>
          <w:rFonts w:asciiTheme="minorHAnsi" w:hAnsiTheme="minorHAnsi"/>
          <w:sz w:val="22"/>
          <w:szCs w:val="22"/>
        </w:rPr>
        <w:t>~</w:t>
      </w:r>
      <w:r w:rsidRPr="002C2C85">
        <w:rPr>
          <w:rFonts w:asciiTheme="minorHAnsi" w:hAnsiTheme="minorHAnsi"/>
          <w:sz w:val="22"/>
          <w:szCs w:val="22"/>
        </w:rPr>
        <w:t>F), сумма которых равна 1. Поэтому для любой данной пары Р (Е|F) и Р(Е|</w:t>
      </w:r>
      <w:r w:rsidR="00C33F98" w:rsidRPr="00C33F98">
        <w:rPr>
          <w:rFonts w:asciiTheme="minorHAnsi" w:hAnsiTheme="minorHAnsi"/>
          <w:sz w:val="22"/>
          <w:szCs w:val="22"/>
        </w:rPr>
        <w:t>~</w:t>
      </w:r>
      <w:r w:rsidRPr="002C2C85">
        <w:rPr>
          <w:rFonts w:asciiTheme="minorHAnsi" w:hAnsiTheme="minorHAnsi"/>
          <w:sz w:val="22"/>
          <w:szCs w:val="22"/>
        </w:rPr>
        <w:t>F), такой, что Р(Е|</w:t>
      </w:r>
      <w:r w:rsidR="00C33F98">
        <w:rPr>
          <w:rFonts w:asciiTheme="minorHAnsi" w:hAnsiTheme="minorHAnsi"/>
          <w:sz w:val="22"/>
          <w:szCs w:val="22"/>
        </w:rPr>
        <w:t>F) больше Р</w:t>
      </w:r>
      <w:r w:rsidRPr="002C2C85">
        <w:rPr>
          <w:rFonts w:asciiTheme="minorHAnsi" w:hAnsiTheme="minorHAnsi"/>
          <w:sz w:val="22"/>
          <w:szCs w:val="22"/>
        </w:rPr>
        <w:t>(Е|</w:t>
      </w:r>
      <w:r w:rsidR="00C33F98" w:rsidRPr="00C33F98">
        <w:rPr>
          <w:rFonts w:asciiTheme="minorHAnsi" w:hAnsiTheme="minorHAnsi"/>
          <w:sz w:val="22"/>
          <w:szCs w:val="22"/>
        </w:rPr>
        <w:t>~</w:t>
      </w:r>
      <w:r w:rsidRPr="002C2C85">
        <w:rPr>
          <w:rFonts w:asciiTheme="minorHAnsi" w:hAnsiTheme="minorHAnsi"/>
          <w:sz w:val="22"/>
          <w:szCs w:val="22"/>
        </w:rPr>
        <w:t>F) (случай отношения к прогнозам, определенного нами как «лучше, чем ничего»), чем больше вероятность Р(F), тем больше вероятность Р(</w:t>
      </w:r>
      <w:r w:rsidR="00C33F98">
        <w:rPr>
          <w:rFonts w:asciiTheme="minorHAnsi" w:hAnsiTheme="minorHAnsi"/>
          <w:sz w:val="22"/>
          <w:szCs w:val="22"/>
          <w:lang w:val="en-US"/>
        </w:rPr>
        <w:t>E</w:t>
      </w:r>
      <w:r w:rsidRPr="002C2C85">
        <w:rPr>
          <w:rFonts w:asciiTheme="minorHAnsi" w:hAnsiTheme="minorHAnsi"/>
          <w:sz w:val="22"/>
          <w:szCs w:val="22"/>
        </w:rPr>
        <w:t xml:space="preserve">). (Для рассматриваемого нами отношения к прогнозам — чем больше вероятность дождя, тем более вероятно, что будет предсказан дождь.) Теперь с помощью теоремы Байеса (4.3) мы можем убедиться в том, что с увеличением Р(F) уменьшается разность Р(F|Е) </w:t>
      </w:r>
      <w:r w:rsidR="00C33F98" w:rsidRPr="00C33F98">
        <w:rPr>
          <w:rFonts w:asciiTheme="minorHAnsi" w:hAnsiTheme="minorHAnsi"/>
          <w:sz w:val="22"/>
          <w:szCs w:val="22"/>
        </w:rPr>
        <w:t>–</w:t>
      </w:r>
      <w:r w:rsidRPr="002C2C85">
        <w:rPr>
          <w:rFonts w:asciiTheme="minorHAnsi" w:hAnsiTheme="minorHAnsi"/>
          <w:sz w:val="22"/>
          <w:szCs w:val="22"/>
        </w:rPr>
        <w:t xml:space="preserve"> Р(F).</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 соответствует принципу, которому все следуют интуитивно: априорные ожидания становятся тем более надежными, чем менее они нуждаются в пересмотре в связи с поступлением новой информации.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Проведенный анализ опирался на предположение о том, что и для F, и для </w:t>
      </w:r>
      <w:r w:rsidR="00C33F98" w:rsidRPr="00C33F98">
        <w:rPr>
          <w:rFonts w:asciiTheme="minorHAnsi" w:hAnsiTheme="minorHAnsi"/>
          <w:sz w:val="22"/>
          <w:szCs w:val="22"/>
        </w:rPr>
        <w:t>~</w:t>
      </w:r>
      <w:r w:rsidRPr="002C2C85">
        <w:rPr>
          <w:rFonts w:asciiTheme="minorHAnsi" w:hAnsiTheme="minorHAnsi"/>
          <w:sz w:val="22"/>
          <w:szCs w:val="22"/>
        </w:rPr>
        <w:t xml:space="preserve">F априорная </w:t>
      </w:r>
      <w:r w:rsidR="00C33F98">
        <w:rPr>
          <w:rFonts w:asciiTheme="minorHAnsi" w:hAnsiTheme="minorHAnsi"/>
          <w:sz w:val="22"/>
          <w:szCs w:val="22"/>
        </w:rPr>
        <w:t>вероятность отлична от нуля, т.</w:t>
      </w:r>
      <w:r w:rsidRPr="002C2C85">
        <w:rPr>
          <w:rFonts w:asciiTheme="minorHAnsi" w:hAnsiTheme="minorHAnsi"/>
          <w:sz w:val="22"/>
          <w:szCs w:val="22"/>
        </w:rPr>
        <w:t>е. Р(F</w:t>
      </w:r>
      <w:proofErr w:type="gramStart"/>
      <w:r w:rsidRPr="002C2C85">
        <w:rPr>
          <w:rFonts w:asciiTheme="minorHAnsi" w:hAnsiTheme="minorHAnsi"/>
          <w:sz w:val="22"/>
          <w:szCs w:val="22"/>
        </w:rPr>
        <w:t>) &gt;</w:t>
      </w:r>
      <w:proofErr w:type="gramEnd"/>
      <w:r w:rsidRPr="002C2C85">
        <w:rPr>
          <w:rFonts w:asciiTheme="minorHAnsi" w:hAnsiTheme="minorHAnsi"/>
          <w:sz w:val="22"/>
          <w:szCs w:val="22"/>
        </w:rPr>
        <w:t xml:space="preserve"> </w:t>
      </w:r>
      <w:r w:rsidR="00C33F98" w:rsidRPr="00C33F98">
        <w:rPr>
          <w:rFonts w:asciiTheme="minorHAnsi" w:hAnsiTheme="minorHAnsi"/>
          <w:sz w:val="22"/>
          <w:szCs w:val="22"/>
        </w:rPr>
        <w:t>0</w:t>
      </w:r>
      <w:r w:rsidRPr="002C2C85">
        <w:rPr>
          <w:rFonts w:asciiTheme="minorHAnsi" w:hAnsiTheme="minorHAnsi"/>
          <w:sz w:val="22"/>
          <w:szCs w:val="22"/>
        </w:rPr>
        <w:t xml:space="preserve"> и Р(</w:t>
      </w:r>
      <w:r w:rsidR="00C33F98" w:rsidRPr="00C33F98">
        <w:rPr>
          <w:rFonts w:asciiTheme="minorHAnsi" w:hAnsiTheme="minorHAnsi"/>
          <w:sz w:val="22"/>
          <w:szCs w:val="22"/>
        </w:rPr>
        <w:t>~</w:t>
      </w:r>
      <w:r w:rsidRPr="002C2C85">
        <w:rPr>
          <w:rFonts w:asciiTheme="minorHAnsi" w:hAnsiTheme="minorHAnsi"/>
          <w:sz w:val="22"/>
          <w:szCs w:val="22"/>
        </w:rPr>
        <w:t>F) &gt; 0. Для полноты картины рассмотрим теперь случай, когда одна из этих вероятностей равна нулю. (Очевидно, что обе они в нуль не обращаются, поскольку их сумма равна 1.) Пусть, например, Р(F) = 0, и тогда Р(</w:t>
      </w:r>
      <w:r w:rsidR="00C33F98" w:rsidRPr="00C33F98">
        <w:rPr>
          <w:rFonts w:asciiTheme="minorHAnsi" w:hAnsiTheme="minorHAnsi"/>
          <w:sz w:val="22"/>
          <w:szCs w:val="22"/>
        </w:rPr>
        <w:t>~</w:t>
      </w:r>
      <w:r w:rsidRPr="002C2C85">
        <w:rPr>
          <w:rFonts w:asciiTheme="minorHAnsi" w:hAnsiTheme="minorHAnsi"/>
          <w:sz w:val="22"/>
          <w:szCs w:val="22"/>
        </w:rPr>
        <w:t xml:space="preserve">F) </w:t>
      </w:r>
      <w:r w:rsidR="00C33F98" w:rsidRPr="00C33F98">
        <w:rPr>
          <w:rFonts w:asciiTheme="minorHAnsi" w:hAnsiTheme="minorHAnsi"/>
          <w:sz w:val="22"/>
          <w:szCs w:val="22"/>
        </w:rPr>
        <w:t>=</w:t>
      </w:r>
      <w:r w:rsidRPr="002C2C85">
        <w:rPr>
          <w:rFonts w:asciiTheme="minorHAnsi" w:hAnsiTheme="minorHAnsi"/>
          <w:sz w:val="22"/>
          <w:szCs w:val="22"/>
        </w:rPr>
        <w:t xml:space="preserve"> 1. Если взглянуть теперь на теорему Байеса (4.3), то можно увидеть, что в нашем случае Р(F|Е) = Р(Е|</w:t>
      </w:r>
      <w:proofErr w:type="gramStart"/>
      <w:r w:rsidR="00C33F98">
        <w:rPr>
          <w:rFonts w:asciiTheme="minorHAnsi" w:hAnsiTheme="minorHAnsi"/>
          <w:sz w:val="22"/>
          <w:szCs w:val="22"/>
        </w:rPr>
        <w:t>F)/</w:t>
      </w:r>
      <w:proofErr w:type="gramEnd"/>
      <w:r w:rsidR="00C33F98">
        <w:rPr>
          <w:rFonts w:asciiTheme="minorHAnsi" w:hAnsiTheme="minorHAnsi"/>
          <w:sz w:val="22"/>
          <w:szCs w:val="22"/>
        </w:rPr>
        <w:t>P</w:t>
      </w:r>
      <w:r w:rsidRPr="002C2C85">
        <w:rPr>
          <w:rFonts w:asciiTheme="minorHAnsi" w:hAnsiTheme="minorHAnsi"/>
          <w:sz w:val="22"/>
          <w:szCs w:val="22"/>
        </w:rPr>
        <w:t>(Е). Однако из (4.7) (с уч</w:t>
      </w:r>
      <w:r w:rsidR="00C33F98">
        <w:rPr>
          <w:rFonts w:asciiTheme="minorHAnsi" w:hAnsiTheme="minorHAnsi"/>
          <w:sz w:val="22"/>
          <w:szCs w:val="22"/>
        </w:rPr>
        <w:t>етом тех же условий) получим: Р</w:t>
      </w:r>
      <w:r w:rsidRPr="002C2C85">
        <w:rPr>
          <w:rFonts w:asciiTheme="minorHAnsi" w:hAnsiTheme="minorHAnsi"/>
          <w:sz w:val="22"/>
          <w:szCs w:val="22"/>
        </w:rPr>
        <w:t xml:space="preserve">(Е) </w:t>
      </w:r>
      <w:r w:rsidR="00C33F98" w:rsidRPr="00C33F98">
        <w:rPr>
          <w:rFonts w:asciiTheme="minorHAnsi" w:hAnsiTheme="minorHAnsi"/>
          <w:sz w:val="22"/>
          <w:szCs w:val="22"/>
        </w:rPr>
        <w:t>=</w:t>
      </w:r>
      <w:r w:rsidRPr="002C2C85">
        <w:rPr>
          <w:rFonts w:asciiTheme="minorHAnsi" w:hAnsiTheme="minorHAnsi"/>
          <w:sz w:val="22"/>
          <w:szCs w:val="22"/>
        </w:rPr>
        <w:t xml:space="preserve"> Р(Е|F). Итак, если Р(F) = 1, то Р (F|</w:t>
      </w:r>
      <w:r w:rsidR="00C33F98">
        <w:rPr>
          <w:rFonts w:asciiTheme="minorHAnsi" w:hAnsiTheme="minorHAnsi"/>
          <w:sz w:val="22"/>
          <w:szCs w:val="22"/>
          <w:lang w:val="en-US"/>
        </w:rPr>
        <w:t>E</w:t>
      </w:r>
      <w:r w:rsidRPr="002C2C85">
        <w:rPr>
          <w:rFonts w:asciiTheme="minorHAnsi" w:hAnsiTheme="minorHAnsi"/>
          <w:sz w:val="22"/>
          <w:szCs w:val="22"/>
        </w:rPr>
        <w:t>) = 1. Поступившая информация не изменила нашей оценки. Не измени</w:t>
      </w:r>
      <w:r w:rsidR="00C33F98">
        <w:rPr>
          <w:rFonts w:asciiTheme="minorHAnsi" w:hAnsiTheme="minorHAnsi"/>
          <w:sz w:val="22"/>
          <w:szCs w:val="22"/>
        </w:rPr>
        <w:t>т она ее и в случае, когда P(F) = 0: при этом Р</w:t>
      </w:r>
      <w:r w:rsidRPr="002C2C85">
        <w:rPr>
          <w:rFonts w:asciiTheme="minorHAnsi" w:hAnsiTheme="minorHAnsi"/>
          <w:sz w:val="22"/>
          <w:szCs w:val="22"/>
        </w:rPr>
        <w:t>(F|Е) обращается в нуль, в силу теоремы Байеса.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 этом анализ основных следствий, вытекающих из теоремы Байеса, завершен. Нашей целью было показать в этом разделе применение теоремы Байеса в ее простейшей форме. В частности, мы убедились в том, что модель учета новой информации наряду с существующими вероятностными оценками интуитивно приемлема и что соотношение, связывающее апостериорные и </w:t>
      </w:r>
      <w:proofErr w:type="gramStart"/>
      <w:r w:rsidRPr="002C2C85">
        <w:rPr>
          <w:rFonts w:asciiTheme="minorHAnsi" w:hAnsiTheme="minorHAnsi"/>
          <w:sz w:val="22"/>
          <w:szCs w:val="22"/>
        </w:rPr>
        <w:t>априорные оценки</w:t>
      </w:r>
      <w:proofErr w:type="gramEnd"/>
      <w:r w:rsidRPr="002C2C85">
        <w:rPr>
          <w:rFonts w:asciiTheme="minorHAnsi" w:hAnsiTheme="minorHAnsi"/>
          <w:sz w:val="22"/>
          <w:szCs w:val="22"/>
        </w:rPr>
        <w:t xml:space="preserve"> и новую информацию, также соответствует интуитивным представлениям. Конечно, </w:t>
      </w:r>
      <w:r w:rsidRPr="002C2C85">
        <w:rPr>
          <w:rFonts w:asciiTheme="minorHAnsi" w:hAnsiTheme="minorHAnsi"/>
          <w:sz w:val="22"/>
          <w:szCs w:val="22"/>
        </w:rPr>
        <w:lastRenderedPageBreak/>
        <w:t>подобные ссылки на интуицию вовсе не обязательны для подтверждения логической корректности теоремы Байеса (поскольку эта теорема выводится логически из трех простых вероятностных законов, сформулированных в гл. 2), они свидетельствуют лишь о том, что логика и интуиция в рассматриваемых вопросах согласованы.</w:t>
      </w:r>
    </w:p>
    <w:p w:rsidR="00C33F98" w:rsidRPr="00C33F98" w:rsidRDefault="00C33F98" w:rsidP="002C2C85">
      <w:pPr>
        <w:spacing w:before="0" w:after="120"/>
        <w:ind w:firstLine="0"/>
        <w:jc w:val="left"/>
        <w:rPr>
          <w:rFonts w:asciiTheme="minorHAnsi" w:hAnsiTheme="minorHAnsi"/>
          <w:b/>
          <w:sz w:val="22"/>
          <w:szCs w:val="22"/>
        </w:rPr>
      </w:pPr>
      <w:r w:rsidRPr="00C33F98">
        <w:rPr>
          <w:rFonts w:asciiTheme="minorHAnsi" w:hAnsiTheme="minorHAnsi"/>
          <w:b/>
          <w:sz w:val="22"/>
          <w:szCs w:val="22"/>
        </w:rPr>
        <w:t>4.4. Применение теоремы Байеса к описанию событий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Хотя с формальной точки зрения формулировка теоремы Байеса для вероятностного описания событий, соответствующая равенству (4.3), является общей, и ей можно воспользоваться при решении различных вероятностных задач, она не приспособлена непосредственно для ответов на конкретные вопросы, возникающие на практике. В начале данного раздела мы приведем более удобную для этих целей формулировку, а затем рассмотрим ее применение.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предыдущем разделе мы сосредоточили внимание на ситуации, когда имеется лишь одно, интересующее нас событие F и событие </w:t>
      </w:r>
      <w:r w:rsidR="009D34AC" w:rsidRPr="009D34AC">
        <w:rPr>
          <w:rFonts w:asciiTheme="minorHAnsi" w:hAnsiTheme="minorHAnsi"/>
          <w:sz w:val="22"/>
          <w:szCs w:val="22"/>
        </w:rPr>
        <w:t>~</w:t>
      </w:r>
      <w:r w:rsidRPr="002C2C85">
        <w:rPr>
          <w:rFonts w:asciiTheme="minorHAnsi" w:hAnsiTheme="minorHAnsi"/>
          <w:sz w:val="22"/>
          <w:szCs w:val="22"/>
        </w:rPr>
        <w:t>F, состоящее в том, что F не происходит.</w:t>
      </w:r>
      <w:r w:rsidR="009D34AC">
        <w:rPr>
          <w:rFonts w:asciiTheme="minorHAnsi" w:hAnsiTheme="minorHAnsi"/>
          <w:sz w:val="22"/>
          <w:szCs w:val="22"/>
        </w:rPr>
        <w:t xml:space="preserve"> В данном разделе мы будем пред</w:t>
      </w:r>
      <w:r w:rsidRPr="002C2C85">
        <w:rPr>
          <w:rFonts w:asciiTheme="minorHAnsi" w:hAnsiTheme="minorHAnsi"/>
          <w:sz w:val="22"/>
          <w:szCs w:val="22"/>
        </w:rPr>
        <w:t xml:space="preserve">полагать, что в поле нашего зрения находится </w:t>
      </w:r>
      <w:r w:rsidR="009D34AC" w:rsidRPr="009D34AC">
        <w:rPr>
          <w:rFonts w:asciiTheme="majorHAnsi" w:hAnsiTheme="majorHAnsi"/>
          <w:i/>
          <w:sz w:val="22"/>
          <w:szCs w:val="22"/>
          <w:lang w:val="en-US"/>
        </w:rPr>
        <w:t>I</w:t>
      </w:r>
      <w:r w:rsidRPr="002C2C85">
        <w:rPr>
          <w:rFonts w:asciiTheme="minorHAnsi" w:hAnsiTheme="minorHAnsi"/>
          <w:sz w:val="22"/>
          <w:szCs w:val="22"/>
        </w:rPr>
        <w:t xml:space="preserve"> событий </w:t>
      </w:r>
      <w:r w:rsidRPr="009D34AC">
        <w:rPr>
          <w:rFonts w:asciiTheme="majorHAnsi" w:hAnsiTheme="majorHAnsi"/>
          <w:i/>
          <w:sz w:val="22"/>
          <w:szCs w:val="22"/>
        </w:rPr>
        <w:t>F</w:t>
      </w:r>
      <w:r w:rsidR="009D34AC" w:rsidRPr="009D34AC">
        <w:rPr>
          <w:rFonts w:asciiTheme="majorHAnsi" w:hAnsiTheme="majorHAnsi"/>
          <w:i/>
          <w:sz w:val="22"/>
          <w:szCs w:val="22"/>
          <w:vertAlign w:val="subscript"/>
        </w:rPr>
        <w:t>1</w:t>
      </w:r>
      <w:r w:rsidR="009D34AC" w:rsidRPr="009D34AC">
        <w:rPr>
          <w:rFonts w:asciiTheme="majorHAnsi" w:hAnsiTheme="majorHAnsi"/>
          <w:i/>
          <w:sz w:val="22"/>
          <w:szCs w:val="22"/>
        </w:rPr>
        <w:t>,</w:t>
      </w:r>
      <w:r w:rsidRPr="009D34AC">
        <w:rPr>
          <w:rFonts w:asciiTheme="majorHAnsi" w:hAnsiTheme="majorHAnsi"/>
          <w:i/>
          <w:sz w:val="22"/>
          <w:szCs w:val="22"/>
        </w:rPr>
        <w:t xml:space="preserve"> F</w:t>
      </w:r>
      <w:r w:rsidRPr="009D34AC">
        <w:rPr>
          <w:rFonts w:asciiTheme="majorHAnsi" w:hAnsiTheme="majorHAnsi"/>
          <w:i/>
          <w:sz w:val="22"/>
          <w:szCs w:val="22"/>
          <w:vertAlign w:val="subscript"/>
        </w:rPr>
        <w:t>2</w:t>
      </w:r>
      <w:r w:rsidR="009D34AC" w:rsidRPr="009D34AC">
        <w:rPr>
          <w:rFonts w:asciiTheme="majorHAnsi" w:hAnsiTheme="majorHAnsi"/>
          <w:i/>
          <w:sz w:val="22"/>
          <w:szCs w:val="22"/>
        </w:rPr>
        <w:t xml:space="preserve">, </w:t>
      </w:r>
      <w:r w:rsidRPr="009D34AC">
        <w:rPr>
          <w:rFonts w:asciiTheme="majorHAnsi" w:hAnsiTheme="majorHAnsi"/>
          <w:i/>
          <w:sz w:val="22"/>
          <w:szCs w:val="22"/>
        </w:rPr>
        <w:t>...</w:t>
      </w:r>
      <w:r w:rsidR="009D34AC" w:rsidRPr="009D34AC">
        <w:rPr>
          <w:rFonts w:asciiTheme="majorHAnsi" w:hAnsiTheme="majorHAnsi"/>
          <w:i/>
          <w:sz w:val="22"/>
          <w:szCs w:val="22"/>
        </w:rPr>
        <w:t>,</w:t>
      </w:r>
      <w:r w:rsidRPr="009D34AC">
        <w:rPr>
          <w:rFonts w:asciiTheme="majorHAnsi" w:hAnsiTheme="majorHAnsi"/>
          <w:i/>
          <w:sz w:val="22"/>
          <w:szCs w:val="22"/>
        </w:rPr>
        <w:t xml:space="preserve"> F</w:t>
      </w:r>
      <w:r w:rsidR="009D34AC" w:rsidRPr="009D34AC">
        <w:rPr>
          <w:rFonts w:asciiTheme="majorHAnsi" w:hAnsiTheme="majorHAnsi"/>
          <w:i/>
          <w:sz w:val="22"/>
          <w:szCs w:val="22"/>
          <w:vertAlign w:val="subscript"/>
          <w:lang w:val="en-US"/>
        </w:rPr>
        <w:t>I</w:t>
      </w:r>
      <w:r w:rsidRPr="002C2C85">
        <w:rPr>
          <w:rFonts w:asciiTheme="minorHAnsi" w:hAnsiTheme="minorHAnsi"/>
          <w:sz w:val="22"/>
          <w:szCs w:val="22"/>
        </w:rPr>
        <w:t xml:space="preserve">. Пусть эти </w:t>
      </w:r>
      <w:r w:rsidR="009D34AC" w:rsidRPr="009D34AC">
        <w:rPr>
          <w:rFonts w:asciiTheme="majorHAnsi" w:hAnsiTheme="majorHAnsi"/>
          <w:i/>
          <w:sz w:val="22"/>
          <w:szCs w:val="22"/>
          <w:lang w:val="en-US"/>
        </w:rPr>
        <w:t>I</w:t>
      </w:r>
      <w:r w:rsidRPr="002C2C85">
        <w:rPr>
          <w:rFonts w:asciiTheme="minorHAnsi" w:hAnsiTheme="minorHAnsi"/>
          <w:sz w:val="22"/>
          <w:szCs w:val="22"/>
        </w:rPr>
        <w:t xml:space="preserve"> событий взаимно исключающие и образуют полное множество событий; другими словами, только одно из этих событий может произойти, но одно происходит обязательно. Формально это означает, что событие </w:t>
      </w:r>
      <w:r w:rsidRPr="009D34AC">
        <w:rPr>
          <w:rFonts w:asciiTheme="majorHAnsi" w:hAnsiTheme="majorHAnsi"/>
          <w:i/>
          <w:sz w:val="22"/>
          <w:szCs w:val="22"/>
        </w:rPr>
        <w:t>(</w:t>
      </w:r>
      <w:proofErr w:type="spellStart"/>
      <w:r w:rsidRPr="009D34AC">
        <w:rPr>
          <w:rFonts w:asciiTheme="majorHAnsi" w:hAnsiTheme="majorHAnsi"/>
          <w:i/>
          <w:sz w:val="22"/>
          <w:szCs w:val="22"/>
        </w:rPr>
        <w:t>F</w:t>
      </w:r>
      <w:r w:rsidRPr="009D34AC">
        <w:rPr>
          <w:rFonts w:asciiTheme="majorHAnsi" w:hAnsiTheme="majorHAnsi"/>
          <w:i/>
          <w:sz w:val="22"/>
          <w:szCs w:val="22"/>
          <w:vertAlign w:val="subscript"/>
        </w:rPr>
        <w:t>i</w:t>
      </w:r>
      <w:proofErr w:type="spellEnd"/>
      <w:r w:rsidRPr="009D34AC">
        <w:rPr>
          <w:rFonts w:asciiTheme="majorHAnsi" w:hAnsiTheme="majorHAnsi"/>
          <w:i/>
          <w:sz w:val="22"/>
          <w:szCs w:val="22"/>
        </w:rPr>
        <w:t xml:space="preserve"> и </w:t>
      </w:r>
      <w:proofErr w:type="spellStart"/>
      <w:r w:rsidRPr="009D34AC">
        <w:rPr>
          <w:rFonts w:asciiTheme="majorHAnsi" w:hAnsiTheme="majorHAnsi"/>
          <w:i/>
          <w:sz w:val="22"/>
          <w:szCs w:val="22"/>
        </w:rPr>
        <w:t>F</w:t>
      </w:r>
      <w:r w:rsidRPr="009D34AC">
        <w:rPr>
          <w:rFonts w:asciiTheme="majorHAnsi" w:hAnsiTheme="majorHAnsi"/>
          <w:i/>
          <w:sz w:val="22"/>
          <w:szCs w:val="22"/>
          <w:vertAlign w:val="subscript"/>
        </w:rPr>
        <w:t>j</w:t>
      </w:r>
      <w:proofErr w:type="spellEnd"/>
      <w:r w:rsidRPr="009D34AC">
        <w:rPr>
          <w:rFonts w:asciiTheme="majorHAnsi" w:hAnsiTheme="majorHAnsi"/>
          <w:i/>
          <w:sz w:val="22"/>
          <w:szCs w:val="22"/>
        </w:rPr>
        <w:t>)</w:t>
      </w:r>
      <w:r w:rsidRPr="002C2C85">
        <w:rPr>
          <w:rFonts w:asciiTheme="minorHAnsi" w:hAnsiTheme="minorHAnsi"/>
          <w:sz w:val="22"/>
          <w:szCs w:val="22"/>
        </w:rPr>
        <w:t xml:space="preserve"> невозможно при </w:t>
      </w:r>
      <w:proofErr w:type="spellStart"/>
      <w:r w:rsidR="009D34AC" w:rsidRPr="009D34AC">
        <w:rPr>
          <w:rFonts w:asciiTheme="majorHAnsi" w:hAnsiTheme="majorHAnsi"/>
          <w:i/>
          <w:sz w:val="22"/>
          <w:szCs w:val="22"/>
          <w:lang w:val="en-US"/>
        </w:rPr>
        <w:t>i</w:t>
      </w:r>
      <w:proofErr w:type="spellEnd"/>
      <w:r w:rsidR="009D34AC" w:rsidRPr="009D34AC">
        <w:rPr>
          <w:rFonts w:asciiTheme="majorHAnsi" w:hAnsiTheme="majorHAnsi"/>
          <w:i/>
          <w:sz w:val="22"/>
          <w:szCs w:val="22"/>
        </w:rPr>
        <w:t xml:space="preserve"> ≠ </w:t>
      </w:r>
      <w:r w:rsidR="009D34AC" w:rsidRPr="009D34AC">
        <w:rPr>
          <w:rFonts w:asciiTheme="majorHAnsi" w:hAnsiTheme="majorHAnsi"/>
          <w:i/>
          <w:sz w:val="22"/>
          <w:szCs w:val="22"/>
          <w:lang w:val="en-US"/>
        </w:rPr>
        <w:t>j</w:t>
      </w:r>
      <w:r w:rsidRPr="002C2C85">
        <w:rPr>
          <w:rFonts w:asciiTheme="minorHAnsi" w:hAnsiTheme="minorHAnsi"/>
          <w:sz w:val="22"/>
          <w:szCs w:val="22"/>
        </w:rPr>
        <w:t>, а событие (F</w:t>
      </w:r>
      <w:r w:rsidR="009D34AC" w:rsidRPr="009D34AC">
        <w:rPr>
          <w:rFonts w:asciiTheme="minorHAnsi" w:hAnsiTheme="minorHAnsi"/>
          <w:sz w:val="22"/>
          <w:szCs w:val="22"/>
          <w:vertAlign w:val="subscript"/>
        </w:rPr>
        <w:t>1</w:t>
      </w:r>
      <w:r w:rsidRPr="002C2C85">
        <w:rPr>
          <w:rFonts w:asciiTheme="minorHAnsi" w:hAnsiTheme="minorHAnsi"/>
          <w:sz w:val="22"/>
          <w:szCs w:val="22"/>
        </w:rPr>
        <w:t xml:space="preserve"> или F</w:t>
      </w:r>
      <w:r w:rsidRPr="009D34AC">
        <w:rPr>
          <w:rFonts w:asciiTheme="minorHAnsi" w:hAnsiTheme="minorHAnsi"/>
          <w:sz w:val="22"/>
          <w:szCs w:val="22"/>
          <w:vertAlign w:val="subscript"/>
        </w:rPr>
        <w:t>2</w:t>
      </w:r>
      <w:r w:rsidRPr="002C2C85">
        <w:rPr>
          <w:rFonts w:asciiTheme="minorHAnsi" w:hAnsiTheme="minorHAnsi"/>
          <w:sz w:val="22"/>
          <w:szCs w:val="22"/>
        </w:rPr>
        <w:t xml:space="preserve"> или ... или F</w:t>
      </w:r>
      <w:r w:rsidR="009D34AC" w:rsidRPr="009D34AC">
        <w:rPr>
          <w:rFonts w:asciiTheme="minorHAnsi" w:hAnsiTheme="minorHAnsi"/>
          <w:sz w:val="22"/>
          <w:szCs w:val="22"/>
          <w:vertAlign w:val="subscript"/>
          <w:lang w:val="en-US"/>
        </w:rPr>
        <w:t>I</w:t>
      </w:r>
      <w:r w:rsidRPr="002C2C85">
        <w:rPr>
          <w:rFonts w:asciiTheme="minorHAnsi" w:hAnsiTheme="minorHAnsi"/>
          <w:sz w:val="22"/>
          <w:szCs w:val="22"/>
        </w:rPr>
        <w:t>), в записи которого учтены все возможные варианты, обязательно происходит.</w:t>
      </w:r>
    </w:p>
    <w:p w:rsidR="002C2C85" w:rsidRPr="002C2C85" w:rsidRDefault="009D34AC" w:rsidP="002C2C85">
      <w:pPr>
        <w:spacing w:before="0" w:after="120"/>
        <w:ind w:firstLine="0"/>
        <w:jc w:val="left"/>
        <w:rPr>
          <w:rFonts w:asciiTheme="minorHAnsi" w:hAnsiTheme="minorHAnsi"/>
          <w:sz w:val="22"/>
          <w:szCs w:val="22"/>
        </w:rPr>
      </w:pPr>
      <w:r>
        <w:rPr>
          <w:rFonts w:asciiTheme="minorHAnsi" w:hAnsiTheme="minorHAnsi"/>
          <w:sz w:val="22"/>
          <w:szCs w:val="22"/>
        </w:rPr>
        <w:t>Обозначим через Р(F</w:t>
      </w:r>
      <w:proofErr w:type="spellStart"/>
      <w:r w:rsidRPr="009D34AC">
        <w:rPr>
          <w:rFonts w:asciiTheme="minorHAnsi" w:hAnsiTheme="minorHAnsi"/>
          <w:sz w:val="22"/>
          <w:szCs w:val="22"/>
          <w:vertAlign w:val="subscript"/>
          <w:lang w:val="en-US"/>
        </w:rPr>
        <w:t>i</w:t>
      </w:r>
      <w:proofErr w:type="spellEnd"/>
      <w:r w:rsidR="002C2C85" w:rsidRPr="002C2C85">
        <w:rPr>
          <w:rFonts w:asciiTheme="minorHAnsi" w:hAnsiTheme="minorHAnsi"/>
          <w:sz w:val="22"/>
          <w:szCs w:val="22"/>
        </w:rPr>
        <w:t xml:space="preserve">), </w:t>
      </w:r>
      <w:r w:rsidR="002C2C85" w:rsidRPr="009D34AC">
        <w:rPr>
          <w:rFonts w:asciiTheme="minorHAnsi" w:hAnsiTheme="minorHAnsi"/>
          <w:i/>
          <w:sz w:val="22"/>
          <w:szCs w:val="22"/>
        </w:rPr>
        <w:t>i</w:t>
      </w:r>
      <w:r w:rsidRPr="009D34AC">
        <w:rPr>
          <w:rFonts w:asciiTheme="minorHAnsi" w:hAnsiTheme="minorHAnsi"/>
          <w:sz w:val="22"/>
          <w:szCs w:val="22"/>
        </w:rPr>
        <w:t xml:space="preserve"> </w:t>
      </w:r>
      <w:r w:rsidR="002C2C85" w:rsidRPr="002C2C85">
        <w:rPr>
          <w:rFonts w:asciiTheme="minorHAnsi" w:hAnsiTheme="minorHAnsi"/>
          <w:sz w:val="22"/>
          <w:szCs w:val="22"/>
        </w:rPr>
        <w:t>= 1,</w:t>
      </w:r>
      <w:r w:rsidRPr="009D34AC">
        <w:rPr>
          <w:rFonts w:asciiTheme="minorHAnsi" w:hAnsiTheme="minorHAnsi"/>
          <w:sz w:val="22"/>
          <w:szCs w:val="22"/>
        </w:rPr>
        <w:t xml:space="preserve"> </w:t>
      </w:r>
      <w:r w:rsidR="002C2C85" w:rsidRPr="002C2C85">
        <w:rPr>
          <w:rFonts w:asciiTheme="minorHAnsi" w:hAnsiTheme="minorHAnsi"/>
          <w:sz w:val="22"/>
          <w:szCs w:val="22"/>
        </w:rPr>
        <w:t>2,</w:t>
      </w:r>
      <w:r w:rsidRPr="009D34AC">
        <w:rPr>
          <w:rFonts w:asciiTheme="minorHAnsi" w:hAnsiTheme="minorHAnsi"/>
          <w:sz w:val="22"/>
          <w:szCs w:val="22"/>
        </w:rPr>
        <w:t xml:space="preserve"> </w:t>
      </w:r>
      <w:r w:rsidR="002C2C85" w:rsidRPr="002C2C85">
        <w:rPr>
          <w:rFonts w:asciiTheme="minorHAnsi" w:hAnsiTheme="minorHAnsi"/>
          <w:sz w:val="22"/>
          <w:szCs w:val="22"/>
        </w:rPr>
        <w:t xml:space="preserve">..., </w:t>
      </w:r>
      <w:r w:rsidRPr="009D34AC">
        <w:rPr>
          <w:rFonts w:asciiTheme="majorHAnsi" w:hAnsiTheme="majorHAnsi"/>
          <w:i/>
          <w:sz w:val="22"/>
          <w:szCs w:val="22"/>
          <w:lang w:val="en-US"/>
        </w:rPr>
        <w:t>I</w:t>
      </w:r>
      <w:r w:rsidR="002C2C85" w:rsidRPr="002C2C85">
        <w:rPr>
          <w:rFonts w:asciiTheme="minorHAnsi" w:hAnsiTheme="minorHAnsi"/>
          <w:sz w:val="22"/>
          <w:szCs w:val="22"/>
        </w:rPr>
        <w:t xml:space="preserve">, </w:t>
      </w:r>
      <w:proofErr w:type="gramStart"/>
      <w:r w:rsidR="002C2C85" w:rsidRPr="002C2C85">
        <w:rPr>
          <w:rFonts w:asciiTheme="minorHAnsi" w:hAnsiTheme="minorHAnsi"/>
          <w:sz w:val="22"/>
          <w:szCs w:val="22"/>
        </w:rPr>
        <w:t xml:space="preserve">где </w:t>
      </w:r>
      <w:r w:rsidRPr="005514B5">
        <w:rPr>
          <w:rFonts w:asciiTheme="minorHAnsi" w:hAnsiTheme="minorHAnsi"/>
          <w:noProof/>
          <w:position w:val="-16"/>
          <w:sz w:val="22"/>
          <w:szCs w:val="22"/>
        </w:rPr>
        <w:drawing>
          <wp:inline distT="0" distB="0" distL="0" distR="0">
            <wp:extent cx="418076" cy="287427"/>
            <wp:effectExtent l="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Сумма.jpg"/>
                    <pic:cNvPicPr/>
                  </pic:nvPicPr>
                  <pic:blipFill>
                    <a:blip r:embed="rId87">
                      <a:extLst>
                        <a:ext uri="{28A0092B-C50C-407E-A947-70E740481C1C}">
                          <a14:useLocalDpi xmlns:a14="http://schemas.microsoft.com/office/drawing/2010/main" val="0"/>
                        </a:ext>
                      </a:extLst>
                    </a:blip>
                    <a:stretch>
                      <a:fillRect/>
                    </a:stretch>
                  </pic:blipFill>
                  <pic:spPr>
                    <a:xfrm>
                      <a:off x="0" y="0"/>
                      <a:ext cx="420545" cy="289124"/>
                    </a:xfrm>
                    <a:prstGeom prst="rect">
                      <a:avLst/>
                    </a:prstGeom>
                  </pic:spPr>
                </pic:pic>
              </a:graphicData>
            </a:graphic>
          </wp:inline>
        </w:drawing>
      </w:r>
      <w:r w:rsidR="005514B5" w:rsidRPr="005514B5">
        <w:rPr>
          <w:rFonts w:asciiTheme="minorHAnsi" w:hAnsiTheme="minorHAnsi"/>
          <w:sz w:val="22"/>
          <w:szCs w:val="22"/>
        </w:rPr>
        <w:t xml:space="preserve"> </w:t>
      </w:r>
      <w:r w:rsidR="002C2C85" w:rsidRPr="002C2C85">
        <w:rPr>
          <w:rFonts w:asciiTheme="minorHAnsi" w:hAnsiTheme="minorHAnsi"/>
          <w:sz w:val="22"/>
          <w:szCs w:val="22"/>
        </w:rPr>
        <w:t>=</w:t>
      </w:r>
      <w:proofErr w:type="gramEnd"/>
      <w:r w:rsidR="002C2C85" w:rsidRPr="002C2C85">
        <w:rPr>
          <w:rFonts w:asciiTheme="minorHAnsi" w:hAnsiTheme="minorHAnsi"/>
          <w:sz w:val="22"/>
          <w:szCs w:val="22"/>
        </w:rPr>
        <w:t xml:space="preserve"> 1</w:t>
      </w:r>
      <w:r w:rsidRPr="009D34AC">
        <w:rPr>
          <w:rFonts w:asciiTheme="minorHAnsi" w:hAnsiTheme="minorHAnsi"/>
          <w:sz w:val="22"/>
          <w:szCs w:val="22"/>
        </w:rPr>
        <w:t xml:space="preserve">, </w:t>
      </w:r>
      <w:r w:rsidR="002C2C85" w:rsidRPr="002C2C85">
        <w:rPr>
          <w:rFonts w:ascii="Calibri" w:hAnsi="Calibri" w:cs="Calibri"/>
          <w:sz w:val="22"/>
          <w:szCs w:val="22"/>
        </w:rPr>
        <w:t>—</w:t>
      </w:r>
      <w:r w:rsidR="002C2C85" w:rsidRPr="002C2C85">
        <w:rPr>
          <w:rFonts w:asciiTheme="minorHAnsi" w:hAnsiTheme="minorHAnsi"/>
          <w:sz w:val="22"/>
          <w:szCs w:val="22"/>
        </w:rPr>
        <w:t xml:space="preserve"> </w:t>
      </w:r>
      <w:r w:rsidR="002C2C85" w:rsidRPr="002C2C85">
        <w:rPr>
          <w:rFonts w:ascii="Calibri" w:hAnsi="Calibri" w:cs="Calibri"/>
          <w:sz w:val="22"/>
          <w:szCs w:val="22"/>
        </w:rPr>
        <w:t>априор</w:t>
      </w:r>
      <w:r w:rsidR="002C2C85" w:rsidRPr="002C2C85">
        <w:rPr>
          <w:rFonts w:asciiTheme="minorHAnsi" w:hAnsiTheme="minorHAnsi"/>
          <w:sz w:val="22"/>
          <w:szCs w:val="22"/>
        </w:rPr>
        <w:t>н</w:t>
      </w:r>
      <w:r>
        <w:rPr>
          <w:rFonts w:asciiTheme="minorHAnsi" w:hAnsiTheme="minorHAnsi"/>
          <w:sz w:val="22"/>
          <w:szCs w:val="22"/>
        </w:rPr>
        <w:t xml:space="preserve">ые оценки вероятностей </w:t>
      </w:r>
      <w:r w:rsidRPr="009D34AC">
        <w:rPr>
          <w:rFonts w:asciiTheme="majorHAnsi" w:hAnsiTheme="majorHAnsi"/>
          <w:i/>
          <w:sz w:val="22"/>
          <w:szCs w:val="22"/>
        </w:rPr>
        <w:t>I</w:t>
      </w:r>
      <w:r w:rsidR="002C2C85" w:rsidRPr="002C2C85">
        <w:rPr>
          <w:rFonts w:asciiTheme="minorHAnsi" w:hAnsiTheme="minorHAnsi"/>
          <w:sz w:val="22"/>
          <w:szCs w:val="22"/>
        </w:rPr>
        <w:t xml:space="preserve"> рассматриваемых событий. Как и прежде, будем обозначать через Е поступившую новую информацию, а апостериорные оценки вероятностей этих событий — через Р(</w:t>
      </w:r>
      <w:proofErr w:type="spellStart"/>
      <w:r w:rsidR="002C2C85" w:rsidRPr="002C2C85">
        <w:rPr>
          <w:rFonts w:asciiTheme="minorHAnsi" w:hAnsiTheme="minorHAnsi"/>
          <w:sz w:val="22"/>
          <w:szCs w:val="22"/>
        </w:rPr>
        <w:t>F</w:t>
      </w:r>
      <w:r w:rsidR="002C2C85" w:rsidRPr="005514B5">
        <w:rPr>
          <w:rFonts w:asciiTheme="minorHAnsi" w:hAnsiTheme="minorHAnsi"/>
          <w:sz w:val="22"/>
          <w:szCs w:val="22"/>
          <w:vertAlign w:val="subscript"/>
        </w:rPr>
        <w:t>i</w:t>
      </w:r>
      <w:r w:rsidR="002C2C85" w:rsidRPr="002C2C85">
        <w:rPr>
          <w:rFonts w:asciiTheme="minorHAnsi" w:hAnsiTheme="minorHAnsi"/>
          <w:sz w:val="22"/>
          <w:szCs w:val="22"/>
        </w:rPr>
        <w:t>|Е</w:t>
      </w:r>
      <w:proofErr w:type="spellEnd"/>
      <w:r w:rsidR="002C2C85" w:rsidRPr="002C2C85">
        <w:rPr>
          <w:rFonts w:asciiTheme="minorHAnsi" w:hAnsiTheme="minorHAnsi"/>
          <w:sz w:val="22"/>
          <w:szCs w:val="22"/>
        </w:rPr>
        <w:t xml:space="preserve">), </w:t>
      </w:r>
      <w:proofErr w:type="spellStart"/>
      <w:r w:rsidR="005514B5" w:rsidRPr="005514B5">
        <w:rPr>
          <w:rFonts w:asciiTheme="minorHAnsi" w:hAnsiTheme="minorHAnsi"/>
          <w:i/>
          <w:sz w:val="22"/>
          <w:szCs w:val="22"/>
          <w:lang w:val="en-US"/>
        </w:rPr>
        <w:t>i</w:t>
      </w:r>
      <w:proofErr w:type="spellEnd"/>
      <w:r w:rsidR="002C2C85" w:rsidRPr="002C2C85">
        <w:rPr>
          <w:rFonts w:asciiTheme="minorHAnsi" w:hAnsiTheme="minorHAnsi"/>
          <w:sz w:val="22"/>
          <w:szCs w:val="22"/>
        </w:rPr>
        <w:t xml:space="preserve"> = 1,</w:t>
      </w:r>
      <w:r w:rsidR="005514B5" w:rsidRPr="005514B5">
        <w:rPr>
          <w:rFonts w:asciiTheme="minorHAnsi" w:hAnsiTheme="minorHAnsi"/>
          <w:sz w:val="22"/>
          <w:szCs w:val="22"/>
        </w:rPr>
        <w:t xml:space="preserve"> </w:t>
      </w:r>
      <w:r w:rsidR="002C2C85" w:rsidRPr="002C2C85">
        <w:rPr>
          <w:rFonts w:asciiTheme="minorHAnsi" w:hAnsiTheme="minorHAnsi"/>
          <w:sz w:val="22"/>
          <w:szCs w:val="22"/>
        </w:rPr>
        <w:t xml:space="preserve">2, ..., </w:t>
      </w:r>
      <w:r w:rsidR="005514B5" w:rsidRPr="005514B5">
        <w:rPr>
          <w:rFonts w:asciiTheme="minorHAnsi" w:hAnsiTheme="minorHAnsi"/>
          <w:i/>
          <w:sz w:val="22"/>
          <w:szCs w:val="22"/>
          <w:lang w:val="en-US"/>
        </w:rPr>
        <w:t>I</w:t>
      </w:r>
      <w:r w:rsidR="002C2C85" w:rsidRPr="002C2C85">
        <w:rPr>
          <w:rFonts w:asciiTheme="minorHAnsi" w:hAnsiTheme="minorHAnsi"/>
          <w:sz w:val="22"/>
          <w:szCs w:val="22"/>
        </w:rPr>
        <w:t>. Поскольку простейшая форма записи (4.3) теоремы Байеса является наиболее общей, ею можно воспользоваться для определения Р(F</w:t>
      </w:r>
      <w:proofErr w:type="spellStart"/>
      <w:r w:rsidR="005514B5" w:rsidRPr="005514B5">
        <w:rPr>
          <w:rFonts w:asciiTheme="minorHAnsi" w:hAnsiTheme="minorHAnsi"/>
          <w:sz w:val="22"/>
          <w:szCs w:val="22"/>
          <w:vertAlign w:val="subscript"/>
          <w:lang w:val="en-US"/>
        </w:rPr>
        <w:t>i</w:t>
      </w:r>
      <w:proofErr w:type="spellEnd"/>
      <w:r w:rsidR="002C2C85" w:rsidRPr="002C2C85">
        <w:rPr>
          <w:rFonts w:asciiTheme="minorHAnsi" w:hAnsiTheme="minorHAnsi"/>
          <w:sz w:val="22"/>
          <w:szCs w:val="22"/>
        </w:rPr>
        <w:t>|Е):</w:t>
      </w:r>
    </w:p>
    <w:p w:rsidR="005514B5" w:rsidRDefault="005514B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884785" cy="299669"/>
            <wp:effectExtent l="0" t="0" r="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Формула (4.12).jpg"/>
                    <pic:cNvPicPr/>
                  </pic:nvPicPr>
                  <pic:blipFill rotWithShape="1">
                    <a:blip r:embed="rId88">
                      <a:extLst>
                        <a:ext uri="{28A0092B-C50C-407E-A947-70E740481C1C}">
                          <a14:useLocalDpi xmlns:a14="http://schemas.microsoft.com/office/drawing/2010/main" val="0"/>
                        </a:ext>
                      </a:extLst>
                    </a:blip>
                    <a:srcRect t="8353" b="6087"/>
                    <a:stretch/>
                  </pic:blipFill>
                  <pic:spPr bwMode="auto">
                    <a:xfrm>
                      <a:off x="0" y="0"/>
                      <a:ext cx="2955148" cy="306978"/>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Знаменатель можно преобразовать, как м</w:t>
      </w:r>
      <w:r w:rsidR="005514B5">
        <w:rPr>
          <w:rFonts w:asciiTheme="minorHAnsi" w:hAnsiTheme="minorHAnsi"/>
          <w:sz w:val="22"/>
          <w:szCs w:val="22"/>
        </w:rPr>
        <w:t>ы это делали в разделе 4.3: Е ≡ (Е и F</w:t>
      </w:r>
      <w:r w:rsidR="005514B5" w:rsidRPr="005514B5">
        <w:rPr>
          <w:rFonts w:asciiTheme="minorHAnsi" w:hAnsiTheme="minorHAnsi"/>
          <w:sz w:val="22"/>
          <w:szCs w:val="22"/>
          <w:vertAlign w:val="subscript"/>
        </w:rPr>
        <w:t>1</w:t>
      </w:r>
      <w:r w:rsidR="005514B5">
        <w:rPr>
          <w:rFonts w:asciiTheme="minorHAnsi" w:hAnsiTheme="minorHAnsi"/>
          <w:sz w:val="22"/>
          <w:szCs w:val="22"/>
        </w:rPr>
        <w:t>)</w:t>
      </w:r>
      <w:r w:rsidRPr="002C2C85">
        <w:rPr>
          <w:rFonts w:asciiTheme="minorHAnsi" w:hAnsiTheme="minorHAnsi"/>
          <w:sz w:val="22"/>
          <w:szCs w:val="22"/>
        </w:rPr>
        <w:t xml:space="preserve"> или (Е и F</w:t>
      </w:r>
      <w:r w:rsidRPr="005514B5">
        <w:rPr>
          <w:rFonts w:asciiTheme="minorHAnsi" w:hAnsiTheme="minorHAnsi"/>
          <w:sz w:val="22"/>
          <w:szCs w:val="22"/>
          <w:vertAlign w:val="subscript"/>
        </w:rPr>
        <w:t>2</w:t>
      </w:r>
      <w:r w:rsidRPr="002C2C85">
        <w:rPr>
          <w:rFonts w:asciiTheme="minorHAnsi" w:hAnsiTheme="minorHAnsi"/>
          <w:sz w:val="22"/>
          <w:szCs w:val="22"/>
        </w:rPr>
        <w:t>) или</w:t>
      </w:r>
      <w:r w:rsidR="005514B5" w:rsidRPr="005514B5">
        <w:rPr>
          <w:rFonts w:asciiTheme="minorHAnsi" w:hAnsiTheme="minorHAnsi"/>
          <w:sz w:val="22"/>
          <w:szCs w:val="22"/>
        </w:rPr>
        <w:t xml:space="preserve"> </w:t>
      </w:r>
      <w:r w:rsidRPr="002C2C85">
        <w:rPr>
          <w:rFonts w:asciiTheme="minorHAnsi" w:hAnsiTheme="minorHAnsi"/>
          <w:sz w:val="22"/>
          <w:szCs w:val="22"/>
        </w:rPr>
        <w:t>...</w:t>
      </w:r>
      <w:r w:rsidR="005514B5" w:rsidRPr="005514B5">
        <w:rPr>
          <w:rFonts w:asciiTheme="minorHAnsi" w:hAnsiTheme="minorHAnsi"/>
          <w:sz w:val="22"/>
          <w:szCs w:val="22"/>
        </w:rPr>
        <w:t xml:space="preserve"> </w:t>
      </w:r>
      <w:r w:rsidR="005514B5">
        <w:rPr>
          <w:rFonts w:asciiTheme="minorHAnsi" w:hAnsiTheme="minorHAnsi"/>
          <w:sz w:val="22"/>
          <w:szCs w:val="22"/>
        </w:rPr>
        <w:t>или (Е и F</w:t>
      </w:r>
      <w:r w:rsidR="005514B5" w:rsidRPr="005514B5">
        <w:rPr>
          <w:rFonts w:asciiTheme="minorHAnsi" w:hAnsiTheme="minorHAnsi"/>
          <w:sz w:val="22"/>
          <w:szCs w:val="22"/>
          <w:vertAlign w:val="subscript"/>
        </w:rPr>
        <w:t>I</w:t>
      </w:r>
      <w:r w:rsidRPr="002C2C85">
        <w:rPr>
          <w:rFonts w:asciiTheme="minorHAnsi" w:hAnsiTheme="minorHAnsi"/>
          <w:sz w:val="22"/>
          <w:szCs w:val="22"/>
        </w:rPr>
        <w:t>), а поскольку любое событие (Е и F</w:t>
      </w:r>
      <w:proofErr w:type="spellStart"/>
      <w:r w:rsidR="005514B5" w:rsidRPr="005514B5">
        <w:rPr>
          <w:rFonts w:asciiTheme="minorHAnsi" w:hAnsiTheme="minorHAnsi"/>
          <w:sz w:val="22"/>
          <w:szCs w:val="22"/>
          <w:vertAlign w:val="subscript"/>
          <w:lang w:val="en-US"/>
        </w:rPr>
        <w:t>i</w:t>
      </w:r>
      <w:proofErr w:type="spellEnd"/>
      <w:r w:rsidR="005514B5">
        <w:rPr>
          <w:rFonts w:asciiTheme="minorHAnsi" w:hAnsiTheme="minorHAnsi"/>
          <w:sz w:val="22"/>
          <w:szCs w:val="22"/>
        </w:rPr>
        <w:t xml:space="preserve">) и любое событие (Е и </w:t>
      </w:r>
      <w:proofErr w:type="spellStart"/>
      <w:r w:rsidR="005514B5">
        <w:rPr>
          <w:rFonts w:asciiTheme="minorHAnsi" w:hAnsiTheme="minorHAnsi"/>
          <w:sz w:val="22"/>
          <w:szCs w:val="22"/>
        </w:rPr>
        <w:t>F</w:t>
      </w:r>
      <w:r w:rsidR="005514B5" w:rsidRPr="005514B5">
        <w:rPr>
          <w:rFonts w:asciiTheme="minorHAnsi" w:hAnsiTheme="minorHAnsi"/>
          <w:sz w:val="22"/>
          <w:szCs w:val="22"/>
          <w:vertAlign w:val="subscript"/>
        </w:rPr>
        <w:t>j</w:t>
      </w:r>
      <w:proofErr w:type="spellEnd"/>
      <w:r w:rsidR="005514B5">
        <w:rPr>
          <w:rFonts w:asciiTheme="minorHAnsi" w:hAnsiTheme="minorHAnsi"/>
          <w:sz w:val="22"/>
          <w:szCs w:val="22"/>
        </w:rPr>
        <w:t>)</w:t>
      </w:r>
      <w:r w:rsidRPr="002C2C85">
        <w:rPr>
          <w:rFonts w:asciiTheme="minorHAnsi" w:hAnsiTheme="minorHAnsi"/>
          <w:sz w:val="22"/>
          <w:szCs w:val="22"/>
        </w:rPr>
        <w:t xml:space="preserve"> взаимно исключают друг друга при i </w:t>
      </w:r>
      <w:r w:rsidR="005514B5">
        <w:rPr>
          <w:rFonts w:asciiTheme="minorHAnsi" w:hAnsiTheme="minorHAnsi"/>
          <w:sz w:val="22"/>
          <w:szCs w:val="22"/>
        </w:rPr>
        <w:t>≠</w:t>
      </w:r>
      <w:r w:rsidR="005514B5" w:rsidRPr="005514B5">
        <w:rPr>
          <w:rFonts w:asciiTheme="minorHAnsi" w:hAnsiTheme="minorHAnsi"/>
          <w:sz w:val="22"/>
          <w:szCs w:val="22"/>
        </w:rPr>
        <w:t xml:space="preserve"> </w:t>
      </w:r>
      <w:r w:rsidR="005514B5">
        <w:rPr>
          <w:rFonts w:asciiTheme="minorHAnsi" w:hAnsiTheme="minorHAnsi"/>
          <w:sz w:val="22"/>
          <w:szCs w:val="22"/>
          <w:lang w:val="en-US"/>
        </w:rPr>
        <w:t>j</w:t>
      </w:r>
      <w:r w:rsidRPr="002C2C85">
        <w:rPr>
          <w:rFonts w:asciiTheme="minorHAnsi" w:hAnsiTheme="minorHAnsi"/>
          <w:sz w:val="22"/>
          <w:szCs w:val="22"/>
        </w:rPr>
        <w:t>, то</w:t>
      </w:r>
    </w:p>
    <w:p w:rsidR="009D34AC" w:rsidRDefault="005514B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47392" cy="599846"/>
            <wp:effectExtent l="0" t="0" r="571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Формула (4.12а).jpg"/>
                    <pic:cNvPicPr/>
                  </pic:nvPicPr>
                  <pic:blipFill rotWithShape="1">
                    <a:blip r:embed="rId89">
                      <a:extLst>
                        <a:ext uri="{28A0092B-C50C-407E-A947-70E740481C1C}">
                          <a14:useLocalDpi xmlns:a14="http://schemas.microsoft.com/office/drawing/2010/main" val="0"/>
                        </a:ext>
                      </a:extLst>
                    </a:blip>
                    <a:srcRect t="4509" b="2973"/>
                    <a:stretch/>
                  </pic:blipFill>
                  <pic:spPr bwMode="auto">
                    <a:xfrm>
                      <a:off x="0" y="0"/>
                      <a:ext cx="3778927" cy="604894"/>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Наконец, воспользуемся (2.38), чтобы записать Р (</w:t>
      </w:r>
      <w:r w:rsidR="005514B5">
        <w:rPr>
          <w:rFonts w:asciiTheme="minorHAnsi" w:hAnsiTheme="minorHAnsi"/>
          <w:sz w:val="22"/>
          <w:szCs w:val="22"/>
          <w:lang w:val="en-US"/>
        </w:rPr>
        <w:t>E</w:t>
      </w:r>
      <w:r w:rsidRPr="002C2C85">
        <w:rPr>
          <w:rFonts w:asciiTheme="minorHAnsi" w:hAnsiTheme="minorHAnsi"/>
          <w:sz w:val="22"/>
          <w:szCs w:val="22"/>
        </w:rPr>
        <w:t xml:space="preserve"> и F</w:t>
      </w:r>
      <w:r w:rsidR="005514B5" w:rsidRPr="005514B5">
        <w:rPr>
          <w:rFonts w:asciiTheme="minorHAnsi" w:hAnsiTheme="minorHAnsi"/>
          <w:sz w:val="22"/>
          <w:szCs w:val="22"/>
          <w:vertAlign w:val="subscript"/>
          <w:lang w:val="en-US"/>
        </w:rPr>
        <w:t>j</w:t>
      </w:r>
      <w:r w:rsidRPr="002C2C85">
        <w:rPr>
          <w:rFonts w:asciiTheme="minorHAnsi" w:hAnsiTheme="minorHAnsi"/>
          <w:sz w:val="22"/>
          <w:szCs w:val="22"/>
        </w:rPr>
        <w:t>) как Р (</w:t>
      </w:r>
      <w:r w:rsidR="005514B5">
        <w:rPr>
          <w:rFonts w:asciiTheme="minorHAnsi" w:hAnsiTheme="minorHAnsi"/>
          <w:sz w:val="22"/>
          <w:szCs w:val="22"/>
          <w:lang w:val="en-US"/>
        </w:rPr>
        <w:t>E</w:t>
      </w:r>
      <w:r w:rsidRPr="002C2C85">
        <w:rPr>
          <w:rFonts w:asciiTheme="minorHAnsi" w:hAnsiTheme="minorHAnsi"/>
          <w:sz w:val="22"/>
          <w:szCs w:val="22"/>
        </w:rPr>
        <w:t>|</w:t>
      </w:r>
      <w:proofErr w:type="spellStart"/>
      <w:proofErr w:type="gramStart"/>
      <w:r w:rsidR="005514B5">
        <w:rPr>
          <w:rFonts w:asciiTheme="minorHAnsi" w:hAnsiTheme="minorHAnsi"/>
          <w:sz w:val="22"/>
          <w:szCs w:val="22"/>
          <w:lang w:val="en-US"/>
        </w:rPr>
        <w:t>F</w:t>
      </w:r>
      <w:r w:rsidR="005514B5" w:rsidRPr="005514B5">
        <w:rPr>
          <w:rFonts w:asciiTheme="minorHAnsi" w:hAnsiTheme="minorHAnsi"/>
          <w:sz w:val="22"/>
          <w:szCs w:val="22"/>
          <w:vertAlign w:val="subscript"/>
          <w:lang w:val="en-US"/>
        </w:rPr>
        <w:t>j</w:t>
      </w:r>
      <w:proofErr w:type="spellEnd"/>
      <w:r w:rsidR="005514B5">
        <w:rPr>
          <w:rFonts w:asciiTheme="minorHAnsi" w:hAnsiTheme="minorHAnsi"/>
          <w:sz w:val="22"/>
          <w:szCs w:val="22"/>
        </w:rPr>
        <w:t>)*</w:t>
      </w:r>
      <w:proofErr w:type="gramEnd"/>
      <w:r w:rsidRPr="002C2C85">
        <w:rPr>
          <w:rFonts w:asciiTheme="minorHAnsi" w:hAnsiTheme="minorHAnsi"/>
          <w:sz w:val="22"/>
          <w:szCs w:val="22"/>
        </w:rPr>
        <w:t>Р (</w:t>
      </w:r>
      <w:proofErr w:type="spellStart"/>
      <w:r w:rsidR="005514B5">
        <w:rPr>
          <w:rFonts w:asciiTheme="minorHAnsi" w:hAnsiTheme="minorHAnsi"/>
          <w:sz w:val="22"/>
          <w:szCs w:val="22"/>
          <w:lang w:val="en-US"/>
        </w:rPr>
        <w:t>F</w:t>
      </w:r>
      <w:r w:rsidR="005514B5" w:rsidRPr="005514B5">
        <w:rPr>
          <w:rFonts w:asciiTheme="minorHAnsi" w:hAnsiTheme="minorHAnsi"/>
          <w:sz w:val="22"/>
          <w:szCs w:val="22"/>
          <w:vertAlign w:val="subscript"/>
          <w:lang w:val="en-US"/>
        </w:rPr>
        <w:t>j</w:t>
      </w:r>
      <w:proofErr w:type="spellEnd"/>
      <w:r w:rsidRPr="002C2C85">
        <w:rPr>
          <w:rFonts w:asciiTheme="minorHAnsi" w:hAnsiTheme="minorHAnsi"/>
          <w:sz w:val="22"/>
          <w:szCs w:val="22"/>
        </w:rPr>
        <w:t>). Получим</w:t>
      </w:r>
    </w:p>
    <w:p w:rsidR="005514B5" w:rsidRDefault="005514B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119907" cy="36766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Формула (4.13).jpg"/>
                    <pic:cNvPicPr/>
                  </pic:nvPicPr>
                  <pic:blipFill rotWithShape="1">
                    <a:blip r:embed="rId90">
                      <a:extLst>
                        <a:ext uri="{28A0092B-C50C-407E-A947-70E740481C1C}">
                          <a14:useLocalDpi xmlns:a14="http://schemas.microsoft.com/office/drawing/2010/main" val="0"/>
                        </a:ext>
                      </a:extLst>
                    </a:blip>
                    <a:srcRect l="2028"/>
                    <a:stretch/>
                  </pic:blipFill>
                  <pic:spPr bwMode="auto">
                    <a:xfrm>
                      <a:off x="0" y="0"/>
                      <a:ext cx="2153505" cy="373492"/>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5514B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Возьмем теперь (4.13), чтобы преобразовать выражение для апостериорной оценки события</w:t>
      </w:r>
      <w:r w:rsidR="005514B5" w:rsidRPr="005514B5">
        <w:rPr>
          <w:rFonts w:asciiTheme="minorHAnsi" w:hAnsiTheme="minorHAnsi"/>
          <w:sz w:val="22"/>
          <w:szCs w:val="22"/>
        </w:rPr>
        <w:t xml:space="preserve"> </w:t>
      </w:r>
      <w:proofErr w:type="spellStart"/>
      <w:r w:rsidR="005514B5">
        <w:rPr>
          <w:rFonts w:asciiTheme="minorHAnsi" w:hAnsiTheme="minorHAnsi"/>
          <w:sz w:val="22"/>
          <w:szCs w:val="22"/>
          <w:lang w:val="en-US"/>
        </w:rPr>
        <w:t>F</w:t>
      </w:r>
      <w:r w:rsidR="005514B5" w:rsidRPr="005514B5">
        <w:rPr>
          <w:rFonts w:asciiTheme="minorHAnsi" w:hAnsiTheme="minorHAnsi"/>
          <w:sz w:val="22"/>
          <w:szCs w:val="22"/>
          <w:vertAlign w:val="subscript"/>
          <w:lang w:val="en-US"/>
        </w:rPr>
        <w:t>j</w:t>
      </w:r>
      <w:proofErr w:type="spellEnd"/>
      <w:r w:rsidR="005514B5" w:rsidRPr="005514B5">
        <w:rPr>
          <w:rFonts w:asciiTheme="minorHAnsi" w:hAnsiTheme="minorHAnsi"/>
          <w:sz w:val="22"/>
          <w:szCs w:val="22"/>
        </w:rPr>
        <w:t>:</w:t>
      </w:r>
    </w:p>
    <w:p w:rsidR="005514B5" w:rsidRDefault="005514B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86735" cy="512064"/>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Формула (4.14).jpg"/>
                    <pic:cNvPicPr/>
                  </pic:nvPicPr>
                  <pic:blipFill rotWithShape="1">
                    <a:blip r:embed="rId91">
                      <a:extLst>
                        <a:ext uri="{28A0092B-C50C-407E-A947-70E740481C1C}">
                          <a14:useLocalDpi xmlns:a14="http://schemas.microsoft.com/office/drawing/2010/main" val="0"/>
                        </a:ext>
                      </a:extLst>
                    </a:blip>
                    <a:srcRect l="2988" b="4678"/>
                    <a:stretch/>
                  </pic:blipFill>
                  <pic:spPr bwMode="auto">
                    <a:xfrm>
                      <a:off x="0" y="0"/>
                      <a:ext cx="3112748" cy="516379"/>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получили обобщенную форму теоремы Байеса для событий.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Проведем обычную проверку правильности расчета вероятностей</w:t>
      </w:r>
      <w:r w:rsidR="00427A8B" w:rsidRPr="00427A8B">
        <w:rPr>
          <w:rFonts w:asciiTheme="minorHAnsi" w:hAnsiTheme="minorHAnsi"/>
          <w:sz w:val="22"/>
          <w:szCs w:val="22"/>
        </w:rPr>
        <w:t xml:space="preserve"> </w:t>
      </w:r>
      <w:r w:rsidRPr="002C2C85">
        <w:rPr>
          <w:rFonts w:asciiTheme="minorHAnsi" w:hAnsiTheme="minorHAnsi"/>
          <w:sz w:val="22"/>
          <w:szCs w:val="22"/>
        </w:rPr>
        <w:t>(4.14)</w:t>
      </w:r>
      <w:r w:rsidR="00427A8B" w:rsidRPr="00427A8B">
        <w:rPr>
          <w:rFonts w:asciiTheme="minorHAnsi" w:hAnsiTheme="minorHAnsi"/>
          <w:sz w:val="22"/>
          <w:szCs w:val="22"/>
        </w:rPr>
        <w:t xml:space="preserve"> </w:t>
      </w:r>
      <w:r w:rsidRPr="002C2C85">
        <w:rPr>
          <w:rFonts w:asciiTheme="minorHAnsi" w:hAnsiTheme="minorHAnsi"/>
          <w:sz w:val="22"/>
          <w:szCs w:val="22"/>
        </w:rPr>
        <w:t xml:space="preserve">и подсчитаем их сумму по всем </w:t>
      </w:r>
      <w:proofErr w:type="spellStart"/>
      <w:r w:rsidR="00427A8B" w:rsidRPr="00427A8B">
        <w:rPr>
          <w:rFonts w:asciiTheme="minorHAnsi" w:hAnsiTheme="minorHAnsi"/>
          <w:i/>
          <w:sz w:val="22"/>
          <w:szCs w:val="22"/>
          <w:lang w:val="en-US"/>
        </w:rPr>
        <w:t>i</w:t>
      </w:r>
      <w:proofErr w:type="spellEnd"/>
      <w:r w:rsidR="00427A8B" w:rsidRPr="00427A8B">
        <w:rPr>
          <w:rFonts w:asciiTheme="minorHAnsi" w:hAnsiTheme="minorHAnsi"/>
          <w:sz w:val="22"/>
          <w:szCs w:val="22"/>
        </w:rPr>
        <w:t xml:space="preserve"> </w:t>
      </w:r>
      <w:r w:rsidRPr="002C2C85">
        <w:rPr>
          <w:rFonts w:asciiTheme="minorHAnsi" w:hAnsiTheme="minorHAnsi"/>
          <w:sz w:val="22"/>
          <w:szCs w:val="22"/>
        </w:rPr>
        <w:t xml:space="preserve">= 1, 2, ..., </w:t>
      </w:r>
      <w:r w:rsidR="00427A8B" w:rsidRPr="00427A8B">
        <w:rPr>
          <w:rFonts w:asciiTheme="minorHAnsi" w:hAnsiTheme="minorHAnsi"/>
          <w:i/>
          <w:sz w:val="22"/>
          <w:szCs w:val="22"/>
          <w:lang w:val="en-US"/>
        </w:rPr>
        <w:t>I</w:t>
      </w:r>
      <w:r w:rsidR="00427A8B">
        <w:rPr>
          <w:rFonts w:asciiTheme="minorHAnsi" w:hAnsiTheme="minorHAnsi"/>
          <w:sz w:val="22"/>
          <w:szCs w:val="22"/>
        </w:rPr>
        <w:t>. Если ошибок в пре</w:t>
      </w:r>
      <w:r w:rsidRPr="002C2C85">
        <w:rPr>
          <w:rFonts w:asciiTheme="minorHAnsi" w:hAnsiTheme="minorHAnsi"/>
          <w:sz w:val="22"/>
          <w:szCs w:val="22"/>
        </w:rPr>
        <w:t>образованиях нет, то эта сумма должна равняться 1.</w:t>
      </w:r>
      <w:r w:rsidR="00427A8B" w:rsidRPr="00427A8B">
        <w:rPr>
          <w:rFonts w:asciiTheme="minorHAnsi" w:hAnsiTheme="minorHAnsi"/>
          <w:sz w:val="22"/>
          <w:szCs w:val="22"/>
        </w:rPr>
        <w:t xml:space="preserve"> </w:t>
      </w:r>
      <w:r w:rsidRPr="002C2C85">
        <w:rPr>
          <w:rFonts w:asciiTheme="minorHAnsi" w:hAnsiTheme="minorHAnsi"/>
          <w:sz w:val="22"/>
          <w:szCs w:val="22"/>
        </w:rPr>
        <w:t>(При проверке вос</w:t>
      </w:r>
      <w:r w:rsidR="00427A8B">
        <w:rPr>
          <w:rFonts w:asciiTheme="minorHAnsi" w:hAnsiTheme="minorHAnsi"/>
          <w:sz w:val="22"/>
          <w:szCs w:val="22"/>
        </w:rPr>
        <w:t>пользуемся тем, что события F</w:t>
      </w:r>
      <w:r w:rsidR="00427A8B" w:rsidRPr="00427A8B">
        <w:rPr>
          <w:rFonts w:asciiTheme="minorHAnsi" w:hAnsiTheme="minorHAnsi"/>
          <w:sz w:val="22"/>
          <w:szCs w:val="22"/>
          <w:vertAlign w:val="subscript"/>
        </w:rPr>
        <w:t>1</w:t>
      </w:r>
      <w:r w:rsidR="00427A8B">
        <w:rPr>
          <w:rFonts w:asciiTheme="minorHAnsi" w:hAnsiTheme="minorHAnsi"/>
          <w:sz w:val="22"/>
          <w:szCs w:val="22"/>
        </w:rPr>
        <w:t xml:space="preserve">, </w:t>
      </w:r>
      <w:r w:rsidRPr="002C2C85">
        <w:rPr>
          <w:rFonts w:asciiTheme="minorHAnsi" w:hAnsiTheme="minorHAnsi"/>
          <w:sz w:val="22"/>
          <w:szCs w:val="22"/>
        </w:rPr>
        <w:t>F</w:t>
      </w:r>
      <w:r w:rsidR="00427A8B" w:rsidRPr="00427A8B">
        <w:rPr>
          <w:rFonts w:asciiTheme="minorHAnsi" w:hAnsiTheme="minorHAnsi"/>
          <w:sz w:val="22"/>
          <w:szCs w:val="22"/>
          <w:vertAlign w:val="subscript"/>
        </w:rPr>
        <w:t>2</w:t>
      </w:r>
      <w:r w:rsidR="00427A8B" w:rsidRPr="00427A8B">
        <w:rPr>
          <w:rFonts w:asciiTheme="minorHAnsi" w:hAnsiTheme="minorHAnsi"/>
          <w:sz w:val="22"/>
          <w:szCs w:val="22"/>
        </w:rPr>
        <w:t xml:space="preserve">, …, </w:t>
      </w:r>
      <w:r w:rsidR="00427A8B">
        <w:rPr>
          <w:rFonts w:asciiTheme="minorHAnsi" w:hAnsiTheme="minorHAnsi"/>
          <w:sz w:val="22"/>
          <w:szCs w:val="22"/>
          <w:lang w:val="en-US"/>
        </w:rPr>
        <w:t>F</w:t>
      </w:r>
      <w:r w:rsidR="00427A8B" w:rsidRPr="00427A8B">
        <w:rPr>
          <w:rFonts w:asciiTheme="minorHAnsi" w:hAnsiTheme="minorHAnsi"/>
          <w:sz w:val="22"/>
          <w:szCs w:val="22"/>
          <w:vertAlign w:val="subscript"/>
          <w:lang w:val="en-US"/>
        </w:rPr>
        <w:t>I</w:t>
      </w:r>
      <w:r w:rsidR="00427A8B" w:rsidRPr="00427A8B">
        <w:rPr>
          <w:rFonts w:asciiTheme="minorHAnsi" w:hAnsiTheme="minorHAnsi"/>
          <w:sz w:val="22"/>
          <w:szCs w:val="22"/>
        </w:rPr>
        <w:t xml:space="preserve"> </w:t>
      </w:r>
      <w:r w:rsidRPr="002C2C85">
        <w:rPr>
          <w:rFonts w:asciiTheme="minorHAnsi" w:hAnsiTheme="minorHAnsi"/>
          <w:sz w:val="22"/>
          <w:szCs w:val="22"/>
        </w:rPr>
        <w:t>взаимно</w:t>
      </w:r>
      <w:r w:rsidR="00427A8B" w:rsidRPr="00427A8B">
        <w:rPr>
          <w:rFonts w:asciiTheme="minorHAnsi" w:hAnsiTheme="minorHAnsi"/>
          <w:sz w:val="22"/>
          <w:szCs w:val="22"/>
        </w:rPr>
        <w:t xml:space="preserve"> </w:t>
      </w:r>
      <w:r w:rsidR="00427A8B">
        <w:rPr>
          <w:rFonts w:asciiTheme="minorHAnsi" w:hAnsiTheme="minorHAnsi"/>
          <w:sz w:val="22"/>
          <w:szCs w:val="22"/>
        </w:rPr>
        <w:t>исключают друг дру</w:t>
      </w:r>
      <w:r w:rsidRPr="002C2C85">
        <w:rPr>
          <w:rFonts w:asciiTheme="minorHAnsi" w:hAnsiTheme="minorHAnsi"/>
          <w:sz w:val="22"/>
          <w:szCs w:val="22"/>
        </w:rPr>
        <w:t xml:space="preserve">га и образуют полное множество событий.) Суммируя (4.14) по </w:t>
      </w:r>
      <w:r w:rsidRPr="00427A8B">
        <w:rPr>
          <w:rFonts w:asciiTheme="minorHAnsi" w:hAnsiTheme="minorHAnsi"/>
          <w:i/>
          <w:sz w:val="22"/>
          <w:szCs w:val="22"/>
        </w:rPr>
        <w:t>i</w:t>
      </w:r>
      <w:r w:rsidRPr="002C2C85">
        <w:rPr>
          <w:rFonts w:asciiTheme="minorHAnsi" w:hAnsiTheme="minorHAnsi"/>
          <w:sz w:val="22"/>
          <w:szCs w:val="22"/>
        </w:rPr>
        <w:t xml:space="preserve"> =</w:t>
      </w:r>
      <w:r w:rsidR="00427A8B">
        <w:rPr>
          <w:rFonts w:asciiTheme="minorHAnsi" w:hAnsiTheme="minorHAnsi"/>
          <w:sz w:val="22"/>
          <w:szCs w:val="22"/>
          <w:lang w:val="en-US"/>
        </w:rPr>
        <w:t xml:space="preserve"> </w:t>
      </w:r>
      <w:r w:rsidRPr="002C2C85">
        <w:rPr>
          <w:rFonts w:asciiTheme="minorHAnsi" w:hAnsiTheme="minorHAnsi"/>
          <w:sz w:val="22"/>
          <w:szCs w:val="22"/>
        </w:rPr>
        <w:t>1, 2, ...,</w:t>
      </w:r>
      <w:r w:rsidR="00427A8B">
        <w:rPr>
          <w:rFonts w:asciiTheme="minorHAnsi" w:hAnsiTheme="minorHAnsi"/>
          <w:sz w:val="22"/>
          <w:szCs w:val="22"/>
          <w:lang w:val="en-US"/>
        </w:rPr>
        <w:t xml:space="preserve"> </w:t>
      </w:r>
      <w:r w:rsidR="00427A8B" w:rsidRPr="00427A8B">
        <w:rPr>
          <w:rFonts w:asciiTheme="minorHAnsi" w:hAnsiTheme="minorHAnsi"/>
          <w:i/>
          <w:sz w:val="22"/>
          <w:szCs w:val="22"/>
          <w:lang w:val="en-US"/>
        </w:rPr>
        <w:t>I</w:t>
      </w:r>
      <w:r w:rsidRPr="002C2C85">
        <w:rPr>
          <w:rFonts w:asciiTheme="minorHAnsi" w:hAnsiTheme="minorHAnsi"/>
          <w:sz w:val="22"/>
          <w:szCs w:val="22"/>
        </w:rPr>
        <w:t>, получим</w:t>
      </w:r>
    </w:p>
    <w:p w:rsidR="00427A8B" w:rsidRDefault="00427A8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73758" cy="833932"/>
            <wp:effectExtent l="0" t="0" r="0" b="444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Формула (4.14а).jpg"/>
                    <pic:cNvPicPr/>
                  </pic:nvPicPr>
                  <pic:blipFill rotWithShape="1">
                    <a:blip r:embed="rId92">
                      <a:extLst>
                        <a:ext uri="{28A0092B-C50C-407E-A947-70E740481C1C}">
                          <a14:useLocalDpi xmlns:a14="http://schemas.microsoft.com/office/drawing/2010/main" val="0"/>
                        </a:ext>
                      </a:extLst>
                    </a:blip>
                    <a:srcRect t="4135" b="1558"/>
                    <a:stretch/>
                  </pic:blipFill>
                  <pic:spPr bwMode="auto">
                    <a:xfrm>
                      <a:off x="0" y="0"/>
                      <a:ext cx="2685466" cy="837584"/>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lastRenderedPageBreak/>
        <w:t>что</w:t>
      </w:r>
      <w:proofErr w:type="gramEnd"/>
      <w:r w:rsidRPr="002C2C85">
        <w:rPr>
          <w:rFonts w:asciiTheme="minorHAnsi" w:hAnsiTheme="minorHAnsi"/>
          <w:sz w:val="22"/>
          <w:szCs w:val="22"/>
        </w:rPr>
        <w:t xml:space="preserve"> позволяет надеяться на отсутствие ошибок. Заметим, что в процессе суммирования мы вынесли знаменатель за скобки, поскольку он не зависит от индекса, по которому ведется суммирование. Но более важное обстоятельство, на которое мы можем обратить внимание благодаря проведенной проверке, то, что знаменатель в (4.14) является просто масштабным множителем, обеспечивающим равенство суммы всех апостериорных вероятностей 1. Мы можем кратко (см. 2.4) записать выражение (4.14) в виде</w:t>
      </w:r>
    </w:p>
    <w:p w:rsidR="002C2C85" w:rsidRPr="00605E2C" w:rsidRDefault="00427A8B" w:rsidP="002C2C85">
      <w:pPr>
        <w:spacing w:before="0" w:after="120"/>
        <w:ind w:firstLine="0"/>
        <w:jc w:val="left"/>
        <w:rPr>
          <w:rFonts w:asciiTheme="majorHAnsi" w:hAnsiTheme="majorHAnsi"/>
          <w:i/>
          <w:sz w:val="22"/>
          <w:szCs w:val="22"/>
          <w:lang w:val="en-US"/>
        </w:rPr>
      </w:pPr>
      <w:r w:rsidRPr="00605E2C">
        <w:rPr>
          <w:rFonts w:asciiTheme="majorHAnsi" w:hAnsiTheme="majorHAnsi"/>
          <w:i/>
          <w:sz w:val="22"/>
          <w:szCs w:val="22"/>
          <w:lang w:val="en-US"/>
        </w:rPr>
        <w:t xml:space="preserve">(4.15)   </w:t>
      </w:r>
      <w:r w:rsidR="002C2C85" w:rsidRPr="00427A8B">
        <w:rPr>
          <w:rFonts w:asciiTheme="majorHAnsi" w:hAnsiTheme="majorHAnsi"/>
          <w:i/>
          <w:sz w:val="22"/>
          <w:szCs w:val="22"/>
        </w:rPr>
        <w:t>Р</w:t>
      </w:r>
      <w:r w:rsidR="002C2C85" w:rsidRPr="00605E2C">
        <w:rPr>
          <w:rFonts w:asciiTheme="majorHAnsi" w:hAnsiTheme="majorHAnsi"/>
          <w:i/>
          <w:sz w:val="22"/>
          <w:szCs w:val="22"/>
          <w:lang w:val="en-US"/>
        </w:rPr>
        <w:t xml:space="preserve"> (</w:t>
      </w:r>
      <w:r w:rsidR="002C2C85" w:rsidRPr="00427A8B">
        <w:rPr>
          <w:rFonts w:asciiTheme="majorHAnsi" w:hAnsiTheme="majorHAnsi"/>
          <w:i/>
          <w:sz w:val="22"/>
          <w:szCs w:val="22"/>
          <w:lang w:val="en-US"/>
        </w:rPr>
        <w:t>F</w:t>
      </w:r>
      <w:r w:rsidRPr="00427A8B">
        <w:rPr>
          <w:rFonts w:asciiTheme="majorHAnsi" w:hAnsiTheme="majorHAnsi"/>
          <w:i/>
          <w:sz w:val="22"/>
          <w:szCs w:val="22"/>
          <w:vertAlign w:val="subscript"/>
          <w:lang w:val="en-US"/>
        </w:rPr>
        <w:t>i</w:t>
      </w:r>
      <w:r w:rsidR="002C2C85" w:rsidRPr="00605E2C">
        <w:rPr>
          <w:rFonts w:asciiTheme="majorHAnsi" w:hAnsiTheme="majorHAnsi"/>
          <w:i/>
          <w:sz w:val="22"/>
          <w:szCs w:val="22"/>
          <w:lang w:val="en-US"/>
        </w:rPr>
        <w:t>|</w:t>
      </w:r>
      <w:r w:rsidR="002C2C85" w:rsidRPr="00427A8B">
        <w:rPr>
          <w:rFonts w:asciiTheme="majorHAnsi" w:hAnsiTheme="majorHAnsi"/>
          <w:i/>
          <w:sz w:val="22"/>
          <w:szCs w:val="22"/>
        </w:rPr>
        <w:t>Е</w:t>
      </w:r>
      <w:r w:rsidR="002C2C85" w:rsidRPr="00605E2C">
        <w:rPr>
          <w:rFonts w:asciiTheme="majorHAnsi" w:hAnsiTheme="majorHAnsi"/>
          <w:i/>
          <w:sz w:val="22"/>
          <w:szCs w:val="22"/>
          <w:lang w:val="en-US"/>
        </w:rPr>
        <w:t xml:space="preserve">) </w:t>
      </w:r>
      <w:r w:rsidRPr="00427A8B">
        <w:rPr>
          <w:rFonts w:asciiTheme="majorHAnsi" w:hAnsiTheme="majorHAnsi"/>
          <w:i/>
          <w:sz w:val="22"/>
          <w:szCs w:val="22"/>
        </w:rPr>
        <w:sym w:font="Symbol" w:char="F0B5"/>
      </w:r>
      <w:r w:rsidR="002C2C85" w:rsidRPr="00605E2C">
        <w:rPr>
          <w:rFonts w:asciiTheme="majorHAnsi" w:hAnsiTheme="majorHAnsi"/>
          <w:i/>
          <w:sz w:val="22"/>
          <w:szCs w:val="22"/>
          <w:lang w:val="en-US"/>
        </w:rPr>
        <w:t xml:space="preserve"> </w:t>
      </w:r>
      <w:r w:rsidR="002C2C85" w:rsidRPr="00427A8B">
        <w:rPr>
          <w:rFonts w:asciiTheme="majorHAnsi" w:hAnsiTheme="majorHAnsi"/>
          <w:i/>
          <w:sz w:val="22"/>
          <w:szCs w:val="22"/>
        </w:rPr>
        <w:t>Р</w:t>
      </w:r>
      <w:r w:rsidR="002C2C85" w:rsidRPr="00605E2C">
        <w:rPr>
          <w:rFonts w:asciiTheme="majorHAnsi" w:hAnsiTheme="majorHAnsi"/>
          <w:i/>
          <w:sz w:val="22"/>
          <w:szCs w:val="22"/>
          <w:lang w:val="en-US"/>
        </w:rPr>
        <w:t xml:space="preserve"> (</w:t>
      </w:r>
      <w:r w:rsidR="002C2C85" w:rsidRPr="00427A8B">
        <w:rPr>
          <w:rFonts w:asciiTheme="majorHAnsi" w:hAnsiTheme="majorHAnsi"/>
          <w:i/>
          <w:sz w:val="22"/>
          <w:szCs w:val="22"/>
        </w:rPr>
        <w:t>Е</w:t>
      </w:r>
      <w:r w:rsidR="002C2C85" w:rsidRPr="00605E2C">
        <w:rPr>
          <w:rFonts w:asciiTheme="majorHAnsi" w:hAnsiTheme="majorHAnsi"/>
          <w:i/>
          <w:sz w:val="22"/>
          <w:szCs w:val="22"/>
          <w:lang w:val="en-US"/>
        </w:rPr>
        <w:t>|</w:t>
      </w:r>
      <w:r w:rsidR="002C2C85" w:rsidRPr="00427A8B">
        <w:rPr>
          <w:rFonts w:asciiTheme="majorHAnsi" w:hAnsiTheme="majorHAnsi"/>
          <w:i/>
          <w:sz w:val="22"/>
          <w:szCs w:val="22"/>
          <w:lang w:val="en-US"/>
        </w:rPr>
        <w:t>F</w:t>
      </w:r>
      <w:r w:rsidRPr="00427A8B">
        <w:rPr>
          <w:rFonts w:asciiTheme="majorHAnsi" w:hAnsiTheme="majorHAnsi"/>
          <w:i/>
          <w:sz w:val="22"/>
          <w:szCs w:val="22"/>
          <w:vertAlign w:val="subscript"/>
          <w:lang w:val="en-US"/>
        </w:rPr>
        <w:t>i</w:t>
      </w:r>
      <w:r w:rsidR="002C2C85" w:rsidRPr="00605E2C">
        <w:rPr>
          <w:rFonts w:asciiTheme="majorHAnsi" w:hAnsiTheme="majorHAnsi"/>
          <w:i/>
          <w:sz w:val="22"/>
          <w:szCs w:val="22"/>
          <w:lang w:val="en-US"/>
        </w:rPr>
        <w:t>)</w:t>
      </w:r>
      <w:r w:rsidRPr="00605E2C">
        <w:rPr>
          <w:rFonts w:asciiTheme="majorHAnsi" w:hAnsiTheme="majorHAnsi"/>
          <w:i/>
          <w:sz w:val="22"/>
          <w:szCs w:val="22"/>
          <w:lang w:val="en-US"/>
        </w:rPr>
        <w:t>*</w:t>
      </w:r>
      <w:proofErr w:type="gramStart"/>
      <w:r w:rsidR="002C2C85" w:rsidRPr="00427A8B">
        <w:rPr>
          <w:rFonts w:asciiTheme="majorHAnsi" w:hAnsiTheme="majorHAnsi"/>
          <w:i/>
          <w:sz w:val="22"/>
          <w:szCs w:val="22"/>
        </w:rPr>
        <w:t>Р</w:t>
      </w:r>
      <w:r w:rsidR="002C2C85" w:rsidRPr="00605E2C">
        <w:rPr>
          <w:rFonts w:asciiTheme="majorHAnsi" w:hAnsiTheme="majorHAnsi"/>
          <w:i/>
          <w:sz w:val="22"/>
          <w:szCs w:val="22"/>
          <w:lang w:val="en-US"/>
        </w:rPr>
        <w:t>(</w:t>
      </w:r>
      <w:proofErr w:type="gramEnd"/>
      <w:r w:rsidRPr="00427A8B">
        <w:rPr>
          <w:rFonts w:asciiTheme="majorHAnsi" w:hAnsiTheme="majorHAnsi"/>
          <w:i/>
          <w:sz w:val="22"/>
          <w:szCs w:val="22"/>
          <w:lang w:val="en-US"/>
        </w:rPr>
        <w:t>F</w:t>
      </w:r>
      <w:r w:rsidRPr="00427A8B">
        <w:rPr>
          <w:rFonts w:asciiTheme="majorHAnsi" w:hAnsiTheme="majorHAnsi"/>
          <w:i/>
          <w:sz w:val="22"/>
          <w:szCs w:val="22"/>
          <w:vertAlign w:val="subscript"/>
          <w:lang w:val="en-US"/>
        </w:rPr>
        <w:t>i</w:t>
      </w:r>
      <w:r w:rsidRPr="00605E2C">
        <w:rPr>
          <w:rFonts w:asciiTheme="majorHAnsi" w:hAnsiTheme="majorHAnsi"/>
          <w:i/>
          <w:sz w:val="22"/>
          <w:szCs w:val="22"/>
          <w:lang w:val="en-US"/>
        </w:rPr>
        <w:t xml:space="preserve">), </w:t>
      </w:r>
      <w:proofErr w:type="spellStart"/>
      <w:r w:rsidRPr="00427A8B">
        <w:rPr>
          <w:rFonts w:asciiTheme="majorHAnsi" w:hAnsiTheme="majorHAnsi"/>
          <w:i/>
          <w:sz w:val="22"/>
          <w:szCs w:val="22"/>
          <w:lang w:val="en-US"/>
        </w:rPr>
        <w:t>i</w:t>
      </w:r>
      <w:proofErr w:type="spellEnd"/>
      <w:r w:rsidR="002C2C85" w:rsidRPr="00605E2C">
        <w:rPr>
          <w:rFonts w:asciiTheme="majorHAnsi" w:hAnsiTheme="majorHAnsi"/>
          <w:i/>
          <w:sz w:val="22"/>
          <w:szCs w:val="22"/>
          <w:lang w:val="en-US"/>
        </w:rPr>
        <w:t xml:space="preserve"> = 1,</w:t>
      </w:r>
      <w:r w:rsidRPr="00605E2C">
        <w:rPr>
          <w:rFonts w:asciiTheme="majorHAnsi" w:hAnsiTheme="majorHAnsi"/>
          <w:i/>
          <w:sz w:val="22"/>
          <w:szCs w:val="22"/>
          <w:lang w:val="en-US"/>
        </w:rPr>
        <w:t xml:space="preserve"> </w:t>
      </w:r>
      <w:r w:rsidR="002C2C85" w:rsidRPr="00605E2C">
        <w:rPr>
          <w:rFonts w:asciiTheme="majorHAnsi" w:hAnsiTheme="majorHAnsi"/>
          <w:i/>
          <w:sz w:val="22"/>
          <w:szCs w:val="22"/>
          <w:lang w:val="en-US"/>
        </w:rPr>
        <w:t>2,</w:t>
      </w:r>
      <w:r w:rsidRPr="00605E2C">
        <w:rPr>
          <w:rFonts w:asciiTheme="majorHAnsi" w:hAnsiTheme="majorHAnsi"/>
          <w:i/>
          <w:sz w:val="22"/>
          <w:szCs w:val="22"/>
          <w:lang w:val="en-US"/>
        </w:rPr>
        <w:t xml:space="preserve"> </w:t>
      </w:r>
      <w:r w:rsidR="002C2C85" w:rsidRPr="00605E2C">
        <w:rPr>
          <w:rFonts w:asciiTheme="majorHAnsi" w:hAnsiTheme="majorHAnsi"/>
          <w:i/>
          <w:sz w:val="22"/>
          <w:szCs w:val="22"/>
          <w:lang w:val="en-US"/>
        </w:rPr>
        <w:t xml:space="preserve">..., </w:t>
      </w:r>
      <w:r w:rsidRPr="00427A8B">
        <w:rPr>
          <w:rFonts w:asciiTheme="majorHAnsi" w:hAnsiTheme="majorHAnsi"/>
          <w:i/>
          <w:sz w:val="22"/>
          <w:szCs w:val="22"/>
          <w:lang w:val="en-US"/>
        </w:rPr>
        <w:t>I</w:t>
      </w:r>
      <w:r w:rsidR="002C2C85" w:rsidRPr="00605E2C">
        <w:rPr>
          <w:rFonts w:asciiTheme="majorHAnsi" w:hAnsiTheme="majorHAnsi"/>
          <w:i/>
          <w:sz w:val="22"/>
          <w:szCs w:val="22"/>
          <w:lang w:val="en-US"/>
        </w:rPr>
        <w:t>,</w:t>
      </w:r>
      <w:r w:rsidR="00C351AB" w:rsidRPr="00605E2C">
        <w:rPr>
          <w:rFonts w:asciiTheme="majorHAnsi" w:hAnsiTheme="majorHAnsi"/>
          <w:i/>
          <w:sz w:val="22"/>
          <w:szCs w:val="22"/>
          <w:lang w:val="en-US"/>
        </w:rPr>
        <w:t xml:space="preserve"> </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множитель пропорциональности выбирается так, чтобы обеспечивалось равенство су</w:t>
      </w:r>
      <w:r w:rsidR="00427A8B">
        <w:rPr>
          <w:rFonts w:asciiTheme="minorHAnsi" w:hAnsiTheme="minorHAnsi"/>
          <w:sz w:val="22"/>
          <w:szCs w:val="22"/>
        </w:rPr>
        <w:t>ммы апостериорных вероятностей единице</w:t>
      </w:r>
      <w:r w:rsidRPr="002C2C85">
        <w:rPr>
          <w:rFonts w:asciiTheme="minorHAnsi" w:hAnsiTheme="minorHAnsi"/>
          <w:sz w:val="22"/>
          <w:szCs w:val="22"/>
        </w:rPr>
        <w:t>. Эта запись теоремы Байеса будет часто использоваться в дальнейшем.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Соотношение (4.15) допускает простую интерпретацию. Вспомним, что Р(</w:t>
      </w:r>
      <w:r w:rsidR="00427A8B" w:rsidRPr="002C2C85">
        <w:rPr>
          <w:rFonts w:asciiTheme="minorHAnsi" w:hAnsiTheme="minorHAnsi"/>
          <w:sz w:val="22"/>
          <w:szCs w:val="22"/>
        </w:rPr>
        <w:t>F</w:t>
      </w:r>
      <w:proofErr w:type="spellStart"/>
      <w:r w:rsidR="00427A8B" w:rsidRPr="00427A8B">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обозначает априорную вероятность события </w:t>
      </w:r>
      <w:r w:rsidR="00427A8B" w:rsidRPr="002C2C85">
        <w:rPr>
          <w:rFonts w:asciiTheme="minorHAnsi" w:hAnsiTheme="minorHAnsi"/>
          <w:sz w:val="22"/>
          <w:szCs w:val="22"/>
        </w:rPr>
        <w:t>F</w:t>
      </w:r>
      <w:proofErr w:type="spellStart"/>
      <w:r w:rsidR="00427A8B" w:rsidRPr="00427A8B">
        <w:rPr>
          <w:rFonts w:asciiTheme="minorHAnsi" w:hAnsiTheme="minorHAnsi"/>
          <w:sz w:val="22"/>
          <w:szCs w:val="22"/>
          <w:vertAlign w:val="subscript"/>
          <w:lang w:val="en-US"/>
        </w:rPr>
        <w:t>i</w:t>
      </w:r>
      <w:proofErr w:type="spellEnd"/>
      <w:r w:rsidRPr="002C2C85">
        <w:rPr>
          <w:rFonts w:asciiTheme="minorHAnsi" w:hAnsiTheme="minorHAnsi"/>
          <w:sz w:val="22"/>
          <w:szCs w:val="22"/>
        </w:rPr>
        <w:t>, Р(</w:t>
      </w:r>
      <w:r w:rsidR="00427A8B" w:rsidRPr="002C2C85">
        <w:rPr>
          <w:rFonts w:asciiTheme="minorHAnsi" w:hAnsiTheme="minorHAnsi"/>
          <w:sz w:val="22"/>
          <w:szCs w:val="22"/>
        </w:rPr>
        <w:t>F</w:t>
      </w:r>
      <w:proofErr w:type="spellStart"/>
      <w:r w:rsidR="00427A8B" w:rsidRPr="00427A8B">
        <w:rPr>
          <w:rFonts w:asciiTheme="minorHAnsi" w:hAnsiTheme="minorHAnsi"/>
          <w:sz w:val="22"/>
          <w:szCs w:val="22"/>
          <w:vertAlign w:val="subscript"/>
          <w:lang w:val="en-US"/>
        </w:rPr>
        <w:t>i</w:t>
      </w:r>
      <w:proofErr w:type="spellEnd"/>
      <w:r w:rsidR="00427A8B">
        <w:rPr>
          <w:rFonts w:asciiTheme="minorHAnsi" w:hAnsiTheme="minorHAnsi"/>
          <w:sz w:val="22"/>
          <w:szCs w:val="22"/>
        </w:rPr>
        <w:t>|</w:t>
      </w:r>
      <w:r w:rsidRPr="002C2C85">
        <w:rPr>
          <w:rFonts w:asciiTheme="minorHAnsi" w:hAnsiTheme="minorHAnsi"/>
          <w:sz w:val="22"/>
          <w:szCs w:val="22"/>
        </w:rPr>
        <w:t>Е)</w:t>
      </w:r>
      <w:r w:rsidR="00A34519" w:rsidRPr="00A34519">
        <w:rPr>
          <w:rFonts w:asciiTheme="minorHAnsi" w:hAnsiTheme="minorHAnsi"/>
          <w:sz w:val="22"/>
          <w:szCs w:val="22"/>
        </w:rPr>
        <w:t xml:space="preserve"> </w:t>
      </w:r>
      <w:r w:rsidRPr="002C2C85">
        <w:rPr>
          <w:rFonts w:asciiTheme="minorHAnsi" w:hAnsiTheme="minorHAnsi"/>
          <w:sz w:val="22"/>
          <w:szCs w:val="22"/>
        </w:rPr>
        <w:t>— апостериорную вероятность, а Р(Е|</w:t>
      </w:r>
      <w:r w:rsidR="00A34519" w:rsidRPr="002C2C85">
        <w:rPr>
          <w:rFonts w:asciiTheme="minorHAnsi" w:hAnsiTheme="minorHAnsi"/>
          <w:sz w:val="22"/>
          <w:szCs w:val="22"/>
        </w:rPr>
        <w:t>F</w:t>
      </w:r>
      <w:proofErr w:type="spellStart"/>
      <w:r w:rsidR="00A34519" w:rsidRPr="00427A8B">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 вероятность поступления информации при условии, что </w:t>
      </w:r>
      <w:r w:rsidR="00A34519" w:rsidRPr="002C2C85">
        <w:rPr>
          <w:rFonts w:asciiTheme="minorHAnsi" w:hAnsiTheme="minorHAnsi"/>
          <w:sz w:val="22"/>
          <w:szCs w:val="22"/>
        </w:rPr>
        <w:t>F</w:t>
      </w:r>
      <w:proofErr w:type="spellStart"/>
      <w:r w:rsidR="00A34519" w:rsidRPr="00427A8B">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имеет место. Чаще всего Р(Е</w:t>
      </w:r>
      <w:r w:rsidR="00A34519" w:rsidRPr="00A34519">
        <w:rPr>
          <w:rFonts w:asciiTheme="minorHAnsi" w:hAnsiTheme="minorHAnsi"/>
          <w:sz w:val="22"/>
          <w:szCs w:val="22"/>
        </w:rPr>
        <w:t>|</w:t>
      </w:r>
      <w:r w:rsidR="00A34519" w:rsidRPr="002C2C85">
        <w:rPr>
          <w:rFonts w:asciiTheme="minorHAnsi" w:hAnsiTheme="minorHAnsi"/>
          <w:sz w:val="22"/>
          <w:szCs w:val="22"/>
        </w:rPr>
        <w:t>F</w:t>
      </w:r>
      <w:proofErr w:type="spellStart"/>
      <w:r w:rsidR="00A34519" w:rsidRPr="00427A8B">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рассматривают как правдоподобие Е при данном </w:t>
      </w:r>
      <w:r w:rsidR="00A34519" w:rsidRPr="002C2C85">
        <w:rPr>
          <w:rFonts w:asciiTheme="minorHAnsi" w:hAnsiTheme="minorHAnsi"/>
          <w:sz w:val="22"/>
          <w:szCs w:val="22"/>
        </w:rPr>
        <w:t>F</w:t>
      </w:r>
      <w:proofErr w:type="spellStart"/>
      <w:r w:rsidR="00A34519" w:rsidRPr="00427A8B">
        <w:rPr>
          <w:rFonts w:asciiTheme="minorHAnsi" w:hAnsiTheme="minorHAnsi"/>
          <w:sz w:val="22"/>
          <w:szCs w:val="22"/>
          <w:vertAlign w:val="subscript"/>
          <w:lang w:val="en-US"/>
        </w:rPr>
        <w:t>i</w:t>
      </w:r>
      <w:proofErr w:type="spellEnd"/>
      <w:r w:rsidR="00A34519" w:rsidRPr="00A34519">
        <w:rPr>
          <w:rFonts w:asciiTheme="minorHAnsi" w:hAnsiTheme="minorHAnsi"/>
          <w:sz w:val="22"/>
          <w:szCs w:val="22"/>
        </w:rPr>
        <w:t>,</w:t>
      </w:r>
      <w:r w:rsidRPr="002C2C85">
        <w:rPr>
          <w:rFonts w:asciiTheme="minorHAnsi" w:hAnsiTheme="minorHAnsi"/>
          <w:sz w:val="22"/>
          <w:szCs w:val="22"/>
        </w:rPr>
        <w:t xml:space="preserve"> т.е. меру того, наскольк</w:t>
      </w:r>
      <w:r w:rsidR="00A34519">
        <w:rPr>
          <w:rFonts w:asciiTheme="minorHAnsi" w:hAnsiTheme="minorHAnsi"/>
          <w:sz w:val="22"/>
          <w:szCs w:val="22"/>
        </w:rPr>
        <w:t>о вероятно получить информацию E</w:t>
      </w:r>
      <w:r w:rsidRPr="002C2C85">
        <w:rPr>
          <w:rFonts w:asciiTheme="minorHAnsi" w:hAnsiTheme="minorHAnsi"/>
          <w:sz w:val="22"/>
          <w:szCs w:val="22"/>
        </w:rPr>
        <w:t xml:space="preserve">, если событие </w:t>
      </w:r>
      <w:r w:rsidR="00A34519" w:rsidRPr="002C2C85">
        <w:rPr>
          <w:rFonts w:asciiTheme="minorHAnsi" w:hAnsiTheme="minorHAnsi"/>
          <w:sz w:val="22"/>
          <w:szCs w:val="22"/>
        </w:rPr>
        <w:t>F</w:t>
      </w:r>
      <w:proofErr w:type="spellStart"/>
      <w:r w:rsidR="00A34519" w:rsidRPr="00427A8B">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считать свершившимся. Пользуясь этим термином, можно сформулировать теорему Байеса, записанную в виде (4.15), следующим образом:</w:t>
      </w:r>
    </w:p>
    <w:p w:rsidR="002C2C85" w:rsidRPr="00A34519" w:rsidRDefault="00A34519" w:rsidP="002C2C85">
      <w:pPr>
        <w:spacing w:before="0" w:after="120"/>
        <w:ind w:firstLine="0"/>
        <w:jc w:val="left"/>
        <w:rPr>
          <w:rFonts w:asciiTheme="majorHAnsi" w:hAnsiTheme="majorHAnsi"/>
          <w:i/>
          <w:sz w:val="22"/>
          <w:szCs w:val="22"/>
        </w:rPr>
      </w:pPr>
      <w:r w:rsidRPr="00A34519">
        <w:rPr>
          <w:rFonts w:asciiTheme="majorHAnsi" w:hAnsiTheme="majorHAnsi"/>
          <w:i/>
          <w:sz w:val="22"/>
          <w:szCs w:val="22"/>
        </w:rPr>
        <w:t xml:space="preserve">(4.16)   </w:t>
      </w:r>
      <w:r w:rsidR="002C2C85" w:rsidRPr="00A34519">
        <w:rPr>
          <w:rFonts w:asciiTheme="majorHAnsi" w:hAnsiTheme="majorHAnsi"/>
          <w:i/>
          <w:sz w:val="22"/>
          <w:szCs w:val="22"/>
        </w:rPr>
        <w:t xml:space="preserve">апостериорная оценка пропорциональна произведению априорной оценки на правдоподобие полученной информации.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Эта теорема формализует интуитивное представление, в силу которого апостериорная оценка представляет собой сочетание («смесь») новой информации с априорной оценкой.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пример, более привлекательный своей простотой, нежели реалистичностью. Предположим, у вас есть три монеты: одну из них вы считаете «правильной»; вторую — смещенной так, что вероятность выпадения герба втрое больше, чем решетки, и третью — смещенной так, что вероятность выпадения решетки втрое больше, чем герба. Пусть некто случайным образом выбрал одну из трех монет, но не сообщил вам, какую.</w:t>
      </w:r>
      <w:r w:rsidR="00040CC7">
        <w:rPr>
          <w:rFonts w:asciiTheme="minorHAnsi" w:hAnsiTheme="minorHAnsi"/>
          <w:sz w:val="22"/>
          <w:szCs w:val="22"/>
        </w:rPr>
        <w:t xml:space="preserve"> Затем он дважды ее подбросил, и</w:t>
      </w:r>
      <w:r w:rsidRPr="002C2C85">
        <w:rPr>
          <w:rFonts w:asciiTheme="minorHAnsi" w:hAnsiTheme="minorHAnsi"/>
          <w:sz w:val="22"/>
          <w:szCs w:val="22"/>
        </w:rPr>
        <w:t xml:space="preserve"> оба раза выпал герб. Какова ваша апостериорная оценка того, какая монета выбрана, в свете полученной информации о появлении двух гербов при двух ее бросаниях? 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Введем обозначения и сделаем два </w:t>
      </w:r>
      <w:r w:rsidR="00A41FB4">
        <w:rPr>
          <w:rFonts w:asciiTheme="minorHAnsi" w:hAnsiTheme="minorHAnsi"/>
          <w:sz w:val="22"/>
          <w:szCs w:val="22"/>
        </w:rPr>
        <w:t>ключевых предположения. Пусть F</w:t>
      </w:r>
      <w:r w:rsidR="00A41FB4" w:rsidRPr="00A41FB4">
        <w:rPr>
          <w:rFonts w:asciiTheme="minorHAnsi" w:hAnsiTheme="minorHAnsi"/>
          <w:sz w:val="22"/>
          <w:szCs w:val="22"/>
          <w:vertAlign w:val="subscript"/>
        </w:rPr>
        <w:t>1</w:t>
      </w:r>
      <w:r w:rsidRPr="002C2C85">
        <w:rPr>
          <w:rFonts w:asciiTheme="minorHAnsi" w:hAnsiTheme="minorHAnsi"/>
          <w:sz w:val="22"/>
          <w:szCs w:val="22"/>
        </w:rPr>
        <w:t xml:space="preserve"> обозначает событие, когда выбранная монета чаще выпадает гербом, F</w:t>
      </w:r>
      <w:r w:rsidRPr="00A41FB4">
        <w:rPr>
          <w:rFonts w:asciiTheme="minorHAnsi" w:hAnsiTheme="minorHAnsi"/>
          <w:sz w:val="22"/>
          <w:szCs w:val="22"/>
          <w:vertAlign w:val="subscript"/>
        </w:rPr>
        <w:t>2</w:t>
      </w:r>
      <w:r w:rsidRPr="002C2C85">
        <w:rPr>
          <w:rFonts w:asciiTheme="minorHAnsi" w:hAnsiTheme="minorHAnsi"/>
          <w:sz w:val="22"/>
          <w:szCs w:val="22"/>
        </w:rPr>
        <w:t xml:space="preserve"> — выбрана «правильная» монета, F</w:t>
      </w:r>
      <w:r w:rsidRPr="00A41FB4">
        <w:rPr>
          <w:rFonts w:asciiTheme="minorHAnsi" w:hAnsiTheme="minorHAnsi"/>
          <w:sz w:val="22"/>
          <w:szCs w:val="22"/>
          <w:vertAlign w:val="subscript"/>
        </w:rPr>
        <w:t>3</w:t>
      </w:r>
      <w:r w:rsidRPr="002C2C85">
        <w:rPr>
          <w:rFonts w:asciiTheme="minorHAnsi" w:hAnsiTheme="minorHAnsi"/>
          <w:sz w:val="22"/>
          <w:szCs w:val="22"/>
        </w:rPr>
        <w:t xml:space="preserve"> — выбранная монета чаще выпадает решеткой. Через Е обозначим информацию о том, что при двух бросаниях дважды появился герб. Чтобы приступить к расчетам, нам придется сделать предположения относительно процедуры выбора и механизма бросания. В силу отсутствия альтернативных соображений мы будем считать их «правильными», вкладывая в это следующий смысл. Во-первых, для процедуры выбора будем считать, что</w:t>
      </w:r>
    </w:p>
    <w:p w:rsidR="002C2C85" w:rsidRPr="00A41FB4" w:rsidRDefault="002C2C85" w:rsidP="002C2C85">
      <w:pPr>
        <w:spacing w:before="0" w:after="120"/>
        <w:ind w:firstLine="0"/>
        <w:jc w:val="left"/>
        <w:rPr>
          <w:rFonts w:asciiTheme="majorHAnsi" w:hAnsiTheme="majorHAnsi"/>
          <w:i/>
          <w:sz w:val="22"/>
          <w:szCs w:val="22"/>
        </w:rPr>
      </w:pPr>
      <w:r w:rsidRPr="00A41FB4">
        <w:rPr>
          <w:rFonts w:asciiTheme="majorHAnsi" w:hAnsiTheme="majorHAnsi"/>
          <w:i/>
          <w:sz w:val="22"/>
          <w:szCs w:val="22"/>
        </w:rPr>
        <w:t>(4.17)</w:t>
      </w:r>
      <w:r w:rsidR="00A41FB4" w:rsidRPr="00A41FB4">
        <w:rPr>
          <w:rFonts w:asciiTheme="majorHAnsi" w:hAnsiTheme="majorHAnsi"/>
          <w:i/>
          <w:sz w:val="22"/>
          <w:szCs w:val="22"/>
        </w:rPr>
        <w:t xml:space="preserve">   </w:t>
      </w:r>
      <w:r w:rsidRPr="00A41FB4">
        <w:rPr>
          <w:rFonts w:asciiTheme="majorHAnsi" w:hAnsiTheme="majorHAnsi"/>
          <w:i/>
          <w:sz w:val="22"/>
          <w:szCs w:val="22"/>
        </w:rPr>
        <w:t>Р(</w:t>
      </w:r>
      <w:r w:rsidR="00A41FB4" w:rsidRPr="00A41FB4">
        <w:rPr>
          <w:rFonts w:asciiTheme="majorHAnsi" w:hAnsiTheme="majorHAnsi"/>
          <w:i/>
          <w:sz w:val="22"/>
          <w:szCs w:val="22"/>
          <w:lang w:val="en-US"/>
        </w:rPr>
        <w:t>F</w:t>
      </w:r>
      <w:r w:rsidR="00A41FB4" w:rsidRPr="00A41FB4">
        <w:rPr>
          <w:rFonts w:asciiTheme="majorHAnsi" w:hAnsiTheme="majorHAnsi"/>
          <w:i/>
          <w:sz w:val="22"/>
          <w:szCs w:val="22"/>
          <w:vertAlign w:val="subscript"/>
        </w:rPr>
        <w:t>1</w:t>
      </w:r>
      <w:r w:rsidR="00A41FB4" w:rsidRPr="00A41FB4">
        <w:rPr>
          <w:rFonts w:asciiTheme="majorHAnsi" w:hAnsiTheme="majorHAnsi"/>
          <w:i/>
          <w:sz w:val="22"/>
          <w:szCs w:val="22"/>
        </w:rPr>
        <w:t>) = Р</w:t>
      </w:r>
      <w:r w:rsidRPr="00A41FB4">
        <w:rPr>
          <w:rFonts w:asciiTheme="majorHAnsi" w:hAnsiTheme="majorHAnsi"/>
          <w:i/>
          <w:sz w:val="22"/>
          <w:szCs w:val="22"/>
        </w:rPr>
        <w:t>(F</w:t>
      </w:r>
      <w:r w:rsidRPr="00A41FB4">
        <w:rPr>
          <w:rFonts w:asciiTheme="majorHAnsi" w:hAnsiTheme="majorHAnsi"/>
          <w:i/>
          <w:sz w:val="22"/>
          <w:szCs w:val="22"/>
          <w:vertAlign w:val="subscript"/>
        </w:rPr>
        <w:t>2</w:t>
      </w:r>
      <w:r w:rsidR="00A41FB4" w:rsidRPr="00A41FB4">
        <w:rPr>
          <w:rFonts w:asciiTheme="majorHAnsi" w:hAnsiTheme="majorHAnsi"/>
          <w:i/>
          <w:sz w:val="22"/>
          <w:szCs w:val="22"/>
        </w:rPr>
        <w:t>) = Р</w:t>
      </w:r>
      <w:r w:rsidRPr="00A41FB4">
        <w:rPr>
          <w:rFonts w:asciiTheme="majorHAnsi" w:hAnsiTheme="majorHAnsi"/>
          <w:i/>
          <w:sz w:val="22"/>
          <w:szCs w:val="22"/>
        </w:rPr>
        <w:t>(F</w:t>
      </w:r>
      <w:r w:rsidR="00A41FB4" w:rsidRPr="00A41FB4">
        <w:rPr>
          <w:rFonts w:asciiTheme="majorHAnsi" w:hAnsiTheme="majorHAnsi"/>
          <w:i/>
          <w:sz w:val="22"/>
          <w:szCs w:val="22"/>
          <w:vertAlign w:val="subscript"/>
        </w:rPr>
        <w:t>3</w:t>
      </w:r>
      <w:r w:rsidRPr="00A41FB4">
        <w:rPr>
          <w:rFonts w:asciiTheme="majorHAnsi" w:hAnsiTheme="majorHAnsi"/>
          <w:i/>
          <w:sz w:val="22"/>
          <w:szCs w:val="22"/>
        </w:rPr>
        <w:t xml:space="preserve">) </w:t>
      </w:r>
      <w:r w:rsidR="00A41FB4" w:rsidRPr="00A41FB4">
        <w:rPr>
          <w:rFonts w:asciiTheme="majorHAnsi" w:hAnsiTheme="majorHAnsi"/>
          <w:i/>
          <w:sz w:val="22"/>
          <w:szCs w:val="22"/>
        </w:rPr>
        <w:t>= 1/3</w:t>
      </w:r>
    </w:p>
    <w:p w:rsidR="002C2C85" w:rsidRPr="002C2C85" w:rsidRDefault="00B302E3" w:rsidP="002C2C85">
      <w:pPr>
        <w:spacing w:before="0" w:after="120"/>
        <w:ind w:firstLine="0"/>
        <w:jc w:val="left"/>
        <w:rPr>
          <w:rFonts w:asciiTheme="minorHAnsi" w:hAnsiTheme="minorHAnsi"/>
          <w:sz w:val="22"/>
          <w:szCs w:val="22"/>
        </w:rPr>
      </w:pPr>
      <w:r>
        <w:rPr>
          <w:rFonts w:asciiTheme="minorHAnsi" w:hAnsiTheme="minorHAnsi"/>
          <w:sz w:val="22"/>
          <w:szCs w:val="22"/>
        </w:rPr>
        <w:t>т.</w:t>
      </w:r>
      <w:r w:rsidR="002C2C85" w:rsidRPr="002C2C85">
        <w:rPr>
          <w:rFonts w:asciiTheme="minorHAnsi" w:hAnsiTheme="minorHAnsi"/>
          <w:sz w:val="22"/>
          <w:szCs w:val="22"/>
        </w:rPr>
        <w:t>е. имелись одинаковые шансы выбрать любую из трех монет. Во-вторых, относительно механизма бросания предположим, что</w:t>
      </w:r>
    </w:p>
    <w:p w:rsidR="002C2C85" w:rsidRPr="00B302E3" w:rsidRDefault="00B302E3" w:rsidP="002C2C85">
      <w:pPr>
        <w:spacing w:before="0" w:after="120"/>
        <w:ind w:firstLine="0"/>
        <w:jc w:val="left"/>
        <w:rPr>
          <w:rFonts w:asciiTheme="majorHAnsi" w:hAnsiTheme="majorHAnsi"/>
          <w:i/>
          <w:sz w:val="22"/>
          <w:szCs w:val="22"/>
        </w:rPr>
      </w:pPr>
      <w:r w:rsidRPr="00C351AB">
        <w:rPr>
          <w:rFonts w:asciiTheme="majorHAnsi" w:hAnsiTheme="majorHAnsi"/>
          <w:i/>
          <w:sz w:val="22"/>
          <w:szCs w:val="22"/>
        </w:rPr>
        <w:t>(4.18</w:t>
      </w:r>
      <w:proofErr w:type="gramStart"/>
      <w:r w:rsidRPr="00C351AB">
        <w:rPr>
          <w:rFonts w:asciiTheme="majorHAnsi" w:hAnsiTheme="majorHAnsi"/>
          <w:i/>
          <w:sz w:val="22"/>
          <w:szCs w:val="22"/>
        </w:rPr>
        <w:t xml:space="preserve">)  </w:t>
      </w:r>
      <w:r w:rsidR="002C2C85" w:rsidRPr="00B302E3">
        <w:rPr>
          <w:rFonts w:asciiTheme="majorHAnsi" w:hAnsiTheme="majorHAnsi"/>
          <w:i/>
          <w:sz w:val="22"/>
          <w:szCs w:val="22"/>
        </w:rPr>
        <w:t>Р</w:t>
      </w:r>
      <w:proofErr w:type="gramEnd"/>
      <w:r w:rsidR="002C2C85" w:rsidRPr="00B302E3">
        <w:rPr>
          <w:rFonts w:asciiTheme="majorHAnsi" w:hAnsiTheme="majorHAnsi"/>
          <w:i/>
          <w:sz w:val="22"/>
          <w:szCs w:val="22"/>
        </w:rPr>
        <w:t>(Н|</w:t>
      </w:r>
      <w:r w:rsidRPr="00B302E3">
        <w:rPr>
          <w:rFonts w:asciiTheme="majorHAnsi" w:hAnsiTheme="majorHAnsi"/>
          <w:i/>
          <w:sz w:val="22"/>
          <w:szCs w:val="22"/>
          <w:lang w:val="en-US"/>
        </w:rPr>
        <w:t>F</w:t>
      </w:r>
      <w:r w:rsidRPr="00B302E3">
        <w:rPr>
          <w:rFonts w:asciiTheme="majorHAnsi" w:hAnsiTheme="majorHAnsi"/>
          <w:i/>
          <w:sz w:val="22"/>
          <w:szCs w:val="22"/>
          <w:vertAlign w:val="subscript"/>
        </w:rPr>
        <w:t>1</w:t>
      </w:r>
      <w:r w:rsidRPr="00B302E3">
        <w:rPr>
          <w:rFonts w:asciiTheme="majorHAnsi" w:hAnsiTheme="majorHAnsi"/>
          <w:i/>
          <w:sz w:val="22"/>
          <w:szCs w:val="22"/>
        </w:rPr>
        <w:t>) = 3/4, Р(Н|</w:t>
      </w:r>
      <w:r w:rsidRPr="00B302E3">
        <w:rPr>
          <w:rFonts w:asciiTheme="majorHAnsi" w:hAnsiTheme="majorHAnsi"/>
          <w:i/>
          <w:sz w:val="22"/>
          <w:szCs w:val="22"/>
          <w:lang w:val="en-US"/>
        </w:rPr>
        <w:t>F</w:t>
      </w:r>
      <w:r w:rsidRPr="00B302E3">
        <w:rPr>
          <w:rFonts w:asciiTheme="majorHAnsi" w:hAnsiTheme="majorHAnsi"/>
          <w:i/>
          <w:sz w:val="22"/>
          <w:szCs w:val="22"/>
          <w:vertAlign w:val="subscript"/>
        </w:rPr>
        <w:t>2</w:t>
      </w:r>
      <w:r w:rsidR="002C2C85" w:rsidRPr="00B302E3">
        <w:rPr>
          <w:rFonts w:asciiTheme="majorHAnsi" w:hAnsiTheme="majorHAnsi"/>
          <w:i/>
          <w:sz w:val="22"/>
          <w:szCs w:val="22"/>
        </w:rPr>
        <w:t>) = 1/2, Р(Н</w:t>
      </w:r>
      <w:r w:rsidRPr="00C351AB">
        <w:rPr>
          <w:rFonts w:asciiTheme="majorHAnsi" w:hAnsiTheme="majorHAnsi"/>
          <w:i/>
          <w:sz w:val="22"/>
          <w:szCs w:val="22"/>
        </w:rPr>
        <w:t>|</w:t>
      </w:r>
      <w:r w:rsidRPr="00B302E3">
        <w:rPr>
          <w:rFonts w:asciiTheme="majorHAnsi" w:hAnsiTheme="majorHAnsi"/>
          <w:i/>
          <w:sz w:val="22"/>
          <w:szCs w:val="22"/>
          <w:lang w:val="en-US"/>
        </w:rPr>
        <w:t>F</w:t>
      </w:r>
      <w:r w:rsidRPr="00B302E3">
        <w:rPr>
          <w:rFonts w:asciiTheme="majorHAnsi" w:hAnsiTheme="majorHAnsi"/>
          <w:i/>
          <w:sz w:val="22"/>
          <w:szCs w:val="22"/>
          <w:vertAlign w:val="subscript"/>
        </w:rPr>
        <w:t>3</w:t>
      </w:r>
      <w:r w:rsidRPr="00B302E3">
        <w:rPr>
          <w:rFonts w:asciiTheme="majorHAnsi" w:hAnsiTheme="majorHAnsi"/>
          <w:i/>
          <w:sz w:val="22"/>
          <w:szCs w:val="22"/>
        </w:rPr>
        <w:t>) = 1/4,</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через Н обозначено событие, состоящее в появлении герба при одном бросании монеты. В равенствах (4.18) отражены и уверенность в «правильности» самого механизма бросания, и ваши представления о свойствах каждой из трех монет.</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мы имеем возможность рассчитать апостериорные вероятности. Для наглядности мы сначала применим теорему Байеса в ее развернутой записи (4.14), после чего повторим выкладки для случая сокращенной записи (4.15). Поскольку Е есть информация о том, что при двух бросаниях выбранной монеты дважды появился герб, с помощью (4.18) мы можем найти</w:t>
      </w:r>
    </w:p>
    <w:p w:rsidR="00B302E3" w:rsidRDefault="0079406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98572" cy="475488"/>
            <wp:effectExtent l="0" t="0" r="0"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Формула (4.14б).jpg"/>
                    <pic:cNvPicPr/>
                  </pic:nvPicPr>
                  <pic:blipFill>
                    <a:blip r:embed="rId93">
                      <a:extLst>
                        <a:ext uri="{28A0092B-C50C-407E-A947-70E740481C1C}">
                          <a14:useLocalDpi xmlns:a14="http://schemas.microsoft.com/office/drawing/2010/main" val="0"/>
                        </a:ext>
                      </a:extLst>
                    </a:blip>
                    <a:stretch>
                      <a:fillRect/>
                    </a:stretch>
                  </pic:blipFill>
                  <pic:spPr>
                    <a:xfrm>
                      <a:off x="0" y="0"/>
                      <a:ext cx="4328645" cy="478815"/>
                    </a:xfrm>
                    <a:prstGeom prst="rect">
                      <a:avLst/>
                    </a:prstGeom>
                  </pic:spPr>
                </pic:pic>
              </a:graphicData>
            </a:graphic>
          </wp:inline>
        </w:drawing>
      </w:r>
    </w:p>
    <w:p w:rsidR="002C2C85" w:rsidRPr="0079406F"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Конечно, нам пришлось предположи</w:t>
      </w:r>
      <w:r w:rsidR="0079406F">
        <w:rPr>
          <w:rFonts w:asciiTheme="minorHAnsi" w:hAnsiTheme="minorHAnsi"/>
          <w:sz w:val="22"/>
          <w:szCs w:val="22"/>
        </w:rPr>
        <w:t>ть, что исходы двух бросаний не</w:t>
      </w:r>
      <w:r w:rsidRPr="002C2C85">
        <w:rPr>
          <w:rFonts w:asciiTheme="minorHAnsi" w:hAnsiTheme="minorHAnsi"/>
          <w:sz w:val="22"/>
          <w:szCs w:val="22"/>
        </w:rPr>
        <w:t>зависимы. Аналогично</w:t>
      </w:r>
      <w:r w:rsidR="0079406F" w:rsidRPr="0079406F">
        <w:rPr>
          <w:rFonts w:asciiTheme="minorHAnsi" w:hAnsiTheme="minorHAnsi"/>
          <w:sz w:val="22"/>
          <w:szCs w:val="22"/>
        </w:rPr>
        <w:t xml:space="preserve"> </w:t>
      </w:r>
      <w:r w:rsidRPr="002C2C85">
        <w:rPr>
          <w:rFonts w:asciiTheme="minorHAnsi" w:hAnsiTheme="minorHAnsi"/>
          <w:sz w:val="22"/>
          <w:szCs w:val="22"/>
        </w:rPr>
        <w:t>Р(Е|F</w:t>
      </w:r>
      <w:r w:rsidRPr="0079406F">
        <w:rPr>
          <w:rFonts w:asciiTheme="minorHAnsi" w:hAnsiTheme="minorHAnsi"/>
          <w:sz w:val="22"/>
          <w:szCs w:val="22"/>
          <w:vertAlign w:val="subscript"/>
        </w:rPr>
        <w:t>2</w:t>
      </w:r>
      <w:r w:rsidRPr="002C2C85">
        <w:rPr>
          <w:rFonts w:asciiTheme="minorHAnsi" w:hAnsiTheme="minorHAnsi"/>
          <w:sz w:val="22"/>
          <w:szCs w:val="22"/>
        </w:rPr>
        <w:t>) = 4/16 и Р(Е|F</w:t>
      </w:r>
      <w:r w:rsidRPr="0079406F">
        <w:rPr>
          <w:rFonts w:asciiTheme="minorHAnsi" w:hAnsiTheme="minorHAnsi"/>
          <w:sz w:val="22"/>
          <w:szCs w:val="22"/>
          <w:vertAlign w:val="subscript"/>
        </w:rPr>
        <w:t>3</w:t>
      </w:r>
      <w:r w:rsidRPr="002C2C85">
        <w:rPr>
          <w:rFonts w:asciiTheme="minorHAnsi" w:hAnsiTheme="minorHAnsi"/>
          <w:sz w:val="22"/>
          <w:szCs w:val="22"/>
        </w:rPr>
        <w:t>) = 1/16.</w:t>
      </w:r>
      <w:r w:rsidR="0079406F" w:rsidRPr="0079406F">
        <w:rPr>
          <w:rFonts w:asciiTheme="minorHAnsi" w:hAnsiTheme="minorHAnsi"/>
          <w:sz w:val="22"/>
          <w:szCs w:val="22"/>
        </w:rPr>
        <w:t xml:space="preserve"> </w:t>
      </w:r>
      <w:r w:rsidRPr="002C2C85">
        <w:rPr>
          <w:rFonts w:asciiTheme="minorHAnsi" w:hAnsiTheme="minorHAnsi"/>
          <w:sz w:val="22"/>
          <w:szCs w:val="22"/>
        </w:rPr>
        <w:t xml:space="preserve">Теперь (с учетом (4.17)) мы располагаем всем необходимым для того, чтобы </w:t>
      </w:r>
      <w:r w:rsidRPr="002C2C85">
        <w:rPr>
          <w:rFonts w:asciiTheme="minorHAnsi" w:hAnsiTheme="minorHAnsi"/>
          <w:sz w:val="22"/>
          <w:szCs w:val="22"/>
        </w:rPr>
        <w:lastRenderedPageBreak/>
        <w:t>вычислить знаменатель выражения, стоящего в правой части (4.14):</w:t>
      </w:r>
      <w:r w:rsidR="0079406F" w:rsidRPr="0079406F">
        <w:rPr>
          <w:rFonts w:asciiTheme="minorHAnsi" w:hAnsiTheme="minorHAnsi"/>
          <w:sz w:val="22"/>
          <w:szCs w:val="22"/>
        </w:rPr>
        <w:t xml:space="preserve"> 9/16*1/3 + 4/16*1/3 + 1/16*1/3 = 14/48. </w:t>
      </w:r>
      <w:r w:rsidRPr="002C2C85">
        <w:rPr>
          <w:rFonts w:asciiTheme="minorHAnsi" w:hAnsiTheme="minorHAnsi"/>
          <w:sz w:val="22"/>
          <w:szCs w:val="22"/>
        </w:rPr>
        <w:t>Применяя (4.14) последовательно для каждого из событий F</w:t>
      </w:r>
      <w:r w:rsidR="0079406F" w:rsidRPr="0079406F">
        <w:rPr>
          <w:rFonts w:asciiTheme="minorHAnsi" w:hAnsiTheme="minorHAnsi"/>
          <w:sz w:val="22"/>
          <w:szCs w:val="22"/>
          <w:vertAlign w:val="subscript"/>
        </w:rPr>
        <w:t>1</w:t>
      </w:r>
      <w:r w:rsidR="0079406F" w:rsidRPr="0079406F">
        <w:rPr>
          <w:rFonts w:asciiTheme="minorHAnsi" w:hAnsiTheme="minorHAnsi"/>
          <w:sz w:val="22"/>
          <w:szCs w:val="22"/>
        </w:rPr>
        <w:t xml:space="preserve">, </w:t>
      </w:r>
      <w:r w:rsidR="0079406F">
        <w:rPr>
          <w:rFonts w:asciiTheme="minorHAnsi" w:hAnsiTheme="minorHAnsi"/>
          <w:sz w:val="22"/>
          <w:szCs w:val="22"/>
          <w:lang w:val="en-US"/>
        </w:rPr>
        <w:t>F</w:t>
      </w:r>
      <w:r w:rsidR="0079406F" w:rsidRPr="0079406F">
        <w:rPr>
          <w:rFonts w:asciiTheme="minorHAnsi" w:hAnsiTheme="minorHAnsi"/>
          <w:sz w:val="22"/>
          <w:szCs w:val="22"/>
          <w:vertAlign w:val="subscript"/>
        </w:rPr>
        <w:t>2</w:t>
      </w:r>
      <w:r w:rsidR="0079406F">
        <w:rPr>
          <w:rFonts w:asciiTheme="minorHAnsi" w:hAnsiTheme="minorHAnsi"/>
          <w:sz w:val="22"/>
          <w:szCs w:val="22"/>
        </w:rPr>
        <w:t xml:space="preserve"> и </w:t>
      </w:r>
      <w:r w:rsidR="0079406F">
        <w:rPr>
          <w:rFonts w:asciiTheme="minorHAnsi" w:hAnsiTheme="minorHAnsi"/>
          <w:sz w:val="22"/>
          <w:szCs w:val="22"/>
          <w:lang w:val="en-US"/>
        </w:rPr>
        <w:t>F</w:t>
      </w:r>
      <w:r w:rsidR="0079406F" w:rsidRPr="0079406F">
        <w:rPr>
          <w:rFonts w:asciiTheme="minorHAnsi" w:hAnsiTheme="minorHAnsi"/>
          <w:sz w:val="22"/>
          <w:szCs w:val="22"/>
          <w:vertAlign w:val="subscript"/>
        </w:rPr>
        <w:t>3</w:t>
      </w:r>
      <w:r w:rsidRPr="002C2C85">
        <w:rPr>
          <w:rFonts w:asciiTheme="minorHAnsi" w:hAnsiTheme="minorHAnsi"/>
          <w:sz w:val="22"/>
          <w:szCs w:val="22"/>
        </w:rPr>
        <w:t>, получим</w:t>
      </w:r>
      <w:r w:rsidR="0079406F" w:rsidRPr="0079406F">
        <w:rPr>
          <w:rFonts w:asciiTheme="minorHAnsi" w:hAnsiTheme="minorHAnsi"/>
          <w:sz w:val="22"/>
          <w:szCs w:val="22"/>
        </w:rPr>
        <w:t>:</w:t>
      </w:r>
    </w:p>
    <w:p w:rsidR="0079406F" w:rsidRDefault="0079406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48102" cy="1020488"/>
            <wp:effectExtent l="0" t="0" r="0"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Формула (4.14в).jpg"/>
                    <pic:cNvPicPr/>
                  </pic:nvPicPr>
                  <pic:blipFill>
                    <a:blip r:embed="rId94">
                      <a:extLst>
                        <a:ext uri="{28A0092B-C50C-407E-A947-70E740481C1C}">
                          <a14:useLocalDpi xmlns:a14="http://schemas.microsoft.com/office/drawing/2010/main" val="0"/>
                        </a:ext>
                      </a:extLst>
                    </a:blip>
                    <a:stretch>
                      <a:fillRect/>
                    </a:stretch>
                  </pic:blipFill>
                  <pic:spPr>
                    <a:xfrm>
                      <a:off x="0" y="0"/>
                      <a:ext cx="2656486" cy="102371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Итак, апостериорные вероятности </w:t>
      </w:r>
      <w:r w:rsidR="0079406F" w:rsidRPr="002C2C85">
        <w:rPr>
          <w:rFonts w:asciiTheme="minorHAnsi" w:hAnsiTheme="minorHAnsi"/>
          <w:sz w:val="22"/>
          <w:szCs w:val="22"/>
        </w:rPr>
        <w:t>F</w:t>
      </w:r>
      <w:r w:rsidR="0079406F" w:rsidRPr="0079406F">
        <w:rPr>
          <w:rFonts w:asciiTheme="minorHAnsi" w:hAnsiTheme="minorHAnsi"/>
          <w:sz w:val="22"/>
          <w:szCs w:val="22"/>
          <w:vertAlign w:val="subscript"/>
        </w:rPr>
        <w:t>1</w:t>
      </w:r>
      <w:r w:rsidR="0079406F" w:rsidRPr="0079406F">
        <w:rPr>
          <w:rFonts w:asciiTheme="minorHAnsi" w:hAnsiTheme="minorHAnsi"/>
          <w:sz w:val="22"/>
          <w:szCs w:val="22"/>
        </w:rPr>
        <w:t xml:space="preserve">, </w:t>
      </w:r>
      <w:r w:rsidR="0079406F">
        <w:rPr>
          <w:rFonts w:asciiTheme="minorHAnsi" w:hAnsiTheme="minorHAnsi"/>
          <w:sz w:val="22"/>
          <w:szCs w:val="22"/>
          <w:lang w:val="en-US"/>
        </w:rPr>
        <w:t>F</w:t>
      </w:r>
      <w:r w:rsidR="0079406F" w:rsidRPr="0079406F">
        <w:rPr>
          <w:rFonts w:asciiTheme="minorHAnsi" w:hAnsiTheme="minorHAnsi"/>
          <w:sz w:val="22"/>
          <w:szCs w:val="22"/>
          <w:vertAlign w:val="subscript"/>
        </w:rPr>
        <w:t>2</w:t>
      </w:r>
      <w:r w:rsidR="0079406F">
        <w:rPr>
          <w:rFonts w:asciiTheme="minorHAnsi" w:hAnsiTheme="minorHAnsi"/>
          <w:sz w:val="22"/>
          <w:szCs w:val="22"/>
        </w:rPr>
        <w:t xml:space="preserve"> и </w:t>
      </w:r>
      <w:r w:rsidR="0079406F">
        <w:rPr>
          <w:rFonts w:asciiTheme="minorHAnsi" w:hAnsiTheme="minorHAnsi"/>
          <w:sz w:val="22"/>
          <w:szCs w:val="22"/>
          <w:lang w:val="en-US"/>
        </w:rPr>
        <w:t>F</w:t>
      </w:r>
      <w:r w:rsidR="0079406F" w:rsidRPr="0079406F">
        <w:rPr>
          <w:rFonts w:asciiTheme="minorHAnsi" w:hAnsiTheme="minorHAnsi"/>
          <w:sz w:val="22"/>
          <w:szCs w:val="22"/>
          <w:vertAlign w:val="subscript"/>
        </w:rPr>
        <w:t>3</w:t>
      </w:r>
      <w:r w:rsidR="0079406F" w:rsidRPr="0079406F">
        <w:rPr>
          <w:rFonts w:asciiTheme="minorHAnsi" w:hAnsiTheme="minorHAnsi"/>
          <w:sz w:val="22"/>
          <w:szCs w:val="22"/>
        </w:rPr>
        <w:t xml:space="preserve"> </w:t>
      </w:r>
      <w:r w:rsidRPr="002C2C85">
        <w:rPr>
          <w:rFonts w:asciiTheme="minorHAnsi" w:hAnsiTheme="minorHAnsi"/>
          <w:sz w:val="22"/>
          <w:szCs w:val="22"/>
        </w:rPr>
        <w:t>в свете информации о появлении двух гербов при двух бросаниях выбранной монеты равны 9/14, 4/14 и 1/14 соответственно. Из сравнения с априорными вероятностями 1/3, 1/3, и 1/3 становится ясно, что благодаря наблюдениям чаша весов существенно скл</w:t>
      </w:r>
      <w:r w:rsidR="0079406F">
        <w:rPr>
          <w:rFonts w:asciiTheme="minorHAnsi" w:hAnsiTheme="minorHAnsi"/>
          <w:sz w:val="22"/>
          <w:szCs w:val="22"/>
        </w:rPr>
        <w:t>онилась в пользу события F</w:t>
      </w:r>
      <w:r w:rsidR="0079406F" w:rsidRPr="0079406F">
        <w:rPr>
          <w:rFonts w:asciiTheme="minorHAnsi" w:hAnsiTheme="minorHAnsi"/>
          <w:sz w:val="22"/>
          <w:szCs w:val="22"/>
          <w:vertAlign w:val="subscript"/>
        </w:rPr>
        <w:t>1</w:t>
      </w:r>
      <w:r w:rsidRPr="002C2C85">
        <w:rPr>
          <w:rFonts w:asciiTheme="minorHAnsi" w:hAnsiTheme="minorHAnsi"/>
          <w:sz w:val="22"/>
          <w:szCs w:val="22"/>
        </w:rPr>
        <w:t xml:space="preserve"> означающего выбор монеты, чаще выпадающей гербом.</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Сокращенная запись теоремы Байеса (4.15) позволяет упростить арифметические выкладки. Соответствующие расчеты сведены в табл. 4.1. Столбец (2) содержит значение априорной вероятности для каждого i, столбец (3) — характерист</w:t>
      </w:r>
      <w:r w:rsidR="00A0077A">
        <w:rPr>
          <w:rFonts w:asciiTheme="minorHAnsi" w:hAnsiTheme="minorHAnsi"/>
          <w:sz w:val="22"/>
          <w:szCs w:val="22"/>
        </w:rPr>
        <w:t>ики правдоподобия «информации» Е</w:t>
      </w:r>
      <w:r w:rsidRPr="002C2C85">
        <w:rPr>
          <w:rFonts w:asciiTheme="minorHAnsi" w:hAnsiTheme="minorHAnsi"/>
          <w:sz w:val="22"/>
          <w:szCs w:val="22"/>
        </w:rPr>
        <w:t>, столбец (4) получается перемножением значений двух предшествующих столбцов (ср. (4.16)). Чтобы найти множитель пропорциональности, определяем сумму значений столбца (4) и затем делим на эту величину каждое из содержащихся в столбце значений; тем самым получаем числа столбца (5). Для каждого i число, стоящее в столбце (5), пропорционально произведению априорной вероятности на правдоподобие информации, но, кроме того, сумма всех чисел этого столбца равна 1. Следовательно, в столбце (5) содержатся значения апостериорных вероятностей.</w:t>
      </w:r>
    </w:p>
    <w:p w:rsidR="0079406F" w:rsidRPr="002C2C85" w:rsidRDefault="0079406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23283" cy="1671980"/>
            <wp:effectExtent l="0" t="0" r="1270"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Табл. 4.1.jpg"/>
                    <pic:cNvPicPr/>
                  </pic:nvPicPr>
                  <pic:blipFill>
                    <a:blip r:embed="rId95">
                      <a:extLst>
                        <a:ext uri="{28A0092B-C50C-407E-A947-70E740481C1C}">
                          <a14:useLocalDpi xmlns:a14="http://schemas.microsoft.com/office/drawing/2010/main" val="0"/>
                        </a:ext>
                      </a:extLst>
                    </a:blip>
                    <a:stretch>
                      <a:fillRect/>
                    </a:stretch>
                  </pic:blipFill>
                  <pic:spPr>
                    <a:xfrm>
                      <a:off x="0" y="0"/>
                      <a:ext cx="4349443" cy="168209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Конечно, вычисления можно еще упростить, если избавиться от дробей в столбцах (2), (3) и (4). Тогда в столбце (2) будут стоять числа 1, 1 и 1; в столбце (3) — числа 9, 4 и 1; в столбце (4) — числа 9, 4 и 1. Сумма элементов столбца (4) равна 14 и апостериорные вероятности равны соответственно 9/14, 4/14 и 1/14, как в табл. 4.1.</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Безусловно, апостериорные вероя</w:t>
      </w:r>
      <w:r w:rsidR="00A0077A">
        <w:rPr>
          <w:rFonts w:asciiTheme="minorHAnsi" w:hAnsiTheme="minorHAnsi"/>
          <w:sz w:val="22"/>
          <w:szCs w:val="22"/>
        </w:rPr>
        <w:t>тности зависят от полученной ин</w:t>
      </w:r>
      <w:r w:rsidRPr="002C2C85">
        <w:rPr>
          <w:rFonts w:asciiTheme="minorHAnsi" w:hAnsiTheme="minorHAnsi"/>
          <w:sz w:val="22"/>
          <w:szCs w:val="22"/>
        </w:rPr>
        <w:t>формации. Проведенные выше выкладки опираются на информацию о том, что при двух бросаниях выбранной монеты дважды появился герб. Но мы не обратили внимание читателя на то, что при получении различной информации мы придем к различным апостериорным вероятностям. Вы можете самостоятельно проверить правильность вычисления апостериорных вероятностей, приведенных в табл. 4.2, в левой части которой (табл. 4.2 (а)) использована информация о появлении при двух бросаниях одного герба и одной решетки, а в правой части (табл. 4.2</w:t>
      </w:r>
      <w:r w:rsidR="00A0077A">
        <w:rPr>
          <w:rFonts w:asciiTheme="minorHAnsi" w:hAnsiTheme="minorHAnsi"/>
          <w:sz w:val="22"/>
          <w:szCs w:val="22"/>
        </w:rPr>
        <w:t xml:space="preserve"> </w:t>
      </w:r>
      <w:r w:rsidRPr="002C2C85">
        <w:rPr>
          <w:rFonts w:asciiTheme="minorHAnsi" w:hAnsiTheme="minorHAnsi"/>
          <w:sz w:val="22"/>
          <w:szCs w:val="22"/>
        </w:rPr>
        <w:t>(б)) — двух решеток.</w:t>
      </w:r>
    </w:p>
    <w:p w:rsidR="00A0077A" w:rsidRPr="002C2C85" w:rsidRDefault="00A0077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08652" cy="1609541"/>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Табл. 4.2.jpg"/>
                    <pic:cNvPicPr/>
                  </pic:nvPicPr>
                  <pic:blipFill>
                    <a:blip r:embed="rId96">
                      <a:extLst>
                        <a:ext uri="{28A0092B-C50C-407E-A947-70E740481C1C}">
                          <a14:useLocalDpi xmlns:a14="http://schemas.microsoft.com/office/drawing/2010/main" val="0"/>
                        </a:ext>
                      </a:extLst>
                    </a:blip>
                    <a:stretch>
                      <a:fillRect/>
                    </a:stretch>
                  </pic:blipFill>
                  <pic:spPr>
                    <a:xfrm>
                      <a:off x="0" y="0"/>
                      <a:ext cx="4328735" cy="1617043"/>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Мы еще вернемся к этому примеру, а теперь найдем те же значения другим способом. Упростим этот пример: выбранная монета подбрасывается только один раз. Зададимся тем же вопросом, что и прежде: каковы апостериорные оценки того, какая монета выбрана, если при одном ее бросании выпал герб? При тех же предположениях относительно процедуры выбора и механизма подбрасывания, что и раньше, правдоподобие информации Е (появление одного герба при одном подбрасывании монеты) для </w:t>
      </w:r>
      <w:r w:rsidR="00A0077A" w:rsidRPr="002C2C85">
        <w:rPr>
          <w:rFonts w:asciiTheme="minorHAnsi" w:hAnsiTheme="minorHAnsi"/>
          <w:sz w:val="22"/>
          <w:szCs w:val="22"/>
        </w:rPr>
        <w:t>F</w:t>
      </w:r>
      <w:r w:rsidR="00A0077A" w:rsidRPr="0079406F">
        <w:rPr>
          <w:rFonts w:asciiTheme="minorHAnsi" w:hAnsiTheme="minorHAnsi"/>
          <w:sz w:val="22"/>
          <w:szCs w:val="22"/>
          <w:vertAlign w:val="subscript"/>
        </w:rPr>
        <w:t>1</w:t>
      </w:r>
      <w:r w:rsidR="00A0077A" w:rsidRPr="0079406F">
        <w:rPr>
          <w:rFonts w:asciiTheme="minorHAnsi" w:hAnsiTheme="minorHAnsi"/>
          <w:sz w:val="22"/>
          <w:szCs w:val="22"/>
        </w:rPr>
        <w:t xml:space="preserve">, </w:t>
      </w:r>
      <w:r w:rsidR="00A0077A">
        <w:rPr>
          <w:rFonts w:asciiTheme="minorHAnsi" w:hAnsiTheme="minorHAnsi"/>
          <w:sz w:val="22"/>
          <w:szCs w:val="22"/>
          <w:lang w:val="en-US"/>
        </w:rPr>
        <w:t>F</w:t>
      </w:r>
      <w:r w:rsidR="00A0077A" w:rsidRPr="0079406F">
        <w:rPr>
          <w:rFonts w:asciiTheme="minorHAnsi" w:hAnsiTheme="minorHAnsi"/>
          <w:sz w:val="22"/>
          <w:szCs w:val="22"/>
          <w:vertAlign w:val="subscript"/>
        </w:rPr>
        <w:t>2</w:t>
      </w:r>
      <w:r w:rsidR="00A0077A">
        <w:rPr>
          <w:rFonts w:asciiTheme="minorHAnsi" w:hAnsiTheme="minorHAnsi"/>
          <w:sz w:val="22"/>
          <w:szCs w:val="22"/>
        </w:rPr>
        <w:t xml:space="preserve"> и </w:t>
      </w:r>
      <w:r w:rsidR="00A0077A">
        <w:rPr>
          <w:rFonts w:asciiTheme="minorHAnsi" w:hAnsiTheme="minorHAnsi"/>
          <w:sz w:val="22"/>
          <w:szCs w:val="22"/>
          <w:lang w:val="en-US"/>
        </w:rPr>
        <w:t>F</w:t>
      </w:r>
      <w:r w:rsidR="00A0077A" w:rsidRPr="0079406F">
        <w:rPr>
          <w:rFonts w:asciiTheme="minorHAnsi" w:hAnsiTheme="minorHAnsi"/>
          <w:sz w:val="22"/>
          <w:szCs w:val="22"/>
          <w:vertAlign w:val="subscript"/>
        </w:rPr>
        <w:t>3</w:t>
      </w:r>
      <w:r w:rsidR="00A0077A" w:rsidRPr="0079406F">
        <w:rPr>
          <w:rFonts w:asciiTheme="minorHAnsi" w:hAnsiTheme="minorHAnsi"/>
          <w:sz w:val="22"/>
          <w:szCs w:val="22"/>
        </w:rPr>
        <w:t xml:space="preserve"> </w:t>
      </w:r>
      <w:r w:rsidRPr="002C2C85">
        <w:rPr>
          <w:rFonts w:asciiTheme="minorHAnsi" w:hAnsiTheme="minorHAnsi"/>
          <w:sz w:val="22"/>
          <w:szCs w:val="22"/>
        </w:rPr>
        <w:t>будет иметь значения:</w:t>
      </w:r>
    </w:p>
    <w:p w:rsidR="00A0077A" w:rsidRPr="00B302E3" w:rsidRDefault="00A0077A" w:rsidP="00A0077A">
      <w:pPr>
        <w:spacing w:before="0" w:after="120"/>
        <w:ind w:firstLine="0"/>
        <w:jc w:val="left"/>
        <w:rPr>
          <w:rFonts w:asciiTheme="majorHAnsi" w:hAnsiTheme="majorHAnsi"/>
          <w:i/>
          <w:sz w:val="22"/>
          <w:szCs w:val="22"/>
        </w:rPr>
      </w:pPr>
      <w:r w:rsidRPr="004522ED">
        <w:rPr>
          <w:rFonts w:asciiTheme="majorHAnsi" w:hAnsiTheme="majorHAnsi"/>
          <w:i/>
          <w:sz w:val="22"/>
          <w:szCs w:val="22"/>
        </w:rPr>
        <w:t>(4.19</w:t>
      </w:r>
      <w:proofErr w:type="gramStart"/>
      <w:r w:rsidRPr="004522ED">
        <w:rPr>
          <w:rFonts w:asciiTheme="majorHAnsi" w:hAnsiTheme="majorHAnsi"/>
          <w:i/>
          <w:sz w:val="22"/>
          <w:szCs w:val="22"/>
        </w:rPr>
        <w:t xml:space="preserve">)  </w:t>
      </w:r>
      <w:r w:rsidRPr="00B302E3">
        <w:rPr>
          <w:rFonts w:asciiTheme="majorHAnsi" w:hAnsiTheme="majorHAnsi"/>
          <w:i/>
          <w:sz w:val="22"/>
          <w:szCs w:val="22"/>
        </w:rPr>
        <w:t>Р</w:t>
      </w:r>
      <w:proofErr w:type="gramEnd"/>
      <w:r>
        <w:rPr>
          <w:rFonts w:asciiTheme="majorHAnsi" w:hAnsiTheme="majorHAnsi"/>
          <w:i/>
          <w:sz w:val="22"/>
          <w:szCs w:val="22"/>
        </w:rPr>
        <w:t>(</w:t>
      </w:r>
      <w:r>
        <w:rPr>
          <w:rFonts w:asciiTheme="majorHAnsi" w:hAnsiTheme="majorHAnsi"/>
          <w:i/>
          <w:sz w:val="22"/>
          <w:szCs w:val="22"/>
          <w:lang w:val="en-US"/>
        </w:rPr>
        <w:t>E</w:t>
      </w:r>
      <w:r w:rsidRPr="00B302E3">
        <w:rPr>
          <w:rFonts w:asciiTheme="majorHAnsi" w:hAnsiTheme="majorHAnsi"/>
          <w:i/>
          <w:sz w:val="22"/>
          <w:szCs w:val="22"/>
        </w:rPr>
        <w:t>|</w:t>
      </w:r>
      <w:r w:rsidRPr="00B302E3">
        <w:rPr>
          <w:rFonts w:asciiTheme="majorHAnsi" w:hAnsiTheme="majorHAnsi"/>
          <w:i/>
          <w:sz w:val="22"/>
          <w:szCs w:val="22"/>
          <w:lang w:val="en-US"/>
        </w:rPr>
        <w:t>F</w:t>
      </w:r>
      <w:r w:rsidRPr="00B302E3">
        <w:rPr>
          <w:rFonts w:asciiTheme="majorHAnsi" w:hAnsiTheme="majorHAnsi"/>
          <w:i/>
          <w:sz w:val="22"/>
          <w:szCs w:val="22"/>
          <w:vertAlign w:val="subscript"/>
        </w:rPr>
        <w:t>1</w:t>
      </w:r>
      <w:r w:rsidRPr="00B302E3">
        <w:rPr>
          <w:rFonts w:asciiTheme="majorHAnsi" w:hAnsiTheme="majorHAnsi"/>
          <w:i/>
          <w:sz w:val="22"/>
          <w:szCs w:val="22"/>
        </w:rPr>
        <w:t>) = 3/4, Р(</w:t>
      </w:r>
      <w:r>
        <w:rPr>
          <w:rFonts w:asciiTheme="majorHAnsi" w:hAnsiTheme="majorHAnsi"/>
          <w:i/>
          <w:sz w:val="22"/>
          <w:szCs w:val="22"/>
          <w:lang w:val="en-US"/>
        </w:rPr>
        <w:t>E</w:t>
      </w:r>
      <w:r w:rsidRPr="00B302E3">
        <w:rPr>
          <w:rFonts w:asciiTheme="majorHAnsi" w:hAnsiTheme="majorHAnsi"/>
          <w:i/>
          <w:sz w:val="22"/>
          <w:szCs w:val="22"/>
        </w:rPr>
        <w:t>|</w:t>
      </w:r>
      <w:r w:rsidRPr="00B302E3">
        <w:rPr>
          <w:rFonts w:asciiTheme="majorHAnsi" w:hAnsiTheme="majorHAnsi"/>
          <w:i/>
          <w:sz w:val="22"/>
          <w:szCs w:val="22"/>
          <w:lang w:val="en-US"/>
        </w:rPr>
        <w:t>F</w:t>
      </w:r>
      <w:r w:rsidRPr="00B302E3">
        <w:rPr>
          <w:rFonts w:asciiTheme="majorHAnsi" w:hAnsiTheme="majorHAnsi"/>
          <w:i/>
          <w:sz w:val="22"/>
          <w:szCs w:val="22"/>
          <w:vertAlign w:val="subscript"/>
        </w:rPr>
        <w:t>2</w:t>
      </w:r>
      <w:r w:rsidRPr="00B302E3">
        <w:rPr>
          <w:rFonts w:asciiTheme="majorHAnsi" w:hAnsiTheme="majorHAnsi"/>
          <w:i/>
          <w:sz w:val="22"/>
          <w:szCs w:val="22"/>
        </w:rPr>
        <w:t>) = 1/2, Р(</w:t>
      </w:r>
      <w:r>
        <w:rPr>
          <w:rFonts w:asciiTheme="majorHAnsi" w:hAnsiTheme="majorHAnsi"/>
          <w:i/>
          <w:sz w:val="22"/>
          <w:szCs w:val="22"/>
          <w:lang w:val="en-US"/>
        </w:rPr>
        <w:t>E</w:t>
      </w:r>
      <w:r w:rsidRPr="004522ED">
        <w:rPr>
          <w:rFonts w:asciiTheme="majorHAnsi" w:hAnsiTheme="majorHAnsi"/>
          <w:i/>
          <w:sz w:val="22"/>
          <w:szCs w:val="22"/>
        </w:rPr>
        <w:t>|</w:t>
      </w:r>
      <w:r w:rsidRPr="00B302E3">
        <w:rPr>
          <w:rFonts w:asciiTheme="majorHAnsi" w:hAnsiTheme="majorHAnsi"/>
          <w:i/>
          <w:sz w:val="22"/>
          <w:szCs w:val="22"/>
          <w:lang w:val="en-US"/>
        </w:rPr>
        <w:t>F</w:t>
      </w:r>
      <w:r w:rsidRPr="00B302E3">
        <w:rPr>
          <w:rFonts w:asciiTheme="majorHAnsi" w:hAnsiTheme="majorHAnsi"/>
          <w:i/>
          <w:sz w:val="22"/>
          <w:szCs w:val="22"/>
          <w:vertAlign w:val="subscript"/>
        </w:rPr>
        <w:t>3</w:t>
      </w:r>
      <w:r w:rsidRPr="00B302E3">
        <w:rPr>
          <w:rFonts w:asciiTheme="majorHAnsi" w:hAnsiTheme="majorHAnsi"/>
          <w:i/>
          <w:sz w:val="22"/>
          <w:szCs w:val="22"/>
        </w:rPr>
        <w:t>) = 1/4,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Следовательно, если для априорных вероятностей сохраняются оценки (4.17), то апостериорные вероятности </w:t>
      </w:r>
      <w:r w:rsidR="00A0077A" w:rsidRPr="002C2C85">
        <w:rPr>
          <w:rFonts w:asciiTheme="minorHAnsi" w:hAnsiTheme="minorHAnsi"/>
          <w:sz w:val="22"/>
          <w:szCs w:val="22"/>
        </w:rPr>
        <w:t>F</w:t>
      </w:r>
      <w:r w:rsidR="00A0077A" w:rsidRPr="0079406F">
        <w:rPr>
          <w:rFonts w:asciiTheme="minorHAnsi" w:hAnsiTheme="minorHAnsi"/>
          <w:sz w:val="22"/>
          <w:szCs w:val="22"/>
          <w:vertAlign w:val="subscript"/>
        </w:rPr>
        <w:t>1</w:t>
      </w:r>
      <w:r w:rsidR="00A0077A" w:rsidRPr="0079406F">
        <w:rPr>
          <w:rFonts w:asciiTheme="minorHAnsi" w:hAnsiTheme="minorHAnsi"/>
          <w:sz w:val="22"/>
          <w:szCs w:val="22"/>
        </w:rPr>
        <w:t xml:space="preserve">, </w:t>
      </w:r>
      <w:r w:rsidR="00A0077A">
        <w:rPr>
          <w:rFonts w:asciiTheme="minorHAnsi" w:hAnsiTheme="minorHAnsi"/>
          <w:sz w:val="22"/>
          <w:szCs w:val="22"/>
          <w:lang w:val="en-US"/>
        </w:rPr>
        <w:t>F</w:t>
      </w:r>
      <w:r w:rsidR="00A0077A" w:rsidRPr="0079406F">
        <w:rPr>
          <w:rFonts w:asciiTheme="minorHAnsi" w:hAnsiTheme="minorHAnsi"/>
          <w:sz w:val="22"/>
          <w:szCs w:val="22"/>
          <w:vertAlign w:val="subscript"/>
        </w:rPr>
        <w:t>2</w:t>
      </w:r>
      <w:r w:rsidR="00A0077A">
        <w:rPr>
          <w:rFonts w:asciiTheme="minorHAnsi" w:hAnsiTheme="minorHAnsi"/>
          <w:sz w:val="22"/>
          <w:szCs w:val="22"/>
        </w:rPr>
        <w:t xml:space="preserve"> и </w:t>
      </w:r>
      <w:r w:rsidR="00A0077A">
        <w:rPr>
          <w:rFonts w:asciiTheme="minorHAnsi" w:hAnsiTheme="minorHAnsi"/>
          <w:sz w:val="22"/>
          <w:szCs w:val="22"/>
          <w:lang w:val="en-US"/>
        </w:rPr>
        <w:t>F</w:t>
      </w:r>
      <w:r w:rsidR="00A0077A" w:rsidRPr="0079406F">
        <w:rPr>
          <w:rFonts w:asciiTheme="minorHAnsi" w:hAnsiTheme="minorHAnsi"/>
          <w:sz w:val="22"/>
          <w:szCs w:val="22"/>
          <w:vertAlign w:val="subscript"/>
        </w:rPr>
        <w:t>3</w:t>
      </w:r>
      <w:r w:rsidR="00A0077A" w:rsidRPr="0079406F">
        <w:rPr>
          <w:rFonts w:asciiTheme="minorHAnsi" w:hAnsiTheme="minorHAnsi"/>
          <w:sz w:val="22"/>
          <w:szCs w:val="22"/>
        </w:rPr>
        <w:t xml:space="preserve"> </w:t>
      </w:r>
      <w:r w:rsidRPr="002C2C85">
        <w:rPr>
          <w:rFonts w:asciiTheme="minorHAnsi" w:hAnsiTheme="minorHAnsi"/>
          <w:sz w:val="22"/>
          <w:szCs w:val="22"/>
        </w:rPr>
        <w:t>пропорциональны 3/12, 2/12 и 1/12 соответственно. После деления на масштабный множитель получим следующие значения апостериорных вероятностей:</w:t>
      </w:r>
    </w:p>
    <w:p w:rsidR="002C2C85" w:rsidRPr="00A0077A" w:rsidRDefault="00A0077A" w:rsidP="002C2C85">
      <w:pPr>
        <w:spacing w:before="0" w:after="120"/>
        <w:ind w:firstLine="0"/>
        <w:jc w:val="left"/>
        <w:rPr>
          <w:rFonts w:asciiTheme="majorHAnsi" w:hAnsiTheme="majorHAnsi"/>
          <w:i/>
          <w:sz w:val="22"/>
          <w:szCs w:val="22"/>
        </w:rPr>
      </w:pPr>
      <w:r w:rsidRPr="00A0077A">
        <w:rPr>
          <w:rFonts w:asciiTheme="majorHAnsi" w:hAnsiTheme="majorHAnsi"/>
          <w:i/>
          <w:sz w:val="22"/>
          <w:szCs w:val="22"/>
        </w:rPr>
        <w:t>(4.20)   Р (</w:t>
      </w:r>
      <w:r w:rsidRPr="00A0077A">
        <w:rPr>
          <w:rFonts w:asciiTheme="majorHAnsi" w:hAnsiTheme="majorHAnsi"/>
          <w:i/>
          <w:sz w:val="22"/>
          <w:szCs w:val="22"/>
          <w:lang w:val="en-US"/>
        </w:rPr>
        <w:t>F</w:t>
      </w:r>
      <w:r w:rsidRPr="00A0077A">
        <w:rPr>
          <w:rFonts w:asciiTheme="majorHAnsi" w:hAnsiTheme="majorHAnsi"/>
          <w:i/>
          <w:sz w:val="22"/>
          <w:szCs w:val="22"/>
          <w:vertAlign w:val="subscript"/>
        </w:rPr>
        <w:t>1</w:t>
      </w:r>
      <w:r w:rsidR="002C2C85" w:rsidRPr="00A0077A">
        <w:rPr>
          <w:rFonts w:asciiTheme="majorHAnsi" w:hAnsiTheme="majorHAnsi"/>
          <w:i/>
          <w:sz w:val="22"/>
          <w:szCs w:val="22"/>
        </w:rPr>
        <w:t xml:space="preserve">|Е) </w:t>
      </w:r>
      <w:r w:rsidRPr="00A0077A">
        <w:rPr>
          <w:rFonts w:asciiTheme="majorHAnsi" w:hAnsiTheme="majorHAnsi"/>
          <w:i/>
          <w:sz w:val="22"/>
          <w:szCs w:val="22"/>
        </w:rPr>
        <w:t>=</w:t>
      </w:r>
      <w:r w:rsidR="002C2C85" w:rsidRPr="00A0077A">
        <w:rPr>
          <w:rFonts w:asciiTheme="majorHAnsi" w:hAnsiTheme="majorHAnsi"/>
          <w:i/>
          <w:sz w:val="22"/>
          <w:szCs w:val="22"/>
        </w:rPr>
        <w:t xml:space="preserve"> 3/6, Р(</w:t>
      </w:r>
      <w:r w:rsidR="002C2C85" w:rsidRPr="00A0077A">
        <w:rPr>
          <w:rFonts w:asciiTheme="majorHAnsi" w:hAnsiTheme="majorHAnsi"/>
          <w:i/>
          <w:sz w:val="22"/>
          <w:szCs w:val="22"/>
          <w:lang w:val="en-US"/>
        </w:rPr>
        <w:t>F</w:t>
      </w:r>
      <w:r w:rsidR="002C2C85" w:rsidRPr="00A0077A">
        <w:rPr>
          <w:rFonts w:asciiTheme="majorHAnsi" w:hAnsiTheme="majorHAnsi"/>
          <w:i/>
          <w:sz w:val="22"/>
          <w:szCs w:val="22"/>
          <w:vertAlign w:val="subscript"/>
        </w:rPr>
        <w:t>2</w:t>
      </w:r>
      <w:r w:rsidR="002C2C85" w:rsidRPr="00A0077A">
        <w:rPr>
          <w:rFonts w:asciiTheme="majorHAnsi" w:hAnsiTheme="majorHAnsi"/>
          <w:i/>
          <w:sz w:val="22"/>
          <w:szCs w:val="22"/>
        </w:rPr>
        <w:t>|Е)</w:t>
      </w:r>
      <w:r w:rsidRPr="00A0077A">
        <w:rPr>
          <w:rFonts w:asciiTheme="majorHAnsi" w:hAnsiTheme="majorHAnsi"/>
          <w:i/>
          <w:sz w:val="22"/>
          <w:szCs w:val="22"/>
        </w:rPr>
        <w:t xml:space="preserve"> = 2/6, Р(</w:t>
      </w:r>
      <w:r w:rsidRPr="00A0077A">
        <w:rPr>
          <w:rFonts w:asciiTheme="majorHAnsi" w:hAnsiTheme="majorHAnsi"/>
          <w:i/>
          <w:sz w:val="22"/>
          <w:szCs w:val="22"/>
          <w:lang w:val="en-US"/>
        </w:rPr>
        <w:t>F</w:t>
      </w:r>
      <w:r w:rsidRPr="00A0077A">
        <w:rPr>
          <w:rFonts w:asciiTheme="majorHAnsi" w:hAnsiTheme="majorHAnsi"/>
          <w:i/>
          <w:sz w:val="22"/>
          <w:szCs w:val="22"/>
          <w:vertAlign w:val="subscript"/>
        </w:rPr>
        <w:t>3</w:t>
      </w:r>
      <w:r w:rsidR="004522ED" w:rsidRPr="00C351AB">
        <w:rPr>
          <w:rFonts w:asciiTheme="majorHAnsi" w:hAnsiTheme="majorHAnsi"/>
          <w:i/>
          <w:sz w:val="22"/>
          <w:szCs w:val="22"/>
        </w:rPr>
        <w:t>|</w:t>
      </w:r>
      <w:r w:rsidRPr="00A0077A">
        <w:rPr>
          <w:rFonts w:asciiTheme="majorHAnsi" w:hAnsiTheme="majorHAnsi"/>
          <w:i/>
          <w:sz w:val="22"/>
          <w:szCs w:val="22"/>
        </w:rPr>
        <w:t>Е) = 1/6</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Пусть теперь монету подбросили второй раз, и исходом снова было появление герба. Каковы по вашим предположениям апостериорные вероятности в свете этой информации? Ясно, что можно прибегнуть к той же процедуре, что и ранее. Соответствующие правдоподобия останутся теми же, что и в (4.19), поскольку в нашем конкретном примере мы предположили возможные исходы при втором бросании такими же, как при первом. Априорными вероятностями, соответствующими</w:t>
      </w:r>
      <w:r w:rsidR="00A0077A" w:rsidRPr="00A0077A">
        <w:rPr>
          <w:rFonts w:asciiTheme="minorHAnsi" w:hAnsiTheme="minorHAnsi"/>
          <w:sz w:val="22"/>
          <w:szCs w:val="22"/>
        </w:rPr>
        <w:t xml:space="preserve"> </w:t>
      </w:r>
      <w:r w:rsidRPr="002C2C85">
        <w:rPr>
          <w:rFonts w:asciiTheme="minorHAnsi" w:hAnsiTheme="minorHAnsi"/>
          <w:sz w:val="22"/>
          <w:szCs w:val="22"/>
        </w:rPr>
        <w:t xml:space="preserve">новой ситуации, будут значения (4.20), поскольку именно такими оценками вы располагали к моменту поступления новой порции информации — стал известен исход второго подбрасывания монеты. Итак, произведения соответствующих значений, характеризующих правдоподобие информации и априорные вероятности событий </w:t>
      </w:r>
      <w:r w:rsidR="00A0077A" w:rsidRPr="002C2C85">
        <w:rPr>
          <w:rFonts w:asciiTheme="minorHAnsi" w:hAnsiTheme="minorHAnsi"/>
          <w:sz w:val="22"/>
          <w:szCs w:val="22"/>
        </w:rPr>
        <w:t>F</w:t>
      </w:r>
      <w:r w:rsidR="00A0077A" w:rsidRPr="0079406F">
        <w:rPr>
          <w:rFonts w:asciiTheme="minorHAnsi" w:hAnsiTheme="minorHAnsi"/>
          <w:sz w:val="22"/>
          <w:szCs w:val="22"/>
          <w:vertAlign w:val="subscript"/>
        </w:rPr>
        <w:t>1</w:t>
      </w:r>
      <w:r w:rsidR="00A0077A" w:rsidRPr="0079406F">
        <w:rPr>
          <w:rFonts w:asciiTheme="minorHAnsi" w:hAnsiTheme="minorHAnsi"/>
          <w:sz w:val="22"/>
          <w:szCs w:val="22"/>
        </w:rPr>
        <w:t xml:space="preserve">, </w:t>
      </w:r>
      <w:r w:rsidR="00A0077A">
        <w:rPr>
          <w:rFonts w:asciiTheme="minorHAnsi" w:hAnsiTheme="minorHAnsi"/>
          <w:sz w:val="22"/>
          <w:szCs w:val="22"/>
          <w:lang w:val="en-US"/>
        </w:rPr>
        <w:t>F</w:t>
      </w:r>
      <w:r w:rsidR="00A0077A" w:rsidRPr="0079406F">
        <w:rPr>
          <w:rFonts w:asciiTheme="minorHAnsi" w:hAnsiTheme="minorHAnsi"/>
          <w:sz w:val="22"/>
          <w:szCs w:val="22"/>
          <w:vertAlign w:val="subscript"/>
        </w:rPr>
        <w:t>2</w:t>
      </w:r>
      <w:r w:rsidR="00A0077A">
        <w:rPr>
          <w:rFonts w:asciiTheme="minorHAnsi" w:hAnsiTheme="minorHAnsi"/>
          <w:sz w:val="22"/>
          <w:szCs w:val="22"/>
        </w:rPr>
        <w:t xml:space="preserve"> и </w:t>
      </w:r>
      <w:r w:rsidR="00A0077A">
        <w:rPr>
          <w:rFonts w:asciiTheme="minorHAnsi" w:hAnsiTheme="minorHAnsi"/>
          <w:sz w:val="22"/>
          <w:szCs w:val="22"/>
          <w:lang w:val="en-US"/>
        </w:rPr>
        <w:t>F</w:t>
      </w:r>
      <w:r w:rsidR="00A0077A" w:rsidRPr="0079406F">
        <w:rPr>
          <w:rFonts w:asciiTheme="minorHAnsi" w:hAnsiTheme="minorHAnsi"/>
          <w:sz w:val="22"/>
          <w:szCs w:val="22"/>
          <w:vertAlign w:val="subscript"/>
        </w:rPr>
        <w:t>3</w:t>
      </w:r>
      <w:r w:rsidRPr="002C2C85">
        <w:rPr>
          <w:rFonts w:asciiTheme="minorHAnsi" w:hAnsiTheme="minorHAnsi"/>
          <w:sz w:val="22"/>
          <w:szCs w:val="22"/>
        </w:rPr>
        <w:t>, будут равны 9/24, 4/24 и 1/24 соответственно. Разделим их на масштабный множитель и получим апостериорные вероятности для ситуации, когда при двух последовательных бросаниях выбранной монеты дважды появлялся герб:</w:t>
      </w:r>
    </w:p>
    <w:p w:rsidR="004522ED" w:rsidRPr="00C351AB" w:rsidRDefault="004522ED" w:rsidP="004522ED">
      <w:pPr>
        <w:spacing w:before="0" w:after="120"/>
        <w:ind w:firstLine="0"/>
        <w:jc w:val="left"/>
        <w:rPr>
          <w:rFonts w:asciiTheme="majorHAnsi" w:hAnsiTheme="majorHAnsi"/>
          <w:i/>
          <w:sz w:val="22"/>
          <w:szCs w:val="22"/>
        </w:rPr>
      </w:pPr>
      <w:r w:rsidRPr="00A0077A">
        <w:rPr>
          <w:rFonts w:asciiTheme="majorHAnsi" w:hAnsiTheme="majorHAnsi"/>
          <w:i/>
          <w:sz w:val="22"/>
          <w:szCs w:val="22"/>
        </w:rPr>
        <w:t>Р (</w:t>
      </w:r>
      <w:r w:rsidRPr="00A0077A">
        <w:rPr>
          <w:rFonts w:asciiTheme="majorHAnsi" w:hAnsiTheme="majorHAnsi"/>
          <w:i/>
          <w:sz w:val="22"/>
          <w:szCs w:val="22"/>
          <w:lang w:val="en-US"/>
        </w:rPr>
        <w:t>F</w:t>
      </w:r>
      <w:r w:rsidRPr="00A0077A">
        <w:rPr>
          <w:rFonts w:asciiTheme="majorHAnsi" w:hAnsiTheme="majorHAnsi"/>
          <w:i/>
          <w:sz w:val="22"/>
          <w:szCs w:val="22"/>
          <w:vertAlign w:val="subscript"/>
        </w:rPr>
        <w:t>1</w:t>
      </w:r>
      <w:r w:rsidRPr="00A0077A">
        <w:rPr>
          <w:rFonts w:asciiTheme="majorHAnsi" w:hAnsiTheme="majorHAnsi"/>
          <w:i/>
          <w:sz w:val="22"/>
          <w:szCs w:val="22"/>
        </w:rPr>
        <w:t>|Е) =</w:t>
      </w:r>
      <w:r>
        <w:rPr>
          <w:rFonts w:asciiTheme="majorHAnsi" w:hAnsiTheme="majorHAnsi"/>
          <w:i/>
          <w:sz w:val="22"/>
          <w:szCs w:val="22"/>
        </w:rPr>
        <w:t xml:space="preserve"> 9</w:t>
      </w:r>
      <w:r w:rsidRPr="00A0077A">
        <w:rPr>
          <w:rFonts w:asciiTheme="majorHAnsi" w:hAnsiTheme="majorHAnsi"/>
          <w:i/>
          <w:sz w:val="22"/>
          <w:szCs w:val="22"/>
        </w:rPr>
        <w:t>/</w:t>
      </w:r>
      <w:r w:rsidRPr="004522ED">
        <w:rPr>
          <w:rFonts w:asciiTheme="majorHAnsi" w:hAnsiTheme="majorHAnsi"/>
          <w:i/>
          <w:sz w:val="22"/>
          <w:szCs w:val="22"/>
        </w:rPr>
        <w:t>14</w:t>
      </w:r>
      <w:r w:rsidRPr="00A0077A">
        <w:rPr>
          <w:rFonts w:asciiTheme="majorHAnsi" w:hAnsiTheme="majorHAnsi"/>
          <w:i/>
          <w:sz w:val="22"/>
          <w:szCs w:val="22"/>
        </w:rPr>
        <w:t xml:space="preserve"> Р(</w:t>
      </w:r>
      <w:r w:rsidRPr="00A0077A">
        <w:rPr>
          <w:rFonts w:asciiTheme="majorHAnsi" w:hAnsiTheme="majorHAnsi"/>
          <w:i/>
          <w:sz w:val="22"/>
          <w:szCs w:val="22"/>
          <w:lang w:val="en-US"/>
        </w:rPr>
        <w:t>F</w:t>
      </w:r>
      <w:r w:rsidRPr="00A0077A">
        <w:rPr>
          <w:rFonts w:asciiTheme="majorHAnsi" w:hAnsiTheme="majorHAnsi"/>
          <w:i/>
          <w:sz w:val="22"/>
          <w:szCs w:val="22"/>
          <w:vertAlign w:val="subscript"/>
        </w:rPr>
        <w:t>2</w:t>
      </w:r>
      <w:r w:rsidRPr="00A0077A">
        <w:rPr>
          <w:rFonts w:asciiTheme="majorHAnsi" w:hAnsiTheme="majorHAnsi"/>
          <w:i/>
          <w:sz w:val="22"/>
          <w:szCs w:val="22"/>
        </w:rPr>
        <w:t xml:space="preserve">|Е) = </w:t>
      </w:r>
      <w:r w:rsidRPr="004522ED">
        <w:rPr>
          <w:rFonts w:asciiTheme="majorHAnsi" w:hAnsiTheme="majorHAnsi"/>
          <w:i/>
          <w:sz w:val="22"/>
          <w:szCs w:val="22"/>
        </w:rPr>
        <w:t>4</w:t>
      </w:r>
      <w:r w:rsidRPr="00A0077A">
        <w:rPr>
          <w:rFonts w:asciiTheme="majorHAnsi" w:hAnsiTheme="majorHAnsi"/>
          <w:i/>
          <w:sz w:val="22"/>
          <w:szCs w:val="22"/>
        </w:rPr>
        <w:t>/</w:t>
      </w:r>
      <w:r w:rsidRPr="004522ED">
        <w:rPr>
          <w:rFonts w:asciiTheme="majorHAnsi" w:hAnsiTheme="majorHAnsi"/>
          <w:i/>
          <w:sz w:val="22"/>
          <w:szCs w:val="22"/>
        </w:rPr>
        <w:t>14</w:t>
      </w:r>
      <w:r w:rsidRPr="00A0077A">
        <w:rPr>
          <w:rFonts w:asciiTheme="majorHAnsi" w:hAnsiTheme="majorHAnsi"/>
          <w:i/>
          <w:sz w:val="22"/>
          <w:szCs w:val="22"/>
        </w:rPr>
        <w:t>, Р(</w:t>
      </w:r>
      <w:r w:rsidRPr="00A0077A">
        <w:rPr>
          <w:rFonts w:asciiTheme="majorHAnsi" w:hAnsiTheme="majorHAnsi"/>
          <w:i/>
          <w:sz w:val="22"/>
          <w:szCs w:val="22"/>
          <w:lang w:val="en-US"/>
        </w:rPr>
        <w:t>F</w:t>
      </w:r>
      <w:r w:rsidRPr="00A0077A">
        <w:rPr>
          <w:rFonts w:asciiTheme="majorHAnsi" w:hAnsiTheme="majorHAnsi"/>
          <w:i/>
          <w:sz w:val="22"/>
          <w:szCs w:val="22"/>
          <w:vertAlign w:val="subscript"/>
        </w:rPr>
        <w:t>3</w:t>
      </w:r>
      <w:r w:rsidRPr="00C351AB">
        <w:rPr>
          <w:rFonts w:asciiTheme="majorHAnsi" w:hAnsiTheme="majorHAnsi"/>
          <w:i/>
          <w:sz w:val="22"/>
          <w:szCs w:val="22"/>
        </w:rPr>
        <w:t>|</w:t>
      </w:r>
      <w:r w:rsidRPr="00A0077A">
        <w:rPr>
          <w:rFonts w:asciiTheme="majorHAnsi" w:hAnsiTheme="majorHAnsi"/>
          <w:i/>
          <w:sz w:val="22"/>
          <w:szCs w:val="22"/>
        </w:rPr>
        <w:t>Е) = 1/</w:t>
      </w:r>
      <w:r w:rsidRPr="00C351AB">
        <w:rPr>
          <w:rFonts w:asciiTheme="majorHAnsi" w:hAnsiTheme="majorHAnsi"/>
          <w:i/>
          <w:sz w:val="22"/>
          <w:szCs w:val="22"/>
        </w:rPr>
        <w:t>14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Эти выражения в точности совпадают с теми, которые были получены в первоначальном примере, когда исходы двух подбрасываний рассматривались как одна порция информации. Таким образом, мы показали, что независимо от того, рассматриваем ли мы исходы двух бросаний монеты как одну порцию информации или же считаем их двумя порциями информации (пересматривая наши оценки после получения очередной порции), мы приходим в итоге к тем же самым апостериорным оценкам. Это весьма обнадеживающий результат. (В самом деле, благодаря тому, что он имеет место, у нас гораздо меньше трудностей, чем в противном случае.) Возможно, у вас появилось желание убедиться в том, что этот результат справедлив в гораздо более общем случае?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Сделаем несколько общих замечаний, прежде чем завершить этот раздел. Во-первых, еще раз укажем на факт, в пользу которого мы успели уже привести множество аргументов: «информация» становится неинформативной, если она и интересующее нас явление независимы. В терминах этого раздела независимость характеризуется условием Р (</w:t>
      </w:r>
      <w:proofErr w:type="spellStart"/>
      <w:r w:rsidRPr="002C2C85">
        <w:rPr>
          <w:rFonts w:asciiTheme="minorHAnsi" w:hAnsiTheme="minorHAnsi"/>
          <w:sz w:val="22"/>
          <w:szCs w:val="22"/>
        </w:rPr>
        <w:t>Е|F</w:t>
      </w:r>
      <w:r w:rsidRPr="004522ED">
        <w:rPr>
          <w:rFonts w:asciiTheme="minorHAnsi" w:hAnsiTheme="minorHAnsi"/>
          <w:sz w:val="22"/>
          <w:szCs w:val="22"/>
          <w:vertAlign w:val="subscript"/>
        </w:rPr>
        <w:t>i</w:t>
      </w:r>
      <w:proofErr w:type="spellEnd"/>
      <w:r w:rsidRPr="002C2C85">
        <w:rPr>
          <w:rFonts w:asciiTheme="minorHAnsi" w:hAnsiTheme="minorHAnsi"/>
          <w:sz w:val="22"/>
          <w:szCs w:val="22"/>
        </w:rPr>
        <w:t xml:space="preserve">) = Р(Е) для всех </w:t>
      </w:r>
      <w:r w:rsidRPr="004522ED">
        <w:rPr>
          <w:rFonts w:asciiTheme="minorHAnsi" w:hAnsiTheme="minorHAnsi"/>
          <w:i/>
          <w:sz w:val="22"/>
          <w:szCs w:val="22"/>
        </w:rPr>
        <w:t>i</w:t>
      </w:r>
      <w:r w:rsidRPr="002C2C85">
        <w:rPr>
          <w:rFonts w:asciiTheme="minorHAnsi" w:hAnsiTheme="minorHAnsi"/>
          <w:sz w:val="22"/>
          <w:szCs w:val="22"/>
        </w:rPr>
        <w:t xml:space="preserve"> = 1, 2,</w:t>
      </w:r>
      <w:r w:rsidR="004522ED" w:rsidRPr="004522ED">
        <w:rPr>
          <w:rFonts w:asciiTheme="minorHAnsi" w:hAnsiTheme="minorHAnsi"/>
          <w:sz w:val="22"/>
          <w:szCs w:val="22"/>
        </w:rPr>
        <w:t xml:space="preserve"> </w:t>
      </w:r>
      <w:r w:rsidRPr="002C2C85">
        <w:rPr>
          <w:rFonts w:asciiTheme="minorHAnsi" w:hAnsiTheme="minorHAnsi"/>
          <w:sz w:val="22"/>
          <w:szCs w:val="22"/>
        </w:rPr>
        <w:t>...,</w:t>
      </w:r>
      <w:r w:rsidR="004522ED" w:rsidRPr="004522ED">
        <w:rPr>
          <w:rFonts w:asciiTheme="minorHAnsi" w:hAnsiTheme="minorHAnsi"/>
          <w:sz w:val="22"/>
          <w:szCs w:val="22"/>
        </w:rPr>
        <w:t xml:space="preserve"> </w:t>
      </w:r>
      <w:r w:rsidR="004522ED" w:rsidRPr="004522ED">
        <w:rPr>
          <w:rFonts w:asciiTheme="minorHAnsi" w:hAnsiTheme="minorHAnsi"/>
          <w:i/>
          <w:sz w:val="22"/>
          <w:szCs w:val="22"/>
        </w:rPr>
        <w:t>I</w:t>
      </w:r>
      <w:r w:rsidRPr="002C2C85">
        <w:rPr>
          <w:rFonts w:asciiTheme="minorHAnsi" w:hAnsiTheme="minorHAnsi"/>
          <w:sz w:val="22"/>
          <w:szCs w:val="22"/>
        </w:rPr>
        <w:t>. Очевидно, что при подстановке этого равенства в (4.14) — запись одной из форм теоремы Байеса, мы получим Р(</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i</w:t>
      </w:r>
      <w:r w:rsidRPr="002C2C85">
        <w:rPr>
          <w:rFonts w:asciiTheme="minorHAnsi" w:hAnsiTheme="minorHAnsi"/>
          <w:sz w:val="22"/>
          <w:szCs w:val="22"/>
        </w:rPr>
        <w:t>|Е</w:t>
      </w:r>
      <w:proofErr w:type="spellEnd"/>
      <w:r w:rsidRPr="002C2C85">
        <w:rPr>
          <w:rFonts w:asciiTheme="minorHAnsi" w:hAnsiTheme="minorHAnsi"/>
          <w:sz w:val="22"/>
          <w:szCs w:val="22"/>
        </w:rPr>
        <w:t>) = Р(F</w:t>
      </w:r>
      <w:proofErr w:type="spellStart"/>
      <w:r w:rsidR="004522ED" w:rsidRPr="004522ED">
        <w:rPr>
          <w:rFonts w:asciiTheme="minorHAnsi" w:hAnsiTheme="minorHAnsi"/>
          <w:sz w:val="22"/>
          <w:szCs w:val="22"/>
          <w:vertAlign w:val="subscript"/>
          <w:lang w:val="en-US"/>
        </w:rPr>
        <w:t>i</w:t>
      </w:r>
      <w:proofErr w:type="spellEnd"/>
      <w:r w:rsidR="004522ED">
        <w:rPr>
          <w:rFonts w:asciiTheme="minorHAnsi" w:hAnsiTheme="minorHAnsi"/>
          <w:sz w:val="22"/>
          <w:szCs w:val="22"/>
        </w:rPr>
        <w:t xml:space="preserve">) для всех </w:t>
      </w:r>
      <w:proofErr w:type="spellStart"/>
      <w:r w:rsidR="00072062" w:rsidRPr="00072062">
        <w:rPr>
          <w:rFonts w:asciiTheme="minorHAnsi" w:hAnsiTheme="minorHAnsi"/>
          <w:i/>
          <w:sz w:val="22"/>
          <w:szCs w:val="22"/>
          <w:lang w:val="en-US"/>
        </w:rPr>
        <w:t>i</w:t>
      </w:r>
      <w:proofErr w:type="spellEnd"/>
      <w:r w:rsidR="004522ED" w:rsidRPr="004522ED">
        <w:rPr>
          <w:rFonts w:asciiTheme="minorHAnsi" w:hAnsiTheme="minorHAnsi"/>
          <w:sz w:val="22"/>
          <w:szCs w:val="22"/>
        </w:rPr>
        <w:t xml:space="preserve"> </w:t>
      </w:r>
      <w:r w:rsidRPr="002C2C85">
        <w:rPr>
          <w:rFonts w:asciiTheme="minorHAnsi" w:hAnsiTheme="minorHAnsi"/>
          <w:sz w:val="22"/>
          <w:szCs w:val="22"/>
        </w:rPr>
        <w:t>=</w:t>
      </w:r>
      <w:r w:rsidR="004522ED" w:rsidRPr="004522ED">
        <w:rPr>
          <w:rFonts w:asciiTheme="minorHAnsi" w:hAnsiTheme="minorHAnsi"/>
          <w:sz w:val="22"/>
          <w:szCs w:val="22"/>
        </w:rPr>
        <w:t xml:space="preserve"> </w:t>
      </w:r>
      <w:r w:rsidRPr="002C2C85">
        <w:rPr>
          <w:rFonts w:asciiTheme="minorHAnsi" w:hAnsiTheme="minorHAnsi"/>
          <w:sz w:val="22"/>
          <w:szCs w:val="22"/>
        </w:rPr>
        <w:t>1,</w:t>
      </w:r>
      <w:r w:rsidR="004522ED" w:rsidRPr="004522ED">
        <w:rPr>
          <w:rFonts w:asciiTheme="minorHAnsi" w:hAnsiTheme="minorHAnsi"/>
          <w:sz w:val="22"/>
          <w:szCs w:val="22"/>
        </w:rPr>
        <w:t xml:space="preserve"> </w:t>
      </w:r>
      <w:r w:rsidRPr="002C2C85">
        <w:rPr>
          <w:rFonts w:asciiTheme="minorHAnsi" w:hAnsiTheme="minorHAnsi"/>
          <w:sz w:val="22"/>
          <w:szCs w:val="22"/>
        </w:rPr>
        <w:t>2,</w:t>
      </w:r>
      <w:r w:rsidR="004522ED" w:rsidRPr="004522ED">
        <w:rPr>
          <w:rFonts w:asciiTheme="minorHAnsi" w:hAnsiTheme="minorHAnsi"/>
          <w:sz w:val="22"/>
          <w:szCs w:val="22"/>
        </w:rPr>
        <w:t xml:space="preserve"> </w:t>
      </w:r>
      <w:r w:rsidRPr="002C2C85">
        <w:rPr>
          <w:rFonts w:asciiTheme="minorHAnsi" w:hAnsiTheme="minorHAnsi"/>
          <w:sz w:val="22"/>
          <w:szCs w:val="22"/>
        </w:rPr>
        <w:t>...,</w:t>
      </w:r>
      <w:r w:rsidR="004522ED" w:rsidRPr="004522ED">
        <w:rPr>
          <w:rFonts w:asciiTheme="minorHAnsi" w:hAnsiTheme="minorHAnsi"/>
          <w:sz w:val="22"/>
          <w:szCs w:val="22"/>
        </w:rPr>
        <w:t xml:space="preserve"> </w:t>
      </w:r>
      <w:r w:rsidR="004522ED" w:rsidRPr="004522ED">
        <w:rPr>
          <w:rFonts w:asciiTheme="minorHAnsi" w:hAnsiTheme="minorHAnsi"/>
          <w:i/>
          <w:sz w:val="22"/>
          <w:szCs w:val="22"/>
        </w:rPr>
        <w:t>I</w:t>
      </w:r>
      <w:r w:rsidRPr="002C2C85">
        <w:rPr>
          <w:rFonts w:asciiTheme="minorHAnsi" w:hAnsiTheme="minorHAnsi"/>
          <w:sz w:val="22"/>
          <w:szCs w:val="22"/>
        </w:rPr>
        <w:t>. Поступление такой «информации» не вызывает изменения вероятностных оценок. Мы можем также обобщить проведенный ранее анализ на случай, когда априорная вероятность какого-либо из событий равна нулю. Из (4.14) тогда вытекает, что если Р(</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j</w:t>
      </w:r>
      <w:proofErr w:type="spellEnd"/>
      <w:r w:rsidR="004522ED">
        <w:rPr>
          <w:rFonts w:asciiTheme="minorHAnsi" w:hAnsiTheme="minorHAnsi"/>
          <w:sz w:val="22"/>
          <w:szCs w:val="22"/>
        </w:rPr>
        <w:t>) = 0, то Р</w:t>
      </w:r>
      <w:r w:rsidRPr="002C2C85">
        <w:rPr>
          <w:rFonts w:asciiTheme="minorHAnsi" w:hAnsiTheme="minorHAnsi"/>
          <w:sz w:val="22"/>
          <w:szCs w:val="22"/>
        </w:rPr>
        <w:t>(</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j</w:t>
      </w:r>
      <w:r w:rsidR="004522ED" w:rsidRPr="004522ED">
        <w:rPr>
          <w:rFonts w:asciiTheme="minorHAnsi" w:hAnsiTheme="minorHAnsi"/>
          <w:sz w:val="22"/>
          <w:szCs w:val="22"/>
        </w:rPr>
        <w:t>|</w:t>
      </w:r>
      <w:r w:rsidRPr="002C2C85">
        <w:rPr>
          <w:rFonts w:asciiTheme="minorHAnsi" w:hAnsiTheme="minorHAnsi"/>
          <w:sz w:val="22"/>
          <w:szCs w:val="22"/>
        </w:rPr>
        <w:t>E</w:t>
      </w:r>
      <w:proofErr w:type="spellEnd"/>
      <w:r w:rsidRPr="002C2C85">
        <w:rPr>
          <w:rFonts w:asciiTheme="minorHAnsi" w:hAnsiTheme="minorHAnsi"/>
          <w:sz w:val="22"/>
          <w:szCs w:val="22"/>
        </w:rPr>
        <w:t>) также обращается в нуль. Итак, если мы рассматриваем событие, которое изначально считаем невозможным, то никакое число наблюдений не убедит нас в обратном.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Укажем не совсем очевидное следствие последнего результата: апостериорная вероятность события зависит также и от множества других событий, которые мы считаем возможными. По сути, это утверждение неявно подразумевается в данном разделе, но было бы полезно убедиться в его справедливости непосредственно. Рассмотрим в чисто иллюстративных целях первоначальный пример с монетами. Пусть вновь в результате двух бросаний выбранной монеты дважды появился герб. Предположим теперь, что имеются только две возможности, которые могут реализова</w:t>
      </w:r>
      <w:r w:rsidR="004522ED">
        <w:rPr>
          <w:rFonts w:asciiTheme="minorHAnsi" w:hAnsiTheme="minorHAnsi"/>
          <w:sz w:val="22"/>
          <w:szCs w:val="22"/>
        </w:rPr>
        <w:t>ться в отношении выбранной монеты, допустим F</w:t>
      </w:r>
      <w:r w:rsidR="004522ED" w:rsidRPr="004522ED">
        <w:rPr>
          <w:rFonts w:asciiTheme="minorHAnsi" w:hAnsiTheme="minorHAnsi"/>
          <w:sz w:val="22"/>
          <w:szCs w:val="22"/>
          <w:vertAlign w:val="subscript"/>
        </w:rPr>
        <w:t>1</w:t>
      </w:r>
      <w:r w:rsidR="004522ED">
        <w:rPr>
          <w:rFonts w:asciiTheme="minorHAnsi" w:hAnsiTheme="minorHAnsi"/>
          <w:sz w:val="22"/>
          <w:szCs w:val="22"/>
        </w:rPr>
        <w:t xml:space="preserve"> и </w:t>
      </w:r>
      <w:r w:rsidRPr="002C2C85">
        <w:rPr>
          <w:rFonts w:asciiTheme="minorHAnsi" w:hAnsiTheme="minorHAnsi"/>
          <w:sz w:val="22"/>
          <w:szCs w:val="22"/>
        </w:rPr>
        <w:t>F</w:t>
      </w:r>
      <w:r w:rsidRPr="004522ED">
        <w:rPr>
          <w:rFonts w:asciiTheme="minorHAnsi" w:hAnsiTheme="minorHAnsi"/>
          <w:sz w:val="22"/>
          <w:szCs w:val="22"/>
          <w:vertAlign w:val="subscript"/>
        </w:rPr>
        <w:t>3</w:t>
      </w:r>
      <w:r w:rsidRPr="002C2C85">
        <w:rPr>
          <w:rFonts w:asciiTheme="minorHAnsi" w:hAnsiTheme="minorHAnsi"/>
          <w:sz w:val="22"/>
          <w:szCs w:val="22"/>
        </w:rPr>
        <w:t>. (Следовательно, априорная вероятность F</w:t>
      </w:r>
      <w:r w:rsidRPr="004522ED">
        <w:rPr>
          <w:rFonts w:asciiTheme="minorHAnsi" w:hAnsiTheme="minorHAnsi"/>
          <w:sz w:val="22"/>
          <w:szCs w:val="22"/>
          <w:vertAlign w:val="subscript"/>
        </w:rPr>
        <w:t>2</w:t>
      </w:r>
      <w:r w:rsidRPr="002C2C85">
        <w:rPr>
          <w:rFonts w:asciiTheme="minorHAnsi" w:hAnsiTheme="minorHAnsi"/>
          <w:sz w:val="22"/>
          <w:szCs w:val="22"/>
        </w:rPr>
        <w:t xml:space="preserve"> равна нулю.) Вы можете убедиться в том, что если каждая из рассматриваемых возможностей равновероятна, то апостериорные вероятности после появления двух гербов при двух бросаниях будут</w:t>
      </w:r>
    </w:p>
    <w:p w:rsidR="002C2C85" w:rsidRPr="002C2C85" w:rsidRDefault="004522ED" w:rsidP="002C2C85">
      <w:pPr>
        <w:spacing w:before="0" w:after="120"/>
        <w:ind w:firstLine="0"/>
        <w:jc w:val="left"/>
        <w:rPr>
          <w:rFonts w:asciiTheme="minorHAnsi" w:hAnsiTheme="minorHAnsi"/>
          <w:sz w:val="22"/>
          <w:szCs w:val="22"/>
        </w:rPr>
      </w:pPr>
      <w:r w:rsidRPr="004522ED">
        <w:rPr>
          <w:rFonts w:asciiTheme="minorHAnsi" w:hAnsiTheme="minorHAnsi"/>
          <w:sz w:val="22"/>
          <w:szCs w:val="22"/>
        </w:rPr>
        <w:t xml:space="preserve">(4.21)   </w:t>
      </w:r>
      <w:r>
        <w:rPr>
          <w:rFonts w:asciiTheme="minorHAnsi" w:hAnsiTheme="minorHAnsi"/>
          <w:sz w:val="22"/>
          <w:szCs w:val="22"/>
        </w:rPr>
        <w:t>Р(F</w:t>
      </w:r>
      <w:r w:rsidRPr="004522ED">
        <w:rPr>
          <w:rFonts w:asciiTheme="minorHAnsi" w:hAnsiTheme="minorHAnsi"/>
          <w:sz w:val="22"/>
          <w:szCs w:val="22"/>
          <w:vertAlign w:val="subscript"/>
        </w:rPr>
        <w:t>1</w:t>
      </w:r>
      <w:r w:rsidR="002C2C85" w:rsidRPr="002C2C85">
        <w:rPr>
          <w:rFonts w:asciiTheme="minorHAnsi" w:hAnsiTheme="minorHAnsi"/>
          <w:sz w:val="22"/>
          <w:szCs w:val="22"/>
        </w:rPr>
        <w:t xml:space="preserve">|Е) </w:t>
      </w:r>
      <w:r>
        <w:rPr>
          <w:rFonts w:asciiTheme="minorHAnsi" w:hAnsiTheme="minorHAnsi"/>
          <w:sz w:val="22"/>
          <w:szCs w:val="22"/>
        </w:rPr>
        <w:t>= 9/10 и Р(F</w:t>
      </w:r>
      <w:r w:rsidRPr="004522ED">
        <w:rPr>
          <w:rFonts w:asciiTheme="minorHAnsi" w:hAnsiTheme="minorHAnsi"/>
          <w:sz w:val="22"/>
          <w:szCs w:val="22"/>
          <w:vertAlign w:val="subscript"/>
        </w:rPr>
        <w:t>2</w:t>
      </w:r>
      <w:r w:rsidRPr="004522ED">
        <w:rPr>
          <w:rFonts w:asciiTheme="minorHAnsi" w:hAnsiTheme="minorHAnsi"/>
          <w:sz w:val="22"/>
          <w:szCs w:val="22"/>
        </w:rPr>
        <w:t>|</w:t>
      </w:r>
      <w:r>
        <w:rPr>
          <w:rFonts w:asciiTheme="minorHAnsi" w:hAnsiTheme="minorHAnsi"/>
          <w:sz w:val="22"/>
          <w:szCs w:val="22"/>
        </w:rPr>
        <w:t>E) = 1/10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Конечно, этот результат отличается от полученного в случае, когда все три возможности предполагались равновероятными; вместе с тем следует отметить, что отношение апостериорных вероят</w:t>
      </w:r>
      <w:r w:rsidR="004522ED">
        <w:rPr>
          <w:rFonts w:asciiTheme="minorHAnsi" w:hAnsiTheme="minorHAnsi"/>
          <w:sz w:val="22"/>
          <w:szCs w:val="22"/>
        </w:rPr>
        <w:t>ностей осталось тем же</w:t>
      </w:r>
      <w:r w:rsidRPr="002C2C85">
        <w:rPr>
          <w:rFonts w:asciiTheme="minorHAnsi" w:hAnsiTheme="minorHAnsi"/>
          <w:sz w:val="22"/>
          <w:szCs w:val="22"/>
        </w:rPr>
        <w:t>.</w:t>
      </w:r>
      <w:r w:rsidR="004522ED" w:rsidRPr="004522ED">
        <w:rPr>
          <w:rFonts w:asciiTheme="minorHAnsi" w:hAnsiTheme="minorHAnsi"/>
          <w:sz w:val="22"/>
          <w:szCs w:val="22"/>
        </w:rPr>
        <w:t xml:space="preserve"> </w:t>
      </w:r>
      <w:r w:rsidRPr="002C2C85">
        <w:rPr>
          <w:rFonts w:asciiTheme="minorHAnsi" w:hAnsiTheme="minorHAnsi"/>
          <w:sz w:val="22"/>
          <w:szCs w:val="22"/>
        </w:rPr>
        <w:t xml:space="preserve">Заметим также, что если информация Е и какое-либо событие </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j</w:t>
      </w:r>
      <w:proofErr w:type="spellEnd"/>
      <w:r w:rsidRPr="002C2C85">
        <w:rPr>
          <w:rFonts w:asciiTheme="minorHAnsi" w:hAnsiTheme="minorHAnsi"/>
          <w:sz w:val="22"/>
          <w:szCs w:val="22"/>
        </w:rPr>
        <w:t xml:space="preserve"> в</w:t>
      </w:r>
      <w:r w:rsidR="004522ED">
        <w:rPr>
          <w:rFonts w:asciiTheme="minorHAnsi" w:hAnsiTheme="minorHAnsi"/>
          <w:sz w:val="22"/>
          <w:szCs w:val="22"/>
        </w:rPr>
        <w:t>заимно исключают друг друга (т.</w:t>
      </w:r>
      <w:r w:rsidRPr="002C2C85">
        <w:rPr>
          <w:rFonts w:asciiTheme="minorHAnsi" w:hAnsiTheme="minorHAnsi"/>
          <w:sz w:val="22"/>
          <w:szCs w:val="22"/>
        </w:rPr>
        <w:t xml:space="preserve">е. они не могут произойти одновременно), то появление Е автоматически ведет к невозможности появления </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j</w:t>
      </w:r>
      <w:proofErr w:type="spellEnd"/>
      <w:r w:rsidRPr="002C2C85">
        <w:rPr>
          <w:rFonts w:asciiTheme="minorHAnsi" w:hAnsiTheme="minorHAnsi"/>
          <w:sz w:val="22"/>
          <w:szCs w:val="22"/>
        </w:rPr>
        <w:t>. Другими словами, Р(</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j</w:t>
      </w:r>
      <w:r w:rsidRPr="002C2C85">
        <w:rPr>
          <w:rFonts w:asciiTheme="minorHAnsi" w:hAnsiTheme="minorHAnsi"/>
          <w:sz w:val="22"/>
          <w:szCs w:val="22"/>
        </w:rPr>
        <w:t>|Е</w:t>
      </w:r>
      <w:proofErr w:type="spellEnd"/>
      <w:r w:rsidRPr="002C2C85">
        <w:rPr>
          <w:rFonts w:asciiTheme="minorHAnsi" w:hAnsiTheme="minorHAnsi"/>
          <w:sz w:val="22"/>
          <w:szCs w:val="22"/>
        </w:rPr>
        <w:t>) = 0. Это вытекает из (4.14), так как Р(</w:t>
      </w:r>
      <w:proofErr w:type="spellStart"/>
      <w:r w:rsidRPr="002C2C85">
        <w:rPr>
          <w:rFonts w:asciiTheme="minorHAnsi" w:hAnsiTheme="minorHAnsi"/>
          <w:sz w:val="22"/>
          <w:szCs w:val="22"/>
        </w:rPr>
        <w:t>Е</w:t>
      </w:r>
      <w:r w:rsidR="004522ED" w:rsidRPr="004522ED">
        <w:rPr>
          <w:rFonts w:asciiTheme="minorHAnsi" w:hAnsiTheme="minorHAnsi"/>
          <w:sz w:val="22"/>
          <w:szCs w:val="22"/>
        </w:rPr>
        <w:t>|</w:t>
      </w:r>
      <w:r w:rsidRPr="002C2C85">
        <w:rPr>
          <w:rFonts w:asciiTheme="minorHAnsi" w:hAnsiTheme="minorHAnsi"/>
          <w:sz w:val="22"/>
          <w:szCs w:val="22"/>
        </w:rPr>
        <w:t>F</w:t>
      </w:r>
      <w:r w:rsidRPr="004522ED">
        <w:rPr>
          <w:rFonts w:asciiTheme="minorHAnsi" w:hAnsiTheme="minorHAnsi"/>
          <w:sz w:val="22"/>
          <w:szCs w:val="22"/>
          <w:vertAlign w:val="subscript"/>
        </w:rPr>
        <w:t>j</w:t>
      </w:r>
      <w:proofErr w:type="spellEnd"/>
      <w:r w:rsidRPr="002C2C85">
        <w:rPr>
          <w:rFonts w:asciiTheme="minorHAnsi" w:hAnsiTheme="minorHAnsi"/>
          <w:sz w:val="22"/>
          <w:szCs w:val="22"/>
        </w:rPr>
        <w:t>) должно обращаться в нуль, если Е и F — взаимно исключающие друг друга события.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Выше мы рассмотрели случай, когда Е и одно событие </w:t>
      </w:r>
      <w:proofErr w:type="spellStart"/>
      <w:r w:rsidRPr="002C2C85">
        <w:rPr>
          <w:rFonts w:asciiTheme="minorHAnsi" w:hAnsiTheme="minorHAnsi"/>
          <w:sz w:val="22"/>
          <w:szCs w:val="22"/>
        </w:rPr>
        <w:t>F</w:t>
      </w:r>
      <w:r w:rsidRPr="004522ED">
        <w:rPr>
          <w:rFonts w:asciiTheme="minorHAnsi" w:hAnsiTheme="minorHAnsi"/>
          <w:sz w:val="22"/>
          <w:szCs w:val="22"/>
          <w:vertAlign w:val="subscript"/>
        </w:rPr>
        <w:t>j</w:t>
      </w:r>
      <w:proofErr w:type="spellEnd"/>
      <w:r w:rsidRPr="002C2C85">
        <w:rPr>
          <w:rFonts w:asciiTheme="minorHAnsi" w:hAnsiTheme="minorHAnsi"/>
          <w:sz w:val="22"/>
          <w:szCs w:val="22"/>
        </w:rPr>
        <w:t xml:space="preserve"> взаимно исключают друг друга. Ситуация существенно усложняется, если появляется информация Е</w:t>
      </w:r>
      <w:r w:rsidR="004522ED" w:rsidRPr="00222280">
        <w:rPr>
          <w:rFonts w:asciiTheme="minorHAnsi" w:hAnsiTheme="minorHAnsi"/>
          <w:sz w:val="22"/>
          <w:szCs w:val="22"/>
        </w:rPr>
        <w:t>,</w:t>
      </w:r>
      <w:r w:rsidRPr="002C2C85">
        <w:rPr>
          <w:rFonts w:asciiTheme="minorHAnsi" w:hAnsiTheme="minorHAnsi"/>
          <w:sz w:val="22"/>
          <w:szCs w:val="22"/>
        </w:rPr>
        <w:t xml:space="preserve"> которая оказывается взаимно исключающей с каждым событием F</w:t>
      </w:r>
      <w:proofErr w:type="spellStart"/>
      <w:r w:rsidR="00222280" w:rsidRPr="00222280">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При этом мы можем встретиться с неожиданностями. К сожалению, теорема Байеса не подсказывает выхода из создавшегося положения. (И числитель, и знаменатель в правой части соотношения (4.14) обращаются в нуль, поэтому апостериорную вероятность не удается определить.) Суть происходящего ясна: нужно убедиться в правильности всех построений, начиная с того, что множество </w:t>
      </w:r>
      <w:r w:rsidR="00222280" w:rsidRPr="002C2C85">
        <w:rPr>
          <w:rFonts w:asciiTheme="minorHAnsi" w:hAnsiTheme="minorHAnsi"/>
          <w:sz w:val="22"/>
          <w:szCs w:val="22"/>
        </w:rPr>
        <w:t>F</w:t>
      </w:r>
      <w:r w:rsidR="00222280" w:rsidRPr="0079406F">
        <w:rPr>
          <w:rFonts w:asciiTheme="minorHAnsi" w:hAnsiTheme="minorHAnsi"/>
          <w:sz w:val="22"/>
          <w:szCs w:val="22"/>
          <w:vertAlign w:val="subscript"/>
        </w:rPr>
        <w:t>1</w:t>
      </w:r>
      <w:r w:rsidR="00222280" w:rsidRPr="0079406F">
        <w:rPr>
          <w:rFonts w:asciiTheme="minorHAnsi" w:hAnsiTheme="minorHAnsi"/>
          <w:sz w:val="22"/>
          <w:szCs w:val="22"/>
        </w:rPr>
        <w:t xml:space="preserve">, </w:t>
      </w:r>
      <w:r w:rsidR="00222280">
        <w:rPr>
          <w:rFonts w:asciiTheme="minorHAnsi" w:hAnsiTheme="minorHAnsi"/>
          <w:sz w:val="22"/>
          <w:szCs w:val="22"/>
          <w:lang w:val="en-US"/>
        </w:rPr>
        <w:t>F</w:t>
      </w:r>
      <w:r w:rsidR="00222280" w:rsidRPr="0079406F">
        <w:rPr>
          <w:rFonts w:asciiTheme="minorHAnsi" w:hAnsiTheme="minorHAnsi"/>
          <w:sz w:val="22"/>
          <w:szCs w:val="22"/>
          <w:vertAlign w:val="subscript"/>
        </w:rPr>
        <w:t>2</w:t>
      </w:r>
      <w:r w:rsidR="00222280">
        <w:rPr>
          <w:rFonts w:asciiTheme="minorHAnsi" w:hAnsiTheme="minorHAnsi"/>
          <w:sz w:val="22"/>
          <w:szCs w:val="22"/>
        </w:rPr>
        <w:t xml:space="preserve"> и </w:t>
      </w:r>
      <w:r w:rsidR="00222280">
        <w:rPr>
          <w:rFonts w:asciiTheme="minorHAnsi" w:hAnsiTheme="minorHAnsi"/>
          <w:sz w:val="22"/>
          <w:szCs w:val="22"/>
          <w:lang w:val="en-US"/>
        </w:rPr>
        <w:t>F</w:t>
      </w:r>
      <w:r w:rsidR="00222280" w:rsidRPr="0079406F">
        <w:rPr>
          <w:rFonts w:asciiTheme="minorHAnsi" w:hAnsiTheme="minorHAnsi"/>
          <w:sz w:val="22"/>
          <w:szCs w:val="22"/>
          <w:vertAlign w:val="subscript"/>
        </w:rPr>
        <w:t>3</w:t>
      </w:r>
      <w:r w:rsidRPr="002C2C85">
        <w:rPr>
          <w:rFonts w:asciiTheme="minorHAnsi" w:hAnsiTheme="minorHAnsi"/>
          <w:sz w:val="22"/>
          <w:szCs w:val="22"/>
        </w:rPr>
        <w:t xml:space="preserve"> содержит все возможные исходы даже в том случае, когда многим из них соответствуют очень малые априорные вероятности.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Нам осталось проиллюстрировать сделанное в начале гл. 2 замечание о том, что апостериорные оценки в свете большого количества поступающей информации сближаются независимо от исходных априорных оценок. Рассмотрим модификацию нашего примера с монетами, в которой все внимание </w:t>
      </w:r>
      <w:r w:rsidR="00222280">
        <w:rPr>
          <w:rFonts w:asciiTheme="minorHAnsi" w:hAnsiTheme="minorHAnsi"/>
          <w:sz w:val="22"/>
          <w:szCs w:val="22"/>
        </w:rPr>
        <w:t>сосредоточено на возможностях F</w:t>
      </w:r>
      <w:r w:rsidR="00222280" w:rsidRPr="00222280">
        <w:rPr>
          <w:rFonts w:asciiTheme="minorHAnsi" w:hAnsiTheme="minorHAnsi"/>
          <w:sz w:val="22"/>
          <w:szCs w:val="22"/>
          <w:vertAlign w:val="subscript"/>
        </w:rPr>
        <w:t>1</w:t>
      </w:r>
      <w:r w:rsidRPr="002C2C85">
        <w:rPr>
          <w:rFonts w:asciiTheme="minorHAnsi" w:hAnsiTheme="minorHAnsi"/>
          <w:sz w:val="22"/>
          <w:szCs w:val="22"/>
        </w:rPr>
        <w:t xml:space="preserve"> и F</w:t>
      </w:r>
      <w:r w:rsidR="00222280" w:rsidRPr="00222280">
        <w:rPr>
          <w:rFonts w:asciiTheme="minorHAnsi" w:hAnsiTheme="minorHAnsi"/>
          <w:sz w:val="22"/>
          <w:szCs w:val="22"/>
          <w:vertAlign w:val="subscript"/>
        </w:rPr>
        <w:t>3</w:t>
      </w:r>
      <w:r w:rsidR="00222280" w:rsidRPr="00222280">
        <w:rPr>
          <w:rFonts w:asciiTheme="minorHAnsi" w:hAnsiTheme="minorHAnsi"/>
          <w:sz w:val="22"/>
          <w:szCs w:val="22"/>
        </w:rPr>
        <w:t>,</w:t>
      </w:r>
      <w:r w:rsidRPr="002C2C85">
        <w:rPr>
          <w:rFonts w:asciiTheme="minorHAnsi" w:hAnsiTheme="minorHAnsi"/>
          <w:sz w:val="22"/>
          <w:szCs w:val="22"/>
        </w:rPr>
        <w:t xml:space="preserve"> а по поводу оставшейся третьей возможности принято предположение Р</w:t>
      </w:r>
      <w:r w:rsidR="00222280" w:rsidRPr="00222280">
        <w:rPr>
          <w:rFonts w:asciiTheme="minorHAnsi" w:hAnsiTheme="minorHAnsi"/>
          <w:sz w:val="22"/>
          <w:szCs w:val="22"/>
        </w:rPr>
        <w:t>(</w:t>
      </w:r>
      <w:r w:rsidR="00222280">
        <w:rPr>
          <w:rFonts w:asciiTheme="minorHAnsi" w:hAnsiTheme="minorHAnsi"/>
          <w:sz w:val="22"/>
          <w:szCs w:val="22"/>
          <w:lang w:val="en-US"/>
        </w:rPr>
        <w:t>F</w:t>
      </w:r>
      <w:r w:rsidR="00222280" w:rsidRPr="00222280">
        <w:rPr>
          <w:rFonts w:asciiTheme="minorHAnsi" w:hAnsiTheme="minorHAnsi"/>
          <w:sz w:val="22"/>
          <w:szCs w:val="22"/>
          <w:vertAlign w:val="subscript"/>
        </w:rPr>
        <w:t>2</w:t>
      </w:r>
      <w:r w:rsidRPr="002C2C85">
        <w:rPr>
          <w:rFonts w:asciiTheme="minorHAnsi" w:hAnsiTheme="minorHAnsi"/>
          <w:sz w:val="22"/>
          <w:szCs w:val="22"/>
        </w:rPr>
        <w:t>) = 0</w:t>
      </w:r>
      <w:r w:rsidR="00222280" w:rsidRPr="00222280">
        <w:rPr>
          <w:rFonts w:asciiTheme="minorHAnsi" w:hAnsiTheme="minorHAnsi"/>
          <w:sz w:val="22"/>
          <w:szCs w:val="22"/>
        </w:rPr>
        <w:t>.</w:t>
      </w:r>
      <w:r w:rsidRPr="002C2C85">
        <w:rPr>
          <w:rFonts w:asciiTheme="minorHAnsi" w:hAnsiTheme="minorHAnsi"/>
          <w:sz w:val="22"/>
          <w:szCs w:val="22"/>
        </w:rPr>
        <w:t xml:space="preserve"> Пусть величина Р(F</w:t>
      </w:r>
      <w:r w:rsidR="00222280" w:rsidRPr="00222280">
        <w:rPr>
          <w:rFonts w:asciiTheme="minorHAnsi" w:hAnsiTheme="minorHAnsi"/>
          <w:sz w:val="22"/>
          <w:szCs w:val="22"/>
          <w:vertAlign w:val="subscript"/>
        </w:rPr>
        <w:t>1</w:t>
      </w:r>
      <w:r w:rsidR="00222280" w:rsidRPr="00222280">
        <w:rPr>
          <w:rFonts w:asciiTheme="minorHAnsi" w:hAnsiTheme="minorHAnsi"/>
          <w:sz w:val="22"/>
          <w:szCs w:val="22"/>
        </w:rPr>
        <w:t>)</w:t>
      </w:r>
      <w:r w:rsidRPr="002C2C85">
        <w:rPr>
          <w:rFonts w:asciiTheme="minorHAnsi" w:hAnsiTheme="minorHAnsi"/>
          <w:sz w:val="22"/>
          <w:szCs w:val="22"/>
        </w:rPr>
        <w:t xml:space="preserve"> обозначена через р. Тогда Р(F</w:t>
      </w:r>
      <w:r w:rsidRPr="00222280">
        <w:rPr>
          <w:rFonts w:asciiTheme="minorHAnsi" w:hAnsiTheme="minorHAnsi"/>
          <w:sz w:val="22"/>
          <w:szCs w:val="22"/>
          <w:vertAlign w:val="subscript"/>
        </w:rPr>
        <w:t>3</w:t>
      </w:r>
      <w:r w:rsidRPr="002C2C85">
        <w:rPr>
          <w:rFonts w:asciiTheme="minorHAnsi" w:hAnsiTheme="minorHAnsi"/>
          <w:sz w:val="22"/>
          <w:szCs w:val="22"/>
        </w:rPr>
        <w:t xml:space="preserve">) = 1 — р. Предположим далее, что выбранная монета подбрасывается </w:t>
      </w:r>
      <w:r w:rsidR="00222280">
        <w:rPr>
          <w:rFonts w:asciiTheme="minorHAnsi" w:hAnsiTheme="minorHAnsi"/>
          <w:sz w:val="22"/>
          <w:szCs w:val="22"/>
          <w:lang w:val="en-US"/>
        </w:rPr>
        <w:t>n</w:t>
      </w:r>
      <w:r w:rsidRPr="002C2C85">
        <w:rPr>
          <w:rFonts w:asciiTheme="minorHAnsi" w:hAnsiTheme="minorHAnsi"/>
          <w:sz w:val="22"/>
          <w:szCs w:val="22"/>
        </w:rPr>
        <w:t xml:space="preserve"> раз, причем в </w:t>
      </w:r>
      <w:r w:rsidR="00222280">
        <w:rPr>
          <w:rFonts w:asciiTheme="minorHAnsi" w:hAnsiTheme="minorHAnsi"/>
          <w:sz w:val="22"/>
          <w:szCs w:val="22"/>
          <w:lang w:val="en-US"/>
        </w:rPr>
        <w:t>m</w:t>
      </w:r>
      <w:r w:rsidRPr="002C2C85">
        <w:rPr>
          <w:rFonts w:asciiTheme="minorHAnsi" w:hAnsiTheme="minorHAnsi"/>
          <w:sz w:val="22"/>
          <w:szCs w:val="22"/>
        </w:rPr>
        <w:t xml:space="preserve"> случаях из них появляется герб. Апостериорные оценки вероятностей в свете этой информации будут выглядеть следующим образом (см. упражнение 4.11):</w:t>
      </w:r>
    </w:p>
    <w:p w:rsidR="00222280" w:rsidRDefault="0022228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12440" cy="877824"/>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Формула (4.22).jpg"/>
                    <pic:cNvPicPr/>
                  </pic:nvPicPr>
                  <pic:blipFill rotWithShape="1">
                    <a:blip r:embed="rId97">
                      <a:extLst>
                        <a:ext uri="{28A0092B-C50C-407E-A947-70E740481C1C}">
                          <a14:useLocalDpi xmlns:a14="http://schemas.microsoft.com/office/drawing/2010/main" val="0"/>
                        </a:ext>
                      </a:extLst>
                    </a:blip>
                    <a:srcRect t="2326" b="4606"/>
                    <a:stretch/>
                  </pic:blipFill>
                  <pic:spPr bwMode="auto">
                    <a:xfrm>
                      <a:off x="0" y="0"/>
                      <a:ext cx="3028287" cy="882442"/>
                    </a:xfrm>
                    <a:prstGeom prst="rect">
                      <a:avLst/>
                    </a:prstGeom>
                    <a:ln>
                      <a:noFill/>
                    </a:ln>
                    <a:extLst>
                      <a:ext uri="{53640926-AAD7-44D8-BBD7-CCE9431645EC}">
                        <a14:shadowObscured xmlns:a14="http://schemas.microsoft.com/office/drawing/2010/main"/>
                      </a:ext>
                    </a:extLst>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Допустим, выбранная монета такова, что герб выпадает в три раза чаще решетки. Тогда при очень длинной серии подбрасываний </w:t>
      </w:r>
      <w:r w:rsidR="00222280">
        <w:rPr>
          <w:rFonts w:asciiTheme="minorHAnsi" w:hAnsiTheme="minorHAnsi"/>
          <w:sz w:val="22"/>
          <w:szCs w:val="22"/>
          <w:lang w:val="en-US"/>
        </w:rPr>
        <w:t>m</w:t>
      </w:r>
      <w:r w:rsidRPr="002C2C85">
        <w:rPr>
          <w:rFonts w:asciiTheme="minorHAnsi" w:hAnsiTheme="minorHAnsi"/>
          <w:sz w:val="22"/>
          <w:szCs w:val="22"/>
        </w:rPr>
        <w:t xml:space="preserve"> будет стремиться к З</w:t>
      </w:r>
      <w:r w:rsidR="00222280">
        <w:rPr>
          <w:rFonts w:asciiTheme="minorHAnsi" w:hAnsiTheme="minorHAnsi"/>
          <w:sz w:val="22"/>
          <w:szCs w:val="22"/>
          <w:lang w:val="en-US"/>
        </w:rPr>
        <w:t>n</w:t>
      </w:r>
      <w:r w:rsidRPr="002C2C85">
        <w:rPr>
          <w:rFonts w:asciiTheme="minorHAnsi" w:hAnsiTheme="minorHAnsi"/>
          <w:sz w:val="22"/>
          <w:szCs w:val="22"/>
        </w:rPr>
        <w:t>/4. Следовательно, в выражениях для Р(F</w:t>
      </w:r>
      <w:r w:rsidR="00222280" w:rsidRPr="00222280">
        <w:rPr>
          <w:rFonts w:asciiTheme="minorHAnsi" w:hAnsiTheme="minorHAnsi"/>
          <w:sz w:val="22"/>
          <w:szCs w:val="22"/>
          <w:vertAlign w:val="subscript"/>
        </w:rPr>
        <w:t>1</w:t>
      </w:r>
      <w:r w:rsidRPr="002C2C85">
        <w:rPr>
          <w:rFonts w:asciiTheme="minorHAnsi" w:hAnsiTheme="minorHAnsi"/>
          <w:sz w:val="22"/>
          <w:szCs w:val="22"/>
        </w:rPr>
        <w:t>|Е) и Р (F</w:t>
      </w:r>
      <w:r w:rsidR="00222280" w:rsidRPr="00222280">
        <w:rPr>
          <w:rFonts w:asciiTheme="minorHAnsi" w:hAnsiTheme="minorHAnsi"/>
          <w:sz w:val="22"/>
          <w:szCs w:val="22"/>
          <w:vertAlign w:val="subscript"/>
        </w:rPr>
        <w:t>3</w:t>
      </w:r>
      <w:r w:rsidRPr="002C2C85">
        <w:rPr>
          <w:rFonts w:asciiTheme="minorHAnsi" w:hAnsiTheme="minorHAnsi"/>
          <w:sz w:val="22"/>
          <w:szCs w:val="22"/>
        </w:rPr>
        <w:t xml:space="preserve">|Е) мы можем перейти к пределу при неограниченном возрастании </w:t>
      </w:r>
      <w:r w:rsidR="00222280">
        <w:rPr>
          <w:rFonts w:asciiTheme="minorHAnsi" w:hAnsiTheme="minorHAnsi"/>
          <w:sz w:val="22"/>
          <w:szCs w:val="22"/>
          <w:lang w:val="en-US"/>
        </w:rPr>
        <w:t>n</w:t>
      </w:r>
      <w:r w:rsidRPr="002C2C85">
        <w:rPr>
          <w:rFonts w:asciiTheme="minorHAnsi" w:hAnsiTheme="minorHAnsi"/>
          <w:sz w:val="22"/>
          <w:szCs w:val="22"/>
        </w:rPr>
        <w:t>. Для первой из этих вероятностей получим</w:t>
      </w:r>
    </w:p>
    <w:p w:rsidR="00222280" w:rsidRPr="002C2C85" w:rsidRDefault="00222280" w:rsidP="00C351AB">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59859" cy="398572"/>
            <wp:effectExtent l="0" t="0" r="3175"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Формула (4.22а).jpg"/>
                    <pic:cNvPicPr/>
                  </pic:nvPicPr>
                  <pic:blipFill>
                    <a:blip r:embed="rId98">
                      <a:extLst>
                        <a:ext uri="{28A0092B-C50C-407E-A947-70E740481C1C}">
                          <a14:useLocalDpi xmlns:a14="http://schemas.microsoft.com/office/drawing/2010/main" val="0"/>
                        </a:ext>
                      </a:extLst>
                    </a:blip>
                    <a:stretch>
                      <a:fillRect/>
                    </a:stretch>
                  </pic:blipFill>
                  <pic:spPr>
                    <a:xfrm>
                      <a:off x="0" y="0"/>
                      <a:ext cx="4442436" cy="406121"/>
                    </a:xfrm>
                    <a:prstGeom prst="rect">
                      <a:avLst/>
                    </a:prstGeom>
                  </pic:spPr>
                </pic:pic>
              </a:graphicData>
            </a:graphic>
          </wp:inline>
        </w:drawing>
      </w:r>
    </w:p>
    <w:p w:rsidR="002C2C85" w:rsidRPr="002C2C85" w:rsidRDefault="00222280" w:rsidP="002C2C85">
      <w:pPr>
        <w:spacing w:before="0" w:after="120"/>
        <w:ind w:firstLine="0"/>
        <w:jc w:val="left"/>
        <w:rPr>
          <w:rFonts w:asciiTheme="minorHAnsi" w:hAnsiTheme="minorHAnsi"/>
          <w:sz w:val="22"/>
          <w:szCs w:val="22"/>
        </w:rPr>
      </w:pPr>
      <w:r>
        <w:rPr>
          <w:rFonts w:asciiTheme="minorHAnsi" w:hAnsiTheme="minorHAnsi"/>
          <w:sz w:val="22"/>
          <w:szCs w:val="22"/>
        </w:rPr>
        <w:t>Аналогично убеждаемся, что P</w:t>
      </w:r>
      <w:r w:rsidR="002C2C85" w:rsidRPr="002C2C85">
        <w:rPr>
          <w:rFonts w:asciiTheme="minorHAnsi" w:hAnsiTheme="minorHAnsi"/>
          <w:sz w:val="22"/>
          <w:szCs w:val="22"/>
        </w:rPr>
        <w:t>(F</w:t>
      </w:r>
      <w:r w:rsidR="002C2C85" w:rsidRPr="00222280">
        <w:rPr>
          <w:rFonts w:asciiTheme="minorHAnsi" w:hAnsiTheme="minorHAnsi"/>
          <w:sz w:val="22"/>
          <w:szCs w:val="22"/>
          <w:vertAlign w:val="subscript"/>
        </w:rPr>
        <w:t>3</w:t>
      </w:r>
      <w:r w:rsidRPr="00222280">
        <w:rPr>
          <w:rFonts w:asciiTheme="minorHAnsi" w:hAnsiTheme="minorHAnsi"/>
          <w:sz w:val="22"/>
          <w:szCs w:val="22"/>
        </w:rPr>
        <w:t>|</w:t>
      </w:r>
      <w:r w:rsidR="002C2C85" w:rsidRPr="002C2C85">
        <w:rPr>
          <w:rFonts w:asciiTheme="minorHAnsi" w:hAnsiTheme="minorHAnsi"/>
          <w:sz w:val="22"/>
          <w:szCs w:val="22"/>
        </w:rPr>
        <w:t xml:space="preserve">E) при неограниченном возрастании </w:t>
      </w:r>
      <w:r w:rsidR="002C2C85" w:rsidRPr="00222280">
        <w:rPr>
          <w:rFonts w:asciiTheme="minorHAnsi" w:hAnsiTheme="minorHAnsi"/>
          <w:i/>
          <w:sz w:val="22"/>
          <w:szCs w:val="22"/>
        </w:rPr>
        <w:t>n</w:t>
      </w:r>
      <w:r w:rsidR="002C2C85" w:rsidRPr="002C2C85">
        <w:rPr>
          <w:rFonts w:asciiTheme="minorHAnsi" w:hAnsiTheme="minorHAnsi"/>
          <w:sz w:val="22"/>
          <w:szCs w:val="22"/>
        </w:rPr>
        <w:t xml:space="preserve"> стремится к нулю. Итак, если выбранная монета чаще выпадает гербом, то в пределе вы убедитесь в этом независимо от того, каким будет исходное значение р. Точно так же исследуется случай, когда выбранная монета чаще выпадает решеткой (в силу симметрии ситуации изменится только ее наименование). Этот результат, весьма обнадеживает и допускает обобщение.</w:t>
      </w:r>
    </w:p>
    <w:p w:rsidR="007A1297" w:rsidRPr="005A7CC4" w:rsidRDefault="007A1297" w:rsidP="007A1297">
      <w:pPr>
        <w:spacing w:before="0" w:after="120"/>
        <w:ind w:firstLine="0"/>
        <w:jc w:val="left"/>
        <w:rPr>
          <w:rFonts w:asciiTheme="minorHAnsi" w:hAnsiTheme="minorHAnsi"/>
          <w:b/>
          <w:sz w:val="22"/>
          <w:szCs w:val="22"/>
        </w:rPr>
      </w:pPr>
      <w:r w:rsidRPr="005A7CC4">
        <w:rPr>
          <w:rFonts w:asciiTheme="minorHAnsi" w:hAnsiTheme="minorHAnsi"/>
          <w:b/>
          <w:sz w:val="22"/>
          <w:szCs w:val="22"/>
        </w:rPr>
        <w:t>4.5. Некоторые приложения теоремы Байеса для переменных</w:t>
      </w:r>
    </w:p>
    <w:p w:rsidR="007A1297" w:rsidRPr="002C2C85" w:rsidRDefault="007A1297" w:rsidP="007A1297">
      <w:pPr>
        <w:spacing w:before="0" w:after="120"/>
        <w:ind w:firstLine="0"/>
        <w:jc w:val="left"/>
        <w:rPr>
          <w:rFonts w:asciiTheme="minorHAnsi" w:hAnsiTheme="minorHAnsi"/>
          <w:sz w:val="22"/>
          <w:szCs w:val="22"/>
        </w:rPr>
      </w:pPr>
      <w:r w:rsidRPr="002C2C85">
        <w:rPr>
          <w:rFonts w:asciiTheme="minorHAnsi" w:hAnsiTheme="minorHAnsi"/>
          <w:sz w:val="22"/>
          <w:szCs w:val="22"/>
        </w:rPr>
        <w:t>Теорема Байеса для переменных выводится так же, как-это было сделано в разделах 4.3 и 4.4 для событий. Поэтому мы опустим формальный вывод и просто дадим для переменных аналог сокращенной формы</w:t>
      </w:r>
      <w:r w:rsidRPr="00C351AB">
        <w:rPr>
          <w:rFonts w:asciiTheme="minorHAnsi" w:hAnsiTheme="minorHAnsi"/>
          <w:sz w:val="22"/>
          <w:szCs w:val="22"/>
        </w:rPr>
        <w:t xml:space="preserve"> </w:t>
      </w:r>
      <w:r w:rsidRPr="002C2C85">
        <w:rPr>
          <w:rFonts w:asciiTheme="minorHAnsi" w:hAnsiTheme="minorHAnsi"/>
          <w:sz w:val="22"/>
          <w:szCs w:val="22"/>
        </w:rPr>
        <w:t>(4.15)</w:t>
      </w:r>
      <w:r w:rsidRPr="00C351AB">
        <w:rPr>
          <w:rFonts w:asciiTheme="minorHAnsi" w:hAnsiTheme="minorHAnsi"/>
          <w:sz w:val="22"/>
          <w:szCs w:val="22"/>
        </w:rPr>
        <w:t xml:space="preserve"> </w:t>
      </w:r>
      <w:r w:rsidRPr="002C2C85">
        <w:rPr>
          <w:rFonts w:asciiTheme="minorHAnsi" w:hAnsiTheme="minorHAnsi"/>
          <w:sz w:val="22"/>
          <w:szCs w:val="22"/>
        </w:rPr>
        <w:t>записи этой теоремы:</w:t>
      </w:r>
    </w:p>
    <w:p w:rsidR="007A1297" w:rsidRPr="00C351AB" w:rsidRDefault="007A1297" w:rsidP="007A1297">
      <w:pPr>
        <w:spacing w:before="0" w:after="120"/>
        <w:ind w:firstLine="0"/>
        <w:jc w:val="left"/>
        <w:rPr>
          <w:rFonts w:asciiTheme="majorHAnsi" w:hAnsiTheme="majorHAnsi"/>
          <w:i/>
          <w:sz w:val="22"/>
          <w:szCs w:val="22"/>
        </w:rPr>
      </w:pPr>
      <w:r w:rsidRPr="00C351AB">
        <w:rPr>
          <w:rFonts w:asciiTheme="majorHAnsi" w:hAnsiTheme="majorHAnsi"/>
          <w:i/>
          <w:sz w:val="22"/>
          <w:szCs w:val="22"/>
        </w:rPr>
        <w:t>(4.23)   g</w:t>
      </w:r>
      <w:r w:rsidRPr="00C351AB">
        <w:rPr>
          <w:rFonts w:asciiTheme="majorHAnsi" w:hAnsiTheme="majorHAnsi"/>
          <w:i/>
          <w:sz w:val="22"/>
          <w:szCs w:val="22"/>
          <w:vertAlign w:val="subscript"/>
          <w:lang w:val="en-US"/>
        </w:rPr>
        <w:t>Y</w:t>
      </w:r>
      <w:r w:rsidRPr="00C351AB">
        <w:rPr>
          <w:rFonts w:asciiTheme="majorHAnsi" w:hAnsiTheme="majorHAnsi"/>
          <w:i/>
          <w:sz w:val="22"/>
          <w:szCs w:val="22"/>
        </w:rPr>
        <w:t>(</w:t>
      </w:r>
      <w:proofErr w:type="spellStart"/>
      <w:r w:rsidRPr="00C351AB">
        <w:rPr>
          <w:rFonts w:asciiTheme="majorHAnsi" w:hAnsiTheme="majorHAnsi"/>
          <w:i/>
          <w:sz w:val="22"/>
          <w:szCs w:val="22"/>
        </w:rPr>
        <w:t>у|</w:t>
      </w:r>
      <w:proofErr w:type="gramStart"/>
      <w:r w:rsidRPr="00C351AB">
        <w:rPr>
          <w:rFonts w:asciiTheme="majorHAnsi" w:hAnsiTheme="majorHAnsi"/>
          <w:i/>
          <w:sz w:val="22"/>
          <w:szCs w:val="22"/>
        </w:rPr>
        <w:t>х</w:t>
      </w:r>
      <w:proofErr w:type="spellEnd"/>
      <w:r w:rsidRPr="00C351AB">
        <w:rPr>
          <w:rFonts w:asciiTheme="majorHAnsi" w:hAnsiTheme="majorHAnsi"/>
          <w:i/>
          <w:sz w:val="22"/>
          <w:szCs w:val="22"/>
        </w:rPr>
        <w:t xml:space="preserve">) </w:t>
      </w:r>
      <w:r w:rsidRPr="00C351AB">
        <w:rPr>
          <w:rFonts w:asciiTheme="majorHAnsi" w:hAnsiTheme="majorHAnsi"/>
          <w:i/>
          <w:sz w:val="22"/>
          <w:szCs w:val="22"/>
          <w:lang w:val="en-US"/>
        </w:rPr>
        <w:sym w:font="Symbol" w:char="F0B5"/>
      </w:r>
      <w:r w:rsidRPr="00C351AB">
        <w:rPr>
          <w:rFonts w:asciiTheme="majorHAnsi" w:hAnsiTheme="majorHAnsi"/>
          <w:i/>
          <w:sz w:val="22"/>
          <w:szCs w:val="22"/>
        </w:rPr>
        <w:t xml:space="preserve"> </w:t>
      </w:r>
      <w:proofErr w:type="spellStart"/>
      <w:r w:rsidRPr="00C351AB">
        <w:rPr>
          <w:rFonts w:asciiTheme="majorHAnsi" w:hAnsiTheme="majorHAnsi"/>
          <w:i/>
          <w:sz w:val="22"/>
          <w:szCs w:val="22"/>
        </w:rPr>
        <w:t>g</w:t>
      </w:r>
      <w:r w:rsidRPr="00C351AB">
        <w:rPr>
          <w:rFonts w:asciiTheme="majorHAnsi" w:hAnsiTheme="majorHAnsi"/>
          <w:i/>
          <w:sz w:val="22"/>
          <w:szCs w:val="22"/>
          <w:vertAlign w:val="subscript"/>
        </w:rPr>
        <w:t>X</w:t>
      </w:r>
      <w:proofErr w:type="spellEnd"/>
      <w:proofErr w:type="gramEnd"/>
      <w:r w:rsidRPr="00C351AB">
        <w:rPr>
          <w:rFonts w:asciiTheme="majorHAnsi" w:hAnsiTheme="majorHAnsi"/>
          <w:i/>
          <w:sz w:val="22"/>
          <w:szCs w:val="22"/>
        </w:rPr>
        <w:t>(</w:t>
      </w:r>
      <w:r w:rsidRPr="00C351AB">
        <w:rPr>
          <w:rFonts w:asciiTheme="majorHAnsi" w:hAnsiTheme="majorHAnsi"/>
          <w:i/>
          <w:sz w:val="22"/>
          <w:szCs w:val="22"/>
          <w:lang w:val="en-US"/>
        </w:rPr>
        <w:t>x</w:t>
      </w:r>
      <w:r w:rsidRPr="00C351AB">
        <w:rPr>
          <w:rFonts w:asciiTheme="majorHAnsi" w:hAnsiTheme="majorHAnsi"/>
          <w:i/>
          <w:sz w:val="22"/>
          <w:szCs w:val="22"/>
        </w:rPr>
        <w:t>|у)*f</w:t>
      </w:r>
      <w:r w:rsidRPr="00C351AB">
        <w:rPr>
          <w:rFonts w:asciiTheme="majorHAnsi" w:hAnsiTheme="majorHAnsi"/>
          <w:i/>
          <w:sz w:val="22"/>
          <w:szCs w:val="22"/>
          <w:vertAlign w:val="subscript"/>
          <w:lang w:val="en-US"/>
        </w:rPr>
        <w:t>Y</w:t>
      </w:r>
      <w:r w:rsidRPr="00C351AB">
        <w:rPr>
          <w:rFonts w:asciiTheme="majorHAnsi" w:hAnsiTheme="majorHAnsi"/>
          <w:i/>
          <w:sz w:val="22"/>
          <w:szCs w:val="22"/>
        </w:rPr>
        <w:t>(у) для всех х и у</w:t>
      </w:r>
    </w:p>
    <w:p w:rsidR="007A1297" w:rsidRPr="002C2C85" w:rsidRDefault="007A1297" w:rsidP="007A1297">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Чтобы проинтерпретировать это соотношение, будем считать </w:t>
      </w:r>
      <w:r>
        <w:rPr>
          <w:rFonts w:asciiTheme="minorHAnsi" w:hAnsiTheme="minorHAnsi"/>
          <w:sz w:val="22"/>
          <w:szCs w:val="22"/>
          <w:lang w:val="en-US"/>
        </w:rPr>
        <w:t>Y</w:t>
      </w:r>
      <w:r w:rsidRPr="002C2C85">
        <w:rPr>
          <w:rFonts w:asciiTheme="minorHAnsi" w:hAnsiTheme="minorHAnsi"/>
          <w:sz w:val="22"/>
          <w:szCs w:val="22"/>
        </w:rPr>
        <w:t xml:space="preserve"> некоторой интересующей нас переменной, а X — наблюдением (в форме, присущей переменным), которое потенциально содержит «информацию» о </w:t>
      </w:r>
      <w:r>
        <w:rPr>
          <w:rFonts w:asciiTheme="minorHAnsi" w:hAnsiTheme="minorHAnsi"/>
          <w:sz w:val="22"/>
          <w:szCs w:val="22"/>
          <w:lang w:val="en-US"/>
        </w:rPr>
        <w:t>Y</w:t>
      </w:r>
      <w:r w:rsidRPr="002C2C85">
        <w:rPr>
          <w:rFonts w:asciiTheme="minorHAnsi" w:hAnsiTheme="minorHAnsi"/>
          <w:sz w:val="22"/>
          <w:szCs w:val="22"/>
        </w:rPr>
        <w:t>. Левая часть соотношения (4.23) представляет собой апост</w:t>
      </w:r>
      <w:r>
        <w:rPr>
          <w:rFonts w:asciiTheme="minorHAnsi" w:hAnsiTheme="minorHAnsi"/>
          <w:sz w:val="22"/>
          <w:szCs w:val="22"/>
        </w:rPr>
        <w:t>ериорные ожидания относительно Y</w:t>
      </w:r>
      <w:r w:rsidRPr="002C2C85">
        <w:rPr>
          <w:rFonts w:asciiTheme="minorHAnsi" w:hAnsiTheme="minorHAnsi"/>
          <w:sz w:val="22"/>
          <w:szCs w:val="22"/>
        </w:rPr>
        <w:t xml:space="preserve"> в свете «информации» х. Первый сомножитель в правой части есть правдоподобие получения информации х при данном </w:t>
      </w:r>
      <w:r>
        <w:rPr>
          <w:rFonts w:asciiTheme="minorHAnsi" w:hAnsiTheme="minorHAnsi"/>
          <w:sz w:val="22"/>
          <w:szCs w:val="22"/>
          <w:lang w:val="en-US"/>
        </w:rPr>
        <w:t>y</w:t>
      </w:r>
      <w:r w:rsidRPr="002C2C85">
        <w:rPr>
          <w:rFonts w:asciiTheme="minorHAnsi" w:hAnsiTheme="minorHAnsi"/>
          <w:sz w:val="22"/>
          <w:szCs w:val="22"/>
        </w:rPr>
        <w:t>, а второй сомножитель — а</w:t>
      </w:r>
      <w:r>
        <w:rPr>
          <w:rFonts w:asciiTheme="minorHAnsi" w:hAnsiTheme="minorHAnsi"/>
          <w:sz w:val="22"/>
          <w:szCs w:val="22"/>
        </w:rPr>
        <w:t>приорные ожидания относительно Y</w:t>
      </w:r>
      <w:r w:rsidRPr="002C2C85">
        <w:rPr>
          <w:rFonts w:asciiTheme="minorHAnsi" w:hAnsiTheme="minorHAnsi"/>
          <w:sz w:val="22"/>
          <w:szCs w:val="22"/>
        </w:rPr>
        <w:t xml:space="preserve">. Вновь теорема Байеса, оказывается формализованным отражением </w:t>
      </w:r>
      <w:r w:rsidRPr="002C2C85">
        <w:rPr>
          <w:rFonts w:asciiTheme="minorHAnsi" w:hAnsiTheme="minorHAnsi"/>
          <w:sz w:val="22"/>
          <w:szCs w:val="22"/>
        </w:rPr>
        <w:lastRenderedPageBreak/>
        <w:t>интуитивного представления, в силу которого апостериорная оценка связана с новой информацией и априорной оценкой.</w:t>
      </w:r>
    </w:p>
    <w:p w:rsidR="007A1297" w:rsidRPr="002C2C85" w:rsidRDefault="007A1297" w:rsidP="007A1297">
      <w:pPr>
        <w:spacing w:before="0" w:after="120"/>
        <w:ind w:firstLine="0"/>
        <w:jc w:val="left"/>
        <w:rPr>
          <w:rFonts w:asciiTheme="minorHAnsi" w:hAnsiTheme="minorHAnsi"/>
          <w:sz w:val="22"/>
          <w:szCs w:val="22"/>
        </w:rPr>
      </w:pPr>
      <w:r w:rsidRPr="002C2C85">
        <w:rPr>
          <w:rFonts w:asciiTheme="minorHAnsi" w:hAnsiTheme="minorHAnsi"/>
          <w:sz w:val="22"/>
          <w:szCs w:val="22"/>
        </w:rPr>
        <w:t>Следует сопоставить две записи теоремы Байеса (дл</w:t>
      </w:r>
      <w:r>
        <w:rPr>
          <w:rFonts w:asciiTheme="minorHAnsi" w:hAnsiTheme="minorHAnsi"/>
          <w:sz w:val="22"/>
          <w:szCs w:val="22"/>
        </w:rPr>
        <w:t>я переменных и для событий), т.</w:t>
      </w:r>
      <w:r w:rsidRPr="002C2C85">
        <w:rPr>
          <w:rFonts w:asciiTheme="minorHAnsi" w:hAnsiTheme="minorHAnsi"/>
          <w:sz w:val="22"/>
          <w:szCs w:val="22"/>
        </w:rPr>
        <w:t>е. соотношения (4.23) и (4.15). Наблюденному значению х в первом соответствует Е во втором, а зна</w:t>
      </w:r>
      <w:r>
        <w:rPr>
          <w:rFonts w:asciiTheme="minorHAnsi" w:hAnsiTheme="minorHAnsi"/>
          <w:sz w:val="22"/>
          <w:szCs w:val="22"/>
        </w:rPr>
        <w:t>чениям, принимаемым переменной Y</w:t>
      </w:r>
      <w:r w:rsidRPr="002C2C85">
        <w:rPr>
          <w:rFonts w:asciiTheme="minorHAnsi" w:hAnsiTheme="minorHAnsi"/>
          <w:sz w:val="22"/>
          <w:szCs w:val="22"/>
        </w:rPr>
        <w:t xml:space="preserve"> в первом, — события F</w:t>
      </w:r>
      <w:r w:rsidRPr="00C351AB">
        <w:rPr>
          <w:rFonts w:asciiTheme="minorHAnsi" w:hAnsiTheme="minorHAnsi"/>
          <w:sz w:val="22"/>
          <w:szCs w:val="22"/>
          <w:vertAlign w:val="subscript"/>
        </w:rPr>
        <w:t>1</w:t>
      </w:r>
      <w:r w:rsidRPr="00C351AB">
        <w:rPr>
          <w:rFonts w:asciiTheme="minorHAnsi" w:hAnsiTheme="minorHAnsi"/>
          <w:sz w:val="22"/>
          <w:szCs w:val="22"/>
        </w:rPr>
        <w:t>,</w:t>
      </w:r>
      <w:r w:rsidRPr="002C2C85">
        <w:rPr>
          <w:rFonts w:asciiTheme="minorHAnsi" w:hAnsiTheme="minorHAnsi"/>
          <w:sz w:val="22"/>
          <w:szCs w:val="22"/>
        </w:rPr>
        <w:t xml:space="preserve"> F</w:t>
      </w:r>
      <w:r w:rsidRPr="00C351AB">
        <w:rPr>
          <w:rFonts w:asciiTheme="minorHAnsi" w:hAnsiTheme="minorHAnsi"/>
          <w:sz w:val="22"/>
          <w:szCs w:val="22"/>
          <w:vertAlign w:val="subscript"/>
        </w:rPr>
        <w:t>2</w:t>
      </w:r>
      <w:r w:rsidRPr="002C2C85">
        <w:rPr>
          <w:rFonts w:asciiTheme="minorHAnsi" w:hAnsiTheme="minorHAnsi"/>
          <w:sz w:val="22"/>
          <w:szCs w:val="22"/>
        </w:rPr>
        <w:t>, F</w:t>
      </w:r>
      <w:r w:rsidRPr="00C351AB">
        <w:rPr>
          <w:rFonts w:asciiTheme="minorHAnsi" w:hAnsiTheme="minorHAnsi"/>
          <w:sz w:val="22"/>
          <w:szCs w:val="22"/>
          <w:vertAlign w:val="subscript"/>
          <w:lang w:val="en-US"/>
        </w:rPr>
        <w:t>I</w:t>
      </w:r>
      <w:r w:rsidRPr="002C2C85">
        <w:rPr>
          <w:rFonts w:asciiTheme="minorHAnsi" w:hAnsiTheme="minorHAnsi"/>
          <w:sz w:val="22"/>
          <w:szCs w:val="22"/>
        </w:rPr>
        <w:t xml:space="preserve"> во втором. Соответствуют друг другу так же обозначен</w:t>
      </w:r>
      <w:r>
        <w:rPr>
          <w:rFonts w:asciiTheme="minorHAnsi" w:hAnsiTheme="minorHAnsi"/>
          <w:sz w:val="22"/>
          <w:szCs w:val="22"/>
        </w:rPr>
        <w:t xml:space="preserve">ия апостериорных вероятностей </w:t>
      </w:r>
      <w:proofErr w:type="spellStart"/>
      <w:r>
        <w:rPr>
          <w:rFonts w:asciiTheme="minorHAnsi" w:hAnsiTheme="minorHAnsi"/>
          <w:sz w:val="22"/>
          <w:szCs w:val="22"/>
        </w:rPr>
        <w:t>g</w:t>
      </w:r>
      <w:r w:rsidRPr="00C351AB">
        <w:rPr>
          <w:rFonts w:asciiTheme="minorHAnsi" w:hAnsiTheme="minorHAnsi"/>
          <w:sz w:val="22"/>
          <w:szCs w:val="22"/>
          <w:vertAlign w:val="subscript"/>
        </w:rPr>
        <w:t>Y</w:t>
      </w:r>
      <w:proofErr w:type="spellEnd"/>
      <w:r w:rsidRPr="002C2C85">
        <w:rPr>
          <w:rFonts w:asciiTheme="minorHAnsi" w:hAnsiTheme="minorHAnsi"/>
          <w:sz w:val="22"/>
          <w:szCs w:val="22"/>
        </w:rPr>
        <w:t>(</w:t>
      </w:r>
      <w:proofErr w:type="spellStart"/>
      <w:r w:rsidRPr="002C2C85">
        <w:rPr>
          <w:rFonts w:asciiTheme="minorHAnsi" w:hAnsiTheme="minorHAnsi"/>
          <w:sz w:val="22"/>
          <w:szCs w:val="22"/>
        </w:rPr>
        <w:t>у|х</w:t>
      </w:r>
      <w:proofErr w:type="spellEnd"/>
      <w:r w:rsidRPr="002C2C85">
        <w:rPr>
          <w:rFonts w:asciiTheme="minorHAnsi" w:hAnsiTheme="minorHAnsi"/>
          <w:sz w:val="22"/>
          <w:szCs w:val="22"/>
        </w:rPr>
        <w:t>) и Р(F</w:t>
      </w:r>
      <w:proofErr w:type="spellStart"/>
      <w:r w:rsidRPr="00C351AB">
        <w:rPr>
          <w:rFonts w:asciiTheme="minorHAnsi" w:hAnsiTheme="minorHAnsi"/>
          <w:sz w:val="22"/>
          <w:szCs w:val="22"/>
          <w:vertAlign w:val="subscript"/>
          <w:lang w:val="en-US"/>
        </w:rPr>
        <w:t>i</w:t>
      </w:r>
      <w:proofErr w:type="spellEnd"/>
      <w:r w:rsidRPr="00C351AB">
        <w:rPr>
          <w:rFonts w:asciiTheme="minorHAnsi" w:hAnsiTheme="minorHAnsi"/>
          <w:sz w:val="22"/>
          <w:szCs w:val="22"/>
        </w:rPr>
        <w:t>|</w:t>
      </w:r>
      <w:r>
        <w:rPr>
          <w:rFonts w:asciiTheme="minorHAnsi" w:hAnsiTheme="minorHAnsi"/>
          <w:sz w:val="22"/>
          <w:szCs w:val="22"/>
          <w:lang w:val="en-US"/>
        </w:rPr>
        <w:t>E</w:t>
      </w:r>
      <w:r w:rsidRPr="002C2C85">
        <w:rPr>
          <w:rFonts w:asciiTheme="minorHAnsi" w:hAnsiTheme="minorHAnsi"/>
          <w:sz w:val="22"/>
          <w:szCs w:val="22"/>
        </w:rPr>
        <w:t>), правдоподобий g</w:t>
      </w:r>
      <w:r w:rsidRPr="00C351AB">
        <w:rPr>
          <w:rFonts w:asciiTheme="minorHAnsi" w:hAnsiTheme="minorHAnsi"/>
          <w:sz w:val="22"/>
          <w:szCs w:val="22"/>
          <w:vertAlign w:val="subscript"/>
          <w:lang w:val="en-US"/>
        </w:rPr>
        <w:t>X</w:t>
      </w:r>
      <w:r w:rsidRPr="002C2C85">
        <w:rPr>
          <w:rFonts w:asciiTheme="minorHAnsi" w:hAnsiTheme="minorHAnsi"/>
          <w:sz w:val="22"/>
          <w:szCs w:val="22"/>
        </w:rPr>
        <w:t>(</w:t>
      </w:r>
      <w:proofErr w:type="spellStart"/>
      <w:r w:rsidRPr="002C2C85">
        <w:rPr>
          <w:rFonts w:asciiTheme="minorHAnsi" w:hAnsiTheme="minorHAnsi"/>
          <w:sz w:val="22"/>
          <w:szCs w:val="22"/>
        </w:rPr>
        <w:t>х</w:t>
      </w:r>
      <w:r w:rsidRPr="00C351AB">
        <w:rPr>
          <w:rFonts w:asciiTheme="minorHAnsi" w:hAnsiTheme="minorHAnsi"/>
          <w:sz w:val="22"/>
          <w:szCs w:val="22"/>
        </w:rPr>
        <w:t>|</w:t>
      </w:r>
      <w:r>
        <w:rPr>
          <w:rFonts w:asciiTheme="minorHAnsi" w:hAnsiTheme="minorHAnsi"/>
          <w:sz w:val="22"/>
          <w:szCs w:val="22"/>
        </w:rPr>
        <w:t>у</w:t>
      </w:r>
      <w:proofErr w:type="spellEnd"/>
      <w:r>
        <w:rPr>
          <w:rFonts w:asciiTheme="minorHAnsi" w:hAnsiTheme="minorHAnsi"/>
          <w:sz w:val="22"/>
          <w:szCs w:val="22"/>
        </w:rPr>
        <w:t>) и Р</w:t>
      </w:r>
      <w:r w:rsidRPr="002C2C85">
        <w:rPr>
          <w:rFonts w:asciiTheme="minorHAnsi" w:hAnsiTheme="minorHAnsi"/>
          <w:sz w:val="22"/>
          <w:szCs w:val="22"/>
        </w:rPr>
        <w:t>(Е|F</w:t>
      </w:r>
      <w:proofErr w:type="spellStart"/>
      <w:r w:rsidRPr="00C351AB">
        <w:rPr>
          <w:rFonts w:asciiTheme="minorHAnsi" w:hAnsiTheme="minorHAnsi"/>
          <w:sz w:val="22"/>
          <w:szCs w:val="22"/>
          <w:vertAlign w:val="subscript"/>
          <w:lang w:val="en-US"/>
        </w:rPr>
        <w:t>i</w:t>
      </w:r>
      <w:proofErr w:type="spellEnd"/>
      <w:r w:rsidRPr="002C2C85">
        <w:rPr>
          <w:rFonts w:asciiTheme="minorHAnsi" w:hAnsiTheme="minorHAnsi"/>
          <w:sz w:val="22"/>
          <w:szCs w:val="22"/>
        </w:rPr>
        <w:t>) и, на</w:t>
      </w:r>
      <w:r>
        <w:rPr>
          <w:rFonts w:asciiTheme="minorHAnsi" w:hAnsiTheme="minorHAnsi"/>
          <w:sz w:val="22"/>
          <w:szCs w:val="22"/>
        </w:rPr>
        <w:t xml:space="preserve">конец, априорных вероятностей </w:t>
      </w:r>
      <w:proofErr w:type="spellStart"/>
      <w:r>
        <w:rPr>
          <w:rFonts w:asciiTheme="minorHAnsi" w:hAnsiTheme="minorHAnsi"/>
          <w:sz w:val="22"/>
          <w:szCs w:val="22"/>
        </w:rPr>
        <w:t>f</w:t>
      </w:r>
      <w:r w:rsidRPr="00C351AB">
        <w:rPr>
          <w:rFonts w:asciiTheme="minorHAnsi" w:hAnsiTheme="minorHAnsi"/>
          <w:sz w:val="22"/>
          <w:szCs w:val="22"/>
          <w:vertAlign w:val="subscript"/>
        </w:rPr>
        <w:t>Y</w:t>
      </w:r>
      <w:proofErr w:type="spellEnd"/>
      <w:r w:rsidRPr="002C2C85">
        <w:rPr>
          <w:rFonts w:asciiTheme="minorHAnsi" w:hAnsiTheme="minorHAnsi"/>
          <w:sz w:val="22"/>
          <w:szCs w:val="22"/>
        </w:rPr>
        <w:t>(у) и Р(F</w:t>
      </w:r>
      <w:proofErr w:type="spellStart"/>
      <w:r w:rsidRPr="00C351AB">
        <w:rPr>
          <w:rFonts w:asciiTheme="minorHAnsi" w:hAnsiTheme="minorHAnsi"/>
          <w:sz w:val="22"/>
          <w:szCs w:val="22"/>
          <w:vertAlign w:val="subscript"/>
          <w:lang w:val="en-US"/>
        </w:rPr>
        <w:t>i</w:t>
      </w:r>
      <w:proofErr w:type="spellEnd"/>
      <w:r w:rsidRPr="002C2C85">
        <w:rPr>
          <w:rFonts w:asciiTheme="minorHAnsi" w:hAnsiTheme="minorHAnsi"/>
          <w:sz w:val="22"/>
          <w:szCs w:val="22"/>
        </w:rPr>
        <w:t>).</w:t>
      </w:r>
    </w:p>
    <w:p w:rsidR="007A1297" w:rsidRPr="002C2C85" w:rsidRDefault="007A1297" w:rsidP="007A1297">
      <w:pPr>
        <w:spacing w:before="0" w:after="120"/>
        <w:ind w:firstLine="0"/>
        <w:jc w:val="left"/>
        <w:rPr>
          <w:rFonts w:asciiTheme="minorHAnsi" w:hAnsiTheme="minorHAnsi"/>
          <w:sz w:val="22"/>
          <w:szCs w:val="22"/>
        </w:rPr>
      </w:pPr>
      <w:r w:rsidRPr="002C2C85">
        <w:rPr>
          <w:rFonts w:asciiTheme="minorHAnsi" w:hAnsiTheme="minorHAnsi"/>
          <w:sz w:val="22"/>
          <w:szCs w:val="22"/>
        </w:rPr>
        <w:t>Сделаем несколько замечаний по поводу (4</w:t>
      </w:r>
      <w:r>
        <w:rPr>
          <w:rFonts w:asciiTheme="minorHAnsi" w:hAnsiTheme="minorHAnsi"/>
          <w:sz w:val="22"/>
          <w:szCs w:val="22"/>
        </w:rPr>
        <w:t>.23). Во-первых, это соот</w:t>
      </w:r>
      <w:r w:rsidRPr="002C2C85">
        <w:rPr>
          <w:rFonts w:asciiTheme="minorHAnsi" w:hAnsiTheme="minorHAnsi"/>
          <w:sz w:val="22"/>
          <w:szCs w:val="22"/>
        </w:rPr>
        <w:t>ношение имеет место как для дискретных, так и для непрерывных переменных. Если X — дискретная переменная, то</w:t>
      </w:r>
      <w:r w:rsidRPr="00C351AB">
        <w:rPr>
          <w:rFonts w:asciiTheme="minorHAnsi" w:hAnsiTheme="minorHAnsi"/>
          <w:sz w:val="22"/>
          <w:szCs w:val="22"/>
        </w:rPr>
        <w:t xml:space="preserve"> </w:t>
      </w:r>
      <w:r w:rsidRPr="002C2C85">
        <w:rPr>
          <w:rFonts w:asciiTheme="minorHAnsi" w:hAnsiTheme="minorHAnsi"/>
          <w:sz w:val="22"/>
          <w:szCs w:val="22"/>
        </w:rPr>
        <w:t>g</w:t>
      </w:r>
      <w:r w:rsidRPr="00C351AB">
        <w:rPr>
          <w:rFonts w:asciiTheme="minorHAnsi" w:hAnsiTheme="minorHAnsi"/>
          <w:sz w:val="22"/>
          <w:szCs w:val="22"/>
          <w:vertAlign w:val="subscript"/>
          <w:lang w:val="en-US"/>
        </w:rPr>
        <w:t>X</w:t>
      </w:r>
      <w:proofErr w:type="gramStart"/>
      <w:r w:rsidRPr="002C2C85">
        <w:rPr>
          <w:rFonts w:asciiTheme="minorHAnsi" w:hAnsiTheme="minorHAnsi"/>
          <w:sz w:val="22"/>
          <w:szCs w:val="22"/>
        </w:rPr>
        <w:t>(</w:t>
      </w:r>
      <w:r w:rsidRPr="00C351AB">
        <w:rPr>
          <w:rFonts w:asciiTheme="minorHAnsi" w:hAnsiTheme="minorHAnsi"/>
          <w:sz w:val="22"/>
          <w:szCs w:val="22"/>
        </w:rPr>
        <w:t>.|</w:t>
      </w:r>
      <w:proofErr w:type="gramEnd"/>
      <w:r w:rsidRPr="002C2C85">
        <w:rPr>
          <w:rFonts w:asciiTheme="minorHAnsi" w:hAnsiTheme="minorHAnsi"/>
          <w:sz w:val="22"/>
          <w:szCs w:val="22"/>
        </w:rPr>
        <w:t>у) — функция условных вероятностей; если же X</w:t>
      </w:r>
      <w:r>
        <w:rPr>
          <w:rFonts w:asciiTheme="minorHAnsi" w:hAnsiTheme="minorHAnsi"/>
          <w:sz w:val="22"/>
          <w:szCs w:val="22"/>
        </w:rPr>
        <w:t xml:space="preserve"> — непрерывная переменная, то </w:t>
      </w:r>
      <w:proofErr w:type="spellStart"/>
      <w:r>
        <w:rPr>
          <w:rFonts w:asciiTheme="minorHAnsi" w:hAnsiTheme="minorHAnsi"/>
          <w:sz w:val="22"/>
          <w:szCs w:val="22"/>
        </w:rPr>
        <w:t>g</w:t>
      </w:r>
      <w:r w:rsidRPr="00C351AB">
        <w:rPr>
          <w:rFonts w:asciiTheme="minorHAnsi" w:hAnsiTheme="minorHAnsi"/>
          <w:sz w:val="22"/>
          <w:szCs w:val="22"/>
          <w:vertAlign w:val="subscript"/>
        </w:rPr>
        <w:t>X</w:t>
      </w:r>
      <w:proofErr w:type="spellEnd"/>
      <w:r w:rsidRPr="002C2C85">
        <w:rPr>
          <w:rFonts w:asciiTheme="minorHAnsi" w:hAnsiTheme="minorHAnsi"/>
          <w:sz w:val="22"/>
          <w:szCs w:val="22"/>
        </w:rPr>
        <w:t>(</w:t>
      </w:r>
      <w:r w:rsidRPr="00C351AB">
        <w:rPr>
          <w:rFonts w:asciiTheme="minorHAnsi" w:hAnsiTheme="minorHAnsi"/>
          <w:sz w:val="22"/>
          <w:szCs w:val="22"/>
        </w:rPr>
        <w:t>.</w:t>
      </w:r>
      <w:r w:rsidRPr="002C2C85">
        <w:rPr>
          <w:rFonts w:asciiTheme="minorHAnsi" w:hAnsiTheme="minorHAnsi"/>
          <w:sz w:val="22"/>
          <w:szCs w:val="22"/>
        </w:rPr>
        <w:t xml:space="preserve">|у) — функция плотности условных вероятностей. Точно так же, если Y — дискретная переменная, то </w:t>
      </w:r>
      <w:proofErr w:type="spellStart"/>
      <w:r w:rsidRPr="002C2C85">
        <w:rPr>
          <w:rFonts w:asciiTheme="minorHAnsi" w:hAnsiTheme="minorHAnsi"/>
          <w:sz w:val="22"/>
          <w:szCs w:val="22"/>
        </w:rPr>
        <w:t>g</w:t>
      </w:r>
      <w:r w:rsidRPr="00C351AB">
        <w:rPr>
          <w:rFonts w:asciiTheme="minorHAnsi" w:hAnsiTheme="minorHAnsi"/>
          <w:sz w:val="22"/>
          <w:szCs w:val="22"/>
          <w:vertAlign w:val="subscript"/>
        </w:rPr>
        <w:t>Y</w:t>
      </w:r>
      <w:proofErr w:type="spellEnd"/>
      <w:proofErr w:type="gramStart"/>
      <w:r w:rsidRPr="002C2C85">
        <w:rPr>
          <w:rFonts w:asciiTheme="minorHAnsi" w:hAnsiTheme="minorHAnsi"/>
          <w:sz w:val="22"/>
          <w:szCs w:val="22"/>
        </w:rPr>
        <w:t>(</w:t>
      </w:r>
      <w:r w:rsidRPr="00C351AB">
        <w:rPr>
          <w:rFonts w:asciiTheme="minorHAnsi" w:hAnsiTheme="minorHAnsi"/>
          <w:sz w:val="22"/>
          <w:szCs w:val="22"/>
        </w:rPr>
        <w:t>.|</w:t>
      </w:r>
      <w:proofErr w:type="gramEnd"/>
      <w:r w:rsidRPr="002C2C85">
        <w:rPr>
          <w:rFonts w:asciiTheme="minorHAnsi" w:hAnsiTheme="minorHAnsi"/>
          <w:sz w:val="22"/>
          <w:szCs w:val="22"/>
        </w:rPr>
        <w:t>х) и f</w:t>
      </w:r>
      <w:r w:rsidRPr="00C351AB">
        <w:rPr>
          <w:rFonts w:asciiTheme="minorHAnsi" w:hAnsiTheme="minorHAnsi"/>
          <w:sz w:val="22"/>
          <w:szCs w:val="22"/>
          <w:vertAlign w:val="subscript"/>
          <w:lang w:val="en-US"/>
        </w:rPr>
        <w:t>Y</w:t>
      </w:r>
      <w:r w:rsidRPr="002C2C85">
        <w:rPr>
          <w:rFonts w:asciiTheme="minorHAnsi" w:hAnsiTheme="minorHAnsi"/>
          <w:sz w:val="22"/>
          <w:szCs w:val="22"/>
        </w:rPr>
        <w:t xml:space="preserve">() — условная и безусловная функции вероятностей; если же Y — непрерывная переменная, то </w:t>
      </w:r>
      <w:proofErr w:type="spellStart"/>
      <w:r w:rsidRPr="002C2C85">
        <w:rPr>
          <w:rFonts w:asciiTheme="minorHAnsi" w:hAnsiTheme="minorHAnsi"/>
          <w:sz w:val="22"/>
          <w:szCs w:val="22"/>
        </w:rPr>
        <w:t>g</w:t>
      </w:r>
      <w:r w:rsidRPr="00C351AB">
        <w:rPr>
          <w:rFonts w:asciiTheme="minorHAnsi" w:hAnsiTheme="minorHAnsi"/>
          <w:sz w:val="22"/>
          <w:szCs w:val="22"/>
          <w:vertAlign w:val="subscript"/>
        </w:rPr>
        <w:t>Y</w:t>
      </w:r>
      <w:proofErr w:type="spellEnd"/>
      <w:r>
        <w:rPr>
          <w:rFonts w:asciiTheme="minorHAnsi" w:hAnsiTheme="minorHAnsi"/>
          <w:sz w:val="22"/>
          <w:szCs w:val="22"/>
        </w:rPr>
        <w:t>(.</w:t>
      </w:r>
      <w:r w:rsidRPr="002C2C85">
        <w:rPr>
          <w:rFonts w:asciiTheme="minorHAnsi" w:hAnsiTheme="minorHAnsi"/>
          <w:sz w:val="22"/>
          <w:szCs w:val="22"/>
        </w:rPr>
        <w:t xml:space="preserve">|х) и </w:t>
      </w:r>
      <w:proofErr w:type="spellStart"/>
      <w:r>
        <w:rPr>
          <w:rFonts w:asciiTheme="minorHAnsi" w:hAnsiTheme="minorHAnsi"/>
          <w:sz w:val="22"/>
          <w:szCs w:val="22"/>
          <w:lang w:val="en-US"/>
        </w:rPr>
        <w:t>f</w:t>
      </w:r>
      <w:r w:rsidRPr="00C351AB">
        <w:rPr>
          <w:rFonts w:asciiTheme="minorHAnsi" w:hAnsiTheme="minorHAnsi"/>
          <w:sz w:val="22"/>
          <w:szCs w:val="22"/>
          <w:vertAlign w:val="subscript"/>
          <w:lang w:val="en-US"/>
        </w:rPr>
        <w:t>Y</w:t>
      </w:r>
      <w:proofErr w:type="spellEnd"/>
      <w:r w:rsidRPr="002C2C85">
        <w:rPr>
          <w:rFonts w:asciiTheme="minorHAnsi" w:hAnsiTheme="minorHAnsi"/>
          <w:sz w:val="22"/>
          <w:szCs w:val="22"/>
        </w:rPr>
        <w:t>() —</w:t>
      </w:r>
      <w:r w:rsidRPr="00C351AB">
        <w:rPr>
          <w:rFonts w:asciiTheme="minorHAnsi" w:hAnsiTheme="minorHAnsi"/>
          <w:sz w:val="22"/>
          <w:szCs w:val="22"/>
        </w:rPr>
        <w:t xml:space="preserve"> </w:t>
      </w:r>
      <w:r w:rsidRPr="002C2C85">
        <w:rPr>
          <w:rFonts w:asciiTheme="minorHAnsi" w:hAnsiTheme="minorHAnsi"/>
          <w:sz w:val="22"/>
          <w:szCs w:val="22"/>
        </w:rPr>
        <w:t>условная и безусловная функции плотности вероятностей. Однако множитель масштаба или множитель пропорциональности будет зависеть от того, дискретна или непрерывна переменная Y. Так, если Y — дискретная переме</w:t>
      </w:r>
      <w:r>
        <w:rPr>
          <w:rFonts w:asciiTheme="minorHAnsi" w:hAnsiTheme="minorHAnsi"/>
          <w:sz w:val="22"/>
          <w:szCs w:val="22"/>
        </w:rPr>
        <w:t>нная, то множитель масштаба (т.</w:t>
      </w:r>
      <w:r w:rsidRPr="002C2C85">
        <w:rPr>
          <w:rFonts w:asciiTheme="minorHAnsi" w:hAnsiTheme="minorHAnsi"/>
          <w:sz w:val="22"/>
          <w:szCs w:val="22"/>
        </w:rPr>
        <w:t>е. множитель, который превращает (4.23) из соотношения пропорциональности в равенство)</w:t>
      </w:r>
      <w:r>
        <w:rPr>
          <w:rFonts w:asciiTheme="minorHAnsi" w:hAnsiTheme="minorHAnsi"/>
          <w:sz w:val="22"/>
          <w:szCs w:val="22"/>
        </w:rPr>
        <w:t xml:space="preserve"> равен </w:t>
      </w:r>
      <w:r w:rsidRPr="00535D9D">
        <w:rPr>
          <w:rFonts w:asciiTheme="minorHAnsi" w:hAnsiTheme="minorHAnsi"/>
          <w:noProof/>
          <w:position w:val="-18"/>
          <w:sz w:val="22"/>
          <w:szCs w:val="22"/>
        </w:rPr>
        <w:drawing>
          <wp:inline distT="0" distB="0" distL="0" distR="0" wp14:anchorId="1420C930" wp14:editId="48D3057D">
            <wp:extent cx="104775" cy="21653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нак суммы.jpg"/>
                    <pic:cNvPicPr/>
                  </pic:nvPicPr>
                  <pic:blipFill>
                    <a:blip r:embed="rId99">
                      <a:extLst>
                        <a:ext uri="{28A0092B-C50C-407E-A947-70E740481C1C}">
                          <a14:useLocalDpi xmlns:a14="http://schemas.microsoft.com/office/drawing/2010/main" val="0"/>
                        </a:ext>
                      </a:extLst>
                    </a:blip>
                    <a:stretch>
                      <a:fillRect/>
                    </a:stretch>
                  </pic:blipFill>
                  <pic:spPr>
                    <a:xfrm>
                      <a:off x="0" y="0"/>
                      <a:ext cx="108112" cy="223432"/>
                    </a:xfrm>
                    <a:prstGeom prst="rect">
                      <a:avLst/>
                    </a:prstGeom>
                  </pic:spPr>
                </pic:pic>
              </a:graphicData>
            </a:graphic>
          </wp:inline>
        </w:drawing>
      </w:r>
      <w:r w:rsidRPr="002C2C85">
        <w:rPr>
          <w:rFonts w:asciiTheme="minorHAnsi" w:hAnsiTheme="minorHAnsi"/>
          <w:sz w:val="22"/>
          <w:szCs w:val="22"/>
        </w:rPr>
        <w:t>g</w:t>
      </w:r>
      <w:r w:rsidRPr="00535D9D">
        <w:rPr>
          <w:rFonts w:asciiTheme="minorHAnsi" w:hAnsiTheme="minorHAnsi"/>
          <w:sz w:val="22"/>
          <w:szCs w:val="22"/>
          <w:vertAlign w:val="subscript"/>
          <w:lang w:val="en-US"/>
        </w:rPr>
        <w:t>X</w:t>
      </w:r>
      <w:r w:rsidRPr="002C2C85">
        <w:rPr>
          <w:rFonts w:asciiTheme="minorHAnsi" w:hAnsiTheme="minorHAnsi"/>
          <w:sz w:val="22"/>
          <w:szCs w:val="22"/>
        </w:rPr>
        <w:t>(</w:t>
      </w:r>
      <w:proofErr w:type="spellStart"/>
      <w:r w:rsidRPr="002C2C85">
        <w:rPr>
          <w:rFonts w:asciiTheme="minorHAnsi" w:hAnsiTheme="minorHAnsi"/>
          <w:sz w:val="22"/>
          <w:szCs w:val="22"/>
        </w:rPr>
        <w:t>х</w:t>
      </w:r>
      <w:r w:rsidRPr="00535D9D">
        <w:rPr>
          <w:rFonts w:asciiTheme="minorHAnsi" w:hAnsiTheme="minorHAnsi"/>
          <w:sz w:val="22"/>
          <w:szCs w:val="22"/>
        </w:rPr>
        <w:t>|</w:t>
      </w:r>
      <w:proofErr w:type="gramStart"/>
      <w:r w:rsidRPr="002C2C85">
        <w:rPr>
          <w:rFonts w:asciiTheme="minorHAnsi" w:hAnsiTheme="minorHAnsi"/>
          <w:sz w:val="22"/>
          <w:szCs w:val="22"/>
        </w:rPr>
        <w:t>у</w:t>
      </w:r>
      <w:proofErr w:type="spellEnd"/>
      <w:r w:rsidRPr="002C2C85">
        <w:rPr>
          <w:rFonts w:asciiTheme="minorHAnsi" w:hAnsiTheme="minorHAnsi"/>
          <w:sz w:val="22"/>
          <w:szCs w:val="22"/>
        </w:rPr>
        <w:t>)</w:t>
      </w:r>
      <w:r w:rsidRPr="00535D9D">
        <w:rPr>
          <w:rFonts w:asciiTheme="minorHAnsi" w:hAnsiTheme="minorHAnsi"/>
          <w:sz w:val="22"/>
          <w:szCs w:val="22"/>
        </w:rPr>
        <w:t>*</w:t>
      </w:r>
      <w:proofErr w:type="spellStart"/>
      <w:proofErr w:type="gramEnd"/>
      <w:r w:rsidRPr="002C2C85">
        <w:rPr>
          <w:rFonts w:asciiTheme="minorHAnsi" w:hAnsiTheme="minorHAnsi"/>
          <w:sz w:val="22"/>
          <w:szCs w:val="22"/>
        </w:rPr>
        <w:t>f</w:t>
      </w:r>
      <w:r w:rsidRPr="00535D9D">
        <w:rPr>
          <w:rFonts w:asciiTheme="minorHAnsi" w:hAnsiTheme="minorHAnsi"/>
          <w:sz w:val="22"/>
          <w:szCs w:val="22"/>
          <w:vertAlign w:val="subscript"/>
        </w:rPr>
        <w:t>Y</w:t>
      </w:r>
      <w:proofErr w:type="spellEnd"/>
      <w:r w:rsidRPr="002C2C85">
        <w:rPr>
          <w:rFonts w:asciiTheme="minorHAnsi" w:hAnsiTheme="minorHAnsi"/>
          <w:sz w:val="22"/>
          <w:szCs w:val="22"/>
        </w:rPr>
        <w:t xml:space="preserve">(у). Если </w:t>
      </w:r>
      <w:r>
        <w:rPr>
          <w:rFonts w:asciiTheme="minorHAnsi" w:hAnsiTheme="minorHAnsi"/>
          <w:sz w:val="22"/>
          <w:szCs w:val="22"/>
        </w:rPr>
        <w:t>перемен</w:t>
      </w:r>
      <w:r w:rsidRPr="002C2C85">
        <w:rPr>
          <w:rFonts w:asciiTheme="minorHAnsi" w:hAnsiTheme="minorHAnsi"/>
          <w:sz w:val="22"/>
          <w:szCs w:val="22"/>
        </w:rPr>
        <w:t>ная Y непрерывна, то соответствую</w:t>
      </w:r>
      <w:r>
        <w:rPr>
          <w:rFonts w:asciiTheme="minorHAnsi" w:hAnsiTheme="minorHAnsi"/>
          <w:sz w:val="22"/>
          <w:szCs w:val="22"/>
        </w:rPr>
        <w:t xml:space="preserve">щий масштабный множитель равен </w:t>
      </w:r>
      <w:r w:rsidRPr="00535D9D">
        <w:rPr>
          <w:rFonts w:asciiTheme="minorHAnsi" w:hAnsiTheme="minorHAnsi"/>
          <w:noProof/>
          <w:position w:val="-28"/>
          <w:sz w:val="22"/>
          <w:szCs w:val="22"/>
        </w:rPr>
        <w:drawing>
          <wp:inline distT="0" distB="0" distL="0" distR="0" wp14:anchorId="62865816" wp14:editId="56EE2F5D">
            <wp:extent cx="91678" cy="300038"/>
            <wp:effectExtent l="0" t="0" r="381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нак интеграла.jpg"/>
                    <pic:cNvPicPr/>
                  </pic:nvPicPr>
                  <pic:blipFill>
                    <a:blip r:embed="rId100">
                      <a:extLst>
                        <a:ext uri="{28A0092B-C50C-407E-A947-70E740481C1C}">
                          <a14:useLocalDpi xmlns:a14="http://schemas.microsoft.com/office/drawing/2010/main" val="0"/>
                        </a:ext>
                      </a:extLst>
                    </a:blip>
                    <a:stretch>
                      <a:fillRect/>
                    </a:stretch>
                  </pic:blipFill>
                  <pic:spPr>
                    <a:xfrm>
                      <a:off x="0" y="0"/>
                      <a:ext cx="93089" cy="304655"/>
                    </a:xfrm>
                    <a:prstGeom prst="rect">
                      <a:avLst/>
                    </a:prstGeom>
                  </pic:spPr>
                </pic:pic>
              </a:graphicData>
            </a:graphic>
          </wp:inline>
        </w:drawing>
      </w:r>
      <w:r w:rsidRPr="002C2C85">
        <w:rPr>
          <w:rFonts w:asciiTheme="minorHAnsi" w:hAnsiTheme="minorHAnsi"/>
          <w:sz w:val="22"/>
          <w:szCs w:val="22"/>
        </w:rPr>
        <w:t>g</w:t>
      </w:r>
      <w:r w:rsidRPr="00535D9D">
        <w:rPr>
          <w:rFonts w:asciiTheme="minorHAnsi" w:hAnsiTheme="minorHAnsi"/>
          <w:sz w:val="22"/>
          <w:szCs w:val="22"/>
          <w:vertAlign w:val="subscript"/>
          <w:lang w:val="en-US"/>
        </w:rPr>
        <w:t>X</w:t>
      </w:r>
      <w:r w:rsidRPr="002C2C85">
        <w:rPr>
          <w:rFonts w:asciiTheme="minorHAnsi" w:hAnsiTheme="minorHAnsi"/>
          <w:sz w:val="22"/>
          <w:szCs w:val="22"/>
        </w:rPr>
        <w:t>(</w:t>
      </w:r>
      <w:proofErr w:type="spellStart"/>
      <w:r w:rsidRPr="002C2C85">
        <w:rPr>
          <w:rFonts w:asciiTheme="minorHAnsi" w:hAnsiTheme="minorHAnsi"/>
          <w:sz w:val="22"/>
          <w:szCs w:val="22"/>
        </w:rPr>
        <w:t>х</w:t>
      </w:r>
      <w:r w:rsidRPr="00535D9D">
        <w:rPr>
          <w:rFonts w:asciiTheme="minorHAnsi" w:hAnsiTheme="minorHAnsi"/>
          <w:sz w:val="22"/>
          <w:szCs w:val="22"/>
        </w:rPr>
        <w:t>|</w:t>
      </w:r>
      <w:proofErr w:type="gramStart"/>
      <w:r w:rsidRPr="002C2C85">
        <w:rPr>
          <w:rFonts w:asciiTheme="minorHAnsi" w:hAnsiTheme="minorHAnsi"/>
          <w:sz w:val="22"/>
          <w:szCs w:val="22"/>
        </w:rPr>
        <w:t>у</w:t>
      </w:r>
      <w:proofErr w:type="spellEnd"/>
      <w:r w:rsidRPr="002C2C85">
        <w:rPr>
          <w:rFonts w:asciiTheme="minorHAnsi" w:hAnsiTheme="minorHAnsi"/>
          <w:sz w:val="22"/>
          <w:szCs w:val="22"/>
        </w:rPr>
        <w:t>)</w:t>
      </w:r>
      <w:r w:rsidRPr="00535D9D">
        <w:rPr>
          <w:rFonts w:asciiTheme="minorHAnsi" w:hAnsiTheme="minorHAnsi"/>
          <w:sz w:val="22"/>
          <w:szCs w:val="22"/>
        </w:rPr>
        <w:t>*</w:t>
      </w:r>
      <w:proofErr w:type="spellStart"/>
      <w:proofErr w:type="gramEnd"/>
      <w:r w:rsidRPr="002C2C85">
        <w:rPr>
          <w:rFonts w:asciiTheme="minorHAnsi" w:hAnsiTheme="minorHAnsi"/>
          <w:sz w:val="22"/>
          <w:szCs w:val="22"/>
        </w:rPr>
        <w:t>f</w:t>
      </w:r>
      <w:r w:rsidRPr="00535D9D">
        <w:rPr>
          <w:rFonts w:asciiTheme="minorHAnsi" w:hAnsiTheme="minorHAnsi"/>
          <w:sz w:val="22"/>
          <w:szCs w:val="22"/>
          <w:vertAlign w:val="subscript"/>
        </w:rPr>
        <w:t>Y</w:t>
      </w:r>
      <w:proofErr w:type="spellEnd"/>
      <w:r w:rsidRPr="002C2C85">
        <w:rPr>
          <w:rFonts w:asciiTheme="minorHAnsi" w:hAnsiTheme="minorHAnsi"/>
          <w:sz w:val="22"/>
          <w:szCs w:val="22"/>
        </w:rPr>
        <w:t>(у)</w:t>
      </w:r>
      <w:proofErr w:type="spellStart"/>
      <w:r>
        <w:rPr>
          <w:rFonts w:asciiTheme="minorHAnsi" w:hAnsiTheme="minorHAnsi"/>
          <w:sz w:val="22"/>
          <w:szCs w:val="22"/>
        </w:rPr>
        <w:t>dy</w:t>
      </w:r>
      <w:proofErr w:type="spellEnd"/>
      <w:r>
        <w:rPr>
          <w:rFonts w:asciiTheme="minorHAnsi" w:hAnsiTheme="minorHAnsi"/>
          <w:sz w:val="22"/>
          <w:szCs w:val="22"/>
        </w:rPr>
        <w:t>.</w:t>
      </w:r>
      <w:r w:rsidRPr="002C2C85">
        <w:rPr>
          <w:rFonts w:asciiTheme="minorHAnsi" w:hAnsiTheme="minorHAnsi"/>
          <w:sz w:val="22"/>
          <w:szCs w:val="22"/>
        </w:rPr>
        <w:t xml:space="preserve"> И в том и в другом случае суммирование или</w:t>
      </w:r>
      <w:r w:rsidRPr="00535D9D">
        <w:rPr>
          <w:rFonts w:asciiTheme="minorHAnsi" w:hAnsiTheme="minorHAnsi"/>
          <w:sz w:val="22"/>
          <w:szCs w:val="22"/>
        </w:rPr>
        <w:t xml:space="preserve"> </w:t>
      </w:r>
      <w:r w:rsidRPr="002C2C85">
        <w:rPr>
          <w:rFonts w:asciiTheme="minorHAnsi" w:hAnsiTheme="minorHAnsi"/>
          <w:sz w:val="22"/>
          <w:szCs w:val="22"/>
        </w:rPr>
        <w:t>интегрирование соответственно ведется по всем х.</w:t>
      </w:r>
      <w:r>
        <w:rPr>
          <w:rStyle w:val="ac"/>
          <w:rFonts w:asciiTheme="minorHAnsi" w:hAnsiTheme="minorHAnsi"/>
          <w:sz w:val="22"/>
          <w:szCs w:val="22"/>
        </w:rPr>
        <w:footnoteReference w:id="4"/>
      </w:r>
    </w:p>
    <w:p w:rsidR="00B94181" w:rsidRPr="00B94181" w:rsidRDefault="00B94181" w:rsidP="002C2C85">
      <w:pPr>
        <w:spacing w:before="0" w:after="120"/>
        <w:ind w:firstLine="0"/>
        <w:jc w:val="left"/>
        <w:rPr>
          <w:rFonts w:asciiTheme="minorHAnsi" w:hAnsiTheme="minorHAnsi"/>
          <w:b/>
          <w:sz w:val="22"/>
          <w:szCs w:val="22"/>
        </w:rPr>
      </w:pPr>
      <w:r w:rsidRPr="00B94181">
        <w:rPr>
          <w:rFonts w:asciiTheme="minorHAnsi" w:hAnsiTheme="minorHAnsi"/>
          <w:b/>
          <w:sz w:val="22"/>
          <w:szCs w:val="22"/>
        </w:rPr>
        <w:t>4.6. Предварительные замечания о случае, когда отсутствует априорная информация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Возможно, само понятие априорной оценки наводит вас на мысль о том,</w:t>
      </w:r>
      <w:r w:rsidR="00B94181">
        <w:rPr>
          <w:rFonts w:asciiTheme="minorHAnsi" w:hAnsiTheme="minorHAnsi"/>
          <w:sz w:val="22"/>
          <w:szCs w:val="22"/>
        </w:rPr>
        <w:t xml:space="preserve"> </w:t>
      </w:r>
      <w:r w:rsidRPr="002C2C85">
        <w:rPr>
          <w:rFonts w:asciiTheme="minorHAnsi" w:hAnsiTheme="minorHAnsi"/>
          <w:sz w:val="22"/>
          <w:szCs w:val="22"/>
        </w:rPr>
        <w:t>что рассматриваемые здесь методы связаны с существованием некоторого начального или исходного значения, которое изменяется под воздействием новой информации. Вы вправе в таком случае спросить, что предпринять, если на деле мы лишены априорных представлений об интересующем нас об</w:t>
      </w:r>
      <w:r w:rsidR="00AB164D">
        <w:rPr>
          <w:rFonts w:asciiTheme="minorHAnsi" w:hAnsiTheme="minorHAnsi"/>
          <w:sz w:val="22"/>
          <w:szCs w:val="22"/>
        </w:rPr>
        <w:t>ъекте (т.</w:t>
      </w:r>
      <w:r w:rsidRPr="002C2C85">
        <w:rPr>
          <w:rFonts w:asciiTheme="minorHAnsi" w:hAnsiTheme="minorHAnsi"/>
          <w:sz w:val="22"/>
          <w:szCs w:val="22"/>
        </w:rPr>
        <w:t>е. абсолютно ничего не знаем об Y, кроме только что полученной информации)? Как можно изменить то, чего нет?</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данный момент мы не ответим на поставленные вопросы — это будет сделано позже. Однако можем предложить пример, которы</w:t>
      </w:r>
      <w:r w:rsidR="007A1297">
        <w:rPr>
          <w:rFonts w:asciiTheme="minorHAnsi" w:hAnsiTheme="minorHAnsi"/>
          <w:sz w:val="22"/>
          <w:szCs w:val="22"/>
        </w:rPr>
        <w:t>й</w:t>
      </w:r>
      <w:r w:rsidRPr="002C2C85">
        <w:rPr>
          <w:rFonts w:asciiTheme="minorHAnsi" w:hAnsiTheme="minorHAnsi"/>
          <w:sz w:val="22"/>
          <w:szCs w:val="22"/>
        </w:rPr>
        <w:t xml:space="preserve"> несколько рассе</w:t>
      </w:r>
      <w:r w:rsidR="007A1297">
        <w:rPr>
          <w:rFonts w:asciiTheme="minorHAnsi" w:hAnsiTheme="minorHAnsi"/>
          <w:sz w:val="22"/>
          <w:szCs w:val="22"/>
        </w:rPr>
        <w:t>е</w:t>
      </w:r>
      <w:r w:rsidRPr="002C2C85">
        <w:rPr>
          <w:rFonts w:asciiTheme="minorHAnsi" w:hAnsiTheme="minorHAnsi"/>
          <w:sz w:val="22"/>
          <w:szCs w:val="22"/>
        </w:rPr>
        <w:t xml:space="preserve">т наши сомнения. </w:t>
      </w:r>
      <w:r w:rsidR="007A1297">
        <w:rPr>
          <w:rFonts w:asciiTheme="minorHAnsi" w:hAnsiTheme="minorHAnsi"/>
          <w:sz w:val="22"/>
          <w:szCs w:val="22"/>
        </w:rPr>
        <w:t xml:space="preserve">Ранее (это было в опущенной мною части раздела 4.5) мы рассмотрели </w:t>
      </w:r>
      <w:r w:rsidRPr="002C2C85">
        <w:rPr>
          <w:rFonts w:asciiTheme="minorHAnsi" w:hAnsiTheme="minorHAnsi"/>
          <w:sz w:val="22"/>
          <w:szCs w:val="22"/>
        </w:rPr>
        <w:t>пример</w:t>
      </w:r>
      <w:r w:rsidR="007A1297">
        <w:rPr>
          <w:rFonts w:asciiTheme="minorHAnsi" w:hAnsiTheme="minorHAnsi"/>
          <w:sz w:val="22"/>
          <w:szCs w:val="22"/>
        </w:rPr>
        <w:t>, в котором</w:t>
      </w:r>
      <w:r w:rsidRPr="002C2C85">
        <w:rPr>
          <w:rFonts w:asciiTheme="minorHAnsi" w:hAnsiTheme="minorHAnsi"/>
          <w:sz w:val="22"/>
          <w:szCs w:val="22"/>
        </w:rPr>
        <w:t xml:space="preserve"> предполагалось, что априорная оценка Y </w:t>
      </w:r>
      <w:r w:rsidR="007A1297">
        <w:rPr>
          <w:rFonts w:asciiTheme="minorHAnsi" w:hAnsiTheme="minorHAnsi"/>
          <w:sz w:val="22"/>
          <w:szCs w:val="22"/>
        </w:rPr>
        <w:t xml:space="preserve">удовлетворяет распределению </w:t>
      </w:r>
      <w:proofErr w:type="gramStart"/>
      <w:r w:rsidR="007A1297">
        <w:rPr>
          <w:rFonts w:asciiTheme="minorHAnsi" w:hAnsiTheme="minorHAnsi"/>
          <w:sz w:val="22"/>
          <w:szCs w:val="22"/>
        </w:rPr>
        <w:t>N(</w:t>
      </w:r>
      <w:proofErr w:type="gramEnd"/>
      <w:r w:rsidR="007A1297">
        <w:rPr>
          <w:rFonts w:asciiTheme="minorHAnsi" w:hAnsiTheme="minorHAnsi"/>
          <w:sz w:val="22"/>
          <w:szCs w:val="22"/>
        </w:rPr>
        <w:t>µ</w:t>
      </w:r>
      <w:r w:rsidRPr="002C2C85">
        <w:rPr>
          <w:rFonts w:asciiTheme="minorHAnsi" w:hAnsiTheme="minorHAnsi"/>
          <w:sz w:val="22"/>
          <w:szCs w:val="22"/>
        </w:rPr>
        <w:t xml:space="preserve">, </w:t>
      </w:r>
      <w:r w:rsidR="007A1297">
        <w:rPr>
          <w:rFonts w:asciiTheme="minorHAnsi" w:hAnsiTheme="minorHAnsi"/>
          <w:sz w:val="22"/>
          <w:szCs w:val="22"/>
        </w:rPr>
        <w:t>σ</w:t>
      </w:r>
      <w:r w:rsidRPr="007A1297">
        <w:rPr>
          <w:rFonts w:asciiTheme="minorHAnsi" w:hAnsiTheme="minorHAnsi"/>
          <w:sz w:val="22"/>
          <w:szCs w:val="22"/>
          <w:vertAlign w:val="superscript"/>
        </w:rPr>
        <w:t>2</w:t>
      </w:r>
      <w:r w:rsidR="007A1297">
        <w:rPr>
          <w:rFonts w:asciiTheme="minorHAnsi" w:hAnsiTheme="minorHAnsi"/>
          <w:sz w:val="22"/>
          <w:szCs w:val="22"/>
        </w:rPr>
        <w:t>). При этом чем больше σ</w:t>
      </w:r>
      <w:r w:rsidRPr="007A1297">
        <w:rPr>
          <w:rFonts w:asciiTheme="minorHAnsi" w:hAnsiTheme="minorHAnsi"/>
          <w:sz w:val="22"/>
          <w:szCs w:val="22"/>
          <w:vertAlign w:val="superscript"/>
        </w:rPr>
        <w:t>2</w:t>
      </w:r>
      <w:r w:rsidRPr="002C2C85">
        <w:rPr>
          <w:rFonts w:asciiTheme="minorHAnsi" w:hAnsiTheme="minorHAnsi"/>
          <w:sz w:val="22"/>
          <w:szCs w:val="22"/>
        </w:rPr>
        <w:t>, тем больше разброс априорной оценки, и потому меньше к ней доверия. Предположим, что мы нашли способ, позволяющий выразить отсутствие апри</w:t>
      </w:r>
      <w:r w:rsidR="007A1297">
        <w:rPr>
          <w:rFonts w:asciiTheme="minorHAnsi" w:hAnsiTheme="minorHAnsi"/>
          <w:sz w:val="22"/>
          <w:szCs w:val="22"/>
        </w:rPr>
        <w:t>орной информации — «устремили» σ</w:t>
      </w:r>
      <w:r w:rsidRPr="007A1297">
        <w:rPr>
          <w:rFonts w:asciiTheme="minorHAnsi" w:hAnsiTheme="minorHAnsi"/>
          <w:sz w:val="22"/>
          <w:szCs w:val="22"/>
          <w:vertAlign w:val="superscript"/>
        </w:rPr>
        <w:t>2</w:t>
      </w:r>
      <w:r w:rsidRPr="002C2C85">
        <w:rPr>
          <w:rFonts w:asciiTheme="minorHAnsi" w:hAnsiTheme="minorHAnsi"/>
          <w:sz w:val="22"/>
          <w:szCs w:val="22"/>
        </w:rPr>
        <w:t xml:space="preserve"> к бесконечности. Это равносильно тому, что мы действительно ничего не знаем об Y. Посмотрим теперь, что произой</w:t>
      </w:r>
      <w:r w:rsidR="007A1297">
        <w:rPr>
          <w:rFonts w:asciiTheme="minorHAnsi" w:hAnsiTheme="minorHAnsi"/>
          <w:sz w:val="22"/>
          <w:szCs w:val="22"/>
        </w:rPr>
        <w:t>дет с (4.23), если «устремить» σ</w:t>
      </w:r>
      <w:r w:rsidRPr="007A1297">
        <w:rPr>
          <w:rFonts w:asciiTheme="minorHAnsi" w:hAnsiTheme="minorHAnsi"/>
          <w:sz w:val="22"/>
          <w:szCs w:val="22"/>
          <w:vertAlign w:val="superscript"/>
        </w:rPr>
        <w:t>2</w:t>
      </w:r>
      <w:r w:rsidRPr="002C2C85">
        <w:rPr>
          <w:rFonts w:asciiTheme="minorHAnsi" w:hAnsiTheme="minorHAnsi"/>
          <w:sz w:val="22"/>
          <w:szCs w:val="22"/>
        </w:rPr>
        <w:t xml:space="preserve"> к бесконечности. Мы обнаружим, что апостериорное распределение в пределе превратится в </w:t>
      </w:r>
      <w:proofErr w:type="gramStart"/>
      <w:r w:rsidRPr="002C2C85">
        <w:rPr>
          <w:rFonts w:asciiTheme="minorHAnsi" w:hAnsiTheme="minorHAnsi"/>
          <w:sz w:val="22"/>
          <w:szCs w:val="22"/>
        </w:rPr>
        <w:t>N(</w:t>
      </w:r>
      <w:proofErr w:type="gramEnd"/>
      <w:r w:rsidR="007A1297">
        <w:rPr>
          <w:rFonts w:asciiTheme="minorHAnsi" w:hAnsiTheme="minorHAnsi"/>
          <w:sz w:val="22"/>
          <w:szCs w:val="22"/>
        </w:rPr>
        <w:t>х</w:t>
      </w:r>
      <w:r w:rsidRPr="002C2C85">
        <w:rPr>
          <w:rFonts w:asciiTheme="minorHAnsi" w:hAnsiTheme="minorHAnsi"/>
          <w:sz w:val="22"/>
          <w:szCs w:val="22"/>
        </w:rPr>
        <w:t>, s</w:t>
      </w:r>
      <w:r w:rsidRPr="007A1297">
        <w:rPr>
          <w:rFonts w:asciiTheme="minorHAnsi" w:hAnsiTheme="minorHAnsi"/>
          <w:sz w:val="22"/>
          <w:szCs w:val="22"/>
          <w:vertAlign w:val="superscript"/>
        </w:rPr>
        <w:t>2</w:t>
      </w:r>
      <w:r w:rsidRPr="002C2C85">
        <w:rPr>
          <w:rFonts w:asciiTheme="minorHAnsi" w:hAnsiTheme="minorHAnsi"/>
          <w:sz w:val="22"/>
          <w:szCs w:val="22"/>
        </w:rPr>
        <w:t>). Иными словами, апостериорное распределение зависит исключительно от появившегося при наблюдении значения переменной X и от дисперсии этой переменной, что для нас весьма важно.</w:t>
      </w:r>
    </w:p>
    <w:p w:rsidR="002C2C85" w:rsidRPr="002C2C85" w:rsidRDefault="007A1297" w:rsidP="002C2C85">
      <w:pPr>
        <w:spacing w:before="0" w:after="120"/>
        <w:ind w:firstLine="0"/>
        <w:jc w:val="left"/>
        <w:rPr>
          <w:rFonts w:asciiTheme="minorHAnsi" w:hAnsiTheme="minorHAnsi"/>
          <w:sz w:val="22"/>
          <w:szCs w:val="22"/>
        </w:rPr>
      </w:pPr>
      <w:r w:rsidRPr="007A1297">
        <w:rPr>
          <w:rFonts w:asciiTheme="minorHAnsi" w:hAnsiTheme="minorHAnsi"/>
          <w:b/>
          <w:sz w:val="22"/>
          <w:szCs w:val="22"/>
        </w:rPr>
        <w:t xml:space="preserve">Резюме. </w:t>
      </w:r>
      <w:r w:rsidR="002C2C85" w:rsidRPr="002C2C85">
        <w:rPr>
          <w:rFonts w:asciiTheme="minorHAnsi" w:hAnsiTheme="minorHAnsi"/>
          <w:sz w:val="22"/>
          <w:szCs w:val="22"/>
        </w:rPr>
        <w:t>В данной главе речь шла о новой информации и о том, как ею можно воспользоваться для уточнения уже существовавших к моменту ее поступления вероятностных оценок. Рассмот</w:t>
      </w:r>
      <w:r w:rsidR="00AE7C6F">
        <w:rPr>
          <w:rFonts w:asciiTheme="minorHAnsi" w:hAnsiTheme="minorHAnsi"/>
          <w:sz w:val="22"/>
          <w:szCs w:val="22"/>
        </w:rPr>
        <w:t>рев несколько простых примеров</w:t>
      </w:r>
      <w:r w:rsidR="002C2C85" w:rsidRPr="002C2C85">
        <w:rPr>
          <w:rFonts w:asciiTheme="minorHAnsi" w:hAnsiTheme="minorHAnsi"/>
          <w:sz w:val="22"/>
          <w:szCs w:val="22"/>
        </w:rPr>
        <w:t>, мы вывели теорему Байеса, позволившую формально описать процесс учета новой информации при уточнении вероятностных оценок. Интуитивное представление о том, что апостериорные ожидания представляют собой смесь априорных ожиданий и новой информации, получило формальное отражение в теореме Байеса. По сути дела, эта теорема устанавливает пропорциональность апостериорной (функции плотности) вероятностей, с одной стороны, и произведения правдоподобия (поступления именно этой информации) и а</w:t>
      </w:r>
      <w:r>
        <w:rPr>
          <w:rFonts w:asciiTheme="minorHAnsi" w:hAnsiTheme="minorHAnsi"/>
          <w:sz w:val="22"/>
          <w:szCs w:val="22"/>
        </w:rPr>
        <w:t>приорной (функции плотности) ве</w:t>
      </w:r>
      <w:r w:rsidR="002C2C85" w:rsidRPr="002C2C85">
        <w:rPr>
          <w:rFonts w:asciiTheme="minorHAnsi" w:hAnsiTheme="minorHAnsi"/>
          <w:sz w:val="22"/>
          <w:szCs w:val="22"/>
        </w:rPr>
        <w:t>роятностей — с другой. После обсуж</w:t>
      </w:r>
      <w:r>
        <w:rPr>
          <w:rFonts w:asciiTheme="minorHAnsi" w:hAnsiTheme="minorHAnsi"/>
          <w:sz w:val="22"/>
          <w:szCs w:val="22"/>
        </w:rPr>
        <w:t>дения указанных вопросов мы рас</w:t>
      </w:r>
      <w:r w:rsidR="002C2C85" w:rsidRPr="002C2C85">
        <w:rPr>
          <w:rFonts w:asciiTheme="minorHAnsi" w:hAnsiTheme="minorHAnsi"/>
          <w:sz w:val="22"/>
          <w:szCs w:val="22"/>
        </w:rPr>
        <w:t>смотрели ряд примеров: вначале примеры, относящиеся к со</w:t>
      </w:r>
      <w:r>
        <w:rPr>
          <w:rFonts w:asciiTheme="minorHAnsi" w:hAnsiTheme="minorHAnsi"/>
          <w:sz w:val="22"/>
          <w:szCs w:val="22"/>
        </w:rPr>
        <w:t>бытиям, а затем — к переменным.</w:t>
      </w:r>
    </w:p>
    <w:p w:rsidR="002C2C85" w:rsidRPr="007A1297" w:rsidRDefault="007A1297" w:rsidP="002C2C85">
      <w:pPr>
        <w:spacing w:before="0" w:after="120"/>
        <w:ind w:firstLine="0"/>
        <w:jc w:val="left"/>
        <w:rPr>
          <w:rFonts w:asciiTheme="minorHAnsi" w:hAnsiTheme="minorHAnsi"/>
          <w:b/>
          <w:sz w:val="22"/>
          <w:szCs w:val="22"/>
        </w:rPr>
      </w:pPr>
      <w:r w:rsidRPr="007A1297">
        <w:rPr>
          <w:rFonts w:asciiTheme="minorHAnsi" w:hAnsiTheme="minorHAnsi"/>
          <w:b/>
          <w:sz w:val="22"/>
          <w:szCs w:val="22"/>
        </w:rPr>
        <w:t>Упражнения</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4.2. Предположим, что ваши априорные представления об агрегированной предельной склонности к потреблению в некоторой национальной экономике (до вычета налогов) отражаются </w:t>
      </w:r>
      <w:r w:rsidRPr="002C2C85">
        <w:rPr>
          <w:rFonts w:asciiTheme="minorHAnsi" w:hAnsiTheme="minorHAnsi"/>
          <w:sz w:val="22"/>
          <w:szCs w:val="22"/>
        </w:rPr>
        <w:lastRenderedPageBreak/>
        <w:t>распределением U (0</w:t>
      </w:r>
      <w:r w:rsidR="00AE7C6F" w:rsidRPr="00AE7C6F">
        <w:rPr>
          <w:rFonts w:asciiTheme="minorHAnsi" w:hAnsiTheme="minorHAnsi"/>
          <w:sz w:val="22"/>
          <w:szCs w:val="22"/>
        </w:rPr>
        <w:t>;</w:t>
      </w:r>
      <w:r w:rsidRPr="002C2C85">
        <w:rPr>
          <w:rFonts w:asciiTheme="minorHAnsi" w:hAnsiTheme="minorHAnsi"/>
          <w:sz w:val="22"/>
          <w:szCs w:val="22"/>
        </w:rPr>
        <w:t xml:space="preserve"> 1). Пусть затем вам сообщили, что все жители страны вносят не менее 5% своего дохода (до вычета налогов) в фонд социального страхования. Каким будет распределение вашей апостериорной оценки предельной склонности к потреблению в этой экономике?</w:t>
      </w:r>
    </w:p>
    <w:p w:rsidR="00AE7C6F" w:rsidRPr="002C2C85" w:rsidRDefault="00AE7C6F" w:rsidP="00AE7C6F">
      <w:pPr>
        <w:spacing w:before="0" w:after="120"/>
        <w:ind w:firstLine="0"/>
        <w:jc w:val="left"/>
        <w:rPr>
          <w:rFonts w:asciiTheme="minorHAnsi" w:hAnsiTheme="minorHAnsi"/>
          <w:sz w:val="22"/>
          <w:szCs w:val="22"/>
        </w:rPr>
      </w:pPr>
      <w:r>
        <w:rPr>
          <w:rFonts w:asciiTheme="minorHAnsi" w:hAnsiTheme="minorHAnsi"/>
          <w:sz w:val="22"/>
          <w:szCs w:val="22"/>
        </w:rPr>
        <w:t xml:space="preserve">4.5. </w:t>
      </w:r>
      <w:r w:rsidRPr="002C2C85">
        <w:rPr>
          <w:rFonts w:asciiTheme="minorHAnsi" w:hAnsiTheme="minorHAnsi"/>
          <w:sz w:val="22"/>
          <w:szCs w:val="22"/>
        </w:rPr>
        <w:t>Некто носит в кармане одну «правильную» монету (с гербом и решеткой) и одну фальшивую (с двумя гербами). Он выбрал одну из этих монет случайным образом и когда подбросил ее, она упала вверх гербом. Какова вероятность того, что эта монета была «правильной»? (</w:t>
      </w:r>
      <w:proofErr w:type="gramStart"/>
      <w:r w:rsidRPr="002C2C85">
        <w:rPr>
          <w:rFonts w:asciiTheme="minorHAnsi" w:hAnsiTheme="minorHAnsi"/>
          <w:sz w:val="22"/>
          <w:szCs w:val="22"/>
        </w:rPr>
        <w:t>б</w:t>
      </w:r>
      <w:proofErr w:type="gramEnd"/>
      <w:r w:rsidRPr="002C2C85">
        <w:rPr>
          <w:rFonts w:asciiTheme="minorHAnsi" w:hAnsiTheme="minorHAnsi"/>
          <w:sz w:val="22"/>
          <w:szCs w:val="22"/>
        </w:rPr>
        <w:t>) Предположим, что эта монета была подброшена еще раз и вновь выпал герб. Какова теперь вероятность того, что эта монета «правильная»? (</w:t>
      </w:r>
      <w:proofErr w:type="gramStart"/>
      <w:r w:rsidRPr="002C2C85">
        <w:rPr>
          <w:rFonts w:asciiTheme="minorHAnsi" w:hAnsiTheme="minorHAnsi"/>
          <w:sz w:val="22"/>
          <w:szCs w:val="22"/>
        </w:rPr>
        <w:t>в</w:t>
      </w:r>
      <w:proofErr w:type="gramEnd"/>
      <w:r w:rsidRPr="002C2C85">
        <w:rPr>
          <w:rFonts w:asciiTheme="minorHAnsi" w:hAnsiTheme="minorHAnsi"/>
          <w:sz w:val="22"/>
          <w:szCs w:val="22"/>
        </w:rPr>
        <w:t>) Пусть монета подброшена в третий раз и упала решеткой вверх. Чему стала равна вероятность т</w:t>
      </w:r>
      <w:r w:rsidR="008D361C">
        <w:rPr>
          <w:rFonts w:asciiTheme="minorHAnsi" w:hAnsiTheme="minorHAnsi"/>
          <w:sz w:val="22"/>
          <w:szCs w:val="22"/>
        </w:rPr>
        <w:t>ого, что монета правильная?</w:t>
      </w:r>
    </w:p>
    <w:p w:rsidR="00E24AB3" w:rsidRDefault="00E24AB3" w:rsidP="00E24AB3">
      <w:pPr>
        <w:spacing w:before="0" w:after="120"/>
        <w:ind w:firstLine="0"/>
        <w:jc w:val="left"/>
        <w:rPr>
          <w:rFonts w:asciiTheme="minorHAnsi" w:hAnsiTheme="minorHAnsi"/>
          <w:sz w:val="22"/>
          <w:szCs w:val="22"/>
        </w:rPr>
      </w:pPr>
      <w:r>
        <w:rPr>
          <w:rFonts w:asciiTheme="minorHAnsi" w:hAnsiTheme="minorHAnsi"/>
          <w:sz w:val="22"/>
          <w:szCs w:val="22"/>
        </w:rPr>
        <w:t>4.6.</w:t>
      </w:r>
      <w:r w:rsidRPr="002C2C85">
        <w:rPr>
          <w:rFonts w:asciiTheme="minorHAnsi" w:hAnsiTheme="minorHAnsi"/>
          <w:sz w:val="22"/>
          <w:szCs w:val="22"/>
        </w:rPr>
        <w:t xml:space="preserve"> В коробке лежат три монеты. Одна — с двумя гербами, другая — с двумя решетками, а третья — «правильная». Случайным образом из коробки выбирается монета и после подбрасывания падает вверх гербом. Какова вероятность, что была выбрана монета с двумя гербами?</w:t>
      </w:r>
    </w:p>
    <w:p w:rsidR="00556199" w:rsidRDefault="00556199" w:rsidP="00556199">
      <w:pPr>
        <w:spacing w:before="0" w:after="120"/>
        <w:ind w:firstLine="0"/>
        <w:jc w:val="left"/>
        <w:rPr>
          <w:rFonts w:asciiTheme="minorHAnsi" w:hAnsiTheme="minorHAnsi"/>
          <w:sz w:val="22"/>
          <w:szCs w:val="22"/>
        </w:rPr>
      </w:pPr>
      <w:r w:rsidRPr="002C2C85">
        <w:rPr>
          <w:rFonts w:asciiTheme="minorHAnsi" w:hAnsiTheme="minorHAnsi"/>
          <w:sz w:val="22"/>
          <w:szCs w:val="22"/>
        </w:rPr>
        <w:t>4.7. Два ученых, Джон и Смит, поставили эксперимент для проверки двух гипотез, Н</w:t>
      </w:r>
      <w:r w:rsidRPr="00E24AB3">
        <w:rPr>
          <w:rFonts w:asciiTheme="minorHAnsi" w:hAnsiTheme="minorHAnsi"/>
          <w:sz w:val="22"/>
          <w:szCs w:val="22"/>
          <w:vertAlign w:val="subscript"/>
        </w:rPr>
        <w:t>1</w:t>
      </w:r>
      <w:r w:rsidRPr="002C2C85">
        <w:rPr>
          <w:rFonts w:asciiTheme="minorHAnsi" w:hAnsiTheme="minorHAnsi"/>
          <w:sz w:val="22"/>
          <w:szCs w:val="22"/>
        </w:rPr>
        <w:t xml:space="preserve"> и Н</w:t>
      </w:r>
      <w:r w:rsidRPr="00E24AB3">
        <w:rPr>
          <w:rFonts w:asciiTheme="minorHAnsi" w:hAnsiTheme="minorHAnsi"/>
          <w:sz w:val="22"/>
          <w:szCs w:val="22"/>
          <w:vertAlign w:val="subscript"/>
        </w:rPr>
        <w:t>2</w:t>
      </w:r>
      <w:r w:rsidRPr="002C2C85">
        <w:rPr>
          <w:rFonts w:asciiTheme="minorHAnsi" w:hAnsiTheme="minorHAnsi"/>
          <w:sz w:val="22"/>
          <w:szCs w:val="22"/>
        </w:rPr>
        <w:t>. Априорную вероятность для гипотезы Н</w:t>
      </w:r>
      <w:r w:rsidRPr="00E24AB3">
        <w:rPr>
          <w:rFonts w:asciiTheme="minorHAnsi" w:hAnsiTheme="minorHAnsi"/>
          <w:sz w:val="22"/>
          <w:szCs w:val="22"/>
          <w:vertAlign w:val="subscript"/>
        </w:rPr>
        <w:t>1</w:t>
      </w:r>
      <w:r w:rsidRPr="002C2C85">
        <w:rPr>
          <w:rFonts w:asciiTheme="minorHAnsi" w:hAnsiTheme="minorHAnsi"/>
          <w:sz w:val="22"/>
          <w:szCs w:val="22"/>
        </w:rPr>
        <w:t xml:space="preserve"> Джон оценил</w:t>
      </w:r>
      <w:r>
        <w:rPr>
          <w:rFonts w:asciiTheme="minorHAnsi" w:hAnsiTheme="minorHAnsi"/>
          <w:sz w:val="22"/>
          <w:szCs w:val="22"/>
        </w:rPr>
        <w:t>,</w:t>
      </w:r>
      <w:r w:rsidRPr="002C2C85">
        <w:rPr>
          <w:rFonts w:asciiTheme="minorHAnsi" w:hAnsiTheme="minorHAnsi"/>
          <w:sz w:val="22"/>
          <w:szCs w:val="22"/>
        </w:rPr>
        <w:t xml:space="preserve"> как 0,8, а Смит думал, что Н</w:t>
      </w:r>
      <w:r w:rsidRPr="00E24AB3">
        <w:rPr>
          <w:rFonts w:asciiTheme="minorHAnsi" w:hAnsiTheme="minorHAnsi"/>
          <w:sz w:val="22"/>
          <w:szCs w:val="22"/>
          <w:vertAlign w:val="subscript"/>
        </w:rPr>
        <w:t>2</w:t>
      </w:r>
      <w:r w:rsidRPr="002C2C85">
        <w:rPr>
          <w:rFonts w:asciiTheme="minorHAnsi" w:hAnsiTheme="minorHAnsi"/>
          <w:sz w:val="22"/>
          <w:szCs w:val="22"/>
        </w:rPr>
        <w:t xml:space="preserve"> вдвое «вероятнее», чем Н</w:t>
      </w:r>
      <w:r w:rsidRPr="00E24AB3">
        <w:rPr>
          <w:rFonts w:asciiTheme="minorHAnsi" w:hAnsiTheme="minorHAnsi"/>
          <w:sz w:val="22"/>
          <w:szCs w:val="22"/>
          <w:vertAlign w:val="subscript"/>
        </w:rPr>
        <w:t>2</w:t>
      </w:r>
      <w:r w:rsidRPr="002C2C85">
        <w:rPr>
          <w:rFonts w:asciiTheme="minorHAnsi" w:hAnsiTheme="minorHAnsi"/>
          <w:sz w:val="22"/>
          <w:szCs w:val="22"/>
        </w:rPr>
        <w:t>. Данные (D) были получены, и на их основе рассчитаны правдоподобия</w:t>
      </w:r>
      <w:r>
        <w:rPr>
          <w:rFonts w:asciiTheme="minorHAnsi" w:hAnsiTheme="minorHAnsi"/>
          <w:sz w:val="22"/>
          <w:szCs w:val="22"/>
        </w:rPr>
        <w:t xml:space="preserve">: </w:t>
      </w:r>
      <w:r w:rsidRPr="002C2C85">
        <w:rPr>
          <w:rFonts w:asciiTheme="minorHAnsi" w:hAnsiTheme="minorHAnsi"/>
          <w:sz w:val="22"/>
          <w:szCs w:val="22"/>
        </w:rPr>
        <w:t>Р(D|</w:t>
      </w:r>
      <w:r>
        <w:rPr>
          <w:rFonts w:asciiTheme="minorHAnsi" w:hAnsiTheme="minorHAnsi"/>
          <w:sz w:val="22"/>
          <w:szCs w:val="22"/>
        </w:rPr>
        <w:t>Н</w:t>
      </w:r>
      <w:r w:rsidRPr="00E24AB3">
        <w:rPr>
          <w:rFonts w:asciiTheme="minorHAnsi" w:hAnsiTheme="minorHAnsi"/>
          <w:sz w:val="22"/>
          <w:szCs w:val="22"/>
          <w:vertAlign w:val="subscript"/>
        </w:rPr>
        <w:t>1</w:t>
      </w:r>
      <w:r w:rsidRPr="002C2C85">
        <w:rPr>
          <w:rFonts w:asciiTheme="minorHAnsi" w:hAnsiTheme="minorHAnsi"/>
          <w:sz w:val="22"/>
          <w:szCs w:val="22"/>
        </w:rPr>
        <w:t xml:space="preserve">) </w:t>
      </w:r>
      <w:r>
        <w:rPr>
          <w:rFonts w:asciiTheme="minorHAnsi" w:hAnsiTheme="minorHAnsi"/>
          <w:sz w:val="22"/>
          <w:szCs w:val="22"/>
        </w:rPr>
        <w:t>=</w:t>
      </w:r>
      <w:r w:rsidRPr="002C2C85">
        <w:rPr>
          <w:rFonts w:asciiTheme="minorHAnsi" w:hAnsiTheme="minorHAnsi"/>
          <w:sz w:val="22"/>
          <w:szCs w:val="22"/>
        </w:rPr>
        <w:t xml:space="preserve"> 0,0084, Р(D|Н</w:t>
      </w:r>
      <w:r w:rsidRPr="00E24AB3">
        <w:rPr>
          <w:rFonts w:asciiTheme="minorHAnsi" w:hAnsiTheme="minorHAnsi"/>
          <w:sz w:val="22"/>
          <w:szCs w:val="22"/>
          <w:vertAlign w:val="subscript"/>
        </w:rPr>
        <w:t>2</w:t>
      </w:r>
      <w:r w:rsidRPr="002C2C85">
        <w:rPr>
          <w:rFonts w:asciiTheme="minorHAnsi" w:hAnsiTheme="minorHAnsi"/>
          <w:sz w:val="22"/>
          <w:szCs w:val="22"/>
        </w:rPr>
        <w:t>) = 0,0008.</w:t>
      </w:r>
      <w:r>
        <w:rPr>
          <w:rFonts w:asciiTheme="minorHAnsi" w:hAnsiTheme="minorHAnsi"/>
          <w:sz w:val="22"/>
          <w:szCs w:val="22"/>
        </w:rPr>
        <w:t xml:space="preserve"> </w:t>
      </w:r>
      <w:r w:rsidRPr="002C2C85">
        <w:rPr>
          <w:rFonts w:asciiTheme="minorHAnsi" w:hAnsiTheme="minorHAnsi"/>
          <w:sz w:val="22"/>
          <w:szCs w:val="22"/>
        </w:rPr>
        <w:t xml:space="preserve">Покажите, что апостериорные ожидания двух ученых сблизились по сравнению с </w:t>
      </w:r>
      <w:r>
        <w:rPr>
          <w:rFonts w:asciiTheme="minorHAnsi" w:hAnsiTheme="minorHAnsi"/>
          <w:sz w:val="22"/>
          <w:szCs w:val="22"/>
        </w:rPr>
        <w:t>их априорными ожиданиями.</w:t>
      </w:r>
    </w:p>
    <w:p w:rsidR="00C1340D" w:rsidRDefault="00C1340D" w:rsidP="00C1340D">
      <w:pPr>
        <w:spacing w:before="0" w:after="120"/>
        <w:ind w:firstLine="0"/>
        <w:jc w:val="left"/>
        <w:rPr>
          <w:rFonts w:asciiTheme="minorHAnsi" w:hAnsiTheme="minorHAnsi"/>
          <w:sz w:val="22"/>
          <w:szCs w:val="22"/>
        </w:rPr>
      </w:pPr>
      <w:r>
        <w:rPr>
          <w:rFonts w:asciiTheme="minorHAnsi" w:hAnsiTheme="minorHAnsi"/>
          <w:sz w:val="22"/>
          <w:szCs w:val="22"/>
        </w:rPr>
        <w:t>4.8.</w:t>
      </w:r>
      <w:r w:rsidRPr="002C2C85">
        <w:rPr>
          <w:rFonts w:asciiTheme="minorHAnsi" w:hAnsiTheme="minorHAnsi"/>
          <w:sz w:val="22"/>
          <w:szCs w:val="22"/>
        </w:rPr>
        <w:t xml:space="preserve"> Вы знаете, что в одном частном университе</w:t>
      </w:r>
      <w:r>
        <w:rPr>
          <w:rFonts w:asciiTheme="minorHAnsi" w:hAnsiTheme="minorHAnsi"/>
          <w:sz w:val="22"/>
          <w:szCs w:val="22"/>
        </w:rPr>
        <w:t>те 60% студентов одного пола и 40</w:t>
      </w:r>
      <w:r w:rsidRPr="002C2C85">
        <w:rPr>
          <w:rFonts w:asciiTheme="minorHAnsi" w:hAnsiTheme="minorHAnsi"/>
          <w:sz w:val="22"/>
          <w:szCs w:val="22"/>
        </w:rPr>
        <w:t>% другого, но вы забыли, кого больше, мужчин или женщин. Если первые два студента, которых вы встретили, женщины, то какова вероятность того что справедлива гипотеза, в силу которой женщины составляют большинство? Что вы скажите, если следующие повстречавшиеся вам студенты — мужчины? Не означает ли это, что информация оказалась бесполезной?</w:t>
      </w:r>
    </w:p>
    <w:p w:rsidR="000151F0" w:rsidRPr="002C2C85" w:rsidRDefault="000151F0" w:rsidP="00BB7E21">
      <w:pPr>
        <w:keepNext/>
        <w:spacing w:before="0" w:after="120"/>
        <w:ind w:firstLine="0"/>
        <w:jc w:val="left"/>
        <w:rPr>
          <w:rFonts w:asciiTheme="minorHAnsi" w:hAnsiTheme="minorHAnsi"/>
          <w:sz w:val="22"/>
          <w:szCs w:val="22"/>
        </w:rPr>
      </w:pPr>
      <w:r w:rsidRPr="002C2C85">
        <w:rPr>
          <w:rFonts w:asciiTheme="minorHAnsi" w:hAnsiTheme="minorHAnsi"/>
          <w:sz w:val="22"/>
          <w:szCs w:val="22"/>
        </w:rPr>
        <w:t>4.13.</w:t>
      </w:r>
      <w:r>
        <w:rPr>
          <w:rFonts w:asciiTheme="minorHAnsi" w:hAnsiTheme="minorHAnsi"/>
          <w:sz w:val="22"/>
          <w:szCs w:val="22"/>
        </w:rPr>
        <w:t xml:space="preserve"> </w:t>
      </w:r>
      <w:r w:rsidRPr="002C2C85">
        <w:rPr>
          <w:rFonts w:asciiTheme="minorHAnsi" w:hAnsiTheme="minorHAnsi"/>
          <w:sz w:val="22"/>
          <w:szCs w:val="22"/>
        </w:rPr>
        <w:t xml:space="preserve">Пусть в каждой из двух урн содержится большое число </w:t>
      </w:r>
      <w:r>
        <w:rPr>
          <w:rFonts w:asciiTheme="minorHAnsi" w:hAnsiTheme="minorHAnsi"/>
          <w:sz w:val="22"/>
          <w:szCs w:val="22"/>
        </w:rPr>
        <w:t>белых и черных шаров: в первой –</w:t>
      </w:r>
      <w:r w:rsidRPr="002C2C85">
        <w:rPr>
          <w:rFonts w:asciiTheme="minorHAnsi" w:hAnsiTheme="minorHAnsi"/>
          <w:sz w:val="22"/>
          <w:szCs w:val="22"/>
        </w:rPr>
        <w:t xml:space="preserve"> 40% белых</w:t>
      </w:r>
      <w:r>
        <w:rPr>
          <w:rFonts w:asciiTheme="minorHAnsi" w:hAnsiTheme="minorHAnsi"/>
          <w:sz w:val="22"/>
          <w:szCs w:val="22"/>
        </w:rPr>
        <w:t>, а во второй – 60</w:t>
      </w:r>
      <w:r w:rsidRPr="002C2C85">
        <w:rPr>
          <w:rFonts w:asciiTheme="minorHAnsi" w:hAnsiTheme="minorHAnsi"/>
          <w:sz w:val="22"/>
          <w:szCs w:val="22"/>
        </w:rPr>
        <w:t xml:space="preserve">% белых. Одна из двух урн выбрана с помощью механизма, обеспечивающего выбор первой урны с вероятностью </w:t>
      </w:r>
      <w:r w:rsidRPr="00CD2AAC">
        <w:rPr>
          <w:rFonts w:asciiTheme="minorHAnsi" w:hAnsiTheme="minorHAnsi"/>
          <w:i/>
          <w:sz w:val="22"/>
          <w:szCs w:val="22"/>
        </w:rPr>
        <w:t>р</w:t>
      </w:r>
      <w:r w:rsidRPr="002C2C85">
        <w:rPr>
          <w:rFonts w:asciiTheme="minorHAnsi" w:hAnsiTheme="minorHAnsi"/>
          <w:sz w:val="22"/>
          <w:szCs w:val="22"/>
        </w:rPr>
        <w:t xml:space="preserve"> (</w:t>
      </w:r>
      <w:r>
        <w:rPr>
          <w:rFonts w:asciiTheme="minorHAnsi" w:hAnsiTheme="minorHAnsi"/>
          <w:sz w:val="22"/>
          <w:szCs w:val="22"/>
        </w:rPr>
        <w:t>е</w:t>
      </w:r>
      <w:r w:rsidRPr="002C2C85">
        <w:rPr>
          <w:rFonts w:asciiTheme="minorHAnsi" w:hAnsiTheme="minorHAnsi"/>
          <w:sz w:val="22"/>
          <w:szCs w:val="22"/>
        </w:rPr>
        <w:t xml:space="preserve">сли бы механизм был «правильным», то </w:t>
      </w:r>
      <w:r w:rsidRPr="00CD2AAC">
        <w:rPr>
          <w:rFonts w:asciiTheme="minorHAnsi" w:hAnsiTheme="minorHAnsi"/>
          <w:i/>
          <w:sz w:val="22"/>
          <w:szCs w:val="22"/>
        </w:rPr>
        <w:t>р</w:t>
      </w:r>
      <w:r w:rsidRPr="002C2C85">
        <w:rPr>
          <w:rFonts w:asciiTheme="minorHAnsi" w:hAnsiTheme="minorHAnsi"/>
          <w:sz w:val="22"/>
          <w:szCs w:val="22"/>
        </w:rPr>
        <w:t xml:space="preserve"> </w:t>
      </w:r>
      <w:r>
        <w:rPr>
          <w:rFonts w:asciiTheme="minorHAnsi" w:hAnsiTheme="minorHAnsi"/>
          <w:sz w:val="22"/>
          <w:szCs w:val="22"/>
        </w:rPr>
        <w:t>= 1/2</w:t>
      </w:r>
      <w:r w:rsidRPr="002C2C85">
        <w:rPr>
          <w:rFonts w:asciiTheme="minorHAnsi" w:hAnsiTheme="minorHAnsi"/>
          <w:sz w:val="22"/>
          <w:szCs w:val="22"/>
        </w:rPr>
        <w:t>)</w:t>
      </w:r>
      <w:r>
        <w:rPr>
          <w:rFonts w:asciiTheme="minorHAnsi" w:hAnsiTheme="minorHAnsi"/>
          <w:sz w:val="22"/>
          <w:szCs w:val="22"/>
        </w:rPr>
        <w:t>.</w:t>
      </w:r>
      <w:r w:rsidRPr="002C2C85">
        <w:rPr>
          <w:rFonts w:asciiTheme="minorHAnsi" w:hAnsiTheme="minorHAnsi"/>
          <w:sz w:val="22"/>
          <w:szCs w:val="22"/>
        </w:rPr>
        <w:t xml:space="preserve"> Пусть </w:t>
      </w:r>
      <w:r w:rsidRPr="00CD2AAC">
        <w:rPr>
          <w:rFonts w:asciiTheme="minorHAnsi" w:hAnsiTheme="minorHAnsi"/>
          <w:i/>
          <w:sz w:val="22"/>
          <w:szCs w:val="22"/>
          <w:lang w:val="en-US"/>
        </w:rPr>
        <w:t>n</w:t>
      </w:r>
      <w:r w:rsidRPr="002C2C85">
        <w:rPr>
          <w:rFonts w:asciiTheme="minorHAnsi" w:hAnsiTheme="minorHAnsi"/>
          <w:sz w:val="22"/>
          <w:szCs w:val="22"/>
        </w:rPr>
        <w:t xml:space="preserve"> шаров извле</w:t>
      </w:r>
      <w:r>
        <w:rPr>
          <w:rFonts w:asciiTheme="minorHAnsi" w:hAnsiTheme="minorHAnsi"/>
          <w:sz w:val="22"/>
          <w:szCs w:val="22"/>
        </w:rPr>
        <w:t xml:space="preserve">чены из выбранной урны, причем </w:t>
      </w:r>
      <w:r w:rsidRPr="00CD2AAC">
        <w:rPr>
          <w:rFonts w:asciiTheme="minorHAnsi" w:hAnsiTheme="minorHAnsi"/>
          <w:i/>
          <w:sz w:val="22"/>
          <w:szCs w:val="22"/>
        </w:rPr>
        <w:t>m</w:t>
      </w:r>
      <w:r w:rsidRPr="002C2C85">
        <w:rPr>
          <w:rFonts w:asciiTheme="minorHAnsi" w:hAnsiTheme="minorHAnsi"/>
          <w:sz w:val="22"/>
          <w:szCs w:val="22"/>
        </w:rPr>
        <w:t xml:space="preserve"> из них оказались белыми (а</w:t>
      </w:r>
      <w:r w:rsidRPr="00CD2AAC">
        <w:rPr>
          <w:rFonts w:asciiTheme="minorHAnsi" w:hAnsiTheme="minorHAnsi"/>
          <w:sz w:val="22"/>
          <w:szCs w:val="22"/>
        </w:rPr>
        <w:t xml:space="preserve"> </w:t>
      </w:r>
      <w:r w:rsidRPr="00CD2AAC">
        <w:rPr>
          <w:rFonts w:asciiTheme="minorHAnsi" w:hAnsiTheme="minorHAnsi"/>
          <w:i/>
          <w:sz w:val="22"/>
          <w:szCs w:val="22"/>
          <w:lang w:val="en-US"/>
        </w:rPr>
        <w:t>n</w:t>
      </w:r>
      <w:r w:rsidRPr="00CD2AAC">
        <w:rPr>
          <w:rFonts w:asciiTheme="minorHAnsi" w:hAnsiTheme="minorHAnsi"/>
          <w:i/>
          <w:sz w:val="22"/>
          <w:szCs w:val="22"/>
        </w:rPr>
        <w:t xml:space="preserve"> – </w:t>
      </w:r>
      <w:r w:rsidRPr="00CD2AAC">
        <w:rPr>
          <w:rFonts w:asciiTheme="minorHAnsi" w:hAnsiTheme="minorHAnsi"/>
          <w:i/>
          <w:sz w:val="22"/>
          <w:szCs w:val="22"/>
          <w:lang w:val="en-US"/>
        </w:rPr>
        <w:t>m</w:t>
      </w:r>
      <w:r w:rsidRPr="002C2C85">
        <w:rPr>
          <w:rFonts w:asciiTheme="minorHAnsi" w:hAnsiTheme="minorHAnsi"/>
          <w:sz w:val="22"/>
          <w:szCs w:val="22"/>
        </w:rPr>
        <w:t xml:space="preserve"> соответственно черными). Определите апостериорную вероятность того, что была выбрана первая урна.</w:t>
      </w:r>
      <w:r w:rsidR="009874B1">
        <w:rPr>
          <w:rFonts w:asciiTheme="minorHAnsi" w:hAnsiTheme="minorHAnsi"/>
          <w:sz w:val="22"/>
          <w:szCs w:val="22"/>
        </w:rPr>
        <w:t xml:space="preserve"> Покажите, что если бы эта урна действительно оказалась первой, то найденная апостериорная вероятность при неограниченном возрастании </w:t>
      </w:r>
      <w:r w:rsidR="009874B1" w:rsidRPr="009874B1">
        <w:rPr>
          <w:rFonts w:asciiTheme="minorHAnsi" w:hAnsiTheme="minorHAnsi"/>
          <w:i/>
          <w:sz w:val="22"/>
          <w:szCs w:val="22"/>
          <w:lang w:val="en-US"/>
        </w:rPr>
        <w:t>n</w:t>
      </w:r>
      <w:r w:rsidR="009874B1">
        <w:rPr>
          <w:rFonts w:asciiTheme="minorHAnsi" w:hAnsiTheme="minorHAnsi"/>
          <w:sz w:val="22"/>
          <w:szCs w:val="22"/>
        </w:rPr>
        <w:t xml:space="preserve"> стремилась бы к 1, а если бы это была вторая урна, то апостериорная вероятность стремилась бы к нулю.</w:t>
      </w:r>
    </w:p>
    <w:p w:rsidR="00AE7C6F" w:rsidRPr="00AE7C6F" w:rsidRDefault="00AE7C6F" w:rsidP="002C2C85">
      <w:pPr>
        <w:spacing w:before="0" w:after="120"/>
        <w:ind w:firstLine="0"/>
        <w:jc w:val="left"/>
        <w:rPr>
          <w:rFonts w:asciiTheme="minorHAnsi" w:hAnsiTheme="minorHAnsi"/>
          <w:b/>
          <w:sz w:val="22"/>
          <w:szCs w:val="22"/>
        </w:rPr>
      </w:pPr>
      <w:r w:rsidRPr="00AE7C6F">
        <w:rPr>
          <w:rFonts w:asciiTheme="minorHAnsi" w:hAnsiTheme="minorHAnsi"/>
          <w:b/>
          <w:sz w:val="22"/>
          <w:szCs w:val="22"/>
        </w:rPr>
        <w:t>Решения</w:t>
      </w:r>
    </w:p>
    <w:p w:rsidR="00AE7C6F" w:rsidRPr="00FF096A" w:rsidRDefault="00AE7C6F" w:rsidP="002C2C85">
      <w:pPr>
        <w:spacing w:before="0" w:after="120"/>
        <w:ind w:firstLine="0"/>
        <w:jc w:val="left"/>
        <w:rPr>
          <w:rFonts w:asciiTheme="minorHAnsi" w:hAnsiTheme="minorHAnsi"/>
          <w:sz w:val="22"/>
          <w:szCs w:val="22"/>
        </w:rPr>
      </w:pPr>
      <w:r>
        <w:rPr>
          <w:rFonts w:asciiTheme="minorHAnsi" w:hAnsiTheme="minorHAnsi"/>
          <w:sz w:val="22"/>
          <w:szCs w:val="22"/>
        </w:rPr>
        <w:t xml:space="preserve">4.2. Новая информация говорит о том, что следует скорректировать первоначально имевшуюся нижнюю оценку: </w:t>
      </w:r>
      <w:r>
        <w:rPr>
          <w:rFonts w:asciiTheme="minorHAnsi" w:hAnsiTheme="minorHAnsi"/>
          <w:sz w:val="22"/>
          <w:szCs w:val="22"/>
          <w:lang w:val="en-US"/>
        </w:rPr>
        <w:t>U</w:t>
      </w:r>
      <w:r w:rsidRPr="00FF096A">
        <w:rPr>
          <w:rFonts w:asciiTheme="minorHAnsi" w:hAnsiTheme="minorHAnsi"/>
          <w:sz w:val="22"/>
          <w:szCs w:val="22"/>
        </w:rPr>
        <w:t>’ [0,05; 1]</w:t>
      </w:r>
    </w:p>
    <w:p w:rsidR="00AE7C6F" w:rsidRDefault="00AE7C6F" w:rsidP="002C2C85">
      <w:pPr>
        <w:spacing w:before="0" w:after="120"/>
        <w:ind w:firstLine="0"/>
        <w:jc w:val="left"/>
        <w:rPr>
          <w:rFonts w:asciiTheme="minorHAnsi" w:hAnsiTheme="minorHAnsi"/>
          <w:sz w:val="22"/>
          <w:szCs w:val="22"/>
        </w:rPr>
      </w:pPr>
      <w:r w:rsidRPr="00AE7C6F">
        <w:rPr>
          <w:rFonts w:asciiTheme="minorHAnsi" w:hAnsiTheme="minorHAnsi"/>
          <w:sz w:val="22"/>
          <w:szCs w:val="22"/>
        </w:rPr>
        <w:t>4</w:t>
      </w:r>
      <w:r>
        <w:rPr>
          <w:rFonts w:asciiTheme="minorHAnsi" w:hAnsiTheme="minorHAnsi"/>
          <w:sz w:val="22"/>
          <w:szCs w:val="22"/>
        </w:rPr>
        <w:t>.5. (а) Априорные вероятности выбрать «правильную» (</w:t>
      </w:r>
      <w:r w:rsidR="00EE487A" w:rsidRPr="00EE487A">
        <w:rPr>
          <w:rFonts w:asciiTheme="minorHAnsi" w:hAnsiTheme="minorHAnsi"/>
          <w:sz w:val="22"/>
          <w:szCs w:val="22"/>
        </w:rPr>
        <w:t>П</w:t>
      </w:r>
      <w:r w:rsidRPr="00EE487A">
        <w:rPr>
          <w:rFonts w:asciiTheme="minorHAnsi" w:hAnsiTheme="minorHAnsi"/>
          <w:sz w:val="22"/>
          <w:szCs w:val="22"/>
        </w:rPr>
        <w:t>)</w:t>
      </w:r>
      <w:r>
        <w:rPr>
          <w:rFonts w:asciiTheme="minorHAnsi" w:hAnsiTheme="minorHAnsi"/>
          <w:sz w:val="22"/>
          <w:szCs w:val="22"/>
        </w:rPr>
        <w:t xml:space="preserve"> и фальшивую </w:t>
      </w:r>
      <w:r w:rsidR="00EE487A" w:rsidRPr="00EE487A">
        <w:rPr>
          <w:rFonts w:asciiTheme="minorHAnsi" w:hAnsiTheme="minorHAnsi"/>
          <w:sz w:val="22"/>
          <w:szCs w:val="22"/>
        </w:rPr>
        <w:t xml:space="preserve">(Ф) </w:t>
      </w:r>
      <w:r>
        <w:rPr>
          <w:rFonts w:asciiTheme="minorHAnsi" w:hAnsiTheme="minorHAnsi"/>
          <w:sz w:val="22"/>
          <w:szCs w:val="22"/>
        </w:rPr>
        <w:t xml:space="preserve">монеты составляли </w:t>
      </w:r>
      <w:r w:rsidR="00EE487A" w:rsidRPr="00EE487A">
        <w:rPr>
          <w:rFonts w:asciiTheme="minorHAnsi" w:hAnsiTheme="minorHAnsi"/>
          <w:sz w:val="22"/>
          <w:szCs w:val="22"/>
        </w:rPr>
        <w:t xml:space="preserve">1/2. </w:t>
      </w:r>
      <w:r w:rsidR="00EE487A">
        <w:rPr>
          <w:rFonts w:asciiTheme="minorHAnsi" w:hAnsiTheme="minorHAnsi"/>
          <w:sz w:val="22"/>
          <w:szCs w:val="22"/>
        </w:rPr>
        <w:t xml:space="preserve">Если выбрана правильная монета, вероятность выпадения герба </w:t>
      </w:r>
      <w:r w:rsidR="00EE487A">
        <w:rPr>
          <w:rFonts w:asciiTheme="minorHAnsi" w:hAnsiTheme="minorHAnsi"/>
          <w:sz w:val="22"/>
          <w:szCs w:val="22"/>
          <w:lang w:val="en-US"/>
        </w:rPr>
        <w:t>P</w:t>
      </w:r>
      <w:r w:rsidR="00EE487A" w:rsidRPr="00EE487A">
        <w:rPr>
          <w:rFonts w:asciiTheme="minorHAnsi" w:hAnsiTheme="minorHAnsi"/>
          <w:sz w:val="22"/>
          <w:szCs w:val="22"/>
        </w:rPr>
        <w:t>(</w:t>
      </w:r>
      <w:r w:rsidR="00EE487A">
        <w:rPr>
          <w:rFonts w:asciiTheme="minorHAnsi" w:hAnsiTheme="minorHAnsi"/>
          <w:sz w:val="22"/>
          <w:szCs w:val="22"/>
        </w:rPr>
        <w:t>Г</w:t>
      </w:r>
      <w:r w:rsidR="00EE487A" w:rsidRPr="00EE487A">
        <w:rPr>
          <w:rFonts w:asciiTheme="minorHAnsi" w:hAnsiTheme="minorHAnsi"/>
          <w:sz w:val="22"/>
          <w:szCs w:val="22"/>
        </w:rPr>
        <w:t>|П) = 1/2</w:t>
      </w:r>
      <w:r w:rsidR="00EE487A">
        <w:rPr>
          <w:rFonts w:asciiTheme="minorHAnsi" w:hAnsiTheme="minorHAnsi"/>
          <w:sz w:val="22"/>
          <w:szCs w:val="22"/>
        </w:rPr>
        <w:t xml:space="preserve">; если выбрана фальшивая монета, вероятность выпадения герба </w:t>
      </w:r>
      <w:r w:rsidR="00EE487A">
        <w:rPr>
          <w:rFonts w:asciiTheme="minorHAnsi" w:hAnsiTheme="minorHAnsi"/>
          <w:sz w:val="22"/>
          <w:szCs w:val="22"/>
          <w:lang w:val="en-US"/>
        </w:rPr>
        <w:t>P</w:t>
      </w:r>
      <w:r w:rsidR="00EE487A" w:rsidRPr="00EE487A">
        <w:rPr>
          <w:rFonts w:asciiTheme="minorHAnsi" w:hAnsiTheme="minorHAnsi"/>
          <w:sz w:val="22"/>
          <w:szCs w:val="22"/>
        </w:rPr>
        <w:t>(</w:t>
      </w:r>
      <w:r w:rsidR="00EE487A">
        <w:rPr>
          <w:rFonts w:asciiTheme="minorHAnsi" w:hAnsiTheme="minorHAnsi"/>
          <w:sz w:val="22"/>
          <w:szCs w:val="22"/>
        </w:rPr>
        <w:t>Г</w:t>
      </w:r>
      <w:r w:rsidR="00EE487A" w:rsidRPr="00EE487A">
        <w:rPr>
          <w:rFonts w:asciiTheme="minorHAnsi" w:hAnsiTheme="minorHAnsi"/>
          <w:sz w:val="22"/>
          <w:szCs w:val="22"/>
        </w:rPr>
        <w:t>|Ф) = 1</w:t>
      </w:r>
      <w:r w:rsidR="00EE487A">
        <w:rPr>
          <w:rFonts w:asciiTheme="minorHAnsi" w:hAnsiTheme="minorHAnsi"/>
          <w:sz w:val="22"/>
          <w:szCs w:val="22"/>
        </w:rPr>
        <w:t>. Таким образом, по теореме Байеса:</w:t>
      </w:r>
    </w:p>
    <w:p w:rsidR="00EE487A" w:rsidRPr="00EE487A" w:rsidRDefault="00957588" w:rsidP="00EE487A">
      <w:pPr>
        <w:spacing w:before="0" w:after="120"/>
        <w:ind w:firstLine="0"/>
        <w:jc w:val="left"/>
        <w:rPr>
          <w:rFonts w:asciiTheme="majorHAnsi" w:hAnsiTheme="majorHAnsi"/>
          <w:i/>
          <w:sz w:val="22"/>
          <w:szCs w:val="22"/>
        </w:rPr>
      </w:pPr>
      <w:r>
        <w:rPr>
          <w:rFonts w:asciiTheme="majorHAnsi" w:hAnsiTheme="majorHAnsi"/>
          <w:i/>
          <w:sz w:val="22"/>
          <w:szCs w:val="22"/>
        </w:rPr>
        <w:t>(4.</w:t>
      </w:r>
      <w:r w:rsidR="00E24AB3">
        <w:rPr>
          <w:rFonts w:asciiTheme="majorHAnsi" w:hAnsiTheme="majorHAnsi"/>
          <w:i/>
          <w:sz w:val="22"/>
          <w:szCs w:val="22"/>
        </w:rPr>
        <w:t>упр</w:t>
      </w:r>
      <w:r>
        <w:rPr>
          <w:rFonts w:asciiTheme="majorHAnsi" w:hAnsiTheme="majorHAnsi"/>
          <w:i/>
          <w:sz w:val="22"/>
          <w:szCs w:val="22"/>
        </w:rPr>
        <w:t xml:space="preserve">.1)   </w:t>
      </w:r>
      <w:r w:rsidR="00EE487A" w:rsidRPr="00EE487A">
        <w:rPr>
          <w:rFonts w:asciiTheme="majorHAnsi" w:hAnsiTheme="majorHAnsi"/>
          <w:i/>
          <w:sz w:val="22"/>
          <w:szCs w:val="22"/>
        </w:rPr>
        <w:t>Р(</w:t>
      </w:r>
      <w:r w:rsidR="00AC59B6">
        <w:rPr>
          <w:rFonts w:asciiTheme="majorHAnsi" w:hAnsiTheme="majorHAnsi"/>
          <w:i/>
          <w:sz w:val="22"/>
          <w:szCs w:val="22"/>
        </w:rPr>
        <w:t>П</w:t>
      </w:r>
      <w:r w:rsidR="00EE487A" w:rsidRPr="00EE487A">
        <w:rPr>
          <w:rFonts w:asciiTheme="majorHAnsi" w:hAnsiTheme="majorHAnsi"/>
          <w:i/>
          <w:sz w:val="22"/>
          <w:szCs w:val="22"/>
        </w:rPr>
        <w:t xml:space="preserve">|Г)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m:t>
            </m:r>
          </m:num>
          <m:den>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Ф</m:t>
                </m:r>
              </m:e>
            </m:d>
            <m:r>
              <w:rPr>
                <w:rFonts w:ascii="Cambria Math" w:hAnsi="Cambria Math"/>
                <w:sz w:val="24"/>
              </w:rPr>
              <m:t>*Р</m:t>
            </m:r>
            <m:d>
              <m:dPr>
                <m:ctrlPr>
                  <w:rPr>
                    <w:rFonts w:ascii="Cambria Math" w:hAnsi="Cambria Math"/>
                    <w:i/>
                    <w:sz w:val="24"/>
                  </w:rPr>
                </m:ctrlPr>
              </m:dPr>
              <m:e>
                <m:r>
                  <w:rPr>
                    <w:rFonts w:ascii="Cambria Math" w:hAnsi="Cambria Math"/>
                    <w:sz w:val="24"/>
                  </w:rPr>
                  <m:t>Ф</m:t>
                </m:r>
              </m:e>
            </m:d>
            <m:r>
              <w:rPr>
                <w:rFonts w:ascii="Cambria Math" w:hAnsi="Cambria Math"/>
                <w:sz w:val="24"/>
              </w:rPr>
              <m:t>+ 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m:t>
            </m:r>
          </m:den>
        </m:f>
        <m:r>
          <w:rPr>
            <w:rFonts w:ascii="Cambria Math" w:hAnsi="Cambria Math"/>
            <w:sz w:val="24"/>
          </w:rPr>
          <m:t xml:space="preserve">=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num>
          <m:den>
            <m:r>
              <w:rPr>
                <w:rFonts w:ascii="Cambria Math" w:hAnsi="Cambria Math"/>
                <w:sz w:val="24"/>
              </w:rPr>
              <m:t>1*</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p>
    <w:p w:rsidR="00EE487A" w:rsidRDefault="00AC59B6" w:rsidP="002C2C85">
      <w:pPr>
        <w:spacing w:before="0" w:after="120"/>
        <w:ind w:firstLine="0"/>
        <w:jc w:val="left"/>
        <w:rPr>
          <w:rFonts w:asciiTheme="minorHAnsi" w:hAnsiTheme="minorHAnsi"/>
          <w:sz w:val="22"/>
          <w:szCs w:val="22"/>
        </w:rPr>
      </w:pPr>
      <w:r>
        <w:rPr>
          <w:rFonts w:asciiTheme="minorHAnsi" w:hAnsiTheme="minorHAnsi"/>
          <w:sz w:val="22"/>
          <w:szCs w:val="22"/>
        </w:rPr>
        <w:t>Апостериорная вероятность того, что была выбрана правильная монета составляет 1 шанс из 3, т.е. сократилась по сравнению с априорной вероятностью, которая составляла 1 шанс из 2.</w:t>
      </w:r>
    </w:p>
    <w:p w:rsidR="00AC59B6" w:rsidRDefault="00AC59B6"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б</w:t>
      </w:r>
      <w:proofErr w:type="gramEnd"/>
      <w:r>
        <w:rPr>
          <w:rFonts w:asciiTheme="minorHAnsi" w:hAnsiTheme="minorHAnsi"/>
          <w:sz w:val="22"/>
          <w:szCs w:val="22"/>
        </w:rPr>
        <w:t xml:space="preserve">) Можно воспользоваться ранее полученной апостериорной информацией </w:t>
      </w:r>
      <w:r w:rsidRPr="00AC59B6">
        <w:rPr>
          <w:rFonts w:asciiTheme="majorHAnsi" w:hAnsiTheme="majorHAnsi"/>
          <w:i/>
          <w:sz w:val="22"/>
          <w:szCs w:val="22"/>
        </w:rPr>
        <w:t>Р(П|Г)</w:t>
      </w:r>
      <w:r w:rsidRPr="00AC59B6">
        <w:rPr>
          <w:rFonts w:asciiTheme="minorHAnsi" w:hAnsiTheme="minorHAnsi"/>
          <w:sz w:val="22"/>
          <w:szCs w:val="22"/>
        </w:rPr>
        <w:t xml:space="preserve"> </w:t>
      </w:r>
      <w:r>
        <w:rPr>
          <w:rFonts w:asciiTheme="minorHAnsi" w:hAnsiTheme="minorHAnsi"/>
          <w:sz w:val="22"/>
          <w:szCs w:val="22"/>
        </w:rPr>
        <w:t>и на ее основе повторить вычисления:</w:t>
      </w:r>
    </w:p>
    <w:p w:rsidR="00AC59B6" w:rsidRPr="00EE487A" w:rsidRDefault="00957588" w:rsidP="00AC59B6">
      <w:pPr>
        <w:spacing w:before="0" w:after="120"/>
        <w:ind w:firstLine="0"/>
        <w:jc w:val="left"/>
        <w:rPr>
          <w:rFonts w:asciiTheme="majorHAnsi" w:hAnsiTheme="majorHAnsi"/>
          <w:i/>
          <w:sz w:val="22"/>
          <w:szCs w:val="22"/>
        </w:rPr>
      </w:pPr>
      <w:r>
        <w:rPr>
          <w:rFonts w:asciiTheme="majorHAnsi" w:hAnsiTheme="majorHAnsi"/>
          <w:i/>
          <w:sz w:val="22"/>
          <w:szCs w:val="22"/>
        </w:rPr>
        <w:t>(4.</w:t>
      </w:r>
      <w:r w:rsidR="00E24AB3">
        <w:rPr>
          <w:rFonts w:asciiTheme="majorHAnsi" w:hAnsiTheme="majorHAnsi"/>
          <w:i/>
          <w:sz w:val="22"/>
          <w:szCs w:val="22"/>
        </w:rPr>
        <w:t>упр</w:t>
      </w:r>
      <w:r>
        <w:rPr>
          <w:rFonts w:asciiTheme="majorHAnsi" w:hAnsiTheme="majorHAnsi"/>
          <w:i/>
          <w:sz w:val="22"/>
          <w:szCs w:val="22"/>
        </w:rPr>
        <w:t xml:space="preserve">.2)   </w:t>
      </w:r>
      <w:r w:rsidR="00AC59B6" w:rsidRPr="00EE487A">
        <w:rPr>
          <w:rFonts w:asciiTheme="majorHAnsi" w:hAnsiTheme="majorHAnsi"/>
          <w:i/>
          <w:sz w:val="22"/>
          <w:szCs w:val="22"/>
        </w:rPr>
        <w:t>Р(</w:t>
      </w:r>
      <w:r w:rsidR="00AC59B6">
        <w:rPr>
          <w:rFonts w:asciiTheme="majorHAnsi" w:hAnsiTheme="majorHAnsi"/>
          <w:i/>
          <w:sz w:val="22"/>
          <w:szCs w:val="22"/>
        </w:rPr>
        <w:t>П</w:t>
      </w:r>
      <w:r w:rsidR="00AC59B6" w:rsidRPr="00EE487A">
        <w:rPr>
          <w:rFonts w:asciiTheme="majorHAnsi" w:hAnsiTheme="majorHAnsi"/>
          <w:i/>
          <w:sz w:val="22"/>
          <w:szCs w:val="22"/>
        </w:rPr>
        <w:t>|</w:t>
      </w:r>
      <w:r w:rsidR="00AC59B6">
        <w:rPr>
          <w:rFonts w:asciiTheme="majorHAnsi" w:hAnsiTheme="majorHAnsi"/>
          <w:i/>
          <w:sz w:val="22"/>
          <w:szCs w:val="22"/>
        </w:rPr>
        <w:t>2</w:t>
      </w:r>
      <w:r w:rsidR="00AC59B6" w:rsidRPr="00EE487A">
        <w:rPr>
          <w:rFonts w:asciiTheme="majorHAnsi" w:hAnsiTheme="majorHAnsi"/>
          <w:i/>
          <w:sz w:val="22"/>
          <w:szCs w:val="22"/>
        </w:rPr>
        <w:t xml:space="preserve">Г)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*Р(П1)</m:t>
            </m:r>
          </m:num>
          <m:den>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Ф</m:t>
                </m:r>
              </m:e>
            </m:d>
            <m:r>
              <w:rPr>
                <w:rFonts w:ascii="Cambria Math" w:hAnsi="Cambria Math"/>
                <w:sz w:val="24"/>
              </w:rPr>
              <m:t>*Р</m:t>
            </m:r>
            <m:d>
              <m:dPr>
                <m:ctrlPr>
                  <w:rPr>
                    <w:rFonts w:ascii="Cambria Math" w:hAnsi="Cambria Math"/>
                    <w:i/>
                    <w:sz w:val="24"/>
                  </w:rPr>
                </m:ctrlPr>
              </m:dPr>
              <m:e>
                <m:r>
                  <w:rPr>
                    <w:rFonts w:ascii="Cambria Math" w:hAnsi="Cambria Math"/>
                    <w:sz w:val="24"/>
                  </w:rPr>
                  <m:t>Ф1</m:t>
                </m:r>
              </m:e>
            </m:d>
            <m:r>
              <w:rPr>
                <w:rFonts w:ascii="Cambria Math" w:hAnsi="Cambria Math"/>
                <w:sz w:val="24"/>
              </w:rPr>
              <m:t>+ 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*Р(П1)</m:t>
            </m:r>
          </m:den>
        </m:f>
        <m:r>
          <w:rPr>
            <w:rFonts w:ascii="Cambria Math" w:hAnsi="Cambria Math"/>
            <w:sz w:val="24"/>
          </w:rPr>
          <m:t xml:space="preserve">=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num>
          <m:den>
            <m:r>
              <w:rPr>
                <w:rFonts w:ascii="Cambria Math" w:hAnsi="Cambria Math"/>
                <w:sz w:val="24"/>
              </w:rPr>
              <m:t>1*</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5</m:t>
            </m:r>
          </m:den>
        </m:f>
      </m:oMath>
    </w:p>
    <w:p w:rsidR="00AC59B6" w:rsidRDefault="00AC59B6" w:rsidP="002C2C85">
      <w:pPr>
        <w:spacing w:before="0" w:after="120"/>
        <w:ind w:firstLine="0"/>
        <w:jc w:val="left"/>
        <w:rPr>
          <w:rFonts w:asciiTheme="minorHAnsi" w:hAnsiTheme="minorHAnsi"/>
          <w:sz w:val="22"/>
          <w:szCs w:val="22"/>
        </w:rPr>
      </w:pPr>
      <w:proofErr w:type="gramStart"/>
      <w:r w:rsidRPr="00AC59B6">
        <w:rPr>
          <w:rFonts w:asciiTheme="minorHAnsi" w:hAnsiTheme="minorHAnsi"/>
          <w:sz w:val="22"/>
          <w:szCs w:val="22"/>
        </w:rPr>
        <w:t>где</w:t>
      </w:r>
      <w:proofErr w:type="gramEnd"/>
      <w:r w:rsidRPr="00AC59B6">
        <w:rPr>
          <w:rFonts w:asciiTheme="minorHAnsi" w:hAnsiTheme="minorHAnsi"/>
          <w:sz w:val="22"/>
          <w:szCs w:val="22"/>
        </w:rPr>
        <w:t xml:space="preserve"> Р(П|2Г) – вероятность</w:t>
      </w:r>
      <w:r>
        <w:rPr>
          <w:rFonts w:asciiTheme="minorHAnsi" w:hAnsiTheme="minorHAnsi"/>
          <w:sz w:val="22"/>
          <w:szCs w:val="22"/>
        </w:rPr>
        <w:t xml:space="preserve"> обнаружить правильную монету, если выпало два герба, </w:t>
      </w:r>
      <w:r w:rsidRPr="00AC59B6">
        <w:rPr>
          <w:rFonts w:asciiTheme="minorHAnsi" w:hAnsiTheme="minorHAnsi"/>
          <w:sz w:val="22"/>
          <w:szCs w:val="22"/>
        </w:rPr>
        <w:t>Р(П1)</w:t>
      </w:r>
      <w:r>
        <w:rPr>
          <w:rFonts w:asciiTheme="minorHAnsi" w:hAnsiTheme="minorHAnsi"/>
          <w:sz w:val="22"/>
          <w:szCs w:val="22"/>
        </w:rPr>
        <w:t xml:space="preserve"> </w:t>
      </w:r>
      <w:r w:rsidR="008D361C">
        <w:rPr>
          <w:rFonts w:asciiTheme="minorHAnsi" w:hAnsiTheme="minorHAnsi"/>
          <w:sz w:val="22"/>
          <w:szCs w:val="22"/>
        </w:rPr>
        <w:t>= 1/3 – вероятность правильной монеты после первого выпадения герба, Р(Ф</w:t>
      </w:r>
      <w:r w:rsidR="008D361C" w:rsidRPr="00AC59B6">
        <w:rPr>
          <w:rFonts w:asciiTheme="minorHAnsi" w:hAnsiTheme="minorHAnsi"/>
          <w:sz w:val="22"/>
          <w:szCs w:val="22"/>
        </w:rPr>
        <w:t>1)</w:t>
      </w:r>
      <w:r w:rsidR="008D361C">
        <w:rPr>
          <w:rFonts w:asciiTheme="minorHAnsi" w:hAnsiTheme="minorHAnsi"/>
          <w:sz w:val="22"/>
          <w:szCs w:val="22"/>
        </w:rPr>
        <w:t xml:space="preserve"> = 2/3 – вероятность фальшивой монеты после первого выпадения герба.</w:t>
      </w:r>
    </w:p>
    <w:p w:rsidR="008D361C" w:rsidRDefault="008D361C"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в</w:t>
      </w:r>
      <w:proofErr w:type="gramEnd"/>
      <w:r>
        <w:rPr>
          <w:rFonts w:asciiTheme="minorHAnsi" w:hAnsiTheme="minorHAnsi"/>
          <w:sz w:val="22"/>
          <w:szCs w:val="22"/>
        </w:rPr>
        <w:t>) Сделаем еще один последовательный шаг:</w:t>
      </w:r>
    </w:p>
    <w:p w:rsidR="008D361C" w:rsidRPr="00EE487A" w:rsidRDefault="00957588" w:rsidP="008D361C">
      <w:pPr>
        <w:spacing w:before="0" w:after="120"/>
        <w:ind w:firstLine="0"/>
        <w:jc w:val="left"/>
        <w:rPr>
          <w:rFonts w:asciiTheme="majorHAnsi" w:hAnsiTheme="majorHAnsi"/>
          <w:i/>
          <w:sz w:val="22"/>
          <w:szCs w:val="22"/>
        </w:rPr>
      </w:pPr>
      <w:r>
        <w:rPr>
          <w:rFonts w:asciiTheme="majorHAnsi" w:hAnsiTheme="majorHAnsi"/>
          <w:i/>
          <w:sz w:val="22"/>
          <w:szCs w:val="22"/>
        </w:rPr>
        <w:lastRenderedPageBreak/>
        <w:t>(4.</w:t>
      </w:r>
      <w:r w:rsidR="00E24AB3">
        <w:rPr>
          <w:rFonts w:asciiTheme="majorHAnsi" w:hAnsiTheme="majorHAnsi"/>
          <w:i/>
          <w:sz w:val="22"/>
          <w:szCs w:val="22"/>
        </w:rPr>
        <w:t>упр</w:t>
      </w:r>
      <w:r>
        <w:rPr>
          <w:rFonts w:asciiTheme="majorHAnsi" w:hAnsiTheme="majorHAnsi"/>
          <w:i/>
          <w:sz w:val="22"/>
          <w:szCs w:val="22"/>
        </w:rPr>
        <w:t xml:space="preserve">.3)   </w:t>
      </w:r>
      <w:r w:rsidR="008D361C" w:rsidRPr="00EE487A">
        <w:rPr>
          <w:rFonts w:asciiTheme="majorHAnsi" w:hAnsiTheme="majorHAnsi"/>
          <w:i/>
          <w:sz w:val="22"/>
          <w:szCs w:val="22"/>
        </w:rPr>
        <w:t>Р(</w:t>
      </w:r>
      <w:r w:rsidR="008D361C">
        <w:rPr>
          <w:rFonts w:asciiTheme="majorHAnsi" w:hAnsiTheme="majorHAnsi"/>
          <w:i/>
          <w:sz w:val="22"/>
          <w:szCs w:val="22"/>
        </w:rPr>
        <w:t>П</w:t>
      </w:r>
      <w:r w:rsidR="008D361C" w:rsidRPr="00EE487A">
        <w:rPr>
          <w:rFonts w:asciiTheme="majorHAnsi" w:hAnsiTheme="majorHAnsi"/>
          <w:i/>
          <w:sz w:val="22"/>
          <w:szCs w:val="22"/>
        </w:rPr>
        <w:t>|</w:t>
      </w:r>
      <w:r w:rsidR="008D361C">
        <w:rPr>
          <w:rFonts w:asciiTheme="majorHAnsi" w:hAnsiTheme="majorHAnsi"/>
          <w:i/>
          <w:sz w:val="22"/>
          <w:szCs w:val="22"/>
        </w:rPr>
        <w:t>3</w:t>
      </w:r>
      <w:r w:rsidR="008D361C" w:rsidRPr="00EE487A">
        <w:rPr>
          <w:rFonts w:asciiTheme="majorHAnsi" w:hAnsiTheme="majorHAnsi"/>
          <w:i/>
          <w:sz w:val="22"/>
          <w:szCs w:val="22"/>
        </w:rPr>
        <w:t xml:space="preserve">Г)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*Р(П2)</m:t>
            </m:r>
          </m:num>
          <m:den>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Ф</m:t>
                </m:r>
              </m:e>
            </m:d>
            <m:r>
              <w:rPr>
                <w:rFonts w:ascii="Cambria Math" w:hAnsi="Cambria Math"/>
                <w:sz w:val="24"/>
              </w:rPr>
              <m:t>*Р</m:t>
            </m:r>
            <m:d>
              <m:dPr>
                <m:ctrlPr>
                  <w:rPr>
                    <w:rFonts w:ascii="Cambria Math" w:hAnsi="Cambria Math"/>
                    <w:i/>
                    <w:sz w:val="24"/>
                  </w:rPr>
                </m:ctrlPr>
              </m:dPr>
              <m:e>
                <m:r>
                  <w:rPr>
                    <w:rFonts w:ascii="Cambria Math" w:hAnsi="Cambria Math"/>
                    <w:sz w:val="24"/>
                  </w:rPr>
                  <m:t>Ф2</m:t>
                </m:r>
              </m:e>
            </m:d>
            <m:r>
              <w:rPr>
                <w:rFonts w:ascii="Cambria Math" w:hAnsi="Cambria Math"/>
                <w:sz w:val="24"/>
              </w:rPr>
              <m:t>+ 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*Р(П2)</m:t>
            </m:r>
          </m:den>
        </m:f>
        <m:r>
          <w:rPr>
            <w:rFonts w:ascii="Cambria Math" w:hAnsi="Cambria Math"/>
            <w:sz w:val="24"/>
          </w:rPr>
          <m:t xml:space="preserve">=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5</m:t>
                </m:r>
              </m:den>
            </m:f>
          </m:num>
          <m:den>
            <m:r>
              <w:rPr>
                <w:rFonts w:ascii="Cambria Math" w:hAnsi="Cambria Math"/>
                <w:sz w:val="24"/>
              </w:rPr>
              <m:t>1*</m:t>
            </m:r>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5</m:t>
                </m:r>
              </m:den>
            </m:f>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9</m:t>
            </m:r>
          </m:den>
        </m:f>
      </m:oMath>
    </w:p>
    <w:p w:rsidR="008D361C" w:rsidRPr="00AC59B6" w:rsidRDefault="008D361C" w:rsidP="002C2C85">
      <w:pPr>
        <w:spacing w:before="0" w:after="120"/>
        <w:ind w:firstLine="0"/>
        <w:jc w:val="left"/>
        <w:rPr>
          <w:rFonts w:asciiTheme="minorHAnsi" w:hAnsiTheme="minorHAnsi"/>
          <w:sz w:val="22"/>
          <w:szCs w:val="22"/>
        </w:rPr>
      </w:pPr>
      <w:r>
        <w:rPr>
          <w:rFonts w:asciiTheme="minorHAnsi" w:hAnsiTheme="minorHAnsi"/>
          <w:sz w:val="22"/>
          <w:szCs w:val="22"/>
        </w:rPr>
        <w:t>В</w:t>
      </w:r>
      <w:r w:rsidRPr="00AC59B6">
        <w:rPr>
          <w:rFonts w:asciiTheme="minorHAnsi" w:hAnsiTheme="minorHAnsi"/>
          <w:sz w:val="22"/>
          <w:szCs w:val="22"/>
        </w:rPr>
        <w:t>ероятность</w:t>
      </w:r>
      <w:r>
        <w:rPr>
          <w:rFonts w:asciiTheme="minorHAnsi" w:hAnsiTheme="minorHAnsi"/>
          <w:sz w:val="22"/>
          <w:szCs w:val="22"/>
        </w:rPr>
        <w:t xml:space="preserve"> обнаружить правильную монету, если выпало три герба подряд составляют 1 шанс из 9.</w:t>
      </w:r>
    </w:p>
    <w:p w:rsidR="00E24AB3" w:rsidRDefault="008D361C" w:rsidP="008D361C">
      <w:pPr>
        <w:spacing w:before="0" w:after="120"/>
        <w:ind w:firstLine="0"/>
        <w:jc w:val="left"/>
        <w:rPr>
          <w:rFonts w:asciiTheme="minorHAnsi" w:hAnsiTheme="minorHAnsi"/>
          <w:sz w:val="22"/>
          <w:szCs w:val="22"/>
        </w:rPr>
      </w:pPr>
      <w:r>
        <w:rPr>
          <w:rFonts w:asciiTheme="minorHAnsi" w:hAnsiTheme="minorHAnsi"/>
          <w:sz w:val="22"/>
          <w:szCs w:val="22"/>
        </w:rPr>
        <w:t xml:space="preserve">4.6. </w:t>
      </w:r>
      <w:r w:rsidR="00072062">
        <w:rPr>
          <w:rFonts w:asciiTheme="minorHAnsi" w:hAnsiTheme="minorHAnsi"/>
          <w:sz w:val="22"/>
          <w:szCs w:val="22"/>
        </w:rPr>
        <w:t>Первоначальные (априорные) вероятности</w:t>
      </w:r>
      <w:r w:rsidR="00957588" w:rsidRPr="00957588">
        <w:rPr>
          <w:rFonts w:asciiTheme="minorHAnsi" w:hAnsiTheme="minorHAnsi"/>
          <w:sz w:val="22"/>
          <w:szCs w:val="22"/>
        </w:rPr>
        <w:t xml:space="preserve"> </w:t>
      </w:r>
      <w:r w:rsidR="00957588">
        <w:rPr>
          <w:rFonts w:asciiTheme="minorHAnsi" w:hAnsiTheme="minorHAnsi"/>
          <w:sz w:val="22"/>
          <w:szCs w:val="22"/>
        </w:rPr>
        <w:t xml:space="preserve">выбрать одну из </w:t>
      </w:r>
      <w:r w:rsidR="00E24AB3">
        <w:rPr>
          <w:rFonts w:asciiTheme="minorHAnsi" w:hAnsiTheme="minorHAnsi"/>
          <w:sz w:val="22"/>
          <w:szCs w:val="22"/>
        </w:rPr>
        <w:t xml:space="preserve">трех </w:t>
      </w:r>
      <w:r w:rsidR="00957588">
        <w:rPr>
          <w:rFonts w:asciiTheme="minorHAnsi" w:hAnsiTheme="minorHAnsi"/>
          <w:sz w:val="22"/>
          <w:szCs w:val="22"/>
        </w:rPr>
        <w:t>монет</w:t>
      </w:r>
      <w:r w:rsidR="00E24AB3">
        <w:rPr>
          <w:rFonts w:asciiTheme="minorHAnsi" w:hAnsiTheme="minorHAnsi"/>
          <w:sz w:val="22"/>
          <w:szCs w:val="22"/>
        </w:rPr>
        <w:t xml:space="preserve"> были равны и составляли </w:t>
      </w:r>
      <w:r w:rsidR="00957588">
        <w:rPr>
          <w:rFonts w:asciiTheme="minorHAnsi" w:hAnsiTheme="minorHAnsi"/>
          <w:sz w:val="22"/>
          <w:szCs w:val="22"/>
        </w:rPr>
        <w:t>1/3.</w:t>
      </w:r>
      <w:r w:rsidR="00072062">
        <w:rPr>
          <w:rFonts w:asciiTheme="minorHAnsi" w:hAnsiTheme="minorHAnsi"/>
          <w:sz w:val="22"/>
          <w:szCs w:val="22"/>
        </w:rPr>
        <w:t xml:space="preserve"> Событие – выпадение герба – показало, что это точ</w:t>
      </w:r>
      <w:r w:rsidR="00E24AB3">
        <w:rPr>
          <w:rFonts w:asciiTheme="minorHAnsi" w:hAnsiTheme="minorHAnsi"/>
          <w:sz w:val="22"/>
          <w:szCs w:val="22"/>
        </w:rPr>
        <w:t>но не монета с двумя решетками, п</w:t>
      </w:r>
      <w:r w:rsidR="00957588">
        <w:rPr>
          <w:rFonts w:asciiTheme="minorHAnsi" w:hAnsiTheme="minorHAnsi"/>
          <w:sz w:val="22"/>
          <w:szCs w:val="22"/>
        </w:rPr>
        <w:t>оэтому, можно смело воспользоваться</w:t>
      </w:r>
      <w:r w:rsidR="00E24AB3">
        <w:rPr>
          <w:rFonts w:asciiTheme="minorHAnsi" w:hAnsiTheme="minorHAnsi"/>
          <w:sz w:val="22"/>
          <w:szCs w:val="22"/>
        </w:rPr>
        <w:t xml:space="preserve"> формулой, аналогичной (4.упр.1):</w:t>
      </w:r>
    </w:p>
    <w:p w:rsidR="00E24AB3" w:rsidRPr="00EE487A" w:rsidRDefault="00E24AB3" w:rsidP="00E24AB3">
      <w:pPr>
        <w:spacing w:before="0" w:after="120"/>
        <w:ind w:firstLine="0"/>
        <w:jc w:val="left"/>
        <w:rPr>
          <w:rFonts w:asciiTheme="majorHAnsi" w:hAnsiTheme="majorHAnsi"/>
          <w:i/>
          <w:sz w:val="22"/>
          <w:szCs w:val="22"/>
        </w:rPr>
      </w:pPr>
      <w:r>
        <w:rPr>
          <w:rFonts w:asciiTheme="majorHAnsi" w:hAnsiTheme="majorHAnsi"/>
          <w:i/>
          <w:sz w:val="22"/>
          <w:szCs w:val="22"/>
        </w:rPr>
        <w:t xml:space="preserve">(4.упр.4)   </w:t>
      </w:r>
      <w:r w:rsidRPr="00EE487A">
        <w:rPr>
          <w:rFonts w:asciiTheme="majorHAnsi" w:hAnsiTheme="majorHAnsi"/>
          <w:i/>
          <w:sz w:val="22"/>
          <w:szCs w:val="22"/>
        </w:rPr>
        <w:t>Р(</w:t>
      </w:r>
      <w:r>
        <w:rPr>
          <w:rFonts w:asciiTheme="majorHAnsi" w:hAnsiTheme="majorHAnsi"/>
          <w:i/>
          <w:sz w:val="22"/>
          <w:szCs w:val="22"/>
        </w:rPr>
        <w:t>Ф</w:t>
      </w:r>
      <w:r w:rsidRPr="00EE487A">
        <w:rPr>
          <w:rFonts w:asciiTheme="majorHAnsi" w:hAnsiTheme="majorHAnsi"/>
          <w:i/>
          <w:sz w:val="22"/>
          <w:szCs w:val="22"/>
        </w:rPr>
        <w:t xml:space="preserve">|Г)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Ф</m:t>
                </m:r>
              </m:e>
            </m:d>
            <m:r>
              <w:rPr>
                <w:rFonts w:ascii="Cambria Math" w:hAnsi="Cambria Math"/>
                <w:sz w:val="24"/>
              </w:rPr>
              <m:t>*Р(Ф)</m:t>
            </m:r>
          </m:num>
          <m:den>
            <m:r>
              <w:rPr>
                <w:rFonts w:ascii="Cambria Math" w:hAnsi="Cambria Math"/>
                <w:sz w:val="24"/>
              </w:rPr>
              <m:t>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Ф</m:t>
                </m:r>
              </m:e>
            </m:d>
            <m:r>
              <w:rPr>
                <w:rFonts w:ascii="Cambria Math" w:hAnsi="Cambria Math"/>
                <w:sz w:val="24"/>
              </w:rPr>
              <m:t>*Р</m:t>
            </m:r>
            <m:d>
              <m:dPr>
                <m:ctrlPr>
                  <w:rPr>
                    <w:rFonts w:ascii="Cambria Math" w:hAnsi="Cambria Math"/>
                    <w:i/>
                    <w:sz w:val="24"/>
                  </w:rPr>
                </m:ctrlPr>
              </m:dPr>
              <m:e>
                <m:r>
                  <w:rPr>
                    <w:rFonts w:ascii="Cambria Math" w:hAnsi="Cambria Math"/>
                    <w:sz w:val="24"/>
                  </w:rPr>
                  <m:t>Ф</m:t>
                </m:r>
              </m:e>
            </m:d>
            <m:r>
              <w:rPr>
                <w:rFonts w:ascii="Cambria Math" w:hAnsi="Cambria Math"/>
                <w:sz w:val="24"/>
              </w:rPr>
              <m:t>+ Р</m:t>
            </m:r>
            <m:d>
              <m:dPr>
                <m:ctrlPr>
                  <w:rPr>
                    <w:rFonts w:ascii="Cambria Math" w:hAnsi="Cambria Math"/>
                    <w:i/>
                    <w:sz w:val="24"/>
                  </w:rPr>
                </m:ctrlPr>
              </m:dPr>
              <m:e>
                <m:r>
                  <w:rPr>
                    <w:rFonts w:ascii="Cambria Math" w:hAnsi="Cambria Math"/>
                    <w:sz w:val="24"/>
                  </w:rPr>
                  <m:t>Г</m:t>
                </m:r>
                <m:ctrlPr>
                  <w:rPr>
                    <w:rFonts w:ascii="Cambria Math" w:hAnsi="Cambria Math"/>
                    <w:i/>
                    <w:sz w:val="24"/>
                    <w:lang w:val="en-US"/>
                  </w:rPr>
                </m:ctrlPr>
              </m:e>
              <m:e>
                <m:r>
                  <w:rPr>
                    <w:rFonts w:ascii="Cambria Math" w:hAnsi="Cambria Math"/>
                    <w:sz w:val="24"/>
                  </w:rPr>
                  <m:t>П</m:t>
                </m:r>
              </m:e>
            </m:d>
            <m:r>
              <w:rPr>
                <w:rFonts w:ascii="Cambria Math" w:hAnsi="Cambria Math"/>
                <w:sz w:val="24"/>
              </w:rPr>
              <m:t>*Р(П)</m:t>
            </m:r>
          </m:den>
        </m:f>
        <m:r>
          <w:rPr>
            <w:rFonts w:ascii="Cambria Math" w:hAnsi="Cambria Math"/>
            <w:sz w:val="24"/>
          </w:rPr>
          <m:t xml:space="preserve">=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*1</m:t>
            </m:r>
          </m:num>
          <m:den>
            <m:r>
              <w:rPr>
                <w:rFonts w:ascii="Cambria Math" w:hAnsi="Cambria Math"/>
                <w:sz w:val="24"/>
              </w:rPr>
              <m:t>1*</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den>
        </m:f>
        <m:r>
          <w:rPr>
            <w:rFonts w:ascii="Cambria Math" w:hAnsi="Cambria Math"/>
            <w:sz w:val="24"/>
          </w:rPr>
          <m:t>=</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oMath>
    </w:p>
    <w:p w:rsidR="008D361C" w:rsidRPr="00957588" w:rsidRDefault="00957588" w:rsidP="008D361C">
      <w:pPr>
        <w:spacing w:before="0" w:after="120"/>
        <w:ind w:firstLine="0"/>
        <w:jc w:val="left"/>
        <w:rPr>
          <w:rFonts w:asciiTheme="minorHAnsi" w:hAnsiTheme="minorHAnsi"/>
          <w:sz w:val="22"/>
          <w:szCs w:val="22"/>
        </w:rPr>
      </w:pPr>
      <w:r>
        <w:rPr>
          <w:rFonts w:asciiTheme="minorHAnsi" w:hAnsiTheme="minorHAnsi"/>
          <w:sz w:val="22"/>
          <w:szCs w:val="22"/>
        </w:rPr>
        <w:t>Вероятность того, что была выбрана монета с двумя гербами составляет 2 шанса из 3, т.е. сократилась по сравнению с априорной вероятностью, которая составляла 1 шанс из 2</w:t>
      </w:r>
    </w:p>
    <w:p w:rsidR="00E24AB3" w:rsidRDefault="00E24AB3" w:rsidP="002C2C85">
      <w:pPr>
        <w:spacing w:before="0" w:after="120"/>
        <w:ind w:firstLine="0"/>
        <w:jc w:val="left"/>
        <w:rPr>
          <w:rFonts w:asciiTheme="minorHAnsi" w:hAnsiTheme="minorHAnsi"/>
          <w:sz w:val="22"/>
          <w:szCs w:val="22"/>
        </w:rPr>
      </w:pPr>
      <w:r>
        <w:rPr>
          <w:rFonts w:asciiTheme="minorHAnsi" w:hAnsiTheme="minorHAnsi"/>
          <w:sz w:val="22"/>
          <w:szCs w:val="22"/>
        </w:rPr>
        <w:t xml:space="preserve">4.7. </w:t>
      </w:r>
      <w:r w:rsidR="00932AE2">
        <w:rPr>
          <w:rFonts w:asciiTheme="minorHAnsi" w:hAnsiTheme="minorHAnsi"/>
          <w:sz w:val="22"/>
          <w:szCs w:val="22"/>
        </w:rPr>
        <w:t>Априорные вероятности Джона: Р(Н</w:t>
      </w:r>
      <w:r w:rsidR="00932AE2" w:rsidRPr="00932AE2">
        <w:rPr>
          <w:rFonts w:asciiTheme="minorHAnsi" w:hAnsiTheme="minorHAnsi"/>
          <w:sz w:val="22"/>
          <w:szCs w:val="22"/>
          <w:vertAlign w:val="subscript"/>
        </w:rPr>
        <w:t>1</w:t>
      </w:r>
      <w:r w:rsidR="00932AE2">
        <w:rPr>
          <w:rFonts w:asciiTheme="minorHAnsi" w:hAnsiTheme="minorHAnsi"/>
          <w:sz w:val="22"/>
          <w:szCs w:val="22"/>
        </w:rPr>
        <w:t>) = 0,8; Р(Н</w:t>
      </w:r>
      <w:r w:rsidR="00360AEB">
        <w:rPr>
          <w:rFonts w:asciiTheme="minorHAnsi" w:hAnsiTheme="minorHAnsi"/>
          <w:sz w:val="22"/>
          <w:szCs w:val="22"/>
          <w:vertAlign w:val="subscript"/>
        </w:rPr>
        <w:t>2</w:t>
      </w:r>
      <w:r w:rsidR="00932AE2">
        <w:rPr>
          <w:rFonts w:asciiTheme="minorHAnsi" w:hAnsiTheme="minorHAnsi"/>
          <w:sz w:val="22"/>
          <w:szCs w:val="22"/>
        </w:rPr>
        <w:t>) = 0,2. Его апостериорная вероятность:</w:t>
      </w:r>
    </w:p>
    <w:p w:rsidR="00932AE2" w:rsidRPr="00EE487A" w:rsidRDefault="00932AE2" w:rsidP="00932AE2">
      <w:pPr>
        <w:spacing w:before="0" w:after="120"/>
        <w:ind w:firstLine="0"/>
        <w:jc w:val="left"/>
        <w:rPr>
          <w:rFonts w:asciiTheme="majorHAnsi" w:hAnsiTheme="majorHAnsi"/>
          <w:i/>
          <w:sz w:val="22"/>
          <w:szCs w:val="22"/>
        </w:rPr>
      </w:pPr>
      <w:bookmarkStart w:id="10" w:name="OLE_LINK11"/>
      <w:r>
        <w:rPr>
          <w:rFonts w:asciiTheme="majorHAnsi" w:hAnsiTheme="majorHAnsi"/>
          <w:i/>
          <w:sz w:val="22"/>
          <w:szCs w:val="22"/>
        </w:rPr>
        <w:t xml:space="preserve">(4.упр.5)   </w:t>
      </w:r>
      <w:r w:rsidRPr="00EE487A">
        <w:rPr>
          <w:rFonts w:asciiTheme="majorHAnsi" w:hAnsiTheme="majorHAnsi"/>
          <w:i/>
          <w:sz w:val="22"/>
          <w:szCs w:val="22"/>
        </w:rPr>
        <w:t>Р(</w:t>
      </w:r>
      <w:r>
        <w:rPr>
          <w:rFonts w:asciiTheme="majorHAnsi" w:hAnsiTheme="majorHAnsi"/>
          <w:i/>
          <w:sz w:val="22"/>
          <w:szCs w:val="22"/>
        </w:rPr>
        <w:t>Н</w:t>
      </w:r>
      <w:r w:rsidRPr="00932AE2">
        <w:rPr>
          <w:rFonts w:asciiTheme="majorHAnsi" w:hAnsiTheme="majorHAnsi"/>
          <w:i/>
          <w:sz w:val="22"/>
          <w:szCs w:val="22"/>
          <w:vertAlign w:val="subscript"/>
        </w:rPr>
        <w:t>1</w:t>
      </w:r>
      <w:r w:rsidRPr="00EE487A">
        <w:rPr>
          <w:rFonts w:asciiTheme="majorHAnsi" w:hAnsiTheme="majorHAnsi"/>
          <w:i/>
          <w:sz w:val="22"/>
          <w:szCs w:val="22"/>
        </w:rPr>
        <w:t>|</w:t>
      </w:r>
      <w:r>
        <w:rPr>
          <w:rFonts w:asciiTheme="majorHAnsi" w:hAnsiTheme="majorHAnsi"/>
          <w:i/>
          <w:sz w:val="22"/>
          <w:szCs w:val="22"/>
          <w:lang w:val="en-US"/>
        </w:rPr>
        <w:t>D</w:t>
      </w:r>
      <w:r w:rsidRPr="00EE487A">
        <w:rPr>
          <w:rFonts w:asciiTheme="majorHAnsi" w:hAnsiTheme="majorHAnsi"/>
          <w:i/>
          <w:sz w:val="22"/>
          <w:szCs w:val="22"/>
        </w:rPr>
        <w:t xml:space="preserve">)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D</m:t>
                </m:r>
                <m:ctrlPr>
                  <w:rPr>
                    <w:rFonts w:ascii="Cambria Math" w:hAnsi="Cambria Math"/>
                    <w:i/>
                    <w:sz w:val="24"/>
                    <w:lang w:val="en-US"/>
                  </w:rPr>
                </m:ctrlPr>
              </m:e>
              <m:e>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r>
              <w:rPr>
                <w:rFonts w:ascii="Cambria Math" w:hAnsi="Cambria Math"/>
                <w:sz w:val="24"/>
              </w:rPr>
              <m:t>)</m:t>
            </m:r>
          </m:num>
          <m:den>
            <m:r>
              <w:rPr>
                <w:rFonts w:ascii="Cambria Math" w:hAnsi="Cambria Math"/>
                <w:sz w:val="24"/>
              </w:rPr>
              <m:t>Р</m:t>
            </m:r>
            <m:d>
              <m:dPr>
                <m:ctrlPr>
                  <w:rPr>
                    <w:rFonts w:ascii="Cambria Math" w:hAnsi="Cambria Math"/>
                    <w:i/>
                    <w:sz w:val="24"/>
                  </w:rPr>
                </m:ctrlPr>
              </m:dPr>
              <m:e>
                <m:r>
                  <w:rPr>
                    <w:rFonts w:ascii="Cambria Math" w:hAnsi="Cambria Math"/>
                    <w:sz w:val="24"/>
                  </w:rPr>
                  <m:t>D</m:t>
                </m:r>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rPr>
                      <m:t>1</m:t>
                    </m:r>
                  </m:sub>
                </m:sSub>
              </m:e>
            </m:d>
            <m:r>
              <w:rPr>
                <w:rFonts w:ascii="Cambria Math" w:hAnsi="Cambria Math"/>
                <w:sz w:val="24"/>
              </w:rPr>
              <m:t>*Р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e>
            </m:d>
            <m:r>
              <w:rPr>
                <w:rFonts w:ascii="Cambria Math" w:hAnsi="Cambria Math"/>
                <w:sz w:val="24"/>
              </w:rPr>
              <m:t>+ Р</m:t>
            </m:r>
            <m:d>
              <m:dPr>
                <m:ctrlPr>
                  <w:rPr>
                    <w:rFonts w:ascii="Cambria Math" w:hAnsi="Cambria Math"/>
                    <w:i/>
                    <w:sz w:val="24"/>
                  </w:rPr>
                </m:ctrlPr>
              </m:dPr>
              <m:e>
                <m:r>
                  <w:rPr>
                    <w:rFonts w:ascii="Cambria Math" w:hAnsi="Cambria Math"/>
                    <w:sz w:val="24"/>
                  </w:rPr>
                  <m:t>D</m:t>
                </m:r>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rPr>
                      <m:t>2</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0,0084*0,8</m:t>
            </m:r>
          </m:num>
          <m:den>
            <m:r>
              <w:rPr>
                <w:rFonts w:ascii="Cambria Math" w:hAnsi="Cambria Math"/>
                <w:sz w:val="24"/>
              </w:rPr>
              <m:t>0,0084*0,8+0,0008*0,2</m:t>
            </m:r>
          </m:den>
        </m:f>
        <m:r>
          <w:rPr>
            <w:rFonts w:ascii="Cambria Math" w:hAnsi="Cambria Math"/>
            <w:sz w:val="24"/>
          </w:rPr>
          <m:t>= 0,9767</m:t>
        </m:r>
      </m:oMath>
    </w:p>
    <w:bookmarkEnd w:id="10"/>
    <w:p w:rsidR="00932AE2" w:rsidRDefault="00360AEB" w:rsidP="002C2C85">
      <w:pPr>
        <w:spacing w:before="0" w:after="120"/>
        <w:ind w:firstLine="0"/>
        <w:jc w:val="left"/>
        <w:rPr>
          <w:rFonts w:asciiTheme="minorHAnsi" w:hAnsiTheme="minorHAnsi"/>
          <w:sz w:val="22"/>
          <w:szCs w:val="22"/>
        </w:rPr>
      </w:pPr>
      <w:r>
        <w:rPr>
          <w:rFonts w:asciiTheme="minorHAnsi" w:hAnsiTheme="minorHAnsi"/>
          <w:sz w:val="22"/>
          <w:szCs w:val="22"/>
        </w:rPr>
        <w:t xml:space="preserve">До получения данных </w:t>
      </w:r>
      <w:r>
        <w:rPr>
          <w:rFonts w:asciiTheme="minorHAnsi" w:hAnsiTheme="minorHAnsi"/>
          <w:sz w:val="22"/>
          <w:szCs w:val="22"/>
          <w:lang w:val="en-US"/>
        </w:rPr>
        <w:t>D</w:t>
      </w:r>
      <w:r>
        <w:rPr>
          <w:rFonts w:asciiTheme="minorHAnsi" w:hAnsiTheme="minorHAnsi"/>
          <w:sz w:val="22"/>
          <w:szCs w:val="22"/>
        </w:rPr>
        <w:t xml:space="preserve"> Джон оценивал вероятность гипотезы Н</w:t>
      </w:r>
      <w:r w:rsidRPr="00360AEB">
        <w:rPr>
          <w:rFonts w:asciiTheme="minorHAnsi" w:hAnsiTheme="minorHAnsi"/>
          <w:sz w:val="22"/>
          <w:szCs w:val="22"/>
          <w:vertAlign w:val="subscript"/>
        </w:rPr>
        <w:t>1</w:t>
      </w:r>
      <w:r>
        <w:rPr>
          <w:rFonts w:asciiTheme="minorHAnsi" w:hAnsiTheme="minorHAnsi"/>
          <w:sz w:val="22"/>
          <w:szCs w:val="22"/>
        </w:rPr>
        <w:t xml:space="preserve"> в 80%; после получения данных </w:t>
      </w:r>
      <w:r>
        <w:rPr>
          <w:rFonts w:asciiTheme="minorHAnsi" w:hAnsiTheme="minorHAnsi"/>
          <w:sz w:val="22"/>
          <w:szCs w:val="22"/>
          <w:lang w:val="en-US"/>
        </w:rPr>
        <w:t>D</w:t>
      </w:r>
      <w:r>
        <w:rPr>
          <w:rFonts w:asciiTheme="minorHAnsi" w:hAnsiTheme="minorHAnsi"/>
          <w:sz w:val="22"/>
          <w:szCs w:val="22"/>
        </w:rPr>
        <w:t xml:space="preserve"> его уверенность в гипотезе Н</w:t>
      </w:r>
      <w:r w:rsidRPr="00360AEB">
        <w:rPr>
          <w:rFonts w:asciiTheme="minorHAnsi" w:hAnsiTheme="minorHAnsi"/>
          <w:sz w:val="22"/>
          <w:szCs w:val="22"/>
          <w:vertAlign w:val="subscript"/>
        </w:rPr>
        <w:t>1</w:t>
      </w:r>
      <w:r>
        <w:rPr>
          <w:rFonts w:asciiTheme="minorHAnsi" w:hAnsiTheme="minorHAnsi"/>
          <w:sz w:val="22"/>
          <w:szCs w:val="22"/>
        </w:rPr>
        <w:t xml:space="preserve"> возросла до 97,7%.</w:t>
      </w:r>
    </w:p>
    <w:p w:rsidR="00360AEB" w:rsidRDefault="00360AEB" w:rsidP="002C2C85">
      <w:pPr>
        <w:spacing w:before="0" w:after="120"/>
        <w:ind w:firstLine="0"/>
        <w:jc w:val="left"/>
        <w:rPr>
          <w:rFonts w:asciiTheme="minorHAnsi" w:hAnsiTheme="minorHAnsi"/>
          <w:sz w:val="22"/>
          <w:szCs w:val="22"/>
        </w:rPr>
      </w:pPr>
      <w:r>
        <w:rPr>
          <w:rFonts w:asciiTheme="minorHAnsi" w:hAnsiTheme="minorHAnsi"/>
          <w:sz w:val="22"/>
          <w:szCs w:val="22"/>
        </w:rPr>
        <w:t>Априорные вероятности Смита: Р(Н</w:t>
      </w:r>
      <w:r w:rsidRPr="00932AE2">
        <w:rPr>
          <w:rFonts w:asciiTheme="minorHAnsi" w:hAnsiTheme="minorHAnsi"/>
          <w:sz w:val="22"/>
          <w:szCs w:val="22"/>
          <w:vertAlign w:val="subscript"/>
        </w:rPr>
        <w:t>1</w:t>
      </w:r>
      <w:r>
        <w:rPr>
          <w:rFonts w:asciiTheme="minorHAnsi" w:hAnsiTheme="minorHAnsi"/>
          <w:sz w:val="22"/>
          <w:szCs w:val="22"/>
        </w:rPr>
        <w:t>) = 2/3; Р(Н</w:t>
      </w:r>
      <w:r>
        <w:rPr>
          <w:rFonts w:asciiTheme="minorHAnsi" w:hAnsiTheme="minorHAnsi"/>
          <w:sz w:val="22"/>
          <w:szCs w:val="22"/>
          <w:vertAlign w:val="subscript"/>
        </w:rPr>
        <w:t>2</w:t>
      </w:r>
      <w:r>
        <w:rPr>
          <w:rFonts w:asciiTheme="minorHAnsi" w:hAnsiTheme="minorHAnsi"/>
          <w:sz w:val="22"/>
          <w:szCs w:val="22"/>
        </w:rPr>
        <w:t>) = 1/3. Его апостериорная вероятность:</w:t>
      </w:r>
    </w:p>
    <w:p w:rsidR="00360AEB" w:rsidRPr="00EE487A" w:rsidRDefault="00360AEB" w:rsidP="00360AEB">
      <w:pPr>
        <w:spacing w:before="0" w:after="120"/>
        <w:ind w:firstLine="0"/>
        <w:jc w:val="left"/>
        <w:rPr>
          <w:rFonts w:asciiTheme="majorHAnsi" w:hAnsiTheme="majorHAnsi"/>
          <w:i/>
          <w:sz w:val="22"/>
          <w:szCs w:val="22"/>
        </w:rPr>
      </w:pPr>
      <w:bookmarkStart w:id="11" w:name="OLE_LINK12"/>
      <w:r>
        <w:rPr>
          <w:rFonts w:asciiTheme="majorHAnsi" w:hAnsiTheme="majorHAnsi"/>
          <w:i/>
          <w:sz w:val="22"/>
          <w:szCs w:val="22"/>
        </w:rPr>
        <w:t xml:space="preserve">(4.упр.6)   </w:t>
      </w:r>
      <w:r w:rsidRPr="00EE487A">
        <w:rPr>
          <w:rFonts w:asciiTheme="majorHAnsi" w:hAnsiTheme="majorHAnsi"/>
          <w:i/>
          <w:sz w:val="22"/>
          <w:szCs w:val="22"/>
        </w:rPr>
        <w:t>Р(</w:t>
      </w:r>
      <w:r>
        <w:rPr>
          <w:rFonts w:asciiTheme="majorHAnsi" w:hAnsiTheme="majorHAnsi"/>
          <w:i/>
          <w:sz w:val="22"/>
          <w:szCs w:val="22"/>
        </w:rPr>
        <w:t>Н</w:t>
      </w:r>
      <w:r>
        <w:rPr>
          <w:rFonts w:asciiTheme="majorHAnsi" w:hAnsiTheme="majorHAnsi"/>
          <w:i/>
          <w:sz w:val="22"/>
          <w:szCs w:val="22"/>
          <w:vertAlign w:val="subscript"/>
        </w:rPr>
        <w:t>2</w:t>
      </w:r>
      <w:r w:rsidRPr="00EE487A">
        <w:rPr>
          <w:rFonts w:asciiTheme="majorHAnsi" w:hAnsiTheme="majorHAnsi"/>
          <w:i/>
          <w:sz w:val="22"/>
          <w:szCs w:val="22"/>
        </w:rPr>
        <w:t>|</w:t>
      </w:r>
      <w:r>
        <w:rPr>
          <w:rFonts w:asciiTheme="majorHAnsi" w:hAnsiTheme="majorHAnsi"/>
          <w:i/>
          <w:sz w:val="22"/>
          <w:szCs w:val="22"/>
          <w:lang w:val="en-US"/>
        </w:rPr>
        <w:t>D</w:t>
      </w:r>
      <w:r w:rsidRPr="00EE487A">
        <w:rPr>
          <w:rFonts w:asciiTheme="majorHAnsi" w:hAnsiTheme="majorHAnsi"/>
          <w:i/>
          <w:sz w:val="22"/>
          <w:szCs w:val="22"/>
        </w:rPr>
        <w:t xml:space="preserve">)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D</m:t>
                </m:r>
                <m:ctrlPr>
                  <w:rPr>
                    <w:rFonts w:ascii="Cambria Math" w:hAnsi="Cambria Math"/>
                    <w:i/>
                    <w:sz w:val="24"/>
                    <w:lang w:val="en-US"/>
                  </w:rPr>
                </m:ctrlPr>
              </m:e>
              <m:e>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m:t>
            </m:r>
          </m:num>
          <m:den>
            <m:r>
              <w:rPr>
                <w:rFonts w:ascii="Cambria Math" w:hAnsi="Cambria Math"/>
                <w:sz w:val="24"/>
              </w:rPr>
              <m:t>Р</m:t>
            </m:r>
            <m:d>
              <m:dPr>
                <m:ctrlPr>
                  <w:rPr>
                    <w:rFonts w:ascii="Cambria Math" w:hAnsi="Cambria Math"/>
                    <w:i/>
                    <w:sz w:val="24"/>
                  </w:rPr>
                </m:ctrlPr>
              </m:dPr>
              <m:e>
                <m:r>
                  <w:rPr>
                    <w:rFonts w:ascii="Cambria Math" w:hAnsi="Cambria Math"/>
                    <w:sz w:val="24"/>
                  </w:rPr>
                  <m:t>D</m:t>
                </m:r>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rPr>
                      <m:t>1</m:t>
                    </m:r>
                  </m:sub>
                </m:sSub>
              </m:e>
            </m:d>
            <m:r>
              <w:rPr>
                <w:rFonts w:ascii="Cambria Math" w:hAnsi="Cambria Math"/>
                <w:sz w:val="24"/>
              </w:rPr>
              <m:t>*Р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e>
            </m:d>
            <m:r>
              <w:rPr>
                <w:rFonts w:ascii="Cambria Math" w:hAnsi="Cambria Math"/>
                <w:sz w:val="24"/>
              </w:rPr>
              <m:t>+ Р</m:t>
            </m:r>
            <m:d>
              <m:dPr>
                <m:ctrlPr>
                  <w:rPr>
                    <w:rFonts w:ascii="Cambria Math" w:hAnsi="Cambria Math"/>
                    <w:i/>
                    <w:sz w:val="24"/>
                  </w:rPr>
                </m:ctrlPr>
              </m:dPr>
              <m:e>
                <m:r>
                  <w:rPr>
                    <w:rFonts w:ascii="Cambria Math" w:hAnsi="Cambria Math"/>
                    <w:sz w:val="24"/>
                  </w:rPr>
                  <m:t>D</m:t>
                </m:r>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rPr>
                      <m:t>2</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0,0008*</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num>
          <m:den>
            <m:r>
              <w:rPr>
                <w:rFonts w:ascii="Cambria Math" w:hAnsi="Cambria Math"/>
                <w:sz w:val="24"/>
              </w:rPr>
              <m:t>0,0084*</m:t>
            </m:r>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r>
              <w:rPr>
                <w:rFonts w:ascii="Cambria Math" w:hAnsi="Cambria Math"/>
                <w:sz w:val="24"/>
              </w:rPr>
              <m:t>+0,0008*</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den>
        </m:f>
        <m:r>
          <w:rPr>
            <w:rFonts w:ascii="Cambria Math" w:hAnsi="Cambria Math"/>
            <w:sz w:val="24"/>
          </w:rPr>
          <m:t>= 0,0775</m:t>
        </m:r>
      </m:oMath>
    </w:p>
    <w:bookmarkEnd w:id="11"/>
    <w:p w:rsidR="00556199" w:rsidRDefault="00556199" w:rsidP="00556199">
      <w:pPr>
        <w:spacing w:before="0" w:after="120"/>
        <w:ind w:firstLine="0"/>
        <w:jc w:val="left"/>
        <w:rPr>
          <w:rFonts w:asciiTheme="minorHAnsi" w:hAnsiTheme="minorHAnsi"/>
          <w:sz w:val="22"/>
          <w:szCs w:val="22"/>
        </w:rPr>
      </w:pPr>
      <w:r>
        <w:rPr>
          <w:rFonts w:asciiTheme="minorHAnsi" w:hAnsiTheme="minorHAnsi"/>
          <w:sz w:val="22"/>
          <w:szCs w:val="22"/>
        </w:rPr>
        <w:t xml:space="preserve">До получения данных </w:t>
      </w:r>
      <w:r>
        <w:rPr>
          <w:rFonts w:asciiTheme="minorHAnsi" w:hAnsiTheme="minorHAnsi"/>
          <w:sz w:val="22"/>
          <w:szCs w:val="22"/>
          <w:lang w:val="en-US"/>
        </w:rPr>
        <w:t>D</w:t>
      </w:r>
      <w:r>
        <w:rPr>
          <w:rFonts w:asciiTheme="minorHAnsi" w:hAnsiTheme="minorHAnsi"/>
          <w:sz w:val="22"/>
          <w:szCs w:val="22"/>
        </w:rPr>
        <w:t xml:space="preserve"> Смит оценивал вероятность гипотезы Н</w:t>
      </w:r>
      <w:r>
        <w:rPr>
          <w:rFonts w:asciiTheme="minorHAnsi" w:hAnsiTheme="minorHAnsi"/>
          <w:sz w:val="22"/>
          <w:szCs w:val="22"/>
          <w:vertAlign w:val="subscript"/>
        </w:rPr>
        <w:t>2</w:t>
      </w:r>
      <w:r>
        <w:rPr>
          <w:rFonts w:asciiTheme="minorHAnsi" w:hAnsiTheme="minorHAnsi"/>
          <w:sz w:val="22"/>
          <w:szCs w:val="22"/>
        </w:rPr>
        <w:t xml:space="preserve"> в 66,7%; после получения данных </w:t>
      </w:r>
      <w:r>
        <w:rPr>
          <w:rFonts w:asciiTheme="minorHAnsi" w:hAnsiTheme="minorHAnsi"/>
          <w:sz w:val="22"/>
          <w:szCs w:val="22"/>
          <w:lang w:val="en-US"/>
        </w:rPr>
        <w:t>D</w:t>
      </w:r>
      <w:r>
        <w:rPr>
          <w:rFonts w:asciiTheme="minorHAnsi" w:hAnsiTheme="minorHAnsi"/>
          <w:sz w:val="22"/>
          <w:szCs w:val="22"/>
        </w:rPr>
        <w:t xml:space="preserve"> его вера в гипотезу Н</w:t>
      </w:r>
      <w:r>
        <w:rPr>
          <w:rFonts w:asciiTheme="minorHAnsi" w:hAnsiTheme="minorHAnsi"/>
          <w:sz w:val="22"/>
          <w:szCs w:val="22"/>
          <w:vertAlign w:val="subscript"/>
        </w:rPr>
        <w:t>2</w:t>
      </w:r>
      <w:r>
        <w:rPr>
          <w:rFonts w:asciiTheme="minorHAnsi" w:hAnsiTheme="minorHAnsi"/>
          <w:sz w:val="22"/>
          <w:szCs w:val="22"/>
        </w:rPr>
        <w:t xml:space="preserve"> была подвергнута серьезному испытанию и сократилась 7,8%.</w:t>
      </w:r>
    </w:p>
    <w:p w:rsidR="00556199" w:rsidRPr="00556199" w:rsidRDefault="00556199" w:rsidP="00556199">
      <w:pPr>
        <w:spacing w:before="0" w:after="120"/>
        <w:ind w:firstLine="0"/>
        <w:jc w:val="left"/>
        <w:rPr>
          <w:rFonts w:asciiTheme="minorHAnsi" w:hAnsiTheme="minorHAnsi"/>
          <w:sz w:val="22"/>
          <w:szCs w:val="22"/>
        </w:rPr>
      </w:pPr>
      <w:r>
        <w:rPr>
          <w:rFonts w:asciiTheme="minorHAnsi" w:hAnsiTheme="minorHAnsi"/>
          <w:sz w:val="22"/>
          <w:szCs w:val="22"/>
        </w:rPr>
        <w:t xml:space="preserve">До получения данных </w:t>
      </w:r>
      <w:r>
        <w:rPr>
          <w:rFonts w:asciiTheme="minorHAnsi" w:hAnsiTheme="minorHAnsi"/>
          <w:sz w:val="22"/>
          <w:szCs w:val="22"/>
          <w:lang w:val="en-US"/>
        </w:rPr>
        <w:t>D</w:t>
      </w:r>
      <w:r w:rsidRPr="00556199">
        <w:rPr>
          <w:rFonts w:asciiTheme="minorHAnsi" w:hAnsiTheme="minorHAnsi"/>
          <w:sz w:val="22"/>
          <w:szCs w:val="22"/>
        </w:rPr>
        <w:t xml:space="preserve"> </w:t>
      </w:r>
      <w:r>
        <w:rPr>
          <w:rFonts w:asciiTheme="minorHAnsi" w:hAnsiTheme="minorHAnsi"/>
          <w:sz w:val="22"/>
          <w:szCs w:val="22"/>
        </w:rPr>
        <w:t>априорные вероятности ученых сильно расходились. Например, в гипотезу Н</w:t>
      </w:r>
      <w:r w:rsidRPr="00556199">
        <w:rPr>
          <w:rFonts w:asciiTheme="minorHAnsi" w:hAnsiTheme="minorHAnsi"/>
          <w:sz w:val="22"/>
          <w:szCs w:val="22"/>
          <w:vertAlign w:val="subscript"/>
        </w:rPr>
        <w:t>2</w:t>
      </w:r>
      <w:r>
        <w:rPr>
          <w:rFonts w:asciiTheme="minorHAnsi" w:hAnsiTheme="minorHAnsi"/>
          <w:sz w:val="22"/>
          <w:szCs w:val="22"/>
        </w:rPr>
        <w:t xml:space="preserve"> Джон верил на 20%, а Смит – на 67,7%. После же получения данных </w:t>
      </w:r>
      <w:r>
        <w:rPr>
          <w:rFonts w:asciiTheme="minorHAnsi" w:hAnsiTheme="minorHAnsi"/>
          <w:sz w:val="22"/>
          <w:szCs w:val="22"/>
          <w:lang w:val="en-US"/>
        </w:rPr>
        <w:t>D</w:t>
      </w:r>
      <w:r w:rsidRPr="00556199">
        <w:rPr>
          <w:rFonts w:asciiTheme="minorHAnsi" w:hAnsiTheme="minorHAnsi"/>
          <w:sz w:val="22"/>
          <w:szCs w:val="22"/>
        </w:rPr>
        <w:t xml:space="preserve"> </w:t>
      </w:r>
      <w:r>
        <w:rPr>
          <w:rFonts w:asciiTheme="minorHAnsi" w:hAnsiTheme="minorHAnsi"/>
          <w:sz w:val="22"/>
          <w:szCs w:val="22"/>
        </w:rPr>
        <w:t>апостериорные вероятности сблизились: на долю Н</w:t>
      </w:r>
      <w:r w:rsidRPr="00556199">
        <w:rPr>
          <w:rFonts w:asciiTheme="minorHAnsi" w:hAnsiTheme="minorHAnsi"/>
          <w:sz w:val="22"/>
          <w:szCs w:val="22"/>
          <w:vertAlign w:val="subscript"/>
        </w:rPr>
        <w:t>2</w:t>
      </w:r>
      <w:r>
        <w:rPr>
          <w:rFonts w:asciiTheme="minorHAnsi" w:hAnsiTheme="minorHAnsi"/>
          <w:sz w:val="22"/>
          <w:szCs w:val="22"/>
        </w:rPr>
        <w:t xml:space="preserve"> Джон отводил 2,3%, а Смит – 7,8%.</w:t>
      </w:r>
    </w:p>
    <w:p w:rsidR="00556199" w:rsidRDefault="00556199" w:rsidP="002C2C85">
      <w:pPr>
        <w:spacing w:before="0" w:after="120"/>
        <w:ind w:firstLine="0"/>
        <w:jc w:val="left"/>
        <w:rPr>
          <w:rFonts w:asciiTheme="minorHAnsi" w:hAnsiTheme="minorHAnsi"/>
          <w:sz w:val="22"/>
          <w:szCs w:val="22"/>
        </w:rPr>
      </w:pPr>
      <w:r>
        <w:rPr>
          <w:rFonts w:asciiTheme="minorHAnsi" w:hAnsiTheme="minorHAnsi"/>
          <w:sz w:val="22"/>
          <w:szCs w:val="22"/>
        </w:rPr>
        <w:t xml:space="preserve">4.8. </w:t>
      </w:r>
      <w:r w:rsidR="00650E8C">
        <w:rPr>
          <w:rFonts w:asciiTheme="minorHAnsi" w:hAnsiTheme="minorHAnsi"/>
          <w:sz w:val="22"/>
          <w:szCs w:val="22"/>
        </w:rPr>
        <w:t>Априорные вероятности выбрать сообщество, где женщин большинство или меньшинство</w:t>
      </w:r>
      <w:r w:rsidR="0060521F">
        <w:rPr>
          <w:rFonts w:asciiTheme="minorHAnsi" w:hAnsiTheme="minorHAnsi"/>
          <w:sz w:val="22"/>
          <w:szCs w:val="22"/>
        </w:rPr>
        <w:t>,</w:t>
      </w:r>
      <w:r w:rsidR="00650E8C">
        <w:rPr>
          <w:rFonts w:asciiTheme="minorHAnsi" w:hAnsiTheme="minorHAnsi"/>
          <w:sz w:val="22"/>
          <w:szCs w:val="22"/>
        </w:rPr>
        <w:t xml:space="preserve"> считаем равными (хотя в большинстве стран это не так – женщин больше): Р(П</w:t>
      </w:r>
      <w:r w:rsidR="00650E8C" w:rsidRPr="00650E8C">
        <w:rPr>
          <w:rFonts w:asciiTheme="minorHAnsi" w:hAnsiTheme="minorHAnsi"/>
          <w:sz w:val="22"/>
          <w:szCs w:val="22"/>
          <w:vertAlign w:val="subscript"/>
        </w:rPr>
        <w:t>1</w:t>
      </w:r>
      <w:r w:rsidR="00650E8C">
        <w:rPr>
          <w:rFonts w:asciiTheme="minorHAnsi" w:hAnsiTheme="minorHAnsi"/>
          <w:sz w:val="22"/>
          <w:szCs w:val="22"/>
        </w:rPr>
        <w:t>) = Р(П</w:t>
      </w:r>
      <w:r w:rsidR="00650E8C" w:rsidRPr="00650E8C">
        <w:rPr>
          <w:rFonts w:asciiTheme="minorHAnsi" w:hAnsiTheme="minorHAnsi"/>
          <w:sz w:val="22"/>
          <w:szCs w:val="22"/>
          <w:vertAlign w:val="subscript"/>
        </w:rPr>
        <w:t>2</w:t>
      </w:r>
      <w:r w:rsidR="00650E8C">
        <w:rPr>
          <w:rFonts w:asciiTheme="minorHAnsi" w:hAnsiTheme="minorHAnsi"/>
          <w:sz w:val="22"/>
          <w:szCs w:val="22"/>
        </w:rPr>
        <w:t>) = 50%</w:t>
      </w:r>
      <w:r w:rsidR="0060521F">
        <w:rPr>
          <w:rFonts w:asciiTheme="minorHAnsi" w:hAnsiTheme="minorHAnsi"/>
          <w:sz w:val="22"/>
          <w:szCs w:val="22"/>
        </w:rPr>
        <w:t>, где событие П</w:t>
      </w:r>
      <w:r w:rsidR="0060521F" w:rsidRPr="0060521F">
        <w:rPr>
          <w:rFonts w:asciiTheme="minorHAnsi" w:hAnsiTheme="minorHAnsi"/>
          <w:sz w:val="22"/>
          <w:szCs w:val="22"/>
          <w:vertAlign w:val="subscript"/>
        </w:rPr>
        <w:t>1</w:t>
      </w:r>
      <w:r w:rsidR="0060521F">
        <w:rPr>
          <w:rFonts w:asciiTheme="minorHAnsi" w:hAnsiTheme="minorHAnsi"/>
          <w:sz w:val="22"/>
          <w:szCs w:val="22"/>
        </w:rPr>
        <w:t xml:space="preserve"> – сообщество с 60% женщин, П</w:t>
      </w:r>
      <w:r w:rsidR="0060521F" w:rsidRPr="0060521F">
        <w:rPr>
          <w:rFonts w:asciiTheme="minorHAnsi" w:hAnsiTheme="minorHAnsi"/>
          <w:sz w:val="22"/>
          <w:szCs w:val="22"/>
          <w:vertAlign w:val="subscript"/>
        </w:rPr>
        <w:t>2</w:t>
      </w:r>
      <w:r w:rsidR="0060521F">
        <w:rPr>
          <w:rFonts w:asciiTheme="minorHAnsi" w:hAnsiTheme="minorHAnsi"/>
          <w:sz w:val="22"/>
          <w:szCs w:val="22"/>
        </w:rPr>
        <w:t xml:space="preserve"> – сообщество с 40% женщин</w:t>
      </w:r>
      <w:r w:rsidR="00650E8C">
        <w:rPr>
          <w:rFonts w:asciiTheme="minorHAnsi" w:hAnsiTheme="minorHAnsi"/>
          <w:sz w:val="22"/>
          <w:szCs w:val="22"/>
        </w:rPr>
        <w:t>. Произошло событие – 2Ж – наблюдение двух женщин. Если женщин большинство, то вероятность наблюдения двух женщин Р(2Ж</w:t>
      </w:r>
      <w:r w:rsidR="00650E8C" w:rsidRPr="00650E8C">
        <w:rPr>
          <w:rFonts w:asciiTheme="minorHAnsi" w:hAnsiTheme="minorHAnsi"/>
          <w:sz w:val="22"/>
          <w:szCs w:val="22"/>
        </w:rPr>
        <w:t>|</w:t>
      </w:r>
      <w:r w:rsidR="00650E8C">
        <w:rPr>
          <w:rFonts w:asciiTheme="minorHAnsi" w:hAnsiTheme="minorHAnsi"/>
          <w:sz w:val="22"/>
          <w:szCs w:val="22"/>
        </w:rPr>
        <w:t>П</w:t>
      </w:r>
      <w:r w:rsidR="00650E8C" w:rsidRPr="00650E8C">
        <w:rPr>
          <w:rFonts w:asciiTheme="minorHAnsi" w:hAnsiTheme="minorHAnsi"/>
          <w:sz w:val="22"/>
          <w:szCs w:val="22"/>
          <w:vertAlign w:val="subscript"/>
        </w:rPr>
        <w:t>1</w:t>
      </w:r>
      <w:r w:rsidR="00650E8C">
        <w:rPr>
          <w:rFonts w:asciiTheme="minorHAnsi" w:hAnsiTheme="minorHAnsi"/>
          <w:sz w:val="22"/>
          <w:szCs w:val="22"/>
        </w:rPr>
        <w:t>) = 0,6*0,6 = 0,36. Если женщин меньшинство, то вероятность наблюдения двух женщин Р(2Ж</w:t>
      </w:r>
      <w:r w:rsidR="00650E8C" w:rsidRPr="00650E8C">
        <w:rPr>
          <w:rFonts w:asciiTheme="minorHAnsi" w:hAnsiTheme="minorHAnsi"/>
          <w:sz w:val="22"/>
          <w:szCs w:val="22"/>
        </w:rPr>
        <w:t>|</w:t>
      </w:r>
      <w:r w:rsidR="00650E8C">
        <w:rPr>
          <w:rFonts w:asciiTheme="minorHAnsi" w:hAnsiTheme="minorHAnsi"/>
          <w:sz w:val="22"/>
          <w:szCs w:val="22"/>
        </w:rPr>
        <w:t>П</w:t>
      </w:r>
      <w:r w:rsidR="00650E8C">
        <w:rPr>
          <w:rFonts w:asciiTheme="minorHAnsi" w:hAnsiTheme="minorHAnsi"/>
          <w:sz w:val="22"/>
          <w:szCs w:val="22"/>
          <w:vertAlign w:val="subscript"/>
        </w:rPr>
        <w:t>2</w:t>
      </w:r>
      <w:r w:rsidR="00650E8C">
        <w:rPr>
          <w:rFonts w:asciiTheme="minorHAnsi" w:hAnsiTheme="minorHAnsi"/>
          <w:sz w:val="22"/>
          <w:szCs w:val="22"/>
        </w:rPr>
        <w:t>) = 0,4*0,4 = 0,16. Апостериорная вероятность того, что женщин большинство:</w:t>
      </w:r>
    </w:p>
    <w:p w:rsidR="00650E8C" w:rsidRPr="00EE487A" w:rsidRDefault="00650E8C" w:rsidP="00650E8C">
      <w:pPr>
        <w:spacing w:before="0" w:after="120"/>
        <w:ind w:firstLine="0"/>
        <w:jc w:val="left"/>
        <w:rPr>
          <w:rFonts w:asciiTheme="majorHAnsi" w:hAnsiTheme="majorHAnsi"/>
          <w:i/>
          <w:sz w:val="22"/>
          <w:szCs w:val="22"/>
        </w:rPr>
      </w:pPr>
      <w:bookmarkStart w:id="12" w:name="OLE_LINK13"/>
      <w:r>
        <w:rPr>
          <w:rFonts w:asciiTheme="majorHAnsi" w:hAnsiTheme="majorHAnsi"/>
          <w:i/>
          <w:sz w:val="22"/>
          <w:szCs w:val="22"/>
        </w:rPr>
        <w:t xml:space="preserve">(4.упр.7)   </w:t>
      </w:r>
      <w:r w:rsidRPr="00EE487A">
        <w:rPr>
          <w:rFonts w:asciiTheme="majorHAnsi" w:hAnsiTheme="majorHAnsi"/>
          <w:i/>
          <w:sz w:val="22"/>
          <w:szCs w:val="22"/>
        </w:rPr>
        <w:t>Р(</w:t>
      </w:r>
      <w:r>
        <w:rPr>
          <w:rFonts w:asciiTheme="majorHAnsi" w:hAnsiTheme="majorHAnsi"/>
          <w:i/>
          <w:sz w:val="22"/>
          <w:szCs w:val="22"/>
        </w:rPr>
        <w:t>П</w:t>
      </w:r>
      <w:r>
        <w:rPr>
          <w:rFonts w:asciiTheme="majorHAnsi" w:hAnsiTheme="majorHAnsi"/>
          <w:i/>
          <w:sz w:val="22"/>
          <w:szCs w:val="22"/>
          <w:vertAlign w:val="subscript"/>
        </w:rPr>
        <w:t>1</w:t>
      </w:r>
      <w:r w:rsidRPr="00EE487A">
        <w:rPr>
          <w:rFonts w:asciiTheme="majorHAnsi" w:hAnsiTheme="majorHAnsi"/>
          <w:i/>
          <w:sz w:val="22"/>
          <w:szCs w:val="22"/>
        </w:rPr>
        <w:t>|</w:t>
      </w:r>
      <w:r>
        <w:rPr>
          <w:rFonts w:asciiTheme="majorHAnsi" w:hAnsiTheme="majorHAnsi"/>
          <w:i/>
          <w:sz w:val="22"/>
          <w:szCs w:val="22"/>
        </w:rPr>
        <w:t>2Ж</w:t>
      </w:r>
      <w:r w:rsidRPr="00EE487A">
        <w:rPr>
          <w:rFonts w:asciiTheme="majorHAnsi" w:hAnsiTheme="majorHAnsi"/>
          <w:i/>
          <w:sz w:val="22"/>
          <w:szCs w:val="22"/>
        </w:rPr>
        <w:t xml:space="preserve">)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r>
                  <w:rPr>
                    <w:rFonts w:ascii="Cambria Math" w:hAnsi="Cambria Math"/>
                    <w:sz w:val="24"/>
                  </w:rPr>
                  <m:t>2Ж</m:t>
                </m:r>
                <m:ctrlPr>
                  <w:rPr>
                    <w:rFonts w:ascii="Cambria Math" w:hAnsi="Cambria Math"/>
                    <w:i/>
                    <w:sz w:val="24"/>
                    <w:lang w:val="en-US"/>
                  </w:rPr>
                </m:ctrlPr>
              </m:e>
              <m:e>
                <m:sSub>
                  <m:sSubPr>
                    <m:ctrlPr>
                      <w:rPr>
                        <w:rFonts w:ascii="Cambria Math" w:hAnsi="Cambria Math"/>
                        <w:i/>
                        <w:sz w:val="24"/>
                      </w:rPr>
                    </m:ctrlPr>
                  </m:sSubPr>
                  <m:e>
                    <m:r>
                      <w:rPr>
                        <w:rFonts w:ascii="Cambria Math" w:hAnsi="Cambria Math"/>
                        <w:sz w:val="24"/>
                      </w:rPr>
                      <m:t>П</m:t>
                    </m:r>
                  </m:e>
                  <m:sub>
                    <m:r>
                      <w:rPr>
                        <w:rFonts w:ascii="Cambria Math" w:hAnsi="Cambria Math"/>
                        <w:sz w:val="24"/>
                      </w:rPr>
                      <m:t>1</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m:t>
            </m:r>
          </m:num>
          <m:den>
            <m:r>
              <w:rPr>
                <w:rFonts w:ascii="Cambria Math" w:hAnsi="Cambria Math"/>
                <w:sz w:val="24"/>
              </w:rPr>
              <m:t>Р</m:t>
            </m:r>
            <m:d>
              <m:dPr>
                <m:ctrlPr>
                  <w:rPr>
                    <w:rFonts w:ascii="Cambria Math" w:hAnsi="Cambria Math"/>
                    <w:i/>
                    <w:sz w:val="24"/>
                  </w:rPr>
                </m:ctrlPr>
              </m:dPr>
              <m:e>
                <m:r>
                  <w:rPr>
                    <w:rFonts w:ascii="Cambria Math" w:hAnsi="Cambria Math"/>
                    <w:sz w:val="24"/>
                  </w:rPr>
                  <m:t>2Ж</m:t>
                </m:r>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rPr>
                      <m:t>1</m:t>
                    </m:r>
                  </m:sub>
                </m:sSub>
              </m:e>
            </m:d>
            <m:r>
              <w:rPr>
                <w:rFonts w:ascii="Cambria Math" w:hAnsi="Cambria Math"/>
                <w:sz w:val="24"/>
              </w:rPr>
              <m:t>*Р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e>
            </m:d>
            <m:r>
              <w:rPr>
                <w:rFonts w:ascii="Cambria Math" w:hAnsi="Cambria Math"/>
                <w:sz w:val="24"/>
              </w:rPr>
              <m:t>+ Р</m:t>
            </m:r>
            <m:d>
              <m:dPr>
                <m:ctrlPr>
                  <w:rPr>
                    <w:rFonts w:ascii="Cambria Math" w:hAnsi="Cambria Math"/>
                    <w:i/>
                    <w:sz w:val="24"/>
                  </w:rPr>
                </m:ctrlPr>
              </m:dPr>
              <m:e>
                <m:r>
                  <w:rPr>
                    <w:rFonts w:ascii="Cambria Math" w:hAnsi="Cambria Math"/>
                    <w:sz w:val="24"/>
                  </w:rPr>
                  <m:t>2Ж</m:t>
                </m:r>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rPr>
                      <m:t>2</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0,36*0,5</m:t>
            </m:r>
          </m:num>
          <m:den>
            <m:r>
              <w:rPr>
                <w:rFonts w:ascii="Cambria Math" w:hAnsi="Cambria Math"/>
                <w:sz w:val="24"/>
              </w:rPr>
              <m:t>0,36*0,5+0,16*0,5</m:t>
            </m:r>
          </m:den>
        </m:f>
        <m:r>
          <w:rPr>
            <w:rFonts w:ascii="Cambria Math" w:hAnsi="Cambria Math"/>
            <w:sz w:val="24"/>
          </w:rPr>
          <m:t>= 0,6923</m:t>
        </m:r>
      </m:oMath>
    </w:p>
    <w:bookmarkEnd w:id="12"/>
    <w:p w:rsidR="00650E8C" w:rsidRDefault="0060521F" w:rsidP="002C2C85">
      <w:pPr>
        <w:spacing w:before="0" w:after="120"/>
        <w:ind w:firstLine="0"/>
        <w:jc w:val="left"/>
        <w:rPr>
          <w:rFonts w:asciiTheme="minorHAnsi" w:hAnsiTheme="minorHAnsi"/>
          <w:sz w:val="22"/>
          <w:szCs w:val="22"/>
        </w:rPr>
      </w:pPr>
      <w:r>
        <w:rPr>
          <w:rFonts w:asciiTheme="minorHAnsi" w:hAnsiTheme="minorHAnsi"/>
          <w:sz w:val="22"/>
          <w:szCs w:val="22"/>
        </w:rPr>
        <w:t>Если мы встретили двух женщин, вероятность того что это сообщество с преобладанием женщин составляет 69,2%.</w:t>
      </w:r>
    </w:p>
    <w:p w:rsidR="0060521F" w:rsidRDefault="0060521F" w:rsidP="002C2C85">
      <w:pPr>
        <w:spacing w:before="0" w:after="120"/>
        <w:ind w:firstLine="0"/>
        <w:jc w:val="left"/>
        <w:rPr>
          <w:rFonts w:asciiTheme="minorHAnsi" w:hAnsiTheme="minorHAnsi"/>
          <w:sz w:val="22"/>
          <w:szCs w:val="22"/>
        </w:rPr>
      </w:pPr>
      <w:r>
        <w:rPr>
          <w:rFonts w:asciiTheme="minorHAnsi" w:hAnsiTheme="minorHAnsi"/>
          <w:sz w:val="22"/>
          <w:szCs w:val="22"/>
        </w:rPr>
        <w:t>Допустим после встречи двух женщи</w:t>
      </w:r>
      <w:r w:rsidR="00C1340D">
        <w:rPr>
          <w:rFonts w:asciiTheme="minorHAnsi" w:hAnsiTheme="minorHAnsi"/>
          <w:sz w:val="22"/>
          <w:szCs w:val="22"/>
        </w:rPr>
        <w:t>н нам повстречались двое мужчин.</w:t>
      </w:r>
      <w:r>
        <w:rPr>
          <w:rFonts w:asciiTheme="minorHAnsi" w:hAnsiTheme="minorHAnsi"/>
          <w:sz w:val="22"/>
          <w:szCs w:val="22"/>
        </w:rPr>
        <w:t xml:space="preserve"> Если в сообществе большинство женщин, то вероятность наблюдения этого события Р(2Ж+2М</w:t>
      </w:r>
      <w:r w:rsidRPr="00650E8C">
        <w:rPr>
          <w:rFonts w:asciiTheme="minorHAnsi" w:hAnsiTheme="minorHAnsi"/>
          <w:sz w:val="22"/>
          <w:szCs w:val="22"/>
        </w:rPr>
        <w:t>|</w:t>
      </w:r>
      <w:r>
        <w:rPr>
          <w:rFonts w:asciiTheme="minorHAnsi" w:hAnsiTheme="minorHAnsi"/>
          <w:sz w:val="22"/>
          <w:szCs w:val="22"/>
        </w:rPr>
        <w:t>П</w:t>
      </w:r>
      <w:r w:rsidRPr="00650E8C">
        <w:rPr>
          <w:rFonts w:asciiTheme="minorHAnsi" w:hAnsiTheme="minorHAnsi"/>
          <w:sz w:val="22"/>
          <w:szCs w:val="22"/>
          <w:vertAlign w:val="subscript"/>
        </w:rPr>
        <w:t>1</w:t>
      </w:r>
      <w:r>
        <w:rPr>
          <w:rFonts w:asciiTheme="minorHAnsi" w:hAnsiTheme="minorHAnsi"/>
          <w:sz w:val="22"/>
          <w:szCs w:val="22"/>
        </w:rPr>
        <w:t>) = 0,6*0,6*0,4*0,4 = 0,0576. Если же в сообществе большинство мужчин, то вероятность наблюдения этого события Р(2Ж+2М</w:t>
      </w:r>
      <w:r w:rsidRPr="00650E8C">
        <w:rPr>
          <w:rFonts w:asciiTheme="minorHAnsi" w:hAnsiTheme="minorHAnsi"/>
          <w:sz w:val="22"/>
          <w:szCs w:val="22"/>
        </w:rPr>
        <w:t>|</w:t>
      </w:r>
      <w:r>
        <w:rPr>
          <w:rFonts w:asciiTheme="minorHAnsi" w:hAnsiTheme="minorHAnsi"/>
          <w:sz w:val="22"/>
          <w:szCs w:val="22"/>
        </w:rPr>
        <w:t>П</w:t>
      </w:r>
      <w:r>
        <w:rPr>
          <w:rFonts w:asciiTheme="minorHAnsi" w:hAnsiTheme="minorHAnsi"/>
          <w:sz w:val="22"/>
          <w:szCs w:val="22"/>
          <w:vertAlign w:val="subscript"/>
        </w:rPr>
        <w:t>2</w:t>
      </w:r>
      <w:r>
        <w:rPr>
          <w:rFonts w:asciiTheme="minorHAnsi" w:hAnsiTheme="minorHAnsi"/>
          <w:sz w:val="22"/>
          <w:szCs w:val="22"/>
        </w:rPr>
        <w:t>) = 0,4*0,4</w:t>
      </w:r>
      <w:r w:rsidR="00C1340D">
        <w:rPr>
          <w:rFonts w:asciiTheme="minorHAnsi" w:hAnsiTheme="minorHAnsi"/>
          <w:sz w:val="22"/>
          <w:szCs w:val="22"/>
        </w:rPr>
        <w:t>*0,6*0,6</w:t>
      </w:r>
      <w:r>
        <w:rPr>
          <w:rFonts w:asciiTheme="minorHAnsi" w:hAnsiTheme="minorHAnsi"/>
          <w:sz w:val="22"/>
          <w:szCs w:val="22"/>
        </w:rPr>
        <w:t xml:space="preserve"> = 0,0576. </w:t>
      </w:r>
      <w:r w:rsidR="00C1340D">
        <w:rPr>
          <w:rFonts w:asciiTheme="minorHAnsi" w:hAnsiTheme="minorHAnsi"/>
          <w:sz w:val="22"/>
          <w:szCs w:val="22"/>
        </w:rPr>
        <w:t>То есть,</w:t>
      </w:r>
      <w:r>
        <w:rPr>
          <w:rFonts w:asciiTheme="minorHAnsi" w:hAnsiTheme="minorHAnsi"/>
          <w:sz w:val="22"/>
          <w:szCs w:val="22"/>
        </w:rPr>
        <w:t xml:space="preserve"> вероятност</w:t>
      </w:r>
      <w:r w:rsidR="00C1340D">
        <w:rPr>
          <w:rFonts w:asciiTheme="minorHAnsi" w:hAnsiTheme="minorHAnsi"/>
          <w:sz w:val="22"/>
          <w:szCs w:val="22"/>
        </w:rPr>
        <w:t>ь Р(2Ж+2М</w:t>
      </w:r>
      <w:r w:rsidR="00C1340D" w:rsidRPr="00650E8C">
        <w:rPr>
          <w:rFonts w:asciiTheme="minorHAnsi" w:hAnsiTheme="minorHAnsi"/>
          <w:sz w:val="22"/>
          <w:szCs w:val="22"/>
        </w:rPr>
        <w:t>|</w:t>
      </w:r>
      <w:r w:rsidR="00C1340D">
        <w:rPr>
          <w:rFonts w:asciiTheme="minorHAnsi" w:hAnsiTheme="minorHAnsi"/>
          <w:sz w:val="22"/>
          <w:szCs w:val="22"/>
        </w:rPr>
        <w:t>П</w:t>
      </w:r>
      <w:r w:rsidR="00C1340D" w:rsidRPr="00650E8C">
        <w:rPr>
          <w:rFonts w:asciiTheme="minorHAnsi" w:hAnsiTheme="minorHAnsi"/>
          <w:sz w:val="22"/>
          <w:szCs w:val="22"/>
          <w:vertAlign w:val="subscript"/>
        </w:rPr>
        <w:t>1</w:t>
      </w:r>
      <w:r w:rsidR="00C1340D">
        <w:rPr>
          <w:rFonts w:asciiTheme="minorHAnsi" w:hAnsiTheme="minorHAnsi"/>
          <w:sz w:val="22"/>
          <w:szCs w:val="22"/>
        </w:rPr>
        <w:t>) = Р(2Ж+2М</w:t>
      </w:r>
      <w:r w:rsidR="00C1340D" w:rsidRPr="00650E8C">
        <w:rPr>
          <w:rFonts w:asciiTheme="minorHAnsi" w:hAnsiTheme="minorHAnsi"/>
          <w:sz w:val="22"/>
          <w:szCs w:val="22"/>
        </w:rPr>
        <w:t>|</w:t>
      </w:r>
      <w:r w:rsidR="00C1340D">
        <w:rPr>
          <w:rFonts w:asciiTheme="minorHAnsi" w:hAnsiTheme="minorHAnsi"/>
          <w:sz w:val="22"/>
          <w:szCs w:val="22"/>
        </w:rPr>
        <w:t>П</w:t>
      </w:r>
      <w:r w:rsidR="00C1340D">
        <w:rPr>
          <w:rFonts w:asciiTheme="minorHAnsi" w:hAnsiTheme="minorHAnsi"/>
          <w:sz w:val="22"/>
          <w:szCs w:val="22"/>
          <w:vertAlign w:val="subscript"/>
        </w:rPr>
        <w:t>2</w:t>
      </w:r>
      <w:r w:rsidR="00C1340D">
        <w:rPr>
          <w:rFonts w:asciiTheme="minorHAnsi" w:hAnsiTheme="minorHAnsi"/>
          <w:sz w:val="22"/>
          <w:szCs w:val="22"/>
        </w:rPr>
        <w:t>). А раз сила свидетельств одинакова, то и влияния эта информация на априорные вероятности не оказала.</w:t>
      </w:r>
    </w:p>
    <w:p w:rsidR="00725FA1" w:rsidRPr="000151F0" w:rsidRDefault="00CD2AAC" w:rsidP="00725FA1">
      <w:pPr>
        <w:spacing w:before="0" w:after="120"/>
        <w:ind w:firstLine="0"/>
        <w:jc w:val="left"/>
        <w:rPr>
          <w:rFonts w:asciiTheme="minorHAnsi" w:hAnsiTheme="minorHAnsi"/>
          <w:sz w:val="22"/>
          <w:szCs w:val="22"/>
        </w:rPr>
      </w:pPr>
      <w:r w:rsidRPr="00B32BAD">
        <w:rPr>
          <w:rFonts w:asciiTheme="minorHAnsi" w:hAnsiTheme="minorHAnsi"/>
          <w:sz w:val="22"/>
          <w:szCs w:val="22"/>
        </w:rPr>
        <w:t>4</w:t>
      </w:r>
      <w:r>
        <w:rPr>
          <w:rFonts w:asciiTheme="minorHAnsi" w:hAnsiTheme="minorHAnsi"/>
          <w:sz w:val="22"/>
          <w:szCs w:val="22"/>
        </w:rPr>
        <w:t xml:space="preserve">.13. </w:t>
      </w:r>
      <w:r w:rsidR="00B32BAD">
        <w:rPr>
          <w:rFonts w:asciiTheme="minorHAnsi" w:hAnsiTheme="minorHAnsi"/>
          <w:sz w:val="22"/>
          <w:szCs w:val="22"/>
        </w:rPr>
        <w:t>Априорная вероятность выбрать первую урну Р(У</w:t>
      </w:r>
      <w:r w:rsidR="00B32BAD" w:rsidRPr="00B32BAD">
        <w:rPr>
          <w:rFonts w:asciiTheme="minorHAnsi" w:hAnsiTheme="minorHAnsi"/>
          <w:sz w:val="22"/>
          <w:szCs w:val="22"/>
          <w:vertAlign w:val="subscript"/>
        </w:rPr>
        <w:t>1</w:t>
      </w:r>
      <w:r w:rsidR="00B32BAD">
        <w:rPr>
          <w:rFonts w:asciiTheme="minorHAnsi" w:hAnsiTheme="minorHAnsi"/>
          <w:sz w:val="22"/>
          <w:szCs w:val="22"/>
        </w:rPr>
        <w:t>) = р, априорная вероятность выбрать вторую урну Р(У</w:t>
      </w:r>
      <w:r w:rsidR="00B32BAD" w:rsidRPr="00B32BAD">
        <w:rPr>
          <w:rFonts w:asciiTheme="minorHAnsi" w:hAnsiTheme="minorHAnsi"/>
          <w:sz w:val="22"/>
          <w:szCs w:val="22"/>
          <w:vertAlign w:val="subscript"/>
        </w:rPr>
        <w:t>2</w:t>
      </w:r>
      <w:r w:rsidR="00B32BAD">
        <w:rPr>
          <w:rFonts w:asciiTheme="minorHAnsi" w:hAnsiTheme="minorHAnsi"/>
          <w:sz w:val="22"/>
          <w:szCs w:val="22"/>
        </w:rPr>
        <w:t xml:space="preserve">) = 1 – р. </w:t>
      </w:r>
      <w:r w:rsidR="00725FA1">
        <w:rPr>
          <w:rFonts w:asciiTheme="minorHAnsi" w:hAnsiTheme="minorHAnsi"/>
          <w:sz w:val="22"/>
          <w:szCs w:val="22"/>
        </w:rPr>
        <w:t>В</w:t>
      </w:r>
      <w:r w:rsidR="00B32BAD">
        <w:rPr>
          <w:rFonts w:asciiTheme="minorHAnsi" w:hAnsiTheme="minorHAnsi"/>
          <w:sz w:val="22"/>
          <w:szCs w:val="22"/>
        </w:rPr>
        <w:t xml:space="preserve">ероятность вытащить </w:t>
      </w:r>
      <w:r w:rsidR="00B32BAD" w:rsidRPr="00B32BAD">
        <w:rPr>
          <w:rFonts w:asciiTheme="minorHAnsi" w:hAnsiTheme="minorHAnsi"/>
          <w:i/>
          <w:sz w:val="22"/>
          <w:szCs w:val="22"/>
          <w:lang w:val="en-US"/>
        </w:rPr>
        <w:t>m</w:t>
      </w:r>
      <w:r w:rsidR="00B32BAD">
        <w:rPr>
          <w:rFonts w:asciiTheme="minorHAnsi" w:hAnsiTheme="minorHAnsi"/>
          <w:sz w:val="22"/>
          <w:szCs w:val="22"/>
        </w:rPr>
        <w:t xml:space="preserve"> белых шаров, если выбрана первая урна Р(Б</w:t>
      </w:r>
      <w:r w:rsidR="00B32BAD" w:rsidRPr="00B32BAD">
        <w:rPr>
          <w:rFonts w:asciiTheme="minorHAnsi" w:hAnsiTheme="minorHAnsi"/>
          <w:sz w:val="22"/>
          <w:szCs w:val="22"/>
          <w:vertAlign w:val="subscript"/>
          <w:lang w:val="en-US"/>
        </w:rPr>
        <w:t>m</w:t>
      </w:r>
      <w:r w:rsidR="00B32BAD" w:rsidRPr="00B32BAD">
        <w:rPr>
          <w:rFonts w:asciiTheme="minorHAnsi" w:hAnsiTheme="minorHAnsi"/>
          <w:sz w:val="22"/>
          <w:szCs w:val="22"/>
        </w:rPr>
        <w:t>|</w:t>
      </w:r>
      <w:r w:rsidR="00B32BAD">
        <w:rPr>
          <w:rFonts w:asciiTheme="minorHAnsi" w:hAnsiTheme="minorHAnsi"/>
          <w:sz w:val="22"/>
          <w:szCs w:val="22"/>
        </w:rPr>
        <w:t>У</w:t>
      </w:r>
      <w:r w:rsidR="00B32BAD" w:rsidRPr="00B32BAD">
        <w:rPr>
          <w:rFonts w:asciiTheme="minorHAnsi" w:hAnsiTheme="minorHAnsi"/>
          <w:sz w:val="22"/>
          <w:szCs w:val="22"/>
          <w:vertAlign w:val="subscript"/>
        </w:rPr>
        <w:t>1</w:t>
      </w:r>
      <w:r w:rsidR="00B32BAD" w:rsidRPr="00B32BAD">
        <w:rPr>
          <w:rFonts w:asciiTheme="minorHAnsi" w:hAnsiTheme="minorHAnsi"/>
          <w:sz w:val="22"/>
          <w:szCs w:val="22"/>
        </w:rPr>
        <w:t xml:space="preserve">) = </w:t>
      </w:r>
      <w:r w:rsidR="00725FA1">
        <w:rPr>
          <w:rFonts w:asciiTheme="minorHAnsi" w:hAnsiTheme="minorHAnsi"/>
          <w:sz w:val="22"/>
          <w:szCs w:val="22"/>
        </w:rPr>
        <w:t>0,4</w:t>
      </w:r>
      <w:r w:rsidR="00725FA1" w:rsidRPr="00725FA1">
        <w:rPr>
          <w:rFonts w:asciiTheme="minorHAnsi" w:hAnsiTheme="minorHAnsi"/>
          <w:sz w:val="22"/>
          <w:szCs w:val="22"/>
          <w:vertAlign w:val="superscript"/>
          <w:lang w:val="en-US"/>
        </w:rPr>
        <w:t>m</w:t>
      </w:r>
      <w:r w:rsidR="007B368F">
        <w:rPr>
          <w:rFonts w:asciiTheme="minorHAnsi" w:hAnsiTheme="minorHAnsi"/>
          <w:sz w:val="22"/>
          <w:szCs w:val="22"/>
        </w:rPr>
        <w:t>0,6</w:t>
      </w:r>
      <w:r w:rsidR="007B368F" w:rsidRPr="007B368F">
        <w:rPr>
          <w:rFonts w:asciiTheme="minorHAnsi" w:hAnsiTheme="minorHAnsi"/>
          <w:sz w:val="22"/>
          <w:szCs w:val="22"/>
          <w:vertAlign w:val="superscript"/>
          <w:lang w:val="en-US"/>
        </w:rPr>
        <w:t>n</w:t>
      </w:r>
      <w:r w:rsidR="007B368F" w:rsidRPr="007B368F">
        <w:rPr>
          <w:rFonts w:asciiTheme="minorHAnsi" w:hAnsiTheme="minorHAnsi"/>
          <w:sz w:val="22"/>
          <w:szCs w:val="22"/>
          <w:vertAlign w:val="superscript"/>
        </w:rPr>
        <w:t>–</w:t>
      </w:r>
      <w:r w:rsidR="007B368F" w:rsidRPr="007B368F">
        <w:rPr>
          <w:rFonts w:asciiTheme="minorHAnsi" w:hAnsiTheme="minorHAnsi"/>
          <w:sz w:val="22"/>
          <w:szCs w:val="22"/>
          <w:vertAlign w:val="superscript"/>
          <w:lang w:val="en-US"/>
        </w:rPr>
        <w:t>m</w:t>
      </w:r>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lang w:val="en-US"/>
              </w:rPr>
              <m:t>n</m:t>
            </m:r>
          </m:sub>
          <m:sup>
            <m:r>
              <w:rPr>
                <w:rFonts w:ascii="Cambria Math" w:hAnsi="Cambria Math"/>
                <w:sz w:val="22"/>
                <w:szCs w:val="22"/>
              </w:rPr>
              <m:t>m</m:t>
            </m:r>
          </m:sup>
        </m:sSubSup>
      </m:oMath>
      <w:r w:rsidR="007B368F">
        <w:rPr>
          <w:rFonts w:asciiTheme="minorHAnsi" w:hAnsiTheme="minorHAnsi"/>
          <w:sz w:val="22"/>
          <w:szCs w:val="22"/>
        </w:rPr>
        <w:t xml:space="preserve">, </w:t>
      </w:r>
      <w:proofErr w:type="gramStart"/>
      <w:r w:rsidR="007B368F">
        <w:rPr>
          <w:rFonts w:asciiTheme="minorHAnsi" w:hAnsiTheme="minorHAnsi"/>
          <w:sz w:val="22"/>
          <w:szCs w:val="22"/>
        </w:rPr>
        <w:t xml:space="preserve">где </w:t>
      </w:r>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lang w:val="en-US"/>
              </w:rPr>
              <m:t>n</m:t>
            </m:r>
          </m:sub>
          <m:sup>
            <m:r>
              <w:rPr>
                <w:rFonts w:ascii="Cambria Math" w:hAnsi="Cambria Math"/>
                <w:sz w:val="22"/>
                <w:szCs w:val="22"/>
              </w:rPr>
              <m:t>m</m:t>
            </m:r>
          </m:sup>
        </m:sSubSup>
      </m:oMath>
      <w:r w:rsidR="007B368F">
        <w:rPr>
          <w:rFonts w:asciiTheme="minorHAnsi" w:hAnsiTheme="minorHAnsi"/>
          <w:sz w:val="22"/>
          <w:szCs w:val="22"/>
        </w:rPr>
        <w:t xml:space="preserve"> –</w:t>
      </w:r>
      <w:proofErr w:type="gramEnd"/>
      <w:r w:rsidR="007B368F">
        <w:rPr>
          <w:rFonts w:asciiTheme="minorHAnsi" w:hAnsiTheme="minorHAnsi"/>
          <w:sz w:val="22"/>
          <w:szCs w:val="22"/>
        </w:rPr>
        <w:t xml:space="preserve"> </w:t>
      </w:r>
      <w:hyperlink r:id="rId101" w:history="1">
        <w:r w:rsidR="007B368F" w:rsidRPr="007B368F">
          <w:rPr>
            <w:rStyle w:val="a3"/>
            <w:rFonts w:asciiTheme="minorHAnsi" w:hAnsiTheme="minorHAnsi"/>
            <w:sz w:val="22"/>
            <w:szCs w:val="22"/>
          </w:rPr>
          <w:t>число сочетаний</w:t>
        </w:r>
      </w:hyperlink>
      <w:r w:rsidR="007B368F">
        <w:rPr>
          <w:rFonts w:asciiTheme="minorHAnsi" w:hAnsiTheme="minorHAnsi"/>
          <w:sz w:val="22"/>
          <w:szCs w:val="22"/>
        </w:rPr>
        <w:t xml:space="preserve"> из </w:t>
      </w:r>
      <w:r w:rsidR="007B368F" w:rsidRPr="007B368F">
        <w:rPr>
          <w:rFonts w:asciiTheme="minorHAnsi" w:hAnsiTheme="minorHAnsi"/>
          <w:i/>
          <w:sz w:val="22"/>
          <w:szCs w:val="22"/>
          <w:lang w:val="en-US"/>
        </w:rPr>
        <w:t>n</w:t>
      </w:r>
      <w:r w:rsidR="007B368F" w:rsidRPr="007B368F">
        <w:rPr>
          <w:rFonts w:asciiTheme="minorHAnsi" w:hAnsiTheme="minorHAnsi"/>
          <w:sz w:val="22"/>
          <w:szCs w:val="22"/>
        </w:rPr>
        <w:t xml:space="preserve"> </w:t>
      </w:r>
      <w:r w:rsidR="007B368F">
        <w:rPr>
          <w:rFonts w:asciiTheme="minorHAnsi" w:hAnsiTheme="minorHAnsi"/>
          <w:sz w:val="22"/>
          <w:szCs w:val="22"/>
        </w:rPr>
        <w:t xml:space="preserve">по </w:t>
      </w:r>
      <w:r w:rsidR="007B368F" w:rsidRPr="007B368F">
        <w:rPr>
          <w:rFonts w:asciiTheme="minorHAnsi" w:hAnsiTheme="minorHAnsi"/>
          <w:i/>
          <w:sz w:val="22"/>
          <w:szCs w:val="22"/>
          <w:lang w:val="en-US"/>
        </w:rPr>
        <w:t>m</w:t>
      </w:r>
      <w:r w:rsidR="007B368F">
        <w:rPr>
          <w:rFonts w:asciiTheme="minorHAnsi" w:hAnsiTheme="minorHAnsi"/>
          <w:sz w:val="22"/>
          <w:szCs w:val="22"/>
        </w:rPr>
        <w:t>.</w:t>
      </w:r>
      <w:r w:rsidR="00725FA1">
        <w:rPr>
          <w:rFonts w:asciiTheme="minorHAnsi" w:hAnsiTheme="minorHAnsi"/>
          <w:sz w:val="22"/>
          <w:szCs w:val="22"/>
        </w:rPr>
        <w:t xml:space="preserve"> Вероятность вытащить </w:t>
      </w:r>
      <w:r w:rsidR="00725FA1" w:rsidRPr="00B32BAD">
        <w:rPr>
          <w:rFonts w:asciiTheme="minorHAnsi" w:hAnsiTheme="minorHAnsi"/>
          <w:i/>
          <w:sz w:val="22"/>
          <w:szCs w:val="22"/>
          <w:lang w:val="en-US"/>
        </w:rPr>
        <w:t>m</w:t>
      </w:r>
      <w:r w:rsidR="00725FA1">
        <w:rPr>
          <w:rFonts w:asciiTheme="minorHAnsi" w:hAnsiTheme="minorHAnsi"/>
          <w:sz w:val="22"/>
          <w:szCs w:val="22"/>
        </w:rPr>
        <w:t xml:space="preserve"> белых шаров, если выбрана вторая урна Р(Б</w:t>
      </w:r>
      <w:r w:rsidR="00725FA1" w:rsidRPr="00B32BAD">
        <w:rPr>
          <w:rFonts w:asciiTheme="minorHAnsi" w:hAnsiTheme="minorHAnsi"/>
          <w:sz w:val="22"/>
          <w:szCs w:val="22"/>
          <w:vertAlign w:val="subscript"/>
          <w:lang w:val="en-US"/>
        </w:rPr>
        <w:t>m</w:t>
      </w:r>
      <w:r w:rsidR="00725FA1" w:rsidRPr="00B32BAD">
        <w:rPr>
          <w:rFonts w:asciiTheme="minorHAnsi" w:hAnsiTheme="minorHAnsi"/>
          <w:sz w:val="22"/>
          <w:szCs w:val="22"/>
        </w:rPr>
        <w:t>|</w:t>
      </w:r>
      <w:r w:rsidR="00725FA1">
        <w:rPr>
          <w:rFonts w:asciiTheme="minorHAnsi" w:hAnsiTheme="minorHAnsi"/>
          <w:sz w:val="22"/>
          <w:szCs w:val="22"/>
        </w:rPr>
        <w:t>У</w:t>
      </w:r>
      <w:r w:rsidR="00725FA1">
        <w:rPr>
          <w:rFonts w:asciiTheme="minorHAnsi" w:hAnsiTheme="minorHAnsi"/>
          <w:sz w:val="22"/>
          <w:szCs w:val="22"/>
          <w:vertAlign w:val="subscript"/>
        </w:rPr>
        <w:t>2</w:t>
      </w:r>
      <w:r w:rsidR="00725FA1" w:rsidRPr="00B32BAD">
        <w:rPr>
          <w:rFonts w:asciiTheme="minorHAnsi" w:hAnsiTheme="minorHAnsi"/>
          <w:sz w:val="22"/>
          <w:szCs w:val="22"/>
        </w:rPr>
        <w:t xml:space="preserve">) = </w:t>
      </w:r>
      <w:r w:rsidR="007B368F">
        <w:rPr>
          <w:rFonts w:asciiTheme="minorHAnsi" w:hAnsiTheme="minorHAnsi"/>
          <w:sz w:val="22"/>
          <w:szCs w:val="22"/>
        </w:rPr>
        <w:t>0,6</w:t>
      </w:r>
      <w:r w:rsidR="007B368F" w:rsidRPr="00725FA1">
        <w:rPr>
          <w:rFonts w:asciiTheme="minorHAnsi" w:hAnsiTheme="minorHAnsi"/>
          <w:sz w:val="22"/>
          <w:szCs w:val="22"/>
          <w:vertAlign w:val="superscript"/>
          <w:lang w:val="en-US"/>
        </w:rPr>
        <w:t>m</w:t>
      </w:r>
      <w:r w:rsidR="007B368F">
        <w:rPr>
          <w:rFonts w:asciiTheme="minorHAnsi" w:hAnsiTheme="minorHAnsi"/>
          <w:sz w:val="22"/>
          <w:szCs w:val="22"/>
        </w:rPr>
        <w:t>0,4</w:t>
      </w:r>
      <w:r w:rsidR="007B368F" w:rsidRPr="007B368F">
        <w:rPr>
          <w:rFonts w:asciiTheme="minorHAnsi" w:hAnsiTheme="minorHAnsi"/>
          <w:sz w:val="22"/>
          <w:szCs w:val="22"/>
          <w:vertAlign w:val="superscript"/>
          <w:lang w:val="en-US"/>
        </w:rPr>
        <w:t>n</w:t>
      </w:r>
      <w:r w:rsidR="007B368F" w:rsidRPr="007B368F">
        <w:rPr>
          <w:rFonts w:asciiTheme="minorHAnsi" w:hAnsiTheme="minorHAnsi"/>
          <w:sz w:val="22"/>
          <w:szCs w:val="22"/>
          <w:vertAlign w:val="superscript"/>
        </w:rPr>
        <w:t>–</w:t>
      </w:r>
      <w:r w:rsidR="007B368F" w:rsidRPr="007B368F">
        <w:rPr>
          <w:rFonts w:asciiTheme="minorHAnsi" w:hAnsiTheme="minorHAnsi"/>
          <w:sz w:val="22"/>
          <w:szCs w:val="22"/>
          <w:vertAlign w:val="superscript"/>
          <w:lang w:val="en-US"/>
        </w:rPr>
        <w:t>m</w:t>
      </w:r>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lang w:val="en-US"/>
              </w:rPr>
              <m:t>n</m:t>
            </m:r>
          </m:sub>
          <m:sup>
            <m:r>
              <w:rPr>
                <w:rFonts w:ascii="Cambria Math" w:hAnsi="Cambria Math"/>
                <w:sz w:val="22"/>
                <w:szCs w:val="22"/>
              </w:rPr>
              <m:t>m</m:t>
            </m:r>
          </m:sup>
        </m:sSubSup>
      </m:oMath>
      <w:r w:rsidR="00725FA1" w:rsidRPr="00725FA1">
        <w:rPr>
          <w:rFonts w:asciiTheme="minorHAnsi" w:hAnsiTheme="minorHAnsi"/>
          <w:sz w:val="22"/>
          <w:szCs w:val="22"/>
        </w:rPr>
        <w:t>.</w:t>
      </w:r>
      <w:r w:rsidR="00725FA1">
        <w:rPr>
          <w:rFonts w:asciiTheme="minorHAnsi" w:hAnsiTheme="minorHAnsi"/>
          <w:sz w:val="22"/>
          <w:szCs w:val="22"/>
        </w:rPr>
        <w:t xml:space="preserve"> Апостериорная вероятност</w:t>
      </w:r>
      <w:r w:rsidR="000151F0">
        <w:rPr>
          <w:rFonts w:asciiTheme="minorHAnsi" w:hAnsiTheme="minorHAnsi"/>
          <w:sz w:val="22"/>
          <w:szCs w:val="22"/>
        </w:rPr>
        <w:t xml:space="preserve">ь того, что выбрана первая урна, если мы наблюдаем </w:t>
      </w:r>
      <w:r w:rsidR="000151F0" w:rsidRPr="000151F0">
        <w:rPr>
          <w:rFonts w:asciiTheme="minorHAnsi" w:hAnsiTheme="minorHAnsi"/>
          <w:i/>
          <w:sz w:val="22"/>
          <w:szCs w:val="22"/>
          <w:lang w:val="en-US"/>
        </w:rPr>
        <w:t>m</w:t>
      </w:r>
      <w:r w:rsidR="000151F0" w:rsidRPr="000151F0">
        <w:rPr>
          <w:rFonts w:asciiTheme="minorHAnsi" w:hAnsiTheme="minorHAnsi"/>
          <w:sz w:val="22"/>
          <w:szCs w:val="22"/>
        </w:rPr>
        <w:t xml:space="preserve"> </w:t>
      </w:r>
      <w:r w:rsidR="000151F0">
        <w:rPr>
          <w:rFonts w:asciiTheme="minorHAnsi" w:hAnsiTheme="minorHAnsi"/>
          <w:sz w:val="22"/>
          <w:szCs w:val="22"/>
        </w:rPr>
        <w:t>белых шаров:</w:t>
      </w:r>
    </w:p>
    <w:p w:rsidR="00725FA1" w:rsidRPr="007B368F" w:rsidRDefault="00725FA1" w:rsidP="00725FA1">
      <w:pPr>
        <w:spacing w:before="0" w:after="120"/>
        <w:ind w:firstLine="0"/>
        <w:jc w:val="left"/>
        <w:rPr>
          <w:rFonts w:asciiTheme="majorHAnsi" w:hAnsiTheme="majorHAnsi"/>
          <w:i/>
          <w:sz w:val="22"/>
          <w:szCs w:val="22"/>
        </w:rPr>
      </w:pPr>
      <w:r>
        <w:rPr>
          <w:rFonts w:asciiTheme="majorHAnsi" w:hAnsiTheme="majorHAnsi"/>
          <w:i/>
          <w:sz w:val="22"/>
          <w:szCs w:val="22"/>
        </w:rPr>
        <w:t xml:space="preserve">(4.упр.8)   </w:t>
      </w:r>
      <w:r w:rsidRPr="00EE487A">
        <w:rPr>
          <w:rFonts w:asciiTheme="majorHAnsi" w:hAnsiTheme="majorHAnsi"/>
          <w:i/>
          <w:sz w:val="22"/>
          <w:szCs w:val="22"/>
        </w:rPr>
        <w:t>Р(</w:t>
      </w:r>
      <w:r>
        <w:rPr>
          <w:rFonts w:asciiTheme="majorHAnsi" w:hAnsiTheme="majorHAnsi"/>
          <w:i/>
          <w:sz w:val="22"/>
          <w:szCs w:val="22"/>
        </w:rPr>
        <w:t>У</w:t>
      </w:r>
      <w:r>
        <w:rPr>
          <w:rFonts w:asciiTheme="majorHAnsi" w:hAnsiTheme="majorHAnsi"/>
          <w:i/>
          <w:sz w:val="22"/>
          <w:szCs w:val="22"/>
          <w:vertAlign w:val="subscript"/>
        </w:rPr>
        <w:t>1</w:t>
      </w:r>
      <w:r w:rsidRPr="00EE487A">
        <w:rPr>
          <w:rFonts w:asciiTheme="majorHAnsi" w:hAnsiTheme="majorHAnsi"/>
          <w:i/>
          <w:sz w:val="22"/>
          <w:szCs w:val="22"/>
        </w:rPr>
        <w:t>|</w:t>
      </w:r>
      <w:r>
        <w:rPr>
          <w:rFonts w:asciiTheme="majorHAnsi" w:hAnsiTheme="majorHAnsi"/>
          <w:i/>
          <w:sz w:val="22"/>
          <w:szCs w:val="22"/>
        </w:rPr>
        <w:t>Б</w:t>
      </w:r>
      <w:r w:rsidRPr="00725FA1">
        <w:rPr>
          <w:rFonts w:asciiTheme="majorHAnsi" w:hAnsiTheme="majorHAnsi"/>
          <w:i/>
          <w:sz w:val="22"/>
          <w:szCs w:val="22"/>
          <w:vertAlign w:val="subscript"/>
          <w:lang w:val="en-US"/>
        </w:rPr>
        <w:t>m</w:t>
      </w:r>
      <w:r w:rsidRPr="00EE487A">
        <w:rPr>
          <w:rFonts w:asciiTheme="majorHAnsi" w:hAnsiTheme="majorHAnsi"/>
          <w:i/>
          <w:sz w:val="22"/>
          <w:szCs w:val="22"/>
        </w:rPr>
        <w:t xml:space="preserve">) = </w:t>
      </w:r>
      <m:oMath>
        <m:f>
          <m:fPr>
            <m:ctrlPr>
              <w:rPr>
                <w:rFonts w:ascii="Cambria Math" w:hAnsi="Cambria Math"/>
                <w:i/>
                <w:sz w:val="24"/>
              </w:rPr>
            </m:ctrlPr>
          </m:fPr>
          <m:num>
            <m:r>
              <w:rPr>
                <w:rFonts w:ascii="Cambria Math" w:hAnsi="Cambria Math"/>
                <w:sz w:val="24"/>
              </w:rPr>
              <m:t>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Б</m:t>
                    </m:r>
                  </m:e>
                  <m:sub>
                    <m:r>
                      <w:rPr>
                        <w:rFonts w:ascii="Cambria Math" w:hAnsi="Cambria Math"/>
                        <w:sz w:val="24"/>
                        <w:lang w:val="en-US"/>
                      </w:rPr>
                      <m:t>m</m:t>
                    </m:r>
                  </m:sub>
                </m:sSub>
                <m:ctrlPr>
                  <w:rPr>
                    <w:rFonts w:ascii="Cambria Math" w:hAnsi="Cambria Math"/>
                    <w:i/>
                    <w:sz w:val="24"/>
                    <w:lang w:val="en-US"/>
                  </w:rPr>
                </m:ctrlPr>
              </m:e>
              <m:e>
                <m:sSub>
                  <m:sSubPr>
                    <m:ctrlPr>
                      <w:rPr>
                        <w:rFonts w:ascii="Cambria Math" w:hAnsi="Cambria Math"/>
                        <w:i/>
                        <w:sz w:val="24"/>
                      </w:rPr>
                    </m:ctrlPr>
                  </m:sSubPr>
                  <m:e>
                    <m:r>
                      <w:rPr>
                        <w:rFonts w:ascii="Cambria Math" w:hAnsi="Cambria Math"/>
                        <w:sz w:val="24"/>
                      </w:rPr>
                      <m:t>У</m:t>
                    </m:r>
                  </m:e>
                  <m:sub>
                    <m:r>
                      <w:rPr>
                        <w:rFonts w:ascii="Cambria Math" w:hAnsi="Cambria Math"/>
                        <w:sz w:val="24"/>
                      </w:rPr>
                      <m:t>1</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У</m:t>
                </m:r>
              </m:e>
              <m:sub>
                <m:r>
                  <w:rPr>
                    <w:rFonts w:ascii="Cambria Math" w:hAnsi="Cambria Math"/>
                    <w:sz w:val="24"/>
                  </w:rPr>
                  <m:t>1</m:t>
                </m:r>
              </m:sub>
            </m:sSub>
            <m:r>
              <w:rPr>
                <w:rFonts w:ascii="Cambria Math" w:hAnsi="Cambria Math"/>
                <w:sz w:val="24"/>
              </w:rPr>
              <m:t>)</m:t>
            </m:r>
          </m:num>
          <m:den>
            <m:r>
              <w:rPr>
                <w:rFonts w:ascii="Cambria Math" w:hAnsi="Cambria Math"/>
                <w:sz w:val="24"/>
              </w:rPr>
              <m:t>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Б</m:t>
                    </m:r>
                  </m:e>
                  <m:sub>
                    <m:r>
                      <w:rPr>
                        <w:rFonts w:ascii="Cambria Math" w:hAnsi="Cambria Math"/>
                        <w:sz w:val="24"/>
                        <w:lang w:val="en-US"/>
                      </w:rPr>
                      <m:t>m</m:t>
                    </m:r>
                  </m:sub>
                </m:sSub>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rPr>
                      <m:t>У</m:t>
                    </m:r>
                  </m:e>
                  <m:sub>
                    <m:r>
                      <w:rPr>
                        <w:rFonts w:ascii="Cambria Math" w:hAnsi="Cambria Math"/>
                        <w:sz w:val="24"/>
                      </w:rPr>
                      <m:t>1</m:t>
                    </m:r>
                  </m:sub>
                </m:sSub>
              </m:e>
            </m:d>
            <m:r>
              <w:rPr>
                <w:rFonts w:ascii="Cambria Math" w:hAnsi="Cambria Math"/>
                <w:sz w:val="24"/>
              </w:rPr>
              <m:t>*Р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У</m:t>
                    </m:r>
                  </m:e>
                  <m:sub>
                    <m:r>
                      <w:rPr>
                        <w:rFonts w:ascii="Cambria Math" w:hAnsi="Cambria Math"/>
                        <w:sz w:val="24"/>
                      </w:rPr>
                      <m:t>1</m:t>
                    </m:r>
                  </m:sub>
                </m:sSub>
              </m:e>
            </m:d>
            <m:r>
              <w:rPr>
                <w:rFonts w:ascii="Cambria Math" w:hAnsi="Cambria Math"/>
                <w:sz w:val="24"/>
              </w:rPr>
              <m:t>+ Р</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Б</m:t>
                    </m:r>
                  </m:e>
                  <m:sub>
                    <m:r>
                      <w:rPr>
                        <w:rFonts w:ascii="Cambria Math" w:hAnsi="Cambria Math"/>
                        <w:sz w:val="24"/>
                        <w:lang w:val="en-US"/>
                      </w:rPr>
                      <m:t>m</m:t>
                    </m:r>
                  </m:sub>
                </m:sSub>
                <m:ctrlPr>
                  <w:rPr>
                    <w:rFonts w:ascii="Cambria Math" w:hAnsi="Cambria Math"/>
                    <w:i/>
                    <w:sz w:val="24"/>
                    <w:lang w:val="en-US"/>
                  </w:rPr>
                </m:ctrlPr>
              </m:e>
              <m:e>
                <m:sSub>
                  <m:sSubPr>
                    <m:ctrlPr>
                      <w:rPr>
                        <w:rFonts w:ascii="Cambria Math" w:hAnsi="Cambria Math"/>
                        <w:i/>
                        <w:sz w:val="24"/>
                        <w:lang w:val="en-US"/>
                      </w:rPr>
                    </m:ctrlPr>
                  </m:sSubPr>
                  <m:e>
                    <m:r>
                      <w:rPr>
                        <w:rFonts w:ascii="Cambria Math" w:hAnsi="Cambria Math"/>
                        <w:sz w:val="24"/>
                      </w:rPr>
                      <m:t>У</m:t>
                    </m:r>
                  </m:e>
                  <m:sub>
                    <m:r>
                      <w:rPr>
                        <w:rFonts w:ascii="Cambria Math" w:hAnsi="Cambria Math"/>
                        <w:sz w:val="24"/>
                      </w:rPr>
                      <m:t>2</m:t>
                    </m:r>
                  </m:sub>
                </m:sSub>
              </m:e>
            </m:d>
            <m:r>
              <w:rPr>
                <w:rFonts w:ascii="Cambria Math" w:hAnsi="Cambria Math"/>
                <w:sz w:val="24"/>
              </w:rPr>
              <m:t>*Р(</m:t>
            </m:r>
            <m:sSub>
              <m:sSubPr>
                <m:ctrlPr>
                  <w:rPr>
                    <w:rFonts w:ascii="Cambria Math" w:hAnsi="Cambria Math"/>
                    <w:i/>
                    <w:sz w:val="24"/>
                  </w:rPr>
                </m:ctrlPr>
              </m:sSubPr>
              <m:e>
                <m:r>
                  <w:rPr>
                    <w:rFonts w:ascii="Cambria Math" w:hAnsi="Cambria Math"/>
                    <w:sz w:val="24"/>
                  </w:rPr>
                  <m:t>у</m:t>
                </m:r>
              </m:e>
              <m:sub>
                <m:r>
                  <w:rPr>
                    <w:rFonts w:ascii="Cambria Math" w:hAnsi="Cambria Math"/>
                    <w:sz w:val="24"/>
                  </w:rPr>
                  <m:t>2</m:t>
                </m:r>
              </m:sub>
            </m:sSub>
            <m:r>
              <w:rPr>
                <w:rFonts w:ascii="Cambria Math" w:hAnsi="Cambria Math"/>
                <w:sz w:val="24"/>
              </w:rPr>
              <m:t>)</m:t>
            </m:r>
          </m:den>
        </m:f>
        <m:r>
          <w:rPr>
            <w:rFonts w:ascii="Cambria Math" w:hAnsi="Cambria Math"/>
            <w:sz w:val="24"/>
          </w:rPr>
          <m:t xml:space="preserve">= </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0,4</m:t>
                </m:r>
              </m:e>
              <m:sup>
                <m:r>
                  <w:rPr>
                    <w:rFonts w:ascii="Cambria Math" w:hAnsi="Cambria Math"/>
                    <w:sz w:val="24"/>
                    <w:lang w:val="en-US"/>
                  </w:rPr>
                  <m:t>m</m:t>
                </m:r>
              </m:sup>
            </m:sSup>
            <m:sSup>
              <m:sSupPr>
                <m:ctrlPr>
                  <w:rPr>
                    <w:rFonts w:ascii="Cambria Math" w:hAnsi="Cambria Math"/>
                    <w:i/>
                    <w:sz w:val="24"/>
                  </w:rPr>
                </m:ctrlPr>
              </m:sSupPr>
              <m:e>
                <m:r>
                  <w:rPr>
                    <w:rFonts w:ascii="Cambria Math" w:hAnsi="Cambria Math"/>
                    <w:sz w:val="24"/>
                  </w:rPr>
                  <m:t>0,6</m:t>
                </m:r>
              </m:e>
              <m:sup>
                <m:r>
                  <w:rPr>
                    <w:rFonts w:ascii="Cambria Math" w:hAnsi="Cambria Math"/>
                    <w:sz w:val="24"/>
                    <w:lang w:val="en-US"/>
                  </w:rPr>
                  <m:t>n</m:t>
                </m:r>
                <m:r>
                  <w:rPr>
                    <w:rFonts w:ascii="Cambria Math" w:hAnsi="Cambria Math"/>
                    <w:sz w:val="24"/>
                  </w:rPr>
                  <m:t>–</m:t>
                </m:r>
                <m:r>
                  <w:rPr>
                    <w:rFonts w:ascii="Cambria Math" w:hAnsi="Cambria Math"/>
                    <w:sz w:val="24"/>
                    <w:lang w:val="en-US"/>
                  </w:rPr>
                  <m:t>m</m:t>
                </m:r>
              </m:sup>
            </m:sSup>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n</m:t>
                </m:r>
              </m:sub>
              <m:sup>
                <m:r>
                  <w:rPr>
                    <w:rFonts w:ascii="Cambria Math" w:hAnsi="Cambria Math"/>
                    <w:sz w:val="24"/>
                  </w:rPr>
                  <m:t>m</m:t>
                </m:r>
              </m:sup>
            </m:sSubSup>
            <m:r>
              <w:rPr>
                <w:rFonts w:ascii="Cambria Math" w:hAnsi="Cambria Math"/>
                <w:sz w:val="24"/>
              </w:rPr>
              <m:t>p</m:t>
            </m:r>
          </m:num>
          <m:den>
            <m:sSup>
              <m:sSupPr>
                <m:ctrlPr>
                  <w:rPr>
                    <w:rFonts w:ascii="Cambria Math" w:hAnsi="Cambria Math"/>
                    <w:i/>
                    <w:sz w:val="24"/>
                  </w:rPr>
                </m:ctrlPr>
              </m:sSupPr>
              <m:e>
                <m:r>
                  <w:rPr>
                    <w:rFonts w:ascii="Cambria Math" w:hAnsi="Cambria Math"/>
                    <w:sz w:val="24"/>
                  </w:rPr>
                  <m:t>0,4</m:t>
                </m:r>
              </m:e>
              <m:sup>
                <m:r>
                  <w:rPr>
                    <w:rFonts w:ascii="Cambria Math" w:hAnsi="Cambria Math"/>
                    <w:sz w:val="24"/>
                  </w:rPr>
                  <m:t>m</m:t>
                </m:r>
              </m:sup>
            </m:sSup>
            <m:sSup>
              <m:sSupPr>
                <m:ctrlPr>
                  <w:rPr>
                    <w:rFonts w:ascii="Cambria Math" w:hAnsi="Cambria Math"/>
                    <w:i/>
                    <w:sz w:val="24"/>
                  </w:rPr>
                </m:ctrlPr>
              </m:sSupPr>
              <m:e>
                <m:r>
                  <w:rPr>
                    <w:rFonts w:ascii="Cambria Math" w:hAnsi="Cambria Math"/>
                    <w:sz w:val="24"/>
                  </w:rPr>
                  <m:t>0,6</m:t>
                </m:r>
              </m:e>
              <m:sup>
                <m:r>
                  <w:rPr>
                    <w:rFonts w:ascii="Cambria Math" w:hAnsi="Cambria Math"/>
                    <w:sz w:val="24"/>
                  </w:rPr>
                  <m:t>n–m</m:t>
                </m:r>
              </m:sup>
            </m:sSup>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n</m:t>
                </m:r>
              </m:sub>
              <m:sup>
                <m:r>
                  <w:rPr>
                    <w:rFonts w:ascii="Cambria Math" w:hAnsi="Cambria Math"/>
                    <w:sz w:val="24"/>
                  </w:rPr>
                  <m:t>m</m:t>
                </m:r>
              </m:sup>
            </m:sSubSup>
            <m:r>
              <w:rPr>
                <w:rFonts w:ascii="Cambria Math" w:hAnsi="Cambria Math"/>
                <w:sz w:val="24"/>
              </w:rPr>
              <m:t>p+</m:t>
            </m:r>
            <m:sSup>
              <m:sSupPr>
                <m:ctrlPr>
                  <w:rPr>
                    <w:rFonts w:ascii="Cambria Math" w:hAnsi="Cambria Math"/>
                    <w:i/>
                    <w:sz w:val="24"/>
                  </w:rPr>
                </m:ctrlPr>
              </m:sSupPr>
              <m:e>
                <m:r>
                  <w:rPr>
                    <w:rFonts w:ascii="Cambria Math" w:hAnsi="Cambria Math"/>
                    <w:sz w:val="24"/>
                  </w:rPr>
                  <m:t>0,6</m:t>
                </m:r>
              </m:e>
              <m:sup>
                <m:r>
                  <w:rPr>
                    <w:rFonts w:ascii="Cambria Math" w:hAnsi="Cambria Math"/>
                    <w:sz w:val="24"/>
                  </w:rPr>
                  <m:t>m</m:t>
                </m:r>
              </m:sup>
            </m:sSup>
            <m:sSup>
              <m:sSupPr>
                <m:ctrlPr>
                  <w:rPr>
                    <w:rFonts w:ascii="Cambria Math" w:hAnsi="Cambria Math"/>
                    <w:i/>
                    <w:sz w:val="24"/>
                  </w:rPr>
                </m:ctrlPr>
              </m:sSupPr>
              <m:e>
                <m:r>
                  <w:rPr>
                    <w:rFonts w:ascii="Cambria Math" w:hAnsi="Cambria Math"/>
                    <w:sz w:val="24"/>
                  </w:rPr>
                  <m:t>0,4</m:t>
                </m:r>
              </m:e>
              <m:sup>
                <m:r>
                  <w:rPr>
                    <w:rFonts w:ascii="Cambria Math" w:hAnsi="Cambria Math"/>
                    <w:sz w:val="24"/>
                  </w:rPr>
                  <m:t>n–m</m:t>
                </m:r>
              </m:sup>
            </m:sSup>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n</m:t>
                </m:r>
              </m:sub>
              <m:sup>
                <m:r>
                  <w:rPr>
                    <w:rFonts w:ascii="Cambria Math" w:hAnsi="Cambria Math"/>
                    <w:sz w:val="24"/>
                  </w:rPr>
                  <m:t>m</m:t>
                </m:r>
              </m:sup>
            </m:sSubSup>
            <m:r>
              <w:rPr>
                <w:rFonts w:ascii="Cambria Math" w:hAnsi="Cambria Math"/>
                <w:sz w:val="24"/>
              </w:rPr>
              <m:t>(1–p)</m:t>
            </m:r>
          </m:den>
        </m:f>
      </m:oMath>
    </w:p>
    <w:p w:rsidR="00CD2AAC" w:rsidRPr="000151F0" w:rsidRDefault="000151F0" w:rsidP="002C2C85">
      <w:pPr>
        <w:spacing w:before="0" w:after="120"/>
        <w:ind w:firstLine="0"/>
        <w:jc w:val="left"/>
        <w:rPr>
          <w:rFonts w:asciiTheme="minorHAnsi" w:hAnsiTheme="minorHAnsi"/>
          <w:sz w:val="22"/>
          <w:szCs w:val="22"/>
        </w:rPr>
      </w:pPr>
      <w:r w:rsidRPr="000151F0">
        <w:rPr>
          <w:rFonts w:asciiTheme="minorHAnsi" w:hAnsiTheme="minorHAnsi"/>
          <w:noProof/>
          <w:position w:val="-6"/>
          <w:sz w:val="22"/>
          <w:szCs w:val="22"/>
        </w:rPr>
        <w:drawing>
          <wp:inline distT="0" distB="0" distL="0" distR="0">
            <wp:extent cx="204825" cy="157558"/>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Число сочетаний.jpg"/>
                    <pic:cNvPicPr/>
                  </pic:nvPicPr>
                  <pic:blipFill>
                    <a:blip r:embed="rId102">
                      <a:extLst>
                        <a:ext uri="{28A0092B-C50C-407E-A947-70E740481C1C}">
                          <a14:useLocalDpi xmlns:a14="http://schemas.microsoft.com/office/drawing/2010/main" val="0"/>
                        </a:ext>
                      </a:extLst>
                    </a:blip>
                    <a:stretch>
                      <a:fillRect/>
                    </a:stretch>
                  </pic:blipFill>
                  <pic:spPr>
                    <a:xfrm>
                      <a:off x="0" y="0"/>
                      <a:ext cx="205181" cy="157832"/>
                    </a:xfrm>
                    <a:prstGeom prst="rect">
                      <a:avLst/>
                    </a:prstGeom>
                  </pic:spPr>
                </pic:pic>
              </a:graphicData>
            </a:graphic>
          </wp:inline>
        </w:drawing>
      </w:r>
      <w:r w:rsidRPr="000151F0">
        <w:rPr>
          <w:rFonts w:asciiTheme="minorHAnsi" w:hAnsiTheme="minorHAnsi"/>
          <w:sz w:val="22"/>
          <w:szCs w:val="22"/>
        </w:rPr>
        <w:t xml:space="preserve"> </w:t>
      </w:r>
      <w:proofErr w:type="gramStart"/>
      <w:r>
        <w:rPr>
          <w:rFonts w:asciiTheme="minorHAnsi" w:hAnsiTheme="minorHAnsi"/>
          <w:sz w:val="22"/>
          <w:szCs w:val="22"/>
        </w:rPr>
        <w:t>в</w:t>
      </w:r>
      <w:proofErr w:type="gramEnd"/>
      <w:r>
        <w:rPr>
          <w:rFonts w:asciiTheme="minorHAnsi" w:hAnsiTheme="minorHAnsi"/>
          <w:sz w:val="22"/>
          <w:szCs w:val="22"/>
        </w:rPr>
        <w:t xml:space="preserve"> числителе и знаменателе можно сократить:</w:t>
      </w:r>
    </w:p>
    <w:p w:rsidR="00CD2AAC" w:rsidRPr="000151F0" w:rsidRDefault="000151F0" w:rsidP="002C2C85">
      <w:pPr>
        <w:spacing w:before="0" w:after="120"/>
        <w:ind w:firstLine="0"/>
        <w:jc w:val="left"/>
        <w:rPr>
          <w:rFonts w:asciiTheme="minorHAnsi" w:hAnsiTheme="minorHAnsi"/>
          <w:sz w:val="22"/>
          <w:szCs w:val="22"/>
        </w:rPr>
      </w:pPr>
      <m:oMathPara>
        <m:oMathParaPr>
          <m:jc m:val="left"/>
        </m:oMathParaPr>
        <m:oMath>
          <m:r>
            <w:rPr>
              <w:rFonts w:ascii="Cambria Math" w:hAnsi="Cambria Math"/>
              <w:sz w:val="22"/>
              <w:szCs w:val="22"/>
            </w:rPr>
            <w:lastRenderedPageBreak/>
            <m:t>(4.упр.9)   Р(</m:t>
          </m:r>
          <m:sSub>
            <m:sSubPr>
              <m:ctrlPr>
                <w:rPr>
                  <w:rFonts w:ascii="Cambria Math" w:hAnsi="Cambria Math"/>
                  <w:i/>
                  <w:sz w:val="22"/>
                  <w:szCs w:val="22"/>
                </w:rPr>
              </m:ctrlPr>
            </m:sSubPr>
            <m:e>
              <m:r>
                <w:rPr>
                  <w:rFonts w:ascii="Cambria Math" w:hAnsi="Cambria Math"/>
                  <w:sz w:val="22"/>
                  <w:szCs w:val="22"/>
                </w:rPr>
                <m:t>У</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Б</m:t>
              </m:r>
            </m:e>
            <m:sub>
              <m:r>
                <w:rPr>
                  <w:rFonts w:ascii="Cambria Math" w:hAnsi="Cambria Math"/>
                  <w:sz w:val="22"/>
                  <w:szCs w:val="22"/>
                  <w:lang w:val="en-US"/>
                </w:rPr>
                <m:t>m</m:t>
              </m:r>
            </m:sub>
          </m:sSub>
          <m:r>
            <w:rPr>
              <w:rFonts w:ascii="Cambria Math" w:hAnsi="Cambria Math"/>
              <w:sz w:val="22"/>
              <w:szCs w:val="22"/>
            </w:rPr>
            <m:t xml:space="preserve">) =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0,4</m:t>
                  </m:r>
                </m:e>
                <m:sup>
                  <m:r>
                    <w:rPr>
                      <w:rFonts w:ascii="Cambria Math" w:hAnsi="Cambria Math"/>
                      <w:sz w:val="22"/>
                      <w:szCs w:val="22"/>
                      <w:lang w:val="en-US"/>
                    </w:rPr>
                    <m:t>m</m:t>
                  </m:r>
                </m:sup>
              </m:sSup>
              <m:sSup>
                <m:sSupPr>
                  <m:ctrlPr>
                    <w:rPr>
                      <w:rFonts w:ascii="Cambria Math" w:hAnsi="Cambria Math"/>
                      <w:i/>
                      <w:sz w:val="22"/>
                      <w:szCs w:val="22"/>
                    </w:rPr>
                  </m:ctrlPr>
                </m:sSupPr>
                <m:e>
                  <m:r>
                    <w:rPr>
                      <w:rFonts w:ascii="Cambria Math" w:hAnsi="Cambria Math"/>
                      <w:sz w:val="22"/>
                      <w:szCs w:val="22"/>
                    </w:rPr>
                    <m:t>0,6</m:t>
                  </m:r>
                </m:e>
                <m:sup>
                  <m:r>
                    <w:rPr>
                      <w:rFonts w:ascii="Cambria Math" w:hAnsi="Cambria Math"/>
                      <w:sz w:val="22"/>
                      <w:szCs w:val="22"/>
                      <w:lang w:val="en-US"/>
                    </w:rPr>
                    <m:t>n</m:t>
                  </m:r>
                  <m:r>
                    <w:rPr>
                      <w:rFonts w:ascii="Cambria Math" w:hAnsi="Cambria Math"/>
                      <w:sz w:val="22"/>
                      <w:szCs w:val="22"/>
                    </w:rPr>
                    <m:t>–</m:t>
                  </m:r>
                  <m:r>
                    <w:rPr>
                      <w:rFonts w:ascii="Cambria Math" w:hAnsi="Cambria Math"/>
                      <w:sz w:val="22"/>
                      <w:szCs w:val="22"/>
                      <w:lang w:val="en-US"/>
                    </w:rPr>
                    <m:t>m</m:t>
                  </m:r>
                </m:sup>
              </m:sSup>
              <m:r>
                <w:rPr>
                  <w:rFonts w:ascii="Cambria Math" w:hAnsi="Cambria Math"/>
                  <w:sz w:val="22"/>
                  <w:szCs w:val="22"/>
                </w:rPr>
                <m:t>p</m:t>
              </m:r>
            </m:num>
            <m:den>
              <m:sSup>
                <m:sSupPr>
                  <m:ctrlPr>
                    <w:rPr>
                      <w:rFonts w:ascii="Cambria Math" w:hAnsi="Cambria Math"/>
                      <w:i/>
                      <w:sz w:val="22"/>
                      <w:szCs w:val="22"/>
                    </w:rPr>
                  </m:ctrlPr>
                </m:sSupPr>
                <m:e>
                  <m:r>
                    <w:rPr>
                      <w:rFonts w:ascii="Cambria Math" w:hAnsi="Cambria Math"/>
                      <w:sz w:val="22"/>
                      <w:szCs w:val="22"/>
                    </w:rPr>
                    <m:t>0,4</m:t>
                  </m:r>
                </m:e>
                <m:sup>
                  <m:r>
                    <w:rPr>
                      <w:rFonts w:ascii="Cambria Math" w:hAnsi="Cambria Math"/>
                      <w:sz w:val="22"/>
                      <w:szCs w:val="22"/>
                    </w:rPr>
                    <m:t>m</m:t>
                  </m:r>
                </m:sup>
              </m:sSup>
              <m:sSup>
                <m:sSupPr>
                  <m:ctrlPr>
                    <w:rPr>
                      <w:rFonts w:ascii="Cambria Math" w:hAnsi="Cambria Math"/>
                      <w:i/>
                      <w:sz w:val="22"/>
                      <w:szCs w:val="22"/>
                    </w:rPr>
                  </m:ctrlPr>
                </m:sSupPr>
                <m:e>
                  <m:r>
                    <w:rPr>
                      <w:rFonts w:ascii="Cambria Math" w:hAnsi="Cambria Math"/>
                      <w:sz w:val="22"/>
                      <w:szCs w:val="22"/>
                    </w:rPr>
                    <m:t>0,6</m:t>
                  </m:r>
                </m:e>
                <m:sup>
                  <m:r>
                    <w:rPr>
                      <w:rFonts w:ascii="Cambria Math" w:hAnsi="Cambria Math"/>
                      <w:sz w:val="22"/>
                      <w:szCs w:val="22"/>
                    </w:rPr>
                    <m:t>n–m</m:t>
                  </m:r>
                </m:sup>
              </m:sSup>
              <m:r>
                <w:rPr>
                  <w:rFonts w:ascii="Cambria Math" w:hAnsi="Cambria Math"/>
                  <w:sz w:val="22"/>
                  <w:szCs w:val="22"/>
                </w:rPr>
                <m:t>p+</m:t>
              </m:r>
              <m:sSup>
                <m:sSupPr>
                  <m:ctrlPr>
                    <w:rPr>
                      <w:rFonts w:ascii="Cambria Math" w:hAnsi="Cambria Math"/>
                      <w:i/>
                      <w:sz w:val="22"/>
                      <w:szCs w:val="22"/>
                    </w:rPr>
                  </m:ctrlPr>
                </m:sSupPr>
                <m:e>
                  <m:r>
                    <w:rPr>
                      <w:rFonts w:ascii="Cambria Math" w:hAnsi="Cambria Math"/>
                      <w:sz w:val="22"/>
                      <w:szCs w:val="22"/>
                    </w:rPr>
                    <m:t>0,6</m:t>
                  </m:r>
                </m:e>
                <m:sup>
                  <m:r>
                    <w:rPr>
                      <w:rFonts w:ascii="Cambria Math" w:hAnsi="Cambria Math"/>
                      <w:sz w:val="22"/>
                      <w:szCs w:val="22"/>
                    </w:rPr>
                    <m:t>m</m:t>
                  </m:r>
                </m:sup>
              </m:sSup>
              <m:sSup>
                <m:sSupPr>
                  <m:ctrlPr>
                    <w:rPr>
                      <w:rFonts w:ascii="Cambria Math" w:hAnsi="Cambria Math"/>
                      <w:i/>
                      <w:sz w:val="22"/>
                      <w:szCs w:val="22"/>
                    </w:rPr>
                  </m:ctrlPr>
                </m:sSupPr>
                <m:e>
                  <m:r>
                    <w:rPr>
                      <w:rFonts w:ascii="Cambria Math" w:hAnsi="Cambria Math"/>
                      <w:sz w:val="22"/>
                      <w:szCs w:val="22"/>
                    </w:rPr>
                    <m:t>0,4</m:t>
                  </m:r>
                </m:e>
                <m:sup>
                  <m:r>
                    <w:rPr>
                      <w:rFonts w:ascii="Cambria Math" w:hAnsi="Cambria Math"/>
                      <w:sz w:val="22"/>
                      <w:szCs w:val="22"/>
                    </w:rPr>
                    <m:t>n–m</m:t>
                  </m:r>
                </m:sup>
              </m:sSup>
              <m:r>
                <w:rPr>
                  <w:rFonts w:ascii="Cambria Math" w:hAnsi="Cambria Math"/>
                  <w:sz w:val="22"/>
                  <w:szCs w:val="22"/>
                </w:rPr>
                <m:t>(1–p)</m:t>
              </m:r>
            </m:den>
          </m:f>
        </m:oMath>
      </m:oMathPara>
    </w:p>
    <w:p w:rsidR="00BB7E21" w:rsidRDefault="00BB7E21" w:rsidP="00BB7E21">
      <w:pPr>
        <w:keepNext/>
        <w:spacing w:before="0" w:after="120"/>
        <w:ind w:firstLine="0"/>
        <w:jc w:val="left"/>
        <w:rPr>
          <w:rFonts w:asciiTheme="minorHAnsi" w:hAnsiTheme="minorHAnsi"/>
          <w:sz w:val="22"/>
          <w:szCs w:val="22"/>
        </w:rPr>
      </w:pPr>
      <w:r>
        <w:rPr>
          <w:rFonts w:asciiTheme="minorHAnsi" w:hAnsiTheme="minorHAnsi"/>
          <w:sz w:val="22"/>
          <w:szCs w:val="22"/>
        </w:rPr>
        <w:t>Покажем, что, е</w:t>
      </w:r>
      <w:r w:rsidRPr="00BB7E21">
        <w:rPr>
          <w:rFonts w:asciiTheme="minorHAnsi" w:hAnsiTheme="minorHAnsi"/>
          <w:sz w:val="22"/>
          <w:szCs w:val="22"/>
        </w:rPr>
        <w:t xml:space="preserve">сли </w:t>
      </w:r>
      <w:r>
        <w:rPr>
          <w:rFonts w:asciiTheme="minorHAnsi" w:hAnsiTheme="minorHAnsi"/>
          <w:sz w:val="22"/>
          <w:szCs w:val="22"/>
        </w:rPr>
        <w:t>выбранная</w:t>
      </w:r>
      <w:r w:rsidRPr="00BB7E21">
        <w:rPr>
          <w:rFonts w:asciiTheme="minorHAnsi" w:hAnsiTheme="minorHAnsi"/>
          <w:sz w:val="22"/>
          <w:szCs w:val="22"/>
        </w:rPr>
        <w:t xml:space="preserve"> урна действительно оказалась первой, то</w:t>
      </w:r>
      <w:r>
        <w:rPr>
          <w:rFonts w:asciiTheme="minorHAnsi" w:hAnsiTheme="minorHAnsi"/>
          <w:sz w:val="22"/>
          <w:szCs w:val="22"/>
        </w:rPr>
        <w:t xml:space="preserve"> есть, если </w:t>
      </w:r>
      <w:r w:rsidRPr="00BB7E21">
        <w:rPr>
          <w:rFonts w:asciiTheme="minorHAnsi" w:hAnsiTheme="minorHAnsi"/>
          <w:i/>
          <w:sz w:val="22"/>
          <w:szCs w:val="22"/>
          <w:lang w:val="en-US"/>
        </w:rPr>
        <w:t>m</w:t>
      </w:r>
      <w:r w:rsidRPr="00BB7E21">
        <w:rPr>
          <w:rFonts w:asciiTheme="minorHAnsi" w:hAnsiTheme="minorHAnsi"/>
          <w:i/>
          <w:sz w:val="22"/>
          <w:szCs w:val="22"/>
        </w:rPr>
        <w:t xml:space="preserve"> </w:t>
      </w:r>
      <w:proofErr w:type="gramStart"/>
      <w:r w:rsidRPr="00BB7E21">
        <w:rPr>
          <w:rFonts w:asciiTheme="minorHAnsi" w:hAnsiTheme="minorHAnsi"/>
          <w:i/>
          <w:sz w:val="22"/>
          <w:szCs w:val="22"/>
        </w:rPr>
        <w:t xml:space="preserve">&lt; </w:t>
      </w:r>
      <w:r w:rsidRPr="00BB7E21">
        <w:rPr>
          <w:rFonts w:asciiTheme="minorHAnsi" w:hAnsiTheme="minorHAnsi"/>
          <w:i/>
          <w:sz w:val="22"/>
          <w:szCs w:val="22"/>
          <w:lang w:val="en-US"/>
        </w:rPr>
        <w:t>n</w:t>
      </w:r>
      <w:proofErr w:type="gramEnd"/>
      <w:r w:rsidRPr="00BB7E21">
        <w:rPr>
          <w:rFonts w:asciiTheme="minorHAnsi" w:hAnsiTheme="minorHAnsi"/>
          <w:i/>
          <w:sz w:val="22"/>
          <w:szCs w:val="22"/>
        </w:rPr>
        <w:t>/2</w:t>
      </w:r>
      <w:r>
        <w:rPr>
          <w:rFonts w:asciiTheme="minorHAnsi" w:hAnsiTheme="minorHAnsi"/>
          <w:sz w:val="22"/>
          <w:szCs w:val="22"/>
        </w:rPr>
        <w:t>, то</w:t>
      </w:r>
      <w:r w:rsidRPr="00BB7E21">
        <w:rPr>
          <w:rFonts w:asciiTheme="minorHAnsi" w:hAnsiTheme="minorHAnsi"/>
          <w:sz w:val="22"/>
          <w:szCs w:val="22"/>
        </w:rPr>
        <w:t xml:space="preserve"> найденная </w:t>
      </w:r>
      <w:r>
        <w:rPr>
          <w:rFonts w:asciiTheme="minorHAnsi" w:hAnsiTheme="minorHAnsi"/>
          <w:sz w:val="22"/>
          <w:szCs w:val="22"/>
        </w:rPr>
        <w:t xml:space="preserve">в (4.упр.9) </w:t>
      </w:r>
      <w:r w:rsidRPr="00BB7E21">
        <w:rPr>
          <w:rFonts w:asciiTheme="minorHAnsi" w:hAnsiTheme="minorHAnsi"/>
          <w:sz w:val="22"/>
          <w:szCs w:val="22"/>
        </w:rPr>
        <w:t xml:space="preserve">апостериорная вероятность при неограниченном возрастании </w:t>
      </w:r>
      <w:r w:rsidRPr="00BB7E21">
        <w:rPr>
          <w:rFonts w:asciiTheme="minorHAnsi" w:hAnsiTheme="minorHAnsi"/>
          <w:i/>
          <w:sz w:val="22"/>
          <w:szCs w:val="22"/>
        </w:rPr>
        <w:t>n</w:t>
      </w:r>
      <w:r w:rsidRPr="00BB7E21">
        <w:rPr>
          <w:rFonts w:asciiTheme="minorHAnsi" w:hAnsiTheme="minorHAnsi"/>
          <w:sz w:val="22"/>
          <w:szCs w:val="22"/>
        </w:rPr>
        <w:t xml:space="preserve"> стреми</w:t>
      </w:r>
      <w:r>
        <w:rPr>
          <w:rFonts w:asciiTheme="minorHAnsi" w:hAnsiTheme="minorHAnsi"/>
          <w:sz w:val="22"/>
          <w:szCs w:val="22"/>
        </w:rPr>
        <w:t xml:space="preserve">тся к единице. Разделим числитель и знаменатель </w:t>
      </w:r>
      <w:proofErr w:type="gramStart"/>
      <w:r>
        <w:rPr>
          <w:rFonts w:asciiTheme="minorHAnsi" w:hAnsiTheme="minorHAnsi"/>
          <w:sz w:val="22"/>
          <w:szCs w:val="22"/>
        </w:rPr>
        <w:t xml:space="preserve">на </w:t>
      </w:r>
      <w:r w:rsidRPr="00BB7E21">
        <w:rPr>
          <w:rFonts w:asciiTheme="minorHAnsi" w:hAnsiTheme="minorHAnsi"/>
          <w:noProof/>
          <w:position w:val="-4"/>
          <w:sz w:val="22"/>
          <w:szCs w:val="22"/>
        </w:rPr>
        <w:drawing>
          <wp:inline distT="0" distB="0" distL="0" distR="0">
            <wp:extent cx="694944" cy="13898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Числитель.jpg"/>
                    <pic:cNvPicPr/>
                  </pic:nvPicPr>
                  <pic:blipFill>
                    <a:blip r:embed="rId103">
                      <a:extLst>
                        <a:ext uri="{28A0092B-C50C-407E-A947-70E740481C1C}">
                          <a14:useLocalDpi xmlns:a14="http://schemas.microsoft.com/office/drawing/2010/main" val="0"/>
                        </a:ext>
                      </a:extLst>
                    </a:blip>
                    <a:stretch>
                      <a:fillRect/>
                    </a:stretch>
                  </pic:blipFill>
                  <pic:spPr>
                    <a:xfrm>
                      <a:off x="0" y="0"/>
                      <a:ext cx="756140" cy="151228"/>
                    </a:xfrm>
                    <a:prstGeom prst="rect">
                      <a:avLst/>
                    </a:prstGeom>
                  </pic:spPr>
                </pic:pic>
              </a:graphicData>
            </a:graphic>
          </wp:inline>
        </w:drawing>
      </w:r>
      <w:r>
        <w:rPr>
          <w:rFonts w:asciiTheme="minorHAnsi" w:hAnsiTheme="minorHAnsi"/>
          <w:sz w:val="22"/>
          <w:szCs w:val="22"/>
        </w:rPr>
        <w:t>:</w:t>
      </w:r>
      <w:proofErr w:type="gramEnd"/>
    </w:p>
    <w:p w:rsidR="00BB7E21" w:rsidRPr="001C56FF" w:rsidRDefault="001C56FF" w:rsidP="00BB7E21">
      <w:pPr>
        <w:keepNext/>
        <w:spacing w:before="0" w:after="120"/>
        <w:ind w:firstLine="0"/>
        <w:jc w:val="left"/>
        <w:rPr>
          <w:rFonts w:asciiTheme="minorHAnsi" w:hAnsiTheme="minorHAnsi"/>
          <w:sz w:val="22"/>
          <w:szCs w:val="22"/>
        </w:rPr>
      </w:pPr>
      <w:r>
        <w:rPr>
          <w:rFonts w:asciiTheme="majorHAnsi" w:hAnsiTheme="majorHAnsi"/>
          <w:i/>
          <w:sz w:val="22"/>
          <w:szCs w:val="22"/>
        </w:rPr>
        <w:t xml:space="preserve">(4.упр.10)   </w:t>
      </w:r>
      <w:r w:rsidRPr="00EE487A">
        <w:rPr>
          <w:rFonts w:asciiTheme="majorHAnsi" w:hAnsiTheme="majorHAnsi"/>
          <w:i/>
          <w:sz w:val="22"/>
          <w:szCs w:val="22"/>
        </w:rPr>
        <w:t>Р(</w:t>
      </w:r>
      <w:r>
        <w:rPr>
          <w:rFonts w:asciiTheme="majorHAnsi" w:hAnsiTheme="majorHAnsi"/>
          <w:i/>
          <w:sz w:val="22"/>
          <w:szCs w:val="22"/>
        </w:rPr>
        <w:t>У</w:t>
      </w:r>
      <w:r>
        <w:rPr>
          <w:rFonts w:asciiTheme="majorHAnsi" w:hAnsiTheme="majorHAnsi"/>
          <w:i/>
          <w:sz w:val="22"/>
          <w:szCs w:val="22"/>
          <w:vertAlign w:val="subscript"/>
        </w:rPr>
        <w:t>1</w:t>
      </w:r>
      <w:r w:rsidRPr="00EE487A">
        <w:rPr>
          <w:rFonts w:asciiTheme="majorHAnsi" w:hAnsiTheme="majorHAnsi"/>
          <w:i/>
          <w:sz w:val="22"/>
          <w:szCs w:val="22"/>
        </w:rPr>
        <w:t>|</w:t>
      </w:r>
      <w:r>
        <w:rPr>
          <w:rFonts w:asciiTheme="majorHAnsi" w:hAnsiTheme="majorHAnsi"/>
          <w:i/>
          <w:sz w:val="22"/>
          <w:szCs w:val="22"/>
        </w:rPr>
        <w:t>Б</w:t>
      </w:r>
      <w:r w:rsidRPr="00725FA1">
        <w:rPr>
          <w:rFonts w:asciiTheme="majorHAnsi" w:hAnsiTheme="majorHAnsi"/>
          <w:i/>
          <w:sz w:val="22"/>
          <w:szCs w:val="22"/>
          <w:vertAlign w:val="subscript"/>
          <w:lang w:val="en-US"/>
        </w:rPr>
        <w:t>m</w:t>
      </w:r>
      <w:r w:rsidRPr="00EE487A">
        <w:rPr>
          <w:rFonts w:asciiTheme="majorHAnsi" w:hAnsiTheme="majorHAnsi"/>
          <w:i/>
          <w:sz w:val="22"/>
          <w:szCs w:val="22"/>
        </w:rPr>
        <w:t>)</w:t>
      </w:r>
      <w:r w:rsidRPr="001C56FF">
        <w:rPr>
          <w:rFonts w:asciiTheme="majorHAnsi" w:hAnsiTheme="majorHAnsi"/>
          <w:i/>
          <w:sz w:val="22"/>
          <w:szCs w:val="22"/>
        </w:rPr>
        <w:t xml:space="preserve"> </w:t>
      </w:r>
      <w:proofErr w:type="gramStart"/>
      <w:r w:rsidRPr="001C56FF">
        <w:rPr>
          <w:rFonts w:asciiTheme="majorHAnsi" w:hAnsiTheme="majorHAnsi"/>
          <w:i/>
          <w:sz w:val="22"/>
          <w:szCs w:val="22"/>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 xml:space="preserve">1+ </m:t>
            </m:r>
            <m:f>
              <m:fPr>
                <m:ctrlPr>
                  <w:rPr>
                    <w:rFonts w:ascii="Cambria Math" w:hAnsi="Cambria Math"/>
                    <w:i/>
                    <w:sz w:val="30"/>
                    <w:szCs w:val="30"/>
                  </w:rPr>
                </m:ctrlPr>
              </m:fPr>
              <m:num>
                <m:sSup>
                  <m:sSupPr>
                    <m:ctrlPr>
                      <w:rPr>
                        <w:rFonts w:ascii="Cambria Math" w:hAnsi="Cambria Math"/>
                        <w:i/>
                        <w:sz w:val="30"/>
                        <w:szCs w:val="30"/>
                      </w:rPr>
                    </m:ctrlPr>
                  </m:sSupPr>
                  <m:e>
                    <m:sSup>
                      <m:sSupPr>
                        <m:ctrlPr>
                          <w:rPr>
                            <w:rFonts w:ascii="Cambria Math" w:hAnsi="Cambria Math"/>
                            <w:i/>
                            <w:sz w:val="30"/>
                            <w:szCs w:val="30"/>
                          </w:rPr>
                        </m:ctrlPr>
                      </m:sSupPr>
                      <m:e>
                        <m:r>
                          <w:rPr>
                            <w:rFonts w:ascii="Cambria Math" w:hAnsi="Cambria Math"/>
                            <w:sz w:val="30"/>
                            <w:szCs w:val="30"/>
                          </w:rPr>
                          <m:t>0,6</m:t>
                        </m:r>
                      </m:e>
                      <m:sup>
                        <m:r>
                          <w:rPr>
                            <w:rFonts w:ascii="Cambria Math" w:hAnsi="Cambria Math"/>
                            <w:sz w:val="30"/>
                            <w:szCs w:val="30"/>
                            <w:lang w:val="en-US"/>
                          </w:rPr>
                          <m:t>m</m:t>
                        </m:r>
                      </m:sup>
                    </m:sSup>
                    <m:r>
                      <w:rPr>
                        <w:rFonts w:ascii="Cambria Math" w:hAnsi="Cambria Math"/>
                        <w:sz w:val="30"/>
                        <w:szCs w:val="30"/>
                      </w:rPr>
                      <m:t>0,4</m:t>
                    </m:r>
                  </m:e>
                  <m:sup>
                    <m:r>
                      <w:rPr>
                        <w:rFonts w:ascii="Cambria Math" w:hAnsi="Cambria Math"/>
                        <w:sz w:val="30"/>
                        <w:szCs w:val="30"/>
                      </w:rPr>
                      <m:t>n–m</m:t>
                    </m:r>
                  </m:sup>
                </m:sSup>
                <m:r>
                  <w:rPr>
                    <w:rFonts w:ascii="Cambria Math" w:hAnsi="Cambria Math"/>
                    <w:sz w:val="30"/>
                    <w:szCs w:val="30"/>
                  </w:rPr>
                  <m:t>(1–p)</m:t>
                </m:r>
              </m:num>
              <m:den>
                <m:sSup>
                  <m:sSupPr>
                    <m:ctrlPr>
                      <w:rPr>
                        <w:rFonts w:ascii="Cambria Math" w:hAnsi="Cambria Math"/>
                        <w:i/>
                        <w:sz w:val="30"/>
                        <w:szCs w:val="30"/>
                      </w:rPr>
                    </m:ctrlPr>
                  </m:sSupPr>
                  <m:e>
                    <m:r>
                      <w:rPr>
                        <w:rFonts w:ascii="Cambria Math" w:hAnsi="Cambria Math"/>
                        <w:sz w:val="30"/>
                        <w:szCs w:val="30"/>
                      </w:rPr>
                      <m:t>0,4</m:t>
                    </m:r>
                  </m:e>
                  <m:sup>
                    <m:r>
                      <w:rPr>
                        <w:rFonts w:ascii="Cambria Math" w:hAnsi="Cambria Math"/>
                        <w:sz w:val="30"/>
                        <w:szCs w:val="30"/>
                        <w:lang w:val="en-US"/>
                      </w:rPr>
                      <m:t>m</m:t>
                    </m:r>
                  </m:sup>
                </m:sSup>
                <m:sSup>
                  <m:sSupPr>
                    <m:ctrlPr>
                      <w:rPr>
                        <w:rFonts w:ascii="Cambria Math" w:hAnsi="Cambria Math"/>
                        <w:i/>
                        <w:sz w:val="30"/>
                        <w:szCs w:val="30"/>
                      </w:rPr>
                    </m:ctrlPr>
                  </m:sSupPr>
                  <m:e>
                    <m:r>
                      <w:rPr>
                        <w:rFonts w:ascii="Cambria Math" w:hAnsi="Cambria Math"/>
                        <w:sz w:val="30"/>
                        <w:szCs w:val="30"/>
                      </w:rPr>
                      <m:t>0,6</m:t>
                    </m:r>
                  </m:e>
                  <m:sup>
                    <m:r>
                      <w:rPr>
                        <w:rFonts w:ascii="Cambria Math" w:hAnsi="Cambria Math"/>
                        <w:sz w:val="30"/>
                        <w:szCs w:val="30"/>
                        <w:lang w:val="en-US"/>
                      </w:rPr>
                      <m:t>n</m:t>
                    </m:r>
                    <m:r>
                      <w:rPr>
                        <w:rFonts w:ascii="Cambria Math" w:hAnsi="Cambria Math"/>
                        <w:sz w:val="30"/>
                        <w:szCs w:val="30"/>
                      </w:rPr>
                      <m:t>–</m:t>
                    </m:r>
                    <m:r>
                      <w:rPr>
                        <w:rFonts w:ascii="Cambria Math" w:hAnsi="Cambria Math"/>
                        <w:sz w:val="30"/>
                        <w:szCs w:val="30"/>
                        <w:lang w:val="en-US"/>
                      </w:rPr>
                      <m:t>m</m:t>
                    </m:r>
                  </m:sup>
                </m:sSup>
                <m:r>
                  <w:rPr>
                    <w:rFonts w:ascii="Cambria Math" w:hAnsi="Cambria Math"/>
                    <w:sz w:val="30"/>
                    <w:szCs w:val="30"/>
                  </w:rPr>
                  <m:t>p</m:t>
                </m:r>
              </m:den>
            </m:f>
          </m:den>
        </m:f>
      </m:oMath>
      <w:r w:rsidRPr="001C56FF">
        <w:rPr>
          <w:rFonts w:asciiTheme="minorHAnsi" w:hAnsiTheme="minorHAnsi"/>
          <w:sz w:val="22"/>
          <w:szCs w:val="22"/>
        </w:rPr>
        <w:t xml:space="preserve"> =</w:t>
      </w:r>
      <w:proofErr w:type="gramEnd"/>
      <w:r w:rsidRPr="001C56FF">
        <w:rPr>
          <w:rFonts w:asciiTheme="minorHAnsi" w:hAnsiTheme="minorHAnsi"/>
          <w:sz w:val="22"/>
          <w:szCs w:val="22"/>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 xml:space="preserve">1+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0,6</m:t>
                    </m:r>
                  </m:e>
                  <m:sup>
                    <m:r>
                      <w:rPr>
                        <w:rFonts w:ascii="Cambria Math" w:hAnsi="Cambria Math"/>
                        <w:sz w:val="30"/>
                        <w:szCs w:val="30"/>
                      </w:rPr>
                      <m:t>2</m:t>
                    </m:r>
                    <m:r>
                      <w:rPr>
                        <w:rFonts w:ascii="Cambria Math" w:hAnsi="Cambria Math"/>
                        <w:sz w:val="30"/>
                        <w:szCs w:val="30"/>
                        <w:lang w:val="en-US"/>
                      </w:rPr>
                      <m:t>m</m:t>
                    </m:r>
                    <m:r>
                      <w:rPr>
                        <w:rFonts w:ascii="Cambria Math" w:hAnsi="Cambria Math"/>
                        <w:sz w:val="30"/>
                        <w:szCs w:val="30"/>
                      </w:rPr>
                      <m:t>–</m:t>
                    </m:r>
                    <m:r>
                      <w:rPr>
                        <w:rFonts w:ascii="Cambria Math" w:hAnsi="Cambria Math"/>
                        <w:sz w:val="30"/>
                        <w:szCs w:val="30"/>
                        <w:lang w:val="en-US"/>
                      </w:rPr>
                      <m:t>n</m:t>
                    </m:r>
                  </m:sup>
                </m:sSup>
                <m:r>
                  <w:rPr>
                    <w:rFonts w:ascii="Cambria Math" w:hAnsi="Cambria Math"/>
                    <w:sz w:val="30"/>
                    <w:szCs w:val="30"/>
                  </w:rPr>
                  <m:t>(1–p)</m:t>
                </m:r>
              </m:num>
              <m:den>
                <m:sSup>
                  <m:sSupPr>
                    <m:ctrlPr>
                      <w:rPr>
                        <w:rFonts w:ascii="Cambria Math" w:hAnsi="Cambria Math"/>
                        <w:i/>
                        <w:sz w:val="30"/>
                        <w:szCs w:val="30"/>
                      </w:rPr>
                    </m:ctrlPr>
                  </m:sSupPr>
                  <m:e>
                    <m:r>
                      <w:rPr>
                        <w:rFonts w:ascii="Cambria Math" w:hAnsi="Cambria Math"/>
                        <w:sz w:val="30"/>
                        <w:szCs w:val="30"/>
                      </w:rPr>
                      <m:t>0,4</m:t>
                    </m:r>
                  </m:e>
                  <m:sup>
                    <m:r>
                      <w:rPr>
                        <w:rFonts w:ascii="Cambria Math" w:hAnsi="Cambria Math"/>
                        <w:sz w:val="30"/>
                        <w:szCs w:val="30"/>
                      </w:rPr>
                      <m:t>2</m:t>
                    </m:r>
                    <m:r>
                      <w:rPr>
                        <w:rFonts w:ascii="Cambria Math" w:hAnsi="Cambria Math"/>
                        <w:sz w:val="30"/>
                        <w:szCs w:val="30"/>
                        <w:lang w:val="en-US"/>
                      </w:rPr>
                      <m:t>m</m:t>
                    </m:r>
                    <m:r>
                      <w:rPr>
                        <w:rFonts w:ascii="Cambria Math" w:hAnsi="Cambria Math"/>
                        <w:sz w:val="30"/>
                        <w:szCs w:val="30"/>
                      </w:rPr>
                      <m:t>–</m:t>
                    </m:r>
                    <m:r>
                      <w:rPr>
                        <w:rFonts w:ascii="Cambria Math" w:hAnsi="Cambria Math"/>
                        <w:sz w:val="30"/>
                        <w:szCs w:val="30"/>
                        <w:lang w:val="en-US"/>
                      </w:rPr>
                      <m:t>n</m:t>
                    </m:r>
                  </m:sup>
                </m:sSup>
                <m:r>
                  <w:rPr>
                    <w:rFonts w:ascii="Cambria Math" w:hAnsi="Cambria Math"/>
                    <w:sz w:val="30"/>
                    <w:szCs w:val="30"/>
                  </w:rPr>
                  <m:t>p</m:t>
                </m:r>
              </m:den>
            </m:f>
          </m:den>
        </m:f>
      </m:oMath>
      <w:r w:rsidRPr="001C56FF">
        <w:rPr>
          <w:rFonts w:asciiTheme="minorHAnsi" w:hAnsiTheme="minorHAnsi"/>
          <w:sz w:val="30"/>
          <w:szCs w:val="30"/>
        </w:rPr>
        <w:t xml:space="preserve"> </w:t>
      </w:r>
      <w:r w:rsidRPr="001C56FF">
        <w:rPr>
          <w:rFonts w:asciiTheme="minorHAnsi" w:hAnsiTheme="minorHAnsi"/>
          <w:sz w:val="22"/>
          <w:szCs w:val="22"/>
        </w:rPr>
        <w:t xml:space="preserve"> =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 xml:space="preserve">1+ </m:t>
            </m:r>
            <m:sSup>
              <m:sSupPr>
                <m:ctrlPr>
                  <w:rPr>
                    <w:rFonts w:ascii="Cambria Math" w:hAnsi="Cambria Math"/>
                    <w:i/>
                    <w:sz w:val="30"/>
                    <w:szCs w:val="30"/>
                  </w:rPr>
                </m:ctrlPr>
              </m:sSupPr>
              <m:e>
                <m:r>
                  <w:rPr>
                    <w:rFonts w:ascii="Cambria Math" w:hAnsi="Cambria Math"/>
                    <w:sz w:val="30"/>
                    <w:szCs w:val="30"/>
                  </w:rPr>
                  <m:t>1,5</m:t>
                </m:r>
              </m:e>
              <m:sup>
                <m:r>
                  <w:rPr>
                    <w:rFonts w:ascii="Cambria Math" w:hAnsi="Cambria Math"/>
                    <w:sz w:val="30"/>
                    <w:szCs w:val="30"/>
                  </w:rPr>
                  <m:t>2</m:t>
                </m:r>
                <m:r>
                  <w:rPr>
                    <w:rFonts w:ascii="Cambria Math" w:hAnsi="Cambria Math"/>
                    <w:sz w:val="30"/>
                    <w:szCs w:val="30"/>
                    <w:lang w:val="en-US"/>
                  </w:rPr>
                  <m:t>m</m:t>
                </m:r>
                <m:r>
                  <w:rPr>
                    <w:rFonts w:ascii="Cambria Math" w:hAnsi="Cambria Math"/>
                    <w:sz w:val="30"/>
                    <w:szCs w:val="30"/>
                  </w:rPr>
                  <m:t>–</m:t>
                </m:r>
                <m:r>
                  <w:rPr>
                    <w:rFonts w:ascii="Cambria Math" w:hAnsi="Cambria Math"/>
                    <w:sz w:val="30"/>
                    <w:szCs w:val="30"/>
                    <w:lang w:val="en-US"/>
                  </w:rPr>
                  <m:t>n</m:t>
                </m:r>
              </m:sup>
            </m:sSup>
            <m:d>
              <m:dPr>
                <m:ctrlPr>
                  <w:rPr>
                    <w:rFonts w:ascii="Cambria Math" w:hAnsi="Cambria Math"/>
                    <w:i/>
                    <w:sz w:val="30"/>
                    <w:szCs w:val="30"/>
                  </w:rPr>
                </m:ctrlPr>
              </m:dPr>
              <m:e>
                <m:r>
                  <w:rPr>
                    <w:rFonts w:ascii="Cambria Math" w:hAnsi="Cambria Math"/>
                    <w:sz w:val="30"/>
                    <w:szCs w:val="30"/>
                  </w:rPr>
                  <m:t>1–p</m:t>
                </m:r>
              </m:e>
            </m:d>
            <m:r>
              <w:rPr>
                <w:rFonts w:ascii="Cambria Math" w:hAnsi="Cambria Math"/>
                <w:sz w:val="30"/>
                <w:szCs w:val="30"/>
              </w:rPr>
              <m:t>/p</m:t>
            </m:r>
          </m:den>
        </m:f>
      </m:oMath>
    </w:p>
    <w:p w:rsidR="00BB7E21" w:rsidRPr="001C56FF" w:rsidRDefault="001C56FF" w:rsidP="00BB7E21">
      <w:pPr>
        <w:keepNext/>
        <w:spacing w:before="0" w:after="120"/>
        <w:ind w:firstLine="0"/>
        <w:jc w:val="left"/>
        <w:rPr>
          <w:rFonts w:asciiTheme="minorHAnsi" w:hAnsiTheme="minorHAnsi"/>
          <w:sz w:val="22"/>
          <w:szCs w:val="22"/>
        </w:rPr>
      </w:pPr>
      <w:r>
        <w:rPr>
          <w:rFonts w:asciiTheme="minorHAnsi" w:hAnsiTheme="minorHAnsi"/>
          <w:sz w:val="22"/>
          <w:szCs w:val="22"/>
        </w:rPr>
        <w:t xml:space="preserve">Видно, что если </w:t>
      </w:r>
      <w:r w:rsidRPr="00BB7E21">
        <w:rPr>
          <w:rFonts w:asciiTheme="minorHAnsi" w:hAnsiTheme="minorHAnsi"/>
          <w:i/>
          <w:sz w:val="22"/>
          <w:szCs w:val="22"/>
          <w:lang w:val="en-US"/>
        </w:rPr>
        <w:t>m</w:t>
      </w:r>
      <w:r w:rsidRPr="00BB7E21">
        <w:rPr>
          <w:rFonts w:asciiTheme="minorHAnsi" w:hAnsiTheme="minorHAnsi"/>
          <w:i/>
          <w:sz w:val="22"/>
          <w:szCs w:val="22"/>
        </w:rPr>
        <w:t xml:space="preserve"> </w:t>
      </w:r>
      <w:proofErr w:type="gramStart"/>
      <w:r w:rsidRPr="00BB7E21">
        <w:rPr>
          <w:rFonts w:asciiTheme="minorHAnsi" w:hAnsiTheme="minorHAnsi"/>
          <w:i/>
          <w:sz w:val="22"/>
          <w:szCs w:val="22"/>
        </w:rPr>
        <w:t xml:space="preserve">&lt; </w:t>
      </w:r>
      <w:r w:rsidRPr="00BB7E21">
        <w:rPr>
          <w:rFonts w:asciiTheme="minorHAnsi" w:hAnsiTheme="minorHAnsi"/>
          <w:i/>
          <w:sz w:val="22"/>
          <w:szCs w:val="22"/>
          <w:lang w:val="en-US"/>
        </w:rPr>
        <w:t>n</w:t>
      </w:r>
      <w:proofErr w:type="gramEnd"/>
      <w:r w:rsidRPr="00BB7E21">
        <w:rPr>
          <w:rFonts w:asciiTheme="minorHAnsi" w:hAnsiTheme="minorHAnsi"/>
          <w:i/>
          <w:sz w:val="22"/>
          <w:szCs w:val="22"/>
        </w:rPr>
        <w:t>/2</w:t>
      </w:r>
      <w:r>
        <w:rPr>
          <w:rFonts w:asciiTheme="minorHAnsi" w:hAnsiTheme="minorHAnsi"/>
          <w:sz w:val="22"/>
          <w:szCs w:val="22"/>
        </w:rPr>
        <w:t xml:space="preserve">, то второе слагаемое в знаменателе при возрастании </w:t>
      </w:r>
      <w:r w:rsidRPr="001C56FF">
        <w:rPr>
          <w:rFonts w:asciiTheme="minorHAnsi" w:hAnsiTheme="minorHAnsi"/>
          <w:i/>
          <w:sz w:val="22"/>
          <w:szCs w:val="22"/>
          <w:lang w:val="en-US"/>
        </w:rPr>
        <w:t>n</w:t>
      </w:r>
      <w:r w:rsidRPr="001C56FF">
        <w:rPr>
          <w:rFonts w:asciiTheme="minorHAnsi" w:hAnsiTheme="minorHAnsi"/>
          <w:sz w:val="22"/>
          <w:szCs w:val="22"/>
        </w:rPr>
        <w:t xml:space="preserve"> </w:t>
      </w:r>
      <w:r>
        <w:rPr>
          <w:rFonts w:asciiTheme="minorHAnsi" w:hAnsiTheme="minorHAnsi"/>
          <w:sz w:val="22"/>
          <w:szCs w:val="22"/>
        </w:rPr>
        <w:t xml:space="preserve">стремится к нулю, а вся дробь – к единице. Если же </w:t>
      </w:r>
      <w:proofErr w:type="gramStart"/>
      <w:r w:rsidRPr="00BB7E21">
        <w:rPr>
          <w:rFonts w:asciiTheme="minorHAnsi" w:hAnsiTheme="minorHAnsi"/>
          <w:i/>
          <w:sz w:val="22"/>
          <w:szCs w:val="22"/>
          <w:lang w:val="en-US"/>
        </w:rPr>
        <w:t>m</w:t>
      </w:r>
      <w:r>
        <w:rPr>
          <w:rFonts w:asciiTheme="minorHAnsi" w:hAnsiTheme="minorHAnsi"/>
          <w:i/>
          <w:sz w:val="22"/>
          <w:szCs w:val="22"/>
        </w:rPr>
        <w:t xml:space="preserve"> </w:t>
      </w:r>
      <w:r w:rsidRPr="001C56FF">
        <w:rPr>
          <w:rFonts w:asciiTheme="minorHAnsi" w:hAnsiTheme="minorHAnsi"/>
          <w:i/>
          <w:sz w:val="22"/>
          <w:szCs w:val="22"/>
        </w:rPr>
        <w:t>&gt;</w:t>
      </w:r>
      <w:proofErr w:type="gramEnd"/>
      <w:r w:rsidRPr="00BB7E21">
        <w:rPr>
          <w:rFonts w:asciiTheme="minorHAnsi" w:hAnsiTheme="minorHAnsi"/>
          <w:i/>
          <w:sz w:val="22"/>
          <w:szCs w:val="22"/>
        </w:rPr>
        <w:t xml:space="preserve"> </w:t>
      </w:r>
      <w:r w:rsidRPr="00BB7E21">
        <w:rPr>
          <w:rFonts w:asciiTheme="minorHAnsi" w:hAnsiTheme="minorHAnsi"/>
          <w:i/>
          <w:sz w:val="22"/>
          <w:szCs w:val="22"/>
          <w:lang w:val="en-US"/>
        </w:rPr>
        <w:t>n</w:t>
      </w:r>
      <w:r w:rsidRPr="00BB7E21">
        <w:rPr>
          <w:rFonts w:asciiTheme="minorHAnsi" w:hAnsiTheme="minorHAnsi"/>
          <w:i/>
          <w:sz w:val="22"/>
          <w:szCs w:val="22"/>
        </w:rPr>
        <w:t>/2</w:t>
      </w:r>
      <w:r>
        <w:rPr>
          <w:rFonts w:asciiTheme="minorHAnsi" w:hAnsiTheme="minorHAnsi"/>
          <w:sz w:val="22"/>
          <w:szCs w:val="22"/>
        </w:rPr>
        <w:t>, то есть, если реально выбрана вторая урна, то второе слагаемое в знаменателе стремиться к бесконечности, а вся дробь – к нулю. Что и требовалось доказать.</w:t>
      </w:r>
    </w:p>
    <w:p w:rsidR="009874B1" w:rsidRPr="009874B1" w:rsidRDefault="009874B1" w:rsidP="009874B1">
      <w:pPr>
        <w:keepNext/>
        <w:spacing w:before="360" w:after="120"/>
        <w:ind w:firstLine="0"/>
        <w:jc w:val="left"/>
        <w:rPr>
          <w:rFonts w:asciiTheme="minorHAnsi" w:hAnsiTheme="minorHAnsi"/>
          <w:b/>
          <w:sz w:val="22"/>
          <w:szCs w:val="22"/>
        </w:rPr>
      </w:pPr>
      <w:r w:rsidRPr="009874B1">
        <w:rPr>
          <w:rFonts w:asciiTheme="minorHAnsi" w:hAnsiTheme="minorHAnsi"/>
          <w:b/>
          <w:sz w:val="22"/>
          <w:szCs w:val="22"/>
        </w:rPr>
        <w:t>Глава 5. Доли элементов совокупности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этой главе рассматривается пр</w:t>
      </w:r>
      <w:r w:rsidR="00FF096A">
        <w:rPr>
          <w:rFonts w:asciiTheme="minorHAnsi" w:hAnsiTheme="minorHAnsi"/>
          <w:sz w:val="22"/>
          <w:szCs w:val="22"/>
        </w:rPr>
        <w:t>облема вероятностного вывода от</w:t>
      </w:r>
      <w:r w:rsidRPr="002C2C85">
        <w:rPr>
          <w:rFonts w:asciiTheme="minorHAnsi" w:hAnsiTheme="minorHAnsi"/>
          <w:sz w:val="22"/>
          <w:szCs w:val="22"/>
        </w:rPr>
        <w:t>носительно доли элементов совокупности, обладающих определенным свойством. Хотя сама по себе эта проблема не имеет большого значения, она привлекательна, во-первых, простотой постановки, а во-вторых, тем, что ее решение хорошо иллюстрирует общие положения, связанные с получением вероятностного вывода, к которым мы не раз будем обращаться при решении задач в последующих главах книги. Таким образом, данная глава готовит читателя к восприятию общих концептуальных идей теории байесовского вывода на материале, не перегруженном алгебраическими и техническими деталями. В дальнейшем вы столкнетесь с задачами, более интересными с прикладной точки зрения и требующими более сложного алгебраического аппарата. Однако новых положений самой теории байесовского вероятностного ввода вы уже не встретите.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общем виде задачи, рассматриваемые в этой и следующих главах, могут быть сформулированы следующим образом: есть некоторый интересующий нас объект (таких объектов мо</w:t>
      </w:r>
      <w:r w:rsidR="00CE6186">
        <w:rPr>
          <w:rFonts w:asciiTheme="minorHAnsi" w:hAnsiTheme="minorHAnsi"/>
          <w:sz w:val="22"/>
          <w:szCs w:val="22"/>
        </w:rPr>
        <w:t xml:space="preserve">жет быть несколько); мы не </w:t>
      </w:r>
      <w:r w:rsidRPr="002C2C85">
        <w:rPr>
          <w:rFonts w:asciiTheme="minorHAnsi" w:hAnsiTheme="minorHAnsi"/>
          <w:sz w:val="22"/>
          <w:szCs w:val="22"/>
        </w:rPr>
        <w:t>располагаем о нем точной информацией, иначе не было бы предмета для исследования, но можем иметь об этом объекте некоторые предварительные представления или связанные с ним априорные ожидания; может быть получена (или к нам может поступить) некоторая информация об интересующем нас объекте; эта информация побуждает нас (или позволяет нам) изменить (пересмотреть, уточнить) наши представления о нем. Таким образом, в данной задаче можно выделить две составляющие ее «подзадачи»: описать ожидания, связанные с объектом в каждый конкретный момент времени; указать способ изменения ожиданий в свете поступившей новой информации. По существу, необходимым для решения подобных задач аппаратом мы уже располагаем: в гл. 2 и 3 речь шла об описании ожиданий, а в гл. 4 — об учете новой информации. Теперь нужно приобрести опыт применения полученных знаний.</w:t>
      </w:r>
    </w:p>
    <w:p w:rsidR="002C2C85" w:rsidRPr="002C2C85" w:rsidRDefault="002C2C85" w:rsidP="00FF096A">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Экономисты всегда стремятся установить, насколько реалистичны конкурирующие между собой экономические теории. Например, можно ли утверждать, что монетаристская трактовка инфляции лучше, чем ее объяснение с помощью кривой </w:t>
      </w:r>
      <w:proofErr w:type="spellStart"/>
      <w:r w:rsidRPr="002C2C85">
        <w:rPr>
          <w:rFonts w:asciiTheme="minorHAnsi" w:hAnsiTheme="minorHAnsi"/>
          <w:sz w:val="22"/>
          <w:szCs w:val="22"/>
        </w:rPr>
        <w:t>Филлипса</w:t>
      </w:r>
      <w:proofErr w:type="spellEnd"/>
      <w:r w:rsidRPr="002C2C85">
        <w:rPr>
          <w:rFonts w:asciiTheme="minorHAnsi" w:hAnsiTheme="minorHAnsi"/>
          <w:sz w:val="22"/>
          <w:szCs w:val="22"/>
        </w:rPr>
        <w:t xml:space="preserve">. При этом необходимо уметь отвечать на вопрос, чему равны в рамках данной конкретной экономической теории числовые значения важнейших экономических параметров (таких, как предельная склонность к потреблению, эластичность спроса на деньги в зависимости от ставки процента). Другими словами, речь идет о влиянии изменений одной экономической переменной на другую. Мы обсудим подобные проблемы </w:t>
      </w:r>
      <w:r w:rsidR="00FF096A">
        <w:rPr>
          <w:rFonts w:asciiTheme="minorHAnsi" w:hAnsiTheme="minorHAnsi"/>
          <w:sz w:val="22"/>
          <w:szCs w:val="22"/>
        </w:rPr>
        <w:t>позже</w:t>
      </w:r>
      <w:r w:rsidRPr="002C2C85">
        <w:rPr>
          <w:rFonts w:asciiTheme="minorHAnsi" w:hAnsiTheme="minorHAnsi"/>
          <w:sz w:val="22"/>
          <w:szCs w:val="22"/>
        </w:rPr>
        <w:t>. В данной главе и гл. 6 мы изучим конкретные экономические параметры: в данной главе — доли, а в гл. 6 — средние и дисперсии.</w:t>
      </w:r>
    </w:p>
    <w:p w:rsidR="002C2C85" w:rsidRPr="002C2C85" w:rsidRDefault="00FF096A" w:rsidP="002C2C85">
      <w:pPr>
        <w:spacing w:before="0" w:after="120"/>
        <w:ind w:firstLine="0"/>
        <w:jc w:val="left"/>
        <w:rPr>
          <w:rFonts w:asciiTheme="minorHAnsi" w:hAnsiTheme="minorHAnsi"/>
          <w:sz w:val="22"/>
          <w:szCs w:val="22"/>
        </w:rPr>
      </w:pPr>
      <w:r>
        <w:rPr>
          <w:rFonts w:asciiTheme="minorHAnsi" w:hAnsiTheme="minorHAnsi"/>
          <w:sz w:val="22"/>
          <w:szCs w:val="22"/>
        </w:rPr>
        <w:t>Н</w:t>
      </w:r>
      <w:r w:rsidR="002C2C85" w:rsidRPr="002C2C85">
        <w:rPr>
          <w:rFonts w:asciiTheme="minorHAnsi" w:hAnsiTheme="minorHAnsi"/>
          <w:sz w:val="22"/>
          <w:szCs w:val="22"/>
        </w:rPr>
        <w:t>ас интересует некоторая доля, например: доля рослых людей, читающих газету «Таймс»; доля появлений «черного» при вращении конкретной рулетки; доля коренных жителей стран Азии</w:t>
      </w:r>
      <w:r>
        <w:rPr>
          <w:rFonts w:asciiTheme="minorHAnsi" w:hAnsiTheme="minorHAnsi"/>
          <w:sz w:val="22"/>
          <w:szCs w:val="22"/>
        </w:rPr>
        <w:t xml:space="preserve"> среди студентов Кембриджа и т.</w:t>
      </w:r>
      <w:r w:rsidR="002C2C85" w:rsidRPr="002C2C85">
        <w:rPr>
          <w:rFonts w:asciiTheme="minorHAnsi" w:hAnsiTheme="minorHAnsi"/>
          <w:sz w:val="22"/>
          <w:szCs w:val="22"/>
        </w:rPr>
        <w:t>д. Контекст позволяет определить, во-первых, конкретное интересую</w:t>
      </w:r>
      <w:r>
        <w:rPr>
          <w:rFonts w:asciiTheme="minorHAnsi" w:hAnsiTheme="minorHAnsi"/>
          <w:sz w:val="22"/>
          <w:szCs w:val="22"/>
        </w:rPr>
        <w:t xml:space="preserve">щее нас свойство (рослый, черный цвет, поля в рулетке, </w:t>
      </w:r>
      <w:r w:rsidR="002C2C85" w:rsidRPr="002C2C85">
        <w:rPr>
          <w:rFonts w:asciiTheme="minorHAnsi" w:hAnsiTheme="minorHAnsi"/>
          <w:sz w:val="22"/>
          <w:szCs w:val="22"/>
        </w:rPr>
        <w:t>к</w:t>
      </w:r>
      <w:r>
        <w:rPr>
          <w:rFonts w:asciiTheme="minorHAnsi" w:hAnsiTheme="minorHAnsi"/>
          <w:sz w:val="22"/>
          <w:szCs w:val="22"/>
        </w:rPr>
        <w:t>оренной житель азиатской страны</w:t>
      </w:r>
      <w:r w:rsidR="002C2C85" w:rsidRPr="002C2C85">
        <w:rPr>
          <w:rFonts w:asciiTheme="minorHAnsi" w:hAnsiTheme="minorHAnsi"/>
          <w:sz w:val="22"/>
          <w:szCs w:val="22"/>
        </w:rPr>
        <w:t>), во-вторых, конкретное рассматриваемое нами множество (все читатели газеты «Таймс», все поля данной рулетки, все студенты Кембриджа). Таким образом, речь идет о доле элементов совокупности, обладающих определенным свойством.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В гл. 4, когда мы впервые столкнулись с подобной задачей, доля элементов совокупности обозначалась через Y, что соответствовало принятым в этой главе обозначениям. Здесь мы будем пользоваться более употребительным обозначением доли — Р. Заметим, что, как и прежде, прописные буквы будут обозначать переменные, а соответствующие строчные буквы — конкретные значения переменных. Конечно, в рассматриваемой здесь задаче точное значение Р для всей совокупности неизвестно, хотя предполагается, что точное истинное значение Р, которое мы обозначим р, существует. Стоящая перед нами цель — использовать информацию, полученную в результате более подробного изучения совокупности, для уточнения р</w:t>
      </w:r>
      <w:r w:rsidR="00FF096A">
        <w:rPr>
          <w:rFonts w:asciiTheme="minorHAnsi" w:hAnsiTheme="minorHAnsi"/>
          <w:sz w:val="22"/>
          <w:szCs w:val="22"/>
        </w:rPr>
        <w:t>;</w:t>
      </w:r>
      <w:r w:rsidRPr="002C2C85">
        <w:rPr>
          <w:rFonts w:asciiTheme="minorHAnsi" w:hAnsiTheme="minorHAnsi"/>
          <w:sz w:val="22"/>
          <w:szCs w:val="22"/>
        </w:rPr>
        <w:t xml:space="preserve"> сформировавшиеся на некоторой стадии этого процесса индивидуальные оценки значения р задаются в виде (субъективного) распределения переменной Р. (Мы различаем переменные и параметры, точные значения которых не известны, и переменные и параметры, точные значения которых известны. Первые обозначим прописными</w:t>
      </w:r>
      <w:r w:rsidR="00FF096A">
        <w:rPr>
          <w:rFonts w:asciiTheme="minorHAnsi" w:hAnsiTheme="minorHAnsi"/>
          <w:sz w:val="22"/>
          <w:szCs w:val="22"/>
        </w:rPr>
        <w:t xml:space="preserve"> буквами, а вторые — строчными. </w:t>
      </w:r>
      <w:r w:rsidRPr="002C2C85">
        <w:rPr>
          <w:rFonts w:asciiTheme="minorHAnsi" w:hAnsiTheme="minorHAnsi"/>
          <w:sz w:val="22"/>
          <w:szCs w:val="22"/>
        </w:rPr>
        <w:t>Например, если доля совокупности точно не известна, то для ее обозначения мы воспользуемся буквой Р, а если эта доля известна точно, то буквой р.)</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следующем разделе речь идет о способах представления оценок переменной Р, в частности, рассматри</w:t>
      </w:r>
      <w:r w:rsidR="00FF096A">
        <w:rPr>
          <w:rFonts w:asciiTheme="minorHAnsi" w:hAnsiTheme="minorHAnsi"/>
          <w:sz w:val="22"/>
          <w:szCs w:val="22"/>
        </w:rPr>
        <w:t>вается конкретное семейство рас</w:t>
      </w:r>
      <w:r w:rsidRPr="002C2C85">
        <w:rPr>
          <w:rFonts w:asciiTheme="minorHAnsi" w:hAnsiTheme="minorHAnsi"/>
          <w:sz w:val="22"/>
          <w:szCs w:val="22"/>
        </w:rPr>
        <w:t xml:space="preserve">пределений — бета-распределения, наиболее удобных для формирования оценок долей. В разделе 5.3 говорится о том, как информация о Р может быть получена, а в разделе 5.4 показано, как эта информация инкорпорируется, как при этом изменяется априорная оценка Р и вычисляется апостериорная оценка распределения этой переменной. В разделе 5.5 более подробно изучается ситуация из раздела 4.6, когда приходится моделировать отсутствие априорной информации. В разделе 5.6 проводится параллель между байесовским и классическим подходами к статистическому выводу, в частности показано, как в рамках байесовского подхода интерпретируются понятия «доверительного интервала» и «критерия значимости». </w:t>
      </w:r>
    </w:p>
    <w:p w:rsidR="00FF096A" w:rsidRPr="00FF096A" w:rsidRDefault="00FF096A" w:rsidP="002C2C85">
      <w:pPr>
        <w:spacing w:before="0" w:after="120"/>
        <w:ind w:firstLine="0"/>
        <w:jc w:val="left"/>
        <w:rPr>
          <w:rFonts w:asciiTheme="minorHAnsi" w:hAnsiTheme="minorHAnsi"/>
          <w:b/>
          <w:sz w:val="22"/>
          <w:szCs w:val="22"/>
        </w:rPr>
      </w:pPr>
      <w:r w:rsidRPr="00FF096A">
        <w:rPr>
          <w:rFonts w:asciiTheme="minorHAnsi" w:hAnsiTheme="minorHAnsi"/>
          <w:b/>
          <w:sz w:val="22"/>
          <w:szCs w:val="22"/>
        </w:rPr>
        <w:t>5.2. Ожидания, связанные с долями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Значение Р — обязательно одно из чисел отрезка от 0 до 1. Если это значение Р не известно вам точно (или вы думаете, что не знаете его точно), то естественно выразить ваши ожидания по поводу Р в форме вероятностного распределения, заданного на отрезке [0; 1]. Если эти ожидания связаны с представлением о Р как о переменной, принимающей дискретные значения из [0</w:t>
      </w:r>
      <w:r w:rsidR="00672C90">
        <w:rPr>
          <w:rFonts w:asciiTheme="minorHAnsi" w:hAnsiTheme="minorHAnsi"/>
          <w:sz w:val="22"/>
          <w:szCs w:val="22"/>
        </w:rPr>
        <w:t>;</w:t>
      </w:r>
      <w:r w:rsidRPr="002C2C85">
        <w:rPr>
          <w:rFonts w:asciiTheme="minorHAnsi" w:hAnsiTheme="minorHAnsi"/>
          <w:sz w:val="22"/>
          <w:szCs w:val="22"/>
        </w:rPr>
        <w:t xml:space="preserve"> 1], то и распределение окажется дискретным; в ином случае нужно будет рассматривать непрерывное распределение. Например, вы считаете, что переменная Р может принимать значения 1/4 и 3/4, причем каждое с одинаковой вероятностью, это можно записать с помощью соответствующей функции вероятностей: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 </w:t>
      </w:r>
      <w:r w:rsidR="00672C90">
        <w:rPr>
          <w:rFonts w:asciiTheme="minorHAnsi" w:hAnsiTheme="minorHAnsi"/>
          <w:noProof/>
          <w:sz w:val="22"/>
          <w:szCs w:val="22"/>
        </w:rPr>
        <w:drawing>
          <wp:inline distT="0" distB="0" distL="0" distR="0">
            <wp:extent cx="2070202" cy="440753"/>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а. Функция вероятностей.jpg"/>
                    <pic:cNvPicPr/>
                  </pic:nvPicPr>
                  <pic:blipFill>
                    <a:blip r:embed="rId104">
                      <a:extLst>
                        <a:ext uri="{28A0092B-C50C-407E-A947-70E740481C1C}">
                          <a14:useLocalDpi xmlns:a14="http://schemas.microsoft.com/office/drawing/2010/main" val="0"/>
                        </a:ext>
                      </a:extLst>
                    </a:blip>
                    <a:stretch>
                      <a:fillRect/>
                    </a:stretch>
                  </pic:blipFill>
                  <pic:spPr>
                    <a:xfrm>
                      <a:off x="0" y="0"/>
                      <a:ext cx="2085967" cy="444109"/>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Если же вы считаете, что </w:t>
      </w:r>
      <w:r w:rsidRPr="00672C90">
        <w:rPr>
          <w:rFonts w:asciiTheme="minorHAnsi" w:hAnsiTheme="minorHAnsi"/>
          <w:i/>
          <w:sz w:val="22"/>
          <w:szCs w:val="22"/>
        </w:rPr>
        <w:t>р</w:t>
      </w:r>
      <w:r w:rsidRPr="002C2C85">
        <w:rPr>
          <w:rFonts w:asciiTheme="minorHAnsi" w:hAnsiTheme="minorHAnsi"/>
          <w:sz w:val="22"/>
          <w:szCs w:val="22"/>
        </w:rPr>
        <w:t xml:space="preserve"> с одинаковой вероятностью </w:t>
      </w:r>
      <w:r w:rsidR="00672C90">
        <w:rPr>
          <w:rFonts w:asciiTheme="minorHAnsi" w:hAnsiTheme="minorHAnsi"/>
          <w:sz w:val="22"/>
          <w:szCs w:val="22"/>
        </w:rPr>
        <w:t xml:space="preserve">может принять (только) одно из </w:t>
      </w:r>
      <w:r w:rsidR="00672C90" w:rsidRPr="00672C90">
        <w:rPr>
          <w:rFonts w:asciiTheme="minorHAnsi" w:hAnsiTheme="minorHAnsi"/>
          <w:i/>
          <w:sz w:val="22"/>
          <w:szCs w:val="22"/>
          <w:lang w:val="en-US"/>
        </w:rPr>
        <w:t>n</w:t>
      </w:r>
      <w:r w:rsidRPr="002C2C85">
        <w:rPr>
          <w:rFonts w:asciiTheme="minorHAnsi" w:hAnsiTheme="minorHAnsi"/>
          <w:sz w:val="22"/>
          <w:szCs w:val="22"/>
        </w:rPr>
        <w:t xml:space="preserve"> + 1 значений 0, 1</w:t>
      </w:r>
      <w:r w:rsidR="00672C90" w:rsidRPr="00672C90">
        <w:rPr>
          <w:rFonts w:asciiTheme="minorHAnsi" w:hAnsiTheme="minorHAnsi"/>
          <w:sz w:val="22"/>
          <w:szCs w:val="22"/>
        </w:rPr>
        <w:t>/</w:t>
      </w:r>
      <w:r w:rsidRPr="002C2C85">
        <w:rPr>
          <w:rFonts w:asciiTheme="minorHAnsi" w:hAnsiTheme="minorHAnsi"/>
          <w:sz w:val="22"/>
          <w:szCs w:val="22"/>
        </w:rPr>
        <w:t>n, 2</w:t>
      </w:r>
      <w:r w:rsidR="00672C90" w:rsidRPr="00672C90">
        <w:rPr>
          <w:rFonts w:asciiTheme="minorHAnsi" w:hAnsiTheme="minorHAnsi"/>
          <w:sz w:val="22"/>
          <w:szCs w:val="22"/>
        </w:rPr>
        <w:t>/</w:t>
      </w:r>
      <w:r w:rsidR="00672C90">
        <w:rPr>
          <w:rFonts w:asciiTheme="minorHAnsi" w:hAnsiTheme="minorHAnsi"/>
          <w:sz w:val="22"/>
          <w:szCs w:val="22"/>
        </w:rPr>
        <w:t>n, ..., (n</w:t>
      </w:r>
      <w:r w:rsidRPr="002C2C85">
        <w:rPr>
          <w:rFonts w:asciiTheme="minorHAnsi" w:hAnsiTheme="minorHAnsi"/>
          <w:sz w:val="22"/>
          <w:szCs w:val="22"/>
        </w:rPr>
        <w:t xml:space="preserve"> — </w:t>
      </w:r>
      <w:proofErr w:type="gramStart"/>
      <w:r w:rsidRPr="002C2C85">
        <w:rPr>
          <w:rFonts w:asciiTheme="minorHAnsi" w:hAnsiTheme="minorHAnsi"/>
          <w:sz w:val="22"/>
          <w:szCs w:val="22"/>
        </w:rPr>
        <w:t>1)/</w:t>
      </w:r>
      <w:proofErr w:type="gramEnd"/>
      <w:r w:rsidR="00672C90">
        <w:rPr>
          <w:rFonts w:asciiTheme="minorHAnsi" w:hAnsiTheme="minorHAnsi"/>
          <w:sz w:val="22"/>
          <w:szCs w:val="22"/>
          <w:lang w:val="en-US"/>
        </w:rPr>
        <w:t>n</w:t>
      </w:r>
      <w:r w:rsidRPr="002C2C85">
        <w:rPr>
          <w:rFonts w:asciiTheme="minorHAnsi" w:hAnsiTheme="minorHAnsi"/>
          <w:sz w:val="22"/>
          <w:szCs w:val="22"/>
        </w:rPr>
        <w:t>, 1, то соответствующая этим вашим представлениям функци</w:t>
      </w:r>
      <w:r w:rsidR="00672C90">
        <w:rPr>
          <w:rFonts w:asciiTheme="minorHAnsi" w:hAnsiTheme="minorHAnsi"/>
          <w:sz w:val="22"/>
          <w:szCs w:val="22"/>
        </w:rPr>
        <w:t>я вероятностей будет иметь вид:</w:t>
      </w:r>
    </w:p>
    <w:p w:rsidR="00672C90" w:rsidRPr="002C2C85" w:rsidRDefault="00672C9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87014" cy="42383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б. Функция вероятностей.jpg"/>
                    <pic:cNvPicPr/>
                  </pic:nvPicPr>
                  <pic:blipFill>
                    <a:blip r:embed="rId105">
                      <a:extLst>
                        <a:ext uri="{28A0092B-C50C-407E-A947-70E740481C1C}">
                          <a14:useLocalDpi xmlns:a14="http://schemas.microsoft.com/office/drawing/2010/main" val="0"/>
                        </a:ext>
                      </a:extLst>
                    </a:blip>
                    <a:stretch>
                      <a:fillRect/>
                    </a:stretch>
                  </pic:blipFill>
                  <pic:spPr>
                    <a:xfrm>
                      <a:off x="0" y="0"/>
                      <a:ext cx="3194534" cy="438594"/>
                    </a:xfrm>
                    <a:prstGeom prst="rect">
                      <a:avLst/>
                    </a:prstGeom>
                  </pic:spPr>
                </pic:pic>
              </a:graphicData>
            </a:graphic>
          </wp:inline>
        </w:drawing>
      </w:r>
    </w:p>
    <w:p w:rsidR="002C2C85" w:rsidRPr="002C2C85" w:rsidRDefault="00672C90"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Когда вы исходите из того, что р может быть равным только одному из чисел 1/4, 1/2 и 3/4, причем вто</w:t>
      </w:r>
      <w:r>
        <w:rPr>
          <w:rFonts w:asciiTheme="minorHAnsi" w:hAnsiTheme="minorHAnsi"/>
          <w:sz w:val="22"/>
          <w:szCs w:val="22"/>
        </w:rPr>
        <w:t>рому с вероятностью, вдвое боль</w:t>
      </w:r>
      <w:r w:rsidR="002C2C85" w:rsidRPr="002C2C85">
        <w:rPr>
          <w:rFonts w:asciiTheme="minorHAnsi" w:hAnsiTheme="minorHAnsi"/>
          <w:sz w:val="22"/>
          <w:szCs w:val="22"/>
        </w:rPr>
        <w:t>шей, чем любому из оставшихся, соответствующая функция вероятностей будет задана так:</w:t>
      </w:r>
    </w:p>
    <w:p w:rsidR="00672C90" w:rsidRDefault="00672C9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982419" cy="552066"/>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в. Функция вероятностей.jpg"/>
                    <pic:cNvPicPr/>
                  </pic:nvPicPr>
                  <pic:blipFill>
                    <a:blip r:embed="rId106">
                      <a:extLst>
                        <a:ext uri="{28A0092B-C50C-407E-A947-70E740481C1C}">
                          <a14:useLocalDpi xmlns:a14="http://schemas.microsoft.com/office/drawing/2010/main" val="0"/>
                        </a:ext>
                      </a:extLst>
                    </a:blip>
                    <a:stretch>
                      <a:fillRect/>
                    </a:stretch>
                  </pic:blipFill>
                  <pic:spPr>
                    <a:xfrm>
                      <a:off x="0" y="0"/>
                      <a:ext cx="2001064" cy="557258"/>
                    </a:xfrm>
                    <a:prstGeom prst="rect">
                      <a:avLst/>
                    </a:prstGeom>
                  </pic:spPr>
                </pic:pic>
              </a:graphicData>
            </a:graphic>
          </wp:inline>
        </w:drawing>
      </w:r>
    </w:p>
    <w:p w:rsidR="002C2C85" w:rsidRPr="00672C90"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альтернативной (непрерывной) ситуации, когда вы полагаете, что Р с одинаковой вероятностью принимает любое из бесконечно большого числа возможных знач</w:t>
      </w:r>
      <w:r w:rsidR="00672C90">
        <w:rPr>
          <w:rFonts w:asciiTheme="minorHAnsi" w:hAnsiTheme="minorHAnsi"/>
          <w:sz w:val="22"/>
          <w:szCs w:val="22"/>
        </w:rPr>
        <w:t>ений отрезка [</w:t>
      </w:r>
      <w:r w:rsidRPr="002C2C85">
        <w:rPr>
          <w:rFonts w:asciiTheme="minorHAnsi" w:hAnsiTheme="minorHAnsi"/>
          <w:sz w:val="22"/>
          <w:szCs w:val="22"/>
        </w:rPr>
        <w:t>0; 1], этой гипотезе соответствует функция плотности вероятностей</w:t>
      </w:r>
      <w:r w:rsidR="00672C90" w:rsidRPr="00672C90">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 </w:t>
      </w:r>
      <w:r w:rsidR="00672C90">
        <w:rPr>
          <w:rFonts w:asciiTheme="minorHAnsi" w:hAnsiTheme="minorHAnsi"/>
          <w:noProof/>
          <w:sz w:val="22"/>
          <w:szCs w:val="22"/>
        </w:rPr>
        <w:drawing>
          <wp:inline distT="0" distB="0" distL="0" distR="0">
            <wp:extent cx="2094969" cy="387706"/>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г. Функция вероятностей.jpg"/>
                    <pic:cNvPicPr/>
                  </pic:nvPicPr>
                  <pic:blipFill>
                    <a:blip r:embed="rId107">
                      <a:extLst>
                        <a:ext uri="{28A0092B-C50C-407E-A947-70E740481C1C}">
                          <a14:useLocalDpi xmlns:a14="http://schemas.microsoft.com/office/drawing/2010/main" val="0"/>
                        </a:ext>
                      </a:extLst>
                    </a:blip>
                    <a:stretch>
                      <a:fillRect/>
                    </a:stretch>
                  </pic:blipFill>
                  <pic:spPr>
                    <a:xfrm>
                      <a:off x="0" y="0"/>
                      <a:ext cx="2169060" cy="40141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Это, конечно, функция плотности вероятностей переменной, удовлетворя</w:t>
      </w:r>
      <w:r w:rsidR="00672C90">
        <w:rPr>
          <w:rFonts w:asciiTheme="minorHAnsi" w:hAnsiTheme="minorHAnsi"/>
          <w:sz w:val="22"/>
          <w:szCs w:val="22"/>
        </w:rPr>
        <w:t>ющей распределению U (0; 1), т.</w:t>
      </w:r>
      <w:r w:rsidRPr="002C2C85">
        <w:rPr>
          <w:rFonts w:asciiTheme="minorHAnsi" w:hAnsiTheme="minorHAnsi"/>
          <w:sz w:val="22"/>
          <w:szCs w:val="22"/>
        </w:rPr>
        <w:t>е. однородному распределению на отрезке от 0 до 1. Это также ф</w:t>
      </w:r>
      <w:r w:rsidR="00672C90">
        <w:rPr>
          <w:rFonts w:asciiTheme="minorHAnsi" w:hAnsiTheme="minorHAnsi"/>
          <w:sz w:val="22"/>
          <w:szCs w:val="22"/>
        </w:rPr>
        <w:t>ункция плотности бета-распределения с параметрами α</w:t>
      </w:r>
      <w:r w:rsidR="00672C90" w:rsidRPr="00672C90">
        <w:rPr>
          <w:rFonts w:asciiTheme="minorHAnsi" w:hAnsiTheme="minorHAnsi"/>
          <w:sz w:val="22"/>
          <w:szCs w:val="22"/>
        </w:rPr>
        <w:t xml:space="preserve"> </w:t>
      </w:r>
      <w:r w:rsidRPr="002C2C85">
        <w:rPr>
          <w:rFonts w:asciiTheme="minorHAnsi" w:hAnsiTheme="minorHAnsi"/>
          <w:sz w:val="22"/>
          <w:szCs w:val="22"/>
        </w:rPr>
        <w:t>=</w:t>
      </w:r>
      <w:r w:rsidR="00672C90" w:rsidRPr="00672C90">
        <w:rPr>
          <w:rFonts w:asciiTheme="minorHAnsi" w:hAnsiTheme="minorHAnsi"/>
          <w:sz w:val="22"/>
          <w:szCs w:val="22"/>
        </w:rPr>
        <w:t xml:space="preserve"> 1</w:t>
      </w:r>
      <w:r w:rsidRPr="002C2C85">
        <w:rPr>
          <w:rFonts w:asciiTheme="minorHAnsi" w:hAnsiTheme="minorHAnsi"/>
          <w:sz w:val="22"/>
          <w:szCs w:val="22"/>
        </w:rPr>
        <w:t xml:space="preserve"> и </w:t>
      </w:r>
      <w:r w:rsidR="00672C90">
        <w:rPr>
          <w:rFonts w:asciiTheme="minorHAnsi" w:hAnsiTheme="minorHAnsi"/>
          <w:sz w:val="22"/>
          <w:szCs w:val="22"/>
        </w:rPr>
        <w:t>β</w:t>
      </w:r>
      <w:r w:rsidRPr="002C2C85">
        <w:rPr>
          <w:rFonts w:asciiTheme="minorHAnsi" w:hAnsiTheme="minorHAnsi"/>
          <w:sz w:val="22"/>
          <w:szCs w:val="22"/>
        </w:rPr>
        <w:t xml:space="preserve"> = 1 (ср. с (2.27)).</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Методы, которые мы рассмотрим и будем применять в этой главе, можно охарактеризовать как поиск подходящей формы вероятностной оценки. Однако мы ограничимся случаем, когда вероятностные оценки удовлетворяют бета-распределению. В частности, поскольку бета-распределения применимы только для непрерывных переменных, мы не будем останавливаться на случае дискретных оценок. Другие случаи (включая дискретный) довольно легко поддаются анализу на основе общих подходов (см., например, упражнения 4.5,</w:t>
      </w:r>
      <w:r w:rsidR="00672C90" w:rsidRPr="00672C90">
        <w:rPr>
          <w:rFonts w:asciiTheme="minorHAnsi" w:hAnsiTheme="minorHAnsi"/>
          <w:sz w:val="22"/>
          <w:szCs w:val="22"/>
        </w:rPr>
        <w:t xml:space="preserve"> </w:t>
      </w:r>
      <w:r w:rsidR="00672C90">
        <w:rPr>
          <w:rFonts w:asciiTheme="minorHAnsi" w:hAnsiTheme="minorHAnsi"/>
          <w:sz w:val="22"/>
          <w:szCs w:val="22"/>
        </w:rPr>
        <w:t xml:space="preserve">4.6, </w:t>
      </w:r>
      <w:r w:rsidRPr="002C2C85">
        <w:rPr>
          <w:rFonts w:asciiTheme="minorHAnsi" w:hAnsiTheme="minorHAnsi"/>
          <w:sz w:val="22"/>
          <w:szCs w:val="22"/>
        </w:rPr>
        <w:t>4.8, 4.9, 4.11 и 4.13 из гл. 4), и вам следует попытаться разобрать их самостоятельно.</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Может показаться, что, рассматривая только случаи, когда априорные оценки представимы в виде бета-распределения, мы вводим ограничения, чрезмерные даже для непрерывного случая. Однако это не так. Семейство бета-распределений является весьма гибкими и путем подбора параметров позволяет представить довольно широкий спектр разнообразных априорных оценок. Мы уже отмечали несколько частных с</w:t>
      </w:r>
      <w:r w:rsidR="0070182A">
        <w:rPr>
          <w:rFonts w:asciiTheme="minorHAnsi" w:hAnsiTheme="minorHAnsi"/>
          <w:sz w:val="22"/>
          <w:szCs w:val="22"/>
        </w:rPr>
        <w:t>лучаев бета-распределения: при α</w:t>
      </w:r>
      <w:r w:rsidRPr="002C2C85">
        <w:rPr>
          <w:rFonts w:asciiTheme="minorHAnsi" w:hAnsiTheme="minorHAnsi"/>
          <w:sz w:val="22"/>
          <w:szCs w:val="22"/>
        </w:rPr>
        <w:t xml:space="preserve"> = </w:t>
      </w:r>
      <w:r w:rsidR="0070182A">
        <w:rPr>
          <w:rFonts w:asciiTheme="minorHAnsi" w:hAnsiTheme="minorHAnsi"/>
          <w:sz w:val="22"/>
          <w:szCs w:val="22"/>
        </w:rPr>
        <w:t>β</w:t>
      </w:r>
      <w:r w:rsidRPr="002C2C85">
        <w:rPr>
          <w:rFonts w:asciiTheme="minorHAnsi" w:hAnsiTheme="minorHAnsi"/>
          <w:sz w:val="22"/>
          <w:szCs w:val="22"/>
        </w:rPr>
        <w:t xml:space="preserve"> = 1 оно превращается в равномерное</w:t>
      </w:r>
      <w:r w:rsidR="0070182A">
        <w:rPr>
          <w:rFonts w:asciiTheme="minorHAnsi" w:hAnsiTheme="minorHAnsi"/>
          <w:sz w:val="22"/>
          <w:szCs w:val="22"/>
        </w:rPr>
        <w:t xml:space="preserve"> распределение на отрезке [0; 1]</w:t>
      </w:r>
      <w:r w:rsidRPr="002C2C85">
        <w:rPr>
          <w:rFonts w:asciiTheme="minorHAnsi" w:hAnsiTheme="minorHAnsi"/>
          <w:sz w:val="22"/>
          <w:szCs w:val="22"/>
        </w:rPr>
        <w:t xml:space="preserve">; при </w:t>
      </w:r>
      <w:r w:rsidR="0070182A">
        <w:rPr>
          <w:rFonts w:asciiTheme="minorHAnsi" w:hAnsiTheme="minorHAnsi"/>
          <w:sz w:val="22"/>
          <w:szCs w:val="22"/>
        </w:rPr>
        <w:t>α</w:t>
      </w:r>
      <w:r w:rsidRPr="002C2C85">
        <w:rPr>
          <w:rFonts w:asciiTheme="minorHAnsi" w:hAnsiTheme="minorHAnsi"/>
          <w:sz w:val="22"/>
          <w:szCs w:val="22"/>
        </w:rPr>
        <w:t xml:space="preserve"> = 2, </w:t>
      </w:r>
      <w:r w:rsidR="0070182A">
        <w:rPr>
          <w:rFonts w:asciiTheme="minorHAnsi" w:hAnsiTheme="minorHAnsi"/>
          <w:sz w:val="22"/>
          <w:szCs w:val="22"/>
        </w:rPr>
        <w:t>β</w:t>
      </w:r>
      <w:r w:rsidRPr="002C2C85">
        <w:rPr>
          <w:rFonts w:asciiTheme="minorHAnsi" w:hAnsiTheme="minorHAnsi"/>
          <w:sz w:val="22"/>
          <w:szCs w:val="22"/>
        </w:rPr>
        <w:t xml:space="preserve"> = 1 — в </w:t>
      </w:r>
      <w:proofErr w:type="spellStart"/>
      <w:r w:rsidRPr="002C2C85">
        <w:rPr>
          <w:rFonts w:asciiTheme="minorHAnsi" w:hAnsiTheme="minorHAnsi"/>
          <w:sz w:val="22"/>
          <w:szCs w:val="22"/>
        </w:rPr>
        <w:t>правотреугольное</w:t>
      </w:r>
      <w:proofErr w:type="spellEnd"/>
      <w:r w:rsidRPr="002C2C85">
        <w:rPr>
          <w:rFonts w:asciiTheme="minorHAnsi" w:hAnsiTheme="minorHAnsi"/>
          <w:sz w:val="22"/>
          <w:szCs w:val="22"/>
        </w:rPr>
        <w:t xml:space="preserve"> распределение; при </w:t>
      </w:r>
      <w:r w:rsidR="0070182A">
        <w:rPr>
          <w:rFonts w:asciiTheme="minorHAnsi" w:hAnsiTheme="minorHAnsi"/>
          <w:sz w:val="22"/>
          <w:szCs w:val="22"/>
        </w:rPr>
        <w:t>α</w:t>
      </w:r>
      <w:r w:rsidRPr="002C2C85">
        <w:rPr>
          <w:rFonts w:asciiTheme="minorHAnsi" w:hAnsiTheme="minorHAnsi"/>
          <w:sz w:val="22"/>
          <w:szCs w:val="22"/>
        </w:rPr>
        <w:t xml:space="preserve"> </w:t>
      </w:r>
      <w:r w:rsidR="0070182A" w:rsidRPr="0070182A">
        <w:rPr>
          <w:rFonts w:asciiTheme="minorHAnsi" w:hAnsiTheme="minorHAnsi"/>
          <w:sz w:val="22"/>
          <w:szCs w:val="22"/>
        </w:rPr>
        <w:t>=</w:t>
      </w:r>
      <w:r w:rsidRPr="002C2C85">
        <w:rPr>
          <w:rFonts w:asciiTheme="minorHAnsi" w:hAnsiTheme="minorHAnsi"/>
          <w:sz w:val="22"/>
          <w:szCs w:val="22"/>
        </w:rPr>
        <w:t xml:space="preserve"> 1, </w:t>
      </w:r>
      <w:r w:rsidR="0070182A">
        <w:rPr>
          <w:rFonts w:asciiTheme="minorHAnsi" w:hAnsiTheme="minorHAnsi"/>
          <w:sz w:val="22"/>
          <w:szCs w:val="22"/>
        </w:rPr>
        <w:t>β</w:t>
      </w:r>
      <w:r w:rsidRPr="002C2C85">
        <w:rPr>
          <w:rFonts w:asciiTheme="minorHAnsi" w:hAnsiTheme="minorHAnsi"/>
          <w:sz w:val="22"/>
          <w:szCs w:val="22"/>
        </w:rPr>
        <w:t xml:space="preserve"> = 2 — в </w:t>
      </w:r>
      <w:proofErr w:type="spellStart"/>
      <w:r w:rsidRPr="002C2C85">
        <w:rPr>
          <w:rFonts w:asciiTheme="minorHAnsi" w:hAnsiTheme="minorHAnsi"/>
          <w:sz w:val="22"/>
          <w:szCs w:val="22"/>
        </w:rPr>
        <w:t>левотреугольное</w:t>
      </w:r>
      <w:proofErr w:type="spellEnd"/>
      <w:r w:rsidRPr="002C2C85">
        <w:rPr>
          <w:rFonts w:asciiTheme="minorHAnsi" w:hAnsiTheme="minorHAnsi"/>
          <w:sz w:val="22"/>
          <w:szCs w:val="22"/>
        </w:rPr>
        <w:t xml:space="preserve"> распределение. Более общее</w:t>
      </w:r>
      <w:r w:rsidR="0070182A">
        <w:rPr>
          <w:rFonts w:asciiTheme="minorHAnsi" w:hAnsiTheme="minorHAnsi"/>
          <w:sz w:val="22"/>
          <w:szCs w:val="22"/>
        </w:rPr>
        <w:t xml:space="preserve"> свойство: когда оба параметра α</w:t>
      </w:r>
      <w:r w:rsidR="0070182A" w:rsidRPr="0070182A">
        <w:rPr>
          <w:rFonts w:asciiTheme="minorHAnsi" w:hAnsiTheme="minorHAnsi"/>
          <w:sz w:val="22"/>
          <w:szCs w:val="22"/>
        </w:rPr>
        <w:t xml:space="preserve"> </w:t>
      </w:r>
      <w:r w:rsidRPr="002C2C85">
        <w:rPr>
          <w:rFonts w:asciiTheme="minorHAnsi" w:hAnsiTheme="minorHAnsi"/>
          <w:sz w:val="22"/>
          <w:szCs w:val="22"/>
        </w:rPr>
        <w:t>и</w:t>
      </w:r>
      <w:r w:rsidR="0070182A" w:rsidRPr="0070182A">
        <w:rPr>
          <w:rFonts w:asciiTheme="minorHAnsi" w:hAnsiTheme="minorHAnsi"/>
          <w:sz w:val="22"/>
          <w:szCs w:val="22"/>
        </w:rPr>
        <w:t xml:space="preserve"> </w:t>
      </w:r>
      <w:r w:rsidR="0070182A">
        <w:rPr>
          <w:rFonts w:asciiTheme="minorHAnsi" w:hAnsiTheme="minorHAnsi"/>
          <w:sz w:val="22"/>
          <w:szCs w:val="22"/>
          <w:lang w:val="en-US"/>
        </w:rPr>
        <w:t>β</w:t>
      </w:r>
      <w:r w:rsidRPr="002C2C85">
        <w:rPr>
          <w:rFonts w:asciiTheme="minorHAnsi" w:hAnsiTheme="minorHAnsi"/>
          <w:sz w:val="22"/>
          <w:szCs w:val="22"/>
        </w:rPr>
        <w:t xml:space="preserve"> превосходят 1, то распределение </w:t>
      </w:r>
      <w:proofErr w:type="spellStart"/>
      <w:r w:rsidRPr="002C2C85">
        <w:rPr>
          <w:rFonts w:asciiTheme="minorHAnsi" w:hAnsiTheme="minorHAnsi"/>
          <w:sz w:val="22"/>
          <w:szCs w:val="22"/>
        </w:rPr>
        <w:t>уним</w:t>
      </w:r>
      <w:r w:rsidR="0070182A">
        <w:rPr>
          <w:rFonts w:asciiTheme="minorHAnsi" w:hAnsiTheme="minorHAnsi"/>
          <w:sz w:val="22"/>
          <w:szCs w:val="22"/>
        </w:rPr>
        <w:t>одально</w:t>
      </w:r>
      <w:proofErr w:type="spellEnd"/>
      <w:r w:rsidR="0070182A">
        <w:rPr>
          <w:rFonts w:asciiTheme="minorHAnsi" w:hAnsiTheme="minorHAnsi"/>
          <w:sz w:val="22"/>
          <w:szCs w:val="22"/>
        </w:rPr>
        <w:t xml:space="preserve"> и симметрично, если зна</w:t>
      </w:r>
      <w:r w:rsidRPr="002C2C85">
        <w:rPr>
          <w:rFonts w:asciiTheme="minorHAnsi" w:hAnsiTheme="minorHAnsi"/>
          <w:sz w:val="22"/>
          <w:szCs w:val="22"/>
        </w:rPr>
        <w:t xml:space="preserve">чения </w:t>
      </w:r>
      <w:r w:rsidR="0070182A">
        <w:rPr>
          <w:rFonts w:asciiTheme="minorHAnsi" w:hAnsiTheme="minorHAnsi"/>
          <w:sz w:val="22"/>
          <w:szCs w:val="22"/>
        </w:rPr>
        <w:t>α</w:t>
      </w:r>
      <w:r w:rsidR="0070182A" w:rsidRPr="0070182A">
        <w:rPr>
          <w:rFonts w:asciiTheme="minorHAnsi" w:hAnsiTheme="minorHAnsi"/>
          <w:sz w:val="22"/>
          <w:szCs w:val="22"/>
        </w:rPr>
        <w:t xml:space="preserve"> </w:t>
      </w:r>
      <w:r w:rsidR="0070182A" w:rsidRPr="002C2C85">
        <w:rPr>
          <w:rFonts w:asciiTheme="minorHAnsi" w:hAnsiTheme="minorHAnsi"/>
          <w:sz w:val="22"/>
          <w:szCs w:val="22"/>
        </w:rPr>
        <w:t>и</w:t>
      </w:r>
      <w:r w:rsidR="0070182A" w:rsidRPr="0070182A">
        <w:rPr>
          <w:rFonts w:asciiTheme="minorHAnsi" w:hAnsiTheme="minorHAnsi"/>
          <w:sz w:val="22"/>
          <w:szCs w:val="22"/>
        </w:rPr>
        <w:t xml:space="preserve"> </w:t>
      </w:r>
      <w:r w:rsidR="0070182A">
        <w:rPr>
          <w:rFonts w:asciiTheme="minorHAnsi" w:hAnsiTheme="minorHAnsi"/>
          <w:sz w:val="22"/>
          <w:szCs w:val="22"/>
          <w:lang w:val="en-US"/>
        </w:rPr>
        <w:t>β</w:t>
      </w:r>
      <w:r w:rsidR="0070182A">
        <w:rPr>
          <w:rFonts w:asciiTheme="minorHAnsi" w:hAnsiTheme="minorHAnsi"/>
          <w:sz w:val="22"/>
          <w:szCs w:val="22"/>
        </w:rPr>
        <w:t xml:space="preserve"> совпадают; если же при этом α</w:t>
      </w:r>
      <w:r w:rsidRPr="002C2C85">
        <w:rPr>
          <w:rFonts w:asciiTheme="minorHAnsi" w:hAnsiTheme="minorHAnsi"/>
          <w:sz w:val="22"/>
          <w:szCs w:val="22"/>
        </w:rPr>
        <w:t xml:space="preserve"> больше (меньше) </w:t>
      </w:r>
      <w:r w:rsidR="0070182A">
        <w:rPr>
          <w:rFonts w:asciiTheme="minorHAnsi" w:hAnsiTheme="minorHAnsi"/>
          <w:sz w:val="22"/>
          <w:szCs w:val="22"/>
        </w:rPr>
        <w:t>β</w:t>
      </w:r>
      <w:r w:rsidRPr="002C2C85">
        <w:rPr>
          <w:rFonts w:asciiTheme="minorHAnsi" w:hAnsiTheme="minorHAnsi"/>
          <w:sz w:val="22"/>
          <w:szCs w:val="22"/>
        </w:rPr>
        <w:t>, то вершина распределения смещена вправо (влево). Для многих оценок унимодальные распределения оказываются вполне приемлемыми, например для оценки доли женщин среди студентов Йоркского университета или доли голосов поданных за социал-демократов в вашем избирательном округе.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 раздела 2.4 известно, что бета-распределению с параметрами </w:t>
      </w:r>
      <w:r w:rsidR="0070182A">
        <w:rPr>
          <w:rFonts w:asciiTheme="minorHAnsi" w:hAnsiTheme="minorHAnsi"/>
          <w:sz w:val="22"/>
          <w:szCs w:val="22"/>
        </w:rPr>
        <w:t>α</w:t>
      </w:r>
      <w:r w:rsidRPr="002C2C85">
        <w:rPr>
          <w:rFonts w:asciiTheme="minorHAnsi" w:hAnsiTheme="minorHAnsi"/>
          <w:sz w:val="22"/>
          <w:szCs w:val="22"/>
        </w:rPr>
        <w:t xml:space="preserve"> и</w:t>
      </w:r>
      <w:r w:rsidR="0070182A" w:rsidRPr="0070182A">
        <w:rPr>
          <w:rFonts w:asciiTheme="minorHAnsi" w:hAnsiTheme="minorHAnsi"/>
          <w:sz w:val="22"/>
          <w:szCs w:val="22"/>
        </w:rPr>
        <w:t xml:space="preserve"> </w:t>
      </w:r>
      <w:r w:rsidR="0070182A">
        <w:rPr>
          <w:rFonts w:asciiTheme="minorHAnsi" w:hAnsiTheme="minorHAnsi"/>
          <w:sz w:val="22"/>
          <w:szCs w:val="22"/>
        </w:rPr>
        <w:t>β</w:t>
      </w:r>
      <w:r w:rsidR="0070182A" w:rsidRPr="0070182A">
        <w:rPr>
          <w:rFonts w:asciiTheme="minorHAnsi" w:hAnsiTheme="minorHAnsi"/>
          <w:sz w:val="22"/>
          <w:szCs w:val="22"/>
        </w:rPr>
        <w:t xml:space="preserve"> </w:t>
      </w:r>
      <w:r w:rsidR="0070182A">
        <w:rPr>
          <w:rFonts w:asciiTheme="minorHAnsi" w:hAnsiTheme="minorHAnsi"/>
          <w:sz w:val="22"/>
          <w:szCs w:val="22"/>
        </w:rPr>
        <w:t>соответствуют α</w:t>
      </w:r>
      <w:proofErr w:type="gramStart"/>
      <w:r w:rsidRPr="002C2C85">
        <w:rPr>
          <w:rFonts w:asciiTheme="minorHAnsi" w:hAnsiTheme="minorHAnsi"/>
          <w:sz w:val="22"/>
          <w:szCs w:val="22"/>
        </w:rPr>
        <w:t>/(</w:t>
      </w:r>
      <w:proofErr w:type="gramEnd"/>
      <w:r w:rsidR="0070182A">
        <w:rPr>
          <w:rFonts w:asciiTheme="minorHAnsi" w:hAnsiTheme="minorHAnsi"/>
          <w:sz w:val="22"/>
          <w:szCs w:val="22"/>
        </w:rPr>
        <w:t>α</w:t>
      </w:r>
      <w:r w:rsidRPr="002C2C85">
        <w:rPr>
          <w:rFonts w:asciiTheme="minorHAnsi" w:hAnsiTheme="minorHAnsi"/>
          <w:sz w:val="22"/>
          <w:szCs w:val="22"/>
        </w:rPr>
        <w:t xml:space="preserve"> + </w:t>
      </w:r>
      <w:r w:rsidR="0070182A">
        <w:rPr>
          <w:rFonts w:asciiTheme="minorHAnsi" w:hAnsiTheme="minorHAnsi"/>
          <w:sz w:val="22"/>
          <w:szCs w:val="22"/>
        </w:rPr>
        <w:t>β) — средняя и αβ/[(α + β</w:t>
      </w:r>
      <w:r w:rsidRPr="002C2C85">
        <w:rPr>
          <w:rFonts w:asciiTheme="minorHAnsi" w:hAnsiTheme="minorHAnsi"/>
          <w:sz w:val="22"/>
          <w:szCs w:val="22"/>
        </w:rPr>
        <w:t>)</w:t>
      </w:r>
      <w:r w:rsidRPr="0070182A">
        <w:rPr>
          <w:rFonts w:asciiTheme="minorHAnsi" w:hAnsiTheme="minorHAnsi"/>
          <w:sz w:val="22"/>
          <w:szCs w:val="22"/>
          <w:vertAlign w:val="superscript"/>
        </w:rPr>
        <w:t>2</w:t>
      </w:r>
      <w:r w:rsidRPr="002C2C85">
        <w:rPr>
          <w:rFonts w:asciiTheme="minorHAnsi" w:hAnsiTheme="minorHAnsi"/>
          <w:sz w:val="22"/>
          <w:szCs w:val="22"/>
        </w:rPr>
        <w:t xml:space="preserve"> (</w:t>
      </w:r>
      <w:r w:rsidR="0070182A">
        <w:rPr>
          <w:rFonts w:asciiTheme="minorHAnsi" w:hAnsiTheme="minorHAnsi"/>
          <w:sz w:val="22"/>
          <w:szCs w:val="22"/>
        </w:rPr>
        <w:t>α</w:t>
      </w:r>
      <w:r w:rsidRPr="002C2C85">
        <w:rPr>
          <w:rFonts w:asciiTheme="minorHAnsi" w:hAnsiTheme="minorHAnsi"/>
          <w:sz w:val="22"/>
          <w:szCs w:val="22"/>
        </w:rPr>
        <w:t xml:space="preserve"> + </w:t>
      </w:r>
      <w:r w:rsidR="0070182A">
        <w:rPr>
          <w:rFonts w:asciiTheme="minorHAnsi" w:hAnsiTheme="minorHAnsi"/>
          <w:sz w:val="22"/>
          <w:szCs w:val="22"/>
        </w:rPr>
        <w:t>β + 1)]</w:t>
      </w:r>
      <w:r w:rsidRPr="002C2C85">
        <w:rPr>
          <w:rFonts w:asciiTheme="minorHAnsi" w:hAnsiTheme="minorHAnsi"/>
          <w:sz w:val="22"/>
          <w:szCs w:val="22"/>
        </w:rPr>
        <w:t xml:space="preserve"> — дисперсия. Более того, можно показать, что </w:t>
      </w:r>
      <w:r w:rsidR="0070182A">
        <w:rPr>
          <w:rFonts w:asciiTheme="minorHAnsi" w:hAnsiTheme="minorHAnsi"/>
          <w:sz w:val="22"/>
          <w:szCs w:val="22"/>
        </w:rPr>
        <w:t>с увеличением суммы параметров α + β</w:t>
      </w:r>
      <w:r w:rsidRPr="002C2C85">
        <w:rPr>
          <w:rFonts w:asciiTheme="minorHAnsi" w:hAnsiTheme="minorHAnsi"/>
          <w:sz w:val="22"/>
          <w:szCs w:val="22"/>
        </w:rPr>
        <w:t xml:space="preserve"> форма бета-распределения приближается к форм</w:t>
      </w:r>
      <w:r w:rsidR="0070182A">
        <w:rPr>
          <w:rFonts w:asciiTheme="minorHAnsi" w:hAnsiTheme="minorHAnsi"/>
          <w:sz w:val="22"/>
          <w:szCs w:val="22"/>
        </w:rPr>
        <w:t>е нормального распределения, т.</w:t>
      </w:r>
      <w:r w:rsidRPr="002C2C85">
        <w:rPr>
          <w:rFonts w:asciiTheme="minorHAnsi" w:hAnsiTheme="minorHAnsi"/>
          <w:sz w:val="22"/>
          <w:szCs w:val="22"/>
        </w:rPr>
        <w:t>е. при достаточно большом значен</w:t>
      </w:r>
      <w:r w:rsidR="0070182A">
        <w:rPr>
          <w:rFonts w:asciiTheme="minorHAnsi" w:hAnsiTheme="minorHAnsi"/>
          <w:sz w:val="22"/>
          <w:szCs w:val="22"/>
        </w:rPr>
        <w:t>ии α + β</w:t>
      </w:r>
      <w:r w:rsidRPr="002C2C85">
        <w:rPr>
          <w:rFonts w:asciiTheme="minorHAnsi" w:hAnsiTheme="minorHAnsi"/>
          <w:sz w:val="22"/>
          <w:szCs w:val="22"/>
        </w:rPr>
        <w:t xml:space="preserve"> (скажем, большем 30) бета-распределение можно приближенно представить в виде нормального распределения с той же средней и той же дисперсией, причем аппроксимаци</w:t>
      </w:r>
      <w:r w:rsidR="0070182A">
        <w:rPr>
          <w:rFonts w:asciiTheme="minorHAnsi" w:hAnsiTheme="minorHAnsi"/>
          <w:sz w:val="22"/>
          <w:szCs w:val="22"/>
        </w:rPr>
        <w:t>я улучшается с увеличением α + β</w:t>
      </w:r>
      <w:r w:rsidRPr="002C2C85">
        <w:rPr>
          <w:rFonts w:asciiTheme="minorHAnsi" w:hAnsiTheme="minorHAnsi"/>
          <w:sz w:val="22"/>
          <w:szCs w:val="22"/>
        </w:rPr>
        <w:t>. Это весьма полезный результат, поскольку он позволяет установить некоторые статистические свойства бета-распределения, пользуясь в качестве его приближения нормальным распределением.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Конечно, если в повседневной жиз</w:t>
      </w:r>
      <w:r w:rsidR="0070182A">
        <w:rPr>
          <w:rFonts w:asciiTheme="minorHAnsi" w:hAnsiTheme="minorHAnsi"/>
          <w:sz w:val="22"/>
          <w:szCs w:val="22"/>
        </w:rPr>
        <w:t>ни «человек с улицы» станет рас</w:t>
      </w:r>
      <w:r w:rsidRPr="002C2C85">
        <w:rPr>
          <w:rFonts w:asciiTheme="minorHAnsi" w:hAnsiTheme="minorHAnsi"/>
          <w:sz w:val="22"/>
          <w:szCs w:val="22"/>
        </w:rPr>
        <w:t xml:space="preserve">суждать о чем-либо в терминах бета-распределений, имеющих те или иные значения параметров, то это покажется неестественным. Наоборот, следует предположить, что в общем случае ожидания будут формулироваться так: «Я полагаю, что наиболее вероятным значением Р является </w:t>
      </w:r>
      <w:r w:rsidR="0070182A" w:rsidRPr="0070182A">
        <w:rPr>
          <w:rFonts w:asciiTheme="minorHAnsi" w:hAnsiTheme="minorHAnsi"/>
          <w:sz w:val="22"/>
          <w:szCs w:val="22"/>
        </w:rPr>
        <w:t xml:space="preserve">½ </w:t>
      </w:r>
      <w:r w:rsidRPr="002C2C85">
        <w:rPr>
          <w:rFonts w:asciiTheme="minorHAnsi" w:hAnsiTheme="minorHAnsi"/>
          <w:sz w:val="22"/>
          <w:szCs w:val="22"/>
        </w:rPr>
        <w:t>и почти наверняка это значение лежит между 0,3 и 0,7».</w:t>
      </w:r>
      <w:r w:rsidR="0070182A" w:rsidRPr="0070182A">
        <w:rPr>
          <w:rFonts w:asciiTheme="minorHAnsi" w:hAnsiTheme="minorHAnsi"/>
          <w:sz w:val="22"/>
          <w:szCs w:val="22"/>
        </w:rPr>
        <w:t xml:space="preserve"> </w:t>
      </w:r>
      <w:r w:rsidRPr="002C2C85">
        <w:rPr>
          <w:rFonts w:asciiTheme="minorHAnsi" w:hAnsiTheme="minorHAnsi"/>
          <w:sz w:val="22"/>
          <w:szCs w:val="22"/>
        </w:rPr>
        <w:t>При последующих уточнениях можно п</w:t>
      </w:r>
      <w:r w:rsidR="0070182A">
        <w:rPr>
          <w:rFonts w:asciiTheme="minorHAnsi" w:hAnsiTheme="minorHAnsi"/>
          <w:sz w:val="22"/>
          <w:szCs w:val="22"/>
        </w:rPr>
        <w:t xml:space="preserve">олучить информацию о том, что </w:t>
      </w:r>
      <w:r w:rsidRPr="002C2C85">
        <w:rPr>
          <w:rFonts w:asciiTheme="minorHAnsi" w:hAnsiTheme="minorHAnsi"/>
          <w:sz w:val="22"/>
          <w:szCs w:val="22"/>
        </w:rPr>
        <w:t xml:space="preserve">распределение воспринимается как симметричное относительно значения </w:t>
      </w:r>
      <w:r w:rsidR="0070182A" w:rsidRPr="0070182A">
        <w:rPr>
          <w:rFonts w:asciiTheme="minorHAnsi" w:hAnsiTheme="minorHAnsi"/>
          <w:sz w:val="22"/>
          <w:szCs w:val="22"/>
        </w:rPr>
        <w:t xml:space="preserve">½ </w:t>
      </w:r>
      <w:r w:rsidRPr="002C2C85">
        <w:rPr>
          <w:rFonts w:asciiTheme="minorHAnsi" w:hAnsiTheme="minorHAnsi"/>
          <w:sz w:val="22"/>
          <w:szCs w:val="22"/>
        </w:rPr>
        <w:t>и как колоколообразное. Каким образом перевести подобного</w:t>
      </w:r>
      <w:r w:rsidR="0070182A" w:rsidRPr="0070182A">
        <w:rPr>
          <w:rFonts w:asciiTheme="minorHAnsi" w:hAnsiTheme="minorHAnsi"/>
          <w:sz w:val="22"/>
          <w:szCs w:val="22"/>
        </w:rPr>
        <w:t xml:space="preserve"> </w:t>
      </w:r>
      <w:r w:rsidRPr="002C2C85">
        <w:rPr>
          <w:rFonts w:asciiTheme="minorHAnsi" w:hAnsiTheme="minorHAnsi"/>
          <w:sz w:val="22"/>
          <w:szCs w:val="22"/>
        </w:rPr>
        <w:t xml:space="preserve">рода оценки на язык семейства бета-распределений, выбирая подходящего для конкретного случая представителя этого семейства? Другими словами, как подобрать </w:t>
      </w:r>
      <w:r w:rsidR="0070182A">
        <w:rPr>
          <w:rFonts w:asciiTheme="minorHAnsi" w:hAnsiTheme="minorHAnsi"/>
          <w:sz w:val="22"/>
          <w:szCs w:val="22"/>
        </w:rPr>
        <w:t>подходящие значения параметров α и β</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воспользуемся описанными выше свойствами бета-распределения (в частности, значениями средней и дисперсии, а также аппроксимирующим распределением) и свойством нормального распределения, для которого основная площадь под кривой функции плотности заключена между значениями, отстоящими от средней на величину в 2 стандартных отклонения. Таким образом, опираясь на приведенные выше числовые значения, мы находим среднюю (она равна 0,5) и стандартное отклонение, равное 0,1 (отрезок от 0,3 до 0,7 относительно его середины можно представить</w:t>
      </w:r>
      <w:r w:rsidR="0070182A">
        <w:rPr>
          <w:rFonts w:asciiTheme="minorHAnsi" w:hAnsiTheme="minorHAnsi"/>
          <w:sz w:val="22"/>
          <w:szCs w:val="22"/>
        </w:rPr>
        <w:t>,</w:t>
      </w:r>
      <w:r w:rsidRPr="002C2C85">
        <w:rPr>
          <w:rFonts w:asciiTheme="minorHAnsi" w:hAnsiTheme="minorHAnsi"/>
          <w:sz w:val="22"/>
          <w:szCs w:val="22"/>
        </w:rPr>
        <w:t xml:space="preserve"> как 0,5±0,2, откуда следует, что 2 стандартных отклонения равны 0,2). Тогда для определения п</w:t>
      </w:r>
      <w:r w:rsidR="0070182A">
        <w:rPr>
          <w:rFonts w:asciiTheme="minorHAnsi" w:hAnsiTheme="minorHAnsi"/>
          <w:sz w:val="22"/>
          <w:szCs w:val="22"/>
        </w:rPr>
        <w:t>араметров распределения α</w:t>
      </w:r>
      <w:r w:rsidR="0070182A" w:rsidRPr="0070182A">
        <w:rPr>
          <w:rFonts w:asciiTheme="minorHAnsi" w:hAnsiTheme="minorHAnsi"/>
          <w:sz w:val="22"/>
          <w:szCs w:val="22"/>
        </w:rPr>
        <w:t xml:space="preserve"> </w:t>
      </w:r>
      <w:r w:rsidRPr="002C2C85">
        <w:rPr>
          <w:rFonts w:asciiTheme="minorHAnsi" w:hAnsiTheme="minorHAnsi"/>
          <w:sz w:val="22"/>
          <w:szCs w:val="22"/>
        </w:rPr>
        <w:t>и</w:t>
      </w:r>
      <w:r w:rsidR="0070182A" w:rsidRPr="0070182A">
        <w:rPr>
          <w:rFonts w:asciiTheme="minorHAnsi" w:hAnsiTheme="minorHAnsi"/>
          <w:sz w:val="22"/>
          <w:szCs w:val="22"/>
        </w:rPr>
        <w:t xml:space="preserve"> </w:t>
      </w:r>
      <w:r w:rsidR="0070182A">
        <w:rPr>
          <w:rFonts w:asciiTheme="minorHAnsi" w:hAnsiTheme="minorHAnsi"/>
          <w:sz w:val="22"/>
          <w:szCs w:val="22"/>
        </w:rPr>
        <w:t>β</w:t>
      </w:r>
      <w:r w:rsidRPr="002C2C85">
        <w:rPr>
          <w:rFonts w:asciiTheme="minorHAnsi" w:hAnsiTheme="minorHAnsi"/>
          <w:sz w:val="22"/>
          <w:szCs w:val="22"/>
        </w:rPr>
        <w:t xml:space="preserve"> получаем два уравнения:</w:t>
      </w:r>
    </w:p>
    <w:p w:rsidR="002C2C85" w:rsidRPr="002C2C85" w:rsidRDefault="0070182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30694" cy="453543"/>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Формула (5.1).jpg"/>
                    <pic:cNvPicPr/>
                  </pic:nvPicPr>
                  <pic:blipFill>
                    <a:blip r:embed="rId108">
                      <a:extLst>
                        <a:ext uri="{28A0092B-C50C-407E-A947-70E740481C1C}">
                          <a14:useLocalDpi xmlns:a14="http://schemas.microsoft.com/office/drawing/2010/main" val="0"/>
                        </a:ext>
                      </a:extLst>
                    </a:blip>
                    <a:stretch>
                      <a:fillRect/>
                    </a:stretch>
                  </pic:blipFill>
                  <pic:spPr>
                    <a:xfrm>
                      <a:off x="0" y="0"/>
                      <a:ext cx="3916637" cy="463718"/>
                    </a:xfrm>
                    <a:prstGeom prst="rect">
                      <a:avLst/>
                    </a:prstGeom>
                  </pic:spPr>
                </pic:pic>
              </a:graphicData>
            </a:graphic>
          </wp:inline>
        </w:drawing>
      </w:r>
    </w:p>
    <w:p w:rsidR="00940FA9"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Систему уравнений (5.1), (5.2) можно </w:t>
      </w:r>
      <w:r w:rsidR="0070182A">
        <w:rPr>
          <w:rFonts w:asciiTheme="minorHAnsi" w:hAnsiTheme="minorHAnsi"/>
          <w:sz w:val="22"/>
          <w:szCs w:val="22"/>
        </w:rPr>
        <w:t>решить, например, с помощью под</w:t>
      </w:r>
      <w:r w:rsidRPr="002C2C85">
        <w:rPr>
          <w:rFonts w:asciiTheme="minorHAnsi" w:hAnsiTheme="minorHAnsi"/>
          <w:sz w:val="22"/>
          <w:szCs w:val="22"/>
        </w:rPr>
        <w:t xml:space="preserve">становки </w:t>
      </w:r>
      <w:r w:rsidR="0070182A">
        <w:rPr>
          <w:rFonts w:asciiTheme="minorHAnsi" w:hAnsiTheme="minorHAnsi"/>
          <w:sz w:val="22"/>
          <w:szCs w:val="22"/>
        </w:rPr>
        <w:t>α</w:t>
      </w:r>
      <w:r w:rsidRPr="002C2C85">
        <w:rPr>
          <w:rFonts w:asciiTheme="minorHAnsi" w:hAnsiTheme="minorHAnsi"/>
          <w:sz w:val="22"/>
          <w:szCs w:val="22"/>
        </w:rPr>
        <w:t xml:space="preserve"> + </w:t>
      </w:r>
      <w:r w:rsidR="0070182A">
        <w:rPr>
          <w:rFonts w:asciiTheme="minorHAnsi" w:hAnsiTheme="minorHAnsi"/>
          <w:sz w:val="22"/>
          <w:szCs w:val="22"/>
        </w:rPr>
        <w:t>β</w:t>
      </w:r>
      <w:r w:rsidRPr="002C2C85">
        <w:rPr>
          <w:rFonts w:asciiTheme="minorHAnsi" w:hAnsiTheme="minorHAnsi"/>
          <w:sz w:val="22"/>
          <w:szCs w:val="22"/>
        </w:rPr>
        <w:t xml:space="preserve"> </w:t>
      </w:r>
      <w:r w:rsidR="0070182A" w:rsidRPr="0070182A">
        <w:rPr>
          <w:rFonts w:asciiTheme="minorHAnsi" w:hAnsiTheme="minorHAnsi"/>
          <w:sz w:val="22"/>
          <w:szCs w:val="22"/>
        </w:rPr>
        <w:t xml:space="preserve">= </w:t>
      </w:r>
      <w:r w:rsidR="0070182A">
        <w:rPr>
          <w:rFonts w:asciiTheme="minorHAnsi" w:hAnsiTheme="minorHAnsi"/>
          <w:sz w:val="22"/>
          <w:szCs w:val="22"/>
        </w:rPr>
        <w:t>ν, что даст нам (из (5.1)) α = 0,5ν</w:t>
      </w:r>
      <w:r w:rsidR="00940FA9">
        <w:rPr>
          <w:rFonts w:asciiTheme="minorHAnsi" w:hAnsiTheme="minorHAnsi"/>
          <w:sz w:val="22"/>
          <w:szCs w:val="22"/>
        </w:rPr>
        <w:t>, а потому β</w:t>
      </w:r>
      <w:r w:rsidRPr="002C2C85">
        <w:rPr>
          <w:rFonts w:asciiTheme="minorHAnsi" w:hAnsiTheme="minorHAnsi"/>
          <w:sz w:val="22"/>
          <w:szCs w:val="22"/>
        </w:rPr>
        <w:t xml:space="preserve"> </w:t>
      </w:r>
      <w:r w:rsidR="00940FA9" w:rsidRPr="00940FA9">
        <w:rPr>
          <w:rFonts w:asciiTheme="minorHAnsi" w:hAnsiTheme="minorHAnsi"/>
          <w:sz w:val="22"/>
          <w:szCs w:val="22"/>
        </w:rPr>
        <w:t>=</w:t>
      </w:r>
      <w:r w:rsidRPr="002C2C85">
        <w:rPr>
          <w:rFonts w:asciiTheme="minorHAnsi" w:hAnsiTheme="minorHAnsi"/>
          <w:sz w:val="22"/>
          <w:szCs w:val="22"/>
        </w:rPr>
        <w:t xml:space="preserve"> 0,5</w:t>
      </w:r>
      <w:r w:rsidR="00940FA9">
        <w:rPr>
          <w:rFonts w:asciiTheme="minorHAnsi" w:hAnsiTheme="minorHAnsi"/>
          <w:sz w:val="22"/>
          <w:szCs w:val="22"/>
        </w:rPr>
        <w:t>ν</w:t>
      </w:r>
      <w:r w:rsidRPr="002C2C85">
        <w:rPr>
          <w:rFonts w:asciiTheme="minorHAnsi" w:hAnsiTheme="minorHAnsi"/>
          <w:sz w:val="22"/>
          <w:szCs w:val="22"/>
        </w:rPr>
        <w:t>. Воспользовавшись этими выражениями, перепиш</w:t>
      </w:r>
      <w:r w:rsidR="00940FA9">
        <w:rPr>
          <w:rFonts w:asciiTheme="minorHAnsi" w:hAnsiTheme="minorHAnsi"/>
          <w:sz w:val="22"/>
          <w:szCs w:val="22"/>
        </w:rPr>
        <w:t>ем (5.2) в виде:</w:t>
      </w:r>
    </w:p>
    <w:p w:rsidR="002C2C85" w:rsidRPr="002C2C85" w:rsidRDefault="00940FA9" w:rsidP="00110DBF">
      <w:pPr>
        <w:spacing w:before="0" w:after="8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1314679" cy="395021"/>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Формула (5.1)_вычисления.jpg"/>
                    <pic:cNvPicPr/>
                  </pic:nvPicPr>
                  <pic:blipFill>
                    <a:blip r:embed="rId109">
                      <a:extLst>
                        <a:ext uri="{28A0092B-C50C-407E-A947-70E740481C1C}">
                          <a14:useLocalDpi xmlns:a14="http://schemas.microsoft.com/office/drawing/2010/main" val="0"/>
                        </a:ext>
                      </a:extLst>
                    </a:blip>
                    <a:stretch>
                      <a:fillRect/>
                    </a:stretch>
                  </pic:blipFill>
                  <pic:spPr>
                    <a:xfrm>
                      <a:off x="0" y="0"/>
                      <a:ext cx="1335617" cy="401312"/>
                    </a:xfrm>
                    <a:prstGeom prst="rect">
                      <a:avLst/>
                    </a:prstGeom>
                  </pic:spPr>
                </pic:pic>
              </a:graphicData>
            </a:graphic>
          </wp:inline>
        </w:drawing>
      </w:r>
    </w:p>
    <w:p w:rsidR="002C2C85" w:rsidRPr="002C2C85" w:rsidRDefault="00940FA9"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что</w:t>
      </w:r>
      <w:proofErr w:type="gramEnd"/>
      <w:r>
        <w:rPr>
          <w:rFonts w:asciiTheme="minorHAnsi" w:hAnsiTheme="minorHAnsi"/>
          <w:sz w:val="22"/>
          <w:szCs w:val="22"/>
        </w:rPr>
        <w:t xml:space="preserve"> дает нам 0,25/(ν + 1) = 0,01; ν =</w:t>
      </w:r>
      <w:r w:rsidR="002C2C85" w:rsidRPr="002C2C85">
        <w:rPr>
          <w:rFonts w:asciiTheme="minorHAnsi" w:hAnsiTheme="minorHAnsi"/>
          <w:sz w:val="22"/>
          <w:szCs w:val="22"/>
        </w:rPr>
        <w:t xml:space="preserve"> 24.</w:t>
      </w:r>
      <w:r>
        <w:rPr>
          <w:rFonts w:asciiTheme="minorHAnsi" w:hAnsiTheme="minorHAnsi"/>
          <w:sz w:val="22"/>
          <w:szCs w:val="22"/>
        </w:rPr>
        <w:t xml:space="preserve"> </w:t>
      </w:r>
      <w:r w:rsidR="002C2C85" w:rsidRPr="002C2C85">
        <w:rPr>
          <w:rFonts w:asciiTheme="minorHAnsi" w:hAnsiTheme="minorHAnsi"/>
          <w:sz w:val="22"/>
          <w:szCs w:val="22"/>
        </w:rPr>
        <w:t>Таким образом, решением системы</w:t>
      </w:r>
      <w:r>
        <w:rPr>
          <w:rFonts w:asciiTheme="minorHAnsi" w:hAnsiTheme="minorHAnsi"/>
          <w:sz w:val="22"/>
          <w:szCs w:val="22"/>
        </w:rPr>
        <w:t xml:space="preserve"> уравнений (5.1) и (5.2) будет α = β</w:t>
      </w:r>
      <w:r w:rsidR="002C2C85" w:rsidRPr="002C2C85">
        <w:rPr>
          <w:rFonts w:asciiTheme="minorHAnsi" w:hAnsiTheme="minorHAnsi"/>
          <w:sz w:val="22"/>
          <w:szCs w:val="22"/>
        </w:rPr>
        <w:t xml:space="preserve"> = 12.</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Мы показали, что бета-распределение с параметрами </w:t>
      </w:r>
      <w:r w:rsidR="00940FA9">
        <w:rPr>
          <w:rFonts w:asciiTheme="minorHAnsi" w:hAnsiTheme="minorHAnsi"/>
          <w:sz w:val="22"/>
          <w:szCs w:val="22"/>
        </w:rPr>
        <w:t>α = β</w:t>
      </w:r>
      <w:r w:rsidR="00940FA9" w:rsidRPr="002C2C85">
        <w:rPr>
          <w:rFonts w:asciiTheme="minorHAnsi" w:hAnsiTheme="minorHAnsi"/>
          <w:sz w:val="22"/>
          <w:szCs w:val="22"/>
        </w:rPr>
        <w:t xml:space="preserve"> = 12</w:t>
      </w:r>
      <w:r w:rsidR="00940FA9">
        <w:rPr>
          <w:rFonts w:asciiTheme="minorHAnsi" w:hAnsiTheme="minorHAnsi"/>
          <w:sz w:val="22"/>
          <w:szCs w:val="22"/>
        </w:rPr>
        <w:t xml:space="preserve"> </w:t>
      </w:r>
      <w:r w:rsidRPr="002C2C85">
        <w:rPr>
          <w:rFonts w:asciiTheme="minorHAnsi" w:hAnsiTheme="minorHAnsi"/>
          <w:sz w:val="22"/>
          <w:szCs w:val="22"/>
        </w:rPr>
        <w:t xml:space="preserve">служит возможной формой представления ожиданий, в соответствии с которыми распределение </w:t>
      </w:r>
      <w:proofErr w:type="spellStart"/>
      <w:r w:rsidRPr="002C2C85">
        <w:rPr>
          <w:rFonts w:asciiTheme="minorHAnsi" w:hAnsiTheme="minorHAnsi"/>
          <w:sz w:val="22"/>
          <w:szCs w:val="22"/>
        </w:rPr>
        <w:t>унимодально</w:t>
      </w:r>
      <w:proofErr w:type="spellEnd"/>
      <w:r w:rsidRPr="002C2C85">
        <w:rPr>
          <w:rFonts w:asciiTheme="minorHAnsi" w:hAnsiTheme="minorHAnsi"/>
          <w:sz w:val="22"/>
          <w:szCs w:val="22"/>
        </w:rPr>
        <w:t>, симметрично относительно р =</w:t>
      </w:r>
      <w:r w:rsidR="00940FA9">
        <w:rPr>
          <w:rFonts w:asciiTheme="minorHAnsi" w:hAnsiTheme="minorHAnsi"/>
          <w:sz w:val="22"/>
          <w:szCs w:val="22"/>
        </w:rPr>
        <w:t xml:space="preserve"> 1/2</w:t>
      </w:r>
      <w:r w:rsidRPr="002C2C85">
        <w:rPr>
          <w:rFonts w:asciiTheme="minorHAnsi" w:hAnsiTheme="minorHAnsi"/>
          <w:sz w:val="22"/>
          <w:szCs w:val="22"/>
        </w:rPr>
        <w:t>, колоколообразно и в основном расположено над отрезком от</w:t>
      </w:r>
      <w:r w:rsidR="00940FA9">
        <w:rPr>
          <w:rFonts w:asciiTheme="minorHAnsi" w:hAnsiTheme="minorHAnsi"/>
          <w:sz w:val="22"/>
          <w:szCs w:val="22"/>
        </w:rPr>
        <w:t xml:space="preserve"> </w:t>
      </w:r>
      <w:r w:rsidRPr="002C2C85">
        <w:rPr>
          <w:rFonts w:asciiTheme="minorHAnsi" w:hAnsiTheme="minorHAnsi"/>
          <w:sz w:val="22"/>
          <w:szCs w:val="22"/>
        </w:rPr>
        <w:t>0,3 до 0,7.</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данном примере средняя величина оценки переменной Р равнялась 0,5, а стандартное отклонение было равно 0,1. Предположим, что другая оценка имеет ту же среднюю, но большее стандартное отклонение, скажем 0,125. Каковы будут значения </w:t>
      </w:r>
      <w:r w:rsidR="00940FA9">
        <w:rPr>
          <w:rFonts w:asciiTheme="minorHAnsi" w:hAnsiTheme="minorHAnsi"/>
          <w:sz w:val="22"/>
          <w:szCs w:val="22"/>
        </w:rPr>
        <w:t>α и β</w:t>
      </w:r>
      <w:r w:rsidR="00940FA9" w:rsidRPr="002C2C85">
        <w:rPr>
          <w:rFonts w:asciiTheme="minorHAnsi" w:hAnsiTheme="minorHAnsi"/>
          <w:sz w:val="22"/>
          <w:szCs w:val="22"/>
        </w:rPr>
        <w:t xml:space="preserve"> </w:t>
      </w:r>
      <w:r w:rsidRPr="002C2C85">
        <w:rPr>
          <w:rFonts w:asciiTheme="minorHAnsi" w:hAnsiTheme="minorHAnsi"/>
          <w:sz w:val="22"/>
          <w:szCs w:val="22"/>
        </w:rPr>
        <w:t>для этой новой оценки? Очевидно, что уравнение</w:t>
      </w:r>
      <w:r w:rsidR="00940FA9">
        <w:rPr>
          <w:rFonts w:asciiTheme="minorHAnsi" w:hAnsiTheme="minorHAnsi"/>
          <w:sz w:val="22"/>
          <w:szCs w:val="22"/>
        </w:rPr>
        <w:t xml:space="preserve"> (5.1) останется неизменным, т.</w:t>
      </w:r>
      <w:r w:rsidRPr="002C2C85">
        <w:rPr>
          <w:rFonts w:asciiTheme="minorHAnsi" w:hAnsiTheme="minorHAnsi"/>
          <w:sz w:val="22"/>
          <w:szCs w:val="22"/>
        </w:rPr>
        <w:t xml:space="preserve">е. если вновь обозначить </w:t>
      </w:r>
      <w:r w:rsidR="00940FA9">
        <w:rPr>
          <w:rFonts w:asciiTheme="minorHAnsi" w:hAnsiTheme="minorHAnsi"/>
          <w:sz w:val="22"/>
          <w:szCs w:val="22"/>
        </w:rPr>
        <w:t>α + β</w:t>
      </w:r>
      <w:r w:rsidR="00940FA9" w:rsidRPr="002C2C85">
        <w:rPr>
          <w:rFonts w:asciiTheme="minorHAnsi" w:hAnsiTheme="minorHAnsi"/>
          <w:sz w:val="22"/>
          <w:szCs w:val="22"/>
        </w:rPr>
        <w:t xml:space="preserve"> </w:t>
      </w:r>
      <w:r w:rsidR="00940FA9">
        <w:rPr>
          <w:rFonts w:asciiTheme="minorHAnsi" w:hAnsiTheme="minorHAnsi"/>
          <w:sz w:val="22"/>
          <w:szCs w:val="22"/>
        </w:rPr>
        <w:t xml:space="preserve">= </w:t>
      </w:r>
      <w:r w:rsidR="00940FA9" w:rsidRPr="00940FA9">
        <w:rPr>
          <w:rFonts w:asciiTheme="minorHAnsi" w:hAnsiTheme="minorHAnsi"/>
          <w:sz w:val="22"/>
          <w:szCs w:val="22"/>
        </w:rPr>
        <w:t>ν</w:t>
      </w:r>
      <w:r w:rsidRPr="002C2C85">
        <w:rPr>
          <w:rFonts w:asciiTheme="minorHAnsi" w:hAnsiTheme="minorHAnsi"/>
          <w:sz w:val="22"/>
          <w:szCs w:val="22"/>
        </w:rPr>
        <w:t xml:space="preserve">, то и на этот раз придем к </w:t>
      </w:r>
      <w:r w:rsidR="00940FA9">
        <w:rPr>
          <w:rFonts w:asciiTheme="minorHAnsi" w:hAnsiTheme="minorHAnsi"/>
          <w:sz w:val="22"/>
          <w:szCs w:val="22"/>
        </w:rPr>
        <w:t>α = β</w:t>
      </w:r>
      <w:r w:rsidR="00940FA9" w:rsidRPr="002C2C85">
        <w:rPr>
          <w:rFonts w:asciiTheme="minorHAnsi" w:hAnsiTheme="minorHAnsi"/>
          <w:sz w:val="22"/>
          <w:szCs w:val="22"/>
        </w:rPr>
        <w:t xml:space="preserve"> </w:t>
      </w:r>
      <w:r w:rsidR="00940FA9">
        <w:rPr>
          <w:rFonts w:asciiTheme="minorHAnsi" w:hAnsiTheme="minorHAnsi"/>
          <w:sz w:val="22"/>
          <w:szCs w:val="22"/>
        </w:rPr>
        <w:t>= 0,5ν</w:t>
      </w:r>
      <w:r w:rsidRPr="002C2C85">
        <w:rPr>
          <w:rFonts w:asciiTheme="minorHAnsi" w:hAnsiTheme="minorHAnsi"/>
          <w:sz w:val="22"/>
          <w:szCs w:val="22"/>
        </w:rPr>
        <w:t>. Однако уравнение (5.2) станет несколько иным:</w:t>
      </w:r>
    </w:p>
    <w:p w:rsidR="00940FA9" w:rsidRDefault="00940FA9" w:rsidP="00110DBF">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65376" cy="392711"/>
            <wp:effectExtent l="0" t="0" r="1905"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Формула (5.1)_вычисления2.jpg"/>
                    <pic:cNvPicPr/>
                  </pic:nvPicPr>
                  <pic:blipFill>
                    <a:blip r:embed="rId110">
                      <a:extLst>
                        <a:ext uri="{28A0092B-C50C-407E-A947-70E740481C1C}">
                          <a14:useLocalDpi xmlns:a14="http://schemas.microsoft.com/office/drawing/2010/main" val="0"/>
                        </a:ext>
                      </a:extLst>
                    </a:blip>
                    <a:stretch>
                      <a:fillRect/>
                    </a:stretch>
                  </pic:blipFill>
                  <pic:spPr>
                    <a:xfrm>
                      <a:off x="0" y="0"/>
                      <a:ext cx="1911417" cy="40240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поскольку</w:t>
      </w:r>
      <w:proofErr w:type="gramEnd"/>
      <w:r w:rsidRPr="002C2C85">
        <w:rPr>
          <w:rFonts w:asciiTheme="minorHAnsi" w:hAnsiTheme="minorHAnsi"/>
          <w:sz w:val="22"/>
          <w:szCs w:val="22"/>
        </w:rPr>
        <w:t xml:space="preserve"> стандартное отклонение равно теперь 0,125. После подстановки </w:t>
      </w:r>
      <w:r w:rsidR="00940FA9">
        <w:rPr>
          <w:rFonts w:asciiTheme="minorHAnsi" w:hAnsiTheme="minorHAnsi"/>
          <w:sz w:val="22"/>
          <w:szCs w:val="22"/>
        </w:rPr>
        <w:t>α = β</w:t>
      </w:r>
      <w:r w:rsidR="00940FA9" w:rsidRPr="002C2C85">
        <w:rPr>
          <w:rFonts w:asciiTheme="minorHAnsi" w:hAnsiTheme="minorHAnsi"/>
          <w:sz w:val="22"/>
          <w:szCs w:val="22"/>
        </w:rPr>
        <w:t xml:space="preserve"> </w:t>
      </w:r>
      <w:r w:rsidR="00940FA9">
        <w:rPr>
          <w:rFonts w:asciiTheme="minorHAnsi" w:hAnsiTheme="minorHAnsi"/>
          <w:sz w:val="22"/>
          <w:szCs w:val="22"/>
        </w:rPr>
        <w:t>= 0,5ν</w:t>
      </w:r>
      <w:r w:rsidR="00940FA9" w:rsidRPr="002C2C85">
        <w:rPr>
          <w:rFonts w:asciiTheme="minorHAnsi" w:hAnsiTheme="minorHAnsi"/>
          <w:sz w:val="22"/>
          <w:szCs w:val="22"/>
        </w:rPr>
        <w:t xml:space="preserve"> </w:t>
      </w:r>
      <w:r w:rsidRPr="002C2C85">
        <w:rPr>
          <w:rFonts w:asciiTheme="minorHAnsi" w:hAnsiTheme="minorHAnsi"/>
          <w:sz w:val="22"/>
          <w:szCs w:val="22"/>
        </w:rPr>
        <w:t>придем к уравнению</w:t>
      </w:r>
      <w:r w:rsidR="00940FA9">
        <w:rPr>
          <w:rFonts w:asciiTheme="minorHAnsi" w:hAnsiTheme="minorHAnsi"/>
          <w:sz w:val="22"/>
          <w:szCs w:val="22"/>
        </w:rPr>
        <w:t xml:space="preserve"> 0,25</w:t>
      </w:r>
      <w:proofErr w:type="gramStart"/>
      <w:r w:rsidR="00940FA9">
        <w:rPr>
          <w:rFonts w:asciiTheme="minorHAnsi" w:hAnsiTheme="minorHAnsi"/>
          <w:sz w:val="22"/>
          <w:szCs w:val="22"/>
        </w:rPr>
        <w:t>/(</w:t>
      </w:r>
      <w:proofErr w:type="gramEnd"/>
      <w:r w:rsidR="00940FA9">
        <w:rPr>
          <w:rFonts w:asciiTheme="minorHAnsi" w:hAnsiTheme="minorHAnsi"/>
          <w:sz w:val="22"/>
          <w:szCs w:val="22"/>
        </w:rPr>
        <w:t xml:space="preserve">ν + 1) = </w:t>
      </w:r>
      <w:r w:rsidRPr="002C2C85">
        <w:rPr>
          <w:rFonts w:asciiTheme="minorHAnsi" w:hAnsiTheme="minorHAnsi"/>
          <w:sz w:val="22"/>
          <w:szCs w:val="22"/>
        </w:rPr>
        <w:t>(0</w:t>
      </w:r>
      <w:r w:rsidR="00940FA9">
        <w:rPr>
          <w:rFonts w:asciiTheme="minorHAnsi" w:hAnsiTheme="minorHAnsi"/>
          <w:sz w:val="22"/>
          <w:szCs w:val="22"/>
        </w:rPr>
        <w:t>,</w:t>
      </w:r>
      <w:r w:rsidRPr="002C2C85">
        <w:rPr>
          <w:rFonts w:asciiTheme="minorHAnsi" w:hAnsiTheme="minorHAnsi"/>
          <w:sz w:val="22"/>
          <w:szCs w:val="22"/>
        </w:rPr>
        <w:t>125)</w:t>
      </w:r>
      <w:r w:rsidRPr="00940FA9">
        <w:rPr>
          <w:rFonts w:asciiTheme="minorHAnsi" w:hAnsiTheme="minorHAnsi"/>
          <w:sz w:val="22"/>
          <w:szCs w:val="22"/>
          <w:vertAlign w:val="superscript"/>
        </w:rPr>
        <w:t>2</w:t>
      </w:r>
      <w:r w:rsidRPr="002C2C85">
        <w:rPr>
          <w:rFonts w:asciiTheme="minorHAnsi" w:hAnsiTheme="minorHAnsi"/>
          <w:sz w:val="22"/>
          <w:szCs w:val="22"/>
        </w:rPr>
        <w:t>,</w:t>
      </w:r>
      <w:r w:rsidR="00940FA9">
        <w:rPr>
          <w:rFonts w:asciiTheme="minorHAnsi" w:hAnsiTheme="minorHAnsi"/>
          <w:sz w:val="22"/>
          <w:szCs w:val="22"/>
        </w:rPr>
        <w:t xml:space="preserve"> </w:t>
      </w:r>
      <w:r w:rsidRPr="002C2C85">
        <w:rPr>
          <w:rFonts w:asciiTheme="minorHAnsi" w:hAnsiTheme="minorHAnsi"/>
          <w:sz w:val="22"/>
          <w:szCs w:val="22"/>
        </w:rPr>
        <w:t xml:space="preserve">решив которое, найдем </w:t>
      </w:r>
      <w:r w:rsidR="00940FA9">
        <w:rPr>
          <w:rFonts w:asciiTheme="minorHAnsi" w:hAnsiTheme="minorHAnsi"/>
          <w:sz w:val="22"/>
          <w:szCs w:val="22"/>
        </w:rPr>
        <w:t>ν</w:t>
      </w:r>
      <w:r w:rsidRPr="002C2C85">
        <w:rPr>
          <w:rFonts w:asciiTheme="minorHAnsi" w:hAnsiTheme="minorHAnsi"/>
          <w:sz w:val="22"/>
          <w:szCs w:val="22"/>
        </w:rPr>
        <w:t xml:space="preserve"> = 15. Следовательно, </w:t>
      </w:r>
      <w:r w:rsidR="00940FA9">
        <w:rPr>
          <w:rFonts w:asciiTheme="minorHAnsi" w:hAnsiTheme="minorHAnsi"/>
          <w:sz w:val="22"/>
          <w:szCs w:val="22"/>
        </w:rPr>
        <w:t>α = β</w:t>
      </w:r>
      <w:r w:rsidR="00940FA9" w:rsidRPr="002C2C85">
        <w:rPr>
          <w:rFonts w:asciiTheme="minorHAnsi" w:hAnsiTheme="minorHAnsi"/>
          <w:sz w:val="22"/>
          <w:szCs w:val="22"/>
        </w:rPr>
        <w:t xml:space="preserve"> </w:t>
      </w:r>
      <w:r w:rsidRPr="002C2C85">
        <w:rPr>
          <w:rFonts w:asciiTheme="minorHAnsi" w:hAnsiTheme="minorHAnsi"/>
          <w:sz w:val="22"/>
          <w:szCs w:val="22"/>
        </w:rPr>
        <w:t xml:space="preserve">= 7,5. Итак, бета-распределение с параметрами </w:t>
      </w:r>
      <w:r w:rsidR="00940FA9">
        <w:rPr>
          <w:rFonts w:asciiTheme="minorHAnsi" w:hAnsiTheme="minorHAnsi"/>
          <w:sz w:val="22"/>
          <w:szCs w:val="22"/>
        </w:rPr>
        <w:t xml:space="preserve">α </w:t>
      </w:r>
      <w:r w:rsidRPr="002C2C85">
        <w:rPr>
          <w:rFonts w:asciiTheme="minorHAnsi" w:hAnsiTheme="minorHAnsi"/>
          <w:sz w:val="22"/>
          <w:szCs w:val="22"/>
        </w:rPr>
        <w:t xml:space="preserve">= 7,5 и </w:t>
      </w:r>
      <w:r w:rsidR="00940FA9">
        <w:rPr>
          <w:rFonts w:asciiTheme="minorHAnsi" w:hAnsiTheme="minorHAnsi"/>
          <w:sz w:val="22"/>
          <w:szCs w:val="22"/>
        </w:rPr>
        <w:t>β</w:t>
      </w:r>
      <w:r w:rsidRPr="002C2C85">
        <w:rPr>
          <w:rFonts w:asciiTheme="minorHAnsi" w:hAnsiTheme="minorHAnsi"/>
          <w:sz w:val="22"/>
          <w:szCs w:val="22"/>
        </w:rPr>
        <w:t xml:space="preserve"> = 7,5 имеет среднюю 0,5 и стандартное отклонение 0,125, что мы и должны были обеспечить.</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обоих примерах сред</w:t>
      </w:r>
      <w:r w:rsidR="00940FA9">
        <w:rPr>
          <w:rFonts w:asciiTheme="minorHAnsi" w:hAnsiTheme="minorHAnsi"/>
          <w:sz w:val="22"/>
          <w:szCs w:val="22"/>
        </w:rPr>
        <w:t>няя распределения равна 0,5, т.</w:t>
      </w:r>
      <w:r w:rsidRPr="002C2C85">
        <w:rPr>
          <w:rFonts w:asciiTheme="minorHAnsi" w:hAnsiTheme="minorHAnsi"/>
          <w:sz w:val="22"/>
          <w:szCs w:val="22"/>
        </w:rPr>
        <w:t xml:space="preserve">е. это значение было «центральным» для нашей оценки, а оценка предполагалась симметричной относительно 0,5. Рассмотрим другую пару оценок со средней 0,6. Тогда для этих оценок параметры </w:t>
      </w:r>
      <w:r w:rsidR="006A0040">
        <w:rPr>
          <w:rFonts w:asciiTheme="minorHAnsi" w:hAnsiTheme="minorHAnsi"/>
          <w:sz w:val="22"/>
          <w:szCs w:val="22"/>
        </w:rPr>
        <w:t>α и β</w:t>
      </w:r>
      <w:r w:rsidRPr="002C2C85">
        <w:rPr>
          <w:rFonts w:asciiTheme="minorHAnsi" w:hAnsiTheme="minorHAnsi"/>
          <w:sz w:val="22"/>
          <w:szCs w:val="22"/>
        </w:rPr>
        <w:t xml:space="preserve"> должны удовлетворять уравнению</w:t>
      </w:r>
      <w:r w:rsidR="006A0040">
        <w:rPr>
          <w:rFonts w:asciiTheme="minorHAnsi" w:hAnsiTheme="minorHAnsi"/>
          <w:sz w:val="22"/>
          <w:szCs w:val="22"/>
        </w:rPr>
        <w:t xml:space="preserve"> α</w:t>
      </w:r>
      <w:proofErr w:type="gramStart"/>
      <w:r w:rsidR="006A0040">
        <w:rPr>
          <w:rFonts w:asciiTheme="minorHAnsi" w:hAnsiTheme="minorHAnsi"/>
          <w:sz w:val="22"/>
          <w:szCs w:val="22"/>
        </w:rPr>
        <w:t>/(</w:t>
      </w:r>
      <w:proofErr w:type="gramEnd"/>
      <w:r w:rsidR="006A0040">
        <w:rPr>
          <w:rFonts w:asciiTheme="minorHAnsi" w:hAnsiTheme="minorHAnsi"/>
          <w:sz w:val="22"/>
          <w:szCs w:val="22"/>
        </w:rPr>
        <w:t>α + β) = 0,6.</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Если мы вновь обозначим </w:t>
      </w:r>
      <w:r w:rsidR="006A0040">
        <w:rPr>
          <w:rFonts w:asciiTheme="minorHAnsi" w:hAnsiTheme="minorHAnsi"/>
          <w:sz w:val="22"/>
          <w:szCs w:val="22"/>
        </w:rPr>
        <w:t>α + β</w:t>
      </w:r>
      <w:r w:rsidR="006A0040" w:rsidRPr="002C2C85">
        <w:rPr>
          <w:rFonts w:asciiTheme="minorHAnsi" w:hAnsiTheme="minorHAnsi"/>
          <w:sz w:val="22"/>
          <w:szCs w:val="22"/>
        </w:rPr>
        <w:t xml:space="preserve"> </w:t>
      </w:r>
      <w:r w:rsidR="006A0040">
        <w:rPr>
          <w:rFonts w:asciiTheme="minorHAnsi" w:hAnsiTheme="minorHAnsi"/>
          <w:sz w:val="22"/>
          <w:szCs w:val="22"/>
        </w:rPr>
        <w:t>= ν</w:t>
      </w:r>
      <w:r w:rsidRPr="002C2C85">
        <w:rPr>
          <w:rFonts w:asciiTheme="minorHAnsi" w:hAnsiTheme="minorHAnsi"/>
          <w:sz w:val="22"/>
          <w:szCs w:val="22"/>
        </w:rPr>
        <w:t xml:space="preserve">, то получим </w:t>
      </w:r>
      <w:r w:rsidR="006A0040">
        <w:rPr>
          <w:rFonts w:asciiTheme="minorHAnsi" w:hAnsiTheme="minorHAnsi"/>
          <w:sz w:val="22"/>
          <w:szCs w:val="22"/>
        </w:rPr>
        <w:t>α</w:t>
      </w:r>
      <w:r w:rsidRPr="002C2C85">
        <w:rPr>
          <w:rFonts w:asciiTheme="minorHAnsi" w:hAnsiTheme="minorHAnsi"/>
          <w:sz w:val="22"/>
          <w:szCs w:val="22"/>
        </w:rPr>
        <w:t xml:space="preserve"> = 0,6</w:t>
      </w:r>
      <w:r w:rsidR="006A0040">
        <w:rPr>
          <w:rFonts w:asciiTheme="minorHAnsi" w:hAnsiTheme="minorHAnsi"/>
          <w:sz w:val="22"/>
          <w:szCs w:val="22"/>
        </w:rPr>
        <w:t>ν</w:t>
      </w:r>
      <w:r w:rsidRPr="002C2C85">
        <w:rPr>
          <w:rFonts w:asciiTheme="minorHAnsi" w:hAnsiTheme="minorHAnsi"/>
          <w:sz w:val="22"/>
          <w:szCs w:val="22"/>
        </w:rPr>
        <w:t xml:space="preserve">, </w:t>
      </w:r>
      <w:r w:rsidR="006A0040">
        <w:rPr>
          <w:rFonts w:asciiTheme="minorHAnsi" w:hAnsiTheme="minorHAnsi"/>
          <w:sz w:val="22"/>
          <w:szCs w:val="22"/>
        </w:rPr>
        <w:t>β</w:t>
      </w:r>
      <w:r w:rsidRPr="002C2C85">
        <w:rPr>
          <w:rFonts w:asciiTheme="minorHAnsi" w:hAnsiTheme="minorHAnsi"/>
          <w:sz w:val="22"/>
          <w:szCs w:val="22"/>
        </w:rPr>
        <w:t xml:space="preserve"> = 0,4</w:t>
      </w:r>
      <w:r w:rsidR="006A0040">
        <w:rPr>
          <w:rFonts w:asciiTheme="minorHAnsi" w:hAnsiTheme="minorHAnsi"/>
          <w:sz w:val="22"/>
          <w:szCs w:val="22"/>
        </w:rPr>
        <w:t>ν</w:t>
      </w:r>
      <w:r w:rsidRPr="002C2C85">
        <w:rPr>
          <w:rFonts w:asciiTheme="minorHAnsi" w:hAnsiTheme="minorHAnsi"/>
          <w:sz w:val="22"/>
          <w:szCs w:val="22"/>
        </w:rPr>
        <w:t xml:space="preserve">. Обратимся опять к стандартному распределению. Предположим, что первая из этой пары оценок имеет стандартное отклонение 0,1. Тогда </w:t>
      </w:r>
      <w:r w:rsidR="006A0040">
        <w:rPr>
          <w:rFonts w:asciiTheme="minorHAnsi" w:hAnsiTheme="minorHAnsi"/>
          <w:sz w:val="22"/>
          <w:szCs w:val="22"/>
        </w:rPr>
        <w:t>α и β</w:t>
      </w:r>
      <w:r w:rsidRPr="002C2C85">
        <w:rPr>
          <w:rFonts w:asciiTheme="minorHAnsi" w:hAnsiTheme="minorHAnsi"/>
          <w:sz w:val="22"/>
          <w:szCs w:val="22"/>
        </w:rPr>
        <w:t xml:space="preserve"> должны удовлетворять уравнению</w:t>
      </w:r>
    </w:p>
    <w:p w:rsidR="006A0040" w:rsidRPr="002C2C85" w:rsidRDefault="006A0040" w:rsidP="00110DBF">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06854" cy="427075"/>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Формула (5.1)_вычисления3.jpg"/>
                    <pic:cNvPicPr/>
                  </pic:nvPicPr>
                  <pic:blipFill>
                    <a:blip r:embed="rId111">
                      <a:extLst>
                        <a:ext uri="{28A0092B-C50C-407E-A947-70E740481C1C}">
                          <a14:useLocalDpi xmlns:a14="http://schemas.microsoft.com/office/drawing/2010/main" val="0"/>
                        </a:ext>
                      </a:extLst>
                    </a:blip>
                    <a:stretch>
                      <a:fillRect/>
                    </a:stretch>
                  </pic:blipFill>
                  <pic:spPr>
                    <a:xfrm>
                      <a:off x="0" y="0"/>
                      <a:ext cx="1834809" cy="43368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Если подставить в него </w:t>
      </w:r>
      <w:r w:rsidR="006A0040">
        <w:rPr>
          <w:rFonts w:asciiTheme="minorHAnsi" w:hAnsiTheme="minorHAnsi"/>
          <w:sz w:val="22"/>
          <w:szCs w:val="22"/>
        </w:rPr>
        <w:t>α</w:t>
      </w:r>
      <w:r w:rsidR="006A0040" w:rsidRPr="002C2C85">
        <w:rPr>
          <w:rFonts w:asciiTheme="minorHAnsi" w:hAnsiTheme="minorHAnsi"/>
          <w:sz w:val="22"/>
          <w:szCs w:val="22"/>
        </w:rPr>
        <w:t xml:space="preserve"> = 0,6</w:t>
      </w:r>
      <w:r w:rsidR="006A0040">
        <w:rPr>
          <w:rFonts w:asciiTheme="minorHAnsi" w:hAnsiTheme="minorHAnsi"/>
          <w:sz w:val="22"/>
          <w:szCs w:val="22"/>
        </w:rPr>
        <w:t>ν и</w:t>
      </w:r>
      <w:r w:rsidR="006A0040" w:rsidRPr="002C2C85">
        <w:rPr>
          <w:rFonts w:asciiTheme="minorHAnsi" w:hAnsiTheme="minorHAnsi"/>
          <w:sz w:val="22"/>
          <w:szCs w:val="22"/>
        </w:rPr>
        <w:t xml:space="preserve"> </w:t>
      </w:r>
      <w:r w:rsidR="006A0040">
        <w:rPr>
          <w:rFonts w:asciiTheme="minorHAnsi" w:hAnsiTheme="minorHAnsi"/>
          <w:sz w:val="22"/>
          <w:szCs w:val="22"/>
        </w:rPr>
        <w:t>β</w:t>
      </w:r>
      <w:r w:rsidR="006A0040" w:rsidRPr="002C2C85">
        <w:rPr>
          <w:rFonts w:asciiTheme="minorHAnsi" w:hAnsiTheme="minorHAnsi"/>
          <w:sz w:val="22"/>
          <w:szCs w:val="22"/>
        </w:rPr>
        <w:t xml:space="preserve"> = 0,4</w:t>
      </w:r>
      <w:r w:rsidR="006A0040">
        <w:rPr>
          <w:rFonts w:asciiTheme="minorHAnsi" w:hAnsiTheme="minorHAnsi"/>
          <w:sz w:val="22"/>
          <w:szCs w:val="22"/>
        </w:rPr>
        <w:t>ν, то получим уравнение от</w:t>
      </w:r>
      <w:r w:rsidRPr="002C2C85">
        <w:rPr>
          <w:rFonts w:asciiTheme="minorHAnsi" w:hAnsiTheme="minorHAnsi"/>
          <w:sz w:val="22"/>
          <w:szCs w:val="22"/>
        </w:rPr>
        <w:t xml:space="preserve">носительно </w:t>
      </w:r>
      <w:r w:rsidR="006A0040">
        <w:rPr>
          <w:rFonts w:asciiTheme="minorHAnsi" w:hAnsiTheme="minorHAnsi"/>
          <w:sz w:val="22"/>
          <w:szCs w:val="22"/>
        </w:rPr>
        <w:t>ν</w:t>
      </w:r>
      <w:r w:rsidRPr="002C2C85">
        <w:rPr>
          <w:rFonts w:asciiTheme="minorHAnsi" w:hAnsiTheme="minorHAnsi"/>
          <w:sz w:val="22"/>
          <w:szCs w:val="22"/>
        </w:rPr>
        <w:t xml:space="preserve"> и найдем </w:t>
      </w:r>
      <w:r w:rsidR="006A0040">
        <w:rPr>
          <w:rFonts w:asciiTheme="minorHAnsi" w:hAnsiTheme="minorHAnsi"/>
          <w:sz w:val="22"/>
          <w:szCs w:val="22"/>
        </w:rPr>
        <w:t xml:space="preserve">ν </w:t>
      </w:r>
      <w:r w:rsidRPr="002C2C85">
        <w:rPr>
          <w:rFonts w:asciiTheme="minorHAnsi" w:hAnsiTheme="minorHAnsi"/>
          <w:sz w:val="22"/>
          <w:szCs w:val="22"/>
        </w:rPr>
        <w:t xml:space="preserve">= 23. </w:t>
      </w:r>
      <w:r w:rsidRPr="002C2C85">
        <w:rPr>
          <w:rFonts w:ascii="Calibri" w:hAnsi="Calibri" w:cs="Calibri"/>
          <w:sz w:val="22"/>
          <w:szCs w:val="22"/>
        </w:rPr>
        <w:t>Следовательно</w:t>
      </w:r>
      <w:r w:rsidRPr="002C2C85">
        <w:rPr>
          <w:rFonts w:asciiTheme="minorHAnsi" w:hAnsiTheme="minorHAnsi"/>
          <w:sz w:val="22"/>
          <w:szCs w:val="22"/>
        </w:rPr>
        <w:t xml:space="preserve">, </w:t>
      </w:r>
      <w:r w:rsidR="006A0040">
        <w:rPr>
          <w:rFonts w:ascii="Calibri" w:hAnsi="Calibri" w:cs="Calibri"/>
          <w:sz w:val="22"/>
          <w:szCs w:val="22"/>
        </w:rPr>
        <w:t>α</w:t>
      </w:r>
      <w:r w:rsidRPr="002C2C85">
        <w:rPr>
          <w:rFonts w:asciiTheme="minorHAnsi" w:hAnsiTheme="minorHAnsi"/>
          <w:sz w:val="22"/>
          <w:szCs w:val="22"/>
        </w:rPr>
        <w:t xml:space="preserve"> = 13,8 </w:t>
      </w:r>
      <w:r w:rsidRPr="002C2C85">
        <w:rPr>
          <w:rFonts w:ascii="Calibri" w:hAnsi="Calibri" w:cs="Calibri"/>
          <w:sz w:val="22"/>
          <w:szCs w:val="22"/>
        </w:rPr>
        <w:t>и</w:t>
      </w:r>
      <w:r w:rsidRPr="002C2C85">
        <w:rPr>
          <w:rFonts w:asciiTheme="minorHAnsi" w:hAnsiTheme="minorHAnsi"/>
          <w:sz w:val="22"/>
          <w:szCs w:val="22"/>
        </w:rPr>
        <w:t xml:space="preserve"> </w:t>
      </w:r>
      <w:r w:rsidR="006A0040">
        <w:rPr>
          <w:rFonts w:ascii="Calibri" w:hAnsi="Calibri" w:cs="Calibri"/>
          <w:sz w:val="22"/>
          <w:szCs w:val="22"/>
        </w:rPr>
        <w:t>β</w:t>
      </w:r>
      <w:r w:rsidRPr="002C2C85">
        <w:rPr>
          <w:rFonts w:asciiTheme="minorHAnsi" w:hAnsiTheme="minorHAnsi"/>
          <w:sz w:val="22"/>
          <w:szCs w:val="22"/>
        </w:rPr>
        <w:t xml:space="preserve"> = 9,2. </w:t>
      </w:r>
      <w:r w:rsidRPr="002C2C85">
        <w:rPr>
          <w:rFonts w:ascii="Calibri" w:hAnsi="Calibri" w:cs="Calibri"/>
          <w:sz w:val="22"/>
          <w:szCs w:val="22"/>
        </w:rPr>
        <w:t>Итак</w:t>
      </w:r>
      <w:r w:rsidRPr="002C2C85">
        <w:rPr>
          <w:rFonts w:asciiTheme="minorHAnsi" w:hAnsiTheme="minorHAnsi"/>
          <w:sz w:val="22"/>
          <w:szCs w:val="22"/>
        </w:rPr>
        <w:t xml:space="preserve">, </w:t>
      </w:r>
      <w:r w:rsidRPr="002C2C85">
        <w:rPr>
          <w:rFonts w:ascii="Calibri" w:hAnsi="Calibri" w:cs="Calibri"/>
          <w:sz w:val="22"/>
          <w:szCs w:val="22"/>
        </w:rPr>
        <w:t>бета</w:t>
      </w:r>
      <w:r w:rsidRPr="002C2C85">
        <w:rPr>
          <w:rFonts w:asciiTheme="minorHAnsi" w:hAnsiTheme="minorHAnsi"/>
          <w:sz w:val="22"/>
          <w:szCs w:val="22"/>
        </w:rPr>
        <w:t>-</w:t>
      </w:r>
      <w:r w:rsidRPr="002C2C85">
        <w:rPr>
          <w:rFonts w:ascii="Calibri" w:hAnsi="Calibri" w:cs="Calibri"/>
          <w:sz w:val="22"/>
          <w:szCs w:val="22"/>
        </w:rPr>
        <w:t>распределение</w:t>
      </w:r>
      <w:r w:rsidRPr="002C2C85">
        <w:rPr>
          <w:rFonts w:asciiTheme="minorHAnsi" w:hAnsiTheme="minorHAnsi"/>
          <w:sz w:val="22"/>
          <w:szCs w:val="22"/>
        </w:rPr>
        <w:t xml:space="preserve"> </w:t>
      </w:r>
      <w:r w:rsidRPr="002C2C85">
        <w:rPr>
          <w:rFonts w:ascii="Calibri" w:hAnsi="Calibri" w:cs="Calibri"/>
          <w:sz w:val="22"/>
          <w:szCs w:val="22"/>
        </w:rPr>
        <w:t>с</w:t>
      </w:r>
      <w:r w:rsidRPr="002C2C85">
        <w:rPr>
          <w:rFonts w:asciiTheme="minorHAnsi" w:hAnsiTheme="minorHAnsi"/>
          <w:sz w:val="22"/>
          <w:szCs w:val="22"/>
        </w:rPr>
        <w:t xml:space="preserve"> </w:t>
      </w:r>
      <w:r w:rsidRPr="002C2C85">
        <w:rPr>
          <w:rFonts w:ascii="Calibri" w:hAnsi="Calibri" w:cs="Calibri"/>
          <w:sz w:val="22"/>
          <w:szCs w:val="22"/>
        </w:rPr>
        <w:t>параметрами</w:t>
      </w:r>
      <w:r w:rsidRPr="002C2C85">
        <w:rPr>
          <w:rFonts w:asciiTheme="minorHAnsi" w:hAnsiTheme="minorHAnsi"/>
          <w:sz w:val="22"/>
          <w:szCs w:val="22"/>
        </w:rPr>
        <w:t xml:space="preserve"> </w:t>
      </w:r>
      <w:r w:rsidR="006A0040">
        <w:rPr>
          <w:rFonts w:ascii="Calibri" w:hAnsi="Calibri" w:cs="Calibri"/>
          <w:sz w:val="22"/>
          <w:szCs w:val="22"/>
        </w:rPr>
        <w:t>α</w:t>
      </w:r>
      <w:r w:rsidRPr="002C2C85">
        <w:rPr>
          <w:rFonts w:asciiTheme="minorHAnsi" w:hAnsiTheme="minorHAnsi"/>
          <w:sz w:val="22"/>
          <w:szCs w:val="22"/>
        </w:rPr>
        <w:t xml:space="preserve"> = 13,8 </w:t>
      </w:r>
      <w:r w:rsidRPr="002C2C85">
        <w:rPr>
          <w:rFonts w:ascii="Calibri" w:hAnsi="Calibri" w:cs="Calibri"/>
          <w:sz w:val="22"/>
          <w:szCs w:val="22"/>
        </w:rPr>
        <w:t>и</w:t>
      </w:r>
      <w:r w:rsidRPr="002C2C85">
        <w:rPr>
          <w:rFonts w:asciiTheme="minorHAnsi" w:hAnsiTheme="minorHAnsi"/>
          <w:sz w:val="22"/>
          <w:szCs w:val="22"/>
        </w:rPr>
        <w:t xml:space="preserve"> </w:t>
      </w:r>
      <w:r w:rsidR="006A0040">
        <w:rPr>
          <w:rFonts w:ascii="Calibri" w:hAnsi="Calibri" w:cs="Calibri"/>
          <w:sz w:val="22"/>
          <w:szCs w:val="22"/>
        </w:rPr>
        <w:t>β</w:t>
      </w:r>
      <w:r w:rsidRPr="002C2C85">
        <w:rPr>
          <w:rFonts w:asciiTheme="minorHAnsi" w:hAnsiTheme="minorHAnsi"/>
          <w:sz w:val="22"/>
          <w:szCs w:val="22"/>
        </w:rPr>
        <w:t xml:space="preserve"> = 9,2 </w:t>
      </w:r>
      <w:r w:rsidRPr="002C2C85">
        <w:rPr>
          <w:rFonts w:ascii="Calibri" w:hAnsi="Calibri" w:cs="Calibri"/>
          <w:sz w:val="22"/>
          <w:szCs w:val="22"/>
        </w:rPr>
        <w:t>имеет</w:t>
      </w:r>
      <w:r w:rsidRPr="002C2C85">
        <w:rPr>
          <w:rFonts w:asciiTheme="minorHAnsi" w:hAnsiTheme="minorHAnsi"/>
          <w:sz w:val="22"/>
          <w:szCs w:val="22"/>
        </w:rPr>
        <w:t xml:space="preserve"> </w:t>
      </w:r>
      <w:r w:rsidRPr="002C2C85">
        <w:rPr>
          <w:rFonts w:ascii="Calibri" w:hAnsi="Calibri" w:cs="Calibri"/>
          <w:sz w:val="22"/>
          <w:szCs w:val="22"/>
        </w:rPr>
        <w:t>среднюю</w:t>
      </w:r>
      <w:r w:rsidRPr="002C2C85">
        <w:rPr>
          <w:rFonts w:asciiTheme="minorHAnsi" w:hAnsiTheme="minorHAnsi"/>
          <w:sz w:val="22"/>
          <w:szCs w:val="22"/>
        </w:rPr>
        <w:t xml:space="preserve"> 0,6 </w:t>
      </w:r>
      <w:r w:rsidRPr="002C2C85">
        <w:rPr>
          <w:rFonts w:ascii="Calibri" w:hAnsi="Calibri" w:cs="Calibri"/>
          <w:sz w:val="22"/>
          <w:szCs w:val="22"/>
        </w:rPr>
        <w:t>и</w:t>
      </w:r>
      <w:r w:rsidRPr="002C2C85">
        <w:rPr>
          <w:rFonts w:asciiTheme="minorHAnsi" w:hAnsiTheme="minorHAnsi"/>
          <w:sz w:val="22"/>
          <w:szCs w:val="22"/>
        </w:rPr>
        <w:t xml:space="preserve"> </w:t>
      </w:r>
      <w:r w:rsidRPr="002C2C85">
        <w:rPr>
          <w:rFonts w:ascii="Calibri" w:hAnsi="Calibri" w:cs="Calibri"/>
          <w:sz w:val="22"/>
          <w:szCs w:val="22"/>
        </w:rPr>
        <w:t>стандартное</w:t>
      </w:r>
      <w:r w:rsidRPr="002C2C85">
        <w:rPr>
          <w:rFonts w:asciiTheme="minorHAnsi" w:hAnsiTheme="minorHAnsi"/>
          <w:sz w:val="22"/>
          <w:szCs w:val="22"/>
        </w:rPr>
        <w:t xml:space="preserve"> </w:t>
      </w:r>
      <w:r w:rsidRPr="002C2C85">
        <w:rPr>
          <w:rFonts w:ascii="Calibri" w:hAnsi="Calibri" w:cs="Calibri"/>
          <w:sz w:val="22"/>
          <w:szCs w:val="22"/>
        </w:rPr>
        <w:t>отклонение</w:t>
      </w:r>
      <w:r w:rsidRPr="002C2C85">
        <w:rPr>
          <w:rFonts w:asciiTheme="minorHAnsi" w:hAnsiTheme="minorHAnsi"/>
          <w:sz w:val="22"/>
          <w:szCs w:val="22"/>
        </w:rPr>
        <w:t xml:space="preserve"> 0,1. </w:t>
      </w:r>
      <w:r w:rsidRPr="002C2C85">
        <w:rPr>
          <w:rFonts w:ascii="Calibri" w:hAnsi="Calibri" w:cs="Calibri"/>
          <w:sz w:val="22"/>
          <w:szCs w:val="22"/>
        </w:rPr>
        <w:t>Пусть</w:t>
      </w:r>
      <w:r w:rsidRPr="002C2C85">
        <w:rPr>
          <w:rFonts w:asciiTheme="minorHAnsi" w:hAnsiTheme="minorHAnsi"/>
          <w:sz w:val="22"/>
          <w:szCs w:val="22"/>
        </w:rPr>
        <w:t xml:space="preserve"> </w:t>
      </w:r>
      <w:r w:rsidRPr="002C2C85">
        <w:rPr>
          <w:rFonts w:ascii="Calibri" w:hAnsi="Calibri" w:cs="Calibri"/>
          <w:sz w:val="22"/>
          <w:szCs w:val="22"/>
        </w:rPr>
        <w:t>тепе</w:t>
      </w:r>
      <w:r w:rsidRPr="002C2C85">
        <w:rPr>
          <w:rFonts w:asciiTheme="minorHAnsi" w:hAnsiTheme="minorHAnsi"/>
          <w:sz w:val="22"/>
          <w:szCs w:val="22"/>
        </w:rPr>
        <w:t>рь вторая оценка этой же пары имеет стандартное отклонение 0,05. Таким же образом, как и выше, можно показать, что</w:t>
      </w:r>
      <w:r w:rsidR="006A0040">
        <w:rPr>
          <w:rFonts w:asciiTheme="minorHAnsi" w:hAnsiTheme="minorHAnsi"/>
          <w:sz w:val="22"/>
          <w:szCs w:val="22"/>
        </w:rPr>
        <w:t xml:space="preserve"> параметры этого распределения α</w:t>
      </w:r>
      <w:r w:rsidRPr="002C2C85">
        <w:rPr>
          <w:rFonts w:asciiTheme="minorHAnsi" w:hAnsiTheme="minorHAnsi"/>
          <w:sz w:val="22"/>
          <w:szCs w:val="22"/>
        </w:rPr>
        <w:t xml:space="preserve"> </w:t>
      </w:r>
      <w:r w:rsidR="006A0040">
        <w:rPr>
          <w:rFonts w:asciiTheme="minorHAnsi" w:hAnsiTheme="minorHAnsi"/>
          <w:sz w:val="22"/>
          <w:szCs w:val="22"/>
        </w:rPr>
        <w:t>= 57 и β</w:t>
      </w:r>
      <w:r w:rsidRPr="002C2C85">
        <w:rPr>
          <w:rFonts w:asciiTheme="minorHAnsi" w:hAnsiTheme="minorHAnsi"/>
          <w:sz w:val="22"/>
          <w:szCs w:val="22"/>
        </w:rPr>
        <w:t xml:space="preserve"> </w:t>
      </w:r>
      <w:r w:rsidR="006A0040">
        <w:rPr>
          <w:rFonts w:asciiTheme="minorHAnsi" w:hAnsiTheme="minorHAnsi"/>
          <w:sz w:val="22"/>
          <w:szCs w:val="22"/>
        </w:rPr>
        <w:t>=</w:t>
      </w:r>
      <w:r w:rsidRPr="002C2C85">
        <w:rPr>
          <w:rFonts w:asciiTheme="minorHAnsi" w:hAnsiTheme="minorHAnsi"/>
          <w:sz w:val="22"/>
          <w:szCs w:val="22"/>
        </w:rPr>
        <w:t xml:space="preserve"> 38.</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Приведенные примеры подтвержд</w:t>
      </w:r>
      <w:r w:rsidR="006A0040">
        <w:rPr>
          <w:rFonts w:asciiTheme="minorHAnsi" w:hAnsiTheme="minorHAnsi"/>
          <w:sz w:val="22"/>
          <w:szCs w:val="22"/>
        </w:rPr>
        <w:t>ают общие свойства бета-распре</w:t>
      </w:r>
      <w:r w:rsidRPr="002C2C85">
        <w:rPr>
          <w:rFonts w:asciiTheme="minorHAnsi" w:hAnsiTheme="minorHAnsi"/>
          <w:sz w:val="22"/>
          <w:szCs w:val="22"/>
        </w:rPr>
        <w:t>деления: средняя этого распределения меньше, равна или больше 0,5</w:t>
      </w:r>
      <w:r w:rsidR="006A0040">
        <w:rPr>
          <w:rFonts w:asciiTheme="minorHAnsi" w:hAnsiTheme="minorHAnsi"/>
          <w:sz w:val="22"/>
          <w:szCs w:val="22"/>
        </w:rPr>
        <w:t xml:space="preserve"> соответственно, если параметр α</w:t>
      </w:r>
      <w:r w:rsidRPr="002C2C85">
        <w:rPr>
          <w:rFonts w:asciiTheme="minorHAnsi" w:hAnsiTheme="minorHAnsi"/>
          <w:sz w:val="22"/>
          <w:szCs w:val="22"/>
        </w:rPr>
        <w:t xml:space="preserve"> меньше, равен или боль</w:t>
      </w:r>
      <w:r w:rsidR="006A0040">
        <w:rPr>
          <w:rFonts w:asciiTheme="minorHAnsi" w:hAnsiTheme="minorHAnsi"/>
          <w:sz w:val="22"/>
          <w:szCs w:val="22"/>
        </w:rPr>
        <w:t>ше, чем β; по мере увеличения суммы α</w:t>
      </w:r>
      <w:r w:rsidRPr="002C2C85">
        <w:rPr>
          <w:rFonts w:asciiTheme="minorHAnsi" w:hAnsiTheme="minorHAnsi"/>
          <w:sz w:val="22"/>
          <w:szCs w:val="22"/>
        </w:rPr>
        <w:t xml:space="preserve"> + </w:t>
      </w:r>
      <w:r w:rsidR="006A0040">
        <w:rPr>
          <w:rFonts w:asciiTheme="minorHAnsi" w:hAnsiTheme="minorHAnsi"/>
          <w:sz w:val="22"/>
          <w:szCs w:val="22"/>
        </w:rPr>
        <w:t xml:space="preserve">β </w:t>
      </w:r>
      <w:r w:rsidRPr="002C2C85">
        <w:rPr>
          <w:rFonts w:asciiTheme="minorHAnsi" w:hAnsiTheme="minorHAnsi"/>
          <w:sz w:val="22"/>
          <w:szCs w:val="22"/>
        </w:rPr>
        <w:t>стандартное отклонение уменьшается.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Мы показали в этом разделе, как подобрать значения параметров </w:t>
      </w:r>
      <w:r w:rsidR="006A0040">
        <w:rPr>
          <w:rFonts w:asciiTheme="minorHAnsi" w:hAnsiTheme="minorHAnsi"/>
          <w:sz w:val="22"/>
          <w:szCs w:val="22"/>
        </w:rPr>
        <w:t>α и</w:t>
      </w:r>
      <w:r w:rsidR="006A0040" w:rsidRPr="002C2C85">
        <w:rPr>
          <w:rFonts w:asciiTheme="minorHAnsi" w:hAnsiTheme="minorHAnsi"/>
          <w:sz w:val="22"/>
          <w:szCs w:val="22"/>
        </w:rPr>
        <w:t xml:space="preserve"> </w:t>
      </w:r>
      <w:r w:rsidR="006A0040">
        <w:rPr>
          <w:rFonts w:asciiTheme="minorHAnsi" w:hAnsiTheme="minorHAnsi"/>
          <w:sz w:val="22"/>
          <w:szCs w:val="22"/>
        </w:rPr>
        <w:t>β</w:t>
      </w:r>
      <w:r w:rsidR="006A0040" w:rsidRPr="002C2C85">
        <w:rPr>
          <w:rFonts w:asciiTheme="minorHAnsi" w:hAnsiTheme="minorHAnsi"/>
          <w:sz w:val="22"/>
          <w:szCs w:val="22"/>
        </w:rPr>
        <w:t xml:space="preserve"> </w:t>
      </w:r>
      <w:r w:rsidRPr="002C2C85">
        <w:rPr>
          <w:rFonts w:asciiTheme="minorHAnsi" w:hAnsiTheme="minorHAnsi"/>
          <w:sz w:val="22"/>
          <w:szCs w:val="22"/>
        </w:rPr>
        <w:t>и тем самым выбрать из семейств</w:t>
      </w:r>
      <w:r w:rsidR="006A0040">
        <w:rPr>
          <w:rFonts w:asciiTheme="minorHAnsi" w:hAnsiTheme="minorHAnsi"/>
          <w:sz w:val="22"/>
          <w:szCs w:val="22"/>
        </w:rPr>
        <w:t>а бета-распределений такое, которое о</w:t>
      </w:r>
      <w:r w:rsidRPr="002C2C85">
        <w:rPr>
          <w:rFonts w:asciiTheme="minorHAnsi" w:hAnsiTheme="minorHAnsi"/>
          <w:sz w:val="22"/>
          <w:szCs w:val="22"/>
        </w:rPr>
        <w:t>тражает оценку переменной Р</w:t>
      </w:r>
      <w:r w:rsidR="006A0040">
        <w:rPr>
          <w:rFonts w:asciiTheme="minorHAnsi" w:hAnsiTheme="minorHAnsi"/>
          <w:sz w:val="22"/>
          <w:szCs w:val="22"/>
        </w:rPr>
        <w:t>,</w:t>
      </w:r>
      <w:r w:rsidRPr="002C2C85">
        <w:rPr>
          <w:rFonts w:asciiTheme="minorHAnsi" w:hAnsiTheme="minorHAnsi"/>
          <w:sz w:val="22"/>
          <w:szCs w:val="22"/>
        </w:rPr>
        <w:t xml:space="preserve"> будучи унимодальным и примерно колоколообразной формы с заданными значениями средней и стандартного отклонения. Мы получили также возможность убедиться на конкретных примерах в воздействии изменений параметров на положение вершины, разброс и форму бета-распределений.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Далее в этой главе мы будем предполагать, что априорная оценка Р берется в форме бета-распределения с подходящим образом выбранными значениями параметров. Поэтому априорная функция плотности вероятностей для Р задается соотношением (см. (2.27)):</w:t>
      </w:r>
    </w:p>
    <w:p w:rsidR="006A0040" w:rsidRDefault="006A0040" w:rsidP="00110DBF">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37510" cy="299923"/>
            <wp:effectExtent l="0" t="0" r="0"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Формула (5.3).jpg"/>
                    <pic:cNvPicPr/>
                  </pic:nvPicPr>
                  <pic:blipFill rotWithShape="1">
                    <a:blip r:embed="rId112">
                      <a:extLst>
                        <a:ext uri="{28A0092B-C50C-407E-A947-70E740481C1C}">
                          <a14:useLocalDpi xmlns:a14="http://schemas.microsoft.com/office/drawing/2010/main" val="0"/>
                        </a:ext>
                      </a:extLst>
                    </a:blip>
                    <a:srcRect b="17999"/>
                    <a:stretch/>
                  </pic:blipFill>
                  <pic:spPr bwMode="auto">
                    <a:xfrm>
                      <a:off x="0" y="0"/>
                      <a:ext cx="3036078" cy="309987"/>
                    </a:xfrm>
                    <a:prstGeom prst="rect">
                      <a:avLst/>
                    </a:prstGeom>
                    <a:ln>
                      <a:noFill/>
                    </a:ln>
                    <a:extLst>
                      <a:ext uri="{53640926-AAD7-44D8-BBD7-CCE9431645EC}">
                        <a14:shadowObscured xmlns:a14="http://schemas.microsoft.com/office/drawing/2010/main"/>
                      </a:ext>
                    </a:extLst>
                  </pic:spPr>
                </pic:pic>
              </a:graphicData>
            </a:graphic>
          </wp:inline>
        </w:drawing>
      </w:r>
    </w:p>
    <w:p w:rsidR="006A0040" w:rsidRPr="006A0040" w:rsidRDefault="006A0040" w:rsidP="002C2C85">
      <w:pPr>
        <w:spacing w:before="0" w:after="120"/>
        <w:ind w:firstLine="0"/>
        <w:jc w:val="left"/>
        <w:rPr>
          <w:rFonts w:asciiTheme="minorHAnsi" w:hAnsiTheme="minorHAnsi"/>
          <w:b/>
          <w:sz w:val="22"/>
          <w:szCs w:val="22"/>
        </w:rPr>
      </w:pPr>
      <w:r w:rsidRPr="006A0040">
        <w:rPr>
          <w:rFonts w:asciiTheme="minorHAnsi" w:hAnsiTheme="minorHAnsi"/>
          <w:b/>
          <w:sz w:val="22"/>
          <w:szCs w:val="22"/>
        </w:rPr>
        <w:t>5.3. Природа (выборочной) информации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Нас интересует доля Р элементов</w:t>
      </w:r>
      <w:r w:rsidR="000200F8">
        <w:rPr>
          <w:rFonts w:asciiTheme="minorHAnsi" w:hAnsiTheme="minorHAnsi"/>
          <w:sz w:val="22"/>
          <w:szCs w:val="22"/>
        </w:rPr>
        <w:t xml:space="preserve"> некоторой совокупности (или по</w:t>
      </w:r>
      <w:r w:rsidRPr="002C2C85">
        <w:rPr>
          <w:rFonts w:asciiTheme="minorHAnsi" w:hAnsiTheme="minorHAnsi"/>
          <w:sz w:val="22"/>
          <w:szCs w:val="22"/>
        </w:rPr>
        <w:t xml:space="preserve">пуляции), обладающих определенным свойством. Причем естественным источником информации относительно Р будет </w:t>
      </w:r>
      <w:r w:rsidR="00110DBF">
        <w:rPr>
          <w:rFonts w:asciiTheme="minorHAnsi" w:hAnsiTheme="minorHAnsi"/>
          <w:sz w:val="22"/>
          <w:szCs w:val="22"/>
        </w:rPr>
        <w:t>сама изучаемая нами со</w:t>
      </w:r>
      <w:r w:rsidRPr="002C2C85">
        <w:rPr>
          <w:rFonts w:asciiTheme="minorHAnsi" w:hAnsiTheme="minorHAnsi"/>
          <w:sz w:val="22"/>
          <w:szCs w:val="22"/>
        </w:rPr>
        <w:t xml:space="preserve">вокупность. Точнее, мы имеем возможность обследовать элементы этой </w:t>
      </w:r>
      <w:r w:rsidRPr="002C2C85">
        <w:rPr>
          <w:rFonts w:asciiTheme="minorHAnsi" w:hAnsiTheme="minorHAnsi"/>
          <w:sz w:val="22"/>
          <w:szCs w:val="22"/>
        </w:rPr>
        <w:lastRenderedPageBreak/>
        <w:t>совокупности. Размеры совокупности могут меняться от одной прикладной задачи к другой: совокупность может состоять, вообще говоря, из бесконечного числа элементов («все бросания монеты», «все вращения колеса рулетки»), а в других случаях она явно конечна («все читатели газеты "Таймс"», «все жители Глазго»). Изменяется от задачи к задаче и природа элементов совокупности: это могут быть люди, физические объекты или исходы физических экспериментов («бросание монеты»).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Информацию получают в результате </w:t>
      </w:r>
      <w:r w:rsidR="00110DBF">
        <w:rPr>
          <w:rFonts w:asciiTheme="minorHAnsi" w:hAnsiTheme="minorHAnsi"/>
          <w:sz w:val="22"/>
          <w:szCs w:val="22"/>
        </w:rPr>
        <w:t>обследования элементов сово</w:t>
      </w:r>
      <w:r w:rsidRPr="002C2C85">
        <w:rPr>
          <w:rFonts w:asciiTheme="minorHAnsi" w:hAnsiTheme="minorHAnsi"/>
          <w:sz w:val="22"/>
          <w:szCs w:val="22"/>
        </w:rPr>
        <w:t>купности с целью проверки, обладает ли каждый из выбранных для проверки элементов интересующим нас свой</w:t>
      </w:r>
      <w:r w:rsidR="00110DBF">
        <w:rPr>
          <w:rFonts w:asciiTheme="minorHAnsi" w:hAnsiTheme="minorHAnsi"/>
          <w:sz w:val="22"/>
          <w:szCs w:val="22"/>
        </w:rPr>
        <w:t xml:space="preserve">ством или нет. Ясно, что число </w:t>
      </w:r>
      <w:r w:rsidRPr="002C2C85">
        <w:rPr>
          <w:rFonts w:asciiTheme="minorHAnsi" w:hAnsiTheme="minorHAnsi"/>
          <w:sz w:val="22"/>
          <w:szCs w:val="22"/>
        </w:rPr>
        <w:t>обследуемых элементов также подлежит</w:t>
      </w:r>
      <w:r w:rsidR="00110DBF">
        <w:rPr>
          <w:rFonts w:asciiTheme="minorHAnsi" w:hAnsiTheme="minorHAnsi"/>
          <w:sz w:val="22"/>
          <w:szCs w:val="22"/>
        </w:rPr>
        <w:t xml:space="preserve"> </w:t>
      </w:r>
      <w:r w:rsidRPr="002C2C85">
        <w:rPr>
          <w:rFonts w:asciiTheme="minorHAnsi" w:hAnsiTheme="minorHAnsi"/>
          <w:sz w:val="22"/>
          <w:szCs w:val="22"/>
        </w:rPr>
        <w:t xml:space="preserve">выбору: в крайнем случае мы можем ограничиться обследованием одного элемента; противоположная крайность — обследовать все элементы; между этими двумя крайностями — возможность обследовать, скажем, </w:t>
      </w:r>
      <w:r w:rsidR="00110DBF" w:rsidRPr="00110DBF">
        <w:rPr>
          <w:rFonts w:asciiTheme="minorHAnsi" w:hAnsiTheme="minorHAnsi"/>
          <w:i/>
          <w:sz w:val="22"/>
          <w:szCs w:val="22"/>
          <w:lang w:val="en-US"/>
        </w:rPr>
        <w:t>n</w:t>
      </w:r>
      <w:r w:rsidR="00110DBF">
        <w:rPr>
          <w:rFonts w:asciiTheme="minorHAnsi" w:hAnsiTheme="minorHAnsi"/>
          <w:sz w:val="22"/>
          <w:szCs w:val="22"/>
        </w:rPr>
        <w:t xml:space="preserve"> элементов. Мы начнем наш анал</w:t>
      </w:r>
      <w:r w:rsidRPr="002C2C85">
        <w:rPr>
          <w:rFonts w:asciiTheme="minorHAnsi" w:hAnsiTheme="minorHAnsi"/>
          <w:sz w:val="22"/>
          <w:szCs w:val="22"/>
        </w:rPr>
        <w:t xml:space="preserve">из с рассмотрения простейшего случая, когда для обследования выбирается только один элемент, а затем покажем, как полученные результаты могут быть обобщены на случай выбора </w:t>
      </w:r>
      <w:r w:rsidR="00110DBF" w:rsidRPr="00110DBF">
        <w:rPr>
          <w:rFonts w:asciiTheme="minorHAnsi" w:hAnsiTheme="minorHAnsi"/>
          <w:i/>
          <w:sz w:val="22"/>
          <w:szCs w:val="22"/>
          <w:lang w:val="en-US"/>
        </w:rPr>
        <w:t>n</w:t>
      </w:r>
      <w:r w:rsidR="00110DBF">
        <w:rPr>
          <w:rFonts w:asciiTheme="minorHAnsi" w:hAnsiTheme="minorHAnsi"/>
          <w:sz w:val="22"/>
          <w:szCs w:val="22"/>
        </w:rPr>
        <w:t xml:space="preserve"> элементов.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Положим, выбирается и обследуется один элемент совокупности. Мы должны выяснить, как изменится наша априорная оценка, после того как будет получена информация о результатах обследования одного случайно выбранного из совокупности элемента. Рассмотрим возможные исходы обследования. Здесь возможны только два интересующих нас исхода: либо выбранный элемент совокупности обладает данным свойством, либо не обладает. Представим эти две возможности с помощью переменной X: будем писать X = 1, когда выбранный элемент обладает </w:t>
      </w:r>
      <w:r w:rsidR="00110DBF">
        <w:rPr>
          <w:rFonts w:asciiTheme="minorHAnsi" w:hAnsiTheme="minorHAnsi"/>
          <w:sz w:val="22"/>
          <w:szCs w:val="22"/>
        </w:rPr>
        <w:t>рассматриваемым свойством, и X =</w:t>
      </w:r>
      <w:r w:rsidRPr="002C2C85">
        <w:rPr>
          <w:rFonts w:asciiTheme="minorHAnsi" w:hAnsiTheme="minorHAnsi"/>
          <w:sz w:val="22"/>
          <w:szCs w:val="22"/>
        </w:rPr>
        <w:t xml:space="preserve"> 0, когда он этим свойством не обладает. Наша задача — получить информацию о значении р (истинном, однако остающемся неизвестным значении переменной Р). Очевидно,</w:t>
      </w:r>
      <w:r w:rsidR="00110DBF">
        <w:rPr>
          <w:rFonts w:asciiTheme="minorHAnsi" w:hAnsiTheme="minorHAnsi"/>
          <w:sz w:val="22"/>
          <w:szCs w:val="22"/>
        </w:rPr>
        <w:t xml:space="preserve"> что значение X не зависит от р,</w:t>
      </w:r>
      <w:r w:rsidRPr="002C2C85">
        <w:rPr>
          <w:rFonts w:asciiTheme="minorHAnsi" w:hAnsiTheme="minorHAnsi"/>
          <w:sz w:val="22"/>
          <w:szCs w:val="22"/>
        </w:rPr>
        <w:t xml:space="preserve"> однако распределение X может зависеть от р, если мы выбрали элемент «подходящим» способом. Ясно, что «подходящим» механизмом выбора будет тот, который мы в предыдущих главах назвали «правильным»; это механизм, при котором вероятность появления X = 1 равна р, а вероя</w:t>
      </w:r>
      <w:r w:rsidR="00110DBF">
        <w:rPr>
          <w:rFonts w:asciiTheme="minorHAnsi" w:hAnsiTheme="minorHAnsi"/>
          <w:sz w:val="22"/>
          <w:szCs w:val="22"/>
        </w:rPr>
        <w:t>тность появления X = 0 равна 1 –</w:t>
      </w:r>
      <w:r w:rsidRPr="002C2C85">
        <w:rPr>
          <w:rFonts w:asciiTheme="minorHAnsi" w:hAnsiTheme="minorHAnsi"/>
          <w:sz w:val="22"/>
          <w:szCs w:val="22"/>
        </w:rPr>
        <w:t xml:space="preserve"> р. Формально это означает, что</w:t>
      </w:r>
    </w:p>
    <w:p w:rsidR="002C2C85" w:rsidRPr="00110DBF" w:rsidRDefault="00110DBF" w:rsidP="002C2C85">
      <w:pPr>
        <w:spacing w:before="0" w:after="120"/>
        <w:ind w:firstLine="0"/>
        <w:jc w:val="left"/>
        <w:rPr>
          <w:rFonts w:asciiTheme="majorHAnsi" w:hAnsiTheme="majorHAnsi"/>
          <w:i/>
          <w:sz w:val="22"/>
          <w:szCs w:val="22"/>
        </w:rPr>
      </w:pPr>
      <w:r w:rsidRPr="00110DBF">
        <w:rPr>
          <w:rFonts w:asciiTheme="majorHAnsi" w:hAnsiTheme="majorHAnsi"/>
          <w:i/>
          <w:sz w:val="22"/>
          <w:szCs w:val="22"/>
        </w:rPr>
        <w:t xml:space="preserve">(5.4)   </w:t>
      </w:r>
      <w:proofErr w:type="spellStart"/>
      <w:r w:rsidRPr="00110DBF">
        <w:rPr>
          <w:rFonts w:asciiTheme="majorHAnsi" w:hAnsiTheme="majorHAnsi"/>
          <w:i/>
          <w:sz w:val="22"/>
          <w:szCs w:val="22"/>
          <w:lang w:val="en-US"/>
        </w:rPr>
        <w:t>g</w:t>
      </w:r>
      <w:r w:rsidRPr="00110DBF">
        <w:rPr>
          <w:rFonts w:asciiTheme="majorHAnsi" w:hAnsiTheme="majorHAnsi"/>
          <w:i/>
          <w:sz w:val="22"/>
          <w:szCs w:val="22"/>
          <w:vertAlign w:val="subscript"/>
          <w:lang w:val="en-US"/>
        </w:rPr>
        <w:t>X</w:t>
      </w:r>
      <w:proofErr w:type="spellEnd"/>
      <w:r w:rsidRPr="00110DBF">
        <w:rPr>
          <w:rFonts w:asciiTheme="majorHAnsi" w:hAnsiTheme="majorHAnsi"/>
          <w:i/>
          <w:sz w:val="22"/>
          <w:szCs w:val="22"/>
        </w:rPr>
        <w:t>(1|</w:t>
      </w:r>
      <w:r w:rsidRPr="00110DBF">
        <w:rPr>
          <w:rFonts w:asciiTheme="majorHAnsi" w:hAnsiTheme="majorHAnsi"/>
          <w:i/>
          <w:sz w:val="22"/>
          <w:szCs w:val="22"/>
          <w:lang w:val="en-US"/>
        </w:rPr>
        <w:t>p</w:t>
      </w:r>
      <w:r w:rsidRPr="00110DBF">
        <w:rPr>
          <w:rFonts w:asciiTheme="majorHAnsi" w:hAnsiTheme="majorHAnsi"/>
          <w:i/>
          <w:sz w:val="22"/>
          <w:szCs w:val="22"/>
        </w:rPr>
        <w:t xml:space="preserve">) = </w:t>
      </w:r>
      <w:r w:rsidRPr="00110DBF">
        <w:rPr>
          <w:rFonts w:asciiTheme="majorHAnsi" w:hAnsiTheme="majorHAnsi"/>
          <w:i/>
          <w:sz w:val="22"/>
          <w:szCs w:val="22"/>
          <w:lang w:val="en-US"/>
        </w:rPr>
        <w:t>p</w:t>
      </w:r>
      <w:r w:rsidRPr="00110DBF">
        <w:rPr>
          <w:rFonts w:asciiTheme="majorHAnsi" w:hAnsiTheme="majorHAnsi"/>
          <w:i/>
          <w:sz w:val="22"/>
          <w:szCs w:val="22"/>
        </w:rPr>
        <w:t xml:space="preserve">, </w:t>
      </w:r>
      <w:proofErr w:type="spellStart"/>
      <w:r w:rsidRPr="00110DBF">
        <w:rPr>
          <w:rFonts w:asciiTheme="majorHAnsi" w:hAnsiTheme="majorHAnsi"/>
          <w:i/>
          <w:sz w:val="22"/>
          <w:szCs w:val="22"/>
          <w:lang w:val="en-US"/>
        </w:rPr>
        <w:t>g</w:t>
      </w:r>
      <w:r w:rsidRPr="00110DBF">
        <w:rPr>
          <w:rFonts w:asciiTheme="majorHAnsi" w:hAnsiTheme="majorHAnsi"/>
          <w:i/>
          <w:sz w:val="22"/>
          <w:szCs w:val="22"/>
          <w:vertAlign w:val="subscript"/>
          <w:lang w:val="en-US"/>
        </w:rPr>
        <w:t>X</w:t>
      </w:r>
      <w:proofErr w:type="spellEnd"/>
      <w:r w:rsidRPr="00110DBF">
        <w:rPr>
          <w:rFonts w:asciiTheme="majorHAnsi" w:hAnsiTheme="majorHAnsi"/>
          <w:i/>
          <w:sz w:val="22"/>
          <w:szCs w:val="22"/>
        </w:rPr>
        <w:t>(0|</w:t>
      </w:r>
      <w:r w:rsidRPr="00110DBF">
        <w:rPr>
          <w:rFonts w:asciiTheme="majorHAnsi" w:hAnsiTheme="majorHAnsi"/>
          <w:i/>
          <w:sz w:val="22"/>
          <w:szCs w:val="22"/>
          <w:lang w:val="en-US"/>
        </w:rPr>
        <w:t>p</w:t>
      </w:r>
      <w:r w:rsidRPr="00110DBF">
        <w:rPr>
          <w:rFonts w:asciiTheme="majorHAnsi" w:hAnsiTheme="majorHAnsi"/>
          <w:i/>
          <w:sz w:val="22"/>
          <w:szCs w:val="22"/>
        </w:rPr>
        <w:t>) = 1 –</w:t>
      </w:r>
      <w:r w:rsidRPr="00110DBF">
        <w:rPr>
          <w:rFonts w:asciiTheme="majorHAnsi" w:hAnsiTheme="majorHAnsi"/>
          <w:i/>
          <w:sz w:val="22"/>
          <w:szCs w:val="22"/>
          <w:lang w:val="en-US"/>
        </w:rPr>
        <w:t>p</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 е. если доля элементов совокупности, обладающих данным свойством, равна р, то механизм выбора должен быть таким, чтобы вероятность выбора элемента, имеющего это свойство, равнялась р</w:t>
      </w:r>
      <w:r w:rsidR="00110DBF" w:rsidRPr="00110DBF">
        <w:rPr>
          <w:rFonts w:asciiTheme="minorHAnsi" w:hAnsiTheme="minorHAnsi"/>
          <w:sz w:val="22"/>
          <w:szCs w:val="22"/>
        </w:rPr>
        <w:t>,</w:t>
      </w:r>
      <w:r w:rsidRPr="002C2C85">
        <w:rPr>
          <w:rFonts w:asciiTheme="minorHAnsi" w:hAnsiTheme="minorHAnsi"/>
          <w:sz w:val="22"/>
          <w:szCs w:val="22"/>
        </w:rPr>
        <w:t xml:space="preserve"> а элемента, его не имеющего, равнялась 1 </w:t>
      </w:r>
      <w:r w:rsidR="00110DBF" w:rsidRPr="00110DBF">
        <w:rPr>
          <w:rFonts w:asciiTheme="minorHAnsi" w:hAnsiTheme="minorHAnsi"/>
          <w:sz w:val="22"/>
          <w:szCs w:val="22"/>
        </w:rPr>
        <w:t>–</w:t>
      </w:r>
      <w:r w:rsidR="00110DBF">
        <w:rPr>
          <w:rFonts w:asciiTheme="minorHAnsi" w:hAnsiTheme="minorHAnsi"/>
          <w:sz w:val="22"/>
          <w:szCs w:val="22"/>
        </w:rPr>
        <w:t xml:space="preserve"> р. Следовательно, если 50</w:t>
      </w:r>
      <w:r w:rsidRPr="002C2C85">
        <w:rPr>
          <w:rFonts w:asciiTheme="minorHAnsi" w:hAnsiTheme="minorHAnsi"/>
          <w:sz w:val="22"/>
          <w:szCs w:val="22"/>
        </w:rPr>
        <w:t xml:space="preserve">% элементов совокупности обладают данным свойством, то механизм выбора должен обеспечить равные шансы появления элемента, обладающего и не обладающего этим свойством; если же данное свойство присуще только 25% элементов совокупности, то механизм должен обеспечить ровно 1 шанс из 4 выбрать элемент с этим свойством. Если совокупность состоит из материальных объектов, то все сказанное означает, что каждый из ее элементов имеет равные шансы быть выбранным; в этом случае говорят о случайной (или </w:t>
      </w:r>
      <w:proofErr w:type="spellStart"/>
      <w:r w:rsidRPr="002C2C85">
        <w:rPr>
          <w:rFonts w:asciiTheme="minorHAnsi" w:hAnsiTheme="minorHAnsi"/>
          <w:sz w:val="22"/>
          <w:szCs w:val="22"/>
        </w:rPr>
        <w:t>рандомизированной</w:t>
      </w:r>
      <w:proofErr w:type="spellEnd"/>
      <w:r w:rsidRPr="002C2C85">
        <w:rPr>
          <w:rFonts w:asciiTheme="minorHAnsi" w:hAnsiTheme="minorHAnsi"/>
          <w:sz w:val="22"/>
          <w:szCs w:val="22"/>
        </w:rPr>
        <w:t>) выборке, а слово случайная (</w:t>
      </w:r>
      <w:proofErr w:type="spellStart"/>
      <w:r w:rsidRPr="002C2C85">
        <w:rPr>
          <w:rFonts w:asciiTheme="minorHAnsi" w:hAnsiTheme="minorHAnsi"/>
          <w:sz w:val="22"/>
          <w:szCs w:val="22"/>
        </w:rPr>
        <w:t>рандомизированная</w:t>
      </w:r>
      <w:proofErr w:type="spellEnd"/>
      <w:r w:rsidRPr="002C2C85">
        <w:rPr>
          <w:rFonts w:asciiTheme="minorHAnsi" w:hAnsiTheme="minorHAnsi"/>
          <w:sz w:val="22"/>
          <w:szCs w:val="22"/>
        </w:rPr>
        <w:t>) означает, что соответствующий механизм выбора был «правильный</w:t>
      </w:r>
      <w:r w:rsidR="00110DBF">
        <w:rPr>
          <w:rFonts w:asciiTheme="minorHAnsi" w:hAnsiTheme="minorHAnsi"/>
          <w:sz w:val="22"/>
          <w:szCs w:val="22"/>
        </w:rPr>
        <w:t>»</w:t>
      </w:r>
      <w:r w:rsidRPr="002C2C85">
        <w:rPr>
          <w:rFonts w:asciiTheme="minorHAnsi" w:hAnsiTheme="minorHAnsi"/>
          <w:sz w:val="22"/>
          <w:szCs w:val="22"/>
        </w:rPr>
        <w:t>. Если же совокупность состоит из физических действий («бросание монеты»), то каждое конкретное рассматриваемое действие («выбор элемента») должно быть совершено «правильно» («правильное бросание монеты»).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Начиная с этого момента, будем предполагать, что выборка получена («элементы выбраны») с помощью некоторого случайного процесса, удовлетворяющего соотношениям (5.4). Заметим, что распределение переменной X зависит от р, поэтому полученное в результате наблюдения значение X информативно по отношению к р.</w:t>
      </w:r>
      <w:r w:rsidR="00110DBF">
        <w:rPr>
          <w:rFonts w:asciiTheme="minorHAnsi" w:hAnsiTheme="minorHAnsi"/>
          <w:sz w:val="22"/>
          <w:szCs w:val="22"/>
        </w:rPr>
        <w:t xml:space="preserve"> </w:t>
      </w:r>
      <w:r w:rsidRPr="002C2C85">
        <w:rPr>
          <w:rFonts w:asciiTheme="minorHAnsi" w:hAnsiTheme="minorHAnsi"/>
          <w:sz w:val="22"/>
          <w:szCs w:val="22"/>
        </w:rPr>
        <w:t>Мы можем конкретизировать (5.4) с учетом формы бета-распределения:</w:t>
      </w:r>
    </w:p>
    <w:p w:rsidR="00110DBF" w:rsidRDefault="00110DB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34712" cy="3657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Формула (5.5).jpg"/>
                    <pic:cNvPicPr/>
                  </pic:nvPicPr>
                  <pic:blipFill>
                    <a:blip r:embed="rId113">
                      <a:extLst>
                        <a:ext uri="{28A0092B-C50C-407E-A947-70E740481C1C}">
                          <a14:useLocalDpi xmlns:a14="http://schemas.microsoft.com/office/drawing/2010/main" val="0"/>
                        </a:ext>
                      </a:extLst>
                    </a:blip>
                    <a:stretch>
                      <a:fillRect/>
                    </a:stretch>
                  </pic:blipFill>
                  <pic:spPr>
                    <a:xfrm>
                      <a:off x="0" y="0"/>
                      <a:ext cx="2729473" cy="37891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мы имеем возможность пе</w:t>
      </w:r>
      <w:r w:rsidR="00110DBF">
        <w:rPr>
          <w:rFonts w:asciiTheme="minorHAnsi" w:hAnsiTheme="minorHAnsi"/>
          <w:sz w:val="22"/>
          <w:szCs w:val="22"/>
        </w:rPr>
        <w:t>рейти к изучению воздействия ин</w:t>
      </w:r>
      <w:r w:rsidRPr="002C2C85">
        <w:rPr>
          <w:rFonts w:asciiTheme="minorHAnsi" w:hAnsiTheme="minorHAnsi"/>
          <w:sz w:val="22"/>
          <w:szCs w:val="22"/>
        </w:rPr>
        <w:t>формации, полученной в результате обследования элементов совокупности, на априорную оценку. Этому посвящен следующий раздел.</w:t>
      </w:r>
    </w:p>
    <w:p w:rsidR="00110DBF" w:rsidRPr="00110DBF" w:rsidRDefault="00110DBF" w:rsidP="00110DBF">
      <w:pPr>
        <w:keepNext/>
        <w:spacing w:before="0" w:after="120"/>
        <w:ind w:firstLine="0"/>
        <w:jc w:val="left"/>
        <w:rPr>
          <w:rFonts w:asciiTheme="minorHAnsi" w:hAnsiTheme="minorHAnsi"/>
          <w:b/>
          <w:sz w:val="22"/>
          <w:szCs w:val="22"/>
        </w:rPr>
      </w:pPr>
      <w:r w:rsidRPr="00110DBF">
        <w:rPr>
          <w:rFonts w:asciiTheme="minorHAnsi" w:hAnsiTheme="minorHAnsi"/>
          <w:b/>
          <w:sz w:val="22"/>
          <w:szCs w:val="22"/>
        </w:rPr>
        <w:t>5.4. Инкорпорирование выборочной информации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Мы исходим из предположения, что априорная оценка распределения переменной Р имеет форму бета-распределения с параметрами </w:t>
      </w:r>
      <w:r w:rsidR="00110DBF">
        <w:rPr>
          <w:rFonts w:asciiTheme="minorHAnsi" w:hAnsiTheme="minorHAnsi"/>
          <w:sz w:val="22"/>
          <w:szCs w:val="22"/>
        </w:rPr>
        <w:t>α и β</w:t>
      </w:r>
      <w:r w:rsidRPr="002C2C85">
        <w:rPr>
          <w:rFonts w:asciiTheme="minorHAnsi" w:hAnsiTheme="minorHAnsi"/>
          <w:sz w:val="22"/>
          <w:szCs w:val="22"/>
        </w:rPr>
        <w:t xml:space="preserve"> и это распределение определяется функцией плотности </w:t>
      </w:r>
      <w:r w:rsidRPr="002C2C85">
        <w:rPr>
          <w:rFonts w:asciiTheme="minorHAnsi" w:hAnsiTheme="minorHAnsi"/>
          <w:sz w:val="22"/>
          <w:szCs w:val="22"/>
        </w:rPr>
        <w:lastRenderedPageBreak/>
        <w:t>(5.3). Мы также предполагаем существование механизма, обеспечивающего такое извлечение выборки из совокупности, что правдоподобие наблюдать х при данном р определено соотношением (5.5). Мы имеем теперь возможность с помощью (5.3) и (5</w:t>
      </w:r>
      <w:r w:rsidR="00F50F8A">
        <w:rPr>
          <w:rFonts w:asciiTheme="minorHAnsi" w:hAnsiTheme="minorHAnsi"/>
          <w:sz w:val="22"/>
          <w:szCs w:val="22"/>
        </w:rPr>
        <w:t>.5) найти апостериорную оценку Р</w:t>
      </w:r>
      <w:r w:rsidRPr="002C2C85">
        <w:rPr>
          <w:rFonts w:asciiTheme="minorHAnsi" w:hAnsiTheme="minorHAnsi"/>
          <w:sz w:val="22"/>
          <w:szCs w:val="22"/>
        </w:rPr>
        <w:t>, зная значение х, полученное в р</w:t>
      </w:r>
      <w:r w:rsidR="00F50F8A">
        <w:rPr>
          <w:rFonts w:asciiTheme="minorHAnsi" w:hAnsiTheme="minorHAnsi"/>
          <w:sz w:val="22"/>
          <w:szCs w:val="22"/>
        </w:rPr>
        <w:t xml:space="preserve">езультате наблюдения. Подставим </w:t>
      </w:r>
      <w:r w:rsidRPr="002C2C85">
        <w:rPr>
          <w:rFonts w:asciiTheme="minorHAnsi" w:hAnsiTheme="minorHAnsi"/>
          <w:sz w:val="22"/>
          <w:szCs w:val="22"/>
        </w:rPr>
        <w:t>(5.3) и (5.5) в (4.23):</w:t>
      </w:r>
    </w:p>
    <w:p w:rsidR="00F50F8A" w:rsidRDefault="00F50F8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24137" cy="1141171"/>
            <wp:effectExtent l="0" t="0" r="508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Формула (5.6).jpg"/>
                    <pic:cNvPicPr/>
                  </pic:nvPicPr>
                  <pic:blipFill>
                    <a:blip r:embed="rId114">
                      <a:extLst>
                        <a:ext uri="{28A0092B-C50C-407E-A947-70E740481C1C}">
                          <a14:useLocalDpi xmlns:a14="http://schemas.microsoft.com/office/drawing/2010/main" val="0"/>
                        </a:ext>
                      </a:extLst>
                    </a:blip>
                    <a:stretch>
                      <a:fillRect/>
                    </a:stretch>
                  </pic:blipFill>
                  <pic:spPr>
                    <a:xfrm>
                      <a:off x="0" y="0"/>
                      <a:ext cx="3870928" cy="1155134"/>
                    </a:xfrm>
                    <a:prstGeom prst="rect">
                      <a:avLst/>
                    </a:prstGeom>
                  </pic:spPr>
                </pic:pic>
              </a:graphicData>
            </a:graphic>
          </wp:inline>
        </w:drawing>
      </w:r>
    </w:p>
    <w:p w:rsidR="000D2CB2"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Если сравнить соотношения (5.6) и (</w:t>
      </w:r>
      <w:r w:rsidR="00F50F8A">
        <w:rPr>
          <w:rFonts w:asciiTheme="minorHAnsi" w:hAnsiTheme="minorHAnsi"/>
          <w:sz w:val="22"/>
          <w:szCs w:val="22"/>
        </w:rPr>
        <w:t>2.27), то обнаружим, что апосте</w:t>
      </w:r>
      <w:r w:rsidRPr="002C2C85">
        <w:rPr>
          <w:rFonts w:asciiTheme="minorHAnsi" w:hAnsiTheme="minorHAnsi"/>
          <w:sz w:val="22"/>
          <w:szCs w:val="22"/>
        </w:rPr>
        <w:t>риорное распределение переменной Р есть бе</w:t>
      </w:r>
      <w:r w:rsidR="00F50F8A">
        <w:rPr>
          <w:rFonts w:asciiTheme="minorHAnsi" w:hAnsiTheme="minorHAnsi"/>
          <w:sz w:val="22"/>
          <w:szCs w:val="22"/>
        </w:rPr>
        <w:t xml:space="preserve">та-распределение с параметрами α + х </w:t>
      </w:r>
      <w:r w:rsidRPr="002C2C85">
        <w:rPr>
          <w:rFonts w:asciiTheme="minorHAnsi" w:hAnsiTheme="minorHAnsi"/>
          <w:sz w:val="22"/>
          <w:szCs w:val="22"/>
        </w:rPr>
        <w:t xml:space="preserve">и </w:t>
      </w:r>
      <w:r w:rsidR="00F50F8A">
        <w:rPr>
          <w:rFonts w:asciiTheme="minorHAnsi" w:hAnsiTheme="minorHAnsi"/>
          <w:sz w:val="22"/>
          <w:szCs w:val="22"/>
        </w:rPr>
        <w:t>β</w:t>
      </w:r>
      <w:r w:rsidRPr="002C2C85">
        <w:rPr>
          <w:rFonts w:asciiTheme="minorHAnsi" w:hAnsiTheme="minorHAnsi"/>
          <w:sz w:val="22"/>
          <w:szCs w:val="22"/>
        </w:rPr>
        <w:t xml:space="preserve"> + 1 </w:t>
      </w:r>
      <w:r w:rsidR="00F50F8A">
        <w:rPr>
          <w:rFonts w:asciiTheme="minorHAnsi" w:hAnsiTheme="minorHAnsi"/>
          <w:sz w:val="22"/>
          <w:szCs w:val="22"/>
        </w:rPr>
        <w:t>–</w:t>
      </w:r>
      <w:r w:rsidRPr="002C2C85">
        <w:rPr>
          <w:rFonts w:asciiTheme="minorHAnsi" w:hAnsiTheme="minorHAnsi"/>
          <w:sz w:val="22"/>
          <w:szCs w:val="22"/>
        </w:rPr>
        <w:t xml:space="preserve"> х. Вспомнив, что х = 1 означает наличие у выбранного элемента интересующего нас свойства, а х = 0 соответствует его отсутствию, мы можем выразить ту же мы</w:t>
      </w:r>
      <w:r w:rsidR="000D2CB2">
        <w:rPr>
          <w:rFonts w:asciiTheme="minorHAnsi" w:hAnsiTheme="minorHAnsi"/>
          <w:sz w:val="22"/>
          <w:szCs w:val="22"/>
        </w:rPr>
        <w:t>сль несколько более пространно.</w:t>
      </w:r>
    </w:p>
    <w:p w:rsidR="002C2C85" w:rsidRPr="000D2CB2" w:rsidRDefault="000D2CB2" w:rsidP="000D2CB2">
      <w:pPr>
        <w:spacing w:before="0" w:after="120"/>
        <w:ind w:left="709" w:hanging="709"/>
        <w:jc w:val="left"/>
        <w:rPr>
          <w:rFonts w:asciiTheme="majorHAnsi" w:hAnsiTheme="majorHAnsi"/>
          <w:i/>
          <w:sz w:val="22"/>
          <w:szCs w:val="22"/>
        </w:rPr>
      </w:pPr>
      <w:r w:rsidRPr="000D2CB2">
        <w:rPr>
          <w:rFonts w:asciiTheme="majorHAnsi" w:hAnsiTheme="majorHAnsi"/>
          <w:i/>
          <w:sz w:val="22"/>
          <w:szCs w:val="22"/>
        </w:rPr>
        <w:t>(</w:t>
      </w:r>
      <w:proofErr w:type="gramStart"/>
      <w:r w:rsidRPr="000D2CB2">
        <w:rPr>
          <w:rFonts w:asciiTheme="majorHAnsi" w:hAnsiTheme="majorHAnsi"/>
          <w:i/>
          <w:sz w:val="22"/>
          <w:szCs w:val="22"/>
        </w:rPr>
        <w:t>5.7)</w:t>
      </w:r>
      <w:r w:rsidRPr="000D2CB2">
        <w:rPr>
          <w:rFonts w:asciiTheme="majorHAnsi" w:hAnsiTheme="majorHAnsi"/>
          <w:i/>
          <w:sz w:val="22"/>
          <w:szCs w:val="22"/>
        </w:rPr>
        <w:tab/>
      </w:r>
      <w:proofErr w:type="gramEnd"/>
      <w:r w:rsidR="002C2C85" w:rsidRPr="000D2CB2">
        <w:rPr>
          <w:rFonts w:asciiTheme="majorHAnsi" w:hAnsiTheme="majorHAnsi"/>
          <w:i/>
          <w:sz w:val="22"/>
          <w:szCs w:val="22"/>
        </w:rPr>
        <w:t>Если априорное распределение Р есть В(</w:t>
      </w:r>
      <w:r w:rsidR="00F50F8A" w:rsidRPr="000D2CB2">
        <w:rPr>
          <w:rFonts w:asciiTheme="majorHAnsi" w:hAnsiTheme="majorHAnsi"/>
          <w:i/>
          <w:sz w:val="22"/>
          <w:szCs w:val="22"/>
        </w:rPr>
        <w:t>α, β</w:t>
      </w:r>
      <w:r w:rsidR="002C2C85" w:rsidRPr="000D2CB2">
        <w:rPr>
          <w:rFonts w:asciiTheme="majorHAnsi" w:hAnsiTheme="majorHAnsi"/>
          <w:i/>
          <w:sz w:val="22"/>
          <w:szCs w:val="22"/>
        </w:rPr>
        <w:t xml:space="preserve">) и выбранный случайно элемент </w:t>
      </w:r>
      <w:r w:rsidR="002C2C85" w:rsidRPr="000D2CB2">
        <w:rPr>
          <w:rFonts w:asciiTheme="majorHAnsi" w:hAnsiTheme="majorHAnsi"/>
          <w:b/>
          <w:i/>
          <w:sz w:val="22"/>
          <w:szCs w:val="22"/>
        </w:rPr>
        <w:t>обладает</w:t>
      </w:r>
      <w:r w:rsidR="002C2C85" w:rsidRPr="000D2CB2">
        <w:rPr>
          <w:rFonts w:asciiTheme="majorHAnsi" w:hAnsiTheme="majorHAnsi"/>
          <w:i/>
          <w:sz w:val="22"/>
          <w:szCs w:val="22"/>
        </w:rPr>
        <w:t xml:space="preserve"> интересующим нас свойством, то апост</w:t>
      </w:r>
      <w:r w:rsidR="00F50F8A" w:rsidRPr="000D2CB2">
        <w:rPr>
          <w:rFonts w:asciiTheme="majorHAnsi" w:hAnsiTheme="majorHAnsi"/>
          <w:i/>
          <w:sz w:val="22"/>
          <w:szCs w:val="22"/>
        </w:rPr>
        <w:t xml:space="preserve">ериорное распределение Р есть </w:t>
      </w:r>
      <w:r w:rsidR="00F50F8A" w:rsidRPr="000D2CB2">
        <w:rPr>
          <w:rFonts w:asciiTheme="majorHAnsi" w:hAnsiTheme="majorHAnsi"/>
          <w:b/>
          <w:i/>
          <w:sz w:val="22"/>
          <w:szCs w:val="22"/>
        </w:rPr>
        <w:t>В</w:t>
      </w:r>
      <w:r w:rsidR="002C2C85" w:rsidRPr="000D2CB2">
        <w:rPr>
          <w:rFonts w:asciiTheme="majorHAnsi" w:hAnsiTheme="majorHAnsi"/>
          <w:b/>
          <w:i/>
          <w:sz w:val="22"/>
          <w:szCs w:val="22"/>
        </w:rPr>
        <w:t>(</w:t>
      </w:r>
      <w:r w:rsidR="00F50F8A" w:rsidRPr="000D2CB2">
        <w:rPr>
          <w:rFonts w:asciiTheme="majorHAnsi" w:hAnsiTheme="majorHAnsi"/>
          <w:b/>
          <w:i/>
          <w:sz w:val="22"/>
          <w:szCs w:val="22"/>
        </w:rPr>
        <w:t>α</w:t>
      </w:r>
      <w:r w:rsidR="002C2C85" w:rsidRPr="000D2CB2">
        <w:rPr>
          <w:rFonts w:asciiTheme="majorHAnsi" w:hAnsiTheme="majorHAnsi"/>
          <w:b/>
          <w:i/>
          <w:sz w:val="22"/>
          <w:szCs w:val="22"/>
        </w:rPr>
        <w:t xml:space="preserve"> + 1, </w:t>
      </w:r>
      <w:r w:rsidR="00F50F8A" w:rsidRPr="000D2CB2">
        <w:rPr>
          <w:rFonts w:asciiTheme="majorHAnsi" w:hAnsiTheme="majorHAnsi"/>
          <w:b/>
          <w:i/>
          <w:sz w:val="22"/>
          <w:szCs w:val="22"/>
        </w:rPr>
        <w:t>β</w:t>
      </w:r>
      <w:r w:rsidR="002C2C85" w:rsidRPr="000D2CB2">
        <w:rPr>
          <w:rFonts w:asciiTheme="majorHAnsi" w:hAnsiTheme="majorHAnsi"/>
          <w:b/>
          <w:i/>
          <w:sz w:val="22"/>
          <w:szCs w:val="22"/>
        </w:rPr>
        <w:t>)</w:t>
      </w:r>
      <w:r w:rsidR="002C2C85" w:rsidRPr="000D2CB2">
        <w:rPr>
          <w:rFonts w:asciiTheme="majorHAnsi" w:hAnsiTheme="majorHAnsi"/>
          <w:i/>
          <w:sz w:val="22"/>
          <w:szCs w:val="22"/>
        </w:rPr>
        <w:t>.</w:t>
      </w:r>
      <w:r w:rsidRPr="000D2CB2">
        <w:rPr>
          <w:rFonts w:asciiTheme="majorHAnsi" w:hAnsiTheme="majorHAnsi"/>
          <w:i/>
          <w:sz w:val="22"/>
          <w:szCs w:val="22"/>
        </w:rPr>
        <w:br/>
      </w:r>
      <w:r w:rsidR="002C2C85" w:rsidRPr="000D2CB2">
        <w:rPr>
          <w:rFonts w:asciiTheme="majorHAnsi" w:hAnsiTheme="majorHAnsi"/>
          <w:i/>
          <w:sz w:val="22"/>
          <w:szCs w:val="22"/>
        </w:rPr>
        <w:t xml:space="preserve">Если </w:t>
      </w:r>
      <w:r w:rsidR="00F50F8A" w:rsidRPr="000D2CB2">
        <w:rPr>
          <w:rFonts w:asciiTheme="majorHAnsi" w:hAnsiTheme="majorHAnsi"/>
          <w:i/>
          <w:sz w:val="22"/>
          <w:szCs w:val="22"/>
        </w:rPr>
        <w:t>априорное распределение Р есть В(α, β)</w:t>
      </w:r>
      <w:r w:rsidR="002C2C85" w:rsidRPr="000D2CB2">
        <w:rPr>
          <w:rFonts w:asciiTheme="majorHAnsi" w:hAnsiTheme="majorHAnsi"/>
          <w:i/>
          <w:sz w:val="22"/>
          <w:szCs w:val="22"/>
        </w:rPr>
        <w:t xml:space="preserve"> и выбранный случайно элемент </w:t>
      </w:r>
      <w:r w:rsidR="002C2C85" w:rsidRPr="000D2CB2">
        <w:rPr>
          <w:rFonts w:asciiTheme="majorHAnsi" w:hAnsiTheme="majorHAnsi"/>
          <w:b/>
          <w:i/>
          <w:sz w:val="22"/>
          <w:szCs w:val="22"/>
        </w:rPr>
        <w:t>не обладает</w:t>
      </w:r>
      <w:r w:rsidR="002C2C85" w:rsidRPr="000D2CB2">
        <w:rPr>
          <w:rFonts w:asciiTheme="majorHAnsi" w:hAnsiTheme="majorHAnsi"/>
          <w:i/>
          <w:sz w:val="22"/>
          <w:szCs w:val="22"/>
        </w:rPr>
        <w:t xml:space="preserve"> этим свойством, то апостериорное распределение Р есть</w:t>
      </w:r>
      <w:r w:rsidR="00F50F8A" w:rsidRPr="000D2CB2">
        <w:rPr>
          <w:rFonts w:asciiTheme="majorHAnsi" w:hAnsiTheme="majorHAnsi"/>
          <w:i/>
          <w:sz w:val="22"/>
          <w:szCs w:val="22"/>
        </w:rPr>
        <w:t xml:space="preserve"> </w:t>
      </w:r>
      <w:r w:rsidR="00F50F8A" w:rsidRPr="000D2CB2">
        <w:rPr>
          <w:rFonts w:asciiTheme="majorHAnsi" w:hAnsiTheme="majorHAnsi"/>
          <w:b/>
          <w:i/>
          <w:sz w:val="22"/>
          <w:szCs w:val="22"/>
        </w:rPr>
        <w:t>В(α, β + 1)</w:t>
      </w:r>
      <w:r w:rsidR="002C2C85" w:rsidRPr="000D2CB2">
        <w:rPr>
          <w:rFonts w:asciiTheme="majorHAnsi" w:hAnsiTheme="majorHAnsi"/>
          <w:i/>
          <w:sz w:val="22"/>
          <w:szCs w:val="22"/>
        </w:rPr>
        <w:t>.</w:t>
      </w:r>
    </w:p>
    <w:p w:rsidR="002C2C85" w:rsidRPr="002C2C85" w:rsidRDefault="00F50F8A" w:rsidP="002C2C85">
      <w:pPr>
        <w:spacing w:before="0" w:after="120"/>
        <w:ind w:firstLine="0"/>
        <w:jc w:val="left"/>
        <w:rPr>
          <w:rFonts w:asciiTheme="minorHAnsi" w:hAnsiTheme="minorHAnsi"/>
          <w:sz w:val="22"/>
          <w:szCs w:val="22"/>
        </w:rPr>
      </w:pPr>
      <w:r w:rsidRPr="00F50F8A">
        <w:rPr>
          <w:rFonts w:asciiTheme="minorHAnsi" w:hAnsiTheme="minorHAnsi"/>
          <w:i/>
          <w:sz w:val="22"/>
          <w:szCs w:val="22"/>
        </w:rPr>
        <w:t xml:space="preserve">Это важный результат. </w:t>
      </w:r>
      <w:r w:rsidR="002C2C85" w:rsidRPr="002C2C85">
        <w:rPr>
          <w:rFonts w:asciiTheme="minorHAnsi" w:hAnsiTheme="minorHAnsi"/>
          <w:sz w:val="22"/>
          <w:szCs w:val="22"/>
        </w:rPr>
        <w:t>Во первых, формы априорного и апостериорного распределений совпадают и в том, и в другом случае это бета-распределение. Таким образом, поступление и учет новой информации не выводят оценки за рамки семейства бета-распределений. Во-вторых, переход в (5.7) от априорного распределения к апостериорному очень прост: 1 прибавляется к первому параметру, если выбранный элемент обладает рассматриваемым свойством, в противном случае 1 прибавляется ко второму параметру.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Ясно, что эти два обстоятельств</w:t>
      </w:r>
      <w:r w:rsidR="000D2CB2">
        <w:rPr>
          <w:rFonts w:asciiTheme="minorHAnsi" w:hAnsiTheme="minorHAnsi"/>
          <w:sz w:val="22"/>
          <w:szCs w:val="22"/>
        </w:rPr>
        <w:t>а обеспечивают возможность непо</w:t>
      </w:r>
      <w:r w:rsidRPr="002C2C85">
        <w:rPr>
          <w:rFonts w:asciiTheme="minorHAnsi" w:hAnsiTheme="minorHAnsi"/>
          <w:sz w:val="22"/>
          <w:szCs w:val="22"/>
        </w:rPr>
        <w:t xml:space="preserve">средственного обобщения полученных результатов на случай, </w:t>
      </w:r>
      <w:r w:rsidR="000D2CB2">
        <w:rPr>
          <w:rFonts w:asciiTheme="minorHAnsi" w:hAnsiTheme="minorHAnsi"/>
          <w:sz w:val="22"/>
          <w:szCs w:val="22"/>
        </w:rPr>
        <w:t xml:space="preserve">когда выбираются и обследуются </w:t>
      </w:r>
      <w:r w:rsidR="000D2CB2" w:rsidRPr="000D2CB2">
        <w:rPr>
          <w:rFonts w:asciiTheme="minorHAnsi" w:hAnsiTheme="minorHAnsi"/>
          <w:i/>
          <w:sz w:val="22"/>
          <w:szCs w:val="22"/>
          <w:lang w:val="en-US"/>
        </w:rPr>
        <w:t>n</w:t>
      </w:r>
      <w:r w:rsidRPr="002C2C85">
        <w:rPr>
          <w:rFonts w:asciiTheme="minorHAnsi" w:hAnsiTheme="minorHAnsi"/>
          <w:sz w:val="22"/>
          <w:szCs w:val="22"/>
        </w:rPr>
        <w:t xml:space="preserve"> элементов совокупности. Поскольку механизм выбора в свою очередь удовлетворяет соотношению (5.5)</w:t>
      </w:r>
      <w:r w:rsidR="000D2CB2" w:rsidRPr="000D2CB2">
        <w:rPr>
          <w:rFonts w:asciiTheme="minorHAnsi" w:hAnsiTheme="minorHAnsi"/>
          <w:sz w:val="22"/>
          <w:szCs w:val="22"/>
        </w:rPr>
        <w:t>,</w:t>
      </w:r>
      <w:r w:rsidRPr="002C2C85">
        <w:rPr>
          <w:rFonts w:asciiTheme="minorHAnsi" w:hAnsiTheme="minorHAnsi"/>
          <w:sz w:val="22"/>
          <w:szCs w:val="22"/>
        </w:rPr>
        <w:t xml:space="preserve"> сходному по форме с (5.3) (это позволило вывести (5.7)), то отсюда и следует, что оценка всегда остается в рамках семейства бета-распределений, причем для каждого выбранного элемента, обладающего свойством, 1 прибавляется к первому параметру, а для каждого выбранного элемента, не обладающего этим свойством, прибавляется ко второму параметру. Формально мы можем записать следующее.</w:t>
      </w:r>
    </w:p>
    <w:p w:rsidR="002C2C85" w:rsidRPr="000D2CB2" w:rsidRDefault="002C2C85" w:rsidP="000D2CB2">
      <w:pPr>
        <w:spacing w:before="0" w:after="120"/>
        <w:ind w:left="709" w:hanging="709"/>
        <w:jc w:val="left"/>
        <w:rPr>
          <w:rFonts w:asciiTheme="majorHAnsi" w:hAnsiTheme="majorHAnsi"/>
          <w:i/>
          <w:sz w:val="22"/>
          <w:szCs w:val="22"/>
        </w:rPr>
      </w:pPr>
      <w:r w:rsidRPr="000D2CB2">
        <w:rPr>
          <w:rFonts w:asciiTheme="majorHAnsi" w:hAnsiTheme="majorHAnsi"/>
          <w:i/>
          <w:sz w:val="22"/>
          <w:szCs w:val="22"/>
        </w:rPr>
        <w:t>(</w:t>
      </w:r>
      <w:proofErr w:type="gramStart"/>
      <w:r w:rsidRPr="000D2CB2">
        <w:rPr>
          <w:rFonts w:asciiTheme="majorHAnsi" w:hAnsiTheme="majorHAnsi"/>
          <w:i/>
          <w:sz w:val="22"/>
          <w:szCs w:val="22"/>
        </w:rPr>
        <w:t>5.8)</w:t>
      </w:r>
      <w:r w:rsidR="000D2CB2" w:rsidRPr="000D2CB2">
        <w:rPr>
          <w:rFonts w:asciiTheme="majorHAnsi" w:hAnsiTheme="majorHAnsi"/>
          <w:i/>
          <w:sz w:val="22"/>
          <w:szCs w:val="22"/>
        </w:rPr>
        <w:tab/>
      </w:r>
      <w:proofErr w:type="gramEnd"/>
      <w:r w:rsidRPr="000D2CB2">
        <w:rPr>
          <w:rFonts w:asciiTheme="majorHAnsi" w:hAnsiTheme="majorHAnsi"/>
          <w:i/>
          <w:sz w:val="22"/>
          <w:szCs w:val="22"/>
        </w:rPr>
        <w:t xml:space="preserve">Если априорное распределение Р есть </w:t>
      </w:r>
      <w:r w:rsidR="000D2CB2" w:rsidRPr="000D2CB2">
        <w:rPr>
          <w:rFonts w:asciiTheme="majorHAnsi" w:hAnsiTheme="majorHAnsi"/>
          <w:i/>
          <w:sz w:val="22"/>
          <w:szCs w:val="22"/>
        </w:rPr>
        <w:t>В(α, β)</w:t>
      </w:r>
      <w:r w:rsidRPr="000D2CB2">
        <w:rPr>
          <w:rFonts w:asciiTheme="majorHAnsi" w:hAnsiTheme="majorHAnsi"/>
          <w:i/>
          <w:sz w:val="22"/>
          <w:szCs w:val="22"/>
        </w:rPr>
        <w:t xml:space="preserve"> и </w:t>
      </w:r>
      <w:r w:rsidR="000D2CB2" w:rsidRPr="000D2CB2">
        <w:rPr>
          <w:rFonts w:asciiTheme="majorHAnsi" w:hAnsiTheme="majorHAnsi"/>
          <w:i/>
          <w:sz w:val="22"/>
          <w:szCs w:val="22"/>
        </w:rPr>
        <w:t xml:space="preserve">если случайным образом выбраны </w:t>
      </w:r>
      <w:r w:rsidR="000D2CB2" w:rsidRPr="000D2CB2">
        <w:rPr>
          <w:rFonts w:asciiTheme="majorHAnsi" w:hAnsiTheme="majorHAnsi"/>
          <w:i/>
          <w:sz w:val="22"/>
          <w:szCs w:val="22"/>
          <w:lang w:val="en-US"/>
        </w:rPr>
        <w:t>n</w:t>
      </w:r>
      <w:r w:rsidRPr="000D2CB2">
        <w:rPr>
          <w:rFonts w:asciiTheme="majorHAnsi" w:hAnsiTheme="majorHAnsi"/>
          <w:i/>
          <w:sz w:val="22"/>
          <w:szCs w:val="22"/>
        </w:rPr>
        <w:t xml:space="preserve"> элементов, из которых а элементов обладают интересующим нас свойством, а </w:t>
      </w:r>
      <w:r w:rsidR="000D2CB2" w:rsidRPr="000D2CB2">
        <w:rPr>
          <w:rFonts w:asciiTheme="majorHAnsi" w:hAnsiTheme="majorHAnsi"/>
          <w:i/>
          <w:sz w:val="22"/>
          <w:szCs w:val="22"/>
          <w:lang w:val="en-US"/>
        </w:rPr>
        <w:t>b</w:t>
      </w:r>
      <w:r w:rsidR="000D2CB2">
        <w:rPr>
          <w:rFonts w:asciiTheme="majorHAnsi" w:hAnsiTheme="majorHAnsi"/>
          <w:i/>
          <w:sz w:val="22"/>
          <w:szCs w:val="22"/>
        </w:rPr>
        <w:t xml:space="preserve"> –</w:t>
      </w:r>
      <w:r w:rsidR="000D2CB2" w:rsidRPr="000D2CB2">
        <w:rPr>
          <w:rFonts w:asciiTheme="majorHAnsi" w:hAnsiTheme="majorHAnsi"/>
          <w:i/>
          <w:sz w:val="22"/>
          <w:szCs w:val="22"/>
        </w:rPr>
        <w:t xml:space="preserve"> не обладают (а + b = n</w:t>
      </w:r>
      <w:r w:rsidRPr="000D2CB2">
        <w:rPr>
          <w:rFonts w:asciiTheme="majorHAnsi" w:hAnsiTheme="majorHAnsi"/>
          <w:i/>
          <w:sz w:val="22"/>
          <w:szCs w:val="22"/>
        </w:rPr>
        <w:t>), то апостериорное распределение Р есть</w:t>
      </w:r>
      <w:r w:rsidR="000D2CB2" w:rsidRPr="000D2CB2">
        <w:rPr>
          <w:rFonts w:asciiTheme="majorHAnsi" w:hAnsiTheme="majorHAnsi"/>
          <w:i/>
          <w:sz w:val="22"/>
          <w:szCs w:val="22"/>
        </w:rPr>
        <w:t xml:space="preserve"> В(α + </w:t>
      </w:r>
      <w:r w:rsidR="000D2CB2" w:rsidRPr="000D2CB2">
        <w:rPr>
          <w:rFonts w:asciiTheme="majorHAnsi" w:hAnsiTheme="majorHAnsi"/>
          <w:i/>
          <w:sz w:val="22"/>
          <w:szCs w:val="22"/>
          <w:lang w:val="en-US"/>
        </w:rPr>
        <w:t>a</w:t>
      </w:r>
      <w:r w:rsidR="000D2CB2">
        <w:rPr>
          <w:rFonts w:asciiTheme="majorHAnsi" w:hAnsiTheme="majorHAnsi"/>
          <w:i/>
          <w:sz w:val="22"/>
          <w:szCs w:val="22"/>
        </w:rPr>
        <w:t>,</w:t>
      </w:r>
      <w:r w:rsidR="000D2CB2" w:rsidRPr="000D2CB2">
        <w:rPr>
          <w:rFonts w:asciiTheme="majorHAnsi" w:hAnsiTheme="majorHAnsi"/>
          <w:i/>
          <w:sz w:val="22"/>
          <w:szCs w:val="22"/>
        </w:rPr>
        <w:t xml:space="preserve"> β + </w:t>
      </w:r>
      <w:r w:rsidR="000D2CB2" w:rsidRPr="000D2CB2">
        <w:rPr>
          <w:rFonts w:asciiTheme="majorHAnsi" w:hAnsiTheme="majorHAnsi"/>
          <w:i/>
          <w:sz w:val="22"/>
          <w:szCs w:val="22"/>
          <w:lang w:val="en-US"/>
        </w:rPr>
        <w:t>b</w:t>
      </w:r>
      <w:r w:rsidR="000D2CB2" w:rsidRPr="000D2CB2">
        <w:rPr>
          <w:rFonts w:asciiTheme="majorHAnsi" w:hAnsiTheme="majorHAnsi"/>
          <w:i/>
          <w:sz w:val="22"/>
          <w:szCs w:val="22"/>
        </w:rPr>
        <w:t>)</w:t>
      </w:r>
      <w:r w:rsidRPr="000D2CB2">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Соотношение (5.8) — ключевой результат при изучении долей. Далее в настоящем разделе мы обсудим следствия этого соотношения. Мы уже обращали внимание на то, что, в силу (5.8), оценка Р всегда остается в рамках семейства бета-распределений независимо от</w:t>
      </w:r>
      <w:r w:rsidR="00C7613A">
        <w:rPr>
          <w:rFonts w:asciiTheme="minorHAnsi" w:hAnsiTheme="minorHAnsi"/>
          <w:sz w:val="22"/>
          <w:szCs w:val="22"/>
        </w:rPr>
        <w:t xml:space="preserve"> размера выборки</w:t>
      </w:r>
      <w:r w:rsidRPr="002C2C85">
        <w:rPr>
          <w:rFonts w:asciiTheme="minorHAnsi" w:hAnsiTheme="minorHAnsi"/>
          <w:sz w:val="22"/>
          <w:szCs w:val="22"/>
        </w:rPr>
        <w:t>. Мы отметим и то, что инкорпорирование содержащейся в выборке информации (ее называют также выборочной информацией) ведет к увеличению первого параметра на число положительных исходов (число элементов выборки, обладающих рассматриваемым свойством) и к увеличению второго параметра на число отрицательных исходов (число элементов выборки, не обладающих этим свойством). Это означает, что сумма парам</w:t>
      </w:r>
      <w:r w:rsidR="00C7613A">
        <w:rPr>
          <w:rFonts w:asciiTheme="minorHAnsi" w:hAnsiTheme="minorHAnsi"/>
          <w:sz w:val="22"/>
          <w:szCs w:val="22"/>
        </w:rPr>
        <w:t xml:space="preserve">етров тем самым увеличилась на </w:t>
      </w:r>
      <w:r w:rsidR="00C7613A" w:rsidRPr="00C7613A">
        <w:rPr>
          <w:rFonts w:asciiTheme="minorHAnsi" w:hAnsiTheme="minorHAnsi"/>
          <w:i/>
          <w:sz w:val="22"/>
          <w:szCs w:val="22"/>
          <w:lang w:val="en-US"/>
        </w:rPr>
        <w:t>n</w:t>
      </w:r>
      <w:r w:rsidRPr="002C2C85">
        <w:rPr>
          <w:rFonts w:asciiTheme="minorHAnsi" w:hAnsiTheme="minorHAnsi"/>
          <w:sz w:val="22"/>
          <w:szCs w:val="22"/>
        </w:rPr>
        <w:t xml:space="preserve"> — величину, характеризующую объем выборки.</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Посмотрим, как влияет полученная на основе выборки информация на значения средней и дисперсии. Начнем со средней. Вспомним, что</w:t>
      </w:r>
      <w:r w:rsidR="00C7613A" w:rsidRPr="00C7613A">
        <w:rPr>
          <w:rFonts w:asciiTheme="minorHAnsi" w:hAnsiTheme="minorHAnsi"/>
          <w:sz w:val="22"/>
          <w:szCs w:val="22"/>
        </w:rPr>
        <w:t xml:space="preserve"> </w:t>
      </w:r>
      <w:r w:rsidRPr="002C2C85">
        <w:rPr>
          <w:rFonts w:asciiTheme="minorHAnsi" w:hAnsiTheme="minorHAnsi"/>
          <w:sz w:val="22"/>
          <w:szCs w:val="22"/>
        </w:rPr>
        <w:t>средняя бе</w:t>
      </w:r>
      <w:r w:rsidR="00C7613A">
        <w:rPr>
          <w:rFonts w:asciiTheme="minorHAnsi" w:hAnsiTheme="minorHAnsi"/>
          <w:sz w:val="22"/>
          <w:szCs w:val="22"/>
        </w:rPr>
        <w:t>та-распределения с параметрами α</w:t>
      </w:r>
      <w:r w:rsidRPr="002C2C85">
        <w:rPr>
          <w:rFonts w:asciiTheme="minorHAnsi" w:hAnsiTheme="minorHAnsi"/>
          <w:sz w:val="22"/>
          <w:szCs w:val="22"/>
        </w:rPr>
        <w:t xml:space="preserve"> и </w:t>
      </w:r>
      <w:r w:rsidR="00C7613A">
        <w:rPr>
          <w:rFonts w:asciiTheme="minorHAnsi" w:hAnsiTheme="minorHAnsi"/>
          <w:sz w:val="22"/>
          <w:szCs w:val="22"/>
        </w:rPr>
        <w:t>β равна α</w:t>
      </w:r>
      <w:proofErr w:type="gramStart"/>
      <w:r w:rsidR="00C7613A" w:rsidRPr="00C7613A">
        <w:rPr>
          <w:rFonts w:asciiTheme="minorHAnsi" w:hAnsiTheme="minorHAnsi"/>
          <w:sz w:val="22"/>
          <w:szCs w:val="22"/>
        </w:rPr>
        <w:t>/(</w:t>
      </w:r>
      <w:proofErr w:type="gramEnd"/>
      <w:r w:rsidR="00C7613A">
        <w:rPr>
          <w:rFonts w:asciiTheme="minorHAnsi" w:hAnsiTheme="minorHAnsi"/>
          <w:sz w:val="22"/>
          <w:szCs w:val="22"/>
        </w:rPr>
        <w:t>α</w:t>
      </w:r>
      <w:r w:rsidR="00C7613A" w:rsidRPr="00C7613A">
        <w:rPr>
          <w:rFonts w:asciiTheme="minorHAnsi" w:hAnsiTheme="minorHAnsi"/>
          <w:sz w:val="22"/>
          <w:szCs w:val="22"/>
        </w:rPr>
        <w:t xml:space="preserve"> + </w:t>
      </w:r>
      <w:r w:rsidR="00C7613A">
        <w:rPr>
          <w:rFonts w:asciiTheme="minorHAnsi" w:hAnsiTheme="minorHAnsi"/>
          <w:sz w:val="22"/>
          <w:szCs w:val="22"/>
        </w:rPr>
        <w:t>β</w:t>
      </w:r>
      <w:r w:rsidR="00C7613A" w:rsidRPr="00C7613A">
        <w:rPr>
          <w:rFonts w:asciiTheme="minorHAnsi" w:hAnsiTheme="minorHAnsi"/>
          <w:sz w:val="22"/>
          <w:szCs w:val="22"/>
        </w:rPr>
        <w:t>).</w:t>
      </w:r>
      <w:r w:rsidRPr="002C2C85">
        <w:rPr>
          <w:rFonts w:asciiTheme="minorHAnsi" w:hAnsiTheme="minorHAnsi"/>
          <w:sz w:val="22"/>
          <w:szCs w:val="22"/>
        </w:rPr>
        <w:t xml:space="preserve"> Как следует из (5.8), средняя априорного распределения равна </w:t>
      </w:r>
      <w:r w:rsidR="00C7613A">
        <w:rPr>
          <w:rFonts w:asciiTheme="minorHAnsi" w:hAnsiTheme="minorHAnsi"/>
          <w:sz w:val="22"/>
          <w:szCs w:val="22"/>
        </w:rPr>
        <w:t>α</w:t>
      </w:r>
      <w:proofErr w:type="gramStart"/>
      <w:r w:rsidR="00C7613A" w:rsidRPr="00C7613A">
        <w:rPr>
          <w:rFonts w:asciiTheme="minorHAnsi" w:hAnsiTheme="minorHAnsi"/>
          <w:sz w:val="22"/>
          <w:szCs w:val="22"/>
        </w:rPr>
        <w:t>/(</w:t>
      </w:r>
      <w:proofErr w:type="gramEnd"/>
      <w:r w:rsidR="00C7613A">
        <w:rPr>
          <w:rFonts w:asciiTheme="minorHAnsi" w:hAnsiTheme="minorHAnsi"/>
          <w:sz w:val="22"/>
          <w:szCs w:val="22"/>
        </w:rPr>
        <w:t>α</w:t>
      </w:r>
      <w:r w:rsidR="00C7613A" w:rsidRPr="00C7613A">
        <w:rPr>
          <w:rFonts w:asciiTheme="minorHAnsi" w:hAnsiTheme="minorHAnsi"/>
          <w:sz w:val="22"/>
          <w:szCs w:val="22"/>
        </w:rPr>
        <w:t xml:space="preserve"> + </w:t>
      </w:r>
      <w:r w:rsidR="00C7613A">
        <w:rPr>
          <w:rFonts w:asciiTheme="minorHAnsi" w:hAnsiTheme="minorHAnsi"/>
          <w:sz w:val="22"/>
          <w:szCs w:val="22"/>
        </w:rPr>
        <w:t>β</w:t>
      </w:r>
      <w:r w:rsidR="00C7613A" w:rsidRPr="00C7613A">
        <w:rPr>
          <w:rFonts w:asciiTheme="minorHAnsi" w:hAnsiTheme="minorHAnsi"/>
          <w:sz w:val="22"/>
          <w:szCs w:val="22"/>
        </w:rPr>
        <w:t>)</w:t>
      </w:r>
      <w:r w:rsidR="00C7613A">
        <w:rPr>
          <w:rFonts w:asciiTheme="minorHAnsi" w:hAnsiTheme="minorHAnsi"/>
          <w:sz w:val="22"/>
          <w:szCs w:val="22"/>
        </w:rPr>
        <w:t>, а сред</w:t>
      </w:r>
      <w:r w:rsidRPr="002C2C85">
        <w:rPr>
          <w:rFonts w:asciiTheme="minorHAnsi" w:hAnsiTheme="minorHAnsi"/>
          <w:sz w:val="22"/>
          <w:szCs w:val="22"/>
        </w:rPr>
        <w:t xml:space="preserve">няя апостериорного распределения равна: </w:t>
      </w:r>
      <w:r w:rsidR="00C7613A" w:rsidRPr="00C7613A">
        <w:rPr>
          <w:rFonts w:asciiTheme="minorHAnsi" w:hAnsiTheme="minorHAnsi"/>
          <w:sz w:val="22"/>
          <w:szCs w:val="22"/>
        </w:rPr>
        <w:t>(</w:t>
      </w:r>
      <w:r w:rsidR="00C7613A">
        <w:rPr>
          <w:rFonts w:asciiTheme="minorHAnsi" w:hAnsiTheme="minorHAnsi"/>
          <w:sz w:val="22"/>
          <w:szCs w:val="22"/>
        </w:rPr>
        <w:t>α</w:t>
      </w:r>
      <w:r w:rsidR="00C7613A" w:rsidRPr="00C7613A">
        <w:rPr>
          <w:rFonts w:asciiTheme="minorHAnsi" w:hAnsiTheme="minorHAnsi"/>
          <w:sz w:val="22"/>
          <w:szCs w:val="22"/>
        </w:rPr>
        <w:t xml:space="preserve"> + </w:t>
      </w:r>
      <w:r w:rsidR="00C7613A">
        <w:rPr>
          <w:rFonts w:asciiTheme="minorHAnsi" w:hAnsiTheme="minorHAnsi"/>
          <w:sz w:val="22"/>
          <w:szCs w:val="22"/>
          <w:lang w:val="en-US"/>
        </w:rPr>
        <w:t>a</w:t>
      </w:r>
      <w:r w:rsidR="00C7613A" w:rsidRPr="00C7613A">
        <w:rPr>
          <w:rFonts w:asciiTheme="minorHAnsi" w:hAnsiTheme="minorHAnsi"/>
          <w:sz w:val="22"/>
          <w:szCs w:val="22"/>
        </w:rPr>
        <w:t>)/(</w:t>
      </w:r>
      <w:r w:rsidR="00C7613A">
        <w:rPr>
          <w:rFonts w:asciiTheme="minorHAnsi" w:hAnsiTheme="minorHAnsi"/>
          <w:sz w:val="22"/>
          <w:szCs w:val="22"/>
        </w:rPr>
        <w:t>α</w:t>
      </w:r>
      <w:r w:rsidR="00C7613A" w:rsidRPr="00C7613A">
        <w:rPr>
          <w:rFonts w:asciiTheme="minorHAnsi" w:hAnsiTheme="minorHAnsi"/>
          <w:sz w:val="22"/>
          <w:szCs w:val="22"/>
        </w:rPr>
        <w:t xml:space="preserve"> + </w:t>
      </w:r>
      <w:r w:rsidR="00C7613A">
        <w:rPr>
          <w:rFonts w:asciiTheme="minorHAnsi" w:hAnsiTheme="minorHAnsi"/>
          <w:sz w:val="22"/>
          <w:szCs w:val="22"/>
          <w:lang w:val="en-US"/>
        </w:rPr>
        <w:t>a</w:t>
      </w:r>
      <w:r w:rsidR="00C7613A" w:rsidRPr="00C7613A">
        <w:rPr>
          <w:rFonts w:asciiTheme="minorHAnsi" w:hAnsiTheme="minorHAnsi"/>
          <w:sz w:val="22"/>
          <w:szCs w:val="22"/>
        </w:rPr>
        <w:t xml:space="preserve"> + </w:t>
      </w:r>
      <w:r w:rsidR="00C7613A">
        <w:rPr>
          <w:rFonts w:asciiTheme="minorHAnsi" w:hAnsiTheme="minorHAnsi"/>
          <w:sz w:val="22"/>
          <w:szCs w:val="22"/>
        </w:rPr>
        <w:t>β</w:t>
      </w:r>
      <w:r w:rsidR="00C7613A" w:rsidRPr="00C7613A">
        <w:rPr>
          <w:rFonts w:asciiTheme="minorHAnsi" w:hAnsiTheme="minorHAnsi"/>
          <w:sz w:val="22"/>
          <w:szCs w:val="22"/>
        </w:rPr>
        <w:t xml:space="preserve"> + </w:t>
      </w:r>
      <w:r w:rsidR="00C7613A">
        <w:rPr>
          <w:rFonts w:asciiTheme="minorHAnsi" w:hAnsiTheme="minorHAnsi"/>
          <w:sz w:val="22"/>
          <w:szCs w:val="22"/>
          <w:lang w:val="en-US"/>
        </w:rPr>
        <w:t>b</w:t>
      </w:r>
      <w:r w:rsidR="00C7613A" w:rsidRPr="00C7613A">
        <w:rPr>
          <w:rFonts w:asciiTheme="minorHAnsi" w:hAnsiTheme="minorHAnsi"/>
          <w:sz w:val="22"/>
          <w:szCs w:val="22"/>
        </w:rPr>
        <w:t>) = (</w:t>
      </w:r>
      <w:r w:rsidR="00C7613A">
        <w:rPr>
          <w:rFonts w:asciiTheme="minorHAnsi" w:hAnsiTheme="minorHAnsi"/>
          <w:sz w:val="22"/>
          <w:szCs w:val="22"/>
        </w:rPr>
        <w:t>α</w:t>
      </w:r>
      <w:r w:rsidR="00C7613A" w:rsidRPr="00C7613A">
        <w:rPr>
          <w:rFonts w:asciiTheme="minorHAnsi" w:hAnsiTheme="minorHAnsi"/>
          <w:sz w:val="22"/>
          <w:szCs w:val="22"/>
        </w:rPr>
        <w:t xml:space="preserve"> + </w:t>
      </w:r>
      <w:r w:rsidR="00C7613A">
        <w:rPr>
          <w:rFonts w:asciiTheme="minorHAnsi" w:hAnsiTheme="minorHAnsi"/>
          <w:sz w:val="22"/>
          <w:szCs w:val="22"/>
          <w:lang w:val="en-US"/>
        </w:rPr>
        <w:t>a</w:t>
      </w:r>
      <w:r w:rsidR="00C7613A" w:rsidRPr="00C7613A">
        <w:rPr>
          <w:rFonts w:asciiTheme="minorHAnsi" w:hAnsiTheme="minorHAnsi"/>
          <w:sz w:val="22"/>
          <w:szCs w:val="22"/>
        </w:rPr>
        <w:t>)/(</w:t>
      </w:r>
      <w:r w:rsidR="00C7613A">
        <w:rPr>
          <w:rFonts w:asciiTheme="minorHAnsi" w:hAnsiTheme="minorHAnsi"/>
          <w:sz w:val="22"/>
          <w:szCs w:val="22"/>
        </w:rPr>
        <w:t>α</w:t>
      </w:r>
      <w:r w:rsidR="00C7613A" w:rsidRPr="00C7613A">
        <w:rPr>
          <w:rFonts w:asciiTheme="minorHAnsi" w:hAnsiTheme="minorHAnsi"/>
          <w:sz w:val="22"/>
          <w:szCs w:val="22"/>
        </w:rPr>
        <w:t xml:space="preserve"> + </w:t>
      </w:r>
      <w:r w:rsidR="00C7613A">
        <w:rPr>
          <w:rFonts w:asciiTheme="minorHAnsi" w:hAnsiTheme="minorHAnsi"/>
          <w:sz w:val="22"/>
          <w:szCs w:val="22"/>
        </w:rPr>
        <w:t>β</w:t>
      </w:r>
      <w:r w:rsidR="00C7613A" w:rsidRPr="00C7613A">
        <w:rPr>
          <w:rFonts w:asciiTheme="minorHAnsi" w:hAnsiTheme="minorHAnsi"/>
          <w:sz w:val="22"/>
          <w:szCs w:val="22"/>
        </w:rPr>
        <w:t xml:space="preserve"> + </w:t>
      </w:r>
      <w:r w:rsidR="00C7613A">
        <w:rPr>
          <w:rFonts w:asciiTheme="minorHAnsi" w:hAnsiTheme="minorHAnsi"/>
          <w:sz w:val="22"/>
          <w:szCs w:val="22"/>
          <w:lang w:val="en-US"/>
        </w:rPr>
        <w:t>n</w:t>
      </w:r>
      <w:r w:rsidR="00C7613A" w:rsidRPr="00C7613A">
        <w:rPr>
          <w:rFonts w:asciiTheme="minorHAnsi" w:hAnsiTheme="minorHAnsi"/>
          <w:sz w:val="22"/>
          <w:szCs w:val="22"/>
        </w:rPr>
        <w:t xml:space="preserve">). </w:t>
      </w:r>
      <w:r w:rsidRPr="002C2C85">
        <w:rPr>
          <w:rFonts w:asciiTheme="minorHAnsi" w:hAnsiTheme="minorHAnsi"/>
          <w:sz w:val="22"/>
          <w:szCs w:val="22"/>
        </w:rPr>
        <w:t>Заметим, что апостериорное значение средней можно записать следующим образом:</w:t>
      </w:r>
    </w:p>
    <w:p w:rsidR="00C7613A" w:rsidRPr="002C2C85" w:rsidRDefault="00C7613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31081" cy="3438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Формула (5.11).jpg"/>
                    <pic:cNvPicPr/>
                  </pic:nvPicPr>
                  <pic:blipFill>
                    <a:blip r:embed="rId115">
                      <a:extLst>
                        <a:ext uri="{28A0092B-C50C-407E-A947-70E740481C1C}">
                          <a14:useLocalDpi xmlns:a14="http://schemas.microsoft.com/office/drawing/2010/main" val="0"/>
                        </a:ext>
                      </a:extLst>
                    </a:blip>
                    <a:stretch>
                      <a:fillRect/>
                    </a:stretch>
                  </pic:blipFill>
                  <pic:spPr>
                    <a:xfrm>
                      <a:off x="0" y="0"/>
                      <a:ext cx="3955905" cy="35501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Соотношение (5.11) устанавливает </w:t>
      </w:r>
      <w:r w:rsidR="00C7613A">
        <w:rPr>
          <w:rFonts w:asciiTheme="minorHAnsi" w:hAnsiTheme="minorHAnsi"/>
          <w:sz w:val="22"/>
          <w:szCs w:val="22"/>
        </w:rPr>
        <w:t>тот факт, что апостериорное зна</w:t>
      </w:r>
      <w:r w:rsidRPr="002C2C85">
        <w:rPr>
          <w:rFonts w:asciiTheme="minorHAnsi" w:hAnsiTheme="minorHAnsi"/>
          <w:sz w:val="22"/>
          <w:szCs w:val="22"/>
        </w:rPr>
        <w:t xml:space="preserve">чение средней является средневзвешенным априорного значения средней и отношения </w:t>
      </w:r>
      <w:r w:rsidR="00C7613A" w:rsidRPr="00C7613A">
        <w:rPr>
          <w:rFonts w:asciiTheme="majorHAnsi" w:hAnsiTheme="majorHAnsi"/>
          <w:i/>
          <w:sz w:val="22"/>
          <w:szCs w:val="22"/>
          <w:lang w:val="en-US"/>
        </w:rPr>
        <w:t>a</w:t>
      </w:r>
      <w:r w:rsidR="00C7613A" w:rsidRPr="00C7613A">
        <w:rPr>
          <w:rFonts w:asciiTheme="majorHAnsi" w:hAnsiTheme="majorHAnsi"/>
          <w:i/>
          <w:sz w:val="22"/>
          <w:szCs w:val="22"/>
        </w:rPr>
        <w:t>/</w:t>
      </w:r>
      <w:r w:rsidR="00C7613A" w:rsidRPr="00C7613A">
        <w:rPr>
          <w:rFonts w:asciiTheme="majorHAnsi" w:hAnsiTheme="majorHAnsi"/>
          <w:i/>
          <w:sz w:val="22"/>
          <w:szCs w:val="22"/>
          <w:lang w:val="en-US"/>
        </w:rPr>
        <w:t>n</w:t>
      </w:r>
      <w:r w:rsidRPr="002C2C85">
        <w:rPr>
          <w:rFonts w:asciiTheme="minorHAnsi" w:hAnsiTheme="minorHAnsi"/>
          <w:sz w:val="22"/>
          <w:szCs w:val="22"/>
        </w:rPr>
        <w:t xml:space="preserve"> с весами </w:t>
      </w:r>
      <w:r w:rsidRPr="00C7613A">
        <w:rPr>
          <w:rFonts w:asciiTheme="majorHAnsi" w:hAnsiTheme="majorHAnsi"/>
          <w:i/>
          <w:sz w:val="22"/>
          <w:szCs w:val="22"/>
        </w:rPr>
        <w:t>w</w:t>
      </w:r>
      <w:r w:rsidRPr="002C2C85">
        <w:rPr>
          <w:rFonts w:asciiTheme="minorHAnsi" w:hAnsiTheme="minorHAnsi"/>
          <w:sz w:val="22"/>
          <w:szCs w:val="22"/>
        </w:rPr>
        <w:t xml:space="preserve"> и </w:t>
      </w:r>
      <w:r w:rsidRPr="00C7613A">
        <w:rPr>
          <w:rFonts w:asciiTheme="majorHAnsi" w:hAnsiTheme="majorHAnsi"/>
          <w:i/>
          <w:sz w:val="22"/>
          <w:szCs w:val="22"/>
        </w:rPr>
        <w:t xml:space="preserve">1 </w:t>
      </w:r>
      <w:r w:rsidR="00C7613A" w:rsidRPr="00C7613A">
        <w:rPr>
          <w:rFonts w:asciiTheme="majorHAnsi" w:hAnsiTheme="majorHAnsi"/>
          <w:i/>
          <w:sz w:val="22"/>
          <w:szCs w:val="22"/>
        </w:rPr>
        <w:t>–</w:t>
      </w:r>
      <w:r w:rsidRPr="00C7613A">
        <w:rPr>
          <w:rFonts w:asciiTheme="majorHAnsi" w:hAnsiTheme="majorHAnsi"/>
          <w:i/>
          <w:sz w:val="22"/>
          <w:szCs w:val="22"/>
        </w:rPr>
        <w:t xml:space="preserve"> w</w:t>
      </w:r>
      <w:r w:rsidRPr="002C2C85">
        <w:rPr>
          <w:rFonts w:asciiTheme="minorHAnsi" w:hAnsiTheme="minorHAnsi"/>
          <w:sz w:val="22"/>
          <w:szCs w:val="22"/>
        </w:rPr>
        <w:t xml:space="preserve"> соответственно. Отношение </w:t>
      </w:r>
      <w:r w:rsidR="00C7613A" w:rsidRPr="00C7613A">
        <w:rPr>
          <w:rFonts w:asciiTheme="majorHAnsi" w:hAnsiTheme="majorHAnsi"/>
          <w:i/>
          <w:sz w:val="22"/>
          <w:szCs w:val="22"/>
          <w:lang w:val="en-US"/>
        </w:rPr>
        <w:t>a</w:t>
      </w:r>
      <w:r w:rsidR="00C7613A" w:rsidRPr="00C7613A">
        <w:rPr>
          <w:rFonts w:asciiTheme="majorHAnsi" w:hAnsiTheme="majorHAnsi"/>
          <w:i/>
          <w:sz w:val="22"/>
          <w:szCs w:val="22"/>
        </w:rPr>
        <w:t>/</w:t>
      </w:r>
      <w:r w:rsidR="00C7613A" w:rsidRPr="00C7613A">
        <w:rPr>
          <w:rFonts w:asciiTheme="majorHAnsi" w:hAnsiTheme="majorHAnsi"/>
          <w:i/>
          <w:sz w:val="22"/>
          <w:szCs w:val="22"/>
          <w:lang w:val="en-US"/>
        </w:rPr>
        <w:t>n</w:t>
      </w:r>
      <w:r w:rsidR="00C7613A" w:rsidRPr="002C2C85">
        <w:rPr>
          <w:rFonts w:asciiTheme="minorHAnsi" w:hAnsiTheme="minorHAnsi"/>
          <w:sz w:val="22"/>
          <w:szCs w:val="22"/>
        </w:rPr>
        <w:t xml:space="preserve"> </w:t>
      </w:r>
      <w:r w:rsidRPr="002C2C85">
        <w:rPr>
          <w:rFonts w:asciiTheme="minorHAnsi" w:hAnsiTheme="minorHAnsi"/>
          <w:sz w:val="22"/>
          <w:szCs w:val="22"/>
        </w:rPr>
        <w:t xml:space="preserve">— доля элементов выборки, обладающих рассматриваемым свойством; ее называют выборочной долей. Итак, из (5.11) можно заключить, что апостериорная средняя доли совокупности является средневзвешенной величиной априорной средней и выборочной доли. Интуитивно этот результат вполне осмыслен.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теперь веса, стоящие при двух членах равенства (5.11): первый член, равный значению априорной средней, берется с </w:t>
      </w:r>
      <w:proofErr w:type="gramStart"/>
      <w:r w:rsidRPr="002C2C85">
        <w:rPr>
          <w:rFonts w:asciiTheme="minorHAnsi" w:hAnsiTheme="minorHAnsi"/>
          <w:sz w:val="22"/>
          <w:szCs w:val="22"/>
        </w:rPr>
        <w:t>весом</w:t>
      </w:r>
      <w:r w:rsidR="00290881" w:rsidRPr="00290881">
        <w:rPr>
          <w:rFonts w:asciiTheme="minorHAnsi" w:hAnsiTheme="minorHAnsi"/>
          <w:sz w:val="22"/>
          <w:szCs w:val="22"/>
        </w:rPr>
        <w:t xml:space="preserve"> </w:t>
      </w:r>
      <w:r w:rsidR="00290881" w:rsidRPr="00290881">
        <w:rPr>
          <w:rFonts w:asciiTheme="minorHAnsi" w:hAnsiTheme="minorHAnsi"/>
          <w:noProof/>
          <w:position w:val="-14"/>
          <w:sz w:val="22"/>
          <w:szCs w:val="22"/>
        </w:rPr>
        <w:drawing>
          <wp:inline distT="0" distB="0" distL="0" distR="0">
            <wp:extent cx="768096" cy="2903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Формула (5.11)вес1.jpg"/>
                    <pic:cNvPicPr/>
                  </pic:nvPicPr>
                  <pic:blipFill>
                    <a:blip r:embed="rId116">
                      <a:extLst>
                        <a:ext uri="{28A0092B-C50C-407E-A947-70E740481C1C}">
                          <a14:useLocalDpi xmlns:a14="http://schemas.microsoft.com/office/drawing/2010/main" val="0"/>
                        </a:ext>
                      </a:extLst>
                    </a:blip>
                    <a:stretch>
                      <a:fillRect/>
                    </a:stretch>
                  </pic:blipFill>
                  <pic:spPr>
                    <a:xfrm>
                      <a:off x="0" y="0"/>
                      <a:ext cx="785184" cy="296763"/>
                    </a:xfrm>
                    <a:prstGeom prst="rect">
                      <a:avLst/>
                    </a:prstGeom>
                  </pic:spPr>
                </pic:pic>
              </a:graphicData>
            </a:graphic>
          </wp:inline>
        </w:drawing>
      </w:r>
      <w:r w:rsidR="00290881">
        <w:rPr>
          <w:rFonts w:asciiTheme="minorHAnsi" w:hAnsiTheme="minorHAnsi"/>
          <w:sz w:val="22"/>
          <w:szCs w:val="22"/>
        </w:rPr>
        <w:t>,</w:t>
      </w:r>
      <w:proofErr w:type="gramEnd"/>
      <w:r w:rsidR="00290881" w:rsidRPr="00290881">
        <w:rPr>
          <w:rFonts w:asciiTheme="minorHAnsi" w:hAnsiTheme="minorHAnsi"/>
          <w:sz w:val="22"/>
          <w:szCs w:val="22"/>
        </w:rPr>
        <w:t xml:space="preserve"> </w:t>
      </w:r>
      <w:r w:rsidRPr="002C2C85">
        <w:rPr>
          <w:rFonts w:asciiTheme="minorHAnsi" w:hAnsiTheme="minorHAnsi"/>
          <w:sz w:val="22"/>
          <w:szCs w:val="22"/>
        </w:rPr>
        <w:t>а второй, равный выборочной доле, — с весом</w:t>
      </w:r>
      <w:r w:rsidR="00290881">
        <w:rPr>
          <w:rFonts w:asciiTheme="minorHAnsi" w:hAnsiTheme="minorHAnsi"/>
          <w:sz w:val="22"/>
          <w:szCs w:val="22"/>
        </w:rPr>
        <w:t xml:space="preserve"> </w:t>
      </w:r>
      <w:r w:rsidR="00290881" w:rsidRPr="00290881">
        <w:rPr>
          <w:rFonts w:asciiTheme="minorHAnsi" w:hAnsiTheme="minorHAnsi"/>
          <w:noProof/>
          <w:position w:val="-14"/>
          <w:sz w:val="22"/>
          <w:szCs w:val="22"/>
        </w:rPr>
        <w:drawing>
          <wp:inline distT="0" distB="0" distL="0" distR="0">
            <wp:extent cx="980236" cy="265612"/>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Формула (5.11)вес2.jpg"/>
                    <pic:cNvPicPr/>
                  </pic:nvPicPr>
                  <pic:blipFill>
                    <a:blip r:embed="rId117">
                      <a:extLst>
                        <a:ext uri="{28A0092B-C50C-407E-A947-70E740481C1C}">
                          <a14:useLocalDpi xmlns:a14="http://schemas.microsoft.com/office/drawing/2010/main" val="0"/>
                        </a:ext>
                      </a:extLst>
                    </a:blip>
                    <a:stretch>
                      <a:fillRect/>
                    </a:stretch>
                  </pic:blipFill>
                  <pic:spPr>
                    <a:xfrm>
                      <a:off x="0" y="0"/>
                      <a:ext cx="1014057" cy="274776"/>
                    </a:xfrm>
                    <a:prstGeom prst="rect">
                      <a:avLst/>
                    </a:prstGeom>
                  </pic:spPr>
                </pic:pic>
              </a:graphicData>
            </a:graphic>
          </wp:inline>
        </w:drawing>
      </w:r>
      <w:r w:rsidR="00290881">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Таким образом, относительные веса зависят от отношения </w:t>
      </w:r>
      <w:r w:rsidR="00290881">
        <w:rPr>
          <w:rFonts w:asciiTheme="minorHAnsi" w:hAnsiTheme="minorHAnsi"/>
          <w:sz w:val="22"/>
          <w:szCs w:val="22"/>
        </w:rPr>
        <w:t>α</w:t>
      </w:r>
      <w:r w:rsidRPr="002C2C85">
        <w:rPr>
          <w:rFonts w:asciiTheme="minorHAnsi" w:hAnsiTheme="minorHAnsi"/>
          <w:sz w:val="22"/>
          <w:szCs w:val="22"/>
        </w:rPr>
        <w:t xml:space="preserve"> + </w:t>
      </w:r>
      <w:r w:rsidR="00290881">
        <w:rPr>
          <w:rFonts w:asciiTheme="minorHAnsi" w:hAnsiTheme="minorHAnsi"/>
          <w:sz w:val="22"/>
          <w:szCs w:val="22"/>
        </w:rPr>
        <w:t xml:space="preserve">β к </w:t>
      </w:r>
      <w:r w:rsidR="00290881" w:rsidRPr="00290881">
        <w:rPr>
          <w:rFonts w:asciiTheme="minorHAnsi" w:hAnsiTheme="minorHAnsi"/>
          <w:i/>
          <w:sz w:val="22"/>
          <w:szCs w:val="22"/>
          <w:lang w:val="en-US"/>
        </w:rPr>
        <w:t>n</w:t>
      </w:r>
      <w:r w:rsidRPr="002C2C85">
        <w:rPr>
          <w:rFonts w:asciiTheme="minorHAnsi" w:hAnsiTheme="minorHAnsi"/>
          <w:sz w:val="22"/>
          <w:szCs w:val="22"/>
        </w:rPr>
        <w:t xml:space="preserve"> и поэтому величина </w:t>
      </w:r>
      <w:r w:rsidR="00290881">
        <w:rPr>
          <w:rFonts w:asciiTheme="minorHAnsi" w:hAnsiTheme="minorHAnsi"/>
          <w:sz w:val="22"/>
          <w:szCs w:val="22"/>
        </w:rPr>
        <w:t>α</w:t>
      </w:r>
      <w:r w:rsidR="00290881" w:rsidRPr="002C2C85">
        <w:rPr>
          <w:rFonts w:asciiTheme="minorHAnsi" w:hAnsiTheme="minorHAnsi"/>
          <w:sz w:val="22"/>
          <w:szCs w:val="22"/>
        </w:rPr>
        <w:t xml:space="preserve"> + </w:t>
      </w:r>
      <w:r w:rsidR="00290881">
        <w:rPr>
          <w:rFonts w:asciiTheme="minorHAnsi" w:hAnsiTheme="minorHAnsi"/>
          <w:sz w:val="22"/>
          <w:szCs w:val="22"/>
        </w:rPr>
        <w:t>β</w:t>
      </w:r>
      <w:r w:rsidRPr="002C2C85">
        <w:rPr>
          <w:rFonts w:asciiTheme="minorHAnsi" w:hAnsiTheme="minorHAnsi"/>
          <w:sz w:val="22"/>
          <w:szCs w:val="22"/>
        </w:rPr>
        <w:t xml:space="preserve"> очень важна. Чтобы раскрыть роль этой величины, вновь обратимся к (5.8). Поскольку информация,</w:t>
      </w:r>
      <w:r w:rsidR="00290881">
        <w:rPr>
          <w:rFonts w:asciiTheme="minorHAnsi" w:hAnsiTheme="minorHAnsi"/>
          <w:sz w:val="22"/>
          <w:szCs w:val="22"/>
        </w:rPr>
        <w:t xml:space="preserve"> заключенная в выборке объема </w:t>
      </w:r>
      <w:r w:rsidR="00290881" w:rsidRPr="00290881">
        <w:rPr>
          <w:rFonts w:asciiTheme="minorHAnsi" w:hAnsiTheme="minorHAnsi"/>
          <w:i/>
          <w:sz w:val="22"/>
          <w:szCs w:val="22"/>
        </w:rPr>
        <w:t>n</w:t>
      </w:r>
      <w:r w:rsidRPr="002C2C85">
        <w:rPr>
          <w:rFonts w:asciiTheme="minorHAnsi" w:hAnsiTheme="minorHAnsi"/>
          <w:sz w:val="22"/>
          <w:szCs w:val="22"/>
        </w:rPr>
        <w:t xml:space="preserve">, содержащей </w:t>
      </w:r>
      <w:r w:rsidRPr="00290881">
        <w:rPr>
          <w:rFonts w:asciiTheme="minorHAnsi" w:hAnsiTheme="minorHAnsi"/>
          <w:i/>
          <w:sz w:val="22"/>
          <w:szCs w:val="22"/>
        </w:rPr>
        <w:t>а</w:t>
      </w:r>
      <w:r w:rsidRPr="002C2C85">
        <w:rPr>
          <w:rFonts w:asciiTheme="minorHAnsi" w:hAnsiTheme="minorHAnsi"/>
          <w:sz w:val="22"/>
          <w:szCs w:val="22"/>
        </w:rPr>
        <w:t xml:space="preserve"> положительных и </w:t>
      </w:r>
      <w:r w:rsidRPr="00290881">
        <w:rPr>
          <w:rFonts w:asciiTheme="minorHAnsi" w:hAnsiTheme="minorHAnsi"/>
          <w:i/>
          <w:sz w:val="22"/>
          <w:szCs w:val="22"/>
        </w:rPr>
        <w:t>b</w:t>
      </w:r>
      <w:r w:rsidRPr="002C2C85">
        <w:rPr>
          <w:rFonts w:asciiTheme="minorHAnsi" w:hAnsiTheme="minorHAnsi"/>
          <w:sz w:val="22"/>
          <w:szCs w:val="22"/>
        </w:rPr>
        <w:t xml:space="preserve"> отрицательных исходов (</w:t>
      </w:r>
      <w:r w:rsidRPr="00290881">
        <w:rPr>
          <w:rFonts w:asciiTheme="minorHAnsi" w:hAnsiTheme="minorHAnsi"/>
          <w:i/>
          <w:sz w:val="22"/>
          <w:szCs w:val="22"/>
        </w:rPr>
        <w:t>а</w:t>
      </w:r>
      <w:r w:rsidRPr="002C2C85">
        <w:rPr>
          <w:rFonts w:asciiTheme="minorHAnsi" w:hAnsiTheme="minorHAnsi"/>
          <w:sz w:val="22"/>
          <w:szCs w:val="22"/>
        </w:rPr>
        <w:t xml:space="preserve"> элементов обладают рассматриваемым свойством, а </w:t>
      </w:r>
      <w:r w:rsidRPr="00290881">
        <w:rPr>
          <w:rFonts w:asciiTheme="minorHAnsi" w:hAnsiTheme="minorHAnsi"/>
          <w:i/>
          <w:sz w:val="22"/>
          <w:szCs w:val="22"/>
        </w:rPr>
        <w:t>b</w:t>
      </w:r>
      <w:r w:rsidRPr="002C2C85">
        <w:rPr>
          <w:rFonts w:asciiTheme="minorHAnsi" w:hAnsiTheme="minorHAnsi"/>
          <w:sz w:val="22"/>
          <w:szCs w:val="22"/>
        </w:rPr>
        <w:t xml:space="preserve"> элементов им не обладают), изменяет оценку, увеличивая первый параметр бета-распределения на </w:t>
      </w:r>
      <w:r w:rsidRPr="00290881">
        <w:rPr>
          <w:rFonts w:asciiTheme="minorHAnsi" w:hAnsiTheme="minorHAnsi"/>
          <w:i/>
          <w:sz w:val="22"/>
          <w:szCs w:val="22"/>
        </w:rPr>
        <w:t>а</w:t>
      </w:r>
      <w:r w:rsidRPr="002C2C85">
        <w:rPr>
          <w:rFonts w:asciiTheme="minorHAnsi" w:hAnsiTheme="minorHAnsi"/>
          <w:sz w:val="22"/>
          <w:szCs w:val="22"/>
        </w:rPr>
        <w:t xml:space="preserve"> единиц, а второй его параметр — на </w:t>
      </w:r>
      <w:r w:rsidR="00290881" w:rsidRPr="00290881">
        <w:rPr>
          <w:rFonts w:asciiTheme="minorHAnsi" w:hAnsiTheme="minorHAnsi"/>
          <w:i/>
          <w:sz w:val="22"/>
          <w:szCs w:val="22"/>
          <w:lang w:val="en-US"/>
        </w:rPr>
        <w:t>b</w:t>
      </w:r>
      <w:r w:rsidRPr="002C2C85">
        <w:rPr>
          <w:rFonts w:asciiTheme="minorHAnsi" w:hAnsiTheme="minorHAnsi"/>
          <w:sz w:val="22"/>
          <w:szCs w:val="22"/>
        </w:rPr>
        <w:t xml:space="preserve"> единиц, то мы можем рассматрив</w:t>
      </w:r>
      <w:r w:rsidR="00290881">
        <w:rPr>
          <w:rFonts w:asciiTheme="minorHAnsi" w:hAnsiTheme="minorHAnsi"/>
          <w:sz w:val="22"/>
          <w:szCs w:val="22"/>
        </w:rPr>
        <w:t>ать априорное распределение В (α,</w:t>
      </w:r>
      <w:r w:rsidR="00290881" w:rsidRPr="002C2C85">
        <w:rPr>
          <w:rFonts w:asciiTheme="minorHAnsi" w:hAnsiTheme="minorHAnsi"/>
          <w:sz w:val="22"/>
          <w:szCs w:val="22"/>
        </w:rPr>
        <w:t xml:space="preserve"> </w:t>
      </w:r>
      <w:r w:rsidR="00290881">
        <w:rPr>
          <w:rFonts w:asciiTheme="minorHAnsi" w:hAnsiTheme="minorHAnsi"/>
          <w:sz w:val="22"/>
          <w:szCs w:val="22"/>
        </w:rPr>
        <w:t>β</w:t>
      </w:r>
      <w:r w:rsidRPr="002C2C85">
        <w:rPr>
          <w:rFonts w:asciiTheme="minorHAnsi" w:hAnsiTheme="minorHAnsi"/>
          <w:sz w:val="22"/>
          <w:szCs w:val="22"/>
        </w:rPr>
        <w:t xml:space="preserve">) </w:t>
      </w:r>
      <w:r w:rsidR="00290881">
        <w:rPr>
          <w:rFonts w:asciiTheme="minorHAnsi" w:hAnsiTheme="minorHAnsi"/>
          <w:sz w:val="22"/>
          <w:szCs w:val="22"/>
        </w:rPr>
        <w:t>как «</w:t>
      </w:r>
      <w:r w:rsidRPr="002C2C85">
        <w:rPr>
          <w:rFonts w:asciiTheme="minorHAnsi" w:hAnsiTheme="minorHAnsi"/>
          <w:sz w:val="22"/>
          <w:szCs w:val="22"/>
        </w:rPr>
        <w:t xml:space="preserve">эквивалентное» наблюдению выборки объема </w:t>
      </w:r>
      <w:r w:rsidR="00290881">
        <w:rPr>
          <w:rFonts w:asciiTheme="minorHAnsi" w:hAnsiTheme="minorHAnsi"/>
          <w:sz w:val="22"/>
          <w:szCs w:val="22"/>
        </w:rPr>
        <w:t>α</w:t>
      </w:r>
      <w:r w:rsidR="00290881" w:rsidRPr="002C2C85">
        <w:rPr>
          <w:rFonts w:asciiTheme="minorHAnsi" w:hAnsiTheme="minorHAnsi"/>
          <w:sz w:val="22"/>
          <w:szCs w:val="22"/>
        </w:rPr>
        <w:t xml:space="preserve"> + </w:t>
      </w:r>
      <w:r w:rsidR="00290881">
        <w:rPr>
          <w:rFonts w:asciiTheme="minorHAnsi" w:hAnsiTheme="minorHAnsi"/>
          <w:sz w:val="22"/>
          <w:szCs w:val="22"/>
        </w:rPr>
        <w:t>β</w:t>
      </w:r>
      <w:r w:rsidRPr="002C2C85">
        <w:rPr>
          <w:rFonts w:asciiTheme="minorHAnsi" w:hAnsiTheme="minorHAnsi"/>
          <w:sz w:val="22"/>
          <w:szCs w:val="22"/>
        </w:rPr>
        <w:t xml:space="preserve">, в которой </w:t>
      </w:r>
      <w:r w:rsidR="00290881">
        <w:rPr>
          <w:rFonts w:asciiTheme="minorHAnsi" w:hAnsiTheme="minorHAnsi"/>
          <w:sz w:val="22"/>
          <w:szCs w:val="22"/>
        </w:rPr>
        <w:t>α</w:t>
      </w:r>
      <w:r w:rsidRPr="002C2C85">
        <w:rPr>
          <w:rFonts w:asciiTheme="minorHAnsi" w:hAnsiTheme="minorHAnsi"/>
          <w:sz w:val="22"/>
          <w:szCs w:val="22"/>
        </w:rPr>
        <w:t xml:space="preserve"> элементов обладают данным свойством, a </w:t>
      </w:r>
      <w:r w:rsidR="00290881">
        <w:rPr>
          <w:rFonts w:asciiTheme="minorHAnsi" w:hAnsiTheme="minorHAnsi"/>
          <w:sz w:val="22"/>
          <w:szCs w:val="22"/>
        </w:rPr>
        <w:t>β</w:t>
      </w:r>
      <w:r w:rsidRPr="002C2C85">
        <w:rPr>
          <w:rFonts w:asciiTheme="minorHAnsi" w:hAnsiTheme="minorHAnsi"/>
          <w:sz w:val="22"/>
          <w:szCs w:val="22"/>
        </w:rPr>
        <w:t xml:space="preserve"> элементов им не обладают. Таким образом, сумма </w:t>
      </w:r>
      <w:r w:rsidR="00DA1798">
        <w:rPr>
          <w:rFonts w:asciiTheme="minorHAnsi" w:hAnsiTheme="minorHAnsi"/>
          <w:sz w:val="22"/>
          <w:szCs w:val="22"/>
        </w:rPr>
        <w:t>α</w:t>
      </w:r>
      <w:r w:rsidR="00DA1798" w:rsidRPr="002C2C85">
        <w:rPr>
          <w:rFonts w:asciiTheme="minorHAnsi" w:hAnsiTheme="minorHAnsi"/>
          <w:sz w:val="22"/>
          <w:szCs w:val="22"/>
        </w:rPr>
        <w:t xml:space="preserve"> + </w:t>
      </w:r>
      <w:r w:rsidR="00DA1798">
        <w:rPr>
          <w:rFonts w:asciiTheme="minorHAnsi" w:hAnsiTheme="minorHAnsi"/>
          <w:sz w:val="22"/>
          <w:szCs w:val="22"/>
        </w:rPr>
        <w:t>β</w:t>
      </w:r>
      <w:r w:rsidRPr="002C2C85">
        <w:rPr>
          <w:rFonts w:asciiTheme="minorHAnsi" w:hAnsiTheme="minorHAnsi"/>
          <w:sz w:val="22"/>
          <w:szCs w:val="22"/>
        </w:rPr>
        <w:t xml:space="preserve"> представляет собой «эквивалентный» априорному распределению объе</w:t>
      </w:r>
      <w:r w:rsidR="00DA1798">
        <w:rPr>
          <w:rFonts w:asciiTheme="minorHAnsi" w:hAnsiTheme="minorHAnsi"/>
          <w:sz w:val="22"/>
          <w:szCs w:val="22"/>
        </w:rPr>
        <w:t>м выборки. Обозначим сумму α</w:t>
      </w:r>
      <w:r w:rsidR="00DA1798" w:rsidRPr="002C2C85">
        <w:rPr>
          <w:rFonts w:asciiTheme="minorHAnsi" w:hAnsiTheme="minorHAnsi"/>
          <w:sz w:val="22"/>
          <w:szCs w:val="22"/>
        </w:rPr>
        <w:t xml:space="preserve"> + </w:t>
      </w:r>
      <w:r w:rsidR="00DA1798">
        <w:rPr>
          <w:rFonts w:asciiTheme="minorHAnsi" w:hAnsiTheme="minorHAnsi"/>
          <w:sz w:val="22"/>
          <w:szCs w:val="22"/>
        </w:rPr>
        <w:t>β</w:t>
      </w:r>
      <w:r w:rsidRPr="002C2C85">
        <w:rPr>
          <w:rFonts w:asciiTheme="minorHAnsi" w:hAnsiTheme="minorHAnsi"/>
          <w:sz w:val="22"/>
          <w:szCs w:val="22"/>
        </w:rPr>
        <w:t xml:space="preserve"> через </w:t>
      </w:r>
      <w:r w:rsidR="00DA1798">
        <w:rPr>
          <w:rFonts w:asciiTheme="minorHAnsi" w:hAnsiTheme="minorHAnsi"/>
          <w:sz w:val="22"/>
          <w:szCs w:val="22"/>
        </w:rPr>
        <w:t>ν</w:t>
      </w:r>
      <w:r w:rsidRPr="002C2C85">
        <w:rPr>
          <w:rFonts w:asciiTheme="minorHAnsi" w:hAnsiTheme="minorHAnsi"/>
          <w:sz w:val="22"/>
          <w:szCs w:val="22"/>
        </w:rPr>
        <w:t xml:space="preserve">; теперь </w:t>
      </w:r>
      <w:r w:rsidR="00DA1798">
        <w:rPr>
          <w:rFonts w:asciiTheme="minorHAnsi" w:hAnsiTheme="minorHAnsi"/>
          <w:sz w:val="22"/>
          <w:szCs w:val="22"/>
        </w:rPr>
        <w:t>ν</w:t>
      </w:r>
      <w:r w:rsidR="00DA1798" w:rsidRPr="00DA1798">
        <w:rPr>
          <w:rFonts w:asciiTheme="minorHAnsi" w:hAnsiTheme="minorHAnsi"/>
          <w:sz w:val="22"/>
          <w:szCs w:val="22"/>
        </w:rPr>
        <w:t xml:space="preserve"> </w:t>
      </w:r>
      <w:r w:rsidRPr="002C2C85">
        <w:rPr>
          <w:rFonts w:asciiTheme="minorHAnsi" w:hAnsiTheme="minorHAnsi"/>
          <w:sz w:val="22"/>
          <w:szCs w:val="22"/>
        </w:rPr>
        <w:t xml:space="preserve">измеряет объем выборки, «эквивалентной» распределению априорной оценки. Воспользовавшись этим обозначением, можно показать, что в (5.11) вес </w:t>
      </w:r>
      <w:r w:rsidRPr="00DA1798">
        <w:rPr>
          <w:rFonts w:asciiTheme="minorHAnsi" w:hAnsiTheme="minorHAnsi"/>
          <w:i/>
          <w:sz w:val="22"/>
          <w:szCs w:val="22"/>
        </w:rPr>
        <w:t>w</w:t>
      </w:r>
      <w:r w:rsidRPr="002C2C85">
        <w:rPr>
          <w:rFonts w:asciiTheme="minorHAnsi" w:hAnsiTheme="minorHAnsi"/>
          <w:sz w:val="22"/>
          <w:szCs w:val="22"/>
        </w:rPr>
        <w:t xml:space="preserve"> при априорном среднем равен: w =</w:t>
      </w:r>
      <w:r w:rsidR="00DA1798" w:rsidRPr="00DA1798">
        <w:rPr>
          <w:rFonts w:asciiTheme="minorHAnsi" w:hAnsiTheme="minorHAnsi"/>
          <w:sz w:val="22"/>
          <w:szCs w:val="22"/>
        </w:rPr>
        <w:t xml:space="preserve"> </w:t>
      </w:r>
      <w:r w:rsidR="00DA1798">
        <w:rPr>
          <w:rFonts w:asciiTheme="minorHAnsi" w:hAnsiTheme="minorHAnsi"/>
          <w:sz w:val="22"/>
          <w:szCs w:val="22"/>
        </w:rPr>
        <w:t>ν</w:t>
      </w:r>
      <w:proofErr w:type="gramStart"/>
      <w:r w:rsidR="00DA1798" w:rsidRPr="00DA1798">
        <w:rPr>
          <w:rFonts w:asciiTheme="minorHAnsi" w:hAnsiTheme="minorHAnsi"/>
          <w:sz w:val="22"/>
          <w:szCs w:val="22"/>
        </w:rPr>
        <w:t>/(</w:t>
      </w:r>
      <w:proofErr w:type="gramEnd"/>
      <w:r w:rsidR="00DA1798">
        <w:rPr>
          <w:rFonts w:asciiTheme="minorHAnsi" w:hAnsiTheme="minorHAnsi"/>
          <w:sz w:val="22"/>
          <w:szCs w:val="22"/>
        </w:rPr>
        <w:t>ν</w:t>
      </w:r>
      <w:r w:rsidR="00DA1798" w:rsidRPr="00DA1798">
        <w:rPr>
          <w:rFonts w:asciiTheme="minorHAnsi" w:hAnsiTheme="minorHAnsi"/>
          <w:sz w:val="22"/>
          <w:szCs w:val="22"/>
        </w:rPr>
        <w:t xml:space="preserve"> + </w:t>
      </w:r>
      <w:r w:rsidR="00DA1798">
        <w:rPr>
          <w:rFonts w:asciiTheme="minorHAnsi" w:hAnsiTheme="minorHAnsi"/>
          <w:sz w:val="22"/>
          <w:szCs w:val="22"/>
          <w:lang w:val="en-US"/>
        </w:rPr>
        <w:t>n</w:t>
      </w:r>
      <w:r w:rsidR="00DA1798" w:rsidRPr="00DA1798">
        <w:rPr>
          <w:rFonts w:asciiTheme="minorHAnsi" w:hAnsiTheme="minorHAnsi"/>
          <w:sz w:val="22"/>
          <w:szCs w:val="22"/>
        </w:rPr>
        <w:t xml:space="preserve">), </w:t>
      </w:r>
      <w:r w:rsidR="00DA1798">
        <w:rPr>
          <w:rFonts w:asciiTheme="minorHAnsi" w:hAnsiTheme="minorHAnsi"/>
          <w:sz w:val="22"/>
          <w:szCs w:val="22"/>
        </w:rPr>
        <w:t xml:space="preserve">а </w:t>
      </w:r>
      <w:r w:rsidRPr="002C2C85">
        <w:rPr>
          <w:rFonts w:asciiTheme="minorHAnsi" w:hAnsiTheme="minorHAnsi"/>
          <w:sz w:val="22"/>
          <w:szCs w:val="22"/>
        </w:rPr>
        <w:t>ве</w:t>
      </w:r>
      <w:r w:rsidR="00DA1798">
        <w:rPr>
          <w:rFonts w:asciiTheme="minorHAnsi" w:hAnsiTheme="minorHAnsi"/>
          <w:sz w:val="22"/>
          <w:szCs w:val="22"/>
        </w:rPr>
        <w:t>с при выборочной доле равен: 1 –</w:t>
      </w:r>
      <w:r w:rsidRPr="002C2C85">
        <w:rPr>
          <w:rFonts w:asciiTheme="minorHAnsi" w:hAnsiTheme="minorHAnsi"/>
          <w:sz w:val="22"/>
          <w:szCs w:val="22"/>
        </w:rPr>
        <w:t xml:space="preserve"> w = </w:t>
      </w:r>
      <w:r w:rsidR="00DA1798">
        <w:rPr>
          <w:rFonts w:asciiTheme="minorHAnsi" w:hAnsiTheme="minorHAnsi"/>
          <w:sz w:val="22"/>
          <w:szCs w:val="22"/>
          <w:lang w:val="en-US"/>
        </w:rPr>
        <w:t>n</w:t>
      </w:r>
      <w:r w:rsidR="00DA1798" w:rsidRPr="00DA1798">
        <w:rPr>
          <w:rFonts w:asciiTheme="minorHAnsi" w:hAnsiTheme="minorHAnsi"/>
          <w:sz w:val="22"/>
          <w:szCs w:val="22"/>
        </w:rPr>
        <w:t>/(</w:t>
      </w:r>
      <w:r w:rsidR="00DA1798">
        <w:rPr>
          <w:rFonts w:asciiTheme="minorHAnsi" w:hAnsiTheme="minorHAnsi"/>
          <w:sz w:val="22"/>
          <w:szCs w:val="22"/>
          <w:lang w:val="en-US"/>
        </w:rPr>
        <w:t>n</w:t>
      </w:r>
      <w:r w:rsidR="00DA1798" w:rsidRPr="00DA1798">
        <w:rPr>
          <w:rFonts w:asciiTheme="minorHAnsi" w:hAnsiTheme="minorHAnsi"/>
          <w:sz w:val="22"/>
          <w:szCs w:val="22"/>
        </w:rPr>
        <w:t xml:space="preserve"> + </w:t>
      </w:r>
      <w:r w:rsidR="00DA1798">
        <w:rPr>
          <w:rFonts w:asciiTheme="minorHAnsi" w:hAnsiTheme="minorHAnsi"/>
          <w:sz w:val="22"/>
          <w:szCs w:val="22"/>
        </w:rPr>
        <w:t>ν</w:t>
      </w:r>
      <w:r w:rsidR="00DA1798" w:rsidRPr="00DA1798">
        <w:rPr>
          <w:rFonts w:asciiTheme="minorHAnsi" w:hAnsiTheme="minorHAnsi"/>
          <w:sz w:val="22"/>
          <w:szCs w:val="22"/>
        </w:rPr>
        <w:t xml:space="preserve">). </w:t>
      </w:r>
      <w:r w:rsidRPr="002C2C85">
        <w:rPr>
          <w:rFonts w:asciiTheme="minorHAnsi" w:hAnsiTheme="minorHAnsi"/>
          <w:sz w:val="22"/>
          <w:szCs w:val="22"/>
        </w:rPr>
        <w:t>Итак, относител</w:t>
      </w:r>
      <w:r w:rsidR="00DA1798">
        <w:rPr>
          <w:rFonts w:asciiTheme="minorHAnsi" w:hAnsiTheme="minorHAnsi"/>
          <w:sz w:val="22"/>
          <w:szCs w:val="22"/>
        </w:rPr>
        <w:t>ьные веса зависят от отношения ν к n</w:t>
      </w:r>
      <w:r w:rsidRPr="002C2C85">
        <w:rPr>
          <w:rFonts w:asciiTheme="minorHAnsi" w:hAnsiTheme="minorHAnsi"/>
          <w:sz w:val="22"/>
          <w:szCs w:val="22"/>
        </w:rPr>
        <w:t>, другими словами, чем больше (при прочих равных условиях) объем выборки, «эквивалентной» распределению априорной оценки, тем</w:t>
      </w:r>
      <w:r w:rsidR="00DA1798">
        <w:rPr>
          <w:rFonts w:asciiTheme="minorHAnsi" w:hAnsiTheme="minorHAnsi"/>
          <w:sz w:val="22"/>
          <w:szCs w:val="22"/>
        </w:rPr>
        <w:t xml:space="preserve"> больший вес соответствует апри</w:t>
      </w:r>
      <w:r w:rsidRPr="002C2C85">
        <w:rPr>
          <w:rFonts w:asciiTheme="minorHAnsi" w:hAnsiTheme="minorHAnsi"/>
          <w:sz w:val="22"/>
          <w:szCs w:val="22"/>
        </w:rPr>
        <w:t>орному среднему, и, наоборот, с увеличением объема выборки (при прочих равных условиях) увеличивается вес при выборочной доле. Этот вывод тоже интуитивно осмыслен.</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Перейдем теперь к дисперсии. Поскольку дисперсия бета-распределения с параметрами </w:t>
      </w:r>
      <w:r w:rsidR="00DA1798">
        <w:rPr>
          <w:rFonts w:asciiTheme="minorHAnsi" w:hAnsiTheme="minorHAnsi"/>
          <w:sz w:val="22"/>
          <w:szCs w:val="22"/>
        </w:rPr>
        <w:t>α</w:t>
      </w:r>
      <w:r w:rsidR="00DA1798" w:rsidRPr="002C2C85">
        <w:rPr>
          <w:rFonts w:asciiTheme="minorHAnsi" w:hAnsiTheme="minorHAnsi"/>
          <w:sz w:val="22"/>
          <w:szCs w:val="22"/>
        </w:rPr>
        <w:t xml:space="preserve"> </w:t>
      </w:r>
      <w:r w:rsidR="00DA1798">
        <w:rPr>
          <w:rFonts w:asciiTheme="minorHAnsi" w:hAnsiTheme="minorHAnsi"/>
          <w:sz w:val="22"/>
          <w:szCs w:val="22"/>
        </w:rPr>
        <w:t>и</w:t>
      </w:r>
      <w:r w:rsidR="00DA1798" w:rsidRPr="002C2C85">
        <w:rPr>
          <w:rFonts w:asciiTheme="minorHAnsi" w:hAnsiTheme="minorHAnsi"/>
          <w:sz w:val="22"/>
          <w:szCs w:val="22"/>
        </w:rPr>
        <w:t xml:space="preserve"> </w:t>
      </w:r>
      <w:r w:rsidR="00DA1798">
        <w:rPr>
          <w:rFonts w:asciiTheme="minorHAnsi" w:hAnsiTheme="minorHAnsi"/>
          <w:sz w:val="22"/>
          <w:szCs w:val="22"/>
        </w:rPr>
        <w:t>β</w:t>
      </w:r>
      <w:r w:rsidRPr="002C2C85">
        <w:rPr>
          <w:rFonts w:asciiTheme="minorHAnsi" w:hAnsiTheme="minorHAnsi"/>
          <w:sz w:val="22"/>
          <w:szCs w:val="22"/>
        </w:rPr>
        <w:t xml:space="preserve"> равна</w:t>
      </w:r>
    </w:p>
    <w:p w:rsidR="002C2C85" w:rsidRPr="002C2C85" w:rsidRDefault="00DA1798" w:rsidP="002C2C85">
      <w:pPr>
        <w:spacing w:before="0" w:after="120"/>
        <w:ind w:firstLine="0"/>
        <w:jc w:val="left"/>
        <w:rPr>
          <w:rFonts w:asciiTheme="minorHAnsi" w:hAnsiTheme="minorHAnsi"/>
          <w:sz w:val="22"/>
          <w:szCs w:val="22"/>
        </w:rPr>
      </w:pPr>
      <w:r w:rsidRPr="00DA1798">
        <w:rPr>
          <w:rFonts w:asciiTheme="minorHAnsi" w:hAnsiTheme="minorHAnsi"/>
          <w:noProof/>
          <w:position w:val="-18"/>
          <w:sz w:val="22"/>
          <w:szCs w:val="22"/>
        </w:rPr>
        <w:drawing>
          <wp:inline distT="0" distB="0" distL="0" distR="0" wp14:anchorId="0D34264A" wp14:editId="24AD90F1">
            <wp:extent cx="930375" cy="277978"/>
            <wp:effectExtent l="0" t="0" r="3175"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Формула (5.11)коэф1.jpg"/>
                    <pic:cNvPicPr/>
                  </pic:nvPicPr>
                  <pic:blipFill>
                    <a:blip r:embed="rId118">
                      <a:extLst>
                        <a:ext uri="{28A0092B-C50C-407E-A947-70E740481C1C}">
                          <a14:useLocalDpi xmlns:a14="http://schemas.microsoft.com/office/drawing/2010/main" val="0"/>
                        </a:ext>
                      </a:extLst>
                    </a:blip>
                    <a:stretch>
                      <a:fillRect/>
                    </a:stretch>
                  </pic:blipFill>
                  <pic:spPr>
                    <a:xfrm>
                      <a:off x="0" y="0"/>
                      <a:ext cx="947669" cy="283145"/>
                    </a:xfrm>
                    <a:prstGeom prst="rect">
                      <a:avLst/>
                    </a:prstGeom>
                  </pic:spPr>
                </pic:pic>
              </a:graphicData>
            </a:graphic>
          </wp:inline>
        </w:drawing>
      </w:r>
      <w:r>
        <w:rPr>
          <w:rFonts w:asciiTheme="minorHAnsi" w:hAnsiTheme="minorHAnsi"/>
          <w:sz w:val="22"/>
          <w:szCs w:val="22"/>
        </w:rPr>
        <w:t xml:space="preserve">, </w:t>
      </w:r>
      <w:r w:rsidR="002C2C85" w:rsidRPr="002C2C85">
        <w:rPr>
          <w:rFonts w:asciiTheme="minorHAnsi" w:hAnsiTheme="minorHAnsi"/>
          <w:sz w:val="22"/>
          <w:szCs w:val="22"/>
        </w:rPr>
        <w:t>то из (5.8) следует, что именно такой</w:t>
      </w:r>
      <w:r>
        <w:rPr>
          <w:rFonts w:asciiTheme="minorHAnsi" w:hAnsiTheme="minorHAnsi"/>
          <w:sz w:val="22"/>
          <w:szCs w:val="22"/>
        </w:rPr>
        <w:t xml:space="preserve"> будет дисперсия априорного рас</w:t>
      </w:r>
      <w:r w:rsidR="002C2C85" w:rsidRPr="002C2C85">
        <w:rPr>
          <w:rFonts w:asciiTheme="minorHAnsi" w:hAnsiTheme="minorHAnsi"/>
          <w:sz w:val="22"/>
          <w:szCs w:val="22"/>
        </w:rPr>
        <w:t xml:space="preserve">пределения, в то время как апостериорная дисперсия </w:t>
      </w:r>
      <w:proofErr w:type="gramStart"/>
      <w:r w:rsidR="002C2C85" w:rsidRPr="002C2C85">
        <w:rPr>
          <w:rFonts w:asciiTheme="minorHAnsi" w:hAnsiTheme="minorHAnsi"/>
          <w:sz w:val="22"/>
          <w:szCs w:val="22"/>
        </w:rPr>
        <w:t>равна</w:t>
      </w:r>
      <w:r>
        <w:rPr>
          <w:rFonts w:asciiTheme="minorHAnsi" w:hAnsiTheme="minorHAnsi"/>
          <w:sz w:val="22"/>
          <w:szCs w:val="22"/>
        </w:rPr>
        <w:t xml:space="preserve"> </w:t>
      </w:r>
      <w:r w:rsidRPr="00DA1798">
        <w:rPr>
          <w:rFonts w:asciiTheme="minorHAnsi" w:hAnsiTheme="minorHAnsi"/>
          <w:noProof/>
          <w:position w:val="-18"/>
          <w:sz w:val="22"/>
          <w:szCs w:val="22"/>
        </w:rPr>
        <w:drawing>
          <wp:inline distT="0" distB="0" distL="0" distR="0">
            <wp:extent cx="1719989" cy="277978"/>
            <wp:effectExtent l="0" t="0" r="0"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Формула (5.11)коэф2.jpg"/>
                    <pic:cNvPicPr/>
                  </pic:nvPicPr>
                  <pic:blipFill>
                    <a:blip r:embed="rId119">
                      <a:extLst>
                        <a:ext uri="{28A0092B-C50C-407E-A947-70E740481C1C}">
                          <a14:useLocalDpi xmlns:a14="http://schemas.microsoft.com/office/drawing/2010/main" val="0"/>
                        </a:ext>
                      </a:extLst>
                    </a:blip>
                    <a:stretch>
                      <a:fillRect/>
                    </a:stretch>
                  </pic:blipFill>
                  <pic:spPr>
                    <a:xfrm>
                      <a:off x="0" y="0"/>
                      <a:ext cx="1765168" cy="285280"/>
                    </a:xfrm>
                    <a:prstGeom prst="rect">
                      <a:avLst/>
                    </a:prstGeom>
                  </pic:spPr>
                </pic:pic>
              </a:graphicData>
            </a:graphic>
          </wp:inline>
        </w:drawing>
      </w:r>
      <w:r>
        <w:rPr>
          <w:rFonts w:asciiTheme="minorHAnsi" w:hAnsiTheme="minorHAnsi"/>
          <w:sz w:val="22"/>
          <w:szCs w:val="22"/>
        </w:rPr>
        <w:t>.</w:t>
      </w:r>
      <w:proofErr w:type="gramEnd"/>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w:t>
      </w:r>
      <w:r w:rsidR="00DA1798">
        <w:rPr>
          <w:rFonts w:asciiTheme="minorHAnsi" w:hAnsiTheme="minorHAnsi"/>
          <w:sz w:val="22"/>
          <w:szCs w:val="22"/>
        </w:rPr>
        <w:t xml:space="preserve"> </w:t>
      </w:r>
      <w:r w:rsidRPr="002C2C85">
        <w:rPr>
          <w:rFonts w:asciiTheme="minorHAnsi" w:hAnsiTheme="minorHAnsi"/>
          <w:sz w:val="22"/>
          <w:szCs w:val="22"/>
        </w:rPr>
        <w:t>упростить</w:t>
      </w:r>
      <w:r w:rsidR="00DA1798">
        <w:rPr>
          <w:rFonts w:asciiTheme="minorHAnsi" w:hAnsiTheme="minorHAnsi"/>
          <w:sz w:val="22"/>
          <w:szCs w:val="22"/>
        </w:rPr>
        <w:t xml:space="preserve"> </w:t>
      </w:r>
      <w:r w:rsidRPr="002C2C85">
        <w:rPr>
          <w:rFonts w:asciiTheme="minorHAnsi" w:hAnsiTheme="minorHAnsi"/>
          <w:sz w:val="22"/>
          <w:szCs w:val="22"/>
        </w:rPr>
        <w:t>это</w:t>
      </w:r>
      <w:r w:rsidR="00DA1798">
        <w:rPr>
          <w:rFonts w:asciiTheme="minorHAnsi" w:hAnsiTheme="minorHAnsi"/>
          <w:sz w:val="22"/>
          <w:szCs w:val="22"/>
        </w:rPr>
        <w:t xml:space="preserve"> </w:t>
      </w:r>
      <w:r w:rsidRPr="002C2C85">
        <w:rPr>
          <w:rFonts w:asciiTheme="minorHAnsi" w:hAnsiTheme="minorHAnsi"/>
          <w:sz w:val="22"/>
          <w:szCs w:val="22"/>
        </w:rPr>
        <w:t>выражение,</w:t>
      </w:r>
      <w:r w:rsidR="00DA1798">
        <w:rPr>
          <w:rFonts w:asciiTheme="minorHAnsi" w:hAnsiTheme="minorHAnsi"/>
          <w:sz w:val="22"/>
          <w:szCs w:val="22"/>
        </w:rPr>
        <w:t xml:space="preserve"> </w:t>
      </w:r>
      <w:r w:rsidRPr="002C2C85">
        <w:rPr>
          <w:rFonts w:asciiTheme="minorHAnsi" w:hAnsiTheme="minorHAnsi"/>
          <w:sz w:val="22"/>
          <w:szCs w:val="22"/>
        </w:rPr>
        <w:t>обозначим среднюю</w:t>
      </w:r>
      <w:r w:rsidR="00DA1798">
        <w:rPr>
          <w:rFonts w:asciiTheme="minorHAnsi" w:hAnsiTheme="minorHAnsi"/>
          <w:sz w:val="22"/>
          <w:szCs w:val="22"/>
        </w:rPr>
        <w:t xml:space="preserve"> α</w:t>
      </w:r>
      <w:proofErr w:type="gramStart"/>
      <w:r w:rsidR="00DA1798" w:rsidRPr="00DA1798">
        <w:rPr>
          <w:rFonts w:asciiTheme="minorHAnsi" w:hAnsiTheme="minorHAnsi"/>
          <w:sz w:val="22"/>
          <w:szCs w:val="22"/>
        </w:rPr>
        <w:t>/(</w:t>
      </w:r>
      <w:proofErr w:type="gramEnd"/>
      <w:r w:rsidR="00DA1798">
        <w:rPr>
          <w:rFonts w:asciiTheme="minorHAnsi" w:hAnsiTheme="minorHAnsi"/>
          <w:sz w:val="22"/>
          <w:szCs w:val="22"/>
        </w:rPr>
        <w:t>α</w:t>
      </w:r>
      <w:r w:rsidR="00DA1798" w:rsidRPr="002C2C85">
        <w:rPr>
          <w:rFonts w:asciiTheme="minorHAnsi" w:hAnsiTheme="minorHAnsi"/>
          <w:sz w:val="22"/>
          <w:szCs w:val="22"/>
        </w:rPr>
        <w:t xml:space="preserve"> + </w:t>
      </w:r>
      <w:r w:rsidR="00DA1798">
        <w:rPr>
          <w:rFonts w:asciiTheme="minorHAnsi" w:hAnsiTheme="minorHAnsi"/>
          <w:sz w:val="22"/>
          <w:szCs w:val="22"/>
        </w:rPr>
        <w:t>β</w:t>
      </w:r>
      <w:r w:rsidR="00DA1798" w:rsidRPr="00DA1798">
        <w:rPr>
          <w:rFonts w:asciiTheme="minorHAnsi" w:hAnsiTheme="minorHAnsi"/>
          <w:sz w:val="22"/>
          <w:szCs w:val="22"/>
        </w:rPr>
        <w:t>)</w:t>
      </w:r>
      <w:r w:rsidR="00DA1798" w:rsidRPr="002C2C85">
        <w:rPr>
          <w:rFonts w:asciiTheme="minorHAnsi" w:hAnsiTheme="minorHAnsi"/>
          <w:sz w:val="22"/>
          <w:szCs w:val="22"/>
        </w:rPr>
        <w:t xml:space="preserve"> </w:t>
      </w:r>
      <w:r w:rsidR="00DA1798">
        <w:rPr>
          <w:rFonts w:asciiTheme="minorHAnsi" w:hAnsiTheme="minorHAnsi"/>
          <w:sz w:val="22"/>
          <w:szCs w:val="22"/>
        </w:rPr>
        <w:t xml:space="preserve">через </w:t>
      </w:r>
      <w:r w:rsidR="00DA1798" w:rsidRPr="00DA1798">
        <w:rPr>
          <w:rFonts w:asciiTheme="minorHAnsi" w:hAnsiTheme="minorHAnsi"/>
          <w:i/>
          <w:sz w:val="22"/>
          <w:szCs w:val="22"/>
        </w:rPr>
        <w:t>m</w:t>
      </w:r>
      <w:r w:rsidRPr="002C2C85">
        <w:rPr>
          <w:rFonts w:asciiTheme="minorHAnsi" w:hAnsiTheme="minorHAnsi"/>
          <w:sz w:val="22"/>
          <w:szCs w:val="22"/>
        </w:rPr>
        <w:t>,</w:t>
      </w:r>
      <w:r w:rsidR="00DA1798" w:rsidRPr="00DA1798">
        <w:rPr>
          <w:rFonts w:asciiTheme="minorHAnsi" w:hAnsiTheme="minorHAnsi"/>
          <w:sz w:val="22"/>
          <w:szCs w:val="22"/>
        </w:rPr>
        <w:t xml:space="preserve"> </w:t>
      </w:r>
      <w:r w:rsidRPr="002C2C85">
        <w:rPr>
          <w:rFonts w:asciiTheme="minorHAnsi" w:hAnsiTheme="minorHAnsi"/>
          <w:sz w:val="22"/>
          <w:szCs w:val="22"/>
        </w:rPr>
        <w:t>а апостериорную</w:t>
      </w:r>
      <w:r w:rsidR="00DA1798">
        <w:rPr>
          <w:rFonts w:asciiTheme="minorHAnsi" w:hAnsiTheme="minorHAnsi"/>
          <w:sz w:val="22"/>
          <w:szCs w:val="22"/>
        </w:rPr>
        <w:t xml:space="preserve"> </w:t>
      </w:r>
      <w:r w:rsidRPr="002C2C85">
        <w:rPr>
          <w:rFonts w:asciiTheme="minorHAnsi" w:hAnsiTheme="minorHAnsi"/>
          <w:sz w:val="22"/>
          <w:szCs w:val="22"/>
        </w:rPr>
        <w:t>среднюю через</w:t>
      </w:r>
      <w:r w:rsidR="00DA1798">
        <w:rPr>
          <w:rFonts w:asciiTheme="minorHAnsi" w:hAnsiTheme="minorHAnsi"/>
          <w:sz w:val="22"/>
          <w:szCs w:val="22"/>
        </w:rPr>
        <w:t xml:space="preserve"> </w:t>
      </w:r>
      <w:r w:rsidR="00DA1798" w:rsidRPr="00DA1798">
        <w:rPr>
          <w:rFonts w:asciiTheme="minorHAnsi" w:hAnsiTheme="minorHAnsi"/>
          <w:i/>
          <w:sz w:val="22"/>
          <w:szCs w:val="22"/>
        </w:rPr>
        <w:t>m'</w:t>
      </w:r>
      <w:r w:rsidR="00DA1798">
        <w:rPr>
          <w:rFonts w:asciiTheme="minorHAnsi" w:hAnsiTheme="minorHAnsi"/>
          <w:sz w:val="22"/>
          <w:szCs w:val="22"/>
        </w:rPr>
        <w:t>.</w:t>
      </w:r>
      <w:r w:rsidRPr="002C2C85">
        <w:rPr>
          <w:rFonts w:asciiTheme="minorHAnsi" w:hAnsiTheme="minorHAnsi"/>
          <w:sz w:val="22"/>
          <w:szCs w:val="22"/>
        </w:rPr>
        <w:t xml:space="preserve"> Тогда априорную и апостериорную дисперсии можно записать в виде</w:t>
      </w:r>
    </w:p>
    <w:p w:rsidR="00DA1798" w:rsidRDefault="00DA179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916582" cy="320457"/>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Формула (5.12).jpg"/>
                    <pic:cNvPicPr/>
                  </pic:nvPicPr>
                  <pic:blipFill>
                    <a:blip r:embed="rId120">
                      <a:extLst>
                        <a:ext uri="{28A0092B-C50C-407E-A947-70E740481C1C}">
                          <a14:useLocalDpi xmlns:a14="http://schemas.microsoft.com/office/drawing/2010/main" val="0"/>
                        </a:ext>
                      </a:extLst>
                    </a:blip>
                    <a:stretch>
                      <a:fillRect/>
                    </a:stretch>
                  </pic:blipFill>
                  <pic:spPr>
                    <a:xfrm>
                      <a:off x="0" y="0"/>
                      <a:ext cx="1937632" cy="32397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соответственно</w:t>
      </w:r>
      <w:proofErr w:type="gramEnd"/>
      <w:r w:rsidRPr="002C2C85">
        <w:rPr>
          <w:rFonts w:asciiTheme="minorHAnsi" w:hAnsiTheme="minorHAnsi"/>
          <w:sz w:val="22"/>
          <w:szCs w:val="22"/>
        </w:rPr>
        <w:t>. О</w:t>
      </w:r>
      <w:r w:rsidR="00DA1798">
        <w:rPr>
          <w:rFonts w:asciiTheme="minorHAnsi" w:hAnsiTheme="minorHAnsi"/>
          <w:sz w:val="22"/>
          <w:szCs w:val="22"/>
        </w:rPr>
        <w:t>тсюда видно, что с увеличением ν</w:t>
      </w:r>
      <w:r w:rsidRPr="002C2C85">
        <w:rPr>
          <w:rFonts w:asciiTheme="minorHAnsi" w:hAnsiTheme="minorHAnsi"/>
          <w:sz w:val="22"/>
          <w:szCs w:val="22"/>
        </w:rPr>
        <w:t xml:space="preserve"> уменьшаются как априорная, так и апостериор</w:t>
      </w:r>
      <w:r w:rsidR="00F12B57">
        <w:rPr>
          <w:rFonts w:asciiTheme="minorHAnsi" w:hAnsiTheme="minorHAnsi"/>
          <w:sz w:val="22"/>
          <w:szCs w:val="22"/>
        </w:rPr>
        <w:t xml:space="preserve">ная дисперсии, а с увеличением </w:t>
      </w:r>
      <w:r w:rsidR="00F12B57" w:rsidRPr="00F12B57">
        <w:rPr>
          <w:rFonts w:asciiTheme="minorHAnsi" w:hAnsiTheme="minorHAnsi"/>
          <w:i/>
          <w:sz w:val="22"/>
          <w:szCs w:val="22"/>
        </w:rPr>
        <w:t>n</w:t>
      </w:r>
      <w:r w:rsidRPr="002C2C85">
        <w:rPr>
          <w:rFonts w:asciiTheme="minorHAnsi" w:hAnsiTheme="minorHAnsi"/>
          <w:sz w:val="22"/>
          <w:szCs w:val="22"/>
        </w:rPr>
        <w:t xml:space="preserve"> уменьшается апостериорная дисперсия. Таким образом, дисперсия апостериорной оценки уменьшается с увеличением объема эквивалентной априорному распределению выборки и с увеличением объема самой выборки. Вновь получен интуитивно осмысленный результат.</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Обобщим сказанное. Апостериорная средняя является средневзвешенной априорной средней и выборочной доли, причем веса зависят от отношения объема выборки, эквивалентной априорному распределению (или от степени доверия, с которым мы принимаем априорную оценку), к объему реализованной выборки; апостериорная дисперсия уменьшается с уменьшением априорной дисперсии и с увеличением объема реализованной выборки.</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Чтобы показать порядок и взаимодействие величин, участвующих в расчете, мы приводим в табл. 5.1 ряд числовых примеров применения ключевого результата (5.8).</w:t>
      </w:r>
      <w:r w:rsidR="00F12B57" w:rsidRPr="00F12B57">
        <w:rPr>
          <w:rFonts w:asciiTheme="minorHAnsi" w:hAnsiTheme="minorHAnsi"/>
          <w:sz w:val="22"/>
          <w:szCs w:val="22"/>
        </w:rPr>
        <w:t xml:space="preserve"> </w:t>
      </w:r>
      <w:r w:rsidRPr="002C2C85">
        <w:rPr>
          <w:rFonts w:asciiTheme="minorHAnsi" w:hAnsiTheme="minorHAnsi"/>
          <w:sz w:val="22"/>
          <w:szCs w:val="22"/>
        </w:rPr>
        <w:t>К одной и той же апостериорной оценке можно прийти различными путями. Наприм</w:t>
      </w:r>
      <w:r w:rsidR="00F12B57">
        <w:rPr>
          <w:rFonts w:asciiTheme="minorHAnsi" w:hAnsiTheme="minorHAnsi"/>
          <w:sz w:val="22"/>
          <w:szCs w:val="22"/>
        </w:rPr>
        <w:t>ер, априорное распределение В (11</w:t>
      </w:r>
      <w:r w:rsidRPr="002C2C85">
        <w:rPr>
          <w:rFonts w:asciiTheme="minorHAnsi" w:hAnsiTheme="minorHAnsi"/>
          <w:sz w:val="22"/>
          <w:szCs w:val="22"/>
        </w:rPr>
        <w:t>, 11) и последующие наблюдения а = 15, b = 5 приводят к тому же апостериорному распределению, что и априорное В (16, 6) в сочетании с исходом наблюдений а = 10, b = 10. Примеры еще раз подчеркивают оправданность интерпретации а</w:t>
      </w:r>
      <w:r w:rsidR="00F12B57">
        <w:rPr>
          <w:rFonts w:asciiTheme="minorHAnsi" w:hAnsiTheme="minorHAnsi"/>
          <w:sz w:val="22"/>
          <w:szCs w:val="22"/>
        </w:rPr>
        <w:t>приорного распределения В (α, β</w:t>
      </w:r>
      <w:r w:rsidRPr="002C2C85">
        <w:rPr>
          <w:rFonts w:asciiTheme="minorHAnsi" w:hAnsiTheme="minorHAnsi"/>
          <w:sz w:val="22"/>
          <w:szCs w:val="22"/>
        </w:rPr>
        <w:t xml:space="preserve">) как «эквивалента» </w:t>
      </w:r>
      <w:r w:rsidRPr="002C2C85">
        <w:rPr>
          <w:rFonts w:asciiTheme="minorHAnsi" w:hAnsiTheme="minorHAnsi"/>
          <w:sz w:val="22"/>
          <w:szCs w:val="22"/>
        </w:rPr>
        <w:lastRenderedPageBreak/>
        <w:t xml:space="preserve">информации, полученной в результате наблюдения выборки, содержащей </w:t>
      </w:r>
      <w:r w:rsidR="00F12B57">
        <w:rPr>
          <w:rFonts w:asciiTheme="minorHAnsi" w:hAnsiTheme="minorHAnsi"/>
          <w:i/>
          <w:sz w:val="22"/>
          <w:szCs w:val="22"/>
        </w:rPr>
        <w:t>α</w:t>
      </w:r>
      <w:r w:rsidRPr="002C2C85">
        <w:rPr>
          <w:rFonts w:asciiTheme="minorHAnsi" w:hAnsiTheme="minorHAnsi"/>
          <w:sz w:val="22"/>
          <w:szCs w:val="22"/>
        </w:rPr>
        <w:t xml:space="preserve"> элементов, обладающих</w:t>
      </w:r>
      <w:r w:rsidR="00F12B57">
        <w:rPr>
          <w:rFonts w:asciiTheme="minorHAnsi" w:hAnsiTheme="minorHAnsi"/>
          <w:sz w:val="22"/>
          <w:szCs w:val="22"/>
        </w:rPr>
        <w:t xml:space="preserve"> рассматриваемым свойством, и β</w:t>
      </w:r>
      <w:r w:rsidRPr="002C2C85">
        <w:rPr>
          <w:rFonts w:asciiTheme="minorHAnsi" w:hAnsiTheme="minorHAnsi"/>
          <w:sz w:val="22"/>
          <w:szCs w:val="22"/>
        </w:rPr>
        <w:t xml:space="preserve"> элементов, не обладающих этим свойством.</w:t>
      </w:r>
    </w:p>
    <w:p w:rsidR="00CB0B13" w:rsidRPr="002C2C85" w:rsidRDefault="00CB0B1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46637" cy="488632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Табл.5.1.jpg"/>
                    <pic:cNvPicPr/>
                  </pic:nvPicPr>
                  <pic:blipFill>
                    <a:blip r:embed="rId121">
                      <a:extLst>
                        <a:ext uri="{28A0092B-C50C-407E-A947-70E740481C1C}">
                          <a14:useLocalDpi xmlns:a14="http://schemas.microsoft.com/office/drawing/2010/main" val="0"/>
                        </a:ext>
                      </a:extLst>
                    </a:blip>
                    <a:stretch>
                      <a:fillRect/>
                    </a:stretch>
                  </pic:blipFill>
                  <pic:spPr>
                    <a:xfrm>
                      <a:off x="0" y="0"/>
                      <a:ext cx="4566199" cy="490734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 существу, наш анализ завершен. Содержащееся в (5.8) утверждение отвечает на все поставленные нами вопросы: если априорной оценке соответствует бета-распределение, то и апостериорная оценка тоже характеризуется бета-распределением независимо от объема выборки; более того, первый параметр полученного апостериорного распределения равен сумме первого параметра априорного распределения и числа элементов выборки, обладающих рассматриваемым свойством; второй параметр апостериорного распределения равен сумме второго параметра априорного распределения и числа элементов выборки, не обладающих этим свойством. Если на любой стадии испытаний нам будет задан вопрос о нашей точке зрения относительно переменной Р, то мы просто укажем на наше апостериорное распределение, сложившееся к этому моменту. По форме ответ будет таким: «наша оценка переменной Р к данному моменту есть В </w:t>
      </w:r>
      <w:proofErr w:type="gramStart"/>
      <w:r w:rsidRPr="002C2C85">
        <w:rPr>
          <w:rFonts w:asciiTheme="minorHAnsi" w:hAnsiTheme="minorHAnsi"/>
          <w:sz w:val="22"/>
          <w:szCs w:val="22"/>
        </w:rPr>
        <w:t>(.,.</w:t>
      </w:r>
      <w:proofErr w:type="gramEnd"/>
      <w:r w:rsidRPr="002C2C85">
        <w:rPr>
          <w:rFonts w:asciiTheme="minorHAnsi" w:hAnsiTheme="minorHAnsi"/>
          <w:sz w:val="22"/>
          <w:szCs w:val="22"/>
        </w:rPr>
        <w:t>)», где вместо точек должны стоять соответствующие числа. И это все, что требуется. Статистический вывод оказывается столь же простым, как этот ответ.</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Конечно, может возникнуть желание сопроводить утве</w:t>
      </w:r>
      <w:r w:rsidR="00F12B57">
        <w:rPr>
          <w:rFonts w:asciiTheme="minorHAnsi" w:hAnsiTheme="minorHAnsi"/>
          <w:sz w:val="22"/>
          <w:szCs w:val="22"/>
        </w:rPr>
        <w:t xml:space="preserve">рждение «наша оценка Р есть В </w:t>
      </w:r>
      <w:proofErr w:type="gramStart"/>
      <w:r w:rsidR="00F12B57">
        <w:rPr>
          <w:rFonts w:asciiTheme="minorHAnsi" w:hAnsiTheme="minorHAnsi"/>
          <w:sz w:val="22"/>
          <w:szCs w:val="22"/>
        </w:rPr>
        <w:t>(.</w:t>
      </w:r>
      <w:r w:rsidRPr="002C2C85">
        <w:rPr>
          <w:rFonts w:asciiTheme="minorHAnsi" w:hAnsiTheme="minorHAnsi"/>
          <w:sz w:val="22"/>
          <w:szCs w:val="22"/>
        </w:rPr>
        <w:t>,.</w:t>
      </w:r>
      <w:proofErr w:type="gramEnd"/>
      <w:r w:rsidRPr="002C2C85">
        <w:rPr>
          <w:rFonts w:asciiTheme="minorHAnsi" w:hAnsiTheme="minorHAnsi"/>
          <w:sz w:val="22"/>
          <w:szCs w:val="22"/>
        </w:rPr>
        <w:t>)» указанием некоторых, а возможно, и всех обобщающих характеристик, рассмотренных в разделе 2.3. Например, мы предпочтем вести обсуждение в терминах средних и дисперсий наших оценок, как это было в предыдущ</w:t>
      </w:r>
      <w:r w:rsidR="00F12B57">
        <w:rPr>
          <w:rFonts w:asciiTheme="minorHAnsi" w:hAnsiTheme="minorHAnsi"/>
          <w:sz w:val="22"/>
          <w:szCs w:val="22"/>
        </w:rPr>
        <w:t>ем разделе. Или же нам может по</w:t>
      </w:r>
      <w:r w:rsidRPr="002C2C85">
        <w:rPr>
          <w:rFonts w:asciiTheme="minorHAnsi" w:hAnsiTheme="minorHAnsi"/>
          <w:sz w:val="22"/>
          <w:szCs w:val="22"/>
        </w:rPr>
        <w:t>требоваться охарактеризовать нашу оценку в терминах вероятностных интервалов. Принципиальных трудностей при этом не возникает, нужно лишь воспроизвести процедуры, о которых шла речь в разделе 2.3. Использование бета-распределения сопряжено на практике с определенными трудностями, поскольку значения его функции распределения могут быть найдены лишь путем обращения к численным методам интегрирования.</w:t>
      </w:r>
      <w:r w:rsidR="00F12B57">
        <w:rPr>
          <w:rStyle w:val="ac"/>
          <w:rFonts w:asciiTheme="minorHAnsi" w:hAnsiTheme="minorHAnsi"/>
          <w:sz w:val="22"/>
          <w:szCs w:val="22"/>
        </w:rPr>
        <w:footnoteReference w:id="5"/>
      </w:r>
      <w:r w:rsidRPr="002C2C85">
        <w:rPr>
          <w:rFonts w:asciiTheme="minorHAnsi" w:hAnsiTheme="minorHAnsi"/>
          <w:sz w:val="22"/>
          <w:szCs w:val="22"/>
        </w:rPr>
        <w:t xml:space="preserve"> Однако возможность аппроксимировать бета-рас</w:t>
      </w:r>
      <w:r w:rsidR="00F12B57">
        <w:rPr>
          <w:rFonts w:asciiTheme="minorHAnsi" w:hAnsiTheme="minorHAnsi"/>
          <w:sz w:val="22"/>
          <w:szCs w:val="22"/>
        </w:rPr>
        <w:t>пре</w:t>
      </w:r>
      <w:r w:rsidRPr="002C2C85">
        <w:rPr>
          <w:rFonts w:asciiTheme="minorHAnsi" w:hAnsiTheme="minorHAnsi"/>
          <w:sz w:val="22"/>
          <w:szCs w:val="22"/>
        </w:rPr>
        <w:t xml:space="preserve">деление с помощью </w:t>
      </w:r>
      <w:r w:rsidRPr="002C2C85">
        <w:rPr>
          <w:rFonts w:asciiTheme="minorHAnsi" w:hAnsiTheme="minorHAnsi"/>
          <w:sz w:val="22"/>
          <w:szCs w:val="22"/>
        </w:rPr>
        <w:lastRenderedPageBreak/>
        <w:t xml:space="preserve">нормального распределения (имеющего ту же среднюю и ту же дисперсию) облегчает достижение интересующей нас цели. </w:t>
      </w:r>
    </w:p>
    <w:p w:rsidR="00C65EEC"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если наша оценка Р на определе</w:t>
      </w:r>
      <w:r w:rsidR="00CB0B13">
        <w:rPr>
          <w:rFonts w:asciiTheme="minorHAnsi" w:hAnsiTheme="minorHAnsi"/>
          <w:sz w:val="22"/>
          <w:szCs w:val="22"/>
        </w:rPr>
        <w:t>нной стадии наблюдений есть В (α, β</w:t>
      </w:r>
      <w:r w:rsidRPr="002C2C85">
        <w:rPr>
          <w:rFonts w:asciiTheme="minorHAnsi" w:hAnsiTheme="minorHAnsi"/>
          <w:sz w:val="22"/>
          <w:szCs w:val="22"/>
        </w:rPr>
        <w:t xml:space="preserve">) и если сумма </w:t>
      </w:r>
      <w:r w:rsidR="00CB0B13">
        <w:rPr>
          <w:rFonts w:asciiTheme="minorHAnsi" w:hAnsiTheme="minorHAnsi"/>
          <w:sz w:val="22"/>
          <w:szCs w:val="22"/>
        </w:rPr>
        <w:t>α</w:t>
      </w:r>
      <w:r w:rsidR="00C65EEC">
        <w:rPr>
          <w:rFonts w:asciiTheme="minorHAnsi" w:hAnsiTheme="minorHAnsi"/>
          <w:sz w:val="22"/>
          <w:szCs w:val="22"/>
        </w:rPr>
        <w:t xml:space="preserve"> +</w:t>
      </w:r>
      <w:r w:rsidR="00CB0B13">
        <w:rPr>
          <w:rFonts w:asciiTheme="minorHAnsi" w:hAnsiTheme="minorHAnsi"/>
          <w:sz w:val="22"/>
          <w:szCs w:val="22"/>
        </w:rPr>
        <w:t xml:space="preserve"> β</w:t>
      </w:r>
      <w:r w:rsidR="00CB0B13" w:rsidRPr="002C2C85">
        <w:rPr>
          <w:rFonts w:asciiTheme="minorHAnsi" w:hAnsiTheme="minorHAnsi"/>
          <w:sz w:val="22"/>
          <w:szCs w:val="22"/>
        </w:rPr>
        <w:t xml:space="preserve"> </w:t>
      </w:r>
      <w:r w:rsidRPr="002C2C85">
        <w:rPr>
          <w:rFonts w:asciiTheme="minorHAnsi" w:hAnsiTheme="minorHAnsi"/>
          <w:sz w:val="22"/>
          <w:szCs w:val="22"/>
        </w:rPr>
        <w:t>достаточно велика (скажем, больше 30), то мы можем приближенно представить нашу оценку с помощью нормального распределения, имеющего ту же среднюю и ту же дисперсию. Другими словами, мы можем записать, что наша оценка Р приближенно описывается распределением</w:t>
      </w:r>
      <w:r w:rsidR="00CB0B13" w:rsidRPr="00CB0B13">
        <w:rPr>
          <w:rFonts w:asciiTheme="minorHAnsi" w:hAnsiTheme="minorHAnsi"/>
          <w:sz w:val="22"/>
          <w:szCs w:val="22"/>
        </w:rPr>
        <w:t xml:space="preserve"> </w:t>
      </w:r>
    </w:p>
    <w:p w:rsidR="00C65EEC" w:rsidRDefault="00C65EE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114092" cy="342629"/>
            <wp:effectExtent l="0" t="0" r="63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Формула (5.12)а норм.распр..jpg"/>
                    <pic:cNvPicPr/>
                  </pic:nvPicPr>
                  <pic:blipFill>
                    <a:blip r:embed="rId122">
                      <a:extLst>
                        <a:ext uri="{28A0092B-C50C-407E-A947-70E740481C1C}">
                          <a14:useLocalDpi xmlns:a14="http://schemas.microsoft.com/office/drawing/2010/main" val="0"/>
                        </a:ext>
                      </a:extLst>
                    </a:blip>
                    <a:stretch>
                      <a:fillRect/>
                    </a:stretch>
                  </pic:blipFill>
                  <pic:spPr>
                    <a:xfrm>
                      <a:off x="0" y="0"/>
                      <a:ext cx="2128453" cy="34495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после</w:t>
      </w:r>
      <w:proofErr w:type="gramEnd"/>
      <w:r w:rsidRPr="002C2C85">
        <w:rPr>
          <w:rFonts w:asciiTheme="minorHAnsi" w:hAnsiTheme="minorHAnsi"/>
          <w:sz w:val="22"/>
          <w:szCs w:val="22"/>
        </w:rPr>
        <w:t xml:space="preserve"> чего появляется возможность строить (приближенно) вероятностные интервалы для Р с помощью </w:t>
      </w:r>
      <w:r w:rsidR="00C65EEC">
        <w:rPr>
          <w:rFonts w:asciiTheme="minorHAnsi" w:hAnsiTheme="minorHAnsi"/>
          <w:sz w:val="22"/>
          <w:szCs w:val="22"/>
        </w:rPr>
        <w:t xml:space="preserve">формул нормального распределения (в </w:t>
      </w:r>
      <w:r w:rsidR="00C65EEC">
        <w:rPr>
          <w:rFonts w:asciiTheme="minorHAnsi" w:hAnsiTheme="minorHAnsi"/>
          <w:sz w:val="22"/>
          <w:szCs w:val="22"/>
          <w:lang w:val="en-US"/>
        </w:rPr>
        <w:t>Excel</w:t>
      </w:r>
      <w:r w:rsidR="00C65EEC" w:rsidRPr="00C65EEC">
        <w:rPr>
          <w:rFonts w:asciiTheme="minorHAnsi" w:hAnsiTheme="minorHAnsi"/>
          <w:sz w:val="22"/>
          <w:szCs w:val="22"/>
        </w:rPr>
        <w:t>)</w:t>
      </w:r>
      <w:r w:rsidR="00C65EEC">
        <w:rPr>
          <w:rFonts w:asciiTheme="minorHAnsi" w:hAnsiTheme="minorHAnsi"/>
          <w:sz w:val="22"/>
          <w:szCs w:val="22"/>
        </w:rPr>
        <w:t xml:space="preserve">. </w:t>
      </w:r>
      <w:r w:rsidRPr="002C2C85">
        <w:rPr>
          <w:rFonts w:asciiTheme="minorHAnsi" w:hAnsiTheme="minorHAnsi"/>
          <w:sz w:val="22"/>
          <w:szCs w:val="22"/>
        </w:rPr>
        <w:t>Например, предположим, что наша оценка переменной Р на некоторой стадии наблюдений имеет вид В (25, 25). Ее средняя равна: 25</w:t>
      </w:r>
      <w:proofErr w:type="gramStart"/>
      <w:r w:rsidRPr="002C2C85">
        <w:rPr>
          <w:rFonts w:asciiTheme="minorHAnsi" w:hAnsiTheme="minorHAnsi"/>
          <w:sz w:val="22"/>
          <w:szCs w:val="22"/>
        </w:rPr>
        <w:t>/</w:t>
      </w:r>
      <w:r w:rsidR="00C65EEC">
        <w:rPr>
          <w:rFonts w:asciiTheme="minorHAnsi" w:hAnsiTheme="minorHAnsi"/>
          <w:sz w:val="22"/>
          <w:szCs w:val="22"/>
        </w:rPr>
        <w:t>(</w:t>
      </w:r>
      <w:proofErr w:type="gramEnd"/>
      <w:r w:rsidRPr="002C2C85">
        <w:rPr>
          <w:rFonts w:asciiTheme="minorHAnsi" w:hAnsiTheme="minorHAnsi"/>
          <w:sz w:val="22"/>
          <w:szCs w:val="22"/>
        </w:rPr>
        <w:t>25 + 25) = 0,5, а дисперсия:</w:t>
      </w:r>
      <w:r w:rsidR="00C65EEC">
        <w:rPr>
          <w:rFonts w:asciiTheme="minorHAnsi" w:hAnsiTheme="minorHAnsi"/>
          <w:sz w:val="22"/>
          <w:szCs w:val="22"/>
        </w:rPr>
        <w:t xml:space="preserve"> 25*25/</w:t>
      </w:r>
      <w:r w:rsidR="00C65EEC" w:rsidRPr="009330AD">
        <w:rPr>
          <w:rFonts w:asciiTheme="minorHAnsi" w:hAnsiTheme="minorHAnsi"/>
          <w:sz w:val="22"/>
          <w:szCs w:val="22"/>
        </w:rPr>
        <w:t>[</w:t>
      </w:r>
      <w:r w:rsidR="00C65EEC">
        <w:rPr>
          <w:rFonts w:asciiTheme="minorHAnsi" w:hAnsiTheme="minorHAnsi"/>
          <w:sz w:val="22"/>
          <w:szCs w:val="22"/>
        </w:rPr>
        <w:t>(25+25)</w:t>
      </w:r>
      <w:r w:rsidR="00C65EEC" w:rsidRPr="00C65EEC">
        <w:rPr>
          <w:rFonts w:asciiTheme="minorHAnsi" w:hAnsiTheme="minorHAnsi"/>
          <w:sz w:val="22"/>
          <w:szCs w:val="22"/>
          <w:vertAlign w:val="superscript"/>
        </w:rPr>
        <w:t>2</w:t>
      </w:r>
      <w:r w:rsidR="00C65EEC">
        <w:rPr>
          <w:rFonts w:asciiTheme="minorHAnsi" w:hAnsiTheme="minorHAnsi"/>
          <w:sz w:val="22"/>
          <w:szCs w:val="22"/>
        </w:rPr>
        <w:t>*(25+25+1)</w:t>
      </w:r>
      <w:r w:rsidR="00C65EEC" w:rsidRPr="009330AD">
        <w:rPr>
          <w:rFonts w:asciiTheme="minorHAnsi" w:hAnsiTheme="minorHAnsi"/>
          <w:sz w:val="22"/>
          <w:szCs w:val="22"/>
        </w:rPr>
        <w:t>] = 0,07</w:t>
      </w:r>
      <w:r w:rsidR="00C65EEC" w:rsidRPr="009330AD">
        <w:rPr>
          <w:rFonts w:asciiTheme="minorHAnsi" w:hAnsiTheme="minorHAnsi"/>
          <w:sz w:val="22"/>
          <w:szCs w:val="22"/>
          <w:vertAlign w:val="superscript"/>
        </w:rPr>
        <w:t>2</w:t>
      </w:r>
      <w:r w:rsidR="00C65EEC" w:rsidRPr="009330AD">
        <w:rPr>
          <w:rFonts w:asciiTheme="minorHAnsi" w:hAnsiTheme="minorHAnsi"/>
          <w:sz w:val="22"/>
          <w:szCs w:val="22"/>
        </w:rPr>
        <w:t>.</w:t>
      </w:r>
      <w:r w:rsidR="009330AD" w:rsidRPr="009330AD">
        <w:rPr>
          <w:rFonts w:asciiTheme="minorHAnsi" w:hAnsiTheme="minorHAnsi"/>
          <w:sz w:val="22"/>
          <w:szCs w:val="22"/>
        </w:rPr>
        <w:t xml:space="preserve"> </w:t>
      </w:r>
      <w:r w:rsidRPr="002C2C85">
        <w:rPr>
          <w:rFonts w:asciiTheme="minorHAnsi" w:hAnsiTheme="minorHAnsi"/>
          <w:sz w:val="22"/>
          <w:szCs w:val="22"/>
        </w:rPr>
        <w:t>Поэтому мы можем считать нашу оценку переменной Р приближенно удовлет</w:t>
      </w:r>
      <w:r w:rsidR="00C65EEC">
        <w:rPr>
          <w:rFonts w:asciiTheme="minorHAnsi" w:hAnsiTheme="minorHAnsi"/>
          <w:sz w:val="22"/>
          <w:szCs w:val="22"/>
        </w:rPr>
        <w:t xml:space="preserve">воряющей распределению N [0,5, </w:t>
      </w:r>
      <w:r w:rsidRPr="002C2C85">
        <w:rPr>
          <w:rFonts w:asciiTheme="minorHAnsi" w:hAnsiTheme="minorHAnsi"/>
          <w:sz w:val="22"/>
          <w:szCs w:val="22"/>
        </w:rPr>
        <w:t>0,07</w:t>
      </w:r>
      <w:r w:rsidRPr="00C65EEC">
        <w:rPr>
          <w:rFonts w:asciiTheme="minorHAnsi" w:hAnsiTheme="minorHAnsi"/>
          <w:sz w:val="22"/>
          <w:szCs w:val="22"/>
          <w:vertAlign w:val="superscript"/>
        </w:rPr>
        <w:t>2</w:t>
      </w:r>
      <w:r w:rsidRPr="002C2C85">
        <w:rPr>
          <w:rFonts w:asciiTheme="minorHAnsi" w:hAnsiTheme="minorHAnsi"/>
          <w:sz w:val="22"/>
          <w:szCs w:val="22"/>
        </w:rPr>
        <w:t>]. Если теперь мы захотим определить 95-процентный вероятностный интервал д</w:t>
      </w:r>
      <w:r w:rsidR="00C65EEC">
        <w:rPr>
          <w:rFonts w:asciiTheme="minorHAnsi" w:hAnsiTheme="minorHAnsi"/>
          <w:sz w:val="22"/>
          <w:szCs w:val="22"/>
        </w:rPr>
        <w:t>ля Р,</w:t>
      </w:r>
      <w:r w:rsidRPr="002C2C85">
        <w:rPr>
          <w:rFonts w:asciiTheme="minorHAnsi" w:hAnsiTheme="minorHAnsi"/>
          <w:sz w:val="22"/>
          <w:szCs w:val="22"/>
        </w:rPr>
        <w:t xml:space="preserve"> </w:t>
      </w:r>
      <w:r w:rsidR="00C65EEC">
        <w:rPr>
          <w:rFonts w:asciiTheme="minorHAnsi" w:hAnsiTheme="minorHAnsi"/>
          <w:sz w:val="22"/>
          <w:szCs w:val="22"/>
        </w:rPr>
        <w:t>то воспользуемся формулами: Х</w:t>
      </w:r>
      <w:r w:rsidR="00C65EEC" w:rsidRPr="00C65EEC">
        <w:rPr>
          <w:rFonts w:asciiTheme="minorHAnsi" w:hAnsiTheme="minorHAnsi"/>
          <w:sz w:val="22"/>
          <w:szCs w:val="22"/>
          <w:vertAlign w:val="subscript"/>
          <w:lang w:val="en-US"/>
        </w:rPr>
        <w:t>min</w:t>
      </w:r>
      <w:r w:rsidR="00C65EEC" w:rsidRPr="00C65EEC">
        <w:rPr>
          <w:rFonts w:asciiTheme="minorHAnsi" w:hAnsiTheme="minorHAnsi"/>
          <w:sz w:val="22"/>
          <w:szCs w:val="22"/>
        </w:rPr>
        <w:t xml:space="preserve"> =НОРМ.ОБР(0,025;0,5;0,07) = </w:t>
      </w:r>
      <w:r w:rsidR="00C65EEC">
        <w:rPr>
          <w:rFonts w:asciiTheme="minorHAnsi" w:hAnsiTheme="minorHAnsi"/>
          <w:sz w:val="22"/>
          <w:szCs w:val="22"/>
        </w:rPr>
        <w:t>0,3628, Х</w:t>
      </w:r>
      <w:r w:rsidR="00C65EEC">
        <w:rPr>
          <w:rFonts w:asciiTheme="minorHAnsi" w:hAnsiTheme="minorHAnsi"/>
          <w:sz w:val="22"/>
          <w:szCs w:val="22"/>
          <w:vertAlign w:val="subscript"/>
          <w:lang w:val="en-US"/>
        </w:rPr>
        <w:t>max</w:t>
      </w:r>
      <w:r w:rsidR="00C65EEC" w:rsidRPr="00C65EEC">
        <w:rPr>
          <w:rFonts w:asciiTheme="minorHAnsi" w:hAnsiTheme="minorHAnsi"/>
          <w:sz w:val="22"/>
          <w:szCs w:val="22"/>
        </w:rPr>
        <w:t xml:space="preserve"> </w:t>
      </w:r>
      <w:r w:rsidR="00C65EEC">
        <w:rPr>
          <w:rFonts w:asciiTheme="minorHAnsi" w:hAnsiTheme="minorHAnsi"/>
          <w:sz w:val="22"/>
          <w:szCs w:val="22"/>
        </w:rPr>
        <w:t>=НОРМ.ОБР(0,97</w:t>
      </w:r>
      <w:r w:rsidR="00C65EEC" w:rsidRPr="00C65EEC">
        <w:rPr>
          <w:rFonts w:asciiTheme="minorHAnsi" w:hAnsiTheme="minorHAnsi"/>
          <w:sz w:val="22"/>
          <w:szCs w:val="22"/>
        </w:rPr>
        <w:t xml:space="preserve">5;0,5;0,07) = </w:t>
      </w:r>
      <w:r w:rsidR="00C65EEC">
        <w:rPr>
          <w:rFonts w:asciiTheme="minorHAnsi" w:hAnsiTheme="minorHAnsi"/>
          <w:sz w:val="22"/>
          <w:szCs w:val="22"/>
        </w:rPr>
        <w:t xml:space="preserve">0,6372. </w:t>
      </w:r>
      <w:r w:rsidRPr="002C2C85">
        <w:rPr>
          <w:rFonts w:asciiTheme="minorHAnsi" w:hAnsiTheme="minorHAnsi"/>
          <w:sz w:val="22"/>
          <w:szCs w:val="22"/>
        </w:rPr>
        <w:t xml:space="preserve">Поэтому наш приближенный 95-процентный вероятностный интервал для переменной Р определен так (0,3628; 0,6372). </w:t>
      </w:r>
      <w:r w:rsidR="009330AD">
        <w:rPr>
          <w:rFonts w:asciiTheme="minorHAnsi" w:hAnsiTheme="minorHAnsi"/>
          <w:sz w:val="22"/>
          <w:szCs w:val="22"/>
        </w:rPr>
        <w:t xml:space="preserve">Если же рассчитаем </w:t>
      </w:r>
      <w:r w:rsidRPr="002C2C85">
        <w:rPr>
          <w:rFonts w:asciiTheme="minorHAnsi" w:hAnsiTheme="minorHAnsi"/>
          <w:sz w:val="22"/>
          <w:szCs w:val="22"/>
        </w:rPr>
        <w:t>95-процентный вероятностны</w:t>
      </w:r>
      <w:r w:rsidR="009330AD">
        <w:rPr>
          <w:rFonts w:asciiTheme="minorHAnsi" w:hAnsiTheme="minorHAnsi"/>
          <w:sz w:val="22"/>
          <w:szCs w:val="22"/>
        </w:rPr>
        <w:t>й</w:t>
      </w:r>
      <w:r w:rsidRPr="002C2C85">
        <w:rPr>
          <w:rFonts w:asciiTheme="minorHAnsi" w:hAnsiTheme="minorHAnsi"/>
          <w:sz w:val="22"/>
          <w:szCs w:val="22"/>
        </w:rPr>
        <w:t xml:space="preserve"> интервал для В (25, 25)</w:t>
      </w:r>
      <w:r w:rsidR="009330AD">
        <w:rPr>
          <w:rFonts w:asciiTheme="minorHAnsi" w:hAnsiTheme="minorHAnsi"/>
          <w:sz w:val="22"/>
          <w:szCs w:val="22"/>
        </w:rPr>
        <w:t xml:space="preserve"> в лоб с помощью </w:t>
      </w:r>
      <w:r w:rsidR="009330AD">
        <w:rPr>
          <w:rFonts w:asciiTheme="minorHAnsi" w:hAnsiTheme="minorHAnsi"/>
          <w:sz w:val="22"/>
          <w:szCs w:val="22"/>
          <w:lang w:val="en-US"/>
        </w:rPr>
        <w:t>Excel</w:t>
      </w:r>
      <w:r w:rsidR="009330AD" w:rsidRPr="009330AD">
        <w:rPr>
          <w:rFonts w:asciiTheme="minorHAnsi" w:hAnsiTheme="minorHAnsi"/>
          <w:sz w:val="22"/>
          <w:szCs w:val="22"/>
        </w:rPr>
        <w:t>,</w:t>
      </w:r>
      <w:r w:rsidR="009330AD">
        <w:rPr>
          <w:rFonts w:asciiTheme="minorHAnsi" w:hAnsiTheme="minorHAnsi"/>
          <w:sz w:val="22"/>
          <w:szCs w:val="22"/>
        </w:rPr>
        <w:t xml:space="preserve"> то увидим, что Х</w:t>
      </w:r>
      <w:r w:rsidR="009330AD" w:rsidRPr="00C65EEC">
        <w:rPr>
          <w:rFonts w:asciiTheme="minorHAnsi" w:hAnsiTheme="minorHAnsi"/>
          <w:sz w:val="22"/>
          <w:szCs w:val="22"/>
          <w:vertAlign w:val="subscript"/>
          <w:lang w:val="en-US"/>
        </w:rPr>
        <w:t>min</w:t>
      </w:r>
      <w:r w:rsidR="009330AD">
        <w:rPr>
          <w:rFonts w:asciiTheme="minorHAnsi" w:hAnsiTheme="minorHAnsi"/>
          <w:sz w:val="22"/>
          <w:szCs w:val="22"/>
        </w:rPr>
        <w:t xml:space="preserve"> </w:t>
      </w:r>
      <w:r w:rsidR="009330AD" w:rsidRPr="009330AD">
        <w:rPr>
          <w:rFonts w:asciiTheme="minorHAnsi" w:hAnsiTheme="minorHAnsi"/>
          <w:sz w:val="22"/>
          <w:szCs w:val="22"/>
        </w:rPr>
        <w:t>=БЕТА.ОБР(0,025;25;25)</w:t>
      </w:r>
      <w:r w:rsidR="009330AD">
        <w:rPr>
          <w:rFonts w:asciiTheme="minorHAnsi" w:hAnsiTheme="minorHAnsi"/>
          <w:sz w:val="22"/>
          <w:szCs w:val="22"/>
        </w:rPr>
        <w:t xml:space="preserve"> = 0,3634,</w:t>
      </w:r>
      <w:r w:rsidR="009330AD" w:rsidRPr="009330AD">
        <w:rPr>
          <w:rFonts w:asciiTheme="minorHAnsi" w:hAnsiTheme="minorHAnsi"/>
          <w:sz w:val="22"/>
          <w:szCs w:val="22"/>
        </w:rPr>
        <w:t xml:space="preserve"> </w:t>
      </w:r>
      <w:r w:rsidR="009330AD">
        <w:rPr>
          <w:rFonts w:asciiTheme="minorHAnsi" w:hAnsiTheme="minorHAnsi"/>
          <w:sz w:val="22"/>
          <w:szCs w:val="22"/>
        </w:rPr>
        <w:t>Х</w:t>
      </w:r>
      <w:r w:rsidR="009330AD">
        <w:rPr>
          <w:rFonts w:asciiTheme="minorHAnsi" w:hAnsiTheme="minorHAnsi"/>
          <w:sz w:val="22"/>
          <w:szCs w:val="22"/>
          <w:vertAlign w:val="subscript"/>
          <w:lang w:val="en-US"/>
        </w:rPr>
        <w:t>max</w:t>
      </w:r>
      <w:r w:rsidR="009330AD">
        <w:rPr>
          <w:rFonts w:asciiTheme="minorHAnsi" w:hAnsiTheme="minorHAnsi"/>
          <w:sz w:val="22"/>
          <w:szCs w:val="22"/>
        </w:rPr>
        <w:t xml:space="preserve"> </w:t>
      </w:r>
      <w:r w:rsidR="009330AD" w:rsidRPr="009330AD">
        <w:rPr>
          <w:rFonts w:asciiTheme="minorHAnsi" w:hAnsiTheme="minorHAnsi"/>
          <w:sz w:val="22"/>
          <w:szCs w:val="22"/>
        </w:rPr>
        <w:t>=БЕТА.ОБР(0,975;25;25)</w:t>
      </w:r>
      <w:r w:rsidR="009330AD">
        <w:rPr>
          <w:rFonts w:asciiTheme="minorHAnsi" w:hAnsiTheme="minorHAnsi"/>
          <w:sz w:val="22"/>
          <w:szCs w:val="22"/>
        </w:rPr>
        <w:t xml:space="preserve"> = 0,6366</w:t>
      </w:r>
      <w:r w:rsidRPr="002C2C85">
        <w:rPr>
          <w:rFonts w:asciiTheme="minorHAnsi" w:hAnsiTheme="minorHAnsi"/>
          <w:sz w:val="22"/>
          <w:szCs w:val="22"/>
        </w:rPr>
        <w:t xml:space="preserve">. </w:t>
      </w:r>
      <w:r w:rsidR="009330AD">
        <w:rPr>
          <w:rFonts w:asciiTheme="minorHAnsi" w:hAnsiTheme="minorHAnsi"/>
          <w:sz w:val="22"/>
          <w:szCs w:val="22"/>
        </w:rPr>
        <w:t>В</w:t>
      </w:r>
      <w:r w:rsidRPr="002C2C85">
        <w:rPr>
          <w:rFonts w:asciiTheme="minorHAnsi" w:hAnsiTheme="minorHAnsi"/>
          <w:sz w:val="22"/>
          <w:szCs w:val="22"/>
        </w:rPr>
        <w:t>ид</w:t>
      </w:r>
      <w:r w:rsidR="009330AD">
        <w:rPr>
          <w:rFonts w:asciiTheme="minorHAnsi" w:hAnsiTheme="minorHAnsi"/>
          <w:sz w:val="22"/>
          <w:szCs w:val="22"/>
        </w:rPr>
        <w:t>но</w:t>
      </w:r>
      <w:r w:rsidRPr="002C2C85">
        <w:rPr>
          <w:rFonts w:asciiTheme="minorHAnsi" w:hAnsiTheme="minorHAnsi"/>
          <w:sz w:val="22"/>
          <w:szCs w:val="22"/>
        </w:rPr>
        <w:t>,</w:t>
      </w:r>
      <w:r w:rsidR="009330AD">
        <w:rPr>
          <w:rFonts w:asciiTheme="minorHAnsi" w:hAnsiTheme="minorHAnsi"/>
          <w:sz w:val="22"/>
          <w:szCs w:val="22"/>
        </w:rPr>
        <w:t xml:space="preserve"> что аппроксимация бета-распределения нормальным распределением весьма точная.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Подробный числовой пример, иллюстрирующий применение (5.8), будет приведен в следующем разделе, а данный раздел мы завершим обсуждением некоторого обстоятельства, связанного с (5.8), и подчеркнем ту роль, которую играет при этом одно из предположений, использованных при выводе (5.8). Рассмотрим сначала поведение апостериорн</w:t>
      </w:r>
      <w:r w:rsidR="009330AD">
        <w:rPr>
          <w:rFonts w:asciiTheme="minorHAnsi" w:hAnsiTheme="minorHAnsi"/>
          <w:sz w:val="22"/>
          <w:szCs w:val="22"/>
        </w:rPr>
        <w:t xml:space="preserve">ой оценки, когда объем выборки </w:t>
      </w:r>
      <w:r w:rsidR="009330AD" w:rsidRPr="009330AD">
        <w:rPr>
          <w:rFonts w:asciiTheme="minorHAnsi" w:hAnsiTheme="minorHAnsi"/>
          <w:i/>
          <w:sz w:val="22"/>
          <w:szCs w:val="22"/>
          <w:lang w:val="en-US"/>
        </w:rPr>
        <w:t>n</w:t>
      </w:r>
      <w:r w:rsidRPr="002C2C85">
        <w:rPr>
          <w:rFonts w:asciiTheme="minorHAnsi" w:hAnsiTheme="minorHAnsi"/>
          <w:sz w:val="22"/>
          <w:szCs w:val="22"/>
        </w:rPr>
        <w:t xml:space="preserve"> возрастает. Конкретнее, мы ограничимся случаем бесконечного объема исходной совокупности и выясним предельное поведение </w:t>
      </w:r>
      <w:r w:rsidR="009330AD">
        <w:rPr>
          <w:rFonts w:asciiTheme="minorHAnsi" w:hAnsiTheme="minorHAnsi"/>
          <w:sz w:val="22"/>
          <w:szCs w:val="22"/>
        </w:rPr>
        <w:t xml:space="preserve">нашей апостериорной оценки при </w:t>
      </w:r>
      <w:r w:rsidR="009330AD" w:rsidRPr="009330AD">
        <w:rPr>
          <w:rFonts w:asciiTheme="minorHAnsi" w:hAnsiTheme="minorHAnsi"/>
          <w:i/>
          <w:sz w:val="22"/>
          <w:szCs w:val="22"/>
        </w:rPr>
        <w:t>n</w:t>
      </w:r>
      <w:r w:rsidRPr="002C2C85">
        <w:rPr>
          <w:rFonts w:asciiTheme="minorHAnsi" w:hAnsiTheme="minorHAnsi"/>
          <w:sz w:val="22"/>
          <w:szCs w:val="22"/>
        </w:rPr>
        <w:t xml:space="preserve"> стремящемся к бесконечности. Интуитивно ясно (и это можно </w:t>
      </w:r>
      <w:r w:rsidR="009330AD">
        <w:rPr>
          <w:rFonts w:asciiTheme="minorHAnsi" w:hAnsiTheme="minorHAnsi"/>
          <w:sz w:val="22"/>
          <w:szCs w:val="22"/>
        </w:rPr>
        <w:t xml:space="preserve">доказать формально), что когда </w:t>
      </w:r>
      <w:r w:rsidR="009330AD" w:rsidRPr="009330AD">
        <w:rPr>
          <w:rFonts w:asciiTheme="minorHAnsi" w:hAnsiTheme="minorHAnsi"/>
          <w:i/>
          <w:sz w:val="22"/>
          <w:szCs w:val="22"/>
        </w:rPr>
        <w:t>n</w:t>
      </w:r>
      <w:r w:rsidRPr="002C2C85">
        <w:rPr>
          <w:rFonts w:asciiTheme="minorHAnsi" w:hAnsiTheme="minorHAnsi"/>
          <w:sz w:val="22"/>
          <w:szCs w:val="22"/>
        </w:rPr>
        <w:t xml:space="preserve"> стремится к б</w:t>
      </w:r>
      <w:r w:rsidR="009330AD">
        <w:rPr>
          <w:rFonts w:asciiTheme="minorHAnsi" w:hAnsiTheme="minorHAnsi"/>
          <w:sz w:val="22"/>
          <w:szCs w:val="22"/>
        </w:rPr>
        <w:t xml:space="preserve">есконечности, выборочная доля </w:t>
      </w:r>
      <w:r w:rsidR="009330AD" w:rsidRPr="009330AD">
        <w:rPr>
          <w:rFonts w:asciiTheme="minorHAnsi" w:hAnsiTheme="minorHAnsi"/>
          <w:i/>
          <w:sz w:val="22"/>
          <w:szCs w:val="22"/>
        </w:rPr>
        <w:t>а/</w:t>
      </w:r>
      <w:r w:rsidR="009330AD" w:rsidRPr="009330AD">
        <w:rPr>
          <w:rFonts w:asciiTheme="minorHAnsi" w:hAnsiTheme="minorHAnsi"/>
          <w:i/>
          <w:sz w:val="22"/>
          <w:szCs w:val="22"/>
          <w:lang w:val="en-US"/>
        </w:rPr>
        <w:t>n</w:t>
      </w:r>
      <w:r w:rsidRPr="002C2C85">
        <w:rPr>
          <w:rFonts w:asciiTheme="minorHAnsi" w:hAnsiTheme="minorHAnsi"/>
          <w:sz w:val="22"/>
          <w:szCs w:val="22"/>
        </w:rPr>
        <w:t xml:space="preserve"> стремится к р (истинной или реальной) доле Р совокупности. Следовательно, из</w:t>
      </w:r>
      <w:r w:rsidR="009330AD" w:rsidRPr="009330AD">
        <w:rPr>
          <w:rFonts w:asciiTheme="minorHAnsi" w:hAnsiTheme="minorHAnsi"/>
          <w:sz w:val="22"/>
          <w:szCs w:val="22"/>
        </w:rPr>
        <w:t xml:space="preserve"> </w:t>
      </w:r>
      <w:r w:rsidR="009330AD">
        <w:rPr>
          <w:rFonts w:asciiTheme="minorHAnsi" w:hAnsiTheme="minorHAnsi"/>
          <w:sz w:val="22"/>
          <w:szCs w:val="22"/>
        </w:rPr>
        <w:t xml:space="preserve">(5.11) </w:t>
      </w:r>
      <w:r w:rsidRPr="002C2C85">
        <w:rPr>
          <w:rFonts w:asciiTheme="minorHAnsi" w:hAnsiTheme="minorHAnsi"/>
          <w:sz w:val="22"/>
          <w:szCs w:val="22"/>
        </w:rPr>
        <w:t>следует, что апостериорная средняя</w:t>
      </w:r>
      <w:r w:rsidR="009330AD">
        <w:rPr>
          <w:rFonts w:asciiTheme="minorHAnsi" w:hAnsiTheme="minorHAnsi"/>
          <w:sz w:val="22"/>
          <w:szCs w:val="22"/>
        </w:rPr>
        <w:t xml:space="preserve"> нашей оценки Р стремится к </w:t>
      </w:r>
      <w:r w:rsidRPr="002C2C85">
        <w:rPr>
          <w:rFonts w:asciiTheme="minorHAnsi" w:hAnsiTheme="minorHAnsi"/>
          <w:sz w:val="22"/>
          <w:szCs w:val="22"/>
        </w:rPr>
        <w:t>р. Это верно независимо от нашей априорной оценки, ибо вес w, стоящий при н</w:t>
      </w:r>
      <w:r w:rsidR="009330AD">
        <w:rPr>
          <w:rFonts w:asciiTheme="minorHAnsi" w:hAnsiTheme="minorHAnsi"/>
          <w:sz w:val="22"/>
          <w:szCs w:val="22"/>
        </w:rPr>
        <w:t xml:space="preserve">ей в (5.11), стремится к 0 при </w:t>
      </w:r>
      <w:r w:rsidR="009330AD" w:rsidRPr="009330AD">
        <w:rPr>
          <w:rFonts w:asciiTheme="minorHAnsi" w:hAnsiTheme="minorHAnsi"/>
          <w:i/>
          <w:sz w:val="22"/>
          <w:szCs w:val="22"/>
        </w:rPr>
        <w:t>n</w:t>
      </w:r>
      <w:r w:rsidRPr="002C2C85">
        <w:rPr>
          <w:rFonts w:asciiTheme="minorHAnsi" w:hAnsiTheme="minorHAnsi"/>
          <w:sz w:val="22"/>
          <w:szCs w:val="22"/>
        </w:rPr>
        <w:t xml:space="preserve"> стремящемся к бесконечности. Более того, из (5.12) вытекает, что апостериорная дисперсия стремитс</w:t>
      </w:r>
      <w:r w:rsidR="009330AD">
        <w:rPr>
          <w:rFonts w:asciiTheme="minorHAnsi" w:hAnsiTheme="minorHAnsi"/>
          <w:sz w:val="22"/>
          <w:szCs w:val="22"/>
        </w:rPr>
        <w:t xml:space="preserve">я при этом к нулю. Итак, когда </w:t>
      </w:r>
      <w:r w:rsidR="009330AD" w:rsidRPr="009330AD">
        <w:rPr>
          <w:rFonts w:asciiTheme="minorHAnsi" w:hAnsiTheme="minorHAnsi"/>
          <w:i/>
          <w:sz w:val="22"/>
          <w:szCs w:val="22"/>
        </w:rPr>
        <w:t>n</w:t>
      </w:r>
      <w:r w:rsidRPr="002C2C85">
        <w:rPr>
          <w:rFonts w:asciiTheme="minorHAnsi" w:hAnsiTheme="minorHAnsi"/>
          <w:sz w:val="22"/>
          <w:szCs w:val="22"/>
        </w:rPr>
        <w:t xml:space="preserve"> стремится к бесконечности, наша апостериорная оценка Р стремится к вырожденному распределению в точке, сов</w:t>
      </w:r>
      <w:r w:rsidR="009330AD">
        <w:rPr>
          <w:rFonts w:asciiTheme="minorHAnsi" w:hAnsiTheme="minorHAnsi"/>
          <w:sz w:val="22"/>
          <w:szCs w:val="22"/>
        </w:rPr>
        <w:t xml:space="preserve">падающей с реальным значением </w:t>
      </w:r>
      <w:r w:rsidR="009330AD" w:rsidRPr="009330AD">
        <w:rPr>
          <w:rFonts w:asciiTheme="minorHAnsi" w:hAnsiTheme="minorHAnsi"/>
          <w:i/>
          <w:sz w:val="22"/>
          <w:szCs w:val="22"/>
        </w:rPr>
        <w:t>р</w:t>
      </w:r>
      <w:r w:rsidR="009330AD">
        <w:rPr>
          <w:rFonts w:asciiTheme="minorHAnsi" w:hAnsiTheme="minorHAnsi"/>
          <w:sz w:val="22"/>
          <w:szCs w:val="22"/>
        </w:rPr>
        <w:t>,</w:t>
      </w:r>
      <w:r w:rsidRPr="002C2C85">
        <w:rPr>
          <w:rFonts w:asciiTheme="minorHAnsi" w:hAnsiTheme="minorHAnsi"/>
          <w:sz w:val="22"/>
          <w:szCs w:val="22"/>
        </w:rPr>
        <w:t xml:space="preserve"> независимо от нашей априорной оценки. Это наиболее обнадеживающий результат.</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Вернемся теперь к соотношению (5.5); как вы помните, оно содержало гипотезу относительно механизма формирования выборки. Ключевой результат (5.8) опирался на (5.5). Соотношение (5.5) означает, что для каждого элемента выборки вероятность обладать интересующим нас свойством равняется р. Однако если выбор производится из конечной совокупности, то нужно не просто производить его случайным образом, но должен иметь место выбор с возвращением. Вот простой числовой пример, демонстрирующий, что произойдет, если мы не будем соблюдать это правило. Пусть рассматриваемая совокупность состоит из 100 человек, 50 из которых мужчины. Предположим, что шансы каждого элемента совокупности быть выбранным равны, но выбранный элемент не возвращается в совокупность, из которой производится выбор следующего элемента. Тогда при </w:t>
      </w:r>
      <w:r w:rsidR="00055F47">
        <w:rPr>
          <w:rFonts w:asciiTheme="minorHAnsi" w:hAnsiTheme="minorHAnsi"/>
          <w:sz w:val="22"/>
          <w:szCs w:val="22"/>
        </w:rPr>
        <w:t>выборе первого элемента шанс вы</w:t>
      </w:r>
      <w:r w:rsidRPr="002C2C85">
        <w:rPr>
          <w:rFonts w:asciiTheme="minorHAnsi" w:hAnsiTheme="minorHAnsi"/>
          <w:sz w:val="22"/>
          <w:szCs w:val="22"/>
        </w:rPr>
        <w:t xml:space="preserve">брать мужчину равен </w:t>
      </w:r>
      <w:r w:rsidR="00055F47" w:rsidRPr="00055F47">
        <w:rPr>
          <w:rFonts w:asciiTheme="minorHAnsi" w:hAnsiTheme="minorHAnsi"/>
          <w:sz w:val="22"/>
          <w:szCs w:val="22"/>
        </w:rPr>
        <w:t xml:space="preserve">1/2. </w:t>
      </w:r>
      <w:r w:rsidRPr="002C2C85">
        <w:rPr>
          <w:rFonts w:asciiTheme="minorHAnsi" w:hAnsiTheme="minorHAnsi"/>
          <w:sz w:val="22"/>
          <w:szCs w:val="22"/>
        </w:rPr>
        <w:t>При выборе второго элемента шанс выбрать</w:t>
      </w:r>
      <w:r w:rsidR="009330AD" w:rsidRPr="009330AD">
        <w:rPr>
          <w:rFonts w:asciiTheme="minorHAnsi" w:hAnsiTheme="minorHAnsi"/>
          <w:sz w:val="22"/>
          <w:szCs w:val="22"/>
        </w:rPr>
        <w:t xml:space="preserve"> </w:t>
      </w:r>
      <w:r w:rsidRPr="002C2C85">
        <w:rPr>
          <w:rFonts w:asciiTheme="minorHAnsi" w:hAnsiTheme="minorHAnsi"/>
          <w:sz w:val="22"/>
          <w:szCs w:val="22"/>
        </w:rPr>
        <w:t>мужчину равен 49/99, если первым выбран мужчина, и равен 50/99, если первый раз была выбрана женщина. Ни в том, ни в другом случае мы не получили 1/2, т. е. (5.5) перестает быть верным. Таким образом, чтобы (5.5) было по-прежнему справедливо для конечной совокупности, надо производить выбор элементов с возвращением и тогда (5.8) также останется верным. (Существует, конечно, результат, аналогичный (5.8), и для выбора без возвращения, но поскольку его доказательство требует сложных алгебраических выкладок, мы не будем останавливаться на этом случае. На практике, если рассматриваемая совокупность, хотя и конечна, значительно больше объема выборки, то результат (5.8) остается приблизительно верным даже для выбора без возвращения.)</w:t>
      </w:r>
    </w:p>
    <w:p w:rsidR="00055F47" w:rsidRPr="00055F47" w:rsidRDefault="00055F47" w:rsidP="00055F47">
      <w:pPr>
        <w:keepNext/>
        <w:spacing w:before="0" w:after="120"/>
        <w:ind w:firstLine="0"/>
        <w:jc w:val="left"/>
        <w:rPr>
          <w:rFonts w:asciiTheme="minorHAnsi" w:hAnsiTheme="minorHAnsi"/>
          <w:b/>
          <w:sz w:val="22"/>
          <w:szCs w:val="22"/>
        </w:rPr>
      </w:pPr>
      <w:r w:rsidRPr="00055F47">
        <w:rPr>
          <w:rFonts w:asciiTheme="minorHAnsi" w:hAnsiTheme="minorHAnsi"/>
          <w:b/>
          <w:sz w:val="22"/>
          <w:szCs w:val="22"/>
        </w:rPr>
        <w:lastRenderedPageBreak/>
        <w:t>5.5. Случай отсутствия априорной информации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Может случиться, что тот, от кого требуется формирование априорной оценки переменной Р</w:t>
      </w:r>
      <w:r w:rsidR="008C2190">
        <w:rPr>
          <w:rFonts w:asciiTheme="minorHAnsi" w:hAnsiTheme="minorHAnsi"/>
          <w:sz w:val="22"/>
          <w:szCs w:val="22"/>
        </w:rPr>
        <w:t>,</w:t>
      </w:r>
      <w:r w:rsidRPr="002C2C85">
        <w:rPr>
          <w:rFonts w:asciiTheme="minorHAnsi" w:hAnsiTheme="minorHAnsi"/>
          <w:sz w:val="22"/>
          <w:szCs w:val="22"/>
        </w:rPr>
        <w:t xml:space="preserve"> чувствует себя совершенно неподготовленным к решению этой задачи. В данном разделе мы остановимся на том, как совместить рассматриваемые методы с подобной ситуацией. Вернемся к нашей интерпретац</w:t>
      </w:r>
      <w:r w:rsidR="008C2190">
        <w:rPr>
          <w:rFonts w:asciiTheme="minorHAnsi" w:hAnsiTheme="minorHAnsi"/>
          <w:sz w:val="22"/>
          <w:szCs w:val="22"/>
        </w:rPr>
        <w:t>ии априорного распределения В (α, β</w:t>
      </w:r>
      <w:r w:rsidRPr="002C2C85">
        <w:rPr>
          <w:rFonts w:asciiTheme="minorHAnsi" w:hAnsiTheme="minorHAnsi"/>
          <w:sz w:val="22"/>
          <w:szCs w:val="22"/>
        </w:rPr>
        <w:t>) как «эквивалента»</w:t>
      </w:r>
      <w:r w:rsidR="008C2190">
        <w:rPr>
          <w:rFonts w:asciiTheme="minorHAnsi" w:hAnsiTheme="minorHAnsi"/>
          <w:sz w:val="22"/>
          <w:szCs w:val="22"/>
        </w:rPr>
        <w:t xml:space="preserve"> наблюдению выборки объема α + β, содержащей α</w:t>
      </w:r>
      <w:r w:rsidRPr="002C2C85">
        <w:rPr>
          <w:rFonts w:asciiTheme="minorHAnsi" w:hAnsiTheme="minorHAnsi"/>
          <w:sz w:val="22"/>
          <w:szCs w:val="22"/>
        </w:rPr>
        <w:t xml:space="preserve"> элементов, обладающих рассматриваемым свойством, и </w:t>
      </w:r>
      <w:r w:rsidR="008C2190">
        <w:rPr>
          <w:rFonts w:asciiTheme="minorHAnsi" w:hAnsiTheme="minorHAnsi"/>
          <w:sz w:val="22"/>
          <w:szCs w:val="22"/>
        </w:rPr>
        <w:t>β</w:t>
      </w:r>
      <w:r w:rsidRPr="002C2C85">
        <w:rPr>
          <w:rFonts w:asciiTheme="minorHAnsi" w:hAnsiTheme="minorHAnsi"/>
          <w:sz w:val="22"/>
          <w:szCs w:val="22"/>
        </w:rPr>
        <w:t xml:space="preserve"> элементов, этим свойством не обладающих. После того как такая интерпретация известна, естественно при полном отсутствии априорной информации</w:t>
      </w:r>
      <w:r w:rsidR="008C2190">
        <w:rPr>
          <w:rFonts w:asciiTheme="minorHAnsi" w:hAnsiTheme="minorHAnsi"/>
          <w:sz w:val="22"/>
          <w:szCs w:val="22"/>
        </w:rPr>
        <w:t xml:space="preserve"> </w:t>
      </w:r>
      <w:r w:rsidRPr="002C2C85">
        <w:rPr>
          <w:rFonts w:asciiTheme="minorHAnsi" w:hAnsiTheme="minorHAnsi"/>
          <w:sz w:val="22"/>
          <w:szCs w:val="22"/>
        </w:rPr>
        <w:t xml:space="preserve">положить значения </w:t>
      </w:r>
      <w:r w:rsidR="008C2190">
        <w:rPr>
          <w:rFonts w:asciiTheme="minorHAnsi" w:hAnsiTheme="minorHAnsi"/>
          <w:sz w:val="22"/>
          <w:szCs w:val="22"/>
        </w:rPr>
        <w:t>α и β</w:t>
      </w:r>
      <w:r w:rsidR="008C2190" w:rsidRPr="002C2C85">
        <w:rPr>
          <w:rFonts w:asciiTheme="minorHAnsi" w:hAnsiTheme="minorHAnsi"/>
          <w:sz w:val="22"/>
          <w:szCs w:val="22"/>
        </w:rPr>
        <w:t xml:space="preserve"> </w:t>
      </w:r>
      <w:r w:rsidRPr="002C2C85">
        <w:rPr>
          <w:rFonts w:asciiTheme="minorHAnsi" w:hAnsiTheme="minorHAnsi"/>
          <w:sz w:val="22"/>
          <w:szCs w:val="22"/>
        </w:rPr>
        <w:t xml:space="preserve">равными нулю, поскольку априорное распределение В (0,0) должно быть «эквивалентно» рассмотрению выборки объема 0 (в которой 0 элементов обладают требуемым свойством и 0 элементов им не обладают). Посмотрим, к чему приведет одновременное обращение в нуль параметров </w:t>
      </w:r>
      <w:r w:rsidR="008C2190">
        <w:rPr>
          <w:rFonts w:asciiTheme="minorHAnsi" w:hAnsiTheme="minorHAnsi"/>
          <w:sz w:val="22"/>
          <w:szCs w:val="22"/>
        </w:rPr>
        <w:t>α и β</w:t>
      </w:r>
      <w:r w:rsidR="008C2190" w:rsidRPr="002C2C85">
        <w:rPr>
          <w:rFonts w:asciiTheme="minorHAnsi" w:hAnsiTheme="minorHAnsi"/>
          <w:sz w:val="22"/>
          <w:szCs w:val="22"/>
        </w:rPr>
        <w:t xml:space="preserve"> </w:t>
      </w:r>
      <w:r w:rsidRPr="002C2C85">
        <w:rPr>
          <w:rFonts w:asciiTheme="minorHAnsi" w:hAnsiTheme="minorHAnsi"/>
          <w:sz w:val="22"/>
          <w:szCs w:val="22"/>
        </w:rPr>
        <w:t>нашего априорного распределения.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 (5.8) мы видим, что при </w:t>
      </w:r>
      <w:r w:rsidR="008C2190">
        <w:rPr>
          <w:rFonts w:asciiTheme="minorHAnsi" w:hAnsiTheme="minorHAnsi"/>
          <w:sz w:val="22"/>
          <w:szCs w:val="22"/>
        </w:rPr>
        <w:t>α = β</w:t>
      </w:r>
      <w:r w:rsidR="008C2190" w:rsidRPr="002C2C85">
        <w:rPr>
          <w:rFonts w:asciiTheme="minorHAnsi" w:hAnsiTheme="minorHAnsi"/>
          <w:sz w:val="22"/>
          <w:szCs w:val="22"/>
        </w:rPr>
        <w:t xml:space="preserve"> </w:t>
      </w:r>
      <w:r w:rsidR="008C2190">
        <w:rPr>
          <w:rFonts w:asciiTheme="minorHAnsi" w:hAnsiTheme="minorHAnsi"/>
          <w:sz w:val="22"/>
          <w:szCs w:val="22"/>
        </w:rPr>
        <w:t>=</w:t>
      </w:r>
      <w:r w:rsidRPr="002C2C85">
        <w:rPr>
          <w:rFonts w:asciiTheme="minorHAnsi" w:hAnsiTheme="minorHAnsi"/>
          <w:sz w:val="22"/>
          <w:szCs w:val="22"/>
        </w:rPr>
        <w:t xml:space="preserve"> 0 апостериорной оценке, опирающейся на выборку объема </w:t>
      </w:r>
      <w:r w:rsidR="008C2190">
        <w:rPr>
          <w:rFonts w:asciiTheme="minorHAnsi" w:hAnsiTheme="minorHAnsi"/>
          <w:sz w:val="22"/>
          <w:szCs w:val="22"/>
          <w:lang w:val="en-US"/>
        </w:rPr>
        <w:t>a</w:t>
      </w:r>
      <w:r w:rsidR="008C2190">
        <w:rPr>
          <w:rFonts w:asciiTheme="minorHAnsi" w:hAnsiTheme="minorHAnsi"/>
          <w:sz w:val="22"/>
          <w:szCs w:val="22"/>
        </w:rPr>
        <w:t xml:space="preserve"> + </w:t>
      </w:r>
      <w:r w:rsidR="008C2190">
        <w:rPr>
          <w:rFonts w:asciiTheme="minorHAnsi" w:hAnsiTheme="minorHAnsi"/>
          <w:sz w:val="22"/>
          <w:szCs w:val="22"/>
          <w:lang w:val="en-US"/>
        </w:rPr>
        <w:t>b</w:t>
      </w:r>
      <w:r w:rsidR="008C2190" w:rsidRPr="002C2C85">
        <w:rPr>
          <w:rFonts w:asciiTheme="minorHAnsi" w:hAnsiTheme="minorHAnsi"/>
          <w:sz w:val="22"/>
          <w:szCs w:val="22"/>
        </w:rPr>
        <w:t xml:space="preserve"> </w:t>
      </w:r>
      <w:r w:rsidR="008C2190">
        <w:rPr>
          <w:rFonts w:asciiTheme="minorHAnsi" w:hAnsiTheme="minorHAnsi"/>
          <w:sz w:val="22"/>
          <w:szCs w:val="22"/>
        </w:rPr>
        <w:t>(</w:t>
      </w:r>
      <w:r w:rsidR="008C2190" w:rsidRPr="008C2190">
        <w:rPr>
          <w:rFonts w:asciiTheme="minorHAnsi" w:hAnsiTheme="minorHAnsi"/>
          <w:i/>
          <w:sz w:val="22"/>
          <w:szCs w:val="22"/>
          <w:lang w:val="en-US"/>
        </w:rPr>
        <w:t>a</w:t>
      </w:r>
      <w:r w:rsidR="008C2190">
        <w:rPr>
          <w:rFonts w:asciiTheme="minorHAnsi" w:hAnsiTheme="minorHAnsi"/>
          <w:sz w:val="22"/>
          <w:szCs w:val="22"/>
        </w:rPr>
        <w:t xml:space="preserve"> положительных исходов и </w:t>
      </w:r>
      <w:r w:rsidR="008C2190" w:rsidRPr="008C2190">
        <w:rPr>
          <w:rFonts w:asciiTheme="minorHAnsi" w:hAnsiTheme="minorHAnsi"/>
          <w:i/>
          <w:sz w:val="22"/>
          <w:szCs w:val="22"/>
          <w:lang w:val="en-US"/>
        </w:rPr>
        <w:t>b</w:t>
      </w:r>
      <w:r w:rsidRPr="002C2C85">
        <w:rPr>
          <w:rFonts w:asciiTheme="minorHAnsi" w:hAnsiTheme="minorHAnsi"/>
          <w:sz w:val="22"/>
          <w:szCs w:val="22"/>
        </w:rPr>
        <w:t xml:space="preserve"> —отрицательных), соот</w:t>
      </w:r>
      <w:r w:rsidR="008C2190">
        <w:rPr>
          <w:rFonts w:asciiTheme="minorHAnsi" w:hAnsiTheme="minorHAnsi"/>
          <w:sz w:val="22"/>
          <w:szCs w:val="22"/>
        </w:rPr>
        <w:t>ветствует распределение В (</w:t>
      </w:r>
      <w:r w:rsidR="008C2190">
        <w:rPr>
          <w:rFonts w:asciiTheme="minorHAnsi" w:hAnsiTheme="minorHAnsi"/>
          <w:sz w:val="22"/>
          <w:szCs w:val="22"/>
          <w:lang w:val="en-US"/>
        </w:rPr>
        <w:t>a</w:t>
      </w:r>
      <w:r w:rsidR="008C2190">
        <w:rPr>
          <w:rFonts w:asciiTheme="minorHAnsi" w:hAnsiTheme="minorHAnsi"/>
          <w:sz w:val="22"/>
          <w:szCs w:val="22"/>
        </w:rPr>
        <w:t>, b</w:t>
      </w:r>
      <w:r w:rsidRPr="002C2C85">
        <w:rPr>
          <w:rFonts w:asciiTheme="minorHAnsi" w:hAnsiTheme="minorHAnsi"/>
          <w:sz w:val="22"/>
          <w:szCs w:val="22"/>
        </w:rPr>
        <w:t>). Следовательно, такая апостериорная оценка зависит только от новой информации. При этом апостериорная средняя равна: а</w:t>
      </w:r>
      <w:proofErr w:type="gramStart"/>
      <w:r w:rsidRPr="002C2C85">
        <w:rPr>
          <w:rFonts w:asciiTheme="minorHAnsi" w:hAnsiTheme="minorHAnsi"/>
          <w:sz w:val="22"/>
          <w:szCs w:val="22"/>
        </w:rPr>
        <w:t>/(</w:t>
      </w:r>
      <w:proofErr w:type="gramEnd"/>
      <w:r w:rsidRPr="002C2C85">
        <w:rPr>
          <w:rFonts w:asciiTheme="minorHAnsi" w:hAnsiTheme="minorHAnsi"/>
          <w:sz w:val="22"/>
          <w:szCs w:val="22"/>
        </w:rPr>
        <w:t xml:space="preserve">а + </w:t>
      </w:r>
      <w:r w:rsidR="008C2190">
        <w:rPr>
          <w:rFonts w:asciiTheme="minorHAnsi" w:hAnsiTheme="minorHAnsi"/>
          <w:sz w:val="22"/>
          <w:szCs w:val="22"/>
          <w:lang w:val="en-US"/>
        </w:rPr>
        <w:t>b</w:t>
      </w:r>
      <w:r w:rsidRPr="002C2C85">
        <w:rPr>
          <w:rFonts w:asciiTheme="minorHAnsi" w:hAnsiTheme="minorHAnsi"/>
          <w:sz w:val="22"/>
          <w:szCs w:val="22"/>
        </w:rPr>
        <w:t>) = а/</w:t>
      </w:r>
      <w:r w:rsidR="008C2190">
        <w:rPr>
          <w:rFonts w:asciiTheme="minorHAnsi" w:hAnsiTheme="minorHAnsi"/>
          <w:sz w:val="22"/>
          <w:szCs w:val="22"/>
          <w:lang w:val="en-US"/>
        </w:rPr>
        <w:t>n</w:t>
      </w:r>
      <w:r w:rsidRPr="002C2C85">
        <w:rPr>
          <w:rFonts w:asciiTheme="minorHAnsi" w:hAnsiTheme="minorHAnsi"/>
          <w:sz w:val="22"/>
          <w:szCs w:val="22"/>
        </w:rPr>
        <w:t>, т.е. равна выборочной доле. В свою очередь апостериорная дисперсия равна</w:t>
      </w:r>
    </w:p>
    <w:p w:rsidR="008C2190" w:rsidRDefault="008C219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37094" cy="387705"/>
            <wp:effectExtent l="0" t="0" r="127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Формула (5.12)б дисперсия.jpg"/>
                    <pic:cNvPicPr/>
                  </pic:nvPicPr>
                  <pic:blipFill>
                    <a:blip r:embed="rId123">
                      <a:extLst>
                        <a:ext uri="{28A0092B-C50C-407E-A947-70E740481C1C}">
                          <a14:useLocalDpi xmlns:a14="http://schemas.microsoft.com/office/drawing/2010/main" val="0"/>
                        </a:ext>
                      </a:extLst>
                    </a:blip>
                    <a:stretch>
                      <a:fillRect/>
                    </a:stretch>
                  </pic:blipFill>
                  <pic:spPr>
                    <a:xfrm>
                      <a:off x="0" y="0"/>
                      <a:ext cx="2054265" cy="39097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через </w:t>
      </w:r>
      <w:r w:rsidRPr="008C2190">
        <w:rPr>
          <w:rFonts w:asciiTheme="majorHAnsi" w:hAnsiTheme="majorHAnsi"/>
          <w:i/>
          <w:sz w:val="22"/>
          <w:szCs w:val="22"/>
        </w:rPr>
        <w:t>р</w:t>
      </w:r>
      <w:r w:rsidR="008C2190" w:rsidRPr="008C2190">
        <w:rPr>
          <w:rFonts w:asciiTheme="majorHAnsi" w:hAnsiTheme="majorHAnsi"/>
          <w:i/>
          <w:sz w:val="22"/>
          <w:szCs w:val="22"/>
        </w:rPr>
        <w:t>̂</w:t>
      </w:r>
      <w:r w:rsidR="008C2190">
        <w:rPr>
          <w:rFonts w:asciiTheme="minorHAnsi" w:hAnsiTheme="minorHAnsi"/>
          <w:sz w:val="22"/>
          <w:szCs w:val="22"/>
        </w:rPr>
        <w:t xml:space="preserve"> обозначена выборочная доля а/</w:t>
      </w:r>
      <w:r w:rsidR="008C2190">
        <w:rPr>
          <w:rFonts w:asciiTheme="minorHAnsi" w:hAnsiTheme="minorHAnsi"/>
          <w:sz w:val="22"/>
          <w:szCs w:val="22"/>
          <w:lang w:val="en-US"/>
        </w:rPr>
        <w:t>n</w:t>
      </w:r>
      <w:r w:rsidRPr="002C2C85">
        <w:rPr>
          <w:rFonts w:asciiTheme="minorHAnsi" w:hAnsiTheme="minorHAnsi"/>
          <w:sz w:val="22"/>
          <w:szCs w:val="22"/>
        </w:rPr>
        <w:t>, т. е. выборочная дисперсия также оказывается зависящей только от выборочной информации, точнее, от выборочной доли и от объема выборки.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Способ, с помощью которого мы форм</w:t>
      </w:r>
      <w:r w:rsidR="008C2190">
        <w:rPr>
          <w:rFonts w:asciiTheme="minorHAnsi" w:hAnsiTheme="minorHAnsi"/>
          <w:sz w:val="22"/>
          <w:szCs w:val="22"/>
        </w:rPr>
        <w:t>ализовали случай полного от</w:t>
      </w:r>
      <w:r w:rsidRPr="002C2C85">
        <w:rPr>
          <w:rFonts w:asciiTheme="minorHAnsi" w:hAnsiTheme="minorHAnsi"/>
          <w:sz w:val="22"/>
          <w:szCs w:val="22"/>
        </w:rPr>
        <w:t xml:space="preserve">сутствия априорной информации или полного пренебрежения ею, положив оба параметра </w:t>
      </w:r>
      <w:r w:rsidR="008C2190">
        <w:rPr>
          <w:rFonts w:asciiTheme="minorHAnsi" w:hAnsiTheme="minorHAnsi"/>
          <w:sz w:val="22"/>
          <w:szCs w:val="22"/>
        </w:rPr>
        <w:t>α</w:t>
      </w:r>
      <w:r w:rsidR="008C2190" w:rsidRPr="008C2190">
        <w:rPr>
          <w:rFonts w:asciiTheme="minorHAnsi" w:hAnsiTheme="minorHAnsi"/>
          <w:sz w:val="22"/>
          <w:szCs w:val="22"/>
        </w:rPr>
        <w:t xml:space="preserve"> </w:t>
      </w:r>
      <w:r w:rsidR="008C2190">
        <w:rPr>
          <w:rFonts w:asciiTheme="minorHAnsi" w:hAnsiTheme="minorHAnsi"/>
          <w:sz w:val="22"/>
          <w:szCs w:val="22"/>
        </w:rPr>
        <w:t>и β</w:t>
      </w:r>
      <w:r w:rsidRPr="002C2C85">
        <w:rPr>
          <w:rFonts w:asciiTheme="minorHAnsi" w:hAnsiTheme="minorHAnsi"/>
          <w:sz w:val="22"/>
          <w:szCs w:val="22"/>
        </w:rPr>
        <w:t xml:space="preserve"> равными нулю, нас вполне бы устроил. Единственное затруднение в том, что при определении бета-распределения (2.27) и </w:t>
      </w:r>
      <w:r w:rsidR="008C2190">
        <w:rPr>
          <w:rFonts w:asciiTheme="minorHAnsi" w:hAnsiTheme="minorHAnsi"/>
          <w:sz w:val="22"/>
          <w:szCs w:val="22"/>
        </w:rPr>
        <w:t>α,</w:t>
      </w:r>
      <w:r w:rsidR="008C2190" w:rsidRPr="008C2190">
        <w:rPr>
          <w:rFonts w:asciiTheme="minorHAnsi" w:hAnsiTheme="minorHAnsi"/>
          <w:sz w:val="22"/>
          <w:szCs w:val="22"/>
        </w:rPr>
        <w:t xml:space="preserve"> </w:t>
      </w:r>
      <w:r w:rsidR="008C2190">
        <w:rPr>
          <w:rFonts w:asciiTheme="minorHAnsi" w:hAnsiTheme="minorHAnsi"/>
          <w:sz w:val="22"/>
          <w:szCs w:val="22"/>
        </w:rPr>
        <w:t>и β</w:t>
      </w:r>
      <w:r w:rsidRPr="002C2C85">
        <w:rPr>
          <w:rFonts w:asciiTheme="minorHAnsi" w:hAnsiTheme="minorHAnsi"/>
          <w:sz w:val="22"/>
          <w:szCs w:val="22"/>
        </w:rPr>
        <w:t xml:space="preserve"> предполагались положительными. Тем самым если </w:t>
      </w:r>
      <w:r w:rsidR="008C2190">
        <w:rPr>
          <w:rFonts w:asciiTheme="minorHAnsi" w:hAnsiTheme="minorHAnsi"/>
          <w:sz w:val="22"/>
          <w:szCs w:val="22"/>
        </w:rPr>
        <w:t>α</w:t>
      </w:r>
      <w:r w:rsidR="008C2190" w:rsidRPr="008C2190">
        <w:rPr>
          <w:rFonts w:asciiTheme="minorHAnsi" w:hAnsiTheme="minorHAnsi"/>
          <w:sz w:val="22"/>
          <w:szCs w:val="22"/>
        </w:rPr>
        <w:t xml:space="preserve"> </w:t>
      </w:r>
      <w:r w:rsidR="008C2190">
        <w:rPr>
          <w:rFonts w:asciiTheme="minorHAnsi" w:hAnsiTheme="minorHAnsi"/>
          <w:sz w:val="22"/>
          <w:szCs w:val="22"/>
        </w:rPr>
        <w:t>и β</w:t>
      </w:r>
      <w:r w:rsidRPr="002C2C85">
        <w:rPr>
          <w:rFonts w:asciiTheme="minorHAnsi" w:hAnsiTheme="minorHAnsi"/>
          <w:sz w:val="22"/>
          <w:szCs w:val="22"/>
        </w:rPr>
        <w:t xml:space="preserve"> в выражении (2.27) приравнять нулю, то получится функция, площадь между графиком которой и осью абсцисс окажется бесконечной, независимо о</w:t>
      </w:r>
      <w:r w:rsidR="008C2190">
        <w:rPr>
          <w:rFonts w:asciiTheme="minorHAnsi" w:hAnsiTheme="minorHAnsi"/>
          <w:sz w:val="22"/>
          <w:szCs w:val="22"/>
        </w:rPr>
        <w:t>т выбора множителя масштаба, т.</w:t>
      </w:r>
      <w:r w:rsidRPr="002C2C85">
        <w:rPr>
          <w:rFonts w:asciiTheme="minorHAnsi" w:hAnsiTheme="minorHAnsi"/>
          <w:sz w:val="22"/>
          <w:szCs w:val="22"/>
        </w:rPr>
        <w:t xml:space="preserve">е. она не может быть функцией плотности вероятностей (площадь под графиком которой должна быть равна 1, что обеспечивается выбором множителя масштаба). Полученная функция, очевидно, не будет собственной функцией плотности. Поэтому функцию с параметрами </w:t>
      </w:r>
      <w:r w:rsidR="008C2190">
        <w:rPr>
          <w:rFonts w:asciiTheme="minorHAnsi" w:hAnsiTheme="minorHAnsi"/>
          <w:sz w:val="22"/>
          <w:szCs w:val="22"/>
        </w:rPr>
        <w:t>α</w:t>
      </w:r>
      <w:r w:rsidR="008C2190" w:rsidRPr="008C2190">
        <w:rPr>
          <w:rFonts w:asciiTheme="minorHAnsi" w:hAnsiTheme="minorHAnsi"/>
          <w:sz w:val="22"/>
          <w:szCs w:val="22"/>
        </w:rPr>
        <w:t xml:space="preserve"> </w:t>
      </w:r>
      <w:r w:rsidR="008C2190">
        <w:rPr>
          <w:rFonts w:asciiTheme="minorHAnsi" w:hAnsiTheme="minorHAnsi"/>
          <w:sz w:val="22"/>
          <w:szCs w:val="22"/>
        </w:rPr>
        <w:t>и β</w:t>
      </w:r>
      <w:r w:rsidRPr="002C2C85">
        <w:rPr>
          <w:rFonts w:asciiTheme="minorHAnsi" w:hAnsiTheme="minorHAnsi"/>
          <w:sz w:val="22"/>
          <w:szCs w:val="22"/>
        </w:rPr>
        <w:t xml:space="preserve">, одновременно обращающимися в нуль, называют несобственной функцией плотности. Несмотря на это, она «работает» в том смысле, что апостериорное распределение оказывается собственным, даже если априорное несобственное. Более </w:t>
      </w:r>
      <w:r w:rsidR="0044074D">
        <w:rPr>
          <w:rFonts w:asciiTheme="minorHAnsi" w:hAnsiTheme="minorHAnsi"/>
          <w:sz w:val="22"/>
          <w:szCs w:val="22"/>
        </w:rPr>
        <w:t>того, она «работает хорошо», т.</w:t>
      </w:r>
      <w:r w:rsidRPr="002C2C85">
        <w:rPr>
          <w:rFonts w:asciiTheme="minorHAnsi" w:hAnsiTheme="minorHAnsi"/>
          <w:sz w:val="22"/>
          <w:szCs w:val="22"/>
        </w:rPr>
        <w:t>е. свойства апостериорного распределения находятся в полном согласии с интуитивными представлениями. Тем самым мы имеем возможность пользоваться подобной функцией в случае полного пренебрежения априорной информацией; поступая подобным образом, мы следуем практике применения байесовского подхода.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Как мы уже отмечали выше, если объем выборки равен а + </w:t>
      </w:r>
      <w:r w:rsidR="0044074D">
        <w:rPr>
          <w:rFonts w:asciiTheme="minorHAnsi" w:hAnsiTheme="minorHAnsi"/>
          <w:sz w:val="22"/>
          <w:szCs w:val="22"/>
          <w:lang w:val="en-US"/>
        </w:rPr>
        <w:t>b</w:t>
      </w:r>
      <w:r w:rsidRPr="002C2C85">
        <w:rPr>
          <w:rFonts w:asciiTheme="minorHAnsi" w:hAnsiTheme="minorHAnsi"/>
          <w:sz w:val="22"/>
          <w:szCs w:val="22"/>
        </w:rPr>
        <w:t xml:space="preserve">, причем она содержит </w:t>
      </w:r>
      <w:r w:rsidRPr="0044074D">
        <w:rPr>
          <w:rFonts w:asciiTheme="minorHAnsi" w:hAnsiTheme="minorHAnsi"/>
          <w:i/>
          <w:sz w:val="22"/>
          <w:szCs w:val="22"/>
        </w:rPr>
        <w:t>а</w:t>
      </w:r>
      <w:r w:rsidR="0044074D">
        <w:rPr>
          <w:rFonts w:asciiTheme="minorHAnsi" w:hAnsiTheme="minorHAnsi"/>
          <w:sz w:val="22"/>
          <w:szCs w:val="22"/>
        </w:rPr>
        <w:t xml:space="preserve"> позитивных исходов и </w:t>
      </w:r>
      <w:r w:rsidR="0044074D" w:rsidRPr="0044074D">
        <w:rPr>
          <w:rFonts w:asciiTheme="minorHAnsi" w:hAnsiTheme="minorHAnsi"/>
          <w:i/>
          <w:sz w:val="22"/>
          <w:szCs w:val="22"/>
        </w:rPr>
        <w:t>b</w:t>
      </w:r>
      <w:r w:rsidRPr="002C2C85">
        <w:rPr>
          <w:rFonts w:asciiTheme="minorHAnsi" w:hAnsiTheme="minorHAnsi"/>
          <w:sz w:val="22"/>
          <w:szCs w:val="22"/>
        </w:rPr>
        <w:t xml:space="preserve"> негативных, и если мы начали с полного пренеб</w:t>
      </w:r>
      <w:r w:rsidR="0044074D">
        <w:rPr>
          <w:rFonts w:asciiTheme="minorHAnsi" w:hAnsiTheme="minorHAnsi"/>
          <w:sz w:val="22"/>
          <w:szCs w:val="22"/>
        </w:rPr>
        <w:t>режения априорными ожиданиями (α</w:t>
      </w:r>
      <w:r w:rsidR="0044074D" w:rsidRPr="008C2190">
        <w:rPr>
          <w:rFonts w:asciiTheme="minorHAnsi" w:hAnsiTheme="minorHAnsi"/>
          <w:sz w:val="22"/>
          <w:szCs w:val="22"/>
        </w:rPr>
        <w:t xml:space="preserve"> </w:t>
      </w:r>
      <w:r w:rsidR="0044074D">
        <w:rPr>
          <w:rFonts w:asciiTheme="minorHAnsi" w:hAnsiTheme="minorHAnsi"/>
          <w:sz w:val="22"/>
          <w:szCs w:val="22"/>
        </w:rPr>
        <w:t>= β</w:t>
      </w:r>
      <w:r w:rsidRPr="002C2C85">
        <w:rPr>
          <w:rFonts w:asciiTheme="minorHAnsi" w:hAnsiTheme="minorHAnsi"/>
          <w:sz w:val="22"/>
          <w:szCs w:val="22"/>
        </w:rPr>
        <w:t xml:space="preserve"> </w:t>
      </w:r>
      <w:r w:rsidR="0044074D" w:rsidRPr="0044074D">
        <w:rPr>
          <w:rFonts w:asciiTheme="minorHAnsi" w:hAnsiTheme="minorHAnsi"/>
          <w:sz w:val="22"/>
          <w:szCs w:val="22"/>
        </w:rPr>
        <w:t>=0)</w:t>
      </w:r>
      <w:r w:rsidRPr="002C2C85">
        <w:rPr>
          <w:rFonts w:asciiTheme="minorHAnsi" w:hAnsiTheme="minorHAnsi"/>
          <w:sz w:val="22"/>
          <w:szCs w:val="22"/>
        </w:rPr>
        <w:t>,</w:t>
      </w:r>
      <w:r w:rsidR="0044074D" w:rsidRPr="0044074D">
        <w:rPr>
          <w:rFonts w:asciiTheme="minorHAnsi" w:hAnsiTheme="minorHAnsi"/>
          <w:sz w:val="22"/>
          <w:szCs w:val="22"/>
        </w:rPr>
        <w:t xml:space="preserve"> </w:t>
      </w:r>
      <w:r w:rsidRPr="002C2C85">
        <w:rPr>
          <w:rFonts w:asciiTheme="minorHAnsi" w:hAnsiTheme="minorHAnsi"/>
          <w:sz w:val="22"/>
          <w:szCs w:val="22"/>
        </w:rPr>
        <w:t>то апостериорно</w:t>
      </w:r>
      <w:r w:rsidR="0044074D">
        <w:rPr>
          <w:rFonts w:asciiTheme="minorHAnsi" w:hAnsiTheme="minorHAnsi"/>
          <w:sz w:val="22"/>
          <w:szCs w:val="22"/>
        </w:rPr>
        <w:t>е распределение имеет форму В (a</w:t>
      </w:r>
      <w:r w:rsidRPr="002C2C85">
        <w:rPr>
          <w:rFonts w:asciiTheme="minorHAnsi" w:hAnsiTheme="minorHAnsi"/>
          <w:sz w:val="22"/>
          <w:szCs w:val="22"/>
        </w:rPr>
        <w:t xml:space="preserve">, </w:t>
      </w:r>
      <w:r w:rsidR="0044074D">
        <w:rPr>
          <w:rFonts w:asciiTheme="minorHAnsi" w:hAnsiTheme="minorHAnsi"/>
          <w:sz w:val="22"/>
          <w:szCs w:val="22"/>
          <w:lang w:val="en-US"/>
        </w:rPr>
        <w:t>b</w:t>
      </w:r>
      <w:r w:rsidRPr="002C2C85">
        <w:rPr>
          <w:rFonts w:asciiTheme="minorHAnsi" w:hAnsiTheme="minorHAnsi"/>
          <w:sz w:val="22"/>
          <w:szCs w:val="22"/>
        </w:rPr>
        <w:t xml:space="preserve">). Его средняя </w:t>
      </w:r>
      <w:r w:rsidRPr="0044074D">
        <w:rPr>
          <w:rFonts w:asciiTheme="majorHAnsi" w:hAnsiTheme="majorHAnsi"/>
          <w:i/>
          <w:sz w:val="22"/>
          <w:szCs w:val="22"/>
        </w:rPr>
        <w:t>р</w:t>
      </w:r>
      <w:r w:rsidR="0044074D" w:rsidRPr="0044074D">
        <w:rPr>
          <w:rFonts w:asciiTheme="majorHAnsi" w:hAnsiTheme="majorHAnsi"/>
          <w:i/>
          <w:sz w:val="22"/>
          <w:szCs w:val="22"/>
        </w:rPr>
        <w:t>̂</w:t>
      </w:r>
      <w:r w:rsidR="0044074D" w:rsidRPr="0044074D">
        <w:rPr>
          <w:rFonts w:asciiTheme="minorHAnsi" w:hAnsiTheme="minorHAnsi"/>
          <w:sz w:val="22"/>
          <w:szCs w:val="22"/>
        </w:rPr>
        <w:t xml:space="preserve"> </w:t>
      </w:r>
      <w:r w:rsidR="0044074D">
        <w:rPr>
          <w:rFonts w:asciiTheme="minorHAnsi" w:hAnsiTheme="minorHAnsi"/>
          <w:sz w:val="22"/>
          <w:szCs w:val="22"/>
        </w:rPr>
        <w:t xml:space="preserve">и дисперсия </w:t>
      </w:r>
      <w:proofErr w:type="gramStart"/>
      <w:r w:rsidR="0044074D" w:rsidRPr="0044074D">
        <w:rPr>
          <w:rFonts w:asciiTheme="majorHAnsi" w:hAnsiTheme="majorHAnsi"/>
          <w:i/>
          <w:sz w:val="22"/>
          <w:szCs w:val="22"/>
        </w:rPr>
        <w:t>р̂</w:t>
      </w:r>
      <w:r w:rsidR="0044074D">
        <w:rPr>
          <w:rFonts w:asciiTheme="minorHAnsi" w:hAnsiTheme="minorHAnsi"/>
          <w:sz w:val="22"/>
          <w:szCs w:val="22"/>
        </w:rPr>
        <w:t>(</w:t>
      </w:r>
      <w:proofErr w:type="gramEnd"/>
      <w:r w:rsidR="0044074D">
        <w:rPr>
          <w:rFonts w:asciiTheme="minorHAnsi" w:hAnsiTheme="minorHAnsi"/>
          <w:sz w:val="22"/>
          <w:szCs w:val="22"/>
        </w:rPr>
        <w:t>1 –</w:t>
      </w:r>
      <w:r w:rsidRPr="002C2C85">
        <w:rPr>
          <w:rFonts w:asciiTheme="minorHAnsi" w:hAnsiTheme="minorHAnsi"/>
          <w:sz w:val="22"/>
          <w:szCs w:val="22"/>
        </w:rPr>
        <w:t xml:space="preserve"> </w:t>
      </w:r>
      <w:r w:rsidR="0044074D" w:rsidRPr="0044074D">
        <w:rPr>
          <w:rFonts w:asciiTheme="majorHAnsi" w:hAnsiTheme="majorHAnsi"/>
          <w:i/>
          <w:sz w:val="22"/>
          <w:szCs w:val="22"/>
        </w:rPr>
        <w:t>р̂</w:t>
      </w:r>
      <w:r w:rsidR="0044074D">
        <w:rPr>
          <w:rFonts w:asciiTheme="minorHAnsi" w:hAnsiTheme="minorHAnsi"/>
          <w:sz w:val="22"/>
          <w:szCs w:val="22"/>
        </w:rPr>
        <w:t>)/</w:t>
      </w:r>
      <w:r w:rsidRPr="002C2C85">
        <w:rPr>
          <w:rFonts w:asciiTheme="minorHAnsi" w:hAnsiTheme="minorHAnsi"/>
          <w:sz w:val="22"/>
          <w:szCs w:val="22"/>
        </w:rPr>
        <w:t>(</w:t>
      </w:r>
      <w:r w:rsidR="0044074D">
        <w:rPr>
          <w:rFonts w:asciiTheme="minorHAnsi" w:hAnsiTheme="minorHAnsi"/>
          <w:sz w:val="22"/>
          <w:szCs w:val="22"/>
          <w:lang w:val="en-US"/>
        </w:rPr>
        <w:t>n</w:t>
      </w:r>
      <w:r w:rsidR="0044074D">
        <w:rPr>
          <w:rFonts w:asciiTheme="minorHAnsi" w:hAnsiTheme="minorHAnsi"/>
          <w:sz w:val="22"/>
          <w:szCs w:val="22"/>
        </w:rPr>
        <w:t xml:space="preserve"> + 1), где </w:t>
      </w:r>
      <w:r w:rsidR="0044074D" w:rsidRPr="0044074D">
        <w:rPr>
          <w:rFonts w:asciiTheme="majorHAnsi" w:hAnsiTheme="majorHAnsi"/>
          <w:i/>
          <w:sz w:val="22"/>
          <w:szCs w:val="22"/>
        </w:rPr>
        <w:t>р̂</w:t>
      </w:r>
      <w:r w:rsidRPr="002C2C85">
        <w:rPr>
          <w:rFonts w:asciiTheme="minorHAnsi" w:hAnsiTheme="minorHAnsi"/>
          <w:sz w:val="22"/>
          <w:szCs w:val="22"/>
        </w:rPr>
        <w:t>(</w:t>
      </w:r>
      <w:r w:rsidR="0044074D">
        <w:rPr>
          <w:rFonts w:asciiTheme="minorHAnsi" w:hAnsiTheme="minorHAnsi"/>
          <w:sz w:val="22"/>
          <w:szCs w:val="22"/>
        </w:rPr>
        <w:t>≡</w:t>
      </w:r>
      <w:r w:rsidRPr="002C2C85">
        <w:rPr>
          <w:rFonts w:asciiTheme="minorHAnsi" w:hAnsiTheme="minorHAnsi"/>
          <w:sz w:val="22"/>
          <w:szCs w:val="22"/>
        </w:rPr>
        <w:t xml:space="preserve"> а/</w:t>
      </w:r>
      <w:r w:rsidR="0044074D">
        <w:rPr>
          <w:rFonts w:asciiTheme="minorHAnsi" w:hAnsiTheme="minorHAnsi"/>
          <w:sz w:val="22"/>
          <w:szCs w:val="22"/>
          <w:lang w:val="en-US"/>
        </w:rPr>
        <w:t>n</w:t>
      </w:r>
      <w:r w:rsidRPr="002C2C85">
        <w:rPr>
          <w:rFonts w:asciiTheme="minorHAnsi" w:hAnsiTheme="minorHAnsi"/>
          <w:sz w:val="22"/>
          <w:szCs w:val="22"/>
        </w:rPr>
        <w:t>) есть выборочная доля. </w:t>
      </w:r>
    </w:p>
    <w:p w:rsidR="002C2C85" w:rsidRDefault="00BE62BF" w:rsidP="002C2C85">
      <w:pPr>
        <w:spacing w:before="0" w:after="120"/>
        <w:ind w:firstLine="0"/>
        <w:jc w:val="left"/>
        <w:rPr>
          <w:rFonts w:asciiTheme="minorHAnsi" w:hAnsiTheme="minorHAnsi"/>
          <w:sz w:val="22"/>
          <w:szCs w:val="22"/>
        </w:rPr>
      </w:pPr>
      <w:r>
        <w:rPr>
          <w:rFonts w:asciiTheme="minorHAnsi" w:hAnsiTheme="minorHAnsi"/>
          <w:sz w:val="22"/>
          <w:szCs w:val="22"/>
        </w:rPr>
        <w:t xml:space="preserve">Когда сумма а + </w:t>
      </w:r>
      <w:r>
        <w:rPr>
          <w:rFonts w:asciiTheme="minorHAnsi" w:hAnsiTheme="minorHAnsi"/>
          <w:sz w:val="22"/>
          <w:szCs w:val="22"/>
          <w:lang w:val="en-US"/>
        </w:rPr>
        <w:t>b</w:t>
      </w:r>
      <w:r w:rsidR="002C2C85" w:rsidRPr="002C2C85">
        <w:rPr>
          <w:rFonts w:asciiTheme="minorHAnsi" w:hAnsiTheme="minorHAnsi"/>
          <w:sz w:val="22"/>
          <w:szCs w:val="22"/>
        </w:rPr>
        <w:t xml:space="preserve"> достаточно велика, можно воспользоваться в качестве приближения нормальным распределением, что позволяет полу</w:t>
      </w:r>
      <w:r>
        <w:rPr>
          <w:rFonts w:asciiTheme="minorHAnsi" w:hAnsiTheme="minorHAnsi"/>
          <w:sz w:val="22"/>
          <w:szCs w:val="22"/>
        </w:rPr>
        <w:t>чить следующий важный результат:</w:t>
      </w:r>
    </w:p>
    <w:p w:rsidR="00BE62BF" w:rsidRPr="002C2C85" w:rsidRDefault="00BE62B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66263" cy="782726"/>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Формула (5.13).jpg"/>
                    <pic:cNvPicPr/>
                  </pic:nvPicPr>
                  <pic:blipFill>
                    <a:blip r:embed="rId124">
                      <a:extLst>
                        <a:ext uri="{28A0092B-C50C-407E-A947-70E740481C1C}">
                          <a14:useLocalDpi xmlns:a14="http://schemas.microsoft.com/office/drawing/2010/main" val="0"/>
                        </a:ext>
                      </a:extLst>
                    </a:blip>
                    <a:stretch>
                      <a:fillRect/>
                    </a:stretch>
                  </pic:blipFill>
                  <pic:spPr>
                    <a:xfrm>
                      <a:off x="0" y="0"/>
                      <a:ext cx="3308227" cy="79278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Тем самым получена полная характеристика нашей апостериорной оценки. Обобщающие характеристики можно построить аналогично тому, как это было сделано прежде. Н</w:t>
      </w:r>
      <w:r w:rsidR="00BE62BF">
        <w:rPr>
          <w:rFonts w:asciiTheme="minorHAnsi" w:hAnsiTheme="minorHAnsi"/>
          <w:sz w:val="22"/>
          <w:szCs w:val="22"/>
        </w:rPr>
        <w:t>апример, для построения 95-про</w:t>
      </w:r>
      <w:r w:rsidRPr="002C2C85">
        <w:rPr>
          <w:rFonts w:asciiTheme="minorHAnsi" w:hAnsiTheme="minorHAnsi"/>
          <w:sz w:val="22"/>
          <w:szCs w:val="22"/>
        </w:rPr>
        <w:t>центного вероятностного интервала переменной Р мы воспользуем</w:t>
      </w:r>
      <w:r w:rsidR="00BE62BF">
        <w:rPr>
          <w:rFonts w:asciiTheme="minorHAnsi" w:hAnsiTheme="minorHAnsi"/>
          <w:sz w:val="22"/>
          <w:szCs w:val="22"/>
        </w:rPr>
        <w:t>ся фактом, в силу которого в 95</w:t>
      </w:r>
      <w:r w:rsidRPr="002C2C85">
        <w:rPr>
          <w:rFonts w:asciiTheme="minorHAnsi" w:hAnsiTheme="minorHAnsi"/>
          <w:sz w:val="22"/>
          <w:szCs w:val="22"/>
        </w:rPr>
        <w:t>% случаев нормально распределенная переменная отстоит от среднего значения не более чем на 1,96 величины стандартного отклонения. Следовательно, (5.13) позволяет указать (приближенно) 95-процентный вероятностный интервал переменной Р</w:t>
      </w:r>
    </w:p>
    <w:p w:rsidR="002C2C85" w:rsidRPr="002C2C85" w:rsidRDefault="00BE62BF"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1792224" cy="380169"/>
            <wp:effectExtent l="0" t="0" r="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Формула (5.14).jpg"/>
                    <pic:cNvPicPr/>
                  </pic:nvPicPr>
                  <pic:blipFill>
                    <a:blip r:embed="rId125">
                      <a:extLst>
                        <a:ext uri="{28A0092B-C50C-407E-A947-70E740481C1C}">
                          <a14:useLocalDpi xmlns:a14="http://schemas.microsoft.com/office/drawing/2010/main" val="0"/>
                        </a:ext>
                      </a:extLst>
                    </a:blip>
                    <a:stretch>
                      <a:fillRect/>
                    </a:stretch>
                  </pic:blipFill>
                  <pic:spPr>
                    <a:xfrm>
                      <a:off x="0" y="0"/>
                      <a:ext cx="1802367" cy="38232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Например, начав с полного пренебрежения априорной оценкой и получив в качестве информации выборку объема 50 с 20 позитивными </w:t>
      </w:r>
      <w:r w:rsidR="00BE62BF">
        <w:rPr>
          <w:rFonts w:asciiTheme="minorHAnsi" w:hAnsiTheme="minorHAnsi"/>
          <w:sz w:val="22"/>
          <w:szCs w:val="22"/>
        </w:rPr>
        <w:t xml:space="preserve">исходами, найдем </w:t>
      </w:r>
      <w:r w:rsidR="00BE62BF" w:rsidRPr="0044074D">
        <w:rPr>
          <w:rFonts w:asciiTheme="majorHAnsi" w:hAnsiTheme="majorHAnsi"/>
          <w:i/>
          <w:sz w:val="22"/>
          <w:szCs w:val="22"/>
        </w:rPr>
        <w:t>р̂</w:t>
      </w:r>
      <w:r w:rsidRPr="002C2C85">
        <w:rPr>
          <w:rFonts w:asciiTheme="minorHAnsi" w:hAnsiTheme="minorHAnsi"/>
          <w:sz w:val="22"/>
          <w:szCs w:val="22"/>
        </w:rPr>
        <w:t xml:space="preserve"> </w:t>
      </w:r>
      <w:r w:rsidR="00BE62BF" w:rsidRPr="00BE62BF">
        <w:rPr>
          <w:rFonts w:asciiTheme="minorHAnsi" w:hAnsiTheme="minorHAnsi"/>
          <w:sz w:val="22"/>
          <w:szCs w:val="22"/>
        </w:rPr>
        <w:t>=</w:t>
      </w:r>
      <w:r w:rsidRPr="002C2C85">
        <w:rPr>
          <w:rFonts w:asciiTheme="minorHAnsi" w:hAnsiTheme="minorHAnsi"/>
          <w:sz w:val="22"/>
          <w:szCs w:val="22"/>
        </w:rPr>
        <w:t xml:space="preserve"> 0,4, и апостериорная оценка будет иметь при</w:t>
      </w:r>
      <w:r w:rsidR="00BE62BF">
        <w:rPr>
          <w:rFonts w:asciiTheme="minorHAnsi" w:hAnsiTheme="minorHAnsi"/>
          <w:sz w:val="22"/>
          <w:szCs w:val="22"/>
        </w:rPr>
        <w:t xml:space="preserve">ближенно распределение N [0,4, </w:t>
      </w:r>
      <w:r w:rsidRPr="002C2C85">
        <w:rPr>
          <w:rFonts w:asciiTheme="minorHAnsi" w:hAnsiTheme="minorHAnsi"/>
          <w:sz w:val="22"/>
          <w:szCs w:val="22"/>
        </w:rPr>
        <w:t>0,0686</w:t>
      </w:r>
      <w:r w:rsidRPr="00BE62BF">
        <w:rPr>
          <w:rFonts w:asciiTheme="minorHAnsi" w:hAnsiTheme="minorHAnsi"/>
          <w:sz w:val="22"/>
          <w:szCs w:val="22"/>
          <w:vertAlign w:val="superscript"/>
        </w:rPr>
        <w:t>2</w:t>
      </w:r>
      <w:r w:rsidRPr="002C2C85">
        <w:rPr>
          <w:rFonts w:asciiTheme="minorHAnsi" w:hAnsiTheme="minorHAnsi"/>
          <w:sz w:val="22"/>
          <w:szCs w:val="22"/>
        </w:rPr>
        <w:t>], что соответствует (5.13).</w:t>
      </w:r>
      <w:r w:rsidR="00BE62BF">
        <w:rPr>
          <w:rStyle w:val="ac"/>
          <w:rFonts w:asciiTheme="minorHAnsi" w:hAnsiTheme="minorHAnsi"/>
          <w:sz w:val="22"/>
          <w:szCs w:val="22"/>
        </w:rPr>
        <w:footnoteReference w:id="6"/>
      </w:r>
      <w:r w:rsidRPr="002C2C85">
        <w:rPr>
          <w:rFonts w:asciiTheme="minorHAnsi" w:hAnsiTheme="minorHAnsi"/>
          <w:sz w:val="22"/>
          <w:szCs w:val="22"/>
        </w:rPr>
        <w:t xml:space="preserve"> С помощью (5.14) найдем 95-процентный вероятностн</w:t>
      </w:r>
      <w:r w:rsidR="00BE62BF">
        <w:rPr>
          <w:rFonts w:asciiTheme="minorHAnsi" w:hAnsiTheme="minorHAnsi"/>
          <w:sz w:val="22"/>
          <w:szCs w:val="22"/>
        </w:rPr>
        <w:t>ый интервал, который равен 0,4±1,96*0,0686, т.</w:t>
      </w:r>
      <w:r w:rsidRPr="002C2C85">
        <w:rPr>
          <w:rFonts w:asciiTheme="minorHAnsi" w:hAnsiTheme="minorHAnsi"/>
          <w:sz w:val="22"/>
          <w:szCs w:val="22"/>
        </w:rPr>
        <w:t>е. (0,266; 0,534). Итак, на основе выборочной информации можно заключить, что с вероятностью 0,95 истинное значение переменной Р лежит на отрезке от 0,266 до 0,534.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(5.14) можно также заключить</w:t>
      </w:r>
      <w:r w:rsidR="00BE62BF">
        <w:rPr>
          <w:rFonts w:asciiTheme="minorHAnsi" w:hAnsiTheme="minorHAnsi"/>
          <w:sz w:val="22"/>
          <w:szCs w:val="22"/>
        </w:rPr>
        <w:t>, что длина 95-процентного веро</w:t>
      </w:r>
      <w:r w:rsidRPr="002C2C85">
        <w:rPr>
          <w:rFonts w:asciiTheme="minorHAnsi" w:hAnsiTheme="minorHAnsi"/>
          <w:sz w:val="22"/>
          <w:szCs w:val="22"/>
        </w:rPr>
        <w:t>ятностного интервала равна</w:t>
      </w:r>
    </w:p>
    <w:p w:rsidR="00BE62BF" w:rsidRDefault="00BE62B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609344" cy="36971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Формула (5.14а).jpg"/>
                    <pic:cNvPicPr/>
                  </pic:nvPicPr>
                  <pic:blipFill>
                    <a:blip r:embed="rId126">
                      <a:extLst>
                        <a:ext uri="{28A0092B-C50C-407E-A947-70E740481C1C}">
                          <a14:useLocalDpi xmlns:a14="http://schemas.microsoft.com/office/drawing/2010/main" val="0"/>
                        </a:ext>
                      </a:extLst>
                    </a:blip>
                    <a:stretch>
                      <a:fillRect/>
                    </a:stretch>
                  </pic:blipFill>
                  <pic:spPr>
                    <a:xfrm>
                      <a:off x="0" y="0"/>
                      <a:ext cx="1644934" cy="377890"/>
                    </a:xfrm>
                    <a:prstGeom prst="rect">
                      <a:avLst/>
                    </a:prstGeom>
                  </pic:spPr>
                </pic:pic>
              </a:graphicData>
            </a:graphic>
          </wp:inline>
        </w:drawing>
      </w:r>
    </w:p>
    <w:p w:rsidR="00AD6872" w:rsidRPr="00AD6872" w:rsidRDefault="002C2C85" w:rsidP="00AD6872">
      <w:pPr>
        <w:spacing w:before="0" w:after="120"/>
        <w:ind w:firstLine="0"/>
        <w:jc w:val="left"/>
        <w:rPr>
          <w:rFonts w:asciiTheme="majorHAnsi" w:hAnsiTheme="majorHAnsi"/>
          <w:i/>
          <w:sz w:val="22"/>
          <w:szCs w:val="22"/>
        </w:rPr>
      </w:pPr>
      <w:r w:rsidRPr="002C2C85">
        <w:rPr>
          <w:rFonts w:asciiTheme="minorHAnsi" w:hAnsiTheme="minorHAnsi"/>
          <w:sz w:val="22"/>
          <w:szCs w:val="22"/>
        </w:rPr>
        <w:t>Эта функция у</w:t>
      </w:r>
      <w:r w:rsidR="00AD6872">
        <w:rPr>
          <w:rFonts w:asciiTheme="minorHAnsi" w:hAnsiTheme="minorHAnsi"/>
          <w:sz w:val="22"/>
          <w:szCs w:val="22"/>
        </w:rPr>
        <w:t xml:space="preserve">бывает с ростом объема выборки </w:t>
      </w:r>
      <w:r w:rsidR="00AD6872" w:rsidRPr="00AD6872">
        <w:rPr>
          <w:rFonts w:asciiTheme="minorHAnsi" w:hAnsiTheme="minorHAnsi"/>
          <w:i/>
          <w:sz w:val="22"/>
          <w:szCs w:val="22"/>
          <w:lang w:val="en-US"/>
        </w:rPr>
        <w:t>n</w:t>
      </w:r>
      <w:r w:rsidRPr="002C2C85">
        <w:rPr>
          <w:rFonts w:asciiTheme="minorHAnsi" w:hAnsiTheme="minorHAnsi"/>
          <w:sz w:val="22"/>
          <w:szCs w:val="22"/>
        </w:rPr>
        <w:t>, хотя ее значение зави</w:t>
      </w:r>
      <w:r w:rsidR="00AD6872">
        <w:rPr>
          <w:rFonts w:asciiTheme="minorHAnsi" w:hAnsiTheme="minorHAnsi"/>
          <w:sz w:val="22"/>
          <w:szCs w:val="22"/>
        </w:rPr>
        <w:t xml:space="preserve">сит также от выборочной доли </w:t>
      </w:r>
      <w:r w:rsidR="00AD6872" w:rsidRPr="0044074D">
        <w:rPr>
          <w:rFonts w:asciiTheme="majorHAnsi" w:hAnsiTheme="majorHAnsi"/>
          <w:i/>
          <w:sz w:val="22"/>
          <w:szCs w:val="22"/>
        </w:rPr>
        <w:t>р̂</w:t>
      </w:r>
      <w:r w:rsidRPr="002C2C85">
        <w:rPr>
          <w:rFonts w:asciiTheme="minorHAnsi" w:hAnsiTheme="minorHAnsi"/>
          <w:sz w:val="22"/>
          <w:szCs w:val="22"/>
        </w:rPr>
        <w:t>. Поэтом</w:t>
      </w:r>
      <w:r w:rsidR="00AD6872">
        <w:rPr>
          <w:rFonts w:asciiTheme="minorHAnsi" w:hAnsiTheme="minorHAnsi"/>
          <w:sz w:val="22"/>
          <w:szCs w:val="22"/>
        </w:rPr>
        <w:t xml:space="preserve">у с помощью подходящего выбора </w:t>
      </w:r>
      <w:r w:rsidR="00AD6872" w:rsidRPr="00AD6872">
        <w:rPr>
          <w:rFonts w:asciiTheme="minorHAnsi" w:hAnsiTheme="minorHAnsi"/>
          <w:i/>
          <w:sz w:val="22"/>
          <w:szCs w:val="22"/>
        </w:rPr>
        <w:t>n</w:t>
      </w:r>
      <w:r w:rsidRPr="002C2C85">
        <w:rPr>
          <w:rFonts w:asciiTheme="minorHAnsi" w:hAnsiTheme="minorHAnsi"/>
          <w:sz w:val="22"/>
          <w:szCs w:val="22"/>
        </w:rPr>
        <w:t xml:space="preserve"> нельзя обеспечить получение заранее заданной длины вероятностного интервала, но вероятностный интервал наибольшей длины</w:t>
      </w:r>
      <w:r w:rsidR="00AD6872" w:rsidRPr="00AD6872">
        <w:rPr>
          <w:rFonts w:asciiTheme="minorHAnsi" w:hAnsiTheme="minorHAnsi"/>
          <w:sz w:val="22"/>
          <w:szCs w:val="22"/>
        </w:rPr>
        <w:t xml:space="preserve"> </w:t>
      </w:r>
      <w:r w:rsidRPr="002C2C85">
        <w:rPr>
          <w:rFonts w:asciiTheme="minorHAnsi" w:hAnsiTheme="minorHAnsi"/>
          <w:sz w:val="22"/>
          <w:szCs w:val="22"/>
        </w:rPr>
        <w:t xml:space="preserve">может быть определен. Рассмотрим </w:t>
      </w:r>
      <w:r w:rsidR="00AD6872">
        <w:rPr>
          <w:rFonts w:asciiTheme="minorHAnsi" w:hAnsiTheme="minorHAnsi"/>
          <w:sz w:val="22"/>
          <w:szCs w:val="22"/>
        </w:rPr>
        <w:t xml:space="preserve">выражение (5.14а) как функцию </w:t>
      </w:r>
      <w:r w:rsidR="00AD6872" w:rsidRPr="0044074D">
        <w:rPr>
          <w:rFonts w:asciiTheme="majorHAnsi" w:hAnsiTheme="majorHAnsi"/>
          <w:i/>
          <w:sz w:val="22"/>
          <w:szCs w:val="22"/>
        </w:rPr>
        <w:t>р̂</w:t>
      </w:r>
      <w:r w:rsidR="00AD6872" w:rsidRPr="00AD6872">
        <w:rPr>
          <w:rFonts w:asciiTheme="minorHAnsi" w:hAnsiTheme="minorHAnsi"/>
          <w:sz w:val="22"/>
          <w:szCs w:val="22"/>
        </w:rPr>
        <w:t xml:space="preserve">; </w:t>
      </w:r>
      <w:r w:rsidRPr="002C2C85">
        <w:rPr>
          <w:rFonts w:asciiTheme="minorHAnsi" w:hAnsiTheme="minorHAnsi"/>
          <w:sz w:val="22"/>
          <w:szCs w:val="22"/>
        </w:rPr>
        <w:t>о</w:t>
      </w:r>
      <w:r w:rsidR="00AD6872">
        <w:rPr>
          <w:rFonts w:asciiTheme="minorHAnsi" w:hAnsiTheme="minorHAnsi"/>
          <w:sz w:val="22"/>
          <w:szCs w:val="22"/>
        </w:rPr>
        <w:t xml:space="preserve">но принимает значение 0, когда </w:t>
      </w:r>
      <w:r w:rsidR="00AD6872" w:rsidRPr="0044074D">
        <w:rPr>
          <w:rFonts w:asciiTheme="majorHAnsi" w:hAnsiTheme="majorHAnsi"/>
          <w:i/>
          <w:sz w:val="22"/>
          <w:szCs w:val="22"/>
        </w:rPr>
        <w:t>р̂</w:t>
      </w:r>
      <w:r w:rsidRPr="002C2C85">
        <w:rPr>
          <w:rFonts w:asciiTheme="minorHAnsi" w:hAnsiTheme="minorHAnsi"/>
          <w:sz w:val="22"/>
          <w:szCs w:val="22"/>
        </w:rPr>
        <w:t xml:space="preserve"> равняется 0, или 1 и положительно,</w:t>
      </w:r>
      <w:r w:rsidR="00AD6872">
        <w:rPr>
          <w:rFonts w:asciiTheme="minorHAnsi" w:hAnsiTheme="minorHAnsi"/>
          <w:sz w:val="22"/>
          <w:szCs w:val="22"/>
          <w:lang w:val="en-US"/>
        </w:rPr>
        <w:t xml:space="preserve"> </w:t>
      </w:r>
      <w:r w:rsidR="00AD6872">
        <w:rPr>
          <w:rFonts w:asciiTheme="minorHAnsi" w:hAnsiTheme="minorHAnsi"/>
          <w:sz w:val="22"/>
          <w:szCs w:val="22"/>
        </w:rPr>
        <w:t xml:space="preserve">если </w:t>
      </w:r>
      <w:r w:rsidR="00AD6872" w:rsidRPr="0044074D">
        <w:rPr>
          <w:rFonts w:asciiTheme="majorHAnsi" w:hAnsiTheme="majorHAnsi"/>
          <w:i/>
          <w:sz w:val="22"/>
          <w:szCs w:val="22"/>
        </w:rPr>
        <w:t>р̂</w:t>
      </w:r>
      <w:r w:rsidRPr="002C2C85">
        <w:rPr>
          <w:rFonts w:asciiTheme="minorHAnsi" w:hAnsiTheme="minorHAnsi"/>
          <w:sz w:val="22"/>
          <w:szCs w:val="22"/>
        </w:rPr>
        <w:t xml:space="preserve"> располагается между этими к</w:t>
      </w:r>
      <w:r w:rsidR="00AD6872">
        <w:rPr>
          <w:rFonts w:asciiTheme="minorHAnsi" w:hAnsiTheme="minorHAnsi"/>
          <w:sz w:val="22"/>
          <w:szCs w:val="22"/>
        </w:rPr>
        <w:t xml:space="preserve">райними значениями; более того, </w:t>
      </w:r>
      <w:r w:rsidR="00AD6872" w:rsidRPr="002C2C85">
        <w:rPr>
          <w:rFonts w:asciiTheme="minorHAnsi" w:hAnsiTheme="minorHAnsi"/>
          <w:sz w:val="22"/>
          <w:szCs w:val="22"/>
        </w:rPr>
        <w:t xml:space="preserve">функция достигает максимума при </w:t>
      </w:r>
      <w:r w:rsidR="00AD6872" w:rsidRPr="0044074D">
        <w:rPr>
          <w:rFonts w:asciiTheme="majorHAnsi" w:hAnsiTheme="majorHAnsi"/>
          <w:i/>
          <w:sz w:val="22"/>
          <w:szCs w:val="22"/>
        </w:rPr>
        <w:t>р̂</w:t>
      </w:r>
      <w:r w:rsidR="00AD6872">
        <w:rPr>
          <w:rFonts w:asciiTheme="minorHAnsi" w:hAnsiTheme="minorHAnsi"/>
          <w:sz w:val="22"/>
          <w:szCs w:val="22"/>
        </w:rPr>
        <w:t xml:space="preserve"> = </w:t>
      </w:r>
      <w:r w:rsidR="00AD6872" w:rsidRPr="002C2C85">
        <w:rPr>
          <w:rFonts w:asciiTheme="minorHAnsi" w:hAnsiTheme="minorHAnsi"/>
          <w:sz w:val="22"/>
          <w:szCs w:val="22"/>
        </w:rPr>
        <w:t>0,5. Поэтому наибольшая длина 95-процентного вероятностного интервала равна:</w:t>
      </w:r>
    </w:p>
    <w:p w:rsidR="002C2C85" w:rsidRPr="002C2C85" w:rsidRDefault="00AD687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65613" cy="431597"/>
            <wp:effectExtent l="0" t="0" r="1905"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Формула (5.14а)_вычисления.jpg"/>
                    <pic:cNvPicPr/>
                  </pic:nvPicPr>
                  <pic:blipFill>
                    <a:blip r:embed="rId127">
                      <a:extLst>
                        <a:ext uri="{28A0092B-C50C-407E-A947-70E740481C1C}">
                          <a14:useLocalDpi xmlns:a14="http://schemas.microsoft.com/office/drawing/2010/main" val="0"/>
                        </a:ext>
                      </a:extLst>
                    </a:blip>
                    <a:stretch>
                      <a:fillRect/>
                    </a:stretch>
                  </pic:blipFill>
                  <pic:spPr>
                    <a:xfrm>
                      <a:off x="0" y="0"/>
                      <a:ext cx="1879931" cy="43490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Поэтому выбор подходящего значения </w:t>
      </w:r>
      <w:r w:rsidR="00AD6872" w:rsidRPr="00AD6872">
        <w:rPr>
          <w:rFonts w:asciiTheme="minorHAnsi" w:hAnsiTheme="minorHAnsi"/>
          <w:i/>
          <w:sz w:val="22"/>
          <w:szCs w:val="22"/>
          <w:lang w:val="en-US"/>
        </w:rPr>
        <w:t>n</w:t>
      </w:r>
      <w:r w:rsidR="00AD6872">
        <w:rPr>
          <w:rFonts w:asciiTheme="minorHAnsi" w:hAnsiTheme="minorHAnsi"/>
          <w:sz w:val="22"/>
          <w:szCs w:val="22"/>
        </w:rPr>
        <w:t xml:space="preserve"> может гарантировать, что наибольшая длина </w:t>
      </w:r>
      <w:r w:rsidRPr="002C2C85">
        <w:rPr>
          <w:rFonts w:asciiTheme="minorHAnsi" w:hAnsiTheme="minorHAnsi"/>
          <w:sz w:val="22"/>
          <w:szCs w:val="22"/>
        </w:rPr>
        <w:t>вероятностного интервала не превысит наперед заданного положительного числа</w:t>
      </w:r>
      <w:r w:rsidR="00AD6872" w:rsidRPr="00AD6872">
        <w:rPr>
          <w:rFonts w:asciiTheme="minorHAnsi" w:hAnsiTheme="minorHAnsi"/>
          <w:sz w:val="22"/>
          <w:szCs w:val="22"/>
        </w:rPr>
        <w:t>.</w:t>
      </w:r>
      <w:r w:rsidRPr="002C2C85">
        <w:rPr>
          <w:rFonts w:asciiTheme="minorHAnsi" w:hAnsiTheme="minorHAnsi"/>
          <w:sz w:val="22"/>
          <w:szCs w:val="22"/>
        </w:rPr>
        <w:t xml:space="preserve"> (Например, если потребовать</w:t>
      </w:r>
      <w:r w:rsidR="00E57E3A">
        <w:rPr>
          <w:rFonts w:asciiTheme="minorHAnsi" w:hAnsiTheme="minorHAnsi"/>
          <w:sz w:val="22"/>
          <w:szCs w:val="22"/>
        </w:rPr>
        <w:t>,</w:t>
      </w:r>
      <w:r w:rsidRPr="002C2C85">
        <w:rPr>
          <w:rFonts w:asciiTheme="minorHAnsi" w:hAnsiTheme="minorHAnsi"/>
          <w:sz w:val="22"/>
          <w:szCs w:val="22"/>
        </w:rPr>
        <w:t xml:space="preserve"> чтобы наибольшая ширина вероятностного интервала не превышала 0,4; 0,2; 0,1; 0,05; 0,02 и 0</w:t>
      </w:r>
      <w:r w:rsidR="00AD6872">
        <w:rPr>
          <w:rFonts w:asciiTheme="minorHAnsi" w:hAnsiTheme="minorHAnsi"/>
          <w:sz w:val="22"/>
          <w:szCs w:val="22"/>
        </w:rPr>
        <w:t xml:space="preserve">,01, то нужно выбрать значения </w:t>
      </w:r>
      <w:r w:rsidR="00AD6872" w:rsidRPr="00AD6872">
        <w:rPr>
          <w:rFonts w:asciiTheme="minorHAnsi" w:hAnsiTheme="minorHAnsi"/>
          <w:i/>
          <w:sz w:val="22"/>
          <w:szCs w:val="22"/>
          <w:lang w:val="en-US"/>
        </w:rPr>
        <w:t>n</w:t>
      </w:r>
      <w:r w:rsidRPr="002C2C85">
        <w:rPr>
          <w:rFonts w:asciiTheme="minorHAnsi" w:hAnsiTheme="minorHAnsi"/>
          <w:sz w:val="22"/>
          <w:szCs w:val="22"/>
        </w:rPr>
        <w:t xml:space="preserve"> соответственно равными 23, 95, 384, 1536, 9603 и 38415. Как видно из приведенных примеров и как следует из общего результата, наибольшая длина вероятностного интервала уменьшается обратно пропорционально корню квадратному из объема выборки, т.е. чтобы эту длину уменьшить вдвое, потребуется вчетверо больший объем выборки.)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теперь пример, где потребуется почти весь материал данной главы. П</w:t>
      </w:r>
      <w:r w:rsidR="00AD6872">
        <w:rPr>
          <w:rFonts w:asciiTheme="minorHAnsi" w:hAnsiTheme="minorHAnsi"/>
          <w:sz w:val="22"/>
          <w:szCs w:val="22"/>
        </w:rPr>
        <w:t>усть</w:t>
      </w:r>
      <w:r w:rsidRPr="002C2C85">
        <w:rPr>
          <w:rFonts w:asciiTheme="minorHAnsi" w:hAnsiTheme="minorHAnsi"/>
          <w:sz w:val="22"/>
          <w:szCs w:val="22"/>
        </w:rPr>
        <w:t xml:space="preserve"> вы предложили свои услуги секретарю местного отделения социал-демократической партии, которого интересуют шансы кандидата его партии на предстоящих выборах. Очевидно, ответ на этот вопрос зависит от </w:t>
      </w:r>
      <w:r w:rsidRPr="00AD6872">
        <w:rPr>
          <w:rFonts w:asciiTheme="minorHAnsi" w:hAnsiTheme="minorHAnsi"/>
          <w:i/>
          <w:sz w:val="22"/>
          <w:szCs w:val="22"/>
        </w:rPr>
        <w:t>р</w:t>
      </w:r>
      <w:r w:rsidRPr="002C2C85">
        <w:rPr>
          <w:rFonts w:asciiTheme="minorHAnsi" w:hAnsiTheme="minorHAnsi"/>
          <w:sz w:val="22"/>
          <w:szCs w:val="22"/>
        </w:rPr>
        <w:t xml:space="preserve"> — доли избирателей, готовых отдать свои голоса социал-демократам, если их кандидат будет выдвинут; когда </w:t>
      </w:r>
      <w:r w:rsidRPr="00AD6872">
        <w:rPr>
          <w:rFonts w:asciiTheme="minorHAnsi" w:hAnsiTheme="minorHAnsi"/>
          <w:i/>
          <w:sz w:val="22"/>
          <w:szCs w:val="22"/>
        </w:rPr>
        <w:t>р</w:t>
      </w:r>
      <w:r w:rsidRPr="002C2C85">
        <w:rPr>
          <w:rFonts w:asciiTheme="minorHAnsi" w:hAnsiTheme="minorHAnsi"/>
          <w:sz w:val="22"/>
          <w:szCs w:val="22"/>
        </w:rPr>
        <w:t xml:space="preserve"> достаточно велико, имеет, смысл участвовать в избирательной кампании, иначе это будет напрасной тратой партийных средств. Проблема, конечно, в том, что ни вы, ни местный секретарь не знаете значения </w:t>
      </w:r>
      <w:r w:rsidRPr="00AD6872">
        <w:rPr>
          <w:rFonts w:asciiTheme="minorHAnsi" w:hAnsiTheme="minorHAnsi"/>
          <w:i/>
          <w:sz w:val="22"/>
          <w:szCs w:val="22"/>
        </w:rPr>
        <w:t>р</w:t>
      </w:r>
      <w:r w:rsidRPr="002C2C85">
        <w:rPr>
          <w:rFonts w:asciiTheme="minorHAnsi" w:hAnsiTheme="minorHAnsi"/>
          <w:sz w:val="22"/>
          <w:szCs w:val="22"/>
        </w:rPr>
        <w:t xml:space="preserve">. Однако вы имеете возможность получить информацию относительно </w:t>
      </w:r>
      <w:r w:rsidRPr="00AD6872">
        <w:rPr>
          <w:rFonts w:asciiTheme="minorHAnsi" w:hAnsiTheme="minorHAnsi"/>
          <w:i/>
          <w:sz w:val="22"/>
          <w:szCs w:val="22"/>
        </w:rPr>
        <w:t>р</w:t>
      </w:r>
      <w:r w:rsidRPr="002C2C85">
        <w:rPr>
          <w:rFonts w:asciiTheme="minorHAnsi" w:hAnsiTheme="minorHAnsi"/>
          <w:sz w:val="22"/>
          <w:szCs w:val="22"/>
        </w:rPr>
        <w:t xml:space="preserve">, выясняя мнение части включенных в списки избирателей. Обратившись на местную почту, вы можете получить списки избирателей с последних выборов, отсюда следует сделать случайную выборку заранее определенного объема. (Один из возможных способов осуществить такую выборку: записать номер </w:t>
      </w:r>
      <w:r w:rsidR="00AD6872">
        <w:rPr>
          <w:rFonts w:asciiTheme="minorHAnsi" w:hAnsiTheme="minorHAnsi"/>
          <w:sz w:val="22"/>
          <w:szCs w:val="22"/>
        </w:rPr>
        <w:t>каждого избирателя на листке бу</w:t>
      </w:r>
      <w:r w:rsidRPr="002C2C85">
        <w:rPr>
          <w:rFonts w:asciiTheme="minorHAnsi" w:hAnsiTheme="minorHAnsi"/>
          <w:sz w:val="22"/>
          <w:szCs w:val="22"/>
        </w:rPr>
        <w:t>маги, опустить листки в шляпу, хорошо ее потрясти и извлечь из нее требуемое число листков, возвращая каждый снова в шляпу перед извлечением следующего. Менее трудоемкий путь состоит в случайном выборе од</w:t>
      </w:r>
      <w:r w:rsidR="00E57E3A">
        <w:rPr>
          <w:rFonts w:asciiTheme="minorHAnsi" w:hAnsiTheme="minorHAnsi"/>
          <w:sz w:val="22"/>
          <w:szCs w:val="22"/>
        </w:rPr>
        <w:t>ного избирателя среди первых m/</w:t>
      </w:r>
      <w:r w:rsidR="00E57E3A">
        <w:rPr>
          <w:rFonts w:asciiTheme="minorHAnsi" w:hAnsiTheme="minorHAnsi"/>
          <w:sz w:val="22"/>
          <w:szCs w:val="22"/>
          <w:lang w:val="en-US"/>
        </w:rPr>
        <w:t>n</w:t>
      </w:r>
      <w:r w:rsidRPr="002C2C85">
        <w:rPr>
          <w:rFonts w:asciiTheme="minorHAnsi" w:hAnsiTheme="minorHAnsi"/>
          <w:sz w:val="22"/>
          <w:szCs w:val="22"/>
        </w:rPr>
        <w:t>, значащихся в списках, а затем п</w:t>
      </w:r>
      <w:r w:rsidR="00E57E3A">
        <w:rPr>
          <w:rFonts w:asciiTheme="minorHAnsi" w:hAnsiTheme="minorHAnsi"/>
          <w:sz w:val="22"/>
          <w:szCs w:val="22"/>
        </w:rPr>
        <w:t>о одному из каждых следующих m/</w:t>
      </w:r>
      <w:r w:rsidR="00E57E3A">
        <w:rPr>
          <w:rFonts w:asciiTheme="minorHAnsi" w:hAnsiTheme="minorHAnsi"/>
          <w:sz w:val="22"/>
          <w:szCs w:val="22"/>
          <w:lang w:val="en-US"/>
        </w:rPr>
        <w:t>n</w:t>
      </w:r>
      <w:r w:rsidR="00004D12">
        <w:rPr>
          <w:rFonts w:asciiTheme="minorHAnsi" w:hAnsiTheme="minorHAnsi"/>
          <w:sz w:val="22"/>
          <w:szCs w:val="22"/>
        </w:rPr>
        <w:t xml:space="preserve"> избирателей, где m — объем совокупности, а n </w:t>
      </w:r>
      <w:r w:rsidRPr="002C2C85">
        <w:rPr>
          <w:rFonts w:asciiTheme="minorHAnsi" w:hAnsiTheme="minorHAnsi"/>
          <w:sz w:val="22"/>
          <w:szCs w:val="22"/>
        </w:rPr>
        <w:t>— объем выборки. Будет ли при этом удовлетворяться (5.5)?)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Предположим, вы решили проявить осторожность и вначале ограничились выборкой небольшого объема, состоящей, скажем, из 100 избирателей. (Кроме того,</w:t>
      </w:r>
      <w:r w:rsidR="00E57E3A">
        <w:rPr>
          <w:rFonts w:asciiTheme="minorHAnsi" w:hAnsiTheme="minorHAnsi"/>
          <w:sz w:val="22"/>
          <w:szCs w:val="22"/>
        </w:rPr>
        <w:t xml:space="preserve"> </w:t>
      </w:r>
      <w:r w:rsidRPr="002C2C85">
        <w:rPr>
          <w:rFonts w:asciiTheme="minorHAnsi" w:hAnsiTheme="minorHAnsi"/>
          <w:sz w:val="22"/>
          <w:szCs w:val="22"/>
        </w:rPr>
        <w:t xml:space="preserve">выборочное обследование требует затрат и оно может оказаться ненужным, если выборочная доля будет либо очень мала, либо очень велика.) Предположим, что наша «пилотная» выборка дала 25 избирателей, заявивших о своей готовности голосовать за социал-демократов, а 75 такого желания не выразили. Какова ваша оценка </w:t>
      </w:r>
      <w:r w:rsidRPr="002C2C85">
        <w:rPr>
          <w:rFonts w:asciiTheme="minorHAnsi" w:hAnsiTheme="minorHAnsi"/>
          <w:sz w:val="22"/>
          <w:szCs w:val="22"/>
        </w:rPr>
        <w:lastRenderedPageBreak/>
        <w:t>Р доли избирателей, готовы</w:t>
      </w:r>
      <w:r w:rsidR="00E57E3A">
        <w:rPr>
          <w:rFonts w:asciiTheme="minorHAnsi" w:hAnsiTheme="minorHAnsi"/>
          <w:sz w:val="22"/>
          <w:szCs w:val="22"/>
        </w:rPr>
        <w:t>х поддержать социал-демократиче</w:t>
      </w:r>
      <w:r w:rsidRPr="002C2C85">
        <w:rPr>
          <w:rFonts w:asciiTheme="minorHAnsi" w:hAnsiTheme="minorHAnsi"/>
          <w:sz w:val="22"/>
          <w:szCs w:val="22"/>
        </w:rPr>
        <w:t>скую партию, в свете полученной информации? Ответ на этот вопрос, очевидно, зависит от вашей априорной оценки.</w:t>
      </w:r>
    </w:p>
    <w:p w:rsidR="000C61F4"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два случая: в первом будем исходить из предположения, что априорными ожиданиями вы полностью пренебрегаете; во втором сформируем свои ожидания на основе данных о голосах, полученных социал-демократами в другом районе страны. В первом случае вам нечего сказать </w:t>
      </w:r>
      <w:r w:rsidR="000C61F4">
        <w:rPr>
          <w:rFonts w:asciiTheme="minorHAnsi" w:hAnsiTheme="minorHAnsi"/>
          <w:sz w:val="22"/>
          <w:szCs w:val="22"/>
        </w:rPr>
        <w:t>относительно Р и поэтому ваша ап</w:t>
      </w:r>
      <w:r w:rsidRPr="002C2C85">
        <w:rPr>
          <w:rFonts w:asciiTheme="minorHAnsi" w:hAnsiTheme="minorHAnsi"/>
          <w:sz w:val="22"/>
          <w:szCs w:val="22"/>
        </w:rPr>
        <w:t>риорная оценка Р будет иметь вид В (0, 0). Из (5.8) следует, что ваша апостериорная оценка Р с учетом полученной при пилотном обследовании информации имеет вид В (25, 75). Этой оценке соответствует средняя 0,25, дисперсия (0,043)</w:t>
      </w:r>
      <w:r w:rsidRPr="000C61F4">
        <w:rPr>
          <w:rFonts w:asciiTheme="minorHAnsi" w:hAnsiTheme="minorHAnsi"/>
          <w:sz w:val="22"/>
          <w:szCs w:val="22"/>
          <w:vertAlign w:val="superscript"/>
        </w:rPr>
        <w:t>2</w:t>
      </w:r>
      <w:r w:rsidRPr="002C2C85">
        <w:rPr>
          <w:rFonts w:asciiTheme="minorHAnsi" w:hAnsiTheme="minorHAnsi"/>
          <w:sz w:val="22"/>
          <w:szCs w:val="22"/>
        </w:rPr>
        <w:t>, и оценку можно считать приближенно нормально распределенной. Итак, ваша апостериорная оценка имеет вид N [0,25, (0,043)</w:t>
      </w:r>
      <w:r w:rsidRPr="000C61F4">
        <w:rPr>
          <w:rFonts w:asciiTheme="minorHAnsi" w:hAnsiTheme="minorHAnsi"/>
          <w:sz w:val="22"/>
          <w:szCs w:val="22"/>
          <w:vertAlign w:val="superscript"/>
        </w:rPr>
        <w:t>2</w:t>
      </w:r>
      <w:r w:rsidRPr="002C2C85">
        <w:rPr>
          <w:rFonts w:asciiTheme="minorHAnsi" w:hAnsiTheme="minorHAnsi"/>
          <w:sz w:val="22"/>
          <w:szCs w:val="22"/>
        </w:rPr>
        <w:t>]. Если секретарь местного отделения социал-демократической партии не улавливает смысл подобного утверждения, то вы можете предложить ему то же утверждение в форме вероятностного интервала: 95-процентный вероятнос</w:t>
      </w:r>
      <w:r w:rsidR="000C61F4">
        <w:rPr>
          <w:rFonts w:asciiTheme="minorHAnsi" w:hAnsiTheme="minorHAnsi"/>
          <w:sz w:val="22"/>
          <w:szCs w:val="22"/>
        </w:rPr>
        <w:t>тный интервал будет равен 0,25±</w:t>
      </w:r>
      <w:r w:rsidRPr="002C2C85">
        <w:rPr>
          <w:rFonts w:asciiTheme="minorHAnsi" w:hAnsiTheme="minorHAnsi"/>
          <w:sz w:val="22"/>
          <w:szCs w:val="22"/>
        </w:rPr>
        <w:t>1,96</w:t>
      </w:r>
      <w:r w:rsidR="000C61F4">
        <w:rPr>
          <w:rFonts w:asciiTheme="minorHAnsi" w:hAnsiTheme="minorHAnsi"/>
          <w:sz w:val="22"/>
          <w:szCs w:val="22"/>
        </w:rPr>
        <w:t>*0,043, т.</w:t>
      </w:r>
      <w:r w:rsidRPr="002C2C85">
        <w:rPr>
          <w:rFonts w:asciiTheme="minorHAnsi" w:hAnsiTheme="minorHAnsi"/>
          <w:sz w:val="22"/>
          <w:szCs w:val="22"/>
        </w:rPr>
        <w:t xml:space="preserve">е. (0,166; 0,334). Теперь вы можете сообщить секретарю, что, по вашему мнению, имеется 95 шансов из 100 для кандидата его партии получить от 16,6 до 33,4 % голосов избирателей на предстоящих выборах.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Шансы таковы, что секретарь может быть ободрен полученным сообщением, особенно если в выборах участвуют три основные партии, но и озабочен широкими границами</w:t>
      </w:r>
      <w:r w:rsidR="000C61F4">
        <w:rPr>
          <w:rFonts w:asciiTheme="minorHAnsi" w:hAnsiTheme="minorHAnsi"/>
          <w:sz w:val="22"/>
          <w:szCs w:val="22"/>
        </w:rPr>
        <w:t>, в которых возможна ошибка (т.</w:t>
      </w:r>
      <w:r w:rsidRPr="002C2C85">
        <w:rPr>
          <w:rFonts w:asciiTheme="minorHAnsi" w:hAnsiTheme="minorHAnsi"/>
          <w:sz w:val="22"/>
          <w:szCs w:val="22"/>
        </w:rPr>
        <w:t>е. большой длиной вероятностного интервала). Он может поэтому побудить вас к продолжению исследований на основе выборки большего объема — соответствующие дополнительные расходы представляются ему оправданными. Предположим, что на этот раз вы остановились на выборке, содержащей 500 избирателей, фамилии которых вновь случайным образом извлекли из регистрационных списков. Пусть проведенное обследование на этот раз дало вам результат: 95 избирате</w:t>
      </w:r>
      <w:r w:rsidR="000C61F4">
        <w:rPr>
          <w:rFonts w:asciiTheme="minorHAnsi" w:hAnsiTheme="minorHAnsi"/>
          <w:sz w:val="22"/>
          <w:szCs w:val="22"/>
        </w:rPr>
        <w:t>лей заявили о поддержке социал-</w:t>
      </w:r>
      <w:r w:rsidRPr="002C2C85">
        <w:rPr>
          <w:rFonts w:asciiTheme="minorHAnsi" w:hAnsiTheme="minorHAnsi"/>
          <w:sz w:val="22"/>
          <w:szCs w:val="22"/>
        </w:rPr>
        <w:t>демократов, а 405 избирателей сказали, что предпочитают другие две партии. Эта информация привела к пересмотру вашей оценки В (25,75) (полученной после «пилотного» обследования, но до новой выборки) и к формированию новой оценки В (120, 480) на основе соотношения (5.8). Ее средняя равна 0,2, дисперсия (0,0163)</w:t>
      </w:r>
      <w:r w:rsidRPr="000C61F4">
        <w:rPr>
          <w:rFonts w:asciiTheme="minorHAnsi" w:hAnsiTheme="minorHAnsi"/>
          <w:sz w:val="22"/>
          <w:szCs w:val="22"/>
          <w:vertAlign w:val="superscript"/>
        </w:rPr>
        <w:t>2</w:t>
      </w:r>
      <w:r w:rsidRPr="002C2C85">
        <w:rPr>
          <w:rFonts w:asciiTheme="minorHAnsi" w:hAnsiTheme="minorHAnsi"/>
          <w:sz w:val="22"/>
          <w:szCs w:val="22"/>
        </w:rPr>
        <w:t>, и эта оценка имеет приближенно нормальное распределение. Таким образом,</w:t>
      </w:r>
      <w:r w:rsidR="000C61F4">
        <w:rPr>
          <w:rFonts w:asciiTheme="minorHAnsi" w:hAnsiTheme="minorHAnsi"/>
          <w:sz w:val="22"/>
          <w:szCs w:val="22"/>
        </w:rPr>
        <w:t xml:space="preserve"> ваша новая оценка имеет вид N </w:t>
      </w:r>
      <w:r w:rsidR="000C61F4" w:rsidRPr="000C61F4">
        <w:rPr>
          <w:rFonts w:asciiTheme="minorHAnsi" w:hAnsiTheme="minorHAnsi"/>
          <w:sz w:val="22"/>
          <w:szCs w:val="22"/>
        </w:rPr>
        <w:t>[</w:t>
      </w:r>
      <w:r w:rsidR="000C61F4">
        <w:rPr>
          <w:rFonts w:asciiTheme="minorHAnsi" w:hAnsiTheme="minorHAnsi"/>
          <w:sz w:val="22"/>
          <w:szCs w:val="22"/>
        </w:rPr>
        <w:t xml:space="preserve">0,2, </w:t>
      </w:r>
      <w:r w:rsidRPr="002C2C85">
        <w:rPr>
          <w:rFonts w:asciiTheme="minorHAnsi" w:hAnsiTheme="minorHAnsi"/>
          <w:sz w:val="22"/>
          <w:szCs w:val="22"/>
        </w:rPr>
        <w:t>0,0163</w:t>
      </w:r>
      <w:r w:rsidRPr="000C61F4">
        <w:rPr>
          <w:rFonts w:asciiTheme="minorHAnsi" w:hAnsiTheme="minorHAnsi"/>
          <w:sz w:val="22"/>
          <w:szCs w:val="22"/>
          <w:vertAlign w:val="superscript"/>
        </w:rPr>
        <w:t>2</w:t>
      </w:r>
      <w:r w:rsidRPr="002C2C85">
        <w:rPr>
          <w:rFonts w:asciiTheme="minorHAnsi" w:hAnsiTheme="minorHAnsi"/>
          <w:sz w:val="22"/>
          <w:szCs w:val="22"/>
        </w:rPr>
        <w:t>], и соответствующий ей вероятно</w:t>
      </w:r>
      <w:r w:rsidR="000C61F4">
        <w:rPr>
          <w:rFonts w:asciiTheme="minorHAnsi" w:hAnsiTheme="minorHAnsi"/>
          <w:sz w:val="22"/>
          <w:szCs w:val="22"/>
        </w:rPr>
        <w:t>стный интервал равен 0,2±1,96*0,0163, т.</w:t>
      </w:r>
      <w:r w:rsidRPr="002C2C85">
        <w:rPr>
          <w:rFonts w:asciiTheme="minorHAnsi" w:hAnsiTheme="minorHAnsi"/>
          <w:sz w:val="22"/>
          <w:szCs w:val="22"/>
        </w:rPr>
        <w:t>е. (0,168; 0,232). Теперь вы можете сообщить секретарю местного отделения социал-демократической партии, что, по в</w:t>
      </w:r>
      <w:r w:rsidR="000C61F4">
        <w:rPr>
          <w:rFonts w:asciiTheme="minorHAnsi" w:hAnsiTheme="minorHAnsi"/>
          <w:sz w:val="22"/>
          <w:szCs w:val="22"/>
        </w:rPr>
        <w:t>ашему мнению, с вероятностью 95</w:t>
      </w:r>
      <w:r w:rsidRPr="002C2C85">
        <w:rPr>
          <w:rFonts w:asciiTheme="minorHAnsi" w:hAnsiTheme="minorHAnsi"/>
          <w:sz w:val="22"/>
          <w:szCs w:val="22"/>
        </w:rPr>
        <w:t>% шансы партии на выборах колеблются между 16,8 и 23,2% голосов избирателей. Эти шансы таковы, что секретарь вряд ли будет доволен результатами пересмотра предыдущей оценки!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Рассмотрим теперь второй случай: ваша априорная оценка переменной Р (она опиралась на результаты выборов в другом районе страны) до того, как вы произвели какую-либо выборку среди избирателей, существует и равна, например, В (3, 12). </w:t>
      </w:r>
      <w:r w:rsidR="000C61F4">
        <w:rPr>
          <w:rFonts w:asciiTheme="minorHAnsi" w:hAnsiTheme="minorHAnsi"/>
          <w:sz w:val="22"/>
          <w:szCs w:val="22"/>
        </w:rPr>
        <w:t>Ее средняя 0,2, стандартное от</w:t>
      </w:r>
      <w:r w:rsidRPr="002C2C85">
        <w:rPr>
          <w:rFonts w:asciiTheme="minorHAnsi" w:hAnsiTheme="minorHAnsi"/>
          <w:sz w:val="22"/>
          <w:szCs w:val="22"/>
        </w:rPr>
        <w:t>кл</w:t>
      </w:r>
      <w:r w:rsidR="000C61F4">
        <w:rPr>
          <w:rFonts w:asciiTheme="minorHAnsi" w:hAnsiTheme="minorHAnsi"/>
          <w:sz w:val="22"/>
          <w:szCs w:val="22"/>
        </w:rPr>
        <w:t>о</w:t>
      </w:r>
      <w:r w:rsidRPr="002C2C85">
        <w:rPr>
          <w:rFonts w:asciiTheme="minorHAnsi" w:hAnsiTheme="minorHAnsi"/>
          <w:sz w:val="22"/>
          <w:szCs w:val="22"/>
        </w:rPr>
        <w:t>нение 0,1, 95-процентный вероятностный интервал приблизительно равен (0,004; 0,396). На основе (5.8) после «пилотного» обследования, но до извлечения более объемной выборки вы можете свою оценку пересмотреть, и она примет вид В (28, 87), а после того, как получена информация о результатах основного обследования, пересмотреть ее еще раз и получить В (123, 492). Для промежуточной оценки 95-процентный вероятностный интервал равен (0,165; 0,322), а для последней оценки этот интервал будет равен (0,168; 0,232). Как вы могли убедиться на этих двух примерах, ваша априорная оценка очень быстро оказалась буквально «затопленной» выборочной информацией; произошло эт</w:t>
      </w:r>
      <w:r w:rsidR="000C61F4">
        <w:rPr>
          <w:rFonts w:asciiTheme="minorHAnsi" w:hAnsiTheme="minorHAnsi"/>
          <w:sz w:val="22"/>
          <w:szCs w:val="22"/>
        </w:rPr>
        <w:t>о потому, что ваша априорная оц</w:t>
      </w:r>
      <w:r w:rsidRPr="002C2C85">
        <w:rPr>
          <w:rFonts w:asciiTheme="minorHAnsi" w:hAnsiTheme="minorHAnsi"/>
          <w:sz w:val="22"/>
          <w:szCs w:val="22"/>
        </w:rPr>
        <w:t>енка была недостаточно жесткой. Вы можете проанализировать ситуацию, когда эта оценка является более строгой, скажем В (30, 120) или В (120, 480).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Эти примеры фактически заверша</w:t>
      </w:r>
      <w:r w:rsidR="000C61F4">
        <w:rPr>
          <w:rFonts w:asciiTheme="minorHAnsi" w:hAnsiTheme="minorHAnsi"/>
          <w:sz w:val="22"/>
          <w:szCs w:val="22"/>
        </w:rPr>
        <w:t>ют данный раздел. Но одно заклю</w:t>
      </w:r>
      <w:r w:rsidRPr="002C2C85">
        <w:rPr>
          <w:rFonts w:asciiTheme="minorHAnsi" w:hAnsiTheme="minorHAnsi"/>
          <w:sz w:val="22"/>
          <w:szCs w:val="22"/>
        </w:rPr>
        <w:t>чительное замечание может оказаться полезным, особенно если вы ощущаете беспокойство в связи с применением несобственного априорного распределения В (0,0), когда нужно формализовать отсутствие априорной оценки или полное пренебрежение ею. Вы можете предпочесть в качестве подходящей альтернативы оценку В (1; 1), которая, как вы помните, совпадает с равномерным на отрезке [0; 1] распределением и соответствует предположению, что все значения Р</w:t>
      </w:r>
      <w:r w:rsidR="000C61F4">
        <w:rPr>
          <w:rFonts w:asciiTheme="minorHAnsi" w:hAnsiTheme="minorHAnsi"/>
          <w:sz w:val="22"/>
          <w:szCs w:val="22"/>
        </w:rPr>
        <w:t xml:space="preserve"> </w:t>
      </w:r>
      <w:r w:rsidRPr="002C2C85">
        <w:rPr>
          <w:rFonts w:asciiTheme="minorHAnsi" w:hAnsiTheme="minorHAnsi"/>
          <w:sz w:val="22"/>
          <w:szCs w:val="22"/>
        </w:rPr>
        <w:t>от</w:t>
      </w:r>
      <w:r w:rsidR="000C61F4">
        <w:rPr>
          <w:rFonts w:asciiTheme="minorHAnsi" w:hAnsiTheme="minorHAnsi"/>
          <w:sz w:val="22"/>
          <w:szCs w:val="22"/>
        </w:rPr>
        <w:t xml:space="preserve"> 0 </w:t>
      </w:r>
      <w:r w:rsidRPr="002C2C85">
        <w:rPr>
          <w:rFonts w:asciiTheme="minorHAnsi" w:hAnsiTheme="minorHAnsi"/>
          <w:sz w:val="22"/>
          <w:szCs w:val="22"/>
        </w:rPr>
        <w:t>до 1 считаются равновероятными. На практике, как это показал рассмотренный выше пример, различие между априорными оценками В (0; 0) и В (1; 1) несущественно, ибо для достаточно больших а и b оценки</w:t>
      </w:r>
      <w:r w:rsidR="000C61F4">
        <w:rPr>
          <w:rFonts w:asciiTheme="minorHAnsi" w:hAnsiTheme="minorHAnsi"/>
          <w:sz w:val="22"/>
          <w:szCs w:val="22"/>
        </w:rPr>
        <w:t xml:space="preserve"> В (</w:t>
      </w:r>
      <w:r w:rsidR="000C61F4">
        <w:rPr>
          <w:rFonts w:asciiTheme="minorHAnsi" w:hAnsiTheme="minorHAnsi"/>
          <w:sz w:val="22"/>
          <w:szCs w:val="22"/>
          <w:lang w:val="en-US"/>
        </w:rPr>
        <w:t>a</w:t>
      </w:r>
      <w:r w:rsidR="000C61F4">
        <w:rPr>
          <w:rFonts w:asciiTheme="minorHAnsi" w:hAnsiTheme="minorHAnsi"/>
          <w:sz w:val="22"/>
          <w:szCs w:val="22"/>
        </w:rPr>
        <w:t>, b</w:t>
      </w:r>
      <w:r w:rsidRPr="002C2C85">
        <w:rPr>
          <w:rFonts w:asciiTheme="minorHAnsi" w:hAnsiTheme="minorHAnsi"/>
          <w:sz w:val="22"/>
          <w:szCs w:val="22"/>
        </w:rPr>
        <w:t>) и В (а</w:t>
      </w:r>
      <w:r w:rsidR="000C61F4" w:rsidRPr="000C61F4">
        <w:rPr>
          <w:rFonts w:asciiTheme="minorHAnsi" w:hAnsiTheme="minorHAnsi"/>
          <w:sz w:val="22"/>
          <w:szCs w:val="22"/>
        </w:rPr>
        <w:t xml:space="preserve"> </w:t>
      </w:r>
      <w:r w:rsidRPr="002C2C85">
        <w:rPr>
          <w:rFonts w:asciiTheme="minorHAnsi" w:hAnsiTheme="minorHAnsi"/>
          <w:sz w:val="22"/>
          <w:szCs w:val="22"/>
        </w:rPr>
        <w:t>+</w:t>
      </w:r>
      <w:r w:rsidR="000C61F4" w:rsidRPr="000C61F4">
        <w:rPr>
          <w:rFonts w:asciiTheme="minorHAnsi" w:hAnsiTheme="minorHAnsi"/>
          <w:sz w:val="22"/>
          <w:szCs w:val="22"/>
        </w:rPr>
        <w:t xml:space="preserve"> </w:t>
      </w:r>
      <w:r w:rsidRPr="002C2C85">
        <w:rPr>
          <w:rFonts w:asciiTheme="minorHAnsi" w:hAnsiTheme="minorHAnsi"/>
          <w:sz w:val="22"/>
          <w:szCs w:val="22"/>
        </w:rPr>
        <w:t xml:space="preserve">1, </w:t>
      </w:r>
      <w:r w:rsidR="000C61F4">
        <w:rPr>
          <w:rFonts w:asciiTheme="minorHAnsi" w:hAnsiTheme="minorHAnsi"/>
          <w:sz w:val="22"/>
          <w:szCs w:val="22"/>
          <w:lang w:val="en-US"/>
        </w:rPr>
        <w:t>b</w:t>
      </w:r>
      <w:r w:rsidRPr="002C2C85">
        <w:rPr>
          <w:rFonts w:asciiTheme="minorHAnsi" w:hAnsiTheme="minorHAnsi"/>
          <w:sz w:val="22"/>
          <w:szCs w:val="22"/>
        </w:rPr>
        <w:t xml:space="preserve"> + 1) почти неотличимы одна от другой.</w:t>
      </w:r>
    </w:p>
    <w:p w:rsidR="000C61F4" w:rsidRPr="000C61F4" w:rsidRDefault="000C61F4" w:rsidP="000C61F4">
      <w:pPr>
        <w:keepNext/>
        <w:spacing w:before="0" w:after="120"/>
        <w:ind w:firstLine="0"/>
        <w:jc w:val="left"/>
        <w:rPr>
          <w:rFonts w:asciiTheme="minorHAnsi" w:hAnsiTheme="minorHAnsi"/>
          <w:b/>
          <w:sz w:val="22"/>
          <w:szCs w:val="22"/>
        </w:rPr>
      </w:pPr>
      <w:r w:rsidRPr="000C61F4">
        <w:rPr>
          <w:rFonts w:asciiTheme="minorHAnsi" w:hAnsiTheme="minorHAnsi"/>
          <w:b/>
          <w:sz w:val="22"/>
          <w:szCs w:val="22"/>
        </w:rPr>
        <w:lastRenderedPageBreak/>
        <w:t>5.6. Доверительные интервалы и проверка значимости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Суть байесовского подхода заключается в представлении ожиданий в форме вероятностных оценок и в пересмотре этих оценок с появлением новой информации. В ответ на вопрос о значении параметра или переменной (параметров или переменных) в какой-либо момент времени сторонник байесовского подхода просто сообщит вам свою оценку (оценки) на этот момент времени (это может быть полное описание распределения или указание соответствующих обстановке обобщающих характеристик). И это все,</w:t>
      </w:r>
      <w:r w:rsidR="00B10457">
        <w:rPr>
          <w:rFonts w:asciiTheme="minorHAnsi" w:hAnsiTheme="minorHAnsi"/>
          <w:sz w:val="22"/>
          <w:szCs w:val="22"/>
        </w:rPr>
        <w:t xml:space="preserve"> </w:t>
      </w:r>
      <w:r w:rsidRPr="002C2C85">
        <w:rPr>
          <w:rFonts w:asciiTheme="minorHAnsi" w:hAnsiTheme="minorHAnsi"/>
          <w:sz w:val="22"/>
          <w:szCs w:val="22"/>
        </w:rPr>
        <w:t>что данный подход предлагает в подобной ситуации. Статистик же классического направления поступает иным образом.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данном разделе мы попытаемся, насколько это возможно, установить соответствие между утверждениями в рамках классического и байесовского подходов.</w:t>
      </w:r>
      <w:r w:rsidR="00B10457">
        <w:rPr>
          <w:rFonts w:asciiTheme="minorHAnsi" w:hAnsiTheme="minorHAnsi"/>
          <w:sz w:val="22"/>
          <w:szCs w:val="22"/>
        </w:rPr>
        <w:t xml:space="preserve"> </w:t>
      </w:r>
      <w:r w:rsidRPr="002C2C85">
        <w:rPr>
          <w:rFonts w:asciiTheme="minorHAnsi" w:hAnsiTheme="minorHAnsi"/>
          <w:sz w:val="22"/>
          <w:szCs w:val="22"/>
        </w:rPr>
        <w:t xml:space="preserve">Решающее отличие классического подхода от байесовского состоит в использовании понятия объективной вероятности и в отказе от концепции субъективных ожиданий. Отсюда следует, что вероятностные утверждения не могут относиться к фиксированным числам, таким, например, как реальная доля элементов совокупности, обладающих определенным свойством. Поэтому статистик классического направления будет считать утверждение «вероятность того, что переменная Р лежит между 0,168 и 0,232 равна 0,95» лишенным смысла, поскольку с его точки зрения Р либо лежит в этом интервале, либо находится вне его. Для классического </w:t>
      </w:r>
      <w:r w:rsidR="00B10457">
        <w:rPr>
          <w:rFonts w:asciiTheme="minorHAnsi" w:hAnsiTheme="minorHAnsi"/>
          <w:sz w:val="22"/>
          <w:szCs w:val="22"/>
        </w:rPr>
        <w:t>подхода неприемлемо выражение «α</w:t>
      </w:r>
      <w:r w:rsidRPr="002C2C85">
        <w:rPr>
          <w:rFonts w:asciiTheme="minorHAnsi" w:hAnsiTheme="minorHAnsi"/>
          <w:sz w:val="22"/>
          <w:szCs w:val="22"/>
        </w:rPr>
        <w:t>-процентный вер</w:t>
      </w:r>
      <w:r w:rsidR="00B10457">
        <w:rPr>
          <w:rFonts w:asciiTheme="minorHAnsi" w:hAnsiTheme="minorHAnsi"/>
          <w:sz w:val="22"/>
          <w:szCs w:val="22"/>
        </w:rPr>
        <w:t>оятностный интервал переменной Р</w:t>
      </w:r>
      <w:r w:rsidRPr="002C2C85">
        <w:rPr>
          <w:rFonts w:asciiTheme="minorHAnsi" w:hAnsiTheme="minorHAnsi"/>
          <w:sz w:val="22"/>
          <w:szCs w:val="22"/>
        </w:rPr>
        <w:t>». Однако есть очень сходное по звучанию понятие классической статистики, а именно «</w:t>
      </w:r>
      <w:r w:rsidR="00B10457">
        <w:rPr>
          <w:rFonts w:asciiTheme="minorHAnsi" w:hAnsiTheme="minorHAnsi"/>
          <w:sz w:val="22"/>
          <w:szCs w:val="22"/>
        </w:rPr>
        <w:t>α</w:t>
      </w:r>
      <w:r w:rsidRPr="002C2C85">
        <w:rPr>
          <w:rFonts w:asciiTheme="minorHAnsi" w:hAnsiTheme="minorHAnsi"/>
          <w:sz w:val="22"/>
          <w:szCs w:val="22"/>
        </w:rPr>
        <w:t>-процентный доверительный интервал для Р». Поэтому статистик «классик» может сказать, что «95-процентный доверительный интервал для Р, установленный на основе выборочной информации, равен (0,168; 0,232)». Как мы уже отмечали выше, это вовсе не означает, что данное утверждение можно трактовать как попадание Р с вероятностью 0,95 в интервал от 0,168 до 0,232. С точки зрения представителя классической школы, Р либо лежит между 0,168 и 0,232, либо нет. (Если говорить формально, то вероятность либо 1, либо 0.) Подходящая для него интерпретация понятия «95-процентный доверительный интервал для Р» выглядит так: «если рассмотреть все 95-процентные доверительные интервалы для (некоторого) Р, то 95 % этих интервалов будут с</w:t>
      </w:r>
      <w:r w:rsidR="00B10457">
        <w:rPr>
          <w:rFonts w:asciiTheme="minorHAnsi" w:hAnsiTheme="minorHAnsi"/>
          <w:sz w:val="22"/>
          <w:szCs w:val="22"/>
        </w:rPr>
        <w:t>одержать Р, хотя в оставшиеся 5</w:t>
      </w:r>
      <w:r w:rsidRPr="002C2C85">
        <w:rPr>
          <w:rFonts w:asciiTheme="minorHAnsi" w:hAnsiTheme="minorHAnsi"/>
          <w:sz w:val="22"/>
          <w:szCs w:val="22"/>
        </w:rPr>
        <w:t>% Р не попадет».</w:t>
      </w:r>
    </w:p>
    <w:p w:rsidR="002C2C85" w:rsidRPr="002C2C85" w:rsidRDefault="00B10457" w:rsidP="002C2C85">
      <w:pPr>
        <w:spacing w:before="0" w:after="120"/>
        <w:ind w:firstLine="0"/>
        <w:jc w:val="left"/>
        <w:rPr>
          <w:rFonts w:asciiTheme="minorHAnsi" w:hAnsiTheme="minorHAnsi"/>
          <w:sz w:val="22"/>
          <w:szCs w:val="22"/>
        </w:rPr>
      </w:pPr>
      <w:r>
        <w:rPr>
          <w:rFonts w:asciiTheme="minorHAnsi" w:hAnsiTheme="minorHAnsi"/>
          <w:sz w:val="22"/>
          <w:szCs w:val="22"/>
        </w:rPr>
        <w:t>Итак, выражения «α</w:t>
      </w:r>
      <w:r w:rsidR="002C2C85" w:rsidRPr="002C2C85">
        <w:rPr>
          <w:rFonts w:asciiTheme="minorHAnsi" w:hAnsiTheme="minorHAnsi"/>
          <w:sz w:val="22"/>
          <w:szCs w:val="22"/>
        </w:rPr>
        <w:t>-процентный ве</w:t>
      </w:r>
      <w:r>
        <w:rPr>
          <w:rFonts w:asciiTheme="minorHAnsi" w:hAnsiTheme="minorHAnsi"/>
          <w:sz w:val="22"/>
          <w:szCs w:val="22"/>
        </w:rPr>
        <w:t>роятностный интервал для Р» и «α</w:t>
      </w:r>
      <w:r w:rsidR="002C2C85" w:rsidRPr="002C2C85">
        <w:rPr>
          <w:rFonts w:asciiTheme="minorHAnsi" w:hAnsiTheme="minorHAnsi"/>
          <w:sz w:val="22"/>
          <w:szCs w:val="22"/>
        </w:rPr>
        <w:t>-процентный доверительный интервал для Р» имеют совершенно отличающиеся друг от друга интерпретации, что указывает на различия между субъективной трактовкой вероятности байесовской школой и объективной трактовкой этого понятия классической школой. (Что касается автора, то он придерживается точки зрения, в силу которой классическое понятие доверительного интервала в высшей степени искусственно, и большинство студентов, даже демонстрирующих свою приверженность классическому направлению, неявно пользуются интуитивно более ясной байесовской интерпретацией.)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Одно из следствий классического подхода к трактовке теории вероятностей состоит в автоматическом отрицании какой-либо роли априорных ожиданий. Поэтому окончательная оценка должна зависеть только и непосредственно от выборочной</w:t>
      </w:r>
      <w:r w:rsidR="008257F7">
        <w:rPr>
          <w:rFonts w:asciiTheme="minorHAnsi" w:hAnsiTheme="minorHAnsi"/>
          <w:sz w:val="22"/>
          <w:szCs w:val="22"/>
        </w:rPr>
        <w:t xml:space="preserve"> информации. Поэтому классиче</w:t>
      </w:r>
      <w:r w:rsidRPr="002C2C85">
        <w:rPr>
          <w:rFonts w:asciiTheme="minorHAnsi" w:hAnsiTheme="minorHAnsi"/>
          <w:sz w:val="22"/>
          <w:szCs w:val="22"/>
        </w:rPr>
        <w:t xml:space="preserve">ская статистика оказывается эффективной лишь в случае полного пренебрежения априорными представлениями. Это весьма незначительное подмножество реальных ситуаций с позиций байесовского подхода было рассмотрено в разделе 5.5. Ключевым в этом разделе был результат (5.13), характеризующий апостериорную оценку; из него следует оценка 95-процентного вероятностного интервала, приведенная в (5.14). Было установлено, что при полном пренебрежении априорными представлениями 95-процентный вероятностный интервал для Р, получаемый для выборки объема </w:t>
      </w:r>
      <w:r w:rsidR="008257F7" w:rsidRPr="008257F7">
        <w:rPr>
          <w:rFonts w:asciiTheme="minorHAnsi" w:hAnsiTheme="minorHAnsi"/>
          <w:i/>
          <w:sz w:val="22"/>
          <w:szCs w:val="22"/>
          <w:lang w:val="en-US"/>
        </w:rPr>
        <w:t>n</w:t>
      </w:r>
      <w:r w:rsidRPr="002C2C85">
        <w:rPr>
          <w:rFonts w:asciiTheme="minorHAnsi" w:hAnsiTheme="minorHAnsi"/>
          <w:sz w:val="22"/>
          <w:szCs w:val="22"/>
        </w:rPr>
        <w:t xml:space="preserve"> с выборочной долей </w:t>
      </w:r>
      <w:r w:rsidR="008257F7" w:rsidRPr="0044074D">
        <w:rPr>
          <w:rFonts w:asciiTheme="majorHAnsi" w:hAnsiTheme="majorHAnsi"/>
          <w:i/>
          <w:sz w:val="22"/>
          <w:szCs w:val="22"/>
        </w:rPr>
        <w:t>р̂</w:t>
      </w:r>
      <w:r w:rsidRPr="002C2C85">
        <w:rPr>
          <w:rFonts w:asciiTheme="minorHAnsi" w:hAnsiTheme="minorHAnsi"/>
          <w:sz w:val="22"/>
          <w:szCs w:val="22"/>
        </w:rPr>
        <w:t>, приближенно равен</w:t>
      </w:r>
    </w:p>
    <w:p w:rsidR="008257F7" w:rsidRDefault="008257F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21484" cy="395975"/>
            <wp:effectExtent l="0" t="0" r="762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Формула (5.15).jpg"/>
                    <pic:cNvPicPr/>
                  </pic:nvPicPr>
                  <pic:blipFill>
                    <a:blip r:embed="rId128">
                      <a:extLst>
                        <a:ext uri="{28A0092B-C50C-407E-A947-70E740481C1C}">
                          <a14:useLocalDpi xmlns:a14="http://schemas.microsoft.com/office/drawing/2010/main" val="0"/>
                        </a:ext>
                      </a:extLst>
                    </a:blip>
                    <a:stretch>
                      <a:fillRect/>
                    </a:stretch>
                  </pic:blipFill>
                  <pic:spPr>
                    <a:xfrm>
                      <a:off x="0" y="0"/>
                      <a:ext cx="1862669" cy="40492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Представитель классической школы, столкнувшись с подобной ситуацией, сделает вывод о том, что 95-процентный доверительный интервал для Р приближенно равен</w:t>
      </w:r>
    </w:p>
    <w:p w:rsidR="00890ECB" w:rsidRDefault="00890EC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762963" cy="369933"/>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Формула (5.16).jpg"/>
                    <pic:cNvPicPr/>
                  </pic:nvPicPr>
                  <pic:blipFill>
                    <a:blip r:embed="rId129">
                      <a:extLst>
                        <a:ext uri="{28A0092B-C50C-407E-A947-70E740481C1C}">
                          <a14:useLocalDpi xmlns:a14="http://schemas.microsoft.com/office/drawing/2010/main" val="0"/>
                        </a:ext>
                      </a:extLst>
                    </a:blip>
                    <a:stretch>
                      <a:fillRect/>
                    </a:stretch>
                  </pic:blipFill>
                  <pic:spPr>
                    <a:xfrm>
                      <a:off x="0" y="0"/>
                      <a:ext cx="1833740" cy="38478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Если не считать интерпретации, единственным различием между</w:t>
      </w:r>
      <w:r w:rsidR="00890ECB" w:rsidRPr="00890ECB">
        <w:rPr>
          <w:rFonts w:asciiTheme="minorHAnsi" w:hAnsiTheme="minorHAnsi"/>
          <w:sz w:val="22"/>
          <w:szCs w:val="22"/>
        </w:rPr>
        <w:t xml:space="preserve"> </w:t>
      </w:r>
      <w:r w:rsidR="00890ECB">
        <w:rPr>
          <w:rFonts w:asciiTheme="minorHAnsi" w:hAnsiTheme="minorHAnsi"/>
          <w:sz w:val="22"/>
          <w:szCs w:val="22"/>
        </w:rPr>
        <w:t xml:space="preserve">(5.15) </w:t>
      </w:r>
      <w:r w:rsidRPr="002C2C85">
        <w:rPr>
          <w:rFonts w:asciiTheme="minorHAnsi" w:hAnsiTheme="minorHAnsi"/>
          <w:sz w:val="22"/>
          <w:szCs w:val="22"/>
        </w:rPr>
        <w:t>и (5.16) является присутст</w:t>
      </w:r>
      <w:r w:rsidR="00890ECB">
        <w:rPr>
          <w:rFonts w:asciiTheme="minorHAnsi" w:hAnsiTheme="minorHAnsi"/>
          <w:sz w:val="22"/>
          <w:szCs w:val="22"/>
        </w:rPr>
        <w:t xml:space="preserve">вие делителя </w:t>
      </w:r>
      <w:r w:rsidR="00890ECB" w:rsidRPr="00890ECB">
        <w:rPr>
          <w:rFonts w:asciiTheme="minorHAnsi" w:hAnsiTheme="minorHAnsi"/>
          <w:i/>
          <w:sz w:val="22"/>
          <w:szCs w:val="22"/>
          <w:lang w:val="en-US"/>
        </w:rPr>
        <w:t>n</w:t>
      </w:r>
      <w:r w:rsidRPr="002C2C85">
        <w:rPr>
          <w:rFonts w:asciiTheme="minorHAnsi" w:hAnsiTheme="minorHAnsi"/>
          <w:sz w:val="22"/>
          <w:szCs w:val="22"/>
        </w:rPr>
        <w:t xml:space="preserve"> + 1 в подкоренном выражении в первом случае и п</w:t>
      </w:r>
      <w:r w:rsidR="00890ECB">
        <w:rPr>
          <w:rFonts w:asciiTheme="minorHAnsi" w:hAnsiTheme="minorHAnsi"/>
          <w:sz w:val="22"/>
          <w:szCs w:val="22"/>
        </w:rPr>
        <w:t xml:space="preserve">оявление на его месте делителя </w:t>
      </w:r>
      <w:r w:rsidR="00890ECB" w:rsidRPr="00890ECB">
        <w:rPr>
          <w:rFonts w:asciiTheme="minorHAnsi" w:hAnsiTheme="minorHAnsi"/>
          <w:i/>
          <w:sz w:val="22"/>
          <w:szCs w:val="22"/>
        </w:rPr>
        <w:t>n</w:t>
      </w:r>
      <w:r w:rsidRPr="002C2C85">
        <w:rPr>
          <w:rFonts w:asciiTheme="minorHAnsi" w:hAnsiTheme="minorHAnsi"/>
          <w:sz w:val="22"/>
          <w:szCs w:val="22"/>
        </w:rPr>
        <w:t xml:space="preserve"> во вт</w:t>
      </w:r>
      <w:r w:rsidR="00890ECB">
        <w:rPr>
          <w:rFonts w:asciiTheme="minorHAnsi" w:hAnsiTheme="minorHAnsi"/>
          <w:sz w:val="22"/>
          <w:szCs w:val="22"/>
        </w:rPr>
        <w:t>орой формуле. Ясно, что при боль</w:t>
      </w:r>
      <w:r w:rsidRPr="002C2C85">
        <w:rPr>
          <w:rFonts w:asciiTheme="minorHAnsi" w:hAnsiTheme="minorHAnsi"/>
          <w:sz w:val="22"/>
          <w:szCs w:val="22"/>
        </w:rPr>
        <w:t>ш</w:t>
      </w:r>
      <w:r w:rsidR="00890ECB">
        <w:rPr>
          <w:rFonts w:asciiTheme="minorHAnsi" w:hAnsiTheme="minorHAnsi"/>
          <w:sz w:val="22"/>
          <w:szCs w:val="22"/>
        </w:rPr>
        <w:t>их</w:t>
      </w:r>
      <w:r w:rsidRPr="002C2C85">
        <w:rPr>
          <w:rFonts w:asciiTheme="minorHAnsi" w:hAnsiTheme="minorHAnsi"/>
          <w:sz w:val="22"/>
          <w:szCs w:val="22"/>
        </w:rPr>
        <w:t xml:space="preserve">, </w:t>
      </w:r>
      <w:r w:rsidR="00890ECB" w:rsidRPr="00890ECB">
        <w:rPr>
          <w:rFonts w:asciiTheme="minorHAnsi" w:hAnsiTheme="minorHAnsi"/>
          <w:i/>
          <w:sz w:val="22"/>
          <w:szCs w:val="22"/>
          <w:lang w:val="en-US"/>
        </w:rPr>
        <w:t>n</w:t>
      </w:r>
      <w:r w:rsidRPr="002C2C85">
        <w:rPr>
          <w:rFonts w:asciiTheme="minorHAnsi" w:hAnsiTheme="minorHAnsi"/>
          <w:sz w:val="22"/>
          <w:szCs w:val="22"/>
        </w:rPr>
        <w:t xml:space="preserve"> это различие между (5.15) и (5.16) становится неуловимым. Таким образом, доверительный интервал в классической статистике это, по сути, то же самое, что апостериорный вероятностный интервал, полученный в байесовской статистике при полном пренебрежении априорными представлениями. Итак, зная, что (0,168; 0,232) — 95-процентный доверительный интервал для Р, найденный в рамках классической статистики, мы можем воспользоваться им как апостериорным 95-процентным вероятностным интервалом в рамках байесовской статистики, если наши априорные ожидания относительно Р либо отсутствуют, либо мы ими полност</w:t>
      </w:r>
      <w:r w:rsidR="00890ECB">
        <w:rPr>
          <w:rFonts w:asciiTheme="minorHAnsi" w:hAnsiTheme="minorHAnsi"/>
          <w:sz w:val="22"/>
          <w:szCs w:val="22"/>
        </w:rPr>
        <w:t>ь</w:t>
      </w:r>
      <w:r w:rsidRPr="002C2C85">
        <w:rPr>
          <w:rFonts w:asciiTheme="minorHAnsi" w:hAnsiTheme="minorHAnsi"/>
          <w:sz w:val="22"/>
          <w:szCs w:val="22"/>
        </w:rPr>
        <w:t>ю пренебрегаем.</w:t>
      </w:r>
    </w:p>
    <w:p w:rsidR="00890ECB" w:rsidRDefault="00890ECB" w:rsidP="004345E6">
      <w:pPr>
        <w:spacing w:before="0" w:after="80"/>
        <w:ind w:firstLine="0"/>
        <w:jc w:val="left"/>
        <w:rPr>
          <w:rFonts w:asciiTheme="minorHAnsi" w:hAnsiTheme="minorHAnsi"/>
          <w:sz w:val="22"/>
          <w:szCs w:val="22"/>
        </w:rPr>
      </w:pPr>
      <w:r w:rsidRPr="00890ECB">
        <w:rPr>
          <w:rFonts w:asciiTheme="minorHAnsi" w:hAnsiTheme="minorHAnsi"/>
          <w:b/>
          <w:sz w:val="22"/>
          <w:szCs w:val="22"/>
        </w:rPr>
        <w:t xml:space="preserve">Резюме. </w:t>
      </w:r>
      <w:r w:rsidR="002C2C85" w:rsidRPr="002C2C85">
        <w:rPr>
          <w:rFonts w:asciiTheme="minorHAnsi" w:hAnsiTheme="minorHAnsi"/>
          <w:sz w:val="22"/>
          <w:szCs w:val="22"/>
        </w:rPr>
        <w:t>В этой главе рассмотрена одна из простейших задач статистического вывода, а именно вывод относительно неизвестной доли элементов некоторой совокупности, обладающих определенным свойством. При всей относительной простоте эта задача позволяет ввести основную процедуру байесовского вывода, состоящую в пересмотре априорных ожиданий в свете полученной новой информации.</w:t>
      </w:r>
      <w:r>
        <w:rPr>
          <w:rFonts w:asciiTheme="minorHAnsi" w:hAnsiTheme="minorHAnsi"/>
          <w:sz w:val="22"/>
          <w:szCs w:val="22"/>
        </w:rPr>
        <w:t xml:space="preserve"> </w:t>
      </w:r>
      <w:r w:rsidR="002C2C85" w:rsidRPr="002C2C85">
        <w:rPr>
          <w:rFonts w:asciiTheme="minorHAnsi" w:hAnsiTheme="minorHAnsi"/>
          <w:sz w:val="22"/>
          <w:szCs w:val="22"/>
        </w:rPr>
        <w:t>Для удобства изложения мы сосредоточили в этой главе внимание на случае, когда априорные ожидания относительно доли совокупности могут быть выражены в форме бета-распределения, хотя ясно, что рассмотренные здесь методы точно таким же образом можно применить к другим формам априорных оценок. Воздействие новой информации на априорную оценку зависит, конечно, и от формы, в которой эта новая информация поступает, в частности от способа, каким она была получена. В этой главе мы рассматривали «естественный» источник получения информации относительно доли элементов, обладающих интересующим нас свойством</w:t>
      </w:r>
      <w:r>
        <w:rPr>
          <w:rFonts w:asciiTheme="minorHAnsi" w:hAnsiTheme="minorHAnsi"/>
          <w:sz w:val="22"/>
          <w:szCs w:val="22"/>
        </w:rPr>
        <w:t>, –</w:t>
      </w:r>
      <w:r w:rsidR="002C2C85" w:rsidRPr="002C2C85">
        <w:rPr>
          <w:rFonts w:asciiTheme="minorHAnsi" w:hAnsiTheme="minorHAnsi"/>
          <w:sz w:val="22"/>
          <w:szCs w:val="22"/>
        </w:rPr>
        <w:t>обследование случайно вы</w:t>
      </w:r>
      <w:r>
        <w:rPr>
          <w:rFonts w:asciiTheme="minorHAnsi" w:hAnsiTheme="minorHAnsi"/>
          <w:sz w:val="22"/>
          <w:szCs w:val="22"/>
        </w:rPr>
        <w:t>бранных элементов совокупности.</w:t>
      </w:r>
    </w:p>
    <w:p w:rsidR="002C2C85" w:rsidRPr="002C2C85" w:rsidRDefault="00890ECB" w:rsidP="004345E6">
      <w:pPr>
        <w:spacing w:before="0" w:after="80"/>
        <w:ind w:firstLine="0"/>
        <w:jc w:val="left"/>
        <w:rPr>
          <w:rFonts w:asciiTheme="minorHAnsi" w:hAnsiTheme="minorHAnsi"/>
          <w:sz w:val="22"/>
          <w:szCs w:val="22"/>
        </w:rPr>
      </w:pPr>
      <w:r>
        <w:rPr>
          <w:rFonts w:asciiTheme="minorHAnsi" w:hAnsiTheme="minorHAnsi"/>
          <w:sz w:val="22"/>
          <w:szCs w:val="22"/>
        </w:rPr>
        <w:t xml:space="preserve">Основным </w:t>
      </w:r>
      <w:r w:rsidR="002C2C85" w:rsidRPr="002C2C85">
        <w:rPr>
          <w:rFonts w:asciiTheme="minorHAnsi" w:hAnsiTheme="minorHAnsi"/>
          <w:sz w:val="22"/>
          <w:szCs w:val="22"/>
        </w:rPr>
        <w:t>был результат, в силу которого при любом объеме случайной выборки апостериорная оценка удовлетворяет бета-распределению, если априорная оценка подчинялась распределению из этого же семейства. Другими словами, оценка (после учета новой информации) остается в рамках того же семейства (бета-распределений). Более того, параметры распределения изменяются при этом весьма простым образом: первый параметр увеличивается на число элементов выборки, обладающих рассматриваемым свойством, а второй параметр увеличивается на число элементов выборки, этим свойством не обладающих.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показали, как естественно с точки зрения общих интуитивных представлений изменяются под воздействием новой информации значения средней и дисперсии нашей оценки. Мы обсудили вопрос о том, как можно формально выразить пренебрежение априорными представлениями, и убедились, что для этого нужно оба параметра априорного бета-распределения положить равными нулю. Наконец, мы сопоставили результаты этой главы с тем, что предлагает классическая статистика для решения тех же проблем, и продемонстрировали числовое совпадение классического доверительного интервала с байесовским вероятностным интервалом, рассчитанным в предположении о полном пренебрежении априорными ожиданиями (вместе с тем интерпретации этих понятий совершенно различны).</w:t>
      </w:r>
    </w:p>
    <w:p w:rsidR="002C2C85" w:rsidRPr="00890ECB" w:rsidRDefault="00890ECB" w:rsidP="002C2C85">
      <w:pPr>
        <w:spacing w:before="0" w:after="120"/>
        <w:ind w:firstLine="0"/>
        <w:jc w:val="left"/>
        <w:rPr>
          <w:rFonts w:asciiTheme="minorHAnsi" w:hAnsiTheme="minorHAnsi"/>
          <w:b/>
          <w:sz w:val="22"/>
          <w:szCs w:val="22"/>
        </w:rPr>
      </w:pPr>
      <w:r w:rsidRPr="00890ECB">
        <w:rPr>
          <w:rFonts w:asciiTheme="minorHAnsi" w:hAnsiTheme="minorHAnsi"/>
          <w:b/>
          <w:sz w:val="22"/>
          <w:szCs w:val="22"/>
        </w:rPr>
        <w:t>Упражнения</w:t>
      </w:r>
    </w:p>
    <w:p w:rsidR="00CE6186" w:rsidRDefault="00CE6186" w:rsidP="00CE6186">
      <w:pPr>
        <w:spacing w:before="0" w:after="120"/>
        <w:ind w:firstLine="0"/>
        <w:jc w:val="left"/>
        <w:rPr>
          <w:rFonts w:asciiTheme="minorHAnsi" w:hAnsiTheme="minorHAnsi"/>
          <w:sz w:val="22"/>
          <w:szCs w:val="22"/>
        </w:rPr>
      </w:pPr>
      <w:bookmarkStart w:id="13" w:name="OLE_LINK14"/>
      <w:r>
        <w:rPr>
          <w:rFonts w:asciiTheme="minorHAnsi" w:hAnsiTheme="minorHAnsi"/>
          <w:sz w:val="22"/>
          <w:szCs w:val="22"/>
        </w:rPr>
        <w:t xml:space="preserve">5.3. </w:t>
      </w:r>
      <w:r w:rsidRPr="002C2C85">
        <w:rPr>
          <w:rFonts w:asciiTheme="minorHAnsi" w:hAnsiTheme="minorHAnsi"/>
          <w:sz w:val="22"/>
          <w:szCs w:val="22"/>
        </w:rPr>
        <w:t xml:space="preserve">Пусть ваши априорные ожидания по поводу неизвестной доли Р выражены с помощью бета-распределения с параметрами </w:t>
      </w:r>
      <w:r>
        <w:rPr>
          <w:rFonts w:asciiTheme="minorHAnsi" w:hAnsiTheme="minorHAnsi"/>
          <w:sz w:val="22"/>
          <w:szCs w:val="22"/>
        </w:rPr>
        <w:t>α</w:t>
      </w:r>
      <w:r w:rsidRPr="002C2C85">
        <w:rPr>
          <w:rFonts w:asciiTheme="minorHAnsi" w:hAnsiTheme="minorHAnsi"/>
          <w:sz w:val="22"/>
          <w:szCs w:val="22"/>
        </w:rPr>
        <w:t xml:space="preserve"> и </w:t>
      </w:r>
      <w:r>
        <w:rPr>
          <w:rFonts w:asciiTheme="minorHAnsi" w:hAnsiTheme="minorHAnsi"/>
          <w:sz w:val="22"/>
          <w:szCs w:val="22"/>
        </w:rPr>
        <w:t>β</w:t>
      </w:r>
      <w:r w:rsidRPr="002C2C85">
        <w:rPr>
          <w:rFonts w:asciiTheme="minorHAnsi" w:hAnsiTheme="minorHAnsi"/>
          <w:sz w:val="22"/>
          <w:szCs w:val="22"/>
        </w:rPr>
        <w:t xml:space="preserve">. Предположим, что средняя вашей априорной оценки есть 0,5. Найдите </w:t>
      </w:r>
      <w:r>
        <w:rPr>
          <w:rFonts w:asciiTheme="minorHAnsi" w:hAnsiTheme="minorHAnsi"/>
          <w:sz w:val="22"/>
          <w:szCs w:val="22"/>
        </w:rPr>
        <w:t>α</w:t>
      </w:r>
      <w:r w:rsidRPr="002C2C85">
        <w:rPr>
          <w:rFonts w:asciiTheme="minorHAnsi" w:hAnsiTheme="minorHAnsi"/>
          <w:sz w:val="22"/>
          <w:szCs w:val="22"/>
        </w:rPr>
        <w:t xml:space="preserve"> и </w:t>
      </w:r>
      <w:r>
        <w:rPr>
          <w:rFonts w:asciiTheme="minorHAnsi" w:hAnsiTheme="minorHAnsi"/>
          <w:sz w:val="22"/>
          <w:szCs w:val="22"/>
        </w:rPr>
        <w:t>β</w:t>
      </w:r>
      <w:r w:rsidRPr="002C2C85">
        <w:rPr>
          <w:rFonts w:asciiTheme="minorHAnsi" w:hAnsiTheme="minorHAnsi"/>
          <w:sz w:val="22"/>
          <w:szCs w:val="22"/>
        </w:rPr>
        <w:t>, если заданы значения стандартных отклонений: (а) 0,125; (</w:t>
      </w:r>
      <w:r>
        <w:rPr>
          <w:rFonts w:asciiTheme="minorHAnsi" w:hAnsiTheme="minorHAnsi"/>
          <w:sz w:val="22"/>
          <w:szCs w:val="22"/>
        </w:rPr>
        <w:t>б</w:t>
      </w:r>
      <w:r w:rsidRPr="002C2C85">
        <w:rPr>
          <w:rFonts w:asciiTheme="minorHAnsi" w:hAnsiTheme="minorHAnsi"/>
          <w:sz w:val="22"/>
          <w:szCs w:val="22"/>
        </w:rPr>
        <w:t>) 0,1; (</w:t>
      </w:r>
      <w:r>
        <w:rPr>
          <w:rFonts w:asciiTheme="minorHAnsi" w:hAnsiTheme="minorHAnsi"/>
          <w:sz w:val="22"/>
          <w:szCs w:val="22"/>
        </w:rPr>
        <w:t>в</w:t>
      </w:r>
      <w:r w:rsidRPr="002C2C85">
        <w:rPr>
          <w:rFonts w:asciiTheme="minorHAnsi" w:hAnsiTheme="minorHAnsi"/>
          <w:sz w:val="22"/>
          <w:szCs w:val="22"/>
        </w:rPr>
        <w:t>) 0,05; (</w:t>
      </w:r>
      <w:r>
        <w:rPr>
          <w:rFonts w:asciiTheme="minorHAnsi" w:hAnsiTheme="minorHAnsi"/>
          <w:sz w:val="22"/>
          <w:szCs w:val="22"/>
        </w:rPr>
        <w:t>г</w:t>
      </w:r>
      <w:r w:rsidRPr="002C2C85">
        <w:rPr>
          <w:rFonts w:asciiTheme="minorHAnsi" w:hAnsiTheme="minorHAnsi"/>
          <w:sz w:val="22"/>
          <w:szCs w:val="22"/>
        </w:rPr>
        <w:t>) 0,025.</w:t>
      </w:r>
    </w:p>
    <w:p w:rsidR="00042BE4" w:rsidRDefault="00042BE4" w:rsidP="00042BE4">
      <w:pPr>
        <w:spacing w:before="0" w:after="120"/>
        <w:ind w:firstLine="0"/>
        <w:jc w:val="left"/>
        <w:rPr>
          <w:rFonts w:asciiTheme="minorHAnsi" w:hAnsiTheme="minorHAnsi"/>
          <w:sz w:val="22"/>
          <w:szCs w:val="22"/>
        </w:rPr>
      </w:pPr>
      <w:bookmarkStart w:id="14" w:name="OLE_LINK15"/>
      <w:r w:rsidRPr="002C2C85">
        <w:rPr>
          <w:rFonts w:asciiTheme="minorHAnsi" w:hAnsiTheme="minorHAnsi"/>
          <w:sz w:val="22"/>
          <w:szCs w:val="22"/>
        </w:rPr>
        <w:t xml:space="preserve">5.4. Пусть ваши априорные ожидания относительно неизвестной доли Р описаны с помощью бета-распределения с параметрами </w:t>
      </w:r>
      <w:r>
        <w:rPr>
          <w:rFonts w:asciiTheme="minorHAnsi" w:hAnsiTheme="minorHAnsi"/>
          <w:sz w:val="22"/>
          <w:szCs w:val="22"/>
        </w:rPr>
        <w:t>α</w:t>
      </w:r>
      <w:r w:rsidRPr="002C2C85">
        <w:rPr>
          <w:rFonts w:asciiTheme="minorHAnsi" w:hAnsiTheme="minorHAnsi"/>
          <w:sz w:val="22"/>
          <w:szCs w:val="22"/>
        </w:rPr>
        <w:t xml:space="preserve"> и </w:t>
      </w:r>
      <w:r>
        <w:rPr>
          <w:rFonts w:asciiTheme="minorHAnsi" w:hAnsiTheme="minorHAnsi"/>
          <w:sz w:val="22"/>
          <w:szCs w:val="22"/>
        </w:rPr>
        <w:t>β</w:t>
      </w:r>
      <w:r w:rsidRPr="002C2C85">
        <w:rPr>
          <w:rFonts w:asciiTheme="minorHAnsi" w:hAnsiTheme="minorHAnsi"/>
          <w:sz w:val="22"/>
          <w:szCs w:val="22"/>
        </w:rPr>
        <w:t xml:space="preserve">, и средняя вашей априорной оценки равна 0,3. Найдите </w:t>
      </w:r>
      <w:r>
        <w:rPr>
          <w:rFonts w:asciiTheme="minorHAnsi" w:hAnsiTheme="minorHAnsi"/>
          <w:sz w:val="22"/>
          <w:szCs w:val="22"/>
        </w:rPr>
        <w:t>α</w:t>
      </w:r>
      <w:r w:rsidRPr="002C2C85">
        <w:rPr>
          <w:rFonts w:asciiTheme="minorHAnsi" w:hAnsiTheme="minorHAnsi"/>
          <w:sz w:val="22"/>
          <w:szCs w:val="22"/>
        </w:rPr>
        <w:t xml:space="preserve"> и </w:t>
      </w:r>
      <w:r>
        <w:rPr>
          <w:rFonts w:asciiTheme="minorHAnsi" w:hAnsiTheme="minorHAnsi"/>
          <w:sz w:val="22"/>
          <w:szCs w:val="22"/>
        </w:rPr>
        <w:t>β</w:t>
      </w:r>
      <w:r w:rsidRPr="002C2C85">
        <w:rPr>
          <w:rFonts w:asciiTheme="minorHAnsi" w:hAnsiTheme="minorHAnsi"/>
          <w:sz w:val="22"/>
          <w:szCs w:val="22"/>
        </w:rPr>
        <w:t>, если стандартное отклонение принимает значения:</w:t>
      </w:r>
      <w:r>
        <w:rPr>
          <w:rFonts w:asciiTheme="minorHAnsi" w:hAnsiTheme="minorHAnsi"/>
          <w:sz w:val="22"/>
          <w:szCs w:val="22"/>
        </w:rPr>
        <w:t xml:space="preserve"> </w:t>
      </w:r>
      <w:r w:rsidRPr="002C2C85">
        <w:rPr>
          <w:rFonts w:asciiTheme="minorHAnsi" w:hAnsiTheme="minorHAnsi"/>
          <w:sz w:val="22"/>
          <w:szCs w:val="22"/>
        </w:rPr>
        <w:t>(а)</w:t>
      </w:r>
      <w:r>
        <w:rPr>
          <w:rFonts w:asciiTheme="minorHAnsi" w:hAnsiTheme="minorHAnsi"/>
          <w:sz w:val="22"/>
          <w:szCs w:val="22"/>
        </w:rPr>
        <w:t xml:space="preserve"> </w:t>
      </w:r>
      <w:r w:rsidRPr="002C2C85">
        <w:rPr>
          <w:rFonts w:asciiTheme="minorHAnsi" w:hAnsiTheme="minorHAnsi"/>
          <w:sz w:val="22"/>
          <w:szCs w:val="22"/>
        </w:rPr>
        <w:t>0,1;</w:t>
      </w:r>
      <w:r>
        <w:rPr>
          <w:rFonts w:asciiTheme="minorHAnsi" w:hAnsiTheme="minorHAnsi"/>
          <w:sz w:val="22"/>
          <w:szCs w:val="22"/>
        </w:rPr>
        <w:t xml:space="preserve"> </w:t>
      </w:r>
      <w:r w:rsidRPr="002C2C85">
        <w:rPr>
          <w:rFonts w:asciiTheme="minorHAnsi" w:hAnsiTheme="minorHAnsi"/>
          <w:sz w:val="22"/>
          <w:szCs w:val="22"/>
        </w:rPr>
        <w:t>(б)</w:t>
      </w:r>
      <w:r>
        <w:rPr>
          <w:rFonts w:asciiTheme="minorHAnsi" w:hAnsiTheme="minorHAnsi"/>
          <w:sz w:val="22"/>
          <w:szCs w:val="22"/>
        </w:rPr>
        <w:t xml:space="preserve"> </w:t>
      </w:r>
      <w:r w:rsidRPr="002C2C85">
        <w:rPr>
          <w:rFonts w:asciiTheme="minorHAnsi" w:hAnsiTheme="minorHAnsi"/>
          <w:sz w:val="22"/>
          <w:szCs w:val="22"/>
        </w:rPr>
        <w:t>0,05; (в) 0,025; (г) 0,02.</w:t>
      </w:r>
    </w:p>
    <w:bookmarkEnd w:id="14"/>
    <w:p w:rsidR="00601009" w:rsidRDefault="00601009" w:rsidP="00601009">
      <w:pPr>
        <w:spacing w:before="0" w:after="120"/>
        <w:ind w:firstLine="0"/>
        <w:jc w:val="left"/>
        <w:rPr>
          <w:rFonts w:asciiTheme="minorHAnsi" w:hAnsiTheme="minorHAnsi"/>
          <w:sz w:val="22"/>
          <w:szCs w:val="22"/>
        </w:rPr>
      </w:pPr>
      <w:r>
        <w:rPr>
          <w:rFonts w:asciiTheme="minorHAnsi" w:hAnsiTheme="minorHAnsi"/>
          <w:sz w:val="22"/>
          <w:szCs w:val="22"/>
        </w:rPr>
        <w:t xml:space="preserve">5.7. </w:t>
      </w:r>
      <w:r w:rsidRPr="002C2C85">
        <w:rPr>
          <w:rFonts w:asciiTheme="minorHAnsi" w:hAnsiTheme="minorHAnsi"/>
          <w:sz w:val="22"/>
          <w:szCs w:val="22"/>
        </w:rPr>
        <w:t>Рассмотрите случайную выборку объема 100, содержащую 40 элементов, обладающих некоторым свойством, и 60 элементов им не обладающих. Найдите апостериорное распределение Р и 95-процентный вероятностный интервал для Р, если априорное распределение соответствует:</w:t>
      </w:r>
      <w:r>
        <w:rPr>
          <w:rFonts w:asciiTheme="minorHAnsi" w:hAnsiTheme="minorHAnsi"/>
          <w:sz w:val="22"/>
          <w:szCs w:val="22"/>
        </w:rPr>
        <w:t xml:space="preserve"> </w:t>
      </w:r>
      <w:r w:rsidRPr="002C2C85">
        <w:rPr>
          <w:rFonts w:asciiTheme="minorHAnsi" w:hAnsiTheme="minorHAnsi"/>
          <w:sz w:val="22"/>
          <w:szCs w:val="22"/>
        </w:rPr>
        <w:t>(а)</w:t>
      </w:r>
      <w:r>
        <w:rPr>
          <w:rFonts w:asciiTheme="minorHAnsi" w:hAnsiTheme="minorHAnsi"/>
          <w:sz w:val="22"/>
          <w:szCs w:val="22"/>
        </w:rPr>
        <w:t xml:space="preserve"> упражнению 5.3</w:t>
      </w:r>
      <w:r w:rsidRPr="002C2C85">
        <w:rPr>
          <w:rFonts w:asciiTheme="minorHAnsi" w:hAnsiTheme="minorHAnsi"/>
          <w:sz w:val="22"/>
          <w:szCs w:val="22"/>
        </w:rPr>
        <w:t xml:space="preserve"> (б);</w:t>
      </w:r>
      <w:r>
        <w:rPr>
          <w:rFonts w:asciiTheme="minorHAnsi" w:hAnsiTheme="minorHAnsi"/>
          <w:sz w:val="22"/>
          <w:szCs w:val="22"/>
        </w:rPr>
        <w:t xml:space="preserve"> </w:t>
      </w:r>
      <w:r w:rsidRPr="002C2C85">
        <w:rPr>
          <w:rFonts w:asciiTheme="minorHAnsi" w:hAnsiTheme="minorHAnsi"/>
          <w:sz w:val="22"/>
          <w:szCs w:val="22"/>
        </w:rPr>
        <w:t>(</w:t>
      </w:r>
      <w:r>
        <w:rPr>
          <w:rFonts w:asciiTheme="minorHAnsi" w:hAnsiTheme="minorHAnsi"/>
          <w:sz w:val="22"/>
          <w:szCs w:val="22"/>
        </w:rPr>
        <w:t>б) упражнению 5.4</w:t>
      </w:r>
      <w:r w:rsidRPr="002C2C85">
        <w:rPr>
          <w:rFonts w:asciiTheme="minorHAnsi" w:hAnsiTheme="minorHAnsi"/>
          <w:sz w:val="22"/>
          <w:szCs w:val="22"/>
        </w:rPr>
        <w:t xml:space="preserve"> (б).</w:t>
      </w:r>
      <w:r>
        <w:rPr>
          <w:rFonts w:asciiTheme="minorHAnsi" w:hAnsiTheme="minorHAnsi"/>
          <w:sz w:val="22"/>
          <w:szCs w:val="22"/>
        </w:rPr>
        <w:t xml:space="preserve"> </w:t>
      </w:r>
      <w:r w:rsidRPr="002C2C85">
        <w:rPr>
          <w:rFonts w:asciiTheme="minorHAnsi" w:hAnsiTheme="minorHAnsi"/>
          <w:sz w:val="22"/>
          <w:szCs w:val="22"/>
        </w:rPr>
        <w:t>В каждом случае рассчитайте уменьшение длины 95-процентного вероятностного интервала (для апостериорного распределения в сравнении с априорным).</w:t>
      </w:r>
    </w:p>
    <w:p w:rsidR="005B147E" w:rsidRDefault="005B147E" w:rsidP="005B147E">
      <w:pPr>
        <w:spacing w:before="0" w:after="120"/>
        <w:ind w:firstLine="0"/>
        <w:jc w:val="left"/>
        <w:rPr>
          <w:rFonts w:asciiTheme="minorHAnsi" w:hAnsiTheme="minorHAnsi"/>
          <w:sz w:val="22"/>
          <w:szCs w:val="22"/>
        </w:rPr>
      </w:pPr>
      <w:bookmarkStart w:id="15" w:name="OLE_LINK16"/>
      <w:r w:rsidRPr="002C2C85">
        <w:rPr>
          <w:rFonts w:asciiTheme="minorHAnsi" w:hAnsiTheme="minorHAnsi"/>
          <w:sz w:val="22"/>
          <w:szCs w:val="22"/>
        </w:rPr>
        <w:t xml:space="preserve">5.9. Пусть априорные ожидания Смита по поводу неизвестной доли Р описаны с помощью бета-распределения, имеющего среднюю 0,4 и стандартное отклонение 0,1. В то же время априорные </w:t>
      </w:r>
      <w:r w:rsidRPr="002C2C85">
        <w:rPr>
          <w:rFonts w:asciiTheme="minorHAnsi" w:hAnsiTheme="minorHAnsi"/>
          <w:sz w:val="22"/>
          <w:szCs w:val="22"/>
        </w:rPr>
        <w:lastRenderedPageBreak/>
        <w:t>ожидания Джона по поводу той же доли Р описаны бета-распределением со средней 0,6 и стандартным отклонением 0,1. Оба (и Джон, и Смит) наблюдают выборку объема 50, в которой число элементов, обладающих интересующим их свойством, равно числу элементов, не обладающих этим свойством. Найдите апостериорные распределения для Смита и Джона и укажите 95-процентные вероятностные интервалы.</w:t>
      </w:r>
    </w:p>
    <w:bookmarkEnd w:id="15"/>
    <w:p w:rsidR="006D54AC" w:rsidRDefault="006D54AC" w:rsidP="006D54AC">
      <w:pPr>
        <w:spacing w:before="0" w:after="120"/>
        <w:ind w:firstLine="0"/>
        <w:jc w:val="left"/>
        <w:rPr>
          <w:rFonts w:asciiTheme="minorHAnsi" w:hAnsiTheme="minorHAnsi"/>
          <w:sz w:val="22"/>
          <w:szCs w:val="22"/>
        </w:rPr>
      </w:pPr>
      <w:r w:rsidRPr="002C2C85">
        <w:rPr>
          <w:rFonts w:asciiTheme="minorHAnsi" w:hAnsiTheme="minorHAnsi"/>
          <w:sz w:val="22"/>
          <w:szCs w:val="22"/>
        </w:rPr>
        <w:t>5.14.</w:t>
      </w:r>
      <w:r>
        <w:rPr>
          <w:rFonts w:asciiTheme="minorHAnsi" w:hAnsiTheme="minorHAnsi"/>
          <w:sz w:val="22"/>
          <w:szCs w:val="22"/>
        </w:rPr>
        <w:t xml:space="preserve"> </w:t>
      </w:r>
      <w:r w:rsidRPr="002C2C85">
        <w:rPr>
          <w:rFonts w:asciiTheme="minorHAnsi" w:hAnsiTheme="minorHAnsi"/>
          <w:sz w:val="22"/>
          <w:szCs w:val="22"/>
        </w:rPr>
        <w:t>Предположим, что ваши априорные представления относительно Р — доли потенциальных сторонников социал-демократической партии среди избирателей Северо-Восточного округа</w:t>
      </w:r>
      <w:r>
        <w:rPr>
          <w:rFonts w:asciiTheme="minorHAnsi" w:hAnsiTheme="minorHAnsi"/>
          <w:sz w:val="22"/>
          <w:szCs w:val="22"/>
        </w:rPr>
        <w:t xml:space="preserve"> Бристоля — описаны в виде бета-</w:t>
      </w:r>
      <w:r w:rsidRPr="002C2C85">
        <w:rPr>
          <w:rFonts w:asciiTheme="minorHAnsi" w:hAnsiTheme="minorHAnsi"/>
          <w:sz w:val="22"/>
          <w:szCs w:val="22"/>
        </w:rPr>
        <w:t>ра</w:t>
      </w:r>
      <w:r>
        <w:rPr>
          <w:rFonts w:asciiTheme="minorHAnsi" w:hAnsiTheme="minorHAnsi"/>
          <w:sz w:val="22"/>
          <w:szCs w:val="22"/>
        </w:rPr>
        <w:t>с</w:t>
      </w:r>
      <w:r w:rsidRPr="002C2C85">
        <w:rPr>
          <w:rFonts w:asciiTheme="minorHAnsi" w:hAnsiTheme="minorHAnsi"/>
          <w:sz w:val="22"/>
          <w:szCs w:val="22"/>
        </w:rPr>
        <w:t>п</w:t>
      </w:r>
      <w:r>
        <w:rPr>
          <w:rFonts w:asciiTheme="minorHAnsi" w:hAnsiTheme="minorHAnsi"/>
          <w:sz w:val="22"/>
          <w:szCs w:val="22"/>
        </w:rPr>
        <w:t>ределе</w:t>
      </w:r>
      <w:r w:rsidRPr="002C2C85">
        <w:rPr>
          <w:rFonts w:asciiTheme="minorHAnsi" w:hAnsiTheme="minorHAnsi"/>
          <w:sz w:val="22"/>
          <w:szCs w:val="22"/>
        </w:rPr>
        <w:t>ния со средней 0,5 и стандартным отклонением 0,0625. Пусть опрос тридцати избирателей выявил 20 потенциальных сторонников социал-демократической партии. Найдите апостериорный 95-процентный вероятностный интервал для Р. Каким станет этот интервал после еще одного обследования тридцати избирателей, среди которых доля сторонников социал-демократической партии осталась такой же, как и в первой выборке?</w:t>
      </w:r>
    </w:p>
    <w:p w:rsidR="002C3A49" w:rsidRDefault="002C3A49" w:rsidP="002C3A49">
      <w:pPr>
        <w:spacing w:before="0" w:after="120"/>
        <w:ind w:firstLine="0"/>
        <w:jc w:val="left"/>
        <w:rPr>
          <w:rFonts w:asciiTheme="minorHAnsi" w:hAnsiTheme="minorHAnsi"/>
          <w:sz w:val="22"/>
          <w:szCs w:val="22"/>
        </w:rPr>
      </w:pPr>
      <w:r w:rsidRPr="002C2C85">
        <w:rPr>
          <w:rFonts w:asciiTheme="minorHAnsi" w:hAnsiTheme="minorHAnsi"/>
          <w:sz w:val="22"/>
          <w:szCs w:val="22"/>
        </w:rPr>
        <w:t>5.15.</w:t>
      </w:r>
      <w:r>
        <w:rPr>
          <w:rFonts w:asciiTheme="minorHAnsi" w:hAnsiTheme="minorHAnsi"/>
          <w:sz w:val="22"/>
          <w:szCs w:val="22"/>
        </w:rPr>
        <w:t xml:space="preserve"> </w:t>
      </w:r>
      <w:r w:rsidRPr="002C2C85">
        <w:rPr>
          <w:rFonts w:asciiTheme="minorHAnsi" w:hAnsiTheme="minorHAnsi"/>
          <w:sz w:val="22"/>
          <w:szCs w:val="22"/>
        </w:rPr>
        <w:t>(а) Если вы не располагаете никакими априорными представлениями относительно неизвестной доли Р элементов совокупности, обладающих определенным свойством, то какого объема выборка необходима, чтобы длина вашего апостериорного 95-процентного вероятностного интервала стала меньше, чем 0,2?</w:t>
      </w:r>
      <w:r>
        <w:rPr>
          <w:rFonts w:asciiTheme="minorHAnsi" w:hAnsiTheme="minorHAnsi"/>
          <w:sz w:val="22"/>
          <w:szCs w:val="22"/>
        </w:rPr>
        <w:t xml:space="preserve"> </w:t>
      </w:r>
      <w:r w:rsidRPr="002C2C85">
        <w:rPr>
          <w:rFonts w:asciiTheme="minorHAnsi" w:hAnsiTheme="minorHAnsi"/>
          <w:sz w:val="22"/>
          <w:szCs w:val="22"/>
        </w:rPr>
        <w:t>(</w:t>
      </w:r>
      <w:proofErr w:type="gramStart"/>
      <w:r w:rsidRPr="002C2C85">
        <w:rPr>
          <w:rFonts w:asciiTheme="minorHAnsi" w:hAnsiTheme="minorHAnsi"/>
          <w:sz w:val="22"/>
          <w:szCs w:val="22"/>
        </w:rPr>
        <w:t>б</w:t>
      </w:r>
      <w:proofErr w:type="gramEnd"/>
      <w:r w:rsidRPr="002C2C85">
        <w:rPr>
          <w:rFonts w:asciiTheme="minorHAnsi" w:hAnsiTheme="minorHAnsi"/>
          <w:sz w:val="22"/>
          <w:szCs w:val="22"/>
        </w:rPr>
        <w:t>) Пусть вы располагаете выборкой, объем которой определен в (а), и обнаружили, что 25% ее элементов обладают интересующим вас свойством. Какова длина апостериорного 95-процентного вероятностного интервала? Будет ли она равна 0,2? Почему?</w:t>
      </w:r>
    </w:p>
    <w:p w:rsidR="006460ED" w:rsidRDefault="006460ED" w:rsidP="006460ED">
      <w:pPr>
        <w:spacing w:before="0" w:after="120"/>
        <w:ind w:firstLine="0"/>
        <w:jc w:val="left"/>
        <w:rPr>
          <w:rFonts w:asciiTheme="minorHAnsi" w:hAnsiTheme="minorHAnsi"/>
          <w:sz w:val="22"/>
          <w:szCs w:val="22"/>
        </w:rPr>
      </w:pPr>
      <w:r w:rsidRPr="002C2C85">
        <w:rPr>
          <w:rFonts w:asciiTheme="minorHAnsi" w:hAnsiTheme="minorHAnsi"/>
          <w:sz w:val="22"/>
          <w:szCs w:val="22"/>
        </w:rPr>
        <w:t>5.16. (а) Если никаких априорных представлений относительно неизвестной доли Р элементов совокупности, обладающих определенным свойством, у вас нет, то какова наибольшая длина апостериорного 95-процентного вероятностного интервала, если объем выборки равен 25?</w:t>
      </w:r>
      <w:r>
        <w:rPr>
          <w:rFonts w:asciiTheme="minorHAnsi" w:hAnsiTheme="minorHAnsi"/>
          <w:sz w:val="22"/>
          <w:szCs w:val="22"/>
        </w:rPr>
        <w:t xml:space="preserve"> (</w:t>
      </w:r>
      <w:proofErr w:type="gramStart"/>
      <w:r>
        <w:rPr>
          <w:rFonts w:asciiTheme="minorHAnsi" w:hAnsiTheme="minorHAnsi"/>
          <w:sz w:val="22"/>
          <w:szCs w:val="22"/>
        </w:rPr>
        <w:t>б</w:t>
      </w:r>
      <w:proofErr w:type="gramEnd"/>
      <w:r>
        <w:rPr>
          <w:rFonts w:asciiTheme="minorHAnsi" w:hAnsiTheme="minorHAnsi"/>
          <w:sz w:val="22"/>
          <w:szCs w:val="22"/>
        </w:rPr>
        <w:t xml:space="preserve">) </w:t>
      </w:r>
      <w:r w:rsidRPr="002C2C85">
        <w:rPr>
          <w:rFonts w:asciiTheme="minorHAnsi" w:hAnsiTheme="minorHAnsi"/>
          <w:sz w:val="22"/>
          <w:szCs w:val="22"/>
        </w:rPr>
        <w:t>Что вы ответите на вопрос, поставленный в (а), если ваши априорные ожидания описываются бета-распределением со средней 0,5 и стандартным отклонением 0,0625? На основе этого оцените «ценность» такой априорной информации.</w:t>
      </w:r>
    </w:p>
    <w:bookmarkEnd w:id="13"/>
    <w:p w:rsidR="002D0854" w:rsidRPr="004345E6" w:rsidRDefault="004345E6" w:rsidP="002C2C85">
      <w:pPr>
        <w:spacing w:before="0" w:after="120"/>
        <w:ind w:firstLine="0"/>
        <w:jc w:val="left"/>
        <w:rPr>
          <w:rFonts w:asciiTheme="minorHAnsi" w:hAnsiTheme="minorHAnsi"/>
          <w:b/>
          <w:sz w:val="22"/>
          <w:szCs w:val="22"/>
        </w:rPr>
      </w:pPr>
      <w:r w:rsidRPr="004345E6">
        <w:rPr>
          <w:rFonts w:asciiTheme="minorHAnsi" w:hAnsiTheme="minorHAnsi"/>
          <w:b/>
          <w:sz w:val="22"/>
          <w:szCs w:val="22"/>
        </w:rPr>
        <w:t>Решения</w:t>
      </w:r>
    </w:p>
    <w:p w:rsidR="006435E2" w:rsidRDefault="00CE6186" w:rsidP="002C2C85">
      <w:pPr>
        <w:spacing w:before="0" w:after="120"/>
        <w:ind w:firstLine="0"/>
        <w:jc w:val="left"/>
        <w:rPr>
          <w:rFonts w:asciiTheme="minorHAnsi" w:hAnsiTheme="minorHAnsi"/>
          <w:sz w:val="22"/>
          <w:szCs w:val="22"/>
        </w:rPr>
      </w:pPr>
      <w:r>
        <w:rPr>
          <w:rFonts w:asciiTheme="minorHAnsi" w:hAnsiTheme="minorHAnsi"/>
          <w:sz w:val="22"/>
          <w:szCs w:val="22"/>
        </w:rPr>
        <w:t xml:space="preserve">5.3. Воспользуемся </w:t>
      </w:r>
      <w:r w:rsidR="006435E2">
        <w:rPr>
          <w:rFonts w:asciiTheme="minorHAnsi" w:hAnsiTheme="minorHAnsi"/>
          <w:sz w:val="22"/>
          <w:szCs w:val="22"/>
        </w:rPr>
        <w:t>формул</w:t>
      </w:r>
      <w:r w:rsidR="00EF1091">
        <w:rPr>
          <w:rFonts w:asciiTheme="minorHAnsi" w:hAnsiTheme="minorHAnsi"/>
          <w:sz w:val="22"/>
          <w:szCs w:val="22"/>
        </w:rPr>
        <w:t xml:space="preserve">ой </w:t>
      </w:r>
      <w:r w:rsidR="006435E2">
        <w:rPr>
          <w:rFonts w:asciiTheme="minorHAnsi" w:hAnsiTheme="minorHAnsi"/>
          <w:sz w:val="22"/>
          <w:szCs w:val="22"/>
        </w:rPr>
        <w:t>(</w:t>
      </w:r>
      <w:r w:rsidR="00EF1091">
        <w:rPr>
          <w:rFonts w:asciiTheme="minorHAnsi" w:hAnsiTheme="minorHAnsi"/>
          <w:sz w:val="22"/>
          <w:szCs w:val="22"/>
        </w:rPr>
        <w:t>2.28</w:t>
      </w:r>
      <w:r w:rsidR="006435E2">
        <w:rPr>
          <w:rFonts w:asciiTheme="minorHAnsi" w:hAnsiTheme="minorHAnsi"/>
          <w:sz w:val="22"/>
          <w:szCs w:val="22"/>
        </w:rPr>
        <w:t>) и подстановкой α</w:t>
      </w:r>
      <w:r w:rsidR="006435E2" w:rsidRPr="002C2C85">
        <w:rPr>
          <w:rFonts w:asciiTheme="minorHAnsi" w:hAnsiTheme="minorHAnsi"/>
          <w:sz w:val="22"/>
          <w:szCs w:val="22"/>
        </w:rPr>
        <w:t xml:space="preserve"> + </w:t>
      </w:r>
      <w:r w:rsidR="006435E2">
        <w:rPr>
          <w:rFonts w:asciiTheme="minorHAnsi" w:hAnsiTheme="minorHAnsi"/>
          <w:sz w:val="22"/>
          <w:szCs w:val="22"/>
        </w:rPr>
        <w:t>β</w:t>
      </w:r>
      <w:r w:rsidR="006435E2" w:rsidRPr="002C2C85">
        <w:rPr>
          <w:rFonts w:asciiTheme="minorHAnsi" w:hAnsiTheme="minorHAnsi"/>
          <w:sz w:val="22"/>
          <w:szCs w:val="22"/>
        </w:rPr>
        <w:t xml:space="preserve"> </w:t>
      </w:r>
      <w:r w:rsidR="006435E2" w:rsidRPr="0070182A">
        <w:rPr>
          <w:rFonts w:asciiTheme="minorHAnsi" w:hAnsiTheme="minorHAnsi"/>
          <w:sz w:val="22"/>
          <w:szCs w:val="22"/>
        </w:rPr>
        <w:t xml:space="preserve">= </w:t>
      </w:r>
      <w:r w:rsidR="006435E2">
        <w:rPr>
          <w:rFonts w:asciiTheme="minorHAnsi" w:hAnsiTheme="minorHAnsi"/>
          <w:sz w:val="22"/>
          <w:szCs w:val="22"/>
        </w:rPr>
        <w:t>ν</w:t>
      </w:r>
      <w:r w:rsidR="00042BE4">
        <w:rPr>
          <w:rFonts w:asciiTheme="minorHAnsi" w:hAnsiTheme="minorHAnsi"/>
          <w:sz w:val="22"/>
          <w:szCs w:val="22"/>
        </w:rPr>
        <w:t xml:space="preserve">, </w:t>
      </w:r>
      <w:r w:rsidR="00EF1091">
        <w:rPr>
          <w:rFonts w:asciiTheme="minorHAnsi" w:hAnsiTheme="minorHAnsi"/>
          <w:sz w:val="22"/>
          <w:szCs w:val="22"/>
        </w:rPr>
        <w:t>чтобы выразить α</w:t>
      </w:r>
      <w:r w:rsidR="00EF1091" w:rsidRPr="002C2C85">
        <w:rPr>
          <w:rFonts w:asciiTheme="minorHAnsi" w:hAnsiTheme="minorHAnsi"/>
          <w:sz w:val="22"/>
          <w:szCs w:val="22"/>
        </w:rPr>
        <w:t xml:space="preserve"> </w:t>
      </w:r>
      <w:r w:rsidR="00EF1091">
        <w:rPr>
          <w:rFonts w:asciiTheme="minorHAnsi" w:hAnsiTheme="minorHAnsi"/>
          <w:sz w:val="22"/>
          <w:szCs w:val="22"/>
        </w:rPr>
        <w:t>и</w:t>
      </w:r>
      <w:r w:rsidR="00EF1091" w:rsidRPr="002C2C85">
        <w:rPr>
          <w:rFonts w:asciiTheme="minorHAnsi" w:hAnsiTheme="minorHAnsi"/>
          <w:sz w:val="22"/>
          <w:szCs w:val="22"/>
        </w:rPr>
        <w:t xml:space="preserve"> </w:t>
      </w:r>
      <w:r w:rsidR="00EF1091">
        <w:rPr>
          <w:rFonts w:asciiTheme="minorHAnsi" w:hAnsiTheme="minorHAnsi"/>
          <w:sz w:val="22"/>
          <w:szCs w:val="22"/>
        </w:rPr>
        <w:t>β</w:t>
      </w:r>
      <w:r w:rsidR="00EF1091" w:rsidRPr="002C2C85">
        <w:rPr>
          <w:rFonts w:asciiTheme="minorHAnsi" w:hAnsiTheme="minorHAnsi"/>
          <w:sz w:val="22"/>
          <w:szCs w:val="22"/>
        </w:rPr>
        <w:t xml:space="preserve"> </w:t>
      </w:r>
      <w:r w:rsidR="00EF1091">
        <w:rPr>
          <w:rFonts w:asciiTheme="minorHAnsi" w:hAnsiTheme="minorHAnsi"/>
          <w:sz w:val="22"/>
          <w:szCs w:val="22"/>
        </w:rPr>
        <w:t>через среднее μ и</w:t>
      </w:r>
      <w:r w:rsidR="00EF1091" w:rsidRPr="00042BE4">
        <w:rPr>
          <w:rFonts w:asciiTheme="minorHAnsi" w:hAnsiTheme="minorHAnsi"/>
          <w:sz w:val="22"/>
          <w:szCs w:val="22"/>
        </w:rPr>
        <w:t xml:space="preserve"> </w:t>
      </w:r>
      <w:r w:rsidR="00EF1091">
        <w:rPr>
          <w:rFonts w:asciiTheme="minorHAnsi" w:hAnsiTheme="minorHAnsi"/>
          <w:sz w:val="22"/>
          <w:szCs w:val="22"/>
        </w:rPr>
        <w:t>стандартное отклонение</w:t>
      </w:r>
      <w:r w:rsidR="00EF1091" w:rsidRPr="00EF1091">
        <w:rPr>
          <w:rFonts w:asciiTheme="minorHAnsi" w:hAnsiTheme="minorHAnsi"/>
          <w:sz w:val="22"/>
          <w:szCs w:val="22"/>
        </w:rPr>
        <w:t xml:space="preserve"> </w:t>
      </w:r>
      <w:proofErr w:type="spellStart"/>
      <w:r w:rsidR="00EF1091">
        <w:rPr>
          <w:rFonts w:asciiTheme="minorHAnsi" w:hAnsiTheme="minorHAnsi"/>
          <w:sz w:val="22"/>
          <w:szCs w:val="22"/>
          <w:lang w:val="en-US"/>
        </w:rPr>
        <w:t>sd</w:t>
      </w:r>
      <w:proofErr w:type="spellEnd"/>
      <w:r w:rsidR="00EF1091">
        <w:rPr>
          <w:rFonts w:asciiTheme="minorHAnsi" w:hAnsiTheme="minorHAnsi"/>
          <w:sz w:val="22"/>
          <w:szCs w:val="22"/>
        </w:rPr>
        <w:t>. П</w:t>
      </w:r>
      <w:r w:rsidR="006435E2">
        <w:rPr>
          <w:rFonts w:asciiTheme="minorHAnsi" w:hAnsiTheme="minorHAnsi"/>
          <w:sz w:val="22"/>
          <w:szCs w:val="22"/>
        </w:rPr>
        <w:t>олучаем α</w:t>
      </w:r>
      <w:r w:rsidR="006435E2" w:rsidRPr="002C2C85">
        <w:rPr>
          <w:rFonts w:asciiTheme="minorHAnsi" w:hAnsiTheme="minorHAnsi"/>
          <w:sz w:val="22"/>
          <w:szCs w:val="22"/>
        </w:rPr>
        <w:t xml:space="preserve"> </w:t>
      </w:r>
      <w:r w:rsidR="006435E2" w:rsidRPr="0070182A">
        <w:rPr>
          <w:rFonts w:asciiTheme="minorHAnsi" w:hAnsiTheme="minorHAnsi"/>
          <w:sz w:val="22"/>
          <w:szCs w:val="22"/>
        </w:rPr>
        <w:t xml:space="preserve">= </w:t>
      </w:r>
      <w:proofErr w:type="spellStart"/>
      <w:r w:rsidR="008239D0">
        <w:rPr>
          <w:rFonts w:asciiTheme="minorHAnsi" w:hAnsiTheme="minorHAnsi"/>
          <w:sz w:val="22"/>
          <w:szCs w:val="22"/>
        </w:rPr>
        <w:t>μ</w:t>
      </w:r>
      <w:r w:rsidR="006435E2">
        <w:rPr>
          <w:rFonts w:asciiTheme="minorHAnsi" w:hAnsiTheme="minorHAnsi"/>
          <w:sz w:val="22"/>
          <w:szCs w:val="22"/>
        </w:rPr>
        <w:t>ν</w:t>
      </w:r>
      <w:proofErr w:type="spellEnd"/>
      <w:r w:rsidR="00EF1091">
        <w:rPr>
          <w:rFonts w:asciiTheme="minorHAnsi" w:hAnsiTheme="minorHAnsi"/>
          <w:sz w:val="22"/>
          <w:szCs w:val="22"/>
        </w:rPr>
        <w:t>,</w:t>
      </w:r>
      <w:r w:rsidR="006435E2">
        <w:rPr>
          <w:rFonts w:asciiTheme="minorHAnsi" w:hAnsiTheme="minorHAnsi"/>
          <w:sz w:val="22"/>
          <w:szCs w:val="22"/>
        </w:rPr>
        <w:t xml:space="preserve"> β</w:t>
      </w:r>
      <w:r w:rsidR="006435E2" w:rsidRPr="002C2C85">
        <w:rPr>
          <w:rFonts w:asciiTheme="minorHAnsi" w:hAnsiTheme="minorHAnsi"/>
          <w:sz w:val="22"/>
          <w:szCs w:val="22"/>
        </w:rPr>
        <w:t xml:space="preserve"> </w:t>
      </w:r>
      <w:r w:rsidR="006435E2" w:rsidRPr="0070182A">
        <w:rPr>
          <w:rFonts w:asciiTheme="minorHAnsi" w:hAnsiTheme="minorHAnsi"/>
          <w:sz w:val="22"/>
          <w:szCs w:val="22"/>
        </w:rPr>
        <w:t xml:space="preserve">= </w:t>
      </w:r>
      <w:r w:rsidR="008239D0">
        <w:rPr>
          <w:rFonts w:asciiTheme="minorHAnsi" w:hAnsiTheme="minorHAnsi"/>
          <w:sz w:val="22"/>
          <w:szCs w:val="22"/>
        </w:rPr>
        <w:t xml:space="preserve">(1 – </w:t>
      </w:r>
      <w:proofErr w:type="gramStart"/>
      <w:r w:rsidR="008239D0">
        <w:rPr>
          <w:rFonts w:asciiTheme="minorHAnsi" w:hAnsiTheme="minorHAnsi"/>
          <w:sz w:val="22"/>
          <w:szCs w:val="22"/>
        </w:rPr>
        <w:t>μ)</w:t>
      </w:r>
      <w:r w:rsidR="006435E2">
        <w:rPr>
          <w:rFonts w:asciiTheme="minorHAnsi" w:hAnsiTheme="minorHAnsi"/>
          <w:sz w:val="22"/>
          <w:szCs w:val="22"/>
        </w:rPr>
        <w:t>ν</w:t>
      </w:r>
      <w:proofErr w:type="gramEnd"/>
      <w:r w:rsidR="00EF1091">
        <w:rPr>
          <w:rFonts w:asciiTheme="minorHAnsi" w:hAnsiTheme="minorHAnsi"/>
          <w:sz w:val="22"/>
          <w:szCs w:val="22"/>
        </w:rPr>
        <w:t>,</w:t>
      </w:r>
      <w:r w:rsidR="006435E2">
        <w:rPr>
          <w:rFonts w:asciiTheme="minorHAnsi" w:hAnsiTheme="minorHAnsi"/>
          <w:sz w:val="22"/>
          <w:szCs w:val="22"/>
        </w:rPr>
        <w:t xml:space="preserve"> ν = </w:t>
      </w:r>
      <m:oMath>
        <m:f>
          <m:fPr>
            <m:ctrlPr>
              <w:rPr>
                <w:rFonts w:ascii="Cambria Math" w:hAnsi="Cambria Math"/>
                <w:i/>
                <w:sz w:val="28"/>
                <w:szCs w:val="28"/>
              </w:rPr>
            </m:ctrlPr>
          </m:fPr>
          <m:num>
            <m:r>
              <w:rPr>
                <w:rFonts w:ascii="Cambria Math" w:hAnsi="Cambria Math"/>
                <w:sz w:val="28"/>
                <w:szCs w:val="28"/>
              </w:rPr>
              <m:t>μ(1 – μ)</m:t>
            </m:r>
          </m:num>
          <m:den>
            <m:sSup>
              <m:sSupPr>
                <m:ctrlPr>
                  <w:rPr>
                    <w:rFonts w:ascii="Cambria Math" w:hAnsi="Cambria Math"/>
                    <w:i/>
                    <w:sz w:val="28"/>
                    <w:szCs w:val="28"/>
                    <w:lang w:val="en-US"/>
                  </w:rPr>
                </m:ctrlPr>
              </m:sSupPr>
              <m:e>
                <m:r>
                  <w:rPr>
                    <w:rFonts w:ascii="Cambria Math" w:hAnsi="Cambria Math"/>
                    <w:sz w:val="28"/>
                    <w:szCs w:val="28"/>
                    <w:lang w:val="en-US"/>
                  </w:rPr>
                  <m:t>sd</m:t>
                </m:r>
              </m:e>
              <m:sup>
                <m:r>
                  <w:rPr>
                    <w:rFonts w:ascii="Cambria Math" w:hAnsi="Cambria Math"/>
                    <w:sz w:val="28"/>
                    <w:szCs w:val="28"/>
                  </w:rPr>
                  <m:t>2</m:t>
                </m:r>
              </m:sup>
            </m:sSup>
          </m:den>
        </m:f>
      </m:oMath>
      <w:r w:rsidR="006435E2" w:rsidRPr="006435E2">
        <w:rPr>
          <w:rFonts w:asciiTheme="minorHAnsi" w:hAnsiTheme="minorHAnsi"/>
          <w:sz w:val="22"/>
          <w:szCs w:val="22"/>
        </w:rPr>
        <w:t xml:space="preserve"> – 1</w:t>
      </w:r>
      <w:r w:rsidR="00EF1091">
        <w:rPr>
          <w:rFonts w:asciiTheme="minorHAnsi" w:hAnsiTheme="minorHAnsi"/>
          <w:sz w:val="22"/>
          <w:szCs w:val="22"/>
        </w:rPr>
        <w:t>.</w:t>
      </w:r>
      <w:r w:rsidR="006435E2">
        <w:rPr>
          <w:rFonts w:asciiTheme="minorHAnsi" w:hAnsiTheme="minorHAnsi"/>
          <w:sz w:val="22"/>
          <w:szCs w:val="22"/>
        </w:rPr>
        <w:t xml:space="preserve"> Соответствующие вычисления приведены в </w:t>
      </w:r>
      <w:r w:rsidR="006435E2">
        <w:rPr>
          <w:rFonts w:asciiTheme="minorHAnsi" w:hAnsiTheme="minorHAnsi"/>
          <w:sz w:val="22"/>
          <w:szCs w:val="22"/>
          <w:lang w:val="en-US"/>
        </w:rPr>
        <w:t>Excel</w:t>
      </w:r>
      <w:r w:rsidR="006435E2">
        <w:rPr>
          <w:rFonts w:asciiTheme="minorHAnsi" w:hAnsiTheme="minorHAnsi"/>
          <w:sz w:val="22"/>
          <w:szCs w:val="22"/>
        </w:rPr>
        <w:t>-файле и на рисунке ниже:</w:t>
      </w:r>
    </w:p>
    <w:p w:rsidR="006435E2" w:rsidRPr="006435E2" w:rsidRDefault="00042BE4"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67734" cy="1228953"/>
            <wp:effectExtent l="0" t="0" r="889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 5.1.jpg"/>
                    <pic:cNvPicPr/>
                  </pic:nvPicPr>
                  <pic:blipFill>
                    <a:blip r:embed="rId130">
                      <a:extLst>
                        <a:ext uri="{28A0092B-C50C-407E-A947-70E740481C1C}">
                          <a14:useLocalDpi xmlns:a14="http://schemas.microsoft.com/office/drawing/2010/main" val="0"/>
                        </a:ext>
                      </a:extLst>
                    </a:blip>
                    <a:stretch>
                      <a:fillRect/>
                    </a:stretch>
                  </pic:blipFill>
                  <pic:spPr>
                    <a:xfrm>
                      <a:off x="0" y="0"/>
                      <a:ext cx="3278539" cy="1233017"/>
                    </a:xfrm>
                    <a:prstGeom prst="rect">
                      <a:avLst/>
                    </a:prstGeom>
                  </pic:spPr>
                </pic:pic>
              </a:graphicData>
            </a:graphic>
          </wp:inline>
        </w:drawing>
      </w:r>
    </w:p>
    <w:p w:rsidR="00042BE4" w:rsidRPr="00EF1091" w:rsidRDefault="008239D0" w:rsidP="002C2C85">
      <w:pPr>
        <w:spacing w:before="0" w:after="120"/>
        <w:ind w:firstLine="0"/>
        <w:jc w:val="left"/>
        <w:rPr>
          <w:rFonts w:asciiTheme="minorHAnsi" w:hAnsiTheme="minorHAnsi"/>
          <w:sz w:val="22"/>
          <w:szCs w:val="22"/>
        </w:rPr>
      </w:pPr>
      <w:r w:rsidRPr="008239D0">
        <w:rPr>
          <w:rFonts w:asciiTheme="minorHAnsi" w:hAnsiTheme="minorHAnsi"/>
          <w:sz w:val="22"/>
          <w:szCs w:val="22"/>
        </w:rPr>
        <w:t>5</w:t>
      </w:r>
      <w:r>
        <w:rPr>
          <w:rFonts w:asciiTheme="minorHAnsi" w:hAnsiTheme="minorHAnsi"/>
          <w:sz w:val="22"/>
          <w:szCs w:val="22"/>
        </w:rPr>
        <w:t>.4. Как и в упражнении 5.3 применим подстановку α</w:t>
      </w:r>
      <w:r w:rsidRPr="002C2C85">
        <w:rPr>
          <w:rFonts w:asciiTheme="minorHAnsi" w:hAnsiTheme="minorHAnsi"/>
          <w:sz w:val="22"/>
          <w:szCs w:val="22"/>
        </w:rPr>
        <w:t xml:space="preserve"> + </w:t>
      </w:r>
      <w:r>
        <w:rPr>
          <w:rFonts w:asciiTheme="minorHAnsi" w:hAnsiTheme="minorHAnsi"/>
          <w:sz w:val="22"/>
          <w:szCs w:val="22"/>
        </w:rPr>
        <w:t>β</w:t>
      </w:r>
      <w:r w:rsidRPr="002C2C85">
        <w:rPr>
          <w:rFonts w:asciiTheme="minorHAnsi" w:hAnsiTheme="minorHAnsi"/>
          <w:sz w:val="22"/>
          <w:szCs w:val="22"/>
        </w:rPr>
        <w:t xml:space="preserve"> </w:t>
      </w:r>
      <w:r w:rsidRPr="0070182A">
        <w:rPr>
          <w:rFonts w:asciiTheme="minorHAnsi" w:hAnsiTheme="minorHAnsi"/>
          <w:sz w:val="22"/>
          <w:szCs w:val="22"/>
        </w:rPr>
        <w:t xml:space="preserve">= </w:t>
      </w:r>
      <w:r>
        <w:rPr>
          <w:rFonts w:asciiTheme="minorHAnsi" w:hAnsiTheme="minorHAnsi"/>
          <w:sz w:val="22"/>
          <w:szCs w:val="22"/>
        </w:rPr>
        <w:t>ν</w:t>
      </w:r>
      <w:r w:rsidR="00EF1091">
        <w:rPr>
          <w:rFonts w:asciiTheme="minorHAnsi" w:hAnsiTheme="minorHAnsi"/>
          <w:sz w:val="22"/>
          <w:szCs w:val="22"/>
        </w:rPr>
        <w:t xml:space="preserve"> (формулы для расчета см. </w:t>
      </w:r>
      <w:r w:rsidR="00EF1091">
        <w:rPr>
          <w:rFonts w:asciiTheme="minorHAnsi" w:hAnsiTheme="minorHAnsi"/>
          <w:sz w:val="22"/>
          <w:szCs w:val="22"/>
          <w:lang w:val="en-US"/>
        </w:rPr>
        <w:t>Excel</w:t>
      </w:r>
      <w:r w:rsidR="00EF1091">
        <w:rPr>
          <w:rFonts w:asciiTheme="minorHAnsi" w:hAnsiTheme="minorHAnsi"/>
          <w:sz w:val="22"/>
          <w:szCs w:val="22"/>
        </w:rPr>
        <w:t>-файл):</w:t>
      </w:r>
    </w:p>
    <w:p w:rsidR="00042BE4" w:rsidRDefault="00042BE4"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06470" cy="101031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 5.4.jpg"/>
                    <pic:cNvPicPr/>
                  </pic:nvPicPr>
                  <pic:blipFill>
                    <a:blip r:embed="rId131">
                      <a:extLst>
                        <a:ext uri="{28A0092B-C50C-407E-A947-70E740481C1C}">
                          <a14:useLocalDpi xmlns:a14="http://schemas.microsoft.com/office/drawing/2010/main" val="0"/>
                        </a:ext>
                      </a:extLst>
                    </a:blip>
                    <a:stretch>
                      <a:fillRect/>
                    </a:stretch>
                  </pic:blipFill>
                  <pic:spPr>
                    <a:xfrm>
                      <a:off x="0" y="0"/>
                      <a:ext cx="3323250" cy="1015437"/>
                    </a:xfrm>
                    <a:prstGeom prst="rect">
                      <a:avLst/>
                    </a:prstGeom>
                  </pic:spPr>
                </pic:pic>
              </a:graphicData>
            </a:graphic>
          </wp:inline>
        </w:drawing>
      </w:r>
    </w:p>
    <w:p w:rsidR="00EF1091" w:rsidRDefault="00EF1091" w:rsidP="002C2C85">
      <w:pPr>
        <w:spacing w:before="0" w:after="120"/>
        <w:ind w:firstLine="0"/>
        <w:jc w:val="left"/>
        <w:rPr>
          <w:rFonts w:asciiTheme="minorHAnsi" w:hAnsiTheme="minorHAnsi"/>
          <w:sz w:val="22"/>
          <w:szCs w:val="22"/>
        </w:rPr>
      </w:pPr>
      <w:r>
        <w:rPr>
          <w:rFonts w:asciiTheme="minorHAnsi" w:hAnsiTheme="minorHAnsi"/>
          <w:sz w:val="22"/>
          <w:szCs w:val="22"/>
        </w:rPr>
        <w:t xml:space="preserve">5.7. (а) Априорная вероятность </w:t>
      </w:r>
      <w:r w:rsidR="00F8308E">
        <w:rPr>
          <w:rFonts w:asciiTheme="minorHAnsi" w:hAnsiTheme="minorHAnsi"/>
          <w:sz w:val="22"/>
          <w:szCs w:val="22"/>
        </w:rPr>
        <w:t xml:space="preserve">Р </w:t>
      </w:r>
      <w:r>
        <w:rPr>
          <w:rFonts w:asciiTheme="minorHAnsi" w:hAnsiTheme="minorHAnsi"/>
          <w:sz w:val="22"/>
          <w:szCs w:val="22"/>
        </w:rPr>
        <w:t xml:space="preserve">равна </w:t>
      </w:r>
      <w:proofErr w:type="gramStart"/>
      <w:r w:rsidR="00F8308E">
        <w:rPr>
          <w:rFonts w:asciiTheme="minorHAnsi" w:hAnsiTheme="minorHAnsi"/>
          <w:sz w:val="22"/>
          <w:szCs w:val="22"/>
        </w:rPr>
        <w:t>В</w:t>
      </w:r>
      <w:r>
        <w:rPr>
          <w:rFonts w:asciiTheme="minorHAnsi" w:hAnsiTheme="minorHAnsi"/>
          <w:sz w:val="22"/>
          <w:szCs w:val="22"/>
        </w:rPr>
        <w:t>(</w:t>
      </w:r>
      <w:proofErr w:type="gramEnd"/>
      <w:r>
        <w:rPr>
          <w:rFonts w:asciiTheme="minorHAnsi" w:hAnsiTheme="minorHAnsi"/>
          <w:sz w:val="22"/>
          <w:szCs w:val="22"/>
        </w:rPr>
        <w:t>12, 12), так как в упражнении 5.3 (б) α =</w:t>
      </w:r>
      <w:r w:rsidRPr="002C2C85">
        <w:rPr>
          <w:rFonts w:asciiTheme="minorHAnsi" w:hAnsiTheme="minorHAnsi"/>
          <w:sz w:val="22"/>
          <w:szCs w:val="22"/>
        </w:rPr>
        <w:t xml:space="preserve"> </w:t>
      </w:r>
      <w:r>
        <w:rPr>
          <w:rFonts w:asciiTheme="minorHAnsi" w:hAnsiTheme="minorHAnsi"/>
          <w:sz w:val="22"/>
          <w:szCs w:val="22"/>
        </w:rPr>
        <w:t xml:space="preserve">β = 12. </w:t>
      </w:r>
      <w:r w:rsidR="00E74C74">
        <w:rPr>
          <w:rFonts w:asciiTheme="minorHAnsi" w:hAnsiTheme="minorHAnsi"/>
          <w:sz w:val="22"/>
          <w:szCs w:val="22"/>
        </w:rPr>
        <w:t>Длина 95</w:t>
      </w:r>
      <w:r w:rsidR="00E74C74" w:rsidRPr="002C2C85">
        <w:rPr>
          <w:rFonts w:asciiTheme="minorHAnsi" w:hAnsiTheme="minorHAnsi"/>
          <w:sz w:val="22"/>
          <w:szCs w:val="22"/>
        </w:rPr>
        <w:t>-процентн</w:t>
      </w:r>
      <w:r w:rsidR="00E74C74">
        <w:rPr>
          <w:rFonts w:asciiTheme="minorHAnsi" w:hAnsiTheme="minorHAnsi"/>
          <w:sz w:val="22"/>
          <w:szCs w:val="22"/>
        </w:rPr>
        <w:t>ого вероятностного</w:t>
      </w:r>
      <w:r w:rsidR="00E74C74" w:rsidRPr="002C2C85">
        <w:rPr>
          <w:rFonts w:asciiTheme="minorHAnsi" w:hAnsiTheme="minorHAnsi"/>
          <w:sz w:val="22"/>
          <w:szCs w:val="22"/>
        </w:rPr>
        <w:t xml:space="preserve"> интервал</w:t>
      </w:r>
      <w:r w:rsidR="00E74C74">
        <w:rPr>
          <w:rFonts w:asciiTheme="minorHAnsi" w:hAnsiTheme="minorHAnsi"/>
          <w:sz w:val="22"/>
          <w:szCs w:val="22"/>
        </w:rPr>
        <w:t>а для априорной вероятности: =БЕТА.ОБР(0,975;12;12</w:t>
      </w:r>
      <w:r w:rsidR="00E74C74" w:rsidRPr="00E74C74">
        <w:rPr>
          <w:rFonts w:asciiTheme="minorHAnsi" w:hAnsiTheme="minorHAnsi"/>
          <w:sz w:val="22"/>
          <w:szCs w:val="22"/>
        </w:rPr>
        <w:t>)</w:t>
      </w:r>
      <w:r w:rsidR="00E74C74">
        <w:rPr>
          <w:rFonts w:asciiTheme="minorHAnsi" w:hAnsiTheme="minorHAnsi"/>
          <w:sz w:val="22"/>
          <w:szCs w:val="22"/>
        </w:rPr>
        <w:t xml:space="preserve"> – </w:t>
      </w:r>
      <w:r w:rsidR="00E74C74" w:rsidRPr="00E74C74">
        <w:rPr>
          <w:rFonts w:asciiTheme="minorHAnsi" w:hAnsiTheme="minorHAnsi"/>
          <w:sz w:val="22"/>
          <w:szCs w:val="22"/>
        </w:rPr>
        <w:t xml:space="preserve"> </w:t>
      </w:r>
      <w:r w:rsidR="00E74C74">
        <w:rPr>
          <w:rFonts w:asciiTheme="minorHAnsi" w:hAnsiTheme="minorHAnsi"/>
          <w:sz w:val="22"/>
          <w:szCs w:val="22"/>
        </w:rPr>
        <w:t>БЕТА.ОБР(0,025;12;12</w:t>
      </w:r>
      <w:r w:rsidR="00E74C74" w:rsidRPr="00E74C74">
        <w:rPr>
          <w:rFonts w:asciiTheme="minorHAnsi" w:hAnsiTheme="minorHAnsi"/>
          <w:sz w:val="22"/>
          <w:szCs w:val="22"/>
        </w:rPr>
        <w:t>)</w:t>
      </w:r>
      <w:r w:rsidR="00E74C74">
        <w:rPr>
          <w:rFonts w:asciiTheme="minorHAnsi" w:hAnsiTheme="minorHAnsi"/>
          <w:sz w:val="22"/>
          <w:szCs w:val="22"/>
        </w:rPr>
        <w:t xml:space="preserve"> </w:t>
      </w:r>
      <w:r w:rsidR="00E74C74" w:rsidRPr="00E74C74">
        <w:rPr>
          <w:rFonts w:asciiTheme="minorHAnsi" w:hAnsiTheme="minorHAnsi"/>
          <w:sz w:val="22"/>
          <w:szCs w:val="22"/>
        </w:rPr>
        <w:t xml:space="preserve">= </w:t>
      </w:r>
      <w:r w:rsidR="00E74C74">
        <w:rPr>
          <w:rFonts w:asciiTheme="minorHAnsi" w:hAnsiTheme="minorHAnsi"/>
          <w:sz w:val="22"/>
          <w:szCs w:val="22"/>
        </w:rPr>
        <w:t xml:space="preserve">0,3882. </w:t>
      </w:r>
      <w:r>
        <w:rPr>
          <w:rFonts w:asciiTheme="minorHAnsi" w:hAnsiTheme="minorHAnsi"/>
          <w:sz w:val="22"/>
          <w:szCs w:val="22"/>
        </w:rPr>
        <w:t>Апостериорная вероятность Р</w:t>
      </w:r>
      <w:r w:rsidR="00F8308E">
        <w:rPr>
          <w:rFonts w:asciiTheme="minorHAnsi" w:hAnsiTheme="minorHAnsi"/>
          <w:sz w:val="22"/>
          <w:szCs w:val="22"/>
        </w:rPr>
        <w:t xml:space="preserve"> равна </w:t>
      </w:r>
      <w:proofErr w:type="gramStart"/>
      <w:r w:rsidR="00F8308E">
        <w:rPr>
          <w:rFonts w:asciiTheme="minorHAnsi" w:hAnsiTheme="minorHAnsi"/>
          <w:sz w:val="22"/>
          <w:szCs w:val="22"/>
        </w:rPr>
        <w:t>В</w:t>
      </w:r>
      <w:r>
        <w:rPr>
          <w:rFonts w:asciiTheme="minorHAnsi" w:hAnsiTheme="minorHAnsi"/>
          <w:sz w:val="22"/>
          <w:szCs w:val="22"/>
        </w:rPr>
        <w:t>(</w:t>
      </w:r>
      <w:proofErr w:type="gramEnd"/>
      <w:r>
        <w:rPr>
          <w:rFonts w:asciiTheme="minorHAnsi" w:hAnsiTheme="minorHAnsi"/>
          <w:sz w:val="22"/>
          <w:szCs w:val="22"/>
        </w:rPr>
        <w:t>12 + 40, 12 + 60)</w:t>
      </w:r>
      <w:r w:rsidR="008148F0">
        <w:rPr>
          <w:rFonts w:asciiTheme="minorHAnsi" w:hAnsiTheme="minorHAnsi"/>
          <w:sz w:val="22"/>
          <w:szCs w:val="22"/>
        </w:rPr>
        <w:t>; это бета-распре</w:t>
      </w:r>
      <w:r w:rsidR="006460ED">
        <w:rPr>
          <w:rFonts w:asciiTheme="minorHAnsi" w:hAnsiTheme="minorHAnsi"/>
          <w:sz w:val="22"/>
          <w:szCs w:val="22"/>
        </w:rPr>
        <w:t>деление представлено на рисунке ниже. Границы 95</w:t>
      </w:r>
      <w:r w:rsidR="006460ED" w:rsidRPr="002C2C85">
        <w:rPr>
          <w:rFonts w:asciiTheme="minorHAnsi" w:hAnsiTheme="minorHAnsi"/>
          <w:sz w:val="22"/>
          <w:szCs w:val="22"/>
        </w:rPr>
        <w:t>-процентн</w:t>
      </w:r>
      <w:r w:rsidR="006460ED">
        <w:rPr>
          <w:rFonts w:asciiTheme="minorHAnsi" w:hAnsiTheme="minorHAnsi"/>
          <w:sz w:val="22"/>
          <w:szCs w:val="22"/>
        </w:rPr>
        <w:t>ого вероятностного</w:t>
      </w:r>
      <w:r w:rsidR="006460ED" w:rsidRPr="002C2C85">
        <w:rPr>
          <w:rFonts w:asciiTheme="minorHAnsi" w:hAnsiTheme="minorHAnsi"/>
          <w:sz w:val="22"/>
          <w:szCs w:val="22"/>
        </w:rPr>
        <w:t xml:space="preserve"> интервал</w:t>
      </w:r>
      <w:r w:rsidR="006460ED">
        <w:rPr>
          <w:rFonts w:asciiTheme="minorHAnsi" w:hAnsiTheme="minorHAnsi"/>
          <w:sz w:val="22"/>
          <w:szCs w:val="22"/>
        </w:rPr>
        <w:t>а</w:t>
      </w:r>
      <w:r w:rsidR="006460ED" w:rsidRPr="00954BD8">
        <w:rPr>
          <w:rFonts w:asciiTheme="minorHAnsi" w:hAnsiTheme="minorHAnsi"/>
          <w:sz w:val="22"/>
          <w:szCs w:val="22"/>
        </w:rPr>
        <w:t xml:space="preserve"> </w:t>
      </w:r>
      <w:r w:rsidR="006460ED">
        <w:rPr>
          <w:rFonts w:asciiTheme="minorHAnsi" w:hAnsiTheme="minorHAnsi"/>
          <w:sz w:val="22"/>
          <w:szCs w:val="22"/>
        </w:rPr>
        <w:t>для апостериорной вероятности: Р</w:t>
      </w:r>
      <w:r w:rsidR="006460ED" w:rsidRPr="00F8308E">
        <w:rPr>
          <w:rFonts w:asciiTheme="minorHAnsi" w:hAnsiTheme="minorHAnsi"/>
          <w:sz w:val="22"/>
          <w:szCs w:val="22"/>
          <w:vertAlign w:val="subscript"/>
          <w:lang w:val="en-US"/>
        </w:rPr>
        <w:t>min</w:t>
      </w:r>
      <w:r w:rsidR="006460ED">
        <w:rPr>
          <w:rFonts w:asciiTheme="minorHAnsi" w:hAnsiTheme="minorHAnsi"/>
          <w:sz w:val="22"/>
          <w:szCs w:val="22"/>
        </w:rPr>
        <w:t xml:space="preserve"> =БЕТА.ОБР(0,025;52;72</w:t>
      </w:r>
      <w:r w:rsidR="006460ED" w:rsidRPr="00E74C74">
        <w:rPr>
          <w:rFonts w:asciiTheme="minorHAnsi" w:hAnsiTheme="minorHAnsi"/>
          <w:sz w:val="22"/>
          <w:szCs w:val="22"/>
        </w:rPr>
        <w:t xml:space="preserve">) = </w:t>
      </w:r>
      <w:r w:rsidR="006460ED">
        <w:rPr>
          <w:rFonts w:asciiTheme="minorHAnsi" w:hAnsiTheme="minorHAnsi"/>
          <w:sz w:val="22"/>
          <w:szCs w:val="22"/>
        </w:rPr>
        <w:t>0,3342; Р</w:t>
      </w:r>
      <w:r w:rsidR="006460ED">
        <w:rPr>
          <w:rFonts w:asciiTheme="minorHAnsi" w:hAnsiTheme="minorHAnsi"/>
          <w:sz w:val="22"/>
          <w:szCs w:val="22"/>
          <w:vertAlign w:val="subscript"/>
          <w:lang w:val="en-US"/>
        </w:rPr>
        <w:t>max</w:t>
      </w:r>
      <w:r w:rsidR="006460ED">
        <w:rPr>
          <w:rFonts w:asciiTheme="minorHAnsi" w:hAnsiTheme="minorHAnsi"/>
          <w:sz w:val="22"/>
          <w:szCs w:val="22"/>
        </w:rPr>
        <w:t xml:space="preserve"> =БЕТА.ОБР(0,975;52;72</w:t>
      </w:r>
      <w:r w:rsidR="006460ED" w:rsidRPr="00E74C74">
        <w:rPr>
          <w:rFonts w:asciiTheme="minorHAnsi" w:hAnsiTheme="minorHAnsi"/>
          <w:sz w:val="22"/>
          <w:szCs w:val="22"/>
        </w:rPr>
        <w:t xml:space="preserve">) = </w:t>
      </w:r>
      <w:r w:rsidR="006460ED">
        <w:rPr>
          <w:rFonts w:asciiTheme="minorHAnsi" w:hAnsiTheme="minorHAnsi"/>
          <w:sz w:val="22"/>
          <w:szCs w:val="22"/>
        </w:rPr>
        <w:t>0,5069. Длина 95</w:t>
      </w:r>
      <w:r w:rsidR="006460ED" w:rsidRPr="002C2C85">
        <w:rPr>
          <w:rFonts w:asciiTheme="minorHAnsi" w:hAnsiTheme="minorHAnsi"/>
          <w:sz w:val="22"/>
          <w:szCs w:val="22"/>
        </w:rPr>
        <w:t>-процентн</w:t>
      </w:r>
      <w:r w:rsidR="006460ED">
        <w:rPr>
          <w:rFonts w:asciiTheme="minorHAnsi" w:hAnsiTheme="minorHAnsi"/>
          <w:sz w:val="22"/>
          <w:szCs w:val="22"/>
        </w:rPr>
        <w:t>ого вероятностного</w:t>
      </w:r>
      <w:r w:rsidR="006460ED" w:rsidRPr="002C2C85">
        <w:rPr>
          <w:rFonts w:asciiTheme="minorHAnsi" w:hAnsiTheme="minorHAnsi"/>
          <w:sz w:val="22"/>
          <w:szCs w:val="22"/>
        </w:rPr>
        <w:t xml:space="preserve"> интервал</w:t>
      </w:r>
      <w:r w:rsidR="006460ED">
        <w:rPr>
          <w:rFonts w:asciiTheme="minorHAnsi" w:hAnsiTheme="minorHAnsi"/>
          <w:sz w:val="22"/>
          <w:szCs w:val="22"/>
        </w:rPr>
        <w:t>а для апостериорной вероятности = 0,5069 – 0,3342 = 0,1727 уменьшилась более чем в два раза по сравнению с длиной такого же интервала для априорной вероятности.</w:t>
      </w:r>
    </w:p>
    <w:p w:rsidR="00F8308E" w:rsidRDefault="00954BD8"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427561" cy="2059387"/>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 5.7.jpg"/>
                    <pic:cNvPicPr/>
                  </pic:nvPicPr>
                  <pic:blipFill>
                    <a:blip r:embed="rId132">
                      <a:extLst>
                        <a:ext uri="{28A0092B-C50C-407E-A947-70E740481C1C}">
                          <a14:useLocalDpi xmlns:a14="http://schemas.microsoft.com/office/drawing/2010/main" val="0"/>
                        </a:ext>
                      </a:extLst>
                    </a:blip>
                    <a:stretch>
                      <a:fillRect/>
                    </a:stretch>
                  </pic:blipFill>
                  <pic:spPr>
                    <a:xfrm>
                      <a:off x="0" y="0"/>
                      <a:ext cx="3434291" cy="2063431"/>
                    </a:xfrm>
                    <a:prstGeom prst="rect">
                      <a:avLst/>
                    </a:prstGeom>
                  </pic:spPr>
                </pic:pic>
              </a:graphicData>
            </a:graphic>
          </wp:inline>
        </w:drawing>
      </w:r>
    </w:p>
    <w:p w:rsidR="008148F0" w:rsidRDefault="008148F0" w:rsidP="008148F0">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б</w:t>
      </w:r>
      <w:proofErr w:type="gramEnd"/>
      <w:r>
        <w:rPr>
          <w:rFonts w:asciiTheme="minorHAnsi" w:hAnsiTheme="minorHAnsi"/>
          <w:sz w:val="22"/>
          <w:szCs w:val="22"/>
        </w:rPr>
        <w:t>) Априорная вероятность Р равна В(24,9, 58,1), так как в упражнении 5.4 (б) α =</w:t>
      </w:r>
      <w:r w:rsidRPr="002C2C85">
        <w:rPr>
          <w:rFonts w:asciiTheme="minorHAnsi" w:hAnsiTheme="minorHAnsi"/>
          <w:sz w:val="22"/>
          <w:szCs w:val="22"/>
        </w:rPr>
        <w:t xml:space="preserve"> </w:t>
      </w:r>
      <w:r>
        <w:rPr>
          <w:rFonts w:asciiTheme="minorHAnsi" w:hAnsiTheme="minorHAnsi"/>
          <w:sz w:val="22"/>
          <w:szCs w:val="22"/>
        </w:rPr>
        <w:t>24,9; β = 58,1. Длина 95</w:t>
      </w:r>
      <w:r w:rsidRPr="002C2C85">
        <w:rPr>
          <w:rFonts w:asciiTheme="minorHAnsi" w:hAnsiTheme="minorHAnsi"/>
          <w:sz w:val="22"/>
          <w:szCs w:val="22"/>
        </w:rPr>
        <w:t>-процентн</w:t>
      </w:r>
      <w:r>
        <w:rPr>
          <w:rFonts w:asciiTheme="minorHAnsi" w:hAnsiTheme="minorHAnsi"/>
          <w:sz w:val="22"/>
          <w:szCs w:val="22"/>
        </w:rPr>
        <w:t>ого вероятностного</w:t>
      </w:r>
      <w:r w:rsidRPr="002C2C85">
        <w:rPr>
          <w:rFonts w:asciiTheme="minorHAnsi" w:hAnsiTheme="minorHAnsi"/>
          <w:sz w:val="22"/>
          <w:szCs w:val="22"/>
        </w:rPr>
        <w:t xml:space="preserve"> интервал</w:t>
      </w:r>
      <w:r>
        <w:rPr>
          <w:rFonts w:asciiTheme="minorHAnsi" w:hAnsiTheme="minorHAnsi"/>
          <w:sz w:val="22"/>
          <w:szCs w:val="22"/>
        </w:rPr>
        <w:t>а для априорной вероятности: =БЕТА.ОБР(0,975;24,9;58,1</w:t>
      </w:r>
      <w:r w:rsidRPr="00E74C74">
        <w:rPr>
          <w:rFonts w:asciiTheme="minorHAnsi" w:hAnsiTheme="minorHAnsi"/>
          <w:sz w:val="22"/>
          <w:szCs w:val="22"/>
        </w:rPr>
        <w:t>)</w:t>
      </w:r>
      <w:r>
        <w:rPr>
          <w:rFonts w:asciiTheme="minorHAnsi" w:hAnsiTheme="minorHAnsi"/>
          <w:sz w:val="22"/>
          <w:szCs w:val="22"/>
        </w:rPr>
        <w:t xml:space="preserve"> – </w:t>
      </w:r>
      <w:r w:rsidRPr="00E74C74">
        <w:rPr>
          <w:rFonts w:asciiTheme="minorHAnsi" w:hAnsiTheme="minorHAnsi"/>
          <w:sz w:val="22"/>
          <w:szCs w:val="22"/>
        </w:rPr>
        <w:t xml:space="preserve"> </w:t>
      </w:r>
      <w:r>
        <w:rPr>
          <w:rFonts w:asciiTheme="minorHAnsi" w:hAnsiTheme="minorHAnsi"/>
          <w:sz w:val="22"/>
          <w:szCs w:val="22"/>
        </w:rPr>
        <w:t>БЕТА.ОБР(0,025;24,9;58,1</w:t>
      </w:r>
      <w:r w:rsidRPr="00E74C74">
        <w:rPr>
          <w:rFonts w:asciiTheme="minorHAnsi" w:hAnsiTheme="minorHAnsi"/>
          <w:sz w:val="22"/>
          <w:szCs w:val="22"/>
        </w:rPr>
        <w:t>)</w:t>
      </w:r>
      <w:r>
        <w:rPr>
          <w:rFonts w:asciiTheme="minorHAnsi" w:hAnsiTheme="minorHAnsi"/>
          <w:sz w:val="22"/>
          <w:szCs w:val="22"/>
        </w:rPr>
        <w:t xml:space="preserve"> </w:t>
      </w:r>
      <w:r w:rsidRPr="00E74C74">
        <w:rPr>
          <w:rFonts w:asciiTheme="minorHAnsi" w:hAnsiTheme="minorHAnsi"/>
          <w:sz w:val="22"/>
          <w:szCs w:val="22"/>
        </w:rPr>
        <w:t xml:space="preserve">= </w:t>
      </w:r>
      <w:r>
        <w:rPr>
          <w:rFonts w:asciiTheme="minorHAnsi" w:hAnsiTheme="minorHAnsi"/>
          <w:sz w:val="22"/>
          <w:szCs w:val="22"/>
        </w:rPr>
        <w:t xml:space="preserve">0,1953. Апостериорная вероятность Р описывается бета-распределением с параметрами6 </w:t>
      </w:r>
      <w:proofErr w:type="gramStart"/>
      <w:r>
        <w:rPr>
          <w:rFonts w:asciiTheme="minorHAnsi" w:hAnsiTheme="minorHAnsi"/>
          <w:sz w:val="22"/>
          <w:szCs w:val="22"/>
        </w:rPr>
        <w:t>В(</w:t>
      </w:r>
      <w:proofErr w:type="gramEnd"/>
      <w:r>
        <w:rPr>
          <w:rFonts w:asciiTheme="minorHAnsi" w:hAnsiTheme="minorHAnsi"/>
          <w:sz w:val="22"/>
          <w:szCs w:val="22"/>
        </w:rPr>
        <w:t>24,9 + 40, 58,1 + 60). Границы 95</w:t>
      </w:r>
      <w:r w:rsidRPr="002C2C85">
        <w:rPr>
          <w:rFonts w:asciiTheme="minorHAnsi" w:hAnsiTheme="minorHAnsi"/>
          <w:sz w:val="22"/>
          <w:szCs w:val="22"/>
        </w:rPr>
        <w:t>-процентн</w:t>
      </w:r>
      <w:r>
        <w:rPr>
          <w:rFonts w:asciiTheme="minorHAnsi" w:hAnsiTheme="minorHAnsi"/>
          <w:sz w:val="22"/>
          <w:szCs w:val="22"/>
        </w:rPr>
        <w:t>ого вероятностного</w:t>
      </w:r>
      <w:r w:rsidRPr="002C2C85">
        <w:rPr>
          <w:rFonts w:asciiTheme="minorHAnsi" w:hAnsiTheme="minorHAnsi"/>
          <w:sz w:val="22"/>
          <w:szCs w:val="22"/>
        </w:rPr>
        <w:t xml:space="preserve"> интервал</w:t>
      </w:r>
      <w:r>
        <w:rPr>
          <w:rFonts w:asciiTheme="minorHAnsi" w:hAnsiTheme="minorHAnsi"/>
          <w:sz w:val="22"/>
          <w:szCs w:val="22"/>
        </w:rPr>
        <w:t>а</w:t>
      </w:r>
      <w:r w:rsidRPr="00954BD8">
        <w:rPr>
          <w:rFonts w:asciiTheme="minorHAnsi" w:hAnsiTheme="minorHAnsi"/>
          <w:sz w:val="22"/>
          <w:szCs w:val="22"/>
        </w:rPr>
        <w:t xml:space="preserve"> </w:t>
      </w:r>
      <w:r>
        <w:rPr>
          <w:rFonts w:asciiTheme="minorHAnsi" w:hAnsiTheme="minorHAnsi"/>
          <w:sz w:val="22"/>
          <w:szCs w:val="22"/>
        </w:rPr>
        <w:t>для апостериорной вероятности: Р</w:t>
      </w:r>
      <w:r w:rsidRPr="00F8308E">
        <w:rPr>
          <w:rFonts w:asciiTheme="minorHAnsi" w:hAnsiTheme="minorHAnsi"/>
          <w:sz w:val="22"/>
          <w:szCs w:val="22"/>
          <w:vertAlign w:val="subscript"/>
          <w:lang w:val="en-US"/>
        </w:rPr>
        <w:t>min</w:t>
      </w:r>
      <w:r>
        <w:rPr>
          <w:rFonts w:asciiTheme="minorHAnsi" w:hAnsiTheme="minorHAnsi"/>
          <w:sz w:val="22"/>
          <w:szCs w:val="22"/>
        </w:rPr>
        <w:t xml:space="preserve"> =БЕТА.ОБР(0,025;64,9;118,1</w:t>
      </w:r>
      <w:r w:rsidRPr="00E74C74">
        <w:rPr>
          <w:rFonts w:asciiTheme="minorHAnsi" w:hAnsiTheme="minorHAnsi"/>
          <w:sz w:val="22"/>
          <w:szCs w:val="22"/>
        </w:rPr>
        <w:t xml:space="preserve">) = </w:t>
      </w:r>
      <w:r>
        <w:rPr>
          <w:rFonts w:asciiTheme="minorHAnsi" w:hAnsiTheme="minorHAnsi"/>
          <w:sz w:val="22"/>
          <w:szCs w:val="22"/>
        </w:rPr>
        <w:t>0,2871; Р</w:t>
      </w:r>
      <w:r>
        <w:rPr>
          <w:rFonts w:asciiTheme="minorHAnsi" w:hAnsiTheme="minorHAnsi"/>
          <w:sz w:val="22"/>
          <w:szCs w:val="22"/>
          <w:vertAlign w:val="subscript"/>
          <w:lang w:val="en-US"/>
        </w:rPr>
        <w:t>max</w:t>
      </w:r>
      <w:r>
        <w:rPr>
          <w:rFonts w:asciiTheme="minorHAnsi" w:hAnsiTheme="minorHAnsi"/>
          <w:sz w:val="22"/>
          <w:szCs w:val="22"/>
        </w:rPr>
        <w:t xml:space="preserve"> =БЕТА.ОБР(0,975;64,9; 118,1</w:t>
      </w:r>
      <w:r w:rsidRPr="00E74C74">
        <w:rPr>
          <w:rFonts w:asciiTheme="minorHAnsi" w:hAnsiTheme="minorHAnsi"/>
          <w:sz w:val="22"/>
          <w:szCs w:val="22"/>
        </w:rPr>
        <w:t xml:space="preserve">) = </w:t>
      </w:r>
      <w:r w:rsidR="00601009">
        <w:rPr>
          <w:rFonts w:asciiTheme="minorHAnsi" w:hAnsiTheme="minorHAnsi"/>
          <w:sz w:val="22"/>
          <w:szCs w:val="22"/>
        </w:rPr>
        <w:t>0,4252</w:t>
      </w:r>
      <w:r>
        <w:rPr>
          <w:rFonts w:asciiTheme="minorHAnsi" w:hAnsiTheme="minorHAnsi"/>
          <w:sz w:val="22"/>
          <w:szCs w:val="22"/>
        </w:rPr>
        <w:t>. Длина 95</w:t>
      </w:r>
      <w:r w:rsidRPr="002C2C85">
        <w:rPr>
          <w:rFonts w:asciiTheme="minorHAnsi" w:hAnsiTheme="minorHAnsi"/>
          <w:sz w:val="22"/>
          <w:szCs w:val="22"/>
        </w:rPr>
        <w:t>-процентн</w:t>
      </w:r>
      <w:r>
        <w:rPr>
          <w:rFonts w:asciiTheme="minorHAnsi" w:hAnsiTheme="minorHAnsi"/>
          <w:sz w:val="22"/>
          <w:szCs w:val="22"/>
        </w:rPr>
        <w:t>ого вероятностного</w:t>
      </w:r>
      <w:r w:rsidRPr="002C2C85">
        <w:rPr>
          <w:rFonts w:asciiTheme="minorHAnsi" w:hAnsiTheme="minorHAnsi"/>
          <w:sz w:val="22"/>
          <w:szCs w:val="22"/>
        </w:rPr>
        <w:t xml:space="preserve"> интервал</w:t>
      </w:r>
      <w:r>
        <w:rPr>
          <w:rFonts w:asciiTheme="minorHAnsi" w:hAnsiTheme="minorHAnsi"/>
          <w:sz w:val="22"/>
          <w:szCs w:val="22"/>
        </w:rPr>
        <w:t>а для апостериорной вероятности = 0</w:t>
      </w:r>
      <w:r w:rsidR="00601009">
        <w:rPr>
          <w:rFonts w:asciiTheme="minorHAnsi" w:hAnsiTheme="minorHAnsi"/>
          <w:sz w:val="22"/>
          <w:szCs w:val="22"/>
        </w:rPr>
        <w:t>,4252</w:t>
      </w:r>
      <w:r>
        <w:rPr>
          <w:rFonts w:asciiTheme="minorHAnsi" w:hAnsiTheme="minorHAnsi"/>
          <w:sz w:val="22"/>
          <w:szCs w:val="22"/>
        </w:rPr>
        <w:t xml:space="preserve"> – 0,</w:t>
      </w:r>
      <w:r w:rsidR="00601009">
        <w:rPr>
          <w:rFonts w:asciiTheme="minorHAnsi" w:hAnsiTheme="minorHAnsi"/>
          <w:sz w:val="22"/>
          <w:szCs w:val="22"/>
        </w:rPr>
        <w:t>2871</w:t>
      </w:r>
      <w:r>
        <w:rPr>
          <w:rFonts w:asciiTheme="minorHAnsi" w:hAnsiTheme="minorHAnsi"/>
          <w:sz w:val="22"/>
          <w:szCs w:val="22"/>
        </w:rPr>
        <w:t xml:space="preserve"> = </w:t>
      </w:r>
      <w:r w:rsidR="00601009">
        <w:rPr>
          <w:rFonts w:asciiTheme="minorHAnsi" w:hAnsiTheme="minorHAnsi"/>
          <w:sz w:val="22"/>
          <w:szCs w:val="22"/>
        </w:rPr>
        <w:t>0,1381</w:t>
      </w:r>
      <w:r>
        <w:rPr>
          <w:rFonts w:asciiTheme="minorHAnsi" w:hAnsiTheme="minorHAnsi"/>
          <w:sz w:val="22"/>
          <w:szCs w:val="22"/>
        </w:rPr>
        <w:t xml:space="preserve"> уменьшилась по сравнению с длиной такого</w:t>
      </w:r>
      <w:r w:rsidR="00601009">
        <w:rPr>
          <w:rFonts w:asciiTheme="minorHAnsi" w:hAnsiTheme="minorHAnsi"/>
          <w:sz w:val="22"/>
          <w:szCs w:val="22"/>
        </w:rPr>
        <w:t xml:space="preserve"> же</w:t>
      </w:r>
      <w:r>
        <w:rPr>
          <w:rFonts w:asciiTheme="minorHAnsi" w:hAnsiTheme="minorHAnsi"/>
          <w:sz w:val="22"/>
          <w:szCs w:val="22"/>
        </w:rPr>
        <w:t xml:space="preserve"> интервала для априорной вероятности.</w:t>
      </w:r>
    </w:p>
    <w:p w:rsidR="00AF4E36" w:rsidRDefault="00AF4E36" w:rsidP="002C2C85">
      <w:pPr>
        <w:spacing w:before="0" w:after="120"/>
        <w:ind w:firstLine="0"/>
        <w:jc w:val="left"/>
        <w:rPr>
          <w:rFonts w:asciiTheme="minorHAnsi" w:hAnsiTheme="minorHAnsi"/>
          <w:sz w:val="22"/>
          <w:szCs w:val="22"/>
        </w:rPr>
      </w:pPr>
      <w:r>
        <w:rPr>
          <w:rFonts w:asciiTheme="minorHAnsi" w:hAnsiTheme="minorHAnsi"/>
          <w:sz w:val="22"/>
          <w:szCs w:val="22"/>
        </w:rPr>
        <w:t xml:space="preserve">5.9. </w:t>
      </w:r>
      <w:r w:rsidR="003F60BD">
        <w:rPr>
          <w:rFonts w:asciiTheme="minorHAnsi" w:hAnsiTheme="minorHAnsi"/>
          <w:sz w:val="22"/>
          <w:szCs w:val="22"/>
        </w:rPr>
        <w:t xml:space="preserve">Параметры α и β для априорных распределений найдем на основе процедуры подробно описанной выше при решении упражнения 5.3. Апостериорные распределения построим на основе свойства </w:t>
      </w:r>
      <w:proofErr w:type="spellStart"/>
      <w:proofErr w:type="gramStart"/>
      <w:r w:rsidR="003F60BD">
        <w:rPr>
          <w:rFonts w:asciiTheme="minorHAnsi" w:hAnsiTheme="minorHAnsi"/>
          <w:sz w:val="22"/>
          <w:szCs w:val="22"/>
        </w:rPr>
        <w:t>В</w:t>
      </w:r>
      <w:r w:rsidR="003F60BD" w:rsidRPr="003F60BD">
        <w:rPr>
          <w:rFonts w:asciiTheme="minorHAnsi" w:hAnsiTheme="minorHAnsi"/>
          <w:sz w:val="22"/>
          <w:szCs w:val="22"/>
          <w:vertAlign w:val="subscript"/>
        </w:rPr>
        <w:t>апост</w:t>
      </w:r>
      <w:proofErr w:type="spellEnd"/>
      <w:r w:rsidR="003F60BD" w:rsidRPr="003F60BD">
        <w:rPr>
          <w:rFonts w:asciiTheme="minorHAnsi" w:hAnsiTheme="minorHAnsi"/>
          <w:sz w:val="22"/>
          <w:szCs w:val="22"/>
          <w:vertAlign w:val="subscript"/>
        </w:rPr>
        <w:t>.</w:t>
      </w:r>
      <w:r w:rsidR="003F60BD">
        <w:rPr>
          <w:rFonts w:asciiTheme="minorHAnsi" w:hAnsiTheme="minorHAnsi"/>
          <w:sz w:val="22"/>
          <w:szCs w:val="22"/>
        </w:rPr>
        <w:t>(</w:t>
      </w:r>
      <w:proofErr w:type="gramEnd"/>
      <w:r w:rsidR="003F60BD">
        <w:rPr>
          <w:rFonts w:asciiTheme="minorHAnsi" w:hAnsiTheme="minorHAnsi"/>
          <w:sz w:val="22"/>
          <w:szCs w:val="22"/>
        </w:rPr>
        <w:t xml:space="preserve">α + а, β + </w:t>
      </w:r>
      <w:r w:rsidR="003F60BD">
        <w:rPr>
          <w:rFonts w:asciiTheme="minorHAnsi" w:hAnsiTheme="minorHAnsi"/>
          <w:sz w:val="22"/>
          <w:szCs w:val="22"/>
          <w:lang w:val="en-US"/>
        </w:rPr>
        <w:t>b</w:t>
      </w:r>
      <w:r w:rsidR="003F60BD">
        <w:rPr>
          <w:rFonts w:asciiTheme="minorHAnsi" w:hAnsiTheme="minorHAnsi"/>
          <w:sz w:val="22"/>
          <w:szCs w:val="22"/>
        </w:rPr>
        <w:t xml:space="preserve">); в нашем случае </w:t>
      </w:r>
      <w:r w:rsidR="003F60BD">
        <w:rPr>
          <w:rFonts w:asciiTheme="minorHAnsi" w:hAnsiTheme="minorHAnsi"/>
          <w:sz w:val="22"/>
          <w:szCs w:val="22"/>
          <w:lang w:val="en-US"/>
        </w:rPr>
        <w:t>a</w:t>
      </w:r>
      <w:r w:rsidR="003F60BD" w:rsidRPr="003F60BD">
        <w:rPr>
          <w:rFonts w:asciiTheme="minorHAnsi" w:hAnsiTheme="minorHAnsi"/>
          <w:sz w:val="22"/>
          <w:szCs w:val="22"/>
        </w:rPr>
        <w:t xml:space="preserve"> = </w:t>
      </w:r>
      <w:r w:rsidR="003F60BD">
        <w:rPr>
          <w:rFonts w:asciiTheme="minorHAnsi" w:hAnsiTheme="minorHAnsi"/>
          <w:sz w:val="22"/>
          <w:szCs w:val="22"/>
          <w:lang w:val="en-US"/>
        </w:rPr>
        <w:t>b</w:t>
      </w:r>
      <w:r w:rsidR="003F60BD">
        <w:rPr>
          <w:rFonts w:asciiTheme="minorHAnsi" w:hAnsiTheme="minorHAnsi"/>
          <w:sz w:val="22"/>
          <w:szCs w:val="22"/>
        </w:rPr>
        <w:t xml:space="preserve"> =25.</w:t>
      </w:r>
    </w:p>
    <w:p w:rsidR="003F60BD" w:rsidRDefault="003F60B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303520" cy="3089547"/>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 5.9.jpg"/>
                    <pic:cNvPicPr/>
                  </pic:nvPicPr>
                  <pic:blipFill>
                    <a:blip r:embed="rId133">
                      <a:extLst>
                        <a:ext uri="{28A0092B-C50C-407E-A947-70E740481C1C}">
                          <a14:useLocalDpi xmlns:a14="http://schemas.microsoft.com/office/drawing/2010/main" val="0"/>
                        </a:ext>
                      </a:extLst>
                    </a:blip>
                    <a:stretch>
                      <a:fillRect/>
                    </a:stretch>
                  </pic:blipFill>
                  <pic:spPr>
                    <a:xfrm>
                      <a:off x="0" y="0"/>
                      <a:ext cx="5307803" cy="3092042"/>
                    </a:xfrm>
                    <a:prstGeom prst="rect">
                      <a:avLst/>
                    </a:prstGeom>
                  </pic:spPr>
                </pic:pic>
              </a:graphicData>
            </a:graphic>
          </wp:inline>
        </w:drawing>
      </w:r>
    </w:p>
    <w:p w:rsidR="003F60BD" w:rsidRDefault="003F60BD" w:rsidP="003F60BD">
      <w:pPr>
        <w:spacing w:before="0" w:after="0"/>
        <w:ind w:firstLine="0"/>
        <w:jc w:val="left"/>
        <w:rPr>
          <w:rFonts w:asciiTheme="minorHAnsi" w:hAnsiTheme="minorHAnsi"/>
          <w:sz w:val="22"/>
          <w:szCs w:val="22"/>
        </w:rPr>
      </w:pPr>
      <w:r>
        <w:rPr>
          <w:rFonts w:asciiTheme="minorHAnsi" w:hAnsiTheme="minorHAnsi"/>
          <w:sz w:val="22"/>
          <w:szCs w:val="22"/>
        </w:rPr>
        <w:t xml:space="preserve">Отметим характерные особенности, описанные выше в тексте главы: </w:t>
      </w:r>
    </w:p>
    <w:p w:rsidR="003F60BD" w:rsidRDefault="003F60BD" w:rsidP="003F60BD">
      <w:pPr>
        <w:pStyle w:val="af5"/>
        <w:numPr>
          <w:ilvl w:val="0"/>
          <w:numId w:val="3"/>
        </w:numPr>
        <w:spacing w:before="0" w:after="120"/>
        <w:jc w:val="left"/>
        <w:rPr>
          <w:rFonts w:asciiTheme="minorHAnsi" w:hAnsiTheme="minorHAnsi"/>
          <w:sz w:val="22"/>
          <w:szCs w:val="22"/>
        </w:rPr>
      </w:pPr>
      <w:proofErr w:type="gramStart"/>
      <w:r w:rsidRPr="003F60BD">
        <w:rPr>
          <w:rFonts w:asciiTheme="minorHAnsi" w:hAnsiTheme="minorHAnsi"/>
          <w:sz w:val="22"/>
          <w:szCs w:val="22"/>
        </w:rPr>
        <w:t>апостериорные</w:t>
      </w:r>
      <w:proofErr w:type="gramEnd"/>
      <w:r w:rsidRPr="003F60BD">
        <w:rPr>
          <w:rFonts w:asciiTheme="minorHAnsi" w:hAnsiTheme="minorHAnsi"/>
          <w:sz w:val="22"/>
          <w:szCs w:val="22"/>
        </w:rPr>
        <w:t xml:space="preserve"> распределения ко</w:t>
      </w:r>
      <w:r>
        <w:rPr>
          <w:rFonts w:asciiTheme="minorHAnsi" w:hAnsiTheme="minorHAnsi"/>
          <w:sz w:val="22"/>
          <w:szCs w:val="22"/>
        </w:rPr>
        <w:t>мпактнее</w:t>
      </w:r>
      <w:r w:rsidR="005B147E">
        <w:rPr>
          <w:rFonts w:asciiTheme="minorHAnsi" w:hAnsiTheme="minorHAnsi"/>
          <w:sz w:val="22"/>
          <w:szCs w:val="22"/>
        </w:rPr>
        <w:t xml:space="preserve"> по сравнению с априорными</w:t>
      </w:r>
      <w:r>
        <w:rPr>
          <w:rFonts w:asciiTheme="minorHAnsi" w:hAnsiTheme="minorHAnsi"/>
          <w:sz w:val="22"/>
          <w:szCs w:val="22"/>
        </w:rPr>
        <w:t xml:space="preserve"> (за счет роста α и β);</w:t>
      </w:r>
    </w:p>
    <w:p w:rsidR="003F60BD" w:rsidRDefault="003F60BD" w:rsidP="003F60BD">
      <w:pPr>
        <w:pStyle w:val="af5"/>
        <w:numPr>
          <w:ilvl w:val="0"/>
          <w:numId w:val="3"/>
        </w:numPr>
        <w:spacing w:before="0" w:after="120"/>
        <w:jc w:val="left"/>
        <w:rPr>
          <w:rFonts w:asciiTheme="minorHAnsi" w:hAnsiTheme="minorHAnsi"/>
          <w:sz w:val="22"/>
          <w:szCs w:val="22"/>
        </w:rPr>
      </w:pPr>
      <w:proofErr w:type="gramStart"/>
      <w:r>
        <w:rPr>
          <w:rFonts w:asciiTheme="minorHAnsi" w:hAnsiTheme="minorHAnsi"/>
          <w:sz w:val="22"/>
          <w:szCs w:val="22"/>
        </w:rPr>
        <w:t>поскольку</w:t>
      </w:r>
      <w:proofErr w:type="gramEnd"/>
      <w:r>
        <w:rPr>
          <w:rFonts w:asciiTheme="minorHAnsi" w:hAnsiTheme="minorHAnsi"/>
          <w:sz w:val="22"/>
          <w:szCs w:val="22"/>
        </w:rPr>
        <w:t xml:space="preserve"> выборка показало равное число </w:t>
      </w:r>
      <w:r w:rsidR="005B147E" w:rsidRPr="002C2C85">
        <w:rPr>
          <w:rFonts w:asciiTheme="minorHAnsi" w:hAnsiTheme="minorHAnsi"/>
          <w:sz w:val="22"/>
          <w:szCs w:val="22"/>
        </w:rPr>
        <w:t xml:space="preserve">элементов, обладающих </w:t>
      </w:r>
      <w:r w:rsidR="005B147E">
        <w:rPr>
          <w:rFonts w:asciiTheme="minorHAnsi" w:hAnsiTheme="minorHAnsi"/>
          <w:sz w:val="22"/>
          <w:szCs w:val="22"/>
        </w:rPr>
        <w:t xml:space="preserve">и </w:t>
      </w:r>
      <w:r w:rsidR="005B147E" w:rsidRPr="002C2C85">
        <w:rPr>
          <w:rFonts w:asciiTheme="minorHAnsi" w:hAnsiTheme="minorHAnsi"/>
          <w:sz w:val="22"/>
          <w:szCs w:val="22"/>
        </w:rPr>
        <w:t xml:space="preserve">не обладающих интересующим их свойством, </w:t>
      </w:r>
      <w:r w:rsidR="005B147E">
        <w:rPr>
          <w:rFonts w:asciiTheme="minorHAnsi" w:hAnsiTheme="minorHAnsi"/>
          <w:sz w:val="22"/>
          <w:szCs w:val="22"/>
        </w:rPr>
        <w:t>апостериорные распределения Джона и Смита сместились в сторону значения 0,5 (Смита в сторону больших значений, Джона – в сторону меньших);</w:t>
      </w:r>
    </w:p>
    <w:p w:rsidR="003F60BD" w:rsidRDefault="003F60BD" w:rsidP="003F60BD">
      <w:pPr>
        <w:pStyle w:val="af5"/>
        <w:numPr>
          <w:ilvl w:val="0"/>
          <w:numId w:val="3"/>
        </w:numPr>
        <w:spacing w:before="0" w:after="120"/>
        <w:jc w:val="left"/>
        <w:rPr>
          <w:rFonts w:asciiTheme="minorHAnsi" w:hAnsiTheme="minorHAnsi"/>
          <w:sz w:val="22"/>
          <w:szCs w:val="22"/>
        </w:rPr>
      </w:pPr>
      <w:proofErr w:type="gramStart"/>
      <w:r w:rsidRPr="003F60BD">
        <w:rPr>
          <w:rFonts w:asciiTheme="minorHAnsi" w:hAnsiTheme="minorHAnsi"/>
          <w:sz w:val="22"/>
          <w:szCs w:val="22"/>
        </w:rPr>
        <w:t>различие</w:t>
      </w:r>
      <w:proofErr w:type="gramEnd"/>
      <w:r w:rsidRPr="003F60BD">
        <w:rPr>
          <w:rFonts w:asciiTheme="minorHAnsi" w:hAnsiTheme="minorHAnsi"/>
          <w:sz w:val="22"/>
          <w:szCs w:val="22"/>
        </w:rPr>
        <w:t xml:space="preserve"> между апостериорными ожиданиями Джона и Смита сблизились по сравнению с их априорными ожиданиями (разница между средними первоначально составляла 0,2; после наблюдения выборки эта разница уменьшилась до 0,063);</w:t>
      </w:r>
    </w:p>
    <w:p w:rsidR="002C2C85" w:rsidRDefault="002C2C85" w:rsidP="002C2C85">
      <w:pPr>
        <w:spacing w:before="0" w:after="120"/>
        <w:ind w:firstLine="0"/>
        <w:jc w:val="left"/>
        <w:rPr>
          <w:rFonts w:asciiTheme="minorHAnsi" w:hAnsiTheme="minorHAnsi"/>
          <w:sz w:val="22"/>
          <w:szCs w:val="22"/>
        </w:rPr>
      </w:pPr>
      <w:bookmarkStart w:id="16" w:name="OLE_LINK17"/>
      <w:r w:rsidRPr="002C2C85">
        <w:rPr>
          <w:rFonts w:asciiTheme="minorHAnsi" w:hAnsiTheme="minorHAnsi"/>
          <w:sz w:val="22"/>
          <w:szCs w:val="22"/>
        </w:rPr>
        <w:t>5.13. Пусть какие-либо априорные знания о неизвестной доле Р отсутствуют. Найдите апостериорное распределение, если вы располагаете выборкой объема 60, в которой ровно половина элементов обладает интересующим вас свойством. Пусть в вашем распоряжении оказались 80 дальнейш</w:t>
      </w:r>
      <w:r w:rsidR="005B147E">
        <w:rPr>
          <w:rFonts w:asciiTheme="minorHAnsi" w:hAnsiTheme="minorHAnsi"/>
          <w:sz w:val="22"/>
          <w:szCs w:val="22"/>
        </w:rPr>
        <w:t>их наблюдений и 30 из них указыв</w:t>
      </w:r>
      <w:r w:rsidRPr="002C2C85">
        <w:rPr>
          <w:rFonts w:asciiTheme="minorHAnsi" w:hAnsiTheme="minorHAnsi"/>
          <w:sz w:val="22"/>
          <w:szCs w:val="22"/>
        </w:rPr>
        <w:t xml:space="preserve">ают на наличие свойства, а 50 на его отсутствие. Каким станет ваше </w:t>
      </w:r>
      <w:r w:rsidRPr="002C2C85">
        <w:rPr>
          <w:rFonts w:asciiTheme="minorHAnsi" w:hAnsiTheme="minorHAnsi"/>
          <w:sz w:val="22"/>
          <w:szCs w:val="22"/>
        </w:rPr>
        <w:lastRenderedPageBreak/>
        <w:t>апостериорное распределение после получения этой информации? Определите 95-процентный вероятностный интервал для промежуточного и окончательного распределений.</w:t>
      </w:r>
    </w:p>
    <w:bookmarkEnd w:id="16"/>
    <w:p w:rsidR="005B147E" w:rsidRDefault="005B147E" w:rsidP="002C2C85">
      <w:pPr>
        <w:spacing w:before="0" w:after="120"/>
        <w:ind w:firstLine="0"/>
        <w:jc w:val="left"/>
        <w:rPr>
          <w:rFonts w:asciiTheme="minorHAnsi" w:hAnsiTheme="minorHAnsi"/>
          <w:sz w:val="22"/>
          <w:szCs w:val="22"/>
        </w:rPr>
      </w:pPr>
      <w:r>
        <w:rPr>
          <w:rFonts w:asciiTheme="minorHAnsi" w:hAnsiTheme="minorHAnsi"/>
          <w:sz w:val="22"/>
          <w:szCs w:val="22"/>
        </w:rPr>
        <w:t xml:space="preserve">5.13. </w:t>
      </w:r>
      <w:r w:rsidR="003F4D2A">
        <w:rPr>
          <w:rFonts w:asciiTheme="minorHAnsi" w:hAnsiTheme="minorHAnsi"/>
          <w:sz w:val="22"/>
          <w:szCs w:val="22"/>
        </w:rPr>
        <w:t>См. рис. ниже. Обратим внимание, что, поскольку после первой выборки α = β, распределение имеет среднее 0,5. Поскольку выборка 2 показала больше наблюдений, указывающих на отсутствие свойства, среднее сместилось в сторону меньших значений. Длина 95%-</w:t>
      </w:r>
      <w:proofErr w:type="spellStart"/>
      <w:r w:rsidR="003F4D2A">
        <w:rPr>
          <w:rFonts w:asciiTheme="minorHAnsi" w:hAnsiTheme="minorHAnsi"/>
          <w:sz w:val="22"/>
          <w:szCs w:val="22"/>
        </w:rPr>
        <w:t>ного</w:t>
      </w:r>
      <w:proofErr w:type="spellEnd"/>
      <w:r w:rsidR="003F4D2A">
        <w:rPr>
          <w:rFonts w:asciiTheme="minorHAnsi" w:hAnsiTheme="minorHAnsi"/>
          <w:sz w:val="22"/>
          <w:szCs w:val="22"/>
        </w:rPr>
        <w:t xml:space="preserve"> доверительного интервала</w:t>
      </w:r>
      <w:r w:rsidR="005805CA">
        <w:rPr>
          <w:rFonts w:asciiTheme="minorHAnsi" w:hAnsiTheme="minorHAnsi"/>
          <w:sz w:val="22"/>
          <w:szCs w:val="22"/>
        </w:rPr>
        <w:t xml:space="preserve"> после наблюдения второй выборки сократилось с 0,25 до 0,1631 в силу роста α + β.</w:t>
      </w:r>
    </w:p>
    <w:p w:rsidR="005B147E" w:rsidRPr="002C2C85" w:rsidRDefault="005805C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943150" cy="3189427"/>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 5.13.jpg"/>
                    <pic:cNvPicPr/>
                  </pic:nvPicPr>
                  <pic:blipFill>
                    <a:blip r:embed="rId134">
                      <a:extLst>
                        <a:ext uri="{28A0092B-C50C-407E-A947-70E740481C1C}">
                          <a14:useLocalDpi xmlns:a14="http://schemas.microsoft.com/office/drawing/2010/main" val="0"/>
                        </a:ext>
                      </a:extLst>
                    </a:blip>
                    <a:stretch>
                      <a:fillRect/>
                    </a:stretch>
                  </pic:blipFill>
                  <pic:spPr>
                    <a:xfrm>
                      <a:off x="0" y="0"/>
                      <a:ext cx="4953756" cy="3196270"/>
                    </a:xfrm>
                    <a:prstGeom prst="rect">
                      <a:avLst/>
                    </a:prstGeom>
                  </pic:spPr>
                </pic:pic>
              </a:graphicData>
            </a:graphic>
          </wp:inline>
        </w:drawing>
      </w:r>
    </w:p>
    <w:p w:rsidR="006D54AC" w:rsidRDefault="006D54AC" w:rsidP="002C2C85">
      <w:pPr>
        <w:spacing w:before="0" w:after="120"/>
        <w:ind w:firstLine="0"/>
        <w:jc w:val="left"/>
        <w:rPr>
          <w:rFonts w:asciiTheme="minorHAnsi" w:hAnsiTheme="minorHAnsi"/>
          <w:sz w:val="22"/>
          <w:szCs w:val="22"/>
        </w:rPr>
      </w:pPr>
      <w:bookmarkStart w:id="17" w:name="OLE_LINK18"/>
      <w:r>
        <w:rPr>
          <w:rFonts w:asciiTheme="minorHAnsi" w:hAnsiTheme="minorHAnsi"/>
          <w:sz w:val="22"/>
          <w:szCs w:val="22"/>
        </w:rPr>
        <w:t>5.14. Поскольку и первая и вторая выборки дают больше сторонников социал-демократов, чем были наши априорные ожидания, среднее дважды сместилось в сторону больших значений 0,5 → 0,5538 → 0,6667. Благодаря росту объема опрошенных избирателей, длина 95%-</w:t>
      </w:r>
      <w:proofErr w:type="spellStart"/>
      <w:r>
        <w:rPr>
          <w:rFonts w:asciiTheme="minorHAnsi" w:hAnsiTheme="minorHAnsi"/>
          <w:sz w:val="22"/>
          <w:szCs w:val="22"/>
        </w:rPr>
        <w:t>ного</w:t>
      </w:r>
      <w:proofErr w:type="spellEnd"/>
      <w:r>
        <w:rPr>
          <w:rFonts w:asciiTheme="minorHAnsi" w:hAnsiTheme="minorHAnsi"/>
          <w:sz w:val="22"/>
          <w:szCs w:val="22"/>
        </w:rPr>
        <w:t xml:space="preserve"> доверительного интервала наоборот сократилась с 0,2005 до 0,1734: </w:t>
      </w:r>
    </w:p>
    <w:p w:rsidR="006D54AC" w:rsidRPr="002C2C85" w:rsidRDefault="006D54A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86004" cy="1082649"/>
            <wp:effectExtent l="0" t="0" r="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 5.14.jpg"/>
                    <pic:cNvPicPr/>
                  </pic:nvPicPr>
                  <pic:blipFill>
                    <a:blip r:embed="rId135">
                      <a:extLst>
                        <a:ext uri="{28A0092B-C50C-407E-A947-70E740481C1C}">
                          <a14:useLocalDpi xmlns:a14="http://schemas.microsoft.com/office/drawing/2010/main" val="0"/>
                        </a:ext>
                      </a:extLst>
                    </a:blip>
                    <a:stretch>
                      <a:fillRect/>
                    </a:stretch>
                  </pic:blipFill>
                  <pic:spPr>
                    <a:xfrm>
                      <a:off x="0" y="0"/>
                      <a:ext cx="4806572" cy="1087302"/>
                    </a:xfrm>
                    <a:prstGeom prst="rect">
                      <a:avLst/>
                    </a:prstGeom>
                  </pic:spPr>
                </pic:pic>
              </a:graphicData>
            </a:graphic>
          </wp:inline>
        </w:drawing>
      </w:r>
    </w:p>
    <w:p w:rsidR="00DE4E22" w:rsidRPr="002C3A49" w:rsidRDefault="00DE4E22" w:rsidP="005805CA">
      <w:pPr>
        <w:spacing w:before="0" w:after="120"/>
        <w:ind w:firstLine="0"/>
        <w:jc w:val="left"/>
        <w:rPr>
          <w:rFonts w:asciiTheme="minorHAnsi" w:hAnsiTheme="minorHAnsi"/>
          <w:sz w:val="22"/>
          <w:szCs w:val="22"/>
        </w:rPr>
      </w:pPr>
      <w:bookmarkStart w:id="18" w:name="OLE_LINK19"/>
      <w:bookmarkEnd w:id="17"/>
      <w:r>
        <w:rPr>
          <w:rFonts w:asciiTheme="minorHAnsi" w:hAnsiTheme="minorHAnsi"/>
          <w:sz w:val="22"/>
          <w:szCs w:val="22"/>
        </w:rPr>
        <w:t xml:space="preserve">5.15. </w:t>
      </w:r>
      <w:r w:rsidR="002C3A49">
        <w:rPr>
          <w:rFonts w:asciiTheme="minorHAnsi" w:hAnsiTheme="minorHAnsi"/>
          <w:sz w:val="22"/>
          <w:szCs w:val="22"/>
        </w:rPr>
        <w:t>Построим зависимость длины 95%-</w:t>
      </w:r>
      <w:proofErr w:type="spellStart"/>
      <w:r w:rsidR="002C3A49">
        <w:rPr>
          <w:rFonts w:asciiTheme="minorHAnsi" w:hAnsiTheme="minorHAnsi"/>
          <w:sz w:val="22"/>
          <w:szCs w:val="22"/>
        </w:rPr>
        <w:t>ного</w:t>
      </w:r>
      <w:proofErr w:type="spellEnd"/>
      <w:r w:rsidR="002C3A49">
        <w:rPr>
          <w:rFonts w:asciiTheme="minorHAnsi" w:hAnsiTheme="minorHAnsi"/>
          <w:sz w:val="22"/>
          <w:szCs w:val="22"/>
        </w:rPr>
        <w:t xml:space="preserve"> доверительного интервала от объема выборки </w:t>
      </w:r>
      <w:r w:rsidR="002C3A49" w:rsidRPr="002C3A49">
        <w:rPr>
          <w:rFonts w:asciiTheme="minorHAnsi" w:hAnsiTheme="minorHAnsi"/>
          <w:i/>
          <w:sz w:val="22"/>
          <w:szCs w:val="22"/>
          <w:lang w:val="en-US"/>
        </w:rPr>
        <w:t>n</w:t>
      </w:r>
      <w:r w:rsidR="002C3A49" w:rsidRPr="002C3A49">
        <w:rPr>
          <w:rFonts w:asciiTheme="minorHAnsi" w:hAnsiTheme="minorHAnsi"/>
          <w:sz w:val="22"/>
          <w:szCs w:val="22"/>
        </w:rPr>
        <w:t xml:space="preserve"> (</w:t>
      </w:r>
      <w:r w:rsidR="002C3A49">
        <w:rPr>
          <w:rFonts w:asciiTheme="minorHAnsi" w:hAnsiTheme="minorHAnsi"/>
          <w:sz w:val="22"/>
          <w:szCs w:val="22"/>
        </w:rPr>
        <w:t xml:space="preserve">см. верхний график). Видно, что при </w:t>
      </w:r>
      <w:r w:rsidR="002C3A49">
        <w:rPr>
          <w:rFonts w:asciiTheme="minorHAnsi" w:hAnsiTheme="minorHAnsi"/>
          <w:sz w:val="22"/>
          <w:szCs w:val="22"/>
          <w:lang w:val="en-US"/>
        </w:rPr>
        <w:t>n</w:t>
      </w:r>
      <w:r w:rsidR="002C3A49" w:rsidRPr="002C3A49">
        <w:rPr>
          <w:rFonts w:asciiTheme="minorHAnsi" w:hAnsiTheme="minorHAnsi"/>
          <w:sz w:val="22"/>
          <w:szCs w:val="22"/>
        </w:rPr>
        <w:t xml:space="preserve"> = </w:t>
      </w:r>
      <w:r w:rsidR="002C3A49">
        <w:rPr>
          <w:rFonts w:asciiTheme="minorHAnsi" w:hAnsiTheme="minorHAnsi"/>
          <w:sz w:val="22"/>
          <w:szCs w:val="22"/>
        </w:rPr>
        <w:t xml:space="preserve">95, длина апостериорного интервала становится меньше 0,2. Ни нижнем графике построена зависимость </w:t>
      </w:r>
      <w:r w:rsidR="002C3A49" w:rsidRPr="002C3A49">
        <w:rPr>
          <w:rFonts w:asciiTheme="minorHAnsi" w:hAnsiTheme="minorHAnsi"/>
          <w:sz w:val="22"/>
          <w:szCs w:val="22"/>
        </w:rPr>
        <w:t>длины 95%-</w:t>
      </w:r>
      <w:proofErr w:type="spellStart"/>
      <w:r w:rsidR="002C3A49" w:rsidRPr="002C3A49">
        <w:rPr>
          <w:rFonts w:asciiTheme="minorHAnsi" w:hAnsiTheme="minorHAnsi"/>
          <w:sz w:val="22"/>
          <w:szCs w:val="22"/>
        </w:rPr>
        <w:t>ного</w:t>
      </w:r>
      <w:proofErr w:type="spellEnd"/>
      <w:r w:rsidR="002C3A49" w:rsidRPr="002C3A49">
        <w:rPr>
          <w:rFonts w:asciiTheme="minorHAnsi" w:hAnsiTheme="minorHAnsi"/>
          <w:sz w:val="22"/>
          <w:szCs w:val="22"/>
        </w:rPr>
        <w:t xml:space="preserve"> </w:t>
      </w:r>
      <w:r w:rsidR="002C3A49">
        <w:rPr>
          <w:rFonts w:asciiTheme="minorHAnsi" w:hAnsiTheme="minorHAnsi"/>
          <w:sz w:val="22"/>
          <w:szCs w:val="22"/>
        </w:rPr>
        <w:t xml:space="preserve">апостериорного </w:t>
      </w:r>
      <w:r w:rsidR="002C3A49" w:rsidRPr="002C3A49">
        <w:rPr>
          <w:rFonts w:asciiTheme="minorHAnsi" w:hAnsiTheme="minorHAnsi"/>
          <w:sz w:val="22"/>
          <w:szCs w:val="22"/>
        </w:rPr>
        <w:t>доверительного интервал</w:t>
      </w:r>
      <w:r w:rsidR="002C3A49">
        <w:rPr>
          <w:rFonts w:asciiTheme="minorHAnsi" w:hAnsiTheme="minorHAnsi"/>
          <w:sz w:val="22"/>
          <w:szCs w:val="22"/>
        </w:rPr>
        <w:t>а от соотношения элементов облад</w:t>
      </w:r>
      <w:r w:rsidR="002C3A49" w:rsidRPr="002C3A49">
        <w:rPr>
          <w:rFonts w:asciiTheme="minorHAnsi" w:hAnsiTheme="minorHAnsi"/>
          <w:sz w:val="22"/>
          <w:szCs w:val="22"/>
        </w:rPr>
        <w:t>ающих и не обладающих интересующим нас свойством</w:t>
      </w:r>
      <w:r w:rsidR="002C3A49">
        <w:rPr>
          <w:rFonts w:asciiTheme="minorHAnsi" w:hAnsiTheme="minorHAnsi"/>
          <w:sz w:val="22"/>
          <w:szCs w:val="22"/>
        </w:rPr>
        <w:t xml:space="preserve">. Видно, что наибольшая длина такого интервала достигается для </w:t>
      </w:r>
      <w:r w:rsidR="002C3A49">
        <w:rPr>
          <w:rFonts w:asciiTheme="minorHAnsi" w:hAnsiTheme="minorHAnsi"/>
          <w:sz w:val="22"/>
          <w:szCs w:val="22"/>
          <w:lang w:val="en-US"/>
        </w:rPr>
        <w:t>a</w:t>
      </w:r>
      <w:r w:rsidR="002C3A49" w:rsidRPr="002C3A49">
        <w:rPr>
          <w:rFonts w:asciiTheme="minorHAnsi" w:hAnsiTheme="minorHAnsi"/>
          <w:sz w:val="22"/>
          <w:szCs w:val="22"/>
        </w:rPr>
        <w:t xml:space="preserve"> = </w:t>
      </w:r>
      <w:r w:rsidR="002C3A49">
        <w:rPr>
          <w:rFonts w:asciiTheme="minorHAnsi" w:hAnsiTheme="minorHAnsi"/>
          <w:sz w:val="22"/>
          <w:szCs w:val="22"/>
          <w:lang w:val="en-US"/>
        </w:rPr>
        <w:t>b</w:t>
      </w:r>
      <w:r w:rsidR="002C3A49" w:rsidRPr="002C3A49">
        <w:rPr>
          <w:rFonts w:asciiTheme="minorHAnsi" w:hAnsiTheme="minorHAnsi"/>
          <w:sz w:val="22"/>
          <w:szCs w:val="22"/>
        </w:rPr>
        <w:t xml:space="preserve"> =</w:t>
      </w:r>
      <w:r w:rsidR="002C3A49">
        <w:rPr>
          <w:rFonts w:asciiTheme="minorHAnsi" w:hAnsiTheme="minorHAnsi"/>
          <w:sz w:val="22"/>
          <w:szCs w:val="22"/>
        </w:rPr>
        <w:t xml:space="preserve"> </w:t>
      </w:r>
      <w:r w:rsidR="002C3A49">
        <w:rPr>
          <w:rFonts w:asciiTheme="minorHAnsi" w:hAnsiTheme="minorHAnsi"/>
          <w:sz w:val="22"/>
          <w:szCs w:val="22"/>
          <w:lang w:val="en-US"/>
        </w:rPr>
        <w:t>n</w:t>
      </w:r>
      <w:r w:rsidR="002C3A49">
        <w:rPr>
          <w:rFonts w:asciiTheme="minorHAnsi" w:hAnsiTheme="minorHAnsi"/>
          <w:sz w:val="22"/>
          <w:szCs w:val="22"/>
        </w:rPr>
        <w:t xml:space="preserve">/2. Чем больше различие между </w:t>
      </w:r>
      <w:r w:rsidR="002C3A49" w:rsidRPr="002C3A49">
        <w:rPr>
          <w:rFonts w:asciiTheme="minorHAnsi" w:hAnsiTheme="minorHAnsi"/>
          <w:i/>
          <w:sz w:val="22"/>
          <w:szCs w:val="22"/>
        </w:rPr>
        <w:t>а</w:t>
      </w:r>
      <w:r w:rsidR="002C3A49">
        <w:rPr>
          <w:rFonts w:asciiTheme="minorHAnsi" w:hAnsiTheme="minorHAnsi"/>
          <w:sz w:val="22"/>
          <w:szCs w:val="22"/>
        </w:rPr>
        <w:t xml:space="preserve"> и </w:t>
      </w:r>
      <w:r w:rsidR="002C3A49" w:rsidRPr="002C3A49">
        <w:rPr>
          <w:rFonts w:asciiTheme="minorHAnsi" w:hAnsiTheme="minorHAnsi"/>
          <w:i/>
          <w:sz w:val="22"/>
          <w:szCs w:val="22"/>
          <w:lang w:val="en-US"/>
        </w:rPr>
        <w:t>b</w:t>
      </w:r>
      <w:r w:rsidR="002C3A49">
        <w:rPr>
          <w:rFonts w:asciiTheme="minorHAnsi" w:hAnsiTheme="minorHAnsi"/>
          <w:sz w:val="22"/>
          <w:szCs w:val="22"/>
        </w:rPr>
        <w:t>, тем меньше длина интервала.</w:t>
      </w:r>
    </w:p>
    <w:p w:rsidR="00DE4E22" w:rsidRPr="002C2C85" w:rsidRDefault="002C3A49" w:rsidP="005805CA">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5550483" cy="4476902"/>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 5.15.jpg"/>
                    <pic:cNvPicPr/>
                  </pic:nvPicPr>
                  <pic:blipFill>
                    <a:blip r:embed="rId136">
                      <a:extLst>
                        <a:ext uri="{28A0092B-C50C-407E-A947-70E740481C1C}">
                          <a14:useLocalDpi xmlns:a14="http://schemas.microsoft.com/office/drawing/2010/main" val="0"/>
                        </a:ext>
                      </a:extLst>
                    </a:blip>
                    <a:stretch>
                      <a:fillRect/>
                    </a:stretch>
                  </pic:blipFill>
                  <pic:spPr>
                    <a:xfrm>
                      <a:off x="0" y="0"/>
                      <a:ext cx="5557290" cy="4482392"/>
                    </a:xfrm>
                    <a:prstGeom prst="rect">
                      <a:avLst/>
                    </a:prstGeom>
                  </pic:spPr>
                </pic:pic>
              </a:graphicData>
            </a:graphic>
          </wp:inline>
        </w:drawing>
      </w:r>
    </w:p>
    <w:p w:rsidR="008F6D1A" w:rsidRPr="001D7F31" w:rsidRDefault="008F6D1A" w:rsidP="002C2C85">
      <w:pPr>
        <w:spacing w:before="0" w:after="120"/>
        <w:ind w:firstLine="0"/>
        <w:jc w:val="left"/>
        <w:rPr>
          <w:rFonts w:asciiTheme="minorHAnsi" w:hAnsiTheme="minorHAnsi"/>
          <w:sz w:val="22"/>
          <w:szCs w:val="22"/>
        </w:rPr>
      </w:pPr>
      <w:bookmarkStart w:id="19" w:name="OLE_LINK20"/>
      <w:bookmarkEnd w:id="18"/>
      <w:r>
        <w:rPr>
          <w:rFonts w:asciiTheme="minorHAnsi" w:hAnsiTheme="minorHAnsi"/>
          <w:sz w:val="22"/>
          <w:szCs w:val="22"/>
        </w:rPr>
        <w:t>5.16. (а) Как было показано в примере 5.15</w:t>
      </w:r>
      <w:r w:rsidR="001D7F31">
        <w:rPr>
          <w:rFonts w:asciiTheme="minorHAnsi" w:hAnsiTheme="minorHAnsi"/>
          <w:sz w:val="22"/>
          <w:szCs w:val="22"/>
        </w:rPr>
        <w:t xml:space="preserve">, </w:t>
      </w:r>
      <w:r w:rsidR="001D7F31" w:rsidRPr="002C2C85">
        <w:rPr>
          <w:rFonts w:asciiTheme="minorHAnsi" w:hAnsiTheme="minorHAnsi"/>
          <w:sz w:val="22"/>
          <w:szCs w:val="22"/>
        </w:rPr>
        <w:t>наибольшая длина апостериорного 95-процентного вероятностного интервала</w:t>
      </w:r>
      <w:r w:rsidR="001D7F31">
        <w:rPr>
          <w:rFonts w:asciiTheme="minorHAnsi" w:hAnsiTheme="minorHAnsi"/>
          <w:sz w:val="22"/>
          <w:szCs w:val="22"/>
        </w:rPr>
        <w:t xml:space="preserve"> соответствует бета-распределению с равными параметрами </w:t>
      </w:r>
      <w:r w:rsidR="001D7F31">
        <w:rPr>
          <w:rFonts w:asciiTheme="minorHAnsi" w:hAnsiTheme="minorHAnsi"/>
          <w:sz w:val="22"/>
          <w:szCs w:val="22"/>
          <w:lang w:val="en-US"/>
        </w:rPr>
        <w:t>α</w:t>
      </w:r>
      <w:r w:rsidR="001D7F31" w:rsidRPr="001D7F31">
        <w:rPr>
          <w:rFonts w:asciiTheme="minorHAnsi" w:hAnsiTheme="minorHAnsi"/>
          <w:sz w:val="22"/>
          <w:szCs w:val="22"/>
        </w:rPr>
        <w:t xml:space="preserve"> = </w:t>
      </w:r>
      <w:r w:rsidR="001D7F31">
        <w:rPr>
          <w:rFonts w:asciiTheme="minorHAnsi" w:hAnsiTheme="minorHAnsi"/>
          <w:sz w:val="22"/>
          <w:szCs w:val="22"/>
          <w:lang w:val="en-US"/>
        </w:rPr>
        <w:t>β</w:t>
      </w:r>
      <w:r w:rsidR="001D7F31">
        <w:rPr>
          <w:rFonts w:asciiTheme="minorHAnsi" w:hAnsiTheme="minorHAnsi"/>
          <w:sz w:val="22"/>
          <w:szCs w:val="22"/>
        </w:rPr>
        <w:t xml:space="preserve">. Таким образом длину интервала найдем по формуле </w:t>
      </w:r>
      <w:r w:rsidR="001D7F31" w:rsidRPr="001D7F31">
        <w:rPr>
          <w:rFonts w:asciiTheme="minorHAnsi" w:hAnsiTheme="minorHAnsi"/>
          <w:sz w:val="22"/>
          <w:szCs w:val="22"/>
        </w:rPr>
        <w:t>=БЕТА.ОБР(0,975;</w:t>
      </w:r>
      <w:r w:rsidR="001D7F31">
        <w:rPr>
          <w:rFonts w:asciiTheme="minorHAnsi" w:hAnsiTheme="minorHAnsi"/>
          <w:sz w:val="22"/>
          <w:szCs w:val="22"/>
        </w:rPr>
        <w:t>12,5</w:t>
      </w:r>
      <w:r w:rsidR="001D7F31" w:rsidRPr="001D7F31">
        <w:rPr>
          <w:rFonts w:asciiTheme="minorHAnsi" w:hAnsiTheme="minorHAnsi"/>
          <w:sz w:val="22"/>
          <w:szCs w:val="22"/>
        </w:rPr>
        <w:t>;</w:t>
      </w:r>
      <w:r w:rsidR="001D7F31">
        <w:rPr>
          <w:rFonts w:asciiTheme="minorHAnsi" w:hAnsiTheme="minorHAnsi"/>
          <w:sz w:val="22"/>
          <w:szCs w:val="22"/>
        </w:rPr>
        <w:t>1</w:t>
      </w:r>
      <w:r w:rsidR="001D7F31" w:rsidRPr="001D7F31">
        <w:rPr>
          <w:rFonts w:asciiTheme="minorHAnsi" w:hAnsiTheme="minorHAnsi"/>
          <w:sz w:val="22"/>
          <w:szCs w:val="22"/>
        </w:rPr>
        <w:t>2</w:t>
      </w:r>
      <w:r w:rsidR="001D7F31">
        <w:rPr>
          <w:rFonts w:asciiTheme="minorHAnsi" w:hAnsiTheme="minorHAnsi"/>
          <w:sz w:val="22"/>
          <w:szCs w:val="22"/>
        </w:rPr>
        <w:t>,5</w:t>
      </w:r>
      <w:r w:rsidR="001D7F31" w:rsidRPr="001D7F31">
        <w:rPr>
          <w:rFonts w:asciiTheme="minorHAnsi" w:hAnsiTheme="minorHAnsi"/>
          <w:sz w:val="22"/>
          <w:szCs w:val="22"/>
        </w:rPr>
        <w:t>;0;1)</w:t>
      </w:r>
      <w:r w:rsidR="006460ED">
        <w:rPr>
          <w:rFonts w:asciiTheme="minorHAnsi" w:hAnsiTheme="minorHAnsi"/>
          <w:sz w:val="22"/>
          <w:szCs w:val="22"/>
        </w:rPr>
        <w:t xml:space="preserve"> – </w:t>
      </w:r>
      <w:r w:rsidR="001D7F31" w:rsidRPr="001D7F31">
        <w:rPr>
          <w:rFonts w:asciiTheme="minorHAnsi" w:hAnsiTheme="minorHAnsi"/>
          <w:sz w:val="22"/>
          <w:szCs w:val="22"/>
        </w:rPr>
        <w:t>БЕТА.ОБР(0,025;</w:t>
      </w:r>
      <w:r w:rsidR="001D7F31">
        <w:rPr>
          <w:rFonts w:asciiTheme="minorHAnsi" w:hAnsiTheme="minorHAnsi"/>
          <w:sz w:val="22"/>
          <w:szCs w:val="22"/>
        </w:rPr>
        <w:t>1</w:t>
      </w:r>
      <w:r w:rsidR="001D7F31" w:rsidRPr="001D7F31">
        <w:rPr>
          <w:rFonts w:asciiTheme="minorHAnsi" w:hAnsiTheme="minorHAnsi"/>
          <w:sz w:val="22"/>
          <w:szCs w:val="22"/>
        </w:rPr>
        <w:t>2</w:t>
      </w:r>
      <w:r w:rsidR="001D7F31">
        <w:rPr>
          <w:rFonts w:asciiTheme="minorHAnsi" w:hAnsiTheme="minorHAnsi"/>
          <w:sz w:val="22"/>
          <w:szCs w:val="22"/>
        </w:rPr>
        <w:t>,5</w:t>
      </w:r>
      <w:r w:rsidR="001D7F31" w:rsidRPr="001D7F31">
        <w:rPr>
          <w:rFonts w:asciiTheme="minorHAnsi" w:hAnsiTheme="minorHAnsi"/>
          <w:sz w:val="22"/>
          <w:szCs w:val="22"/>
        </w:rPr>
        <w:t>;</w:t>
      </w:r>
      <w:r w:rsidR="001D7F31">
        <w:rPr>
          <w:rFonts w:asciiTheme="minorHAnsi" w:hAnsiTheme="minorHAnsi"/>
          <w:sz w:val="22"/>
          <w:szCs w:val="22"/>
        </w:rPr>
        <w:t>1</w:t>
      </w:r>
      <w:r w:rsidR="001D7F31" w:rsidRPr="001D7F31">
        <w:rPr>
          <w:rFonts w:asciiTheme="minorHAnsi" w:hAnsiTheme="minorHAnsi"/>
          <w:sz w:val="22"/>
          <w:szCs w:val="22"/>
        </w:rPr>
        <w:t>2</w:t>
      </w:r>
      <w:r w:rsidR="001D7F31">
        <w:rPr>
          <w:rFonts w:asciiTheme="minorHAnsi" w:hAnsiTheme="minorHAnsi"/>
          <w:sz w:val="22"/>
          <w:szCs w:val="22"/>
        </w:rPr>
        <w:t>,5</w:t>
      </w:r>
      <w:r w:rsidR="001D7F31" w:rsidRPr="001D7F31">
        <w:rPr>
          <w:rFonts w:asciiTheme="minorHAnsi" w:hAnsiTheme="minorHAnsi"/>
          <w:sz w:val="22"/>
          <w:szCs w:val="22"/>
        </w:rPr>
        <w:t>;0;1)</w:t>
      </w:r>
      <w:r w:rsidR="001D7F31">
        <w:rPr>
          <w:rFonts w:asciiTheme="minorHAnsi" w:hAnsiTheme="minorHAnsi"/>
          <w:sz w:val="22"/>
          <w:szCs w:val="22"/>
        </w:rPr>
        <w:t xml:space="preserve"> = 0,3809. (</w:t>
      </w:r>
      <w:proofErr w:type="gramStart"/>
      <w:r w:rsidR="001D7F31">
        <w:rPr>
          <w:rFonts w:asciiTheme="minorHAnsi" w:hAnsiTheme="minorHAnsi"/>
          <w:sz w:val="22"/>
          <w:szCs w:val="22"/>
        </w:rPr>
        <w:t>б</w:t>
      </w:r>
      <w:proofErr w:type="gramEnd"/>
      <w:r w:rsidR="001D7F31">
        <w:rPr>
          <w:rFonts w:asciiTheme="minorHAnsi" w:hAnsiTheme="minorHAnsi"/>
          <w:sz w:val="22"/>
          <w:szCs w:val="22"/>
        </w:rPr>
        <w:t xml:space="preserve">) Априорному </w:t>
      </w:r>
      <w:r w:rsidR="001D7F31" w:rsidRPr="002C2C85">
        <w:rPr>
          <w:rFonts w:asciiTheme="minorHAnsi" w:hAnsiTheme="minorHAnsi"/>
          <w:sz w:val="22"/>
          <w:szCs w:val="22"/>
        </w:rPr>
        <w:t>бета-распределени</w:t>
      </w:r>
      <w:r w:rsidR="001D7F31">
        <w:rPr>
          <w:rFonts w:asciiTheme="minorHAnsi" w:hAnsiTheme="minorHAnsi"/>
          <w:sz w:val="22"/>
          <w:szCs w:val="22"/>
        </w:rPr>
        <w:t>ю</w:t>
      </w:r>
      <w:r w:rsidR="001D7F31" w:rsidRPr="002C2C85">
        <w:rPr>
          <w:rFonts w:asciiTheme="minorHAnsi" w:hAnsiTheme="minorHAnsi"/>
          <w:sz w:val="22"/>
          <w:szCs w:val="22"/>
        </w:rPr>
        <w:t xml:space="preserve"> со средней 0,5 и стандартным отклонением 0,0625</w:t>
      </w:r>
      <w:r w:rsidR="001D7F31">
        <w:rPr>
          <w:rFonts w:asciiTheme="minorHAnsi" w:hAnsiTheme="minorHAnsi"/>
          <w:sz w:val="22"/>
          <w:szCs w:val="22"/>
        </w:rPr>
        <w:t xml:space="preserve"> соответствуют параметры </w:t>
      </w:r>
      <w:r w:rsidR="001D7F31">
        <w:rPr>
          <w:rFonts w:asciiTheme="minorHAnsi" w:hAnsiTheme="minorHAnsi"/>
          <w:sz w:val="22"/>
          <w:szCs w:val="22"/>
          <w:lang w:val="en-US"/>
        </w:rPr>
        <w:t>α</w:t>
      </w:r>
      <w:r w:rsidR="001D7F31" w:rsidRPr="001D7F31">
        <w:rPr>
          <w:rFonts w:asciiTheme="minorHAnsi" w:hAnsiTheme="minorHAnsi"/>
          <w:sz w:val="22"/>
          <w:szCs w:val="22"/>
        </w:rPr>
        <w:t xml:space="preserve"> = </w:t>
      </w:r>
      <w:r w:rsidR="001D7F31">
        <w:rPr>
          <w:rFonts w:asciiTheme="minorHAnsi" w:hAnsiTheme="minorHAnsi"/>
          <w:sz w:val="22"/>
          <w:szCs w:val="22"/>
        </w:rPr>
        <w:t xml:space="preserve">31,5, </w:t>
      </w:r>
      <w:r w:rsidR="001D7F31">
        <w:rPr>
          <w:rFonts w:asciiTheme="minorHAnsi" w:hAnsiTheme="minorHAnsi"/>
          <w:sz w:val="22"/>
          <w:szCs w:val="22"/>
          <w:lang w:val="en-US"/>
        </w:rPr>
        <w:t>β</w:t>
      </w:r>
      <w:r w:rsidR="001D7F31">
        <w:rPr>
          <w:rFonts w:asciiTheme="minorHAnsi" w:hAnsiTheme="minorHAnsi"/>
          <w:sz w:val="22"/>
          <w:szCs w:val="22"/>
        </w:rPr>
        <w:t xml:space="preserve"> = 31,5. Опять же максимальная </w:t>
      </w:r>
      <w:r w:rsidR="001D7F31" w:rsidRPr="002C2C85">
        <w:rPr>
          <w:rFonts w:asciiTheme="minorHAnsi" w:hAnsiTheme="minorHAnsi"/>
          <w:sz w:val="22"/>
          <w:szCs w:val="22"/>
        </w:rPr>
        <w:t>длина апостериорного 95-процентного вероятностного интервала</w:t>
      </w:r>
      <w:r w:rsidR="001D7F31">
        <w:rPr>
          <w:rFonts w:asciiTheme="minorHAnsi" w:hAnsiTheme="minorHAnsi"/>
          <w:sz w:val="22"/>
          <w:szCs w:val="22"/>
        </w:rPr>
        <w:t xml:space="preserve"> будет достигнута при </w:t>
      </w:r>
      <w:r w:rsidR="001D7F31">
        <w:rPr>
          <w:rFonts w:asciiTheme="minorHAnsi" w:hAnsiTheme="minorHAnsi"/>
          <w:sz w:val="22"/>
          <w:szCs w:val="22"/>
          <w:lang w:val="en-US"/>
        </w:rPr>
        <w:t>α</w:t>
      </w:r>
      <w:r w:rsidR="001D7F31">
        <w:rPr>
          <w:rFonts w:asciiTheme="minorHAnsi" w:hAnsiTheme="minorHAnsi"/>
          <w:sz w:val="22"/>
          <w:szCs w:val="22"/>
        </w:rPr>
        <w:t xml:space="preserve"> + а</w:t>
      </w:r>
      <w:r w:rsidR="001D7F31" w:rsidRPr="001D7F31">
        <w:rPr>
          <w:rFonts w:asciiTheme="minorHAnsi" w:hAnsiTheme="minorHAnsi"/>
          <w:sz w:val="22"/>
          <w:szCs w:val="22"/>
        </w:rPr>
        <w:t xml:space="preserve"> = </w:t>
      </w:r>
      <w:r w:rsidR="001D7F31">
        <w:rPr>
          <w:rFonts w:asciiTheme="minorHAnsi" w:hAnsiTheme="minorHAnsi"/>
          <w:sz w:val="22"/>
          <w:szCs w:val="22"/>
          <w:lang w:val="en-US"/>
        </w:rPr>
        <w:t>β</w:t>
      </w:r>
      <w:r w:rsidR="001D7F31">
        <w:rPr>
          <w:rFonts w:asciiTheme="minorHAnsi" w:hAnsiTheme="minorHAnsi"/>
          <w:sz w:val="22"/>
          <w:szCs w:val="22"/>
        </w:rPr>
        <w:t xml:space="preserve"> + </w:t>
      </w:r>
      <w:r w:rsidR="001D7F31">
        <w:rPr>
          <w:rFonts w:asciiTheme="minorHAnsi" w:hAnsiTheme="minorHAnsi"/>
          <w:sz w:val="22"/>
          <w:szCs w:val="22"/>
          <w:lang w:val="en-US"/>
        </w:rPr>
        <w:t>b</w:t>
      </w:r>
      <w:r w:rsidR="001D7F31">
        <w:rPr>
          <w:rFonts w:asciiTheme="minorHAnsi" w:hAnsiTheme="minorHAnsi"/>
          <w:sz w:val="22"/>
          <w:szCs w:val="22"/>
        </w:rPr>
        <w:t xml:space="preserve">, то есть для </w:t>
      </w:r>
      <w:r w:rsidR="001D7F31">
        <w:rPr>
          <w:rFonts w:asciiTheme="minorHAnsi" w:hAnsiTheme="minorHAnsi"/>
          <w:sz w:val="22"/>
          <w:szCs w:val="22"/>
          <w:lang w:val="en-US"/>
        </w:rPr>
        <w:t>B</w:t>
      </w:r>
      <w:r w:rsidR="001D7F31" w:rsidRPr="001D7F31">
        <w:rPr>
          <w:rFonts w:asciiTheme="minorHAnsi" w:hAnsiTheme="minorHAnsi"/>
          <w:sz w:val="22"/>
          <w:szCs w:val="22"/>
        </w:rPr>
        <w:t>(44, 44)</w:t>
      </w:r>
      <w:r w:rsidR="001D7F31">
        <w:rPr>
          <w:rFonts w:asciiTheme="minorHAnsi" w:hAnsiTheme="minorHAnsi"/>
          <w:sz w:val="22"/>
          <w:szCs w:val="22"/>
        </w:rPr>
        <w:t xml:space="preserve">. Длину интервала найдем по формуле </w:t>
      </w:r>
      <w:r w:rsidR="001D7F31" w:rsidRPr="001D7F31">
        <w:rPr>
          <w:rFonts w:asciiTheme="minorHAnsi" w:hAnsiTheme="minorHAnsi"/>
          <w:sz w:val="22"/>
          <w:szCs w:val="22"/>
        </w:rPr>
        <w:t>=БЕТА.ОБР(0,975;</w:t>
      </w:r>
      <w:r w:rsidR="001D7F31">
        <w:rPr>
          <w:rFonts w:asciiTheme="minorHAnsi" w:hAnsiTheme="minorHAnsi"/>
          <w:sz w:val="22"/>
          <w:szCs w:val="22"/>
        </w:rPr>
        <w:t>44</w:t>
      </w:r>
      <w:r w:rsidR="001D7F31" w:rsidRPr="001D7F31">
        <w:rPr>
          <w:rFonts w:asciiTheme="minorHAnsi" w:hAnsiTheme="minorHAnsi"/>
          <w:sz w:val="22"/>
          <w:szCs w:val="22"/>
        </w:rPr>
        <w:t>;</w:t>
      </w:r>
      <w:r w:rsidR="001D7F31">
        <w:rPr>
          <w:rFonts w:asciiTheme="minorHAnsi" w:hAnsiTheme="minorHAnsi"/>
          <w:sz w:val="22"/>
          <w:szCs w:val="22"/>
        </w:rPr>
        <w:t>44</w:t>
      </w:r>
      <w:r w:rsidR="001D7F31" w:rsidRPr="001D7F31">
        <w:rPr>
          <w:rFonts w:asciiTheme="minorHAnsi" w:hAnsiTheme="minorHAnsi"/>
          <w:sz w:val="22"/>
          <w:szCs w:val="22"/>
        </w:rPr>
        <w:t>;0;1)</w:t>
      </w:r>
      <w:r w:rsidR="006460ED">
        <w:rPr>
          <w:rFonts w:asciiTheme="minorHAnsi" w:hAnsiTheme="minorHAnsi"/>
          <w:sz w:val="22"/>
          <w:szCs w:val="22"/>
        </w:rPr>
        <w:t xml:space="preserve"> – </w:t>
      </w:r>
      <w:r w:rsidR="001D7F31" w:rsidRPr="001D7F31">
        <w:rPr>
          <w:rFonts w:asciiTheme="minorHAnsi" w:hAnsiTheme="minorHAnsi"/>
          <w:sz w:val="22"/>
          <w:szCs w:val="22"/>
        </w:rPr>
        <w:t>БЕТА.ОБР(0,025;</w:t>
      </w:r>
      <w:r w:rsidR="001D7F31">
        <w:rPr>
          <w:rFonts w:asciiTheme="minorHAnsi" w:hAnsiTheme="minorHAnsi"/>
          <w:sz w:val="22"/>
          <w:szCs w:val="22"/>
        </w:rPr>
        <w:t>44</w:t>
      </w:r>
      <w:r w:rsidR="001D7F31" w:rsidRPr="001D7F31">
        <w:rPr>
          <w:rFonts w:asciiTheme="minorHAnsi" w:hAnsiTheme="minorHAnsi"/>
          <w:sz w:val="22"/>
          <w:szCs w:val="22"/>
        </w:rPr>
        <w:t>;</w:t>
      </w:r>
      <w:r w:rsidR="001D7F31">
        <w:rPr>
          <w:rFonts w:asciiTheme="minorHAnsi" w:hAnsiTheme="minorHAnsi"/>
          <w:sz w:val="22"/>
          <w:szCs w:val="22"/>
        </w:rPr>
        <w:t>44</w:t>
      </w:r>
      <w:r w:rsidR="001D7F31" w:rsidRPr="001D7F31">
        <w:rPr>
          <w:rFonts w:asciiTheme="minorHAnsi" w:hAnsiTheme="minorHAnsi"/>
          <w:sz w:val="22"/>
          <w:szCs w:val="22"/>
        </w:rPr>
        <w:t>;0;1)</w:t>
      </w:r>
      <w:r w:rsidR="001D7F31">
        <w:rPr>
          <w:rFonts w:asciiTheme="minorHAnsi" w:hAnsiTheme="minorHAnsi"/>
          <w:sz w:val="22"/>
          <w:szCs w:val="22"/>
        </w:rPr>
        <w:t xml:space="preserve"> = </w:t>
      </w:r>
      <w:r w:rsidR="001D7F31" w:rsidRPr="001D7F31">
        <w:rPr>
          <w:rFonts w:asciiTheme="minorHAnsi" w:hAnsiTheme="minorHAnsi"/>
          <w:sz w:val="22"/>
          <w:szCs w:val="22"/>
        </w:rPr>
        <w:t>0,2072</w:t>
      </w:r>
      <w:r w:rsidR="001D7F31">
        <w:rPr>
          <w:rFonts w:asciiTheme="minorHAnsi" w:hAnsiTheme="minorHAnsi"/>
          <w:sz w:val="22"/>
          <w:szCs w:val="22"/>
        </w:rPr>
        <w:t>.</w:t>
      </w:r>
    </w:p>
    <w:bookmarkEnd w:id="19"/>
    <w:p w:rsidR="005B147E" w:rsidRPr="005B147E" w:rsidRDefault="005B147E" w:rsidP="006460ED">
      <w:pPr>
        <w:spacing w:before="360" w:after="120"/>
        <w:ind w:firstLine="0"/>
        <w:jc w:val="left"/>
        <w:rPr>
          <w:rFonts w:asciiTheme="minorHAnsi" w:hAnsiTheme="minorHAnsi"/>
          <w:b/>
          <w:sz w:val="22"/>
          <w:szCs w:val="22"/>
        </w:rPr>
      </w:pPr>
      <w:r w:rsidRPr="005B147E">
        <w:rPr>
          <w:rFonts w:asciiTheme="minorHAnsi" w:hAnsiTheme="minorHAnsi"/>
          <w:b/>
          <w:sz w:val="22"/>
          <w:szCs w:val="22"/>
        </w:rPr>
        <w:t>Глава 6. Средние и дисперсии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гл. 5 речь шла об оценке того, насколько распространенным является некоторое фиксированное свойство элементов интересующей нас совокупности. В том случае, когда для каждого элемента совокупности можно установить, обладает он рассматриваемым свойством или нет, степень распространенности этого св</w:t>
      </w:r>
      <w:r w:rsidR="006460ED">
        <w:rPr>
          <w:rFonts w:asciiTheme="minorHAnsi" w:hAnsiTheme="minorHAnsi"/>
          <w:sz w:val="22"/>
          <w:szCs w:val="22"/>
        </w:rPr>
        <w:t>ойства данной совокупности полность</w:t>
      </w:r>
      <w:r w:rsidRPr="002C2C85">
        <w:rPr>
          <w:rFonts w:asciiTheme="minorHAnsi" w:hAnsiTheme="minorHAnsi"/>
          <w:sz w:val="22"/>
          <w:szCs w:val="22"/>
        </w:rPr>
        <w:t>ю характеризуется долей Р элементов, которые этим свойством обладают. Решение нашей задачи состояло в оценке неизвестного нам значения Р для всей совокупности.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Конечно, на практике наш интерес этим не ограничивается; хотелось бы узнать, среди элементов какого типа это свойство более распространено и почему. Однако такие вопросы выходят за рамки задач из гл. 5, и в поисках ответа мы должны перенести анализ в область экономических соотношений, которым посвящены гл. 7, 8 и 9. Конечно, нас интересует нечто</w:t>
      </w:r>
      <w:r w:rsidR="006460ED">
        <w:rPr>
          <w:rFonts w:asciiTheme="minorHAnsi" w:hAnsiTheme="minorHAnsi"/>
          <w:sz w:val="22"/>
          <w:szCs w:val="22"/>
        </w:rPr>
        <w:t xml:space="preserve"> большее, чем просто значение Р,</w:t>
      </w:r>
      <w:r w:rsidRPr="002C2C85">
        <w:rPr>
          <w:rFonts w:asciiTheme="minorHAnsi" w:hAnsiTheme="minorHAnsi"/>
          <w:sz w:val="22"/>
          <w:szCs w:val="22"/>
        </w:rPr>
        <w:t xml:space="preserve"> и потому придется существенно расширить круг рассматриваемых проблем. Этому и будут посвящены следующие главы. Но сначала мы в данной главе обратимся к довольно простому способу обобщения материала гл. 5 и подготовим тем самым почву для исследования, которое будет проведено в гл. 7.</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гл. 5 мы столкнулись с дилеммой «все или ничего», поскольку каждый элемент интересующей нас совокупности либо обладал рассматриваемым свойством, либо не имел его вовсе. В более общем случае речь может идти о свойстве, присущем элементам совокупности в разной степени. Например, </w:t>
      </w:r>
      <w:r w:rsidRPr="002C2C85">
        <w:rPr>
          <w:rFonts w:asciiTheme="minorHAnsi" w:hAnsiTheme="minorHAnsi"/>
          <w:sz w:val="22"/>
          <w:szCs w:val="22"/>
        </w:rPr>
        <w:lastRenderedPageBreak/>
        <w:t>это могут быть доходы отдельных индивидов из определенной совокупности или их потребительские расходы, рост этих индивидов или их вес, расходы на покупку пива или характеристики их имущественного положения</w:t>
      </w:r>
      <w:r w:rsidR="006460ED">
        <w:rPr>
          <w:rFonts w:asciiTheme="minorHAnsi" w:hAnsiTheme="minorHAnsi"/>
          <w:sz w:val="22"/>
          <w:szCs w:val="22"/>
        </w:rPr>
        <w:t>,</w:t>
      </w:r>
      <w:r w:rsidRPr="002C2C85">
        <w:rPr>
          <w:rFonts w:asciiTheme="minorHAnsi" w:hAnsiTheme="minorHAnsi"/>
          <w:sz w:val="22"/>
          <w:szCs w:val="22"/>
        </w:rPr>
        <w:t xml:space="preserve"> или какой-либо иной показатель. Другими словами, это значения некоторой переменной, назовем ее X, соответствующие различным элементам совокупности. В общем случае эти значения меня</w:t>
      </w:r>
      <w:r w:rsidR="006460ED">
        <w:rPr>
          <w:rFonts w:asciiTheme="minorHAnsi" w:hAnsiTheme="minorHAnsi"/>
          <w:sz w:val="22"/>
          <w:szCs w:val="22"/>
        </w:rPr>
        <w:t>ются от элемента к элементу, т.</w:t>
      </w:r>
      <w:r w:rsidRPr="002C2C85">
        <w:rPr>
          <w:rFonts w:asciiTheme="minorHAnsi" w:hAnsiTheme="minorHAnsi"/>
          <w:sz w:val="22"/>
          <w:szCs w:val="22"/>
        </w:rPr>
        <w:t>е. существует распределение значений X на рассматриваемой совокупности. В зависимости от конкретной задачи нас может интересовать либо вся информация об этом распределении X, либо просто некоторые его обобщенные характеристики, скажем, средняя или дисперсия (</w:t>
      </w:r>
      <w:r w:rsidR="006460ED">
        <w:rPr>
          <w:rFonts w:asciiTheme="minorHAnsi" w:hAnsiTheme="minorHAnsi"/>
          <w:sz w:val="22"/>
          <w:szCs w:val="22"/>
        </w:rPr>
        <w:t>или обе эти характеристики).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Как и в гл. 5, информация о распределении переменной X может быть получена путем обследования </w:t>
      </w:r>
      <w:r w:rsidR="006460ED">
        <w:rPr>
          <w:rFonts w:asciiTheme="minorHAnsi" w:hAnsiTheme="minorHAnsi"/>
          <w:sz w:val="22"/>
          <w:szCs w:val="22"/>
        </w:rPr>
        <w:t>случайно выбранных элементов со</w:t>
      </w:r>
      <w:r w:rsidRPr="002C2C85">
        <w:rPr>
          <w:rFonts w:asciiTheme="minorHAnsi" w:hAnsiTheme="minorHAnsi"/>
          <w:sz w:val="22"/>
          <w:szCs w:val="22"/>
        </w:rPr>
        <w:t>вокупности и определения соответствующих им значений X. Объединяя эту информацию с некоторой априорной оценкой распределения X, мы с помощью теоремы Байеса (подобно тому, как это было сделано в гл. 5) получим апостериорную оценку. Результат такой процедуры зависит, конечно, от точной формы априорной оценки и в особенности от свойств распределения переменной X.</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Задача упрощается, если известна форма распределения переменной X в совокупности; например, если известно, что распределение является равномерным, бета-распре</w:t>
      </w:r>
      <w:r w:rsidR="006460ED">
        <w:rPr>
          <w:rFonts w:asciiTheme="minorHAnsi" w:hAnsiTheme="minorHAnsi"/>
          <w:sz w:val="22"/>
          <w:szCs w:val="22"/>
        </w:rPr>
        <w:t>делением, нормальным или каким-</w:t>
      </w:r>
      <w:r w:rsidRPr="002C2C85">
        <w:rPr>
          <w:rFonts w:asciiTheme="minorHAnsi" w:hAnsiTheme="minorHAnsi"/>
          <w:sz w:val="22"/>
          <w:szCs w:val="22"/>
        </w:rPr>
        <w:t>либо еще. В этих случаях распределение полностью описывается небольш</w:t>
      </w:r>
      <w:r w:rsidR="006460ED">
        <w:rPr>
          <w:rFonts w:asciiTheme="minorHAnsi" w:hAnsiTheme="minorHAnsi"/>
          <w:sz w:val="22"/>
          <w:szCs w:val="22"/>
        </w:rPr>
        <w:t xml:space="preserve">им числом ключевых параметров: </w:t>
      </w:r>
      <w:r w:rsidR="006460ED" w:rsidRPr="006460ED">
        <w:rPr>
          <w:rFonts w:asciiTheme="minorHAnsi" w:hAnsiTheme="minorHAnsi"/>
          <w:i/>
          <w:sz w:val="22"/>
          <w:szCs w:val="22"/>
        </w:rPr>
        <w:t>а</w:t>
      </w:r>
      <w:r w:rsidR="006460ED">
        <w:rPr>
          <w:rFonts w:asciiTheme="minorHAnsi" w:hAnsiTheme="minorHAnsi"/>
          <w:sz w:val="22"/>
          <w:szCs w:val="22"/>
        </w:rPr>
        <w:t xml:space="preserve"> и </w:t>
      </w:r>
      <w:r w:rsidR="006460ED" w:rsidRPr="006460ED">
        <w:rPr>
          <w:rFonts w:asciiTheme="minorHAnsi" w:hAnsiTheme="minorHAnsi"/>
          <w:i/>
          <w:sz w:val="22"/>
          <w:szCs w:val="22"/>
          <w:lang w:val="en-US"/>
        </w:rPr>
        <w:t>b</w:t>
      </w:r>
      <w:r w:rsidR="006460ED" w:rsidRPr="006460ED">
        <w:rPr>
          <w:rFonts w:asciiTheme="minorHAnsi" w:hAnsiTheme="minorHAnsi"/>
          <w:i/>
          <w:sz w:val="22"/>
          <w:szCs w:val="22"/>
        </w:rPr>
        <w:t xml:space="preserve"> </w:t>
      </w:r>
      <w:r w:rsidRPr="002C2C85">
        <w:rPr>
          <w:rFonts w:asciiTheme="minorHAnsi" w:hAnsiTheme="minorHAnsi"/>
          <w:sz w:val="22"/>
          <w:szCs w:val="22"/>
        </w:rPr>
        <w:t>для равномерно</w:t>
      </w:r>
      <w:r w:rsidR="006460ED">
        <w:rPr>
          <w:rFonts w:asciiTheme="minorHAnsi" w:hAnsiTheme="minorHAnsi"/>
          <w:sz w:val="22"/>
          <w:szCs w:val="22"/>
        </w:rPr>
        <w:t>го распределения (см. (2.23)); α</w:t>
      </w:r>
      <w:r w:rsidR="006460ED" w:rsidRPr="002C2C85">
        <w:rPr>
          <w:rFonts w:asciiTheme="minorHAnsi" w:hAnsiTheme="minorHAnsi"/>
          <w:sz w:val="22"/>
          <w:szCs w:val="22"/>
        </w:rPr>
        <w:t xml:space="preserve"> и </w:t>
      </w:r>
      <w:r w:rsidR="006460ED">
        <w:rPr>
          <w:rFonts w:asciiTheme="minorHAnsi" w:hAnsiTheme="minorHAnsi"/>
          <w:sz w:val="22"/>
          <w:szCs w:val="22"/>
        </w:rPr>
        <w:t>β</w:t>
      </w:r>
      <w:r w:rsidR="006460ED" w:rsidRPr="002C2C85">
        <w:rPr>
          <w:rFonts w:asciiTheme="minorHAnsi" w:hAnsiTheme="minorHAnsi"/>
          <w:sz w:val="22"/>
          <w:szCs w:val="22"/>
        </w:rPr>
        <w:t xml:space="preserve"> </w:t>
      </w:r>
      <w:r w:rsidRPr="002C2C85">
        <w:rPr>
          <w:rFonts w:asciiTheme="minorHAnsi" w:hAnsiTheme="minorHAnsi"/>
          <w:sz w:val="22"/>
          <w:szCs w:val="22"/>
        </w:rPr>
        <w:t xml:space="preserve">в случае бета-распределения (см. (2.27); </w:t>
      </w:r>
      <w:r w:rsidR="006460ED">
        <w:rPr>
          <w:rFonts w:asciiTheme="minorHAnsi" w:hAnsiTheme="minorHAnsi"/>
          <w:sz w:val="22"/>
          <w:szCs w:val="22"/>
        </w:rPr>
        <w:t xml:space="preserve">μ </w:t>
      </w:r>
      <w:r w:rsidR="006460ED" w:rsidRPr="002C2C85">
        <w:rPr>
          <w:rFonts w:asciiTheme="minorHAnsi" w:hAnsiTheme="minorHAnsi"/>
          <w:sz w:val="22"/>
          <w:szCs w:val="22"/>
        </w:rPr>
        <w:t xml:space="preserve">и </w:t>
      </w:r>
      <w:r w:rsidR="006460ED">
        <w:rPr>
          <w:rFonts w:asciiTheme="minorHAnsi" w:hAnsiTheme="minorHAnsi"/>
          <w:sz w:val="22"/>
          <w:szCs w:val="22"/>
        </w:rPr>
        <w:t>σ</w:t>
      </w:r>
      <w:r w:rsidR="006460ED" w:rsidRPr="006460ED">
        <w:rPr>
          <w:rFonts w:asciiTheme="minorHAnsi" w:hAnsiTheme="minorHAnsi"/>
          <w:sz w:val="22"/>
          <w:szCs w:val="22"/>
          <w:vertAlign w:val="superscript"/>
        </w:rPr>
        <w:t>2</w:t>
      </w:r>
      <w:r w:rsidRPr="002C2C85">
        <w:rPr>
          <w:rFonts w:asciiTheme="minorHAnsi" w:hAnsiTheme="minorHAnsi"/>
          <w:sz w:val="22"/>
          <w:szCs w:val="22"/>
        </w:rPr>
        <w:t xml:space="preserve"> для нормального </w:t>
      </w:r>
      <w:r w:rsidR="006460ED">
        <w:rPr>
          <w:rFonts w:asciiTheme="minorHAnsi" w:hAnsiTheme="minorHAnsi"/>
          <w:sz w:val="22"/>
          <w:szCs w:val="22"/>
        </w:rPr>
        <w:t>распределения (см. (2.29)) и т.</w:t>
      </w:r>
      <w:r w:rsidRPr="002C2C85">
        <w:rPr>
          <w:rFonts w:asciiTheme="minorHAnsi" w:hAnsiTheme="minorHAnsi"/>
          <w:sz w:val="22"/>
          <w:szCs w:val="22"/>
        </w:rPr>
        <w:t>п. В каждом из этих случаев знание указанных ключевых параметров равносильно знанию распределения в целом.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Хотя методы, излагаемые в данной главе, применимы к любой форме распределения переменной X, мы ограничимся рассмотрением случая</w:t>
      </w:r>
      <w:r w:rsidR="006460ED">
        <w:rPr>
          <w:rFonts w:asciiTheme="minorHAnsi" w:hAnsiTheme="minorHAnsi"/>
          <w:sz w:val="22"/>
          <w:szCs w:val="22"/>
        </w:rPr>
        <w:t xml:space="preserve"> нормального распределения. Этот</w:t>
      </w:r>
      <w:r w:rsidRPr="002C2C85">
        <w:rPr>
          <w:rFonts w:asciiTheme="minorHAnsi" w:hAnsiTheme="minorHAnsi"/>
          <w:sz w:val="22"/>
          <w:szCs w:val="22"/>
        </w:rPr>
        <w:t xml:space="preserve"> особенно важный случай очень часто встречается на практике. (Многие экономические переменные нормально распределены, а многие из оставшихся после соответствующих преобразований тоже удовлетворяют нормальному закону; так, при разбивке на группы по доходам недельные потребительские расходы приближенно удовлетворяют нормальному распределению, если недельный доход предварительно прологарифмировать.) Если переменная X распределена нормально, то это распределение полностью характеризуется значениями его средней и дисперсии (см. (2.29)). Поэтому знание средней и дисперсии означает знание всех деталей, связанных с конкретны</w:t>
      </w:r>
      <w:r w:rsidR="006460ED">
        <w:rPr>
          <w:rFonts w:asciiTheme="minorHAnsi" w:hAnsiTheme="minorHAnsi"/>
          <w:sz w:val="22"/>
          <w:szCs w:val="22"/>
        </w:rPr>
        <w:t>м нормальным распределением, т.</w:t>
      </w:r>
      <w:r w:rsidRPr="002C2C85">
        <w:rPr>
          <w:rFonts w:asciiTheme="minorHAnsi" w:hAnsiTheme="minorHAnsi"/>
          <w:sz w:val="22"/>
          <w:szCs w:val="22"/>
        </w:rPr>
        <w:t>е. узнать все о распределении — то же самое, что определить две его обобщающие характе</w:t>
      </w:r>
      <w:r w:rsidR="006460ED">
        <w:rPr>
          <w:rFonts w:asciiTheme="minorHAnsi" w:hAnsiTheme="minorHAnsi"/>
          <w:sz w:val="22"/>
          <w:szCs w:val="22"/>
        </w:rPr>
        <w:t>ристики — среднюю и дисперсию.</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Ключевые параметры распределения — его среднюю и дисперсию— мы будем обозначать через М и S</w:t>
      </w:r>
      <w:r w:rsidRPr="006460ED">
        <w:rPr>
          <w:rFonts w:asciiTheme="minorHAnsi" w:hAnsiTheme="minorHAnsi"/>
          <w:sz w:val="22"/>
          <w:szCs w:val="22"/>
          <w:vertAlign w:val="superscript"/>
        </w:rPr>
        <w:t>2</w:t>
      </w:r>
      <w:r w:rsidRPr="002C2C85">
        <w:rPr>
          <w:rFonts w:asciiTheme="minorHAnsi" w:hAnsiTheme="minorHAnsi"/>
          <w:sz w:val="22"/>
          <w:szCs w:val="22"/>
        </w:rPr>
        <w:t xml:space="preserve"> соответственно. Таким образом, через М обозначают среднюю (</w:t>
      </w:r>
      <w:proofErr w:type="spellStart"/>
      <w:r w:rsidRPr="002C2C85">
        <w:rPr>
          <w:rFonts w:asciiTheme="minorHAnsi" w:hAnsiTheme="minorHAnsi"/>
          <w:sz w:val="22"/>
          <w:szCs w:val="22"/>
        </w:rPr>
        <w:t>Mean</w:t>
      </w:r>
      <w:proofErr w:type="spellEnd"/>
      <w:r w:rsidRPr="002C2C85">
        <w:rPr>
          <w:rFonts w:asciiTheme="minorHAnsi" w:hAnsiTheme="minorHAnsi"/>
          <w:sz w:val="22"/>
          <w:szCs w:val="22"/>
        </w:rPr>
        <w:t>), а через S — стандартное отклонение (</w:t>
      </w:r>
      <w:proofErr w:type="spellStart"/>
      <w:r w:rsidRPr="002C2C85">
        <w:rPr>
          <w:rFonts w:asciiTheme="minorHAnsi" w:hAnsiTheme="minorHAnsi"/>
          <w:sz w:val="22"/>
          <w:szCs w:val="22"/>
        </w:rPr>
        <w:t>Standard</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deviation</w:t>
      </w:r>
      <w:proofErr w:type="spellEnd"/>
      <w:r w:rsidRPr="002C2C85">
        <w:rPr>
          <w:rFonts w:asciiTheme="minorHAnsi" w:hAnsiTheme="minorHAnsi"/>
          <w:sz w:val="22"/>
          <w:szCs w:val="22"/>
        </w:rPr>
        <w:t>) распределения переменной X в рассматриваемой совокупности.</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Будем и здесь пользоваться прописной буквой для обозначения самого параметра, который может при</w:t>
      </w:r>
      <w:r w:rsidR="006460ED">
        <w:rPr>
          <w:rFonts w:asciiTheme="minorHAnsi" w:hAnsiTheme="minorHAnsi"/>
          <w:sz w:val="22"/>
          <w:szCs w:val="22"/>
        </w:rPr>
        <w:t>нимать различные значения, а со</w:t>
      </w:r>
      <w:r w:rsidRPr="002C2C85">
        <w:rPr>
          <w:rFonts w:asciiTheme="minorHAnsi" w:hAnsiTheme="minorHAnsi"/>
          <w:sz w:val="22"/>
          <w:szCs w:val="22"/>
        </w:rPr>
        <w:t xml:space="preserve">ответствующей строчной буквой — для обозначения его конкретных значений. Поэтому реальное значение М в совокупности обозначают через </w:t>
      </w:r>
      <w:r w:rsidR="006460ED">
        <w:rPr>
          <w:rFonts w:asciiTheme="minorHAnsi" w:hAnsiTheme="minorHAnsi"/>
          <w:sz w:val="22"/>
          <w:szCs w:val="22"/>
          <w:lang w:val="en-US"/>
        </w:rPr>
        <w:t>m</w:t>
      </w:r>
      <w:r w:rsidRPr="002C2C85">
        <w:rPr>
          <w:rFonts w:asciiTheme="minorHAnsi" w:hAnsiTheme="minorHAnsi"/>
          <w:sz w:val="22"/>
          <w:szCs w:val="22"/>
        </w:rPr>
        <w:t>, а реальное значение S — через s</w:t>
      </w:r>
      <w:r w:rsidR="006460ED">
        <w:rPr>
          <w:rFonts w:asciiTheme="minorHAnsi" w:hAnsiTheme="minorHAnsi"/>
          <w:sz w:val="22"/>
          <w:szCs w:val="22"/>
        </w:rPr>
        <w:t xml:space="preserve"> (конечно, имеется в виду, что m</w:t>
      </w:r>
      <w:r w:rsidRPr="002C2C85">
        <w:rPr>
          <w:rFonts w:asciiTheme="minorHAnsi" w:hAnsiTheme="minorHAnsi"/>
          <w:sz w:val="22"/>
          <w:szCs w:val="22"/>
        </w:rPr>
        <w:t xml:space="preserve"> и s — соответствующие значения переменных М и S). Возможны четыре случая, перечисленные в таблице.</w:t>
      </w:r>
    </w:p>
    <w:p w:rsidR="005E0F39" w:rsidRPr="002C2C85" w:rsidRDefault="005E0F3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65958" cy="987552"/>
            <wp:effectExtent l="0" t="0" r="1270"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Табл.0.jpg"/>
                    <pic:cNvPicPr/>
                  </pic:nvPicPr>
                  <pic:blipFill>
                    <a:blip r:embed="rId137">
                      <a:extLst>
                        <a:ext uri="{28A0092B-C50C-407E-A947-70E740481C1C}">
                          <a14:useLocalDpi xmlns:a14="http://schemas.microsoft.com/office/drawing/2010/main" val="0"/>
                        </a:ext>
                      </a:extLst>
                    </a:blip>
                    <a:stretch>
                      <a:fillRect/>
                    </a:stretch>
                  </pic:blipFill>
                  <pic:spPr>
                    <a:xfrm>
                      <a:off x="0" y="0"/>
                      <a:ext cx="2286285" cy="99641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Случай 1 тривиален и нет никаких проблем с его изучением, поскольку о распределении все известно</w:t>
      </w:r>
      <w:r w:rsidR="005E0F39">
        <w:rPr>
          <w:rFonts w:asciiTheme="minorHAnsi" w:hAnsiTheme="minorHAnsi"/>
          <w:sz w:val="22"/>
          <w:szCs w:val="22"/>
        </w:rPr>
        <w:t xml:space="preserve">. В трех остальных случаях задача нетривиальна, и информация потенциально полезна: для </w:t>
      </w:r>
      <w:r w:rsidRPr="002C2C85">
        <w:rPr>
          <w:rFonts w:asciiTheme="minorHAnsi" w:hAnsiTheme="minorHAnsi"/>
          <w:sz w:val="22"/>
          <w:szCs w:val="22"/>
        </w:rPr>
        <w:t>уменьшения неопределенности знания о средней в случае 2, для уменьшения неопределенности знания о дисперсии в случае 3, для уменьшения неопределенности знания о двух этих параметрах в случае 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Соответствующие обозначения в свою очередь меняются в зависимости от того, какой параметр известен, а какой неизвестен. Так, известное значение средней мы обозначаем через </w:t>
      </w:r>
      <w:r w:rsidR="005E0F39">
        <w:rPr>
          <w:rFonts w:asciiTheme="minorHAnsi" w:hAnsiTheme="minorHAnsi"/>
          <w:sz w:val="22"/>
          <w:szCs w:val="22"/>
          <w:lang w:val="en-US"/>
        </w:rPr>
        <w:t>m</w:t>
      </w:r>
      <w:r w:rsidRPr="002C2C85">
        <w:rPr>
          <w:rFonts w:asciiTheme="minorHAnsi" w:hAnsiTheme="minorHAnsi"/>
          <w:sz w:val="22"/>
          <w:szCs w:val="22"/>
        </w:rPr>
        <w:t xml:space="preserve">, а если это </w:t>
      </w:r>
      <w:r w:rsidRPr="002C2C85">
        <w:rPr>
          <w:rFonts w:asciiTheme="minorHAnsi" w:hAnsiTheme="minorHAnsi"/>
          <w:sz w:val="22"/>
          <w:szCs w:val="22"/>
        </w:rPr>
        <w:lastRenderedPageBreak/>
        <w:t>значение неизвестно,</w:t>
      </w:r>
      <w:r w:rsidR="005E0F39">
        <w:rPr>
          <w:rFonts w:asciiTheme="minorHAnsi" w:hAnsiTheme="minorHAnsi"/>
          <w:sz w:val="22"/>
          <w:szCs w:val="22"/>
        </w:rPr>
        <w:t xml:space="preserve"> то будем пользоваться буквой М;</w:t>
      </w:r>
      <w:r w:rsidRPr="002C2C85">
        <w:rPr>
          <w:rFonts w:asciiTheme="minorHAnsi" w:hAnsiTheme="minorHAnsi"/>
          <w:sz w:val="22"/>
          <w:szCs w:val="22"/>
        </w:rPr>
        <w:t xml:space="preserve"> аналогично известному стандартному отклонению соответствует s, а неизвестному— S. Как быть, когда средняя и/или дисперсия неизвестны, было показано в гл. 5. Соответствующая процедура выглядит так: сначала формируется априорная оценка неизвестного параметра (параметров), затем осуществляется случайная выборка из совокупности и обследование ее элементов, наконец, выборочная информация используется для пересмотра априорной оценки и в результате получают апостериорную оценку. В данной главе поставлена цель — отыскать апостериорные оценки в случаях 2, 3 и 4 при некоторой данной априорной оценке. В разделе 6.2 рассмотрен случай 2, в разделе 6.3 — случай 3, а в разделе 6.4 — случай 4. В каждом из этих разделов рассматривается ситуация, когда априорные представления весьма расплывчаты. В разделе 6.5 показана связь результ</w:t>
      </w:r>
      <w:r w:rsidR="005E0F39">
        <w:rPr>
          <w:rFonts w:asciiTheme="minorHAnsi" w:hAnsiTheme="minorHAnsi"/>
          <w:sz w:val="22"/>
          <w:szCs w:val="22"/>
        </w:rPr>
        <w:t>атов, полученных в разделах 6.2–</w:t>
      </w:r>
      <w:r w:rsidRPr="002C2C85">
        <w:rPr>
          <w:rFonts w:asciiTheme="minorHAnsi" w:hAnsiTheme="minorHAnsi"/>
          <w:sz w:val="22"/>
          <w:szCs w:val="22"/>
        </w:rPr>
        <w:t>6.4, с клас</w:t>
      </w:r>
      <w:r w:rsidR="005E0F39">
        <w:rPr>
          <w:rFonts w:asciiTheme="minorHAnsi" w:hAnsiTheme="minorHAnsi"/>
          <w:sz w:val="22"/>
          <w:szCs w:val="22"/>
        </w:rPr>
        <w:t>сическим анализом этих же задач</w:t>
      </w:r>
      <w:r w:rsidRPr="002C2C85">
        <w:rPr>
          <w:rFonts w:asciiTheme="minorHAnsi" w:hAnsiTheme="minorHAnsi"/>
          <w:sz w:val="22"/>
          <w:szCs w:val="22"/>
        </w:rPr>
        <w:t>.</w:t>
      </w:r>
    </w:p>
    <w:p w:rsidR="005E0F39" w:rsidRPr="005E0F39" w:rsidRDefault="005E0F39" w:rsidP="002C2C85">
      <w:pPr>
        <w:spacing w:before="0" w:after="120"/>
        <w:ind w:firstLine="0"/>
        <w:jc w:val="left"/>
        <w:rPr>
          <w:rFonts w:asciiTheme="minorHAnsi" w:hAnsiTheme="minorHAnsi"/>
          <w:b/>
          <w:sz w:val="22"/>
          <w:szCs w:val="22"/>
        </w:rPr>
      </w:pPr>
      <w:r w:rsidRPr="005E0F39">
        <w:rPr>
          <w:rFonts w:asciiTheme="minorHAnsi" w:hAnsiTheme="minorHAnsi"/>
          <w:b/>
          <w:sz w:val="22"/>
          <w:szCs w:val="22"/>
        </w:rPr>
        <w:t>6.2. Вывод при неизвестной средней и известной дисперсии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Мы рассмотрим в этом разделе случай 2 из помещенной выше таблицы. Мы имеем дело с некоторой интересующей нас переменной X, которая нормально распределена в рассматриваемой совокупности. Значение средней для переменной X неизвестно, и мы обозначаем его оценку </w:t>
      </w:r>
      <w:r w:rsidR="005E0F39">
        <w:rPr>
          <w:rFonts w:asciiTheme="minorHAnsi" w:hAnsiTheme="minorHAnsi"/>
          <w:sz w:val="22"/>
          <w:szCs w:val="22"/>
        </w:rPr>
        <w:t>М</w:t>
      </w:r>
      <w:r w:rsidRPr="002C2C85">
        <w:rPr>
          <w:rFonts w:asciiTheme="minorHAnsi" w:hAnsiTheme="minorHAnsi"/>
          <w:sz w:val="22"/>
          <w:szCs w:val="22"/>
        </w:rPr>
        <w:t>, а значение дисперсии мы знаем, оно равно s</w:t>
      </w:r>
      <w:r w:rsidRPr="005E0F39">
        <w:rPr>
          <w:rFonts w:asciiTheme="minorHAnsi" w:hAnsiTheme="minorHAnsi"/>
          <w:sz w:val="22"/>
          <w:szCs w:val="22"/>
          <w:vertAlign w:val="superscript"/>
        </w:rPr>
        <w:t>2</w:t>
      </w:r>
      <w:r w:rsidRPr="002C2C85">
        <w:rPr>
          <w:rFonts w:asciiTheme="minorHAnsi" w:hAnsiTheme="minorHAnsi"/>
          <w:sz w:val="22"/>
          <w:szCs w:val="22"/>
        </w:rPr>
        <w:t>. Покажем в этом разделе, как наблюдения над X могут быть использованы для пересмотра априорной оценки М неизвестного значения средней. Эти предположения можно выразить так:</w:t>
      </w:r>
    </w:p>
    <w:p w:rsidR="002C2C85" w:rsidRPr="005E0F39" w:rsidRDefault="005E0F39" w:rsidP="002C2C85">
      <w:pPr>
        <w:spacing w:before="0" w:after="120"/>
        <w:ind w:firstLine="0"/>
        <w:jc w:val="left"/>
        <w:rPr>
          <w:rFonts w:asciiTheme="majorHAnsi" w:hAnsiTheme="majorHAnsi"/>
          <w:i/>
          <w:sz w:val="22"/>
          <w:szCs w:val="22"/>
        </w:rPr>
      </w:pPr>
      <w:r w:rsidRPr="005E0F39">
        <w:rPr>
          <w:rFonts w:asciiTheme="majorHAnsi" w:hAnsiTheme="majorHAnsi"/>
          <w:i/>
          <w:sz w:val="22"/>
          <w:szCs w:val="22"/>
        </w:rPr>
        <w:t xml:space="preserve">(6.1)   </w:t>
      </w:r>
      <w:r w:rsidR="002C2C85" w:rsidRPr="005E0F39">
        <w:rPr>
          <w:rFonts w:asciiTheme="majorHAnsi" w:hAnsiTheme="majorHAnsi"/>
          <w:i/>
          <w:sz w:val="22"/>
          <w:szCs w:val="22"/>
        </w:rPr>
        <w:t>X ~ N (М</w:t>
      </w:r>
      <w:r w:rsidRPr="005E0F39">
        <w:rPr>
          <w:rFonts w:asciiTheme="majorHAnsi" w:hAnsiTheme="majorHAnsi"/>
          <w:i/>
          <w:sz w:val="22"/>
          <w:szCs w:val="22"/>
        </w:rPr>
        <w:t>,</w:t>
      </w:r>
      <w:r w:rsidR="002C2C85" w:rsidRPr="005E0F39">
        <w:rPr>
          <w:rFonts w:asciiTheme="majorHAnsi" w:hAnsiTheme="majorHAnsi"/>
          <w:i/>
          <w:sz w:val="22"/>
          <w:szCs w:val="22"/>
        </w:rPr>
        <w:t xml:space="preserve"> s</w:t>
      </w:r>
      <w:r w:rsidR="002C2C85" w:rsidRPr="005E0F39">
        <w:rPr>
          <w:rFonts w:asciiTheme="majorHAnsi" w:hAnsiTheme="majorHAnsi"/>
          <w:i/>
          <w:sz w:val="22"/>
          <w:szCs w:val="22"/>
          <w:vertAlign w:val="superscript"/>
        </w:rPr>
        <w:t>2</w:t>
      </w:r>
      <w:r w:rsidRPr="005E0F39">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будем рассматривать два исходных элемента: форму априорного распределения М и источник информации относительно М</w:t>
      </w:r>
      <w:r w:rsidR="005E0F39">
        <w:rPr>
          <w:rFonts w:asciiTheme="minorHAnsi" w:hAnsiTheme="minorHAnsi"/>
          <w:sz w:val="22"/>
          <w:szCs w:val="22"/>
        </w:rPr>
        <w:t>,</w:t>
      </w:r>
      <w:r w:rsidRPr="002C2C85">
        <w:rPr>
          <w:rFonts w:asciiTheme="minorHAnsi" w:hAnsiTheme="minorHAnsi"/>
          <w:sz w:val="22"/>
          <w:szCs w:val="22"/>
        </w:rPr>
        <w:t xml:space="preserve"> который позволяет пересмотреть априорную оценку. 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Начнем с формы априорной оценки. Ясно, что эта форма зависит от ожиданий индиви</w:t>
      </w:r>
      <w:r w:rsidR="005018C3">
        <w:rPr>
          <w:rFonts w:asciiTheme="minorHAnsi" w:hAnsiTheme="minorHAnsi"/>
          <w:sz w:val="22"/>
          <w:szCs w:val="22"/>
        </w:rPr>
        <w:t>да, формирующего эту оценку, т.</w:t>
      </w:r>
      <w:r w:rsidRPr="002C2C85">
        <w:rPr>
          <w:rFonts w:asciiTheme="minorHAnsi" w:hAnsiTheme="minorHAnsi"/>
          <w:sz w:val="22"/>
          <w:szCs w:val="22"/>
        </w:rPr>
        <w:t>е. от накопленных опыта и знаний. Поскольку переменная X непрерывна (это следует из</w:t>
      </w:r>
      <w:r w:rsidR="005018C3">
        <w:rPr>
          <w:rFonts w:asciiTheme="minorHAnsi" w:hAnsiTheme="minorHAnsi"/>
          <w:sz w:val="22"/>
          <w:szCs w:val="22"/>
        </w:rPr>
        <w:t xml:space="preserve"> </w:t>
      </w:r>
      <w:r w:rsidRPr="002C2C85">
        <w:rPr>
          <w:rFonts w:asciiTheme="minorHAnsi" w:hAnsiTheme="minorHAnsi"/>
          <w:sz w:val="22"/>
          <w:szCs w:val="22"/>
        </w:rPr>
        <w:t>(6.1)), то естественно предположить, что оценка М должна быть непрерывной, а не дискретной. Хотя методы, развиваемые в этом разделе, применимы к различным формам а</w:t>
      </w:r>
      <w:r w:rsidR="005018C3">
        <w:rPr>
          <w:rFonts w:asciiTheme="minorHAnsi" w:hAnsiTheme="minorHAnsi"/>
          <w:sz w:val="22"/>
          <w:szCs w:val="22"/>
        </w:rPr>
        <w:t>приорных распределений, мы огра</w:t>
      </w:r>
      <w:r w:rsidRPr="002C2C85">
        <w:rPr>
          <w:rFonts w:asciiTheme="minorHAnsi" w:hAnsiTheme="minorHAnsi"/>
          <w:sz w:val="22"/>
          <w:szCs w:val="22"/>
        </w:rPr>
        <w:t>ничимся случаем, когда априорная оценка берется в форме нормального распределения. Предположим, что априорная оценка М нор</w:t>
      </w:r>
      <w:r w:rsidR="00337BF9">
        <w:rPr>
          <w:rFonts w:asciiTheme="minorHAnsi" w:hAnsiTheme="minorHAnsi"/>
          <w:sz w:val="22"/>
          <w:szCs w:val="22"/>
        </w:rPr>
        <w:t>мально распределена со средней µ</w:t>
      </w:r>
      <w:r w:rsidRPr="002C2C85">
        <w:rPr>
          <w:rFonts w:asciiTheme="minorHAnsi" w:hAnsiTheme="minorHAnsi"/>
          <w:sz w:val="22"/>
          <w:szCs w:val="22"/>
        </w:rPr>
        <w:t xml:space="preserve"> и дисперс</w:t>
      </w:r>
      <w:r w:rsidR="00337BF9">
        <w:rPr>
          <w:rFonts w:asciiTheme="minorHAnsi" w:hAnsiTheme="minorHAnsi"/>
          <w:sz w:val="22"/>
          <w:szCs w:val="22"/>
        </w:rPr>
        <w:t>ией σ</w:t>
      </w:r>
      <w:r w:rsidRPr="00337BF9">
        <w:rPr>
          <w:rFonts w:asciiTheme="minorHAnsi" w:hAnsiTheme="minorHAnsi"/>
          <w:sz w:val="22"/>
          <w:szCs w:val="22"/>
          <w:vertAlign w:val="superscript"/>
        </w:rPr>
        <w:t>2</w:t>
      </w:r>
      <w:r w:rsidRPr="002C2C85">
        <w:rPr>
          <w:rFonts w:asciiTheme="minorHAnsi" w:hAnsiTheme="minorHAnsi"/>
          <w:sz w:val="22"/>
          <w:szCs w:val="22"/>
        </w:rPr>
        <w:t>. Чтоб</w:t>
      </w:r>
      <w:r w:rsidR="00337BF9">
        <w:rPr>
          <w:rFonts w:asciiTheme="minorHAnsi" w:hAnsiTheme="minorHAnsi"/>
          <w:sz w:val="22"/>
          <w:szCs w:val="22"/>
        </w:rPr>
        <w:t xml:space="preserve">ы выбрать подходящие значения µ </w:t>
      </w:r>
      <w:r w:rsidRPr="002C2C85">
        <w:rPr>
          <w:rFonts w:asciiTheme="minorHAnsi" w:hAnsiTheme="minorHAnsi"/>
          <w:sz w:val="22"/>
          <w:szCs w:val="22"/>
        </w:rPr>
        <w:t>и</w:t>
      </w:r>
      <w:r w:rsidR="00337BF9">
        <w:rPr>
          <w:rFonts w:asciiTheme="minorHAnsi" w:hAnsiTheme="minorHAnsi"/>
          <w:sz w:val="22"/>
          <w:szCs w:val="22"/>
        </w:rPr>
        <w:t xml:space="preserve"> σ</w:t>
      </w:r>
      <w:r w:rsidRPr="002C2C85">
        <w:rPr>
          <w:rFonts w:asciiTheme="minorHAnsi" w:hAnsiTheme="minorHAnsi"/>
          <w:sz w:val="22"/>
          <w:szCs w:val="22"/>
        </w:rPr>
        <w:t xml:space="preserve">, мы поступим так же, как в разделе 5.2. Например, если наша оценка М такова, что мы считаем 100 наиболее вероятным значением и таким, что почти </w:t>
      </w:r>
      <w:r w:rsidR="00337BF9">
        <w:rPr>
          <w:rFonts w:asciiTheme="minorHAnsi" w:hAnsiTheme="minorHAnsi"/>
          <w:sz w:val="22"/>
          <w:szCs w:val="22"/>
        </w:rPr>
        <w:t>наверняка (с вероятностью 95,44</w:t>
      </w:r>
      <w:r w:rsidRPr="002C2C85">
        <w:rPr>
          <w:rFonts w:asciiTheme="minorHAnsi" w:hAnsiTheme="minorHAnsi"/>
          <w:sz w:val="22"/>
          <w:szCs w:val="22"/>
        </w:rPr>
        <w:t>%) значение М лежит между 80 и 12</w:t>
      </w:r>
      <w:r w:rsidR="00337BF9">
        <w:rPr>
          <w:rFonts w:asciiTheme="minorHAnsi" w:hAnsiTheme="minorHAnsi"/>
          <w:sz w:val="22"/>
          <w:szCs w:val="22"/>
        </w:rPr>
        <w:t>0, то значениями µ</w:t>
      </w:r>
      <w:r w:rsidRPr="002C2C85">
        <w:rPr>
          <w:rFonts w:asciiTheme="minorHAnsi" w:hAnsiTheme="minorHAnsi"/>
          <w:sz w:val="22"/>
          <w:szCs w:val="22"/>
        </w:rPr>
        <w:t xml:space="preserve"> и </w:t>
      </w:r>
      <w:r w:rsidR="00337BF9">
        <w:rPr>
          <w:rFonts w:asciiTheme="minorHAnsi" w:hAnsiTheme="minorHAnsi"/>
          <w:sz w:val="22"/>
          <w:szCs w:val="22"/>
        </w:rPr>
        <w:t>σ</w:t>
      </w:r>
      <w:r w:rsidRPr="002C2C85">
        <w:rPr>
          <w:rFonts w:asciiTheme="minorHAnsi" w:hAnsiTheme="minorHAnsi"/>
          <w:sz w:val="22"/>
          <w:szCs w:val="22"/>
        </w:rPr>
        <w:t>, отражающими такие априорные ожидания, будут соответственно 100 и 10. (Напомним, что нормально распределенная переменная попадает в интервал, границы которого удалены на 2 стандартных отклонения от средней, с вероятностью 95,44%.) Для случая, когда априорный 95,44-процентный вероятностный интервал д</w:t>
      </w:r>
      <w:r w:rsidR="00337BF9">
        <w:rPr>
          <w:rFonts w:asciiTheme="minorHAnsi" w:hAnsiTheme="minorHAnsi"/>
          <w:sz w:val="22"/>
          <w:szCs w:val="22"/>
        </w:rPr>
        <w:t xml:space="preserve">ля М задан в виде (100; 120), µ </w:t>
      </w:r>
      <w:r w:rsidRPr="002C2C85">
        <w:rPr>
          <w:rFonts w:asciiTheme="minorHAnsi" w:hAnsiTheme="minorHAnsi"/>
          <w:sz w:val="22"/>
          <w:szCs w:val="22"/>
        </w:rPr>
        <w:t>— значение а</w:t>
      </w:r>
      <w:r w:rsidR="00337BF9">
        <w:rPr>
          <w:rFonts w:asciiTheme="minorHAnsi" w:hAnsiTheme="minorHAnsi"/>
          <w:sz w:val="22"/>
          <w:szCs w:val="22"/>
        </w:rPr>
        <w:t>приорной средней равно 110, а σ</w:t>
      </w:r>
      <w:r w:rsidRPr="002C2C85">
        <w:rPr>
          <w:rFonts w:asciiTheme="minorHAnsi" w:hAnsiTheme="minorHAnsi"/>
          <w:sz w:val="22"/>
          <w:szCs w:val="22"/>
        </w:rPr>
        <w:t xml:space="preserve"> — значение априорной дисперсии равно 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Можно выразить предположение, в силу которого </w:t>
      </w:r>
      <w:r w:rsidR="00337BF9" w:rsidRPr="005E0F39">
        <w:rPr>
          <w:rFonts w:asciiTheme="majorHAnsi" w:hAnsiTheme="majorHAnsi"/>
          <w:i/>
          <w:sz w:val="22"/>
          <w:szCs w:val="22"/>
        </w:rPr>
        <w:t>X ~ N (М, s</w:t>
      </w:r>
      <w:r w:rsidR="00337BF9" w:rsidRPr="005E0F39">
        <w:rPr>
          <w:rFonts w:asciiTheme="majorHAnsi" w:hAnsiTheme="majorHAnsi"/>
          <w:i/>
          <w:sz w:val="22"/>
          <w:szCs w:val="22"/>
          <w:vertAlign w:val="superscript"/>
        </w:rPr>
        <w:t>2</w:t>
      </w:r>
      <w:r w:rsidR="00337BF9" w:rsidRPr="005E0F39">
        <w:rPr>
          <w:rFonts w:asciiTheme="majorHAnsi" w:hAnsiTheme="majorHAnsi"/>
          <w:i/>
          <w:sz w:val="22"/>
          <w:szCs w:val="22"/>
        </w:rPr>
        <w:t>)</w:t>
      </w:r>
      <w:r w:rsidRPr="002C2C85">
        <w:rPr>
          <w:rFonts w:asciiTheme="minorHAnsi" w:hAnsiTheme="minorHAnsi"/>
          <w:sz w:val="22"/>
          <w:szCs w:val="22"/>
        </w:rPr>
        <w:t>, в терминах априорной функции плотности вероятности для М (см.</w:t>
      </w:r>
      <w:r w:rsidR="00337BF9">
        <w:rPr>
          <w:rFonts w:asciiTheme="minorHAnsi" w:hAnsiTheme="minorHAnsi"/>
          <w:sz w:val="22"/>
          <w:szCs w:val="22"/>
        </w:rPr>
        <w:t xml:space="preserve"> </w:t>
      </w:r>
      <w:r w:rsidRPr="002C2C85">
        <w:rPr>
          <w:rFonts w:asciiTheme="minorHAnsi" w:hAnsiTheme="minorHAnsi"/>
          <w:sz w:val="22"/>
          <w:szCs w:val="22"/>
        </w:rPr>
        <w:t>(2.29)</w:t>
      </w:r>
      <w:r w:rsidR="00337BF9">
        <w:rPr>
          <w:rFonts w:asciiTheme="minorHAnsi" w:hAnsiTheme="minorHAnsi"/>
          <w:sz w:val="22"/>
          <w:szCs w:val="22"/>
        </w:rPr>
        <w:t>, где множитель σ</w:t>
      </w:r>
      <w:r w:rsidR="00337BF9" w:rsidRPr="00337BF9">
        <w:rPr>
          <w:rFonts w:asciiTheme="minorHAnsi" w:hAnsiTheme="minorHAnsi"/>
          <w:sz w:val="22"/>
          <w:szCs w:val="22"/>
          <w:vertAlign w:val="superscript"/>
        </w:rPr>
        <w:t>–</w:t>
      </w:r>
      <w:r w:rsidRPr="00337BF9">
        <w:rPr>
          <w:rFonts w:asciiTheme="minorHAnsi" w:hAnsiTheme="minorHAnsi"/>
          <w:sz w:val="22"/>
          <w:szCs w:val="22"/>
          <w:vertAlign w:val="superscript"/>
        </w:rPr>
        <w:t>1</w:t>
      </w:r>
      <w:r w:rsidRPr="002C2C85">
        <w:rPr>
          <w:rFonts w:asciiTheme="minorHAnsi" w:hAnsiTheme="minorHAnsi"/>
          <w:sz w:val="22"/>
          <w:szCs w:val="22"/>
        </w:rPr>
        <w:t xml:space="preserve"> включен в коэффициент пропорциональности):</w:t>
      </w:r>
    </w:p>
    <w:p w:rsidR="00FA6FAE" w:rsidRPr="0045252A" w:rsidRDefault="00FA6FAE" w:rsidP="00FA6FAE">
      <w:pPr>
        <w:spacing w:before="0" w:after="120"/>
        <w:ind w:firstLine="0"/>
        <w:jc w:val="left"/>
        <w:rPr>
          <w:rFonts w:asciiTheme="majorHAnsi" w:hAnsiTheme="majorHAnsi"/>
          <w:i/>
          <w:sz w:val="22"/>
          <w:szCs w:val="22"/>
        </w:rPr>
      </w:pPr>
      <w:r w:rsidRPr="0045252A">
        <w:rPr>
          <w:rFonts w:asciiTheme="majorHAnsi" w:hAnsiTheme="majorHAnsi"/>
          <w:i/>
          <w:sz w:val="22"/>
          <w:szCs w:val="22"/>
        </w:rPr>
        <w:t xml:space="preserve">(6.2)   </w:t>
      </w:r>
      <w:proofErr w:type="spellStart"/>
      <w:r>
        <w:rPr>
          <w:rFonts w:asciiTheme="majorHAnsi" w:hAnsiTheme="majorHAnsi"/>
          <w:i/>
          <w:sz w:val="22"/>
          <w:szCs w:val="22"/>
          <w:lang w:val="en-US"/>
        </w:rPr>
        <w:t>f</w:t>
      </w:r>
      <w:r w:rsidRPr="00FA6FAE">
        <w:rPr>
          <w:rFonts w:asciiTheme="majorHAnsi" w:hAnsiTheme="majorHAnsi"/>
          <w:i/>
          <w:sz w:val="22"/>
          <w:szCs w:val="22"/>
          <w:vertAlign w:val="subscript"/>
          <w:lang w:val="en-US"/>
        </w:rPr>
        <w:t>M</w:t>
      </w:r>
      <w:proofErr w:type="spellEnd"/>
      <w:r w:rsidRPr="0045252A">
        <w:rPr>
          <w:rFonts w:asciiTheme="majorHAnsi" w:hAnsiTheme="majorHAnsi"/>
          <w:i/>
          <w:sz w:val="22"/>
          <w:szCs w:val="22"/>
        </w:rPr>
        <w:t>(</w:t>
      </w:r>
      <w:r>
        <w:rPr>
          <w:rFonts w:asciiTheme="majorHAnsi" w:hAnsiTheme="majorHAnsi"/>
          <w:i/>
          <w:sz w:val="22"/>
          <w:szCs w:val="22"/>
          <w:lang w:val="en-US"/>
        </w:rPr>
        <w:t>m</w:t>
      </w:r>
      <w:r w:rsidRPr="0045252A">
        <w:rPr>
          <w:rFonts w:asciiTheme="majorHAnsi" w:hAnsiTheme="majorHAnsi"/>
          <w:i/>
          <w:sz w:val="22"/>
          <w:szCs w:val="22"/>
        </w:rPr>
        <w:t xml:space="preserve">) </w:t>
      </w:r>
      <w:r>
        <w:rPr>
          <w:rFonts w:asciiTheme="majorHAnsi" w:hAnsiTheme="majorHAnsi"/>
          <w:i/>
          <w:sz w:val="22"/>
          <w:szCs w:val="22"/>
          <w:lang w:val="en-US"/>
        </w:rPr>
        <w:sym w:font="Symbol" w:char="F0B5"/>
      </w:r>
      <w:r w:rsidRPr="0045252A">
        <w:rPr>
          <w:rFonts w:asciiTheme="majorHAnsi" w:hAnsiTheme="majorHAnsi"/>
          <w:i/>
          <w:sz w:val="22"/>
          <w:szCs w:val="22"/>
        </w:rPr>
        <w:t xml:space="preserve"> </w:t>
      </w:r>
      <m:oMath>
        <m:sSup>
          <m:sSupPr>
            <m:ctrlPr>
              <w:rPr>
                <w:rFonts w:ascii="Cambria Math" w:hAnsi="Cambria Math"/>
                <w:i/>
                <w:sz w:val="30"/>
                <w:szCs w:val="30"/>
                <w:lang w:val="en-US"/>
              </w:rPr>
            </m:ctrlPr>
          </m:sSupPr>
          <m:e>
            <m:r>
              <w:rPr>
                <w:rFonts w:ascii="Cambria Math" w:hAnsi="Cambria Math"/>
                <w:sz w:val="30"/>
                <w:szCs w:val="30"/>
              </w:rPr>
              <m:t xml:space="preserve"> </m:t>
            </m:r>
            <m:r>
              <w:rPr>
                <w:rFonts w:ascii="Cambria Math" w:hAnsi="Cambria Math"/>
                <w:sz w:val="30"/>
                <w:szCs w:val="30"/>
                <w:lang w:val="en-US"/>
              </w:rPr>
              <m:t>e</m:t>
            </m:r>
          </m:e>
          <m:sup>
            <m:r>
              <w:rPr>
                <w:rFonts w:ascii="Cambria Math" w:hAnsi="Cambria Math"/>
                <w:sz w:val="30"/>
                <w:szCs w:val="30"/>
              </w:rPr>
              <m:t xml:space="preserve">– </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rPr>
                      <m:t>(</m:t>
                    </m:r>
                    <m:r>
                      <w:rPr>
                        <w:rFonts w:ascii="Cambria Math" w:hAnsi="Cambria Math"/>
                        <w:sz w:val="30"/>
                        <w:szCs w:val="30"/>
                        <w:lang w:val="en-US"/>
                      </w:rPr>
                      <m:t>m</m:t>
                    </m:r>
                    <m:r>
                      <w:rPr>
                        <w:rFonts w:ascii="Cambria Math" w:hAnsi="Cambria Math"/>
                        <w:sz w:val="30"/>
                        <w:szCs w:val="30"/>
                      </w:rPr>
                      <m:t xml:space="preserve"> – µ)</m:t>
                    </m:r>
                  </m:e>
                  <m:sup>
                    <m:r>
                      <w:rPr>
                        <w:rFonts w:ascii="Cambria Math" w:hAnsi="Cambria Math"/>
                        <w:sz w:val="30"/>
                        <w:szCs w:val="30"/>
                      </w:rPr>
                      <m:t>2</m:t>
                    </m:r>
                  </m:sup>
                </m:sSup>
              </m:num>
              <m:den>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σ</m:t>
                    </m:r>
                  </m:e>
                  <m:sup>
                    <m:r>
                      <w:rPr>
                        <w:rFonts w:ascii="Cambria Math" w:hAnsi="Cambria Math"/>
                        <w:sz w:val="30"/>
                        <w:szCs w:val="30"/>
                      </w:rPr>
                      <m:t>2</m:t>
                    </m:r>
                  </m:sup>
                </m:sSup>
              </m:den>
            </m:f>
          </m:sup>
        </m:sSup>
      </m:oMath>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Перейдем теперь к вопросу о получении информации относительно М. Как и в гл. 5, существует естественный источник такой информации, а именно элементы рассматриваемой совокупности. Поскольку М — средняя значений X в рассматриваемой совокупности, естественно считать, что обследование элементов совокупности и выяснение соответствующих им значений X проливает свет на интересующее нас значение М. Вновь, как и в гл. 5, имеются две «крайние» возможности: мы можем обследовать все элементы совокупности или же обследовать только один ее элемент. Существует и «промежуточ</w:t>
      </w:r>
      <w:r w:rsidR="00FA6FAE">
        <w:rPr>
          <w:rFonts w:asciiTheme="minorHAnsi" w:hAnsiTheme="minorHAnsi"/>
          <w:sz w:val="22"/>
          <w:szCs w:val="22"/>
        </w:rPr>
        <w:t xml:space="preserve">ная» возможность — обследовать </w:t>
      </w:r>
      <w:r w:rsidR="00FA6FAE" w:rsidRPr="00FA6FAE">
        <w:rPr>
          <w:rFonts w:asciiTheme="minorHAnsi" w:hAnsiTheme="minorHAnsi"/>
          <w:i/>
          <w:sz w:val="22"/>
          <w:szCs w:val="22"/>
          <w:lang w:val="en-US"/>
        </w:rPr>
        <w:t>n</w:t>
      </w:r>
      <w:r w:rsidRPr="002C2C85">
        <w:rPr>
          <w:rFonts w:asciiTheme="minorHAnsi" w:hAnsiTheme="minorHAnsi"/>
          <w:sz w:val="22"/>
          <w:szCs w:val="22"/>
        </w:rPr>
        <w:t xml:space="preserve"> элементов. Применим теперь процедуру, аналогичную использованной в гл. 5: сначала выясним, как воспользоваться информацией, полученной при обследовании одного элемента, а затем обобщим полученные результаты на случай, когда обследуют п элементов.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Как и в гл. 5, естественно выбрать наш единственный элемент (или произвести выборку объема 1) так, чтобы получить информацию об интересующем нас параметре. Это означает, что мы осущест</w:t>
      </w:r>
      <w:r w:rsidR="00FA6FAE">
        <w:rPr>
          <w:rFonts w:asciiTheme="minorHAnsi" w:hAnsiTheme="minorHAnsi"/>
          <w:sz w:val="22"/>
          <w:szCs w:val="22"/>
        </w:rPr>
        <w:t>вляем наш выбор «правильно», т.</w:t>
      </w:r>
      <w:r w:rsidRPr="002C2C85">
        <w:rPr>
          <w:rFonts w:asciiTheme="minorHAnsi" w:hAnsiTheme="minorHAnsi"/>
          <w:sz w:val="22"/>
          <w:szCs w:val="22"/>
        </w:rPr>
        <w:t>е. обеспечивая каждому элементу совокупности равные шансы быть выбранным. Отсюда</w:t>
      </w:r>
      <w:r w:rsidR="00FA6FAE">
        <w:rPr>
          <w:rFonts w:asciiTheme="minorHAnsi" w:hAnsiTheme="minorHAnsi"/>
          <w:sz w:val="22"/>
          <w:szCs w:val="22"/>
        </w:rPr>
        <w:t xml:space="preserve"> следует, что вероятностное рас</w:t>
      </w:r>
      <w:r w:rsidRPr="002C2C85">
        <w:rPr>
          <w:rFonts w:asciiTheme="minorHAnsi" w:hAnsiTheme="minorHAnsi"/>
          <w:sz w:val="22"/>
          <w:szCs w:val="22"/>
        </w:rPr>
        <w:t>пределение значений X среди выбранных элементов в точности такое же, как распределение значений X в совокупности. Поэтому, в силу (6.1), распределение значений X среди выбираемых элементов должно иметь вид N (М, s</w:t>
      </w:r>
      <w:r w:rsidRPr="00FA6FAE">
        <w:rPr>
          <w:rFonts w:asciiTheme="minorHAnsi" w:hAnsiTheme="minorHAnsi"/>
          <w:sz w:val="22"/>
          <w:szCs w:val="22"/>
          <w:vertAlign w:val="superscript"/>
        </w:rPr>
        <w:t>2</w:t>
      </w:r>
      <w:r w:rsidRPr="002C2C85">
        <w:rPr>
          <w:rFonts w:asciiTheme="minorHAnsi" w:hAnsiTheme="minorHAnsi"/>
          <w:sz w:val="22"/>
          <w:szCs w:val="22"/>
        </w:rPr>
        <w:t xml:space="preserve">). Ясно, что оно зависит от неизвестного значения </w:t>
      </w:r>
      <w:r w:rsidR="00FA6FAE">
        <w:rPr>
          <w:rFonts w:asciiTheme="minorHAnsi" w:hAnsiTheme="minorHAnsi"/>
          <w:sz w:val="22"/>
          <w:szCs w:val="22"/>
          <w:lang w:val="en-US"/>
        </w:rPr>
        <w:t>M</w:t>
      </w:r>
      <w:r w:rsidRPr="002C2C85">
        <w:rPr>
          <w:rFonts w:asciiTheme="minorHAnsi" w:hAnsiTheme="minorHAnsi"/>
          <w:sz w:val="22"/>
          <w:szCs w:val="22"/>
        </w:rPr>
        <w:t xml:space="preserve">, удобнее всего выразить это так: условное распределение (значений X среди выбираемых элементов), когда дано, что М принимает значение </w:t>
      </w:r>
      <w:r w:rsidR="00FA6FAE" w:rsidRPr="00FA6FAE">
        <w:rPr>
          <w:rFonts w:asciiTheme="minorHAnsi" w:hAnsiTheme="minorHAnsi"/>
          <w:i/>
          <w:sz w:val="22"/>
          <w:szCs w:val="22"/>
          <w:lang w:val="en-US"/>
        </w:rPr>
        <w:t>m</w:t>
      </w:r>
      <w:r w:rsidR="00FA6FAE">
        <w:rPr>
          <w:rFonts w:asciiTheme="minorHAnsi" w:hAnsiTheme="minorHAnsi"/>
          <w:sz w:val="22"/>
          <w:szCs w:val="22"/>
        </w:rPr>
        <w:t>, имеет вид N (m</w:t>
      </w:r>
      <w:r w:rsidRPr="002C2C85">
        <w:rPr>
          <w:rFonts w:asciiTheme="minorHAnsi" w:hAnsiTheme="minorHAnsi"/>
          <w:sz w:val="22"/>
          <w:szCs w:val="22"/>
        </w:rPr>
        <w:t>, s</w:t>
      </w:r>
      <w:r w:rsidRPr="00FA6FAE">
        <w:rPr>
          <w:rFonts w:asciiTheme="minorHAnsi" w:hAnsiTheme="minorHAnsi"/>
          <w:sz w:val="22"/>
          <w:szCs w:val="22"/>
          <w:vertAlign w:val="superscript"/>
        </w:rPr>
        <w:t>2</w:t>
      </w:r>
      <w:r w:rsidRPr="002C2C85">
        <w:rPr>
          <w:rFonts w:asciiTheme="minorHAnsi" w:hAnsiTheme="minorHAnsi"/>
          <w:sz w:val="22"/>
          <w:szCs w:val="22"/>
        </w:rPr>
        <w:t>). Это можно записать с помощью условной функции плотности вероятностей (ср. (2.29), где мы включили множитель s</w:t>
      </w:r>
      <w:r w:rsidR="00FA6FAE" w:rsidRPr="00FA6FAE">
        <w:rPr>
          <w:rFonts w:asciiTheme="minorHAnsi" w:hAnsiTheme="minorHAnsi"/>
          <w:sz w:val="22"/>
          <w:szCs w:val="22"/>
          <w:vertAlign w:val="superscript"/>
        </w:rPr>
        <w:t>–</w:t>
      </w:r>
      <w:r w:rsidRPr="00FA6FAE">
        <w:rPr>
          <w:rFonts w:asciiTheme="minorHAnsi" w:hAnsiTheme="minorHAnsi"/>
          <w:sz w:val="22"/>
          <w:szCs w:val="22"/>
          <w:vertAlign w:val="superscript"/>
        </w:rPr>
        <w:t>1</w:t>
      </w:r>
      <w:r w:rsidRPr="002C2C85">
        <w:rPr>
          <w:rFonts w:asciiTheme="minorHAnsi" w:hAnsiTheme="minorHAnsi"/>
          <w:sz w:val="22"/>
          <w:szCs w:val="22"/>
        </w:rPr>
        <w:t xml:space="preserve"> в коэффициент пропорциональности):</w:t>
      </w:r>
    </w:p>
    <w:p w:rsidR="00FA6FAE" w:rsidRPr="00FA6FAE" w:rsidRDefault="00FA6FAE" w:rsidP="00FA6FAE">
      <w:pPr>
        <w:spacing w:before="0" w:after="120"/>
        <w:ind w:firstLine="0"/>
        <w:jc w:val="left"/>
        <w:rPr>
          <w:rFonts w:asciiTheme="majorHAnsi" w:hAnsiTheme="majorHAnsi"/>
          <w:i/>
          <w:sz w:val="22"/>
          <w:szCs w:val="22"/>
        </w:rPr>
      </w:pPr>
      <w:r>
        <w:rPr>
          <w:rFonts w:asciiTheme="majorHAnsi" w:hAnsiTheme="majorHAnsi"/>
          <w:i/>
          <w:sz w:val="22"/>
          <w:szCs w:val="22"/>
        </w:rPr>
        <w:t>(6.3</w:t>
      </w:r>
      <w:r w:rsidRPr="00FA6FAE">
        <w:rPr>
          <w:rFonts w:asciiTheme="majorHAnsi" w:hAnsiTheme="majorHAnsi"/>
          <w:i/>
          <w:sz w:val="22"/>
          <w:szCs w:val="22"/>
        </w:rPr>
        <w:t xml:space="preserve">)   </w:t>
      </w:r>
      <w:proofErr w:type="spellStart"/>
      <w:r>
        <w:rPr>
          <w:rFonts w:asciiTheme="majorHAnsi" w:hAnsiTheme="majorHAnsi"/>
          <w:i/>
          <w:sz w:val="22"/>
          <w:szCs w:val="22"/>
          <w:lang w:val="en-US"/>
        </w:rPr>
        <w:t>g</w:t>
      </w:r>
      <w:r>
        <w:rPr>
          <w:rFonts w:asciiTheme="majorHAnsi" w:hAnsiTheme="majorHAnsi"/>
          <w:i/>
          <w:sz w:val="22"/>
          <w:szCs w:val="22"/>
          <w:vertAlign w:val="subscript"/>
          <w:lang w:val="en-US"/>
        </w:rPr>
        <w:t>X</w:t>
      </w:r>
      <w:proofErr w:type="spellEnd"/>
      <w:r w:rsidRPr="00FA6FAE">
        <w:rPr>
          <w:rFonts w:asciiTheme="majorHAnsi" w:hAnsiTheme="majorHAnsi"/>
          <w:i/>
          <w:sz w:val="22"/>
          <w:szCs w:val="22"/>
        </w:rPr>
        <w:t>(</w:t>
      </w:r>
      <w:r>
        <w:rPr>
          <w:rFonts w:asciiTheme="majorHAnsi" w:hAnsiTheme="majorHAnsi"/>
          <w:i/>
          <w:sz w:val="22"/>
          <w:szCs w:val="22"/>
          <w:lang w:val="en-US"/>
        </w:rPr>
        <w:t>x</w:t>
      </w:r>
      <w:r w:rsidRPr="00912472">
        <w:rPr>
          <w:rFonts w:asciiTheme="majorHAnsi" w:hAnsiTheme="majorHAnsi"/>
          <w:i/>
          <w:sz w:val="22"/>
          <w:szCs w:val="22"/>
        </w:rPr>
        <w:t>|</w:t>
      </w:r>
      <w:r>
        <w:rPr>
          <w:rFonts w:asciiTheme="majorHAnsi" w:hAnsiTheme="majorHAnsi"/>
          <w:i/>
          <w:sz w:val="22"/>
          <w:szCs w:val="22"/>
          <w:lang w:val="en-US"/>
        </w:rPr>
        <w:t>m</w:t>
      </w:r>
      <w:r w:rsidRPr="00FA6FAE">
        <w:rPr>
          <w:rFonts w:asciiTheme="majorHAnsi" w:hAnsiTheme="majorHAnsi"/>
          <w:i/>
          <w:sz w:val="22"/>
          <w:szCs w:val="22"/>
        </w:rPr>
        <w:t xml:space="preserve">) </w:t>
      </w:r>
      <w:r>
        <w:rPr>
          <w:rFonts w:asciiTheme="majorHAnsi" w:hAnsiTheme="majorHAnsi"/>
          <w:i/>
          <w:sz w:val="22"/>
          <w:szCs w:val="22"/>
          <w:lang w:val="en-US"/>
        </w:rPr>
        <w:sym w:font="Symbol" w:char="F0B5"/>
      </w:r>
      <w:r w:rsidRPr="00FA6FAE">
        <w:rPr>
          <w:rFonts w:asciiTheme="majorHAnsi" w:hAnsiTheme="majorHAnsi"/>
          <w:i/>
          <w:sz w:val="22"/>
          <w:szCs w:val="22"/>
        </w:rPr>
        <w:t xml:space="preserve"> </w:t>
      </w:r>
      <m:oMath>
        <m:sSup>
          <m:sSupPr>
            <m:ctrlPr>
              <w:rPr>
                <w:rFonts w:ascii="Cambria Math" w:hAnsi="Cambria Math"/>
                <w:i/>
                <w:sz w:val="30"/>
                <w:szCs w:val="30"/>
                <w:lang w:val="en-US"/>
              </w:rPr>
            </m:ctrlPr>
          </m:sSupPr>
          <m:e>
            <m:r>
              <w:rPr>
                <w:rFonts w:ascii="Cambria Math" w:hAnsi="Cambria Math"/>
                <w:sz w:val="30"/>
                <w:szCs w:val="30"/>
              </w:rPr>
              <m:t xml:space="preserve"> </m:t>
            </m:r>
            <m:r>
              <w:rPr>
                <w:rFonts w:ascii="Cambria Math" w:hAnsi="Cambria Math"/>
                <w:sz w:val="30"/>
                <w:szCs w:val="30"/>
                <w:lang w:val="en-US"/>
              </w:rPr>
              <m:t>e</m:t>
            </m:r>
          </m:e>
          <m:sup>
            <m:r>
              <w:rPr>
                <w:rFonts w:ascii="Cambria Math" w:hAnsi="Cambria Math"/>
                <w:sz w:val="30"/>
                <w:szCs w:val="30"/>
              </w:rPr>
              <m:t xml:space="preserve">– </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rPr>
                      <m:t>(</m:t>
                    </m:r>
                    <m:r>
                      <w:rPr>
                        <w:rFonts w:ascii="Cambria Math" w:hAnsi="Cambria Math"/>
                        <w:sz w:val="30"/>
                        <w:szCs w:val="30"/>
                        <w:lang w:val="en-US"/>
                      </w:rPr>
                      <m:t>x</m:t>
                    </m:r>
                    <m:r>
                      <w:rPr>
                        <w:rFonts w:ascii="Cambria Math" w:hAnsi="Cambria Math"/>
                        <w:sz w:val="30"/>
                        <w:szCs w:val="30"/>
                      </w:rPr>
                      <m:t xml:space="preserve"> – m)</m:t>
                    </m:r>
                  </m:e>
                  <m:sup>
                    <m:r>
                      <w:rPr>
                        <w:rFonts w:ascii="Cambria Math" w:hAnsi="Cambria Math"/>
                        <w:sz w:val="30"/>
                        <w:szCs w:val="30"/>
                      </w:rPr>
                      <m:t>2</m:t>
                    </m:r>
                  </m:sup>
                </m:sSup>
              </m:num>
              <m:den>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s</m:t>
                    </m:r>
                  </m:e>
                  <m:sup>
                    <m:r>
                      <w:rPr>
                        <w:rFonts w:ascii="Cambria Math" w:hAnsi="Cambria Math"/>
                        <w:sz w:val="30"/>
                        <w:szCs w:val="30"/>
                      </w:rPr>
                      <m:t>2</m:t>
                    </m:r>
                  </m:sup>
                </m:sSup>
              </m:den>
            </m:f>
          </m:sup>
        </m:sSup>
      </m:oMath>
    </w:p>
    <w:p w:rsidR="002C2C85" w:rsidRPr="002C2C85" w:rsidRDefault="002C2C85" w:rsidP="0001577C">
      <w:pPr>
        <w:spacing w:before="0"/>
        <w:ind w:firstLine="0"/>
        <w:jc w:val="left"/>
        <w:rPr>
          <w:rFonts w:asciiTheme="minorHAnsi" w:hAnsiTheme="minorHAnsi"/>
          <w:sz w:val="22"/>
          <w:szCs w:val="22"/>
        </w:rPr>
      </w:pPr>
      <w:r w:rsidRPr="002C2C85">
        <w:rPr>
          <w:rFonts w:asciiTheme="minorHAnsi" w:hAnsiTheme="minorHAnsi"/>
          <w:sz w:val="22"/>
          <w:szCs w:val="22"/>
        </w:rPr>
        <w:t xml:space="preserve">Это записано правдоподобие того, что для выбранного элемента значение X окажется равным </w:t>
      </w:r>
      <w:r w:rsidRPr="00912472">
        <w:rPr>
          <w:rFonts w:asciiTheme="minorHAnsi" w:hAnsiTheme="minorHAnsi"/>
          <w:i/>
          <w:sz w:val="22"/>
          <w:szCs w:val="22"/>
        </w:rPr>
        <w:t>х</w:t>
      </w:r>
      <w:r w:rsidRPr="002C2C85">
        <w:rPr>
          <w:rFonts w:asciiTheme="minorHAnsi" w:hAnsiTheme="minorHAnsi"/>
          <w:sz w:val="22"/>
          <w:szCs w:val="22"/>
        </w:rPr>
        <w:t xml:space="preserve"> (или, короче, «правдоподобие наблюдения х»), если </w:t>
      </w:r>
      <w:r w:rsidR="00912472">
        <w:rPr>
          <w:rFonts w:asciiTheme="minorHAnsi" w:hAnsiTheme="minorHAnsi"/>
          <w:sz w:val="22"/>
          <w:szCs w:val="22"/>
        </w:rPr>
        <w:t xml:space="preserve">дано, что М принимает значение </w:t>
      </w:r>
      <w:r w:rsidR="00912472" w:rsidRPr="00912472">
        <w:rPr>
          <w:rFonts w:asciiTheme="minorHAnsi" w:hAnsiTheme="minorHAnsi"/>
          <w:i/>
          <w:sz w:val="22"/>
          <w:szCs w:val="22"/>
        </w:rPr>
        <w:t>m</w:t>
      </w:r>
      <w:r w:rsidRPr="002C2C85">
        <w:rPr>
          <w:rFonts w:asciiTheme="minorHAnsi" w:hAnsiTheme="minorHAnsi"/>
          <w:sz w:val="22"/>
          <w:szCs w:val="22"/>
        </w:rPr>
        <w:t>.</w:t>
      </w:r>
      <w:r w:rsidR="00912472" w:rsidRPr="00912472">
        <w:rPr>
          <w:rFonts w:asciiTheme="minorHAnsi" w:hAnsiTheme="minorHAnsi"/>
          <w:sz w:val="22"/>
          <w:szCs w:val="22"/>
        </w:rPr>
        <w:t xml:space="preserve"> </w:t>
      </w:r>
      <w:r w:rsidRPr="002C2C85">
        <w:rPr>
          <w:rFonts w:asciiTheme="minorHAnsi" w:hAnsiTheme="minorHAnsi"/>
          <w:sz w:val="22"/>
          <w:szCs w:val="22"/>
        </w:rPr>
        <w:t xml:space="preserve">Теперь мы имеем возможность воспользоваться теоремой Байеса и, следовательно, получить апостериорную оценку М, учитывающую наблюдение </w:t>
      </w:r>
      <w:r w:rsidRPr="00912472">
        <w:rPr>
          <w:rFonts w:asciiTheme="minorHAnsi" w:hAnsiTheme="minorHAnsi"/>
          <w:i/>
          <w:sz w:val="22"/>
          <w:szCs w:val="22"/>
        </w:rPr>
        <w:t>х</w:t>
      </w:r>
      <w:r w:rsidRPr="002C2C85">
        <w:rPr>
          <w:rFonts w:asciiTheme="minorHAnsi" w:hAnsiTheme="minorHAnsi"/>
          <w:sz w:val="22"/>
          <w:szCs w:val="22"/>
        </w:rPr>
        <w:t>. Априорная оценка задана соотношением (6.2), правдоподобие — соотношением (6.3), и поэтому, воспользовавшись (4.23), мы получим для апостериорной оценки:</w:t>
      </w:r>
    </w:p>
    <w:p w:rsidR="00912472" w:rsidRPr="00912472" w:rsidRDefault="00912472" w:rsidP="00912472">
      <w:pPr>
        <w:spacing w:before="0" w:after="120"/>
        <w:ind w:firstLine="0"/>
        <w:jc w:val="left"/>
        <w:rPr>
          <w:rFonts w:asciiTheme="majorHAnsi" w:hAnsiTheme="majorHAnsi"/>
          <w:i/>
          <w:sz w:val="22"/>
          <w:szCs w:val="22"/>
        </w:rPr>
      </w:pPr>
      <w:r>
        <w:rPr>
          <w:rFonts w:asciiTheme="majorHAnsi" w:hAnsiTheme="majorHAnsi"/>
          <w:i/>
          <w:sz w:val="22"/>
          <w:szCs w:val="22"/>
        </w:rPr>
        <w:t>(</w:t>
      </w:r>
      <w:proofErr w:type="gramStart"/>
      <w:r>
        <w:rPr>
          <w:rFonts w:asciiTheme="majorHAnsi" w:hAnsiTheme="majorHAnsi"/>
          <w:i/>
          <w:sz w:val="22"/>
          <w:szCs w:val="22"/>
        </w:rPr>
        <w:t>6.4)</w:t>
      </w:r>
      <w:r>
        <w:rPr>
          <w:rFonts w:asciiTheme="majorHAnsi" w:hAnsiTheme="majorHAnsi"/>
          <w:i/>
          <w:sz w:val="22"/>
          <w:szCs w:val="22"/>
        </w:rPr>
        <w:tab/>
      </w:r>
      <w:proofErr w:type="spellStart"/>
      <w:proofErr w:type="gramEnd"/>
      <w:r>
        <w:rPr>
          <w:rFonts w:asciiTheme="majorHAnsi" w:hAnsiTheme="majorHAnsi"/>
          <w:i/>
          <w:sz w:val="22"/>
          <w:szCs w:val="22"/>
          <w:lang w:val="en-US"/>
        </w:rPr>
        <w:t>g</w:t>
      </w:r>
      <w:r>
        <w:rPr>
          <w:rFonts w:asciiTheme="majorHAnsi" w:hAnsiTheme="majorHAnsi"/>
          <w:i/>
          <w:sz w:val="22"/>
          <w:szCs w:val="22"/>
          <w:vertAlign w:val="subscript"/>
          <w:lang w:val="en-US"/>
        </w:rPr>
        <w:t>M</w:t>
      </w:r>
      <w:proofErr w:type="spellEnd"/>
      <w:r w:rsidRPr="00912472">
        <w:rPr>
          <w:rFonts w:asciiTheme="majorHAnsi" w:hAnsiTheme="majorHAnsi"/>
          <w:i/>
          <w:sz w:val="22"/>
          <w:szCs w:val="22"/>
        </w:rPr>
        <w:t>(</w:t>
      </w:r>
      <w:r>
        <w:rPr>
          <w:rFonts w:asciiTheme="majorHAnsi" w:hAnsiTheme="majorHAnsi"/>
          <w:i/>
          <w:sz w:val="22"/>
          <w:szCs w:val="22"/>
          <w:lang w:val="en-US"/>
        </w:rPr>
        <w:t>m</w:t>
      </w:r>
      <w:r w:rsidRPr="00912472">
        <w:rPr>
          <w:rFonts w:asciiTheme="majorHAnsi" w:hAnsiTheme="majorHAnsi"/>
          <w:i/>
          <w:sz w:val="22"/>
          <w:szCs w:val="22"/>
        </w:rPr>
        <w:t>|</w:t>
      </w:r>
      <w:r>
        <w:rPr>
          <w:rFonts w:asciiTheme="majorHAnsi" w:hAnsiTheme="majorHAnsi"/>
          <w:i/>
          <w:sz w:val="22"/>
          <w:szCs w:val="22"/>
          <w:lang w:val="en-US"/>
        </w:rPr>
        <w:t>x</w:t>
      </w:r>
      <w:r w:rsidRPr="00912472">
        <w:rPr>
          <w:rFonts w:asciiTheme="majorHAnsi" w:hAnsiTheme="majorHAnsi"/>
          <w:i/>
          <w:sz w:val="22"/>
          <w:szCs w:val="22"/>
        </w:rPr>
        <w:t xml:space="preserve">) </w:t>
      </w:r>
      <w:r>
        <w:rPr>
          <w:rFonts w:asciiTheme="majorHAnsi" w:hAnsiTheme="majorHAnsi"/>
          <w:i/>
          <w:sz w:val="22"/>
          <w:szCs w:val="22"/>
          <w:lang w:val="en-US"/>
        </w:rPr>
        <w:sym w:font="Symbol" w:char="F0B5"/>
      </w:r>
      <w:r w:rsidRPr="00912472">
        <w:rPr>
          <w:rFonts w:asciiTheme="majorHAnsi" w:hAnsiTheme="majorHAnsi"/>
          <w:i/>
          <w:sz w:val="22"/>
          <w:szCs w:val="22"/>
        </w:rPr>
        <w:t xml:space="preserve"> </w:t>
      </w:r>
      <w:proofErr w:type="spellStart"/>
      <w:r>
        <w:rPr>
          <w:rFonts w:asciiTheme="majorHAnsi" w:hAnsiTheme="majorHAnsi"/>
          <w:i/>
          <w:sz w:val="22"/>
          <w:szCs w:val="22"/>
          <w:lang w:val="en-US"/>
        </w:rPr>
        <w:t>g</w:t>
      </w:r>
      <w:r>
        <w:rPr>
          <w:rFonts w:asciiTheme="majorHAnsi" w:hAnsiTheme="majorHAnsi"/>
          <w:i/>
          <w:sz w:val="22"/>
          <w:szCs w:val="22"/>
          <w:vertAlign w:val="subscript"/>
          <w:lang w:val="en-US"/>
        </w:rPr>
        <w:t>X</w:t>
      </w:r>
      <w:proofErr w:type="spellEnd"/>
      <w:r w:rsidRPr="00912472">
        <w:rPr>
          <w:rFonts w:asciiTheme="majorHAnsi" w:hAnsiTheme="majorHAnsi"/>
          <w:i/>
          <w:sz w:val="22"/>
          <w:szCs w:val="22"/>
        </w:rPr>
        <w:t>(</w:t>
      </w:r>
      <w:r>
        <w:rPr>
          <w:rFonts w:asciiTheme="majorHAnsi" w:hAnsiTheme="majorHAnsi"/>
          <w:i/>
          <w:sz w:val="22"/>
          <w:szCs w:val="22"/>
          <w:lang w:val="en-US"/>
        </w:rPr>
        <w:t>x</w:t>
      </w:r>
      <w:r w:rsidRPr="00912472">
        <w:rPr>
          <w:rFonts w:asciiTheme="majorHAnsi" w:hAnsiTheme="majorHAnsi"/>
          <w:i/>
          <w:sz w:val="22"/>
          <w:szCs w:val="22"/>
        </w:rPr>
        <w:t>|</w:t>
      </w:r>
      <w:r>
        <w:rPr>
          <w:rFonts w:asciiTheme="majorHAnsi" w:hAnsiTheme="majorHAnsi"/>
          <w:i/>
          <w:sz w:val="22"/>
          <w:szCs w:val="22"/>
          <w:lang w:val="en-US"/>
        </w:rPr>
        <w:t>m</w:t>
      </w:r>
      <w:r w:rsidRPr="00912472">
        <w:rPr>
          <w:rFonts w:asciiTheme="majorHAnsi" w:hAnsiTheme="majorHAnsi"/>
          <w:i/>
          <w:sz w:val="22"/>
          <w:szCs w:val="22"/>
        </w:rPr>
        <w:t xml:space="preserve">)* </w:t>
      </w:r>
      <w:proofErr w:type="spellStart"/>
      <w:r>
        <w:rPr>
          <w:rFonts w:asciiTheme="majorHAnsi" w:hAnsiTheme="majorHAnsi"/>
          <w:i/>
          <w:sz w:val="22"/>
          <w:szCs w:val="22"/>
          <w:lang w:val="en-US"/>
        </w:rPr>
        <w:t>f</w:t>
      </w:r>
      <w:r w:rsidRPr="00FA6FAE">
        <w:rPr>
          <w:rFonts w:asciiTheme="majorHAnsi" w:hAnsiTheme="majorHAnsi"/>
          <w:i/>
          <w:sz w:val="22"/>
          <w:szCs w:val="22"/>
          <w:vertAlign w:val="subscript"/>
          <w:lang w:val="en-US"/>
        </w:rPr>
        <w:t>M</w:t>
      </w:r>
      <w:proofErr w:type="spellEnd"/>
      <w:r w:rsidRPr="00912472">
        <w:rPr>
          <w:rFonts w:asciiTheme="majorHAnsi" w:hAnsiTheme="majorHAnsi"/>
          <w:i/>
          <w:sz w:val="22"/>
          <w:szCs w:val="22"/>
        </w:rPr>
        <w:t>(</w:t>
      </w:r>
      <w:r>
        <w:rPr>
          <w:rFonts w:asciiTheme="majorHAnsi" w:hAnsiTheme="majorHAnsi"/>
          <w:i/>
          <w:sz w:val="22"/>
          <w:szCs w:val="22"/>
          <w:lang w:val="en-US"/>
        </w:rPr>
        <w:t>m</w:t>
      </w:r>
      <w:r w:rsidRPr="00912472">
        <w:rPr>
          <w:rFonts w:asciiTheme="majorHAnsi" w:hAnsiTheme="majorHAnsi"/>
          <w:i/>
          <w:sz w:val="22"/>
          <w:szCs w:val="22"/>
        </w:rPr>
        <w:t xml:space="preserve">) </w:t>
      </w:r>
      <w:r>
        <w:rPr>
          <w:rFonts w:asciiTheme="majorHAnsi" w:hAnsiTheme="majorHAnsi"/>
          <w:i/>
          <w:sz w:val="22"/>
          <w:szCs w:val="22"/>
        </w:rPr>
        <w:sym w:font="Symbol" w:char="F0B5"/>
      </w:r>
      <w:r w:rsidRPr="00912472">
        <w:rPr>
          <w:rFonts w:asciiTheme="majorHAnsi" w:hAnsiTheme="majorHAnsi"/>
          <w:i/>
          <w:sz w:val="22"/>
          <w:szCs w:val="22"/>
        </w:rPr>
        <w:t xml:space="preserve"> </w:t>
      </w:r>
      <m:oMath>
        <m:sSup>
          <m:sSupPr>
            <m:ctrlPr>
              <w:rPr>
                <w:rFonts w:ascii="Cambria Math" w:hAnsi="Cambria Math"/>
                <w:i/>
                <w:sz w:val="30"/>
                <w:szCs w:val="30"/>
                <w:lang w:val="en-US"/>
              </w:rPr>
            </m:ctrlPr>
          </m:sSupPr>
          <m:e>
            <m:r>
              <w:rPr>
                <w:rFonts w:ascii="Cambria Math" w:hAnsi="Cambria Math"/>
                <w:sz w:val="30"/>
                <w:szCs w:val="30"/>
              </w:rPr>
              <m:t xml:space="preserve"> </m:t>
            </m:r>
            <m:r>
              <w:rPr>
                <w:rFonts w:ascii="Cambria Math" w:hAnsi="Cambria Math"/>
                <w:sz w:val="30"/>
                <w:szCs w:val="30"/>
                <w:lang w:val="en-US"/>
              </w:rPr>
              <m:t>e</m:t>
            </m:r>
          </m:e>
          <m:sup>
            <m:r>
              <w:rPr>
                <w:rFonts w:ascii="Cambria Math" w:hAnsi="Cambria Math"/>
                <w:sz w:val="30"/>
                <w:szCs w:val="30"/>
              </w:rPr>
              <m:t xml:space="preserve">– </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rPr>
                      <m:t>(</m:t>
                    </m:r>
                    <m:r>
                      <w:rPr>
                        <w:rFonts w:ascii="Cambria Math" w:hAnsi="Cambria Math"/>
                        <w:sz w:val="30"/>
                        <w:szCs w:val="30"/>
                        <w:lang w:val="en-US"/>
                      </w:rPr>
                      <m:t>x</m:t>
                    </m:r>
                    <m:r>
                      <w:rPr>
                        <w:rFonts w:ascii="Cambria Math" w:hAnsi="Cambria Math"/>
                        <w:sz w:val="30"/>
                        <w:szCs w:val="30"/>
                      </w:rPr>
                      <m:t xml:space="preserve"> – m)</m:t>
                    </m:r>
                  </m:e>
                  <m:sup>
                    <m:r>
                      <w:rPr>
                        <w:rFonts w:ascii="Cambria Math" w:hAnsi="Cambria Math"/>
                        <w:sz w:val="30"/>
                        <w:szCs w:val="30"/>
                      </w:rPr>
                      <m:t>2</m:t>
                    </m:r>
                  </m:sup>
                </m:sSup>
              </m:num>
              <m:den>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s</m:t>
                    </m:r>
                  </m:e>
                  <m:sup>
                    <m:r>
                      <w:rPr>
                        <w:rFonts w:ascii="Cambria Math" w:hAnsi="Cambria Math"/>
                        <w:sz w:val="30"/>
                        <w:szCs w:val="30"/>
                      </w:rPr>
                      <m:t>2</m:t>
                    </m:r>
                  </m:sup>
                </m:sSup>
              </m:den>
            </m:f>
          </m:sup>
        </m:sSup>
        <m:sSup>
          <m:sSupPr>
            <m:ctrlPr>
              <w:rPr>
                <w:rFonts w:ascii="Cambria Math" w:hAnsi="Cambria Math"/>
                <w:i/>
                <w:sz w:val="30"/>
                <w:szCs w:val="30"/>
                <w:lang w:val="en-US"/>
              </w:rPr>
            </m:ctrlPr>
          </m:sSupPr>
          <m:e>
            <m:r>
              <w:rPr>
                <w:rFonts w:ascii="Cambria Math" w:hAnsi="Cambria Math"/>
                <w:sz w:val="30"/>
                <w:szCs w:val="30"/>
              </w:rPr>
              <m:t>*</m:t>
            </m:r>
            <m:r>
              <w:rPr>
                <w:rFonts w:ascii="Cambria Math" w:hAnsi="Cambria Math"/>
                <w:sz w:val="30"/>
                <w:szCs w:val="30"/>
                <w:lang w:val="en-US"/>
              </w:rPr>
              <m:t>e</m:t>
            </m:r>
          </m:e>
          <m:sup>
            <m:r>
              <w:rPr>
                <w:rFonts w:ascii="Cambria Math" w:hAnsi="Cambria Math"/>
                <w:sz w:val="30"/>
                <w:szCs w:val="30"/>
              </w:rPr>
              <m:t xml:space="preserve">– </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rPr>
                      <m:t>(</m:t>
                    </m:r>
                    <m:r>
                      <w:rPr>
                        <w:rFonts w:ascii="Cambria Math" w:hAnsi="Cambria Math"/>
                        <w:sz w:val="30"/>
                        <w:szCs w:val="30"/>
                        <w:lang w:val="en-US"/>
                      </w:rPr>
                      <m:t>m</m:t>
                    </m:r>
                    <m:r>
                      <w:rPr>
                        <w:rFonts w:ascii="Cambria Math" w:hAnsi="Cambria Math"/>
                        <w:sz w:val="30"/>
                        <w:szCs w:val="30"/>
                      </w:rPr>
                      <m:t xml:space="preserve"> – µ)</m:t>
                    </m:r>
                  </m:e>
                  <m:sup>
                    <m:r>
                      <w:rPr>
                        <w:rFonts w:ascii="Cambria Math" w:hAnsi="Cambria Math"/>
                        <w:sz w:val="30"/>
                        <w:szCs w:val="30"/>
                      </w:rPr>
                      <m:t>2</m:t>
                    </m:r>
                  </m:sup>
                </m:sSup>
              </m:num>
              <m:den>
                <m:r>
                  <w:rPr>
                    <w:rFonts w:ascii="Cambria Math" w:hAnsi="Cambria Math"/>
                    <w:sz w:val="30"/>
                    <w:szCs w:val="30"/>
                  </w:rPr>
                  <m:t>2</m:t>
                </m:r>
                <m:sSup>
                  <m:sSupPr>
                    <m:ctrlPr>
                      <w:rPr>
                        <w:rFonts w:ascii="Cambria Math" w:hAnsi="Cambria Math"/>
                        <w:i/>
                        <w:sz w:val="30"/>
                        <w:szCs w:val="30"/>
                        <w:lang w:val="en-US"/>
                      </w:rPr>
                    </m:ctrlPr>
                  </m:sSupPr>
                  <m:e>
                    <m:r>
                      <w:rPr>
                        <w:rFonts w:ascii="Cambria Math" w:hAnsi="Cambria Math"/>
                        <w:sz w:val="30"/>
                        <w:szCs w:val="30"/>
                        <w:lang w:val="en-US"/>
                      </w:rPr>
                      <m:t>σ</m:t>
                    </m:r>
                  </m:e>
                  <m:sup>
                    <m:r>
                      <w:rPr>
                        <w:rFonts w:ascii="Cambria Math" w:hAnsi="Cambria Math"/>
                        <w:sz w:val="30"/>
                        <w:szCs w:val="30"/>
                      </w:rPr>
                      <m:t>2</m:t>
                    </m:r>
                  </m:sup>
                </m:sSup>
              </m:den>
            </m:f>
          </m:sup>
        </m:sSup>
      </m:oMath>
    </w:p>
    <w:p w:rsidR="00912472" w:rsidRPr="00912472" w:rsidRDefault="00912472" w:rsidP="00912472">
      <w:pPr>
        <w:spacing w:before="0" w:after="120"/>
        <w:ind w:firstLine="708"/>
        <w:jc w:val="left"/>
        <w:rPr>
          <w:rFonts w:asciiTheme="minorHAnsi" w:hAnsiTheme="minorHAnsi"/>
          <w:sz w:val="22"/>
          <w:szCs w:val="22"/>
          <w:lang w:val="en-US"/>
        </w:rPr>
      </w:pPr>
      <w:proofErr w:type="spellStart"/>
      <w:proofErr w:type="gramStart"/>
      <w:r>
        <w:rPr>
          <w:rFonts w:asciiTheme="majorHAnsi" w:hAnsiTheme="majorHAnsi"/>
          <w:i/>
          <w:sz w:val="22"/>
          <w:szCs w:val="22"/>
          <w:lang w:val="en-US"/>
        </w:rPr>
        <w:t>g</w:t>
      </w:r>
      <w:r>
        <w:rPr>
          <w:rFonts w:asciiTheme="majorHAnsi" w:hAnsiTheme="majorHAnsi"/>
          <w:i/>
          <w:sz w:val="22"/>
          <w:szCs w:val="22"/>
          <w:vertAlign w:val="subscript"/>
          <w:lang w:val="en-US"/>
        </w:rPr>
        <w:t>M</w:t>
      </w:r>
      <w:proofErr w:type="spellEnd"/>
      <w:r w:rsidRPr="00912472">
        <w:rPr>
          <w:rFonts w:asciiTheme="majorHAnsi" w:hAnsiTheme="majorHAnsi"/>
          <w:i/>
          <w:sz w:val="22"/>
          <w:szCs w:val="22"/>
          <w:lang w:val="en-US"/>
        </w:rPr>
        <w:t>(</w:t>
      </w:r>
      <w:proofErr w:type="spellStart"/>
      <w:proofErr w:type="gramEnd"/>
      <w:r>
        <w:rPr>
          <w:rFonts w:asciiTheme="majorHAnsi" w:hAnsiTheme="majorHAnsi"/>
          <w:i/>
          <w:sz w:val="22"/>
          <w:szCs w:val="22"/>
          <w:lang w:val="en-US"/>
        </w:rPr>
        <w:t>m</w:t>
      </w:r>
      <w:r w:rsidRPr="00912472">
        <w:rPr>
          <w:rFonts w:asciiTheme="majorHAnsi" w:hAnsiTheme="majorHAnsi"/>
          <w:i/>
          <w:sz w:val="22"/>
          <w:szCs w:val="22"/>
          <w:lang w:val="en-US"/>
        </w:rPr>
        <w:t>|</w:t>
      </w:r>
      <w:r>
        <w:rPr>
          <w:rFonts w:asciiTheme="majorHAnsi" w:hAnsiTheme="majorHAnsi"/>
          <w:i/>
          <w:sz w:val="22"/>
          <w:szCs w:val="22"/>
          <w:lang w:val="en-US"/>
        </w:rPr>
        <w:t>x</w:t>
      </w:r>
      <w:proofErr w:type="spellEnd"/>
      <w:r w:rsidRPr="00912472">
        <w:rPr>
          <w:rFonts w:asciiTheme="majorHAnsi" w:hAnsiTheme="majorHAnsi"/>
          <w:i/>
          <w:sz w:val="22"/>
          <w:szCs w:val="22"/>
          <w:lang w:val="en-US"/>
        </w:rPr>
        <w:t>)</w:t>
      </w:r>
      <w:r>
        <w:rPr>
          <w:rFonts w:asciiTheme="majorHAnsi" w:hAnsiTheme="majorHAnsi"/>
          <w:i/>
          <w:sz w:val="22"/>
          <w:szCs w:val="22"/>
          <w:lang w:val="en-US"/>
        </w:rPr>
        <w:t xml:space="preserve"> </w:t>
      </w:r>
      <w:r>
        <w:rPr>
          <w:rFonts w:asciiTheme="majorHAnsi" w:hAnsiTheme="majorHAnsi"/>
          <w:i/>
          <w:sz w:val="22"/>
          <w:szCs w:val="22"/>
          <w:lang w:val="en-US"/>
        </w:rPr>
        <w:sym w:font="Symbol" w:char="F0B5"/>
      </w:r>
      <w:r>
        <w:rPr>
          <w:rFonts w:asciiTheme="majorHAnsi" w:hAnsiTheme="majorHAnsi"/>
          <w:i/>
          <w:sz w:val="22"/>
          <w:szCs w:val="22"/>
          <w:lang w:val="en-US"/>
        </w:rPr>
        <w:t xml:space="preserve">  </w:t>
      </w:r>
      <m:oMath>
        <m:sSup>
          <m:sSupPr>
            <m:ctrlPr>
              <w:rPr>
                <w:rFonts w:ascii="Cambria Math" w:hAnsi="Cambria Math"/>
                <w:i/>
                <w:sz w:val="30"/>
                <w:szCs w:val="30"/>
                <w:lang w:val="en-US"/>
              </w:rPr>
            </m:ctrlPr>
          </m:sSupPr>
          <m:e>
            <m:r>
              <w:rPr>
                <w:rFonts w:ascii="Cambria Math" w:hAnsi="Cambria Math"/>
                <w:sz w:val="30"/>
                <w:szCs w:val="30"/>
                <w:lang w:val="en-US"/>
              </w:rPr>
              <m:t xml:space="preserve"> e</m:t>
            </m:r>
          </m:e>
          <m:sup>
            <m:r>
              <w:rPr>
                <w:rFonts w:ascii="Cambria Math" w:hAnsi="Cambria Math"/>
                <w:sz w:val="30"/>
                <w:szCs w:val="30"/>
                <w:lang w:val="en-US"/>
              </w:rPr>
              <m:t xml:space="preserve">– </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lang w:val="en-US"/>
                      </w:rPr>
                      <m:t xml:space="preserve">(x – </m:t>
                    </m:r>
                    <m:r>
                      <w:rPr>
                        <w:rFonts w:ascii="Cambria Math" w:hAnsi="Cambria Math"/>
                        <w:sz w:val="30"/>
                        <w:szCs w:val="30"/>
                      </w:rPr>
                      <m:t>m</m:t>
                    </m:r>
                    <m:r>
                      <w:rPr>
                        <w:rFonts w:ascii="Cambria Math" w:hAnsi="Cambria Math"/>
                        <w:sz w:val="30"/>
                        <w:szCs w:val="30"/>
                        <w:lang w:val="en-US"/>
                      </w:rPr>
                      <m:t>)</m:t>
                    </m:r>
                  </m:e>
                  <m:sup>
                    <m:r>
                      <w:rPr>
                        <w:rFonts w:ascii="Cambria Math" w:hAnsi="Cambria Math"/>
                        <w:sz w:val="30"/>
                        <w:szCs w:val="30"/>
                        <w:lang w:val="en-US"/>
                      </w:rPr>
                      <m:t>2</m:t>
                    </m:r>
                  </m:sup>
                </m:sSup>
              </m:num>
              <m:den>
                <m:r>
                  <w:rPr>
                    <w:rFonts w:ascii="Cambria Math" w:hAnsi="Cambria Math"/>
                    <w:sz w:val="30"/>
                    <w:szCs w:val="30"/>
                    <w:lang w:val="en-US"/>
                  </w:rPr>
                  <m:t>2</m:t>
                </m:r>
                <m:sSup>
                  <m:sSupPr>
                    <m:ctrlPr>
                      <w:rPr>
                        <w:rFonts w:ascii="Cambria Math" w:hAnsi="Cambria Math"/>
                        <w:i/>
                        <w:sz w:val="30"/>
                        <w:szCs w:val="30"/>
                        <w:lang w:val="en-US"/>
                      </w:rPr>
                    </m:ctrlPr>
                  </m:sSupPr>
                  <m:e>
                    <m:r>
                      <w:rPr>
                        <w:rFonts w:ascii="Cambria Math" w:hAnsi="Cambria Math"/>
                        <w:sz w:val="30"/>
                        <w:szCs w:val="30"/>
                        <w:lang w:val="en-US"/>
                      </w:rPr>
                      <m:t>s</m:t>
                    </m:r>
                  </m:e>
                  <m:sup>
                    <m:r>
                      <w:rPr>
                        <w:rFonts w:ascii="Cambria Math" w:hAnsi="Cambria Math"/>
                        <w:sz w:val="30"/>
                        <w:szCs w:val="30"/>
                        <w:lang w:val="en-US"/>
                      </w:rPr>
                      <m:t>2</m:t>
                    </m:r>
                  </m:sup>
                </m:sSup>
              </m:den>
            </m:f>
            <m:r>
              <w:rPr>
                <w:rFonts w:ascii="Cambria Math" w:hAnsi="Cambria Math"/>
                <w:sz w:val="30"/>
                <w:szCs w:val="30"/>
                <w:lang w:val="en-US"/>
              </w:rPr>
              <m:t xml:space="preserve"> – </m:t>
            </m:r>
            <m:f>
              <m:fPr>
                <m:ctrlPr>
                  <w:rPr>
                    <w:rFonts w:ascii="Cambria Math" w:hAnsi="Cambria Math"/>
                    <w:i/>
                    <w:sz w:val="30"/>
                    <w:szCs w:val="30"/>
                    <w:lang w:val="en-US"/>
                  </w:rPr>
                </m:ctrlPr>
              </m:fPr>
              <m:num>
                <m:sSup>
                  <m:sSupPr>
                    <m:ctrlPr>
                      <w:rPr>
                        <w:rFonts w:ascii="Cambria Math" w:hAnsi="Cambria Math"/>
                        <w:i/>
                        <w:sz w:val="30"/>
                        <w:szCs w:val="30"/>
                        <w:lang w:val="en-US"/>
                      </w:rPr>
                    </m:ctrlPr>
                  </m:sSupPr>
                  <m:e>
                    <m:r>
                      <w:rPr>
                        <w:rFonts w:ascii="Cambria Math" w:hAnsi="Cambria Math"/>
                        <w:sz w:val="30"/>
                        <w:szCs w:val="30"/>
                        <w:lang w:val="en-US"/>
                      </w:rPr>
                      <m:t>(m – µ)</m:t>
                    </m:r>
                  </m:e>
                  <m:sup>
                    <m:r>
                      <w:rPr>
                        <w:rFonts w:ascii="Cambria Math" w:hAnsi="Cambria Math"/>
                        <w:sz w:val="30"/>
                        <w:szCs w:val="30"/>
                        <w:lang w:val="en-US"/>
                      </w:rPr>
                      <m:t>2</m:t>
                    </m:r>
                  </m:sup>
                </m:sSup>
              </m:num>
              <m:den>
                <m:r>
                  <w:rPr>
                    <w:rFonts w:ascii="Cambria Math" w:hAnsi="Cambria Math"/>
                    <w:sz w:val="30"/>
                    <w:szCs w:val="30"/>
                    <w:lang w:val="en-US"/>
                  </w:rPr>
                  <m:t>2</m:t>
                </m:r>
                <m:sSup>
                  <m:sSupPr>
                    <m:ctrlPr>
                      <w:rPr>
                        <w:rFonts w:ascii="Cambria Math" w:hAnsi="Cambria Math"/>
                        <w:i/>
                        <w:sz w:val="30"/>
                        <w:szCs w:val="30"/>
                        <w:lang w:val="en-US"/>
                      </w:rPr>
                    </m:ctrlPr>
                  </m:sSupPr>
                  <m:e>
                    <m:r>
                      <w:rPr>
                        <w:rFonts w:ascii="Cambria Math" w:hAnsi="Cambria Math"/>
                        <w:sz w:val="30"/>
                        <w:szCs w:val="30"/>
                        <w:lang w:val="en-US"/>
                      </w:rPr>
                      <m:t>σ</m:t>
                    </m:r>
                  </m:e>
                  <m:sup>
                    <m:r>
                      <w:rPr>
                        <w:rFonts w:ascii="Cambria Math" w:hAnsi="Cambria Math"/>
                        <w:sz w:val="30"/>
                        <w:szCs w:val="30"/>
                        <w:lang w:val="en-US"/>
                      </w:rPr>
                      <m:t>2</m:t>
                    </m:r>
                  </m:sup>
                </m:sSup>
              </m:den>
            </m:f>
          </m:sup>
        </m:sSup>
      </m:oMath>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Заметим теперь, что выражение </w:t>
      </w:r>
      <w:r w:rsidR="00912472">
        <w:rPr>
          <w:rFonts w:asciiTheme="minorHAnsi" w:hAnsiTheme="minorHAnsi"/>
          <w:sz w:val="22"/>
          <w:szCs w:val="22"/>
        </w:rPr>
        <w:t>под экспонентой</w:t>
      </w:r>
      <w:r w:rsidRPr="002C2C85">
        <w:rPr>
          <w:rFonts w:asciiTheme="minorHAnsi" w:hAnsiTheme="minorHAnsi"/>
          <w:sz w:val="22"/>
          <w:szCs w:val="22"/>
        </w:rPr>
        <w:t xml:space="preserve"> можно упростить, воспользовавшись следующим алгебраическим тождеством:</w:t>
      </w:r>
    </w:p>
    <w:p w:rsidR="00912472" w:rsidRDefault="0091247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59962" cy="2186609"/>
            <wp:effectExtent l="0" t="0" r="254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Формула(6.5).jpg"/>
                    <pic:cNvPicPr/>
                  </pic:nvPicPr>
                  <pic:blipFill>
                    <a:blip r:embed="rId138">
                      <a:extLst>
                        <a:ext uri="{28A0092B-C50C-407E-A947-70E740481C1C}">
                          <a14:useLocalDpi xmlns:a14="http://schemas.microsoft.com/office/drawing/2010/main" val="0"/>
                        </a:ext>
                      </a:extLst>
                    </a:blip>
                    <a:stretch>
                      <a:fillRect/>
                    </a:stretch>
                  </pic:blipFill>
                  <pic:spPr>
                    <a:xfrm>
                      <a:off x="0" y="0"/>
                      <a:ext cx="4789454" cy="220015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мы имеем дело с функцией плотности вероятностей нормально</w:t>
      </w:r>
      <w:r w:rsidR="00912472">
        <w:rPr>
          <w:rFonts w:asciiTheme="minorHAnsi" w:hAnsiTheme="minorHAnsi"/>
          <w:sz w:val="22"/>
          <w:szCs w:val="22"/>
        </w:rPr>
        <w:t xml:space="preserve"> </w:t>
      </w:r>
      <w:r w:rsidRPr="002C2C85">
        <w:rPr>
          <w:rFonts w:asciiTheme="minorHAnsi" w:hAnsiTheme="minorHAnsi"/>
          <w:sz w:val="22"/>
          <w:szCs w:val="22"/>
        </w:rPr>
        <w:t xml:space="preserve">распределенной переменной (см. (2.29)) со </w:t>
      </w:r>
      <w:proofErr w:type="gramStart"/>
      <w:r w:rsidRPr="002C2C85">
        <w:rPr>
          <w:rFonts w:asciiTheme="minorHAnsi" w:hAnsiTheme="minorHAnsi"/>
          <w:sz w:val="22"/>
          <w:szCs w:val="22"/>
        </w:rPr>
        <w:t>средне</w:t>
      </w:r>
      <w:r w:rsidR="003B1A4E">
        <w:rPr>
          <w:rFonts w:asciiTheme="minorHAnsi" w:hAnsiTheme="minorHAnsi"/>
          <w:sz w:val="22"/>
          <w:szCs w:val="22"/>
        </w:rPr>
        <w:t xml:space="preserve">й </w:t>
      </w:r>
      <w:r w:rsidR="003B1A4E" w:rsidRPr="003B1A4E">
        <w:rPr>
          <w:rFonts w:asciiTheme="minorHAnsi" w:hAnsiTheme="minorHAnsi"/>
          <w:noProof/>
          <w:position w:val="-14"/>
          <w:sz w:val="22"/>
          <w:szCs w:val="22"/>
        </w:rPr>
        <w:drawing>
          <wp:inline distT="0" distB="0" distL="0" distR="0">
            <wp:extent cx="588396" cy="287356"/>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Формула(6.5)_среднее.jpg"/>
                    <pic:cNvPicPr/>
                  </pic:nvPicPr>
                  <pic:blipFill>
                    <a:blip r:embed="rId139">
                      <a:extLst>
                        <a:ext uri="{28A0092B-C50C-407E-A947-70E740481C1C}">
                          <a14:useLocalDpi xmlns:a14="http://schemas.microsoft.com/office/drawing/2010/main" val="0"/>
                        </a:ext>
                      </a:extLst>
                    </a:blip>
                    <a:stretch>
                      <a:fillRect/>
                    </a:stretch>
                  </pic:blipFill>
                  <pic:spPr>
                    <a:xfrm>
                      <a:off x="0" y="0"/>
                      <a:ext cx="608072" cy="296965"/>
                    </a:xfrm>
                    <a:prstGeom prst="rect">
                      <a:avLst/>
                    </a:prstGeom>
                  </pic:spPr>
                </pic:pic>
              </a:graphicData>
            </a:graphic>
          </wp:inline>
        </w:drawing>
      </w:r>
      <w:r w:rsidR="003B1A4E">
        <w:rPr>
          <w:rFonts w:asciiTheme="minorHAnsi" w:hAnsiTheme="minorHAnsi"/>
          <w:sz w:val="22"/>
          <w:szCs w:val="22"/>
        </w:rPr>
        <w:t xml:space="preserve"> и</w:t>
      </w:r>
      <w:proofErr w:type="gramEnd"/>
      <w:r w:rsidR="003B1A4E">
        <w:rPr>
          <w:rFonts w:asciiTheme="minorHAnsi" w:hAnsiTheme="minorHAnsi"/>
          <w:sz w:val="22"/>
          <w:szCs w:val="22"/>
        </w:rPr>
        <w:t xml:space="preserve"> дисп</w:t>
      </w:r>
      <w:r w:rsidRPr="002C2C85">
        <w:rPr>
          <w:rFonts w:asciiTheme="minorHAnsi" w:hAnsiTheme="minorHAnsi"/>
          <w:sz w:val="22"/>
          <w:szCs w:val="22"/>
        </w:rPr>
        <w:t xml:space="preserve">ерсией </w:t>
      </w:r>
      <w:r w:rsidR="00720841" w:rsidRPr="00720841">
        <w:rPr>
          <w:rFonts w:asciiTheme="minorHAnsi" w:hAnsiTheme="minorHAnsi"/>
          <w:noProof/>
          <w:position w:val="-14"/>
          <w:sz w:val="22"/>
          <w:szCs w:val="22"/>
        </w:rPr>
        <w:drawing>
          <wp:inline distT="0" distB="0" distL="0" distR="0">
            <wp:extent cx="349857" cy="2893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Формула(6.5)_дисперсия.jpg"/>
                    <pic:cNvPicPr/>
                  </pic:nvPicPr>
                  <pic:blipFill>
                    <a:blip r:embed="rId140">
                      <a:extLst>
                        <a:ext uri="{28A0092B-C50C-407E-A947-70E740481C1C}">
                          <a14:useLocalDpi xmlns:a14="http://schemas.microsoft.com/office/drawing/2010/main" val="0"/>
                        </a:ext>
                      </a:extLst>
                    </a:blip>
                    <a:stretch>
                      <a:fillRect/>
                    </a:stretch>
                  </pic:blipFill>
                  <pic:spPr>
                    <a:xfrm>
                      <a:off x="0" y="0"/>
                      <a:ext cx="357571" cy="295684"/>
                    </a:xfrm>
                    <a:prstGeom prst="rect">
                      <a:avLst/>
                    </a:prstGeom>
                  </pic:spPr>
                </pic:pic>
              </a:graphicData>
            </a:graphic>
          </wp:inline>
        </w:drawing>
      </w:r>
      <w:r w:rsidR="00720841">
        <w:rPr>
          <w:rFonts w:asciiTheme="minorHAnsi" w:hAnsiTheme="minorHAnsi"/>
          <w:sz w:val="22"/>
          <w:szCs w:val="22"/>
        </w:rPr>
        <w:t>.</w:t>
      </w:r>
      <w:r w:rsidRPr="002C2C85">
        <w:rPr>
          <w:rFonts w:asciiTheme="minorHAnsi" w:hAnsiTheme="minorHAnsi"/>
          <w:sz w:val="22"/>
          <w:szCs w:val="22"/>
        </w:rPr>
        <w:t xml:space="preserve"> Мы можем сформулировать следующий важный результат.</w:t>
      </w:r>
    </w:p>
    <w:p w:rsidR="00720841" w:rsidRDefault="00720841"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77802" cy="930845"/>
            <wp:effectExtent l="0" t="0" r="0" b="317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Формула(6.6).jpg"/>
                    <pic:cNvPicPr/>
                  </pic:nvPicPr>
                  <pic:blipFill>
                    <a:blip r:embed="rId141">
                      <a:extLst>
                        <a:ext uri="{28A0092B-C50C-407E-A947-70E740481C1C}">
                          <a14:useLocalDpi xmlns:a14="http://schemas.microsoft.com/office/drawing/2010/main" val="0"/>
                        </a:ext>
                      </a:extLst>
                    </a:blip>
                    <a:stretch>
                      <a:fillRect/>
                    </a:stretch>
                  </pic:blipFill>
                  <pic:spPr>
                    <a:xfrm>
                      <a:off x="0" y="0"/>
                      <a:ext cx="4353538" cy="94732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Первое, что следует отметить, анализируя этот результат: если априорной оценке соответствует нормальное распределение, то и апостериорной оценке также соответствует нормальное распределение. Значит, оценки остаются внутри семейства нормальных распределений. Второе, заслуживающее внимания обстоятельство касается характера воздействия новых наблюдений на среднюю величину оценки: как видн</w:t>
      </w:r>
      <w:r w:rsidR="0001577C">
        <w:rPr>
          <w:rFonts w:asciiTheme="minorHAnsi" w:hAnsiTheme="minorHAnsi"/>
          <w:sz w:val="22"/>
          <w:szCs w:val="22"/>
        </w:rPr>
        <w:t>о из (6.6), априорная средняя µ</w:t>
      </w:r>
      <w:r w:rsidRPr="002C2C85">
        <w:rPr>
          <w:rFonts w:asciiTheme="minorHAnsi" w:hAnsiTheme="minorHAnsi"/>
          <w:sz w:val="22"/>
          <w:szCs w:val="22"/>
        </w:rPr>
        <w:t xml:space="preserve"> преобразуется в апостериорную среднюю</w:t>
      </w:r>
      <w:r w:rsidR="0001577C">
        <w:rPr>
          <w:rFonts w:asciiTheme="minorHAnsi" w:hAnsiTheme="minorHAnsi"/>
          <w:sz w:val="22"/>
          <w:szCs w:val="22"/>
        </w:rPr>
        <w:t>:</w:t>
      </w:r>
    </w:p>
    <w:p w:rsidR="0001577C" w:rsidRDefault="0001577C" w:rsidP="002C2C85">
      <w:pPr>
        <w:spacing w:before="0" w:after="120"/>
        <w:ind w:firstLine="0"/>
        <w:jc w:val="left"/>
        <w:rPr>
          <w:rFonts w:asciiTheme="minorHAnsi" w:hAnsiTheme="minorHAnsi"/>
          <w:sz w:val="22"/>
          <w:szCs w:val="22"/>
          <w:lang w:val="en-US"/>
        </w:rPr>
      </w:pPr>
      <w:r>
        <w:rPr>
          <w:rFonts w:asciiTheme="minorHAnsi" w:hAnsiTheme="minorHAnsi"/>
          <w:noProof/>
          <w:sz w:val="22"/>
          <w:szCs w:val="22"/>
        </w:rPr>
        <w:lastRenderedPageBreak/>
        <w:drawing>
          <wp:inline distT="0" distB="0" distL="0" distR="0">
            <wp:extent cx="1081378" cy="377742"/>
            <wp:effectExtent l="0" t="0" r="508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Формула(6.7).jpg"/>
                    <pic:cNvPicPr/>
                  </pic:nvPicPr>
                  <pic:blipFill>
                    <a:blip r:embed="rId142">
                      <a:extLst>
                        <a:ext uri="{28A0092B-C50C-407E-A947-70E740481C1C}">
                          <a14:useLocalDpi xmlns:a14="http://schemas.microsoft.com/office/drawing/2010/main" val="0"/>
                        </a:ext>
                      </a:extLst>
                    </a:blip>
                    <a:stretch>
                      <a:fillRect/>
                    </a:stretch>
                  </pic:blipFill>
                  <pic:spPr>
                    <a:xfrm>
                      <a:off x="0" y="0"/>
                      <a:ext cx="1111254" cy="38817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которая</w:t>
      </w:r>
      <w:proofErr w:type="gramEnd"/>
      <w:r w:rsidRPr="002C2C85">
        <w:rPr>
          <w:rFonts w:asciiTheme="minorHAnsi" w:hAnsiTheme="minorHAnsi"/>
          <w:sz w:val="22"/>
          <w:szCs w:val="22"/>
        </w:rPr>
        <w:t xml:space="preserve"> является средневзвешенной</w:t>
      </w:r>
      <w:r w:rsidR="0001577C">
        <w:rPr>
          <w:rFonts w:asciiTheme="minorHAnsi" w:hAnsiTheme="minorHAnsi"/>
          <w:sz w:val="22"/>
          <w:szCs w:val="22"/>
        </w:rPr>
        <w:t xml:space="preserve"> величиной априорной средней (</w:t>
      </w:r>
      <w:r w:rsidR="0001577C" w:rsidRPr="0001577C">
        <w:rPr>
          <w:rFonts w:asciiTheme="minorHAnsi" w:hAnsiTheme="minorHAnsi"/>
          <w:sz w:val="22"/>
          <w:szCs w:val="22"/>
        </w:rPr>
        <w:t>µ</w:t>
      </w:r>
      <w:r w:rsidRPr="002C2C85">
        <w:rPr>
          <w:rFonts w:asciiTheme="minorHAnsi" w:hAnsiTheme="minorHAnsi"/>
          <w:sz w:val="22"/>
          <w:szCs w:val="22"/>
        </w:rPr>
        <w:t>) и значения, полученного при наблюдении (х). Более того, априорная средняя входит в (6.7) с весом, пропорциональным s</w:t>
      </w:r>
      <w:r w:rsidRPr="0001577C">
        <w:rPr>
          <w:rFonts w:asciiTheme="minorHAnsi" w:hAnsiTheme="minorHAnsi"/>
          <w:sz w:val="22"/>
          <w:szCs w:val="22"/>
          <w:vertAlign w:val="superscript"/>
        </w:rPr>
        <w:t>2</w:t>
      </w:r>
      <w:r w:rsidRPr="002C2C85">
        <w:rPr>
          <w:rFonts w:asciiTheme="minorHAnsi" w:hAnsiTheme="minorHAnsi"/>
          <w:sz w:val="22"/>
          <w:szCs w:val="22"/>
        </w:rPr>
        <w:t>, т.е. пропорциональным дисперсии X, а значение, полученное при наблюдени</w:t>
      </w:r>
      <w:r w:rsidR="0001577C">
        <w:rPr>
          <w:rFonts w:asciiTheme="minorHAnsi" w:hAnsiTheme="minorHAnsi"/>
          <w:sz w:val="22"/>
          <w:szCs w:val="22"/>
        </w:rPr>
        <w:t>и, — с весом, пропорциональным σ</w:t>
      </w:r>
      <w:r w:rsidRPr="0001577C">
        <w:rPr>
          <w:rFonts w:asciiTheme="minorHAnsi" w:hAnsiTheme="minorHAnsi"/>
          <w:sz w:val="22"/>
          <w:szCs w:val="22"/>
          <w:vertAlign w:val="superscript"/>
        </w:rPr>
        <w:t>2</w:t>
      </w:r>
      <w:r w:rsidR="0001577C">
        <w:rPr>
          <w:rFonts w:asciiTheme="minorHAnsi" w:hAnsiTheme="minorHAnsi"/>
          <w:sz w:val="22"/>
          <w:szCs w:val="22"/>
        </w:rPr>
        <w:t>, т.</w:t>
      </w:r>
      <w:r w:rsidRPr="002C2C85">
        <w:rPr>
          <w:rFonts w:asciiTheme="minorHAnsi" w:hAnsiTheme="minorHAnsi"/>
          <w:sz w:val="22"/>
          <w:szCs w:val="22"/>
        </w:rPr>
        <w:t>е. пропорциональным дисперсии М. Э</w:t>
      </w:r>
      <w:r w:rsidR="0001577C">
        <w:rPr>
          <w:rFonts w:asciiTheme="minorHAnsi" w:hAnsiTheme="minorHAnsi"/>
          <w:sz w:val="22"/>
          <w:szCs w:val="22"/>
        </w:rPr>
        <w:t>то означает, что с уменьшением σ</w:t>
      </w:r>
      <w:r w:rsidRPr="0001577C">
        <w:rPr>
          <w:rFonts w:asciiTheme="minorHAnsi" w:hAnsiTheme="minorHAnsi"/>
          <w:sz w:val="22"/>
          <w:szCs w:val="22"/>
          <w:vertAlign w:val="superscript"/>
        </w:rPr>
        <w:t>2</w:t>
      </w:r>
      <w:r w:rsidRPr="002C2C85">
        <w:rPr>
          <w:rFonts w:asciiTheme="minorHAnsi" w:hAnsiTheme="minorHAnsi"/>
          <w:sz w:val="22"/>
          <w:szCs w:val="22"/>
        </w:rPr>
        <w:t xml:space="preserve"> (при прочих равн</w:t>
      </w:r>
      <w:r w:rsidR="0001577C">
        <w:rPr>
          <w:rFonts w:asciiTheme="minorHAnsi" w:hAnsiTheme="minorHAnsi"/>
          <w:sz w:val="22"/>
          <w:szCs w:val="22"/>
        </w:rPr>
        <w:t xml:space="preserve">ых) увеличивается вес априорной средней, а с </w:t>
      </w:r>
      <w:r w:rsidRPr="002C2C85">
        <w:rPr>
          <w:rFonts w:asciiTheme="minorHAnsi" w:hAnsiTheme="minorHAnsi"/>
          <w:sz w:val="22"/>
          <w:szCs w:val="22"/>
        </w:rPr>
        <w:t>уменьшением s</w:t>
      </w:r>
      <w:r w:rsidRPr="0001577C">
        <w:rPr>
          <w:rFonts w:asciiTheme="minorHAnsi" w:hAnsiTheme="minorHAnsi"/>
          <w:sz w:val="22"/>
          <w:szCs w:val="22"/>
          <w:vertAlign w:val="superscript"/>
        </w:rPr>
        <w:t>2</w:t>
      </w:r>
      <w:r w:rsidR="0001577C">
        <w:rPr>
          <w:rFonts w:asciiTheme="minorHAnsi" w:hAnsiTheme="minorHAnsi"/>
          <w:sz w:val="22"/>
          <w:szCs w:val="22"/>
        </w:rPr>
        <w:t xml:space="preserve"> (</w:t>
      </w:r>
      <w:r w:rsidRPr="002C2C85">
        <w:rPr>
          <w:rFonts w:asciiTheme="minorHAnsi" w:hAnsiTheme="minorHAnsi"/>
          <w:sz w:val="22"/>
          <w:szCs w:val="22"/>
        </w:rPr>
        <w:t>при</w:t>
      </w:r>
      <w:r w:rsidR="0001577C">
        <w:rPr>
          <w:rFonts w:asciiTheme="minorHAnsi" w:hAnsiTheme="minorHAnsi"/>
          <w:sz w:val="22"/>
          <w:szCs w:val="22"/>
        </w:rPr>
        <w:t xml:space="preserve"> </w:t>
      </w:r>
      <w:r w:rsidRPr="002C2C85">
        <w:rPr>
          <w:rFonts w:asciiTheme="minorHAnsi" w:hAnsiTheme="minorHAnsi"/>
          <w:sz w:val="22"/>
          <w:szCs w:val="22"/>
        </w:rPr>
        <w:t>прочих</w:t>
      </w:r>
      <w:r w:rsidR="0001577C">
        <w:rPr>
          <w:rFonts w:asciiTheme="minorHAnsi" w:hAnsiTheme="minorHAnsi"/>
          <w:sz w:val="22"/>
          <w:szCs w:val="22"/>
        </w:rPr>
        <w:t xml:space="preserve"> </w:t>
      </w:r>
      <w:r w:rsidRPr="002C2C85">
        <w:rPr>
          <w:rFonts w:asciiTheme="minorHAnsi" w:hAnsiTheme="minorHAnsi"/>
          <w:sz w:val="22"/>
          <w:szCs w:val="22"/>
        </w:rPr>
        <w:t>равных)</w:t>
      </w:r>
      <w:r w:rsidR="0001577C">
        <w:rPr>
          <w:rFonts w:asciiTheme="minorHAnsi" w:hAnsiTheme="minorHAnsi"/>
          <w:sz w:val="22"/>
          <w:szCs w:val="22"/>
        </w:rPr>
        <w:t xml:space="preserve"> </w:t>
      </w:r>
      <w:r w:rsidRPr="002C2C85">
        <w:rPr>
          <w:rFonts w:asciiTheme="minorHAnsi" w:hAnsiTheme="minorHAnsi"/>
          <w:sz w:val="22"/>
          <w:szCs w:val="22"/>
        </w:rPr>
        <w:t>увеличивается</w:t>
      </w:r>
      <w:r w:rsidR="0001577C">
        <w:rPr>
          <w:rFonts w:asciiTheme="minorHAnsi" w:hAnsiTheme="minorHAnsi"/>
          <w:sz w:val="22"/>
          <w:szCs w:val="22"/>
        </w:rPr>
        <w:t xml:space="preserve"> </w:t>
      </w:r>
      <w:r w:rsidRPr="002C2C85">
        <w:rPr>
          <w:rFonts w:asciiTheme="minorHAnsi" w:hAnsiTheme="minorHAnsi"/>
          <w:sz w:val="22"/>
          <w:szCs w:val="22"/>
        </w:rPr>
        <w:t>вес</w:t>
      </w:r>
      <w:r w:rsidR="0001577C">
        <w:rPr>
          <w:rFonts w:asciiTheme="minorHAnsi" w:hAnsiTheme="minorHAnsi"/>
          <w:sz w:val="22"/>
          <w:szCs w:val="22"/>
        </w:rPr>
        <w:t xml:space="preserve"> </w:t>
      </w:r>
      <w:r w:rsidRPr="002C2C85">
        <w:rPr>
          <w:rFonts w:asciiTheme="minorHAnsi" w:hAnsiTheme="minorHAnsi"/>
          <w:sz w:val="22"/>
          <w:szCs w:val="22"/>
        </w:rPr>
        <w:t>наблюдения.</w:t>
      </w:r>
      <w:r w:rsidR="0001577C">
        <w:rPr>
          <w:rFonts w:asciiTheme="minorHAnsi" w:hAnsiTheme="minorHAnsi"/>
          <w:sz w:val="22"/>
          <w:szCs w:val="22"/>
        </w:rPr>
        <w:t xml:space="preserve"> </w:t>
      </w:r>
      <w:r w:rsidRPr="002C2C85">
        <w:rPr>
          <w:rFonts w:asciiTheme="minorHAnsi" w:hAnsiTheme="minorHAnsi"/>
          <w:sz w:val="22"/>
          <w:szCs w:val="22"/>
        </w:rPr>
        <w:t>Другими словами, чем</w:t>
      </w:r>
      <w:r w:rsidR="0001577C">
        <w:rPr>
          <w:rFonts w:asciiTheme="minorHAnsi" w:hAnsiTheme="minorHAnsi"/>
          <w:sz w:val="22"/>
          <w:szCs w:val="22"/>
        </w:rPr>
        <w:t xml:space="preserve"> </w:t>
      </w:r>
      <w:r w:rsidRPr="002C2C85">
        <w:rPr>
          <w:rFonts w:asciiTheme="minorHAnsi" w:hAnsiTheme="minorHAnsi"/>
          <w:sz w:val="22"/>
          <w:szCs w:val="22"/>
        </w:rPr>
        <w:t>больше</w:t>
      </w:r>
      <w:r w:rsidR="0001577C">
        <w:rPr>
          <w:rFonts w:asciiTheme="minorHAnsi" w:hAnsiTheme="minorHAnsi"/>
          <w:sz w:val="22"/>
          <w:szCs w:val="22"/>
        </w:rPr>
        <w:t xml:space="preserve"> </w:t>
      </w:r>
      <w:r w:rsidRPr="002C2C85">
        <w:rPr>
          <w:rFonts w:asciiTheme="minorHAnsi" w:hAnsiTheme="minorHAnsi"/>
          <w:sz w:val="22"/>
          <w:szCs w:val="22"/>
        </w:rPr>
        <w:t>вы</w:t>
      </w:r>
      <w:r w:rsidR="0001577C">
        <w:rPr>
          <w:rFonts w:asciiTheme="minorHAnsi" w:hAnsiTheme="minorHAnsi"/>
          <w:sz w:val="22"/>
          <w:szCs w:val="22"/>
        </w:rPr>
        <w:t xml:space="preserve"> </w:t>
      </w:r>
      <w:r w:rsidRPr="002C2C85">
        <w:rPr>
          <w:rFonts w:asciiTheme="minorHAnsi" w:hAnsiTheme="minorHAnsi"/>
          <w:sz w:val="22"/>
          <w:szCs w:val="22"/>
        </w:rPr>
        <w:t>доверя</w:t>
      </w:r>
      <w:r w:rsidR="0001577C">
        <w:rPr>
          <w:rFonts w:asciiTheme="minorHAnsi" w:hAnsiTheme="minorHAnsi"/>
          <w:sz w:val="22"/>
          <w:szCs w:val="22"/>
        </w:rPr>
        <w:t>ете своей априорной оценке M</w:t>
      </w:r>
      <w:r w:rsidRPr="002C2C85">
        <w:rPr>
          <w:rFonts w:asciiTheme="minorHAnsi" w:hAnsiTheme="minorHAnsi"/>
          <w:sz w:val="22"/>
          <w:szCs w:val="22"/>
        </w:rPr>
        <w:t>, тем меньший вес получит новая информация при формировании вашей апостериорной оценки,</w:t>
      </w:r>
      <w:r w:rsidR="0001577C" w:rsidRPr="0001577C">
        <w:rPr>
          <w:rFonts w:asciiTheme="minorHAnsi" w:hAnsiTheme="minorHAnsi"/>
          <w:sz w:val="22"/>
          <w:szCs w:val="22"/>
        </w:rPr>
        <w:t xml:space="preserve"> </w:t>
      </w:r>
      <w:r w:rsidRPr="002C2C85">
        <w:rPr>
          <w:rFonts w:asciiTheme="minorHAnsi" w:hAnsiTheme="minorHAnsi"/>
          <w:sz w:val="22"/>
          <w:szCs w:val="22"/>
        </w:rPr>
        <w:t>или чем более вероятно, что значение, полученное при наблюдении</w:t>
      </w:r>
      <w:r w:rsidR="0001577C">
        <w:rPr>
          <w:rFonts w:asciiTheme="minorHAnsi" w:hAnsiTheme="minorHAnsi"/>
          <w:sz w:val="22"/>
          <w:szCs w:val="22"/>
        </w:rPr>
        <w:t xml:space="preserve">, близко к реальному значению </w:t>
      </w:r>
      <w:r w:rsidR="0001577C" w:rsidRPr="0001577C">
        <w:rPr>
          <w:rFonts w:asciiTheme="minorHAnsi" w:hAnsiTheme="minorHAnsi"/>
          <w:i/>
          <w:sz w:val="22"/>
          <w:szCs w:val="22"/>
        </w:rPr>
        <w:t>m</w:t>
      </w:r>
      <w:r w:rsidRPr="002C2C85">
        <w:rPr>
          <w:rFonts w:asciiTheme="minorHAnsi" w:hAnsiTheme="minorHAnsi"/>
          <w:sz w:val="22"/>
          <w:szCs w:val="22"/>
        </w:rPr>
        <w:t>, тем больший вес вы присвоите наблюдениям. Все эти выводы интуитивно воспринимаются как вполне осмысленные.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Апостериорную среднюю (6.7) можно записать в альтернативном виде, разделив числитель и знаменатель на произведение дисперсий s</w:t>
      </w:r>
      <w:r w:rsidRPr="0001577C">
        <w:rPr>
          <w:rFonts w:asciiTheme="minorHAnsi" w:hAnsiTheme="minorHAnsi"/>
          <w:sz w:val="22"/>
          <w:szCs w:val="22"/>
          <w:vertAlign w:val="superscript"/>
        </w:rPr>
        <w:t>2</w:t>
      </w:r>
      <w:r w:rsidR="0001577C" w:rsidRPr="0001577C">
        <w:rPr>
          <w:rFonts w:asciiTheme="minorHAnsi" w:hAnsiTheme="minorHAnsi"/>
          <w:sz w:val="22"/>
          <w:szCs w:val="22"/>
        </w:rPr>
        <w:t>σ</w:t>
      </w:r>
      <w:r w:rsidRPr="0001577C">
        <w:rPr>
          <w:rFonts w:asciiTheme="minorHAnsi" w:hAnsiTheme="minorHAnsi"/>
          <w:sz w:val="22"/>
          <w:szCs w:val="22"/>
          <w:vertAlign w:val="superscript"/>
        </w:rPr>
        <w:t>2</w:t>
      </w:r>
      <w:r w:rsidRPr="002C2C85">
        <w:rPr>
          <w:rFonts w:asciiTheme="minorHAnsi" w:hAnsiTheme="minorHAnsi"/>
          <w:sz w:val="22"/>
          <w:szCs w:val="22"/>
        </w:rPr>
        <w:t xml:space="preserve"> </w:t>
      </w:r>
      <w:r w:rsidR="0001577C" w:rsidRPr="0001577C">
        <w:rPr>
          <w:rFonts w:asciiTheme="minorHAnsi" w:hAnsiTheme="minorHAnsi"/>
          <w:sz w:val="22"/>
          <w:szCs w:val="22"/>
        </w:rPr>
        <w:t>(</w:t>
      </w:r>
      <w:r w:rsidRPr="002C2C85">
        <w:rPr>
          <w:rFonts w:asciiTheme="minorHAnsi" w:hAnsiTheme="minorHAnsi"/>
          <w:sz w:val="22"/>
          <w:szCs w:val="22"/>
        </w:rPr>
        <w:t>очевидно, что обе ф</w:t>
      </w:r>
      <w:r w:rsidR="0001577C">
        <w:rPr>
          <w:rFonts w:asciiTheme="minorHAnsi" w:hAnsiTheme="minorHAnsi"/>
          <w:sz w:val="22"/>
          <w:szCs w:val="22"/>
        </w:rPr>
        <w:t>ормы записи эквивалентны, если σ</w:t>
      </w:r>
      <w:r w:rsidRPr="002C2C85">
        <w:rPr>
          <w:rFonts w:asciiTheme="minorHAnsi" w:hAnsiTheme="minorHAnsi"/>
          <w:sz w:val="22"/>
          <w:szCs w:val="22"/>
        </w:rPr>
        <w:t xml:space="preserve"> </w:t>
      </w:r>
      <w:r w:rsidR="0001577C">
        <w:rPr>
          <w:rFonts w:asciiTheme="minorHAnsi" w:hAnsiTheme="minorHAnsi"/>
          <w:sz w:val="22"/>
          <w:szCs w:val="22"/>
        </w:rPr>
        <w:t>≠ 0, s ≠</w:t>
      </w:r>
      <w:r w:rsidRPr="002C2C85">
        <w:rPr>
          <w:rFonts w:asciiTheme="minorHAnsi" w:hAnsiTheme="minorHAnsi"/>
          <w:sz w:val="22"/>
          <w:szCs w:val="22"/>
        </w:rPr>
        <w:t xml:space="preserve"> 0):</w:t>
      </w:r>
    </w:p>
    <w:p w:rsidR="0001577C" w:rsidRDefault="0001577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413286" cy="699715"/>
            <wp:effectExtent l="0" t="0" r="0" b="571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Формула(6.8).jpg"/>
                    <pic:cNvPicPr/>
                  </pic:nvPicPr>
                  <pic:blipFill>
                    <a:blip r:embed="rId143">
                      <a:extLst>
                        <a:ext uri="{28A0092B-C50C-407E-A947-70E740481C1C}">
                          <a14:useLocalDpi xmlns:a14="http://schemas.microsoft.com/office/drawing/2010/main" val="0"/>
                        </a:ext>
                      </a:extLst>
                    </a:blip>
                    <a:stretch>
                      <a:fillRect/>
                    </a:stretch>
                  </pic:blipFill>
                  <pic:spPr>
                    <a:xfrm>
                      <a:off x="0" y="0"/>
                      <a:ext cx="1449167" cy="71748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этой форме записи коэффициент при</w:t>
      </w:r>
      <w:r w:rsidR="0001577C" w:rsidRPr="0001577C">
        <w:rPr>
          <w:rFonts w:asciiTheme="minorHAnsi" w:hAnsiTheme="minorHAnsi"/>
          <w:sz w:val="22"/>
          <w:szCs w:val="22"/>
        </w:rPr>
        <w:t xml:space="preserve"> </w:t>
      </w:r>
      <w:r w:rsidR="0001577C">
        <w:rPr>
          <w:rFonts w:asciiTheme="minorHAnsi" w:hAnsiTheme="minorHAnsi"/>
          <w:sz w:val="22"/>
          <w:szCs w:val="22"/>
        </w:rPr>
        <w:t>µ</w:t>
      </w:r>
      <w:r w:rsidR="0001577C" w:rsidRPr="0001577C">
        <w:rPr>
          <w:rFonts w:asciiTheme="minorHAnsi" w:hAnsiTheme="minorHAnsi"/>
          <w:sz w:val="22"/>
          <w:szCs w:val="22"/>
        </w:rPr>
        <w:t xml:space="preserve"> </w:t>
      </w:r>
      <w:r w:rsidR="0001577C" w:rsidRPr="002C2C85">
        <w:rPr>
          <w:rFonts w:asciiTheme="minorHAnsi" w:hAnsiTheme="minorHAnsi"/>
          <w:sz w:val="22"/>
          <w:szCs w:val="22"/>
        </w:rPr>
        <w:t>равен</w:t>
      </w:r>
      <w:r w:rsidRPr="002C2C85">
        <w:rPr>
          <w:rFonts w:asciiTheme="minorHAnsi" w:hAnsiTheme="minorHAnsi"/>
          <w:sz w:val="22"/>
          <w:szCs w:val="22"/>
        </w:rPr>
        <w:t xml:space="preserve"> </w:t>
      </w:r>
      <w:r w:rsidR="0001577C" w:rsidRPr="0001577C">
        <w:rPr>
          <w:rFonts w:asciiTheme="minorHAnsi" w:hAnsiTheme="minorHAnsi"/>
          <w:sz w:val="22"/>
          <w:szCs w:val="22"/>
        </w:rPr>
        <w:t>1/</w:t>
      </w:r>
      <w:r w:rsidR="0001577C">
        <w:rPr>
          <w:rFonts w:asciiTheme="minorHAnsi" w:hAnsiTheme="minorHAnsi"/>
          <w:sz w:val="22"/>
          <w:szCs w:val="22"/>
        </w:rPr>
        <w:t>σ</w:t>
      </w:r>
      <w:r w:rsidR="0001577C" w:rsidRPr="0001577C">
        <w:rPr>
          <w:rFonts w:asciiTheme="minorHAnsi" w:hAnsiTheme="minorHAnsi"/>
          <w:sz w:val="22"/>
          <w:szCs w:val="22"/>
          <w:vertAlign w:val="superscript"/>
        </w:rPr>
        <w:t>2</w:t>
      </w:r>
      <w:r w:rsidRPr="002C2C85">
        <w:rPr>
          <w:rFonts w:asciiTheme="minorHAnsi" w:hAnsiTheme="minorHAnsi"/>
          <w:sz w:val="22"/>
          <w:szCs w:val="22"/>
        </w:rPr>
        <w:t xml:space="preserve">, а при </w:t>
      </w:r>
      <w:r w:rsidRPr="0001577C">
        <w:rPr>
          <w:rFonts w:asciiTheme="minorHAnsi" w:hAnsiTheme="minorHAnsi"/>
          <w:i/>
          <w:sz w:val="22"/>
          <w:szCs w:val="22"/>
        </w:rPr>
        <w:t>х</w:t>
      </w:r>
      <w:r w:rsidRPr="002C2C85">
        <w:rPr>
          <w:rFonts w:asciiTheme="minorHAnsi" w:hAnsiTheme="minorHAnsi"/>
          <w:sz w:val="22"/>
          <w:szCs w:val="22"/>
        </w:rPr>
        <w:t xml:space="preserve"> равен 1/s</w:t>
      </w:r>
      <w:r w:rsidRPr="0001577C">
        <w:rPr>
          <w:rFonts w:asciiTheme="minorHAnsi" w:hAnsiTheme="minorHAnsi"/>
          <w:sz w:val="22"/>
          <w:szCs w:val="22"/>
          <w:vertAlign w:val="superscript"/>
        </w:rPr>
        <w:t>2</w:t>
      </w:r>
      <w:r w:rsidRPr="002C2C85">
        <w:rPr>
          <w:rFonts w:asciiTheme="minorHAnsi" w:hAnsiTheme="minorHAnsi"/>
          <w:sz w:val="22"/>
          <w:szCs w:val="22"/>
        </w:rPr>
        <w:t xml:space="preserve">. Конечно, отношение </w:t>
      </w:r>
      <w:r w:rsidR="0001577C">
        <w:rPr>
          <w:rFonts w:asciiTheme="minorHAnsi" w:hAnsiTheme="minorHAnsi"/>
          <w:sz w:val="22"/>
          <w:szCs w:val="22"/>
        </w:rPr>
        <w:t>этих весов осталось прежним, т.</w:t>
      </w:r>
      <w:r w:rsidRPr="002C2C85">
        <w:rPr>
          <w:rFonts w:asciiTheme="minorHAnsi" w:hAnsiTheme="minorHAnsi"/>
          <w:sz w:val="22"/>
          <w:szCs w:val="22"/>
        </w:rPr>
        <w:t>е. равным отношению s</w:t>
      </w:r>
      <w:r w:rsidRPr="0001577C">
        <w:rPr>
          <w:rFonts w:asciiTheme="minorHAnsi" w:hAnsiTheme="minorHAnsi"/>
          <w:sz w:val="22"/>
          <w:szCs w:val="22"/>
          <w:vertAlign w:val="superscript"/>
        </w:rPr>
        <w:t>2</w:t>
      </w:r>
      <w:r w:rsidR="0001577C">
        <w:rPr>
          <w:rFonts w:asciiTheme="minorHAnsi" w:hAnsiTheme="minorHAnsi"/>
          <w:sz w:val="22"/>
          <w:szCs w:val="22"/>
        </w:rPr>
        <w:t xml:space="preserve"> и σ</w:t>
      </w:r>
      <w:r w:rsidRPr="0001577C">
        <w:rPr>
          <w:rFonts w:asciiTheme="minorHAnsi" w:hAnsiTheme="minorHAnsi"/>
          <w:sz w:val="22"/>
          <w:szCs w:val="22"/>
          <w:vertAlign w:val="superscript"/>
        </w:rPr>
        <w:t>2</w:t>
      </w:r>
      <w:r w:rsidRPr="002C2C85">
        <w:rPr>
          <w:rFonts w:asciiTheme="minorHAnsi" w:hAnsiTheme="minorHAnsi"/>
          <w:sz w:val="22"/>
          <w:szCs w:val="22"/>
        </w:rPr>
        <w:t>, однако такая форма за</w:t>
      </w:r>
      <w:r w:rsidR="0001577C">
        <w:rPr>
          <w:rFonts w:asciiTheme="minorHAnsi" w:hAnsiTheme="minorHAnsi"/>
          <w:sz w:val="22"/>
          <w:szCs w:val="22"/>
        </w:rPr>
        <w:t>писи удобнее, поскольку при каж</w:t>
      </w:r>
      <w:r w:rsidRPr="002C2C85">
        <w:rPr>
          <w:rFonts w:asciiTheme="minorHAnsi" w:hAnsiTheme="minorHAnsi"/>
          <w:sz w:val="22"/>
          <w:szCs w:val="22"/>
        </w:rPr>
        <w:t>дом из компонентов стоит характеристика его собственной «точности», и, кроме того, зависимости, о которых шла речь в предыдущем абзаце, становятся более явными. Так, коэффициент при значении априорной средней равен 1/</w:t>
      </w:r>
      <w:r w:rsidR="0001577C">
        <w:rPr>
          <w:rFonts w:asciiTheme="minorHAnsi" w:hAnsiTheme="minorHAnsi"/>
          <w:sz w:val="22"/>
          <w:szCs w:val="22"/>
        </w:rPr>
        <w:t>σ</w:t>
      </w:r>
      <w:r w:rsidR="0001577C" w:rsidRPr="0001577C">
        <w:rPr>
          <w:rFonts w:asciiTheme="minorHAnsi" w:hAnsiTheme="minorHAnsi"/>
          <w:sz w:val="22"/>
          <w:szCs w:val="22"/>
          <w:vertAlign w:val="superscript"/>
        </w:rPr>
        <w:t>2</w:t>
      </w:r>
      <w:r w:rsidRPr="002C2C85">
        <w:rPr>
          <w:rFonts w:asciiTheme="minorHAnsi" w:hAnsiTheme="minorHAnsi"/>
          <w:sz w:val="22"/>
          <w:szCs w:val="22"/>
        </w:rPr>
        <w:t>, т. е. является обратной величиной по отношению к априорной дисперсии; таким образом, чем меньше априорная дисперсия, тем больший вес соответствует априорной средней. Аналогично при значении, полученном в результате наблюдения, стоит коэффициент 1/s</w:t>
      </w:r>
      <w:r w:rsidRPr="00C75B1E">
        <w:rPr>
          <w:rFonts w:asciiTheme="minorHAnsi" w:hAnsiTheme="minorHAnsi"/>
          <w:sz w:val="22"/>
          <w:szCs w:val="22"/>
          <w:vertAlign w:val="superscript"/>
        </w:rPr>
        <w:t>2</w:t>
      </w:r>
      <w:r w:rsidRPr="002C2C85">
        <w:rPr>
          <w:rFonts w:asciiTheme="minorHAnsi" w:hAnsiTheme="minorHAnsi"/>
          <w:sz w:val="22"/>
          <w:szCs w:val="22"/>
        </w:rPr>
        <w:t>, равный величине, обратной дисперсии наблюдаемых значений; таким образом, чем меньше дисперсия наблюдения, тем больший вес ему соответствует. В любом случае вес обратно пропорционален дисперсии. Поэтому полезно дать величи</w:t>
      </w:r>
      <w:r w:rsidR="00C75B1E">
        <w:rPr>
          <w:rFonts w:asciiTheme="minorHAnsi" w:hAnsiTheme="minorHAnsi"/>
          <w:sz w:val="22"/>
          <w:szCs w:val="22"/>
        </w:rPr>
        <w:t>не, обратной дисперсии, свое на</w:t>
      </w:r>
      <w:r w:rsidRPr="002C2C85">
        <w:rPr>
          <w:rFonts w:asciiTheme="minorHAnsi" w:hAnsiTheme="minorHAnsi"/>
          <w:sz w:val="22"/>
          <w:szCs w:val="22"/>
        </w:rPr>
        <w:t>именование и ввести для нее специальное обозначение. Назовем ее точностью этой переменной. Очевидно</w:t>
      </w:r>
      <w:r w:rsidR="00C75B1E">
        <w:rPr>
          <w:rFonts w:asciiTheme="minorHAnsi" w:hAnsiTheme="minorHAnsi"/>
          <w:sz w:val="22"/>
          <w:szCs w:val="22"/>
        </w:rPr>
        <w:t>, чем меньше дисперсия, тем боль</w:t>
      </w:r>
      <w:r w:rsidRPr="002C2C85">
        <w:rPr>
          <w:rFonts w:asciiTheme="minorHAnsi" w:hAnsiTheme="minorHAnsi"/>
          <w:sz w:val="22"/>
          <w:szCs w:val="22"/>
        </w:rPr>
        <w:t>ше точность, и чем больше дисперсия, тем меньше точность; слово «точность» оказывается в данном случае вполне подходящим. Обозначим т</w:t>
      </w:r>
      <w:r w:rsidR="00C75B1E">
        <w:rPr>
          <w:rFonts w:asciiTheme="minorHAnsi" w:hAnsiTheme="minorHAnsi"/>
          <w:sz w:val="22"/>
          <w:szCs w:val="22"/>
        </w:rPr>
        <w:t xml:space="preserve">очность априорной оценки </w:t>
      </w:r>
      <w:proofErr w:type="gramStart"/>
      <w:r w:rsidR="00C75B1E">
        <w:rPr>
          <w:rFonts w:asciiTheme="minorHAnsi" w:hAnsiTheme="minorHAnsi"/>
          <w:sz w:val="22"/>
          <w:szCs w:val="22"/>
        </w:rPr>
        <w:t xml:space="preserve">через </w:t>
      </w:r>
      <w:r w:rsidR="00C75B1E">
        <w:rPr>
          <w:rFonts w:asciiTheme="minorHAnsi" w:hAnsiTheme="minorHAnsi"/>
          <w:sz w:val="22"/>
          <w:szCs w:val="22"/>
        </w:rPr>
        <w:sym w:font="Symbol" w:char="F070"/>
      </w:r>
      <w:r w:rsidRPr="002C2C85">
        <w:rPr>
          <w:rFonts w:asciiTheme="minorHAnsi" w:hAnsiTheme="minorHAnsi"/>
          <w:sz w:val="22"/>
          <w:szCs w:val="22"/>
        </w:rPr>
        <w:t>,</w:t>
      </w:r>
      <w:proofErr w:type="gramEnd"/>
      <w:r w:rsidRPr="002C2C85">
        <w:rPr>
          <w:rFonts w:asciiTheme="minorHAnsi" w:hAnsiTheme="minorHAnsi"/>
          <w:sz w:val="22"/>
          <w:szCs w:val="22"/>
        </w:rPr>
        <w:t xml:space="preserve"> а точность наблю</w:t>
      </w:r>
      <w:r w:rsidR="00C75B1E">
        <w:rPr>
          <w:rFonts w:asciiTheme="minorHAnsi" w:hAnsiTheme="minorHAnsi"/>
          <w:sz w:val="22"/>
          <w:szCs w:val="22"/>
        </w:rPr>
        <w:t xml:space="preserve">дения — через </w:t>
      </w:r>
      <w:r w:rsidR="00C75B1E" w:rsidRPr="00C75B1E">
        <w:rPr>
          <w:rFonts w:asciiTheme="minorHAnsi" w:hAnsiTheme="minorHAnsi"/>
          <w:i/>
          <w:sz w:val="22"/>
          <w:szCs w:val="22"/>
        </w:rPr>
        <w:t>р</w:t>
      </w:r>
      <w:r w:rsidRPr="002C2C85">
        <w:rPr>
          <w:rFonts w:asciiTheme="minorHAnsi" w:hAnsiTheme="minorHAnsi"/>
          <w:sz w:val="22"/>
          <w:szCs w:val="22"/>
        </w:rPr>
        <w:t>, т. е.</w:t>
      </w:r>
    </w:p>
    <w:p w:rsidR="002C2C85" w:rsidRPr="00C75B1E" w:rsidRDefault="00C75B1E" w:rsidP="002C2C85">
      <w:pPr>
        <w:spacing w:before="0" w:after="120"/>
        <w:ind w:firstLine="0"/>
        <w:jc w:val="left"/>
        <w:rPr>
          <w:rFonts w:asciiTheme="majorHAnsi" w:hAnsiTheme="majorHAnsi"/>
          <w:i/>
          <w:sz w:val="22"/>
          <w:szCs w:val="22"/>
        </w:rPr>
      </w:pPr>
      <w:r w:rsidRPr="00C75B1E">
        <w:rPr>
          <w:rFonts w:asciiTheme="majorHAnsi" w:hAnsiTheme="majorHAnsi"/>
          <w:i/>
          <w:sz w:val="22"/>
          <w:szCs w:val="22"/>
        </w:rPr>
        <w:t>(6.</w:t>
      </w:r>
      <w:r w:rsidR="002C2C85" w:rsidRPr="00C75B1E">
        <w:rPr>
          <w:rFonts w:asciiTheme="majorHAnsi" w:hAnsiTheme="majorHAnsi"/>
          <w:i/>
          <w:sz w:val="22"/>
          <w:szCs w:val="22"/>
        </w:rPr>
        <w:t>9)</w:t>
      </w:r>
      <w:r w:rsidRPr="00C75B1E">
        <w:rPr>
          <w:rFonts w:asciiTheme="majorHAnsi" w:hAnsiTheme="majorHAnsi"/>
          <w:i/>
          <w:sz w:val="22"/>
          <w:szCs w:val="22"/>
        </w:rPr>
        <w:t xml:space="preserve">   </w:t>
      </w:r>
      <w:r w:rsidRPr="00C75B1E">
        <w:rPr>
          <w:rFonts w:asciiTheme="majorHAnsi" w:hAnsiTheme="majorHAnsi"/>
          <w:i/>
          <w:sz w:val="22"/>
          <w:szCs w:val="22"/>
        </w:rPr>
        <w:sym w:font="Symbol" w:char="F070"/>
      </w:r>
      <w:r w:rsidRPr="00C75B1E">
        <w:rPr>
          <w:rFonts w:asciiTheme="majorHAnsi" w:hAnsiTheme="majorHAnsi"/>
          <w:i/>
          <w:sz w:val="22"/>
          <w:szCs w:val="22"/>
        </w:rPr>
        <w:t xml:space="preserve"> ≡ 1σ</w:t>
      </w:r>
      <w:proofErr w:type="gramStart"/>
      <w:r w:rsidRPr="00C75B1E">
        <w:rPr>
          <w:rFonts w:asciiTheme="majorHAnsi" w:hAnsiTheme="majorHAnsi"/>
          <w:i/>
          <w:sz w:val="22"/>
          <w:szCs w:val="22"/>
          <w:vertAlign w:val="superscript"/>
        </w:rPr>
        <w:t>2</w:t>
      </w:r>
      <w:r w:rsidRPr="00C75B1E">
        <w:rPr>
          <w:rFonts w:asciiTheme="majorHAnsi" w:hAnsiTheme="majorHAnsi"/>
          <w:i/>
          <w:sz w:val="22"/>
          <w:szCs w:val="22"/>
        </w:rPr>
        <w:t xml:space="preserve">,   </w:t>
      </w:r>
      <w:proofErr w:type="gramEnd"/>
      <w:r w:rsidRPr="00C75B1E">
        <w:rPr>
          <w:rFonts w:asciiTheme="majorHAnsi" w:hAnsiTheme="majorHAnsi"/>
          <w:i/>
          <w:sz w:val="22"/>
          <w:szCs w:val="22"/>
        </w:rPr>
        <w:t>р ≡ 1/</w:t>
      </w:r>
      <w:r w:rsidRPr="00C75B1E">
        <w:rPr>
          <w:rFonts w:asciiTheme="majorHAnsi" w:hAnsiTheme="majorHAnsi"/>
          <w:i/>
          <w:sz w:val="22"/>
          <w:szCs w:val="22"/>
          <w:lang w:val="en-US"/>
        </w:rPr>
        <w:t>s</w:t>
      </w:r>
      <w:r w:rsidRPr="00C75B1E">
        <w:rPr>
          <w:rFonts w:asciiTheme="majorHAnsi" w:hAnsiTheme="majorHAnsi"/>
          <w:i/>
          <w:sz w:val="22"/>
          <w:szCs w:val="22"/>
          <w:vertAlign w:val="superscript"/>
        </w:rPr>
        <w:t>2</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Воспользуемся новыми обозначениями и перепишем выражение (6.8) для средней апостериорной оценки М:</w:t>
      </w:r>
    </w:p>
    <w:p w:rsidR="002C2C85" w:rsidRPr="0045252A" w:rsidRDefault="002C2C85" w:rsidP="002C2C85">
      <w:pPr>
        <w:spacing w:before="0" w:after="120"/>
        <w:ind w:firstLine="0"/>
        <w:jc w:val="left"/>
        <w:rPr>
          <w:rFonts w:asciiTheme="majorHAnsi" w:hAnsiTheme="majorHAnsi"/>
          <w:i/>
          <w:sz w:val="22"/>
          <w:szCs w:val="22"/>
        </w:rPr>
      </w:pPr>
      <w:r w:rsidRPr="00C75B1E">
        <w:rPr>
          <w:rFonts w:asciiTheme="majorHAnsi" w:hAnsiTheme="majorHAnsi"/>
          <w:i/>
          <w:sz w:val="22"/>
          <w:szCs w:val="22"/>
        </w:rPr>
        <w:t>(6.10)</w:t>
      </w:r>
      <w:r w:rsidR="00C75B1E" w:rsidRPr="0045252A">
        <w:rPr>
          <w:rFonts w:asciiTheme="majorHAnsi" w:hAnsiTheme="majorHAnsi"/>
          <w:i/>
          <w:sz w:val="22"/>
          <w:szCs w:val="22"/>
        </w:rPr>
        <w:t xml:space="preserve">   </w:t>
      </w:r>
      <m:oMath>
        <m:f>
          <m:fPr>
            <m:ctrlPr>
              <w:rPr>
                <w:rFonts w:ascii="Cambria Math" w:hAnsi="Cambria Math"/>
                <w:i/>
                <w:sz w:val="30"/>
                <w:szCs w:val="30"/>
                <w:lang w:val="en-US"/>
              </w:rPr>
            </m:ctrlPr>
          </m:fPr>
          <m:num>
            <m:r>
              <w:rPr>
                <w:rFonts w:ascii="Cambria Math" w:hAnsi="Cambria Math"/>
                <w:i/>
                <w:sz w:val="30"/>
                <w:szCs w:val="30"/>
                <w:lang w:val="en-US"/>
              </w:rPr>
              <w:sym w:font="Symbol" w:char="F070"/>
            </m:r>
            <m:r>
              <w:rPr>
                <w:rFonts w:ascii="Cambria Math" w:hAnsi="Cambria Math"/>
                <w:sz w:val="30"/>
                <w:szCs w:val="30"/>
              </w:rPr>
              <m:t>µ+</m:t>
            </m:r>
            <m:r>
              <w:rPr>
                <w:rFonts w:ascii="Cambria Math" w:hAnsi="Cambria Math"/>
                <w:sz w:val="30"/>
                <w:szCs w:val="30"/>
                <w:lang w:val="en-US"/>
              </w:rPr>
              <m:t>px</m:t>
            </m:r>
          </m:num>
          <m:den>
            <m:r>
              <w:rPr>
                <w:rFonts w:ascii="Cambria Math" w:hAnsi="Cambria Math"/>
                <w:i/>
                <w:sz w:val="30"/>
                <w:szCs w:val="30"/>
                <w:lang w:val="en-US"/>
              </w:rPr>
              <w:sym w:font="Symbol" w:char="F070"/>
            </m:r>
            <m:r>
              <w:rPr>
                <w:rFonts w:ascii="Cambria Math" w:hAnsi="Cambria Math"/>
                <w:sz w:val="30"/>
                <w:szCs w:val="30"/>
              </w:rPr>
              <m:t xml:space="preserve"> +</m:t>
            </m:r>
            <m:r>
              <w:rPr>
                <w:rFonts w:ascii="Cambria Math" w:hAnsi="Cambria Math"/>
                <w:sz w:val="30"/>
                <w:szCs w:val="30"/>
                <w:lang w:val="en-US"/>
              </w:rPr>
              <m:t>p</m:t>
            </m:r>
          </m:den>
        </m:f>
      </m:oMath>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видим, что апостериорная средняя является средневзвешенной величиной априорной средней и значения, полученного при наблюдении, с весами, пропорциональными точности априорной оценки и точности наблюдения соответственно. Итак, чем больше точность априорной оценки, тем больший вес соответствует априорной средней; а чем больше точность значения, полученного при наблюдении, тем больше вес наблюдения.</w:t>
      </w:r>
    </w:p>
    <w:p w:rsidR="002C2C85" w:rsidRDefault="002C2C85" w:rsidP="002B62CB">
      <w:pPr>
        <w:spacing w:before="0" w:after="120"/>
        <w:ind w:firstLine="0"/>
        <w:jc w:val="left"/>
        <w:rPr>
          <w:rFonts w:asciiTheme="minorHAnsi" w:hAnsiTheme="minorHAnsi"/>
          <w:sz w:val="22"/>
          <w:szCs w:val="22"/>
        </w:rPr>
      </w:pPr>
      <w:r w:rsidRPr="002C2C85">
        <w:rPr>
          <w:rFonts w:asciiTheme="minorHAnsi" w:hAnsiTheme="minorHAnsi"/>
          <w:sz w:val="22"/>
          <w:szCs w:val="22"/>
        </w:rPr>
        <w:t>Выясним теперь, как повлияет новая информация на дисперсию оценки и ее точность. Из (6.6) следует, что априорная дисперсия равна</w:t>
      </w:r>
      <w:r w:rsidR="00C75B1E" w:rsidRPr="00C75B1E">
        <w:rPr>
          <w:rFonts w:asciiTheme="minorHAnsi" w:hAnsiTheme="minorHAnsi"/>
          <w:sz w:val="22"/>
          <w:szCs w:val="22"/>
        </w:rPr>
        <w:t xml:space="preserve"> </w:t>
      </w:r>
      <w:r w:rsidR="00C75B1E">
        <w:rPr>
          <w:rFonts w:asciiTheme="minorHAnsi" w:hAnsiTheme="minorHAnsi"/>
          <w:sz w:val="22"/>
          <w:szCs w:val="22"/>
          <w:lang w:val="en-US"/>
        </w:rPr>
        <w:t>σ</w:t>
      </w:r>
      <w:r w:rsidR="00C75B1E" w:rsidRPr="00C75B1E">
        <w:rPr>
          <w:rFonts w:asciiTheme="minorHAnsi" w:hAnsiTheme="minorHAnsi"/>
          <w:sz w:val="22"/>
          <w:szCs w:val="22"/>
          <w:vertAlign w:val="superscript"/>
        </w:rPr>
        <w:t>2</w:t>
      </w:r>
      <w:r w:rsidR="00C75B1E" w:rsidRPr="00C75B1E">
        <w:rPr>
          <w:rFonts w:asciiTheme="minorHAnsi" w:hAnsiTheme="minorHAnsi"/>
          <w:sz w:val="22"/>
          <w:szCs w:val="22"/>
        </w:rPr>
        <w:t xml:space="preserve">, </w:t>
      </w:r>
      <w:r w:rsidRPr="002C2C85">
        <w:rPr>
          <w:rFonts w:asciiTheme="minorHAnsi" w:hAnsiTheme="minorHAnsi"/>
          <w:sz w:val="22"/>
          <w:szCs w:val="22"/>
        </w:rPr>
        <w:t>а</w:t>
      </w:r>
      <w:r w:rsidR="00C75B1E">
        <w:rPr>
          <w:rFonts w:asciiTheme="minorHAnsi" w:hAnsiTheme="minorHAnsi"/>
          <w:sz w:val="22"/>
          <w:szCs w:val="22"/>
        </w:rPr>
        <w:t xml:space="preserve"> апостериорная — </w:t>
      </w:r>
      <w:proofErr w:type="gramStart"/>
      <w:r w:rsidR="00C75B1E">
        <w:rPr>
          <w:rFonts w:asciiTheme="minorHAnsi" w:hAnsiTheme="minorHAnsi"/>
          <w:sz w:val="22"/>
          <w:szCs w:val="22"/>
        </w:rPr>
        <w:t xml:space="preserve">равна </w:t>
      </w:r>
      <w:r w:rsidR="002B62CB" w:rsidRPr="002B62CB">
        <w:rPr>
          <w:rFonts w:asciiTheme="minorHAnsi" w:hAnsiTheme="minorHAnsi"/>
          <w:noProof/>
          <w:position w:val="-16"/>
          <w:sz w:val="22"/>
          <w:szCs w:val="22"/>
        </w:rPr>
        <w:drawing>
          <wp:inline distT="0" distB="0" distL="0" distR="0">
            <wp:extent cx="365760" cy="302455"/>
            <wp:effectExtent l="0" t="0" r="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Формула(6.5)_дисперсия.jpg"/>
                    <pic:cNvPicPr/>
                  </pic:nvPicPr>
                  <pic:blipFill>
                    <a:blip r:embed="rId140">
                      <a:extLst>
                        <a:ext uri="{28A0092B-C50C-407E-A947-70E740481C1C}">
                          <a14:useLocalDpi xmlns:a14="http://schemas.microsoft.com/office/drawing/2010/main" val="0"/>
                        </a:ext>
                      </a:extLst>
                    </a:blip>
                    <a:stretch>
                      <a:fillRect/>
                    </a:stretch>
                  </pic:blipFill>
                  <pic:spPr>
                    <a:xfrm>
                      <a:off x="0" y="0"/>
                      <a:ext cx="371424" cy="307139"/>
                    </a:xfrm>
                    <a:prstGeom prst="rect">
                      <a:avLst/>
                    </a:prstGeom>
                  </pic:spPr>
                </pic:pic>
              </a:graphicData>
            </a:graphic>
          </wp:inline>
        </w:drawing>
      </w:r>
      <w:r w:rsidRPr="002C2C85">
        <w:rPr>
          <w:rFonts w:asciiTheme="minorHAnsi" w:hAnsiTheme="minorHAnsi"/>
          <w:sz w:val="22"/>
          <w:szCs w:val="22"/>
        </w:rPr>
        <w:t>.</w:t>
      </w:r>
      <w:proofErr w:type="gramEnd"/>
      <w:r w:rsidRPr="002C2C85">
        <w:rPr>
          <w:rFonts w:asciiTheme="minorHAnsi" w:hAnsiTheme="minorHAnsi"/>
          <w:sz w:val="22"/>
          <w:szCs w:val="22"/>
        </w:rPr>
        <w:t xml:space="preserve"> Это означает, что априорная то</w:t>
      </w:r>
      <w:r w:rsidR="00C75B1E">
        <w:rPr>
          <w:rFonts w:asciiTheme="minorHAnsi" w:hAnsiTheme="minorHAnsi"/>
          <w:sz w:val="22"/>
          <w:szCs w:val="22"/>
        </w:rPr>
        <w:t>чность</w:t>
      </w:r>
      <w:r w:rsidR="002B62CB">
        <w:rPr>
          <w:rFonts w:asciiTheme="minorHAnsi" w:hAnsiTheme="minorHAnsi"/>
          <w:sz w:val="22"/>
          <w:szCs w:val="22"/>
        </w:rPr>
        <w:t xml:space="preserve"> 1/σ</w:t>
      </w:r>
      <w:r w:rsidR="002B62CB" w:rsidRPr="002B62CB">
        <w:rPr>
          <w:rFonts w:asciiTheme="minorHAnsi" w:hAnsiTheme="minorHAnsi"/>
          <w:sz w:val="22"/>
          <w:szCs w:val="22"/>
          <w:vertAlign w:val="superscript"/>
        </w:rPr>
        <w:t>2</w:t>
      </w:r>
      <w:r w:rsidR="002B62CB">
        <w:rPr>
          <w:rFonts w:asciiTheme="minorHAnsi" w:hAnsiTheme="minorHAnsi"/>
          <w:sz w:val="22"/>
          <w:szCs w:val="22"/>
        </w:rPr>
        <w:t xml:space="preserve"> </w:t>
      </w:r>
      <w:proofErr w:type="gramStart"/>
      <w:r w:rsidR="002B62CB">
        <w:rPr>
          <w:rFonts w:asciiTheme="minorHAnsi" w:hAnsiTheme="minorHAnsi"/>
          <w:sz w:val="22"/>
          <w:szCs w:val="22"/>
        </w:rPr>
        <w:t xml:space="preserve">= </w:t>
      </w:r>
      <w:r w:rsidR="002B62CB">
        <w:rPr>
          <w:rFonts w:asciiTheme="minorHAnsi" w:hAnsiTheme="minorHAnsi"/>
          <w:sz w:val="22"/>
          <w:szCs w:val="22"/>
        </w:rPr>
        <w:sym w:font="Symbol" w:char="F070"/>
      </w:r>
      <w:r w:rsidR="002B62CB">
        <w:rPr>
          <w:rFonts w:asciiTheme="minorHAnsi" w:hAnsiTheme="minorHAnsi"/>
          <w:sz w:val="22"/>
          <w:szCs w:val="22"/>
        </w:rPr>
        <w:t xml:space="preserve"> и</w:t>
      </w:r>
      <w:proofErr w:type="gramEnd"/>
      <w:r w:rsidR="002B62CB">
        <w:rPr>
          <w:rFonts w:asciiTheme="minorHAnsi" w:hAnsiTheme="minorHAnsi"/>
          <w:sz w:val="22"/>
          <w:szCs w:val="22"/>
        </w:rPr>
        <w:t xml:space="preserve"> апостериорная точность </w:t>
      </w:r>
      <w:r w:rsidR="002B62CB" w:rsidRPr="00C75B1E">
        <w:rPr>
          <w:rFonts w:asciiTheme="minorHAnsi" w:hAnsiTheme="minorHAnsi"/>
          <w:noProof/>
          <w:position w:val="-18"/>
          <w:sz w:val="22"/>
          <w:szCs w:val="22"/>
        </w:rPr>
        <w:drawing>
          <wp:inline distT="0" distB="0" distL="0" distR="0" wp14:anchorId="398255C2" wp14:editId="5820BDBB">
            <wp:extent cx="397566" cy="318053"/>
            <wp:effectExtent l="0" t="0" r="2540" b="635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Формула(6.10)_дисперсия.jpg"/>
                    <pic:cNvPicPr/>
                  </pic:nvPicPr>
                  <pic:blipFill>
                    <a:blip r:embed="rId144">
                      <a:extLst>
                        <a:ext uri="{28A0092B-C50C-407E-A947-70E740481C1C}">
                          <a14:useLocalDpi xmlns:a14="http://schemas.microsoft.com/office/drawing/2010/main" val="0"/>
                        </a:ext>
                      </a:extLst>
                    </a:blip>
                    <a:stretch>
                      <a:fillRect/>
                    </a:stretch>
                  </pic:blipFill>
                  <pic:spPr>
                    <a:xfrm>
                      <a:off x="0" y="0"/>
                      <a:ext cx="410210" cy="328169"/>
                    </a:xfrm>
                    <a:prstGeom prst="rect">
                      <a:avLst/>
                    </a:prstGeom>
                  </pic:spPr>
                </pic:pic>
              </a:graphicData>
            </a:graphic>
          </wp:inline>
        </w:drawing>
      </w:r>
      <w:r w:rsidR="002B62CB">
        <w:rPr>
          <w:rFonts w:asciiTheme="minorHAnsi" w:hAnsiTheme="minorHAnsi"/>
          <w:sz w:val="22"/>
          <w:szCs w:val="22"/>
        </w:rPr>
        <w:t xml:space="preserve"> = 1/σ</w:t>
      </w:r>
      <w:r w:rsidR="002B62CB" w:rsidRPr="002B62CB">
        <w:rPr>
          <w:rFonts w:asciiTheme="minorHAnsi" w:hAnsiTheme="minorHAnsi"/>
          <w:sz w:val="22"/>
          <w:szCs w:val="22"/>
          <w:vertAlign w:val="superscript"/>
        </w:rPr>
        <w:t>2</w:t>
      </w:r>
      <w:r w:rsidR="002B62CB">
        <w:rPr>
          <w:rFonts w:asciiTheme="minorHAnsi" w:hAnsiTheme="minorHAnsi"/>
          <w:sz w:val="22"/>
          <w:szCs w:val="22"/>
        </w:rPr>
        <w:t xml:space="preserve"> + 1/</w:t>
      </w:r>
      <w:r w:rsidR="002B62CB">
        <w:rPr>
          <w:rFonts w:asciiTheme="minorHAnsi" w:hAnsiTheme="minorHAnsi"/>
          <w:sz w:val="22"/>
          <w:szCs w:val="22"/>
          <w:lang w:val="en-US"/>
        </w:rPr>
        <w:t>s</w:t>
      </w:r>
      <w:r w:rsidR="002B62CB" w:rsidRPr="002B62CB">
        <w:rPr>
          <w:rFonts w:asciiTheme="minorHAnsi" w:hAnsiTheme="minorHAnsi"/>
          <w:sz w:val="22"/>
          <w:szCs w:val="22"/>
          <w:vertAlign w:val="superscript"/>
        </w:rPr>
        <w:t>2</w:t>
      </w:r>
      <w:r w:rsidR="002B62CB" w:rsidRPr="002B62CB">
        <w:rPr>
          <w:rFonts w:asciiTheme="minorHAnsi" w:hAnsiTheme="minorHAnsi"/>
          <w:sz w:val="22"/>
          <w:szCs w:val="22"/>
        </w:rPr>
        <w:t xml:space="preserve"> = </w:t>
      </w:r>
      <w:r w:rsidR="002B62CB">
        <w:rPr>
          <w:rFonts w:asciiTheme="minorHAnsi" w:hAnsiTheme="minorHAnsi"/>
          <w:sz w:val="22"/>
          <w:szCs w:val="22"/>
        </w:rPr>
        <w:sym w:font="Symbol" w:char="F070"/>
      </w:r>
      <w:r w:rsidR="002B62CB" w:rsidRPr="002B62CB">
        <w:rPr>
          <w:rFonts w:asciiTheme="minorHAnsi" w:hAnsiTheme="minorHAnsi"/>
          <w:sz w:val="22"/>
          <w:szCs w:val="22"/>
        </w:rPr>
        <w:t xml:space="preserve"> + </w:t>
      </w:r>
      <w:r w:rsidR="002B62CB" w:rsidRPr="002B62CB">
        <w:rPr>
          <w:rFonts w:asciiTheme="minorHAnsi" w:hAnsiTheme="minorHAnsi"/>
          <w:i/>
          <w:sz w:val="22"/>
          <w:szCs w:val="22"/>
          <w:lang w:val="en-US"/>
        </w:rPr>
        <w:t>p</w:t>
      </w:r>
      <w:r w:rsidR="002B62CB" w:rsidRPr="002B62CB">
        <w:rPr>
          <w:rFonts w:asciiTheme="minorHAnsi" w:hAnsiTheme="minorHAnsi"/>
          <w:sz w:val="22"/>
          <w:szCs w:val="22"/>
        </w:rPr>
        <w:t xml:space="preserve">. </w:t>
      </w:r>
      <w:r w:rsidR="002B62CB" w:rsidRPr="002B62CB">
        <w:rPr>
          <w:rFonts w:ascii="Calibri" w:hAnsi="Calibri" w:cs="Calibri"/>
          <w:sz w:val="22"/>
          <w:szCs w:val="22"/>
        </w:rPr>
        <w:t>Таким</w:t>
      </w:r>
      <w:r w:rsidR="002B62CB" w:rsidRPr="002B62CB">
        <w:rPr>
          <w:rFonts w:asciiTheme="minorHAnsi" w:hAnsiTheme="minorHAnsi"/>
          <w:sz w:val="22"/>
          <w:szCs w:val="22"/>
        </w:rPr>
        <w:t xml:space="preserve"> </w:t>
      </w:r>
      <w:r w:rsidR="002B62CB" w:rsidRPr="002B62CB">
        <w:rPr>
          <w:rFonts w:ascii="Calibri" w:hAnsi="Calibri" w:cs="Calibri"/>
          <w:sz w:val="22"/>
          <w:szCs w:val="22"/>
        </w:rPr>
        <w:t>образом</w:t>
      </w:r>
      <w:r w:rsidR="002B62CB" w:rsidRPr="002B62CB">
        <w:rPr>
          <w:rFonts w:asciiTheme="minorHAnsi" w:hAnsiTheme="minorHAnsi"/>
          <w:sz w:val="22"/>
          <w:szCs w:val="22"/>
        </w:rPr>
        <w:t xml:space="preserve">, </w:t>
      </w:r>
      <w:r w:rsidR="002B62CB" w:rsidRPr="002B62CB">
        <w:rPr>
          <w:rFonts w:ascii="Calibri" w:hAnsi="Calibri" w:cs="Calibri"/>
          <w:sz w:val="22"/>
          <w:szCs w:val="22"/>
        </w:rPr>
        <w:t>в</w:t>
      </w:r>
      <w:r w:rsidR="002B62CB" w:rsidRPr="002B62CB">
        <w:rPr>
          <w:rFonts w:asciiTheme="minorHAnsi" w:hAnsiTheme="minorHAnsi"/>
          <w:sz w:val="22"/>
          <w:szCs w:val="22"/>
        </w:rPr>
        <w:t xml:space="preserve"> </w:t>
      </w:r>
      <w:r w:rsidR="002B62CB" w:rsidRPr="002B62CB">
        <w:rPr>
          <w:rFonts w:ascii="Calibri" w:hAnsi="Calibri" w:cs="Calibri"/>
          <w:sz w:val="22"/>
          <w:szCs w:val="22"/>
        </w:rPr>
        <w:t>результате</w:t>
      </w:r>
      <w:r w:rsidR="002B62CB" w:rsidRPr="002B62CB">
        <w:rPr>
          <w:rFonts w:asciiTheme="minorHAnsi" w:hAnsiTheme="minorHAnsi"/>
          <w:sz w:val="22"/>
          <w:szCs w:val="22"/>
        </w:rPr>
        <w:t xml:space="preserve"> </w:t>
      </w:r>
      <w:r w:rsidR="002B62CB" w:rsidRPr="002B62CB">
        <w:rPr>
          <w:rFonts w:ascii="Calibri" w:hAnsi="Calibri" w:cs="Calibri"/>
          <w:sz w:val="22"/>
          <w:szCs w:val="22"/>
        </w:rPr>
        <w:t>учета</w:t>
      </w:r>
      <w:r w:rsidR="002B62CB" w:rsidRPr="002B62CB">
        <w:rPr>
          <w:rFonts w:asciiTheme="minorHAnsi" w:hAnsiTheme="minorHAnsi"/>
          <w:sz w:val="22"/>
          <w:szCs w:val="22"/>
        </w:rPr>
        <w:t xml:space="preserve"> </w:t>
      </w:r>
      <w:r w:rsidR="002B62CB" w:rsidRPr="002B62CB">
        <w:rPr>
          <w:rFonts w:ascii="Calibri" w:hAnsi="Calibri" w:cs="Calibri"/>
          <w:sz w:val="22"/>
          <w:szCs w:val="22"/>
        </w:rPr>
        <w:t>информации</w:t>
      </w:r>
      <w:r w:rsidR="002B62CB" w:rsidRPr="002B62CB">
        <w:rPr>
          <w:rFonts w:asciiTheme="minorHAnsi" w:hAnsiTheme="minorHAnsi"/>
          <w:sz w:val="22"/>
          <w:szCs w:val="22"/>
        </w:rPr>
        <w:t xml:space="preserve">, </w:t>
      </w:r>
      <w:r w:rsidR="002B62CB" w:rsidRPr="002B62CB">
        <w:rPr>
          <w:rFonts w:ascii="Calibri" w:hAnsi="Calibri" w:cs="Calibri"/>
          <w:sz w:val="22"/>
          <w:szCs w:val="22"/>
        </w:rPr>
        <w:t>полученной</w:t>
      </w:r>
      <w:r w:rsidR="002B62CB" w:rsidRPr="002B62CB">
        <w:rPr>
          <w:rFonts w:asciiTheme="minorHAnsi" w:hAnsiTheme="minorHAnsi"/>
          <w:sz w:val="22"/>
          <w:szCs w:val="22"/>
        </w:rPr>
        <w:t xml:space="preserve"> </w:t>
      </w:r>
      <w:r w:rsidR="002B62CB" w:rsidRPr="002B62CB">
        <w:rPr>
          <w:rFonts w:ascii="Calibri" w:hAnsi="Calibri" w:cs="Calibri"/>
          <w:sz w:val="22"/>
          <w:szCs w:val="22"/>
        </w:rPr>
        <w:t xml:space="preserve">при </w:t>
      </w:r>
      <w:r w:rsidR="002B62CB" w:rsidRPr="002B62CB">
        <w:rPr>
          <w:rFonts w:asciiTheme="minorHAnsi" w:hAnsiTheme="minorHAnsi"/>
          <w:sz w:val="22"/>
          <w:szCs w:val="22"/>
        </w:rPr>
        <w:t>набл</w:t>
      </w:r>
      <w:r w:rsidR="002B62CB">
        <w:rPr>
          <w:rFonts w:asciiTheme="minorHAnsi" w:hAnsiTheme="minorHAnsi"/>
          <w:sz w:val="22"/>
          <w:szCs w:val="22"/>
        </w:rPr>
        <w:t xml:space="preserve">юдении, точность увеличилась с </w:t>
      </w:r>
      <w:r w:rsidR="002B62CB">
        <w:rPr>
          <w:rFonts w:asciiTheme="minorHAnsi" w:hAnsiTheme="minorHAnsi"/>
          <w:sz w:val="22"/>
          <w:szCs w:val="22"/>
        </w:rPr>
        <w:sym w:font="Symbol" w:char="F070"/>
      </w:r>
      <w:r w:rsidR="002B62CB" w:rsidRPr="002B62CB">
        <w:rPr>
          <w:rFonts w:asciiTheme="minorHAnsi" w:hAnsiTheme="minorHAnsi"/>
          <w:sz w:val="22"/>
          <w:szCs w:val="22"/>
        </w:rPr>
        <w:t xml:space="preserve"> </w:t>
      </w:r>
      <w:r w:rsidR="002B62CB">
        <w:rPr>
          <w:rFonts w:asciiTheme="minorHAnsi" w:hAnsiTheme="minorHAnsi"/>
          <w:sz w:val="22"/>
          <w:szCs w:val="22"/>
        </w:rPr>
        <w:t xml:space="preserve">до </w:t>
      </w:r>
      <w:r w:rsidR="002B62CB">
        <w:rPr>
          <w:rFonts w:asciiTheme="minorHAnsi" w:hAnsiTheme="minorHAnsi"/>
          <w:sz w:val="22"/>
          <w:szCs w:val="22"/>
        </w:rPr>
        <w:sym w:font="Symbol" w:char="F070"/>
      </w:r>
      <w:r w:rsidR="002B62CB" w:rsidRPr="002B62CB">
        <w:rPr>
          <w:rFonts w:asciiTheme="minorHAnsi" w:hAnsiTheme="minorHAnsi"/>
          <w:sz w:val="22"/>
          <w:szCs w:val="22"/>
        </w:rPr>
        <w:t xml:space="preserve"> </w:t>
      </w:r>
      <w:r w:rsidR="002B62CB">
        <w:rPr>
          <w:rFonts w:asciiTheme="minorHAnsi" w:hAnsiTheme="minorHAnsi"/>
          <w:sz w:val="22"/>
          <w:szCs w:val="22"/>
        </w:rPr>
        <w:t xml:space="preserve">+ </w:t>
      </w:r>
      <w:r w:rsidR="002B62CB" w:rsidRPr="002B62CB">
        <w:rPr>
          <w:rFonts w:asciiTheme="minorHAnsi" w:hAnsiTheme="minorHAnsi"/>
          <w:i/>
          <w:sz w:val="22"/>
          <w:szCs w:val="22"/>
        </w:rPr>
        <w:t>р</w:t>
      </w:r>
      <w:r w:rsidR="002B62CB">
        <w:rPr>
          <w:rFonts w:asciiTheme="minorHAnsi" w:hAnsiTheme="minorHAnsi"/>
          <w:sz w:val="22"/>
          <w:szCs w:val="22"/>
        </w:rPr>
        <w:t>: оценка после наблюде</w:t>
      </w:r>
      <w:r w:rsidR="002B62CB" w:rsidRPr="002B62CB">
        <w:rPr>
          <w:rFonts w:asciiTheme="minorHAnsi" w:hAnsiTheme="minorHAnsi"/>
          <w:sz w:val="22"/>
          <w:szCs w:val="22"/>
        </w:rPr>
        <w:t>ния становится более точной,</w:t>
      </w:r>
      <w:r w:rsidR="002B62CB">
        <w:rPr>
          <w:rFonts w:asciiTheme="minorHAnsi" w:hAnsiTheme="minorHAnsi"/>
          <w:sz w:val="22"/>
          <w:szCs w:val="22"/>
        </w:rPr>
        <w:t xml:space="preserve"> </w:t>
      </w:r>
      <w:r w:rsidR="002B62CB" w:rsidRPr="002B62CB">
        <w:rPr>
          <w:rFonts w:asciiTheme="minorHAnsi" w:hAnsiTheme="minorHAnsi"/>
          <w:sz w:val="22"/>
          <w:szCs w:val="22"/>
        </w:rPr>
        <w:t>чем д</w:t>
      </w:r>
      <w:r w:rsidR="002B62CB">
        <w:rPr>
          <w:rFonts w:asciiTheme="minorHAnsi" w:hAnsiTheme="minorHAnsi"/>
          <w:sz w:val="22"/>
          <w:szCs w:val="22"/>
        </w:rPr>
        <w:t>о него, причем точность увеличи</w:t>
      </w:r>
      <w:r w:rsidR="002B62CB" w:rsidRPr="002B62CB">
        <w:rPr>
          <w:rFonts w:asciiTheme="minorHAnsi" w:hAnsiTheme="minorHAnsi"/>
          <w:sz w:val="22"/>
          <w:szCs w:val="22"/>
        </w:rPr>
        <w:t>вается на величину, равную точности наблюдения. Это с интуитивной</w:t>
      </w:r>
      <w:r w:rsidR="002B62CB">
        <w:rPr>
          <w:rFonts w:asciiTheme="minorHAnsi" w:hAnsiTheme="minorHAnsi"/>
          <w:sz w:val="22"/>
          <w:szCs w:val="22"/>
        </w:rPr>
        <w:t xml:space="preserve"> </w:t>
      </w:r>
      <w:r w:rsidR="002B62CB" w:rsidRPr="002B62CB">
        <w:rPr>
          <w:rFonts w:asciiTheme="minorHAnsi" w:hAnsiTheme="minorHAnsi"/>
          <w:sz w:val="22"/>
          <w:szCs w:val="22"/>
        </w:rPr>
        <w:t xml:space="preserve">точки зрения вполне осмысленный </w:t>
      </w:r>
      <w:r w:rsidR="002B62CB" w:rsidRPr="002B62CB">
        <w:rPr>
          <w:rFonts w:asciiTheme="minorHAnsi" w:hAnsiTheme="minorHAnsi"/>
          <w:sz w:val="22"/>
          <w:szCs w:val="22"/>
        </w:rPr>
        <w:lastRenderedPageBreak/>
        <w:t>результат.</w:t>
      </w:r>
      <w:r w:rsidR="002B62CB">
        <w:rPr>
          <w:rFonts w:asciiTheme="minorHAnsi" w:hAnsiTheme="minorHAnsi"/>
          <w:sz w:val="22"/>
          <w:szCs w:val="22"/>
        </w:rPr>
        <w:t xml:space="preserve"> </w:t>
      </w:r>
      <w:r w:rsidR="002B62CB" w:rsidRPr="002B62CB">
        <w:rPr>
          <w:rFonts w:asciiTheme="minorHAnsi" w:hAnsiTheme="minorHAnsi"/>
          <w:sz w:val="22"/>
          <w:szCs w:val="22"/>
        </w:rPr>
        <w:t>С помощью введенного нами нов</w:t>
      </w:r>
      <w:r w:rsidR="002B62CB">
        <w:rPr>
          <w:rFonts w:asciiTheme="minorHAnsi" w:hAnsiTheme="minorHAnsi"/>
          <w:sz w:val="22"/>
          <w:szCs w:val="22"/>
        </w:rPr>
        <w:t>ого обозначения ключевой резуль</w:t>
      </w:r>
      <w:r w:rsidR="002B62CB" w:rsidRPr="002B62CB">
        <w:rPr>
          <w:rFonts w:asciiTheme="minorHAnsi" w:hAnsiTheme="minorHAnsi"/>
          <w:sz w:val="22"/>
          <w:szCs w:val="22"/>
        </w:rPr>
        <w:t>тат (6.6) можно записать в альтерна</w:t>
      </w:r>
      <w:r w:rsidR="002B62CB">
        <w:rPr>
          <w:rFonts w:asciiTheme="minorHAnsi" w:hAnsiTheme="minorHAnsi"/>
          <w:sz w:val="22"/>
          <w:szCs w:val="22"/>
        </w:rPr>
        <w:t>тивной, но алгебраически эквивалентной форме:</w:t>
      </w:r>
    </w:p>
    <w:p w:rsidR="002B62CB" w:rsidRPr="002B62CB" w:rsidRDefault="002B62CB" w:rsidP="002B62C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88648" cy="978010"/>
            <wp:effectExtent l="0" t="0" r="254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Формула(6.11).jpg"/>
                    <pic:cNvPicPr/>
                  </pic:nvPicPr>
                  <pic:blipFill>
                    <a:blip r:embed="rId145">
                      <a:extLst>
                        <a:ext uri="{28A0092B-C50C-407E-A947-70E740481C1C}">
                          <a14:useLocalDpi xmlns:a14="http://schemas.microsoft.com/office/drawing/2010/main" val="0"/>
                        </a:ext>
                      </a:extLst>
                    </a:blip>
                    <a:stretch>
                      <a:fillRect/>
                    </a:stretch>
                  </pic:blipFill>
                  <pic:spPr>
                    <a:xfrm>
                      <a:off x="0" y="0"/>
                      <a:ext cx="4651910" cy="99149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Обобщим полученные результаты. Если априорное распределение нормально, то и апостериорное расп</w:t>
      </w:r>
      <w:r w:rsidR="00C91F48">
        <w:rPr>
          <w:rFonts w:asciiTheme="minorHAnsi" w:hAnsiTheme="minorHAnsi"/>
          <w:sz w:val="22"/>
          <w:szCs w:val="22"/>
        </w:rPr>
        <w:t>ределение будет нормальным; апо</w:t>
      </w:r>
      <w:r w:rsidRPr="002C2C85">
        <w:rPr>
          <w:rFonts w:asciiTheme="minorHAnsi" w:hAnsiTheme="minorHAnsi"/>
          <w:sz w:val="22"/>
          <w:szCs w:val="22"/>
        </w:rPr>
        <w:t>стериорная средняя является средн</w:t>
      </w:r>
      <w:r w:rsidR="00C91F48">
        <w:rPr>
          <w:rFonts w:asciiTheme="minorHAnsi" w:hAnsiTheme="minorHAnsi"/>
          <w:sz w:val="22"/>
          <w:szCs w:val="22"/>
        </w:rPr>
        <w:t>евзвешенной априорной средней µ</w:t>
      </w:r>
      <w:r w:rsidRPr="002C2C85">
        <w:rPr>
          <w:rFonts w:asciiTheme="minorHAnsi" w:hAnsiTheme="minorHAnsi"/>
          <w:sz w:val="22"/>
          <w:szCs w:val="22"/>
        </w:rPr>
        <w:t xml:space="preserve"> и значения х</w:t>
      </w:r>
      <w:r w:rsidR="00C91F48">
        <w:rPr>
          <w:rFonts w:asciiTheme="minorHAnsi" w:hAnsiTheme="minorHAnsi"/>
          <w:sz w:val="22"/>
          <w:szCs w:val="22"/>
        </w:rPr>
        <w:t>,</w:t>
      </w:r>
      <w:r w:rsidRPr="002C2C85">
        <w:rPr>
          <w:rFonts w:asciiTheme="minorHAnsi" w:hAnsiTheme="minorHAnsi"/>
          <w:sz w:val="22"/>
          <w:szCs w:val="22"/>
        </w:rPr>
        <w:t xml:space="preserve"> полученного в результ</w:t>
      </w:r>
      <w:r w:rsidR="00C91F48">
        <w:rPr>
          <w:rFonts w:asciiTheme="minorHAnsi" w:hAnsiTheme="minorHAnsi"/>
          <w:sz w:val="22"/>
          <w:szCs w:val="22"/>
        </w:rPr>
        <w:t>ате наблюдения, причем веса про</w:t>
      </w:r>
      <w:r w:rsidRPr="002C2C85">
        <w:rPr>
          <w:rFonts w:asciiTheme="minorHAnsi" w:hAnsiTheme="minorHAnsi"/>
          <w:sz w:val="22"/>
          <w:szCs w:val="22"/>
        </w:rPr>
        <w:t>п</w:t>
      </w:r>
      <w:r w:rsidR="00C91F48">
        <w:rPr>
          <w:rFonts w:asciiTheme="minorHAnsi" w:hAnsiTheme="minorHAnsi"/>
          <w:sz w:val="22"/>
          <w:szCs w:val="22"/>
        </w:rPr>
        <w:t xml:space="preserve">орциональны априорной </w:t>
      </w:r>
      <w:proofErr w:type="gramStart"/>
      <w:r w:rsidR="00C91F48">
        <w:rPr>
          <w:rFonts w:asciiTheme="minorHAnsi" w:hAnsiTheme="minorHAnsi"/>
          <w:sz w:val="22"/>
          <w:szCs w:val="22"/>
        </w:rPr>
        <w:t xml:space="preserve">точности </w:t>
      </w:r>
      <w:r w:rsidR="00C91F48">
        <w:rPr>
          <w:rFonts w:asciiTheme="minorHAnsi" w:hAnsiTheme="minorHAnsi"/>
          <w:sz w:val="22"/>
          <w:szCs w:val="22"/>
        </w:rPr>
        <w:sym w:font="Symbol" w:char="F070"/>
      </w:r>
      <w:r w:rsidRPr="002C2C85">
        <w:rPr>
          <w:rFonts w:asciiTheme="minorHAnsi" w:hAnsiTheme="minorHAnsi"/>
          <w:sz w:val="22"/>
          <w:szCs w:val="22"/>
        </w:rPr>
        <w:t xml:space="preserve"> и</w:t>
      </w:r>
      <w:proofErr w:type="gramEnd"/>
      <w:r w:rsidRPr="002C2C85">
        <w:rPr>
          <w:rFonts w:asciiTheme="minorHAnsi" w:hAnsiTheme="minorHAnsi"/>
          <w:sz w:val="22"/>
          <w:szCs w:val="22"/>
        </w:rPr>
        <w:t xml:space="preserve"> точности распределения наблюдаемых значений </w:t>
      </w:r>
      <w:r w:rsidRPr="00C91F48">
        <w:rPr>
          <w:rFonts w:asciiTheme="minorHAnsi" w:hAnsiTheme="minorHAnsi"/>
          <w:i/>
          <w:sz w:val="22"/>
          <w:szCs w:val="22"/>
        </w:rPr>
        <w:t>р</w:t>
      </w:r>
      <w:r w:rsidRPr="002C2C85">
        <w:rPr>
          <w:rFonts w:asciiTheme="minorHAnsi" w:hAnsiTheme="minorHAnsi"/>
          <w:sz w:val="22"/>
          <w:szCs w:val="22"/>
        </w:rPr>
        <w:t xml:space="preserve"> соответственно; апостериорная точность равна сумме априорной точности и точности наблюдения.</w:t>
      </w:r>
    </w:p>
    <w:p w:rsidR="002C2C85" w:rsidRPr="002C2C85" w:rsidRDefault="00C91F48" w:rsidP="002C2C85">
      <w:pPr>
        <w:spacing w:before="0" w:after="120"/>
        <w:ind w:firstLine="0"/>
        <w:jc w:val="left"/>
        <w:rPr>
          <w:rFonts w:asciiTheme="minorHAnsi" w:hAnsiTheme="minorHAnsi"/>
          <w:sz w:val="22"/>
          <w:szCs w:val="22"/>
        </w:rPr>
      </w:pPr>
      <w:r>
        <w:rPr>
          <w:rFonts w:asciiTheme="minorHAnsi" w:hAnsiTheme="minorHAnsi"/>
          <w:sz w:val="22"/>
          <w:szCs w:val="22"/>
        </w:rPr>
        <w:t>Например,</w:t>
      </w:r>
      <w:r w:rsidR="002C2C85" w:rsidRPr="002C2C85">
        <w:rPr>
          <w:rFonts w:asciiTheme="minorHAnsi" w:hAnsiTheme="minorHAnsi"/>
          <w:sz w:val="22"/>
          <w:szCs w:val="22"/>
        </w:rPr>
        <w:t xml:space="preserve"> </w:t>
      </w:r>
      <w:r>
        <w:rPr>
          <w:rFonts w:asciiTheme="minorHAnsi" w:hAnsiTheme="minorHAnsi"/>
          <w:sz w:val="22"/>
          <w:szCs w:val="22"/>
        </w:rPr>
        <w:t>п</w:t>
      </w:r>
      <w:r w:rsidR="002C2C85" w:rsidRPr="002C2C85">
        <w:rPr>
          <w:rFonts w:asciiTheme="minorHAnsi" w:hAnsiTheme="minorHAnsi"/>
          <w:sz w:val="22"/>
          <w:szCs w:val="22"/>
        </w:rPr>
        <w:t>редположим, что нас интересует переменная Х</w:t>
      </w:r>
      <w:r>
        <w:rPr>
          <w:rFonts w:asciiTheme="minorHAnsi" w:hAnsiTheme="minorHAnsi"/>
          <w:sz w:val="22"/>
          <w:szCs w:val="22"/>
        </w:rPr>
        <w:t>,</w:t>
      </w:r>
      <w:r w:rsidR="002C2C85" w:rsidRPr="002C2C85">
        <w:rPr>
          <w:rFonts w:asciiTheme="minorHAnsi" w:hAnsiTheme="minorHAnsi"/>
          <w:sz w:val="22"/>
          <w:szCs w:val="22"/>
        </w:rPr>
        <w:t xml:space="preserve"> о которой известно, что она нормально распределена в некоторой совокупности, причем дисперсия распределения — s</w:t>
      </w:r>
      <w:r w:rsidR="002C2C85" w:rsidRPr="00C91F48">
        <w:rPr>
          <w:rFonts w:asciiTheme="minorHAnsi" w:hAnsiTheme="minorHAnsi"/>
          <w:sz w:val="22"/>
          <w:szCs w:val="22"/>
          <w:vertAlign w:val="superscript"/>
        </w:rPr>
        <w:t>2</w:t>
      </w:r>
      <w:r w:rsidR="002C2C85" w:rsidRPr="002C2C85">
        <w:rPr>
          <w:rFonts w:asciiTheme="minorHAnsi" w:hAnsiTheme="minorHAnsi"/>
          <w:sz w:val="22"/>
          <w:szCs w:val="22"/>
        </w:rPr>
        <w:t xml:space="preserve"> = 9, а ее средняя М неизвестна. Предположим, что наши ожидания относительно М можно описать посредством априорной оценки, имеющей нормальное распределение со средней </w:t>
      </w:r>
      <w:r>
        <w:rPr>
          <w:rFonts w:asciiTheme="minorHAnsi" w:hAnsiTheme="minorHAnsi"/>
          <w:sz w:val="22"/>
          <w:szCs w:val="22"/>
        </w:rPr>
        <w:t>µ</w:t>
      </w:r>
      <w:r w:rsidR="002C2C85" w:rsidRPr="002C2C85">
        <w:rPr>
          <w:rFonts w:asciiTheme="minorHAnsi" w:hAnsiTheme="minorHAnsi"/>
          <w:sz w:val="22"/>
          <w:szCs w:val="22"/>
        </w:rPr>
        <w:t xml:space="preserve"> = 100 и дисперс</w:t>
      </w:r>
      <w:r>
        <w:rPr>
          <w:rFonts w:asciiTheme="minorHAnsi" w:hAnsiTheme="minorHAnsi"/>
          <w:sz w:val="22"/>
          <w:szCs w:val="22"/>
        </w:rPr>
        <w:t>ией σ</w:t>
      </w:r>
      <w:r w:rsidR="002C2C85" w:rsidRPr="00C91F48">
        <w:rPr>
          <w:rFonts w:asciiTheme="minorHAnsi" w:hAnsiTheme="minorHAnsi"/>
          <w:sz w:val="22"/>
          <w:szCs w:val="22"/>
          <w:vertAlign w:val="superscript"/>
        </w:rPr>
        <w:t>2</w:t>
      </w:r>
      <w:r w:rsidR="002C2C85" w:rsidRPr="002C2C85">
        <w:rPr>
          <w:rFonts w:asciiTheme="minorHAnsi" w:hAnsiTheme="minorHAnsi"/>
          <w:sz w:val="22"/>
          <w:szCs w:val="22"/>
        </w:rPr>
        <w:t xml:space="preserve"> = 16. Пусть случайно выбран один элемент совокупности, для которого переменная X принимает значение х = 112,5. Воспользуемся (6.6) или эквивалентной формой этого соотношения (6.11) и</w:t>
      </w:r>
      <w:r>
        <w:rPr>
          <w:rFonts w:asciiTheme="minorHAnsi" w:hAnsiTheme="minorHAnsi"/>
          <w:sz w:val="22"/>
          <w:szCs w:val="22"/>
        </w:rPr>
        <w:t xml:space="preserve"> получим апостериорную оценку М</w:t>
      </w:r>
      <w:r w:rsidR="002C2C85" w:rsidRPr="002C2C85">
        <w:rPr>
          <w:rFonts w:asciiTheme="minorHAnsi" w:hAnsiTheme="minorHAnsi"/>
          <w:sz w:val="22"/>
          <w:szCs w:val="22"/>
        </w:rPr>
        <w:t xml:space="preserve"> </w:t>
      </w:r>
      <w:r>
        <w:rPr>
          <w:rFonts w:asciiTheme="minorHAnsi" w:hAnsiTheme="minorHAnsi"/>
          <w:sz w:val="22"/>
          <w:szCs w:val="22"/>
        </w:rPr>
        <w:t>(</w:t>
      </w:r>
      <w:r w:rsidR="002C2C85" w:rsidRPr="002C2C85">
        <w:rPr>
          <w:rFonts w:asciiTheme="minorHAnsi" w:hAnsiTheme="minorHAnsi"/>
          <w:sz w:val="22"/>
          <w:szCs w:val="22"/>
        </w:rPr>
        <w:t>нормально распределенную</w:t>
      </w:r>
      <w:r>
        <w:rPr>
          <w:rFonts w:asciiTheme="minorHAnsi" w:hAnsiTheme="minorHAnsi"/>
          <w:sz w:val="22"/>
          <w:szCs w:val="22"/>
        </w:rPr>
        <w:t>)</w:t>
      </w:r>
      <w:r w:rsidR="002C2C85" w:rsidRPr="002C2C85">
        <w:rPr>
          <w:rFonts w:asciiTheme="minorHAnsi" w:hAnsiTheme="minorHAnsi"/>
          <w:sz w:val="22"/>
          <w:szCs w:val="22"/>
        </w:rPr>
        <w:t xml:space="preserve"> со средней</w:t>
      </w:r>
    </w:p>
    <w:p w:rsidR="002C2C85" w:rsidRPr="002C2C85" w:rsidRDefault="00C91F4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552369" cy="1131711"/>
            <wp:effectExtent l="0" t="0" r="63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Формула(6.11)_вычисления.jpg"/>
                    <pic:cNvPicPr/>
                  </pic:nvPicPr>
                  <pic:blipFill>
                    <a:blip r:embed="rId146">
                      <a:extLst>
                        <a:ext uri="{28A0092B-C50C-407E-A947-70E740481C1C}">
                          <a14:useLocalDpi xmlns:a14="http://schemas.microsoft.com/office/drawing/2010/main" val="0"/>
                        </a:ext>
                      </a:extLst>
                    </a:blip>
                    <a:stretch>
                      <a:fillRect/>
                    </a:stretch>
                  </pic:blipFill>
                  <pic:spPr>
                    <a:xfrm>
                      <a:off x="0" y="0"/>
                      <a:ext cx="2584561" cy="1145985"/>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 означает, что апостериорная дисперсия равна 144/25 и, следовательно, апостериорное стандартное отклонение равно: 12/5</w:t>
      </w:r>
      <w:r w:rsidR="00C91F48">
        <w:rPr>
          <w:rFonts w:asciiTheme="minorHAnsi" w:hAnsiTheme="minorHAnsi"/>
          <w:sz w:val="22"/>
          <w:szCs w:val="22"/>
        </w:rPr>
        <w:t xml:space="preserve"> </w:t>
      </w:r>
      <w:r w:rsidRPr="002C2C85">
        <w:rPr>
          <w:rFonts w:asciiTheme="minorHAnsi" w:hAnsiTheme="minorHAnsi"/>
          <w:sz w:val="22"/>
          <w:szCs w:val="22"/>
        </w:rPr>
        <w:t>=</w:t>
      </w:r>
      <w:r w:rsidR="00C91F48">
        <w:rPr>
          <w:rFonts w:asciiTheme="minorHAnsi" w:hAnsiTheme="minorHAnsi"/>
          <w:sz w:val="22"/>
          <w:szCs w:val="22"/>
        </w:rPr>
        <w:t xml:space="preserve"> </w:t>
      </w:r>
      <w:r w:rsidRPr="002C2C85">
        <w:rPr>
          <w:rFonts w:asciiTheme="minorHAnsi" w:hAnsiTheme="minorHAnsi"/>
          <w:sz w:val="22"/>
          <w:szCs w:val="22"/>
        </w:rPr>
        <w:t>2,4. Таким образом, апо</w:t>
      </w:r>
      <w:r w:rsidR="00C91F48">
        <w:rPr>
          <w:rFonts w:asciiTheme="minorHAnsi" w:hAnsiTheme="minorHAnsi"/>
          <w:sz w:val="22"/>
          <w:szCs w:val="22"/>
        </w:rPr>
        <w:t>стериорная оценка имеет вид N [</w:t>
      </w:r>
      <w:r w:rsidRPr="002C2C85">
        <w:rPr>
          <w:rFonts w:asciiTheme="minorHAnsi" w:hAnsiTheme="minorHAnsi"/>
          <w:sz w:val="22"/>
          <w:szCs w:val="22"/>
        </w:rPr>
        <w:t>108, (2,4)</w:t>
      </w:r>
      <w:r w:rsidRPr="00C91F48">
        <w:rPr>
          <w:rFonts w:asciiTheme="minorHAnsi" w:hAnsiTheme="minorHAnsi"/>
          <w:sz w:val="22"/>
          <w:szCs w:val="22"/>
          <w:vertAlign w:val="superscript"/>
        </w:rPr>
        <w:t>2</w:t>
      </w:r>
      <w:r w:rsidRPr="002C2C85">
        <w:rPr>
          <w:rFonts w:asciiTheme="minorHAnsi" w:hAnsiTheme="minorHAnsi"/>
          <w:sz w:val="22"/>
          <w:szCs w:val="22"/>
        </w:rPr>
        <w:t>]. Обе оценки, априорная и апостериорная, изображены на рис. 6.1.</w:t>
      </w:r>
    </w:p>
    <w:p w:rsidR="00C91F48" w:rsidRDefault="00C91F4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16626" cy="1890611"/>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6.1.jpg"/>
                    <pic:cNvPicPr/>
                  </pic:nvPicPr>
                  <pic:blipFill>
                    <a:blip r:embed="rId147">
                      <a:extLst>
                        <a:ext uri="{28A0092B-C50C-407E-A947-70E740481C1C}">
                          <a14:useLocalDpi xmlns:a14="http://schemas.microsoft.com/office/drawing/2010/main" val="0"/>
                        </a:ext>
                      </a:extLst>
                    </a:blip>
                    <a:stretch>
                      <a:fillRect/>
                    </a:stretch>
                  </pic:blipFill>
                  <pic:spPr>
                    <a:xfrm>
                      <a:off x="0" y="0"/>
                      <a:ext cx="3829630" cy="1897053"/>
                    </a:xfrm>
                    <a:prstGeom prst="rect">
                      <a:avLst/>
                    </a:prstGeom>
                  </pic:spPr>
                </pic:pic>
              </a:graphicData>
            </a:graphic>
          </wp:inline>
        </w:drawing>
      </w:r>
    </w:p>
    <w:p w:rsidR="00C91F48" w:rsidRPr="008A62D7" w:rsidRDefault="00C91F48"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6.1. Априорная и апостериорная оценки М (значение s</w:t>
      </w:r>
      <w:r w:rsidRPr="008A62D7">
        <w:rPr>
          <w:rFonts w:asciiTheme="minorHAnsi" w:hAnsiTheme="minorHAnsi"/>
          <w:sz w:val="22"/>
          <w:szCs w:val="22"/>
          <w:vertAlign w:val="superscript"/>
        </w:rPr>
        <w:t>2</w:t>
      </w:r>
      <w:r w:rsidRPr="002C2C85">
        <w:rPr>
          <w:rFonts w:asciiTheme="minorHAnsi" w:hAnsiTheme="minorHAnsi"/>
          <w:sz w:val="22"/>
          <w:szCs w:val="22"/>
        </w:rPr>
        <w:t xml:space="preserve"> известно). Априорно М удовлетворяет распределению N (100; 16); правдоподобие того, что средняя М переменной X равна </w:t>
      </w:r>
      <w:r w:rsidR="008A62D7" w:rsidRPr="008A62D7">
        <w:rPr>
          <w:rFonts w:asciiTheme="minorHAnsi" w:hAnsiTheme="minorHAnsi"/>
          <w:i/>
          <w:sz w:val="22"/>
          <w:szCs w:val="22"/>
          <w:lang w:val="en-US"/>
        </w:rPr>
        <w:t>m</w:t>
      </w:r>
      <w:r w:rsidRPr="002C2C85">
        <w:rPr>
          <w:rFonts w:asciiTheme="minorHAnsi" w:hAnsiTheme="minorHAnsi"/>
          <w:sz w:val="22"/>
          <w:szCs w:val="22"/>
        </w:rPr>
        <w:t xml:space="preserve"> </w:t>
      </w:r>
      <w:r w:rsidR="008A62D7">
        <w:rPr>
          <w:rFonts w:asciiTheme="minorHAnsi" w:hAnsiTheme="minorHAnsi"/>
          <w:sz w:val="22"/>
          <w:szCs w:val="22"/>
        </w:rPr>
        <w:t>удовлетворяет распределению N (m</w:t>
      </w:r>
      <w:r w:rsidRPr="002C2C85">
        <w:rPr>
          <w:rFonts w:asciiTheme="minorHAnsi" w:hAnsiTheme="minorHAnsi"/>
          <w:sz w:val="22"/>
          <w:szCs w:val="22"/>
        </w:rPr>
        <w:t>; 9); апостериорная оценка М, учитываю</w:t>
      </w:r>
      <w:r w:rsidR="008A62D7">
        <w:rPr>
          <w:rFonts w:asciiTheme="minorHAnsi" w:hAnsiTheme="minorHAnsi"/>
          <w:sz w:val="22"/>
          <w:szCs w:val="22"/>
        </w:rPr>
        <w:t xml:space="preserve">щая случайно выбранный элемент </w:t>
      </w:r>
      <w:r w:rsidR="008A62D7" w:rsidRPr="008A62D7">
        <w:rPr>
          <w:rFonts w:asciiTheme="minorHAnsi" w:hAnsiTheme="minorHAnsi"/>
          <w:i/>
          <w:sz w:val="22"/>
          <w:szCs w:val="22"/>
        </w:rPr>
        <w:t>x</w:t>
      </w:r>
      <w:r w:rsidR="008A62D7">
        <w:rPr>
          <w:rFonts w:asciiTheme="minorHAnsi" w:hAnsiTheme="minorHAnsi"/>
          <w:sz w:val="22"/>
          <w:szCs w:val="22"/>
        </w:rPr>
        <w:t xml:space="preserve"> </w:t>
      </w:r>
      <w:r w:rsidRPr="002C2C85">
        <w:rPr>
          <w:rFonts w:asciiTheme="minorHAnsi" w:hAnsiTheme="minorHAnsi"/>
          <w:sz w:val="22"/>
          <w:szCs w:val="22"/>
        </w:rPr>
        <w:t>= 112,5, удовлетворяет распределению</w:t>
      </w:r>
      <w:r w:rsidR="008A62D7" w:rsidRPr="008A62D7">
        <w:rPr>
          <w:rFonts w:asciiTheme="minorHAnsi" w:hAnsiTheme="minorHAnsi"/>
          <w:sz w:val="22"/>
          <w:szCs w:val="22"/>
        </w:rPr>
        <w:t xml:space="preserve"> </w:t>
      </w:r>
      <w:r w:rsidR="008A62D7">
        <w:rPr>
          <w:rFonts w:asciiTheme="minorHAnsi" w:hAnsiTheme="minorHAnsi"/>
          <w:sz w:val="22"/>
          <w:szCs w:val="22"/>
          <w:lang w:val="en-US"/>
        </w:rPr>
        <w:t>N</w:t>
      </w:r>
      <w:r w:rsidR="008A62D7" w:rsidRPr="008A62D7">
        <w:rPr>
          <w:rFonts w:asciiTheme="minorHAnsi" w:hAnsiTheme="minorHAnsi"/>
          <w:sz w:val="22"/>
          <w:szCs w:val="22"/>
        </w:rPr>
        <w:t xml:space="preserve"> (108; 2,4</w:t>
      </w:r>
      <w:r w:rsidR="008A62D7" w:rsidRPr="008A62D7">
        <w:rPr>
          <w:rFonts w:asciiTheme="minorHAnsi" w:hAnsiTheme="minorHAnsi"/>
          <w:sz w:val="22"/>
          <w:szCs w:val="22"/>
          <w:vertAlign w:val="superscript"/>
        </w:rPr>
        <w:t>2</w:t>
      </w:r>
      <w:r w:rsidR="008A62D7" w:rsidRPr="008A62D7">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видно из рис. 6.1, новая информация привела к смещению оценки средней М в сторону значения переменной Х</w:t>
      </w:r>
      <w:r w:rsidR="008A62D7" w:rsidRPr="008A62D7">
        <w:rPr>
          <w:rFonts w:asciiTheme="minorHAnsi" w:hAnsiTheme="minorHAnsi"/>
          <w:sz w:val="22"/>
          <w:szCs w:val="22"/>
        </w:rPr>
        <w:t>,</w:t>
      </w:r>
      <w:r w:rsidRPr="002C2C85">
        <w:rPr>
          <w:rFonts w:asciiTheme="minorHAnsi" w:hAnsiTheme="minorHAnsi"/>
          <w:sz w:val="22"/>
          <w:szCs w:val="22"/>
        </w:rPr>
        <w:t xml:space="preserve"> полученного при наблюдении (на величину, зависящую от отношения характеристик априорной точности и точности измерения), одновременно уменьшается разброс оценки, ее неопределенность. Этот эффект отражается на длине различных вероятностных интервалов. Например, априорный 95-процентный вероятностный интервал для М равен 100 </w:t>
      </w:r>
      <w:r w:rsidR="008A62D7">
        <w:rPr>
          <w:rFonts w:asciiTheme="minorHAnsi" w:hAnsiTheme="minorHAnsi"/>
          <w:sz w:val="22"/>
          <w:szCs w:val="22"/>
        </w:rPr>
        <w:t xml:space="preserve">± 1,96*4 </w:t>
      </w:r>
      <w:r w:rsidRPr="002C2C85">
        <w:rPr>
          <w:rFonts w:asciiTheme="minorHAnsi" w:hAnsiTheme="minorHAnsi"/>
          <w:sz w:val="22"/>
          <w:szCs w:val="22"/>
        </w:rPr>
        <w:t>(92,16; 107,84); апостериорный 95-процентный вероятно</w:t>
      </w:r>
      <w:r w:rsidR="008A62D7">
        <w:rPr>
          <w:rFonts w:asciiTheme="minorHAnsi" w:hAnsiTheme="minorHAnsi"/>
          <w:sz w:val="22"/>
          <w:szCs w:val="22"/>
        </w:rPr>
        <w:t>стный интервал для М равен 108 ± 1,96*</w:t>
      </w:r>
      <w:r w:rsidRPr="002C2C85">
        <w:rPr>
          <w:rFonts w:asciiTheme="minorHAnsi" w:hAnsiTheme="minorHAnsi"/>
          <w:sz w:val="22"/>
          <w:szCs w:val="22"/>
        </w:rPr>
        <w:t>2,4</w:t>
      </w:r>
      <w:r w:rsidR="008A62D7" w:rsidRPr="008A62D7">
        <w:rPr>
          <w:rFonts w:asciiTheme="minorHAnsi" w:hAnsiTheme="minorHAnsi"/>
          <w:sz w:val="22"/>
          <w:szCs w:val="22"/>
        </w:rPr>
        <w:t xml:space="preserve"> </w:t>
      </w:r>
      <w:r w:rsidR="008A62D7">
        <w:rPr>
          <w:rFonts w:asciiTheme="minorHAnsi" w:hAnsiTheme="minorHAnsi"/>
          <w:sz w:val="22"/>
          <w:szCs w:val="22"/>
        </w:rPr>
        <w:t>(103,30</w:t>
      </w:r>
      <w:r w:rsidRPr="002C2C85">
        <w:rPr>
          <w:rFonts w:asciiTheme="minorHAnsi" w:hAnsiTheme="minorHAnsi"/>
          <w:sz w:val="22"/>
          <w:szCs w:val="22"/>
        </w:rPr>
        <w:t>; 112,70). Таким образом, априорная оценка и одно наблюдение х =</w:t>
      </w:r>
      <w:r w:rsidR="008A62D7" w:rsidRPr="008A62D7">
        <w:rPr>
          <w:rFonts w:asciiTheme="minorHAnsi" w:hAnsiTheme="minorHAnsi"/>
          <w:sz w:val="22"/>
          <w:szCs w:val="22"/>
        </w:rPr>
        <w:t xml:space="preserve"> </w:t>
      </w:r>
      <w:r w:rsidRPr="002C2C85">
        <w:rPr>
          <w:rFonts w:asciiTheme="minorHAnsi" w:hAnsiTheme="minorHAnsi"/>
          <w:sz w:val="22"/>
          <w:szCs w:val="22"/>
        </w:rPr>
        <w:t>112,5 приводят нас к выводу, что с вероятностью 0,95 значение средней М лежит между 103,</w:t>
      </w:r>
      <w:r w:rsidR="008A62D7" w:rsidRPr="008A62D7">
        <w:rPr>
          <w:rFonts w:asciiTheme="minorHAnsi" w:hAnsiTheme="minorHAnsi"/>
          <w:sz w:val="22"/>
          <w:szCs w:val="22"/>
        </w:rPr>
        <w:t>30</w:t>
      </w:r>
      <w:r w:rsidR="008A62D7">
        <w:rPr>
          <w:rFonts w:asciiTheme="minorHAnsi" w:hAnsiTheme="minorHAnsi"/>
          <w:sz w:val="22"/>
          <w:szCs w:val="22"/>
        </w:rPr>
        <w:t xml:space="preserve"> и 112,70.</w:t>
      </w:r>
      <w:r w:rsidRPr="002C2C85">
        <w:rPr>
          <w:rFonts w:asciiTheme="minorHAnsi" w:hAnsiTheme="minorHAnsi"/>
          <w:sz w:val="22"/>
          <w:szCs w:val="22"/>
        </w:rPr>
        <w:t xml:space="preserve"> Длина 95-процентного </w:t>
      </w:r>
      <w:r w:rsidRPr="002C2C85">
        <w:rPr>
          <w:rFonts w:asciiTheme="minorHAnsi" w:hAnsiTheme="minorHAnsi"/>
          <w:sz w:val="22"/>
          <w:szCs w:val="22"/>
        </w:rPr>
        <w:lastRenderedPageBreak/>
        <w:t>вероятностного интервала в результате н</w:t>
      </w:r>
      <w:r w:rsidR="008A62D7">
        <w:rPr>
          <w:rFonts w:asciiTheme="minorHAnsi" w:hAnsiTheme="minorHAnsi"/>
          <w:sz w:val="22"/>
          <w:szCs w:val="22"/>
        </w:rPr>
        <w:t>аблюдения уменьшилась с 15,68 до 9,41;</w:t>
      </w:r>
      <w:r w:rsidRPr="002C2C85">
        <w:rPr>
          <w:rFonts w:asciiTheme="minorHAnsi" w:hAnsiTheme="minorHAnsi"/>
          <w:sz w:val="22"/>
          <w:szCs w:val="22"/>
        </w:rPr>
        <w:t xml:space="preserve"> это уменьшение служит мерой «ценности» новой информации. Заметим, что уменьшение вероятностного интервала не зависит от значения, полученного при наблюдении, поскольку длина 95-процентного вероятностного интервала</w:t>
      </w:r>
      <w:r w:rsidR="008A62D7">
        <w:rPr>
          <w:rFonts w:asciiTheme="minorHAnsi" w:hAnsiTheme="minorHAnsi"/>
          <w:sz w:val="22"/>
          <w:szCs w:val="22"/>
        </w:rPr>
        <w:t xml:space="preserve"> </w:t>
      </w:r>
      <w:r w:rsidRPr="002C2C85">
        <w:rPr>
          <w:rFonts w:asciiTheme="minorHAnsi" w:hAnsiTheme="minorHAnsi"/>
          <w:sz w:val="22"/>
          <w:szCs w:val="22"/>
        </w:rPr>
        <w:t>зависит только от точности (дисперсии) соответствующего распределения, а, как мы уже видели, само значение, полученное при наблюдении, не влияет на апостериорную точность. Не появилось ли у вас желание обсудить интуитивную оправданность этих выводов?</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До сих пор мы рассматривали случай выборки объема 1. Обобщим теперь наши резул</w:t>
      </w:r>
      <w:r w:rsidR="008A62D7">
        <w:rPr>
          <w:rFonts w:asciiTheme="minorHAnsi" w:hAnsiTheme="minorHAnsi"/>
          <w:sz w:val="22"/>
          <w:szCs w:val="22"/>
        </w:rPr>
        <w:t xml:space="preserve">ьтаты на случай выборки объема </w:t>
      </w:r>
      <w:r w:rsidR="008A62D7" w:rsidRPr="008A62D7">
        <w:rPr>
          <w:rFonts w:asciiTheme="minorHAnsi" w:hAnsiTheme="minorHAnsi"/>
          <w:i/>
          <w:sz w:val="22"/>
          <w:szCs w:val="22"/>
          <w:lang w:val="en-US"/>
        </w:rPr>
        <w:t>n</w:t>
      </w:r>
      <w:r w:rsidRPr="002C2C85">
        <w:rPr>
          <w:rFonts w:asciiTheme="minorHAnsi" w:hAnsiTheme="minorHAnsi"/>
          <w:sz w:val="22"/>
          <w:szCs w:val="22"/>
        </w:rPr>
        <w:t>. Будем, как обычно, считать, что выборка осуществлена «правильно», и каждому элементу совокупности обеспечены одинаковые шансы попасть в эту выборку. Отсюда следует, что условное распределение каждого значения X из выборки удовлетворяет соотношению (6.3). Это означает, что результат (6.11) справедлив и в этом случае и его можно использовать для определения воздействия, которое окажет на априорну</w:t>
      </w:r>
      <w:r w:rsidR="008A62D7">
        <w:rPr>
          <w:rFonts w:asciiTheme="minorHAnsi" w:hAnsiTheme="minorHAnsi"/>
          <w:sz w:val="22"/>
          <w:szCs w:val="22"/>
        </w:rPr>
        <w:t xml:space="preserve">ю оценку выборка, состоящая из </w:t>
      </w:r>
      <w:r w:rsidR="008A62D7" w:rsidRPr="008A62D7">
        <w:rPr>
          <w:rFonts w:asciiTheme="minorHAnsi" w:hAnsiTheme="minorHAnsi"/>
          <w:i/>
          <w:sz w:val="22"/>
          <w:szCs w:val="22"/>
        </w:rPr>
        <w:t>n</w:t>
      </w:r>
      <w:r w:rsidRPr="002C2C85">
        <w:rPr>
          <w:rFonts w:asciiTheme="minorHAnsi" w:hAnsiTheme="minorHAnsi"/>
          <w:sz w:val="22"/>
          <w:szCs w:val="22"/>
        </w:rPr>
        <w:t xml:space="preserve"> элем</w:t>
      </w:r>
      <w:r w:rsidR="008A62D7">
        <w:rPr>
          <w:rFonts w:asciiTheme="minorHAnsi" w:hAnsiTheme="minorHAnsi"/>
          <w:sz w:val="22"/>
          <w:szCs w:val="22"/>
        </w:rPr>
        <w:t xml:space="preserve">ентов. Будем учитывать влияние </w:t>
      </w:r>
      <w:r w:rsidR="008A62D7" w:rsidRPr="008A62D7">
        <w:rPr>
          <w:rFonts w:asciiTheme="minorHAnsi" w:hAnsiTheme="minorHAnsi"/>
          <w:i/>
          <w:sz w:val="22"/>
          <w:szCs w:val="22"/>
        </w:rPr>
        <w:t>n</w:t>
      </w:r>
      <w:r w:rsidRPr="002C2C85">
        <w:rPr>
          <w:rFonts w:asciiTheme="minorHAnsi" w:hAnsiTheme="minorHAnsi"/>
          <w:sz w:val="22"/>
          <w:szCs w:val="22"/>
        </w:rPr>
        <w:t xml:space="preserve"> наблюдений (обозначим соответствующие</w:t>
      </w:r>
      <w:r w:rsidR="008A62D7">
        <w:rPr>
          <w:rFonts w:asciiTheme="minorHAnsi" w:hAnsiTheme="minorHAnsi"/>
          <w:sz w:val="22"/>
          <w:szCs w:val="22"/>
        </w:rPr>
        <w:t xml:space="preserve"> им значения переменной через х</w:t>
      </w:r>
      <w:r w:rsidR="008A62D7" w:rsidRPr="008A62D7">
        <w:rPr>
          <w:rFonts w:asciiTheme="minorHAnsi" w:hAnsiTheme="minorHAnsi"/>
          <w:sz w:val="22"/>
          <w:szCs w:val="22"/>
          <w:vertAlign w:val="subscript"/>
        </w:rPr>
        <w:t>1</w:t>
      </w:r>
      <w:r w:rsidR="008A62D7" w:rsidRPr="008A62D7">
        <w:rPr>
          <w:rFonts w:asciiTheme="minorHAnsi" w:hAnsiTheme="minorHAnsi"/>
          <w:sz w:val="22"/>
          <w:szCs w:val="22"/>
        </w:rPr>
        <w:t>,</w:t>
      </w:r>
      <w:r w:rsidRPr="002C2C85">
        <w:rPr>
          <w:rFonts w:asciiTheme="minorHAnsi" w:hAnsiTheme="minorHAnsi"/>
          <w:sz w:val="22"/>
          <w:szCs w:val="22"/>
        </w:rPr>
        <w:t xml:space="preserve"> х</w:t>
      </w:r>
      <w:r w:rsidRPr="008A62D7">
        <w:rPr>
          <w:rFonts w:asciiTheme="minorHAnsi" w:hAnsiTheme="minorHAnsi"/>
          <w:sz w:val="22"/>
          <w:szCs w:val="22"/>
          <w:vertAlign w:val="subscript"/>
        </w:rPr>
        <w:t>2</w:t>
      </w:r>
      <w:r w:rsidRPr="002C2C85">
        <w:rPr>
          <w:rFonts w:asciiTheme="minorHAnsi" w:hAnsiTheme="minorHAnsi"/>
          <w:sz w:val="22"/>
          <w:szCs w:val="22"/>
        </w:rPr>
        <w:t>, ..., х</w:t>
      </w:r>
      <w:r w:rsidR="008A62D7" w:rsidRPr="008A62D7">
        <w:rPr>
          <w:rFonts w:asciiTheme="minorHAnsi" w:hAnsiTheme="minorHAnsi"/>
          <w:sz w:val="22"/>
          <w:szCs w:val="22"/>
          <w:vertAlign w:val="subscript"/>
          <w:lang w:val="en-US"/>
        </w:rPr>
        <w:t>n</w:t>
      </w:r>
      <w:r w:rsidRPr="002C2C85">
        <w:rPr>
          <w:rFonts w:asciiTheme="minorHAnsi" w:hAnsiTheme="minorHAnsi"/>
          <w:sz w:val="22"/>
          <w:szCs w:val="22"/>
        </w:rPr>
        <w:t xml:space="preserve">) последовательно. Мы начали </w:t>
      </w:r>
      <w:r w:rsidR="008A62D7">
        <w:rPr>
          <w:rFonts w:asciiTheme="minorHAnsi" w:hAnsiTheme="minorHAnsi"/>
          <w:sz w:val="22"/>
          <w:szCs w:val="22"/>
        </w:rPr>
        <w:t>с априорного распределения N (µ, σ</w:t>
      </w:r>
      <w:r w:rsidRPr="008A62D7">
        <w:rPr>
          <w:rFonts w:asciiTheme="minorHAnsi" w:hAnsiTheme="minorHAnsi"/>
          <w:sz w:val="22"/>
          <w:szCs w:val="22"/>
          <w:vertAlign w:val="superscript"/>
        </w:rPr>
        <w:t>2</w:t>
      </w:r>
      <w:r w:rsidR="008A62D7">
        <w:rPr>
          <w:rFonts w:asciiTheme="minorHAnsi" w:hAnsiTheme="minorHAnsi"/>
          <w:sz w:val="22"/>
          <w:szCs w:val="22"/>
        </w:rPr>
        <w:t>) и после первого наблюдения х</w:t>
      </w:r>
      <w:r w:rsidR="008A62D7" w:rsidRPr="008A62D7">
        <w:rPr>
          <w:rFonts w:asciiTheme="minorHAnsi" w:hAnsiTheme="minorHAnsi"/>
          <w:sz w:val="22"/>
          <w:szCs w:val="22"/>
          <w:vertAlign w:val="subscript"/>
        </w:rPr>
        <w:t>1</w:t>
      </w:r>
      <w:r w:rsidRPr="002C2C85">
        <w:rPr>
          <w:rFonts w:asciiTheme="minorHAnsi" w:hAnsiTheme="minorHAnsi"/>
          <w:sz w:val="22"/>
          <w:szCs w:val="22"/>
        </w:rPr>
        <w:t xml:space="preserve"> получили в соответствии с</w:t>
      </w:r>
      <w:r w:rsidR="008A62D7" w:rsidRPr="008A62D7">
        <w:rPr>
          <w:rFonts w:asciiTheme="minorHAnsi" w:hAnsiTheme="minorHAnsi"/>
          <w:sz w:val="22"/>
          <w:szCs w:val="22"/>
        </w:rPr>
        <w:t xml:space="preserve"> </w:t>
      </w:r>
      <w:r w:rsidRPr="002C2C85">
        <w:rPr>
          <w:rFonts w:asciiTheme="minorHAnsi" w:hAnsiTheme="minorHAnsi"/>
          <w:sz w:val="22"/>
          <w:szCs w:val="22"/>
        </w:rPr>
        <w:t>(6.11)</w:t>
      </w:r>
      <w:r w:rsidR="008A62D7" w:rsidRPr="008A62D7">
        <w:rPr>
          <w:rFonts w:asciiTheme="minorHAnsi" w:hAnsiTheme="minorHAnsi"/>
          <w:sz w:val="22"/>
          <w:szCs w:val="22"/>
        </w:rPr>
        <w:t xml:space="preserve"> </w:t>
      </w:r>
      <w:r w:rsidRPr="002C2C85">
        <w:rPr>
          <w:rFonts w:asciiTheme="minorHAnsi" w:hAnsiTheme="minorHAnsi"/>
          <w:sz w:val="22"/>
          <w:szCs w:val="22"/>
        </w:rPr>
        <w:t>апостериорное распределение</w:t>
      </w:r>
    </w:p>
    <w:p w:rsidR="008A62D7" w:rsidRPr="002C2C85" w:rsidRDefault="008A62D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272209" cy="329354"/>
            <wp:effectExtent l="0" t="0" r="444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6.1_формула.jpg"/>
                    <pic:cNvPicPr/>
                  </pic:nvPicPr>
                  <pic:blipFill>
                    <a:blip r:embed="rId148">
                      <a:extLst>
                        <a:ext uri="{28A0092B-C50C-407E-A947-70E740481C1C}">
                          <a14:useLocalDpi xmlns:a14="http://schemas.microsoft.com/office/drawing/2010/main" val="0"/>
                        </a:ext>
                      </a:extLst>
                    </a:blip>
                    <a:stretch>
                      <a:fillRect/>
                    </a:stretch>
                  </pic:blipFill>
                  <pic:spPr>
                    <a:xfrm>
                      <a:off x="0" y="0"/>
                      <a:ext cx="1288434" cy="333554"/>
                    </a:xfrm>
                    <a:prstGeom prst="rect">
                      <a:avLst/>
                    </a:prstGeom>
                  </pic:spPr>
                </pic:pic>
              </a:graphicData>
            </a:graphic>
          </wp:inline>
        </w:drawing>
      </w:r>
    </w:p>
    <w:p w:rsidR="0045252A"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Схематически это можно</w:t>
      </w:r>
      <w:r w:rsidR="0045252A">
        <w:rPr>
          <w:rFonts w:asciiTheme="minorHAnsi" w:hAnsiTheme="minorHAnsi"/>
          <w:sz w:val="22"/>
          <w:szCs w:val="22"/>
        </w:rPr>
        <w:t xml:space="preserve"> представить следующим образом:</w:t>
      </w:r>
    </w:p>
    <w:p w:rsidR="0045252A" w:rsidRDefault="0045252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11449" cy="648973"/>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Формула(6.12).jpg"/>
                    <pic:cNvPicPr/>
                  </pic:nvPicPr>
                  <pic:blipFill>
                    <a:blip r:embed="rId149">
                      <a:extLst>
                        <a:ext uri="{28A0092B-C50C-407E-A947-70E740481C1C}">
                          <a14:useLocalDpi xmlns:a14="http://schemas.microsoft.com/office/drawing/2010/main" val="0"/>
                        </a:ext>
                      </a:extLst>
                    </a:blip>
                    <a:stretch>
                      <a:fillRect/>
                    </a:stretch>
                  </pic:blipFill>
                  <pic:spPr>
                    <a:xfrm>
                      <a:off x="0" y="0"/>
                      <a:ext cx="2974515" cy="66303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нам предстоит учесть информацию, появившуюся при втором наблюдении, когда мы выбрали элемент с соответствующим ему значением х</w:t>
      </w:r>
      <w:r w:rsidR="0045252A" w:rsidRPr="0045252A">
        <w:rPr>
          <w:rFonts w:asciiTheme="minorHAnsi" w:hAnsiTheme="minorHAnsi"/>
          <w:sz w:val="22"/>
          <w:szCs w:val="22"/>
          <w:vertAlign w:val="subscript"/>
        </w:rPr>
        <w:t>2</w:t>
      </w:r>
      <w:r w:rsidRPr="002C2C85">
        <w:rPr>
          <w:rFonts w:asciiTheme="minorHAnsi" w:hAnsiTheme="minorHAnsi"/>
          <w:sz w:val="22"/>
          <w:szCs w:val="22"/>
        </w:rPr>
        <w:t>. Прежде чем информация о новом наблюдении поступила, наша оценка имела вид:</w:t>
      </w:r>
    </w:p>
    <w:p w:rsidR="0045252A" w:rsidRDefault="0045252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170432" cy="307386"/>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Формула(6.12)_оценка.jpg"/>
                    <pic:cNvPicPr/>
                  </pic:nvPicPr>
                  <pic:blipFill>
                    <a:blip r:embed="rId150">
                      <a:extLst>
                        <a:ext uri="{28A0092B-C50C-407E-A947-70E740481C1C}">
                          <a14:useLocalDpi xmlns:a14="http://schemas.microsoft.com/office/drawing/2010/main" val="0"/>
                        </a:ext>
                      </a:extLst>
                    </a:blip>
                    <a:stretch>
                      <a:fillRect/>
                    </a:stretch>
                  </pic:blipFill>
                  <pic:spPr>
                    <a:xfrm>
                      <a:off x="0" y="0"/>
                      <a:ext cx="1190258" cy="312593"/>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 е. соответствовала априорному распределению в соотношении (6.11), а х</w:t>
      </w:r>
      <w:r w:rsidRPr="0045252A">
        <w:rPr>
          <w:rFonts w:asciiTheme="minorHAnsi" w:hAnsiTheme="minorHAnsi"/>
          <w:sz w:val="22"/>
          <w:szCs w:val="22"/>
          <w:vertAlign w:val="subscript"/>
        </w:rPr>
        <w:t>2</w:t>
      </w:r>
      <w:r w:rsidRPr="002C2C85">
        <w:rPr>
          <w:rFonts w:asciiTheme="minorHAnsi" w:hAnsiTheme="minorHAnsi"/>
          <w:sz w:val="22"/>
          <w:szCs w:val="22"/>
        </w:rPr>
        <w:t>—информации, воздействие которой нужно учесть. Воспользоваться</w:t>
      </w:r>
      <w:r w:rsidR="0045252A">
        <w:rPr>
          <w:rFonts w:asciiTheme="minorHAnsi" w:hAnsiTheme="minorHAnsi"/>
          <w:sz w:val="22"/>
          <w:szCs w:val="22"/>
        </w:rPr>
        <w:t xml:space="preserve"> </w:t>
      </w:r>
      <w:r w:rsidRPr="002C2C85">
        <w:rPr>
          <w:rFonts w:asciiTheme="minorHAnsi" w:hAnsiTheme="minorHAnsi"/>
          <w:sz w:val="22"/>
          <w:szCs w:val="22"/>
        </w:rPr>
        <w:t>(6.11)</w:t>
      </w:r>
      <w:r w:rsidR="0045252A">
        <w:rPr>
          <w:rFonts w:asciiTheme="minorHAnsi" w:hAnsiTheme="minorHAnsi"/>
          <w:sz w:val="22"/>
          <w:szCs w:val="22"/>
        </w:rPr>
        <w:t xml:space="preserve"> мы можем, если известны «μ» и «π». Но, в частности, «μ»</w:t>
      </w:r>
      <w:r w:rsidRPr="002C2C85">
        <w:rPr>
          <w:rFonts w:asciiTheme="minorHAnsi" w:hAnsiTheme="minorHAnsi"/>
          <w:sz w:val="22"/>
          <w:szCs w:val="22"/>
        </w:rPr>
        <w:t xml:space="preserve"> может принять значение (</w:t>
      </w:r>
      <w:r w:rsidR="0045252A">
        <w:rPr>
          <w:rFonts w:asciiTheme="minorHAnsi" w:hAnsiTheme="minorHAnsi"/>
          <w:sz w:val="22"/>
          <w:szCs w:val="22"/>
        </w:rPr>
        <w:t xml:space="preserve">πμ + </w:t>
      </w:r>
      <w:proofErr w:type="spellStart"/>
      <w:r w:rsidR="0045252A">
        <w:rPr>
          <w:rFonts w:asciiTheme="minorHAnsi" w:hAnsiTheme="minorHAnsi"/>
          <w:sz w:val="22"/>
          <w:szCs w:val="22"/>
          <w:lang w:val="en-US"/>
        </w:rPr>
        <w:t>px</w:t>
      </w:r>
      <w:proofErr w:type="spellEnd"/>
      <w:proofErr w:type="gramStart"/>
      <w:r w:rsidR="0045252A" w:rsidRPr="0045252A">
        <w:rPr>
          <w:rFonts w:asciiTheme="minorHAnsi" w:hAnsiTheme="minorHAnsi"/>
          <w:sz w:val="22"/>
          <w:szCs w:val="22"/>
          <w:vertAlign w:val="subscript"/>
        </w:rPr>
        <w:t>1</w:t>
      </w:r>
      <w:r w:rsidRPr="002C2C85">
        <w:rPr>
          <w:rFonts w:asciiTheme="minorHAnsi" w:hAnsiTheme="minorHAnsi"/>
          <w:sz w:val="22"/>
          <w:szCs w:val="22"/>
        </w:rPr>
        <w:t>)/</w:t>
      </w:r>
      <w:proofErr w:type="gramEnd"/>
      <w:r w:rsidR="0045252A">
        <w:rPr>
          <w:rFonts w:asciiTheme="minorHAnsi" w:hAnsiTheme="minorHAnsi"/>
          <w:sz w:val="22"/>
          <w:szCs w:val="22"/>
        </w:rPr>
        <w:t>(π + р), а «π»— значение π + р. Подставим вместо π</w:t>
      </w:r>
      <w:r w:rsidRPr="002C2C85">
        <w:rPr>
          <w:rFonts w:asciiTheme="minorHAnsi" w:hAnsiTheme="minorHAnsi"/>
          <w:sz w:val="22"/>
          <w:szCs w:val="22"/>
        </w:rPr>
        <w:t xml:space="preserve"> и </w:t>
      </w:r>
      <w:r w:rsidR="0045252A">
        <w:rPr>
          <w:rFonts w:asciiTheme="minorHAnsi" w:hAnsiTheme="minorHAnsi"/>
          <w:sz w:val="22"/>
          <w:szCs w:val="22"/>
        </w:rPr>
        <w:t>μ</w:t>
      </w:r>
      <w:r w:rsidR="0045252A" w:rsidRPr="0045252A">
        <w:rPr>
          <w:rFonts w:asciiTheme="minorHAnsi" w:hAnsiTheme="minorHAnsi"/>
          <w:sz w:val="22"/>
          <w:szCs w:val="22"/>
        </w:rPr>
        <w:t xml:space="preserve"> </w:t>
      </w:r>
      <w:r w:rsidRPr="002C2C85">
        <w:rPr>
          <w:rFonts w:asciiTheme="minorHAnsi" w:hAnsiTheme="minorHAnsi"/>
          <w:sz w:val="22"/>
          <w:szCs w:val="22"/>
        </w:rPr>
        <w:t>эти значения в (6.11) и получим</w:t>
      </w:r>
    </w:p>
    <w:p w:rsidR="0045252A" w:rsidRPr="002C2C85" w:rsidRDefault="0045252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29097" cy="724205"/>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Формула(6.13).jpg"/>
                    <pic:cNvPicPr/>
                  </pic:nvPicPr>
                  <pic:blipFill>
                    <a:blip r:embed="rId151">
                      <a:extLst>
                        <a:ext uri="{28A0092B-C50C-407E-A947-70E740481C1C}">
                          <a14:useLocalDpi xmlns:a14="http://schemas.microsoft.com/office/drawing/2010/main" val="0"/>
                        </a:ext>
                      </a:extLst>
                    </a:blip>
                    <a:stretch>
                      <a:fillRect/>
                    </a:stretch>
                  </pic:blipFill>
                  <pic:spPr>
                    <a:xfrm>
                      <a:off x="0" y="0"/>
                      <a:ext cx="3390841" cy="73763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Здесь апостериорная средняя является средневзвешенной соотве</w:t>
      </w:r>
      <w:r w:rsidR="0045252A">
        <w:rPr>
          <w:rFonts w:asciiTheme="minorHAnsi" w:hAnsiTheme="minorHAnsi"/>
          <w:sz w:val="22"/>
          <w:szCs w:val="22"/>
        </w:rPr>
        <w:t xml:space="preserve">тствующей априорной </w:t>
      </w:r>
      <w:proofErr w:type="gramStart"/>
      <w:r w:rsidR="0045252A">
        <w:rPr>
          <w:rFonts w:asciiTheme="minorHAnsi" w:hAnsiTheme="minorHAnsi"/>
          <w:sz w:val="22"/>
          <w:szCs w:val="22"/>
        </w:rPr>
        <w:t xml:space="preserve">средней </w:t>
      </w:r>
      <w:r w:rsidR="0045252A" w:rsidRPr="0045252A">
        <w:rPr>
          <w:rFonts w:asciiTheme="minorHAnsi" w:hAnsiTheme="minorHAnsi"/>
          <w:noProof/>
          <w:position w:val="-18"/>
          <w:sz w:val="22"/>
          <w:szCs w:val="22"/>
        </w:rPr>
        <w:drawing>
          <wp:inline distT="0" distB="0" distL="0" distR="0">
            <wp:extent cx="592531" cy="296264"/>
            <wp:effectExtent l="0" t="0" r="0" b="889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Формула(6.13)_среднее.jpg"/>
                    <pic:cNvPicPr/>
                  </pic:nvPicPr>
                  <pic:blipFill>
                    <a:blip r:embed="rId152">
                      <a:extLst>
                        <a:ext uri="{28A0092B-C50C-407E-A947-70E740481C1C}">
                          <a14:useLocalDpi xmlns:a14="http://schemas.microsoft.com/office/drawing/2010/main" val="0"/>
                        </a:ext>
                      </a:extLst>
                    </a:blip>
                    <a:stretch>
                      <a:fillRect/>
                    </a:stretch>
                  </pic:blipFill>
                  <pic:spPr>
                    <a:xfrm>
                      <a:off x="0" y="0"/>
                      <a:ext cx="615781" cy="307889"/>
                    </a:xfrm>
                    <a:prstGeom prst="rect">
                      <a:avLst/>
                    </a:prstGeom>
                  </pic:spPr>
                </pic:pic>
              </a:graphicData>
            </a:graphic>
          </wp:inline>
        </w:drawing>
      </w:r>
      <w:r w:rsidR="0045252A" w:rsidRPr="0045252A">
        <w:rPr>
          <w:rFonts w:asciiTheme="minorHAnsi" w:hAnsiTheme="minorHAnsi"/>
          <w:sz w:val="22"/>
          <w:szCs w:val="22"/>
        </w:rPr>
        <w:t xml:space="preserve"> </w:t>
      </w:r>
      <w:r w:rsidRPr="002C2C85">
        <w:rPr>
          <w:rFonts w:asciiTheme="minorHAnsi" w:hAnsiTheme="minorHAnsi"/>
          <w:sz w:val="22"/>
          <w:szCs w:val="22"/>
        </w:rPr>
        <w:t>и</w:t>
      </w:r>
      <w:proofErr w:type="gramEnd"/>
      <w:r w:rsidRPr="002C2C85">
        <w:rPr>
          <w:rFonts w:asciiTheme="minorHAnsi" w:hAnsiTheme="minorHAnsi"/>
          <w:sz w:val="22"/>
          <w:szCs w:val="22"/>
        </w:rPr>
        <w:t xml:space="preserve"> наблюдения х</w:t>
      </w:r>
      <w:r w:rsidRPr="0045252A">
        <w:rPr>
          <w:rFonts w:asciiTheme="minorHAnsi" w:hAnsiTheme="minorHAnsi"/>
          <w:sz w:val="22"/>
          <w:szCs w:val="22"/>
          <w:vertAlign w:val="subscript"/>
        </w:rPr>
        <w:t>2</w:t>
      </w:r>
      <w:r w:rsidR="0045252A">
        <w:rPr>
          <w:rFonts w:asciiTheme="minorHAnsi" w:hAnsiTheme="minorHAnsi"/>
          <w:sz w:val="22"/>
          <w:szCs w:val="22"/>
        </w:rPr>
        <w:t xml:space="preserve"> с весами, пропор</w:t>
      </w:r>
      <w:r w:rsidRPr="002C2C85">
        <w:rPr>
          <w:rFonts w:asciiTheme="minorHAnsi" w:hAnsiTheme="minorHAnsi"/>
          <w:sz w:val="22"/>
          <w:szCs w:val="22"/>
        </w:rPr>
        <w:t>ционал</w:t>
      </w:r>
      <w:r w:rsidR="0045252A">
        <w:rPr>
          <w:rFonts w:asciiTheme="minorHAnsi" w:hAnsiTheme="minorHAnsi"/>
          <w:sz w:val="22"/>
          <w:szCs w:val="22"/>
        </w:rPr>
        <w:t>ьными новой априорной точности π</w:t>
      </w:r>
      <w:r w:rsidRPr="002C2C85">
        <w:rPr>
          <w:rFonts w:asciiTheme="minorHAnsi" w:hAnsiTheme="minorHAnsi"/>
          <w:sz w:val="22"/>
          <w:szCs w:val="22"/>
        </w:rPr>
        <w:t xml:space="preserve"> + р и точности наблюдения р. Апостериорная точность также равна сумме новой априорной точности </w:t>
      </w:r>
      <w:r w:rsidR="0045252A">
        <w:rPr>
          <w:rFonts w:asciiTheme="minorHAnsi" w:hAnsiTheme="minorHAnsi"/>
          <w:sz w:val="22"/>
          <w:szCs w:val="22"/>
        </w:rPr>
        <w:t>π</w:t>
      </w:r>
      <w:r w:rsidRPr="002C2C85">
        <w:rPr>
          <w:rFonts w:asciiTheme="minorHAnsi" w:hAnsiTheme="minorHAnsi"/>
          <w:sz w:val="22"/>
          <w:szCs w:val="22"/>
        </w:rPr>
        <w:t xml:space="preserve"> + р и точности наблюдения р.</w:t>
      </w:r>
      <w:r w:rsidR="0045252A" w:rsidRPr="0045252A">
        <w:rPr>
          <w:rFonts w:asciiTheme="minorHAnsi" w:hAnsiTheme="minorHAnsi"/>
          <w:sz w:val="22"/>
          <w:szCs w:val="22"/>
        </w:rPr>
        <w:t xml:space="preserve"> </w:t>
      </w:r>
      <w:r w:rsidRPr="002C2C85">
        <w:rPr>
          <w:rFonts w:asciiTheme="minorHAnsi" w:hAnsiTheme="minorHAnsi"/>
          <w:sz w:val="22"/>
          <w:szCs w:val="22"/>
        </w:rPr>
        <w:t>После упрощения выражения, стоящего в правой части, (6.13) можно записать так:</w:t>
      </w:r>
    </w:p>
    <w:p w:rsidR="0045252A" w:rsidRDefault="0045252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50219" cy="672998"/>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Формула(6.14).jpg"/>
                    <pic:cNvPicPr/>
                  </pic:nvPicPr>
                  <pic:blipFill>
                    <a:blip r:embed="rId153">
                      <a:extLst>
                        <a:ext uri="{28A0092B-C50C-407E-A947-70E740481C1C}">
                          <a14:useLocalDpi xmlns:a14="http://schemas.microsoft.com/office/drawing/2010/main" val="0"/>
                        </a:ext>
                      </a:extLst>
                    </a:blip>
                    <a:stretch>
                      <a:fillRect/>
                    </a:stretch>
                  </pic:blipFill>
                  <pic:spPr>
                    <a:xfrm>
                      <a:off x="0" y="0"/>
                      <a:ext cx="3601466" cy="68271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Ясно, что (6.12) и (6.14) можно объединить и тогда</w:t>
      </w:r>
    </w:p>
    <w:p w:rsidR="0045252A" w:rsidRDefault="0045252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18611" cy="707547"/>
            <wp:effectExtent l="0" t="0" r="571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Формула(6.15).jpg"/>
                    <pic:cNvPicPr/>
                  </pic:nvPicPr>
                  <pic:blipFill>
                    <a:blip r:embed="rId154">
                      <a:extLst>
                        <a:ext uri="{28A0092B-C50C-407E-A947-70E740481C1C}">
                          <a14:useLocalDpi xmlns:a14="http://schemas.microsoft.com/office/drawing/2010/main" val="0"/>
                        </a:ext>
                      </a:extLst>
                    </a:blip>
                    <a:stretch>
                      <a:fillRect/>
                    </a:stretch>
                  </pic:blipFill>
                  <pic:spPr>
                    <a:xfrm>
                      <a:off x="0" y="0"/>
                      <a:ext cx="3568486" cy="717576"/>
                    </a:xfrm>
                    <a:prstGeom prst="rect">
                      <a:avLst/>
                    </a:prstGeom>
                  </pic:spPr>
                </pic:pic>
              </a:graphicData>
            </a:graphic>
          </wp:inline>
        </w:drawing>
      </w:r>
    </w:p>
    <w:p w:rsidR="002C2C85" w:rsidRPr="00F2712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Этот процесс можно продолжить. </w:t>
      </w:r>
      <w:r w:rsidR="00F27125">
        <w:rPr>
          <w:rFonts w:asciiTheme="minorHAnsi" w:hAnsiTheme="minorHAnsi"/>
          <w:sz w:val="22"/>
          <w:szCs w:val="22"/>
        </w:rPr>
        <w:t>З</w:t>
      </w:r>
      <w:r w:rsidRPr="002C2C85">
        <w:rPr>
          <w:rFonts w:asciiTheme="minorHAnsi" w:hAnsiTheme="minorHAnsi"/>
          <w:sz w:val="22"/>
          <w:szCs w:val="22"/>
        </w:rPr>
        <w:t>апиш</w:t>
      </w:r>
      <w:r w:rsidR="00F27125">
        <w:rPr>
          <w:rFonts w:asciiTheme="minorHAnsi" w:hAnsiTheme="minorHAnsi"/>
          <w:sz w:val="22"/>
          <w:szCs w:val="22"/>
        </w:rPr>
        <w:t xml:space="preserve">ем результат для общего случая </w:t>
      </w:r>
      <w:r w:rsidR="00F27125" w:rsidRPr="00F27125">
        <w:rPr>
          <w:rFonts w:asciiTheme="minorHAnsi" w:hAnsiTheme="minorHAnsi"/>
          <w:i/>
          <w:sz w:val="22"/>
          <w:szCs w:val="22"/>
          <w:lang w:val="en-US"/>
        </w:rPr>
        <w:t>n</w:t>
      </w:r>
      <w:r w:rsidRPr="002C2C85">
        <w:rPr>
          <w:rFonts w:asciiTheme="minorHAnsi" w:hAnsiTheme="minorHAnsi"/>
          <w:sz w:val="22"/>
          <w:szCs w:val="22"/>
        </w:rPr>
        <w:t xml:space="preserve"> наблюдений х</w:t>
      </w:r>
      <w:r w:rsidR="00F27125" w:rsidRPr="00F27125">
        <w:rPr>
          <w:rFonts w:asciiTheme="minorHAnsi" w:hAnsiTheme="minorHAnsi"/>
          <w:sz w:val="22"/>
          <w:szCs w:val="22"/>
          <w:vertAlign w:val="subscript"/>
        </w:rPr>
        <w:t>1</w:t>
      </w:r>
      <w:r w:rsidR="00F27125" w:rsidRPr="00F27125">
        <w:rPr>
          <w:rFonts w:asciiTheme="minorHAnsi" w:hAnsiTheme="minorHAnsi"/>
          <w:sz w:val="22"/>
          <w:szCs w:val="22"/>
        </w:rPr>
        <w:t xml:space="preserve">, </w:t>
      </w:r>
      <w:r w:rsidR="00F27125">
        <w:rPr>
          <w:rFonts w:asciiTheme="minorHAnsi" w:hAnsiTheme="minorHAnsi"/>
          <w:sz w:val="22"/>
          <w:szCs w:val="22"/>
          <w:lang w:val="en-US"/>
        </w:rPr>
        <w:t>x</w:t>
      </w:r>
      <w:r w:rsidR="00F27125" w:rsidRPr="00F27125">
        <w:rPr>
          <w:rFonts w:asciiTheme="minorHAnsi" w:hAnsiTheme="minorHAnsi"/>
          <w:sz w:val="22"/>
          <w:szCs w:val="22"/>
          <w:vertAlign w:val="subscript"/>
        </w:rPr>
        <w:t>2</w:t>
      </w:r>
      <w:r w:rsidR="00F27125" w:rsidRPr="00F27125">
        <w:rPr>
          <w:rFonts w:asciiTheme="minorHAnsi" w:hAnsiTheme="minorHAnsi"/>
          <w:sz w:val="22"/>
          <w:szCs w:val="22"/>
        </w:rPr>
        <w:t xml:space="preserve">, </w:t>
      </w:r>
      <w:r w:rsidR="00F27125">
        <w:rPr>
          <w:rFonts w:asciiTheme="minorHAnsi" w:hAnsiTheme="minorHAnsi"/>
          <w:sz w:val="22"/>
          <w:szCs w:val="22"/>
        </w:rPr>
        <w:t>…</w:t>
      </w:r>
      <w:r w:rsidR="00F27125" w:rsidRPr="00F27125">
        <w:rPr>
          <w:rFonts w:asciiTheme="minorHAnsi" w:hAnsiTheme="minorHAnsi"/>
          <w:sz w:val="22"/>
          <w:szCs w:val="22"/>
        </w:rPr>
        <w:t xml:space="preserve"> </w:t>
      </w:r>
      <w:proofErr w:type="spellStart"/>
      <w:r w:rsidR="00F27125">
        <w:rPr>
          <w:rFonts w:asciiTheme="minorHAnsi" w:hAnsiTheme="minorHAnsi"/>
          <w:sz w:val="22"/>
          <w:szCs w:val="22"/>
          <w:lang w:val="en-US"/>
        </w:rPr>
        <w:t>x</w:t>
      </w:r>
      <w:r w:rsidR="00F27125" w:rsidRPr="00F27125">
        <w:rPr>
          <w:rFonts w:asciiTheme="minorHAnsi" w:hAnsiTheme="minorHAnsi"/>
          <w:sz w:val="22"/>
          <w:szCs w:val="22"/>
          <w:vertAlign w:val="subscript"/>
          <w:lang w:val="en-US"/>
        </w:rPr>
        <w:t>n</w:t>
      </w:r>
      <w:proofErr w:type="spellEnd"/>
      <w:r w:rsidR="00F27125" w:rsidRPr="00F27125">
        <w:rPr>
          <w:rFonts w:asciiTheme="minorHAnsi" w:hAnsiTheme="minorHAnsi"/>
          <w:sz w:val="22"/>
          <w:szCs w:val="22"/>
        </w:rPr>
        <w:t>:</w:t>
      </w:r>
    </w:p>
    <w:p w:rsidR="00F27125" w:rsidRPr="002C2C85" w:rsidRDefault="00F2712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61788" cy="709574"/>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Формула(6.19).jpg"/>
                    <pic:cNvPicPr/>
                  </pic:nvPicPr>
                  <pic:blipFill>
                    <a:blip r:embed="rId155">
                      <a:extLst>
                        <a:ext uri="{28A0092B-C50C-407E-A947-70E740481C1C}">
                          <a14:useLocalDpi xmlns:a14="http://schemas.microsoft.com/office/drawing/2010/main" val="0"/>
                        </a:ext>
                      </a:extLst>
                    </a:blip>
                    <a:stretch>
                      <a:fillRect/>
                    </a:stretch>
                  </pic:blipFill>
                  <pic:spPr>
                    <a:xfrm>
                      <a:off x="0" y="0"/>
                      <a:ext cx="4033327" cy="722387"/>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 выражение можно упростить, есл</w:t>
      </w:r>
      <w:r w:rsidR="00F27125">
        <w:rPr>
          <w:rFonts w:asciiTheme="minorHAnsi" w:hAnsiTheme="minorHAnsi"/>
          <w:sz w:val="22"/>
          <w:szCs w:val="22"/>
        </w:rPr>
        <w:t xml:space="preserve">и обозначить через </w:t>
      </w:r>
      <w:r w:rsidR="00F27125" w:rsidRPr="00F27125">
        <w:rPr>
          <w:rFonts w:asciiTheme="minorHAnsi" w:hAnsiTheme="minorHAnsi"/>
          <w:i/>
          <w:sz w:val="22"/>
          <w:szCs w:val="22"/>
        </w:rPr>
        <w:t>х̅</w:t>
      </w:r>
      <w:r w:rsidR="00F27125">
        <w:rPr>
          <w:rFonts w:asciiTheme="minorHAnsi" w:hAnsiTheme="minorHAnsi"/>
          <w:sz w:val="22"/>
          <w:szCs w:val="22"/>
        </w:rPr>
        <w:t xml:space="preserve"> среднюю выборочных значений, т.</w:t>
      </w:r>
      <w:r w:rsidRPr="002C2C85">
        <w:rPr>
          <w:rFonts w:asciiTheme="minorHAnsi" w:hAnsiTheme="minorHAnsi"/>
          <w:sz w:val="22"/>
          <w:szCs w:val="22"/>
        </w:rPr>
        <w:t>е.</w:t>
      </w:r>
    </w:p>
    <w:p w:rsidR="00F27125" w:rsidRDefault="00F2712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85110" cy="468173"/>
            <wp:effectExtent l="0" t="0" r="1270" b="825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Формула(6.20).jpg"/>
                    <pic:cNvPicPr/>
                  </pic:nvPicPr>
                  <pic:blipFill>
                    <a:blip r:embed="rId156">
                      <a:extLst>
                        <a:ext uri="{28A0092B-C50C-407E-A947-70E740481C1C}">
                          <a14:useLocalDpi xmlns:a14="http://schemas.microsoft.com/office/drawing/2010/main" val="0"/>
                        </a:ext>
                      </a:extLst>
                    </a:blip>
                    <a:stretch>
                      <a:fillRect/>
                    </a:stretch>
                  </pic:blipFill>
                  <pic:spPr>
                    <a:xfrm>
                      <a:off x="0" y="0"/>
                      <a:ext cx="2740884" cy="47789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 (6.20) следует, что </w:t>
      </w:r>
      <w:r w:rsidRPr="00604B29">
        <w:rPr>
          <w:rFonts w:asciiTheme="minorHAnsi" w:hAnsiTheme="minorHAnsi"/>
          <w:i/>
          <w:sz w:val="22"/>
          <w:szCs w:val="22"/>
        </w:rPr>
        <w:t>х</w:t>
      </w:r>
      <w:r w:rsidR="00F27125" w:rsidRPr="00604B29">
        <w:rPr>
          <w:rFonts w:asciiTheme="minorHAnsi" w:hAnsiTheme="minorHAnsi"/>
          <w:i/>
          <w:sz w:val="22"/>
          <w:szCs w:val="22"/>
          <w:vertAlign w:val="subscript"/>
        </w:rPr>
        <w:t>1</w:t>
      </w:r>
      <w:r w:rsidR="00F27125" w:rsidRPr="00604B29">
        <w:rPr>
          <w:rFonts w:asciiTheme="minorHAnsi" w:hAnsiTheme="minorHAnsi"/>
          <w:i/>
          <w:sz w:val="22"/>
          <w:szCs w:val="22"/>
        </w:rPr>
        <w:t xml:space="preserve"> + </w:t>
      </w:r>
      <w:r w:rsidR="00F27125" w:rsidRPr="00604B29">
        <w:rPr>
          <w:rFonts w:asciiTheme="minorHAnsi" w:hAnsiTheme="minorHAnsi"/>
          <w:i/>
          <w:sz w:val="22"/>
          <w:szCs w:val="22"/>
          <w:lang w:val="en-US"/>
        </w:rPr>
        <w:t>x</w:t>
      </w:r>
      <w:r w:rsidR="00F27125" w:rsidRPr="00604B29">
        <w:rPr>
          <w:rFonts w:asciiTheme="minorHAnsi" w:hAnsiTheme="minorHAnsi"/>
          <w:i/>
          <w:sz w:val="22"/>
          <w:szCs w:val="22"/>
          <w:vertAlign w:val="subscript"/>
        </w:rPr>
        <w:t xml:space="preserve">2 </w:t>
      </w:r>
      <w:r w:rsidR="00F27125" w:rsidRPr="00604B29">
        <w:rPr>
          <w:rFonts w:asciiTheme="minorHAnsi" w:hAnsiTheme="minorHAnsi"/>
          <w:i/>
          <w:sz w:val="22"/>
          <w:szCs w:val="22"/>
        </w:rPr>
        <w:t xml:space="preserve">+ … + </w:t>
      </w:r>
      <w:proofErr w:type="spellStart"/>
      <w:r w:rsidR="00F27125" w:rsidRPr="00604B29">
        <w:rPr>
          <w:rFonts w:asciiTheme="minorHAnsi" w:hAnsiTheme="minorHAnsi"/>
          <w:i/>
          <w:sz w:val="22"/>
          <w:szCs w:val="22"/>
          <w:lang w:val="en-US"/>
        </w:rPr>
        <w:t>x</w:t>
      </w:r>
      <w:r w:rsidR="00F27125" w:rsidRPr="00604B29">
        <w:rPr>
          <w:rFonts w:asciiTheme="minorHAnsi" w:hAnsiTheme="minorHAnsi"/>
          <w:i/>
          <w:sz w:val="22"/>
          <w:szCs w:val="22"/>
          <w:vertAlign w:val="subscript"/>
          <w:lang w:val="en-US"/>
        </w:rPr>
        <w:t>n</w:t>
      </w:r>
      <w:proofErr w:type="spellEnd"/>
      <w:r w:rsidR="00F27125" w:rsidRPr="00604B29">
        <w:rPr>
          <w:rFonts w:asciiTheme="minorHAnsi" w:hAnsiTheme="minorHAnsi"/>
          <w:i/>
          <w:sz w:val="22"/>
          <w:szCs w:val="22"/>
        </w:rPr>
        <w:t xml:space="preserve"> ≡ </w:t>
      </w:r>
      <w:r w:rsidR="00F27125" w:rsidRPr="00604B29">
        <w:rPr>
          <w:rFonts w:asciiTheme="minorHAnsi" w:hAnsiTheme="minorHAnsi"/>
          <w:i/>
          <w:sz w:val="22"/>
          <w:szCs w:val="22"/>
          <w:lang w:val="en-US"/>
        </w:rPr>
        <w:t>n</w:t>
      </w:r>
      <w:r w:rsidR="00604B29" w:rsidRPr="00604B29">
        <w:rPr>
          <w:rFonts w:asciiTheme="minorHAnsi" w:hAnsiTheme="minorHAnsi"/>
          <w:i/>
          <w:sz w:val="22"/>
          <w:szCs w:val="22"/>
        </w:rPr>
        <w:t>х̅</w:t>
      </w:r>
      <w:r w:rsidRPr="00604B29">
        <w:rPr>
          <w:rFonts w:asciiTheme="minorHAnsi" w:hAnsiTheme="minorHAnsi"/>
          <w:i/>
          <w:sz w:val="22"/>
          <w:szCs w:val="22"/>
        </w:rPr>
        <w:t>,</w:t>
      </w:r>
      <w:r w:rsidRPr="002C2C85">
        <w:rPr>
          <w:rFonts w:asciiTheme="minorHAnsi" w:hAnsiTheme="minorHAnsi"/>
          <w:sz w:val="22"/>
          <w:szCs w:val="22"/>
        </w:rPr>
        <w:t xml:space="preserve"> и поэтому (6.19) можно записать так:</w:t>
      </w:r>
    </w:p>
    <w:p w:rsidR="00604B29" w:rsidRDefault="00604B2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34154" cy="665683"/>
            <wp:effectExtent l="0" t="0" r="0" b="127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Формула(6.21).jpg"/>
                    <pic:cNvPicPr/>
                  </pic:nvPicPr>
                  <pic:blipFill>
                    <a:blip r:embed="rId157">
                      <a:extLst>
                        <a:ext uri="{28A0092B-C50C-407E-A947-70E740481C1C}">
                          <a14:useLocalDpi xmlns:a14="http://schemas.microsoft.com/office/drawing/2010/main" val="0"/>
                        </a:ext>
                      </a:extLst>
                    </a:blip>
                    <a:stretch>
                      <a:fillRect/>
                    </a:stretch>
                  </pic:blipFill>
                  <pic:spPr>
                    <a:xfrm>
                      <a:off x="0" y="0"/>
                      <a:ext cx="3460425" cy="69089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Поскольку э</w:t>
      </w:r>
      <w:r w:rsidR="00604B29">
        <w:rPr>
          <w:rFonts w:asciiTheme="minorHAnsi" w:hAnsiTheme="minorHAnsi"/>
          <w:sz w:val="22"/>
          <w:szCs w:val="22"/>
        </w:rPr>
        <w:t>то чрезвычайно важный результат</w:t>
      </w:r>
      <w:r w:rsidRPr="002C2C85">
        <w:rPr>
          <w:rFonts w:asciiTheme="minorHAnsi" w:hAnsiTheme="minorHAnsi"/>
          <w:sz w:val="22"/>
          <w:szCs w:val="22"/>
        </w:rPr>
        <w:t>, перепишем его в форме</w:t>
      </w:r>
      <w:r w:rsidR="00604B29" w:rsidRPr="00604B29">
        <w:rPr>
          <w:rFonts w:asciiTheme="minorHAnsi" w:hAnsiTheme="minorHAnsi"/>
          <w:sz w:val="22"/>
          <w:szCs w:val="22"/>
        </w:rPr>
        <w:t xml:space="preserve"> </w:t>
      </w:r>
      <w:r w:rsidRPr="002C2C85">
        <w:rPr>
          <w:rFonts w:asciiTheme="minorHAnsi" w:hAnsiTheme="minorHAnsi"/>
          <w:sz w:val="22"/>
          <w:szCs w:val="22"/>
        </w:rPr>
        <w:t>(6.11).</w:t>
      </w:r>
    </w:p>
    <w:p w:rsidR="00604B29" w:rsidRDefault="00604B2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75207" cy="1536065"/>
            <wp:effectExtent l="0" t="0" r="6350" b="698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Формула(6.22).jpg"/>
                    <pic:cNvPicPr/>
                  </pic:nvPicPr>
                  <pic:blipFill rotWithShape="1">
                    <a:blip r:embed="rId158">
                      <a:extLst>
                        <a:ext uri="{28A0092B-C50C-407E-A947-70E740481C1C}">
                          <a14:useLocalDpi xmlns:a14="http://schemas.microsoft.com/office/drawing/2010/main" val="0"/>
                        </a:ext>
                      </a:extLst>
                    </a:blip>
                    <a:srcRect l="1808"/>
                    <a:stretch/>
                  </pic:blipFill>
                  <pic:spPr bwMode="auto">
                    <a:xfrm>
                      <a:off x="0" y="0"/>
                      <a:ext cx="3604720" cy="1548745"/>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E55EE8" w:rsidP="002C2C85">
      <w:pPr>
        <w:spacing w:before="0" w:after="120"/>
        <w:ind w:firstLine="0"/>
        <w:jc w:val="left"/>
        <w:rPr>
          <w:rFonts w:asciiTheme="minorHAnsi" w:hAnsiTheme="minorHAnsi"/>
          <w:sz w:val="22"/>
          <w:szCs w:val="22"/>
        </w:rPr>
      </w:pPr>
      <w:r>
        <w:rPr>
          <w:rFonts w:asciiTheme="minorHAnsi" w:hAnsiTheme="minorHAnsi"/>
          <w:sz w:val="22"/>
          <w:szCs w:val="22"/>
        </w:rPr>
        <w:t>Итак.</w:t>
      </w:r>
      <w:r w:rsidR="002C2C85" w:rsidRPr="002C2C85">
        <w:rPr>
          <w:rFonts w:asciiTheme="minorHAnsi" w:hAnsiTheme="minorHAnsi"/>
          <w:sz w:val="22"/>
          <w:szCs w:val="22"/>
        </w:rPr>
        <w:t xml:space="preserve"> Во-первых, если априорная оценка распределена нормально, то и апостериорное распределение будет нормальным </w:t>
      </w:r>
      <w:r>
        <w:rPr>
          <w:rFonts w:asciiTheme="minorHAnsi" w:hAnsiTheme="minorHAnsi"/>
          <w:sz w:val="22"/>
          <w:szCs w:val="22"/>
        </w:rPr>
        <w:t>независимо от объема выборки, т</w:t>
      </w:r>
      <w:r w:rsidR="002C2C85" w:rsidRPr="002C2C85">
        <w:rPr>
          <w:rFonts w:asciiTheme="minorHAnsi" w:hAnsiTheme="minorHAnsi"/>
          <w:sz w:val="22"/>
          <w:szCs w:val="22"/>
        </w:rPr>
        <w:t xml:space="preserve"> е. оценка остается в семействе нормальных распределений. Во-вторых, апостериорная средняя является средневзвешенной априорной средней и выборочной средней, причем веса равны </w:t>
      </w:r>
      <w:r>
        <w:rPr>
          <w:rFonts w:asciiTheme="minorHAnsi" w:hAnsiTheme="minorHAnsi"/>
          <w:sz w:val="22"/>
          <w:szCs w:val="22"/>
        </w:rPr>
        <w:t xml:space="preserve">π и </w:t>
      </w:r>
      <w:r w:rsidRPr="00E55EE8">
        <w:rPr>
          <w:rFonts w:asciiTheme="minorHAnsi" w:hAnsiTheme="minorHAnsi"/>
          <w:i/>
          <w:sz w:val="22"/>
          <w:szCs w:val="22"/>
          <w:lang w:val="en-US"/>
        </w:rPr>
        <w:t>n</w:t>
      </w:r>
      <w:r w:rsidR="002C2C85" w:rsidRPr="00E55EE8">
        <w:rPr>
          <w:rFonts w:asciiTheme="minorHAnsi" w:hAnsiTheme="minorHAnsi"/>
          <w:i/>
          <w:sz w:val="22"/>
          <w:szCs w:val="22"/>
        </w:rPr>
        <w:t>р</w:t>
      </w:r>
      <w:r w:rsidR="002C2C85" w:rsidRPr="002C2C85">
        <w:rPr>
          <w:rFonts w:asciiTheme="minorHAnsi" w:hAnsiTheme="minorHAnsi"/>
          <w:sz w:val="22"/>
          <w:szCs w:val="22"/>
        </w:rPr>
        <w:t xml:space="preserve"> соответственно. Таким образом, чем больше априорная точность (при прочих равных), тем больший вес имеет априорная средняя; чем больше объем выборки или больше точность каждого наблюдения, тем больший вес (при прочих равных) соответствует выборочной средней. Результат, как видим, вполне осмыслен интуитивно. В-третьих, апостериорная точность равна сумме априорной точности и произведения объема выборки на точность каждого наблюдения.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 (6.22) следует, что апостериорная средняя зависит только от среднего значения </w:t>
      </w:r>
      <w:r w:rsidRPr="00E55EE8">
        <w:rPr>
          <w:rFonts w:asciiTheme="minorHAnsi" w:hAnsiTheme="minorHAnsi"/>
          <w:i/>
          <w:sz w:val="22"/>
          <w:szCs w:val="22"/>
        </w:rPr>
        <w:t>х</w:t>
      </w:r>
      <w:r w:rsidR="00E55EE8" w:rsidRPr="00E55EE8">
        <w:rPr>
          <w:rFonts w:asciiTheme="minorHAnsi" w:hAnsiTheme="minorHAnsi"/>
          <w:i/>
          <w:sz w:val="22"/>
          <w:szCs w:val="22"/>
        </w:rPr>
        <w:t>̅</w:t>
      </w:r>
      <w:r w:rsidRPr="002C2C85">
        <w:rPr>
          <w:rFonts w:asciiTheme="minorHAnsi" w:hAnsiTheme="minorHAnsi"/>
          <w:sz w:val="22"/>
          <w:szCs w:val="22"/>
        </w:rPr>
        <w:t xml:space="preserve"> наблюдений </w:t>
      </w:r>
      <w:r w:rsidR="00E55EE8" w:rsidRPr="00604B29">
        <w:rPr>
          <w:rFonts w:asciiTheme="minorHAnsi" w:hAnsiTheme="minorHAnsi"/>
          <w:i/>
          <w:sz w:val="22"/>
          <w:szCs w:val="22"/>
        </w:rPr>
        <w:t>х</w:t>
      </w:r>
      <w:r w:rsidR="00E55EE8" w:rsidRPr="00604B29">
        <w:rPr>
          <w:rFonts w:asciiTheme="minorHAnsi" w:hAnsiTheme="minorHAnsi"/>
          <w:i/>
          <w:sz w:val="22"/>
          <w:szCs w:val="22"/>
          <w:vertAlign w:val="subscript"/>
        </w:rPr>
        <w:t>1</w:t>
      </w:r>
      <w:r w:rsidR="00E55EE8" w:rsidRPr="00604B29">
        <w:rPr>
          <w:rFonts w:asciiTheme="minorHAnsi" w:hAnsiTheme="minorHAnsi"/>
          <w:i/>
          <w:sz w:val="22"/>
          <w:szCs w:val="22"/>
        </w:rPr>
        <w:t xml:space="preserve"> + </w:t>
      </w:r>
      <w:r w:rsidR="00E55EE8" w:rsidRPr="00604B29">
        <w:rPr>
          <w:rFonts w:asciiTheme="minorHAnsi" w:hAnsiTheme="minorHAnsi"/>
          <w:i/>
          <w:sz w:val="22"/>
          <w:szCs w:val="22"/>
          <w:lang w:val="en-US"/>
        </w:rPr>
        <w:t>x</w:t>
      </w:r>
      <w:r w:rsidR="00E55EE8" w:rsidRPr="00604B29">
        <w:rPr>
          <w:rFonts w:asciiTheme="minorHAnsi" w:hAnsiTheme="minorHAnsi"/>
          <w:i/>
          <w:sz w:val="22"/>
          <w:szCs w:val="22"/>
          <w:vertAlign w:val="subscript"/>
        </w:rPr>
        <w:t xml:space="preserve">2 </w:t>
      </w:r>
      <w:r w:rsidR="00E55EE8" w:rsidRPr="00604B29">
        <w:rPr>
          <w:rFonts w:asciiTheme="minorHAnsi" w:hAnsiTheme="minorHAnsi"/>
          <w:i/>
          <w:sz w:val="22"/>
          <w:szCs w:val="22"/>
        </w:rPr>
        <w:t xml:space="preserve">+ … + </w:t>
      </w:r>
      <w:proofErr w:type="spellStart"/>
      <w:r w:rsidR="00E55EE8" w:rsidRPr="00604B29">
        <w:rPr>
          <w:rFonts w:asciiTheme="minorHAnsi" w:hAnsiTheme="minorHAnsi"/>
          <w:i/>
          <w:sz w:val="22"/>
          <w:szCs w:val="22"/>
          <w:lang w:val="en-US"/>
        </w:rPr>
        <w:t>x</w:t>
      </w:r>
      <w:r w:rsidR="00E55EE8" w:rsidRPr="00604B29">
        <w:rPr>
          <w:rFonts w:asciiTheme="minorHAnsi" w:hAnsiTheme="minorHAnsi"/>
          <w:i/>
          <w:sz w:val="22"/>
          <w:szCs w:val="22"/>
          <w:vertAlign w:val="subscript"/>
          <w:lang w:val="en-US"/>
        </w:rPr>
        <w:t>n</w:t>
      </w:r>
      <w:proofErr w:type="spellEnd"/>
      <w:r w:rsidRPr="002C2C85">
        <w:rPr>
          <w:rFonts w:asciiTheme="minorHAnsi" w:hAnsiTheme="minorHAnsi"/>
          <w:sz w:val="22"/>
          <w:szCs w:val="22"/>
        </w:rPr>
        <w:t xml:space="preserve">. Поэтому порядок, в котором появляются наблюдаемые значения, не существен, и каждое из них имеет одинаковый вес. Более того, поскольку наша оценка относится к М — среднему значению совокупности, вся информация, заключенная в наблюдениях </w:t>
      </w:r>
      <w:r w:rsidR="00E55EE8" w:rsidRPr="00604B29">
        <w:rPr>
          <w:rFonts w:asciiTheme="minorHAnsi" w:hAnsiTheme="minorHAnsi"/>
          <w:i/>
          <w:sz w:val="22"/>
          <w:szCs w:val="22"/>
        </w:rPr>
        <w:t>х</w:t>
      </w:r>
      <w:r w:rsidR="00E55EE8" w:rsidRPr="00604B29">
        <w:rPr>
          <w:rFonts w:asciiTheme="minorHAnsi" w:hAnsiTheme="minorHAnsi"/>
          <w:i/>
          <w:sz w:val="22"/>
          <w:szCs w:val="22"/>
          <w:vertAlign w:val="subscript"/>
        </w:rPr>
        <w:t>1</w:t>
      </w:r>
      <w:r w:rsidR="00E55EE8" w:rsidRPr="00604B29">
        <w:rPr>
          <w:rFonts w:asciiTheme="minorHAnsi" w:hAnsiTheme="minorHAnsi"/>
          <w:i/>
          <w:sz w:val="22"/>
          <w:szCs w:val="22"/>
        </w:rPr>
        <w:t xml:space="preserve"> + </w:t>
      </w:r>
      <w:r w:rsidR="00E55EE8" w:rsidRPr="00604B29">
        <w:rPr>
          <w:rFonts w:asciiTheme="minorHAnsi" w:hAnsiTheme="minorHAnsi"/>
          <w:i/>
          <w:sz w:val="22"/>
          <w:szCs w:val="22"/>
          <w:lang w:val="en-US"/>
        </w:rPr>
        <w:t>x</w:t>
      </w:r>
      <w:r w:rsidR="00E55EE8" w:rsidRPr="00604B29">
        <w:rPr>
          <w:rFonts w:asciiTheme="minorHAnsi" w:hAnsiTheme="minorHAnsi"/>
          <w:i/>
          <w:sz w:val="22"/>
          <w:szCs w:val="22"/>
          <w:vertAlign w:val="subscript"/>
        </w:rPr>
        <w:t xml:space="preserve">2 </w:t>
      </w:r>
      <w:r w:rsidR="00E55EE8" w:rsidRPr="00604B29">
        <w:rPr>
          <w:rFonts w:asciiTheme="minorHAnsi" w:hAnsiTheme="minorHAnsi"/>
          <w:i/>
          <w:sz w:val="22"/>
          <w:szCs w:val="22"/>
        </w:rPr>
        <w:t xml:space="preserve">+ … + </w:t>
      </w:r>
      <w:proofErr w:type="spellStart"/>
      <w:r w:rsidR="00E55EE8" w:rsidRPr="00604B29">
        <w:rPr>
          <w:rFonts w:asciiTheme="minorHAnsi" w:hAnsiTheme="minorHAnsi"/>
          <w:i/>
          <w:sz w:val="22"/>
          <w:szCs w:val="22"/>
          <w:lang w:val="en-US"/>
        </w:rPr>
        <w:t>x</w:t>
      </w:r>
      <w:r w:rsidR="00E55EE8" w:rsidRPr="00604B29">
        <w:rPr>
          <w:rFonts w:asciiTheme="minorHAnsi" w:hAnsiTheme="minorHAnsi"/>
          <w:i/>
          <w:sz w:val="22"/>
          <w:szCs w:val="22"/>
          <w:vertAlign w:val="subscript"/>
          <w:lang w:val="en-US"/>
        </w:rPr>
        <w:t>n</w:t>
      </w:r>
      <w:proofErr w:type="spellEnd"/>
      <w:r w:rsidRPr="002C2C85">
        <w:rPr>
          <w:rFonts w:asciiTheme="minorHAnsi" w:hAnsiTheme="minorHAnsi"/>
          <w:sz w:val="22"/>
          <w:szCs w:val="22"/>
        </w:rPr>
        <w:t>, с</w:t>
      </w:r>
      <w:r w:rsidR="00E55EE8">
        <w:rPr>
          <w:rFonts w:asciiTheme="minorHAnsi" w:hAnsiTheme="minorHAnsi"/>
          <w:sz w:val="22"/>
          <w:szCs w:val="22"/>
        </w:rPr>
        <w:t>осредоточена в значении выбороч</w:t>
      </w:r>
      <w:r w:rsidRPr="002C2C85">
        <w:rPr>
          <w:rFonts w:asciiTheme="minorHAnsi" w:hAnsiTheme="minorHAnsi"/>
          <w:sz w:val="22"/>
          <w:szCs w:val="22"/>
        </w:rPr>
        <w:t>ной средней</w:t>
      </w:r>
      <w:r w:rsidRPr="00E55EE8">
        <w:rPr>
          <w:rFonts w:asciiTheme="minorHAnsi" w:hAnsiTheme="minorHAnsi"/>
          <w:i/>
          <w:sz w:val="22"/>
          <w:szCs w:val="22"/>
        </w:rPr>
        <w:t xml:space="preserve"> х</w:t>
      </w:r>
      <w:r w:rsidR="00E55EE8" w:rsidRPr="00E55EE8">
        <w:rPr>
          <w:rFonts w:asciiTheme="minorHAnsi" w:hAnsiTheme="minorHAnsi"/>
          <w:i/>
          <w:sz w:val="22"/>
          <w:szCs w:val="22"/>
        </w:rPr>
        <w:t>̅</w:t>
      </w:r>
      <w:r w:rsidRPr="002C2C85">
        <w:rPr>
          <w:rFonts w:asciiTheme="minorHAnsi" w:hAnsiTheme="minorHAnsi"/>
          <w:sz w:val="22"/>
          <w:szCs w:val="22"/>
        </w:rPr>
        <w:t xml:space="preserve">. Любая другая информация о наблюдениях в данном случае оказывается избыточной. Другими словам, знания значения </w:t>
      </w:r>
      <w:r w:rsidRPr="00E55EE8">
        <w:rPr>
          <w:rFonts w:asciiTheme="minorHAnsi" w:hAnsiTheme="minorHAnsi"/>
          <w:i/>
          <w:sz w:val="22"/>
          <w:szCs w:val="22"/>
        </w:rPr>
        <w:t>х</w:t>
      </w:r>
      <w:r w:rsidR="00E55EE8" w:rsidRPr="00E55EE8">
        <w:rPr>
          <w:rFonts w:asciiTheme="minorHAnsi" w:hAnsiTheme="minorHAnsi"/>
          <w:i/>
          <w:sz w:val="22"/>
          <w:szCs w:val="22"/>
        </w:rPr>
        <w:t>̅</w:t>
      </w:r>
      <w:r w:rsidRPr="002C2C85">
        <w:rPr>
          <w:rFonts w:asciiTheme="minorHAnsi" w:hAnsiTheme="minorHAnsi"/>
          <w:sz w:val="22"/>
          <w:szCs w:val="22"/>
        </w:rPr>
        <w:t xml:space="preserve"> достаточно, что</w:t>
      </w:r>
      <w:r w:rsidR="00E55EE8">
        <w:rPr>
          <w:rFonts w:asciiTheme="minorHAnsi" w:hAnsiTheme="minorHAnsi"/>
          <w:sz w:val="22"/>
          <w:szCs w:val="22"/>
        </w:rPr>
        <w:t>бы пересмотреть вероятностную оц</w:t>
      </w:r>
      <w:r w:rsidRPr="002C2C85">
        <w:rPr>
          <w:rFonts w:asciiTheme="minorHAnsi" w:hAnsiTheme="minorHAnsi"/>
          <w:sz w:val="22"/>
          <w:szCs w:val="22"/>
        </w:rPr>
        <w:t>енку 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Еще одно свойство, вытекающее из (6.22): апостериорная точность не зависит от значений </w:t>
      </w:r>
      <w:r w:rsidR="00E55EE8" w:rsidRPr="00604B29">
        <w:rPr>
          <w:rFonts w:asciiTheme="minorHAnsi" w:hAnsiTheme="minorHAnsi"/>
          <w:i/>
          <w:sz w:val="22"/>
          <w:szCs w:val="22"/>
        </w:rPr>
        <w:t>х</w:t>
      </w:r>
      <w:r w:rsidR="00E55EE8" w:rsidRPr="00604B29">
        <w:rPr>
          <w:rFonts w:asciiTheme="minorHAnsi" w:hAnsiTheme="minorHAnsi"/>
          <w:i/>
          <w:sz w:val="22"/>
          <w:szCs w:val="22"/>
          <w:vertAlign w:val="subscript"/>
        </w:rPr>
        <w:t>1</w:t>
      </w:r>
      <w:r w:rsidR="00E55EE8" w:rsidRPr="00604B29">
        <w:rPr>
          <w:rFonts w:asciiTheme="minorHAnsi" w:hAnsiTheme="minorHAnsi"/>
          <w:i/>
          <w:sz w:val="22"/>
          <w:szCs w:val="22"/>
        </w:rPr>
        <w:t xml:space="preserve"> + </w:t>
      </w:r>
      <w:r w:rsidR="00E55EE8" w:rsidRPr="00604B29">
        <w:rPr>
          <w:rFonts w:asciiTheme="minorHAnsi" w:hAnsiTheme="minorHAnsi"/>
          <w:i/>
          <w:sz w:val="22"/>
          <w:szCs w:val="22"/>
          <w:lang w:val="en-US"/>
        </w:rPr>
        <w:t>x</w:t>
      </w:r>
      <w:r w:rsidR="00E55EE8" w:rsidRPr="00604B29">
        <w:rPr>
          <w:rFonts w:asciiTheme="minorHAnsi" w:hAnsiTheme="minorHAnsi"/>
          <w:i/>
          <w:sz w:val="22"/>
          <w:szCs w:val="22"/>
          <w:vertAlign w:val="subscript"/>
        </w:rPr>
        <w:t xml:space="preserve">2 </w:t>
      </w:r>
      <w:r w:rsidR="00E55EE8" w:rsidRPr="00604B29">
        <w:rPr>
          <w:rFonts w:asciiTheme="minorHAnsi" w:hAnsiTheme="minorHAnsi"/>
          <w:i/>
          <w:sz w:val="22"/>
          <w:szCs w:val="22"/>
        </w:rPr>
        <w:t xml:space="preserve">+ … + </w:t>
      </w:r>
      <w:proofErr w:type="spellStart"/>
      <w:r w:rsidR="00E55EE8" w:rsidRPr="00604B29">
        <w:rPr>
          <w:rFonts w:asciiTheme="minorHAnsi" w:hAnsiTheme="minorHAnsi"/>
          <w:i/>
          <w:sz w:val="22"/>
          <w:szCs w:val="22"/>
          <w:lang w:val="en-US"/>
        </w:rPr>
        <w:t>x</w:t>
      </w:r>
      <w:r w:rsidR="00E55EE8" w:rsidRPr="00604B29">
        <w:rPr>
          <w:rFonts w:asciiTheme="minorHAnsi" w:hAnsiTheme="minorHAnsi"/>
          <w:i/>
          <w:sz w:val="22"/>
          <w:szCs w:val="22"/>
          <w:vertAlign w:val="subscript"/>
          <w:lang w:val="en-US"/>
        </w:rPr>
        <w:t>n</w:t>
      </w:r>
      <w:proofErr w:type="spellEnd"/>
      <w:r w:rsidR="00E55EE8">
        <w:rPr>
          <w:rFonts w:asciiTheme="minorHAnsi" w:hAnsiTheme="minorHAnsi"/>
          <w:sz w:val="22"/>
          <w:szCs w:val="22"/>
        </w:rPr>
        <w:t xml:space="preserve">, </w:t>
      </w:r>
      <w:r w:rsidRPr="002C2C85">
        <w:rPr>
          <w:rFonts w:asciiTheme="minorHAnsi" w:hAnsiTheme="minorHAnsi"/>
          <w:sz w:val="22"/>
          <w:szCs w:val="22"/>
        </w:rPr>
        <w:t xml:space="preserve">полученных при наблюдениях, </w:t>
      </w:r>
      <w:r w:rsidR="00E55EE8">
        <w:rPr>
          <w:rFonts w:asciiTheme="minorHAnsi" w:hAnsiTheme="minorHAnsi"/>
          <w:sz w:val="22"/>
          <w:szCs w:val="22"/>
        </w:rPr>
        <w:t>а зависит только от параметров π</w:t>
      </w:r>
      <w:r w:rsidRPr="002C2C85">
        <w:rPr>
          <w:rFonts w:asciiTheme="minorHAnsi" w:hAnsiTheme="minorHAnsi"/>
          <w:sz w:val="22"/>
          <w:szCs w:val="22"/>
        </w:rPr>
        <w:t xml:space="preserve">, </w:t>
      </w:r>
      <w:r w:rsidR="00E55EE8" w:rsidRPr="00E55EE8">
        <w:rPr>
          <w:rFonts w:asciiTheme="minorHAnsi" w:hAnsiTheme="minorHAnsi"/>
          <w:i/>
          <w:sz w:val="22"/>
          <w:szCs w:val="22"/>
          <w:lang w:val="en-US"/>
        </w:rPr>
        <w:t>n</w:t>
      </w:r>
      <w:r w:rsidRPr="002C2C85">
        <w:rPr>
          <w:rFonts w:asciiTheme="minorHAnsi" w:hAnsiTheme="minorHAnsi"/>
          <w:sz w:val="22"/>
          <w:szCs w:val="22"/>
        </w:rPr>
        <w:t xml:space="preserve"> и </w:t>
      </w:r>
      <w:r w:rsidRPr="00E55EE8">
        <w:rPr>
          <w:rFonts w:asciiTheme="minorHAnsi" w:hAnsiTheme="minorHAnsi"/>
          <w:i/>
          <w:sz w:val="22"/>
          <w:szCs w:val="22"/>
        </w:rPr>
        <w:t>р</w:t>
      </w:r>
      <w:r w:rsidRPr="002C2C85">
        <w:rPr>
          <w:rFonts w:asciiTheme="minorHAnsi" w:hAnsiTheme="minorHAnsi"/>
          <w:sz w:val="22"/>
          <w:szCs w:val="22"/>
        </w:rPr>
        <w:t>. Тем самым имеется возможность обеспечить желаемое значение апостериорной точности путем соответствующего выбора объема выборки</w:t>
      </w:r>
      <w:r w:rsidR="00E55EE8" w:rsidRPr="00E55EE8">
        <w:rPr>
          <w:rFonts w:asciiTheme="minorHAnsi" w:hAnsiTheme="minorHAnsi"/>
          <w:sz w:val="22"/>
          <w:szCs w:val="22"/>
        </w:rPr>
        <w:t xml:space="preserve"> </w:t>
      </w:r>
      <w:r w:rsidR="00E55EE8" w:rsidRPr="00E55EE8">
        <w:rPr>
          <w:rFonts w:asciiTheme="minorHAnsi" w:hAnsiTheme="minorHAnsi"/>
          <w:i/>
          <w:sz w:val="22"/>
          <w:szCs w:val="22"/>
          <w:lang w:val="en-US"/>
        </w:rPr>
        <w:t>n</w:t>
      </w:r>
      <w:r w:rsidRPr="002C2C85">
        <w:rPr>
          <w:rFonts w:asciiTheme="minorHAnsi" w:hAnsiTheme="minorHAnsi"/>
          <w:sz w:val="22"/>
          <w:szCs w:val="22"/>
        </w:rPr>
        <w:t>. Эквивалентным образом это свойство можно сфор</w:t>
      </w:r>
      <w:r w:rsidR="00E55EE8">
        <w:rPr>
          <w:rFonts w:asciiTheme="minorHAnsi" w:hAnsiTheme="minorHAnsi"/>
          <w:sz w:val="22"/>
          <w:szCs w:val="22"/>
        </w:rPr>
        <w:t>мулировать так: желаемую длину α</w:t>
      </w:r>
      <w:r w:rsidRPr="002C2C85">
        <w:rPr>
          <w:rFonts w:asciiTheme="minorHAnsi" w:hAnsiTheme="minorHAnsi"/>
          <w:sz w:val="22"/>
          <w:szCs w:val="22"/>
        </w:rPr>
        <w:t>-процентного вероятно</w:t>
      </w:r>
      <w:r w:rsidR="00E55EE8">
        <w:rPr>
          <w:rFonts w:asciiTheme="minorHAnsi" w:hAnsiTheme="minorHAnsi"/>
          <w:sz w:val="22"/>
          <w:szCs w:val="22"/>
        </w:rPr>
        <w:t>стного интервала (при заданном α</w:t>
      </w:r>
      <w:r w:rsidRPr="002C2C85">
        <w:rPr>
          <w:rFonts w:asciiTheme="minorHAnsi" w:hAnsiTheme="minorHAnsi"/>
          <w:sz w:val="22"/>
          <w:szCs w:val="22"/>
        </w:rPr>
        <w:t>) можно обеспечить, в</w:t>
      </w:r>
      <w:r w:rsidR="00E55EE8">
        <w:rPr>
          <w:rFonts w:asciiTheme="minorHAnsi" w:hAnsiTheme="minorHAnsi"/>
          <w:sz w:val="22"/>
          <w:szCs w:val="22"/>
        </w:rPr>
        <w:t xml:space="preserve">ыбрав соответствующее значение </w:t>
      </w:r>
      <w:r w:rsidR="00E55EE8" w:rsidRPr="00E55EE8">
        <w:rPr>
          <w:rFonts w:asciiTheme="minorHAnsi" w:hAnsiTheme="minorHAnsi"/>
          <w:i/>
          <w:sz w:val="22"/>
          <w:szCs w:val="22"/>
        </w:rPr>
        <w:t>n</w:t>
      </w:r>
      <w:r w:rsidRPr="002C2C85">
        <w:rPr>
          <w:rFonts w:asciiTheme="minorHAnsi" w:hAnsiTheme="minorHAnsi"/>
          <w:sz w:val="22"/>
          <w:szCs w:val="22"/>
        </w:rPr>
        <w:t>. Например, рассмотрим 95-процентный вероятностный интервал — он имеет длину, равную 3,92 апостериорным стандартным отклонениям. Предположим, нужно осуществит</w:t>
      </w:r>
      <w:r w:rsidR="00E55EE8">
        <w:rPr>
          <w:rFonts w:asciiTheme="minorHAnsi" w:hAnsiTheme="minorHAnsi"/>
          <w:sz w:val="22"/>
          <w:szCs w:val="22"/>
        </w:rPr>
        <w:t xml:space="preserve">ь выборку (наименьшего) объема </w:t>
      </w:r>
      <w:r w:rsidR="00E55EE8" w:rsidRPr="00E55EE8">
        <w:rPr>
          <w:rFonts w:asciiTheme="minorHAnsi" w:hAnsiTheme="minorHAnsi"/>
          <w:i/>
          <w:sz w:val="22"/>
          <w:szCs w:val="22"/>
        </w:rPr>
        <w:t>n</w:t>
      </w:r>
      <w:r w:rsidRPr="002C2C85">
        <w:rPr>
          <w:rFonts w:asciiTheme="minorHAnsi" w:hAnsiTheme="minorHAnsi"/>
          <w:sz w:val="22"/>
          <w:szCs w:val="22"/>
        </w:rPr>
        <w:t xml:space="preserve"> так, чтобы эта длина не превышала некоторого заранее заданного</w:t>
      </w:r>
      <w:r w:rsidR="00E55EE8">
        <w:rPr>
          <w:rFonts w:asciiTheme="minorHAnsi" w:hAnsiTheme="minorHAnsi"/>
          <w:sz w:val="22"/>
          <w:szCs w:val="22"/>
        </w:rPr>
        <w:t xml:space="preserve"> значения w. Тогда нужно найти </w:t>
      </w:r>
      <w:r w:rsidR="00E55EE8" w:rsidRPr="00E55EE8">
        <w:rPr>
          <w:rFonts w:asciiTheme="minorHAnsi" w:hAnsiTheme="minorHAnsi"/>
          <w:i/>
          <w:sz w:val="22"/>
          <w:szCs w:val="22"/>
        </w:rPr>
        <w:t>n</w:t>
      </w:r>
      <w:r w:rsidRPr="002C2C85">
        <w:rPr>
          <w:rFonts w:asciiTheme="minorHAnsi" w:hAnsiTheme="minorHAnsi"/>
          <w:sz w:val="22"/>
          <w:szCs w:val="22"/>
        </w:rPr>
        <w:t>, удовлетворяющее равенству</w:t>
      </w:r>
    </w:p>
    <w:p w:rsidR="00E55EE8" w:rsidRDefault="00E55EE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132088" cy="351129"/>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Формула(6.22)_w.jpg"/>
                    <pic:cNvPicPr/>
                  </pic:nvPicPr>
                  <pic:blipFill>
                    <a:blip r:embed="rId159">
                      <a:extLst>
                        <a:ext uri="{28A0092B-C50C-407E-A947-70E740481C1C}">
                          <a14:useLocalDpi xmlns:a14="http://schemas.microsoft.com/office/drawing/2010/main" val="0"/>
                        </a:ext>
                      </a:extLst>
                    </a:blip>
                    <a:stretch>
                      <a:fillRect/>
                    </a:stretch>
                  </pic:blipFill>
                  <pic:spPr>
                    <a:xfrm>
                      <a:off x="0" y="0"/>
                      <a:ext cx="1156834" cy="35880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w:t>
      </w:r>
      <w:proofErr w:type="gramStart"/>
      <w:r w:rsidRPr="002C2C85">
        <w:rPr>
          <w:rFonts w:asciiTheme="minorHAnsi" w:hAnsiTheme="minorHAnsi"/>
          <w:sz w:val="22"/>
          <w:szCs w:val="22"/>
        </w:rPr>
        <w:t>поскольку</w:t>
      </w:r>
      <w:proofErr w:type="gramEnd"/>
      <w:r w:rsidRPr="002C2C85">
        <w:rPr>
          <w:rFonts w:asciiTheme="minorHAnsi" w:hAnsiTheme="minorHAnsi"/>
          <w:sz w:val="22"/>
          <w:szCs w:val="22"/>
        </w:rPr>
        <w:t xml:space="preserve"> точность распределения является обратной величиной его дисперсии). Это уравнение, если на время «забыть», что </w:t>
      </w:r>
      <w:r w:rsidR="00E55EE8" w:rsidRPr="00E55EE8">
        <w:rPr>
          <w:rFonts w:asciiTheme="minorHAnsi" w:hAnsiTheme="minorHAnsi"/>
          <w:i/>
          <w:sz w:val="22"/>
          <w:szCs w:val="22"/>
          <w:lang w:val="en-US"/>
        </w:rPr>
        <w:t>n</w:t>
      </w:r>
      <w:r w:rsidRPr="002C2C85">
        <w:rPr>
          <w:rFonts w:asciiTheme="minorHAnsi" w:hAnsiTheme="minorHAnsi"/>
          <w:sz w:val="22"/>
          <w:szCs w:val="22"/>
        </w:rPr>
        <w:t xml:space="preserve"> — натуральное число, приводит к решению</w:t>
      </w:r>
    </w:p>
    <w:p w:rsidR="002C2C85" w:rsidRPr="002C2C85" w:rsidRDefault="00E55EE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40087" cy="340995"/>
            <wp:effectExtent l="0" t="0" r="8255" b="19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Формула(6.23).jpg"/>
                    <pic:cNvPicPr/>
                  </pic:nvPicPr>
                  <pic:blipFill>
                    <a:blip r:embed="rId160">
                      <a:extLst>
                        <a:ext uri="{28A0092B-C50C-407E-A947-70E740481C1C}">
                          <a14:useLocalDpi xmlns:a14="http://schemas.microsoft.com/office/drawing/2010/main" val="0"/>
                        </a:ext>
                      </a:extLst>
                    </a:blip>
                    <a:stretch>
                      <a:fillRect/>
                    </a:stretch>
                  </pic:blipFill>
                  <pic:spPr>
                    <a:xfrm>
                      <a:off x="0" y="0"/>
                      <a:ext cx="1915335" cy="354940"/>
                    </a:xfrm>
                    <a:prstGeom prst="rect">
                      <a:avLst/>
                    </a:prstGeom>
                  </pic:spPr>
                </pic:pic>
              </a:graphicData>
            </a:graphic>
          </wp:inline>
        </w:drawing>
      </w:r>
    </w:p>
    <w:p w:rsidR="002C2C85" w:rsidRDefault="00E55EE8" w:rsidP="00A577A3">
      <w:pPr>
        <w:spacing w:before="0" w:after="80"/>
        <w:ind w:firstLine="0"/>
        <w:jc w:val="left"/>
        <w:rPr>
          <w:rFonts w:asciiTheme="minorHAnsi" w:hAnsiTheme="minorHAnsi"/>
          <w:sz w:val="22"/>
          <w:szCs w:val="22"/>
        </w:rPr>
      </w:pPr>
      <w:r>
        <w:rPr>
          <w:rFonts w:asciiTheme="minorHAnsi" w:hAnsiTheme="minorHAnsi"/>
          <w:sz w:val="22"/>
          <w:szCs w:val="22"/>
        </w:rPr>
        <w:t xml:space="preserve">В качестве </w:t>
      </w:r>
      <w:r w:rsidRPr="00E55EE8">
        <w:rPr>
          <w:rFonts w:asciiTheme="minorHAnsi" w:hAnsiTheme="minorHAnsi"/>
          <w:i/>
          <w:sz w:val="22"/>
          <w:szCs w:val="22"/>
        </w:rPr>
        <w:t>n</w:t>
      </w:r>
      <w:r w:rsidR="002C2C85" w:rsidRPr="002C2C85">
        <w:rPr>
          <w:rFonts w:asciiTheme="minorHAnsi" w:hAnsiTheme="minorHAnsi"/>
          <w:sz w:val="22"/>
          <w:szCs w:val="22"/>
        </w:rPr>
        <w:t xml:space="preserve"> остается вз</w:t>
      </w:r>
      <w:r>
        <w:rPr>
          <w:rFonts w:asciiTheme="minorHAnsi" w:hAnsiTheme="minorHAnsi"/>
          <w:sz w:val="22"/>
          <w:szCs w:val="22"/>
        </w:rPr>
        <w:t>ять ближайшее натуральное число</w:t>
      </w:r>
      <w:r w:rsidR="002C2C85" w:rsidRPr="002C2C85">
        <w:rPr>
          <w:rFonts w:asciiTheme="minorHAnsi" w:hAnsiTheme="minorHAnsi"/>
          <w:sz w:val="22"/>
          <w:szCs w:val="22"/>
        </w:rPr>
        <w:t>, не меньшее правой части равенства (6.23). Мы видим, что приде</w:t>
      </w:r>
      <w:r>
        <w:rPr>
          <w:rFonts w:asciiTheme="minorHAnsi" w:hAnsiTheme="minorHAnsi"/>
          <w:sz w:val="22"/>
          <w:szCs w:val="22"/>
        </w:rPr>
        <w:t xml:space="preserve">тся увеличивать объем выборки </w:t>
      </w:r>
      <w:r w:rsidRPr="00E55EE8">
        <w:rPr>
          <w:rFonts w:asciiTheme="minorHAnsi" w:hAnsiTheme="minorHAnsi"/>
          <w:i/>
          <w:sz w:val="22"/>
          <w:szCs w:val="22"/>
        </w:rPr>
        <w:t>n</w:t>
      </w:r>
      <w:r w:rsidR="002C2C85" w:rsidRPr="002C2C85">
        <w:rPr>
          <w:rFonts w:asciiTheme="minorHAnsi" w:hAnsiTheme="minorHAnsi"/>
          <w:sz w:val="22"/>
          <w:szCs w:val="22"/>
        </w:rPr>
        <w:t xml:space="preserve">, если меньше окажется точность априорного распределения, или меньше будет точность наблюдений, или уменьшится требуемая длина вероятностного интервала. Приведем простой числовой пример, с которым мы уже встречались в данном разделе. В этом примере </w:t>
      </w:r>
      <w:r w:rsidR="00973978">
        <w:rPr>
          <w:rFonts w:asciiTheme="minorHAnsi" w:hAnsiTheme="minorHAnsi"/>
          <w:sz w:val="22"/>
          <w:szCs w:val="22"/>
        </w:rPr>
        <w:t>π</w:t>
      </w:r>
      <w:r w:rsidR="002C2C85" w:rsidRPr="002C2C85">
        <w:rPr>
          <w:rFonts w:asciiTheme="minorHAnsi" w:hAnsiTheme="minorHAnsi"/>
          <w:sz w:val="22"/>
          <w:szCs w:val="22"/>
        </w:rPr>
        <w:t xml:space="preserve"> = </w:t>
      </w:r>
      <w:r w:rsidR="00973978" w:rsidRPr="00973978">
        <w:rPr>
          <w:rFonts w:asciiTheme="minorHAnsi" w:hAnsiTheme="minorHAnsi"/>
          <w:sz w:val="22"/>
          <w:szCs w:val="22"/>
        </w:rPr>
        <w:t>1/16</w:t>
      </w:r>
      <w:r w:rsidR="002C2C85" w:rsidRPr="002C2C85">
        <w:rPr>
          <w:rFonts w:asciiTheme="minorHAnsi" w:hAnsiTheme="minorHAnsi"/>
          <w:sz w:val="22"/>
          <w:szCs w:val="22"/>
        </w:rPr>
        <w:t xml:space="preserve"> = 0,0625 и р = </w:t>
      </w:r>
      <w:r w:rsidR="00973978" w:rsidRPr="00973978">
        <w:rPr>
          <w:rFonts w:asciiTheme="minorHAnsi" w:hAnsiTheme="minorHAnsi"/>
          <w:sz w:val="22"/>
          <w:szCs w:val="22"/>
        </w:rPr>
        <w:t>1/9</w:t>
      </w:r>
      <w:r w:rsidR="002C2C85" w:rsidRPr="002C2C85">
        <w:rPr>
          <w:rFonts w:asciiTheme="minorHAnsi" w:hAnsiTheme="minorHAnsi"/>
          <w:sz w:val="22"/>
          <w:szCs w:val="22"/>
        </w:rPr>
        <w:t xml:space="preserve"> = 0,</w:t>
      </w:r>
      <w:r w:rsidR="00973978" w:rsidRPr="00973978">
        <w:rPr>
          <w:rFonts w:asciiTheme="minorHAnsi" w:hAnsiTheme="minorHAnsi"/>
          <w:sz w:val="22"/>
          <w:szCs w:val="22"/>
        </w:rPr>
        <w:t>11</w:t>
      </w:r>
      <w:r w:rsidR="002C2C85" w:rsidRPr="002C2C85">
        <w:rPr>
          <w:rFonts w:asciiTheme="minorHAnsi" w:hAnsiTheme="minorHAnsi"/>
          <w:sz w:val="22"/>
          <w:szCs w:val="22"/>
        </w:rPr>
        <w:t>1</w:t>
      </w:r>
      <w:r w:rsidR="00973978" w:rsidRPr="00973978">
        <w:rPr>
          <w:rFonts w:asciiTheme="minorHAnsi" w:hAnsiTheme="minorHAnsi"/>
          <w:sz w:val="22"/>
          <w:szCs w:val="22"/>
        </w:rPr>
        <w:t>1</w:t>
      </w:r>
      <w:r w:rsidR="002C2C85" w:rsidRPr="002C2C85">
        <w:rPr>
          <w:rFonts w:asciiTheme="minorHAnsi" w:hAnsiTheme="minorHAnsi"/>
          <w:sz w:val="22"/>
          <w:szCs w:val="22"/>
        </w:rPr>
        <w:t>. При подстановке в (6.23)</w:t>
      </w:r>
      <w:r w:rsidR="00973978" w:rsidRPr="00973978">
        <w:rPr>
          <w:rFonts w:asciiTheme="minorHAnsi" w:hAnsiTheme="minorHAnsi"/>
          <w:sz w:val="22"/>
          <w:szCs w:val="22"/>
        </w:rPr>
        <w:t xml:space="preserve"> </w:t>
      </w:r>
      <w:r w:rsidR="00973978">
        <w:rPr>
          <w:rFonts w:asciiTheme="minorHAnsi" w:hAnsiTheme="minorHAnsi"/>
          <w:sz w:val="22"/>
          <w:szCs w:val="22"/>
        </w:rPr>
        <w:t xml:space="preserve">w = 9,408 получим </w:t>
      </w:r>
      <w:r w:rsidR="00973978" w:rsidRPr="00973978">
        <w:rPr>
          <w:rFonts w:asciiTheme="minorHAnsi" w:hAnsiTheme="minorHAnsi"/>
          <w:i/>
          <w:sz w:val="22"/>
          <w:szCs w:val="22"/>
        </w:rPr>
        <w:t>n</w:t>
      </w:r>
      <w:r w:rsidR="002C2C85" w:rsidRPr="002C2C85">
        <w:rPr>
          <w:rFonts w:asciiTheme="minorHAnsi" w:hAnsiTheme="minorHAnsi"/>
          <w:sz w:val="22"/>
          <w:szCs w:val="22"/>
        </w:rPr>
        <w:t xml:space="preserve"> </w:t>
      </w:r>
      <w:r w:rsidR="00973978" w:rsidRPr="00973978">
        <w:rPr>
          <w:rFonts w:asciiTheme="minorHAnsi" w:hAnsiTheme="minorHAnsi"/>
          <w:sz w:val="22"/>
          <w:szCs w:val="22"/>
        </w:rPr>
        <w:t>=</w:t>
      </w:r>
      <w:r w:rsidR="002C2C85" w:rsidRPr="002C2C85">
        <w:rPr>
          <w:rFonts w:asciiTheme="minorHAnsi" w:hAnsiTheme="minorHAnsi"/>
          <w:sz w:val="22"/>
          <w:szCs w:val="22"/>
        </w:rPr>
        <w:t xml:space="preserve"> 1, что соответствует нашим ожиданиям и может служить проверкой правильности вывода (6.23). Другие примеры</w:t>
      </w:r>
      <w:r w:rsidR="00973978" w:rsidRPr="00973978">
        <w:rPr>
          <w:rFonts w:asciiTheme="minorHAnsi" w:hAnsiTheme="minorHAnsi"/>
          <w:sz w:val="22"/>
          <w:szCs w:val="22"/>
        </w:rPr>
        <w:t xml:space="preserve"> </w:t>
      </w:r>
      <w:r w:rsidR="002C2C85" w:rsidRPr="002C2C85">
        <w:rPr>
          <w:rFonts w:asciiTheme="minorHAnsi" w:hAnsiTheme="minorHAnsi"/>
          <w:sz w:val="22"/>
          <w:szCs w:val="22"/>
        </w:rPr>
        <w:t>содерж</w:t>
      </w:r>
      <w:r w:rsidR="00973978">
        <w:rPr>
          <w:rFonts w:asciiTheme="minorHAnsi" w:hAnsiTheme="minorHAnsi"/>
          <w:sz w:val="22"/>
          <w:szCs w:val="22"/>
        </w:rPr>
        <w:t xml:space="preserve">атся в таблице, где в качестве </w:t>
      </w:r>
      <w:r w:rsidR="00973978" w:rsidRPr="00973978">
        <w:rPr>
          <w:rFonts w:asciiTheme="minorHAnsi" w:hAnsiTheme="minorHAnsi"/>
          <w:i/>
          <w:sz w:val="22"/>
          <w:szCs w:val="22"/>
        </w:rPr>
        <w:t>n</w:t>
      </w:r>
      <w:r w:rsidR="00973978">
        <w:rPr>
          <w:rFonts w:asciiTheme="minorHAnsi" w:hAnsiTheme="minorHAnsi"/>
          <w:sz w:val="22"/>
          <w:szCs w:val="22"/>
        </w:rPr>
        <w:t xml:space="preserve"> указано ближайшее на</w:t>
      </w:r>
      <w:r w:rsidR="002C2C85" w:rsidRPr="002C2C85">
        <w:rPr>
          <w:rFonts w:asciiTheme="minorHAnsi" w:hAnsiTheme="minorHAnsi"/>
          <w:sz w:val="22"/>
          <w:szCs w:val="22"/>
        </w:rPr>
        <w:t>туральное число, не меньшее правой части (6.23). Из таблицы видно, что</w:t>
      </w:r>
      <w:r w:rsidR="00973978">
        <w:rPr>
          <w:rFonts w:asciiTheme="minorHAnsi" w:hAnsiTheme="minorHAnsi"/>
          <w:sz w:val="22"/>
          <w:szCs w:val="22"/>
        </w:rPr>
        <w:t xml:space="preserve"> за исключением малых значений </w:t>
      </w:r>
      <w:r w:rsidR="00973978" w:rsidRPr="00973978">
        <w:rPr>
          <w:rFonts w:asciiTheme="minorHAnsi" w:hAnsiTheme="minorHAnsi"/>
          <w:i/>
          <w:sz w:val="22"/>
          <w:szCs w:val="22"/>
        </w:rPr>
        <w:t>n</w:t>
      </w:r>
      <w:r w:rsidR="002C2C85" w:rsidRPr="002C2C85">
        <w:rPr>
          <w:rFonts w:asciiTheme="minorHAnsi" w:hAnsiTheme="minorHAnsi"/>
          <w:sz w:val="22"/>
          <w:szCs w:val="22"/>
        </w:rPr>
        <w:t xml:space="preserve"> (когда априорная оценка доминирует над выборочной информацией) уменьшение вдвое длины вероятностного интервала требует четырехкратного увеличения объема выборки. Достаточно взглянуть на выражение (6.23), чтобы убедиться в общем характере этой зависимости при условии, что длина w достаточно мала</w:t>
      </w:r>
      <w:r w:rsidR="00973978">
        <w:rPr>
          <w:rFonts w:asciiTheme="minorHAnsi" w:hAnsiTheme="minorHAnsi"/>
          <w:sz w:val="22"/>
          <w:szCs w:val="22"/>
        </w:rPr>
        <w:t xml:space="preserve"> в сравнении с π</w:t>
      </w:r>
      <w:r w:rsidR="002C2C85" w:rsidRPr="002C2C85">
        <w:rPr>
          <w:rFonts w:asciiTheme="minorHAnsi" w:hAnsiTheme="minorHAnsi"/>
          <w:sz w:val="22"/>
          <w:szCs w:val="22"/>
        </w:rPr>
        <w:t>.</w:t>
      </w:r>
    </w:p>
    <w:p w:rsidR="00973978" w:rsidRPr="002C2C85" w:rsidRDefault="00973978" w:rsidP="00A577A3">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2392070" cy="1565840"/>
            <wp:effectExtent l="0" t="0" r="825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Табл.01.jpg"/>
                    <pic:cNvPicPr/>
                  </pic:nvPicPr>
                  <pic:blipFill>
                    <a:blip r:embed="rId161">
                      <a:extLst>
                        <a:ext uri="{28A0092B-C50C-407E-A947-70E740481C1C}">
                          <a14:useLocalDpi xmlns:a14="http://schemas.microsoft.com/office/drawing/2010/main" val="0"/>
                        </a:ext>
                      </a:extLst>
                    </a:blip>
                    <a:stretch>
                      <a:fillRect/>
                    </a:stretch>
                  </pic:blipFill>
                  <pic:spPr>
                    <a:xfrm>
                      <a:off x="0" y="0"/>
                      <a:ext cx="2397987" cy="1569713"/>
                    </a:xfrm>
                    <a:prstGeom prst="rect">
                      <a:avLst/>
                    </a:prstGeom>
                  </pic:spPr>
                </pic:pic>
              </a:graphicData>
            </a:graphic>
          </wp:inline>
        </w:drawing>
      </w:r>
    </w:p>
    <w:p w:rsidR="002C2C85" w:rsidRDefault="002C2C85" w:rsidP="00A577A3">
      <w:pPr>
        <w:spacing w:before="0" w:after="80"/>
        <w:ind w:firstLine="0"/>
        <w:jc w:val="left"/>
        <w:rPr>
          <w:rFonts w:asciiTheme="minorHAnsi" w:hAnsiTheme="minorHAnsi"/>
          <w:sz w:val="22"/>
          <w:szCs w:val="22"/>
        </w:rPr>
      </w:pPr>
      <w:r w:rsidRPr="002C2C85">
        <w:rPr>
          <w:rFonts w:asciiTheme="minorHAnsi" w:hAnsiTheme="minorHAnsi"/>
          <w:sz w:val="22"/>
          <w:szCs w:val="22"/>
        </w:rPr>
        <w:t>Прежде чем привести конкретный пример применения (6.22), посмотрим, что произойдет с нашей задачей, если полностью пренебречь априорными представлениями. Очевидный способ учесть указанное обстоятельство — принять точность априорного распределения равной нулю. Из (6.22) ясно, что тогда апостериорная оценка будет функцией только выборочной информации</w:t>
      </w:r>
      <w:r w:rsidR="00973978">
        <w:rPr>
          <w:rFonts w:asciiTheme="minorHAnsi" w:hAnsiTheme="minorHAnsi"/>
          <w:sz w:val="22"/>
          <w:szCs w:val="22"/>
        </w:rPr>
        <w:t>. Формально при π</w:t>
      </w:r>
      <w:r w:rsidRPr="002C2C85">
        <w:rPr>
          <w:rFonts w:asciiTheme="minorHAnsi" w:hAnsiTheme="minorHAnsi"/>
          <w:sz w:val="22"/>
          <w:szCs w:val="22"/>
        </w:rPr>
        <w:t xml:space="preserve"> = 0 мы получим из (6.22) следующий результат.</w:t>
      </w:r>
    </w:p>
    <w:p w:rsidR="00973978" w:rsidRPr="002C2C85" w:rsidRDefault="00973978" w:rsidP="00A577A3">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48344" cy="69433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Формула(6.24).jpg"/>
                    <pic:cNvPicPr/>
                  </pic:nvPicPr>
                  <pic:blipFill rotWithShape="1">
                    <a:blip r:embed="rId162">
                      <a:extLst>
                        <a:ext uri="{28A0092B-C50C-407E-A947-70E740481C1C}">
                          <a14:useLocalDpi xmlns:a14="http://schemas.microsoft.com/office/drawing/2010/main" val="0"/>
                        </a:ext>
                      </a:extLst>
                    </a:blip>
                    <a:srcRect t="3064" b="1"/>
                    <a:stretch/>
                  </pic:blipFill>
                  <pic:spPr bwMode="auto">
                    <a:xfrm>
                      <a:off x="0" y="0"/>
                      <a:ext cx="4691441" cy="700773"/>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A577A3">
      <w:pPr>
        <w:spacing w:before="0" w:after="80"/>
        <w:ind w:firstLine="0"/>
        <w:jc w:val="left"/>
        <w:rPr>
          <w:rFonts w:asciiTheme="minorHAnsi" w:hAnsiTheme="minorHAnsi"/>
          <w:sz w:val="22"/>
          <w:szCs w:val="22"/>
        </w:rPr>
      </w:pPr>
      <w:r w:rsidRPr="002C2C85">
        <w:rPr>
          <w:rFonts w:asciiTheme="minorHAnsi" w:hAnsiTheme="minorHAnsi"/>
          <w:sz w:val="22"/>
          <w:szCs w:val="22"/>
        </w:rPr>
        <w:t>Утверждение (6.24) можно записать в альтернативной и эквивалентной форме.</w:t>
      </w:r>
    </w:p>
    <w:p w:rsidR="00973978" w:rsidRDefault="00973978" w:rsidP="00A577A3">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65558" cy="731520"/>
            <wp:effectExtent l="0" t="0" r="190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Формула(6.25).jpg"/>
                    <pic:cNvPicPr/>
                  </pic:nvPicPr>
                  <pic:blipFill>
                    <a:blip r:embed="rId163">
                      <a:extLst>
                        <a:ext uri="{28A0092B-C50C-407E-A947-70E740481C1C}">
                          <a14:useLocalDpi xmlns:a14="http://schemas.microsoft.com/office/drawing/2010/main" val="0"/>
                        </a:ext>
                      </a:extLst>
                    </a:blip>
                    <a:stretch>
                      <a:fillRect/>
                    </a:stretch>
                  </pic:blipFill>
                  <pic:spPr>
                    <a:xfrm>
                      <a:off x="0" y="0"/>
                      <a:ext cx="4714798" cy="73924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Этот простой, но весьма важный результат свидетельствует о том, что апостериорная оценка средней совокупности (когда априорные знания отсутствуют) нормально распределена вокруг выборочной средней, а дисперсия этого распределения пропорциональна дисперсии переменной X и обратно пропорциональна объему выборки. Апостериорные вероятностные интервалы для М л</w:t>
      </w:r>
      <w:r w:rsidR="00A577A3">
        <w:rPr>
          <w:rFonts w:asciiTheme="minorHAnsi" w:hAnsiTheme="minorHAnsi"/>
          <w:sz w:val="22"/>
          <w:szCs w:val="22"/>
        </w:rPr>
        <w:t xml:space="preserve">егче получить с помощью (6.25) и формул в </w:t>
      </w:r>
      <w:r w:rsidR="00A577A3">
        <w:rPr>
          <w:rFonts w:asciiTheme="minorHAnsi" w:hAnsiTheme="minorHAnsi"/>
          <w:sz w:val="22"/>
          <w:szCs w:val="22"/>
          <w:lang w:val="en-US"/>
        </w:rPr>
        <w:t>Excel</w:t>
      </w:r>
      <w:r w:rsidRPr="002C2C85">
        <w:rPr>
          <w:rFonts w:asciiTheme="minorHAnsi" w:hAnsiTheme="minorHAnsi"/>
          <w:sz w:val="22"/>
          <w:szCs w:val="22"/>
        </w:rPr>
        <w:t>. Например, 95-процентный вероятностный интервал для М равен х</w:t>
      </w:r>
      <w:r w:rsidR="00A577A3">
        <w:rPr>
          <w:rFonts w:asciiTheme="minorHAnsi" w:hAnsiTheme="minorHAnsi"/>
          <w:sz w:val="22"/>
          <w:szCs w:val="22"/>
        </w:rPr>
        <w:t>̅</w:t>
      </w:r>
      <w:r w:rsidRPr="002C2C85">
        <w:rPr>
          <w:rFonts w:asciiTheme="minorHAnsi" w:hAnsiTheme="minorHAnsi"/>
          <w:sz w:val="22"/>
          <w:szCs w:val="22"/>
        </w:rPr>
        <w:t xml:space="preserve"> ± 1,96 s/</w:t>
      </w:r>
      <w:r w:rsidR="00A577A3">
        <w:rPr>
          <w:rFonts w:asciiTheme="minorHAnsi" w:hAnsiTheme="minorHAnsi"/>
          <w:sz w:val="22"/>
          <w:szCs w:val="22"/>
        </w:rPr>
        <w:t>√</w:t>
      </w:r>
      <w:r w:rsidR="00A577A3">
        <w:rPr>
          <w:rFonts w:asciiTheme="minorHAnsi" w:hAnsiTheme="minorHAnsi"/>
          <w:sz w:val="22"/>
          <w:szCs w:val="22"/>
          <w:lang w:val="en-US"/>
        </w:rPr>
        <w:t>n</w:t>
      </w:r>
      <w:r w:rsidRPr="002C2C85">
        <w:rPr>
          <w:rFonts w:asciiTheme="minorHAnsi" w:hAnsiTheme="minorHAnsi"/>
          <w:sz w:val="22"/>
          <w:szCs w:val="22"/>
        </w:rPr>
        <w:t>. Длина этого интервала 3,92 s/</w:t>
      </w:r>
      <w:r w:rsidR="00A577A3">
        <w:rPr>
          <w:rFonts w:asciiTheme="minorHAnsi" w:hAnsiTheme="minorHAnsi"/>
          <w:sz w:val="22"/>
          <w:szCs w:val="22"/>
        </w:rPr>
        <w:t>√</w:t>
      </w:r>
      <w:r w:rsidR="00A577A3">
        <w:rPr>
          <w:rFonts w:asciiTheme="minorHAnsi" w:hAnsiTheme="minorHAnsi"/>
          <w:sz w:val="22"/>
          <w:szCs w:val="22"/>
          <w:lang w:val="en-US"/>
        </w:rPr>
        <w:t>n</w:t>
      </w:r>
      <w:r w:rsidRPr="002C2C85">
        <w:rPr>
          <w:rFonts w:asciiTheme="minorHAnsi" w:hAnsiTheme="minorHAnsi"/>
          <w:sz w:val="22"/>
          <w:szCs w:val="22"/>
        </w:rPr>
        <w:t xml:space="preserve"> может быть сделана сколь угодно малой путем соответствующего выбора объема выборки </w:t>
      </w:r>
      <w:r w:rsidR="00A577A3" w:rsidRPr="00A577A3">
        <w:rPr>
          <w:rFonts w:asciiTheme="minorHAnsi" w:hAnsiTheme="minorHAnsi"/>
          <w:i/>
          <w:sz w:val="22"/>
          <w:szCs w:val="22"/>
          <w:lang w:val="en-US"/>
        </w:rPr>
        <w:t>n</w:t>
      </w:r>
      <w:r w:rsidRPr="002C2C85">
        <w:rPr>
          <w:rFonts w:asciiTheme="minorHAnsi" w:hAnsiTheme="minorHAnsi"/>
          <w:sz w:val="22"/>
          <w:szCs w:val="22"/>
        </w:rPr>
        <w:t>. Есть и еще одно свойство, вытекающее из (6.22) и (6.25), на которое следует обратить внимание: апостериорная дисперсия стремится к нулю при неограниченном увеличении объема выборки. Более того, апостериорная средняя либо равна выборочной средней (в случае (6.25)), либо стремится к ней при</w:t>
      </w:r>
      <w:r w:rsidR="00A577A3">
        <w:rPr>
          <w:rFonts w:asciiTheme="minorHAnsi" w:hAnsiTheme="minorHAnsi"/>
          <w:sz w:val="22"/>
          <w:szCs w:val="22"/>
        </w:rPr>
        <w:t xml:space="preserve"> неограниченно увеличивающемся </w:t>
      </w:r>
      <w:r w:rsidR="00A577A3" w:rsidRPr="00A577A3">
        <w:rPr>
          <w:rFonts w:asciiTheme="minorHAnsi" w:hAnsiTheme="minorHAnsi"/>
          <w:i/>
          <w:sz w:val="22"/>
          <w:szCs w:val="22"/>
        </w:rPr>
        <w:t>n</w:t>
      </w:r>
      <w:r w:rsidRPr="002C2C85">
        <w:rPr>
          <w:rFonts w:asciiTheme="minorHAnsi" w:hAnsiTheme="minorHAnsi"/>
          <w:sz w:val="22"/>
          <w:szCs w:val="22"/>
        </w:rPr>
        <w:t xml:space="preserve"> (в случае (6.22)), а та в свою очередь стремится </w:t>
      </w:r>
      <w:r w:rsidR="00A577A3">
        <w:rPr>
          <w:rFonts w:asciiTheme="minorHAnsi" w:hAnsiTheme="minorHAnsi"/>
          <w:sz w:val="22"/>
          <w:szCs w:val="22"/>
        </w:rPr>
        <w:t xml:space="preserve">(при неограниченном увеличении </w:t>
      </w:r>
      <w:r w:rsidR="00A577A3" w:rsidRPr="00A577A3">
        <w:rPr>
          <w:rFonts w:asciiTheme="minorHAnsi" w:hAnsiTheme="minorHAnsi"/>
          <w:i/>
          <w:sz w:val="22"/>
          <w:szCs w:val="22"/>
        </w:rPr>
        <w:t>n</w:t>
      </w:r>
      <w:r w:rsidR="00A577A3">
        <w:rPr>
          <w:rFonts w:asciiTheme="minorHAnsi" w:hAnsiTheme="minorHAnsi"/>
          <w:sz w:val="22"/>
          <w:szCs w:val="22"/>
        </w:rPr>
        <w:t xml:space="preserve">) к средней величине </w:t>
      </w:r>
      <w:r w:rsidR="00A577A3" w:rsidRPr="00A577A3">
        <w:rPr>
          <w:rFonts w:asciiTheme="minorHAnsi" w:hAnsiTheme="minorHAnsi"/>
          <w:i/>
          <w:sz w:val="22"/>
          <w:szCs w:val="22"/>
        </w:rPr>
        <w:t>m</w:t>
      </w:r>
      <w:r w:rsidRPr="002C2C85">
        <w:rPr>
          <w:rFonts w:asciiTheme="minorHAnsi" w:hAnsiTheme="minorHAnsi"/>
          <w:sz w:val="22"/>
          <w:szCs w:val="22"/>
        </w:rPr>
        <w:t xml:space="preserve"> для всей совокупности (апостериорная оценка средней для совокупности «стягивается» в вырожденное распределение у точки, соответствующей реальному значению средней для совокупности).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В заключение данного раздела проиллюстрируем ключевой результат (6.22) и его специальный случай (6.25) на одном примере. Предположим, нас интересует вес студенток Йоркского университета. Пусть нам удалось узнать (или мы готовы предположить), что характеристики их веса нормально распределены с известным стандартным отклонением в 14 фунтов, но неизвестной средней М. Чтобы получить информацию относительно М, мы можем осуществить случайную выборку среди студенток данного университета (отбирая их по фамилиям из списка всех студенток с помощью соответствующего механизма) и взвесить попавших в выборку студенток. Пусть вначале были выбраны 25 студенток и оказалось, что их средний вес равен 135 фунтам. Какой будет оценка М в свете полученной информации?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Апостериорная оценка зависит от априорной. Предположим вначале, что никаких а</w:t>
      </w:r>
      <w:r w:rsidR="00A577A3">
        <w:rPr>
          <w:rFonts w:asciiTheme="minorHAnsi" w:hAnsiTheme="minorHAnsi"/>
          <w:sz w:val="22"/>
          <w:szCs w:val="22"/>
        </w:rPr>
        <w:t>приорных сведений у нас нет, т.</w:t>
      </w:r>
      <w:r w:rsidRPr="002C2C85">
        <w:rPr>
          <w:rFonts w:asciiTheme="minorHAnsi" w:hAnsiTheme="minorHAnsi"/>
          <w:sz w:val="22"/>
          <w:szCs w:val="22"/>
        </w:rPr>
        <w:t>е. что априорная оценка обладает нулевой точностью. Воспользуемся (6.25), полож</w:t>
      </w:r>
      <w:r w:rsidR="00A577A3">
        <w:rPr>
          <w:rFonts w:asciiTheme="minorHAnsi" w:hAnsiTheme="minorHAnsi"/>
          <w:sz w:val="22"/>
          <w:szCs w:val="22"/>
        </w:rPr>
        <w:t>ив х = 135, s = 14 и n</w:t>
      </w:r>
      <w:r w:rsidRPr="002C2C85">
        <w:rPr>
          <w:rFonts w:asciiTheme="minorHAnsi" w:hAnsiTheme="minorHAnsi"/>
          <w:sz w:val="22"/>
          <w:szCs w:val="22"/>
        </w:rPr>
        <w:t xml:space="preserve"> = 25; мы найдем, что наша апостериорная оценка М нормально распределена со средней х</w:t>
      </w:r>
      <w:r w:rsidR="00A577A3">
        <w:rPr>
          <w:rFonts w:asciiTheme="minorHAnsi" w:hAnsiTheme="minorHAnsi"/>
          <w:sz w:val="22"/>
          <w:szCs w:val="22"/>
        </w:rPr>
        <w:t>̅</w:t>
      </w:r>
      <w:r w:rsidRPr="002C2C85">
        <w:rPr>
          <w:rFonts w:asciiTheme="minorHAnsi" w:hAnsiTheme="minorHAnsi"/>
          <w:sz w:val="22"/>
          <w:szCs w:val="22"/>
        </w:rPr>
        <w:t xml:space="preserve"> = 135 и дисперсией s</w:t>
      </w:r>
      <w:r w:rsidRPr="00A577A3">
        <w:rPr>
          <w:rFonts w:asciiTheme="minorHAnsi" w:hAnsiTheme="minorHAnsi"/>
          <w:sz w:val="22"/>
          <w:szCs w:val="22"/>
          <w:vertAlign w:val="subscript"/>
        </w:rPr>
        <w:t>2</w:t>
      </w:r>
      <w:r w:rsidR="00A577A3" w:rsidRPr="00A577A3">
        <w:rPr>
          <w:rFonts w:asciiTheme="minorHAnsi" w:hAnsiTheme="minorHAnsi"/>
          <w:sz w:val="22"/>
          <w:szCs w:val="22"/>
        </w:rPr>
        <w:t>/</w:t>
      </w:r>
      <w:r w:rsidR="00A577A3">
        <w:rPr>
          <w:rFonts w:asciiTheme="minorHAnsi" w:hAnsiTheme="minorHAnsi"/>
          <w:sz w:val="22"/>
          <w:szCs w:val="22"/>
        </w:rPr>
        <w:t xml:space="preserve">n = </w:t>
      </w:r>
      <w:r w:rsidRPr="002C2C85">
        <w:rPr>
          <w:rFonts w:asciiTheme="minorHAnsi" w:hAnsiTheme="minorHAnsi"/>
          <w:sz w:val="22"/>
          <w:szCs w:val="22"/>
        </w:rPr>
        <w:t>14</w:t>
      </w:r>
      <w:r w:rsidRPr="00A577A3">
        <w:rPr>
          <w:rFonts w:asciiTheme="minorHAnsi" w:hAnsiTheme="minorHAnsi"/>
          <w:sz w:val="22"/>
          <w:szCs w:val="22"/>
          <w:vertAlign w:val="superscript"/>
        </w:rPr>
        <w:t>2</w:t>
      </w:r>
      <w:r w:rsidR="00A577A3">
        <w:rPr>
          <w:rFonts w:asciiTheme="minorHAnsi" w:hAnsiTheme="minorHAnsi"/>
          <w:sz w:val="22"/>
          <w:szCs w:val="22"/>
        </w:rPr>
        <w:t>/25 =</w:t>
      </w:r>
      <w:r w:rsidRPr="002C2C85">
        <w:rPr>
          <w:rFonts w:asciiTheme="minorHAnsi" w:hAnsiTheme="minorHAnsi"/>
          <w:sz w:val="22"/>
          <w:szCs w:val="22"/>
        </w:rPr>
        <w:t xml:space="preserve"> 2,8</w:t>
      </w:r>
      <w:r w:rsidRPr="00A577A3">
        <w:rPr>
          <w:rFonts w:asciiTheme="minorHAnsi" w:hAnsiTheme="minorHAnsi"/>
          <w:sz w:val="22"/>
          <w:szCs w:val="22"/>
          <w:vertAlign w:val="superscript"/>
        </w:rPr>
        <w:t>2</w:t>
      </w:r>
      <w:r w:rsidRPr="002C2C85">
        <w:rPr>
          <w:rFonts w:asciiTheme="minorHAnsi" w:hAnsiTheme="minorHAnsi"/>
          <w:sz w:val="22"/>
          <w:szCs w:val="22"/>
        </w:rPr>
        <w:t>, т.е. наша апостериорная оценка имеет вид N (135; 2,8</w:t>
      </w:r>
      <w:r w:rsidRPr="00A577A3">
        <w:rPr>
          <w:rFonts w:asciiTheme="minorHAnsi" w:hAnsiTheme="minorHAnsi"/>
          <w:sz w:val="22"/>
          <w:szCs w:val="22"/>
          <w:vertAlign w:val="superscript"/>
        </w:rPr>
        <w:t>2</w:t>
      </w:r>
      <w:r w:rsidRPr="002C2C85">
        <w:rPr>
          <w:rFonts w:asciiTheme="minorHAnsi" w:hAnsiTheme="minorHAnsi"/>
          <w:sz w:val="22"/>
          <w:szCs w:val="22"/>
        </w:rPr>
        <w:t>). Это ее полная характеристика, и мы можем найти любые интересующие нас параметры.</w:t>
      </w:r>
      <w:r w:rsidR="00A577A3">
        <w:rPr>
          <w:rFonts w:asciiTheme="minorHAnsi" w:hAnsiTheme="minorHAnsi"/>
          <w:sz w:val="22"/>
          <w:szCs w:val="22"/>
        </w:rPr>
        <w:t xml:space="preserve"> Например, апостериорный 95-про</w:t>
      </w:r>
      <w:r w:rsidRPr="002C2C85">
        <w:rPr>
          <w:rFonts w:asciiTheme="minorHAnsi" w:hAnsiTheme="minorHAnsi"/>
          <w:sz w:val="22"/>
          <w:szCs w:val="22"/>
        </w:rPr>
        <w:t>центный ве</w:t>
      </w:r>
      <w:r w:rsidR="00A577A3">
        <w:rPr>
          <w:rFonts w:asciiTheme="minorHAnsi" w:hAnsiTheme="minorHAnsi"/>
          <w:sz w:val="22"/>
          <w:szCs w:val="22"/>
        </w:rPr>
        <w:t>роятностный интервал равен 135 ± 1,96x2,8, т.</w:t>
      </w:r>
      <w:r w:rsidRPr="002C2C85">
        <w:rPr>
          <w:rFonts w:asciiTheme="minorHAnsi" w:hAnsiTheme="minorHAnsi"/>
          <w:sz w:val="22"/>
          <w:szCs w:val="22"/>
        </w:rPr>
        <w:t>е. (129,51; 140,49). Итак, на основе выборочной информации мы можем заключить, что с вероятностью 0,95 М лежит между 129,51 и 140,49 фунтов.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Пусть теперь мы хоти</w:t>
      </w:r>
      <w:r w:rsidR="00A577A3">
        <w:rPr>
          <w:rFonts w:asciiTheme="minorHAnsi" w:hAnsiTheme="minorHAnsi"/>
          <w:sz w:val="22"/>
          <w:szCs w:val="22"/>
        </w:rPr>
        <w:t xml:space="preserve">м получить более точную оценку </w:t>
      </w:r>
      <w:r w:rsidR="00A577A3">
        <w:rPr>
          <w:rFonts w:asciiTheme="minorHAnsi" w:hAnsiTheme="minorHAnsi"/>
          <w:sz w:val="22"/>
          <w:szCs w:val="22"/>
          <w:lang w:val="en-US"/>
        </w:rPr>
        <w:t>M</w:t>
      </w:r>
      <w:r w:rsidRPr="002C2C85">
        <w:rPr>
          <w:rFonts w:asciiTheme="minorHAnsi" w:hAnsiTheme="minorHAnsi"/>
          <w:sz w:val="22"/>
          <w:szCs w:val="22"/>
        </w:rPr>
        <w:t>, скажем, такую,</w:t>
      </w:r>
      <w:r w:rsidR="00A577A3" w:rsidRPr="00A577A3">
        <w:rPr>
          <w:rFonts w:asciiTheme="minorHAnsi" w:hAnsiTheme="minorHAnsi"/>
          <w:sz w:val="22"/>
          <w:szCs w:val="22"/>
        </w:rPr>
        <w:t xml:space="preserve"> </w:t>
      </w:r>
      <w:r w:rsidRPr="002C2C85">
        <w:rPr>
          <w:rFonts w:asciiTheme="minorHAnsi" w:hAnsiTheme="minorHAnsi"/>
          <w:sz w:val="22"/>
          <w:szCs w:val="22"/>
        </w:rPr>
        <w:t xml:space="preserve">что ее 95-процентный вероятностный интервал имеет длину не более 6 фунтов. Воспользуемся (6.23) при w = 6, </w:t>
      </w:r>
      <w:r w:rsidR="00A577A3">
        <w:rPr>
          <w:rFonts w:asciiTheme="minorHAnsi" w:hAnsiTheme="minorHAnsi"/>
          <w:sz w:val="22"/>
          <w:szCs w:val="22"/>
        </w:rPr>
        <w:t>π</w:t>
      </w:r>
      <w:r w:rsidRPr="002C2C85">
        <w:rPr>
          <w:rFonts w:asciiTheme="minorHAnsi" w:hAnsiTheme="minorHAnsi"/>
          <w:sz w:val="22"/>
          <w:szCs w:val="22"/>
        </w:rPr>
        <w:t xml:space="preserve"> = 0, р = 1/s</w:t>
      </w:r>
      <w:r w:rsidRPr="00A577A3">
        <w:rPr>
          <w:rFonts w:asciiTheme="minorHAnsi" w:hAnsiTheme="minorHAnsi"/>
          <w:sz w:val="22"/>
          <w:szCs w:val="22"/>
          <w:vertAlign w:val="superscript"/>
        </w:rPr>
        <w:t>2</w:t>
      </w:r>
      <w:r w:rsidRPr="002C2C85">
        <w:rPr>
          <w:rFonts w:asciiTheme="minorHAnsi" w:hAnsiTheme="minorHAnsi"/>
          <w:sz w:val="22"/>
          <w:szCs w:val="22"/>
        </w:rPr>
        <w:t xml:space="preserve"> = 1/196 и выч</w:t>
      </w:r>
      <w:r w:rsidR="00A577A3">
        <w:rPr>
          <w:rFonts w:asciiTheme="minorHAnsi" w:hAnsiTheme="minorHAnsi"/>
          <w:sz w:val="22"/>
          <w:szCs w:val="22"/>
        </w:rPr>
        <w:t xml:space="preserve">ислим соответствующее значение </w:t>
      </w:r>
      <w:r w:rsidR="00A577A3" w:rsidRPr="00A577A3">
        <w:rPr>
          <w:rFonts w:asciiTheme="minorHAnsi" w:hAnsiTheme="minorHAnsi"/>
          <w:i/>
          <w:sz w:val="22"/>
          <w:szCs w:val="22"/>
          <w:lang w:val="en-US"/>
        </w:rPr>
        <w:t>n</w:t>
      </w:r>
      <w:r w:rsidRPr="002C2C85">
        <w:rPr>
          <w:rFonts w:asciiTheme="minorHAnsi" w:hAnsiTheme="minorHAnsi"/>
          <w:sz w:val="22"/>
          <w:szCs w:val="22"/>
        </w:rPr>
        <w:t>; оно равно 84. Поскольку мы уже располагаем выборкой из 25 студенток, нужно дополнительно выбрать 59 студенток, чтобы достичь требуемой точности. Пусть среднее дополнительной выборки равно 138. Какой станет наша оценка теперь? Ответ можно получить двумя путями: либо рассмотрев дополнительную информацию в сочетании с полученной ранее оценкой для выборки из 25 студенток, либо сразу объединить обе выборки в одну большую выборку и учесть всю содержащуюся в этой выборке информацию в сочетании с начальной априорной оценкой (в таком случае априорной информации уже не будет). Рассмотрим каждый из этих путей.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Оценка, полученная на основе первоначальной выборки, как мы помним, имеет вид N (135, 2,8</w:t>
      </w:r>
      <w:r w:rsidRPr="00A577A3">
        <w:rPr>
          <w:rFonts w:asciiTheme="minorHAnsi" w:hAnsiTheme="minorHAnsi"/>
          <w:sz w:val="22"/>
          <w:szCs w:val="22"/>
          <w:vertAlign w:val="superscript"/>
        </w:rPr>
        <w:t>2</w:t>
      </w:r>
      <w:r w:rsidRPr="002C2C85">
        <w:rPr>
          <w:rFonts w:asciiTheme="minorHAnsi" w:hAnsiTheme="minorHAnsi"/>
          <w:sz w:val="22"/>
          <w:szCs w:val="22"/>
        </w:rPr>
        <w:t>), а выборочная средняя для дополнительной выборки из 59 наблюдений равна 138.</w:t>
      </w:r>
      <w:r w:rsidR="00A577A3">
        <w:rPr>
          <w:rFonts w:asciiTheme="minorHAnsi" w:hAnsiTheme="minorHAnsi"/>
          <w:sz w:val="22"/>
          <w:szCs w:val="22"/>
        </w:rPr>
        <w:t xml:space="preserve"> Подставим в (6.22) значения: μ</w:t>
      </w:r>
      <w:r w:rsidR="00A577A3" w:rsidRPr="00D841F3">
        <w:rPr>
          <w:rFonts w:asciiTheme="minorHAnsi" w:hAnsiTheme="minorHAnsi"/>
          <w:sz w:val="22"/>
          <w:szCs w:val="22"/>
        </w:rPr>
        <w:t xml:space="preserve"> </w:t>
      </w:r>
      <w:r w:rsidRPr="002C2C85">
        <w:rPr>
          <w:rFonts w:asciiTheme="minorHAnsi" w:hAnsiTheme="minorHAnsi"/>
          <w:sz w:val="22"/>
          <w:szCs w:val="22"/>
        </w:rPr>
        <w:t xml:space="preserve">= 135, </w:t>
      </w:r>
      <w:r w:rsidR="00A577A3">
        <w:rPr>
          <w:rFonts w:asciiTheme="minorHAnsi" w:hAnsiTheme="minorHAnsi"/>
          <w:sz w:val="22"/>
          <w:szCs w:val="22"/>
        </w:rPr>
        <w:t>π</w:t>
      </w:r>
      <w:r w:rsidRPr="002C2C85">
        <w:rPr>
          <w:rFonts w:asciiTheme="minorHAnsi" w:hAnsiTheme="minorHAnsi"/>
          <w:sz w:val="22"/>
          <w:szCs w:val="22"/>
        </w:rPr>
        <w:t xml:space="preserve"> </w:t>
      </w:r>
      <w:r w:rsidR="00A577A3" w:rsidRPr="00D841F3">
        <w:rPr>
          <w:rFonts w:asciiTheme="minorHAnsi" w:hAnsiTheme="minorHAnsi"/>
          <w:sz w:val="22"/>
          <w:szCs w:val="22"/>
        </w:rPr>
        <w:t>=</w:t>
      </w:r>
      <w:r w:rsidRPr="002C2C85">
        <w:rPr>
          <w:rFonts w:asciiTheme="minorHAnsi" w:hAnsiTheme="minorHAnsi"/>
          <w:sz w:val="22"/>
          <w:szCs w:val="22"/>
        </w:rPr>
        <w:t xml:space="preserve"> 1/2,8</w:t>
      </w:r>
      <w:r w:rsidRPr="00A577A3">
        <w:rPr>
          <w:rFonts w:asciiTheme="minorHAnsi" w:hAnsiTheme="minorHAnsi"/>
          <w:sz w:val="22"/>
          <w:szCs w:val="22"/>
          <w:vertAlign w:val="superscript"/>
        </w:rPr>
        <w:t>2</w:t>
      </w:r>
      <w:r w:rsidR="00A577A3">
        <w:rPr>
          <w:rFonts w:asciiTheme="minorHAnsi" w:hAnsiTheme="minorHAnsi"/>
          <w:sz w:val="22"/>
          <w:szCs w:val="22"/>
        </w:rPr>
        <w:t>, n</w:t>
      </w:r>
      <w:r w:rsidRPr="002C2C85">
        <w:rPr>
          <w:rFonts w:asciiTheme="minorHAnsi" w:hAnsiTheme="minorHAnsi"/>
          <w:sz w:val="22"/>
          <w:szCs w:val="22"/>
        </w:rPr>
        <w:t xml:space="preserve"> = 59, р = 1/14</w:t>
      </w:r>
      <w:r w:rsidRPr="00A577A3">
        <w:rPr>
          <w:rFonts w:asciiTheme="minorHAnsi" w:hAnsiTheme="minorHAnsi"/>
          <w:sz w:val="22"/>
          <w:szCs w:val="22"/>
          <w:vertAlign w:val="superscript"/>
        </w:rPr>
        <w:t>2</w:t>
      </w:r>
      <w:r w:rsidRPr="002C2C85">
        <w:rPr>
          <w:rFonts w:asciiTheme="minorHAnsi" w:hAnsiTheme="minorHAnsi"/>
          <w:sz w:val="22"/>
          <w:szCs w:val="22"/>
        </w:rPr>
        <w:t xml:space="preserve"> и х</w:t>
      </w:r>
      <w:r w:rsidR="001A7378">
        <w:rPr>
          <w:rFonts w:asciiTheme="minorHAnsi" w:hAnsiTheme="minorHAnsi"/>
          <w:sz w:val="22"/>
          <w:szCs w:val="22"/>
        </w:rPr>
        <w:t>̅</w:t>
      </w:r>
      <w:r w:rsidRPr="002C2C85">
        <w:rPr>
          <w:rFonts w:asciiTheme="minorHAnsi" w:hAnsiTheme="minorHAnsi"/>
          <w:sz w:val="22"/>
          <w:szCs w:val="22"/>
        </w:rPr>
        <w:t xml:space="preserve"> = 138. Эта формула позволяет нам рассчитать среднее значение нормально распределенной апостериорной оценки, учитывающей дополнительную выборку:</w:t>
      </w:r>
    </w:p>
    <w:p w:rsidR="001A7378" w:rsidRDefault="001A737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58589" cy="7315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Формула(6.25)_вычисления.jpg"/>
                    <pic:cNvPicPr/>
                  </pic:nvPicPr>
                  <pic:blipFill>
                    <a:blip r:embed="rId164">
                      <a:extLst>
                        <a:ext uri="{28A0092B-C50C-407E-A947-70E740481C1C}">
                          <a14:useLocalDpi xmlns:a14="http://schemas.microsoft.com/office/drawing/2010/main" val="0"/>
                        </a:ext>
                      </a:extLst>
                    </a:blip>
                    <a:stretch>
                      <a:fillRect/>
                    </a:stretch>
                  </pic:blipFill>
                  <pic:spPr>
                    <a:xfrm>
                      <a:off x="0" y="0"/>
                      <a:ext cx="3322380" cy="74584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Таким образом, наша апостериор</w:t>
      </w:r>
      <w:r w:rsidR="001A7378">
        <w:rPr>
          <w:rFonts w:asciiTheme="minorHAnsi" w:hAnsiTheme="minorHAnsi"/>
          <w:sz w:val="22"/>
          <w:szCs w:val="22"/>
        </w:rPr>
        <w:t>ная оценка такова: N (137,1; 2,3</w:t>
      </w:r>
      <w:r w:rsidR="001A7378" w:rsidRPr="001A7378">
        <w:rPr>
          <w:rFonts w:asciiTheme="minorHAnsi" w:hAnsiTheme="minorHAnsi"/>
          <w:sz w:val="22"/>
          <w:szCs w:val="22"/>
        </w:rPr>
        <w:t>3</w:t>
      </w:r>
      <w:r w:rsidRPr="002C2C85">
        <w:rPr>
          <w:rFonts w:asciiTheme="minorHAnsi" w:hAnsiTheme="minorHAnsi"/>
          <w:sz w:val="22"/>
          <w:szCs w:val="22"/>
        </w:rPr>
        <w:t>3). Соответствующий 95-процентный вероятностный интервал определяется соотношением 137,1 ± 1,96</w:t>
      </w:r>
      <w:r w:rsidR="001A7378">
        <w:rPr>
          <w:rFonts w:asciiTheme="minorHAnsi" w:hAnsiTheme="minorHAnsi"/>
          <w:sz w:val="22"/>
          <w:szCs w:val="22"/>
        </w:rPr>
        <w:t>√</w:t>
      </w:r>
      <w:r w:rsidRPr="002C2C85">
        <w:rPr>
          <w:rFonts w:asciiTheme="minorHAnsi" w:hAnsiTheme="minorHAnsi"/>
          <w:sz w:val="22"/>
          <w:szCs w:val="22"/>
        </w:rPr>
        <w:t>2,</w:t>
      </w:r>
      <w:r w:rsidR="001A7378" w:rsidRPr="00D841F3">
        <w:rPr>
          <w:rFonts w:asciiTheme="minorHAnsi" w:hAnsiTheme="minorHAnsi"/>
          <w:sz w:val="22"/>
          <w:szCs w:val="22"/>
        </w:rPr>
        <w:t>33</w:t>
      </w:r>
      <w:r w:rsidR="001A7378">
        <w:rPr>
          <w:rFonts w:asciiTheme="minorHAnsi" w:hAnsiTheme="minorHAnsi"/>
          <w:sz w:val="22"/>
          <w:szCs w:val="22"/>
        </w:rPr>
        <w:t>3</w:t>
      </w:r>
      <w:r w:rsidRPr="002C2C85">
        <w:rPr>
          <w:rFonts w:asciiTheme="minorHAnsi" w:hAnsiTheme="minorHAnsi"/>
          <w:sz w:val="22"/>
          <w:szCs w:val="22"/>
        </w:rPr>
        <w:t>, т.е. равен (134,1; 140,1). Его величина равна 6 фунтам, как и требовалось.</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Предположим теперь, что две имеющиеся в нашем распоряжении выборки сразу же объединены в одну большую выборку, состоящую из 25</w:t>
      </w:r>
      <w:r w:rsidR="001A7378" w:rsidRPr="001A7378">
        <w:rPr>
          <w:rFonts w:asciiTheme="minorHAnsi" w:hAnsiTheme="minorHAnsi"/>
          <w:sz w:val="22"/>
          <w:szCs w:val="22"/>
        </w:rPr>
        <w:t xml:space="preserve"> </w:t>
      </w:r>
      <w:r w:rsidRPr="002C2C85">
        <w:rPr>
          <w:rFonts w:asciiTheme="minorHAnsi" w:hAnsiTheme="minorHAnsi"/>
          <w:sz w:val="22"/>
          <w:szCs w:val="22"/>
        </w:rPr>
        <w:t>+</w:t>
      </w:r>
      <w:r w:rsidR="001A7378" w:rsidRPr="001A7378">
        <w:rPr>
          <w:rFonts w:asciiTheme="minorHAnsi" w:hAnsiTheme="minorHAnsi"/>
          <w:sz w:val="22"/>
          <w:szCs w:val="22"/>
        </w:rPr>
        <w:t xml:space="preserve"> </w:t>
      </w:r>
      <w:r w:rsidRPr="002C2C85">
        <w:rPr>
          <w:rFonts w:asciiTheme="minorHAnsi" w:hAnsiTheme="minorHAnsi"/>
          <w:sz w:val="22"/>
          <w:szCs w:val="22"/>
        </w:rPr>
        <w:t>59</w:t>
      </w:r>
      <w:r w:rsidR="001A7378" w:rsidRPr="001A7378">
        <w:rPr>
          <w:rFonts w:asciiTheme="minorHAnsi" w:hAnsiTheme="minorHAnsi"/>
          <w:sz w:val="22"/>
          <w:szCs w:val="22"/>
        </w:rPr>
        <w:t xml:space="preserve"> </w:t>
      </w:r>
      <w:r w:rsidRPr="002C2C85">
        <w:rPr>
          <w:rFonts w:asciiTheme="minorHAnsi" w:hAnsiTheme="minorHAnsi"/>
          <w:sz w:val="22"/>
          <w:szCs w:val="22"/>
        </w:rPr>
        <w:t>=</w:t>
      </w:r>
      <w:r w:rsidR="001A7378" w:rsidRPr="001A7378">
        <w:rPr>
          <w:rFonts w:asciiTheme="minorHAnsi" w:hAnsiTheme="minorHAnsi"/>
          <w:sz w:val="22"/>
          <w:szCs w:val="22"/>
        </w:rPr>
        <w:t xml:space="preserve"> </w:t>
      </w:r>
      <w:r w:rsidRPr="002C2C85">
        <w:rPr>
          <w:rFonts w:asciiTheme="minorHAnsi" w:hAnsiTheme="minorHAnsi"/>
          <w:sz w:val="22"/>
          <w:szCs w:val="22"/>
        </w:rPr>
        <w:t>84 наблюдений. Средний вес студенток в этой новой выборке будет равен</w:t>
      </w:r>
      <w:r w:rsidR="001A7378" w:rsidRPr="001A7378">
        <w:rPr>
          <w:rFonts w:asciiTheme="minorHAnsi" w:hAnsiTheme="minorHAnsi"/>
          <w:sz w:val="22"/>
          <w:szCs w:val="22"/>
        </w:rPr>
        <w:t xml:space="preserve"> (25*136 + 59*</w:t>
      </w:r>
      <w:proofErr w:type="gramStart"/>
      <w:r w:rsidR="001A7378" w:rsidRPr="001A7378">
        <w:rPr>
          <w:rFonts w:asciiTheme="minorHAnsi" w:hAnsiTheme="minorHAnsi"/>
          <w:sz w:val="22"/>
          <w:szCs w:val="22"/>
        </w:rPr>
        <w:t>138)/</w:t>
      </w:r>
      <w:proofErr w:type="gramEnd"/>
      <w:r w:rsidR="001A7378" w:rsidRPr="001A7378">
        <w:rPr>
          <w:rFonts w:asciiTheme="minorHAnsi" w:hAnsiTheme="minorHAnsi"/>
          <w:sz w:val="22"/>
          <w:szCs w:val="22"/>
        </w:rPr>
        <w:t xml:space="preserve">83 = 137,1, </w:t>
      </w:r>
      <w:r w:rsidRPr="002C2C85">
        <w:rPr>
          <w:rFonts w:asciiTheme="minorHAnsi" w:hAnsiTheme="minorHAnsi"/>
          <w:sz w:val="22"/>
          <w:szCs w:val="22"/>
        </w:rPr>
        <w:t>поскольку первые двадцать пять студенток вместе весят 25* 135 фунтов, а оставшиеся пятьдесят девять — 59* 138 фунтов. Остается объединить эту информацию с нашей исходной информацией, которая заключалась в полном пренебрежении априорными сведениями. Подставив в (6.25) значения х</w:t>
      </w:r>
      <w:r w:rsidR="001A7378">
        <w:rPr>
          <w:rFonts w:asciiTheme="minorHAnsi" w:hAnsiTheme="minorHAnsi"/>
          <w:sz w:val="22"/>
          <w:szCs w:val="22"/>
        </w:rPr>
        <w:t>̅ = 137,1, s = 14 и n</w:t>
      </w:r>
      <w:r w:rsidRPr="002C2C85">
        <w:rPr>
          <w:rFonts w:asciiTheme="minorHAnsi" w:hAnsiTheme="minorHAnsi"/>
          <w:sz w:val="22"/>
          <w:szCs w:val="22"/>
        </w:rPr>
        <w:t xml:space="preserve"> </w:t>
      </w:r>
      <w:r w:rsidR="001A7378" w:rsidRPr="001A7378">
        <w:rPr>
          <w:rFonts w:asciiTheme="minorHAnsi" w:hAnsiTheme="minorHAnsi"/>
          <w:sz w:val="22"/>
          <w:szCs w:val="22"/>
        </w:rPr>
        <w:t>=</w:t>
      </w:r>
      <w:r w:rsidRPr="002C2C85">
        <w:rPr>
          <w:rFonts w:asciiTheme="minorHAnsi" w:hAnsiTheme="minorHAnsi"/>
          <w:sz w:val="22"/>
          <w:szCs w:val="22"/>
        </w:rPr>
        <w:t xml:space="preserve"> 84, обнаружим, что апостериорная оценка М нормально распределена со средней х</w:t>
      </w:r>
      <w:r w:rsidR="001A7378">
        <w:rPr>
          <w:rFonts w:asciiTheme="minorHAnsi" w:hAnsiTheme="minorHAnsi"/>
          <w:sz w:val="22"/>
          <w:szCs w:val="22"/>
        </w:rPr>
        <w:t>̅</w:t>
      </w:r>
      <w:r w:rsidR="001A7378" w:rsidRPr="001A7378">
        <w:rPr>
          <w:rFonts w:asciiTheme="minorHAnsi" w:hAnsiTheme="minorHAnsi"/>
          <w:sz w:val="22"/>
          <w:szCs w:val="22"/>
        </w:rPr>
        <w:t xml:space="preserve"> </w:t>
      </w:r>
      <w:r w:rsidRPr="002C2C85">
        <w:rPr>
          <w:rFonts w:asciiTheme="minorHAnsi" w:hAnsiTheme="minorHAnsi"/>
          <w:sz w:val="22"/>
          <w:szCs w:val="22"/>
        </w:rPr>
        <w:t>= 137,1 и дисперсией s2/</w:t>
      </w:r>
      <w:r w:rsidR="001A7378">
        <w:rPr>
          <w:rFonts w:asciiTheme="minorHAnsi" w:hAnsiTheme="minorHAnsi"/>
          <w:sz w:val="22"/>
          <w:szCs w:val="22"/>
          <w:lang w:val="en-US"/>
        </w:rPr>
        <w:t>n</w:t>
      </w:r>
      <w:r w:rsidRPr="002C2C85">
        <w:rPr>
          <w:rFonts w:asciiTheme="minorHAnsi" w:hAnsiTheme="minorHAnsi"/>
          <w:sz w:val="22"/>
          <w:szCs w:val="22"/>
        </w:rPr>
        <w:t xml:space="preserve"> </w:t>
      </w:r>
      <w:r w:rsidR="001A7378" w:rsidRPr="001A7378">
        <w:rPr>
          <w:rFonts w:asciiTheme="minorHAnsi" w:hAnsiTheme="minorHAnsi"/>
          <w:sz w:val="22"/>
          <w:szCs w:val="22"/>
        </w:rPr>
        <w:t>=</w:t>
      </w:r>
      <w:r w:rsidRPr="002C2C85">
        <w:rPr>
          <w:rFonts w:asciiTheme="minorHAnsi" w:hAnsiTheme="minorHAnsi"/>
          <w:sz w:val="22"/>
          <w:szCs w:val="22"/>
        </w:rPr>
        <w:t xml:space="preserve"> 14</w:t>
      </w:r>
      <w:r w:rsidRPr="001A7378">
        <w:rPr>
          <w:rFonts w:asciiTheme="minorHAnsi" w:hAnsiTheme="minorHAnsi"/>
          <w:sz w:val="22"/>
          <w:szCs w:val="22"/>
          <w:vertAlign w:val="superscript"/>
        </w:rPr>
        <w:t>2</w:t>
      </w:r>
      <w:r w:rsidR="001A7378">
        <w:rPr>
          <w:rFonts w:asciiTheme="minorHAnsi" w:hAnsiTheme="minorHAnsi"/>
          <w:sz w:val="22"/>
          <w:szCs w:val="22"/>
        </w:rPr>
        <w:t>/84 = 2,3</w:t>
      </w:r>
      <w:r w:rsidRPr="002C2C85">
        <w:rPr>
          <w:rFonts w:asciiTheme="minorHAnsi" w:hAnsiTheme="minorHAnsi"/>
          <w:sz w:val="22"/>
          <w:szCs w:val="22"/>
        </w:rPr>
        <w:t>3</w:t>
      </w:r>
      <w:r w:rsidR="001A7378" w:rsidRPr="001A7378">
        <w:rPr>
          <w:rFonts w:asciiTheme="minorHAnsi" w:hAnsiTheme="minorHAnsi"/>
          <w:sz w:val="22"/>
          <w:szCs w:val="22"/>
        </w:rPr>
        <w:t>3</w:t>
      </w:r>
      <w:r w:rsidRPr="002C2C85">
        <w:rPr>
          <w:rFonts w:asciiTheme="minorHAnsi" w:hAnsiTheme="minorHAnsi"/>
          <w:sz w:val="22"/>
          <w:szCs w:val="22"/>
        </w:rPr>
        <w:t>, т.е. апостериорна</w:t>
      </w:r>
      <w:r w:rsidR="001A7378">
        <w:rPr>
          <w:rFonts w:asciiTheme="minorHAnsi" w:hAnsiTheme="minorHAnsi"/>
          <w:sz w:val="22"/>
          <w:szCs w:val="22"/>
        </w:rPr>
        <w:t>я оценка имеет вид N (137,1; 2,33</w:t>
      </w:r>
      <w:r w:rsidR="001A7378" w:rsidRPr="001A7378">
        <w:rPr>
          <w:rFonts w:asciiTheme="minorHAnsi" w:hAnsiTheme="minorHAnsi"/>
          <w:sz w:val="22"/>
          <w:szCs w:val="22"/>
        </w:rPr>
        <w:t>3</w:t>
      </w:r>
      <w:r w:rsidRPr="002C2C85">
        <w:rPr>
          <w:rFonts w:asciiTheme="minorHAnsi" w:hAnsiTheme="minorHAnsi"/>
          <w:sz w:val="22"/>
          <w:szCs w:val="22"/>
        </w:rPr>
        <w:t>). Это в точности (впрочем, вряд ли мы в этом сомневались) совпадает с оценкой, полученной выше другим способом.</w:t>
      </w:r>
    </w:p>
    <w:p w:rsidR="00B47C4D" w:rsidRDefault="002C2C85" w:rsidP="00B47C4D">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теперь альтернативную ситуацию — мы в состоянии дать априорную оценку М. Конкретно будем исходить из того, что в силу имеющейся первоначальной информации М удовлетворяет распределению N (140,9) (ему соответствует 95,44-процентный вероятностный интервал (134; 146)</w:t>
      </w:r>
      <w:r w:rsidR="001A7378">
        <w:rPr>
          <w:rFonts w:asciiTheme="minorHAnsi" w:hAnsiTheme="minorHAnsi"/>
          <w:sz w:val="22"/>
          <w:szCs w:val="22"/>
        </w:rPr>
        <w:t>). Подставим в (6.22) значения: μ</w:t>
      </w:r>
      <w:r w:rsidR="001A7378" w:rsidRPr="00D841F3">
        <w:rPr>
          <w:rFonts w:asciiTheme="minorHAnsi" w:hAnsiTheme="minorHAnsi"/>
          <w:sz w:val="22"/>
          <w:szCs w:val="22"/>
        </w:rPr>
        <w:t xml:space="preserve"> </w:t>
      </w:r>
      <w:r w:rsidRPr="002C2C85">
        <w:rPr>
          <w:rFonts w:asciiTheme="minorHAnsi" w:hAnsiTheme="minorHAnsi"/>
          <w:sz w:val="22"/>
          <w:szCs w:val="22"/>
        </w:rPr>
        <w:t xml:space="preserve">=140, </w:t>
      </w:r>
      <w:r w:rsidR="001A7378">
        <w:rPr>
          <w:rFonts w:asciiTheme="minorHAnsi" w:hAnsiTheme="minorHAnsi"/>
          <w:sz w:val="22"/>
          <w:szCs w:val="22"/>
        </w:rPr>
        <w:t>π</w:t>
      </w:r>
      <w:r w:rsidRPr="002C2C85">
        <w:rPr>
          <w:rFonts w:asciiTheme="minorHAnsi" w:hAnsiTheme="minorHAnsi"/>
          <w:sz w:val="22"/>
          <w:szCs w:val="22"/>
        </w:rPr>
        <w:t xml:space="preserve"> = 1/9,</w:t>
      </w:r>
      <w:r w:rsidR="001A7378" w:rsidRPr="00D841F3">
        <w:rPr>
          <w:rFonts w:asciiTheme="minorHAnsi" w:hAnsiTheme="minorHAnsi"/>
          <w:sz w:val="22"/>
          <w:szCs w:val="22"/>
        </w:rPr>
        <w:t xml:space="preserve"> </w:t>
      </w:r>
      <w:r w:rsidR="001A7378">
        <w:rPr>
          <w:rFonts w:asciiTheme="minorHAnsi" w:hAnsiTheme="minorHAnsi"/>
          <w:sz w:val="22"/>
          <w:szCs w:val="22"/>
          <w:lang w:val="en-US"/>
        </w:rPr>
        <w:t>n</w:t>
      </w:r>
      <w:r w:rsidRPr="002C2C85">
        <w:rPr>
          <w:rFonts w:asciiTheme="minorHAnsi" w:hAnsiTheme="minorHAnsi"/>
          <w:sz w:val="22"/>
          <w:szCs w:val="22"/>
        </w:rPr>
        <w:t xml:space="preserve"> = 25, р = 1/14</w:t>
      </w:r>
      <w:r w:rsidRPr="001A7378">
        <w:rPr>
          <w:rFonts w:asciiTheme="minorHAnsi" w:hAnsiTheme="minorHAnsi"/>
          <w:sz w:val="22"/>
          <w:szCs w:val="22"/>
          <w:vertAlign w:val="superscript"/>
        </w:rPr>
        <w:t>2</w:t>
      </w:r>
      <w:r w:rsidRPr="002C2C85">
        <w:rPr>
          <w:rFonts w:asciiTheme="minorHAnsi" w:hAnsiTheme="minorHAnsi"/>
          <w:sz w:val="22"/>
          <w:szCs w:val="22"/>
        </w:rPr>
        <w:t xml:space="preserve"> и х</w:t>
      </w:r>
      <w:r w:rsidR="001A7378">
        <w:rPr>
          <w:rFonts w:asciiTheme="minorHAnsi" w:hAnsiTheme="minorHAnsi"/>
          <w:sz w:val="22"/>
          <w:szCs w:val="22"/>
        </w:rPr>
        <w:t>̅</w:t>
      </w:r>
      <w:r w:rsidRPr="002C2C85">
        <w:rPr>
          <w:rFonts w:asciiTheme="minorHAnsi" w:hAnsiTheme="minorHAnsi"/>
          <w:sz w:val="22"/>
          <w:szCs w:val="22"/>
        </w:rPr>
        <w:t xml:space="preserve"> = 135. Это </w:t>
      </w:r>
      <w:r w:rsidRPr="002C2C85">
        <w:rPr>
          <w:rFonts w:asciiTheme="minorHAnsi" w:hAnsiTheme="minorHAnsi"/>
          <w:sz w:val="22"/>
          <w:szCs w:val="22"/>
        </w:rPr>
        <w:lastRenderedPageBreak/>
        <w:t>позволит получить апостериорную оценку М после того, как осуществлена первая выборка из двадцати пяти студенток. Оценка будет удовлетворять распределению N (137,33; 4,19), а соответствующий 95-процентный вероятностный интервал имеет вид (133,32; 141,34). Полезно сопоставить его с вероятностным интервалом, найденным ранее для случая нулевых априорных знаний: (129,51; 140,49). Первый из этих двух вероятностных интервалов уже и смещен вправо по сравнению со вторым — так отразил</w:t>
      </w:r>
      <w:r w:rsidR="001A7378">
        <w:rPr>
          <w:rFonts w:asciiTheme="minorHAnsi" w:hAnsiTheme="minorHAnsi"/>
          <w:sz w:val="22"/>
          <w:szCs w:val="22"/>
        </w:rPr>
        <w:t>ось влияние априорных сведений.</w:t>
      </w:r>
      <w:r w:rsidR="001A7378" w:rsidRPr="002C2C85">
        <w:rPr>
          <w:rFonts w:asciiTheme="minorHAnsi" w:hAnsiTheme="minorHAnsi"/>
          <w:sz w:val="22"/>
          <w:szCs w:val="22"/>
        </w:rPr>
        <w:t xml:space="preserve"> </w:t>
      </w:r>
      <w:r w:rsidRPr="002C2C85">
        <w:rPr>
          <w:rFonts w:asciiTheme="minorHAnsi" w:hAnsiTheme="minorHAnsi"/>
          <w:sz w:val="22"/>
          <w:szCs w:val="22"/>
        </w:rPr>
        <w:t>Наконец, инкорпорируем информацию, заключенную во второй выборке, рассматривая полученную только что оценку в качестве априорной. Пользуясь первым из двух возможных способов,</w:t>
      </w:r>
      <w:r w:rsidR="00B47C4D">
        <w:rPr>
          <w:rFonts w:asciiTheme="minorHAnsi" w:hAnsiTheme="minorHAnsi"/>
          <w:sz w:val="22"/>
          <w:szCs w:val="22"/>
        </w:rPr>
        <w:t xml:space="preserve"> подставим в (6.22) значения: μ = 137,33, π</w:t>
      </w:r>
      <w:r w:rsidR="00B47C4D" w:rsidRPr="00B47C4D">
        <w:rPr>
          <w:rFonts w:asciiTheme="minorHAnsi" w:hAnsiTheme="minorHAnsi"/>
          <w:sz w:val="22"/>
          <w:szCs w:val="22"/>
        </w:rPr>
        <w:t xml:space="preserve"> </w:t>
      </w:r>
      <w:r w:rsidR="00B47C4D">
        <w:rPr>
          <w:rFonts w:asciiTheme="minorHAnsi" w:hAnsiTheme="minorHAnsi"/>
          <w:sz w:val="22"/>
          <w:szCs w:val="22"/>
        </w:rPr>
        <w:t xml:space="preserve">= 1/4,19, </w:t>
      </w:r>
      <w:r w:rsidR="00B47C4D">
        <w:rPr>
          <w:rFonts w:asciiTheme="minorHAnsi" w:hAnsiTheme="minorHAnsi"/>
          <w:sz w:val="22"/>
          <w:szCs w:val="22"/>
          <w:lang w:val="en-US"/>
        </w:rPr>
        <w:t>n</w:t>
      </w:r>
      <w:r w:rsidR="00B47C4D">
        <w:rPr>
          <w:rFonts w:asciiTheme="minorHAnsi" w:hAnsiTheme="minorHAnsi"/>
          <w:sz w:val="22"/>
          <w:szCs w:val="22"/>
        </w:rPr>
        <w:t xml:space="preserve"> = 59, p</w:t>
      </w:r>
      <w:r w:rsidRPr="002C2C85">
        <w:rPr>
          <w:rFonts w:asciiTheme="minorHAnsi" w:hAnsiTheme="minorHAnsi"/>
          <w:sz w:val="22"/>
          <w:szCs w:val="22"/>
        </w:rPr>
        <w:t xml:space="preserve"> = 1/14</w:t>
      </w:r>
      <w:r w:rsidRPr="00B47C4D">
        <w:rPr>
          <w:rFonts w:asciiTheme="minorHAnsi" w:hAnsiTheme="minorHAnsi"/>
          <w:sz w:val="22"/>
          <w:szCs w:val="22"/>
          <w:vertAlign w:val="superscript"/>
        </w:rPr>
        <w:t>2</w:t>
      </w:r>
      <w:r w:rsidRPr="002C2C85">
        <w:rPr>
          <w:rFonts w:asciiTheme="minorHAnsi" w:hAnsiTheme="minorHAnsi"/>
          <w:sz w:val="22"/>
          <w:szCs w:val="22"/>
        </w:rPr>
        <w:t xml:space="preserve"> и х</w:t>
      </w:r>
      <w:r w:rsidR="00B47C4D">
        <w:rPr>
          <w:rFonts w:asciiTheme="minorHAnsi" w:hAnsiTheme="minorHAnsi"/>
          <w:sz w:val="22"/>
          <w:szCs w:val="22"/>
        </w:rPr>
        <w:t>̅</w:t>
      </w:r>
      <w:r w:rsidRPr="002C2C85">
        <w:rPr>
          <w:rFonts w:asciiTheme="minorHAnsi" w:hAnsiTheme="minorHAnsi"/>
          <w:sz w:val="22"/>
          <w:szCs w:val="22"/>
        </w:rPr>
        <w:t xml:space="preserve"> = 138. Тогда апостериорная оценка М будет удовлетворять распределению N (137,7; 1,853), а соответствующий 95-процентный вероятностный интервал будет иметь вид (135,03; 140,37). Если этот вероятностный интервал мы сравним с полученным ранее для той же выборки из 59 наблюдений, но в предположении об отсутствии априорных сведений (134,1; 140,1), то убедимся, что эти два интервала почти одинаковы. Влияние содержащихся в выборке наблюдений на </w:t>
      </w:r>
      <w:r w:rsidR="00B47C4D" w:rsidRPr="002C2C85">
        <w:rPr>
          <w:rFonts w:asciiTheme="minorHAnsi" w:hAnsiTheme="minorHAnsi"/>
          <w:sz w:val="22"/>
          <w:szCs w:val="22"/>
        </w:rPr>
        <w:t>апостериорную оценку увеличилось, поскольку возросло число наблюдений</w:t>
      </w:r>
      <w:r w:rsidR="00B47C4D" w:rsidRPr="00B47C4D">
        <w:rPr>
          <w:rFonts w:asciiTheme="minorHAnsi" w:hAnsiTheme="minorHAnsi"/>
          <w:sz w:val="22"/>
          <w:szCs w:val="22"/>
        </w:rPr>
        <w:t xml:space="preserve"> </w:t>
      </w:r>
      <w:r w:rsidR="00B47C4D" w:rsidRPr="002C2C85">
        <w:rPr>
          <w:rFonts w:asciiTheme="minorHAnsi" w:hAnsiTheme="minorHAnsi"/>
          <w:sz w:val="22"/>
          <w:szCs w:val="22"/>
        </w:rPr>
        <w:t>в этой</w:t>
      </w:r>
      <w:r w:rsidR="00B47C4D" w:rsidRPr="00B47C4D">
        <w:rPr>
          <w:rFonts w:asciiTheme="minorHAnsi" w:hAnsiTheme="minorHAnsi"/>
          <w:sz w:val="22"/>
          <w:szCs w:val="22"/>
        </w:rPr>
        <w:t xml:space="preserve"> </w:t>
      </w:r>
      <w:r w:rsidR="00B47C4D" w:rsidRPr="002C2C85">
        <w:rPr>
          <w:rFonts w:asciiTheme="minorHAnsi" w:hAnsiTheme="minorHAnsi"/>
          <w:sz w:val="22"/>
          <w:szCs w:val="22"/>
        </w:rPr>
        <w:t>выборке (рис. 6.2).</w:t>
      </w:r>
    </w:p>
    <w:p w:rsidR="002C2C85" w:rsidRPr="00B47C4D" w:rsidRDefault="00B47C4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16159" cy="3160167"/>
            <wp:effectExtent l="0" t="0" r="0" b="254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6.2.jpg"/>
                    <pic:cNvPicPr/>
                  </pic:nvPicPr>
                  <pic:blipFill>
                    <a:blip r:embed="rId165">
                      <a:extLst>
                        <a:ext uri="{28A0092B-C50C-407E-A947-70E740481C1C}">
                          <a14:useLocalDpi xmlns:a14="http://schemas.microsoft.com/office/drawing/2010/main" val="0"/>
                        </a:ext>
                      </a:extLst>
                    </a:blip>
                    <a:stretch>
                      <a:fillRect/>
                    </a:stretch>
                  </pic:blipFill>
                  <pic:spPr>
                    <a:xfrm>
                      <a:off x="0" y="0"/>
                      <a:ext cx="3034115" cy="3178981"/>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6.2. Последний пример раздела 6.2. Оценки М:</w:t>
      </w:r>
      <w:r w:rsidR="00B47C4D" w:rsidRPr="00B47C4D">
        <w:rPr>
          <w:rFonts w:asciiTheme="minorHAnsi" w:hAnsiTheme="minorHAnsi"/>
          <w:sz w:val="22"/>
          <w:szCs w:val="22"/>
        </w:rPr>
        <w:t xml:space="preserve"> </w:t>
      </w:r>
      <w:r w:rsidRPr="002C2C85">
        <w:rPr>
          <w:rFonts w:asciiTheme="minorHAnsi" w:hAnsiTheme="minorHAnsi"/>
          <w:sz w:val="22"/>
          <w:szCs w:val="22"/>
        </w:rPr>
        <w:t xml:space="preserve">(А) </w:t>
      </w:r>
      <w:r w:rsidR="00B47C4D">
        <w:rPr>
          <w:rFonts w:asciiTheme="minorHAnsi" w:hAnsiTheme="minorHAnsi"/>
          <w:sz w:val="22"/>
          <w:szCs w:val="22"/>
        </w:rPr>
        <w:t>— априорная, (В) — с учетом пер</w:t>
      </w:r>
      <w:r w:rsidRPr="002C2C85">
        <w:rPr>
          <w:rFonts w:asciiTheme="minorHAnsi" w:hAnsiTheme="minorHAnsi"/>
          <w:sz w:val="22"/>
          <w:szCs w:val="22"/>
        </w:rPr>
        <w:t>вой выборки, (С) — с учетом второй выборки. Наблюдения (1) — средняя первой выборки, (2) — средняя второй выборки</w:t>
      </w:r>
    </w:p>
    <w:p w:rsidR="00B47C4D" w:rsidRPr="002C2C85" w:rsidRDefault="00B47C4D" w:rsidP="00B47C4D">
      <w:pPr>
        <w:spacing w:before="0" w:after="120"/>
        <w:ind w:firstLine="0"/>
        <w:jc w:val="left"/>
        <w:rPr>
          <w:rFonts w:asciiTheme="minorHAnsi" w:hAnsiTheme="minorHAnsi"/>
          <w:sz w:val="22"/>
          <w:szCs w:val="22"/>
        </w:rPr>
      </w:pPr>
      <w:r w:rsidRPr="002C2C85">
        <w:rPr>
          <w:rFonts w:asciiTheme="minorHAnsi" w:hAnsiTheme="minorHAnsi"/>
          <w:sz w:val="22"/>
          <w:szCs w:val="22"/>
        </w:rPr>
        <w:t>Итак, мы рассмотрели случай 2</w:t>
      </w:r>
      <w:r>
        <w:rPr>
          <w:rFonts w:asciiTheme="minorHAnsi" w:hAnsiTheme="minorHAnsi"/>
          <w:sz w:val="22"/>
          <w:szCs w:val="22"/>
        </w:rPr>
        <w:t xml:space="preserve"> </w:t>
      </w:r>
      <w:r w:rsidRPr="002C2C85">
        <w:rPr>
          <w:rFonts w:asciiTheme="minorHAnsi" w:hAnsiTheme="minorHAnsi"/>
          <w:sz w:val="22"/>
          <w:szCs w:val="22"/>
        </w:rPr>
        <w:t>из таблицы,</w:t>
      </w:r>
      <w:r>
        <w:rPr>
          <w:rFonts w:asciiTheme="minorHAnsi" w:hAnsiTheme="minorHAnsi"/>
          <w:sz w:val="22"/>
          <w:szCs w:val="22"/>
        </w:rPr>
        <w:t xml:space="preserve"> </w:t>
      </w:r>
      <w:r w:rsidRPr="002C2C85">
        <w:rPr>
          <w:rFonts w:asciiTheme="minorHAnsi" w:hAnsiTheme="minorHAnsi"/>
          <w:sz w:val="22"/>
          <w:szCs w:val="22"/>
        </w:rPr>
        <w:t>помещенной в</w:t>
      </w:r>
      <w:r>
        <w:rPr>
          <w:rFonts w:asciiTheme="minorHAnsi" w:hAnsiTheme="minorHAnsi"/>
          <w:sz w:val="22"/>
          <w:szCs w:val="22"/>
        </w:rPr>
        <w:t xml:space="preserve"> </w:t>
      </w:r>
      <w:r w:rsidRPr="002C2C85">
        <w:rPr>
          <w:rFonts w:asciiTheme="minorHAnsi" w:hAnsiTheme="minorHAnsi"/>
          <w:sz w:val="22"/>
          <w:szCs w:val="22"/>
        </w:rPr>
        <w:t>конце раздела 6.1. Вы</w:t>
      </w:r>
      <w:r w:rsidRPr="00B47C4D">
        <w:rPr>
          <w:rFonts w:asciiTheme="minorHAnsi" w:hAnsiTheme="minorHAnsi"/>
          <w:sz w:val="22"/>
          <w:szCs w:val="22"/>
        </w:rPr>
        <w:t xml:space="preserve"> </w:t>
      </w:r>
      <w:r w:rsidRPr="002C2C85">
        <w:rPr>
          <w:rFonts w:asciiTheme="minorHAnsi" w:hAnsiTheme="minorHAnsi"/>
          <w:sz w:val="22"/>
          <w:szCs w:val="22"/>
        </w:rPr>
        <w:t>достаточно подробно познакомились с не совсем обычной ситуацией, когда значение средней предполагается неизвестным, в то время как дисперсия задана. Представить себе нечто подобное в реальной жизни нелегко, и поэтому придумать описанный</w:t>
      </w:r>
      <w:r>
        <w:rPr>
          <w:rFonts w:asciiTheme="minorHAnsi" w:hAnsiTheme="minorHAnsi"/>
          <w:sz w:val="22"/>
          <w:szCs w:val="22"/>
        </w:rPr>
        <w:t xml:space="preserve"> </w:t>
      </w:r>
      <w:r w:rsidRPr="002C2C85">
        <w:rPr>
          <w:rFonts w:asciiTheme="minorHAnsi" w:hAnsiTheme="minorHAnsi"/>
          <w:sz w:val="22"/>
          <w:szCs w:val="22"/>
        </w:rPr>
        <w:t>выше пример</w:t>
      </w:r>
      <w:r>
        <w:rPr>
          <w:rFonts w:asciiTheme="minorHAnsi" w:hAnsiTheme="minorHAnsi"/>
          <w:sz w:val="22"/>
          <w:szCs w:val="22"/>
        </w:rPr>
        <w:t xml:space="preserve"> </w:t>
      </w:r>
      <w:r w:rsidRPr="002C2C85">
        <w:rPr>
          <w:rFonts w:asciiTheme="minorHAnsi" w:hAnsiTheme="minorHAnsi"/>
          <w:sz w:val="22"/>
          <w:szCs w:val="22"/>
        </w:rPr>
        <w:t>было</w:t>
      </w:r>
      <w:r>
        <w:rPr>
          <w:rFonts w:asciiTheme="minorHAnsi" w:hAnsiTheme="minorHAnsi"/>
          <w:sz w:val="22"/>
          <w:szCs w:val="22"/>
        </w:rPr>
        <w:t xml:space="preserve"> </w:t>
      </w:r>
      <w:r w:rsidRPr="002C2C85">
        <w:rPr>
          <w:rFonts w:asciiTheme="minorHAnsi" w:hAnsiTheme="minorHAnsi"/>
          <w:sz w:val="22"/>
          <w:szCs w:val="22"/>
        </w:rPr>
        <w:t>трудно.</w:t>
      </w:r>
      <w:r>
        <w:rPr>
          <w:rFonts w:asciiTheme="minorHAnsi" w:hAnsiTheme="minorHAnsi"/>
          <w:sz w:val="22"/>
          <w:szCs w:val="22"/>
        </w:rPr>
        <w:t xml:space="preserve"> </w:t>
      </w:r>
      <w:r w:rsidRPr="002C2C85">
        <w:rPr>
          <w:rFonts w:asciiTheme="minorHAnsi" w:hAnsiTheme="minorHAnsi"/>
          <w:sz w:val="22"/>
          <w:szCs w:val="22"/>
        </w:rPr>
        <w:t>Более</w:t>
      </w:r>
      <w:r>
        <w:rPr>
          <w:rFonts w:asciiTheme="minorHAnsi" w:hAnsiTheme="minorHAnsi"/>
          <w:sz w:val="22"/>
          <w:szCs w:val="22"/>
        </w:rPr>
        <w:t xml:space="preserve"> </w:t>
      </w:r>
      <w:r w:rsidRPr="002C2C85">
        <w:rPr>
          <w:rFonts w:asciiTheme="minorHAnsi" w:hAnsiTheme="minorHAnsi"/>
          <w:sz w:val="22"/>
          <w:szCs w:val="22"/>
        </w:rPr>
        <w:t>реалистичен</w:t>
      </w:r>
      <w:r>
        <w:rPr>
          <w:rFonts w:asciiTheme="minorHAnsi" w:hAnsiTheme="minorHAnsi"/>
          <w:sz w:val="22"/>
          <w:szCs w:val="22"/>
        </w:rPr>
        <w:t xml:space="preserve"> </w:t>
      </w:r>
      <w:r w:rsidRPr="002C2C85">
        <w:rPr>
          <w:rFonts w:asciiTheme="minorHAnsi" w:hAnsiTheme="minorHAnsi"/>
          <w:sz w:val="22"/>
          <w:szCs w:val="22"/>
        </w:rPr>
        <w:t>случай 4,</w:t>
      </w:r>
      <w:r w:rsidRPr="00B47C4D">
        <w:rPr>
          <w:rFonts w:asciiTheme="minorHAnsi" w:hAnsiTheme="minorHAnsi"/>
          <w:sz w:val="22"/>
          <w:szCs w:val="22"/>
        </w:rPr>
        <w:t xml:space="preserve"> </w:t>
      </w:r>
      <w:r w:rsidRPr="002C2C85">
        <w:rPr>
          <w:rFonts w:asciiTheme="minorHAnsi" w:hAnsiTheme="minorHAnsi"/>
          <w:sz w:val="22"/>
          <w:szCs w:val="22"/>
        </w:rPr>
        <w:t>когда и средняя,</w:t>
      </w:r>
      <w:r>
        <w:rPr>
          <w:rFonts w:asciiTheme="minorHAnsi" w:hAnsiTheme="minorHAnsi"/>
          <w:sz w:val="22"/>
          <w:szCs w:val="22"/>
        </w:rPr>
        <w:t xml:space="preserve"> </w:t>
      </w:r>
      <w:r w:rsidRPr="002C2C85">
        <w:rPr>
          <w:rFonts w:asciiTheme="minorHAnsi" w:hAnsiTheme="minorHAnsi"/>
          <w:sz w:val="22"/>
          <w:szCs w:val="22"/>
        </w:rPr>
        <w:t>и дисперсия</w:t>
      </w:r>
      <w:r>
        <w:rPr>
          <w:rFonts w:asciiTheme="minorHAnsi" w:hAnsiTheme="minorHAnsi"/>
          <w:sz w:val="22"/>
          <w:szCs w:val="22"/>
        </w:rPr>
        <w:t xml:space="preserve"> </w:t>
      </w:r>
      <w:r w:rsidRPr="002C2C85">
        <w:rPr>
          <w:rFonts w:asciiTheme="minorHAnsi" w:hAnsiTheme="minorHAnsi"/>
          <w:sz w:val="22"/>
          <w:szCs w:val="22"/>
        </w:rPr>
        <w:t>неизвестны. Но</w:t>
      </w:r>
      <w:r>
        <w:rPr>
          <w:rFonts w:asciiTheme="minorHAnsi" w:hAnsiTheme="minorHAnsi"/>
          <w:sz w:val="22"/>
          <w:szCs w:val="22"/>
        </w:rPr>
        <w:t xml:space="preserve"> </w:t>
      </w:r>
      <w:r w:rsidRPr="002C2C85">
        <w:rPr>
          <w:rFonts w:asciiTheme="minorHAnsi" w:hAnsiTheme="minorHAnsi"/>
          <w:sz w:val="22"/>
          <w:szCs w:val="22"/>
        </w:rPr>
        <w:t>прежде чем</w:t>
      </w:r>
      <w:r>
        <w:rPr>
          <w:rFonts w:asciiTheme="minorHAnsi" w:hAnsiTheme="minorHAnsi"/>
          <w:sz w:val="22"/>
          <w:szCs w:val="22"/>
        </w:rPr>
        <w:t xml:space="preserve"> </w:t>
      </w:r>
      <w:r w:rsidRPr="002C2C85">
        <w:rPr>
          <w:rFonts w:asciiTheme="minorHAnsi" w:hAnsiTheme="minorHAnsi"/>
          <w:sz w:val="22"/>
          <w:szCs w:val="22"/>
        </w:rPr>
        <w:t>перейти к</w:t>
      </w:r>
      <w:r w:rsidRPr="00B47C4D">
        <w:rPr>
          <w:rFonts w:asciiTheme="minorHAnsi" w:hAnsiTheme="minorHAnsi"/>
          <w:sz w:val="22"/>
          <w:szCs w:val="22"/>
        </w:rPr>
        <w:t xml:space="preserve"> </w:t>
      </w:r>
      <w:r w:rsidRPr="002C2C85">
        <w:rPr>
          <w:rFonts w:asciiTheme="minorHAnsi" w:hAnsiTheme="minorHAnsi"/>
          <w:sz w:val="22"/>
          <w:szCs w:val="22"/>
        </w:rPr>
        <w:t>нему, рассмотрим в следующем разделе случай 3, когда средняя известна, а дисперсия неизвестна, тем</w:t>
      </w:r>
      <w:proofErr w:type="gramStart"/>
      <w:r w:rsidRPr="002C2C85">
        <w:rPr>
          <w:rFonts w:asciiTheme="minorHAnsi" w:hAnsiTheme="minorHAnsi"/>
          <w:sz w:val="22"/>
          <w:szCs w:val="22"/>
        </w:rPr>
        <w:t>. самым</w:t>
      </w:r>
      <w:proofErr w:type="gramEnd"/>
      <w:r w:rsidRPr="002C2C85">
        <w:rPr>
          <w:rFonts w:asciiTheme="minorHAnsi" w:hAnsiTheme="minorHAnsi"/>
          <w:sz w:val="22"/>
          <w:szCs w:val="22"/>
        </w:rPr>
        <w:t xml:space="preserve"> будет проложен путь к анализу случая 4 в разделе 6.4.</w:t>
      </w:r>
    </w:p>
    <w:p w:rsidR="00B47C4D" w:rsidRPr="00B47C4D" w:rsidRDefault="00B47C4D" w:rsidP="002C2C85">
      <w:pPr>
        <w:spacing w:before="0" w:after="120"/>
        <w:ind w:firstLine="0"/>
        <w:jc w:val="left"/>
        <w:rPr>
          <w:rFonts w:asciiTheme="minorHAnsi" w:hAnsiTheme="minorHAnsi"/>
          <w:b/>
          <w:sz w:val="22"/>
          <w:szCs w:val="22"/>
        </w:rPr>
      </w:pPr>
      <w:r w:rsidRPr="00B47C4D">
        <w:rPr>
          <w:rFonts w:asciiTheme="minorHAnsi" w:hAnsiTheme="minorHAnsi"/>
          <w:b/>
          <w:sz w:val="22"/>
          <w:szCs w:val="22"/>
        </w:rPr>
        <w:t>6.3. Вывод при неизвестной дисперсии и известной средней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 этому моменту нам удалось обсудить два примера статистического вывода, а именно: вывод относительно доли элементов совокупности, обладающих определенным свойством, и вывод о значении средне</w:t>
      </w:r>
      <w:r w:rsidR="00B47C4D">
        <w:rPr>
          <w:rFonts w:asciiTheme="minorHAnsi" w:hAnsiTheme="minorHAnsi"/>
          <w:sz w:val="22"/>
          <w:szCs w:val="22"/>
        </w:rPr>
        <w:t>й рас</w:t>
      </w:r>
      <w:r w:rsidRPr="002C2C85">
        <w:rPr>
          <w:rFonts w:asciiTheme="minorHAnsi" w:hAnsiTheme="minorHAnsi"/>
          <w:sz w:val="22"/>
          <w:szCs w:val="22"/>
        </w:rPr>
        <w:t xml:space="preserve">пределения при известной дисперсии. В каждом из этих примеров нам приходила на помощь относительно простая техника вывода, непосредственно ведущая к цели, а результаты вполне соответствовали интуитивным представлениям. Основное внимание мы уделяли обсуждению и интерпретации ключевых результатов. Надеемся, что к настоящему моменту читатель уже овладел базовыми процедурами и в состоянии самостоятельно ими пользоваться. Поэтому в дальнейшем изложение станет значительно «компактнее», поскольку мы опустим большую часть технических деталей. Читатель тем меньше в них нуждается, чем свободнее он владеет базовыми </w:t>
      </w:r>
      <w:r w:rsidRPr="002C2C85">
        <w:rPr>
          <w:rFonts w:asciiTheme="minorHAnsi" w:hAnsiTheme="minorHAnsi"/>
          <w:sz w:val="22"/>
          <w:szCs w:val="22"/>
        </w:rPr>
        <w:lastRenderedPageBreak/>
        <w:t>процедурами. Мы предлагали читателю принять на веру некоторые ключевые результаты, чтобы он мог сосредоточить все свое внимание на достижении интуитивного понимания как самих результатов, так и предпосылок, обеспечивающих их получение. 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Ознакомившись с данной и последующими главами, мы убедимся, что, по мере того как приложения становятся все более реалистическими и полезными, сложность соответствующих им технических приемов также возрастает. Поэтому, а также имея в виду то, что встречающийся в литературе экономический анализ обычно ведется в предположении об отсутствии априорных знаний, мы отнесемся к этому специальному случаю очень внимательно. Даже рассматривая ситуацию с явно ненулевой априорной информацией, мы будем дополнительно анализировать в качестве предельного случай отсутствия априорных знаний. Тем самым мы сможем практически не рассматривать конкретные способы описания априорных оценок.</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Обсудим теперь проблему статистического вывода в условиях, когда дисперсия неизвестна, а средняя фиксирована. Постановка задачи будет такой же, как в предыдущем разделе: нас интересует некоторая переменная X, нормально распределенная на некоторой совокупности. При этом мы предполагаем среднюю переменной X для данной совокупности известной, а дисперсию переменной X для той же совокупности неизвестной. В соответствии с нашей общей договоренностью относительно обозначений первую величину будем обозначать чер</w:t>
      </w:r>
      <w:r w:rsidR="00261299">
        <w:rPr>
          <w:rFonts w:asciiTheme="minorHAnsi" w:hAnsiTheme="minorHAnsi"/>
          <w:sz w:val="22"/>
          <w:szCs w:val="22"/>
        </w:rPr>
        <w:t xml:space="preserve">ез </w:t>
      </w:r>
      <w:r w:rsidR="00261299" w:rsidRPr="00261299">
        <w:rPr>
          <w:rFonts w:asciiTheme="minorHAnsi" w:hAnsiTheme="minorHAnsi"/>
          <w:i/>
          <w:sz w:val="22"/>
          <w:szCs w:val="22"/>
          <w:lang w:val="en-US"/>
        </w:rPr>
        <w:t>m</w:t>
      </w:r>
      <w:r w:rsidRPr="002C2C85">
        <w:rPr>
          <w:rFonts w:asciiTheme="minorHAnsi" w:hAnsiTheme="minorHAnsi"/>
          <w:sz w:val="22"/>
          <w:szCs w:val="22"/>
        </w:rPr>
        <w:t>, а последнюю — через S</w:t>
      </w:r>
      <w:r w:rsidRPr="00261299">
        <w:rPr>
          <w:rFonts w:asciiTheme="minorHAnsi" w:hAnsiTheme="minorHAnsi"/>
          <w:sz w:val="22"/>
          <w:szCs w:val="22"/>
          <w:vertAlign w:val="superscript"/>
        </w:rPr>
        <w:t>2</w:t>
      </w:r>
      <w:r w:rsidRPr="002C2C85">
        <w:rPr>
          <w:rFonts w:asciiTheme="minorHAnsi" w:hAnsiTheme="minorHAnsi"/>
          <w:sz w:val="22"/>
          <w:szCs w:val="22"/>
        </w:rPr>
        <w:t>. Объединим сделанные предположения;</w:t>
      </w:r>
    </w:p>
    <w:p w:rsidR="002C2C85" w:rsidRPr="00D841F3" w:rsidRDefault="00261299" w:rsidP="002C2C85">
      <w:pPr>
        <w:spacing w:before="0" w:after="120"/>
        <w:ind w:firstLine="0"/>
        <w:jc w:val="left"/>
        <w:rPr>
          <w:rFonts w:asciiTheme="majorHAnsi" w:hAnsiTheme="majorHAnsi"/>
          <w:i/>
          <w:sz w:val="22"/>
          <w:szCs w:val="22"/>
        </w:rPr>
      </w:pPr>
      <w:r w:rsidRPr="00261299">
        <w:rPr>
          <w:rFonts w:asciiTheme="majorHAnsi" w:hAnsiTheme="majorHAnsi"/>
          <w:i/>
          <w:sz w:val="22"/>
          <w:szCs w:val="22"/>
        </w:rPr>
        <w:t xml:space="preserve"> </w:t>
      </w:r>
      <w:r w:rsidR="008779F6">
        <w:rPr>
          <w:rFonts w:asciiTheme="majorHAnsi" w:hAnsiTheme="majorHAnsi"/>
          <w:i/>
          <w:sz w:val="22"/>
          <w:szCs w:val="22"/>
        </w:rPr>
        <w:t>(6.26</w:t>
      </w:r>
      <w:r w:rsidR="002C2C85" w:rsidRPr="00261299">
        <w:rPr>
          <w:rFonts w:asciiTheme="majorHAnsi" w:hAnsiTheme="majorHAnsi"/>
          <w:i/>
          <w:sz w:val="22"/>
          <w:szCs w:val="22"/>
        </w:rPr>
        <w:t>)</w:t>
      </w:r>
      <w:r w:rsidRPr="00D841F3">
        <w:rPr>
          <w:rFonts w:asciiTheme="majorHAnsi" w:hAnsiTheme="majorHAnsi"/>
          <w:i/>
          <w:sz w:val="22"/>
          <w:szCs w:val="22"/>
        </w:rPr>
        <w:t xml:space="preserve">   </w:t>
      </w:r>
      <w:r w:rsidRPr="00261299">
        <w:rPr>
          <w:rFonts w:asciiTheme="majorHAnsi" w:hAnsiTheme="majorHAnsi"/>
          <w:i/>
          <w:sz w:val="22"/>
          <w:szCs w:val="22"/>
          <w:lang w:val="en-US"/>
        </w:rPr>
        <w:t>X</w:t>
      </w:r>
      <w:r w:rsidRPr="00D841F3">
        <w:rPr>
          <w:rFonts w:asciiTheme="majorHAnsi" w:hAnsiTheme="majorHAnsi"/>
          <w:i/>
          <w:sz w:val="22"/>
          <w:szCs w:val="22"/>
        </w:rPr>
        <w:t xml:space="preserve"> ~ </w:t>
      </w:r>
      <w:r w:rsidRPr="00261299">
        <w:rPr>
          <w:rFonts w:asciiTheme="majorHAnsi" w:hAnsiTheme="majorHAnsi"/>
          <w:i/>
          <w:sz w:val="22"/>
          <w:szCs w:val="22"/>
          <w:lang w:val="en-US"/>
        </w:rPr>
        <w:t>N</w:t>
      </w:r>
      <w:r w:rsidRPr="00D841F3">
        <w:rPr>
          <w:rFonts w:asciiTheme="majorHAnsi" w:hAnsiTheme="majorHAnsi"/>
          <w:i/>
          <w:sz w:val="22"/>
          <w:szCs w:val="22"/>
        </w:rPr>
        <w:t xml:space="preserve"> (</w:t>
      </w:r>
      <w:r w:rsidRPr="00261299">
        <w:rPr>
          <w:rFonts w:asciiTheme="majorHAnsi" w:hAnsiTheme="majorHAnsi"/>
          <w:i/>
          <w:sz w:val="22"/>
          <w:szCs w:val="22"/>
          <w:lang w:val="en-US"/>
        </w:rPr>
        <w:t>m</w:t>
      </w:r>
      <w:r w:rsidRPr="00D841F3">
        <w:rPr>
          <w:rFonts w:asciiTheme="majorHAnsi" w:hAnsiTheme="majorHAnsi"/>
          <w:i/>
          <w:sz w:val="22"/>
          <w:szCs w:val="22"/>
        </w:rPr>
        <w:t xml:space="preserve">, </w:t>
      </w:r>
      <w:r w:rsidRPr="00261299">
        <w:rPr>
          <w:rFonts w:asciiTheme="majorHAnsi" w:hAnsiTheme="majorHAnsi"/>
          <w:i/>
          <w:sz w:val="22"/>
          <w:szCs w:val="22"/>
          <w:lang w:val="en-US"/>
        </w:rPr>
        <w:t>S</w:t>
      </w:r>
      <w:r w:rsidRPr="00D841F3">
        <w:rPr>
          <w:rFonts w:asciiTheme="majorHAnsi" w:hAnsiTheme="majorHAnsi"/>
          <w:i/>
          <w:sz w:val="22"/>
          <w:szCs w:val="22"/>
          <w:vertAlign w:val="superscript"/>
        </w:rPr>
        <w:t>2</w:t>
      </w:r>
      <w:r w:rsidRPr="00D841F3">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намерены показать, как информация, поступившая в форме наблюдений над переменной X, может быть использована для уменьшения имеющейся неопределенности относительно S</w:t>
      </w:r>
      <w:r w:rsidRPr="008779F6">
        <w:rPr>
          <w:rFonts w:asciiTheme="minorHAnsi" w:hAnsiTheme="minorHAnsi"/>
          <w:sz w:val="22"/>
          <w:szCs w:val="22"/>
          <w:vertAlign w:val="superscript"/>
        </w:rPr>
        <w:t>2</w:t>
      </w:r>
      <w:r w:rsidRPr="002C2C85">
        <w:rPr>
          <w:rFonts w:asciiTheme="minorHAnsi" w:hAnsiTheme="minorHAnsi"/>
          <w:sz w:val="22"/>
          <w:szCs w:val="22"/>
        </w:rPr>
        <w:t>. Мы можем записать принятые предположения о поведении переменной X в альтернативной, но в точности эквивалентной (6.26) форме</w:t>
      </w:r>
    </w:p>
    <w:p w:rsidR="008779F6" w:rsidRPr="008779F6" w:rsidRDefault="008779F6" w:rsidP="008779F6">
      <w:pPr>
        <w:spacing w:before="0" w:after="120"/>
        <w:ind w:firstLine="0"/>
        <w:jc w:val="left"/>
        <w:rPr>
          <w:rFonts w:asciiTheme="majorHAnsi" w:hAnsiTheme="majorHAnsi"/>
          <w:i/>
          <w:sz w:val="22"/>
          <w:szCs w:val="22"/>
        </w:rPr>
      </w:pPr>
      <w:r>
        <w:rPr>
          <w:rFonts w:asciiTheme="majorHAnsi" w:hAnsiTheme="majorHAnsi"/>
          <w:i/>
          <w:sz w:val="22"/>
          <w:szCs w:val="22"/>
        </w:rPr>
        <w:t>(6.27</w:t>
      </w:r>
      <w:r w:rsidRPr="00261299">
        <w:rPr>
          <w:rFonts w:asciiTheme="majorHAnsi" w:hAnsiTheme="majorHAnsi"/>
          <w:i/>
          <w:sz w:val="22"/>
          <w:szCs w:val="22"/>
        </w:rPr>
        <w:t>)</w:t>
      </w:r>
      <w:r w:rsidRPr="008779F6">
        <w:rPr>
          <w:rFonts w:asciiTheme="majorHAnsi" w:hAnsiTheme="majorHAnsi"/>
          <w:i/>
          <w:sz w:val="22"/>
          <w:szCs w:val="22"/>
        </w:rPr>
        <w:t xml:space="preserve">   </w:t>
      </w:r>
      <w:r w:rsidRPr="00261299">
        <w:rPr>
          <w:rFonts w:asciiTheme="majorHAnsi" w:hAnsiTheme="majorHAnsi"/>
          <w:i/>
          <w:sz w:val="22"/>
          <w:szCs w:val="22"/>
          <w:lang w:val="en-US"/>
        </w:rPr>
        <w:t>X</w:t>
      </w:r>
      <w:r w:rsidRPr="008779F6">
        <w:rPr>
          <w:rFonts w:asciiTheme="majorHAnsi" w:hAnsiTheme="majorHAnsi"/>
          <w:i/>
          <w:sz w:val="22"/>
          <w:szCs w:val="22"/>
        </w:rPr>
        <w:t xml:space="preserve"> ~ </w:t>
      </w:r>
      <w:r w:rsidRPr="00261299">
        <w:rPr>
          <w:rFonts w:asciiTheme="majorHAnsi" w:hAnsiTheme="majorHAnsi"/>
          <w:i/>
          <w:sz w:val="22"/>
          <w:szCs w:val="22"/>
          <w:lang w:val="en-US"/>
        </w:rPr>
        <w:t>N</w:t>
      </w:r>
      <w:r w:rsidRPr="008779F6">
        <w:rPr>
          <w:rFonts w:asciiTheme="majorHAnsi" w:hAnsiTheme="majorHAnsi"/>
          <w:i/>
          <w:sz w:val="22"/>
          <w:szCs w:val="22"/>
        </w:rPr>
        <w:t xml:space="preserve"> (</w:t>
      </w:r>
      <w:r w:rsidRPr="00261299">
        <w:rPr>
          <w:rFonts w:asciiTheme="majorHAnsi" w:hAnsiTheme="majorHAnsi"/>
          <w:i/>
          <w:sz w:val="22"/>
          <w:szCs w:val="22"/>
          <w:lang w:val="en-US"/>
        </w:rPr>
        <w:t>m</w:t>
      </w:r>
      <w:r w:rsidRPr="008779F6">
        <w:rPr>
          <w:rFonts w:asciiTheme="majorHAnsi" w:hAnsiTheme="majorHAnsi"/>
          <w:i/>
          <w:sz w:val="22"/>
          <w:szCs w:val="22"/>
        </w:rPr>
        <w:t>, 1/</w:t>
      </w:r>
      <w:r>
        <w:rPr>
          <w:rFonts w:asciiTheme="majorHAnsi" w:hAnsiTheme="majorHAnsi"/>
          <w:i/>
          <w:sz w:val="22"/>
          <w:szCs w:val="22"/>
          <w:lang w:val="en-US"/>
        </w:rPr>
        <w:t>P</w:t>
      </w:r>
      <w:r w:rsidRPr="008779F6">
        <w:rPr>
          <w:rFonts w:asciiTheme="majorHAnsi" w:hAnsiTheme="majorHAnsi"/>
          <w:i/>
          <w:sz w:val="22"/>
          <w:szCs w:val="22"/>
        </w:rPr>
        <w:t>)</w:t>
      </w:r>
    </w:p>
    <w:p w:rsidR="002C2C85" w:rsidRPr="008779F6" w:rsidRDefault="008779F6"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где</w:t>
      </w:r>
      <w:proofErr w:type="gramEnd"/>
      <w:r>
        <w:rPr>
          <w:rFonts w:asciiTheme="minorHAnsi" w:hAnsiTheme="minorHAnsi"/>
          <w:sz w:val="22"/>
          <w:szCs w:val="22"/>
        </w:rPr>
        <w:t xml:space="preserve"> Р ≡</w:t>
      </w:r>
      <w:r w:rsidR="002C2C85" w:rsidRPr="002C2C85">
        <w:rPr>
          <w:rFonts w:asciiTheme="minorHAnsi" w:hAnsiTheme="minorHAnsi"/>
          <w:sz w:val="22"/>
          <w:szCs w:val="22"/>
        </w:rPr>
        <w:t xml:space="preserve"> 1/S</w:t>
      </w:r>
      <w:r w:rsidR="002C2C85" w:rsidRPr="008779F6">
        <w:rPr>
          <w:rFonts w:asciiTheme="minorHAnsi" w:hAnsiTheme="minorHAnsi"/>
          <w:sz w:val="22"/>
          <w:szCs w:val="22"/>
          <w:vertAlign w:val="superscript"/>
        </w:rPr>
        <w:t>2</w:t>
      </w:r>
      <w:r w:rsidR="002C2C85" w:rsidRPr="002C2C85">
        <w:rPr>
          <w:rFonts w:asciiTheme="minorHAnsi" w:hAnsiTheme="minorHAnsi"/>
          <w:sz w:val="22"/>
          <w:szCs w:val="22"/>
        </w:rPr>
        <w:t xml:space="preserve"> есть точность переменной X, а поставленная нами задача состоит в демонстрации того, как наблюдения переменной X могут быть использованы для уменьшения неопределенности наших представлений относительно Р. (Здесь Р обозначает нечто, совершенно отличное от того, что обозначалось этой же буквой в гл. 5.) Благодаря альтернативной форме (6.27), как мы в этом вскоре убедимся, удается несколько уменьшить технические сложности, возникающие при преобразованиях.</w:t>
      </w:r>
      <w:r w:rsidRPr="008779F6">
        <w:rPr>
          <w:rFonts w:asciiTheme="minorHAnsi" w:hAnsiTheme="minorHAnsi"/>
          <w:sz w:val="22"/>
          <w:szCs w:val="22"/>
        </w:rPr>
        <w:t xml:space="preserve">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обычно, исходным пунктом рассуждений будет утверждение относительно наших априорных ожиданий по поводу значения неизвестного параметра — в данном случае Р. Поскольку Р может принимать только неотрицательные значения и притом любые в промежутке от нуля до бесконечности, в качестве возможного способа описания априорной оценки можно воспользоваться гамма-распределением. (Нормальное распределение для этой цели не годится, поскольку не позволяет исключить отрицательные значения; бета-распределение также придется отклонить, ибо ему соответствуют знач</w:t>
      </w:r>
      <w:r w:rsidR="008779F6">
        <w:rPr>
          <w:rFonts w:asciiTheme="minorHAnsi" w:hAnsiTheme="minorHAnsi"/>
          <w:sz w:val="22"/>
          <w:szCs w:val="22"/>
        </w:rPr>
        <w:t>ения из отрезка [0; 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Среди рассмотренных ранее распределений гамма-распределение оказывается единственно подходящим и отвечающим целям нашего анализа.</w:t>
      </w:r>
      <w:r w:rsidR="008779F6" w:rsidRPr="008779F6">
        <w:rPr>
          <w:rFonts w:asciiTheme="minorHAnsi" w:hAnsiTheme="minorHAnsi"/>
          <w:sz w:val="22"/>
          <w:szCs w:val="22"/>
        </w:rPr>
        <w:t xml:space="preserve"> </w:t>
      </w:r>
      <w:r w:rsidRPr="002C2C85">
        <w:rPr>
          <w:rFonts w:asciiTheme="minorHAnsi" w:hAnsiTheme="minorHAnsi"/>
          <w:sz w:val="22"/>
          <w:szCs w:val="22"/>
        </w:rPr>
        <w:t xml:space="preserve">Таким образом, остановимся на предположении о том, что наши априорные представления о параметре Р можно описать с помощью гамма-распределения с параметрами </w:t>
      </w:r>
      <w:r w:rsidR="008779F6">
        <w:rPr>
          <w:rFonts w:asciiTheme="minorHAnsi" w:hAnsiTheme="minorHAnsi"/>
          <w:sz w:val="22"/>
          <w:szCs w:val="22"/>
        </w:rPr>
        <w:t>α</w:t>
      </w:r>
      <w:r w:rsidR="008779F6" w:rsidRPr="008779F6">
        <w:rPr>
          <w:rFonts w:asciiTheme="minorHAnsi" w:hAnsiTheme="minorHAnsi"/>
          <w:sz w:val="22"/>
          <w:szCs w:val="22"/>
        </w:rPr>
        <w:t xml:space="preserve"> </w:t>
      </w:r>
      <w:r w:rsidRPr="002C2C85">
        <w:rPr>
          <w:rFonts w:asciiTheme="minorHAnsi" w:hAnsiTheme="minorHAnsi"/>
          <w:sz w:val="22"/>
          <w:szCs w:val="22"/>
        </w:rPr>
        <w:t>и</w:t>
      </w:r>
      <w:r w:rsidR="008779F6" w:rsidRPr="008779F6">
        <w:rPr>
          <w:rFonts w:asciiTheme="minorHAnsi" w:hAnsiTheme="minorHAnsi"/>
          <w:sz w:val="22"/>
          <w:szCs w:val="22"/>
        </w:rPr>
        <w:t xml:space="preserve"> </w:t>
      </w:r>
      <w:r w:rsidR="008779F6">
        <w:rPr>
          <w:rFonts w:asciiTheme="minorHAnsi" w:hAnsiTheme="minorHAnsi"/>
          <w:sz w:val="22"/>
          <w:szCs w:val="22"/>
        </w:rPr>
        <w:t>β</w:t>
      </w:r>
      <w:r w:rsidRPr="002C2C85">
        <w:rPr>
          <w:rFonts w:asciiTheme="minorHAnsi" w:hAnsiTheme="minorHAnsi"/>
          <w:sz w:val="22"/>
          <w:szCs w:val="22"/>
        </w:rPr>
        <w:t xml:space="preserve"> (см. раздел 2.4). В силу (2.31), это означает, что априорная плотность вероятностей переменной Р задается в виде</w:t>
      </w:r>
    </w:p>
    <w:p w:rsidR="008779F6" w:rsidRDefault="008779F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70048" cy="399862"/>
            <wp:effectExtent l="0" t="0" r="0"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Формула(6.28).jpg"/>
                    <pic:cNvPicPr/>
                  </pic:nvPicPr>
                  <pic:blipFill>
                    <a:blip r:embed="rId166">
                      <a:extLst>
                        <a:ext uri="{28A0092B-C50C-407E-A947-70E740481C1C}">
                          <a14:useLocalDpi xmlns:a14="http://schemas.microsoft.com/office/drawing/2010/main" val="0"/>
                        </a:ext>
                      </a:extLst>
                    </a:blip>
                    <a:stretch>
                      <a:fillRect/>
                    </a:stretch>
                  </pic:blipFill>
                  <pic:spPr>
                    <a:xfrm>
                      <a:off x="0" y="0"/>
                      <a:ext cx="2789955" cy="417819"/>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Посмотрим теперь, как скажется на этой оценке новая информация, заключенная в выборке объема 1. Если процесс извлечения выборки </w:t>
      </w:r>
      <w:proofErr w:type="spellStart"/>
      <w:r w:rsidRPr="002C2C85">
        <w:rPr>
          <w:rFonts w:asciiTheme="minorHAnsi" w:hAnsiTheme="minorHAnsi"/>
          <w:sz w:val="22"/>
          <w:szCs w:val="22"/>
        </w:rPr>
        <w:t>рандомизирован</w:t>
      </w:r>
      <w:proofErr w:type="spellEnd"/>
      <w:r w:rsidRPr="002C2C85">
        <w:rPr>
          <w:rFonts w:asciiTheme="minorHAnsi" w:hAnsiTheme="minorHAnsi"/>
          <w:sz w:val="22"/>
          <w:szCs w:val="22"/>
        </w:rPr>
        <w:t xml:space="preserve">, то, как и в предыдущем разделе, распределение значений X для элемента выборки в точности совпадает с распределением X в исходной совокупности. Значит, в силу (6.27), для элемента выборки имеем </w:t>
      </w:r>
      <w:r w:rsidRPr="00E76ACB">
        <w:rPr>
          <w:rFonts w:asciiTheme="majorHAnsi" w:hAnsiTheme="majorHAnsi"/>
          <w:i/>
          <w:sz w:val="22"/>
          <w:szCs w:val="22"/>
        </w:rPr>
        <w:t>X ~ N (m, 1 /Р)</w:t>
      </w:r>
      <w:r w:rsidR="00E76ACB">
        <w:rPr>
          <w:rFonts w:asciiTheme="minorHAnsi" w:hAnsiTheme="minorHAnsi"/>
          <w:sz w:val="22"/>
          <w:szCs w:val="22"/>
        </w:rPr>
        <w:t>, т.</w:t>
      </w:r>
      <w:r w:rsidRPr="002C2C85">
        <w:rPr>
          <w:rFonts w:asciiTheme="minorHAnsi" w:hAnsiTheme="minorHAnsi"/>
          <w:sz w:val="22"/>
          <w:szCs w:val="22"/>
        </w:rPr>
        <w:t xml:space="preserve">е. условное распределение </w:t>
      </w:r>
      <w:r w:rsidR="00E76ACB">
        <w:rPr>
          <w:rFonts w:asciiTheme="minorHAnsi" w:hAnsiTheme="minorHAnsi"/>
          <w:sz w:val="22"/>
          <w:szCs w:val="22"/>
        </w:rPr>
        <w:t>X при данном Р = р есть N (m, 1</w:t>
      </w:r>
      <w:r w:rsidRPr="002C2C85">
        <w:rPr>
          <w:rFonts w:asciiTheme="minorHAnsi" w:hAnsiTheme="minorHAnsi"/>
          <w:sz w:val="22"/>
          <w:szCs w:val="22"/>
        </w:rPr>
        <w:t>/р). Правдоподобие х при данном Р = р будет выглядеть так:</w:t>
      </w:r>
    </w:p>
    <w:p w:rsidR="00E76ACB" w:rsidRPr="002C2C85" w:rsidRDefault="00E76ACB"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2633472" cy="378073"/>
            <wp:effectExtent l="0" t="0" r="0" b="31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Формула(6.29).jpg"/>
                    <pic:cNvPicPr/>
                  </pic:nvPicPr>
                  <pic:blipFill>
                    <a:blip r:embed="rId167">
                      <a:extLst>
                        <a:ext uri="{28A0092B-C50C-407E-A947-70E740481C1C}">
                          <a14:useLocalDpi xmlns:a14="http://schemas.microsoft.com/office/drawing/2010/main" val="0"/>
                        </a:ext>
                      </a:extLst>
                    </a:blip>
                    <a:stretch>
                      <a:fillRect/>
                    </a:stretch>
                  </pic:blipFill>
                  <pic:spPr>
                    <a:xfrm>
                      <a:off x="0" y="0"/>
                      <a:ext cx="2652528" cy="380809"/>
                    </a:xfrm>
                    <a:prstGeom prst="rect">
                      <a:avLst/>
                    </a:prstGeom>
                  </pic:spPr>
                </pic:pic>
              </a:graphicData>
            </a:graphic>
          </wp:inline>
        </w:drawing>
      </w:r>
    </w:p>
    <w:p w:rsidR="002C2C85" w:rsidRPr="002C2C85" w:rsidRDefault="00E76ACB" w:rsidP="002C2C85">
      <w:pPr>
        <w:spacing w:before="0" w:after="120"/>
        <w:ind w:firstLine="0"/>
        <w:jc w:val="left"/>
        <w:rPr>
          <w:rFonts w:asciiTheme="minorHAnsi" w:hAnsiTheme="minorHAnsi"/>
          <w:sz w:val="22"/>
          <w:szCs w:val="22"/>
        </w:rPr>
      </w:pPr>
      <w:r>
        <w:rPr>
          <w:rFonts w:asciiTheme="minorHAnsi" w:hAnsiTheme="minorHAnsi"/>
          <w:sz w:val="22"/>
          <w:szCs w:val="22"/>
        </w:rPr>
        <w:t xml:space="preserve"> (Сравнивая (6</w:t>
      </w:r>
      <w:r w:rsidR="002C2C85" w:rsidRPr="002C2C85">
        <w:rPr>
          <w:rFonts w:asciiTheme="minorHAnsi" w:hAnsiTheme="minorHAnsi"/>
          <w:sz w:val="22"/>
          <w:szCs w:val="22"/>
        </w:rPr>
        <w:t>.З) и (6.29), можно обнаружить между ними различия, несмотря на то, что оба эти соотношения отражают</w:t>
      </w:r>
      <w:r>
        <w:rPr>
          <w:rFonts w:asciiTheme="minorHAnsi" w:hAnsiTheme="minorHAnsi"/>
          <w:sz w:val="22"/>
          <w:szCs w:val="22"/>
        </w:rPr>
        <w:t xml:space="preserve"> один и тот же факт. Замена р ≡</w:t>
      </w:r>
      <w:r w:rsidR="002C2C85" w:rsidRPr="002C2C85">
        <w:rPr>
          <w:rFonts w:asciiTheme="minorHAnsi" w:hAnsiTheme="minorHAnsi"/>
          <w:sz w:val="22"/>
          <w:szCs w:val="22"/>
        </w:rPr>
        <w:t xml:space="preserve"> 1/s</w:t>
      </w:r>
      <w:r w:rsidR="002C2C85" w:rsidRPr="00E76ACB">
        <w:rPr>
          <w:rFonts w:asciiTheme="minorHAnsi" w:hAnsiTheme="minorHAnsi"/>
          <w:sz w:val="22"/>
          <w:szCs w:val="22"/>
          <w:vertAlign w:val="superscript"/>
        </w:rPr>
        <w:t>2</w:t>
      </w:r>
      <w:r w:rsidR="002C2C85" w:rsidRPr="002C2C85">
        <w:rPr>
          <w:rFonts w:asciiTheme="minorHAnsi" w:hAnsiTheme="minorHAnsi"/>
          <w:sz w:val="22"/>
          <w:szCs w:val="22"/>
        </w:rPr>
        <w:t xml:space="preserve"> объясняет не все различия между двумя указанными соотношениями; в (6.29) перед экспонентой появился множитель р</w:t>
      </w:r>
      <w:r w:rsidR="002C2C85" w:rsidRPr="00E76ACB">
        <w:rPr>
          <w:rFonts w:asciiTheme="minorHAnsi" w:hAnsiTheme="minorHAnsi"/>
          <w:sz w:val="22"/>
          <w:szCs w:val="22"/>
          <w:vertAlign w:val="superscript"/>
        </w:rPr>
        <w:t>1/2</w:t>
      </w:r>
      <w:r w:rsidR="002C2C85" w:rsidRPr="002C2C85">
        <w:rPr>
          <w:rFonts w:asciiTheme="minorHAnsi" w:hAnsiTheme="minorHAnsi"/>
          <w:sz w:val="22"/>
          <w:szCs w:val="22"/>
        </w:rPr>
        <w:t>, которого не было в (6.3). Дело в том, что в предыдущем ра</w:t>
      </w:r>
      <w:r>
        <w:rPr>
          <w:rFonts w:asciiTheme="minorHAnsi" w:hAnsiTheme="minorHAnsi"/>
          <w:sz w:val="22"/>
          <w:szCs w:val="22"/>
        </w:rPr>
        <w:t>зделе нас интересовала средняя m</w:t>
      </w:r>
      <w:r w:rsidR="002C2C85" w:rsidRPr="002C2C85">
        <w:rPr>
          <w:rFonts w:asciiTheme="minorHAnsi" w:hAnsiTheme="minorHAnsi"/>
          <w:sz w:val="22"/>
          <w:szCs w:val="22"/>
        </w:rPr>
        <w:t>, и потому м</w:t>
      </w:r>
      <w:r>
        <w:rPr>
          <w:rFonts w:asciiTheme="minorHAnsi" w:hAnsiTheme="minorHAnsi"/>
          <w:sz w:val="22"/>
          <w:szCs w:val="22"/>
        </w:rPr>
        <w:t>ожно было учесть не содержащие m</w:t>
      </w:r>
      <w:r w:rsidR="002C2C85" w:rsidRPr="002C2C85">
        <w:rPr>
          <w:rFonts w:asciiTheme="minorHAnsi" w:hAnsiTheme="minorHAnsi"/>
          <w:sz w:val="22"/>
          <w:szCs w:val="22"/>
        </w:rPr>
        <w:t xml:space="preserve"> компоненты в множителе пропорциональности соотношения (6.3). На этот раз нас интересует р, и теперь не содержащие р компоненты могут быть включены в множитель пропорциональности соотношения</w:t>
      </w:r>
      <w:r w:rsidRPr="00E76ACB">
        <w:rPr>
          <w:rFonts w:asciiTheme="minorHAnsi" w:hAnsiTheme="minorHAnsi"/>
          <w:sz w:val="22"/>
          <w:szCs w:val="22"/>
        </w:rPr>
        <w:t xml:space="preserve"> </w:t>
      </w:r>
      <w:r>
        <w:rPr>
          <w:rFonts w:asciiTheme="minorHAnsi" w:hAnsiTheme="minorHAnsi"/>
          <w:sz w:val="22"/>
          <w:szCs w:val="22"/>
        </w:rPr>
        <w:t>(6.29). Вот почему множитель р</w:t>
      </w:r>
      <w:r w:rsidRPr="00E76ACB">
        <w:rPr>
          <w:rFonts w:asciiTheme="minorHAnsi" w:hAnsiTheme="minorHAnsi"/>
          <w:sz w:val="22"/>
          <w:szCs w:val="22"/>
          <w:vertAlign w:val="superscript"/>
        </w:rPr>
        <w:t>1</w:t>
      </w:r>
      <w:r w:rsidR="002C2C85" w:rsidRPr="00E76ACB">
        <w:rPr>
          <w:rFonts w:asciiTheme="minorHAnsi" w:hAnsiTheme="minorHAnsi"/>
          <w:sz w:val="22"/>
          <w:szCs w:val="22"/>
          <w:vertAlign w:val="superscript"/>
        </w:rPr>
        <w:t>/2</w:t>
      </w:r>
      <w:r w:rsidR="002C2C85" w:rsidRPr="002C2C85">
        <w:rPr>
          <w:rFonts w:asciiTheme="minorHAnsi" w:hAnsiTheme="minorHAnsi"/>
          <w:sz w:val="22"/>
          <w:szCs w:val="22"/>
        </w:rPr>
        <w:t xml:space="preserve"> может быть исключен из (6.3), но его необходимо сохранить в (6.29).)</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Воспользуемся теоремой Байеса (4.23). В силу (6.28) и (6.29), для апостериорного распределения Р, учитывающего одно наблюдение х, можно записать</w:t>
      </w:r>
    </w:p>
    <w:p w:rsidR="00E76ACB" w:rsidRDefault="00E76AC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25772" cy="1176895"/>
            <wp:effectExtent l="0" t="0" r="8255" b="444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Формула(6.29)_вычисления.jpg"/>
                    <pic:cNvPicPr/>
                  </pic:nvPicPr>
                  <pic:blipFill>
                    <a:blip r:embed="rId168">
                      <a:extLst>
                        <a:ext uri="{28A0092B-C50C-407E-A947-70E740481C1C}">
                          <a14:useLocalDpi xmlns:a14="http://schemas.microsoft.com/office/drawing/2010/main" val="0"/>
                        </a:ext>
                      </a:extLst>
                    </a:blip>
                    <a:stretch>
                      <a:fillRect/>
                    </a:stretch>
                  </pic:blipFill>
                  <pic:spPr>
                    <a:xfrm>
                      <a:off x="0" y="0"/>
                      <a:ext cx="4145593" cy="118254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Сопоставив это выражение с (2.31), приходим к выводу, что перед нами функция плотности вероятностей гам</w:t>
      </w:r>
      <w:r w:rsidR="00704AE2">
        <w:rPr>
          <w:rFonts w:asciiTheme="minorHAnsi" w:hAnsiTheme="minorHAnsi"/>
          <w:sz w:val="22"/>
          <w:szCs w:val="22"/>
        </w:rPr>
        <w:t>ма-распределения с параметрами α + 1/2 и β + (x</w:t>
      </w:r>
      <w:r w:rsidRPr="002C2C85">
        <w:rPr>
          <w:rFonts w:asciiTheme="minorHAnsi" w:hAnsiTheme="minorHAnsi"/>
          <w:sz w:val="22"/>
          <w:szCs w:val="22"/>
        </w:rPr>
        <w:t xml:space="preserve"> </w:t>
      </w:r>
      <w:r w:rsidR="00704AE2" w:rsidRPr="00704AE2">
        <w:rPr>
          <w:rFonts w:asciiTheme="minorHAnsi" w:hAnsiTheme="minorHAnsi"/>
          <w:sz w:val="22"/>
          <w:szCs w:val="22"/>
        </w:rPr>
        <w:t>–</w:t>
      </w:r>
      <w:r w:rsidRPr="002C2C85">
        <w:rPr>
          <w:rFonts w:asciiTheme="minorHAnsi" w:hAnsiTheme="minorHAnsi"/>
          <w:sz w:val="22"/>
          <w:szCs w:val="22"/>
        </w:rPr>
        <w:t xml:space="preserve"> </w:t>
      </w:r>
      <w:r w:rsidR="00704AE2">
        <w:rPr>
          <w:rFonts w:asciiTheme="minorHAnsi" w:hAnsiTheme="minorHAnsi"/>
          <w:sz w:val="22"/>
          <w:szCs w:val="22"/>
          <w:lang w:val="en-US"/>
        </w:rPr>
        <w:t>m</w:t>
      </w:r>
      <w:r w:rsidRPr="002C2C85">
        <w:rPr>
          <w:rFonts w:asciiTheme="minorHAnsi" w:hAnsiTheme="minorHAnsi"/>
          <w:sz w:val="22"/>
          <w:szCs w:val="22"/>
        </w:rPr>
        <w:t>)</w:t>
      </w:r>
      <w:r w:rsidRPr="00704AE2">
        <w:rPr>
          <w:rFonts w:asciiTheme="minorHAnsi" w:hAnsiTheme="minorHAnsi"/>
          <w:sz w:val="22"/>
          <w:szCs w:val="22"/>
          <w:vertAlign w:val="superscript"/>
        </w:rPr>
        <w:t>2</w:t>
      </w:r>
      <w:r w:rsidR="00704AE2" w:rsidRPr="00704AE2">
        <w:rPr>
          <w:rFonts w:asciiTheme="minorHAnsi" w:hAnsiTheme="minorHAnsi"/>
          <w:sz w:val="22"/>
          <w:szCs w:val="22"/>
        </w:rPr>
        <w:t>/</w:t>
      </w:r>
      <w:r w:rsidRPr="002C2C85">
        <w:rPr>
          <w:rFonts w:asciiTheme="minorHAnsi" w:hAnsiTheme="minorHAnsi"/>
          <w:sz w:val="22"/>
          <w:szCs w:val="22"/>
        </w:rPr>
        <w:t>2. Таким образом, получен важный результат.</w:t>
      </w:r>
    </w:p>
    <w:p w:rsidR="00704AE2" w:rsidRDefault="00704AE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160165" cy="592531"/>
            <wp:effectExtent l="0" t="0" r="254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Формула(6.31).jpg"/>
                    <pic:cNvPicPr/>
                  </pic:nvPicPr>
                  <pic:blipFill>
                    <a:blip r:embed="rId169">
                      <a:extLst>
                        <a:ext uri="{28A0092B-C50C-407E-A947-70E740481C1C}">
                          <a14:useLocalDpi xmlns:a14="http://schemas.microsoft.com/office/drawing/2010/main" val="0"/>
                        </a:ext>
                      </a:extLst>
                    </a:blip>
                    <a:stretch>
                      <a:fillRect/>
                    </a:stretch>
                  </pic:blipFill>
                  <pic:spPr>
                    <a:xfrm>
                      <a:off x="0" y="0"/>
                      <a:ext cx="3181261" cy="59648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вновь столкнулись с ситуацией, когда оценка остается внутри своего семейства — в данном случае вну</w:t>
      </w:r>
      <w:r w:rsidR="00704AE2">
        <w:rPr>
          <w:rFonts w:asciiTheme="minorHAnsi" w:hAnsiTheme="minorHAnsi"/>
          <w:sz w:val="22"/>
          <w:szCs w:val="22"/>
        </w:rPr>
        <w:t>три семейства гамма-распределе</w:t>
      </w:r>
      <w:r w:rsidRPr="002C2C85">
        <w:rPr>
          <w:rFonts w:asciiTheme="minorHAnsi" w:hAnsiTheme="minorHAnsi"/>
          <w:sz w:val="22"/>
          <w:szCs w:val="22"/>
        </w:rPr>
        <w:t>ний. Можно было бы решить, что это случайность. Однако это не так. Мы просто соответствующим образом выбрали априорное распределение. При других априорных распределениях такой результат не был бы получен: например, если бы априо</w:t>
      </w:r>
      <w:r w:rsidR="00704AE2">
        <w:rPr>
          <w:rFonts w:asciiTheme="minorHAnsi" w:hAnsiTheme="minorHAnsi"/>
          <w:sz w:val="22"/>
          <w:szCs w:val="22"/>
        </w:rPr>
        <w:t>рное распределение Р было бета-</w:t>
      </w:r>
      <w:r w:rsidRPr="002C2C85">
        <w:rPr>
          <w:rFonts w:asciiTheme="minorHAnsi" w:hAnsiTheme="minorHAnsi"/>
          <w:sz w:val="22"/>
          <w:szCs w:val="22"/>
        </w:rPr>
        <w:t xml:space="preserve">распределением, то апостериорное </w:t>
      </w:r>
      <w:r w:rsidR="00704AE2">
        <w:rPr>
          <w:rFonts w:asciiTheme="minorHAnsi" w:hAnsiTheme="minorHAnsi"/>
          <w:sz w:val="22"/>
          <w:szCs w:val="22"/>
        </w:rPr>
        <w:t>уже не было бы бета-распределе</w:t>
      </w:r>
      <w:r w:rsidRPr="002C2C85">
        <w:rPr>
          <w:rFonts w:asciiTheme="minorHAnsi" w:hAnsiTheme="minorHAnsi"/>
          <w:sz w:val="22"/>
          <w:szCs w:val="22"/>
        </w:rPr>
        <w:t>нием; точно так же при нормальном априорном распределении Р апостериорное распределение этого параметра нормальным уже не будет. С аналогичной ситуацией мы сталкивались в предыдущем разделе этой главы: если бы в качестве априорного для М было выбрано бета-</w:t>
      </w:r>
      <w:r w:rsidR="00704AE2" w:rsidRPr="00704AE2">
        <w:rPr>
          <w:rFonts w:asciiTheme="minorHAnsi" w:hAnsiTheme="minorHAnsi"/>
          <w:sz w:val="22"/>
          <w:szCs w:val="22"/>
        </w:rPr>
        <w:t xml:space="preserve"> </w:t>
      </w:r>
      <w:r w:rsidRPr="002C2C85">
        <w:rPr>
          <w:rFonts w:asciiTheme="minorHAnsi" w:hAnsiTheme="minorHAnsi"/>
          <w:sz w:val="22"/>
          <w:szCs w:val="22"/>
        </w:rPr>
        <w:t>(или гамма-)</w:t>
      </w:r>
      <w:r w:rsidR="00704AE2" w:rsidRPr="00704AE2">
        <w:rPr>
          <w:rFonts w:asciiTheme="minorHAnsi" w:hAnsiTheme="minorHAnsi"/>
          <w:sz w:val="22"/>
          <w:szCs w:val="22"/>
        </w:rPr>
        <w:t xml:space="preserve"> </w:t>
      </w:r>
      <w:r w:rsidRPr="002C2C85">
        <w:rPr>
          <w:rFonts w:asciiTheme="minorHAnsi" w:hAnsiTheme="minorHAnsi"/>
          <w:sz w:val="22"/>
          <w:szCs w:val="22"/>
        </w:rPr>
        <w:t>распределение, то апостериорное уже не было бы бета-</w:t>
      </w:r>
      <w:r w:rsidR="00704AE2" w:rsidRPr="00704AE2">
        <w:rPr>
          <w:rFonts w:asciiTheme="minorHAnsi" w:hAnsiTheme="minorHAnsi"/>
          <w:sz w:val="22"/>
          <w:szCs w:val="22"/>
        </w:rPr>
        <w:t xml:space="preserve"> </w:t>
      </w:r>
      <w:r w:rsidRPr="002C2C85">
        <w:rPr>
          <w:rFonts w:asciiTheme="minorHAnsi" w:hAnsiTheme="minorHAnsi"/>
          <w:sz w:val="22"/>
          <w:szCs w:val="22"/>
        </w:rPr>
        <w:t>(гамма-) распределением. Вы можете самостоятельно выяснить, почему это происходит.</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Результат (6.31) можно обобщить, как это было сделано в предыдущей главе (см. (5.8)), где параметры распределения при появлении новых данных изменялись чрезвычайно просто. В данном случае из (6.31) следует, что с появлением одного наблюдения х первый параметр возрастает на 1/2, а ко второму прибавляется</w:t>
      </w:r>
      <w:r w:rsidR="00704AE2">
        <w:rPr>
          <w:rFonts w:asciiTheme="minorHAnsi" w:hAnsiTheme="minorHAnsi"/>
          <w:sz w:val="22"/>
          <w:szCs w:val="22"/>
        </w:rPr>
        <w:t xml:space="preserve"> (х — m</w:t>
      </w:r>
      <w:r w:rsidRPr="002C2C85">
        <w:rPr>
          <w:rFonts w:asciiTheme="minorHAnsi" w:hAnsiTheme="minorHAnsi"/>
          <w:sz w:val="22"/>
          <w:szCs w:val="22"/>
        </w:rPr>
        <w:t>)</w:t>
      </w:r>
      <w:r w:rsidRPr="00704AE2">
        <w:rPr>
          <w:rFonts w:asciiTheme="minorHAnsi" w:hAnsiTheme="minorHAnsi"/>
          <w:sz w:val="22"/>
          <w:szCs w:val="22"/>
          <w:vertAlign w:val="superscript"/>
        </w:rPr>
        <w:t>2</w:t>
      </w:r>
      <w:r w:rsidR="00704AE2">
        <w:rPr>
          <w:rFonts w:asciiTheme="minorHAnsi" w:hAnsiTheme="minorHAnsi"/>
          <w:sz w:val="22"/>
          <w:szCs w:val="22"/>
        </w:rPr>
        <w:t xml:space="preserve">/2. Обобщение на случай </w:t>
      </w:r>
      <w:r w:rsidR="00704AE2" w:rsidRPr="00704AE2">
        <w:rPr>
          <w:rFonts w:asciiTheme="minorHAnsi" w:hAnsiTheme="minorHAnsi"/>
          <w:i/>
          <w:sz w:val="22"/>
          <w:szCs w:val="22"/>
        </w:rPr>
        <w:t>n</w:t>
      </w:r>
      <w:r w:rsidRPr="002C2C85">
        <w:rPr>
          <w:rFonts w:asciiTheme="minorHAnsi" w:hAnsiTheme="minorHAnsi"/>
          <w:sz w:val="22"/>
          <w:szCs w:val="22"/>
        </w:rPr>
        <w:t xml:space="preserve"> наблюдений х</w:t>
      </w:r>
      <w:r w:rsidR="00704AE2" w:rsidRPr="00704AE2">
        <w:rPr>
          <w:rFonts w:asciiTheme="minorHAnsi" w:hAnsiTheme="minorHAnsi"/>
          <w:sz w:val="22"/>
          <w:szCs w:val="22"/>
          <w:vertAlign w:val="subscript"/>
        </w:rPr>
        <w:t>1</w:t>
      </w:r>
      <w:r w:rsidR="00704AE2" w:rsidRPr="00704AE2">
        <w:rPr>
          <w:rFonts w:asciiTheme="minorHAnsi" w:hAnsiTheme="minorHAnsi"/>
          <w:sz w:val="22"/>
          <w:szCs w:val="22"/>
        </w:rPr>
        <w:t xml:space="preserve">, </w:t>
      </w:r>
      <w:r w:rsidR="00704AE2">
        <w:rPr>
          <w:rFonts w:asciiTheme="minorHAnsi" w:hAnsiTheme="minorHAnsi"/>
          <w:sz w:val="22"/>
          <w:szCs w:val="22"/>
          <w:lang w:val="en-US"/>
        </w:rPr>
        <w:t>x</w:t>
      </w:r>
      <w:r w:rsidR="00704AE2" w:rsidRPr="00704AE2">
        <w:rPr>
          <w:rFonts w:asciiTheme="minorHAnsi" w:hAnsiTheme="minorHAnsi"/>
          <w:sz w:val="22"/>
          <w:szCs w:val="22"/>
          <w:vertAlign w:val="subscript"/>
        </w:rPr>
        <w:t>2</w:t>
      </w:r>
      <w:r w:rsidR="00704AE2" w:rsidRPr="00704AE2">
        <w:rPr>
          <w:rFonts w:asciiTheme="minorHAnsi" w:hAnsiTheme="minorHAnsi"/>
          <w:sz w:val="22"/>
          <w:szCs w:val="22"/>
        </w:rPr>
        <w:t xml:space="preserve">, </w:t>
      </w:r>
      <w:r w:rsidR="00704AE2">
        <w:rPr>
          <w:rFonts w:asciiTheme="minorHAnsi" w:hAnsiTheme="minorHAnsi"/>
          <w:sz w:val="22"/>
          <w:szCs w:val="22"/>
        </w:rPr>
        <w:t>…</w:t>
      </w:r>
      <w:r w:rsidR="00704AE2" w:rsidRPr="00704AE2">
        <w:rPr>
          <w:rFonts w:asciiTheme="minorHAnsi" w:hAnsiTheme="minorHAnsi"/>
          <w:sz w:val="22"/>
          <w:szCs w:val="22"/>
        </w:rPr>
        <w:t xml:space="preserve"> </w:t>
      </w:r>
      <w:proofErr w:type="spellStart"/>
      <w:r w:rsidR="00704AE2">
        <w:rPr>
          <w:rFonts w:asciiTheme="minorHAnsi" w:hAnsiTheme="minorHAnsi"/>
          <w:sz w:val="22"/>
          <w:szCs w:val="22"/>
          <w:lang w:val="en-US"/>
        </w:rPr>
        <w:t>x</w:t>
      </w:r>
      <w:r w:rsidR="00704AE2" w:rsidRPr="00704AE2">
        <w:rPr>
          <w:rFonts w:asciiTheme="minorHAnsi" w:hAnsiTheme="minorHAnsi"/>
          <w:sz w:val="22"/>
          <w:szCs w:val="22"/>
          <w:vertAlign w:val="subscript"/>
          <w:lang w:val="en-US"/>
        </w:rPr>
        <w:t>n</w:t>
      </w:r>
      <w:proofErr w:type="spellEnd"/>
      <w:r w:rsidRPr="002C2C85">
        <w:rPr>
          <w:rFonts w:asciiTheme="minorHAnsi" w:hAnsiTheme="minorHAnsi"/>
          <w:sz w:val="22"/>
          <w:szCs w:val="22"/>
        </w:rPr>
        <w:t xml:space="preserve"> проводится непосредственно: каждое из наблюдений увеличивает первый</w:t>
      </w:r>
      <w:r w:rsidR="00704AE2">
        <w:rPr>
          <w:rFonts w:asciiTheme="minorHAnsi" w:hAnsiTheme="minorHAnsi"/>
          <w:sz w:val="22"/>
          <w:szCs w:val="22"/>
        </w:rPr>
        <w:t xml:space="preserve"> параметр на 1/2; в результате </w:t>
      </w:r>
      <w:r w:rsidR="00704AE2" w:rsidRPr="00704AE2">
        <w:rPr>
          <w:rFonts w:asciiTheme="minorHAnsi" w:hAnsiTheme="minorHAnsi"/>
          <w:i/>
          <w:sz w:val="22"/>
          <w:szCs w:val="22"/>
        </w:rPr>
        <w:t>i</w:t>
      </w:r>
      <w:r w:rsidRPr="002C2C85">
        <w:rPr>
          <w:rFonts w:asciiTheme="minorHAnsi" w:hAnsiTheme="minorHAnsi"/>
          <w:sz w:val="22"/>
          <w:szCs w:val="22"/>
        </w:rPr>
        <w:t>-</w:t>
      </w:r>
      <w:proofErr w:type="spellStart"/>
      <w:r w:rsidRPr="002C2C85">
        <w:rPr>
          <w:rFonts w:asciiTheme="minorHAnsi" w:hAnsiTheme="minorHAnsi"/>
          <w:sz w:val="22"/>
          <w:szCs w:val="22"/>
        </w:rPr>
        <w:t>го</w:t>
      </w:r>
      <w:proofErr w:type="spellEnd"/>
      <w:r w:rsidRPr="002C2C85">
        <w:rPr>
          <w:rFonts w:asciiTheme="minorHAnsi" w:hAnsiTheme="minorHAnsi"/>
          <w:sz w:val="22"/>
          <w:szCs w:val="22"/>
        </w:rPr>
        <w:t xml:space="preserve"> наблюдения второй параметр ра</w:t>
      </w:r>
      <w:r w:rsidR="00704AE2">
        <w:rPr>
          <w:rFonts w:asciiTheme="minorHAnsi" w:hAnsiTheme="minorHAnsi"/>
          <w:sz w:val="22"/>
          <w:szCs w:val="22"/>
        </w:rPr>
        <w:t>спределения увеличивается на (</w:t>
      </w:r>
      <w:proofErr w:type="spellStart"/>
      <w:r w:rsidR="00704AE2">
        <w:rPr>
          <w:rFonts w:asciiTheme="minorHAnsi" w:hAnsiTheme="minorHAnsi"/>
          <w:sz w:val="22"/>
          <w:szCs w:val="22"/>
        </w:rPr>
        <w:t>x</w:t>
      </w:r>
      <w:r w:rsidR="00704AE2" w:rsidRPr="00704AE2">
        <w:rPr>
          <w:rFonts w:asciiTheme="minorHAnsi" w:hAnsiTheme="minorHAnsi"/>
          <w:sz w:val="22"/>
          <w:szCs w:val="22"/>
          <w:vertAlign w:val="subscript"/>
        </w:rPr>
        <w:t>i</w:t>
      </w:r>
      <w:proofErr w:type="spellEnd"/>
      <w:r w:rsidR="00704AE2">
        <w:rPr>
          <w:rFonts w:asciiTheme="minorHAnsi" w:hAnsiTheme="minorHAnsi"/>
          <w:sz w:val="22"/>
          <w:szCs w:val="22"/>
        </w:rPr>
        <w:t xml:space="preserve"> –</w:t>
      </w:r>
      <w:r w:rsidRPr="002C2C85">
        <w:rPr>
          <w:rFonts w:asciiTheme="minorHAnsi" w:hAnsiTheme="minorHAnsi"/>
          <w:sz w:val="22"/>
          <w:szCs w:val="22"/>
        </w:rPr>
        <w:t xml:space="preserve"> m)</w:t>
      </w:r>
      <w:r w:rsidRPr="00704AE2">
        <w:rPr>
          <w:rFonts w:asciiTheme="minorHAnsi" w:hAnsiTheme="minorHAnsi"/>
          <w:sz w:val="22"/>
          <w:szCs w:val="22"/>
          <w:vertAlign w:val="superscript"/>
        </w:rPr>
        <w:t>2</w:t>
      </w:r>
      <w:r w:rsidRPr="002C2C85">
        <w:rPr>
          <w:rFonts w:asciiTheme="minorHAnsi" w:hAnsiTheme="minorHAnsi"/>
          <w:sz w:val="22"/>
          <w:szCs w:val="22"/>
        </w:rPr>
        <w:t>/2. Таким образом, нами получен следующий результат.</w:t>
      </w:r>
    </w:p>
    <w:p w:rsidR="004017BA" w:rsidRPr="002C2C85" w:rsidRDefault="004017BA"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198924" cy="1815572"/>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Формула(6.32).jpg"/>
                    <pic:cNvPicPr/>
                  </pic:nvPicPr>
                  <pic:blipFill>
                    <a:blip r:embed="rId170">
                      <a:extLst>
                        <a:ext uri="{28A0092B-C50C-407E-A947-70E740481C1C}">
                          <a14:useLocalDpi xmlns:a14="http://schemas.microsoft.com/office/drawing/2010/main" val="0"/>
                        </a:ext>
                      </a:extLst>
                    </a:blip>
                    <a:stretch>
                      <a:fillRect/>
                    </a:stretch>
                  </pic:blipFill>
                  <pic:spPr>
                    <a:xfrm>
                      <a:off x="0" y="0"/>
                      <a:ext cx="4209380" cy="182009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с</w:t>
      </w:r>
      <w:proofErr w:type="gramEnd"/>
      <w:r w:rsidRPr="002C2C85">
        <w:rPr>
          <w:rFonts w:asciiTheme="minorHAnsi" w:hAnsiTheme="minorHAnsi"/>
          <w:sz w:val="22"/>
          <w:szCs w:val="22"/>
        </w:rPr>
        <w:t xml:space="preserve"> той лишь разницей, что в первом выражении участвует средняя совокупности (</w:t>
      </w:r>
      <w:r w:rsidR="00D841F3">
        <w:rPr>
          <w:rFonts w:asciiTheme="minorHAnsi" w:hAnsiTheme="minorHAnsi"/>
          <w:sz w:val="22"/>
          <w:szCs w:val="22"/>
          <w:lang w:val="en-US"/>
        </w:rPr>
        <w:t>m</w:t>
      </w:r>
      <w:r w:rsidRPr="002C2C85">
        <w:rPr>
          <w:rFonts w:asciiTheme="minorHAnsi" w:hAnsiTheme="minorHAnsi"/>
          <w:sz w:val="22"/>
          <w:szCs w:val="22"/>
        </w:rPr>
        <w:t>), а во втором — выборочная средняя х</w:t>
      </w:r>
      <w:r w:rsidR="00D841F3">
        <w:rPr>
          <w:rFonts w:asciiTheme="minorHAnsi" w:hAnsiTheme="minorHAnsi"/>
          <w:sz w:val="22"/>
          <w:szCs w:val="22"/>
        </w:rPr>
        <w:t>̅</w:t>
      </w:r>
      <w:r w:rsidRPr="002C2C85">
        <w:rPr>
          <w:rFonts w:asciiTheme="minorHAnsi" w:hAnsiTheme="minorHAnsi"/>
          <w:sz w:val="22"/>
          <w:szCs w:val="22"/>
        </w:rPr>
        <w:t>. Воспользовавшись (6.33), переформулируем (6.32).</w:t>
      </w:r>
    </w:p>
    <w:p w:rsidR="00D841F3" w:rsidRDefault="00D841F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49600" cy="702259"/>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Формула(6.34).jpg"/>
                    <pic:cNvPicPr/>
                  </pic:nvPicPr>
                  <pic:blipFill>
                    <a:blip r:embed="rId171">
                      <a:extLst>
                        <a:ext uri="{28A0092B-C50C-407E-A947-70E740481C1C}">
                          <a14:useLocalDpi xmlns:a14="http://schemas.microsoft.com/office/drawing/2010/main" val="0"/>
                        </a:ext>
                      </a:extLst>
                    </a:blip>
                    <a:stretch>
                      <a:fillRect/>
                    </a:stretch>
                  </pic:blipFill>
                  <pic:spPr>
                    <a:xfrm>
                      <a:off x="0" y="0"/>
                      <a:ext cx="3567726" cy="705845"/>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разделе 2.4 было показано, что гамма-распределение с параметрами </w:t>
      </w:r>
      <w:r w:rsidR="00D841F3">
        <w:rPr>
          <w:rFonts w:asciiTheme="minorHAnsi" w:hAnsiTheme="minorHAnsi"/>
          <w:sz w:val="22"/>
          <w:szCs w:val="22"/>
        </w:rPr>
        <w:t>α</w:t>
      </w:r>
      <w:r w:rsidRPr="002C2C85">
        <w:rPr>
          <w:rFonts w:asciiTheme="minorHAnsi" w:hAnsiTheme="minorHAnsi"/>
          <w:sz w:val="22"/>
          <w:szCs w:val="22"/>
        </w:rPr>
        <w:t xml:space="preserve"> и </w:t>
      </w:r>
      <w:r w:rsidR="00D841F3">
        <w:rPr>
          <w:rFonts w:asciiTheme="minorHAnsi" w:hAnsiTheme="minorHAnsi"/>
          <w:sz w:val="22"/>
          <w:szCs w:val="22"/>
        </w:rPr>
        <w:t>β</w:t>
      </w:r>
      <w:r w:rsidRPr="002C2C85">
        <w:rPr>
          <w:rFonts w:asciiTheme="minorHAnsi" w:hAnsiTheme="minorHAnsi"/>
          <w:sz w:val="22"/>
          <w:szCs w:val="22"/>
        </w:rPr>
        <w:t xml:space="preserve"> имеет среднюю </w:t>
      </w:r>
      <w:r w:rsidR="00D841F3">
        <w:rPr>
          <w:rFonts w:asciiTheme="minorHAnsi" w:hAnsiTheme="minorHAnsi"/>
          <w:sz w:val="22"/>
          <w:szCs w:val="22"/>
        </w:rPr>
        <w:t>α/β</w:t>
      </w:r>
      <w:r w:rsidR="00D841F3" w:rsidRPr="002C2C85">
        <w:rPr>
          <w:rFonts w:asciiTheme="minorHAnsi" w:hAnsiTheme="minorHAnsi"/>
          <w:sz w:val="22"/>
          <w:szCs w:val="22"/>
        </w:rPr>
        <w:t xml:space="preserve"> </w:t>
      </w:r>
      <w:r w:rsidR="00D841F3">
        <w:rPr>
          <w:rFonts w:asciiTheme="minorHAnsi" w:hAnsiTheme="minorHAnsi"/>
          <w:sz w:val="22"/>
          <w:szCs w:val="22"/>
        </w:rPr>
        <w:t>и дисперсию α/β</w:t>
      </w:r>
      <w:r w:rsidRPr="00D841F3">
        <w:rPr>
          <w:rFonts w:asciiTheme="minorHAnsi" w:hAnsiTheme="minorHAnsi"/>
          <w:sz w:val="22"/>
          <w:szCs w:val="22"/>
          <w:vertAlign w:val="superscript"/>
        </w:rPr>
        <w:t>2</w:t>
      </w:r>
      <w:r w:rsidRPr="002C2C85">
        <w:rPr>
          <w:rFonts w:asciiTheme="minorHAnsi" w:hAnsiTheme="minorHAnsi"/>
          <w:sz w:val="22"/>
          <w:szCs w:val="22"/>
        </w:rPr>
        <w:t>. Поэтому из (6.34) вытекает, что средние априорного и апостериорного распределений равны соответственно</w:t>
      </w:r>
    </w:p>
    <w:p w:rsidR="00D841F3" w:rsidRPr="002C2C85" w:rsidRDefault="00D841F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03050" cy="972922"/>
            <wp:effectExtent l="0" t="0" r="698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Формула(6.35).jpg"/>
                    <pic:cNvPicPr/>
                  </pic:nvPicPr>
                  <pic:blipFill>
                    <a:blip r:embed="rId172">
                      <a:extLst>
                        <a:ext uri="{28A0092B-C50C-407E-A947-70E740481C1C}">
                          <a14:useLocalDpi xmlns:a14="http://schemas.microsoft.com/office/drawing/2010/main" val="0"/>
                        </a:ext>
                      </a:extLst>
                    </a:blip>
                    <a:stretch>
                      <a:fillRect/>
                    </a:stretch>
                  </pic:blipFill>
                  <pic:spPr>
                    <a:xfrm>
                      <a:off x="0" y="0"/>
                      <a:ext cx="2615586" cy="97760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соответственно</w:t>
      </w:r>
      <w:proofErr w:type="gramEnd"/>
      <w:r w:rsidRPr="002C2C85">
        <w:rPr>
          <w:rFonts w:asciiTheme="minorHAnsi" w:hAnsiTheme="minorHAnsi"/>
          <w:sz w:val="22"/>
          <w:szCs w:val="22"/>
        </w:rPr>
        <w:t xml:space="preserve">. Из (6.35) вытекает, что независимо от значений </w:t>
      </w:r>
      <w:r w:rsidR="00D841F3">
        <w:rPr>
          <w:rFonts w:asciiTheme="minorHAnsi" w:hAnsiTheme="minorHAnsi"/>
          <w:sz w:val="22"/>
          <w:szCs w:val="22"/>
        </w:rPr>
        <w:t>α и β</w:t>
      </w:r>
      <w:r w:rsidR="00D841F3" w:rsidRPr="002C2C85">
        <w:rPr>
          <w:rFonts w:asciiTheme="minorHAnsi" w:hAnsiTheme="minorHAnsi"/>
          <w:sz w:val="22"/>
          <w:szCs w:val="22"/>
        </w:rPr>
        <w:t xml:space="preserve"> </w:t>
      </w:r>
      <w:r w:rsidRPr="002C2C85">
        <w:rPr>
          <w:rFonts w:asciiTheme="minorHAnsi" w:hAnsiTheme="minorHAnsi"/>
          <w:sz w:val="22"/>
          <w:szCs w:val="22"/>
        </w:rPr>
        <w:t>апостериорная средняя при</w:t>
      </w:r>
      <w:r w:rsidR="00D841F3">
        <w:rPr>
          <w:rFonts w:asciiTheme="minorHAnsi" w:hAnsiTheme="minorHAnsi"/>
          <w:sz w:val="22"/>
          <w:szCs w:val="22"/>
        </w:rPr>
        <w:t xml:space="preserve"> неограниченном возрастании </w:t>
      </w:r>
      <w:r w:rsidR="00D841F3" w:rsidRPr="00D841F3">
        <w:rPr>
          <w:rFonts w:asciiTheme="minorHAnsi" w:hAnsiTheme="minorHAnsi"/>
          <w:i/>
          <w:sz w:val="22"/>
          <w:szCs w:val="22"/>
          <w:lang w:val="en-US"/>
        </w:rPr>
        <w:t>n</w:t>
      </w:r>
      <w:r w:rsidRPr="002C2C85">
        <w:rPr>
          <w:rFonts w:asciiTheme="minorHAnsi" w:hAnsiTheme="minorHAnsi"/>
          <w:sz w:val="22"/>
          <w:szCs w:val="22"/>
        </w:rPr>
        <w:t xml:space="preserve"> стремится к 1/s</w:t>
      </w:r>
      <w:r w:rsidR="00D841F3">
        <w:rPr>
          <w:rFonts w:asciiTheme="minorHAnsi" w:hAnsiTheme="minorHAnsi"/>
          <w:sz w:val="22"/>
          <w:szCs w:val="22"/>
        </w:rPr>
        <w:t>̃</w:t>
      </w:r>
      <w:r w:rsidRPr="00D841F3">
        <w:rPr>
          <w:rFonts w:asciiTheme="minorHAnsi" w:hAnsiTheme="minorHAnsi"/>
          <w:sz w:val="22"/>
          <w:szCs w:val="22"/>
          <w:vertAlign w:val="superscript"/>
        </w:rPr>
        <w:t>2</w:t>
      </w:r>
      <w:r w:rsidRPr="002C2C85">
        <w:rPr>
          <w:rFonts w:asciiTheme="minorHAnsi" w:hAnsiTheme="minorHAnsi"/>
          <w:sz w:val="22"/>
          <w:szCs w:val="22"/>
        </w:rPr>
        <w:t>. Аналогично из (6.36) получаем, что при этом дисперсия апостериорной оценки стремится к нулю. Объединяя эти два результата, мы обнаружим, что апостериорная оценка Р</w:t>
      </w:r>
      <w:r w:rsidR="00D841F3">
        <w:rPr>
          <w:rFonts w:asciiTheme="minorHAnsi" w:hAnsiTheme="minorHAnsi"/>
          <w:sz w:val="22"/>
          <w:szCs w:val="22"/>
        </w:rPr>
        <w:t xml:space="preserve"> при неограниченном увеличении </w:t>
      </w:r>
      <w:r w:rsidR="00D841F3" w:rsidRPr="00D841F3">
        <w:rPr>
          <w:rFonts w:asciiTheme="minorHAnsi" w:hAnsiTheme="minorHAnsi"/>
          <w:i/>
          <w:sz w:val="22"/>
          <w:szCs w:val="22"/>
        </w:rPr>
        <w:t>n</w:t>
      </w:r>
      <w:r w:rsidRPr="002C2C85">
        <w:rPr>
          <w:rFonts w:asciiTheme="minorHAnsi" w:hAnsiTheme="minorHAnsi"/>
          <w:sz w:val="22"/>
          <w:szCs w:val="22"/>
        </w:rPr>
        <w:t xml:space="preserve"> «стягивается» к вырожденному распределению с центральным значением 1/s</w:t>
      </w:r>
      <w:r w:rsidR="00D841F3">
        <w:rPr>
          <w:rFonts w:asciiTheme="minorHAnsi" w:hAnsiTheme="minorHAnsi"/>
          <w:sz w:val="22"/>
          <w:szCs w:val="22"/>
        </w:rPr>
        <w:t>̃</w:t>
      </w:r>
      <w:r w:rsidRPr="00D841F3">
        <w:rPr>
          <w:rFonts w:asciiTheme="minorHAnsi" w:hAnsiTheme="minorHAnsi"/>
          <w:sz w:val="22"/>
          <w:szCs w:val="22"/>
          <w:vertAlign w:val="superscript"/>
        </w:rPr>
        <w:t>2</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Свойство (6.34) позволяет интерпретировать конкретную априорную оценку Р подобно тому, как это было сделано в гл. 5. Точнее, (6.34) свидетельствует об «эквивалентности» априорной оценки Р</w:t>
      </w:r>
      <w:r w:rsidR="00D841F3" w:rsidRPr="00D841F3">
        <w:rPr>
          <w:rFonts w:asciiTheme="minorHAnsi" w:hAnsiTheme="minorHAnsi"/>
          <w:sz w:val="22"/>
          <w:szCs w:val="22"/>
        </w:rPr>
        <w:t>,</w:t>
      </w:r>
      <w:r w:rsidRPr="002C2C85">
        <w:rPr>
          <w:rFonts w:asciiTheme="minorHAnsi" w:hAnsiTheme="minorHAnsi"/>
          <w:sz w:val="22"/>
          <w:szCs w:val="22"/>
        </w:rPr>
        <w:t xml:space="preserve"> заданной в виде G (</w:t>
      </w:r>
      <w:r w:rsidR="00D841F3">
        <w:rPr>
          <w:rFonts w:asciiTheme="minorHAnsi" w:hAnsiTheme="minorHAnsi"/>
          <w:sz w:val="22"/>
          <w:szCs w:val="22"/>
        </w:rPr>
        <w:t>α</w:t>
      </w:r>
      <w:r w:rsidR="00D841F3" w:rsidRPr="00D841F3">
        <w:rPr>
          <w:rFonts w:asciiTheme="minorHAnsi" w:hAnsiTheme="minorHAnsi"/>
          <w:sz w:val="22"/>
          <w:szCs w:val="22"/>
        </w:rPr>
        <w:t xml:space="preserve">, </w:t>
      </w:r>
      <w:r w:rsidR="00D841F3">
        <w:rPr>
          <w:rFonts w:asciiTheme="minorHAnsi" w:hAnsiTheme="minorHAnsi"/>
          <w:sz w:val="22"/>
          <w:szCs w:val="22"/>
        </w:rPr>
        <w:t>β</w:t>
      </w:r>
      <w:r w:rsidRPr="002C2C85">
        <w:rPr>
          <w:rFonts w:asciiTheme="minorHAnsi" w:hAnsiTheme="minorHAnsi"/>
          <w:sz w:val="22"/>
          <w:szCs w:val="22"/>
        </w:rPr>
        <w:t>), наблюдению выборки объема 2</w:t>
      </w:r>
      <w:r w:rsidR="00D841F3">
        <w:rPr>
          <w:rFonts w:asciiTheme="minorHAnsi" w:hAnsiTheme="minorHAnsi"/>
          <w:sz w:val="22"/>
          <w:szCs w:val="22"/>
        </w:rPr>
        <w:t>α</w:t>
      </w:r>
      <w:r w:rsidRPr="002C2C85">
        <w:rPr>
          <w:rFonts w:asciiTheme="minorHAnsi" w:hAnsiTheme="minorHAnsi"/>
          <w:sz w:val="22"/>
          <w:szCs w:val="22"/>
        </w:rPr>
        <w:t xml:space="preserve">, в которой сумма квадратов отклонений наблюдавшихся значений от </w:t>
      </w:r>
      <w:r w:rsidR="00D841F3" w:rsidRPr="00D841F3">
        <w:rPr>
          <w:rFonts w:asciiTheme="minorHAnsi" w:hAnsiTheme="minorHAnsi"/>
          <w:i/>
          <w:sz w:val="22"/>
          <w:szCs w:val="22"/>
          <w:lang w:val="en-US"/>
        </w:rPr>
        <w:t>m</w:t>
      </w:r>
      <w:r w:rsidRPr="002C2C85">
        <w:rPr>
          <w:rFonts w:asciiTheme="minorHAnsi" w:hAnsiTheme="minorHAnsi"/>
          <w:sz w:val="22"/>
          <w:szCs w:val="22"/>
        </w:rPr>
        <w:t xml:space="preserve"> равна 2</w:t>
      </w:r>
      <w:r w:rsidR="00D841F3">
        <w:rPr>
          <w:rFonts w:asciiTheme="minorHAnsi" w:hAnsiTheme="minorHAnsi"/>
          <w:sz w:val="22"/>
          <w:szCs w:val="22"/>
        </w:rPr>
        <w:t>β</w:t>
      </w:r>
      <w:r w:rsidRPr="002C2C85">
        <w:rPr>
          <w:rFonts w:asciiTheme="minorHAnsi" w:hAnsiTheme="minorHAnsi"/>
          <w:sz w:val="22"/>
          <w:szCs w:val="22"/>
        </w:rPr>
        <w:t>. Тем самым, кроме всего прочего, появляется возможность формально записать условие полного отсутствия априорной информации — положи</w:t>
      </w:r>
      <w:r w:rsidR="00D841F3">
        <w:rPr>
          <w:rFonts w:asciiTheme="minorHAnsi" w:hAnsiTheme="minorHAnsi"/>
          <w:sz w:val="22"/>
          <w:szCs w:val="22"/>
        </w:rPr>
        <w:t>ть значения α</w:t>
      </w:r>
      <w:r w:rsidRPr="002C2C85">
        <w:rPr>
          <w:rFonts w:asciiTheme="minorHAnsi" w:hAnsiTheme="minorHAnsi"/>
          <w:sz w:val="22"/>
          <w:szCs w:val="22"/>
        </w:rPr>
        <w:t xml:space="preserve"> и </w:t>
      </w:r>
      <w:r w:rsidR="00D841F3">
        <w:rPr>
          <w:rFonts w:asciiTheme="minorHAnsi" w:hAnsiTheme="minorHAnsi"/>
          <w:sz w:val="22"/>
          <w:szCs w:val="22"/>
        </w:rPr>
        <w:t>β</w:t>
      </w:r>
      <w:r w:rsidRPr="002C2C85">
        <w:rPr>
          <w:rFonts w:asciiTheme="minorHAnsi" w:hAnsiTheme="minorHAnsi"/>
          <w:sz w:val="22"/>
          <w:szCs w:val="22"/>
        </w:rPr>
        <w:t xml:space="preserve"> одновременно равными нулю. В рамках нашей интерпретации априорная оценка G (0, 0) «эквивалентна» наблюдению выборки нулевого объема (для которой, очевидно, сумма квадратов отклонений тоже равна нулю). Итак, из (6.34) можно вывести следующий важный результат.</w:t>
      </w:r>
    </w:p>
    <w:p w:rsidR="00D841F3" w:rsidRDefault="004B333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52017" cy="643737"/>
            <wp:effectExtent l="0" t="0" r="0" b="444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Формула(6.37).jpg"/>
                    <pic:cNvPicPr/>
                  </pic:nvPicPr>
                  <pic:blipFill>
                    <a:blip r:embed="rId173">
                      <a:extLst>
                        <a:ext uri="{28A0092B-C50C-407E-A947-70E740481C1C}">
                          <a14:useLocalDpi xmlns:a14="http://schemas.microsoft.com/office/drawing/2010/main" val="0"/>
                        </a:ext>
                      </a:extLst>
                    </a:blip>
                    <a:stretch>
                      <a:fillRect/>
                    </a:stretch>
                  </pic:blipFill>
                  <pic:spPr>
                    <a:xfrm>
                      <a:off x="0" y="0"/>
                      <a:ext cx="4364958" cy="66083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С целью, которая вскоре станет ясна, мы придадим этому результату несколько иную форму. Вначале воспользуемся (2.31) и заметим, что </w:t>
      </w:r>
      <w:r w:rsidR="004B333D">
        <w:rPr>
          <w:rFonts w:asciiTheme="minorHAnsi" w:hAnsiTheme="minorHAnsi"/>
          <w:sz w:val="22"/>
          <w:szCs w:val="22"/>
        </w:rPr>
        <w:t xml:space="preserve">если </w:t>
      </w:r>
      <w:r w:rsidR="004B333D" w:rsidRPr="004B333D">
        <w:rPr>
          <w:rFonts w:asciiTheme="majorHAnsi" w:hAnsiTheme="majorHAnsi"/>
          <w:i/>
          <w:sz w:val="22"/>
          <w:szCs w:val="22"/>
        </w:rPr>
        <w:t>Р ~ G (n/2, ns̃</w:t>
      </w:r>
      <w:r w:rsidR="004B333D" w:rsidRPr="004B333D">
        <w:rPr>
          <w:rFonts w:asciiTheme="majorHAnsi" w:hAnsiTheme="majorHAnsi"/>
          <w:i/>
          <w:sz w:val="22"/>
          <w:szCs w:val="22"/>
          <w:vertAlign w:val="superscript"/>
        </w:rPr>
        <w:t>2</w:t>
      </w:r>
      <w:r w:rsidR="004B333D" w:rsidRPr="004B333D">
        <w:rPr>
          <w:rFonts w:asciiTheme="majorHAnsi" w:hAnsiTheme="majorHAnsi"/>
          <w:i/>
          <w:sz w:val="22"/>
          <w:szCs w:val="22"/>
        </w:rPr>
        <w:t>/</w:t>
      </w:r>
      <w:r w:rsidRPr="004B333D">
        <w:rPr>
          <w:rFonts w:asciiTheme="majorHAnsi" w:hAnsiTheme="majorHAnsi"/>
          <w:i/>
          <w:sz w:val="22"/>
          <w:szCs w:val="22"/>
        </w:rPr>
        <w:t>2)</w:t>
      </w:r>
      <w:r w:rsidRPr="002C2C85">
        <w:rPr>
          <w:rFonts w:asciiTheme="minorHAnsi" w:hAnsiTheme="minorHAnsi"/>
          <w:sz w:val="22"/>
          <w:szCs w:val="22"/>
        </w:rPr>
        <w:t>, то соответствующая функция плотности вероятностей пропорциональна</w:t>
      </w:r>
      <w:r w:rsidR="004B333D" w:rsidRPr="004B333D">
        <w:rPr>
          <w:rFonts w:asciiTheme="minorHAnsi" w:hAnsiTheme="minorHAnsi"/>
          <w:sz w:val="22"/>
          <w:szCs w:val="22"/>
        </w:rPr>
        <w:t xml:space="preserve"> </w:t>
      </w:r>
      <w:r w:rsidRPr="004B333D">
        <w:rPr>
          <w:rFonts w:asciiTheme="majorHAnsi" w:hAnsiTheme="majorHAnsi"/>
          <w:i/>
          <w:sz w:val="22"/>
          <w:szCs w:val="22"/>
        </w:rPr>
        <w:t>р</w:t>
      </w:r>
      <w:r w:rsidRPr="004B333D">
        <w:rPr>
          <w:rFonts w:asciiTheme="majorHAnsi" w:hAnsiTheme="majorHAnsi"/>
          <w:i/>
          <w:sz w:val="22"/>
          <w:szCs w:val="22"/>
          <w:vertAlign w:val="superscript"/>
        </w:rPr>
        <w:t>(</w:t>
      </w:r>
      <w:r w:rsidR="004B333D" w:rsidRPr="004B333D">
        <w:rPr>
          <w:rFonts w:asciiTheme="majorHAnsi" w:hAnsiTheme="majorHAnsi"/>
          <w:i/>
          <w:sz w:val="22"/>
          <w:szCs w:val="22"/>
          <w:vertAlign w:val="superscript"/>
          <w:lang w:val="en-US"/>
        </w:rPr>
        <w:t>n</w:t>
      </w:r>
      <w:r w:rsidR="004B333D" w:rsidRPr="004B333D">
        <w:rPr>
          <w:rFonts w:asciiTheme="majorHAnsi" w:hAnsiTheme="majorHAnsi"/>
          <w:i/>
          <w:sz w:val="22"/>
          <w:szCs w:val="22"/>
          <w:vertAlign w:val="superscript"/>
        </w:rPr>
        <w:t>/2) – 1</w:t>
      </w:r>
      <w:r w:rsidRPr="004B333D">
        <w:rPr>
          <w:rFonts w:asciiTheme="majorHAnsi" w:hAnsiTheme="majorHAnsi"/>
          <w:i/>
          <w:sz w:val="22"/>
          <w:szCs w:val="22"/>
        </w:rPr>
        <w:t xml:space="preserve"> </w:t>
      </w:r>
      <w:proofErr w:type="spellStart"/>
      <w:r w:rsidRPr="004B333D">
        <w:rPr>
          <w:rFonts w:asciiTheme="majorHAnsi" w:hAnsiTheme="majorHAnsi"/>
          <w:i/>
          <w:sz w:val="22"/>
          <w:szCs w:val="22"/>
        </w:rPr>
        <w:t>ехр</w:t>
      </w:r>
      <w:proofErr w:type="spellEnd"/>
      <w:r w:rsidRPr="004B333D">
        <w:rPr>
          <w:rFonts w:asciiTheme="majorHAnsi" w:hAnsiTheme="majorHAnsi"/>
          <w:i/>
          <w:sz w:val="22"/>
          <w:szCs w:val="22"/>
        </w:rPr>
        <w:t xml:space="preserve"> (</w:t>
      </w:r>
      <w:r w:rsidR="004B333D" w:rsidRPr="004B333D">
        <w:rPr>
          <w:rFonts w:asciiTheme="majorHAnsi" w:hAnsiTheme="majorHAnsi"/>
          <w:i/>
          <w:sz w:val="22"/>
          <w:szCs w:val="22"/>
        </w:rPr>
        <w:t>–ns</w:t>
      </w:r>
      <w:r w:rsidRPr="004B333D">
        <w:rPr>
          <w:rFonts w:asciiTheme="majorHAnsi" w:hAnsiTheme="majorHAnsi"/>
          <w:i/>
          <w:sz w:val="22"/>
          <w:szCs w:val="22"/>
          <w:vertAlign w:val="superscript"/>
        </w:rPr>
        <w:t>2</w:t>
      </w:r>
      <w:r w:rsidRPr="004B333D">
        <w:rPr>
          <w:rFonts w:asciiTheme="majorHAnsi" w:hAnsiTheme="majorHAnsi"/>
          <w:i/>
          <w:sz w:val="22"/>
          <w:szCs w:val="22"/>
        </w:rPr>
        <w:t>р/2)</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Введем временно новую переменную Y, определяемую соотношением </w:t>
      </w:r>
      <w:r w:rsidRPr="004B333D">
        <w:rPr>
          <w:rFonts w:asciiTheme="majorHAnsi" w:hAnsiTheme="majorHAnsi"/>
          <w:i/>
          <w:sz w:val="22"/>
          <w:szCs w:val="22"/>
        </w:rPr>
        <w:t>Y = ns</w:t>
      </w:r>
      <w:r w:rsidR="004B333D" w:rsidRPr="004B333D">
        <w:rPr>
          <w:rFonts w:asciiTheme="majorHAnsi" w:hAnsiTheme="majorHAnsi"/>
          <w:i/>
          <w:sz w:val="22"/>
          <w:szCs w:val="22"/>
        </w:rPr>
        <w:t>̃</w:t>
      </w:r>
      <w:r w:rsidRPr="004B333D">
        <w:rPr>
          <w:rFonts w:asciiTheme="majorHAnsi" w:hAnsiTheme="majorHAnsi"/>
          <w:i/>
          <w:sz w:val="22"/>
          <w:szCs w:val="22"/>
          <w:vertAlign w:val="superscript"/>
        </w:rPr>
        <w:t>2</w:t>
      </w:r>
      <w:r w:rsidR="004B333D">
        <w:rPr>
          <w:rFonts w:asciiTheme="majorHAnsi" w:hAnsiTheme="majorHAnsi"/>
          <w:i/>
          <w:sz w:val="22"/>
          <w:szCs w:val="22"/>
          <w:lang w:val="en-US"/>
        </w:rPr>
        <w:t>P</w:t>
      </w:r>
      <w:r w:rsidRPr="002C2C85">
        <w:rPr>
          <w:rFonts w:asciiTheme="minorHAnsi" w:hAnsiTheme="minorHAnsi"/>
          <w:sz w:val="22"/>
          <w:szCs w:val="22"/>
        </w:rPr>
        <w:t>. Поскольку переменные Y и Р пропорциональны, их функции плотности вероятностей также пропорциональны, т.е. после некоторых простых преобразований мы убедимся в том, что функция плотности вероятностей переменной Y пропорциональна</w:t>
      </w:r>
      <w:r w:rsidR="004B333D" w:rsidRPr="004B333D">
        <w:rPr>
          <w:rFonts w:asciiTheme="majorHAnsi" w:hAnsiTheme="majorHAnsi"/>
          <w:i/>
          <w:sz w:val="22"/>
          <w:szCs w:val="22"/>
        </w:rPr>
        <w:t xml:space="preserve"> </w:t>
      </w:r>
      <w:r w:rsidR="004B333D">
        <w:rPr>
          <w:rFonts w:asciiTheme="majorHAnsi" w:hAnsiTheme="majorHAnsi"/>
          <w:i/>
          <w:sz w:val="22"/>
          <w:szCs w:val="22"/>
          <w:lang w:val="en-US"/>
        </w:rPr>
        <w:t>y</w:t>
      </w:r>
      <w:r w:rsidR="004B333D" w:rsidRPr="004B333D">
        <w:rPr>
          <w:rFonts w:asciiTheme="majorHAnsi" w:hAnsiTheme="majorHAnsi"/>
          <w:i/>
          <w:sz w:val="22"/>
          <w:szCs w:val="22"/>
          <w:vertAlign w:val="superscript"/>
        </w:rPr>
        <w:t>(</w:t>
      </w:r>
      <w:r w:rsidR="004B333D" w:rsidRPr="004B333D">
        <w:rPr>
          <w:rFonts w:asciiTheme="majorHAnsi" w:hAnsiTheme="majorHAnsi"/>
          <w:i/>
          <w:sz w:val="22"/>
          <w:szCs w:val="22"/>
          <w:vertAlign w:val="superscript"/>
          <w:lang w:val="en-US"/>
        </w:rPr>
        <w:t>n</w:t>
      </w:r>
      <w:r w:rsidR="004B333D" w:rsidRPr="004B333D">
        <w:rPr>
          <w:rFonts w:asciiTheme="majorHAnsi" w:hAnsiTheme="majorHAnsi"/>
          <w:i/>
          <w:sz w:val="22"/>
          <w:szCs w:val="22"/>
          <w:vertAlign w:val="superscript"/>
        </w:rPr>
        <w:t>/2) – 1</w:t>
      </w:r>
      <w:r w:rsidR="004B333D" w:rsidRPr="004B333D">
        <w:rPr>
          <w:rFonts w:asciiTheme="majorHAnsi" w:hAnsiTheme="majorHAnsi"/>
          <w:i/>
          <w:sz w:val="22"/>
          <w:szCs w:val="22"/>
        </w:rPr>
        <w:t xml:space="preserve"> </w:t>
      </w:r>
      <w:proofErr w:type="spellStart"/>
      <w:r w:rsidR="004B333D" w:rsidRPr="004B333D">
        <w:rPr>
          <w:rFonts w:asciiTheme="majorHAnsi" w:hAnsiTheme="majorHAnsi"/>
          <w:i/>
          <w:sz w:val="22"/>
          <w:szCs w:val="22"/>
        </w:rPr>
        <w:t>ехр</w:t>
      </w:r>
      <w:proofErr w:type="spellEnd"/>
      <w:r w:rsidR="004B333D" w:rsidRPr="004B333D">
        <w:rPr>
          <w:rFonts w:asciiTheme="majorHAnsi" w:hAnsiTheme="majorHAnsi"/>
          <w:i/>
          <w:sz w:val="22"/>
          <w:szCs w:val="22"/>
        </w:rPr>
        <w:t xml:space="preserve"> (</w:t>
      </w:r>
      <w:r w:rsidR="004B333D">
        <w:rPr>
          <w:rFonts w:asciiTheme="majorHAnsi" w:hAnsiTheme="majorHAnsi"/>
          <w:i/>
          <w:sz w:val="22"/>
          <w:szCs w:val="22"/>
        </w:rPr>
        <w:t>–y</w:t>
      </w:r>
      <w:r w:rsidR="004B333D" w:rsidRPr="004B333D">
        <w:rPr>
          <w:rFonts w:asciiTheme="majorHAnsi" w:hAnsiTheme="majorHAnsi"/>
          <w:i/>
          <w:sz w:val="22"/>
          <w:szCs w:val="22"/>
        </w:rPr>
        <w:t>/2)</w:t>
      </w:r>
      <w:r w:rsidR="004B333D" w:rsidRPr="002C2C85">
        <w:rPr>
          <w:rFonts w:asciiTheme="minorHAnsi" w:hAnsiTheme="minorHAnsi"/>
          <w:sz w:val="22"/>
          <w:szCs w:val="22"/>
        </w:rPr>
        <w:t>.</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 функция плотности вероятностей для переменной, удовлетворяющей гамма</w:t>
      </w:r>
      <w:r w:rsidR="004B333D">
        <w:rPr>
          <w:rFonts w:asciiTheme="minorHAnsi" w:hAnsiTheme="minorHAnsi"/>
          <w:sz w:val="22"/>
          <w:szCs w:val="22"/>
        </w:rPr>
        <w:t xml:space="preserve">-распределению с параметрами </w:t>
      </w:r>
      <w:r w:rsidR="004B333D" w:rsidRPr="004B333D">
        <w:rPr>
          <w:rFonts w:asciiTheme="minorHAnsi" w:hAnsiTheme="minorHAnsi"/>
          <w:i/>
          <w:sz w:val="22"/>
          <w:szCs w:val="22"/>
        </w:rPr>
        <w:t>n</w:t>
      </w:r>
      <w:r w:rsidR="004B333D">
        <w:rPr>
          <w:rFonts w:asciiTheme="minorHAnsi" w:hAnsiTheme="minorHAnsi"/>
          <w:sz w:val="22"/>
          <w:szCs w:val="22"/>
        </w:rPr>
        <w:t>/</w:t>
      </w:r>
      <w:r w:rsidRPr="002C2C85">
        <w:rPr>
          <w:rFonts w:asciiTheme="minorHAnsi" w:hAnsiTheme="minorHAnsi"/>
          <w:sz w:val="22"/>
          <w:szCs w:val="22"/>
        </w:rPr>
        <w:t>2 и 1/2. В разделе 2.4 уже говорилось, что у этого специального случая гамма-</w:t>
      </w:r>
      <w:r w:rsidRPr="002C2C85">
        <w:rPr>
          <w:rFonts w:asciiTheme="minorHAnsi" w:hAnsiTheme="minorHAnsi"/>
          <w:sz w:val="22"/>
          <w:szCs w:val="22"/>
        </w:rPr>
        <w:lastRenderedPageBreak/>
        <w:t>распределения имеется свое собственное наименование — о такой переменной говорят, что она удовлетвор</w:t>
      </w:r>
      <w:r w:rsidR="004B333D">
        <w:rPr>
          <w:rFonts w:asciiTheme="minorHAnsi" w:hAnsiTheme="minorHAnsi"/>
          <w:sz w:val="22"/>
          <w:szCs w:val="22"/>
        </w:rPr>
        <w:t xml:space="preserve">яет распределению хи-квадрат с </w:t>
      </w:r>
      <w:r w:rsidR="004B333D" w:rsidRPr="004B333D">
        <w:rPr>
          <w:rFonts w:asciiTheme="minorHAnsi" w:hAnsiTheme="minorHAnsi"/>
          <w:i/>
          <w:sz w:val="22"/>
          <w:szCs w:val="22"/>
        </w:rPr>
        <w:t>n</w:t>
      </w:r>
      <w:r w:rsidRPr="002C2C85">
        <w:rPr>
          <w:rFonts w:asciiTheme="minorHAnsi" w:hAnsiTheme="minorHAnsi"/>
          <w:sz w:val="22"/>
          <w:szCs w:val="22"/>
        </w:rPr>
        <w:t xml:space="preserve"> степенями свободы. Таким образом, мы приходим к следующему выводу: переменной </w:t>
      </w:r>
      <w:r w:rsidR="004B333D" w:rsidRPr="004B333D">
        <w:rPr>
          <w:rFonts w:asciiTheme="majorHAnsi" w:hAnsiTheme="majorHAnsi"/>
          <w:i/>
          <w:sz w:val="22"/>
          <w:szCs w:val="22"/>
        </w:rPr>
        <w:t>Р ~ G (n/2, ns̃</w:t>
      </w:r>
      <w:r w:rsidR="004B333D" w:rsidRPr="004B333D">
        <w:rPr>
          <w:rFonts w:asciiTheme="majorHAnsi" w:hAnsiTheme="majorHAnsi"/>
          <w:i/>
          <w:sz w:val="22"/>
          <w:szCs w:val="22"/>
          <w:vertAlign w:val="superscript"/>
        </w:rPr>
        <w:t>2</w:t>
      </w:r>
      <w:r w:rsidR="004B333D" w:rsidRPr="004B333D">
        <w:rPr>
          <w:rFonts w:asciiTheme="majorHAnsi" w:hAnsiTheme="majorHAnsi"/>
          <w:i/>
          <w:sz w:val="22"/>
          <w:szCs w:val="22"/>
        </w:rPr>
        <w:t>/2)</w:t>
      </w:r>
      <w:r w:rsidRPr="002C2C85">
        <w:rPr>
          <w:rFonts w:asciiTheme="minorHAnsi" w:hAnsiTheme="minorHAnsi"/>
          <w:sz w:val="22"/>
          <w:szCs w:val="22"/>
        </w:rPr>
        <w:t xml:space="preserve"> соответствует новая переменная </w:t>
      </w:r>
      <w:proofErr w:type="spellStart"/>
      <w:r w:rsidRPr="004B333D">
        <w:rPr>
          <w:rFonts w:asciiTheme="majorHAnsi" w:hAnsiTheme="majorHAnsi"/>
          <w:i/>
          <w:sz w:val="22"/>
          <w:szCs w:val="22"/>
        </w:rPr>
        <w:t>ns</w:t>
      </w:r>
      <w:r w:rsidR="004B333D" w:rsidRPr="004B333D">
        <w:rPr>
          <w:rFonts w:asciiTheme="majorHAnsi" w:hAnsiTheme="majorHAnsi"/>
          <w:i/>
          <w:sz w:val="22"/>
          <w:szCs w:val="22"/>
        </w:rPr>
        <w:t>̃</w:t>
      </w:r>
      <w:r w:rsidRPr="004B333D">
        <w:rPr>
          <w:rFonts w:asciiTheme="majorHAnsi" w:hAnsiTheme="majorHAnsi"/>
          <w:i/>
          <w:sz w:val="22"/>
          <w:szCs w:val="22"/>
        </w:rPr>
        <w:t>P</w:t>
      </w:r>
      <w:proofErr w:type="spellEnd"/>
      <w:r w:rsidRPr="002C2C85">
        <w:rPr>
          <w:rFonts w:asciiTheme="minorHAnsi" w:hAnsiTheme="minorHAnsi"/>
          <w:sz w:val="22"/>
          <w:szCs w:val="22"/>
        </w:rPr>
        <w:t>, удовлетворяю</w:t>
      </w:r>
      <w:r w:rsidR="004B333D">
        <w:rPr>
          <w:rFonts w:asciiTheme="minorHAnsi" w:hAnsiTheme="minorHAnsi"/>
          <w:sz w:val="22"/>
          <w:szCs w:val="22"/>
        </w:rPr>
        <w:t xml:space="preserve">щая распределению хи-квадрат с </w:t>
      </w:r>
      <w:r w:rsidR="004B333D" w:rsidRPr="004B333D">
        <w:rPr>
          <w:rFonts w:asciiTheme="minorHAnsi" w:hAnsiTheme="minorHAnsi"/>
          <w:i/>
          <w:sz w:val="22"/>
          <w:szCs w:val="22"/>
        </w:rPr>
        <w:t>n</w:t>
      </w:r>
      <w:r w:rsidRPr="002C2C85">
        <w:rPr>
          <w:rFonts w:asciiTheme="minorHAnsi" w:hAnsiTheme="minorHAnsi"/>
          <w:sz w:val="22"/>
          <w:szCs w:val="22"/>
        </w:rPr>
        <w:t xml:space="preserve"> степенями свободы. Воспользуемся этим свойством и преобразуем (6.37).</w:t>
      </w:r>
    </w:p>
    <w:p w:rsidR="004B333D" w:rsidRPr="002C2C85" w:rsidRDefault="004B333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63046" cy="833933"/>
            <wp:effectExtent l="0" t="0" r="0"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Формула(6.38).jpg"/>
                    <pic:cNvPicPr/>
                  </pic:nvPicPr>
                  <pic:blipFill>
                    <a:blip r:embed="rId174">
                      <a:extLst>
                        <a:ext uri="{28A0092B-C50C-407E-A947-70E740481C1C}">
                          <a14:useLocalDpi xmlns:a14="http://schemas.microsoft.com/office/drawing/2010/main" val="0"/>
                        </a:ext>
                      </a:extLst>
                    </a:blip>
                    <a:stretch>
                      <a:fillRect/>
                    </a:stretch>
                  </pic:blipFill>
                  <pic:spPr>
                    <a:xfrm>
                      <a:off x="0" y="0"/>
                      <a:ext cx="4193105" cy="83995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 первый взгляд утверждение (6.38) ничем не лучше утверждения</w:t>
      </w:r>
      <w:r w:rsidR="004B333D" w:rsidRPr="004B333D">
        <w:rPr>
          <w:rFonts w:asciiTheme="minorHAnsi" w:hAnsiTheme="minorHAnsi"/>
          <w:sz w:val="22"/>
          <w:szCs w:val="22"/>
        </w:rPr>
        <w:t xml:space="preserve"> </w:t>
      </w:r>
      <w:r w:rsidRPr="002C2C85">
        <w:rPr>
          <w:rFonts w:asciiTheme="minorHAnsi" w:hAnsiTheme="minorHAnsi"/>
          <w:sz w:val="22"/>
          <w:szCs w:val="22"/>
        </w:rPr>
        <w:t>(6.37)</w:t>
      </w:r>
      <w:r w:rsidR="004B333D" w:rsidRPr="004B333D">
        <w:rPr>
          <w:rFonts w:asciiTheme="minorHAnsi" w:hAnsiTheme="minorHAnsi"/>
          <w:sz w:val="22"/>
          <w:szCs w:val="22"/>
        </w:rPr>
        <w:t>.</w:t>
      </w:r>
      <w:r w:rsidRPr="002C2C85">
        <w:rPr>
          <w:rFonts w:asciiTheme="minorHAnsi" w:hAnsiTheme="minorHAnsi"/>
          <w:sz w:val="22"/>
          <w:szCs w:val="22"/>
        </w:rPr>
        <w:t xml:space="preserve"> Однако преимущество (6.38) в том, что благодаря ему не нужна обращаться к неудобным таблицам г</w:t>
      </w:r>
      <w:r w:rsidR="004B333D">
        <w:rPr>
          <w:rFonts w:asciiTheme="minorHAnsi" w:hAnsiTheme="minorHAnsi"/>
          <w:sz w:val="22"/>
          <w:szCs w:val="22"/>
        </w:rPr>
        <w:t>амма-распределения, а можно вос</w:t>
      </w:r>
      <w:r w:rsidRPr="002C2C85">
        <w:rPr>
          <w:rFonts w:asciiTheme="minorHAnsi" w:hAnsiTheme="minorHAnsi"/>
          <w:sz w:val="22"/>
          <w:szCs w:val="22"/>
        </w:rPr>
        <w:t>пользоваться более простыми таблицами распределения хи-квадрат, которые есть почт</w:t>
      </w:r>
      <w:r w:rsidR="004B333D">
        <w:rPr>
          <w:rFonts w:asciiTheme="minorHAnsi" w:hAnsiTheme="minorHAnsi"/>
          <w:sz w:val="22"/>
          <w:szCs w:val="22"/>
        </w:rPr>
        <w:t>и во всех книгах по статистике.</w:t>
      </w:r>
      <w:r w:rsidR="004B333D">
        <w:rPr>
          <w:rStyle w:val="ac"/>
          <w:rFonts w:asciiTheme="minorHAnsi" w:hAnsiTheme="minorHAnsi"/>
          <w:sz w:val="22"/>
          <w:szCs w:val="22"/>
        </w:rPr>
        <w:footnoteReference w:id="7"/>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этом разделе нам приходится име</w:t>
      </w:r>
      <w:r w:rsidR="000728B7">
        <w:rPr>
          <w:rFonts w:asciiTheme="minorHAnsi" w:hAnsiTheme="minorHAnsi"/>
          <w:sz w:val="22"/>
          <w:szCs w:val="22"/>
        </w:rPr>
        <w:t>ть дело уже с более сложным фор</w:t>
      </w:r>
      <w:r w:rsidRPr="002C2C85">
        <w:rPr>
          <w:rFonts w:asciiTheme="minorHAnsi" w:hAnsiTheme="minorHAnsi"/>
          <w:sz w:val="22"/>
          <w:szCs w:val="22"/>
        </w:rPr>
        <w:t>мальным аппаратом: числовые примеры позволят проиллюстрировать некоторые ключевые результаты. Мы ограничимся рассмотрением случая, когда априорные знания отсутствуют. Предположим, вас заинтересовал вопрос, сколько денег тратят студенты в буфете (баре), находящемся на территории университетского городка, в течение недели.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Пусть вам известно или же вы готовы принять в качестве допущения, что переменная X (интересующая вас величина недельных расходов одного студента) нормально распределена со средней, равной 6 фунтам, — это значение было получено на основе анализа всех имеющихся счетов и суммарных поступлений. Предположим, вы не знаете дисперсии этих недельных расходов (измеряемой либо величиной самой дисперсии S</w:t>
      </w:r>
      <w:r w:rsidRPr="000728B7">
        <w:rPr>
          <w:rFonts w:asciiTheme="minorHAnsi" w:hAnsiTheme="minorHAnsi"/>
          <w:sz w:val="22"/>
          <w:szCs w:val="22"/>
          <w:vertAlign w:val="superscript"/>
        </w:rPr>
        <w:t>2</w:t>
      </w:r>
      <w:r w:rsidRPr="002C2C85">
        <w:rPr>
          <w:rFonts w:asciiTheme="minorHAnsi" w:hAnsiTheme="minorHAnsi"/>
          <w:sz w:val="22"/>
          <w:szCs w:val="22"/>
        </w:rPr>
        <w:t>, либо характеристикой точности Р = 1/S</w:t>
      </w:r>
      <w:r w:rsidRPr="000728B7">
        <w:rPr>
          <w:rFonts w:asciiTheme="minorHAnsi" w:hAnsiTheme="minorHAnsi"/>
          <w:sz w:val="22"/>
          <w:szCs w:val="22"/>
          <w:vertAlign w:val="superscript"/>
        </w:rPr>
        <w:t>2</w:t>
      </w:r>
      <w:r w:rsidRPr="002C2C85">
        <w:rPr>
          <w:rFonts w:asciiTheme="minorHAnsi" w:hAnsiTheme="minorHAnsi"/>
          <w:sz w:val="22"/>
          <w:szCs w:val="22"/>
        </w:rPr>
        <w:t>), но хотите иметь о ней представление. Для получения информации относительно Р (или S</w:t>
      </w:r>
      <w:r w:rsidRPr="00BA2FB7">
        <w:rPr>
          <w:rFonts w:asciiTheme="minorHAnsi" w:hAnsiTheme="minorHAnsi"/>
          <w:sz w:val="22"/>
          <w:szCs w:val="22"/>
          <w:vertAlign w:val="superscript"/>
        </w:rPr>
        <w:t>2</w:t>
      </w:r>
      <w:r w:rsidRPr="002C2C85">
        <w:rPr>
          <w:rFonts w:asciiTheme="minorHAnsi" w:hAnsiTheme="minorHAnsi"/>
          <w:sz w:val="22"/>
          <w:szCs w:val="22"/>
        </w:rPr>
        <w:t xml:space="preserve">) вы решили произвести </w:t>
      </w:r>
      <w:proofErr w:type="spellStart"/>
      <w:r w:rsidRPr="002C2C85">
        <w:rPr>
          <w:rFonts w:asciiTheme="minorHAnsi" w:hAnsiTheme="minorHAnsi"/>
          <w:sz w:val="22"/>
          <w:szCs w:val="22"/>
        </w:rPr>
        <w:t>рандомизированную</w:t>
      </w:r>
      <w:proofErr w:type="spellEnd"/>
      <w:r w:rsidRPr="002C2C85">
        <w:rPr>
          <w:rFonts w:asciiTheme="minorHAnsi" w:hAnsiTheme="minorHAnsi"/>
          <w:sz w:val="22"/>
          <w:szCs w:val="22"/>
        </w:rPr>
        <w:t xml:space="preserve"> выборку двенадцати студентов (это, конечно, не первые попавшиеся нам сегодня вечером двенадцать студентов!) и попросить их в течение предстоящей недели регистрировать все свои расходы на покупки в университетском буфете. Более того, вы убеждаете студентов в необходимости быть предельно честными и аккуратными, объясняете им, что факт наблюдения никак не должен влиять на обычный режим покупок. Если студенты последуют вашим советам, то полученные с их помощью двенадцать значений переменной X можно будет считать подходящей </w:t>
      </w:r>
      <w:proofErr w:type="spellStart"/>
      <w:r w:rsidRPr="002C2C85">
        <w:rPr>
          <w:rFonts w:asciiTheme="minorHAnsi" w:hAnsiTheme="minorHAnsi"/>
          <w:sz w:val="22"/>
          <w:szCs w:val="22"/>
        </w:rPr>
        <w:t>рандомизированной</w:t>
      </w:r>
      <w:proofErr w:type="spellEnd"/>
      <w:r w:rsidRPr="002C2C85">
        <w:rPr>
          <w:rFonts w:asciiTheme="minorHAnsi" w:hAnsiTheme="minorHAnsi"/>
          <w:sz w:val="22"/>
          <w:szCs w:val="22"/>
        </w:rPr>
        <w:t xml:space="preserve"> выборкой для последующего анализа. (Вы, вероятно, хорошо представляете себе, что получить несмещенную информацию о расходах, связанных с развлечениями, весьма трудно. В большинстве обзоров, в частности, в Обзоре семейных расходов —</w:t>
      </w:r>
      <w:proofErr w:type="spellStart"/>
      <w:r w:rsidRPr="002C2C85">
        <w:rPr>
          <w:rFonts w:asciiTheme="minorHAnsi" w:hAnsiTheme="minorHAnsi"/>
          <w:sz w:val="22"/>
          <w:szCs w:val="22"/>
        </w:rPr>
        <w:t>Family</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Expenditure</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Survey</w:t>
      </w:r>
      <w:proofErr w:type="spellEnd"/>
      <w:r w:rsidRPr="002C2C85">
        <w:rPr>
          <w:rFonts w:asciiTheme="minorHAnsi" w:hAnsiTheme="minorHAnsi"/>
          <w:sz w:val="22"/>
          <w:szCs w:val="22"/>
        </w:rPr>
        <w:t>,</w:t>
      </w:r>
      <w:r w:rsidR="00BA2FB7">
        <w:rPr>
          <w:rFonts w:asciiTheme="minorHAnsi" w:hAnsiTheme="minorHAnsi"/>
          <w:sz w:val="22"/>
          <w:szCs w:val="22"/>
        </w:rPr>
        <w:t xml:space="preserve"> </w:t>
      </w:r>
      <w:r w:rsidRPr="002C2C85">
        <w:rPr>
          <w:rFonts w:asciiTheme="minorHAnsi" w:hAnsiTheme="minorHAnsi"/>
          <w:sz w:val="22"/>
          <w:szCs w:val="22"/>
        </w:rPr>
        <w:t>— публикуются лишь такие отчеты о расходах, которые проходят определенную независимую проверку благодаря контролю за общей суммой расходов.)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Пусть в результате проведенных наблюдений вы получили следующие значения (фунты в неделю) для каждого из двенадцати студентов: 7,12</w:t>
      </w:r>
      <w:r w:rsidR="00BA2FB7">
        <w:rPr>
          <w:rFonts w:asciiTheme="minorHAnsi" w:hAnsiTheme="minorHAnsi"/>
          <w:sz w:val="22"/>
          <w:szCs w:val="22"/>
        </w:rPr>
        <w:t>;</w:t>
      </w:r>
      <w:r w:rsidRPr="002C2C85">
        <w:rPr>
          <w:rFonts w:asciiTheme="minorHAnsi" w:hAnsiTheme="minorHAnsi"/>
          <w:sz w:val="22"/>
          <w:szCs w:val="22"/>
        </w:rPr>
        <w:t xml:space="preserve"> 5,62</w:t>
      </w:r>
      <w:r w:rsidR="00BA2FB7">
        <w:rPr>
          <w:rFonts w:asciiTheme="minorHAnsi" w:hAnsiTheme="minorHAnsi"/>
          <w:sz w:val="22"/>
          <w:szCs w:val="22"/>
        </w:rPr>
        <w:t>;</w:t>
      </w:r>
      <w:r w:rsidRPr="002C2C85">
        <w:rPr>
          <w:rFonts w:asciiTheme="minorHAnsi" w:hAnsiTheme="minorHAnsi"/>
          <w:sz w:val="22"/>
          <w:szCs w:val="22"/>
        </w:rPr>
        <w:t xml:space="preserve"> 4,31</w:t>
      </w:r>
      <w:r w:rsidR="00BA2FB7">
        <w:rPr>
          <w:rFonts w:asciiTheme="minorHAnsi" w:hAnsiTheme="minorHAnsi"/>
          <w:sz w:val="22"/>
          <w:szCs w:val="22"/>
        </w:rPr>
        <w:t>;</w:t>
      </w:r>
      <w:r w:rsidRPr="002C2C85">
        <w:rPr>
          <w:rFonts w:asciiTheme="minorHAnsi" w:hAnsiTheme="minorHAnsi"/>
          <w:sz w:val="22"/>
          <w:szCs w:val="22"/>
        </w:rPr>
        <w:t xml:space="preserve"> 8,22</w:t>
      </w:r>
      <w:r w:rsidR="00BA2FB7">
        <w:rPr>
          <w:rFonts w:asciiTheme="minorHAnsi" w:hAnsiTheme="minorHAnsi"/>
          <w:sz w:val="22"/>
          <w:szCs w:val="22"/>
        </w:rPr>
        <w:t>;</w:t>
      </w:r>
      <w:r w:rsidRPr="002C2C85">
        <w:rPr>
          <w:rFonts w:asciiTheme="minorHAnsi" w:hAnsiTheme="minorHAnsi"/>
          <w:sz w:val="22"/>
          <w:szCs w:val="22"/>
        </w:rPr>
        <w:t xml:space="preserve"> 6,39</w:t>
      </w:r>
      <w:r w:rsidR="00BA2FB7">
        <w:rPr>
          <w:rFonts w:asciiTheme="minorHAnsi" w:hAnsiTheme="minorHAnsi"/>
          <w:sz w:val="22"/>
          <w:szCs w:val="22"/>
        </w:rPr>
        <w:t>;</w:t>
      </w:r>
      <w:r w:rsidRPr="002C2C85">
        <w:rPr>
          <w:rFonts w:asciiTheme="minorHAnsi" w:hAnsiTheme="minorHAnsi"/>
          <w:sz w:val="22"/>
          <w:szCs w:val="22"/>
        </w:rPr>
        <w:t xml:space="preserve"> 5,91</w:t>
      </w:r>
      <w:r w:rsidR="00BA2FB7">
        <w:rPr>
          <w:rFonts w:asciiTheme="minorHAnsi" w:hAnsiTheme="minorHAnsi"/>
          <w:sz w:val="22"/>
          <w:szCs w:val="22"/>
        </w:rPr>
        <w:t>;</w:t>
      </w:r>
      <w:r w:rsidRPr="002C2C85">
        <w:rPr>
          <w:rFonts w:asciiTheme="minorHAnsi" w:hAnsiTheme="minorHAnsi"/>
          <w:sz w:val="22"/>
          <w:szCs w:val="22"/>
        </w:rPr>
        <w:t xml:space="preserve"> 6,55</w:t>
      </w:r>
      <w:r w:rsidR="00BA2FB7">
        <w:rPr>
          <w:rFonts w:asciiTheme="minorHAnsi" w:hAnsiTheme="minorHAnsi"/>
          <w:sz w:val="22"/>
          <w:szCs w:val="22"/>
        </w:rPr>
        <w:t>;</w:t>
      </w:r>
      <w:r w:rsidRPr="002C2C85">
        <w:rPr>
          <w:rFonts w:asciiTheme="minorHAnsi" w:hAnsiTheme="minorHAnsi"/>
          <w:sz w:val="22"/>
          <w:szCs w:val="22"/>
        </w:rPr>
        <w:t xml:space="preserve"> 5,25</w:t>
      </w:r>
      <w:r w:rsidR="00BA2FB7">
        <w:rPr>
          <w:rFonts w:asciiTheme="minorHAnsi" w:hAnsiTheme="minorHAnsi"/>
          <w:sz w:val="22"/>
          <w:szCs w:val="22"/>
        </w:rPr>
        <w:t>;</w:t>
      </w:r>
      <w:r w:rsidRPr="002C2C85">
        <w:rPr>
          <w:rFonts w:asciiTheme="minorHAnsi" w:hAnsiTheme="minorHAnsi"/>
          <w:sz w:val="22"/>
          <w:szCs w:val="22"/>
        </w:rPr>
        <w:t xml:space="preserve"> 7,02</w:t>
      </w:r>
      <w:r w:rsidR="00BA2FB7">
        <w:rPr>
          <w:rFonts w:asciiTheme="minorHAnsi" w:hAnsiTheme="minorHAnsi"/>
          <w:sz w:val="22"/>
          <w:szCs w:val="22"/>
        </w:rPr>
        <w:t>;</w:t>
      </w:r>
      <w:r w:rsidRPr="002C2C85">
        <w:rPr>
          <w:rFonts w:asciiTheme="minorHAnsi" w:hAnsiTheme="minorHAnsi"/>
          <w:sz w:val="22"/>
          <w:szCs w:val="22"/>
        </w:rPr>
        <w:t xml:space="preserve"> 4,99</w:t>
      </w:r>
      <w:r w:rsidR="00BA2FB7">
        <w:rPr>
          <w:rFonts w:asciiTheme="minorHAnsi" w:hAnsiTheme="minorHAnsi"/>
          <w:sz w:val="22"/>
          <w:szCs w:val="22"/>
        </w:rPr>
        <w:t>;</w:t>
      </w:r>
      <w:r w:rsidRPr="002C2C85">
        <w:rPr>
          <w:rFonts w:asciiTheme="minorHAnsi" w:hAnsiTheme="minorHAnsi"/>
          <w:sz w:val="22"/>
          <w:szCs w:val="22"/>
        </w:rPr>
        <w:t xml:space="preserve"> 6,02</w:t>
      </w:r>
      <w:r w:rsidR="00BA2FB7">
        <w:rPr>
          <w:rFonts w:asciiTheme="minorHAnsi" w:hAnsiTheme="minorHAnsi"/>
          <w:sz w:val="22"/>
          <w:szCs w:val="22"/>
        </w:rPr>
        <w:t xml:space="preserve">; 7,00. </w:t>
      </w:r>
      <w:r w:rsidRPr="002C2C85">
        <w:rPr>
          <w:rFonts w:asciiTheme="minorHAnsi" w:hAnsiTheme="minorHAnsi"/>
          <w:sz w:val="22"/>
          <w:szCs w:val="22"/>
        </w:rPr>
        <w:t>Выборочная средняя равна 6,20, и мы с уверенностью можем сказать, что она не смещена вниз. Подставим в (6.33) соответствующие выборке значения</w:t>
      </w:r>
      <w:r w:rsidR="00BA2FB7">
        <w:rPr>
          <w:rFonts w:asciiTheme="minorHAnsi" w:hAnsiTheme="minorHAnsi"/>
          <w:sz w:val="22"/>
          <w:szCs w:val="22"/>
        </w:rPr>
        <w:t xml:space="preserve"> наблюдаемых величин (при этом </w:t>
      </w:r>
      <w:r w:rsidR="00BA2FB7">
        <w:rPr>
          <w:rFonts w:asciiTheme="minorHAnsi" w:hAnsiTheme="minorHAnsi"/>
          <w:sz w:val="22"/>
          <w:szCs w:val="22"/>
          <w:lang w:val="en-US"/>
        </w:rPr>
        <w:t>m</w:t>
      </w:r>
      <w:r w:rsidRPr="002C2C85">
        <w:rPr>
          <w:rFonts w:asciiTheme="minorHAnsi" w:hAnsiTheme="minorHAnsi"/>
          <w:sz w:val="22"/>
          <w:szCs w:val="22"/>
        </w:rPr>
        <w:t xml:space="preserve"> = 6) и найдем, что s</w:t>
      </w:r>
      <w:r w:rsidR="0029619E">
        <w:rPr>
          <w:rFonts w:asciiTheme="minorHAnsi" w:hAnsiTheme="minorHAnsi"/>
          <w:sz w:val="22"/>
          <w:szCs w:val="22"/>
        </w:rPr>
        <w:t>̃</w:t>
      </w:r>
      <w:r w:rsidRPr="0029619E">
        <w:rPr>
          <w:rFonts w:asciiTheme="minorHAnsi" w:hAnsiTheme="minorHAnsi"/>
          <w:szCs w:val="22"/>
          <w:vertAlign w:val="superscript"/>
        </w:rPr>
        <w:t>2</w:t>
      </w:r>
      <w:r w:rsidRPr="002C2C85">
        <w:rPr>
          <w:rFonts w:asciiTheme="minorHAnsi" w:hAnsiTheme="minorHAnsi"/>
          <w:sz w:val="22"/>
          <w:szCs w:val="22"/>
        </w:rPr>
        <w:t>= 1,1058. Предположим теперь, что в качестве исходной мы рассматриваем ситуацию, когда никакой априорной информации относительно Р нет. Тогда можно воспользоваться утверждением (6.38), в силу которого с учетом имеющихся в нашем распоряжении двенадцати наблюдений апостериорная оценка Р такова, что</w:t>
      </w:r>
      <w:r w:rsidR="00BA2FB7" w:rsidRPr="00BA2FB7">
        <w:rPr>
          <w:rFonts w:asciiTheme="minorHAnsi" w:hAnsiTheme="minorHAnsi"/>
          <w:sz w:val="22"/>
          <w:szCs w:val="22"/>
        </w:rPr>
        <w:t xml:space="preserve"> 13</w:t>
      </w:r>
      <w:r w:rsidR="00BA2FB7">
        <w:rPr>
          <w:rFonts w:asciiTheme="minorHAnsi" w:hAnsiTheme="minorHAnsi"/>
          <w:sz w:val="22"/>
          <w:szCs w:val="22"/>
        </w:rPr>
        <w:t>,2696 Р</w:t>
      </w:r>
      <w:r w:rsidRPr="002C2C85">
        <w:rPr>
          <w:rFonts w:asciiTheme="minorHAnsi" w:hAnsiTheme="minorHAnsi"/>
          <w:sz w:val="22"/>
          <w:szCs w:val="22"/>
        </w:rPr>
        <w:t xml:space="preserve"> удовлетворяет распределению</w:t>
      </w:r>
      <w:r w:rsidR="00BA2FB7">
        <w:rPr>
          <w:rFonts w:asciiTheme="minorHAnsi" w:hAnsiTheme="minorHAnsi"/>
          <w:sz w:val="22"/>
          <w:szCs w:val="22"/>
        </w:rPr>
        <w:t xml:space="preserve"> </w:t>
      </w:r>
      <w:r w:rsidRPr="002C2C85">
        <w:rPr>
          <w:rFonts w:asciiTheme="minorHAnsi" w:hAnsiTheme="minorHAnsi"/>
          <w:sz w:val="22"/>
          <w:szCs w:val="22"/>
        </w:rPr>
        <w:t xml:space="preserve">хи-квадрат </w:t>
      </w:r>
      <w:r w:rsidR="00BA2FB7">
        <w:rPr>
          <w:rFonts w:asciiTheme="minorHAnsi" w:hAnsiTheme="minorHAnsi"/>
          <w:sz w:val="22"/>
          <w:szCs w:val="22"/>
        </w:rPr>
        <w:t xml:space="preserve">с 12 степенями свободы (здесь </w:t>
      </w:r>
      <w:r w:rsidR="00BA2FB7">
        <w:rPr>
          <w:rFonts w:asciiTheme="minorHAnsi" w:hAnsiTheme="minorHAnsi"/>
          <w:sz w:val="22"/>
          <w:szCs w:val="22"/>
          <w:lang w:val="en-US"/>
        </w:rPr>
        <w:t>n</w:t>
      </w:r>
      <w:r w:rsidRPr="002C2C85">
        <w:rPr>
          <w:rFonts w:asciiTheme="minorHAnsi" w:hAnsiTheme="minorHAnsi"/>
          <w:sz w:val="22"/>
          <w:szCs w:val="22"/>
        </w:rPr>
        <w:t>s</w:t>
      </w:r>
      <w:r w:rsidR="00BA2FB7">
        <w:rPr>
          <w:rFonts w:asciiTheme="minorHAnsi" w:hAnsiTheme="minorHAnsi"/>
          <w:sz w:val="22"/>
          <w:szCs w:val="22"/>
        </w:rPr>
        <w:t>̃</w:t>
      </w:r>
      <w:r w:rsidRPr="00BA2FB7">
        <w:rPr>
          <w:rFonts w:asciiTheme="minorHAnsi" w:hAnsiTheme="minorHAnsi"/>
          <w:sz w:val="22"/>
          <w:szCs w:val="22"/>
          <w:vertAlign w:val="superscript"/>
        </w:rPr>
        <w:t>2</w:t>
      </w:r>
      <w:r w:rsidR="00BA2FB7">
        <w:rPr>
          <w:rFonts w:asciiTheme="minorHAnsi" w:hAnsiTheme="minorHAnsi"/>
          <w:sz w:val="22"/>
          <w:szCs w:val="22"/>
        </w:rPr>
        <w:t xml:space="preserve"> = 12*1,1058 = 13,2696 и </w:t>
      </w:r>
      <w:r w:rsidR="00BA2FB7" w:rsidRPr="00BA2FB7">
        <w:rPr>
          <w:rFonts w:asciiTheme="minorHAnsi" w:hAnsiTheme="minorHAnsi"/>
          <w:i/>
          <w:sz w:val="22"/>
          <w:szCs w:val="22"/>
        </w:rPr>
        <w:t>n</w:t>
      </w:r>
      <w:r w:rsidRPr="002C2C85">
        <w:rPr>
          <w:rFonts w:asciiTheme="minorHAnsi" w:hAnsiTheme="minorHAnsi"/>
          <w:sz w:val="22"/>
          <w:szCs w:val="22"/>
        </w:rPr>
        <w:t xml:space="preserve"> = 12).</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Мы располагаем теперь полной характеристикой апостериорной оценки и можем найти некоторые обобщенные ее характеристики. Например, с помощью (6.39) и </w:t>
      </w:r>
      <w:r w:rsidR="00BA2FB7">
        <w:rPr>
          <w:rFonts w:asciiTheme="minorHAnsi" w:hAnsiTheme="minorHAnsi"/>
          <w:sz w:val="22"/>
          <w:szCs w:val="22"/>
        </w:rPr>
        <w:t>формул</w:t>
      </w:r>
      <w:r w:rsidRPr="002C2C85">
        <w:rPr>
          <w:rFonts w:asciiTheme="minorHAnsi" w:hAnsiTheme="minorHAnsi"/>
          <w:sz w:val="22"/>
          <w:szCs w:val="22"/>
        </w:rPr>
        <w:t xml:space="preserve"> распределения хи-квадрат </w:t>
      </w:r>
      <w:r w:rsidR="00BA2FB7">
        <w:rPr>
          <w:rFonts w:asciiTheme="minorHAnsi" w:hAnsiTheme="minorHAnsi"/>
          <w:sz w:val="22"/>
          <w:szCs w:val="22"/>
        </w:rPr>
        <w:t>в</w:t>
      </w:r>
      <w:r w:rsidR="00BA2FB7" w:rsidRPr="00BA2FB7">
        <w:rPr>
          <w:rFonts w:asciiTheme="minorHAnsi" w:hAnsiTheme="minorHAnsi"/>
          <w:sz w:val="22"/>
          <w:szCs w:val="22"/>
        </w:rPr>
        <w:t xml:space="preserve"> </w:t>
      </w:r>
      <w:r w:rsidR="00BA2FB7">
        <w:rPr>
          <w:rFonts w:asciiTheme="minorHAnsi" w:hAnsiTheme="minorHAnsi"/>
          <w:sz w:val="22"/>
          <w:szCs w:val="22"/>
          <w:lang w:val="en-US"/>
        </w:rPr>
        <w:t>Excel</w:t>
      </w:r>
      <w:r w:rsidR="00BA2FB7" w:rsidRPr="00BA2FB7">
        <w:rPr>
          <w:rFonts w:asciiTheme="minorHAnsi" w:hAnsiTheme="minorHAnsi"/>
          <w:sz w:val="22"/>
          <w:szCs w:val="22"/>
        </w:rPr>
        <w:t xml:space="preserve"> </w:t>
      </w:r>
      <w:r w:rsidR="00BA2FB7">
        <w:rPr>
          <w:rFonts w:asciiTheme="minorHAnsi" w:hAnsiTheme="minorHAnsi"/>
          <w:sz w:val="22"/>
          <w:szCs w:val="22"/>
        </w:rPr>
        <w:t xml:space="preserve">можно найти </w:t>
      </w:r>
      <w:r w:rsidRPr="002C2C85">
        <w:rPr>
          <w:rFonts w:asciiTheme="minorHAnsi" w:hAnsiTheme="minorHAnsi"/>
          <w:sz w:val="22"/>
          <w:szCs w:val="22"/>
        </w:rPr>
        <w:t xml:space="preserve">95-процентный вероятностный интервал для Р. </w:t>
      </w:r>
      <w:r w:rsidR="00BA2FB7">
        <w:rPr>
          <w:rFonts w:asciiTheme="minorHAnsi" w:hAnsiTheme="minorHAnsi"/>
          <w:sz w:val="22"/>
          <w:szCs w:val="22"/>
        </w:rPr>
        <w:t>Будем считать,</w:t>
      </w:r>
      <w:r w:rsidRPr="002C2C85">
        <w:rPr>
          <w:rFonts w:asciiTheme="minorHAnsi" w:hAnsiTheme="minorHAnsi"/>
          <w:sz w:val="22"/>
          <w:szCs w:val="22"/>
        </w:rPr>
        <w:t xml:space="preserve"> что с вероятностью 0,975 переменная 13,2696 Р должна быть не меньше некоторого числа и лишь с вероятностью 0,025 она превосходит некоторое другое число. Тогда в интервал между двумя найденными числами рассматриваемая нами переменная попадет с вероятностью 0,95. </w:t>
      </w:r>
      <w:proofErr w:type="spellStart"/>
      <w:r w:rsidR="00BA2FB7">
        <w:rPr>
          <w:rFonts w:asciiTheme="minorHAnsi" w:hAnsiTheme="minorHAnsi"/>
          <w:sz w:val="22"/>
          <w:szCs w:val="22"/>
          <w:lang w:val="en-US"/>
        </w:rPr>
        <w:t>P</w:t>
      </w:r>
      <w:r w:rsidR="00BA2FB7" w:rsidRPr="00BA2FB7">
        <w:rPr>
          <w:rFonts w:asciiTheme="minorHAnsi" w:hAnsiTheme="minorHAnsi"/>
          <w:sz w:val="22"/>
          <w:szCs w:val="22"/>
          <w:vertAlign w:val="subscript"/>
          <w:lang w:val="en-US"/>
        </w:rPr>
        <w:t>min</w:t>
      </w:r>
      <w:proofErr w:type="spellEnd"/>
      <w:r w:rsidR="00BA2FB7">
        <w:rPr>
          <w:rFonts w:asciiTheme="minorHAnsi" w:hAnsiTheme="minorHAnsi"/>
          <w:sz w:val="22"/>
          <w:szCs w:val="22"/>
        </w:rPr>
        <w:t xml:space="preserve"> </w:t>
      </w:r>
      <w:r w:rsidR="00BA2FB7" w:rsidRPr="00BA2FB7">
        <w:rPr>
          <w:rFonts w:asciiTheme="minorHAnsi" w:hAnsiTheme="minorHAnsi"/>
          <w:sz w:val="22"/>
          <w:szCs w:val="22"/>
        </w:rPr>
        <w:t>=ХИ2.ОБР(0,025;12)</w:t>
      </w:r>
      <w:r w:rsidR="00BA2FB7">
        <w:rPr>
          <w:rFonts w:asciiTheme="minorHAnsi" w:hAnsiTheme="minorHAnsi"/>
          <w:sz w:val="22"/>
          <w:szCs w:val="22"/>
        </w:rPr>
        <w:t xml:space="preserve"> = 4,</w:t>
      </w:r>
      <w:r w:rsidR="00BA2FB7" w:rsidRPr="00BA2FB7">
        <w:rPr>
          <w:rFonts w:asciiTheme="minorHAnsi" w:hAnsiTheme="minorHAnsi"/>
          <w:sz w:val="22"/>
          <w:szCs w:val="22"/>
        </w:rPr>
        <w:t>40</w:t>
      </w:r>
      <w:r w:rsidR="00BA2FB7">
        <w:rPr>
          <w:rFonts w:asciiTheme="minorHAnsi" w:hAnsiTheme="minorHAnsi"/>
          <w:sz w:val="22"/>
          <w:szCs w:val="22"/>
        </w:rPr>
        <w:t xml:space="preserve">, </w:t>
      </w:r>
      <w:proofErr w:type="spellStart"/>
      <w:r w:rsidR="00BA2FB7">
        <w:rPr>
          <w:rFonts w:asciiTheme="minorHAnsi" w:hAnsiTheme="minorHAnsi"/>
          <w:sz w:val="22"/>
          <w:szCs w:val="22"/>
          <w:lang w:val="en-US"/>
        </w:rPr>
        <w:t>P</w:t>
      </w:r>
      <w:r w:rsidR="00BA2FB7" w:rsidRPr="00BA2FB7">
        <w:rPr>
          <w:rFonts w:asciiTheme="minorHAnsi" w:hAnsiTheme="minorHAnsi"/>
          <w:sz w:val="22"/>
          <w:szCs w:val="22"/>
          <w:vertAlign w:val="subscript"/>
          <w:lang w:val="en-US"/>
        </w:rPr>
        <w:t>m</w:t>
      </w:r>
      <w:r w:rsidR="007B474B">
        <w:rPr>
          <w:rFonts w:asciiTheme="minorHAnsi" w:hAnsiTheme="minorHAnsi"/>
          <w:sz w:val="22"/>
          <w:szCs w:val="22"/>
          <w:vertAlign w:val="subscript"/>
          <w:lang w:val="en-US"/>
        </w:rPr>
        <w:t>ax</w:t>
      </w:r>
      <w:proofErr w:type="spellEnd"/>
      <w:r w:rsidR="00BA2FB7">
        <w:rPr>
          <w:rFonts w:asciiTheme="minorHAnsi" w:hAnsiTheme="minorHAnsi"/>
          <w:sz w:val="22"/>
          <w:szCs w:val="22"/>
        </w:rPr>
        <w:t xml:space="preserve"> </w:t>
      </w:r>
      <w:r w:rsidR="00BA2FB7" w:rsidRPr="00BA2FB7">
        <w:rPr>
          <w:rFonts w:asciiTheme="minorHAnsi" w:hAnsiTheme="minorHAnsi"/>
          <w:sz w:val="22"/>
          <w:szCs w:val="22"/>
        </w:rPr>
        <w:lastRenderedPageBreak/>
        <w:t>=ХИ2.ОБР(0,975;12)</w:t>
      </w:r>
      <w:r w:rsidR="007B474B">
        <w:rPr>
          <w:rFonts w:asciiTheme="minorHAnsi" w:hAnsiTheme="minorHAnsi"/>
          <w:sz w:val="22"/>
          <w:szCs w:val="22"/>
        </w:rPr>
        <w:t xml:space="preserve"> = 23,04.</w:t>
      </w:r>
      <w:r w:rsidR="00BA2FB7" w:rsidRPr="00BA2FB7">
        <w:rPr>
          <w:rFonts w:asciiTheme="minorHAnsi" w:hAnsiTheme="minorHAnsi"/>
          <w:sz w:val="22"/>
          <w:szCs w:val="22"/>
        </w:rPr>
        <w:t xml:space="preserve"> </w:t>
      </w:r>
      <w:r w:rsidRPr="002C2C85">
        <w:rPr>
          <w:rFonts w:asciiTheme="minorHAnsi" w:hAnsiTheme="minorHAnsi"/>
          <w:sz w:val="22"/>
          <w:szCs w:val="22"/>
        </w:rPr>
        <w:t>Таким образом, 95-процентный вероятностный интервал (но не минимальной длины) для переменной, удовлетворяющей распределению хи-квадрат с 12 степенями свободы, имеет вид (4,40; 23,03). Обращаясь теперь к (6.39), можем записать</w:t>
      </w:r>
      <w:r w:rsidR="00E3248A">
        <w:rPr>
          <w:rFonts w:asciiTheme="minorHAnsi" w:hAnsiTheme="minorHAnsi"/>
          <w:sz w:val="22"/>
          <w:szCs w:val="22"/>
        </w:rPr>
        <w:t xml:space="preserve"> </w:t>
      </w:r>
      <w:r w:rsidRPr="002C2C85">
        <w:rPr>
          <w:rFonts w:asciiTheme="minorHAnsi" w:hAnsiTheme="minorHAnsi"/>
          <w:sz w:val="22"/>
          <w:szCs w:val="22"/>
        </w:rPr>
        <w:t xml:space="preserve">Р (4,40 </w:t>
      </w:r>
      <w:r w:rsidR="00E3248A">
        <w:rPr>
          <w:rFonts w:asciiTheme="minorHAnsi" w:hAnsiTheme="minorHAnsi"/>
          <w:sz w:val="22"/>
          <w:szCs w:val="22"/>
        </w:rPr>
        <w:t>≤</w:t>
      </w:r>
      <w:r w:rsidRPr="002C2C85">
        <w:rPr>
          <w:rFonts w:asciiTheme="minorHAnsi" w:hAnsiTheme="minorHAnsi"/>
          <w:sz w:val="22"/>
          <w:szCs w:val="22"/>
        </w:rPr>
        <w:t xml:space="preserve"> 13,2696 Р </w:t>
      </w:r>
      <w:r w:rsidR="00E3248A">
        <w:rPr>
          <w:rFonts w:asciiTheme="minorHAnsi" w:hAnsiTheme="minorHAnsi"/>
          <w:sz w:val="22"/>
          <w:szCs w:val="22"/>
        </w:rPr>
        <w:t>≤</w:t>
      </w:r>
      <w:r w:rsidRPr="002C2C85">
        <w:rPr>
          <w:rFonts w:asciiTheme="minorHAnsi" w:hAnsiTheme="minorHAnsi"/>
          <w:sz w:val="22"/>
          <w:szCs w:val="22"/>
        </w:rPr>
        <w:t xml:space="preserve"> 23,03) = 0,95.</w:t>
      </w:r>
      <w:r w:rsidR="00E3248A">
        <w:rPr>
          <w:rFonts w:asciiTheme="minorHAnsi" w:hAnsiTheme="minorHAnsi"/>
          <w:sz w:val="22"/>
          <w:szCs w:val="22"/>
        </w:rPr>
        <w:t xml:space="preserve"> </w:t>
      </w:r>
      <w:r w:rsidRPr="002C2C85">
        <w:rPr>
          <w:rFonts w:asciiTheme="minorHAnsi" w:hAnsiTheme="minorHAnsi"/>
          <w:sz w:val="22"/>
          <w:szCs w:val="22"/>
        </w:rPr>
        <w:t>Чтобы преобразовать это в утвер</w:t>
      </w:r>
      <w:r w:rsidR="00E3248A">
        <w:rPr>
          <w:rFonts w:asciiTheme="minorHAnsi" w:hAnsiTheme="minorHAnsi"/>
          <w:sz w:val="22"/>
          <w:szCs w:val="22"/>
        </w:rPr>
        <w:t>ждение относительно переменной Р</w:t>
      </w:r>
      <w:r w:rsidRPr="002C2C85">
        <w:rPr>
          <w:rFonts w:asciiTheme="minorHAnsi" w:hAnsiTheme="minorHAnsi"/>
          <w:sz w:val="22"/>
          <w:szCs w:val="22"/>
        </w:rPr>
        <w:t>, мы просто разделим каждый член неравенства на 13,2696:</w:t>
      </w:r>
      <w:r w:rsidR="00E3248A">
        <w:rPr>
          <w:rFonts w:asciiTheme="minorHAnsi" w:hAnsiTheme="minorHAnsi"/>
          <w:sz w:val="22"/>
          <w:szCs w:val="22"/>
        </w:rPr>
        <w:t xml:space="preserve"> </w:t>
      </w:r>
      <w:r w:rsidRPr="002C2C85">
        <w:rPr>
          <w:rFonts w:asciiTheme="minorHAnsi" w:hAnsiTheme="minorHAnsi"/>
          <w:sz w:val="22"/>
          <w:szCs w:val="22"/>
        </w:rPr>
        <w:t xml:space="preserve">Р (0,3316 </w:t>
      </w:r>
      <w:r w:rsidR="00E3248A">
        <w:rPr>
          <w:rFonts w:asciiTheme="minorHAnsi" w:hAnsiTheme="minorHAnsi"/>
          <w:sz w:val="22"/>
          <w:szCs w:val="22"/>
        </w:rPr>
        <w:t>≤</w:t>
      </w:r>
      <w:r w:rsidRPr="002C2C85">
        <w:rPr>
          <w:rFonts w:asciiTheme="minorHAnsi" w:hAnsiTheme="minorHAnsi"/>
          <w:sz w:val="22"/>
          <w:szCs w:val="22"/>
        </w:rPr>
        <w:t xml:space="preserve"> Р </w:t>
      </w:r>
      <w:r w:rsidR="00E3248A">
        <w:rPr>
          <w:rFonts w:asciiTheme="minorHAnsi" w:hAnsiTheme="minorHAnsi"/>
          <w:sz w:val="22"/>
          <w:szCs w:val="22"/>
        </w:rPr>
        <w:t>≤ 1,7355) = 0,95.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Опираясь на выборочную информацию, мы таким образом установили, что с вероятностью 0,95 точность переменной X лежит между 0,3316 и 1,7355. Соотношение S</w:t>
      </w:r>
      <w:r w:rsidRPr="00E3248A">
        <w:rPr>
          <w:rFonts w:asciiTheme="minorHAnsi" w:hAnsiTheme="minorHAnsi"/>
          <w:sz w:val="22"/>
          <w:szCs w:val="22"/>
          <w:vertAlign w:val="superscript"/>
        </w:rPr>
        <w:t>2</w:t>
      </w:r>
      <w:r w:rsidRPr="002C2C85">
        <w:rPr>
          <w:rFonts w:asciiTheme="minorHAnsi" w:hAnsiTheme="minorHAnsi"/>
          <w:sz w:val="22"/>
          <w:szCs w:val="22"/>
        </w:rPr>
        <w:t xml:space="preserve"> </w:t>
      </w:r>
      <w:r w:rsidR="00E3248A">
        <w:rPr>
          <w:rFonts w:asciiTheme="minorHAnsi" w:hAnsiTheme="minorHAnsi"/>
          <w:sz w:val="22"/>
          <w:szCs w:val="22"/>
        </w:rPr>
        <w:t>≡</w:t>
      </w:r>
      <w:r w:rsidRPr="002C2C85">
        <w:rPr>
          <w:rFonts w:asciiTheme="minorHAnsi" w:hAnsiTheme="minorHAnsi"/>
          <w:sz w:val="22"/>
          <w:szCs w:val="22"/>
        </w:rPr>
        <w:t xml:space="preserve"> 1</w:t>
      </w:r>
      <w:r w:rsidR="00E3248A">
        <w:rPr>
          <w:rFonts w:asciiTheme="minorHAnsi" w:hAnsiTheme="minorHAnsi"/>
          <w:sz w:val="22"/>
          <w:szCs w:val="22"/>
        </w:rPr>
        <w:t>/</w:t>
      </w:r>
      <w:r w:rsidRPr="002C2C85">
        <w:rPr>
          <w:rFonts w:asciiTheme="minorHAnsi" w:hAnsiTheme="minorHAnsi"/>
          <w:sz w:val="22"/>
          <w:szCs w:val="22"/>
        </w:rPr>
        <w:t xml:space="preserve">P позволяет преобразовать интервал, определенный </w:t>
      </w:r>
      <w:r w:rsidR="00E3248A">
        <w:rPr>
          <w:rFonts w:asciiTheme="minorHAnsi" w:hAnsiTheme="minorHAnsi"/>
          <w:sz w:val="22"/>
          <w:szCs w:val="22"/>
        </w:rPr>
        <w:t>выше</w:t>
      </w:r>
      <w:r w:rsidRPr="002C2C85">
        <w:rPr>
          <w:rFonts w:asciiTheme="minorHAnsi" w:hAnsiTheme="minorHAnsi"/>
          <w:sz w:val="22"/>
          <w:szCs w:val="22"/>
        </w:rPr>
        <w:t xml:space="preserve"> для значений точности, в интервал для значений дисперсии:</w:t>
      </w:r>
      <w:r w:rsidR="00E3248A">
        <w:rPr>
          <w:rFonts w:asciiTheme="minorHAnsi" w:hAnsiTheme="minorHAnsi"/>
          <w:sz w:val="22"/>
          <w:szCs w:val="22"/>
        </w:rPr>
        <w:t xml:space="preserve"> Р (0,5762 </w:t>
      </w:r>
      <w:proofErr w:type="gramStart"/>
      <w:r w:rsidR="00E3248A">
        <w:rPr>
          <w:rFonts w:asciiTheme="minorHAnsi" w:hAnsiTheme="minorHAnsi"/>
          <w:sz w:val="22"/>
          <w:szCs w:val="22"/>
        </w:rPr>
        <w:t xml:space="preserve">&lt; </w:t>
      </w:r>
      <w:r w:rsidR="00E3248A">
        <w:rPr>
          <w:rFonts w:asciiTheme="minorHAnsi" w:hAnsiTheme="minorHAnsi"/>
          <w:sz w:val="22"/>
          <w:szCs w:val="22"/>
          <w:lang w:val="en-US"/>
        </w:rPr>
        <w:t>S</w:t>
      </w:r>
      <w:proofErr w:type="gramEnd"/>
      <w:r w:rsidRPr="00E3248A">
        <w:rPr>
          <w:rFonts w:asciiTheme="minorHAnsi" w:hAnsiTheme="minorHAnsi"/>
          <w:sz w:val="22"/>
          <w:szCs w:val="22"/>
          <w:vertAlign w:val="superscript"/>
        </w:rPr>
        <w:t>2</w:t>
      </w:r>
      <w:r w:rsidR="00E3248A">
        <w:rPr>
          <w:rFonts w:asciiTheme="minorHAnsi" w:hAnsiTheme="minorHAnsi"/>
          <w:sz w:val="22"/>
          <w:szCs w:val="22"/>
        </w:rPr>
        <w:t xml:space="preserve"> &lt; 3,0157) = 0,95.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Если необ</w:t>
      </w:r>
      <w:r w:rsidR="00E3248A">
        <w:rPr>
          <w:rFonts w:asciiTheme="minorHAnsi" w:hAnsiTheme="minorHAnsi"/>
          <w:sz w:val="22"/>
          <w:szCs w:val="22"/>
        </w:rPr>
        <w:t xml:space="preserve">ходимо, можно перейти </w:t>
      </w:r>
      <w:r w:rsidRPr="002C2C85">
        <w:rPr>
          <w:rFonts w:asciiTheme="minorHAnsi" w:hAnsiTheme="minorHAnsi"/>
          <w:sz w:val="22"/>
          <w:szCs w:val="22"/>
        </w:rPr>
        <w:t>к утверждению относительно величины стандартного отклонения S: для этого достаточно вычислить арифметическое значение квадратного корня для каждого из членов неравенства, стоящего под символом вероятности:</w:t>
      </w:r>
      <w:r w:rsidR="00E3248A" w:rsidRPr="00E3248A">
        <w:rPr>
          <w:rFonts w:asciiTheme="minorHAnsi" w:hAnsiTheme="minorHAnsi"/>
          <w:sz w:val="22"/>
          <w:szCs w:val="22"/>
        </w:rPr>
        <w:t xml:space="preserve"> </w:t>
      </w:r>
      <w:r w:rsidR="00E3248A">
        <w:rPr>
          <w:rFonts w:asciiTheme="minorHAnsi" w:hAnsiTheme="minorHAnsi"/>
          <w:sz w:val="22"/>
          <w:szCs w:val="22"/>
        </w:rPr>
        <w:t xml:space="preserve">Р (0,7591 </w:t>
      </w:r>
      <w:proofErr w:type="gramStart"/>
      <w:r w:rsidR="00E3248A">
        <w:rPr>
          <w:rFonts w:asciiTheme="minorHAnsi" w:hAnsiTheme="minorHAnsi"/>
          <w:sz w:val="22"/>
          <w:szCs w:val="22"/>
        </w:rPr>
        <w:t>&lt; S</w:t>
      </w:r>
      <w:proofErr w:type="gramEnd"/>
      <w:r w:rsidR="00E3248A">
        <w:rPr>
          <w:rFonts w:asciiTheme="minorHAnsi" w:hAnsiTheme="minorHAnsi"/>
          <w:sz w:val="22"/>
          <w:szCs w:val="22"/>
        </w:rPr>
        <w:t xml:space="preserve"> &lt; 1,7366) = 0,95.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Таким образом, мы приходим к выводу, что с вероятностью 0,95 стандартное отклонение для изучаемых нами недельных расходов студентов содержится в интервале между 0,7591 и 1,7366.</w:t>
      </w:r>
      <w:r w:rsidR="00E3248A" w:rsidRPr="00E3248A">
        <w:rPr>
          <w:rFonts w:asciiTheme="minorHAnsi" w:hAnsiTheme="minorHAnsi"/>
          <w:sz w:val="22"/>
          <w:szCs w:val="22"/>
        </w:rPr>
        <w:t xml:space="preserve"> </w:t>
      </w:r>
      <w:r w:rsidRPr="002C2C85">
        <w:rPr>
          <w:rFonts w:asciiTheme="minorHAnsi" w:hAnsiTheme="minorHAnsi"/>
          <w:sz w:val="22"/>
          <w:szCs w:val="22"/>
        </w:rPr>
        <w:t>Предположим теперь, что найденный интервал представляется нам излишне широким— это означает, что наша оценка неточна, и потому мы решили произвести дополнительную выборку, состоящую из восемнадцати студентов. Теперь в нашем распоряжении выборка объема 30 наблюдений. Из (6.38) следует,</w:t>
      </w:r>
      <w:r w:rsidR="00E3248A" w:rsidRPr="00E3248A">
        <w:rPr>
          <w:rFonts w:asciiTheme="minorHAnsi" w:hAnsiTheme="minorHAnsi"/>
          <w:sz w:val="22"/>
          <w:szCs w:val="22"/>
        </w:rPr>
        <w:t xml:space="preserve"> </w:t>
      </w:r>
      <w:r w:rsidRPr="002C2C85">
        <w:rPr>
          <w:rFonts w:asciiTheme="minorHAnsi" w:hAnsiTheme="minorHAnsi"/>
          <w:sz w:val="22"/>
          <w:szCs w:val="22"/>
        </w:rPr>
        <w:t>что для вычисления значения s</w:t>
      </w:r>
      <w:r w:rsidR="00E3248A">
        <w:rPr>
          <w:rFonts w:asciiTheme="minorHAnsi" w:hAnsiTheme="minorHAnsi"/>
          <w:sz w:val="22"/>
          <w:szCs w:val="22"/>
        </w:rPr>
        <w:t>̃</w:t>
      </w:r>
      <w:r w:rsidRPr="00E3248A">
        <w:rPr>
          <w:rFonts w:asciiTheme="minorHAnsi" w:hAnsiTheme="minorHAnsi"/>
          <w:sz w:val="22"/>
          <w:szCs w:val="22"/>
          <w:vertAlign w:val="superscript"/>
        </w:rPr>
        <w:t>2</w:t>
      </w:r>
      <w:r w:rsidRPr="002C2C85">
        <w:rPr>
          <w:rFonts w:asciiTheme="minorHAnsi" w:hAnsiTheme="minorHAnsi"/>
          <w:sz w:val="22"/>
          <w:szCs w:val="22"/>
        </w:rPr>
        <w:t xml:space="preserve"> потребуются все значения x</w:t>
      </w:r>
      <w:proofErr w:type="spellStart"/>
      <w:r w:rsidR="00E3248A" w:rsidRPr="00E3248A">
        <w:rPr>
          <w:rFonts w:asciiTheme="minorHAnsi" w:hAnsiTheme="minorHAnsi"/>
          <w:sz w:val="22"/>
          <w:szCs w:val="22"/>
          <w:vertAlign w:val="subscript"/>
          <w:lang w:val="en-US"/>
        </w:rPr>
        <w:t>i</w:t>
      </w:r>
      <w:proofErr w:type="spellEnd"/>
      <w:r w:rsidRPr="002C2C85">
        <w:rPr>
          <w:rFonts w:asciiTheme="minorHAnsi" w:hAnsiTheme="minorHAnsi"/>
          <w:sz w:val="22"/>
          <w:szCs w:val="22"/>
        </w:rPr>
        <w:t>. Допустим, что мы произвели необходимые расчеты и получили s</w:t>
      </w:r>
      <w:r w:rsidR="00E3248A">
        <w:rPr>
          <w:rFonts w:asciiTheme="minorHAnsi" w:hAnsiTheme="minorHAnsi"/>
          <w:sz w:val="22"/>
          <w:szCs w:val="22"/>
        </w:rPr>
        <w:t>̃</w:t>
      </w:r>
      <w:r w:rsidRPr="00E3248A">
        <w:rPr>
          <w:rFonts w:asciiTheme="minorHAnsi" w:hAnsiTheme="minorHAnsi"/>
          <w:sz w:val="22"/>
          <w:szCs w:val="22"/>
          <w:vertAlign w:val="superscript"/>
        </w:rPr>
        <w:t>2</w:t>
      </w:r>
      <w:r w:rsidR="00E3248A">
        <w:rPr>
          <w:rFonts w:asciiTheme="minorHAnsi" w:hAnsiTheme="minorHAnsi"/>
          <w:sz w:val="22"/>
          <w:szCs w:val="22"/>
        </w:rPr>
        <w:t xml:space="preserve"> = 1,3260 при </w:t>
      </w:r>
      <w:r w:rsidR="00E3248A" w:rsidRPr="00E3248A">
        <w:rPr>
          <w:rFonts w:asciiTheme="minorHAnsi" w:hAnsiTheme="minorHAnsi"/>
          <w:i/>
          <w:sz w:val="22"/>
          <w:szCs w:val="22"/>
        </w:rPr>
        <w:t>n</w:t>
      </w:r>
      <w:r w:rsidRPr="002C2C85">
        <w:rPr>
          <w:rFonts w:asciiTheme="minorHAnsi" w:hAnsiTheme="minorHAnsi"/>
          <w:sz w:val="22"/>
          <w:szCs w:val="22"/>
        </w:rPr>
        <w:t xml:space="preserve"> = 30. Подставим эти значения s</w:t>
      </w:r>
      <w:r w:rsidR="00E3248A">
        <w:rPr>
          <w:rFonts w:asciiTheme="minorHAnsi" w:hAnsiTheme="minorHAnsi"/>
          <w:sz w:val="22"/>
          <w:szCs w:val="22"/>
        </w:rPr>
        <w:t>̃</w:t>
      </w:r>
      <w:r w:rsidRPr="00E3248A">
        <w:rPr>
          <w:rFonts w:asciiTheme="minorHAnsi" w:hAnsiTheme="minorHAnsi"/>
          <w:sz w:val="22"/>
          <w:szCs w:val="22"/>
          <w:vertAlign w:val="superscript"/>
        </w:rPr>
        <w:t>2</w:t>
      </w:r>
      <w:r w:rsidR="00E3248A">
        <w:rPr>
          <w:rFonts w:asciiTheme="minorHAnsi" w:hAnsiTheme="minorHAnsi"/>
          <w:sz w:val="22"/>
          <w:szCs w:val="22"/>
        </w:rPr>
        <w:t xml:space="preserve"> и </w:t>
      </w:r>
      <w:r w:rsidR="00E3248A" w:rsidRPr="00E3248A">
        <w:rPr>
          <w:rFonts w:asciiTheme="minorHAnsi" w:hAnsiTheme="minorHAnsi"/>
          <w:i/>
          <w:sz w:val="22"/>
          <w:szCs w:val="22"/>
        </w:rPr>
        <w:t>n</w:t>
      </w:r>
      <w:r w:rsidRPr="002C2C85">
        <w:rPr>
          <w:rFonts w:asciiTheme="minorHAnsi" w:hAnsiTheme="minorHAnsi"/>
          <w:sz w:val="22"/>
          <w:szCs w:val="22"/>
        </w:rPr>
        <w:t xml:space="preserve"> в</w:t>
      </w:r>
      <w:r w:rsidR="00E3248A" w:rsidRPr="008E00DE">
        <w:rPr>
          <w:rFonts w:asciiTheme="minorHAnsi" w:hAnsiTheme="minorHAnsi"/>
          <w:sz w:val="22"/>
          <w:szCs w:val="22"/>
        </w:rPr>
        <w:t xml:space="preserve"> </w:t>
      </w:r>
      <w:r w:rsidR="00E3248A">
        <w:rPr>
          <w:rFonts w:asciiTheme="minorHAnsi" w:hAnsiTheme="minorHAnsi"/>
          <w:sz w:val="22"/>
          <w:szCs w:val="22"/>
        </w:rPr>
        <w:t>(6.38)</w:t>
      </w:r>
      <w:r w:rsidRPr="002C2C85">
        <w:rPr>
          <w:rFonts w:asciiTheme="minorHAnsi" w:hAnsiTheme="minorHAnsi"/>
          <w:sz w:val="22"/>
          <w:szCs w:val="22"/>
        </w:rPr>
        <w:t>. С учетом всех тридцати наблюдений апостериорная оценка Р будет такой, что</w:t>
      </w:r>
    </w:p>
    <w:p w:rsidR="002C2C85" w:rsidRPr="00E3248A" w:rsidRDefault="00E3248A" w:rsidP="002C2C85">
      <w:pPr>
        <w:spacing w:before="0" w:after="120"/>
        <w:ind w:firstLine="0"/>
        <w:jc w:val="left"/>
        <w:rPr>
          <w:rFonts w:asciiTheme="majorHAnsi" w:hAnsiTheme="majorHAnsi"/>
          <w:i/>
          <w:sz w:val="22"/>
          <w:szCs w:val="22"/>
        </w:rPr>
      </w:pPr>
      <w:r w:rsidRPr="00E3248A">
        <w:rPr>
          <w:rFonts w:asciiTheme="majorHAnsi" w:hAnsiTheme="majorHAnsi"/>
          <w:i/>
          <w:sz w:val="22"/>
          <w:szCs w:val="22"/>
        </w:rPr>
        <w:t>(6.40)   39,7</w:t>
      </w:r>
      <w:r w:rsidR="002C2C85" w:rsidRPr="00E3248A">
        <w:rPr>
          <w:rFonts w:asciiTheme="majorHAnsi" w:hAnsiTheme="majorHAnsi"/>
          <w:i/>
          <w:sz w:val="22"/>
          <w:szCs w:val="22"/>
        </w:rPr>
        <w:t>8P удовлетворяет распределению</w:t>
      </w:r>
      <w:r w:rsidRPr="00E3248A">
        <w:rPr>
          <w:rFonts w:asciiTheme="majorHAnsi" w:hAnsiTheme="majorHAnsi"/>
          <w:i/>
          <w:sz w:val="22"/>
          <w:szCs w:val="22"/>
        </w:rPr>
        <w:t xml:space="preserve"> </w:t>
      </w:r>
      <w:r w:rsidR="002C2C85" w:rsidRPr="00E3248A">
        <w:rPr>
          <w:rFonts w:asciiTheme="majorHAnsi" w:hAnsiTheme="majorHAnsi"/>
          <w:i/>
          <w:sz w:val="22"/>
          <w:szCs w:val="22"/>
        </w:rPr>
        <w:t>хи</w:t>
      </w:r>
      <w:r w:rsidRPr="00E3248A">
        <w:rPr>
          <w:rFonts w:asciiTheme="majorHAnsi" w:hAnsiTheme="majorHAnsi"/>
          <w:i/>
          <w:sz w:val="22"/>
          <w:szCs w:val="22"/>
        </w:rPr>
        <w:t>-квадрат с 30 степенями свободы</w:t>
      </w:r>
    </w:p>
    <w:p w:rsidR="002C2C85" w:rsidRPr="002C2C85" w:rsidRDefault="00E3248A" w:rsidP="002C2C85">
      <w:pPr>
        <w:spacing w:before="0" w:after="120"/>
        <w:ind w:firstLine="0"/>
        <w:jc w:val="left"/>
        <w:rPr>
          <w:rFonts w:asciiTheme="minorHAnsi" w:hAnsiTheme="minorHAnsi"/>
          <w:sz w:val="22"/>
          <w:szCs w:val="22"/>
        </w:rPr>
      </w:pPr>
      <w:r>
        <w:rPr>
          <w:rFonts w:asciiTheme="minorHAnsi" w:hAnsiTheme="minorHAnsi"/>
          <w:sz w:val="22"/>
          <w:szCs w:val="22"/>
        </w:rPr>
        <w:t>Для новой выборки м</w:t>
      </w:r>
      <w:r w:rsidR="002C2C85" w:rsidRPr="002C2C85">
        <w:rPr>
          <w:rFonts w:asciiTheme="minorHAnsi" w:hAnsiTheme="minorHAnsi"/>
          <w:sz w:val="22"/>
          <w:szCs w:val="22"/>
        </w:rPr>
        <w:t xml:space="preserve">ы можем получить обобщающие характеристики распределения подобно тому, как это было только что сделано. </w:t>
      </w:r>
      <w:r w:rsidR="00243BA6">
        <w:rPr>
          <w:rFonts w:asciiTheme="minorHAnsi" w:hAnsiTheme="minorHAnsi"/>
          <w:sz w:val="22"/>
          <w:szCs w:val="22"/>
        </w:rPr>
        <w:t xml:space="preserve">В частности, </w:t>
      </w:r>
      <w:r w:rsidR="002C2C85" w:rsidRPr="002C2C85">
        <w:rPr>
          <w:rFonts w:asciiTheme="minorHAnsi" w:hAnsiTheme="minorHAnsi"/>
          <w:sz w:val="22"/>
          <w:szCs w:val="22"/>
        </w:rPr>
        <w:t>95-процентный вероятностный интервал для S: (0,92; 1,5392). Полученные вероятностные интервалы несколько уже в сравнении с теми, которые соответствовали лишь двенадцати наблюдениям.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 необходимости любых ссылок на характеристику точности можно избежать. Воспользуемся тем обстоятельством, что Р = 1/S</w:t>
      </w:r>
      <w:r w:rsidRPr="00243BA6">
        <w:rPr>
          <w:rFonts w:asciiTheme="minorHAnsi" w:hAnsiTheme="minorHAnsi"/>
          <w:sz w:val="22"/>
          <w:szCs w:val="22"/>
          <w:vertAlign w:val="superscript"/>
        </w:rPr>
        <w:t>2</w:t>
      </w:r>
      <w:r w:rsidRPr="002C2C85">
        <w:rPr>
          <w:rFonts w:asciiTheme="minorHAnsi" w:hAnsiTheme="minorHAnsi"/>
          <w:sz w:val="22"/>
          <w:szCs w:val="22"/>
        </w:rPr>
        <w:t xml:space="preserve"> и сформулируем ключевой результат (6.38) в альтернативной форме.</w:t>
      </w:r>
    </w:p>
    <w:p w:rsidR="00243BA6" w:rsidRDefault="00243BA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17559" cy="854023"/>
            <wp:effectExtent l="0" t="0" r="0" b="381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Формула(6.44).jpg"/>
                    <pic:cNvPicPr/>
                  </pic:nvPicPr>
                  <pic:blipFill>
                    <a:blip r:embed="rId175">
                      <a:extLst>
                        <a:ext uri="{28A0092B-C50C-407E-A947-70E740481C1C}">
                          <a14:useLocalDpi xmlns:a14="http://schemas.microsoft.com/office/drawing/2010/main" val="0"/>
                        </a:ext>
                      </a:extLst>
                    </a:blip>
                    <a:stretch>
                      <a:fillRect/>
                    </a:stretch>
                  </pic:blipFill>
                  <pic:spPr>
                    <a:xfrm>
                      <a:off x="0" y="0"/>
                      <a:ext cx="4351581" cy="86075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Кроме того, если</w:t>
      </w:r>
      <w:r w:rsidR="00243BA6" w:rsidRPr="00243BA6">
        <w:rPr>
          <w:rFonts w:asciiTheme="minorHAnsi" w:hAnsiTheme="minorHAnsi"/>
          <w:i/>
          <w:sz w:val="22"/>
          <w:szCs w:val="22"/>
        </w:rPr>
        <w:t xml:space="preserve"> </w:t>
      </w:r>
      <w:r w:rsidR="00243BA6" w:rsidRPr="00243BA6">
        <w:rPr>
          <w:rFonts w:asciiTheme="minorHAnsi" w:hAnsiTheme="minorHAnsi"/>
          <w:i/>
          <w:sz w:val="22"/>
          <w:szCs w:val="22"/>
          <w:lang w:val="en-US"/>
        </w:rPr>
        <w:t>n</w:t>
      </w:r>
      <w:r w:rsidRPr="002C2C85">
        <w:rPr>
          <w:rFonts w:asciiTheme="minorHAnsi" w:hAnsiTheme="minorHAnsi"/>
          <w:sz w:val="22"/>
          <w:szCs w:val="22"/>
        </w:rPr>
        <w:t xml:space="preserve"> достаточно велико (скажем, больше 60), мы можем обращаться с расп</w:t>
      </w:r>
      <w:r w:rsidR="00243BA6">
        <w:rPr>
          <w:rFonts w:asciiTheme="minorHAnsi" w:hAnsiTheme="minorHAnsi"/>
          <w:sz w:val="22"/>
          <w:szCs w:val="22"/>
        </w:rPr>
        <w:t xml:space="preserve">ределением хи-квадрат, имеющим </w:t>
      </w:r>
      <w:r w:rsidR="00243BA6" w:rsidRPr="00243BA6">
        <w:rPr>
          <w:rFonts w:asciiTheme="minorHAnsi" w:hAnsiTheme="minorHAnsi"/>
          <w:i/>
          <w:sz w:val="22"/>
          <w:szCs w:val="22"/>
        </w:rPr>
        <w:t>n</w:t>
      </w:r>
      <w:r w:rsidRPr="002C2C85">
        <w:rPr>
          <w:rFonts w:asciiTheme="minorHAnsi" w:hAnsiTheme="minorHAnsi"/>
          <w:sz w:val="22"/>
          <w:szCs w:val="22"/>
        </w:rPr>
        <w:t xml:space="preserve"> степеней свободы,</w:t>
      </w:r>
      <w:r w:rsidR="00323069">
        <w:rPr>
          <w:rFonts w:asciiTheme="minorHAnsi" w:hAnsiTheme="minorHAnsi"/>
          <w:sz w:val="22"/>
          <w:szCs w:val="22"/>
        </w:rPr>
        <w:t xml:space="preserve"> считая, что его средняя равна </w:t>
      </w:r>
      <w:r w:rsidR="00323069" w:rsidRPr="00323069">
        <w:rPr>
          <w:rFonts w:asciiTheme="minorHAnsi" w:hAnsiTheme="minorHAnsi"/>
          <w:i/>
          <w:sz w:val="22"/>
          <w:szCs w:val="22"/>
        </w:rPr>
        <w:t>n</w:t>
      </w:r>
      <w:r w:rsidR="00323069">
        <w:rPr>
          <w:rFonts w:asciiTheme="minorHAnsi" w:hAnsiTheme="minorHAnsi"/>
          <w:sz w:val="22"/>
          <w:szCs w:val="22"/>
        </w:rPr>
        <w:t>, а дисперсия равна 2</w:t>
      </w:r>
      <w:r w:rsidR="00323069" w:rsidRPr="00323069">
        <w:rPr>
          <w:rFonts w:asciiTheme="minorHAnsi" w:hAnsiTheme="minorHAnsi"/>
          <w:i/>
          <w:sz w:val="22"/>
          <w:szCs w:val="22"/>
        </w:rPr>
        <w:t>n</w:t>
      </w:r>
      <w:r w:rsidR="00323069">
        <w:rPr>
          <w:rFonts w:asciiTheme="minorHAnsi" w:hAnsiTheme="minorHAnsi"/>
          <w:sz w:val="22"/>
          <w:szCs w:val="22"/>
        </w:rPr>
        <w:t>,</w:t>
      </w:r>
      <w:r w:rsidRPr="002C2C85">
        <w:rPr>
          <w:rFonts w:asciiTheme="minorHAnsi" w:hAnsiTheme="minorHAnsi"/>
          <w:sz w:val="22"/>
          <w:szCs w:val="22"/>
        </w:rPr>
        <w:t xml:space="preserve"> и оно хорошо приближается нормальным распределением, причем приближение тем лучше,</w:t>
      </w:r>
      <w:r w:rsidR="00323069">
        <w:rPr>
          <w:rFonts w:asciiTheme="minorHAnsi" w:hAnsiTheme="minorHAnsi"/>
          <w:sz w:val="22"/>
          <w:szCs w:val="22"/>
        </w:rPr>
        <w:t xml:space="preserve"> чем больше число </w:t>
      </w:r>
      <w:r w:rsidR="00323069" w:rsidRPr="00323069">
        <w:rPr>
          <w:rFonts w:asciiTheme="minorHAnsi" w:hAnsiTheme="minorHAnsi"/>
          <w:i/>
          <w:sz w:val="22"/>
          <w:szCs w:val="22"/>
        </w:rPr>
        <w:t>n</w:t>
      </w:r>
      <w:r w:rsidRPr="002C2C85">
        <w:rPr>
          <w:rFonts w:asciiTheme="minorHAnsi" w:hAnsiTheme="minorHAnsi"/>
          <w:sz w:val="22"/>
          <w:szCs w:val="22"/>
        </w:rPr>
        <w:t>. Таким о</w:t>
      </w:r>
      <w:r w:rsidR="00323069">
        <w:rPr>
          <w:rFonts w:asciiTheme="minorHAnsi" w:hAnsiTheme="minorHAnsi"/>
          <w:sz w:val="22"/>
          <w:szCs w:val="22"/>
        </w:rPr>
        <w:t xml:space="preserve">бразом, для достаточно больших </w:t>
      </w:r>
      <w:r w:rsidR="00323069" w:rsidRPr="00323069">
        <w:rPr>
          <w:rFonts w:asciiTheme="minorHAnsi" w:hAnsiTheme="minorHAnsi"/>
          <w:i/>
          <w:sz w:val="22"/>
          <w:szCs w:val="22"/>
        </w:rPr>
        <w:t>n</w:t>
      </w:r>
      <w:r w:rsidRPr="002C2C85">
        <w:rPr>
          <w:rFonts w:asciiTheme="minorHAnsi" w:hAnsiTheme="minorHAnsi"/>
          <w:sz w:val="22"/>
          <w:szCs w:val="22"/>
        </w:rPr>
        <w:t xml:space="preserve"> утверждение (6.44) можно уточнить: апостериорная оценка S такова, то ns</w:t>
      </w:r>
      <w:r w:rsidR="00323069">
        <w:rPr>
          <w:rFonts w:asciiTheme="minorHAnsi" w:hAnsiTheme="minorHAnsi"/>
          <w:sz w:val="22"/>
          <w:szCs w:val="22"/>
        </w:rPr>
        <w:t>̃</w:t>
      </w:r>
      <w:r w:rsidRPr="00323069">
        <w:rPr>
          <w:rFonts w:asciiTheme="minorHAnsi" w:hAnsiTheme="minorHAnsi"/>
          <w:sz w:val="22"/>
          <w:szCs w:val="22"/>
          <w:vertAlign w:val="superscript"/>
        </w:rPr>
        <w:t>2</w:t>
      </w:r>
      <w:r w:rsidRPr="002C2C85">
        <w:rPr>
          <w:rFonts w:asciiTheme="minorHAnsi" w:hAnsiTheme="minorHAnsi"/>
          <w:sz w:val="22"/>
          <w:szCs w:val="22"/>
        </w:rPr>
        <w:t>/S2 приблизительно удовлетворяет</w:t>
      </w:r>
      <w:r w:rsidR="00323069">
        <w:rPr>
          <w:rFonts w:asciiTheme="minorHAnsi" w:hAnsiTheme="minorHAnsi"/>
          <w:sz w:val="22"/>
          <w:szCs w:val="22"/>
        </w:rPr>
        <w:t xml:space="preserve"> нормальному распределению N (</w:t>
      </w:r>
      <w:r w:rsidR="00323069" w:rsidRPr="00323069">
        <w:rPr>
          <w:rFonts w:asciiTheme="minorHAnsi" w:hAnsiTheme="minorHAnsi"/>
          <w:i/>
          <w:sz w:val="22"/>
          <w:szCs w:val="22"/>
        </w:rPr>
        <w:t>n</w:t>
      </w:r>
      <w:r w:rsidRPr="002C2C85">
        <w:rPr>
          <w:rFonts w:asciiTheme="minorHAnsi" w:hAnsiTheme="minorHAnsi"/>
          <w:sz w:val="22"/>
          <w:szCs w:val="22"/>
        </w:rPr>
        <w:t>, 2</w:t>
      </w:r>
      <w:r w:rsidR="00323069" w:rsidRPr="00323069">
        <w:rPr>
          <w:rFonts w:asciiTheme="minorHAnsi" w:hAnsiTheme="minorHAnsi"/>
          <w:i/>
          <w:sz w:val="22"/>
          <w:szCs w:val="22"/>
          <w:lang w:val="en-US"/>
        </w:rPr>
        <w:t>n</w:t>
      </w:r>
      <w:r w:rsidRPr="002C2C85">
        <w:rPr>
          <w:rFonts w:asciiTheme="minorHAnsi" w:hAnsiTheme="minorHAnsi"/>
          <w:sz w:val="22"/>
          <w:szCs w:val="22"/>
        </w:rPr>
        <w:t>). Теперь у вас имеется возможность исследовать, как «работает» подобное приближение для рассмотре</w:t>
      </w:r>
      <w:r w:rsidR="00323069">
        <w:rPr>
          <w:rFonts w:asciiTheme="minorHAnsi" w:hAnsiTheme="minorHAnsi"/>
          <w:sz w:val="22"/>
          <w:szCs w:val="22"/>
        </w:rPr>
        <w:t xml:space="preserve">нного выше примера (хотя в нем </w:t>
      </w:r>
      <w:r w:rsidR="00323069" w:rsidRPr="00323069">
        <w:rPr>
          <w:rFonts w:asciiTheme="minorHAnsi" w:hAnsiTheme="minorHAnsi"/>
          <w:i/>
          <w:sz w:val="22"/>
          <w:szCs w:val="22"/>
        </w:rPr>
        <w:t>n</w:t>
      </w:r>
      <w:r w:rsidR="00323069">
        <w:rPr>
          <w:rFonts w:asciiTheme="minorHAnsi" w:hAnsiTheme="minorHAnsi"/>
          <w:sz w:val="22"/>
          <w:szCs w:val="22"/>
        </w:rPr>
        <w:t xml:space="preserve"> = 30, т.</w:t>
      </w:r>
      <w:r w:rsidRPr="002C2C85">
        <w:rPr>
          <w:rFonts w:asciiTheme="minorHAnsi" w:hAnsiTheme="minorHAnsi"/>
          <w:sz w:val="22"/>
          <w:szCs w:val="22"/>
        </w:rPr>
        <w:t>е. принято</w:t>
      </w:r>
      <w:r w:rsidR="00323069">
        <w:rPr>
          <w:rFonts w:asciiTheme="minorHAnsi" w:hAnsiTheme="minorHAnsi"/>
          <w:sz w:val="22"/>
          <w:szCs w:val="22"/>
        </w:rPr>
        <w:t xml:space="preserve">е ограничение, в силу которого </w:t>
      </w:r>
      <w:proofErr w:type="gramStart"/>
      <w:r w:rsidR="00323069" w:rsidRPr="00323069">
        <w:rPr>
          <w:rFonts w:asciiTheme="minorHAnsi" w:hAnsiTheme="minorHAnsi"/>
          <w:i/>
          <w:sz w:val="22"/>
          <w:szCs w:val="22"/>
        </w:rPr>
        <w:t>n</w:t>
      </w:r>
      <w:r w:rsidRPr="002C2C85">
        <w:rPr>
          <w:rFonts w:asciiTheme="minorHAnsi" w:hAnsiTheme="minorHAnsi"/>
          <w:sz w:val="22"/>
          <w:szCs w:val="22"/>
        </w:rPr>
        <w:t xml:space="preserve"> &gt;</w:t>
      </w:r>
      <w:proofErr w:type="gramEnd"/>
      <w:r w:rsidRPr="002C2C85">
        <w:rPr>
          <w:rFonts w:asciiTheme="minorHAnsi" w:hAnsiTheme="minorHAnsi"/>
          <w:sz w:val="22"/>
          <w:szCs w:val="22"/>
        </w:rPr>
        <w:t xml:space="preserve"> 60, не удовлетворяется).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 этом анализ случая 3 завершен. Основные положения данного раздела практически те же, что в примерах из гл. 5 и разделе 6.2, а именно изменение априорной оценки некоторого параметра в результате инкорпорирования (с помощью теоремы Байеса) новой информации.</w:t>
      </w:r>
    </w:p>
    <w:p w:rsidR="00323069" w:rsidRPr="00323069" w:rsidRDefault="00323069" w:rsidP="002C2C85">
      <w:pPr>
        <w:spacing w:before="0" w:after="120"/>
        <w:ind w:firstLine="0"/>
        <w:jc w:val="left"/>
        <w:rPr>
          <w:rFonts w:asciiTheme="minorHAnsi" w:hAnsiTheme="minorHAnsi"/>
          <w:b/>
          <w:sz w:val="22"/>
          <w:szCs w:val="22"/>
        </w:rPr>
      </w:pPr>
      <w:r w:rsidRPr="00323069">
        <w:rPr>
          <w:rFonts w:asciiTheme="minorHAnsi" w:hAnsiTheme="minorHAnsi"/>
          <w:b/>
          <w:sz w:val="22"/>
          <w:szCs w:val="22"/>
        </w:rPr>
        <w:t>6.4. Вывод при неизвестной средней и неизвестной дисперсии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изучим в данном разделе случай 4 (наиболее общий из тех, которые были названы в разделе 6.1), когда обе величины — и средняя, и дисперсия, характеризующие представляющую для нас интерес переменную, — неизвестны. Переменную по-прежнему будем обозначать через X, предполагая, что она нормально распределена на интересующей нас совокупности. Поскольку ни среднюю совокупности, ни ее дисперсию мы не знаем, воспользуемся для их обозначения буквами М и S</w:t>
      </w:r>
      <w:r w:rsidRPr="00323069">
        <w:rPr>
          <w:rFonts w:asciiTheme="minorHAnsi" w:hAnsiTheme="minorHAnsi"/>
          <w:sz w:val="22"/>
          <w:szCs w:val="22"/>
          <w:vertAlign w:val="superscript"/>
        </w:rPr>
        <w:t>2</w:t>
      </w:r>
      <w:r w:rsidRPr="002C2C85">
        <w:rPr>
          <w:rFonts w:asciiTheme="minorHAnsi" w:hAnsiTheme="minorHAnsi"/>
          <w:sz w:val="22"/>
          <w:szCs w:val="22"/>
        </w:rPr>
        <w:t>. В целом наши предположения относительно переменной X можно записать в виде</w:t>
      </w:r>
    </w:p>
    <w:p w:rsidR="002C2C85" w:rsidRPr="002C2C85" w:rsidRDefault="00323069" w:rsidP="002C2C85">
      <w:pPr>
        <w:spacing w:before="0" w:after="120"/>
        <w:ind w:firstLine="0"/>
        <w:jc w:val="left"/>
        <w:rPr>
          <w:rFonts w:asciiTheme="minorHAnsi" w:hAnsiTheme="minorHAnsi"/>
          <w:sz w:val="22"/>
          <w:szCs w:val="22"/>
        </w:rPr>
      </w:pPr>
      <w:r w:rsidRPr="00323069">
        <w:rPr>
          <w:rFonts w:asciiTheme="majorHAnsi" w:hAnsiTheme="majorHAnsi"/>
          <w:i/>
          <w:sz w:val="22"/>
          <w:szCs w:val="22"/>
        </w:rPr>
        <w:t>(6.45)   X ~ N (М, S</w:t>
      </w:r>
      <w:r w:rsidRPr="00323069">
        <w:rPr>
          <w:rFonts w:asciiTheme="majorHAnsi" w:hAnsiTheme="majorHAnsi"/>
          <w:i/>
          <w:sz w:val="22"/>
          <w:szCs w:val="22"/>
          <w:vertAlign w:val="superscript"/>
        </w:rPr>
        <w:t>2</w:t>
      </w:r>
      <w:r w:rsidRPr="00323069">
        <w:rPr>
          <w:rFonts w:asciiTheme="majorHAnsi" w:hAnsiTheme="majorHAnsi"/>
          <w:i/>
          <w:sz w:val="22"/>
          <w:szCs w:val="22"/>
        </w:rPr>
        <w:t>)</w:t>
      </w:r>
      <w:r w:rsidR="00C71BEF" w:rsidRPr="00C71BEF">
        <w:rPr>
          <w:rFonts w:asciiTheme="majorHAnsi" w:hAnsiTheme="majorHAnsi"/>
          <w:i/>
          <w:sz w:val="22"/>
          <w:szCs w:val="22"/>
        </w:rPr>
        <w:t xml:space="preserve"> </w:t>
      </w:r>
      <w:proofErr w:type="gramStart"/>
      <w:r w:rsidR="002C2C85" w:rsidRPr="002C2C85">
        <w:rPr>
          <w:rFonts w:asciiTheme="minorHAnsi" w:hAnsiTheme="minorHAnsi"/>
          <w:sz w:val="22"/>
          <w:szCs w:val="22"/>
        </w:rPr>
        <w:t>или</w:t>
      </w:r>
      <w:r w:rsidR="00C71BEF" w:rsidRPr="00C71BEF">
        <w:rPr>
          <w:rFonts w:asciiTheme="minorHAnsi" w:hAnsiTheme="minorHAnsi"/>
          <w:sz w:val="22"/>
          <w:szCs w:val="22"/>
        </w:rPr>
        <w:t xml:space="preserve">  </w:t>
      </w:r>
      <w:r w:rsidRPr="00323069">
        <w:rPr>
          <w:rFonts w:asciiTheme="majorHAnsi" w:hAnsiTheme="majorHAnsi"/>
          <w:i/>
          <w:sz w:val="22"/>
          <w:szCs w:val="22"/>
        </w:rPr>
        <w:t>(</w:t>
      </w:r>
      <w:proofErr w:type="gramEnd"/>
      <w:r w:rsidRPr="00323069">
        <w:rPr>
          <w:rFonts w:asciiTheme="majorHAnsi" w:hAnsiTheme="majorHAnsi"/>
          <w:i/>
          <w:sz w:val="22"/>
          <w:szCs w:val="22"/>
        </w:rPr>
        <w:t>6.46)   X ~ N (М, 1/Р)</w:t>
      </w:r>
      <w:r w:rsidR="00C71BEF" w:rsidRPr="00C71BEF">
        <w:rPr>
          <w:rFonts w:asciiTheme="majorHAnsi" w:hAnsiTheme="majorHAnsi"/>
          <w:i/>
          <w:sz w:val="22"/>
          <w:szCs w:val="22"/>
        </w:rPr>
        <w:t xml:space="preserve">, </w:t>
      </w:r>
      <w:r w:rsidR="002C2C85" w:rsidRPr="002C2C85">
        <w:rPr>
          <w:rFonts w:asciiTheme="minorHAnsi" w:hAnsiTheme="minorHAnsi"/>
          <w:sz w:val="22"/>
          <w:szCs w:val="22"/>
        </w:rPr>
        <w:t>где Р = 1/S</w:t>
      </w:r>
      <w:r w:rsidR="002C2C85" w:rsidRPr="00323069">
        <w:rPr>
          <w:rFonts w:asciiTheme="minorHAnsi" w:hAnsiTheme="minorHAnsi"/>
          <w:sz w:val="22"/>
          <w:szCs w:val="22"/>
          <w:vertAlign w:val="superscript"/>
        </w:rPr>
        <w:t>2</w:t>
      </w:r>
      <w:r w:rsidR="002C2C85" w:rsidRPr="002C2C85">
        <w:rPr>
          <w:rFonts w:asciiTheme="minorHAnsi" w:hAnsiTheme="minorHAnsi"/>
          <w:sz w:val="22"/>
          <w:szCs w:val="22"/>
        </w:rPr>
        <w:t xml:space="preserve"> есть неизвестная характеристика точности.</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В каждом из предыдущих случаев был только один неизвестный параметр. В данном разделе мы сталкиваемся с новой ситуацией: имеются два неизвестных параметра. Поэтому и априорная, и апостериорная оценки должны выражаться с помощью совместных распределений двух параметров М и Р (или, что эквивалентно, М и S</w:t>
      </w:r>
      <w:r w:rsidRPr="00C23839">
        <w:rPr>
          <w:rFonts w:asciiTheme="minorHAnsi" w:hAnsiTheme="minorHAnsi"/>
          <w:sz w:val="22"/>
          <w:szCs w:val="22"/>
          <w:vertAlign w:val="superscript"/>
        </w:rPr>
        <w:t>2</w:t>
      </w:r>
      <w:r w:rsidRPr="002C2C85">
        <w:rPr>
          <w:rFonts w:asciiTheme="minorHAnsi" w:hAnsiTheme="minorHAnsi"/>
          <w:sz w:val="22"/>
          <w:szCs w:val="22"/>
        </w:rPr>
        <w:t>). Введенные в гл. 3 обозначения позволяют специфици</w:t>
      </w:r>
      <w:r w:rsidR="00C23839">
        <w:rPr>
          <w:rFonts w:asciiTheme="minorHAnsi" w:hAnsiTheme="minorHAnsi"/>
          <w:sz w:val="22"/>
          <w:szCs w:val="22"/>
        </w:rPr>
        <w:t xml:space="preserve">ровать априорную оценку в виде </w:t>
      </w:r>
      <w:proofErr w:type="spellStart"/>
      <w:r w:rsidR="00C23839" w:rsidRPr="00C23839">
        <w:rPr>
          <w:rFonts w:asciiTheme="majorHAnsi" w:hAnsiTheme="majorHAnsi"/>
          <w:i/>
          <w:sz w:val="22"/>
          <w:szCs w:val="22"/>
          <w:lang w:val="en-US"/>
        </w:rPr>
        <w:t>f</w:t>
      </w:r>
      <w:r w:rsidR="00C23839" w:rsidRPr="00C23839">
        <w:rPr>
          <w:rFonts w:asciiTheme="majorHAnsi" w:hAnsiTheme="majorHAnsi"/>
          <w:i/>
          <w:sz w:val="22"/>
          <w:szCs w:val="22"/>
          <w:vertAlign w:val="subscript"/>
          <w:lang w:val="en-US"/>
        </w:rPr>
        <w:t>MP</w:t>
      </w:r>
      <w:proofErr w:type="spellEnd"/>
      <w:r w:rsidRPr="00C23839">
        <w:rPr>
          <w:rFonts w:asciiTheme="majorHAnsi" w:hAnsiTheme="majorHAnsi"/>
          <w:i/>
          <w:sz w:val="22"/>
          <w:szCs w:val="22"/>
        </w:rPr>
        <w:t xml:space="preserve"> </w:t>
      </w:r>
      <w:r w:rsidR="00C23839" w:rsidRPr="00C23839">
        <w:rPr>
          <w:rFonts w:asciiTheme="majorHAnsi" w:hAnsiTheme="majorHAnsi"/>
          <w:i/>
          <w:sz w:val="22"/>
          <w:szCs w:val="22"/>
        </w:rPr>
        <w:t>(</w:t>
      </w:r>
      <w:r w:rsidR="00C23839" w:rsidRPr="00C23839">
        <w:rPr>
          <w:rFonts w:asciiTheme="majorHAnsi" w:hAnsiTheme="majorHAnsi"/>
          <w:i/>
          <w:sz w:val="22"/>
          <w:szCs w:val="22"/>
          <w:lang w:val="en-US"/>
        </w:rPr>
        <w:t>m</w:t>
      </w:r>
      <w:r w:rsidR="00C23839" w:rsidRPr="00C23839">
        <w:rPr>
          <w:rFonts w:asciiTheme="majorHAnsi" w:hAnsiTheme="majorHAnsi"/>
          <w:i/>
          <w:sz w:val="22"/>
          <w:szCs w:val="22"/>
        </w:rPr>
        <w:t>,</w:t>
      </w:r>
      <w:r w:rsidRPr="00C23839">
        <w:rPr>
          <w:rFonts w:asciiTheme="majorHAnsi" w:hAnsiTheme="majorHAnsi"/>
          <w:i/>
          <w:sz w:val="22"/>
          <w:szCs w:val="22"/>
        </w:rPr>
        <w:t xml:space="preserve"> р)</w:t>
      </w:r>
      <w:r w:rsidRPr="002C2C85">
        <w:rPr>
          <w:rFonts w:asciiTheme="minorHAnsi" w:hAnsiTheme="minorHAnsi"/>
          <w:sz w:val="22"/>
          <w:szCs w:val="22"/>
        </w:rPr>
        <w:t xml:space="preserve"> — совместной функции плотности вероятностей переменных </w:t>
      </w:r>
      <w:r w:rsidRPr="00C23839">
        <w:rPr>
          <w:rFonts w:asciiTheme="minorHAnsi" w:hAnsiTheme="minorHAnsi"/>
          <w:i/>
          <w:sz w:val="22"/>
          <w:szCs w:val="22"/>
        </w:rPr>
        <w:t>М</w:t>
      </w:r>
      <w:r w:rsidRPr="002C2C85">
        <w:rPr>
          <w:rFonts w:asciiTheme="minorHAnsi" w:hAnsiTheme="minorHAnsi"/>
          <w:sz w:val="22"/>
          <w:szCs w:val="22"/>
        </w:rPr>
        <w:t xml:space="preserve"> и </w:t>
      </w:r>
      <w:r w:rsidRPr="00C23839">
        <w:rPr>
          <w:rFonts w:asciiTheme="minorHAnsi" w:hAnsiTheme="minorHAnsi"/>
          <w:i/>
          <w:sz w:val="22"/>
          <w:szCs w:val="22"/>
        </w:rPr>
        <w:t>Р</w:t>
      </w:r>
      <w:r w:rsidRPr="002C2C85">
        <w:rPr>
          <w:rFonts w:asciiTheme="minorHAnsi" w:hAnsiTheme="minorHAnsi"/>
          <w:sz w:val="22"/>
          <w:szCs w:val="22"/>
        </w:rPr>
        <w:t>. Мы зададим ее косвенным способом, что позволит построить эту функцию, опираясь на материал двух предыдущих разделов. В разделе 3.4 говорилось о свойстве, в силу которого совместная функция плотности вероятностей может быть з</w:t>
      </w:r>
      <w:r w:rsidR="00C23839">
        <w:rPr>
          <w:rFonts w:asciiTheme="minorHAnsi" w:hAnsiTheme="minorHAnsi"/>
          <w:sz w:val="22"/>
          <w:szCs w:val="22"/>
        </w:rPr>
        <w:t>аписана как произведение подхо</w:t>
      </w:r>
      <w:r w:rsidRPr="002C2C85">
        <w:rPr>
          <w:rFonts w:asciiTheme="minorHAnsi" w:hAnsiTheme="minorHAnsi"/>
          <w:sz w:val="22"/>
          <w:szCs w:val="22"/>
        </w:rPr>
        <w:t>дящим образом выбранных условной и маргинальной функций плотности. В рассматриваемом нами случае</w:t>
      </w:r>
    </w:p>
    <w:p w:rsidR="006264F5" w:rsidRPr="006264F5" w:rsidRDefault="006264F5" w:rsidP="006264F5">
      <w:pPr>
        <w:spacing w:before="0" w:after="120"/>
        <w:ind w:firstLine="0"/>
        <w:jc w:val="left"/>
        <w:rPr>
          <w:rFonts w:asciiTheme="majorHAnsi" w:hAnsiTheme="majorHAnsi"/>
          <w:i/>
          <w:sz w:val="22"/>
          <w:szCs w:val="22"/>
        </w:rPr>
      </w:pPr>
      <w:r w:rsidRPr="006264F5">
        <w:rPr>
          <w:rFonts w:asciiTheme="majorHAnsi" w:hAnsiTheme="majorHAnsi"/>
          <w:i/>
          <w:sz w:val="22"/>
          <w:szCs w:val="22"/>
        </w:rPr>
        <w:t>(6.47</w:t>
      </w:r>
      <w:proofErr w:type="gramStart"/>
      <w:r w:rsidRPr="006264F5">
        <w:rPr>
          <w:rFonts w:asciiTheme="majorHAnsi" w:hAnsiTheme="majorHAnsi"/>
          <w:i/>
          <w:sz w:val="22"/>
          <w:szCs w:val="22"/>
        </w:rPr>
        <w:t xml:space="preserve">)  </w:t>
      </w:r>
      <w:proofErr w:type="spellStart"/>
      <w:r w:rsidRPr="006264F5">
        <w:rPr>
          <w:rFonts w:asciiTheme="majorHAnsi" w:hAnsiTheme="majorHAnsi"/>
          <w:i/>
          <w:sz w:val="22"/>
          <w:szCs w:val="22"/>
          <w:lang w:val="en-US"/>
        </w:rPr>
        <w:t>f</w:t>
      </w:r>
      <w:r w:rsidRPr="006264F5">
        <w:rPr>
          <w:rFonts w:asciiTheme="majorHAnsi" w:hAnsiTheme="majorHAnsi"/>
          <w:i/>
          <w:sz w:val="22"/>
          <w:szCs w:val="22"/>
          <w:vertAlign w:val="subscript"/>
          <w:lang w:val="en-US"/>
        </w:rPr>
        <w:t>MP</w:t>
      </w:r>
      <w:proofErr w:type="spellEnd"/>
      <w:proofErr w:type="gramEnd"/>
      <w:r w:rsidRPr="006264F5">
        <w:rPr>
          <w:rFonts w:asciiTheme="majorHAnsi" w:hAnsiTheme="majorHAnsi"/>
          <w:i/>
          <w:sz w:val="22"/>
          <w:szCs w:val="22"/>
        </w:rPr>
        <w:t xml:space="preserve"> (</w:t>
      </w:r>
      <w:r w:rsidRPr="006264F5">
        <w:rPr>
          <w:rFonts w:asciiTheme="majorHAnsi" w:hAnsiTheme="majorHAnsi"/>
          <w:i/>
          <w:sz w:val="22"/>
          <w:szCs w:val="22"/>
          <w:lang w:val="en-US"/>
        </w:rPr>
        <w:t>m</w:t>
      </w:r>
      <w:r w:rsidRPr="006264F5">
        <w:rPr>
          <w:rFonts w:asciiTheme="majorHAnsi" w:hAnsiTheme="majorHAnsi"/>
          <w:i/>
          <w:sz w:val="22"/>
          <w:szCs w:val="22"/>
        </w:rPr>
        <w:t xml:space="preserve">, р) = </w:t>
      </w:r>
      <w:proofErr w:type="spellStart"/>
      <w:r w:rsidRPr="006264F5">
        <w:rPr>
          <w:rFonts w:asciiTheme="majorHAnsi" w:hAnsiTheme="majorHAnsi"/>
          <w:i/>
          <w:sz w:val="22"/>
          <w:szCs w:val="22"/>
          <w:lang w:val="en-US"/>
        </w:rPr>
        <w:t>g</w:t>
      </w:r>
      <w:r w:rsidRPr="006264F5">
        <w:rPr>
          <w:rFonts w:asciiTheme="majorHAnsi" w:hAnsiTheme="majorHAnsi"/>
          <w:i/>
          <w:sz w:val="22"/>
          <w:szCs w:val="22"/>
          <w:vertAlign w:val="subscript"/>
          <w:lang w:val="en-US"/>
        </w:rPr>
        <w:t>M</w:t>
      </w:r>
      <w:proofErr w:type="spellEnd"/>
      <w:r w:rsidRPr="006264F5">
        <w:rPr>
          <w:rFonts w:asciiTheme="majorHAnsi" w:hAnsiTheme="majorHAnsi"/>
          <w:i/>
          <w:sz w:val="22"/>
          <w:szCs w:val="22"/>
        </w:rPr>
        <w:t>(</w:t>
      </w:r>
      <w:r w:rsidRPr="006264F5">
        <w:rPr>
          <w:rFonts w:asciiTheme="majorHAnsi" w:hAnsiTheme="majorHAnsi"/>
          <w:i/>
          <w:sz w:val="22"/>
          <w:szCs w:val="22"/>
          <w:lang w:val="en-US"/>
        </w:rPr>
        <w:t>m</w:t>
      </w:r>
      <w:r w:rsidRPr="006264F5">
        <w:rPr>
          <w:rFonts w:asciiTheme="majorHAnsi" w:hAnsiTheme="majorHAnsi"/>
          <w:i/>
          <w:sz w:val="22"/>
          <w:szCs w:val="22"/>
        </w:rPr>
        <w:t>|</w:t>
      </w:r>
      <w:r w:rsidRPr="006264F5">
        <w:rPr>
          <w:rFonts w:asciiTheme="majorHAnsi" w:hAnsiTheme="majorHAnsi"/>
          <w:i/>
          <w:sz w:val="22"/>
          <w:szCs w:val="22"/>
          <w:lang w:val="en-US"/>
        </w:rPr>
        <w:t>p</w:t>
      </w:r>
      <w:r w:rsidRPr="006264F5">
        <w:rPr>
          <w:rFonts w:asciiTheme="majorHAnsi" w:hAnsiTheme="majorHAnsi"/>
          <w:i/>
          <w:sz w:val="22"/>
          <w:szCs w:val="22"/>
        </w:rPr>
        <w:t>)*</w:t>
      </w:r>
      <w:proofErr w:type="spellStart"/>
      <w:r w:rsidRPr="006264F5">
        <w:rPr>
          <w:rFonts w:asciiTheme="majorHAnsi" w:hAnsiTheme="majorHAnsi"/>
          <w:i/>
          <w:sz w:val="22"/>
          <w:szCs w:val="22"/>
          <w:lang w:val="en-US"/>
        </w:rPr>
        <w:t>f</w:t>
      </w:r>
      <w:r w:rsidRPr="006264F5">
        <w:rPr>
          <w:rFonts w:asciiTheme="majorHAnsi" w:hAnsiTheme="majorHAnsi"/>
          <w:i/>
          <w:sz w:val="22"/>
          <w:szCs w:val="22"/>
          <w:vertAlign w:val="subscript"/>
          <w:lang w:val="en-US"/>
        </w:rPr>
        <w:t>P</w:t>
      </w:r>
      <w:proofErr w:type="spellEnd"/>
      <w:r w:rsidRPr="006264F5">
        <w:rPr>
          <w:rFonts w:asciiTheme="majorHAnsi" w:hAnsiTheme="majorHAnsi"/>
          <w:i/>
          <w:sz w:val="22"/>
          <w:szCs w:val="22"/>
        </w:rPr>
        <w:t>(</w:t>
      </w:r>
      <w:r w:rsidRPr="006264F5">
        <w:rPr>
          <w:rFonts w:asciiTheme="majorHAnsi" w:hAnsiTheme="majorHAnsi"/>
          <w:i/>
          <w:sz w:val="22"/>
          <w:szCs w:val="22"/>
          <w:lang w:val="en-US"/>
        </w:rPr>
        <w:t>p</w:t>
      </w:r>
      <w:r w:rsidRPr="006264F5">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Материал раздела 6.3 подсказывает как «очев</w:t>
      </w:r>
      <w:r w:rsidR="006264F5">
        <w:rPr>
          <w:rFonts w:asciiTheme="minorHAnsi" w:hAnsiTheme="minorHAnsi"/>
          <w:sz w:val="22"/>
          <w:szCs w:val="22"/>
        </w:rPr>
        <w:t xml:space="preserve">идного кандидата на роль» </w:t>
      </w:r>
      <w:proofErr w:type="spellStart"/>
      <w:proofErr w:type="gramStart"/>
      <w:r w:rsidR="006264F5" w:rsidRPr="006264F5">
        <w:rPr>
          <w:rFonts w:asciiTheme="majorHAnsi" w:hAnsiTheme="majorHAnsi"/>
          <w:i/>
          <w:sz w:val="22"/>
          <w:szCs w:val="22"/>
          <w:lang w:val="en-US"/>
        </w:rPr>
        <w:t>f</w:t>
      </w:r>
      <w:r w:rsidR="006264F5" w:rsidRPr="006264F5">
        <w:rPr>
          <w:rFonts w:asciiTheme="majorHAnsi" w:hAnsiTheme="majorHAnsi"/>
          <w:i/>
          <w:sz w:val="22"/>
          <w:szCs w:val="22"/>
          <w:vertAlign w:val="subscript"/>
          <w:lang w:val="en-US"/>
        </w:rPr>
        <w:t>P</w:t>
      </w:r>
      <w:proofErr w:type="spellEnd"/>
      <w:r w:rsidR="006264F5" w:rsidRPr="006264F5">
        <w:rPr>
          <w:rFonts w:asciiTheme="majorHAnsi" w:hAnsiTheme="majorHAnsi"/>
          <w:i/>
          <w:sz w:val="22"/>
          <w:szCs w:val="22"/>
        </w:rPr>
        <w:t>(</w:t>
      </w:r>
      <w:proofErr w:type="gramEnd"/>
      <w:r w:rsidR="006264F5" w:rsidRPr="006264F5">
        <w:rPr>
          <w:rFonts w:asciiTheme="majorHAnsi" w:hAnsiTheme="majorHAnsi"/>
          <w:i/>
          <w:sz w:val="22"/>
          <w:szCs w:val="22"/>
        </w:rPr>
        <w:t>)</w:t>
      </w:r>
      <w:r w:rsidRPr="002C2C85">
        <w:rPr>
          <w:rFonts w:asciiTheme="minorHAnsi" w:hAnsiTheme="minorHAnsi"/>
          <w:sz w:val="22"/>
          <w:szCs w:val="22"/>
        </w:rPr>
        <w:t xml:space="preserve"> — априорного марги</w:t>
      </w:r>
      <w:r w:rsidR="006264F5">
        <w:rPr>
          <w:rFonts w:asciiTheme="minorHAnsi" w:hAnsiTheme="minorHAnsi"/>
          <w:sz w:val="22"/>
          <w:szCs w:val="22"/>
        </w:rPr>
        <w:t>нального распределения Р — гамма-распределение с параметрами</w:t>
      </w:r>
      <w:r w:rsidR="006264F5" w:rsidRPr="006264F5">
        <w:rPr>
          <w:rFonts w:asciiTheme="minorHAnsi" w:hAnsiTheme="minorHAnsi"/>
          <w:sz w:val="22"/>
          <w:szCs w:val="22"/>
        </w:rPr>
        <w:t xml:space="preserve"> </w:t>
      </w:r>
      <w:r w:rsidR="006264F5">
        <w:rPr>
          <w:rFonts w:asciiTheme="minorHAnsi" w:hAnsiTheme="minorHAnsi"/>
          <w:sz w:val="22"/>
          <w:szCs w:val="22"/>
        </w:rPr>
        <w:t>σ и β</w:t>
      </w:r>
      <w:r w:rsidRPr="002C2C85">
        <w:rPr>
          <w:rFonts w:asciiTheme="minorHAnsi" w:hAnsiTheme="minorHAnsi"/>
          <w:sz w:val="22"/>
          <w:szCs w:val="22"/>
        </w:rPr>
        <w:t xml:space="preserve">. Оно приведено в (6.28). Далее, на основе раздела 6.2 мы можем взять в качестве </w:t>
      </w:r>
      <w:proofErr w:type="spellStart"/>
      <w:r w:rsidR="006264F5" w:rsidRPr="006264F5">
        <w:rPr>
          <w:rFonts w:asciiTheme="majorHAnsi" w:hAnsiTheme="majorHAnsi"/>
          <w:i/>
          <w:sz w:val="22"/>
          <w:szCs w:val="22"/>
          <w:lang w:val="en-US"/>
        </w:rPr>
        <w:t>g</w:t>
      </w:r>
      <w:r w:rsidR="006264F5" w:rsidRPr="006264F5">
        <w:rPr>
          <w:rFonts w:asciiTheme="majorHAnsi" w:hAnsiTheme="majorHAnsi"/>
          <w:i/>
          <w:sz w:val="22"/>
          <w:szCs w:val="22"/>
          <w:vertAlign w:val="subscript"/>
          <w:lang w:val="en-US"/>
        </w:rPr>
        <w:t>M</w:t>
      </w:r>
      <w:proofErr w:type="spellEnd"/>
      <w:r w:rsidR="006264F5" w:rsidRPr="006264F5">
        <w:rPr>
          <w:rFonts w:asciiTheme="majorHAnsi" w:hAnsiTheme="majorHAnsi"/>
          <w:i/>
          <w:sz w:val="22"/>
          <w:szCs w:val="22"/>
        </w:rPr>
        <w:t>(</w:t>
      </w:r>
      <w:r w:rsidR="006264F5" w:rsidRPr="006264F5">
        <w:rPr>
          <w:rFonts w:asciiTheme="majorHAnsi" w:hAnsiTheme="majorHAnsi"/>
          <w:i/>
          <w:sz w:val="22"/>
          <w:szCs w:val="22"/>
          <w:lang w:val="en-US"/>
        </w:rPr>
        <w:t>m</w:t>
      </w:r>
      <w:r w:rsidR="006264F5" w:rsidRPr="006264F5">
        <w:rPr>
          <w:rFonts w:asciiTheme="majorHAnsi" w:hAnsiTheme="majorHAnsi"/>
          <w:i/>
          <w:sz w:val="22"/>
          <w:szCs w:val="22"/>
        </w:rPr>
        <w:t>|</w:t>
      </w:r>
      <w:r w:rsidR="006264F5" w:rsidRPr="006264F5">
        <w:rPr>
          <w:rFonts w:asciiTheme="majorHAnsi" w:hAnsiTheme="majorHAnsi"/>
          <w:i/>
          <w:sz w:val="22"/>
          <w:szCs w:val="22"/>
          <w:lang w:val="en-US"/>
        </w:rPr>
        <w:t>p</w:t>
      </w:r>
      <w:r w:rsidR="006264F5" w:rsidRPr="006264F5">
        <w:rPr>
          <w:rFonts w:asciiTheme="majorHAnsi" w:hAnsiTheme="majorHAnsi"/>
          <w:i/>
          <w:sz w:val="22"/>
          <w:szCs w:val="22"/>
        </w:rPr>
        <w:t>)</w:t>
      </w:r>
      <w:r w:rsidRPr="002C2C85">
        <w:rPr>
          <w:rFonts w:asciiTheme="minorHAnsi" w:hAnsiTheme="minorHAnsi"/>
          <w:sz w:val="22"/>
          <w:szCs w:val="22"/>
        </w:rPr>
        <w:t xml:space="preserve"> — априорного распределения — М при условии, что Р принимает значение р — нормальное распредел</w:t>
      </w:r>
      <w:r w:rsidR="006264F5">
        <w:rPr>
          <w:rFonts w:asciiTheme="minorHAnsi" w:hAnsiTheme="minorHAnsi"/>
          <w:sz w:val="22"/>
          <w:szCs w:val="22"/>
        </w:rPr>
        <w:t xml:space="preserve">ение, имеющее среднюю µ и точность </w:t>
      </w:r>
      <w:r w:rsidR="006264F5">
        <w:rPr>
          <w:rFonts w:asciiTheme="minorHAnsi" w:hAnsiTheme="minorHAnsi"/>
          <w:sz w:val="22"/>
          <w:szCs w:val="22"/>
        </w:rPr>
        <w:sym w:font="Symbol" w:char="F070"/>
      </w:r>
      <w:r w:rsidR="006264F5">
        <w:rPr>
          <w:rFonts w:asciiTheme="minorHAnsi" w:hAnsiTheme="minorHAnsi"/>
          <w:sz w:val="22"/>
          <w:szCs w:val="22"/>
        </w:rPr>
        <w:t>р (или дисперсию σ</w:t>
      </w:r>
      <w:r w:rsidR="006264F5" w:rsidRPr="008E00DE">
        <w:rPr>
          <w:rFonts w:asciiTheme="minorHAnsi" w:hAnsiTheme="minorHAnsi"/>
          <w:sz w:val="22"/>
          <w:szCs w:val="22"/>
          <w:vertAlign w:val="superscript"/>
        </w:rPr>
        <w:t>2</w:t>
      </w:r>
      <w:r w:rsidR="006264F5">
        <w:rPr>
          <w:rFonts w:asciiTheme="minorHAnsi" w:hAnsiTheme="minorHAnsi"/>
          <w:sz w:val="22"/>
          <w:szCs w:val="22"/>
          <w:lang w:val="en-US"/>
        </w:rPr>
        <w:t>s</w:t>
      </w:r>
      <w:r w:rsidRPr="006264F5">
        <w:rPr>
          <w:rFonts w:asciiTheme="minorHAnsi" w:hAnsiTheme="minorHAnsi"/>
          <w:sz w:val="22"/>
          <w:szCs w:val="22"/>
          <w:vertAlign w:val="superscript"/>
        </w:rPr>
        <w:t>2</w:t>
      </w:r>
      <w:r w:rsidRPr="002C2C85">
        <w:rPr>
          <w:rFonts w:asciiTheme="minorHAnsi" w:hAnsiTheme="minorHAnsi"/>
          <w:sz w:val="22"/>
          <w:szCs w:val="22"/>
        </w:rPr>
        <w:t>). Формально (см. (2.29)) получим</w:t>
      </w:r>
    </w:p>
    <w:p w:rsidR="002C2C85" w:rsidRPr="006264F5" w:rsidRDefault="006264F5" w:rsidP="002C2C85">
      <w:pPr>
        <w:spacing w:before="0" w:after="120"/>
        <w:ind w:firstLine="0"/>
        <w:jc w:val="left"/>
        <w:rPr>
          <w:rFonts w:asciiTheme="majorHAnsi" w:hAnsiTheme="majorHAnsi"/>
          <w:i/>
          <w:sz w:val="22"/>
          <w:szCs w:val="22"/>
        </w:rPr>
      </w:pPr>
      <w:r w:rsidRPr="006264F5">
        <w:rPr>
          <w:rFonts w:asciiTheme="majorHAnsi" w:hAnsiTheme="majorHAnsi"/>
          <w:i/>
          <w:sz w:val="22"/>
          <w:szCs w:val="22"/>
        </w:rPr>
        <w:t xml:space="preserve">(6.48)   </w:t>
      </w:r>
      <w:proofErr w:type="spellStart"/>
      <w:r w:rsidRPr="006264F5">
        <w:rPr>
          <w:rFonts w:asciiTheme="majorHAnsi" w:hAnsiTheme="majorHAnsi"/>
          <w:i/>
          <w:sz w:val="22"/>
          <w:szCs w:val="22"/>
          <w:lang w:val="en-US"/>
        </w:rPr>
        <w:t>g</w:t>
      </w:r>
      <w:r w:rsidRPr="006264F5">
        <w:rPr>
          <w:rFonts w:asciiTheme="majorHAnsi" w:hAnsiTheme="majorHAnsi"/>
          <w:i/>
          <w:sz w:val="22"/>
          <w:szCs w:val="22"/>
          <w:vertAlign w:val="subscript"/>
          <w:lang w:val="en-US"/>
        </w:rPr>
        <w:t>M</w:t>
      </w:r>
      <w:proofErr w:type="spellEnd"/>
      <w:r w:rsidRPr="006264F5">
        <w:rPr>
          <w:rFonts w:asciiTheme="majorHAnsi" w:hAnsiTheme="majorHAnsi"/>
          <w:i/>
          <w:sz w:val="22"/>
          <w:szCs w:val="22"/>
        </w:rPr>
        <w:t>(</w:t>
      </w:r>
      <w:r w:rsidRPr="006264F5">
        <w:rPr>
          <w:rFonts w:asciiTheme="majorHAnsi" w:hAnsiTheme="majorHAnsi"/>
          <w:i/>
          <w:sz w:val="22"/>
          <w:szCs w:val="22"/>
          <w:lang w:val="en-US"/>
        </w:rPr>
        <w:t>m</w:t>
      </w:r>
      <w:r w:rsidRPr="006264F5">
        <w:rPr>
          <w:rFonts w:asciiTheme="majorHAnsi" w:hAnsiTheme="majorHAnsi"/>
          <w:i/>
          <w:sz w:val="22"/>
          <w:szCs w:val="22"/>
        </w:rPr>
        <w:t>|</w:t>
      </w:r>
      <w:proofErr w:type="gramStart"/>
      <w:r w:rsidRPr="006264F5">
        <w:rPr>
          <w:rFonts w:asciiTheme="majorHAnsi" w:hAnsiTheme="majorHAnsi"/>
          <w:i/>
          <w:sz w:val="22"/>
          <w:szCs w:val="22"/>
          <w:lang w:val="en-US"/>
        </w:rPr>
        <w:t>p</w:t>
      </w:r>
      <w:r w:rsidRPr="006264F5">
        <w:rPr>
          <w:rFonts w:asciiTheme="majorHAnsi" w:hAnsiTheme="majorHAnsi"/>
          <w:i/>
          <w:sz w:val="22"/>
          <w:szCs w:val="22"/>
        </w:rPr>
        <w:t xml:space="preserve">) </w:t>
      </w:r>
      <w:r w:rsidRPr="006264F5">
        <w:rPr>
          <w:rFonts w:asciiTheme="majorHAnsi" w:hAnsiTheme="majorHAnsi"/>
          <w:i/>
          <w:sz w:val="22"/>
          <w:szCs w:val="22"/>
          <w:lang w:val="en-US"/>
        </w:rPr>
        <w:sym w:font="Symbol" w:char="F0B5"/>
      </w:r>
      <w:r w:rsidRPr="006264F5">
        <w:rPr>
          <w:rFonts w:asciiTheme="majorHAnsi" w:hAnsiTheme="majorHAnsi"/>
          <w:i/>
          <w:sz w:val="22"/>
          <w:szCs w:val="22"/>
        </w:rPr>
        <w:t xml:space="preserve"> (</w:t>
      </w:r>
      <w:proofErr w:type="gramEnd"/>
      <w:r w:rsidRPr="006264F5">
        <w:rPr>
          <w:rFonts w:asciiTheme="majorHAnsi" w:hAnsiTheme="majorHAnsi"/>
          <w:i/>
          <w:sz w:val="22"/>
          <w:szCs w:val="22"/>
        </w:rPr>
        <w:sym w:font="Symbol" w:char="F070"/>
      </w:r>
      <w:r w:rsidRPr="006264F5">
        <w:rPr>
          <w:rFonts w:asciiTheme="majorHAnsi" w:hAnsiTheme="majorHAnsi"/>
          <w:i/>
          <w:sz w:val="22"/>
          <w:szCs w:val="22"/>
        </w:rPr>
        <w:t>р )</w:t>
      </w:r>
      <w:r w:rsidRPr="006264F5">
        <w:rPr>
          <w:rFonts w:asciiTheme="majorHAnsi" w:hAnsiTheme="majorHAnsi"/>
          <w:i/>
          <w:sz w:val="22"/>
          <w:szCs w:val="22"/>
          <w:vertAlign w:val="superscript"/>
        </w:rPr>
        <w:t>1/2</w:t>
      </w:r>
      <w:r w:rsidRPr="006264F5">
        <w:rPr>
          <w:rFonts w:asciiTheme="majorHAnsi" w:hAnsiTheme="majorHAnsi"/>
          <w:i/>
          <w:sz w:val="22"/>
          <w:szCs w:val="22"/>
        </w:rPr>
        <w:t xml:space="preserve">ехр[ – </w:t>
      </w:r>
      <w:r w:rsidRPr="006264F5">
        <w:rPr>
          <w:rFonts w:asciiTheme="majorHAnsi" w:hAnsiTheme="majorHAnsi"/>
          <w:i/>
          <w:sz w:val="22"/>
          <w:szCs w:val="22"/>
        </w:rPr>
        <w:sym w:font="Symbol" w:char="F070"/>
      </w:r>
      <w:r w:rsidRPr="006264F5">
        <w:rPr>
          <w:rFonts w:asciiTheme="majorHAnsi" w:hAnsiTheme="majorHAnsi"/>
          <w:i/>
          <w:sz w:val="22"/>
          <w:szCs w:val="22"/>
        </w:rPr>
        <w:t>р (m – µ)</w:t>
      </w:r>
      <w:r w:rsidRPr="006264F5">
        <w:rPr>
          <w:rFonts w:asciiTheme="majorHAnsi" w:hAnsiTheme="majorHAnsi"/>
          <w:i/>
          <w:sz w:val="22"/>
          <w:szCs w:val="22"/>
          <w:vertAlign w:val="superscript"/>
        </w:rPr>
        <w:t>2</w:t>
      </w:r>
      <w:r w:rsidRPr="006264F5">
        <w:rPr>
          <w:rFonts w:asciiTheme="majorHAnsi" w:hAnsiTheme="majorHAnsi"/>
          <w:i/>
          <w:sz w:val="22"/>
          <w:szCs w:val="22"/>
        </w:rPr>
        <w:t>/2]</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(Поскольку точность распределения М при условии Р = р пропорциональна р, распределение переменной X будет обладать тем большей дисперсией, чем с меньшим доверием вы относитесь к своей оценке средней величины переменной X.)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Объединяя (6.28) и (6.48), получим следующую априорную совместную оценку М и Р:</w:t>
      </w:r>
    </w:p>
    <w:p w:rsidR="002C2C85" w:rsidRPr="002C2C85" w:rsidRDefault="00940CE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94637" cy="501504"/>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Формула(6.49).jpg"/>
                    <pic:cNvPicPr/>
                  </pic:nvPicPr>
                  <pic:blipFill>
                    <a:blip r:embed="rId176">
                      <a:extLst>
                        <a:ext uri="{28A0092B-C50C-407E-A947-70E740481C1C}">
                          <a14:useLocalDpi xmlns:a14="http://schemas.microsoft.com/office/drawing/2010/main" val="0"/>
                        </a:ext>
                      </a:extLst>
                    </a:blip>
                    <a:stretch>
                      <a:fillRect/>
                    </a:stretch>
                  </pic:blipFill>
                  <pic:spPr>
                    <a:xfrm>
                      <a:off x="0" y="0"/>
                      <a:ext cx="4901063" cy="51263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и ранее (см. разделы 6.2 и 6.3), информация поступает к нам в виде наблюдений над переменной X, удо</w:t>
      </w:r>
      <w:r w:rsidR="00940CE7">
        <w:rPr>
          <w:rFonts w:asciiTheme="minorHAnsi" w:hAnsiTheme="minorHAnsi"/>
          <w:sz w:val="22"/>
          <w:szCs w:val="22"/>
        </w:rPr>
        <w:t>влетворяющей распределению N (</w:t>
      </w:r>
      <w:r w:rsidR="00940CE7">
        <w:rPr>
          <w:rFonts w:asciiTheme="minorHAnsi" w:hAnsiTheme="minorHAnsi"/>
          <w:sz w:val="22"/>
          <w:szCs w:val="22"/>
          <w:lang w:val="en-US"/>
        </w:rPr>
        <w:t>M</w:t>
      </w:r>
      <w:r w:rsidRPr="002C2C85">
        <w:rPr>
          <w:rFonts w:asciiTheme="minorHAnsi" w:hAnsiTheme="minorHAnsi"/>
          <w:sz w:val="22"/>
          <w:szCs w:val="22"/>
        </w:rPr>
        <w:t>, 1/Р). Начнем со случая выборки объема 1. Соответствующая функция правдоподобия имеет вид (6.29), и мы воспроизведем ее здесь, сделав необходимые изменения в обозначениях:</w:t>
      </w:r>
    </w:p>
    <w:p w:rsidR="00940CE7" w:rsidRDefault="00940CE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75938" cy="217461"/>
            <wp:effectExtent l="0" t="0" r="127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Формула(6.50).jpg"/>
                    <pic:cNvPicPr/>
                  </pic:nvPicPr>
                  <pic:blipFill>
                    <a:blip r:embed="rId177">
                      <a:extLst>
                        <a:ext uri="{28A0092B-C50C-407E-A947-70E740481C1C}">
                          <a14:useLocalDpi xmlns:a14="http://schemas.microsoft.com/office/drawing/2010/main" val="0"/>
                        </a:ext>
                      </a:extLst>
                    </a:blip>
                    <a:stretch>
                      <a:fillRect/>
                    </a:stretch>
                  </pic:blipFill>
                  <pic:spPr>
                    <a:xfrm>
                      <a:off x="0" y="0"/>
                      <a:ext cx="3590891" cy="23836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Апостериорная совместная оценка, как обычно, определяется с помощью теоремы Байеса, и применительно к данному случаю мы можем записать:</w:t>
      </w:r>
    </w:p>
    <w:p w:rsidR="00940CE7" w:rsidRDefault="00940CE7" w:rsidP="002C2C85">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4597603" cy="109728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Формула(6.51).jpg"/>
                    <pic:cNvPicPr/>
                  </pic:nvPicPr>
                  <pic:blipFill>
                    <a:blip r:embed="rId178">
                      <a:extLst>
                        <a:ext uri="{28A0092B-C50C-407E-A947-70E740481C1C}">
                          <a14:useLocalDpi xmlns:a14="http://schemas.microsoft.com/office/drawing/2010/main" val="0"/>
                        </a:ext>
                      </a:extLst>
                    </a:blip>
                    <a:stretch>
                      <a:fillRect/>
                    </a:stretch>
                  </pic:blipFill>
                  <pic:spPr>
                    <a:xfrm>
                      <a:off x="0" y="0"/>
                      <a:ext cx="4648855" cy="110951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После вполне «обозримых» алгебраических упрощений (подобных тем, с которыми мы уже сталкивались в раз</w:t>
      </w:r>
      <w:r w:rsidR="00940CE7">
        <w:rPr>
          <w:rFonts w:asciiTheme="minorHAnsi" w:hAnsiTheme="minorHAnsi"/>
          <w:sz w:val="22"/>
          <w:szCs w:val="22"/>
        </w:rPr>
        <w:t>делах 6.2 и 6.3) преобразуем со</w:t>
      </w:r>
      <w:r w:rsidRPr="002C2C85">
        <w:rPr>
          <w:rFonts w:asciiTheme="minorHAnsi" w:hAnsiTheme="minorHAnsi"/>
          <w:sz w:val="22"/>
          <w:szCs w:val="22"/>
        </w:rPr>
        <w:t>отношение к виду</w:t>
      </w:r>
    </w:p>
    <w:p w:rsidR="00940CE7" w:rsidRDefault="00940CE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104738" cy="1538255"/>
            <wp:effectExtent l="0" t="0" r="1270" b="508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Формула(6.52).jpg"/>
                    <pic:cNvPicPr/>
                  </pic:nvPicPr>
                  <pic:blipFill>
                    <a:blip r:embed="rId179">
                      <a:extLst>
                        <a:ext uri="{28A0092B-C50C-407E-A947-70E740481C1C}">
                          <a14:useLocalDpi xmlns:a14="http://schemas.microsoft.com/office/drawing/2010/main" val="0"/>
                        </a:ext>
                      </a:extLst>
                    </a:blip>
                    <a:stretch>
                      <a:fillRect/>
                    </a:stretch>
                  </pic:blipFill>
                  <pic:spPr>
                    <a:xfrm>
                      <a:off x="0" y="0"/>
                      <a:ext cx="5125512" cy="1544515"/>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Сформулируем т</w:t>
      </w:r>
      <w:r w:rsidR="00C71BEF">
        <w:rPr>
          <w:rFonts w:asciiTheme="minorHAnsi" w:hAnsiTheme="minorHAnsi"/>
          <w:sz w:val="22"/>
          <w:szCs w:val="22"/>
        </w:rPr>
        <w:t>еперь полученный результат.</w:t>
      </w:r>
    </w:p>
    <w:p w:rsidR="00C71BEF" w:rsidRPr="002C2C85" w:rsidRDefault="00C71BEF"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460682" cy="1421012"/>
            <wp:effectExtent l="0" t="0" r="0" b="825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Формула(6.54).jpg"/>
                    <pic:cNvPicPr/>
                  </pic:nvPicPr>
                  <pic:blipFill>
                    <a:blip r:embed="rId180">
                      <a:extLst>
                        <a:ext uri="{28A0092B-C50C-407E-A947-70E740481C1C}">
                          <a14:useLocalDpi xmlns:a14="http://schemas.microsoft.com/office/drawing/2010/main" val="0"/>
                        </a:ext>
                      </a:extLst>
                    </a:blip>
                    <a:stretch>
                      <a:fillRect/>
                    </a:stretch>
                  </pic:blipFill>
                  <pic:spPr>
                    <a:xfrm>
                      <a:off x="0" y="0"/>
                      <a:ext cx="4514279" cy="143808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Хотя это утверждение и выглядит в</w:t>
      </w:r>
      <w:r w:rsidR="00C71BEF">
        <w:rPr>
          <w:rFonts w:asciiTheme="minorHAnsi" w:hAnsiTheme="minorHAnsi"/>
          <w:sz w:val="22"/>
          <w:szCs w:val="22"/>
        </w:rPr>
        <w:t>есьма громоздким, суть его чрез</w:t>
      </w:r>
      <w:r w:rsidRPr="002C2C85">
        <w:rPr>
          <w:rFonts w:asciiTheme="minorHAnsi" w:hAnsiTheme="minorHAnsi"/>
          <w:sz w:val="22"/>
          <w:szCs w:val="22"/>
        </w:rPr>
        <w:t>вычайно проста: апостериорное распределение сохраняет т</w:t>
      </w:r>
      <w:r w:rsidR="00C71BEF">
        <w:rPr>
          <w:rFonts w:asciiTheme="minorHAnsi" w:hAnsiTheme="minorHAnsi"/>
          <w:sz w:val="22"/>
          <w:szCs w:val="22"/>
        </w:rPr>
        <w:t>у же форму, что и априорное (т.</w:t>
      </w:r>
      <w:r w:rsidRPr="002C2C85">
        <w:rPr>
          <w:rFonts w:asciiTheme="minorHAnsi" w:hAnsiTheme="minorHAnsi"/>
          <w:sz w:val="22"/>
          <w:szCs w:val="22"/>
        </w:rPr>
        <w:t>е. оценка остается внутри того же семейства), но с параметрами, преобразованными с учетом новой информации так, как это показано в (6.53).</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Уже привычным для нас способом мы можем обобщить полученн</w:t>
      </w:r>
      <w:r w:rsidR="00C71BEF">
        <w:rPr>
          <w:rFonts w:asciiTheme="minorHAnsi" w:hAnsiTheme="minorHAnsi"/>
          <w:sz w:val="22"/>
          <w:szCs w:val="22"/>
        </w:rPr>
        <w:t xml:space="preserve">ый результат на случай </w:t>
      </w:r>
      <w:r w:rsidR="00C71BEF" w:rsidRPr="00C71BEF">
        <w:rPr>
          <w:rFonts w:asciiTheme="minorHAnsi" w:hAnsiTheme="minorHAnsi"/>
          <w:i/>
          <w:sz w:val="22"/>
          <w:szCs w:val="22"/>
        </w:rPr>
        <w:t>n</w:t>
      </w:r>
      <w:r w:rsidRPr="002C2C85">
        <w:rPr>
          <w:rFonts w:asciiTheme="minorHAnsi" w:hAnsiTheme="minorHAnsi"/>
          <w:sz w:val="22"/>
          <w:szCs w:val="22"/>
        </w:rPr>
        <w:t xml:space="preserve"> наблюдений. Однако необходимые при этом алгебраические преобразования громоздки, и мы их опустим. Если же подобные выкладки заинтересуют вас, то вы сможете самостоятельно убедиться в справедливости следующего утверждения.</w:t>
      </w:r>
    </w:p>
    <w:p w:rsidR="00C71BEF" w:rsidRDefault="00C71BE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03806" cy="1626643"/>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Формула(6.55).jpg"/>
                    <pic:cNvPicPr/>
                  </pic:nvPicPr>
                  <pic:blipFill>
                    <a:blip r:embed="rId181">
                      <a:extLst>
                        <a:ext uri="{28A0092B-C50C-407E-A947-70E740481C1C}">
                          <a14:useLocalDpi xmlns:a14="http://schemas.microsoft.com/office/drawing/2010/main" val="0"/>
                        </a:ext>
                      </a:extLst>
                    </a:blip>
                    <a:stretch>
                      <a:fillRect/>
                    </a:stretch>
                  </pic:blipFill>
                  <pic:spPr>
                    <a:xfrm>
                      <a:off x="0" y="0"/>
                      <a:ext cx="4626374" cy="1634617"/>
                    </a:xfrm>
                    <a:prstGeom prst="rect">
                      <a:avLst/>
                    </a:prstGeom>
                  </pic:spPr>
                </pic:pic>
              </a:graphicData>
            </a:graphic>
          </wp:inline>
        </w:drawing>
      </w:r>
    </w:p>
    <w:p w:rsidR="00C71BEF" w:rsidRDefault="00C71BE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31597" cy="1403524"/>
            <wp:effectExtent l="0" t="0" r="2540" b="63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Формула(6.56).jpg"/>
                    <pic:cNvPicPr/>
                  </pic:nvPicPr>
                  <pic:blipFill>
                    <a:blip r:embed="rId182">
                      <a:extLst>
                        <a:ext uri="{28A0092B-C50C-407E-A947-70E740481C1C}">
                          <a14:useLocalDpi xmlns:a14="http://schemas.microsoft.com/office/drawing/2010/main" val="0"/>
                        </a:ext>
                      </a:extLst>
                    </a:blip>
                    <a:stretch>
                      <a:fillRect/>
                    </a:stretch>
                  </pic:blipFill>
                  <pic:spPr>
                    <a:xfrm>
                      <a:off x="0" y="0"/>
                      <a:ext cx="3375628" cy="142207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(Сравнивая (6.53) и (6.56)</w:t>
      </w:r>
      <w:r w:rsidR="00C71BEF">
        <w:rPr>
          <w:rFonts w:asciiTheme="minorHAnsi" w:hAnsiTheme="minorHAnsi"/>
          <w:sz w:val="22"/>
          <w:szCs w:val="22"/>
        </w:rPr>
        <w:t>, мы видим, что выражения для µ</w:t>
      </w:r>
      <w:r w:rsidR="00C71BEF" w:rsidRPr="00C71BEF">
        <w:rPr>
          <w:rFonts w:asciiTheme="minorHAnsi" w:hAnsiTheme="minorHAnsi"/>
          <w:sz w:val="22"/>
          <w:szCs w:val="22"/>
        </w:rPr>
        <w:t>’</w:t>
      </w:r>
      <w:r w:rsidR="00C71BEF">
        <w:rPr>
          <w:rFonts w:asciiTheme="minorHAnsi" w:hAnsiTheme="minorHAnsi"/>
          <w:sz w:val="22"/>
          <w:szCs w:val="22"/>
        </w:rPr>
        <w:t xml:space="preserve">, </w:t>
      </w:r>
      <w:r w:rsidR="00C71BEF">
        <w:rPr>
          <w:rFonts w:asciiTheme="minorHAnsi" w:hAnsiTheme="minorHAnsi"/>
          <w:sz w:val="22"/>
          <w:szCs w:val="22"/>
        </w:rPr>
        <w:sym w:font="Symbol" w:char="F070"/>
      </w:r>
      <w:r w:rsidR="00C71BEF">
        <w:rPr>
          <w:rFonts w:asciiTheme="minorHAnsi" w:hAnsiTheme="minorHAnsi"/>
          <w:sz w:val="22"/>
          <w:szCs w:val="22"/>
        </w:rPr>
        <w:t>' и α</w:t>
      </w:r>
      <w:r w:rsidRPr="002C2C85">
        <w:rPr>
          <w:rFonts w:asciiTheme="minorHAnsi" w:hAnsiTheme="minorHAnsi"/>
          <w:sz w:val="22"/>
          <w:szCs w:val="22"/>
        </w:rPr>
        <w:t>' во второй группе формул представляют собой очевидные обобщения соответствующих выражений из первой группы. Этого н</w:t>
      </w:r>
      <w:r w:rsidR="00C71BEF">
        <w:rPr>
          <w:rFonts w:asciiTheme="minorHAnsi" w:hAnsiTheme="minorHAnsi"/>
          <w:sz w:val="22"/>
          <w:szCs w:val="22"/>
        </w:rPr>
        <w:t>ельзя сказать о выражениях для β</w:t>
      </w:r>
      <w:r w:rsidRPr="002C2C85">
        <w:rPr>
          <w:rFonts w:asciiTheme="minorHAnsi" w:hAnsiTheme="minorHAnsi"/>
          <w:sz w:val="22"/>
          <w:szCs w:val="22"/>
        </w:rPr>
        <w:t>'. Тому, кто попытается получить общий результат самостоятельно, след</w:t>
      </w:r>
      <w:r w:rsidR="00C71BEF">
        <w:rPr>
          <w:rFonts w:asciiTheme="minorHAnsi" w:hAnsiTheme="minorHAnsi"/>
          <w:sz w:val="22"/>
          <w:szCs w:val="22"/>
        </w:rPr>
        <w:t xml:space="preserve">ует вначале рассмотреть случай </w:t>
      </w:r>
      <w:r w:rsidR="00C71BEF" w:rsidRPr="00C71BEF">
        <w:rPr>
          <w:rFonts w:asciiTheme="minorHAnsi" w:hAnsiTheme="minorHAnsi"/>
          <w:i/>
          <w:sz w:val="22"/>
          <w:szCs w:val="22"/>
        </w:rPr>
        <w:t>n</w:t>
      </w:r>
      <w:r w:rsidRPr="002C2C85">
        <w:rPr>
          <w:rFonts w:asciiTheme="minorHAnsi" w:hAnsiTheme="minorHAnsi"/>
          <w:sz w:val="22"/>
          <w:szCs w:val="22"/>
        </w:rPr>
        <w:t xml:space="preserve"> </w:t>
      </w:r>
      <w:r w:rsidR="00C71BEF" w:rsidRPr="00C71BEF">
        <w:rPr>
          <w:rFonts w:asciiTheme="minorHAnsi" w:hAnsiTheme="minorHAnsi"/>
          <w:sz w:val="22"/>
          <w:szCs w:val="22"/>
        </w:rPr>
        <w:t>=</w:t>
      </w:r>
      <w:r w:rsidRPr="002C2C85">
        <w:rPr>
          <w:rFonts w:asciiTheme="minorHAnsi" w:hAnsiTheme="minorHAnsi"/>
          <w:sz w:val="22"/>
          <w:szCs w:val="22"/>
        </w:rPr>
        <w:t xml:space="preserve"> 2 и лишь после этого переходить к обобщению.) </w:t>
      </w:r>
    </w:p>
    <w:p w:rsidR="002C2C85" w:rsidRPr="00F9664F" w:rsidRDefault="002C2C85" w:rsidP="002C2C85">
      <w:pPr>
        <w:spacing w:before="0" w:after="120"/>
        <w:ind w:firstLine="0"/>
        <w:jc w:val="left"/>
        <w:rPr>
          <w:rFonts w:asciiTheme="minorHAnsi" w:hAnsiTheme="minorHAnsi"/>
          <w:sz w:val="22"/>
          <w:szCs w:val="22"/>
          <w:lang w:val="en-US"/>
        </w:rPr>
      </w:pPr>
      <w:r w:rsidRPr="002C2C85">
        <w:rPr>
          <w:rFonts w:asciiTheme="minorHAnsi" w:hAnsiTheme="minorHAnsi"/>
          <w:sz w:val="22"/>
          <w:szCs w:val="22"/>
        </w:rPr>
        <w:t>В приведенных выше</w:t>
      </w:r>
      <w:r w:rsidR="00C71BEF">
        <w:rPr>
          <w:rFonts w:asciiTheme="minorHAnsi" w:hAnsiTheme="minorHAnsi"/>
          <w:sz w:val="22"/>
          <w:szCs w:val="22"/>
        </w:rPr>
        <w:t xml:space="preserve"> выражениях совместное распред</w:t>
      </w:r>
      <w:r w:rsidRPr="002C2C85">
        <w:rPr>
          <w:rFonts w:asciiTheme="minorHAnsi" w:hAnsiTheme="minorHAnsi"/>
          <w:sz w:val="22"/>
          <w:szCs w:val="22"/>
        </w:rPr>
        <w:t>еление М и Р задавалось посредством маргинального распределения Р и условного распределения М при Р = р. Поскольку тем самым дается полная характеристика совместному распределению, имеется возможность получить дополнительно и маргинальное распределение М. Это можно сделать непосредственно с помощью методов из гл. 3, в частности, из раздела 3.4. Опустим довольно громоздкие выкладки и огран</w:t>
      </w:r>
      <w:r w:rsidR="00F9664F">
        <w:rPr>
          <w:rFonts w:asciiTheme="minorHAnsi" w:hAnsiTheme="minorHAnsi"/>
          <w:sz w:val="22"/>
          <w:szCs w:val="22"/>
        </w:rPr>
        <w:t>ичимся формулировкой результата:</w:t>
      </w:r>
    </w:p>
    <w:p w:rsidR="00F9664F" w:rsidRDefault="00F9664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72076" cy="786857"/>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Формула(6.57).jpg"/>
                    <pic:cNvPicPr/>
                  </pic:nvPicPr>
                  <pic:blipFill>
                    <a:blip r:embed="rId183">
                      <a:extLst>
                        <a:ext uri="{28A0092B-C50C-407E-A947-70E740481C1C}">
                          <a14:useLocalDpi xmlns:a14="http://schemas.microsoft.com/office/drawing/2010/main" val="0"/>
                        </a:ext>
                      </a:extLst>
                    </a:blip>
                    <a:stretch>
                      <a:fillRect/>
                    </a:stretch>
                  </pic:blipFill>
                  <pic:spPr>
                    <a:xfrm>
                      <a:off x="0" y="0"/>
                      <a:ext cx="4341291" cy="79960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Этот результат позволяет в сочетании с (6.55) определить апостериорное маргинальное распределение 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Как вы могли убедиться, материал данного раздела концептуально не отличается от материала двух предыдущих разделов. Единственное, с чем мы столкнулись, это громоздкость алгебраических преобразований. Чтобы упростить изложение, мы посвятим оставшуюся часть раздела рассмотрению случая, когда априорная информация отсутствует. Каким образом нам следует охарактеризовать этот случай, учитывая то, что мы уже знаем? Обратимся к разделу 6.2 (неизвестная средняя, известная дисперсия), где д</w:t>
      </w:r>
      <w:r w:rsidR="00F9664F">
        <w:rPr>
          <w:rFonts w:asciiTheme="minorHAnsi" w:hAnsiTheme="minorHAnsi"/>
          <w:sz w:val="22"/>
          <w:szCs w:val="22"/>
        </w:rPr>
        <w:t xml:space="preserve">остаточно было просто положить </w:t>
      </w:r>
      <w:r w:rsidR="00F9664F" w:rsidRPr="00F9664F">
        <w:rPr>
          <w:rFonts w:asciiTheme="minorHAnsi" w:hAnsiTheme="minorHAnsi"/>
          <w:i/>
          <w:sz w:val="22"/>
          <w:szCs w:val="22"/>
        </w:rPr>
        <w:t>n</w:t>
      </w:r>
      <w:r w:rsidRPr="002C2C85">
        <w:rPr>
          <w:rFonts w:asciiTheme="minorHAnsi" w:hAnsiTheme="minorHAnsi"/>
          <w:sz w:val="22"/>
          <w:szCs w:val="22"/>
        </w:rPr>
        <w:t xml:space="preserve"> = 0, что означало постоянство априорной плотности М. (Это не совсем очевидно вытекает из (6.2). Однако достаточно установить, как ведет себя функция плотности нормального распр</w:t>
      </w:r>
      <w:r w:rsidR="00F9664F">
        <w:rPr>
          <w:rFonts w:asciiTheme="minorHAnsi" w:hAnsiTheme="minorHAnsi"/>
          <w:sz w:val="22"/>
          <w:szCs w:val="22"/>
        </w:rPr>
        <w:t>еделения при неограниченном возрастании дисперсии σ</w:t>
      </w:r>
      <w:r w:rsidRPr="00F9664F">
        <w:rPr>
          <w:rFonts w:asciiTheme="minorHAnsi" w:hAnsiTheme="minorHAnsi"/>
          <w:sz w:val="22"/>
          <w:szCs w:val="22"/>
          <w:vertAlign w:val="superscript"/>
        </w:rPr>
        <w:t>2</w:t>
      </w:r>
      <w:r w:rsidRPr="002C2C85">
        <w:rPr>
          <w:rFonts w:asciiTheme="minorHAnsi" w:hAnsiTheme="minorHAnsi"/>
          <w:sz w:val="22"/>
          <w:szCs w:val="22"/>
        </w:rPr>
        <w:t>,</w:t>
      </w:r>
      <w:r w:rsidR="00F9664F">
        <w:rPr>
          <w:rFonts w:asciiTheme="minorHAnsi" w:hAnsiTheme="minorHAnsi"/>
          <w:sz w:val="22"/>
          <w:szCs w:val="22"/>
        </w:rPr>
        <w:t xml:space="preserve"> чтобы убедиться, что при этом </w:t>
      </w:r>
      <w:r w:rsidR="00F9664F" w:rsidRPr="00F9664F">
        <w:rPr>
          <w:rFonts w:asciiTheme="minorHAnsi" w:hAnsiTheme="minorHAnsi"/>
          <w:i/>
          <w:sz w:val="22"/>
          <w:szCs w:val="22"/>
        </w:rPr>
        <w:t>n</w:t>
      </w:r>
      <w:r w:rsidRPr="002C2C85">
        <w:rPr>
          <w:rFonts w:asciiTheme="minorHAnsi" w:hAnsiTheme="minorHAnsi"/>
          <w:sz w:val="22"/>
          <w:szCs w:val="22"/>
        </w:rPr>
        <w:t xml:space="preserve"> стремится к нулю. Кривая становится все более пологой и все теснее прилегает к горизонтальной оси, в пределе совпадая с ней.) Вспомним также, что в разделе 6.3 (известная средняя, неизвестная дисперсия) мы описали случай отсутствия</w:t>
      </w:r>
      <w:r w:rsidR="00F9664F">
        <w:rPr>
          <w:rFonts w:asciiTheme="minorHAnsi" w:hAnsiTheme="minorHAnsi"/>
          <w:sz w:val="22"/>
          <w:szCs w:val="22"/>
        </w:rPr>
        <w:t xml:space="preserve"> априорной информации, положив α = 0 и β</w:t>
      </w:r>
      <w:r w:rsidRPr="002C2C85">
        <w:rPr>
          <w:rFonts w:asciiTheme="minorHAnsi" w:hAnsiTheme="minorHAnsi"/>
          <w:sz w:val="22"/>
          <w:szCs w:val="22"/>
        </w:rPr>
        <w:t xml:space="preserve"> = 0; это означало, что априорная плотность распределения Р пропорциональн</w:t>
      </w:r>
      <w:r w:rsidR="00F9664F">
        <w:rPr>
          <w:rFonts w:asciiTheme="minorHAnsi" w:hAnsiTheme="minorHAnsi"/>
          <w:sz w:val="22"/>
          <w:szCs w:val="22"/>
        </w:rPr>
        <w:t>а р</w:t>
      </w:r>
      <w:r w:rsidR="00F9664F" w:rsidRPr="00F9664F">
        <w:rPr>
          <w:rFonts w:asciiTheme="minorHAnsi" w:hAnsiTheme="minorHAnsi"/>
          <w:sz w:val="22"/>
          <w:szCs w:val="22"/>
          <w:vertAlign w:val="superscript"/>
        </w:rPr>
        <w:t>–1</w:t>
      </w:r>
      <w:r w:rsidR="00F9664F">
        <w:rPr>
          <w:rFonts w:asciiTheme="minorHAnsi" w:hAnsiTheme="minorHAnsi"/>
          <w:sz w:val="22"/>
          <w:szCs w:val="22"/>
        </w:rPr>
        <w:t xml:space="preserve"> </w:t>
      </w:r>
      <w:r w:rsidRPr="002C2C85">
        <w:rPr>
          <w:rFonts w:asciiTheme="minorHAnsi" w:hAnsiTheme="minorHAnsi"/>
          <w:sz w:val="22"/>
          <w:szCs w:val="22"/>
        </w:rPr>
        <w:t>(см. (6.28). Результаты двух предыдущих разделов наводят нас на мысль, что в данном разделе (неизвестная средняя, неизвестная дисперсия) подходящей характеристикой для случая отсутствия априорной информации окажется пропорциональность плотности совместного априорного распределения произведен</w:t>
      </w:r>
      <w:r w:rsidR="00F9664F">
        <w:rPr>
          <w:rFonts w:asciiTheme="minorHAnsi" w:hAnsiTheme="minorHAnsi"/>
          <w:sz w:val="22"/>
          <w:szCs w:val="22"/>
        </w:rPr>
        <w:t>ию константы (раздел 6.2) и р</w:t>
      </w:r>
      <w:r w:rsidR="00F9664F" w:rsidRPr="00F9664F">
        <w:rPr>
          <w:rFonts w:asciiTheme="minorHAnsi" w:hAnsiTheme="minorHAnsi"/>
          <w:sz w:val="22"/>
          <w:szCs w:val="22"/>
          <w:vertAlign w:val="superscript"/>
        </w:rPr>
        <w:t>–1</w:t>
      </w:r>
      <w:r w:rsidR="00F9664F">
        <w:rPr>
          <w:rFonts w:asciiTheme="minorHAnsi" w:hAnsiTheme="minorHAnsi"/>
          <w:sz w:val="22"/>
          <w:szCs w:val="22"/>
        </w:rPr>
        <w:t xml:space="preserve"> </w:t>
      </w:r>
      <w:r w:rsidRPr="002C2C85">
        <w:rPr>
          <w:rFonts w:asciiTheme="minorHAnsi" w:hAnsiTheme="minorHAnsi"/>
          <w:sz w:val="22"/>
          <w:szCs w:val="22"/>
        </w:rPr>
        <w:t>(раздел 6.3), т.е. плотность совместного априорного распределения</w:t>
      </w:r>
      <w:r w:rsidR="00F9664F">
        <w:rPr>
          <w:rFonts w:asciiTheme="minorHAnsi" w:hAnsiTheme="minorHAnsi"/>
          <w:sz w:val="22"/>
          <w:szCs w:val="22"/>
        </w:rPr>
        <w:t xml:space="preserve"> должна быть пропорциональна р</w:t>
      </w:r>
      <w:r w:rsidR="00F9664F" w:rsidRPr="00F9664F">
        <w:rPr>
          <w:rFonts w:asciiTheme="minorHAnsi" w:hAnsiTheme="minorHAnsi"/>
          <w:sz w:val="22"/>
          <w:szCs w:val="22"/>
          <w:vertAlign w:val="superscript"/>
        </w:rPr>
        <w:t>–1</w:t>
      </w:r>
      <w:r w:rsidRPr="002C2C85">
        <w:rPr>
          <w:rFonts w:asciiTheme="minorHAnsi" w:hAnsiTheme="minorHAnsi"/>
          <w:sz w:val="22"/>
          <w:szCs w:val="22"/>
        </w:rPr>
        <w:t xml:space="preserve">. Обращаясь к (6.49), мы видим, что подобные требования равносильны такому выбору параметров: </w:t>
      </w:r>
      <w:r w:rsidR="00F9664F" w:rsidRPr="00F9664F">
        <w:rPr>
          <w:rFonts w:asciiTheme="minorHAnsi" w:hAnsiTheme="minorHAnsi"/>
          <w:sz w:val="22"/>
          <w:szCs w:val="22"/>
        </w:rPr>
        <w:sym w:font="Symbol" w:char="F070"/>
      </w:r>
      <w:r w:rsidRPr="002C2C85">
        <w:rPr>
          <w:rFonts w:asciiTheme="minorHAnsi" w:hAnsiTheme="minorHAnsi"/>
          <w:sz w:val="22"/>
          <w:szCs w:val="22"/>
        </w:rPr>
        <w:t xml:space="preserve"> = 0,</w:t>
      </w:r>
      <w:r w:rsidR="00F9664F" w:rsidRPr="00F9664F">
        <w:rPr>
          <w:rFonts w:asciiTheme="minorHAnsi" w:hAnsiTheme="minorHAnsi"/>
          <w:sz w:val="22"/>
          <w:szCs w:val="22"/>
        </w:rPr>
        <w:t xml:space="preserve"> </w:t>
      </w:r>
      <w:r w:rsidR="00F9664F">
        <w:rPr>
          <w:rFonts w:asciiTheme="minorHAnsi" w:hAnsiTheme="minorHAnsi"/>
          <w:sz w:val="22"/>
          <w:szCs w:val="22"/>
        </w:rPr>
        <w:t>α</w:t>
      </w:r>
      <w:r w:rsidR="00F9664F" w:rsidRPr="00F9664F">
        <w:rPr>
          <w:rFonts w:asciiTheme="minorHAnsi" w:hAnsiTheme="minorHAnsi"/>
          <w:sz w:val="22"/>
          <w:szCs w:val="22"/>
        </w:rPr>
        <w:t xml:space="preserve"> </w:t>
      </w:r>
      <w:r w:rsidRPr="002C2C85">
        <w:rPr>
          <w:rFonts w:asciiTheme="minorHAnsi" w:hAnsiTheme="minorHAnsi"/>
          <w:sz w:val="22"/>
          <w:szCs w:val="22"/>
        </w:rPr>
        <w:t xml:space="preserve">= </w:t>
      </w:r>
      <w:r w:rsidR="00F9664F" w:rsidRPr="00F9664F">
        <w:rPr>
          <w:rFonts w:asciiTheme="minorHAnsi" w:hAnsiTheme="minorHAnsi"/>
          <w:sz w:val="22"/>
          <w:szCs w:val="22"/>
        </w:rPr>
        <w:t>–</w:t>
      </w:r>
      <w:r w:rsidR="00F9664F">
        <w:rPr>
          <w:rFonts w:asciiTheme="minorHAnsi" w:hAnsiTheme="minorHAnsi"/>
          <w:sz w:val="22"/>
          <w:szCs w:val="22"/>
        </w:rPr>
        <w:t xml:space="preserve"> 1/2, β</w:t>
      </w:r>
      <w:r w:rsidRPr="002C2C85">
        <w:rPr>
          <w:rFonts w:asciiTheme="minorHAnsi" w:hAnsiTheme="minorHAnsi"/>
          <w:sz w:val="22"/>
          <w:szCs w:val="22"/>
        </w:rPr>
        <w:t xml:space="preserve"> = 0. (Если приведенные здесь весьма непростые аргументы вас не удовлетворили, то вам придется принять сказанное на веру. Строгий вывод мы здесь не приводим.) 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Итак, возьмем (6.55) и </w:t>
      </w:r>
      <w:proofErr w:type="gramStart"/>
      <w:r w:rsidRPr="002C2C85">
        <w:rPr>
          <w:rFonts w:asciiTheme="minorHAnsi" w:hAnsiTheme="minorHAnsi"/>
          <w:sz w:val="22"/>
          <w:szCs w:val="22"/>
        </w:rPr>
        <w:t xml:space="preserve">положим </w:t>
      </w:r>
      <w:r w:rsidR="00F9664F" w:rsidRPr="00F9664F">
        <w:rPr>
          <w:rFonts w:asciiTheme="minorHAnsi" w:hAnsiTheme="minorHAnsi"/>
          <w:sz w:val="22"/>
          <w:szCs w:val="22"/>
        </w:rPr>
        <w:sym w:font="Symbol" w:char="F070"/>
      </w:r>
      <w:r w:rsidR="00F9664F" w:rsidRPr="002C2C85">
        <w:rPr>
          <w:rFonts w:asciiTheme="minorHAnsi" w:hAnsiTheme="minorHAnsi"/>
          <w:sz w:val="22"/>
          <w:szCs w:val="22"/>
        </w:rPr>
        <w:t xml:space="preserve"> =</w:t>
      </w:r>
      <w:proofErr w:type="gramEnd"/>
      <w:r w:rsidR="00F9664F" w:rsidRPr="002C2C85">
        <w:rPr>
          <w:rFonts w:asciiTheme="minorHAnsi" w:hAnsiTheme="minorHAnsi"/>
          <w:sz w:val="22"/>
          <w:szCs w:val="22"/>
        </w:rPr>
        <w:t xml:space="preserve"> 0,</w:t>
      </w:r>
      <w:r w:rsidR="00F9664F" w:rsidRPr="00F9664F">
        <w:rPr>
          <w:rFonts w:asciiTheme="minorHAnsi" w:hAnsiTheme="minorHAnsi"/>
          <w:sz w:val="22"/>
          <w:szCs w:val="22"/>
        </w:rPr>
        <w:t xml:space="preserve"> </w:t>
      </w:r>
      <w:r w:rsidR="00F9664F">
        <w:rPr>
          <w:rFonts w:asciiTheme="minorHAnsi" w:hAnsiTheme="minorHAnsi"/>
          <w:sz w:val="22"/>
          <w:szCs w:val="22"/>
        </w:rPr>
        <w:t>α</w:t>
      </w:r>
      <w:r w:rsidR="00F9664F" w:rsidRPr="00F9664F">
        <w:rPr>
          <w:rFonts w:asciiTheme="minorHAnsi" w:hAnsiTheme="minorHAnsi"/>
          <w:sz w:val="22"/>
          <w:szCs w:val="22"/>
        </w:rPr>
        <w:t xml:space="preserve"> </w:t>
      </w:r>
      <w:r w:rsidR="00F9664F" w:rsidRPr="002C2C85">
        <w:rPr>
          <w:rFonts w:asciiTheme="minorHAnsi" w:hAnsiTheme="minorHAnsi"/>
          <w:sz w:val="22"/>
          <w:szCs w:val="22"/>
        </w:rPr>
        <w:t xml:space="preserve">= </w:t>
      </w:r>
      <w:r w:rsidR="00F9664F">
        <w:rPr>
          <w:rFonts w:asciiTheme="minorHAnsi" w:hAnsiTheme="minorHAnsi"/>
          <w:sz w:val="22"/>
          <w:szCs w:val="22"/>
        </w:rPr>
        <w:t>1/2, β</w:t>
      </w:r>
      <w:r w:rsidR="00F9664F" w:rsidRPr="002C2C85">
        <w:rPr>
          <w:rFonts w:asciiTheme="minorHAnsi" w:hAnsiTheme="minorHAnsi"/>
          <w:sz w:val="22"/>
          <w:szCs w:val="22"/>
        </w:rPr>
        <w:t xml:space="preserve"> = 0</w:t>
      </w:r>
      <w:r w:rsidRPr="002C2C85">
        <w:rPr>
          <w:rFonts w:asciiTheme="minorHAnsi" w:hAnsiTheme="minorHAnsi"/>
          <w:sz w:val="22"/>
          <w:szCs w:val="22"/>
        </w:rPr>
        <w:t>, что приведет к результату (6.58).</w:t>
      </w:r>
    </w:p>
    <w:p w:rsidR="00F9664F" w:rsidRDefault="00C9321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35928" cy="1470355"/>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Формула(6.58).jpg"/>
                    <pic:cNvPicPr/>
                  </pic:nvPicPr>
                  <pic:blipFill>
                    <a:blip r:embed="rId184">
                      <a:extLst>
                        <a:ext uri="{28A0092B-C50C-407E-A947-70E740481C1C}">
                          <a14:useLocalDpi xmlns:a14="http://schemas.microsoft.com/office/drawing/2010/main" val="0"/>
                        </a:ext>
                      </a:extLst>
                    </a:blip>
                    <a:stretch>
                      <a:fillRect/>
                    </a:stretch>
                  </pic:blipFill>
                  <pic:spPr>
                    <a:xfrm>
                      <a:off x="0" y="0"/>
                      <a:ext cx="4352472" cy="147596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 соображениям, которые станут ясны позднее, введем величину s</w:t>
      </w:r>
      <w:r w:rsidR="00C93216">
        <w:rPr>
          <w:rFonts w:asciiTheme="minorHAnsi" w:hAnsiTheme="minorHAnsi"/>
          <w:sz w:val="22"/>
          <w:szCs w:val="22"/>
        </w:rPr>
        <w:t>̂</w:t>
      </w:r>
      <w:r w:rsidRPr="002C2C85">
        <w:rPr>
          <w:rFonts w:asciiTheme="minorHAnsi" w:hAnsiTheme="minorHAnsi"/>
          <w:sz w:val="22"/>
          <w:szCs w:val="22"/>
        </w:rPr>
        <w:t>,</w:t>
      </w:r>
      <w:r w:rsidR="00C93216" w:rsidRPr="00C93216">
        <w:rPr>
          <w:rFonts w:asciiTheme="minorHAnsi" w:hAnsiTheme="minorHAnsi"/>
          <w:sz w:val="22"/>
          <w:szCs w:val="22"/>
        </w:rPr>
        <w:t xml:space="preserve"> </w:t>
      </w:r>
      <w:r w:rsidRPr="002C2C85">
        <w:rPr>
          <w:rFonts w:asciiTheme="minorHAnsi" w:hAnsiTheme="minorHAnsi"/>
          <w:sz w:val="22"/>
          <w:szCs w:val="22"/>
        </w:rPr>
        <w:t>определяемую равенством</w:t>
      </w:r>
    </w:p>
    <w:p w:rsidR="00C93216" w:rsidRDefault="00C9321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23968" cy="343815"/>
            <wp:effectExtent l="0" t="0" r="508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Формула(6.59).jpg"/>
                    <pic:cNvPicPr/>
                  </pic:nvPicPr>
                  <pic:blipFill>
                    <a:blip r:embed="rId185">
                      <a:extLst>
                        <a:ext uri="{28A0092B-C50C-407E-A947-70E740481C1C}">
                          <a14:useLocalDpi xmlns:a14="http://schemas.microsoft.com/office/drawing/2010/main" val="0"/>
                        </a:ext>
                      </a:extLst>
                    </a:blip>
                    <a:stretch>
                      <a:fillRect/>
                    </a:stretch>
                  </pic:blipFill>
                  <pic:spPr>
                    <a:xfrm>
                      <a:off x="0" y="0"/>
                      <a:ext cx="1897328" cy="35764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Выражение (6.59) — почти выборочная дисперсия; различие состоит в том, ч</w:t>
      </w:r>
      <w:r w:rsidR="00C93216">
        <w:rPr>
          <w:rFonts w:asciiTheme="minorHAnsi" w:hAnsiTheme="minorHAnsi"/>
          <w:sz w:val="22"/>
          <w:szCs w:val="22"/>
        </w:rPr>
        <w:t xml:space="preserve">то в знаменателе (6.59) вместо </w:t>
      </w:r>
      <w:r w:rsidR="00C93216" w:rsidRPr="00C93216">
        <w:rPr>
          <w:rFonts w:asciiTheme="minorHAnsi" w:hAnsiTheme="minorHAnsi"/>
          <w:i/>
          <w:sz w:val="22"/>
          <w:szCs w:val="22"/>
        </w:rPr>
        <w:t>n</w:t>
      </w:r>
      <w:r w:rsidRPr="002C2C85">
        <w:rPr>
          <w:rFonts w:asciiTheme="minorHAnsi" w:hAnsiTheme="minorHAnsi"/>
          <w:sz w:val="22"/>
          <w:szCs w:val="22"/>
        </w:rPr>
        <w:t xml:space="preserve"> стоит </w:t>
      </w:r>
      <w:r w:rsidR="00C93216" w:rsidRPr="00C93216">
        <w:rPr>
          <w:rFonts w:asciiTheme="minorHAnsi" w:hAnsiTheme="minorHAnsi"/>
          <w:i/>
          <w:sz w:val="22"/>
          <w:szCs w:val="22"/>
          <w:lang w:val="en-US"/>
        </w:rPr>
        <w:t>n</w:t>
      </w:r>
      <w:r w:rsidRPr="002C2C85">
        <w:rPr>
          <w:rFonts w:asciiTheme="minorHAnsi" w:hAnsiTheme="minorHAnsi"/>
          <w:sz w:val="22"/>
          <w:szCs w:val="22"/>
        </w:rPr>
        <w:t xml:space="preserve"> </w:t>
      </w:r>
      <w:r w:rsidR="00C93216" w:rsidRPr="00C93216">
        <w:rPr>
          <w:rFonts w:asciiTheme="minorHAnsi" w:hAnsiTheme="minorHAnsi"/>
          <w:sz w:val="22"/>
          <w:szCs w:val="22"/>
        </w:rPr>
        <w:t>–</w:t>
      </w:r>
      <w:r w:rsidRPr="002C2C85">
        <w:rPr>
          <w:rFonts w:asciiTheme="minorHAnsi" w:hAnsiTheme="minorHAnsi"/>
          <w:sz w:val="22"/>
          <w:szCs w:val="22"/>
        </w:rPr>
        <w:t xml:space="preserve"> 1. Поэтому мы будем</w:t>
      </w:r>
      <w:r w:rsidR="00C93216" w:rsidRPr="00C93216">
        <w:rPr>
          <w:rFonts w:asciiTheme="minorHAnsi" w:hAnsiTheme="minorHAnsi"/>
          <w:sz w:val="22"/>
          <w:szCs w:val="22"/>
        </w:rPr>
        <w:t xml:space="preserve"> </w:t>
      </w:r>
      <w:r w:rsidRPr="002C2C85">
        <w:rPr>
          <w:rFonts w:asciiTheme="minorHAnsi" w:hAnsiTheme="minorHAnsi"/>
          <w:sz w:val="22"/>
          <w:szCs w:val="22"/>
        </w:rPr>
        <w:t>называть s</w:t>
      </w:r>
      <w:r w:rsidR="00C93216">
        <w:rPr>
          <w:rFonts w:asciiTheme="minorHAnsi" w:hAnsiTheme="minorHAnsi"/>
          <w:sz w:val="22"/>
          <w:szCs w:val="22"/>
        </w:rPr>
        <w:t>̂</w:t>
      </w:r>
      <w:r w:rsidRPr="00C93216">
        <w:rPr>
          <w:rFonts w:asciiTheme="minorHAnsi" w:hAnsiTheme="minorHAnsi"/>
          <w:sz w:val="22"/>
          <w:szCs w:val="22"/>
          <w:vertAlign w:val="superscript"/>
        </w:rPr>
        <w:t>2</w:t>
      </w:r>
      <w:r w:rsidRPr="002C2C85">
        <w:rPr>
          <w:rFonts w:asciiTheme="minorHAnsi" w:hAnsiTheme="minorHAnsi"/>
          <w:sz w:val="22"/>
          <w:szCs w:val="22"/>
        </w:rPr>
        <w:t xml:space="preserve"> модифицированной выборочной дисперсией, a</w:t>
      </w:r>
      <w:r w:rsidR="00C93216" w:rsidRPr="00C93216">
        <w:rPr>
          <w:rFonts w:asciiTheme="minorHAnsi" w:hAnsiTheme="minorHAnsi"/>
          <w:sz w:val="22"/>
          <w:szCs w:val="22"/>
        </w:rPr>
        <w:t xml:space="preserve"> </w:t>
      </w:r>
      <w:r w:rsidRPr="002C2C85">
        <w:rPr>
          <w:rFonts w:asciiTheme="minorHAnsi" w:hAnsiTheme="minorHAnsi"/>
          <w:sz w:val="22"/>
          <w:szCs w:val="22"/>
        </w:rPr>
        <w:t>s</w:t>
      </w:r>
      <w:r w:rsidR="00C93216">
        <w:rPr>
          <w:rFonts w:asciiTheme="minorHAnsi" w:hAnsiTheme="minorHAnsi"/>
          <w:sz w:val="22"/>
          <w:szCs w:val="22"/>
        </w:rPr>
        <w:t>̂ — модифи</w:t>
      </w:r>
      <w:r w:rsidRPr="002C2C85">
        <w:rPr>
          <w:rFonts w:asciiTheme="minorHAnsi" w:hAnsiTheme="minorHAnsi"/>
          <w:sz w:val="22"/>
          <w:szCs w:val="22"/>
        </w:rPr>
        <w:t>цированным выборочным стандартным отклонением. Объединив теперь (6.58) и (6.57), получим весьма важный результат.</w:t>
      </w:r>
    </w:p>
    <w:p w:rsidR="00C93216" w:rsidRDefault="00C9321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31461" cy="1024128"/>
            <wp:effectExtent l="0" t="0" r="2540" b="508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Формула(6.60).jpg"/>
                    <pic:cNvPicPr/>
                  </pic:nvPicPr>
                  <pic:blipFill>
                    <a:blip r:embed="rId186">
                      <a:extLst>
                        <a:ext uri="{28A0092B-C50C-407E-A947-70E740481C1C}">
                          <a14:useLocalDpi xmlns:a14="http://schemas.microsoft.com/office/drawing/2010/main" val="0"/>
                        </a:ext>
                      </a:extLst>
                    </a:blip>
                    <a:stretch>
                      <a:fillRect/>
                    </a:stretch>
                  </pic:blipFill>
                  <pic:spPr>
                    <a:xfrm>
                      <a:off x="0" y="0"/>
                      <a:ext cx="4545933" cy="102739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Вспомним результат, полученный непосредственно перед</w:t>
      </w:r>
      <w:r w:rsidR="008C5CDB" w:rsidRPr="008C5CDB">
        <w:rPr>
          <w:rFonts w:asciiTheme="minorHAnsi" w:hAnsiTheme="minorHAnsi"/>
          <w:sz w:val="22"/>
          <w:szCs w:val="22"/>
        </w:rPr>
        <w:t xml:space="preserve"> </w:t>
      </w:r>
      <w:r w:rsidRPr="002C2C85">
        <w:rPr>
          <w:rFonts w:asciiTheme="minorHAnsi" w:hAnsiTheme="minorHAnsi"/>
          <w:sz w:val="22"/>
          <w:szCs w:val="22"/>
        </w:rPr>
        <w:t xml:space="preserve">(6.38), в силу которого из условия </w:t>
      </w:r>
      <w:r w:rsidRPr="008C5CDB">
        <w:rPr>
          <w:rFonts w:asciiTheme="majorHAnsi" w:hAnsiTheme="majorHAnsi"/>
          <w:i/>
          <w:sz w:val="22"/>
          <w:szCs w:val="22"/>
        </w:rPr>
        <w:t xml:space="preserve">Y ~ </w:t>
      </w:r>
      <w:proofErr w:type="gramStart"/>
      <w:r w:rsidRPr="008C5CDB">
        <w:rPr>
          <w:rFonts w:asciiTheme="majorHAnsi" w:hAnsiTheme="majorHAnsi"/>
          <w:i/>
          <w:sz w:val="22"/>
          <w:szCs w:val="22"/>
        </w:rPr>
        <w:t>G(</w:t>
      </w:r>
      <w:proofErr w:type="gramEnd"/>
      <w:r w:rsidR="008C5CDB" w:rsidRPr="008C5CDB">
        <w:rPr>
          <w:rFonts w:asciiTheme="majorHAnsi" w:hAnsiTheme="majorHAnsi"/>
          <w:i/>
          <w:sz w:val="22"/>
          <w:szCs w:val="22"/>
          <w:lang w:val="en-US"/>
        </w:rPr>
        <w:t>k</w:t>
      </w:r>
      <w:r w:rsidRPr="008C5CDB">
        <w:rPr>
          <w:rFonts w:asciiTheme="majorHAnsi" w:hAnsiTheme="majorHAnsi"/>
          <w:i/>
          <w:sz w:val="22"/>
          <w:szCs w:val="22"/>
        </w:rPr>
        <w:t>/</w:t>
      </w:r>
      <w:r w:rsidR="008C5CDB" w:rsidRPr="008C5CDB">
        <w:rPr>
          <w:rFonts w:asciiTheme="majorHAnsi" w:hAnsiTheme="majorHAnsi"/>
          <w:i/>
          <w:sz w:val="22"/>
          <w:szCs w:val="22"/>
        </w:rPr>
        <w:t>2, β</w:t>
      </w:r>
      <w:r w:rsidRPr="008C5CDB">
        <w:rPr>
          <w:rFonts w:asciiTheme="majorHAnsi" w:hAnsiTheme="majorHAnsi"/>
          <w:i/>
          <w:sz w:val="22"/>
          <w:szCs w:val="22"/>
        </w:rPr>
        <w:t>/2)</w:t>
      </w:r>
      <w:r w:rsidRPr="002C2C85">
        <w:rPr>
          <w:rFonts w:asciiTheme="minorHAnsi" w:hAnsiTheme="minorHAnsi"/>
          <w:sz w:val="22"/>
          <w:szCs w:val="22"/>
        </w:rPr>
        <w:t xml:space="preserve"> следует, что новая</w:t>
      </w:r>
      <w:r w:rsidR="008C5CDB">
        <w:rPr>
          <w:rFonts w:asciiTheme="minorHAnsi" w:hAnsiTheme="minorHAnsi"/>
          <w:sz w:val="22"/>
          <w:szCs w:val="22"/>
        </w:rPr>
        <w:t xml:space="preserve"> переменная </w:t>
      </w:r>
      <w:r w:rsidR="008C5CDB" w:rsidRPr="008C5CDB">
        <w:rPr>
          <w:rFonts w:asciiTheme="majorHAnsi" w:hAnsiTheme="majorHAnsi"/>
          <w:sz w:val="22"/>
          <w:szCs w:val="22"/>
        </w:rPr>
        <w:t>β</w:t>
      </w:r>
      <w:r w:rsidRPr="008C5CDB">
        <w:rPr>
          <w:rFonts w:asciiTheme="majorHAnsi" w:hAnsiTheme="majorHAnsi"/>
          <w:sz w:val="22"/>
          <w:szCs w:val="22"/>
        </w:rPr>
        <w:t>Y</w:t>
      </w:r>
      <w:r w:rsidRPr="002C2C85">
        <w:rPr>
          <w:rFonts w:asciiTheme="minorHAnsi" w:hAnsiTheme="minorHAnsi"/>
          <w:sz w:val="22"/>
          <w:szCs w:val="22"/>
        </w:rPr>
        <w:t xml:space="preserve"> удовлетворяет распределению хи-квадрат с </w:t>
      </w:r>
      <w:r w:rsidRPr="008C5CDB">
        <w:rPr>
          <w:rFonts w:asciiTheme="minorHAnsi" w:hAnsiTheme="minorHAnsi"/>
          <w:i/>
          <w:sz w:val="22"/>
          <w:szCs w:val="22"/>
        </w:rPr>
        <w:t>k</w:t>
      </w:r>
      <w:r w:rsidR="008C5CDB">
        <w:rPr>
          <w:rFonts w:asciiTheme="minorHAnsi" w:hAnsiTheme="minorHAnsi"/>
          <w:sz w:val="22"/>
          <w:szCs w:val="22"/>
        </w:rPr>
        <w:t xml:space="preserve"> степенями св</w:t>
      </w:r>
      <w:r w:rsidRPr="002C2C85">
        <w:rPr>
          <w:rFonts w:asciiTheme="minorHAnsi" w:hAnsiTheme="minorHAnsi"/>
          <w:sz w:val="22"/>
          <w:szCs w:val="22"/>
        </w:rPr>
        <w:t>ободы; объединяя этот результат с (6.58), получим важное утверждение.</w:t>
      </w:r>
    </w:p>
    <w:p w:rsidR="008C5CDB" w:rsidRDefault="008C5CD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61770" cy="870509"/>
            <wp:effectExtent l="0" t="0" r="0" b="635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Формула(6.61).jpg"/>
                    <pic:cNvPicPr/>
                  </pic:nvPicPr>
                  <pic:blipFill>
                    <a:blip r:embed="rId187">
                      <a:extLst>
                        <a:ext uri="{28A0092B-C50C-407E-A947-70E740481C1C}">
                          <a14:useLocalDpi xmlns:a14="http://schemas.microsoft.com/office/drawing/2010/main" val="0"/>
                        </a:ext>
                      </a:extLst>
                    </a:blip>
                    <a:stretch>
                      <a:fillRect/>
                    </a:stretch>
                  </pic:blipFill>
                  <pic:spPr>
                    <a:xfrm>
                      <a:off x="0" y="0"/>
                      <a:ext cx="4693314" cy="895611"/>
                    </a:xfrm>
                    <a:prstGeom prst="rect">
                      <a:avLst/>
                    </a:prstGeom>
                  </pic:spPr>
                </pic:pic>
              </a:graphicData>
            </a:graphic>
          </wp:inline>
        </w:drawing>
      </w:r>
    </w:p>
    <w:p w:rsidR="002C2C85" w:rsidRPr="002C2C85" w:rsidRDefault="008C5CDB" w:rsidP="002C2C85">
      <w:pPr>
        <w:spacing w:before="0" w:after="120"/>
        <w:ind w:firstLine="0"/>
        <w:jc w:val="left"/>
        <w:rPr>
          <w:rFonts w:asciiTheme="minorHAnsi" w:hAnsiTheme="minorHAnsi"/>
          <w:sz w:val="22"/>
          <w:szCs w:val="22"/>
        </w:rPr>
      </w:pPr>
      <w:r>
        <w:rPr>
          <w:rFonts w:asciiTheme="minorHAnsi" w:hAnsiTheme="minorHAnsi"/>
          <w:sz w:val="22"/>
          <w:szCs w:val="22"/>
        </w:rPr>
        <w:t>Положив Р ≡</w:t>
      </w:r>
      <w:r w:rsidR="002C2C85" w:rsidRPr="002C2C85">
        <w:rPr>
          <w:rFonts w:asciiTheme="minorHAnsi" w:hAnsiTheme="minorHAnsi"/>
          <w:sz w:val="22"/>
          <w:szCs w:val="22"/>
        </w:rPr>
        <w:t xml:space="preserve"> 1/S</w:t>
      </w:r>
      <w:r w:rsidR="002C2C85" w:rsidRPr="008C5CDB">
        <w:rPr>
          <w:rFonts w:asciiTheme="minorHAnsi" w:hAnsiTheme="minorHAnsi"/>
          <w:sz w:val="22"/>
          <w:szCs w:val="22"/>
          <w:vertAlign w:val="superscript"/>
        </w:rPr>
        <w:t>2</w:t>
      </w:r>
      <w:r w:rsidR="002C2C85" w:rsidRPr="002C2C85">
        <w:rPr>
          <w:rFonts w:asciiTheme="minorHAnsi" w:hAnsiTheme="minorHAnsi"/>
          <w:sz w:val="22"/>
          <w:szCs w:val="22"/>
        </w:rPr>
        <w:t>, можно записать утверждение, эквивалентное (6.61).</w:t>
      </w:r>
    </w:p>
    <w:p w:rsidR="008C5CDB" w:rsidRDefault="008C5CDB"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513478" cy="841623"/>
            <wp:effectExtent l="0" t="0" r="190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Формула(6.62).jpg"/>
                    <pic:cNvPicPr/>
                  </pic:nvPicPr>
                  <pic:blipFill>
                    <a:blip r:embed="rId188">
                      <a:extLst>
                        <a:ext uri="{28A0092B-C50C-407E-A947-70E740481C1C}">
                          <a14:useLocalDpi xmlns:a14="http://schemas.microsoft.com/office/drawing/2010/main" val="0"/>
                        </a:ext>
                      </a:extLst>
                    </a:blip>
                    <a:stretch>
                      <a:fillRect/>
                    </a:stretch>
                  </pic:blipFill>
                  <pic:spPr>
                    <a:xfrm>
                      <a:off x="0" y="0"/>
                      <a:ext cx="4562857" cy="850831"/>
                    </a:xfrm>
                    <a:prstGeom prst="rect">
                      <a:avLst/>
                    </a:prstGeom>
                  </pic:spPr>
                </pic:pic>
              </a:graphicData>
            </a:graphic>
          </wp:inline>
        </w:drawing>
      </w:r>
    </w:p>
    <w:p w:rsidR="002C2C85" w:rsidRPr="008C5CDB"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Утверждения (6.60) и (6.61) или (6.62) чрезвычайно важны, взятые вместе, поскольку они полностью характеризуют апостериорные маргинальные распределения величин М и Р или S в случае, когда априорная информация отсутствует. Заметим, что вся информация, которая нам нужна о выборке, — это ее средняя </w:t>
      </w:r>
      <w:r w:rsidR="008C5CDB">
        <w:rPr>
          <w:rFonts w:asciiTheme="minorHAnsi" w:hAnsiTheme="minorHAnsi"/>
          <w:sz w:val="22"/>
          <w:szCs w:val="22"/>
        </w:rPr>
        <w:t xml:space="preserve">х̅ и модифицированная дисперсия </w:t>
      </w:r>
      <w:r w:rsidR="008C5CDB">
        <w:rPr>
          <w:rFonts w:asciiTheme="minorHAnsi" w:hAnsiTheme="minorHAnsi"/>
          <w:sz w:val="22"/>
          <w:szCs w:val="22"/>
          <w:lang w:val="en-US"/>
        </w:rPr>
        <w:t>s</w:t>
      </w:r>
      <w:r w:rsidR="008C5CDB" w:rsidRPr="008C5CDB">
        <w:rPr>
          <w:rFonts w:asciiTheme="minorHAnsi" w:hAnsiTheme="minorHAnsi"/>
          <w:sz w:val="22"/>
          <w:szCs w:val="22"/>
        </w:rPr>
        <w:t>̂</w:t>
      </w:r>
      <w:r w:rsidR="008C5CDB" w:rsidRPr="008C5CDB">
        <w:rPr>
          <w:rFonts w:asciiTheme="minorHAnsi" w:hAnsiTheme="minorHAnsi"/>
          <w:sz w:val="22"/>
          <w:szCs w:val="22"/>
          <w:vertAlign w:val="superscript"/>
        </w:rPr>
        <w:t>2</w:t>
      </w:r>
      <w:r w:rsidR="008C5CDB" w:rsidRPr="008C5CDB">
        <w:rPr>
          <w:rFonts w:asciiTheme="minorHAnsi" w:hAnsiTheme="minorHAnsi"/>
          <w:sz w:val="22"/>
          <w:szCs w:val="22"/>
        </w:rPr>
        <w:t>.</w:t>
      </w:r>
    </w:p>
    <w:p w:rsidR="009F7F0F"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заключение приведем пример, иллюстрирующий применение ключевых результатов (6.60) и (6.61) или (6.62). Предположим, интересующая нас переменная X — индекс интеллектуального развития (IQ) студентов Йоркского университета. Пусть мы знаем или готовы предположить, что значения X нормально распределены по всей совокупности (всех студентов Йоркского университета). Но нам неизвестны ни средняя, ни дисперсия Х</w:t>
      </w:r>
      <w:r w:rsidR="008C5CDB" w:rsidRPr="008C5CDB">
        <w:rPr>
          <w:rFonts w:asciiTheme="minorHAnsi" w:hAnsiTheme="minorHAnsi"/>
          <w:sz w:val="22"/>
          <w:szCs w:val="22"/>
        </w:rPr>
        <w:t>;</w:t>
      </w:r>
      <w:r w:rsidRPr="002C2C85">
        <w:rPr>
          <w:rFonts w:asciiTheme="minorHAnsi" w:hAnsiTheme="minorHAnsi"/>
          <w:sz w:val="22"/>
          <w:szCs w:val="22"/>
        </w:rPr>
        <w:t xml:space="preserve"> к тому же не</w:t>
      </w:r>
      <w:r w:rsidR="00822DFD">
        <w:rPr>
          <w:rFonts w:asciiTheme="minorHAnsi" w:hAnsiTheme="minorHAnsi"/>
          <w:sz w:val="22"/>
          <w:szCs w:val="22"/>
        </w:rPr>
        <w:t>т никаких оснований для какого-</w:t>
      </w:r>
      <w:r w:rsidRPr="002C2C85">
        <w:rPr>
          <w:rFonts w:asciiTheme="minorHAnsi" w:hAnsiTheme="minorHAnsi"/>
          <w:sz w:val="22"/>
          <w:szCs w:val="22"/>
        </w:rPr>
        <w:t xml:space="preserve">либо априорного заключения об их возможных значениях. Чтобы узнать что-нибудь о средней и о дисперсии, мы можем сделать </w:t>
      </w:r>
      <w:proofErr w:type="spellStart"/>
      <w:r w:rsidRPr="002C2C85">
        <w:rPr>
          <w:rFonts w:asciiTheme="minorHAnsi" w:hAnsiTheme="minorHAnsi"/>
          <w:sz w:val="22"/>
          <w:szCs w:val="22"/>
        </w:rPr>
        <w:t>рандомизированную</w:t>
      </w:r>
      <w:proofErr w:type="spellEnd"/>
      <w:r w:rsidRPr="002C2C85">
        <w:rPr>
          <w:rFonts w:asciiTheme="minorHAnsi" w:hAnsiTheme="minorHAnsi"/>
          <w:sz w:val="22"/>
          <w:szCs w:val="22"/>
        </w:rPr>
        <w:t xml:space="preserve"> выборку из всей совокупности студентов (выбор осуществляется так, как это указано в разделе </w:t>
      </w:r>
      <w:r w:rsidR="008C5CDB">
        <w:rPr>
          <w:rFonts w:asciiTheme="minorHAnsi" w:hAnsiTheme="minorHAnsi"/>
          <w:sz w:val="22"/>
          <w:szCs w:val="22"/>
        </w:rPr>
        <w:t>6.2) и определить индекс IQ сту</w:t>
      </w:r>
      <w:r w:rsidRPr="002C2C85">
        <w:rPr>
          <w:rFonts w:asciiTheme="minorHAnsi" w:hAnsiTheme="minorHAnsi"/>
          <w:sz w:val="22"/>
          <w:szCs w:val="22"/>
        </w:rPr>
        <w:t xml:space="preserve">дентов, попавших в выборку. Пусть такая выборка объемом в 25 наблюдений осуществлена </w:t>
      </w:r>
      <w:r w:rsidR="002B7E8C" w:rsidRPr="002B7E8C">
        <w:rPr>
          <w:rFonts w:asciiTheme="minorHAnsi" w:hAnsiTheme="minorHAnsi"/>
          <w:sz w:val="22"/>
          <w:szCs w:val="22"/>
        </w:rPr>
        <w:t>(</w:t>
      </w:r>
      <w:r w:rsidR="002B7E8C">
        <w:rPr>
          <w:rFonts w:asciiTheme="minorHAnsi" w:hAnsiTheme="minorHAnsi"/>
          <w:sz w:val="22"/>
          <w:szCs w:val="22"/>
        </w:rPr>
        <w:t xml:space="preserve">рис. 6.3). </w:t>
      </w:r>
      <w:r w:rsidRPr="002C2C85">
        <w:rPr>
          <w:rFonts w:asciiTheme="minorHAnsi" w:hAnsiTheme="minorHAnsi"/>
          <w:sz w:val="22"/>
          <w:szCs w:val="22"/>
        </w:rPr>
        <w:t xml:space="preserve">Рассчитаем </w:t>
      </w:r>
      <w:r w:rsidR="002B7E8C">
        <w:rPr>
          <w:rFonts w:asciiTheme="minorHAnsi" w:hAnsiTheme="minorHAnsi"/>
          <w:sz w:val="22"/>
          <w:szCs w:val="22"/>
        </w:rPr>
        <w:t xml:space="preserve">в </w:t>
      </w:r>
      <w:r w:rsidR="002B7E8C">
        <w:rPr>
          <w:rFonts w:asciiTheme="minorHAnsi" w:hAnsiTheme="minorHAnsi"/>
          <w:sz w:val="22"/>
          <w:szCs w:val="22"/>
          <w:lang w:val="en-US"/>
        </w:rPr>
        <w:t>Excel</w:t>
      </w:r>
      <w:r w:rsidR="002B7E8C" w:rsidRPr="002B7E8C">
        <w:rPr>
          <w:rFonts w:asciiTheme="minorHAnsi" w:hAnsiTheme="minorHAnsi"/>
          <w:sz w:val="22"/>
          <w:szCs w:val="22"/>
        </w:rPr>
        <w:t xml:space="preserve"> </w:t>
      </w:r>
      <w:r w:rsidRPr="002C2C85">
        <w:rPr>
          <w:rFonts w:asciiTheme="minorHAnsi" w:hAnsiTheme="minorHAnsi"/>
          <w:sz w:val="22"/>
          <w:szCs w:val="22"/>
        </w:rPr>
        <w:t>для этих данных выборочную среднюю х</w:t>
      </w:r>
      <w:r w:rsidR="002B7E8C">
        <w:rPr>
          <w:rFonts w:asciiTheme="minorHAnsi" w:hAnsiTheme="minorHAnsi"/>
          <w:sz w:val="22"/>
          <w:szCs w:val="22"/>
        </w:rPr>
        <w:t xml:space="preserve">̅ </w:t>
      </w:r>
      <w:r w:rsidR="002B7E8C" w:rsidRPr="002B7E8C">
        <w:rPr>
          <w:rFonts w:asciiTheme="minorHAnsi" w:hAnsiTheme="minorHAnsi"/>
          <w:sz w:val="22"/>
          <w:szCs w:val="22"/>
        </w:rPr>
        <w:t>=СРЗНАЧ(A1:E5) = 115,1</w:t>
      </w:r>
      <w:r w:rsidR="009F7F0F">
        <w:rPr>
          <w:rFonts w:asciiTheme="minorHAnsi" w:hAnsiTheme="minorHAnsi"/>
          <w:sz w:val="22"/>
          <w:szCs w:val="22"/>
        </w:rPr>
        <w:t>;</w:t>
      </w:r>
      <w:r w:rsidRPr="002C2C85">
        <w:rPr>
          <w:rFonts w:asciiTheme="minorHAnsi" w:hAnsiTheme="minorHAnsi"/>
          <w:sz w:val="22"/>
          <w:szCs w:val="22"/>
        </w:rPr>
        <w:t xml:space="preserve"> выборочную модифицированную дисперсию s</w:t>
      </w:r>
      <w:r w:rsidR="002B7E8C">
        <w:rPr>
          <w:rFonts w:asciiTheme="minorHAnsi" w:hAnsiTheme="minorHAnsi"/>
          <w:sz w:val="22"/>
          <w:szCs w:val="22"/>
        </w:rPr>
        <w:t>̂</w:t>
      </w:r>
      <w:r w:rsidRPr="002B7E8C">
        <w:rPr>
          <w:rFonts w:asciiTheme="minorHAnsi" w:hAnsiTheme="minorHAnsi"/>
          <w:sz w:val="22"/>
          <w:szCs w:val="22"/>
          <w:vertAlign w:val="superscript"/>
        </w:rPr>
        <w:t>2</w:t>
      </w:r>
      <w:r w:rsidR="002B7E8C">
        <w:rPr>
          <w:rFonts w:asciiTheme="minorHAnsi" w:hAnsiTheme="minorHAnsi"/>
          <w:sz w:val="22"/>
          <w:szCs w:val="22"/>
        </w:rPr>
        <w:t xml:space="preserve"> </w:t>
      </w:r>
      <w:r w:rsidR="009F7F0F" w:rsidRPr="009F7F0F">
        <w:rPr>
          <w:rFonts w:asciiTheme="minorHAnsi" w:hAnsiTheme="minorHAnsi"/>
          <w:sz w:val="22"/>
          <w:szCs w:val="22"/>
        </w:rPr>
        <w:t>=ДИСП.В(A1:E5)</w:t>
      </w:r>
      <w:r w:rsidR="002B7E8C" w:rsidRPr="002B7E8C">
        <w:rPr>
          <w:rFonts w:asciiTheme="minorHAnsi" w:hAnsiTheme="minorHAnsi"/>
          <w:sz w:val="22"/>
          <w:szCs w:val="22"/>
        </w:rPr>
        <w:t xml:space="preserve"> = 23,205</w:t>
      </w:r>
      <w:r w:rsidR="009F7F0F">
        <w:rPr>
          <w:rFonts w:asciiTheme="minorHAnsi" w:hAnsiTheme="minorHAnsi"/>
          <w:sz w:val="22"/>
          <w:szCs w:val="22"/>
        </w:rPr>
        <w:t xml:space="preserve"> и </w:t>
      </w:r>
      <w:r w:rsidR="009F7F0F" w:rsidRPr="002C2C85">
        <w:rPr>
          <w:rFonts w:asciiTheme="minorHAnsi" w:hAnsiTheme="minorHAnsi"/>
          <w:sz w:val="22"/>
          <w:szCs w:val="22"/>
        </w:rPr>
        <w:t>выборочн</w:t>
      </w:r>
      <w:r w:rsidR="009F7F0F">
        <w:rPr>
          <w:rFonts w:asciiTheme="minorHAnsi" w:hAnsiTheme="minorHAnsi"/>
          <w:sz w:val="22"/>
          <w:szCs w:val="22"/>
        </w:rPr>
        <w:t xml:space="preserve">ое модифицированное стандартное отклонение </w:t>
      </w:r>
      <w:r w:rsidR="009F7F0F">
        <w:rPr>
          <w:rFonts w:asciiTheme="minorHAnsi" w:hAnsiTheme="minorHAnsi"/>
          <w:sz w:val="22"/>
          <w:szCs w:val="22"/>
          <w:lang w:val="en-US"/>
        </w:rPr>
        <w:t>s</w:t>
      </w:r>
      <w:r w:rsidR="009F7F0F" w:rsidRPr="009F7F0F">
        <w:rPr>
          <w:rFonts w:asciiTheme="minorHAnsi" w:hAnsiTheme="minorHAnsi"/>
          <w:sz w:val="22"/>
          <w:szCs w:val="22"/>
        </w:rPr>
        <w:t xml:space="preserve">̂ =СТАНДОТКЛОН.В(A1:E5) = 4,817. </w:t>
      </w:r>
      <w:r w:rsidRPr="002C2C85">
        <w:rPr>
          <w:rFonts w:asciiTheme="minorHAnsi" w:hAnsiTheme="minorHAnsi"/>
          <w:sz w:val="22"/>
          <w:szCs w:val="22"/>
        </w:rPr>
        <w:t>Подставим найденные выбор</w:t>
      </w:r>
      <w:r w:rsidR="009F7F0F">
        <w:rPr>
          <w:rFonts w:asciiTheme="minorHAnsi" w:hAnsiTheme="minorHAnsi"/>
          <w:sz w:val="22"/>
          <w:szCs w:val="22"/>
        </w:rPr>
        <w:t>очные значения в (6.60):</w:t>
      </w:r>
    </w:p>
    <w:p w:rsidR="009F7F0F" w:rsidRPr="00F52F4A" w:rsidRDefault="009F7F0F" w:rsidP="002C2C85">
      <w:pPr>
        <w:spacing w:before="0" w:after="120"/>
        <w:ind w:firstLine="0"/>
        <w:jc w:val="left"/>
        <w:rPr>
          <w:rFonts w:asciiTheme="majorHAnsi" w:hAnsiTheme="majorHAnsi"/>
          <w:i/>
          <w:sz w:val="22"/>
          <w:szCs w:val="22"/>
        </w:rPr>
      </w:pPr>
      <w:r w:rsidRPr="00F52F4A">
        <w:rPr>
          <w:rFonts w:asciiTheme="majorHAnsi" w:hAnsiTheme="majorHAnsi"/>
          <w:i/>
          <w:sz w:val="22"/>
          <w:szCs w:val="22"/>
        </w:rPr>
        <w:t>(6.63) а</w:t>
      </w:r>
      <w:r w:rsidR="002C2C85" w:rsidRPr="00F52F4A">
        <w:rPr>
          <w:rFonts w:asciiTheme="majorHAnsi" w:hAnsiTheme="majorHAnsi"/>
          <w:i/>
          <w:sz w:val="22"/>
          <w:szCs w:val="22"/>
        </w:rPr>
        <w:t>постериорная оценка М такова, что</w:t>
      </w:r>
      <w:r w:rsidRPr="00F52F4A">
        <w:rPr>
          <w:rFonts w:asciiTheme="majorHAnsi" w:hAnsiTheme="majorHAnsi"/>
          <w:i/>
          <w:sz w:val="22"/>
          <w:szCs w:val="22"/>
        </w:rPr>
        <w:t xml:space="preserve"> величина (М – 114,</w:t>
      </w:r>
      <w:proofErr w:type="gramStart"/>
      <w:r w:rsidRPr="00F52F4A">
        <w:rPr>
          <w:rFonts w:asciiTheme="majorHAnsi" w:hAnsiTheme="majorHAnsi"/>
          <w:i/>
          <w:sz w:val="22"/>
          <w:szCs w:val="22"/>
        </w:rPr>
        <w:t>14)/</w:t>
      </w:r>
      <w:proofErr w:type="gramEnd"/>
      <w:r w:rsidRPr="00F52F4A">
        <w:rPr>
          <w:rFonts w:asciiTheme="majorHAnsi" w:hAnsiTheme="majorHAnsi"/>
          <w:i/>
          <w:sz w:val="22"/>
          <w:szCs w:val="22"/>
        </w:rPr>
        <w:t xml:space="preserve">0,963 удовлетворяет </w:t>
      </w:r>
      <w:r w:rsidRPr="00F52F4A">
        <w:rPr>
          <w:rFonts w:asciiTheme="majorHAnsi" w:hAnsiTheme="majorHAnsi"/>
          <w:i/>
          <w:sz w:val="22"/>
          <w:szCs w:val="22"/>
          <w:lang w:val="en-US"/>
        </w:rPr>
        <w:t>t</w:t>
      </w:r>
      <w:r w:rsidRPr="00F52F4A">
        <w:rPr>
          <w:rFonts w:asciiTheme="majorHAnsi" w:hAnsiTheme="majorHAnsi"/>
          <w:i/>
          <w:sz w:val="22"/>
          <w:szCs w:val="22"/>
        </w:rPr>
        <w:t xml:space="preserve">-распределению с 24 степенями свободы. </w:t>
      </w:r>
    </w:p>
    <w:p w:rsidR="00F52F4A"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Аналогично после подстановки выборочных зн</w:t>
      </w:r>
      <w:r w:rsidR="00F52F4A">
        <w:rPr>
          <w:rFonts w:asciiTheme="minorHAnsi" w:hAnsiTheme="minorHAnsi"/>
          <w:sz w:val="22"/>
          <w:szCs w:val="22"/>
        </w:rPr>
        <w:t>ачений в (6.62) придем к выводу:</w:t>
      </w:r>
    </w:p>
    <w:p w:rsidR="002C2C85" w:rsidRPr="00F52F4A" w:rsidRDefault="009F7F0F" w:rsidP="002C2C85">
      <w:pPr>
        <w:spacing w:before="0" w:after="120"/>
        <w:ind w:firstLine="0"/>
        <w:jc w:val="left"/>
        <w:rPr>
          <w:rFonts w:asciiTheme="majorHAnsi" w:hAnsiTheme="majorHAnsi"/>
          <w:i/>
          <w:sz w:val="22"/>
          <w:szCs w:val="22"/>
        </w:rPr>
      </w:pPr>
      <w:r w:rsidRPr="00F52F4A">
        <w:rPr>
          <w:rFonts w:asciiTheme="majorHAnsi" w:hAnsiTheme="majorHAnsi"/>
          <w:i/>
          <w:sz w:val="22"/>
          <w:szCs w:val="22"/>
        </w:rPr>
        <w:t xml:space="preserve">(6.64) </w:t>
      </w:r>
      <w:r w:rsidR="002C2C85" w:rsidRPr="00F52F4A">
        <w:rPr>
          <w:rFonts w:asciiTheme="majorHAnsi" w:hAnsiTheme="majorHAnsi"/>
          <w:i/>
          <w:sz w:val="22"/>
          <w:szCs w:val="22"/>
        </w:rPr>
        <w:t>апостериорная оце</w:t>
      </w:r>
      <w:r w:rsidRPr="00F52F4A">
        <w:rPr>
          <w:rFonts w:asciiTheme="majorHAnsi" w:hAnsiTheme="majorHAnsi"/>
          <w:i/>
          <w:sz w:val="22"/>
          <w:szCs w:val="22"/>
        </w:rPr>
        <w:t>нка такова, что величина 556,9</w:t>
      </w:r>
      <w:r w:rsidR="002C2C85" w:rsidRPr="00F52F4A">
        <w:rPr>
          <w:rFonts w:asciiTheme="majorHAnsi" w:hAnsiTheme="majorHAnsi"/>
          <w:i/>
          <w:sz w:val="22"/>
          <w:szCs w:val="22"/>
        </w:rPr>
        <w:t>2</w:t>
      </w:r>
      <w:r w:rsidRPr="00F52F4A">
        <w:rPr>
          <w:rFonts w:asciiTheme="majorHAnsi" w:hAnsiTheme="majorHAnsi"/>
          <w:i/>
          <w:sz w:val="22"/>
          <w:szCs w:val="22"/>
        </w:rPr>
        <w:t>/</w:t>
      </w:r>
      <w:r w:rsidRPr="00F52F4A">
        <w:rPr>
          <w:rFonts w:asciiTheme="majorHAnsi" w:hAnsiTheme="majorHAnsi"/>
          <w:i/>
          <w:sz w:val="22"/>
          <w:szCs w:val="22"/>
          <w:lang w:val="en-US"/>
        </w:rPr>
        <w:t>S</w:t>
      </w:r>
      <w:r w:rsidRPr="00F52F4A">
        <w:rPr>
          <w:rFonts w:asciiTheme="majorHAnsi" w:hAnsiTheme="majorHAnsi"/>
          <w:i/>
          <w:sz w:val="22"/>
          <w:szCs w:val="22"/>
          <w:vertAlign w:val="superscript"/>
        </w:rPr>
        <w:t>2</w:t>
      </w:r>
      <w:r w:rsidRPr="00F52F4A">
        <w:rPr>
          <w:rFonts w:asciiTheme="majorHAnsi" w:hAnsiTheme="majorHAnsi"/>
          <w:i/>
          <w:sz w:val="22"/>
          <w:szCs w:val="22"/>
        </w:rPr>
        <w:t xml:space="preserve"> </w:t>
      </w:r>
      <w:r w:rsidR="002C2C85" w:rsidRPr="00F52F4A">
        <w:rPr>
          <w:rFonts w:asciiTheme="majorHAnsi" w:hAnsiTheme="majorHAnsi"/>
          <w:i/>
          <w:sz w:val="22"/>
          <w:szCs w:val="22"/>
        </w:rPr>
        <w:t>удовлетворяет распределению хи-квадрат с 24 степенями свободы.</w:t>
      </w:r>
    </w:p>
    <w:p w:rsidR="00822DFD" w:rsidRDefault="00822DF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403750" cy="9970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6.3.jpg"/>
                    <pic:cNvPicPr/>
                  </pic:nvPicPr>
                  <pic:blipFill>
                    <a:blip r:embed="rId189">
                      <a:extLst>
                        <a:ext uri="{28A0092B-C50C-407E-A947-70E740481C1C}">
                          <a14:useLocalDpi xmlns:a14="http://schemas.microsoft.com/office/drawing/2010/main" val="0"/>
                        </a:ext>
                      </a:extLst>
                    </a:blip>
                    <a:stretch>
                      <a:fillRect/>
                    </a:stretch>
                  </pic:blipFill>
                  <pic:spPr>
                    <a:xfrm>
                      <a:off x="0" y="0"/>
                      <a:ext cx="4434176" cy="1003964"/>
                    </a:xfrm>
                    <a:prstGeom prst="rect">
                      <a:avLst/>
                    </a:prstGeom>
                  </pic:spPr>
                </pic:pic>
              </a:graphicData>
            </a:graphic>
          </wp:inline>
        </w:drawing>
      </w:r>
    </w:p>
    <w:p w:rsidR="00822DFD" w:rsidRPr="00822DFD" w:rsidRDefault="00822DFD" w:rsidP="002C2C85">
      <w:pPr>
        <w:spacing w:before="0" w:after="120"/>
        <w:ind w:firstLine="0"/>
        <w:jc w:val="left"/>
        <w:rPr>
          <w:rFonts w:asciiTheme="minorHAnsi" w:hAnsiTheme="minorHAnsi"/>
          <w:sz w:val="22"/>
          <w:szCs w:val="22"/>
        </w:rPr>
      </w:pPr>
      <w:r>
        <w:rPr>
          <w:rFonts w:asciiTheme="minorHAnsi" w:hAnsiTheme="minorHAnsi"/>
          <w:sz w:val="22"/>
          <w:szCs w:val="22"/>
        </w:rPr>
        <w:t xml:space="preserve">Рис. 6.3. Измерение </w:t>
      </w:r>
      <w:r>
        <w:rPr>
          <w:rFonts w:asciiTheme="minorHAnsi" w:hAnsiTheme="minorHAnsi"/>
          <w:sz w:val="22"/>
          <w:szCs w:val="22"/>
          <w:lang w:val="en-US"/>
        </w:rPr>
        <w:t>IQ</w:t>
      </w:r>
      <w:r>
        <w:rPr>
          <w:rFonts w:asciiTheme="minorHAnsi" w:hAnsiTheme="minorHAnsi"/>
          <w:sz w:val="22"/>
          <w:szCs w:val="22"/>
        </w:rPr>
        <w:t xml:space="preserve"> </w:t>
      </w:r>
      <w:r w:rsidRPr="002C2C85">
        <w:rPr>
          <w:rFonts w:asciiTheme="minorHAnsi" w:hAnsiTheme="minorHAnsi"/>
          <w:sz w:val="22"/>
          <w:szCs w:val="22"/>
        </w:rPr>
        <w:t xml:space="preserve">25 </w:t>
      </w:r>
      <w:r>
        <w:rPr>
          <w:rFonts w:asciiTheme="minorHAnsi" w:hAnsiTheme="minorHAnsi"/>
          <w:sz w:val="22"/>
          <w:szCs w:val="22"/>
        </w:rPr>
        <w:t>студентов (А1:Е5) и некоторые параметры выборки (</w:t>
      </w:r>
      <w:r>
        <w:rPr>
          <w:rFonts w:asciiTheme="minorHAnsi" w:hAnsiTheme="minorHAnsi"/>
          <w:sz w:val="22"/>
          <w:szCs w:val="22"/>
          <w:lang w:val="en-US"/>
        </w:rPr>
        <w:t>G</w:t>
      </w:r>
      <w:r w:rsidRPr="00822DFD">
        <w:rPr>
          <w:rFonts w:asciiTheme="minorHAnsi" w:hAnsiTheme="minorHAnsi"/>
          <w:sz w:val="22"/>
          <w:szCs w:val="22"/>
        </w:rPr>
        <w:t>1:</w:t>
      </w:r>
      <w:r>
        <w:rPr>
          <w:rFonts w:asciiTheme="minorHAnsi" w:hAnsiTheme="minorHAnsi"/>
          <w:sz w:val="22"/>
          <w:szCs w:val="22"/>
          <w:lang w:val="en-US"/>
        </w:rPr>
        <w:t>J</w:t>
      </w:r>
      <w:r w:rsidRPr="00822DFD">
        <w:rPr>
          <w:rFonts w:asciiTheme="minorHAnsi" w:hAnsiTheme="minorHAnsi"/>
          <w:sz w:val="22"/>
          <w:szCs w:val="22"/>
        </w:rPr>
        <w:t>4)</w:t>
      </w:r>
    </w:p>
    <w:p w:rsidR="002C2C85" w:rsidRDefault="009F7F0F" w:rsidP="002C2C85">
      <w:pPr>
        <w:spacing w:before="0" w:after="120"/>
        <w:ind w:firstLine="0"/>
        <w:jc w:val="left"/>
        <w:rPr>
          <w:rFonts w:asciiTheme="minorHAnsi" w:hAnsiTheme="minorHAnsi"/>
          <w:sz w:val="22"/>
          <w:szCs w:val="22"/>
        </w:rPr>
      </w:pPr>
      <w:r>
        <w:rPr>
          <w:rFonts w:asciiTheme="minorHAnsi" w:hAnsiTheme="minorHAnsi"/>
          <w:sz w:val="22"/>
          <w:szCs w:val="22"/>
        </w:rPr>
        <w:t>У</w:t>
      </w:r>
      <w:r w:rsidR="002C2C85" w:rsidRPr="002C2C85">
        <w:rPr>
          <w:rFonts w:asciiTheme="minorHAnsi" w:hAnsiTheme="minorHAnsi"/>
          <w:sz w:val="22"/>
          <w:szCs w:val="22"/>
        </w:rPr>
        <w:t xml:space="preserve">тверждение </w:t>
      </w:r>
      <w:r>
        <w:rPr>
          <w:rFonts w:asciiTheme="minorHAnsi" w:hAnsiTheme="minorHAnsi"/>
          <w:sz w:val="22"/>
          <w:szCs w:val="22"/>
        </w:rPr>
        <w:t xml:space="preserve">(6.63) </w:t>
      </w:r>
      <w:r w:rsidR="002C2C85" w:rsidRPr="002C2C85">
        <w:rPr>
          <w:rFonts w:asciiTheme="minorHAnsi" w:hAnsiTheme="minorHAnsi"/>
          <w:sz w:val="22"/>
          <w:szCs w:val="22"/>
        </w:rPr>
        <w:t>полностью характеризует нашу апостериорную (маргинальную) оценку М. Утверждение (6.64) полностью характеризует нашу апостериорную (маргинальную)</w:t>
      </w:r>
      <w:r>
        <w:rPr>
          <w:rFonts w:asciiTheme="minorHAnsi" w:hAnsiTheme="minorHAnsi"/>
          <w:sz w:val="22"/>
          <w:szCs w:val="22"/>
        </w:rPr>
        <w:t xml:space="preserve"> оценку </w:t>
      </w:r>
      <w:r>
        <w:rPr>
          <w:rFonts w:asciiTheme="minorHAnsi" w:hAnsiTheme="minorHAnsi"/>
          <w:sz w:val="22"/>
          <w:szCs w:val="22"/>
          <w:lang w:val="en-US"/>
        </w:rPr>
        <w:t>S</w:t>
      </w:r>
      <w:r w:rsidR="002C2C85" w:rsidRPr="002C2C85">
        <w:rPr>
          <w:rFonts w:asciiTheme="minorHAnsi" w:hAnsiTheme="minorHAnsi"/>
          <w:sz w:val="22"/>
          <w:szCs w:val="22"/>
        </w:rPr>
        <w:t xml:space="preserve">. Так же можно получить и другие обобщающие характеристики. Пусть, например, нужно найти наш апостериорный 95-процентный вероятностный интервал для М и для S. Можно сделать это следующим образом. Воспользуемся утверждением (6.63) и </w:t>
      </w:r>
      <w:r>
        <w:rPr>
          <w:rFonts w:asciiTheme="minorHAnsi" w:hAnsiTheme="minorHAnsi"/>
          <w:sz w:val="22"/>
          <w:szCs w:val="22"/>
        </w:rPr>
        <w:t>функцией</w:t>
      </w:r>
      <w:r w:rsidR="00021D0B">
        <w:rPr>
          <w:rFonts w:asciiTheme="minorHAnsi" w:hAnsiTheme="minorHAnsi"/>
          <w:sz w:val="22"/>
          <w:szCs w:val="22"/>
        </w:rPr>
        <w:t xml:space="preserve"> </w:t>
      </w:r>
      <w:r w:rsidR="00021D0B">
        <w:rPr>
          <w:rFonts w:asciiTheme="minorHAnsi" w:hAnsiTheme="minorHAnsi"/>
          <w:sz w:val="22"/>
          <w:szCs w:val="22"/>
          <w:lang w:val="en-US"/>
        </w:rPr>
        <w:t>Excel</w:t>
      </w:r>
      <w:r>
        <w:rPr>
          <w:rFonts w:asciiTheme="minorHAnsi" w:hAnsiTheme="minorHAnsi"/>
          <w:sz w:val="22"/>
          <w:szCs w:val="22"/>
        </w:rPr>
        <w:t xml:space="preserve"> </w:t>
      </w:r>
      <w:r w:rsidR="00021D0B" w:rsidRPr="00021D0B">
        <w:rPr>
          <w:rFonts w:asciiTheme="minorHAnsi" w:hAnsiTheme="minorHAnsi"/>
          <w:sz w:val="22"/>
          <w:szCs w:val="22"/>
        </w:rPr>
        <w:t>=СТЬЮДЕНТ.ОБР()</w:t>
      </w:r>
      <w:r w:rsidR="00021D0B">
        <w:rPr>
          <w:rFonts w:asciiTheme="minorHAnsi" w:hAnsiTheme="minorHAnsi"/>
          <w:sz w:val="22"/>
          <w:szCs w:val="22"/>
        </w:rPr>
        <w:t xml:space="preserve">. </w:t>
      </w:r>
      <w:r w:rsidR="002C2C85" w:rsidRPr="002C2C85">
        <w:rPr>
          <w:rFonts w:asciiTheme="minorHAnsi" w:hAnsiTheme="minorHAnsi"/>
          <w:sz w:val="22"/>
          <w:szCs w:val="22"/>
        </w:rPr>
        <w:t xml:space="preserve"> </w:t>
      </w:r>
      <w:proofErr w:type="spellStart"/>
      <w:r w:rsidR="00021D0B">
        <w:rPr>
          <w:rFonts w:asciiTheme="minorHAnsi" w:hAnsiTheme="minorHAnsi"/>
          <w:sz w:val="22"/>
          <w:szCs w:val="22"/>
          <w:lang w:val="en-US"/>
        </w:rPr>
        <w:t>P</w:t>
      </w:r>
      <w:r w:rsidR="00021D0B" w:rsidRPr="00021D0B">
        <w:rPr>
          <w:rFonts w:asciiTheme="minorHAnsi" w:hAnsiTheme="minorHAnsi"/>
          <w:sz w:val="22"/>
          <w:szCs w:val="22"/>
          <w:vertAlign w:val="subscript"/>
          <w:lang w:val="en-US"/>
        </w:rPr>
        <w:t>min</w:t>
      </w:r>
      <w:proofErr w:type="spellEnd"/>
      <w:r w:rsidR="00021D0B">
        <w:rPr>
          <w:rFonts w:asciiTheme="minorHAnsi" w:hAnsiTheme="minorHAnsi"/>
          <w:sz w:val="22"/>
          <w:szCs w:val="22"/>
        </w:rPr>
        <w:t xml:space="preserve"> </w:t>
      </w:r>
      <w:r w:rsidR="00021D0B" w:rsidRPr="00021D0B">
        <w:rPr>
          <w:rFonts w:asciiTheme="minorHAnsi" w:hAnsiTheme="minorHAnsi"/>
          <w:sz w:val="22"/>
          <w:szCs w:val="22"/>
        </w:rPr>
        <w:t>=</w:t>
      </w:r>
      <w:proofErr w:type="gramStart"/>
      <w:r w:rsidR="00021D0B" w:rsidRPr="00021D0B">
        <w:rPr>
          <w:rFonts w:asciiTheme="minorHAnsi" w:hAnsiTheme="minorHAnsi"/>
          <w:sz w:val="22"/>
          <w:szCs w:val="22"/>
        </w:rPr>
        <w:t>СТЬЮДЕНТ.ОБР(</w:t>
      </w:r>
      <w:proofErr w:type="gramEnd"/>
      <w:r w:rsidR="00021D0B" w:rsidRPr="00021D0B">
        <w:rPr>
          <w:rFonts w:asciiTheme="minorHAnsi" w:hAnsiTheme="minorHAnsi"/>
          <w:sz w:val="22"/>
          <w:szCs w:val="22"/>
        </w:rPr>
        <w:t xml:space="preserve">0,025;24) </w:t>
      </w:r>
      <w:r w:rsidR="00021D0B">
        <w:rPr>
          <w:rFonts w:asciiTheme="minorHAnsi" w:hAnsiTheme="minorHAnsi"/>
          <w:sz w:val="22"/>
          <w:szCs w:val="22"/>
        </w:rPr>
        <w:t>= –2,</w:t>
      </w:r>
      <w:r w:rsidR="00021D0B" w:rsidRPr="00021D0B">
        <w:rPr>
          <w:rFonts w:asciiTheme="minorHAnsi" w:hAnsiTheme="minorHAnsi"/>
          <w:sz w:val="22"/>
          <w:szCs w:val="22"/>
        </w:rPr>
        <w:t>064</w:t>
      </w:r>
      <w:r w:rsidR="00021D0B">
        <w:rPr>
          <w:rFonts w:asciiTheme="minorHAnsi" w:hAnsiTheme="minorHAnsi"/>
          <w:sz w:val="22"/>
          <w:szCs w:val="22"/>
        </w:rPr>
        <w:t xml:space="preserve">, а </w:t>
      </w:r>
      <w:proofErr w:type="spellStart"/>
      <w:r w:rsidR="00021D0B">
        <w:rPr>
          <w:rFonts w:asciiTheme="minorHAnsi" w:hAnsiTheme="minorHAnsi"/>
          <w:sz w:val="22"/>
          <w:szCs w:val="22"/>
          <w:lang w:val="en-US"/>
        </w:rPr>
        <w:t>P</w:t>
      </w:r>
      <w:r w:rsidR="00021D0B">
        <w:rPr>
          <w:rFonts w:asciiTheme="minorHAnsi" w:hAnsiTheme="minorHAnsi"/>
          <w:sz w:val="22"/>
          <w:szCs w:val="22"/>
          <w:vertAlign w:val="subscript"/>
          <w:lang w:val="en-US"/>
        </w:rPr>
        <w:t>max</w:t>
      </w:r>
      <w:proofErr w:type="spellEnd"/>
      <w:r w:rsidR="00021D0B">
        <w:rPr>
          <w:rFonts w:asciiTheme="minorHAnsi" w:hAnsiTheme="minorHAnsi"/>
          <w:sz w:val="22"/>
          <w:szCs w:val="22"/>
        </w:rPr>
        <w:t xml:space="preserve"> =СТЬЮДЕНТ.ОБР(0,97</w:t>
      </w:r>
      <w:r w:rsidR="00021D0B" w:rsidRPr="00021D0B">
        <w:rPr>
          <w:rFonts w:asciiTheme="minorHAnsi" w:hAnsiTheme="minorHAnsi"/>
          <w:sz w:val="22"/>
          <w:szCs w:val="22"/>
        </w:rPr>
        <w:t xml:space="preserve">5;24) </w:t>
      </w:r>
      <w:r w:rsidR="00021D0B">
        <w:rPr>
          <w:rFonts w:asciiTheme="minorHAnsi" w:hAnsiTheme="minorHAnsi"/>
          <w:sz w:val="22"/>
          <w:szCs w:val="22"/>
        </w:rPr>
        <w:t>= 2,</w:t>
      </w:r>
      <w:r w:rsidR="00021D0B" w:rsidRPr="00021D0B">
        <w:rPr>
          <w:rFonts w:asciiTheme="minorHAnsi" w:hAnsiTheme="minorHAnsi"/>
          <w:sz w:val="22"/>
          <w:szCs w:val="22"/>
        </w:rPr>
        <w:t>064</w:t>
      </w:r>
      <w:r w:rsidR="00021D0B">
        <w:rPr>
          <w:rFonts w:asciiTheme="minorHAnsi" w:hAnsiTheme="minorHAnsi"/>
          <w:sz w:val="22"/>
          <w:szCs w:val="22"/>
        </w:rPr>
        <w:t xml:space="preserve">. То есть, </w:t>
      </w:r>
      <w:r w:rsidR="002C2C85" w:rsidRPr="002C2C85">
        <w:rPr>
          <w:rFonts w:asciiTheme="minorHAnsi" w:hAnsiTheme="minorHAnsi"/>
          <w:sz w:val="22"/>
          <w:szCs w:val="22"/>
        </w:rPr>
        <w:t xml:space="preserve">переменная, удовлетворяющая </w:t>
      </w:r>
      <w:r w:rsidR="00021D0B">
        <w:rPr>
          <w:rFonts w:asciiTheme="minorHAnsi" w:hAnsiTheme="minorHAnsi"/>
          <w:sz w:val="22"/>
          <w:szCs w:val="22"/>
          <w:lang w:val="en-US"/>
        </w:rPr>
        <w:t>t</w:t>
      </w:r>
      <w:r w:rsidR="002C2C85" w:rsidRPr="002C2C85">
        <w:rPr>
          <w:rFonts w:asciiTheme="minorHAnsi" w:hAnsiTheme="minorHAnsi"/>
          <w:sz w:val="22"/>
          <w:szCs w:val="22"/>
        </w:rPr>
        <w:t>-распределению с 24 степенями свободы, с вероятностью 95 % лежит в интервале с концевыми точками ±2,064. Поэтому в соответствии с (6.63)</w:t>
      </w:r>
    </w:p>
    <w:p w:rsidR="00021D0B" w:rsidRPr="002C2C85" w:rsidRDefault="00021D0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538374" cy="5560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Формула(6.64)_расчет.jpg"/>
                    <pic:cNvPicPr/>
                  </pic:nvPicPr>
                  <pic:blipFill>
                    <a:blip r:embed="rId190">
                      <a:extLst>
                        <a:ext uri="{28A0092B-C50C-407E-A947-70E740481C1C}">
                          <a14:useLocalDpi xmlns:a14="http://schemas.microsoft.com/office/drawing/2010/main" val="0"/>
                        </a:ext>
                      </a:extLst>
                    </a:blip>
                    <a:stretch>
                      <a:fillRect/>
                    </a:stretch>
                  </pic:blipFill>
                  <pic:spPr>
                    <a:xfrm>
                      <a:off x="0" y="0"/>
                      <a:ext cx="2604215" cy="57044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Таким образом, 95-процентн</w:t>
      </w:r>
      <w:r w:rsidR="005D1941">
        <w:rPr>
          <w:rFonts w:asciiTheme="minorHAnsi" w:hAnsiTheme="minorHAnsi"/>
          <w:sz w:val="22"/>
          <w:szCs w:val="22"/>
        </w:rPr>
        <w:t xml:space="preserve">ый вероятностный интервал для М, </w:t>
      </w:r>
      <w:r w:rsidRPr="002C2C85">
        <w:rPr>
          <w:rFonts w:asciiTheme="minorHAnsi" w:hAnsiTheme="minorHAnsi"/>
          <w:sz w:val="22"/>
          <w:szCs w:val="22"/>
        </w:rPr>
        <w:t>основанный на выбо</w:t>
      </w:r>
      <w:r w:rsidR="005D1941">
        <w:rPr>
          <w:rFonts w:asciiTheme="minorHAnsi" w:hAnsiTheme="minorHAnsi"/>
          <w:sz w:val="22"/>
          <w:szCs w:val="22"/>
        </w:rPr>
        <w:t>рочной информации, имеет вид (113</w:t>
      </w:r>
      <w:r w:rsidRPr="002C2C85">
        <w:rPr>
          <w:rFonts w:asciiTheme="minorHAnsi" w:hAnsiTheme="minorHAnsi"/>
          <w:sz w:val="22"/>
          <w:szCs w:val="22"/>
        </w:rPr>
        <w:t>,</w:t>
      </w:r>
      <w:r w:rsidR="005D1941">
        <w:rPr>
          <w:rFonts w:asciiTheme="minorHAnsi" w:hAnsiTheme="minorHAnsi"/>
          <w:sz w:val="22"/>
          <w:szCs w:val="22"/>
        </w:rPr>
        <w:t>2</w:t>
      </w:r>
      <w:r w:rsidRPr="002C2C85">
        <w:rPr>
          <w:rFonts w:asciiTheme="minorHAnsi" w:hAnsiTheme="minorHAnsi"/>
          <w:sz w:val="22"/>
          <w:szCs w:val="22"/>
        </w:rPr>
        <w:t>; 117,1) — с точностью до первого десятичного разряда. Мы можем утверждать, что с вероятностью 0,95 средняя величина индекса IQ для студентов Йоркского университета находится между 113,2 и 117,1.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Чтобы найти 95-процентный вероятностный интервал для S, стандартного отклонения для того же индекса IQ, обратимся к (6.64) и </w:t>
      </w:r>
      <w:r w:rsidR="005D1941">
        <w:rPr>
          <w:rFonts w:asciiTheme="minorHAnsi" w:hAnsiTheme="minorHAnsi"/>
          <w:sz w:val="22"/>
          <w:szCs w:val="22"/>
        </w:rPr>
        <w:t>формуле</w:t>
      </w:r>
      <w:r w:rsidRPr="002C2C85">
        <w:rPr>
          <w:rFonts w:asciiTheme="minorHAnsi" w:hAnsiTheme="minorHAnsi"/>
          <w:sz w:val="22"/>
          <w:szCs w:val="22"/>
        </w:rPr>
        <w:t xml:space="preserve"> </w:t>
      </w:r>
      <w:r w:rsidR="005D1941">
        <w:rPr>
          <w:rFonts w:asciiTheme="minorHAnsi" w:hAnsiTheme="minorHAnsi"/>
          <w:sz w:val="22"/>
          <w:szCs w:val="22"/>
          <w:lang w:val="en-US"/>
        </w:rPr>
        <w:t>Excel</w:t>
      </w:r>
      <w:r w:rsidR="005D1941">
        <w:rPr>
          <w:rFonts w:asciiTheme="minorHAnsi" w:hAnsiTheme="minorHAnsi"/>
          <w:sz w:val="22"/>
          <w:szCs w:val="22"/>
        </w:rPr>
        <w:t xml:space="preserve"> для распределения </w:t>
      </w:r>
      <w:r w:rsidRPr="002C2C85">
        <w:rPr>
          <w:rFonts w:asciiTheme="minorHAnsi" w:hAnsiTheme="minorHAnsi"/>
          <w:sz w:val="22"/>
          <w:szCs w:val="22"/>
        </w:rPr>
        <w:t>хи-квадрат. Мы обнаружим,</w:t>
      </w:r>
      <w:r w:rsidR="005D1941">
        <w:rPr>
          <w:rFonts w:asciiTheme="minorHAnsi" w:hAnsiTheme="minorHAnsi"/>
          <w:sz w:val="22"/>
          <w:szCs w:val="22"/>
        </w:rPr>
        <w:t xml:space="preserve"> </w:t>
      </w:r>
      <w:r w:rsidRPr="002C2C85">
        <w:rPr>
          <w:rFonts w:asciiTheme="minorHAnsi" w:hAnsiTheme="minorHAnsi"/>
          <w:sz w:val="22"/>
          <w:szCs w:val="22"/>
        </w:rPr>
        <w:t xml:space="preserve">что переменная, удовлетворяющая распределению хи-квадрат с 24 степенями свободы, с вероятностью </w:t>
      </w:r>
      <w:r w:rsidRPr="002C2C85">
        <w:rPr>
          <w:rFonts w:asciiTheme="minorHAnsi" w:hAnsiTheme="minorHAnsi"/>
          <w:sz w:val="22"/>
          <w:szCs w:val="22"/>
        </w:rPr>
        <w:lastRenderedPageBreak/>
        <w:t xml:space="preserve">0,95 лежит между </w:t>
      </w:r>
      <w:proofErr w:type="spellStart"/>
      <w:r w:rsidR="005D1941">
        <w:rPr>
          <w:rFonts w:asciiTheme="minorHAnsi" w:hAnsiTheme="minorHAnsi"/>
          <w:sz w:val="22"/>
          <w:szCs w:val="22"/>
          <w:lang w:val="en-US"/>
        </w:rPr>
        <w:t>P</w:t>
      </w:r>
      <w:r w:rsidR="005D1941" w:rsidRPr="00021D0B">
        <w:rPr>
          <w:rFonts w:asciiTheme="minorHAnsi" w:hAnsiTheme="minorHAnsi"/>
          <w:sz w:val="22"/>
          <w:szCs w:val="22"/>
          <w:vertAlign w:val="subscript"/>
          <w:lang w:val="en-US"/>
        </w:rPr>
        <w:t>min</w:t>
      </w:r>
      <w:proofErr w:type="spellEnd"/>
      <w:r w:rsidR="005D1941" w:rsidRPr="005D1941">
        <w:rPr>
          <w:rFonts w:asciiTheme="minorHAnsi" w:hAnsiTheme="minorHAnsi"/>
          <w:sz w:val="22"/>
          <w:szCs w:val="22"/>
        </w:rPr>
        <w:t xml:space="preserve"> =ХИ2.ОБР(0,025;24)</w:t>
      </w:r>
      <w:r w:rsidR="005D1941">
        <w:rPr>
          <w:rFonts w:asciiTheme="minorHAnsi" w:hAnsiTheme="minorHAnsi"/>
          <w:sz w:val="22"/>
          <w:szCs w:val="22"/>
        </w:rPr>
        <w:t xml:space="preserve"> = </w:t>
      </w:r>
      <w:r w:rsidRPr="002C2C85">
        <w:rPr>
          <w:rFonts w:asciiTheme="minorHAnsi" w:hAnsiTheme="minorHAnsi"/>
          <w:sz w:val="22"/>
          <w:szCs w:val="22"/>
        </w:rPr>
        <w:t xml:space="preserve">12,4 и </w:t>
      </w:r>
      <w:proofErr w:type="spellStart"/>
      <w:r w:rsidR="005D1941">
        <w:rPr>
          <w:rFonts w:asciiTheme="minorHAnsi" w:hAnsiTheme="minorHAnsi"/>
          <w:sz w:val="22"/>
          <w:szCs w:val="22"/>
          <w:lang w:val="en-US"/>
        </w:rPr>
        <w:t>P</w:t>
      </w:r>
      <w:r w:rsidR="005D1941">
        <w:rPr>
          <w:rFonts w:asciiTheme="minorHAnsi" w:hAnsiTheme="minorHAnsi"/>
          <w:sz w:val="22"/>
          <w:szCs w:val="22"/>
          <w:vertAlign w:val="subscript"/>
          <w:lang w:val="en-US"/>
        </w:rPr>
        <w:t>max</w:t>
      </w:r>
      <w:proofErr w:type="spellEnd"/>
      <w:r w:rsidR="005D1941" w:rsidRPr="002C2C85">
        <w:rPr>
          <w:rFonts w:asciiTheme="minorHAnsi" w:hAnsiTheme="minorHAnsi"/>
          <w:sz w:val="22"/>
          <w:szCs w:val="22"/>
        </w:rPr>
        <w:t xml:space="preserve"> </w:t>
      </w:r>
      <w:r w:rsidR="005D1941">
        <w:rPr>
          <w:rFonts w:asciiTheme="minorHAnsi" w:hAnsiTheme="minorHAnsi"/>
          <w:sz w:val="22"/>
          <w:szCs w:val="22"/>
        </w:rPr>
        <w:t>=ХИ2.ОБР(0,97</w:t>
      </w:r>
      <w:r w:rsidR="005D1941" w:rsidRPr="005D1941">
        <w:rPr>
          <w:rFonts w:asciiTheme="minorHAnsi" w:hAnsiTheme="minorHAnsi"/>
          <w:sz w:val="22"/>
          <w:szCs w:val="22"/>
        </w:rPr>
        <w:t>5;24)</w:t>
      </w:r>
      <w:r w:rsidR="005D1941">
        <w:rPr>
          <w:rFonts w:asciiTheme="minorHAnsi" w:hAnsiTheme="minorHAnsi"/>
          <w:sz w:val="22"/>
          <w:szCs w:val="22"/>
        </w:rPr>
        <w:t xml:space="preserve"> = </w:t>
      </w:r>
      <w:r w:rsidRPr="002C2C85">
        <w:rPr>
          <w:rFonts w:asciiTheme="minorHAnsi" w:hAnsiTheme="minorHAnsi"/>
          <w:sz w:val="22"/>
          <w:szCs w:val="22"/>
        </w:rPr>
        <w:t>39,4. Поэтому, воспользовавшись (6.64), получим</w:t>
      </w:r>
      <w:r w:rsidR="005D1941">
        <w:rPr>
          <w:rFonts w:asciiTheme="minorHAnsi" w:hAnsiTheme="minorHAnsi"/>
          <w:sz w:val="22"/>
          <w:szCs w:val="22"/>
        </w:rPr>
        <w:t xml:space="preserve"> </w:t>
      </w:r>
      <w:r w:rsidRPr="002C2C85">
        <w:rPr>
          <w:rFonts w:asciiTheme="minorHAnsi" w:hAnsiTheme="minorHAnsi"/>
          <w:sz w:val="22"/>
          <w:szCs w:val="22"/>
        </w:rPr>
        <w:t xml:space="preserve">Р (12,40 </w:t>
      </w:r>
      <w:r w:rsidR="005D1941">
        <w:rPr>
          <w:rFonts w:asciiTheme="minorHAnsi" w:hAnsiTheme="minorHAnsi"/>
          <w:sz w:val="22"/>
          <w:szCs w:val="22"/>
        </w:rPr>
        <w:t>≤</w:t>
      </w:r>
      <w:r w:rsidRPr="002C2C85">
        <w:rPr>
          <w:rFonts w:asciiTheme="minorHAnsi" w:hAnsiTheme="minorHAnsi"/>
          <w:sz w:val="22"/>
          <w:szCs w:val="22"/>
        </w:rPr>
        <w:t xml:space="preserve"> 556,92/S</w:t>
      </w:r>
      <w:r w:rsidRPr="005D1941">
        <w:rPr>
          <w:rFonts w:asciiTheme="minorHAnsi" w:hAnsiTheme="minorHAnsi"/>
          <w:sz w:val="22"/>
          <w:szCs w:val="22"/>
          <w:vertAlign w:val="superscript"/>
        </w:rPr>
        <w:t>2</w:t>
      </w:r>
      <w:r w:rsidRPr="002C2C85">
        <w:rPr>
          <w:rFonts w:asciiTheme="minorHAnsi" w:hAnsiTheme="minorHAnsi"/>
          <w:sz w:val="22"/>
          <w:szCs w:val="22"/>
        </w:rPr>
        <w:t xml:space="preserve"> </w:t>
      </w:r>
      <w:r w:rsidR="005D1941">
        <w:rPr>
          <w:rFonts w:asciiTheme="minorHAnsi" w:hAnsiTheme="minorHAnsi"/>
          <w:sz w:val="22"/>
          <w:szCs w:val="22"/>
        </w:rPr>
        <w:t xml:space="preserve">≤ 39,4) = 0,95. Путем несложных преобразований получим, что </w:t>
      </w:r>
      <w:r w:rsidR="005D1941" w:rsidRPr="002C2C85">
        <w:rPr>
          <w:rFonts w:asciiTheme="minorHAnsi" w:hAnsiTheme="minorHAnsi"/>
          <w:sz w:val="22"/>
          <w:szCs w:val="22"/>
        </w:rPr>
        <w:t xml:space="preserve">Р (3,8 </w:t>
      </w:r>
      <w:r w:rsidR="005D1941">
        <w:rPr>
          <w:rFonts w:asciiTheme="minorHAnsi" w:hAnsiTheme="minorHAnsi"/>
          <w:sz w:val="22"/>
          <w:szCs w:val="22"/>
        </w:rPr>
        <w:t>≤</w:t>
      </w:r>
      <w:r w:rsidR="005D1941" w:rsidRPr="002C2C85">
        <w:rPr>
          <w:rFonts w:asciiTheme="minorHAnsi" w:hAnsiTheme="minorHAnsi"/>
          <w:sz w:val="22"/>
          <w:szCs w:val="22"/>
        </w:rPr>
        <w:t xml:space="preserve"> S </w:t>
      </w:r>
      <w:r w:rsidR="005D1941">
        <w:rPr>
          <w:rFonts w:asciiTheme="minorHAnsi" w:hAnsiTheme="minorHAnsi"/>
          <w:sz w:val="22"/>
          <w:szCs w:val="22"/>
        </w:rPr>
        <w:t>≤</w:t>
      </w:r>
      <w:r w:rsidR="005D1941" w:rsidRPr="002C2C85">
        <w:rPr>
          <w:rFonts w:asciiTheme="minorHAnsi" w:hAnsiTheme="minorHAnsi"/>
          <w:sz w:val="22"/>
          <w:szCs w:val="22"/>
        </w:rPr>
        <w:t xml:space="preserve"> 6,7) = 0,95.</w:t>
      </w:r>
      <w:r w:rsidR="005D1941">
        <w:rPr>
          <w:rFonts w:asciiTheme="minorHAnsi" w:hAnsiTheme="minorHAnsi"/>
          <w:sz w:val="22"/>
          <w:szCs w:val="22"/>
        </w:rPr>
        <w:t xml:space="preserve"> </w:t>
      </w:r>
      <w:r w:rsidRPr="002C2C85">
        <w:rPr>
          <w:rFonts w:asciiTheme="minorHAnsi" w:hAnsiTheme="minorHAnsi"/>
          <w:sz w:val="22"/>
          <w:szCs w:val="22"/>
        </w:rPr>
        <w:t>Итак, (3,8; 6,7) — 95-процентный вероятностный интервал для S, найденный на основе выборочной информации. Мы можем сделать вывод, что с вероятностью 0,95 величина стандартного отклонения при определении индекса IQ среди студентов Йоркского университета лежит между 3,8 и 6,7.</w:t>
      </w:r>
    </w:p>
    <w:p w:rsidR="005D1941" w:rsidRPr="005D1941" w:rsidRDefault="005D1941" w:rsidP="002C2C85">
      <w:pPr>
        <w:spacing w:before="0" w:after="120"/>
        <w:ind w:firstLine="0"/>
        <w:jc w:val="left"/>
        <w:rPr>
          <w:rFonts w:asciiTheme="minorHAnsi" w:hAnsiTheme="minorHAnsi"/>
          <w:b/>
          <w:sz w:val="22"/>
          <w:szCs w:val="22"/>
        </w:rPr>
      </w:pPr>
      <w:r w:rsidRPr="005D1941">
        <w:rPr>
          <w:rFonts w:asciiTheme="minorHAnsi" w:hAnsiTheme="minorHAnsi"/>
          <w:b/>
          <w:sz w:val="22"/>
          <w:szCs w:val="22"/>
        </w:rPr>
        <w:t>6.5. Доверительные интервалы и критерии значимости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байесовской статистике сделанное в текущий момент утверждение относительно вероятностного распределения значений интересующего нас параметра или переменной величины полностью характеризует текущие ожидания относительно этого параметра или этой переменной. Сказать больше об этих ожиданиях нельзя. Однако можно сказать меньше, просто указать определенные обобщающие характеристики имеющегося в текущий момент вероятностного распределения в зависимости от того, какие конкретные его свойства на этот раз представляют для нас интерес. Тем не менее, отвечая на вопрос: «что вы к текущему моменту знаете об этом параметре (об этой переменной)?», стремятся либо указать само распределение (в том виде, в каком его представляют себе), либо способ, позволяющий обобщить его наиболее важные свойства. Это все, что в данном случае требуется. 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Однако сторонник классического подхода отнесется к подобным проблемам иначе. Как уже говорилось в разделе 5.6, основное различие между классическим и байесовским статистическими подходами состоит в том, что для первого вероятностные утверждения о фиксированных параметрах недопустимы, в то время как для второго они не только возможны, но и обязательны.</w:t>
      </w:r>
      <w:r w:rsidR="00822DFD">
        <w:rPr>
          <w:rFonts w:asciiTheme="minorHAnsi" w:hAnsiTheme="minorHAnsi"/>
          <w:sz w:val="22"/>
          <w:szCs w:val="22"/>
        </w:rPr>
        <w:t xml:space="preserve"> </w:t>
      </w:r>
      <w:r w:rsidRPr="002C2C85">
        <w:rPr>
          <w:rFonts w:asciiTheme="minorHAnsi" w:hAnsiTheme="minorHAnsi"/>
          <w:sz w:val="22"/>
          <w:szCs w:val="22"/>
        </w:rPr>
        <w:t>В классической статистике имеются две различные, но связанные одна с другой задачи, решаемые в процессе основанного на выборочных наблюдениях статистического вывода относительно неизвестных параметров. Одна называется оцениванием, другая — проверкой гипотез. Первая из этих двух задач относится к использованию выборочных данных для получения оценок неизвестных параметров (характеризующих генеральную совокупность), а вторая — к использованию выборочных данных для проверки гипотез относительно неизвестных параметров</w:t>
      </w:r>
      <w:r w:rsidR="00AC07F7">
        <w:rPr>
          <w:rFonts w:asciiTheme="minorHAnsi" w:hAnsiTheme="minorHAnsi"/>
          <w:sz w:val="22"/>
          <w:szCs w:val="22"/>
        </w:rPr>
        <w:t xml:space="preserve"> (см., например, </w:t>
      </w:r>
      <w:hyperlink r:id="rId191" w:history="1">
        <w:r w:rsidR="00AC07F7" w:rsidRPr="00AC07F7">
          <w:rPr>
            <w:rStyle w:val="a3"/>
            <w:rFonts w:asciiTheme="minorHAnsi" w:hAnsiTheme="minorHAnsi"/>
            <w:sz w:val="22"/>
            <w:szCs w:val="22"/>
          </w:rPr>
          <w:t xml:space="preserve">Проверка гипотез: </w:t>
        </w:r>
        <w:proofErr w:type="spellStart"/>
        <w:r w:rsidR="00AC07F7" w:rsidRPr="00AC07F7">
          <w:rPr>
            <w:rStyle w:val="a3"/>
            <w:rFonts w:asciiTheme="minorHAnsi" w:hAnsiTheme="minorHAnsi"/>
            <w:sz w:val="22"/>
            <w:szCs w:val="22"/>
          </w:rPr>
          <w:t>одновыборочные</w:t>
        </w:r>
        <w:proofErr w:type="spellEnd"/>
        <w:r w:rsidR="00AC07F7" w:rsidRPr="00AC07F7">
          <w:rPr>
            <w:rStyle w:val="a3"/>
            <w:rFonts w:asciiTheme="minorHAnsi" w:hAnsiTheme="minorHAnsi"/>
            <w:sz w:val="22"/>
            <w:szCs w:val="22"/>
          </w:rPr>
          <w:t xml:space="preserve"> критерии</w:t>
        </w:r>
      </w:hyperlink>
      <w:r w:rsidR="00AC07F7">
        <w:rPr>
          <w:rFonts w:asciiTheme="minorHAnsi" w:hAnsiTheme="minorHAnsi"/>
          <w:sz w:val="22"/>
          <w:szCs w:val="22"/>
        </w:rPr>
        <w:t>)</w:t>
      </w:r>
      <w:r w:rsidRPr="002C2C85">
        <w:rPr>
          <w:rFonts w:asciiTheme="minorHAnsi" w:hAnsiTheme="minorHAnsi"/>
          <w:sz w:val="22"/>
          <w:szCs w:val="22"/>
        </w:rPr>
        <w:t>. Начнем с оценивания.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уже ознакомились в разделе 5.6 с классическим подходом к оцениванию. Оценки бывают двух типов — точечные и интервальные; в первом случае в качестве оценки неизвестного параметра указывается лишь одно число, во втором — интервал и тем самым передается информация о точности оценки. При этом не объясняется, почему в качестве оценки выбраны определенная точка или определенный инте</w:t>
      </w:r>
      <w:r w:rsidR="008E00DE">
        <w:rPr>
          <w:rFonts w:asciiTheme="minorHAnsi" w:hAnsiTheme="minorHAnsi"/>
          <w:sz w:val="22"/>
          <w:szCs w:val="22"/>
        </w:rPr>
        <w:t>рвал</w:t>
      </w:r>
      <w:r w:rsidRPr="002C2C85">
        <w:rPr>
          <w:rFonts w:asciiTheme="minorHAnsi" w:hAnsiTheme="minorHAnsi"/>
          <w:sz w:val="22"/>
          <w:szCs w:val="22"/>
        </w:rPr>
        <w:t>. Мы посмотрим теперь, о каких оценках идет речь, и соотнесем их с байесовским анали</w:t>
      </w:r>
      <w:r w:rsidR="008E00DE">
        <w:rPr>
          <w:rFonts w:asciiTheme="minorHAnsi" w:hAnsiTheme="minorHAnsi"/>
          <w:sz w:val="22"/>
          <w:szCs w:val="22"/>
        </w:rPr>
        <w:t>зом, проведенным в разделах 6.2</w:t>
      </w:r>
      <w:r w:rsidR="008E00DE" w:rsidRPr="008E00DE">
        <w:rPr>
          <w:rFonts w:asciiTheme="minorHAnsi" w:hAnsiTheme="minorHAnsi"/>
          <w:sz w:val="22"/>
          <w:szCs w:val="22"/>
        </w:rPr>
        <w:t>–</w:t>
      </w:r>
      <w:r w:rsidRPr="002C2C85">
        <w:rPr>
          <w:rFonts w:asciiTheme="minorHAnsi" w:hAnsiTheme="minorHAnsi"/>
          <w:sz w:val="22"/>
          <w:szCs w:val="22"/>
        </w:rPr>
        <w:t>6.4.</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Случай 2 (раздел 6.2): неизвестная средняя М и известная дисперсия s</w:t>
      </w:r>
      <w:r w:rsidRPr="008E00DE">
        <w:rPr>
          <w:rFonts w:asciiTheme="minorHAnsi" w:hAnsiTheme="minorHAnsi"/>
          <w:sz w:val="22"/>
          <w:szCs w:val="22"/>
          <w:vertAlign w:val="superscript"/>
        </w:rPr>
        <w:t>2</w:t>
      </w:r>
      <w:r w:rsidRPr="002C2C85">
        <w:rPr>
          <w:rFonts w:asciiTheme="minorHAnsi" w:hAnsiTheme="minorHAnsi"/>
          <w:sz w:val="22"/>
          <w:szCs w:val="22"/>
        </w:rPr>
        <w:t>.</w:t>
      </w:r>
      <w:r w:rsidR="008E00DE">
        <w:rPr>
          <w:rFonts w:asciiTheme="minorHAnsi" w:hAnsiTheme="minorHAnsi"/>
          <w:sz w:val="22"/>
          <w:szCs w:val="22"/>
        </w:rPr>
        <w:t xml:space="preserve"> </w:t>
      </w:r>
      <w:r w:rsidRPr="002C2C85">
        <w:rPr>
          <w:rFonts w:asciiTheme="minorHAnsi" w:hAnsiTheme="minorHAnsi"/>
          <w:sz w:val="22"/>
          <w:szCs w:val="22"/>
        </w:rPr>
        <w:t>В этом случае обычная классическая точечная оценка М — выборочная средняя х</w:t>
      </w:r>
      <w:r w:rsidR="008E00DE">
        <w:rPr>
          <w:rFonts w:asciiTheme="minorHAnsi" w:hAnsiTheme="minorHAnsi"/>
          <w:sz w:val="22"/>
          <w:szCs w:val="22"/>
        </w:rPr>
        <w:t>̅</w:t>
      </w:r>
      <w:r w:rsidRPr="002C2C85">
        <w:rPr>
          <w:rFonts w:asciiTheme="minorHAnsi" w:hAnsiTheme="minorHAnsi"/>
          <w:sz w:val="22"/>
          <w:szCs w:val="22"/>
        </w:rPr>
        <w:t>. Таким образом, статистик, стоящий на классических позициях, если его просят указать число, которое он считает в некотором смысле «лучшей оценкой» М</w:t>
      </w:r>
      <w:r w:rsidR="008E00DE">
        <w:rPr>
          <w:rFonts w:asciiTheme="minorHAnsi" w:hAnsiTheme="minorHAnsi"/>
          <w:sz w:val="22"/>
          <w:szCs w:val="22"/>
        </w:rPr>
        <w:t>,</w:t>
      </w:r>
      <w:r w:rsidRPr="002C2C85">
        <w:rPr>
          <w:rFonts w:asciiTheme="minorHAnsi" w:hAnsiTheme="minorHAnsi"/>
          <w:sz w:val="22"/>
          <w:szCs w:val="22"/>
        </w:rPr>
        <w:t xml:space="preserve"> называет х</w:t>
      </w:r>
      <w:r w:rsidR="008E00DE">
        <w:rPr>
          <w:rFonts w:asciiTheme="minorHAnsi" w:hAnsiTheme="minorHAnsi"/>
          <w:sz w:val="22"/>
          <w:szCs w:val="22"/>
        </w:rPr>
        <w:t>̅</w:t>
      </w:r>
      <w:r w:rsidRPr="002C2C85">
        <w:rPr>
          <w:rFonts w:asciiTheme="minorHAnsi" w:hAnsiTheme="minorHAnsi"/>
          <w:sz w:val="22"/>
          <w:szCs w:val="22"/>
        </w:rPr>
        <w:t>. Для него интервальные оценки (об этом уже шла речь в</w:t>
      </w:r>
      <w:r w:rsidR="008E00DE">
        <w:rPr>
          <w:rFonts w:asciiTheme="minorHAnsi" w:hAnsiTheme="minorHAnsi"/>
          <w:sz w:val="22"/>
          <w:szCs w:val="22"/>
        </w:rPr>
        <w:t xml:space="preserve"> разделе 5.6) задаются в форме α</w:t>
      </w:r>
      <w:r w:rsidRPr="002C2C85">
        <w:rPr>
          <w:rFonts w:asciiTheme="minorHAnsi" w:hAnsiTheme="minorHAnsi"/>
          <w:sz w:val="22"/>
          <w:szCs w:val="22"/>
        </w:rPr>
        <w:t>-процентных доверительных интерв</w:t>
      </w:r>
      <w:r w:rsidR="008E00DE">
        <w:rPr>
          <w:rFonts w:asciiTheme="minorHAnsi" w:hAnsiTheme="minorHAnsi"/>
          <w:sz w:val="22"/>
          <w:szCs w:val="22"/>
        </w:rPr>
        <w:t>алов. В случае 2 обычный α-про</w:t>
      </w:r>
      <w:r w:rsidRPr="002C2C85">
        <w:rPr>
          <w:rFonts w:asciiTheme="minorHAnsi" w:hAnsiTheme="minorHAnsi"/>
          <w:sz w:val="22"/>
          <w:szCs w:val="22"/>
        </w:rPr>
        <w:t>центный доверительный интервал для М задается в виде</w:t>
      </w:r>
    </w:p>
    <w:p w:rsidR="002C2C85" w:rsidRPr="002C2C85" w:rsidRDefault="008E00D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50208" cy="1595741"/>
            <wp:effectExtent l="0" t="0" r="0" b="508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Формула(6.66).jpg"/>
                    <pic:cNvPicPr/>
                  </pic:nvPicPr>
                  <pic:blipFill>
                    <a:blip r:embed="rId192">
                      <a:extLst>
                        <a:ext uri="{28A0092B-C50C-407E-A947-70E740481C1C}">
                          <a14:useLocalDpi xmlns:a14="http://schemas.microsoft.com/office/drawing/2010/main" val="0"/>
                        </a:ext>
                      </a:extLst>
                    </a:blip>
                    <a:stretch>
                      <a:fillRect/>
                    </a:stretch>
                  </pic:blipFill>
                  <pic:spPr>
                    <a:xfrm>
                      <a:off x="0" y="0"/>
                      <a:ext cx="3960919" cy="1600068"/>
                    </a:xfrm>
                    <a:prstGeom prst="rect">
                      <a:avLst/>
                    </a:prstGeom>
                  </pic:spPr>
                </pic:pic>
              </a:graphicData>
            </a:graphic>
          </wp:inline>
        </w:drawing>
      </w:r>
    </w:p>
    <w:p w:rsidR="002C2C85" w:rsidRPr="002C2C85" w:rsidRDefault="008E00DE" w:rsidP="002C2C85">
      <w:pPr>
        <w:spacing w:before="0" w:after="120"/>
        <w:ind w:firstLine="0"/>
        <w:jc w:val="left"/>
        <w:rPr>
          <w:rFonts w:asciiTheme="minorHAnsi" w:hAnsiTheme="minorHAnsi"/>
          <w:sz w:val="22"/>
          <w:szCs w:val="22"/>
        </w:rPr>
      </w:pPr>
      <w:r>
        <w:rPr>
          <w:rFonts w:asciiTheme="minorHAnsi" w:hAnsiTheme="minorHAnsi"/>
          <w:sz w:val="22"/>
          <w:szCs w:val="22"/>
        </w:rPr>
        <w:t>Точная интерпретация α</w:t>
      </w:r>
      <w:r w:rsidR="002C2C85" w:rsidRPr="002C2C85">
        <w:rPr>
          <w:rFonts w:asciiTheme="minorHAnsi" w:hAnsiTheme="minorHAnsi"/>
          <w:sz w:val="22"/>
          <w:szCs w:val="22"/>
        </w:rPr>
        <w:t>-процентного доверительного интервала</w:t>
      </w:r>
      <w:r>
        <w:rPr>
          <w:rFonts w:asciiTheme="minorHAnsi" w:hAnsiTheme="minorHAnsi"/>
          <w:sz w:val="22"/>
          <w:szCs w:val="22"/>
        </w:rPr>
        <w:t xml:space="preserve"> (6.66) </w:t>
      </w:r>
      <w:r w:rsidR="002C2C85" w:rsidRPr="002C2C85">
        <w:rPr>
          <w:rFonts w:asciiTheme="minorHAnsi" w:hAnsiTheme="minorHAnsi"/>
          <w:sz w:val="22"/>
          <w:szCs w:val="22"/>
        </w:rPr>
        <w:t>такова: «Если уже п</w:t>
      </w:r>
      <w:r>
        <w:rPr>
          <w:rFonts w:asciiTheme="minorHAnsi" w:hAnsiTheme="minorHAnsi"/>
          <w:sz w:val="22"/>
          <w:szCs w:val="22"/>
        </w:rPr>
        <w:t>остроены α</w:t>
      </w:r>
      <w:r w:rsidR="002C2C85" w:rsidRPr="002C2C85">
        <w:rPr>
          <w:rFonts w:asciiTheme="minorHAnsi" w:hAnsiTheme="minorHAnsi"/>
          <w:sz w:val="22"/>
          <w:szCs w:val="22"/>
        </w:rPr>
        <w:t>-процентные доверительные интервалы (6.66) для неизвестной средне</w:t>
      </w:r>
      <w:r>
        <w:rPr>
          <w:rFonts w:asciiTheme="minorHAnsi" w:hAnsiTheme="minorHAnsi"/>
          <w:sz w:val="22"/>
          <w:szCs w:val="22"/>
        </w:rPr>
        <w:t>й генеральной совокупности, то α</w:t>
      </w:r>
      <w:r w:rsidR="002C2C85" w:rsidRPr="002C2C85">
        <w:rPr>
          <w:rFonts w:asciiTheme="minorHAnsi" w:hAnsiTheme="minorHAnsi"/>
          <w:sz w:val="22"/>
          <w:szCs w:val="22"/>
        </w:rPr>
        <w:t xml:space="preserve"> процентов из них будут содержать неизвестную среднюю,</w:t>
      </w:r>
      <w:r>
        <w:rPr>
          <w:rFonts w:asciiTheme="minorHAnsi" w:hAnsiTheme="minorHAnsi"/>
          <w:sz w:val="22"/>
          <w:szCs w:val="22"/>
        </w:rPr>
        <w:t xml:space="preserve"> в то время как оставшиеся 100 –</w:t>
      </w:r>
      <w:r w:rsidR="002C2C85" w:rsidRPr="002C2C85">
        <w:rPr>
          <w:rFonts w:asciiTheme="minorHAnsi" w:hAnsiTheme="minorHAnsi"/>
          <w:sz w:val="22"/>
          <w:szCs w:val="22"/>
        </w:rPr>
        <w:t xml:space="preserve"> </w:t>
      </w:r>
      <w:r>
        <w:rPr>
          <w:rFonts w:asciiTheme="minorHAnsi" w:hAnsiTheme="minorHAnsi"/>
          <w:sz w:val="22"/>
          <w:szCs w:val="22"/>
        </w:rPr>
        <w:t>α</w:t>
      </w:r>
      <w:r w:rsidR="002C2C85" w:rsidRPr="002C2C85">
        <w:rPr>
          <w:rFonts w:asciiTheme="minorHAnsi" w:hAnsiTheme="minorHAnsi"/>
          <w:sz w:val="22"/>
          <w:szCs w:val="22"/>
        </w:rPr>
        <w:t xml:space="preserve"> % </w:t>
      </w:r>
      <w:r w:rsidR="002C2C85" w:rsidRPr="002C2C85">
        <w:rPr>
          <w:rFonts w:asciiTheme="minorHAnsi" w:hAnsiTheme="minorHAnsi"/>
          <w:sz w:val="22"/>
          <w:szCs w:val="22"/>
        </w:rPr>
        <w:lastRenderedPageBreak/>
        <w:t>не будут ее содержать. При этом неизвестно, попадет средняя в какой-либо конкретный доверительный интервал или нет».</w:t>
      </w:r>
    </w:p>
    <w:p w:rsidR="002C2C85" w:rsidRPr="002C2C85" w:rsidRDefault="002C2C85" w:rsidP="003272FC">
      <w:pPr>
        <w:spacing w:before="0" w:after="80"/>
        <w:ind w:firstLine="0"/>
        <w:jc w:val="left"/>
        <w:rPr>
          <w:rFonts w:asciiTheme="minorHAnsi" w:hAnsiTheme="minorHAnsi"/>
          <w:sz w:val="22"/>
          <w:szCs w:val="22"/>
        </w:rPr>
      </w:pPr>
      <w:r w:rsidRPr="002C2C85">
        <w:rPr>
          <w:rFonts w:asciiTheme="minorHAnsi" w:hAnsiTheme="minorHAnsi"/>
          <w:sz w:val="22"/>
          <w:szCs w:val="22"/>
        </w:rPr>
        <w:t>Выражение (6.66) выглядит весьма привычно для нас. В самом деле, если мы вернемся к разделу 6.2, а именно к выражению (6.25),</w:t>
      </w:r>
      <w:r w:rsidR="008E00DE">
        <w:rPr>
          <w:rFonts w:asciiTheme="minorHAnsi" w:hAnsiTheme="minorHAnsi"/>
          <w:sz w:val="22"/>
          <w:szCs w:val="22"/>
        </w:rPr>
        <w:t xml:space="preserve"> то обнаружим, что байесовский α</w:t>
      </w:r>
      <w:r w:rsidRPr="002C2C85">
        <w:rPr>
          <w:rFonts w:asciiTheme="minorHAnsi" w:hAnsiTheme="minorHAnsi"/>
          <w:sz w:val="22"/>
          <w:szCs w:val="22"/>
        </w:rPr>
        <w:t>-процентный вероятностный интервал, найденный при отсутствии априорной информации, задается соотношением</w:t>
      </w:r>
    </w:p>
    <w:p w:rsidR="008E00DE" w:rsidRDefault="008E00DE" w:rsidP="003272FC">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26538" cy="906730"/>
            <wp:effectExtent l="0" t="0" r="2540" b="825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Формула(6.66)_вычисления.jpg"/>
                    <pic:cNvPicPr/>
                  </pic:nvPicPr>
                  <pic:blipFill rotWithShape="1">
                    <a:blip r:embed="rId193">
                      <a:extLst>
                        <a:ext uri="{28A0092B-C50C-407E-A947-70E740481C1C}">
                          <a14:useLocalDpi xmlns:a14="http://schemas.microsoft.com/office/drawing/2010/main" val="0"/>
                        </a:ext>
                      </a:extLst>
                    </a:blip>
                    <a:srcRect t="3033" b="2989"/>
                    <a:stretch/>
                  </pic:blipFill>
                  <pic:spPr bwMode="auto">
                    <a:xfrm>
                      <a:off x="0" y="0"/>
                      <a:ext cx="2242069" cy="913055"/>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Выражение для вероятностного интервала алгебраически идентично</w:t>
      </w:r>
      <w:r w:rsidR="008E00DE">
        <w:rPr>
          <w:rFonts w:asciiTheme="minorHAnsi" w:hAnsiTheme="minorHAnsi"/>
          <w:sz w:val="22"/>
          <w:szCs w:val="22"/>
        </w:rPr>
        <w:t xml:space="preserve"> </w:t>
      </w:r>
      <w:r w:rsidRPr="002C2C85">
        <w:rPr>
          <w:rFonts w:asciiTheme="minorHAnsi" w:hAnsiTheme="minorHAnsi"/>
          <w:sz w:val="22"/>
          <w:szCs w:val="22"/>
        </w:rPr>
        <w:t xml:space="preserve">(6.66). Таким образом, алгебраически </w:t>
      </w:r>
      <w:r w:rsidR="008E00DE">
        <w:rPr>
          <w:rFonts w:asciiTheme="minorHAnsi" w:hAnsiTheme="minorHAnsi"/>
          <w:sz w:val="22"/>
          <w:szCs w:val="22"/>
        </w:rPr>
        <w:t>наш байесовский α</w:t>
      </w:r>
      <w:r w:rsidRPr="002C2C85">
        <w:rPr>
          <w:rFonts w:asciiTheme="minorHAnsi" w:hAnsiTheme="minorHAnsi"/>
          <w:sz w:val="22"/>
          <w:szCs w:val="22"/>
        </w:rPr>
        <w:t>-процентный вероятностный интервал для М, соответствующий отсутствию априорной инфор</w:t>
      </w:r>
      <w:r w:rsidR="003272FC">
        <w:rPr>
          <w:rFonts w:asciiTheme="minorHAnsi" w:hAnsiTheme="minorHAnsi"/>
          <w:sz w:val="22"/>
          <w:szCs w:val="22"/>
        </w:rPr>
        <w:t>мации, идентичен классическому α</w:t>
      </w:r>
      <w:r w:rsidRPr="002C2C85">
        <w:rPr>
          <w:rFonts w:asciiTheme="minorHAnsi" w:hAnsiTheme="minorHAnsi"/>
          <w:sz w:val="22"/>
          <w:szCs w:val="22"/>
        </w:rPr>
        <w:t>-процентному</w:t>
      </w:r>
      <w:r w:rsidR="003272FC">
        <w:rPr>
          <w:rFonts w:asciiTheme="minorHAnsi" w:hAnsiTheme="minorHAnsi"/>
          <w:sz w:val="22"/>
          <w:szCs w:val="22"/>
        </w:rPr>
        <w:t xml:space="preserve"> доверительному интервалу для М</w:t>
      </w:r>
      <w:r w:rsidRPr="002C2C85">
        <w:rPr>
          <w:rFonts w:asciiTheme="minorHAnsi" w:hAnsiTheme="minorHAnsi"/>
          <w:sz w:val="22"/>
          <w:szCs w:val="22"/>
        </w:rPr>
        <w:t>. Конечно, концептуально они совершенно различны.</w:t>
      </w:r>
    </w:p>
    <w:p w:rsidR="002C2C85" w:rsidRPr="002C2C85" w:rsidRDefault="003272FC" w:rsidP="002C2C85">
      <w:pPr>
        <w:spacing w:before="0" w:after="120"/>
        <w:ind w:firstLine="0"/>
        <w:jc w:val="left"/>
        <w:rPr>
          <w:rFonts w:asciiTheme="minorHAnsi" w:hAnsiTheme="minorHAnsi"/>
          <w:sz w:val="22"/>
          <w:szCs w:val="22"/>
        </w:rPr>
      </w:pPr>
      <w:r>
        <w:rPr>
          <w:rFonts w:asciiTheme="minorHAnsi" w:hAnsiTheme="minorHAnsi"/>
          <w:sz w:val="22"/>
          <w:szCs w:val="22"/>
        </w:rPr>
        <w:t>Случай 3 (</w:t>
      </w:r>
      <w:r w:rsidR="002C2C85" w:rsidRPr="002C2C85">
        <w:rPr>
          <w:rFonts w:asciiTheme="minorHAnsi" w:hAnsiTheme="minorHAnsi"/>
          <w:sz w:val="22"/>
          <w:szCs w:val="22"/>
        </w:rPr>
        <w:t>раздел 6.3): неизвестная дисперсия S</w:t>
      </w:r>
      <w:r w:rsidR="002C2C85" w:rsidRPr="003272FC">
        <w:rPr>
          <w:rFonts w:asciiTheme="minorHAnsi" w:hAnsiTheme="minorHAnsi"/>
          <w:sz w:val="22"/>
          <w:szCs w:val="22"/>
          <w:vertAlign w:val="superscript"/>
        </w:rPr>
        <w:t>2</w:t>
      </w:r>
      <w:r w:rsidR="002C2C85" w:rsidRPr="002C2C85">
        <w:rPr>
          <w:rFonts w:asciiTheme="minorHAnsi" w:hAnsiTheme="minorHAnsi"/>
          <w:sz w:val="22"/>
          <w:szCs w:val="22"/>
        </w:rPr>
        <w:t xml:space="preserve"> и известная средняя</w:t>
      </w:r>
      <w:r>
        <w:rPr>
          <w:rFonts w:asciiTheme="minorHAnsi" w:hAnsiTheme="minorHAnsi"/>
          <w:sz w:val="22"/>
          <w:szCs w:val="22"/>
        </w:rPr>
        <w:t xml:space="preserve"> </w:t>
      </w:r>
      <w:r>
        <w:rPr>
          <w:rFonts w:asciiTheme="minorHAnsi" w:hAnsiTheme="minorHAnsi"/>
          <w:sz w:val="22"/>
          <w:szCs w:val="22"/>
          <w:lang w:val="en-US"/>
        </w:rPr>
        <w:t>m</w:t>
      </w:r>
      <w:r w:rsidRPr="003272FC">
        <w:rPr>
          <w:rFonts w:asciiTheme="minorHAnsi" w:hAnsiTheme="minorHAnsi"/>
          <w:sz w:val="22"/>
          <w:szCs w:val="22"/>
        </w:rPr>
        <w:t xml:space="preserve">. </w:t>
      </w:r>
      <w:r w:rsidR="002C2C85" w:rsidRPr="002C2C85">
        <w:rPr>
          <w:rFonts w:asciiTheme="minorHAnsi" w:hAnsiTheme="minorHAnsi"/>
          <w:sz w:val="22"/>
          <w:szCs w:val="22"/>
        </w:rPr>
        <w:t>В этом случае обычной точечной классической оценкой S</w:t>
      </w:r>
      <w:r w:rsidR="002C2C85" w:rsidRPr="003272FC">
        <w:rPr>
          <w:rFonts w:asciiTheme="minorHAnsi" w:hAnsiTheme="minorHAnsi"/>
          <w:sz w:val="22"/>
          <w:szCs w:val="22"/>
          <w:vertAlign w:val="superscript"/>
        </w:rPr>
        <w:t>2</w:t>
      </w:r>
      <w:r>
        <w:rPr>
          <w:rFonts w:asciiTheme="minorHAnsi" w:hAnsiTheme="minorHAnsi"/>
          <w:sz w:val="22"/>
          <w:szCs w:val="22"/>
        </w:rPr>
        <w:t xml:space="preserve"> будет s̃</w:t>
      </w:r>
      <w:r w:rsidRPr="003272FC">
        <w:rPr>
          <w:rFonts w:asciiTheme="minorHAnsi" w:hAnsiTheme="minorHAnsi"/>
          <w:sz w:val="22"/>
          <w:szCs w:val="22"/>
          <w:vertAlign w:val="superscript"/>
        </w:rPr>
        <w:t>2</w:t>
      </w:r>
      <w:r>
        <w:rPr>
          <w:rFonts w:asciiTheme="minorHAnsi" w:hAnsiTheme="minorHAnsi"/>
          <w:sz w:val="22"/>
          <w:szCs w:val="22"/>
        </w:rPr>
        <w:t xml:space="preserve"> (см. (6.33)), т.</w:t>
      </w:r>
      <w:r w:rsidR="002C2C85" w:rsidRPr="002C2C85">
        <w:rPr>
          <w:rFonts w:asciiTheme="minorHAnsi" w:hAnsiTheme="minorHAnsi"/>
          <w:sz w:val="22"/>
          <w:szCs w:val="22"/>
        </w:rPr>
        <w:t>е.</w:t>
      </w:r>
    </w:p>
    <w:p w:rsidR="002C2C85" w:rsidRPr="002C2C85" w:rsidRDefault="002C2C85" w:rsidP="003272FC">
      <w:pPr>
        <w:spacing w:before="0" w:after="80"/>
        <w:ind w:firstLine="0"/>
        <w:jc w:val="left"/>
        <w:rPr>
          <w:rFonts w:asciiTheme="minorHAnsi" w:hAnsiTheme="minorHAnsi"/>
          <w:sz w:val="22"/>
          <w:szCs w:val="22"/>
        </w:rPr>
      </w:pPr>
      <w:r w:rsidRPr="002C2C85">
        <w:rPr>
          <w:rFonts w:asciiTheme="minorHAnsi" w:hAnsiTheme="minorHAnsi"/>
          <w:sz w:val="22"/>
          <w:szCs w:val="22"/>
        </w:rPr>
        <w:t>Обычный классический a-процентный доверительный интервал для S2 можно записать в виде</w:t>
      </w:r>
    </w:p>
    <w:p w:rsidR="003272FC" w:rsidRDefault="003272FC" w:rsidP="003272FC">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13708" cy="1490655"/>
            <wp:effectExtent l="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Формула(6.67).jpg"/>
                    <pic:cNvPicPr/>
                  </pic:nvPicPr>
                  <pic:blipFill>
                    <a:blip r:embed="rId194">
                      <a:extLst>
                        <a:ext uri="{28A0092B-C50C-407E-A947-70E740481C1C}">
                          <a14:useLocalDpi xmlns:a14="http://schemas.microsoft.com/office/drawing/2010/main" val="0"/>
                        </a:ext>
                      </a:extLst>
                    </a:blip>
                    <a:stretch>
                      <a:fillRect/>
                    </a:stretch>
                  </pic:blipFill>
                  <pic:spPr>
                    <a:xfrm>
                      <a:off x="0" y="0"/>
                      <a:ext cx="3628172" cy="149662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(Y</w:t>
      </w:r>
      <w:r w:rsidR="003272FC" w:rsidRPr="003272FC">
        <w:rPr>
          <w:rFonts w:asciiTheme="minorHAnsi" w:hAnsiTheme="minorHAnsi"/>
          <w:sz w:val="22"/>
          <w:szCs w:val="22"/>
          <w:vertAlign w:val="subscript"/>
          <w:lang w:val="en-US"/>
        </w:rPr>
        <w:t>k</w:t>
      </w:r>
      <w:r w:rsidRPr="002C2C85">
        <w:rPr>
          <w:rFonts w:asciiTheme="minorHAnsi" w:hAnsiTheme="minorHAnsi"/>
          <w:sz w:val="22"/>
          <w:szCs w:val="22"/>
        </w:rPr>
        <w:t xml:space="preserve"> удовлетворяет распределению хи-квадрат с k степенями свободы). Если вы обратитесь к (6.44), то убедитесь, что классический доверительный интервал (6.67) алгебраи</w:t>
      </w:r>
      <w:r w:rsidR="003272FC">
        <w:rPr>
          <w:rFonts w:asciiTheme="minorHAnsi" w:hAnsiTheme="minorHAnsi"/>
          <w:sz w:val="22"/>
          <w:szCs w:val="22"/>
        </w:rPr>
        <w:t>чески идентичен байесовскому α-</w:t>
      </w:r>
      <w:r w:rsidRPr="002C2C85">
        <w:rPr>
          <w:rFonts w:asciiTheme="minorHAnsi" w:hAnsiTheme="minorHAnsi"/>
          <w:sz w:val="22"/>
          <w:szCs w:val="22"/>
        </w:rPr>
        <w:t>процентному вероятностному интервалу для S</w:t>
      </w:r>
      <w:r w:rsidRPr="003272FC">
        <w:rPr>
          <w:rFonts w:asciiTheme="minorHAnsi" w:hAnsiTheme="minorHAnsi"/>
          <w:sz w:val="22"/>
          <w:szCs w:val="22"/>
          <w:vertAlign w:val="superscript"/>
        </w:rPr>
        <w:t>2</w:t>
      </w:r>
      <w:r w:rsidRPr="002C2C85">
        <w:rPr>
          <w:rFonts w:asciiTheme="minorHAnsi" w:hAnsiTheme="minorHAnsi"/>
          <w:sz w:val="22"/>
          <w:szCs w:val="22"/>
        </w:rPr>
        <w:t>, найденному при отсутствии априорной инфор</w:t>
      </w:r>
      <w:r w:rsidR="003272FC">
        <w:rPr>
          <w:rFonts w:asciiTheme="minorHAnsi" w:hAnsiTheme="minorHAnsi"/>
          <w:sz w:val="22"/>
          <w:szCs w:val="22"/>
        </w:rPr>
        <w:t>мации. Итак, вновь байесовский α</w:t>
      </w:r>
      <w:r w:rsidRPr="002C2C85">
        <w:rPr>
          <w:rFonts w:asciiTheme="minorHAnsi" w:hAnsiTheme="minorHAnsi"/>
          <w:sz w:val="22"/>
          <w:szCs w:val="22"/>
        </w:rPr>
        <w:t>-процентный вероятностный интервал, найденный при отсутствии априор</w:t>
      </w:r>
      <w:r w:rsidR="003272FC">
        <w:rPr>
          <w:rFonts w:asciiTheme="minorHAnsi" w:hAnsiTheme="minorHAnsi"/>
          <w:sz w:val="22"/>
          <w:szCs w:val="22"/>
        </w:rPr>
        <w:t>ной информации, и классический α</w:t>
      </w:r>
      <w:r w:rsidRPr="002C2C85">
        <w:rPr>
          <w:rFonts w:asciiTheme="minorHAnsi" w:hAnsiTheme="minorHAnsi"/>
          <w:sz w:val="22"/>
          <w:szCs w:val="22"/>
        </w:rPr>
        <w:t>-процентный доверительный интервал оказались алгебраически идентичными. (Впрочем, в этом нет ничего неожиданного, поскольку и в байесовском, и в классическом случае «ожидалось», что величина n</w:t>
      </w:r>
      <w:r w:rsidR="003272FC">
        <w:rPr>
          <w:rFonts w:asciiTheme="minorHAnsi" w:hAnsiTheme="minorHAnsi"/>
          <w:sz w:val="22"/>
          <w:szCs w:val="22"/>
          <w:lang w:val="en-US"/>
        </w:rPr>
        <w:t>s</w:t>
      </w:r>
      <w:r w:rsidR="003272FC" w:rsidRPr="003272FC">
        <w:rPr>
          <w:rFonts w:asciiTheme="minorHAnsi" w:hAnsiTheme="minorHAnsi"/>
          <w:sz w:val="22"/>
          <w:szCs w:val="22"/>
        </w:rPr>
        <w:t>̃</w:t>
      </w:r>
      <w:r w:rsidR="003272FC" w:rsidRPr="003272FC">
        <w:rPr>
          <w:rFonts w:asciiTheme="minorHAnsi" w:hAnsiTheme="minorHAnsi"/>
          <w:sz w:val="22"/>
          <w:szCs w:val="22"/>
          <w:vertAlign w:val="superscript"/>
        </w:rPr>
        <w:t>2</w:t>
      </w:r>
      <w:r w:rsidRPr="002C2C85">
        <w:rPr>
          <w:rFonts w:asciiTheme="minorHAnsi" w:hAnsiTheme="minorHAnsi"/>
          <w:sz w:val="22"/>
          <w:szCs w:val="22"/>
        </w:rPr>
        <w:t>/S</w:t>
      </w:r>
      <w:r w:rsidRPr="003272FC">
        <w:rPr>
          <w:rFonts w:asciiTheme="minorHAnsi" w:hAnsiTheme="minorHAnsi"/>
          <w:sz w:val="22"/>
          <w:szCs w:val="22"/>
          <w:vertAlign w:val="superscript"/>
        </w:rPr>
        <w:t>2</w:t>
      </w:r>
      <w:r w:rsidRPr="002C2C85">
        <w:rPr>
          <w:rFonts w:asciiTheme="minorHAnsi" w:hAnsiTheme="minorHAnsi"/>
          <w:sz w:val="22"/>
          <w:szCs w:val="22"/>
        </w:rPr>
        <w:t xml:space="preserve"> удовлетворя</w:t>
      </w:r>
      <w:r w:rsidR="003272FC">
        <w:rPr>
          <w:rFonts w:asciiTheme="minorHAnsi" w:hAnsiTheme="minorHAnsi"/>
          <w:sz w:val="22"/>
          <w:szCs w:val="22"/>
        </w:rPr>
        <w:t xml:space="preserve">ет распределению хи-квадрат с </w:t>
      </w:r>
      <w:r w:rsidR="003272FC" w:rsidRPr="003272FC">
        <w:rPr>
          <w:rFonts w:asciiTheme="minorHAnsi" w:hAnsiTheme="minorHAnsi"/>
          <w:i/>
          <w:sz w:val="22"/>
          <w:szCs w:val="22"/>
        </w:rPr>
        <w:t>n</w:t>
      </w:r>
      <w:r w:rsidRPr="002C2C85">
        <w:rPr>
          <w:rFonts w:asciiTheme="minorHAnsi" w:hAnsiTheme="minorHAnsi"/>
          <w:sz w:val="22"/>
          <w:szCs w:val="22"/>
        </w:rPr>
        <w:t xml:space="preserve"> степенями свободы; различие состоит в том, что с байесовской точки зрения — это утверждение относительно S</w:t>
      </w:r>
      <w:r w:rsidRPr="003272FC">
        <w:rPr>
          <w:rFonts w:asciiTheme="minorHAnsi" w:hAnsiTheme="minorHAnsi"/>
          <w:sz w:val="22"/>
          <w:szCs w:val="22"/>
          <w:vertAlign w:val="superscript"/>
        </w:rPr>
        <w:t>2</w:t>
      </w:r>
      <w:r w:rsidRPr="002C2C85">
        <w:rPr>
          <w:rFonts w:asciiTheme="minorHAnsi" w:hAnsiTheme="minorHAnsi"/>
          <w:sz w:val="22"/>
          <w:szCs w:val="22"/>
        </w:rPr>
        <w:t xml:space="preserve"> при данном s</w:t>
      </w:r>
      <w:r w:rsidR="003272FC">
        <w:rPr>
          <w:rFonts w:asciiTheme="minorHAnsi" w:hAnsiTheme="minorHAnsi"/>
          <w:sz w:val="22"/>
          <w:szCs w:val="22"/>
        </w:rPr>
        <w:t>̃</w:t>
      </w:r>
      <w:r w:rsidRPr="003272FC">
        <w:rPr>
          <w:rFonts w:asciiTheme="minorHAnsi" w:hAnsiTheme="minorHAnsi"/>
          <w:sz w:val="22"/>
          <w:szCs w:val="22"/>
          <w:vertAlign w:val="superscript"/>
        </w:rPr>
        <w:t>2</w:t>
      </w:r>
      <w:r w:rsidRPr="002C2C85">
        <w:rPr>
          <w:rFonts w:asciiTheme="minorHAnsi" w:hAnsiTheme="minorHAnsi"/>
          <w:sz w:val="22"/>
          <w:szCs w:val="22"/>
        </w:rPr>
        <w:t>, а с классической — утверждение относительно s</w:t>
      </w:r>
      <w:r w:rsidR="003272FC">
        <w:rPr>
          <w:rFonts w:asciiTheme="minorHAnsi" w:hAnsiTheme="minorHAnsi"/>
          <w:sz w:val="22"/>
          <w:szCs w:val="22"/>
        </w:rPr>
        <w:t>̃</w:t>
      </w:r>
      <w:r w:rsidRPr="003272FC">
        <w:rPr>
          <w:rFonts w:asciiTheme="minorHAnsi" w:hAnsiTheme="minorHAnsi"/>
          <w:sz w:val="22"/>
          <w:szCs w:val="22"/>
          <w:vertAlign w:val="superscript"/>
        </w:rPr>
        <w:t>2</w:t>
      </w:r>
      <w:r w:rsidRPr="002C2C85">
        <w:rPr>
          <w:rFonts w:asciiTheme="minorHAnsi" w:hAnsiTheme="minorHAnsi"/>
          <w:sz w:val="22"/>
          <w:szCs w:val="22"/>
        </w:rPr>
        <w:t xml:space="preserve"> при данном S</w:t>
      </w:r>
      <w:r w:rsidRPr="003272FC">
        <w:rPr>
          <w:rFonts w:asciiTheme="minorHAnsi" w:hAnsiTheme="minorHAnsi"/>
          <w:sz w:val="22"/>
          <w:szCs w:val="22"/>
          <w:vertAlign w:val="superscript"/>
        </w:rPr>
        <w:t>2</w:t>
      </w:r>
      <w:r w:rsidRPr="002C2C85">
        <w:rPr>
          <w:rFonts w:asciiTheme="minorHAnsi" w:hAnsiTheme="minorHAnsi"/>
          <w:sz w:val="22"/>
          <w:szCs w:val="22"/>
        </w:rPr>
        <w:t>.)</w:t>
      </w:r>
    </w:p>
    <w:p w:rsidR="002C2C85" w:rsidRPr="002C2C85" w:rsidRDefault="003272FC" w:rsidP="002C2C85">
      <w:pPr>
        <w:spacing w:before="0" w:after="120"/>
        <w:ind w:firstLine="0"/>
        <w:jc w:val="left"/>
        <w:rPr>
          <w:rFonts w:asciiTheme="minorHAnsi" w:hAnsiTheme="minorHAnsi"/>
          <w:sz w:val="22"/>
          <w:szCs w:val="22"/>
        </w:rPr>
      </w:pPr>
      <w:r>
        <w:rPr>
          <w:rFonts w:asciiTheme="minorHAnsi" w:hAnsiTheme="minorHAnsi"/>
          <w:sz w:val="22"/>
          <w:szCs w:val="22"/>
        </w:rPr>
        <w:t xml:space="preserve">Случай 4 (раздел </w:t>
      </w:r>
      <w:r w:rsidR="002C2C85" w:rsidRPr="002C2C85">
        <w:rPr>
          <w:rFonts w:asciiTheme="minorHAnsi" w:hAnsiTheme="minorHAnsi"/>
          <w:sz w:val="22"/>
          <w:szCs w:val="22"/>
        </w:rPr>
        <w:t>6.4): неизвестная средняя М и неизвестная дисперсия S</w:t>
      </w:r>
      <w:r w:rsidR="002C2C85" w:rsidRPr="003272FC">
        <w:rPr>
          <w:rFonts w:asciiTheme="minorHAnsi" w:hAnsiTheme="minorHAnsi"/>
          <w:sz w:val="22"/>
          <w:szCs w:val="22"/>
          <w:vertAlign w:val="superscript"/>
        </w:rPr>
        <w:t>2</w:t>
      </w:r>
      <w:r w:rsidR="002C2C85" w:rsidRPr="002C2C85">
        <w:rPr>
          <w:rFonts w:asciiTheme="minorHAnsi" w:hAnsiTheme="minorHAnsi"/>
          <w:sz w:val="22"/>
          <w:szCs w:val="22"/>
        </w:rPr>
        <w:t>.</w:t>
      </w:r>
      <w:r w:rsidRPr="003272FC">
        <w:rPr>
          <w:rFonts w:asciiTheme="minorHAnsi" w:hAnsiTheme="minorHAnsi"/>
          <w:sz w:val="22"/>
          <w:szCs w:val="22"/>
        </w:rPr>
        <w:t xml:space="preserve"> </w:t>
      </w:r>
      <w:r w:rsidR="002C2C85" w:rsidRPr="002C2C85">
        <w:rPr>
          <w:rFonts w:asciiTheme="minorHAnsi" w:hAnsiTheme="minorHAnsi"/>
          <w:sz w:val="22"/>
          <w:szCs w:val="22"/>
        </w:rPr>
        <w:t>В этом случае обычными классическими точечными оценками М и</w:t>
      </w:r>
      <w:r w:rsidRPr="003272FC">
        <w:rPr>
          <w:rFonts w:asciiTheme="minorHAnsi" w:hAnsiTheme="minorHAnsi"/>
          <w:sz w:val="22"/>
          <w:szCs w:val="22"/>
        </w:rPr>
        <w:t xml:space="preserve"> </w:t>
      </w:r>
      <w:r w:rsidR="002C2C85" w:rsidRPr="002C2C85">
        <w:rPr>
          <w:rFonts w:asciiTheme="minorHAnsi" w:hAnsiTheme="minorHAnsi"/>
          <w:sz w:val="22"/>
          <w:szCs w:val="22"/>
        </w:rPr>
        <w:t>S</w:t>
      </w:r>
      <w:r w:rsidR="002C2C85" w:rsidRPr="003272FC">
        <w:rPr>
          <w:rFonts w:asciiTheme="minorHAnsi" w:hAnsiTheme="minorHAnsi"/>
          <w:sz w:val="22"/>
          <w:szCs w:val="22"/>
          <w:vertAlign w:val="superscript"/>
        </w:rPr>
        <w:t>2</w:t>
      </w:r>
      <w:r w:rsidR="002C2C85" w:rsidRPr="002C2C85">
        <w:rPr>
          <w:rFonts w:asciiTheme="minorHAnsi" w:hAnsiTheme="minorHAnsi"/>
          <w:sz w:val="22"/>
          <w:szCs w:val="22"/>
        </w:rPr>
        <w:t xml:space="preserve"> будут х</w:t>
      </w:r>
      <w:r>
        <w:rPr>
          <w:rFonts w:asciiTheme="minorHAnsi" w:hAnsiTheme="minorHAnsi"/>
          <w:sz w:val="22"/>
          <w:szCs w:val="22"/>
        </w:rPr>
        <w:t>̅</w:t>
      </w:r>
      <w:r w:rsidR="002C2C85" w:rsidRPr="002C2C85">
        <w:rPr>
          <w:rFonts w:asciiTheme="minorHAnsi" w:hAnsiTheme="minorHAnsi"/>
          <w:sz w:val="22"/>
          <w:szCs w:val="22"/>
        </w:rPr>
        <w:t xml:space="preserve"> и s</w:t>
      </w:r>
      <w:r>
        <w:rPr>
          <w:rFonts w:asciiTheme="minorHAnsi" w:hAnsiTheme="minorHAnsi"/>
          <w:sz w:val="22"/>
          <w:szCs w:val="22"/>
        </w:rPr>
        <w:t>̂</w:t>
      </w:r>
      <w:r w:rsidR="002C2C85" w:rsidRPr="003272FC">
        <w:rPr>
          <w:rFonts w:asciiTheme="minorHAnsi" w:hAnsiTheme="minorHAnsi"/>
          <w:sz w:val="22"/>
          <w:szCs w:val="22"/>
          <w:vertAlign w:val="superscript"/>
        </w:rPr>
        <w:t>2</w:t>
      </w:r>
      <w:r w:rsidR="002C2C85" w:rsidRPr="002C2C85">
        <w:rPr>
          <w:rFonts w:asciiTheme="minorHAnsi" w:hAnsiTheme="minorHAnsi"/>
          <w:sz w:val="22"/>
          <w:szCs w:val="22"/>
        </w:rPr>
        <w:t xml:space="preserve"> соответственно, причем последняя определяется (см. (6.59)) как</w:t>
      </w:r>
    </w:p>
    <w:p w:rsidR="002C2C85" w:rsidRPr="002C2C85" w:rsidRDefault="003272FC" w:rsidP="003272FC">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05208" cy="2311603"/>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Формула(6.68).jpg"/>
                    <pic:cNvPicPr/>
                  </pic:nvPicPr>
                  <pic:blipFill rotWithShape="1">
                    <a:blip r:embed="rId195">
                      <a:extLst>
                        <a:ext uri="{28A0092B-C50C-407E-A947-70E740481C1C}">
                          <a14:useLocalDpi xmlns:a14="http://schemas.microsoft.com/office/drawing/2010/main" val="0"/>
                        </a:ext>
                      </a:extLst>
                    </a:blip>
                    <a:srcRect t="1533" b="1589"/>
                    <a:stretch/>
                  </pic:blipFill>
                  <pic:spPr bwMode="auto">
                    <a:xfrm>
                      <a:off x="0" y="0"/>
                      <a:ext cx="4510757" cy="2314450"/>
                    </a:xfrm>
                    <a:prstGeom prst="rect">
                      <a:avLst/>
                    </a:prstGeom>
                    <a:ln>
                      <a:noFill/>
                    </a:ln>
                    <a:extLst>
                      <a:ext uri="{53640926-AAD7-44D8-BBD7-CCE9431645EC}">
                        <a14:shadowObscured xmlns:a14="http://schemas.microsoft.com/office/drawing/2010/main"/>
                      </a:ext>
                    </a:extLst>
                  </pic:spPr>
                </pic:pic>
              </a:graphicData>
            </a:graphic>
          </wp:inline>
        </w:drawing>
      </w:r>
    </w:p>
    <w:p w:rsidR="002C2C85" w:rsidRPr="002C2C85" w:rsidRDefault="009B6A7A" w:rsidP="002C2C85">
      <w:pPr>
        <w:spacing w:before="0" w:after="120"/>
        <w:ind w:firstLine="0"/>
        <w:jc w:val="left"/>
        <w:rPr>
          <w:rFonts w:asciiTheme="minorHAnsi" w:hAnsiTheme="minorHAnsi"/>
          <w:sz w:val="22"/>
          <w:szCs w:val="22"/>
        </w:rPr>
      </w:pPr>
      <w:r>
        <w:rPr>
          <w:rFonts w:asciiTheme="minorHAnsi" w:hAnsiTheme="minorHAnsi"/>
          <w:sz w:val="22"/>
          <w:szCs w:val="22"/>
        </w:rPr>
        <w:lastRenderedPageBreak/>
        <w:t>(Т</w:t>
      </w:r>
      <w:r w:rsidRPr="009B6A7A">
        <w:rPr>
          <w:rFonts w:asciiTheme="minorHAnsi" w:hAnsiTheme="minorHAnsi"/>
          <w:sz w:val="22"/>
          <w:szCs w:val="22"/>
          <w:vertAlign w:val="subscript"/>
          <w:lang w:val="en-US"/>
        </w:rPr>
        <w:t>k</w:t>
      </w:r>
      <w:r>
        <w:rPr>
          <w:rFonts w:asciiTheme="minorHAnsi" w:hAnsiTheme="minorHAnsi"/>
          <w:sz w:val="22"/>
          <w:szCs w:val="22"/>
        </w:rPr>
        <w:t xml:space="preserve"> удовлетворяет t</w:t>
      </w:r>
      <w:r w:rsidR="002C2C85" w:rsidRPr="002C2C85">
        <w:rPr>
          <w:rFonts w:asciiTheme="minorHAnsi" w:hAnsiTheme="minorHAnsi"/>
          <w:sz w:val="22"/>
          <w:szCs w:val="22"/>
        </w:rPr>
        <w:t>-распределению с k степенями свободы). Обратившись к (6.60) и (6.62), вы убедитесь в алгебраической идентичности классических доверительных</w:t>
      </w:r>
      <w:r>
        <w:rPr>
          <w:rFonts w:asciiTheme="minorHAnsi" w:hAnsiTheme="minorHAnsi"/>
          <w:sz w:val="22"/>
          <w:szCs w:val="22"/>
        </w:rPr>
        <w:t xml:space="preserve"> интервалов (6.68) байесовским α</w:t>
      </w:r>
      <w:r w:rsidR="002C2C85" w:rsidRPr="002C2C85">
        <w:rPr>
          <w:rFonts w:asciiTheme="minorHAnsi" w:hAnsiTheme="minorHAnsi"/>
          <w:sz w:val="22"/>
          <w:szCs w:val="22"/>
        </w:rPr>
        <w:t>-процентным вероятностным интервалам для М и S</w:t>
      </w:r>
      <w:r w:rsidR="002C2C85" w:rsidRPr="009B6A7A">
        <w:rPr>
          <w:rFonts w:asciiTheme="minorHAnsi" w:hAnsiTheme="minorHAnsi"/>
          <w:sz w:val="22"/>
          <w:szCs w:val="22"/>
          <w:vertAlign w:val="superscript"/>
        </w:rPr>
        <w:t>2</w:t>
      </w:r>
      <w:r w:rsidR="002C2C85" w:rsidRPr="002C2C85">
        <w:rPr>
          <w:rFonts w:asciiTheme="minorHAnsi" w:hAnsiTheme="minorHAnsi"/>
          <w:sz w:val="22"/>
          <w:szCs w:val="22"/>
        </w:rPr>
        <w:t>, найденным в предположении об отсутствии априорной информации.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во всех трех рассмотренных случаях байес</w:t>
      </w:r>
      <w:r w:rsidR="009B6A7A">
        <w:rPr>
          <w:rFonts w:asciiTheme="minorHAnsi" w:hAnsiTheme="minorHAnsi"/>
          <w:sz w:val="22"/>
          <w:szCs w:val="22"/>
        </w:rPr>
        <w:t>овский α</w:t>
      </w:r>
      <w:r w:rsidRPr="002C2C85">
        <w:rPr>
          <w:rFonts w:asciiTheme="minorHAnsi" w:hAnsiTheme="minorHAnsi"/>
          <w:sz w:val="22"/>
          <w:szCs w:val="22"/>
        </w:rPr>
        <w:t>-процентный вероятностный интервал, найденный в предположении об отсутствии априор</w:t>
      </w:r>
      <w:r w:rsidR="009B6A7A">
        <w:rPr>
          <w:rFonts w:asciiTheme="minorHAnsi" w:hAnsiTheme="minorHAnsi"/>
          <w:sz w:val="22"/>
          <w:szCs w:val="22"/>
        </w:rPr>
        <w:t>ной информации, и классический α</w:t>
      </w:r>
      <w:r w:rsidRPr="002C2C85">
        <w:rPr>
          <w:rFonts w:asciiTheme="minorHAnsi" w:hAnsiTheme="minorHAnsi"/>
          <w:sz w:val="22"/>
          <w:szCs w:val="22"/>
        </w:rPr>
        <w:t>-процентный доверительный интервал алгебраически идентичны. При этом концептуально они совершенно различны, а факт их алгебраического совпадения делает эти различия несущественными для практика, поскольку в рамках байес</w:t>
      </w:r>
      <w:r w:rsidR="009B6A7A">
        <w:rPr>
          <w:rFonts w:asciiTheme="minorHAnsi" w:hAnsiTheme="minorHAnsi"/>
          <w:sz w:val="22"/>
          <w:szCs w:val="22"/>
        </w:rPr>
        <w:t>овской статистики классический α</w:t>
      </w:r>
      <w:r w:rsidRPr="002C2C85">
        <w:rPr>
          <w:rFonts w:asciiTheme="minorHAnsi" w:hAnsiTheme="minorHAnsi"/>
          <w:sz w:val="22"/>
          <w:szCs w:val="22"/>
        </w:rPr>
        <w:t>-процентный доверительный интервал ин</w:t>
      </w:r>
      <w:r w:rsidR="009B6A7A">
        <w:rPr>
          <w:rFonts w:asciiTheme="minorHAnsi" w:hAnsiTheme="minorHAnsi"/>
          <w:sz w:val="22"/>
          <w:szCs w:val="22"/>
        </w:rPr>
        <w:t>терпретируется как байесовский α</w:t>
      </w:r>
      <w:r w:rsidRPr="002C2C85">
        <w:rPr>
          <w:rFonts w:asciiTheme="minorHAnsi" w:hAnsiTheme="minorHAnsi"/>
          <w:sz w:val="22"/>
          <w:szCs w:val="22"/>
        </w:rPr>
        <w:t>-процентный вероятностный интервал, полученный в предположении об отсутствии априорной информации. Наоборот, если сторонни</w:t>
      </w:r>
      <w:r w:rsidR="009B6A7A">
        <w:rPr>
          <w:rFonts w:asciiTheme="minorHAnsi" w:hAnsiTheme="minorHAnsi"/>
          <w:sz w:val="22"/>
          <w:szCs w:val="22"/>
        </w:rPr>
        <w:t>к классического подхода по</w:t>
      </w:r>
      <w:r w:rsidRPr="002C2C85">
        <w:rPr>
          <w:rFonts w:asciiTheme="minorHAnsi" w:hAnsiTheme="minorHAnsi"/>
          <w:sz w:val="22"/>
          <w:szCs w:val="22"/>
        </w:rPr>
        <w:t xml:space="preserve">просит вас указать </w:t>
      </w:r>
      <w:r w:rsidR="009B6A7A">
        <w:rPr>
          <w:rFonts w:asciiTheme="minorHAnsi" w:hAnsiTheme="minorHAnsi"/>
          <w:sz w:val="22"/>
          <w:szCs w:val="22"/>
        </w:rPr>
        <w:t>α</w:t>
      </w:r>
      <w:r w:rsidRPr="002C2C85">
        <w:rPr>
          <w:rFonts w:asciiTheme="minorHAnsi" w:hAnsiTheme="minorHAnsi"/>
          <w:sz w:val="22"/>
          <w:szCs w:val="22"/>
        </w:rPr>
        <w:t xml:space="preserve">-процентный доверительный интервал для некоторого параметра, то вы </w:t>
      </w:r>
      <w:r w:rsidR="009B6A7A">
        <w:rPr>
          <w:rFonts w:asciiTheme="minorHAnsi" w:hAnsiTheme="minorHAnsi"/>
          <w:sz w:val="22"/>
          <w:szCs w:val="22"/>
        </w:rPr>
        <w:t>просто рассчитаете байесовский α</w:t>
      </w:r>
      <w:r w:rsidRPr="002C2C85">
        <w:rPr>
          <w:rFonts w:asciiTheme="minorHAnsi" w:hAnsiTheme="minorHAnsi"/>
          <w:sz w:val="22"/>
          <w:szCs w:val="22"/>
        </w:rPr>
        <w:t>-процентный вероятностный интервал в предположении</w:t>
      </w:r>
      <w:r w:rsidR="009B6A7A">
        <w:rPr>
          <w:rFonts w:asciiTheme="minorHAnsi" w:hAnsiTheme="minorHAnsi"/>
          <w:sz w:val="22"/>
          <w:szCs w:val="22"/>
        </w:rPr>
        <w:t xml:space="preserve"> об отсутствии априорной ин</w:t>
      </w:r>
      <w:r w:rsidRPr="002C2C85">
        <w:rPr>
          <w:rFonts w:asciiTheme="minorHAnsi" w:hAnsiTheme="minorHAnsi"/>
          <w:sz w:val="22"/>
          <w:szCs w:val="22"/>
        </w:rPr>
        <w:t>формации.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Задача теории классического статистического вывода, известная как проверка гипотез, не имеет непосредственного аналога в теории байесовского вывода, хотя некоторая ее интерпретация может быть предложена. Чтобы на этот раз избежать повторений, сосредоточим внимание сразу же на случае 4</w:t>
      </w:r>
      <w:r w:rsidR="009B6A7A" w:rsidRPr="009B6A7A">
        <w:rPr>
          <w:rFonts w:asciiTheme="minorHAnsi" w:hAnsiTheme="minorHAnsi"/>
          <w:sz w:val="22"/>
          <w:szCs w:val="22"/>
        </w:rPr>
        <w:t xml:space="preserve"> </w:t>
      </w:r>
      <w:r w:rsidRPr="002C2C85">
        <w:rPr>
          <w:rFonts w:asciiTheme="minorHAnsi" w:hAnsiTheme="minorHAnsi"/>
          <w:sz w:val="22"/>
          <w:szCs w:val="22"/>
        </w:rPr>
        <w:t>— все дальнейшие рассуждения можно без особого труда воспроизвести и для двух предшествующих ему случаев. Более того, мы ограничимся случаем проверки гипотез относительно М и сошлемся на возможность повторить все рассуждения для случая проверки гипотез относительно S</w:t>
      </w:r>
      <w:r w:rsidRPr="009B6A7A">
        <w:rPr>
          <w:rFonts w:asciiTheme="minorHAnsi" w:hAnsiTheme="minorHAnsi"/>
          <w:sz w:val="22"/>
          <w:szCs w:val="22"/>
          <w:vertAlign w:val="superscript"/>
        </w:rPr>
        <w:t>2</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Проверка гипотез относительно М означает использование выборочных данных для проверки двух взаимоисключающих гипотез относительно (истинного, но неизвестного) значения М. Типичная пара таких гипотез задается в виде Н</w:t>
      </w:r>
      <w:r w:rsidRPr="009B6A7A">
        <w:rPr>
          <w:rFonts w:asciiTheme="minorHAnsi" w:hAnsiTheme="minorHAnsi"/>
          <w:sz w:val="22"/>
          <w:szCs w:val="22"/>
          <w:vertAlign w:val="subscript"/>
        </w:rPr>
        <w:t>0</w:t>
      </w:r>
      <w:r w:rsidR="009B6A7A">
        <w:rPr>
          <w:rFonts w:asciiTheme="minorHAnsi" w:hAnsiTheme="minorHAnsi"/>
          <w:sz w:val="22"/>
          <w:szCs w:val="22"/>
        </w:rPr>
        <w:t xml:space="preserve"> и Н</w:t>
      </w:r>
      <w:r w:rsidR="009B6A7A" w:rsidRPr="009B6A7A">
        <w:rPr>
          <w:rFonts w:asciiTheme="minorHAnsi" w:hAnsiTheme="minorHAnsi"/>
          <w:sz w:val="22"/>
          <w:szCs w:val="22"/>
          <w:vertAlign w:val="subscript"/>
        </w:rPr>
        <w:t>1</w:t>
      </w:r>
      <w:r w:rsidR="009B6A7A">
        <w:rPr>
          <w:rFonts w:asciiTheme="minorHAnsi" w:hAnsiTheme="minorHAnsi"/>
          <w:sz w:val="22"/>
          <w:szCs w:val="22"/>
        </w:rPr>
        <w:t>.</w:t>
      </w:r>
      <w:r w:rsidR="009B6A7A" w:rsidRPr="009B6A7A">
        <w:rPr>
          <w:rFonts w:asciiTheme="minorHAnsi" w:hAnsiTheme="minorHAnsi"/>
          <w:sz w:val="22"/>
          <w:szCs w:val="22"/>
        </w:rPr>
        <w:t xml:space="preserve"> </w:t>
      </w:r>
      <w:r w:rsidRPr="002C2C85">
        <w:rPr>
          <w:rFonts w:asciiTheme="minorHAnsi" w:hAnsiTheme="minorHAnsi"/>
          <w:sz w:val="22"/>
          <w:szCs w:val="22"/>
        </w:rPr>
        <w:t>Н</w:t>
      </w:r>
      <w:r w:rsidRPr="009B6A7A">
        <w:rPr>
          <w:rFonts w:asciiTheme="minorHAnsi" w:hAnsiTheme="minorHAnsi"/>
          <w:sz w:val="22"/>
          <w:szCs w:val="22"/>
          <w:vertAlign w:val="subscript"/>
        </w:rPr>
        <w:t>0</w:t>
      </w:r>
      <w:r w:rsidRPr="002C2C85">
        <w:rPr>
          <w:rFonts w:asciiTheme="minorHAnsi" w:hAnsiTheme="minorHAnsi"/>
          <w:sz w:val="22"/>
          <w:szCs w:val="22"/>
        </w:rPr>
        <w:t>:</w:t>
      </w:r>
      <w:r w:rsidR="009B6A7A" w:rsidRPr="009B6A7A">
        <w:rPr>
          <w:rFonts w:asciiTheme="minorHAnsi" w:hAnsiTheme="minorHAnsi"/>
          <w:sz w:val="22"/>
          <w:szCs w:val="22"/>
        </w:rPr>
        <w:t xml:space="preserve"> </w:t>
      </w:r>
      <w:r w:rsidR="009B6A7A">
        <w:rPr>
          <w:rFonts w:asciiTheme="minorHAnsi" w:hAnsiTheme="minorHAnsi"/>
          <w:sz w:val="22"/>
          <w:szCs w:val="22"/>
        </w:rPr>
        <w:t>М = m</w:t>
      </w:r>
      <w:r w:rsidRPr="009B6A7A">
        <w:rPr>
          <w:rFonts w:asciiTheme="minorHAnsi" w:hAnsiTheme="minorHAnsi"/>
          <w:sz w:val="22"/>
          <w:szCs w:val="22"/>
          <w:vertAlign w:val="subscript"/>
        </w:rPr>
        <w:t>0</w:t>
      </w:r>
      <w:r w:rsidRPr="002C2C85">
        <w:rPr>
          <w:rFonts w:asciiTheme="minorHAnsi" w:hAnsiTheme="minorHAnsi"/>
          <w:sz w:val="22"/>
          <w:szCs w:val="22"/>
        </w:rPr>
        <w:t>, Н</w:t>
      </w:r>
      <w:r w:rsidR="009B6A7A" w:rsidRPr="009B6A7A">
        <w:rPr>
          <w:rFonts w:asciiTheme="minorHAnsi" w:hAnsiTheme="minorHAnsi"/>
          <w:sz w:val="22"/>
          <w:szCs w:val="22"/>
          <w:vertAlign w:val="subscript"/>
        </w:rPr>
        <w:t>1</w:t>
      </w:r>
      <w:r w:rsidR="009B6A7A" w:rsidRPr="009B6A7A">
        <w:rPr>
          <w:rFonts w:asciiTheme="minorHAnsi" w:hAnsiTheme="minorHAnsi"/>
          <w:sz w:val="22"/>
          <w:szCs w:val="22"/>
        </w:rPr>
        <w:t xml:space="preserve">: </w:t>
      </w:r>
      <w:proofErr w:type="gramStart"/>
      <w:r w:rsidRPr="002C2C85">
        <w:rPr>
          <w:rFonts w:asciiTheme="minorHAnsi" w:hAnsiTheme="minorHAnsi"/>
          <w:sz w:val="22"/>
          <w:szCs w:val="22"/>
        </w:rPr>
        <w:t>М &gt;</w:t>
      </w:r>
      <w:proofErr w:type="gramEnd"/>
      <w:r w:rsidRPr="002C2C85">
        <w:rPr>
          <w:rFonts w:asciiTheme="minorHAnsi" w:hAnsiTheme="minorHAnsi"/>
          <w:sz w:val="22"/>
          <w:szCs w:val="22"/>
        </w:rPr>
        <w:t xml:space="preserve"> </w:t>
      </w:r>
      <w:r w:rsidR="009B6A7A">
        <w:rPr>
          <w:rFonts w:asciiTheme="minorHAnsi" w:hAnsiTheme="minorHAnsi"/>
          <w:sz w:val="22"/>
          <w:szCs w:val="22"/>
          <w:lang w:val="en-US"/>
        </w:rPr>
        <w:t>m</w:t>
      </w:r>
      <w:r w:rsidRPr="009B6A7A">
        <w:rPr>
          <w:rFonts w:asciiTheme="minorHAnsi" w:hAnsiTheme="minorHAnsi"/>
          <w:sz w:val="22"/>
          <w:szCs w:val="22"/>
          <w:vertAlign w:val="subscript"/>
        </w:rPr>
        <w:t>0</w:t>
      </w:r>
      <w:r w:rsidRPr="002C2C85">
        <w:rPr>
          <w:rFonts w:asciiTheme="minorHAnsi" w:hAnsiTheme="minorHAnsi"/>
          <w:sz w:val="22"/>
          <w:szCs w:val="22"/>
        </w:rPr>
        <w:t>,</w:t>
      </w:r>
      <w:r w:rsidR="009B6A7A" w:rsidRPr="009B6A7A">
        <w:rPr>
          <w:rFonts w:asciiTheme="minorHAnsi" w:hAnsiTheme="minorHAnsi"/>
          <w:sz w:val="22"/>
          <w:szCs w:val="22"/>
        </w:rPr>
        <w:t xml:space="preserve"> </w:t>
      </w:r>
      <w:r w:rsidR="009B6A7A">
        <w:rPr>
          <w:rFonts w:asciiTheme="minorHAnsi" w:hAnsiTheme="minorHAnsi"/>
          <w:sz w:val="22"/>
          <w:szCs w:val="22"/>
        </w:rPr>
        <w:t>где m</w:t>
      </w:r>
      <w:r w:rsidRPr="009B6A7A">
        <w:rPr>
          <w:rFonts w:asciiTheme="minorHAnsi" w:hAnsiTheme="minorHAnsi"/>
          <w:sz w:val="22"/>
          <w:szCs w:val="22"/>
          <w:vertAlign w:val="subscript"/>
        </w:rPr>
        <w:t>0</w:t>
      </w:r>
      <w:r w:rsidRPr="002C2C85">
        <w:rPr>
          <w:rFonts w:asciiTheme="minorHAnsi" w:hAnsiTheme="minorHAnsi"/>
          <w:sz w:val="22"/>
          <w:szCs w:val="22"/>
        </w:rPr>
        <w:t xml:space="preserve"> — некоторое специфическое значение М. В результате проведения классической процедуры одна из этих гипотез в свете информации, содержащейся в выборке, должна быть принята, а другая — отвергнута. Ясно, что, вообще говоря, имеется возможность принятия «ложной» гипотезы. Поэтому проверку организуют таким образом, чтобы вероятность отклонения верной гипотезы Н</w:t>
      </w:r>
      <w:r w:rsidRPr="009B6A7A">
        <w:rPr>
          <w:rFonts w:asciiTheme="minorHAnsi" w:hAnsiTheme="minorHAnsi"/>
          <w:sz w:val="22"/>
          <w:szCs w:val="22"/>
          <w:vertAlign w:val="subscript"/>
        </w:rPr>
        <w:t>0</w:t>
      </w:r>
      <w:r w:rsidRPr="002C2C85">
        <w:rPr>
          <w:rFonts w:asciiTheme="minorHAnsi" w:hAnsiTheme="minorHAnsi"/>
          <w:sz w:val="22"/>
          <w:szCs w:val="22"/>
        </w:rPr>
        <w:t xml:space="preserve"> (ее называют «нуль-гипотезой») равнялась некоторому заранее заданному, достаточно </w:t>
      </w:r>
      <w:r w:rsidR="009B6A7A">
        <w:rPr>
          <w:rFonts w:asciiTheme="minorHAnsi" w:hAnsiTheme="minorHAnsi"/>
          <w:sz w:val="22"/>
          <w:szCs w:val="22"/>
        </w:rPr>
        <w:t>малому значению (обычно 5 или 1</w:t>
      </w:r>
      <w:r w:rsidRPr="002C2C85">
        <w:rPr>
          <w:rFonts w:asciiTheme="minorHAnsi" w:hAnsiTheme="minorHAnsi"/>
          <w:sz w:val="22"/>
          <w:szCs w:val="22"/>
        </w:rPr>
        <w:t>%). Эту величину называют уровнем значимости критерия. Запишем это определение более точно: если критерий определен так, что</w:t>
      </w:r>
      <w:r w:rsidR="009B6A7A" w:rsidRPr="009B6A7A">
        <w:rPr>
          <w:rFonts w:asciiTheme="minorHAnsi" w:hAnsiTheme="minorHAnsi"/>
          <w:sz w:val="22"/>
          <w:szCs w:val="22"/>
        </w:rPr>
        <w:t xml:space="preserve"> </w:t>
      </w:r>
      <w:proofErr w:type="gramStart"/>
      <w:r w:rsidRPr="002C2C85">
        <w:rPr>
          <w:rFonts w:asciiTheme="minorHAnsi" w:hAnsiTheme="minorHAnsi"/>
          <w:sz w:val="22"/>
          <w:szCs w:val="22"/>
        </w:rPr>
        <w:t>Р(</w:t>
      </w:r>
      <w:proofErr w:type="gramEnd"/>
      <w:r w:rsidRPr="002C2C85">
        <w:rPr>
          <w:rFonts w:asciiTheme="minorHAnsi" w:hAnsiTheme="minorHAnsi"/>
          <w:sz w:val="22"/>
          <w:szCs w:val="22"/>
        </w:rPr>
        <w:t>Н</w:t>
      </w:r>
      <w:r w:rsidRPr="009B6A7A">
        <w:rPr>
          <w:rFonts w:asciiTheme="minorHAnsi" w:hAnsiTheme="minorHAnsi"/>
          <w:sz w:val="22"/>
          <w:szCs w:val="22"/>
          <w:vertAlign w:val="subscript"/>
        </w:rPr>
        <w:t>0</w:t>
      </w:r>
      <w:r w:rsidRPr="002C2C85">
        <w:rPr>
          <w:rFonts w:asciiTheme="minorHAnsi" w:hAnsiTheme="minorHAnsi"/>
          <w:sz w:val="22"/>
          <w:szCs w:val="22"/>
        </w:rPr>
        <w:t xml:space="preserve"> отвергается |Н</w:t>
      </w:r>
      <w:r w:rsidRPr="009B6A7A">
        <w:rPr>
          <w:rFonts w:asciiTheme="minorHAnsi" w:hAnsiTheme="minorHAnsi"/>
          <w:sz w:val="22"/>
          <w:szCs w:val="22"/>
          <w:vertAlign w:val="subscript"/>
        </w:rPr>
        <w:t>0</w:t>
      </w:r>
      <w:r w:rsidRPr="002C2C85">
        <w:rPr>
          <w:rFonts w:asciiTheme="minorHAnsi" w:hAnsiTheme="minorHAnsi"/>
          <w:sz w:val="22"/>
          <w:szCs w:val="22"/>
        </w:rPr>
        <w:t xml:space="preserve"> верна)</w:t>
      </w:r>
      <w:r w:rsidR="009B6A7A" w:rsidRPr="009B6A7A">
        <w:rPr>
          <w:rFonts w:asciiTheme="minorHAnsi" w:hAnsiTheme="minorHAnsi"/>
          <w:sz w:val="22"/>
          <w:szCs w:val="22"/>
        </w:rPr>
        <w:t xml:space="preserve"> = </w:t>
      </w:r>
      <w:r w:rsidR="009B6A7A">
        <w:rPr>
          <w:rFonts w:asciiTheme="minorHAnsi" w:hAnsiTheme="minorHAnsi"/>
          <w:sz w:val="22"/>
          <w:szCs w:val="22"/>
        </w:rPr>
        <w:t>α</w:t>
      </w:r>
      <w:r w:rsidR="009B6A7A" w:rsidRPr="009B6A7A">
        <w:rPr>
          <w:rFonts w:asciiTheme="minorHAnsi" w:hAnsiTheme="minorHAnsi"/>
          <w:sz w:val="22"/>
          <w:szCs w:val="22"/>
        </w:rPr>
        <w:t xml:space="preserve">/100, </w:t>
      </w:r>
      <w:r w:rsidRPr="002C2C85">
        <w:rPr>
          <w:rFonts w:asciiTheme="minorHAnsi" w:hAnsiTheme="minorHAnsi"/>
          <w:sz w:val="22"/>
          <w:szCs w:val="22"/>
        </w:rPr>
        <w:t>т</w:t>
      </w:r>
      <w:r w:rsidR="009B6A7A">
        <w:rPr>
          <w:rFonts w:asciiTheme="minorHAnsi" w:hAnsiTheme="minorHAnsi"/>
          <w:sz w:val="22"/>
          <w:szCs w:val="22"/>
        </w:rPr>
        <w:t>о его уровень значимости равен α</w:t>
      </w:r>
      <w:r w:rsidRPr="002C2C85">
        <w:rPr>
          <w:rFonts w:asciiTheme="minorHAnsi" w:hAnsiTheme="minorHAnsi"/>
          <w:sz w:val="22"/>
          <w:szCs w:val="22"/>
        </w:rPr>
        <w:t>%. Для данного конкретного примера можно показать (см. [3], гл. 5), что подходящей процедурой прове</w:t>
      </w:r>
      <w:r w:rsidR="009B6A7A">
        <w:rPr>
          <w:rFonts w:asciiTheme="minorHAnsi" w:hAnsiTheme="minorHAnsi"/>
          <w:sz w:val="22"/>
          <w:szCs w:val="22"/>
        </w:rPr>
        <w:t>рки, указывающей на достижения α</w:t>
      </w:r>
      <w:r w:rsidRPr="002C2C85">
        <w:rPr>
          <w:rFonts w:asciiTheme="minorHAnsi" w:hAnsiTheme="minorHAnsi"/>
          <w:sz w:val="22"/>
          <w:szCs w:val="22"/>
        </w:rPr>
        <w:t>-процентного уровня значимости, будет контроль за выполнением одного из условий:</w:t>
      </w:r>
    </w:p>
    <w:p w:rsidR="009B6A7A" w:rsidRDefault="009B6A7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81881" cy="861952"/>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Формула(6.69).jpg"/>
                    <pic:cNvPicPr/>
                  </pic:nvPicPr>
                  <pic:blipFill>
                    <a:blip r:embed="rId196">
                      <a:extLst>
                        <a:ext uri="{28A0092B-C50C-407E-A947-70E740481C1C}">
                          <a14:useLocalDpi xmlns:a14="http://schemas.microsoft.com/office/drawing/2010/main" val="0"/>
                        </a:ext>
                      </a:extLst>
                    </a:blip>
                    <a:stretch>
                      <a:fillRect/>
                    </a:stretch>
                  </pic:blipFill>
                  <pic:spPr>
                    <a:xfrm>
                      <a:off x="0" y="0"/>
                      <a:ext cx="4094543" cy="86462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величина </w:t>
      </w:r>
      <w:proofErr w:type="spellStart"/>
      <w:r w:rsidR="009B6A7A">
        <w:rPr>
          <w:rFonts w:asciiTheme="minorHAnsi" w:hAnsiTheme="minorHAnsi"/>
          <w:sz w:val="22"/>
          <w:szCs w:val="22"/>
          <w:lang w:val="en-US"/>
        </w:rPr>
        <w:t>t</w:t>
      </w:r>
      <w:r w:rsidR="009B6A7A" w:rsidRPr="009B6A7A">
        <w:rPr>
          <w:rFonts w:asciiTheme="minorHAnsi" w:hAnsiTheme="minorHAnsi"/>
          <w:sz w:val="22"/>
          <w:szCs w:val="22"/>
          <w:vertAlign w:val="subscript"/>
          <w:lang w:val="en-US"/>
        </w:rPr>
        <w:t>k</w:t>
      </w:r>
      <w:proofErr w:type="spellEnd"/>
      <w:r w:rsidR="009B6A7A" w:rsidRPr="009B6A7A">
        <w:rPr>
          <w:rFonts w:asciiTheme="minorHAnsi" w:hAnsiTheme="minorHAnsi"/>
          <w:sz w:val="22"/>
          <w:szCs w:val="22"/>
          <w:vertAlign w:val="subscript"/>
        </w:rPr>
        <w:t>,</w:t>
      </w:r>
      <w:r w:rsidR="009B6A7A" w:rsidRPr="009B6A7A">
        <w:rPr>
          <w:rFonts w:asciiTheme="minorHAnsi" w:hAnsiTheme="minorHAnsi"/>
          <w:sz w:val="22"/>
          <w:szCs w:val="22"/>
          <w:vertAlign w:val="subscript"/>
          <w:lang w:val="en-US"/>
        </w:rPr>
        <w:t>β</w:t>
      </w:r>
      <w:r w:rsidR="009B6A7A" w:rsidRPr="009B6A7A">
        <w:rPr>
          <w:rFonts w:asciiTheme="minorHAnsi" w:hAnsiTheme="minorHAnsi"/>
          <w:sz w:val="22"/>
          <w:szCs w:val="22"/>
        </w:rPr>
        <w:t xml:space="preserve"> </w:t>
      </w:r>
      <w:r w:rsidRPr="002C2C85">
        <w:rPr>
          <w:rFonts w:asciiTheme="minorHAnsi" w:hAnsiTheme="minorHAnsi"/>
          <w:sz w:val="22"/>
          <w:szCs w:val="22"/>
        </w:rPr>
        <w:t>была определена выше. Если в результате такой проверки принята гипотеза Н</w:t>
      </w:r>
      <w:r w:rsidRPr="009B6A7A">
        <w:rPr>
          <w:rFonts w:asciiTheme="minorHAnsi" w:hAnsiTheme="minorHAnsi"/>
          <w:sz w:val="22"/>
          <w:szCs w:val="22"/>
          <w:vertAlign w:val="subscript"/>
        </w:rPr>
        <w:t>0</w:t>
      </w:r>
      <w:r w:rsidR="009B6A7A">
        <w:rPr>
          <w:rFonts w:asciiTheme="minorHAnsi" w:hAnsiTheme="minorHAnsi"/>
          <w:sz w:val="22"/>
          <w:szCs w:val="22"/>
        </w:rPr>
        <w:t>, то говорят о незна</w:t>
      </w:r>
      <w:r w:rsidRPr="002C2C85">
        <w:rPr>
          <w:rFonts w:asciiTheme="minorHAnsi" w:hAnsiTheme="minorHAnsi"/>
          <w:sz w:val="22"/>
          <w:szCs w:val="22"/>
        </w:rPr>
        <w:t xml:space="preserve">чимости критерия при </w:t>
      </w:r>
      <w:r w:rsidR="009B6A7A">
        <w:rPr>
          <w:rFonts w:asciiTheme="minorHAnsi" w:hAnsiTheme="minorHAnsi"/>
          <w:sz w:val="22"/>
          <w:szCs w:val="22"/>
        </w:rPr>
        <w:t>α</w:t>
      </w:r>
      <w:r w:rsidRPr="002C2C85">
        <w:rPr>
          <w:rFonts w:asciiTheme="minorHAnsi" w:hAnsiTheme="minorHAnsi"/>
          <w:sz w:val="22"/>
          <w:szCs w:val="22"/>
        </w:rPr>
        <w:t>-процентном уровне, если же гипотеза Н</w:t>
      </w:r>
      <w:r w:rsidRPr="009B6A7A">
        <w:rPr>
          <w:rFonts w:asciiTheme="minorHAnsi" w:hAnsiTheme="minorHAnsi"/>
          <w:sz w:val="22"/>
          <w:szCs w:val="22"/>
          <w:vertAlign w:val="subscript"/>
        </w:rPr>
        <w:t>0</w:t>
      </w:r>
      <w:r w:rsidR="009B6A7A" w:rsidRPr="009B6A7A">
        <w:rPr>
          <w:rFonts w:asciiTheme="minorHAnsi" w:hAnsiTheme="minorHAnsi"/>
          <w:sz w:val="22"/>
          <w:szCs w:val="22"/>
        </w:rPr>
        <w:t xml:space="preserve"> </w:t>
      </w:r>
      <w:r w:rsidRPr="002C2C85">
        <w:rPr>
          <w:rFonts w:asciiTheme="minorHAnsi" w:hAnsiTheme="minorHAnsi"/>
          <w:sz w:val="22"/>
          <w:szCs w:val="22"/>
        </w:rPr>
        <w:t>отвергнута, то гов</w:t>
      </w:r>
      <w:r w:rsidR="009B6A7A">
        <w:rPr>
          <w:rFonts w:asciiTheme="minorHAnsi" w:hAnsiTheme="minorHAnsi"/>
          <w:sz w:val="22"/>
          <w:szCs w:val="22"/>
        </w:rPr>
        <w:t>орят о значимости критерия при α</w:t>
      </w:r>
      <w:r w:rsidRPr="002C2C85">
        <w:rPr>
          <w:rFonts w:asciiTheme="minorHAnsi" w:hAnsiTheme="minorHAnsi"/>
          <w:sz w:val="22"/>
          <w:szCs w:val="22"/>
        </w:rPr>
        <w:t>-процентном уровне. (Наряду с этим пользуются понятием, в силу которого х</w:t>
      </w:r>
      <w:r w:rsidR="009B6A7A">
        <w:rPr>
          <w:rFonts w:asciiTheme="minorHAnsi" w:hAnsiTheme="minorHAnsi"/>
          <w:sz w:val="22"/>
          <w:szCs w:val="22"/>
        </w:rPr>
        <w:t>̅</w:t>
      </w:r>
      <w:r w:rsidRPr="002C2C85">
        <w:rPr>
          <w:rFonts w:asciiTheme="minorHAnsi" w:hAnsiTheme="minorHAnsi"/>
          <w:sz w:val="22"/>
          <w:szCs w:val="22"/>
        </w:rPr>
        <w:t xml:space="preserve"> — значимо или незначимо, смотря по </w:t>
      </w:r>
      <w:r w:rsidR="009B6A7A">
        <w:rPr>
          <w:rFonts w:asciiTheme="minorHAnsi" w:hAnsiTheme="minorHAnsi"/>
          <w:sz w:val="22"/>
          <w:szCs w:val="22"/>
        </w:rPr>
        <w:t>обстоятельствам, отличается от m</w:t>
      </w:r>
      <w:r w:rsidRPr="009B6A7A">
        <w:rPr>
          <w:rFonts w:asciiTheme="minorHAnsi" w:hAnsiTheme="minorHAnsi"/>
          <w:sz w:val="22"/>
          <w:szCs w:val="22"/>
          <w:vertAlign w:val="subscript"/>
        </w:rPr>
        <w:t>0</w:t>
      </w:r>
      <w:r w:rsidRPr="002C2C85">
        <w:rPr>
          <w:rFonts w:asciiTheme="minorHAnsi" w:hAnsiTheme="minorHAnsi"/>
          <w:sz w:val="22"/>
          <w:szCs w:val="22"/>
        </w:rPr>
        <w:t>.)</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Какой смысл заключен в такой процедуре для сторонника байесовского подхода? Как мы покажем, в результате подобной проверки он получит некоторую </w:t>
      </w:r>
      <w:r w:rsidR="009B6A7A">
        <w:rPr>
          <w:rFonts w:asciiTheme="minorHAnsi" w:hAnsiTheme="minorHAnsi"/>
          <w:sz w:val="22"/>
          <w:szCs w:val="22"/>
        </w:rPr>
        <w:t>информацию относительно Р (</w:t>
      </w:r>
      <w:proofErr w:type="gramStart"/>
      <w:r w:rsidR="009B6A7A">
        <w:rPr>
          <w:rFonts w:asciiTheme="minorHAnsi" w:hAnsiTheme="minorHAnsi"/>
          <w:sz w:val="22"/>
          <w:szCs w:val="22"/>
        </w:rPr>
        <w:t>М &gt;</w:t>
      </w:r>
      <w:proofErr w:type="gramEnd"/>
      <w:r w:rsidR="009B6A7A">
        <w:rPr>
          <w:rFonts w:asciiTheme="minorHAnsi" w:hAnsiTheme="minorHAnsi"/>
          <w:sz w:val="22"/>
          <w:szCs w:val="22"/>
        </w:rPr>
        <w:t xml:space="preserve"> m</w:t>
      </w:r>
      <w:r w:rsidRPr="009B6A7A">
        <w:rPr>
          <w:rFonts w:asciiTheme="minorHAnsi" w:hAnsiTheme="minorHAnsi"/>
          <w:sz w:val="22"/>
          <w:szCs w:val="22"/>
          <w:vertAlign w:val="subscript"/>
        </w:rPr>
        <w:t>0</w:t>
      </w:r>
      <w:r w:rsidR="00F46248">
        <w:rPr>
          <w:rFonts w:asciiTheme="minorHAnsi" w:hAnsiTheme="minorHAnsi"/>
          <w:sz w:val="22"/>
          <w:szCs w:val="22"/>
        </w:rPr>
        <w:t>). Заметим, что Р (</w:t>
      </w:r>
      <w:proofErr w:type="gramStart"/>
      <w:r w:rsidR="00F46248">
        <w:rPr>
          <w:rFonts w:asciiTheme="minorHAnsi" w:hAnsiTheme="minorHAnsi"/>
          <w:sz w:val="22"/>
          <w:szCs w:val="22"/>
        </w:rPr>
        <w:t>М &gt;</w:t>
      </w:r>
      <w:proofErr w:type="gramEnd"/>
      <w:r w:rsidR="00F46248">
        <w:rPr>
          <w:rFonts w:asciiTheme="minorHAnsi" w:hAnsiTheme="minorHAnsi"/>
          <w:sz w:val="22"/>
          <w:szCs w:val="22"/>
        </w:rPr>
        <w:t xml:space="preserve"> m</w:t>
      </w:r>
      <w:r w:rsidRPr="00F46248">
        <w:rPr>
          <w:rFonts w:asciiTheme="minorHAnsi" w:hAnsiTheme="minorHAnsi"/>
          <w:sz w:val="22"/>
          <w:szCs w:val="22"/>
          <w:vertAlign w:val="subscript"/>
        </w:rPr>
        <w:t>0</w:t>
      </w:r>
      <w:r w:rsidRPr="002C2C85">
        <w:rPr>
          <w:rFonts w:asciiTheme="minorHAnsi" w:hAnsiTheme="minorHAnsi"/>
          <w:sz w:val="22"/>
          <w:szCs w:val="22"/>
        </w:rPr>
        <w:t>) можно записать в виде</w:t>
      </w:r>
    </w:p>
    <w:p w:rsidR="00F46248" w:rsidRPr="002C2C85" w:rsidRDefault="00F46248"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525525" cy="4952390"/>
            <wp:effectExtent l="0" t="0" r="8890" b="63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Формула(6.69)_формулы.jpg"/>
                    <pic:cNvPicPr/>
                  </pic:nvPicPr>
                  <pic:blipFill>
                    <a:blip r:embed="rId197">
                      <a:extLst>
                        <a:ext uri="{28A0092B-C50C-407E-A947-70E740481C1C}">
                          <a14:useLocalDpi xmlns:a14="http://schemas.microsoft.com/office/drawing/2010/main" val="0"/>
                        </a:ext>
                      </a:extLst>
                    </a:blip>
                    <a:stretch>
                      <a:fillRect/>
                    </a:stretch>
                  </pic:blipFill>
                  <pic:spPr>
                    <a:xfrm>
                      <a:off x="0" y="0"/>
                      <a:ext cx="4532545" cy="496007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Аналогич</w:t>
      </w:r>
      <w:r w:rsidR="00F46248">
        <w:rPr>
          <w:rFonts w:asciiTheme="minorHAnsi" w:hAnsiTheme="minorHAnsi"/>
          <w:sz w:val="22"/>
          <w:szCs w:val="22"/>
        </w:rPr>
        <w:t>но, если критерий незначим при α</w:t>
      </w:r>
      <w:r w:rsidRPr="002C2C85">
        <w:rPr>
          <w:rFonts w:asciiTheme="minorHAnsi" w:hAnsiTheme="minorHAnsi"/>
          <w:sz w:val="22"/>
          <w:szCs w:val="22"/>
        </w:rPr>
        <w:t>-процентном уровне, то можно заключить, что Р (</w:t>
      </w:r>
      <w:proofErr w:type="gramStart"/>
      <w:r w:rsidRPr="002C2C85">
        <w:rPr>
          <w:rFonts w:asciiTheme="minorHAnsi" w:hAnsiTheme="minorHAnsi"/>
          <w:sz w:val="22"/>
          <w:szCs w:val="22"/>
        </w:rPr>
        <w:t>М &gt;</w:t>
      </w:r>
      <w:proofErr w:type="gramEnd"/>
      <w:r w:rsidRPr="002C2C85">
        <w:rPr>
          <w:rFonts w:asciiTheme="minorHAnsi" w:hAnsiTheme="minorHAnsi"/>
          <w:sz w:val="22"/>
          <w:szCs w:val="22"/>
        </w:rPr>
        <w:t xml:space="preserve"> </w:t>
      </w:r>
      <w:r w:rsidR="00F46248">
        <w:rPr>
          <w:rFonts w:asciiTheme="minorHAnsi" w:hAnsiTheme="minorHAnsi"/>
          <w:sz w:val="22"/>
          <w:szCs w:val="22"/>
          <w:lang w:val="en-US"/>
        </w:rPr>
        <w:t>m</w:t>
      </w:r>
      <w:r w:rsidRPr="00F46248">
        <w:rPr>
          <w:rFonts w:asciiTheme="minorHAnsi" w:hAnsiTheme="minorHAnsi"/>
          <w:sz w:val="22"/>
          <w:szCs w:val="22"/>
          <w:vertAlign w:val="subscript"/>
        </w:rPr>
        <w:t>0</w:t>
      </w:r>
      <w:r w:rsidR="00F46248">
        <w:rPr>
          <w:rFonts w:asciiTheme="minorHAnsi" w:hAnsiTheme="minorHAnsi"/>
          <w:sz w:val="22"/>
          <w:szCs w:val="22"/>
        </w:rPr>
        <w:t>) ≤ (100 –</w:t>
      </w:r>
      <w:r w:rsidRPr="002C2C85">
        <w:rPr>
          <w:rFonts w:asciiTheme="minorHAnsi" w:hAnsiTheme="minorHAnsi"/>
          <w:sz w:val="22"/>
          <w:szCs w:val="22"/>
        </w:rPr>
        <w:t xml:space="preserve"> </w:t>
      </w:r>
      <w:r w:rsidR="00F46248">
        <w:rPr>
          <w:rFonts w:asciiTheme="minorHAnsi" w:hAnsiTheme="minorHAnsi"/>
          <w:sz w:val="22"/>
          <w:szCs w:val="22"/>
        </w:rPr>
        <w:t>α</w:t>
      </w:r>
      <w:r w:rsidRPr="002C2C85">
        <w:rPr>
          <w:rFonts w:asciiTheme="minorHAnsi" w:hAnsiTheme="minorHAnsi"/>
          <w:sz w:val="22"/>
          <w:szCs w:val="22"/>
        </w:rPr>
        <w:t>)/100.</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Обобщим полученные результаты: сторонник байесовского подхода, осуществив проверку нулевой гипотезы Н</w:t>
      </w:r>
      <w:r w:rsidRPr="00F46248">
        <w:rPr>
          <w:rFonts w:asciiTheme="minorHAnsi" w:hAnsiTheme="minorHAnsi"/>
          <w:sz w:val="22"/>
          <w:szCs w:val="22"/>
          <w:vertAlign w:val="subscript"/>
        </w:rPr>
        <w:t>0</w:t>
      </w:r>
      <w:r w:rsidR="00F46248">
        <w:rPr>
          <w:rFonts w:asciiTheme="minorHAnsi" w:hAnsiTheme="minorHAnsi"/>
          <w:sz w:val="22"/>
          <w:szCs w:val="22"/>
        </w:rPr>
        <w:t xml:space="preserve"> (М = m</w:t>
      </w:r>
      <w:r w:rsidRPr="00F46248">
        <w:rPr>
          <w:rFonts w:asciiTheme="minorHAnsi" w:hAnsiTheme="minorHAnsi"/>
          <w:sz w:val="22"/>
          <w:szCs w:val="22"/>
          <w:vertAlign w:val="subscript"/>
        </w:rPr>
        <w:t>0</w:t>
      </w:r>
      <w:r w:rsidR="00F46248">
        <w:rPr>
          <w:rFonts w:asciiTheme="minorHAnsi" w:hAnsiTheme="minorHAnsi"/>
          <w:sz w:val="22"/>
          <w:szCs w:val="22"/>
        </w:rPr>
        <w:t>) против альтернативной гипотезы Н</w:t>
      </w:r>
      <w:r w:rsidR="00F46248" w:rsidRPr="00F46248">
        <w:rPr>
          <w:rFonts w:asciiTheme="minorHAnsi" w:hAnsiTheme="minorHAnsi"/>
          <w:sz w:val="22"/>
          <w:szCs w:val="22"/>
          <w:vertAlign w:val="subscript"/>
        </w:rPr>
        <w:t>1</w:t>
      </w:r>
      <w:r w:rsidRPr="002C2C85">
        <w:rPr>
          <w:rFonts w:asciiTheme="minorHAnsi" w:hAnsiTheme="minorHAnsi"/>
          <w:sz w:val="22"/>
          <w:szCs w:val="22"/>
        </w:rPr>
        <w:t xml:space="preserve"> (</w:t>
      </w:r>
      <w:proofErr w:type="gramStart"/>
      <w:r w:rsidRPr="002C2C85">
        <w:rPr>
          <w:rFonts w:asciiTheme="minorHAnsi" w:hAnsiTheme="minorHAnsi"/>
          <w:sz w:val="22"/>
          <w:szCs w:val="22"/>
        </w:rPr>
        <w:t>М &gt;</w:t>
      </w:r>
      <w:proofErr w:type="gramEnd"/>
      <w:r w:rsidRPr="002C2C85">
        <w:rPr>
          <w:rFonts w:asciiTheme="minorHAnsi" w:hAnsiTheme="minorHAnsi"/>
          <w:sz w:val="22"/>
          <w:szCs w:val="22"/>
        </w:rPr>
        <w:t xml:space="preserve"> </w:t>
      </w:r>
      <w:r w:rsidR="00F46248">
        <w:rPr>
          <w:rFonts w:asciiTheme="minorHAnsi" w:hAnsiTheme="minorHAnsi"/>
          <w:sz w:val="22"/>
          <w:szCs w:val="22"/>
          <w:lang w:val="en-US"/>
        </w:rPr>
        <w:t>m</w:t>
      </w:r>
      <w:r w:rsidRPr="00F46248">
        <w:rPr>
          <w:rFonts w:asciiTheme="minorHAnsi" w:hAnsiTheme="minorHAnsi"/>
          <w:sz w:val="22"/>
          <w:szCs w:val="22"/>
          <w:vertAlign w:val="subscript"/>
        </w:rPr>
        <w:t>0</w:t>
      </w:r>
      <w:r w:rsidRPr="002C2C85">
        <w:rPr>
          <w:rFonts w:asciiTheme="minorHAnsi" w:hAnsiTheme="minorHAnsi"/>
          <w:sz w:val="22"/>
          <w:szCs w:val="22"/>
        </w:rPr>
        <w:t>) и отклонив гипотезу Н</w:t>
      </w:r>
      <w:r w:rsidRPr="00F46248">
        <w:rPr>
          <w:rFonts w:asciiTheme="minorHAnsi" w:hAnsiTheme="minorHAnsi"/>
          <w:sz w:val="22"/>
          <w:szCs w:val="22"/>
          <w:vertAlign w:val="subscript"/>
        </w:rPr>
        <w:t>0</w:t>
      </w:r>
      <w:r w:rsidR="00F46248">
        <w:rPr>
          <w:rFonts w:asciiTheme="minorHAnsi" w:hAnsiTheme="minorHAnsi"/>
          <w:sz w:val="22"/>
          <w:szCs w:val="22"/>
        </w:rPr>
        <w:t xml:space="preserve"> при α</w:t>
      </w:r>
      <w:r w:rsidRPr="002C2C85">
        <w:rPr>
          <w:rFonts w:asciiTheme="minorHAnsi" w:hAnsiTheme="minorHAnsi"/>
          <w:sz w:val="22"/>
          <w:szCs w:val="22"/>
        </w:rPr>
        <w:t>-процентном уровне значимости, делает вывод, что апостериорная вероятность</w:t>
      </w:r>
      <w:r w:rsidR="00F46248">
        <w:rPr>
          <w:rFonts w:asciiTheme="minorHAnsi" w:hAnsiTheme="minorHAnsi"/>
          <w:sz w:val="22"/>
          <w:szCs w:val="22"/>
        </w:rPr>
        <w:t xml:space="preserve"> истинности гипотезы H</w:t>
      </w:r>
      <w:r w:rsidR="00F46248" w:rsidRPr="00F46248">
        <w:rPr>
          <w:rFonts w:asciiTheme="minorHAnsi" w:hAnsiTheme="minorHAnsi"/>
          <w:sz w:val="22"/>
          <w:szCs w:val="22"/>
          <w:vertAlign w:val="subscript"/>
        </w:rPr>
        <w:t>1</w:t>
      </w:r>
      <w:r w:rsidRPr="002C2C85">
        <w:rPr>
          <w:rFonts w:asciiTheme="minorHAnsi" w:hAnsiTheme="minorHAnsi"/>
          <w:sz w:val="22"/>
          <w:szCs w:val="22"/>
        </w:rPr>
        <w:t xml:space="preserve"> (в предположении об отсутствии априор</w:t>
      </w:r>
      <w:r w:rsidR="00F46248">
        <w:rPr>
          <w:rFonts w:asciiTheme="minorHAnsi" w:hAnsiTheme="minorHAnsi"/>
          <w:sz w:val="22"/>
          <w:szCs w:val="22"/>
        </w:rPr>
        <w:t>ной информации) превышает (100 –</w:t>
      </w:r>
      <w:r w:rsidRPr="002C2C85">
        <w:rPr>
          <w:rFonts w:asciiTheme="minorHAnsi" w:hAnsiTheme="minorHAnsi"/>
          <w:sz w:val="22"/>
          <w:szCs w:val="22"/>
        </w:rPr>
        <w:t xml:space="preserve"> </w:t>
      </w:r>
      <w:r w:rsidR="00F46248">
        <w:rPr>
          <w:rFonts w:asciiTheme="minorHAnsi" w:hAnsiTheme="minorHAnsi"/>
          <w:sz w:val="22"/>
          <w:szCs w:val="22"/>
        </w:rPr>
        <w:t>α</w:t>
      </w:r>
      <w:r w:rsidRPr="002C2C85">
        <w:rPr>
          <w:rFonts w:asciiTheme="minorHAnsi" w:hAnsiTheme="minorHAnsi"/>
          <w:sz w:val="22"/>
          <w:szCs w:val="22"/>
        </w:rPr>
        <w:t>)/100. Приведем числовой пример. Если гипотеза Н</w:t>
      </w:r>
      <w:r w:rsidRPr="00F46248">
        <w:rPr>
          <w:rFonts w:asciiTheme="minorHAnsi" w:hAnsiTheme="minorHAnsi"/>
          <w:sz w:val="22"/>
          <w:szCs w:val="22"/>
          <w:vertAlign w:val="subscript"/>
        </w:rPr>
        <w:t>0</w:t>
      </w:r>
      <w:r w:rsidRPr="002C2C85">
        <w:rPr>
          <w:rFonts w:asciiTheme="minorHAnsi" w:hAnsiTheme="minorHAnsi"/>
          <w:sz w:val="22"/>
          <w:szCs w:val="22"/>
        </w:rPr>
        <w:t xml:space="preserve"> отвергнута при 5-процентном уровне значимости, то вероятность истинности гипотезы превышает 0,95, если же Н</w:t>
      </w:r>
      <w:r w:rsidRPr="00F46248">
        <w:rPr>
          <w:rFonts w:asciiTheme="minorHAnsi" w:hAnsiTheme="minorHAnsi"/>
          <w:sz w:val="22"/>
          <w:szCs w:val="22"/>
          <w:vertAlign w:val="subscript"/>
        </w:rPr>
        <w:t>0</w:t>
      </w:r>
      <w:r w:rsidRPr="002C2C85">
        <w:rPr>
          <w:rFonts w:asciiTheme="minorHAnsi" w:hAnsiTheme="minorHAnsi"/>
          <w:sz w:val="22"/>
          <w:szCs w:val="22"/>
        </w:rPr>
        <w:t xml:space="preserve"> принимается (точнее, не отклоняется), то ве</w:t>
      </w:r>
      <w:r w:rsidR="00F46248">
        <w:rPr>
          <w:rFonts w:asciiTheme="minorHAnsi" w:hAnsiTheme="minorHAnsi"/>
          <w:sz w:val="22"/>
          <w:szCs w:val="22"/>
        </w:rPr>
        <w:t>роятность истинности гипотезы H</w:t>
      </w:r>
      <w:r w:rsidR="00F46248" w:rsidRPr="00F46248">
        <w:rPr>
          <w:rFonts w:asciiTheme="minorHAnsi" w:hAnsiTheme="minorHAnsi"/>
          <w:sz w:val="22"/>
          <w:szCs w:val="22"/>
          <w:vertAlign w:val="subscript"/>
        </w:rPr>
        <w:t>1</w:t>
      </w:r>
      <w:r w:rsidRPr="002C2C85">
        <w:rPr>
          <w:rFonts w:asciiTheme="minorHAnsi" w:hAnsiTheme="minorHAnsi"/>
          <w:sz w:val="22"/>
          <w:szCs w:val="22"/>
        </w:rPr>
        <w:t xml:space="preserve"> меньше 0,95.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мы убедились в том, что классич</w:t>
      </w:r>
      <w:r w:rsidR="00F46248">
        <w:rPr>
          <w:rFonts w:asciiTheme="minorHAnsi" w:hAnsiTheme="minorHAnsi"/>
          <w:sz w:val="22"/>
          <w:szCs w:val="22"/>
        </w:rPr>
        <w:t>еское утверждение «гипотеза Н</w:t>
      </w:r>
      <w:r w:rsidR="00F46248" w:rsidRPr="00F46248">
        <w:rPr>
          <w:rFonts w:asciiTheme="minorHAnsi" w:hAnsiTheme="minorHAnsi"/>
          <w:sz w:val="22"/>
          <w:szCs w:val="22"/>
          <w:vertAlign w:val="subscript"/>
        </w:rPr>
        <w:t>0</w:t>
      </w:r>
      <w:r w:rsidR="00F46248">
        <w:rPr>
          <w:rFonts w:asciiTheme="minorHAnsi" w:hAnsiTheme="minorHAnsi"/>
          <w:sz w:val="22"/>
          <w:szCs w:val="22"/>
        </w:rPr>
        <w:t xml:space="preserve"> (</w:t>
      </w:r>
      <w:r w:rsidRPr="002C2C85">
        <w:rPr>
          <w:rFonts w:asciiTheme="minorHAnsi" w:hAnsiTheme="minorHAnsi"/>
          <w:sz w:val="22"/>
          <w:szCs w:val="22"/>
        </w:rPr>
        <w:t xml:space="preserve">М = </w:t>
      </w:r>
      <w:r w:rsidR="00F46248">
        <w:rPr>
          <w:rFonts w:asciiTheme="minorHAnsi" w:hAnsiTheme="minorHAnsi"/>
          <w:sz w:val="22"/>
          <w:szCs w:val="22"/>
          <w:lang w:val="en-US"/>
        </w:rPr>
        <w:t>m</w:t>
      </w:r>
      <w:r w:rsidRPr="00F46248">
        <w:rPr>
          <w:rFonts w:asciiTheme="minorHAnsi" w:hAnsiTheme="minorHAnsi"/>
          <w:sz w:val="22"/>
          <w:szCs w:val="22"/>
          <w:vertAlign w:val="subscript"/>
        </w:rPr>
        <w:t>0</w:t>
      </w:r>
      <w:r w:rsidRPr="002C2C85">
        <w:rPr>
          <w:rFonts w:asciiTheme="minorHAnsi" w:hAnsiTheme="minorHAnsi"/>
          <w:sz w:val="22"/>
          <w:szCs w:val="22"/>
        </w:rPr>
        <w:t xml:space="preserve">) </w:t>
      </w:r>
      <w:r w:rsidR="00F46248">
        <w:rPr>
          <w:rFonts w:asciiTheme="minorHAnsi" w:hAnsiTheme="minorHAnsi"/>
          <w:sz w:val="22"/>
          <w:szCs w:val="22"/>
        </w:rPr>
        <w:t>отвергается в пользу гипотезы Н</w:t>
      </w:r>
      <w:r w:rsidR="00F46248" w:rsidRPr="00F46248">
        <w:rPr>
          <w:rFonts w:asciiTheme="minorHAnsi" w:hAnsiTheme="minorHAnsi"/>
          <w:sz w:val="22"/>
          <w:szCs w:val="22"/>
          <w:vertAlign w:val="subscript"/>
        </w:rPr>
        <w:t>1</w:t>
      </w:r>
      <w:r w:rsidRPr="002C2C85">
        <w:rPr>
          <w:rFonts w:asciiTheme="minorHAnsi" w:hAnsiTheme="minorHAnsi"/>
          <w:sz w:val="22"/>
          <w:szCs w:val="22"/>
        </w:rPr>
        <w:t xml:space="preserve"> (</w:t>
      </w:r>
      <w:proofErr w:type="gramStart"/>
      <w:r w:rsidRPr="002C2C85">
        <w:rPr>
          <w:rFonts w:asciiTheme="minorHAnsi" w:hAnsiTheme="minorHAnsi"/>
          <w:sz w:val="22"/>
          <w:szCs w:val="22"/>
        </w:rPr>
        <w:t>М &gt;</w:t>
      </w:r>
      <w:proofErr w:type="gramEnd"/>
      <w:r w:rsidRPr="002C2C85">
        <w:rPr>
          <w:rFonts w:asciiTheme="minorHAnsi" w:hAnsiTheme="minorHAnsi"/>
          <w:sz w:val="22"/>
          <w:szCs w:val="22"/>
        </w:rPr>
        <w:t xml:space="preserve"> </w:t>
      </w:r>
      <w:r w:rsidR="00F46248">
        <w:rPr>
          <w:rFonts w:asciiTheme="minorHAnsi" w:hAnsiTheme="minorHAnsi"/>
          <w:sz w:val="22"/>
          <w:szCs w:val="22"/>
          <w:lang w:val="en-US"/>
        </w:rPr>
        <w:t>m</w:t>
      </w:r>
      <w:r w:rsidRPr="00F46248">
        <w:rPr>
          <w:rFonts w:asciiTheme="minorHAnsi" w:hAnsiTheme="minorHAnsi"/>
          <w:sz w:val="22"/>
          <w:szCs w:val="22"/>
          <w:vertAlign w:val="subscript"/>
        </w:rPr>
        <w:t>0</w:t>
      </w:r>
      <w:r w:rsidR="00F46248">
        <w:rPr>
          <w:rFonts w:asciiTheme="minorHAnsi" w:hAnsiTheme="minorHAnsi"/>
          <w:sz w:val="22"/>
          <w:szCs w:val="22"/>
        </w:rPr>
        <w:t>) при α</w:t>
      </w:r>
      <w:r w:rsidRPr="002C2C85">
        <w:rPr>
          <w:rFonts w:asciiTheme="minorHAnsi" w:hAnsiTheme="minorHAnsi"/>
          <w:sz w:val="22"/>
          <w:szCs w:val="22"/>
        </w:rPr>
        <w:t>-процентном уровне значимости» и байесовское утверждение «при отсутствии априорной информации вероятность истинности гипотезы Н</w:t>
      </w:r>
      <w:r w:rsidR="00F46248" w:rsidRPr="00F46248">
        <w:rPr>
          <w:rFonts w:asciiTheme="minorHAnsi" w:hAnsiTheme="minorHAnsi"/>
          <w:sz w:val="22"/>
          <w:szCs w:val="22"/>
          <w:vertAlign w:val="subscript"/>
        </w:rPr>
        <w:t>1</w:t>
      </w:r>
      <w:r w:rsidR="00F46248">
        <w:rPr>
          <w:rFonts w:asciiTheme="minorHAnsi" w:hAnsiTheme="minorHAnsi"/>
          <w:sz w:val="22"/>
          <w:szCs w:val="22"/>
        </w:rPr>
        <w:t xml:space="preserve"> превышает (100 –</w:t>
      </w:r>
      <w:r w:rsidRPr="002C2C85">
        <w:rPr>
          <w:rFonts w:asciiTheme="minorHAnsi" w:hAnsiTheme="minorHAnsi"/>
          <w:sz w:val="22"/>
          <w:szCs w:val="22"/>
        </w:rPr>
        <w:t xml:space="preserve"> </w:t>
      </w:r>
      <w:r w:rsidR="00F46248">
        <w:rPr>
          <w:rFonts w:asciiTheme="minorHAnsi" w:hAnsiTheme="minorHAnsi"/>
          <w:sz w:val="22"/>
          <w:szCs w:val="22"/>
        </w:rPr>
        <w:t>α</w:t>
      </w:r>
      <w:r w:rsidRPr="002C2C85">
        <w:rPr>
          <w:rFonts w:asciiTheme="minorHAnsi" w:hAnsiTheme="minorHAnsi"/>
          <w:sz w:val="22"/>
          <w:szCs w:val="22"/>
        </w:rPr>
        <w:t>)/100» алгебраически эквивалентны.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заключение отметим тот сущест</w:t>
      </w:r>
      <w:r w:rsidR="00F46248">
        <w:rPr>
          <w:rFonts w:asciiTheme="minorHAnsi" w:hAnsiTheme="minorHAnsi"/>
          <w:sz w:val="22"/>
          <w:szCs w:val="22"/>
        </w:rPr>
        <w:t>венный факт, что байесовская ин</w:t>
      </w:r>
      <w:r w:rsidRPr="002C2C85">
        <w:rPr>
          <w:rFonts w:asciiTheme="minorHAnsi" w:hAnsiTheme="minorHAnsi"/>
          <w:sz w:val="22"/>
          <w:szCs w:val="22"/>
        </w:rPr>
        <w:t>терпретация классических понятий всегда основана на предположении об отсутствии апр</w:t>
      </w:r>
      <w:r w:rsidR="00F46248">
        <w:rPr>
          <w:rFonts w:asciiTheme="minorHAnsi" w:hAnsiTheme="minorHAnsi"/>
          <w:sz w:val="22"/>
          <w:szCs w:val="22"/>
        </w:rPr>
        <w:t>иорной информации. Тем самым лиш</w:t>
      </w:r>
      <w:r w:rsidRPr="002C2C85">
        <w:rPr>
          <w:rFonts w:asciiTheme="minorHAnsi" w:hAnsiTheme="minorHAnsi"/>
          <w:sz w:val="22"/>
          <w:szCs w:val="22"/>
        </w:rPr>
        <w:t>ний раз подчеркивается то обстоятельство, что в классической статистике никакой роли априорной информации не отводится и потому все классические выводы базируются исключительно на выборочной информации. В этом смысле классический подход можно рассматривать как крайний и специальный случай байесовского подхода.</w:t>
      </w:r>
    </w:p>
    <w:p w:rsidR="002C2C85" w:rsidRDefault="00F46248" w:rsidP="002C2C85">
      <w:pPr>
        <w:spacing w:before="0" w:after="120"/>
        <w:ind w:firstLine="0"/>
        <w:jc w:val="left"/>
        <w:rPr>
          <w:rFonts w:asciiTheme="minorHAnsi" w:hAnsiTheme="minorHAnsi"/>
          <w:sz w:val="22"/>
          <w:szCs w:val="22"/>
        </w:rPr>
      </w:pPr>
      <w:r w:rsidRPr="00F46248">
        <w:rPr>
          <w:rFonts w:asciiTheme="minorHAnsi" w:hAnsiTheme="minorHAnsi"/>
          <w:b/>
          <w:sz w:val="22"/>
          <w:szCs w:val="22"/>
        </w:rPr>
        <w:t xml:space="preserve">Резюме. </w:t>
      </w:r>
      <w:r w:rsidR="002C2C85" w:rsidRPr="002C2C85">
        <w:rPr>
          <w:rFonts w:asciiTheme="minorHAnsi" w:hAnsiTheme="minorHAnsi"/>
          <w:sz w:val="22"/>
          <w:szCs w:val="22"/>
        </w:rPr>
        <w:t xml:space="preserve">В этой главе речь шла о статистических выводах относительно средней и/или дисперсии некоторой интересующей нас переменной, о которой известно, что она нормально распределена на рассматриваемой генеральной совокупности. При этом базовый принцип остался тем же, что и в предыдущей главе (а именно преобразование априорных ожиданий в свете новой информации, содержащейся в выборочных данных), хотя на этот раз потребовались более сложные алгебраические преобразования (особенно в разделе 6.4). Поэтому, чтобы избежать сложностей, мы </w:t>
      </w:r>
      <w:r w:rsidR="002C2C85" w:rsidRPr="002C2C85">
        <w:rPr>
          <w:rFonts w:asciiTheme="minorHAnsi" w:hAnsiTheme="minorHAnsi"/>
          <w:sz w:val="22"/>
          <w:szCs w:val="22"/>
        </w:rPr>
        <w:lastRenderedPageBreak/>
        <w:t>рассматривали более простой случай вывода при отсутствии априорной информации. Ключевые результаты для этого случая приведены в (6.25), (6.44), (6. 60) и (6.62) и сведены в табл. 6.1, которая в сжатом виде содержит основные положения данной главы, что может оказаться полезным на практике.</w:t>
      </w:r>
    </w:p>
    <w:p w:rsidR="00436F64" w:rsidRPr="002C2C85" w:rsidRDefault="00436F64" w:rsidP="00436F64">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28888" cy="3694176"/>
            <wp:effectExtent l="0" t="0" r="635" b="190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Табл.6.1.jpg"/>
                    <pic:cNvPicPr/>
                  </pic:nvPicPr>
                  <pic:blipFill>
                    <a:blip r:embed="rId198">
                      <a:extLst>
                        <a:ext uri="{28A0092B-C50C-407E-A947-70E740481C1C}">
                          <a14:useLocalDpi xmlns:a14="http://schemas.microsoft.com/office/drawing/2010/main" val="0"/>
                        </a:ext>
                      </a:extLst>
                    </a:blip>
                    <a:stretch>
                      <a:fillRect/>
                    </a:stretch>
                  </pic:blipFill>
                  <pic:spPr>
                    <a:xfrm>
                      <a:off x="0" y="0"/>
                      <a:ext cx="4634418" cy="3698589"/>
                    </a:xfrm>
                    <a:prstGeom prst="rect">
                      <a:avLst/>
                    </a:prstGeom>
                  </pic:spPr>
                </pic:pic>
              </a:graphicData>
            </a:graphic>
          </wp:inline>
        </w:drawing>
      </w:r>
    </w:p>
    <w:p w:rsidR="00436F64" w:rsidRPr="002C2C85" w:rsidRDefault="00436F64" w:rsidP="00436F64">
      <w:pPr>
        <w:spacing w:before="0" w:after="120"/>
        <w:ind w:firstLine="0"/>
        <w:jc w:val="left"/>
        <w:rPr>
          <w:rFonts w:asciiTheme="minorHAnsi" w:hAnsiTheme="minorHAnsi"/>
          <w:sz w:val="22"/>
          <w:szCs w:val="22"/>
        </w:rPr>
      </w:pPr>
      <w:r w:rsidRPr="002C2C85">
        <w:rPr>
          <w:rFonts w:asciiTheme="minorHAnsi" w:hAnsiTheme="minorHAnsi"/>
          <w:sz w:val="22"/>
          <w:szCs w:val="22"/>
        </w:rPr>
        <w:t>Таблица 6.1. Статистический вывод о средней и/или дисперсии при отсутствии априорной информации</w:t>
      </w:r>
      <w:r>
        <w:rPr>
          <w:rFonts w:asciiTheme="minorHAnsi" w:hAnsiTheme="minorHAnsi"/>
          <w:sz w:val="22"/>
          <w:szCs w:val="22"/>
        </w:rPr>
        <w:t xml:space="preserve">. </w:t>
      </w:r>
      <w:r w:rsidRPr="002C2C85">
        <w:rPr>
          <w:rFonts w:asciiTheme="minorHAnsi" w:hAnsiTheme="minorHAnsi"/>
          <w:sz w:val="22"/>
          <w:szCs w:val="22"/>
        </w:rPr>
        <w:t>Источники. Случай 2 — резу</w:t>
      </w:r>
      <w:r>
        <w:rPr>
          <w:rFonts w:asciiTheme="minorHAnsi" w:hAnsiTheme="minorHAnsi"/>
          <w:sz w:val="22"/>
          <w:szCs w:val="22"/>
        </w:rPr>
        <w:t xml:space="preserve">льтат (6.25), в силу которого </w:t>
      </w:r>
      <w:r w:rsidRPr="00436F64">
        <w:rPr>
          <w:rFonts w:asciiTheme="majorHAnsi" w:hAnsiTheme="majorHAnsi"/>
          <w:i/>
          <w:sz w:val="22"/>
          <w:szCs w:val="22"/>
        </w:rPr>
        <w:t xml:space="preserve">M ~ </w:t>
      </w:r>
      <w:r w:rsidRPr="00436F64">
        <w:rPr>
          <w:rFonts w:asciiTheme="majorHAnsi" w:hAnsiTheme="majorHAnsi"/>
          <w:i/>
          <w:sz w:val="22"/>
          <w:szCs w:val="22"/>
          <w:lang w:val="en-US"/>
        </w:rPr>
        <w:t>N</w:t>
      </w:r>
      <w:r w:rsidRPr="00436F64">
        <w:rPr>
          <w:rFonts w:asciiTheme="majorHAnsi" w:hAnsiTheme="majorHAnsi"/>
          <w:i/>
          <w:sz w:val="22"/>
          <w:szCs w:val="22"/>
        </w:rPr>
        <w:t>(</w:t>
      </w:r>
      <w:proofErr w:type="gramStart"/>
      <w:r w:rsidRPr="00436F64">
        <w:rPr>
          <w:rFonts w:asciiTheme="majorHAnsi" w:hAnsiTheme="majorHAnsi"/>
          <w:i/>
          <w:sz w:val="22"/>
          <w:szCs w:val="22"/>
        </w:rPr>
        <w:t>x̅,</w:t>
      </w:r>
      <w:r w:rsidRPr="00436F64">
        <w:rPr>
          <w:rFonts w:asciiTheme="majorHAnsi" w:hAnsiTheme="majorHAnsi"/>
          <w:i/>
          <w:sz w:val="22"/>
          <w:szCs w:val="22"/>
          <w:lang w:val="en-US"/>
        </w:rPr>
        <w:t>s</w:t>
      </w:r>
      <w:proofErr w:type="gramEnd"/>
      <w:r w:rsidRPr="00436F64">
        <w:rPr>
          <w:rFonts w:asciiTheme="majorHAnsi" w:hAnsiTheme="majorHAnsi"/>
          <w:i/>
          <w:sz w:val="22"/>
          <w:szCs w:val="22"/>
          <w:vertAlign w:val="superscript"/>
        </w:rPr>
        <w:t>2</w:t>
      </w:r>
      <w:r w:rsidRPr="00436F64">
        <w:rPr>
          <w:rFonts w:asciiTheme="majorHAnsi" w:hAnsiTheme="majorHAnsi"/>
          <w:i/>
          <w:sz w:val="22"/>
          <w:szCs w:val="22"/>
        </w:rPr>
        <w:t>/</w:t>
      </w:r>
      <w:r w:rsidRPr="00436F64">
        <w:rPr>
          <w:rFonts w:asciiTheme="majorHAnsi" w:hAnsiTheme="majorHAnsi"/>
          <w:i/>
          <w:sz w:val="22"/>
          <w:szCs w:val="22"/>
          <w:lang w:val="en-US"/>
        </w:rPr>
        <w:t>n</w:t>
      </w:r>
      <w:r w:rsidRPr="00436F64">
        <w:rPr>
          <w:rFonts w:asciiTheme="majorHAnsi" w:hAnsiTheme="majorHAnsi"/>
          <w:i/>
          <w:sz w:val="22"/>
          <w:szCs w:val="22"/>
        </w:rPr>
        <w:t>)</w:t>
      </w:r>
      <w:r w:rsidRPr="00436F64">
        <w:rPr>
          <w:rFonts w:asciiTheme="minorHAnsi" w:hAnsiTheme="minorHAnsi"/>
          <w:sz w:val="22"/>
          <w:szCs w:val="22"/>
        </w:rPr>
        <w:t>,</w:t>
      </w:r>
      <w:r w:rsidRPr="002C2C85">
        <w:rPr>
          <w:rFonts w:asciiTheme="minorHAnsi" w:hAnsiTheme="minorHAnsi"/>
          <w:sz w:val="22"/>
          <w:szCs w:val="22"/>
        </w:rPr>
        <w:t xml:space="preserve"> после преобразования к стандартному нормальному распределению (см. раздел 2.4).</w:t>
      </w:r>
      <w:r>
        <w:rPr>
          <w:rFonts w:asciiTheme="minorHAnsi" w:hAnsiTheme="minorHAnsi"/>
          <w:sz w:val="22"/>
          <w:szCs w:val="22"/>
        </w:rPr>
        <w:t xml:space="preserve"> </w:t>
      </w:r>
      <w:r w:rsidRPr="002C2C85">
        <w:rPr>
          <w:rFonts w:asciiTheme="minorHAnsi" w:hAnsiTheme="minorHAnsi"/>
          <w:sz w:val="22"/>
          <w:szCs w:val="22"/>
        </w:rPr>
        <w:t>Случай 3 — результат (6.44).</w:t>
      </w:r>
      <w:r>
        <w:rPr>
          <w:rFonts w:asciiTheme="minorHAnsi" w:hAnsiTheme="minorHAnsi"/>
          <w:sz w:val="22"/>
          <w:szCs w:val="22"/>
        </w:rPr>
        <w:t xml:space="preserve"> </w:t>
      </w:r>
      <w:r w:rsidRPr="002C2C85">
        <w:rPr>
          <w:rFonts w:asciiTheme="minorHAnsi" w:hAnsiTheme="minorHAnsi"/>
          <w:sz w:val="22"/>
          <w:szCs w:val="22"/>
        </w:rPr>
        <w:t>Случай 4 — результаты (6.60) и (6.62).</w:t>
      </w:r>
    </w:p>
    <w:p w:rsidR="00436F64" w:rsidRPr="002C2C85" w:rsidRDefault="002C2C85" w:rsidP="00436F64">
      <w:pPr>
        <w:spacing w:before="0" w:after="120"/>
        <w:ind w:firstLine="0"/>
        <w:jc w:val="left"/>
        <w:rPr>
          <w:rFonts w:asciiTheme="minorHAnsi" w:hAnsiTheme="minorHAnsi"/>
          <w:sz w:val="22"/>
          <w:szCs w:val="22"/>
        </w:rPr>
      </w:pPr>
      <w:r w:rsidRPr="002C2C85">
        <w:rPr>
          <w:rFonts w:asciiTheme="minorHAnsi" w:hAnsiTheme="minorHAnsi"/>
          <w:sz w:val="22"/>
          <w:szCs w:val="22"/>
        </w:rPr>
        <w:t>Пожалуй, чаще всего приходитс</w:t>
      </w:r>
      <w:r w:rsidR="00436F64">
        <w:rPr>
          <w:rFonts w:asciiTheme="minorHAnsi" w:hAnsiTheme="minorHAnsi"/>
          <w:sz w:val="22"/>
          <w:szCs w:val="22"/>
        </w:rPr>
        <w:t>я пользоваться результатами, от</w:t>
      </w:r>
      <w:r w:rsidRPr="002C2C85">
        <w:rPr>
          <w:rFonts w:asciiTheme="minorHAnsi" w:hAnsiTheme="minorHAnsi"/>
          <w:sz w:val="22"/>
          <w:szCs w:val="22"/>
        </w:rPr>
        <w:t>носящимися к случаю 4, которые приведены в последней строке таблицы. Чтобы воспользоваться таблице</w:t>
      </w:r>
      <w:r w:rsidR="00436F64">
        <w:rPr>
          <w:rFonts w:asciiTheme="minorHAnsi" w:hAnsiTheme="minorHAnsi"/>
          <w:sz w:val="22"/>
          <w:szCs w:val="22"/>
        </w:rPr>
        <w:t>й, достаточно вычислить лишь вы</w:t>
      </w:r>
      <w:r w:rsidRPr="002C2C85">
        <w:rPr>
          <w:rFonts w:asciiTheme="minorHAnsi" w:hAnsiTheme="minorHAnsi"/>
          <w:sz w:val="22"/>
          <w:szCs w:val="22"/>
        </w:rPr>
        <w:t>борочную среднюю х</w:t>
      </w:r>
      <w:r w:rsidR="00436F64">
        <w:rPr>
          <w:rFonts w:asciiTheme="minorHAnsi" w:hAnsiTheme="minorHAnsi"/>
          <w:sz w:val="22"/>
          <w:szCs w:val="22"/>
        </w:rPr>
        <w:t>̅</w:t>
      </w:r>
      <w:r w:rsidRPr="002C2C85">
        <w:rPr>
          <w:rFonts w:asciiTheme="minorHAnsi" w:hAnsiTheme="minorHAnsi"/>
          <w:sz w:val="22"/>
          <w:szCs w:val="22"/>
        </w:rPr>
        <w:t xml:space="preserve"> и модифицированную выборочную дисперсию s</w:t>
      </w:r>
      <w:r w:rsidR="00436F64">
        <w:rPr>
          <w:rFonts w:asciiTheme="minorHAnsi" w:hAnsiTheme="minorHAnsi"/>
          <w:sz w:val="22"/>
          <w:szCs w:val="22"/>
        </w:rPr>
        <w:t>̂</w:t>
      </w:r>
      <w:r w:rsidRPr="00436F64">
        <w:rPr>
          <w:rFonts w:asciiTheme="minorHAnsi" w:hAnsiTheme="minorHAnsi"/>
          <w:sz w:val="22"/>
          <w:szCs w:val="22"/>
          <w:vertAlign w:val="superscript"/>
        </w:rPr>
        <w:t>2</w:t>
      </w:r>
      <w:r w:rsidRPr="002C2C85">
        <w:rPr>
          <w:rFonts w:asciiTheme="minorHAnsi" w:hAnsiTheme="minorHAnsi"/>
          <w:sz w:val="22"/>
          <w:szCs w:val="22"/>
        </w:rPr>
        <w:t>. После</w:t>
      </w:r>
      <w:r w:rsidR="00436F64">
        <w:rPr>
          <w:rFonts w:asciiTheme="minorHAnsi" w:hAnsiTheme="minorHAnsi"/>
          <w:sz w:val="22"/>
          <w:szCs w:val="22"/>
        </w:rPr>
        <w:t xml:space="preserve"> этого, вооружившись формулами </w:t>
      </w:r>
      <w:r w:rsidR="00436F64">
        <w:rPr>
          <w:rFonts w:asciiTheme="minorHAnsi" w:hAnsiTheme="minorHAnsi"/>
          <w:sz w:val="22"/>
          <w:szCs w:val="22"/>
          <w:lang w:val="en-US"/>
        </w:rPr>
        <w:t>t</w:t>
      </w:r>
      <w:r w:rsidRPr="002C2C85">
        <w:rPr>
          <w:rFonts w:asciiTheme="minorHAnsi" w:hAnsiTheme="minorHAnsi"/>
          <w:sz w:val="22"/>
          <w:szCs w:val="22"/>
        </w:rPr>
        <w:t>-распределения и распределения хи-квадрат, вы в состоянии дать полное описание апостериорных оценок средней М и дисперсии S</w:t>
      </w:r>
      <w:r w:rsidRPr="00436F64">
        <w:rPr>
          <w:rFonts w:asciiTheme="minorHAnsi" w:hAnsiTheme="minorHAnsi"/>
          <w:sz w:val="22"/>
          <w:szCs w:val="22"/>
          <w:vertAlign w:val="superscript"/>
        </w:rPr>
        <w:t>2</w:t>
      </w:r>
      <w:r w:rsidRPr="002C2C85">
        <w:rPr>
          <w:rFonts w:asciiTheme="minorHAnsi" w:hAnsiTheme="minorHAnsi"/>
          <w:sz w:val="22"/>
          <w:szCs w:val="22"/>
        </w:rPr>
        <w:t xml:space="preserve"> рассматриваемой совокупности. Итак, несмотря на все технические сложности, с которыми пришлось столкнуться в этой главе, сам процесс построения статистического вывода при </w:t>
      </w:r>
      <w:r w:rsidR="00436F64" w:rsidRPr="002C2C85">
        <w:rPr>
          <w:rFonts w:asciiTheme="minorHAnsi" w:hAnsiTheme="minorHAnsi"/>
          <w:sz w:val="22"/>
          <w:szCs w:val="22"/>
        </w:rPr>
        <w:t>отсутствии априорной информации оказывается весьма «прозрачным» даже для наиболее трудного случая 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Главу завершает краткое излож</w:t>
      </w:r>
      <w:r w:rsidR="00436F64">
        <w:rPr>
          <w:rFonts w:asciiTheme="minorHAnsi" w:hAnsiTheme="minorHAnsi"/>
          <w:sz w:val="22"/>
          <w:szCs w:val="22"/>
        </w:rPr>
        <w:t xml:space="preserve">ение классического подхода </w:t>
      </w:r>
      <w:r w:rsidRPr="002C2C85">
        <w:rPr>
          <w:rFonts w:asciiTheme="minorHAnsi" w:hAnsiTheme="minorHAnsi"/>
          <w:sz w:val="22"/>
          <w:szCs w:val="22"/>
        </w:rPr>
        <w:t>статистического вывода. Показано, как классические процедуры оценивания и проверки гипотез интерпретируются в терминах байесовского подхода. Благодаря этому вы с одинаковым успехом сможете читать работы, посвященные анализу выборочных данных, как классического, так и байесовского направления.</w:t>
      </w:r>
    </w:p>
    <w:p w:rsidR="002C2C85" w:rsidRPr="00436F64" w:rsidRDefault="00436F64" w:rsidP="002C2C85">
      <w:pPr>
        <w:spacing w:before="0" w:after="120"/>
        <w:ind w:firstLine="0"/>
        <w:jc w:val="left"/>
        <w:rPr>
          <w:rFonts w:asciiTheme="minorHAnsi" w:hAnsiTheme="minorHAnsi"/>
          <w:b/>
          <w:sz w:val="22"/>
          <w:szCs w:val="22"/>
        </w:rPr>
      </w:pPr>
      <w:r w:rsidRPr="00436F64">
        <w:rPr>
          <w:rFonts w:asciiTheme="minorHAnsi" w:hAnsiTheme="minorHAnsi"/>
          <w:b/>
          <w:sz w:val="22"/>
          <w:szCs w:val="22"/>
        </w:rPr>
        <w:t>Упражнения</w:t>
      </w:r>
    </w:p>
    <w:p w:rsidR="002C2C85" w:rsidRDefault="002C2C85" w:rsidP="002C2C85">
      <w:pPr>
        <w:spacing w:before="0" w:after="120"/>
        <w:ind w:firstLine="0"/>
        <w:jc w:val="left"/>
        <w:rPr>
          <w:rFonts w:asciiTheme="minorHAnsi" w:hAnsiTheme="minorHAnsi"/>
          <w:sz w:val="22"/>
          <w:szCs w:val="22"/>
        </w:rPr>
      </w:pPr>
      <w:bookmarkStart w:id="20" w:name="OLE_LINK21"/>
      <w:r w:rsidRPr="002C2C85">
        <w:rPr>
          <w:rFonts w:asciiTheme="minorHAnsi" w:hAnsiTheme="minorHAnsi"/>
          <w:sz w:val="22"/>
          <w:szCs w:val="22"/>
        </w:rPr>
        <w:t>6.1.</w:t>
      </w:r>
      <w:r w:rsidR="00436F64" w:rsidRPr="00436F64">
        <w:rPr>
          <w:rFonts w:asciiTheme="minorHAnsi" w:hAnsiTheme="minorHAnsi"/>
          <w:sz w:val="22"/>
          <w:szCs w:val="22"/>
        </w:rPr>
        <w:t xml:space="preserve"> </w:t>
      </w:r>
      <w:r w:rsidRPr="002C2C85">
        <w:rPr>
          <w:rFonts w:asciiTheme="minorHAnsi" w:hAnsiTheme="minorHAnsi"/>
          <w:sz w:val="22"/>
          <w:szCs w:val="22"/>
        </w:rPr>
        <w:t>Предположим, что доход X — нормально распределенная переменная с неизвестной средней М и известной дисперсией 100. В выборке содержатся следующие наблюдения над X:</w:t>
      </w:r>
      <w:r w:rsidR="00436F64" w:rsidRPr="00436F64">
        <w:rPr>
          <w:rFonts w:asciiTheme="minorHAnsi" w:hAnsiTheme="minorHAnsi"/>
          <w:sz w:val="22"/>
          <w:szCs w:val="22"/>
        </w:rPr>
        <w:t xml:space="preserve"> </w:t>
      </w:r>
      <w:r w:rsidRPr="002C2C85">
        <w:rPr>
          <w:rFonts w:asciiTheme="minorHAnsi" w:hAnsiTheme="minorHAnsi"/>
          <w:sz w:val="22"/>
          <w:szCs w:val="22"/>
        </w:rPr>
        <w:t>24 26 28 29 22 21 25 26 24</w:t>
      </w:r>
      <w:r w:rsidR="00436F64" w:rsidRPr="00436F64">
        <w:rPr>
          <w:rFonts w:asciiTheme="minorHAnsi" w:hAnsiTheme="minorHAnsi"/>
          <w:sz w:val="22"/>
          <w:szCs w:val="22"/>
        </w:rPr>
        <w:t xml:space="preserve">. </w:t>
      </w:r>
      <w:r w:rsidR="007569E7">
        <w:rPr>
          <w:rFonts w:asciiTheme="minorHAnsi" w:hAnsiTheme="minorHAnsi"/>
          <w:sz w:val="22"/>
          <w:szCs w:val="22"/>
        </w:rPr>
        <w:t xml:space="preserve">(а) </w:t>
      </w:r>
      <w:r w:rsidRPr="002C2C85">
        <w:rPr>
          <w:rFonts w:asciiTheme="minorHAnsi" w:hAnsiTheme="minorHAnsi"/>
          <w:sz w:val="22"/>
          <w:szCs w:val="22"/>
        </w:rPr>
        <w:t>Найдите апостериорное распределение средней М и 95-процентный вероятностный интервал для М при каждом из следующих априорных распределений М: а) N (20, 9); б) N (30</w:t>
      </w:r>
      <w:r w:rsidR="00436F64">
        <w:rPr>
          <w:rFonts w:asciiTheme="minorHAnsi" w:hAnsiTheme="minorHAnsi"/>
          <w:sz w:val="22"/>
          <w:szCs w:val="22"/>
        </w:rPr>
        <w:t>, 9); в) N (20, 16); г) N (20, ∞</w:t>
      </w:r>
      <w:r w:rsidRPr="002C2C85">
        <w:rPr>
          <w:rFonts w:asciiTheme="minorHAnsi" w:hAnsiTheme="minorHAnsi"/>
          <w:sz w:val="22"/>
          <w:szCs w:val="22"/>
        </w:rPr>
        <w:t>).</w:t>
      </w:r>
      <w:r w:rsidR="00436F64" w:rsidRPr="00436F64">
        <w:rPr>
          <w:rFonts w:asciiTheme="minorHAnsi" w:hAnsiTheme="minorHAnsi"/>
          <w:sz w:val="22"/>
          <w:szCs w:val="22"/>
        </w:rPr>
        <w:t xml:space="preserve"> </w:t>
      </w:r>
      <w:r w:rsidR="007569E7">
        <w:rPr>
          <w:rFonts w:asciiTheme="minorHAnsi" w:hAnsiTheme="minorHAnsi"/>
          <w:sz w:val="22"/>
          <w:szCs w:val="22"/>
        </w:rPr>
        <w:t>(б)</w:t>
      </w:r>
      <w:r w:rsidRPr="002C2C85">
        <w:rPr>
          <w:rFonts w:asciiTheme="minorHAnsi" w:hAnsiTheme="minorHAnsi"/>
          <w:sz w:val="22"/>
          <w:szCs w:val="22"/>
        </w:rPr>
        <w:t xml:space="preserve"> </w:t>
      </w:r>
      <w:r w:rsidR="007569E7">
        <w:rPr>
          <w:rFonts w:asciiTheme="minorHAnsi" w:hAnsiTheme="minorHAnsi"/>
          <w:sz w:val="22"/>
          <w:szCs w:val="22"/>
        </w:rPr>
        <w:t>Н</w:t>
      </w:r>
      <w:r w:rsidRPr="002C2C85">
        <w:rPr>
          <w:rFonts w:asciiTheme="minorHAnsi" w:hAnsiTheme="minorHAnsi"/>
          <w:sz w:val="22"/>
          <w:szCs w:val="22"/>
        </w:rPr>
        <w:t>айдите апостериорное распределение и 95-процентный вероятностный интервал средней М после следующих дополнительных девяти наблюдений переменной X:</w:t>
      </w:r>
      <w:r w:rsidR="00436F64" w:rsidRPr="00436F64">
        <w:rPr>
          <w:rFonts w:asciiTheme="minorHAnsi" w:hAnsiTheme="minorHAnsi"/>
          <w:sz w:val="22"/>
          <w:szCs w:val="22"/>
        </w:rPr>
        <w:t xml:space="preserve"> </w:t>
      </w:r>
      <w:r w:rsidRPr="002C2C85">
        <w:rPr>
          <w:rFonts w:asciiTheme="minorHAnsi" w:hAnsiTheme="minorHAnsi"/>
          <w:sz w:val="22"/>
          <w:szCs w:val="22"/>
        </w:rPr>
        <w:t>29 26 28 22 21 24 24 25 26</w:t>
      </w:r>
      <w:r w:rsidR="00436F64">
        <w:rPr>
          <w:rFonts w:asciiTheme="minorHAnsi" w:hAnsiTheme="minorHAnsi"/>
          <w:sz w:val="22"/>
          <w:szCs w:val="22"/>
        </w:rPr>
        <w:t xml:space="preserve">. </w:t>
      </w:r>
      <w:r w:rsidR="007569E7">
        <w:rPr>
          <w:rFonts w:asciiTheme="minorHAnsi" w:hAnsiTheme="minorHAnsi"/>
          <w:sz w:val="22"/>
          <w:szCs w:val="22"/>
        </w:rPr>
        <w:t>Р</w:t>
      </w:r>
      <w:r w:rsidRPr="002C2C85">
        <w:rPr>
          <w:rFonts w:asciiTheme="minorHAnsi" w:hAnsiTheme="minorHAnsi"/>
          <w:sz w:val="22"/>
          <w:szCs w:val="22"/>
        </w:rPr>
        <w:t xml:space="preserve">ассмотрите две выборки по отдельности и, последовательно изменяя оценки, найдите апостериорные оценки по мере поступления данных (первый способ); </w:t>
      </w:r>
      <w:r w:rsidR="007569E7">
        <w:rPr>
          <w:rFonts w:asciiTheme="minorHAnsi" w:hAnsiTheme="minorHAnsi"/>
          <w:sz w:val="22"/>
          <w:szCs w:val="22"/>
        </w:rPr>
        <w:t xml:space="preserve">(в) Повторите задание (б), но теперь </w:t>
      </w:r>
      <w:r w:rsidRPr="002C2C85">
        <w:rPr>
          <w:rFonts w:asciiTheme="minorHAnsi" w:hAnsiTheme="minorHAnsi"/>
          <w:sz w:val="22"/>
          <w:szCs w:val="22"/>
        </w:rPr>
        <w:t>предварительно объедините обе выборки в одну, после чего определите влияние полученной таким образом выборки на исходную априорную оценку (второй способ).</w:t>
      </w:r>
    </w:p>
    <w:p w:rsidR="0085433F" w:rsidRDefault="0085433F" w:rsidP="0085433F">
      <w:pPr>
        <w:spacing w:before="0" w:after="120"/>
        <w:ind w:firstLine="0"/>
        <w:jc w:val="left"/>
        <w:rPr>
          <w:rFonts w:asciiTheme="minorHAnsi" w:hAnsiTheme="minorHAnsi"/>
          <w:sz w:val="22"/>
          <w:szCs w:val="22"/>
        </w:rPr>
      </w:pPr>
      <w:r>
        <w:rPr>
          <w:rFonts w:asciiTheme="minorHAnsi" w:hAnsiTheme="minorHAnsi"/>
          <w:sz w:val="22"/>
          <w:szCs w:val="22"/>
        </w:rPr>
        <w:lastRenderedPageBreak/>
        <w:t>6.3.</w:t>
      </w:r>
      <w:r w:rsidRPr="002C2C85">
        <w:rPr>
          <w:rFonts w:asciiTheme="minorHAnsi" w:hAnsiTheme="minorHAnsi"/>
          <w:sz w:val="22"/>
          <w:szCs w:val="22"/>
        </w:rPr>
        <w:t xml:space="preserve"> Если ваши априорные знания относительно средней М нормально распределенной переменной X отсутствуют, то какого размера выборка вам потребуется, чтобы ваш апостериорный 95-процентный вероятностный интервал для М был не шире, чем 3,92? Дисперсия X равна: а) 100; б) 25.</w:t>
      </w:r>
    </w:p>
    <w:p w:rsidR="00967565" w:rsidRDefault="00967565" w:rsidP="00967565">
      <w:pPr>
        <w:spacing w:before="0" w:after="120"/>
        <w:ind w:firstLine="0"/>
        <w:jc w:val="left"/>
        <w:rPr>
          <w:rFonts w:asciiTheme="minorHAnsi" w:hAnsiTheme="minorHAnsi"/>
          <w:sz w:val="22"/>
          <w:szCs w:val="22"/>
        </w:rPr>
      </w:pPr>
      <w:r w:rsidRPr="002C2C85">
        <w:rPr>
          <w:rFonts w:asciiTheme="minorHAnsi" w:hAnsiTheme="minorHAnsi"/>
          <w:sz w:val="22"/>
          <w:szCs w:val="22"/>
        </w:rPr>
        <w:t>6.5. Рассмотрите числовой пример из раздела 6.3. Пусть произведена дополнительная выборка, состоящая из десяти студентов (сверх</w:t>
      </w:r>
      <w:r>
        <w:rPr>
          <w:rFonts w:asciiTheme="minorHAnsi" w:hAnsiTheme="minorHAnsi"/>
          <w:sz w:val="22"/>
          <w:szCs w:val="22"/>
        </w:rPr>
        <w:t xml:space="preserve"> тех двена</w:t>
      </w:r>
      <w:r w:rsidRPr="002C2C85">
        <w:rPr>
          <w:rFonts w:asciiTheme="minorHAnsi" w:hAnsiTheme="minorHAnsi"/>
          <w:sz w:val="22"/>
          <w:szCs w:val="22"/>
        </w:rPr>
        <w:t>дцати, которые были выбраны ранее). Соответствующие новой выборке значения X:</w:t>
      </w:r>
      <w:r w:rsidRPr="00D53918">
        <w:rPr>
          <w:rFonts w:asciiTheme="minorHAnsi" w:hAnsiTheme="minorHAnsi"/>
          <w:sz w:val="22"/>
          <w:szCs w:val="22"/>
        </w:rPr>
        <w:t xml:space="preserve"> </w:t>
      </w:r>
      <w:r w:rsidRPr="002C2C85">
        <w:rPr>
          <w:rFonts w:asciiTheme="minorHAnsi" w:hAnsiTheme="minorHAnsi"/>
          <w:sz w:val="22"/>
          <w:szCs w:val="22"/>
        </w:rPr>
        <w:t>6,31</w:t>
      </w:r>
      <w:r>
        <w:rPr>
          <w:rFonts w:asciiTheme="minorHAnsi" w:hAnsiTheme="minorHAnsi"/>
          <w:sz w:val="22"/>
          <w:szCs w:val="22"/>
        </w:rPr>
        <w:t xml:space="preserve">; </w:t>
      </w:r>
      <w:r w:rsidRPr="002C2C85">
        <w:rPr>
          <w:rFonts w:asciiTheme="minorHAnsi" w:hAnsiTheme="minorHAnsi"/>
          <w:sz w:val="22"/>
          <w:szCs w:val="22"/>
        </w:rPr>
        <w:t>5,29</w:t>
      </w:r>
      <w:r>
        <w:rPr>
          <w:rFonts w:asciiTheme="minorHAnsi" w:hAnsiTheme="minorHAnsi"/>
          <w:sz w:val="22"/>
          <w:szCs w:val="22"/>
        </w:rPr>
        <w:t xml:space="preserve">; </w:t>
      </w:r>
      <w:r w:rsidRPr="002C2C85">
        <w:rPr>
          <w:rFonts w:asciiTheme="minorHAnsi" w:hAnsiTheme="minorHAnsi"/>
          <w:sz w:val="22"/>
          <w:szCs w:val="22"/>
        </w:rPr>
        <w:t>4,11</w:t>
      </w:r>
      <w:r>
        <w:rPr>
          <w:rFonts w:asciiTheme="minorHAnsi" w:hAnsiTheme="minorHAnsi"/>
          <w:sz w:val="22"/>
          <w:szCs w:val="22"/>
        </w:rPr>
        <w:t xml:space="preserve">; </w:t>
      </w:r>
      <w:r w:rsidRPr="002C2C85">
        <w:rPr>
          <w:rFonts w:asciiTheme="minorHAnsi" w:hAnsiTheme="minorHAnsi"/>
          <w:sz w:val="22"/>
          <w:szCs w:val="22"/>
        </w:rPr>
        <w:t>8,23</w:t>
      </w:r>
      <w:r>
        <w:rPr>
          <w:rFonts w:asciiTheme="minorHAnsi" w:hAnsiTheme="minorHAnsi"/>
          <w:sz w:val="22"/>
          <w:szCs w:val="22"/>
        </w:rPr>
        <w:t xml:space="preserve">; </w:t>
      </w:r>
      <w:r w:rsidRPr="002C2C85">
        <w:rPr>
          <w:rFonts w:asciiTheme="minorHAnsi" w:hAnsiTheme="minorHAnsi"/>
          <w:sz w:val="22"/>
          <w:szCs w:val="22"/>
        </w:rPr>
        <w:t>6,11</w:t>
      </w:r>
      <w:r>
        <w:rPr>
          <w:rFonts w:asciiTheme="minorHAnsi" w:hAnsiTheme="minorHAnsi"/>
          <w:sz w:val="22"/>
          <w:szCs w:val="22"/>
        </w:rPr>
        <w:t xml:space="preserve">; </w:t>
      </w:r>
      <w:r w:rsidRPr="002C2C85">
        <w:rPr>
          <w:rFonts w:asciiTheme="minorHAnsi" w:hAnsiTheme="minorHAnsi"/>
          <w:sz w:val="22"/>
          <w:szCs w:val="22"/>
        </w:rPr>
        <w:t>5,93</w:t>
      </w:r>
      <w:r>
        <w:rPr>
          <w:rFonts w:asciiTheme="minorHAnsi" w:hAnsiTheme="minorHAnsi"/>
          <w:sz w:val="22"/>
          <w:szCs w:val="22"/>
        </w:rPr>
        <w:t xml:space="preserve">; </w:t>
      </w:r>
      <w:r w:rsidRPr="002C2C85">
        <w:rPr>
          <w:rFonts w:asciiTheme="minorHAnsi" w:hAnsiTheme="minorHAnsi"/>
          <w:sz w:val="22"/>
          <w:szCs w:val="22"/>
        </w:rPr>
        <w:t>7,01</w:t>
      </w:r>
      <w:r>
        <w:rPr>
          <w:rFonts w:asciiTheme="minorHAnsi" w:hAnsiTheme="minorHAnsi"/>
          <w:sz w:val="22"/>
          <w:szCs w:val="22"/>
        </w:rPr>
        <w:t xml:space="preserve">; </w:t>
      </w:r>
      <w:r w:rsidRPr="002C2C85">
        <w:rPr>
          <w:rFonts w:asciiTheme="minorHAnsi" w:hAnsiTheme="minorHAnsi"/>
          <w:sz w:val="22"/>
          <w:szCs w:val="22"/>
        </w:rPr>
        <w:t>6,22</w:t>
      </w:r>
      <w:r>
        <w:rPr>
          <w:rFonts w:asciiTheme="minorHAnsi" w:hAnsiTheme="minorHAnsi"/>
          <w:sz w:val="22"/>
          <w:szCs w:val="22"/>
        </w:rPr>
        <w:t xml:space="preserve">; </w:t>
      </w:r>
      <w:r w:rsidRPr="002C2C85">
        <w:rPr>
          <w:rFonts w:asciiTheme="minorHAnsi" w:hAnsiTheme="minorHAnsi"/>
          <w:sz w:val="22"/>
          <w:szCs w:val="22"/>
        </w:rPr>
        <w:t>5,01</w:t>
      </w:r>
      <w:r>
        <w:rPr>
          <w:rFonts w:asciiTheme="minorHAnsi" w:hAnsiTheme="minorHAnsi"/>
          <w:sz w:val="22"/>
          <w:szCs w:val="22"/>
        </w:rPr>
        <w:t xml:space="preserve">; </w:t>
      </w:r>
      <w:r w:rsidRPr="002C2C85">
        <w:rPr>
          <w:rFonts w:asciiTheme="minorHAnsi" w:hAnsiTheme="minorHAnsi"/>
          <w:sz w:val="22"/>
          <w:szCs w:val="22"/>
        </w:rPr>
        <w:t>6,50</w:t>
      </w:r>
      <w:r>
        <w:rPr>
          <w:rFonts w:asciiTheme="minorHAnsi" w:hAnsiTheme="minorHAnsi"/>
          <w:sz w:val="22"/>
          <w:szCs w:val="22"/>
        </w:rPr>
        <w:t xml:space="preserve">. </w:t>
      </w:r>
      <w:r w:rsidRPr="002C2C85">
        <w:rPr>
          <w:rFonts w:asciiTheme="minorHAnsi" w:hAnsiTheme="minorHAnsi"/>
          <w:sz w:val="22"/>
          <w:szCs w:val="22"/>
        </w:rPr>
        <w:t>Рассчитайте апостериорный 95-процент</w:t>
      </w:r>
      <w:r>
        <w:rPr>
          <w:rFonts w:asciiTheme="minorHAnsi" w:hAnsiTheme="minorHAnsi"/>
          <w:sz w:val="22"/>
          <w:szCs w:val="22"/>
        </w:rPr>
        <w:t xml:space="preserve">ный вероятностный интервал для </w:t>
      </w:r>
      <w:r>
        <w:rPr>
          <w:rFonts w:asciiTheme="minorHAnsi" w:hAnsiTheme="minorHAnsi"/>
          <w:sz w:val="22"/>
          <w:szCs w:val="22"/>
          <w:lang w:val="en-US"/>
        </w:rPr>
        <w:t>S</w:t>
      </w:r>
      <w:r w:rsidRPr="002C2C85">
        <w:rPr>
          <w:rFonts w:asciiTheme="minorHAnsi" w:hAnsiTheme="minorHAnsi"/>
          <w:sz w:val="22"/>
          <w:szCs w:val="22"/>
        </w:rPr>
        <w:t xml:space="preserve"> в предположении, что априорная информация отсутствует, а выборочная содержится во всех </w:t>
      </w:r>
      <w:r>
        <w:rPr>
          <w:rFonts w:asciiTheme="minorHAnsi" w:hAnsiTheme="minorHAnsi"/>
          <w:sz w:val="22"/>
          <w:szCs w:val="22"/>
        </w:rPr>
        <w:t>22</w:t>
      </w:r>
      <w:r w:rsidRPr="002C2C85">
        <w:rPr>
          <w:rFonts w:asciiTheme="minorHAnsi" w:hAnsiTheme="minorHAnsi"/>
          <w:sz w:val="22"/>
          <w:szCs w:val="22"/>
        </w:rPr>
        <w:t xml:space="preserve"> наблюдениях, результаты которых стали известны вам одновременно (</w:t>
      </w:r>
      <w:r>
        <w:rPr>
          <w:rFonts w:asciiTheme="minorHAnsi" w:hAnsiTheme="minorHAnsi"/>
          <w:sz w:val="22"/>
          <w:szCs w:val="22"/>
        </w:rPr>
        <w:t>б</w:t>
      </w:r>
      <w:r w:rsidRPr="002C2C85">
        <w:rPr>
          <w:rFonts w:asciiTheme="minorHAnsi" w:hAnsiTheme="minorHAnsi"/>
          <w:sz w:val="22"/>
          <w:szCs w:val="22"/>
        </w:rPr>
        <w:t>удьте внимательны при расчете значения s</w:t>
      </w:r>
      <w:r>
        <w:rPr>
          <w:rFonts w:asciiTheme="minorHAnsi" w:hAnsiTheme="minorHAnsi"/>
          <w:sz w:val="22"/>
          <w:szCs w:val="22"/>
        </w:rPr>
        <w:t>̃</w:t>
      </w:r>
      <w:r w:rsidRPr="00D53918">
        <w:rPr>
          <w:rFonts w:asciiTheme="minorHAnsi" w:hAnsiTheme="minorHAnsi"/>
          <w:sz w:val="22"/>
          <w:szCs w:val="22"/>
          <w:vertAlign w:val="superscript"/>
        </w:rPr>
        <w:t>2</w:t>
      </w:r>
      <w:r w:rsidRPr="002C2C85">
        <w:rPr>
          <w:rFonts w:asciiTheme="minorHAnsi" w:hAnsiTheme="minorHAnsi"/>
          <w:sz w:val="22"/>
          <w:szCs w:val="22"/>
        </w:rPr>
        <w:t xml:space="preserve"> для этой объединенной выборки</w:t>
      </w:r>
      <w:r>
        <w:rPr>
          <w:rFonts w:asciiTheme="minorHAnsi" w:hAnsiTheme="minorHAnsi"/>
          <w:sz w:val="22"/>
          <w:szCs w:val="22"/>
        </w:rPr>
        <w:t>).</w:t>
      </w:r>
    </w:p>
    <w:p w:rsidR="00E579CC" w:rsidRDefault="00E579CC" w:rsidP="00E579CC">
      <w:pPr>
        <w:spacing w:before="0" w:after="120"/>
        <w:ind w:firstLine="0"/>
        <w:jc w:val="left"/>
        <w:rPr>
          <w:rFonts w:asciiTheme="minorHAnsi" w:hAnsiTheme="minorHAnsi"/>
          <w:sz w:val="22"/>
          <w:szCs w:val="22"/>
        </w:rPr>
      </w:pPr>
      <w:r w:rsidRPr="002C2C85">
        <w:rPr>
          <w:rFonts w:asciiTheme="minorHAnsi" w:hAnsiTheme="minorHAnsi"/>
          <w:sz w:val="22"/>
          <w:szCs w:val="22"/>
        </w:rPr>
        <w:t>6.6. Предположим, что доход X нормально распределен с неизвестной средней М и неизвестной дисперсией S</w:t>
      </w:r>
      <w:r w:rsidRPr="00430EAA">
        <w:rPr>
          <w:rFonts w:asciiTheme="minorHAnsi" w:hAnsiTheme="minorHAnsi"/>
          <w:sz w:val="22"/>
          <w:szCs w:val="22"/>
          <w:vertAlign w:val="superscript"/>
        </w:rPr>
        <w:t>2</w:t>
      </w:r>
      <w:r w:rsidRPr="002C2C85">
        <w:rPr>
          <w:rFonts w:asciiTheme="minorHAnsi" w:hAnsiTheme="minorHAnsi"/>
          <w:sz w:val="22"/>
          <w:szCs w:val="22"/>
        </w:rPr>
        <w:t>. Пусть выборка объема 9 содержит первое множество наблюдений из перечисленных</w:t>
      </w:r>
      <w:r>
        <w:rPr>
          <w:rFonts w:asciiTheme="minorHAnsi" w:hAnsiTheme="minorHAnsi"/>
          <w:sz w:val="22"/>
          <w:szCs w:val="22"/>
        </w:rPr>
        <w:t xml:space="preserve"> </w:t>
      </w:r>
      <w:r w:rsidRPr="002C2C85">
        <w:rPr>
          <w:rFonts w:asciiTheme="minorHAnsi" w:hAnsiTheme="minorHAnsi"/>
          <w:sz w:val="22"/>
          <w:szCs w:val="22"/>
        </w:rPr>
        <w:t>в</w:t>
      </w:r>
      <w:r>
        <w:rPr>
          <w:rFonts w:asciiTheme="minorHAnsi" w:hAnsiTheme="minorHAnsi"/>
          <w:sz w:val="22"/>
          <w:szCs w:val="22"/>
        </w:rPr>
        <w:t xml:space="preserve"> </w:t>
      </w:r>
      <w:r w:rsidRPr="002C2C85">
        <w:rPr>
          <w:rFonts w:asciiTheme="minorHAnsi" w:hAnsiTheme="minorHAnsi"/>
          <w:sz w:val="22"/>
          <w:szCs w:val="22"/>
        </w:rPr>
        <w:t>упражнении</w:t>
      </w:r>
      <w:r>
        <w:rPr>
          <w:rFonts w:asciiTheme="minorHAnsi" w:hAnsiTheme="minorHAnsi"/>
          <w:sz w:val="22"/>
          <w:szCs w:val="22"/>
        </w:rPr>
        <w:t xml:space="preserve"> </w:t>
      </w:r>
      <w:r w:rsidRPr="002C2C85">
        <w:rPr>
          <w:rFonts w:asciiTheme="minorHAnsi" w:hAnsiTheme="minorHAnsi"/>
          <w:sz w:val="22"/>
          <w:szCs w:val="22"/>
        </w:rPr>
        <w:t>6.1.</w:t>
      </w:r>
      <w:r>
        <w:rPr>
          <w:rFonts w:asciiTheme="minorHAnsi" w:hAnsiTheme="minorHAnsi"/>
          <w:sz w:val="22"/>
          <w:szCs w:val="22"/>
        </w:rPr>
        <w:t xml:space="preserve"> </w:t>
      </w:r>
      <w:r w:rsidRPr="002C2C85">
        <w:rPr>
          <w:rFonts w:asciiTheme="minorHAnsi" w:hAnsiTheme="minorHAnsi"/>
          <w:sz w:val="22"/>
          <w:szCs w:val="22"/>
        </w:rPr>
        <w:t>Рассчитайте</w:t>
      </w:r>
      <w:r>
        <w:rPr>
          <w:rFonts w:asciiTheme="minorHAnsi" w:hAnsiTheme="minorHAnsi"/>
          <w:sz w:val="22"/>
          <w:szCs w:val="22"/>
        </w:rPr>
        <w:t xml:space="preserve"> 95-про</w:t>
      </w:r>
      <w:r w:rsidRPr="002C2C85">
        <w:rPr>
          <w:rFonts w:asciiTheme="minorHAnsi" w:hAnsiTheme="minorHAnsi"/>
          <w:sz w:val="22"/>
          <w:szCs w:val="22"/>
        </w:rPr>
        <w:t>центные вероятностные интервалы для М</w:t>
      </w:r>
      <w:r>
        <w:rPr>
          <w:rFonts w:asciiTheme="minorHAnsi" w:hAnsiTheme="minorHAnsi"/>
          <w:sz w:val="22"/>
          <w:szCs w:val="22"/>
        </w:rPr>
        <w:t xml:space="preserve"> </w:t>
      </w:r>
      <w:r w:rsidRPr="002C2C85">
        <w:rPr>
          <w:rFonts w:asciiTheme="minorHAnsi" w:hAnsiTheme="minorHAnsi"/>
          <w:sz w:val="22"/>
          <w:szCs w:val="22"/>
        </w:rPr>
        <w:t>и</w:t>
      </w:r>
      <w:r>
        <w:rPr>
          <w:rFonts w:asciiTheme="minorHAnsi" w:hAnsiTheme="minorHAnsi"/>
          <w:sz w:val="22"/>
          <w:szCs w:val="22"/>
        </w:rPr>
        <w:t xml:space="preserve"> </w:t>
      </w:r>
      <w:r w:rsidRPr="002C2C85">
        <w:rPr>
          <w:rFonts w:asciiTheme="minorHAnsi" w:hAnsiTheme="minorHAnsi"/>
          <w:sz w:val="22"/>
          <w:szCs w:val="22"/>
        </w:rPr>
        <w:t>S при условии,</w:t>
      </w:r>
      <w:r>
        <w:rPr>
          <w:rFonts w:asciiTheme="minorHAnsi" w:hAnsiTheme="minorHAnsi"/>
          <w:sz w:val="22"/>
          <w:szCs w:val="22"/>
        </w:rPr>
        <w:t xml:space="preserve"> </w:t>
      </w:r>
      <w:r w:rsidRPr="002C2C85">
        <w:rPr>
          <w:rFonts w:asciiTheme="minorHAnsi" w:hAnsiTheme="minorHAnsi"/>
          <w:sz w:val="22"/>
          <w:szCs w:val="22"/>
        </w:rPr>
        <w:t>что</w:t>
      </w:r>
      <w:r>
        <w:rPr>
          <w:rFonts w:asciiTheme="minorHAnsi" w:hAnsiTheme="minorHAnsi"/>
          <w:sz w:val="22"/>
          <w:szCs w:val="22"/>
        </w:rPr>
        <w:t xml:space="preserve"> </w:t>
      </w:r>
      <w:r w:rsidRPr="002C2C85">
        <w:rPr>
          <w:rFonts w:asciiTheme="minorHAnsi" w:hAnsiTheme="minorHAnsi"/>
          <w:sz w:val="22"/>
          <w:szCs w:val="22"/>
        </w:rPr>
        <w:t>априорная</w:t>
      </w:r>
      <w:r>
        <w:rPr>
          <w:rFonts w:asciiTheme="minorHAnsi" w:hAnsiTheme="minorHAnsi"/>
          <w:sz w:val="22"/>
          <w:szCs w:val="22"/>
        </w:rPr>
        <w:t xml:space="preserve"> </w:t>
      </w:r>
      <w:r w:rsidRPr="002C2C85">
        <w:rPr>
          <w:rFonts w:asciiTheme="minorHAnsi" w:hAnsiTheme="minorHAnsi"/>
          <w:sz w:val="22"/>
          <w:szCs w:val="22"/>
        </w:rPr>
        <w:t>информация отсутствует. Каким станет этот интервал после того, как будут учтены следующие девять наблюдений из того же упражнения 6.1?</w:t>
      </w:r>
    </w:p>
    <w:p w:rsidR="00523E85" w:rsidRDefault="00523E85" w:rsidP="00523E85">
      <w:pPr>
        <w:spacing w:before="0" w:after="120"/>
        <w:ind w:firstLine="0"/>
        <w:jc w:val="left"/>
        <w:rPr>
          <w:rFonts w:asciiTheme="minorHAnsi" w:hAnsiTheme="minorHAnsi"/>
          <w:sz w:val="22"/>
          <w:szCs w:val="22"/>
        </w:rPr>
      </w:pPr>
      <w:r w:rsidRPr="002C2C85">
        <w:rPr>
          <w:rFonts w:asciiTheme="minorHAnsi" w:hAnsiTheme="minorHAnsi"/>
          <w:sz w:val="22"/>
          <w:szCs w:val="22"/>
        </w:rPr>
        <w:t>6.7.</w:t>
      </w:r>
      <w:r>
        <w:rPr>
          <w:rFonts w:asciiTheme="minorHAnsi" w:hAnsiTheme="minorHAnsi"/>
          <w:sz w:val="22"/>
          <w:szCs w:val="22"/>
        </w:rPr>
        <w:t xml:space="preserve"> </w:t>
      </w:r>
      <w:r w:rsidRPr="002C2C85">
        <w:rPr>
          <w:rFonts w:asciiTheme="minorHAnsi" w:hAnsiTheme="minorHAnsi"/>
          <w:sz w:val="22"/>
          <w:szCs w:val="22"/>
        </w:rPr>
        <w:t>Известно, что доходы в рассматриваемом регионе распределены нормально. Пусть у выборки, состоящей из 12 наблюдений, средняя х</w:t>
      </w:r>
      <w:r>
        <w:rPr>
          <w:rFonts w:asciiTheme="minorHAnsi" w:hAnsiTheme="minorHAnsi"/>
          <w:sz w:val="22"/>
          <w:szCs w:val="22"/>
        </w:rPr>
        <w:t>̅</w:t>
      </w:r>
      <w:r w:rsidRPr="002C2C85">
        <w:rPr>
          <w:rFonts w:asciiTheme="minorHAnsi" w:hAnsiTheme="minorHAnsi"/>
          <w:sz w:val="22"/>
          <w:szCs w:val="22"/>
        </w:rPr>
        <w:t xml:space="preserve"> равна 24,4, а модифицированное выборочное стандартное отклонение равно 10,388. Как вы относитесь, имея такую информацию, к утверждению, что средний доход в этом регионе меньше 32? Насколько правдоподобно, с вашей точки зрения, что стандартное отклонение дохода в данном регио</w:t>
      </w:r>
      <w:r>
        <w:rPr>
          <w:rFonts w:asciiTheme="minorHAnsi" w:hAnsiTheme="minorHAnsi"/>
          <w:sz w:val="22"/>
          <w:szCs w:val="22"/>
        </w:rPr>
        <w:t>не заключено между 5 и 15?</w:t>
      </w:r>
    </w:p>
    <w:p w:rsidR="002E7303" w:rsidRDefault="002E7303" w:rsidP="002E7303">
      <w:pPr>
        <w:spacing w:before="0" w:after="120"/>
        <w:ind w:firstLine="0"/>
        <w:jc w:val="left"/>
        <w:rPr>
          <w:rFonts w:asciiTheme="minorHAnsi" w:hAnsiTheme="minorHAnsi"/>
          <w:sz w:val="22"/>
          <w:szCs w:val="22"/>
        </w:rPr>
      </w:pPr>
      <w:r w:rsidRPr="002C2C85">
        <w:rPr>
          <w:rFonts w:asciiTheme="minorHAnsi" w:hAnsiTheme="minorHAnsi"/>
          <w:sz w:val="22"/>
          <w:szCs w:val="22"/>
        </w:rPr>
        <w:t>6.8. Логарифм недельных доходов в домашнем хозяйстве удовле</w:t>
      </w:r>
      <w:r>
        <w:rPr>
          <w:rFonts w:asciiTheme="minorHAnsi" w:hAnsiTheme="minorHAnsi"/>
          <w:sz w:val="22"/>
          <w:szCs w:val="22"/>
        </w:rPr>
        <w:t>творяет при</w:t>
      </w:r>
      <w:r w:rsidRPr="002C2C85">
        <w:rPr>
          <w:rFonts w:asciiTheme="minorHAnsi" w:hAnsiTheme="minorHAnsi"/>
          <w:sz w:val="22"/>
          <w:szCs w:val="22"/>
        </w:rPr>
        <w:t>близительно нормальному распределению. Предположим, в результате контактов со случайно выбранными тридцатью шестью домашними хозяйками было обнаружено, что логарифм их выборочного дохода имеет среднюю 2,3 и стандартное отклонение 0,5. Оцените в свете этой информации гипотезу, в силу которой средняя величина недельного дохода в домашнем хозяйстве для изучаемой совокуп</w:t>
      </w:r>
      <w:r>
        <w:rPr>
          <w:rFonts w:asciiTheme="minorHAnsi" w:hAnsiTheme="minorHAnsi"/>
          <w:sz w:val="22"/>
          <w:szCs w:val="22"/>
        </w:rPr>
        <w:t>ности не превосходит 150 фунтов</w:t>
      </w:r>
      <w:r w:rsidRPr="002C2C85">
        <w:rPr>
          <w:rFonts w:asciiTheme="minorHAnsi" w:hAnsiTheme="minorHAnsi"/>
          <w:sz w:val="22"/>
          <w:szCs w:val="22"/>
        </w:rPr>
        <w:t xml:space="preserve"> (</w:t>
      </w:r>
      <w:r>
        <w:rPr>
          <w:rFonts w:asciiTheme="minorHAnsi" w:hAnsiTheme="minorHAnsi"/>
          <w:sz w:val="22"/>
          <w:szCs w:val="22"/>
        </w:rPr>
        <w:t>а</w:t>
      </w:r>
      <w:r w:rsidRPr="002C2C85">
        <w:rPr>
          <w:rFonts w:asciiTheme="minorHAnsi" w:hAnsiTheme="minorHAnsi"/>
          <w:sz w:val="22"/>
          <w:szCs w:val="22"/>
        </w:rPr>
        <w:t>приорная информация о</w:t>
      </w:r>
      <w:r>
        <w:rPr>
          <w:rFonts w:asciiTheme="minorHAnsi" w:hAnsiTheme="minorHAnsi"/>
          <w:sz w:val="22"/>
          <w:szCs w:val="22"/>
        </w:rPr>
        <w:t>тсутствует;</w:t>
      </w:r>
      <w:r w:rsidRPr="002C2C85">
        <w:rPr>
          <w:rFonts w:asciiTheme="minorHAnsi" w:hAnsiTheme="minorHAnsi"/>
          <w:sz w:val="22"/>
          <w:szCs w:val="22"/>
        </w:rPr>
        <w:t xml:space="preserve"> </w:t>
      </w:r>
      <w:r>
        <w:rPr>
          <w:rFonts w:asciiTheme="minorHAnsi" w:hAnsiTheme="minorHAnsi"/>
          <w:sz w:val="22"/>
          <w:szCs w:val="22"/>
        </w:rPr>
        <w:t>логарифмы взяты по основанию 10</w:t>
      </w:r>
      <w:r w:rsidRPr="002C2C85">
        <w:rPr>
          <w:rFonts w:asciiTheme="minorHAnsi" w:hAnsiTheme="minorHAnsi"/>
          <w:sz w:val="22"/>
          <w:szCs w:val="22"/>
        </w:rPr>
        <w:t>)</w:t>
      </w:r>
      <w:r>
        <w:rPr>
          <w:rFonts w:asciiTheme="minorHAnsi" w:hAnsiTheme="minorHAnsi"/>
          <w:sz w:val="22"/>
          <w:szCs w:val="22"/>
        </w:rPr>
        <w:t>.</w:t>
      </w:r>
    </w:p>
    <w:p w:rsidR="006C06A3" w:rsidRDefault="006C06A3" w:rsidP="006C06A3">
      <w:pPr>
        <w:spacing w:before="0" w:after="120"/>
        <w:ind w:firstLine="0"/>
        <w:jc w:val="left"/>
        <w:rPr>
          <w:rFonts w:asciiTheme="minorHAnsi" w:hAnsiTheme="minorHAnsi"/>
          <w:sz w:val="22"/>
          <w:szCs w:val="22"/>
        </w:rPr>
      </w:pPr>
      <w:r w:rsidRPr="002C2C85">
        <w:rPr>
          <w:rFonts w:asciiTheme="minorHAnsi" w:hAnsiTheme="minorHAnsi"/>
          <w:sz w:val="22"/>
          <w:szCs w:val="22"/>
        </w:rPr>
        <w:t>6.9. Пусть характеристика интеллектуальных возможностей студентов (индекс IQ) приблизительно удовлетворяет нормальному распределению. Проведено тестирование двадцати пяти случайно выбранных студентов Йоркского университета. Выборочная средняя значений IQ равна 115, а модифицированное стандартное отклонение равно 8. Какова в свете информации, содержащейся в этой выборке, вероятность того, что для среднего студента Йоркского университета значение IQ выше среднего значения этой характеристики для студентов всех университетов страны, которое равно 112? Можно ли считать разброс значений IQ для Йоркского университета необычайно низким, если стандартное отклонение для всех университетов равно 12? Решающий эту задачу не располагает собственной априорной информацией.</w:t>
      </w:r>
    </w:p>
    <w:p w:rsidR="008235C6" w:rsidRPr="008235C6" w:rsidRDefault="008235C6" w:rsidP="002C2C85">
      <w:pPr>
        <w:spacing w:before="0" w:after="120"/>
        <w:ind w:firstLine="0"/>
        <w:jc w:val="left"/>
        <w:rPr>
          <w:rFonts w:asciiTheme="minorHAnsi" w:hAnsiTheme="minorHAnsi"/>
          <w:b/>
          <w:sz w:val="22"/>
          <w:szCs w:val="22"/>
        </w:rPr>
      </w:pPr>
      <w:r w:rsidRPr="008235C6">
        <w:rPr>
          <w:rFonts w:asciiTheme="minorHAnsi" w:hAnsiTheme="minorHAnsi"/>
          <w:b/>
          <w:sz w:val="22"/>
          <w:szCs w:val="22"/>
        </w:rPr>
        <w:t>Решения</w:t>
      </w:r>
    </w:p>
    <w:bookmarkEnd w:id="20"/>
    <w:p w:rsidR="008235C6" w:rsidRDefault="008235C6" w:rsidP="002C2C85">
      <w:pPr>
        <w:spacing w:before="0" w:after="120"/>
        <w:ind w:firstLine="0"/>
        <w:jc w:val="left"/>
        <w:rPr>
          <w:rFonts w:asciiTheme="minorHAnsi" w:hAnsiTheme="minorHAnsi"/>
          <w:sz w:val="22"/>
          <w:szCs w:val="22"/>
        </w:rPr>
      </w:pPr>
      <w:r>
        <w:rPr>
          <w:rFonts w:asciiTheme="minorHAnsi" w:hAnsiTheme="minorHAnsi"/>
          <w:sz w:val="22"/>
          <w:szCs w:val="22"/>
        </w:rPr>
        <w:t>6.1.</w:t>
      </w:r>
      <w:r w:rsidR="007569E7">
        <w:rPr>
          <w:rFonts w:asciiTheme="minorHAnsi" w:hAnsiTheme="minorHAnsi"/>
          <w:sz w:val="22"/>
          <w:szCs w:val="22"/>
        </w:rPr>
        <w:t xml:space="preserve"> Воспользуемся формулой (6.22):</w:t>
      </w:r>
    </w:p>
    <w:p w:rsidR="007569E7" w:rsidRDefault="009250B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069959" cy="9217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Упр.6.1_22.jpg"/>
                    <pic:cNvPicPr/>
                  </pic:nvPicPr>
                  <pic:blipFill>
                    <a:blip r:embed="rId199">
                      <a:extLst>
                        <a:ext uri="{28A0092B-C50C-407E-A947-70E740481C1C}">
                          <a14:useLocalDpi xmlns:a14="http://schemas.microsoft.com/office/drawing/2010/main" val="0"/>
                        </a:ext>
                      </a:extLst>
                    </a:blip>
                    <a:stretch>
                      <a:fillRect/>
                    </a:stretch>
                  </pic:blipFill>
                  <pic:spPr>
                    <a:xfrm>
                      <a:off x="0" y="0"/>
                      <a:ext cx="5101032" cy="927364"/>
                    </a:xfrm>
                    <a:prstGeom prst="rect">
                      <a:avLst/>
                    </a:prstGeom>
                  </pic:spPr>
                </pic:pic>
              </a:graphicData>
            </a:graphic>
          </wp:inline>
        </w:drawing>
      </w:r>
    </w:p>
    <w:p w:rsidR="007569E7" w:rsidRPr="007569E7" w:rsidRDefault="007569E7" w:rsidP="002C2C85">
      <w:pPr>
        <w:spacing w:before="0" w:after="120"/>
        <w:ind w:firstLine="0"/>
        <w:jc w:val="left"/>
        <w:rPr>
          <w:rFonts w:asciiTheme="minorHAnsi" w:hAnsiTheme="minorHAnsi"/>
          <w:sz w:val="22"/>
          <w:szCs w:val="22"/>
        </w:rPr>
      </w:pPr>
      <w:r>
        <w:rPr>
          <w:rFonts w:asciiTheme="minorHAnsi" w:hAnsiTheme="minorHAnsi"/>
          <w:sz w:val="22"/>
          <w:szCs w:val="22"/>
        </w:rPr>
        <w:t xml:space="preserve">За расчетами лучше проследить по соответствующему листу </w:t>
      </w:r>
      <w:r>
        <w:rPr>
          <w:rFonts w:asciiTheme="minorHAnsi" w:hAnsiTheme="minorHAnsi"/>
          <w:sz w:val="22"/>
          <w:szCs w:val="22"/>
          <w:lang w:val="en-US"/>
        </w:rPr>
        <w:t>Excel</w:t>
      </w:r>
      <w:r>
        <w:rPr>
          <w:rFonts w:asciiTheme="minorHAnsi" w:hAnsiTheme="minorHAnsi"/>
          <w:sz w:val="22"/>
          <w:szCs w:val="22"/>
        </w:rPr>
        <w:t>-файла. Как и следовало ожидать</w:t>
      </w:r>
      <w:r w:rsidR="009250B0">
        <w:rPr>
          <w:rFonts w:asciiTheme="minorHAnsi" w:hAnsiTheme="minorHAnsi"/>
          <w:sz w:val="22"/>
          <w:szCs w:val="22"/>
        </w:rPr>
        <w:t xml:space="preserve"> варианты А и Б дают одинаковый результат.</w:t>
      </w:r>
    </w:p>
    <w:p w:rsidR="007569E7" w:rsidRDefault="009250B0"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949891" cy="4140404"/>
            <wp:effectExtent l="0" t="0" r="317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Упр.6.1.jpg"/>
                    <pic:cNvPicPr/>
                  </pic:nvPicPr>
                  <pic:blipFill>
                    <a:blip r:embed="rId200">
                      <a:extLst>
                        <a:ext uri="{28A0092B-C50C-407E-A947-70E740481C1C}">
                          <a14:useLocalDpi xmlns:a14="http://schemas.microsoft.com/office/drawing/2010/main" val="0"/>
                        </a:ext>
                      </a:extLst>
                    </a:blip>
                    <a:stretch>
                      <a:fillRect/>
                    </a:stretch>
                  </pic:blipFill>
                  <pic:spPr>
                    <a:xfrm>
                      <a:off x="0" y="0"/>
                      <a:ext cx="4953271" cy="4143231"/>
                    </a:xfrm>
                    <a:prstGeom prst="rect">
                      <a:avLst/>
                    </a:prstGeom>
                  </pic:spPr>
                </pic:pic>
              </a:graphicData>
            </a:graphic>
          </wp:inline>
        </w:drawing>
      </w:r>
    </w:p>
    <w:p w:rsidR="00791148" w:rsidRDefault="00791148" w:rsidP="002C2C85">
      <w:pPr>
        <w:spacing w:before="0" w:after="120"/>
        <w:ind w:firstLine="0"/>
        <w:jc w:val="left"/>
        <w:rPr>
          <w:rFonts w:asciiTheme="minorHAnsi" w:hAnsiTheme="minorHAnsi"/>
          <w:sz w:val="22"/>
          <w:szCs w:val="22"/>
        </w:rPr>
      </w:pPr>
      <w:bookmarkStart w:id="21" w:name="OLE_LINK22"/>
      <w:r>
        <w:rPr>
          <w:rFonts w:asciiTheme="minorHAnsi" w:hAnsiTheme="minorHAnsi"/>
          <w:sz w:val="22"/>
          <w:szCs w:val="22"/>
        </w:rPr>
        <w:t>6.3. Воспользуемся формулой (6.23):</w:t>
      </w:r>
    </w:p>
    <w:p w:rsidR="00791148" w:rsidRDefault="0079114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14:anchorId="52E35627" wp14:editId="766CF33A">
            <wp:extent cx="1776351" cy="329184"/>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Формула(6.23).jpg"/>
                    <pic:cNvPicPr/>
                  </pic:nvPicPr>
                  <pic:blipFill>
                    <a:blip r:embed="rId160">
                      <a:extLst>
                        <a:ext uri="{28A0092B-C50C-407E-A947-70E740481C1C}">
                          <a14:useLocalDpi xmlns:a14="http://schemas.microsoft.com/office/drawing/2010/main" val="0"/>
                        </a:ext>
                      </a:extLst>
                    </a:blip>
                    <a:stretch>
                      <a:fillRect/>
                    </a:stretch>
                  </pic:blipFill>
                  <pic:spPr>
                    <a:xfrm>
                      <a:off x="0" y="0"/>
                      <a:ext cx="1840405" cy="341054"/>
                    </a:xfrm>
                    <a:prstGeom prst="rect">
                      <a:avLst/>
                    </a:prstGeom>
                  </pic:spPr>
                </pic:pic>
              </a:graphicData>
            </a:graphic>
          </wp:inline>
        </w:drawing>
      </w:r>
    </w:p>
    <w:p w:rsidR="0085433F" w:rsidRDefault="00791148"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где</w:t>
      </w:r>
      <w:proofErr w:type="gramEnd"/>
      <w:r>
        <w:rPr>
          <w:rFonts w:asciiTheme="minorHAnsi" w:hAnsiTheme="minorHAnsi"/>
          <w:sz w:val="22"/>
          <w:szCs w:val="22"/>
        </w:rPr>
        <w:t xml:space="preserve"> π – априорная точность (величина обратная априорному стандартному отклонению), </w:t>
      </w:r>
      <w:r>
        <w:rPr>
          <w:rFonts w:asciiTheme="minorHAnsi" w:hAnsiTheme="minorHAnsi"/>
          <w:sz w:val="22"/>
          <w:szCs w:val="22"/>
          <w:lang w:val="en-US"/>
        </w:rPr>
        <w:t>w</w:t>
      </w:r>
      <w:r w:rsidRPr="00791148">
        <w:rPr>
          <w:rFonts w:asciiTheme="minorHAnsi" w:hAnsiTheme="minorHAnsi"/>
          <w:sz w:val="22"/>
          <w:szCs w:val="22"/>
        </w:rPr>
        <w:t xml:space="preserve"> – </w:t>
      </w:r>
      <w:r>
        <w:rPr>
          <w:rFonts w:asciiTheme="minorHAnsi" w:hAnsiTheme="minorHAnsi"/>
          <w:sz w:val="22"/>
          <w:szCs w:val="22"/>
        </w:rPr>
        <w:t xml:space="preserve">ширина </w:t>
      </w:r>
      <w:r w:rsidRPr="002C2C85">
        <w:rPr>
          <w:rFonts w:asciiTheme="minorHAnsi" w:hAnsiTheme="minorHAnsi"/>
          <w:sz w:val="22"/>
          <w:szCs w:val="22"/>
        </w:rPr>
        <w:t>апостериорн</w:t>
      </w:r>
      <w:r>
        <w:rPr>
          <w:rFonts w:asciiTheme="minorHAnsi" w:hAnsiTheme="minorHAnsi"/>
          <w:sz w:val="22"/>
          <w:szCs w:val="22"/>
        </w:rPr>
        <w:t xml:space="preserve">ого 95-процентного </w:t>
      </w:r>
      <w:r w:rsidRPr="002C2C85">
        <w:rPr>
          <w:rFonts w:asciiTheme="minorHAnsi" w:hAnsiTheme="minorHAnsi"/>
          <w:sz w:val="22"/>
          <w:szCs w:val="22"/>
        </w:rPr>
        <w:t>вероятностн</w:t>
      </w:r>
      <w:r>
        <w:rPr>
          <w:rFonts w:asciiTheme="minorHAnsi" w:hAnsiTheme="minorHAnsi"/>
          <w:sz w:val="22"/>
          <w:szCs w:val="22"/>
        </w:rPr>
        <w:t>ого</w:t>
      </w:r>
      <w:r w:rsidRPr="002C2C85">
        <w:rPr>
          <w:rFonts w:asciiTheme="minorHAnsi" w:hAnsiTheme="minorHAnsi"/>
          <w:sz w:val="22"/>
          <w:szCs w:val="22"/>
        </w:rPr>
        <w:t xml:space="preserve"> интервал</w:t>
      </w:r>
      <w:r>
        <w:rPr>
          <w:rFonts w:asciiTheme="minorHAnsi" w:hAnsiTheme="minorHAnsi"/>
          <w:sz w:val="22"/>
          <w:szCs w:val="22"/>
        </w:rPr>
        <w:t xml:space="preserve">а (если значение α ≠ 0,95; вместо коэффициента 3,92 будет использовано иное число), р – </w:t>
      </w:r>
      <w:r w:rsidR="0085433F">
        <w:rPr>
          <w:rFonts w:asciiTheme="minorHAnsi" w:hAnsiTheme="minorHAnsi"/>
          <w:sz w:val="22"/>
          <w:szCs w:val="22"/>
        </w:rPr>
        <w:t>известная точность переменной Х.</w:t>
      </w:r>
    </w:p>
    <w:p w:rsidR="0085433F" w:rsidRDefault="0085433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816352" cy="651996"/>
            <wp:effectExtent l="0" t="0" r="317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Упр.6.2.jpg"/>
                    <pic:cNvPicPr/>
                  </pic:nvPicPr>
                  <pic:blipFill>
                    <a:blip r:embed="rId201">
                      <a:extLst>
                        <a:ext uri="{28A0092B-C50C-407E-A947-70E740481C1C}">
                          <a14:useLocalDpi xmlns:a14="http://schemas.microsoft.com/office/drawing/2010/main" val="0"/>
                        </a:ext>
                      </a:extLst>
                    </a:blip>
                    <a:stretch>
                      <a:fillRect/>
                    </a:stretch>
                  </pic:blipFill>
                  <pic:spPr>
                    <a:xfrm>
                      <a:off x="0" y="0"/>
                      <a:ext cx="2834685" cy="656240"/>
                    </a:xfrm>
                    <a:prstGeom prst="rect">
                      <a:avLst/>
                    </a:prstGeom>
                  </pic:spPr>
                </pic:pic>
              </a:graphicData>
            </a:graphic>
          </wp:inline>
        </w:drawing>
      </w:r>
    </w:p>
    <w:p w:rsidR="0085433F" w:rsidRDefault="0085433F" w:rsidP="002C2C85">
      <w:pPr>
        <w:spacing w:before="0" w:after="120"/>
        <w:ind w:firstLine="0"/>
        <w:jc w:val="left"/>
        <w:rPr>
          <w:rFonts w:asciiTheme="minorHAnsi" w:hAnsiTheme="minorHAnsi"/>
          <w:sz w:val="22"/>
          <w:szCs w:val="22"/>
        </w:rPr>
      </w:pPr>
      <w:r>
        <w:rPr>
          <w:rFonts w:asciiTheme="minorHAnsi" w:hAnsiTheme="minorHAnsi"/>
          <w:sz w:val="22"/>
          <w:szCs w:val="22"/>
        </w:rPr>
        <w:t xml:space="preserve">Видно, что при прочих равных, чем ниже точность р (выше дисперсия </w:t>
      </w:r>
      <w:r>
        <w:rPr>
          <w:rFonts w:asciiTheme="minorHAnsi" w:hAnsiTheme="minorHAnsi"/>
          <w:sz w:val="22"/>
          <w:szCs w:val="22"/>
          <w:lang w:val="en-US"/>
        </w:rPr>
        <w:t>s</w:t>
      </w:r>
      <w:r w:rsidRPr="0085433F">
        <w:rPr>
          <w:rFonts w:asciiTheme="minorHAnsi" w:hAnsiTheme="minorHAnsi"/>
          <w:sz w:val="22"/>
          <w:szCs w:val="22"/>
          <w:vertAlign w:val="superscript"/>
        </w:rPr>
        <w:t>2</w:t>
      </w:r>
      <w:r>
        <w:rPr>
          <w:rFonts w:asciiTheme="minorHAnsi" w:hAnsiTheme="minorHAnsi"/>
          <w:sz w:val="22"/>
          <w:szCs w:val="22"/>
        </w:rPr>
        <w:t xml:space="preserve">) данных, тем больше требуется выборка, чтобы </w:t>
      </w:r>
      <w:r w:rsidRPr="002C2C85">
        <w:rPr>
          <w:rFonts w:asciiTheme="minorHAnsi" w:hAnsiTheme="minorHAnsi"/>
          <w:sz w:val="22"/>
          <w:szCs w:val="22"/>
        </w:rPr>
        <w:t>апостериорный 95-процентный вероятностный интервал</w:t>
      </w:r>
      <w:r>
        <w:rPr>
          <w:rFonts w:asciiTheme="minorHAnsi" w:hAnsiTheme="minorHAnsi"/>
          <w:sz w:val="22"/>
          <w:szCs w:val="22"/>
        </w:rPr>
        <w:t xml:space="preserve"> всё еще попадал в заданные пределы</w:t>
      </w:r>
      <w:r w:rsidRPr="0085433F">
        <w:rPr>
          <w:rFonts w:asciiTheme="minorHAnsi" w:hAnsiTheme="minorHAnsi"/>
          <w:sz w:val="22"/>
          <w:szCs w:val="22"/>
        </w:rPr>
        <w:t xml:space="preserve"> </w:t>
      </w:r>
      <w:r>
        <w:rPr>
          <w:rFonts w:asciiTheme="minorHAnsi" w:hAnsiTheme="minorHAnsi"/>
          <w:sz w:val="22"/>
          <w:szCs w:val="22"/>
          <w:lang w:val="en-US"/>
        </w:rPr>
        <w:t>w</w:t>
      </w:r>
      <w:r>
        <w:rPr>
          <w:rFonts w:asciiTheme="minorHAnsi" w:hAnsiTheme="minorHAnsi"/>
          <w:sz w:val="22"/>
          <w:szCs w:val="22"/>
        </w:rPr>
        <w:t>.</w:t>
      </w:r>
    </w:p>
    <w:p w:rsidR="00085045" w:rsidRDefault="00085045" w:rsidP="00085045">
      <w:pPr>
        <w:spacing w:before="0" w:after="120"/>
        <w:ind w:firstLine="0"/>
        <w:jc w:val="left"/>
        <w:rPr>
          <w:rFonts w:asciiTheme="minorHAnsi" w:hAnsiTheme="minorHAnsi"/>
          <w:sz w:val="22"/>
          <w:szCs w:val="22"/>
        </w:rPr>
      </w:pPr>
      <w:bookmarkStart w:id="22" w:name="OLE_LINK23"/>
      <w:bookmarkStart w:id="23" w:name="OLE_LINK24"/>
      <w:bookmarkEnd w:id="21"/>
      <w:r w:rsidRPr="00085045">
        <w:rPr>
          <w:rFonts w:asciiTheme="minorHAnsi" w:hAnsiTheme="minorHAnsi"/>
          <w:sz w:val="22"/>
          <w:szCs w:val="22"/>
        </w:rPr>
        <w:t>6</w:t>
      </w:r>
      <w:r>
        <w:rPr>
          <w:rFonts w:asciiTheme="minorHAnsi" w:hAnsiTheme="minorHAnsi"/>
          <w:sz w:val="22"/>
          <w:szCs w:val="22"/>
        </w:rPr>
        <w:t>.5. Воспользуемся формулой</w:t>
      </w:r>
      <w:r w:rsidRPr="002C2C85">
        <w:rPr>
          <w:rFonts w:asciiTheme="minorHAnsi" w:hAnsiTheme="minorHAnsi"/>
          <w:sz w:val="22"/>
          <w:szCs w:val="22"/>
        </w:rPr>
        <w:t xml:space="preserve"> (6.33)</w:t>
      </w:r>
    </w:p>
    <w:p w:rsidR="00085045" w:rsidRDefault="00085045" w:rsidP="0008504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14:anchorId="4741ED6C" wp14:editId="473E1E2D">
            <wp:extent cx="972921" cy="386751"/>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Упр.6.5_s.jpg"/>
                    <pic:cNvPicPr/>
                  </pic:nvPicPr>
                  <pic:blipFill>
                    <a:blip r:embed="rId202">
                      <a:extLst>
                        <a:ext uri="{28A0092B-C50C-407E-A947-70E740481C1C}">
                          <a14:useLocalDpi xmlns:a14="http://schemas.microsoft.com/office/drawing/2010/main" val="0"/>
                        </a:ext>
                      </a:extLst>
                    </a:blip>
                    <a:stretch>
                      <a:fillRect/>
                    </a:stretch>
                  </pic:blipFill>
                  <pic:spPr>
                    <a:xfrm>
                      <a:off x="0" y="0"/>
                      <a:ext cx="981301" cy="390082"/>
                    </a:xfrm>
                    <a:prstGeom prst="rect">
                      <a:avLst/>
                    </a:prstGeom>
                  </pic:spPr>
                </pic:pic>
              </a:graphicData>
            </a:graphic>
          </wp:inline>
        </w:drawing>
      </w:r>
    </w:p>
    <w:p w:rsidR="00085045" w:rsidRDefault="00085045" w:rsidP="00085045">
      <w:pPr>
        <w:spacing w:before="0" w:after="120"/>
        <w:ind w:firstLine="0"/>
        <w:jc w:val="left"/>
        <w:rPr>
          <w:rFonts w:asciiTheme="minorHAnsi" w:hAnsiTheme="minorHAnsi"/>
          <w:sz w:val="22"/>
          <w:szCs w:val="22"/>
        </w:rPr>
      </w:pPr>
      <w:proofErr w:type="gramStart"/>
      <w:r>
        <w:rPr>
          <w:rFonts w:asciiTheme="minorHAnsi" w:hAnsiTheme="minorHAnsi"/>
          <w:sz w:val="22"/>
          <w:szCs w:val="22"/>
        </w:rPr>
        <w:t>и</w:t>
      </w:r>
      <w:proofErr w:type="gramEnd"/>
      <w:r>
        <w:rPr>
          <w:rFonts w:asciiTheme="minorHAnsi" w:hAnsiTheme="minorHAnsi"/>
          <w:sz w:val="22"/>
          <w:szCs w:val="22"/>
        </w:rPr>
        <w:t xml:space="preserve"> возьмем в качестве </w:t>
      </w:r>
      <w:r>
        <w:rPr>
          <w:rFonts w:asciiTheme="minorHAnsi" w:hAnsiTheme="minorHAnsi"/>
          <w:sz w:val="22"/>
          <w:szCs w:val="22"/>
          <w:lang w:val="en-US"/>
        </w:rPr>
        <w:t>x</w:t>
      </w:r>
      <w:r w:rsidRPr="00085045">
        <w:rPr>
          <w:rFonts w:asciiTheme="minorHAnsi" w:hAnsiTheme="minorHAnsi"/>
          <w:sz w:val="22"/>
          <w:szCs w:val="22"/>
          <w:vertAlign w:val="subscript"/>
          <w:lang w:val="en-US"/>
        </w:rPr>
        <w:t>i</w:t>
      </w:r>
      <w:r w:rsidRPr="002C2C85">
        <w:rPr>
          <w:rFonts w:asciiTheme="minorHAnsi" w:hAnsiTheme="minorHAnsi"/>
          <w:sz w:val="22"/>
          <w:szCs w:val="22"/>
        </w:rPr>
        <w:t xml:space="preserve"> значения</w:t>
      </w:r>
      <w:r>
        <w:rPr>
          <w:rFonts w:asciiTheme="minorHAnsi" w:hAnsiTheme="minorHAnsi"/>
          <w:sz w:val="22"/>
          <w:szCs w:val="22"/>
        </w:rPr>
        <w:t xml:space="preserve"> </w:t>
      </w:r>
      <w:r w:rsidRPr="00085045">
        <w:rPr>
          <w:rFonts w:asciiTheme="minorHAnsi" w:hAnsiTheme="minorHAnsi"/>
          <w:sz w:val="22"/>
          <w:szCs w:val="22"/>
        </w:rPr>
        <w:t xml:space="preserve">22 </w:t>
      </w:r>
      <w:r>
        <w:rPr>
          <w:rFonts w:asciiTheme="minorHAnsi" w:hAnsiTheme="minorHAnsi"/>
          <w:sz w:val="22"/>
          <w:szCs w:val="22"/>
        </w:rPr>
        <w:t xml:space="preserve">наблюдаемых величин, а </w:t>
      </w:r>
      <w:r>
        <w:rPr>
          <w:rFonts w:asciiTheme="minorHAnsi" w:hAnsiTheme="minorHAnsi"/>
          <w:sz w:val="22"/>
          <w:szCs w:val="22"/>
          <w:lang w:val="en-US"/>
        </w:rPr>
        <w:t>m</w:t>
      </w:r>
      <w:r w:rsidRPr="002C2C85">
        <w:rPr>
          <w:rFonts w:asciiTheme="minorHAnsi" w:hAnsiTheme="minorHAnsi"/>
          <w:sz w:val="22"/>
          <w:szCs w:val="22"/>
        </w:rPr>
        <w:t xml:space="preserve"> = 6</w:t>
      </w:r>
      <w:r>
        <w:rPr>
          <w:rFonts w:asciiTheme="minorHAnsi" w:hAnsiTheme="minorHAnsi"/>
          <w:sz w:val="22"/>
          <w:szCs w:val="22"/>
        </w:rPr>
        <w:t xml:space="preserve"> (см. рис. ниже</w:t>
      </w:r>
      <w:r w:rsidRPr="002C2C85">
        <w:rPr>
          <w:rFonts w:asciiTheme="minorHAnsi" w:hAnsiTheme="minorHAnsi"/>
          <w:sz w:val="22"/>
          <w:szCs w:val="22"/>
        </w:rPr>
        <w:t>)</w:t>
      </w:r>
      <w:r>
        <w:rPr>
          <w:rFonts w:asciiTheme="minorHAnsi" w:hAnsiTheme="minorHAnsi"/>
          <w:sz w:val="22"/>
          <w:szCs w:val="22"/>
        </w:rPr>
        <w:t>.</w:t>
      </w:r>
      <w:r w:rsidRPr="002C2C85">
        <w:rPr>
          <w:rFonts w:asciiTheme="minorHAnsi" w:hAnsiTheme="minorHAnsi"/>
          <w:sz w:val="22"/>
          <w:szCs w:val="22"/>
        </w:rPr>
        <w:t xml:space="preserve"> s</w:t>
      </w:r>
      <w:r>
        <w:rPr>
          <w:rFonts w:asciiTheme="minorHAnsi" w:hAnsiTheme="minorHAnsi"/>
          <w:sz w:val="22"/>
          <w:szCs w:val="22"/>
        </w:rPr>
        <w:t>̃</w:t>
      </w:r>
      <w:r w:rsidRPr="0029619E">
        <w:rPr>
          <w:rFonts w:asciiTheme="minorHAnsi" w:hAnsiTheme="minorHAnsi"/>
          <w:szCs w:val="22"/>
          <w:vertAlign w:val="superscript"/>
        </w:rPr>
        <w:t>2</w:t>
      </w:r>
      <w:r>
        <w:rPr>
          <w:rFonts w:asciiTheme="minorHAnsi" w:hAnsiTheme="minorHAnsi"/>
          <w:sz w:val="22"/>
          <w:szCs w:val="22"/>
        </w:rPr>
        <w:t xml:space="preserve">= </w:t>
      </w:r>
      <w:r w:rsidRPr="00085045">
        <w:rPr>
          <w:rFonts w:asciiTheme="minorHAnsi" w:hAnsiTheme="minorHAnsi"/>
          <w:sz w:val="22"/>
          <w:szCs w:val="22"/>
        </w:rPr>
        <w:t>1,1241</w:t>
      </w:r>
      <w:r w:rsidRPr="002C2C85">
        <w:rPr>
          <w:rFonts w:asciiTheme="minorHAnsi" w:hAnsiTheme="minorHAnsi"/>
          <w:sz w:val="22"/>
          <w:szCs w:val="22"/>
        </w:rPr>
        <w:t xml:space="preserve">. </w:t>
      </w:r>
      <w:r>
        <w:rPr>
          <w:rFonts w:asciiTheme="minorHAnsi" w:hAnsiTheme="minorHAnsi"/>
          <w:sz w:val="22"/>
          <w:szCs w:val="22"/>
        </w:rPr>
        <w:t>Так как</w:t>
      </w:r>
      <w:r w:rsidRPr="002C2C85">
        <w:rPr>
          <w:rFonts w:asciiTheme="minorHAnsi" w:hAnsiTheme="minorHAnsi"/>
          <w:sz w:val="22"/>
          <w:szCs w:val="22"/>
        </w:rPr>
        <w:t xml:space="preserve"> никакой априорной информации относительно Р</w:t>
      </w:r>
      <w:r>
        <w:rPr>
          <w:rFonts w:asciiTheme="minorHAnsi" w:hAnsiTheme="minorHAnsi"/>
          <w:sz w:val="22"/>
          <w:szCs w:val="22"/>
        </w:rPr>
        <w:t xml:space="preserve"> (точности)</w:t>
      </w:r>
      <w:r w:rsidR="003E17B4">
        <w:rPr>
          <w:rStyle w:val="ac"/>
          <w:rFonts w:asciiTheme="minorHAnsi" w:hAnsiTheme="minorHAnsi"/>
          <w:sz w:val="22"/>
          <w:szCs w:val="22"/>
        </w:rPr>
        <w:footnoteReference w:id="8"/>
      </w:r>
      <w:r w:rsidRPr="002C2C85">
        <w:rPr>
          <w:rFonts w:asciiTheme="minorHAnsi" w:hAnsiTheme="minorHAnsi"/>
          <w:sz w:val="22"/>
          <w:szCs w:val="22"/>
        </w:rPr>
        <w:t xml:space="preserve"> нет</w:t>
      </w:r>
      <w:r>
        <w:rPr>
          <w:rFonts w:asciiTheme="minorHAnsi" w:hAnsiTheme="minorHAnsi"/>
          <w:sz w:val="22"/>
          <w:szCs w:val="22"/>
        </w:rPr>
        <w:t>,</w:t>
      </w:r>
      <w:r w:rsidRPr="002C2C85">
        <w:rPr>
          <w:rFonts w:asciiTheme="minorHAnsi" w:hAnsiTheme="minorHAnsi"/>
          <w:sz w:val="22"/>
          <w:szCs w:val="22"/>
        </w:rPr>
        <w:t xml:space="preserve"> можно воспо</w:t>
      </w:r>
      <w:r>
        <w:rPr>
          <w:rFonts w:asciiTheme="minorHAnsi" w:hAnsiTheme="minorHAnsi"/>
          <w:sz w:val="22"/>
          <w:szCs w:val="22"/>
        </w:rPr>
        <w:t>льзоваться (6.38)</w:t>
      </w:r>
    </w:p>
    <w:p w:rsidR="00085045" w:rsidRDefault="00085045" w:rsidP="0008504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14:anchorId="35188B4D" wp14:editId="09A4D27B">
            <wp:extent cx="3884371" cy="778109"/>
            <wp:effectExtent l="0" t="0" r="1905" b="317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Формула(6.38).jpg"/>
                    <pic:cNvPicPr/>
                  </pic:nvPicPr>
                  <pic:blipFill>
                    <a:blip r:embed="rId174">
                      <a:extLst>
                        <a:ext uri="{28A0092B-C50C-407E-A947-70E740481C1C}">
                          <a14:useLocalDpi xmlns:a14="http://schemas.microsoft.com/office/drawing/2010/main" val="0"/>
                        </a:ext>
                      </a:extLst>
                    </a:blip>
                    <a:stretch>
                      <a:fillRect/>
                    </a:stretch>
                  </pic:blipFill>
                  <pic:spPr>
                    <a:xfrm>
                      <a:off x="0" y="0"/>
                      <a:ext cx="3905194" cy="782280"/>
                    </a:xfrm>
                    <a:prstGeom prst="rect">
                      <a:avLst/>
                    </a:prstGeom>
                  </pic:spPr>
                </pic:pic>
              </a:graphicData>
            </a:graphic>
          </wp:inline>
        </w:drawing>
      </w:r>
    </w:p>
    <w:p w:rsidR="00085045" w:rsidRPr="00085045" w:rsidRDefault="00085045" w:rsidP="003E17B4">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в</w:t>
      </w:r>
      <w:proofErr w:type="gramEnd"/>
      <w:r w:rsidRPr="002C2C85">
        <w:rPr>
          <w:rFonts w:asciiTheme="minorHAnsi" w:hAnsiTheme="minorHAnsi"/>
          <w:sz w:val="22"/>
          <w:szCs w:val="22"/>
        </w:rPr>
        <w:t xml:space="preserve"> силу которого с учетом имеющихся в нашем распоряжении </w:t>
      </w:r>
      <w:r>
        <w:rPr>
          <w:rFonts w:asciiTheme="minorHAnsi" w:hAnsiTheme="minorHAnsi"/>
          <w:sz w:val="22"/>
          <w:szCs w:val="22"/>
        </w:rPr>
        <w:t>22</w:t>
      </w:r>
      <w:r w:rsidRPr="002C2C85">
        <w:rPr>
          <w:rFonts w:asciiTheme="minorHAnsi" w:hAnsiTheme="minorHAnsi"/>
          <w:sz w:val="22"/>
          <w:szCs w:val="22"/>
        </w:rPr>
        <w:t xml:space="preserve"> наблюдений</w:t>
      </w:r>
      <w:r w:rsidR="00967565">
        <w:rPr>
          <w:rFonts w:asciiTheme="minorHAnsi" w:hAnsiTheme="minorHAnsi"/>
          <w:sz w:val="22"/>
          <w:szCs w:val="22"/>
        </w:rPr>
        <w:t>,</w:t>
      </w:r>
      <w:r w:rsidRPr="002C2C85">
        <w:rPr>
          <w:rFonts w:asciiTheme="minorHAnsi" w:hAnsiTheme="minorHAnsi"/>
          <w:sz w:val="22"/>
          <w:szCs w:val="22"/>
        </w:rPr>
        <w:t xml:space="preserve"> апостериорная оценка Р такова, что</w:t>
      </w:r>
      <w:r w:rsidRPr="00BA2FB7">
        <w:rPr>
          <w:rFonts w:asciiTheme="minorHAnsi" w:hAnsiTheme="minorHAnsi"/>
          <w:sz w:val="22"/>
          <w:szCs w:val="22"/>
        </w:rPr>
        <w:t xml:space="preserve"> </w:t>
      </w:r>
      <w:r w:rsidRPr="00085045">
        <w:rPr>
          <w:rFonts w:asciiTheme="minorHAnsi" w:hAnsiTheme="minorHAnsi"/>
          <w:sz w:val="22"/>
          <w:szCs w:val="22"/>
        </w:rPr>
        <w:t xml:space="preserve">24,7302 </w:t>
      </w:r>
      <w:r>
        <w:rPr>
          <w:rFonts w:asciiTheme="minorHAnsi" w:hAnsiTheme="minorHAnsi"/>
          <w:sz w:val="22"/>
          <w:szCs w:val="22"/>
        </w:rPr>
        <w:t>Р</w:t>
      </w:r>
      <w:r w:rsidRPr="002C2C85">
        <w:rPr>
          <w:rFonts w:asciiTheme="minorHAnsi" w:hAnsiTheme="minorHAnsi"/>
          <w:sz w:val="22"/>
          <w:szCs w:val="22"/>
        </w:rPr>
        <w:t xml:space="preserve"> удовлетворяет распределению</w:t>
      </w:r>
      <w:r>
        <w:rPr>
          <w:rFonts w:asciiTheme="minorHAnsi" w:hAnsiTheme="minorHAnsi"/>
          <w:sz w:val="22"/>
          <w:szCs w:val="22"/>
        </w:rPr>
        <w:t xml:space="preserve"> </w:t>
      </w:r>
      <w:r w:rsidRPr="002C2C85">
        <w:rPr>
          <w:rFonts w:asciiTheme="minorHAnsi" w:hAnsiTheme="minorHAnsi"/>
          <w:sz w:val="22"/>
          <w:szCs w:val="22"/>
        </w:rPr>
        <w:t xml:space="preserve">хи-квадрат </w:t>
      </w:r>
      <w:r>
        <w:rPr>
          <w:rFonts w:asciiTheme="minorHAnsi" w:hAnsiTheme="minorHAnsi"/>
          <w:sz w:val="22"/>
          <w:szCs w:val="22"/>
        </w:rPr>
        <w:t xml:space="preserve">с 22 степенями свободы (здесь </w:t>
      </w:r>
      <w:r>
        <w:rPr>
          <w:rFonts w:asciiTheme="minorHAnsi" w:hAnsiTheme="minorHAnsi"/>
          <w:sz w:val="22"/>
          <w:szCs w:val="22"/>
          <w:lang w:val="en-US"/>
        </w:rPr>
        <w:t>n</w:t>
      </w:r>
      <w:r w:rsidRPr="002C2C85">
        <w:rPr>
          <w:rFonts w:asciiTheme="minorHAnsi" w:hAnsiTheme="minorHAnsi"/>
          <w:sz w:val="22"/>
          <w:szCs w:val="22"/>
        </w:rPr>
        <w:t>s</w:t>
      </w:r>
      <w:r>
        <w:rPr>
          <w:rFonts w:asciiTheme="minorHAnsi" w:hAnsiTheme="minorHAnsi"/>
          <w:sz w:val="22"/>
          <w:szCs w:val="22"/>
        </w:rPr>
        <w:t>̃</w:t>
      </w:r>
      <w:r w:rsidRPr="00BA2FB7">
        <w:rPr>
          <w:rFonts w:asciiTheme="minorHAnsi" w:hAnsiTheme="minorHAnsi"/>
          <w:sz w:val="22"/>
          <w:szCs w:val="22"/>
          <w:vertAlign w:val="superscript"/>
        </w:rPr>
        <w:t>2</w:t>
      </w:r>
      <w:r>
        <w:rPr>
          <w:rFonts w:asciiTheme="minorHAnsi" w:hAnsiTheme="minorHAnsi"/>
          <w:sz w:val="22"/>
          <w:szCs w:val="22"/>
        </w:rPr>
        <w:t xml:space="preserve"> </w:t>
      </w:r>
      <w:r>
        <w:rPr>
          <w:rFonts w:asciiTheme="minorHAnsi" w:hAnsiTheme="minorHAnsi"/>
          <w:sz w:val="22"/>
          <w:szCs w:val="22"/>
        </w:rPr>
        <w:lastRenderedPageBreak/>
        <w:t xml:space="preserve">= 22*1,1241 = 24,7302 и </w:t>
      </w:r>
      <w:r w:rsidRPr="00BA2FB7">
        <w:rPr>
          <w:rFonts w:asciiTheme="minorHAnsi" w:hAnsiTheme="minorHAnsi"/>
          <w:i/>
          <w:sz w:val="22"/>
          <w:szCs w:val="22"/>
        </w:rPr>
        <w:t>n</w:t>
      </w:r>
      <w:r w:rsidR="00967565">
        <w:rPr>
          <w:rFonts w:asciiTheme="minorHAnsi" w:hAnsiTheme="minorHAnsi"/>
          <w:sz w:val="22"/>
          <w:szCs w:val="22"/>
        </w:rPr>
        <w:t xml:space="preserve"> = 2</w:t>
      </w:r>
      <w:r w:rsidRPr="002C2C85">
        <w:rPr>
          <w:rFonts w:asciiTheme="minorHAnsi" w:hAnsiTheme="minorHAnsi"/>
          <w:sz w:val="22"/>
          <w:szCs w:val="22"/>
        </w:rPr>
        <w:t>2).</w:t>
      </w:r>
      <w:r>
        <w:rPr>
          <w:rFonts w:asciiTheme="minorHAnsi" w:hAnsiTheme="minorHAnsi"/>
          <w:sz w:val="22"/>
          <w:szCs w:val="22"/>
        </w:rPr>
        <w:t xml:space="preserve"> Теперь с помощью</w:t>
      </w:r>
      <w:r w:rsidRPr="002C2C85">
        <w:rPr>
          <w:rFonts w:asciiTheme="minorHAnsi" w:hAnsiTheme="minorHAnsi"/>
          <w:sz w:val="22"/>
          <w:szCs w:val="22"/>
        </w:rPr>
        <w:t xml:space="preserve"> </w:t>
      </w:r>
      <w:r>
        <w:rPr>
          <w:rFonts w:asciiTheme="minorHAnsi" w:hAnsiTheme="minorHAnsi"/>
          <w:sz w:val="22"/>
          <w:szCs w:val="22"/>
        </w:rPr>
        <w:t xml:space="preserve">формулы </w:t>
      </w:r>
      <w:r>
        <w:rPr>
          <w:rFonts w:asciiTheme="minorHAnsi" w:hAnsiTheme="minorHAnsi"/>
          <w:sz w:val="22"/>
          <w:szCs w:val="22"/>
          <w:lang w:val="en-US"/>
        </w:rPr>
        <w:t>Excel</w:t>
      </w:r>
      <w:r w:rsidRPr="00085045">
        <w:rPr>
          <w:rFonts w:asciiTheme="minorHAnsi" w:hAnsiTheme="minorHAnsi"/>
          <w:sz w:val="22"/>
          <w:szCs w:val="22"/>
        </w:rPr>
        <w:t xml:space="preserve"> </w:t>
      </w:r>
      <w:r>
        <w:rPr>
          <w:rFonts w:asciiTheme="minorHAnsi" w:hAnsiTheme="minorHAnsi"/>
          <w:sz w:val="22"/>
          <w:szCs w:val="22"/>
        </w:rPr>
        <w:t>=ХИ2.ОБР(</w:t>
      </w:r>
      <w:r w:rsidRPr="00085045">
        <w:rPr>
          <w:rFonts w:asciiTheme="minorHAnsi" w:hAnsiTheme="minorHAnsi"/>
          <w:sz w:val="22"/>
          <w:szCs w:val="22"/>
        </w:rPr>
        <w:t>)</w:t>
      </w:r>
      <w:r w:rsidRPr="002C2C85">
        <w:rPr>
          <w:rFonts w:asciiTheme="minorHAnsi" w:hAnsiTheme="minorHAnsi"/>
          <w:sz w:val="22"/>
          <w:szCs w:val="22"/>
        </w:rPr>
        <w:t xml:space="preserve"> </w:t>
      </w:r>
      <w:r>
        <w:rPr>
          <w:rFonts w:asciiTheme="minorHAnsi" w:hAnsiTheme="minorHAnsi"/>
          <w:sz w:val="22"/>
          <w:szCs w:val="22"/>
        </w:rPr>
        <w:t xml:space="preserve">найдем нижнее и верхнее критические значения, отвечающие </w:t>
      </w:r>
      <w:r w:rsidRPr="002C2C85">
        <w:rPr>
          <w:rFonts w:asciiTheme="minorHAnsi" w:hAnsiTheme="minorHAnsi"/>
          <w:sz w:val="22"/>
          <w:szCs w:val="22"/>
        </w:rPr>
        <w:t>95-процентн</w:t>
      </w:r>
      <w:r w:rsidR="003E17B4">
        <w:rPr>
          <w:rFonts w:asciiTheme="minorHAnsi" w:hAnsiTheme="minorHAnsi"/>
          <w:sz w:val="22"/>
          <w:szCs w:val="22"/>
        </w:rPr>
        <w:t>ому</w:t>
      </w:r>
      <w:r w:rsidRPr="002C2C85">
        <w:rPr>
          <w:rFonts w:asciiTheme="minorHAnsi" w:hAnsiTheme="minorHAnsi"/>
          <w:sz w:val="22"/>
          <w:szCs w:val="22"/>
        </w:rPr>
        <w:t xml:space="preserve"> вероятностн</w:t>
      </w:r>
      <w:r w:rsidR="003E17B4">
        <w:rPr>
          <w:rFonts w:asciiTheme="minorHAnsi" w:hAnsiTheme="minorHAnsi"/>
          <w:sz w:val="22"/>
          <w:szCs w:val="22"/>
        </w:rPr>
        <w:t xml:space="preserve">ому </w:t>
      </w:r>
      <w:r w:rsidRPr="002C2C85">
        <w:rPr>
          <w:rFonts w:asciiTheme="minorHAnsi" w:hAnsiTheme="minorHAnsi"/>
          <w:sz w:val="22"/>
          <w:szCs w:val="22"/>
        </w:rPr>
        <w:t>интервал</w:t>
      </w:r>
      <w:r w:rsidR="003E17B4">
        <w:rPr>
          <w:rFonts w:asciiTheme="minorHAnsi" w:hAnsiTheme="minorHAnsi"/>
          <w:sz w:val="22"/>
          <w:szCs w:val="22"/>
        </w:rPr>
        <w:t>у</w:t>
      </w:r>
      <w:r w:rsidRPr="002C2C85">
        <w:rPr>
          <w:rFonts w:asciiTheme="minorHAnsi" w:hAnsiTheme="minorHAnsi"/>
          <w:sz w:val="22"/>
          <w:szCs w:val="22"/>
        </w:rPr>
        <w:t xml:space="preserve"> для Р. </w:t>
      </w:r>
      <w:proofErr w:type="spellStart"/>
      <w:r>
        <w:rPr>
          <w:rFonts w:asciiTheme="minorHAnsi" w:hAnsiTheme="minorHAnsi"/>
          <w:sz w:val="22"/>
          <w:szCs w:val="22"/>
          <w:lang w:val="en-US"/>
        </w:rPr>
        <w:t>P</w:t>
      </w:r>
      <w:r w:rsidRPr="00BA2FB7">
        <w:rPr>
          <w:rFonts w:asciiTheme="minorHAnsi" w:hAnsiTheme="minorHAnsi"/>
          <w:sz w:val="22"/>
          <w:szCs w:val="22"/>
          <w:vertAlign w:val="subscript"/>
          <w:lang w:val="en-US"/>
        </w:rPr>
        <w:t>min</w:t>
      </w:r>
      <w:proofErr w:type="spellEnd"/>
      <w:r>
        <w:rPr>
          <w:rFonts w:asciiTheme="minorHAnsi" w:hAnsiTheme="minorHAnsi"/>
          <w:sz w:val="22"/>
          <w:szCs w:val="22"/>
        </w:rPr>
        <w:t xml:space="preserve"> </w:t>
      </w:r>
      <w:r w:rsidRPr="00BA2FB7">
        <w:rPr>
          <w:rFonts w:asciiTheme="minorHAnsi" w:hAnsiTheme="minorHAnsi"/>
          <w:sz w:val="22"/>
          <w:szCs w:val="22"/>
        </w:rPr>
        <w:t>=ХИ2.ОБР(0,025</w:t>
      </w:r>
      <w:r w:rsidR="003E17B4">
        <w:rPr>
          <w:rFonts w:asciiTheme="minorHAnsi" w:hAnsiTheme="minorHAnsi"/>
          <w:sz w:val="22"/>
          <w:szCs w:val="22"/>
        </w:rPr>
        <w:t>;2</w:t>
      </w:r>
      <w:r w:rsidRPr="00BA2FB7">
        <w:rPr>
          <w:rFonts w:asciiTheme="minorHAnsi" w:hAnsiTheme="minorHAnsi"/>
          <w:sz w:val="22"/>
          <w:szCs w:val="22"/>
        </w:rPr>
        <w:t>2)</w:t>
      </w:r>
      <w:r>
        <w:rPr>
          <w:rFonts w:asciiTheme="minorHAnsi" w:hAnsiTheme="minorHAnsi"/>
          <w:sz w:val="22"/>
          <w:szCs w:val="22"/>
        </w:rPr>
        <w:t xml:space="preserve"> = </w:t>
      </w:r>
      <w:r w:rsidR="003E17B4" w:rsidRPr="003E17B4">
        <w:rPr>
          <w:rFonts w:asciiTheme="minorHAnsi" w:hAnsiTheme="minorHAnsi"/>
          <w:sz w:val="22"/>
          <w:szCs w:val="22"/>
        </w:rPr>
        <w:t>10,9823</w:t>
      </w:r>
      <w:r>
        <w:rPr>
          <w:rFonts w:asciiTheme="minorHAnsi" w:hAnsiTheme="minorHAnsi"/>
          <w:sz w:val="22"/>
          <w:szCs w:val="22"/>
        </w:rPr>
        <w:t xml:space="preserve">, </w:t>
      </w:r>
      <w:proofErr w:type="spellStart"/>
      <w:r>
        <w:rPr>
          <w:rFonts w:asciiTheme="minorHAnsi" w:hAnsiTheme="minorHAnsi"/>
          <w:sz w:val="22"/>
          <w:szCs w:val="22"/>
          <w:lang w:val="en-US"/>
        </w:rPr>
        <w:t>P</w:t>
      </w:r>
      <w:r w:rsidRPr="00BA2FB7">
        <w:rPr>
          <w:rFonts w:asciiTheme="minorHAnsi" w:hAnsiTheme="minorHAnsi"/>
          <w:sz w:val="22"/>
          <w:szCs w:val="22"/>
          <w:vertAlign w:val="subscript"/>
          <w:lang w:val="en-US"/>
        </w:rPr>
        <w:t>m</w:t>
      </w:r>
      <w:r>
        <w:rPr>
          <w:rFonts w:asciiTheme="minorHAnsi" w:hAnsiTheme="minorHAnsi"/>
          <w:sz w:val="22"/>
          <w:szCs w:val="22"/>
          <w:vertAlign w:val="subscript"/>
          <w:lang w:val="en-US"/>
        </w:rPr>
        <w:t>ax</w:t>
      </w:r>
      <w:proofErr w:type="spellEnd"/>
      <w:r>
        <w:rPr>
          <w:rFonts w:asciiTheme="minorHAnsi" w:hAnsiTheme="minorHAnsi"/>
          <w:sz w:val="22"/>
          <w:szCs w:val="22"/>
        </w:rPr>
        <w:t xml:space="preserve"> </w:t>
      </w:r>
      <w:r w:rsidR="003E17B4">
        <w:rPr>
          <w:rFonts w:asciiTheme="minorHAnsi" w:hAnsiTheme="minorHAnsi"/>
          <w:sz w:val="22"/>
          <w:szCs w:val="22"/>
        </w:rPr>
        <w:t>=ХИ2.ОБР(0,975;2</w:t>
      </w:r>
      <w:r w:rsidRPr="00BA2FB7">
        <w:rPr>
          <w:rFonts w:asciiTheme="minorHAnsi" w:hAnsiTheme="minorHAnsi"/>
          <w:sz w:val="22"/>
          <w:szCs w:val="22"/>
        </w:rPr>
        <w:t>2)</w:t>
      </w:r>
      <w:r>
        <w:rPr>
          <w:rFonts w:asciiTheme="minorHAnsi" w:hAnsiTheme="minorHAnsi"/>
          <w:sz w:val="22"/>
          <w:szCs w:val="22"/>
        </w:rPr>
        <w:t xml:space="preserve"> = </w:t>
      </w:r>
      <w:r w:rsidR="003E17B4" w:rsidRPr="003E17B4">
        <w:rPr>
          <w:rFonts w:asciiTheme="minorHAnsi" w:hAnsiTheme="minorHAnsi"/>
          <w:sz w:val="22"/>
          <w:szCs w:val="22"/>
        </w:rPr>
        <w:t>36,7807</w:t>
      </w:r>
      <w:r>
        <w:rPr>
          <w:rFonts w:asciiTheme="minorHAnsi" w:hAnsiTheme="minorHAnsi"/>
          <w:sz w:val="22"/>
          <w:szCs w:val="22"/>
        </w:rPr>
        <w:t>.</w:t>
      </w:r>
      <w:r w:rsidRPr="00BA2FB7">
        <w:rPr>
          <w:rFonts w:asciiTheme="minorHAnsi" w:hAnsiTheme="minorHAnsi"/>
          <w:sz w:val="22"/>
          <w:szCs w:val="22"/>
        </w:rPr>
        <w:t xml:space="preserve"> </w:t>
      </w:r>
      <w:r w:rsidRPr="002C2C85">
        <w:rPr>
          <w:rFonts w:asciiTheme="minorHAnsi" w:hAnsiTheme="minorHAnsi"/>
          <w:sz w:val="22"/>
          <w:szCs w:val="22"/>
        </w:rPr>
        <w:t>Таким образом, можем записать</w:t>
      </w:r>
      <w:r>
        <w:rPr>
          <w:rFonts w:asciiTheme="minorHAnsi" w:hAnsiTheme="minorHAnsi"/>
          <w:sz w:val="22"/>
          <w:szCs w:val="22"/>
        </w:rPr>
        <w:t xml:space="preserve"> </w:t>
      </w:r>
      <w:r w:rsidRPr="002C2C85">
        <w:rPr>
          <w:rFonts w:asciiTheme="minorHAnsi" w:hAnsiTheme="minorHAnsi"/>
          <w:sz w:val="22"/>
          <w:szCs w:val="22"/>
        </w:rPr>
        <w:t>Р (</w:t>
      </w:r>
      <w:r w:rsidR="003E17B4" w:rsidRPr="003E17B4">
        <w:rPr>
          <w:rFonts w:asciiTheme="minorHAnsi" w:hAnsiTheme="minorHAnsi"/>
          <w:sz w:val="22"/>
          <w:szCs w:val="22"/>
        </w:rPr>
        <w:t>10,9823</w:t>
      </w:r>
      <w:r w:rsidR="003E17B4">
        <w:rPr>
          <w:rFonts w:asciiTheme="minorHAnsi" w:hAnsiTheme="minorHAnsi"/>
          <w:sz w:val="22"/>
          <w:szCs w:val="22"/>
        </w:rPr>
        <w:t xml:space="preserve"> </w:t>
      </w:r>
      <w:r>
        <w:rPr>
          <w:rFonts w:asciiTheme="minorHAnsi" w:hAnsiTheme="minorHAnsi"/>
          <w:sz w:val="22"/>
          <w:szCs w:val="22"/>
        </w:rPr>
        <w:t>≤</w:t>
      </w:r>
      <w:r w:rsidRPr="002C2C85">
        <w:rPr>
          <w:rFonts w:asciiTheme="minorHAnsi" w:hAnsiTheme="minorHAnsi"/>
          <w:sz w:val="22"/>
          <w:szCs w:val="22"/>
        </w:rPr>
        <w:t xml:space="preserve"> </w:t>
      </w:r>
      <w:r w:rsidR="003E17B4">
        <w:rPr>
          <w:rFonts w:asciiTheme="minorHAnsi" w:hAnsiTheme="minorHAnsi"/>
          <w:sz w:val="22"/>
          <w:szCs w:val="22"/>
        </w:rPr>
        <w:t xml:space="preserve">24,7302 </w:t>
      </w:r>
      <w:r w:rsidRPr="002C2C85">
        <w:rPr>
          <w:rFonts w:asciiTheme="minorHAnsi" w:hAnsiTheme="minorHAnsi"/>
          <w:sz w:val="22"/>
          <w:szCs w:val="22"/>
        </w:rPr>
        <w:t xml:space="preserve">Р </w:t>
      </w:r>
      <w:r>
        <w:rPr>
          <w:rFonts w:asciiTheme="minorHAnsi" w:hAnsiTheme="minorHAnsi"/>
          <w:sz w:val="22"/>
          <w:szCs w:val="22"/>
        </w:rPr>
        <w:t>≤</w:t>
      </w:r>
      <w:r w:rsidRPr="002C2C85">
        <w:rPr>
          <w:rFonts w:asciiTheme="minorHAnsi" w:hAnsiTheme="minorHAnsi"/>
          <w:sz w:val="22"/>
          <w:szCs w:val="22"/>
        </w:rPr>
        <w:t xml:space="preserve"> </w:t>
      </w:r>
      <w:r w:rsidR="003E17B4" w:rsidRPr="003E17B4">
        <w:rPr>
          <w:rFonts w:asciiTheme="minorHAnsi" w:hAnsiTheme="minorHAnsi"/>
          <w:sz w:val="22"/>
          <w:szCs w:val="22"/>
        </w:rPr>
        <w:t>36,7807</w:t>
      </w:r>
      <w:r w:rsidR="003E17B4">
        <w:rPr>
          <w:rFonts w:asciiTheme="minorHAnsi" w:hAnsiTheme="minorHAnsi"/>
          <w:sz w:val="22"/>
          <w:szCs w:val="22"/>
        </w:rPr>
        <w:t>) = 0,95, или</w:t>
      </w:r>
      <w:r>
        <w:rPr>
          <w:rFonts w:asciiTheme="minorHAnsi" w:hAnsiTheme="minorHAnsi"/>
          <w:sz w:val="22"/>
          <w:szCs w:val="22"/>
        </w:rPr>
        <w:t xml:space="preserve"> </w:t>
      </w:r>
      <w:r w:rsidRPr="002C2C85">
        <w:rPr>
          <w:rFonts w:asciiTheme="minorHAnsi" w:hAnsiTheme="minorHAnsi"/>
          <w:sz w:val="22"/>
          <w:szCs w:val="22"/>
        </w:rPr>
        <w:t>Р (</w:t>
      </w:r>
      <w:r w:rsidR="003E17B4" w:rsidRPr="003E17B4">
        <w:rPr>
          <w:rFonts w:asciiTheme="minorHAnsi" w:hAnsiTheme="minorHAnsi"/>
          <w:sz w:val="22"/>
          <w:szCs w:val="22"/>
        </w:rPr>
        <w:t>0,4441</w:t>
      </w:r>
      <w:r w:rsidR="003E17B4">
        <w:rPr>
          <w:rFonts w:asciiTheme="minorHAnsi" w:hAnsiTheme="minorHAnsi"/>
          <w:sz w:val="22"/>
          <w:szCs w:val="22"/>
        </w:rPr>
        <w:t xml:space="preserve"> </w:t>
      </w:r>
      <w:r>
        <w:rPr>
          <w:rFonts w:asciiTheme="minorHAnsi" w:hAnsiTheme="minorHAnsi"/>
          <w:sz w:val="22"/>
          <w:szCs w:val="22"/>
        </w:rPr>
        <w:t>≤</w:t>
      </w:r>
      <w:r w:rsidRPr="002C2C85">
        <w:rPr>
          <w:rFonts w:asciiTheme="minorHAnsi" w:hAnsiTheme="minorHAnsi"/>
          <w:sz w:val="22"/>
          <w:szCs w:val="22"/>
        </w:rPr>
        <w:t xml:space="preserve"> Р </w:t>
      </w:r>
      <w:r>
        <w:rPr>
          <w:rFonts w:asciiTheme="minorHAnsi" w:hAnsiTheme="minorHAnsi"/>
          <w:sz w:val="22"/>
          <w:szCs w:val="22"/>
        </w:rPr>
        <w:t xml:space="preserve">≤ </w:t>
      </w:r>
      <w:r w:rsidR="003E17B4" w:rsidRPr="003E17B4">
        <w:rPr>
          <w:rFonts w:asciiTheme="minorHAnsi" w:hAnsiTheme="minorHAnsi"/>
          <w:sz w:val="22"/>
          <w:szCs w:val="22"/>
        </w:rPr>
        <w:t>1,4873</w:t>
      </w:r>
      <w:r>
        <w:rPr>
          <w:rFonts w:asciiTheme="minorHAnsi" w:hAnsiTheme="minorHAnsi"/>
          <w:sz w:val="22"/>
          <w:szCs w:val="22"/>
        </w:rPr>
        <w:t>) = 0,95.</w:t>
      </w:r>
      <w:r w:rsidRPr="002C2C85">
        <w:rPr>
          <w:rFonts w:asciiTheme="minorHAnsi" w:hAnsiTheme="minorHAnsi"/>
          <w:sz w:val="22"/>
          <w:szCs w:val="22"/>
        </w:rPr>
        <w:t xml:space="preserve"> Соотношение S</w:t>
      </w:r>
      <w:r w:rsidRPr="00E3248A">
        <w:rPr>
          <w:rFonts w:asciiTheme="minorHAnsi" w:hAnsiTheme="minorHAnsi"/>
          <w:sz w:val="22"/>
          <w:szCs w:val="22"/>
          <w:vertAlign w:val="superscript"/>
        </w:rPr>
        <w:t>2</w:t>
      </w:r>
      <w:r w:rsidRPr="002C2C85">
        <w:rPr>
          <w:rFonts w:asciiTheme="minorHAnsi" w:hAnsiTheme="minorHAnsi"/>
          <w:sz w:val="22"/>
          <w:szCs w:val="22"/>
        </w:rPr>
        <w:t xml:space="preserve"> </w:t>
      </w:r>
      <w:r>
        <w:rPr>
          <w:rFonts w:asciiTheme="minorHAnsi" w:hAnsiTheme="minorHAnsi"/>
          <w:sz w:val="22"/>
          <w:szCs w:val="22"/>
        </w:rPr>
        <w:t>≡</w:t>
      </w:r>
      <w:r w:rsidRPr="002C2C85">
        <w:rPr>
          <w:rFonts w:asciiTheme="minorHAnsi" w:hAnsiTheme="minorHAnsi"/>
          <w:sz w:val="22"/>
          <w:szCs w:val="22"/>
        </w:rPr>
        <w:t xml:space="preserve"> 1</w:t>
      </w:r>
      <w:r>
        <w:rPr>
          <w:rFonts w:asciiTheme="minorHAnsi" w:hAnsiTheme="minorHAnsi"/>
          <w:sz w:val="22"/>
          <w:szCs w:val="22"/>
        </w:rPr>
        <w:t>/</w:t>
      </w:r>
      <w:r w:rsidRPr="002C2C85">
        <w:rPr>
          <w:rFonts w:asciiTheme="minorHAnsi" w:hAnsiTheme="minorHAnsi"/>
          <w:sz w:val="22"/>
          <w:szCs w:val="22"/>
        </w:rPr>
        <w:t xml:space="preserve">P позволяет преобразовать интервал, определенный </w:t>
      </w:r>
      <w:r>
        <w:rPr>
          <w:rFonts w:asciiTheme="minorHAnsi" w:hAnsiTheme="minorHAnsi"/>
          <w:sz w:val="22"/>
          <w:szCs w:val="22"/>
        </w:rPr>
        <w:t>выше</w:t>
      </w:r>
      <w:r w:rsidRPr="002C2C85">
        <w:rPr>
          <w:rFonts w:asciiTheme="minorHAnsi" w:hAnsiTheme="minorHAnsi"/>
          <w:sz w:val="22"/>
          <w:szCs w:val="22"/>
        </w:rPr>
        <w:t xml:space="preserve"> для значений точности, в интервал для значений дисперсии:</w:t>
      </w:r>
      <w:r>
        <w:rPr>
          <w:rFonts w:asciiTheme="minorHAnsi" w:hAnsiTheme="minorHAnsi"/>
          <w:sz w:val="22"/>
          <w:szCs w:val="22"/>
        </w:rPr>
        <w:t xml:space="preserve"> Р (</w:t>
      </w:r>
      <w:r w:rsidR="003E17B4" w:rsidRPr="003E17B4">
        <w:rPr>
          <w:rFonts w:ascii="Calibri" w:hAnsi="Calibri"/>
          <w:color w:val="000000"/>
          <w:sz w:val="22"/>
          <w:szCs w:val="22"/>
        </w:rPr>
        <w:t>0,6724</w:t>
      </w:r>
      <w:r>
        <w:rPr>
          <w:rFonts w:asciiTheme="minorHAnsi" w:hAnsiTheme="minorHAnsi"/>
          <w:sz w:val="22"/>
          <w:szCs w:val="22"/>
        </w:rPr>
        <w:t xml:space="preserve"> </w:t>
      </w:r>
      <w:r w:rsidR="003E17B4">
        <w:rPr>
          <w:rFonts w:asciiTheme="minorHAnsi" w:hAnsiTheme="minorHAnsi"/>
          <w:sz w:val="22"/>
          <w:szCs w:val="22"/>
        </w:rPr>
        <w:t>≤</w:t>
      </w:r>
      <w:r>
        <w:rPr>
          <w:rFonts w:asciiTheme="minorHAnsi" w:hAnsiTheme="minorHAnsi"/>
          <w:sz w:val="22"/>
          <w:szCs w:val="22"/>
        </w:rPr>
        <w:t xml:space="preserve"> </w:t>
      </w:r>
      <w:r>
        <w:rPr>
          <w:rFonts w:asciiTheme="minorHAnsi" w:hAnsiTheme="minorHAnsi"/>
          <w:sz w:val="22"/>
          <w:szCs w:val="22"/>
          <w:lang w:val="en-US"/>
        </w:rPr>
        <w:t>S</w:t>
      </w:r>
      <w:r w:rsidRPr="00E3248A">
        <w:rPr>
          <w:rFonts w:asciiTheme="minorHAnsi" w:hAnsiTheme="minorHAnsi"/>
          <w:sz w:val="22"/>
          <w:szCs w:val="22"/>
          <w:vertAlign w:val="superscript"/>
        </w:rPr>
        <w:t>2</w:t>
      </w:r>
      <w:r w:rsidR="003E17B4">
        <w:rPr>
          <w:rFonts w:asciiTheme="minorHAnsi" w:hAnsiTheme="minorHAnsi"/>
          <w:sz w:val="22"/>
          <w:szCs w:val="22"/>
        </w:rPr>
        <w:t xml:space="preserve"> ≤ </w:t>
      </w:r>
      <w:r w:rsidR="003E17B4" w:rsidRPr="003E17B4">
        <w:rPr>
          <w:rFonts w:ascii="Calibri" w:hAnsi="Calibri"/>
          <w:color w:val="000000"/>
          <w:sz w:val="22"/>
          <w:szCs w:val="22"/>
        </w:rPr>
        <w:t>2,2518</w:t>
      </w:r>
      <w:r>
        <w:rPr>
          <w:rFonts w:asciiTheme="minorHAnsi" w:hAnsiTheme="minorHAnsi"/>
          <w:sz w:val="22"/>
          <w:szCs w:val="22"/>
        </w:rPr>
        <w:t>) = 0,95</w:t>
      </w:r>
      <w:r w:rsidR="003E17B4">
        <w:rPr>
          <w:rFonts w:asciiTheme="minorHAnsi" w:hAnsiTheme="minorHAnsi"/>
          <w:sz w:val="22"/>
          <w:szCs w:val="22"/>
        </w:rPr>
        <w:t xml:space="preserve"> или стандартного отклонения</w:t>
      </w:r>
      <w:r w:rsidRPr="002C2C85">
        <w:rPr>
          <w:rFonts w:asciiTheme="minorHAnsi" w:hAnsiTheme="minorHAnsi"/>
          <w:sz w:val="22"/>
          <w:szCs w:val="22"/>
        </w:rPr>
        <w:t>:</w:t>
      </w:r>
      <w:r w:rsidRPr="00E3248A">
        <w:rPr>
          <w:rFonts w:asciiTheme="minorHAnsi" w:hAnsiTheme="minorHAnsi"/>
          <w:sz w:val="22"/>
          <w:szCs w:val="22"/>
        </w:rPr>
        <w:t xml:space="preserve"> </w:t>
      </w:r>
      <w:r w:rsidR="003E17B4">
        <w:rPr>
          <w:rFonts w:asciiTheme="minorHAnsi" w:hAnsiTheme="minorHAnsi"/>
          <w:sz w:val="22"/>
          <w:szCs w:val="22"/>
        </w:rPr>
        <w:t>Р (0,82 ≤ S ≤ 1,50</w:t>
      </w:r>
      <w:r>
        <w:rPr>
          <w:rFonts w:asciiTheme="minorHAnsi" w:hAnsiTheme="minorHAnsi"/>
          <w:sz w:val="22"/>
          <w:szCs w:val="22"/>
        </w:rPr>
        <w:t>) = 0,95.</w:t>
      </w:r>
      <w:r w:rsidR="003E17B4">
        <w:rPr>
          <w:rFonts w:asciiTheme="minorHAnsi" w:hAnsiTheme="minorHAnsi"/>
          <w:sz w:val="22"/>
          <w:szCs w:val="22"/>
        </w:rPr>
        <w:t xml:space="preserve"> </w:t>
      </w:r>
      <w:r w:rsidRPr="002C2C85">
        <w:rPr>
          <w:rFonts w:asciiTheme="minorHAnsi" w:hAnsiTheme="minorHAnsi"/>
          <w:sz w:val="22"/>
          <w:szCs w:val="22"/>
        </w:rPr>
        <w:t>Таким образом, с вероятностью 0,95 стандартное отклонение для изучаемых нами недельных расходов студентов содержится в интервале между 0,</w:t>
      </w:r>
      <w:r w:rsidR="003E17B4">
        <w:rPr>
          <w:rFonts w:asciiTheme="minorHAnsi" w:hAnsiTheme="minorHAnsi"/>
          <w:sz w:val="22"/>
          <w:szCs w:val="22"/>
        </w:rPr>
        <w:t>82</w:t>
      </w:r>
      <w:r w:rsidRPr="002C2C85">
        <w:rPr>
          <w:rFonts w:asciiTheme="minorHAnsi" w:hAnsiTheme="minorHAnsi"/>
          <w:sz w:val="22"/>
          <w:szCs w:val="22"/>
        </w:rPr>
        <w:t xml:space="preserve"> и 1,</w:t>
      </w:r>
      <w:r w:rsidR="003E17B4">
        <w:rPr>
          <w:rFonts w:asciiTheme="minorHAnsi" w:hAnsiTheme="minorHAnsi"/>
          <w:sz w:val="22"/>
          <w:szCs w:val="22"/>
        </w:rPr>
        <w:t>50</w:t>
      </w:r>
      <w:r w:rsidRPr="002C2C85">
        <w:rPr>
          <w:rFonts w:asciiTheme="minorHAnsi" w:hAnsiTheme="minorHAnsi"/>
          <w:sz w:val="22"/>
          <w:szCs w:val="22"/>
        </w:rPr>
        <w:t>.</w:t>
      </w:r>
    </w:p>
    <w:bookmarkEnd w:id="22"/>
    <w:bookmarkEnd w:id="23"/>
    <w:p w:rsidR="00430EAA" w:rsidRDefault="0096756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28617" cy="3994099"/>
            <wp:effectExtent l="0" t="0" r="635" b="698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Упр.6.5.jpg"/>
                    <pic:cNvPicPr/>
                  </pic:nvPicPr>
                  <pic:blipFill>
                    <a:blip r:embed="rId203">
                      <a:extLst>
                        <a:ext uri="{28A0092B-C50C-407E-A947-70E740481C1C}">
                          <a14:useLocalDpi xmlns:a14="http://schemas.microsoft.com/office/drawing/2010/main" val="0"/>
                        </a:ext>
                      </a:extLst>
                    </a:blip>
                    <a:stretch>
                      <a:fillRect/>
                    </a:stretch>
                  </pic:blipFill>
                  <pic:spPr>
                    <a:xfrm>
                      <a:off x="0" y="0"/>
                      <a:ext cx="3841746" cy="4007795"/>
                    </a:xfrm>
                    <a:prstGeom prst="rect">
                      <a:avLst/>
                    </a:prstGeom>
                  </pic:spPr>
                </pic:pic>
              </a:graphicData>
            </a:graphic>
          </wp:inline>
        </w:drawing>
      </w:r>
    </w:p>
    <w:p w:rsidR="00E579CC" w:rsidRDefault="00E579CC" w:rsidP="002C2C85">
      <w:pPr>
        <w:spacing w:before="0" w:after="120"/>
        <w:ind w:firstLine="0"/>
        <w:jc w:val="left"/>
        <w:rPr>
          <w:rFonts w:asciiTheme="minorHAnsi" w:hAnsiTheme="minorHAnsi"/>
          <w:sz w:val="22"/>
          <w:szCs w:val="22"/>
        </w:rPr>
      </w:pPr>
      <w:bookmarkStart w:id="24" w:name="OLE_LINK25"/>
      <w:r>
        <w:rPr>
          <w:rFonts w:asciiTheme="minorHAnsi" w:hAnsiTheme="minorHAnsi"/>
          <w:sz w:val="22"/>
          <w:szCs w:val="22"/>
        </w:rPr>
        <w:t>6.6. Воспользуемся формулой (6.60) для расчета 95%-</w:t>
      </w:r>
      <w:proofErr w:type="spellStart"/>
      <w:r>
        <w:rPr>
          <w:rFonts w:asciiTheme="minorHAnsi" w:hAnsiTheme="minorHAnsi"/>
          <w:sz w:val="22"/>
          <w:szCs w:val="22"/>
        </w:rPr>
        <w:t>ного</w:t>
      </w:r>
      <w:proofErr w:type="spellEnd"/>
      <w:r>
        <w:rPr>
          <w:rFonts w:asciiTheme="minorHAnsi" w:hAnsiTheme="minorHAnsi"/>
          <w:sz w:val="22"/>
          <w:szCs w:val="22"/>
        </w:rPr>
        <w:t xml:space="preserve"> </w:t>
      </w:r>
      <w:r w:rsidRPr="002C2C85">
        <w:rPr>
          <w:rFonts w:asciiTheme="minorHAnsi" w:hAnsiTheme="minorHAnsi"/>
          <w:sz w:val="22"/>
          <w:szCs w:val="22"/>
        </w:rPr>
        <w:t xml:space="preserve">вероятностные интервалы для </w:t>
      </w:r>
      <w:r>
        <w:rPr>
          <w:rFonts w:asciiTheme="minorHAnsi" w:hAnsiTheme="minorHAnsi"/>
          <w:sz w:val="22"/>
          <w:szCs w:val="22"/>
        </w:rPr>
        <w:t xml:space="preserve">среднего значения совокупности – </w:t>
      </w:r>
      <w:r w:rsidRPr="002C2C85">
        <w:rPr>
          <w:rFonts w:asciiTheme="minorHAnsi" w:hAnsiTheme="minorHAnsi"/>
          <w:sz w:val="22"/>
          <w:szCs w:val="22"/>
        </w:rPr>
        <w:t>М</w:t>
      </w:r>
      <w:r>
        <w:rPr>
          <w:rFonts w:asciiTheme="minorHAnsi" w:hAnsiTheme="minorHAnsi"/>
          <w:sz w:val="22"/>
          <w:szCs w:val="22"/>
        </w:rPr>
        <w:t>:</w:t>
      </w:r>
    </w:p>
    <w:p w:rsidR="00E579CC" w:rsidRDefault="00E579CC" w:rsidP="002C2C85">
      <w:pPr>
        <w:spacing w:before="0" w:after="120"/>
        <w:ind w:firstLine="0"/>
        <w:jc w:val="left"/>
        <w:rPr>
          <w:rFonts w:asciiTheme="minorHAnsi" w:hAnsiTheme="minorHAnsi"/>
          <w:sz w:val="22"/>
          <w:szCs w:val="22"/>
        </w:rPr>
      </w:pPr>
      <w:r>
        <w:rPr>
          <w:rFonts w:asciiTheme="minorHAnsi" w:hAnsiTheme="minorHAnsi"/>
          <w:sz w:val="22"/>
          <w:szCs w:val="22"/>
        </w:rPr>
        <w:t xml:space="preserve"> </w:t>
      </w:r>
      <w:r>
        <w:rPr>
          <w:rFonts w:asciiTheme="minorHAnsi" w:hAnsiTheme="minorHAnsi"/>
          <w:noProof/>
          <w:sz w:val="22"/>
          <w:szCs w:val="22"/>
        </w:rPr>
        <w:drawing>
          <wp:inline distT="0" distB="0" distL="0" distR="0">
            <wp:extent cx="4133088" cy="934094"/>
            <wp:effectExtent l="0" t="0" r="127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Формула(6.60).jpg"/>
                    <pic:cNvPicPr/>
                  </pic:nvPicPr>
                  <pic:blipFill>
                    <a:blip r:embed="rId186">
                      <a:extLst>
                        <a:ext uri="{28A0092B-C50C-407E-A947-70E740481C1C}">
                          <a14:useLocalDpi xmlns:a14="http://schemas.microsoft.com/office/drawing/2010/main" val="0"/>
                        </a:ext>
                      </a:extLst>
                    </a:blip>
                    <a:stretch>
                      <a:fillRect/>
                    </a:stretch>
                  </pic:blipFill>
                  <pic:spPr>
                    <a:xfrm>
                      <a:off x="0" y="0"/>
                      <a:ext cx="4140015" cy="935659"/>
                    </a:xfrm>
                    <a:prstGeom prst="rect">
                      <a:avLst/>
                    </a:prstGeom>
                  </pic:spPr>
                </pic:pic>
              </a:graphicData>
            </a:graphic>
          </wp:inline>
        </w:drawing>
      </w:r>
    </w:p>
    <w:p w:rsidR="00E579CC" w:rsidRDefault="005E0F63" w:rsidP="002C2C85">
      <w:pPr>
        <w:spacing w:before="0" w:after="120"/>
        <w:ind w:firstLine="0"/>
        <w:jc w:val="left"/>
        <w:rPr>
          <w:rFonts w:asciiTheme="minorHAnsi" w:hAnsiTheme="minorHAnsi"/>
          <w:sz w:val="22"/>
          <w:szCs w:val="22"/>
        </w:rPr>
      </w:pPr>
      <w:r>
        <w:rPr>
          <w:rFonts w:asciiTheme="minorHAnsi" w:hAnsiTheme="minorHAnsi"/>
          <w:sz w:val="22"/>
          <w:szCs w:val="22"/>
        </w:rPr>
        <w:t xml:space="preserve">Модифицированное выборочное </w:t>
      </w:r>
      <w:r w:rsidR="00E579CC">
        <w:rPr>
          <w:rFonts w:asciiTheme="minorHAnsi" w:hAnsiTheme="minorHAnsi"/>
          <w:sz w:val="22"/>
          <w:szCs w:val="22"/>
        </w:rPr>
        <w:t xml:space="preserve">стандартное отклонение </w:t>
      </w:r>
      <w:r w:rsidR="00E579CC">
        <w:rPr>
          <w:rFonts w:asciiTheme="minorHAnsi" w:hAnsiTheme="minorHAnsi"/>
          <w:sz w:val="22"/>
          <w:szCs w:val="22"/>
          <w:lang w:val="en-US"/>
        </w:rPr>
        <w:t>s</w:t>
      </w:r>
      <w:r w:rsidR="00E579CC" w:rsidRPr="00E579CC">
        <w:rPr>
          <w:rFonts w:asciiTheme="minorHAnsi" w:hAnsiTheme="minorHAnsi"/>
          <w:sz w:val="22"/>
          <w:szCs w:val="22"/>
        </w:rPr>
        <w:t xml:space="preserve">̂ </w:t>
      </w:r>
      <w:r w:rsidR="00E579CC">
        <w:rPr>
          <w:rFonts w:asciiTheme="minorHAnsi" w:hAnsiTheme="minorHAnsi"/>
          <w:sz w:val="22"/>
          <w:szCs w:val="22"/>
        </w:rPr>
        <w:t>найдем по формуле (6.59):</w:t>
      </w:r>
    </w:p>
    <w:p w:rsidR="00E579CC" w:rsidRDefault="00E579C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36115" cy="34610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Формула(6.59).jpg"/>
                    <pic:cNvPicPr/>
                  </pic:nvPicPr>
                  <pic:blipFill>
                    <a:blip r:embed="rId185">
                      <a:extLst>
                        <a:ext uri="{28A0092B-C50C-407E-A947-70E740481C1C}">
                          <a14:useLocalDpi xmlns:a14="http://schemas.microsoft.com/office/drawing/2010/main" val="0"/>
                        </a:ext>
                      </a:extLst>
                    </a:blip>
                    <a:stretch>
                      <a:fillRect/>
                    </a:stretch>
                  </pic:blipFill>
                  <pic:spPr>
                    <a:xfrm>
                      <a:off x="0" y="0"/>
                      <a:ext cx="1853265" cy="349338"/>
                    </a:xfrm>
                    <a:prstGeom prst="rect">
                      <a:avLst/>
                    </a:prstGeom>
                  </pic:spPr>
                </pic:pic>
              </a:graphicData>
            </a:graphic>
          </wp:inline>
        </w:drawing>
      </w:r>
    </w:p>
    <w:p w:rsidR="00E579CC" w:rsidRPr="00E579CC" w:rsidRDefault="00E579CC" w:rsidP="002C2C85">
      <w:pPr>
        <w:spacing w:before="0" w:after="120"/>
        <w:ind w:firstLine="0"/>
        <w:jc w:val="left"/>
        <w:rPr>
          <w:rFonts w:asciiTheme="minorHAnsi" w:hAnsiTheme="minorHAnsi"/>
          <w:sz w:val="22"/>
          <w:szCs w:val="22"/>
        </w:rPr>
      </w:pPr>
      <w:r>
        <w:rPr>
          <w:rFonts w:asciiTheme="minorHAnsi" w:hAnsiTheme="minorHAnsi"/>
          <w:sz w:val="22"/>
          <w:szCs w:val="22"/>
        </w:rPr>
        <w:t>Воспользуемся формулой (6.61) для расчета 95%-</w:t>
      </w:r>
      <w:proofErr w:type="spellStart"/>
      <w:r>
        <w:rPr>
          <w:rFonts w:asciiTheme="minorHAnsi" w:hAnsiTheme="minorHAnsi"/>
          <w:sz w:val="22"/>
          <w:szCs w:val="22"/>
        </w:rPr>
        <w:t>ного</w:t>
      </w:r>
      <w:proofErr w:type="spellEnd"/>
      <w:r>
        <w:rPr>
          <w:rFonts w:asciiTheme="minorHAnsi" w:hAnsiTheme="minorHAnsi"/>
          <w:sz w:val="22"/>
          <w:szCs w:val="22"/>
        </w:rPr>
        <w:t xml:space="preserve"> </w:t>
      </w:r>
      <w:r w:rsidRPr="002C2C85">
        <w:rPr>
          <w:rFonts w:asciiTheme="minorHAnsi" w:hAnsiTheme="minorHAnsi"/>
          <w:sz w:val="22"/>
          <w:szCs w:val="22"/>
        </w:rPr>
        <w:t xml:space="preserve">вероятностные интервалы для </w:t>
      </w:r>
      <w:r>
        <w:rPr>
          <w:rFonts w:asciiTheme="minorHAnsi" w:hAnsiTheme="minorHAnsi"/>
          <w:sz w:val="22"/>
          <w:szCs w:val="22"/>
        </w:rPr>
        <w:t xml:space="preserve">стандартного отклонения совокупности – </w:t>
      </w:r>
      <w:r>
        <w:rPr>
          <w:rFonts w:asciiTheme="minorHAnsi" w:hAnsiTheme="minorHAnsi"/>
          <w:sz w:val="22"/>
          <w:szCs w:val="22"/>
          <w:lang w:val="en-US"/>
        </w:rPr>
        <w:t>S</w:t>
      </w:r>
      <w:r>
        <w:rPr>
          <w:rFonts w:asciiTheme="minorHAnsi" w:hAnsiTheme="minorHAnsi"/>
          <w:sz w:val="22"/>
          <w:szCs w:val="22"/>
        </w:rPr>
        <w:t>:</w:t>
      </w:r>
    </w:p>
    <w:p w:rsidR="00E579CC" w:rsidRDefault="00E579C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55094" cy="811987"/>
            <wp:effectExtent l="0" t="0" r="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Формула(6.61).jpg"/>
                    <pic:cNvPicPr/>
                  </pic:nvPicPr>
                  <pic:blipFill>
                    <a:blip r:embed="rId187">
                      <a:extLst>
                        <a:ext uri="{28A0092B-C50C-407E-A947-70E740481C1C}">
                          <a14:useLocalDpi xmlns:a14="http://schemas.microsoft.com/office/drawing/2010/main" val="0"/>
                        </a:ext>
                      </a:extLst>
                    </a:blip>
                    <a:stretch>
                      <a:fillRect/>
                    </a:stretch>
                  </pic:blipFill>
                  <pic:spPr>
                    <a:xfrm>
                      <a:off x="0" y="0"/>
                      <a:ext cx="4342175" cy="828604"/>
                    </a:xfrm>
                    <a:prstGeom prst="rect">
                      <a:avLst/>
                    </a:prstGeom>
                  </pic:spPr>
                </pic:pic>
              </a:graphicData>
            </a:graphic>
          </wp:inline>
        </w:drawing>
      </w:r>
    </w:p>
    <w:p w:rsidR="00E579CC" w:rsidRDefault="00E579CC" w:rsidP="002C2C85">
      <w:pPr>
        <w:spacing w:before="0" w:after="120"/>
        <w:ind w:firstLine="0"/>
        <w:jc w:val="left"/>
        <w:rPr>
          <w:rFonts w:asciiTheme="minorHAnsi" w:hAnsiTheme="minorHAnsi"/>
          <w:sz w:val="22"/>
          <w:szCs w:val="22"/>
        </w:rPr>
      </w:pPr>
      <w:r>
        <w:rPr>
          <w:rFonts w:asciiTheme="minorHAnsi" w:hAnsiTheme="minorHAnsi"/>
          <w:sz w:val="22"/>
          <w:szCs w:val="22"/>
        </w:rPr>
        <w:t>Результаты расчетов приведены на рис. ниже. По результатам расчета для выборки 1 можно сказать, что с 95%-ной вероятностью среднее лежит в диапазоне 23,00…27,00, а стандартное отклонение в диапазоне 1,75…4,98. Если к тому же провести наблюдения и над второй выборкой, 95%-</w:t>
      </w:r>
      <w:proofErr w:type="spellStart"/>
      <w:r>
        <w:rPr>
          <w:rFonts w:asciiTheme="minorHAnsi" w:hAnsiTheme="minorHAnsi"/>
          <w:sz w:val="22"/>
          <w:szCs w:val="22"/>
        </w:rPr>
        <w:t>ный</w:t>
      </w:r>
      <w:proofErr w:type="spellEnd"/>
      <w:r>
        <w:rPr>
          <w:rFonts w:asciiTheme="minorHAnsi" w:hAnsiTheme="minorHAnsi"/>
          <w:sz w:val="22"/>
          <w:szCs w:val="22"/>
        </w:rPr>
        <w:t xml:space="preserve"> вероятностный диапазон для среднего значения совокупности М сузится до размеров 23,17…26,83, а </w:t>
      </w:r>
      <w:r>
        <w:rPr>
          <w:rFonts w:asciiTheme="minorHAnsi" w:hAnsiTheme="minorHAnsi"/>
          <w:sz w:val="22"/>
          <w:szCs w:val="22"/>
        </w:rPr>
        <w:lastRenderedPageBreak/>
        <w:t>95%-</w:t>
      </w:r>
      <w:proofErr w:type="spellStart"/>
      <w:r>
        <w:rPr>
          <w:rFonts w:asciiTheme="minorHAnsi" w:hAnsiTheme="minorHAnsi"/>
          <w:sz w:val="22"/>
          <w:szCs w:val="22"/>
        </w:rPr>
        <w:t>ный</w:t>
      </w:r>
      <w:proofErr w:type="spellEnd"/>
      <w:r>
        <w:rPr>
          <w:rFonts w:asciiTheme="minorHAnsi" w:hAnsiTheme="minorHAnsi"/>
          <w:sz w:val="22"/>
          <w:szCs w:val="22"/>
        </w:rPr>
        <w:t xml:space="preserve"> вероятностный диапазон для стандартного отклонения совокупности </w:t>
      </w:r>
      <w:r>
        <w:rPr>
          <w:rFonts w:asciiTheme="minorHAnsi" w:hAnsiTheme="minorHAnsi"/>
          <w:sz w:val="22"/>
          <w:szCs w:val="22"/>
          <w:lang w:val="en-US"/>
        </w:rPr>
        <w:t>S</w:t>
      </w:r>
      <w:r>
        <w:rPr>
          <w:rFonts w:asciiTheme="minorHAnsi" w:hAnsiTheme="minorHAnsi"/>
          <w:sz w:val="22"/>
          <w:szCs w:val="22"/>
        </w:rPr>
        <w:t xml:space="preserve"> – до размеров 1,89…3,78.</w:t>
      </w:r>
    </w:p>
    <w:p w:rsidR="00E579CC" w:rsidRPr="002C2C85" w:rsidRDefault="00E579C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51437" cy="4945075"/>
            <wp:effectExtent l="0" t="0" r="1905" b="825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Упр.6.6.jpg"/>
                    <pic:cNvPicPr/>
                  </pic:nvPicPr>
                  <pic:blipFill>
                    <a:blip r:embed="rId204">
                      <a:extLst>
                        <a:ext uri="{28A0092B-C50C-407E-A947-70E740481C1C}">
                          <a14:useLocalDpi xmlns:a14="http://schemas.microsoft.com/office/drawing/2010/main" val="0"/>
                        </a:ext>
                      </a:extLst>
                    </a:blip>
                    <a:stretch>
                      <a:fillRect/>
                    </a:stretch>
                  </pic:blipFill>
                  <pic:spPr>
                    <a:xfrm>
                      <a:off x="0" y="0"/>
                      <a:ext cx="4553371" cy="4947176"/>
                    </a:xfrm>
                    <a:prstGeom prst="rect">
                      <a:avLst/>
                    </a:prstGeom>
                  </pic:spPr>
                </pic:pic>
              </a:graphicData>
            </a:graphic>
          </wp:inline>
        </w:drawing>
      </w:r>
    </w:p>
    <w:p w:rsidR="00523E85" w:rsidRPr="00523E85" w:rsidRDefault="00523E85" w:rsidP="00523E85">
      <w:pPr>
        <w:spacing w:before="0" w:after="120"/>
        <w:ind w:firstLine="0"/>
        <w:jc w:val="left"/>
        <w:rPr>
          <w:rFonts w:ascii="Calibri" w:hAnsi="Calibri"/>
          <w:color w:val="000000"/>
          <w:sz w:val="22"/>
          <w:szCs w:val="22"/>
        </w:rPr>
      </w:pPr>
      <w:bookmarkStart w:id="25" w:name="OLE_LINK26"/>
      <w:bookmarkEnd w:id="24"/>
      <w:r>
        <w:rPr>
          <w:rFonts w:asciiTheme="minorHAnsi" w:hAnsiTheme="minorHAnsi"/>
          <w:sz w:val="22"/>
          <w:szCs w:val="22"/>
        </w:rPr>
        <w:t xml:space="preserve">6.7. Задача 6.7 является во многом обратной задаче 6.6. Мы также будем использовать формулы (6.60) и (6.61). Для начала преобразуем утверждение «М ≤ 32» в </w:t>
      </w:r>
      <w:proofErr w:type="gramStart"/>
      <w:r>
        <w:rPr>
          <w:rFonts w:asciiTheme="minorHAnsi" w:hAnsiTheme="minorHAnsi"/>
          <w:sz w:val="22"/>
          <w:szCs w:val="22"/>
        </w:rPr>
        <w:t xml:space="preserve">форму </w:t>
      </w:r>
      <w:r w:rsidRPr="00523E85">
        <w:rPr>
          <w:rFonts w:asciiTheme="minorHAnsi" w:hAnsiTheme="minorHAnsi"/>
          <w:noProof/>
          <w:position w:val="-20"/>
          <w:sz w:val="22"/>
          <w:szCs w:val="22"/>
        </w:rPr>
        <w:drawing>
          <wp:inline distT="0" distB="0" distL="0" distR="0">
            <wp:extent cx="351130" cy="339022"/>
            <wp:effectExtent l="0" t="0" r="0" b="444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Упр.6.6_формула.jpg"/>
                    <pic:cNvPicPr/>
                  </pic:nvPicPr>
                  <pic:blipFill>
                    <a:blip r:embed="rId205">
                      <a:extLst>
                        <a:ext uri="{28A0092B-C50C-407E-A947-70E740481C1C}">
                          <a14:useLocalDpi xmlns:a14="http://schemas.microsoft.com/office/drawing/2010/main" val="0"/>
                        </a:ext>
                      </a:extLst>
                    </a:blip>
                    <a:stretch>
                      <a:fillRect/>
                    </a:stretch>
                  </pic:blipFill>
                  <pic:spPr>
                    <a:xfrm>
                      <a:off x="0" y="0"/>
                      <a:ext cx="362593" cy="350090"/>
                    </a:xfrm>
                    <a:prstGeom prst="rect">
                      <a:avLst/>
                    </a:prstGeom>
                  </pic:spPr>
                </pic:pic>
              </a:graphicData>
            </a:graphic>
          </wp:inline>
        </w:drawing>
      </w:r>
      <w:r>
        <w:rPr>
          <w:rFonts w:asciiTheme="minorHAnsi" w:hAnsiTheme="minorHAnsi"/>
          <w:sz w:val="22"/>
          <w:szCs w:val="22"/>
        </w:rPr>
        <w:t>,</w:t>
      </w:r>
      <w:proofErr w:type="gramEnd"/>
      <w:r>
        <w:rPr>
          <w:rFonts w:asciiTheme="minorHAnsi" w:hAnsiTheme="minorHAnsi"/>
          <w:sz w:val="22"/>
          <w:szCs w:val="22"/>
        </w:rPr>
        <w:t xml:space="preserve"> удовлетворяющую </w:t>
      </w:r>
      <w:r>
        <w:rPr>
          <w:rFonts w:asciiTheme="minorHAnsi" w:hAnsiTheme="minorHAnsi"/>
          <w:sz w:val="22"/>
          <w:szCs w:val="22"/>
          <w:lang w:val="en-US"/>
        </w:rPr>
        <w:t>t</w:t>
      </w:r>
      <w:r w:rsidRPr="00523E85">
        <w:rPr>
          <w:rFonts w:asciiTheme="minorHAnsi" w:hAnsiTheme="minorHAnsi"/>
          <w:sz w:val="22"/>
          <w:szCs w:val="22"/>
        </w:rPr>
        <w:t>-</w:t>
      </w:r>
      <w:r>
        <w:rPr>
          <w:rFonts w:asciiTheme="minorHAnsi" w:hAnsiTheme="minorHAnsi"/>
          <w:sz w:val="22"/>
          <w:szCs w:val="22"/>
        </w:rPr>
        <w:t>распределению с 11 степенями свободы «</w:t>
      </w:r>
      <w:r w:rsidRPr="00523E85">
        <w:rPr>
          <w:rFonts w:ascii="Calibri" w:hAnsi="Calibri"/>
          <w:color w:val="000000"/>
          <w:sz w:val="22"/>
          <w:szCs w:val="22"/>
        </w:rPr>
        <w:t>(M - 24,4)/2,999 ≤</w:t>
      </w:r>
      <w:r>
        <w:rPr>
          <w:rFonts w:ascii="Calibri" w:hAnsi="Calibri"/>
          <w:color w:val="000000"/>
          <w:sz w:val="22"/>
          <w:szCs w:val="22"/>
        </w:rPr>
        <w:t xml:space="preserve"> 2,5344». А затем найдем вероятность того, что это второе утверждение истинно, используя формулу =СТЬЮДЕНТ.РАСП(2,5344</w:t>
      </w:r>
      <w:r w:rsidRPr="00523E85">
        <w:rPr>
          <w:rFonts w:ascii="Calibri" w:hAnsi="Calibri"/>
          <w:color w:val="000000"/>
          <w:sz w:val="22"/>
          <w:szCs w:val="22"/>
        </w:rPr>
        <w:t>;</w:t>
      </w:r>
      <w:proofErr w:type="gramStart"/>
      <w:r w:rsidRPr="00523E85">
        <w:rPr>
          <w:rFonts w:ascii="Calibri" w:hAnsi="Calibri"/>
          <w:color w:val="000000"/>
          <w:sz w:val="22"/>
          <w:szCs w:val="22"/>
        </w:rPr>
        <w:t>11;ИСТИНА</w:t>
      </w:r>
      <w:proofErr w:type="gramEnd"/>
      <w:r w:rsidRPr="00523E85">
        <w:rPr>
          <w:rFonts w:ascii="Calibri" w:hAnsi="Calibri"/>
          <w:color w:val="000000"/>
          <w:sz w:val="22"/>
          <w:szCs w:val="22"/>
        </w:rPr>
        <w:t>)</w:t>
      </w:r>
      <w:r>
        <w:rPr>
          <w:rFonts w:ascii="Calibri" w:hAnsi="Calibri"/>
          <w:color w:val="000000"/>
          <w:sz w:val="22"/>
          <w:szCs w:val="22"/>
        </w:rPr>
        <w:t xml:space="preserve"> = 0,9861. То есть, с вероятностью 98,6% можно утверждать, </w:t>
      </w:r>
      <w:r w:rsidRPr="002C2C85">
        <w:rPr>
          <w:rFonts w:asciiTheme="minorHAnsi" w:hAnsiTheme="minorHAnsi"/>
          <w:sz w:val="22"/>
          <w:szCs w:val="22"/>
        </w:rPr>
        <w:t>что средний доход в этом регионе меньше 32</w:t>
      </w:r>
      <w:r>
        <w:rPr>
          <w:rFonts w:asciiTheme="minorHAnsi" w:hAnsiTheme="minorHAnsi"/>
          <w:sz w:val="22"/>
          <w:szCs w:val="22"/>
        </w:rPr>
        <w:t xml:space="preserve">. Далее проведем последовательность преобразований для стандартного отклонения совокупности (см. </w:t>
      </w:r>
      <w:r>
        <w:rPr>
          <w:rFonts w:asciiTheme="minorHAnsi" w:hAnsiTheme="minorHAnsi"/>
          <w:sz w:val="22"/>
          <w:szCs w:val="22"/>
          <w:lang w:val="en-US"/>
        </w:rPr>
        <w:t>Excel</w:t>
      </w:r>
      <w:r>
        <w:rPr>
          <w:rFonts w:asciiTheme="minorHAnsi" w:hAnsiTheme="minorHAnsi"/>
          <w:sz w:val="22"/>
          <w:szCs w:val="22"/>
        </w:rPr>
        <w:t xml:space="preserve">-файл и рис. ниже). Видно, что с вероятностью 92% </w:t>
      </w:r>
      <w:r w:rsidRPr="002C2C85">
        <w:rPr>
          <w:rFonts w:asciiTheme="minorHAnsi" w:hAnsiTheme="minorHAnsi"/>
          <w:sz w:val="22"/>
          <w:szCs w:val="22"/>
        </w:rPr>
        <w:t>стандартное отклонение дохода в данном регио</w:t>
      </w:r>
      <w:r>
        <w:rPr>
          <w:rFonts w:asciiTheme="minorHAnsi" w:hAnsiTheme="minorHAnsi"/>
          <w:sz w:val="22"/>
          <w:szCs w:val="22"/>
        </w:rPr>
        <w:t>не заключено между 5 и 15.</w:t>
      </w:r>
    </w:p>
    <w:p w:rsidR="00523E85" w:rsidRPr="002C2C85" w:rsidRDefault="00523E8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33241" cy="2414254"/>
            <wp:effectExtent l="0" t="0" r="0" b="571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Упр.6.7.jpg"/>
                    <pic:cNvPicPr/>
                  </pic:nvPicPr>
                  <pic:blipFill>
                    <a:blip r:embed="rId206">
                      <a:extLst>
                        <a:ext uri="{28A0092B-C50C-407E-A947-70E740481C1C}">
                          <a14:useLocalDpi xmlns:a14="http://schemas.microsoft.com/office/drawing/2010/main" val="0"/>
                        </a:ext>
                      </a:extLst>
                    </a:blip>
                    <a:stretch>
                      <a:fillRect/>
                    </a:stretch>
                  </pic:blipFill>
                  <pic:spPr>
                    <a:xfrm>
                      <a:off x="0" y="0"/>
                      <a:ext cx="3542730" cy="2420738"/>
                    </a:xfrm>
                    <a:prstGeom prst="rect">
                      <a:avLst/>
                    </a:prstGeom>
                  </pic:spPr>
                </pic:pic>
              </a:graphicData>
            </a:graphic>
          </wp:inline>
        </w:drawing>
      </w:r>
    </w:p>
    <w:p w:rsidR="00433B7A" w:rsidRDefault="00433B7A" w:rsidP="002C2C85">
      <w:pPr>
        <w:spacing w:before="0" w:after="120"/>
        <w:ind w:firstLine="0"/>
        <w:jc w:val="left"/>
        <w:rPr>
          <w:rFonts w:asciiTheme="minorHAnsi" w:hAnsiTheme="minorHAnsi"/>
          <w:sz w:val="22"/>
          <w:szCs w:val="22"/>
        </w:rPr>
      </w:pPr>
      <w:bookmarkStart w:id="26" w:name="OLE_LINK27"/>
      <w:bookmarkStart w:id="27" w:name="OLE_LINK28"/>
      <w:bookmarkEnd w:id="25"/>
      <w:r>
        <w:rPr>
          <w:rFonts w:asciiTheme="minorHAnsi" w:hAnsiTheme="minorHAnsi"/>
          <w:sz w:val="22"/>
          <w:szCs w:val="22"/>
        </w:rPr>
        <w:lastRenderedPageBreak/>
        <w:t>6.8. Задача аналогичн</w:t>
      </w:r>
      <w:r w:rsidR="00AF1E67">
        <w:rPr>
          <w:rFonts w:asciiTheme="minorHAnsi" w:hAnsiTheme="minorHAnsi"/>
          <w:sz w:val="22"/>
          <w:szCs w:val="22"/>
        </w:rPr>
        <w:t>а</w:t>
      </w:r>
      <w:r>
        <w:rPr>
          <w:rFonts w:asciiTheme="minorHAnsi" w:hAnsiTheme="minorHAnsi"/>
          <w:sz w:val="22"/>
          <w:szCs w:val="22"/>
        </w:rPr>
        <w:t xml:space="preserve"> предыдущей:</w:t>
      </w:r>
    </w:p>
    <w:p w:rsidR="00433B7A" w:rsidRDefault="00433B7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84601" cy="1633516"/>
            <wp:effectExtent l="0" t="0" r="6350" b="508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Упр.6.8.jpg"/>
                    <pic:cNvPicPr/>
                  </pic:nvPicPr>
                  <pic:blipFill>
                    <a:blip r:embed="rId207">
                      <a:extLst>
                        <a:ext uri="{28A0092B-C50C-407E-A947-70E740481C1C}">
                          <a14:useLocalDpi xmlns:a14="http://schemas.microsoft.com/office/drawing/2010/main" val="0"/>
                        </a:ext>
                      </a:extLst>
                    </a:blip>
                    <a:stretch>
                      <a:fillRect/>
                    </a:stretch>
                  </pic:blipFill>
                  <pic:spPr>
                    <a:xfrm>
                      <a:off x="0" y="0"/>
                      <a:ext cx="2987338" cy="1635014"/>
                    </a:xfrm>
                    <a:prstGeom prst="rect">
                      <a:avLst/>
                    </a:prstGeom>
                  </pic:spPr>
                </pic:pic>
              </a:graphicData>
            </a:graphic>
          </wp:inline>
        </w:drawing>
      </w:r>
    </w:p>
    <w:p w:rsidR="00433B7A" w:rsidRPr="002C2C85" w:rsidRDefault="00433B7A" w:rsidP="002C2C85">
      <w:pPr>
        <w:spacing w:before="0" w:after="120"/>
        <w:ind w:firstLine="0"/>
        <w:jc w:val="left"/>
        <w:rPr>
          <w:rFonts w:asciiTheme="minorHAnsi" w:hAnsiTheme="minorHAnsi"/>
          <w:sz w:val="22"/>
          <w:szCs w:val="22"/>
        </w:rPr>
      </w:pPr>
      <w:r>
        <w:rPr>
          <w:rFonts w:asciiTheme="minorHAnsi" w:hAnsiTheme="minorHAnsi"/>
          <w:sz w:val="22"/>
          <w:szCs w:val="22"/>
        </w:rPr>
        <w:t>Можно утверждать, что гипотеза Н</w:t>
      </w:r>
      <w:r w:rsidRPr="002E7303">
        <w:rPr>
          <w:rFonts w:asciiTheme="minorHAnsi" w:hAnsiTheme="minorHAnsi"/>
          <w:sz w:val="22"/>
          <w:szCs w:val="22"/>
          <w:vertAlign w:val="subscript"/>
        </w:rPr>
        <w:t>0</w:t>
      </w:r>
      <w:r>
        <w:rPr>
          <w:rFonts w:asciiTheme="minorHAnsi" w:hAnsiTheme="minorHAnsi"/>
          <w:sz w:val="22"/>
          <w:szCs w:val="22"/>
        </w:rPr>
        <w:t xml:space="preserve">: </w:t>
      </w:r>
      <w:r w:rsidR="002E7303">
        <w:rPr>
          <w:rFonts w:asciiTheme="minorHAnsi" w:hAnsiTheme="minorHAnsi"/>
          <w:sz w:val="22"/>
          <w:szCs w:val="22"/>
        </w:rPr>
        <w:t>М ≤ 150 фунтов имеет мало шансов на успех – 7,3%.</w:t>
      </w:r>
    </w:p>
    <w:p w:rsidR="006C06A3" w:rsidRPr="002C2C85" w:rsidRDefault="002E7303" w:rsidP="006C06A3">
      <w:pPr>
        <w:spacing w:before="0" w:after="120"/>
        <w:ind w:firstLine="0"/>
        <w:jc w:val="left"/>
        <w:rPr>
          <w:rFonts w:asciiTheme="minorHAnsi" w:hAnsiTheme="minorHAnsi"/>
          <w:sz w:val="22"/>
          <w:szCs w:val="22"/>
        </w:rPr>
      </w:pPr>
      <w:bookmarkStart w:id="28" w:name="OLE_LINK29"/>
      <w:bookmarkEnd w:id="26"/>
      <w:bookmarkEnd w:id="27"/>
      <w:r>
        <w:rPr>
          <w:rFonts w:asciiTheme="minorHAnsi" w:hAnsiTheme="minorHAnsi"/>
          <w:sz w:val="22"/>
          <w:szCs w:val="22"/>
        </w:rPr>
        <w:t xml:space="preserve">6.9. </w:t>
      </w:r>
      <w:r w:rsidR="006C06A3">
        <w:rPr>
          <w:rFonts w:asciiTheme="minorHAnsi" w:hAnsiTheme="minorHAnsi"/>
          <w:sz w:val="22"/>
          <w:szCs w:val="22"/>
        </w:rPr>
        <w:t xml:space="preserve">Алгоритм поиска ответа на первый вопрос аналогичен предыдущему примеру (см. </w:t>
      </w:r>
      <w:r w:rsidR="006C06A3">
        <w:rPr>
          <w:rFonts w:asciiTheme="minorHAnsi" w:hAnsiTheme="minorHAnsi"/>
          <w:sz w:val="22"/>
          <w:szCs w:val="22"/>
          <w:lang w:val="en-US"/>
        </w:rPr>
        <w:t>Excel</w:t>
      </w:r>
      <w:r w:rsidR="006C06A3">
        <w:rPr>
          <w:rFonts w:asciiTheme="minorHAnsi" w:hAnsiTheme="minorHAnsi"/>
          <w:sz w:val="22"/>
          <w:szCs w:val="22"/>
        </w:rPr>
        <w:t xml:space="preserve">-файл и рис. ниже). Можно утверждать, что с вероятностью 96,3% </w:t>
      </w:r>
      <w:r w:rsidR="006C06A3" w:rsidRPr="002C2C85">
        <w:rPr>
          <w:rFonts w:asciiTheme="minorHAnsi" w:hAnsiTheme="minorHAnsi"/>
          <w:sz w:val="22"/>
          <w:szCs w:val="22"/>
        </w:rPr>
        <w:t>для среднего студента Йоркского университета значение IQ выше среднего значения этой характеристики для студентов всех университетов страны</w:t>
      </w:r>
      <w:r w:rsidR="006C06A3">
        <w:rPr>
          <w:rFonts w:asciiTheme="minorHAnsi" w:hAnsiTheme="minorHAnsi"/>
          <w:sz w:val="22"/>
          <w:szCs w:val="22"/>
        </w:rPr>
        <w:t xml:space="preserve">. Отвечая на второй вопрос, мы должны оценить вероятность того, что полученное по выборке из 25 студентов </w:t>
      </w:r>
      <w:r w:rsidR="006C06A3" w:rsidRPr="002C2C85">
        <w:rPr>
          <w:rFonts w:asciiTheme="minorHAnsi" w:hAnsiTheme="minorHAnsi"/>
          <w:sz w:val="22"/>
          <w:szCs w:val="22"/>
        </w:rPr>
        <w:t xml:space="preserve">модифицированное стандартное отклонение </w:t>
      </w:r>
      <w:r w:rsidR="006C06A3">
        <w:rPr>
          <w:rFonts w:asciiTheme="minorHAnsi" w:hAnsiTheme="minorHAnsi"/>
          <w:sz w:val="22"/>
          <w:szCs w:val="22"/>
        </w:rPr>
        <w:t>(</w:t>
      </w:r>
      <w:r w:rsidR="006C06A3" w:rsidRPr="002C2C85">
        <w:rPr>
          <w:rFonts w:asciiTheme="minorHAnsi" w:hAnsiTheme="minorHAnsi"/>
          <w:sz w:val="22"/>
          <w:szCs w:val="22"/>
        </w:rPr>
        <w:t>равно</w:t>
      </w:r>
      <w:r w:rsidR="006C06A3">
        <w:rPr>
          <w:rFonts w:asciiTheme="minorHAnsi" w:hAnsiTheme="minorHAnsi"/>
          <w:sz w:val="22"/>
          <w:szCs w:val="22"/>
        </w:rPr>
        <w:t>е</w:t>
      </w:r>
      <w:r w:rsidR="006C06A3" w:rsidRPr="002C2C85">
        <w:rPr>
          <w:rFonts w:asciiTheme="minorHAnsi" w:hAnsiTheme="minorHAnsi"/>
          <w:sz w:val="22"/>
          <w:szCs w:val="22"/>
        </w:rPr>
        <w:t xml:space="preserve"> 8</w:t>
      </w:r>
      <w:r w:rsidR="006C06A3">
        <w:rPr>
          <w:rFonts w:asciiTheme="minorHAnsi" w:hAnsiTheme="minorHAnsi"/>
          <w:sz w:val="22"/>
          <w:szCs w:val="22"/>
        </w:rPr>
        <w:t>) меньше среднего</w:t>
      </w:r>
      <w:r w:rsidR="006C06A3" w:rsidRPr="006C06A3">
        <w:rPr>
          <w:rFonts w:asciiTheme="minorHAnsi" w:hAnsiTheme="minorHAnsi"/>
          <w:sz w:val="22"/>
          <w:szCs w:val="22"/>
        </w:rPr>
        <w:t xml:space="preserve"> </w:t>
      </w:r>
      <w:r w:rsidR="006C06A3" w:rsidRPr="002C2C85">
        <w:rPr>
          <w:rFonts w:asciiTheme="minorHAnsi" w:hAnsiTheme="minorHAnsi"/>
          <w:sz w:val="22"/>
          <w:szCs w:val="22"/>
        </w:rPr>
        <w:t>стандартно</w:t>
      </w:r>
      <w:r w:rsidR="006C06A3">
        <w:rPr>
          <w:rFonts w:asciiTheme="minorHAnsi" w:hAnsiTheme="minorHAnsi"/>
          <w:sz w:val="22"/>
          <w:szCs w:val="22"/>
        </w:rPr>
        <w:t>го</w:t>
      </w:r>
      <w:r w:rsidR="006C06A3" w:rsidRPr="002C2C85">
        <w:rPr>
          <w:rFonts w:asciiTheme="minorHAnsi" w:hAnsiTheme="minorHAnsi"/>
          <w:sz w:val="22"/>
          <w:szCs w:val="22"/>
        </w:rPr>
        <w:t xml:space="preserve"> отклонени</w:t>
      </w:r>
      <w:r w:rsidR="006C06A3">
        <w:rPr>
          <w:rFonts w:asciiTheme="minorHAnsi" w:hAnsiTheme="minorHAnsi"/>
          <w:sz w:val="22"/>
          <w:szCs w:val="22"/>
        </w:rPr>
        <w:t>я</w:t>
      </w:r>
      <w:r w:rsidR="006C06A3" w:rsidRPr="002C2C85">
        <w:rPr>
          <w:rFonts w:asciiTheme="minorHAnsi" w:hAnsiTheme="minorHAnsi"/>
          <w:sz w:val="22"/>
          <w:szCs w:val="22"/>
        </w:rPr>
        <w:t xml:space="preserve"> для всех университетов</w:t>
      </w:r>
      <w:r w:rsidR="006C06A3">
        <w:rPr>
          <w:rFonts w:asciiTheme="minorHAnsi" w:hAnsiTheme="minorHAnsi"/>
          <w:sz w:val="22"/>
          <w:szCs w:val="22"/>
        </w:rPr>
        <w:t xml:space="preserve"> страны</w:t>
      </w:r>
      <w:r w:rsidR="006C06A3" w:rsidRPr="002C2C85">
        <w:rPr>
          <w:rFonts w:asciiTheme="minorHAnsi" w:hAnsiTheme="minorHAnsi"/>
          <w:sz w:val="22"/>
          <w:szCs w:val="22"/>
        </w:rPr>
        <w:t xml:space="preserve"> </w:t>
      </w:r>
      <w:r w:rsidR="006C06A3">
        <w:rPr>
          <w:rFonts w:asciiTheme="minorHAnsi" w:hAnsiTheme="minorHAnsi"/>
          <w:sz w:val="22"/>
          <w:szCs w:val="22"/>
        </w:rPr>
        <w:t>(</w:t>
      </w:r>
      <w:r w:rsidR="006C06A3" w:rsidRPr="002C2C85">
        <w:rPr>
          <w:rFonts w:asciiTheme="minorHAnsi" w:hAnsiTheme="minorHAnsi"/>
          <w:sz w:val="22"/>
          <w:szCs w:val="22"/>
        </w:rPr>
        <w:t>равно</w:t>
      </w:r>
      <w:r w:rsidR="006C06A3">
        <w:rPr>
          <w:rFonts w:asciiTheme="minorHAnsi" w:hAnsiTheme="minorHAnsi"/>
          <w:sz w:val="22"/>
          <w:szCs w:val="22"/>
        </w:rPr>
        <w:t>го</w:t>
      </w:r>
      <w:r w:rsidR="006C06A3" w:rsidRPr="002C2C85">
        <w:rPr>
          <w:rFonts w:asciiTheme="minorHAnsi" w:hAnsiTheme="minorHAnsi"/>
          <w:sz w:val="22"/>
          <w:szCs w:val="22"/>
        </w:rPr>
        <w:t xml:space="preserve"> 12</w:t>
      </w:r>
      <w:r w:rsidR="006C06A3">
        <w:rPr>
          <w:rFonts w:asciiTheme="minorHAnsi" w:hAnsiTheme="minorHAnsi"/>
          <w:sz w:val="22"/>
          <w:szCs w:val="22"/>
        </w:rPr>
        <w:t>). Можно утверждать, что гипотеза Н</w:t>
      </w:r>
      <w:r w:rsidR="006C06A3" w:rsidRPr="002E7303">
        <w:rPr>
          <w:rFonts w:asciiTheme="minorHAnsi" w:hAnsiTheme="minorHAnsi"/>
          <w:sz w:val="22"/>
          <w:szCs w:val="22"/>
          <w:vertAlign w:val="subscript"/>
        </w:rPr>
        <w:t>0</w:t>
      </w:r>
      <w:r w:rsidR="006C06A3">
        <w:rPr>
          <w:rFonts w:asciiTheme="minorHAnsi" w:hAnsiTheme="minorHAnsi"/>
          <w:sz w:val="22"/>
          <w:szCs w:val="22"/>
        </w:rPr>
        <w:t xml:space="preserve">: </w:t>
      </w:r>
      <w:r w:rsidR="006C06A3">
        <w:rPr>
          <w:rFonts w:asciiTheme="minorHAnsi" w:hAnsiTheme="minorHAnsi"/>
          <w:sz w:val="22"/>
          <w:szCs w:val="22"/>
          <w:lang w:val="en-US"/>
        </w:rPr>
        <w:t>S</w:t>
      </w:r>
      <w:r w:rsidR="006C06A3" w:rsidRPr="006C06A3">
        <w:rPr>
          <w:rFonts w:asciiTheme="minorHAnsi" w:hAnsiTheme="minorHAnsi"/>
          <w:sz w:val="22"/>
          <w:szCs w:val="22"/>
          <w:vertAlign w:val="subscript"/>
        </w:rPr>
        <w:t>для Йорка</w:t>
      </w:r>
      <w:r w:rsidR="006C06A3">
        <w:rPr>
          <w:rFonts w:asciiTheme="minorHAnsi" w:hAnsiTheme="minorHAnsi"/>
          <w:sz w:val="22"/>
          <w:szCs w:val="22"/>
        </w:rPr>
        <w:t xml:space="preserve"> </w:t>
      </w:r>
      <w:r w:rsidR="006C06A3" w:rsidRPr="006C06A3">
        <w:rPr>
          <w:rFonts w:asciiTheme="minorHAnsi" w:hAnsiTheme="minorHAnsi"/>
          <w:sz w:val="22"/>
          <w:szCs w:val="22"/>
        </w:rPr>
        <w:t>=</w:t>
      </w:r>
      <w:r w:rsidR="006C06A3">
        <w:rPr>
          <w:rFonts w:asciiTheme="minorHAnsi" w:hAnsiTheme="minorHAnsi"/>
          <w:sz w:val="22"/>
          <w:szCs w:val="22"/>
        </w:rPr>
        <w:t xml:space="preserve"> 12 почти не имеет шансов на успех, их не более 1%.</w:t>
      </w:r>
    </w:p>
    <w:p w:rsidR="006C06A3" w:rsidRPr="002C2C85" w:rsidRDefault="006C06A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13862" cy="2296620"/>
            <wp:effectExtent l="0" t="0" r="0" b="889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Упр.6.9.jpg"/>
                    <pic:cNvPicPr/>
                  </pic:nvPicPr>
                  <pic:blipFill>
                    <a:blip r:embed="rId208">
                      <a:extLst>
                        <a:ext uri="{28A0092B-C50C-407E-A947-70E740481C1C}">
                          <a14:useLocalDpi xmlns:a14="http://schemas.microsoft.com/office/drawing/2010/main" val="0"/>
                        </a:ext>
                      </a:extLst>
                    </a:blip>
                    <a:stretch>
                      <a:fillRect/>
                    </a:stretch>
                  </pic:blipFill>
                  <pic:spPr>
                    <a:xfrm>
                      <a:off x="0" y="0"/>
                      <a:ext cx="3020588" cy="2301745"/>
                    </a:xfrm>
                    <a:prstGeom prst="rect">
                      <a:avLst/>
                    </a:prstGeom>
                  </pic:spPr>
                </pic:pic>
              </a:graphicData>
            </a:graphic>
          </wp:inline>
        </w:drawing>
      </w:r>
    </w:p>
    <w:bookmarkEnd w:id="28"/>
    <w:p w:rsidR="00AF1E67" w:rsidRPr="00AF1E67" w:rsidRDefault="00AF1E67" w:rsidP="00AF1E67">
      <w:pPr>
        <w:spacing w:before="360" w:after="120"/>
        <w:ind w:firstLine="0"/>
        <w:jc w:val="left"/>
        <w:rPr>
          <w:rFonts w:asciiTheme="minorHAnsi" w:hAnsiTheme="minorHAnsi"/>
          <w:b/>
          <w:sz w:val="22"/>
          <w:szCs w:val="22"/>
        </w:rPr>
      </w:pPr>
      <w:r w:rsidRPr="00AF1E67">
        <w:rPr>
          <w:rFonts w:asciiTheme="minorHAnsi" w:hAnsiTheme="minorHAnsi"/>
          <w:b/>
          <w:sz w:val="22"/>
          <w:szCs w:val="22"/>
        </w:rPr>
        <w:t>Глава 7. Элементарный регрессионный анализ</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Изложенные в предыдущих главах общие методы можно применить теперь к задачам, представляющим для экономистов наибольший интерес, и заняться эмпирическим анализом экономических соотношений. Вы, наверное, не сомневаетесь </w:t>
      </w:r>
      <w:r w:rsidR="001D1A04">
        <w:rPr>
          <w:rFonts w:asciiTheme="minorHAnsi" w:hAnsiTheme="minorHAnsi"/>
          <w:sz w:val="22"/>
          <w:szCs w:val="22"/>
        </w:rPr>
        <w:t>в</w:t>
      </w:r>
      <w:r w:rsidRPr="002C2C85">
        <w:rPr>
          <w:rFonts w:asciiTheme="minorHAnsi" w:hAnsiTheme="minorHAnsi"/>
          <w:sz w:val="22"/>
          <w:szCs w:val="22"/>
        </w:rPr>
        <w:t xml:space="preserve"> том, что выводы или прогнозы, сделанные на основе практически любой экономической теории, представимы в форме гипотетических соотношений между экономическими переменными. Например, опираясь на теорию спроса, можно предсказать количественный уровень спроса на некоторый товар в зависимости от цены на него, цен на другие товары и доходы потребителей; теория агрегированного потребления позволяет предсказать величину потребительских расходов в зависимости от дохода и </w:t>
      </w:r>
      <w:r w:rsidR="001D1A04">
        <w:rPr>
          <w:rFonts w:asciiTheme="minorHAnsi" w:hAnsiTheme="minorHAnsi"/>
          <w:sz w:val="22"/>
          <w:szCs w:val="22"/>
        </w:rPr>
        <w:t>нормы банковского процента и т.</w:t>
      </w:r>
      <w:r w:rsidRPr="002C2C85">
        <w:rPr>
          <w:rFonts w:asciiTheme="minorHAnsi" w:hAnsiTheme="minorHAnsi"/>
          <w:sz w:val="22"/>
          <w:szCs w:val="22"/>
        </w:rPr>
        <w:t>д. Цель этой и следующих двух глав — показать, как информация в форме наблюдений за соответствующими экономическими переменными может быть использована для уточнения наших знаний о подобных экономических соотношениях.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правило, в экономической теории можно указать ее отдельные составляющие, каждая из которых объясняет поведение одной экономической переменной. Эти отдельные составляющие теории обычно выражают в форме гипотетических соотношений вида</w:t>
      </w:r>
    </w:p>
    <w:p w:rsidR="002C2C85" w:rsidRPr="001D1A04" w:rsidRDefault="001D1A04" w:rsidP="002C2C85">
      <w:pPr>
        <w:spacing w:before="0" w:after="120"/>
        <w:ind w:firstLine="0"/>
        <w:jc w:val="left"/>
        <w:rPr>
          <w:rFonts w:asciiTheme="majorHAnsi" w:hAnsiTheme="majorHAnsi"/>
          <w:i/>
          <w:sz w:val="22"/>
          <w:szCs w:val="22"/>
        </w:rPr>
      </w:pPr>
      <w:r w:rsidRPr="001D1A04">
        <w:rPr>
          <w:rFonts w:asciiTheme="majorHAnsi" w:hAnsiTheme="majorHAnsi"/>
          <w:i/>
          <w:sz w:val="22"/>
          <w:szCs w:val="22"/>
        </w:rPr>
        <w:t>(7.1)   Y = Н (</w:t>
      </w:r>
      <w:r w:rsidRPr="001D1A04">
        <w:rPr>
          <w:rFonts w:asciiTheme="majorHAnsi" w:hAnsiTheme="majorHAnsi"/>
          <w:b/>
          <w:sz w:val="22"/>
          <w:szCs w:val="22"/>
        </w:rPr>
        <w:t>X</w:t>
      </w:r>
      <w:r w:rsidRPr="001D1A04">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Y — переменная, поведение которой объясняется, а </w:t>
      </w:r>
      <w:r w:rsidRPr="001D1A04">
        <w:rPr>
          <w:rFonts w:asciiTheme="minorHAnsi" w:hAnsiTheme="minorHAnsi"/>
          <w:b/>
          <w:sz w:val="22"/>
          <w:szCs w:val="22"/>
        </w:rPr>
        <w:t>X</w:t>
      </w:r>
      <w:r w:rsidRPr="002C2C85">
        <w:rPr>
          <w:rFonts w:asciiTheme="minorHAnsi" w:hAnsiTheme="minorHAnsi"/>
          <w:sz w:val="22"/>
          <w:szCs w:val="22"/>
        </w:rPr>
        <w:t xml:space="preserve"> — вектор объясняющих переменных. Каждое из гипотетических соотношений принято сопровождать замечанием о его справедливости </w:t>
      </w:r>
      <w:r w:rsidRPr="002C2C85">
        <w:rPr>
          <w:rFonts w:asciiTheme="minorHAnsi" w:hAnsiTheme="minorHAnsi"/>
          <w:sz w:val="22"/>
          <w:szCs w:val="22"/>
        </w:rPr>
        <w:lastRenderedPageBreak/>
        <w:t>«при прочих равных условиях», характеризующим воздействие каких-либо неучтенных объясняющих переменных (не существенных, забытых или сознательно игнорируемых).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зависимости от того, что представляет для нас интерес, гипотетические соотношения можно анализировать либо каждое в отдельности, либо группами, включающими от двух до нескольких сотен соотношений. Например, простейшая модель рынка состоит из функции спроса, функции предложения и условия равновесия. Аналогично в простейшую макроэкономическую модель входят агрегированная функция потребления и тождество, характеризующее распределение дохода. Более сложные макроэкономиче</w:t>
      </w:r>
      <w:r w:rsidR="001D1A04">
        <w:rPr>
          <w:rFonts w:asciiTheme="minorHAnsi" w:hAnsiTheme="minorHAnsi"/>
          <w:sz w:val="22"/>
          <w:szCs w:val="22"/>
        </w:rPr>
        <w:t>ские модели содержат функцию по</w:t>
      </w:r>
      <w:r w:rsidRPr="002C2C85">
        <w:rPr>
          <w:rFonts w:asciiTheme="minorHAnsi" w:hAnsiTheme="minorHAnsi"/>
          <w:sz w:val="22"/>
          <w:szCs w:val="22"/>
        </w:rPr>
        <w:t>требления, инвестиционную функцию, функцию формирования основного капитала, функцию импорта, уравнения, описывающие изменения цен и заработной платы. Подобные модели из двух или более взаимосвязанных соотношений, называют моделями с одновременными уравнениями. К ним мы обратимся в гл. 9, а пока будем заниматься более простой задачей — анализом моделей, со</w:t>
      </w:r>
      <w:r w:rsidR="001D1A04">
        <w:rPr>
          <w:rFonts w:asciiTheme="minorHAnsi" w:hAnsiTheme="minorHAnsi"/>
          <w:sz w:val="22"/>
          <w:szCs w:val="22"/>
        </w:rPr>
        <w:t>стоящих из одного уравнения, т.</w:t>
      </w:r>
      <w:r w:rsidRPr="002C2C85">
        <w:rPr>
          <w:rFonts w:asciiTheme="minorHAnsi" w:hAnsiTheme="minorHAnsi"/>
          <w:sz w:val="22"/>
          <w:szCs w:val="22"/>
        </w:rPr>
        <w:t>е. представимых в виде (7.1). Им посвящены гл. 7 и 8.</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Общий случай модели, состоящий из одного уравнения (когда вектор </w:t>
      </w:r>
      <w:r w:rsidRPr="001D1A04">
        <w:rPr>
          <w:rFonts w:asciiTheme="minorHAnsi" w:hAnsiTheme="minorHAnsi"/>
          <w:b/>
          <w:sz w:val="22"/>
          <w:szCs w:val="22"/>
        </w:rPr>
        <w:t>X</w:t>
      </w:r>
      <w:r w:rsidRPr="002C2C85">
        <w:rPr>
          <w:rFonts w:asciiTheme="minorHAnsi" w:hAnsiTheme="minorHAnsi"/>
          <w:sz w:val="22"/>
          <w:szCs w:val="22"/>
        </w:rPr>
        <w:t xml:space="preserve"> состоит из произвольного </w:t>
      </w:r>
      <w:r w:rsidR="001D1A04">
        <w:rPr>
          <w:rFonts w:asciiTheme="minorHAnsi" w:hAnsiTheme="minorHAnsi"/>
          <w:sz w:val="22"/>
          <w:szCs w:val="22"/>
        </w:rPr>
        <w:t>числа переменных, а функция Н (</w:t>
      </w:r>
      <w:r w:rsidRPr="002C2C85">
        <w:rPr>
          <w:rFonts w:asciiTheme="minorHAnsi" w:hAnsiTheme="minorHAnsi"/>
          <w:sz w:val="22"/>
          <w:szCs w:val="22"/>
        </w:rPr>
        <w:t xml:space="preserve">) может принимать разные формы) изучается в гл. 8. Гл. 7 как бы прокладывает путь к этому общему случаю, знакомя читателя с важнейшим специальным случаем, позволяющим ввести необходимые концептуальные понятия и идеи. Это случай, когда </w:t>
      </w:r>
      <w:r w:rsidRPr="001D1A04">
        <w:rPr>
          <w:rFonts w:asciiTheme="minorHAnsi" w:hAnsiTheme="minorHAnsi"/>
          <w:b/>
          <w:sz w:val="22"/>
          <w:szCs w:val="22"/>
        </w:rPr>
        <w:t>X</w:t>
      </w:r>
      <w:r w:rsidRPr="002C2C85">
        <w:rPr>
          <w:rFonts w:asciiTheme="minorHAnsi" w:hAnsiTheme="minorHAnsi"/>
          <w:sz w:val="22"/>
          <w:szCs w:val="22"/>
        </w:rPr>
        <w:t xml:space="preserve"> оказ</w:t>
      </w:r>
      <w:r w:rsidR="001D1A04">
        <w:rPr>
          <w:rFonts w:asciiTheme="minorHAnsi" w:hAnsiTheme="minorHAnsi"/>
          <w:sz w:val="22"/>
          <w:szCs w:val="22"/>
        </w:rPr>
        <w:t>ывается всего лишь скаляром (т.</w:t>
      </w:r>
      <w:r w:rsidRPr="002C2C85">
        <w:rPr>
          <w:rFonts w:asciiTheme="minorHAnsi" w:hAnsiTheme="minorHAnsi"/>
          <w:sz w:val="22"/>
          <w:szCs w:val="22"/>
        </w:rPr>
        <w:t>е. модель содержит лишь одну объясняющую переменную), а Н () — линейная ф</w:t>
      </w:r>
      <w:r w:rsidR="001D1A04">
        <w:rPr>
          <w:rFonts w:asciiTheme="minorHAnsi" w:hAnsiTheme="minorHAnsi"/>
          <w:sz w:val="22"/>
          <w:szCs w:val="22"/>
        </w:rPr>
        <w:t>ункция. Тогда (7</w:t>
      </w:r>
      <w:r w:rsidRPr="002C2C85">
        <w:rPr>
          <w:rFonts w:asciiTheme="minorHAnsi" w:hAnsiTheme="minorHAnsi"/>
          <w:sz w:val="22"/>
          <w:szCs w:val="22"/>
        </w:rPr>
        <w:t>.1) можно записать в виде</w:t>
      </w:r>
    </w:p>
    <w:p w:rsidR="002C2C85" w:rsidRPr="001D1A04" w:rsidRDefault="001D1A04" w:rsidP="002C2C85">
      <w:pPr>
        <w:spacing w:before="0" w:after="120"/>
        <w:ind w:firstLine="0"/>
        <w:jc w:val="left"/>
        <w:rPr>
          <w:rFonts w:asciiTheme="majorHAnsi" w:hAnsiTheme="majorHAnsi"/>
          <w:i/>
          <w:sz w:val="22"/>
          <w:szCs w:val="22"/>
        </w:rPr>
      </w:pPr>
      <w:r w:rsidRPr="001D1A04">
        <w:rPr>
          <w:rFonts w:asciiTheme="majorHAnsi" w:hAnsiTheme="majorHAnsi"/>
          <w:i/>
          <w:sz w:val="22"/>
          <w:szCs w:val="22"/>
        </w:rPr>
        <w:t>(7.2)   Y = А + ВХ</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и</w:t>
      </w:r>
      <w:proofErr w:type="gramEnd"/>
      <w:r w:rsidRPr="002C2C85">
        <w:rPr>
          <w:rFonts w:asciiTheme="minorHAnsi" w:hAnsiTheme="minorHAnsi"/>
          <w:sz w:val="22"/>
          <w:szCs w:val="22"/>
        </w:rPr>
        <w:t xml:space="preserve"> мы получаем модель парной линейной регрессии, где А и В — ее параметры (в частности, А — точка пересечения прямой с осью ординат, В — тангенс угла наклона к оси абсцисс). Таким образом, (7.2) отражает гипотезу о линейной свя</w:t>
      </w:r>
      <w:r w:rsidR="001D1A04">
        <w:rPr>
          <w:rFonts w:asciiTheme="minorHAnsi" w:hAnsiTheme="minorHAnsi"/>
          <w:sz w:val="22"/>
          <w:szCs w:val="22"/>
        </w:rPr>
        <w:t>зи между Y и X, такой, что Y = А</w:t>
      </w:r>
      <w:r w:rsidRPr="002C2C85">
        <w:rPr>
          <w:rFonts w:asciiTheme="minorHAnsi" w:hAnsiTheme="minorHAnsi"/>
          <w:sz w:val="22"/>
          <w:szCs w:val="22"/>
        </w:rPr>
        <w:t>, когда X = 0, и увеличение значения переменной X на 1 приводит к увеличению переменной Y на величину В. Наиболее известным примером подобной модели является линейная агрегатная функция потребления, где Y — агрегированное потребление, X — агрегированный доход, В— предельная (тоже агрегатная) склонность к потреблению.</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мы уже отметили выше, экономисты сопровождают гипотетические соотношения словами «при прочих равных условиях»; это служит сигналом того, что соотношение предполагается справедливым лишь при постоянстве всех остальных условий. Но чрезвычайно трудно обеспечить выполнение подобного требования на практике. Мы пользуемся данными, генерируемыми реально функционирующей экономической системой, а не появляющимися в таком контролируемом эксперименте, где, вообще говоря, можно обеспечить необходимое постоянство условий, не связанных непосредственно с проводимыми измерениями. Поэтому требование, чтобы все происходило «при прочих равных условиях», не может быть удовлетворено. Обычный выход из положения состоит в прибавлении к (7.2) члена, «улавливающего» все остальное, или остаточного члена. Тогда мы получим такое выражение для нашего гипотетического соотношения</w:t>
      </w:r>
    </w:p>
    <w:p w:rsidR="002C2C85" w:rsidRPr="00E56291" w:rsidRDefault="001D1A04" w:rsidP="002C2C85">
      <w:pPr>
        <w:spacing w:before="0" w:after="120"/>
        <w:ind w:firstLine="0"/>
        <w:jc w:val="left"/>
        <w:rPr>
          <w:rFonts w:asciiTheme="majorHAnsi" w:hAnsiTheme="majorHAnsi"/>
          <w:i/>
          <w:sz w:val="22"/>
          <w:szCs w:val="22"/>
        </w:rPr>
      </w:pPr>
      <w:r w:rsidRPr="001D1A04">
        <w:rPr>
          <w:rFonts w:asciiTheme="majorHAnsi" w:hAnsiTheme="majorHAnsi"/>
          <w:i/>
          <w:sz w:val="22"/>
          <w:szCs w:val="22"/>
        </w:rPr>
        <w:t xml:space="preserve">(7.3)   Y = А + ВХ + </w:t>
      </w:r>
      <w:r w:rsidRPr="001D1A04">
        <w:rPr>
          <w:rFonts w:asciiTheme="majorHAnsi" w:hAnsiTheme="majorHAnsi"/>
          <w:i/>
          <w:sz w:val="22"/>
          <w:szCs w:val="22"/>
          <w:lang w:val="en-US"/>
        </w:rPr>
        <w:t>U</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U и есть остаточный член. Как только мы записали соотношение в форме (7.3), необходимость в оговорке «при прочих равных условиях» исчезла.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Остаточный член U содержит все факторы, отличные от X, которые влияют на Y. В противовес первым двум слагаемым А + ВХ, образующим детерминированную часть соотношения (7.3), третье слагаемое U называют его недетерминированной частью. Относительная роль недетерминированной части в (7.3) зависит от того, насколько существенна величина X при определении значения Y. В более общей формулировке: вид распределения переменной U зависит от конкретных особенностей задачи и от подхода к ее решению. Для полной спецификации соотношения (7.3) задание распределения переменной U столь же важно, как </w:t>
      </w:r>
      <w:r w:rsidR="001D1A04">
        <w:rPr>
          <w:rFonts w:asciiTheme="minorHAnsi" w:hAnsiTheme="minorHAnsi"/>
          <w:sz w:val="22"/>
          <w:szCs w:val="22"/>
        </w:rPr>
        <w:t>и спецификация вида функции, т.</w:t>
      </w:r>
      <w:r w:rsidRPr="002C2C85">
        <w:rPr>
          <w:rFonts w:asciiTheme="minorHAnsi" w:hAnsiTheme="minorHAnsi"/>
          <w:sz w:val="22"/>
          <w:szCs w:val="22"/>
        </w:rPr>
        <w:t>е. интересующих нас параметров А и В. Таким образом, нам предстоит на основе имеющейся информации уточнить наши представления, во-первых, о значении А, во-вторых, о значении В, в-третьих, о распределении переменной U. В данной главе будет показано, как наблюдения над X и Y позволяют решить эту задачу.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Из гл. 6 мы знаем, насколько упрощается использование информации, если нам известна форма распределения (или же мы готовы сделать по этому пов</w:t>
      </w:r>
      <w:r w:rsidR="001D1A04">
        <w:rPr>
          <w:rFonts w:asciiTheme="minorHAnsi" w:hAnsiTheme="minorHAnsi"/>
          <w:sz w:val="22"/>
          <w:szCs w:val="22"/>
        </w:rPr>
        <w:t>оду какие-то предположения), т.</w:t>
      </w:r>
      <w:r w:rsidRPr="002C2C85">
        <w:rPr>
          <w:rFonts w:asciiTheme="minorHAnsi" w:hAnsiTheme="minorHAnsi"/>
          <w:sz w:val="22"/>
          <w:szCs w:val="22"/>
        </w:rPr>
        <w:t>е. можно конкретизировать задачу, указав, что распределение является равномерным, бета-распределением, нормальным или каким-либо еще. Целям данной главы соответствует предположение, в силу которого переменная U нормально распределена. Это наиболее общее предположение, и оно вполне приемлемо для большинства экономических приложений. К нему приводят и аргументы теоретического характера. Важнейший факт математической статистики — центральная предельная теорема — утверждает, что при определенных обстоятельствах переменной, являющейся суммой большого числа независимых переменных, свойственна тенденция к нормальному распределению ее значений. Поскольку U отражает влияние на Y, вообще говоря, бессчетного множества других переменных, то естественно предположить, что значения U распределены нормально (если нет конкретных указаний, позволяющих принять иную гипотезу). В дальнейшем мы будем придерживаться этого предположения.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Очевидно, что среднюю переменной U удобно принять равной нулю, ибо если она отлична от нуля, то можно скорректировать соответствующим образом параметр А (просто прибавив к нему значение средней). Таким образом, средняя (математическое ожидание) переменной Y при ф</w:t>
      </w:r>
      <w:r w:rsidR="0096484A">
        <w:rPr>
          <w:rFonts w:asciiTheme="minorHAnsi" w:hAnsiTheme="minorHAnsi"/>
          <w:sz w:val="22"/>
          <w:szCs w:val="22"/>
        </w:rPr>
        <w:t>иксированном X равна А + ВХ, т.</w:t>
      </w:r>
      <w:r w:rsidRPr="002C2C85">
        <w:rPr>
          <w:rFonts w:asciiTheme="minorHAnsi" w:hAnsiTheme="minorHAnsi"/>
          <w:sz w:val="22"/>
          <w:szCs w:val="22"/>
        </w:rPr>
        <w:t>е. U измеряет отклонение реально наблюдаемого (при данном X) значения Y от соответствующей этому X средней, или от математического ожидания. Разброс, как обычно, можно характеризовать величиной станд</w:t>
      </w:r>
      <w:r w:rsidR="0096484A">
        <w:rPr>
          <w:rFonts w:asciiTheme="minorHAnsi" w:hAnsiTheme="minorHAnsi"/>
          <w:sz w:val="22"/>
          <w:szCs w:val="22"/>
        </w:rPr>
        <w:t>артного отклонения переменной U,</w:t>
      </w:r>
      <w:r w:rsidRPr="002C2C85">
        <w:rPr>
          <w:rFonts w:asciiTheme="minorHAnsi" w:hAnsiTheme="minorHAnsi"/>
          <w:sz w:val="22"/>
          <w:szCs w:val="22"/>
        </w:rPr>
        <w:t xml:space="preserve"> которое, как это было принято в гл. 6, будем обозначать через S. Обобщая принятые предположения, можем теперь записать, что</w:t>
      </w:r>
    </w:p>
    <w:p w:rsidR="002C2C85" w:rsidRPr="0096484A" w:rsidRDefault="0096484A" w:rsidP="002C2C85">
      <w:pPr>
        <w:spacing w:before="0" w:after="120"/>
        <w:ind w:firstLine="0"/>
        <w:jc w:val="left"/>
        <w:rPr>
          <w:rFonts w:asciiTheme="majorHAnsi" w:hAnsiTheme="majorHAnsi"/>
          <w:i/>
          <w:sz w:val="22"/>
          <w:szCs w:val="22"/>
        </w:rPr>
      </w:pPr>
      <w:r w:rsidRPr="0096484A">
        <w:rPr>
          <w:rFonts w:asciiTheme="majorHAnsi" w:hAnsiTheme="majorHAnsi"/>
          <w:i/>
          <w:sz w:val="22"/>
          <w:szCs w:val="22"/>
        </w:rPr>
        <w:t>(7.4)</w:t>
      </w:r>
      <w:r w:rsidRPr="00E56291">
        <w:rPr>
          <w:rFonts w:asciiTheme="majorHAnsi" w:hAnsiTheme="majorHAnsi"/>
          <w:i/>
          <w:sz w:val="22"/>
          <w:szCs w:val="22"/>
        </w:rPr>
        <w:t xml:space="preserve">   </w:t>
      </w:r>
      <w:r w:rsidRPr="0096484A">
        <w:rPr>
          <w:rFonts w:asciiTheme="majorHAnsi" w:hAnsiTheme="majorHAnsi"/>
          <w:i/>
          <w:sz w:val="22"/>
          <w:szCs w:val="22"/>
        </w:rPr>
        <w:t>U ~ N (О, S</w:t>
      </w:r>
      <w:r w:rsidRPr="0096484A">
        <w:rPr>
          <w:rFonts w:asciiTheme="majorHAnsi" w:hAnsiTheme="majorHAnsi"/>
          <w:i/>
          <w:sz w:val="22"/>
          <w:szCs w:val="22"/>
          <w:vertAlign w:val="superscript"/>
        </w:rPr>
        <w:t>2</w:t>
      </w:r>
      <w:r w:rsidRPr="0096484A">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Соотношения (7.3) и (7.4) позволяют полностью специфицировать линейную модель парной нормальной регрессии. Этой модели и посвящена данная глава.</w:t>
      </w:r>
      <w:r w:rsidR="0096484A" w:rsidRPr="0096484A">
        <w:rPr>
          <w:rFonts w:asciiTheme="minorHAnsi" w:hAnsiTheme="minorHAnsi"/>
          <w:sz w:val="22"/>
          <w:szCs w:val="22"/>
        </w:rPr>
        <w:t xml:space="preserve"> </w:t>
      </w:r>
      <w:r w:rsidRPr="002C2C85">
        <w:rPr>
          <w:rFonts w:asciiTheme="minorHAnsi" w:hAnsiTheme="minorHAnsi"/>
          <w:sz w:val="22"/>
          <w:szCs w:val="22"/>
        </w:rPr>
        <w:t>Обобщим сказанное: в данной главе будет показано, как наблюдения над переменными X и Y позволяют получить информацию о соотношении, связывающем экономические показатели Y и X, причем относительно этого соотношения приняты следующие предположения:</w:t>
      </w:r>
    </w:p>
    <w:p w:rsidR="0096484A" w:rsidRPr="0096484A" w:rsidRDefault="0096484A" w:rsidP="0096484A">
      <w:pPr>
        <w:spacing w:before="0" w:after="120"/>
        <w:ind w:left="705" w:hanging="705"/>
        <w:jc w:val="left"/>
        <w:rPr>
          <w:rFonts w:asciiTheme="majorHAnsi" w:hAnsiTheme="majorHAnsi"/>
          <w:i/>
          <w:sz w:val="22"/>
          <w:szCs w:val="22"/>
        </w:rPr>
      </w:pPr>
      <w:r>
        <w:rPr>
          <w:rFonts w:asciiTheme="majorHAnsi" w:hAnsiTheme="majorHAnsi"/>
          <w:i/>
          <w:sz w:val="22"/>
          <w:szCs w:val="22"/>
        </w:rPr>
        <w:t>(</w:t>
      </w:r>
      <w:proofErr w:type="gramStart"/>
      <w:r>
        <w:rPr>
          <w:rFonts w:asciiTheme="majorHAnsi" w:hAnsiTheme="majorHAnsi"/>
          <w:i/>
          <w:sz w:val="22"/>
          <w:szCs w:val="22"/>
        </w:rPr>
        <w:t>7.5</w:t>
      </w:r>
      <w:r w:rsidRPr="0096484A">
        <w:rPr>
          <w:rFonts w:asciiTheme="majorHAnsi" w:hAnsiTheme="majorHAnsi"/>
          <w:i/>
          <w:sz w:val="22"/>
          <w:szCs w:val="22"/>
        </w:rPr>
        <w:t>)</w:t>
      </w:r>
      <w:r>
        <w:rPr>
          <w:rFonts w:asciiTheme="majorHAnsi" w:hAnsiTheme="majorHAnsi"/>
          <w:i/>
          <w:sz w:val="22"/>
          <w:szCs w:val="22"/>
        </w:rPr>
        <w:tab/>
      </w:r>
      <w:proofErr w:type="gramEnd"/>
      <w:r w:rsidRPr="001D1A04">
        <w:rPr>
          <w:rFonts w:asciiTheme="majorHAnsi" w:hAnsiTheme="majorHAnsi"/>
          <w:i/>
          <w:sz w:val="22"/>
          <w:szCs w:val="22"/>
        </w:rPr>
        <w:t xml:space="preserve">Y = А + ВХ + </w:t>
      </w:r>
      <w:r w:rsidRPr="001D1A04">
        <w:rPr>
          <w:rFonts w:asciiTheme="majorHAnsi" w:hAnsiTheme="majorHAnsi"/>
          <w:i/>
          <w:sz w:val="22"/>
          <w:szCs w:val="22"/>
          <w:lang w:val="en-US"/>
        </w:rPr>
        <w:t>U</w:t>
      </w:r>
      <w:r>
        <w:rPr>
          <w:rFonts w:asciiTheme="majorHAnsi" w:hAnsiTheme="majorHAnsi"/>
          <w:i/>
          <w:sz w:val="22"/>
          <w:szCs w:val="22"/>
        </w:rPr>
        <w:br/>
      </w:r>
      <w:r w:rsidRPr="0096484A">
        <w:rPr>
          <w:rFonts w:asciiTheme="majorHAnsi" w:hAnsiTheme="majorHAnsi"/>
          <w:i/>
          <w:sz w:val="22"/>
          <w:szCs w:val="22"/>
        </w:rPr>
        <w:t>U ~ N (О, S</w:t>
      </w:r>
      <w:r w:rsidRPr="0096484A">
        <w:rPr>
          <w:rFonts w:asciiTheme="majorHAnsi" w:hAnsiTheme="majorHAnsi"/>
          <w:i/>
          <w:sz w:val="22"/>
          <w:szCs w:val="22"/>
          <w:vertAlign w:val="superscript"/>
        </w:rPr>
        <w:t>2</w:t>
      </w:r>
      <w:r w:rsidRPr="0096484A">
        <w:rPr>
          <w:rFonts w:asciiTheme="majorHAnsi" w:hAnsiTheme="majorHAnsi"/>
          <w:i/>
          <w:sz w:val="22"/>
          <w:szCs w:val="22"/>
        </w:rPr>
        <w:t>)</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Предположения (7.5) и значения трех параметров А, В и S полностью специфицируют характер связи между X и Y. На протяжении данной главы будем предполагать, что форма связи (7.5) выбрана правильно, и нам остается определить ее параметры А, В и S. Чтобы отличать S</w:t>
      </w:r>
      <w:r w:rsidRPr="0096484A">
        <w:rPr>
          <w:rFonts w:asciiTheme="minorHAnsi" w:hAnsiTheme="minorHAnsi"/>
          <w:sz w:val="22"/>
          <w:szCs w:val="22"/>
          <w:vertAlign w:val="superscript"/>
        </w:rPr>
        <w:t>2</w:t>
      </w:r>
      <w:r w:rsidRPr="002C2C85">
        <w:rPr>
          <w:rFonts w:asciiTheme="minorHAnsi" w:hAnsiTheme="minorHAnsi"/>
          <w:sz w:val="22"/>
          <w:szCs w:val="22"/>
        </w:rPr>
        <w:t xml:space="preserve"> — дисперси</w:t>
      </w:r>
      <w:r w:rsidR="0096484A">
        <w:rPr>
          <w:rFonts w:asciiTheme="minorHAnsi" w:hAnsiTheme="minorHAnsi"/>
          <w:sz w:val="22"/>
          <w:szCs w:val="22"/>
        </w:rPr>
        <w:t>ю переменной U — от параметров A</w:t>
      </w:r>
      <w:r w:rsidRPr="002C2C85">
        <w:rPr>
          <w:rFonts w:asciiTheme="minorHAnsi" w:hAnsiTheme="minorHAnsi"/>
          <w:sz w:val="22"/>
          <w:szCs w:val="22"/>
        </w:rPr>
        <w:t xml:space="preserve"> и В, имеющих явный экономический смысл, будем называть А и В коэффициентами рассматриваемого соотношения (В — коэффициент при переменной X; </w:t>
      </w:r>
      <w:proofErr w:type="gramStart"/>
      <w:r w:rsidRPr="002C2C85">
        <w:rPr>
          <w:rFonts w:asciiTheme="minorHAnsi" w:hAnsiTheme="minorHAnsi"/>
          <w:sz w:val="22"/>
          <w:szCs w:val="22"/>
        </w:rPr>
        <w:t>А</w:t>
      </w:r>
      <w:proofErr w:type="gramEnd"/>
      <w:r w:rsidRPr="002C2C85">
        <w:rPr>
          <w:rFonts w:asciiTheme="minorHAnsi" w:hAnsiTheme="minorHAnsi"/>
          <w:sz w:val="22"/>
          <w:szCs w:val="22"/>
        </w:rPr>
        <w:t xml:space="preserve"> тоже можно считать коэффициентом, но при некоторой фиктивной переменной, всегда принимающей значение 1). Как и ранее, будем обозначать неизвестные параметры прописными буквами, а известные значения этих параметров — соответствующими строчными буквами. Следовательно, буквы a</w:t>
      </w:r>
      <w:r w:rsidR="0096484A" w:rsidRPr="0096484A">
        <w:rPr>
          <w:rFonts w:asciiTheme="minorHAnsi" w:hAnsiTheme="minorHAnsi"/>
          <w:sz w:val="22"/>
          <w:szCs w:val="22"/>
        </w:rPr>
        <w:t xml:space="preserve"> </w:t>
      </w:r>
      <w:r w:rsidR="0096484A">
        <w:rPr>
          <w:rFonts w:asciiTheme="minorHAnsi" w:hAnsiTheme="minorHAnsi"/>
          <w:sz w:val="22"/>
          <w:szCs w:val="22"/>
        </w:rPr>
        <w:t>и</w:t>
      </w:r>
      <w:r w:rsidRPr="002C2C85">
        <w:rPr>
          <w:rFonts w:asciiTheme="minorHAnsi" w:hAnsiTheme="minorHAnsi"/>
          <w:sz w:val="22"/>
          <w:szCs w:val="22"/>
        </w:rPr>
        <w:t xml:space="preserve"> b будут употребляться, когда коэффициенты известны, а буквы А и В — когда неизвестны; аналогично s</w:t>
      </w:r>
      <w:r w:rsidRPr="0096484A">
        <w:rPr>
          <w:rFonts w:asciiTheme="minorHAnsi" w:hAnsiTheme="minorHAnsi"/>
          <w:sz w:val="22"/>
          <w:szCs w:val="22"/>
          <w:vertAlign w:val="superscript"/>
        </w:rPr>
        <w:t>2</w:t>
      </w:r>
      <w:r w:rsidRPr="002C2C85">
        <w:rPr>
          <w:rFonts w:asciiTheme="minorHAnsi" w:hAnsiTheme="minorHAnsi"/>
          <w:sz w:val="22"/>
          <w:szCs w:val="22"/>
        </w:rPr>
        <w:t xml:space="preserve"> — известное значение дисперсии, a S</w:t>
      </w:r>
      <w:r w:rsidRPr="006665D2">
        <w:rPr>
          <w:rFonts w:asciiTheme="minorHAnsi" w:hAnsiTheme="minorHAnsi"/>
          <w:sz w:val="22"/>
          <w:szCs w:val="22"/>
          <w:vertAlign w:val="superscript"/>
        </w:rPr>
        <w:t>2</w:t>
      </w:r>
      <w:r w:rsidRPr="002C2C85">
        <w:rPr>
          <w:rFonts w:asciiTheme="minorHAnsi" w:hAnsiTheme="minorHAnsi"/>
          <w:sz w:val="22"/>
          <w:szCs w:val="22"/>
        </w:rPr>
        <w:t xml:space="preserve"> — значение, которого мы не знаем. Как и в гл. 6, могут иметь место четыре (основных) случая:</w:t>
      </w:r>
    </w:p>
    <w:p w:rsidR="006665D2" w:rsidRPr="002C2C85" w:rsidRDefault="006665D2"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965543" cy="1141171"/>
            <wp:effectExtent l="0" t="0" r="6350" b="190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Табл.0.jpg"/>
                    <pic:cNvPicPr/>
                  </pic:nvPicPr>
                  <pic:blipFill>
                    <a:blip r:embed="rId209">
                      <a:extLst>
                        <a:ext uri="{28A0092B-C50C-407E-A947-70E740481C1C}">
                          <a14:useLocalDpi xmlns:a14="http://schemas.microsoft.com/office/drawing/2010/main" val="0"/>
                        </a:ext>
                      </a:extLst>
                    </a:blip>
                    <a:stretch>
                      <a:fillRect/>
                    </a:stretch>
                  </pic:blipFill>
                  <pic:spPr>
                    <a:xfrm>
                      <a:off x="0" y="0"/>
                      <a:ext cx="3007416" cy="1157284"/>
                    </a:xfrm>
                    <a:prstGeom prst="rect">
                      <a:avLst/>
                    </a:prstGeom>
                  </pic:spPr>
                </pic:pic>
              </a:graphicData>
            </a:graphic>
          </wp:inline>
        </w:drawing>
      </w:r>
    </w:p>
    <w:p w:rsidR="002C2C85" w:rsidRPr="002C2C85" w:rsidRDefault="006665D2" w:rsidP="002C2C85">
      <w:pPr>
        <w:spacing w:before="0" w:after="120"/>
        <w:ind w:firstLine="0"/>
        <w:jc w:val="left"/>
        <w:rPr>
          <w:rFonts w:asciiTheme="minorHAnsi" w:hAnsiTheme="minorHAnsi"/>
          <w:sz w:val="22"/>
          <w:szCs w:val="22"/>
        </w:rPr>
      </w:pPr>
      <w:r>
        <w:rPr>
          <w:rFonts w:asciiTheme="minorHAnsi" w:hAnsiTheme="minorHAnsi"/>
          <w:sz w:val="22"/>
          <w:szCs w:val="22"/>
        </w:rPr>
        <w:t>(</w:t>
      </w:r>
      <w:r w:rsidR="002C2C85" w:rsidRPr="002C2C85">
        <w:rPr>
          <w:rFonts w:asciiTheme="minorHAnsi" w:hAnsiTheme="minorHAnsi"/>
          <w:sz w:val="22"/>
          <w:szCs w:val="22"/>
        </w:rPr>
        <w:t>Помимо основных случаев имеется еще несколько «</w:t>
      </w:r>
      <w:proofErr w:type="spellStart"/>
      <w:r w:rsidR="002C2C85" w:rsidRPr="002C2C85">
        <w:rPr>
          <w:rFonts w:asciiTheme="minorHAnsi" w:hAnsiTheme="minorHAnsi"/>
          <w:sz w:val="22"/>
          <w:szCs w:val="22"/>
        </w:rPr>
        <w:t>подслучаев</w:t>
      </w:r>
      <w:proofErr w:type="spellEnd"/>
      <w:r w:rsidR="002C2C85" w:rsidRPr="002C2C85">
        <w:rPr>
          <w:rFonts w:asciiTheme="minorHAnsi" w:hAnsiTheme="minorHAnsi"/>
          <w:sz w:val="22"/>
          <w:szCs w:val="22"/>
        </w:rPr>
        <w:t xml:space="preserve">»: например, в случае 2 есть два </w:t>
      </w:r>
      <w:proofErr w:type="spellStart"/>
      <w:r w:rsidR="002C2C85" w:rsidRPr="002C2C85">
        <w:rPr>
          <w:rFonts w:asciiTheme="minorHAnsi" w:hAnsiTheme="minorHAnsi"/>
          <w:sz w:val="22"/>
          <w:szCs w:val="22"/>
        </w:rPr>
        <w:t>подслучая</w:t>
      </w:r>
      <w:proofErr w:type="spellEnd"/>
      <w:r w:rsidR="002C2C85" w:rsidRPr="002C2C85">
        <w:rPr>
          <w:rFonts w:asciiTheme="minorHAnsi" w:hAnsiTheme="minorHAnsi"/>
          <w:sz w:val="22"/>
          <w:szCs w:val="22"/>
        </w:rPr>
        <w:t>, в каждом из которых один коэффициент известен, а другой неизвестен. Мы не будем рассматривать подобные конкретизации перечисленных здесь и в гл. 6 общих случаев.)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и в гл. 6, случай 1 тривиален: поскольку все о соотношении, связывающем интересующие нас переменные, известно, то нет предмета для обсуждения. Оставшиеся три случая нетривиальны</w:t>
      </w:r>
      <w:r w:rsidR="006665D2">
        <w:rPr>
          <w:rFonts w:asciiTheme="minorHAnsi" w:hAnsiTheme="minorHAnsi"/>
          <w:sz w:val="22"/>
          <w:szCs w:val="22"/>
        </w:rPr>
        <w:t xml:space="preserve"> и будут изучены в разделах 7.2–</w:t>
      </w:r>
      <w:r w:rsidRPr="002C2C85">
        <w:rPr>
          <w:rFonts w:asciiTheme="minorHAnsi" w:hAnsiTheme="minorHAnsi"/>
          <w:sz w:val="22"/>
          <w:szCs w:val="22"/>
        </w:rPr>
        <w:t xml:space="preserve">7.4. В разделе 7.5 (как и в гл. 6) результаты, полученные в предыдущих трех разделах, будут соотнесены с результатами применения классического подхода к решению тех </w:t>
      </w:r>
      <w:r w:rsidRPr="002C2C85">
        <w:rPr>
          <w:rFonts w:asciiTheme="minorHAnsi" w:hAnsiTheme="minorHAnsi"/>
          <w:sz w:val="22"/>
          <w:szCs w:val="22"/>
        </w:rPr>
        <w:lastRenderedPageBreak/>
        <w:t>же задач. Во всех случаях важно «качество» подгонки конкр</w:t>
      </w:r>
      <w:r w:rsidR="006665D2">
        <w:rPr>
          <w:rFonts w:asciiTheme="minorHAnsi" w:hAnsiTheme="minorHAnsi"/>
          <w:sz w:val="22"/>
          <w:szCs w:val="22"/>
        </w:rPr>
        <w:t>етных соотношений (вытекаю</w:t>
      </w:r>
      <w:r w:rsidRPr="002C2C85">
        <w:rPr>
          <w:rFonts w:asciiTheme="minorHAnsi" w:hAnsiTheme="minorHAnsi"/>
          <w:sz w:val="22"/>
          <w:szCs w:val="22"/>
        </w:rPr>
        <w:t>щих из экономической теории) к конкретным данным наблюдений, а также важна проблема относительности выбора эмпирического представления, отражающая разнообразие возможностей теоретического объяснения одной и той же переменной (раздел 7.6). Несколько подробных примеров регрессий содержит раздел 7.7, а в разделе 7.8 обсуждается применение эмпирического анали</w:t>
      </w:r>
      <w:r w:rsidR="006665D2">
        <w:rPr>
          <w:rFonts w:asciiTheme="minorHAnsi" w:hAnsiTheme="minorHAnsi"/>
          <w:sz w:val="22"/>
          <w:szCs w:val="22"/>
        </w:rPr>
        <w:t>за для целей прогнозирования.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Важно все время помнить об основных целях данной главы. Во-первых, необходи</w:t>
      </w:r>
      <w:r w:rsidR="006665D2">
        <w:rPr>
          <w:rFonts w:asciiTheme="minorHAnsi" w:hAnsiTheme="minorHAnsi"/>
          <w:sz w:val="22"/>
          <w:szCs w:val="22"/>
        </w:rPr>
        <w:t>мо оценить значения параметров А</w:t>
      </w:r>
      <w:r w:rsidRPr="002C2C85">
        <w:rPr>
          <w:rFonts w:asciiTheme="minorHAnsi" w:hAnsiTheme="minorHAnsi"/>
          <w:sz w:val="22"/>
          <w:szCs w:val="22"/>
        </w:rPr>
        <w:t>, В и S</w:t>
      </w:r>
      <w:r w:rsidRPr="006665D2">
        <w:rPr>
          <w:rFonts w:asciiTheme="minorHAnsi" w:hAnsiTheme="minorHAnsi"/>
          <w:sz w:val="22"/>
          <w:szCs w:val="22"/>
          <w:vertAlign w:val="superscript"/>
        </w:rPr>
        <w:t>2</w:t>
      </w:r>
      <w:r w:rsidRPr="002C2C85">
        <w:rPr>
          <w:rFonts w:asciiTheme="minorHAnsi" w:hAnsiTheme="minorHAnsi"/>
          <w:sz w:val="22"/>
          <w:szCs w:val="22"/>
        </w:rPr>
        <w:t xml:space="preserve"> в свете наблюдений над отвечающими характеру исследования экономическими показателями. Типичный вывод может выглядеть так: на основе 80 (квартальных) наблюдений над агрегированными показателями дохода и потребления в Великобритании мы полагаем, что с вероятностью 0,95 предельная (агрегированная) склонность к потреблению заключена между 0,59 и 0,63. Еще один пример: наблюдения за динамикой спроса на деньги</w:t>
      </w:r>
      <w:r w:rsidR="006665D2">
        <w:rPr>
          <w:rFonts w:asciiTheme="minorHAnsi" w:hAnsiTheme="minorHAnsi"/>
          <w:sz w:val="22"/>
          <w:szCs w:val="22"/>
        </w:rPr>
        <w:t xml:space="preserve"> и доходов позволяют считать, что</w:t>
      </w:r>
      <w:r w:rsidRPr="002C2C85">
        <w:rPr>
          <w:rFonts w:asciiTheme="minorHAnsi" w:hAnsiTheme="minorHAnsi"/>
          <w:sz w:val="22"/>
          <w:szCs w:val="22"/>
        </w:rPr>
        <w:t xml:space="preserve"> вероятностью 0,73 эластичность спроса на деньги от дохода не меньше единицы. Во-вторых, требуется установить относительное правдоподобие конкурирующих теоретических объяснений. При этом формулировка типичного вывода может быть такой: по данным о размерах инфляции, о предложении денег и членстве в профсоюзах монетаристское объяснение инфляции представляется в три раза более правдоподобным, </w:t>
      </w:r>
      <w:proofErr w:type="gramStart"/>
      <w:r w:rsidRPr="002C2C85">
        <w:rPr>
          <w:rFonts w:asciiTheme="minorHAnsi" w:hAnsiTheme="minorHAnsi"/>
          <w:sz w:val="22"/>
          <w:szCs w:val="22"/>
        </w:rPr>
        <w:t>чем то</w:t>
      </w:r>
      <w:proofErr w:type="gramEnd"/>
      <w:r w:rsidRPr="002C2C85">
        <w:rPr>
          <w:rFonts w:asciiTheme="minorHAnsi" w:hAnsiTheme="minorHAnsi"/>
          <w:sz w:val="22"/>
          <w:szCs w:val="22"/>
        </w:rPr>
        <w:t>, которое связывает ее с давлением со стороны профсоюзов.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Концептуально материал данной</w:t>
      </w:r>
      <w:r w:rsidR="006665D2">
        <w:rPr>
          <w:rFonts w:asciiTheme="minorHAnsi" w:hAnsiTheme="minorHAnsi"/>
          <w:sz w:val="22"/>
          <w:szCs w:val="22"/>
        </w:rPr>
        <w:t xml:space="preserve"> главы не сложнее материала пре</w:t>
      </w:r>
      <w:r w:rsidRPr="002C2C85">
        <w:rPr>
          <w:rFonts w:asciiTheme="minorHAnsi" w:hAnsiTheme="minorHAnsi"/>
          <w:sz w:val="22"/>
          <w:szCs w:val="22"/>
        </w:rPr>
        <w:t>дыдущих глав, однако его изложение требует преодоления ряда технических трудностей. Чтобы не останавливаться на деталях преобразований и доказательств, мы перенесем некоторые из них в приложения. Более того, мы ограничимся рассмотрением случая, когда вся априорная информация в расчет не принимается (т.е. либо отсутствует, либо мы ею пренебрегаем). Читатель, желающий познакомиться с более общей ситуацией, найдет в тексте ссылки на соответствующую литературу. Чтобы помочь читателю, мы будем проводить аналогии с материалом гл. 6. Содержание данной главы служит своего рода «естественным обобщением» результатов предыдущей главы, равно как содержание следующей главы обобщает то, что будет изложено в этой.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Представим теперь модель из гл. 6 в обозначениях данной главы. Напомним, что в гл. 6 относительно интересовавшей нас переменной X предполагалось, что</w:t>
      </w:r>
      <w:r w:rsidR="006665D2">
        <w:rPr>
          <w:rFonts w:asciiTheme="minorHAnsi" w:hAnsiTheme="minorHAnsi"/>
          <w:sz w:val="22"/>
          <w:szCs w:val="22"/>
        </w:rPr>
        <w:t xml:space="preserve"> она нормально распределена, т.</w:t>
      </w:r>
      <w:r w:rsidRPr="002C2C85">
        <w:rPr>
          <w:rFonts w:asciiTheme="minorHAnsi" w:hAnsiTheme="minorHAnsi"/>
          <w:sz w:val="22"/>
          <w:szCs w:val="22"/>
        </w:rPr>
        <w:t xml:space="preserve">е. </w:t>
      </w:r>
      <w:r w:rsidRPr="006665D2">
        <w:rPr>
          <w:rFonts w:asciiTheme="majorHAnsi" w:hAnsiTheme="majorHAnsi"/>
          <w:i/>
          <w:sz w:val="22"/>
          <w:szCs w:val="22"/>
        </w:rPr>
        <w:t>X ~ N (М, S</w:t>
      </w:r>
      <w:r w:rsidRPr="006665D2">
        <w:rPr>
          <w:rFonts w:asciiTheme="majorHAnsi" w:hAnsiTheme="majorHAnsi"/>
          <w:i/>
          <w:sz w:val="22"/>
          <w:szCs w:val="22"/>
          <w:vertAlign w:val="superscript"/>
        </w:rPr>
        <w:t>2</w:t>
      </w:r>
      <w:r w:rsidRPr="006665D2">
        <w:rPr>
          <w:rFonts w:asciiTheme="majorHAnsi" w:hAnsiTheme="majorHAnsi"/>
          <w:i/>
          <w:sz w:val="22"/>
          <w:szCs w:val="22"/>
        </w:rPr>
        <w:t>)</w:t>
      </w:r>
      <w:r w:rsidRPr="002C2C85">
        <w:rPr>
          <w:rFonts w:asciiTheme="minorHAnsi" w:hAnsiTheme="minorHAnsi"/>
          <w:sz w:val="22"/>
          <w:szCs w:val="22"/>
        </w:rPr>
        <w:t>. После замены X на Y, а М на А мы запишем модель в виде</w:t>
      </w:r>
    </w:p>
    <w:p w:rsidR="002C2C85" w:rsidRPr="006665D2" w:rsidRDefault="006665D2" w:rsidP="002C2C85">
      <w:pPr>
        <w:spacing w:before="0" w:after="120"/>
        <w:ind w:firstLine="0"/>
        <w:jc w:val="left"/>
        <w:rPr>
          <w:rFonts w:asciiTheme="majorHAnsi" w:hAnsiTheme="majorHAnsi"/>
          <w:i/>
          <w:sz w:val="22"/>
          <w:szCs w:val="22"/>
        </w:rPr>
      </w:pPr>
      <w:r w:rsidRPr="006665D2">
        <w:rPr>
          <w:rFonts w:asciiTheme="majorHAnsi" w:hAnsiTheme="majorHAnsi"/>
          <w:i/>
          <w:sz w:val="22"/>
          <w:szCs w:val="22"/>
        </w:rPr>
        <w:t>Y ~ N (A, S</w:t>
      </w:r>
      <w:r w:rsidRPr="006665D2">
        <w:rPr>
          <w:rFonts w:asciiTheme="majorHAnsi" w:hAnsiTheme="majorHAnsi"/>
          <w:i/>
          <w:sz w:val="22"/>
          <w:szCs w:val="22"/>
          <w:vertAlign w:val="superscript"/>
        </w:rPr>
        <w:t>2</w:t>
      </w:r>
      <w:r w:rsidRPr="006665D2">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Перепишем это условие в эквивалентной и более простой форме:</w:t>
      </w:r>
    </w:p>
    <w:p w:rsidR="002C2C85" w:rsidRPr="00E56291" w:rsidRDefault="006665D2" w:rsidP="002C2C85">
      <w:pPr>
        <w:spacing w:before="0" w:after="120"/>
        <w:ind w:firstLine="0"/>
        <w:jc w:val="left"/>
        <w:rPr>
          <w:rFonts w:asciiTheme="majorHAnsi" w:hAnsiTheme="majorHAnsi"/>
          <w:i/>
          <w:sz w:val="22"/>
          <w:szCs w:val="22"/>
        </w:rPr>
      </w:pPr>
      <w:r w:rsidRPr="00E56291">
        <w:rPr>
          <w:rFonts w:asciiTheme="majorHAnsi" w:hAnsiTheme="majorHAnsi"/>
          <w:i/>
          <w:sz w:val="22"/>
          <w:szCs w:val="22"/>
        </w:rPr>
        <w:t xml:space="preserve">(7.6)   </w:t>
      </w:r>
      <w:r w:rsidRPr="006665D2">
        <w:rPr>
          <w:rFonts w:asciiTheme="majorHAnsi" w:hAnsiTheme="majorHAnsi"/>
          <w:i/>
          <w:sz w:val="22"/>
          <w:szCs w:val="22"/>
        </w:rPr>
        <w:t xml:space="preserve">Y = А + U, </w:t>
      </w:r>
      <w:r w:rsidRPr="006665D2">
        <w:rPr>
          <w:rFonts w:asciiTheme="majorHAnsi" w:hAnsiTheme="majorHAnsi"/>
          <w:i/>
          <w:sz w:val="22"/>
          <w:szCs w:val="22"/>
          <w:lang w:val="en-US"/>
        </w:rPr>
        <w:t>U</w:t>
      </w:r>
      <w:r w:rsidRPr="00E56291">
        <w:rPr>
          <w:rFonts w:asciiTheme="majorHAnsi" w:hAnsiTheme="majorHAnsi"/>
          <w:i/>
          <w:sz w:val="22"/>
          <w:szCs w:val="22"/>
        </w:rPr>
        <w:t xml:space="preserve"> </w:t>
      </w:r>
      <w:r w:rsidRPr="006665D2">
        <w:rPr>
          <w:rFonts w:asciiTheme="majorHAnsi" w:hAnsiTheme="majorHAnsi"/>
          <w:i/>
          <w:sz w:val="22"/>
          <w:szCs w:val="22"/>
        </w:rPr>
        <w:t>~ N (O, S</w:t>
      </w:r>
      <w:r w:rsidRPr="006665D2">
        <w:rPr>
          <w:rFonts w:asciiTheme="majorHAnsi" w:hAnsiTheme="majorHAnsi"/>
          <w:i/>
          <w:sz w:val="22"/>
          <w:szCs w:val="22"/>
          <w:vertAlign w:val="superscript"/>
        </w:rPr>
        <w:t>2</w:t>
      </w:r>
      <w:r w:rsidRPr="006665D2">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Сравнив теперь (7.5) и (7.6), мы обнаружим, что последняя система условий является частным случаем первой: при подстановке В = 0 в (7.5) мы получим (7.6). Таким образом мы убеждаемся в том, что рассматриваемая в данной главе модель (7.5) служит «естественным обобщением» модели (7.6), которой по существу мы и занимались в гл. 6.</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Представим далее в обозначениях гл. 7 табл. 6.1. В этой таблице, как вы помните, содержатся результаты случаев 2, 3 и 4 из гл. 6 для ситуации, в которой априорная информация игнорируется (в данной главе иная ситуация просто не рассматривается).</w:t>
      </w:r>
      <w:r w:rsidR="006665D2" w:rsidRPr="006665D2">
        <w:rPr>
          <w:rFonts w:asciiTheme="minorHAnsi" w:hAnsiTheme="minorHAnsi"/>
          <w:sz w:val="22"/>
          <w:szCs w:val="22"/>
        </w:rPr>
        <w:t xml:space="preserve"> </w:t>
      </w:r>
      <w:r w:rsidRPr="002C2C85">
        <w:rPr>
          <w:rFonts w:asciiTheme="minorHAnsi" w:hAnsiTheme="minorHAnsi"/>
          <w:sz w:val="22"/>
          <w:szCs w:val="22"/>
        </w:rPr>
        <w:t>Табл. 7.1 и есть преобразованная с учетом новых обозначений табл. 6.1. При этом произошла замена X на Y, М на А и некоторые другие небольшие изменения в обозначениях, что видно из самой таблицы.</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Сопоставив табл. 6.1 и 7.1, вы легко убедитесь в том, что обе они на самом деле отражают одно и то же, но в различных обозначениях. Как будет показано в дальнейшем, результаты этой главы можно обобщить в таблице, полностью аналогичной табл. 7.1. Приступим теперь к нашему анализу и начнем со случая 2.</w:t>
      </w:r>
    </w:p>
    <w:p w:rsidR="00EA67F1" w:rsidRPr="002C2C85" w:rsidRDefault="00EA67F1"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5547920" cy="8010144"/>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Табл.1.jpg"/>
                    <pic:cNvPicPr/>
                  </pic:nvPicPr>
                  <pic:blipFill>
                    <a:blip r:embed="rId210">
                      <a:extLst>
                        <a:ext uri="{28A0092B-C50C-407E-A947-70E740481C1C}">
                          <a14:useLocalDpi xmlns:a14="http://schemas.microsoft.com/office/drawing/2010/main" val="0"/>
                        </a:ext>
                      </a:extLst>
                    </a:blip>
                    <a:stretch>
                      <a:fillRect/>
                    </a:stretch>
                  </pic:blipFill>
                  <pic:spPr>
                    <a:xfrm>
                      <a:off x="0" y="0"/>
                      <a:ext cx="5550478" cy="8013838"/>
                    </a:xfrm>
                    <a:prstGeom prst="rect">
                      <a:avLst/>
                    </a:prstGeom>
                  </pic:spPr>
                </pic:pic>
              </a:graphicData>
            </a:graphic>
          </wp:inline>
        </w:drawing>
      </w:r>
    </w:p>
    <w:p w:rsidR="006665D2" w:rsidRPr="006665D2" w:rsidRDefault="006665D2" w:rsidP="002C2C85">
      <w:pPr>
        <w:spacing w:before="0" w:after="120"/>
        <w:ind w:firstLine="0"/>
        <w:jc w:val="left"/>
        <w:rPr>
          <w:rFonts w:asciiTheme="minorHAnsi" w:hAnsiTheme="minorHAnsi"/>
          <w:b/>
          <w:sz w:val="22"/>
          <w:szCs w:val="22"/>
        </w:rPr>
      </w:pPr>
      <w:r w:rsidRPr="006665D2">
        <w:rPr>
          <w:rFonts w:asciiTheme="minorHAnsi" w:hAnsiTheme="minorHAnsi"/>
          <w:b/>
          <w:sz w:val="22"/>
          <w:szCs w:val="22"/>
        </w:rPr>
        <w:t>7.2. Вывод при неизвестных коэффициентах и известной дисперсии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этом разделе мы рассмотрим слу</w:t>
      </w:r>
      <w:r w:rsidR="00EA67F1">
        <w:rPr>
          <w:rFonts w:asciiTheme="minorHAnsi" w:hAnsiTheme="minorHAnsi"/>
          <w:sz w:val="22"/>
          <w:szCs w:val="22"/>
        </w:rPr>
        <w:t>чай вывода при неизвестных коэф</w:t>
      </w:r>
      <w:r w:rsidRPr="002C2C85">
        <w:rPr>
          <w:rFonts w:asciiTheme="minorHAnsi" w:hAnsiTheme="minorHAnsi"/>
          <w:sz w:val="22"/>
          <w:szCs w:val="22"/>
        </w:rPr>
        <w:t>фициентах и известной заранее дисперсии. В соответствии с принятым нами соглашен</w:t>
      </w:r>
      <w:r w:rsidR="00EA67F1">
        <w:rPr>
          <w:rFonts w:asciiTheme="minorHAnsi" w:hAnsiTheme="minorHAnsi"/>
          <w:sz w:val="22"/>
          <w:szCs w:val="22"/>
        </w:rPr>
        <w:t>ием параметры будем обозначать А</w:t>
      </w:r>
      <w:r w:rsidRPr="002C2C85">
        <w:rPr>
          <w:rFonts w:asciiTheme="minorHAnsi" w:hAnsiTheme="minorHAnsi"/>
          <w:sz w:val="22"/>
          <w:szCs w:val="22"/>
        </w:rPr>
        <w:t xml:space="preserve"> и В, а дисперсию — через s</w:t>
      </w:r>
      <w:r w:rsidRPr="00EA67F1">
        <w:rPr>
          <w:rFonts w:asciiTheme="minorHAnsi" w:hAnsiTheme="minorHAnsi"/>
          <w:sz w:val="22"/>
          <w:szCs w:val="22"/>
          <w:vertAlign w:val="superscript"/>
        </w:rPr>
        <w:t>2</w:t>
      </w:r>
      <w:r w:rsidRPr="002C2C85">
        <w:rPr>
          <w:rFonts w:asciiTheme="minorHAnsi" w:hAnsiTheme="minorHAnsi"/>
          <w:sz w:val="22"/>
          <w:szCs w:val="22"/>
        </w:rPr>
        <w:t>. Наша модель имеет вид (</w:t>
      </w:r>
      <w:r w:rsidR="00EA67F1">
        <w:rPr>
          <w:rFonts w:asciiTheme="minorHAnsi" w:hAnsiTheme="minorHAnsi"/>
          <w:sz w:val="22"/>
          <w:szCs w:val="22"/>
        </w:rPr>
        <w:t xml:space="preserve">по сравнению </w:t>
      </w:r>
      <w:r w:rsidRPr="002C2C85">
        <w:rPr>
          <w:rFonts w:asciiTheme="minorHAnsi" w:hAnsiTheme="minorHAnsi"/>
          <w:sz w:val="22"/>
          <w:szCs w:val="22"/>
        </w:rPr>
        <w:t>с (7.5)</w:t>
      </w:r>
      <w:r w:rsidR="00EA67F1">
        <w:rPr>
          <w:rFonts w:asciiTheme="minorHAnsi" w:hAnsiTheme="minorHAnsi"/>
          <w:sz w:val="22"/>
          <w:szCs w:val="22"/>
        </w:rPr>
        <w:t xml:space="preserve"> произошло одно изменение </w:t>
      </w:r>
      <w:r w:rsidR="00EA67F1">
        <w:rPr>
          <w:rFonts w:asciiTheme="minorHAnsi" w:hAnsiTheme="minorHAnsi"/>
          <w:sz w:val="22"/>
          <w:szCs w:val="22"/>
          <w:lang w:val="en-US"/>
        </w:rPr>
        <w:t>S</w:t>
      </w:r>
      <w:r w:rsidR="00EA67F1" w:rsidRPr="00EA67F1">
        <w:rPr>
          <w:rFonts w:asciiTheme="minorHAnsi" w:hAnsiTheme="minorHAnsi"/>
          <w:sz w:val="22"/>
          <w:szCs w:val="22"/>
        </w:rPr>
        <w:t xml:space="preserve"> </w:t>
      </w:r>
      <w:r w:rsidR="00EA67F1">
        <w:rPr>
          <w:rFonts w:asciiTheme="minorHAnsi" w:hAnsiTheme="minorHAnsi"/>
          <w:sz w:val="22"/>
          <w:szCs w:val="22"/>
        </w:rPr>
        <w:t>→</w:t>
      </w:r>
      <w:r w:rsidR="00EA67F1" w:rsidRPr="00EA67F1">
        <w:rPr>
          <w:rFonts w:asciiTheme="minorHAnsi" w:hAnsiTheme="minorHAnsi"/>
          <w:sz w:val="22"/>
          <w:szCs w:val="22"/>
        </w:rPr>
        <w:t xml:space="preserve"> </w:t>
      </w:r>
      <w:r w:rsidR="00EA67F1">
        <w:rPr>
          <w:rFonts w:asciiTheme="minorHAnsi" w:hAnsiTheme="minorHAnsi"/>
          <w:sz w:val="22"/>
          <w:szCs w:val="22"/>
          <w:lang w:val="en-US"/>
        </w:rPr>
        <w:t>s</w:t>
      </w:r>
      <w:r w:rsidRPr="002C2C85">
        <w:rPr>
          <w:rFonts w:asciiTheme="minorHAnsi" w:hAnsiTheme="minorHAnsi"/>
          <w:sz w:val="22"/>
          <w:szCs w:val="22"/>
        </w:rPr>
        <w:t>):</w:t>
      </w:r>
    </w:p>
    <w:p w:rsidR="00EA67F1" w:rsidRPr="00EA67F1" w:rsidRDefault="00EA67F1" w:rsidP="00EA67F1">
      <w:pPr>
        <w:spacing w:before="0" w:after="120"/>
        <w:ind w:left="705" w:hanging="705"/>
        <w:jc w:val="left"/>
        <w:rPr>
          <w:rFonts w:asciiTheme="majorHAnsi" w:hAnsiTheme="majorHAnsi"/>
          <w:i/>
          <w:sz w:val="22"/>
          <w:szCs w:val="22"/>
        </w:rPr>
      </w:pPr>
      <w:r w:rsidRPr="00EA67F1">
        <w:rPr>
          <w:rFonts w:asciiTheme="majorHAnsi" w:hAnsiTheme="majorHAnsi"/>
          <w:i/>
          <w:sz w:val="22"/>
          <w:szCs w:val="22"/>
        </w:rPr>
        <w:t>(</w:t>
      </w:r>
      <w:proofErr w:type="gramStart"/>
      <w:r w:rsidRPr="00EA67F1">
        <w:rPr>
          <w:rFonts w:asciiTheme="majorHAnsi" w:hAnsiTheme="majorHAnsi"/>
          <w:i/>
          <w:sz w:val="22"/>
          <w:szCs w:val="22"/>
        </w:rPr>
        <w:t>7.7)</w:t>
      </w:r>
      <w:r w:rsidRPr="00EA67F1">
        <w:rPr>
          <w:rFonts w:asciiTheme="majorHAnsi" w:hAnsiTheme="majorHAnsi"/>
          <w:i/>
          <w:sz w:val="22"/>
          <w:szCs w:val="22"/>
        </w:rPr>
        <w:tab/>
      </w:r>
      <w:proofErr w:type="gramEnd"/>
      <w:r w:rsidRPr="00EA67F1">
        <w:rPr>
          <w:rFonts w:asciiTheme="majorHAnsi" w:hAnsiTheme="majorHAnsi"/>
          <w:i/>
          <w:sz w:val="22"/>
          <w:szCs w:val="22"/>
          <w:lang w:val="en-US"/>
        </w:rPr>
        <w:t>Y</w:t>
      </w:r>
      <w:r w:rsidRPr="00EA67F1">
        <w:rPr>
          <w:rFonts w:asciiTheme="majorHAnsi" w:hAnsiTheme="majorHAnsi"/>
          <w:i/>
          <w:sz w:val="22"/>
          <w:szCs w:val="22"/>
        </w:rPr>
        <w:t xml:space="preserve"> = </w:t>
      </w:r>
      <w:r w:rsidRPr="001D1A04">
        <w:rPr>
          <w:rFonts w:asciiTheme="majorHAnsi" w:hAnsiTheme="majorHAnsi"/>
          <w:i/>
          <w:sz w:val="22"/>
          <w:szCs w:val="22"/>
        </w:rPr>
        <w:t>А</w:t>
      </w:r>
      <w:r w:rsidRPr="00EA67F1">
        <w:rPr>
          <w:rFonts w:asciiTheme="majorHAnsi" w:hAnsiTheme="majorHAnsi"/>
          <w:i/>
          <w:sz w:val="22"/>
          <w:szCs w:val="22"/>
        </w:rPr>
        <w:t xml:space="preserve"> + </w:t>
      </w:r>
      <w:r w:rsidRPr="001D1A04">
        <w:rPr>
          <w:rFonts w:asciiTheme="majorHAnsi" w:hAnsiTheme="majorHAnsi"/>
          <w:i/>
          <w:sz w:val="22"/>
          <w:szCs w:val="22"/>
        </w:rPr>
        <w:t>ВХ</w:t>
      </w:r>
      <w:r w:rsidRPr="00EA67F1">
        <w:rPr>
          <w:rFonts w:asciiTheme="majorHAnsi" w:hAnsiTheme="majorHAnsi"/>
          <w:i/>
          <w:sz w:val="22"/>
          <w:szCs w:val="22"/>
        </w:rPr>
        <w:t xml:space="preserve"> + </w:t>
      </w:r>
      <w:r w:rsidRPr="001D1A04">
        <w:rPr>
          <w:rFonts w:asciiTheme="majorHAnsi" w:hAnsiTheme="majorHAnsi"/>
          <w:i/>
          <w:sz w:val="22"/>
          <w:szCs w:val="22"/>
          <w:lang w:val="en-US"/>
        </w:rPr>
        <w:t>U</w:t>
      </w:r>
      <w:r w:rsidRPr="00EA67F1">
        <w:rPr>
          <w:rFonts w:asciiTheme="majorHAnsi" w:hAnsiTheme="majorHAnsi"/>
          <w:i/>
          <w:sz w:val="22"/>
          <w:szCs w:val="22"/>
        </w:rPr>
        <w:br/>
      </w:r>
      <w:proofErr w:type="spellStart"/>
      <w:r w:rsidRPr="00EA67F1">
        <w:rPr>
          <w:rFonts w:asciiTheme="majorHAnsi" w:hAnsiTheme="majorHAnsi"/>
          <w:i/>
          <w:sz w:val="22"/>
          <w:szCs w:val="22"/>
          <w:lang w:val="en-US"/>
        </w:rPr>
        <w:t>U</w:t>
      </w:r>
      <w:proofErr w:type="spellEnd"/>
      <w:r w:rsidRPr="00EA67F1">
        <w:rPr>
          <w:rFonts w:asciiTheme="majorHAnsi" w:hAnsiTheme="majorHAnsi"/>
          <w:i/>
          <w:sz w:val="22"/>
          <w:szCs w:val="22"/>
        </w:rPr>
        <w:t xml:space="preserve"> ~ </w:t>
      </w:r>
      <w:r w:rsidRPr="00EA67F1">
        <w:rPr>
          <w:rFonts w:asciiTheme="majorHAnsi" w:hAnsiTheme="majorHAnsi"/>
          <w:i/>
          <w:sz w:val="22"/>
          <w:szCs w:val="22"/>
          <w:lang w:val="en-US"/>
        </w:rPr>
        <w:t>N</w:t>
      </w:r>
      <w:r w:rsidRPr="00EA67F1">
        <w:rPr>
          <w:rFonts w:asciiTheme="majorHAnsi" w:hAnsiTheme="majorHAnsi"/>
          <w:i/>
          <w:sz w:val="22"/>
          <w:szCs w:val="22"/>
        </w:rPr>
        <w:t xml:space="preserve"> (</w:t>
      </w:r>
      <w:r w:rsidRPr="0096484A">
        <w:rPr>
          <w:rFonts w:asciiTheme="majorHAnsi" w:hAnsiTheme="majorHAnsi"/>
          <w:i/>
          <w:sz w:val="22"/>
          <w:szCs w:val="22"/>
        </w:rPr>
        <w:t>О</w:t>
      </w:r>
      <w:r w:rsidRPr="00EA67F1">
        <w:rPr>
          <w:rFonts w:asciiTheme="majorHAnsi" w:hAnsiTheme="majorHAnsi"/>
          <w:i/>
          <w:sz w:val="22"/>
          <w:szCs w:val="22"/>
        </w:rPr>
        <w:t xml:space="preserve">, </w:t>
      </w:r>
      <w:r>
        <w:rPr>
          <w:rFonts w:asciiTheme="majorHAnsi" w:hAnsiTheme="majorHAnsi"/>
          <w:i/>
          <w:sz w:val="22"/>
          <w:szCs w:val="22"/>
          <w:lang w:val="en-US"/>
        </w:rPr>
        <w:t>s</w:t>
      </w:r>
      <w:r w:rsidRPr="00EA67F1">
        <w:rPr>
          <w:rFonts w:asciiTheme="majorHAnsi" w:hAnsiTheme="majorHAnsi"/>
          <w:i/>
          <w:sz w:val="22"/>
          <w:szCs w:val="22"/>
          <w:vertAlign w:val="superscript"/>
        </w:rPr>
        <w:t>2</w:t>
      </w:r>
      <w:r w:rsidRPr="00EA67F1">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Нас </w:t>
      </w:r>
      <w:r w:rsidR="00EA67F1">
        <w:rPr>
          <w:rFonts w:asciiTheme="minorHAnsi" w:hAnsiTheme="minorHAnsi"/>
          <w:sz w:val="22"/>
          <w:szCs w:val="22"/>
        </w:rPr>
        <w:t>интересуют значения параметров А</w:t>
      </w:r>
      <w:r w:rsidRPr="002C2C85">
        <w:rPr>
          <w:rFonts w:asciiTheme="minorHAnsi" w:hAnsiTheme="minorHAnsi"/>
          <w:sz w:val="22"/>
          <w:szCs w:val="22"/>
        </w:rPr>
        <w:t xml:space="preserve"> и В, а информация поступает к нам в форме пар наблюдений над значениями переменных X и Y. Поскольку мы хотим обеспечить информативнос</w:t>
      </w:r>
      <w:r w:rsidR="00EA67F1">
        <w:rPr>
          <w:rFonts w:asciiTheme="minorHAnsi" w:hAnsiTheme="minorHAnsi"/>
          <w:sz w:val="22"/>
          <w:szCs w:val="22"/>
        </w:rPr>
        <w:t>ть этих наблюдений в отношении А</w:t>
      </w:r>
      <w:r w:rsidRPr="002C2C85">
        <w:rPr>
          <w:rFonts w:asciiTheme="minorHAnsi" w:hAnsiTheme="minorHAnsi"/>
          <w:sz w:val="22"/>
          <w:szCs w:val="22"/>
        </w:rPr>
        <w:t xml:space="preserve"> и В, мы должны, как и в гл. 5 и 6, получить эти наблюдения случайным (рандомизированным) образом или же, пользуясь терминологией двух предшествующих глав, обеспечить </w:t>
      </w:r>
      <w:proofErr w:type="spellStart"/>
      <w:r w:rsidRPr="002C2C85">
        <w:rPr>
          <w:rFonts w:asciiTheme="minorHAnsi" w:hAnsiTheme="minorHAnsi"/>
          <w:sz w:val="22"/>
          <w:szCs w:val="22"/>
        </w:rPr>
        <w:t>рандомизированную</w:t>
      </w:r>
      <w:proofErr w:type="spellEnd"/>
      <w:r w:rsidRPr="002C2C85">
        <w:rPr>
          <w:rFonts w:asciiTheme="minorHAnsi" w:hAnsiTheme="minorHAnsi"/>
          <w:sz w:val="22"/>
          <w:szCs w:val="22"/>
        </w:rPr>
        <w:t xml:space="preserve"> выборк</w:t>
      </w:r>
      <w:r w:rsidR="00EA67F1">
        <w:rPr>
          <w:rFonts w:asciiTheme="minorHAnsi" w:hAnsiTheme="minorHAnsi"/>
          <w:sz w:val="22"/>
          <w:szCs w:val="22"/>
        </w:rPr>
        <w:t xml:space="preserve">у из совокупности всех пар (X, </w:t>
      </w:r>
      <w:r w:rsidR="00EA67F1">
        <w:rPr>
          <w:rFonts w:asciiTheme="minorHAnsi" w:hAnsiTheme="minorHAnsi"/>
          <w:sz w:val="22"/>
          <w:szCs w:val="22"/>
          <w:lang w:val="en-US"/>
        </w:rPr>
        <w:t>Y</w:t>
      </w:r>
      <w:r w:rsidRPr="002C2C85">
        <w:rPr>
          <w:rFonts w:asciiTheme="minorHAnsi" w:hAnsiTheme="minorHAnsi"/>
          <w:sz w:val="22"/>
          <w:szCs w:val="22"/>
        </w:rPr>
        <w:t>). Вопрос о том, как получить подобную выборку (или о том, можно ли конкретную выборку рассматривать как полученную подобным образом), будет рассмотрен позже. В данный момент мы просто предположим, что наши наблюдения облад</w:t>
      </w:r>
      <w:r w:rsidR="00EA67F1">
        <w:rPr>
          <w:rFonts w:asciiTheme="minorHAnsi" w:hAnsiTheme="minorHAnsi"/>
          <w:sz w:val="22"/>
          <w:szCs w:val="22"/>
        </w:rPr>
        <w:t>ают необходимыми свойствами, т.</w:t>
      </w:r>
      <w:r w:rsidRPr="002C2C85">
        <w:rPr>
          <w:rFonts w:asciiTheme="minorHAnsi" w:hAnsiTheme="minorHAnsi"/>
          <w:sz w:val="22"/>
          <w:szCs w:val="22"/>
        </w:rPr>
        <w:t>е. выборка генерирована т</w:t>
      </w:r>
      <w:r w:rsidR="00EA67F1">
        <w:rPr>
          <w:rFonts w:asciiTheme="minorHAnsi" w:hAnsiTheme="minorHAnsi"/>
          <w:sz w:val="22"/>
          <w:szCs w:val="22"/>
        </w:rPr>
        <w:t>ак, как это требуется. Пусть объ</w:t>
      </w:r>
      <w:r w:rsidRPr="002C2C85">
        <w:rPr>
          <w:rFonts w:asciiTheme="minorHAnsi" w:hAnsiTheme="minorHAnsi"/>
          <w:sz w:val="22"/>
          <w:szCs w:val="22"/>
        </w:rPr>
        <w:t xml:space="preserve">ем выборки равен </w:t>
      </w:r>
      <w:r w:rsidR="00EA67F1" w:rsidRPr="00EA67F1">
        <w:rPr>
          <w:rFonts w:asciiTheme="minorHAnsi" w:hAnsiTheme="minorHAnsi"/>
          <w:i/>
          <w:sz w:val="22"/>
          <w:szCs w:val="22"/>
          <w:lang w:val="en-US"/>
        </w:rPr>
        <w:t>n</w:t>
      </w:r>
      <w:r w:rsidRPr="002C2C85">
        <w:rPr>
          <w:rFonts w:asciiTheme="minorHAnsi" w:hAnsiTheme="minorHAnsi"/>
          <w:sz w:val="22"/>
          <w:szCs w:val="22"/>
        </w:rPr>
        <w:t>, а пары наблюдений мы обозначим следующим образом: (х</w:t>
      </w:r>
      <w:r w:rsidR="00EA67F1" w:rsidRPr="00EA67F1">
        <w:rPr>
          <w:rFonts w:asciiTheme="minorHAnsi" w:hAnsiTheme="minorHAnsi"/>
          <w:sz w:val="22"/>
          <w:szCs w:val="22"/>
          <w:vertAlign w:val="subscript"/>
        </w:rPr>
        <w:t>1</w:t>
      </w:r>
      <w:r w:rsidR="00EA67F1" w:rsidRPr="00EA67F1">
        <w:rPr>
          <w:rFonts w:asciiTheme="minorHAnsi" w:hAnsiTheme="minorHAnsi"/>
          <w:sz w:val="22"/>
          <w:szCs w:val="22"/>
        </w:rPr>
        <w:t>,</w:t>
      </w:r>
      <w:r w:rsidRPr="002C2C85">
        <w:rPr>
          <w:rFonts w:asciiTheme="minorHAnsi" w:hAnsiTheme="minorHAnsi"/>
          <w:sz w:val="22"/>
          <w:szCs w:val="22"/>
        </w:rPr>
        <w:t xml:space="preserve"> у</w:t>
      </w:r>
      <w:r w:rsidR="00EA67F1" w:rsidRPr="00EA67F1">
        <w:rPr>
          <w:rFonts w:asciiTheme="minorHAnsi" w:hAnsiTheme="minorHAnsi"/>
          <w:sz w:val="22"/>
          <w:szCs w:val="22"/>
          <w:vertAlign w:val="subscript"/>
        </w:rPr>
        <w:t>1</w:t>
      </w:r>
      <w:r w:rsidRPr="002C2C85">
        <w:rPr>
          <w:rFonts w:asciiTheme="minorHAnsi" w:hAnsiTheme="minorHAnsi"/>
          <w:sz w:val="22"/>
          <w:szCs w:val="22"/>
        </w:rPr>
        <w:t>)</w:t>
      </w:r>
      <w:r w:rsidR="00EA67F1">
        <w:rPr>
          <w:rFonts w:asciiTheme="minorHAnsi" w:hAnsiTheme="minorHAnsi"/>
          <w:sz w:val="22"/>
          <w:szCs w:val="22"/>
        </w:rPr>
        <w:t>; (х</w:t>
      </w:r>
      <w:r w:rsidR="00EA67F1" w:rsidRPr="00EA67F1">
        <w:rPr>
          <w:rFonts w:asciiTheme="minorHAnsi" w:hAnsiTheme="minorHAnsi"/>
          <w:sz w:val="22"/>
          <w:szCs w:val="22"/>
          <w:vertAlign w:val="subscript"/>
        </w:rPr>
        <w:t>2</w:t>
      </w:r>
      <w:r w:rsidR="00EA67F1">
        <w:rPr>
          <w:rFonts w:asciiTheme="minorHAnsi" w:hAnsiTheme="minorHAnsi"/>
          <w:sz w:val="22"/>
          <w:szCs w:val="22"/>
        </w:rPr>
        <w:t>, у</w:t>
      </w:r>
      <w:r w:rsidR="00EA67F1" w:rsidRPr="00EA67F1">
        <w:rPr>
          <w:rFonts w:asciiTheme="minorHAnsi" w:hAnsiTheme="minorHAnsi"/>
          <w:sz w:val="22"/>
          <w:szCs w:val="22"/>
          <w:vertAlign w:val="subscript"/>
        </w:rPr>
        <w:t>2</w:t>
      </w:r>
      <w:r w:rsidR="00EA67F1">
        <w:rPr>
          <w:rFonts w:asciiTheme="minorHAnsi" w:hAnsiTheme="minorHAnsi"/>
          <w:sz w:val="22"/>
          <w:szCs w:val="22"/>
        </w:rPr>
        <w:t>);</w:t>
      </w:r>
      <w:r w:rsidRPr="002C2C85">
        <w:rPr>
          <w:rFonts w:asciiTheme="minorHAnsi" w:hAnsiTheme="minorHAnsi"/>
          <w:sz w:val="22"/>
          <w:szCs w:val="22"/>
        </w:rPr>
        <w:t xml:space="preserve"> ...</w:t>
      </w:r>
      <w:r w:rsidR="00EA67F1" w:rsidRPr="00EA67F1">
        <w:rPr>
          <w:rFonts w:asciiTheme="minorHAnsi" w:hAnsiTheme="minorHAnsi"/>
          <w:sz w:val="22"/>
          <w:szCs w:val="22"/>
        </w:rPr>
        <w:t>;</w:t>
      </w:r>
      <w:r w:rsidRPr="002C2C85">
        <w:rPr>
          <w:rFonts w:asciiTheme="minorHAnsi" w:hAnsiTheme="minorHAnsi"/>
          <w:sz w:val="22"/>
          <w:szCs w:val="22"/>
        </w:rPr>
        <w:t xml:space="preserve"> (х</w:t>
      </w:r>
      <w:r w:rsidR="00EA67F1" w:rsidRPr="00EA67F1">
        <w:rPr>
          <w:rFonts w:asciiTheme="minorHAnsi" w:hAnsiTheme="minorHAnsi"/>
          <w:sz w:val="22"/>
          <w:szCs w:val="22"/>
          <w:vertAlign w:val="subscript"/>
          <w:lang w:val="en-US"/>
        </w:rPr>
        <w:t>n</w:t>
      </w:r>
      <w:r w:rsidR="00EA67F1" w:rsidRPr="00EA67F1">
        <w:rPr>
          <w:rFonts w:asciiTheme="minorHAnsi" w:hAnsiTheme="minorHAnsi"/>
          <w:sz w:val="22"/>
          <w:szCs w:val="22"/>
        </w:rPr>
        <w:t>,</w:t>
      </w:r>
      <w:r w:rsidRPr="002C2C85">
        <w:rPr>
          <w:rFonts w:asciiTheme="minorHAnsi" w:hAnsiTheme="minorHAnsi"/>
          <w:sz w:val="22"/>
          <w:szCs w:val="22"/>
        </w:rPr>
        <w:t xml:space="preserve"> у</w:t>
      </w:r>
      <w:r w:rsidR="00EA67F1" w:rsidRPr="00EA67F1">
        <w:rPr>
          <w:rFonts w:asciiTheme="minorHAnsi" w:hAnsiTheme="minorHAnsi"/>
          <w:sz w:val="22"/>
          <w:szCs w:val="22"/>
          <w:vertAlign w:val="subscript"/>
          <w:lang w:val="en-US"/>
        </w:rPr>
        <w:t>n</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воспользовавшись теоремой Байеса, как мы делали это в гл. 5 и 6, можн</w:t>
      </w:r>
      <w:r w:rsidR="00EA67F1">
        <w:rPr>
          <w:rFonts w:asciiTheme="minorHAnsi" w:hAnsiTheme="minorHAnsi"/>
          <w:sz w:val="22"/>
          <w:szCs w:val="22"/>
        </w:rPr>
        <w:t>о вывести апостериорную оценку A</w:t>
      </w:r>
      <w:r w:rsidRPr="002C2C85">
        <w:rPr>
          <w:rFonts w:asciiTheme="minorHAnsi" w:hAnsiTheme="minorHAnsi"/>
          <w:sz w:val="22"/>
          <w:szCs w:val="22"/>
        </w:rPr>
        <w:t xml:space="preserve"> и В при наличии некоторой априорной их оценки и множества полученных указанным выше образом наблюдений. Поскольку зде</w:t>
      </w:r>
      <w:r w:rsidR="00EA67F1">
        <w:rPr>
          <w:rFonts w:asciiTheme="minorHAnsi" w:hAnsiTheme="minorHAnsi"/>
          <w:sz w:val="22"/>
          <w:szCs w:val="22"/>
        </w:rPr>
        <w:t>сь участвуют два параметра,</w:t>
      </w:r>
      <w:r w:rsidR="00EA67F1" w:rsidRPr="00EA67F1">
        <w:rPr>
          <w:rFonts w:asciiTheme="minorHAnsi" w:hAnsiTheme="minorHAnsi"/>
          <w:sz w:val="22"/>
          <w:szCs w:val="22"/>
        </w:rPr>
        <w:t xml:space="preserve"> </w:t>
      </w:r>
      <w:r w:rsidRPr="002C2C85">
        <w:rPr>
          <w:rFonts w:asciiTheme="minorHAnsi" w:hAnsiTheme="minorHAnsi"/>
          <w:sz w:val="22"/>
          <w:szCs w:val="22"/>
        </w:rPr>
        <w:t>то и оценки, о которых идет речь, будут двумерными совместными оценками. Если отвлечься от некоторых технических сложностей, то рассматриваемая нами задача решается непосредственным применением теоремы Байеса. Однако мы не будем исследовать самый общий случай, что привело бы к громоздким выкладкам, и ограничимся случаем отсутствия априорной информации, который постараемся охарактеризовать в формальных терминах в точности так, как это было сделано в разделе 6.2. Отсутствие априорной информации о коэффициентах А и В можно выразить, предположив, что оба априорных маргинальных</w:t>
      </w:r>
      <w:r w:rsidR="00EA67F1" w:rsidRPr="00EA67F1">
        <w:rPr>
          <w:rFonts w:asciiTheme="minorHAnsi" w:hAnsiTheme="minorHAnsi"/>
          <w:sz w:val="22"/>
          <w:szCs w:val="22"/>
        </w:rPr>
        <w:t xml:space="preserve"> </w:t>
      </w:r>
      <w:r w:rsidR="00EA67F1">
        <w:rPr>
          <w:rFonts w:asciiTheme="minorHAnsi" w:hAnsiTheme="minorHAnsi"/>
          <w:sz w:val="22"/>
          <w:szCs w:val="22"/>
        </w:rPr>
        <w:t>р</w:t>
      </w:r>
      <w:r w:rsidRPr="002C2C85">
        <w:rPr>
          <w:rFonts w:asciiTheme="minorHAnsi" w:hAnsiTheme="minorHAnsi"/>
          <w:sz w:val="22"/>
          <w:szCs w:val="22"/>
        </w:rPr>
        <w:t>ас</w:t>
      </w:r>
      <w:r w:rsidR="00EA67F1">
        <w:rPr>
          <w:rFonts w:asciiTheme="minorHAnsi" w:hAnsiTheme="minorHAnsi"/>
          <w:sz w:val="22"/>
          <w:szCs w:val="22"/>
        </w:rPr>
        <w:t>пределения, как для А</w:t>
      </w:r>
      <w:r w:rsidRPr="002C2C85">
        <w:rPr>
          <w:rFonts w:asciiTheme="minorHAnsi" w:hAnsiTheme="minorHAnsi"/>
          <w:sz w:val="22"/>
          <w:szCs w:val="22"/>
        </w:rPr>
        <w:t>, так и для В, являются нормальными и обладают бесконечной дисперсией. (По сути это означает,</w:t>
      </w:r>
      <w:r w:rsidR="00EA67F1">
        <w:rPr>
          <w:rFonts w:asciiTheme="minorHAnsi" w:hAnsiTheme="minorHAnsi"/>
          <w:sz w:val="22"/>
          <w:szCs w:val="22"/>
        </w:rPr>
        <w:t xml:space="preserve"> что функция плотности и для А,</w:t>
      </w:r>
      <w:r w:rsidRPr="002C2C85">
        <w:rPr>
          <w:rFonts w:asciiTheme="minorHAnsi" w:hAnsiTheme="minorHAnsi"/>
          <w:sz w:val="22"/>
          <w:szCs w:val="22"/>
        </w:rPr>
        <w:t xml:space="preserve"> и для В равномерна о</w:t>
      </w:r>
      <w:r w:rsidR="00EA67F1">
        <w:rPr>
          <w:rFonts w:asciiTheme="minorHAnsi" w:hAnsiTheme="minorHAnsi"/>
          <w:sz w:val="22"/>
          <w:szCs w:val="22"/>
        </w:rPr>
        <w:t>т –∞ до +∞</w:t>
      </w:r>
      <w:r w:rsidRPr="002C2C85">
        <w:rPr>
          <w:rFonts w:asciiTheme="minorHAnsi" w:hAnsiTheme="minorHAnsi"/>
          <w:sz w:val="22"/>
          <w:szCs w:val="22"/>
        </w:rPr>
        <w:t>.) После того, как априорная оценка задана, апостерио</w:t>
      </w:r>
      <w:r w:rsidR="00EA67F1">
        <w:rPr>
          <w:rFonts w:asciiTheme="minorHAnsi" w:hAnsiTheme="minorHAnsi"/>
          <w:sz w:val="22"/>
          <w:szCs w:val="22"/>
        </w:rPr>
        <w:t>рная совместная оценка коэффициентов А</w:t>
      </w:r>
      <w:r w:rsidRPr="002C2C85">
        <w:rPr>
          <w:rFonts w:asciiTheme="minorHAnsi" w:hAnsiTheme="minorHAnsi"/>
          <w:sz w:val="22"/>
          <w:szCs w:val="22"/>
        </w:rPr>
        <w:t xml:space="preserve"> и В выводится с помощью обычных преобразований. Дета</w:t>
      </w:r>
      <w:r w:rsidR="00EA67F1">
        <w:rPr>
          <w:rFonts w:asciiTheme="minorHAnsi" w:hAnsiTheme="minorHAnsi"/>
          <w:sz w:val="22"/>
          <w:szCs w:val="22"/>
        </w:rPr>
        <w:t>льно вывод описан в приложении (в конспекте не приводится)</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Ясно, что полученная таким образом</w:t>
      </w:r>
      <w:r w:rsidR="00EA67F1">
        <w:rPr>
          <w:rFonts w:asciiTheme="minorHAnsi" w:hAnsiTheme="minorHAnsi"/>
          <w:sz w:val="22"/>
          <w:szCs w:val="22"/>
        </w:rPr>
        <w:t xml:space="preserve"> </w:t>
      </w:r>
      <w:r w:rsidRPr="002C2C85">
        <w:rPr>
          <w:rFonts w:asciiTheme="minorHAnsi" w:hAnsiTheme="minorHAnsi"/>
          <w:sz w:val="22"/>
          <w:szCs w:val="22"/>
        </w:rPr>
        <w:t>апостериорная оценка</w:t>
      </w:r>
      <w:r w:rsidR="00EA67F1">
        <w:rPr>
          <w:rFonts w:asciiTheme="minorHAnsi" w:hAnsiTheme="minorHAnsi"/>
          <w:sz w:val="22"/>
          <w:szCs w:val="22"/>
        </w:rPr>
        <w:t xml:space="preserve"> </w:t>
      </w:r>
      <w:r w:rsidRPr="002C2C85">
        <w:rPr>
          <w:rFonts w:asciiTheme="minorHAnsi" w:hAnsiTheme="minorHAnsi"/>
          <w:sz w:val="22"/>
          <w:szCs w:val="22"/>
        </w:rPr>
        <w:t>будет</w:t>
      </w:r>
      <w:r w:rsidR="00EA67F1">
        <w:rPr>
          <w:rFonts w:asciiTheme="minorHAnsi" w:hAnsiTheme="minorHAnsi"/>
          <w:sz w:val="22"/>
          <w:szCs w:val="22"/>
        </w:rPr>
        <w:t xml:space="preserve"> </w:t>
      </w:r>
      <w:r w:rsidRPr="002C2C85">
        <w:rPr>
          <w:rFonts w:asciiTheme="minorHAnsi" w:hAnsiTheme="minorHAnsi"/>
          <w:sz w:val="22"/>
          <w:szCs w:val="22"/>
        </w:rPr>
        <w:t>иметь форму совместного</w:t>
      </w:r>
      <w:r w:rsidR="00EA67F1">
        <w:rPr>
          <w:rFonts w:asciiTheme="minorHAnsi" w:hAnsiTheme="minorHAnsi"/>
          <w:sz w:val="22"/>
          <w:szCs w:val="22"/>
        </w:rPr>
        <w:t xml:space="preserve"> </w:t>
      </w:r>
      <w:r w:rsidRPr="002C2C85">
        <w:rPr>
          <w:rFonts w:asciiTheme="minorHAnsi" w:hAnsiTheme="minorHAnsi"/>
          <w:sz w:val="22"/>
          <w:szCs w:val="22"/>
        </w:rPr>
        <w:t>распределения</w:t>
      </w:r>
      <w:r w:rsidR="00EA67F1">
        <w:rPr>
          <w:rFonts w:asciiTheme="minorHAnsi" w:hAnsiTheme="minorHAnsi"/>
          <w:sz w:val="22"/>
          <w:szCs w:val="22"/>
        </w:rPr>
        <w:t xml:space="preserve"> вероятностей для A </w:t>
      </w:r>
      <w:r w:rsidRPr="002C2C85">
        <w:rPr>
          <w:rFonts w:asciiTheme="minorHAnsi" w:hAnsiTheme="minorHAnsi"/>
          <w:sz w:val="22"/>
          <w:szCs w:val="22"/>
        </w:rPr>
        <w:t>и</w:t>
      </w:r>
      <w:r w:rsidR="00EA67F1">
        <w:rPr>
          <w:rFonts w:asciiTheme="minorHAnsi" w:hAnsiTheme="minorHAnsi"/>
          <w:sz w:val="22"/>
          <w:szCs w:val="22"/>
        </w:rPr>
        <w:t xml:space="preserve"> </w:t>
      </w:r>
      <w:r w:rsidRPr="002C2C85">
        <w:rPr>
          <w:rFonts w:asciiTheme="minorHAnsi" w:hAnsiTheme="minorHAnsi"/>
          <w:sz w:val="22"/>
          <w:szCs w:val="22"/>
        </w:rPr>
        <w:t>В,</w:t>
      </w:r>
      <w:r w:rsidR="00EA67F1">
        <w:rPr>
          <w:rFonts w:asciiTheme="minorHAnsi" w:hAnsiTheme="minorHAnsi"/>
          <w:sz w:val="22"/>
          <w:szCs w:val="22"/>
        </w:rPr>
        <w:t xml:space="preserve"> </w:t>
      </w:r>
      <w:r w:rsidRPr="002C2C85">
        <w:rPr>
          <w:rFonts w:asciiTheme="minorHAnsi" w:hAnsiTheme="minorHAnsi"/>
          <w:sz w:val="22"/>
          <w:szCs w:val="22"/>
        </w:rPr>
        <w:t>которое характеризуется совместной функцией плотности</w:t>
      </w:r>
    </w:p>
    <w:p w:rsidR="002C2C85" w:rsidRPr="00E56291" w:rsidRDefault="002C2C85" w:rsidP="002C2C85">
      <w:pPr>
        <w:spacing w:before="0" w:after="120"/>
        <w:ind w:firstLine="0"/>
        <w:jc w:val="left"/>
        <w:rPr>
          <w:rFonts w:asciiTheme="majorHAnsi" w:hAnsiTheme="majorHAnsi"/>
          <w:i/>
          <w:sz w:val="22"/>
          <w:szCs w:val="22"/>
        </w:rPr>
      </w:pPr>
      <w:proofErr w:type="spellStart"/>
      <w:proofErr w:type="gramStart"/>
      <w:r w:rsidRPr="00E56291">
        <w:rPr>
          <w:rFonts w:asciiTheme="majorHAnsi" w:hAnsiTheme="majorHAnsi"/>
          <w:i/>
          <w:sz w:val="22"/>
          <w:szCs w:val="22"/>
        </w:rPr>
        <w:t>f</w:t>
      </w:r>
      <w:r w:rsidRPr="00E56291">
        <w:rPr>
          <w:rFonts w:asciiTheme="majorHAnsi" w:hAnsiTheme="majorHAnsi"/>
          <w:i/>
          <w:sz w:val="22"/>
          <w:szCs w:val="22"/>
          <w:vertAlign w:val="subscript"/>
        </w:rPr>
        <w:t>AB</w:t>
      </w:r>
      <w:proofErr w:type="spellEnd"/>
      <w:proofErr w:type="gramEnd"/>
      <w:r w:rsidR="00E56291" w:rsidRPr="00E56291">
        <w:rPr>
          <w:rFonts w:asciiTheme="majorHAnsi" w:hAnsiTheme="majorHAnsi"/>
          <w:i/>
          <w:sz w:val="22"/>
          <w:szCs w:val="22"/>
        </w:rPr>
        <w:t xml:space="preserve"> (а, </w:t>
      </w:r>
      <w:r w:rsidR="00E56291" w:rsidRPr="00E56291">
        <w:rPr>
          <w:rFonts w:asciiTheme="majorHAnsi" w:hAnsiTheme="majorHAnsi"/>
          <w:i/>
          <w:sz w:val="22"/>
          <w:szCs w:val="22"/>
          <w:lang w:val="en-US"/>
        </w:rPr>
        <w:t>b</w:t>
      </w:r>
      <w:r w:rsidRPr="00E56291">
        <w:rPr>
          <w:rFonts w:asciiTheme="majorHAnsi" w:hAnsiTheme="majorHAnsi"/>
          <w:i/>
          <w:sz w:val="22"/>
          <w:szCs w:val="22"/>
        </w:rPr>
        <w:t xml:space="preserve"> | (</w:t>
      </w:r>
      <w:r w:rsidR="00E56291" w:rsidRPr="00E56291">
        <w:rPr>
          <w:rFonts w:asciiTheme="majorHAnsi" w:hAnsiTheme="majorHAnsi"/>
          <w:i/>
          <w:sz w:val="22"/>
          <w:szCs w:val="22"/>
        </w:rPr>
        <w:t>(х</w:t>
      </w:r>
      <w:r w:rsidR="00E56291" w:rsidRPr="00E56291">
        <w:rPr>
          <w:rFonts w:asciiTheme="majorHAnsi" w:hAnsiTheme="majorHAnsi"/>
          <w:i/>
          <w:sz w:val="22"/>
          <w:szCs w:val="22"/>
          <w:vertAlign w:val="subscript"/>
        </w:rPr>
        <w:t>1</w:t>
      </w:r>
      <w:r w:rsidR="00E56291" w:rsidRPr="00E56291">
        <w:rPr>
          <w:rFonts w:asciiTheme="majorHAnsi" w:hAnsiTheme="majorHAnsi"/>
          <w:i/>
          <w:sz w:val="22"/>
          <w:szCs w:val="22"/>
        </w:rPr>
        <w:t>, у</w:t>
      </w:r>
      <w:r w:rsidR="00E56291" w:rsidRPr="00E56291">
        <w:rPr>
          <w:rFonts w:asciiTheme="majorHAnsi" w:hAnsiTheme="majorHAnsi"/>
          <w:i/>
          <w:sz w:val="22"/>
          <w:szCs w:val="22"/>
          <w:vertAlign w:val="subscript"/>
        </w:rPr>
        <w:t>1</w:t>
      </w:r>
      <w:r w:rsidR="00E56291" w:rsidRPr="00E56291">
        <w:rPr>
          <w:rFonts w:asciiTheme="majorHAnsi" w:hAnsiTheme="majorHAnsi"/>
          <w:i/>
          <w:sz w:val="22"/>
          <w:szCs w:val="22"/>
        </w:rPr>
        <w:t>); (х</w:t>
      </w:r>
      <w:r w:rsidR="00E56291" w:rsidRPr="00E56291">
        <w:rPr>
          <w:rFonts w:asciiTheme="majorHAnsi" w:hAnsiTheme="majorHAnsi"/>
          <w:i/>
          <w:sz w:val="22"/>
          <w:szCs w:val="22"/>
          <w:vertAlign w:val="subscript"/>
        </w:rPr>
        <w:t>2</w:t>
      </w:r>
      <w:r w:rsidR="00E56291" w:rsidRPr="00E56291">
        <w:rPr>
          <w:rFonts w:asciiTheme="majorHAnsi" w:hAnsiTheme="majorHAnsi"/>
          <w:i/>
          <w:sz w:val="22"/>
          <w:szCs w:val="22"/>
        </w:rPr>
        <w:t>, у</w:t>
      </w:r>
      <w:r w:rsidR="00E56291" w:rsidRPr="00E56291">
        <w:rPr>
          <w:rFonts w:asciiTheme="majorHAnsi" w:hAnsiTheme="majorHAnsi"/>
          <w:i/>
          <w:sz w:val="22"/>
          <w:szCs w:val="22"/>
          <w:vertAlign w:val="subscript"/>
        </w:rPr>
        <w:t>2</w:t>
      </w:r>
      <w:r w:rsidR="00E56291" w:rsidRPr="00E56291">
        <w:rPr>
          <w:rFonts w:asciiTheme="majorHAnsi" w:hAnsiTheme="majorHAnsi"/>
          <w:i/>
          <w:sz w:val="22"/>
          <w:szCs w:val="22"/>
        </w:rPr>
        <w:t>); ...; (х</w:t>
      </w:r>
      <w:r w:rsidR="00E56291" w:rsidRPr="00E56291">
        <w:rPr>
          <w:rFonts w:asciiTheme="majorHAnsi" w:hAnsiTheme="majorHAnsi"/>
          <w:i/>
          <w:sz w:val="22"/>
          <w:szCs w:val="22"/>
          <w:vertAlign w:val="subscript"/>
          <w:lang w:val="en-US"/>
        </w:rPr>
        <w:t>n</w:t>
      </w:r>
      <w:r w:rsidR="00E56291" w:rsidRPr="00E56291">
        <w:rPr>
          <w:rFonts w:asciiTheme="majorHAnsi" w:hAnsiTheme="majorHAnsi"/>
          <w:i/>
          <w:sz w:val="22"/>
          <w:szCs w:val="22"/>
        </w:rPr>
        <w:t>, у</w:t>
      </w:r>
      <w:r w:rsidR="00E56291" w:rsidRPr="00E56291">
        <w:rPr>
          <w:rFonts w:asciiTheme="majorHAnsi" w:hAnsiTheme="majorHAnsi"/>
          <w:i/>
          <w:sz w:val="22"/>
          <w:szCs w:val="22"/>
          <w:vertAlign w:val="subscript"/>
          <w:lang w:val="en-US"/>
        </w:rPr>
        <w:t>n</w:t>
      </w:r>
      <w:r w:rsidR="00E56291" w:rsidRPr="00E56291">
        <w:rPr>
          <w:rFonts w:asciiTheme="majorHAnsi" w:hAnsiTheme="majorHAnsi"/>
          <w:i/>
          <w:sz w:val="22"/>
          <w:szCs w:val="22"/>
        </w:rPr>
        <w:t>))</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Тем самым совместная апостериорная оценка полностью специфицирована. Из разных ее характеристик, как правило, наибольший интерес представляют м</w:t>
      </w:r>
      <w:r w:rsidR="00E56291">
        <w:rPr>
          <w:rFonts w:asciiTheme="minorHAnsi" w:hAnsiTheme="minorHAnsi"/>
          <w:sz w:val="22"/>
          <w:szCs w:val="22"/>
        </w:rPr>
        <w:t xml:space="preserve">аргинальные распределения (для </w:t>
      </w:r>
      <w:r w:rsidR="00E56291">
        <w:rPr>
          <w:rFonts w:asciiTheme="minorHAnsi" w:hAnsiTheme="minorHAnsi"/>
          <w:sz w:val="22"/>
          <w:szCs w:val="22"/>
          <w:lang w:val="en-US"/>
        </w:rPr>
        <w:t>A</w:t>
      </w:r>
      <w:r w:rsidRPr="002C2C85">
        <w:rPr>
          <w:rFonts w:asciiTheme="minorHAnsi" w:hAnsiTheme="minorHAnsi"/>
          <w:sz w:val="22"/>
          <w:szCs w:val="22"/>
        </w:rPr>
        <w:t xml:space="preserve"> и для В) в отдельности. Их можно получить из совместного распределения (см. раздел 3.3). Итак, мы приходим к важному результату.</w:t>
      </w:r>
    </w:p>
    <w:p w:rsidR="00E56291" w:rsidRPr="002C2C85" w:rsidRDefault="00E56291"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57446" cy="2580444"/>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Формула(7.8).jpg"/>
                    <pic:cNvPicPr/>
                  </pic:nvPicPr>
                  <pic:blipFill>
                    <a:blip r:embed="rId211">
                      <a:extLst>
                        <a:ext uri="{28A0092B-C50C-407E-A947-70E740481C1C}">
                          <a14:useLocalDpi xmlns:a14="http://schemas.microsoft.com/office/drawing/2010/main" val="0"/>
                        </a:ext>
                      </a:extLst>
                    </a:blip>
                    <a:stretch>
                      <a:fillRect/>
                    </a:stretch>
                  </pic:blipFill>
                  <pic:spPr>
                    <a:xfrm>
                      <a:off x="0" y="0"/>
                      <a:ext cx="4265497" cy="2585324"/>
                    </a:xfrm>
                    <a:prstGeom prst="rect">
                      <a:avLst/>
                    </a:prstGeom>
                  </pic:spPr>
                </pic:pic>
              </a:graphicData>
            </a:graphic>
          </wp:inline>
        </w:drawing>
      </w:r>
    </w:p>
    <w:p w:rsidR="002C2C85" w:rsidRPr="00961F4C"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Проиллюстрируем применение этого результата на простом примере. Как видно из (7.8), все, что не</w:t>
      </w:r>
      <w:r w:rsidR="00E56291">
        <w:rPr>
          <w:rFonts w:asciiTheme="minorHAnsi" w:hAnsiTheme="minorHAnsi"/>
          <w:sz w:val="22"/>
          <w:szCs w:val="22"/>
        </w:rPr>
        <w:t>обходимо сделать, это — восполь</w:t>
      </w:r>
      <w:r w:rsidRPr="002C2C85">
        <w:rPr>
          <w:rFonts w:asciiTheme="minorHAnsi" w:hAnsiTheme="minorHAnsi"/>
          <w:sz w:val="22"/>
          <w:szCs w:val="22"/>
        </w:rPr>
        <w:t>зоваться наблюдениями для вычисления сначала х</w:t>
      </w:r>
      <w:r w:rsidR="00E56291">
        <w:rPr>
          <w:rFonts w:asciiTheme="minorHAnsi" w:hAnsiTheme="minorHAnsi"/>
          <w:sz w:val="22"/>
          <w:szCs w:val="22"/>
        </w:rPr>
        <w:t>̅</w:t>
      </w:r>
      <w:r w:rsidRPr="002C2C85">
        <w:rPr>
          <w:rFonts w:asciiTheme="minorHAnsi" w:hAnsiTheme="minorHAnsi"/>
          <w:sz w:val="22"/>
          <w:szCs w:val="22"/>
        </w:rPr>
        <w:t xml:space="preserve"> и у</w:t>
      </w:r>
      <w:r w:rsidR="00E56291">
        <w:rPr>
          <w:rFonts w:asciiTheme="minorHAnsi" w:hAnsiTheme="minorHAnsi"/>
          <w:sz w:val="22"/>
          <w:szCs w:val="22"/>
        </w:rPr>
        <w:t>̅</w:t>
      </w:r>
      <w:r w:rsidR="00E56291" w:rsidRPr="00E56291">
        <w:rPr>
          <w:rFonts w:asciiTheme="minorHAnsi" w:hAnsiTheme="minorHAnsi"/>
          <w:sz w:val="22"/>
          <w:szCs w:val="22"/>
        </w:rPr>
        <w:t>,</w:t>
      </w:r>
      <w:r w:rsidRPr="002C2C85">
        <w:rPr>
          <w:rFonts w:asciiTheme="minorHAnsi" w:hAnsiTheme="minorHAnsi"/>
          <w:sz w:val="22"/>
          <w:szCs w:val="22"/>
        </w:rPr>
        <w:t xml:space="preserve"> а затем a</w:t>
      </w:r>
      <w:r w:rsidR="008B5FEF">
        <w:rPr>
          <w:rFonts w:asciiTheme="minorHAnsi" w:hAnsiTheme="minorHAnsi"/>
          <w:sz w:val="22"/>
          <w:szCs w:val="22"/>
        </w:rPr>
        <w:t xml:space="preserve">̂, b̂, </w:t>
      </w:r>
      <w:proofErr w:type="spellStart"/>
      <w:r w:rsidR="008B5FEF">
        <w:rPr>
          <w:rFonts w:asciiTheme="minorHAnsi" w:hAnsiTheme="minorHAnsi"/>
          <w:sz w:val="22"/>
          <w:szCs w:val="22"/>
        </w:rPr>
        <w:t>s</w:t>
      </w:r>
      <w:r w:rsidRPr="008B5FEF">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r w:rsidR="008B5FEF">
        <w:rPr>
          <w:rFonts w:asciiTheme="minorHAnsi" w:hAnsiTheme="minorHAnsi"/>
          <w:sz w:val="22"/>
          <w:szCs w:val="22"/>
          <w:lang w:val="en-US"/>
        </w:rPr>
        <w:t>s</w:t>
      </w:r>
      <w:r w:rsidRPr="008B5FEF">
        <w:rPr>
          <w:rFonts w:asciiTheme="minorHAnsi" w:hAnsiTheme="minorHAnsi"/>
          <w:sz w:val="22"/>
          <w:szCs w:val="22"/>
          <w:vertAlign w:val="subscript"/>
        </w:rPr>
        <w:t>B</w:t>
      </w:r>
      <w:r w:rsidR="008B5FEF" w:rsidRPr="008B5FEF">
        <w:rPr>
          <w:rFonts w:asciiTheme="minorHAnsi" w:hAnsiTheme="minorHAnsi"/>
          <w:sz w:val="22"/>
          <w:szCs w:val="22"/>
        </w:rPr>
        <w:t>.</w:t>
      </w:r>
      <w:r w:rsidRPr="002C2C85">
        <w:rPr>
          <w:rFonts w:asciiTheme="minorHAnsi" w:hAnsiTheme="minorHAnsi"/>
          <w:sz w:val="22"/>
          <w:szCs w:val="22"/>
        </w:rPr>
        <w:t xml:space="preserve"> Эти величины используют для определения апостериорных (маргинальных) оценок для А и для В, из которых уже любая форма обобщающих утверждений может быть выведена обычным способом. Предположим, что мы располагаем </w:t>
      </w:r>
      <w:proofErr w:type="spellStart"/>
      <w:r w:rsidRPr="002C2C85">
        <w:rPr>
          <w:rFonts w:asciiTheme="minorHAnsi" w:hAnsiTheme="minorHAnsi"/>
          <w:sz w:val="22"/>
          <w:szCs w:val="22"/>
        </w:rPr>
        <w:t>рандомизированной</w:t>
      </w:r>
      <w:proofErr w:type="spellEnd"/>
      <w:r w:rsidRPr="002C2C85">
        <w:rPr>
          <w:rFonts w:asciiTheme="minorHAnsi" w:hAnsiTheme="minorHAnsi"/>
          <w:sz w:val="22"/>
          <w:szCs w:val="22"/>
        </w:rPr>
        <w:t xml:space="preserve"> выборкой из девяти наблюдений над (X, Y):</w:t>
      </w:r>
      <w:r w:rsidR="00961F4C" w:rsidRPr="00961F4C">
        <w:rPr>
          <w:rFonts w:asciiTheme="minorHAnsi" w:hAnsiTheme="minorHAnsi"/>
          <w:sz w:val="22"/>
          <w:szCs w:val="22"/>
        </w:rPr>
        <w:t xml:space="preserve"> (1</w:t>
      </w:r>
      <w:r w:rsidR="00961F4C">
        <w:rPr>
          <w:rFonts w:asciiTheme="minorHAnsi" w:hAnsiTheme="minorHAnsi"/>
          <w:sz w:val="22"/>
          <w:szCs w:val="22"/>
        </w:rPr>
        <w:t>, 6); (2, 9); (3, 12); (4, 15); (5, 12); (6, 18); (7, 18); (8, 21); (9, 24).</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Из табл. 7.2, содержащей все необходимые подготовительные вычисления, мы находим</w:t>
      </w:r>
      <w:r w:rsidR="00961F4C">
        <w:rPr>
          <w:rFonts w:asciiTheme="minorHAnsi" w:hAnsiTheme="minorHAnsi"/>
          <w:sz w:val="22"/>
          <w:szCs w:val="22"/>
        </w:rPr>
        <w:t>, что х̅ = 5, а у̅ = 15. Э</w:t>
      </w:r>
      <w:r w:rsidRPr="002C2C85">
        <w:rPr>
          <w:rFonts w:asciiTheme="minorHAnsi" w:hAnsiTheme="minorHAnsi"/>
          <w:sz w:val="22"/>
          <w:szCs w:val="22"/>
        </w:rPr>
        <w:t>то</w:t>
      </w:r>
      <w:r w:rsidR="00961F4C">
        <w:rPr>
          <w:rFonts w:asciiTheme="minorHAnsi" w:hAnsiTheme="minorHAnsi"/>
          <w:sz w:val="22"/>
          <w:szCs w:val="22"/>
        </w:rPr>
        <w:t xml:space="preserve"> </w:t>
      </w:r>
      <w:r w:rsidRPr="002C2C85">
        <w:rPr>
          <w:rFonts w:asciiTheme="minorHAnsi" w:hAnsiTheme="minorHAnsi"/>
          <w:sz w:val="22"/>
          <w:szCs w:val="22"/>
        </w:rPr>
        <w:t>позволяет</w:t>
      </w:r>
      <w:r w:rsidR="00961F4C">
        <w:rPr>
          <w:rFonts w:asciiTheme="minorHAnsi" w:hAnsiTheme="minorHAnsi"/>
          <w:sz w:val="22"/>
          <w:szCs w:val="22"/>
        </w:rPr>
        <w:t xml:space="preserve"> </w:t>
      </w:r>
      <w:r w:rsidRPr="002C2C85">
        <w:rPr>
          <w:rFonts w:asciiTheme="minorHAnsi" w:hAnsiTheme="minorHAnsi"/>
          <w:sz w:val="22"/>
          <w:szCs w:val="22"/>
        </w:rPr>
        <w:t>преобразовать</w:t>
      </w:r>
      <w:r w:rsidR="00961F4C">
        <w:rPr>
          <w:rFonts w:asciiTheme="minorHAnsi" w:hAnsiTheme="minorHAnsi"/>
          <w:sz w:val="22"/>
          <w:szCs w:val="22"/>
        </w:rPr>
        <w:t xml:space="preserve"> </w:t>
      </w:r>
      <w:r w:rsidRPr="002C2C85">
        <w:rPr>
          <w:rFonts w:asciiTheme="minorHAnsi" w:hAnsiTheme="minorHAnsi"/>
          <w:sz w:val="22"/>
          <w:szCs w:val="22"/>
        </w:rPr>
        <w:t>исходные данные наблюдений в от</w:t>
      </w:r>
      <w:r w:rsidR="00961F4C">
        <w:rPr>
          <w:rFonts w:asciiTheme="minorHAnsi" w:hAnsiTheme="minorHAnsi"/>
          <w:sz w:val="22"/>
          <w:szCs w:val="22"/>
        </w:rPr>
        <w:t>клонения от средних — столбцы Е</w:t>
      </w:r>
      <w:r w:rsidRPr="002C2C85">
        <w:rPr>
          <w:rFonts w:asciiTheme="minorHAnsi" w:hAnsiTheme="minorHAnsi"/>
          <w:sz w:val="22"/>
          <w:szCs w:val="22"/>
        </w:rPr>
        <w:t xml:space="preserve"> и </w:t>
      </w:r>
      <w:r w:rsidR="00961F4C">
        <w:rPr>
          <w:rFonts w:asciiTheme="minorHAnsi" w:hAnsiTheme="minorHAnsi"/>
          <w:sz w:val="22"/>
          <w:szCs w:val="22"/>
          <w:lang w:val="en-US"/>
        </w:rPr>
        <w:t>F</w:t>
      </w:r>
      <w:r w:rsidRPr="002C2C85">
        <w:rPr>
          <w:rFonts w:asciiTheme="minorHAnsi" w:hAnsiTheme="minorHAnsi"/>
          <w:sz w:val="22"/>
          <w:szCs w:val="22"/>
        </w:rPr>
        <w:t xml:space="preserve"> табл. 7.2 (то, что сумма элементов в каждом из этих столбцов равна нулю, свидетельствует о безошибочности вычислений).</w:t>
      </w:r>
    </w:p>
    <w:p w:rsidR="00961F4C" w:rsidRPr="002C2C85" w:rsidRDefault="00961F4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40556" cy="1860632"/>
            <wp:effectExtent l="0" t="0" r="3175" b="635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Табл.7.2.jpg"/>
                    <pic:cNvPicPr/>
                  </pic:nvPicPr>
                  <pic:blipFill>
                    <a:blip r:embed="rId212">
                      <a:extLst>
                        <a:ext uri="{28A0092B-C50C-407E-A947-70E740481C1C}">
                          <a14:useLocalDpi xmlns:a14="http://schemas.microsoft.com/office/drawing/2010/main" val="0"/>
                        </a:ext>
                      </a:extLst>
                    </a:blip>
                    <a:stretch>
                      <a:fillRect/>
                    </a:stretch>
                  </pic:blipFill>
                  <pic:spPr>
                    <a:xfrm>
                      <a:off x="0" y="0"/>
                      <a:ext cx="3551549" cy="186640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Таблица 7.2. Последовательные вычисления для примера из раздела 7.2</w:t>
      </w:r>
    </w:p>
    <w:p w:rsidR="002C2C85" w:rsidRPr="002C2C85" w:rsidRDefault="002C2C85" w:rsidP="00C21039">
      <w:pPr>
        <w:spacing w:before="0" w:after="80"/>
        <w:ind w:firstLine="0"/>
        <w:jc w:val="left"/>
        <w:rPr>
          <w:rFonts w:asciiTheme="minorHAnsi" w:hAnsiTheme="minorHAnsi"/>
          <w:sz w:val="22"/>
          <w:szCs w:val="22"/>
        </w:rPr>
      </w:pPr>
      <w:r w:rsidRPr="002C2C85">
        <w:rPr>
          <w:rFonts w:asciiTheme="minorHAnsi" w:hAnsiTheme="minorHAnsi"/>
          <w:sz w:val="22"/>
          <w:szCs w:val="22"/>
        </w:rPr>
        <w:t>Воспользуемся теперь соотношениями (7.9) и получим </w:t>
      </w:r>
    </w:p>
    <w:p w:rsidR="00961F4C" w:rsidRDefault="00961F4C" w:rsidP="00C21039">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43276" cy="810070"/>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Формула(7.8)_вычисления.jpg"/>
                    <pic:cNvPicPr/>
                  </pic:nvPicPr>
                  <pic:blipFill>
                    <a:blip r:embed="rId213">
                      <a:extLst>
                        <a:ext uri="{28A0092B-C50C-407E-A947-70E740481C1C}">
                          <a14:useLocalDpi xmlns:a14="http://schemas.microsoft.com/office/drawing/2010/main" val="0"/>
                        </a:ext>
                      </a:extLst>
                    </a:blip>
                    <a:stretch>
                      <a:fillRect/>
                    </a:stretch>
                  </pic:blipFill>
                  <pic:spPr>
                    <a:xfrm>
                      <a:off x="0" y="0"/>
                      <a:ext cx="2477383" cy="821378"/>
                    </a:xfrm>
                    <a:prstGeom prst="rect">
                      <a:avLst/>
                    </a:prstGeom>
                  </pic:spPr>
                </pic:pic>
              </a:graphicData>
            </a:graphic>
          </wp:inline>
        </w:drawing>
      </w:r>
    </w:p>
    <w:p w:rsidR="002C2C85" w:rsidRDefault="00961F4C"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и</w:t>
      </w:r>
      <w:proofErr w:type="gramEnd"/>
      <w:r>
        <w:rPr>
          <w:rFonts w:asciiTheme="minorHAnsi" w:hAnsiTheme="minorHAnsi"/>
          <w:sz w:val="22"/>
          <w:szCs w:val="22"/>
        </w:rPr>
        <w:t xml:space="preserve"> следовательно а̂ = у̅ – </w:t>
      </w:r>
      <w:r>
        <w:rPr>
          <w:rFonts w:asciiTheme="minorHAnsi" w:hAnsiTheme="minorHAnsi"/>
          <w:sz w:val="22"/>
          <w:szCs w:val="22"/>
          <w:lang w:val="en-US"/>
        </w:rPr>
        <w:t>b</w:t>
      </w:r>
      <w:r w:rsidRPr="00961F4C">
        <w:rPr>
          <w:rFonts w:asciiTheme="minorHAnsi" w:hAnsiTheme="minorHAnsi"/>
          <w:sz w:val="22"/>
          <w:szCs w:val="22"/>
        </w:rPr>
        <w:t>̂</w:t>
      </w:r>
      <w:r>
        <w:rPr>
          <w:rFonts w:asciiTheme="minorHAnsi" w:hAnsiTheme="minorHAnsi"/>
          <w:sz w:val="22"/>
          <w:szCs w:val="22"/>
          <w:lang w:val="en-US"/>
        </w:rPr>
        <w:t>x</w:t>
      </w:r>
      <w:r w:rsidRPr="00961F4C">
        <w:rPr>
          <w:rFonts w:asciiTheme="minorHAnsi" w:hAnsiTheme="minorHAnsi"/>
          <w:sz w:val="22"/>
          <w:szCs w:val="22"/>
        </w:rPr>
        <w:t xml:space="preserve">̄ = 15 – 2,05*5 = 4,75. </w:t>
      </w:r>
      <w:r w:rsidR="002C2C85" w:rsidRPr="002C2C85">
        <w:rPr>
          <w:rFonts w:asciiTheme="minorHAnsi" w:hAnsiTheme="minorHAnsi"/>
          <w:sz w:val="22"/>
          <w:szCs w:val="22"/>
        </w:rPr>
        <w:t>Пусть теперь значение s (мы предполагаем его известным заранее) равно 1,5. Обратимся вновь к (7.9) и найдем:</w:t>
      </w:r>
    </w:p>
    <w:p w:rsidR="003C4D03" w:rsidRPr="002C2C85" w:rsidRDefault="003C4D03" w:rsidP="00C21039">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3189427" cy="1240681"/>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Формула(7.8)_вычисления2.jpg"/>
                    <pic:cNvPicPr/>
                  </pic:nvPicPr>
                  <pic:blipFill>
                    <a:blip r:embed="rId214">
                      <a:extLst>
                        <a:ext uri="{28A0092B-C50C-407E-A947-70E740481C1C}">
                          <a14:useLocalDpi xmlns:a14="http://schemas.microsoft.com/office/drawing/2010/main" val="0"/>
                        </a:ext>
                      </a:extLst>
                    </a:blip>
                    <a:stretch>
                      <a:fillRect/>
                    </a:stretch>
                  </pic:blipFill>
                  <pic:spPr>
                    <a:xfrm>
                      <a:off x="0" y="0"/>
                      <a:ext cx="3217935" cy="125177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w:t>
      </w:r>
      <w:proofErr w:type="gramStart"/>
      <w:r w:rsidRPr="002C2C85">
        <w:rPr>
          <w:rFonts w:asciiTheme="minorHAnsi" w:hAnsiTheme="minorHAnsi"/>
          <w:sz w:val="22"/>
          <w:szCs w:val="22"/>
        </w:rPr>
        <w:t>с</w:t>
      </w:r>
      <w:proofErr w:type="gramEnd"/>
      <w:r w:rsidRPr="002C2C85">
        <w:rPr>
          <w:rFonts w:asciiTheme="minorHAnsi" w:hAnsiTheme="minorHAnsi"/>
          <w:sz w:val="22"/>
          <w:szCs w:val="22"/>
        </w:rPr>
        <w:t xml:space="preserve"> точностью до третьего знака после запятой).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Если мы подставим найденные значения в (7.8), то придем к выводу, что при отсутствии априорной информации относительно А и В данные о девяти наблюдениях (приведенные выше) позволяют в качестве апостериорных оценок А и В выбрать такие распределения, что</w:t>
      </w:r>
    </w:p>
    <w:p w:rsidR="003C4D03" w:rsidRDefault="003C4D03" w:rsidP="003C4D03">
      <w:pPr>
        <w:spacing w:before="0" w:after="80"/>
        <w:ind w:firstLine="0"/>
        <w:jc w:val="left"/>
        <w:rPr>
          <w:rFonts w:asciiTheme="minorHAnsi" w:hAnsiTheme="minorHAnsi"/>
          <w:noProof/>
          <w:sz w:val="22"/>
          <w:szCs w:val="22"/>
        </w:rPr>
      </w:pPr>
      <w:r>
        <w:rPr>
          <w:rFonts w:asciiTheme="minorHAnsi" w:hAnsiTheme="minorHAnsi"/>
          <w:noProof/>
          <w:sz w:val="22"/>
          <w:szCs w:val="22"/>
        </w:rPr>
        <w:drawing>
          <wp:inline distT="0" distB="0" distL="0" distR="0">
            <wp:extent cx="2872879" cy="329184"/>
            <wp:effectExtent l="0" t="0" r="381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Формула(7.10).jpg"/>
                    <pic:cNvPicPr/>
                  </pic:nvPicPr>
                  <pic:blipFill>
                    <a:blip r:embed="rId215">
                      <a:extLst>
                        <a:ext uri="{28A0092B-C50C-407E-A947-70E740481C1C}">
                          <a14:useLocalDpi xmlns:a14="http://schemas.microsoft.com/office/drawing/2010/main" val="0"/>
                        </a:ext>
                      </a:extLst>
                    </a:blip>
                    <a:stretch>
                      <a:fillRect/>
                    </a:stretch>
                  </pic:blipFill>
                  <pic:spPr>
                    <a:xfrm>
                      <a:off x="0" y="0"/>
                      <a:ext cx="2989696" cy="34256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апостериорные (маргинальные) оценки полностью определены. Если потребуется теперь рассчитать какие-либо соответствующие им обобщающие характеристики, то это можно осуществить обычным образом. Например, чтобы найти апостериорный 95-процент</w:t>
      </w:r>
      <w:r w:rsidR="003C4D03">
        <w:rPr>
          <w:rFonts w:asciiTheme="minorHAnsi" w:hAnsiTheme="minorHAnsi"/>
          <w:sz w:val="22"/>
          <w:szCs w:val="22"/>
        </w:rPr>
        <w:t>ный вероятностный интервал для A</w:t>
      </w:r>
      <w:r w:rsidRPr="002C2C85">
        <w:rPr>
          <w:rFonts w:asciiTheme="minorHAnsi" w:hAnsiTheme="minorHAnsi"/>
          <w:sz w:val="22"/>
          <w:szCs w:val="22"/>
        </w:rPr>
        <w:t xml:space="preserve"> и В, воспользуемся тем фактом, что для стандартного нормального распределения такой интервал определяется концевыми точками ± 1,96. Следовательно, для коэффициента А:</w:t>
      </w:r>
    </w:p>
    <w:p w:rsidR="003C4D03" w:rsidRDefault="003C4D0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83696" cy="497434"/>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Формула(7.10)_выч.jpg"/>
                    <pic:cNvPicPr/>
                  </pic:nvPicPr>
                  <pic:blipFill>
                    <a:blip r:embed="rId216">
                      <a:extLst>
                        <a:ext uri="{28A0092B-C50C-407E-A947-70E740481C1C}">
                          <a14:useLocalDpi xmlns:a14="http://schemas.microsoft.com/office/drawing/2010/main" val="0"/>
                        </a:ext>
                      </a:extLst>
                    </a:blip>
                    <a:stretch>
                      <a:fillRect/>
                    </a:stretch>
                  </pic:blipFill>
                  <pic:spPr>
                    <a:xfrm>
                      <a:off x="0" y="0"/>
                      <a:ext cx="2121401" cy="506435"/>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опираясь на девять привед</w:t>
      </w:r>
      <w:r w:rsidR="00C21039">
        <w:rPr>
          <w:rFonts w:asciiTheme="minorHAnsi" w:hAnsiTheme="minorHAnsi"/>
          <w:sz w:val="22"/>
          <w:szCs w:val="22"/>
        </w:rPr>
        <w:t>енных выше наблюдений и на пред</w:t>
      </w:r>
      <w:r w:rsidRPr="002C2C85">
        <w:rPr>
          <w:rFonts w:asciiTheme="minorHAnsi" w:hAnsiTheme="minorHAnsi"/>
          <w:sz w:val="22"/>
          <w:szCs w:val="22"/>
        </w:rPr>
        <w:t>положение об отсутствии априорной информации относительно коэффициентов А и В, мы можем сделать вывод, что с вероятностью 0,95 коэффициент</w:t>
      </w:r>
      <w:r w:rsidR="00C21039" w:rsidRPr="00C21039">
        <w:rPr>
          <w:rFonts w:asciiTheme="minorHAnsi" w:hAnsiTheme="minorHAnsi"/>
          <w:sz w:val="22"/>
          <w:szCs w:val="22"/>
        </w:rPr>
        <w:t xml:space="preserve"> </w:t>
      </w:r>
      <w:r w:rsidR="00C21039">
        <w:rPr>
          <w:rFonts w:asciiTheme="minorHAnsi" w:hAnsiTheme="minorHAnsi"/>
          <w:sz w:val="22"/>
          <w:szCs w:val="22"/>
          <w:lang w:val="en-US"/>
        </w:rPr>
        <w:t>A</w:t>
      </w:r>
      <w:r w:rsidRPr="002C2C85">
        <w:rPr>
          <w:rFonts w:asciiTheme="minorHAnsi" w:hAnsiTheme="minorHAnsi"/>
          <w:sz w:val="22"/>
          <w:szCs w:val="22"/>
        </w:rPr>
        <w:t xml:space="preserve"> заключен между 2,61 и 6,89</w:t>
      </w:r>
      <w:r w:rsidR="00C21039">
        <w:rPr>
          <w:rFonts w:asciiTheme="minorHAnsi" w:hAnsiTheme="minorHAnsi"/>
          <w:sz w:val="22"/>
          <w:szCs w:val="22"/>
        </w:rPr>
        <w:t>. Аналогично для коэффициента В</w:t>
      </w:r>
    </w:p>
    <w:p w:rsidR="00C21039" w:rsidRPr="00C21039" w:rsidRDefault="00C21039" w:rsidP="002C2C85">
      <w:pPr>
        <w:spacing w:before="0" w:after="120"/>
        <w:ind w:firstLine="0"/>
        <w:jc w:val="left"/>
        <w:rPr>
          <w:rFonts w:asciiTheme="majorHAnsi" w:hAnsiTheme="majorHAnsi"/>
          <w:i/>
          <w:sz w:val="22"/>
          <w:szCs w:val="22"/>
        </w:rPr>
      </w:pPr>
      <w:r w:rsidRPr="00C21039">
        <w:rPr>
          <w:rFonts w:asciiTheme="majorHAnsi" w:hAnsiTheme="majorHAnsi"/>
          <w:i/>
          <w:sz w:val="22"/>
          <w:szCs w:val="22"/>
        </w:rPr>
        <w:t>Р (1,67 ≤ В ≤ 2,43) = 0,95</w:t>
      </w:r>
    </w:p>
    <w:p w:rsidR="002C2C85" w:rsidRPr="00C21039"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Таким образом, коэффициент В с вероятностью 0,95 лежит между 1,67 и 2,43. Чтобы продемонстрировать возможности использования информации, заключенной в (7.10), предположим, что некто обратился к нам с просьбой оценить, насколько правдоподобно, что реальное значение В больше 2. Тогда нам придется рассчитать Р (</w:t>
      </w:r>
      <w:proofErr w:type="gramStart"/>
      <w:r w:rsidRPr="002C2C85">
        <w:rPr>
          <w:rFonts w:asciiTheme="minorHAnsi" w:hAnsiTheme="minorHAnsi"/>
          <w:sz w:val="22"/>
          <w:szCs w:val="22"/>
        </w:rPr>
        <w:t>В &gt;</w:t>
      </w:r>
      <w:proofErr w:type="gramEnd"/>
      <w:r w:rsidRPr="002C2C85">
        <w:rPr>
          <w:rFonts w:asciiTheme="minorHAnsi" w:hAnsiTheme="minorHAnsi"/>
          <w:sz w:val="22"/>
          <w:szCs w:val="22"/>
        </w:rPr>
        <w:t xml:space="preserve"> 2).</w:t>
      </w:r>
      <w:r w:rsidR="00C21039">
        <w:rPr>
          <w:rFonts w:asciiTheme="minorHAnsi" w:hAnsiTheme="minorHAnsi"/>
          <w:sz w:val="22"/>
          <w:szCs w:val="22"/>
        </w:rPr>
        <w:t xml:space="preserve"> Это можно сделать, используя формулу в </w:t>
      </w:r>
      <w:r w:rsidR="00C21039">
        <w:rPr>
          <w:rFonts w:asciiTheme="minorHAnsi" w:hAnsiTheme="minorHAnsi"/>
          <w:sz w:val="22"/>
          <w:szCs w:val="22"/>
          <w:lang w:val="en-US"/>
        </w:rPr>
        <w:t>Excel</w:t>
      </w:r>
      <w:r w:rsidR="00C21039">
        <w:rPr>
          <w:rFonts w:asciiTheme="minorHAnsi" w:hAnsiTheme="minorHAnsi"/>
          <w:sz w:val="22"/>
          <w:szCs w:val="22"/>
        </w:rPr>
        <w:t xml:space="preserve"> </w:t>
      </w:r>
      <w:r w:rsidR="00C21039" w:rsidRPr="00C21039">
        <w:rPr>
          <w:rFonts w:asciiTheme="minorHAnsi" w:hAnsiTheme="minorHAnsi"/>
          <w:sz w:val="22"/>
          <w:szCs w:val="22"/>
        </w:rPr>
        <w:t>=1-НОРМ.РАСП(2;2,05;0,</w:t>
      </w:r>
      <w:proofErr w:type="gramStart"/>
      <w:r w:rsidR="00C21039" w:rsidRPr="00C21039">
        <w:rPr>
          <w:rFonts w:asciiTheme="minorHAnsi" w:hAnsiTheme="minorHAnsi"/>
          <w:sz w:val="22"/>
          <w:szCs w:val="22"/>
        </w:rPr>
        <w:t>194;ИСТИНА</w:t>
      </w:r>
      <w:proofErr w:type="gramEnd"/>
      <w:r w:rsidR="00C21039" w:rsidRPr="00C21039">
        <w:rPr>
          <w:rFonts w:asciiTheme="minorHAnsi" w:hAnsiTheme="minorHAnsi"/>
          <w:sz w:val="22"/>
          <w:szCs w:val="22"/>
        </w:rPr>
        <w:t>)</w:t>
      </w:r>
      <w:r w:rsidR="00C21039">
        <w:rPr>
          <w:rFonts w:asciiTheme="minorHAnsi" w:hAnsiTheme="minorHAnsi"/>
          <w:sz w:val="22"/>
          <w:szCs w:val="22"/>
        </w:rPr>
        <w:t xml:space="preserve"> = 0,6016</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Приведенный пример показывает, что результат (7.8) можно применять непосредственно, и все приемы получения апос</w:t>
      </w:r>
      <w:r w:rsidR="00C21039">
        <w:rPr>
          <w:rFonts w:asciiTheme="minorHAnsi" w:hAnsiTheme="minorHAnsi"/>
          <w:sz w:val="22"/>
          <w:szCs w:val="22"/>
        </w:rPr>
        <w:t>териорных оценок коэффициентов А</w:t>
      </w:r>
      <w:r w:rsidRPr="002C2C85">
        <w:rPr>
          <w:rFonts w:asciiTheme="minorHAnsi" w:hAnsiTheme="minorHAnsi"/>
          <w:sz w:val="22"/>
          <w:szCs w:val="22"/>
        </w:rPr>
        <w:t xml:space="preserve"> и В хорошо нам знакомы. Единственное, что остается, — дать интерпретацию (7.8) на интуитивном уровне.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вначале средние величины апостериорных оценок. Как</w:t>
      </w:r>
      <w:r w:rsidR="00C21039">
        <w:rPr>
          <w:rFonts w:asciiTheme="minorHAnsi" w:hAnsiTheme="minorHAnsi"/>
          <w:sz w:val="22"/>
          <w:szCs w:val="22"/>
        </w:rPr>
        <w:t xml:space="preserve"> </w:t>
      </w:r>
      <w:r w:rsidRPr="002C2C85">
        <w:rPr>
          <w:rFonts w:asciiTheme="minorHAnsi" w:hAnsiTheme="minorHAnsi"/>
          <w:sz w:val="22"/>
          <w:szCs w:val="22"/>
        </w:rPr>
        <w:t>с</w:t>
      </w:r>
      <w:r w:rsidR="00C21039">
        <w:rPr>
          <w:rFonts w:asciiTheme="minorHAnsi" w:hAnsiTheme="minorHAnsi"/>
          <w:sz w:val="22"/>
          <w:szCs w:val="22"/>
        </w:rPr>
        <w:t>ледует из (7.8), обе величины (А</w:t>
      </w:r>
      <w:r w:rsidRPr="002C2C85">
        <w:rPr>
          <w:rFonts w:asciiTheme="minorHAnsi" w:hAnsiTheme="minorHAnsi"/>
          <w:sz w:val="22"/>
          <w:szCs w:val="22"/>
        </w:rPr>
        <w:t xml:space="preserve"> </w:t>
      </w:r>
      <w:r w:rsidR="00C21039">
        <w:rPr>
          <w:rFonts w:asciiTheme="minorHAnsi" w:hAnsiTheme="minorHAnsi"/>
          <w:sz w:val="22"/>
          <w:szCs w:val="22"/>
        </w:rPr>
        <w:t>–</w:t>
      </w:r>
      <w:r w:rsidRPr="002C2C85">
        <w:rPr>
          <w:rFonts w:asciiTheme="minorHAnsi" w:hAnsiTheme="minorHAnsi"/>
          <w:sz w:val="22"/>
          <w:szCs w:val="22"/>
        </w:rPr>
        <w:t xml:space="preserve"> </w:t>
      </w:r>
      <w:proofErr w:type="gramStart"/>
      <w:r w:rsidRPr="002C2C85">
        <w:rPr>
          <w:rFonts w:asciiTheme="minorHAnsi" w:hAnsiTheme="minorHAnsi"/>
          <w:sz w:val="22"/>
          <w:szCs w:val="22"/>
        </w:rPr>
        <w:t>a</w:t>
      </w:r>
      <w:r w:rsidR="00C21039">
        <w:rPr>
          <w:rFonts w:asciiTheme="minorHAnsi" w:hAnsiTheme="minorHAnsi"/>
          <w:sz w:val="22"/>
          <w:szCs w:val="22"/>
        </w:rPr>
        <w:t>̂</w:t>
      </w:r>
      <w:r w:rsidRPr="002C2C85">
        <w:rPr>
          <w:rFonts w:asciiTheme="minorHAnsi" w:hAnsiTheme="minorHAnsi"/>
          <w:sz w:val="22"/>
          <w:szCs w:val="22"/>
        </w:rPr>
        <w:t>)/</w:t>
      </w:r>
      <w:proofErr w:type="spellStart"/>
      <w:proofErr w:type="gramEnd"/>
      <w:r w:rsidRPr="002C2C85">
        <w:rPr>
          <w:rFonts w:asciiTheme="minorHAnsi" w:hAnsiTheme="minorHAnsi"/>
          <w:sz w:val="22"/>
          <w:szCs w:val="22"/>
        </w:rPr>
        <w:t>s</w:t>
      </w:r>
      <w:r w:rsidRPr="00C21039">
        <w:rPr>
          <w:rFonts w:asciiTheme="minorHAnsi" w:hAnsiTheme="minorHAnsi"/>
          <w:sz w:val="22"/>
          <w:szCs w:val="22"/>
          <w:vertAlign w:val="subscript"/>
        </w:rPr>
        <w:t>A</w:t>
      </w:r>
      <w:proofErr w:type="spellEnd"/>
      <w:r w:rsidR="00C21039">
        <w:rPr>
          <w:rFonts w:asciiTheme="minorHAnsi" w:hAnsiTheme="minorHAnsi"/>
          <w:sz w:val="22"/>
          <w:szCs w:val="22"/>
        </w:rPr>
        <w:t xml:space="preserve"> и (В –</w:t>
      </w:r>
      <w:r w:rsidRPr="002C2C85">
        <w:rPr>
          <w:rFonts w:asciiTheme="minorHAnsi" w:hAnsiTheme="minorHAnsi"/>
          <w:sz w:val="22"/>
          <w:szCs w:val="22"/>
        </w:rPr>
        <w:t xml:space="preserve"> b</w:t>
      </w:r>
      <w:r w:rsidR="00C21039">
        <w:rPr>
          <w:rFonts w:asciiTheme="minorHAnsi" w:hAnsiTheme="minorHAnsi"/>
          <w:sz w:val="22"/>
          <w:szCs w:val="22"/>
        </w:rPr>
        <w:t>̂</w:t>
      </w:r>
      <w:r w:rsidRPr="002C2C85">
        <w:rPr>
          <w:rFonts w:asciiTheme="minorHAnsi" w:hAnsiTheme="minorHAnsi"/>
          <w:sz w:val="22"/>
          <w:szCs w:val="22"/>
        </w:rPr>
        <w:t>)/</w:t>
      </w:r>
      <w:proofErr w:type="spellStart"/>
      <w:r w:rsidRPr="002C2C85">
        <w:rPr>
          <w:rFonts w:asciiTheme="minorHAnsi" w:hAnsiTheme="minorHAnsi"/>
          <w:sz w:val="22"/>
          <w:szCs w:val="22"/>
        </w:rPr>
        <w:t>s</w:t>
      </w:r>
      <w:r w:rsidRPr="00C21039">
        <w:rPr>
          <w:rFonts w:asciiTheme="minorHAnsi" w:hAnsiTheme="minorHAnsi"/>
          <w:sz w:val="22"/>
          <w:szCs w:val="22"/>
          <w:vertAlign w:val="subscript"/>
        </w:rPr>
        <w:t>B</w:t>
      </w:r>
      <w:proofErr w:type="spellEnd"/>
      <w:r w:rsidRPr="002C2C85">
        <w:rPr>
          <w:rFonts w:asciiTheme="minorHAnsi" w:hAnsiTheme="minorHAnsi"/>
          <w:sz w:val="22"/>
          <w:szCs w:val="22"/>
        </w:rPr>
        <w:t xml:space="preserve"> удовлетворяют стандартном</w:t>
      </w:r>
      <w:r w:rsidR="00C21039">
        <w:rPr>
          <w:rFonts w:asciiTheme="minorHAnsi" w:hAnsiTheme="minorHAnsi"/>
          <w:sz w:val="22"/>
          <w:szCs w:val="22"/>
        </w:rPr>
        <w:t>у нормальному распределению, т.</w:t>
      </w:r>
      <w:r w:rsidRPr="002C2C85">
        <w:rPr>
          <w:rFonts w:asciiTheme="minorHAnsi" w:hAnsiTheme="minorHAnsi"/>
          <w:sz w:val="22"/>
          <w:szCs w:val="22"/>
        </w:rPr>
        <w:t>е. имеют нулевое значение средней; отсюда вытекает, что</w:t>
      </w:r>
      <w:r w:rsidR="00045708">
        <w:rPr>
          <w:rFonts w:asciiTheme="minorHAnsi" w:hAnsiTheme="minorHAnsi"/>
          <w:sz w:val="22"/>
          <w:szCs w:val="22"/>
        </w:rPr>
        <w:t xml:space="preserve"> среднее значение коэффициента А</w:t>
      </w:r>
      <w:r w:rsidR="00C21039">
        <w:rPr>
          <w:rFonts w:asciiTheme="minorHAnsi" w:hAnsiTheme="minorHAnsi"/>
          <w:sz w:val="22"/>
          <w:szCs w:val="22"/>
        </w:rPr>
        <w:t xml:space="preserve"> </w:t>
      </w:r>
      <w:r w:rsidRPr="002C2C85">
        <w:rPr>
          <w:rFonts w:asciiTheme="minorHAnsi" w:hAnsiTheme="minorHAnsi"/>
          <w:sz w:val="22"/>
          <w:szCs w:val="22"/>
        </w:rPr>
        <w:t>равно а</w:t>
      </w:r>
      <w:r w:rsidR="00045708">
        <w:rPr>
          <w:rFonts w:asciiTheme="minorHAnsi" w:hAnsiTheme="minorHAnsi"/>
          <w:sz w:val="22"/>
          <w:szCs w:val="22"/>
        </w:rPr>
        <w:t>̂</w:t>
      </w:r>
      <w:r w:rsidRPr="002C2C85">
        <w:rPr>
          <w:rFonts w:asciiTheme="minorHAnsi" w:hAnsiTheme="minorHAnsi"/>
          <w:sz w:val="22"/>
          <w:szCs w:val="22"/>
        </w:rPr>
        <w:t>, а среднее</w:t>
      </w:r>
      <w:r w:rsidR="00045708">
        <w:rPr>
          <w:rFonts w:asciiTheme="minorHAnsi" w:hAnsiTheme="minorHAnsi"/>
          <w:sz w:val="22"/>
          <w:szCs w:val="22"/>
        </w:rPr>
        <w:t xml:space="preserve"> значение коэффициента В равно </w:t>
      </w:r>
      <w:r w:rsidR="00045708">
        <w:rPr>
          <w:rFonts w:asciiTheme="minorHAnsi" w:hAnsiTheme="minorHAnsi"/>
          <w:sz w:val="22"/>
          <w:szCs w:val="22"/>
          <w:lang w:val="en-US"/>
        </w:rPr>
        <w:t>b</w:t>
      </w:r>
      <w:r w:rsidR="00045708" w:rsidRPr="00045708">
        <w:rPr>
          <w:rFonts w:asciiTheme="minorHAnsi" w:hAnsiTheme="minorHAnsi"/>
          <w:sz w:val="22"/>
          <w:szCs w:val="22"/>
        </w:rPr>
        <w:t>̂</w:t>
      </w:r>
      <w:r w:rsidRPr="002C2C85">
        <w:rPr>
          <w:rFonts w:asciiTheme="minorHAnsi" w:hAnsiTheme="minorHAnsi"/>
          <w:sz w:val="22"/>
          <w:szCs w:val="22"/>
        </w:rPr>
        <w:t>. Более того, поскольку стандартное нормальное распределение симметрично, то каждая из апостериорных оценок для А и для В тоже центрирована и</w:t>
      </w:r>
      <w:r w:rsidR="00C21039">
        <w:rPr>
          <w:rFonts w:asciiTheme="minorHAnsi" w:hAnsiTheme="minorHAnsi"/>
          <w:sz w:val="22"/>
          <w:szCs w:val="22"/>
        </w:rPr>
        <w:t xml:space="preserve"> </w:t>
      </w:r>
      <w:r w:rsidRPr="002C2C85">
        <w:rPr>
          <w:rFonts w:asciiTheme="minorHAnsi" w:hAnsiTheme="minorHAnsi"/>
          <w:sz w:val="22"/>
          <w:szCs w:val="22"/>
        </w:rPr>
        <w:t>симметрична (оценка коэффициента А — относительно а</w:t>
      </w:r>
      <w:r w:rsidR="00045708">
        <w:rPr>
          <w:rFonts w:asciiTheme="minorHAnsi" w:hAnsiTheme="minorHAnsi"/>
          <w:sz w:val="22"/>
          <w:szCs w:val="22"/>
        </w:rPr>
        <w:t>̂</w:t>
      </w:r>
      <w:r w:rsidRPr="002C2C85">
        <w:rPr>
          <w:rFonts w:asciiTheme="minorHAnsi" w:hAnsiTheme="minorHAnsi"/>
          <w:sz w:val="22"/>
          <w:szCs w:val="22"/>
        </w:rPr>
        <w:t>, а оценка</w:t>
      </w:r>
      <w:r w:rsidR="00C21039">
        <w:rPr>
          <w:rFonts w:asciiTheme="minorHAnsi" w:hAnsiTheme="minorHAnsi"/>
          <w:sz w:val="22"/>
          <w:szCs w:val="22"/>
        </w:rPr>
        <w:t xml:space="preserve"> </w:t>
      </w:r>
      <w:r w:rsidR="00045708">
        <w:rPr>
          <w:rFonts w:asciiTheme="minorHAnsi" w:hAnsiTheme="minorHAnsi"/>
          <w:sz w:val="22"/>
          <w:szCs w:val="22"/>
        </w:rPr>
        <w:t>коэффициента В — относительно b̂</w:t>
      </w:r>
      <w:r w:rsidRPr="002C2C85">
        <w:rPr>
          <w:rFonts w:asciiTheme="minorHAnsi" w:hAnsiTheme="minorHAnsi"/>
          <w:sz w:val="22"/>
          <w:szCs w:val="22"/>
        </w:rPr>
        <w:t>). Отсюда вытекает, что апостериорная оценка средней соотношения</w:t>
      </w:r>
    </w:p>
    <w:p w:rsidR="002C2C85" w:rsidRPr="00045708" w:rsidRDefault="002C2C85" w:rsidP="002C2C85">
      <w:pPr>
        <w:spacing w:before="0" w:after="120"/>
        <w:ind w:firstLine="0"/>
        <w:jc w:val="left"/>
        <w:rPr>
          <w:rFonts w:asciiTheme="majorHAnsi" w:hAnsiTheme="majorHAnsi"/>
          <w:i/>
          <w:sz w:val="22"/>
          <w:szCs w:val="22"/>
        </w:rPr>
      </w:pPr>
      <w:r w:rsidRPr="00045708">
        <w:rPr>
          <w:rFonts w:asciiTheme="majorHAnsi" w:hAnsiTheme="majorHAnsi"/>
          <w:i/>
          <w:sz w:val="22"/>
          <w:szCs w:val="22"/>
        </w:rPr>
        <w:t>(7.11)</w:t>
      </w:r>
      <w:r w:rsidR="00045708" w:rsidRPr="00045708">
        <w:rPr>
          <w:rFonts w:asciiTheme="majorHAnsi" w:hAnsiTheme="majorHAnsi"/>
          <w:i/>
          <w:sz w:val="22"/>
          <w:szCs w:val="22"/>
        </w:rPr>
        <w:t xml:space="preserve">   </w:t>
      </w:r>
      <w:r w:rsidRPr="00045708">
        <w:rPr>
          <w:rFonts w:asciiTheme="majorHAnsi" w:hAnsiTheme="majorHAnsi"/>
          <w:i/>
          <w:sz w:val="22"/>
          <w:szCs w:val="22"/>
        </w:rPr>
        <w:t>Y = А + ВХ,</w:t>
      </w:r>
    </w:p>
    <w:p w:rsid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в</w:t>
      </w:r>
      <w:proofErr w:type="gramEnd"/>
      <w:r w:rsidRPr="002C2C85">
        <w:rPr>
          <w:rFonts w:asciiTheme="minorHAnsi" w:hAnsiTheme="minorHAnsi"/>
          <w:sz w:val="22"/>
          <w:szCs w:val="22"/>
        </w:rPr>
        <w:t xml:space="preserve"> свою очередь, центрирована и симметрична относительно своей средн</w:t>
      </w:r>
      <w:r w:rsidR="00045708">
        <w:rPr>
          <w:rFonts w:asciiTheme="minorHAnsi" w:hAnsiTheme="minorHAnsi"/>
          <w:sz w:val="22"/>
          <w:szCs w:val="22"/>
        </w:rPr>
        <w:t>ей</w:t>
      </w:r>
    </w:p>
    <w:p w:rsidR="00045708" w:rsidRPr="00045708" w:rsidRDefault="00045708" w:rsidP="00045708">
      <w:pPr>
        <w:spacing w:before="0" w:after="120"/>
        <w:ind w:firstLine="0"/>
        <w:jc w:val="left"/>
        <w:rPr>
          <w:rFonts w:asciiTheme="majorHAnsi" w:hAnsiTheme="majorHAnsi"/>
          <w:i/>
          <w:sz w:val="22"/>
          <w:szCs w:val="22"/>
        </w:rPr>
      </w:pPr>
      <w:r>
        <w:rPr>
          <w:rFonts w:asciiTheme="majorHAnsi" w:hAnsiTheme="majorHAnsi"/>
          <w:i/>
          <w:sz w:val="22"/>
          <w:szCs w:val="22"/>
        </w:rPr>
        <w:t>(7.12</w:t>
      </w:r>
      <w:r w:rsidRPr="00045708">
        <w:rPr>
          <w:rFonts w:asciiTheme="majorHAnsi" w:hAnsiTheme="majorHAnsi"/>
          <w:i/>
          <w:sz w:val="22"/>
          <w:szCs w:val="22"/>
        </w:rPr>
        <w:t xml:space="preserve">)   </w:t>
      </w:r>
      <w:r>
        <w:rPr>
          <w:rFonts w:asciiTheme="majorHAnsi" w:hAnsiTheme="majorHAnsi"/>
          <w:i/>
          <w:sz w:val="22"/>
          <w:szCs w:val="22"/>
        </w:rPr>
        <w:t>Y = â</w:t>
      </w:r>
      <w:r w:rsidRPr="00045708">
        <w:rPr>
          <w:rFonts w:asciiTheme="majorHAnsi" w:hAnsiTheme="majorHAnsi"/>
          <w:i/>
          <w:sz w:val="22"/>
          <w:szCs w:val="22"/>
        </w:rPr>
        <w:t xml:space="preserve"> + </w:t>
      </w:r>
      <w:r>
        <w:rPr>
          <w:rFonts w:asciiTheme="majorHAnsi" w:hAnsiTheme="majorHAnsi"/>
          <w:i/>
          <w:sz w:val="22"/>
          <w:szCs w:val="22"/>
          <w:lang w:val="en-US"/>
        </w:rPr>
        <w:t>b</w:t>
      </w:r>
      <w:r w:rsidRPr="00045708">
        <w:rPr>
          <w:rFonts w:asciiTheme="majorHAnsi" w:hAnsiTheme="majorHAnsi"/>
          <w:i/>
          <w:sz w:val="22"/>
          <w:szCs w:val="22"/>
        </w:rPr>
        <w:t>̂</w:t>
      </w:r>
      <w:r>
        <w:rPr>
          <w:rFonts w:asciiTheme="majorHAnsi" w:hAnsiTheme="majorHAnsi"/>
          <w:i/>
          <w:sz w:val="22"/>
          <w:szCs w:val="22"/>
        </w:rPr>
        <w:t>Х.</w:t>
      </w:r>
    </w:p>
    <w:p w:rsidR="002C2C85" w:rsidRPr="00045708"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Возникает естественный вопрос: «Какой смысл имеют а</w:t>
      </w:r>
      <w:r w:rsidR="00045708">
        <w:rPr>
          <w:rFonts w:asciiTheme="minorHAnsi" w:hAnsiTheme="minorHAnsi"/>
          <w:sz w:val="22"/>
          <w:szCs w:val="22"/>
        </w:rPr>
        <w:t>̂ и b̂</w:t>
      </w:r>
      <w:r w:rsidR="00045708" w:rsidRPr="00045708">
        <w:rPr>
          <w:rFonts w:asciiTheme="minorHAnsi" w:hAnsiTheme="minorHAnsi"/>
          <w:sz w:val="22"/>
          <w:szCs w:val="22"/>
        </w:rPr>
        <w:t>,</w:t>
      </w:r>
      <w:r w:rsidRPr="002C2C85">
        <w:rPr>
          <w:rFonts w:asciiTheme="minorHAnsi" w:hAnsiTheme="minorHAnsi"/>
          <w:sz w:val="22"/>
          <w:szCs w:val="22"/>
        </w:rPr>
        <w:t xml:space="preserve"> а так</w:t>
      </w:r>
      <w:r w:rsidR="00045708">
        <w:rPr>
          <w:rFonts w:asciiTheme="minorHAnsi" w:hAnsiTheme="minorHAnsi"/>
          <w:sz w:val="22"/>
          <w:szCs w:val="22"/>
        </w:rPr>
        <w:t>ж</w:t>
      </w:r>
      <w:r w:rsidRPr="002C2C85">
        <w:rPr>
          <w:rFonts w:asciiTheme="minorHAnsi" w:hAnsiTheme="minorHAnsi"/>
          <w:sz w:val="22"/>
          <w:szCs w:val="22"/>
        </w:rPr>
        <w:t xml:space="preserve">е со отношение </w:t>
      </w:r>
      <w:r w:rsidR="00045708">
        <w:rPr>
          <w:rFonts w:asciiTheme="majorHAnsi" w:hAnsiTheme="majorHAnsi"/>
          <w:i/>
          <w:sz w:val="22"/>
          <w:szCs w:val="22"/>
        </w:rPr>
        <w:t>Y = â</w:t>
      </w:r>
      <w:r w:rsidR="00045708" w:rsidRPr="00045708">
        <w:rPr>
          <w:rFonts w:asciiTheme="majorHAnsi" w:hAnsiTheme="majorHAnsi"/>
          <w:i/>
          <w:sz w:val="22"/>
          <w:szCs w:val="22"/>
        </w:rPr>
        <w:t xml:space="preserve"> + </w:t>
      </w:r>
      <w:r w:rsidR="00045708">
        <w:rPr>
          <w:rFonts w:asciiTheme="majorHAnsi" w:hAnsiTheme="majorHAnsi"/>
          <w:i/>
          <w:sz w:val="22"/>
          <w:szCs w:val="22"/>
          <w:lang w:val="en-US"/>
        </w:rPr>
        <w:t>b</w:t>
      </w:r>
      <w:r w:rsidR="00045708" w:rsidRPr="00045708">
        <w:rPr>
          <w:rFonts w:asciiTheme="majorHAnsi" w:hAnsiTheme="majorHAnsi"/>
          <w:i/>
          <w:sz w:val="22"/>
          <w:szCs w:val="22"/>
        </w:rPr>
        <w:t>̂</w:t>
      </w:r>
      <w:r w:rsidR="00045708">
        <w:rPr>
          <w:rFonts w:asciiTheme="majorHAnsi" w:hAnsiTheme="majorHAnsi"/>
          <w:i/>
          <w:sz w:val="22"/>
          <w:szCs w:val="22"/>
        </w:rPr>
        <w:t>Х</w:t>
      </w:r>
      <w:r w:rsidR="00045708" w:rsidRPr="00045708">
        <w:rPr>
          <w:rFonts w:asciiTheme="minorHAnsi" w:hAnsiTheme="minorHAnsi"/>
          <w:sz w:val="22"/>
          <w:szCs w:val="22"/>
        </w:rPr>
        <w:t>?»</w:t>
      </w:r>
    </w:p>
    <w:p w:rsidR="002C2C85" w:rsidRPr="002C2C85" w:rsidRDefault="00045708" w:rsidP="00045708">
      <w:pPr>
        <w:spacing w:before="0" w:after="120"/>
        <w:ind w:firstLine="0"/>
        <w:jc w:val="left"/>
        <w:rPr>
          <w:rFonts w:asciiTheme="minorHAnsi" w:hAnsiTheme="minorHAnsi"/>
          <w:sz w:val="22"/>
          <w:szCs w:val="22"/>
        </w:rPr>
      </w:pPr>
      <w:r>
        <w:rPr>
          <w:rFonts w:asciiTheme="minorHAnsi" w:hAnsiTheme="minorHAnsi"/>
          <w:sz w:val="22"/>
          <w:szCs w:val="22"/>
        </w:rPr>
        <w:t xml:space="preserve">Статистики а̂ и </w:t>
      </w:r>
      <w:r>
        <w:rPr>
          <w:rFonts w:asciiTheme="minorHAnsi" w:hAnsiTheme="minorHAnsi"/>
          <w:sz w:val="22"/>
          <w:szCs w:val="22"/>
          <w:lang w:val="en-US"/>
        </w:rPr>
        <w:t>b</w:t>
      </w:r>
      <w:r w:rsidRPr="00045708">
        <w:rPr>
          <w:rFonts w:asciiTheme="minorHAnsi" w:hAnsiTheme="minorHAnsi"/>
          <w:sz w:val="22"/>
          <w:szCs w:val="22"/>
        </w:rPr>
        <w:t>̂</w:t>
      </w:r>
      <w:r w:rsidR="002C2C85" w:rsidRPr="002C2C85">
        <w:rPr>
          <w:rFonts w:asciiTheme="minorHAnsi" w:hAnsiTheme="minorHAnsi"/>
          <w:sz w:val="22"/>
          <w:szCs w:val="22"/>
        </w:rPr>
        <w:t xml:space="preserve"> — выражения, полученные путем непосредстве</w:t>
      </w:r>
      <w:r>
        <w:rPr>
          <w:rFonts w:asciiTheme="minorHAnsi" w:hAnsiTheme="minorHAnsi"/>
          <w:sz w:val="22"/>
          <w:szCs w:val="22"/>
        </w:rPr>
        <w:t>нного применения теорема Байеса</w:t>
      </w:r>
      <w:r w:rsidR="002C2C85" w:rsidRPr="002C2C85">
        <w:rPr>
          <w:rFonts w:asciiTheme="minorHAnsi" w:hAnsiTheme="minorHAnsi"/>
          <w:sz w:val="22"/>
          <w:szCs w:val="22"/>
        </w:rPr>
        <w:t>. Алгебраически</w:t>
      </w:r>
      <w:r w:rsidRPr="00CE6AEE">
        <w:rPr>
          <w:rFonts w:asciiTheme="minorHAnsi" w:hAnsiTheme="minorHAnsi"/>
          <w:sz w:val="22"/>
          <w:szCs w:val="22"/>
        </w:rPr>
        <w:t xml:space="preserve"> </w:t>
      </w:r>
      <w:r>
        <w:rPr>
          <w:rFonts w:asciiTheme="minorHAnsi" w:hAnsiTheme="minorHAnsi"/>
          <w:sz w:val="22"/>
          <w:szCs w:val="22"/>
        </w:rPr>
        <w:t xml:space="preserve">а̂ и </w:t>
      </w:r>
      <w:r>
        <w:rPr>
          <w:rFonts w:asciiTheme="minorHAnsi" w:hAnsiTheme="minorHAnsi"/>
          <w:sz w:val="22"/>
          <w:szCs w:val="22"/>
          <w:lang w:val="en-US"/>
        </w:rPr>
        <w:t>b</w:t>
      </w:r>
      <w:r w:rsidRPr="00045708">
        <w:rPr>
          <w:rFonts w:asciiTheme="minorHAnsi" w:hAnsiTheme="minorHAnsi"/>
          <w:sz w:val="22"/>
          <w:szCs w:val="22"/>
        </w:rPr>
        <w:t>̂</w:t>
      </w:r>
      <w:r w:rsidR="002C2C85" w:rsidRPr="002C2C85">
        <w:rPr>
          <w:rFonts w:asciiTheme="minorHAnsi" w:hAnsiTheme="minorHAnsi"/>
          <w:sz w:val="22"/>
          <w:szCs w:val="22"/>
        </w:rPr>
        <w:t xml:space="preserve"> задаются первыми двумя равенствами из (7.9). Однако ни один из этих факторов не поможет нам ответить на поставленный вопрос. Поэтому вернемся к иллюстративному примеру и изобразим на графике</w:t>
      </w:r>
      <w:r w:rsidRPr="00045708">
        <w:rPr>
          <w:rFonts w:asciiTheme="minorHAnsi" w:hAnsiTheme="minorHAnsi"/>
          <w:sz w:val="22"/>
          <w:szCs w:val="22"/>
        </w:rPr>
        <w:t xml:space="preserve"> </w:t>
      </w:r>
      <w:r w:rsidR="002C2C85" w:rsidRPr="002C2C85">
        <w:rPr>
          <w:rFonts w:asciiTheme="minorHAnsi" w:hAnsiTheme="minorHAnsi"/>
          <w:sz w:val="22"/>
          <w:szCs w:val="22"/>
        </w:rPr>
        <w:t xml:space="preserve">девять точек, соответствующих наблюдениям, и прямую </w:t>
      </w:r>
      <w:r>
        <w:rPr>
          <w:rFonts w:asciiTheme="majorHAnsi" w:hAnsiTheme="majorHAnsi"/>
          <w:i/>
          <w:sz w:val="22"/>
          <w:szCs w:val="22"/>
        </w:rPr>
        <w:t>Y = â</w:t>
      </w:r>
      <w:r w:rsidRPr="00045708">
        <w:rPr>
          <w:rFonts w:asciiTheme="majorHAnsi" w:hAnsiTheme="majorHAnsi"/>
          <w:i/>
          <w:sz w:val="22"/>
          <w:szCs w:val="22"/>
        </w:rPr>
        <w:t xml:space="preserve"> + </w:t>
      </w:r>
      <w:r>
        <w:rPr>
          <w:rFonts w:asciiTheme="majorHAnsi" w:hAnsiTheme="majorHAnsi"/>
          <w:i/>
          <w:sz w:val="22"/>
          <w:szCs w:val="22"/>
          <w:lang w:val="en-US"/>
        </w:rPr>
        <w:t>b</w:t>
      </w:r>
      <w:r w:rsidRPr="00045708">
        <w:rPr>
          <w:rFonts w:asciiTheme="majorHAnsi" w:hAnsiTheme="majorHAnsi"/>
          <w:i/>
          <w:sz w:val="22"/>
          <w:szCs w:val="22"/>
        </w:rPr>
        <w:t>̂</w:t>
      </w:r>
      <w:r>
        <w:rPr>
          <w:rFonts w:asciiTheme="majorHAnsi" w:hAnsiTheme="majorHAnsi"/>
          <w:i/>
          <w:sz w:val="22"/>
          <w:szCs w:val="22"/>
        </w:rPr>
        <w:t>Х</w:t>
      </w:r>
      <w:r w:rsidR="002C2C85" w:rsidRPr="002C2C85">
        <w:rPr>
          <w:rFonts w:asciiTheme="minorHAnsi" w:hAnsiTheme="minorHAnsi"/>
          <w:sz w:val="22"/>
          <w:szCs w:val="22"/>
        </w:rPr>
        <w:t>, рассчитанную на основе этих наблюдений (см. рис. 7.1).</w:t>
      </w:r>
    </w:p>
    <w:p w:rsidR="002C2C85" w:rsidRPr="002C2C85" w:rsidRDefault="00CE6AE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43046" cy="1994471"/>
            <wp:effectExtent l="0" t="0" r="0" b="63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7.1.jpg"/>
                    <pic:cNvPicPr/>
                  </pic:nvPicPr>
                  <pic:blipFill>
                    <a:blip r:embed="rId217">
                      <a:extLst>
                        <a:ext uri="{28A0092B-C50C-407E-A947-70E740481C1C}">
                          <a14:useLocalDpi xmlns:a14="http://schemas.microsoft.com/office/drawing/2010/main" val="0"/>
                        </a:ext>
                      </a:extLst>
                    </a:blip>
                    <a:stretch>
                      <a:fillRect/>
                    </a:stretch>
                  </pic:blipFill>
                  <pic:spPr>
                    <a:xfrm>
                      <a:off x="0" y="0"/>
                      <a:ext cx="3349587" cy="1998373"/>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7.1. Наблюдения и апостериорное среднее соотношение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Прямая </w:t>
      </w:r>
      <w:r w:rsidR="00CE6AEE">
        <w:rPr>
          <w:rFonts w:asciiTheme="majorHAnsi" w:hAnsiTheme="majorHAnsi"/>
          <w:i/>
          <w:sz w:val="22"/>
          <w:szCs w:val="22"/>
        </w:rPr>
        <w:t>Y = â</w:t>
      </w:r>
      <w:r w:rsidR="00CE6AEE" w:rsidRPr="00045708">
        <w:rPr>
          <w:rFonts w:asciiTheme="majorHAnsi" w:hAnsiTheme="majorHAnsi"/>
          <w:i/>
          <w:sz w:val="22"/>
          <w:szCs w:val="22"/>
        </w:rPr>
        <w:t xml:space="preserve"> + </w:t>
      </w:r>
      <w:r w:rsidR="00CE6AEE">
        <w:rPr>
          <w:rFonts w:asciiTheme="majorHAnsi" w:hAnsiTheme="majorHAnsi"/>
          <w:i/>
          <w:sz w:val="22"/>
          <w:szCs w:val="22"/>
          <w:lang w:val="en-US"/>
        </w:rPr>
        <w:t>b</w:t>
      </w:r>
      <w:r w:rsidR="00CE6AEE" w:rsidRPr="00045708">
        <w:rPr>
          <w:rFonts w:asciiTheme="majorHAnsi" w:hAnsiTheme="majorHAnsi"/>
          <w:i/>
          <w:sz w:val="22"/>
          <w:szCs w:val="22"/>
        </w:rPr>
        <w:t>̂</w:t>
      </w:r>
      <w:r w:rsidR="00CE6AEE">
        <w:rPr>
          <w:rFonts w:asciiTheme="majorHAnsi" w:hAnsiTheme="majorHAnsi"/>
          <w:i/>
          <w:sz w:val="22"/>
          <w:szCs w:val="22"/>
        </w:rPr>
        <w:t>Х</w:t>
      </w:r>
      <w:r w:rsidRPr="002C2C85">
        <w:rPr>
          <w:rFonts w:asciiTheme="minorHAnsi" w:hAnsiTheme="minorHAnsi"/>
          <w:sz w:val="22"/>
          <w:szCs w:val="22"/>
        </w:rPr>
        <w:t xml:space="preserve"> пе</w:t>
      </w:r>
      <w:r w:rsidR="00CE6AEE">
        <w:rPr>
          <w:rFonts w:asciiTheme="minorHAnsi" w:hAnsiTheme="minorHAnsi"/>
          <w:sz w:val="22"/>
          <w:szCs w:val="22"/>
        </w:rPr>
        <w:t>ресекает ось ординат в точке а̂ =</w:t>
      </w:r>
      <w:r w:rsidRPr="002C2C85">
        <w:rPr>
          <w:rFonts w:asciiTheme="minorHAnsi" w:hAnsiTheme="minorHAnsi"/>
          <w:sz w:val="22"/>
          <w:szCs w:val="22"/>
        </w:rPr>
        <w:t xml:space="preserve"> 4,75, и тангенс угла ее наклона к оси абсцисс есть </w:t>
      </w:r>
      <w:r w:rsidR="00CE6AEE">
        <w:rPr>
          <w:rFonts w:asciiTheme="minorHAnsi" w:hAnsiTheme="minorHAnsi"/>
          <w:sz w:val="22"/>
          <w:szCs w:val="22"/>
          <w:lang w:val="en-US"/>
        </w:rPr>
        <w:t>b</w:t>
      </w:r>
      <w:r w:rsidR="00CE6AEE" w:rsidRPr="00CE6AEE">
        <w:rPr>
          <w:rFonts w:asciiTheme="minorHAnsi" w:hAnsiTheme="minorHAnsi"/>
          <w:sz w:val="22"/>
          <w:szCs w:val="22"/>
        </w:rPr>
        <w:t>̂</w:t>
      </w:r>
      <w:r w:rsidRPr="002C2C85">
        <w:rPr>
          <w:rFonts w:asciiTheme="minorHAnsi" w:hAnsiTheme="minorHAnsi"/>
          <w:sz w:val="22"/>
          <w:szCs w:val="22"/>
        </w:rPr>
        <w:t xml:space="preserve"> = 2,05. Далее, поскольку</w:t>
      </w:r>
      <w:r w:rsidR="00CE6AEE" w:rsidRPr="00CE6AEE">
        <w:rPr>
          <w:rFonts w:asciiTheme="minorHAnsi" w:hAnsiTheme="minorHAnsi"/>
          <w:sz w:val="22"/>
          <w:szCs w:val="22"/>
        </w:rPr>
        <w:t xml:space="preserve"> </w:t>
      </w:r>
      <w:r w:rsidRPr="002C2C85">
        <w:rPr>
          <w:rFonts w:asciiTheme="minorHAnsi" w:hAnsiTheme="minorHAnsi"/>
          <w:sz w:val="22"/>
          <w:szCs w:val="22"/>
        </w:rPr>
        <w:t>а</w:t>
      </w:r>
      <w:r w:rsidR="00CE6AEE">
        <w:rPr>
          <w:rFonts w:asciiTheme="minorHAnsi" w:hAnsiTheme="minorHAnsi"/>
          <w:sz w:val="22"/>
          <w:szCs w:val="22"/>
        </w:rPr>
        <w:t>̂</w:t>
      </w:r>
      <w:r w:rsidRPr="002C2C85">
        <w:rPr>
          <w:rFonts w:asciiTheme="minorHAnsi" w:hAnsiTheme="minorHAnsi"/>
          <w:sz w:val="22"/>
          <w:szCs w:val="22"/>
        </w:rPr>
        <w:t xml:space="preserve"> </w:t>
      </w:r>
      <w:r w:rsidR="00CE6AEE" w:rsidRPr="00CE6AEE">
        <w:rPr>
          <w:rFonts w:asciiTheme="minorHAnsi" w:hAnsiTheme="minorHAnsi"/>
          <w:sz w:val="22"/>
          <w:szCs w:val="22"/>
        </w:rPr>
        <w:t>=</w:t>
      </w:r>
      <w:r w:rsidRPr="002C2C85">
        <w:rPr>
          <w:rFonts w:asciiTheme="minorHAnsi" w:hAnsiTheme="minorHAnsi"/>
          <w:sz w:val="22"/>
          <w:szCs w:val="22"/>
        </w:rPr>
        <w:t xml:space="preserve"> у</w:t>
      </w:r>
      <w:r w:rsidR="00CE6AEE">
        <w:rPr>
          <w:rFonts w:asciiTheme="minorHAnsi" w:hAnsiTheme="minorHAnsi"/>
          <w:sz w:val="22"/>
          <w:szCs w:val="22"/>
        </w:rPr>
        <w:t>̄</w:t>
      </w:r>
      <w:r w:rsidRPr="002C2C85">
        <w:rPr>
          <w:rFonts w:asciiTheme="minorHAnsi" w:hAnsiTheme="minorHAnsi"/>
          <w:sz w:val="22"/>
          <w:szCs w:val="22"/>
        </w:rPr>
        <w:t xml:space="preserve"> </w:t>
      </w:r>
      <w:r w:rsidR="00CE6AEE" w:rsidRPr="00CE6AEE">
        <w:rPr>
          <w:rFonts w:asciiTheme="minorHAnsi" w:hAnsiTheme="minorHAnsi"/>
          <w:sz w:val="22"/>
          <w:szCs w:val="22"/>
        </w:rPr>
        <w:t>–</w:t>
      </w:r>
      <w:r w:rsidRPr="002C2C85">
        <w:rPr>
          <w:rFonts w:asciiTheme="minorHAnsi" w:hAnsiTheme="minorHAnsi"/>
          <w:sz w:val="22"/>
          <w:szCs w:val="22"/>
        </w:rPr>
        <w:t xml:space="preserve"> </w:t>
      </w:r>
      <w:r w:rsidR="00CE6AEE">
        <w:rPr>
          <w:rFonts w:asciiTheme="minorHAnsi" w:hAnsiTheme="minorHAnsi"/>
          <w:sz w:val="22"/>
          <w:szCs w:val="22"/>
          <w:lang w:val="en-US"/>
        </w:rPr>
        <w:t>b</w:t>
      </w:r>
      <w:r w:rsidR="00CE6AEE" w:rsidRPr="00CE6AEE">
        <w:rPr>
          <w:rFonts w:asciiTheme="minorHAnsi" w:hAnsiTheme="minorHAnsi"/>
          <w:sz w:val="22"/>
          <w:szCs w:val="22"/>
        </w:rPr>
        <w:t>̂</w:t>
      </w:r>
      <w:r w:rsidR="00CE6AEE">
        <w:rPr>
          <w:rFonts w:asciiTheme="minorHAnsi" w:hAnsiTheme="minorHAnsi"/>
          <w:sz w:val="22"/>
          <w:szCs w:val="22"/>
          <w:lang w:val="en-US"/>
        </w:rPr>
        <w:t>x</w:t>
      </w:r>
      <w:r w:rsidR="00CE6AEE" w:rsidRPr="00CE6AEE">
        <w:rPr>
          <w:rFonts w:asciiTheme="minorHAnsi" w:hAnsiTheme="minorHAnsi"/>
          <w:sz w:val="22"/>
          <w:szCs w:val="22"/>
        </w:rPr>
        <w:t>̄</w:t>
      </w:r>
      <w:r w:rsidRPr="002C2C85">
        <w:rPr>
          <w:rFonts w:asciiTheme="minorHAnsi" w:hAnsiTheme="minorHAnsi"/>
          <w:sz w:val="22"/>
          <w:szCs w:val="22"/>
        </w:rPr>
        <w:t xml:space="preserve">: (см. (7.9)), прямая </w:t>
      </w:r>
      <w:r w:rsidR="00CE6AEE">
        <w:rPr>
          <w:rFonts w:asciiTheme="majorHAnsi" w:hAnsiTheme="majorHAnsi"/>
          <w:i/>
          <w:sz w:val="22"/>
          <w:szCs w:val="22"/>
        </w:rPr>
        <w:t>Y = â</w:t>
      </w:r>
      <w:r w:rsidR="00CE6AEE" w:rsidRPr="00045708">
        <w:rPr>
          <w:rFonts w:asciiTheme="majorHAnsi" w:hAnsiTheme="majorHAnsi"/>
          <w:i/>
          <w:sz w:val="22"/>
          <w:szCs w:val="22"/>
        </w:rPr>
        <w:t xml:space="preserve"> + </w:t>
      </w:r>
      <w:r w:rsidR="00CE6AEE">
        <w:rPr>
          <w:rFonts w:asciiTheme="majorHAnsi" w:hAnsiTheme="majorHAnsi"/>
          <w:i/>
          <w:sz w:val="22"/>
          <w:szCs w:val="22"/>
          <w:lang w:val="en-US"/>
        </w:rPr>
        <w:t>b</w:t>
      </w:r>
      <w:r w:rsidR="00CE6AEE" w:rsidRPr="00045708">
        <w:rPr>
          <w:rFonts w:asciiTheme="majorHAnsi" w:hAnsiTheme="majorHAnsi"/>
          <w:i/>
          <w:sz w:val="22"/>
          <w:szCs w:val="22"/>
        </w:rPr>
        <w:t>̂</w:t>
      </w:r>
      <w:r w:rsidR="00CE6AEE">
        <w:rPr>
          <w:rFonts w:asciiTheme="majorHAnsi" w:hAnsiTheme="majorHAnsi"/>
          <w:i/>
          <w:sz w:val="22"/>
          <w:szCs w:val="22"/>
        </w:rPr>
        <w:t>Х</w:t>
      </w:r>
      <w:r w:rsidR="00CE6AEE" w:rsidRPr="002C2C85">
        <w:rPr>
          <w:rFonts w:asciiTheme="minorHAnsi" w:hAnsiTheme="minorHAnsi"/>
          <w:sz w:val="22"/>
          <w:szCs w:val="22"/>
        </w:rPr>
        <w:t xml:space="preserve"> </w:t>
      </w:r>
      <w:r w:rsidRPr="002C2C85">
        <w:rPr>
          <w:rFonts w:asciiTheme="minorHAnsi" w:hAnsiTheme="minorHAnsi"/>
          <w:sz w:val="22"/>
          <w:szCs w:val="22"/>
        </w:rPr>
        <w:t>проходит через точку средних зна</w:t>
      </w:r>
      <w:r w:rsidR="00CE6AEE">
        <w:rPr>
          <w:rFonts w:asciiTheme="minorHAnsi" w:hAnsiTheme="minorHAnsi"/>
          <w:sz w:val="22"/>
          <w:szCs w:val="22"/>
        </w:rPr>
        <w:t>чений для данных наблюдений, т.</w:t>
      </w:r>
      <w:r w:rsidRPr="002C2C85">
        <w:rPr>
          <w:rFonts w:asciiTheme="minorHAnsi" w:hAnsiTheme="minorHAnsi"/>
          <w:sz w:val="22"/>
          <w:szCs w:val="22"/>
        </w:rPr>
        <w:t>е. через точку (х</w:t>
      </w:r>
      <w:r w:rsidR="00CE6AEE">
        <w:rPr>
          <w:rFonts w:asciiTheme="minorHAnsi" w:hAnsiTheme="minorHAnsi"/>
          <w:sz w:val="22"/>
          <w:szCs w:val="22"/>
        </w:rPr>
        <w:t>̄</w:t>
      </w:r>
      <w:r w:rsidRPr="002C2C85">
        <w:rPr>
          <w:rFonts w:asciiTheme="minorHAnsi" w:hAnsiTheme="minorHAnsi"/>
          <w:sz w:val="22"/>
          <w:szCs w:val="22"/>
        </w:rPr>
        <w:t>, у</w:t>
      </w:r>
      <w:r w:rsidR="00CE6AEE">
        <w:rPr>
          <w:rFonts w:asciiTheme="minorHAnsi" w:hAnsiTheme="minorHAnsi"/>
          <w:sz w:val="22"/>
          <w:szCs w:val="22"/>
        </w:rPr>
        <w:t>̄</w:t>
      </w:r>
      <w:r w:rsidRPr="002C2C85">
        <w:rPr>
          <w:rFonts w:asciiTheme="minorHAnsi" w:hAnsiTheme="minorHAnsi"/>
          <w:sz w:val="22"/>
          <w:szCs w:val="22"/>
        </w:rPr>
        <w:t>) (в нашем случае это точка (5,15)). Картина, изображенная на рис. 7.1, означает, что рассчитанное в соответствии с (7.9) соотношение (7.12) представляет собой прямую, которая действительно обеспечивает «подгонку» данных девяти наблюдений. Однако существует множество различных прямых линий, визуально примерно одинаково обеспечивающих «подгонку» наблюдений в указанном выше смысле. Чем же отличается полученная нами прямая от других? Быть может, ее особенность состоит в том, что она была «избрана» из более широкого множества благодаря теореме Байеса и представляет собой среднюю апостериорной оценки соотношения (7.7) при отсутствии априорной информации о значениях параметров?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мы можем ответить на этот вопрос. Выберем произвольно прямую линию</w:t>
      </w:r>
      <w:r w:rsidR="00CE6AEE">
        <w:rPr>
          <w:rFonts w:asciiTheme="minorHAnsi" w:hAnsiTheme="minorHAnsi"/>
          <w:sz w:val="22"/>
          <w:szCs w:val="22"/>
        </w:rPr>
        <w:t xml:space="preserve"> </w:t>
      </w:r>
      <w:r w:rsidR="00CE6AEE">
        <w:rPr>
          <w:rFonts w:asciiTheme="majorHAnsi" w:hAnsiTheme="majorHAnsi"/>
          <w:i/>
          <w:sz w:val="22"/>
          <w:szCs w:val="22"/>
        </w:rPr>
        <w:t>Y = a</w:t>
      </w:r>
      <w:r w:rsidR="00CE6AEE" w:rsidRPr="00045708">
        <w:rPr>
          <w:rFonts w:asciiTheme="majorHAnsi" w:hAnsiTheme="majorHAnsi"/>
          <w:i/>
          <w:sz w:val="22"/>
          <w:szCs w:val="22"/>
        </w:rPr>
        <w:t xml:space="preserve"> + </w:t>
      </w:r>
      <w:r w:rsidR="00CE6AEE">
        <w:rPr>
          <w:rFonts w:asciiTheme="majorHAnsi" w:hAnsiTheme="majorHAnsi"/>
          <w:i/>
          <w:sz w:val="22"/>
          <w:szCs w:val="22"/>
          <w:lang w:val="en-US"/>
        </w:rPr>
        <w:t>b</w:t>
      </w:r>
      <w:r w:rsidR="00CE6AEE">
        <w:rPr>
          <w:rFonts w:asciiTheme="majorHAnsi" w:hAnsiTheme="majorHAnsi"/>
          <w:i/>
          <w:sz w:val="22"/>
          <w:szCs w:val="22"/>
        </w:rPr>
        <w:t>Х</w:t>
      </w:r>
      <w:r w:rsidR="00CE6AEE">
        <w:rPr>
          <w:rFonts w:asciiTheme="minorHAnsi" w:hAnsiTheme="minorHAnsi"/>
          <w:sz w:val="22"/>
          <w:szCs w:val="22"/>
        </w:rPr>
        <w:t xml:space="preserve"> </w:t>
      </w:r>
      <w:r w:rsidRPr="002C2C85">
        <w:rPr>
          <w:rFonts w:asciiTheme="minorHAnsi" w:hAnsiTheme="minorHAnsi"/>
          <w:sz w:val="22"/>
          <w:szCs w:val="22"/>
        </w:rPr>
        <w:t xml:space="preserve">и обозначим измеренное </w:t>
      </w:r>
      <w:r w:rsidR="00CE6AEE">
        <w:rPr>
          <w:rFonts w:asciiTheme="minorHAnsi" w:hAnsiTheme="minorHAnsi"/>
          <w:sz w:val="22"/>
          <w:szCs w:val="22"/>
        </w:rPr>
        <w:t xml:space="preserve">по вертикали отклонение от нее </w:t>
      </w:r>
      <w:proofErr w:type="spellStart"/>
      <w:r w:rsidR="00CE6AEE" w:rsidRPr="00CE6AEE">
        <w:rPr>
          <w:rFonts w:asciiTheme="minorHAnsi" w:hAnsiTheme="minorHAnsi"/>
          <w:i/>
          <w:sz w:val="22"/>
          <w:szCs w:val="22"/>
          <w:lang w:val="en-US"/>
        </w:rPr>
        <w:t>i</w:t>
      </w:r>
      <w:proofErr w:type="spellEnd"/>
      <w:r w:rsidR="00CE6AEE">
        <w:rPr>
          <w:rFonts w:asciiTheme="minorHAnsi" w:hAnsiTheme="minorHAnsi"/>
          <w:sz w:val="22"/>
          <w:szCs w:val="22"/>
        </w:rPr>
        <w:t>-го наблюдения (</w:t>
      </w:r>
      <w:r w:rsidRPr="002C2C85">
        <w:rPr>
          <w:rFonts w:asciiTheme="minorHAnsi" w:hAnsiTheme="minorHAnsi"/>
          <w:sz w:val="22"/>
          <w:szCs w:val="22"/>
        </w:rPr>
        <w:t>х</w:t>
      </w:r>
      <w:proofErr w:type="spellStart"/>
      <w:r w:rsidR="00CE6AEE" w:rsidRPr="00CE6AEE">
        <w:rPr>
          <w:rFonts w:asciiTheme="minorHAnsi" w:hAnsiTheme="minorHAnsi"/>
          <w:sz w:val="22"/>
          <w:szCs w:val="22"/>
          <w:vertAlign w:val="subscript"/>
          <w:lang w:val="en-US"/>
        </w:rPr>
        <w:t>i</w:t>
      </w:r>
      <w:proofErr w:type="spellEnd"/>
      <w:r w:rsidR="00CE6AEE" w:rsidRPr="00CE6AEE">
        <w:rPr>
          <w:rFonts w:asciiTheme="minorHAnsi" w:hAnsiTheme="minorHAnsi"/>
          <w:sz w:val="22"/>
          <w:szCs w:val="22"/>
        </w:rPr>
        <w:t>,</w:t>
      </w:r>
      <w:r w:rsidRPr="002C2C85">
        <w:rPr>
          <w:rFonts w:asciiTheme="minorHAnsi" w:hAnsiTheme="minorHAnsi"/>
          <w:sz w:val="22"/>
          <w:szCs w:val="22"/>
        </w:rPr>
        <w:t xml:space="preserve"> y</w:t>
      </w:r>
      <w:proofErr w:type="spellStart"/>
      <w:r w:rsidR="00CE6AEE" w:rsidRPr="00CE6AEE">
        <w:rPr>
          <w:rFonts w:asciiTheme="minorHAnsi" w:hAnsiTheme="minorHAnsi"/>
          <w:sz w:val="22"/>
          <w:szCs w:val="22"/>
          <w:vertAlign w:val="subscript"/>
          <w:lang w:val="en-US"/>
        </w:rPr>
        <w:t>i</w:t>
      </w:r>
      <w:proofErr w:type="spellEnd"/>
      <w:r w:rsidRPr="002C2C85">
        <w:rPr>
          <w:rFonts w:asciiTheme="minorHAnsi" w:hAnsiTheme="minorHAnsi"/>
          <w:sz w:val="22"/>
          <w:szCs w:val="22"/>
        </w:rPr>
        <w:t>) через e</w:t>
      </w:r>
      <w:proofErr w:type="spellStart"/>
      <w:r w:rsidR="00CE6AEE" w:rsidRPr="00CE6AEE">
        <w:rPr>
          <w:rFonts w:asciiTheme="minorHAnsi" w:hAnsiTheme="minorHAnsi"/>
          <w:sz w:val="22"/>
          <w:szCs w:val="22"/>
          <w:vertAlign w:val="subscript"/>
          <w:lang w:val="en-US"/>
        </w:rPr>
        <w:t>i</w:t>
      </w:r>
      <w:proofErr w:type="spellEnd"/>
      <w:r w:rsidRPr="002C2C85">
        <w:rPr>
          <w:rFonts w:asciiTheme="minorHAnsi" w:hAnsiTheme="minorHAnsi"/>
          <w:sz w:val="22"/>
          <w:szCs w:val="22"/>
        </w:rPr>
        <w:t>. Тогда</w:t>
      </w:r>
    </w:p>
    <w:p w:rsidR="002C2C85" w:rsidRPr="00CE6AEE" w:rsidRDefault="00CE6AEE" w:rsidP="002C2C85">
      <w:pPr>
        <w:spacing w:before="0" w:after="120"/>
        <w:ind w:firstLine="0"/>
        <w:jc w:val="left"/>
        <w:rPr>
          <w:rFonts w:asciiTheme="majorHAnsi" w:hAnsiTheme="majorHAnsi"/>
          <w:i/>
          <w:sz w:val="22"/>
          <w:szCs w:val="22"/>
        </w:rPr>
      </w:pPr>
      <w:r w:rsidRPr="00CE6AEE">
        <w:rPr>
          <w:rFonts w:asciiTheme="majorHAnsi" w:hAnsiTheme="majorHAnsi"/>
          <w:i/>
          <w:sz w:val="22"/>
          <w:szCs w:val="22"/>
        </w:rPr>
        <w:t xml:space="preserve">(7.13)   </w:t>
      </w:r>
      <w:proofErr w:type="spellStart"/>
      <w:r w:rsidRPr="00CE6AEE">
        <w:rPr>
          <w:rFonts w:asciiTheme="majorHAnsi" w:hAnsiTheme="majorHAnsi"/>
          <w:i/>
          <w:sz w:val="22"/>
          <w:szCs w:val="22"/>
        </w:rPr>
        <w:t>e</w:t>
      </w:r>
      <w:r w:rsidRPr="00CE6AEE">
        <w:rPr>
          <w:rFonts w:asciiTheme="majorHAnsi" w:hAnsiTheme="majorHAnsi"/>
          <w:i/>
          <w:sz w:val="22"/>
          <w:szCs w:val="22"/>
          <w:vertAlign w:val="subscript"/>
        </w:rPr>
        <w:t>i</w:t>
      </w:r>
      <w:proofErr w:type="spellEnd"/>
      <w:r w:rsidRPr="00CE6AEE">
        <w:rPr>
          <w:rFonts w:asciiTheme="majorHAnsi" w:hAnsiTheme="majorHAnsi"/>
          <w:i/>
          <w:sz w:val="22"/>
          <w:szCs w:val="22"/>
        </w:rPr>
        <w:t xml:space="preserve"> = </w:t>
      </w:r>
      <w:proofErr w:type="spellStart"/>
      <w:r w:rsidRPr="00CE6AEE">
        <w:rPr>
          <w:rFonts w:asciiTheme="majorHAnsi" w:hAnsiTheme="majorHAnsi"/>
          <w:i/>
          <w:sz w:val="22"/>
          <w:szCs w:val="22"/>
        </w:rPr>
        <w:t>y</w:t>
      </w:r>
      <w:r w:rsidRPr="00CE6AEE">
        <w:rPr>
          <w:rFonts w:asciiTheme="majorHAnsi" w:hAnsiTheme="majorHAnsi"/>
          <w:i/>
          <w:sz w:val="22"/>
          <w:szCs w:val="22"/>
          <w:vertAlign w:val="subscript"/>
        </w:rPr>
        <w:t>i</w:t>
      </w:r>
      <w:proofErr w:type="spellEnd"/>
      <w:r w:rsidRPr="00CE6AEE">
        <w:rPr>
          <w:rFonts w:asciiTheme="majorHAnsi" w:hAnsiTheme="majorHAnsi"/>
          <w:i/>
          <w:sz w:val="22"/>
          <w:szCs w:val="22"/>
        </w:rPr>
        <w:t xml:space="preserve"> – a – </w:t>
      </w:r>
      <w:proofErr w:type="spellStart"/>
      <w:r w:rsidRPr="00CE6AEE">
        <w:rPr>
          <w:rFonts w:asciiTheme="majorHAnsi" w:hAnsiTheme="majorHAnsi"/>
          <w:i/>
          <w:sz w:val="22"/>
          <w:szCs w:val="22"/>
        </w:rPr>
        <w:t>bx</w:t>
      </w:r>
      <w:r w:rsidRPr="00CE6AEE">
        <w:rPr>
          <w:rFonts w:asciiTheme="majorHAnsi" w:hAnsiTheme="majorHAnsi"/>
          <w:i/>
          <w:sz w:val="22"/>
          <w:szCs w:val="22"/>
          <w:vertAlign w:val="subscript"/>
        </w:rPr>
        <w:t>i</w:t>
      </w:r>
      <w:proofErr w:type="spellEnd"/>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 xml:space="preserve">В зависимости от значений </w:t>
      </w:r>
      <w:r w:rsidR="00CE6AEE">
        <w:rPr>
          <w:rFonts w:asciiTheme="minorHAnsi" w:hAnsiTheme="minorHAnsi"/>
          <w:sz w:val="22"/>
          <w:szCs w:val="22"/>
        </w:rPr>
        <w:t>а и b</w:t>
      </w:r>
      <w:r w:rsidRPr="002C2C85">
        <w:rPr>
          <w:rFonts w:asciiTheme="minorHAnsi" w:hAnsiTheme="minorHAnsi"/>
          <w:sz w:val="22"/>
          <w:szCs w:val="22"/>
        </w:rPr>
        <w:t xml:space="preserve"> некоторые из e</w:t>
      </w:r>
      <w:proofErr w:type="spellStart"/>
      <w:r w:rsidR="00CE6AEE" w:rsidRPr="00CE6AEE">
        <w:rPr>
          <w:rFonts w:asciiTheme="minorHAnsi" w:hAnsiTheme="minorHAnsi"/>
          <w:sz w:val="22"/>
          <w:szCs w:val="22"/>
          <w:vertAlign w:val="subscript"/>
          <w:lang w:val="en-US"/>
        </w:rPr>
        <w:t>i</w:t>
      </w:r>
      <w:proofErr w:type="spellEnd"/>
      <w:r w:rsidR="00CE6AEE">
        <w:rPr>
          <w:rFonts w:asciiTheme="minorHAnsi" w:hAnsiTheme="minorHAnsi"/>
          <w:sz w:val="22"/>
          <w:szCs w:val="22"/>
        </w:rPr>
        <w:t xml:space="preserve"> могут оказаться поло</w:t>
      </w:r>
      <w:r w:rsidRPr="002C2C85">
        <w:rPr>
          <w:rFonts w:asciiTheme="minorHAnsi" w:hAnsiTheme="minorHAnsi"/>
          <w:sz w:val="22"/>
          <w:szCs w:val="22"/>
        </w:rPr>
        <w:t>жительными, а некоторые — отрицательными (не исключено и равенство отклонений н</w:t>
      </w:r>
      <w:r w:rsidR="00CE6AEE">
        <w:rPr>
          <w:rFonts w:asciiTheme="minorHAnsi" w:hAnsiTheme="minorHAnsi"/>
          <w:sz w:val="22"/>
          <w:szCs w:val="22"/>
        </w:rPr>
        <w:t xml:space="preserve">улю). По своему смыслу каждое </w:t>
      </w:r>
      <w:proofErr w:type="spellStart"/>
      <w:r w:rsidR="00CE6AEE">
        <w:rPr>
          <w:rFonts w:asciiTheme="minorHAnsi" w:hAnsiTheme="minorHAnsi"/>
          <w:sz w:val="22"/>
          <w:szCs w:val="22"/>
        </w:rPr>
        <w:t>е</w:t>
      </w:r>
      <w:r w:rsidR="00CE6AEE" w:rsidRPr="00CE6AEE">
        <w:rPr>
          <w:rFonts w:asciiTheme="minorHAnsi" w:hAnsiTheme="minorHAnsi"/>
          <w:sz w:val="22"/>
          <w:szCs w:val="22"/>
          <w:vertAlign w:val="subscript"/>
        </w:rPr>
        <w:t>i</w:t>
      </w:r>
      <w:proofErr w:type="spellEnd"/>
      <w:r w:rsidRPr="002C2C85">
        <w:rPr>
          <w:rFonts w:asciiTheme="minorHAnsi" w:hAnsiTheme="minorHAnsi"/>
          <w:sz w:val="22"/>
          <w:szCs w:val="22"/>
        </w:rPr>
        <w:t xml:space="preserve"> указывает, как далеко отстоит конкретное наблюдение от д</w:t>
      </w:r>
      <w:r w:rsidR="00CE6AEE">
        <w:rPr>
          <w:rFonts w:asciiTheme="minorHAnsi" w:hAnsiTheme="minorHAnsi"/>
          <w:sz w:val="22"/>
          <w:szCs w:val="22"/>
        </w:rPr>
        <w:t>анной линии. Сумма квадратов от</w:t>
      </w:r>
      <w:r w:rsidRPr="002C2C85">
        <w:rPr>
          <w:rFonts w:asciiTheme="minorHAnsi" w:hAnsiTheme="minorHAnsi"/>
          <w:sz w:val="22"/>
          <w:szCs w:val="22"/>
        </w:rPr>
        <w:t>клонений, рассчитанная по всем н</w:t>
      </w:r>
      <w:r w:rsidR="00CE6AEE">
        <w:rPr>
          <w:rFonts w:asciiTheme="minorHAnsi" w:hAnsiTheme="minorHAnsi"/>
          <w:sz w:val="22"/>
          <w:szCs w:val="22"/>
        </w:rPr>
        <w:t>аблюдениям, служит агрегатн</w:t>
      </w:r>
      <w:r w:rsidRPr="002C2C85">
        <w:rPr>
          <w:rFonts w:asciiTheme="minorHAnsi" w:hAnsiTheme="minorHAnsi"/>
          <w:sz w:val="22"/>
          <w:szCs w:val="22"/>
        </w:rPr>
        <w:t>ой мерой того, как далеко отстоят наблюдения от рассчитанной линии.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Мы покажем ниже, что из всех возможных а и </w:t>
      </w:r>
      <w:r w:rsidR="00CE6AEE">
        <w:rPr>
          <w:rFonts w:asciiTheme="minorHAnsi" w:hAnsiTheme="minorHAnsi"/>
          <w:sz w:val="22"/>
          <w:szCs w:val="22"/>
          <w:lang w:val="en-US"/>
        </w:rPr>
        <w:t>b</w:t>
      </w:r>
      <w:r w:rsidRPr="002C2C85">
        <w:rPr>
          <w:rFonts w:asciiTheme="minorHAnsi" w:hAnsiTheme="minorHAnsi"/>
          <w:sz w:val="22"/>
          <w:szCs w:val="22"/>
        </w:rPr>
        <w:t xml:space="preserve"> значения а</w:t>
      </w:r>
      <w:r w:rsidR="00CE6AEE">
        <w:rPr>
          <w:rFonts w:asciiTheme="minorHAnsi" w:hAnsiTheme="minorHAnsi"/>
          <w:sz w:val="22"/>
          <w:szCs w:val="22"/>
        </w:rPr>
        <w:t>̂</w:t>
      </w:r>
      <w:r w:rsidRPr="002C2C85">
        <w:rPr>
          <w:rFonts w:asciiTheme="minorHAnsi" w:hAnsiTheme="minorHAnsi"/>
          <w:sz w:val="22"/>
          <w:szCs w:val="22"/>
        </w:rPr>
        <w:t xml:space="preserve"> и </w:t>
      </w:r>
      <w:r w:rsidR="00CE6AEE">
        <w:rPr>
          <w:rFonts w:asciiTheme="minorHAnsi" w:hAnsiTheme="minorHAnsi"/>
          <w:sz w:val="22"/>
          <w:szCs w:val="22"/>
          <w:lang w:val="en-US"/>
        </w:rPr>
        <w:t>b</w:t>
      </w:r>
      <w:r w:rsidR="00CE6AEE" w:rsidRPr="00CE6AEE">
        <w:rPr>
          <w:rFonts w:asciiTheme="minorHAnsi" w:hAnsiTheme="minorHAnsi"/>
          <w:sz w:val="22"/>
          <w:szCs w:val="22"/>
        </w:rPr>
        <w:t>̂</w:t>
      </w:r>
      <w:r w:rsidRPr="002C2C85">
        <w:rPr>
          <w:rFonts w:asciiTheme="minorHAnsi" w:hAnsiTheme="minorHAnsi"/>
          <w:sz w:val="22"/>
          <w:szCs w:val="22"/>
        </w:rPr>
        <w:t>, определяемые (7.9), таковы, что минимизируют сумму квадратов отклонений.</w:t>
      </w:r>
      <w:r w:rsidR="00CE6AEE" w:rsidRPr="00CE6AEE">
        <w:rPr>
          <w:rFonts w:asciiTheme="minorHAnsi" w:hAnsiTheme="minorHAnsi"/>
          <w:sz w:val="22"/>
          <w:szCs w:val="22"/>
        </w:rPr>
        <w:t xml:space="preserve"> </w:t>
      </w:r>
      <w:r w:rsidRPr="002C2C85">
        <w:rPr>
          <w:rFonts w:asciiTheme="minorHAnsi" w:hAnsiTheme="minorHAnsi"/>
          <w:sz w:val="22"/>
          <w:szCs w:val="22"/>
        </w:rPr>
        <w:t xml:space="preserve">Таким образом, линия </w:t>
      </w:r>
      <w:r w:rsidR="00CE6AEE">
        <w:rPr>
          <w:rFonts w:asciiTheme="majorHAnsi" w:hAnsiTheme="majorHAnsi"/>
          <w:i/>
          <w:sz w:val="22"/>
          <w:szCs w:val="22"/>
        </w:rPr>
        <w:t>Y = â</w:t>
      </w:r>
      <w:r w:rsidR="00CE6AEE" w:rsidRPr="00045708">
        <w:rPr>
          <w:rFonts w:asciiTheme="majorHAnsi" w:hAnsiTheme="majorHAnsi"/>
          <w:i/>
          <w:sz w:val="22"/>
          <w:szCs w:val="22"/>
        </w:rPr>
        <w:t xml:space="preserve"> + </w:t>
      </w:r>
      <w:r w:rsidR="00CE6AEE">
        <w:rPr>
          <w:rFonts w:asciiTheme="majorHAnsi" w:hAnsiTheme="majorHAnsi"/>
          <w:i/>
          <w:sz w:val="22"/>
          <w:szCs w:val="22"/>
          <w:lang w:val="en-US"/>
        </w:rPr>
        <w:t>b</w:t>
      </w:r>
      <w:r w:rsidR="00CE6AEE" w:rsidRPr="00045708">
        <w:rPr>
          <w:rFonts w:asciiTheme="majorHAnsi" w:hAnsiTheme="majorHAnsi"/>
          <w:i/>
          <w:sz w:val="22"/>
          <w:szCs w:val="22"/>
        </w:rPr>
        <w:t>̂</w:t>
      </w:r>
      <w:r w:rsidR="00CE6AEE">
        <w:rPr>
          <w:rFonts w:asciiTheme="majorHAnsi" w:hAnsiTheme="majorHAnsi"/>
          <w:i/>
          <w:sz w:val="22"/>
          <w:szCs w:val="22"/>
        </w:rPr>
        <w:t>Х</w:t>
      </w:r>
      <w:r w:rsidRPr="002C2C85">
        <w:rPr>
          <w:rFonts w:asciiTheme="minorHAnsi" w:hAnsiTheme="minorHAnsi"/>
          <w:sz w:val="22"/>
          <w:szCs w:val="22"/>
        </w:rPr>
        <w:t xml:space="preserve"> обеспечивает «наилучшую подгонку» наблюдений среди всех прямых линий в том смысле, что она минимизирует сумму квадратов отклонений наблюдений от прямой. Прежде чем продолжить обсуждение, убедимся в справедливости сформулированного утверждения.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w:t>
      </w:r>
      <w:r w:rsidR="00CE6AEE">
        <w:rPr>
          <w:rFonts w:asciiTheme="minorHAnsi" w:hAnsiTheme="minorHAnsi"/>
          <w:sz w:val="22"/>
          <w:szCs w:val="22"/>
        </w:rPr>
        <w:t>отрим задачу такого выбора а и b, при котором минимизирует</w:t>
      </w:r>
      <w:r w:rsidR="00AE509C">
        <w:rPr>
          <w:rFonts w:asciiTheme="minorHAnsi" w:hAnsiTheme="minorHAnsi"/>
          <w:sz w:val="22"/>
          <w:szCs w:val="22"/>
        </w:rPr>
        <w:t>ся сумма квадратов отклонений</w:t>
      </w:r>
      <w:r w:rsidR="00AE509C" w:rsidRPr="00AE509C">
        <w:rPr>
          <w:rFonts w:asciiTheme="minorHAnsi" w:hAnsiTheme="minorHAnsi"/>
          <w:sz w:val="22"/>
          <w:szCs w:val="22"/>
        </w:rPr>
        <w:t xml:space="preserve">. </w:t>
      </w:r>
      <w:r w:rsidRPr="002C2C85">
        <w:rPr>
          <w:rFonts w:asciiTheme="minorHAnsi" w:hAnsiTheme="minorHAnsi"/>
          <w:sz w:val="22"/>
          <w:szCs w:val="22"/>
        </w:rPr>
        <w:t>Д</w:t>
      </w:r>
      <w:r w:rsidR="00AE509C">
        <w:rPr>
          <w:rFonts w:asciiTheme="minorHAnsi" w:hAnsiTheme="minorHAnsi"/>
          <w:sz w:val="22"/>
          <w:szCs w:val="22"/>
        </w:rPr>
        <w:t>ля ее решения нужно найти а и b</w:t>
      </w:r>
      <w:r w:rsidRPr="002C2C85">
        <w:rPr>
          <w:rFonts w:asciiTheme="minorHAnsi" w:hAnsiTheme="minorHAnsi"/>
          <w:sz w:val="22"/>
          <w:szCs w:val="22"/>
        </w:rPr>
        <w:t>, обеспечивающие минимальное значение выражения</w:t>
      </w:r>
    </w:p>
    <w:p w:rsidR="002C2C85" w:rsidRPr="002C2C85" w:rsidRDefault="00AE509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785420" cy="343814"/>
            <wp:effectExtent l="0" t="0" r="571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Формула(7.14).jpg"/>
                    <pic:cNvPicPr/>
                  </pic:nvPicPr>
                  <pic:blipFill>
                    <a:blip r:embed="rId218">
                      <a:extLst>
                        <a:ext uri="{28A0092B-C50C-407E-A947-70E740481C1C}">
                          <a14:useLocalDpi xmlns:a14="http://schemas.microsoft.com/office/drawing/2010/main" val="0"/>
                        </a:ext>
                      </a:extLst>
                    </a:blip>
                    <a:stretch>
                      <a:fillRect/>
                    </a:stretch>
                  </pic:blipFill>
                  <pic:spPr>
                    <a:xfrm>
                      <a:off x="0" y="0"/>
                      <a:ext cx="1828978" cy="352202"/>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Для этого придется приравнят</w:t>
      </w:r>
      <w:r w:rsidR="00AE509C">
        <w:rPr>
          <w:rFonts w:asciiTheme="minorHAnsi" w:hAnsiTheme="minorHAnsi"/>
          <w:sz w:val="22"/>
          <w:szCs w:val="22"/>
        </w:rPr>
        <w:t>ь нулю обе частные производные ∂</w:t>
      </w:r>
      <w:r w:rsidRPr="002C2C85">
        <w:rPr>
          <w:rFonts w:asciiTheme="minorHAnsi" w:hAnsiTheme="minorHAnsi"/>
          <w:sz w:val="22"/>
          <w:szCs w:val="22"/>
        </w:rPr>
        <w:t>D/</w:t>
      </w:r>
      <w:r w:rsidR="00AE509C">
        <w:rPr>
          <w:rFonts w:asciiTheme="minorHAnsi" w:hAnsiTheme="minorHAnsi"/>
          <w:sz w:val="22"/>
          <w:szCs w:val="22"/>
        </w:rPr>
        <w:t>∂a и ∂D/∂</w:t>
      </w:r>
      <w:r w:rsidRPr="002C2C85">
        <w:rPr>
          <w:rFonts w:asciiTheme="minorHAnsi" w:hAnsiTheme="minorHAnsi"/>
          <w:sz w:val="22"/>
          <w:szCs w:val="22"/>
        </w:rPr>
        <w:t>b. (Это хорошо известное условие, позволяющее находить минимальные и максимальные значения, если же вы не знакомы с ним, то примите окончательный результат н</w:t>
      </w:r>
      <w:r w:rsidR="00AE509C">
        <w:rPr>
          <w:rFonts w:asciiTheme="minorHAnsi" w:hAnsiTheme="minorHAnsi"/>
          <w:sz w:val="22"/>
          <w:szCs w:val="22"/>
        </w:rPr>
        <w:t>а веру.) Несколько упреждая со</w:t>
      </w:r>
      <w:r w:rsidRPr="002C2C85">
        <w:rPr>
          <w:rFonts w:asciiTheme="minorHAnsi" w:hAnsiTheme="minorHAnsi"/>
          <w:sz w:val="22"/>
          <w:szCs w:val="22"/>
        </w:rPr>
        <w:t>бытия, обозначим через а</w:t>
      </w:r>
      <w:r w:rsidR="00AE509C">
        <w:rPr>
          <w:rFonts w:asciiTheme="minorHAnsi" w:hAnsiTheme="minorHAnsi"/>
          <w:sz w:val="22"/>
          <w:szCs w:val="22"/>
        </w:rPr>
        <w:t>̂</w:t>
      </w:r>
      <w:r w:rsidRPr="002C2C85">
        <w:rPr>
          <w:rFonts w:asciiTheme="minorHAnsi" w:hAnsiTheme="minorHAnsi"/>
          <w:sz w:val="22"/>
          <w:szCs w:val="22"/>
        </w:rPr>
        <w:t xml:space="preserve"> и b</w:t>
      </w:r>
      <w:r w:rsidR="00AE509C">
        <w:rPr>
          <w:rFonts w:asciiTheme="minorHAnsi" w:hAnsiTheme="minorHAnsi"/>
          <w:sz w:val="22"/>
          <w:szCs w:val="22"/>
        </w:rPr>
        <w:t>̂ значения а и b</w:t>
      </w:r>
      <w:r w:rsidRPr="002C2C85">
        <w:rPr>
          <w:rFonts w:asciiTheme="minorHAnsi" w:hAnsiTheme="minorHAnsi"/>
          <w:sz w:val="22"/>
          <w:szCs w:val="22"/>
        </w:rPr>
        <w:t xml:space="preserve">, при которых </w:t>
      </w:r>
      <w:r w:rsidR="00AE509C">
        <w:rPr>
          <w:rFonts w:asciiTheme="minorHAnsi" w:hAnsiTheme="minorHAnsi"/>
          <w:sz w:val="22"/>
          <w:szCs w:val="22"/>
        </w:rPr>
        <w:t>∂</w:t>
      </w:r>
      <w:r w:rsidR="00AE509C" w:rsidRPr="002C2C85">
        <w:rPr>
          <w:rFonts w:asciiTheme="minorHAnsi" w:hAnsiTheme="minorHAnsi"/>
          <w:sz w:val="22"/>
          <w:szCs w:val="22"/>
        </w:rPr>
        <w:t>D/</w:t>
      </w:r>
      <w:r w:rsidR="00AE509C">
        <w:rPr>
          <w:rFonts w:asciiTheme="minorHAnsi" w:hAnsiTheme="minorHAnsi"/>
          <w:sz w:val="22"/>
          <w:szCs w:val="22"/>
        </w:rPr>
        <w:t xml:space="preserve">∂a </w:t>
      </w:r>
      <w:r w:rsidR="00AE509C" w:rsidRPr="00AE509C">
        <w:rPr>
          <w:rFonts w:asciiTheme="minorHAnsi" w:hAnsiTheme="minorHAnsi"/>
          <w:sz w:val="22"/>
          <w:szCs w:val="22"/>
        </w:rPr>
        <w:t>=</w:t>
      </w:r>
      <w:r w:rsidR="00AE509C">
        <w:rPr>
          <w:rFonts w:asciiTheme="minorHAnsi" w:hAnsiTheme="minorHAnsi"/>
          <w:sz w:val="22"/>
          <w:szCs w:val="22"/>
        </w:rPr>
        <w:t xml:space="preserve"> ∂D/∂</w:t>
      </w:r>
      <w:r w:rsidR="00AE509C" w:rsidRPr="002C2C85">
        <w:rPr>
          <w:rFonts w:asciiTheme="minorHAnsi" w:hAnsiTheme="minorHAnsi"/>
          <w:sz w:val="22"/>
          <w:szCs w:val="22"/>
        </w:rPr>
        <w:t xml:space="preserve">b </w:t>
      </w:r>
      <w:r w:rsidR="00AE509C" w:rsidRPr="00AE509C">
        <w:rPr>
          <w:rFonts w:asciiTheme="minorHAnsi" w:hAnsiTheme="minorHAnsi"/>
          <w:sz w:val="22"/>
          <w:szCs w:val="22"/>
        </w:rPr>
        <w:t xml:space="preserve">= </w:t>
      </w:r>
      <w:r w:rsidR="00AE509C">
        <w:rPr>
          <w:rFonts w:asciiTheme="minorHAnsi" w:hAnsiTheme="minorHAnsi"/>
          <w:sz w:val="22"/>
          <w:szCs w:val="22"/>
        </w:rPr>
        <w:t>0. Из (7.14) получим</w:t>
      </w:r>
    </w:p>
    <w:p w:rsidR="00AE509C" w:rsidRPr="002C2C85" w:rsidRDefault="00AE509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09190" cy="883676"/>
            <wp:effectExtent l="0" t="0" r="63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Формула(7.14)_выч.jpg"/>
                    <pic:cNvPicPr/>
                  </pic:nvPicPr>
                  <pic:blipFill>
                    <a:blip r:embed="rId219">
                      <a:extLst>
                        <a:ext uri="{28A0092B-C50C-407E-A947-70E740481C1C}">
                          <a14:useLocalDpi xmlns:a14="http://schemas.microsoft.com/office/drawing/2010/main" val="0"/>
                        </a:ext>
                      </a:extLst>
                    </a:blip>
                    <a:stretch>
                      <a:fillRect/>
                    </a:stretch>
                  </pic:blipFill>
                  <pic:spPr>
                    <a:xfrm>
                      <a:off x="0" y="0"/>
                      <a:ext cx="2218174" cy="88727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После упрощений это приводит к уравнениям</w:t>
      </w:r>
    </w:p>
    <w:p w:rsidR="00AE509C" w:rsidRDefault="00AE509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143785" cy="687629"/>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Формула(7.15).jpg"/>
                    <pic:cNvPicPr/>
                  </pic:nvPicPr>
                  <pic:blipFill>
                    <a:blip r:embed="rId220">
                      <a:extLst>
                        <a:ext uri="{28A0092B-C50C-407E-A947-70E740481C1C}">
                          <a14:useLocalDpi xmlns:a14="http://schemas.microsoft.com/office/drawing/2010/main" val="0"/>
                        </a:ext>
                      </a:extLst>
                    </a:blip>
                    <a:stretch>
                      <a:fillRect/>
                    </a:stretch>
                  </pic:blipFill>
                  <pic:spPr>
                    <a:xfrm>
                      <a:off x="0" y="0"/>
                      <a:ext cx="2157317" cy="691970"/>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их</w:t>
      </w:r>
      <w:proofErr w:type="gramEnd"/>
      <w:r w:rsidRPr="002C2C85">
        <w:rPr>
          <w:rFonts w:asciiTheme="minorHAnsi" w:hAnsiTheme="minorHAnsi"/>
          <w:sz w:val="22"/>
          <w:szCs w:val="22"/>
        </w:rPr>
        <w:t xml:space="preserve"> можно решить относительно двух неизвестных а</w:t>
      </w:r>
      <w:r w:rsidR="00AE509C">
        <w:rPr>
          <w:rFonts w:asciiTheme="minorHAnsi" w:hAnsiTheme="minorHAnsi"/>
          <w:sz w:val="22"/>
          <w:szCs w:val="22"/>
        </w:rPr>
        <w:t>̂</w:t>
      </w:r>
      <w:r w:rsidRPr="002C2C85">
        <w:rPr>
          <w:rFonts w:asciiTheme="minorHAnsi" w:hAnsiTheme="minorHAnsi"/>
          <w:sz w:val="22"/>
          <w:szCs w:val="22"/>
        </w:rPr>
        <w:t xml:space="preserve"> и </w:t>
      </w:r>
      <w:r w:rsidR="00AE509C">
        <w:rPr>
          <w:rFonts w:asciiTheme="minorHAnsi" w:hAnsiTheme="minorHAnsi"/>
          <w:sz w:val="22"/>
          <w:szCs w:val="22"/>
          <w:lang w:val="en-US"/>
        </w:rPr>
        <w:t>b</w:t>
      </w:r>
      <w:r w:rsidR="00AE509C" w:rsidRPr="00AE509C">
        <w:rPr>
          <w:rFonts w:asciiTheme="minorHAnsi" w:hAnsiTheme="minorHAnsi"/>
          <w:sz w:val="22"/>
          <w:szCs w:val="22"/>
        </w:rPr>
        <w:t>̂</w:t>
      </w:r>
      <w:r w:rsidR="00AE509C">
        <w:rPr>
          <w:rFonts w:asciiTheme="minorHAnsi" w:hAnsiTheme="minorHAnsi"/>
          <w:sz w:val="22"/>
          <w:szCs w:val="22"/>
        </w:rPr>
        <w:t xml:space="preserve">. Из (7.15) после деления на </w:t>
      </w:r>
      <w:r w:rsidR="00AE509C" w:rsidRPr="00AE509C">
        <w:rPr>
          <w:rFonts w:asciiTheme="minorHAnsi" w:hAnsiTheme="minorHAnsi"/>
          <w:i/>
          <w:sz w:val="22"/>
          <w:szCs w:val="22"/>
          <w:lang w:val="en-US"/>
        </w:rPr>
        <w:t>n</w:t>
      </w:r>
      <w:r w:rsidRPr="002C2C85">
        <w:rPr>
          <w:rFonts w:asciiTheme="minorHAnsi" w:hAnsiTheme="minorHAnsi"/>
          <w:sz w:val="22"/>
          <w:szCs w:val="22"/>
        </w:rPr>
        <w:t xml:space="preserve"> и перегруппировки получаем</w:t>
      </w:r>
      <w:r w:rsidR="00AE509C" w:rsidRPr="00AE509C">
        <w:rPr>
          <w:rFonts w:asciiTheme="minorHAnsi" w:hAnsiTheme="minorHAnsi"/>
          <w:sz w:val="22"/>
          <w:szCs w:val="22"/>
        </w:rPr>
        <w:t xml:space="preserve"> </w:t>
      </w:r>
      <w:r w:rsidR="00AE509C">
        <w:rPr>
          <w:rFonts w:asciiTheme="minorHAnsi" w:hAnsiTheme="minorHAnsi"/>
          <w:sz w:val="22"/>
          <w:szCs w:val="22"/>
          <w:lang w:val="en-US"/>
        </w:rPr>
        <w:t>a</w:t>
      </w:r>
      <w:r w:rsidR="00AE509C" w:rsidRPr="00AE509C">
        <w:rPr>
          <w:rFonts w:asciiTheme="minorHAnsi" w:hAnsiTheme="minorHAnsi"/>
          <w:sz w:val="22"/>
          <w:szCs w:val="22"/>
        </w:rPr>
        <w:t xml:space="preserve">̂ = </w:t>
      </w:r>
      <w:r w:rsidR="00AE509C">
        <w:rPr>
          <w:rFonts w:asciiTheme="minorHAnsi" w:hAnsiTheme="minorHAnsi"/>
          <w:sz w:val="22"/>
          <w:szCs w:val="22"/>
          <w:lang w:val="en-US"/>
        </w:rPr>
        <w:t>y</w:t>
      </w:r>
      <w:r w:rsidR="00AE509C" w:rsidRPr="00AE509C">
        <w:rPr>
          <w:rFonts w:asciiTheme="minorHAnsi" w:hAnsiTheme="minorHAnsi"/>
          <w:sz w:val="22"/>
          <w:szCs w:val="22"/>
        </w:rPr>
        <w:t xml:space="preserve">̄ – </w:t>
      </w:r>
      <w:r w:rsidR="00AE509C">
        <w:rPr>
          <w:rFonts w:asciiTheme="minorHAnsi" w:hAnsiTheme="minorHAnsi"/>
          <w:sz w:val="22"/>
          <w:szCs w:val="22"/>
          <w:lang w:val="en-US"/>
        </w:rPr>
        <w:t>b</w:t>
      </w:r>
      <w:r w:rsidR="00AE509C" w:rsidRPr="00AE509C">
        <w:rPr>
          <w:rFonts w:asciiTheme="minorHAnsi" w:hAnsiTheme="minorHAnsi"/>
          <w:sz w:val="22"/>
          <w:szCs w:val="22"/>
        </w:rPr>
        <w:t>̂</w:t>
      </w:r>
      <w:r w:rsidR="00AE509C">
        <w:rPr>
          <w:rFonts w:asciiTheme="minorHAnsi" w:hAnsiTheme="minorHAnsi"/>
          <w:sz w:val="22"/>
          <w:szCs w:val="22"/>
          <w:lang w:val="en-US"/>
        </w:rPr>
        <w:t>x</w:t>
      </w:r>
      <w:r w:rsidR="00AE509C" w:rsidRPr="00AE509C">
        <w:rPr>
          <w:rFonts w:asciiTheme="minorHAnsi" w:hAnsiTheme="minorHAnsi"/>
          <w:sz w:val="22"/>
          <w:szCs w:val="22"/>
        </w:rPr>
        <w:t xml:space="preserve">̄, </w:t>
      </w:r>
      <w:r w:rsidRPr="002C2C85">
        <w:rPr>
          <w:rFonts w:asciiTheme="minorHAnsi" w:hAnsiTheme="minorHAnsi"/>
          <w:sz w:val="22"/>
          <w:szCs w:val="22"/>
        </w:rPr>
        <w:t>т.е. первое из уравнений (7.9). Воспользуемся этим уравнением и исключим а</w:t>
      </w:r>
      <w:r w:rsidR="00AE509C">
        <w:rPr>
          <w:rFonts w:asciiTheme="minorHAnsi" w:hAnsiTheme="minorHAnsi"/>
          <w:sz w:val="22"/>
          <w:szCs w:val="22"/>
        </w:rPr>
        <w:t>̂</w:t>
      </w:r>
      <w:r w:rsidRPr="002C2C85">
        <w:rPr>
          <w:rFonts w:asciiTheme="minorHAnsi" w:hAnsiTheme="minorHAnsi"/>
          <w:sz w:val="22"/>
          <w:szCs w:val="22"/>
        </w:rPr>
        <w:t xml:space="preserve"> из (7.16), после чего разрешим пол</w:t>
      </w:r>
      <w:r w:rsidR="00AE509C">
        <w:rPr>
          <w:rFonts w:asciiTheme="minorHAnsi" w:hAnsiTheme="minorHAnsi"/>
          <w:sz w:val="22"/>
          <w:szCs w:val="22"/>
        </w:rPr>
        <w:t>ученное уравнение относительно b̂</w:t>
      </w:r>
      <w:r w:rsidRPr="002C2C85">
        <w:rPr>
          <w:rFonts w:asciiTheme="minorHAnsi" w:hAnsiTheme="minorHAnsi"/>
          <w:sz w:val="22"/>
          <w:szCs w:val="22"/>
        </w:rPr>
        <w:t>:</w:t>
      </w:r>
    </w:p>
    <w:p w:rsidR="00AE509C" w:rsidRPr="002C2C85" w:rsidRDefault="00AE509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528876" cy="810568"/>
            <wp:effectExtent l="0" t="0" r="0" b="889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Формула(7.16)_выч.jpg"/>
                    <pic:cNvPicPr/>
                  </pic:nvPicPr>
                  <pic:blipFill>
                    <a:blip r:embed="rId221">
                      <a:extLst>
                        <a:ext uri="{28A0092B-C50C-407E-A947-70E740481C1C}">
                          <a14:useLocalDpi xmlns:a14="http://schemas.microsoft.com/office/drawing/2010/main" val="0"/>
                        </a:ext>
                      </a:extLst>
                    </a:blip>
                    <a:stretch>
                      <a:fillRect/>
                    </a:stretch>
                  </pic:blipFill>
                  <pic:spPr>
                    <a:xfrm>
                      <a:off x="0" y="0"/>
                      <a:ext cx="1542271" cy="817670"/>
                    </a:xfrm>
                    <a:prstGeom prst="rect">
                      <a:avLst/>
                    </a:prstGeom>
                  </pic:spPr>
                </pic:pic>
              </a:graphicData>
            </a:graphic>
          </wp:inline>
        </w:drawing>
      </w:r>
    </w:p>
    <w:p w:rsidR="002C2C85" w:rsidRPr="002C2C85" w:rsidRDefault="00AE509C" w:rsidP="002C2C85">
      <w:pPr>
        <w:spacing w:before="0" w:after="120"/>
        <w:ind w:firstLine="0"/>
        <w:jc w:val="left"/>
        <w:rPr>
          <w:rFonts w:asciiTheme="minorHAnsi" w:hAnsiTheme="minorHAnsi"/>
          <w:sz w:val="22"/>
          <w:szCs w:val="22"/>
        </w:rPr>
      </w:pPr>
      <w:r>
        <w:rPr>
          <w:rFonts w:asciiTheme="minorHAnsi" w:hAnsiTheme="minorHAnsi"/>
          <w:sz w:val="22"/>
          <w:szCs w:val="22"/>
        </w:rPr>
        <w:t>т.</w:t>
      </w:r>
      <w:r w:rsidR="002C2C85" w:rsidRPr="002C2C85">
        <w:rPr>
          <w:rFonts w:asciiTheme="minorHAnsi" w:hAnsiTheme="minorHAnsi"/>
          <w:sz w:val="22"/>
          <w:szCs w:val="22"/>
        </w:rPr>
        <w:t>е. второе из уравнений (7.9). Таким образом, доказано утверждение,</w:t>
      </w:r>
      <w:r w:rsidRPr="00AE509C">
        <w:rPr>
          <w:rFonts w:asciiTheme="minorHAnsi" w:hAnsiTheme="minorHAnsi"/>
          <w:sz w:val="22"/>
          <w:szCs w:val="22"/>
        </w:rPr>
        <w:t xml:space="preserve"> </w:t>
      </w:r>
      <w:r w:rsidR="002C2C85" w:rsidRPr="002C2C85">
        <w:rPr>
          <w:rFonts w:asciiTheme="minorHAnsi" w:hAnsiTheme="minorHAnsi"/>
          <w:sz w:val="22"/>
          <w:szCs w:val="22"/>
        </w:rPr>
        <w:t xml:space="preserve">в силу которого прямая </w:t>
      </w:r>
      <w:r>
        <w:rPr>
          <w:rFonts w:asciiTheme="majorHAnsi" w:hAnsiTheme="majorHAnsi"/>
          <w:i/>
          <w:sz w:val="22"/>
          <w:szCs w:val="22"/>
        </w:rPr>
        <w:t>Y = â</w:t>
      </w:r>
      <w:r w:rsidRPr="00045708">
        <w:rPr>
          <w:rFonts w:asciiTheme="majorHAnsi" w:hAnsiTheme="majorHAnsi"/>
          <w:i/>
          <w:sz w:val="22"/>
          <w:szCs w:val="22"/>
        </w:rPr>
        <w:t xml:space="preserve"> + </w:t>
      </w:r>
      <w:r>
        <w:rPr>
          <w:rFonts w:asciiTheme="majorHAnsi" w:hAnsiTheme="majorHAnsi"/>
          <w:i/>
          <w:sz w:val="22"/>
          <w:szCs w:val="22"/>
          <w:lang w:val="en-US"/>
        </w:rPr>
        <w:t>b</w:t>
      </w:r>
      <w:r w:rsidRPr="00045708">
        <w:rPr>
          <w:rFonts w:asciiTheme="majorHAnsi" w:hAnsiTheme="majorHAnsi"/>
          <w:i/>
          <w:sz w:val="22"/>
          <w:szCs w:val="22"/>
        </w:rPr>
        <w:t>̂</w:t>
      </w:r>
      <w:r>
        <w:rPr>
          <w:rFonts w:asciiTheme="majorHAnsi" w:hAnsiTheme="majorHAnsi"/>
          <w:i/>
          <w:sz w:val="22"/>
          <w:szCs w:val="22"/>
        </w:rPr>
        <w:t>Х</w:t>
      </w:r>
      <w:r w:rsidR="002C2C85" w:rsidRPr="002C2C85">
        <w:rPr>
          <w:rFonts w:asciiTheme="minorHAnsi" w:hAnsiTheme="minorHAnsi"/>
          <w:sz w:val="22"/>
          <w:szCs w:val="22"/>
        </w:rPr>
        <w:t xml:space="preserve"> обеспечивает «наилучшую подгонку» наблюдений в смысле минимизации суммы квадратов отклонений наблюдений от прямой линии. (Если вы вдруг усомнитесь в том, действительно ли мы обнаружили минимум, поскольку равенство частных </w:t>
      </w:r>
      <w:r w:rsidR="00D148A0">
        <w:rPr>
          <w:rFonts w:asciiTheme="minorHAnsi" w:hAnsiTheme="minorHAnsi"/>
          <w:sz w:val="22"/>
          <w:szCs w:val="22"/>
        </w:rPr>
        <w:t>производных нулю достигается и в</w:t>
      </w:r>
      <w:r w:rsidR="002C2C85" w:rsidRPr="002C2C85">
        <w:rPr>
          <w:rFonts w:asciiTheme="minorHAnsi" w:hAnsiTheme="minorHAnsi"/>
          <w:sz w:val="22"/>
          <w:szCs w:val="22"/>
        </w:rPr>
        <w:t xml:space="preserve"> точке максимума, то советуем вам обратить внимание на то, что максимуму соответствуют ситуации, </w:t>
      </w:r>
      <w:proofErr w:type="gramStart"/>
      <w:r w:rsidR="002C2C85" w:rsidRPr="002C2C85">
        <w:rPr>
          <w:rFonts w:asciiTheme="minorHAnsi" w:hAnsiTheme="minorHAnsi"/>
          <w:sz w:val="22"/>
          <w:szCs w:val="22"/>
        </w:rPr>
        <w:t>когда либо</w:t>
      </w:r>
      <w:proofErr w:type="gramEnd"/>
      <w:r w:rsidR="002C2C85" w:rsidRPr="002C2C85">
        <w:rPr>
          <w:rFonts w:asciiTheme="minorHAnsi" w:hAnsiTheme="minorHAnsi"/>
          <w:sz w:val="22"/>
          <w:szCs w:val="22"/>
        </w:rPr>
        <w:t xml:space="preserve"> а, либо b неограниченно возрастают по абсолютной величине.)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Найденная прямая линия называется линией подгонки, полученной с помощью метода наименьших квадратов (иногда просто линией наименьших квадратов). После нескольких упражнений вы будете легко ориентироваться в процедуре ее </w:t>
      </w:r>
      <w:r w:rsidR="00D148A0">
        <w:rPr>
          <w:rFonts w:asciiTheme="minorHAnsi" w:hAnsiTheme="minorHAnsi"/>
          <w:sz w:val="22"/>
          <w:szCs w:val="22"/>
        </w:rPr>
        <w:t>построения. (Многие из современ</w:t>
      </w:r>
      <w:r w:rsidRPr="002C2C85">
        <w:rPr>
          <w:rFonts w:asciiTheme="minorHAnsi" w:hAnsiTheme="minorHAnsi"/>
          <w:sz w:val="22"/>
          <w:szCs w:val="22"/>
        </w:rPr>
        <w:t>ных электронных калькуляторов-р</w:t>
      </w:r>
      <w:r w:rsidR="00D148A0">
        <w:rPr>
          <w:rFonts w:asciiTheme="minorHAnsi" w:hAnsiTheme="minorHAnsi"/>
          <w:sz w:val="22"/>
          <w:szCs w:val="22"/>
        </w:rPr>
        <w:t>ассчитают для вас значения а̂ и b̂</w:t>
      </w:r>
      <w:r w:rsidRPr="002C2C85">
        <w:rPr>
          <w:rFonts w:asciiTheme="minorHAnsi" w:hAnsiTheme="minorHAnsi"/>
          <w:sz w:val="22"/>
          <w:szCs w:val="22"/>
        </w:rPr>
        <w:t xml:space="preserve"> после того, как вы введете в них значения наблюдений.)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Обобщим результаты обсужд</w:t>
      </w:r>
      <w:r w:rsidR="00D148A0">
        <w:rPr>
          <w:rFonts w:asciiTheme="minorHAnsi" w:hAnsiTheme="minorHAnsi"/>
          <w:sz w:val="22"/>
          <w:szCs w:val="22"/>
        </w:rPr>
        <w:t>ения, накопившиеся к данному мо</w:t>
      </w:r>
      <w:r w:rsidRPr="002C2C85">
        <w:rPr>
          <w:rFonts w:asciiTheme="minorHAnsi" w:hAnsiTheme="minorHAnsi"/>
          <w:sz w:val="22"/>
          <w:szCs w:val="22"/>
        </w:rPr>
        <w:t xml:space="preserve">менту: прямая </w:t>
      </w:r>
      <w:r w:rsidR="00D148A0">
        <w:rPr>
          <w:rFonts w:asciiTheme="majorHAnsi" w:hAnsiTheme="majorHAnsi"/>
          <w:i/>
          <w:sz w:val="22"/>
          <w:szCs w:val="22"/>
        </w:rPr>
        <w:t>Y = â</w:t>
      </w:r>
      <w:r w:rsidR="00D148A0" w:rsidRPr="00045708">
        <w:rPr>
          <w:rFonts w:asciiTheme="majorHAnsi" w:hAnsiTheme="majorHAnsi"/>
          <w:i/>
          <w:sz w:val="22"/>
          <w:szCs w:val="22"/>
        </w:rPr>
        <w:t xml:space="preserve"> + </w:t>
      </w:r>
      <w:r w:rsidR="00D148A0">
        <w:rPr>
          <w:rFonts w:asciiTheme="majorHAnsi" w:hAnsiTheme="majorHAnsi"/>
          <w:i/>
          <w:sz w:val="22"/>
          <w:szCs w:val="22"/>
          <w:lang w:val="en-US"/>
        </w:rPr>
        <w:t>b</w:t>
      </w:r>
      <w:r w:rsidR="00D148A0" w:rsidRPr="00045708">
        <w:rPr>
          <w:rFonts w:asciiTheme="majorHAnsi" w:hAnsiTheme="majorHAnsi"/>
          <w:i/>
          <w:sz w:val="22"/>
          <w:szCs w:val="22"/>
        </w:rPr>
        <w:t>̂</w:t>
      </w:r>
      <w:r w:rsidR="00D148A0">
        <w:rPr>
          <w:rFonts w:asciiTheme="majorHAnsi" w:hAnsiTheme="majorHAnsi"/>
          <w:i/>
          <w:sz w:val="22"/>
          <w:szCs w:val="22"/>
        </w:rPr>
        <w:t>Х</w:t>
      </w:r>
      <w:r w:rsidRPr="002C2C85">
        <w:rPr>
          <w:rFonts w:asciiTheme="minorHAnsi" w:hAnsiTheme="minorHAnsi"/>
          <w:sz w:val="22"/>
          <w:szCs w:val="22"/>
        </w:rPr>
        <w:t xml:space="preserve">, где </w:t>
      </w:r>
      <w:r w:rsidR="00D148A0">
        <w:rPr>
          <w:rFonts w:asciiTheme="majorHAnsi" w:hAnsiTheme="majorHAnsi"/>
          <w:i/>
          <w:sz w:val="22"/>
          <w:szCs w:val="22"/>
        </w:rPr>
        <w:t>â</w:t>
      </w:r>
      <w:r w:rsidR="00D148A0" w:rsidRPr="00045708">
        <w:rPr>
          <w:rFonts w:asciiTheme="majorHAnsi" w:hAnsiTheme="majorHAnsi"/>
          <w:i/>
          <w:sz w:val="22"/>
          <w:szCs w:val="22"/>
        </w:rPr>
        <w:t xml:space="preserve"> </w:t>
      </w:r>
      <w:r w:rsidR="00D148A0" w:rsidRPr="002C2C85">
        <w:rPr>
          <w:rFonts w:asciiTheme="minorHAnsi" w:hAnsiTheme="minorHAnsi"/>
          <w:sz w:val="22"/>
          <w:szCs w:val="22"/>
        </w:rPr>
        <w:t>и</w:t>
      </w:r>
      <w:r w:rsidR="00D148A0" w:rsidRPr="00045708">
        <w:rPr>
          <w:rFonts w:asciiTheme="majorHAnsi" w:hAnsiTheme="majorHAnsi"/>
          <w:i/>
          <w:sz w:val="22"/>
          <w:szCs w:val="22"/>
        </w:rPr>
        <w:t xml:space="preserve"> </w:t>
      </w:r>
      <w:r w:rsidR="00D148A0">
        <w:rPr>
          <w:rFonts w:asciiTheme="majorHAnsi" w:hAnsiTheme="majorHAnsi"/>
          <w:i/>
          <w:sz w:val="22"/>
          <w:szCs w:val="22"/>
          <w:lang w:val="en-US"/>
        </w:rPr>
        <w:t>b</w:t>
      </w:r>
      <w:r w:rsidR="00D148A0" w:rsidRPr="00045708">
        <w:rPr>
          <w:rFonts w:asciiTheme="majorHAnsi" w:hAnsiTheme="majorHAnsi"/>
          <w:i/>
          <w:sz w:val="22"/>
          <w:szCs w:val="22"/>
        </w:rPr>
        <w:t>̂</w:t>
      </w:r>
      <w:r w:rsidR="00D148A0" w:rsidRPr="002C2C85">
        <w:rPr>
          <w:rFonts w:asciiTheme="minorHAnsi" w:hAnsiTheme="minorHAnsi"/>
          <w:sz w:val="22"/>
          <w:szCs w:val="22"/>
        </w:rPr>
        <w:t xml:space="preserve"> </w:t>
      </w:r>
      <w:r w:rsidRPr="002C2C85">
        <w:rPr>
          <w:rFonts w:asciiTheme="minorHAnsi" w:hAnsiTheme="minorHAnsi"/>
          <w:sz w:val="22"/>
          <w:szCs w:val="22"/>
        </w:rPr>
        <w:t>определяют из (7.9), является линией подгонки, полученной с помощью метода наименьших квадратов. Байесовская апо</w:t>
      </w:r>
      <w:r w:rsidR="00D148A0">
        <w:rPr>
          <w:rFonts w:asciiTheme="minorHAnsi" w:hAnsiTheme="minorHAnsi"/>
          <w:sz w:val="22"/>
          <w:szCs w:val="22"/>
        </w:rPr>
        <w:t>стериорная оценка коэффициента А, постоянного сво</w:t>
      </w:r>
      <w:r w:rsidRPr="002C2C85">
        <w:rPr>
          <w:rFonts w:asciiTheme="minorHAnsi" w:hAnsiTheme="minorHAnsi"/>
          <w:sz w:val="22"/>
          <w:szCs w:val="22"/>
        </w:rPr>
        <w:t xml:space="preserve">бодного члена в </w:t>
      </w:r>
      <w:r w:rsidRPr="002C2C85">
        <w:rPr>
          <w:rFonts w:asciiTheme="minorHAnsi" w:hAnsiTheme="minorHAnsi"/>
          <w:sz w:val="22"/>
          <w:szCs w:val="22"/>
        </w:rPr>
        <w:lastRenderedPageBreak/>
        <w:t>соотношении (7.7), п</w:t>
      </w:r>
      <w:r w:rsidR="00D148A0">
        <w:rPr>
          <w:rFonts w:asciiTheme="minorHAnsi" w:hAnsiTheme="minorHAnsi"/>
          <w:sz w:val="22"/>
          <w:szCs w:val="22"/>
        </w:rPr>
        <w:t>ри отсутствии априорной информа</w:t>
      </w:r>
      <w:r w:rsidRPr="002C2C85">
        <w:rPr>
          <w:rFonts w:asciiTheme="minorHAnsi" w:hAnsiTheme="minorHAnsi"/>
          <w:sz w:val="22"/>
          <w:szCs w:val="22"/>
        </w:rPr>
        <w:t>ции о нем центрирована относительно а</w:t>
      </w:r>
      <w:r w:rsidR="00D148A0">
        <w:rPr>
          <w:rFonts w:asciiTheme="minorHAnsi" w:hAnsiTheme="minorHAnsi"/>
          <w:sz w:val="22"/>
          <w:szCs w:val="22"/>
        </w:rPr>
        <w:t>̂</w:t>
      </w:r>
      <w:r w:rsidRPr="002C2C85">
        <w:rPr>
          <w:rFonts w:asciiTheme="minorHAnsi" w:hAnsiTheme="minorHAnsi"/>
          <w:sz w:val="22"/>
          <w:szCs w:val="22"/>
        </w:rPr>
        <w:t xml:space="preserve"> — свободного члена в уравнении прямой, найденной в результате подгонки наблюдений с помощью метода наименьших квадратов. Также байесовская апостериорная оценка коэффициента В, тангенса угла наклона для уравнения (7.7), при отсутствии априорной информации о нем центрирована относительно b</w:t>
      </w:r>
      <w:r w:rsidR="00D148A0">
        <w:rPr>
          <w:rFonts w:asciiTheme="minorHAnsi" w:hAnsiTheme="minorHAnsi"/>
          <w:sz w:val="22"/>
          <w:szCs w:val="22"/>
        </w:rPr>
        <w:t>̂</w:t>
      </w:r>
      <w:r w:rsidRPr="002C2C85">
        <w:rPr>
          <w:rFonts w:asciiTheme="minorHAnsi" w:hAnsiTheme="minorHAnsi"/>
          <w:sz w:val="22"/>
          <w:szCs w:val="22"/>
        </w:rPr>
        <w:t xml:space="preserve"> — тангенса угла наклона в уравнении той же прямой. Однако важно представлять себе, что все это — результат непосредственного применения теоремы Байеса, а не проявления «магических» свойств метода наименьших квадратов. Итак, во-первых, а</w:t>
      </w:r>
      <w:r w:rsidR="00D148A0">
        <w:rPr>
          <w:rFonts w:asciiTheme="minorHAnsi" w:hAnsiTheme="minorHAnsi"/>
          <w:sz w:val="22"/>
          <w:szCs w:val="22"/>
        </w:rPr>
        <w:t>̂ и</w:t>
      </w:r>
      <w:r w:rsidRPr="002C2C85">
        <w:rPr>
          <w:rFonts w:asciiTheme="minorHAnsi" w:hAnsiTheme="minorHAnsi"/>
          <w:sz w:val="22"/>
          <w:szCs w:val="22"/>
        </w:rPr>
        <w:t xml:space="preserve"> b</w:t>
      </w:r>
      <w:r w:rsidR="00D148A0">
        <w:rPr>
          <w:rFonts w:asciiTheme="minorHAnsi" w:hAnsiTheme="minorHAnsi"/>
          <w:sz w:val="22"/>
          <w:szCs w:val="22"/>
        </w:rPr>
        <w:t>̂</w:t>
      </w:r>
      <w:r w:rsidRPr="002C2C85">
        <w:rPr>
          <w:rFonts w:asciiTheme="minorHAnsi" w:hAnsiTheme="minorHAnsi"/>
          <w:sz w:val="22"/>
          <w:szCs w:val="22"/>
        </w:rPr>
        <w:t xml:space="preserve"> являются апостериорными средними оценок коэффициентов А и В соответственно; во-вт</w:t>
      </w:r>
      <w:r w:rsidR="00D148A0">
        <w:rPr>
          <w:rFonts w:asciiTheme="minorHAnsi" w:hAnsiTheme="minorHAnsi"/>
          <w:sz w:val="22"/>
          <w:szCs w:val="22"/>
        </w:rPr>
        <w:t>о</w:t>
      </w:r>
      <w:r w:rsidRPr="002C2C85">
        <w:rPr>
          <w:rFonts w:asciiTheme="minorHAnsi" w:hAnsiTheme="minorHAnsi"/>
          <w:sz w:val="22"/>
          <w:szCs w:val="22"/>
        </w:rPr>
        <w:t xml:space="preserve">рых, </w:t>
      </w:r>
      <w:r w:rsidR="00D148A0" w:rsidRPr="002C2C85">
        <w:rPr>
          <w:rFonts w:asciiTheme="minorHAnsi" w:hAnsiTheme="minorHAnsi"/>
          <w:sz w:val="22"/>
          <w:szCs w:val="22"/>
        </w:rPr>
        <w:t>а</w:t>
      </w:r>
      <w:r w:rsidR="00D148A0">
        <w:rPr>
          <w:rFonts w:asciiTheme="minorHAnsi" w:hAnsiTheme="minorHAnsi"/>
          <w:sz w:val="22"/>
          <w:szCs w:val="22"/>
        </w:rPr>
        <w:t>̂ и</w:t>
      </w:r>
      <w:r w:rsidR="00D148A0" w:rsidRPr="002C2C85">
        <w:rPr>
          <w:rFonts w:asciiTheme="minorHAnsi" w:hAnsiTheme="minorHAnsi"/>
          <w:sz w:val="22"/>
          <w:szCs w:val="22"/>
        </w:rPr>
        <w:t xml:space="preserve"> b</w:t>
      </w:r>
      <w:r w:rsidR="00D148A0">
        <w:rPr>
          <w:rFonts w:asciiTheme="minorHAnsi" w:hAnsiTheme="minorHAnsi"/>
          <w:sz w:val="22"/>
          <w:szCs w:val="22"/>
        </w:rPr>
        <w:t xml:space="preserve">̂ </w:t>
      </w:r>
      <w:r w:rsidRPr="002C2C85">
        <w:rPr>
          <w:rFonts w:asciiTheme="minorHAnsi" w:hAnsiTheme="minorHAnsi"/>
          <w:sz w:val="22"/>
          <w:szCs w:val="22"/>
        </w:rPr>
        <w:t>— коэффициенты (свободный член и тангенс угла наклона к оси абсцисс) прямой, полученной при подгонке методом наименьших квадратов.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Перейдем теперь к характеристикам, связанным с </w:t>
      </w:r>
      <w:r w:rsidR="00D148A0">
        <w:rPr>
          <w:rFonts w:asciiTheme="minorHAnsi" w:hAnsiTheme="minorHAnsi"/>
          <w:sz w:val="22"/>
          <w:szCs w:val="22"/>
        </w:rPr>
        <w:t>дисперсией апо</w:t>
      </w:r>
      <w:r w:rsidRPr="002C2C85">
        <w:rPr>
          <w:rFonts w:asciiTheme="minorHAnsi" w:hAnsiTheme="minorHAnsi"/>
          <w:sz w:val="22"/>
          <w:szCs w:val="22"/>
        </w:rPr>
        <w:t>с</w:t>
      </w:r>
      <w:r w:rsidR="00D148A0">
        <w:rPr>
          <w:rFonts w:asciiTheme="minorHAnsi" w:hAnsiTheme="minorHAnsi"/>
          <w:sz w:val="22"/>
          <w:szCs w:val="22"/>
        </w:rPr>
        <w:t>териорных оценок коэффициентов А</w:t>
      </w:r>
      <w:r w:rsidRPr="002C2C85">
        <w:rPr>
          <w:rFonts w:asciiTheme="minorHAnsi" w:hAnsiTheme="minorHAnsi"/>
          <w:sz w:val="22"/>
          <w:szCs w:val="22"/>
        </w:rPr>
        <w:t xml:space="preserve"> и </w:t>
      </w:r>
      <w:r w:rsidR="00D148A0">
        <w:rPr>
          <w:rFonts w:asciiTheme="minorHAnsi" w:hAnsiTheme="minorHAnsi"/>
          <w:sz w:val="22"/>
          <w:szCs w:val="22"/>
        </w:rPr>
        <w:t>В. Из (7.8) следует, что апосте</w:t>
      </w:r>
      <w:r w:rsidRPr="002C2C85">
        <w:rPr>
          <w:rFonts w:asciiTheme="minorHAnsi" w:hAnsiTheme="minorHAnsi"/>
          <w:sz w:val="22"/>
          <w:szCs w:val="22"/>
        </w:rPr>
        <w:t>риорное стан</w:t>
      </w:r>
      <w:r w:rsidR="00D148A0">
        <w:rPr>
          <w:rFonts w:asciiTheme="minorHAnsi" w:hAnsiTheme="minorHAnsi"/>
          <w:sz w:val="22"/>
          <w:szCs w:val="22"/>
        </w:rPr>
        <w:t xml:space="preserve">дартное отклонение для А есть </w:t>
      </w:r>
      <w:proofErr w:type="spellStart"/>
      <w:r w:rsidR="00D148A0">
        <w:rPr>
          <w:rFonts w:asciiTheme="minorHAnsi" w:hAnsiTheme="minorHAnsi"/>
          <w:sz w:val="22"/>
          <w:szCs w:val="22"/>
        </w:rPr>
        <w:t>s</w:t>
      </w:r>
      <w:r w:rsidR="00D148A0" w:rsidRPr="00D148A0">
        <w:rPr>
          <w:rFonts w:asciiTheme="minorHAnsi" w:hAnsiTheme="minorHAnsi"/>
          <w:sz w:val="22"/>
          <w:szCs w:val="22"/>
          <w:vertAlign w:val="subscript"/>
        </w:rPr>
        <w:t>А</w:t>
      </w:r>
      <w:proofErr w:type="spellEnd"/>
      <w:r w:rsidR="00D148A0">
        <w:rPr>
          <w:rFonts w:asciiTheme="minorHAnsi" w:hAnsiTheme="minorHAnsi"/>
          <w:sz w:val="22"/>
          <w:szCs w:val="22"/>
        </w:rPr>
        <w:t xml:space="preserve">, а апостериорное стандартное отклонение для В есть </w:t>
      </w:r>
      <w:proofErr w:type="spellStart"/>
      <w:r w:rsidR="00D148A0">
        <w:rPr>
          <w:rFonts w:asciiTheme="minorHAnsi" w:hAnsiTheme="minorHAnsi"/>
          <w:sz w:val="22"/>
          <w:szCs w:val="22"/>
        </w:rPr>
        <w:t>s</w:t>
      </w:r>
      <w:r w:rsidR="00D148A0" w:rsidRPr="00D148A0">
        <w:rPr>
          <w:rFonts w:asciiTheme="minorHAnsi" w:hAnsiTheme="minorHAnsi"/>
          <w:sz w:val="22"/>
          <w:szCs w:val="22"/>
          <w:vertAlign w:val="subscript"/>
        </w:rPr>
        <w:t>В</w:t>
      </w:r>
      <w:proofErr w:type="spellEnd"/>
      <w:r w:rsidR="00D148A0">
        <w:rPr>
          <w:rFonts w:asciiTheme="minorHAnsi" w:hAnsiTheme="minorHAnsi"/>
          <w:sz w:val="22"/>
          <w:szCs w:val="22"/>
        </w:rPr>
        <w:t xml:space="preserve">, где </w:t>
      </w:r>
      <w:r w:rsidR="00D148A0">
        <w:rPr>
          <w:rFonts w:asciiTheme="minorHAnsi" w:hAnsiTheme="minorHAnsi"/>
          <w:sz w:val="22"/>
          <w:szCs w:val="22"/>
          <w:lang w:val="en-US"/>
        </w:rPr>
        <w:t>s</w:t>
      </w:r>
      <w:r w:rsidRPr="00D148A0">
        <w:rPr>
          <w:rFonts w:asciiTheme="minorHAnsi" w:hAnsiTheme="minorHAnsi"/>
          <w:sz w:val="22"/>
          <w:szCs w:val="22"/>
          <w:vertAlign w:val="subscript"/>
        </w:rPr>
        <w:t>A</w:t>
      </w:r>
      <w:r w:rsidR="00D148A0">
        <w:rPr>
          <w:rFonts w:asciiTheme="minorHAnsi" w:hAnsiTheme="minorHAnsi"/>
          <w:sz w:val="22"/>
          <w:szCs w:val="22"/>
        </w:rPr>
        <w:t xml:space="preserve"> и </w:t>
      </w:r>
      <w:proofErr w:type="spellStart"/>
      <w:r w:rsidR="00D148A0">
        <w:rPr>
          <w:rFonts w:asciiTheme="minorHAnsi" w:hAnsiTheme="minorHAnsi"/>
          <w:sz w:val="22"/>
          <w:szCs w:val="22"/>
        </w:rPr>
        <w:t>s</w:t>
      </w:r>
      <w:r w:rsidRPr="00D148A0">
        <w:rPr>
          <w:rFonts w:asciiTheme="minorHAnsi" w:hAnsiTheme="minorHAnsi"/>
          <w:sz w:val="22"/>
          <w:szCs w:val="22"/>
          <w:vertAlign w:val="subscript"/>
        </w:rPr>
        <w:t>B</w:t>
      </w:r>
      <w:proofErr w:type="spellEnd"/>
      <w:r w:rsidR="00D148A0">
        <w:rPr>
          <w:rFonts w:asciiTheme="minorHAnsi" w:hAnsiTheme="minorHAnsi"/>
          <w:sz w:val="22"/>
          <w:szCs w:val="22"/>
        </w:rPr>
        <w:t xml:space="preserve"> определены в (7.9). Апо</w:t>
      </w:r>
      <w:r w:rsidRPr="002C2C85">
        <w:rPr>
          <w:rFonts w:asciiTheme="minorHAnsi" w:hAnsiTheme="minorHAnsi"/>
          <w:sz w:val="22"/>
          <w:szCs w:val="22"/>
        </w:rPr>
        <w:t xml:space="preserve">стериорные </w:t>
      </w:r>
      <w:r w:rsidR="00D148A0">
        <w:rPr>
          <w:rFonts w:asciiTheme="minorHAnsi" w:hAnsiTheme="minorHAnsi"/>
          <w:sz w:val="22"/>
          <w:szCs w:val="22"/>
        </w:rPr>
        <w:t>α</w:t>
      </w:r>
      <w:r w:rsidRPr="002C2C85">
        <w:rPr>
          <w:rFonts w:asciiTheme="minorHAnsi" w:hAnsiTheme="minorHAnsi"/>
          <w:sz w:val="22"/>
          <w:szCs w:val="22"/>
        </w:rPr>
        <w:t>-процентные вероятностные интервалы для А и В задаются (в соответствии с (7.8)) в виде</w:t>
      </w:r>
    </w:p>
    <w:p w:rsidR="00D148A0" w:rsidRDefault="00D148A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28646" cy="571808"/>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Формула(7.16)_выч2.jpg"/>
                    <pic:cNvPicPr/>
                  </pic:nvPicPr>
                  <pic:blipFill>
                    <a:blip r:embed="rId222">
                      <a:extLst>
                        <a:ext uri="{28A0092B-C50C-407E-A947-70E740481C1C}">
                          <a14:useLocalDpi xmlns:a14="http://schemas.microsoft.com/office/drawing/2010/main" val="0"/>
                        </a:ext>
                      </a:extLst>
                    </a:blip>
                    <a:stretch>
                      <a:fillRect/>
                    </a:stretch>
                  </pic:blipFill>
                  <pic:spPr>
                    <a:xfrm>
                      <a:off x="0" y="0"/>
                      <a:ext cx="2434064" cy="57308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соответственно</w:t>
      </w:r>
      <w:proofErr w:type="gramEnd"/>
      <w:r w:rsidRPr="002C2C85">
        <w:rPr>
          <w:rFonts w:asciiTheme="minorHAnsi" w:hAnsiTheme="minorHAnsi"/>
          <w:sz w:val="22"/>
          <w:szCs w:val="22"/>
        </w:rPr>
        <w:t xml:space="preserve">, где </w:t>
      </w:r>
      <w:r w:rsidR="00D148A0">
        <w:rPr>
          <w:rFonts w:asciiTheme="minorHAnsi" w:hAnsiTheme="minorHAnsi"/>
          <w:sz w:val="22"/>
          <w:szCs w:val="22"/>
          <w:lang w:val="en-US"/>
        </w:rPr>
        <w:t>z</w:t>
      </w:r>
      <w:r w:rsidR="00D148A0" w:rsidRPr="00D148A0">
        <w:rPr>
          <w:rFonts w:asciiTheme="minorHAnsi" w:hAnsiTheme="minorHAnsi"/>
          <w:sz w:val="22"/>
          <w:szCs w:val="22"/>
          <w:vertAlign w:val="subscript"/>
          <w:lang w:val="en-US"/>
        </w:rPr>
        <w:t>β</w:t>
      </w:r>
      <w:r w:rsidR="00D148A0" w:rsidRPr="00D148A0">
        <w:rPr>
          <w:rFonts w:asciiTheme="minorHAnsi" w:hAnsiTheme="minorHAnsi"/>
          <w:sz w:val="22"/>
          <w:szCs w:val="22"/>
        </w:rPr>
        <w:t xml:space="preserve"> </w:t>
      </w:r>
      <w:r w:rsidR="00D148A0">
        <w:rPr>
          <w:rFonts w:asciiTheme="minorHAnsi" w:hAnsiTheme="minorHAnsi"/>
          <w:sz w:val="22"/>
          <w:szCs w:val="22"/>
        </w:rPr>
        <w:t xml:space="preserve">находят из условия </w:t>
      </w:r>
      <w:r w:rsidR="00D148A0" w:rsidRPr="00D148A0">
        <w:rPr>
          <w:rFonts w:asciiTheme="majorHAnsi" w:hAnsiTheme="majorHAnsi"/>
          <w:sz w:val="22"/>
          <w:szCs w:val="22"/>
        </w:rPr>
        <w:t>Р (Z ≤</w:t>
      </w:r>
      <w:r w:rsidRPr="00D148A0">
        <w:rPr>
          <w:rFonts w:asciiTheme="majorHAnsi" w:hAnsiTheme="majorHAnsi"/>
          <w:sz w:val="22"/>
          <w:szCs w:val="22"/>
        </w:rPr>
        <w:t xml:space="preserve"> z</w:t>
      </w:r>
      <w:r w:rsidR="00D148A0" w:rsidRPr="00D148A0">
        <w:rPr>
          <w:rFonts w:asciiTheme="majorHAnsi" w:hAnsiTheme="majorHAnsi"/>
          <w:sz w:val="22"/>
          <w:szCs w:val="22"/>
          <w:vertAlign w:val="subscript"/>
        </w:rPr>
        <w:t>β</w:t>
      </w:r>
      <w:r w:rsidR="00D148A0" w:rsidRPr="00D148A0">
        <w:rPr>
          <w:rFonts w:asciiTheme="majorHAnsi" w:hAnsiTheme="majorHAnsi"/>
          <w:sz w:val="22"/>
          <w:szCs w:val="22"/>
        </w:rPr>
        <w:t xml:space="preserve">) = β/100, a Z ~ </w:t>
      </w:r>
      <w:r w:rsidRPr="00D148A0">
        <w:rPr>
          <w:rFonts w:asciiTheme="majorHAnsi" w:hAnsiTheme="majorHAnsi"/>
          <w:sz w:val="22"/>
          <w:szCs w:val="22"/>
        </w:rPr>
        <w:t>N (0, 1).</w:t>
      </w:r>
      <w:r w:rsidRPr="002C2C85">
        <w:rPr>
          <w:rFonts w:asciiTheme="minorHAnsi" w:hAnsiTheme="minorHAnsi"/>
          <w:sz w:val="22"/>
          <w:szCs w:val="22"/>
        </w:rPr>
        <w:t xml:space="preserve"> Отсюда следует, что длина каждого из этих интервалов прямо пропорциональна величине соотв</w:t>
      </w:r>
      <w:r w:rsidR="00D148A0">
        <w:rPr>
          <w:rFonts w:asciiTheme="minorHAnsi" w:hAnsiTheme="minorHAnsi"/>
          <w:sz w:val="22"/>
          <w:szCs w:val="22"/>
        </w:rPr>
        <w:t>етствующего апостериорного стан</w:t>
      </w:r>
      <w:r w:rsidRPr="002C2C85">
        <w:rPr>
          <w:rFonts w:asciiTheme="minorHAnsi" w:hAnsiTheme="minorHAnsi"/>
          <w:sz w:val="22"/>
          <w:szCs w:val="22"/>
        </w:rPr>
        <w:t>дартного отклонения (</w:t>
      </w:r>
      <w:r w:rsidR="00D148A0">
        <w:rPr>
          <w:rFonts w:asciiTheme="minorHAnsi" w:hAnsiTheme="minorHAnsi"/>
          <w:sz w:val="22"/>
          <w:szCs w:val="22"/>
          <w:lang w:val="en-US"/>
        </w:rPr>
        <w:t>s</w:t>
      </w:r>
      <w:r w:rsidRPr="00D148A0">
        <w:rPr>
          <w:rFonts w:asciiTheme="minorHAnsi" w:hAnsiTheme="minorHAnsi"/>
          <w:sz w:val="22"/>
          <w:szCs w:val="22"/>
          <w:vertAlign w:val="subscript"/>
        </w:rPr>
        <w:t>A</w:t>
      </w:r>
      <w:r w:rsidRPr="002C2C85">
        <w:rPr>
          <w:rFonts w:asciiTheme="minorHAnsi" w:hAnsiTheme="minorHAnsi"/>
          <w:sz w:val="22"/>
          <w:szCs w:val="22"/>
        </w:rPr>
        <w:t xml:space="preserve"> и </w:t>
      </w:r>
      <w:r w:rsidR="00D148A0">
        <w:rPr>
          <w:rFonts w:asciiTheme="minorHAnsi" w:hAnsiTheme="minorHAnsi"/>
          <w:sz w:val="22"/>
          <w:szCs w:val="22"/>
          <w:lang w:val="en-US"/>
        </w:rPr>
        <w:t>s</w:t>
      </w:r>
      <w:r w:rsidRPr="00D148A0">
        <w:rPr>
          <w:rFonts w:asciiTheme="minorHAnsi" w:hAnsiTheme="minorHAnsi"/>
          <w:sz w:val="22"/>
          <w:szCs w:val="22"/>
          <w:vertAlign w:val="subscript"/>
        </w:rPr>
        <w:t>B</w:t>
      </w:r>
      <w:r w:rsidR="00D148A0">
        <w:rPr>
          <w:rFonts w:asciiTheme="minorHAnsi" w:hAnsiTheme="minorHAnsi"/>
          <w:sz w:val="22"/>
          <w:szCs w:val="22"/>
        </w:rPr>
        <w:t>).</w:t>
      </w:r>
      <w:r w:rsidRPr="002C2C85">
        <w:rPr>
          <w:rFonts w:asciiTheme="minorHAnsi" w:hAnsiTheme="minorHAnsi"/>
          <w:sz w:val="22"/>
          <w:szCs w:val="22"/>
        </w:rPr>
        <w:t xml:space="preserve"> В свою очередь, точность апостериорных оценок также определяется значениями </w:t>
      </w:r>
      <w:r w:rsidR="00D148A0">
        <w:rPr>
          <w:rFonts w:asciiTheme="minorHAnsi" w:hAnsiTheme="minorHAnsi"/>
          <w:sz w:val="22"/>
          <w:szCs w:val="22"/>
          <w:lang w:val="en-US"/>
        </w:rPr>
        <w:t>s</w:t>
      </w:r>
      <w:r w:rsidR="00D148A0" w:rsidRPr="00D148A0">
        <w:rPr>
          <w:rFonts w:asciiTheme="minorHAnsi" w:hAnsiTheme="minorHAnsi"/>
          <w:sz w:val="22"/>
          <w:szCs w:val="22"/>
          <w:vertAlign w:val="subscript"/>
        </w:rPr>
        <w:t>A</w:t>
      </w:r>
      <w:r w:rsidR="00D148A0" w:rsidRPr="002C2C85">
        <w:rPr>
          <w:rFonts w:asciiTheme="minorHAnsi" w:hAnsiTheme="minorHAnsi"/>
          <w:sz w:val="22"/>
          <w:szCs w:val="22"/>
        </w:rPr>
        <w:t xml:space="preserve"> и </w:t>
      </w:r>
      <w:r w:rsidR="00D148A0">
        <w:rPr>
          <w:rFonts w:asciiTheme="minorHAnsi" w:hAnsiTheme="minorHAnsi"/>
          <w:sz w:val="22"/>
          <w:szCs w:val="22"/>
          <w:lang w:val="en-US"/>
        </w:rPr>
        <w:t>s</w:t>
      </w:r>
      <w:r w:rsidR="00D148A0" w:rsidRPr="00D148A0">
        <w:rPr>
          <w:rFonts w:asciiTheme="minorHAnsi" w:hAnsiTheme="minorHAnsi"/>
          <w:sz w:val="22"/>
          <w:szCs w:val="22"/>
          <w:vertAlign w:val="subscript"/>
        </w:rPr>
        <w:t>B</w:t>
      </w:r>
      <w:r w:rsidR="00D148A0" w:rsidRPr="002C2C85">
        <w:rPr>
          <w:rFonts w:asciiTheme="minorHAnsi" w:hAnsiTheme="minorHAnsi"/>
          <w:sz w:val="22"/>
          <w:szCs w:val="22"/>
        </w:rPr>
        <w:t xml:space="preserve"> </w:t>
      </w:r>
      <w:r w:rsidRPr="002C2C85">
        <w:rPr>
          <w:rFonts w:asciiTheme="minorHAnsi" w:hAnsiTheme="minorHAnsi"/>
          <w:sz w:val="22"/>
          <w:szCs w:val="22"/>
        </w:rPr>
        <w:t xml:space="preserve">соответственно. Выражения для </w:t>
      </w:r>
      <w:r w:rsidR="00D148A0">
        <w:rPr>
          <w:rFonts w:asciiTheme="minorHAnsi" w:hAnsiTheme="minorHAnsi"/>
          <w:sz w:val="22"/>
          <w:szCs w:val="22"/>
          <w:lang w:val="en-US"/>
        </w:rPr>
        <w:t>s</w:t>
      </w:r>
      <w:r w:rsidR="00D148A0" w:rsidRPr="00D148A0">
        <w:rPr>
          <w:rFonts w:asciiTheme="minorHAnsi" w:hAnsiTheme="minorHAnsi"/>
          <w:sz w:val="22"/>
          <w:szCs w:val="22"/>
          <w:vertAlign w:val="subscript"/>
        </w:rPr>
        <w:t>A</w:t>
      </w:r>
      <w:r w:rsidR="00D148A0" w:rsidRPr="002C2C85">
        <w:rPr>
          <w:rFonts w:asciiTheme="minorHAnsi" w:hAnsiTheme="minorHAnsi"/>
          <w:sz w:val="22"/>
          <w:szCs w:val="22"/>
        </w:rPr>
        <w:t xml:space="preserve"> и </w:t>
      </w:r>
      <w:r w:rsidR="00D148A0">
        <w:rPr>
          <w:rFonts w:asciiTheme="minorHAnsi" w:hAnsiTheme="minorHAnsi"/>
          <w:sz w:val="22"/>
          <w:szCs w:val="22"/>
          <w:lang w:val="en-US"/>
        </w:rPr>
        <w:t>s</w:t>
      </w:r>
      <w:r w:rsidR="00D148A0" w:rsidRPr="00D148A0">
        <w:rPr>
          <w:rFonts w:asciiTheme="minorHAnsi" w:hAnsiTheme="minorHAnsi"/>
          <w:sz w:val="22"/>
          <w:szCs w:val="22"/>
          <w:vertAlign w:val="subscript"/>
        </w:rPr>
        <w:t>B</w:t>
      </w:r>
      <w:r w:rsidR="00D148A0" w:rsidRPr="002C2C85">
        <w:rPr>
          <w:rFonts w:asciiTheme="minorHAnsi" w:hAnsiTheme="minorHAnsi"/>
          <w:sz w:val="22"/>
          <w:szCs w:val="22"/>
        </w:rPr>
        <w:t xml:space="preserve"> </w:t>
      </w:r>
      <w:r w:rsidRPr="002C2C85">
        <w:rPr>
          <w:rFonts w:asciiTheme="minorHAnsi" w:hAnsiTheme="minorHAnsi"/>
          <w:sz w:val="22"/>
          <w:szCs w:val="22"/>
        </w:rPr>
        <w:t xml:space="preserve">приведены в (7.9), они получены непосредственным применением теоремы Байеса. Приведем некоторые интуитивные соображения, касающиеся величин </w:t>
      </w:r>
      <w:r w:rsidR="00D148A0">
        <w:rPr>
          <w:rFonts w:asciiTheme="minorHAnsi" w:hAnsiTheme="minorHAnsi"/>
          <w:sz w:val="22"/>
          <w:szCs w:val="22"/>
          <w:lang w:val="en-US"/>
        </w:rPr>
        <w:t>s</w:t>
      </w:r>
      <w:r w:rsidR="00D148A0" w:rsidRPr="00D148A0">
        <w:rPr>
          <w:rFonts w:asciiTheme="minorHAnsi" w:hAnsiTheme="minorHAnsi"/>
          <w:sz w:val="22"/>
          <w:szCs w:val="22"/>
          <w:vertAlign w:val="subscript"/>
        </w:rPr>
        <w:t>A</w:t>
      </w:r>
      <w:r w:rsidR="00D148A0" w:rsidRPr="002C2C85">
        <w:rPr>
          <w:rFonts w:asciiTheme="minorHAnsi" w:hAnsiTheme="minorHAnsi"/>
          <w:sz w:val="22"/>
          <w:szCs w:val="22"/>
        </w:rPr>
        <w:t xml:space="preserve"> и </w:t>
      </w:r>
      <w:r w:rsidR="00D148A0">
        <w:rPr>
          <w:rFonts w:asciiTheme="minorHAnsi" w:hAnsiTheme="minorHAnsi"/>
          <w:sz w:val="22"/>
          <w:szCs w:val="22"/>
          <w:lang w:val="en-US"/>
        </w:rPr>
        <w:t>s</w:t>
      </w:r>
      <w:r w:rsidR="00D148A0" w:rsidRPr="00D148A0">
        <w:rPr>
          <w:rFonts w:asciiTheme="minorHAnsi" w:hAnsiTheme="minorHAnsi"/>
          <w:sz w:val="22"/>
          <w:szCs w:val="22"/>
          <w:vertAlign w:val="subscript"/>
        </w:rPr>
        <w:t>B</w:t>
      </w:r>
      <w:r w:rsidRPr="002C2C85">
        <w:rPr>
          <w:rFonts w:asciiTheme="minorHAnsi" w:hAnsiTheme="minorHAnsi"/>
          <w:sz w:val="22"/>
          <w:szCs w:val="22"/>
        </w:rPr>
        <w:t>. Начнем с последней из них.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 (7.9) нам известно, что </w:t>
      </w:r>
      <w:proofErr w:type="spellStart"/>
      <w:r w:rsidRPr="002C2C85">
        <w:rPr>
          <w:rFonts w:asciiTheme="minorHAnsi" w:hAnsiTheme="minorHAnsi"/>
          <w:sz w:val="22"/>
          <w:szCs w:val="22"/>
        </w:rPr>
        <w:t>s</w:t>
      </w:r>
      <w:r w:rsidRPr="00B622D6">
        <w:rPr>
          <w:rFonts w:asciiTheme="minorHAnsi" w:hAnsiTheme="minorHAnsi"/>
          <w:sz w:val="22"/>
          <w:szCs w:val="22"/>
          <w:vertAlign w:val="subscript"/>
        </w:rPr>
        <w:t>B</w:t>
      </w:r>
      <w:proofErr w:type="spellEnd"/>
      <w:r w:rsidRPr="002C2C85">
        <w:rPr>
          <w:rFonts w:asciiTheme="minorHAnsi" w:hAnsiTheme="minorHAnsi"/>
          <w:sz w:val="22"/>
          <w:szCs w:val="22"/>
        </w:rPr>
        <w:t xml:space="preserve"> — апостериорное стандартное отклонение коэффициента В — задается в виде </w:t>
      </w:r>
    </w:p>
    <w:p w:rsidR="00B622D6" w:rsidRDefault="00B622D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21484" cy="494652"/>
            <wp:effectExtent l="0" t="0" r="0" b="127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Формула(7.17).jpg"/>
                    <pic:cNvPicPr/>
                  </pic:nvPicPr>
                  <pic:blipFill>
                    <a:blip r:embed="rId223">
                      <a:extLst>
                        <a:ext uri="{28A0092B-C50C-407E-A947-70E740481C1C}">
                          <a14:useLocalDpi xmlns:a14="http://schemas.microsoft.com/office/drawing/2010/main" val="0"/>
                        </a:ext>
                      </a:extLst>
                    </a:blip>
                    <a:stretch>
                      <a:fillRect/>
                    </a:stretch>
                  </pic:blipFill>
                  <pic:spPr>
                    <a:xfrm>
                      <a:off x="0" y="0"/>
                      <a:ext cx="1836479" cy="49872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Преобразуем это выражение и введем с этой целью s</w:t>
      </w:r>
      <w:r w:rsidR="00B622D6">
        <w:rPr>
          <w:rFonts w:asciiTheme="minorHAnsi" w:hAnsiTheme="minorHAnsi"/>
          <w:sz w:val="22"/>
          <w:szCs w:val="22"/>
          <w:vertAlign w:val="subscript"/>
          <w:lang w:val="en-US"/>
        </w:rPr>
        <w:t>x</w:t>
      </w:r>
      <w:r w:rsidRPr="002C2C85">
        <w:rPr>
          <w:rFonts w:asciiTheme="minorHAnsi" w:hAnsiTheme="minorHAnsi"/>
          <w:sz w:val="22"/>
          <w:szCs w:val="22"/>
        </w:rPr>
        <w:t xml:space="preserve"> — выборочное стандартное отклонение переменной X: </w:t>
      </w:r>
    </w:p>
    <w:p w:rsidR="002C2C85" w:rsidRPr="002C2C85" w:rsidRDefault="00B622D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55571" cy="444448"/>
            <wp:effectExtent l="0" t="0" r="190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Формула(7.18).jpg"/>
                    <pic:cNvPicPr/>
                  </pic:nvPicPr>
                  <pic:blipFill>
                    <a:blip r:embed="rId224">
                      <a:extLst>
                        <a:ext uri="{28A0092B-C50C-407E-A947-70E740481C1C}">
                          <a14:useLocalDpi xmlns:a14="http://schemas.microsoft.com/office/drawing/2010/main" val="0"/>
                        </a:ext>
                      </a:extLst>
                    </a:blip>
                    <a:stretch>
                      <a:fillRect/>
                    </a:stretch>
                  </pic:blipFill>
                  <pic:spPr>
                    <a:xfrm>
                      <a:off x="0" y="0"/>
                      <a:ext cx="2093449" cy="452638"/>
                    </a:xfrm>
                    <a:prstGeom prst="rect">
                      <a:avLst/>
                    </a:prstGeom>
                  </pic:spPr>
                </pic:pic>
              </a:graphicData>
            </a:graphic>
          </wp:inline>
        </w:drawing>
      </w:r>
      <w:r w:rsidR="002C2C85" w:rsidRPr="002C2C85">
        <w:rPr>
          <w:rFonts w:asciiTheme="minorHAnsi" w:hAnsiTheme="minorHAnsi"/>
          <w:sz w:val="22"/>
          <w:szCs w:val="22"/>
        </w:rPr>
        <w:t xml:space="preserve"> </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помощью (7.18) можно (7.17) записать в виде</w:t>
      </w:r>
    </w:p>
    <w:p w:rsidR="002C2C85" w:rsidRPr="002C2C85" w:rsidRDefault="00B622D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182957" cy="34381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Формула(7.19).jpg"/>
                    <pic:cNvPicPr/>
                  </pic:nvPicPr>
                  <pic:blipFill>
                    <a:blip r:embed="rId225">
                      <a:extLst>
                        <a:ext uri="{28A0092B-C50C-407E-A947-70E740481C1C}">
                          <a14:useLocalDpi xmlns:a14="http://schemas.microsoft.com/office/drawing/2010/main" val="0"/>
                        </a:ext>
                      </a:extLst>
                    </a:blip>
                    <a:stretch>
                      <a:fillRect/>
                    </a:stretch>
                  </pic:blipFill>
                  <pic:spPr>
                    <a:xfrm>
                      <a:off x="0" y="0"/>
                      <a:ext cx="1204864" cy="350182"/>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соответствии с этим выражением апостериорное стандартное отклонение коэффициента В прямо пропорционально зависит от s (стандартного отклонения переменной U)</w:t>
      </w:r>
      <w:r w:rsidR="00B622D6" w:rsidRPr="00B622D6">
        <w:rPr>
          <w:rFonts w:asciiTheme="minorHAnsi" w:hAnsiTheme="minorHAnsi"/>
          <w:sz w:val="22"/>
          <w:szCs w:val="22"/>
        </w:rPr>
        <w:t>,</w:t>
      </w:r>
      <w:r w:rsidRPr="002C2C85">
        <w:rPr>
          <w:rFonts w:asciiTheme="minorHAnsi" w:hAnsiTheme="minorHAnsi"/>
          <w:sz w:val="22"/>
          <w:szCs w:val="22"/>
        </w:rPr>
        <w:t xml:space="preserve"> обрат</w:t>
      </w:r>
      <w:r w:rsidR="00B622D6">
        <w:rPr>
          <w:rFonts w:asciiTheme="minorHAnsi" w:hAnsiTheme="minorHAnsi"/>
          <w:sz w:val="22"/>
          <w:szCs w:val="22"/>
        </w:rPr>
        <w:t xml:space="preserve">но пропорционально зависит, во-первых, от </w:t>
      </w:r>
      <w:proofErr w:type="spellStart"/>
      <w:r w:rsidR="00B622D6">
        <w:rPr>
          <w:rFonts w:asciiTheme="minorHAnsi" w:hAnsiTheme="minorHAnsi"/>
          <w:sz w:val="22"/>
          <w:szCs w:val="22"/>
        </w:rPr>
        <w:t>s</w:t>
      </w:r>
      <w:r w:rsidR="00B622D6" w:rsidRPr="00B622D6">
        <w:rPr>
          <w:rFonts w:asciiTheme="minorHAnsi" w:hAnsiTheme="minorHAnsi"/>
          <w:sz w:val="22"/>
          <w:szCs w:val="22"/>
          <w:vertAlign w:val="subscript"/>
        </w:rPr>
        <w:t>X</w:t>
      </w:r>
      <w:proofErr w:type="spellEnd"/>
      <w:r w:rsidRPr="002C2C85">
        <w:rPr>
          <w:rFonts w:asciiTheme="minorHAnsi" w:hAnsiTheme="minorHAnsi"/>
          <w:sz w:val="22"/>
          <w:szCs w:val="22"/>
        </w:rPr>
        <w:t xml:space="preserve"> (выборочного стандартного отклонения</w:t>
      </w:r>
      <w:r w:rsidR="00B622D6">
        <w:rPr>
          <w:rFonts w:asciiTheme="minorHAnsi" w:hAnsiTheme="minorHAnsi"/>
          <w:sz w:val="22"/>
          <w:szCs w:val="22"/>
        </w:rPr>
        <w:t xml:space="preserve"> переменной X) и, во-вторых, от</w:t>
      </w:r>
      <w:r w:rsidRPr="002C2C85">
        <w:rPr>
          <w:rFonts w:asciiTheme="minorHAnsi" w:hAnsiTheme="minorHAnsi"/>
          <w:sz w:val="22"/>
          <w:szCs w:val="22"/>
        </w:rPr>
        <w:t xml:space="preserve"> квад</w:t>
      </w:r>
      <w:r w:rsidR="00B622D6">
        <w:rPr>
          <w:rFonts w:asciiTheme="minorHAnsi" w:hAnsiTheme="minorHAnsi"/>
          <w:sz w:val="22"/>
          <w:szCs w:val="22"/>
        </w:rPr>
        <w:t xml:space="preserve">ратного корня из объема выборки </w:t>
      </w:r>
      <w:r w:rsidR="00B622D6" w:rsidRPr="00B622D6">
        <w:rPr>
          <w:rFonts w:asciiTheme="minorHAnsi" w:hAnsiTheme="minorHAnsi"/>
          <w:i/>
          <w:sz w:val="22"/>
          <w:szCs w:val="22"/>
        </w:rPr>
        <w:t>n</w:t>
      </w:r>
      <w:r w:rsidRPr="002C2C85">
        <w:rPr>
          <w:rFonts w:asciiTheme="minorHAnsi" w:hAnsiTheme="minorHAnsi"/>
          <w:sz w:val="22"/>
          <w:szCs w:val="22"/>
        </w:rPr>
        <w:t>. В чем же</w:t>
      </w:r>
      <w:r w:rsidR="00B622D6" w:rsidRPr="00B622D6">
        <w:rPr>
          <w:rFonts w:asciiTheme="minorHAnsi" w:hAnsiTheme="minorHAnsi"/>
          <w:sz w:val="22"/>
          <w:szCs w:val="22"/>
        </w:rPr>
        <w:t xml:space="preserve"> </w:t>
      </w:r>
      <w:r w:rsidRPr="002C2C85">
        <w:rPr>
          <w:rFonts w:asciiTheme="minorHAnsi" w:hAnsiTheme="minorHAnsi"/>
          <w:sz w:val="22"/>
          <w:szCs w:val="22"/>
        </w:rPr>
        <w:t>содержательный смысл трех перечисленных свойств?</w:t>
      </w:r>
    </w:p>
    <w:p w:rsidR="00B622D6" w:rsidRPr="002C2C85" w:rsidRDefault="00B622D6"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Обратимся к рис. 7.2, позволяющему провести попарные сопоставления, причем каждая из трех пар иллюстрирует связь между величиной </w:t>
      </w:r>
      <w:proofErr w:type="spellStart"/>
      <w:r w:rsidRPr="002C2C85">
        <w:rPr>
          <w:rFonts w:asciiTheme="minorHAnsi" w:hAnsiTheme="minorHAnsi"/>
          <w:sz w:val="22"/>
          <w:szCs w:val="22"/>
        </w:rPr>
        <w:t>s</w:t>
      </w:r>
      <w:r w:rsidRPr="00B622D6">
        <w:rPr>
          <w:rFonts w:asciiTheme="minorHAnsi" w:hAnsiTheme="minorHAnsi"/>
          <w:sz w:val="22"/>
          <w:szCs w:val="22"/>
          <w:vertAlign w:val="subscript"/>
        </w:rPr>
        <w:t>B</w:t>
      </w:r>
      <w:proofErr w:type="spellEnd"/>
      <w:r w:rsidRPr="002C2C85">
        <w:rPr>
          <w:rFonts w:asciiTheme="minorHAnsi" w:hAnsiTheme="minorHAnsi"/>
          <w:sz w:val="22"/>
          <w:szCs w:val="22"/>
        </w:rPr>
        <w:t xml:space="preserve"> </w:t>
      </w:r>
      <w:r>
        <w:rPr>
          <w:rFonts w:asciiTheme="minorHAnsi" w:hAnsiTheme="minorHAnsi"/>
          <w:sz w:val="22"/>
          <w:szCs w:val="22"/>
        </w:rPr>
        <w:t>и</w:t>
      </w:r>
      <w:r w:rsidRPr="002C2C85">
        <w:rPr>
          <w:rFonts w:asciiTheme="minorHAnsi" w:hAnsiTheme="minorHAnsi"/>
          <w:sz w:val="22"/>
          <w:szCs w:val="22"/>
        </w:rPr>
        <w:t xml:space="preserve"> конкретным свойством диаграммы рассея</w:t>
      </w:r>
      <w:r>
        <w:rPr>
          <w:rFonts w:asciiTheme="minorHAnsi" w:hAnsiTheme="minorHAnsi"/>
          <w:sz w:val="22"/>
          <w:szCs w:val="22"/>
        </w:rPr>
        <w:t>ния. Прямая, обеспечивающая под</w:t>
      </w:r>
      <w:r w:rsidRPr="002C2C85">
        <w:rPr>
          <w:rFonts w:asciiTheme="minorHAnsi" w:hAnsiTheme="minorHAnsi"/>
          <w:sz w:val="22"/>
          <w:szCs w:val="22"/>
        </w:rPr>
        <w:t xml:space="preserve">гонку эмпирических данных и полученная методом наименьших квадратов, одна и та же на каждом из шести графиков (нас интересуют факторы, влияющие на дисперсию оценок, а не на их средние величины). Зададим себе по поводу каждой из трех пар вопрос: «В каком из двух случаев моя апостериорная оценка коэффициента В, характеризующего тангенс угла наклона прямой к оси абсцисс, </w:t>
      </w:r>
      <w:r>
        <w:rPr>
          <w:rFonts w:asciiTheme="minorHAnsi" w:hAnsiTheme="minorHAnsi"/>
          <w:sz w:val="22"/>
          <w:szCs w:val="22"/>
        </w:rPr>
        <w:t>заслуживает большего доверия?».</w:t>
      </w:r>
    </w:p>
    <w:p w:rsidR="00B622D6" w:rsidRDefault="00B622D6"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2852928" cy="3299862"/>
            <wp:effectExtent l="0" t="0" r="508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7.2.jpg"/>
                    <pic:cNvPicPr/>
                  </pic:nvPicPr>
                  <pic:blipFill>
                    <a:blip r:embed="rId226">
                      <a:extLst>
                        <a:ext uri="{28A0092B-C50C-407E-A947-70E740481C1C}">
                          <a14:useLocalDpi xmlns:a14="http://schemas.microsoft.com/office/drawing/2010/main" val="0"/>
                        </a:ext>
                      </a:extLst>
                    </a:blip>
                    <a:stretch>
                      <a:fillRect/>
                    </a:stretch>
                  </pic:blipFill>
                  <pic:spPr>
                    <a:xfrm>
                      <a:off x="0" y="0"/>
                      <a:ext cx="2861227" cy="330946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7.2. Три парных сравнения (интерпретация трех свойств стандартного отклонения апостериорной оценки коэффициента 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Начнем с пары, изображенной на р</w:t>
      </w:r>
      <w:r w:rsidR="00B622D6">
        <w:rPr>
          <w:rFonts w:asciiTheme="minorHAnsi" w:hAnsiTheme="minorHAnsi"/>
          <w:sz w:val="22"/>
          <w:szCs w:val="22"/>
        </w:rPr>
        <w:t>ис. 7.2 (а): число наблюдений (</w:t>
      </w:r>
      <w:r w:rsidR="00B622D6" w:rsidRPr="00B622D6">
        <w:rPr>
          <w:rFonts w:asciiTheme="minorHAnsi" w:hAnsiTheme="minorHAnsi"/>
          <w:i/>
          <w:sz w:val="22"/>
          <w:szCs w:val="22"/>
          <w:lang w:val="en-US"/>
        </w:rPr>
        <w:t>n</w:t>
      </w:r>
      <w:r w:rsidRPr="002C2C85">
        <w:rPr>
          <w:rFonts w:asciiTheme="minorHAnsi" w:hAnsiTheme="minorHAnsi"/>
          <w:sz w:val="22"/>
          <w:szCs w:val="22"/>
        </w:rPr>
        <w:t xml:space="preserve">) одинаково для обоих случаев, </w:t>
      </w:r>
      <w:r w:rsidR="00B622D6">
        <w:rPr>
          <w:rFonts w:asciiTheme="minorHAnsi" w:hAnsiTheme="minorHAnsi"/>
          <w:sz w:val="22"/>
          <w:szCs w:val="22"/>
        </w:rPr>
        <w:t xml:space="preserve">как и разброс по оси X (т.е. </w:t>
      </w:r>
      <w:proofErr w:type="spellStart"/>
      <w:r w:rsidR="00B622D6">
        <w:rPr>
          <w:rFonts w:asciiTheme="minorHAnsi" w:hAnsiTheme="minorHAnsi"/>
          <w:sz w:val="22"/>
          <w:szCs w:val="22"/>
        </w:rPr>
        <w:t>s</w:t>
      </w:r>
      <w:r w:rsidR="00B622D6" w:rsidRPr="00B622D6">
        <w:rPr>
          <w:rFonts w:asciiTheme="minorHAnsi" w:hAnsiTheme="minorHAnsi"/>
          <w:sz w:val="22"/>
          <w:szCs w:val="22"/>
          <w:vertAlign w:val="subscript"/>
        </w:rPr>
        <w:t>X</w:t>
      </w:r>
      <w:proofErr w:type="spellEnd"/>
      <w:r w:rsidRPr="002C2C85">
        <w:rPr>
          <w:rFonts w:asciiTheme="minorHAnsi" w:hAnsiTheme="minorHAnsi"/>
          <w:sz w:val="22"/>
          <w:szCs w:val="22"/>
        </w:rPr>
        <w:t xml:space="preserve">); единственное различие заключено в характеристиках разброса вдоль вертикальной оси (s). Для правой диаграммы рассеяния величина s ощутимо больше, чем для левой. Теперь, скорее всего, в ответ на поставленный выше вопрос вы скажите: «Я буду больше доверять моей апостериорной оценке коэффициента </w:t>
      </w:r>
      <w:r w:rsidRPr="00B622D6">
        <w:rPr>
          <w:rFonts w:asciiTheme="minorHAnsi" w:hAnsiTheme="minorHAnsi"/>
          <w:i/>
          <w:sz w:val="22"/>
          <w:szCs w:val="22"/>
        </w:rPr>
        <w:t>В</w:t>
      </w:r>
      <w:r w:rsidRPr="002C2C85">
        <w:rPr>
          <w:rFonts w:asciiTheme="minorHAnsi" w:hAnsiTheme="minorHAnsi"/>
          <w:sz w:val="22"/>
          <w:szCs w:val="22"/>
        </w:rPr>
        <w:t xml:space="preserve"> </w:t>
      </w:r>
      <w:proofErr w:type="spellStart"/>
      <w:r w:rsidRPr="002C2C85">
        <w:rPr>
          <w:rFonts w:asciiTheme="minorHAnsi" w:hAnsiTheme="minorHAnsi"/>
          <w:sz w:val="22"/>
          <w:szCs w:val="22"/>
        </w:rPr>
        <w:t>в</w:t>
      </w:r>
      <w:proofErr w:type="spellEnd"/>
      <w:r w:rsidRPr="002C2C85">
        <w:rPr>
          <w:rFonts w:asciiTheme="minorHAnsi" w:hAnsiTheme="minorHAnsi"/>
          <w:sz w:val="22"/>
          <w:szCs w:val="22"/>
        </w:rPr>
        <w:t xml:space="preserve"> случае, которому соответствует левая диаграмма». Таким образом мы проиллюстрировали тот факт, что с увеличением s увеличивается также S</w:t>
      </w:r>
      <w:r w:rsidRPr="00B622D6">
        <w:rPr>
          <w:rFonts w:asciiTheme="minorHAnsi" w:hAnsiTheme="minorHAnsi"/>
          <w:sz w:val="22"/>
          <w:szCs w:val="22"/>
          <w:vertAlign w:val="subscript"/>
        </w:rPr>
        <w:t>B</w:t>
      </w:r>
      <w:r w:rsidRPr="002C2C85">
        <w:rPr>
          <w:rFonts w:asciiTheme="minorHAnsi" w:hAnsiTheme="minorHAnsi"/>
          <w:sz w:val="22"/>
          <w:szCs w:val="22"/>
        </w:rPr>
        <w:t xml:space="preserve"> — разброс апостериорной оценки коэффициента В, и получили интуитивную интерпретацию первого из трех свойств, выведенных из (7.19).</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Перейдем теперь к рис. 7.2 (б): д</w:t>
      </w:r>
      <w:r w:rsidR="00B622D6">
        <w:rPr>
          <w:rFonts w:asciiTheme="minorHAnsi" w:hAnsiTheme="minorHAnsi"/>
          <w:sz w:val="22"/>
          <w:szCs w:val="22"/>
        </w:rPr>
        <w:t>ля этой пары число наблюдений (</w:t>
      </w:r>
      <w:r w:rsidR="00B622D6" w:rsidRPr="00B622D6">
        <w:rPr>
          <w:rFonts w:asciiTheme="minorHAnsi" w:hAnsiTheme="minorHAnsi"/>
          <w:i/>
          <w:sz w:val="22"/>
          <w:szCs w:val="22"/>
        </w:rPr>
        <w:t>n</w:t>
      </w:r>
      <w:r w:rsidRPr="002C2C85">
        <w:rPr>
          <w:rFonts w:asciiTheme="minorHAnsi" w:hAnsiTheme="minorHAnsi"/>
          <w:sz w:val="22"/>
          <w:szCs w:val="22"/>
        </w:rPr>
        <w:t>) одинаково, разброс вдоль оси ординат (s) одинаков; единственное</w:t>
      </w:r>
      <w:r w:rsidR="00B622D6">
        <w:rPr>
          <w:rFonts w:asciiTheme="minorHAnsi" w:hAnsiTheme="minorHAnsi"/>
          <w:sz w:val="22"/>
          <w:szCs w:val="22"/>
        </w:rPr>
        <w:t xml:space="preserve"> различие состоит в величинах </w:t>
      </w:r>
      <w:proofErr w:type="spellStart"/>
      <w:r w:rsidR="00B622D6">
        <w:rPr>
          <w:rFonts w:asciiTheme="minorHAnsi" w:hAnsiTheme="minorHAnsi"/>
          <w:sz w:val="22"/>
          <w:szCs w:val="22"/>
        </w:rPr>
        <w:t>s</w:t>
      </w:r>
      <w:r w:rsidR="00B622D6" w:rsidRPr="00B622D6">
        <w:rPr>
          <w:rFonts w:asciiTheme="minorHAnsi" w:hAnsiTheme="minorHAnsi"/>
          <w:sz w:val="22"/>
          <w:szCs w:val="22"/>
          <w:vertAlign w:val="subscript"/>
        </w:rPr>
        <w:t>X</w:t>
      </w:r>
      <w:proofErr w:type="spellEnd"/>
      <w:r w:rsidRPr="002C2C85">
        <w:rPr>
          <w:rFonts w:asciiTheme="minorHAnsi" w:hAnsiTheme="minorHAnsi"/>
          <w:sz w:val="22"/>
          <w:szCs w:val="22"/>
        </w:rPr>
        <w:t>, характеризующих разброс вдоль оси X</w:t>
      </w:r>
      <w:r w:rsidR="00B622D6">
        <w:rPr>
          <w:rFonts w:asciiTheme="minorHAnsi" w:hAnsiTheme="minorHAnsi"/>
          <w:sz w:val="22"/>
          <w:szCs w:val="22"/>
        </w:rPr>
        <w:t xml:space="preserve">. Для левой диаграммы разброс </w:t>
      </w:r>
      <w:proofErr w:type="spellStart"/>
      <w:r w:rsidR="00B622D6">
        <w:rPr>
          <w:rFonts w:asciiTheme="minorHAnsi" w:hAnsiTheme="minorHAnsi"/>
          <w:sz w:val="22"/>
          <w:szCs w:val="22"/>
        </w:rPr>
        <w:t>s</w:t>
      </w:r>
      <w:r w:rsidR="00B622D6" w:rsidRPr="00B622D6">
        <w:rPr>
          <w:rFonts w:asciiTheme="minorHAnsi" w:hAnsiTheme="minorHAnsi"/>
          <w:sz w:val="22"/>
          <w:szCs w:val="22"/>
          <w:vertAlign w:val="subscript"/>
        </w:rPr>
        <w:t>X</w:t>
      </w:r>
      <w:proofErr w:type="spellEnd"/>
      <w:r w:rsidRPr="002C2C85">
        <w:rPr>
          <w:rFonts w:asciiTheme="minorHAnsi" w:hAnsiTheme="minorHAnsi"/>
          <w:sz w:val="22"/>
          <w:szCs w:val="22"/>
        </w:rPr>
        <w:t xml:space="preserve"> </w:t>
      </w:r>
      <w:r w:rsidR="00B622D6">
        <w:rPr>
          <w:rFonts w:asciiTheme="minorHAnsi" w:hAnsiTheme="minorHAnsi"/>
          <w:sz w:val="22"/>
          <w:szCs w:val="22"/>
        </w:rPr>
        <w:t xml:space="preserve">заметно больше, чем для правой. </w:t>
      </w:r>
      <w:r w:rsidRPr="002C2C85">
        <w:rPr>
          <w:rFonts w:asciiTheme="minorHAnsi" w:hAnsiTheme="minorHAnsi"/>
          <w:sz w:val="22"/>
          <w:szCs w:val="22"/>
        </w:rPr>
        <w:t xml:space="preserve">В этом случае на поставленный выше вопрос естественно получить такой ответ: «Я буду больше доверять моей апостериорной оценке коэффициента </w:t>
      </w:r>
      <w:r w:rsidRPr="00B622D6">
        <w:rPr>
          <w:rFonts w:asciiTheme="minorHAnsi" w:hAnsiTheme="minorHAnsi"/>
          <w:i/>
          <w:sz w:val="22"/>
          <w:szCs w:val="22"/>
        </w:rPr>
        <w:t>В</w:t>
      </w:r>
      <w:r w:rsidRPr="002C2C85">
        <w:rPr>
          <w:rFonts w:asciiTheme="minorHAnsi" w:hAnsiTheme="minorHAnsi"/>
          <w:sz w:val="22"/>
          <w:szCs w:val="22"/>
        </w:rPr>
        <w:t xml:space="preserve"> </w:t>
      </w:r>
      <w:proofErr w:type="spellStart"/>
      <w:r w:rsidRPr="002C2C85">
        <w:rPr>
          <w:rFonts w:asciiTheme="minorHAnsi" w:hAnsiTheme="minorHAnsi"/>
          <w:sz w:val="22"/>
          <w:szCs w:val="22"/>
        </w:rPr>
        <w:t>в</w:t>
      </w:r>
      <w:proofErr w:type="spellEnd"/>
      <w:r w:rsidRPr="002C2C85">
        <w:rPr>
          <w:rFonts w:asciiTheme="minorHAnsi" w:hAnsiTheme="minorHAnsi"/>
          <w:sz w:val="22"/>
          <w:szCs w:val="22"/>
        </w:rPr>
        <w:t xml:space="preserve"> случае, которому соответствует левая диаграмма». Таким образом проиллюстрировано второе из свойств, выведенных из (7.19): с увеличением </w:t>
      </w:r>
      <w:proofErr w:type="spellStart"/>
      <w:r w:rsidRPr="002C2C85">
        <w:rPr>
          <w:rFonts w:asciiTheme="minorHAnsi" w:hAnsiTheme="minorHAnsi"/>
          <w:sz w:val="22"/>
          <w:szCs w:val="22"/>
        </w:rPr>
        <w:t>s</w:t>
      </w:r>
      <w:r w:rsidR="00B622D6" w:rsidRPr="00B622D6">
        <w:rPr>
          <w:rFonts w:asciiTheme="minorHAnsi" w:hAnsiTheme="minorHAnsi"/>
          <w:sz w:val="22"/>
          <w:szCs w:val="22"/>
          <w:vertAlign w:val="subscript"/>
        </w:rPr>
        <w:t>Х</w:t>
      </w:r>
      <w:proofErr w:type="spellEnd"/>
      <w:r w:rsidRPr="002C2C85">
        <w:rPr>
          <w:rFonts w:asciiTheme="minorHAnsi" w:hAnsiTheme="minorHAnsi"/>
          <w:sz w:val="22"/>
          <w:szCs w:val="22"/>
        </w:rPr>
        <w:t xml:space="preserve"> значение S</w:t>
      </w:r>
      <w:r w:rsidRPr="00B622D6">
        <w:rPr>
          <w:rFonts w:asciiTheme="minorHAnsi" w:hAnsiTheme="minorHAnsi"/>
          <w:sz w:val="22"/>
          <w:szCs w:val="22"/>
          <w:vertAlign w:val="subscript"/>
        </w:rPr>
        <w:t>B</w:t>
      </w:r>
      <w:r w:rsidRPr="002C2C85">
        <w:rPr>
          <w:rFonts w:asciiTheme="minorHAnsi" w:hAnsiTheme="minorHAnsi"/>
          <w:sz w:val="22"/>
          <w:szCs w:val="22"/>
        </w:rPr>
        <w:t xml:space="preserve"> — разброса апостериорной оценки коэффициента В — уменьшается.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Наконец рассмотрим последнюю пару, изображенную на рис. 7.2 (в): разброс в направлении вертикальной оси одинаков (s), равно как и разброс в горизонталь</w:t>
      </w:r>
      <w:r w:rsidR="00B622D6">
        <w:rPr>
          <w:rFonts w:asciiTheme="minorHAnsi" w:hAnsiTheme="minorHAnsi"/>
          <w:sz w:val="22"/>
          <w:szCs w:val="22"/>
        </w:rPr>
        <w:t>ном направлении (</w:t>
      </w:r>
      <w:proofErr w:type="spellStart"/>
      <w:r w:rsidR="00B622D6">
        <w:rPr>
          <w:rFonts w:asciiTheme="minorHAnsi" w:hAnsiTheme="minorHAnsi"/>
          <w:sz w:val="22"/>
          <w:szCs w:val="22"/>
        </w:rPr>
        <w:t>s</w:t>
      </w:r>
      <w:r w:rsidR="00B622D6" w:rsidRPr="00B622D6">
        <w:rPr>
          <w:rFonts w:asciiTheme="minorHAnsi" w:hAnsiTheme="minorHAnsi"/>
          <w:sz w:val="22"/>
          <w:szCs w:val="22"/>
          <w:vertAlign w:val="subscript"/>
        </w:rPr>
        <w:t>Х</w:t>
      </w:r>
      <w:proofErr w:type="spellEnd"/>
      <w:r w:rsidRPr="002C2C85">
        <w:rPr>
          <w:rFonts w:asciiTheme="minorHAnsi" w:hAnsiTheme="minorHAnsi"/>
          <w:sz w:val="22"/>
          <w:szCs w:val="22"/>
        </w:rPr>
        <w:t>); единственно</w:t>
      </w:r>
      <w:r w:rsidR="00B622D6">
        <w:rPr>
          <w:rFonts w:asciiTheme="minorHAnsi" w:hAnsiTheme="minorHAnsi"/>
          <w:sz w:val="22"/>
          <w:szCs w:val="22"/>
        </w:rPr>
        <w:t>е различие — число наблюдений (</w:t>
      </w:r>
      <w:r w:rsidR="00B622D6" w:rsidRPr="00B622D6">
        <w:rPr>
          <w:rFonts w:asciiTheme="minorHAnsi" w:hAnsiTheme="minorHAnsi"/>
          <w:i/>
          <w:sz w:val="22"/>
          <w:szCs w:val="22"/>
          <w:lang w:val="en-US"/>
        </w:rPr>
        <w:t>n</w:t>
      </w:r>
      <w:r w:rsidRPr="002C2C85">
        <w:rPr>
          <w:rFonts w:asciiTheme="minorHAnsi" w:hAnsiTheme="minorHAnsi"/>
          <w:sz w:val="22"/>
          <w:szCs w:val="22"/>
        </w:rPr>
        <w:t xml:space="preserve">). Для левой диаграммы </w:t>
      </w:r>
      <w:r w:rsidR="00B622D6" w:rsidRPr="00B622D6">
        <w:rPr>
          <w:rFonts w:asciiTheme="minorHAnsi" w:hAnsiTheme="minorHAnsi"/>
          <w:i/>
          <w:sz w:val="22"/>
          <w:szCs w:val="22"/>
          <w:lang w:val="en-US"/>
        </w:rPr>
        <w:t>n</w:t>
      </w:r>
      <w:r w:rsidRPr="002C2C85">
        <w:rPr>
          <w:rFonts w:asciiTheme="minorHAnsi" w:hAnsiTheme="minorHAnsi"/>
          <w:sz w:val="22"/>
          <w:szCs w:val="22"/>
        </w:rPr>
        <w:t xml:space="preserve"> больше, чем для правой. Скорее вс</w:t>
      </w:r>
      <w:r w:rsidR="00762D16">
        <w:rPr>
          <w:rFonts w:asciiTheme="minorHAnsi" w:hAnsiTheme="minorHAnsi"/>
          <w:sz w:val="22"/>
          <w:szCs w:val="22"/>
        </w:rPr>
        <w:t>его, ваш ответ на поставленный в</w:t>
      </w:r>
      <w:r w:rsidRPr="002C2C85">
        <w:rPr>
          <w:rFonts w:asciiTheme="minorHAnsi" w:hAnsiTheme="minorHAnsi"/>
          <w:sz w:val="22"/>
          <w:szCs w:val="22"/>
        </w:rPr>
        <w:t>ыше вопрос в данном случае должен звучать так: «Я с большим доверием отнесусь к своей апостериорной оценке коэффициента В, полученной для левой диаграммы». Э</w:t>
      </w:r>
      <w:r w:rsidR="00762D16">
        <w:rPr>
          <w:rFonts w:asciiTheme="minorHAnsi" w:hAnsiTheme="minorHAnsi"/>
          <w:sz w:val="22"/>
          <w:szCs w:val="22"/>
        </w:rPr>
        <w:t>т</w:t>
      </w:r>
      <w:r w:rsidRPr="002C2C85">
        <w:rPr>
          <w:rFonts w:asciiTheme="minorHAnsi" w:hAnsiTheme="minorHAnsi"/>
          <w:sz w:val="22"/>
          <w:szCs w:val="22"/>
        </w:rPr>
        <w:t xml:space="preserve">о означает, что с ростом </w:t>
      </w:r>
      <w:r w:rsidR="00762D16" w:rsidRPr="00B622D6">
        <w:rPr>
          <w:rFonts w:asciiTheme="minorHAnsi" w:hAnsiTheme="minorHAnsi"/>
          <w:i/>
          <w:sz w:val="22"/>
          <w:szCs w:val="22"/>
          <w:lang w:val="en-US"/>
        </w:rPr>
        <w:t>n</w:t>
      </w:r>
      <w:r w:rsidRPr="002C2C85">
        <w:rPr>
          <w:rFonts w:asciiTheme="minorHAnsi" w:hAnsiTheme="minorHAnsi"/>
          <w:sz w:val="22"/>
          <w:szCs w:val="22"/>
        </w:rPr>
        <w:t xml:space="preserve"> величина S</w:t>
      </w:r>
      <w:r w:rsidRPr="00762D16">
        <w:rPr>
          <w:rFonts w:asciiTheme="minorHAnsi" w:hAnsiTheme="minorHAnsi"/>
          <w:sz w:val="22"/>
          <w:szCs w:val="22"/>
          <w:vertAlign w:val="subscript"/>
        </w:rPr>
        <w:t>B</w:t>
      </w:r>
      <w:r w:rsidRPr="002C2C85">
        <w:rPr>
          <w:rFonts w:asciiTheme="minorHAnsi" w:hAnsiTheme="minorHAnsi"/>
          <w:sz w:val="22"/>
          <w:szCs w:val="22"/>
        </w:rPr>
        <w:t xml:space="preserve"> — разброс апостериорной оценки коэффициента В — уменьшается. Тем самым интуитивно проинтерпретировано и третье из свойств, выведенных из (7.19). Таким образом, каждый из факторов, определяющих точность апостериорной оценки коэффициента В, содержательно осмыслен.</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Аналогичную интерпретацию можно дать результатам, относящимся к величине S</w:t>
      </w:r>
      <w:r w:rsidRPr="00762D16">
        <w:rPr>
          <w:rFonts w:asciiTheme="minorHAnsi" w:hAnsiTheme="minorHAnsi"/>
          <w:sz w:val="22"/>
          <w:szCs w:val="22"/>
          <w:vertAlign w:val="subscript"/>
        </w:rPr>
        <w:t>A</w:t>
      </w:r>
      <w:r w:rsidRPr="002C2C85">
        <w:rPr>
          <w:rFonts w:asciiTheme="minorHAnsi" w:hAnsiTheme="minorHAnsi"/>
          <w:sz w:val="22"/>
          <w:szCs w:val="22"/>
        </w:rPr>
        <w:t>, однако основную часть рассуждений мы оставим читателю. Выражение для S</w:t>
      </w:r>
      <w:r w:rsidRPr="00762D16">
        <w:rPr>
          <w:rFonts w:asciiTheme="minorHAnsi" w:hAnsiTheme="minorHAnsi"/>
          <w:sz w:val="22"/>
          <w:szCs w:val="22"/>
          <w:vertAlign w:val="subscript"/>
        </w:rPr>
        <w:t>A</w:t>
      </w:r>
      <w:r w:rsidRPr="002C2C85">
        <w:rPr>
          <w:rFonts w:asciiTheme="minorHAnsi" w:hAnsiTheme="minorHAnsi"/>
          <w:sz w:val="22"/>
          <w:szCs w:val="22"/>
        </w:rPr>
        <w:t xml:space="preserve"> содержится в (7.9):</w:t>
      </w:r>
    </w:p>
    <w:p w:rsidR="00762D16" w:rsidRDefault="00762D1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711031" cy="775411"/>
            <wp:effectExtent l="0" t="0" r="3810" b="571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Формула(7.19)_выч.jpg"/>
                    <pic:cNvPicPr/>
                  </pic:nvPicPr>
                  <pic:blipFill>
                    <a:blip r:embed="rId227">
                      <a:extLst>
                        <a:ext uri="{28A0092B-C50C-407E-A947-70E740481C1C}">
                          <a14:useLocalDpi xmlns:a14="http://schemas.microsoft.com/office/drawing/2010/main" val="0"/>
                        </a:ext>
                      </a:extLst>
                    </a:blip>
                    <a:stretch>
                      <a:fillRect/>
                    </a:stretch>
                  </pic:blipFill>
                  <pic:spPr>
                    <a:xfrm>
                      <a:off x="0" y="0"/>
                      <a:ext cx="1728346" cy="783258"/>
                    </a:xfrm>
                    <a:prstGeom prst="rect">
                      <a:avLst/>
                    </a:prstGeom>
                  </pic:spPr>
                </pic:pic>
              </a:graphicData>
            </a:graphic>
          </wp:inline>
        </w:drawing>
      </w:r>
    </w:p>
    <w:p w:rsidR="002C2C85" w:rsidRPr="002C2C85" w:rsidRDefault="00762D16" w:rsidP="002C2C85">
      <w:pPr>
        <w:spacing w:before="0" w:after="120"/>
        <w:ind w:firstLine="0"/>
        <w:jc w:val="left"/>
        <w:rPr>
          <w:rFonts w:asciiTheme="minorHAnsi" w:hAnsiTheme="minorHAnsi"/>
          <w:sz w:val="22"/>
          <w:szCs w:val="22"/>
        </w:rPr>
      </w:pPr>
      <w:r>
        <w:rPr>
          <w:rFonts w:asciiTheme="minorHAnsi" w:hAnsiTheme="minorHAnsi"/>
          <w:sz w:val="22"/>
          <w:szCs w:val="22"/>
        </w:rPr>
        <w:lastRenderedPageBreak/>
        <w:t xml:space="preserve">Воспользуемся (7.18) для </w:t>
      </w:r>
      <w:proofErr w:type="spellStart"/>
      <w:r>
        <w:rPr>
          <w:rFonts w:asciiTheme="minorHAnsi" w:hAnsiTheme="minorHAnsi"/>
          <w:sz w:val="22"/>
          <w:szCs w:val="22"/>
        </w:rPr>
        <w:t>s</w:t>
      </w:r>
      <w:r w:rsidRPr="00762D16">
        <w:rPr>
          <w:rFonts w:asciiTheme="minorHAnsi" w:hAnsiTheme="minorHAnsi"/>
          <w:sz w:val="22"/>
          <w:szCs w:val="22"/>
          <w:vertAlign w:val="subscript"/>
        </w:rPr>
        <w:t>Х</w:t>
      </w:r>
      <w:proofErr w:type="spellEnd"/>
      <w:r w:rsidR="002C2C85" w:rsidRPr="002C2C85">
        <w:rPr>
          <w:rFonts w:asciiTheme="minorHAnsi" w:hAnsiTheme="minorHAnsi"/>
          <w:sz w:val="22"/>
          <w:szCs w:val="22"/>
        </w:rPr>
        <w:t xml:space="preserve"> и заметим, </w:t>
      </w:r>
      <w:proofErr w:type="gramStart"/>
      <w:r w:rsidR="002C2C85" w:rsidRPr="002C2C85">
        <w:rPr>
          <w:rFonts w:asciiTheme="minorHAnsi" w:hAnsiTheme="minorHAnsi"/>
          <w:sz w:val="22"/>
          <w:szCs w:val="22"/>
        </w:rPr>
        <w:t xml:space="preserve">что </w:t>
      </w:r>
      <w:r w:rsidRPr="00762D16">
        <w:rPr>
          <w:rFonts w:asciiTheme="minorHAnsi" w:hAnsiTheme="minorHAnsi"/>
          <w:noProof/>
          <w:position w:val="-18"/>
          <w:sz w:val="22"/>
          <w:szCs w:val="22"/>
        </w:rPr>
        <w:drawing>
          <wp:inline distT="0" distB="0" distL="0" distR="0">
            <wp:extent cx="345526" cy="270662"/>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Формула(7.19)_сумма.jpg"/>
                    <pic:cNvPicPr/>
                  </pic:nvPicPr>
                  <pic:blipFill>
                    <a:blip r:embed="rId228">
                      <a:extLst>
                        <a:ext uri="{28A0092B-C50C-407E-A947-70E740481C1C}">
                          <a14:useLocalDpi xmlns:a14="http://schemas.microsoft.com/office/drawing/2010/main" val="0"/>
                        </a:ext>
                      </a:extLst>
                    </a:blip>
                    <a:stretch>
                      <a:fillRect/>
                    </a:stretch>
                  </pic:blipFill>
                  <pic:spPr>
                    <a:xfrm>
                      <a:off x="0" y="0"/>
                      <a:ext cx="355042" cy="278116"/>
                    </a:xfrm>
                    <a:prstGeom prst="rect">
                      <a:avLst/>
                    </a:prstGeom>
                  </pic:spPr>
                </pic:pic>
              </a:graphicData>
            </a:graphic>
          </wp:inline>
        </w:drawing>
      </w:r>
      <w:r w:rsidR="002C2C85" w:rsidRPr="002C2C85">
        <w:rPr>
          <w:rFonts w:asciiTheme="minorHAnsi" w:hAnsiTheme="minorHAnsi"/>
          <w:sz w:val="22"/>
          <w:szCs w:val="22"/>
        </w:rPr>
        <w:t xml:space="preserve"> можно</w:t>
      </w:r>
      <w:proofErr w:type="gramEnd"/>
      <w:r w:rsidR="002C2C85" w:rsidRPr="002C2C85">
        <w:rPr>
          <w:rFonts w:asciiTheme="minorHAnsi" w:hAnsiTheme="minorHAnsi"/>
          <w:sz w:val="22"/>
          <w:szCs w:val="22"/>
        </w:rPr>
        <w:t xml:space="preserve"> записать как </w:t>
      </w:r>
      <w:r>
        <w:rPr>
          <w:rFonts w:asciiTheme="minorHAnsi" w:hAnsiTheme="minorHAnsi"/>
          <w:sz w:val="22"/>
          <w:szCs w:val="22"/>
          <w:lang w:val="en-US"/>
        </w:rPr>
        <w:t>n</w:t>
      </w:r>
      <w:r w:rsidRPr="00762D16">
        <w:rPr>
          <w:rFonts w:asciiTheme="minorHAnsi" w:hAnsiTheme="minorHAnsi"/>
          <w:sz w:val="22"/>
          <w:szCs w:val="22"/>
        </w:rPr>
        <w:t>(</w:t>
      </w:r>
      <w:proofErr w:type="spellStart"/>
      <w:r>
        <w:rPr>
          <w:rFonts w:asciiTheme="minorHAnsi" w:hAnsiTheme="minorHAnsi"/>
          <w:sz w:val="22"/>
          <w:szCs w:val="22"/>
          <w:lang w:val="en-US"/>
        </w:rPr>
        <w:t>s</w:t>
      </w:r>
      <w:r w:rsidRPr="00762D16">
        <w:rPr>
          <w:rFonts w:asciiTheme="minorHAnsi" w:hAnsiTheme="minorHAnsi"/>
          <w:sz w:val="22"/>
          <w:szCs w:val="22"/>
          <w:vertAlign w:val="subscript"/>
          <w:lang w:val="en-US"/>
        </w:rPr>
        <w:t>X</w:t>
      </w:r>
      <w:proofErr w:type="spellEnd"/>
      <w:r w:rsidRPr="00762D16">
        <w:rPr>
          <w:rFonts w:asciiTheme="minorHAnsi" w:hAnsiTheme="minorHAnsi"/>
          <w:sz w:val="22"/>
          <w:szCs w:val="22"/>
          <w:vertAlign w:val="superscript"/>
        </w:rPr>
        <w:t>2</w:t>
      </w:r>
      <w:r w:rsidRPr="00762D16">
        <w:rPr>
          <w:rFonts w:asciiTheme="minorHAnsi" w:hAnsiTheme="minorHAnsi"/>
          <w:sz w:val="22"/>
          <w:szCs w:val="22"/>
        </w:rPr>
        <w:t xml:space="preserve"> + </w:t>
      </w:r>
      <w:r>
        <w:rPr>
          <w:rFonts w:asciiTheme="minorHAnsi" w:hAnsiTheme="minorHAnsi"/>
          <w:sz w:val="22"/>
          <w:szCs w:val="22"/>
          <w:lang w:val="en-US"/>
        </w:rPr>
        <w:t>x</w:t>
      </w:r>
      <w:r w:rsidRPr="00762D16">
        <w:rPr>
          <w:rFonts w:asciiTheme="minorHAnsi" w:hAnsiTheme="minorHAnsi"/>
          <w:sz w:val="22"/>
          <w:szCs w:val="22"/>
        </w:rPr>
        <w:t>̄</w:t>
      </w:r>
      <w:r w:rsidRPr="00762D16">
        <w:rPr>
          <w:rFonts w:asciiTheme="minorHAnsi" w:hAnsiTheme="minorHAnsi"/>
          <w:sz w:val="22"/>
          <w:szCs w:val="22"/>
          <w:vertAlign w:val="superscript"/>
        </w:rPr>
        <w:t>2</w:t>
      </w:r>
      <w:r w:rsidRPr="00762D16">
        <w:rPr>
          <w:rFonts w:asciiTheme="minorHAnsi" w:hAnsiTheme="minorHAnsi"/>
          <w:sz w:val="22"/>
          <w:szCs w:val="22"/>
        </w:rPr>
        <w:t xml:space="preserve">) </w:t>
      </w:r>
      <w:r>
        <w:rPr>
          <w:rFonts w:asciiTheme="minorHAnsi" w:hAnsiTheme="minorHAnsi"/>
          <w:sz w:val="22"/>
          <w:szCs w:val="22"/>
        </w:rPr>
        <w:t xml:space="preserve">(см. упражнение 7.5). </w:t>
      </w:r>
      <w:r w:rsidR="002C2C85" w:rsidRPr="002C2C85">
        <w:rPr>
          <w:rFonts w:asciiTheme="minorHAnsi" w:hAnsiTheme="minorHAnsi"/>
          <w:sz w:val="22"/>
          <w:szCs w:val="22"/>
        </w:rPr>
        <w:t>Тогда для S</w:t>
      </w:r>
      <w:r w:rsidR="002C2C85" w:rsidRPr="00762D16">
        <w:rPr>
          <w:rFonts w:asciiTheme="minorHAnsi" w:hAnsiTheme="minorHAnsi"/>
          <w:sz w:val="22"/>
          <w:szCs w:val="22"/>
          <w:vertAlign w:val="subscript"/>
        </w:rPr>
        <w:t>A</w:t>
      </w:r>
      <w:r w:rsidR="002C2C85" w:rsidRPr="002C2C85">
        <w:rPr>
          <w:rFonts w:asciiTheme="minorHAnsi" w:hAnsiTheme="minorHAnsi"/>
          <w:sz w:val="22"/>
          <w:szCs w:val="22"/>
        </w:rPr>
        <w:t xml:space="preserve"> получим более «компактное» выражение</w:t>
      </w:r>
    </w:p>
    <w:p w:rsidR="00762D16" w:rsidRDefault="00762D16" w:rsidP="002C2C85">
      <w:pPr>
        <w:spacing w:before="0" w:after="120"/>
        <w:ind w:firstLine="0"/>
        <w:jc w:val="left"/>
        <w:rPr>
          <w:rFonts w:asciiTheme="minorHAnsi" w:hAnsiTheme="minorHAnsi"/>
          <w:noProof/>
          <w:sz w:val="22"/>
          <w:szCs w:val="22"/>
        </w:rPr>
      </w:pPr>
      <w:r>
        <w:rPr>
          <w:rFonts w:asciiTheme="minorHAnsi" w:hAnsiTheme="minorHAnsi"/>
          <w:noProof/>
          <w:sz w:val="22"/>
          <w:szCs w:val="22"/>
        </w:rPr>
        <w:drawing>
          <wp:inline distT="0" distB="0" distL="0" distR="0">
            <wp:extent cx="1448409" cy="412100"/>
            <wp:effectExtent l="0" t="0" r="0" b="762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Формула(7.20).jpg"/>
                    <pic:cNvPicPr/>
                  </pic:nvPicPr>
                  <pic:blipFill>
                    <a:blip r:embed="rId229">
                      <a:extLst>
                        <a:ext uri="{28A0092B-C50C-407E-A947-70E740481C1C}">
                          <a14:useLocalDpi xmlns:a14="http://schemas.microsoft.com/office/drawing/2010/main" val="0"/>
                        </a:ext>
                      </a:extLst>
                    </a:blip>
                    <a:stretch>
                      <a:fillRect/>
                    </a:stretch>
                  </pic:blipFill>
                  <pic:spPr>
                    <a:xfrm>
                      <a:off x="0" y="0"/>
                      <a:ext cx="1459708" cy="415315"/>
                    </a:xfrm>
                    <a:prstGeom prst="rect">
                      <a:avLst/>
                    </a:prstGeom>
                  </pic:spPr>
                </pic:pic>
              </a:graphicData>
            </a:graphic>
          </wp:inline>
        </w:drawing>
      </w:r>
    </w:p>
    <w:p w:rsidR="002C2C85" w:rsidRPr="002C2C85" w:rsidRDefault="00762D16" w:rsidP="002C2C85">
      <w:pPr>
        <w:spacing w:before="0" w:after="120"/>
        <w:ind w:firstLine="0"/>
        <w:jc w:val="left"/>
        <w:rPr>
          <w:rFonts w:asciiTheme="minorHAnsi" w:hAnsiTheme="minorHAnsi"/>
          <w:sz w:val="22"/>
          <w:szCs w:val="22"/>
        </w:rPr>
      </w:pPr>
      <w:r>
        <w:rPr>
          <w:rFonts w:asciiTheme="minorHAnsi" w:hAnsiTheme="minorHAnsi"/>
          <w:sz w:val="22"/>
          <w:szCs w:val="22"/>
        </w:rPr>
        <w:t xml:space="preserve">Величина </w:t>
      </w:r>
      <w:proofErr w:type="spellStart"/>
      <w:r>
        <w:rPr>
          <w:rFonts w:asciiTheme="minorHAnsi" w:hAnsiTheme="minorHAnsi"/>
          <w:sz w:val="22"/>
          <w:szCs w:val="22"/>
        </w:rPr>
        <w:t>s</w:t>
      </w:r>
      <w:r w:rsidRPr="00762D16">
        <w:rPr>
          <w:rFonts w:asciiTheme="minorHAnsi" w:hAnsiTheme="minorHAnsi"/>
          <w:sz w:val="22"/>
          <w:szCs w:val="22"/>
          <w:vertAlign w:val="subscript"/>
        </w:rPr>
        <w:t>A</w:t>
      </w:r>
      <w:proofErr w:type="spellEnd"/>
      <w:r w:rsidR="002C2C85" w:rsidRPr="002C2C85">
        <w:rPr>
          <w:rFonts w:asciiTheme="minorHAnsi" w:hAnsiTheme="minorHAnsi"/>
          <w:sz w:val="22"/>
          <w:szCs w:val="22"/>
        </w:rPr>
        <w:t xml:space="preserve"> — апостериорное стандартное отклонение коэффициента А — зависит прямо пропорционально от s (стандартного отклонения переменной U) и обратно пропорционально </w:t>
      </w:r>
      <w:r>
        <w:rPr>
          <w:rFonts w:asciiTheme="minorHAnsi" w:hAnsiTheme="minorHAnsi"/>
          <w:sz w:val="22"/>
          <w:szCs w:val="22"/>
        </w:rPr>
        <w:t>квадратному</w:t>
      </w:r>
      <w:r w:rsidR="002C2C85" w:rsidRPr="002C2C85">
        <w:rPr>
          <w:rFonts w:asciiTheme="minorHAnsi" w:hAnsiTheme="minorHAnsi"/>
          <w:sz w:val="22"/>
          <w:szCs w:val="22"/>
        </w:rPr>
        <w:t xml:space="preserve"> корн</w:t>
      </w:r>
      <w:r>
        <w:rPr>
          <w:rFonts w:asciiTheme="minorHAnsi" w:hAnsiTheme="minorHAnsi"/>
          <w:sz w:val="22"/>
          <w:szCs w:val="22"/>
        </w:rPr>
        <w:t>ю</w:t>
      </w:r>
      <w:r w:rsidR="002C2C85" w:rsidRPr="002C2C85">
        <w:rPr>
          <w:rFonts w:asciiTheme="minorHAnsi" w:hAnsiTheme="minorHAnsi"/>
          <w:sz w:val="22"/>
          <w:szCs w:val="22"/>
        </w:rPr>
        <w:t xml:space="preserve"> из объема выборки</w:t>
      </w:r>
      <w:r>
        <w:rPr>
          <w:rFonts w:asciiTheme="minorHAnsi" w:hAnsiTheme="minorHAnsi"/>
          <w:sz w:val="22"/>
          <w:szCs w:val="22"/>
        </w:rPr>
        <w:t xml:space="preserve"> </w:t>
      </w:r>
      <w:r w:rsidRPr="00762D16">
        <w:rPr>
          <w:rFonts w:asciiTheme="minorHAnsi" w:hAnsiTheme="minorHAnsi"/>
          <w:i/>
          <w:sz w:val="22"/>
          <w:szCs w:val="22"/>
          <w:lang w:val="en-US"/>
        </w:rPr>
        <w:t>n</w:t>
      </w:r>
      <w:r>
        <w:rPr>
          <w:rFonts w:asciiTheme="minorHAnsi" w:hAnsiTheme="minorHAnsi"/>
          <w:sz w:val="22"/>
          <w:szCs w:val="22"/>
        </w:rPr>
        <w:t>. Величина s</w:t>
      </w:r>
      <w:r w:rsidRPr="00762D16">
        <w:rPr>
          <w:rFonts w:asciiTheme="minorHAnsi" w:hAnsiTheme="minorHAnsi"/>
          <w:sz w:val="22"/>
          <w:szCs w:val="22"/>
          <w:vertAlign w:val="subscript"/>
          <w:lang w:val="en-US"/>
        </w:rPr>
        <w:t>A</w:t>
      </w:r>
      <w:r w:rsidR="002C2C85" w:rsidRPr="002C2C85">
        <w:rPr>
          <w:rFonts w:asciiTheme="minorHAnsi" w:hAnsiTheme="minorHAnsi"/>
          <w:sz w:val="22"/>
          <w:szCs w:val="22"/>
        </w:rPr>
        <w:t>, кроме того, зави</w:t>
      </w:r>
      <w:r>
        <w:rPr>
          <w:rFonts w:asciiTheme="minorHAnsi" w:hAnsiTheme="minorHAnsi"/>
          <w:sz w:val="22"/>
          <w:szCs w:val="22"/>
        </w:rPr>
        <w:t>сит обратно пропорционально от s</w:t>
      </w:r>
      <w:r w:rsidRPr="00762D16">
        <w:rPr>
          <w:rFonts w:asciiTheme="minorHAnsi" w:hAnsiTheme="minorHAnsi"/>
          <w:sz w:val="22"/>
          <w:szCs w:val="22"/>
          <w:vertAlign w:val="subscript"/>
          <w:lang w:val="en-US"/>
        </w:rPr>
        <w:t>X</w:t>
      </w:r>
      <w:r w:rsidR="002C2C85" w:rsidRPr="002C2C85">
        <w:rPr>
          <w:rFonts w:asciiTheme="minorHAnsi" w:hAnsiTheme="minorHAnsi"/>
          <w:sz w:val="22"/>
          <w:szCs w:val="22"/>
        </w:rPr>
        <w:t xml:space="preserve"> (выборочного стандартного отклонения переменно</w:t>
      </w:r>
      <w:r>
        <w:rPr>
          <w:rFonts w:asciiTheme="minorHAnsi" w:hAnsiTheme="minorHAnsi"/>
          <w:sz w:val="22"/>
          <w:szCs w:val="22"/>
        </w:rPr>
        <w:t xml:space="preserve">й X) и прямо пропорционально </w:t>
      </w:r>
      <w:r w:rsidR="002C2C85" w:rsidRPr="002C2C85">
        <w:rPr>
          <w:rFonts w:asciiTheme="minorHAnsi" w:hAnsiTheme="minorHAnsi"/>
          <w:sz w:val="22"/>
          <w:szCs w:val="22"/>
        </w:rPr>
        <w:t>величин</w:t>
      </w:r>
      <w:r>
        <w:rPr>
          <w:rFonts w:asciiTheme="minorHAnsi" w:hAnsiTheme="minorHAnsi"/>
          <w:sz w:val="22"/>
          <w:szCs w:val="22"/>
        </w:rPr>
        <w:t>е</w:t>
      </w:r>
      <w:r w:rsidR="002C2C85" w:rsidRPr="002C2C85">
        <w:rPr>
          <w:rFonts w:asciiTheme="minorHAnsi" w:hAnsiTheme="minorHAnsi"/>
          <w:sz w:val="22"/>
          <w:szCs w:val="22"/>
        </w:rPr>
        <w:t xml:space="preserve"> х</w:t>
      </w:r>
      <w:r>
        <w:rPr>
          <w:rFonts w:asciiTheme="minorHAnsi" w:hAnsiTheme="minorHAnsi"/>
          <w:sz w:val="22"/>
          <w:szCs w:val="22"/>
        </w:rPr>
        <w:t>̄</w:t>
      </w:r>
      <w:r w:rsidR="002C2C85" w:rsidRPr="002C2C85">
        <w:rPr>
          <w:rFonts w:asciiTheme="minorHAnsi" w:hAnsiTheme="minorHAnsi"/>
          <w:sz w:val="22"/>
          <w:szCs w:val="22"/>
        </w:rPr>
        <w:t xml:space="preserve"> (выборочной средней переменной X). Интуитивно приемлемая интерпретация каждого из первых трех свойств в точности такая же, что была дана выше для </w:t>
      </w:r>
      <w:r>
        <w:rPr>
          <w:rFonts w:asciiTheme="minorHAnsi" w:hAnsiTheme="minorHAnsi"/>
          <w:sz w:val="22"/>
          <w:szCs w:val="22"/>
          <w:lang w:val="en-US"/>
        </w:rPr>
        <w:t>s</w:t>
      </w:r>
      <w:r w:rsidR="002C2C85" w:rsidRPr="00762D16">
        <w:rPr>
          <w:rFonts w:asciiTheme="minorHAnsi" w:hAnsiTheme="minorHAnsi"/>
          <w:sz w:val="22"/>
          <w:szCs w:val="22"/>
          <w:vertAlign w:val="subscript"/>
        </w:rPr>
        <w:t>B</w:t>
      </w:r>
      <w:r w:rsidR="002C2C85" w:rsidRPr="002C2C85">
        <w:rPr>
          <w:rFonts w:asciiTheme="minorHAnsi" w:hAnsiTheme="minorHAnsi"/>
          <w:sz w:val="22"/>
          <w:szCs w:val="22"/>
        </w:rPr>
        <w:t>, и проиллюстрирована рис. 7.2. Однако четвертое свойство несколько отлично от остальных. Оставляем читателю возможность самостоятельно предложить содержательную и интуитивно приемлемую интерпретацию этого свойства (см. упражнение 7.4).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Обобщим ска</w:t>
      </w:r>
      <w:r w:rsidR="00254565">
        <w:rPr>
          <w:rFonts w:asciiTheme="minorHAnsi" w:hAnsiTheme="minorHAnsi"/>
          <w:sz w:val="22"/>
          <w:szCs w:val="22"/>
        </w:rPr>
        <w:t xml:space="preserve">занное: стандартные отклонения </w:t>
      </w:r>
      <w:proofErr w:type="spellStart"/>
      <w:r w:rsidR="00254565">
        <w:rPr>
          <w:rFonts w:asciiTheme="minorHAnsi" w:hAnsiTheme="minorHAnsi"/>
          <w:sz w:val="22"/>
          <w:szCs w:val="22"/>
        </w:rPr>
        <w:t>s</w:t>
      </w:r>
      <w:r w:rsidRPr="00254565">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r w:rsidR="00254565">
        <w:rPr>
          <w:rFonts w:asciiTheme="minorHAnsi" w:hAnsiTheme="minorHAnsi"/>
          <w:sz w:val="22"/>
          <w:szCs w:val="22"/>
          <w:lang w:val="en-US"/>
        </w:rPr>
        <w:t>s</w:t>
      </w:r>
      <w:r w:rsidRPr="00254565">
        <w:rPr>
          <w:rFonts w:asciiTheme="minorHAnsi" w:hAnsiTheme="minorHAnsi"/>
          <w:sz w:val="22"/>
          <w:szCs w:val="22"/>
          <w:vertAlign w:val="subscript"/>
        </w:rPr>
        <w:t>B</w:t>
      </w:r>
      <w:r w:rsidRPr="002C2C85">
        <w:rPr>
          <w:rFonts w:asciiTheme="minorHAnsi" w:hAnsiTheme="minorHAnsi"/>
          <w:sz w:val="22"/>
          <w:szCs w:val="22"/>
        </w:rPr>
        <w:t xml:space="preserve"> апостериорных оценок коэффициентов А и В (при отсутствии априорной информации) определены в (7.9). Как было сейчас показано, и </w:t>
      </w:r>
      <w:proofErr w:type="spellStart"/>
      <w:r w:rsidR="00254565">
        <w:rPr>
          <w:rFonts w:asciiTheme="minorHAnsi" w:hAnsiTheme="minorHAnsi"/>
          <w:sz w:val="22"/>
          <w:szCs w:val="22"/>
        </w:rPr>
        <w:t>s</w:t>
      </w:r>
      <w:r w:rsidR="00254565" w:rsidRPr="00254565">
        <w:rPr>
          <w:rFonts w:asciiTheme="minorHAnsi" w:hAnsiTheme="minorHAnsi"/>
          <w:sz w:val="22"/>
          <w:szCs w:val="22"/>
          <w:vertAlign w:val="subscript"/>
        </w:rPr>
        <w:t>A</w:t>
      </w:r>
      <w:proofErr w:type="spellEnd"/>
      <w:r w:rsidR="00254565" w:rsidRPr="00254565">
        <w:rPr>
          <w:rFonts w:asciiTheme="minorHAnsi" w:hAnsiTheme="minorHAnsi"/>
          <w:sz w:val="22"/>
          <w:szCs w:val="22"/>
        </w:rPr>
        <w:t xml:space="preserve">, </w:t>
      </w:r>
      <w:r w:rsidR="00254565" w:rsidRPr="002C2C85">
        <w:rPr>
          <w:rFonts w:asciiTheme="minorHAnsi" w:hAnsiTheme="minorHAnsi"/>
          <w:sz w:val="22"/>
          <w:szCs w:val="22"/>
        </w:rPr>
        <w:t xml:space="preserve">и </w:t>
      </w:r>
      <w:r w:rsidR="00254565">
        <w:rPr>
          <w:rFonts w:asciiTheme="minorHAnsi" w:hAnsiTheme="minorHAnsi"/>
          <w:sz w:val="22"/>
          <w:szCs w:val="22"/>
          <w:lang w:val="en-US"/>
        </w:rPr>
        <w:t>s</w:t>
      </w:r>
      <w:r w:rsidR="00254565" w:rsidRPr="00254565">
        <w:rPr>
          <w:rFonts w:asciiTheme="minorHAnsi" w:hAnsiTheme="minorHAnsi"/>
          <w:sz w:val="22"/>
          <w:szCs w:val="22"/>
          <w:vertAlign w:val="subscript"/>
        </w:rPr>
        <w:t>B</w:t>
      </w:r>
      <w:r w:rsidR="00254565" w:rsidRPr="002C2C85">
        <w:rPr>
          <w:rFonts w:asciiTheme="minorHAnsi" w:hAnsiTheme="minorHAnsi"/>
          <w:sz w:val="22"/>
          <w:szCs w:val="22"/>
        </w:rPr>
        <w:t xml:space="preserve"> </w:t>
      </w:r>
      <w:r w:rsidRPr="002C2C85">
        <w:rPr>
          <w:rFonts w:asciiTheme="minorHAnsi" w:hAnsiTheme="minorHAnsi"/>
          <w:sz w:val="22"/>
          <w:szCs w:val="22"/>
        </w:rPr>
        <w:t>будут тем меньше, чем меньше s (стандартное отклонение переменной U)</w:t>
      </w:r>
      <w:r w:rsidR="00254565" w:rsidRPr="00254565">
        <w:rPr>
          <w:rFonts w:asciiTheme="minorHAnsi" w:hAnsiTheme="minorHAnsi"/>
          <w:sz w:val="22"/>
          <w:szCs w:val="22"/>
        </w:rPr>
        <w:t>,</w:t>
      </w:r>
      <w:r w:rsidRPr="002C2C85">
        <w:rPr>
          <w:rFonts w:asciiTheme="minorHAnsi" w:hAnsiTheme="minorHAnsi"/>
          <w:sz w:val="22"/>
          <w:szCs w:val="22"/>
        </w:rPr>
        <w:t xml:space="preserve"> чем больше s</w:t>
      </w:r>
      <w:r w:rsidR="00254565" w:rsidRPr="00254565">
        <w:rPr>
          <w:rFonts w:asciiTheme="minorHAnsi" w:hAnsiTheme="minorHAnsi"/>
          <w:sz w:val="22"/>
          <w:szCs w:val="22"/>
          <w:vertAlign w:val="subscript"/>
          <w:lang w:val="en-US"/>
        </w:rPr>
        <w:t>X</w:t>
      </w:r>
      <w:r w:rsidRPr="002C2C85">
        <w:rPr>
          <w:rFonts w:asciiTheme="minorHAnsi" w:hAnsiTheme="minorHAnsi"/>
          <w:sz w:val="22"/>
          <w:szCs w:val="22"/>
        </w:rPr>
        <w:t xml:space="preserve"> (выборочное стандартное отклонение</w:t>
      </w:r>
      <w:r w:rsidR="00254565">
        <w:rPr>
          <w:rFonts w:asciiTheme="minorHAnsi" w:hAnsiTheme="minorHAnsi"/>
          <w:sz w:val="22"/>
          <w:szCs w:val="22"/>
        </w:rPr>
        <w:t xml:space="preserve"> переменной X) и чем больше </w:t>
      </w:r>
      <w:r w:rsidR="00254565" w:rsidRPr="00254565">
        <w:rPr>
          <w:rFonts w:asciiTheme="minorHAnsi" w:hAnsiTheme="minorHAnsi"/>
          <w:i/>
          <w:sz w:val="22"/>
          <w:szCs w:val="22"/>
        </w:rPr>
        <w:t>n</w:t>
      </w:r>
      <w:r w:rsidR="00254565">
        <w:rPr>
          <w:rFonts w:asciiTheme="minorHAnsi" w:hAnsiTheme="minorHAnsi"/>
          <w:sz w:val="22"/>
          <w:szCs w:val="22"/>
        </w:rPr>
        <w:t xml:space="preserve"> (объем выборки); кроме того, </w:t>
      </w:r>
      <w:proofErr w:type="spellStart"/>
      <w:r w:rsidR="00254565">
        <w:rPr>
          <w:rFonts w:asciiTheme="minorHAnsi" w:hAnsiTheme="minorHAnsi"/>
          <w:sz w:val="22"/>
          <w:szCs w:val="22"/>
        </w:rPr>
        <w:t>s</w:t>
      </w:r>
      <w:r w:rsidR="00254565" w:rsidRPr="00254565">
        <w:rPr>
          <w:rFonts w:asciiTheme="minorHAnsi" w:hAnsiTheme="minorHAnsi"/>
          <w:sz w:val="22"/>
          <w:szCs w:val="22"/>
          <w:vertAlign w:val="subscript"/>
        </w:rPr>
        <w:t>A</w:t>
      </w:r>
      <w:proofErr w:type="spellEnd"/>
      <w:r w:rsidRPr="002C2C85">
        <w:rPr>
          <w:rFonts w:asciiTheme="minorHAnsi" w:hAnsiTheme="minorHAnsi"/>
          <w:sz w:val="22"/>
          <w:szCs w:val="22"/>
        </w:rPr>
        <w:t xml:space="preserve"> будет тем меньше, чем меньше х</w:t>
      </w:r>
      <w:r w:rsidR="00254565">
        <w:rPr>
          <w:rFonts w:asciiTheme="minorHAnsi" w:hAnsiTheme="minorHAnsi"/>
          <w:sz w:val="22"/>
          <w:szCs w:val="22"/>
        </w:rPr>
        <w:t>̄</w:t>
      </w:r>
      <w:r w:rsidRPr="002C2C85">
        <w:rPr>
          <w:rFonts w:asciiTheme="minorHAnsi" w:hAnsiTheme="minorHAnsi"/>
          <w:sz w:val="22"/>
          <w:szCs w:val="22"/>
        </w:rPr>
        <w:t xml:space="preserve"> (выборочная средняя переменной X). Каждое из этих свойств хорошо интерпретируется на содержательном уровне.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Смысл основного результата (7.8) раскрыт теперь достаточно подробно в отношении средних и стандартных отклонений апостериорных оценок коэффициентов. Осталось лишь упомянуть о форме распределения этих оценок. Из (7.8) известно, что апостериорная оценка каждого из коэффициентов нормально распределена. Это вытекает из предположения о нормальном. Мы получили полную аналогию с результатом для случая 2 из гл. 6.</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 этом мы пока завершим изучение случая 2. Ключевой результат</w:t>
      </w:r>
      <w:r w:rsidR="00254565" w:rsidRPr="00254565">
        <w:rPr>
          <w:rFonts w:asciiTheme="minorHAnsi" w:hAnsiTheme="minorHAnsi"/>
          <w:sz w:val="22"/>
          <w:szCs w:val="22"/>
        </w:rPr>
        <w:t xml:space="preserve"> </w:t>
      </w:r>
      <w:r w:rsidRPr="002C2C85">
        <w:rPr>
          <w:rFonts w:asciiTheme="minorHAnsi" w:hAnsiTheme="minorHAnsi"/>
          <w:sz w:val="22"/>
          <w:szCs w:val="22"/>
        </w:rPr>
        <w:t>(7.8), определивший апостериорные оценки неизвестных коэффи</w:t>
      </w:r>
      <w:r w:rsidR="00254565">
        <w:rPr>
          <w:rFonts w:asciiTheme="minorHAnsi" w:hAnsiTheme="minorHAnsi"/>
          <w:sz w:val="22"/>
          <w:szCs w:val="22"/>
        </w:rPr>
        <w:t>циентов A</w:t>
      </w:r>
      <w:r w:rsidRPr="002C2C85">
        <w:rPr>
          <w:rFonts w:asciiTheme="minorHAnsi" w:hAnsiTheme="minorHAnsi"/>
          <w:sz w:val="22"/>
          <w:szCs w:val="22"/>
        </w:rPr>
        <w:t xml:space="preserve"> и В (в соотношении </w:t>
      </w:r>
      <w:r w:rsidRPr="00254565">
        <w:rPr>
          <w:rFonts w:asciiTheme="majorHAnsi" w:hAnsiTheme="majorHAnsi"/>
          <w:i/>
          <w:sz w:val="22"/>
          <w:szCs w:val="22"/>
        </w:rPr>
        <w:t>Y = А + ВХ + U</w:t>
      </w:r>
      <w:r w:rsidR="00254565">
        <w:rPr>
          <w:rFonts w:asciiTheme="minorHAnsi" w:hAnsiTheme="minorHAnsi"/>
          <w:sz w:val="22"/>
          <w:szCs w:val="22"/>
        </w:rPr>
        <w:t xml:space="preserve">), базируется на выборке из </w:t>
      </w:r>
      <w:r w:rsidR="00254565" w:rsidRPr="00254565">
        <w:rPr>
          <w:rFonts w:asciiTheme="minorHAnsi" w:hAnsiTheme="minorHAnsi"/>
          <w:i/>
          <w:sz w:val="22"/>
          <w:szCs w:val="22"/>
        </w:rPr>
        <w:t>n</w:t>
      </w:r>
      <w:r w:rsidRPr="002C2C85">
        <w:rPr>
          <w:rFonts w:asciiTheme="minorHAnsi" w:hAnsiTheme="minorHAnsi"/>
          <w:sz w:val="22"/>
          <w:szCs w:val="22"/>
        </w:rPr>
        <w:t xml:space="preserve"> наблюдений и на предположении об отсутствии априорной информации о значениях коэффициентов. Ч</w:t>
      </w:r>
      <w:r w:rsidR="00254565">
        <w:rPr>
          <w:rFonts w:asciiTheme="minorHAnsi" w:hAnsiTheme="minorHAnsi"/>
          <w:sz w:val="22"/>
          <w:szCs w:val="22"/>
        </w:rPr>
        <w:t>тобы воспользоваться этим ключе</w:t>
      </w:r>
      <w:r w:rsidRPr="002C2C85">
        <w:rPr>
          <w:rFonts w:asciiTheme="minorHAnsi" w:hAnsiTheme="minorHAnsi"/>
          <w:sz w:val="22"/>
          <w:szCs w:val="22"/>
        </w:rPr>
        <w:t>вым результатом, нужно просто рассчитать значения а</w:t>
      </w:r>
      <w:r w:rsidR="00254565">
        <w:rPr>
          <w:rFonts w:asciiTheme="minorHAnsi" w:hAnsiTheme="minorHAnsi"/>
          <w:sz w:val="22"/>
          <w:szCs w:val="22"/>
        </w:rPr>
        <w:t>̂</w:t>
      </w:r>
      <w:r w:rsidRPr="002C2C85">
        <w:rPr>
          <w:rFonts w:asciiTheme="minorHAnsi" w:hAnsiTheme="minorHAnsi"/>
          <w:sz w:val="22"/>
          <w:szCs w:val="22"/>
        </w:rPr>
        <w:t xml:space="preserve"> и b</w:t>
      </w:r>
      <w:r w:rsidR="00254565">
        <w:rPr>
          <w:rFonts w:asciiTheme="minorHAnsi" w:hAnsiTheme="minorHAnsi"/>
          <w:sz w:val="22"/>
          <w:szCs w:val="22"/>
        </w:rPr>
        <w:t>̂</w:t>
      </w:r>
      <w:r w:rsidRPr="002C2C85">
        <w:rPr>
          <w:rFonts w:asciiTheme="minorHAnsi" w:hAnsiTheme="minorHAnsi"/>
          <w:sz w:val="22"/>
          <w:szCs w:val="22"/>
        </w:rPr>
        <w:t xml:space="preserve"> (это параметры прямой, полученной при подгонке наблюдений методом наименьших квадратов) и значения </w:t>
      </w:r>
      <w:proofErr w:type="spellStart"/>
      <w:r w:rsidR="00254565">
        <w:rPr>
          <w:rFonts w:asciiTheme="minorHAnsi" w:hAnsiTheme="minorHAnsi"/>
          <w:sz w:val="22"/>
          <w:szCs w:val="22"/>
          <w:lang w:val="en-US"/>
        </w:rPr>
        <w:t>s</w:t>
      </w:r>
      <w:r w:rsidR="00254565" w:rsidRPr="00254565">
        <w:rPr>
          <w:rFonts w:asciiTheme="minorHAnsi" w:hAnsiTheme="minorHAnsi"/>
          <w:sz w:val="22"/>
          <w:szCs w:val="22"/>
          <w:vertAlign w:val="subscript"/>
          <w:lang w:val="en-US"/>
        </w:rPr>
        <w:t>A</w:t>
      </w:r>
      <w:proofErr w:type="spellEnd"/>
      <w:r w:rsidR="00254565" w:rsidRPr="00254565">
        <w:rPr>
          <w:rFonts w:asciiTheme="minorHAnsi" w:hAnsiTheme="minorHAnsi"/>
          <w:sz w:val="22"/>
          <w:szCs w:val="22"/>
        </w:rPr>
        <w:t xml:space="preserve"> </w:t>
      </w:r>
      <w:r w:rsidRPr="002C2C85">
        <w:rPr>
          <w:rFonts w:asciiTheme="minorHAnsi" w:hAnsiTheme="minorHAnsi"/>
          <w:sz w:val="22"/>
          <w:szCs w:val="22"/>
        </w:rPr>
        <w:t>и S</w:t>
      </w:r>
      <w:r w:rsidRPr="00254565">
        <w:rPr>
          <w:rFonts w:asciiTheme="minorHAnsi" w:hAnsiTheme="minorHAnsi"/>
          <w:sz w:val="22"/>
          <w:szCs w:val="22"/>
          <w:vertAlign w:val="subscript"/>
        </w:rPr>
        <w:t>B</w:t>
      </w:r>
      <w:r w:rsidRPr="002C2C85">
        <w:rPr>
          <w:rFonts w:asciiTheme="minorHAnsi" w:hAnsiTheme="minorHAnsi"/>
          <w:sz w:val="22"/>
          <w:szCs w:val="22"/>
        </w:rPr>
        <w:t xml:space="preserve"> (стандартные отклонения апостериорных оценок коэффициентов А и В). Эти значения подставляют затем в (7.8) и находят таким образом полную характеристику апостериорных оценок коэффициентов А и 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данном разделе предполагалось, что значение s</w:t>
      </w:r>
      <w:r w:rsidRPr="00254565">
        <w:rPr>
          <w:rFonts w:asciiTheme="minorHAnsi" w:hAnsiTheme="minorHAnsi"/>
          <w:sz w:val="22"/>
          <w:szCs w:val="22"/>
          <w:vertAlign w:val="superscript"/>
        </w:rPr>
        <w:t>2</w:t>
      </w:r>
      <w:r w:rsidRPr="002C2C85">
        <w:rPr>
          <w:rFonts w:asciiTheme="minorHAnsi" w:hAnsiTheme="minorHAnsi"/>
          <w:sz w:val="22"/>
          <w:szCs w:val="22"/>
        </w:rPr>
        <w:t xml:space="preserve"> — дисперсия переменной U — известно. На практике подобный случай, как правило, не встречается. Поэтому мы приступим теперь к рассмот</w:t>
      </w:r>
      <w:r w:rsidR="00254565">
        <w:rPr>
          <w:rFonts w:asciiTheme="minorHAnsi" w:hAnsiTheme="minorHAnsi"/>
          <w:sz w:val="22"/>
          <w:szCs w:val="22"/>
        </w:rPr>
        <w:t xml:space="preserve">рению ситуации, когда величина </w:t>
      </w:r>
      <w:r w:rsidR="00254565">
        <w:rPr>
          <w:rFonts w:asciiTheme="minorHAnsi" w:hAnsiTheme="minorHAnsi"/>
          <w:sz w:val="22"/>
          <w:szCs w:val="22"/>
          <w:lang w:val="en-US"/>
        </w:rPr>
        <w:t>S</w:t>
      </w:r>
      <w:r w:rsidRPr="00254565">
        <w:rPr>
          <w:rFonts w:asciiTheme="minorHAnsi" w:hAnsiTheme="minorHAnsi"/>
          <w:sz w:val="22"/>
          <w:szCs w:val="22"/>
          <w:vertAlign w:val="superscript"/>
        </w:rPr>
        <w:t>2</w:t>
      </w:r>
      <w:r w:rsidRPr="002C2C85">
        <w:rPr>
          <w:rFonts w:asciiTheme="minorHAnsi" w:hAnsiTheme="minorHAnsi"/>
          <w:sz w:val="22"/>
          <w:szCs w:val="22"/>
        </w:rPr>
        <w:t xml:space="preserve"> неизвестна. Раздел 7.3 мы начнем с простой задачи вывода относительно S</w:t>
      </w:r>
      <w:r w:rsidRPr="00254565">
        <w:rPr>
          <w:rFonts w:asciiTheme="minorHAnsi" w:hAnsiTheme="minorHAnsi"/>
          <w:sz w:val="22"/>
          <w:szCs w:val="22"/>
          <w:vertAlign w:val="superscript"/>
        </w:rPr>
        <w:t>2</w:t>
      </w:r>
      <w:r w:rsidR="00254565">
        <w:rPr>
          <w:rFonts w:asciiTheme="minorHAnsi" w:hAnsiTheme="minorHAnsi"/>
          <w:sz w:val="22"/>
          <w:szCs w:val="22"/>
        </w:rPr>
        <w:t xml:space="preserve"> при известных а и b</w:t>
      </w:r>
      <w:r w:rsidRPr="002C2C85">
        <w:rPr>
          <w:rFonts w:asciiTheme="minorHAnsi" w:hAnsiTheme="minorHAnsi"/>
          <w:sz w:val="22"/>
          <w:szCs w:val="22"/>
        </w:rPr>
        <w:t>, чтобы затем перейти к изучению более общего случая — статистического вывода относительно трех неизвестных параметров А, В и S</w:t>
      </w:r>
      <w:r w:rsidRPr="00254565">
        <w:rPr>
          <w:rFonts w:asciiTheme="minorHAnsi" w:hAnsiTheme="minorHAnsi"/>
          <w:sz w:val="22"/>
          <w:szCs w:val="22"/>
          <w:vertAlign w:val="subscript"/>
        </w:rPr>
        <w:t>2</w:t>
      </w:r>
      <w:r w:rsidRPr="002C2C85">
        <w:rPr>
          <w:rFonts w:asciiTheme="minorHAnsi" w:hAnsiTheme="minorHAnsi"/>
          <w:sz w:val="22"/>
          <w:szCs w:val="22"/>
        </w:rPr>
        <w:t>. Этому случаю посвящен раздел 7.4.</w:t>
      </w:r>
    </w:p>
    <w:p w:rsidR="00254565" w:rsidRPr="00254565" w:rsidRDefault="00254565" w:rsidP="002C2C85">
      <w:pPr>
        <w:spacing w:before="0" w:after="120"/>
        <w:ind w:firstLine="0"/>
        <w:jc w:val="left"/>
        <w:rPr>
          <w:rFonts w:asciiTheme="minorHAnsi" w:hAnsiTheme="minorHAnsi"/>
          <w:b/>
          <w:sz w:val="22"/>
          <w:szCs w:val="22"/>
        </w:rPr>
      </w:pPr>
      <w:r w:rsidRPr="00254565">
        <w:rPr>
          <w:rFonts w:asciiTheme="minorHAnsi" w:hAnsiTheme="minorHAnsi"/>
          <w:b/>
          <w:sz w:val="22"/>
          <w:szCs w:val="22"/>
        </w:rPr>
        <w:t>7.3. Вывод при известных коэффициентах и неизвестной дисперсии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настоящем разделе мы рассмотрим случай статистического вывода при известных коэффициентах и н</w:t>
      </w:r>
      <w:r w:rsidR="00254565">
        <w:rPr>
          <w:rFonts w:asciiTheme="minorHAnsi" w:hAnsiTheme="minorHAnsi"/>
          <w:sz w:val="22"/>
          <w:szCs w:val="22"/>
        </w:rPr>
        <w:t>еизвестной дисперсии. Будем по-</w:t>
      </w:r>
      <w:r w:rsidRPr="002C2C85">
        <w:rPr>
          <w:rFonts w:asciiTheme="minorHAnsi" w:hAnsiTheme="minorHAnsi"/>
          <w:sz w:val="22"/>
          <w:szCs w:val="22"/>
        </w:rPr>
        <w:t xml:space="preserve">прежнему обозначать известные коэффициенты буквами </w:t>
      </w:r>
      <w:r w:rsidRPr="00254565">
        <w:rPr>
          <w:rFonts w:asciiTheme="minorHAnsi" w:hAnsiTheme="minorHAnsi"/>
          <w:i/>
          <w:sz w:val="22"/>
          <w:szCs w:val="22"/>
        </w:rPr>
        <w:t>а</w:t>
      </w:r>
      <w:r w:rsidRPr="002C2C85">
        <w:rPr>
          <w:rFonts w:asciiTheme="minorHAnsi" w:hAnsiTheme="minorHAnsi"/>
          <w:sz w:val="22"/>
          <w:szCs w:val="22"/>
        </w:rPr>
        <w:t xml:space="preserve"> </w:t>
      </w:r>
      <w:r w:rsidR="00254565">
        <w:rPr>
          <w:rFonts w:asciiTheme="minorHAnsi" w:hAnsiTheme="minorHAnsi"/>
          <w:sz w:val="22"/>
          <w:szCs w:val="22"/>
        </w:rPr>
        <w:t xml:space="preserve">и </w:t>
      </w:r>
      <w:r w:rsidR="00254565" w:rsidRPr="00254565">
        <w:rPr>
          <w:rFonts w:asciiTheme="minorHAnsi" w:hAnsiTheme="minorHAnsi"/>
          <w:i/>
          <w:sz w:val="22"/>
          <w:szCs w:val="22"/>
          <w:lang w:val="en-US"/>
        </w:rPr>
        <w:t>b</w:t>
      </w:r>
      <w:r w:rsidR="00254565">
        <w:rPr>
          <w:rFonts w:asciiTheme="minorHAnsi" w:hAnsiTheme="minorHAnsi"/>
          <w:sz w:val="22"/>
          <w:szCs w:val="22"/>
        </w:rPr>
        <w:t>, а неиз</w:t>
      </w:r>
      <w:r w:rsidRPr="002C2C85">
        <w:rPr>
          <w:rFonts w:asciiTheme="minorHAnsi" w:hAnsiTheme="minorHAnsi"/>
          <w:sz w:val="22"/>
          <w:szCs w:val="22"/>
        </w:rPr>
        <w:t>вестную дисперсию через S</w:t>
      </w:r>
      <w:r w:rsidRPr="00254565">
        <w:rPr>
          <w:rFonts w:asciiTheme="minorHAnsi" w:hAnsiTheme="minorHAnsi"/>
          <w:sz w:val="22"/>
          <w:szCs w:val="22"/>
          <w:vertAlign w:val="superscript"/>
        </w:rPr>
        <w:t>2</w:t>
      </w:r>
      <w:r w:rsidRPr="002C2C85">
        <w:rPr>
          <w:rFonts w:asciiTheme="minorHAnsi" w:hAnsiTheme="minorHAnsi"/>
          <w:sz w:val="22"/>
          <w:szCs w:val="22"/>
        </w:rPr>
        <w:t>. Тогда наша модель (ср. с (7.5)) примет вид:</w:t>
      </w:r>
    </w:p>
    <w:p w:rsidR="002C2C85" w:rsidRPr="00810ECF" w:rsidRDefault="00254565" w:rsidP="00810ECF">
      <w:pPr>
        <w:spacing w:before="0" w:after="120"/>
        <w:ind w:left="705" w:hanging="705"/>
        <w:jc w:val="left"/>
        <w:rPr>
          <w:rFonts w:asciiTheme="majorHAnsi" w:hAnsiTheme="majorHAnsi"/>
          <w:i/>
          <w:sz w:val="22"/>
          <w:szCs w:val="22"/>
        </w:rPr>
      </w:pPr>
      <w:r w:rsidRPr="00810ECF">
        <w:rPr>
          <w:rFonts w:asciiTheme="majorHAnsi" w:hAnsiTheme="majorHAnsi"/>
          <w:i/>
          <w:sz w:val="22"/>
          <w:szCs w:val="22"/>
        </w:rPr>
        <w:t>(</w:t>
      </w:r>
      <w:proofErr w:type="gramStart"/>
      <w:r w:rsidRPr="00810ECF">
        <w:rPr>
          <w:rFonts w:asciiTheme="majorHAnsi" w:hAnsiTheme="majorHAnsi"/>
          <w:i/>
          <w:sz w:val="22"/>
          <w:szCs w:val="22"/>
        </w:rPr>
        <w:t>7.21)</w:t>
      </w:r>
      <w:r w:rsidR="00810ECF" w:rsidRPr="00810ECF">
        <w:rPr>
          <w:rFonts w:asciiTheme="majorHAnsi" w:hAnsiTheme="majorHAnsi"/>
          <w:i/>
          <w:sz w:val="22"/>
          <w:szCs w:val="22"/>
        </w:rPr>
        <w:tab/>
      </w:r>
      <w:proofErr w:type="gramEnd"/>
      <w:r w:rsidR="002C2C85" w:rsidRPr="00810ECF">
        <w:rPr>
          <w:rFonts w:asciiTheme="majorHAnsi" w:hAnsiTheme="majorHAnsi"/>
          <w:i/>
          <w:sz w:val="22"/>
          <w:szCs w:val="22"/>
        </w:rPr>
        <w:t xml:space="preserve">Y = а + </w:t>
      </w:r>
      <w:r w:rsidRPr="00810ECF">
        <w:rPr>
          <w:rFonts w:asciiTheme="majorHAnsi" w:hAnsiTheme="majorHAnsi"/>
          <w:i/>
          <w:sz w:val="22"/>
          <w:szCs w:val="22"/>
          <w:lang w:val="en-US"/>
        </w:rPr>
        <w:t>b</w:t>
      </w:r>
      <w:r w:rsidR="00810ECF" w:rsidRPr="00810ECF">
        <w:rPr>
          <w:rFonts w:asciiTheme="majorHAnsi" w:hAnsiTheme="majorHAnsi"/>
          <w:i/>
          <w:sz w:val="22"/>
          <w:szCs w:val="22"/>
        </w:rPr>
        <w:t>Х + U,</w:t>
      </w:r>
      <w:r w:rsidR="00810ECF" w:rsidRPr="00810ECF">
        <w:rPr>
          <w:rFonts w:asciiTheme="majorHAnsi" w:hAnsiTheme="majorHAnsi"/>
          <w:i/>
          <w:sz w:val="22"/>
          <w:szCs w:val="22"/>
        </w:rPr>
        <w:br/>
        <w:t>U ~ N (0</w:t>
      </w:r>
      <w:r w:rsidR="002C2C85" w:rsidRPr="00810ECF">
        <w:rPr>
          <w:rFonts w:asciiTheme="majorHAnsi" w:hAnsiTheme="majorHAnsi"/>
          <w:i/>
          <w:sz w:val="22"/>
          <w:szCs w:val="22"/>
        </w:rPr>
        <w:t>, S</w:t>
      </w:r>
      <w:r w:rsidR="002C2C85" w:rsidRPr="00810ECF">
        <w:rPr>
          <w:rFonts w:asciiTheme="majorHAnsi" w:hAnsiTheme="majorHAnsi"/>
          <w:i/>
          <w:sz w:val="22"/>
          <w:szCs w:val="22"/>
          <w:vertAlign w:val="superscript"/>
        </w:rPr>
        <w:t>2</w:t>
      </w:r>
      <w:r w:rsidR="002C2C85" w:rsidRPr="00810ECF">
        <w:rPr>
          <w:rFonts w:asciiTheme="majorHAnsi" w:hAnsiTheme="majorHAnsi"/>
          <w:i/>
          <w:sz w:val="22"/>
          <w:szCs w:val="22"/>
        </w:rPr>
        <w:t>).</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Нам необходимо, пользуясь информацией в виде пар наблюдений над X и Y, составить определе</w:t>
      </w:r>
      <w:r w:rsidR="00810ECF">
        <w:rPr>
          <w:rFonts w:asciiTheme="minorHAnsi" w:hAnsiTheme="minorHAnsi"/>
          <w:sz w:val="22"/>
          <w:szCs w:val="22"/>
        </w:rPr>
        <w:t>нное представление о параметре S</w:t>
      </w:r>
      <w:r w:rsidRPr="002C2C85">
        <w:rPr>
          <w:rFonts w:asciiTheme="minorHAnsi" w:hAnsiTheme="minorHAnsi"/>
          <w:sz w:val="22"/>
          <w:szCs w:val="22"/>
        </w:rPr>
        <w:t>.</w:t>
      </w:r>
      <w:r w:rsidR="00810ECF" w:rsidRPr="00810ECF">
        <w:rPr>
          <w:rFonts w:asciiTheme="minorHAnsi" w:hAnsiTheme="minorHAnsi"/>
          <w:sz w:val="22"/>
          <w:szCs w:val="22"/>
        </w:rPr>
        <w:t xml:space="preserve"> </w:t>
      </w:r>
      <w:r w:rsidRPr="002C2C85">
        <w:rPr>
          <w:rFonts w:asciiTheme="minorHAnsi" w:hAnsiTheme="minorHAnsi"/>
          <w:sz w:val="22"/>
          <w:szCs w:val="22"/>
        </w:rPr>
        <w:t xml:space="preserve">Мы уже знакомились с этой задачей в гл. 6 (случай 3). Действительно, поскольку а и </w:t>
      </w:r>
      <w:r w:rsidR="00810ECF">
        <w:rPr>
          <w:rFonts w:asciiTheme="minorHAnsi" w:hAnsiTheme="minorHAnsi"/>
          <w:sz w:val="22"/>
          <w:szCs w:val="22"/>
          <w:lang w:val="en-US"/>
        </w:rPr>
        <w:t>b</w:t>
      </w:r>
      <w:r w:rsidRPr="002C2C85">
        <w:rPr>
          <w:rFonts w:asciiTheme="minorHAnsi" w:hAnsiTheme="minorHAnsi"/>
          <w:sz w:val="22"/>
          <w:szCs w:val="22"/>
        </w:rPr>
        <w:t xml:space="preserve"> известны, а из (7.21) следует, что (известная) переменная величина (</w:t>
      </w:r>
      <w:r w:rsidR="00810ECF" w:rsidRPr="00810ECF">
        <w:rPr>
          <w:rFonts w:asciiTheme="majorHAnsi" w:hAnsiTheme="majorHAnsi"/>
          <w:i/>
          <w:sz w:val="22"/>
          <w:szCs w:val="22"/>
          <w:lang w:val="en-US"/>
        </w:rPr>
        <w:t>Y</w:t>
      </w:r>
      <w:r w:rsidR="00810ECF" w:rsidRPr="00810ECF">
        <w:rPr>
          <w:rFonts w:asciiTheme="majorHAnsi" w:hAnsiTheme="majorHAnsi"/>
          <w:i/>
          <w:sz w:val="22"/>
          <w:szCs w:val="22"/>
        </w:rPr>
        <w:t xml:space="preserve"> –</w:t>
      </w:r>
      <w:r w:rsidRPr="00810ECF">
        <w:rPr>
          <w:rFonts w:asciiTheme="majorHAnsi" w:hAnsiTheme="majorHAnsi"/>
          <w:i/>
          <w:sz w:val="22"/>
          <w:szCs w:val="22"/>
        </w:rPr>
        <w:t xml:space="preserve"> а </w:t>
      </w:r>
      <w:r w:rsidR="00810ECF" w:rsidRPr="00810ECF">
        <w:rPr>
          <w:rFonts w:asciiTheme="majorHAnsi" w:hAnsiTheme="majorHAnsi"/>
          <w:i/>
          <w:sz w:val="22"/>
          <w:szCs w:val="22"/>
        </w:rPr>
        <w:t>–</w:t>
      </w:r>
      <w:r w:rsidRPr="00810ECF">
        <w:rPr>
          <w:rFonts w:asciiTheme="majorHAnsi" w:hAnsiTheme="majorHAnsi"/>
          <w:i/>
          <w:sz w:val="22"/>
          <w:szCs w:val="22"/>
        </w:rPr>
        <w:t xml:space="preserve"> </w:t>
      </w:r>
      <w:r w:rsidR="00810ECF" w:rsidRPr="00810ECF">
        <w:rPr>
          <w:rFonts w:asciiTheme="majorHAnsi" w:hAnsiTheme="majorHAnsi"/>
          <w:i/>
          <w:sz w:val="22"/>
          <w:szCs w:val="22"/>
          <w:lang w:val="en-US"/>
        </w:rPr>
        <w:t>b</w:t>
      </w:r>
      <w:r w:rsidRPr="00810ECF">
        <w:rPr>
          <w:rFonts w:asciiTheme="majorHAnsi" w:hAnsiTheme="majorHAnsi"/>
          <w:i/>
          <w:sz w:val="22"/>
          <w:szCs w:val="22"/>
        </w:rPr>
        <w:t>Х</w:t>
      </w:r>
      <w:r w:rsidRPr="002C2C85">
        <w:rPr>
          <w:rFonts w:asciiTheme="minorHAnsi" w:hAnsiTheme="minorHAnsi"/>
          <w:sz w:val="22"/>
          <w:szCs w:val="22"/>
        </w:rPr>
        <w:t>), представляющая собой линейную комбинацию данных наблюдений с фиксированными и известными параметрами, нормально распределена на некоторой совокупности, для которой средняя равна 0, а дисперсия S</w:t>
      </w:r>
      <w:r w:rsidRPr="00810ECF">
        <w:rPr>
          <w:rFonts w:asciiTheme="minorHAnsi" w:hAnsiTheme="minorHAnsi"/>
          <w:sz w:val="22"/>
          <w:szCs w:val="22"/>
          <w:vertAlign w:val="superscript"/>
        </w:rPr>
        <w:t>2</w:t>
      </w:r>
      <w:r w:rsidRPr="002C2C85">
        <w:rPr>
          <w:rFonts w:asciiTheme="minorHAnsi" w:hAnsiTheme="minorHAnsi"/>
          <w:sz w:val="22"/>
          <w:szCs w:val="22"/>
        </w:rPr>
        <w:t xml:space="preserve"> неизвестна. Следовательно, результат, полученный в разделе 6.3, </w:t>
      </w:r>
      <w:r w:rsidRPr="002C2C85">
        <w:rPr>
          <w:rFonts w:asciiTheme="minorHAnsi" w:hAnsiTheme="minorHAnsi"/>
          <w:sz w:val="22"/>
          <w:szCs w:val="22"/>
        </w:rPr>
        <w:lastRenderedPageBreak/>
        <w:t>можно непосредственно применить. Нужно только заменить в утверждении из гл. 6 перемен</w:t>
      </w:r>
      <w:r w:rsidR="00810ECF">
        <w:rPr>
          <w:rFonts w:asciiTheme="minorHAnsi" w:hAnsiTheme="minorHAnsi"/>
          <w:sz w:val="22"/>
          <w:szCs w:val="22"/>
        </w:rPr>
        <w:t>н</w:t>
      </w:r>
      <w:r w:rsidRPr="002C2C85">
        <w:rPr>
          <w:rFonts w:asciiTheme="minorHAnsi" w:hAnsiTheme="minorHAnsi"/>
          <w:sz w:val="22"/>
          <w:szCs w:val="22"/>
        </w:rPr>
        <w:t>ую X переменной (</w:t>
      </w:r>
      <w:r w:rsidR="00810ECF" w:rsidRPr="00810ECF">
        <w:rPr>
          <w:rFonts w:asciiTheme="majorHAnsi" w:hAnsiTheme="majorHAnsi"/>
          <w:i/>
          <w:sz w:val="22"/>
          <w:szCs w:val="22"/>
          <w:lang w:val="en-US"/>
        </w:rPr>
        <w:t>Y</w:t>
      </w:r>
      <w:r w:rsidR="00810ECF" w:rsidRPr="00810ECF">
        <w:rPr>
          <w:rFonts w:asciiTheme="majorHAnsi" w:hAnsiTheme="majorHAnsi"/>
          <w:i/>
          <w:sz w:val="22"/>
          <w:szCs w:val="22"/>
        </w:rPr>
        <w:t xml:space="preserve"> – а – </w:t>
      </w:r>
      <w:r w:rsidR="00810ECF" w:rsidRPr="00810ECF">
        <w:rPr>
          <w:rFonts w:asciiTheme="majorHAnsi" w:hAnsiTheme="majorHAnsi"/>
          <w:i/>
          <w:sz w:val="22"/>
          <w:szCs w:val="22"/>
          <w:lang w:val="en-US"/>
        </w:rPr>
        <w:t>b</w:t>
      </w:r>
      <w:r w:rsidR="00810ECF" w:rsidRPr="00810ECF">
        <w:rPr>
          <w:rFonts w:asciiTheme="majorHAnsi" w:hAnsiTheme="majorHAnsi"/>
          <w:i/>
          <w:sz w:val="22"/>
          <w:szCs w:val="22"/>
        </w:rPr>
        <w:t>Х</w:t>
      </w:r>
      <w:r w:rsidRPr="002C2C85">
        <w:rPr>
          <w:rFonts w:asciiTheme="minorHAnsi" w:hAnsiTheme="minorHAnsi"/>
          <w:sz w:val="22"/>
          <w:szCs w:val="22"/>
        </w:rPr>
        <w:t xml:space="preserve">) и учесть, что известное значение средней </w:t>
      </w:r>
      <w:r w:rsidR="00810ECF" w:rsidRPr="00810ECF">
        <w:rPr>
          <w:rFonts w:asciiTheme="minorHAnsi" w:hAnsiTheme="minorHAnsi"/>
          <w:i/>
          <w:sz w:val="22"/>
          <w:szCs w:val="22"/>
          <w:lang w:val="en-US"/>
        </w:rPr>
        <w:t>n</w:t>
      </w:r>
      <w:r w:rsidRPr="002C2C85">
        <w:rPr>
          <w:rFonts w:asciiTheme="minorHAnsi" w:hAnsiTheme="minorHAnsi"/>
          <w:sz w:val="22"/>
          <w:szCs w:val="22"/>
        </w:rPr>
        <w:t xml:space="preserve"> равно 0. После </w:t>
      </w:r>
      <w:r w:rsidR="00810ECF" w:rsidRPr="00810ECF">
        <w:rPr>
          <w:rFonts w:asciiTheme="minorHAnsi" w:hAnsiTheme="minorHAnsi"/>
          <w:i/>
          <w:sz w:val="22"/>
          <w:szCs w:val="22"/>
          <w:lang w:val="en-US"/>
        </w:rPr>
        <w:t>n</w:t>
      </w:r>
      <w:r w:rsidR="00810ECF">
        <w:rPr>
          <w:rFonts w:asciiTheme="minorHAnsi" w:hAnsiTheme="minorHAnsi"/>
          <w:sz w:val="22"/>
          <w:szCs w:val="22"/>
        </w:rPr>
        <w:t xml:space="preserve"> наблюдений над X и Y мы имеем </w:t>
      </w:r>
      <w:r w:rsidR="00810ECF" w:rsidRPr="00810ECF">
        <w:rPr>
          <w:rFonts w:asciiTheme="minorHAnsi" w:hAnsiTheme="minorHAnsi"/>
          <w:i/>
          <w:sz w:val="22"/>
          <w:szCs w:val="22"/>
          <w:lang w:val="en-US"/>
        </w:rPr>
        <w:t>n</w:t>
      </w:r>
      <w:r w:rsidRPr="002C2C85">
        <w:rPr>
          <w:rFonts w:asciiTheme="minorHAnsi" w:hAnsiTheme="minorHAnsi"/>
          <w:sz w:val="22"/>
          <w:szCs w:val="22"/>
        </w:rPr>
        <w:t xml:space="preserve"> значений новой переменной: y</w:t>
      </w:r>
      <w:r w:rsidR="00810ECF" w:rsidRPr="00810ECF">
        <w:rPr>
          <w:rFonts w:asciiTheme="minorHAnsi" w:hAnsiTheme="minorHAnsi"/>
          <w:sz w:val="22"/>
          <w:szCs w:val="22"/>
          <w:vertAlign w:val="subscript"/>
        </w:rPr>
        <w:t>1</w:t>
      </w:r>
      <w:r w:rsidRPr="002C2C85">
        <w:rPr>
          <w:rFonts w:asciiTheme="minorHAnsi" w:hAnsiTheme="minorHAnsi"/>
          <w:sz w:val="22"/>
          <w:szCs w:val="22"/>
        </w:rPr>
        <w:t xml:space="preserve"> </w:t>
      </w:r>
      <w:r w:rsidR="00810ECF" w:rsidRPr="00810ECF">
        <w:rPr>
          <w:rFonts w:asciiTheme="minorHAnsi" w:hAnsiTheme="minorHAnsi"/>
          <w:sz w:val="22"/>
          <w:szCs w:val="22"/>
        </w:rPr>
        <w:t>–</w:t>
      </w:r>
      <w:r w:rsidRPr="002C2C85">
        <w:rPr>
          <w:rFonts w:asciiTheme="minorHAnsi" w:hAnsiTheme="minorHAnsi"/>
          <w:sz w:val="22"/>
          <w:szCs w:val="22"/>
        </w:rPr>
        <w:t xml:space="preserve"> а </w:t>
      </w:r>
      <w:r w:rsidR="00810ECF" w:rsidRPr="00810ECF">
        <w:rPr>
          <w:rFonts w:asciiTheme="minorHAnsi" w:hAnsiTheme="minorHAnsi"/>
          <w:sz w:val="22"/>
          <w:szCs w:val="22"/>
        </w:rPr>
        <w:t>–</w:t>
      </w:r>
      <w:r w:rsidRPr="002C2C85">
        <w:rPr>
          <w:rFonts w:asciiTheme="minorHAnsi" w:hAnsiTheme="minorHAnsi"/>
          <w:sz w:val="22"/>
          <w:szCs w:val="22"/>
        </w:rPr>
        <w:t xml:space="preserve"> </w:t>
      </w:r>
      <w:r w:rsidR="00810ECF">
        <w:rPr>
          <w:rFonts w:asciiTheme="minorHAnsi" w:hAnsiTheme="minorHAnsi"/>
          <w:sz w:val="22"/>
          <w:szCs w:val="22"/>
          <w:lang w:val="en-US"/>
        </w:rPr>
        <w:t>b</w:t>
      </w:r>
      <w:r w:rsidRPr="002C2C85">
        <w:rPr>
          <w:rFonts w:asciiTheme="minorHAnsi" w:hAnsiTheme="minorHAnsi"/>
          <w:sz w:val="22"/>
          <w:szCs w:val="22"/>
        </w:rPr>
        <w:t>х</w:t>
      </w:r>
      <w:r w:rsidR="00810ECF" w:rsidRPr="00810ECF">
        <w:rPr>
          <w:rFonts w:asciiTheme="minorHAnsi" w:hAnsiTheme="minorHAnsi"/>
          <w:sz w:val="22"/>
          <w:szCs w:val="22"/>
          <w:vertAlign w:val="subscript"/>
        </w:rPr>
        <w:t>1</w:t>
      </w:r>
      <w:r w:rsidR="00810ECF" w:rsidRPr="00810ECF">
        <w:rPr>
          <w:rFonts w:asciiTheme="minorHAnsi" w:hAnsiTheme="minorHAnsi"/>
          <w:sz w:val="22"/>
          <w:szCs w:val="22"/>
        </w:rPr>
        <w:t>,</w:t>
      </w:r>
      <w:r w:rsidRPr="002C2C85">
        <w:rPr>
          <w:rFonts w:asciiTheme="minorHAnsi" w:hAnsiTheme="minorHAnsi"/>
          <w:sz w:val="22"/>
          <w:szCs w:val="22"/>
        </w:rPr>
        <w:t xml:space="preserve"> </w:t>
      </w:r>
      <w:r w:rsidR="00810ECF" w:rsidRPr="002C2C85">
        <w:rPr>
          <w:rFonts w:asciiTheme="minorHAnsi" w:hAnsiTheme="minorHAnsi"/>
          <w:sz w:val="22"/>
          <w:szCs w:val="22"/>
        </w:rPr>
        <w:t>y</w:t>
      </w:r>
      <w:r w:rsidR="00810ECF">
        <w:rPr>
          <w:rFonts w:asciiTheme="minorHAnsi" w:hAnsiTheme="minorHAnsi"/>
          <w:sz w:val="22"/>
          <w:szCs w:val="22"/>
          <w:vertAlign w:val="subscript"/>
        </w:rPr>
        <w:t>2</w:t>
      </w:r>
      <w:r w:rsidR="00810ECF" w:rsidRPr="002C2C85">
        <w:rPr>
          <w:rFonts w:asciiTheme="minorHAnsi" w:hAnsiTheme="minorHAnsi"/>
          <w:sz w:val="22"/>
          <w:szCs w:val="22"/>
        </w:rPr>
        <w:t xml:space="preserve"> </w:t>
      </w:r>
      <w:r w:rsidR="00810ECF" w:rsidRPr="00810ECF">
        <w:rPr>
          <w:rFonts w:asciiTheme="minorHAnsi" w:hAnsiTheme="minorHAnsi"/>
          <w:sz w:val="22"/>
          <w:szCs w:val="22"/>
        </w:rPr>
        <w:t>–</w:t>
      </w:r>
      <w:r w:rsidR="00810ECF" w:rsidRPr="002C2C85">
        <w:rPr>
          <w:rFonts w:asciiTheme="minorHAnsi" w:hAnsiTheme="minorHAnsi"/>
          <w:sz w:val="22"/>
          <w:szCs w:val="22"/>
        </w:rPr>
        <w:t xml:space="preserve"> а </w:t>
      </w:r>
      <w:r w:rsidR="00810ECF" w:rsidRPr="00810ECF">
        <w:rPr>
          <w:rFonts w:asciiTheme="minorHAnsi" w:hAnsiTheme="minorHAnsi"/>
          <w:sz w:val="22"/>
          <w:szCs w:val="22"/>
        </w:rPr>
        <w:t>–</w:t>
      </w:r>
      <w:r w:rsidR="00810ECF" w:rsidRPr="002C2C85">
        <w:rPr>
          <w:rFonts w:asciiTheme="minorHAnsi" w:hAnsiTheme="minorHAnsi"/>
          <w:sz w:val="22"/>
          <w:szCs w:val="22"/>
        </w:rPr>
        <w:t xml:space="preserve"> </w:t>
      </w:r>
      <w:r w:rsidR="00810ECF">
        <w:rPr>
          <w:rFonts w:asciiTheme="minorHAnsi" w:hAnsiTheme="minorHAnsi"/>
          <w:sz w:val="22"/>
          <w:szCs w:val="22"/>
          <w:lang w:val="en-US"/>
        </w:rPr>
        <w:t>b</w:t>
      </w:r>
      <w:r w:rsidR="00810ECF" w:rsidRPr="002C2C85">
        <w:rPr>
          <w:rFonts w:asciiTheme="minorHAnsi" w:hAnsiTheme="minorHAnsi"/>
          <w:sz w:val="22"/>
          <w:szCs w:val="22"/>
        </w:rPr>
        <w:t>х</w:t>
      </w:r>
      <w:r w:rsidR="00810ECF">
        <w:rPr>
          <w:rFonts w:asciiTheme="minorHAnsi" w:hAnsiTheme="minorHAnsi"/>
          <w:sz w:val="22"/>
          <w:szCs w:val="22"/>
          <w:vertAlign w:val="subscript"/>
        </w:rPr>
        <w:t>2</w:t>
      </w:r>
      <w:r w:rsidR="00810ECF" w:rsidRPr="00810ECF">
        <w:rPr>
          <w:rFonts w:asciiTheme="minorHAnsi" w:hAnsiTheme="minorHAnsi"/>
          <w:sz w:val="22"/>
          <w:szCs w:val="22"/>
        </w:rPr>
        <w:t xml:space="preserve">, </w:t>
      </w:r>
      <w:r w:rsidR="00810ECF">
        <w:rPr>
          <w:rFonts w:asciiTheme="minorHAnsi" w:hAnsiTheme="minorHAnsi"/>
          <w:sz w:val="22"/>
          <w:szCs w:val="22"/>
        </w:rPr>
        <w:t>…</w:t>
      </w:r>
      <w:r w:rsidR="00810ECF" w:rsidRPr="00810ECF">
        <w:rPr>
          <w:rFonts w:asciiTheme="minorHAnsi" w:hAnsiTheme="minorHAnsi"/>
          <w:sz w:val="22"/>
          <w:szCs w:val="22"/>
        </w:rPr>
        <w:t xml:space="preserve">, </w:t>
      </w:r>
      <w:proofErr w:type="spellStart"/>
      <w:r w:rsidR="00810ECF" w:rsidRPr="002C2C85">
        <w:rPr>
          <w:rFonts w:asciiTheme="minorHAnsi" w:hAnsiTheme="minorHAnsi"/>
          <w:sz w:val="22"/>
          <w:szCs w:val="22"/>
        </w:rPr>
        <w:t>y</w:t>
      </w:r>
      <w:r w:rsidR="00810ECF">
        <w:rPr>
          <w:rFonts w:asciiTheme="minorHAnsi" w:hAnsiTheme="minorHAnsi"/>
          <w:sz w:val="22"/>
          <w:szCs w:val="22"/>
          <w:vertAlign w:val="subscript"/>
        </w:rPr>
        <w:t>n</w:t>
      </w:r>
      <w:proofErr w:type="spellEnd"/>
      <w:r w:rsidR="00810ECF" w:rsidRPr="002C2C85">
        <w:rPr>
          <w:rFonts w:asciiTheme="minorHAnsi" w:hAnsiTheme="minorHAnsi"/>
          <w:sz w:val="22"/>
          <w:szCs w:val="22"/>
        </w:rPr>
        <w:t xml:space="preserve"> </w:t>
      </w:r>
      <w:r w:rsidR="00810ECF" w:rsidRPr="00810ECF">
        <w:rPr>
          <w:rFonts w:asciiTheme="minorHAnsi" w:hAnsiTheme="minorHAnsi"/>
          <w:sz w:val="22"/>
          <w:szCs w:val="22"/>
        </w:rPr>
        <w:t>–</w:t>
      </w:r>
      <w:r w:rsidR="00810ECF" w:rsidRPr="002C2C85">
        <w:rPr>
          <w:rFonts w:asciiTheme="minorHAnsi" w:hAnsiTheme="minorHAnsi"/>
          <w:sz w:val="22"/>
          <w:szCs w:val="22"/>
        </w:rPr>
        <w:t xml:space="preserve"> а </w:t>
      </w:r>
      <w:r w:rsidR="00810ECF" w:rsidRPr="00810ECF">
        <w:rPr>
          <w:rFonts w:asciiTheme="minorHAnsi" w:hAnsiTheme="minorHAnsi"/>
          <w:sz w:val="22"/>
          <w:szCs w:val="22"/>
        </w:rPr>
        <w:t>–</w:t>
      </w:r>
      <w:r w:rsidR="00810ECF" w:rsidRPr="002C2C85">
        <w:rPr>
          <w:rFonts w:asciiTheme="minorHAnsi" w:hAnsiTheme="minorHAnsi"/>
          <w:sz w:val="22"/>
          <w:szCs w:val="22"/>
        </w:rPr>
        <w:t xml:space="preserve"> </w:t>
      </w:r>
      <w:r w:rsidR="00810ECF">
        <w:rPr>
          <w:rFonts w:asciiTheme="minorHAnsi" w:hAnsiTheme="minorHAnsi"/>
          <w:sz w:val="22"/>
          <w:szCs w:val="22"/>
          <w:lang w:val="en-US"/>
        </w:rPr>
        <w:t>b</w:t>
      </w:r>
      <w:proofErr w:type="spellStart"/>
      <w:r w:rsidR="00810ECF" w:rsidRPr="002C2C85">
        <w:rPr>
          <w:rFonts w:asciiTheme="minorHAnsi" w:hAnsiTheme="minorHAnsi"/>
          <w:sz w:val="22"/>
          <w:szCs w:val="22"/>
        </w:rPr>
        <w:t>х</w:t>
      </w:r>
      <w:r w:rsidR="00810ECF">
        <w:rPr>
          <w:rFonts w:asciiTheme="minorHAnsi" w:hAnsiTheme="minorHAnsi"/>
          <w:sz w:val="22"/>
          <w:szCs w:val="22"/>
          <w:vertAlign w:val="subscript"/>
        </w:rPr>
        <w:t>n</w:t>
      </w:r>
      <w:proofErr w:type="spellEnd"/>
      <w:r w:rsidR="00810ECF" w:rsidRPr="00810ECF">
        <w:rPr>
          <w:rFonts w:asciiTheme="minorHAnsi" w:hAnsiTheme="minorHAnsi"/>
          <w:sz w:val="22"/>
          <w:szCs w:val="22"/>
        </w:rPr>
        <w:t xml:space="preserve">. </w:t>
      </w:r>
      <w:r w:rsidR="00810ECF">
        <w:rPr>
          <w:rFonts w:asciiTheme="minorHAnsi" w:hAnsiTheme="minorHAnsi"/>
          <w:sz w:val="22"/>
          <w:szCs w:val="22"/>
        </w:rPr>
        <w:t>Э</w:t>
      </w:r>
      <w:r w:rsidRPr="002C2C85">
        <w:rPr>
          <w:rFonts w:asciiTheme="minorHAnsi" w:hAnsiTheme="minorHAnsi"/>
          <w:sz w:val="22"/>
          <w:szCs w:val="22"/>
        </w:rPr>
        <w:t>ти значения можно прямо использовать в (6.34) или (6.44). Поскольку в данной главе мы ограничиваемся рассмотрением случая, когда априорная информация отсутствует, можно воспользоваться результатом (6.44). Сформулируем его в терминах данной главы.</w:t>
      </w:r>
    </w:p>
    <w:p w:rsidR="00810ECF" w:rsidRPr="002C2C85" w:rsidRDefault="00810EC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93472" cy="929030"/>
            <wp:effectExtent l="0" t="0" r="0"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Формула(7.22).jpg"/>
                    <pic:cNvPicPr/>
                  </pic:nvPicPr>
                  <pic:blipFill>
                    <a:blip r:embed="rId230">
                      <a:extLst>
                        <a:ext uri="{28A0092B-C50C-407E-A947-70E740481C1C}">
                          <a14:useLocalDpi xmlns:a14="http://schemas.microsoft.com/office/drawing/2010/main" val="0"/>
                        </a:ext>
                      </a:extLst>
                    </a:blip>
                    <a:stretch>
                      <a:fillRect/>
                    </a:stretch>
                  </pic:blipFill>
                  <pic:spPr>
                    <a:xfrm>
                      <a:off x="0" y="0"/>
                      <a:ext cx="4205551" cy="93170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Выражению (6.33) также будет соответствовать свой аналог:</w:t>
      </w:r>
    </w:p>
    <w:p w:rsidR="00810ECF" w:rsidRDefault="00810EC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958428" cy="402336"/>
            <wp:effectExtent l="0" t="0" r="381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Формула(7.23).jpg"/>
                    <pic:cNvPicPr/>
                  </pic:nvPicPr>
                  <pic:blipFill>
                    <a:blip r:embed="rId231">
                      <a:extLst>
                        <a:ext uri="{28A0092B-C50C-407E-A947-70E740481C1C}">
                          <a14:useLocalDpi xmlns:a14="http://schemas.microsoft.com/office/drawing/2010/main" val="0"/>
                        </a:ext>
                      </a:extLst>
                    </a:blip>
                    <a:stretch>
                      <a:fillRect/>
                    </a:stretch>
                  </pic:blipFill>
                  <pic:spPr>
                    <a:xfrm>
                      <a:off x="0" y="0"/>
                      <a:ext cx="1998346" cy="41053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Установив соответствие между рассматриваемым случаем и случаем 3 из гл. 6, мы может на этом не останавливаться подробно. Все изложенное в разделе 6.3 справедливо и для ситуации из раздела 7.3. Однако лучше всего проиллюстрировать сказанное на конкретном примере. Возьмем пример из раздела 7.2, но только </w:t>
      </w:r>
      <w:r w:rsidR="00BE0629">
        <w:rPr>
          <w:rFonts w:asciiTheme="minorHAnsi" w:hAnsiTheme="minorHAnsi"/>
          <w:sz w:val="22"/>
          <w:szCs w:val="22"/>
        </w:rPr>
        <w:t xml:space="preserve">предположим, что параметры а и </w:t>
      </w:r>
      <w:r w:rsidR="00BE0629">
        <w:rPr>
          <w:rFonts w:asciiTheme="minorHAnsi" w:hAnsiTheme="minorHAnsi"/>
          <w:sz w:val="22"/>
          <w:szCs w:val="22"/>
          <w:lang w:val="en-US"/>
        </w:rPr>
        <w:t>b</w:t>
      </w:r>
      <w:r w:rsidRPr="002C2C85">
        <w:rPr>
          <w:rFonts w:asciiTheme="minorHAnsi" w:hAnsiTheme="minorHAnsi"/>
          <w:sz w:val="22"/>
          <w:szCs w:val="22"/>
        </w:rPr>
        <w:t xml:space="preserve"> известны, а информацией, заключенной в наблюдениях, воспользуемся, чтобы оценить неизвестную величину S</w:t>
      </w:r>
      <w:r w:rsidRPr="00BE0629">
        <w:rPr>
          <w:rFonts w:asciiTheme="minorHAnsi" w:hAnsiTheme="minorHAnsi"/>
          <w:sz w:val="22"/>
          <w:szCs w:val="22"/>
          <w:vertAlign w:val="superscript"/>
        </w:rPr>
        <w:t>2</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w:t>
      </w:r>
      <w:r w:rsidR="00BE0629">
        <w:rPr>
          <w:rFonts w:asciiTheme="minorHAnsi" w:hAnsiTheme="minorHAnsi"/>
          <w:sz w:val="22"/>
          <w:szCs w:val="22"/>
        </w:rPr>
        <w:t>усть нам известно, что а = 5 и b</w:t>
      </w:r>
      <w:r w:rsidRPr="002C2C85">
        <w:rPr>
          <w:rFonts w:asciiTheme="minorHAnsi" w:hAnsiTheme="minorHAnsi"/>
          <w:sz w:val="22"/>
          <w:szCs w:val="22"/>
        </w:rPr>
        <w:t xml:space="preserve"> = 2. Приведем еще раз наши девять наблюдений над переменными X и Y:</w:t>
      </w:r>
      <w:r w:rsidR="00BE0629" w:rsidRPr="00BE0629">
        <w:rPr>
          <w:rFonts w:asciiTheme="minorHAnsi" w:hAnsiTheme="minorHAnsi"/>
          <w:sz w:val="22"/>
          <w:szCs w:val="22"/>
        </w:rPr>
        <w:t xml:space="preserve"> </w:t>
      </w:r>
      <w:r w:rsidRPr="002C2C85">
        <w:rPr>
          <w:rFonts w:asciiTheme="minorHAnsi" w:hAnsiTheme="minorHAnsi"/>
          <w:sz w:val="22"/>
          <w:szCs w:val="22"/>
        </w:rPr>
        <w:t>(1, 6) (2, 9) (3, 12) (4, 15) (5, 12)</w:t>
      </w:r>
      <w:r w:rsidR="00BE0629" w:rsidRPr="00BE0629">
        <w:rPr>
          <w:rFonts w:asciiTheme="minorHAnsi" w:hAnsiTheme="minorHAnsi"/>
          <w:sz w:val="22"/>
          <w:szCs w:val="22"/>
        </w:rPr>
        <w:t xml:space="preserve"> </w:t>
      </w:r>
      <w:r w:rsidR="00BE0629">
        <w:rPr>
          <w:rFonts w:asciiTheme="minorHAnsi" w:hAnsiTheme="minorHAnsi"/>
          <w:sz w:val="22"/>
          <w:szCs w:val="22"/>
        </w:rPr>
        <w:t>(6, 18) (7, 18) (8, 21) (9, 24).</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 графике рис. 7.3 нанесены точки, соответствующие девяти наблюдениям, и изображено подогнанное к ним соотношение Y </w:t>
      </w:r>
      <w:r w:rsidR="00BE0629" w:rsidRPr="00BE0629">
        <w:rPr>
          <w:rFonts w:asciiTheme="minorHAnsi" w:hAnsiTheme="minorHAnsi"/>
          <w:sz w:val="22"/>
          <w:szCs w:val="22"/>
        </w:rPr>
        <w:t>=</w:t>
      </w:r>
      <w:r w:rsidRPr="002C2C85">
        <w:rPr>
          <w:rFonts w:asciiTheme="minorHAnsi" w:hAnsiTheme="minorHAnsi"/>
          <w:sz w:val="22"/>
          <w:szCs w:val="22"/>
        </w:rPr>
        <w:t xml:space="preserve"> а</w:t>
      </w:r>
      <w:r w:rsidR="00BE0629" w:rsidRPr="00BE0629">
        <w:rPr>
          <w:rFonts w:asciiTheme="minorHAnsi" w:hAnsiTheme="minorHAnsi"/>
          <w:sz w:val="22"/>
          <w:szCs w:val="22"/>
        </w:rPr>
        <w:t xml:space="preserve"> </w:t>
      </w:r>
      <w:r w:rsidRPr="002C2C85">
        <w:rPr>
          <w:rFonts w:asciiTheme="minorHAnsi" w:hAnsiTheme="minorHAnsi"/>
          <w:sz w:val="22"/>
          <w:szCs w:val="22"/>
        </w:rPr>
        <w:t>+</w:t>
      </w:r>
      <w:r w:rsidR="00BE0629" w:rsidRPr="00BE0629">
        <w:rPr>
          <w:rFonts w:asciiTheme="minorHAnsi" w:hAnsiTheme="minorHAnsi"/>
          <w:sz w:val="22"/>
          <w:szCs w:val="22"/>
        </w:rPr>
        <w:t xml:space="preserve"> </w:t>
      </w:r>
      <w:r w:rsidR="00BE0629">
        <w:rPr>
          <w:rFonts w:asciiTheme="minorHAnsi" w:hAnsiTheme="minorHAnsi"/>
          <w:sz w:val="22"/>
          <w:szCs w:val="22"/>
          <w:lang w:val="en-US"/>
        </w:rPr>
        <w:t>b</w:t>
      </w:r>
      <w:r w:rsidRPr="002C2C85">
        <w:rPr>
          <w:rFonts w:asciiTheme="minorHAnsi" w:hAnsiTheme="minorHAnsi"/>
          <w:sz w:val="22"/>
          <w:szCs w:val="22"/>
        </w:rPr>
        <w:t xml:space="preserve">Х, которое при данных а и </w:t>
      </w:r>
      <w:r w:rsidR="00BE0629">
        <w:rPr>
          <w:rFonts w:asciiTheme="minorHAnsi" w:hAnsiTheme="minorHAnsi"/>
          <w:sz w:val="22"/>
          <w:szCs w:val="22"/>
          <w:lang w:val="en-US"/>
        </w:rPr>
        <w:t>b</w:t>
      </w:r>
      <w:r w:rsidRPr="002C2C85">
        <w:rPr>
          <w:rFonts w:asciiTheme="minorHAnsi" w:hAnsiTheme="minorHAnsi"/>
          <w:sz w:val="22"/>
          <w:szCs w:val="22"/>
        </w:rPr>
        <w:t xml:space="preserve"> принимает вид Y </w:t>
      </w:r>
      <w:r w:rsidR="00BE0629" w:rsidRPr="00BE0629">
        <w:rPr>
          <w:rFonts w:asciiTheme="minorHAnsi" w:hAnsiTheme="minorHAnsi"/>
          <w:sz w:val="22"/>
          <w:szCs w:val="22"/>
        </w:rPr>
        <w:t>=</w:t>
      </w:r>
      <w:r w:rsidRPr="002C2C85">
        <w:rPr>
          <w:rFonts w:asciiTheme="minorHAnsi" w:hAnsiTheme="minorHAnsi"/>
          <w:sz w:val="22"/>
          <w:szCs w:val="22"/>
        </w:rPr>
        <w:t xml:space="preserve"> 5 + 2Х. Теперь воспользуемся ключевым для рассматриваемого случая результатом (7.22). Для этого нужно рассчитать s</w:t>
      </w:r>
      <w:r w:rsidR="00BE0629">
        <w:rPr>
          <w:rFonts w:asciiTheme="minorHAnsi" w:hAnsiTheme="minorHAnsi"/>
          <w:sz w:val="22"/>
          <w:szCs w:val="22"/>
        </w:rPr>
        <w:t>̃</w:t>
      </w:r>
      <w:r w:rsidRPr="00BE0629">
        <w:rPr>
          <w:rFonts w:asciiTheme="minorHAnsi" w:hAnsiTheme="minorHAnsi"/>
          <w:sz w:val="22"/>
          <w:szCs w:val="22"/>
          <w:vertAlign w:val="superscript"/>
        </w:rPr>
        <w:t>2</w:t>
      </w:r>
      <w:r w:rsidRPr="002C2C85">
        <w:rPr>
          <w:rFonts w:asciiTheme="minorHAnsi" w:hAnsiTheme="minorHAnsi"/>
          <w:sz w:val="22"/>
          <w:szCs w:val="22"/>
        </w:rPr>
        <w:t>. Но из (7.23) вытекает, что сначала придется составить множество значений y</w:t>
      </w:r>
      <w:proofErr w:type="spellStart"/>
      <w:r w:rsidR="00BE0629" w:rsidRPr="00BE0629">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w:t>
      </w:r>
      <w:r w:rsidR="00BE0629" w:rsidRPr="00BE0629">
        <w:rPr>
          <w:rFonts w:asciiTheme="minorHAnsi" w:hAnsiTheme="minorHAnsi"/>
          <w:sz w:val="22"/>
          <w:szCs w:val="22"/>
        </w:rPr>
        <w:t>–</w:t>
      </w:r>
      <w:r w:rsidRPr="002C2C85">
        <w:rPr>
          <w:rFonts w:asciiTheme="minorHAnsi" w:hAnsiTheme="minorHAnsi"/>
          <w:sz w:val="22"/>
          <w:szCs w:val="22"/>
        </w:rPr>
        <w:t xml:space="preserve"> а </w:t>
      </w:r>
      <w:r w:rsidR="00BE0629" w:rsidRPr="00BE0629">
        <w:rPr>
          <w:rFonts w:asciiTheme="minorHAnsi" w:hAnsiTheme="minorHAnsi"/>
          <w:sz w:val="22"/>
          <w:szCs w:val="22"/>
        </w:rPr>
        <w:t>–</w:t>
      </w:r>
      <w:r w:rsidRPr="002C2C85">
        <w:rPr>
          <w:rFonts w:asciiTheme="minorHAnsi" w:hAnsiTheme="minorHAnsi"/>
          <w:sz w:val="22"/>
          <w:szCs w:val="22"/>
        </w:rPr>
        <w:t xml:space="preserve"> </w:t>
      </w:r>
      <w:proofErr w:type="spellStart"/>
      <w:r w:rsidRPr="002C2C85">
        <w:rPr>
          <w:rFonts w:asciiTheme="minorHAnsi" w:hAnsiTheme="minorHAnsi"/>
          <w:sz w:val="22"/>
          <w:szCs w:val="22"/>
        </w:rPr>
        <w:t>bx</w:t>
      </w:r>
      <w:r w:rsidR="00BE0629" w:rsidRPr="00BE0629">
        <w:rPr>
          <w:rFonts w:asciiTheme="minorHAnsi" w:hAnsiTheme="minorHAnsi"/>
          <w:sz w:val="22"/>
          <w:szCs w:val="22"/>
          <w:vertAlign w:val="subscript"/>
          <w:lang w:val="en-US"/>
        </w:rPr>
        <w:t>i</w:t>
      </w:r>
      <w:proofErr w:type="spellEnd"/>
      <w:r w:rsidR="00BE0629">
        <w:rPr>
          <w:rFonts w:asciiTheme="minorHAnsi" w:hAnsiTheme="minorHAnsi"/>
          <w:sz w:val="22"/>
          <w:szCs w:val="22"/>
        </w:rPr>
        <w:t xml:space="preserve"> при i = 1, 2, ..., n</w:t>
      </w:r>
      <w:r w:rsidRPr="002C2C85">
        <w:rPr>
          <w:rFonts w:asciiTheme="minorHAnsi" w:hAnsiTheme="minorHAnsi"/>
          <w:sz w:val="22"/>
          <w:szCs w:val="22"/>
        </w:rPr>
        <w:t xml:space="preserve">. Выражение </w:t>
      </w:r>
      <w:r w:rsidR="00BE0629" w:rsidRPr="002C2C85">
        <w:rPr>
          <w:rFonts w:asciiTheme="minorHAnsi" w:hAnsiTheme="minorHAnsi"/>
          <w:sz w:val="22"/>
          <w:szCs w:val="22"/>
        </w:rPr>
        <w:t>y</w:t>
      </w:r>
      <w:proofErr w:type="spellStart"/>
      <w:r w:rsidR="00BE0629" w:rsidRPr="00BE0629">
        <w:rPr>
          <w:rFonts w:asciiTheme="minorHAnsi" w:hAnsiTheme="minorHAnsi"/>
          <w:sz w:val="22"/>
          <w:szCs w:val="22"/>
          <w:vertAlign w:val="subscript"/>
          <w:lang w:val="en-US"/>
        </w:rPr>
        <w:t>i</w:t>
      </w:r>
      <w:proofErr w:type="spellEnd"/>
      <w:r w:rsidR="00BE0629" w:rsidRPr="002C2C85">
        <w:rPr>
          <w:rFonts w:asciiTheme="minorHAnsi" w:hAnsiTheme="minorHAnsi"/>
          <w:sz w:val="22"/>
          <w:szCs w:val="22"/>
        </w:rPr>
        <w:t xml:space="preserve"> </w:t>
      </w:r>
      <w:r w:rsidR="00BE0629" w:rsidRPr="00BE0629">
        <w:rPr>
          <w:rFonts w:asciiTheme="minorHAnsi" w:hAnsiTheme="minorHAnsi"/>
          <w:sz w:val="22"/>
          <w:szCs w:val="22"/>
        </w:rPr>
        <w:t>–</w:t>
      </w:r>
      <w:r w:rsidR="00BE0629" w:rsidRPr="002C2C85">
        <w:rPr>
          <w:rFonts w:asciiTheme="minorHAnsi" w:hAnsiTheme="minorHAnsi"/>
          <w:sz w:val="22"/>
          <w:szCs w:val="22"/>
        </w:rPr>
        <w:t xml:space="preserve"> а </w:t>
      </w:r>
      <w:r w:rsidR="00BE0629" w:rsidRPr="00BE0629">
        <w:rPr>
          <w:rFonts w:asciiTheme="minorHAnsi" w:hAnsiTheme="minorHAnsi"/>
          <w:sz w:val="22"/>
          <w:szCs w:val="22"/>
        </w:rPr>
        <w:t>–</w:t>
      </w:r>
      <w:r w:rsidR="00BE0629" w:rsidRPr="002C2C85">
        <w:rPr>
          <w:rFonts w:asciiTheme="minorHAnsi" w:hAnsiTheme="minorHAnsi"/>
          <w:sz w:val="22"/>
          <w:szCs w:val="22"/>
        </w:rPr>
        <w:t xml:space="preserve"> </w:t>
      </w:r>
      <w:proofErr w:type="spellStart"/>
      <w:r w:rsidR="00BE0629" w:rsidRPr="002C2C85">
        <w:rPr>
          <w:rFonts w:asciiTheme="minorHAnsi" w:hAnsiTheme="minorHAnsi"/>
          <w:sz w:val="22"/>
          <w:szCs w:val="22"/>
        </w:rPr>
        <w:t>bx</w:t>
      </w:r>
      <w:r w:rsidR="00BE0629" w:rsidRPr="00BE0629">
        <w:rPr>
          <w:rFonts w:asciiTheme="minorHAnsi" w:hAnsiTheme="minorHAnsi"/>
          <w:sz w:val="22"/>
          <w:szCs w:val="22"/>
          <w:vertAlign w:val="subscript"/>
          <w:lang w:val="en-US"/>
        </w:rPr>
        <w:t>i</w:t>
      </w:r>
      <w:proofErr w:type="spellEnd"/>
      <w:r w:rsidR="00BE0629" w:rsidRPr="002C2C85">
        <w:rPr>
          <w:rFonts w:asciiTheme="minorHAnsi" w:hAnsiTheme="minorHAnsi"/>
          <w:sz w:val="22"/>
          <w:szCs w:val="22"/>
        </w:rPr>
        <w:t xml:space="preserve"> </w:t>
      </w:r>
      <w:r w:rsidRPr="002C2C85">
        <w:rPr>
          <w:rFonts w:asciiTheme="minorHAnsi" w:hAnsiTheme="minorHAnsi"/>
          <w:sz w:val="22"/>
          <w:szCs w:val="22"/>
        </w:rPr>
        <w:t>есть величина вертикального отклонения точ</w:t>
      </w:r>
      <w:r w:rsidR="00BE0629">
        <w:rPr>
          <w:rFonts w:asciiTheme="minorHAnsi" w:hAnsiTheme="minorHAnsi"/>
          <w:sz w:val="22"/>
          <w:szCs w:val="22"/>
        </w:rPr>
        <w:t>ки, соответствующей наблюдению (</w:t>
      </w:r>
      <w:proofErr w:type="spellStart"/>
      <w:r w:rsidR="00BE0629">
        <w:rPr>
          <w:rFonts w:asciiTheme="minorHAnsi" w:hAnsiTheme="minorHAnsi"/>
          <w:sz w:val="22"/>
          <w:szCs w:val="22"/>
        </w:rPr>
        <w:t>х</w:t>
      </w:r>
      <w:r w:rsidR="00BE0629" w:rsidRPr="00BE0629">
        <w:rPr>
          <w:rFonts w:asciiTheme="minorHAnsi" w:hAnsiTheme="minorHAnsi"/>
          <w:sz w:val="22"/>
          <w:szCs w:val="22"/>
          <w:vertAlign w:val="subscript"/>
        </w:rPr>
        <w:t>i</w:t>
      </w:r>
      <w:proofErr w:type="spellEnd"/>
      <w:r w:rsidR="00BE0629">
        <w:rPr>
          <w:rFonts w:asciiTheme="minorHAnsi" w:hAnsiTheme="minorHAnsi"/>
          <w:sz w:val="22"/>
          <w:szCs w:val="22"/>
        </w:rPr>
        <w:t xml:space="preserve">, </w:t>
      </w:r>
      <w:proofErr w:type="spellStart"/>
      <w:r w:rsidR="00BE0629">
        <w:rPr>
          <w:rFonts w:asciiTheme="minorHAnsi" w:hAnsiTheme="minorHAnsi"/>
          <w:sz w:val="22"/>
          <w:szCs w:val="22"/>
        </w:rPr>
        <w:t>y</w:t>
      </w:r>
      <w:r w:rsidR="00BE0629" w:rsidRPr="00BE0629">
        <w:rPr>
          <w:rFonts w:asciiTheme="minorHAnsi" w:hAnsiTheme="minorHAnsi"/>
          <w:sz w:val="22"/>
          <w:szCs w:val="22"/>
          <w:vertAlign w:val="subscript"/>
        </w:rPr>
        <w:t>i</w:t>
      </w:r>
      <w:proofErr w:type="spellEnd"/>
      <w:r w:rsidR="00BE0629">
        <w:rPr>
          <w:rFonts w:asciiTheme="minorHAnsi" w:hAnsiTheme="minorHAnsi"/>
          <w:sz w:val="22"/>
          <w:szCs w:val="22"/>
        </w:rPr>
        <w:t>), от рассматриваемой пря</w:t>
      </w:r>
      <w:r w:rsidR="00BE0629" w:rsidRPr="00BE0629">
        <w:rPr>
          <w:rFonts w:asciiTheme="minorHAnsi" w:hAnsiTheme="minorHAnsi"/>
          <w:sz w:val="22"/>
          <w:szCs w:val="22"/>
        </w:rPr>
        <w:t xml:space="preserve"> </w:t>
      </w:r>
      <w:r w:rsidR="00BE0629">
        <w:rPr>
          <w:rFonts w:asciiTheme="minorHAnsi" w:hAnsiTheme="minorHAnsi"/>
          <w:sz w:val="22"/>
          <w:szCs w:val="22"/>
        </w:rPr>
        <w:t>мой Y = 5 + 2X;</w:t>
      </w:r>
      <w:r w:rsidR="00BE0629" w:rsidRPr="002C2C85">
        <w:rPr>
          <w:rFonts w:asciiTheme="minorHAnsi" w:hAnsiTheme="minorHAnsi"/>
          <w:sz w:val="22"/>
          <w:szCs w:val="22"/>
        </w:rPr>
        <w:t xml:space="preserve"> это отклонение положительно, если точка, соответствующая наблюдению, находится выше прямой, и отрицательно, если эта точка находится ниже прямой (когда точка попадает на прямую, то отклон</w:t>
      </w:r>
      <w:r w:rsidR="00BE0629">
        <w:rPr>
          <w:rFonts w:asciiTheme="minorHAnsi" w:hAnsiTheme="minorHAnsi"/>
          <w:sz w:val="22"/>
          <w:szCs w:val="22"/>
        </w:rPr>
        <w:t>ение, естественно, равно нулю).</w:t>
      </w:r>
    </w:p>
    <w:p w:rsidR="002C2C85" w:rsidRPr="002C2C85" w:rsidRDefault="00BE062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50284" cy="2246874"/>
            <wp:effectExtent l="0" t="0" r="7620" b="127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7.3.jpg"/>
                    <pic:cNvPicPr/>
                  </pic:nvPicPr>
                  <pic:blipFill>
                    <a:blip r:embed="rId232">
                      <a:extLst>
                        <a:ext uri="{28A0092B-C50C-407E-A947-70E740481C1C}">
                          <a14:useLocalDpi xmlns:a14="http://schemas.microsoft.com/office/drawing/2010/main" val="0"/>
                        </a:ext>
                      </a:extLst>
                    </a:blip>
                    <a:stretch>
                      <a:fillRect/>
                    </a:stretch>
                  </pic:blipFill>
                  <pic:spPr>
                    <a:xfrm>
                      <a:off x="0" y="0"/>
                      <a:ext cx="3660267" cy="225301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7.3. Наблюдения и линейное соотношение с известными коэффициентами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 рис. 7.2 изобр</w:t>
      </w:r>
      <w:r w:rsidR="00BE0629">
        <w:rPr>
          <w:rFonts w:asciiTheme="minorHAnsi" w:hAnsiTheme="minorHAnsi"/>
          <w:sz w:val="22"/>
          <w:szCs w:val="22"/>
        </w:rPr>
        <w:t xml:space="preserve">ажены точки, соответствующие </w:t>
      </w:r>
      <w:r w:rsidR="00BE0629" w:rsidRPr="00BE0629">
        <w:rPr>
          <w:rFonts w:asciiTheme="minorHAnsi" w:hAnsiTheme="minorHAnsi"/>
          <w:i/>
          <w:sz w:val="22"/>
          <w:szCs w:val="22"/>
        </w:rPr>
        <w:t>i</w:t>
      </w:r>
      <w:r w:rsidR="00BE0629">
        <w:rPr>
          <w:rFonts w:asciiTheme="minorHAnsi" w:hAnsiTheme="minorHAnsi"/>
          <w:sz w:val="22"/>
          <w:szCs w:val="22"/>
        </w:rPr>
        <w:t xml:space="preserve"> =</w:t>
      </w:r>
      <w:r w:rsidRPr="002C2C85">
        <w:rPr>
          <w:rFonts w:asciiTheme="minorHAnsi" w:hAnsiTheme="minorHAnsi"/>
          <w:sz w:val="22"/>
          <w:szCs w:val="22"/>
        </w:rPr>
        <w:t xml:space="preserve"> 4 и </w:t>
      </w:r>
      <w:r w:rsidRPr="00BE0629">
        <w:rPr>
          <w:rFonts w:asciiTheme="minorHAnsi" w:hAnsiTheme="minorHAnsi"/>
          <w:i/>
          <w:sz w:val="22"/>
          <w:szCs w:val="22"/>
        </w:rPr>
        <w:t>i</w:t>
      </w:r>
      <w:r w:rsidRPr="002C2C85">
        <w:rPr>
          <w:rFonts w:asciiTheme="minorHAnsi" w:hAnsiTheme="minorHAnsi"/>
          <w:sz w:val="22"/>
          <w:szCs w:val="22"/>
        </w:rPr>
        <w:t xml:space="preserve"> = 5. После подстановки значений (</w:t>
      </w:r>
      <w:proofErr w:type="spellStart"/>
      <w:r w:rsidRPr="002C2C85">
        <w:rPr>
          <w:rFonts w:asciiTheme="minorHAnsi" w:hAnsiTheme="minorHAnsi"/>
          <w:sz w:val="22"/>
          <w:szCs w:val="22"/>
        </w:rPr>
        <w:t>x</w:t>
      </w:r>
      <w:r w:rsidRPr="00BE0629">
        <w:rPr>
          <w:rFonts w:asciiTheme="minorHAnsi" w:hAnsiTheme="minorHAnsi"/>
          <w:sz w:val="22"/>
          <w:szCs w:val="22"/>
          <w:vertAlign w:val="subscript"/>
        </w:rPr>
        <w:t>i</w:t>
      </w:r>
      <w:proofErr w:type="spellEnd"/>
      <w:r w:rsidR="00BE0629" w:rsidRPr="00BE0629">
        <w:rPr>
          <w:rFonts w:asciiTheme="minorHAnsi" w:hAnsiTheme="minorHAnsi"/>
          <w:sz w:val="22"/>
          <w:szCs w:val="22"/>
        </w:rPr>
        <w:t>,</w:t>
      </w:r>
      <w:r w:rsidRPr="002C2C85">
        <w:rPr>
          <w:rFonts w:asciiTheme="minorHAnsi" w:hAnsiTheme="minorHAnsi"/>
          <w:sz w:val="22"/>
          <w:szCs w:val="22"/>
        </w:rPr>
        <w:t xml:space="preserve"> у</w:t>
      </w:r>
      <w:proofErr w:type="spellStart"/>
      <w:r w:rsidR="00BE0629" w:rsidRPr="00BE0629">
        <w:rPr>
          <w:rFonts w:asciiTheme="minorHAnsi" w:hAnsiTheme="minorHAnsi"/>
          <w:sz w:val="22"/>
          <w:szCs w:val="22"/>
          <w:vertAlign w:val="subscript"/>
          <w:lang w:val="en-US"/>
        </w:rPr>
        <w:t>i</w:t>
      </w:r>
      <w:proofErr w:type="spellEnd"/>
      <w:r w:rsidRPr="002C2C85">
        <w:rPr>
          <w:rFonts w:asciiTheme="minorHAnsi" w:hAnsiTheme="minorHAnsi"/>
          <w:sz w:val="22"/>
          <w:szCs w:val="22"/>
        </w:rPr>
        <w:t>) в выражение y</w:t>
      </w:r>
      <w:proofErr w:type="spellStart"/>
      <w:r w:rsidR="00BE0629" w:rsidRPr="00BE0629">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w:t>
      </w:r>
      <w:r w:rsidR="00BE0629" w:rsidRPr="00BE0629">
        <w:rPr>
          <w:rFonts w:asciiTheme="minorHAnsi" w:hAnsiTheme="minorHAnsi"/>
          <w:sz w:val="22"/>
          <w:szCs w:val="22"/>
        </w:rPr>
        <w:t>–</w:t>
      </w:r>
      <w:r w:rsidRPr="002C2C85">
        <w:rPr>
          <w:rFonts w:asciiTheme="minorHAnsi" w:hAnsiTheme="minorHAnsi"/>
          <w:sz w:val="22"/>
          <w:szCs w:val="22"/>
        </w:rPr>
        <w:t xml:space="preserve"> 5 </w:t>
      </w:r>
      <w:r w:rsidR="00BE0629" w:rsidRPr="00BE0629">
        <w:rPr>
          <w:rFonts w:asciiTheme="minorHAnsi" w:hAnsiTheme="minorHAnsi"/>
          <w:sz w:val="22"/>
          <w:szCs w:val="22"/>
        </w:rPr>
        <w:t>–</w:t>
      </w:r>
      <w:r w:rsidRPr="002C2C85">
        <w:rPr>
          <w:rFonts w:asciiTheme="minorHAnsi" w:hAnsiTheme="minorHAnsi"/>
          <w:sz w:val="22"/>
          <w:szCs w:val="22"/>
        </w:rPr>
        <w:t xml:space="preserve"> 2x</w:t>
      </w:r>
      <w:proofErr w:type="spellStart"/>
      <w:r w:rsidR="00BE0629" w:rsidRPr="00BE0629">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получим девять отклонений:</w:t>
      </w:r>
      <w:r w:rsidR="00BE0629" w:rsidRPr="00BE0629">
        <w:rPr>
          <w:rFonts w:asciiTheme="minorHAnsi" w:hAnsiTheme="minorHAnsi"/>
          <w:sz w:val="22"/>
          <w:szCs w:val="22"/>
        </w:rPr>
        <w:t xml:space="preserve"> </w:t>
      </w:r>
      <w:r w:rsidR="00BE0629">
        <w:rPr>
          <w:rFonts w:asciiTheme="minorHAnsi" w:hAnsiTheme="minorHAnsi"/>
          <w:sz w:val="22"/>
          <w:szCs w:val="22"/>
        </w:rPr>
        <w:t>–1 0</w:t>
      </w:r>
      <w:r w:rsidRPr="002C2C85">
        <w:rPr>
          <w:rFonts w:asciiTheme="minorHAnsi" w:hAnsiTheme="minorHAnsi"/>
          <w:sz w:val="22"/>
          <w:szCs w:val="22"/>
        </w:rPr>
        <w:t xml:space="preserve"> +1 +2 </w:t>
      </w:r>
      <w:r w:rsidR="00BE0629" w:rsidRPr="00BE0629">
        <w:rPr>
          <w:rFonts w:asciiTheme="minorHAnsi" w:hAnsiTheme="minorHAnsi"/>
          <w:sz w:val="22"/>
          <w:szCs w:val="22"/>
        </w:rPr>
        <w:t>–3</w:t>
      </w:r>
      <w:r w:rsidRPr="002C2C85">
        <w:rPr>
          <w:rFonts w:asciiTheme="minorHAnsi" w:hAnsiTheme="minorHAnsi"/>
          <w:sz w:val="22"/>
          <w:szCs w:val="22"/>
        </w:rPr>
        <w:t xml:space="preserve"> +1 </w:t>
      </w:r>
      <w:r w:rsidR="00BE0629" w:rsidRPr="00BE0629">
        <w:rPr>
          <w:rFonts w:asciiTheme="minorHAnsi" w:hAnsiTheme="minorHAnsi"/>
          <w:sz w:val="22"/>
          <w:szCs w:val="22"/>
        </w:rPr>
        <w:t>–</w:t>
      </w:r>
      <w:r w:rsidRPr="002C2C85">
        <w:rPr>
          <w:rFonts w:asciiTheme="minorHAnsi" w:hAnsiTheme="minorHAnsi"/>
          <w:sz w:val="22"/>
          <w:szCs w:val="22"/>
        </w:rPr>
        <w:t>1 0 +1</w:t>
      </w:r>
      <w:r w:rsidR="00BE0629" w:rsidRPr="00BE0629">
        <w:rPr>
          <w:rFonts w:asciiTheme="minorHAnsi" w:hAnsiTheme="minorHAnsi"/>
          <w:sz w:val="22"/>
          <w:szCs w:val="22"/>
        </w:rPr>
        <w:t xml:space="preserve">. </w:t>
      </w:r>
      <w:r w:rsidRPr="002C2C85">
        <w:rPr>
          <w:rFonts w:asciiTheme="minorHAnsi" w:hAnsiTheme="minorHAnsi"/>
          <w:sz w:val="22"/>
          <w:szCs w:val="22"/>
        </w:rPr>
        <w:t>Чтобы рассчитать s</w:t>
      </w:r>
      <w:r w:rsidR="00BE0629">
        <w:rPr>
          <w:rFonts w:asciiTheme="minorHAnsi" w:hAnsiTheme="minorHAnsi"/>
          <w:sz w:val="22"/>
          <w:szCs w:val="22"/>
        </w:rPr>
        <w:t>̃</w:t>
      </w:r>
      <w:r w:rsidRPr="00BE0629">
        <w:rPr>
          <w:rFonts w:asciiTheme="minorHAnsi" w:hAnsiTheme="minorHAnsi"/>
          <w:sz w:val="22"/>
          <w:szCs w:val="22"/>
          <w:vertAlign w:val="superscript"/>
        </w:rPr>
        <w:t>2</w:t>
      </w:r>
      <w:r w:rsidRPr="002C2C85">
        <w:rPr>
          <w:rFonts w:asciiTheme="minorHAnsi" w:hAnsiTheme="minorHAnsi"/>
          <w:sz w:val="22"/>
          <w:szCs w:val="22"/>
        </w:rPr>
        <w:t xml:space="preserve">, возведем величину каждого отклонения в квадрат, просуммируем полученные квадраты и разделим результат на 9. Получим, </w:t>
      </w:r>
      <w:r w:rsidR="00BE0629" w:rsidRPr="002C2C85">
        <w:rPr>
          <w:rFonts w:asciiTheme="minorHAnsi" w:hAnsiTheme="minorHAnsi"/>
          <w:sz w:val="22"/>
          <w:szCs w:val="22"/>
        </w:rPr>
        <w:t>s</w:t>
      </w:r>
      <w:r w:rsidR="00BE0629">
        <w:rPr>
          <w:rFonts w:asciiTheme="minorHAnsi" w:hAnsiTheme="minorHAnsi"/>
          <w:sz w:val="22"/>
          <w:szCs w:val="22"/>
        </w:rPr>
        <w:t>̃</w:t>
      </w:r>
      <w:r w:rsidR="00BE0629" w:rsidRPr="00BE0629">
        <w:rPr>
          <w:rFonts w:asciiTheme="minorHAnsi" w:hAnsiTheme="minorHAnsi"/>
          <w:sz w:val="22"/>
          <w:szCs w:val="22"/>
          <w:vertAlign w:val="superscript"/>
        </w:rPr>
        <w:t>2</w:t>
      </w:r>
      <w:r w:rsidRPr="002C2C85">
        <w:rPr>
          <w:rFonts w:asciiTheme="minorHAnsi" w:hAnsiTheme="minorHAnsi"/>
          <w:sz w:val="22"/>
          <w:szCs w:val="22"/>
        </w:rPr>
        <w:t xml:space="preserve"> =2. Если мы</w:t>
      </w:r>
      <w:r w:rsidR="00BE0629">
        <w:rPr>
          <w:rFonts w:asciiTheme="minorHAnsi" w:hAnsiTheme="minorHAnsi"/>
          <w:sz w:val="22"/>
          <w:szCs w:val="22"/>
        </w:rPr>
        <w:t xml:space="preserve"> подставим теперь это значение </w:t>
      </w:r>
      <w:r w:rsidR="00BE0629" w:rsidRPr="002C2C85">
        <w:rPr>
          <w:rFonts w:asciiTheme="minorHAnsi" w:hAnsiTheme="minorHAnsi"/>
          <w:sz w:val="22"/>
          <w:szCs w:val="22"/>
        </w:rPr>
        <w:t>s</w:t>
      </w:r>
      <w:r w:rsidR="00BE0629">
        <w:rPr>
          <w:rFonts w:asciiTheme="minorHAnsi" w:hAnsiTheme="minorHAnsi"/>
          <w:sz w:val="22"/>
          <w:szCs w:val="22"/>
        </w:rPr>
        <w:t>̃</w:t>
      </w:r>
      <w:r w:rsidR="00BE0629" w:rsidRPr="00BE0629">
        <w:rPr>
          <w:rFonts w:asciiTheme="minorHAnsi" w:hAnsiTheme="minorHAnsi"/>
          <w:sz w:val="22"/>
          <w:szCs w:val="22"/>
          <w:vertAlign w:val="superscript"/>
        </w:rPr>
        <w:t>2</w:t>
      </w:r>
      <w:r w:rsidRPr="002C2C85">
        <w:rPr>
          <w:rFonts w:asciiTheme="minorHAnsi" w:hAnsiTheme="minorHAnsi"/>
          <w:sz w:val="22"/>
          <w:szCs w:val="22"/>
        </w:rPr>
        <w:t xml:space="preserve"> в (7.22), то обнаружим, что апостериорная оценка S</w:t>
      </w:r>
      <w:r w:rsidRPr="00BE0629">
        <w:rPr>
          <w:rFonts w:asciiTheme="minorHAnsi" w:hAnsiTheme="minorHAnsi"/>
          <w:sz w:val="22"/>
          <w:szCs w:val="22"/>
          <w:vertAlign w:val="superscript"/>
        </w:rPr>
        <w:t>2</w:t>
      </w:r>
      <w:r w:rsidRPr="002C2C85">
        <w:rPr>
          <w:rFonts w:asciiTheme="minorHAnsi" w:hAnsiTheme="minorHAnsi"/>
          <w:sz w:val="22"/>
          <w:szCs w:val="22"/>
        </w:rPr>
        <w:t xml:space="preserve"> (дисперсии переменной U) при отсутствии априорной информации и с учетом девяти наблюдений будет такой, что 18/S</w:t>
      </w:r>
      <w:r w:rsidRPr="00BE0629">
        <w:rPr>
          <w:rFonts w:asciiTheme="minorHAnsi" w:hAnsiTheme="minorHAnsi"/>
          <w:sz w:val="22"/>
          <w:szCs w:val="22"/>
          <w:vertAlign w:val="superscript"/>
        </w:rPr>
        <w:t>2</w:t>
      </w:r>
      <w:r w:rsidRPr="002C2C85">
        <w:rPr>
          <w:rFonts w:asciiTheme="minorHAnsi" w:hAnsiTheme="minorHAnsi"/>
          <w:sz w:val="22"/>
          <w:szCs w:val="22"/>
        </w:rPr>
        <w:t xml:space="preserve"> удовлетворяет распределению хи-квадрат с девятью</w:t>
      </w:r>
      <w:r w:rsidR="00BE0629">
        <w:rPr>
          <w:rFonts w:asciiTheme="minorHAnsi" w:hAnsiTheme="minorHAnsi"/>
          <w:sz w:val="22"/>
          <w:szCs w:val="22"/>
        </w:rPr>
        <w:t xml:space="preserve"> степенями свободы (обозначают χ</w:t>
      </w:r>
      <w:r w:rsidRPr="00BE0629">
        <w:rPr>
          <w:rFonts w:asciiTheme="minorHAnsi" w:hAnsiTheme="minorHAnsi"/>
          <w:sz w:val="22"/>
          <w:szCs w:val="22"/>
          <w:vertAlign w:val="superscript"/>
        </w:rPr>
        <w:t>2</w:t>
      </w:r>
      <w:r w:rsidRPr="002C2C85">
        <w:rPr>
          <w:rFonts w:asciiTheme="minorHAnsi" w:hAnsiTheme="minorHAnsi"/>
          <w:sz w:val="22"/>
          <w:szCs w:val="22"/>
        </w:rPr>
        <w:t xml:space="preserve"> (9)). Тем самым апостериорная оценка полностью </w:t>
      </w:r>
      <w:r w:rsidRPr="002C2C85">
        <w:rPr>
          <w:rFonts w:asciiTheme="minorHAnsi" w:hAnsiTheme="minorHAnsi"/>
          <w:sz w:val="22"/>
          <w:szCs w:val="22"/>
        </w:rPr>
        <w:lastRenderedPageBreak/>
        <w:t xml:space="preserve">определена. Различные обобщающие характеристики можно найти посредством </w:t>
      </w:r>
      <w:r w:rsidR="00147A4E">
        <w:rPr>
          <w:rFonts w:asciiTheme="minorHAnsi" w:hAnsiTheme="minorHAnsi"/>
          <w:sz w:val="22"/>
          <w:szCs w:val="22"/>
        </w:rPr>
        <w:t>обычных процедур. Например, 95-</w:t>
      </w:r>
      <w:r w:rsidRPr="002C2C85">
        <w:rPr>
          <w:rFonts w:asciiTheme="minorHAnsi" w:hAnsiTheme="minorHAnsi"/>
          <w:sz w:val="22"/>
          <w:szCs w:val="22"/>
        </w:rPr>
        <w:t xml:space="preserve">процентный вероятностный интервал для S можно найти, исходя из того, что переменная, удовлетворяющая распределению хи-квадрат с 9 степенями свободы с вероятностью 0,95, лежит между </w:t>
      </w:r>
      <w:r w:rsidR="00147A4E" w:rsidRPr="00147A4E">
        <w:rPr>
          <w:rFonts w:asciiTheme="minorHAnsi" w:hAnsiTheme="minorHAnsi"/>
          <w:sz w:val="22"/>
          <w:szCs w:val="22"/>
        </w:rPr>
        <w:t>=ХИ2.ОБР(0,025;9)</w:t>
      </w:r>
      <w:r w:rsidR="00147A4E" w:rsidRPr="0075616E">
        <w:rPr>
          <w:rFonts w:asciiTheme="minorHAnsi" w:hAnsiTheme="minorHAnsi"/>
          <w:sz w:val="22"/>
          <w:szCs w:val="22"/>
        </w:rPr>
        <w:t xml:space="preserve"> = </w:t>
      </w:r>
      <w:r w:rsidRPr="002C2C85">
        <w:rPr>
          <w:rFonts w:asciiTheme="minorHAnsi" w:hAnsiTheme="minorHAnsi"/>
          <w:sz w:val="22"/>
          <w:szCs w:val="22"/>
        </w:rPr>
        <w:t xml:space="preserve">2,70 и </w:t>
      </w:r>
      <w:r w:rsidR="00147A4E">
        <w:rPr>
          <w:rFonts w:asciiTheme="minorHAnsi" w:hAnsiTheme="minorHAnsi"/>
          <w:sz w:val="22"/>
          <w:szCs w:val="22"/>
        </w:rPr>
        <w:t>=ХИ2.ОБР(0,97</w:t>
      </w:r>
      <w:r w:rsidR="00147A4E" w:rsidRPr="00147A4E">
        <w:rPr>
          <w:rFonts w:asciiTheme="minorHAnsi" w:hAnsiTheme="minorHAnsi"/>
          <w:sz w:val="22"/>
          <w:szCs w:val="22"/>
        </w:rPr>
        <w:t>5;9)</w:t>
      </w:r>
      <w:r w:rsidR="00147A4E" w:rsidRPr="0075616E">
        <w:rPr>
          <w:rFonts w:asciiTheme="minorHAnsi" w:hAnsiTheme="minorHAnsi"/>
          <w:sz w:val="22"/>
          <w:szCs w:val="22"/>
        </w:rPr>
        <w:t xml:space="preserve"> = </w:t>
      </w:r>
      <w:r w:rsidRPr="002C2C85">
        <w:rPr>
          <w:rFonts w:asciiTheme="minorHAnsi" w:hAnsiTheme="minorHAnsi"/>
          <w:sz w:val="22"/>
          <w:szCs w:val="22"/>
        </w:rPr>
        <w:t>19,02. Следовательно</w:t>
      </w:r>
      <w:r w:rsidR="0075616E" w:rsidRPr="0075616E">
        <w:rPr>
          <w:rFonts w:asciiTheme="minorHAnsi" w:hAnsiTheme="minorHAnsi"/>
          <w:sz w:val="22"/>
          <w:szCs w:val="22"/>
        </w:rPr>
        <w:t xml:space="preserve"> </w:t>
      </w:r>
      <w:r w:rsidRPr="002C2C85">
        <w:rPr>
          <w:rFonts w:asciiTheme="minorHAnsi" w:hAnsiTheme="minorHAnsi"/>
          <w:sz w:val="22"/>
          <w:szCs w:val="22"/>
        </w:rPr>
        <w:t xml:space="preserve">Р (2,70 </w:t>
      </w:r>
      <w:r w:rsidR="0075616E">
        <w:rPr>
          <w:rFonts w:asciiTheme="minorHAnsi" w:hAnsiTheme="minorHAnsi"/>
          <w:sz w:val="22"/>
          <w:szCs w:val="22"/>
        </w:rPr>
        <w:t>≤</w:t>
      </w:r>
      <w:r w:rsidRPr="002C2C85">
        <w:rPr>
          <w:rFonts w:asciiTheme="minorHAnsi" w:hAnsiTheme="minorHAnsi"/>
          <w:sz w:val="22"/>
          <w:szCs w:val="22"/>
        </w:rPr>
        <w:t xml:space="preserve"> 18/S</w:t>
      </w:r>
      <w:r w:rsidRPr="0075616E">
        <w:rPr>
          <w:rFonts w:asciiTheme="minorHAnsi" w:hAnsiTheme="minorHAnsi"/>
          <w:sz w:val="22"/>
          <w:szCs w:val="22"/>
          <w:vertAlign w:val="superscript"/>
        </w:rPr>
        <w:t>2</w:t>
      </w:r>
      <w:r w:rsidRPr="002C2C85">
        <w:rPr>
          <w:rFonts w:asciiTheme="minorHAnsi" w:hAnsiTheme="minorHAnsi"/>
          <w:sz w:val="22"/>
          <w:szCs w:val="22"/>
        </w:rPr>
        <w:t xml:space="preserve"> </w:t>
      </w:r>
      <w:r w:rsidR="0075616E">
        <w:rPr>
          <w:rFonts w:asciiTheme="minorHAnsi" w:hAnsiTheme="minorHAnsi"/>
          <w:sz w:val="22"/>
          <w:szCs w:val="22"/>
        </w:rPr>
        <w:t xml:space="preserve">≤ 19,02) = 0,95 или </w:t>
      </w:r>
      <w:r w:rsidRPr="002C2C85">
        <w:rPr>
          <w:rFonts w:asciiTheme="minorHAnsi" w:hAnsiTheme="minorHAnsi"/>
          <w:sz w:val="22"/>
          <w:szCs w:val="22"/>
        </w:rPr>
        <w:t>Р</w:t>
      </w:r>
      <w:r w:rsidR="0075616E">
        <w:rPr>
          <w:rFonts w:asciiTheme="minorHAnsi" w:hAnsiTheme="minorHAnsi"/>
          <w:sz w:val="22"/>
          <w:szCs w:val="22"/>
        </w:rPr>
        <w:t xml:space="preserve"> (0,98 </w:t>
      </w:r>
      <w:proofErr w:type="gramStart"/>
      <w:r w:rsidR="0075616E">
        <w:rPr>
          <w:rFonts w:asciiTheme="minorHAnsi" w:hAnsiTheme="minorHAnsi"/>
          <w:sz w:val="22"/>
          <w:szCs w:val="22"/>
        </w:rPr>
        <w:t>&lt; S</w:t>
      </w:r>
      <w:proofErr w:type="gramEnd"/>
      <w:r w:rsidR="0075616E">
        <w:rPr>
          <w:rFonts w:asciiTheme="minorHAnsi" w:hAnsiTheme="minorHAnsi"/>
          <w:sz w:val="22"/>
          <w:szCs w:val="22"/>
        </w:rPr>
        <w:t xml:space="preserve"> &lt; 2,58) =</w:t>
      </w:r>
      <w:r w:rsidRPr="002C2C85">
        <w:rPr>
          <w:rFonts w:asciiTheme="minorHAnsi" w:hAnsiTheme="minorHAnsi"/>
          <w:sz w:val="22"/>
          <w:szCs w:val="22"/>
        </w:rPr>
        <w:t xml:space="preserve"> 0,95.</w:t>
      </w:r>
      <w:r w:rsidR="0075616E">
        <w:rPr>
          <w:rFonts w:asciiTheme="minorHAnsi" w:hAnsiTheme="minorHAnsi"/>
          <w:sz w:val="22"/>
          <w:szCs w:val="22"/>
        </w:rPr>
        <w:t xml:space="preserve"> Таким образом, мы можем на 95</w:t>
      </w:r>
      <w:r w:rsidRPr="002C2C85">
        <w:rPr>
          <w:rFonts w:asciiTheme="minorHAnsi" w:hAnsiTheme="minorHAnsi"/>
          <w:sz w:val="22"/>
          <w:szCs w:val="22"/>
        </w:rPr>
        <w:t>% б</w:t>
      </w:r>
      <w:r w:rsidR="0075616E">
        <w:rPr>
          <w:rFonts w:asciiTheme="minorHAnsi" w:hAnsiTheme="minorHAnsi"/>
          <w:sz w:val="22"/>
          <w:szCs w:val="22"/>
        </w:rPr>
        <w:t>ыть уверены, что стандартное от</w:t>
      </w:r>
      <w:r w:rsidRPr="002C2C85">
        <w:rPr>
          <w:rFonts w:asciiTheme="minorHAnsi" w:hAnsiTheme="minorHAnsi"/>
          <w:sz w:val="22"/>
          <w:szCs w:val="22"/>
        </w:rPr>
        <w:t>клонение переменной U лежит между 0,98 и 2,58.</w:t>
      </w:r>
      <w:r w:rsidR="0075616E">
        <w:rPr>
          <w:rFonts w:asciiTheme="minorHAnsi" w:hAnsiTheme="minorHAnsi"/>
          <w:sz w:val="22"/>
          <w:szCs w:val="22"/>
        </w:rPr>
        <w:t xml:space="preserve"> </w:t>
      </w:r>
      <w:r w:rsidRPr="002C2C85">
        <w:rPr>
          <w:rFonts w:asciiTheme="minorHAnsi" w:hAnsiTheme="minorHAnsi"/>
          <w:sz w:val="22"/>
          <w:szCs w:val="22"/>
        </w:rPr>
        <w:t xml:space="preserve">А теперь ответим на вопрос: насколько правдоподобно, что стандартное отклонение переменной U меньше 2,1? Нам придется просто рассчитать Р (S </w:t>
      </w:r>
      <w:proofErr w:type="gramStart"/>
      <w:r w:rsidRPr="002C2C85">
        <w:rPr>
          <w:rFonts w:asciiTheme="minorHAnsi" w:hAnsiTheme="minorHAnsi"/>
          <w:sz w:val="22"/>
          <w:szCs w:val="22"/>
        </w:rPr>
        <w:t>&lt; 2</w:t>
      </w:r>
      <w:proofErr w:type="gramEnd"/>
      <w:r w:rsidRPr="002C2C85">
        <w:rPr>
          <w:rFonts w:asciiTheme="minorHAnsi" w:hAnsiTheme="minorHAnsi"/>
          <w:sz w:val="22"/>
          <w:szCs w:val="22"/>
        </w:rPr>
        <w:t xml:space="preserve">,1), воспользовавшись тем, что </w:t>
      </w:r>
      <w:r w:rsidRPr="0075616E">
        <w:rPr>
          <w:rFonts w:asciiTheme="majorHAnsi" w:hAnsiTheme="majorHAnsi"/>
          <w:sz w:val="22"/>
          <w:szCs w:val="22"/>
        </w:rPr>
        <w:t>18/S</w:t>
      </w:r>
      <w:r w:rsidRPr="0075616E">
        <w:rPr>
          <w:rFonts w:asciiTheme="majorHAnsi" w:hAnsiTheme="majorHAnsi"/>
          <w:sz w:val="22"/>
          <w:szCs w:val="22"/>
          <w:vertAlign w:val="superscript"/>
        </w:rPr>
        <w:t>2</w:t>
      </w:r>
      <w:r w:rsidR="0075616E" w:rsidRPr="0075616E">
        <w:rPr>
          <w:rFonts w:asciiTheme="majorHAnsi" w:hAnsiTheme="majorHAnsi"/>
          <w:sz w:val="22"/>
          <w:szCs w:val="22"/>
        </w:rPr>
        <w:t xml:space="preserve"> ~ χ</w:t>
      </w:r>
      <w:r w:rsidRPr="0075616E">
        <w:rPr>
          <w:rFonts w:asciiTheme="majorHAnsi" w:hAnsiTheme="majorHAnsi"/>
          <w:sz w:val="22"/>
          <w:szCs w:val="22"/>
          <w:vertAlign w:val="superscript"/>
        </w:rPr>
        <w:t>2</w:t>
      </w:r>
      <w:r w:rsidRPr="0075616E">
        <w:rPr>
          <w:rFonts w:asciiTheme="majorHAnsi" w:hAnsiTheme="majorHAnsi"/>
          <w:sz w:val="22"/>
          <w:szCs w:val="22"/>
        </w:rPr>
        <w:t xml:space="preserve"> (9)</w:t>
      </w:r>
      <w:r w:rsidRPr="002C2C85">
        <w:rPr>
          <w:rFonts w:asciiTheme="minorHAnsi" w:hAnsiTheme="minorHAnsi"/>
          <w:sz w:val="22"/>
          <w:szCs w:val="22"/>
        </w:rPr>
        <w:t>:</w:t>
      </w:r>
      <w:r w:rsidR="0075616E">
        <w:rPr>
          <w:rFonts w:asciiTheme="minorHAnsi" w:hAnsiTheme="minorHAnsi"/>
          <w:sz w:val="22"/>
          <w:szCs w:val="22"/>
        </w:rPr>
        <w:t xml:space="preserve"> </w:t>
      </w:r>
      <w:r w:rsidR="0075616E" w:rsidRPr="0075616E">
        <w:rPr>
          <w:rFonts w:asciiTheme="minorHAnsi" w:hAnsiTheme="minorHAnsi"/>
          <w:sz w:val="22"/>
          <w:szCs w:val="22"/>
        </w:rPr>
        <w:t>=1-ХИ2.РАСП(18/2,1^2;9;</w:t>
      </w:r>
      <w:r w:rsidR="0075616E">
        <w:rPr>
          <w:rFonts w:asciiTheme="minorHAnsi" w:hAnsiTheme="minorHAnsi"/>
          <w:sz w:val="22"/>
          <w:szCs w:val="22"/>
        </w:rPr>
        <w:t xml:space="preserve"> </w:t>
      </w:r>
      <w:r w:rsidR="0075616E" w:rsidRPr="0075616E">
        <w:rPr>
          <w:rFonts w:asciiTheme="minorHAnsi" w:hAnsiTheme="minorHAnsi"/>
          <w:sz w:val="22"/>
          <w:szCs w:val="22"/>
        </w:rPr>
        <w:t>ИСТИНА)</w:t>
      </w:r>
      <w:r w:rsidR="0075616E">
        <w:rPr>
          <w:rFonts w:asciiTheme="minorHAnsi" w:hAnsiTheme="minorHAnsi"/>
          <w:sz w:val="22"/>
          <w:szCs w:val="22"/>
        </w:rPr>
        <w:t xml:space="preserve"> = 0,906.</w:t>
      </w:r>
      <w:r w:rsidRPr="002C2C85">
        <w:rPr>
          <w:rFonts w:asciiTheme="minorHAnsi" w:hAnsiTheme="minorHAnsi"/>
          <w:sz w:val="22"/>
          <w:szCs w:val="22"/>
        </w:rPr>
        <w:t xml:space="preserve"> Таким образом, имеется менее</w:t>
      </w:r>
      <w:r w:rsidR="0075616E">
        <w:rPr>
          <w:rFonts w:asciiTheme="minorHAnsi" w:hAnsiTheme="minorHAnsi"/>
          <w:sz w:val="22"/>
          <w:szCs w:val="22"/>
        </w:rPr>
        <w:t xml:space="preserve"> </w:t>
      </w:r>
      <w:r w:rsidRPr="002C2C85">
        <w:rPr>
          <w:rFonts w:asciiTheme="minorHAnsi" w:hAnsiTheme="minorHAnsi"/>
          <w:sz w:val="22"/>
          <w:szCs w:val="22"/>
        </w:rPr>
        <w:t>1 шанса из 10, что значение S в нашем случае превзойдет 2,1.</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Рассмотрение случая 3 на этом завершено. Как мы видели, с точностью до обозначений этот случай совпал со случаем 3 из гл. 6. Таким образом, все выводы раздела 6.3 оказались применимыми в рассматриваемой здесь ситуации. Дополнительно ничего не потребовалось. Перейдем теперь к случаю 4 — наиболее общему случаю в данной главе. </w:t>
      </w:r>
    </w:p>
    <w:p w:rsidR="0075616E" w:rsidRPr="0075616E" w:rsidRDefault="0075616E" w:rsidP="002C2C85">
      <w:pPr>
        <w:spacing w:before="0" w:after="120"/>
        <w:ind w:firstLine="0"/>
        <w:jc w:val="left"/>
        <w:rPr>
          <w:rFonts w:asciiTheme="minorHAnsi" w:hAnsiTheme="minorHAnsi"/>
          <w:b/>
          <w:sz w:val="22"/>
          <w:szCs w:val="22"/>
        </w:rPr>
      </w:pPr>
      <w:r w:rsidRPr="0075616E">
        <w:rPr>
          <w:rFonts w:asciiTheme="minorHAnsi" w:hAnsiTheme="minorHAnsi"/>
          <w:b/>
          <w:sz w:val="22"/>
          <w:szCs w:val="22"/>
        </w:rPr>
        <w:t>7.4. Вывод при неизвестных коэффициентах и неизвестной дисперсии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этом разделе мы рассмотрим наиболее общий случай из всех, имеющих отношение к данной главе, а именно случай, когда все три параметра (два коэффициента и дисперсия) неизвестны. Модель будет иметь вид:</w:t>
      </w:r>
    </w:p>
    <w:p w:rsidR="002C2C85" w:rsidRPr="005055BE" w:rsidRDefault="0075616E" w:rsidP="0075616E">
      <w:pPr>
        <w:spacing w:before="0" w:after="120"/>
        <w:ind w:left="705" w:hanging="705"/>
        <w:jc w:val="left"/>
        <w:rPr>
          <w:rFonts w:asciiTheme="majorHAnsi" w:hAnsiTheme="majorHAnsi"/>
          <w:i/>
          <w:sz w:val="22"/>
          <w:szCs w:val="22"/>
        </w:rPr>
      </w:pPr>
      <w:r w:rsidRPr="005055BE">
        <w:rPr>
          <w:rFonts w:asciiTheme="majorHAnsi" w:hAnsiTheme="majorHAnsi"/>
          <w:i/>
          <w:sz w:val="22"/>
          <w:szCs w:val="22"/>
        </w:rPr>
        <w:t>(</w:t>
      </w:r>
      <w:proofErr w:type="gramStart"/>
      <w:r w:rsidRPr="005055BE">
        <w:rPr>
          <w:rFonts w:asciiTheme="majorHAnsi" w:hAnsiTheme="majorHAnsi"/>
          <w:i/>
          <w:sz w:val="22"/>
          <w:szCs w:val="22"/>
        </w:rPr>
        <w:t>7.24)</w:t>
      </w:r>
      <w:r w:rsidRPr="005055BE">
        <w:rPr>
          <w:rFonts w:asciiTheme="majorHAnsi" w:hAnsiTheme="majorHAnsi"/>
          <w:i/>
          <w:sz w:val="22"/>
          <w:szCs w:val="22"/>
        </w:rPr>
        <w:tab/>
      </w:r>
      <w:proofErr w:type="gramEnd"/>
      <w:r w:rsidRPr="005055BE">
        <w:rPr>
          <w:rFonts w:asciiTheme="majorHAnsi" w:hAnsiTheme="majorHAnsi"/>
          <w:i/>
          <w:sz w:val="22"/>
          <w:szCs w:val="22"/>
          <w:lang w:val="en-US"/>
        </w:rPr>
        <w:t>Y</w:t>
      </w:r>
      <w:r w:rsidRPr="005055BE">
        <w:rPr>
          <w:rFonts w:asciiTheme="majorHAnsi" w:hAnsiTheme="majorHAnsi"/>
          <w:i/>
          <w:sz w:val="22"/>
          <w:szCs w:val="22"/>
        </w:rPr>
        <w:t xml:space="preserve"> = А + ВХ + U</w:t>
      </w:r>
      <w:r w:rsidRPr="005055BE">
        <w:rPr>
          <w:rFonts w:asciiTheme="majorHAnsi" w:hAnsiTheme="majorHAnsi"/>
          <w:i/>
          <w:sz w:val="22"/>
          <w:szCs w:val="22"/>
        </w:rPr>
        <w:br/>
      </w:r>
      <w:proofErr w:type="spellStart"/>
      <w:r w:rsidRPr="005055BE">
        <w:rPr>
          <w:rFonts w:asciiTheme="majorHAnsi" w:hAnsiTheme="majorHAnsi"/>
          <w:i/>
          <w:sz w:val="22"/>
          <w:szCs w:val="22"/>
        </w:rPr>
        <w:t>U</w:t>
      </w:r>
      <w:proofErr w:type="spellEnd"/>
      <w:r w:rsidRPr="005055BE">
        <w:rPr>
          <w:rFonts w:asciiTheme="majorHAnsi" w:hAnsiTheme="majorHAnsi"/>
          <w:i/>
          <w:sz w:val="22"/>
          <w:szCs w:val="22"/>
        </w:rPr>
        <w:t xml:space="preserve"> ~ N (0, S</w:t>
      </w:r>
      <w:r w:rsidRPr="005055BE">
        <w:rPr>
          <w:rFonts w:asciiTheme="majorHAnsi" w:hAnsiTheme="majorHAnsi"/>
          <w:i/>
          <w:sz w:val="22"/>
          <w:szCs w:val="22"/>
          <w:vertAlign w:val="superscript"/>
        </w:rPr>
        <w:t>2</w:t>
      </w:r>
      <w:r w:rsidRPr="005055BE">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и в двух предыдущих разделах, мы сосредоточим внимание на ситуации, когда отсутствует априорная информация об интересующих нас параметрах. Для характеристики этой ситуации мы обратимся к приему, которым пользовались в случае 4 из гл. 6 (см. раздел 6.4). Технические детали читатель найдет в приложении 4</w:t>
      </w:r>
      <w:r w:rsidR="005055BE" w:rsidRPr="005055BE">
        <w:rPr>
          <w:rFonts w:asciiTheme="minorHAnsi" w:hAnsiTheme="minorHAnsi"/>
          <w:sz w:val="22"/>
          <w:szCs w:val="22"/>
        </w:rPr>
        <w:t xml:space="preserve"> (</w:t>
      </w:r>
      <w:r w:rsidR="005055BE">
        <w:rPr>
          <w:rFonts w:asciiTheme="minorHAnsi" w:hAnsiTheme="minorHAnsi"/>
          <w:sz w:val="22"/>
          <w:szCs w:val="22"/>
        </w:rPr>
        <w:t>здесь не приводится)</w:t>
      </w:r>
      <w:r w:rsidRPr="002C2C85">
        <w:rPr>
          <w:rFonts w:asciiTheme="minorHAnsi" w:hAnsiTheme="minorHAnsi"/>
          <w:sz w:val="22"/>
          <w:szCs w:val="22"/>
        </w:rPr>
        <w:t xml:space="preserve">. Как и в двух предыдущих разделах, мы будем считать, что информация поступает в форме </w:t>
      </w:r>
      <w:proofErr w:type="spellStart"/>
      <w:r w:rsidRPr="002C2C85">
        <w:rPr>
          <w:rFonts w:asciiTheme="minorHAnsi" w:hAnsiTheme="minorHAnsi"/>
          <w:sz w:val="22"/>
          <w:szCs w:val="22"/>
        </w:rPr>
        <w:t>рандомизированной</w:t>
      </w:r>
      <w:proofErr w:type="spellEnd"/>
      <w:r w:rsidRPr="002C2C85">
        <w:rPr>
          <w:rFonts w:asciiTheme="minorHAnsi" w:hAnsiTheme="minorHAnsi"/>
          <w:sz w:val="22"/>
          <w:szCs w:val="22"/>
        </w:rPr>
        <w:t xml:space="preserve"> выборки наблюдений </w:t>
      </w:r>
      <w:r w:rsidR="005055BE" w:rsidRPr="00E56291">
        <w:rPr>
          <w:rFonts w:asciiTheme="majorHAnsi" w:hAnsiTheme="majorHAnsi"/>
          <w:i/>
          <w:sz w:val="22"/>
          <w:szCs w:val="22"/>
        </w:rPr>
        <w:t>(х</w:t>
      </w:r>
      <w:r w:rsidR="005055BE" w:rsidRPr="00E56291">
        <w:rPr>
          <w:rFonts w:asciiTheme="majorHAnsi" w:hAnsiTheme="majorHAnsi"/>
          <w:i/>
          <w:sz w:val="22"/>
          <w:szCs w:val="22"/>
          <w:vertAlign w:val="subscript"/>
        </w:rPr>
        <w:t>1</w:t>
      </w:r>
      <w:r w:rsidR="005055BE" w:rsidRPr="00E56291">
        <w:rPr>
          <w:rFonts w:asciiTheme="majorHAnsi" w:hAnsiTheme="majorHAnsi"/>
          <w:i/>
          <w:sz w:val="22"/>
          <w:szCs w:val="22"/>
        </w:rPr>
        <w:t>, у</w:t>
      </w:r>
      <w:r w:rsidR="005055BE" w:rsidRPr="00E56291">
        <w:rPr>
          <w:rFonts w:asciiTheme="majorHAnsi" w:hAnsiTheme="majorHAnsi"/>
          <w:i/>
          <w:sz w:val="22"/>
          <w:szCs w:val="22"/>
          <w:vertAlign w:val="subscript"/>
        </w:rPr>
        <w:t>1</w:t>
      </w:r>
      <w:r w:rsidR="005055BE" w:rsidRPr="00E56291">
        <w:rPr>
          <w:rFonts w:asciiTheme="majorHAnsi" w:hAnsiTheme="majorHAnsi"/>
          <w:i/>
          <w:sz w:val="22"/>
          <w:szCs w:val="22"/>
        </w:rPr>
        <w:t>); (х</w:t>
      </w:r>
      <w:r w:rsidR="005055BE" w:rsidRPr="00E56291">
        <w:rPr>
          <w:rFonts w:asciiTheme="majorHAnsi" w:hAnsiTheme="majorHAnsi"/>
          <w:i/>
          <w:sz w:val="22"/>
          <w:szCs w:val="22"/>
          <w:vertAlign w:val="subscript"/>
        </w:rPr>
        <w:t>2</w:t>
      </w:r>
      <w:r w:rsidR="005055BE" w:rsidRPr="00E56291">
        <w:rPr>
          <w:rFonts w:asciiTheme="majorHAnsi" w:hAnsiTheme="majorHAnsi"/>
          <w:i/>
          <w:sz w:val="22"/>
          <w:szCs w:val="22"/>
        </w:rPr>
        <w:t>, у</w:t>
      </w:r>
      <w:r w:rsidR="005055BE" w:rsidRPr="00E56291">
        <w:rPr>
          <w:rFonts w:asciiTheme="majorHAnsi" w:hAnsiTheme="majorHAnsi"/>
          <w:i/>
          <w:sz w:val="22"/>
          <w:szCs w:val="22"/>
          <w:vertAlign w:val="subscript"/>
        </w:rPr>
        <w:t>2</w:t>
      </w:r>
      <w:r w:rsidR="005055BE" w:rsidRPr="00E56291">
        <w:rPr>
          <w:rFonts w:asciiTheme="majorHAnsi" w:hAnsiTheme="majorHAnsi"/>
          <w:i/>
          <w:sz w:val="22"/>
          <w:szCs w:val="22"/>
        </w:rPr>
        <w:t>); ...; (х</w:t>
      </w:r>
      <w:r w:rsidR="005055BE" w:rsidRPr="00E56291">
        <w:rPr>
          <w:rFonts w:asciiTheme="majorHAnsi" w:hAnsiTheme="majorHAnsi"/>
          <w:i/>
          <w:sz w:val="22"/>
          <w:szCs w:val="22"/>
          <w:vertAlign w:val="subscript"/>
          <w:lang w:val="en-US"/>
        </w:rPr>
        <w:t>n</w:t>
      </w:r>
      <w:r w:rsidR="005055BE" w:rsidRPr="00E56291">
        <w:rPr>
          <w:rFonts w:asciiTheme="majorHAnsi" w:hAnsiTheme="majorHAnsi"/>
          <w:i/>
          <w:sz w:val="22"/>
          <w:szCs w:val="22"/>
        </w:rPr>
        <w:t>, у</w:t>
      </w:r>
      <w:r w:rsidR="005055BE" w:rsidRPr="00E56291">
        <w:rPr>
          <w:rFonts w:asciiTheme="majorHAnsi" w:hAnsiTheme="majorHAnsi"/>
          <w:i/>
          <w:sz w:val="22"/>
          <w:szCs w:val="22"/>
          <w:vertAlign w:val="subscript"/>
          <w:lang w:val="en-US"/>
        </w:rPr>
        <w:t>n</w:t>
      </w:r>
      <w:r w:rsidR="005055BE" w:rsidRPr="00E56291">
        <w:rPr>
          <w:rFonts w:asciiTheme="majorHAnsi" w:hAnsiTheme="majorHAnsi"/>
          <w:i/>
          <w:sz w:val="22"/>
          <w:szCs w:val="22"/>
        </w:rPr>
        <w:t>)</w:t>
      </w:r>
      <w:r w:rsidR="005055BE" w:rsidRPr="002C2C85">
        <w:rPr>
          <w:rFonts w:asciiTheme="minorHAnsi" w:hAnsiTheme="minorHAnsi"/>
          <w:sz w:val="22"/>
          <w:szCs w:val="22"/>
        </w:rPr>
        <w:t xml:space="preserve"> </w:t>
      </w:r>
      <w:r w:rsidRPr="002C2C85">
        <w:rPr>
          <w:rFonts w:asciiTheme="minorHAnsi" w:hAnsiTheme="minorHAnsi"/>
          <w:sz w:val="22"/>
          <w:szCs w:val="22"/>
        </w:rPr>
        <w:t xml:space="preserve">над </w:t>
      </w:r>
      <w:r w:rsidRPr="005055BE">
        <w:rPr>
          <w:rFonts w:asciiTheme="majorHAnsi" w:hAnsiTheme="majorHAnsi"/>
          <w:i/>
          <w:sz w:val="22"/>
          <w:szCs w:val="22"/>
        </w:rPr>
        <w:t xml:space="preserve">(X, </w:t>
      </w:r>
      <w:r w:rsidR="005055BE" w:rsidRPr="005055BE">
        <w:rPr>
          <w:rFonts w:asciiTheme="majorHAnsi" w:hAnsiTheme="majorHAnsi"/>
          <w:i/>
          <w:sz w:val="22"/>
          <w:szCs w:val="22"/>
          <w:lang w:val="en-US"/>
        </w:rPr>
        <w:t>Y</w:t>
      </w:r>
      <w:r w:rsidRPr="005055BE">
        <w:rPr>
          <w:rFonts w:asciiTheme="majorHAnsi" w:hAnsiTheme="majorHAnsi"/>
          <w:i/>
          <w:sz w:val="22"/>
          <w:szCs w:val="22"/>
        </w:rPr>
        <w:t>)</w:t>
      </w:r>
      <w:r w:rsidRPr="002C2C85">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Нас интересует апостериорная совместная оценка трех</w:t>
      </w:r>
      <w:r w:rsidR="005055BE">
        <w:rPr>
          <w:rFonts w:asciiTheme="minorHAnsi" w:hAnsiTheme="minorHAnsi"/>
          <w:sz w:val="22"/>
          <w:szCs w:val="22"/>
        </w:rPr>
        <w:t xml:space="preserve"> неизвестных параметров А, В и S, опирающаяся на выборку из n</w:t>
      </w:r>
      <w:r w:rsidRPr="002C2C85">
        <w:rPr>
          <w:rFonts w:asciiTheme="minorHAnsi" w:hAnsiTheme="minorHAnsi"/>
          <w:sz w:val="22"/>
          <w:szCs w:val="22"/>
        </w:rPr>
        <w:t xml:space="preserve"> наблюдений и полученная в предположении, что априорная информация об этих параметрах отсутствует. Мы вновь прибегнем к непосредственному применению теоремы Байеса. Чтобы не акцентировать внимание на сложных алгебраических преобразованиях, мы перенесли детальные выводы, касающиеся свойств апостериорной с</w:t>
      </w:r>
      <w:r w:rsidR="005055BE">
        <w:rPr>
          <w:rFonts w:asciiTheme="minorHAnsi" w:hAnsiTheme="minorHAnsi"/>
          <w:sz w:val="22"/>
          <w:szCs w:val="22"/>
        </w:rPr>
        <w:t>овместной оценки, в приложение</w:t>
      </w:r>
      <w:r w:rsidRPr="002C2C85">
        <w:rPr>
          <w:rFonts w:asciiTheme="minorHAnsi" w:hAnsiTheme="minorHAnsi"/>
          <w:sz w:val="22"/>
          <w:szCs w:val="22"/>
        </w:rPr>
        <w:t>. Здесь остановимся лишь на маргинальных распределе</w:t>
      </w:r>
      <w:r w:rsidR="005055BE">
        <w:rPr>
          <w:rFonts w:asciiTheme="minorHAnsi" w:hAnsiTheme="minorHAnsi"/>
          <w:sz w:val="22"/>
          <w:szCs w:val="22"/>
        </w:rPr>
        <w:t>ниях этой совместной оценки, т.</w:t>
      </w:r>
      <w:r w:rsidRPr="002C2C85">
        <w:rPr>
          <w:rFonts w:asciiTheme="minorHAnsi" w:hAnsiTheme="minorHAnsi"/>
          <w:sz w:val="22"/>
          <w:szCs w:val="22"/>
        </w:rPr>
        <w:t>е. апостериорных маргинальных оценках параметров А, В и S. Ключевой результат, полученный в приложении, выглядит следующим образом.</w:t>
      </w:r>
    </w:p>
    <w:p w:rsidR="005055BE" w:rsidRDefault="005055BE"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323283" cy="2725772"/>
            <wp:effectExtent l="0" t="0" r="127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Формула(7.25).jpg"/>
                    <pic:cNvPicPr/>
                  </pic:nvPicPr>
                  <pic:blipFill>
                    <a:blip r:embed="rId233">
                      <a:extLst>
                        <a:ext uri="{28A0092B-C50C-407E-A947-70E740481C1C}">
                          <a14:useLocalDpi xmlns:a14="http://schemas.microsoft.com/office/drawing/2010/main" val="0"/>
                        </a:ext>
                      </a:extLst>
                    </a:blip>
                    <a:stretch>
                      <a:fillRect/>
                    </a:stretch>
                  </pic:blipFill>
                  <pic:spPr>
                    <a:xfrm>
                      <a:off x="0" y="0"/>
                      <a:ext cx="4327577" cy="2728479"/>
                    </a:xfrm>
                    <a:prstGeom prst="rect">
                      <a:avLst/>
                    </a:prstGeom>
                  </pic:spPr>
                </pic:pic>
              </a:graphicData>
            </a:graphic>
          </wp:inline>
        </w:drawing>
      </w:r>
    </w:p>
    <w:p w:rsidR="00E41425" w:rsidRDefault="00E41425"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423513" cy="3457076"/>
            <wp:effectExtent l="0" t="0" r="571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Формула(7.27).jpg"/>
                    <pic:cNvPicPr/>
                  </pic:nvPicPr>
                  <pic:blipFill>
                    <a:blip r:embed="rId234">
                      <a:extLst>
                        <a:ext uri="{28A0092B-C50C-407E-A947-70E740481C1C}">
                          <a14:useLocalDpi xmlns:a14="http://schemas.microsoft.com/office/drawing/2010/main" val="0"/>
                        </a:ext>
                      </a:extLst>
                    </a:blip>
                    <a:stretch>
                      <a:fillRect/>
                    </a:stretch>
                  </pic:blipFill>
                  <pic:spPr>
                    <a:xfrm>
                      <a:off x="0" y="0"/>
                      <a:ext cx="3435795" cy="3469478"/>
                    </a:xfrm>
                    <a:prstGeom prst="rect">
                      <a:avLst/>
                    </a:prstGeom>
                  </pic:spPr>
                </pic:pic>
              </a:graphicData>
            </a:graphic>
          </wp:inline>
        </w:drawing>
      </w:r>
    </w:p>
    <w:p w:rsidR="00E41425" w:rsidRPr="00E4142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Приведенные результаты не столь громоздки, как это может показаться на первый взгляд. Начнем с утверждения (7.25) об апостериорных оценках коэффициентов А и В и сравним его с утверждением (7.8) для соответствующих оценок в случае 2. Полезно заметить, что апостериорные оценки коэффициентов А и В остаются центрированными и</w:t>
      </w:r>
      <w:r w:rsidR="00E41425" w:rsidRPr="00E41425">
        <w:rPr>
          <w:rFonts w:asciiTheme="minorHAnsi" w:hAnsiTheme="minorHAnsi"/>
          <w:sz w:val="22"/>
          <w:szCs w:val="22"/>
        </w:rPr>
        <w:t xml:space="preserve"> </w:t>
      </w:r>
      <w:r w:rsidRPr="002C2C85">
        <w:rPr>
          <w:rFonts w:asciiTheme="minorHAnsi" w:hAnsiTheme="minorHAnsi"/>
          <w:sz w:val="22"/>
          <w:szCs w:val="22"/>
        </w:rPr>
        <w:t>симметричными относительно а</w:t>
      </w:r>
      <w:r w:rsidR="00E41425">
        <w:rPr>
          <w:rFonts w:asciiTheme="minorHAnsi" w:hAnsiTheme="minorHAnsi"/>
          <w:sz w:val="22"/>
          <w:szCs w:val="22"/>
        </w:rPr>
        <w:t>̂</w:t>
      </w:r>
      <w:r w:rsidRPr="002C2C85">
        <w:rPr>
          <w:rFonts w:asciiTheme="minorHAnsi" w:hAnsiTheme="minorHAnsi"/>
          <w:sz w:val="22"/>
          <w:szCs w:val="22"/>
        </w:rPr>
        <w:t xml:space="preserve"> и b</w:t>
      </w:r>
      <w:r w:rsidR="00E41425">
        <w:rPr>
          <w:rFonts w:asciiTheme="minorHAnsi" w:hAnsiTheme="minorHAnsi"/>
          <w:sz w:val="22"/>
          <w:szCs w:val="22"/>
        </w:rPr>
        <w:t>̂</w:t>
      </w:r>
      <w:r w:rsidRPr="002C2C85">
        <w:rPr>
          <w:rFonts w:asciiTheme="minorHAnsi" w:hAnsiTheme="minorHAnsi"/>
          <w:sz w:val="22"/>
          <w:szCs w:val="22"/>
        </w:rPr>
        <w:t xml:space="preserve"> соответственно (как это имело место для первых двух выражений в (7.9) и, конечно же, справедливо для совпадающих с ними первых двух выражений в (7.27)). Итак, апостериорные оценки остаются центрированными относительно коэффициентов прямой, полученной при подгонке данных наблюдений с помощью метода наименьших квадратов. Далее, из (7.25) следует, что апостериорные </w:t>
      </w:r>
      <w:r w:rsidR="00E41425">
        <w:rPr>
          <w:rFonts w:asciiTheme="minorHAnsi" w:hAnsiTheme="minorHAnsi"/>
          <w:sz w:val="22"/>
          <w:szCs w:val="22"/>
        </w:rPr>
        <w:t>α</w:t>
      </w:r>
      <w:r w:rsidRPr="002C2C85">
        <w:rPr>
          <w:rFonts w:asciiTheme="minorHAnsi" w:hAnsiTheme="minorHAnsi"/>
          <w:sz w:val="22"/>
          <w:szCs w:val="22"/>
        </w:rPr>
        <w:t>-процентные вероятностные интервалы для коэффициентов А и В определены соответственно как</w:t>
      </w:r>
      <w:r w:rsidR="00E41425" w:rsidRPr="00E41425">
        <w:rPr>
          <w:rFonts w:asciiTheme="minorHAnsi" w:hAnsiTheme="minorHAnsi"/>
          <w:sz w:val="22"/>
          <w:szCs w:val="22"/>
        </w:rPr>
        <w:t xml:space="preserve"> </w:t>
      </w:r>
    </w:p>
    <w:p w:rsidR="00E41425" w:rsidRDefault="00E41425"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50273" cy="490119"/>
            <wp:effectExtent l="0" t="0" r="0" b="571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Формула(7.27)_выч.jpg"/>
                    <pic:cNvPicPr/>
                  </pic:nvPicPr>
                  <pic:blipFill>
                    <a:blip r:embed="rId235">
                      <a:extLst>
                        <a:ext uri="{28A0092B-C50C-407E-A947-70E740481C1C}">
                          <a14:useLocalDpi xmlns:a14="http://schemas.microsoft.com/office/drawing/2010/main" val="0"/>
                        </a:ext>
                      </a:extLst>
                    </a:blip>
                    <a:stretch>
                      <a:fillRect/>
                    </a:stretch>
                  </pic:blipFill>
                  <pic:spPr>
                    <a:xfrm>
                      <a:off x="0" y="0"/>
                      <a:ext cx="2758306" cy="51009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здесь</w:t>
      </w:r>
      <w:proofErr w:type="gramEnd"/>
      <w:r w:rsidRPr="002C2C85">
        <w:rPr>
          <w:rFonts w:asciiTheme="minorHAnsi" w:hAnsiTheme="minorHAnsi"/>
          <w:sz w:val="22"/>
          <w:szCs w:val="22"/>
        </w:rPr>
        <w:t xml:space="preserve"> </w:t>
      </w:r>
      <w:proofErr w:type="spellStart"/>
      <w:r w:rsidRPr="002C2C85">
        <w:rPr>
          <w:rFonts w:asciiTheme="minorHAnsi" w:hAnsiTheme="minorHAnsi"/>
          <w:sz w:val="22"/>
          <w:szCs w:val="22"/>
        </w:rPr>
        <w:t>t</w:t>
      </w:r>
      <w:r w:rsidRPr="00E41425">
        <w:rPr>
          <w:rFonts w:asciiTheme="minorHAnsi" w:hAnsiTheme="minorHAnsi"/>
          <w:sz w:val="22"/>
          <w:szCs w:val="22"/>
          <w:vertAlign w:val="subscript"/>
        </w:rPr>
        <w:t>k</w:t>
      </w:r>
      <w:proofErr w:type="spellEnd"/>
      <w:r w:rsidR="00E41425" w:rsidRPr="00E41425">
        <w:rPr>
          <w:rFonts w:asciiTheme="minorHAnsi" w:hAnsiTheme="minorHAnsi"/>
          <w:sz w:val="22"/>
          <w:szCs w:val="22"/>
          <w:vertAlign w:val="subscript"/>
        </w:rPr>
        <w:t>,β</w:t>
      </w:r>
      <w:r w:rsidRPr="002C2C85">
        <w:rPr>
          <w:rFonts w:asciiTheme="minorHAnsi" w:hAnsiTheme="minorHAnsi"/>
          <w:sz w:val="22"/>
          <w:szCs w:val="22"/>
        </w:rPr>
        <w:t xml:space="preserve"> определяется из условия Р (</w:t>
      </w:r>
      <w:proofErr w:type="spellStart"/>
      <w:r w:rsidRPr="002C2C85">
        <w:rPr>
          <w:rFonts w:asciiTheme="minorHAnsi" w:hAnsiTheme="minorHAnsi"/>
          <w:sz w:val="22"/>
          <w:szCs w:val="22"/>
        </w:rPr>
        <w:t>T</w:t>
      </w:r>
      <w:r w:rsidRPr="00E41425">
        <w:rPr>
          <w:rFonts w:asciiTheme="minorHAnsi" w:hAnsiTheme="minorHAnsi"/>
          <w:sz w:val="22"/>
          <w:szCs w:val="22"/>
          <w:vertAlign w:val="subscript"/>
        </w:rPr>
        <w:t>k</w:t>
      </w:r>
      <w:proofErr w:type="spellEnd"/>
      <w:r w:rsidR="00E41425">
        <w:rPr>
          <w:rFonts w:asciiTheme="minorHAnsi" w:hAnsiTheme="minorHAnsi"/>
          <w:sz w:val="22"/>
          <w:szCs w:val="22"/>
        </w:rPr>
        <w:t xml:space="preserve"> ≤ </w:t>
      </w:r>
      <w:proofErr w:type="spellStart"/>
      <w:r w:rsidR="00E41425" w:rsidRPr="002C2C85">
        <w:rPr>
          <w:rFonts w:asciiTheme="minorHAnsi" w:hAnsiTheme="minorHAnsi"/>
          <w:sz w:val="22"/>
          <w:szCs w:val="22"/>
        </w:rPr>
        <w:t>t</w:t>
      </w:r>
      <w:r w:rsidR="00E41425" w:rsidRPr="00E41425">
        <w:rPr>
          <w:rFonts w:asciiTheme="minorHAnsi" w:hAnsiTheme="minorHAnsi"/>
          <w:sz w:val="22"/>
          <w:szCs w:val="22"/>
          <w:vertAlign w:val="subscript"/>
        </w:rPr>
        <w:t>k</w:t>
      </w:r>
      <w:proofErr w:type="spellEnd"/>
      <w:r w:rsidR="00E41425" w:rsidRPr="00E41425">
        <w:rPr>
          <w:rFonts w:asciiTheme="minorHAnsi" w:hAnsiTheme="minorHAnsi"/>
          <w:sz w:val="22"/>
          <w:szCs w:val="22"/>
          <w:vertAlign w:val="subscript"/>
        </w:rPr>
        <w:t>,β</w:t>
      </w:r>
      <w:r w:rsidR="00E41425">
        <w:rPr>
          <w:rFonts w:asciiTheme="minorHAnsi" w:hAnsiTheme="minorHAnsi"/>
          <w:sz w:val="22"/>
          <w:szCs w:val="22"/>
        </w:rPr>
        <w:t>) β</w:t>
      </w:r>
      <w:r w:rsidRPr="002C2C85">
        <w:rPr>
          <w:rFonts w:asciiTheme="minorHAnsi" w:hAnsiTheme="minorHAnsi"/>
          <w:sz w:val="22"/>
          <w:szCs w:val="22"/>
        </w:rPr>
        <w:t>/100, где Т</w:t>
      </w:r>
      <w:r w:rsidR="00E41425" w:rsidRPr="00E41425">
        <w:rPr>
          <w:rFonts w:asciiTheme="minorHAnsi" w:hAnsiTheme="minorHAnsi"/>
          <w:sz w:val="22"/>
          <w:szCs w:val="22"/>
          <w:vertAlign w:val="subscript"/>
          <w:lang w:val="en-US"/>
        </w:rPr>
        <w:t>k</w:t>
      </w:r>
      <w:r w:rsidR="00E41425">
        <w:rPr>
          <w:rFonts w:asciiTheme="minorHAnsi" w:hAnsiTheme="minorHAnsi"/>
          <w:sz w:val="22"/>
          <w:szCs w:val="22"/>
        </w:rPr>
        <w:t xml:space="preserve"> удовлетворяет t-распределению с </w:t>
      </w:r>
      <w:r w:rsidR="00E41425" w:rsidRPr="00E41425">
        <w:rPr>
          <w:rFonts w:asciiTheme="minorHAnsi" w:hAnsiTheme="minorHAnsi"/>
          <w:i/>
          <w:sz w:val="22"/>
          <w:szCs w:val="22"/>
        </w:rPr>
        <w:t>k</w:t>
      </w:r>
      <w:r w:rsidRPr="002C2C85">
        <w:rPr>
          <w:rFonts w:asciiTheme="minorHAnsi" w:hAnsiTheme="minorHAnsi"/>
          <w:sz w:val="22"/>
          <w:szCs w:val="22"/>
        </w:rPr>
        <w:t xml:space="preserve"> степенями свободы. Итак, длины апостериорных вероятностных инт</w:t>
      </w:r>
      <w:r w:rsidR="00E41425">
        <w:rPr>
          <w:rFonts w:asciiTheme="minorHAnsi" w:hAnsiTheme="minorHAnsi"/>
          <w:sz w:val="22"/>
          <w:szCs w:val="22"/>
        </w:rPr>
        <w:t xml:space="preserve">ервалов для каждого из коэффициентов А и В пропорциональны </w:t>
      </w:r>
      <w:proofErr w:type="spellStart"/>
      <w:r w:rsidR="00E41425">
        <w:rPr>
          <w:rFonts w:asciiTheme="minorHAnsi" w:hAnsiTheme="minorHAnsi"/>
          <w:sz w:val="22"/>
          <w:szCs w:val="22"/>
        </w:rPr>
        <w:t>ŝ</w:t>
      </w:r>
      <w:r w:rsidRPr="00E41425">
        <w:rPr>
          <w:rFonts w:asciiTheme="minorHAnsi" w:hAnsiTheme="minorHAnsi"/>
          <w:sz w:val="22"/>
          <w:szCs w:val="22"/>
          <w:vertAlign w:val="subscript"/>
        </w:rPr>
        <w:t>A</w:t>
      </w:r>
      <w:proofErr w:type="spellEnd"/>
      <w:r w:rsidR="00E41425">
        <w:rPr>
          <w:rFonts w:asciiTheme="minorHAnsi" w:hAnsiTheme="minorHAnsi"/>
          <w:sz w:val="22"/>
          <w:szCs w:val="22"/>
        </w:rPr>
        <w:t xml:space="preserve"> и </w:t>
      </w:r>
      <w:proofErr w:type="spellStart"/>
      <w:r w:rsidR="00E41425">
        <w:rPr>
          <w:rFonts w:asciiTheme="minorHAnsi" w:hAnsiTheme="minorHAnsi"/>
          <w:sz w:val="22"/>
          <w:szCs w:val="22"/>
        </w:rPr>
        <w:t>ŝ</w:t>
      </w:r>
      <w:r w:rsidRPr="00E41425">
        <w:rPr>
          <w:rFonts w:asciiTheme="minorHAnsi" w:hAnsiTheme="minorHAnsi"/>
          <w:sz w:val="22"/>
          <w:szCs w:val="22"/>
          <w:vertAlign w:val="subscript"/>
        </w:rPr>
        <w:t>B</w:t>
      </w:r>
      <w:proofErr w:type="spellEnd"/>
      <w:r w:rsidRPr="002C2C85">
        <w:rPr>
          <w:rFonts w:asciiTheme="minorHAnsi" w:hAnsiTheme="minorHAnsi"/>
          <w:sz w:val="22"/>
          <w:szCs w:val="22"/>
        </w:rPr>
        <w:t xml:space="preserve"> соответственно. В случае 2, когда значение S</w:t>
      </w:r>
      <w:r w:rsidRPr="00E41425">
        <w:rPr>
          <w:rFonts w:asciiTheme="minorHAnsi" w:hAnsiTheme="minorHAnsi"/>
          <w:sz w:val="22"/>
          <w:szCs w:val="22"/>
          <w:vertAlign w:val="superscript"/>
        </w:rPr>
        <w:t>2</w:t>
      </w:r>
      <w:r w:rsidRPr="002C2C85">
        <w:rPr>
          <w:rFonts w:asciiTheme="minorHAnsi" w:hAnsiTheme="minorHAnsi"/>
          <w:sz w:val="22"/>
          <w:szCs w:val="22"/>
        </w:rPr>
        <w:t xml:space="preserve"> было известно, длин</w:t>
      </w:r>
      <w:r w:rsidR="00E41425">
        <w:rPr>
          <w:rFonts w:asciiTheme="minorHAnsi" w:hAnsiTheme="minorHAnsi"/>
          <w:sz w:val="22"/>
          <w:szCs w:val="22"/>
        </w:rPr>
        <w:t>ы этих апостериорных вероятност</w:t>
      </w:r>
      <w:r w:rsidRPr="002C2C85">
        <w:rPr>
          <w:rFonts w:asciiTheme="minorHAnsi" w:hAnsiTheme="minorHAnsi"/>
          <w:sz w:val="22"/>
          <w:szCs w:val="22"/>
        </w:rPr>
        <w:t xml:space="preserve">ных интервалов были пропорциональны </w:t>
      </w:r>
      <w:proofErr w:type="spellStart"/>
      <w:r w:rsidR="00E41425">
        <w:rPr>
          <w:rFonts w:asciiTheme="minorHAnsi" w:hAnsiTheme="minorHAnsi"/>
          <w:sz w:val="22"/>
          <w:szCs w:val="22"/>
        </w:rPr>
        <w:t>s</w:t>
      </w:r>
      <w:r w:rsidRPr="00E41425">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proofErr w:type="spellStart"/>
      <w:r w:rsidR="00E41425">
        <w:rPr>
          <w:rFonts w:asciiTheme="minorHAnsi" w:hAnsiTheme="minorHAnsi"/>
          <w:sz w:val="22"/>
          <w:szCs w:val="22"/>
        </w:rPr>
        <w:t>s</w:t>
      </w:r>
      <w:r w:rsidRPr="00E41425">
        <w:rPr>
          <w:rFonts w:asciiTheme="minorHAnsi" w:hAnsiTheme="minorHAnsi"/>
          <w:sz w:val="22"/>
          <w:szCs w:val="22"/>
          <w:vertAlign w:val="subscript"/>
        </w:rPr>
        <w:t>B</w:t>
      </w:r>
      <w:proofErr w:type="spellEnd"/>
      <w:r w:rsidR="00E41425">
        <w:rPr>
          <w:rFonts w:asciiTheme="minorHAnsi" w:hAnsiTheme="minorHAnsi"/>
          <w:sz w:val="22"/>
          <w:szCs w:val="22"/>
        </w:rPr>
        <w:t>. Сравним теперь каж</w:t>
      </w:r>
      <w:r w:rsidRPr="002C2C85">
        <w:rPr>
          <w:rFonts w:asciiTheme="minorHAnsi" w:hAnsiTheme="minorHAnsi"/>
          <w:sz w:val="22"/>
          <w:szCs w:val="22"/>
        </w:rPr>
        <w:t>дую</w:t>
      </w:r>
      <w:r w:rsidR="00E41425">
        <w:rPr>
          <w:rFonts w:asciiTheme="minorHAnsi" w:hAnsiTheme="minorHAnsi"/>
          <w:sz w:val="22"/>
          <w:szCs w:val="22"/>
        </w:rPr>
        <w:t xml:space="preserve"> из пар: </w:t>
      </w:r>
      <w:proofErr w:type="spellStart"/>
      <w:r w:rsidR="00E41425">
        <w:rPr>
          <w:rFonts w:asciiTheme="minorHAnsi" w:hAnsiTheme="minorHAnsi"/>
          <w:sz w:val="22"/>
          <w:szCs w:val="22"/>
        </w:rPr>
        <w:t>s</w:t>
      </w:r>
      <w:r w:rsidR="00E41425" w:rsidRPr="00E41425">
        <w:rPr>
          <w:rFonts w:asciiTheme="minorHAnsi" w:hAnsiTheme="minorHAnsi"/>
          <w:sz w:val="22"/>
          <w:szCs w:val="22"/>
          <w:vertAlign w:val="subscript"/>
        </w:rPr>
        <w:t>A</w:t>
      </w:r>
      <w:proofErr w:type="spellEnd"/>
      <w:r w:rsidR="00E41425">
        <w:rPr>
          <w:rFonts w:asciiTheme="minorHAnsi" w:hAnsiTheme="minorHAnsi"/>
          <w:sz w:val="22"/>
          <w:szCs w:val="22"/>
        </w:rPr>
        <w:t xml:space="preserve"> и </w:t>
      </w:r>
      <w:proofErr w:type="spellStart"/>
      <w:r w:rsidR="00E41425">
        <w:rPr>
          <w:rFonts w:asciiTheme="minorHAnsi" w:hAnsiTheme="minorHAnsi"/>
          <w:sz w:val="22"/>
          <w:szCs w:val="22"/>
        </w:rPr>
        <w:t>ŝ</w:t>
      </w:r>
      <w:r w:rsidRPr="00E41425">
        <w:rPr>
          <w:rFonts w:asciiTheme="minorHAnsi" w:hAnsiTheme="minorHAnsi"/>
          <w:sz w:val="22"/>
          <w:szCs w:val="22"/>
          <w:vertAlign w:val="subscript"/>
        </w:rPr>
        <w:t>A</w:t>
      </w:r>
      <w:proofErr w:type="spellEnd"/>
      <w:r w:rsidRPr="002C2C85">
        <w:rPr>
          <w:rFonts w:asciiTheme="minorHAnsi" w:hAnsiTheme="minorHAnsi"/>
          <w:sz w:val="22"/>
          <w:szCs w:val="22"/>
        </w:rPr>
        <w:t xml:space="preserve">, </w:t>
      </w:r>
      <w:r w:rsidR="00E41425">
        <w:rPr>
          <w:rFonts w:asciiTheme="minorHAnsi" w:hAnsiTheme="minorHAnsi"/>
          <w:sz w:val="22"/>
          <w:szCs w:val="22"/>
          <w:lang w:val="en-US"/>
        </w:rPr>
        <w:t>s</w:t>
      </w:r>
      <w:r w:rsidRPr="00E41425">
        <w:rPr>
          <w:rFonts w:asciiTheme="minorHAnsi" w:hAnsiTheme="minorHAnsi"/>
          <w:sz w:val="22"/>
          <w:szCs w:val="22"/>
          <w:vertAlign w:val="subscript"/>
        </w:rPr>
        <w:t>B</w:t>
      </w:r>
      <w:r w:rsidRPr="002C2C85">
        <w:rPr>
          <w:rFonts w:asciiTheme="minorHAnsi" w:hAnsiTheme="minorHAnsi"/>
          <w:sz w:val="22"/>
          <w:szCs w:val="22"/>
        </w:rPr>
        <w:t xml:space="preserve"> и </w:t>
      </w:r>
      <w:r w:rsidR="00E41425">
        <w:rPr>
          <w:rFonts w:asciiTheme="minorHAnsi" w:hAnsiTheme="minorHAnsi"/>
          <w:sz w:val="22"/>
          <w:szCs w:val="22"/>
          <w:lang w:val="en-US"/>
        </w:rPr>
        <w:t>s</w:t>
      </w:r>
      <w:r w:rsidR="00E41425" w:rsidRPr="00E41425">
        <w:rPr>
          <w:rFonts w:asciiTheme="minorHAnsi" w:hAnsiTheme="minorHAnsi"/>
          <w:sz w:val="22"/>
          <w:szCs w:val="22"/>
        </w:rPr>
        <w:t>̂</w:t>
      </w:r>
      <w:r w:rsidRPr="00E41425">
        <w:rPr>
          <w:rFonts w:asciiTheme="minorHAnsi" w:hAnsiTheme="minorHAnsi"/>
          <w:sz w:val="22"/>
          <w:szCs w:val="22"/>
          <w:vertAlign w:val="subscript"/>
        </w:rPr>
        <w:t xml:space="preserve">B </w:t>
      </w:r>
      <w:r w:rsidRPr="002C2C85">
        <w:rPr>
          <w:rFonts w:asciiTheme="minorHAnsi" w:hAnsiTheme="minorHAnsi"/>
          <w:sz w:val="22"/>
          <w:szCs w:val="22"/>
        </w:rPr>
        <w:t xml:space="preserve">в соответствии с тем, как определяются эти величины соотношениями (7.9) и (7.27). Мы видим, что единственное различие состоит в участии s в выражениях для </w:t>
      </w:r>
      <w:proofErr w:type="spellStart"/>
      <w:r w:rsidR="00E41425">
        <w:rPr>
          <w:rFonts w:asciiTheme="minorHAnsi" w:hAnsiTheme="minorHAnsi"/>
          <w:sz w:val="22"/>
          <w:szCs w:val="22"/>
          <w:lang w:val="en-US"/>
        </w:rPr>
        <w:t>s</w:t>
      </w:r>
      <w:r w:rsidR="00E41425" w:rsidRPr="00E41425">
        <w:rPr>
          <w:rFonts w:asciiTheme="minorHAnsi" w:hAnsiTheme="minorHAnsi"/>
          <w:sz w:val="22"/>
          <w:szCs w:val="22"/>
          <w:vertAlign w:val="subscript"/>
          <w:lang w:val="en-US"/>
        </w:rPr>
        <w:t>A</w:t>
      </w:r>
      <w:proofErr w:type="spellEnd"/>
      <w:r w:rsidRPr="002C2C85">
        <w:rPr>
          <w:rFonts w:asciiTheme="minorHAnsi" w:hAnsiTheme="minorHAnsi"/>
          <w:sz w:val="22"/>
          <w:szCs w:val="22"/>
        </w:rPr>
        <w:t xml:space="preserve"> и </w:t>
      </w:r>
      <w:proofErr w:type="spellStart"/>
      <w:r w:rsidRPr="002C2C85">
        <w:rPr>
          <w:rFonts w:asciiTheme="minorHAnsi" w:hAnsiTheme="minorHAnsi"/>
          <w:sz w:val="22"/>
          <w:szCs w:val="22"/>
        </w:rPr>
        <w:t>s</w:t>
      </w:r>
      <w:r w:rsidRPr="00E41425">
        <w:rPr>
          <w:rFonts w:asciiTheme="minorHAnsi" w:hAnsiTheme="minorHAnsi"/>
          <w:sz w:val="22"/>
          <w:szCs w:val="22"/>
          <w:vertAlign w:val="subscript"/>
        </w:rPr>
        <w:t>B</w:t>
      </w:r>
      <w:proofErr w:type="spellEnd"/>
      <w:r w:rsidRPr="002C2C85">
        <w:rPr>
          <w:rFonts w:asciiTheme="minorHAnsi" w:hAnsiTheme="minorHAnsi"/>
          <w:sz w:val="22"/>
          <w:szCs w:val="22"/>
        </w:rPr>
        <w:t>, в то время как</w:t>
      </w:r>
      <w:r w:rsidR="00E41425" w:rsidRPr="00E41425">
        <w:rPr>
          <w:rFonts w:asciiTheme="minorHAnsi" w:hAnsiTheme="minorHAnsi"/>
          <w:sz w:val="22"/>
          <w:szCs w:val="22"/>
        </w:rPr>
        <w:t xml:space="preserve"> </w:t>
      </w:r>
      <w:r w:rsidRPr="002C2C85">
        <w:rPr>
          <w:rFonts w:asciiTheme="minorHAnsi" w:hAnsiTheme="minorHAnsi"/>
          <w:sz w:val="22"/>
          <w:szCs w:val="22"/>
        </w:rPr>
        <w:t xml:space="preserve">в выражениях для </w:t>
      </w:r>
      <w:proofErr w:type="spellStart"/>
      <w:r w:rsidRPr="00E41425">
        <w:rPr>
          <w:rFonts w:asciiTheme="minorHAnsi" w:hAnsiTheme="minorHAnsi"/>
          <w:sz w:val="22"/>
          <w:szCs w:val="22"/>
        </w:rPr>
        <w:t>s</w:t>
      </w:r>
      <w:r w:rsidR="00E41425">
        <w:rPr>
          <w:rFonts w:asciiTheme="minorHAnsi" w:hAnsiTheme="minorHAnsi"/>
          <w:sz w:val="22"/>
          <w:szCs w:val="22"/>
        </w:rPr>
        <w:t>̂</w:t>
      </w:r>
      <w:r w:rsidRPr="00E41425">
        <w:rPr>
          <w:rFonts w:asciiTheme="minorHAnsi" w:hAnsiTheme="minorHAnsi"/>
          <w:sz w:val="22"/>
          <w:szCs w:val="22"/>
          <w:vertAlign w:val="subscript"/>
        </w:rPr>
        <w:t>A</w:t>
      </w:r>
      <w:proofErr w:type="spellEnd"/>
      <w:r w:rsidR="00E41425">
        <w:rPr>
          <w:rFonts w:asciiTheme="minorHAnsi" w:hAnsiTheme="minorHAnsi"/>
          <w:sz w:val="22"/>
          <w:szCs w:val="22"/>
        </w:rPr>
        <w:t xml:space="preserve"> и </w:t>
      </w:r>
      <w:proofErr w:type="spellStart"/>
      <w:r w:rsidR="00E41425">
        <w:rPr>
          <w:rFonts w:asciiTheme="minorHAnsi" w:hAnsiTheme="minorHAnsi"/>
          <w:sz w:val="22"/>
          <w:szCs w:val="22"/>
        </w:rPr>
        <w:t>ŝ</w:t>
      </w:r>
      <w:r w:rsidRPr="00E41425">
        <w:rPr>
          <w:rFonts w:asciiTheme="minorHAnsi" w:hAnsiTheme="minorHAnsi"/>
          <w:sz w:val="22"/>
          <w:szCs w:val="22"/>
          <w:vertAlign w:val="subscript"/>
        </w:rPr>
        <w:t>B</w:t>
      </w:r>
      <w:proofErr w:type="spellEnd"/>
      <w:r w:rsidRPr="002C2C85">
        <w:rPr>
          <w:rFonts w:asciiTheme="minorHAnsi" w:hAnsiTheme="minorHAnsi"/>
          <w:sz w:val="22"/>
          <w:szCs w:val="22"/>
        </w:rPr>
        <w:t xml:space="preserve"> участвует s</w:t>
      </w:r>
      <w:r w:rsidR="00E41425">
        <w:rPr>
          <w:rFonts w:asciiTheme="minorHAnsi" w:hAnsiTheme="minorHAnsi"/>
          <w:sz w:val="22"/>
          <w:szCs w:val="22"/>
        </w:rPr>
        <w:t>̂</w:t>
      </w:r>
      <w:r w:rsidRPr="002C2C85">
        <w:rPr>
          <w:rFonts w:asciiTheme="minorHAnsi" w:hAnsiTheme="minorHAnsi"/>
          <w:sz w:val="22"/>
          <w:szCs w:val="22"/>
        </w:rPr>
        <w:t>. (Этим объясняется необходимость использования различных обозначений.) В случае 4, которому посвящен данный раздел, значение s, конечно, неизвестно, и потому им невозможно воспользоваться в проц</w:t>
      </w:r>
      <w:r w:rsidR="00E41425">
        <w:rPr>
          <w:rFonts w:asciiTheme="minorHAnsi" w:hAnsiTheme="minorHAnsi"/>
          <w:sz w:val="22"/>
          <w:szCs w:val="22"/>
        </w:rPr>
        <w:t>ессе вывода. Можно, правда, счи</w:t>
      </w:r>
      <w:r w:rsidRPr="002C2C85">
        <w:rPr>
          <w:rFonts w:asciiTheme="minorHAnsi" w:hAnsiTheme="minorHAnsi"/>
          <w:sz w:val="22"/>
          <w:szCs w:val="22"/>
        </w:rPr>
        <w:t>тать величину s</w:t>
      </w:r>
      <w:r w:rsidR="00E41425">
        <w:rPr>
          <w:rFonts w:asciiTheme="minorHAnsi" w:hAnsiTheme="minorHAnsi"/>
          <w:sz w:val="22"/>
          <w:szCs w:val="22"/>
        </w:rPr>
        <w:t>̂</w:t>
      </w:r>
      <w:r w:rsidRPr="002C2C85">
        <w:rPr>
          <w:rFonts w:asciiTheme="minorHAnsi" w:hAnsiTheme="minorHAnsi"/>
          <w:sz w:val="22"/>
          <w:szCs w:val="22"/>
        </w:rPr>
        <w:t xml:space="preserve"> оценкой для </w:t>
      </w:r>
      <w:r w:rsidR="00E41425">
        <w:rPr>
          <w:rFonts w:asciiTheme="minorHAnsi" w:hAnsiTheme="minorHAnsi"/>
          <w:sz w:val="22"/>
          <w:szCs w:val="22"/>
        </w:rPr>
        <w:t>s, так что ŝ</w:t>
      </w:r>
      <w:r w:rsidR="00E41425" w:rsidRPr="00E41425">
        <w:rPr>
          <w:rFonts w:asciiTheme="minorHAnsi" w:hAnsiTheme="minorHAnsi"/>
          <w:sz w:val="22"/>
          <w:szCs w:val="22"/>
          <w:vertAlign w:val="subscript"/>
          <w:lang w:val="en-US"/>
        </w:rPr>
        <w:t>A</w:t>
      </w:r>
      <w:r w:rsidRPr="002C2C85">
        <w:rPr>
          <w:rFonts w:asciiTheme="minorHAnsi" w:hAnsiTheme="minorHAnsi"/>
          <w:sz w:val="22"/>
          <w:szCs w:val="22"/>
        </w:rPr>
        <w:t xml:space="preserve"> и s</w:t>
      </w:r>
      <w:r w:rsidR="00E41425">
        <w:rPr>
          <w:rFonts w:asciiTheme="minorHAnsi" w:hAnsiTheme="minorHAnsi"/>
          <w:sz w:val="22"/>
          <w:szCs w:val="22"/>
        </w:rPr>
        <w:t>̂</w:t>
      </w:r>
      <w:r w:rsidR="00E41425" w:rsidRPr="00E41425">
        <w:rPr>
          <w:rFonts w:asciiTheme="minorHAnsi" w:hAnsiTheme="minorHAnsi"/>
          <w:sz w:val="22"/>
          <w:szCs w:val="22"/>
          <w:vertAlign w:val="subscript"/>
          <w:lang w:val="en-US"/>
        </w:rPr>
        <w:t>B</w:t>
      </w:r>
      <w:r w:rsidRPr="002C2C85">
        <w:rPr>
          <w:rFonts w:asciiTheme="minorHAnsi" w:hAnsiTheme="minorHAnsi"/>
          <w:sz w:val="22"/>
          <w:szCs w:val="22"/>
        </w:rPr>
        <w:t xml:space="preserve"> окажутся оценками </w:t>
      </w:r>
      <w:r w:rsidR="00B95705">
        <w:rPr>
          <w:rFonts w:asciiTheme="minorHAnsi" w:hAnsiTheme="minorHAnsi"/>
          <w:sz w:val="22"/>
          <w:szCs w:val="22"/>
          <w:lang w:val="en-US"/>
        </w:rPr>
        <w:t>s</w:t>
      </w:r>
      <w:r w:rsidRPr="00B95705">
        <w:rPr>
          <w:rFonts w:asciiTheme="minorHAnsi" w:hAnsiTheme="minorHAnsi"/>
          <w:sz w:val="22"/>
          <w:szCs w:val="22"/>
          <w:vertAlign w:val="subscript"/>
        </w:rPr>
        <w:t>A</w:t>
      </w:r>
      <w:r w:rsidRPr="002C2C85">
        <w:rPr>
          <w:rFonts w:asciiTheme="minorHAnsi" w:hAnsiTheme="minorHAnsi"/>
          <w:sz w:val="22"/>
          <w:szCs w:val="22"/>
        </w:rPr>
        <w:t xml:space="preserve"> и </w:t>
      </w:r>
      <w:r w:rsidR="00B95705">
        <w:rPr>
          <w:rFonts w:asciiTheme="minorHAnsi" w:hAnsiTheme="minorHAnsi"/>
          <w:sz w:val="22"/>
          <w:szCs w:val="22"/>
          <w:lang w:val="en-US"/>
        </w:rPr>
        <w:t>s</w:t>
      </w:r>
      <w:r w:rsidRPr="00B95705">
        <w:rPr>
          <w:rFonts w:asciiTheme="minorHAnsi" w:hAnsiTheme="minorHAnsi"/>
          <w:sz w:val="22"/>
          <w:szCs w:val="22"/>
          <w:vertAlign w:val="subscript"/>
        </w:rPr>
        <w:t>B</w:t>
      </w:r>
      <w:r w:rsidRPr="002C2C85">
        <w:rPr>
          <w:rFonts w:asciiTheme="minorHAnsi" w:hAnsiTheme="minorHAnsi"/>
          <w:sz w:val="22"/>
          <w:szCs w:val="22"/>
        </w:rPr>
        <w:t xml:space="preserve"> (ведь различие между соответственными элементами первой и</w:t>
      </w:r>
      <w:r w:rsidR="00E41425" w:rsidRPr="00E41425">
        <w:rPr>
          <w:rFonts w:asciiTheme="minorHAnsi" w:hAnsiTheme="minorHAnsi"/>
          <w:sz w:val="22"/>
          <w:szCs w:val="22"/>
        </w:rPr>
        <w:t xml:space="preserve"> </w:t>
      </w:r>
      <w:r w:rsidRPr="002C2C85">
        <w:rPr>
          <w:rFonts w:asciiTheme="minorHAnsi" w:hAnsiTheme="minorHAnsi"/>
          <w:sz w:val="22"/>
          <w:szCs w:val="22"/>
        </w:rPr>
        <w:t>второй пар состоит в употреблении в первом случае s</w:t>
      </w:r>
      <w:r w:rsidR="00B95705">
        <w:rPr>
          <w:rFonts w:asciiTheme="minorHAnsi" w:hAnsiTheme="minorHAnsi"/>
          <w:sz w:val="22"/>
          <w:szCs w:val="22"/>
        </w:rPr>
        <w:t>̂</w:t>
      </w:r>
      <w:r w:rsidRPr="002C2C85">
        <w:rPr>
          <w:rFonts w:asciiTheme="minorHAnsi" w:hAnsiTheme="minorHAnsi"/>
          <w:sz w:val="22"/>
          <w:szCs w:val="22"/>
        </w:rPr>
        <w:t>, а во втором s).</w:t>
      </w:r>
      <w:r w:rsidR="00B95705" w:rsidRPr="00B95705">
        <w:rPr>
          <w:rFonts w:asciiTheme="minorHAnsi" w:hAnsiTheme="minorHAnsi"/>
          <w:sz w:val="22"/>
          <w:szCs w:val="22"/>
        </w:rPr>
        <w:t xml:space="preserve"> </w:t>
      </w:r>
      <w:r w:rsidRPr="002C2C85">
        <w:rPr>
          <w:rFonts w:asciiTheme="minorHAnsi" w:hAnsiTheme="minorHAnsi"/>
          <w:sz w:val="22"/>
          <w:szCs w:val="22"/>
        </w:rPr>
        <w:t xml:space="preserve">Во всем остальном, однако, выражения для </w:t>
      </w:r>
      <w:r w:rsidR="00B95705">
        <w:rPr>
          <w:rFonts w:asciiTheme="minorHAnsi" w:hAnsiTheme="minorHAnsi"/>
          <w:sz w:val="22"/>
          <w:szCs w:val="22"/>
          <w:lang w:val="en-US"/>
        </w:rPr>
        <w:t>s</w:t>
      </w:r>
      <w:r w:rsidR="00B95705" w:rsidRPr="00B95705">
        <w:rPr>
          <w:rFonts w:asciiTheme="minorHAnsi" w:hAnsiTheme="minorHAnsi"/>
          <w:sz w:val="22"/>
          <w:szCs w:val="22"/>
        </w:rPr>
        <w:t>̂</w:t>
      </w:r>
      <w:r w:rsidRPr="00B95705">
        <w:rPr>
          <w:rFonts w:asciiTheme="minorHAnsi" w:hAnsiTheme="minorHAnsi"/>
          <w:sz w:val="22"/>
          <w:szCs w:val="22"/>
          <w:vertAlign w:val="subscript"/>
        </w:rPr>
        <w:t>A</w:t>
      </w:r>
      <w:r w:rsidRPr="002C2C85">
        <w:rPr>
          <w:rFonts w:asciiTheme="minorHAnsi" w:hAnsiTheme="minorHAnsi"/>
          <w:sz w:val="22"/>
          <w:szCs w:val="22"/>
        </w:rPr>
        <w:t xml:space="preserve"> и </w:t>
      </w:r>
      <w:r w:rsidR="00B95705">
        <w:rPr>
          <w:rFonts w:asciiTheme="minorHAnsi" w:hAnsiTheme="minorHAnsi"/>
          <w:sz w:val="22"/>
          <w:szCs w:val="22"/>
          <w:lang w:val="en-US"/>
        </w:rPr>
        <w:t>s</w:t>
      </w:r>
      <w:r w:rsidRPr="00B95705">
        <w:rPr>
          <w:rFonts w:asciiTheme="minorHAnsi" w:hAnsiTheme="minorHAnsi"/>
          <w:sz w:val="22"/>
          <w:szCs w:val="22"/>
          <w:vertAlign w:val="subscript"/>
        </w:rPr>
        <w:t>A</w:t>
      </w:r>
      <w:r w:rsidRPr="002C2C85">
        <w:rPr>
          <w:rFonts w:asciiTheme="minorHAnsi" w:hAnsiTheme="minorHAnsi"/>
          <w:sz w:val="22"/>
          <w:szCs w:val="22"/>
        </w:rPr>
        <w:t>, как и выражения</w:t>
      </w:r>
      <w:r w:rsidR="00B95705" w:rsidRPr="00B95705">
        <w:rPr>
          <w:rFonts w:asciiTheme="minorHAnsi" w:hAnsiTheme="minorHAnsi"/>
          <w:sz w:val="22"/>
          <w:szCs w:val="22"/>
        </w:rPr>
        <w:t xml:space="preserve"> </w:t>
      </w:r>
      <w:r w:rsidRPr="002C2C85">
        <w:rPr>
          <w:rFonts w:asciiTheme="minorHAnsi" w:hAnsiTheme="minorHAnsi"/>
          <w:sz w:val="22"/>
          <w:szCs w:val="22"/>
        </w:rPr>
        <w:t xml:space="preserve">для </w:t>
      </w:r>
      <w:r w:rsidR="00B95705">
        <w:rPr>
          <w:rFonts w:asciiTheme="minorHAnsi" w:hAnsiTheme="minorHAnsi"/>
          <w:sz w:val="22"/>
          <w:szCs w:val="22"/>
          <w:lang w:val="en-US"/>
        </w:rPr>
        <w:t>s</w:t>
      </w:r>
      <w:r w:rsidR="00B95705" w:rsidRPr="00B95705">
        <w:rPr>
          <w:rFonts w:asciiTheme="minorHAnsi" w:hAnsiTheme="minorHAnsi"/>
          <w:sz w:val="22"/>
          <w:szCs w:val="22"/>
        </w:rPr>
        <w:t>̂</w:t>
      </w:r>
      <w:r w:rsidRPr="00B95705">
        <w:rPr>
          <w:rFonts w:asciiTheme="minorHAnsi" w:hAnsiTheme="minorHAnsi"/>
          <w:sz w:val="22"/>
          <w:szCs w:val="22"/>
          <w:vertAlign w:val="subscript"/>
        </w:rPr>
        <w:t>B</w:t>
      </w:r>
      <w:r w:rsidRPr="002C2C85">
        <w:rPr>
          <w:rFonts w:asciiTheme="minorHAnsi" w:hAnsiTheme="minorHAnsi"/>
          <w:sz w:val="22"/>
          <w:szCs w:val="22"/>
        </w:rPr>
        <w:t xml:space="preserve"> и </w:t>
      </w:r>
      <w:r w:rsidR="00B95705">
        <w:rPr>
          <w:rFonts w:asciiTheme="minorHAnsi" w:hAnsiTheme="minorHAnsi"/>
          <w:sz w:val="22"/>
          <w:szCs w:val="22"/>
          <w:lang w:val="en-US"/>
        </w:rPr>
        <w:t>s</w:t>
      </w:r>
      <w:r w:rsidRPr="00B95705">
        <w:rPr>
          <w:rFonts w:asciiTheme="minorHAnsi" w:hAnsiTheme="minorHAnsi"/>
          <w:sz w:val="22"/>
          <w:szCs w:val="22"/>
          <w:vertAlign w:val="subscript"/>
        </w:rPr>
        <w:t>B</w:t>
      </w:r>
      <w:r w:rsidRPr="002C2C85">
        <w:rPr>
          <w:rFonts w:asciiTheme="minorHAnsi" w:hAnsiTheme="minorHAnsi"/>
          <w:sz w:val="22"/>
          <w:szCs w:val="22"/>
        </w:rPr>
        <w:t xml:space="preserve">, совпадают. Таким образом, наши интуитивные представления о факторах, определяющих </w:t>
      </w:r>
      <w:r w:rsidR="00B95705">
        <w:rPr>
          <w:rFonts w:asciiTheme="minorHAnsi" w:hAnsiTheme="minorHAnsi"/>
          <w:sz w:val="22"/>
          <w:szCs w:val="22"/>
          <w:lang w:val="en-US"/>
        </w:rPr>
        <w:t>s</w:t>
      </w:r>
      <w:r w:rsidRPr="00B95705">
        <w:rPr>
          <w:rFonts w:asciiTheme="minorHAnsi" w:hAnsiTheme="minorHAnsi"/>
          <w:sz w:val="22"/>
          <w:szCs w:val="22"/>
          <w:vertAlign w:val="subscript"/>
        </w:rPr>
        <w:t xml:space="preserve">A </w:t>
      </w:r>
      <w:r w:rsidRPr="002C2C85">
        <w:rPr>
          <w:rFonts w:asciiTheme="minorHAnsi" w:hAnsiTheme="minorHAnsi"/>
          <w:sz w:val="22"/>
          <w:szCs w:val="22"/>
        </w:rPr>
        <w:t xml:space="preserve">и </w:t>
      </w:r>
      <w:r w:rsidR="00B95705">
        <w:rPr>
          <w:rFonts w:asciiTheme="minorHAnsi" w:hAnsiTheme="minorHAnsi"/>
          <w:sz w:val="22"/>
          <w:szCs w:val="22"/>
          <w:lang w:val="en-US"/>
        </w:rPr>
        <w:t>s</w:t>
      </w:r>
      <w:r w:rsidRPr="00B95705">
        <w:rPr>
          <w:rFonts w:asciiTheme="minorHAnsi" w:hAnsiTheme="minorHAnsi"/>
          <w:sz w:val="22"/>
          <w:szCs w:val="22"/>
          <w:vertAlign w:val="subscript"/>
        </w:rPr>
        <w:t>B</w:t>
      </w:r>
      <w:r w:rsidRPr="002C2C85">
        <w:rPr>
          <w:rFonts w:asciiTheme="minorHAnsi" w:hAnsiTheme="minorHAnsi"/>
          <w:sz w:val="22"/>
          <w:szCs w:val="22"/>
        </w:rPr>
        <w:t xml:space="preserve"> (и, следовательно, дисперсии апостериорных оценок коэффициентов А и В </w:t>
      </w:r>
      <w:proofErr w:type="spellStart"/>
      <w:r w:rsidRPr="002C2C85">
        <w:rPr>
          <w:rFonts w:asciiTheme="minorHAnsi" w:hAnsiTheme="minorHAnsi"/>
          <w:sz w:val="22"/>
          <w:szCs w:val="22"/>
        </w:rPr>
        <w:t>в</w:t>
      </w:r>
      <w:proofErr w:type="spellEnd"/>
      <w:r w:rsidRPr="002C2C85">
        <w:rPr>
          <w:rFonts w:asciiTheme="minorHAnsi" w:hAnsiTheme="minorHAnsi"/>
          <w:sz w:val="22"/>
          <w:szCs w:val="22"/>
        </w:rPr>
        <w:t xml:space="preserve"> случае 2), справедливы в</w:t>
      </w:r>
      <w:r w:rsidR="00B95705" w:rsidRPr="00B95705">
        <w:rPr>
          <w:rFonts w:asciiTheme="minorHAnsi" w:hAnsiTheme="minorHAnsi"/>
          <w:sz w:val="22"/>
          <w:szCs w:val="22"/>
        </w:rPr>
        <w:t xml:space="preserve"> </w:t>
      </w:r>
      <w:r w:rsidRPr="002C2C85">
        <w:rPr>
          <w:rFonts w:asciiTheme="minorHAnsi" w:hAnsiTheme="minorHAnsi"/>
          <w:sz w:val="22"/>
          <w:szCs w:val="22"/>
        </w:rPr>
        <w:t xml:space="preserve">отношении факторов, определяющих </w:t>
      </w:r>
      <w:r w:rsidR="00B95705">
        <w:rPr>
          <w:rFonts w:asciiTheme="minorHAnsi" w:hAnsiTheme="minorHAnsi"/>
          <w:sz w:val="22"/>
          <w:szCs w:val="22"/>
          <w:lang w:val="en-US"/>
        </w:rPr>
        <w:t>s</w:t>
      </w:r>
      <w:r w:rsidR="00B95705" w:rsidRPr="00B95705">
        <w:rPr>
          <w:rFonts w:asciiTheme="minorHAnsi" w:hAnsiTheme="minorHAnsi"/>
          <w:sz w:val="22"/>
          <w:szCs w:val="22"/>
        </w:rPr>
        <w:t>̂</w:t>
      </w:r>
      <w:r w:rsidRPr="00B95705">
        <w:rPr>
          <w:rFonts w:asciiTheme="minorHAnsi" w:hAnsiTheme="minorHAnsi"/>
          <w:sz w:val="22"/>
          <w:szCs w:val="22"/>
          <w:vertAlign w:val="subscript"/>
        </w:rPr>
        <w:t>A</w:t>
      </w:r>
      <w:r w:rsidRPr="002C2C85">
        <w:rPr>
          <w:rFonts w:asciiTheme="minorHAnsi" w:hAnsiTheme="minorHAnsi"/>
          <w:sz w:val="22"/>
          <w:szCs w:val="22"/>
        </w:rPr>
        <w:t xml:space="preserve"> и </w:t>
      </w:r>
      <w:r w:rsidR="00B95705">
        <w:rPr>
          <w:rFonts w:asciiTheme="minorHAnsi" w:hAnsiTheme="minorHAnsi"/>
          <w:sz w:val="22"/>
          <w:szCs w:val="22"/>
          <w:lang w:val="en-US"/>
        </w:rPr>
        <w:t>s</w:t>
      </w:r>
      <w:r w:rsidR="00B95705" w:rsidRPr="00B95705">
        <w:rPr>
          <w:rFonts w:asciiTheme="minorHAnsi" w:hAnsiTheme="minorHAnsi"/>
          <w:sz w:val="22"/>
          <w:szCs w:val="22"/>
        </w:rPr>
        <w:t>̂</w:t>
      </w:r>
      <w:r w:rsidRPr="00B95705">
        <w:rPr>
          <w:rFonts w:asciiTheme="minorHAnsi" w:hAnsiTheme="minorHAnsi"/>
          <w:sz w:val="22"/>
          <w:szCs w:val="22"/>
          <w:vertAlign w:val="subscript"/>
        </w:rPr>
        <w:t>B</w:t>
      </w:r>
      <w:r w:rsidRPr="002C2C85">
        <w:rPr>
          <w:rFonts w:asciiTheme="minorHAnsi" w:hAnsiTheme="minorHAnsi"/>
          <w:sz w:val="22"/>
          <w:szCs w:val="22"/>
        </w:rPr>
        <w:t xml:space="preserve"> (и, следовательно, дисперсии апостериорных оценок коэффициентов А и В </w:t>
      </w:r>
      <w:proofErr w:type="spellStart"/>
      <w:r w:rsidRPr="002C2C85">
        <w:rPr>
          <w:rFonts w:asciiTheme="minorHAnsi" w:hAnsiTheme="minorHAnsi"/>
          <w:sz w:val="22"/>
          <w:szCs w:val="22"/>
        </w:rPr>
        <w:t>в</w:t>
      </w:r>
      <w:proofErr w:type="spellEnd"/>
      <w:r w:rsidRPr="002C2C85">
        <w:rPr>
          <w:rFonts w:asciiTheme="minorHAnsi" w:hAnsiTheme="minorHAnsi"/>
          <w:sz w:val="22"/>
          <w:szCs w:val="22"/>
        </w:rPr>
        <w:t xml:space="preserve"> случае 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Обсудим теперь результат (7.26) для апостериорной оценки параметра S в случае 4 и сравним ее с аналогичной оценкой (7.22) в случае 3.</w:t>
      </w:r>
      <w:r w:rsidR="00B95705" w:rsidRPr="00B95705">
        <w:rPr>
          <w:rFonts w:asciiTheme="minorHAnsi" w:hAnsiTheme="minorHAnsi"/>
          <w:sz w:val="22"/>
          <w:szCs w:val="22"/>
        </w:rPr>
        <w:t xml:space="preserve"> </w:t>
      </w:r>
      <w:r w:rsidR="00E41425" w:rsidRPr="002C2C85">
        <w:rPr>
          <w:rFonts w:asciiTheme="minorHAnsi" w:hAnsiTheme="minorHAnsi"/>
          <w:sz w:val="22"/>
          <w:szCs w:val="22"/>
        </w:rPr>
        <w:t xml:space="preserve"> </w:t>
      </w:r>
      <w:r w:rsidRPr="002C2C85">
        <w:rPr>
          <w:rFonts w:asciiTheme="minorHAnsi" w:hAnsiTheme="minorHAnsi"/>
          <w:sz w:val="22"/>
          <w:szCs w:val="22"/>
        </w:rPr>
        <w:t>В (7.26) утверждается, что величина (</w:t>
      </w:r>
      <w:r w:rsidR="00B95705">
        <w:rPr>
          <w:rFonts w:asciiTheme="minorHAnsi" w:hAnsiTheme="minorHAnsi"/>
          <w:sz w:val="22"/>
          <w:szCs w:val="22"/>
          <w:lang w:val="en-US"/>
        </w:rPr>
        <w:t>n</w:t>
      </w:r>
      <w:r w:rsidRPr="002C2C85">
        <w:rPr>
          <w:rFonts w:asciiTheme="minorHAnsi" w:hAnsiTheme="minorHAnsi"/>
          <w:sz w:val="22"/>
          <w:szCs w:val="22"/>
        </w:rPr>
        <w:t xml:space="preserve"> </w:t>
      </w:r>
      <w:r w:rsidR="00B95705" w:rsidRPr="00B95705">
        <w:rPr>
          <w:rFonts w:asciiTheme="minorHAnsi" w:hAnsiTheme="minorHAnsi"/>
          <w:sz w:val="22"/>
          <w:szCs w:val="22"/>
        </w:rPr>
        <w:t>–</w:t>
      </w:r>
      <w:r w:rsidRPr="002C2C85">
        <w:rPr>
          <w:rFonts w:asciiTheme="minorHAnsi" w:hAnsiTheme="minorHAnsi"/>
          <w:sz w:val="22"/>
          <w:szCs w:val="22"/>
        </w:rPr>
        <w:t xml:space="preserve"> </w:t>
      </w:r>
      <w:proofErr w:type="gramStart"/>
      <w:r w:rsidRPr="002C2C85">
        <w:rPr>
          <w:rFonts w:asciiTheme="minorHAnsi" w:hAnsiTheme="minorHAnsi"/>
          <w:sz w:val="22"/>
          <w:szCs w:val="22"/>
        </w:rPr>
        <w:t>2)s</w:t>
      </w:r>
      <w:r w:rsidR="00B95705">
        <w:rPr>
          <w:rFonts w:asciiTheme="minorHAnsi" w:hAnsiTheme="minorHAnsi"/>
          <w:sz w:val="22"/>
          <w:szCs w:val="22"/>
        </w:rPr>
        <w:t>̂</w:t>
      </w:r>
      <w:proofErr w:type="gramEnd"/>
      <w:r w:rsidRPr="00B95705">
        <w:rPr>
          <w:rFonts w:asciiTheme="minorHAnsi" w:hAnsiTheme="minorHAnsi"/>
          <w:sz w:val="22"/>
          <w:szCs w:val="22"/>
          <w:vertAlign w:val="superscript"/>
        </w:rPr>
        <w:t>2</w:t>
      </w:r>
      <w:r w:rsidRPr="002C2C85">
        <w:rPr>
          <w:rFonts w:asciiTheme="minorHAnsi" w:hAnsiTheme="minorHAnsi"/>
          <w:sz w:val="22"/>
          <w:szCs w:val="22"/>
        </w:rPr>
        <w:t>/S</w:t>
      </w:r>
      <w:r w:rsidRPr="00B95705">
        <w:rPr>
          <w:rFonts w:asciiTheme="minorHAnsi" w:hAnsiTheme="minorHAnsi"/>
          <w:sz w:val="22"/>
          <w:szCs w:val="22"/>
          <w:vertAlign w:val="superscript"/>
        </w:rPr>
        <w:t>2</w:t>
      </w:r>
      <w:r w:rsidR="00B95705">
        <w:rPr>
          <w:rFonts w:asciiTheme="minorHAnsi" w:hAnsiTheme="minorHAnsi"/>
          <w:sz w:val="22"/>
          <w:szCs w:val="22"/>
        </w:rPr>
        <w:t xml:space="preserve"> удовлетворяет рас</w:t>
      </w:r>
      <w:r w:rsidRPr="002C2C85">
        <w:rPr>
          <w:rFonts w:asciiTheme="minorHAnsi" w:hAnsiTheme="minorHAnsi"/>
          <w:sz w:val="22"/>
          <w:szCs w:val="22"/>
        </w:rPr>
        <w:t>пределению хи-квадрат, в то время как в (7.22) говорилось, что распределению хи-квадрат удовлетворяет величина ns</w:t>
      </w:r>
      <w:r w:rsidR="00B95705">
        <w:rPr>
          <w:rFonts w:asciiTheme="minorHAnsi" w:hAnsiTheme="minorHAnsi"/>
          <w:sz w:val="22"/>
          <w:szCs w:val="22"/>
        </w:rPr>
        <w:t>̃</w:t>
      </w:r>
      <w:r w:rsidRPr="00B95705">
        <w:rPr>
          <w:rFonts w:asciiTheme="minorHAnsi" w:hAnsiTheme="minorHAnsi"/>
          <w:sz w:val="22"/>
          <w:szCs w:val="22"/>
          <w:vertAlign w:val="superscript"/>
        </w:rPr>
        <w:t>2</w:t>
      </w:r>
      <w:r w:rsidRPr="002C2C85">
        <w:rPr>
          <w:rFonts w:asciiTheme="minorHAnsi" w:hAnsiTheme="minorHAnsi"/>
          <w:sz w:val="22"/>
          <w:szCs w:val="22"/>
        </w:rPr>
        <w:t>/S</w:t>
      </w:r>
      <w:r w:rsidRPr="00B95705">
        <w:rPr>
          <w:rFonts w:asciiTheme="minorHAnsi" w:hAnsiTheme="minorHAnsi"/>
          <w:sz w:val="22"/>
          <w:szCs w:val="22"/>
          <w:vertAlign w:val="superscript"/>
        </w:rPr>
        <w:t>2</w:t>
      </w:r>
      <w:r w:rsidRPr="002C2C85">
        <w:rPr>
          <w:rFonts w:asciiTheme="minorHAnsi" w:hAnsiTheme="minorHAnsi"/>
          <w:sz w:val="22"/>
          <w:szCs w:val="22"/>
        </w:rPr>
        <w:t>. Различие между этими величинами состоит, во-перв</w:t>
      </w:r>
      <w:r w:rsidR="00B95705">
        <w:rPr>
          <w:rFonts w:asciiTheme="minorHAnsi" w:hAnsiTheme="minorHAnsi"/>
          <w:sz w:val="22"/>
          <w:szCs w:val="22"/>
        </w:rPr>
        <w:t>ых, в том, что в знаменателе вы</w:t>
      </w:r>
      <w:r w:rsidRPr="002C2C85">
        <w:rPr>
          <w:rFonts w:asciiTheme="minorHAnsi" w:hAnsiTheme="minorHAnsi"/>
          <w:sz w:val="22"/>
          <w:szCs w:val="22"/>
        </w:rPr>
        <w:t>ражения для s</w:t>
      </w:r>
      <w:r w:rsidR="00B95705">
        <w:rPr>
          <w:rFonts w:asciiTheme="minorHAnsi" w:hAnsiTheme="minorHAnsi"/>
          <w:sz w:val="22"/>
          <w:szCs w:val="22"/>
        </w:rPr>
        <w:t>̂</w:t>
      </w:r>
      <w:r w:rsidRPr="00B95705">
        <w:rPr>
          <w:rFonts w:asciiTheme="minorHAnsi" w:hAnsiTheme="minorHAnsi"/>
          <w:sz w:val="22"/>
          <w:szCs w:val="22"/>
          <w:vertAlign w:val="superscript"/>
        </w:rPr>
        <w:t>2</w:t>
      </w:r>
      <w:r w:rsidRPr="002C2C85">
        <w:rPr>
          <w:rFonts w:asciiTheme="minorHAnsi" w:hAnsiTheme="minorHAnsi"/>
          <w:sz w:val="22"/>
          <w:szCs w:val="22"/>
        </w:rPr>
        <w:t xml:space="preserve"> стоит </w:t>
      </w:r>
      <w:r w:rsidR="00B95705" w:rsidRPr="00B95705">
        <w:rPr>
          <w:rFonts w:asciiTheme="minorHAnsi" w:hAnsiTheme="minorHAnsi"/>
          <w:noProof/>
          <w:position w:val="-12"/>
          <w:sz w:val="22"/>
          <w:szCs w:val="22"/>
        </w:rPr>
        <w:drawing>
          <wp:inline distT="0" distB="0" distL="0" distR="0">
            <wp:extent cx="1018082" cy="241401"/>
            <wp:effectExtent l="0" t="0" r="0" b="63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Формула(7.27)_выч2.jpg"/>
                    <pic:cNvPicPr/>
                  </pic:nvPicPr>
                  <pic:blipFill>
                    <a:blip r:embed="rId236">
                      <a:extLst>
                        <a:ext uri="{28A0092B-C50C-407E-A947-70E740481C1C}">
                          <a14:useLocalDpi xmlns:a14="http://schemas.microsoft.com/office/drawing/2010/main" val="0"/>
                        </a:ext>
                      </a:extLst>
                    </a:blip>
                    <a:stretch>
                      <a:fillRect/>
                    </a:stretch>
                  </pic:blipFill>
                  <pic:spPr>
                    <a:xfrm>
                      <a:off x="0" y="0"/>
                      <a:ext cx="1043806" cy="247501"/>
                    </a:xfrm>
                    <a:prstGeom prst="rect">
                      <a:avLst/>
                    </a:prstGeom>
                  </pic:spPr>
                </pic:pic>
              </a:graphicData>
            </a:graphic>
          </wp:inline>
        </w:drawing>
      </w:r>
      <w:r w:rsidRPr="002C2C85">
        <w:rPr>
          <w:rFonts w:asciiTheme="minorHAnsi" w:hAnsiTheme="minorHAnsi"/>
          <w:sz w:val="22"/>
          <w:szCs w:val="22"/>
        </w:rPr>
        <w:t>, в то время как в знаменателе</w:t>
      </w:r>
      <w:r w:rsidR="00B95705" w:rsidRPr="00B95705">
        <w:rPr>
          <w:rFonts w:asciiTheme="minorHAnsi" w:hAnsiTheme="minorHAnsi"/>
          <w:sz w:val="22"/>
          <w:szCs w:val="22"/>
        </w:rPr>
        <w:t xml:space="preserve"> </w:t>
      </w:r>
      <w:r w:rsidRPr="002C2C85">
        <w:rPr>
          <w:rFonts w:asciiTheme="minorHAnsi" w:hAnsiTheme="minorHAnsi"/>
          <w:sz w:val="22"/>
          <w:szCs w:val="22"/>
        </w:rPr>
        <w:t>для s</w:t>
      </w:r>
      <w:r w:rsidR="00B95705">
        <w:rPr>
          <w:rFonts w:asciiTheme="minorHAnsi" w:hAnsiTheme="minorHAnsi"/>
          <w:sz w:val="22"/>
          <w:szCs w:val="22"/>
        </w:rPr>
        <w:t>̃</w:t>
      </w:r>
      <w:r w:rsidRPr="00B95705">
        <w:rPr>
          <w:rFonts w:asciiTheme="minorHAnsi" w:hAnsiTheme="minorHAnsi"/>
          <w:sz w:val="22"/>
          <w:szCs w:val="22"/>
          <w:vertAlign w:val="superscript"/>
        </w:rPr>
        <w:t>2</w:t>
      </w:r>
      <w:r w:rsidRPr="002C2C85">
        <w:rPr>
          <w:rFonts w:asciiTheme="minorHAnsi" w:hAnsiTheme="minorHAnsi"/>
          <w:sz w:val="22"/>
          <w:szCs w:val="22"/>
        </w:rPr>
        <w:t xml:space="preserve"> стоит </w:t>
      </w:r>
      <w:r w:rsidR="00B95705" w:rsidRPr="00B95705">
        <w:rPr>
          <w:rFonts w:asciiTheme="minorHAnsi" w:hAnsiTheme="minorHAnsi"/>
          <w:noProof/>
          <w:position w:val="-12"/>
          <w:sz w:val="22"/>
          <w:szCs w:val="22"/>
        </w:rPr>
        <w:lastRenderedPageBreak/>
        <w:drawing>
          <wp:inline distT="0" distB="0" distL="0" distR="0">
            <wp:extent cx="915989" cy="234086"/>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Формула(7.27)_выч3.jpg"/>
                    <pic:cNvPicPr/>
                  </pic:nvPicPr>
                  <pic:blipFill>
                    <a:blip r:embed="rId237">
                      <a:extLst>
                        <a:ext uri="{28A0092B-C50C-407E-A947-70E740481C1C}">
                          <a14:useLocalDpi xmlns:a14="http://schemas.microsoft.com/office/drawing/2010/main" val="0"/>
                        </a:ext>
                      </a:extLst>
                    </a:blip>
                    <a:stretch>
                      <a:fillRect/>
                    </a:stretch>
                  </pic:blipFill>
                  <pic:spPr>
                    <a:xfrm>
                      <a:off x="0" y="0"/>
                      <a:ext cx="925726" cy="236574"/>
                    </a:xfrm>
                    <a:prstGeom prst="rect">
                      <a:avLst/>
                    </a:prstGeom>
                  </pic:spPr>
                </pic:pic>
              </a:graphicData>
            </a:graphic>
          </wp:inline>
        </w:drawing>
      </w:r>
      <w:r w:rsidRPr="002C2C85">
        <w:rPr>
          <w:rFonts w:asciiTheme="minorHAnsi" w:hAnsiTheme="minorHAnsi"/>
          <w:sz w:val="22"/>
          <w:szCs w:val="22"/>
        </w:rPr>
        <w:t xml:space="preserve">, поскольку а и </w:t>
      </w:r>
      <w:r w:rsidR="00B95705">
        <w:rPr>
          <w:rFonts w:asciiTheme="minorHAnsi" w:hAnsiTheme="minorHAnsi"/>
          <w:sz w:val="22"/>
          <w:szCs w:val="22"/>
          <w:lang w:val="en-US"/>
        </w:rPr>
        <w:t>b</w:t>
      </w:r>
      <w:r w:rsidR="00B95705">
        <w:rPr>
          <w:rFonts w:asciiTheme="minorHAnsi" w:hAnsiTheme="minorHAnsi"/>
          <w:sz w:val="22"/>
          <w:szCs w:val="22"/>
        </w:rPr>
        <w:t xml:space="preserve"> предполагались из</w:t>
      </w:r>
      <w:r w:rsidRPr="002C2C85">
        <w:rPr>
          <w:rFonts w:asciiTheme="minorHAnsi" w:hAnsiTheme="minorHAnsi"/>
          <w:sz w:val="22"/>
          <w:szCs w:val="22"/>
        </w:rPr>
        <w:t>вестными в случае 3, а в случае 4 они неизвестны и потому заменены их</w:t>
      </w:r>
      <w:r w:rsidR="00B95705" w:rsidRPr="00B95705">
        <w:rPr>
          <w:rFonts w:asciiTheme="minorHAnsi" w:hAnsiTheme="minorHAnsi"/>
          <w:sz w:val="22"/>
          <w:szCs w:val="22"/>
        </w:rPr>
        <w:t xml:space="preserve"> </w:t>
      </w:r>
      <w:r w:rsidRPr="002C2C85">
        <w:rPr>
          <w:rFonts w:asciiTheme="minorHAnsi" w:hAnsiTheme="minorHAnsi"/>
          <w:sz w:val="22"/>
          <w:szCs w:val="22"/>
        </w:rPr>
        <w:t>оценками а</w:t>
      </w:r>
      <w:r w:rsidR="00B95705">
        <w:rPr>
          <w:rFonts w:asciiTheme="minorHAnsi" w:hAnsiTheme="minorHAnsi"/>
          <w:sz w:val="22"/>
          <w:szCs w:val="22"/>
        </w:rPr>
        <w:t>̂</w:t>
      </w:r>
      <w:r w:rsidRPr="002C2C85">
        <w:rPr>
          <w:rFonts w:asciiTheme="minorHAnsi" w:hAnsiTheme="minorHAnsi"/>
          <w:sz w:val="22"/>
          <w:szCs w:val="22"/>
        </w:rPr>
        <w:t xml:space="preserve"> и </w:t>
      </w:r>
      <w:r w:rsidR="00B95705">
        <w:rPr>
          <w:rFonts w:asciiTheme="minorHAnsi" w:hAnsiTheme="minorHAnsi"/>
          <w:sz w:val="22"/>
          <w:szCs w:val="22"/>
          <w:lang w:val="en-US"/>
        </w:rPr>
        <w:t>b</w:t>
      </w:r>
      <w:r w:rsidR="00B95705" w:rsidRPr="00B95705">
        <w:rPr>
          <w:rFonts w:asciiTheme="minorHAnsi" w:hAnsiTheme="minorHAnsi"/>
          <w:sz w:val="22"/>
          <w:szCs w:val="22"/>
        </w:rPr>
        <w:t>̂</w:t>
      </w:r>
      <w:r w:rsidR="00B95705">
        <w:rPr>
          <w:rFonts w:asciiTheme="minorHAnsi" w:hAnsiTheme="minorHAnsi"/>
          <w:sz w:val="22"/>
          <w:szCs w:val="22"/>
        </w:rPr>
        <w:t>. В</w:t>
      </w:r>
      <w:r w:rsidRPr="002C2C85">
        <w:rPr>
          <w:rFonts w:asciiTheme="minorHAnsi" w:hAnsiTheme="minorHAnsi"/>
          <w:sz w:val="22"/>
          <w:szCs w:val="22"/>
        </w:rPr>
        <w:t xml:space="preserve">о-вторых, сопоставляемые величины отличаются коэффициентами, характеризующими число степеней свободы: в (7.26) их </w:t>
      </w:r>
      <w:r w:rsidR="00B95705" w:rsidRPr="00B95705">
        <w:rPr>
          <w:rFonts w:asciiTheme="minorHAnsi" w:hAnsiTheme="minorHAnsi"/>
          <w:i/>
          <w:sz w:val="22"/>
          <w:szCs w:val="22"/>
          <w:lang w:val="en-US"/>
        </w:rPr>
        <w:t>n</w:t>
      </w:r>
      <w:r w:rsidRPr="00B95705">
        <w:rPr>
          <w:rFonts w:asciiTheme="minorHAnsi" w:hAnsiTheme="minorHAnsi"/>
          <w:i/>
          <w:sz w:val="22"/>
          <w:szCs w:val="22"/>
        </w:rPr>
        <w:t xml:space="preserve"> </w:t>
      </w:r>
      <w:r w:rsidR="00B95705" w:rsidRPr="00B95705">
        <w:rPr>
          <w:rFonts w:asciiTheme="minorHAnsi" w:hAnsiTheme="minorHAnsi"/>
          <w:i/>
          <w:sz w:val="22"/>
          <w:szCs w:val="22"/>
        </w:rPr>
        <w:t>–</w:t>
      </w:r>
      <w:r w:rsidRPr="00B95705">
        <w:rPr>
          <w:rFonts w:asciiTheme="minorHAnsi" w:hAnsiTheme="minorHAnsi"/>
          <w:i/>
          <w:sz w:val="22"/>
          <w:szCs w:val="22"/>
        </w:rPr>
        <w:t xml:space="preserve"> 2</w:t>
      </w:r>
      <w:r w:rsidRPr="002C2C85">
        <w:rPr>
          <w:rFonts w:asciiTheme="minorHAnsi" w:hAnsiTheme="minorHAnsi"/>
          <w:sz w:val="22"/>
          <w:szCs w:val="22"/>
        </w:rPr>
        <w:t xml:space="preserve">, а в (7.22) было </w:t>
      </w:r>
      <w:r w:rsidR="00B95705" w:rsidRPr="00B95705">
        <w:rPr>
          <w:rFonts w:asciiTheme="minorHAnsi" w:hAnsiTheme="minorHAnsi"/>
          <w:i/>
          <w:sz w:val="22"/>
          <w:szCs w:val="22"/>
          <w:lang w:val="en-US"/>
        </w:rPr>
        <w:t>n</w:t>
      </w:r>
      <w:r w:rsidRPr="002C2C85">
        <w:rPr>
          <w:rFonts w:asciiTheme="minorHAnsi" w:hAnsiTheme="minorHAnsi"/>
          <w:sz w:val="22"/>
          <w:szCs w:val="22"/>
        </w:rPr>
        <w:t>. Мы обсудим причины, вызвавшие подобное расхождение, ниже, а пока попытайтесь сделать это самостоятельно. (Вернитесь к табл. 6.1 или «эквивалентной» ей табл. 7.1; возможно, это поможет вам найти правильный ответ. Обратите внимание, что число степеней свободы в оценке параметра S</w:t>
      </w:r>
      <w:r w:rsidRPr="00B95705">
        <w:rPr>
          <w:rFonts w:asciiTheme="minorHAnsi" w:hAnsiTheme="minorHAnsi"/>
          <w:sz w:val="22"/>
          <w:szCs w:val="22"/>
          <w:vertAlign w:val="superscript"/>
        </w:rPr>
        <w:t>2</w:t>
      </w:r>
      <w:r w:rsidRPr="002C2C85">
        <w:rPr>
          <w:rFonts w:asciiTheme="minorHAnsi" w:hAnsiTheme="minorHAnsi"/>
          <w:sz w:val="22"/>
          <w:szCs w:val="22"/>
        </w:rPr>
        <w:t xml:space="preserve"> изменилось с </w:t>
      </w:r>
      <w:r w:rsidR="00B95705" w:rsidRPr="00B95705">
        <w:rPr>
          <w:rFonts w:asciiTheme="minorHAnsi" w:hAnsiTheme="minorHAnsi"/>
          <w:i/>
          <w:sz w:val="22"/>
          <w:szCs w:val="22"/>
          <w:lang w:val="en-US"/>
        </w:rPr>
        <w:t>n</w:t>
      </w:r>
      <w:r w:rsidR="00B95705">
        <w:rPr>
          <w:rFonts w:asciiTheme="minorHAnsi" w:hAnsiTheme="minorHAnsi"/>
          <w:sz w:val="22"/>
          <w:szCs w:val="22"/>
        </w:rPr>
        <w:t xml:space="preserve"> в случае 3 на </w:t>
      </w:r>
      <w:r w:rsidR="00B95705" w:rsidRPr="00B95705">
        <w:rPr>
          <w:rFonts w:asciiTheme="minorHAnsi" w:hAnsiTheme="minorHAnsi"/>
          <w:i/>
          <w:sz w:val="22"/>
          <w:szCs w:val="22"/>
        </w:rPr>
        <w:t>n</w:t>
      </w:r>
      <w:r w:rsidR="00B95705">
        <w:rPr>
          <w:rFonts w:asciiTheme="minorHAnsi" w:hAnsiTheme="minorHAnsi"/>
          <w:i/>
          <w:sz w:val="22"/>
          <w:szCs w:val="22"/>
        </w:rPr>
        <w:t xml:space="preserve"> –</w:t>
      </w:r>
      <w:r w:rsidRPr="00B95705">
        <w:rPr>
          <w:rFonts w:asciiTheme="minorHAnsi" w:hAnsiTheme="minorHAnsi"/>
          <w:i/>
          <w:sz w:val="22"/>
          <w:szCs w:val="22"/>
        </w:rPr>
        <w:t xml:space="preserve"> 1</w:t>
      </w:r>
      <w:r w:rsidRPr="002C2C85">
        <w:rPr>
          <w:rFonts w:asciiTheme="minorHAnsi" w:hAnsiTheme="minorHAnsi"/>
          <w:sz w:val="22"/>
          <w:szCs w:val="22"/>
        </w:rPr>
        <w:t xml:space="preserve"> в случае 4.)</w:t>
      </w:r>
    </w:p>
    <w:p w:rsidR="002C2C85" w:rsidRPr="00D1631A"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Прежде чем продолжать разговор об общем содержании утверждений (7.25) и (7.25), приведем числовой пример. Вернемся </w:t>
      </w:r>
      <w:proofErr w:type="gramStart"/>
      <w:r w:rsidRPr="002C2C85">
        <w:rPr>
          <w:rFonts w:asciiTheme="minorHAnsi" w:hAnsiTheme="minorHAnsi"/>
          <w:sz w:val="22"/>
          <w:szCs w:val="22"/>
        </w:rPr>
        <w:t>к примеру</w:t>
      </w:r>
      <w:proofErr w:type="gramEnd"/>
      <w:r w:rsidRPr="002C2C85">
        <w:rPr>
          <w:rFonts w:asciiTheme="minorHAnsi" w:hAnsiTheme="minorHAnsi"/>
          <w:sz w:val="22"/>
          <w:szCs w:val="22"/>
        </w:rPr>
        <w:t xml:space="preserve"> из раздела 7.2, но предположим теперь, что параметры</w:t>
      </w:r>
      <w:r w:rsidR="00B95705" w:rsidRPr="00B95705">
        <w:rPr>
          <w:rFonts w:asciiTheme="minorHAnsi" w:hAnsiTheme="minorHAnsi"/>
          <w:sz w:val="22"/>
          <w:szCs w:val="22"/>
        </w:rPr>
        <w:t xml:space="preserve"> </w:t>
      </w:r>
      <w:r w:rsidRPr="002C2C85">
        <w:rPr>
          <w:rFonts w:asciiTheme="minorHAnsi" w:hAnsiTheme="minorHAnsi"/>
          <w:sz w:val="22"/>
          <w:szCs w:val="22"/>
        </w:rPr>
        <w:t>А, В и S неизвестны. Вновь выпишем данные о девяти наблюдениях:</w:t>
      </w:r>
      <w:r w:rsidR="00B95705" w:rsidRPr="00D1631A">
        <w:rPr>
          <w:rFonts w:asciiTheme="minorHAnsi" w:hAnsiTheme="minorHAnsi"/>
          <w:sz w:val="22"/>
          <w:szCs w:val="22"/>
        </w:rPr>
        <w:t xml:space="preserve"> </w:t>
      </w:r>
      <w:r w:rsidRPr="002C2C85">
        <w:rPr>
          <w:rFonts w:asciiTheme="minorHAnsi" w:hAnsiTheme="minorHAnsi"/>
          <w:sz w:val="22"/>
          <w:szCs w:val="22"/>
        </w:rPr>
        <w:t>(1, 6)</w:t>
      </w:r>
      <w:r w:rsidR="00B95705" w:rsidRPr="00D1631A">
        <w:rPr>
          <w:rFonts w:asciiTheme="minorHAnsi" w:hAnsiTheme="minorHAnsi"/>
          <w:sz w:val="22"/>
          <w:szCs w:val="22"/>
        </w:rPr>
        <w:t xml:space="preserve"> </w:t>
      </w:r>
      <w:r w:rsidRPr="002C2C85">
        <w:rPr>
          <w:rFonts w:asciiTheme="minorHAnsi" w:hAnsiTheme="minorHAnsi"/>
          <w:sz w:val="22"/>
          <w:szCs w:val="22"/>
        </w:rPr>
        <w:t>(2, 9)</w:t>
      </w:r>
      <w:r w:rsidR="00B95705" w:rsidRPr="00D1631A">
        <w:rPr>
          <w:rFonts w:asciiTheme="minorHAnsi" w:hAnsiTheme="minorHAnsi"/>
          <w:sz w:val="22"/>
          <w:szCs w:val="22"/>
        </w:rPr>
        <w:t xml:space="preserve"> </w:t>
      </w:r>
      <w:r w:rsidRPr="002C2C85">
        <w:rPr>
          <w:rFonts w:asciiTheme="minorHAnsi" w:hAnsiTheme="minorHAnsi"/>
          <w:sz w:val="22"/>
          <w:szCs w:val="22"/>
        </w:rPr>
        <w:t>(3, 12)</w:t>
      </w:r>
      <w:r w:rsidR="00B95705" w:rsidRPr="00D1631A">
        <w:rPr>
          <w:rFonts w:asciiTheme="minorHAnsi" w:hAnsiTheme="minorHAnsi"/>
          <w:sz w:val="22"/>
          <w:szCs w:val="22"/>
        </w:rPr>
        <w:t xml:space="preserve"> </w:t>
      </w:r>
      <w:r w:rsidRPr="002C2C85">
        <w:rPr>
          <w:rFonts w:asciiTheme="minorHAnsi" w:hAnsiTheme="minorHAnsi"/>
          <w:sz w:val="22"/>
          <w:szCs w:val="22"/>
        </w:rPr>
        <w:t>(4,15)</w:t>
      </w:r>
      <w:r w:rsidR="00B95705" w:rsidRPr="00D1631A">
        <w:rPr>
          <w:rFonts w:asciiTheme="minorHAnsi" w:hAnsiTheme="minorHAnsi"/>
          <w:sz w:val="22"/>
          <w:szCs w:val="22"/>
        </w:rPr>
        <w:t xml:space="preserve"> </w:t>
      </w:r>
      <w:r w:rsidRPr="002C2C85">
        <w:rPr>
          <w:rFonts w:asciiTheme="minorHAnsi" w:hAnsiTheme="minorHAnsi"/>
          <w:sz w:val="22"/>
          <w:szCs w:val="22"/>
        </w:rPr>
        <w:t>(5,</w:t>
      </w:r>
      <w:r w:rsidR="00B95705" w:rsidRPr="00D1631A">
        <w:rPr>
          <w:rFonts w:asciiTheme="minorHAnsi" w:hAnsiTheme="minorHAnsi"/>
          <w:sz w:val="22"/>
          <w:szCs w:val="22"/>
        </w:rPr>
        <w:t xml:space="preserve"> </w:t>
      </w:r>
      <w:r w:rsidRPr="002C2C85">
        <w:rPr>
          <w:rFonts w:asciiTheme="minorHAnsi" w:hAnsiTheme="minorHAnsi"/>
          <w:sz w:val="22"/>
          <w:szCs w:val="22"/>
        </w:rPr>
        <w:t>12)</w:t>
      </w:r>
      <w:r w:rsidR="00B95705" w:rsidRPr="00D1631A">
        <w:rPr>
          <w:rFonts w:asciiTheme="minorHAnsi" w:hAnsiTheme="minorHAnsi"/>
          <w:sz w:val="22"/>
          <w:szCs w:val="22"/>
        </w:rPr>
        <w:t xml:space="preserve"> </w:t>
      </w:r>
      <w:r w:rsidRPr="002C2C85">
        <w:rPr>
          <w:rFonts w:asciiTheme="minorHAnsi" w:hAnsiTheme="minorHAnsi"/>
          <w:sz w:val="22"/>
          <w:szCs w:val="22"/>
        </w:rPr>
        <w:t>(6, 18)</w:t>
      </w:r>
      <w:r w:rsidR="00B95705" w:rsidRPr="00D1631A">
        <w:rPr>
          <w:rFonts w:asciiTheme="minorHAnsi" w:hAnsiTheme="minorHAnsi"/>
          <w:sz w:val="22"/>
          <w:szCs w:val="22"/>
        </w:rPr>
        <w:t xml:space="preserve"> </w:t>
      </w:r>
      <w:r w:rsidRPr="002C2C85">
        <w:rPr>
          <w:rFonts w:asciiTheme="minorHAnsi" w:hAnsiTheme="minorHAnsi"/>
          <w:sz w:val="22"/>
          <w:szCs w:val="22"/>
        </w:rPr>
        <w:t>(7,</w:t>
      </w:r>
      <w:r w:rsidR="00B95705" w:rsidRPr="00D1631A">
        <w:rPr>
          <w:rFonts w:asciiTheme="minorHAnsi" w:hAnsiTheme="minorHAnsi"/>
          <w:sz w:val="22"/>
          <w:szCs w:val="22"/>
        </w:rPr>
        <w:t xml:space="preserve"> </w:t>
      </w:r>
      <w:r w:rsidRPr="002C2C85">
        <w:rPr>
          <w:rFonts w:asciiTheme="minorHAnsi" w:hAnsiTheme="minorHAnsi"/>
          <w:sz w:val="22"/>
          <w:szCs w:val="22"/>
        </w:rPr>
        <w:t>18)</w:t>
      </w:r>
      <w:r w:rsidR="00B95705" w:rsidRPr="00D1631A">
        <w:rPr>
          <w:rFonts w:asciiTheme="minorHAnsi" w:hAnsiTheme="minorHAnsi"/>
          <w:sz w:val="22"/>
          <w:szCs w:val="22"/>
        </w:rPr>
        <w:t xml:space="preserve"> </w:t>
      </w:r>
      <w:r w:rsidRPr="002C2C85">
        <w:rPr>
          <w:rFonts w:asciiTheme="minorHAnsi" w:hAnsiTheme="minorHAnsi"/>
          <w:sz w:val="22"/>
          <w:szCs w:val="22"/>
        </w:rPr>
        <w:t>(8,</w:t>
      </w:r>
      <w:r w:rsidR="00B95705" w:rsidRPr="00D1631A">
        <w:rPr>
          <w:rFonts w:asciiTheme="minorHAnsi" w:hAnsiTheme="minorHAnsi"/>
          <w:sz w:val="22"/>
          <w:szCs w:val="22"/>
        </w:rPr>
        <w:t xml:space="preserve"> </w:t>
      </w:r>
      <w:r w:rsidRPr="002C2C85">
        <w:rPr>
          <w:rFonts w:asciiTheme="minorHAnsi" w:hAnsiTheme="minorHAnsi"/>
          <w:sz w:val="22"/>
          <w:szCs w:val="22"/>
        </w:rPr>
        <w:t>21)</w:t>
      </w:r>
      <w:r w:rsidR="00B95705" w:rsidRPr="00D1631A">
        <w:rPr>
          <w:rFonts w:asciiTheme="minorHAnsi" w:hAnsiTheme="minorHAnsi"/>
          <w:sz w:val="22"/>
          <w:szCs w:val="22"/>
        </w:rPr>
        <w:t xml:space="preserve"> </w:t>
      </w:r>
      <w:r w:rsidRPr="002C2C85">
        <w:rPr>
          <w:rFonts w:asciiTheme="minorHAnsi" w:hAnsiTheme="minorHAnsi"/>
          <w:sz w:val="22"/>
          <w:szCs w:val="22"/>
        </w:rPr>
        <w:t>(9,</w:t>
      </w:r>
      <w:r w:rsidR="00B95705" w:rsidRPr="00D1631A">
        <w:rPr>
          <w:rFonts w:asciiTheme="minorHAnsi" w:hAnsiTheme="minorHAnsi"/>
          <w:sz w:val="22"/>
          <w:szCs w:val="22"/>
        </w:rPr>
        <w:t xml:space="preserve"> </w:t>
      </w:r>
      <w:r w:rsidRPr="002C2C85">
        <w:rPr>
          <w:rFonts w:asciiTheme="minorHAnsi" w:hAnsiTheme="minorHAnsi"/>
          <w:sz w:val="22"/>
          <w:szCs w:val="22"/>
        </w:rPr>
        <w:t>24)</w:t>
      </w:r>
      <w:r w:rsidR="00B95705" w:rsidRPr="00D1631A">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мы договорились, в данной главе будем исходить из отсутствия априорной информации о значени</w:t>
      </w:r>
      <w:r w:rsidR="00D1631A">
        <w:rPr>
          <w:rFonts w:asciiTheme="minorHAnsi" w:hAnsiTheme="minorHAnsi"/>
          <w:sz w:val="22"/>
          <w:szCs w:val="22"/>
        </w:rPr>
        <w:t>ях интересующих нас параметров A</w:t>
      </w:r>
      <w:r w:rsidRPr="002C2C85">
        <w:rPr>
          <w:rFonts w:asciiTheme="minorHAnsi" w:hAnsiTheme="minorHAnsi"/>
          <w:sz w:val="22"/>
          <w:szCs w:val="22"/>
        </w:rPr>
        <w:t>, В И S. Тогда можно воспользоваться результатами (7.25) и (7.26), проведя все необходимые выкладки по формулам (7.27). Некоторые вычисления мы уже осуществили в разделе 7.2. В частности, мы знаем, что</w:t>
      </w:r>
    </w:p>
    <w:p w:rsidR="00D1631A" w:rsidRDefault="00D1631A"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21100" cy="383204"/>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Формула(7.27)_выч4.jpg"/>
                    <pic:cNvPicPr/>
                  </pic:nvPicPr>
                  <pic:blipFill>
                    <a:blip r:embed="rId238">
                      <a:extLst>
                        <a:ext uri="{28A0092B-C50C-407E-A947-70E740481C1C}">
                          <a14:useLocalDpi xmlns:a14="http://schemas.microsoft.com/office/drawing/2010/main" val="0"/>
                        </a:ext>
                      </a:extLst>
                    </a:blip>
                    <a:stretch>
                      <a:fillRect/>
                    </a:stretch>
                  </pic:blipFill>
                  <pic:spPr>
                    <a:xfrm>
                      <a:off x="0" y="0"/>
                      <a:ext cx="3355161" cy="38713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основная задача — рассчитать s</w:t>
      </w:r>
      <w:r w:rsidR="00D1631A">
        <w:rPr>
          <w:rFonts w:asciiTheme="minorHAnsi" w:hAnsiTheme="minorHAnsi"/>
          <w:sz w:val="22"/>
          <w:szCs w:val="22"/>
        </w:rPr>
        <w:t>̂</w:t>
      </w:r>
      <w:r w:rsidRPr="002C2C85">
        <w:rPr>
          <w:rFonts w:asciiTheme="minorHAnsi" w:hAnsiTheme="minorHAnsi"/>
          <w:sz w:val="22"/>
          <w:szCs w:val="22"/>
        </w:rPr>
        <w:t>. Для этого нужно найти</w:t>
      </w:r>
      <w:r w:rsidR="00D1631A" w:rsidRPr="00D1631A">
        <w:rPr>
          <w:rFonts w:asciiTheme="minorHAnsi" w:hAnsiTheme="minorHAnsi"/>
          <w:sz w:val="22"/>
          <w:szCs w:val="22"/>
        </w:rPr>
        <w:t xml:space="preserve"> </w:t>
      </w:r>
      <w:r w:rsidRPr="002C2C85">
        <w:rPr>
          <w:rFonts w:asciiTheme="minorHAnsi" w:hAnsiTheme="minorHAnsi"/>
          <w:sz w:val="22"/>
          <w:szCs w:val="22"/>
        </w:rPr>
        <w:t>значения y</w:t>
      </w:r>
      <w:proofErr w:type="spellStart"/>
      <w:r w:rsidR="00D1631A" w:rsidRPr="00D1631A">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w:t>
      </w:r>
      <w:r w:rsidR="00D1631A" w:rsidRPr="00D1631A">
        <w:rPr>
          <w:rFonts w:asciiTheme="minorHAnsi" w:hAnsiTheme="minorHAnsi"/>
          <w:sz w:val="22"/>
          <w:szCs w:val="22"/>
        </w:rPr>
        <w:t>–</w:t>
      </w:r>
      <w:r w:rsidRPr="002C2C85">
        <w:rPr>
          <w:rFonts w:asciiTheme="minorHAnsi" w:hAnsiTheme="minorHAnsi"/>
          <w:sz w:val="22"/>
          <w:szCs w:val="22"/>
        </w:rPr>
        <w:t xml:space="preserve"> а</w:t>
      </w:r>
      <w:r w:rsidR="00D1631A">
        <w:rPr>
          <w:rFonts w:asciiTheme="minorHAnsi" w:hAnsiTheme="minorHAnsi"/>
          <w:sz w:val="22"/>
          <w:szCs w:val="22"/>
        </w:rPr>
        <w:t>̂</w:t>
      </w:r>
      <w:r w:rsidRPr="002C2C85">
        <w:rPr>
          <w:rFonts w:asciiTheme="minorHAnsi" w:hAnsiTheme="minorHAnsi"/>
          <w:sz w:val="22"/>
          <w:szCs w:val="22"/>
        </w:rPr>
        <w:t xml:space="preserve"> </w:t>
      </w:r>
      <w:r w:rsidR="00D1631A" w:rsidRPr="00D1631A">
        <w:rPr>
          <w:rFonts w:asciiTheme="minorHAnsi" w:hAnsiTheme="minorHAnsi"/>
          <w:sz w:val="22"/>
          <w:szCs w:val="22"/>
        </w:rPr>
        <w:t>–</w:t>
      </w:r>
      <w:r w:rsidRPr="002C2C85">
        <w:rPr>
          <w:rFonts w:asciiTheme="minorHAnsi" w:hAnsiTheme="minorHAnsi"/>
          <w:sz w:val="22"/>
          <w:szCs w:val="22"/>
        </w:rPr>
        <w:t xml:space="preserve"> </w:t>
      </w:r>
      <w:proofErr w:type="spellStart"/>
      <w:r w:rsidRPr="002C2C85">
        <w:rPr>
          <w:rFonts w:asciiTheme="minorHAnsi" w:hAnsiTheme="minorHAnsi"/>
          <w:sz w:val="22"/>
          <w:szCs w:val="22"/>
        </w:rPr>
        <w:t>bx</w:t>
      </w:r>
      <w:r w:rsidRPr="00D1631A">
        <w:rPr>
          <w:rFonts w:asciiTheme="minorHAnsi" w:hAnsiTheme="minorHAnsi"/>
          <w:sz w:val="22"/>
          <w:szCs w:val="22"/>
          <w:vertAlign w:val="subscript"/>
        </w:rPr>
        <w:t>i</w:t>
      </w:r>
      <w:proofErr w:type="spellEnd"/>
      <w:r w:rsidR="00D1631A" w:rsidRPr="00D1631A">
        <w:rPr>
          <w:rFonts w:asciiTheme="minorHAnsi" w:hAnsiTheme="minorHAnsi"/>
          <w:sz w:val="22"/>
          <w:szCs w:val="22"/>
        </w:rPr>
        <w:t>,</w:t>
      </w:r>
      <w:r w:rsidRPr="002C2C85">
        <w:rPr>
          <w:rFonts w:asciiTheme="minorHAnsi" w:hAnsiTheme="minorHAnsi"/>
          <w:sz w:val="22"/>
          <w:szCs w:val="22"/>
        </w:rPr>
        <w:t xml:space="preserve"> равные вер</w:t>
      </w:r>
      <w:r w:rsidR="00D1631A">
        <w:rPr>
          <w:rFonts w:asciiTheme="minorHAnsi" w:hAnsiTheme="minorHAnsi"/>
          <w:sz w:val="22"/>
          <w:szCs w:val="22"/>
        </w:rPr>
        <w:t>тикальным отклонениям точек, со</w:t>
      </w:r>
      <w:r w:rsidRPr="002C2C85">
        <w:rPr>
          <w:rFonts w:asciiTheme="minorHAnsi" w:hAnsiTheme="minorHAnsi"/>
          <w:sz w:val="22"/>
          <w:szCs w:val="22"/>
        </w:rPr>
        <w:t>ответствующих наблюдениям, от прямой, полученной в результате подгонки этих наблюдений с помощью метода наименьших квадратов. Проведем необходимые арифметические операции и получим следующие значения отклонений (они рас</w:t>
      </w:r>
      <w:r w:rsidR="00D1631A">
        <w:rPr>
          <w:rFonts w:asciiTheme="minorHAnsi" w:hAnsiTheme="minorHAnsi"/>
          <w:sz w:val="22"/>
          <w:szCs w:val="22"/>
        </w:rPr>
        <w:t xml:space="preserve">положены в порядке возрастания </w:t>
      </w:r>
      <w:r w:rsidR="00D1631A" w:rsidRPr="00D1631A">
        <w:rPr>
          <w:rFonts w:asciiTheme="minorHAnsi" w:hAnsiTheme="minorHAnsi"/>
          <w:i/>
          <w:sz w:val="22"/>
          <w:szCs w:val="22"/>
        </w:rPr>
        <w:t>i</w:t>
      </w:r>
      <w:r w:rsidRPr="002C2C85">
        <w:rPr>
          <w:rFonts w:asciiTheme="minorHAnsi" w:hAnsiTheme="minorHAnsi"/>
          <w:sz w:val="22"/>
          <w:szCs w:val="22"/>
        </w:rPr>
        <w:t>):</w:t>
      </w:r>
    </w:p>
    <w:p w:rsidR="00D1631A" w:rsidRDefault="00D1631A" w:rsidP="002C2C85">
      <w:pPr>
        <w:spacing w:before="0" w:after="120"/>
        <w:ind w:firstLine="0"/>
        <w:jc w:val="left"/>
        <w:rPr>
          <w:rFonts w:asciiTheme="minorHAnsi" w:hAnsiTheme="minorHAnsi"/>
          <w:sz w:val="22"/>
          <w:szCs w:val="22"/>
        </w:rPr>
      </w:pPr>
      <w:r>
        <w:rPr>
          <w:rFonts w:asciiTheme="minorHAnsi" w:hAnsiTheme="minorHAnsi"/>
          <w:sz w:val="22"/>
          <w:szCs w:val="22"/>
        </w:rPr>
        <w:t>(7.28)</w:t>
      </w:r>
      <w:r w:rsidRPr="00D1631A">
        <w:rPr>
          <w:rFonts w:asciiTheme="minorHAnsi" w:hAnsiTheme="minorHAnsi"/>
          <w:sz w:val="22"/>
          <w:szCs w:val="22"/>
        </w:rPr>
        <w:t xml:space="preserve">   –</w:t>
      </w:r>
      <w:r w:rsidR="002C2C85" w:rsidRPr="002C2C85">
        <w:rPr>
          <w:rFonts w:asciiTheme="minorHAnsi" w:hAnsiTheme="minorHAnsi"/>
          <w:sz w:val="22"/>
          <w:szCs w:val="22"/>
        </w:rPr>
        <w:t>0,80</w:t>
      </w:r>
      <w:r w:rsidRPr="00D1631A">
        <w:rPr>
          <w:rFonts w:asciiTheme="minorHAnsi" w:hAnsiTheme="minorHAnsi"/>
          <w:sz w:val="22"/>
          <w:szCs w:val="22"/>
        </w:rPr>
        <w:t xml:space="preserve">  </w:t>
      </w:r>
      <w:r w:rsidR="002C2C85" w:rsidRPr="002C2C85">
        <w:rPr>
          <w:rFonts w:asciiTheme="minorHAnsi" w:hAnsiTheme="minorHAnsi"/>
          <w:sz w:val="22"/>
          <w:szCs w:val="22"/>
        </w:rPr>
        <w:t>0,15</w:t>
      </w:r>
      <w:r w:rsidRPr="00D1631A">
        <w:rPr>
          <w:rFonts w:asciiTheme="minorHAnsi" w:hAnsiTheme="minorHAnsi"/>
          <w:sz w:val="22"/>
          <w:szCs w:val="22"/>
        </w:rPr>
        <w:t xml:space="preserve">  </w:t>
      </w:r>
      <w:r w:rsidR="002C2C85" w:rsidRPr="002C2C85">
        <w:rPr>
          <w:rFonts w:asciiTheme="minorHAnsi" w:hAnsiTheme="minorHAnsi"/>
          <w:sz w:val="22"/>
          <w:szCs w:val="22"/>
        </w:rPr>
        <w:t>1,10</w:t>
      </w:r>
      <w:r w:rsidRPr="00D1631A">
        <w:rPr>
          <w:rFonts w:asciiTheme="minorHAnsi" w:hAnsiTheme="minorHAnsi"/>
          <w:sz w:val="22"/>
          <w:szCs w:val="22"/>
        </w:rPr>
        <w:t xml:space="preserve">  </w:t>
      </w:r>
      <w:r w:rsidR="002C2C85" w:rsidRPr="002C2C85">
        <w:rPr>
          <w:rFonts w:asciiTheme="minorHAnsi" w:hAnsiTheme="minorHAnsi"/>
          <w:sz w:val="22"/>
          <w:szCs w:val="22"/>
        </w:rPr>
        <w:t>2,05</w:t>
      </w:r>
      <w:r w:rsidRPr="00D1631A">
        <w:rPr>
          <w:rFonts w:asciiTheme="minorHAnsi" w:hAnsiTheme="minorHAnsi"/>
          <w:sz w:val="22"/>
          <w:szCs w:val="22"/>
        </w:rPr>
        <w:t xml:space="preserve">  –</w:t>
      </w:r>
      <w:r w:rsidR="002C2C85" w:rsidRPr="002C2C85">
        <w:rPr>
          <w:rFonts w:asciiTheme="minorHAnsi" w:hAnsiTheme="minorHAnsi"/>
          <w:sz w:val="22"/>
          <w:szCs w:val="22"/>
        </w:rPr>
        <w:t>3,00</w:t>
      </w:r>
      <w:r w:rsidRPr="00D1631A">
        <w:rPr>
          <w:rFonts w:asciiTheme="minorHAnsi" w:hAnsiTheme="minorHAnsi"/>
          <w:sz w:val="22"/>
          <w:szCs w:val="22"/>
        </w:rPr>
        <w:t xml:space="preserve">  </w:t>
      </w:r>
      <w:r w:rsidR="002C2C85" w:rsidRPr="002C2C85">
        <w:rPr>
          <w:rFonts w:asciiTheme="minorHAnsi" w:hAnsiTheme="minorHAnsi"/>
          <w:sz w:val="22"/>
          <w:szCs w:val="22"/>
        </w:rPr>
        <w:t>0,95</w:t>
      </w:r>
      <w:r w:rsidRPr="00D1631A">
        <w:rPr>
          <w:rFonts w:asciiTheme="minorHAnsi" w:hAnsiTheme="minorHAnsi"/>
          <w:sz w:val="22"/>
          <w:szCs w:val="22"/>
        </w:rPr>
        <w:t xml:space="preserve">  </w:t>
      </w:r>
      <w:r>
        <w:rPr>
          <w:rFonts w:asciiTheme="minorHAnsi" w:hAnsiTheme="minorHAnsi"/>
          <w:sz w:val="22"/>
          <w:szCs w:val="22"/>
        </w:rPr>
        <w:t>–</w:t>
      </w:r>
      <w:r w:rsidR="002C2C85" w:rsidRPr="002C2C85">
        <w:rPr>
          <w:rFonts w:asciiTheme="minorHAnsi" w:hAnsiTheme="minorHAnsi"/>
          <w:sz w:val="22"/>
          <w:szCs w:val="22"/>
        </w:rPr>
        <w:t>1,10</w:t>
      </w:r>
      <w:r w:rsidRPr="00D1631A">
        <w:rPr>
          <w:rFonts w:asciiTheme="minorHAnsi" w:hAnsiTheme="minorHAnsi"/>
          <w:sz w:val="22"/>
          <w:szCs w:val="22"/>
        </w:rPr>
        <w:t xml:space="preserve">  –</w:t>
      </w:r>
      <w:r w:rsidR="002C2C85" w:rsidRPr="002C2C85">
        <w:rPr>
          <w:rFonts w:asciiTheme="minorHAnsi" w:hAnsiTheme="minorHAnsi"/>
          <w:sz w:val="22"/>
          <w:szCs w:val="22"/>
        </w:rPr>
        <w:t>0,15</w:t>
      </w:r>
      <w:r w:rsidRPr="00D1631A">
        <w:rPr>
          <w:rFonts w:asciiTheme="minorHAnsi" w:hAnsiTheme="minorHAnsi"/>
          <w:sz w:val="22"/>
          <w:szCs w:val="22"/>
        </w:rPr>
        <w:t xml:space="preserve">  </w:t>
      </w:r>
      <w:r w:rsidR="002C2C85" w:rsidRPr="002C2C85">
        <w:rPr>
          <w:rFonts w:asciiTheme="minorHAnsi" w:hAnsiTheme="minorHAnsi"/>
          <w:sz w:val="22"/>
          <w:szCs w:val="22"/>
        </w:rPr>
        <w:t>0,80</w:t>
      </w:r>
    </w:p>
    <w:p w:rsidR="004C7750"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Возведем каждое из отклонений в квадрат,</w:t>
      </w:r>
      <w:r w:rsidR="00D1631A" w:rsidRPr="00D1631A">
        <w:rPr>
          <w:rFonts w:asciiTheme="minorHAnsi" w:hAnsiTheme="minorHAnsi"/>
          <w:sz w:val="22"/>
          <w:szCs w:val="22"/>
        </w:rPr>
        <w:t xml:space="preserve"> </w:t>
      </w:r>
      <w:r w:rsidR="00D1631A">
        <w:rPr>
          <w:rFonts w:asciiTheme="minorHAnsi" w:hAnsiTheme="minorHAnsi"/>
          <w:sz w:val="22"/>
          <w:szCs w:val="22"/>
        </w:rPr>
        <w:t xml:space="preserve">просуммируем их и разделим полученную сумму на 7 (т.е. на </w:t>
      </w:r>
      <w:r w:rsidR="00D1631A" w:rsidRPr="00D1631A">
        <w:rPr>
          <w:rFonts w:asciiTheme="minorHAnsi" w:hAnsiTheme="minorHAnsi"/>
          <w:i/>
          <w:sz w:val="22"/>
          <w:szCs w:val="22"/>
        </w:rPr>
        <w:t>n</w:t>
      </w:r>
      <w:r w:rsidRPr="002C2C85">
        <w:rPr>
          <w:rFonts w:asciiTheme="minorHAnsi" w:hAnsiTheme="minorHAnsi"/>
          <w:sz w:val="22"/>
          <w:szCs w:val="22"/>
        </w:rPr>
        <w:t xml:space="preserve"> </w:t>
      </w:r>
      <w:r w:rsidR="00D1631A" w:rsidRPr="00D1631A">
        <w:rPr>
          <w:rFonts w:asciiTheme="minorHAnsi" w:hAnsiTheme="minorHAnsi"/>
          <w:sz w:val="22"/>
          <w:szCs w:val="22"/>
        </w:rPr>
        <w:t>–</w:t>
      </w:r>
      <w:r w:rsidR="00D1631A">
        <w:rPr>
          <w:rFonts w:asciiTheme="minorHAnsi" w:hAnsiTheme="minorHAnsi"/>
          <w:sz w:val="22"/>
          <w:szCs w:val="22"/>
        </w:rPr>
        <w:t xml:space="preserve"> 2); ŝ</w:t>
      </w:r>
      <w:r w:rsidR="00D1631A" w:rsidRPr="00D1631A">
        <w:rPr>
          <w:rFonts w:asciiTheme="minorHAnsi" w:hAnsiTheme="minorHAnsi"/>
          <w:sz w:val="22"/>
          <w:szCs w:val="22"/>
          <w:vertAlign w:val="superscript"/>
        </w:rPr>
        <w:t>2</w:t>
      </w:r>
      <w:r w:rsidR="00D1631A">
        <w:rPr>
          <w:rFonts w:asciiTheme="minorHAnsi" w:hAnsiTheme="minorHAnsi"/>
          <w:sz w:val="22"/>
          <w:szCs w:val="22"/>
        </w:rPr>
        <w:t xml:space="preserve"> </w:t>
      </w:r>
      <w:r w:rsidR="00D1631A" w:rsidRPr="00D1631A">
        <w:rPr>
          <w:rFonts w:asciiTheme="minorHAnsi" w:hAnsiTheme="minorHAnsi"/>
          <w:sz w:val="22"/>
          <w:szCs w:val="22"/>
        </w:rPr>
        <w:t>=</w:t>
      </w:r>
      <w:r w:rsidRPr="002C2C85">
        <w:rPr>
          <w:rFonts w:asciiTheme="minorHAnsi" w:hAnsiTheme="minorHAnsi"/>
          <w:sz w:val="22"/>
          <w:szCs w:val="22"/>
        </w:rPr>
        <w:t xml:space="preserve"> 2,55, т.е. s</w:t>
      </w:r>
      <w:r w:rsidR="00D1631A">
        <w:rPr>
          <w:rFonts w:asciiTheme="minorHAnsi" w:hAnsiTheme="minorHAnsi"/>
          <w:sz w:val="22"/>
          <w:szCs w:val="22"/>
        </w:rPr>
        <w:t>̂</w:t>
      </w:r>
      <w:r w:rsidR="00D1631A" w:rsidRPr="00D1631A">
        <w:rPr>
          <w:rFonts w:asciiTheme="minorHAnsi" w:hAnsiTheme="minorHAnsi"/>
          <w:sz w:val="22"/>
          <w:szCs w:val="22"/>
        </w:rPr>
        <w:t xml:space="preserve"> =</w:t>
      </w:r>
      <w:r w:rsidRPr="002C2C85">
        <w:rPr>
          <w:rFonts w:asciiTheme="minorHAnsi" w:hAnsiTheme="minorHAnsi"/>
          <w:sz w:val="22"/>
          <w:szCs w:val="22"/>
        </w:rPr>
        <w:t xml:space="preserve"> 1,597. Подставим это значение наряду с найденными ранее в (7.27) и установим значения оставшихся выражений: </w:t>
      </w:r>
      <w:r w:rsidR="00D1631A">
        <w:rPr>
          <w:rFonts w:asciiTheme="minorHAnsi" w:hAnsiTheme="minorHAnsi"/>
          <w:sz w:val="22"/>
          <w:szCs w:val="22"/>
          <w:lang w:val="en-US"/>
        </w:rPr>
        <w:t>s</w:t>
      </w:r>
      <w:r w:rsidR="00D1631A" w:rsidRPr="00D1631A">
        <w:rPr>
          <w:rFonts w:asciiTheme="minorHAnsi" w:hAnsiTheme="minorHAnsi"/>
          <w:sz w:val="22"/>
          <w:szCs w:val="22"/>
        </w:rPr>
        <w:t>̂</w:t>
      </w:r>
      <w:r w:rsidRPr="00D1631A">
        <w:rPr>
          <w:rFonts w:asciiTheme="minorHAnsi" w:hAnsiTheme="minorHAnsi"/>
          <w:sz w:val="22"/>
          <w:szCs w:val="22"/>
          <w:vertAlign w:val="subscript"/>
        </w:rPr>
        <w:t>A</w:t>
      </w:r>
      <w:r w:rsidRPr="002C2C85">
        <w:rPr>
          <w:rFonts w:asciiTheme="minorHAnsi" w:hAnsiTheme="minorHAnsi"/>
          <w:sz w:val="22"/>
          <w:szCs w:val="22"/>
        </w:rPr>
        <w:t xml:space="preserve"> = 1,160, </w:t>
      </w:r>
      <w:proofErr w:type="spellStart"/>
      <w:r w:rsidRPr="002C2C85">
        <w:rPr>
          <w:rFonts w:asciiTheme="minorHAnsi" w:hAnsiTheme="minorHAnsi"/>
          <w:sz w:val="22"/>
          <w:szCs w:val="22"/>
        </w:rPr>
        <w:t>s</w:t>
      </w:r>
      <w:r w:rsidR="00D1631A">
        <w:rPr>
          <w:rFonts w:asciiTheme="minorHAnsi" w:hAnsiTheme="minorHAnsi"/>
          <w:sz w:val="22"/>
          <w:szCs w:val="22"/>
        </w:rPr>
        <w:t>̂</w:t>
      </w:r>
      <w:r w:rsidRPr="00D1631A">
        <w:rPr>
          <w:rFonts w:asciiTheme="minorHAnsi" w:hAnsiTheme="minorHAnsi"/>
          <w:sz w:val="22"/>
          <w:szCs w:val="22"/>
          <w:vertAlign w:val="subscript"/>
        </w:rPr>
        <w:t>B</w:t>
      </w:r>
      <w:proofErr w:type="spellEnd"/>
      <w:r w:rsidRPr="002C2C85">
        <w:rPr>
          <w:rFonts w:asciiTheme="minorHAnsi" w:hAnsiTheme="minorHAnsi"/>
          <w:sz w:val="22"/>
          <w:szCs w:val="22"/>
        </w:rPr>
        <w:t xml:space="preserve"> = 0,206. Наконец, подставим все эти выражения в (</w:t>
      </w:r>
      <w:r w:rsidR="00D1631A">
        <w:rPr>
          <w:rFonts w:asciiTheme="minorHAnsi" w:hAnsiTheme="minorHAnsi"/>
          <w:sz w:val="22"/>
          <w:szCs w:val="22"/>
        </w:rPr>
        <w:t>7.25) и в (7.26) и получим соот</w:t>
      </w:r>
      <w:r w:rsidRPr="002C2C85">
        <w:rPr>
          <w:rFonts w:asciiTheme="minorHAnsi" w:hAnsiTheme="minorHAnsi"/>
          <w:sz w:val="22"/>
          <w:szCs w:val="22"/>
        </w:rPr>
        <w:t>ветствующие примеру апостериорные оценки:</w:t>
      </w:r>
    </w:p>
    <w:p w:rsidR="004C7750" w:rsidRDefault="004C7750"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95774" cy="811987"/>
            <wp:effectExtent l="0" t="0" r="0" b="762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Формула(7.27)_выч5.jpg"/>
                    <pic:cNvPicPr/>
                  </pic:nvPicPr>
                  <pic:blipFill>
                    <a:blip r:embed="rId239">
                      <a:extLst>
                        <a:ext uri="{28A0092B-C50C-407E-A947-70E740481C1C}">
                          <a14:useLocalDpi xmlns:a14="http://schemas.microsoft.com/office/drawing/2010/main" val="0"/>
                        </a:ext>
                      </a:extLst>
                    </a:blip>
                    <a:stretch>
                      <a:fillRect/>
                    </a:stretch>
                  </pic:blipFill>
                  <pic:spPr>
                    <a:xfrm>
                      <a:off x="0" y="0"/>
                      <a:ext cx="4250997" cy="82267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Распределение каждой оценки полностью определено. Обобщающие характеристики могут быть найдены</w:t>
      </w:r>
      <w:r w:rsidR="004C7750">
        <w:rPr>
          <w:rFonts w:asciiTheme="minorHAnsi" w:hAnsiTheme="minorHAnsi"/>
          <w:sz w:val="22"/>
          <w:szCs w:val="22"/>
        </w:rPr>
        <w:t xml:space="preserve"> с помощью обычных процедур. Например, как вы может</w:t>
      </w:r>
      <w:r w:rsidRPr="002C2C85">
        <w:rPr>
          <w:rFonts w:asciiTheme="minorHAnsi" w:hAnsiTheme="minorHAnsi"/>
          <w:sz w:val="22"/>
          <w:szCs w:val="22"/>
        </w:rPr>
        <w:t>е убедиться самостоятельно (см. упражнение 7.6), апостериорные 95-процентны</w:t>
      </w:r>
      <w:r w:rsidR="004C7750">
        <w:rPr>
          <w:rFonts w:asciiTheme="minorHAnsi" w:hAnsiTheme="minorHAnsi"/>
          <w:sz w:val="22"/>
          <w:szCs w:val="22"/>
        </w:rPr>
        <w:t>е вероятностные интервалы для А,</w:t>
      </w:r>
      <w:r w:rsidRPr="002C2C85">
        <w:rPr>
          <w:rFonts w:asciiTheme="minorHAnsi" w:hAnsiTheme="minorHAnsi"/>
          <w:sz w:val="22"/>
          <w:szCs w:val="22"/>
        </w:rPr>
        <w:t xml:space="preserve"> В и </w:t>
      </w:r>
      <w:r w:rsidR="004C7750">
        <w:rPr>
          <w:rFonts w:asciiTheme="minorHAnsi" w:hAnsiTheme="minorHAnsi"/>
          <w:sz w:val="22"/>
          <w:szCs w:val="22"/>
          <w:lang w:val="en-US"/>
        </w:rPr>
        <w:t>S</w:t>
      </w:r>
      <w:r w:rsidRPr="002C2C85">
        <w:rPr>
          <w:rFonts w:asciiTheme="minorHAnsi" w:hAnsiTheme="minorHAnsi"/>
          <w:sz w:val="22"/>
          <w:szCs w:val="22"/>
        </w:rPr>
        <w:t xml:space="preserve"> равны соответственно (с точностью до второго десятичного знака):</w:t>
      </w:r>
      <w:r w:rsidR="004C7750" w:rsidRPr="004C7750">
        <w:rPr>
          <w:rFonts w:asciiTheme="minorHAnsi" w:hAnsiTheme="minorHAnsi"/>
          <w:sz w:val="22"/>
          <w:szCs w:val="22"/>
        </w:rPr>
        <w:t xml:space="preserve"> </w:t>
      </w:r>
      <w:r w:rsidR="004C7750">
        <w:rPr>
          <w:rFonts w:asciiTheme="minorHAnsi" w:hAnsiTheme="minorHAnsi"/>
          <w:sz w:val="22"/>
          <w:szCs w:val="22"/>
        </w:rPr>
        <w:t xml:space="preserve">(2,01; </w:t>
      </w:r>
      <w:r w:rsidRPr="002C2C85">
        <w:rPr>
          <w:rFonts w:asciiTheme="minorHAnsi" w:hAnsiTheme="minorHAnsi"/>
          <w:sz w:val="22"/>
          <w:szCs w:val="22"/>
        </w:rPr>
        <w:t>7,49)</w:t>
      </w:r>
      <w:r w:rsidR="004C7750" w:rsidRPr="004C7750">
        <w:rPr>
          <w:rFonts w:asciiTheme="minorHAnsi" w:hAnsiTheme="minorHAnsi"/>
          <w:sz w:val="22"/>
          <w:szCs w:val="22"/>
        </w:rPr>
        <w:t xml:space="preserve"> </w:t>
      </w:r>
      <w:r w:rsidRPr="002C2C85">
        <w:rPr>
          <w:rFonts w:asciiTheme="minorHAnsi" w:hAnsiTheme="minorHAnsi"/>
          <w:sz w:val="22"/>
          <w:szCs w:val="22"/>
        </w:rPr>
        <w:t>(1,56;</w:t>
      </w:r>
      <w:r w:rsidR="004C7750" w:rsidRPr="004C7750">
        <w:rPr>
          <w:rFonts w:asciiTheme="minorHAnsi" w:hAnsiTheme="minorHAnsi"/>
          <w:sz w:val="22"/>
          <w:szCs w:val="22"/>
        </w:rPr>
        <w:t xml:space="preserve"> </w:t>
      </w:r>
      <w:r w:rsidRPr="002C2C85">
        <w:rPr>
          <w:rFonts w:asciiTheme="minorHAnsi" w:hAnsiTheme="minorHAnsi"/>
          <w:sz w:val="22"/>
          <w:szCs w:val="22"/>
        </w:rPr>
        <w:t>2,54)</w:t>
      </w:r>
      <w:r w:rsidR="004C7750" w:rsidRPr="004C7750">
        <w:rPr>
          <w:rFonts w:asciiTheme="minorHAnsi" w:hAnsiTheme="minorHAnsi"/>
          <w:sz w:val="22"/>
          <w:szCs w:val="22"/>
        </w:rPr>
        <w:t xml:space="preserve"> </w:t>
      </w:r>
      <w:r w:rsidRPr="002C2C85">
        <w:rPr>
          <w:rFonts w:asciiTheme="minorHAnsi" w:hAnsiTheme="minorHAnsi"/>
          <w:sz w:val="22"/>
          <w:szCs w:val="22"/>
        </w:rPr>
        <w:t>(1,06;</w:t>
      </w:r>
      <w:r w:rsidR="004C7750" w:rsidRPr="004C7750">
        <w:rPr>
          <w:rFonts w:asciiTheme="minorHAnsi" w:hAnsiTheme="minorHAnsi"/>
          <w:sz w:val="22"/>
          <w:szCs w:val="22"/>
        </w:rPr>
        <w:t xml:space="preserve"> </w:t>
      </w:r>
      <w:r w:rsidRPr="002C2C85">
        <w:rPr>
          <w:rFonts w:asciiTheme="minorHAnsi" w:hAnsiTheme="minorHAnsi"/>
          <w:sz w:val="22"/>
          <w:szCs w:val="22"/>
        </w:rPr>
        <w:t>3,25).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качестве дополнительного примера рассмотрим задачу определения (апостериорной) вероятности того, что коэффициент А положителен. Чтобы решить ее,</w:t>
      </w:r>
      <w:r w:rsidR="004C7750" w:rsidRPr="004C7750">
        <w:rPr>
          <w:rFonts w:asciiTheme="minorHAnsi" w:hAnsiTheme="minorHAnsi"/>
          <w:sz w:val="22"/>
          <w:szCs w:val="22"/>
        </w:rPr>
        <w:t xml:space="preserve"> </w:t>
      </w:r>
      <w:r w:rsidR="004C7750">
        <w:rPr>
          <w:rFonts w:asciiTheme="minorHAnsi" w:hAnsiTheme="minorHAnsi"/>
          <w:sz w:val="22"/>
          <w:szCs w:val="22"/>
        </w:rPr>
        <w:t xml:space="preserve">используем формулу </w:t>
      </w:r>
      <w:r w:rsidR="004C7750">
        <w:rPr>
          <w:rFonts w:asciiTheme="minorHAnsi" w:hAnsiTheme="minorHAnsi"/>
          <w:sz w:val="22"/>
          <w:szCs w:val="22"/>
        </w:rPr>
        <w:br/>
      </w:r>
      <w:r w:rsidR="004C7750" w:rsidRPr="004C7750">
        <w:rPr>
          <w:rFonts w:asciiTheme="minorHAnsi" w:hAnsiTheme="minorHAnsi"/>
          <w:sz w:val="22"/>
          <w:szCs w:val="22"/>
        </w:rPr>
        <w:t>=1-СТЬЮДЕНТ.РАСП(-4,75/1,16;</w:t>
      </w:r>
      <w:proofErr w:type="gramStart"/>
      <w:r w:rsidR="004C7750" w:rsidRPr="004C7750">
        <w:rPr>
          <w:rFonts w:asciiTheme="minorHAnsi" w:hAnsiTheme="minorHAnsi"/>
          <w:sz w:val="22"/>
          <w:szCs w:val="22"/>
        </w:rPr>
        <w:t>7;ИСТИНА</w:t>
      </w:r>
      <w:proofErr w:type="gramEnd"/>
      <w:r w:rsidR="004C7750" w:rsidRPr="004C7750">
        <w:rPr>
          <w:rFonts w:asciiTheme="minorHAnsi" w:hAnsiTheme="minorHAnsi"/>
          <w:sz w:val="22"/>
          <w:szCs w:val="22"/>
        </w:rPr>
        <w:t>)</w:t>
      </w:r>
      <w:r w:rsidR="004C7750">
        <w:rPr>
          <w:rFonts w:asciiTheme="minorHAnsi" w:hAnsiTheme="minorHAnsi"/>
          <w:sz w:val="22"/>
          <w:szCs w:val="22"/>
        </w:rPr>
        <w:t xml:space="preserve"> = 0,9977. Т.е., с вероятностью 99, 77% можно утверждать, что </w:t>
      </w:r>
      <w:proofErr w:type="gramStart"/>
      <w:r w:rsidR="004C7750">
        <w:rPr>
          <w:rFonts w:asciiTheme="minorHAnsi" w:hAnsiTheme="minorHAnsi"/>
          <w:sz w:val="22"/>
          <w:szCs w:val="22"/>
        </w:rPr>
        <w:t xml:space="preserve">А </w:t>
      </w:r>
      <w:r w:rsidR="004C7750" w:rsidRPr="004C7750">
        <w:rPr>
          <w:rFonts w:asciiTheme="minorHAnsi" w:hAnsiTheme="minorHAnsi"/>
          <w:sz w:val="22"/>
          <w:szCs w:val="22"/>
        </w:rPr>
        <w:t>&gt;</w:t>
      </w:r>
      <w:proofErr w:type="gramEnd"/>
      <w:r w:rsidR="004C7750" w:rsidRPr="004C7750">
        <w:rPr>
          <w:rFonts w:asciiTheme="minorHAnsi" w:hAnsiTheme="minorHAnsi"/>
          <w:sz w:val="22"/>
          <w:szCs w:val="22"/>
        </w:rPr>
        <w:t xml:space="preserve"> 0</w:t>
      </w:r>
      <w:r w:rsidR="004C7750">
        <w:rPr>
          <w:rFonts w:asciiTheme="minorHAnsi" w:hAnsiTheme="minorHAnsi"/>
          <w:sz w:val="22"/>
          <w:szCs w:val="22"/>
        </w:rPr>
        <w:t xml:space="preserve">. </w:t>
      </w:r>
      <w:r w:rsidRPr="002C2C85">
        <w:rPr>
          <w:rFonts w:asciiTheme="minorHAnsi" w:hAnsiTheme="minorHAnsi"/>
          <w:sz w:val="22"/>
          <w:szCs w:val="22"/>
        </w:rPr>
        <w:t>Аналогично Р (В &gt;</w:t>
      </w:r>
      <w:r w:rsidR="004C7750">
        <w:rPr>
          <w:rFonts w:asciiTheme="minorHAnsi" w:hAnsiTheme="minorHAnsi"/>
          <w:sz w:val="22"/>
          <w:szCs w:val="22"/>
        </w:rPr>
        <w:t xml:space="preserve"> </w:t>
      </w:r>
      <w:r w:rsidRPr="002C2C85">
        <w:rPr>
          <w:rFonts w:asciiTheme="minorHAnsi" w:hAnsiTheme="minorHAnsi"/>
          <w:sz w:val="22"/>
          <w:szCs w:val="22"/>
        </w:rPr>
        <w:t xml:space="preserve">0) </w:t>
      </w:r>
      <w:r w:rsidR="004C7750" w:rsidRPr="004C7750">
        <w:rPr>
          <w:rFonts w:asciiTheme="minorHAnsi" w:hAnsiTheme="minorHAnsi"/>
          <w:sz w:val="22"/>
          <w:szCs w:val="22"/>
        </w:rPr>
        <w:t>=1-СТЬЮДЕНТ.РАСП(-2,05/0,206;7;ИСТИНА)</w:t>
      </w:r>
      <w:r w:rsidR="004C7750">
        <w:rPr>
          <w:rFonts w:asciiTheme="minorHAnsi" w:hAnsiTheme="minorHAnsi"/>
          <w:sz w:val="22"/>
          <w:szCs w:val="22"/>
        </w:rPr>
        <w:t xml:space="preserve"> = 0,99999</w:t>
      </w:r>
      <w:r w:rsidRPr="002C2C85">
        <w:rPr>
          <w:rFonts w:asciiTheme="minorHAnsi" w:hAnsiTheme="minorHAnsi"/>
          <w:sz w:val="22"/>
          <w:szCs w:val="22"/>
        </w:rPr>
        <w:t>. Таким образом, почти наверняка оба коэффициента А и В положительны.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дальнейшем некоторые из реализованных здесь процедур будут обобщены, а сейчас рассмотрим два свойства прямой, полученной при подгонке методом наименьших квадратов, на которые до этого мы не обращали внимание. Оба эти свойства касаются (вертикальных) отклонений наблюдений от линии подгонки. Для нашего числового примера величины отклонений приведены в (7.28). Достаточно очевидное свойство состоит в том, что сумма всех вертикальных отклонений равна нулю. Является ли это свойство общим</w:t>
      </w:r>
      <w:r w:rsidR="004C7750">
        <w:rPr>
          <w:rFonts w:asciiTheme="minorHAnsi" w:hAnsiTheme="minorHAnsi"/>
          <w:sz w:val="22"/>
          <w:szCs w:val="22"/>
        </w:rPr>
        <w:t xml:space="preserve">? Другими словами, если через </w:t>
      </w:r>
      <w:r w:rsidR="004C7750" w:rsidRPr="009E120C">
        <w:rPr>
          <w:rFonts w:asciiTheme="majorHAnsi" w:hAnsiTheme="majorHAnsi"/>
          <w:i/>
          <w:sz w:val="22"/>
          <w:szCs w:val="22"/>
        </w:rPr>
        <w:t>û</w:t>
      </w:r>
      <w:proofErr w:type="spellStart"/>
      <w:r w:rsidR="004C7750" w:rsidRPr="009E120C">
        <w:rPr>
          <w:rFonts w:asciiTheme="majorHAnsi" w:hAnsiTheme="majorHAnsi"/>
          <w:i/>
          <w:sz w:val="22"/>
          <w:szCs w:val="22"/>
          <w:vertAlign w:val="subscript"/>
          <w:lang w:val="en-US"/>
        </w:rPr>
        <w:t>i</w:t>
      </w:r>
      <w:proofErr w:type="spellEnd"/>
      <w:r w:rsidRPr="002C2C85">
        <w:rPr>
          <w:rFonts w:asciiTheme="minorHAnsi" w:hAnsiTheme="minorHAnsi"/>
          <w:sz w:val="22"/>
          <w:szCs w:val="22"/>
        </w:rPr>
        <w:t xml:space="preserve"> обозначить вертикальное отклонение </w:t>
      </w:r>
      <w:r w:rsidRPr="004C7750">
        <w:rPr>
          <w:rFonts w:asciiTheme="minorHAnsi" w:hAnsiTheme="minorHAnsi"/>
          <w:i/>
          <w:sz w:val="22"/>
          <w:szCs w:val="22"/>
        </w:rPr>
        <w:t>i</w:t>
      </w:r>
      <w:r w:rsidRPr="002C2C85">
        <w:rPr>
          <w:rFonts w:asciiTheme="minorHAnsi" w:hAnsiTheme="minorHAnsi"/>
          <w:sz w:val="22"/>
          <w:szCs w:val="22"/>
        </w:rPr>
        <w:t>-</w:t>
      </w:r>
      <w:proofErr w:type="spellStart"/>
      <w:r w:rsidRPr="002C2C85">
        <w:rPr>
          <w:rFonts w:asciiTheme="minorHAnsi" w:hAnsiTheme="minorHAnsi"/>
          <w:sz w:val="22"/>
          <w:szCs w:val="22"/>
        </w:rPr>
        <w:t>го</w:t>
      </w:r>
      <w:proofErr w:type="spellEnd"/>
      <w:r w:rsidRPr="002C2C85">
        <w:rPr>
          <w:rFonts w:asciiTheme="minorHAnsi" w:hAnsiTheme="minorHAnsi"/>
          <w:sz w:val="22"/>
          <w:szCs w:val="22"/>
        </w:rPr>
        <w:t xml:space="preserve"> наблюдения от линии подгонки, найденной методом наименьших квадратов, т.е.</w:t>
      </w:r>
    </w:p>
    <w:p w:rsidR="004C7750" w:rsidRDefault="004C7750"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389120" cy="2777301"/>
            <wp:effectExtent l="0" t="0" r="0" b="444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Формула(7.29).jpg"/>
                    <pic:cNvPicPr/>
                  </pic:nvPicPr>
                  <pic:blipFill>
                    <a:blip r:embed="rId240">
                      <a:extLst>
                        <a:ext uri="{28A0092B-C50C-407E-A947-70E740481C1C}">
                          <a14:useLocalDpi xmlns:a14="http://schemas.microsoft.com/office/drawing/2010/main" val="0"/>
                        </a:ext>
                      </a:extLst>
                    </a:blip>
                    <a:stretch>
                      <a:fillRect/>
                    </a:stretch>
                  </pic:blipFill>
                  <pic:spPr>
                    <a:xfrm>
                      <a:off x="0" y="0"/>
                      <a:ext cx="4391108" cy="277855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Еще одно, но уже</w:t>
      </w:r>
      <w:r w:rsidR="009E120C">
        <w:rPr>
          <w:rFonts w:asciiTheme="minorHAnsi" w:hAnsiTheme="minorHAnsi"/>
          <w:sz w:val="22"/>
          <w:szCs w:val="22"/>
        </w:rPr>
        <w:t xml:space="preserve"> не очевидное свойство величин </w:t>
      </w:r>
      <w:r w:rsidR="009E120C" w:rsidRPr="009E120C">
        <w:rPr>
          <w:rFonts w:asciiTheme="majorHAnsi" w:hAnsiTheme="majorHAnsi"/>
          <w:i/>
          <w:sz w:val="22"/>
          <w:szCs w:val="22"/>
        </w:rPr>
        <w:t>û</w:t>
      </w:r>
      <w:proofErr w:type="spellStart"/>
      <w:r w:rsidR="009E120C" w:rsidRPr="009E120C">
        <w:rPr>
          <w:rFonts w:asciiTheme="majorHAnsi" w:hAnsiTheme="majorHAnsi"/>
          <w:i/>
          <w:sz w:val="22"/>
          <w:szCs w:val="22"/>
          <w:vertAlign w:val="subscript"/>
          <w:lang w:val="en-US"/>
        </w:rPr>
        <w:t>i</w:t>
      </w:r>
      <w:proofErr w:type="spellEnd"/>
      <w:r w:rsidRPr="002C2C85">
        <w:rPr>
          <w:rFonts w:asciiTheme="minorHAnsi" w:hAnsiTheme="minorHAnsi"/>
          <w:sz w:val="22"/>
          <w:szCs w:val="22"/>
        </w:rPr>
        <w:t xml:space="preserve"> можно следующим образом продемонстрировать н</w:t>
      </w:r>
      <w:r w:rsidR="009E120C">
        <w:rPr>
          <w:rFonts w:asciiTheme="minorHAnsi" w:hAnsiTheme="minorHAnsi"/>
          <w:sz w:val="22"/>
          <w:szCs w:val="22"/>
        </w:rPr>
        <w:t>а числовом примере. Возьмем зна</w:t>
      </w:r>
      <w:r w:rsidRPr="002C2C85">
        <w:rPr>
          <w:rFonts w:asciiTheme="minorHAnsi" w:hAnsiTheme="minorHAnsi"/>
          <w:sz w:val="22"/>
          <w:szCs w:val="22"/>
        </w:rPr>
        <w:t xml:space="preserve">чения </w:t>
      </w:r>
      <w:r w:rsidR="009E120C" w:rsidRPr="009E120C">
        <w:rPr>
          <w:rFonts w:asciiTheme="majorHAnsi" w:hAnsiTheme="majorHAnsi"/>
          <w:i/>
          <w:sz w:val="22"/>
          <w:szCs w:val="22"/>
        </w:rPr>
        <w:t>û</w:t>
      </w:r>
      <w:proofErr w:type="spellStart"/>
      <w:r w:rsidR="009E120C" w:rsidRPr="009E120C">
        <w:rPr>
          <w:rFonts w:asciiTheme="majorHAnsi" w:hAnsiTheme="majorHAnsi"/>
          <w:i/>
          <w:sz w:val="22"/>
          <w:szCs w:val="22"/>
          <w:vertAlign w:val="subscript"/>
          <w:lang w:val="en-US"/>
        </w:rPr>
        <w:t>i</w:t>
      </w:r>
      <w:proofErr w:type="spellEnd"/>
      <w:r w:rsidRPr="002C2C85">
        <w:rPr>
          <w:rFonts w:asciiTheme="minorHAnsi" w:hAnsiTheme="minorHAnsi"/>
          <w:sz w:val="22"/>
          <w:szCs w:val="22"/>
        </w:rPr>
        <w:t xml:space="preserve"> из (7.28) и умножим каждое на соответствующее ему значение</w:t>
      </w:r>
      <w:r w:rsidR="009E120C">
        <w:rPr>
          <w:rFonts w:asciiTheme="minorHAnsi" w:hAnsiTheme="minorHAnsi"/>
          <w:sz w:val="22"/>
          <w:szCs w:val="22"/>
          <w:lang w:val="en-US"/>
        </w:rPr>
        <w:t xml:space="preserve"> </w:t>
      </w:r>
      <w:proofErr w:type="spellStart"/>
      <w:r w:rsidR="009E120C">
        <w:rPr>
          <w:rFonts w:asciiTheme="minorHAnsi" w:hAnsiTheme="minorHAnsi"/>
          <w:sz w:val="22"/>
          <w:szCs w:val="22"/>
        </w:rPr>
        <w:t>x</w:t>
      </w:r>
      <w:r w:rsidR="009E120C" w:rsidRPr="009E120C">
        <w:rPr>
          <w:rFonts w:asciiTheme="minorHAnsi" w:hAnsiTheme="minorHAnsi"/>
          <w:sz w:val="22"/>
          <w:szCs w:val="22"/>
          <w:vertAlign w:val="subscript"/>
        </w:rPr>
        <w:t>i</w:t>
      </w:r>
      <w:proofErr w:type="spellEnd"/>
      <w:r w:rsidRPr="002C2C85">
        <w:rPr>
          <w:rFonts w:asciiTheme="minorHAnsi" w:hAnsiTheme="minorHAnsi"/>
          <w:sz w:val="22"/>
          <w:szCs w:val="22"/>
        </w:rPr>
        <w:t>. Получим</w:t>
      </w:r>
      <w:r w:rsidR="009E120C">
        <w:rPr>
          <w:rFonts w:asciiTheme="minorHAnsi" w:hAnsiTheme="minorHAnsi"/>
          <w:sz w:val="22"/>
          <w:szCs w:val="22"/>
        </w:rPr>
        <w:t xml:space="preserve"> следующий «набор» величин </w:t>
      </w:r>
      <w:r w:rsidR="009E120C" w:rsidRPr="009E120C">
        <w:rPr>
          <w:rFonts w:asciiTheme="majorHAnsi" w:hAnsiTheme="majorHAnsi"/>
          <w:i/>
          <w:sz w:val="22"/>
          <w:szCs w:val="22"/>
        </w:rPr>
        <w:t>û</w:t>
      </w:r>
      <w:proofErr w:type="spellStart"/>
      <w:r w:rsidR="009E120C" w:rsidRPr="009E120C">
        <w:rPr>
          <w:rFonts w:asciiTheme="majorHAnsi" w:hAnsiTheme="majorHAnsi"/>
          <w:i/>
          <w:sz w:val="22"/>
          <w:szCs w:val="22"/>
          <w:vertAlign w:val="subscript"/>
          <w:lang w:val="en-US"/>
        </w:rPr>
        <w:t>i</w:t>
      </w:r>
      <w:r w:rsidR="009E120C" w:rsidRPr="009E120C">
        <w:rPr>
          <w:rFonts w:asciiTheme="majorHAnsi" w:hAnsiTheme="majorHAnsi"/>
          <w:i/>
          <w:sz w:val="22"/>
          <w:szCs w:val="22"/>
          <w:lang w:val="en-US"/>
        </w:rPr>
        <w:t>x</w:t>
      </w:r>
      <w:r w:rsidR="009E120C" w:rsidRPr="009E120C">
        <w:rPr>
          <w:rFonts w:asciiTheme="majorHAnsi" w:hAnsiTheme="majorHAnsi"/>
          <w:i/>
          <w:sz w:val="22"/>
          <w:szCs w:val="22"/>
          <w:vertAlign w:val="subscript"/>
          <w:lang w:val="en-US"/>
        </w:rPr>
        <w:t>i</w:t>
      </w:r>
      <w:proofErr w:type="spellEnd"/>
      <w:r w:rsidR="009E120C">
        <w:rPr>
          <w:rFonts w:asciiTheme="minorHAnsi" w:hAnsiTheme="minorHAnsi"/>
          <w:sz w:val="22"/>
          <w:szCs w:val="22"/>
          <w:lang w:val="en-US"/>
        </w:rPr>
        <w:t>: –</w:t>
      </w:r>
      <w:r w:rsidRPr="002C2C85">
        <w:rPr>
          <w:rFonts w:asciiTheme="minorHAnsi" w:hAnsiTheme="minorHAnsi"/>
          <w:sz w:val="22"/>
          <w:szCs w:val="22"/>
        </w:rPr>
        <w:t>0,</w:t>
      </w:r>
      <w:proofErr w:type="gramStart"/>
      <w:r w:rsidRPr="002C2C85">
        <w:rPr>
          <w:rFonts w:asciiTheme="minorHAnsi" w:hAnsiTheme="minorHAnsi"/>
          <w:sz w:val="22"/>
          <w:szCs w:val="22"/>
        </w:rPr>
        <w:t>80</w:t>
      </w:r>
      <w:r w:rsidR="009E120C">
        <w:rPr>
          <w:rFonts w:asciiTheme="minorHAnsi" w:hAnsiTheme="minorHAnsi"/>
          <w:sz w:val="22"/>
          <w:szCs w:val="22"/>
          <w:lang w:val="en-US"/>
        </w:rPr>
        <w:t xml:space="preserve">  </w:t>
      </w:r>
      <w:r w:rsidRPr="002C2C85">
        <w:rPr>
          <w:rFonts w:asciiTheme="minorHAnsi" w:hAnsiTheme="minorHAnsi"/>
          <w:sz w:val="22"/>
          <w:szCs w:val="22"/>
        </w:rPr>
        <w:t>0</w:t>
      </w:r>
      <w:proofErr w:type="gramEnd"/>
      <w:r w:rsidRPr="002C2C85">
        <w:rPr>
          <w:rFonts w:asciiTheme="minorHAnsi" w:hAnsiTheme="minorHAnsi"/>
          <w:sz w:val="22"/>
          <w:szCs w:val="22"/>
        </w:rPr>
        <w:t>,30</w:t>
      </w:r>
      <w:r w:rsidR="009E120C">
        <w:rPr>
          <w:rFonts w:asciiTheme="minorHAnsi" w:hAnsiTheme="minorHAnsi"/>
          <w:sz w:val="22"/>
          <w:szCs w:val="22"/>
          <w:lang w:val="en-US"/>
        </w:rPr>
        <w:t xml:space="preserve"> 3</w:t>
      </w:r>
      <w:r w:rsidRPr="002C2C85">
        <w:rPr>
          <w:rFonts w:asciiTheme="minorHAnsi" w:hAnsiTheme="minorHAnsi"/>
          <w:sz w:val="22"/>
          <w:szCs w:val="22"/>
        </w:rPr>
        <w:t>,30</w:t>
      </w:r>
      <w:r w:rsidR="009E120C">
        <w:rPr>
          <w:rFonts w:asciiTheme="minorHAnsi" w:hAnsiTheme="minorHAnsi"/>
          <w:sz w:val="22"/>
          <w:szCs w:val="22"/>
          <w:lang w:val="en-US"/>
        </w:rPr>
        <w:t xml:space="preserve"> 8</w:t>
      </w:r>
      <w:r w:rsidRPr="002C2C85">
        <w:rPr>
          <w:rFonts w:asciiTheme="minorHAnsi" w:hAnsiTheme="minorHAnsi"/>
          <w:sz w:val="22"/>
          <w:szCs w:val="22"/>
        </w:rPr>
        <w:t>,20</w:t>
      </w:r>
      <w:r w:rsidR="009E120C">
        <w:rPr>
          <w:rFonts w:asciiTheme="minorHAnsi" w:hAnsiTheme="minorHAnsi"/>
          <w:sz w:val="22"/>
          <w:szCs w:val="22"/>
          <w:lang w:val="en-US"/>
        </w:rPr>
        <w:t xml:space="preserve">  </w:t>
      </w:r>
      <w:r w:rsidR="009E120C">
        <w:rPr>
          <w:rFonts w:asciiTheme="minorHAnsi" w:hAnsiTheme="minorHAnsi"/>
          <w:sz w:val="22"/>
          <w:szCs w:val="22"/>
          <w:lang w:val="en-US"/>
        </w:rPr>
        <w:br/>
        <w:t>–</w:t>
      </w:r>
      <w:r w:rsidRPr="002C2C85">
        <w:rPr>
          <w:rFonts w:asciiTheme="minorHAnsi" w:hAnsiTheme="minorHAnsi"/>
          <w:sz w:val="22"/>
          <w:szCs w:val="22"/>
        </w:rPr>
        <w:t>15,00</w:t>
      </w:r>
      <w:r w:rsidR="009E120C">
        <w:rPr>
          <w:rFonts w:asciiTheme="minorHAnsi" w:hAnsiTheme="minorHAnsi"/>
          <w:sz w:val="22"/>
          <w:szCs w:val="22"/>
          <w:lang w:val="en-US"/>
        </w:rPr>
        <w:t xml:space="preserve">  </w:t>
      </w:r>
      <w:r w:rsidRPr="002C2C85">
        <w:rPr>
          <w:rFonts w:asciiTheme="minorHAnsi" w:hAnsiTheme="minorHAnsi"/>
          <w:sz w:val="22"/>
          <w:szCs w:val="22"/>
        </w:rPr>
        <w:t>5,70</w:t>
      </w:r>
      <w:r w:rsidR="009E120C">
        <w:rPr>
          <w:rFonts w:asciiTheme="minorHAnsi" w:hAnsiTheme="minorHAnsi"/>
          <w:sz w:val="22"/>
          <w:szCs w:val="22"/>
          <w:lang w:val="en-US"/>
        </w:rPr>
        <w:t xml:space="preserve">  –</w:t>
      </w:r>
      <w:r w:rsidRPr="002C2C85">
        <w:rPr>
          <w:rFonts w:asciiTheme="minorHAnsi" w:hAnsiTheme="minorHAnsi"/>
          <w:sz w:val="22"/>
          <w:szCs w:val="22"/>
        </w:rPr>
        <w:t>7,70</w:t>
      </w:r>
      <w:r w:rsidR="009E120C">
        <w:rPr>
          <w:rFonts w:asciiTheme="minorHAnsi" w:hAnsiTheme="minorHAnsi"/>
          <w:sz w:val="22"/>
          <w:szCs w:val="22"/>
          <w:lang w:val="en-US"/>
        </w:rPr>
        <w:t xml:space="preserve">  –</w:t>
      </w:r>
      <w:r w:rsidRPr="002C2C85">
        <w:rPr>
          <w:rFonts w:asciiTheme="minorHAnsi" w:hAnsiTheme="minorHAnsi"/>
          <w:sz w:val="22"/>
          <w:szCs w:val="22"/>
        </w:rPr>
        <w:t>1,20</w:t>
      </w:r>
      <w:r w:rsidR="009E120C">
        <w:rPr>
          <w:rFonts w:asciiTheme="minorHAnsi" w:hAnsiTheme="minorHAnsi"/>
          <w:sz w:val="22"/>
          <w:szCs w:val="22"/>
          <w:lang w:val="en-US"/>
        </w:rPr>
        <w:t xml:space="preserve">  7</w:t>
      </w:r>
      <w:r w:rsidRPr="002C2C85">
        <w:rPr>
          <w:rFonts w:asciiTheme="minorHAnsi" w:hAnsiTheme="minorHAnsi"/>
          <w:sz w:val="22"/>
          <w:szCs w:val="22"/>
        </w:rPr>
        <w:t>,20</w:t>
      </w:r>
      <w:r w:rsidR="009E120C">
        <w:rPr>
          <w:rFonts w:asciiTheme="minorHAnsi" w:hAnsiTheme="minorHAnsi"/>
          <w:sz w:val="22"/>
          <w:szCs w:val="22"/>
          <w:lang w:val="en-US"/>
        </w:rPr>
        <w:t xml:space="preserve">. </w:t>
      </w:r>
      <w:r w:rsidRPr="002C2C85">
        <w:rPr>
          <w:rFonts w:asciiTheme="minorHAnsi" w:hAnsiTheme="minorHAnsi"/>
          <w:sz w:val="22"/>
          <w:szCs w:val="22"/>
        </w:rPr>
        <w:t>Просуммируем эти числа. Итогом будет нуль. И вновь это</w:t>
      </w:r>
      <w:r w:rsidR="009E120C" w:rsidRPr="002645B8">
        <w:rPr>
          <w:rFonts w:asciiTheme="minorHAnsi" w:hAnsiTheme="minorHAnsi"/>
          <w:sz w:val="22"/>
          <w:szCs w:val="22"/>
        </w:rPr>
        <w:t xml:space="preserve"> </w:t>
      </w:r>
      <w:r w:rsidR="009E120C">
        <w:rPr>
          <w:rFonts w:asciiTheme="minorHAnsi" w:hAnsiTheme="minorHAnsi"/>
          <w:sz w:val="22"/>
          <w:szCs w:val="22"/>
        </w:rPr>
        <w:t>о</w:t>
      </w:r>
      <w:r w:rsidRPr="002C2C85">
        <w:rPr>
          <w:rFonts w:asciiTheme="minorHAnsi" w:hAnsiTheme="minorHAnsi"/>
          <w:sz w:val="22"/>
          <w:szCs w:val="22"/>
        </w:rPr>
        <w:t>бщий результат, который можно установить с помощью несложных выкладок. Из (7.29)</w:t>
      </w:r>
    </w:p>
    <w:p w:rsidR="002C2C85" w:rsidRPr="002C2C85" w:rsidRDefault="009E120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03827" cy="398620"/>
            <wp:effectExtent l="0" t="0" r="0" b="190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Формула(7.30)_выч.jpg"/>
                    <pic:cNvPicPr/>
                  </pic:nvPicPr>
                  <pic:blipFill>
                    <a:blip r:embed="rId241">
                      <a:extLst>
                        <a:ext uri="{28A0092B-C50C-407E-A947-70E740481C1C}">
                          <a14:useLocalDpi xmlns:a14="http://schemas.microsoft.com/office/drawing/2010/main" val="0"/>
                        </a:ext>
                      </a:extLst>
                    </a:blip>
                    <a:stretch>
                      <a:fillRect/>
                    </a:stretch>
                  </pic:blipFill>
                  <pic:spPr>
                    <a:xfrm>
                      <a:off x="0" y="0"/>
                      <a:ext cx="4145809" cy="40269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Последнее выражение в наших преобразованиях равно нулю в силу</w:t>
      </w:r>
      <w:r w:rsidR="009E120C">
        <w:rPr>
          <w:rFonts w:asciiTheme="minorHAnsi" w:hAnsiTheme="minorHAnsi"/>
          <w:sz w:val="22"/>
          <w:szCs w:val="22"/>
        </w:rPr>
        <w:t xml:space="preserve"> (7.16), т.</w:t>
      </w:r>
      <w:r w:rsidRPr="002C2C85">
        <w:rPr>
          <w:rFonts w:asciiTheme="minorHAnsi" w:hAnsiTheme="minorHAnsi"/>
          <w:sz w:val="22"/>
          <w:szCs w:val="22"/>
        </w:rPr>
        <w:t>е. в силу того, что коэффициенты а</w:t>
      </w:r>
      <w:r w:rsidR="009E120C">
        <w:rPr>
          <w:rFonts w:asciiTheme="minorHAnsi" w:hAnsiTheme="minorHAnsi"/>
          <w:sz w:val="22"/>
          <w:szCs w:val="22"/>
        </w:rPr>
        <w:t>̂</w:t>
      </w:r>
      <w:r w:rsidRPr="002C2C85">
        <w:rPr>
          <w:rFonts w:asciiTheme="minorHAnsi" w:hAnsiTheme="minorHAnsi"/>
          <w:sz w:val="22"/>
          <w:szCs w:val="22"/>
        </w:rPr>
        <w:t xml:space="preserve"> и </w:t>
      </w:r>
      <w:r w:rsidR="009E120C">
        <w:rPr>
          <w:rFonts w:asciiTheme="minorHAnsi" w:hAnsiTheme="minorHAnsi"/>
          <w:sz w:val="22"/>
          <w:szCs w:val="22"/>
          <w:lang w:val="en-US"/>
        </w:rPr>
        <w:t>b</w:t>
      </w:r>
      <w:r w:rsidR="009E120C" w:rsidRPr="009E120C">
        <w:rPr>
          <w:rFonts w:asciiTheme="minorHAnsi" w:hAnsiTheme="minorHAnsi"/>
          <w:sz w:val="22"/>
          <w:szCs w:val="22"/>
        </w:rPr>
        <w:t>̂</w:t>
      </w:r>
      <w:r w:rsidRPr="002C2C85">
        <w:rPr>
          <w:rFonts w:asciiTheme="minorHAnsi" w:hAnsiTheme="minorHAnsi"/>
          <w:sz w:val="22"/>
          <w:szCs w:val="22"/>
        </w:rPr>
        <w:t xml:space="preserve"> найдены методом наименьших квадратов:</w:t>
      </w:r>
    </w:p>
    <w:p w:rsidR="009E120C" w:rsidRDefault="009E120C"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192377" cy="334805"/>
            <wp:effectExtent l="0" t="0" r="8255"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Формула(7.31).jpg"/>
                    <pic:cNvPicPr/>
                  </pic:nvPicPr>
                  <pic:blipFill>
                    <a:blip r:embed="rId242">
                      <a:extLst>
                        <a:ext uri="{28A0092B-C50C-407E-A947-70E740481C1C}">
                          <a14:useLocalDpi xmlns:a14="http://schemas.microsoft.com/office/drawing/2010/main" val="0"/>
                        </a:ext>
                      </a:extLst>
                    </a:blip>
                    <a:stretch>
                      <a:fillRect/>
                    </a:stretch>
                  </pic:blipFill>
                  <pic:spPr>
                    <a:xfrm>
                      <a:off x="0" y="0"/>
                      <a:ext cx="1192377" cy="33480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Читателю полезно подумать об интерпретации этого свойства.</w:t>
      </w:r>
      <w:r w:rsidR="009E120C" w:rsidRPr="009E120C">
        <w:rPr>
          <w:rFonts w:asciiTheme="minorHAnsi" w:hAnsiTheme="minorHAnsi"/>
          <w:sz w:val="22"/>
          <w:szCs w:val="22"/>
        </w:rPr>
        <w:t xml:space="preserve"> </w:t>
      </w:r>
      <w:r w:rsidRPr="002C2C85">
        <w:rPr>
          <w:rFonts w:asciiTheme="minorHAnsi" w:hAnsiTheme="minorHAnsi"/>
          <w:sz w:val="22"/>
          <w:szCs w:val="22"/>
        </w:rPr>
        <w:t>Из (7.25) и (7.26) следует, что а</w:t>
      </w:r>
      <w:r w:rsidR="009E120C">
        <w:rPr>
          <w:rFonts w:asciiTheme="minorHAnsi" w:hAnsiTheme="minorHAnsi"/>
          <w:sz w:val="22"/>
          <w:szCs w:val="22"/>
        </w:rPr>
        <w:t>постериорные оценки параметров A</w:t>
      </w:r>
      <w:r w:rsidRPr="002C2C85">
        <w:rPr>
          <w:rFonts w:asciiTheme="minorHAnsi" w:hAnsiTheme="minorHAnsi"/>
          <w:sz w:val="22"/>
          <w:szCs w:val="22"/>
        </w:rPr>
        <w:t>,</w:t>
      </w:r>
      <w:r w:rsidR="009E120C" w:rsidRPr="009E120C">
        <w:rPr>
          <w:rFonts w:asciiTheme="minorHAnsi" w:hAnsiTheme="minorHAnsi"/>
          <w:sz w:val="22"/>
          <w:szCs w:val="22"/>
        </w:rPr>
        <w:t xml:space="preserve"> </w:t>
      </w:r>
      <w:r w:rsidRPr="002C2C85">
        <w:rPr>
          <w:rFonts w:asciiTheme="minorHAnsi" w:hAnsiTheme="minorHAnsi"/>
          <w:sz w:val="22"/>
          <w:szCs w:val="22"/>
        </w:rPr>
        <w:t>В и S зависят от а</w:t>
      </w:r>
      <w:r w:rsidR="009E120C">
        <w:rPr>
          <w:rFonts w:asciiTheme="minorHAnsi" w:hAnsiTheme="minorHAnsi"/>
          <w:sz w:val="22"/>
          <w:szCs w:val="22"/>
        </w:rPr>
        <w:t>̂</w:t>
      </w:r>
      <w:r w:rsidRPr="002C2C85">
        <w:rPr>
          <w:rFonts w:asciiTheme="minorHAnsi" w:hAnsiTheme="minorHAnsi"/>
          <w:sz w:val="22"/>
          <w:szCs w:val="22"/>
        </w:rPr>
        <w:t>, b</w:t>
      </w:r>
      <w:r w:rsidR="009E120C">
        <w:rPr>
          <w:rFonts w:asciiTheme="minorHAnsi" w:hAnsiTheme="minorHAnsi"/>
          <w:sz w:val="22"/>
          <w:szCs w:val="22"/>
        </w:rPr>
        <w:t>̂</w:t>
      </w:r>
      <w:r w:rsidRPr="002C2C85">
        <w:rPr>
          <w:rFonts w:asciiTheme="minorHAnsi" w:hAnsiTheme="minorHAnsi"/>
          <w:sz w:val="22"/>
          <w:szCs w:val="22"/>
        </w:rPr>
        <w:t xml:space="preserve">, </w:t>
      </w:r>
      <w:proofErr w:type="spellStart"/>
      <w:r w:rsidRPr="002C2C85">
        <w:rPr>
          <w:rFonts w:asciiTheme="minorHAnsi" w:hAnsiTheme="minorHAnsi"/>
          <w:sz w:val="22"/>
          <w:szCs w:val="22"/>
        </w:rPr>
        <w:t>s</w:t>
      </w:r>
      <w:r w:rsidR="009E120C">
        <w:rPr>
          <w:rFonts w:asciiTheme="minorHAnsi" w:hAnsiTheme="minorHAnsi"/>
          <w:sz w:val="22"/>
          <w:szCs w:val="22"/>
        </w:rPr>
        <w:t>̂</w:t>
      </w:r>
      <w:r w:rsidRPr="009E120C">
        <w:rPr>
          <w:rFonts w:asciiTheme="minorHAnsi" w:hAnsiTheme="minorHAnsi"/>
          <w:sz w:val="22"/>
          <w:szCs w:val="22"/>
          <w:vertAlign w:val="subscript"/>
        </w:rPr>
        <w:t>A</w:t>
      </w:r>
      <w:proofErr w:type="spellEnd"/>
      <w:r w:rsidR="009E120C" w:rsidRPr="009E120C">
        <w:rPr>
          <w:rFonts w:asciiTheme="minorHAnsi" w:hAnsiTheme="minorHAnsi"/>
          <w:sz w:val="22"/>
          <w:szCs w:val="22"/>
        </w:rPr>
        <w:t>,</w:t>
      </w:r>
      <w:r w:rsidRPr="002C2C85">
        <w:rPr>
          <w:rFonts w:asciiTheme="minorHAnsi" w:hAnsiTheme="minorHAnsi"/>
          <w:sz w:val="22"/>
          <w:szCs w:val="22"/>
        </w:rPr>
        <w:t xml:space="preserve"> </w:t>
      </w:r>
      <w:r w:rsidR="009E120C">
        <w:rPr>
          <w:rFonts w:asciiTheme="minorHAnsi" w:hAnsiTheme="minorHAnsi"/>
          <w:sz w:val="22"/>
          <w:szCs w:val="22"/>
        </w:rPr>
        <w:t>ŝ</w:t>
      </w:r>
      <w:r w:rsidR="009E120C" w:rsidRPr="009E120C">
        <w:rPr>
          <w:rFonts w:asciiTheme="minorHAnsi" w:hAnsiTheme="minorHAnsi"/>
          <w:sz w:val="22"/>
          <w:szCs w:val="22"/>
          <w:vertAlign w:val="subscript"/>
          <w:lang w:val="en-US"/>
        </w:rPr>
        <w:t>B</w:t>
      </w:r>
      <w:r w:rsidRPr="002C2C85">
        <w:rPr>
          <w:rFonts w:asciiTheme="minorHAnsi" w:hAnsiTheme="minorHAnsi"/>
          <w:sz w:val="22"/>
          <w:szCs w:val="22"/>
        </w:rPr>
        <w:t>, s</w:t>
      </w:r>
      <w:r w:rsidR="009E120C">
        <w:rPr>
          <w:rFonts w:asciiTheme="minorHAnsi" w:hAnsiTheme="minorHAnsi"/>
          <w:sz w:val="22"/>
          <w:szCs w:val="22"/>
        </w:rPr>
        <w:t>̂</w:t>
      </w:r>
      <w:r w:rsidR="009E120C" w:rsidRPr="009E120C">
        <w:rPr>
          <w:rFonts w:asciiTheme="minorHAnsi" w:hAnsiTheme="minorHAnsi"/>
          <w:sz w:val="22"/>
          <w:szCs w:val="22"/>
        </w:rPr>
        <w:t xml:space="preserve"> </w:t>
      </w:r>
      <w:r w:rsidR="009E120C">
        <w:rPr>
          <w:rFonts w:asciiTheme="minorHAnsi" w:hAnsiTheme="minorHAnsi"/>
          <w:sz w:val="22"/>
          <w:szCs w:val="22"/>
        </w:rPr>
        <w:t xml:space="preserve">и </w:t>
      </w:r>
      <w:r w:rsidRPr="002C2C85">
        <w:rPr>
          <w:rFonts w:asciiTheme="minorHAnsi" w:hAnsiTheme="minorHAnsi"/>
          <w:sz w:val="22"/>
          <w:szCs w:val="22"/>
        </w:rPr>
        <w:t>n. Мы достаточно подготовлены теперь, чтобы ввести ряд важных понятий, относящихся к этим рассчитанным на основе выборки величинам. Первые нам хорошо знакомы —это коэффициенты прямой, найденной методом наименьших квадратов и обеспечивающей подгонку данных, полученных при наблюдениях. Для краткости мы будем называть их к</w:t>
      </w:r>
      <w:r w:rsidR="009E120C">
        <w:rPr>
          <w:rFonts w:asciiTheme="minorHAnsi" w:hAnsiTheme="minorHAnsi"/>
          <w:sz w:val="22"/>
          <w:szCs w:val="22"/>
        </w:rPr>
        <w:t>оэффициентами наименьших квадра</w:t>
      </w:r>
      <w:r w:rsidRPr="002C2C85">
        <w:rPr>
          <w:rFonts w:asciiTheme="minorHAnsi" w:hAnsiTheme="minorHAnsi"/>
          <w:sz w:val="22"/>
          <w:szCs w:val="22"/>
        </w:rPr>
        <w:t xml:space="preserve">тов. Следующая пара, </w:t>
      </w:r>
      <w:proofErr w:type="spellStart"/>
      <w:r w:rsidRPr="002C2C85">
        <w:rPr>
          <w:rFonts w:asciiTheme="minorHAnsi" w:hAnsiTheme="minorHAnsi"/>
          <w:sz w:val="22"/>
          <w:szCs w:val="22"/>
        </w:rPr>
        <w:t>s</w:t>
      </w:r>
      <w:r w:rsidR="009E120C">
        <w:rPr>
          <w:rFonts w:asciiTheme="minorHAnsi" w:hAnsiTheme="minorHAnsi"/>
          <w:sz w:val="22"/>
          <w:szCs w:val="22"/>
        </w:rPr>
        <w:t>̂</w:t>
      </w:r>
      <w:r w:rsidRPr="009E120C">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proofErr w:type="spellStart"/>
      <w:r w:rsidRPr="002C2C85">
        <w:rPr>
          <w:rFonts w:asciiTheme="minorHAnsi" w:hAnsiTheme="minorHAnsi"/>
          <w:sz w:val="22"/>
          <w:szCs w:val="22"/>
        </w:rPr>
        <w:t>s</w:t>
      </w:r>
      <w:r w:rsidR="009E120C">
        <w:rPr>
          <w:rFonts w:asciiTheme="minorHAnsi" w:hAnsiTheme="minorHAnsi"/>
          <w:sz w:val="22"/>
          <w:szCs w:val="22"/>
        </w:rPr>
        <w:t>̂</w:t>
      </w:r>
      <w:r w:rsidR="009E120C" w:rsidRPr="009E120C">
        <w:rPr>
          <w:rFonts w:asciiTheme="minorHAnsi" w:hAnsiTheme="minorHAnsi"/>
          <w:sz w:val="22"/>
          <w:szCs w:val="22"/>
          <w:vertAlign w:val="subscript"/>
        </w:rPr>
        <w:t>В</w:t>
      </w:r>
      <w:proofErr w:type="spellEnd"/>
      <w:r w:rsidRPr="002C2C85">
        <w:rPr>
          <w:rFonts w:asciiTheme="minorHAnsi" w:hAnsiTheme="minorHAnsi"/>
          <w:sz w:val="22"/>
          <w:szCs w:val="22"/>
        </w:rPr>
        <w:t>, определяет величину апостериорных вероятностных интервалов для коэффициентов А и В. Для удобства</w:t>
      </w:r>
      <w:r w:rsidR="009E120C">
        <w:rPr>
          <w:rFonts w:asciiTheme="minorHAnsi" w:hAnsiTheme="minorHAnsi"/>
          <w:sz w:val="22"/>
          <w:szCs w:val="22"/>
        </w:rPr>
        <w:t xml:space="preserve"> </w:t>
      </w:r>
      <w:r w:rsidRPr="002C2C85">
        <w:rPr>
          <w:rFonts w:asciiTheme="minorHAnsi" w:hAnsiTheme="minorHAnsi"/>
          <w:sz w:val="22"/>
          <w:szCs w:val="22"/>
        </w:rPr>
        <w:t>мы последуем традиции классиче</w:t>
      </w:r>
      <w:r w:rsidR="009E120C">
        <w:rPr>
          <w:rFonts w:asciiTheme="minorHAnsi" w:hAnsiTheme="minorHAnsi"/>
          <w:sz w:val="22"/>
          <w:szCs w:val="22"/>
        </w:rPr>
        <w:t xml:space="preserve">ского подхода и будем называть </w:t>
      </w:r>
      <w:r w:rsidR="009E120C">
        <w:rPr>
          <w:rFonts w:asciiTheme="minorHAnsi" w:hAnsiTheme="minorHAnsi"/>
          <w:sz w:val="22"/>
          <w:szCs w:val="22"/>
          <w:lang w:val="en-US"/>
        </w:rPr>
        <w:t>s</w:t>
      </w:r>
      <w:r w:rsidR="009E120C" w:rsidRPr="009E120C">
        <w:rPr>
          <w:rFonts w:asciiTheme="minorHAnsi" w:hAnsiTheme="minorHAnsi"/>
          <w:sz w:val="22"/>
          <w:szCs w:val="22"/>
        </w:rPr>
        <w:t>̂</w:t>
      </w:r>
      <w:r w:rsidRPr="009E120C">
        <w:rPr>
          <w:rFonts w:asciiTheme="minorHAnsi" w:hAnsiTheme="minorHAnsi"/>
          <w:sz w:val="22"/>
          <w:szCs w:val="22"/>
          <w:vertAlign w:val="subscript"/>
        </w:rPr>
        <w:t>A</w:t>
      </w:r>
      <w:r w:rsidRPr="002C2C85">
        <w:rPr>
          <w:rFonts w:asciiTheme="minorHAnsi" w:hAnsiTheme="minorHAnsi"/>
          <w:sz w:val="22"/>
          <w:szCs w:val="22"/>
        </w:rPr>
        <w:t xml:space="preserve"> и</w:t>
      </w:r>
      <w:r w:rsidR="009E120C" w:rsidRPr="009E120C">
        <w:rPr>
          <w:rFonts w:asciiTheme="minorHAnsi" w:hAnsiTheme="minorHAnsi"/>
          <w:sz w:val="22"/>
          <w:szCs w:val="22"/>
        </w:rPr>
        <w:t xml:space="preserve"> </w:t>
      </w:r>
      <w:r w:rsidR="009E120C">
        <w:rPr>
          <w:rFonts w:asciiTheme="minorHAnsi" w:hAnsiTheme="minorHAnsi"/>
          <w:sz w:val="22"/>
          <w:szCs w:val="22"/>
          <w:lang w:val="en-US"/>
        </w:rPr>
        <w:t>s</w:t>
      </w:r>
      <w:r w:rsidR="009E120C" w:rsidRPr="009E120C">
        <w:rPr>
          <w:rFonts w:asciiTheme="minorHAnsi" w:hAnsiTheme="minorHAnsi"/>
          <w:sz w:val="22"/>
          <w:szCs w:val="22"/>
        </w:rPr>
        <w:t>̂</w:t>
      </w:r>
      <w:r w:rsidRPr="009E120C">
        <w:rPr>
          <w:rFonts w:asciiTheme="minorHAnsi" w:hAnsiTheme="minorHAnsi"/>
          <w:sz w:val="22"/>
          <w:szCs w:val="22"/>
          <w:vertAlign w:val="subscript"/>
        </w:rPr>
        <w:t>B</w:t>
      </w:r>
      <w:r w:rsidRPr="002C2C85">
        <w:rPr>
          <w:rFonts w:asciiTheme="minorHAnsi" w:hAnsiTheme="minorHAnsi"/>
          <w:sz w:val="22"/>
          <w:szCs w:val="22"/>
        </w:rPr>
        <w:t xml:space="preserve"> стандартными ошибками (коэффициентов) А и В. (Мы не придаем этому термину большого значения, не считая его ни эталонным, ни ошибочным, а ограничимся указанием на то, что он общеупотребителен при описании результатов статистического анализа.) Выражение для</w:t>
      </w:r>
      <w:r w:rsidR="009E120C" w:rsidRPr="009E120C">
        <w:rPr>
          <w:rFonts w:asciiTheme="minorHAnsi" w:hAnsiTheme="minorHAnsi"/>
          <w:sz w:val="22"/>
          <w:szCs w:val="22"/>
        </w:rPr>
        <w:t xml:space="preserve"> </w:t>
      </w:r>
      <w:r w:rsidRPr="002C2C85">
        <w:rPr>
          <w:rFonts w:asciiTheme="minorHAnsi" w:hAnsiTheme="minorHAnsi"/>
          <w:sz w:val="22"/>
          <w:szCs w:val="22"/>
        </w:rPr>
        <w:t>s</w:t>
      </w:r>
      <w:r w:rsidR="009E120C">
        <w:rPr>
          <w:rFonts w:asciiTheme="minorHAnsi" w:hAnsiTheme="minorHAnsi"/>
          <w:sz w:val="22"/>
          <w:szCs w:val="22"/>
        </w:rPr>
        <w:t>̂</w:t>
      </w:r>
      <w:r w:rsidRPr="009E120C">
        <w:rPr>
          <w:rFonts w:asciiTheme="minorHAnsi" w:hAnsiTheme="minorHAnsi"/>
          <w:sz w:val="22"/>
          <w:szCs w:val="22"/>
          <w:vertAlign w:val="subscript"/>
        </w:rPr>
        <w:t>2</w:t>
      </w:r>
      <w:r w:rsidRPr="002C2C85">
        <w:rPr>
          <w:rFonts w:asciiTheme="minorHAnsi" w:hAnsiTheme="minorHAnsi"/>
          <w:sz w:val="22"/>
          <w:szCs w:val="22"/>
        </w:rPr>
        <w:t xml:space="preserve"> почти совпадает с вы</w:t>
      </w:r>
      <w:r w:rsidR="009E120C">
        <w:rPr>
          <w:rFonts w:asciiTheme="minorHAnsi" w:hAnsiTheme="minorHAnsi"/>
          <w:sz w:val="22"/>
          <w:szCs w:val="22"/>
        </w:rPr>
        <w:t xml:space="preserve">ражением для дисперсии величин </w:t>
      </w:r>
      <w:proofErr w:type="spellStart"/>
      <w:r w:rsidR="009E120C">
        <w:rPr>
          <w:rFonts w:asciiTheme="minorHAnsi" w:hAnsiTheme="minorHAnsi"/>
          <w:sz w:val="22"/>
          <w:szCs w:val="22"/>
        </w:rPr>
        <w:t>û</w:t>
      </w:r>
      <w:r w:rsidR="009E120C" w:rsidRPr="009E120C">
        <w:rPr>
          <w:rFonts w:asciiTheme="minorHAnsi" w:hAnsiTheme="minorHAnsi"/>
          <w:sz w:val="22"/>
          <w:szCs w:val="22"/>
          <w:vertAlign w:val="subscript"/>
        </w:rPr>
        <w:t>i</w:t>
      </w:r>
      <w:proofErr w:type="spellEnd"/>
      <w:r w:rsidRPr="002C2C85">
        <w:rPr>
          <w:rFonts w:asciiTheme="minorHAnsi" w:hAnsiTheme="minorHAnsi"/>
          <w:sz w:val="22"/>
          <w:szCs w:val="22"/>
        </w:rPr>
        <w:t xml:space="preserve"> (отклонений наблюдений от линии, полученной методом наименьших квадратов), различие состоит в</w:t>
      </w:r>
      <w:r w:rsidR="0001208F">
        <w:rPr>
          <w:rFonts w:asciiTheme="minorHAnsi" w:hAnsiTheme="minorHAnsi"/>
          <w:sz w:val="22"/>
          <w:szCs w:val="22"/>
        </w:rPr>
        <w:t xml:space="preserve"> появлении в знаменателе числа </w:t>
      </w:r>
      <w:r w:rsidR="0001208F" w:rsidRPr="0001208F">
        <w:rPr>
          <w:rFonts w:asciiTheme="minorHAnsi" w:hAnsiTheme="minorHAnsi"/>
          <w:i/>
          <w:sz w:val="22"/>
          <w:szCs w:val="22"/>
        </w:rPr>
        <w:t>n</w:t>
      </w:r>
      <w:r w:rsidRPr="002C2C85">
        <w:rPr>
          <w:rFonts w:asciiTheme="minorHAnsi" w:hAnsiTheme="minorHAnsi"/>
          <w:sz w:val="22"/>
          <w:szCs w:val="22"/>
        </w:rPr>
        <w:t xml:space="preserve"> </w:t>
      </w:r>
      <w:r w:rsidR="0001208F" w:rsidRPr="0001208F">
        <w:rPr>
          <w:rFonts w:asciiTheme="minorHAnsi" w:hAnsiTheme="minorHAnsi"/>
          <w:sz w:val="22"/>
          <w:szCs w:val="22"/>
        </w:rPr>
        <w:t>–</w:t>
      </w:r>
      <w:r w:rsidRPr="002C2C85">
        <w:rPr>
          <w:rFonts w:asciiTheme="minorHAnsi" w:hAnsiTheme="minorHAnsi"/>
          <w:sz w:val="22"/>
          <w:szCs w:val="22"/>
        </w:rPr>
        <w:t xml:space="preserve"> 2 вместо</w:t>
      </w:r>
      <w:r w:rsidR="0001208F" w:rsidRPr="0001208F">
        <w:rPr>
          <w:rFonts w:asciiTheme="minorHAnsi" w:hAnsiTheme="minorHAnsi"/>
          <w:sz w:val="22"/>
          <w:szCs w:val="22"/>
        </w:rPr>
        <w:t xml:space="preserve"> </w:t>
      </w:r>
      <w:r w:rsidR="0001208F" w:rsidRPr="0001208F">
        <w:rPr>
          <w:rFonts w:asciiTheme="minorHAnsi" w:hAnsiTheme="minorHAnsi"/>
          <w:i/>
          <w:sz w:val="22"/>
          <w:szCs w:val="22"/>
          <w:lang w:val="en-US"/>
        </w:rPr>
        <w:t>n</w:t>
      </w:r>
      <w:r w:rsidRPr="002C2C85">
        <w:rPr>
          <w:rFonts w:asciiTheme="minorHAnsi" w:hAnsiTheme="minorHAnsi"/>
          <w:sz w:val="22"/>
          <w:szCs w:val="22"/>
        </w:rPr>
        <w:t>. Поэтому мы будем называть s</w:t>
      </w:r>
      <w:r w:rsidR="0001208F">
        <w:rPr>
          <w:rFonts w:asciiTheme="minorHAnsi" w:hAnsiTheme="minorHAnsi"/>
          <w:sz w:val="22"/>
          <w:szCs w:val="22"/>
        </w:rPr>
        <w:t>̂</w:t>
      </w:r>
      <w:r w:rsidRPr="0001208F">
        <w:rPr>
          <w:rFonts w:asciiTheme="minorHAnsi" w:hAnsiTheme="minorHAnsi"/>
          <w:sz w:val="22"/>
          <w:szCs w:val="22"/>
          <w:vertAlign w:val="superscript"/>
        </w:rPr>
        <w:t>2</w:t>
      </w:r>
      <w:r w:rsidRPr="002C2C85">
        <w:rPr>
          <w:rFonts w:asciiTheme="minorHAnsi" w:hAnsiTheme="minorHAnsi"/>
          <w:sz w:val="22"/>
          <w:szCs w:val="22"/>
        </w:rPr>
        <w:t xml:space="preserve"> модифицированной дисперсией остатков, a s</w:t>
      </w:r>
      <w:r w:rsidR="0001208F">
        <w:rPr>
          <w:rFonts w:asciiTheme="minorHAnsi" w:hAnsiTheme="minorHAnsi"/>
          <w:sz w:val="22"/>
          <w:szCs w:val="22"/>
        </w:rPr>
        <w:t>̂</w:t>
      </w:r>
      <w:r w:rsidRPr="002C2C85">
        <w:rPr>
          <w:rFonts w:asciiTheme="minorHAnsi" w:hAnsiTheme="minorHAnsi"/>
          <w:sz w:val="22"/>
          <w:szCs w:val="22"/>
        </w:rPr>
        <w:t xml:space="preserve"> модифицированным стандартным отклонением остатков.</w:t>
      </w:r>
      <w:r w:rsidR="0001208F" w:rsidRPr="0001208F">
        <w:rPr>
          <w:rFonts w:asciiTheme="minorHAnsi" w:hAnsiTheme="minorHAnsi"/>
          <w:sz w:val="22"/>
          <w:szCs w:val="22"/>
        </w:rPr>
        <w:t xml:space="preserve"> </w:t>
      </w:r>
      <w:r w:rsidRPr="002C2C85">
        <w:rPr>
          <w:rFonts w:asciiTheme="minorHAnsi" w:hAnsiTheme="minorHAnsi"/>
          <w:sz w:val="22"/>
          <w:szCs w:val="22"/>
        </w:rPr>
        <w:t>Нередко можно встретить упоминание об s</w:t>
      </w:r>
      <w:r w:rsidR="0001208F">
        <w:rPr>
          <w:rFonts w:asciiTheme="minorHAnsi" w:hAnsiTheme="minorHAnsi"/>
          <w:sz w:val="22"/>
          <w:szCs w:val="22"/>
        </w:rPr>
        <w:t>̂</w:t>
      </w:r>
      <w:r w:rsidRPr="002C2C85">
        <w:rPr>
          <w:rFonts w:asciiTheme="minorHAnsi" w:hAnsiTheme="minorHAnsi"/>
          <w:sz w:val="22"/>
          <w:szCs w:val="22"/>
        </w:rPr>
        <w:t xml:space="preserve"> как о стандартной ошибке регрессии — мы вновь не будем придавать большого значения тому, следует ли употреблять этот термин.</w:t>
      </w:r>
    </w:p>
    <w:p w:rsidR="002C2C85" w:rsidRPr="0001208F" w:rsidRDefault="002C2C85" w:rsidP="0001208F">
      <w:pPr>
        <w:spacing w:before="0" w:after="120"/>
        <w:ind w:firstLine="0"/>
        <w:jc w:val="left"/>
        <w:rPr>
          <w:rFonts w:asciiTheme="minorHAnsi" w:hAnsiTheme="minorHAnsi"/>
          <w:sz w:val="22"/>
          <w:szCs w:val="22"/>
        </w:rPr>
      </w:pPr>
      <w:r w:rsidRPr="002C2C85">
        <w:rPr>
          <w:rFonts w:asciiTheme="minorHAnsi" w:hAnsiTheme="minorHAnsi"/>
          <w:sz w:val="22"/>
          <w:szCs w:val="22"/>
        </w:rPr>
        <w:t>Чтобы воспользоваться основными утвержд</w:t>
      </w:r>
      <w:r w:rsidR="0001208F">
        <w:rPr>
          <w:rFonts w:asciiTheme="minorHAnsi" w:hAnsiTheme="minorHAnsi"/>
          <w:sz w:val="22"/>
          <w:szCs w:val="22"/>
        </w:rPr>
        <w:t>ениями данного раздела, т.</w:t>
      </w:r>
      <w:r w:rsidRPr="002C2C85">
        <w:rPr>
          <w:rFonts w:asciiTheme="minorHAnsi" w:hAnsiTheme="minorHAnsi"/>
          <w:sz w:val="22"/>
          <w:szCs w:val="22"/>
        </w:rPr>
        <w:t xml:space="preserve">е. утверждениями (7.25) и (7.26), необходимо рассчитать значения выражений, содержащихся в (7.27), а именно коэффициенты наименьших квадратов, стандартные ошибки для А и В и модифицированное стандартное отклонение остатков. Эти вычисления </w:t>
      </w:r>
      <w:r w:rsidR="0001208F">
        <w:rPr>
          <w:rFonts w:asciiTheme="minorHAnsi" w:hAnsiTheme="minorHAnsi"/>
          <w:sz w:val="22"/>
          <w:szCs w:val="22"/>
        </w:rPr>
        <w:t xml:space="preserve">можно провести с помощью Пакета анализа </w:t>
      </w:r>
      <w:r w:rsidR="0001208F">
        <w:rPr>
          <w:rFonts w:asciiTheme="minorHAnsi" w:hAnsiTheme="minorHAnsi"/>
          <w:sz w:val="22"/>
          <w:szCs w:val="22"/>
          <w:lang w:val="en-US"/>
        </w:rPr>
        <w:t>Excel</w:t>
      </w:r>
      <w:r w:rsidR="0001208F">
        <w:rPr>
          <w:rFonts w:asciiTheme="minorHAnsi" w:hAnsiTheme="minorHAnsi"/>
          <w:sz w:val="22"/>
          <w:szCs w:val="22"/>
        </w:rPr>
        <w:t xml:space="preserve"> (см., например, </w:t>
      </w:r>
      <w:hyperlink r:id="rId243" w:history="1">
        <w:r w:rsidR="0001208F" w:rsidRPr="0001208F">
          <w:rPr>
            <w:rStyle w:val="a3"/>
            <w:rFonts w:asciiTheme="minorHAnsi" w:hAnsiTheme="minorHAnsi"/>
            <w:sz w:val="22"/>
            <w:szCs w:val="22"/>
          </w:rPr>
          <w:t>Простая линейная регрессия</w:t>
        </w:r>
      </w:hyperlink>
      <w:r w:rsidR="0001208F">
        <w:rPr>
          <w:rFonts w:asciiTheme="minorHAnsi" w:hAnsiTheme="minorHAnsi"/>
          <w:sz w:val="22"/>
          <w:szCs w:val="22"/>
        </w:rPr>
        <w:t>)</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Остается подставить полученные значения в (7.25) и (7.26), что даст возможность определить апостерио</w:t>
      </w:r>
      <w:r w:rsidR="0001208F">
        <w:rPr>
          <w:rFonts w:asciiTheme="minorHAnsi" w:hAnsiTheme="minorHAnsi"/>
          <w:sz w:val="22"/>
          <w:szCs w:val="22"/>
        </w:rPr>
        <w:t>рные оценки, основанные на пред</w:t>
      </w:r>
      <w:r w:rsidRPr="002C2C85">
        <w:rPr>
          <w:rFonts w:asciiTheme="minorHAnsi" w:hAnsiTheme="minorHAnsi"/>
          <w:sz w:val="22"/>
          <w:szCs w:val="22"/>
        </w:rPr>
        <w:t>положении об отсутствии апр</w:t>
      </w:r>
      <w:r w:rsidR="0001208F">
        <w:rPr>
          <w:rFonts w:asciiTheme="minorHAnsi" w:hAnsiTheme="minorHAnsi"/>
          <w:sz w:val="22"/>
          <w:szCs w:val="22"/>
        </w:rPr>
        <w:t>иорной информации о параметрах А</w:t>
      </w:r>
      <w:r w:rsidRPr="002C2C85">
        <w:rPr>
          <w:rFonts w:asciiTheme="minorHAnsi" w:hAnsiTheme="minorHAnsi"/>
          <w:sz w:val="22"/>
          <w:szCs w:val="22"/>
        </w:rPr>
        <w:t xml:space="preserve">, В и </w:t>
      </w:r>
      <w:r w:rsidR="0001208F">
        <w:rPr>
          <w:rFonts w:asciiTheme="minorHAnsi" w:hAnsiTheme="minorHAnsi"/>
          <w:sz w:val="22"/>
          <w:szCs w:val="22"/>
          <w:lang w:val="en-US"/>
        </w:rPr>
        <w:t>S</w:t>
      </w:r>
      <w:r w:rsidRPr="002C2C85">
        <w:rPr>
          <w:rFonts w:asciiTheme="minorHAnsi" w:hAnsiTheme="minorHAnsi"/>
          <w:sz w:val="22"/>
          <w:szCs w:val="22"/>
        </w:rPr>
        <w:t xml:space="preserve">. Зная эти апостериорные оценки, нетрудно посредством стандартных процедур </w:t>
      </w:r>
      <w:r w:rsidRPr="002C2C85">
        <w:rPr>
          <w:rFonts w:asciiTheme="minorHAnsi" w:hAnsiTheme="minorHAnsi"/>
          <w:sz w:val="22"/>
          <w:szCs w:val="22"/>
        </w:rPr>
        <w:lastRenderedPageBreak/>
        <w:t>рассчитать различные обобщающие характеристики соответствующих распределений. Однако существуют альтернативные способы представления результатов «регрессионного анализа» (эти способы чаще применяют статистики классической школы), и весьма важно свободно ими владеть, чтобы адекватно воспринимать и интерпретировать содержащуюся в соответствующих работах информацию. Один из двух наиболее употребительных способов представления информации, полученной при регрессионном анализе, состоит в записи уравнения линии регрессии (полученной методом наименьших квадратов) с указанием в скобках под каждым из коэффициентов его стандартной ошибки. В общем виде это выглядит так:</w:t>
      </w:r>
    </w:p>
    <w:p w:rsidR="0001208F" w:rsidRDefault="0001208F"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302105" cy="514332"/>
            <wp:effectExtent l="0" t="0" r="0" b="63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Формула(7.32).jpg"/>
                    <pic:cNvPicPr/>
                  </pic:nvPicPr>
                  <pic:blipFill>
                    <a:blip r:embed="rId244">
                      <a:extLst>
                        <a:ext uri="{28A0092B-C50C-407E-A947-70E740481C1C}">
                          <a14:useLocalDpi xmlns:a14="http://schemas.microsoft.com/office/drawing/2010/main" val="0"/>
                        </a:ext>
                      </a:extLst>
                    </a:blip>
                    <a:stretch>
                      <a:fillRect/>
                    </a:stretch>
                  </pic:blipFill>
                  <pic:spPr>
                    <a:xfrm>
                      <a:off x="0" y="0"/>
                      <a:ext cx="1313397" cy="518792"/>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Обычно приводят также число наблюдений, а иногда и значение s</w:t>
      </w:r>
      <w:r w:rsidR="0001208F">
        <w:rPr>
          <w:rFonts w:asciiTheme="minorHAnsi" w:hAnsiTheme="minorHAnsi"/>
          <w:sz w:val="22"/>
          <w:szCs w:val="22"/>
        </w:rPr>
        <w:t>̂</w:t>
      </w:r>
      <w:r w:rsidRPr="002C2C85">
        <w:rPr>
          <w:rFonts w:asciiTheme="minorHAnsi" w:hAnsiTheme="minorHAnsi"/>
          <w:sz w:val="22"/>
          <w:szCs w:val="22"/>
        </w:rPr>
        <w:t>.</w:t>
      </w:r>
      <w:r w:rsidR="0001208F" w:rsidRPr="0001208F">
        <w:rPr>
          <w:rFonts w:asciiTheme="minorHAnsi" w:hAnsiTheme="minorHAnsi"/>
          <w:sz w:val="22"/>
          <w:szCs w:val="22"/>
        </w:rPr>
        <w:t xml:space="preserve"> </w:t>
      </w:r>
      <w:r w:rsidRPr="002C2C85">
        <w:rPr>
          <w:rFonts w:asciiTheme="minorHAnsi" w:hAnsiTheme="minorHAnsi"/>
          <w:sz w:val="22"/>
          <w:szCs w:val="22"/>
        </w:rPr>
        <w:t>(Альтернативная статистика, R</w:t>
      </w:r>
      <w:r w:rsidR="0001208F" w:rsidRPr="0001208F">
        <w:rPr>
          <w:rFonts w:asciiTheme="minorHAnsi" w:hAnsiTheme="minorHAnsi"/>
          <w:sz w:val="22"/>
          <w:szCs w:val="22"/>
          <w:vertAlign w:val="superscript"/>
        </w:rPr>
        <w:t>2</w:t>
      </w:r>
      <w:r w:rsidRPr="002C2C85">
        <w:rPr>
          <w:rFonts w:asciiTheme="minorHAnsi" w:hAnsiTheme="minorHAnsi"/>
          <w:sz w:val="22"/>
          <w:szCs w:val="22"/>
        </w:rPr>
        <w:t>, которая рассчитывается на базе s</w:t>
      </w:r>
      <w:r w:rsidR="0001208F">
        <w:rPr>
          <w:rFonts w:asciiTheme="minorHAnsi" w:hAnsiTheme="minorHAnsi"/>
          <w:sz w:val="22"/>
          <w:szCs w:val="22"/>
        </w:rPr>
        <w:t>̂</w:t>
      </w:r>
      <w:r w:rsidRPr="002C2C85">
        <w:rPr>
          <w:rFonts w:asciiTheme="minorHAnsi" w:hAnsiTheme="minorHAnsi"/>
          <w:sz w:val="22"/>
          <w:szCs w:val="22"/>
        </w:rPr>
        <w:t>, указывается значительно чаще; мы обсудим это в разделе 7.6.) Например, результаты анализа числового примера, рассмотренного в данном разделе, можно записать так:</w:t>
      </w:r>
    </w:p>
    <w:p w:rsidR="00476A1D" w:rsidRPr="002C2C85" w:rsidRDefault="00476A1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16083" cy="453542"/>
            <wp:effectExtent l="0" t="0" r="0"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Формула(7.33).jpg"/>
                    <pic:cNvPicPr/>
                  </pic:nvPicPr>
                  <pic:blipFill>
                    <a:blip r:embed="rId245">
                      <a:extLst>
                        <a:ext uri="{28A0092B-C50C-407E-A947-70E740481C1C}">
                          <a14:useLocalDpi xmlns:a14="http://schemas.microsoft.com/office/drawing/2010/main" val="0"/>
                        </a:ext>
                      </a:extLst>
                    </a:blip>
                    <a:stretch>
                      <a:fillRect/>
                    </a:stretch>
                  </pic:blipFill>
                  <pic:spPr>
                    <a:xfrm>
                      <a:off x="0" y="0"/>
                      <a:ext cx="2675341" cy="463815"/>
                    </a:xfrm>
                    <a:prstGeom prst="rect">
                      <a:avLst/>
                    </a:prstGeom>
                  </pic:spPr>
                </pic:pic>
              </a:graphicData>
            </a:graphic>
          </wp:inline>
        </w:drawing>
      </w:r>
    </w:p>
    <w:p w:rsidR="00476A1D"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Эта форма широко применяется, поскольку позволяет наглядно представить основные</w:t>
      </w:r>
      <w:r w:rsidR="00476A1D" w:rsidRPr="00476A1D">
        <w:rPr>
          <w:rFonts w:asciiTheme="minorHAnsi" w:hAnsiTheme="minorHAnsi"/>
          <w:sz w:val="22"/>
          <w:szCs w:val="22"/>
        </w:rPr>
        <w:t xml:space="preserve"> </w:t>
      </w:r>
      <w:r w:rsidRPr="002C2C85">
        <w:rPr>
          <w:rFonts w:asciiTheme="minorHAnsi" w:hAnsiTheme="minorHAnsi"/>
          <w:sz w:val="22"/>
          <w:szCs w:val="22"/>
        </w:rPr>
        <w:t>свойства, выявленные в ходе анализа.</w:t>
      </w:r>
      <w:r w:rsidR="00476A1D">
        <w:rPr>
          <w:rFonts w:asciiTheme="minorHAnsi" w:hAnsiTheme="minorHAnsi"/>
          <w:sz w:val="22"/>
          <w:szCs w:val="22"/>
        </w:rPr>
        <w:t xml:space="preserve"> </w:t>
      </w:r>
      <w:r w:rsidRPr="002C2C85">
        <w:rPr>
          <w:rFonts w:asciiTheme="minorHAnsi" w:hAnsiTheme="minorHAnsi"/>
          <w:sz w:val="22"/>
          <w:szCs w:val="22"/>
        </w:rPr>
        <w:t>Она</w:t>
      </w:r>
      <w:r w:rsidR="00476A1D">
        <w:rPr>
          <w:rFonts w:asciiTheme="minorHAnsi" w:hAnsiTheme="minorHAnsi"/>
          <w:sz w:val="22"/>
          <w:szCs w:val="22"/>
        </w:rPr>
        <w:t xml:space="preserve"> </w:t>
      </w:r>
      <w:r w:rsidRPr="002C2C85">
        <w:rPr>
          <w:rFonts w:asciiTheme="minorHAnsi" w:hAnsiTheme="minorHAnsi"/>
          <w:sz w:val="22"/>
          <w:szCs w:val="22"/>
        </w:rPr>
        <w:t>также</w:t>
      </w:r>
      <w:r w:rsidR="00476A1D" w:rsidRPr="00476A1D">
        <w:rPr>
          <w:rFonts w:asciiTheme="minorHAnsi" w:hAnsiTheme="minorHAnsi"/>
          <w:sz w:val="22"/>
          <w:szCs w:val="22"/>
        </w:rPr>
        <w:t xml:space="preserve"> </w:t>
      </w:r>
      <w:r w:rsidRPr="002C2C85">
        <w:rPr>
          <w:rFonts w:asciiTheme="minorHAnsi" w:hAnsiTheme="minorHAnsi"/>
          <w:sz w:val="22"/>
          <w:szCs w:val="22"/>
        </w:rPr>
        <w:t>удобна, если мы</w:t>
      </w:r>
      <w:r w:rsidR="00476A1D">
        <w:rPr>
          <w:rFonts w:asciiTheme="minorHAnsi" w:hAnsiTheme="minorHAnsi"/>
          <w:sz w:val="22"/>
          <w:szCs w:val="22"/>
        </w:rPr>
        <w:t xml:space="preserve"> </w:t>
      </w:r>
      <w:r w:rsidRPr="002C2C85">
        <w:rPr>
          <w:rFonts w:asciiTheme="minorHAnsi" w:hAnsiTheme="minorHAnsi"/>
          <w:sz w:val="22"/>
          <w:szCs w:val="22"/>
        </w:rPr>
        <w:t>хотим получить выводы, сформулированные в</w:t>
      </w:r>
      <w:r w:rsidR="00476A1D">
        <w:rPr>
          <w:rFonts w:asciiTheme="minorHAnsi" w:hAnsiTheme="minorHAnsi"/>
          <w:sz w:val="22"/>
          <w:szCs w:val="22"/>
        </w:rPr>
        <w:t xml:space="preserve"> </w:t>
      </w:r>
      <w:r w:rsidRPr="002C2C85">
        <w:rPr>
          <w:rFonts w:asciiTheme="minorHAnsi" w:hAnsiTheme="minorHAnsi"/>
          <w:sz w:val="22"/>
          <w:szCs w:val="22"/>
        </w:rPr>
        <w:t>(7.25) и</w:t>
      </w:r>
      <w:r w:rsidR="00476A1D" w:rsidRPr="00476A1D">
        <w:rPr>
          <w:rFonts w:asciiTheme="minorHAnsi" w:hAnsiTheme="minorHAnsi"/>
          <w:sz w:val="22"/>
          <w:szCs w:val="22"/>
        </w:rPr>
        <w:t xml:space="preserve"> </w:t>
      </w:r>
      <w:r w:rsidRPr="002C2C85">
        <w:rPr>
          <w:rFonts w:asciiTheme="minorHAnsi" w:hAnsiTheme="minorHAnsi"/>
          <w:sz w:val="22"/>
          <w:szCs w:val="22"/>
        </w:rPr>
        <w:t>(7.26), поскольку содержащуюся в (7.33) информацию можно сразу же преобразовать в утверждения байесовской статистики относительно апостериорных оценок, а именно записать, что обе величины</w:t>
      </w:r>
      <w:r w:rsidR="00476A1D" w:rsidRPr="00476A1D">
        <w:rPr>
          <w:rFonts w:asciiTheme="minorHAnsi" w:hAnsiTheme="minorHAnsi"/>
          <w:sz w:val="22"/>
          <w:szCs w:val="22"/>
        </w:rPr>
        <w:t xml:space="preserve"> (</w:t>
      </w:r>
      <w:r w:rsidR="00476A1D">
        <w:rPr>
          <w:rFonts w:asciiTheme="minorHAnsi" w:hAnsiTheme="minorHAnsi"/>
          <w:sz w:val="22"/>
          <w:szCs w:val="22"/>
          <w:lang w:val="en-US"/>
        </w:rPr>
        <w:t>A</w:t>
      </w:r>
      <w:r w:rsidR="00476A1D">
        <w:rPr>
          <w:rFonts w:asciiTheme="minorHAnsi" w:hAnsiTheme="minorHAnsi"/>
          <w:sz w:val="22"/>
          <w:szCs w:val="22"/>
        </w:rPr>
        <w:t xml:space="preserve"> – 4,</w:t>
      </w:r>
      <w:proofErr w:type="gramStart"/>
      <w:r w:rsidR="00476A1D">
        <w:rPr>
          <w:rFonts w:asciiTheme="minorHAnsi" w:hAnsiTheme="minorHAnsi"/>
          <w:sz w:val="22"/>
          <w:szCs w:val="22"/>
        </w:rPr>
        <w:t>75)/</w:t>
      </w:r>
      <w:proofErr w:type="gramEnd"/>
      <w:r w:rsidR="00476A1D">
        <w:rPr>
          <w:rFonts w:asciiTheme="minorHAnsi" w:hAnsiTheme="minorHAnsi"/>
          <w:sz w:val="22"/>
          <w:szCs w:val="22"/>
        </w:rPr>
        <w:t xml:space="preserve">1,160 и </w:t>
      </w:r>
      <w:r w:rsidR="00476A1D" w:rsidRPr="00476A1D">
        <w:rPr>
          <w:rFonts w:asciiTheme="minorHAnsi" w:hAnsiTheme="minorHAnsi"/>
          <w:sz w:val="22"/>
          <w:szCs w:val="22"/>
        </w:rPr>
        <w:t>(</w:t>
      </w:r>
      <w:r w:rsidR="00476A1D">
        <w:rPr>
          <w:rFonts w:asciiTheme="minorHAnsi" w:hAnsiTheme="minorHAnsi"/>
          <w:sz w:val="22"/>
          <w:szCs w:val="22"/>
          <w:lang w:val="en-US"/>
        </w:rPr>
        <w:t>B</w:t>
      </w:r>
      <w:r w:rsidR="00476A1D" w:rsidRPr="00476A1D">
        <w:rPr>
          <w:rFonts w:asciiTheme="minorHAnsi" w:hAnsiTheme="minorHAnsi"/>
          <w:sz w:val="22"/>
          <w:szCs w:val="22"/>
        </w:rPr>
        <w:t xml:space="preserve"> – 2,05)/0,206 </w:t>
      </w:r>
      <w:r w:rsidRPr="002C2C85">
        <w:rPr>
          <w:rFonts w:asciiTheme="minorHAnsi" w:hAnsiTheme="minorHAnsi"/>
          <w:sz w:val="22"/>
          <w:szCs w:val="22"/>
        </w:rPr>
        <w:t xml:space="preserve">удовлетворяют </w:t>
      </w:r>
      <w:r w:rsidR="00476A1D">
        <w:rPr>
          <w:rFonts w:asciiTheme="minorHAnsi" w:hAnsiTheme="minorHAnsi"/>
          <w:sz w:val="22"/>
          <w:szCs w:val="22"/>
          <w:lang w:val="en-US"/>
        </w:rPr>
        <w:t>t</w:t>
      </w:r>
      <w:r w:rsidRPr="002C2C85">
        <w:rPr>
          <w:rFonts w:asciiTheme="minorHAnsi" w:hAnsiTheme="minorHAnsi"/>
          <w:sz w:val="22"/>
          <w:szCs w:val="22"/>
        </w:rPr>
        <w:t>-распределению с 7 (= 9</w:t>
      </w:r>
      <w:r w:rsidR="00476A1D" w:rsidRPr="00476A1D">
        <w:rPr>
          <w:rFonts w:asciiTheme="minorHAnsi" w:hAnsiTheme="minorHAnsi"/>
          <w:sz w:val="22"/>
          <w:szCs w:val="22"/>
        </w:rPr>
        <w:t xml:space="preserve"> – </w:t>
      </w:r>
      <w:r w:rsidRPr="002C2C85">
        <w:rPr>
          <w:rFonts w:asciiTheme="minorHAnsi" w:hAnsiTheme="minorHAnsi"/>
          <w:sz w:val="22"/>
          <w:szCs w:val="22"/>
        </w:rPr>
        <w:t>2) степенями свободы, а величина</w:t>
      </w:r>
      <w:r w:rsidR="00476A1D" w:rsidRPr="00476A1D">
        <w:rPr>
          <w:rFonts w:asciiTheme="minorHAnsi" w:hAnsiTheme="minorHAnsi"/>
          <w:sz w:val="22"/>
          <w:szCs w:val="22"/>
        </w:rPr>
        <w:t xml:space="preserve"> </w:t>
      </w:r>
      <w:r w:rsidRPr="002C2C85">
        <w:rPr>
          <w:rFonts w:asciiTheme="minorHAnsi" w:hAnsiTheme="minorHAnsi"/>
          <w:sz w:val="22"/>
          <w:szCs w:val="22"/>
        </w:rPr>
        <w:t>7</w:t>
      </w:r>
      <w:r w:rsidR="00476A1D" w:rsidRPr="00476A1D">
        <w:rPr>
          <w:rFonts w:asciiTheme="minorHAnsi" w:hAnsiTheme="minorHAnsi"/>
          <w:sz w:val="22"/>
          <w:szCs w:val="22"/>
        </w:rPr>
        <w:t>*</w:t>
      </w:r>
      <w:r w:rsidRPr="002C2C85">
        <w:rPr>
          <w:rFonts w:asciiTheme="minorHAnsi" w:hAnsiTheme="minorHAnsi"/>
          <w:sz w:val="22"/>
          <w:szCs w:val="22"/>
        </w:rPr>
        <w:t>(1</w:t>
      </w:r>
      <w:r w:rsidR="00476A1D" w:rsidRPr="00476A1D">
        <w:rPr>
          <w:rFonts w:asciiTheme="minorHAnsi" w:hAnsiTheme="minorHAnsi"/>
          <w:sz w:val="22"/>
          <w:szCs w:val="22"/>
        </w:rPr>
        <w:t>,</w:t>
      </w:r>
      <w:r w:rsidRPr="002C2C85">
        <w:rPr>
          <w:rFonts w:asciiTheme="minorHAnsi" w:hAnsiTheme="minorHAnsi"/>
          <w:sz w:val="22"/>
          <w:szCs w:val="22"/>
        </w:rPr>
        <w:t>597)</w:t>
      </w:r>
      <w:r w:rsidRPr="00476A1D">
        <w:rPr>
          <w:rFonts w:asciiTheme="minorHAnsi" w:hAnsiTheme="minorHAnsi"/>
          <w:sz w:val="22"/>
          <w:szCs w:val="22"/>
          <w:vertAlign w:val="superscript"/>
        </w:rPr>
        <w:t>2</w:t>
      </w:r>
      <w:r w:rsidR="00476A1D" w:rsidRPr="00476A1D">
        <w:rPr>
          <w:rFonts w:asciiTheme="minorHAnsi" w:hAnsiTheme="minorHAnsi"/>
          <w:sz w:val="22"/>
          <w:szCs w:val="22"/>
        </w:rPr>
        <w:t>/</w:t>
      </w:r>
      <w:r w:rsidRPr="002C2C85">
        <w:rPr>
          <w:rFonts w:asciiTheme="minorHAnsi" w:hAnsiTheme="minorHAnsi"/>
          <w:sz w:val="22"/>
          <w:szCs w:val="22"/>
        </w:rPr>
        <w:t>S</w:t>
      </w:r>
      <w:r w:rsidRPr="00476A1D">
        <w:rPr>
          <w:rFonts w:asciiTheme="minorHAnsi" w:hAnsiTheme="minorHAnsi"/>
          <w:sz w:val="22"/>
          <w:szCs w:val="22"/>
          <w:vertAlign w:val="superscript"/>
        </w:rPr>
        <w:t>2</w:t>
      </w:r>
      <w:r w:rsidR="00476A1D" w:rsidRPr="00476A1D">
        <w:rPr>
          <w:rFonts w:asciiTheme="minorHAnsi" w:hAnsiTheme="minorHAnsi"/>
          <w:sz w:val="22"/>
          <w:szCs w:val="22"/>
        </w:rPr>
        <w:t xml:space="preserve"> –</w:t>
      </w:r>
      <w:r w:rsidRPr="002C2C85">
        <w:rPr>
          <w:rFonts w:asciiTheme="minorHAnsi" w:hAnsiTheme="minorHAnsi"/>
          <w:sz w:val="22"/>
          <w:szCs w:val="22"/>
        </w:rPr>
        <w:t xml:space="preserve"> распределению хи-квадрат также с 7 степенями свободы. Запись</w:t>
      </w:r>
      <w:r w:rsidR="00476A1D" w:rsidRPr="00476A1D">
        <w:rPr>
          <w:rFonts w:asciiTheme="minorHAnsi" w:hAnsiTheme="minorHAnsi"/>
          <w:sz w:val="22"/>
          <w:szCs w:val="22"/>
        </w:rPr>
        <w:t xml:space="preserve"> </w:t>
      </w:r>
      <w:r w:rsidRPr="002C2C85">
        <w:rPr>
          <w:rFonts w:asciiTheme="minorHAnsi" w:hAnsiTheme="minorHAnsi"/>
          <w:sz w:val="22"/>
          <w:szCs w:val="22"/>
        </w:rPr>
        <w:t>(7.33), очевидно, содержит всю необ</w:t>
      </w:r>
      <w:r w:rsidR="00476A1D">
        <w:rPr>
          <w:rFonts w:asciiTheme="minorHAnsi" w:hAnsiTheme="minorHAnsi"/>
          <w:sz w:val="22"/>
          <w:szCs w:val="22"/>
        </w:rPr>
        <w:t>ходимую информацию о регрессии.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Второй, столь же распространенный (альтернативный) способ представления результатов регрессионного анализа в основном идентичен</w:t>
      </w:r>
      <w:r w:rsidR="00476A1D" w:rsidRPr="00476A1D">
        <w:rPr>
          <w:rFonts w:asciiTheme="minorHAnsi" w:hAnsiTheme="minorHAnsi"/>
          <w:sz w:val="22"/>
          <w:szCs w:val="22"/>
        </w:rPr>
        <w:t xml:space="preserve"> </w:t>
      </w:r>
      <w:r w:rsidRPr="002C2C85">
        <w:rPr>
          <w:rFonts w:asciiTheme="minorHAnsi" w:hAnsiTheme="minorHAnsi"/>
          <w:sz w:val="22"/>
          <w:szCs w:val="22"/>
        </w:rPr>
        <w:t>(7.33). Различие в том,</w:t>
      </w:r>
      <w:r w:rsidR="00476A1D" w:rsidRPr="00476A1D">
        <w:rPr>
          <w:rFonts w:asciiTheme="minorHAnsi" w:hAnsiTheme="minorHAnsi"/>
          <w:sz w:val="22"/>
          <w:szCs w:val="22"/>
        </w:rPr>
        <w:t xml:space="preserve"> </w:t>
      </w:r>
      <w:r w:rsidRPr="002C2C85">
        <w:rPr>
          <w:rFonts w:asciiTheme="minorHAnsi" w:hAnsiTheme="minorHAnsi"/>
          <w:sz w:val="22"/>
          <w:szCs w:val="22"/>
        </w:rPr>
        <w:t>что вместо стандартных ошибок в скобках под каждым коэффициентом</w:t>
      </w:r>
      <w:r w:rsidR="00476A1D">
        <w:rPr>
          <w:rFonts w:asciiTheme="minorHAnsi" w:hAnsiTheme="minorHAnsi"/>
          <w:sz w:val="22"/>
          <w:szCs w:val="22"/>
        </w:rPr>
        <w:t xml:space="preserve"> указывают соответствующее ему t</w:t>
      </w:r>
      <w:r w:rsidRPr="002C2C85">
        <w:rPr>
          <w:rFonts w:asciiTheme="minorHAnsi" w:hAnsiTheme="minorHAnsi"/>
          <w:sz w:val="22"/>
          <w:szCs w:val="22"/>
        </w:rPr>
        <w:t>-отношение. Мы обсудим этот способ в разделе 7.5 после</w:t>
      </w:r>
      <w:r w:rsidR="00476A1D">
        <w:rPr>
          <w:rFonts w:asciiTheme="minorHAnsi" w:hAnsiTheme="minorHAnsi"/>
          <w:sz w:val="22"/>
          <w:szCs w:val="22"/>
        </w:rPr>
        <w:t xml:space="preserve"> того, как объясним, что такое t</w:t>
      </w:r>
      <w:r w:rsidRPr="002C2C85">
        <w:rPr>
          <w:rFonts w:asciiTheme="minorHAnsi" w:hAnsiTheme="minorHAnsi"/>
          <w:sz w:val="22"/>
          <w:szCs w:val="22"/>
        </w:rPr>
        <w:t>-отношение и какова его роль.</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завершаем данный раздел обобщающей таблицей, содержащей основные результаты данного и двух предшествующих разделов: в табл. 7.3 приводятся необходимые детали для расчета а</w:t>
      </w:r>
      <w:r w:rsidR="00476A1D">
        <w:rPr>
          <w:rFonts w:asciiTheme="minorHAnsi" w:hAnsiTheme="minorHAnsi"/>
          <w:sz w:val="22"/>
          <w:szCs w:val="22"/>
        </w:rPr>
        <w:t>постериорных оценок параметров A</w:t>
      </w:r>
      <w:r w:rsidRPr="002C2C85">
        <w:rPr>
          <w:rFonts w:asciiTheme="minorHAnsi" w:hAnsiTheme="minorHAnsi"/>
          <w:sz w:val="22"/>
          <w:szCs w:val="22"/>
        </w:rPr>
        <w:t>, В и/или S (в зависимости от контекста), когда априорная информация об оцениваемых параметрах отсутствует.</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Таблица содержит практически все, что необходимо для анализа парной линейной регрессии с нормально распределенными остатками. Полезно тщательно изучить эту таблицу и, в частности, обратить внимание на то, что общего и что несхожего имеется в ней в сравнении с табл. 7.1.</w:t>
      </w:r>
    </w:p>
    <w:p w:rsidR="00476A1D" w:rsidRDefault="00476A1D"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5195755" cy="6927494"/>
            <wp:effectExtent l="0" t="0" r="5080" b="698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Табл.7.3.jpg"/>
                    <pic:cNvPicPr/>
                  </pic:nvPicPr>
                  <pic:blipFill>
                    <a:blip r:embed="rId246">
                      <a:extLst>
                        <a:ext uri="{28A0092B-C50C-407E-A947-70E740481C1C}">
                          <a14:useLocalDpi xmlns:a14="http://schemas.microsoft.com/office/drawing/2010/main" val="0"/>
                        </a:ext>
                      </a:extLst>
                    </a:blip>
                    <a:stretch>
                      <a:fillRect/>
                    </a:stretch>
                  </pic:blipFill>
                  <pic:spPr>
                    <a:xfrm>
                      <a:off x="0" y="0"/>
                      <a:ext cx="5197530" cy="6929860"/>
                    </a:xfrm>
                    <a:prstGeom prst="rect">
                      <a:avLst/>
                    </a:prstGeom>
                  </pic:spPr>
                </pic:pic>
              </a:graphicData>
            </a:graphic>
          </wp:inline>
        </w:drawing>
      </w:r>
    </w:p>
    <w:p w:rsidR="00476A1D" w:rsidRDefault="00476A1D" w:rsidP="002C2C85">
      <w:pPr>
        <w:spacing w:before="0" w:after="120"/>
        <w:ind w:firstLine="0"/>
        <w:jc w:val="left"/>
        <w:rPr>
          <w:rFonts w:asciiTheme="minorHAnsi" w:hAnsiTheme="minorHAnsi"/>
          <w:sz w:val="22"/>
          <w:szCs w:val="22"/>
        </w:rPr>
      </w:pPr>
      <w:r>
        <w:rPr>
          <w:rFonts w:asciiTheme="minorHAnsi" w:hAnsiTheme="minorHAnsi"/>
          <w:sz w:val="22"/>
          <w:szCs w:val="22"/>
        </w:rPr>
        <w:t>Табл. 7.3. Статистический вывод для модели парной линейной регрессии с нормально распределенными остатками. Источники: для случая 2 – (7.8); для случая 3 – (7.22); для случая 4 – (7.25) и (7.26)</w:t>
      </w:r>
    </w:p>
    <w:p w:rsidR="00476A1D" w:rsidRPr="00476A1D" w:rsidRDefault="00476A1D" w:rsidP="002C2C85">
      <w:pPr>
        <w:spacing w:before="0" w:after="120"/>
        <w:ind w:firstLine="0"/>
        <w:jc w:val="left"/>
        <w:rPr>
          <w:rFonts w:asciiTheme="minorHAnsi" w:hAnsiTheme="minorHAnsi"/>
          <w:b/>
          <w:sz w:val="22"/>
          <w:szCs w:val="22"/>
        </w:rPr>
      </w:pPr>
      <w:r w:rsidRPr="00476A1D">
        <w:rPr>
          <w:rFonts w:asciiTheme="minorHAnsi" w:hAnsiTheme="minorHAnsi"/>
          <w:b/>
          <w:sz w:val="22"/>
          <w:szCs w:val="22"/>
        </w:rPr>
        <w:t>7.5. Доверительные интервалы и проверка значимости</w:t>
      </w:r>
    </w:p>
    <w:p w:rsidR="005D15DD"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гл. 5 и 6 мы установили, что байесовский </w:t>
      </w:r>
      <w:r w:rsidR="005D15DD">
        <w:rPr>
          <w:rFonts w:asciiTheme="minorHAnsi" w:hAnsiTheme="minorHAnsi"/>
          <w:sz w:val="22"/>
          <w:szCs w:val="22"/>
        </w:rPr>
        <w:t>α</w:t>
      </w:r>
      <w:r w:rsidRPr="002C2C85">
        <w:rPr>
          <w:rFonts w:asciiTheme="minorHAnsi" w:hAnsiTheme="minorHAnsi"/>
          <w:sz w:val="22"/>
          <w:szCs w:val="22"/>
        </w:rPr>
        <w:t xml:space="preserve">-процентный вероятностный интервал для некоторого неизвестного параметра в предположении, что априорные сведения об этом параметре отсутствуют, алгебраически совпадает с классическим </w:t>
      </w:r>
      <w:r w:rsidR="005D15DD">
        <w:rPr>
          <w:rFonts w:asciiTheme="minorHAnsi" w:hAnsiTheme="minorHAnsi"/>
          <w:sz w:val="22"/>
          <w:szCs w:val="22"/>
        </w:rPr>
        <w:t>α-процентным доверительным</w:t>
      </w:r>
      <w:r w:rsidRPr="002C2C85">
        <w:rPr>
          <w:rFonts w:asciiTheme="minorHAnsi" w:hAnsiTheme="minorHAnsi"/>
          <w:sz w:val="22"/>
          <w:szCs w:val="22"/>
        </w:rPr>
        <w:t xml:space="preserve"> интервалом для того же неизвестного параметра (при этом нужно иметь в виду, что интерпретации указанных интервалов существенно различны). Этим свойством мы воспользуемся при изложении материала данной главы.</w:t>
      </w:r>
      <w:r w:rsidR="005D15DD">
        <w:rPr>
          <w:rFonts w:asciiTheme="minorHAnsi" w:hAnsiTheme="minorHAnsi"/>
          <w:sz w:val="22"/>
          <w:szCs w:val="22"/>
        </w:rPr>
        <w:t xml:space="preserve"> </w:t>
      </w:r>
      <w:r w:rsidRPr="002C2C85">
        <w:rPr>
          <w:rFonts w:asciiTheme="minorHAnsi" w:hAnsiTheme="minorHAnsi"/>
          <w:sz w:val="22"/>
          <w:szCs w:val="22"/>
        </w:rPr>
        <w:t>Чтобы избежать ненужных повторений, мы сосредоточим внимание на случае 4, поскольку и рассуждения, и проводимый ниже анализ в той же мере приме</w:t>
      </w:r>
      <w:r w:rsidR="005D15DD">
        <w:rPr>
          <w:rFonts w:asciiTheme="minorHAnsi" w:hAnsiTheme="minorHAnsi"/>
          <w:sz w:val="22"/>
          <w:szCs w:val="22"/>
        </w:rPr>
        <w:t>нимы к двум оставшимся случаям.</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Из (7.25) следует, что </w:t>
      </w:r>
      <w:r w:rsidR="005D15DD">
        <w:rPr>
          <w:rFonts w:asciiTheme="minorHAnsi" w:hAnsiTheme="minorHAnsi"/>
          <w:sz w:val="22"/>
          <w:szCs w:val="22"/>
        </w:rPr>
        <w:t>α</w:t>
      </w:r>
      <w:r w:rsidRPr="002C2C85">
        <w:rPr>
          <w:rFonts w:asciiTheme="minorHAnsi" w:hAnsiTheme="minorHAnsi"/>
          <w:sz w:val="22"/>
          <w:szCs w:val="22"/>
        </w:rPr>
        <w:t>-процентные вероятностные интервалы для коэффициентов А и В, если априорная информация о них отсутствует, соответственно имеют вид:</w:t>
      </w:r>
    </w:p>
    <w:p w:rsidR="005D15DD" w:rsidRPr="002C2C85" w:rsidRDefault="005D15DD"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233318" cy="461069"/>
            <wp:effectExtent l="0" t="0" r="571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Формула(7.34).jpg"/>
                    <pic:cNvPicPr/>
                  </pic:nvPicPr>
                  <pic:blipFill>
                    <a:blip r:embed="rId247">
                      <a:extLst>
                        <a:ext uri="{28A0092B-C50C-407E-A947-70E740481C1C}">
                          <a14:useLocalDpi xmlns:a14="http://schemas.microsoft.com/office/drawing/2010/main" val="0"/>
                        </a:ext>
                      </a:extLst>
                    </a:blip>
                    <a:stretch>
                      <a:fillRect/>
                    </a:stretch>
                  </pic:blipFill>
                  <pic:spPr>
                    <a:xfrm>
                      <a:off x="0" y="0"/>
                      <a:ext cx="3273993" cy="466869"/>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где</w:t>
      </w:r>
      <w:proofErr w:type="gramEnd"/>
      <w:r w:rsidRPr="002C2C85">
        <w:rPr>
          <w:rFonts w:asciiTheme="minorHAnsi" w:hAnsiTheme="minorHAnsi"/>
          <w:sz w:val="22"/>
          <w:szCs w:val="22"/>
        </w:rPr>
        <w:t xml:space="preserve"> </w:t>
      </w:r>
      <w:proofErr w:type="spellStart"/>
      <w:r w:rsidRPr="002C2C85">
        <w:rPr>
          <w:rFonts w:asciiTheme="minorHAnsi" w:hAnsiTheme="minorHAnsi"/>
          <w:sz w:val="22"/>
          <w:szCs w:val="22"/>
        </w:rPr>
        <w:t>t</w:t>
      </w:r>
      <w:r w:rsidRPr="005D15DD">
        <w:rPr>
          <w:rFonts w:asciiTheme="minorHAnsi" w:hAnsiTheme="minorHAnsi"/>
          <w:sz w:val="22"/>
          <w:szCs w:val="22"/>
          <w:vertAlign w:val="subscript"/>
        </w:rPr>
        <w:t>k</w:t>
      </w:r>
      <w:proofErr w:type="spellEnd"/>
      <w:r w:rsidR="005D15DD" w:rsidRPr="005D15DD">
        <w:rPr>
          <w:rFonts w:asciiTheme="minorHAnsi" w:hAnsiTheme="minorHAnsi"/>
          <w:sz w:val="22"/>
          <w:szCs w:val="22"/>
          <w:vertAlign w:val="subscript"/>
        </w:rPr>
        <w:t>,β</w:t>
      </w:r>
      <w:r w:rsidRPr="002C2C85">
        <w:rPr>
          <w:rFonts w:asciiTheme="minorHAnsi" w:hAnsiTheme="minorHAnsi"/>
          <w:sz w:val="22"/>
          <w:szCs w:val="22"/>
        </w:rPr>
        <w:t xml:space="preserve"> о</w:t>
      </w:r>
      <w:r w:rsidR="005D15DD">
        <w:rPr>
          <w:rFonts w:asciiTheme="minorHAnsi" w:hAnsiTheme="minorHAnsi"/>
          <w:sz w:val="22"/>
          <w:szCs w:val="22"/>
        </w:rPr>
        <w:t>пределяется из соотношения Р (</w:t>
      </w:r>
      <w:proofErr w:type="spellStart"/>
      <w:r w:rsidR="005D15DD">
        <w:rPr>
          <w:rFonts w:asciiTheme="minorHAnsi" w:hAnsiTheme="minorHAnsi"/>
          <w:sz w:val="22"/>
          <w:szCs w:val="22"/>
        </w:rPr>
        <w:t>Т</w:t>
      </w:r>
      <w:r w:rsidR="005D15DD" w:rsidRPr="005D15DD">
        <w:rPr>
          <w:rFonts w:asciiTheme="minorHAnsi" w:hAnsiTheme="minorHAnsi"/>
          <w:sz w:val="22"/>
          <w:szCs w:val="22"/>
          <w:vertAlign w:val="subscript"/>
        </w:rPr>
        <w:t>k</w:t>
      </w:r>
      <w:proofErr w:type="spellEnd"/>
      <w:r w:rsidRPr="002C2C85">
        <w:rPr>
          <w:rFonts w:asciiTheme="minorHAnsi" w:hAnsiTheme="minorHAnsi"/>
          <w:sz w:val="22"/>
          <w:szCs w:val="22"/>
        </w:rPr>
        <w:t xml:space="preserve"> </w:t>
      </w:r>
      <w:r w:rsidR="005D15DD">
        <w:rPr>
          <w:rFonts w:asciiTheme="minorHAnsi" w:hAnsiTheme="minorHAnsi"/>
          <w:sz w:val="22"/>
          <w:szCs w:val="22"/>
        </w:rPr>
        <w:t>≤</w:t>
      </w:r>
      <w:r w:rsidRPr="002C2C85">
        <w:rPr>
          <w:rFonts w:asciiTheme="minorHAnsi" w:hAnsiTheme="minorHAnsi"/>
          <w:sz w:val="22"/>
          <w:szCs w:val="22"/>
        </w:rPr>
        <w:t xml:space="preserve"> </w:t>
      </w:r>
      <w:proofErr w:type="spellStart"/>
      <w:r w:rsidRPr="002C2C85">
        <w:rPr>
          <w:rFonts w:asciiTheme="minorHAnsi" w:hAnsiTheme="minorHAnsi"/>
          <w:sz w:val="22"/>
          <w:szCs w:val="22"/>
        </w:rPr>
        <w:t>t</w:t>
      </w:r>
      <w:r w:rsidRPr="005D15DD">
        <w:rPr>
          <w:rFonts w:asciiTheme="minorHAnsi" w:hAnsiTheme="minorHAnsi"/>
          <w:sz w:val="22"/>
          <w:szCs w:val="22"/>
          <w:vertAlign w:val="subscript"/>
        </w:rPr>
        <w:t>k</w:t>
      </w:r>
      <w:proofErr w:type="spellEnd"/>
      <w:r w:rsidR="005D15DD" w:rsidRPr="005D15DD">
        <w:rPr>
          <w:rFonts w:asciiTheme="minorHAnsi" w:hAnsiTheme="minorHAnsi"/>
          <w:sz w:val="22"/>
          <w:szCs w:val="22"/>
          <w:vertAlign w:val="subscript"/>
        </w:rPr>
        <w:t>,β</w:t>
      </w:r>
      <w:r w:rsidR="005D15DD">
        <w:rPr>
          <w:rFonts w:asciiTheme="minorHAnsi" w:hAnsiTheme="minorHAnsi"/>
          <w:sz w:val="22"/>
          <w:szCs w:val="22"/>
        </w:rPr>
        <w:t>) = β</w:t>
      </w:r>
      <w:r w:rsidRPr="002C2C85">
        <w:rPr>
          <w:rFonts w:asciiTheme="minorHAnsi" w:hAnsiTheme="minorHAnsi"/>
          <w:sz w:val="22"/>
          <w:szCs w:val="22"/>
        </w:rPr>
        <w:t>/100, а Т</w:t>
      </w:r>
      <w:r w:rsidR="005D15DD" w:rsidRPr="005D15DD">
        <w:rPr>
          <w:rFonts w:asciiTheme="minorHAnsi" w:hAnsiTheme="minorHAnsi"/>
          <w:sz w:val="22"/>
          <w:szCs w:val="22"/>
          <w:vertAlign w:val="subscript"/>
          <w:lang w:val="en-US"/>
        </w:rPr>
        <w:t>k</w:t>
      </w:r>
      <w:r w:rsidRPr="002C2C85">
        <w:rPr>
          <w:rFonts w:asciiTheme="minorHAnsi" w:hAnsiTheme="minorHAnsi"/>
          <w:sz w:val="22"/>
          <w:szCs w:val="22"/>
        </w:rPr>
        <w:t xml:space="preserve"> у</w:t>
      </w:r>
      <w:r w:rsidR="005D15DD">
        <w:rPr>
          <w:rFonts w:asciiTheme="minorHAnsi" w:hAnsiTheme="minorHAnsi"/>
          <w:sz w:val="22"/>
          <w:szCs w:val="22"/>
        </w:rPr>
        <w:t>довлетворяет t-распределению с k</w:t>
      </w:r>
      <w:r w:rsidRPr="002C2C85">
        <w:rPr>
          <w:rFonts w:asciiTheme="minorHAnsi" w:hAnsiTheme="minorHAnsi"/>
          <w:sz w:val="22"/>
          <w:szCs w:val="22"/>
        </w:rPr>
        <w:t xml:space="preserve"> степенями свободы. Эти выражения в точности совпадают с выражениями для </w:t>
      </w:r>
      <w:r w:rsidR="005D15DD">
        <w:rPr>
          <w:rFonts w:asciiTheme="minorHAnsi" w:hAnsiTheme="minorHAnsi"/>
          <w:sz w:val="22"/>
          <w:szCs w:val="22"/>
        </w:rPr>
        <w:t>α</w:t>
      </w:r>
      <w:r w:rsidRPr="002C2C85">
        <w:rPr>
          <w:rFonts w:asciiTheme="minorHAnsi" w:hAnsiTheme="minorHAnsi"/>
          <w:sz w:val="22"/>
          <w:szCs w:val="22"/>
        </w:rPr>
        <w:t xml:space="preserve">-процентных доверительных интервалов коэффициентов </w:t>
      </w:r>
      <w:r w:rsidR="005D15DD">
        <w:rPr>
          <w:rFonts w:asciiTheme="minorHAnsi" w:hAnsiTheme="minorHAnsi"/>
          <w:sz w:val="22"/>
          <w:szCs w:val="22"/>
          <w:lang w:val="en-US"/>
        </w:rPr>
        <w:t>A</w:t>
      </w:r>
      <w:r w:rsidRPr="002C2C85">
        <w:rPr>
          <w:rFonts w:asciiTheme="minorHAnsi" w:hAnsiTheme="minorHAnsi"/>
          <w:sz w:val="22"/>
          <w:szCs w:val="22"/>
        </w:rPr>
        <w:t xml:space="preserve"> и В </w:t>
      </w:r>
      <w:proofErr w:type="spellStart"/>
      <w:r w:rsidRPr="002C2C85">
        <w:rPr>
          <w:rFonts w:asciiTheme="minorHAnsi" w:hAnsiTheme="minorHAnsi"/>
          <w:sz w:val="22"/>
          <w:szCs w:val="22"/>
        </w:rPr>
        <w:t>в</w:t>
      </w:r>
      <w:proofErr w:type="spellEnd"/>
      <w:r w:rsidRPr="002C2C85">
        <w:rPr>
          <w:rFonts w:asciiTheme="minorHAnsi" w:hAnsiTheme="minorHAnsi"/>
          <w:sz w:val="22"/>
          <w:szCs w:val="22"/>
        </w:rPr>
        <w:t xml:space="preserve"> классическом анализе. Ана</w:t>
      </w:r>
      <w:r w:rsidR="005D15DD">
        <w:rPr>
          <w:rFonts w:asciiTheme="minorHAnsi" w:hAnsiTheme="minorHAnsi"/>
          <w:sz w:val="22"/>
          <w:szCs w:val="22"/>
        </w:rPr>
        <w:t>логично из (7.26) следует, что α</w:t>
      </w:r>
      <w:r w:rsidRPr="002C2C85">
        <w:rPr>
          <w:rFonts w:asciiTheme="minorHAnsi" w:hAnsiTheme="minorHAnsi"/>
          <w:sz w:val="22"/>
          <w:szCs w:val="22"/>
        </w:rPr>
        <w:t>-процентный вероят</w:t>
      </w:r>
      <w:r w:rsidR="005D15DD">
        <w:rPr>
          <w:rFonts w:asciiTheme="minorHAnsi" w:hAnsiTheme="minorHAnsi"/>
          <w:sz w:val="22"/>
          <w:szCs w:val="22"/>
        </w:rPr>
        <w:t xml:space="preserve">ностный интервал для параметра S </w:t>
      </w:r>
      <w:r w:rsidRPr="002C2C85">
        <w:rPr>
          <w:rFonts w:asciiTheme="minorHAnsi" w:hAnsiTheme="minorHAnsi"/>
          <w:sz w:val="22"/>
          <w:szCs w:val="22"/>
        </w:rPr>
        <w:t>(также при отсутствии о нем априорной информации) можно записать в виде</w:t>
      </w:r>
    </w:p>
    <w:p w:rsidR="005D15DD" w:rsidRDefault="005D15D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38012" cy="416966"/>
            <wp:effectExtent l="0" t="0" r="5715" b="254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Формула(7.35).jpg"/>
                    <pic:cNvPicPr/>
                  </pic:nvPicPr>
                  <pic:blipFill>
                    <a:blip r:embed="rId248">
                      <a:extLst>
                        <a:ext uri="{28A0092B-C50C-407E-A947-70E740481C1C}">
                          <a14:useLocalDpi xmlns:a14="http://schemas.microsoft.com/office/drawing/2010/main" val="0"/>
                        </a:ext>
                      </a:extLst>
                    </a:blip>
                    <a:stretch>
                      <a:fillRect/>
                    </a:stretch>
                  </pic:blipFill>
                  <pic:spPr>
                    <a:xfrm>
                      <a:off x="0" y="0"/>
                      <a:ext cx="4125071" cy="436772"/>
                    </a:xfrm>
                    <a:prstGeom prst="rect">
                      <a:avLst/>
                    </a:prstGeom>
                  </pic:spPr>
                </pic:pic>
              </a:graphicData>
            </a:graphic>
          </wp:inline>
        </w:drawing>
      </w:r>
    </w:p>
    <w:p w:rsidR="002C2C85" w:rsidRPr="002C2C85" w:rsidRDefault="005D15DD" w:rsidP="002C2C85">
      <w:pPr>
        <w:spacing w:before="0" w:after="120"/>
        <w:ind w:firstLine="0"/>
        <w:jc w:val="left"/>
        <w:rPr>
          <w:rFonts w:asciiTheme="minorHAnsi" w:hAnsiTheme="minorHAnsi"/>
          <w:sz w:val="22"/>
          <w:szCs w:val="22"/>
        </w:rPr>
      </w:pPr>
      <w:proofErr w:type="gramStart"/>
      <w:r>
        <w:rPr>
          <w:rFonts w:asciiTheme="minorHAnsi" w:hAnsiTheme="minorHAnsi"/>
          <w:sz w:val="22"/>
          <w:szCs w:val="22"/>
        </w:rPr>
        <w:t>где</w:t>
      </w:r>
      <w:proofErr w:type="gramEnd"/>
      <w:r>
        <w:rPr>
          <w:rFonts w:asciiTheme="minorHAnsi" w:hAnsiTheme="minorHAnsi"/>
          <w:sz w:val="22"/>
          <w:szCs w:val="22"/>
        </w:rPr>
        <w:t xml:space="preserve"> </w:t>
      </w:r>
      <w:proofErr w:type="spellStart"/>
      <w:r>
        <w:rPr>
          <w:rFonts w:asciiTheme="minorHAnsi" w:hAnsiTheme="minorHAnsi"/>
          <w:sz w:val="22"/>
          <w:szCs w:val="22"/>
          <w:lang w:val="en-US"/>
        </w:rPr>
        <w:t>y</w:t>
      </w:r>
      <w:r w:rsidRPr="005D15DD">
        <w:rPr>
          <w:rFonts w:asciiTheme="minorHAnsi" w:hAnsiTheme="minorHAnsi"/>
          <w:sz w:val="22"/>
          <w:szCs w:val="22"/>
          <w:vertAlign w:val="subscript"/>
          <w:lang w:val="en-US"/>
        </w:rPr>
        <w:t>k</w:t>
      </w:r>
      <w:proofErr w:type="spellEnd"/>
      <w:r w:rsidRPr="005D15DD">
        <w:rPr>
          <w:rFonts w:asciiTheme="minorHAnsi" w:hAnsiTheme="minorHAnsi"/>
          <w:sz w:val="22"/>
          <w:szCs w:val="22"/>
          <w:vertAlign w:val="subscript"/>
        </w:rPr>
        <w:t>,β</w:t>
      </w:r>
      <w:r w:rsidR="002C2C85" w:rsidRPr="002C2C85">
        <w:rPr>
          <w:rFonts w:asciiTheme="minorHAnsi" w:hAnsiTheme="minorHAnsi"/>
          <w:sz w:val="22"/>
          <w:szCs w:val="22"/>
        </w:rPr>
        <w:t xml:space="preserve"> определяется из условия </w:t>
      </w:r>
      <w:r>
        <w:rPr>
          <w:rFonts w:asciiTheme="minorHAnsi" w:hAnsiTheme="minorHAnsi"/>
          <w:sz w:val="22"/>
          <w:szCs w:val="22"/>
        </w:rPr>
        <w:t>Р (</w:t>
      </w:r>
      <w:r>
        <w:rPr>
          <w:rFonts w:asciiTheme="minorHAnsi" w:hAnsiTheme="minorHAnsi"/>
          <w:sz w:val="22"/>
          <w:szCs w:val="22"/>
          <w:lang w:val="en-US"/>
        </w:rPr>
        <w:t>Y</w:t>
      </w:r>
      <w:r w:rsidRPr="005D15DD">
        <w:rPr>
          <w:rFonts w:asciiTheme="minorHAnsi" w:hAnsiTheme="minorHAnsi"/>
          <w:sz w:val="22"/>
          <w:szCs w:val="22"/>
          <w:vertAlign w:val="subscript"/>
        </w:rPr>
        <w:t>k</w:t>
      </w:r>
      <w:r w:rsidRPr="002C2C85">
        <w:rPr>
          <w:rFonts w:asciiTheme="minorHAnsi" w:hAnsiTheme="minorHAnsi"/>
          <w:sz w:val="22"/>
          <w:szCs w:val="22"/>
        </w:rPr>
        <w:t xml:space="preserve"> </w:t>
      </w:r>
      <w:r>
        <w:rPr>
          <w:rFonts w:asciiTheme="minorHAnsi" w:hAnsiTheme="minorHAnsi"/>
          <w:sz w:val="22"/>
          <w:szCs w:val="22"/>
        </w:rPr>
        <w:t>≤</w:t>
      </w:r>
      <w:r w:rsidRPr="002C2C85">
        <w:rPr>
          <w:rFonts w:asciiTheme="minorHAnsi" w:hAnsiTheme="minorHAnsi"/>
          <w:sz w:val="22"/>
          <w:szCs w:val="22"/>
        </w:rPr>
        <w:t xml:space="preserve"> </w:t>
      </w:r>
      <w:r>
        <w:rPr>
          <w:rFonts w:asciiTheme="minorHAnsi" w:hAnsiTheme="minorHAnsi"/>
          <w:sz w:val="22"/>
          <w:szCs w:val="22"/>
          <w:lang w:val="en-US"/>
        </w:rPr>
        <w:t>y</w:t>
      </w:r>
      <w:r w:rsidRPr="005D15DD">
        <w:rPr>
          <w:rFonts w:asciiTheme="minorHAnsi" w:hAnsiTheme="minorHAnsi"/>
          <w:sz w:val="22"/>
          <w:szCs w:val="22"/>
          <w:vertAlign w:val="subscript"/>
        </w:rPr>
        <w:t>k,β</w:t>
      </w:r>
      <w:r>
        <w:rPr>
          <w:rFonts w:asciiTheme="minorHAnsi" w:hAnsiTheme="minorHAnsi"/>
          <w:sz w:val="22"/>
          <w:szCs w:val="22"/>
        </w:rPr>
        <w:t>) = β</w:t>
      </w:r>
      <w:r w:rsidRPr="002C2C85">
        <w:rPr>
          <w:rFonts w:asciiTheme="minorHAnsi" w:hAnsiTheme="minorHAnsi"/>
          <w:sz w:val="22"/>
          <w:szCs w:val="22"/>
        </w:rPr>
        <w:t>/100</w:t>
      </w:r>
      <w:r w:rsidR="002C2C85" w:rsidRPr="002C2C85">
        <w:rPr>
          <w:rFonts w:asciiTheme="minorHAnsi" w:hAnsiTheme="minorHAnsi"/>
          <w:sz w:val="22"/>
          <w:szCs w:val="22"/>
        </w:rPr>
        <w:t>, a Y</w:t>
      </w:r>
      <w:r w:rsidRPr="005D15DD">
        <w:rPr>
          <w:rFonts w:asciiTheme="minorHAnsi" w:hAnsiTheme="minorHAnsi"/>
          <w:sz w:val="22"/>
          <w:szCs w:val="22"/>
          <w:vertAlign w:val="subscript"/>
          <w:lang w:val="en-US"/>
        </w:rPr>
        <w:t>k</w:t>
      </w:r>
      <w:r w:rsidR="002C2C85" w:rsidRPr="002C2C85">
        <w:rPr>
          <w:rFonts w:asciiTheme="minorHAnsi" w:hAnsiTheme="minorHAnsi"/>
          <w:sz w:val="22"/>
          <w:szCs w:val="22"/>
        </w:rPr>
        <w:t xml:space="preserve"> удовлетвор</w:t>
      </w:r>
      <w:r>
        <w:rPr>
          <w:rFonts w:asciiTheme="minorHAnsi" w:hAnsiTheme="minorHAnsi"/>
          <w:sz w:val="22"/>
          <w:szCs w:val="22"/>
        </w:rPr>
        <w:t>яет распределению хи-квадрат с k</w:t>
      </w:r>
      <w:r w:rsidR="002C2C85" w:rsidRPr="002C2C85">
        <w:rPr>
          <w:rFonts w:asciiTheme="minorHAnsi" w:hAnsiTheme="minorHAnsi"/>
          <w:sz w:val="22"/>
          <w:szCs w:val="22"/>
        </w:rPr>
        <w:t xml:space="preserve"> степенями свободы. Это выражение вновь алгебраически </w:t>
      </w:r>
      <w:r>
        <w:rPr>
          <w:rFonts w:asciiTheme="minorHAnsi" w:hAnsiTheme="minorHAnsi"/>
          <w:sz w:val="22"/>
          <w:szCs w:val="22"/>
        </w:rPr>
        <w:t>идентично записи классического α</w:t>
      </w:r>
      <w:r w:rsidR="002C2C85" w:rsidRPr="002C2C85">
        <w:rPr>
          <w:rFonts w:asciiTheme="minorHAnsi" w:hAnsiTheme="minorHAnsi"/>
          <w:sz w:val="22"/>
          <w:szCs w:val="22"/>
        </w:rPr>
        <w:t>-процентного доверительного интервала, соответствующего параметру S. Можно с одинаковым успехо</w:t>
      </w:r>
      <w:r>
        <w:rPr>
          <w:rFonts w:asciiTheme="minorHAnsi" w:hAnsiTheme="minorHAnsi"/>
          <w:sz w:val="22"/>
          <w:szCs w:val="22"/>
        </w:rPr>
        <w:t>м пользоваться как байесовским α</w:t>
      </w:r>
      <w:r w:rsidR="002C2C85" w:rsidRPr="002C2C85">
        <w:rPr>
          <w:rFonts w:asciiTheme="minorHAnsi" w:hAnsiTheme="minorHAnsi"/>
          <w:sz w:val="22"/>
          <w:szCs w:val="22"/>
        </w:rPr>
        <w:t xml:space="preserve">-процентным вероятностным интервалом (полученным при условии отсутствия априорной информации об интересующем нас </w:t>
      </w:r>
      <w:r>
        <w:rPr>
          <w:rFonts w:asciiTheme="minorHAnsi" w:hAnsiTheme="minorHAnsi"/>
          <w:sz w:val="22"/>
          <w:szCs w:val="22"/>
        </w:rPr>
        <w:t>параметре), так и классическим α</w:t>
      </w:r>
      <w:r w:rsidR="002C2C85" w:rsidRPr="002C2C85">
        <w:rPr>
          <w:rFonts w:asciiTheme="minorHAnsi" w:hAnsiTheme="minorHAnsi"/>
          <w:sz w:val="22"/>
          <w:szCs w:val="22"/>
        </w:rPr>
        <w:t>-процентным доверительным интервалом, учитывая только, что интерпретируются они по-разному.</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Несколько сложнее дать байесовскую интерпретацию классической процедуры проверки гипотез, хотя, как мы видели в гл. 6, некоторый способ такой интерпретации вполне возможен. Вновь, чтобы избежать повторений, ограничимся случаем 4 и, в частности, проверкой гипотезы относительно коэффициента В (приводимые ниже рассуждения и анализ в равной мере применимы к другим параметрам и к другим случаям).</w:t>
      </w:r>
      <w:r w:rsidR="005D15DD" w:rsidRPr="005D15DD">
        <w:rPr>
          <w:rFonts w:asciiTheme="minorHAnsi" w:hAnsiTheme="minorHAnsi"/>
          <w:sz w:val="22"/>
          <w:szCs w:val="22"/>
        </w:rPr>
        <w:t xml:space="preserve"> </w:t>
      </w:r>
      <w:r w:rsidRPr="002C2C85">
        <w:rPr>
          <w:rFonts w:asciiTheme="minorHAnsi" w:hAnsiTheme="minorHAnsi"/>
          <w:sz w:val="22"/>
          <w:szCs w:val="22"/>
        </w:rPr>
        <w:t>Статистики классического направления чаще всего проверяют в отношении коэффициента В, имеющего определенное экономическое содержание, (нуль-) гипотезу</w:t>
      </w:r>
      <w:r w:rsidR="005D15DD" w:rsidRPr="005D15DD">
        <w:rPr>
          <w:rFonts w:asciiTheme="minorHAnsi" w:hAnsiTheme="minorHAnsi"/>
          <w:sz w:val="22"/>
          <w:szCs w:val="22"/>
        </w:rPr>
        <w:t xml:space="preserve"> </w:t>
      </w:r>
      <w:r w:rsidRPr="002C2C85">
        <w:rPr>
          <w:rFonts w:asciiTheme="minorHAnsi" w:hAnsiTheme="minorHAnsi"/>
          <w:sz w:val="22"/>
          <w:szCs w:val="22"/>
        </w:rPr>
        <w:t>Н</w:t>
      </w:r>
      <w:r w:rsidRPr="005D15DD">
        <w:rPr>
          <w:rFonts w:asciiTheme="minorHAnsi" w:hAnsiTheme="minorHAnsi"/>
          <w:sz w:val="22"/>
          <w:szCs w:val="22"/>
          <w:vertAlign w:val="subscript"/>
        </w:rPr>
        <w:t>0</w:t>
      </w:r>
      <w:r w:rsidRPr="002C2C85">
        <w:rPr>
          <w:rFonts w:asciiTheme="minorHAnsi" w:hAnsiTheme="minorHAnsi"/>
          <w:sz w:val="22"/>
          <w:szCs w:val="22"/>
        </w:rPr>
        <w:t>:</w:t>
      </w:r>
      <w:r w:rsidR="005D15DD" w:rsidRPr="005D15DD">
        <w:rPr>
          <w:rFonts w:asciiTheme="minorHAnsi" w:hAnsiTheme="minorHAnsi"/>
          <w:sz w:val="22"/>
          <w:szCs w:val="22"/>
        </w:rPr>
        <w:t xml:space="preserve"> </w:t>
      </w:r>
      <w:r w:rsidRPr="002C2C85">
        <w:rPr>
          <w:rFonts w:asciiTheme="minorHAnsi" w:hAnsiTheme="minorHAnsi"/>
          <w:sz w:val="22"/>
          <w:szCs w:val="22"/>
        </w:rPr>
        <w:t xml:space="preserve">В </w:t>
      </w:r>
      <w:r w:rsidR="005D15DD" w:rsidRPr="005D15DD">
        <w:rPr>
          <w:rFonts w:asciiTheme="minorHAnsi" w:hAnsiTheme="minorHAnsi"/>
          <w:sz w:val="22"/>
          <w:szCs w:val="22"/>
        </w:rPr>
        <w:t>=</w:t>
      </w:r>
      <w:r w:rsidRPr="002C2C85">
        <w:rPr>
          <w:rFonts w:asciiTheme="minorHAnsi" w:hAnsiTheme="minorHAnsi"/>
          <w:sz w:val="22"/>
          <w:szCs w:val="22"/>
        </w:rPr>
        <w:t xml:space="preserve"> </w:t>
      </w:r>
      <w:r w:rsidR="005D15DD" w:rsidRPr="005D15DD">
        <w:rPr>
          <w:rFonts w:asciiTheme="minorHAnsi" w:hAnsiTheme="minorHAnsi"/>
          <w:sz w:val="22"/>
          <w:szCs w:val="22"/>
        </w:rPr>
        <w:t>0</w:t>
      </w:r>
      <w:r w:rsidRPr="002C2C85">
        <w:rPr>
          <w:rFonts w:asciiTheme="minorHAnsi" w:hAnsiTheme="minorHAnsi"/>
          <w:sz w:val="22"/>
          <w:szCs w:val="22"/>
        </w:rPr>
        <w:t xml:space="preserve"> против альтернативной гипотезы</w:t>
      </w:r>
      <w:r w:rsidR="005D15DD" w:rsidRPr="005D15DD">
        <w:rPr>
          <w:rFonts w:asciiTheme="minorHAnsi" w:hAnsiTheme="minorHAnsi"/>
          <w:sz w:val="22"/>
          <w:szCs w:val="22"/>
        </w:rPr>
        <w:t xml:space="preserve"> </w:t>
      </w:r>
      <w:r w:rsidRPr="002C2C85">
        <w:rPr>
          <w:rFonts w:asciiTheme="minorHAnsi" w:hAnsiTheme="minorHAnsi"/>
          <w:sz w:val="22"/>
          <w:szCs w:val="22"/>
        </w:rPr>
        <w:t>Н</w:t>
      </w:r>
      <w:proofErr w:type="gramStart"/>
      <w:r w:rsidR="005D15DD" w:rsidRPr="005D15DD">
        <w:rPr>
          <w:rFonts w:asciiTheme="minorHAnsi" w:hAnsiTheme="minorHAnsi"/>
          <w:sz w:val="22"/>
          <w:szCs w:val="22"/>
          <w:vertAlign w:val="subscript"/>
        </w:rPr>
        <w:t>1</w:t>
      </w:r>
      <w:r w:rsidRPr="002C2C85">
        <w:rPr>
          <w:rFonts w:asciiTheme="minorHAnsi" w:hAnsiTheme="minorHAnsi"/>
          <w:sz w:val="22"/>
          <w:szCs w:val="22"/>
        </w:rPr>
        <w:t xml:space="preserve"> :</w:t>
      </w:r>
      <w:proofErr w:type="gramEnd"/>
      <w:r w:rsidRPr="002C2C85">
        <w:rPr>
          <w:rFonts w:asciiTheme="minorHAnsi" w:hAnsiTheme="minorHAnsi"/>
          <w:sz w:val="22"/>
          <w:szCs w:val="22"/>
        </w:rPr>
        <w:t xml:space="preserve"> В &gt; 0.</w:t>
      </w:r>
      <w:r w:rsidR="005D15DD" w:rsidRPr="005D15DD">
        <w:rPr>
          <w:rFonts w:asciiTheme="minorHAnsi" w:hAnsiTheme="minorHAnsi"/>
          <w:sz w:val="22"/>
          <w:szCs w:val="22"/>
        </w:rPr>
        <w:t xml:space="preserve"> </w:t>
      </w:r>
      <w:r w:rsidRPr="002C2C85">
        <w:rPr>
          <w:rFonts w:asciiTheme="minorHAnsi" w:hAnsiTheme="minorHAnsi"/>
          <w:sz w:val="22"/>
          <w:szCs w:val="22"/>
        </w:rPr>
        <w:t>Такая проверка представляется оправданной, если нужно убедиться в наличии (или отсутствии) эмпирического подтверждения теории, предсказывающей, что между переменными Y и X существует положительная связь. Например, это имеет место в случае теории агрегированного потребления, где Y — потребление, а X — доход. Наоборот, если проверяемая теория предсказывает отрицательную св</w:t>
      </w:r>
      <w:r w:rsidR="005C72A8">
        <w:rPr>
          <w:rFonts w:asciiTheme="minorHAnsi" w:hAnsiTheme="minorHAnsi"/>
          <w:sz w:val="22"/>
          <w:szCs w:val="22"/>
        </w:rPr>
        <w:t>язь между Y и X, то гипотезу «Н</w:t>
      </w:r>
      <w:proofErr w:type="gramStart"/>
      <w:r w:rsidR="005C72A8" w:rsidRPr="005C72A8">
        <w:rPr>
          <w:rFonts w:asciiTheme="minorHAnsi" w:hAnsiTheme="minorHAnsi"/>
          <w:sz w:val="22"/>
          <w:szCs w:val="22"/>
          <w:vertAlign w:val="subscript"/>
        </w:rPr>
        <w:t>1</w:t>
      </w:r>
      <w:r w:rsidRPr="002C2C85">
        <w:rPr>
          <w:rFonts w:asciiTheme="minorHAnsi" w:hAnsiTheme="minorHAnsi"/>
          <w:sz w:val="22"/>
          <w:szCs w:val="22"/>
        </w:rPr>
        <w:t xml:space="preserve"> :</w:t>
      </w:r>
      <w:proofErr w:type="gramEnd"/>
      <w:r w:rsidRPr="002C2C85">
        <w:rPr>
          <w:rFonts w:asciiTheme="minorHAnsi" w:hAnsiTheme="minorHAnsi"/>
          <w:sz w:val="22"/>
          <w:szCs w:val="22"/>
        </w:rPr>
        <w:t xml:space="preserve"> В &gt; 0»</w:t>
      </w:r>
      <w:r w:rsidR="005C72A8">
        <w:rPr>
          <w:rFonts w:asciiTheme="minorHAnsi" w:hAnsiTheme="minorHAnsi"/>
          <w:sz w:val="22"/>
          <w:szCs w:val="22"/>
        </w:rPr>
        <w:t xml:space="preserve"> придется заменить гипотезой «Н</w:t>
      </w:r>
      <w:r w:rsidR="005C72A8" w:rsidRPr="005C72A8">
        <w:rPr>
          <w:rFonts w:asciiTheme="minorHAnsi" w:hAnsiTheme="minorHAnsi"/>
          <w:sz w:val="22"/>
          <w:szCs w:val="22"/>
          <w:vertAlign w:val="subscript"/>
        </w:rPr>
        <w:t>1</w:t>
      </w:r>
      <w:r w:rsidRPr="002C2C85">
        <w:rPr>
          <w:rFonts w:asciiTheme="minorHAnsi" w:hAnsiTheme="minorHAnsi"/>
          <w:sz w:val="22"/>
          <w:szCs w:val="22"/>
        </w:rPr>
        <w:t>: В &lt; 0». В каждом случае «принятие» гипотезы Н</w:t>
      </w:r>
      <w:r w:rsidR="005C72A8" w:rsidRPr="005C72A8">
        <w:rPr>
          <w:rFonts w:asciiTheme="minorHAnsi" w:hAnsiTheme="minorHAnsi"/>
          <w:sz w:val="22"/>
          <w:szCs w:val="22"/>
          <w:vertAlign w:val="subscript"/>
        </w:rPr>
        <w:t>1</w:t>
      </w:r>
      <w:r w:rsidRPr="002C2C85">
        <w:rPr>
          <w:rFonts w:asciiTheme="minorHAnsi" w:hAnsiTheme="minorHAnsi"/>
          <w:sz w:val="22"/>
          <w:szCs w:val="22"/>
        </w:rPr>
        <w:t xml:space="preserve"> означает «принятие» соответствующего теоретического положения.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разделе 6.5 уже было показано, что базовая процедура классической статистики, состоящая в проверке гипотезы Н</w:t>
      </w:r>
      <w:r w:rsidRPr="005C72A8">
        <w:rPr>
          <w:rFonts w:asciiTheme="minorHAnsi" w:hAnsiTheme="minorHAnsi"/>
          <w:sz w:val="22"/>
          <w:szCs w:val="22"/>
          <w:vertAlign w:val="subscript"/>
        </w:rPr>
        <w:t>0</w:t>
      </w:r>
      <w:r w:rsidR="005C72A8">
        <w:rPr>
          <w:rFonts w:asciiTheme="minorHAnsi" w:hAnsiTheme="minorHAnsi"/>
          <w:sz w:val="22"/>
          <w:szCs w:val="22"/>
        </w:rPr>
        <w:t xml:space="preserve"> против гипотезы H</w:t>
      </w:r>
      <w:r w:rsidR="005C72A8" w:rsidRPr="005C72A8">
        <w:rPr>
          <w:rFonts w:asciiTheme="minorHAnsi" w:hAnsiTheme="minorHAnsi"/>
          <w:sz w:val="22"/>
          <w:szCs w:val="22"/>
          <w:vertAlign w:val="subscript"/>
        </w:rPr>
        <w:t>1</w:t>
      </w:r>
      <w:r w:rsidR="005C72A8">
        <w:rPr>
          <w:rFonts w:asciiTheme="minorHAnsi" w:hAnsiTheme="minorHAnsi"/>
          <w:sz w:val="22"/>
          <w:szCs w:val="22"/>
        </w:rPr>
        <w:t>,</w:t>
      </w:r>
      <w:r w:rsidRPr="002C2C85">
        <w:rPr>
          <w:rFonts w:asciiTheme="minorHAnsi" w:hAnsiTheme="minorHAnsi"/>
          <w:sz w:val="22"/>
          <w:szCs w:val="22"/>
        </w:rPr>
        <w:t xml:space="preserve"> представляет собой правило, позволяющее на основе выборочных</w:t>
      </w:r>
      <w:r w:rsidR="005C72A8" w:rsidRPr="005C72A8">
        <w:rPr>
          <w:rFonts w:asciiTheme="minorHAnsi" w:hAnsiTheme="minorHAnsi"/>
          <w:sz w:val="22"/>
          <w:szCs w:val="22"/>
        </w:rPr>
        <w:t xml:space="preserve"> </w:t>
      </w:r>
      <w:r w:rsidRPr="002C2C85">
        <w:rPr>
          <w:rFonts w:asciiTheme="minorHAnsi" w:hAnsiTheme="minorHAnsi"/>
          <w:sz w:val="22"/>
          <w:szCs w:val="22"/>
        </w:rPr>
        <w:t>данных определить, следует ли «принять» гипотезу Н</w:t>
      </w:r>
      <w:r w:rsidRPr="005C72A8">
        <w:rPr>
          <w:rFonts w:asciiTheme="minorHAnsi" w:hAnsiTheme="minorHAnsi"/>
          <w:sz w:val="22"/>
          <w:szCs w:val="22"/>
          <w:vertAlign w:val="subscript"/>
        </w:rPr>
        <w:t>0</w:t>
      </w:r>
      <w:r w:rsidR="005C72A8">
        <w:rPr>
          <w:rFonts w:asciiTheme="minorHAnsi" w:hAnsiTheme="minorHAnsi"/>
          <w:sz w:val="22"/>
          <w:szCs w:val="22"/>
        </w:rPr>
        <w:t xml:space="preserve"> (и «отвергнуть» H</w:t>
      </w:r>
      <w:r w:rsidR="005C72A8" w:rsidRPr="005C72A8">
        <w:rPr>
          <w:rFonts w:asciiTheme="minorHAnsi" w:hAnsiTheme="minorHAnsi"/>
          <w:sz w:val="22"/>
          <w:szCs w:val="22"/>
          <w:vertAlign w:val="subscript"/>
        </w:rPr>
        <w:t>1</w:t>
      </w:r>
      <w:r w:rsidR="005C72A8">
        <w:rPr>
          <w:rFonts w:asciiTheme="minorHAnsi" w:hAnsiTheme="minorHAnsi"/>
          <w:sz w:val="22"/>
          <w:szCs w:val="22"/>
        </w:rPr>
        <w:t>) или «принять» Н</w:t>
      </w:r>
      <w:r w:rsidR="005C72A8" w:rsidRPr="005C72A8">
        <w:rPr>
          <w:rFonts w:asciiTheme="minorHAnsi" w:hAnsiTheme="minorHAnsi"/>
          <w:sz w:val="22"/>
          <w:szCs w:val="22"/>
          <w:vertAlign w:val="subscript"/>
        </w:rPr>
        <w:t>1</w:t>
      </w:r>
      <w:r w:rsidRPr="002C2C85">
        <w:rPr>
          <w:rFonts w:asciiTheme="minorHAnsi" w:hAnsiTheme="minorHAnsi"/>
          <w:sz w:val="22"/>
          <w:szCs w:val="22"/>
        </w:rPr>
        <w:t xml:space="preserve"> (и «отвергнуть» </w:t>
      </w:r>
      <w:r w:rsidR="005C72A8">
        <w:rPr>
          <w:rFonts w:asciiTheme="minorHAnsi" w:hAnsiTheme="minorHAnsi"/>
          <w:sz w:val="22"/>
          <w:szCs w:val="22"/>
        </w:rPr>
        <w:t>Н0). Это правило (критерий) фор</w:t>
      </w:r>
      <w:r w:rsidRPr="002C2C85">
        <w:rPr>
          <w:rFonts w:asciiTheme="minorHAnsi" w:hAnsiTheme="minorHAnsi"/>
          <w:sz w:val="22"/>
          <w:szCs w:val="22"/>
        </w:rPr>
        <w:t>мулируется так, чтобы оставался достаточно малый шанс — м</w:t>
      </w:r>
      <w:r w:rsidR="005C72A8">
        <w:rPr>
          <w:rFonts w:asciiTheme="minorHAnsi" w:hAnsiTheme="minorHAnsi"/>
          <w:sz w:val="22"/>
          <w:szCs w:val="22"/>
        </w:rPr>
        <w:t>е</w:t>
      </w:r>
      <w:r w:rsidRPr="002C2C85">
        <w:rPr>
          <w:rFonts w:asciiTheme="minorHAnsi" w:hAnsiTheme="minorHAnsi"/>
          <w:sz w:val="22"/>
          <w:szCs w:val="22"/>
        </w:rPr>
        <w:t>ньший з</w:t>
      </w:r>
      <w:r w:rsidR="005C72A8">
        <w:rPr>
          <w:rFonts w:asciiTheme="minorHAnsi" w:hAnsiTheme="minorHAnsi"/>
          <w:sz w:val="22"/>
          <w:szCs w:val="22"/>
        </w:rPr>
        <w:t>аранее определенного уровня в 5</w:t>
      </w:r>
      <w:r w:rsidRPr="002C2C85">
        <w:rPr>
          <w:rFonts w:asciiTheme="minorHAnsi" w:hAnsiTheme="minorHAnsi"/>
          <w:sz w:val="22"/>
          <w:szCs w:val="22"/>
        </w:rPr>
        <w:t>% или в 1% — «отвергнуть» гипотезу Н</w:t>
      </w:r>
      <w:r w:rsidRPr="005C72A8">
        <w:rPr>
          <w:rFonts w:asciiTheme="minorHAnsi" w:hAnsiTheme="minorHAnsi"/>
          <w:sz w:val="22"/>
          <w:szCs w:val="22"/>
          <w:vertAlign w:val="subscript"/>
        </w:rPr>
        <w:t>0</w:t>
      </w:r>
      <w:r w:rsidRPr="002C2C85">
        <w:rPr>
          <w:rFonts w:asciiTheme="minorHAnsi" w:hAnsiTheme="minorHAnsi"/>
          <w:sz w:val="22"/>
          <w:szCs w:val="22"/>
        </w:rPr>
        <w:t>, в то время как на самом деле она верна. Эта малая, заранее фиксированная вероятность называется уровнем значимости критерия.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Для проведения подобной проверки можно сформулировать критерий, указывающий на достижение </w:t>
      </w:r>
      <w:r w:rsidR="005C72A8">
        <w:rPr>
          <w:rFonts w:asciiTheme="minorHAnsi" w:hAnsiTheme="minorHAnsi"/>
          <w:sz w:val="22"/>
          <w:szCs w:val="22"/>
        </w:rPr>
        <w:t>α</w:t>
      </w:r>
      <w:r w:rsidRPr="002C2C85">
        <w:rPr>
          <w:rFonts w:asciiTheme="minorHAnsi" w:hAnsiTheme="minorHAnsi"/>
          <w:sz w:val="22"/>
          <w:szCs w:val="22"/>
        </w:rPr>
        <w:t>-процентного уровня значимости:</w:t>
      </w:r>
    </w:p>
    <w:p w:rsidR="005C72A8" w:rsidRDefault="005C72A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64915" cy="75146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Формула(7.36).jpg"/>
                    <pic:cNvPicPr/>
                  </pic:nvPicPr>
                  <pic:blipFill>
                    <a:blip r:embed="rId249">
                      <a:extLst>
                        <a:ext uri="{28A0092B-C50C-407E-A947-70E740481C1C}">
                          <a14:useLocalDpi xmlns:a14="http://schemas.microsoft.com/office/drawing/2010/main" val="0"/>
                        </a:ext>
                      </a:extLst>
                    </a:blip>
                    <a:stretch>
                      <a:fillRect/>
                    </a:stretch>
                  </pic:blipFill>
                  <pic:spPr>
                    <a:xfrm>
                      <a:off x="0" y="0"/>
                      <a:ext cx="3681064" cy="75477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Если в результате проверки гипотеза Н</w:t>
      </w:r>
      <w:r w:rsidR="005C72A8" w:rsidRPr="005C72A8">
        <w:rPr>
          <w:rFonts w:asciiTheme="minorHAnsi" w:hAnsiTheme="minorHAnsi"/>
          <w:sz w:val="22"/>
          <w:szCs w:val="22"/>
          <w:vertAlign w:val="subscript"/>
        </w:rPr>
        <w:t>1</w:t>
      </w:r>
      <w:r w:rsidRPr="002C2C85">
        <w:rPr>
          <w:rFonts w:asciiTheme="minorHAnsi" w:hAnsiTheme="minorHAnsi"/>
          <w:sz w:val="22"/>
          <w:szCs w:val="22"/>
        </w:rPr>
        <w:t xml:space="preserve"> принята (гипотеза Н</w:t>
      </w:r>
      <w:r w:rsidRPr="005C72A8">
        <w:rPr>
          <w:rFonts w:asciiTheme="minorHAnsi" w:hAnsiTheme="minorHAnsi"/>
          <w:sz w:val="22"/>
          <w:szCs w:val="22"/>
          <w:vertAlign w:val="subscript"/>
        </w:rPr>
        <w:t>0</w:t>
      </w:r>
      <w:r w:rsidRPr="002C2C85">
        <w:rPr>
          <w:rFonts w:asciiTheme="minorHAnsi" w:hAnsiTheme="minorHAnsi"/>
          <w:sz w:val="22"/>
          <w:szCs w:val="22"/>
        </w:rPr>
        <w:t xml:space="preserve"> отвергнута), то говорят, что критерий значим (при </w:t>
      </w:r>
      <w:r w:rsidR="005C72A8">
        <w:rPr>
          <w:rFonts w:asciiTheme="minorHAnsi" w:hAnsiTheme="minorHAnsi"/>
          <w:sz w:val="22"/>
          <w:szCs w:val="22"/>
        </w:rPr>
        <w:t>α</w:t>
      </w:r>
      <w:r w:rsidRPr="002C2C85">
        <w:rPr>
          <w:rFonts w:asciiTheme="minorHAnsi" w:hAnsiTheme="minorHAnsi"/>
          <w:sz w:val="22"/>
          <w:szCs w:val="22"/>
        </w:rPr>
        <w:t>-процентном уровне значимости); можно также сказать, что коэффициент b</w:t>
      </w:r>
      <w:r w:rsidR="005C72A8">
        <w:rPr>
          <w:rFonts w:asciiTheme="minorHAnsi" w:hAnsiTheme="minorHAnsi"/>
          <w:sz w:val="22"/>
          <w:szCs w:val="22"/>
        </w:rPr>
        <w:t>̂</w:t>
      </w:r>
      <w:r w:rsidRPr="002C2C85">
        <w:rPr>
          <w:rFonts w:asciiTheme="minorHAnsi" w:hAnsiTheme="minorHAnsi"/>
          <w:sz w:val="22"/>
          <w:szCs w:val="22"/>
        </w:rPr>
        <w:t xml:space="preserve"> значимо больше нуля (при </w:t>
      </w:r>
      <w:r w:rsidR="005C72A8">
        <w:rPr>
          <w:rFonts w:asciiTheme="minorHAnsi" w:hAnsiTheme="minorHAnsi"/>
          <w:sz w:val="22"/>
          <w:szCs w:val="22"/>
        </w:rPr>
        <w:t>α</w:t>
      </w:r>
      <w:r w:rsidRPr="002C2C85">
        <w:rPr>
          <w:rFonts w:asciiTheme="minorHAnsi" w:hAnsiTheme="minorHAnsi"/>
          <w:sz w:val="22"/>
          <w:szCs w:val="22"/>
        </w:rPr>
        <w:t>-процентном уровне значимости). Мы не намерены объяснять, почему в классической статистике утвердилась подобная процедура, эти объяснения имеются в любом курсе. Нас интересует лишь смысл, который эта про</w:t>
      </w:r>
      <w:r w:rsidR="005C72A8">
        <w:rPr>
          <w:rFonts w:asciiTheme="minorHAnsi" w:hAnsiTheme="minorHAnsi"/>
          <w:sz w:val="22"/>
          <w:szCs w:val="22"/>
        </w:rPr>
        <w:t xml:space="preserve">цедура имеет с байесовской </w:t>
      </w:r>
      <w:proofErr w:type="spellStart"/>
      <w:r w:rsidR="005C72A8">
        <w:rPr>
          <w:rFonts w:asciiTheme="minorHAnsi" w:hAnsiTheme="minorHAnsi"/>
          <w:sz w:val="22"/>
          <w:szCs w:val="22"/>
        </w:rPr>
        <w:t>трч</w:t>
      </w:r>
      <w:r w:rsidRPr="002C2C85">
        <w:rPr>
          <w:rFonts w:asciiTheme="minorHAnsi" w:hAnsiTheme="minorHAnsi"/>
          <w:sz w:val="22"/>
          <w:szCs w:val="22"/>
        </w:rPr>
        <w:t>ки</w:t>
      </w:r>
      <w:proofErr w:type="spellEnd"/>
      <w:r w:rsidRPr="002C2C85">
        <w:rPr>
          <w:rFonts w:asciiTheme="minorHAnsi" w:hAnsiTheme="minorHAnsi"/>
          <w:sz w:val="22"/>
          <w:szCs w:val="22"/>
        </w:rPr>
        <w:t xml:space="preserve"> зрения.</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было показано в разделе 6.5, способ придать рассматриваемой процедуре смысл в рамках байесовского подхода состоит в трактовке результата проверки как некоторого сообщения о Р (Н</w:t>
      </w:r>
      <w:r w:rsidR="005C72A8" w:rsidRPr="005C72A8">
        <w:rPr>
          <w:rFonts w:asciiTheme="minorHAnsi" w:hAnsiTheme="minorHAnsi"/>
          <w:sz w:val="22"/>
          <w:szCs w:val="22"/>
          <w:vertAlign w:val="subscript"/>
        </w:rPr>
        <w:t>1</w:t>
      </w:r>
      <w:r w:rsidRPr="002C2C85">
        <w:rPr>
          <w:rFonts w:asciiTheme="minorHAnsi" w:hAnsiTheme="minorHAnsi"/>
          <w:sz w:val="22"/>
          <w:szCs w:val="22"/>
        </w:rPr>
        <w:t xml:space="preserve"> | наблюдения) — вероятности того, что гипотеза Н</w:t>
      </w:r>
      <w:r w:rsidR="005C72A8" w:rsidRPr="005C72A8">
        <w:rPr>
          <w:rFonts w:asciiTheme="minorHAnsi" w:hAnsiTheme="minorHAnsi"/>
          <w:sz w:val="22"/>
          <w:szCs w:val="22"/>
          <w:vertAlign w:val="subscript"/>
        </w:rPr>
        <w:t>1</w:t>
      </w:r>
      <w:r w:rsidRPr="002C2C85">
        <w:rPr>
          <w:rFonts w:asciiTheme="minorHAnsi" w:hAnsiTheme="minorHAnsi"/>
          <w:sz w:val="22"/>
          <w:szCs w:val="22"/>
        </w:rPr>
        <w:t xml:space="preserve"> истинна в свете имеющихся наблюдений.</w:t>
      </w:r>
      <w:r w:rsidR="005C72A8">
        <w:rPr>
          <w:rFonts w:asciiTheme="minorHAnsi" w:hAnsiTheme="minorHAnsi"/>
          <w:sz w:val="22"/>
          <w:szCs w:val="22"/>
        </w:rPr>
        <w:t xml:space="preserve"> </w:t>
      </w:r>
      <w:r w:rsidRPr="002C2C85">
        <w:rPr>
          <w:rFonts w:asciiTheme="minorHAnsi" w:hAnsiTheme="minorHAnsi"/>
          <w:sz w:val="22"/>
          <w:szCs w:val="22"/>
        </w:rPr>
        <w:t>(Для упрощения записи условие «| наблюдения» мы опускаем.) Итак,</w:t>
      </w:r>
    </w:p>
    <w:p w:rsidR="005C72A8" w:rsidRPr="002C2C85" w:rsidRDefault="005C72A8"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407355" cy="1528877"/>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Формула(7.37).jpg"/>
                    <pic:cNvPicPr/>
                  </pic:nvPicPr>
                  <pic:blipFill>
                    <a:blip r:embed="rId250">
                      <a:extLst>
                        <a:ext uri="{28A0092B-C50C-407E-A947-70E740481C1C}">
                          <a14:useLocalDpi xmlns:a14="http://schemas.microsoft.com/office/drawing/2010/main" val="0"/>
                        </a:ext>
                      </a:extLst>
                    </a:blip>
                    <a:stretch>
                      <a:fillRect/>
                    </a:stretch>
                  </pic:blipFill>
                  <pic:spPr>
                    <a:xfrm>
                      <a:off x="0" y="0"/>
                      <a:ext cx="4416721" cy="1532126"/>
                    </a:xfrm>
                    <a:prstGeom prst="rect">
                      <a:avLst/>
                    </a:prstGeom>
                  </pic:spPr>
                </pic:pic>
              </a:graphicData>
            </a:graphic>
          </wp:inline>
        </w:drawing>
      </w:r>
    </w:p>
    <w:p w:rsidR="005C72A8" w:rsidRDefault="005C72A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433011" cy="1775596"/>
            <wp:effectExtent l="0" t="0" r="571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Формула(7.38).jpg"/>
                    <pic:cNvPicPr/>
                  </pic:nvPicPr>
                  <pic:blipFill>
                    <a:blip r:embed="rId251">
                      <a:extLst>
                        <a:ext uri="{28A0092B-C50C-407E-A947-70E740481C1C}">
                          <a14:useLocalDpi xmlns:a14="http://schemas.microsoft.com/office/drawing/2010/main" val="0"/>
                        </a:ext>
                      </a:extLst>
                    </a:blip>
                    <a:stretch>
                      <a:fillRect/>
                    </a:stretch>
                  </pic:blipFill>
                  <pic:spPr>
                    <a:xfrm>
                      <a:off x="0" y="0"/>
                      <a:ext cx="4462047" cy="178722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Например, если критерий значим при 5-процентном уровне значимости, то мы можем заключить (при отсутствии априорной ин</w:t>
      </w:r>
      <w:r w:rsidR="00442E30">
        <w:rPr>
          <w:rFonts w:asciiTheme="minorHAnsi" w:hAnsiTheme="minorHAnsi"/>
          <w:sz w:val="22"/>
          <w:szCs w:val="22"/>
        </w:rPr>
        <w:t>формации), что имеется более 95</w:t>
      </w:r>
      <w:r w:rsidRPr="002C2C85">
        <w:rPr>
          <w:rFonts w:asciiTheme="minorHAnsi" w:hAnsiTheme="minorHAnsi"/>
          <w:sz w:val="22"/>
          <w:szCs w:val="22"/>
        </w:rPr>
        <w:t>% шансов, что гипотеза Н</w:t>
      </w:r>
      <w:r w:rsidR="00442E30" w:rsidRPr="00442E30">
        <w:rPr>
          <w:rFonts w:asciiTheme="minorHAnsi" w:hAnsiTheme="minorHAnsi"/>
          <w:sz w:val="22"/>
          <w:szCs w:val="22"/>
          <w:vertAlign w:val="subscript"/>
        </w:rPr>
        <w:t>1</w:t>
      </w:r>
      <w:r w:rsidRPr="002C2C85">
        <w:rPr>
          <w:rFonts w:asciiTheme="minorHAnsi" w:hAnsiTheme="minorHAnsi"/>
          <w:sz w:val="22"/>
          <w:szCs w:val="22"/>
        </w:rPr>
        <w:t xml:space="preserve"> окажется истинной.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другой сторо</w:t>
      </w:r>
      <w:r w:rsidR="00442E30">
        <w:rPr>
          <w:rFonts w:asciiTheme="minorHAnsi" w:hAnsiTheme="minorHAnsi"/>
          <w:sz w:val="22"/>
          <w:szCs w:val="22"/>
        </w:rPr>
        <w:t>ны, если критерий незначим при α</w:t>
      </w:r>
      <w:r w:rsidRPr="002C2C85">
        <w:rPr>
          <w:rFonts w:asciiTheme="minorHAnsi" w:hAnsiTheme="minorHAnsi"/>
          <w:sz w:val="22"/>
          <w:szCs w:val="22"/>
        </w:rPr>
        <w:t xml:space="preserve">-процентном уровне значимости, то </w:t>
      </w:r>
      <w:r w:rsidR="00442E30">
        <w:rPr>
          <w:rFonts w:asciiTheme="minorHAnsi" w:hAnsiTheme="minorHAnsi"/>
          <w:sz w:val="22"/>
          <w:szCs w:val="22"/>
        </w:rPr>
        <w:t xml:space="preserve">Р </w:t>
      </w:r>
      <w:r w:rsidRPr="002C2C85">
        <w:rPr>
          <w:rFonts w:asciiTheme="minorHAnsi" w:hAnsiTheme="minorHAnsi"/>
          <w:sz w:val="22"/>
          <w:szCs w:val="22"/>
        </w:rPr>
        <w:t>(Н</w:t>
      </w:r>
      <w:r w:rsidR="00442E30" w:rsidRPr="00442E30">
        <w:rPr>
          <w:rFonts w:asciiTheme="minorHAnsi" w:hAnsiTheme="minorHAnsi"/>
          <w:sz w:val="22"/>
          <w:szCs w:val="22"/>
          <w:vertAlign w:val="subscript"/>
        </w:rPr>
        <w:t>1</w:t>
      </w:r>
      <w:r w:rsidRPr="002C2C85">
        <w:rPr>
          <w:rFonts w:asciiTheme="minorHAnsi" w:hAnsiTheme="minorHAnsi"/>
          <w:sz w:val="22"/>
          <w:szCs w:val="22"/>
        </w:rPr>
        <w:t xml:space="preserve">) </w:t>
      </w:r>
      <w:proofErr w:type="gramStart"/>
      <w:r w:rsidR="00442E30" w:rsidRPr="00442E30">
        <w:rPr>
          <w:rFonts w:asciiTheme="minorHAnsi" w:hAnsiTheme="minorHAnsi"/>
          <w:sz w:val="22"/>
          <w:szCs w:val="22"/>
        </w:rPr>
        <w:t>&lt;</w:t>
      </w:r>
      <w:r w:rsidR="00442E30">
        <w:rPr>
          <w:rFonts w:asciiTheme="minorHAnsi" w:hAnsiTheme="minorHAnsi"/>
          <w:sz w:val="22"/>
          <w:szCs w:val="22"/>
        </w:rPr>
        <w:t xml:space="preserve"> (</w:t>
      </w:r>
      <w:proofErr w:type="gramEnd"/>
      <w:r w:rsidR="00442E30">
        <w:rPr>
          <w:rFonts w:asciiTheme="minorHAnsi" w:hAnsiTheme="minorHAnsi"/>
          <w:sz w:val="22"/>
          <w:szCs w:val="22"/>
        </w:rPr>
        <w:t>100 — α</w:t>
      </w:r>
      <w:r w:rsidRPr="002C2C85">
        <w:rPr>
          <w:rFonts w:asciiTheme="minorHAnsi" w:hAnsiTheme="minorHAnsi"/>
          <w:sz w:val="22"/>
          <w:szCs w:val="22"/>
        </w:rPr>
        <w:t>)/100. Мы приходим к выводу, что значимость или незначимость критерия содержит в себе некоторую информацию относительно Р (H</w:t>
      </w:r>
      <w:r w:rsidR="00442E30" w:rsidRPr="00442E30">
        <w:rPr>
          <w:rFonts w:asciiTheme="minorHAnsi" w:hAnsiTheme="minorHAnsi"/>
          <w:sz w:val="22"/>
          <w:szCs w:val="22"/>
          <w:vertAlign w:val="subscript"/>
        </w:rPr>
        <w:t>1</w:t>
      </w:r>
      <w:r w:rsidRPr="002C2C85">
        <w:rPr>
          <w:rFonts w:asciiTheme="minorHAnsi" w:hAnsiTheme="minorHAnsi"/>
          <w:sz w:val="22"/>
          <w:szCs w:val="22"/>
        </w:rPr>
        <w:t>)</w:t>
      </w:r>
      <w:r w:rsidR="00442E30" w:rsidRPr="00442E30">
        <w:rPr>
          <w:rFonts w:asciiTheme="minorHAnsi" w:hAnsiTheme="minorHAnsi"/>
          <w:sz w:val="22"/>
          <w:szCs w:val="22"/>
        </w:rPr>
        <w:t xml:space="preserve"> </w:t>
      </w:r>
      <w:r w:rsidR="00442E30">
        <w:rPr>
          <w:rFonts w:asciiTheme="minorHAnsi" w:hAnsiTheme="minorHAnsi"/>
          <w:sz w:val="22"/>
          <w:szCs w:val="22"/>
        </w:rPr>
        <w:t>≡</w:t>
      </w:r>
      <w:r w:rsidRPr="002C2C85">
        <w:rPr>
          <w:rFonts w:asciiTheme="minorHAnsi" w:hAnsiTheme="minorHAnsi"/>
          <w:sz w:val="22"/>
          <w:szCs w:val="22"/>
        </w:rPr>
        <w:t xml:space="preserve"> Р (</w:t>
      </w:r>
      <w:proofErr w:type="gramStart"/>
      <w:r w:rsidRPr="002C2C85">
        <w:rPr>
          <w:rFonts w:asciiTheme="minorHAnsi" w:hAnsiTheme="minorHAnsi"/>
          <w:sz w:val="22"/>
          <w:szCs w:val="22"/>
        </w:rPr>
        <w:t>В &gt;</w:t>
      </w:r>
      <w:proofErr w:type="gramEnd"/>
      <w:r w:rsidRPr="002C2C85">
        <w:rPr>
          <w:rFonts w:asciiTheme="minorHAnsi" w:hAnsiTheme="minorHAnsi"/>
          <w:sz w:val="22"/>
          <w:szCs w:val="22"/>
        </w:rPr>
        <w:t xml:space="preserve"> 0). (Полезно отметить, что результат проверки не дает сколько-нибудь существенной информации относительно Р (Н</w:t>
      </w:r>
      <w:r w:rsidRPr="00442E30">
        <w:rPr>
          <w:rFonts w:asciiTheme="minorHAnsi" w:hAnsiTheme="minorHAnsi"/>
          <w:sz w:val="22"/>
          <w:szCs w:val="22"/>
          <w:vertAlign w:val="subscript"/>
        </w:rPr>
        <w:t>0</w:t>
      </w:r>
      <w:r w:rsidR="00442E30">
        <w:rPr>
          <w:rFonts w:asciiTheme="minorHAnsi" w:hAnsiTheme="minorHAnsi"/>
          <w:sz w:val="22"/>
          <w:szCs w:val="22"/>
        </w:rPr>
        <w:t>) ≡ Р (В =</w:t>
      </w:r>
      <w:r w:rsidRPr="002C2C85">
        <w:rPr>
          <w:rFonts w:asciiTheme="minorHAnsi" w:hAnsiTheme="minorHAnsi"/>
          <w:sz w:val="22"/>
          <w:szCs w:val="22"/>
        </w:rPr>
        <w:t xml:space="preserve"> 0), ибо эта вероятность непременно равна нулю, за исключением разве что совсем необычных обстоятельств.)</w:t>
      </w:r>
    </w:p>
    <w:p w:rsidR="002C2C85" w:rsidRPr="002C2C85" w:rsidRDefault="002C2C85" w:rsidP="00442E30">
      <w:pPr>
        <w:spacing w:before="0" w:after="120"/>
        <w:ind w:firstLine="0"/>
        <w:jc w:val="left"/>
        <w:rPr>
          <w:rFonts w:asciiTheme="minorHAnsi" w:hAnsiTheme="minorHAnsi"/>
          <w:sz w:val="22"/>
          <w:szCs w:val="22"/>
        </w:rPr>
      </w:pPr>
      <w:r w:rsidRPr="002C2C85">
        <w:rPr>
          <w:rFonts w:asciiTheme="minorHAnsi" w:hAnsiTheme="minorHAnsi"/>
          <w:sz w:val="22"/>
          <w:szCs w:val="22"/>
        </w:rPr>
        <w:t>Обобщим сказанное: если статистик классической школы говорит,</w:t>
      </w:r>
      <w:r w:rsidR="00442E30" w:rsidRPr="00442E30">
        <w:rPr>
          <w:rFonts w:asciiTheme="minorHAnsi" w:hAnsiTheme="minorHAnsi"/>
          <w:sz w:val="22"/>
          <w:szCs w:val="22"/>
        </w:rPr>
        <w:t xml:space="preserve"> </w:t>
      </w:r>
      <w:r w:rsidRPr="002C2C85">
        <w:rPr>
          <w:rFonts w:asciiTheme="minorHAnsi" w:hAnsiTheme="minorHAnsi"/>
          <w:sz w:val="22"/>
          <w:szCs w:val="22"/>
        </w:rPr>
        <w:t xml:space="preserve">что «коэффициент b значимо отличается от нуля при </w:t>
      </w:r>
      <w:r w:rsidR="00442E30">
        <w:rPr>
          <w:rFonts w:asciiTheme="minorHAnsi" w:hAnsiTheme="minorHAnsi"/>
          <w:sz w:val="22"/>
          <w:szCs w:val="22"/>
        </w:rPr>
        <w:t>α</w:t>
      </w:r>
      <w:r w:rsidRPr="002C2C85">
        <w:rPr>
          <w:rFonts w:asciiTheme="minorHAnsi" w:hAnsiTheme="minorHAnsi"/>
          <w:sz w:val="22"/>
          <w:szCs w:val="22"/>
        </w:rPr>
        <w:t>-процентном уровне значимости» (это является синонимом утверждения о значимости критерия или о том, что гипотеза Н</w:t>
      </w:r>
      <w:r w:rsidRPr="00442E30">
        <w:rPr>
          <w:rFonts w:asciiTheme="minorHAnsi" w:hAnsiTheme="minorHAnsi"/>
          <w:sz w:val="22"/>
          <w:szCs w:val="22"/>
          <w:vertAlign w:val="subscript"/>
        </w:rPr>
        <w:t>0</w:t>
      </w:r>
      <w:r w:rsidRPr="002C2C85">
        <w:rPr>
          <w:rFonts w:asciiTheme="minorHAnsi" w:hAnsiTheme="minorHAnsi"/>
          <w:sz w:val="22"/>
          <w:szCs w:val="22"/>
        </w:rPr>
        <w:t xml:space="preserve"> отклонена в пользу гипотезы Н</w:t>
      </w:r>
      <w:r w:rsidRPr="00442E30">
        <w:rPr>
          <w:rFonts w:asciiTheme="minorHAnsi" w:hAnsiTheme="minorHAnsi"/>
          <w:sz w:val="22"/>
          <w:szCs w:val="22"/>
          <w:vertAlign w:val="subscript"/>
        </w:rPr>
        <w:t>1</w:t>
      </w:r>
      <w:r w:rsidR="00442E30" w:rsidRPr="00442E30">
        <w:rPr>
          <w:rFonts w:asciiTheme="minorHAnsi" w:hAnsiTheme="minorHAnsi"/>
          <w:sz w:val="22"/>
          <w:szCs w:val="22"/>
        </w:rPr>
        <w:t>,</w:t>
      </w:r>
      <w:r w:rsidR="00442E30">
        <w:rPr>
          <w:rFonts w:asciiTheme="minorHAnsi" w:hAnsiTheme="minorHAnsi"/>
          <w:sz w:val="22"/>
          <w:szCs w:val="22"/>
        </w:rPr>
        <w:t>— все при α</w:t>
      </w:r>
      <w:r w:rsidRPr="002C2C85">
        <w:rPr>
          <w:rFonts w:asciiTheme="minorHAnsi" w:hAnsiTheme="minorHAnsi"/>
          <w:sz w:val="22"/>
          <w:szCs w:val="22"/>
        </w:rPr>
        <w:t>-процентном уровне значимости), то статистик байесовской школы может интерпретировать такое высказывание как свидетельство того, что апостериорная вероятность положительности параметра В (при отсутствии о нем априорно</w:t>
      </w:r>
      <w:r w:rsidR="00442E30">
        <w:rPr>
          <w:rFonts w:asciiTheme="minorHAnsi" w:hAnsiTheme="minorHAnsi"/>
          <w:sz w:val="22"/>
          <w:szCs w:val="22"/>
        </w:rPr>
        <w:t>й информации) не менее чем (100 –</w:t>
      </w:r>
      <w:r w:rsidRPr="002C2C85">
        <w:rPr>
          <w:rFonts w:asciiTheme="minorHAnsi" w:hAnsiTheme="minorHAnsi"/>
          <w:sz w:val="22"/>
          <w:szCs w:val="22"/>
        </w:rPr>
        <w:t xml:space="preserve"> </w:t>
      </w:r>
      <w:r w:rsidR="00442E30">
        <w:rPr>
          <w:rFonts w:asciiTheme="minorHAnsi" w:hAnsiTheme="minorHAnsi"/>
          <w:sz w:val="22"/>
          <w:szCs w:val="22"/>
        </w:rPr>
        <w:t>α</w:t>
      </w:r>
      <w:r w:rsidR="00442E30" w:rsidRPr="00442E30">
        <w:rPr>
          <w:rFonts w:asciiTheme="minorHAnsi" w:hAnsiTheme="minorHAnsi"/>
          <w:sz w:val="22"/>
          <w:szCs w:val="22"/>
        </w:rPr>
        <w:t>)</w:t>
      </w:r>
      <w:r w:rsidRPr="002C2C85">
        <w:rPr>
          <w:rFonts w:asciiTheme="minorHAnsi" w:hAnsiTheme="minorHAnsi"/>
          <w:sz w:val="22"/>
          <w:szCs w:val="22"/>
        </w:rPr>
        <w:t>/100. Например, утверждение «коэффициент b значимо отличен от нуля при 1-процентном уровне значимости» означает, что Р (</w:t>
      </w:r>
      <w:proofErr w:type="gramStart"/>
      <w:r w:rsidRPr="002C2C85">
        <w:rPr>
          <w:rFonts w:asciiTheme="minorHAnsi" w:hAnsiTheme="minorHAnsi"/>
          <w:sz w:val="22"/>
          <w:szCs w:val="22"/>
        </w:rPr>
        <w:t>В &gt;</w:t>
      </w:r>
      <w:proofErr w:type="gramEnd"/>
      <w:r w:rsidRPr="002C2C85">
        <w:rPr>
          <w:rFonts w:asciiTheme="minorHAnsi" w:hAnsiTheme="minorHAnsi"/>
          <w:sz w:val="22"/>
          <w:szCs w:val="22"/>
        </w:rPr>
        <w:t xml:space="preserve"> 0) не менее чем 0,99. Таким образом, утверждения о значимости равносильны ограничениям на некоторые вероятности.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рамках байесовского подхода естественнее и проще вычислить Р (</w:t>
      </w:r>
      <w:proofErr w:type="gramStart"/>
      <w:r w:rsidRPr="002C2C85">
        <w:rPr>
          <w:rFonts w:asciiTheme="minorHAnsi" w:hAnsiTheme="minorHAnsi"/>
          <w:sz w:val="22"/>
          <w:szCs w:val="22"/>
        </w:rPr>
        <w:t>В &gt;</w:t>
      </w:r>
      <w:proofErr w:type="gramEnd"/>
      <w:r w:rsidRPr="002C2C85">
        <w:rPr>
          <w:rFonts w:asciiTheme="minorHAnsi" w:hAnsiTheme="minorHAnsi"/>
          <w:sz w:val="22"/>
          <w:szCs w:val="22"/>
        </w:rPr>
        <w:t xml:space="preserve"> 0) непосредственно и затем уже пользоваться этой величиной. Так, если, например, Р</w:t>
      </w:r>
      <w:r w:rsidR="00442E30" w:rsidRPr="00442E30">
        <w:rPr>
          <w:rFonts w:asciiTheme="minorHAnsi" w:hAnsiTheme="minorHAnsi"/>
          <w:sz w:val="22"/>
          <w:szCs w:val="22"/>
        </w:rPr>
        <w:t xml:space="preserve"> </w:t>
      </w:r>
      <w:r w:rsidRPr="002C2C85">
        <w:rPr>
          <w:rFonts w:asciiTheme="minorHAnsi" w:hAnsiTheme="minorHAnsi"/>
          <w:sz w:val="22"/>
          <w:szCs w:val="22"/>
        </w:rPr>
        <w:t>(</w:t>
      </w:r>
      <w:proofErr w:type="gramStart"/>
      <w:r w:rsidRPr="002C2C85">
        <w:rPr>
          <w:rFonts w:asciiTheme="minorHAnsi" w:hAnsiTheme="minorHAnsi"/>
          <w:sz w:val="22"/>
          <w:szCs w:val="22"/>
        </w:rPr>
        <w:t>В</w:t>
      </w:r>
      <w:r w:rsidR="00442E30" w:rsidRPr="00442E30">
        <w:rPr>
          <w:rFonts w:asciiTheme="minorHAnsi" w:hAnsiTheme="minorHAnsi"/>
          <w:sz w:val="22"/>
          <w:szCs w:val="22"/>
        </w:rPr>
        <w:t xml:space="preserve"> </w:t>
      </w:r>
      <w:r w:rsidRPr="002C2C85">
        <w:rPr>
          <w:rFonts w:asciiTheme="minorHAnsi" w:hAnsiTheme="minorHAnsi"/>
          <w:sz w:val="22"/>
          <w:szCs w:val="22"/>
        </w:rPr>
        <w:t>&gt;</w:t>
      </w:r>
      <w:proofErr w:type="gramEnd"/>
      <w:r w:rsidRPr="002C2C85">
        <w:rPr>
          <w:rFonts w:asciiTheme="minorHAnsi" w:hAnsiTheme="minorHAnsi"/>
          <w:sz w:val="22"/>
          <w:szCs w:val="22"/>
        </w:rPr>
        <w:t xml:space="preserve"> 0) = 0,98, то полезнее привести эту информацию в ее «первозданном» виде, неж</w:t>
      </w:r>
      <w:r w:rsidR="00442E30">
        <w:rPr>
          <w:rFonts w:asciiTheme="minorHAnsi" w:hAnsiTheme="minorHAnsi"/>
          <w:sz w:val="22"/>
          <w:szCs w:val="22"/>
        </w:rPr>
        <w:t>ели прибегать к окольным сравне</w:t>
      </w:r>
      <w:r w:rsidRPr="002C2C85">
        <w:rPr>
          <w:rFonts w:asciiTheme="minorHAnsi" w:hAnsiTheme="minorHAnsi"/>
          <w:sz w:val="22"/>
          <w:szCs w:val="22"/>
        </w:rPr>
        <w:t xml:space="preserve">ниям сначала с величиной 0,95 («коэффициент </w:t>
      </w:r>
      <w:r w:rsidR="00442E30">
        <w:rPr>
          <w:rFonts w:asciiTheme="minorHAnsi" w:hAnsiTheme="minorHAnsi"/>
          <w:sz w:val="22"/>
          <w:szCs w:val="22"/>
          <w:lang w:val="en-US"/>
        </w:rPr>
        <w:t>b</w:t>
      </w:r>
      <w:r w:rsidRPr="002C2C85">
        <w:rPr>
          <w:rFonts w:asciiTheme="minorHAnsi" w:hAnsiTheme="minorHAnsi"/>
          <w:sz w:val="22"/>
          <w:szCs w:val="22"/>
        </w:rPr>
        <w:t xml:space="preserve"> значимо отличен от нуля при 5-процентном уровне значимости»), а затем с величиной 0,99</w:t>
      </w:r>
      <w:r w:rsidR="00442E30" w:rsidRPr="00442E30">
        <w:rPr>
          <w:rFonts w:asciiTheme="minorHAnsi" w:hAnsiTheme="minorHAnsi"/>
          <w:sz w:val="22"/>
          <w:szCs w:val="22"/>
        </w:rPr>
        <w:t xml:space="preserve"> </w:t>
      </w:r>
      <w:r w:rsidRPr="002C2C85">
        <w:rPr>
          <w:rFonts w:asciiTheme="minorHAnsi" w:hAnsiTheme="minorHAnsi"/>
          <w:sz w:val="22"/>
          <w:szCs w:val="22"/>
        </w:rPr>
        <w:t>(«коэффициент b значимо отличается от нуля при 1-процентном уровне значимости»).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классической статистике существует договоренность отмечать уровень значимости коэффициентов с помощью звездочек. Часто (но не всегда) одной звездочкой помечают коэффициент, значимый при 5-процентном уровне значимости, двумя звездочками </w:t>
      </w:r>
      <w:r w:rsidR="00442E30" w:rsidRPr="00442E30">
        <w:rPr>
          <w:rFonts w:asciiTheme="minorHAnsi" w:hAnsiTheme="minorHAnsi"/>
          <w:sz w:val="22"/>
          <w:szCs w:val="22"/>
        </w:rPr>
        <w:t>–</w:t>
      </w:r>
      <w:r w:rsidRPr="002C2C85">
        <w:rPr>
          <w:rFonts w:asciiTheme="minorHAnsi" w:hAnsiTheme="minorHAnsi"/>
          <w:sz w:val="22"/>
          <w:szCs w:val="22"/>
        </w:rPr>
        <w:t xml:space="preserve"> при 1-процентном и не ставят звездочек при остальных коэффициентах.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(7.36) следует, что ответ на воп</w:t>
      </w:r>
      <w:r w:rsidR="00442E30">
        <w:rPr>
          <w:rFonts w:asciiTheme="minorHAnsi" w:hAnsiTheme="minorHAnsi"/>
          <w:sz w:val="22"/>
          <w:szCs w:val="22"/>
        </w:rPr>
        <w:t>рос, значим или незначим некото</w:t>
      </w:r>
      <w:r w:rsidRPr="002C2C85">
        <w:rPr>
          <w:rFonts w:asciiTheme="minorHAnsi" w:hAnsiTheme="minorHAnsi"/>
          <w:sz w:val="22"/>
          <w:szCs w:val="22"/>
        </w:rPr>
        <w:t>рый коэффициент, з</w:t>
      </w:r>
      <w:r w:rsidR="00442E30">
        <w:rPr>
          <w:rFonts w:asciiTheme="minorHAnsi" w:hAnsiTheme="minorHAnsi"/>
          <w:sz w:val="22"/>
          <w:szCs w:val="22"/>
        </w:rPr>
        <w:t xml:space="preserve">ависит от величины отношения </w:t>
      </w:r>
      <w:r w:rsidR="00442E30">
        <w:rPr>
          <w:rFonts w:asciiTheme="minorHAnsi" w:hAnsiTheme="minorHAnsi"/>
          <w:sz w:val="22"/>
          <w:szCs w:val="22"/>
          <w:lang w:val="en-US"/>
        </w:rPr>
        <w:t>b</w:t>
      </w:r>
      <w:r w:rsidR="00442E30" w:rsidRPr="00442E30">
        <w:rPr>
          <w:rFonts w:asciiTheme="minorHAnsi" w:hAnsiTheme="minorHAnsi"/>
          <w:sz w:val="22"/>
          <w:szCs w:val="22"/>
        </w:rPr>
        <w:t>̂/</w:t>
      </w:r>
      <w:r w:rsidR="00442E30">
        <w:rPr>
          <w:rFonts w:asciiTheme="minorHAnsi" w:hAnsiTheme="minorHAnsi"/>
          <w:sz w:val="22"/>
          <w:szCs w:val="22"/>
          <w:lang w:val="en-US"/>
        </w:rPr>
        <w:t>s</w:t>
      </w:r>
      <w:r w:rsidR="00442E30" w:rsidRPr="00442E30">
        <w:rPr>
          <w:rFonts w:asciiTheme="minorHAnsi" w:hAnsiTheme="minorHAnsi"/>
          <w:sz w:val="22"/>
          <w:szCs w:val="22"/>
        </w:rPr>
        <w:t>̂</w:t>
      </w:r>
      <w:r w:rsidR="00442E30" w:rsidRPr="00442E30">
        <w:rPr>
          <w:rFonts w:asciiTheme="minorHAnsi" w:hAnsiTheme="minorHAnsi"/>
          <w:sz w:val="22"/>
          <w:szCs w:val="22"/>
          <w:vertAlign w:val="subscript"/>
          <w:lang w:val="en-US"/>
        </w:rPr>
        <w:t>B</w:t>
      </w:r>
      <w:r w:rsidRPr="002C2C85">
        <w:rPr>
          <w:rFonts w:asciiTheme="minorHAnsi" w:hAnsiTheme="minorHAnsi"/>
          <w:sz w:val="22"/>
          <w:szCs w:val="22"/>
        </w:rPr>
        <w:t xml:space="preserve"> в сравнении с соответствующим (уровню значимости и числу степене</w:t>
      </w:r>
      <w:r w:rsidR="00442E30">
        <w:rPr>
          <w:rFonts w:asciiTheme="minorHAnsi" w:hAnsiTheme="minorHAnsi"/>
          <w:sz w:val="22"/>
          <w:szCs w:val="22"/>
        </w:rPr>
        <w:t>й свободы) значением t</w:t>
      </w:r>
      <w:r w:rsidRPr="002C2C85">
        <w:rPr>
          <w:rFonts w:asciiTheme="minorHAnsi" w:hAnsiTheme="minorHAnsi"/>
          <w:sz w:val="22"/>
          <w:szCs w:val="22"/>
        </w:rPr>
        <w:t>-распределения, которое обозначают через t</w:t>
      </w:r>
      <w:r w:rsidR="00442E30" w:rsidRPr="00442E30">
        <w:rPr>
          <w:rFonts w:asciiTheme="minorHAnsi" w:hAnsiTheme="minorHAnsi"/>
          <w:sz w:val="22"/>
          <w:szCs w:val="22"/>
          <w:vertAlign w:val="subscript"/>
          <w:lang w:val="en-US"/>
        </w:rPr>
        <w:t>n</w:t>
      </w:r>
      <w:r w:rsidR="00442E30" w:rsidRPr="00442E30">
        <w:rPr>
          <w:rFonts w:asciiTheme="minorHAnsi" w:hAnsiTheme="minorHAnsi"/>
          <w:sz w:val="22"/>
          <w:szCs w:val="22"/>
          <w:vertAlign w:val="subscript"/>
        </w:rPr>
        <w:t>–2,100–α</w:t>
      </w:r>
      <w:r w:rsidR="00442E30" w:rsidRPr="00442E30">
        <w:rPr>
          <w:rFonts w:asciiTheme="minorHAnsi" w:hAnsiTheme="minorHAnsi"/>
          <w:sz w:val="22"/>
          <w:szCs w:val="22"/>
        </w:rPr>
        <w:t>.</w:t>
      </w:r>
      <w:r w:rsidRPr="002C2C85">
        <w:rPr>
          <w:rFonts w:asciiTheme="minorHAnsi" w:hAnsiTheme="minorHAnsi"/>
          <w:sz w:val="22"/>
          <w:szCs w:val="22"/>
        </w:rPr>
        <w:t xml:space="preserve"> Поскольку это отношение играет в статистике очень важную роль, для него ввели специальный термин — его называют t-отношение для данного коэффици</w:t>
      </w:r>
      <w:r w:rsidR="00442E30">
        <w:rPr>
          <w:rFonts w:asciiTheme="minorHAnsi" w:hAnsiTheme="minorHAnsi"/>
          <w:sz w:val="22"/>
          <w:szCs w:val="22"/>
        </w:rPr>
        <w:t>ента. Будем обозначать t</w:t>
      </w:r>
      <w:r w:rsidRPr="002C2C85">
        <w:rPr>
          <w:rFonts w:asciiTheme="minorHAnsi" w:hAnsiTheme="minorHAnsi"/>
          <w:sz w:val="22"/>
          <w:szCs w:val="22"/>
        </w:rPr>
        <w:t>-отно</w:t>
      </w:r>
      <w:r w:rsidR="00442E30">
        <w:rPr>
          <w:rFonts w:asciiTheme="minorHAnsi" w:hAnsiTheme="minorHAnsi"/>
          <w:sz w:val="22"/>
          <w:szCs w:val="22"/>
        </w:rPr>
        <w:t>шение для коэффициента В через t</w:t>
      </w:r>
      <w:r w:rsidR="00442E30" w:rsidRPr="00442E30">
        <w:rPr>
          <w:rFonts w:asciiTheme="minorHAnsi" w:hAnsiTheme="minorHAnsi"/>
          <w:sz w:val="22"/>
          <w:szCs w:val="22"/>
          <w:vertAlign w:val="subscript"/>
          <w:lang w:val="en-US"/>
        </w:rPr>
        <w:t>B</w:t>
      </w:r>
      <w:r w:rsidR="00442E30">
        <w:rPr>
          <w:rFonts w:asciiTheme="minorHAnsi" w:hAnsiTheme="minorHAnsi"/>
          <w:sz w:val="22"/>
          <w:szCs w:val="22"/>
        </w:rPr>
        <w:t xml:space="preserve">, а для коэффициента А — через </w:t>
      </w:r>
      <w:proofErr w:type="spellStart"/>
      <w:r w:rsidR="00442E30">
        <w:rPr>
          <w:rFonts w:asciiTheme="minorHAnsi" w:hAnsiTheme="minorHAnsi"/>
          <w:sz w:val="22"/>
          <w:szCs w:val="22"/>
        </w:rPr>
        <w:t>t</w:t>
      </w:r>
      <w:r w:rsidR="00442E30" w:rsidRPr="00442E30">
        <w:rPr>
          <w:rFonts w:asciiTheme="minorHAnsi" w:hAnsiTheme="minorHAnsi"/>
          <w:sz w:val="22"/>
          <w:szCs w:val="22"/>
          <w:vertAlign w:val="subscript"/>
        </w:rPr>
        <w:t>A</w:t>
      </w:r>
      <w:proofErr w:type="spellEnd"/>
      <w:r w:rsidRPr="002C2C85">
        <w:rPr>
          <w:rFonts w:asciiTheme="minorHAnsi" w:hAnsiTheme="minorHAnsi"/>
          <w:sz w:val="22"/>
          <w:szCs w:val="22"/>
        </w:rPr>
        <w:t>, т. е.</w:t>
      </w:r>
    </w:p>
    <w:p w:rsidR="002C2C85" w:rsidRPr="00442E30" w:rsidRDefault="00442E30" w:rsidP="002C2C85">
      <w:pPr>
        <w:spacing w:before="0" w:after="120"/>
        <w:ind w:firstLine="0"/>
        <w:jc w:val="left"/>
        <w:rPr>
          <w:rFonts w:asciiTheme="majorHAnsi" w:hAnsiTheme="majorHAnsi"/>
          <w:i/>
          <w:sz w:val="22"/>
          <w:szCs w:val="22"/>
        </w:rPr>
      </w:pPr>
      <w:r w:rsidRPr="00442E30">
        <w:rPr>
          <w:rFonts w:asciiTheme="majorHAnsi" w:hAnsiTheme="majorHAnsi"/>
          <w:i/>
          <w:sz w:val="22"/>
          <w:szCs w:val="22"/>
        </w:rPr>
        <w:lastRenderedPageBreak/>
        <w:t xml:space="preserve">(7.39)   </w:t>
      </w:r>
      <w:proofErr w:type="spellStart"/>
      <w:r w:rsidR="002C2C85" w:rsidRPr="00442E30">
        <w:rPr>
          <w:rFonts w:asciiTheme="majorHAnsi" w:hAnsiTheme="majorHAnsi"/>
          <w:i/>
          <w:sz w:val="22"/>
          <w:szCs w:val="22"/>
          <w:lang w:val="en-US"/>
        </w:rPr>
        <w:t>t</w:t>
      </w:r>
      <w:r w:rsidR="002C2C85" w:rsidRPr="00442E30">
        <w:rPr>
          <w:rFonts w:asciiTheme="majorHAnsi" w:hAnsiTheme="majorHAnsi"/>
          <w:i/>
          <w:sz w:val="22"/>
          <w:szCs w:val="22"/>
          <w:vertAlign w:val="subscript"/>
          <w:lang w:val="en-US"/>
        </w:rPr>
        <w:t>A</w:t>
      </w:r>
      <w:proofErr w:type="spellEnd"/>
      <w:r w:rsidR="002C2C85" w:rsidRPr="00442E30">
        <w:rPr>
          <w:rFonts w:asciiTheme="majorHAnsi" w:hAnsiTheme="majorHAnsi"/>
          <w:i/>
          <w:sz w:val="22"/>
          <w:szCs w:val="22"/>
        </w:rPr>
        <w:t xml:space="preserve"> </w:t>
      </w:r>
      <w:r w:rsidRPr="00442E30">
        <w:rPr>
          <w:rFonts w:asciiTheme="majorHAnsi" w:hAnsiTheme="majorHAnsi"/>
          <w:i/>
          <w:sz w:val="22"/>
          <w:szCs w:val="22"/>
        </w:rPr>
        <w:t>≡</w:t>
      </w:r>
      <w:r w:rsidR="002C2C85" w:rsidRPr="00442E30">
        <w:rPr>
          <w:rFonts w:asciiTheme="majorHAnsi" w:hAnsiTheme="majorHAnsi"/>
          <w:i/>
          <w:sz w:val="22"/>
          <w:szCs w:val="22"/>
        </w:rPr>
        <w:t xml:space="preserve"> </w:t>
      </w:r>
      <w:r w:rsidR="002C2C85" w:rsidRPr="00442E30">
        <w:rPr>
          <w:rFonts w:asciiTheme="majorHAnsi" w:hAnsiTheme="majorHAnsi"/>
          <w:i/>
          <w:sz w:val="22"/>
          <w:szCs w:val="22"/>
          <w:lang w:val="en-US"/>
        </w:rPr>
        <w:t>a</w:t>
      </w:r>
      <w:r w:rsidRPr="00442E30">
        <w:rPr>
          <w:rFonts w:asciiTheme="majorHAnsi" w:hAnsiTheme="majorHAnsi"/>
          <w:i/>
          <w:sz w:val="22"/>
          <w:szCs w:val="22"/>
        </w:rPr>
        <w:t>̂</w:t>
      </w:r>
      <w:r w:rsidR="002C2C85" w:rsidRPr="00442E30">
        <w:rPr>
          <w:rFonts w:asciiTheme="majorHAnsi" w:hAnsiTheme="majorHAnsi"/>
          <w:i/>
          <w:sz w:val="22"/>
          <w:szCs w:val="22"/>
        </w:rPr>
        <w:t>/</w:t>
      </w:r>
      <w:r w:rsidR="002C2C85" w:rsidRPr="00442E30">
        <w:rPr>
          <w:rFonts w:asciiTheme="majorHAnsi" w:hAnsiTheme="majorHAnsi"/>
          <w:i/>
          <w:sz w:val="22"/>
          <w:szCs w:val="22"/>
          <w:lang w:val="en-US"/>
        </w:rPr>
        <w:t>s</w:t>
      </w:r>
      <w:r w:rsidRPr="00442E30">
        <w:rPr>
          <w:rFonts w:asciiTheme="majorHAnsi" w:hAnsiTheme="majorHAnsi"/>
          <w:i/>
          <w:sz w:val="22"/>
          <w:szCs w:val="22"/>
        </w:rPr>
        <w:t>̂</w:t>
      </w:r>
      <w:r w:rsidR="002C2C85" w:rsidRPr="00442E30">
        <w:rPr>
          <w:rFonts w:asciiTheme="majorHAnsi" w:hAnsiTheme="majorHAnsi"/>
          <w:i/>
          <w:sz w:val="22"/>
          <w:szCs w:val="22"/>
          <w:vertAlign w:val="subscript"/>
          <w:lang w:val="en-US"/>
        </w:rPr>
        <w:t>A</w:t>
      </w:r>
      <w:r w:rsidR="002C2C85" w:rsidRPr="00442E30">
        <w:rPr>
          <w:rFonts w:asciiTheme="majorHAnsi" w:hAnsiTheme="majorHAnsi"/>
          <w:i/>
          <w:sz w:val="22"/>
          <w:szCs w:val="22"/>
        </w:rPr>
        <w:t xml:space="preserve">, </w:t>
      </w:r>
      <w:proofErr w:type="spellStart"/>
      <w:r w:rsidR="002C2C85" w:rsidRPr="00442E30">
        <w:rPr>
          <w:rFonts w:asciiTheme="majorHAnsi" w:hAnsiTheme="majorHAnsi"/>
          <w:i/>
          <w:sz w:val="22"/>
          <w:szCs w:val="22"/>
          <w:lang w:val="en-US"/>
        </w:rPr>
        <w:t>t</w:t>
      </w:r>
      <w:r w:rsidR="002C2C85" w:rsidRPr="00442E30">
        <w:rPr>
          <w:rFonts w:asciiTheme="majorHAnsi" w:hAnsiTheme="majorHAnsi"/>
          <w:i/>
          <w:sz w:val="22"/>
          <w:szCs w:val="22"/>
          <w:vertAlign w:val="subscript"/>
          <w:lang w:val="en-US"/>
        </w:rPr>
        <w:t>B</w:t>
      </w:r>
      <w:proofErr w:type="spellEnd"/>
      <w:r w:rsidRPr="00442E30">
        <w:rPr>
          <w:rFonts w:asciiTheme="majorHAnsi" w:hAnsiTheme="majorHAnsi"/>
          <w:i/>
          <w:sz w:val="22"/>
          <w:szCs w:val="22"/>
        </w:rPr>
        <w:t xml:space="preserve"> ≡ </w:t>
      </w:r>
      <w:r w:rsidR="002C2C85" w:rsidRPr="00442E30">
        <w:rPr>
          <w:rFonts w:asciiTheme="majorHAnsi" w:hAnsiTheme="majorHAnsi"/>
          <w:i/>
          <w:sz w:val="22"/>
          <w:szCs w:val="22"/>
          <w:lang w:val="en-US"/>
        </w:rPr>
        <w:t>b</w:t>
      </w:r>
      <w:r w:rsidRPr="00442E30">
        <w:rPr>
          <w:rFonts w:asciiTheme="majorHAnsi" w:hAnsiTheme="majorHAnsi"/>
          <w:i/>
          <w:sz w:val="22"/>
          <w:szCs w:val="22"/>
        </w:rPr>
        <w:t>̂</w:t>
      </w:r>
      <w:r w:rsidR="002C2C85" w:rsidRPr="00442E30">
        <w:rPr>
          <w:rFonts w:asciiTheme="majorHAnsi" w:hAnsiTheme="majorHAnsi"/>
          <w:i/>
          <w:sz w:val="22"/>
          <w:szCs w:val="22"/>
        </w:rPr>
        <w:t>/</w:t>
      </w:r>
      <w:r w:rsidR="002C2C85" w:rsidRPr="00442E30">
        <w:rPr>
          <w:rFonts w:asciiTheme="majorHAnsi" w:hAnsiTheme="majorHAnsi"/>
          <w:i/>
          <w:sz w:val="22"/>
          <w:szCs w:val="22"/>
          <w:lang w:val="en-US"/>
        </w:rPr>
        <w:t>s</w:t>
      </w:r>
      <w:r w:rsidRPr="00442E30">
        <w:rPr>
          <w:rFonts w:asciiTheme="majorHAnsi" w:hAnsiTheme="majorHAnsi"/>
          <w:i/>
          <w:sz w:val="22"/>
          <w:szCs w:val="22"/>
        </w:rPr>
        <w:t>̂</w:t>
      </w:r>
      <w:r w:rsidR="002C2C85" w:rsidRPr="00442E30">
        <w:rPr>
          <w:rFonts w:asciiTheme="majorHAnsi" w:hAnsiTheme="majorHAnsi"/>
          <w:i/>
          <w:sz w:val="22"/>
          <w:szCs w:val="22"/>
          <w:vertAlign w:val="subscript"/>
          <w:lang w:val="en-US"/>
        </w:rPr>
        <w:t>B</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каждом случае </w:t>
      </w:r>
      <w:r w:rsidR="00442E30">
        <w:rPr>
          <w:rFonts w:asciiTheme="minorHAnsi" w:hAnsiTheme="minorHAnsi"/>
          <w:sz w:val="22"/>
          <w:szCs w:val="22"/>
          <w:lang w:val="en-US"/>
        </w:rPr>
        <w:t>t</w:t>
      </w:r>
      <w:r w:rsidRPr="002C2C85">
        <w:rPr>
          <w:rFonts w:asciiTheme="minorHAnsi" w:hAnsiTheme="minorHAnsi"/>
          <w:sz w:val="22"/>
          <w:szCs w:val="22"/>
        </w:rPr>
        <w:t>-отношение для данного коэффициента есть отношение значения самого коэффициента (найденного методом наименьших квадратов) к его стандартной ошибке. В конце предыдущего раздела мы отмечали, что при оформлении результатов регрессионного а</w:t>
      </w:r>
      <w:r w:rsidR="00442E30">
        <w:rPr>
          <w:rFonts w:asciiTheme="minorHAnsi" w:hAnsiTheme="minorHAnsi"/>
          <w:sz w:val="22"/>
          <w:szCs w:val="22"/>
        </w:rPr>
        <w:t>нализа часто приводят значения t</w:t>
      </w:r>
      <w:r w:rsidRPr="002C2C85">
        <w:rPr>
          <w:rFonts w:asciiTheme="minorHAnsi" w:hAnsiTheme="minorHAnsi"/>
          <w:sz w:val="22"/>
          <w:szCs w:val="22"/>
        </w:rPr>
        <w:t>-отношений (а не значения стандартных ошибок), указывая их в скобках под соответствующими коэффициентами. В соответствии с такой договоренностью результаты расчетов для примера из раздела 7.4 будут записаны (ср. с (7.33)) в виде</w:t>
      </w:r>
    </w:p>
    <w:p w:rsidR="00442E30" w:rsidRDefault="00E2770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86102" cy="453543"/>
            <wp:effectExtent l="0" t="0" r="0" b="381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Формула(7.40).jpg"/>
                    <pic:cNvPicPr/>
                  </pic:nvPicPr>
                  <pic:blipFill>
                    <a:blip r:embed="rId252">
                      <a:extLst>
                        <a:ext uri="{28A0092B-C50C-407E-A947-70E740481C1C}">
                          <a14:useLocalDpi xmlns:a14="http://schemas.microsoft.com/office/drawing/2010/main" val="0"/>
                        </a:ext>
                      </a:extLst>
                    </a:blip>
                    <a:stretch>
                      <a:fillRect/>
                    </a:stretch>
                  </pic:blipFill>
                  <pic:spPr>
                    <a:xfrm>
                      <a:off x="0" y="0"/>
                      <a:ext cx="2333323" cy="462911"/>
                    </a:xfrm>
                    <a:prstGeom prst="rect">
                      <a:avLst/>
                    </a:prstGeom>
                  </pic:spPr>
                </pic:pic>
              </a:graphicData>
            </a:graphic>
          </wp:inline>
        </w:drawing>
      </w:r>
    </w:p>
    <w:p w:rsidR="002C2C85" w:rsidRPr="002C2C85" w:rsidRDefault="00E27707"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в</w:t>
      </w:r>
      <w:proofErr w:type="gramEnd"/>
      <w:r>
        <w:rPr>
          <w:rFonts w:asciiTheme="minorHAnsi" w:hAnsiTheme="minorHAnsi"/>
          <w:sz w:val="22"/>
          <w:szCs w:val="22"/>
        </w:rPr>
        <w:t xml:space="preserve"> скобках указаны t</w:t>
      </w:r>
      <w:r w:rsidR="002C2C85" w:rsidRPr="002C2C85">
        <w:rPr>
          <w:rFonts w:asciiTheme="minorHAnsi" w:hAnsiTheme="minorHAnsi"/>
          <w:sz w:val="22"/>
          <w:szCs w:val="22"/>
        </w:rPr>
        <w:t>-отношения). Обычно сопровождают запись результатов замечанием о том, какая величина содержится в скобках; иначе могут возникнуть недоразумения.</w:t>
      </w:r>
      <w:r w:rsidRPr="00E27707">
        <w:rPr>
          <w:rFonts w:asciiTheme="minorHAnsi" w:hAnsiTheme="minorHAnsi"/>
          <w:sz w:val="22"/>
          <w:szCs w:val="22"/>
        </w:rPr>
        <w:t xml:space="preserve"> </w:t>
      </w:r>
      <w:r w:rsidR="002C2C85" w:rsidRPr="002C2C85">
        <w:rPr>
          <w:rFonts w:asciiTheme="minorHAnsi" w:hAnsiTheme="minorHAnsi"/>
          <w:sz w:val="22"/>
          <w:szCs w:val="22"/>
        </w:rPr>
        <w:t xml:space="preserve">Если </w:t>
      </w:r>
      <w:r w:rsidRPr="00E27707">
        <w:rPr>
          <w:rFonts w:asciiTheme="minorHAnsi" w:hAnsiTheme="minorHAnsi"/>
          <w:i/>
          <w:sz w:val="22"/>
          <w:szCs w:val="22"/>
          <w:lang w:val="en-US"/>
        </w:rPr>
        <w:t>n</w:t>
      </w:r>
      <w:r w:rsidR="002C2C85" w:rsidRPr="002C2C85">
        <w:rPr>
          <w:rFonts w:asciiTheme="minorHAnsi" w:hAnsiTheme="minorHAnsi"/>
          <w:sz w:val="22"/>
          <w:szCs w:val="22"/>
        </w:rPr>
        <w:t xml:space="preserve"> = 9, то соот</w:t>
      </w:r>
      <w:r>
        <w:rPr>
          <w:rFonts w:asciiTheme="minorHAnsi" w:hAnsiTheme="minorHAnsi"/>
          <w:sz w:val="22"/>
          <w:szCs w:val="22"/>
        </w:rPr>
        <w:t>ветствующие табличные значения t</w:t>
      </w:r>
      <w:r w:rsidR="002C2C85" w:rsidRPr="002C2C85">
        <w:rPr>
          <w:rFonts w:asciiTheme="minorHAnsi" w:hAnsiTheme="minorHAnsi"/>
          <w:sz w:val="22"/>
          <w:szCs w:val="22"/>
        </w:rPr>
        <w:t xml:space="preserve">-распределения для проверки классического критерия (7.36) при 5-процентном и 1-процентном уровнях значимости равны </w:t>
      </w:r>
      <w:r w:rsidR="00B64B2B" w:rsidRPr="00B64B2B">
        <w:rPr>
          <w:rFonts w:asciiTheme="minorHAnsi" w:hAnsiTheme="minorHAnsi"/>
          <w:sz w:val="22"/>
          <w:szCs w:val="22"/>
        </w:rPr>
        <w:t xml:space="preserve">=СТЬЮДЕНТ.ОБР(95%;9) = </w:t>
      </w:r>
      <w:r w:rsidR="002C2C85" w:rsidRPr="002C2C85">
        <w:rPr>
          <w:rFonts w:asciiTheme="minorHAnsi" w:hAnsiTheme="minorHAnsi"/>
          <w:sz w:val="22"/>
          <w:szCs w:val="22"/>
        </w:rPr>
        <w:t xml:space="preserve">1,895 и </w:t>
      </w:r>
      <w:r w:rsidR="00B64B2B" w:rsidRPr="00B64B2B">
        <w:rPr>
          <w:rFonts w:asciiTheme="minorHAnsi" w:hAnsiTheme="minorHAnsi"/>
          <w:sz w:val="22"/>
          <w:szCs w:val="22"/>
        </w:rPr>
        <w:t xml:space="preserve">=СТЬЮДЕНТ.ОБР(99%;9) = </w:t>
      </w:r>
      <w:r w:rsidR="002C2C85" w:rsidRPr="002C2C85">
        <w:rPr>
          <w:rFonts w:asciiTheme="minorHAnsi" w:hAnsiTheme="minorHAnsi"/>
          <w:sz w:val="22"/>
          <w:szCs w:val="22"/>
        </w:rPr>
        <w:t xml:space="preserve">2,998 соответственно. Взглянув на </w:t>
      </w:r>
      <w:r w:rsidR="00B64B2B">
        <w:rPr>
          <w:rFonts w:asciiTheme="minorHAnsi" w:hAnsiTheme="minorHAnsi"/>
          <w:sz w:val="22"/>
          <w:szCs w:val="22"/>
        </w:rPr>
        <w:t>(7.40), мы убеждаемся, что оба t</w:t>
      </w:r>
      <w:r w:rsidR="002C2C85" w:rsidRPr="002C2C85">
        <w:rPr>
          <w:rFonts w:asciiTheme="minorHAnsi" w:hAnsiTheme="minorHAnsi"/>
          <w:sz w:val="22"/>
          <w:szCs w:val="22"/>
        </w:rPr>
        <w:t>-отношения превосходят</w:t>
      </w:r>
      <w:r w:rsidR="00B64B2B" w:rsidRPr="00B64B2B">
        <w:rPr>
          <w:rFonts w:asciiTheme="minorHAnsi" w:hAnsiTheme="minorHAnsi"/>
          <w:sz w:val="22"/>
          <w:szCs w:val="22"/>
        </w:rPr>
        <w:t xml:space="preserve"> </w:t>
      </w:r>
      <w:r w:rsidR="002C2C85" w:rsidRPr="002C2C85">
        <w:rPr>
          <w:rFonts w:asciiTheme="minorHAnsi" w:hAnsiTheme="minorHAnsi"/>
          <w:sz w:val="22"/>
          <w:szCs w:val="22"/>
        </w:rPr>
        <w:t xml:space="preserve">эти </w:t>
      </w:r>
      <w:r w:rsidR="00B64B2B">
        <w:rPr>
          <w:rFonts w:asciiTheme="minorHAnsi" w:hAnsiTheme="minorHAnsi"/>
          <w:sz w:val="22"/>
          <w:szCs w:val="22"/>
        </w:rPr>
        <w:t>значения, т.</w:t>
      </w:r>
      <w:r w:rsidR="002C2C85" w:rsidRPr="002C2C85">
        <w:rPr>
          <w:rFonts w:asciiTheme="minorHAnsi" w:hAnsiTheme="minorHAnsi"/>
          <w:sz w:val="22"/>
          <w:szCs w:val="22"/>
        </w:rPr>
        <w:t>е. оба коэффициента а и b значимо отличаются от нуля при 1-процентном уровне значимости (и, конечно же, при 5-процентном тоже). В байесовской терминологии, как мы убедились выше, это означает, что и Р (</w:t>
      </w:r>
      <w:proofErr w:type="gramStart"/>
      <w:r w:rsidR="002C2C85" w:rsidRPr="002C2C85">
        <w:rPr>
          <w:rFonts w:asciiTheme="minorHAnsi" w:hAnsiTheme="minorHAnsi"/>
          <w:sz w:val="22"/>
          <w:szCs w:val="22"/>
        </w:rPr>
        <w:t>А &gt;</w:t>
      </w:r>
      <w:proofErr w:type="gramEnd"/>
      <w:r w:rsidR="002C2C85" w:rsidRPr="002C2C85">
        <w:rPr>
          <w:rFonts w:asciiTheme="minorHAnsi" w:hAnsiTheme="minorHAnsi"/>
          <w:sz w:val="22"/>
          <w:szCs w:val="22"/>
        </w:rPr>
        <w:t xml:space="preserve"> 0), и Р (В &gt; 0) превосходят 0,99. (Такой вывод подкреплен и прямыми вычислениями этих двух вероятностей, проведенными в разделе 7.4.)</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Одно из преимуществ представления результатов регрессионного анализа в форме (7.40) — возможность сразу же</w:t>
      </w:r>
      <w:r w:rsidR="00B64B2B">
        <w:rPr>
          <w:rFonts w:asciiTheme="minorHAnsi" w:hAnsiTheme="minorHAnsi"/>
          <w:sz w:val="22"/>
          <w:szCs w:val="22"/>
        </w:rPr>
        <w:t xml:space="preserve"> рассчитать точные значения </w:t>
      </w:r>
      <w:proofErr w:type="gramStart"/>
      <w:r w:rsidR="00B64B2B">
        <w:rPr>
          <w:rFonts w:asciiTheme="minorHAnsi" w:hAnsiTheme="minorHAnsi"/>
          <w:sz w:val="22"/>
          <w:szCs w:val="22"/>
        </w:rPr>
        <w:t>Р(</w:t>
      </w:r>
      <w:proofErr w:type="gramEnd"/>
      <w:r w:rsidR="00B64B2B">
        <w:rPr>
          <w:rFonts w:asciiTheme="minorHAnsi" w:hAnsiTheme="minorHAnsi"/>
          <w:sz w:val="22"/>
          <w:szCs w:val="22"/>
        </w:rPr>
        <w:t xml:space="preserve">A </w:t>
      </w:r>
      <w:r w:rsidRPr="002C2C85">
        <w:rPr>
          <w:rFonts w:asciiTheme="minorHAnsi" w:hAnsiTheme="minorHAnsi"/>
          <w:sz w:val="22"/>
          <w:szCs w:val="22"/>
        </w:rPr>
        <w:t>&gt;</w:t>
      </w:r>
      <w:r w:rsidR="00B64B2B" w:rsidRPr="00B64B2B">
        <w:rPr>
          <w:rFonts w:asciiTheme="minorHAnsi" w:hAnsiTheme="minorHAnsi"/>
          <w:sz w:val="22"/>
          <w:szCs w:val="22"/>
        </w:rPr>
        <w:t xml:space="preserve"> </w:t>
      </w:r>
      <w:r w:rsidRPr="002C2C85">
        <w:rPr>
          <w:rFonts w:asciiTheme="minorHAnsi" w:hAnsiTheme="minorHAnsi"/>
          <w:sz w:val="22"/>
          <w:szCs w:val="22"/>
        </w:rPr>
        <w:t>0) и Р (В</w:t>
      </w:r>
      <w:r w:rsidR="00B64B2B" w:rsidRPr="00B64B2B">
        <w:rPr>
          <w:rFonts w:asciiTheme="minorHAnsi" w:hAnsiTheme="minorHAnsi"/>
          <w:sz w:val="22"/>
          <w:szCs w:val="22"/>
        </w:rPr>
        <w:t xml:space="preserve"> </w:t>
      </w:r>
      <w:r w:rsidRPr="002C2C85">
        <w:rPr>
          <w:rFonts w:asciiTheme="minorHAnsi" w:hAnsiTheme="minorHAnsi"/>
          <w:sz w:val="22"/>
          <w:szCs w:val="22"/>
        </w:rPr>
        <w:t>&gt; 0). Он</w:t>
      </w:r>
      <w:r w:rsidR="00B64B2B">
        <w:rPr>
          <w:rFonts w:asciiTheme="minorHAnsi" w:hAnsiTheme="minorHAnsi"/>
          <w:sz w:val="22"/>
          <w:szCs w:val="22"/>
        </w:rPr>
        <w:t>и равны для нашего примера Р (T</w:t>
      </w:r>
      <w:r w:rsidR="00B64B2B" w:rsidRPr="00B64B2B">
        <w:rPr>
          <w:rFonts w:asciiTheme="minorHAnsi" w:hAnsiTheme="minorHAnsi"/>
          <w:sz w:val="22"/>
          <w:szCs w:val="22"/>
          <w:vertAlign w:val="subscript"/>
        </w:rPr>
        <w:t>7</w:t>
      </w:r>
      <w:r w:rsidR="00B64B2B">
        <w:rPr>
          <w:rFonts w:asciiTheme="minorHAnsi" w:hAnsiTheme="minorHAnsi"/>
          <w:sz w:val="22"/>
          <w:szCs w:val="22"/>
        </w:rPr>
        <w:t xml:space="preserve"> </w:t>
      </w:r>
      <w:proofErr w:type="gramStart"/>
      <w:r w:rsidRPr="002C2C85">
        <w:rPr>
          <w:rFonts w:asciiTheme="minorHAnsi" w:hAnsiTheme="minorHAnsi"/>
          <w:sz w:val="22"/>
          <w:szCs w:val="22"/>
        </w:rPr>
        <w:t>&lt; 4</w:t>
      </w:r>
      <w:proofErr w:type="gramEnd"/>
      <w:r w:rsidRPr="002C2C85">
        <w:rPr>
          <w:rFonts w:asciiTheme="minorHAnsi" w:hAnsiTheme="minorHAnsi"/>
          <w:sz w:val="22"/>
          <w:szCs w:val="22"/>
        </w:rPr>
        <w:t>,09) и Р (Т</w:t>
      </w:r>
      <w:r w:rsidRPr="00B64B2B">
        <w:rPr>
          <w:rFonts w:asciiTheme="minorHAnsi" w:hAnsiTheme="minorHAnsi"/>
          <w:sz w:val="22"/>
          <w:szCs w:val="22"/>
          <w:vertAlign w:val="subscript"/>
        </w:rPr>
        <w:t>7</w:t>
      </w:r>
      <w:r w:rsidR="00B64B2B">
        <w:rPr>
          <w:rFonts w:asciiTheme="minorHAnsi" w:hAnsiTheme="minorHAnsi"/>
          <w:sz w:val="22"/>
          <w:szCs w:val="22"/>
        </w:rPr>
        <w:t xml:space="preserve"> </w:t>
      </w:r>
      <w:r w:rsidR="00B64B2B" w:rsidRPr="00B64B2B">
        <w:rPr>
          <w:rFonts w:asciiTheme="minorHAnsi" w:hAnsiTheme="minorHAnsi"/>
          <w:sz w:val="22"/>
          <w:szCs w:val="22"/>
        </w:rPr>
        <w:t>&lt;</w:t>
      </w:r>
      <w:r w:rsidRPr="002C2C85">
        <w:rPr>
          <w:rFonts w:asciiTheme="minorHAnsi" w:hAnsiTheme="minorHAnsi"/>
          <w:sz w:val="22"/>
          <w:szCs w:val="22"/>
        </w:rPr>
        <w:t xml:space="preserve"> 9,94) соответственно. В общем случае эти вероятности определяют так:</w:t>
      </w:r>
    </w:p>
    <w:p w:rsidR="00B64B2B" w:rsidRPr="002C2C85" w:rsidRDefault="00B64B2B"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357676" cy="189699"/>
            <wp:effectExtent l="0" t="0" r="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Формула(7.40)_выч.jpg"/>
                    <pic:cNvPicPr/>
                  </pic:nvPicPr>
                  <pic:blipFill>
                    <a:blip r:embed="rId253">
                      <a:extLst>
                        <a:ext uri="{28A0092B-C50C-407E-A947-70E740481C1C}">
                          <a14:useLocalDpi xmlns:a14="http://schemas.microsoft.com/office/drawing/2010/main" val="0"/>
                        </a:ext>
                      </a:extLst>
                    </a:blip>
                    <a:stretch>
                      <a:fillRect/>
                    </a:stretch>
                  </pic:blipFill>
                  <pic:spPr>
                    <a:xfrm>
                      <a:off x="0" y="0"/>
                      <a:ext cx="3609391" cy="203920"/>
                    </a:xfrm>
                    <a:prstGeom prst="rect">
                      <a:avLst/>
                    </a:prstGeom>
                  </pic:spPr>
                </pic:pic>
              </a:graphicData>
            </a:graphic>
          </wp:inline>
        </w:drawing>
      </w:r>
    </w:p>
    <w:p w:rsidR="00B64B2B" w:rsidRPr="00B64B2B" w:rsidRDefault="00B64B2B" w:rsidP="002C2C85">
      <w:pPr>
        <w:spacing w:before="0" w:after="120"/>
        <w:ind w:firstLine="0"/>
        <w:jc w:val="left"/>
        <w:rPr>
          <w:rFonts w:asciiTheme="minorHAnsi" w:hAnsiTheme="minorHAnsi"/>
          <w:b/>
          <w:sz w:val="22"/>
          <w:szCs w:val="22"/>
        </w:rPr>
      </w:pPr>
      <w:r w:rsidRPr="00B64B2B">
        <w:rPr>
          <w:rFonts w:asciiTheme="minorHAnsi" w:hAnsiTheme="minorHAnsi"/>
          <w:b/>
          <w:sz w:val="22"/>
          <w:szCs w:val="22"/>
        </w:rPr>
        <w:t xml:space="preserve">7.5. </w:t>
      </w:r>
      <w:r>
        <w:rPr>
          <w:rFonts w:asciiTheme="minorHAnsi" w:hAnsiTheme="minorHAnsi"/>
          <w:b/>
          <w:sz w:val="22"/>
          <w:szCs w:val="22"/>
        </w:rPr>
        <w:t>Доверительные</w:t>
      </w:r>
      <w:r w:rsidRPr="00B64B2B">
        <w:rPr>
          <w:rFonts w:asciiTheme="minorHAnsi" w:hAnsiTheme="minorHAnsi"/>
          <w:b/>
          <w:sz w:val="22"/>
          <w:szCs w:val="22"/>
        </w:rPr>
        <w:t xml:space="preserve"> интервалы и проверка значимости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До сих пор в данной главе мы вели анализ в предположении, что потенциально неопределенными в модели являются только значения ее параметров А, В и S. В остальном форма модели была задана соотношениями (7.5) и потому предполагалась известной и определенной. В частности, мы предполагали определенно известным, какая переменная является (единственной) подходящей объясняющей переменной (в данном случае X), какими должны быть форма соотношения (линейной) и вид распределения остаточного члена U (нормальным). На практике могут встретиться случаи, когда некоторые, если не все, из перечисленных предположений не удается сделать с определенностью. Как же вести анализ в подобных обстоятельствах?</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принципе дополнительных конц</w:t>
      </w:r>
      <w:r w:rsidR="00B64B2B">
        <w:rPr>
          <w:rFonts w:asciiTheme="minorHAnsi" w:hAnsiTheme="minorHAnsi"/>
          <w:sz w:val="22"/>
          <w:szCs w:val="22"/>
        </w:rPr>
        <w:t>ептуальных проблем здесь не воз</w:t>
      </w:r>
      <w:r w:rsidRPr="002C2C85">
        <w:rPr>
          <w:rFonts w:asciiTheme="minorHAnsi" w:hAnsiTheme="minorHAnsi"/>
          <w:sz w:val="22"/>
          <w:szCs w:val="22"/>
        </w:rPr>
        <w:t>никает: мы просто перечисляем все возможные альтернативы, учитывая альтернативные объясняющие переменные и/или альтернативные формы функциональных связей, и/или альтернативные распределения остатков, и снабжаем каждую из них своей априорной вероятностью. Затем применяем теорему Байеса, чтобы получить соответственные апостериорные вероятности. Если не считать возможных технических осложнений, способ действий при появлении дополнительных неопределенностей хорошо нам знаком.</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данном разделе мы рассмотрим кратко процедуры, позволяющие преодолеть первую из трех дополнительных неопределенностей, а именно неопределенность, связанную с выбором подходящей объясняющей переменной. Вторая из дополнительных неопределенностей, а именно неопределенность в выборе подходящей функциональной формы связи между переменными, будет проанализирована в гл. 8. Изучение альтернатив, связанных с третьей из них — с неопределенностью вида распределения остаточного члена U, выходит за рамки этой </w:t>
      </w:r>
      <w:r w:rsidR="00B64B2B">
        <w:rPr>
          <w:rFonts w:asciiTheme="minorHAnsi" w:hAnsiTheme="minorHAnsi"/>
          <w:sz w:val="22"/>
          <w:szCs w:val="22"/>
        </w:rPr>
        <w:t>книги.</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Рассмотрим ситуацию, когда нам известно, что значения переменной Y генерируются моделью, которая определена соотношениями (7.5), однако у нас нет уверенности в том, какая из двух потенци</w:t>
      </w:r>
      <w:r w:rsidR="00580CF6">
        <w:rPr>
          <w:rFonts w:asciiTheme="minorHAnsi" w:hAnsiTheme="minorHAnsi"/>
          <w:sz w:val="22"/>
          <w:szCs w:val="22"/>
        </w:rPr>
        <w:t>альных объясняющих переменных Х</w:t>
      </w:r>
      <w:r w:rsidR="00580CF6" w:rsidRPr="00580CF6">
        <w:rPr>
          <w:rFonts w:asciiTheme="minorHAnsi" w:hAnsiTheme="minorHAnsi"/>
          <w:sz w:val="22"/>
          <w:szCs w:val="22"/>
          <w:vertAlign w:val="subscript"/>
        </w:rPr>
        <w:t>1</w:t>
      </w:r>
      <w:r w:rsidRPr="002C2C85">
        <w:rPr>
          <w:rFonts w:asciiTheme="minorHAnsi" w:hAnsiTheme="minorHAnsi"/>
          <w:sz w:val="22"/>
          <w:szCs w:val="22"/>
        </w:rPr>
        <w:t xml:space="preserve"> или Х</w:t>
      </w:r>
      <w:r w:rsidRPr="00580CF6">
        <w:rPr>
          <w:rFonts w:asciiTheme="minorHAnsi" w:hAnsiTheme="minorHAnsi"/>
          <w:sz w:val="22"/>
          <w:szCs w:val="22"/>
          <w:vertAlign w:val="subscript"/>
        </w:rPr>
        <w:t>2</w:t>
      </w:r>
      <w:r w:rsidRPr="002C2C85">
        <w:rPr>
          <w:rFonts w:asciiTheme="minorHAnsi" w:hAnsiTheme="minorHAnsi"/>
          <w:sz w:val="22"/>
          <w:szCs w:val="22"/>
        </w:rPr>
        <w:t xml:space="preserve"> в действительности объясняет пове</w:t>
      </w:r>
      <w:r w:rsidR="00580CF6">
        <w:rPr>
          <w:rFonts w:asciiTheme="minorHAnsi" w:hAnsiTheme="minorHAnsi"/>
          <w:sz w:val="22"/>
          <w:szCs w:val="22"/>
        </w:rPr>
        <w:t xml:space="preserve">дение </w:t>
      </w:r>
      <w:r w:rsidR="00580CF6">
        <w:rPr>
          <w:rFonts w:asciiTheme="minorHAnsi" w:hAnsiTheme="minorHAnsi"/>
          <w:sz w:val="22"/>
          <w:szCs w:val="22"/>
          <w:lang w:val="en-US"/>
        </w:rPr>
        <w:t>Y</w:t>
      </w:r>
      <w:r w:rsidRPr="002C2C85">
        <w:rPr>
          <w:rFonts w:asciiTheme="minorHAnsi" w:hAnsiTheme="minorHAnsi"/>
          <w:sz w:val="22"/>
          <w:szCs w:val="22"/>
        </w:rPr>
        <w:t>. Перед нами две «конкурирующие» мод</w:t>
      </w:r>
      <w:r w:rsidR="00580CF6">
        <w:rPr>
          <w:rFonts w:asciiTheme="minorHAnsi" w:hAnsiTheme="minorHAnsi"/>
          <w:sz w:val="22"/>
          <w:szCs w:val="22"/>
        </w:rPr>
        <w:t>ели, М</w:t>
      </w:r>
      <w:r w:rsidR="00580CF6" w:rsidRPr="00580CF6">
        <w:rPr>
          <w:rFonts w:asciiTheme="minorHAnsi" w:hAnsiTheme="minorHAnsi"/>
          <w:sz w:val="22"/>
          <w:szCs w:val="22"/>
          <w:vertAlign w:val="subscript"/>
        </w:rPr>
        <w:t>1</w:t>
      </w:r>
      <w:r w:rsidR="00580CF6">
        <w:rPr>
          <w:rFonts w:asciiTheme="minorHAnsi" w:hAnsiTheme="minorHAnsi"/>
          <w:sz w:val="22"/>
          <w:szCs w:val="22"/>
        </w:rPr>
        <w:t xml:space="preserve"> и M</w:t>
      </w:r>
      <w:r w:rsidR="00580CF6" w:rsidRPr="00580CF6">
        <w:rPr>
          <w:rFonts w:asciiTheme="minorHAnsi" w:hAnsiTheme="minorHAnsi"/>
          <w:sz w:val="22"/>
          <w:szCs w:val="22"/>
          <w:vertAlign w:val="subscript"/>
        </w:rPr>
        <w:t>2</w:t>
      </w:r>
      <w:r w:rsidRPr="002C2C85">
        <w:rPr>
          <w:rFonts w:asciiTheme="minorHAnsi" w:hAnsiTheme="minorHAnsi"/>
          <w:sz w:val="22"/>
          <w:szCs w:val="22"/>
        </w:rPr>
        <w:t>, определенные (с</w:t>
      </w:r>
      <w:r w:rsidR="00B64B2B">
        <w:rPr>
          <w:rFonts w:asciiTheme="minorHAnsi" w:hAnsiTheme="minorHAnsi"/>
          <w:sz w:val="22"/>
          <w:szCs w:val="22"/>
        </w:rPr>
        <w:t>р. с. (7.5)) следующим образом:</w:t>
      </w:r>
    </w:p>
    <w:p w:rsidR="00B64B2B" w:rsidRPr="002C2C85" w:rsidRDefault="00B64B2B"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14:anchorId="4CC4CA57" wp14:editId="34934A3E">
            <wp:extent cx="2026310" cy="744967"/>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Формула(7.41).jpg"/>
                    <pic:cNvPicPr/>
                  </pic:nvPicPr>
                  <pic:blipFill>
                    <a:blip r:embed="rId254">
                      <a:extLst>
                        <a:ext uri="{28A0092B-C50C-407E-A947-70E740481C1C}">
                          <a14:useLocalDpi xmlns:a14="http://schemas.microsoft.com/office/drawing/2010/main" val="0"/>
                        </a:ext>
                      </a:extLst>
                    </a:blip>
                    <a:stretch>
                      <a:fillRect/>
                    </a:stretch>
                  </pic:blipFill>
                  <pic:spPr>
                    <a:xfrm>
                      <a:off x="0" y="0"/>
                      <a:ext cx="2050856" cy="753991"/>
                    </a:xfrm>
                    <a:prstGeom prst="rect">
                      <a:avLst/>
                    </a:prstGeom>
                  </pic:spPr>
                </pic:pic>
              </a:graphicData>
            </a:graphic>
          </wp:inline>
        </w:drawing>
      </w:r>
    </w:p>
    <w:p w:rsidR="00580CF6" w:rsidRDefault="00B64B2B"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моделями М</w:t>
      </w:r>
      <w:r w:rsidRPr="00B64B2B">
        <w:rPr>
          <w:rFonts w:asciiTheme="minorHAnsi" w:hAnsiTheme="minorHAnsi"/>
          <w:sz w:val="22"/>
          <w:szCs w:val="22"/>
          <w:vertAlign w:val="subscript"/>
        </w:rPr>
        <w:t>1</w:t>
      </w:r>
      <w:r w:rsidRPr="002C2C85">
        <w:rPr>
          <w:rFonts w:asciiTheme="minorHAnsi" w:hAnsiTheme="minorHAnsi"/>
          <w:sz w:val="22"/>
          <w:szCs w:val="22"/>
        </w:rPr>
        <w:t xml:space="preserve"> и М</w:t>
      </w:r>
      <w:r w:rsidRPr="00B64B2B">
        <w:rPr>
          <w:rFonts w:asciiTheme="minorHAnsi" w:hAnsiTheme="minorHAnsi"/>
          <w:sz w:val="22"/>
          <w:szCs w:val="22"/>
          <w:vertAlign w:val="subscript"/>
        </w:rPr>
        <w:t>2</w:t>
      </w:r>
      <w:r w:rsidRPr="002C2C85">
        <w:rPr>
          <w:rFonts w:asciiTheme="minorHAnsi" w:hAnsiTheme="minorHAnsi"/>
          <w:sz w:val="22"/>
          <w:szCs w:val="22"/>
        </w:rPr>
        <w:t xml:space="preserve"> должны быть соотнесены некоторые априорные вероятности, скажем, Р (М</w:t>
      </w:r>
      <w:r w:rsidR="00580CF6" w:rsidRPr="00580CF6">
        <w:rPr>
          <w:rFonts w:asciiTheme="minorHAnsi" w:hAnsiTheme="minorHAnsi"/>
          <w:sz w:val="22"/>
          <w:szCs w:val="22"/>
          <w:vertAlign w:val="subscript"/>
        </w:rPr>
        <w:t>1</w:t>
      </w:r>
      <w:r w:rsidR="00580CF6" w:rsidRPr="00580CF6">
        <w:rPr>
          <w:rFonts w:asciiTheme="minorHAnsi" w:hAnsiTheme="minorHAnsi"/>
          <w:sz w:val="22"/>
          <w:szCs w:val="22"/>
        </w:rPr>
        <w:t>)</w:t>
      </w:r>
      <w:r w:rsidR="00580CF6">
        <w:rPr>
          <w:rFonts w:asciiTheme="minorHAnsi" w:hAnsiTheme="minorHAnsi"/>
          <w:sz w:val="22"/>
          <w:szCs w:val="22"/>
        </w:rPr>
        <w:t xml:space="preserve"> и Р (M</w:t>
      </w:r>
      <w:r w:rsidR="00580CF6" w:rsidRPr="00580CF6">
        <w:rPr>
          <w:rFonts w:asciiTheme="minorHAnsi" w:hAnsiTheme="minorHAnsi"/>
          <w:sz w:val="22"/>
          <w:szCs w:val="22"/>
          <w:vertAlign w:val="subscript"/>
        </w:rPr>
        <w:t>2</w:t>
      </w:r>
      <w:r w:rsidRPr="002C2C85">
        <w:rPr>
          <w:rFonts w:asciiTheme="minorHAnsi" w:hAnsiTheme="minorHAnsi"/>
          <w:sz w:val="22"/>
          <w:szCs w:val="22"/>
        </w:rPr>
        <w:t>). Они отражают чьи-то априорные</w:t>
      </w:r>
      <w:r w:rsidR="00580CF6" w:rsidRPr="00580CF6">
        <w:rPr>
          <w:rFonts w:asciiTheme="minorHAnsi" w:hAnsiTheme="minorHAnsi"/>
          <w:sz w:val="22"/>
          <w:szCs w:val="22"/>
        </w:rPr>
        <w:t xml:space="preserve"> </w:t>
      </w:r>
      <w:r w:rsidR="002C2C85" w:rsidRPr="002C2C85">
        <w:rPr>
          <w:rFonts w:asciiTheme="minorHAnsi" w:hAnsiTheme="minorHAnsi"/>
          <w:sz w:val="22"/>
          <w:szCs w:val="22"/>
        </w:rPr>
        <w:t>ожидания о «солидности» каждой из двух конкурирующих гипотез. Если другие модели не рассматриваются, то вполне возможно, что Р(М</w:t>
      </w:r>
      <w:r w:rsidR="00580CF6" w:rsidRPr="00580CF6">
        <w:rPr>
          <w:rFonts w:asciiTheme="minorHAnsi" w:hAnsiTheme="minorHAnsi"/>
          <w:sz w:val="22"/>
          <w:szCs w:val="22"/>
          <w:vertAlign w:val="subscript"/>
        </w:rPr>
        <w:t>1</w:t>
      </w:r>
      <w:r w:rsidR="002C2C85" w:rsidRPr="002C2C85">
        <w:rPr>
          <w:rFonts w:asciiTheme="minorHAnsi" w:hAnsiTheme="minorHAnsi"/>
          <w:sz w:val="22"/>
          <w:szCs w:val="22"/>
        </w:rPr>
        <w:t>) + Р(М</w:t>
      </w:r>
      <w:r w:rsidR="002C2C85" w:rsidRPr="00580CF6">
        <w:rPr>
          <w:rFonts w:asciiTheme="minorHAnsi" w:hAnsiTheme="minorHAnsi"/>
          <w:sz w:val="22"/>
          <w:szCs w:val="22"/>
          <w:vertAlign w:val="subscript"/>
        </w:rPr>
        <w:t>2</w:t>
      </w:r>
      <w:r w:rsidR="002C2C85" w:rsidRPr="002C2C85">
        <w:rPr>
          <w:rFonts w:asciiTheme="minorHAnsi" w:hAnsiTheme="minorHAnsi"/>
          <w:sz w:val="22"/>
          <w:szCs w:val="22"/>
        </w:rPr>
        <w:t>) = 1, и по сути самой задачи обе величины Р (</w:t>
      </w:r>
      <w:r w:rsidR="00580CF6">
        <w:rPr>
          <w:rFonts w:asciiTheme="minorHAnsi" w:hAnsiTheme="minorHAnsi"/>
          <w:sz w:val="22"/>
          <w:szCs w:val="22"/>
          <w:lang w:val="en-US"/>
        </w:rPr>
        <w:t>M</w:t>
      </w:r>
      <w:r w:rsidR="00580CF6" w:rsidRPr="00580CF6">
        <w:rPr>
          <w:rFonts w:asciiTheme="minorHAnsi" w:hAnsiTheme="minorHAnsi"/>
          <w:sz w:val="22"/>
          <w:szCs w:val="22"/>
          <w:vertAlign w:val="subscript"/>
        </w:rPr>
        <w:t>1</w:t>
      </w:r>
      <w:r w:rsidR="00580CF6" w:rsidRPr="00580CF6">
        <w:rPr>
          <w:rFonts w:asciiTheme="minorHAnsi" w:hAnsiTheme="minorHAnsi"/>
          <w:sz w:val="22"/>
          <w:szCs w:val="22"/>
        </w:rPr>
        <w:t xml:space="preserve">) </w:t>
      </w:r>
      <w:r w:rsidR="00580CF6">
        <w:rPr>
          <w:rFonts w:asciiTheme="minorHAnsi" w:hAnsiTheme="minorHAnsi"/>
          <w:sz w:val="22"/>
          <w:szCs w:val="22"/>
        </w:rPr>
        <w:t>и</w:t>
      </w:r>
      <w:r w:rsidR="002C2C85" w:rsidRPr="002C2C85">
        <w:rPr>
          <w:rFonts w:asciiTheme="minorHAnsi" w:hAnsiTheme="minorHAnsi"/>
          <w:sz w:val="22"/>
          <w:szCs w:val="22"/>
        </w:rPr>
        <w:t xml:space="preserve"> Р (М</w:t>
      </w:r>
      <w:r w:rsidR="002C2C85" w:rsidRPr="00580CF6">
        <w:rPr>
          <w:rFonts w:asciiTheme="minorHAnsi" w:hAnsiTheme="minorHAnsi"/>
          <w:sz w:val="22"/>
          <w:szCs w:val="22"/>
          <w:vertAlign w:val="subscript"/>
        </w:rPr>
        <w:t>2</w:t>
      </w:r>
      <w:r w:rsidR="002C2C85" w:rsidRPr="002C2C85">
        <w:rPr>
          <w:rFonts w:asciiTheme="minorHAnsi" w:hAnsiTheme="minorHAnsi"/>
          <w:sz w:val="22"/>
          <w:szCs w:val="22"/>
        </w:rPr>
        <w:t>) отличны от нуля. В остальном задача решается так же, как и другие в этой главе. (Предлагаемый ниже подход к ее решению допускает непосредственное обобщение на случай трех и более конкури</w:t>
      </w:r>
      <w:r w:rsidR="00580CF6">
        <w:rPr>
          <w:rFonts w:asciiTheme="minorHAnsi" w:hAnsiTheme="minorHAnsi"/>
          <w:sz w:val="22"/>
          <w:szCs w:val="22"/>
        </w:rPr>
        <w:t>рующих гипотетических моделей.)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Конкретизируем задачу: пусть две наши модели отражают альтернативн</w:t>
      </w:r>
      <w:r w:rsidR="00580CF6">
        <w:rPr>
          <w:rFonts w:asciiTheme="minorHAnsi" w:hAnsiTheme="minorHAnsi"/>
          <w:sz w:val="22"/>
          <w:szCs w:val="22"/>
        </w:rPr>
        <w:t>ые объяснения уровня инфляции (</w:t>
      </w:r>
      <w:r w:rsidR="00580CF6">
        <w:rPr>
          <w:rFonts w:asciiTheme="minorHAnsi" w:hAnsiTheme="minorHAnsi"/>
          <w:sz w:val="22"/>
          <w:szCs w:val="22"/>
          <w:lang w:val="en-US"/>
        </w:rPr>
        <w:t>Y</w:t>
      </w:r>
      <w:r w:rsidR="00580CF6">
        <w:rPr>
          <w:rFonts w:asciiTheme="minorHAnsi" w:hAnsiTheme="minorHAnsi"/>
          <w:sz w:val="22"/>
          <w:szCs w:val="22"/>
        </w:rPr>
        <w:t>): M</w:t>
      </w:r>
      <w:r w:rsidRPr="00580CF6">
        <w:rPr>
          <w:rFonts w:asciiTheme="minorHAnsi" w:hAnsiTheme="minorHAnsi"/>
          <w:sz w:val="22"/>
          <w:szCs w:val="22"/>
          <w:vertAlign w:val="subscript"/>
        </w:rPr>
        <w:t>1</w:t>
      </w:r>
      <w:r w:rsidRPr="002C2C85">
        <w:rPr>
          <w:rFonts w:asciiTheme="minorHAnsi" w:hAnsiTheme="minorHAnsi"/>
          <w:sz w:val="22"/>
          <w:szCs w:val="22"/>
        </w:rPr>
        <w:t xml:space="preserve"> связана </w:t>
      </w:r>
      <w:r w:rsidR="00580CF6">
        <w:rPr>
          <w:rFonts w:asciiTheme="minorHAnsi" w:hAnsiTheme="minorHAnsi"/>
          <w:sz w:val="22"/>
          <w:szCs w:val="22"/>
        </w:rPr>
        <w:t>с монетаристским объяснением (Х</w:t>
      </w:r>
      <w:r w:rsidR="00580CF6" w:rsidRPr="00580CF6">
        <w:rPr>
          <w:rFonts w:asciiTheme="minorHAnsi" w:hAnsiTheme="minorHAnsi"/>
          <w:sz w:val="22"/>
          <w:szCs w:val="22"/>
          <w:vertAlign w:val="subscript"/>
        </w:rPr>
        <w:t>1</w:t>
      </w:r>
      <w:r w:rsidRPr="002C2C85">
        <w:rPr>
          <w:rFonts w:asciiTheme="minorHAnsi" w:hAnsiTheme="minorHAnsi"/>
          <w:sz w:val="22"/>
          <w:szCs w:val="22"/>
        </w:rPr>
        <w:t xml:space="preserve"> — темп изменения спроса на деньги); М</w:t>
      </w:r>
      <w:r w:rsidRPr="00580CF6">
        <w:rPr>
          <w:rFonts w:asciiTheme="minorHAnsi" w:hAnsiTheme="minorHAnsi"/>
          <w:sz w:val="22"/>
          <w:szCs w:val="22"/>
          <w:vertAlign w:val="subscript"/>
        </w:rPr>
        <w:t>2</w:t>
      </w:r>
      <w:r w:rsidRPr="002C2C85">
        <w:rPr>
          <w:rFonts w:asciiTheme="minorHAnsi" w:hAnsiTheme="minorHAnsi"/>
          <w:sz w:val="22"/>
          <w:szCs w:val="22"/>
        </w:rPr>
        <w:t xml:space="preserve"> — соотношения типа кривой </w:t>
      </w:r>
      <w:proofErr w:type="spellStart"/>
      <w:r w:rsidRPr="002C2C85">
        <w:rPr>
          <w:rFonts w:asciiTheme="minorHAnsi" w:hAnsiTheme="minorHAnsi"/>
          <w:sz w:val="22"/>
          <w:szCs w:val="22"/>
        </w:rPr>
        <w:t>Филлипса</w:t>
      </w:r>
      <w:proofErr w:type="spellEnd"/>
      <w:r w:rsidRPr="002C2C85">
        <w:rPr>
          <w:rFonts w:asciiTheme="minorHAnsi" w:hAnsiTheme="minorHAnsi"/>
          <w:sz w:val="22"/>
          <w:szCs w:val="22"/>
        </w:rPr>
        <w:t xml:space="preserve"> (Х</w:t>
      </w:r>
      <w:r w:rsidRPr="00580CF6">
        <w:rPr>
          <w:rFonts w:asciiTheme="minorHAnsi" w:hAnsiTheme="minorHAnsi"/>
          <w:sz w:val="22"/>
          <w:szCs w:val="22"/>
          <w:vertAlign w:val="subscript"/>
        </w:rPr>
        <w:t>2</w:t>
      </w:r>
      <w:r w:rsidRPr="002C2C85">
        <w:rPr>
          <w:rFonts w:asciiTheme="minorHAnsi" w:hAnsiTheme="minorHAnsi"/>
          <w:sz w:val="22"/>
          <w:szCs w:val="22"/>
        </w:rPr>
        <w:t xml:space="preserve"> — уровень безработицы или какой-либо иной индикатор избыточного предложения рабочей силы).</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каждой из сравниваемых моделей какие-то (а возможно, и все) параметры А</w:t>
      </w:r>
      <w:proofErr w:type="spellStart"/>
      <w:r w:rsidR="00580CF6" w:rsidRPr="00580CF6">
        <w:rPr>
          <w:rFonts w:asciiTheme="minorHAnsi" w:hAnsiTheme="minorHAnsi"/>
          <w:sz w:val="22"/>
          <w:szCs w:val="22"/>
          <w:vertAlign w:val="subscript"/>
          <w:lang w:val="en-US"/>
        </w:rPr>
        <w:t>i</w:t>
      </w:r>
      <w:proofErr w:type="spellEnd"/>
      <w:r w:rsidR="00580CF6" w:rsidRPr="00580CF6">
        <w:rPr>
          <w:rFonts w:asciiTheme="minorHAnsi" w:hAnsiTheme="minorHAnsi"/>
          <w:sz w:val="22"/>
          <w:szCs w:val="22"/>
        </w:rPr>
        <w:t>,</w:t>
      </w:r>
      <w:r w:rsidRPr="002C2C85">
        <w:rPr>
          <w:rFonts w:asciiTheme="minorHAnsi" w:hAnsiTheme="minorHAnsi"/>
          <w:sz w:val="22"/>
          <w:szCs w:val="22"/>
        </w:rPr>
        <w:t xml:space="preserve"> В</w:t>
      </w:r>
      <w:proofErr w:type="spellStart"/>
      <w:r w:rsidR="00580CF6" w:rsidRPr="00580CF6">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и S</w:t>
      </w:r>
      <w:proofErr w:type="spellStart"/>
      <w:r w:rsidR="00580CF6" w:rsidRPr="00580CF6">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могут быть неизвестными, а остальные (возможно, и все) — известными; другими словами, для каждой модели может иметь место один из четырех случаев, рассмотренных в предыдущих разделах данной главы. Анализируемые далее методы с одинаковым успехом применимы к любой из возможных ситуаций, однако, желая избежать ненужных повторений, мы ограничимся рассмотрением наиболее общего варианта, когда для каждой из моделей имеет место случай 4. Таким образом, все параметры A</w:t>
      </w:r>
      <w:r w:rsidR="00580CF6" w:rsidRPr="00580CF6">
        <w:rPr>
          <w:rFonts w:asciiTheme="minorHAnsi" w:hAnsiTheme="minorHAnsi"/>
          <w:sz w:val="22"/>
          <w:szCs w:val="22"/>
          <w:vertAlign w:val="subscript"/>
        </w:rPr>
        <w:t>1</w:t>
      </w:r>
      <w:r w:rsidR="00580CF6" w:rsidRPr="00580CF6">
        <w:rPr>
          <w:rFonts w:asciiTheme="minorHAnsi" w:hAnsiTheme="minorHAnsi"/>
          <w:sz w:val="22"/>
          <w:szCs w:val="22"/>
        </w:rPr>
        <w:t>,</w:t>
      </w:r>
      <w:r w:rsidRPr="002C2C85">
        <w:rPr>
          <w:rFonts w:asciiTheme="minorHAnsi" w:hAnsiTheme="minorHAnsi"/>
          <w:sz w:val="22"/>
          <w:szCs w:val="22"/>
        </w:rPr>
        <w:t xml:space="preserve"> В</w:t>
      </w:r>
      <w:r w:rsidR="00580CF6" w:rsidRPr="00580CF6">
        <w:rPr>
          <w:rFonts w:asciiTheme="minorHAnsi" w:hAnsiTheme="minorHAnsi"/>
          <w:sz w:val="22"/>
          <w:szCs w:val="22"/>
          <w:vertAlign w:val="subscript"/>
        </w:rPr>
        <w:t>1</w:t>
      </w:r>
      <w:r w:rsidR="00580CF6" w:rsidRPr="00580CF6">
        <w:rPr>
          <w:rFonts w:asciiTheme="minorHAnsi" w:hAnsiTheme="minorHAnsi"/>
          <w:sz w:val="22"/>
          <w:szCs w:val="22"/>
        </w:rPr>
        <w:t>,</w:t>
      </w:r>
      <w:r w:rsidRPr="002C2C85">
        <w:rPr>
          <w:rFonts w:asciiTheme="minorHAnsi" w:hAnsiTheme="minorHAnsi"/>
          <w:sz w:val="22"/>
          <w:szCs w:val="22"/>
        </w:rPr>
        <w:t xml:space="preserve"> S</w:t>
      </w:r>
      <w:r w:rsidR="00580CF6" w:rsidRPr="00580CF6">
        <w:rPr>
          <w:rFonts w:asciiTheme="minorHAnsi" w:hAnsiTheme="minorHAnsi"/>
          <w:sz w:val="22"/>
          <w:szCs w:val="22"/>
          <w:vertAlign w:val="subscript"/>
        </w:rPr>
        <w:t>1</w:t>
      </w:r>
      <w:r w:rsidR="00580CF6" w:rsidRPr="00580CF6">
        <w:rPr>
          <w:rFonts w:asciiTheme="minorHAnsi" w:hAnsiTheme="minorHAnsi"/>
          <w:sz w:val="22"/>
          <w:szCs w:val="22"/>
        </w:rPr>
        <w:t>,</w:t>
      </w:r>
      <w:r w:rsidR="00580CF6">
        <w:rPr>
          <w:rFonts w:asciiTheme="minorHAnsi" w:hAnsiTheme="minorHAnsi"/>
          <w:sz w:val="22"/>
          <w:szCs w:val="22"/>
        </w:rPr>
        <w:t xml:space="preserve"> A</w:t>
      </w:r>
      <w:r w:rsidRPr="00580CF6">
        <w:rPr>
          <w:rFonts w:asciiTheme="minorHAnsi" w:hAnsiTheme="minorHAnsi"/>
          <w:sz w:val="22"/>
          <w:szCs w:val="22"/>
          <w:vertAlign w:val="subscript"/>
        </w:rPr>
        <w:t>2</w:t>
      </w:r>
      <w:r w:rsidRPr="002C2C85">
        <w:rPr>
          <w:rFonts w:asciiTheme="minorHAnsi" w:hAnsiTheme="minorHAnsi"/>
          <w:sz w:val="22"/>
          <w:szCs w:val="22"/>
        </w:rPr>
        <w:t>, В</w:t>
      </w:r>
      <w:r w:rsidRPr="00580CF6">
        <w:rPr>
          <w:rFonts w:asciiTheme="minorHAnsi" w:hAnsiTheme="minorHAnsi"/>
          <w:sz w:val="22"/>
          <w:szCs w:val="22"/>
          <w:vertAlign w:val="subscript"/>
        </w:rPr>
        <w:t>2</w:t>
      </w:r>
      <w:r w:rsidR="00580CF6" w:rsidRPr="00580CF6">
        <w:rPr>
          <w:rFonts w:asciiTheme="minorHAnsi" w:hAnsiTheme="minorHAnsi"/>
          <w:sz w:val="22"/>
          <w:szCs w:val="22"/>
        </w:rPr>
        <w:t xml:space="preserve"> </w:t>
      </w:r>
      <w:r w:rsidRPr="002C2C85">
        <w:rPr>
          <w:rFonts w:asciiTheme="minorHAnsi" w:hAnsiTheme="minorHAnsi"/>
          <w:sz w:val="22"/>
          <w:szCs w:val="22"/>
        </w:rPr>
        <w:t>и S</w:t>
      </w:r>
      <w:r w:rsidRPr="00580CF6">
        <w:rPr>
          <w:rFonts w:asciiTheme="minorHAnsi" w:hAnsiTheme="minorHAnsi"/>
          <w:sz w:val="22"/>
          <w:szCs w:val="22"/>
          <w:vertAlign w:val="subscript"/>
        </w:rPr>
        <w:t>2</w:t>
      </w:r>
      <w:r w:rsidRPr="002C2C85">
        <w:rPr>
          <w:rFonts w:asciiTheme="minorHAnsi" w:hAnsiTheme="minorHAnsi"/>
          <w:sz w:val="22"/>
          <w:szCs w:val="22"/>
        </w:rPr>
        <w:t xml:space="preserve"> предполагаются неизвестными. Однако у нас могут быть некоторые предварительные представления об этих параметрах, и мы, как обычно, выразим их в форме априорного вероятностного распределения. Наиболее естественно воспользоваться двумя совместными распределениями, условными по отношению к выбору соответственной модели. Точнее, речь идет о совместном распределении параметров А</w:t>
      </w:r>
      <w:r w:rsidR="00580CF6" w:rsidRPr="00580CF6">
        <w:rPr>
          <w:rFonts w:asciiTheme="minorHAnsi" w:hAnsiTheme="minorHAnsi"/>
          <w:sz w:val="22"/>
          <w:szCs w:val="22"/>
          <w:vertAlign w:val="subscript"/>
        </w:rPr>
        <w:t>1</w:t>
      </w:r>
      <w:r w:rsidR="00580CF6" w:rsidRPr="00580CF6">
        <w:rPr>
          <w:rFonts w:asciiTheme="minorHAnsi" w:hAnsiTheme="minorHAnsi"/>
          <w:sz w:val="22"/>
          <w:szCs w:val="22"/>
        </w:rPr>
        <w:t xml:space="preserve">, </w:t>
      </w:r>
      <w:r w:rsidR="00580CF6">
        <w:rPr>
          <w:rFonts w:asciiTheme="minorHAnsi" w:hAnsiTheme="minorHAnsi"/>
          <w:sz w:val="22"/>
          <w:szCs w:val="22"/>
        </w:rPr>
        <w:t>В</w:t>
      </w:r>
      <w:r w:rsidR="00580CF6" w:rsidRPr="00580CF6">
        <w:rPr>
          <w:rFonts w:asciiTheme="minorHAnsi" w:hAnsiTheme="minorHAnsi"/>
          <w:sz w:val="22"/>
          <w:szCs w:val="22"/>
          <w:vertAlign w:val="subscript"/>
        </w:rPr>
        <w:t>1</w:t>
      </w:r>
      <w:r w:rsidRPr="002C2C85">
        <w:rPr>
          <w:rFonts w:asciiTheme="minorHAnsi" w:hAnsiTheme="minorHAnsi"/>
          <w:sz w:val="22"/>
          <w:szCs w:val="22"/>
        </w:rPr>
        <w:t xml:space="preserve"> и S</w:t>
      </w:r>
      <w:r w:rsidR="00580CF6" w:rsidRPr="00580CF6">
        <w:rPr>
          <w:rFonts w:asciiTheme="minorHAnsi" w:hAnsiTheme="minorHAnsi"/>
          <w:sz w:val="22"/>
          <w:szCs w:val="22"/>
          <w:vertAlign w:val="subscript"/>
        </w:rPr>
        <w:t>1</w:t>
      </w:r>
      <w:r w:rsidRPr="002C2C85">
        <w:rPr>
          <w:rFonts w:asciiTheme="minorHAnsi" w:hAnsiTheme="minorHAnsi"/>
          <w:sz w:val="22"/>
          <w:szCs w:val="22"/>
        </w:rPr>
        <w:t xml:space="preserve"> условии, что верна модель М</w:t>
      </w:r>
      <w:r w:rsidR="00580CF6" w:rsidRPr="00580CF6">
        <w:rPr>
          <w:rFonts w:asciiTheme="minorHAnsi" w:hAnsiTheme="minorHAnsi"/>
          <w:sz w:val="22"/>
          <w:szCs w:val="22"/>
          <w:vertAlign w:val="subscript"/>
        </w:rPr>
        <w:t>1</w:t>
      </w:r>
      <w:r w:rsidRPr="002C2C85">
        <w:rPr>
          <w:rFonts w:asciiTheme="minorHAnsi" w:hAnsiTheme="minorHAnsi"/>
          <w:sz w:val="22"/>
          <w:szCs w:val="22"/>
        </w:rPr>
        <w:t xml:space="preserve"> и о совместном </w:t>
      </w:r>
      <w:r w:rsidR="00580CF6">
        <w:rPr>
          <w:rFonts w:asciiTheme="minorHAnsi" w:hAnsiTheme="minorHAnsi"/>
          <w:sz w:val="22"/>
          <w:szCs w:val="22"/>
        </w:rPr>
        <w:t>распределении параметров A</w:t>
      </w:r>
      <w:r w:rsidRPr="00580CF6">
        <w:rPr>
          <w:rFonts w:asciiTheme="minorHAnsi" w:hAnsiTheme="minorHAnsi"/>
          <w:sz w:val="22"/>
          <w:szCs w:val="22"/>
          <w:vertAlign w:val="subscript"/>
        </w:rPr>
        <w:t>2</w:t>
      </w:r>
      <w:r w:rsidRPr="002C2C85">
        <w:rPr>
          <w:rFonts w:asciiTheme="minorHAnsi" w:hAnsiTheme="minorHAnsi"/>
          <w:sz w:val="22"/>
          <w:szCs w:val="22"/>
        </w:rPr>
        <w:t>, В</w:t>
      </w:r>
      <w:r w:rsidRPr="00580CF6">
        <w:rPr>
          <w:rFonts w:asciiTheme="minorHAnsi" w:hAnsiTheme="minorHAnsi"/>
          <w:sz w:val="22"/>
          <w:szCs w:val="22"/>
          <w:vertAlign w:val="subscript"/>
        </w:rPr>
        <w:t>2</w:t>
      </w:r>
      <w:r w:rsidRPr="002C2C85">
        <w:rPr>
          <w:rFonts w:asciiTheme="minorHAnsi" w:hAnsiTheme="minorHAnsi"/>
          <w:sz w:val="22"/>
          <w:szCs w:val="22"/>
        </w:rPr>
        <w:t xml:space="preserve"> и S</w:t>
      </w:r>
      <w:r w:rsidRPr="00580CF6">
        <w:rPr>
          <w:rFonts w:asciiTheme="minorHAnsi" w:hAnsiTheme="minorHAnsi"/>
          <w:sz w:val="22"/>
          <w:szCs w:val="22"/>
          <w:vertAlign w:val="subscript"/>
        </w:rPr>
        <w:t>2</w:t>
      </w:r>
      <w:r w:rsidRPr="002C2C85">
        <w:rPr>
          <w:rFonts w:asciiTheme="minorHAnsi" w:hAnsiTheme="minorHAnsi"/>
          <w:sz w:val="22"/>
          <w:szCs w:val="22"/>
        </w:rPr>
        <w:t xml:space="preserve"> при условии, что верна модель М</w:t>
      </w:r>
      <w:r w:rsidRPr="00580CF6">
        <w:rPr>
          <w:rFonts w:asciiTheme="minorHAnsi" w:hAnsiTheme="minorHAnsi"/>
          <w:sz w:val="22"/>
          <w:szCs w:val="22"/>
          <w:vertAlign w:val="subscript"/>
        </w:rPr>
        <w:t>2</w:t>
      </w:r>
      <w:r w:rsidRPr="002C2C85">
        <w:rPr>
          <w:rFonts w:asciiTheme="minorHAnsi" w:hAnsiTheme="minorHAnsi"/>
          <w:sz w:val="22"/>
          <w:szCs w:val="22"/>
        </w:rPr>
        <w:t>. Обозначим соответственные функции плотности через</w:t>
      </w:r>
    </w:p>
    <w:p w:rsidR="00580CF6" w:rsidRPr="002C2C85" w:rsidRDefault="00580CF6"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35808" cy="225804"/>
            <wp:effectExtent l="0" t="0" r="0" b="317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Формула(7.41)_выч.jpg"/>
                    <pic:cNvPicPr/>
                  </pic:nvPicPr>
                  <pic:blipFill>
                    <a:blip r:embed="rId255">
                      <a:extLst>
                        <a:ext uri="{28A0092B-C50C-407E-A947-70E740481C1C}">
                          <a14:useLocalDpi xmlns:a14="http://schemas.microsoft.com/office/drawing/2010/main" val="0"/>
                        </a:ext>
                      </a:extLst>
                    </a:blip>
                    <a:stretch>
                      <a:fillRect/>
                    </a:stretch>
                  </pic:blipFill>
                  <pic:spPr>
                    <a:xfrm>
                      <a:off x="0" y="0"/>
                      <a:ext cx="3130320" cy="23283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Каждую из этих условных функций</w:t>
      </w:r>
      <w:r w:rsidR="00681929">
        <w:rPr>
          <w:rFonts w:asciiTheme="minorHAnsi" w:hAnsiTheme="minorHAnsi"/>
          <w:sz w:val="22"/>
          <w:szCs w:val="22"/>
        </w:rPr>
        <w:t xml:space="preserve"> плотности можно умножить на со</w:t>
      </w:r>
      <w:r w:rsidRPr="002C2C85">
        <w:rPr>
          <w:rFonts w:asciiTheme="minorHAnsi" w:hAnsiTheme="minorHAnsi"/>
          <w:sz w:val="22"/>
          <w:szCs w:val="22"/>
        </w:rPr>
        <w:t>ответствующ</w:t>
      </w:r>
      <w:r w:rsidR="00681929">
        <w:rPr>
          <w:rFonts w:asciiTheme="minorHAnsi" w:hAnsiTheme="minorHAnsi"/>
          <w:sz w:val="22"/>
          <w:szCs w:val="22"/>
        </w:rPr>
        <w:t>ую маргинальную вероятность, т.</w:t>
      </w:r>
      <w:r w:rsidRPr="002C2C85">
        <w:rPr>
          <w:rFonts w:asciiTheme="minorHAnsi" w:hAnsiTheme="minorHAnsi"/>
          <w:sz w:val="22"/>
          <w:szCs w:val="22"/>
        </w:rPr>
        <w:t>е. первую на Р (M</w:t>
      </w:r>
      <w:r w:rsidR="00681929" w:rsidRPr="00681929">
        <w:rPr>
          <w:rFonts w:asciiTheme="minorHAnsi" w:hAnsiTheme="minorHAnsi"/>
          <w:sz w:val="22"/>
          <w:szCs w:val="22"/>
          <w:vertAlign w:val="subscript"/>
        </w:rPr>
        <w:t>1</w:t>
      </w:r>
      <w:r w:rsidR="00681929" w:rsidRPr="00681929">
        <w:rPr>
          <w:rFonts w:asciiTheme="minorHAnsi" w:hAnsiTheme="minorHAnsi"/>
          <w:sz w:val="22"/>
          <w:szCs w:val="22"/>
        </w:rPr>
        <w:t>)</w:t>
      </w:r>
      <w:r w:rsidRPr="002C2C85">
        <w:rPr>
          <w:rFonts w:asciiTheme="minorHAnsi" w:hAnsiTheme="minorHAnsi"/>
          <w:sz w:val="22"/>
          <w:szCs w:val="22"/>
        </w:rPr>
        <w:t>, а вторую на Р (М</w:t>
      </w:r>
      <w:r w:rsidRPr="00681929">
        <w:rPr>
          <w:rFonts w:asciiTheme="minorHAnsi" w:hAnsiTheme="minorHAnsi"/>
          <w:sz w:val="22"/>
          <w:szCs w:val="22"/>
          <w:vertAlign w:val="subscript"/>
        </w:rPr>
        <w:t>2</w:t>
      </w:r>
      <w:r w:rsidRPr="002C2C85">
        <w:rPr>
          <w:rFonts w:asciiTheme="minorHAnsi" w:hAnsiTheme="minorHAnsi"/>
          <w:sz w:val="22"/>
          <w:szCs w:val="22"/>
        </w:rPr>
        <w:t>), и получить функции плотности совместных априорных распределений для модели и ее параметров:</w:t>
      </w:r>
    </w:p>
    <w:p w:rsidR="00681929" w:rsidRDefault="0068192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43123" cy="266941"/>
            <wp:effectExtent l="0" t="0" r="508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Формула(7.42).jpg"/>
                    <pic:cNvPicPr/>
                  </pic:nvPicPr>
                  <pic:blipFill>
                    <a:blip r:embed="rId256">
                      <a:extLst>
                        <a:ext uri="{28A0092B-C50C-407E-A947-70E740481C1C}">
                          <a14:useLocalDpi xmlns:a14="http://schemas.microsoft.com/office/drawing/2010/main" val="0"/>
                        </a:ext>
                      </a:extLst>
                    </a:blip>
                    <a:stretch>
                      <a:fillRect/>
                    </a:stretch>
                  </pic:blipFill>
                  <pic:spPr>
                    <a:xfrm>
                      <a:off x="0" y="0"/>
                      <a:ext cx="3133105" cy="27483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 наличии данных о выборочных наблюдениях над переменными Y</w:t>
      </w:r>
      <w:r w:rsidR="00681929" w:rsidRPr="00681929">
        <w:rPr>
          <w:rFonts w:asciiTheme="minorHAnsi" w:hAnsiTheme="minorHAnsi"/>
          <w:sz w:val="22"/>
          <w:szCs w:val="22"/>
        </w:rPr>
        <w:t>,</w:t>
      </w:r>
      <w:r w:rsidRPr="002C2C85">
        <w:rPr>
          <w:rFonts w:asciiTheme="minorHAnsi" w:hAnsiTheme="minorHAnsi"/>
          <w:sz w:val="22"/>
          <w:szCs w:val="22"/>
        </w:rPr>
        <w:t xml:space="preserve"> Х</w:t>
      </w:r>
      <w:r w:rsidR="00681929" w:rsidRPr="00681929">
        <w:rPr>
          <w:rFonts w:asciiTheme="minorHAnsi" w:hAnsiTheme="minorHAnsi"/>
          <w:sz w:val="22"/>
          <w:szCs w:val="22"/>
          <w:vertAlign w:val="subscript"/>
        </w:rPr>
        <w:t>1</w:t>
      </w:r>
      <w:r w:rsidRPr="002C2C85">
        <w:rPr>
          <w:rFonts w:asciiTheme="minorHAnsi" w:hAnsiTheme="minorHAnsi"/>
          <w:sz w:val="22"/>
          <w:szCs w:val="22"/>
        </w:rPr>
        <w:t xml:space="preserve"> и Х</w:t>
      </w:r>
      <w:r w:rsidRPr="00681929">
        <w:rPr>
          <w:rFonts w:asciiTheme="minorHAnsi" w:hAnsiTheme="minorHAnsi"/>
          <w:sz w:val="22"/>
          <w:szCs w:val="22"/>
          <w:vertAlign w:val="subscript"/>
        </w:rPr>
        <w:t>2</w:t>
      </w:r>
      <w:r w:rsidRPr="002C2C85">
        <w:rPr>
          <w:rFonts w:asciiTheme="minorHAnsi" w:hAnsiTheme="minorHAnsi"/>
          <w:sz w:val="22"/>
          <w:szCs w:val="22"/>
        </w:rPr>
        <w:t xml:space="preserve"> мы можем с помощью теоремы Байеса уже известным нам способом получить совместную апостериорную оценку для моделей и параметров. Эту совместную оценку можно представить в виде произведения (имеющего форму, сходную с </w:t>
      </w:r>
      <w:r w:rsidR="00681929">
        <w:rPr>
          <w:rFonts w:asciiTheme="minorHAnsi" w:hAnsiTheme="minorHAnsi"/>
          <w:sz w:val="22"/>
          <w:szCs w:val="22"/>
        </w:rPr>
        <w:t>(7.42)) функции плотности услов</w:t>
      </w:r>
      <w:r w:rsidRPr="002C2C85">
        <w:rPr>
          <w:rFonts w:asciiTheme="minorHAnsi" w:hAnsiTheme="minorHAnsi"/>
          <w:sz w:val="22"/>
          <w:szCs w:val="22"/>
        </w:rPr>
        <w:t>ного распределения для параметров при условии, что данная модель верна, и маргинальной вероятности того, что эта модель верна:</w:t>
      </w:r>
    </w:p>
    <w:p w:rsidR="00681929" w:rsidRDefault="0068192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10203" cy="402336"/>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Формула(7.43).jpg"/>
                    <pic:cNvPicPr/>
                  </pic:nvPicPr>
                  <pic:blipFill>
                    <a:blip r:embed="rId257">
                      <a:extLst>
                        <a:ext uri="{28A0092B-C50C-407E-A947-70E740481C1C}">
                          <a14:useLocalDpi xmlns:a14="http://schemas.microsoft.com/office/drawing/2010/main" val="0"/>
                        </a:ext>
                      </a:extLst>
                    </a:blip>
                    <a:stretch>
                      <a:fillRect/>
                    </a:stretch>
                  </pic:blipFill>
                  <pic:spPr>
                    <a:xfrm>
                      <a:off x="0" y="0"/>
                      <a:ext cx="4023573" cy="41400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Среди получаемых при этом результатов один из наиболее интересных — апостериорные вероятности для двух моделей:</w:t>
      </w:r>
    </w:p>
    <w:p w:rsidR="00681929" w:rsidRDefault="00681929" w:rsidP="002C2C85">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3094329" cy="221929"/>
            <wp:effectExtent l="0" t="0" r="0" b="698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Формула(7.44).jpg"/>
                    <pic:cNvPicPr/>
                  </pic:nvPicPr>
                  <pic:blipFill>
                    <a:blip r:embed="rId258">
                      <a:extLst>
                        <a:ext uri="{28A0092B-C50C-407E-A947-70E740481C1C}">
                          <a14:useLocalDpi xmlns:a14="http://schemas.microsoft.com/office/drawing/2010/main" val="0"/>
                        </a:ext>
                      </a:extLst>
                    </a:blip>
                    <a:stretch>
                      <a:fillRect/>
                    </a:stretch>
                  </pic:blipFill>
                  <pic:spPr>
                    <a:xfrm>
                      <a:off x="0" y="0"/>
                      <a:ext cx="3221710" cy="23106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Сравнение этих апостериорных вероят</w:t>
      </w:r>
      <w:r w:rsidR="00681929">
        <w:rPr>
          <w:rFonts w:asciiTheme="minorHAnsi" w:hAnsiTheme="minorHAnsi"/>
          <w:sz w:val="22"/>
          <w:szCs w:val="22"/>
        </w:rPr>
        <w:t>ностей с априорными, т.е. с Р (</w:t>
      </w:r>
      <w:proofErr w:type="spellStart"/>
      <w:r w:rsidRPr="002C2C85">
        <w:rPr>
          <w:rFonts w:asciiTheme="minorHAnsi" w:hAnsiTheme="minorHAnsi"/>
          <w:sz w:val="22"/>
          <w:szCs w:val="22"/>
        </w:rPr>
        <w:t>M</w:t>
      </w:r>
      <w:r w:rsidRPr="00681929">
        <w:rPr>
          <w:rFonts w:asciiTheme="minorHAnsi" w:hAnsiTheme="minorHAnsi"/>
          <w:sz w:val="22"/>
          <w:szCs w:val="22"/>
          <w:vertAlign w:val="subscript"/>
        </w:rPr>
        <w:t>j</w:t>
      </w:r>
      <w:proofErr w:type="spellEnd"/>
      <w:r w:rsidRPr="002C2C85">
        <w:rPr>
          <w:rFonts w:asciiTheme="minorHAnsi" w:hAnsiTheme="minorHAnsi"/>
          <w:sz w:val="22"/>
          <w:szCs w:val="22"/>
        </w:rPr>
        <w:t>)</w:t>
      </w:r>
      <w:r w:rsidR="00681929" w:rsidRPr="00681929">
        <w:rPr>
          <w:rFonts w:asciiTheme="minorHAnsi" w:hAnsiTheme="minorHAnsi"/>
          <w:sz w:val="22"/>
          <w:szCs w:val="22"/>
        </w:rPr>
        <w:t>,</w:t>
      </w:r>
      <w:r w:rsidRPr="002C2C85">
        <w:rPr>
          <w:rFonts w:asciiTheme="minorHAnsi" w:hAnsiTheme="minorHAnsi"/>
          <w:sz w:val="22"/>
          <w:szCs w:val="22"/>
        </w:rPr>
        <w:t xml:space="preserve"> j = 1,</w:t>
      </w:r>
      <w:r w:rsidR="00681929" w:rsidRPr="00681929">
        <w:rPr>
          <w:rFonts w:asciiTheme="minorHAnsi" w:hAnsiTheme="minorHAnsi"/>
          <w:sz w:val="22"/>
          <w:szCs w:val="22"/>
        </w:rPr>
        <w:t xml:space="preserve"> </w:t>
      </w:r>
      <w:r w:rsidRPr="002C2C85">
        <w:rPr>
          <w:rFonts w:asciiTheme="minorHAnsi" w:hAnsiTheme="minorHAnsi"/>
          <w:sz w:val="22"/>
          <w:szCs w:val="22"/>
        </w:rPr>
        <w:t>2, показывает, как данные о наблюдениях повлияли на представления об относительном правдоподобии конкурирующих моделей.</w:t>
      </w:r>
      <w:r w:rsidR="00681929" w:rsidRPr="00681929">
        <w:rPr>
          <w:rFonts w:asciiTheme="minorHAnsi" w:hAnsiTheme="minorHAnsi"/>
          <w:sz w:val="22"/>
          <w:szCs w:val="22"/>
        </w:rPr>
        <w:t xml:space="preserve"> </w:t>
      </w:r>
      <w:r w:rsidRPr="002C2C85">
        <w:rPr>
          <w:rFonts w:asciiTheme="minorHAnsi" w:hAnsiTheme="minorHAnsi"/>
          <w:sz w:val="22"/>
          <w:szCs w:val="22"/>
        </w:rPr>
        <w:t>В общем случае выражение (7.44) зависит от ряда факторов, в том числе от априорных оценок параметров в двух рассматриваемых моделях. Несмотря на концептуальную ясность, общее выражение (7.44) очень трудно получить, и алгебраически оно будет выглядеть довольно громоздким. Однако существует важный частный случай, хорошо согласующийся с интуитивными представлениями. Предположим, что мы априорно рассматриваем М</w:t>
      </w:r>
      <w:r w:rsidR="00681929" w:rsidRPr="00681929">
        <w:rPr>
          <w:rFonts w:asciiTheme="minorHAnsi" w:hAnsiTheme="minorHAnsi"/>
          <w:sz w:val="22"/>
          <w:szCs w:val="22"/>
          <w:vertAlign w:val="subscript"/>
        </w:rPr>
        <w:t>1</w:t>
      </w:r>
      <w:r w:rsidRPr="002C2C85">
        <w:rPr>
          <w:rFonts w:asciiTheme="minorHAnsi" w:hAnsiTheme="minorHAnsi"/>
          <w:sz w:val="22"/>
          <w:szCs w:val="22"/>
        </w:rPr>
        <w:t xml:space="preserve"> и М</w:t>
      </w:r>
      <w:r w:rsidRPr="00681929">
        <w:rPr>
          <w:rFonts w:asciiTheme="minorHAnsi" w:hAnsiTheme="minorHAnsi"/>
          <w:sz w:val="22"/>
          <w:szCs w:val="22"/>
          <w:vertAlign w:val="subscript"/>
        </w:rPr>
        <w:t>2</w:t>
      </w:r>
      <w:r w:rsidRPr="002C2C85">
        <w:rPr>
          <w:rFonts w:asciiTheme="minorHAnsi" w:hAnsiTheme="minorHAnsi"/>
          <w:sz w:val="22"/>
          <w:szCs w:val="22"/>
        </w:rPr>
        <w:t xml:space="preserve"> как </w:t>
      </w:r>
      <w:r w:rsidRPr="002C2C85">
        <w:rPr>
          <w:rFonts w:asciiTheme="minorHAnsi" w:hAnsiTheme="minorHAnsi"/>
          <w:sz w:val="22"/>
          <w:szCs w:val="22"/>
        </w:rPr>
        <w:lastRenderedPageBreak/>
        <w:t>одинаково правдоподобные, так что Р (М</w:t>
      </w:r>
      <w:r w:rsidR="00681929" w:rsidRPr="00681929">
        <w:rPr>
          <w:rFonts w:asciiTheme="minorHAnsi" w:hAnsiTheme="minorHAnsi"/>
          <w:sz w:val="22"/>
          <w:szCs w:val="22"/>
          <w:vertAlign w:val="subscript"/>
        </w:rPr>
        <w:t>1</w:t>
      </w:r>
      <w:r w:rsidRPr="002C2C85">
        <w:rPr>
          <w:rFonts w:asciiTheme="minorHAnsi" w:hAnsiTheme="minorHAnsi"/>
          <w:sz w:val="22"/>
          <w:szCs w:val="22"/>
        </w:rPr>
        <w:t>) = Р (М</w:t>
      </w:r>
      <w:r w:rsidRPr="00681929">
        <w:rPr>
          <w:rFonts w:asciiTheme="minorHAnsi" w:hAnsiTheme="minorHAnsi"/>
          <w:sz w:val="22"/>
          <w:szCs w:val="22"/>
          <w:vertAlign w:val="subscript"/>
        </w:rPr>
        <w:t>2</w:t>
      </w:r>
      <w:r w:rsidRPr="002C2C85">
        <w:rPr>
          <w:rFonts w:asciiTheme="minorHAnsi" w:hAnsiTheme="minorHAnsi"/>
          <w:sz w:val="22"/>
          <w:szCs w:val="22"/>
        </w:rPr>
        <w:t xml:space="preserve">) = 1/2. Пусть, кроме того, априорная информация обо всех параметрах </w:t>
      </w:r>
      <w:proofErr w:type="spellStart"/>
      <w:r w:rsidR="00681929">
        <w:rPr>
          <w:rFonts w:asciiTheme="minorHAnsi" w:hAnsiTheme="minorHAnsi"/>
          <w:sz w:val="22"/>
          <w:szCs w:val="22"/>
          <w:lang w:val="en-US"/>
        </w:rPr>
        <w:t>A</w:t>
      </w:r>
      <w:r w:rsidR="00681929" w:rsidRPr="00681929">
        <w:rPr>
          <w:rFonts w:asciiTheme="minorHAnsi" w:hAnsiTheme="minorHAnsi"/>
          <w:sz w:val="22"/>
          <w:szCs w:val="22"/>
          <w:vertAlign w:val="subscript"/>
          <w:lang w:val="en-US"/>
        </w:rPr>
        <w:t>j</w:t>
      </w:r>
      <w:proofErr w:type="spellEnd"/>
      <w:r w:rsidR="00681929" w:rsidRPr="00681929">
        <w:rPr>
          <w:rFonts w:asciiTheme="minorHAnsi" w:hAnsiTheme="minorHAnsi"/>
          <w:sz w:val="22"/>
          <w:szCs w:val="22"/>
        </w:rPr>
        <w:t xml:space="preserve">, </w:t>
      </w:r>
      <w:proofErr w:type="spellStart"/>
      <w:r w:rsidR="00681929">
        <w:rPr>
          <w:rFonts w:asciiTheme="minorHAnsi" w:hAnsiTheme="minorHAnsi"/>
          <w:sz w:val="22"/>
          <w:szCs w:val="22"/>
        </w:rPr>
        <w:t>В</w:t>
      </w:r>
      <w:r w:rsidR="00681929" w:rsidRPr="00681929">
        <w:rPr>
          <w:rFonts w:asciiTheme="minorHAnsi" w:hAnsiTheme="minorHAnsi"/>
          <w:sz w:val="22"/>
          <w:szCs w:val="22"/>
          <w:vertAlign w:val="subscript"/>
        </w:rPr>
        <w:t>j</w:t>
      </w:r>
      <w:proofErr w:type="spellEnd"/>
      <w:r w:rsidR="00681929">
        <w:rPr>
          <w:rFonts w:asciiTheme="minorHAnsi" w:hAnsiTheme="minorHAnsi"/>
          <w:sz w:val="22"/>
          <w:szCs w:val="22"/>
        </w:rPr>
        <w:t xml:space="preserve"> и </w:t>
      </w:r>
      <w:proofErr w:type="spellStart"/>
      <w:r w:rsidR="00681929">
        <w:rPr>
          <w:rFonts w:asciiTheme="minorHAnsi" w:hAnsiTheme="minorHAnsi"/>
          <w:sz w:val="22"/>
          <w:szCs w:val="22"/>
        </w:rPr>
        <w:t>S</w:t>
      </w:r>
      <w:r w:rsidR="00681929" w:rsidRPr="00681929">
        <w:rPr>
          <w:rFonts w:asciiTheme="minorHAnsi" w:hAnsiTheme="minorHAnsi"/>
          <w:sz w:val="22"/>
          <w:szCs w:val="22"/>
          <w:vertAlign w:val="subscript"/>
        </w:rPr>
        <w:t>j</w:t>
      </w:r>
      <w:proofErr w:type="spellEnd"/>
      <w:r w:rsidR="00681929">
        <w:rPr>
          <w:rFonts w:asciiTheme="minorHAnsi" w:hAnsiTheme="minorHAnsi"/>
          <w:sz w:val="22"/>
          <w:szCs w:val="22"/>
        </w:rPr>
        <w:t xml:space="preserve"> (j</w:t>
      </w:r>
      <w:r w:rsidRPr="002C2C85">
        <w:rPr>
          <w:rFonts w:asciiTheme="minorHAnsi" w:hAnsiTheme="minorHAnsi"/>
          <w:sz w:val="22"/>
          <w:szCs w:val="22"/>
        </w:rPr>
        <w:t xml:space="preserve"> = 1, 2) отсутствует. Тогда можно показать, что отношение апостериорных вероятностей для моделей определяется соотношением </w:t>
      </w:r>
    </w:p>
    <w:p w:rsidR="00681929" w:rsidRDefault="00681929" w:rsidP="002C2C85">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3467404" cy="461416"/>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Формула(7.45).jpg"/>
                    <pic:cNvPicPr/>
                  </pic:nvPicPr>
                  <pic:blipFill>
                    <a:blip r:embed="rId259">
                      <a:extLst>
                        <a:ext uri="{28A0092B-C50C-407E-A947-70E740481C1C}">
                          <a14:useLocalDpi xmlns:a14="http://schemas.microsoft.com/office/drawing/2010/main" val="0"/>
                        </a:ext>
                      </a:extLst>
                    </a:blip>
                    <a:stretch>
                      <a:fillRect/>
                    </a:stretch>
                  </pic:blipFill>
                  <pic:spPr>
                    <a:xfrm>
                      <a:off x="0" y="0"/>
                      <a:ext cx="3495940" cy="465213"/>
                    </a:xfrm>
                    <a:prstGeom prst="rect">
                      <a:avLst/>
                    </a:prstGeom>
                  </pic:spPr>
                </pic:pic>
              </a:graphicData>
            </a:graphic>
          </wp:inline>
        </w:drawing>
      </w:r>
    </w:p>
    <w:p w:rsidR="002C2C85" w:rsidRPr="002C2C85" w:rsidRDefault="00681929" w:rsidP="002C2C85">
      <w:pPr>
        <w:spacing w:before="0" w:after="120"/>
        <w:ind w:firstLine="0"/>
        <w:jc w:val="left"/>
        <w:rPr>
          <w:rFonts w:asciiTheme="minorHAnsi" w:hAnsiTheme="minorHAnsi"/>
          <w:sz w:val="22"/>
          <w:szCs w:val="22"/>
        </w:rPr>
      </w:pPr>
      <w:r>
        <w:rPr>
          <w:rFonts w:asciiTheme="minorHAnsi" w:hAnsiTheme="minorHAnsi"/>
          <w:sz w:val="22"/>
          <w:szCs w:val="22"/>
        </w:rPr>
        <w:t>Здесь ŝ</w:t>
      </w:r>
      <w:r w:rsidRPr="00681929">
        <w:rPr>
          <w:rFonts w:asciiTheme="minorHAnsi" w:hAnsiTheme="minorHAnsi"/>
          <w:sz w:val="22"/>
          <w:szCs w:val="22"/>
          <w:vertAlign w:val="subscript"/>
        </w:rPr>
        <w:t>1</w:t>
      </w:r>
      <w:r w:rsidR="002C2C85" w:rsidRPr="002C2C85">
        <w:rPr>
          <w:rFonts w:asciiTheme="minorHAnsi" w:hAnsiTheme="minorHAnsi"/>
          <w:sz w:val="22"/>
          <w:szCs w:val="22"/>
        </w:rPr>
        <w:t xml:space="preserve"> и s</w:t>
      </w:r>
      <w:r>
        <w:rPr>
          <w:rFonts w:asciiTheme="minorHAnsi" w:hAnsiTheme="minorHAnsi"/>
          <w:sz w:val="22"/>
          <w:szCs w:val="22"/>
        </w:rPr>
        <w:t>̂</w:t>
      </w:r>
      <w:r w:rsidR="002C2C85" w:rsidRPr="00681929">
        <w:rPr>
          <w:rFonts w:asciiTheme="minorHAnsi" w:hAnsiTheme="minorHAnsi"/>
          <w:sz w:val="22"/>
          <w:szCs w:val="22"/>
          <w:vertAlign w:val="subscript"/>
        </w:rPr>
        <w:t>2</w:t>
      </w:r>
      <w:r w:rsidR="002C2C85" w:rsidRPr="002C2C85">
        <w:rPr>
          <w:rFonts w:asciiTheme="minorHAnsi" w:hAnsiTheme="minorHAnsi"/>
          <w:sz w:val="22"/>
          <w:szCs w:val="22"/>
        </w:rPr>
        <w:t xml:space="preserve"> — модифицированные стандартные отклонения остатков соот</w:t>
      </w:r>
      <w:r>
        <w:rPr>
          <w:rFonts w:asciiTheme="minorHAnsi" w:hAnsiTheme="minorHAnsi"/>
          <w:sz w:val="22"/>
          <w:szCs w:val="22"/>
        </w:rPr>
        <w:t>ветственно для регрессии Y на Х</w:t>
      </w:r>
      <w:r w:rsidRPr="00681929">
        <w:rPr>
          <w:rFonts w:asciiTheme="minorHAnsi" w:hAnsiTheme="minorHAnsi"/>
          <w:sz w:val="22"/>
          <w:szCs w:val="22"/>
          <w:vertAlign w:val="subscript"/>
        </w:rPr>
        <w:t>1</w:t>
      </w:r>
      <w:r w:rsidR="002C2C85" w:rsidRPr="002C2C85">
        <w:rPr>
          <w:rFonts w:asciiTheme="minorHAnsi" w:hAnsiTheme="minorHAnsi"/>
          <w:sz w:val="22"/>
          <w:szCs w:val="22"/>
        </w:rPr>
        <w:t xml:space="preserve"> и регрессии Y на Х</w:t>
      </w:r>
      <w:r w:rsidR="002C2C85" w:rsidRPr="00681929">
        <w:rPr>
          <w:rFonts w:asciiTheme="minorHAnsi" w:hAnsiTheme="minorHAnsi"/>
          <w:sz w:val="22"/>
          <w:szCs w:val="22"/>
          <w:vertAlign w:val="subscript"/>
        </w:rPr>
        <w:t>2</w:t>
      </w:r>
      <w:r w:rsidRPr="00681929">
        <w:rPr>
          <w:rFonts w:asciiTheme="minorHAnsi" w:hAnsiTheme="minorHAnsi"/>
          <w:sz w:val="22"/>
          <w:szCs w:val="22"/>
        </w:rPr>
        <w:t>,</w:t>
      </w:r>
      <w:r w:rsidR="002C2C85" w:rsidRPr="002C2C85">
        <w:rPr>
          <w:rFonts w:asciiTheme="minorHAnsi" w:hAnsiTheme="minorHAnsi"/>
          <w:sz w:val="22"/>
          <w:szCs w:val="22"/>
        </w:rPr>
        <w:t xml:space="preserve"> рассчитанных методом наименьших квадратов. Следовательно, при имеющих</w:t>
      </w:r>
      <w:r>
        <w:rPr>
          <w:rFonts w:asciiTheme="minorHAnsi" w:hAnsiTheme="minorHAnsi"/>
          <w:sz w:val="22"/>
          <w:szCs w:val="22"/>
        </w:rPr>
        <w:t xml:space="preserve"> место обстоятельствах модель М</w:t>
      </w:r>
      <w:r w:rsidRPr="00681929">
        <w:rPr>
          <w:rFonts w:asciiTheme="minorHAnsi" w:hAnsiTheme="minorHAnsi"/>
          <w:sz w:val="22"/>
          <w:szCs w:val="22"/>
          <w:vertAlign w:val="subscript"/>
        </w:rPr>
        <w:t>1</w:t>
      </w:r>
      <w:r w:rsidR="002C2C85" w:rsidRPr="002C2C85">
        <w:rPr>
          <w:rFonts w:asciiTheme="minorHAnsi" w:hAnsiTheme="minorHAnsi"/>
          <w:sz w:val="22"/>
          <w:szCs w:val="22"/>
        </w:rPr>
        <w:t xml:space="preserve"> представляется более правдоподобной по сравнению с моделью М</w:t>
      </w:r>
      <w:r w:rsidR="002C2C85" w:rsidRPr="00D86008">
        <w:rPr>
          <w:rFonts w:asciiTheme="minorHAnsi" w:hAnsiTheme="minorHAnsi"/>
          <w:sz w:val="22"/>
          <w:szCs w:val="22"/>
          <w:vertAlign w:val="subscript"/>
        </w:rPr>
        <w:t>2</w:t>
      </w:r>
      <w:r w:rsidR="002C2C85" w:rsidRPr="002C2C85">
        <w:rPr>
          <w:rFonts w:asciiTheme="minorHAnsi" w:hAnsiTheme="minorHAnsi"/>
          <w:sz w:val="22"/>
          <w:szCs w:val="22"/>
        </w:rPr>
        <w:t xml:space="preserve"> в свете имеющихся наблюдений, когда s</w:t>
      </w:r>
      <w:r w:rsidR="00D86008" w:rsidRPr="00D86008">
        <w:rPr>
          <w:rFonts w:asciiTheme="minorHAnsi" w:hAnsiTheme="minorHAnsi"/>
          <w:sz w:val="22"/>
          <w:szCs w:val="22"/>
          <w:vertAlign w:val="subscript"/>
        </w:rPr>
        <w:t>1</w:t>
      </w:r>
      <w:r w:rsidR="002C2C85" w:rsidRPr="002C2C85">
        <w:rPr>
          <w:rFonts w:asciiTheme="minorHAnsi" w:hAnsiTheme="minorHAnsi"/>
          <w:sz w:val="22"/>
          <w:szCs w:val="22"/>
        </w:rPr>
        <w:t xml:space="preserve"> меньше s</w:t>
      </w:r>
      <w:r w:rsidR="002C2C85" w:rsidRPr="00D86008">
        <w:rPr>
          <w:rFonts w:asciiTheme="minorHAnsi" w:hAnsiTheme="minorHAnsi"/>
          <w:sz w:val="22"/>
          <w:szCs w:val="22"/>
          <w:vertAlign w:val="subscript"/>
        </w:rPr>
        <w:t>2</w:t>
      </w:r>
      <w:r w:rsidR="002C2C85" w:rsidRPr="002C2C85">
        <w:rPr>
          <w:rFonts w:asciiTheme="minorHAnsi" w:hAnsiTheme="minorHAnsi"/>
          <w:sz w:val="22"/>
          <w:szCs w:val="22"/>
        </w:rPr>
        <w:t>, и, наоборот, модель М</w:t>
      </w:r>
      <w:r w:rsidR="002C2C85" w:rsidRPr="00D86008">
        <w:rPr>
          <w:rFonts w:asciiTheme="minorHAnsi" w:hAnsiTheme="minorHAnsi"/>
          <w:sz w:val="22"/>
          <w:szCs w:val="22"/>
          <w:vertAlign w:val="subscript"/>
        </w:rPr>
        <w:t>2</w:t>
      </w:r>
      <w:r w:rsidR="002C2C85" w:rsidRPr="002C2C85">
        <w:rPr>
          <w:rFonts w:asciiTheme="minorHAnsi" w:hAnsiTheme="minorHAnsi"/>
          <w:sz w:val="22"/>
          <w:szCs w:val="22"/>
        </w:rPr>
        <w:t xml:space="preserve"> будет казаться более правдоподоб</w:t>
      </w:r>
      <w:r w:rsidR="00D86008">
        <w:rPr>
          <w:rFonts w:asciiTheme="minorHAnsi" w:hAnsiTheme="minorHAnsi"/>
          <w:sz w:val="22"/>
          <w:szCs w:val="22"/>
        </w:rPr>
        <w:t>ной, чем модель М</w:t>
      </w:r>
      <w:r w:rsidR="00D86008" w:rsidRPr="00D86008">
        <w:rPr>
          <w:rFonts w:asciiTheme="minorHAnsi" w:hAnsiTheme="minorHAnsi"/>
          <w:sz w:val="22"/>
          <w:szCs w:val="22"/>
          <w:vertAlign w:val="subscript"/>
        </w:rPr>
        <w:t>1</w:t>
      </w:r>
      <w:r w:rsidR="002C2C85" w:rsidRPr="002C2C85">
        <w:rPr>
          <w:rFonts w:asciiTheme="minorHAnsi" w:hAnsiTheme="minorHAnsi"/>
          <w:sz w:val="22"/>
          <w:szCs w:val="22"/>
        </w:rPr>
        <w:t xml:space="preserve"> когда s</w:t>
      </w:r>
      <w:r w:rsidR="00D86008">
        <w:rPr>
          <w:rFonts w:asciiTheme="minorHAnsi" w:hAnsiTheme="minorHAnsi"/>
          <w:sz w:val="22"/>
          <w:szCs w:val="22"/>
        </w:rPr>
        <w:t>̂</w:t>
      </w:r>
      <w:r w:rsidR="002C2C85" w:rsidRPr="00D86008">
        <w:rPr>
          <w:rFonts w:asciiTheme="minorHAnsi" w:hAnsiTheme="minorHAnsi"/>
          <w:sz w:val="22"/>
          <w:szCs w:val="22"/>
          <w:vertAlign w:val="subscript"/>
        </w:rPr>
        <w:t>2</w:t>
      </w:r>
      <w:r w:rsidR="00D86008">
        <w:rPr>
          <w:rFonts w:asciiTheme="minorHAnsi" w:hAnsiTheme="minorHAnsi"/>
          <w:sz w:val="22"/>
          <w:szCs w:val="22"/>
        </w:rPr>
        <w:t xml:space="preserve"> меньше ŝ</w:t>
      </w:r>
      <w:r w:rsidR="00D86008" w:rsidRPr="00D86008">
        <w:rPr>
          <w:rFonts w:asciiTheme="minorHAnsi" w:hAnsiTheme="minorHAnsi"/>
          <w:sz w:val="22"/>
          <w:szCs w:val="22"/>
          <w:vertAlign w:val="subscript"/>
        </w:rPr>
        <w:t>1</w:t>
      </w:r>
      <w:r w:rsidR="002C2C85" w:rsidRPr="002C2C85">
        <w:rPr>
          <w:rFonts w:asciiTheme="minorHAnsi" w:hAnsiTheme="minorHAnsi"/>
          <w:sz w:val="22"/>
          <w:szCs w:val="22"/>
        </w:rPr>
        <w:t>. Если априорно обе модели рассматривались как одинаково правдоподобные, то апостериорная оценка позволяет считать ту из них более правдоподобной, которой соответствует меньшее стандартное отклонение остатков. Это простой и интуитивно ясный вывод.</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w:t>
      </w:r>
      <w:r w:rsidR="00D86008">
        <w:rPr>
          <w:rFonts w:asciiTheme="minorHAnsi" w:hAnsiTheme="minorHAnsi"/>
          <w:sz w:val="22"/>
          <w:szCs w:val="22"/>
        </w:rPr>
        <w:t>огда априорные вероятности Р (М</w:t>
      </w:r>
      <w:r w:rsidR="00D86008" w:rsidRPr="00D86008">
        <w:rPr>
          <w:rFonts w:asciiTheme="minorHAnsi" w:hAnsiTheme="minorHAnsi"/>
          <w:sz w:val="22"/>
          <w:szCs w:val="22"/>
          <w:vertAlign w:val="subscript"/>
        </w:rPr>
        <w:t>1</w:t>
      </w:r>
      <w:r w:rsidRPr="002C2C85">
        <w:rPr>
          <w:rFonts w:asciiTheme="minorHAnsi" w:hAnsiTheme="minorHAnsi"/>
          <w:sz w:val="22"/>
          <w:szCs w:val="22"/>
        </w:rPr>
        <w:t>) и Р (М</w:t>
      </w:r>
      <w:r w:rsidRPr="00D86008">
        <w:rPr>
          <w:rFonts w:asciiTheme="minorHAnsi" w:hAnsiTheme="minorHAnsi"/>
          <w:sz w:val="22"/>
          <w:szCs w:val="22"/>
          <w:vertAlign w:val="subscript"/>
        </w:rPr>
        <w:t>2</w:t>
      </w:r>
      <w:r w:rsidRPr="002C2C85">
        <w:rPr>
          <w:rFonts w:asciiTheme="minorHAnsi" w:hAnsiTheme="minorHAnsi"/>
          <w:sz w:val="22"/>
          <w:szCs w:val="22"/>
        </w:rPr>
        <w:t xml:space="preserve">) не равны, правую часть соотношения (7.45) </w:t>
      </w:r>
      <w:r w:rsidR="00D86008">
        <w:rPr>
          <w:rFonts w:asciiTheme="minorHAnsi" w:hAnsiTheme="minorHAnsi"/>
          <w:sz w:val="22"/>
          <w:szCs w:val="22"/>
        </w:rPr>
        <w:t xml:space="preserve">нужно </w:t>
      </w:r>
      <w:proofErr w:type="spellStart"/>
      <w:r w:rsidR="00D86008">
        <w:rPr>
          <w:rFonts w:asciiTheme="minorHAnsi" w:hAnsiTheme="minorHAnsi"/>
          <w:sz w:val="22"/>
          <w:szCs w:val="22"/>
        </w:rPr>
        <w:t>домножить</w:t>
      </w:r>
      <w:proofErr w:type="spellEnd"/>
      <w:r w:rsidR="00D86008">
        <w:rPr>
          <w:rFonts w:asciiTheme="minorHAnsi" w:hAnsiTheme="minorHAnsi"/>
          <w:sz w:val="22"/>
          <w:szCs w:val="22"/>
        </w:rPr>
        <w:t xml:space="preserve"> на отношение Р (</w:t>
      </w:r>
      <w:r w:rsidRPr="002C2C85">
        <w:rPr>
          <w:rFonts w:asciiTheme="minorHAnsi" w:hAnsiTheme="minorHAnsi"/>
          <w:sz w:val="22"/>
          <w:szCs w:val="22"/>
        </w:rPr>
        <w:t>М</w:t>
      </w:r>
      <w:r w:rsidR="00D86008" w:rsidRPr="00D86008">
        <w:rPr>
          <w:rFonts w:asciiTheme="minorHAnsi" w:hAnsiTheme="minorHAnsi"/>
          <w:sz w:val="22"/>
          <w:szCs w:val="22"/>
          <w:vertAlign w:val="subscript"/>
        </w:rPr>
        <w:t>1</w:t>
      </w:r>
      <w:r w:rsidRPr="002C2C85">
        <w:rPr>
          <w:rFonts w:asciiTheme="minorHAnsi" w:hAnsiTheme="minorHAnsi"/>
          <w:sz w:val="22"/>
          <w:szCs w:val="22"/>
        </w:rPr>
        <w:t>) к Р (М</w:t>
      </w:r>
      <w:r w:rsidRPr="00D86008">
        <w:rPr>
          <w:rFonts w:asciiTheme="minorHAnsi" w:hAnsiTheme="minorHAnsi"/>
          <w:sz w:val="22"/>
          <w:szCs w:val="22"/>
          <w:vertAlign w:val="subscript"/>
        </w:rPr>
        <w:t>2</w:t>
      </w:r>
      <w:r w:rsidR="00D86008">
        <w:rPr>
          <w:rFonts w:asciiTheme="minorHAnsi" w:hAnsiTheme="minorHAnsi"/>
          <w:sz w:val="22"/>
          <w:szCs w:val="22"/>
        </w:rPr>
        <w:t>)</w:t>
      </w:r>
      <w:r w:rsidR="00D86008" w:rsidRPr="00D86008">
        <w:rPr>
          <w:rFonts w:asciiTheme="minorHAnsi" w:hAnsiTheme="minorHAnsi"/>
          <w:sz w:val="22"/>
          <w:szCs w:val="22"/>
        </w:rPr>
        <w:t xml:space="preserve">. </w:t>
      </w:r>
      <w:r w:rsidRPr="002C2C85">
        <w:rPr>
          <w:rFonts w:asciiTheme="minorHAnsi" w:hAnsiTheme="minorHAnsi"/>
          <w:sz w:val="22"/>
          <w:szCs w:val="22"/>
        </w:rPr>
        <w:t>Хотя величина s</w:t>
      </w:r>
      <w:r w:rsidR="00D86008">
        <w:rPr>
          <w:rFonts w:asciiTheme="minorHAnsi" w:hAnsiTheme="minorHAnsi"/>
          <w:sz w:val="22"/>
          <w:szCs w:val="22"/>
        </w:rPr>
        <w:t>̂</w:t>
      </w:r>
      <w:r w:rsidRPr="002C2C85">
        <w:rPr>
          <w:rFonts w:asciiTheme="minorHAnsi" w:hAnsiTheme="minorHAnsi"/>
          <w:sz w:val="22"/>
          <w:szCs w:val="22"/>
        </w:rPr>
        <w:t xml:space="preserve"> (модифицированное стандартное отклонение остатков) играет важнейшую роль при оценивании и сравнении моделей, ее сравнительно редко указывают при </w:t>
      </w:r>
      <w:r w:rsidR="00D86008">
        <w:rPr>
          <w:rFonts w:asciiTheme="minorHAnsi" w:hAnsiTheme="minorHAnsi"/>
          <w:sz w:val="22"/>
          <w:szCs w:val="22"/>
        </w:rPr>
        <w:t>оформлении результатов регресси</w:t>
      </w:r>
      <w:r w:rsidRPr="002C2C85">
        <w:rPr>
          <w:rFonts w:asciiTheme="minorHAnsi" w:hAnsiTheme="minorHAnsi"/>
          <w:sz w:val="22"/>
          <w:szCs w:val="22"/>
        </w:rPr>
        <w:t>онного анализа, особенно в классической статистике. Обычно приводят</w:t>
      </w:r>
      <w:r w:rsidR="00D86008" w:rsidRPr="00D86008">
        <w:rPr>
          <w:rFonts w:asciiTheme="minorHAnsi" w:hAnsiTheme="minorHAnsi"/>
          <w:sz w:val="22"/>
          <w:szCs w:val="22"/>
        </w:rPr>
        <w:t xml:space="preserve"> </w:t>
      </w:r>
      <w:r w:rsidRPr="002C2C85">
        <w:rPr>
          <w:rFonts w:asciiTheme="minorHAnsi" w:hAnsiTheme="minorHAnsi"/>
          <w:sz w:val="22"/>
          <w:szCs w:val="22"/>
        </w:rPr>
        <w:t>значение статистики R</w:t>
      </w:r>
      <w:r w:rsidRPr="00D86008">
        <w:rPr>
          <w:rFonts w:asciiTheme="minorHAnsi" w:hAnsiTheme="minorHAnsi"/>
          <w:sz w:val="22"/>
          <w:szCs w:val="22"/>
          <w:vertAlign w:val="superscript"/>
        </w:rPr>
        <w:t>2</w:t>
      </w:r>
      <w:r w:rsidRPr="002C2C85">
        <w:rPr>
          <w:rFonts w:asciiTheme="minorHAnsi" w:hAnsiTheme="minorHAnsi"/>
          <w:sz w:val="22"/>
          <w:szCs w:val="22"/>
        </w:rPr>
        <w:t>, которая связана с s</w:t>
      </w:r>
      <w:r w:rsidR="00D86008">
        <w:rPr>
          <w:rFonts w:asciiTheme="minorHAnsi" w:hAnsiTheme="minorHAnsi"/>
          <w:sz w:val="22"/>
          <w:szCs w:val="22"/>
        </w:rPr>
        <w:t>̂</w:t>
      </w:r>
      <w:r w:rsidRPr="002C2C85">
        <w:rPr>
          <w:rFonts w:asciiTheme="minorHAnsi" w:hAnsiTheme="minorHAnsi"/>
          <w:sz w:val="22"/>
          <w:szCs w:val="22"/>
        </w:rPr>
        <w:t xml:space="preserve"> следующим образом:</w:t>
      </w:r>
    </w:p>
    <w:p w:rsidR="00D86008" w:rsidRDefault="00D8600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997049" cy="614985"/>
            <wp:effectExtent l="0" t="0" r="381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Формула(7.46).jpg"/>
                    <pic:cNvPicPr/>
                  </pic:nvPicPr>
                  <pic:blipFill>
                    <a:blip r:embed="rId260">
                      <a:extLst>
                        <a:ext uri="{28A0092B-C50C-407E-A947-70E740481C1C}">
                          <a14:useLocalDpi xmlns:a14="http://schemas.microsoft.com/office/drawing/2010/main" val="0"/>
                        </a:ext>
                      </a:extLst>
                    </a:blip>
                    <a:stretch>
                      <a:fillRect/>
                    </a:stretch>
                  </pic:blipFill>
                  <pic:spPr>
                    <a:xfrm>
                      <a:off x="0" y="0"/>
                      <a:ext cx="2018966" cy="621734"/>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Член в правой части (7.46), вычитаемый из 1, содержит в числителе (</w:t>
      </w:r>
      <w:proofErr w:type="spellStart"/>
      <w:r w:rsidRPr="002C2C85">
        <w:rPr>
          <w:rFonts w:asciiTheme="minorHAnsi" w:hAnsiTheme="minorHAnsi"/>
          <w:sz w:val="22"/>
          <w:szCs w:val="22"/>
        </w:rPr>
        <w:t>немодифидированную</w:t>
      </w:r>
      <w:proofErr w:type="spellEnd"/>
      <w:r w:rsidRPr="002C2C85">
        <w:rPr>
          <w:rFonts w:asciiTheme="minorHAnsi" w:hAnsiTheme="minorHAnsi"/>
          <w:sz w:val="22"/>
          <w:szCs w:val="22"/>
        </w:rPr>
        <w:t>) дисперсию остатков регрессии наименьших квадратов, а в знаменателе — дисперсию наблюдений над переменной Y; таким образом, этот член представляет собой часть дисперсии переменной Y, которая не объясняется регрессией. Следовательно, величина R</w:t>
      </w:r>
      <w:r w:rsidRPr="00D86008">
        <w:rPr>
          <w:rFonts w:asciiTheme="minorHAnsi" w:hAnsiTheme="minorHAnsi"/>
          <w:sz w:val="22"/>
          <w:szCs w:val="22"/>
          <w:vertAlign w:val="superscript"/>
        </w:rPr>
        <w:t>2</w:t>
      </w:r>
      <w:r w:rsidRPr="002C2C85">
        <w:rPr>
          <w:rFonts w:asciiTheme="minorHAnsi" w:hAnsiTheme="minorHAnsi"/>
          <w:sz w:val="22"/>
          <w:szCs w:val="22"/>
        </w:rPr>
        <w:t xml:space="preserve"> измеряет долю дисперсии переменной Y</w:t>
      </w:r>
      <w:r w:rsidR="00D86008" w:rsidRPr="00D86008">
        <w:rPr>
          <w:rFonts w:asciiTheme="minorHAnsi" w:hAnsiTheme="minorHAnsi"/>
          <w:sz w:val="22"/>
          <w:szCs w:val="22"/>
        </w:rPr>
        <w:t>,</w:t>
      </w:r>
      <w:r w:rsidRPr="002C2C85">
        <w:rPr>
          <w:rFonts w:asciiTheme="minorHAnsi" w:hAnsiTheme="minorHAnsi"/>
          <w:sz w:val="22"/>
          <w:szCs w:val="22"/>
        </w:rPr>
        <w:t xml:space="preserve"> объясняемой данной регрессией. Величина R</w:t>
      </w:r>
      <w:r w:rsidRPr="00D86008">
        <w:rPr>
          <w:rFonts w:asciiTheme="minorHAnsi" w:hAnsiTheme="minorHAnsi"/>
          <w:sz w:val="22"/>
          <w:szCs w:val="22"/>
          <w:vertAlign w:val="superscript"/>
        </w:rPr>
        <w:t>2</w:t>
      </w:r>
      <w:r w:rsidRPr="002C2C85">
        <w:rPr>
          <w:rFonts w:asciiTheme="minorHAnsi" w:hAnsiTheme="minorHAnsi"/>
          <w:sz w:val="22"/>
          <w:szCs w:val="22"/>
        </w:rPr>
        <w:t xml:space="preserve"> может изменяться от 0 (регрессия ничего не объясняет) до 1 (вся дисперсия переменной Y объясняется данной регрессией). Ясно, что мы располагаем индикатором того, насколько хорошо с помощью линии наименьших квадратов осуществляется подгонка наблюдений: R</w:t>
      </w:r>
      <w:r w:rsidRPr="00D86008">
        <w:rPr>
          <w:rFonts w:asciiTheme="minorHAnsi" w:hAnsiTheme="minorHAnsi"/>
          <w:sz w:val="22"/>
          <w:szCs w:val="22"/>
          <w:vertAlign w:val="superscript"/>
        </w:rPr>
        <w:t>2</w:t>
      </w:r>
      <w:r w:rsidRPr="002C2C85">
        <w:rPr>
          <w:rFonts w:asciiTheme="minorHAnsi" w:hAnsiTheme="minorHAnsi"/>
          <w:sz w:val="22"/>
          <w:szCs w:val="22"/>
        </w:rPr>
        <w:t xml:space="preserve"> = 1 свидетельствует о совершенной подгонке (все наблюдения лежат на линии регрессии); R</w:t>
      </w:r>
      <w:r w:rsidRPr="00D86008">
        <w:rPr>
          <w:rFonts w:asciiTheme="minorHAnsi" w:hAnsiTheme="minorHAnsi"/>
          <w:sz w:val="22"/>
          <w:szCs w:val="22"/>
          <w:vertAlign w:val="superscript"/>
        </w:rPr>
        <w:t>2</w:t>
      </w:r>
      <w:r w:rsidR="00D86008">
        <w:rPr>
          <w:rFonts w:asciiTheme="minorHAnsi" w:hAnsiTheme="minorHAnsi"/>
          <w:sz w:val="22"/>
          <w:szCs w:val="22"/>
        </w:rPr>
        <w:t xml:space="preserve"> = 0</w:t>
      </w:r>
      <w:r w:rsidRPr="002C2C85">
        <w:rPr>
          <w:rFonts w:asciiTheme="minorHAnsi" w:hAnsiTheme="minorHAnsi"/>
          <w:sz w:val="22"/>
          <w:szCs w:val="22"/>
        </w:rPr>
        <w:t xml:space="preserve"> — об отсутствии какой бы то ни было подгонки (линия регрессии горизонтальна); значения R</w:t>
      </w:r>
      <w:r w:rsidRPr="00D86008">
        <w:rPr>
          <w:rFonts w:asciiTheme="minorHAnsi" w:hAnsiTheme="minorHAnsi"/>
          <w:sz w:val="22"/>
          <w:szCs w:val="22"/>
          <w:vertAlign w:val="superscript"/>
        </w:rPr>
        <w:t>2</w:t>
      </w:r>
      <w:r w:rsidRPr="002C2C85">
        <w:rPr>
          <w:rFonts w:asciiTheme="minorHAnsi" w:hAnsiTheme="minorHAnsi"/>
          <w:sz w:val="22"/>
          <w:szCs w:val="22"/>
        </w:rPr>
        <w:t>, лежащие между этими двумя крайними величинами, характеризуют различные уровни качества подгонки. Более подходящей для применения статистикой является скорректированное значение R</w:t>
      </w:r>
      <w:r w:rsidRPr="00D86008">
        <w:rPr>
          <w:rFonts w:asciiTheme="minorHAnsi" w:hAnsiTheme="minorHAnsi"/>
          <w:sz w:val="22"/>
          <w:szCs w:val="22"/>
          <w:vertAlign w:val="superscript"/>
        </w:rPr>
        <w:t>2</w:t>
      </w:r>
      <w:r w:rsidRPr="002C2C85">
        <w:rPr>
          <w:rFonts w:asciiTheme="minorHAnsi" w:hAnsiTheme="minorHAnsi"/>
          <w:sz w:val="22"/>
          <w:szCs w:val="22"/>
        </w:rPr>
        <w:t>, обозначаемое R</w:t>
      </w:r>
      <w:r w:rsidR="00D86008">
        <w:rPr>
          <w:rFonts w:asciiTheme="minorHAnsi" w:hAnsiTheme="minorHAnsi"/>
          <w:sz w:val="22"/>
          <w:szCs w:val="22"/>
        </w:rPr>
        <w:t>̄</w:t>
      </w:r>
      <w:r w:rsidRPr="00D86008">
        <w:rPr>
          <w:rFonts w:asciiTheme="minorHAnsi" w:hAnsiTheme="minorHAnsi"/>
          <w:sz w:val="22"/>
          <w:szCs w:val="22"/>
          <w:vertAlign w:val="superscript"/>
        </w:rPr>
        <w:t>2</w:t>
      </w:r>
      <w:r w:rsidRPr="002C2C85">
        <w:rPr>
          <w:rFonts w:asciiTheme="minorHAnsi" w:hAnsiTheme="minorHAnsi"/>
          <w:sz w:val="22"/>
          <w:szCs w:val="22"/>
        </w:rPr>
        <w:t xml:space="preserve"> и определяемое следующим образом:</w:t>
      </w:r>
    </w:p>
    <w:p w:rsidR="00D86008" w:rsidRDefault="00D86008"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55571" cy="531900"/>
            <wp:effectExtent l="0" t="0" r="1905" b="190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Формула(7.47).jpg"/>
                    <pic:cNvPicPr/>
                  </pic:nvPicPr>
                  <pic:blipFill>
                    <a:blip r:embed="rId261">
                      <a:extLst>
                        <a:ext uri="{28A0092B-C50C-407E-A947-70E740481C1C}">
                          <a14:useLocalDpi xmlns:a14="http://schemas.microsoft.com/office/drawing/2010/main" val="0"/>
                        </a:ext>
                      </a:extLst>
                    </a:blip>
                    <a:stretch>
                      <a:fillRect/>
                    </a:stretch>
                  </pic:blipFill>
                  <pic:spPr>
                    <a:xfrm>
                      <a:off x="0" y="0"/>
                      <a:ext cx="2088488" cy="54041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Мы вернемся к обсуждению этой статистики в гл. 8, когда сможем объяснить ее преимущества перед R</w:t>
      </w:r>
      <w:r w:rsidRPr="00D86008">
        <w:rPr>
          <w:rFonts w:asciiTheme="minorHAnsi" w:hAnsiTheme="minorHAnsi"/>
          <w:sz w:val="22"/>
          <w:szCs w:val="22"/>
          <w:vertAlign w:val="superscript"/>
        </w:rPr>
        <w:t>2</w:t>
      </w:r>
      <w:r w:rsidRPr="002C2C85">
        <w:rPr>
          <w:rFonts w:asciiTheme="minorHAnsi" w:hAnsiTheme="minorHAnsi"/>
          <w:sz w:val="22"/>
          <w:szCs w:val="22"/>
        </w:rPr>
        <w:t>. По традиции либо R</w:t>
      </w:r>
      <w:r w:rsidRPr="00D86008">
        <w:rPr>
          <w:rFonts w:asciiTheme="minorHAnsi" w:hAnsiTheme="minorHAnsi"/>
          <w:sz w:val="22"/>
          <w:szCs w:val="22"/>
          <w:vertAlign w:val="superscript"/>
        </w:rPr>
        <w:t>2</w:t>
      </w:r>
      <w:r w:rsidRPr="002C2C85">
        <w:rPr>
          <w:rFonts w:asciiTheme="minorHAnsi" w:hAnsiTheme="minorHAnsi"/>
          <w:sz w:val="22"/>
          <w:szCs w:val="22"/>
        </w:rPr>
        <w:t>, либо R</w:t>
      </w:r>
      <w:r w:rsidR="00D86008">
        <w:rPr>
          <w:rFonts w:asciiTheme="minorHAnsi" w:hAnsiTheme="minorHAnsi"/>
          <w:sz w:val="22"/>
          <w:szCs w:val="22"/>
        </w:rPr>
        <w:t>̄</w:t>
      </w:r>
      <w:r w:rsidRPr="00D86008">
        <w:rPr>
          <w:rFonts w:asciiTheme="minorHAnsi" w:hAnsiTheme="minorHAnsi"/>
          <w:sz w:val="22"/>
          <w:szCs w:val="22"/>
          <w:vertAlign w:val="superscript"/>
        </w:rPr>
        <w:t>2</w:t>
      </w:r>
      <w:r w:rsidR="00D86008" w:rsidRPr="00D86008">
        <w:rPr>
          <w:rFonts w:asciiTheme="minorHAnsi" w:hAnsiTheme="minorHAnsi"/>
          <w:sz w:val="22"/>
          <w:szCs w:val="22"/>
          <w:vertAlign w:val="superscript"/>
        </w:rPr>
        <w:t xml:space="preserve"> </w:t>
      </w:r>
      <w:r w:rsidRPr="002C2C85">
        <w:rPr>
          <w:rFonts w:asciiTheme="minorHAnsi" w:hAnsiTheme="minorHAnsi"/>
          <w:sz w:val="22"/>
          <w:szCs w:val="22"/>
        </w:rPr>
        <w:t>(чаще, чем s</w:t>
      </w:r>
      <w:r w:rsidR="00D86008">
        <w:rPr>
          <w:rFonts w:asciiTheme="minorHAnsi" w:hAnsiTheme="minorHAnsi"/>
          <w:sz w:val="22"/>
          <w:szCs w:val="22"/>
        </w:rPr>
        <w:t>̂</w:t>
      </w:r>
      <w:r w:rsidRPr="002C2C85">
        <w:rPr>
          <w:rFonts w:asciiTheme="minorHAnsi" w:hAnsiTheme="minorHAnsi"/>
          <w:sz w:val="22"/>
          <w:szCs w:val="22"/>
        </w:rPr>
        <w:t>) приводят в качестве хар</w:t>
      </w:r>
      <w:r w:rsidR="00D86008">
        <w:rPr>
          <w:rFonts w:asciiTheme="minorHAnsi" w:hAnsiTheme="minorHAnsi"/>
          <w:sz w:val="22"/>
          <w:szCs w:val="22"/>
        </w:rPr>
        <w:t>актеристики уравнения при оформ</w:t>
      </w:r>
      <w:r w:rsidRPr="002C2C85">
        <w:rPr>
          <w:rFonts w:asciiTheme="minorHAnsi" w:hAnsiTheme="minorHAnsi"/>
          <w:sz w:val="22"/>
          <w:szCs w:val="22"/>
        </w:rPr>
        <w:t>лении результатов регрессионного а</w:t>
      </w:r>
      <w:r w:rsidR="00D86008">
        <w:rPr>
          <w:rFonts w:asciiTheme="minorHAnsi" w:hAnsiTheme="minorHAnsi"/>
          <w:sz w:val="22"/>
          <w:szCs w:val="22"/>
        </w:rPr>
        <w:t>нализа. Например, в нашем число</w:t>
      </w:r>
      <w:r w:rsidRPr="002C2C85">
        <w:rPr>
          <w:rFonts w:asciiTheme="minorHAnsi" w:hAnsiTheme="minorHAnsi"/>
          <w:sz w:val="22"/>
          <w:szCs w:val="22"/>
        </w:rPr>
        <w:t>вом примере из раздела 7.4 s</w:t>
      </w:r>
      <w:r w:rsidR="00D86008">
        <w:rPr>
          <w:rFonts w:asciiTheme="minorHAnsi" w:hAnsiTheme="minorHAnsi"/>
          <w:sz w:val="22"/>
          <w:szCs w:val="22"/>
        </w:rPr>
        <w:t>̂</w:t>
      </w:r>
      <w:r w:rsidRPr="002C2C85">
        <w:rPr>
          <w:rFonts w:asciiTheme="minorHAnsi" w:hAnsiTheme="minorHAnsi"/>
          <w:sz w:val="22"/>
          <w:szCs w:val="22"/>
        </w:rPr>
        <w:t xml:space="preserve"> = 1,597 </w:t>
      </w:r>
      <w:proofErr w:type="gramStart"/>
      <w:r w:rsidRPr="002C2C85">
        <w:rPr>
          <w:rFonts w:asciiTheme="minorHAnsi" w:hAnsiTheme="minorHAnsi"/>
          <w:sz w:val="22"/>
          <w:szCs w:val="22"/>
        </w:rPr>
        <w:t xml:space="preserve">и </w:t>
      </w:r>
      <w:r w:rsidR="00D86008" w:rsidRPr="00D86008">
        <w:rPr>
          <w:rFonts w:asciiTheme="minorHAnsi" w:hAnsiTheme="minorHAnsi"/>
          <w:noProof/>
          <w:position w:val="-16"/>
          <w:sz w:val="22"/>
          <w:szCs w:val="22"/>
        </w:rPr>
        <w:drawing>
          <wp:inline distT="0" distB="0" distL="0" distR="0">
            <wp:extent cx="924000" cy="30800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Формула(7.47)_выч.jpg"/>
                    <pic:cNvPicPr/>
                  </pic:nvPicPr>
                  <pic:blipFill>
                    <a:blip r:embed="rId262">
                      <a:extLst>
                        <a:ext uri="{28A0092B-C50C-407E-A947-70E740481C1C}">
                          <a14:useLocalDpi xmlns:a14="http://schemas.microsoft.com/office/drawing/2010/main" val="0"/>
                        </a:ext>
                      </a:extLst>
                    </a:blip>
                    <a:stretch>
                      <a:fillRect/>
                    </a:stretch>
                  </pic:blipFill>
                  <pic:spPr>
                    <a:xfrm>
                      <a:off x="0" y="0"/>
                      <a:ext cx="965928" cy="321976"/>
                    </a:xfrm>
                    <a:prstGeom prst="rect">
                      <a:avLst/>
                    </a:prstGeom>
                  </pic:spPr>
                </pic:pic>
              </a:graphicData>
            </a:graphic>
          </wp:inline>
        </w:drawing>
      </w:r>
      <w:r w:rsidR="00D86008" w:rsidRPr="00D86008">
        <w:rPr>
          <w:rFonts w:asciiTheme="minorHAnsi" w:hAnsiTheme="minorHAnsi"/>
          <w:sz w:val="22"/>
          <w:szCs w:val="22"/>
        </w:rPr>
        <w:t xml:space="preserve"> =</w:t>
      </w:r>
      <w:proofErr w:type="gramEnd"/>
      <w:r w:rsidR="00D86008" w:rsidRPr="00D86008">
        <w:rPr>
          <w:rFonts w:asciiTheme="minorHAnsi" w:hAnsiTheme="minorHAnsi"/>
          <w:sz w:val="22"/>
          <w:szCs w:val="22"/>
        </w:rPr>
        <w:t xml:space="preserve"> </w:t>
      </w:r>
      <w:r w:rsidR="00D86008">
        <w:rPr>
          <w:rFonts w:asciiTheme="minorHAnsi" w:hAnsiTheme="minorHAnsi"/>
          <w:sz w:val="22"/>
          <w:szCs w:val="22"/>
        </w:rPr>
        <w:t>30; следова</w:t>
      </w:r>
      <w:r w:rsidRPr="002C2C85">
        <w:rPr>
          <w:rFonts w:asciiTheme="minorHAnsi" w:hAnsiTheme="minorHAnsi"/>
          <w:sz w:val="22"/>
          <w:szCs w:val="22"/>
        </w:rPr>
        <w:t>тельно, R</w:t>
      </w:r>
      <w:r w:rsidRPr="003D5161">
        <w:rPr>
          <w:rFonts w:asciiTheme="minorHAnsi" w:hAnsiTheme="minorHAnsi"/>
          <w:sz w:val="22"/>
          <w:szCs w:val="22"/>
          <w:vertAlign w:val="superscript"/>
        </w:rPr>
        <w:t>2</w:t>
      </w:r>
      <w:r w:rsidRPr="002C2C85">
        <w:rPr>
          <w:rFonts w:asciiTheme="minorHAnsi" w:hAnsiTheme="minorHAnsi"/>
          <w:sz w:val="22"/>
          <w:szCs w:val="22"/>
        </w:rPr>
        <w:t xml:space="preserve"> = 0,934 и R</w:t>
      </w:r>
      <w:r w:rsidR="003D5161">
        <w:rPr>
          <w:rFonts w:asciiTheme="minorHAnsi" w:hAnsiTheme="minorHAnsi"/>
          <w:sz w:val="22"/>
          <w:szCs w:val="22"/>
        </w:rPr>
        <w:t>̄</w:t>
      </w:r>
      <w:r w:rsidRPr="003D5161">
        <w:rPr>
          <w:rFonts w:asciiTheme="minorHAnsi" w:hAnsiTheme="minorHAnsi"/>
          <w:sz w:val="22"/>
          <w:szCs w:val="22"/>
          <w:vertAlign w:val="superscript"/>
        </w:rPr>
        <w:t>2</w:t>
      </w:r>
      <w:r w:rsidRPr="002C2C85">
        <w:rPr>
          <w:rFonts w:asciiTheme="minorHAnsi" w:hAnsiTheme="minorHAnsi"/>
          <w:sz w:val="22"/>
          <w:szCs w:val="22"/>
        </w:rPr>
        <w:t xml:space="preserve"> = 0,924; результаты регрессионного анализа обычно представляют (ср. с (7.33)) в виде</w:t>
      </w:r>
    </w:p>
    <w:p w:rsidR="003D5161" w:rsidRDefault="003D5161"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106777" cy="379446"/>
            <wp:effectExtent l="0" t="0" r="0" b="190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Формула(7.48).jpg"/>
                    <pic:cNvPicPr/>
                  </pic:nvPicPr>
                  <pic:blipFill>
                    <a:blip r:embed="rId263">
                      <a:extLst>
                        <a:ext uri="{28A0092B-C50C-407E-A947-70E740481C1C}">
                          <a14:useLocalDpi xmlns:a14="http://schemas.microsoft.com/office/drawing/2010/main" val="0"/>
                        </a:ext>
                      </a:extLst>
                    </a:blip>
                    <a:stretch>
                      <a:fillRect/>
                    </a:stretch>
                  </pic:blipFill>
                  <pic:spPr>
                    <a:xfrm>
                      <a:off x="0" y="0"/>
                      <a:ext cx="2185203" cy="39357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w:t>
      </w:r>
      <w:proofErr w:type="gramStart"/>
      <w:r w:rsidRPr="002C2C85">
        <w:rPr>
          <w:rFonts w:asciiTheme="minorHAnsi" w:hAnsiTheme="minorHAnsi"/>
          <w:sz w:val="22"/>
          <w:szCs w:val="22"/>
        </w:rPr>
        <w:t>в</w:t>
      </w:r>
      <w:proofErr w:type="gramEnd"/>
      <w:r w:rsidRPr="002C2C85">
        <w:rPr>
          <w:rFonts w:asciiTheme="minorHAnsi" w:hAnsiTheme="minorHAnsi"/>
          <w:sz w:val="22"/>
          <w:szCs w:val="22"/>
        </w:rPr>
        <w:t xml:space="preserve"> скобках указаны стандартные ошибки).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Ясно, что R</w:t>
      </w:r>
      <w:r w:rsidRPr="003D5161">
        <w:rPr>
          <w:rFonts w:asciiTheme="minorHAnsi" w:hAnsiTheme="minorHAnsi"/>
          <w:sz w:val="22"/>
          <w:szCs w:val="22"/>
          <w:vertAlign w:val="superscript"/>
        </w:rPr>
        <w:t>2</w:t>
      </w:r>
      <w:r w:rsidRPr="002C2C85">
        <w:rPr>
          <w:rFonts w:asciiTheme="minorHAnsi" w:hAnsiTheme="minorHAnsi"/>
          <w:sz w:val="22"/>
          <w:szCs w:val="22"/>
        </w:rPr>
        <w:t xml:space="preserve"> (и, как мы увидим в гл. 8, R</w:t>
      </w:r>
      <w:r w:rsidR="003D5161">
        <w:rPr>
          <w:rFonts w:asciiTheme="minorHAnsi" w:hAnsiTheme="minorHAnsi"/>
          <w:sz w:val="22"/>
          <w:szCs w:val="22"/>
        </w:rPr>
        <w:t>̄</w:t>
      </w:r>
      <w:r w:rsidRPr="003D5161">
        <w:rPr>
          <w:rFonts w:asciiTheme="minorHAnsi" w:hAnsiTheme="minorHAnsi"/>
          <w:sz w:val="22"/>
          <w:szCs w:val="22"/>
          <w:vertAlign w:val="superscript"/>
        </w:rPr>
        <w:t>2</w:t>
      </w:r>
      <w:r w:rsidRPr="002C2C85">
        <w:rPr>
          <w:rFonts w:asciiTheme="minorHAnsi" w:hAnsiTheme="minorHAnsi"/>
          <w:sz w:val="22"/>
          <w:szCs w:val="22"/>
        </w:rPr>
        <w:t xml:space="preserve">) — полезная дескриптивная статистика. Ею широко пользуются в классической статистике, и потому необходимо хорошо понимать ее смысл. Однако при «уровне проникновения в суть проблем» статистического оценивания, достигнутом к этому моменту </w:t>
      </w:r>
      <w:r w:rsidRPr="002C2C85">
        <w:rPr>
          <w:rFonts w:asciiTheme="minorHAnsi" w:hAnsiTheme="minorHAnsi"/>
          <w:sz w:val="22"/>
          <w:szCs w:val="22"/>
        </w:rPr>
        <w:lastRenderedPageBreak/>
        <w:t>нашего курса</w:t>
      </w:r>
      <w:r w:rsidR="003D5161">
        <w:rPr>
          <w:rFonts w:asciiTheme="minorHAnsi" w:hAnsiTheme="minorHAnsi"/>
          <w:sz w:val="22"/>
          <w:szCs w:val="22"/>
        </w:rPr>
        <w:t>, основная ценность такой стати</w:t>
      </w:r>
      <w:r w:rsidRPr="002C2C85">
        <w:rPr>
          <w:rFonts w:asciiTheme="minorHAnsi" w:hAnsiTheme="minorHAnsi"/>
          <w:sz w:val="22"/>
          <w:szCs w:val="22"/>
        </w:rPr>
        <w:t>стики состоит в ее связи с s</w:t>
      </w:r>
      <w:r w:rsidR="003D5161">
        <w:rPr>
          <w:rFonts w:asciiTheme="minorHAnsi" w:hAnsiTheme="minorHAnsi"/>
          <w:sz w:val="22"/>
          <w:szCs w:val="22"/>
        </w:rPr>
        <w:t>̂</w:t>
      </w:r>
      <w:r w:rsidRPr="003D5161">
        <w:rPr>
          <w:rFonts w:asciiTheme="minorHAnsi" w:hAnsiTheme="minorHAnsi"/>
          <w:sz w:val="22"/>
          <w:szCs w:val="22"/>
          <w:vertAlign w:val="superscript"/>
        </w:rPr>
        <w:t>2</w:t>
      </w:r>
      <w:r w:rsidRPr="002C2C85">
        <w:rPr>
          <w:rFonts w:asciiTheme="minorHAnsi" w:hAnsiTheme="minorHAnsi"/>
          <w:sz w:val="22"/>
          <w:szCs w:val="22"/>
        </w:rPr>
        <w:t>: как видно из (7.46), уменьшение s</w:t>
      </w:r>
      <w:r w:rsidR="003D5161">
        <w:rPr>
          <w:rFonts w:asciiTheme="minorHAnsi" w:hAnsiTheme="minorHAnsi"/>
          <w:sz w:val="22"/>
          <w:szCs w:val="22"/>
        </w:rPr>
        <w:t>̂</w:t>
      </w:r>
      <w:r w:rsidRPr="002C2C85">
        <w:rPr>
          <w:rFonts w:asciiTheme="minorHAnsi" w:hAnsiTheme="minorHAnsi"/>
          <w:sz w:val="22"/>
          <w:szCs w:val="22"/>
        </w:rPr>
        <w:t xml:space="preserve"> ведет</w:t>
      </w:r>
      <w:r w:rsidR="003D5161" w:rsidRPr="003D5161">
        <w:rPr>
          <w:rFonts w:asciiTheme="minorHAnsi" w:hAnsiTheme="minorHAnsi"/>
          <w:sz w:val="22"/>
          <w:szCs w:val="22"/>
        </w:rPr>
        <w:t xml:space="preserve"> </w:t>
      </w:r>
      <w:r w:rsidRPr="002C2C85">
        <w:rPr>
          <w:rFonts w:asciiTheme="minorHAnsi" w:hAnsiTheme="minorHAnsi"/>
          <w:sz w:val="22"/>
          <w:szCs w:val="22"/>
        </w:rPr>
        <w:t>к увеличению R</w:t>
      </w:r>
      <w:r w:rsidRPr="003D5161">
        <w:rPr>
          <w:rFonts w:asciiTheme="minorHAnsi" w:hAnsiTheme="minorHAnsi"/>
          <w:sz w:val="22"/>
          <w:szCs w:val="22"/>
          <w:vertAlign w:val="superscript"/>
        </w:rPr>
        <w:t>2</w:t>
      </w:r>
      <w:r w:rsidRPr="002C2C85">
        <w:rPr>
          <w:rFonts w:asciiTheme="minorHAnsi" w:hAnsiTheme="minorHAnsi"/>
          <w:sz w:val="22"/>
          <w:szCs w:val="22"/>
        </w:rPr>
        <w:t>. (Аналогично из (7.47) следует, что R</w:t>
      </w:r>
      <w:r w:rsidRPr="003D5161">
        <w:rPr>
          <w:rFonts w:asciiTheme="minorHAnsi" w:hAnsiTheme="minorHAnsi"/>
          <w:sz w:val="22"/>
          <w:szCs w:val="22"/>
          <w:vertAlign w:val="superscript"/>
        </w:rPr>
        <w:t>2</w:t>
      </w:r>
      <w:r w:rsidRPr="002C2C85">
        <w:rPr>
          <w:rFonts w:asciiTheme="minorHAnsi" w:hAnsiTheme="minorHAnsi"/>
          <w:sz w:val="22"/>
          <w:szCs w:val="22"/>
        </w:rPr>
        <w:t xml:space="preserve"> и s</w:t>
      </w:r>
      <w:r w:rsidR="003D5161">
        <w:rPr>
          <w:rFonts w:asciiTheme="minorHAnsi" w:hAnsiTheme="minorHAnsi"/>
          <w:sz w:val="22"/>
          <w:szCs w:val="22"/>
        </w:rPr>
        <w:t>̂</w:t>
      </w:r>
      <w:r w:rsidRPr="002C2C85">
        <w:rPr>
          <w:rFonts w:asciiTheme="minorHAnsi" w:hAnsiTheme="minorHAnsi"/>
          <w:sz w:val="22"/>
          <w:szCs w:val="22"/>
        </w:rPr>
        <w:t xml:space="preserve"> связаны обратной зависимостью.) Поэтому если сравнивают две регрессионные модели, априорные вероятности которых равны, то относительные апостериорные вероятности характеризуются значениями R</w:t>
      </w:r>
      <w:r w:rsidRPr="003D5161">
        <w:rPr>
          <w:rFonts w:asciiTheme="minorHAnsi" w:hAnsiTheme="minorHAnsi"/>
          <w:sz w:val="22"/>
          <w:szCs w:val="22"/>
          <w:vertAlign w:val="superscript"/>
        </w:rPr>
        <w:t>2</w:t>
      </w:r>
      <w:r w:rsidRPr="002C2C85">
        <w:rPr>
          <w:rFonts w:asciiTheme="minorHAnsi" w:hAnsiTheme="minorHAnsi"/>
          <w:sz w:val="22"/>
          <w:szCs w:val="22"/>
        </w:rPr>
        <w:t>: уравнению с большим R</w:t>
      </w:r>
      <w:r w:rsidRPr="003D5161">
        <w:rPr>
          <w:rFonts w:asciiTheme="minorHAnsi" w:hAnsiTheme="minorHAnsi"/>
          <w:sz w:val="22"/>
          <w:szCs w:val="22"/>
          <w:vertAlign w:val="superscript"/>
        </w:rPr>
        <w:t>2</w:t>
      </w:r>
      <w:r w:rsidRPr="002C2C85">
        <w:rPr>
          <w:rFonts w:asciiTheme="minorHAnsi" w:hAnsiTheme="minorHAnsi"/>
          <w:sz w:val="22"/>
          <w:szCs w:val="22"/>
        </w:rPr>
        <w:t xml:space="preserve"> соответствует более высокая апостериорная вероятность. Это позволяет осуществить выбор одной из альтернативных моделей (имеющих одну и ту же объясняемую переменную) в соответствии с величиной R</w:t>
      </w:r>
      <w:r w:rsidRPr="003D5161">
        <w:rPr>
          <w:rFonts w:asciiTheme="minorHAnsi" w:hAnsiTheme="minorHAnsi"/>
          <w:sz w:val="22"/>
          <w:szCs w:val="22"/>
          <w:vertAlign w:val="superscript"/>
        </w:rPr>
        <w:t>2</w:t>
      </w:r>
      <w:r w:rsidRPr="002C2C85">
        <w:rPr>
          <w:rFonts w:asciiTheme="minorHAnsi" w:hAnsiTheme="minorHAnsi"/>
          <w:sz w:val="22"/>
          <w:szCs w:val="22"/>
        </w:rPr>
        <w:t>. Однако такой способ выбора оправдан лишь при определенных обстоятельствах.</w:t>
      </w:r>
    </w:p>
    <w:p w:rsidR="003D5161" w:rsidRPr="003D5161" w:rsidRDefault="003D5161" w:rsidP="002C2C85">
      <w:pPr>
        <w:spacing w:before="0" w:after="120"/>
        <w:ind w:firstLine="0"/>
        <w:jc w:val="left"/>
        <w:rPr>
          <w:rFonts w:asciiTheme="minorHAnsi" w:hAnsiTheme="minorHAnsi"/>
          <w:b/>
          <w:sz w:val="22"/>
          <w:szCs w:val="22"/>
        </w:rPr>
      </w:pPr>
      <w:r w:rsidRPr="003D5161">
        <w:rPr>
          <w:rFonts w:asciiTheme="minorHAnsi" w:hAnsiTheme="minorHAnsi"/>
          <w:b/>
          <w:sz w:val="22"/>
          <w:szCs w:val="22"/>
        </w:rPr>
        <w:t>7.7. Примеры регрессий</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Теперь продемонстрируем применение полученных в этой главе результатов. Ключевые результаты сведены в табл. 7.3. Мы проиллюстрируем их применение на двух примерах эмпирического исследования функций потребления. Они различаются по уровню агрегирования и типу данных, используемых при их исследовании. В первом примере агрегированная функция потребления для Великобритании построена на базе временных рядов, а во втором — функция потребления для домашних хозяйств опирается на данные «пространственного» типа.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Идея агрегированной функции потребления хорошо известна из курса макроэкономики. Почти всегда сначала рассчитывают линейную функцию, удовлетворяющую соотношениям (7.5), где Y — уровень потребления, а X —уровень дохода. (Мы пользуемся обозначениями данной главы вместо более привычных обозначен</w:t>
      </w:r>
      <w:r w:rsidR="003D5161">
        <w:rPr>
          <w:rFonts w:asciiTheme="minorHAnsi" w:hAnsiTheme="minorHAnsi"/>
          <w:sz w:val="22"/>
          <w:szCs w:val="22"/>
        </w:rPr>
        <w:t xml:space="preserve">ий тех же переменных через С и </w:t>
      </w:r>
      <w:r w:rsidR="003D5161">
        <w:rPr>
          <w:rFonts w:asciiTheme="minorHAnsi" w:hAnsiTheme="minorHAnsi"/>
          <w:sz w:val="22"/>
          <w:szCs w:val="22"/>
          <w:lang w:val="en-US"/>
        </w:rPr>
        <w:t>Y</w:t>
      </w:r>
      <w:r w:rsidRPr="002C2C85">
        <w:rPr>
          <w:rFonts w:asciiTheme="minorHAnsi" w:hAnsiTheme="minorHAnsi"/>
          <w:sz w:val="22"/>
          <w:szCs w:val="22"/>
        </w:rPr>
        <w:t xml:space="preserve">, чтобы избежать возможных недоразумений.) Коэффициент В характеризует агрегированную величину предельной склонности к потреблению, а коэффициент А — уровень потребления при нулевом доходе. Обычно считают, что величина А положительна, а </w:t>
      </w:r>
      <w:proofErr w:type="gramStart"/>
      <w:r w:rsidRPr="002C2C85">
        <w:rPr>
          <w:rFonts w:asciiTheme="minorHAnsi" w:hAnsiTheme="minorHAnsi"/>
          <w:sz w:val="22"/>
          <w:szCs w:val="22"/>
        </w:rPr>
        <w:t>В</w:t>
      </w:r>
      <w:proofErr w:type="gramEnd"/>
      <w:r w:rsidRPr="002C2C85">
        <w:rPr>
          <w:rFonts w:asciiTheme="minorHAnsi" w:hAnsiTheme="minorHAnsi"/>
          <w:sz w:val="22"/>
          <w:szCs w:val="22"/>
        </w:rPr>
        <w:t xml:space="preserve"> лежит между 0 и 1. Выясним, имеет ли это место, пользуясь агрегированными данными для Великобритании.</w:t>
      </w:r>
    </w:p>
    <w:p w:rsidR="003D5161"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Лучшим источником агрегированных статистических данных по Великобритании, несомненно, являются ежемесячные публикации Государственной статистической службой экономических трендов, которые затем объединяются в ежегодные издания. Последние содержат длинные ряды подробных данных об основных экономических агрегатах и об их составляющих. Последний год, за который мы имели данные об интересующих нас переменных, — 1981. Обратившись к названным выше публикациям, мы обнаружим, ч</w:t>
      </w:r>
      <w:r w:rsidR="003D5161">
        <w:rPr>
          <w:rFonts w:asciiTheme="minorHAnsi" w:hAnsiTheme="minorHAnsi"/>
          <w:sz w:val="22"/>
          <w:szCs w:val="22"/>
        </w:rPr>
        <w:t xml:space="preserve">то существуют различные </w:t>
      </w:r>
      <w:r w:rsidRPr="002C2C85">
        <w:rPr>
          <w:rFonts w:asciiTheme="minorHAnsi" w:hAnsiTheme="minorHAnsi"/>
          <w:sz w:val="22"/>
          <w:szCs w:val="22"/>
        </w:rPr>
        <w:t>способы отражения теоретических представлений о функции потребления с привлечением доступных агрегатных экономических характеристик. Теория не дает нам определенных рекомендаций относительно того, какие из подобных агрегатов, будь то потребительские расходы или валовой внутренний продукт (ВВП), рассчитанный в текущих ценах, следует предпочесть в нашей конкретной ситуации. У нас имеется возможность выбора между годовыми и квартальными данными, а в отношении последних — между скорректированными с учетом сезонных колебаний (с элиминированной сезонностью) либо без корректировки; кроме того, можно воспользоваться данными в текущих или в постоянных (1975 г.) ценах. Чтобы сделать выбор в отношении последнего из указанных аспектов, следует учесть, что функция потребления обычно предназначена для учета связи между</w:t>
      </w:r>
      <w:r w:rsidR="003D5161">
        <w:rPr>
          <w:rFonts w:asciiTheme="minorHAnsi" w:hAnsiTheme="minorHAnsi"/>
          <w:sz w:val="22"/>
          <w:szCs w:val="22"/>
        </w:rPr>
        <w:t xml:space="preserve"> реальным (а не номинальным, т.</w:t>
      </w:r>
      <w:r w:rsidRPr="002C2C85">
        <w:rPr>
          <w:rFonts w:asciiTheme="minorHAnsi" w:hAnsiTheme="minorHAnsi"/>
          <w:sz w:val="22"/>
          <w:szCs w:val="22"/>
        </w:rPr>
        <w:t xml:space="preserve">е. стоимостным) потреблением и реальным (а не денежным) доходом. Поэтому данные в постоянных ценах больше подходят для такой цели. Если говорить о выборе между годовыми и сезонными данными, то он зависит в значительной степени от характера и </w:t>
      </w:r>
      <w:r w:rsidR="003D5161">
        <w:rPr>
          <w:rFonts w:asciiTheme="minorHAnsi" w:hAnsiTheme="minorHAnsi"/>
          <w:sz w:val="22"/>
          <w:szCs w:val="22"/>
        </w:rPr>
        <w:t>целей проводимого исследования.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Остановимся на квартальных данных с элиминированной сезонностью, что позволит располагать значительным числом наблюдений и при этом не учитывать колебания сезонного характера. Выпишем</w:t>
      </w:r>
      <w:r w:rsidRPr="002C2C85">
        <w:rPr>
          <w:rFonts w:asciiTheme="minorHAnsi" w:hAnsiTheme="minorHAnsi"/>
          <w:sz w:val="22"/>
          <w:szCs w:val="22"/>
          <w:lang w:val="en-US"/>
        </w:rPr>
        <w:t xml:space="preserve"> </w:t>
      </w:r>
      <w:r w:rsidRPr="002C2C85">
        <w:rPr>
          <w:rFonts w:asciiTheme="minorHAnsi" w:hAnsiTheme="minorHAnsi"/>
          <w:sz w:val="22"/>
          <w:szCs w:val="22"/>
        </w:rPr>
        <w:t>для</w:t>
      </w:r>
      <w:r w:rsidRPr="002C2C85">
        <w:rPr>
          <w:rFonts w:asciiTheme="minorHAnsi" w:hAnsiTheme="minorHAnsi"/>
          <w:sz w:val="22"/>
          <w:szCs w:val="22"/>
          <w:lang w:val="en-US"/>
        </w:rPr>
        <w:t xml:space="preserve"> </w:t>
      </w:r>
      <w:r w:rsidRPr="002C2C85">
        <w:rPr>
          <w:rFonts w:asciiTheme="minorHAnsi" w:hAnsiTheme="minorHAnsi"/>
          <w:sz w:val="22"/>
          <w:szCs w:val="22"/>
        </w:rPr>
        <w:t>дальнейшей</w:t>
      </w:r>
      <w:r w:rsidRPr="002C2C85">
        <w:rPr>
          <w:rFonts w:asciiTheme="minorHAnsi" w:hAnsiTheme="minorHAnsi"/>
          <w:sz w:val="22"/>
          <w:szCs w:val="22"/>
          <w:lang w:val="en-US"/>
        </w:rPr>
        <w:t xml:space="preserve"> </w:t>
      </w:r>
      <w:r w:rsidRPr="002C2C85">
        <w:rPr>
          <w:rFonts w:asciiTheme="minorHAnsi" w:hAnsiTheme="minorHAnsi"/>
          <w:sz w:val="22"/>
          <w:szCs w:val="22"/>
        </w:rPr>
        <w:t>работы</w:t>
      </w:r>
      <w:r w:rsidRPr="002C2C85">
        <w:rPr>
          <w:rFonts w:asciiTheme="minorHAnsi" w:hAnsiTheme="minorHAnsi"/>
          <w:sz w:val="22"/>
          <w:szCs w:val="22"/>
          <w:lang w:val="en-US"/>
        </w:rPr>
        <w:t xml:space="preserve"> (</w:t>
      </w:r>
      <w:r w:rsidRPr="002C2C85">
        <w:rPr>
          <w:rFonts w:asciiTheme="minorHAnsi" w:hAnsiTheme="minorHAnsi"/>
          <w:sz w:val="22"/>
          <w:szCs w:val="22"/>
        </w:rPr>
        <w:t>из</w:t>
      </w:r>
      <w:r w:rsidRPr="002C2C85">
        <w:rPr>
          <w:rFonts w:asciiTheme="minorHAnsi" w:hAnsiTheme="minorHAnsi"/>
          <w:sz w:val="22"/>
          <w:szCs w:val="22"/>
          <w:lang w:val="en-US"/>
        </w:rPr>
        <w:t xml:space="preserve"> Economic Trends Annual Supplement. London. </w:t>
      </w:r>
      <w:proofErr w:type="spellStart"/>
      <w:r w:rsidRPr="002C2C85">
        <w:rPr>
          <w:rFonts w:asciiTheme="minorHAnsi" w:hAnsiTheme="minorHAnsi"/>
          <w:sz w:val="22"/>
          <w:szCs w:val="22"/>
        </w:rPr>
        <w:t>Government</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Statistical</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Service</w:t>
      </w:r>
      <w:proofErr w:type="spellEnd"/>
      <w:r w:rsidRPr="002C2C85">
        <w:rPr>
          <w:rFonts w:asciiTheme="minorHAnsi" w:hAnsiTheme="minorHAnsi"/>
          <w:sz w:val="22"/>
          <w:szCs w:val="22"/>
        </w:rPr>
        <w:t>, 1982, №7, p. 17—19) данные о потребительских расходах и ВВП, полученные в рыночных ценах и переведенные затем в постоянные цены 1975 г., квартальные и с элиминированной сезонностью. Данные в источнике приведены за период с первого квартала 1955 по первый квартал 1981 г., т.е. всего 105 квартальных наблюдений. В идеале в расчеты следует включить как можно больше данных о наблюдениях, т.е. все доступные, при условии, что они генерируются одной и той же моделью; тогда надежность апостериорных оценок окажется наибольшей из возможных. Однако для наглядности при проведении последующих расчетов мы ограничимся лишь частью этих наблюдений, что позволит упростить арифметические выкладки. Мы возьмем период с 1971 по 1980</w:t>
      </w:r>
      <w:r w:rsidR="003D5161">
        <w:rPr>
          <w:rFonts w:asciiTheme="minorHAnsi" w:hAnsiTheme="minorHAnsi"/>
          <w:sz w:val="22"/>
          <w:szCs w:val="22"/>
        </w:rPr>
        <w:t xml:space="preserve"> </w:t>
      </w:r>
      <w:r w:rsidRPr="002C2C85">
        <w:rPr>
          <w:rFonts w:asciiTheme="minorHAnsi" w:hAnsiTheme="minorHAnsi"/>
          <w:sz w:val="22"/>
          <w:szCs w:val="22"/>
        </w:rPr>
        <w:t xml:space="preserve">г. (включительно), который характеризуется сорока наблюдениями </w:t>
      </w:r>
      <w:r w:rsidRPr="002C2C85">
        <w:rPr>
          <w:rFonts w:asciiTheme="minorHAnsi" w:hAnsiTheme="minorHAnsi"/>
          <w:sz w:val="22"/>
          <w:szCs w:val="22"/>
        </w:rPr>
        <w:lastRenderedPageBreak/>
        <w:t>(поскольку дальнейшее расширение информационной базы модели может привести к смещению соотношения (7.5); напомним, что обсуждаемые</w:t>
      </w:r>
      <w:r w:rsidR="003D5161">
        <w:rPr>
          <w:rFonts w:asciiTheme="minorHAnsi" w:hAnsiTheme="minorHAnsi"/>
          <w:sz w:val="22"/>
          <w:szCs w:val="22"/>
        </w:rPr>
        <w:t xml:space="preserve"> в этой гла</w:t>
      </w:r>
      <w:r w:rsidRPr="002C2C85">
        <w:rPr>
          <w:rFonts w:asciiTheme="minorHAnsi" w:hAnsiTheme="minorHAnsi"/>
          <w:sz w:val="22"/>
          <w:szCs w:val="22"/>
        </w:rPr>
        <w:t>ве методы опираются на предположение о неизменности соотношения</w:t>
      </w:r>
      <w:r w:rsidR="003D5161">
        <w:rPr>
          <w:rFonts w:asciiTheme="minorHAnsi" w:hAnsiTheme="minorHAnsi"/>
          <w:sz w:val="22"/>
          <w:szCs w:val="22"/>
        </w:rPr>
        <w:t xml:space="preserve"> </w:t>
      </w:r>
      <w:r w:rsidRPr="002C2C85">
        <w:rPr>
          <w:rFonts w:asciiTheme="minorHAnsi" w:hAnsiTheme="minorHAnsi"/>
          <w:sz w:val="22"/>
          <w:szCs w:val="22"/>
        </w:rPr>
        <w:t>(7.5)</w:t>
      </w:r>
      <w:r w:rsidR="003D5161">
        <w:rPr>
          <w:rFonts w:asciiTheme="minorHAnsi" w:hAnsiTheme="minorHAnsi"/>
          <w:sz w:val="22"/>
          <w:szCs w:val="22"/>
        </w:rPr>
        <w:t xml:space="preserve"> </w:t>
      </w:r>
      <w:r w:rsidRPr="002C2C85">
        <w:rPr>
          <w:rFonts w:asciiTheme="minorHAnsi" w:hAnsiTheme="minorHAnsi"/>
          <w:sz w:val="22"/>
          <w:szCs w:val="22"/>
        </w:rPr>
        <w:t>для всех участвующих в анализе данных).</w:t>
      </w:r>
    </w:p>
    <w:p w:rsidR="003C1B37"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Данные о наблюдениях изображены на рис. 7.4 в виде диаграммы рассеяния, причем по оси Y отложены значения уровня потребительских расходов, а по оси X — соответствующие значения ВВП. Предположим, что мы не располагаем априорными сведениями о зн</w:t>
      </w:r>
      <w:r w:rsidR="003C1B37">
        <w:rPr>
          <w:rFonts w:asciiTheme="minorHAnsi" w:hAnsiTheme="minorHAnsi"/>
          <w:sz w:val="22"/>
          <w:szCs w:val="22"/>
        </w:rPr>
        <w:t>а</w:t>
      </w:r>
      <w:r w:rsidRPr="002C2C85">
        <w:rPr>
          <w:rFonts w:asciiTheme="minorHAnsi" w:hAnsiTheme="minorHAnsi"/>
          <w:sz w:val="22"/>
          <w:szCs w:val="22"/>
        </w:rPr>
        <w:t>чениях тр</w:t>
      </w:r>
      <w:r w:rsidR="003C1B37">
        <w:rPr>
          <w:rFonts w:asciiTheme="minorHAnsi" w:hAnsiTheme="minorHAnsi"/>
          <w:sz w:val="22"/>
          <w:szCs w:val="22"/>
        </w:rPr>
        <w:t xml:space="preserve">ех интересующих нас параметров </w:t>
      </w:r>
      <w:r w:rsidR="003C1B37">
        <w:rPr>
          <w:rFonts w:asciiTheme="minorHAnsi" w:hAnsiTheme="minorHAnsi"/>
          <w:sz w:val="22"/>
          <w:szCs w:val="22"/>
          <w:lang w:val="en-US"/>
        </w:rPr>
        <w:t>A</w:t>
      </w:r>
      <w:r w:rsidRPr="002C2C85">
        <w:rPr>
          <w:rFonts w:asciiTheme="minorHAnsi" w:hAnsiTheme="minorHAnsi"/>
          <w:sz w:val="22"/>
          <w:szCs w:val="22"/>
        </w:rPr>
        <w:t>, В и S, определяющих конкретную модель, форма которой предполагается выбранной правильно, и соотношение, связывающее Y (потребительские расходы) и X (ВВП в рыночных ценах), имеет (ср. с (7.5)) вид:</w:t>
      </w:r>
      <w:r w:rsidR="003C1B37" w:rsidRPr="003C1B37">
        <w:rPr>
          <w:rFonts w:asciiTheme="minorHAnsi" w:hAnsiTheme="minorHAnsi"/>
          <w:sz w:val="22"/>
          <w:szCs w:val="22"/>
        </w:rPr>
        <w:t xml:space="preserve"> </w:t>
      </w:r>
      <w:r w:rsidRPr="003C1B37">
        <w:rPr>
          <w:rFonts w:asciiTheme="majorHAnsi" w:hAnsiTheme="majorHAnsi"/>
          <w:i/>
          <w:sz w:val="22"/>
          <w:szCs w:val="22"/>
        </w:rPr>
        <w:t>Y = А + ВХ + U,</w:t>
      </w:r>
      <w:r w:rsidR="003C1B37" w:rsidRPr="003C1B37">
        <w:rPr>
          <w:rFonts w:asciiTheme="majorHAnsi" w:hAnsiTheme="majorHAnsi"/>
          <w:i/>
          <w:sz w:val="22"/>
          <w:szCs w:val="22"/>
        </w:rPr>
        <w:t xml:space="preserve"> </w:t>
      </w:r>
      <w:r w:rsidRPr="003C1B37">
        <w:rPr>
          <w:rFonts w:asciiTheme="majorHAnsi" w:hAnsiTheme="majorHAnsi"/>
          <w:i/>
          <w:sz w:val="22"/>
          <w:szCs w:val="22"/>
        </w:rPr>
        <w:t>U ~ N (</w:t>
      </w:r>
      <w:r w:rsidR="003C1B37" w:rsidRPr="003C1B37">
        <w:rPr>
          <w:rFonts w:asciiTheme="majorHAnsi" w:hAnsiTheme="majorHAnsi"/>
          <w:i/>
          <w:sz w:val="22"/>
          <w:szCs w:val="22"/>
        </w:rPr>
        <w:t>0</w:t>
      </w:r>
      <w:r w:rsidRPr="003C1B37">
        <w:rPr>
          <w:rFonts w:asciiTheme="majorHAnsi" w:hAnsiTheme="majorHAnsi"/>
          <w:i/>
          <w:sz w:val="22"/>
          <w:szCs w:val="22"/>
        </w:rPr>
        <w:t>, S</w:t>
      </w:r>
      <w:r w:rsidRPr="003C1B37">
        <w:rPr>
          <w:rFonts w:asciiTheme="majorHAnsi" w:hAnsiTheme="majorHAnsi"/>
          <w:i/>
          <w:sz w:val="22"/>
          <w:szCs w:val="22"/>
          <w:vertAlign w:val="superscript"/>
        </w:rPr>
        <w:t>2</w:t>
      </w:r>
      <w:r w:rsidRPr="003C1B37">
        <w:rPr>
          <w:rFonts w:asciiTheme="majorHAnsi" w:hAnsiTheme="majorHAnsi"/>
          <w:i/>
          <w:sz w:val="22"/>
          <w:szCs w:val="22"/>
        </w:rPr>
        <w:t>).</w:t>
      </w:r>
    </w:p>
    <w:p w:rsidR="002C2C85" w:rsidRPr="002C2C85" w:rsidRDefault="003C1B3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08729" cy="2176167"/>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Рис.7.4.jpg"/>
                    <pic:cNvPicPr/>
                  </pic:nvPicPr>
                  <pic:blipFill>
                    <a:blip r:embed="rId264">
                      <a:extLst>
                        <a:ext uri="{28A0092B-C50C-407E-A947-70E740481C1C}">
                          <a14:useLocalDpi xmlns:a14="http://schemas.microsoft.com/office/drawing/2010/main" val="0"/>
                        </a:ext>
                      </a:extLst>
                    </a:blip>
                    <a:stretch>
                      <a:fillRect/>
                    </a:stretch>
                  </pic:blipFill>
                  <pic:spPr>
                    <a:xfrm>
                      <a:off x="0" y="0"/>
                      <a:ext cx="4017000" cy="2180657"/>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Рис. 7.4. Квартальные данные о потреблении и </w:t>
      </w:r>
      <w:r w:rsidR="003C1B37">
        <w:rPr>
          <w:rFonts w:asciiTheme="minorHAnsi" w:hAnsiTheme="minorHAnsi"/>
          <w:sz w:val="22"/>
          <w:szCs w:val="22"/>
        </w:rPr>
        <w:t>доходе в Великобритании за 1971–</w:t>
      </w:r>
      <w:r w:rsidRPr="002C2C85">
        <w:rPr>
          <w:rFonts w:asciiTheme="minorHAnsi" w:hAnsiTheme="minorHAnsi"/>
          <w:sz w:val="22"/>
          <w:szCs w:val="22"/>
        </w:rPr>
        <w:t>1980 гг. По оси Y отложена величина потребительских расходов в млн. фунтов стерлингов, по оси X — величина ВВП в млн. фунтов стерлингов, которая взята в качестве характеристики дохода</w:t>
      </w:r>
    </w:p>
    <w:p w:rsidR="002C2C85" w:rsidRPr="002C2C85" w:rsidRDefault="003C1B37"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было показано в разделе 7.4, апостериорные оценки в свете имеющегося множества наблюдений определяются утверждениями (7.25) и (7.26). Чтобы воспользоваться ими,</w:t>
      </w:r>
      <w:r w:rsidRPr="003C1B37">
        <w:rPr>
          <w:rFonts w:asciiTheme="minorHAnsi" w:hAnsiTheme="minorHAnsi"/>
          <w:sz w:val="22"/>
          <w:szCs w:val="22"/>
        </w:rPr>
        <w:t xml:space="preserve"> </w:t>
      </w:r>
      <w:r w:rsidRPr="002C2C85">
        <w:rPr>
          <w:rFonts w:asciiTheme="minorHAnsi" w:hAnsiTheme="minorHAnsi"/>
          <w:sz w:val="22"/>
          <w:szCs w:val="22"/>
        </w:rPr>
        <w:t>нам придется сначала рассчитать</w:t>
      </w:r>
      <w:r w:rsidRPr="003C1B37">
        <w:rPr>
          <w:rFonts w:asciiTheme="minorHAnsi" w:hAnsiTheme="minorHAnsi"/>
          <w:sz w:val="22"/>
          <w:szCs w:val="22"/>
        </w:rPr>
        <w:t xml:space="preserve"> </w:t>
      </w:r>
      <w:r w:rsidR="002C2C85" w:rsidRPr="002C2C85">
        <w:rPr>
          <w:rFonts w:asciiTheme="minorHAnsi" w:hAnsiTheme="minorHAnsi"/>
          <w:sz w:val="22"/>
          <w:szCs w:val="22"/>
        </w:rPr>
        <w:t>различные выражения из (7.27), а для этого, в свою очередь, потребуется вычислить соответствующие суммы, суммы квадратов и суммы попарных произведений. Все вычисления проводятся непосредственно на базе исходных данных, взятых из упомянутого выше сборника:</w:t>
      </w:r>
    </w:p>
    <w:p w:rsidR="003C1B37" w:rsidRDefault="003C1B3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33241" cy="1135032"/>
            <wp:effectExtent l="0" t="0" r="0" b="825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Формула(7.48)_выч.jpg"/>
                    <pic:cNvPicPr/>
                  </pic:nvPicPr>
                  <pic:blipFill>
                    <a:blip r:embed="rId265">
                      <a:extLst>
                        <a:ext uri="{28A0092B-C50C-407E-A947-70E740481C1C}">
                          <a14:useLocalDpi xmlns:a14="http://schemas.microsoft.com/office/drawing/2010/main" val="0"/>
                        </a:ext>
                      </a:extLst>
                    </a:blip>
                    <a:stretch>
                      <a:fillRect/>
                    </a:stretch>
                  </pic:blipFill>
                  <pic:spPr>
                    <a:xfrm>
                      <a:off x="0" y="0"/>
                      <a:ext cx="3558132" cy="1143028"/>
                    </a:xfrm>
                    <a:prstGeom prst="rect">
                      <a:avLst/>
                    </a:prstGeom>
                  </pic:spPr>
                </pic:pic>
              </a:graphicData>
            </a:graphic>
          </wp:inline>
        </w:drawing>
      </w:r>
    </w:p>
    <w:p w:rsidR="00A232A3" w:rsidRDefault="00A232A3"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065292" cy="2830982"/>
            <wp:effectExtent l="0" t="0" r="0" b="762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Формула(7.48)_выч2.jpg"/>
                    <pic:cNvPicPr/>
                  </pic:nvPicPr>
                  <pic:blipFill>
                    <a:blip r:embed="rId266">
                      <a:extLst>
                        <a:ext uri="{28A0092B-C50C-407E-A947-70E740481C1C}">
                          <a14:useLocalDpi xmlns:a14="http://schemas.microsoft.com/office/drawing/2010/main" val="0"/>
                        </a:ext>
                      </a:extLst>
                    </a:blip>
                    <a:stretch>
                      <a:fillRect/>
                    </a:stretch>
                  </pic:blipFill>
                  <pic:spPr>
                    <a:xfrm>
                      <a:off x="0" y="0"/>
                      <a:ext cx="4067943" cy="283282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Итак, линия наименьших квадратов, обеспечивающая подгонку данных наблюдений, имеет вид:</w:t>
      </w:r>
      <w:r w:rsidR="00A232A3" w:rsidRPr="00A232A3">
        <w:rPr>
          <w:rFonts w:asciiTheme="minorHAnsi" w:hAnsiTheme="minorHAnsi"/>
          <w:sz w:val="22"/>
          <w:szCs w:val="22"/>
        </w:rPr>
        <w:t xml:space="preserve"> </w:t>
      </w:r>
      <w:r w:rsidRPr="002C2C85">
        <w:rPr>
          <w:rFonts w:asciiTheme="minorHAnsi" w:hAnsiTheme="minorHAnsi"/>
          <w:sz w:val="22"/>
          <w:szCs w:val="22"/>
        </w:rPr>
        <w:t>Y = 2462 + 0,522 X.</w:t>
      </w:r>
      <w:r w:rsidR="00A232A3" w:rsidRPr="00A232A3">
        <w:rPr>
          <w:rFonts w:asciiTheme="minorHAnsi" w:hAnsiTheme="minorHAnsi"/>
          <w:sz w:val="22"/>
          <w:szCs w:val="22"/>
        </w:rPr>
        <w:t xml:space="preserve"> </w:t>
      </w:r>
      <w:r w:rsidRPr="002C2C85">
        <w:rPr>
          <w:rFonts w:asciiTheme="minorHAnsi" w:hAnsiTheme="minorHAnsi"/>
          <w:sz w:val="22"/>
          <w:szCs w:val="22"/>
        </w:rPr>
        <w:t>Она и изображена на рис. 7.4.</w:t>
      </w:r>
      <w:r w:rsidR="00A232A3" w:rsidRPr="00A232A3">
        <w:rPr>
          <w:rFonts w:asciiTheme="minorHAnsi" w:hAnsiTheme="minorHAnsi"/>
          <w:sz w:val="22"/>
          <w:szCs w:val="22"/>
        </w:rPr>
        <w:t xml:space="preserve"> </w:t>
      </w:r>
      <w:r w:rsidRPr="002C2C85">
        <w:rPr>
          <w:rFonts w:asciiTheme="minorHAnsi" w:hAnsiTheme="minorHAnsi"/>
          <w:sz w:val="22"/>
          <w:szCs w:val="22"/>
        </w:rPr>
        <w:t>Остается рассчитать</w:t>
      </w:r>
    </w:p>
    <w:p w:rsidR="00A232A3" w:rsidRDefault="00A232A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94636" cy="415598"/>
            <wp:effectExtent l="0" t="0" r="0" b="381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Формула(7.48)_выч3.jpg"/>
                    <pic:cNvPicPr/>
                  </pic:nvPicPr>
                  <pic:blipFill>
                    <a:blip r:embed="rId267">
                      <a:extLst>
                        <a:ext uri="{28A0092B-C50C-407E-A947-70E740481C1C}">
                          <a14:useLocalDpi xmlns:a14="http://schemas.microsoft.com/office/drawing/2010/main" val="0"/>
                        </a:ext>
                      </a:extLst>
                    </a:blip>
                    <a:stretch>
                      <a:fillRect/>
                    </a:stretch>
                  </pic:blipFill>
                  <pic:spPr>
                    <a:xfrm>
                      <a:off x="0" y="0"/>
                      <a:ext cx="1911539" cy="419306"/>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(см. (7.27)). Один способ — </w:t>
      </w:r>
      <w:r w:rsidR="00A232A3">
        <w:rPr>
          <w:rFonts w:asciiTheme="minorHAnsi" w:hAnsiTheme="minorHAnsi"/>
          <w:sz w:val="22"/>
          <w:szCs w:val="22"/>
        </w:rPr>
        <w:t xml:space="preserve">вычислить каждый из элементов </w:t>
      </w:r>
      <w:proofErr w:type="spellStart"/>
      <w:r w:rsidR="00A232A3">
        <w:rPr>
          <w:rFonts w:asciiTheme="minorHAnsi" w:hAnsiTheme="minorHAnsi"/>
          <w:sz w:val="22"/>
          <w:szCs w:val="22"/>
        </w:rPr>
        <w:t>y</w:t>
      </w:r>
      <w:r w:rsidR="00A232A3" w:rsidRPr="00A232A3">
        <w:rPr>
          <w:rFonts w:asciiTheme="minorHAnsi" w:hAnsiTheme="minorHAnsi"/>
          <w:sz w:val="22"/>
          <w:szCs w:val="22"/>
          <w:vertAlign w:val="subscript"/>
        </w:rPr>
        <w:t>i</w:t>
      </w:r>
      <w:proofErr w:type="spellEnd"/>
      <w:r w:rsidR="00A232A3" w:rsidRPr="00A232A3">
        <w:rPr>
          <w:rFonts w:asciiTheme="minorHAnsi" w:hAnsiTheme="minorHAnsi"/>
          <w:sz w:val="22"/>
          <w:szCs w:val="22"/>
        </w:rPr>
        <w:t xml:space="preserve"> – </w:t>
      </w:r>
      <w:r w:rsidR="00A232A3">
        <w:rPr>
          <w:rFonts w:asciiTheme="minorHAnsi" w:hAnsiTheme="minorHAnsi"/>
          <w:sz w:val="22"/>
          <w:szCs w:val="22"/>
        </w:rPr>
        <w:t xml:space="preserve">â – </w:t>
      </w:r>
      <w:proofErr w:type="spellStart"/>
      <w:r w:rsidRPr="002C2C85">
        <w:rPr>
          <w:rFonts w:asciiTheme="minorHAnsi" w:hAnsiTheme="minorHAnsi"/>
          <w:sz w:val="22"/>
          <w:szCs w:val="22"/>
        </w:rPr>
        <w:t>b</w:t>
      </w:r>
      <w:r w:rsidR="00A232A3">
        <w:rPr>
          <w:rFonts w:asciiTheme="minorHAnsi" w:hAnsiTheme="minorHAnsi"/>
          <w:sz w:val="22"/>
          <w:szCs w:val="22"/>
        </w:rPr>
        <w:t>̂</w:t>
      </w:r>
      <w:r w:rsidRPr="002C2C85">
        <w:rPr>
          <w:rFonts w:asciiTheme="minorHAnsi" w:hAnsiTheme="minorHAnsi"/>
          <w:sz w:val="22"/>
          <w:szCs w:val="22"/>
        </w:rPr>
        <w:t>x</w:t>
      </w:r>
      <w:r w:rsidR="00A232A3" w:rsidRPr="00A232A3">
        <w:rPr>
          <w:rFonts w:asciiTheme="minorHAnsi" w:hAnsiTheme="minorHAnsi"/>
          <w:sz w:val="22"/>
          <w:szCs w:val="22"/>
          <w:vertAlign w:val="subscript"/>
          <w:lang w:val="en-US"/>
        </w:rPr>
        <w:t>i</w:t>
      </w:r>
      <w:proofErr w:type="spellEnd"/>
      <w:r w:rsidRPr="002C2C85">
        <w:rPr>
          <w:rFonts w:asciiTheme="minorHAnsi" w:hAnsiTheme="minorHAnsi"/>
          <w:sz w:val="22"/>
          <w:szCs w:val="22"/>
        </w:rPr>
        <w:t xml:space="preserve"> отдельно, а затем рассчитать их сумму квадратов и величину s</w:t>
      </w:r>
      <w:r w:rsidR="00A232A3">
        <w:rPr>
          <w:rFonts w:asciiTheme="minorHAnsi" w:hAnsiTheme="minorHAnsi"/>
          <w:sz w:val="22"/>
          <w:szCs w:val="22"/>
        </w:rPr>
        <w:t>̂</w:t>
      </w:r>
      <w:r w:rsidRPr="00A232A3">
        <w:rPr>
          <w:rFonts w:asciiTheme="minorHAnsi" w:hAnsiTheme="minorHAnsi"/>
          <w:sz w:val="22"/>
          <w:szCs w:val="22"/>
          <w:vertAlign w:val="superscript"/>
        </w:rPr>
        <w:t>2</w:t>
      </w:r>
      <w:r w:rsidRPr="002C2C85">
        <w:rPr>
          <w:rFonts w:asciiTheme="minorHAnsi" w:hAnsiTheme="minorHAnsi"/>
          <w:sz w:val="22"/>
          <w:szCs w:val="22"/>
        </w:rPr>
        <w:t>. Однако это довольно долгий путь. Другой, более прямой способ основан на использовании следующего результата (см. упражнение 7.7):</w:t>
      </w:r>
    </w:p>
    <w:p w:rsidR="00A232A3" w:rsidRPr="002C2C85" w:rsidRDefault="00A232A3"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81958" cy="784588"/>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Формула(7.49).jpg"/>
                    <pic:cNvPicPr/>
                  </pic:nvPicPr>
                  <pic:blipFill>
                    <a:blip r:embed="rId268">
                      <a:extLst>
                        <a:ext uri="{28A0092B-C50C-407E-A947-70E740481C1C}">
                          <a14:useLocalDpi xmlns:a14="http://schemas.microsoft.com/office/drawing/2010/main" val="0"/>
                        </a:ext>
                      </a:extLst>
                    </a:blip>
                    <a:stretch>
                      <a:fillRect/>
                    </a:stretch>
                  </pic:blipFill>
                  <pic:spPr>
                    <a:xfrm>
                      <a:off x="0" y="0"/>
                      <a:ext cx="3806944" cy="789771"/>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его помощью и опираясь на вычисления, произве</w:t>
      </w:r>
      <w:r w:rsidR="00A232A3">
        <w:rPr>
          <w:rFonts w:asciiTheme="minorHAnsi" w:hAnsiTheme="minorHAnsi"/>
          <w:sz w:val="22"/>
          <w:szCs w:val="22"/>
        </w:rPr>
        <w:t>денные ранее, мы находим, что ŝ</w:t>
      </w:r>
      <w:r w:rsidR="00A232A3" w:rsidRPr="00A232A3">
        <w:rPr>
          <w:rFonts w:asciiTheme="minorHAnsi" w:hAnsiTheme="minorHAnsi"/>
          <w:sz w:val="22"/>
          <w:szCs w:val="22"/>
          <w:vertAlign w:val="superscript"/>
        </w:rPr>
        <w:t>2</w:t>
      </w:r>
      <w:r w:rsidRPr="002C2C85">
        <w:rPr>
          <w:rFonts w:asciiTheme="minorHAnsi" w:hAnsiTheme="minorHAnsi"/>
          <w:sz w:val="22"/>
          <w:szCs w:val="22"/>
        </w:rPr>
        <w:t xml:space="preserve"> = 164846,6 и, следовательно, s</w:t>
      </w:r>
      <w:r w:rsidR="00A232A3">
        <w:rPr>
          <w:rFonts w:asciiTheme="minorHAnsi" w:hAnsiTheme="minorHAnsi"/>
          <w:sz w:val="22"/>
          <w:szCs w:val="22"/>
        </w:rPr>
        <w:t>̂</w:t>
      </w:r>
      <w:r w:rsidRPr="002C2C85">
        <w:rPr>
          <w:rFonts w:asciiTheme="minorHAnsi" w:hAnsiTheme="minorHAnsi"/>
          <w:sz w:val="22"/>
          <w:szCs w:val="22"/>
        </w:rPr>
        <w:t xml:space="preserve"> = 406. Из (</w:t>
      </w:r>
      <w:r w:rsidR="00A232A3">
        <w:rPr>
          <w:rFonts w:asciiTheme="minorHAnsi" w:hAnsiTheme="minorHAnsi"/>
          <w:sz w:val="22"/>
          <w:szCs w:val="22"/>
        </w:rPr>
        <w:t xml:space="preserve">7.27) получаем, что </w:t>
      </w:r>
      <w:proofErr w:type="spellStart"/>
      <w:r w:rsidR="00A232A3">
        <w:rPr>
          <w:rFonts w:asciiTheme="minorHAnsi" w:hAnsiTheme="minorHAnsi"/>
          <w:sz w:val="22"/>
          <w:szCs w:val="22"/>
        </w:rPr>
        <w:t>ŝ</w:t>
      </w:r>
      <w:r w:rsidRPr="00A232A3">
        <w:rPr>
          <w:rFonts w:asciiTheme="minorHAnsi" w:hAnsiTheme="minorHAnsi"/>
          <w:sz w:val="22"/>
          <w:szCs w:val="22"/>
          <w:vertAlign w:val="subscript"/>
        </w:rPr>
        <w:t>A</w:t>
      </w:r>
      <w:proofErr w:type="spellEnd"/>
      <w:r w:rsidR="00A232A3">
        <w:rPr>
          <w:rFonts w:asciiTheme="minorHAnsi" w:hAnsiTheme="minorHAnsi"/>
          <w:sz w:val="22"/>
          <w:szCs w:val="22"/>
        </w:rPr>
        <w:t xml:space="preserve"> = 1158 и </w:t>
      </w:r>
      <w:proofErr w:type="spellStart"/>
      <w:r w:rsidR="00A232A3">
        <w:rPr>
          <w:rFonts w:asciiTheme="minorHAnsi" w:hAnsiTheme="minorHAnsi"/>
          <w:sz w:val="22"/>
          <w:szCs w:val="22"/>
        </w:rPr>
        <w:t>ŝ</w:t>
      </w:r>
      <w:r w:rsidRPr="00A232A3">
        <w:rPr>
          <w:rFonts w:asciiTheme="minorHAnsi" w:hAnsiTheme="minorHAnsi"/>
          <w:sz w:val="22"/>
          <w:szCs w:val="22"/>
          <w:vertAlign w:val="subscript"/>
        </w:rPr>
        <w:t>B</w:t>
      </w:r>
      <w:proofErr w:type="spellEnd"/>
      <w:r w:rsidRPr="002C2C85">
        <w:rPr>
          <w:rFonts w:asciiTheme="minorHAnsi" w:hAnsiTheme="minorHAnsi"/>
          <w:sz w:val="22"/>
          <w:szCs w:val="22"/>
        </w:rPr>
        <w:t xml:space="preserve"> = 0,043. Выбрав одну из принятых форм представления результатов регрес</w:t>
      </w:r>
      <w:r w:rsidR="00A232A3">
        <w:rPr>
          <w:rFonts w:asciiTheme="minorHAnsi" w:hAnsiTheme="minorHAnsi"/>
          <w:sz w:val="22"/>
          <w:szCs w:val="22"/>
        </w:rPr>
        <w:t>сионного анализа, мы можем запи</w:t>
      </w:r>
      <w:r w:rsidRPr="002C2C85">
        <w:rPr>
          <w:rFonts w:asciiTheme="minorHAnsi" w:hAnsiTheme="minorHAnsi"/>
          <w:sz w:val="22"/>
          <w:szCs w:val="22"/>
        </w:rPr>
        <w:t>сать:</w:t>
      </w:r>
    </w:p>
    <w:p w:rsidR="006C0469" w:rsidRDefault="006C046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187244" cy="426327"/>
            <wp:effectExtent l="0" t="0" r="381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Формула(7.50).jpg"/>
                    <pic:cNvPicPr/>
                  </pic:nvPicPr>
                  <pic:blipFill>
                    <a:blip r:embed="rId269">
                      <a:extLst>
                        <a:ext uri="{28A0092B-C50C-407E-A947-70E740481C1C}">
                          <a14:useLocalDpi xmlns:a14="http://schemas.microsoft.com/office/drawing/2010/main" val="0"/>
                        </a:ext>
                      </a:extLst>
                    </a:blip>
                    <a:stretch>
                      <a:fillRect/>
                    </a:stretch>
                  </pic:blipFill>
                  <pic:spPr>
                    <a:xfrm>
                      <a:off x="0" y="0"/>
                      <a:ext cx="2210950" cy="430948"/>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w:t>
      </w:r>
      <w:proofErr w:type="gramStart"/>
      <w:r w:rsidRPr="002C2C85">
        <w:rPr>
          <w:rFonts w:asciiTheme="minorHAnsi" w:hAnsiTheme="minorHAnsi"/>
          <w:sz w:val="22"/>
          <w:szCs w:val="22"/>
        </w:rPr>
        <w:t>в</w:t>
      </w:r>
      <w:proofErr w:type="gramEnd"/>
      <w:r w:rsidRPr="002C2C85">
        <w:rPr>
          <w:rFonts w:asciiTheme="minorHAnsi" w:hAnsiTheme="minorHAnsi"/>
          <w:sz w:val="22"/>
          <w:szCs w:val="22"/>
        </w:rPr>
        <w:t xml:space="preserve"> скобках указаны стандартные ошибки параметров).</w:t>
      </w:r>
    </w:p>
    <w:p w:rsidR="002C2C85" w:rsidRPr="002C2C85" w:rsidRDefault="006C0469" w:rsidP="002C2C85">
      <w:pPr>
        <w:spacing w:before="0" w:after="120"/>
        <w:ind w:firstLine="0"/>
        <w:jc w:val="left"/>
        <w:rPr>
          <w:rFonts w:asciiTheme="minorHAnsi" w:hAnsiTheme="minorHAnsi"/>
          <w:sz w:val="22"/>
          <w:szCs w:val="22"/>
        </w:rPr>
      </w:pPr>
      <w:r>
        <w:rPr>
          <w:rFonts w:asciiTheme="minorHAnsi" w:hAnsiTheme="minorHAnsi"/>
          <w:sz w:val="22"/>
          <w:szCs w:val="22"/>
        </w:rPr>
        <w:t xml:space="preserve">В предположении, что </w:t>
      </w:r>
      <w:r w:rsidR="002C2C85" w:rsidRPr="002C2C85">
        <w:rPr>
          <w:rFonts w:asciiTheme="minorHAnsi" w:hAnsiTheme="minorHAnsi"/>
          <w:sz w:val="22"/>
          <w:szCs w:val="22"/>
        </w:rPr>
        <w:t>априорные сведения о параметрах А, В и S отсутствуют, на основе (7.25) и (7.26) мы можем построить апостериорные оценки этих параметров. Подставим</w:t>
      </w:r>
      <w:r>
        <w:rPr>
          <w:rFonts w:asciiTheme="minorHAnsi" w:hAnsiTheme="minorHAnsi"/>
          <w:sz w:val="22"/>
          <w:szCs w:val="22"/>
        </w:rPr>
        <w:t xml:space="preserve"> </w:t>
      </w:r>
      <w:r w:rsidR="002C2C85" w:rsidRPr="002C2C85">
        <w:rPr>
          <w:rFonts w:asciiTheme="minorHAnsi" w:hAnsiTheme="minorHAnsi"/>
          <w:sz w:val="22"/>
          <w:szCs w:val="22"/>
        </w:rPr>
        <w:t>а</w:t>
      </w:r>
      <w:r>
        <w:rPr>
          <w:rFonts w:asciiTheme="minorHAnsi" w:hAnsiTheme="minorHAnsi"/>
          <w:sz w:val="22"/>
          <w:szCs w:val="22"/>
        </w:rPr>
        <w:t>̂</w:t>
      </w:r>
      <w:r w:rsidR="002C2C85" w:rsidRPr="002C2C85">
        <w:rPr>
          <w:rFonts w:asciiTheme="minorHAnsi" w:hAnsiTheme="minorHAnsi"/>
          <w:sz w:val="22"/>
          <w:szCs w:val="22"/>
        </w:rPr>
        <w:t xml:space="preserve"> </w:t>
      </w:r>
      <w:r>
        <w:rPr>
          <w:rFonts w:asciiTheme="minorHAnsi" w:hAnsiTheme="minorHAnsi"/>
          <w:sz w:val="22"/>
          <w:szCs w:val="22"/>
        </w:rPr>
        <w:t xml:space="preserve">= </w:t>
      </w:r>
      <w:r w:rsidR="002C2C85" w:rsidRPr="002C2C85">
        <w:rPr>
          <w:rFonts w:asciiTheme="minorHAnsi" w:hAnsiTheme="minorHAnsi"/>
          <w:sz w:val="22"/>
          <w:szCs w:val="22"/>
        </w:rPr>
        <w:t>2462, b</w:t>
      </w:r>
      <w:r>
        <w:rPr>
          <w:rFonts w:asciiTheme="minorHAnsi" w:hAnsiTheme="minorHAnsi"/>
          <w:sz w:val="22"/>
          <w:szCs w:val="22"/>
        </w:rPr>
        <w:t>̂ =0,522, ŝ</w:t>
      </w:r>
      <w:r w:rsidRPr="006C0469">
        <w:rPr>
          <w:rFonts w:asciiTheme="minorHAnsi" w:hAnsiTheme="minorHAnsi"/>
          <w:sz w:val="22"/>
          <w:szCs w:val="22"/>
          <w:vertAlign w:val="subscript"/>
          <w:lang w:val="en-US"/>
        </w:rPr>
        <w:t>A</w:t>
      </w:r>
      <w:r>
        <w:rPr>
          <w:rFonts w:asciiTheme="minorHAnsi" w:hAnsiTheme="minorHAnsi"/>
          <w:sz w:val="22"/>
          <w:szCs w:val="22"/>
        </w:rPr>
        <w:t xml:space="preserve"> = 1158, </w:t>
      </w:r>
      <w:proofErr w:type="spellStart"/>
      <w:r>
        <w:rPr>
          <w:rFonts w:asciiTheme="minorHAnsi" w:hAnsiTheme="minorHAnsi"/>
          <w:sz w:val="22"/>
          <w:szCs w:val="22"/>
        </w:rPr>
        <w:t>ŝ</w:t>
      </w:r>
      <w:r w:rsidR="002C2C85" w:rsidRPr="006C0469">
        <w:rPr>
          <w:rFonts w:asciiTheme="minorHAnsi" w:hAnsiTheme="minorHAnsi"/>
          <w:sz w:val="22"/>
          <w:szCs w:val="22"/>
          <w:vertAlign w:val="subscript"/>
        </w:rPr>
        <w:t>B</w:t>
      </w:r>
      <w:proofErr w:type="spellEnd"/>
      <w:r w:rsidR="002C2C85" w:rsidRPr="002C2C85">
        <w:rPr>
          <w:rFonts w:asciiTheme="minorHAnsi" w:hAnsiTheme="minorHAnsi"/>
          <w:sz w:val="22"/>
          <w:szCs w:val="22"/>
        </w:rPr>
        <w:t xml:space="preserve"> </w:t>
      </w:r>
      <w:r w:rsidRPr="006C0469">
        <w:rPr>
          <w:rFonts w:asciiTheme="minorHAnsi" w:hAnsiTheme="minorHAnsi"/>
          <w:sz w:val="22"/>
          <w:szCs w:val="22"/>
        </w:rPr>
        <w:t>=</w:t>
      </w:r>
      <w:r w:rsidR="002C2C85" w:rsidRPr="002C2C85">
        <w:rPr>
          <w:rFonts w:asciiTheme="minorHAnsi" w:hAnsiTheme="minorHAnsi"/>
          <w:sz w:val="22"/>
          <w:szCs w:val="22"/>
        </w:rPr>
        <w:t xml:space="preserve"> 0,043 в (7.25) и найдем, что обе величины</w:t>
      </w:r>
      <w:r w:rsidRPr="006C0469">
        <w:rPr>
          <w:rFonts w:asciiTheme="minorHAnsi" w:hAnsiTheme="minorHAnsi"/>
          <w:sz w:val="22"/>
          <w:szCs w:val="22"/>
        </w:rPr>
        <w:t xml:space="preserve"> (</w:t>
      </w:r>
      <w:r>
        <w:rPr>
          <w:rFonts w:asciiTheme="minorHAnsi" w:hAnsiTheme="minorHAnsi"/>
          <w:sz w:val="22"/>
          <w:szCs w:val="22"/>
        </w:rPr>
        <w:t xml:space="preserve">А – </w:t>
      </w:r>
      <w:proofErr w:type="gramStart"/>
      <w:r w:rsidR="002C2C85" w:rsidRPr="002C2C85">
        <w:rPr>
          <w:rFonts w:asciiTheme="minorHAnsi" w:hAnsiTheme="minorHAnsi"/>
          <w:sz w:val="22"/>
          <w:szCs w:val="22"/>
        </w:rPr>
        <w:t>2462</w:t>
      </w:r>
      <w:r w:rsidRPr="006C0469">
        <w:rPr>
          <w:rFonts w:asciiTheme="minorHAnsi" w:hAnsiTheme="minorHAnsi"/>
          <w:sz w:val="22"/>
          <w:szCs w:val="22"/>
        </w:rPr>
        <w:t>)/</w:t>
      </w:r>
      <w:proofErr w:type="gramEnd"/>
      <w:r w:rsidRPr="006C0469">
        <w:rPr>
          <w:rFonts w:asciiTheme="minorHAnsi" w:hAnsiTheme="minorHAnsi"/>
          <w:sz w:val="22"/>
          <w:szCs w:val="22"/>
        </w:rPr>
        <w:t xml:space="preserve">1158 </w:t>
      </w:r>
      <w:r>
        <w:rPr>
          <w:rFonts w:asciiTheme="minorHAnsi" w:hAnsiTheme="minorHAnsi"/>
          <w:sz w:val="22"/>
          <w:szCs w:val="22"/>
        </w:rPr>
        <w:t>и (</w:t>
      </w:r>
      <w:r w:rsidR="002C2C85" w:rsidRPr="002C2C85">
        <w:rPr>
          <w:rFonts w:asciiTheme="minorHAnsi" w:hAnsiTheme="minorHAnsi"/>
          <w:sz w:val="22"/>
          <w:szCs w:val="22"/>
        </w:rPr>
        <w:t>В</w:t>
      </w:r>
      <w:r>
        <w:rPr>
          <w:rFonts w:asciiTheme="minorHAnsi" w:hAnsiTheme="minorHAnsi"/>
          <w:sz w:val="22"/>
          <w:szCs w:val="22"/>
        </w:rPr>
        <w:t xml:space="preserve"> –</w:t>
      </w:r>
      <w:r w:rsidR="002C2C85" w:rsidRPr="002C2C85">
        <w:rPr>
          <w:rFonts w:asciiTheme="minorHAnsi" w:hAnsiTheme="minorHAnsi"/>
          <w:sz w:val="22"/>
          <w:szCs w:val="22"/>
        </w:rPr>
        <w:t xml:space="preserve"> 0,522</w:t>
      </w:r>
      <w:r>
        <w:rPr>
          <w:rFonts w:asciiTheme="minorHAnsi" w:hAnsiTheme="minorHAnsi"/>
          <w:sz w:val="22"/>
          <w:szCs w:val="22"/>
        </w:rPr>
        <w:t xml:space="preserve">)/0,043 удовлетворяют </w:t>
      </w:r>
      <w:r>
        <w:rPr>
          <w:rFonts w:asciiTheme="minorHAnsi" w:hAnsiTheme="minorHAnsi"/>
          <w:sz w:val="22"/>
          <w:szCs w:val="22"/>
          <w:lang w:val="en-US"/>
        </w:rPr>
        <w:t>t</w:t>
      </w:r>
      <w:r w:rsidR="002C2C85" w:rsidRPr="002C2C85">
        <w:rPr>
          <w:rFonts w:asciiTheme="minorHAnsi" w:hAnsiTheme="minorHAnsi"/>
          <w:sz w:val="22"/>
          <w:szCs w:val="22"/>
        </w:rPr>
        <w:t xml:space="preserve">-распределению с </w:t>
      </w:r>
      <w:r>
        <w:rPr>
          <w:rFonts w:asciiTheme="minorHAnsi" w:hAnsiTheme="minorHAnsi"/>
          <w:sz w:val="22"/>
          <w:szCs w:val="22"/>
        </w:rPr>
        <w:t>38 степенями свободы. После под</w:t>
      </w:r>
      <w:r w:rsidR="002C2C85" w:rsidRPr="002C2C85">
        <w:rPr>
          <w:rFonts w:asciiTheme="minorHAnsi" w:hAnsiTheme="minorHAnsi"/>
          <w:sz w:val="22"/>
          <w:szCs w:val="22"/>
        </w:rPr>
        <w:t>становки значения s</w:t>
      </w:r>
      <w:r>
        <w:rPr>
          <w:rFonts w:asciiTheme="minorHAnsi" w:hAnsiTheme="minorHAnsi"/>
          <w:sz w:val="22"/>
          <w:szCs w:val="22"/>
        </w:rPr>
        <w:t>̂</w:t>
      </w:r>
      <w:r w:rsidR="002C2C85" w:rsidRPr="002C2C85">
        <w:rPr>
          <w:rFonts w:asciiTheme="minorHAnsi" w:hAnsiTheme="minorHAnsi"/>
          <w:sz w:val="22"/>
          <w:szCs w:val="22"/>
        </w:rPr>
        <w:t xml:space="preserve"> = 406 в (7.26) величина 6264171/S</w:t>
      </w:r>
      <w:r w:rsidR="002C2C85" w:rsidRPr="006C0469">
        <w:rPr>
          <w:rFonts w:asciiTheme="minorHAnsi" w:hAnsiTheme="minorHAnsi"/>
          <w:sz w:val="22"/>
          <w:szCs w:val="22"/>
          <w:vertAlign w:val="superscript"/>
        </w:rPr>
        <w:t>2</w:t>
      </w:r>
      <w:r w:rsidR="002C2C85" w:rsidRPr="002C2C85">
        <w:rPr>
          <w:rFonts w:asciiTheme="minorHAnsi" w:hAnsiTheme="minorHAnsi"/>
          <w:sz w:val="22"/>
          <w:szCs w:val="22"/>
        </w:rPr>
        <w:t xml:space="preserve"> удовлетворяет распределению хи-квадрат также с 38 степенями свободы. Итак, получены полные характеристики апостериорных распределений. Различные обобщающие характеристики можно получить с помощью обычных вычислений. Например, 95-процентные вероятностные интервалы для коэффициентов А и В получают, основываясь на том, что переменная, удовлетворяющая</w:t>
      </w:r>
      <w:r>
        <w:rPr>
          <w:rFonts w:asciiTheme="minorHAnsi" w:hAnsiTheme="minorHAnsi"/>
          <w:sz w:val="22"/>
          <w:szCs w:val="22"/>
        </w:rPr>
        <w:t xml:space="preserve"> t</w:t>
      </w:r>
      <w:r w:rsidR="002C2C85" w:rsidRPr="002C2C85">
        <w:rPr>
          <w:rFonts w:asciiTheme="minorHAnsi" w:hAnsiTheme="minorHAnsi"/>
          <w:sz w:val="22"/>
          <w:szCs w:val="22"/>
        </w:rPr>
        <w:t>-распределению с 38 степенями свободы, с вероятностью 0,95 ле</w:t>
      </w:r>
      <w:r>
        <w:rPr>
          <w:rFonts w:asciiTheme="minorHAnsi" w:hAnsiTheme="minorHAnsi"/>
          <w:sz w:val="22"/>
          <w:szCs w:val="22"/>
        </w:rPr>
        <w:t>жит в интервале с концами ±2,024</w:t>
      </w:r>
      <w:r w:rsidR="002C2C85" w:rsidRPr="002C2C85">
        <w:rPr>
          <w:rFonts w:asciiTheme="minorHAnsi" w:hAnsiTheme="minorHAnsi"/>
          <w:sz w:val="22"/>
          <w:szCs w:val="22"/>
        </w:rPr>
        <w:t>. Следовательно,</w:t>
      </w:r>
    </w:p>
    <w:p w:rsidR="006C0469" w:rsidRPr="002C2C85" w:rsidRDefault="006C046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43276" cy="628610"/>
            <wp:effectExtent l="0" t="0" r="0" b="63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Формула(7.50)_выч.jpg"/>
                    <pic:cNvPicPr/>
                  </pic:nvPicPr>
                  <pic:blipFill>
                    <a:blip r:embed="rId270">
                      <a:extLst>
                        <a:ext uri="{28A0092B-C50C-407E-A947-70E740481C1C}">
                          <a14:useLocalDpi xmlns:a14="http://schemas.microsoft.com/office/drawing/2010/main" val="0"/>
                        </a:ext>
                      </a:extLst>
                    </a:blip>
                    <a:stretch>
                      <a:fillRect/>
                    </a:stretch>
                  </pic:blipFill>
                  <pic:spPr>
                    <a:xfrm>
                      <a:off x="0" y="0"/>
                      <a:ext cx="2462242" cy="633490"/>
                    </a:xfrm>
                    <a:prstGeom prst="rect">
                      <a:avLst/>
                    </a:prstGeom>
                  </pic:spPr>
                </pic:pic>
              </a:graphicData>
            </a:graphic>
          </wp:inline>
        </w:drawing>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95-процентные вероятностные интервалы для коэффициентов А и В равны (117; 4807) и (0,435; 0,609) соответственно. Опираясь на данные наблюдений, изображенные на ри</w:t>
      </w:r>
      <w:r w:rsidR="003D57AA">
        <w:rPr>
          <w:rFonts w:asciiTheme="minorHAnsi" w:hAnsiTheme="minorHAnsi"/>
          <w:sz w:val="22"/>
          <w:szCs w:val="22"/>
        </w:rPr>
        <w:t>с. 7.4, можно с вероятностью 95</w:t>
      </w:r>
      <w:r w:rsidRPr="002C2C85">
        <w:rPr>
          <w:rFonts w:asciiTheme="minorHAnsi" w:hAnsiTheme="minorHAnsi"/>
          <w:sz w:val="22"/>
          <w:szCs w:val="22"/>
        </w:rPr>
        <w:t xml:space="preserve">% утверждать, что агрегированная предельная склонность к потреблению в Великобритании </w:t>
      </w:r>
      <w:r w:rsidRPr="002C2C85">
        <w:rPr>
          <w:rFonts w:asciiTheme="minorHAnsi" w:hAnsiTheme="minorHAnsi"/>
          <w:sz w:val="22"/>
          <w:szCs w:val="22"/>
        </w:rPr>
        <w:lastRenderedPageBreak/>
        <w:t>равнялась величине, заключенной между 0,435 и 0,609. То обстоятельство, что этот интервал весьма широк, связано с достаточно большой дисперсией исходных данных (см. рис. 7.4).</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экономической теории предполагалось, что значение А положительно, а значение В лежит между 0 и 1. Согласуется ли подобная гипотеза с фактами? Очевидный способ проверить э</w:t>
      </w:r>
      <w:r w:rsidR="003D57AA">
        <w:rPr>
          <w:rFonts w:asciiTheme="minorHAnsi" w:hAnsiTheme="minorHAnsi"/>
          <w:sz w:val="22"/>
          <w:szCs w:val="22"/>
        </w:rPr>
        <w:t>то — рассчитать вероятности Р (</w:t>
      </w:r>
      <w:proofErr w:type="gramStart"/>
      <w:r w:rsidR="003D57AA">
        <w:rPr>
          <w:rFonts w:asciiTheme="minorHAnsi" w:hAnsiTheme="minorHAnsi"/>
          <w:sz w:val="22"/>
          <w:szCs w:val="22"/>
        </w:rPr>
        <w:t>A</w:t>
      </w:r>
      <w:r w:rsidRPr="002C2C85">
        <w:rPr>
          <w:rFonts w:asciiTheme="minorHAnsi" w:hAnsiTheme="minorHAnsi"/>
          <w:sz w:val="22"/>
          <w:szCs w:val="22"/>
        </w:rPr>
        <w:t xml:space="preserve"> &gt;</w:t>
      </w:r>
      <w:proofErr w:type="gramEnd"/>
      <w:r w:rsidR="003D57AA">
        <w:rPr>
          <w:rFonts w:asciiTheme="minorHAnsi" w:hAnsiTheme="minorHAnsi"/>
          <w:sz w:val="22"/>
          <w:szCs w:val="22"/>
        </w:rPr>
        <w:t xml:space="preserve"> 0) и Р (0 &lt; В </w:t>
      </w:r>
      <w:r w:rsidRPr="002C2C85">
        <w:rPr>
          <w:rFonts w:asciiTheme="minorHAnsi" w:hAnsiTheme="minorHAnsi"/>
          <w:sz w:val="22"/>
          <w:szCs w:val="22"/>
        </w:rPr>
        <w:t>&lt; 1) и убедиться в том, что они «достаточно велики». Наша апостериорная оценка коэффициента А:</w:t>
      </w:r>
      <w:r w:rsidR="003D57AA" w:rsidRPr="003D57AA">
        <w:rPr>
          <w:rFonts w:asciiTheme="minorHAnsi" w:hAnsiTheme="minorHAnsi"/>
          <w:sz w:val="22"/>
          <w:szCs w:val="22"/>
        </w:rPr>
        <w:t xml:space="preserve"> </w:t>
      </w:r>
      <w:r w:rsidR="003D57AA" w:rsidRPr="003D57AA">
        <w:rPr>
          <w:rFonts w:asciiTheme="majorHAnsi" w:hAnsiTheme="majorHAnsi"/>
          <w:i/>
          <w:sz w:val="22"/>
          <w:szCs w:val="22"/>
        </w:rPr>
        <w:t>(</w:t>
      </w:r>
      <w:r w:rsidR="003D57AA" w:rsidRPr="003D57AA">
        <w:rPr>
          <w:rFonts w:asciiTheme="majorHAnsi" w:hAnsiTheme="majorHAnsi"/>
          <w:i/>
          <w:sz w:val="22"/>
          <w:szCs w:val="22"/>
          <w:lang w:val="en-US"/>
        </w:rPr>
        <w:t>A</w:t>
      </w:r>
      <w:r w:rsidR="003D57AA" w:rsidRPr="003D57AA">
        <w:rPr>
          <w:rFonts w:asciiTheme="majorHAnsi" w:hAnsiTheme="majorHAnsi"/>
          <w:i/>
          <w:sz w:val="22"/>
          <w:szCs w:val="22"/>
        </w:rPr>
        <w:t xml:space="preserve"> – </w:t>
      </w:r>
      <w:proofErr w:type="gramStart"/>
      <w:r w:rsidR="003D57AA" w:rsidRPr="003D57AA">
        <w:rPr>
          <w:rFonts w:asciiTheme="majorHAnsi" w:hAnsiTheme="majorHAnsi"/>
          <w:i/>
          <w:sz w:val="22"/>
          <w:szCs w:val="22"/>
        </w:rPr>
        <w:t>2462)/</w:t>
      </w:r>
      <w:proofErr w:type="gramEnd"/>
      <w:r w:rsidR="003D57AA" w:rsidRPr="003D57AA">
        <w:rPr>
          <w:rFonts w:asciiTheme="majorHAnsi" w:hAnsiTheme="majorHAnsi"/>
          <w:i/>
          <w:sz w:val="22"/>
          <w:szCs w:val="22"/>
        </w:rPr>
        <w:t xml:space="preserve">1158 ~ </w:t>
      </w:r>
      <w:r w:rsidR="003D57AA" w:rsidRPr="003D57AA">
        <w:rPr>
          <w:rFonts w:asciiTheme="majorHAnsi" w:hAnsiTheme="majorHAnsi"/>
          <w:i/>
          <w:sz w:val="22"/>
          <w:szCs w:val="22"/>
          <w:lang w:val="en-US"/>
        </w:rPr>
        <w:t>t</w:t>
      </w:r>
      <w:r w:rsidR="003D57AA" w:rsidRPr="003D57AA">
        <w:rPr>
          <w:rFonts w:asciiTheme="majorHAnsi" w:hAnsiTheme="majorHAnsi"/>
          <w:i/>
          <w:sz w:val="22"/>
          <w:szCs w:val="22"/>
        </w:rPr>
        <w:t>(38)</w:t>
      </w:r>
      <w:r w:rsidR="003D57AA" w:rsidRPr="003D57AA">
        <w:rPr>
          <w:rFonts w:asciiTheme="minorHAnsi" w:hAnsiTheme="minorHAnsi"/>
          <w:sz w:val="22"/>
          <w:szCs w:val="22"/>
        </w:rPr>
        <w:t xml:space="preserve">, </w:t>
      </w:r>
      <w:r w:rsidRPr="002C2C85">
        <w:rPr>
          <w:rFonts w:asciiTheme="minorHAnsi" w:hAnsiTheme="minorHAnsi"/>
          <w:sz w:val="22"/>
          <w:szCs w:val="22"/>
        </w:rPr>
        <w:t>т</w:t>
      </w:r>
      <w:r w:rsidR="003D57AA">
        <w:rPr>
          <w:rFonts w:asciiTheme="minorHAnsi" w:hAnsiTheme="minorHAnsi"/>
          <w:sz w:val="22"/>
          <w:szCs w:val="22"/>
        </w:rPr>
        <w:t>.</w:t>
      </w:r>
      <w:r w:rsidRPr="002C2C85">
        <w:rPr>
          <w:rFonts w:asciiTheme="minorHAnsi" w:hAnsiTheme="minorHAnsi"/>
          <w:sz w:val="22"/>
          <w:szCs w:val="22"/>
        </w:rPr>
        <w:t xml:space="preserve">е. </w:t>
      </w:r>
      <w:r w:rsidR="003D57AA">
        <w:rPr>
          <w:rFonts w:asciiTheme="minorHAnsi" w:hAnsiTheme="minorHAnsi"/>
          <w:sz w:val="22"/>
          <w:szCs w:val="22"/>
        </w:rPr>
        <w:t>Р (A</w:t>
      </w:r>
      <w:r w:rsidR="003D57AA" w:rsidRPr="002C2C85">
        <w:rPr>
          <w:rFonts w:asciiTheme="minorHAnsi" w:hAnsiTheme="minorHAnsi"/>
          <w:sz w:val="22"/>
          <w:szCs w:val="22"/>
        </w:rPr>
        <w:t xml:space="preserve"> &gt;</w:t>
      </w:r>
      <w:r w:rsidR="003D57AA">
        <w:rPr>
          <w:rFonts w:asciiTheme="minorHAnsi" w:hAnsiTheme="minorHAnsi"/>
          <w:sz w:val="22"/>
          <w:szCs w:val="22"/>
        </w:rPr>
        <w:t xml:space="preserve"> 0)</w:t>
      </w:r>
      <w:r w:rsidR="003D57AA" w:rsidRPr="003D57AA">
        <w:rPr>
          <w:rFonts w:asciiTheme="minorHAnsi" w:hAnsiTheme="minorHAnsi"/>
          <w:sz w:val="22"/>
          <w:szCs w:val="22"/>
        </w:rPr>
        <w:t xml:space="preserve"> =</w:t>
      </w:r>
      <w:r w:rsidR="003D57AA">
        <w:rPr>
          <w:rFonts w:asciiTheme="minorHAnsi" w:hAnsiTheme="minorHAnsi"/>
          <w:sz w:val="22"/>
          <w:szCs w:val="22"/>
        </w:rPr>
        <w:br/>
      </w:r>
      <w:r w:rsidR="003D57AA" w:rsidRPr="003D57AA">
        <w:rPr>
          <w:rFonts w:asciiTheme="minorHAnsi" w:hAnsiTheme="minorHAnsi"/>
          <w:sz w:val="22"/>
          <w:szCs w:val="22"/>
        </w:rPr>
        <w:t>1-СТЬЮДЕНТ.РАСП(B18;38;ИСТИНА)</w:t>
      </w:r>
      <w:r w:rsidR="003D57AA">
        <w:rPr>
          <w:rFonts w:asciiTheme="minorHAnsi" w:hAnsiTheme="minorHAnsi"/>
          <w:sz w:val="22"/>
          <w:szCs w:val="22"/>
        </w:rPr>
        <w:t xml:space="preserve"> = 0,97997</w:t>
      </w:r>
      <w:r w:rsidR="003D57AA" w:rsidRPr="003D57AA">
        <w:rPr>
          <w:rFonts w:asciiTheme="minorHAnsi" w:hAnsiTheme="minorHAnsi"/>
          <w:sz w:val="22"/>
          <w:szCs w:val="22"/>
        </w:rPr>
        <w:t xml:space="preserve">. </w:t>
      </w:r>
      <w:r w:rsidR="003D57AA">
        <w:rPr>
          <w:rFonts w:asciiTheme="minorHAnsi" w:hAnsiTheme="minorHAnsi"/>
          <w:sz w:val="22"/>
          <w:szCs w:val="22"/>
        </w:rPr>
        <w:t xml:space="preserve">Аналогично Р (0 </w:t>
      </w:r>
      <w:proofErr w:type="gramStart"/>
      <w:r w:rsidR="003D57AA">
        <w:rPr>
          <w:rFonts w:asciiTheme="minorHAnsi" w:hAnsiTheme="minorHAnsi"/>
          <w:sz w:val="22"/>
          <w:szCs w:val="22"/>
        </w:rPr>
        <w:t>&lt; В</w:t>
      </w:r>
      <w:proofErr w:type="gramEnd"/>
      <w:r w:rsidR="003D57AA">
        <w:rPr>
          <w:rFonts w:asciiTheme="minorHAnsi" w:hAnsiTheme="minorHAnsi"/>
          <w:sz w:val="22"/>
          <w:szCs w:val="22"/>
        </w:rPr>
        <w:t xml:space="preserve"> </w:t>
      </w:r>
      <w:r w:rsidR="003D57AA" w:rsidRPr="002C2C85">
        <w:rPr>
          <w:rFonts w:asciiTheme="minorHAnsi" w:hAnsiTheme="minorHAnsi"/>
          <w:sz w:val="22"/>
          <w:szCs w:val="22"/>
        </w:rPr>
        <w:t xml:space="preserve">&lt; 1) </w:t>
      </w:r>
      <w:r w:rsidR="003D57AA" w:rsidRPr="003D57AA">
        <w:rPr>
          <w:rFonts w:asciiTheme="minorHAnsi" w:hAnsiTheme="minorHAnsi"/>
          <w:sz w:val="22"/>
          <w:szCs w:val="22"/>
        </w:rPr>
        <w:t>=1-СТЬЮДЕНТ.РАСП(-0,522/0,043;38;ИСТИНА)</w:t>
      </w:r>
      <w:r w:rsidR="00A55B27">
        <w:rPr>
          <w:rFonts w:asciiTheme="minorHAnsi" w:hAnsiTheme="minorHAnsi"/>
          <w:sz w:val="22"/>
          <w:szCs w:val="22"/>
        </w:rPr>
        <w:t xml:space="preserve"> = 1. </w:t>
      </w:r>
      <w:r w:rsidRPr="002C2C85">
        <w:rPr>
          <w:rFonts w:asciiTheme="minorHAnsi" w:hAnsiTheme="minorHAnsi"/>
          <w:sz w:val="22"/>
          <w:szCs w:val="22"/>
        </w:rPr>
        <w:t xml:space="preserve">Итак, мы почти наверняка можем утверждать, что коэффициент А положителен </w:t>
      </w:r>
      <w:r w:rsidR="003D57AA" w:rsidRPr="003D57AA">
        <w:rPr>
          <w:rFonts w:asciiTheme="minorHAnsi" w:hAnsiTheme="minorHAnsi"/>
          <w:sz w:val="22"/>
          <w:szCs w:val="22"/>
        </w:rPr>
        <w:t>(</w:t>
      </w:r>
      <w:r w:rsidR="003D57AA">
        <w:rPr>
          <w:rFonts w:asciiTheme="minorHAnsi" w:hAnsiTheme="minorHAnsi"/>
          <w:sz w:val="22"/>
          <w:szCs w:val="22"/>
        </w:rPr>
        <w:t xml:space="preserve">с вероятностью 98%) </w:t>
      </w:r>
      <w:r w:rsidRPr="002C2C85">
        <w:rPr>
          <w:rFonts w:asciiTheme="minorHAnsi" w:hAnsiTheme="minorHAnsi"/>
          <w:sz w:val="22"/>
          <w:szCs w:val="22"/>
        </w:rPr>
        <w:t>и с еще большей уверенностью что коэффициент В лежит между 0 и 1.</w:t>
      </w:r>
    </w:p>
    <w:p w:rsidR="002C2C85" w:rsidRPr="00A55B27"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Наконец, </w:t>
      </w:r>
      <w:r w:rsidR="00A55B27">
        <w:rPr>
          <w:rFonts w:asciiTheme="minorHAnsi" w:hAnsiTheme="minorHAnsi"/>
          <w:sz w:val="22"/>
          <w:szCs w:val="22"/>
        </w:rPr>
        <w:t xml:space="preserve">для полноты картины рассчитаем </w:t>
      </w:r>
      <w:r w:rsidR="00A55B27">
        <w:rPr>
          <w:rFonts w:asciiTheme="minorHAnsi" w:hAnsiTheme="minorHAnsi"/>
          <w:sz w:val="22"/>
          <w:szCs w:val="22"/>
          <w:lang w:val="en-US"/>
        </w:rPr>
        <w:t>t</w:t>
      </w:r>
      <w:r w:rsidRPr="002C2C85">
        <w:rPr>
          <w:rFonts w:asciiTheme="minorHAnsi" w:hAnsiTheme="minorHAnsi"/>
          <w:sz w:val="22"/>
          <w:szCs w:val="22"/>
        </w:rPr>
        <w:t>-отношения и значение</w:t>
      </w:r>
      <w:r w:rsidR="00A55B27" w:rsidRPr="00A55B27">
        <w:rPr>
          <w:rFonts w:asciiTheme="minorHAnsi" w:hAnsiTheme="minorHAnsi"/>
          <w:sz w:val="22"/>
          <w:szCs w:val="22"/>
        </w:rPr>
        <w:t xml:space="preserve"> </w:t>
      </w:r>
      <w:r w:rsidR="00A55B27">
        <w:rPr>
          <w:rFonts w:asciiTheme="minorHAnsi" w:hAnsiTheme="minorHAnsi"/>
          <w:sz w:val="22"/>
          <w:szCs w:val="22"/>
          <w:lang w:val="en-US"/>
        </w:rPr>
        <w:t>R</w:t>
      </w:r>
      <w:r w:rsidR="00A55B27" w:rsidRPr="00A55B27">
        <w:rPr>
          <w:rFonts w:asciiTheme="minorHAnsi" w:hAnsiTheme="minorHAnsi"/>
          <w:sz w:val="22"/>
          <w:szCs w:val="22"/>
          <w:vertAlign w:val="superscript"/>
        </w:rPr>
        <w:t>2</w:t>
      </w:r>
      <w:r w:rsidR="00A55B27" w:rsidRPr="00A55B27">
        <w:rPr>
          <w:rFonts w:asciiTheme="minorHAnsi" w:hAnsiTheme="minorHAnsi"/>
          <w:sz w:val="22"/>
          <w:szCs w:val="22"/>
        </w:rPr>
        <w:t>:</w:t>
      </w:r>
    </w:p>
    <w:p w:rsidR="00A55B27" w:rsidRDefault="00A55B2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174796" cy="343565"/>
            <wp:effectExtent l="0" t="0" r="698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Формула(7.50)_выч2.jpg"/>
                    <pic:cNvPicPr/>
                  </pic:nvPicPr>
                  <pic:blipFill>
                    <a:blip r:embed="rId271">
                      <a:extLst>
                        <a:ext uri="{28A0092B-C50C-407E-A947-70E740481C1C}">
                          <a14:useLocalDpi xmlns:a14="http://schemas.microsoft.com/office/drawing/2010/main" val="0"/>
                        </a:ext>
                      </a:extLst>
                    </a:blip>
                    <a:stretch>
                      <a:fillRect/>
                    </a:stretch>
                  </pic:blipFill>
                  <pic:spPr>
                    <a:xfrm>
                      <a:off x="0" y="0"/>
                      <a:ext cx="3243302" cy="350979"/>
                    </a:xfrm>
                    <a:prstGeom prst="rect">
                      <a:avLst/>
                    </a:prstGeom>
                  </pic:spPr>
                </pic:pic>
              </a:graphicData>
            </a:graphic>
          </wp:inline>
        </w:drawing>
      </w:r>
    </w:p>
    <w:p w:rsidR="002C2C85" w:rsidRPr="002C2C85" w:rsidRDefault="00A55B27" w:rsidP="002C2C85">
      <w:pPr>
        <w:spacing w:before="0" w:after="120"/>
        <w:ind w:firstLine="0"/>
        <w:jc w:val="left"/>
        <w:rPr>
          <w:rFonts w:asciiTheme="minorHAnsi" w:hAnsiTheme="minorHAnsi"/>
          <w:sz w:val="22"/>
          <w:szCs w:val="22"/>
        </w:rPr>
      </w:pPr>
      <w:r>
        <w:rPr>
          <w:rFonts w:asciiTheme="minorHAnsi" w:hAnsiTheme="minorHAnsi"/>
          <w:sz w:val="22"/>
          <w:szCs w:val="22"/>
        </w:rPr>
        <w:t>Значение R</w:t>
      </w:r>
      <w:r w:rsidR="002C2C85" w:rsidRPr="00A55B27">
        <w:rPr>
          <w:rFonts w:asciiTheme="minorHAnsi" w:hAnsiTheme="minorHAnsi"/>
          <w:sz w:val="22"/>
          <w:szCs w:val="22"/>
          <w:vertAlign w:val="superscript"/>
        </w:rPr>
        <w:t>2</w:t>
      </w:r>
      <w:r w:rsidR="002C2C85" w:rsidRPr="002C2C85">
        <w:rPr>
          <w:rFonts w:asciiTheme="minorHAnsi" w:hAnsiTheme="minorHAnsi"/>
          <w:sz w:val="22"/>
          <w:szCs w:val="22"/>
        </w:rPr>
        <w:t xml:space="preserve"> говорит о том, что почти 80% дисперсии наблюдений над переменной Y «объясняется» регрессией. Теперь мы можем записать результаты регрессионного анализа в форме, альтернативной (7.50), но так же достаточно распространенной:</w:t>
      </w:r>
    </w:p>
    <w:p w:rsidR="00A55B27" w:rsidRDefault="00A55B2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72414" cy="387705"/>
            <wp:effectExtent l="0" t="0" r="444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Формула(7.51).jpg"/>
                    <pic:cNvPicPr/>
                  </pic:nvPicPr>
                  <pic:blipFill>
                    <a:blip r:embed="rId272">
                      <a:extLst>
                        <a:ext uri="{28A0092B-C50C-407E-A947-70E740481C1C}">
                          <a14:useLocalDpi xmlns:a14="http://schemas.microsoft.com/office/drawing/2010/main" val="0"/>
                        </a:ext>
                      </a:extLst>
                    </a:blip>
                    <a:stretch>
                      <a:fillRect/>
                    </a:stretch>
                  </pic:blipFill>
                  <pic:spPr>
                    <a:xfrm>
                      <a:off x="0" y="0"/>
                      <a:ext cx="2539383" cy="398207"/>
                    </a:xfrm>
                    <a:prstGeom prst="rect">
                      <a:avLst/>
                    </a:prstGeom>
                  </pic:spPr>
                </pic:pic>
              </a:graphicData>
            </a:graphic>
          </wp:inline>
        </w:drawing>
      </w:r>
    </w:p>
    <w:p w:rsidR="002C2C85" w:rsidRPr="002C2C85" w:rsidRDefault="00A55B27"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в</w:t>
      </w:r>
      <w:proofErr w:type="gramEnd"/>
      <w:r>
        <w:rPr>
          <w:rFonts w:asciiTheme="minorHAnsi" w:hAnsiTheme="minorHAnsi"/>
          <w:sz w:val="22"/>
          <w:szCs w:val="22"/>
        </w:rPr>
        <w:t xml:space="preserve"> скобках указаны t</w:t>
      </w:r>
      <w:r w:rsidR="002C2C85" w:rsidRPr="002C2C85">
        <w:rPr>
          <w:rFonts w:asciiTheme="minorHAnsi" w:hAnsiTheme="minorHAnsi"/>
          <w:sz w:val="22"/>
          <w:szCs w:val="22"/>
        </w:rPr>
        <w:t>-отношения для коэффициентов).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качестве второго примера для демонстрации регрессионного анализа «в действии» мы также воспользуемся соотношением, связывающим потребление и доход, однако на этот раз мы воспользуемся не агрегатами, а данными о домашних хозяйствах и не временными рядами, а пространственными данными. По</w:t>
      </w:r>
      <w:r w:rsidR="00A55B27">
        <w:rPr>
          <w:rFonts w:asciiTheme="minorHAnsi" w:hAnsiTheme="minorHAnsi"/>
          <w:sz w:val="22"/>
          <w:szCs w:val="22"/>
        </w:rPr>
        <w:t>добная информация может быть по</w:t>
      </w:r>
      <w:r w:rsidRPr="002C2C85">
        <w:rPr>
          <w:rFonts w:asciiTheme="minorHAnsi" w:hAnsiTheme="minorHAnsi"/>
          <w:sz w:val="22"/>
          <w:szCs w:val="22"/>
        </w:rPr>
        <w:t xml:space="preserve">черпнута из </w:t>
      </w:r>
      <w:proofErr w:type="spellStart"/>
      <w:r w:rsidRPr="002C2C85">
        <w:rPr>
          <w:rFonts w:asciiTheme="minorHAnsi" w:hAnsiTheme="minorHAnsi"/>
          <w:sz w:val="22"/>
          <w:szCs w:val="22"/>
        </w:rPr>
        <w:t>Family</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Expenditure</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Survey</w:t>
      </w:r>
      <w:proofErr w:type="spellEnd"/>
      <w:r w:rsidRPr="002C2C85">
        <w:rPr>
          <w:rFonts w:asciiTheme="minorHAnsi" w:hAnsiTheme="minorHAnsi"/>
          <w:sz w:val="22"/>
          <w:szCs w:val="22"/>
        </w:rPr>
        <w:t xml:space="preserve">. («Обзоров семейных расходов») или же в обобщенном виде из </w:t>
      </w:r>
      <w:proofErr w:type="spellStart"/>
      <w:r w:rsidRPr="002C2C85">
        <w:rPr>
          <w:rFonts w:asciiTheme="minorHAnsi" w:hAnsiTheme="minorHAnsi"/>
          <w:sz w:val="22"/>
          <w:szCs w:val="22"/>
        </w:rPr>
        <w:t>General</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Household</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Survey</w:t>
      </w:r>
      <w:proofErr w:type="spellEnd"/>
      <w:r w:rsidRPr="002C2C85">
        <w:rPr>
          <w:rFonts w:asciiTheme="minorHAnsi" w:hAnsiTheme="minorHAnsi"/>
          <w:sz w:val="22"/>
          <w:szCs w:val="22"/>
        </w:rPr>
        <w:t xml:space="preserve"> («Общих обзоров домашних хозяйств»). Конкретные данные, исследованием которых мы займемся, взяты из издания за 1979 г., вышедшего в свет в 1980 г.: </w:t>
      </w:r>
      <w:proofErr w:type="spellStart"/>
      <w:r w:rsidRPr="002C2C85">
        <w:rPr>
          <w:rFonts w:asciiTheme="minorHAnsi" w:hAnsiTheme="minorHAnsi"/>
          <w:sz w:val="22"/>
          <w:szCs w:val="22"/>
        </w:rPr>
        <w:t>Family</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Expenditure</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Survey</w:t>
      </w:r>
      <w:proofErr w:type="spellEnd"/>
      <w:r w:rsidRPr="002C2C85">
        <w:rPr>
          <w:rFonts w:asciiTheme="minorHAnsi" w:hAnsiTheme="minorHAnsi"/>
          <w:sz w:val="22"/>
          <w:szCs w:val="22"/>
        </w:rPr>
        <w:t xml:space="preserve"> 1979. </w:t>
      </w:r>
      <w:proofErr w:type="spellStart"/>
      <w:r w:rsidRPr="002C2C85">
        <w:rPr>
          <w:rFonts w:asciiTheme="minorHAnsi" w:hAnsiTheme="minorHAnsi"/>
          <w:sz w:val="22"/>
          <w:szCs w:val="22"/>
        </w:rPr>
        <w:t>London</w:t>
      </w:r>
      <w:proofErr w:type="spellEnd"/>
      <w:r w:rsidRPr="002C2C85">
        <w:rPr>
          <w:rFonts w:asciiTheme="minorHAnsi" w:hAnsiTheme="minorHAnsi"/>
          <w:sz w:val="22"/>
          <w:szCs w:val="22"/>
        </w:rPr>
        <w:t>, 1980, p. 169 (</w:t>
      </w:r>
      <w:proofErr w:type="spellStart"/>
      <w:r w:rsidRPr="002C2C85">
        <w:rPr>
          <w:rFonts w:asciiTheme="minorHAnsi" w:hAnsiTheme="minorHAnsi"/>
          <w:sz w:val="22"/>
          <w:szCs w:val="22"/>
        </w:rPr>
        <w:t>Appendix</w:t>
      </w:r>
      <w:proofErr w:type="spellEnd"/>
      <w:r w:rsidRPr="002C2C85">
        <w:rPr>
          <w:rFonts w:asciiTheme="minorHAnsi" w:hAnsiTheme="minorHAnsi"/>
          <w:sz w:val="22"/>
          <w:szCs w:val="22"/>
        </w:rPr>
        <w:t xml:space="preserve"> 8, </w:t>
      </w:r>
      <w:proofErr w:type="spellStart"/>
      <w:r w:rsidRPr="002C2C85">
        <w:rPr>
          <w:rFonts w:asciiTheme="minorHAnsi" w:hAnsiTheme="minorHAnsi"/>
          <w:sz w:val="22"/>
          <w:szCs w:val="22"/>
        </w:rPr>
        <w:t>Table</w:t>
      </w:r>
      <w:proofErr w:type="spellEnd"/>
      <w:r w:rsidRPr="002C2C85">
        <w:rPr>
          <w:rFonts w:asciiTheme="minorHAnsi" w:hAnsiTheme="minorHAnsi"/>
          <w:sz w:val="22"/>
          <w:szCs w:val="22"/>
        </w:rPr>
        <w:t xml:space="preserve"> А). В качестве данных, подходящих для эмпирических расчетов соотношения между потреблением и доходом, были выбраны средний недельный уровень потребительских расходов в домашнем хозяйстве и средний недельный уровень дохода в домашнем хозяйстве.</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Усреднение проведено в обзоре для различных групп домашних хозяйств, различающихся по уровню дохода. В обзоре за 1979 г. таких групп было выделено шестнадцать, и потому мы располагаем шестнадцатью наблюдениями. Эти наблюдения отмечены на рис. 7.5,</w:t>
      </w:r>
      <w:r w:rsidR="00A55B27">
        <w:rPr>
          <w:rFonts w:asciiTheme="minorHAnsi" w:hAnsiTheme="minorHAnsi"/>
          <w:sz w:val="22"/>
          <w:szCs w:val="22"/>
        </w:rPr>
        <w:t xml:space="preserve"> а.</w:t>
      </w:r>
    </w:p>
    <w:p w:rsidR="002C2C85" w:rsidRPr="002C2C85" w:rsidRDefault="00A55B2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57523" cy="1763103"/>
            <wp:effectExtent l="0" t="0" r="5080" b="889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7.5.jpg"/>
                    <pic:cNvPicPr/>
                  </pic:nvPicPr>
                  <pic:blipFill>
                    <a:blip r:embed="rId273">
                      <a:extLst>
                        <a:ext uri="{28A0092B-C50C-407E-A947-70E740481C1C}">
                          <a14:useLocalDpi xmlns:a14="http://schemas.microsoft.com/office/drawing/2010/main" val="0"/>
                        </a:ext>
                      </a:extLst>
                    </a:blip>
                    <a:stretch>
                      <a:fillRect/>
                    </a:stretch>
                  </pic:blipFill>
                  <pic:spPr>
                    <a:xfrm>
                      <a:off x="0" y="0"/>
                      <a:ext cx="3961692" cy="176496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Рис. 7.5. Потребление и доход в домашних хозяйствах Великобритании в 1979 г.:</w:t>
      </w:r>
      <w:r w:rsidR="00A55B27" w:rsidRPr="00A55B27">
        <w:rPr>
          <w:rFonts w:asciiTheme="minorHAnsi" w:hAnsiTheme="minorHAnsi"/>
          <w:sz w:val="22"/>
          <w:szCs w:val="22"/>
        </w:rPr>
        <w:t xml:space="preserve"> </w:t>
      </w:r>
      <w:r w:rsidRPr="002C2C85">
        <w:rPr>
          <w:rFonts w:asciiTheme="minorHAnsi" w:hAnsiTheme="minorHAnsi"/>
          <w:sz w:val="22"/>
          <w:szCs w:val="22"/>
        </w:rPr>
        <w:t>а) по вертикальной оси — средние потребительские расходы домашнего хозяйства за неделю, по горизонтальной оси — средний недельный доход домашнего хозяйства;</w:t>
      </w:r>
      <w:r w:rsidR="00A55B27" w:rsidRPr="00A55B27">
        <w:rPr>
          <w:rFonts w:asciiTheme="minorHAnsi" w:hAnsiTheme="minorHAnsi"/>
          <w:sz w:val="22"/>
          <w:szCs w:val="22"/>
        </w:rPr>
        <w:t xml:space="preserve"> </w:t>
      </w:r>
      <w:r w:rsidRPr="002C2C85">
        <w:rPr>
          <w:rFonts w:asciiTheme="minorHAnsi" w:hAnsiTheme="minorHAnsi"/>
          <w:sz w:val="22"/>
          <w:szCs w:val="22"/>
        </w:rPr>
        <w:t>б) X и Y — натуральные логарифмы величин, изображенных</w:t>
      </w:r>
      <w:r w:rsidR="00A55B27" w:rsidRPr="00A55B27">
        <w:rPr>
          <w:rFonts w:asciiTheme="minorHAnsi" w:hAnsiTheme="minorHAnsi"/>
          <w:sz w:val="22"/>
          <w:szCs w:val="22"/>
        </w:rPr>
        <w:t xml:space="preserve"> </w:t>
      </w:r>
      <w:r w:rsidRPr="002C2C85">
        <w:rPr>
          <w:rFonts w:asciiTheme="minorHAnsi" w:hAnsiTheme="minorHAnsi"/>
          <w:sz w:val="22"/>
          <w:szCs w:val="22"/>
        </w:rPr>
        <w:t>на диаграмме рис. 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Внимательное изучение </w:t>
      </w:r>
      <w:r w:rsidR="00A55B27" w:rsidRPr="002C2C85">
        <w:rPr>
          <w:rFonts w:asciiTheme="minorHAnsi" w:hAnsiTheme="minorHAnsi"/>
          <w:sz w:val="22"/>
          <w:szCs w:val="22"/>
        </w:rPr>
        <w:t>диаграммы</w:t>
      </w:r>
      <w:r w:rsidR="00A55B27">
        <w:rPr>
          <w:rFonts w:asciiTheme="minorHAnsi" w:hAnsiTheme="minorHAnsi"/>
          <w:sz w:val="22"/>
          <w:szCs w:val="22"/>
        </w:rPr>
        <w:t>,</w:t>
      </w:r>
      <w:r w:rsidR="00A55B27" w:rsidRPr="002C2C85">
        <w:rPr>
          <w:rFonts w:asciiTheme="minorHAnsi" w:hAnsiTheme="minorHAnsi"/>
          <w:sz w:val="22"/>
          <w:szCs w:val="22"/>
        </w:rPr>
        <w:t xml:space="preserve"> </w:t>
      </w:r>
      <w:r w:rsidRPr="002C2C85">
        <w:rPr>
          <w:rFonts w:asciiTheme="minorHAnsi" w:hAnsiTheme="minorHAnsi"/>
          <w:sz w:val="22"/>
          <w:szCs w:val="22"/>
        </w:rPr>
        <w:t>обра</w:t>
      </w:r>
      <w:r w:rsidR="00A55B27">
        <w:rPr>
          <w:rFonts w:asciiTheme="minorHAnsi" w:hAnsiTheme="minorHAnsi"/>
          <w:sz w:val="22"/>
          <w:szCs w:val="22"/>
        </w:rPr>
        <w:t>зованной имеющимися в нашем рас</w:t>
      </w:r>
      <w:r w:rsidRPr="002C2C85">
        <w:rPr>
          <w:rFonts w:asciiTheme="minorHAnsi" w:hAnsiTheme="minorHAnsi"/>
          <w:sz w:val="22"/>
          <w:szCs w:val="22"/>
        </w:rPr>
        <w:t>поряжении наблюдениями</w:t>
      </w:r>
      <w:r w:rsidR="00A55B27" w:rsidRPr="00A55B27">
        <w:rPr>
          <w:rFonts w:asciiTheme="minorHAnsi" w:hAnsiTheme="minorHAnsi"/>
          <w:sz w:val="22"/>
          <w:szCs w:val="22"/>
        </w:rPr>
        <w:t>,</w:t>
      </w:r>
      <w:r w:rsidRPr="002C2C85">
        <w:rPr>
          <w:rFonts w:asciiTheme="minorHAnsi" w:hAnsiTheme="minorHAnsi"/>
          <w:sz w:val="22"/>
          <w:szCs w:val="22"/>
        </w:rPr>
        <w:t xml:space="preserve"> позволяет обнаружить то, что вполне можно было предвидеть или предсказать исходя из теоретических соображений: интересующее нас соотношение не является линейным. Перед нами случай, когда отвечающая эмпирическим данным кривая должна иметь тем меньший </w:t>
      </w:r>
      <w:r w:rsidRPr="002C2C85">
        <w:rPr>
          <w:rFonts w:asciiTheme="minorHAnsi" w:hAnsiTheme="minorHAnsi"/>
          <w:sz w:val="22"/>
          <w:szCs w:val="22"/>
        </w:rPr>
        <w:lastRenderedPageBreak/>
        <w:t>тангенс угла наклона касательной к оси X, чем больше становится величина получаемого дохода. Это вполне согласуется с экономической теорией, которая предсказывает, что для пространственных микроэкономических данных, подобных нашим, предельная склонность к потреблению падает по мере роста дохода. Таким образом, становится ясно, что невозможно непосредственно воспользоваться линейной формой для моделирования рассматриваемой связи между экономическими переменными. Тогда возникает вопрос: какая форма функциональной связи окажется в данном случае приемлемой? Когда в экономической теории нет ответа на подобные вопросы, приходится искать его с помощью формальных процедур. Одна очевидная возможность — испытать в качестве формы связи линейную зависимость между логарифмами рассматриваемых переменных. Запишем модель в привычной для нас форме</w:t>
      </w:r>
      <w:r w:rsidR="006572C7" w:rsidRPr="006572C7">
        <w:rPr>
          <w:rFonts w:asciiTheme="minorHAnsi" w:hAnsiTheme="minorHAnsi"/>
          <w:sz w:val="22"/>
          <w:szCs w:val="22"/>
        </w:rPr>
        <w:t xml:space="preserve"> </w:t>
      </w:r>
      <w:r w:rsidR="006572C7" w:rsidRPr="006572C7">
        <w:rPr>
          <w:rFonts w:asciiTheme="majorHAnsi" w:hAnsiTheme="majorHAnsi"/>
          <w:i/>
          <w:sz w:val="22"/>
          <w:szCs w:val="22"/>
        </w:rPr>
        <w:t>Y = А + ВХ + U, U ~ N (0</w:t>
      </w:r>
      <w:r w:rsidRPr="006572C7">
        <w:rPr>
          <w:rFonts w:asciiTheme="majorHAnsi" w:hAnsiTheme="majorHAnsi"/>
          <w:i/>
          <w:sz w:val="22"/>
          <w:szCs w:val="22"/>
        </w:rPr>
        <w:t>, S</w:t>
      </w:r>
      <w:r w:rsidRPr="006572C7">
        <w:rPr>
          <w:rFonts w:asciiTheme="majorHAnsi" w:hAnsiTheme="majorHAnsi"/>
          <w:i/>
          <w:sz w:val="22"/>
          <w:szCs w:val="22"/>
          <w:vertAlign w:val="superscript"/>
        </w:rPr>
        <w:t>2</w:t>
      </w:r>
      <w:r w:rsidRPr="006572C7">
        <w:rPr>
          <w:rFonts w:asciiTheme="majorHAnsi" w:hAnsiTheme="majorHAnsi"/>
          <w:i/>
          <w:sz w:val="22"/>
          <w:szCs w:val="22"/>
        </w:rPr>
        <w:t>)</w:t>
      </w:r>
      <w:r w:rsidRPr="002C2C85">
        <w:rPr>
          <w:rFonts w:asciiTheme="minorHAnsi" w:hAnsiTheme="minorHAnsi"/>
          <w:sz w:val="22"/>
          <w:szCs w:val="22"/>
        </w:rPr>
        <w:t>, но X здесь будет логарифмом среднего недельного дохода</w:t>
      </w:r>
      <w:r w:rsidR="006572C7" w:rsidRPr="006572C7">
        <w:rPr>
          <w:rFonts w:asciiTheme="minorHAnsi" w:hAnsiTheme="minorHAnsi"/>
          <w:sz w:val="22"/>
          <w:szCs w:val="22"/>
        </w:rPr>
        <w:t xml:space="preserve"> </w:t>
      </w:r>
      <w:r w:rsidR="006572C7">
        <w:rPr>
          <w:rFonts w:asciiTheme="minorHAnsi" w:hAnsiTheme="minorHAnsi"/>
          <w:sz w:val="22"/>
          <w:szCs w:val="22"/>
        </w:rPr>
        <w:t>п</w:t>
      </w:r>
      <w:r w:rsidRPr="002C2C85">
        <w:rPr>
          <w:rFonts w:asciiTheme="minorHAnsi" w:hAnsiTheme="minorHAnsi"/>
          <w:sz w:val="22"/>
          <w:szCs w:val="22"/>
        </w:rPr>
        <w:t xml:space="preserve">олучаемого домашним хозяйством, a Y — логарифмом среднего уровня недельных расходов. Известно, что в подобных линейных соотношениях между логарифмами (их называют </w:t>
      </w:r>
      <w:proofErr w:type="spellStart"/>
      <w:r w:rsidRPr="002C2C85">
        <w:rPr>
          <w:rFonts w:asciiTheme="minorHAnsi" w:hAnsiTheme="minorHAnsi"/>
          <w:sz w:val="22"/>
          <w:szCs w:val="22"/>
        </w:rPr>
        <w:t>логлинейными</w:t>
      </w:r>
      <w:proofErr w:type="spellEnd"/>
      <w:r w:rsidRPr="002C2C85">
        <w:rPr>
          <w:rFonts w:asciiTheme="minorHAnsi" w:hAnsiTheme="minorHAnsi"/>
          <w:sz w:val="22"/>
          <w:szCs w:val="22"/>
        </w:rPr>
        <w:t xml:space="preserve">) коэффициент В интерпретируется как эластичность. В нашем примере </w:t>
      </w:r>
      <w:r w:rsidRPr="006572C7">
        <w:rPr>
          <w:rFonts w:asciiTheme="minorHAnsi" w:hAnsiTheme="minorHAnsi"/>
          <w:i/>
          <w:sz w:val="22"/>
          <w:szCs w:val="22"/>
        </w:rPr>
        <w:t>В</w:t>
      </w:r>
      <w:r w:rsidRPr="002C2C85">
        <w:rPr>
          <w:rFonts w:asciiTheme="minorHAnsi" w:hAnsiTheme="minorHAnsi"/>
          <w:sz w:val="22"/>
          <w:szCs w:val="22"/>
        </w:rPr>
        <w:t xml:space="preserve"> есть эластичность потребительских расходов</w:t>
      </w:r>
      <w:r w:rsidR="006572C7">
        <w:rPr>
          <w:rFonts w:asciiTheme="minorHAnsi" w:hAnsiTheme="minorHAnsi"/>
          <w:sz w:val="22"/>
          <w:szCs w:val="22"/>
        </w:rPr>
        <w:t xml:space="preserve"> домашнего хозяйства по </w:t>
      </w:r>
      <w:proofErr w:type="gramStart"/>
      <w:r w:rsidR="006572C7">
        <w:rPr>
          <w:rFonts w:asciiTheme="minorHAnsi" w:hAnsiTheme="minorHAnsi"/>
          <w:sz w:val="22"/>
          <w:szCs w:val="22"/>
        </w:rPr>
        <w:t xml:space="preserve">доходу </w:t>
      </w:r>
      <w:r w:rsidRPr="002C2C85">
        <w:rPr>
          <w:rFonts w:asciiTheme="minorHAnsi" w:hAnsiTheme="minorHAnsi"/>
          <w:sz w:val="22"/>
          <w:szCs w:val="22"/>
        </w:rPr>
        <w:t>.</w:t>
      </w:r>
      <w:proofErr w:type="gramEnd"/>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 рис. 7.5, б представлена эм</w:t>
      </w:r>
      <w:r w:rsidR="006572C7">
        <w:rPr>
          <w:rFonts w:asciiTheme="minorHAnsi" w:hAnsiTheme="minorHAnsi"/>
          <w:sz w:val="22"/>
          <w:szCs w:val="22"/>
        </w:rPr>
        <w:t>пирическая информация в логариф</w:t>
      </w:r>
      <w:r w:rsidRPr="002C2C85">
        <w:rPr>
          <w:rFonts w:asciiTheme="minorHAnsi" w:hAnsiTheme="minorHAnsi"/>
          <w:sz w:val="22"/>
          <w:szCs w:val="22"/>
        </w:rPr>
        <w:t xml:space="preserve">мическом масштабе по обеим осям. (Взяты натуральные логарифмы, хотя с тем же успехом можно было выбрать любое другое основание логарифмов.) Изучив этот рисунок, мы можем сделать вывод о том, что переход к логарифмам послужил таким преобразованием исходных данных, после которого гипотеза о </w:t>
      </w:r>
      <w:r w:rsidR="006572C7">
        <w:rPr>
          <w:rFonts w:asciiTheme="minorHAnsi" w:hAnsiTheme="minorHAnsi"/>
          <w:sz w:val="22"/>
          <w:szCs w:val="22"/>
        </w:rPr>
        <w:t>линейной связи между переменны</w:t>
      </w:r>
      <w:r w:rsidRPr="002C2C85">
        <w:rPr>
          <w:rFonts w:asciiTheme="minorHAnsi" w:hAnsiTheme="minorHAnsi"/>
          <w:sz w:val="22"/>
          <w:szCs w:val="22"/>
        </w:rPr>
        <w:t>ми стала более приемлемой. Поэтому далее в этом примере мы будем подразумевать под данными наблюдений не сами исходные величины, а их логарифмы.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Как и в предыдущем примере из этого раздела, будем исходить из отсутствия априорных сведений об интересующих нас параметрах модели. Тогда результаты (7.25) и (7.26) применимы, но, прежде чем ими воспользоваться, придется произвести все необходимые расчеты по формулам (7.27). Прежде всего найдем необходимые для расчетов суммы, не забывая при этом, что теперь величины в формулах являются логарифмами:</w:t>
      </w:r>
    </w:p>
    <w:p w:rsidR="006572C7" w:rsidRDefault="006572C7"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136038" cy="1240658"/>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Формула(7.51)_выч.jpg"/>
                    <pic:cNvPicPr/>
                  </pic:nvPicPr>
                  <pic:blipFill>
                    <a:blip r:embed="rId274">
                      <a:extLst>
                        <a:ext uri="{28A0092B-C50C-407E-A947-70E740481C1C}">
                          <a14:useLocalDpi xmlns:a14="http://schemas.microsoft.com/office/drawing/2010/main" val="0"/>
                        </a:ext>
                      </a:extLst>
                    </a:blip>
                    <a:stretch>
                      <a:fillRect/>
                    </a:stretch>
                  </pic:blipFill>
                  <pic:spPr>
                    <a:xfrm>
                      <a:off x="0" y="0"/>
                      <a:ext cx="2146297" cy="1246616"/>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точностью до третьего знака после запятой подстановка полученных величин в соотношения (7.27) даст нам:</w:t>
      </w:r>
    </w:p>
    <w:p w:rsidR="006572C7" w:rsidRDefault="00AB3F9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54819" cy="248716"/>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Формула(7.51)_выч2.jpg"/>
                    <pic:cNvPicPr/>
                  </pic:nvPicPr>
                  <pic:blipFill>
                    <a:blip r:embed="rId275">
                      <a:extLst>
                        <a:ext uri="{28A0092B-C50C-407E-A947-70E740481C1C}">
                          <a14:useLocalDpi xmlns:a14="http://schemas.microsoft.com/office/drawing/2010/main" val="0"/>
                        </a:ext>
                      </a:extLst>
                    </a:blip>
                    <a:stretch>
                      <a:fillRect/>
                    </a:stretch>
                  </pic:blipFill>
                  <pic:spPr>
                    <a:xfrm>
                      <a:off x="0" y="0"/>
                      <a:ext cx="3655958" cy="255792"/>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Вычисленная (в логарифмах) регрессия может быть представлена в форме:</w:t>
      </w:r>
    </w:p>
    <w:p w:rsidR="006572C7" w:rsidRDefault="00AB3F9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326233" cy="380869"/>
            <wp:effectExtent l="0" t="0" r="0" b="63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Формула(7.52).jpg"/>
                    <pic:cNvPicPr/>
                  </pic:nvPicPr>
                  <pic:blipFill>
                    <a:blip r:embed="rId276">
                      <a:extLst>
                        <a:ext uri="{28A0092B-C50C-407E-A947-70E740481C1C}">
                          <a14:useLocalDpi xmlns:a14="http://schemas.microsoft.com/office/drawing/2010/main" val="0"/>
                        </a:ext>
                      </a:extLst>
                    </a:blip>
                    <a:stretch>
                      <a:fillRect/>
                    </a:stretch>
                  </pic:blipFill>
                  <pic:spPr>
                    <a:xfrm>
                      <a:off x="0" y="0"/>
                      <a:ext cx="2368872" cy="387850"/>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w:t>
      </w:r>
      <w:proofErr w:type="gramStart"/>
      <w:r w:rsidRPr="002C2C85">
        <w:rPr>
          <w:rFonts w:asciiTheme="minorHAnsi" w:hAnsiTheme="minorHAnsi"/>
          <w:sz w:val="22"/>
          <w:szCs w:val="22"/>
        </w:rPr>
        <w:t>в</w:t>
      </w:r>
      <w:proofErr w:type="gramEnd"/>
      <w:r w:rsidRPr="002C2C85">
        <w:rPr>
          <w:rFonts w:asciiTheme="minorHAnsi" w:hAnsiTheme="minorHAnsi"/>
          <w:sz w:val="22"/>
          <w:szCs w:val="22"/>
        </w:rPr>
        <w:t xml:space="preserve"> скобках приведены стандартные ошибки параметров).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Рассчитанная линия наименьших квадратов изображена на рис. 7.5, б. Из (7.25) находим (при отсутствии априорной информации) наши апостериорные оценки коэффициентов А и В, которые таковы, что обе величины</w:t>
      </w:r>
      <w:r w:rsidR="00AB3F99">
        <w:rPr>
          <w:rFonts w:asciiTheme="minorHAnsi" w:hAnsiTheme="minorHAnsi"/>
          <w:sz w:val="22"/>
          <w:szCs w:val="22"/>
        </w:rPr>
        <w:t xml:space="preserve"> (</w:t>
      </w:r>
      <w:r w:rsidRPr="002C2C85">
        <w:rPr>
          <w:rFonts w:asciiTheme="minorHAnsi" w:hAnsiTheme="minorHAnsi"/>
          <w:sz w:val="22"/>
          <w:szCs w:val="22"/>
        </w:rPr>
        <w:t>А</w:t>
      </w:r>
      <w:r w:rsidR="00AB3F99">
        <w:rPr>
          <w:rFonts w:asciiTheme="minorHAnsi" w:hAnsiTheme="minorHAnsi"/>
          <w:sz w:val="22"/>
          <w:szCs w:val="22"/>
        </w:rPr>
        <w:t xml:space="preserve"> –</w:t>
      </w:r>
      <w:r w:rsidRPr="002C2C85">
        <w:rPr>
          <w:rFonts w:asciiTheme="minorHAnsi" w:hAnsiTheme="minorHAnsi"/>
          <w:sz w:val="22"/>
          <w:szCs w:val="22"/>
        </w:rPr>
        <w:t xml:space="preserve"> 0,</w:t>
      </w:r>
      <w:proofErr w:type="gramStart"/>
      <w:r w:rsidRPr="002C2C85">
        <w:rPr>
          <w:rFonts w:asciiTheme="minorHAnsi" w:hAnsiTheme="minorHAnsi"/>
          <w:sz w:val="22"/>
          <w:szCs w:val="22"/>
        </w:rPr>
        <w:t>841</w:t>
      </w:r>
      <w:r w:rsidR="00AB3F99">
        <w:rPr>
          <w:rFonts w:asciiTheme="minorHAnsi" w:hAnsiTheme="minorHAnsi"/>
          <w:sz w:val="22"/>
          <w:szCs w:val="22"/>
        </w:rPr>
        <w:t>)/</w:t>
      </w:r>
      <w:proofErr w:type="gramEnd"/>
      <w:r w:rsidR="00AB3F99">
        <w:rPr>
          <w:rFonts w:asciiTheme="minorHAnsi" w:hAnsiTheme="minorHAnsi"/>
          <w:sz w:val="22"/>
          <w:szCs w:val="22"/>
        </w:rPr>
        <w:t>0,071 и (</w:t>
      </w:r>
      <w:r w:rsidRPr="002C2C85">
        <w:rPr>
          <w:rFonts w:asciiTheme="minorHAnsi" w:hAnsiTheme="minorHAnsi"/>
          <w:sz w:val="22"/>
          <w:szCs w:val="22"/>
        </w:rPr>
        <w:t>В</w:t>
      </w:r>
      <w:r w:rsidR="00AB3F99">
        <w:rPr>
          <w:rFonts w:asciiTheme="minorHAnsi" w:hAnsiTheme="minorHAnsi"/>
          <w:sz w:val="22"/>
          <w:szCs w:val="22"/>
        </w:rPr>
        <w:t xml:space="preserve"> – </w:t>
      </w:r>
      <w:r w:rsidRPr="002C2C85">
        <w:rPr>
          <w:rFonts w:asciiTheme="minorHAnsi" w:hAnsiTheme="minorHAnsi"/>
          <w:sz w:val="22"/>
          <w:szCs w:val="22"/>
        </w:rPr>
        <w:t>0,781</w:t>
      </w:r>
      <w:r w:rsidR="00AB3F99">
        <w:rPr>
          <w:rFonts w:asciiTheme="minorHAnsi" w:hAnsiTheme="minorHAnsi"/>
          <w:sz w:val="22"/>
          <w:szCs w:val="22"/>
        </w:rPr>
        <w:t>)/</w:t>
      </w:r>
      <w:r w:rsidRPr="002C2C85">
        <w:rPr>
          <w:rFonts w:asciiTheme="minorHAnsi" w:hAnsiTheme="minorHAnsi"/>
          <w:sz w:val="22"/>
          <w:szCs w:val="22"/>
        </w:rPr>
        <w:t>0,015</w:t>
      </w:r>
      <w:r w:rsidR="00AB3F99">
        <w:rPr>
          <w:rFonts w:asciiTheme="minorHAnsi" w:hAnsiTheme="minorHAnsi"/>
          <w:sz w:val="22"/>
          <w:szCs w:val="22"/>
        </w:rPr>
        <w:t xml:space="preserve"> удовлетворяют </w:t>
      </w:r>
      <w:r w:rsidR="00AB3F99">
        <w:rPr>
          <w:rFonts w:asciiTheme="minorHAnsi" w:hAnsiTheme="minorHAnsi"/>
          <w:sz w:val="22"/>
          <w:szCs w:val="22"/>
          <w:lang w:val="en-US"/>
        </w:rPr>
        <w:t>t</w:t>
      </w:r>
      <w:r w:rsidRPr="002C2C85">
        <w:rPr>
          <w:rFonts w:asciiTheme="minorHAnsi" w:hAnsiTheme="minorHAnsi"/>
          <w:sz w:val="22"/>
          <w:szCs w:val="22"/>
        </w:rPr>
        <w:t>-распределению с 14 степенями свободы. Следовательно, 95-процентные вероятностные интервалы для коэффициентов А и В равны (0,689; 0,993) и (0,749; 0,813) соответственно. На основе данных из «Обзора семейных расходов» мы можем быть уверены на 95%, что эластичность изменения среднего недельного уровня потребления в домашних хозяйствах в зависимости от изменения среднего недельного дохода, получаемого этими домашними хозяйствами, лежит между 0,749 и 0,813.</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Чтобы записать результаты регрессионного анализа в альтернативной форме, рассчитаем </w:t>
      </w:r>
      <w:r w:rsidR="00AB3F99">
        <w:rPr>
          <w:rFonts w:asciiTheme="minorHAnsi" w:hAnsiTheme="minorHAnsi"/>
          <w:sz w:val="22"/>
          <w:szCs w:val="22"/>
        </w:rPr>
        <w:t>значения t</w:t>
      </w:r>
      <w:r w:rsidRPr="002C2C85">
        <w:rPr>
          <w:rFonts w:asciiTheme="minorHAnsi" w:hAnsiTheme="minorHAnsi"/>
          <w:sz w:val="22"/>
          <w:szCs w:val="22"/>
        </w:rPr>
        <w:t>-отношений (они равны 11,8 и 52,1), а также значение R</w:t>
      </w:r>
      <w:r w:rsidRPr="00AB3F99">
        <w:rPr>
          <w:rFonts w:asciiTheme="minorHAnsi" w:hAnsiTheme="minorHAnsi"/>
          <w:sz w:val="22"/>
          <w:szCs w:val="22"/>
          <w:vertAlign w:val="superscript"/>
        </w:rPr>
        <w:t>2</w:t>
      </w:r>
      <w:r w:rsidRPr="002C2C85">
        <w:rPr>
          <w:rFonts w:asciiTheme="minorHAnsi" w:hAnsiTheme="minorHAnsi"/>
          <w:sz w:val="22"/>
          <w:szCs w:val="22"/>
        </w:rPr>
        <w:t xml:space="preserve"> = 0,995. Тогда</w:t>
      </w:r>
    </w:p>
    <w:p w:rsidR="00AB3F99" w:rsidRDefault="00AB3F99"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2392070" cy="405744"/>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Формула(7.53).jpg"/>
                    <pic:cNvPicPr/>
                  </pic:nvPicPr>
                  <pic:blipFill>
                    <a:blip r:embed="rId277">
                      <a:extLst>
                        <a:ext uri="{28A0092B-C50C-407E-A947-70E740481C1C}">
                          <a14:useLocalDpi xmlns:a14="http://schemas.microsoft.com/office/drawing/2010/main" val="0"/>
                        </a:ext>
                      </a:extLst>
                    </a:blip>
                    <a:stretch>
                      <a:fillRect/>
                    </a:stretch>
                  </pic:blipFill>
                  <pic:spPr>
                    <a:xfrm>
                      <a:off x="0" y="0"/>
                      <a:ext cx="2410386" cy="408851"/>
                    </a:xfrm>
                    <a:prstGeom prst="rect">
                      <a:avLst/>
                    </a:prstGeom>
                  </pic:spPr>
                </pic:pic>
              </a:graphicData>
            </a:graphic>
          </wp:inline>
        </w:drawing>
      </w:r>
    </w:p>
    <w:p w:rsidR="002C2C85" w:rsidRPr="002C2C85" w:rsidRDefault="00AB3F99"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в</w:t>
      </w:r>
      <w:proofErr w:type="gramEnd"/>
      <w:r>
        <w:rPr>
          <w:rFonts w:asciiTheme="minorHAnsi" w:hAnsiTheme="minorHAnsi"/>
          <w:sz w:val="22"/>
          <w:szCs w:val="22"/>
        </w:rPr>
        <w:t xml:space="preserve"> скобках приведены t</w:t>
      </w:r>
      <w:r w:rsidR="002C2C85" w:rsidRPr="002C2C85">
        <w:rPr>
          <w:rFonts w:asciiTheme="minorHAnsi" w:hAnsiTheme="minorHAnsi"/>
          <w:sz w:val="22"/>
          <w:szCs w:val="22"/>
        </w:rPr>
        <w:t>-отношения).</w:t>
      </w:r>
    </w:p>
    <w:p w:rsidR="002C2C85" w:rsidRDefault="00AB3F99" w:rsidP="002C2C85">
      <w:pPr>
        <w:spacing w:before="0" w:after="120"/>
        <w:ind w:firstLine="0"/>
        <w:jc w:val="left"/>
        <w:rPr>
          <w:rFonts w:asciiTheme="minorHAnsi" w:hAnsiTheme="minorHAnsi"/>
          <w:sz w:val="22"/>
          <w:szCs w:val="22"/>
          <w:lang w:val="en-US"/>
        </w:rPr>
      </w:pPr>
      <w:r>
        <w:rPr>
          <w:rFonts w:asciiTheme="minorHAnsi" w:hAnsiTheme="minorHAnsi"/>
          <w:sz w:val="22"/>
          <w:szCs w:val="22"/>
        </w:rPr>
        <w:t>Значения t</w:t>
      </w:r>
      <w:r w:rsidR="002C2C85" w:rsidRPr="002C2C85">
        <w:rPr>
          <w:rFonts w:asciiTheme="minorHAnsi" w:hAnsiTheme="minorHAnsi"/>
          <w:sz w:val="22"/>
          <w:szCs w:val="22"/>
        </w:rPr>
        <w:t>-отношений таковы, что Р (</w:t>
      </w:r>
      <w:proofErr w:type="gramStart"/>
      <w:r w:rsidR="002C2C85" w:rsidRPr="002C2C85">
        <w:rPr>
          <w:rFonts w:asciiTheme="minorHAnsi" w:hAnsiTheme="minorHAnsi"/>
          <w:sz w:val="22"/>
          <w:szCs w:val="22"/>
        </w:rPr>
        <w:t>А &gt;</w:t>
      </w:r>
      <w:proofErr w:type="gramEnd"/>
      <w:r w:rsidR="002C2C85" w:rsidRPr="002C2C85">
        <w:rPr>
          <w:rFonts w:asciiTheme="minorHAnsi" w:hAnsiTheme="minorHAnsi"/>
          <w:sz w:val="22"/>
          <w:szCs w:val="22"/>
        </w:rPr>
        <w:t xml:space="preserve"> 0) и Р (В &gt; 0) обе практически неотличимы от 1.</w:t>
      </w:r>
      <w:r w:rsidRPr="00AB3F99">
        <w:rPr>
          <w:rFonts w:asciiTheme="minorHAnsi" w:hAnsiTheme="minorHAnsi"/>
          <w:sz w:val="22"/>
          <w:szCs w:val="22"/>
        </w:rPr>
        <w:t xml:space="preserve"> </w:t>
      </w:r>
      <w:r w:rsidR="002C2C85" w:rsidRPr="002C2C85">
        <w:rPr>
          <w:rFonts w:asciiTheme="minorHAnsi" w:hAnsiTheme="minorHAnsi"/>
          <w:sz w:val="22"/>
          <w:szCs w:val="22"/>
        </w:rPr>
        <w:t>Нам остается перейти от уравне</w:t>
      </w:r>
      <w:r>
        <w:rPr>
          <w:rFonts w:asciiTheme="minorHAnsi" w:hAnsiTheme="minorHAnsi"/>
          <w:sz w:val="22"/>
          <w:szCs w:val="22"/>
        </w:rPr>
        <w:t>ния линейного в логарифмах к не</w:t>
      </w:r>
      <w:r w:rsidR="002C2C85" w:rsidRPr="002C2C85">
        <w:rPr>
          <w:rFonts w:asciiTheme="minorHAnsi" w:hAnsiTheme="minorHAnsi"/>
          <w:sz w:val="22"/>
          <w:szCs w:val="22"/>
        </w:rPr>
        <w:t>посредственной связи между потреблением и доходом. Схематически полученное уравнение можно записать так:</w:t>
      </w:r>
      <w:r w:rsidRPr="00AB3F99">
        <w:rPr>
          <w:rFonts w:asciiTheme="minorHAnsi" w:hAnsiTheme="minorHAnsi"/>
          <w:sz w:val="22"/>
          <w:szCs w:val="22"/>
        </w:rPr>
        <w:t xml:space="preserve"> </w:t>
      </w:r>
      <w:proofErr w:type="spellStart"/>
      <w:r w:rsidR="002C2C85" w:rsidRPr="002C2C85">
        <w:rPr>
          <w:rFonts w:asciiTheme="minorHAnsi" w:hAnsiTheme="minorHAnsi"/>
          <w:sz w:val="22"/>
          <w:szCs w:val="22"/>
        </w:rPr>
        <w:t>In</w:t>
      </w:r>
      <w:proofErr w:type="spellEnd"/>
      <w:r w:rsidR="002C2C85" w:rsidRPr="002C2C85">
        <w:rPr>
          <w:rFonts w:asciiTheme="minorHAnsi" w:hAnsiTheme="minorHAnsi"/>
          <w:sz w:val="22"/>
          <w:szCs w:val="22"/>
        </w:rPr>
        <w:t xml:space="preserve"> (потребление) = 0,841</w:t>
      </w:r>
      <w:r w:rsidRPr="00AB3F99">
        <w:rPr>
          <w:rFonts w:asciiTheme="minorHAnsi" w:hAnsiTheme="minorHAnsi"/>
          <w:sz w:val="22"/>
          <w:szCs w:val="22"/>
        </w:rPr>
        <w:t xml:space="preserve"> </w:t>
      </w:r>
      <w:r w:rsidR="002C2C85" w:rsidRPr="002C2C85">
        <w:rPr>
          <w:rFonts w:asciiTheme="minorHAnsi" w:hAnsiTheme="minorHAnsi"/>
          <w:sz w:val="22"/>
          <w:szCs w:val="22"/>
        </w:rPr>
        <w:t>+</w:t>
      </w:r>
      <w:r w:rsidRPr="00AB3F99">
        <w:rPr>
          <w:rFonts w:asciiTheme="minorHAnsi" w:hAnsiTheme="minorHAnsi"/>
          <w:sz w:val="22"/>
          <w:szCs w:val="22"/>
        </w:rPr>
        <w:t xml:space="preserve"> </w:t>
      </w:r>
      <w:r w:rsidR="002C2C85" w:rsidRPr="002C2C85">
        <w:rPr>
          <w:rFonts w:asciiTheme="minorHAnsi" w:hAnsiTheme="minorHAnsi"/>
          <w:sz w:val="22"/>
          <w:szCs w:val="22"/>
        </w:rPr>
        <w:t xml:space="preserve">0,781 </w:t>
      </w:r>
      <w:proofErr w:type="spellStart"/>
      <w:r w:rsidR="002C2C85" w:rsidRPr="002C2C85">
        <w:rPr>
          <w:rFonts w:asciiTheme="minorHAnsi" w:hAnsiTheme="minorHAnsi"/>
          <w:sz w:val="22"/>
          <w:szCs w:val="22"/>
        </w:rPr>
        <w:t>In</w:t>
      </w:r>
      <w:proofErr w:type="spellEnd"/>
      <w:r w:rsidR="002C2C85" w:rsidRPr="002C2C85">
        <w:rPr>
          <w:rFonts w:asciiTheme="minorHAnsi" w:hAnsiTheme="minorHAnsi"/>
          <w:sz w:val="22"/>
          <w:szCs w:val="22"/>
        </w:rPr>
        <w:t xml:space="preserve"> (доход).</w:t>
      </w:r>
      <w:r w:rsidRPr="00AB3F99">
        <w:rPr>
          <w:rFonts w:asciiTheme="minorHAnsi" w:hAnsiTheme="minorHAnsi"/>
          <w:sz w:val="22"/>
          <w:szCs w:val="22"/>
        </w:rPr>
        <w:t xml:space="preserve"> </w:t>
      </w:r>
      <w:r w:rsidR="002C2C85" w:rsidRPr="002C2C85">
        <w:rPr>
          <w:rFonts w:asciiTheme="minorHAnsi" w:hAnsiTheme="minorHAnsi"/>
          <w:sz w:val="22"/>
          <w:szCs w:val="22"/>
        </w:rPr>
        <w:t>Отсюда, учитывая, что е</w:t>
      </w:r>
      <w:r w:rsidR="002C2C85" w:rsidRPr="00AB3F99">
        <w:rPr>
          <w:rFonts w:asciiTheme="minorHAnsi" w:hAnsiTheme="minorHAnsi"/>
          <w:sz w:val="22"/>
          <w:szCs w:val="22"/>
          <w:vertAlign w:val="superscript"/>
        </w:rPr>
        <w:t>0</w:t>
      </w:r>
      <w:r w:rsidRPr="00AB3F99">
        <w:rPr>
          <w:rFonts w:asciiTheme="minorHAnsi" w:hAnsiTheme="minorHAnsi"/>
          <w:sz w:val="22"/>
          <w:szCs w:val="22"/>
          <w:vertAlign w:val="superscript"/>
          <w:lang w:val="en-US"/>
        </w:rPr>
        <w:t>,</w:t>
      </w:r>
      <w:r w:rsidR="002C2C85" w:rsidRPr="00AB3F99">
        <w:rPr>
          <w:rFonts w:asciiTheme="minorHAnsi" w:hAnsiTheme="minorHAnsi"/>
          <w:sz w:val="22"/>
          <w:szCs w:val="22"/>
          <w:vertAlign w:val="superscript"/>
        </w:rPr>
        <w:t>841</w:t>
      </w:r>
      <w:r w:rsidR="002C2C85" w:rsidRPr="002C2C85">
        <w:rPr>
          <w:rFonts w:asciiTheme="minorHAnsi" w:hAnsiTheme="minorHAnsi"/>
          <w:sz w:val="22"/>
          <w:szCs w:val="22"/>
        </w:rPr>
        <w:t xml:space="preserve"> = 2,319, получим</w:t>
      </w:r>
    </w:p>
    <w:p w:rsidR="00AB3F99" w:rsidRPr="002C2C85" w:rsidRDefault="00AB3F9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23820" cy="181649"/>
            <wp:effectExtent l="0" t="0" r="5080" b="889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Формула(7.54).jpg"/>
                    <pic:cNvPicPr/>
                  </pic:nvPicPr>
                  <pic:blipFill>
                    <a:blip r:embed="rId278">
                      <a:extLst>
                        <a:ext uri="{28A0092B-C50C-407E-A947-70E740481C1C}">
                          <a14:useLocalDpi xmlns:a14="http://schemas.microsoft.com/office/drawing/2010/main" val="0"/>
                        </a:ext>
                      </a:extLst>
                    </a:blip>
                    <a:stretch>
                      <a:fillRect/>
                    </a:stretch>
                  </pic:blipFill>
                  <pic:spPr>
                    <a:xfrm>
                      <a:off x="0" y="0"/>
                      <a:ext cx="2305911" cy="188354"/>
                    </a:xfrm>
                    <a:prstGeom prst="rect">
                      <a:avLst/>
                    </a:prstGeom>
                  </pic:spPr>
                </pic:pic>
              </a:graphicData>
            </a:graphic>
          </wp:inline>
        </w:drawing>
      </w:r>
    </w:p>
    <w:p w:rsidR="00AB3F99"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Чтобы придать этому выражению содержательный смысл, рассчитаем с его помощью величину предельной склонности к потреблению (обозначим ее </w:t>
      </w:r>
      <w:proofErr w:type="spellStart"/>
      <w:r w:rsidRPr="00AB3F99">
        <w:rPr>
          <w:rFonts w:asciiTheme="minorHAnsi" w:hAnsiTheme="minorHAnsi"/>
          <w:i/>
          <w:sz w:val="22"/>
          <w:szCs w:val="22"/>
        </w:rPr>
        <w:t>mpc</w:t>
      </w:r>
      <w:proofErr w:type="spellEnd"/>
      <w:r w:rsidRPr="002C2C85">
        <w:rPr>
          <w:rFonts w:asciiTheme="minorHAnsi" w:hAnsiTheme="minorHAnsi"/>
          <w:sz w:val="22"/>
          <w:szCs w:val="22"/>
        </w:rPr>
        <w:t xml:space="preserve"> в соответствии с начальными буквами ее английского наименования) для различных уровней дохода. Для этого достаточно продифференциро</w:t>
      </w:r>
      <w:r w:rsidR="00AB3F99">
        <w:rPr>
          <w:rFonts w:asciiTheme="minorHAnsi" w:hAnsiTheme="minorHAnsi"/>
          <w:sz w:val="22"/>
          <w:szCs w:val="22"/>
        </w:rPr>
        <w:t>вать (7.54) и учесть, что 2,319*0,781 = 1,811:</w:t>
      </w:r>
    </w:p>
    <w:p w:rsidR="002C2C85" w:rsidRPr="00AB3F99" w:rsidRDefault="00AB3F99" w:rsidP="002C2C85">
      <w:pPr>
        <w:spacing w:before="0" w:after="120"/>
        <w:ind w:firstLine="0"/>
        <w:jc w:val="left"/>
        <w:rPr>
          <w:rFonts w:asciiTheme="majorHAnsi" w:hAnsiTheme="majorHAnsi"/>
          <w:i/>
          <w:sz w:val="22"/>
          <w:szCs w:val="22"/>
        </w:rPr>
      </w:pPr>
      <w:proofErr w:type="spellStart"/>
      <w:proofErr w:type="gramStart"/>
      <w:r w:rsidRPr="00AB3F99">
        <w:rPr>
          <w:rFonts w:asciiTheme="majorHAnsi" w:hAnsiTheme="majorHAnsi"/>
          <w:i/>
          <w:sz w:val="22"/>
          <w:szCs w:val="22"/>
        </w:rPr>
        <w:t>mpc</w:t>
      </w:r>
      <w:proofErr w:type="spellEnd"/>
      <w:proofErr w:type="gramEnd"/>
      <w:r w:rsidRPr="00AB3F99">
        <w:rPr>
          <w:rFonts w:asciiTheme="majorHAnsi" w:hAnsiTheme="majorHAnsi"/>
          <w:i/>
          <w:sz w:val="22"/>
          <w:szCs w:val="22"/>
        </w:rPr>
        <w:t xml:space="preserve"> = 1,811 доход</w:t>
      </w:r>
      <w:r w:rsidRPr="00AB3F99">
        <w:rPr>
          <w:rFonts w:asciiTheme="majorHAnsi" w:hAnsiTheme="majorHAnsi"/>
          <w:i/>
          <w:sz w:val="22"/>
          <w:szCs w:val="22"/>
          <w:vertAlign w:val="superscript"/>
        </w:rPr>
        <w:t>–0,219</w:t>
      </w:r>
    </w:p>
    <w:p w:rsid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Пользуясь этой формулой, составим таблицу значений </w:t>
      </w:r>
      <w:proofErr w:type="spellStart"/>
      <w:r w:rsidRPr="00AB3F99">
        <w:rPr>
          <w:rFonts w:asciiTheme="minorHAnsi" w:hAnsiTheme="minorHAnsi"/>
          <w:i/>
          <w:sz w:val="22"/>
          <w:szCs w:val="22"/>
        </w:rPr>
        <w:t>mpc</w:t>
      </w:r>
      <w:proofErr w:type="spellEnd"/>
      <w:r w:rsidRPr="002C2C85">
        <w:rPr>
          <w:rFonts w:asciiTheme="minorHAnsi" w:hAnsiTheme="minorHAnsi"/>
          <w:sz w:val="22"/>
          <w:szCs w:val="22"/>
        </w:rPr>
        <w:t xml:space="preserve"> при различных уровнях среднего недельного дохода в домашних хозяйствах.</w:t>
      </w:r>
    </w:p>
    <w:p w:rsidR="00AB3F99" w:rsidRPr="002C2C85" w:rsidRDefault="00AB3F99"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406700" cy="1410594"/>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Табл.7.4.jpg"/>
                    <pic:cNvPicPr/>
                  </pic:nvPicPr>
                  <pic:blipFill>
                    <a:blip r:embed="rId279">
                      <a:extLst>
                        <a:ext uri="{28A0092B-C50C-407E-A947-70E740481C1C}">
                          <a14:useLocalDpi xmlns:a14="http://schemas.microsoft.com/office/drawing/2010/main" val="0"/>
                        </a:ext>
                      </a:extLst>
                    </a:blip>
                    <a:stretch>
                      <a:fillRect/>
                    </a:stretch>
                  </pic:blipFill>
                  <pic:spPr>
                    <a:xfrm>
                      <a:off x="0" y="0"/>
                      <a:ext cx="2422328" cy="1419754"/>
                    </a:xfrm>
                    <a:prstGeom prst="rect">
                      <a:avLst/>
                    </a:prstGeom>
                  </pic:spPr>
                </pic:pic>
              </a:graphicData>
            </a:graphic>
          </wp:inline>
        </w:drawing>
      </w:r>
    </w:p>
    <w:p w:rsidR="002C2C85" w:rsidRPr="00AB3F99"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таблицы видно, что предельная склонность к потреблению меняется</w:t>
      </w:r>
      <w:r w:rsidR="00AB3F99">
        <w:rPr>
          <w:rFonts w:asciiTheme="minorHAnsi" w:hAnsiTheme="minorHAnsi"/>
          <w:sz w:val="22"/>
          <w:szCs w:val="22"/>
        </w:rPr>
        <w:t xml:space="preserve"> с изменением уровня дохода, т.</w:t>
      </w:r>
      <w:r w:rsidRPr="002C2C85">
        <w:rPr>
          <w:rFonts w:asciiTheme="minorHAnsi" w:hAnsiTheme="minorHAnsi"/>
          <w:sz w:val="22"/>
          <w:szCs w:val="22"/>
        </w:rPr>
        <w:t>е. мы правильно отказались от обычной линейной формы связи между переменными.</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На этом мы завершим анализ второго примера. Как мы убедились на примерах, результаты данной главы можно непосредственно применять к исходной статистической информации. При этом требуется (если исходить из отсут</w:t>
      </w:r>
      <w:r w:rsidR="00AB3F99">
        <w:rPr>
          <w:rFonts w:asciiTheme="minorHAnsi" w:hAnsiTheme="minorHAnsi"/>
          <w:sz w:val="22"/>
          <w:szCs w:val="22"/>
        </w:rPr>
        <w:t>ствия априорных сведений о пара</w:t>
      </w:r>
      <w:r w:rsidRPr="002C2C85">
        <w:rPr>
          <w:rFonts w:asciiTheme="minorHAnsi" w:hAnsiTheme="minorHAnsi"/>
          <w:sz w:val="22"/>
          <w:szCs w:val="22"/>
        </w:rPr>
        <w:t>метрах А, В и S) по формулам (7.27) рассчитать а</w:t>
      </w:r>
      <w:r w:rsidR="00142B9D">
        <w:rPr>
          <w:rFonts w:asciiTheme="minorHAnsi" w:hAnsiTheme="minorHAnsi"/>
          <w:sz w:val="22"/>
          <w:szCs w:val="22"/>
        </w:rPr>
        <w:t>̂</w:t>
      </w:r>
      <w:r w:rsidRPr="002C2C85">
        <w:rPr>
          <w:rFonts w:asciiTheme="minorHAnsi" w:hAnsiTheme="minorHAnsi"/>
          <w:sz w:val="22"/>
          <w:szCs w:val="22"/>
        </w:rPr>
        <w:t xml:space="preserve"> и b</w:t>
      </w:r>
      <w:r w:rsidR="00142B9D">
        <w:rPr>
          <w:rFonts w:asciiTheme="minorHAnsi" w:hAnsiTheme="minorHAnsi"/>
          <w:sz w:val="22"/>
          <w:szCs w:val="22"/>
        </w:rPr>
        <w:t>̂</w:t>
      </w:r>
      <w:r w:rsidRPr="002C2C85">
        <w:rPr>
          <w:rFonts w:asciiTheme="minorHAnsi" w:hAnsiTheme="minorHAnsi"/>
          <w:sz w:val="22"/>
          <w:szCs w:val="22"/>
        </w:rPr>
        <w:t xml:space="preserve"> (коэффициенты</w:t>
      </w:r>
      <w:r w:rsidR="00AB3F99" w:rsidRPr="00142B9D">
        <w:rPr>
          <w:rFonts w:asciiTheme="minorHAnsi" w:hAnsiTheme="minorHAnsi"/>
          <w:sz w:val="22"/>
          <w:szCs w:val="22"/>
        </w:rPr>
        <w:t xml:space="preserve"> </w:t>
      </w:r>
      <w:r w:rsidRPr="002C2C85">
        <w:rPr>
          <w:rFonts w:asciiTheme="minorHAnsi" w:hAnsiTheme="minorHAnsi"/>
          <w:sz w:val="22"/>
          <w:szCs w:val="22"/>
        </w:rPr>
        <w:t>наименьших квадратов), s</w:t>
      </w:r>
      <w:r w:rsidR="00142B9D">
        <w:rPr>
          <w:rFonts w:asciiTheme="minorHAnsi" w:hAnsiTheme="minorHAnsi"/>
          <w:sz w:val="22"/>
          <w:szCs w:val="22"/>
        </w:rPr>
        <w:t>̂</w:t>
      </w:r>
      <w:r w:rsidRPr="002C2C85">
        <w:rPr>
          <w:rFonts w:asciiTheme="minorHAnsi" w:hAnsiTheme="minorHAnsi"/>
          <w:sz w:val="22"/>
          <w:szCs w:val="22"/>
        </w:rPr>
        <w:t xml:space="preserve"> (модифицированное стандартное отклонение</w:t>
      </w:r>
      <w:r w:rsidR="00142B9D" w:rsidRPr="00142B9D">
        <w:rPr>
          <w:rFonts w:asciiTheme="minorHAnsi" w:hAnsiTheme="minorHAnsi"/>
          <w:sz w:val="22"/>
          <w:szCs w:val="22"/>
        </w:rPr>
        <w:t xml:space="preserve"> </w:t>
      </w:r>
      <w:r w:rsidRPr="002C2C85">
        <w:rPr>
          <w:rFonts w:asciiTheme="minorHAnsi" w:hAnsiTheme="minorHAnsi"/>
          <w:sz w:val="22"/>
          <w:szCs w:val="22"/>
        </w:rPr>
        <w:t>остатков), а также</w:t>
      </w:r>
      <w:r w:rsidR="00142B9D" w:rsidRPr="00142B9D">
        <w:rPr>
          <w:rFonts w:asciiTheme="minorHAnsi" w:hAnsiTheme="minorHAnsi"/>
          <w:sz w:val="22"/>
          <w:szCs w:val="22"/>
        </w:rPr>
        <w:t xml:space="preserve"> </w:t>
      </w:r>
      <w:proofErr w:type="spellStart"/>
      <w:r w:rsidRPr="002C2C85">
        <w:rPr>
          <w:rFonts w:asciiTheme="minorHAnsi" w:hAnsiTheme="minorHAnsi"/>
          <w:sz w:val="22"/>
          <w:szCs w:val="22"/>
        </w:rPr>
        <w:t>s</w:t>
      </w:r>
      <w:r w:rsidR="00142B9D">
        <w:rPr>
          <w:rFonts w:asciiTheme="minorHAnsi" w:hAnsiTheme="minorHAnsi"/>
          <w:sz w:val="22"/>
          <w:szCs w:val="22"/>
        </w:rPr>
        <w:t>̂</w:t>
      </w:r>
      <w:r w:rsidRPr="00142B9D">
        <w:rPr>
          <w:rFonts w:asciiTheme="minorHAnsi" w:hAnsiTheme="minorHAnsi"/>
          <w:sz w:val="22"/>
          <w:szCs w:val="22"/>
          <w:vertAlign w:val="subscript"/>
        </w:rPr>
        <w:t>A</w:t>
      </w:r>
      <w:proofErr w:type="spellEnd"/>
      <w:r w:rsidR="00142B9D">
        <w:rPr>
          <w:rFonts w:asciiTheme="minorHAnsi" w:hAnsiTheme="minorHAnsi"/>
          <w:sz w:val="22"/>
          <w:szCs w:val="22"/>
        </w:rPr>
        <w:t xml:space="preserve"> и </w:t>
      </w:r>
      <w:proofErr w:type="spellStart"/>
      <w:r w:rsidRPr="002C2C85">
        <w:rPr>
          <w:rFonts w:asciiTheme="minorHAnsi" w:hAnsiTheme="minorHAnsi"/>
          <w:sz w:val="22"/>
          <w:szCs w:val="22"/>
        </w:rPr>
        <w:t>s</w:t>
      </w:r>
      <w:r w:rsidR="00142B9D">
        <w:rPr>
          <w:rFonts w:asciiTheme="minorHAnsi" w:hAnsiTheme="minorHAnsi"/>
          <w:sz w:val="22"/>
          <w:szCs w:val="22"/>
        </w:rPr>
        <w:t>̂</w:t>
      </w:r>
      <w:r w:rsidR="00142B9D" w:rsidRPr="00142B9D">
        <w:rPr>
          <w:rFonts w:asciiTheme="minorHAnsi" w:hAnsiTheme="minorHAnsi"/>
          <w:sz w:val="22"/>
          <w:szCs w:val="22"/>
          <w:vertAlign w:val="subscript"/>
        </w:rPr>
        <w:t>В</w:t>
      </w:r>
      <w:proofErr w:type="spellEnd"/>
      <w:r w:rsidRPr="002C2C85">
        <w:rPr>
          <w:rFonts w:asciiTheme="minorHAnsi" w:hAnsiTheme="minorHAnsi"/>
          <w:sz w:val="22"/>
          <w:szCs w:val="22"/>
        </w:rPr>
        <w:t xml:space="preserve"> (стандартные ошибки коэффициентов А и В). Значения найденных величин подставляют затем в (7.25) и (7.26) и получают апостериорные оценки параметров А, В и S. Затем результаты обобщают одним из принятых способов, вычисляя соответствующие характеристики. Вот и все, что требовалось для анализа парной линейной регрессии.</w:t>
      </w:r>
    </w:p>
    <w:p w:rsidR="002C2C85" w:rsidRPr="00142B9D" w:rsidRDefault="00142B9D" w:rsidP="002C2C85">
      <w:pPr>
        <w:spacing w:before="0" w:after="120"/>
        <w:ind w:firstLine="0"/>
        <w:jc w:val="left"/>
        <w:rPr>
          <w:rFonts w:asciiTheme="minorHAnsi" w:hAnsiTheme="minorHAnsi"/>
          <w:b/>
          <w:sz w:val="22"/>
          <w:szCs w:val="22"/>
        </w:rPr>
      </w:pPr>
      <w:r w:rsidRPr="00142B9D">
        <w:rPr>
          <w:rFonts w:asciiTheme="minorHAnsi" w:hAnsiTheme="minorHAnsi"/>
          <w:b/>
          <w:sz w:val="22"/>
          <w:szCs w:val="22"/>
        </w:rPr>
        <w:t>7.8. Прогноз</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 установлением а</w:t>
      </w:r>
      <w:r w:rsidR="00142B9D">
        <w:rPr>
          <w:rFonts w:asciiTheme="minorHAnsi" w:hAnsiTheme="minorHAnsi"/>
          <w:sz w:val="22"/>
          <w:szCs w:val="22"/>
        </w:rPr>
        <w:t>постериорных оценок параметров А</w:t>
      </w:r>
      <w:r w:rsidRPr="002C2C85">
        <w:rPr>
          <w:rFonts w:asciiTheme="minorHAnsi" w:hAnsiTheme="minorHAnsi"/>
          <w:sz w:val="22"/>
          <w:szCs w:val="22"/>
        </w:rPr>
        <w:t>, В и S интерес экономиста к анализируемым соотношениям обычно не исчезает. Он может воспользоваться полученными оценками для прогнозирования и определить значение Y, соответствующее некоторому данному значению X. Если быть точными, то можно сделать два прогноза:</w:t>
      </w:r>
      <w:r w:rsidR="00142B9D">
        <w:rPr>
          <w:rFonts w:asciiTheme="minorHAnsi" w:hAnsiTheme="minorHAnsi"/>
          <w:sz w:val="22"/>
          <w:szCs w:val="22"/>
        </w:rPr>
        <w:t xml:space="preserve"> </w:t>
      </w:r>
      <w:r w:rsidRPr="002C2C85">
        <w:rPr>
          <w:rFonts w:asciiTheme="minorHAnsi" w:hAnsiTheme="minorHAnsi"/>
          <w:sz w:val="22"/>
          <w:szCs w:val="22"/>
        </w:rPr>
        <w:t xml:space="preserve">прогноз среднего значения Y, соответствующего конкретному значению X, и прогноз фактического значения Y, соответствующего конкретному значению X. Если заданное значение переменной X обозначить через </w:t>
      </w:r>
      <w:r w:rsidR="00142B9D">
        <w:rPr>
          <w:rFonts w:asciiTheme="minorHAnsi" w:hAnsiTheme="minorHAnsi"/>
          <w:sz w:val="22"/>
          <w:szCs w:val="22"/>
        </w:rPr>
        <w:t>х</w:t>
      </w:r>
      <w:r w:rsidR="00142B9D" w:rsidRPr="00142B9D">
        <w:rPr>
          <w:rFonts w:asciiTheme="minorHAnsi" w:hAnsiTheme="minorHAnsi"/>
          <w:sz w:val="22"/>
          <w:szCs w:val="22"/>
          <w:vertAlign w:val="subscript"/>
        </w:rPr>
        <w:t>0</w:t>
      </w:r>
      <w:r w:rsidRPr="002C2C85">
        <w:rPr>
          <w:rFonts w:asciiTheme="minorHAnsi" w:hAnsiTheme="minorHAnsi"/>
          <w:sz w:val="22"/>
          <w:szCs w:val="22"/>
        </w:rPr>
        <w:t>,</w:t>
      </w:r>
      <w:r w:rsidR="00142B9D">
        <w:rPr>
          <w:rFonts w:asciiTheme="minorHAnsi" w:hAnsiTheme="minorHAnsi"/>
          <w:sz w:val="22"/>
          <w:szCs w:val="22"/>
        </w:rPr>
        <w:t xml:space="preserve"> </w:t>
      </w:r>
      <w:r w:rsidRPr="002C2C85">
        <w:rPr>
          <w:rFonts w:asciiTheme="minorHAnsi" w:hAnsiTheme="minorHAnsi"/>
          <w:sz w:val="22"/>
          <w:szCs w:val="22"/>
        </w:rPr>
        <w:t>а</w:t>
      </w:r>
      <w:r w:rsidR="00142B9D">
        <w:rPr>
          <w:rFonts w:asciiTheme="minorHAnsi" w:hAnsiTheme="minorHAnsi"/>
          <w:sz w:val="22"/>
          <w:szCs w:val="22"/>
        </w:rPr>
        <w:t xml:space="preserve"> </w:t>
      </w:r>
      <w:r w:rsidRPr="002C2C85">
        <w:rPr>
          <w:rFonts w:asciiTheme="minorHAnsi" w:hAnsiTheme="minorHAnsi"/>
          <w:sz w:val="22"/>
          <w:szCs w:val="22"/>
        </w:rPr>
        <w:t>соответствующие ему среднее и фактическое</w:t>
      </w:r>
      <w:r w:rsidR="00142B9D">
        <w:rPr>
          <w:rFonts w:asciiTheme="minorHAnsi" w:hAnsiTheme="minorHAnsi"/>
          <w:sz w:val="22"/>
          <w:szCs w:val="22"/>
        </w:rPr>
        <w:t xml:space="preserve"> </w:t>
      </w:r>
      <w:r w:rsidRPr="002C2C85">
        <w:rPr>
          <w:rFonts w:asciiTheme="minorHAnsi" w:hAnsiTheme="minorHAnsi"/>
          <w:sz w:val="22"/>
          <w:szCs w:val="22"/>
        </w:rPr>
        <w:t>значения Y — через</w:t>
      </w:r>
      <w:r w:rsidR="00142B9D">
        <w:rPr>
          <w:rFonts w:asciiTheme="minorHAnsi" w:hAnsiTheme="minorHAnsi"/>
          <w:sz w:val="22"/>
          <w:szCs w:val="22"/>
        </w:rPr>
        <w:t xml:space="preserve"> </w:t>
      </w:r>
      <w:r w:rsidRPr="002C2C85">
        <w:rPr>
          <w:rFonts w:asciiTheme="minorHAnsi" w:hAnsiTheme="minorHAnsi"/>
          <w:sz w:val="22"/>
          <w:szCs w:val="22"/>
        </w:rPr>
        <w:t>М</w:t>
      </w:r>
      <w:r w:rsidRPr="00142B9D">
        <w:rPr>
          <w:rFonts w:asciiTheme="minorHAnsi" w:hAnsiTheme="minorHAnsi"/>
          <w:sz w:val="22"/>
          <w:szCs w:val="22"/>
          <w:vertAlign w:val="subscript"/>
        </w:rPr>
        <w:t>0</w:t>
      </w:r>
      <w:r w:rsidR="00142B9D">
        <w:rPr>
          <w:rFonts w:asciiTheme="minorHAnsi" w:hAnsiTheme="minorHAnsi"/>
          <w:sz w:val="22"/>
          <w:szCs w:val="22"/>
        </w:rPr>
        <w:t xml:space="preserve"> </w:t>
      </w:r>
      <w:r w:rsidRPr="002C2C85">
        <w:rPr>
          <w:rFonts w:asciiTheme="minorHAnsi" w:hAnsiTheme="minorHAnsi"/>
          <w:sz w:val="22"/>
          <w:szCs w:val="22"/>
        </w:rPr>
        <w:t>и</w:t>
      </w:r>
      <w:r w:rsidR="00142B9D">
        <w:rPr>
          <w:rFonts w:asciiTheme="minorHAnsi" w:hAnsiTheme="minorHAnsi"/>
          <w:sz w:val="22"/>
          <w:szCs w:val="22"/>
        </w:rPr>
        <w:t xml:space="preserve"> </w:t>
      </w:r>
      <w:r w:rsidR="00142B9D">
        <w:rPr>
          <w:rFonts w:asciiTheme="minorHAnsi" w:hAnsiTheme="minorHAnsi"/>
          <w:sz w:val="22"/>
          <w:szCs w:val="22"/>
          <w:lang w:val="en-US"/>
        </w:rPr>
        <w:t>Y</w:t>
      </w:r>
      <w:r w:rsidRPr="00142B9D">
        <w:rPr>
          <w:rFonts w:asciiTheme="minorHAnsi" w:hAnsiTheme="minorHAnsi"/>
          <w:sz w:val="22"/>
          <w:szCs w:val="22"/>
          <w:vertAlign w:val="subscript"/>
        </w:rPr>
        <w:t>0</w:t>
      </w:r>
      <w:r w:rsidR="00142B9D">
        <w:rPr>
          <w:rFonts w:asciiTheme="minorHAnsi" w:hAnsiTheme="minorHAnsi"/>
          <w:sz w:val="22"/>
          <w:szCs w:val="22"/>
        </w:rPr>
        <w:t xml:space="preserve"> </w:t>
      </w:r>
      <w:r w:rsidRPr="002C2C85">
        <w:rPr>
          <w:rFonts w:asciiTheme="minorHAnsi" w:hAnsiTheme="minorHAnsi"/>
          <w:sz w:val="22"/>
          <w:szCs w:val="22"/>
        </w:rPr>
        <w:t>соответственно, то можно будет записать,</w:t>
      </w:r>
      <w:r w:rsidR="00142B9D">
        <w:rPr>
          <w:rFonts w:asciiTheme="minorHAnsi" w:hAnsiTheme="minorHAnsi"/>
          <w:sz w:val="22"/>
          <w:szCs w:val="22"/>
        </w:rPr>
        <w:t xml:space="preserve"> </w:t>
      </w:r>
      <w:r w:rsidRPr="002C2C85">
        <w:rPr>
          <w:rFonts w:asciiTheme="minorHAnsi" w:hAnsiTheme="minorHAnsi"/>
          <w:sz w:val="22"/>
          <w:szCs w:val="22"/>
        </w:rPr>
        <w:t>что</w:t>
      </w:r>
    </w:p>
    <w:p w:rsidR="00142B9D" w:rsidRDefault="00142B9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689811" cy="626495"/>
            <wp:effectExtent l="0" t="0" r="5715" b="254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Формула(7.55).jpg"/>
                    <pic:cNvPicPr/>
                  </pic:nvPicPr>
                  <pic:blipFill>
                    <a:blip r:embed="rId280">
                      <a:extLst>
                        <a:ext uri="{28A0092B-C50C-407E-A947-70E740481C1C}">
                          <a14:useLocalDpi xmlns:a14="http://schemas.microsoft.com/office/drawing/2010/main" val="0"/>
                        </a:ext>
                      </a:extLst>
                    </a:blip>
                    <a:stretch>
                      <a:fillRect/>
                    </a:stretch>
                  </pic:blipFill>
                  <pic:spPr>
                    <a:xfrm>
                      <a:off x="0" y="0"/>
                      <a:ext cx="1710088" cy="634013"/>
                    </a:xfrm>
                    <a:prstGeom prst="rect">
                      <a:avLst/>
                    </a:prstGeom>
                  </pic:spPr>
                </pic:pic>
              </a:graphicData>
            </a:graphic>
          </wp:inline>
        </w:drawing>
      </w:r>
    </w:p>
    <w:p w:rsidR="002C2C85" w:rsidRPr="002C2C85" w:rsidRDefault="00142B9D" w:rsidP="002C2C85">
      <w:pPr>
        <w:spacing w:before="0" w:after="120"/>
        <w:ind w:firstLine="0"/>
        <w:jc w:val="left"/>
        <w:rPr>
          <w:rFonts w:asciiTheme="minorHAnsi" w:hAnsiTheme="minorHAnsi"/>
          <w:sz w:val="22"/>
          <w:szCs w:val="22"/>
        </w:rPr>
      </w:pPr>
      <w:r>
        <w:rPr>
          <w:rFonts w:asciiTheme="minorHAnsi" w:hAnsiTheme="minorHAnsi"/>
          <w:sz w:val="22"/>
          <w:szCs w:val="22"/>
        </w:rPr>
        <w:t>Про</w:t>
      </w:r>
      <w:r w:rsidR="002C2C85" w:rsidRPr="002C2C85">
        <w:rPr>
          <w:rFonts w:asciiTheme="minorHAnsi" w:hAnsiTheme="minorHAnsi"/>
          <w:sz w:val="22"/>
          <w:szCs w:val="22"/>
        </w:rPr>
        <w:t>писные буквы используются для обозначения обеих интересующих нас величин, поскольку мы исходим из того, что в общем случае обе они неизвестны. (В случае 3, рассмотренном в разделе 7.3, значения коэффициентов А и В известны, а пот</w:t>
      </w:r>
      <w:r>
        <w:rPr>
          <w:rFonts w:asciiTheme="minorHAnsi" w:hAnsiTheme="minorHAnsi"/>
          <w:sz w:val="22"/>
          <w:szCs w:val="22"/>
        </w:rPr>
        <w:t>ому известно и значение M</w:t>
      </w:r>
      <w:r w:rsidRPr="00142B9D">
        <w:rPr>
          <w:rFonts w:asciiTheme="minorHAnsi" w:hAnsiTheme="minorHAnsi"/>
          <w:sz w:val="22"/>
          <w:szCs w:val="22"/>
          <w:vertAlign w:val="subscript"/>
        </w:rPr>
        <w:t>0</w:t>
      </w:r>
      <w:r>
        <w:rPr>
          <w:rFonts w:asciiTheme="minorHAnsi" w:hAnsiTheme="minorHAnsi"/>
          <w:sz w:val="22"/>
          <w:szCs w:val="22"/>
        </w:rPr>
        <w:t>, т.е. проблем с</w:t>
      </w:r>
      <w:r w:rsidR="002C2C85" w:rsidRPr="002C2C85">
        <w:rPr>
          <w:rFonts w:asciiTheme="minorHAnsi" w:hAnsiTheme="minorHAnsi"/>
          <w:sz w:val="22"/>
          <w:szCs w:val="22"/>
        </w:rPr>
        <w:t xml:space="preserve"> его прогнозированием не возникает.)</w:t>
      </w:r>
    </w:p>
    <w:p w:rsidR="002C2C85" w:rsidRDefault="002C2C85" w:rsidP="002C2C85">
      <w:pPr>
        <w:spacing w:before="0" w:after="120"/>
        <w:ind w:firstLine="0"/>
        <w:jc w:val="left"/>
        <w:rPr>
          <w:rFonts w:asciiTheme="minorHAnsi" w:hAnsiTheme="minorHAnsi"/>
          <w:sz w:val="22"/>
          <w:szCs w:val="22"/>
          <w:lang w:val="en-US"/>
        </w:rPr>
      </w:pPr>
      <w:r w:rsidRPr="002C2C85">
        <w:rPr>
          <w:rFonts w:asciiTheme="minorHAnsi" w:hAnsiTheme="minorHAnsi"/>
          <w:sz w:val="22"/>
          <w:szCs w:val="22"/>
        </w:rPr>
        <w:lastRenderedPageBreak/>
        <w:t>Мы сосредоточим внимание на случае 4, которому посвящен раздел 7.4; соответствующие результаты могут быть получены и для других случаев. Из (7.25) нам известно, что апостериорные оценки обоих</w:t>
      </w:r>
      <w:r w:rsidR="002645B8">
        <w:rPr>
          <w:rFonts w:asciiTheme="minorHAnsi" w:hAnsiTheme="minorHAnsi"/>
          <w:sz w:val="22"/>
          <w:szCs w:val="22"/>
        </w:rPr>
        <w:t xml:space="preserve"> коэффициентов А и В имеют вид </w:t>
      </w:r>
      <w:r w:rsidR="002645B8">
        <w:rPr>
          <w:rFonts w:asciiTheme="minorHAnsi" w:hAnsiTheme="minorHAnsi"/>
          <w:sz w:val="22"/>
          <w:szCs w:val="22"/>
          <w:lang w:val="en-US"/>
        </w:rPr>
        <w:t>t</w:t>
      </w:r>
      <w:r w:rsidRPr="002C2C85">
        <w:rPr>
          <w:rFonts w:asciiTheme="minorHAnsi" w:hAnsiTheme="minorHAnsi"/>
          <w:sz w:val="22"/>
          <w:szCs w:val="22"/>
        </w:rPr>
        <w:t>-распределений. Более того, из (7.26) следует, что и U</w:t>
      </w:r>
      <w:r w:rsidRPr="002645B8">
        <w:rPr>
          <w:rFonts w:asciiTheme="minorHAnsi" w:hAnsiTheme="minorHAnsi"/>
          <w:sz w:val="22"/>
          <w:szCs w:val="22"/>
          <w:vertAlign w:val="subscript"/>
        </w:rPr>
        <w:t>0</w:t>
      </w:r>
      <w:r w:rsidR="002645B8">
        <w:rPr>
          <w:rFonts w:asciiTheme="minorHAnsi" w:hAnsiTheme="minorHAnsi"/>
          <w:sz w:val="22"/>
          <w:szCs w:val="22"/>
        </w:rPr>
        <w:t xml:space="preserve"> также удовлетворяет </w:t>
      </w:r>
      <w:r w:rsidR="002645B8">
        <w:rPr>
          <w:rFonts w:asciiTheme="minorHAnsi" w:hAnsiTheme="minorHAnsi"/>
          <w:sz w:val="22"/>
          <w:szCs w:val="22"/>
          <w:lang w:val="en-US"/>
        </w:rPr>
        <w:t>t</w:t>
      </w:r>
      <w:r w:rsidR="002645B8">
        <w:rPr>
          <w:rFonts w:asciiTheme="minorHAnsi" w:hAnsiTheme="minorHAnsi"/>
          <w:sz w:val="22"/>
          <w:szCs w:val="22"/>
        </w:rPr>
        <w:t xml:space="preserve">-распределению с </w:t>
      </w:r>
      <w:r w:rsidR="002645B8">
        <w:rPr>
          <w:rFonts w:asciiTheme="minorHAnsi" w:hAnsiTheme="minorHAnsi"/>
          <w:sz w:val="22"/>
          <w:szCs w:val="22"/>
          <w:lang w:val="en-US"/>
        </w:rPr>
        <w:t>n</w:t>
      </w:r>
      <w:r w:rsidRPr="002C2C85">
        <w:rPr>
          <w:rFonts w:asciiTheme="minorHAnsi" w:hAnsiTheme="minorHAnsi"/>
          <w:sz w:val="22"/>
          <w:szCs w:val="22"/>
        </w:rPr>
        <w:t xml:space="preserve"> </w:t>
      </w:r>
      <w:r w:rsidR="002645B8" w:rsidRPr="002645B8">
        <w:rPr>
          <w:rFonts w:asciiTheme="minorHAnsi" w:hAnsiTheme="minorHAnsi"/>
          <w:sz w:val="22"/>
          <w:szCs w:val="22"/>
        </w:rPr>
        <w:t>–</w:t>
      </w:r>
      <w:r w:rsidRPr="002C2C85">
        <w:rPr>
          <w:rFonts w:asciiTheme="minorHAnsi" w:hAnsiTheme="minorHAnsi"/>
          <w:sz w:val="22"/>
          <w:szCs w:val="22"/>
        </w:rPr>
        <w:t xml:space="preserve"> 2 степенями свободы. (Распределение U</w:t>
      </w:r>
      <w:r w:rsidRPr="002645B8">
        <w:rPr>
          <w:rFonts w:asciiTheme="minorHAnsi" w:hAnsiTheme="minorHAnsi"/>
          <w:sz w:val="22"/>
          <w:szCs w:val="22"/>
          <w:vertAlign w:val="subscript"/>
        </w:rPr>
        <w:t>0</w:t>
      </w:r>
      <w:r w:rsidRPr="002C2C85">
        <w:rPr>
          <w:rFonts w:asciiTheme="minorHAnsi" w:hAnsiTheme="minorHAnsi"/>
          <w:sz w:val="22"/>
          <w:szCs w:val="22"/>
        </w:rPr>
        <w:t xml:space="preserve"> при заданном значении S = s является нормальным; в силу (7.26) маргинальное распределение S задается в форме распределения хи-квадрат; следовательно (см. гл. 6), маргинальное распределение U</w:t>
      </w:r>
      <w:r w:rsidRPr="002645B8">
        <w:rPr>
          <w:rFonts w:asciiTheme="minorHAnsi" w:hAnsiTheme="minorHAnsi"/>
          <w:sz w:val="22"/>
          <w:szCs w:val="22"/>
          <w:vertAlign w:val="subscript"/>
        </w:rPr>
        <w:t>0</w:t>
      </w:r>
      <w:r w:rsidR="002645B8">
        <w:rPr>
          <w:rFonts w:asciiTheme="minorHAnsi" w:hAnsiTheme="minorHAnsi"/>
          <w:sz w:val="22"/>
          <w:szCs w:val="22"/>
        </w:rPr>
        <w:t xml:space="preserve"> имеет форму </w:t>
      </w:r>
      <w:r w:rsidR="002645B8">
        <w:rPr>
          <w:rFonts w:asciiTheme="minorHAnsi" w:hAnsiTheme="minorHAnsi"/>
          <w:sz w:val="22"/>
          <w:szCs w:val="22"/>
          <w:lang w:val="en-US"/>
        </w:rPr>
        <w:t>t</w:t>
      </w:r>
      <w:r w:rsidRPr="002C2C85">
        <w:rPr>
          <w:rFonts w:asciiTheme="minorHAnsi" w:hAnsiTheme="minorHAnsi"/>
          <w:sz w:val="22"/>
          <w:szCs w:val="22"/>
        </w:rPr>
        <w:t xml:space="preserve">-распределения.) Существует хорошо известная теорема (ее подробное рассмотрение выходит за рамки нашей книги), утверждающая, что линейная комбинация переменных, удовлетворяющих </w:t>
      </w:r>
      <w:r w:rsidR="002645B8">
        <w:rPr>
          <w:rFonts w:asciiTheme="minorHAnsi" w:hAnsiTheme="minorHAnsi"/>
          <w:sz w:val="22"/>
          <w:szCs w:val="22"/>
          <w:lang w:val="en-US"/>
        </w:rPr>
        <w:t>t</w:t>
      </w:r>
      <w:r w:rsidRPr="002C2C85">
        <w:rPr>
          <w:rFonts w:asciiTheme="minorHAnsi" w:hAnsiTheme="minorHAnsi"/>
          <w:sz w:val="22"/>
          <w:szCs w:val="22"/>
        </w:rPr>
        <w:t>-распределению (с одинаковым для всех переменных числом степеней</w:t>
      </w:r>
      <w:r w:rsidR="002645B8">
        <w:rPr>
          <w:rFonts w:asciiTheme="minorHAnsi" w:hAnsiTheme="minorHAnsi"/>
          <w:sz w:val="22"/>
          <w:szCs w:val="22"/>
        </w:rPr>
        <w:t xml:space="preserve"> свободы), также удовлетворяет t</w:t>
      </w:r>
      <w:r w:rsidRPr="002C2C85">
        <w:rPr>
          <w:rFonts w:asciiTheme="minorHAnsi" w:hAnsiTheme="minorHAnsi"/>
          <w:sz w:val="22"/>
          <w:szCs w:val="22"/>
        </w:rPr>
        <w:t>-распределению. И для (7.55), и для (7.56) условия этой теоремы выполнены. Поэтому апостериорные оценки каждой из величин М0 и Y</w:t>
      </w:r>
      <w:r w:rsidRPr="002645B8">
        <w:rPr>
          <w:rFonts w:asciiTheme="minorHAnsi" w:hAnsiTheme="minorHAnsi"/>
          <w:sz w:val="22"/>
          <w:szCs w:val="22"/>
          <w:vertAlign w:val="subscript"/>
        </w:rPr>
        <w:t>0</w:t>
      </w:r>
      <w:r w:rsidRPr="002C2C85">
        <w:rPr>
          <w:rFonts w:asciiTheme="minorHAnsi" w:hAnsiTheme="minorHAnsi"/>
          <w:sz w:val="22"/>
          <w:szCs w:val="22"/>
        </w:rPr>
        <w:t xml:space="preserve"> могут быть выражены в форме </w:t>
      </w:r>
      <w:r w:rsidR="002645B8">
        <w:rPr>
          <w:rFonts w:asciiTheme="minorHAnsi" w:hAnsiTheme="minorHAnsi"/>
          <w:sz w:val="22"/>
          <w:szCs w:val="22"/>
          <w:lang w:val="en-US"/>
        </w:rPr>
        <w:t>t</w:t>
      </w:r>
      <w:r w:rsidRPr="002C2C85">
        <w:rPr>
          <w:rFonts w:asciiTheme="minorHAnsi" w:hAnsiTheme="minorHAnsi"/>
          <w:sz w:val="22"/>
          <w:szCs w:val="22"/>
        </w:rPr>
        <w:t>-распределений. Приведем точну</w:t>
      </w:r>
      <w:r w:rsidR="002645B8">
        <w:rPr>
          <w:rFonts w:asciiTheme="minorHAnsi" w:hAnsiTheme="minorHAnsi"/>
          <w:sz w:val="22"/>
          <w:szCs w:val="22"/>
        </w:rPr>
        <w:t>ю формулировку этого результата</w:t>
      </w:r>
      <w:r w:rsidR="002645B8">
        <w:rPr>
          <w:rFonts w:asciiTheme="minorHAnsi" w:hAnsiTheme="minorHAnsi"/>
          <w:sz w:val="22"/>
          <w:szCs w:val="22"/>
          <w:lang w:val="en-US"/>
        </w:rPr>
        <w:t>:</w:t>
      </w:r>
    </w:p>
    <w:p w:rsidR="002645B8" w:rsidRPr="002645B8" w:rsidRDefault="002645B8" w:rsidP="002C2C85">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4126727" cy="2373178"/>
            <wp:effectExtent l="0" t="0" r="7620" b="825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Формула(7.57).jpg"/>
                    <pic:cNvPicPr/>
                  </pic:nvPicPr>
                  <pic:blipFill>
                    <a:blip r:embed="rId281">
                      <a:extLst>
                        <a:ext uri="{28A0092B-C50C-407E-A947-70E740481C1C}">
                          <a14:useLocalDpi xmlns:a14="http://schemas.microsoft.com/office/drawing/2010/main" val="0"/>
                        </a:ext>
                      </a:extLst>
                    </a:blip>
                    <a:stretch>
                      <a:fillRect/>
                    </a:stretch>
                  </pic:blipFill>
                  <pic:spPr>
                    <a:xfrm>
                      <a:off x="0" y="0"/>
                      <a:ext cx="4144355" cy="2383315"/>
                    </a:xfrm>
                    <a:prstGeom prst="rect">
                      <a:avLst/>
                    </a:prstGeom>
                  </pic:spPr>
                </pic:pic>
              </a:graphicData>
            </a:graphic>
          </wp:inline>
        </w:drawing>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Из приведенных соотношений видно, что обе апостериорные оценки</w:t>
      </w:r>
      <w:r w:rsidR="002645B8" w:rsidRPr="002645B8">
        <w:rPr>
          <w:rFonts w:asciiTheme="minorHAnsi" w:hAnsiTheme="minorHAnsi"/>
          <w:sz w:val="22"/>
          <w:szCs w:val="22"/>
        </w:rPr>
        <w:t xml:space="preserve"> </w:t>
      </w:r>
      <w:r w:rsidRPr="002C2C85">
        <w:rPr>
          <w:rFonts w:asciiTheme="minorHAnsi" w:hAnsiTheme="minorHAnsi"/>
          <w:sz w:val="22"/>
          <w:szCs w:val="22"/>
        </w:rPr>
        <w:t>как для М</w:t>
      </w:r>
      <w:r w:rsidRPr="002645B8">
        <w:rPr>
          <w:rFonts w:asciiTheme="minorHAnsi" w:hAnsiTheme="minorHAnsi"/>
          <w:sz w:val="22"/>
          <w:szCs w:val="22"/>
          <w:vertAlign w:val="subscript"/>
        </w:rPr>
        <w:t>0</w:t>
      </w:r>
      <w:r w:rsidR="002645B8">
        <w:rPr>
          <w:rFonts w:asciiTheme="minorHAnsi" w:hAnsiTheme="minorHAnsi"/>
          <w:sz w:val="22"/>
          <w:szCs w:val="22"/>
        </w:rPr>
        <w:t>, так и для Y</w:t>
      </w:r>
      <w:r w:rsidRPr="002645B8">
        <w:rPr>
          <w:rFonts w:asciiTheme="minorHAnsi" w:hAnsiTheme="minorHAnsi"/>
          <w:sz w:val="22"/>
          <w:szCs w:val="22"/>
          <w:vertAlign w:val="subscript"/>
        </w:rPr>
        <w:t>0</w:t>
      </w:r>
      <w:r w:rsidR="002645B8">
        <w:rPr>
          <w:rFonts w:asciiTheme="minorHAnsi" w:hAnsiTheme="minorHAnsi"/>
          <w:sz w:val="22"/>
          <w:szCs w:val="22"/>
        </w:rPr>
        <w:t xml:space="preserve"> центрированы относительно m̂</w:t>
      </w:r>
      <w:r w:rsidRPr="002645B8">
        <w:rPr>
          <w:rFonts w:asciiTheme="minorHAnsi" w:hAnsiTheme="minorHAnsi"/>
          <w:sz w:val="22"/>
          <w:szCs w:val="22"/>
          <w:vertAlign w:val="subscript"/>
        </w:rPr>
        <w:t>0</w:t>
      </w:r>
      <w:r w:rsidR="002645B8">
        <w:rPr>
          <w:rFonts w:asciiTheme="minorHAnsi" w:hAnsiTheme="minorHAnsi"/>
          <w:sz w:val="22"/>
          <w:szCs w:val="22"/>
        </w:rPr>
        <w:t xml:space="preserve"> — точки, со</w:t>
      </w:r>
      <w:r w:rsidRPr="002C2C85">
        <w:rPr>
          <w:rFonts w:asciiTheme="minorHAnsi" w:hAnsiTheme="minorHAnsi"/>
          <w:sz w:val="22"/>
          <w:szCs w:val="22"/>
        </w:rPr>
        <w:t>ответствующей X = х</w:t>
      </w:r>
      <w:r w:rsidRPr="002645B8">
        <w:rPr>
          <w:rFonts w:asciiTheme="minorHAnsi" w:hAnsiTheme="minorHAnsi"/>
          <w:sz w:val="22"/>
          <w:szCs w:val="22"/>
          <w:vertAlign w:val="subscript"/>
        </w:rPr>
        <w:t>0</w:t>
      </w:r>
      <w:r w:rsidRPr="002C2C85">
        <w:rPr>
          <w:rFonts w:asciiTheme="minorHAnsi" w:hAnsiTheme="minorHAnsi"/>
          <w:sz w:val="22"/>
          <w:szCs w:val="22"/>
        </w:rPr>
        <w:t xml:space="preserve"> и лежащей на линии наименьших квадратов, которая обеспечивает подгонку данн</w:t>
      </w:r>
      <w:r w:rsidR="002645B8">
        <w:rPr>
          <w:rFonts w:asciiTheme="minorHAnsi" w:hAnsiTheme="minorHAnsi"/>
          <w:sz w:val="22"/>
          <w:szCs w:val="22"/>
        </w:rPr>
        <w:t>ых наблюдений. Точность апосте</w:t>
      </w:r>
      <w:r w:rsidRPr="002C2C85">
        <w:rPr>
          <w:rFonts w:asciiTheme="minorHAnsi" w:hAnsiTheme="minorHAnsi"/>
          <w:sz w:val="22"/>
          <w:szCs w:val="22"/>
        </w:rPr>
        <w:t>риорных оценок (отражаемая длиной апостериорных вероятностных интервалов) зависит от s</w:t>
      </w:r>
      <w:r w:rsidR="002645B8">
        <w:rPr>
          <w:rFonts w:asciiTheme="minorHAnsi" w:hAnsiTheme="minorHAnsi"/>
          <w:sz w:val="22"/>
          <w:szCs w:val="22"/>
        </w:rPr>
        <w:t>̂</w:t>
      </w:r>
      <w:r w:rsidRPr="002645B8">
        <w:rPr>
          <w:rFonts w:asciiTheme="minorHAnsi" w:hAnsiTheme="minorHAnsi"/>
          <w:sz w:val="22"/>
          <w:szCs w:val="22"/>
          <w:vertAlign w:val="subscript"/>
        </w:rPr>
        <w:t>M</w:t>
      </w:r>
      <w:r w:rsidR="002645B8" w:rsidRPr="002645B8">
        <w:rPr>
          <w:rFonts w:asciiTheme="minorHAnsi" w:hAnsiTheme="minorHAnsi"/>
          <w:sz w:val="22"/>
          <w:szCs w:val="22"/>
          <w:vertAlign w:val="subscript"/>
        </w:rPr>
        <w:t>0</w:t>
      </w:r>
      <w:r w:rsidRPr="002C2C85">
        <w:rPr>
          <w:rFonts w:asciiTheme="minorHAnsi" w:hAnsiTheme="minorHAnsi"/>
          <w:sz w:val="22"/>
          <w:szCs w:val="22"/>
        </w:rPr>
        <w:t xml:space="preserve">, и </w:t>
      </w:r>
      <w:r w:rsidR="002645B8">
        <w:rPr>
          <w:rFonts w:asciiTheme="minorHAnsi" w:hAnsiTheme="minorHAnsi"/>
          <w:sz w:val="22"/>
          <w:szCs w:val="22"/>
          <w:lang w:val="en-US"/>
        </w:rPr>
        <w:t>s</w:t>
      </w:r>
      <w:r w:rsidR="002645B8" w:rsidRPr="002645B8">
        <w:rPr>
          <w:rFonts w:asciiTheme="minorHAnsi" w:hAnsiTheme="minorHAnsi"/>
          <w:sz w:val="22"/>
          <w:szCs w:val="22"/>
        </w:rPr>
        <w:t>̂</w:t>
      </w:r>
      <w:r w:rsidR="002645B8" w:rsidRPr="002645B8">
        <w:rPr>
          <w:rFonts w:asciiTheme="minorHAnsi" w:hAnsiTheme="minorHAnsi"/>
          <w:sz w:val="22"/>
          <w:szCs w:val="22"/>
          <w:vertAlign w:val="subscript"/>
        </w:rPr>
        <w:t>Y0</w:t>
      </w:r>
      <w:r w:rsidR="002645B8">
        <w:rPr>
          <w:rFonts w:asciiTheme="minorHAnsi" w:hAnsiTheme="minorHAnsi"/>
          <w:sz w:val="22"/>
          <w:szCs w:val="22"/>
        </w:rPr>
        <w:t>. Поэтому в обоих случаях т</w:t>
      </w:r>
      <w:r w:rsidRPr="002C2C85">
        <w:rPr>
          <w:rFonts w:asciiTheme="minorHAnsi" w:hAnsiTheme="minorHAnsi"/>
          <w:sz w:val="22"/>
          <w:szCs w:val="22"/>
        </w:rPr>
        <w:t>очность будет увеличиваться с уменьшением s</w:t>
      </w:r>
      <w:r w:rsidR="002645B8">
        <w:rPr>
          <w:rFonts w:asciiTheme="minorHAnsi" w:hAnsiTheme="minorHAnsi"/>
          <w:sz w:val="22"/>
          <w:szCs w:val="22"/>
        </w:rPr>
        <w:t>̂</w:t>
      </w:r>
      <w:r w:rsidRPr="002C2C85">
        <w:rPr>
          <w:rFonts w:asciiTheme="minorHAnsi" w:hAnsiTheme="minorHAnsi"/>
          <w:sz w:val="22"/>
          <w:szCs w:val="22"/>
        </w:rPr>
        <w:t xml:space="preserve">, ростом </w:t>
      </w:r>
      <w:r w:rsidR="002645B8" w:rsidRPr="002645B8">
        <w:rPr>
          <w:rFonts w:asciiTheme="minorHAnsi" w:hAnsiTheme="minorHAnsi"/>
          <w:i/>
          <w:sz w:val="22"/>
          <w:szCs w:val="22"/>
          <w:lang w:val="en-US"/>
        </w:rPr>
        <w:t>n</w:t>
      </w:r>
      <w:r w:rsidR="002645B8">
        <w:rPr>
          <w:rFonts w:asciiTheme="minorHAnsi" w:hAnsiTheme="minorHAnsi"/>
          <w:sz w:val="22"/>
          <w:szCs w:val="22"/>
        </w:rPr>
        <w:t>, приближени</w:t>
      </w:r>
      <w:r w:rsidRPr="002C2C85">
        <w:rPr>
          <w:rFonts w:asciiTheme="minorHAnsi" w:hAnsiTheme="minorHAnsi"/>
          <w:sz w:val="22"/>
          <w:szCs w:val="22"/>
        </w:rPr>
        <w:t xml:space="preserve">ем </w:t>
      </w:r>
      <w:r w:rsidRPr="002645B8">
        <w:rPr>
          <w:rFonts w:asciiTheme="minorHAnsi" w:hAnsiTheme="minorHAnsi"/>
          <w:i/>
          <w:sz w:val="22"/>
          <w:szCs w:val="22"/>
        </w:rPr>
        <w:t>х</w:t>
      </w:r>
      <w:r w:rsidRPr="002645B8">
        <w:rPr>
          <w:rFonts w:asciiTheme="minorHAnsi" w:hAnsiTheme="minorHAnsi"/>
          <w:i/>
          <w:sz w:val="22"/>
          <w:szCs w:val="22"/>
          <w:vertAlign w:val="subscript"/>
        </w:rPr>
        <w:t>0</w:t>
      </w:r>
      <w:r w:rsidRPr="002C2C85">
        <w:rPr>
          <w:rFonts w:asciiTheme="minorHAnsi" w:hAnsiTheme="minorHAnsi"/>
          <w:sz w:val="22"/>
          <w:szCs w:val="22"/>
        </w:rPr>
        <w:t xml:space="preserve"> к </w:t>
      </w:r>
      <w:r w:rsidRPr="002645B8">
        <w:rPr>
          <w:rFonts w:asciiTheme="minorHAnsi" w:hAnsiTheme="minorHAnsi"/>
          <w:i/>
          <w:sz w:val="22"/>
          <w:szCs w:val="22"/>
        </w:rPr>
        <w:t>х</w:t>
      </w:r>
      <w:r w:rsidRPr="002C2C85">
        <w:rPr>
          <w:rFonts w:asciiTheme="minorHAnsi" w:hAnsiTheme="minorHAnsi"/>
          <w:sz w:val="22"/>
          <w:szCs w:val="22"/>
        </w:rPr>
        <w:t>, а также с увеличением выборочной дисперсии наблюдений над переменной X. Все эти свойства интуитивно ясны.</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Проиллюстрируем использование результата (7.57) на первом примере из раздела 7.7, а именно в случае агрегированной функции потребления, построенной на основе временных рядов. Если вы обратитесь к </w:t>
      </w:r>
      <w:proofErr w:type="spellStart"/>
      <w:r w:rsidRPr="002C2C85">
        <w:rPr>
          <w:rFonts w:asciiTheme="minorHAnsi" w:hAnsiTheme="minorHAnsi"/>
          <w:sz w:val="22"/>
          <w:szCs w:val="22"/>
        </w:rPr>
        <w:t>Economic</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Trends</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Annual</w:t>
      </w:r>
      <w:proofErr w:type="spellEnd"/>
      <w:r w:rsidRPr="002C2C85">
        <w:rPr>
          <w:rFonts w:asciiTheme="minorHAnsi" w:hAnsiTheme="minorHAnsi"/>
          <w:sz w:val="22"/>
          <w:szCs w:val="22"/>
        </w:rPr>
        <w:t xml:space="preserve"> </w:t>
      </w:r>
      <w:proofErr w:type="spellStart"/>
      <w:r w:rsidRPr="002C2C85">
        <w:rPr>
          <w:rFonts w:asciiTheme="minorHAnsi" w:hAnsiTheme="minorHAnsi"/>
          <w:sz w:val="22"/>
          <w:szCs w:val="22"/>
        </w:rPr>
        <w:t>Supplement</w:t>
      </w:r>
      <w:proofErr w:type="spellEnd"/>
      <w:r w:rsidRPr="002C2C85">
        <w:rPr>
          <w:rFonts w:asciiTheme="minorHAnsi" w:hAnsiTheme="minorHAnsi"/>
          <w:sz w:val="22"/>
          <w:szCs w:val="22"/>
        </w:rPr>
        <w:t xml:space="preserve"> за 1982 г., то заметите, что на</w:t>
      </w:r>
      <w:r w:rsidR="002645B8">
        <w:rPr>
          <w:rFonts w:asciiTheme="minorHAnsi" w:hAnsiTheme="minorHAnsi"/>
          <w:sz w:val="22"/>
          <w:szCs w:val="22"/>
        </w:rPr>
        <w:t>ми использованы данные за 1971 –</w:t>
      </w:r>
      <w:r w:rsidRPr="002C2C85">
        <w:rPr>
          <w:rFonts w:asciiTheme="minorHAnsi" w:hAnsiTheme="minorHAnsi"/>
          <w:sz w:val="22"/>
          <w:szCs w:val="22"/>
        </w:rPr>
        <w:t xml:space="preserve"> 1980 гг., но мы опустили наблюдения над значениями переменных в первом квартале 1981 г., хотя они были нам доступны.</w:t>
      </w:r>
      <w:r w:rsidR="002645B8">
        <w:rPr>
          <w:rFonts w:asciiTheme="minorHAnsi" w:hAnsiTheme="minorHAnsi"/>
          <w:sz w:val="22"/>
          <w:szCs w:val="22"/>
        </w:rPr>
        <w:t xml:space="preserve"> </w:t>
      </w:r>
      <w:r w:rsidRPr="002C2C85">
        <w:rPr>
          <w:rFonts w:asciiTheme="minorHAnsi" w:hAnsiTheme="minorHAnsi"/>
          <w:sz w:val="22"/>
          <w:szCs w:val="22"/>
        </w:rPr>
        <w:t>Величина ВВП в этом квартале (как следует из публикации) равнялась 28 188 млн. фунтов. Примем ее за х</w:t>
      </w:r>
      <w:r w:rsidRPr="004244D0">
        <w:rPr>
          <w:rFonts w:asciiTheme="minorHAnsi" w:hAnsiTheme="minorHAnsi"/>
          <w:sz w:val="22"/>
          <w:szCs w:val="22"/>
          <w:vertAlign w:val="subscript"/>
        </w:rPr>
        <w:t>0</w:t>
      </w:r>
      <w:r w:rsidRPr="002C2C85">
        <w:rPr>
          <w:rFonts w:asciiTheme="minorHAnsi" w:hAnsiTheme="minorHAnsi"/>
          <w:sz w:val="22"/>
          <w:szCs w:val="22"/>
        </w:rPr>
        <w:t xml:space="preserve"> и получим прогноз соответствующих М</w:t>
      </w:r>
      <w:r w:rsidRPr="004244D0">
        <w:rPr>
          <w:rFonts w:asciiTheme="minorHAnsi" w:hAnsiTheme="minorHAnsi"/>
          <w:sz w:val="22"/>
          <w:szCs w:val="22"/>
          <w:vertAlign w:val="subscript"/>
        </w:rPr>
        <w:t>0</w:t>
      </w:r>
      <w:r w:rsidRPr="002C2C85">
        <w:rPr>
          <w:rFonts w:asciiTheme="minorHAnsi" w:hAnsiTheme="minorHAnsi"/>
          <w:sz w:val="22"/>
          <w:szCs w:val="22"/>
        </w:rPr>
        <w:t xml:space="preserve"> и Y</w:t>
      </w:r>
      <w:r w:rsidRPr="004244D0">
        <w:rPr>
          <w:rFonts w:asciiTheme="minorHAnsi" w:hAnsiTheme="minorHAnsi"/>
          <w:sz w:val="22"/>
          <w:szCs w:val="22"/>
          <w:vertAlign w:val="subscript"/>
        </w:rPr>
        <w:t>0</w:t>
      </w:r>
      <w:r w:rsidRPr="002C2C85">
        <w:rPr>
          <w:rFonts w:asciiTheme="minorHAnsi" w:hAnsiTheme="minorHAnsi"/>
          <w:sz w:val="22"/>
          <w:szCs w:val="22"/>
        </w:rPr>
        <w:t>. Если мы подставим в (7.58) значения различных переменных, рассчи</w:t>
      </w:r>
      <w:r w:rsidR="004244D0">
        <w:rPr>
          <w:rFonts w:asciiTheme="minorHAnsi" w:hAnsiTheme="minorHAnsi"/>
          <w:sz w:val="22"/>
          <w:szCs w:val="22"/>
        </w:rPr>
        <w:t xml:space="preserve">танные в разделе 7.7, то найдем: </w:t>
      </w:r>
      <w:r w:rsidR="004244D0">
        <w:rPr>
          <w:rFonts w:asciiTheme="minorHAnsi" w:hAnsiTheme="minorHAnsi"/>
          <w:sz w:val="22"/>
          <w:szCs w:val="22"/>
          <w:lang w:val="en-US"/>
        </w:rPr>
        <w:t>m</w:t>
      </w:r>
      <w:r w:rsidR="004244D0" w:rsidRPr="004244D0">
        <w:rPr>
          <w:rFonts w:asciiTheme="minorHAnsi" w:hAnsiTheme="minorHAnsi"/>
          <w:sz w:val="22"/>
          <w:szCs w:val="22"/>
        </w:rPr>
        <w:t>̂</w:t>
      </w:r>
      <w:r w:rsidRPr="004244D0">
        <w:rPr>
          <w:rFonts w:asciiTheme="minorHAnsi" w:hAnsiTheme="minorHAnsi"/>
          <w:sz w:val="22"/>
          <w:szCs w:val="22"/>
          <w:vertAlign w:val="subscript"/>
        </w:rPr>
        <w:t>0</w:t>
      </w:r>
      <w:r w:rsidRPr="002C2C85">
        <w:rPr>
          <w:rFonts w:asciiTheme="minorHAnsi" w:hAnsiTheme="minorHAnsi"/>
          <w:sz w:val="22"/>
          <w:szCs w:val="22"/>
        </w:rPr>
        <w:t xml:space="preserve">= 17 181, </w:t>
      </w:r>
      <w:r w:rsidR="004244D0">
        <w:rPr>
          <w:rFonts w:asciiTheme="minorHAnsi" w:hAnsiTheme="minorHAnsi"/>
          <w:sz w:val="22"/>
          <w:szCs w:val="22"/>
          <w:lang w:val="en-US"/>
        </w:rPr>
        <w:t>s</w:t>
      </w:r>
      <w:r w:rsidR="004244D0" w:rsidRPr="004244D0">
        <w:rPr>
          <w:rFonts w:asciiTheme="minorHAnsi" w:hAnsiTheme="minorHAnsi"/>
          <w:sz w:val="22"/>
          <w:szCs w:val="22"/>
        </w:rPr>
        <w:t>̂</w:t>
      </w:r>
      <w:r w:rsidR="004244D0" w:rsidRPr="004244D0">
        <w:rPr>
          <w:rFonts w:asciiTheme="minorHAnsi" w:hAnsiTheme="minorHAnsi"/>
          <w:sz w:val="22"/>
          <w:szCs w:val="22"/>
          <w:vertAlign w:val="subscript"/>
          <w:lang w:val="en-US"/>
        </w:rPr>
        <w:t>M</w:t>
      </w:r>
      <w:r w:rsidR="004244D0" w:rsidRPr="004244D0">
        <w:rPr>
          <w:rFonts w:asciiTheme="minorHAnsi" w:hAnsiTheme="minorHAnsi"/>
          <w:sz w:val="22"/>
          <w:szCs w:val="22"/>
          <w:vertAlign w:val="subscript"/>
        </w:rPr>
        <w:t>0</w:t>
      </w:r>
      <w:r w:rsidR="004244D0">
        <w:rPr>
          <w:rFonts w:asciiTheme="minorHAnsi" w:hAnsiTheme="minorHAnsi"/>
          <w:sz w:val="22"/>
          <w:szCs w:val="22"/>
        </w:rPr>
        <w:t xml:space="preserve"> = 85,7, ŝ</w:t>
      </w:r>
      <w:r w:rsidR="004244D0" w:rsidRPr="004244D0">
        <w:rPr>
          <w:rFonts w:asciiTheme="minorHAnsi" w:hAnsiTheme="minorHAnsi"/>
          <w:sz w:val="22"/>
          <w:szCs w:val="22"/>
          <w:vertAlign w:val="subscript"/>
        </w:rPr>
        <w:t>Y0</w:t>
      </w:r>
      <w:r w:rsidRPr="002C2C85">
        <w:rPr>
          <w:rFonts w:asciiTheme="minorHAnsi" w:hAnsiTheme="minorHAnsi"/>
          <w:sz w:val="22"/>
          <w:szCs w:val="22"/>
        </w:rPr>
        <w:t xml:space="preserve"> = 415.</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Следовательно, из (7.57) мы найдем характеристику наших апостериорных оценок для М</w:t>
      </w:r>
      <w:r w:rsidRPr="004244D0">
        <w:rPr>
          <w:rFonts w:asciiTheme="minorHAnsi" w:hAnsiTheme="minorHAnsi"/>
          <w:sz w:val="22"/>
          <w:szCs w:val="22"/>
          <w:vertAlign w:val="subscript"/>
        </w:rPr>
        <w:t>0</w:t>
      </w:r>
      <w:r w:rsidRPr="002C2C85">
        <w:rPr>
          <w:rFonts w:asciiTheme="minorHAnsi" w:hAnsiTheme="minorHAnsi"/>
          <w:sz w:val="22"/>
          <w:szCs w:val="22"/>
        </w:rPr>
        <w:t xml:space="preserve"> и Y</w:t>
      </w:r>
      <w:r w:rsidRPr="004244D0">
        <w:rPr>
          <w:rFonts w:asciiTheme="minorHAnsi" w:hAnsiTheme="minorHAnsi"/>
          <w:sz w:val="22"/>
          <w:szCs w:val="22"/>
          <w:vertAlign w:val="subscript"/>
        </w:rPr>
        <w:t>0</w:t>
      </w:r>
      <w:r w:rsidR="004244D0" w:rsidRPr="004244D0">
        <w:rPr>
          <w:rFonts w:asciiTheme="minorHAnsi" w:hAnsiTheme="minorHAnsi"/>
          <w:sz w:val="22"/>
          <w:szCs w:val="22"/>
        </w:rPr>
        <w:t>;</w:t>
      </w:r>
      <w:r w:rsidRPr="002C2C85">
        <w:rPr>
          <w:rFonts w:asciiTheme="minorHAnsi" w:hAnsiTheme="minorHAnsi"/>
          <w:sz w:val="22"/>
          <w:szCs w:val="22"/>
        </w:rPr>
        <w:t xml:space="preserve"> эти оценки таковы, что каждая из величин</w:t>
      </w:r>
      <w:r w:rsidR="004244D0" w:rsidRPr="004244D0">
        <w:rPr>
          <w:rFonts w:asciiTheme="minorHAnsi" w:hAnsiTheme="minorHAnsi"/>
          <w:sz w:val="22"/>
          <w:szCs w:val="22"/>
        </w:rPr>
        <w:t xml:space="preserve"> (</w:t>
      </w:r>
      <w:r w:rsidR="004244D0">
        <w:rPr>
          <w:rFonts w:asciiTheme="minorHAnsi" w:hAnsiTheme="minorHAnsi"/>
          <w:sz w:val="22"/>
          <w:szCs w:val="22"/>
          <w:lang w:val="en-US"/>
        </w:rPr>
        <w:t>M</w:t>
      </w:r>
      <w:r w:rsidR="004244D0" w:rsidRPr="004244D0">
        <w:rPr>
          <w:rFonts w:asciiTheme="minorHAnsi" w:hAnsiTheme="minorHAnsi"/>
          <w:sz w:val="22"/>
          <w:szCs w:val="22"/>
          <w:vertAlign w:val="subscript"/>
        </w:rPr>
        <w:t>0</w:t>
      </w:r>
      <w:r w:rsidR="004244D0" w:rsidRPr="004244D0">
        <w:rPr>
          <w:rFonts w:asciiTheme="minorHAnsi" w:hAnsiTheme="minorHAnsi"/>
          <w:sz w:val="22"/>
          <w:szCs w:val="22"/>
        </w:rPr>
        <w:t xml:space="preserve"> – </w:t>
      </w:r>
      <w:r w:rsidRPr="002C2C85">
        <w:rPr>
          <w:rFonts w:asciiTheme="minorHAnsi" w:hAnsiTheme="minorHAnsi"/>
          <w:sz w:val="22"/>
          <w:szCs w:val="22"/>
        </w:rPr>
        <w:t>17</w:t>
      </w:r>
      <w:r w:rsidR="004244D0">
        <w:rPr>
          <w:rFonts w:asciiTheme="minorHAnsi" w:hAnsiTheme="minorHAnsi"/>
          <w:sz w:val="22"/>
          <w:szCs w:val="22"/>
        </w:rPr>
        <w:t> </w:t>
      </w:r>
      <w:proofErr w:type="gramStart"/>
      <w:r w:rsidRPr="002C2C85">
        <w:rPr>
          <w:rFonts w:asciiTheme="minorHAnsi" w:hAnsiTheme="minorHAnsi"/>
          <w:sz w:val="22"/>
          <w:szCs w:val="22"/>
        </w:rPr>
        <w:t>181</w:t>
      </w:r>
      <w:r w:rsidR="004244D0" w:rsidRPr="004244D0">
        <w:rPr>
          <w:rFonts w:asciiTheme="minorHAnsi" w:hAnsiTheme="minorHAnsi"/>
          <w:sz w:val="22"/>
          <w:szCs w:val="22"/>
        </w:rPr>
        <w:t>)/</w:t>
      </w:r>
      <w:proofErr w:type="gramEnd"/>
      <w:r w:rsidR="004244D0" w:rsidRPr="004244D0">
        <w:rPr>
          <w:rFonts w:asciiTheme="minorHAnsi" w:hAnsiTheme="minorHAnsi"/>
          <w:sz w:val="22"/>
          <w:szCs w:val="22"/>
        </w:rPr>
        <w:t xml:space="preserve">85,7 </w:t>
      </w:r>
      <w:r w:rsidR="004244D0">
        <w:rPr>
          <w:rFonts w:asciiTheme="minorHAnsi" w:hAnsiTheme="minorHAnsi"/>
          <w:sz w:val="22"/>
          <w:szCs w:val="22"/>
        </w:rPr>
        <w:t xml:space="preserve">и </w:t>
      </w:r>
      <w:r w:rsidR="004244D0" w:rsidRPr="004244D0">
        <w:rPr>
          <w:rFonts w:asciiTheme="minorHAnsi" w:hAnsiTheme="minorHAnsi"/>
          <w:sz w:val="22"/>
          <w:szCs w:val="22"/>
        </w:rPr>
        <w:t>(</w:t>
      </w:r>
      <w:r w:rsidR="004244D0">
        <w:rPr>
          <w:rFonts w:asciiTheme="minorHAnsi" w:hAnsiTheme="minorHAnsi"/>
          <w:sz w:val="22"/>
          <w:szCs w:val="22"/>
          <w:lang w:val="en-US"/>
        </w:rPr>
        <w:t>Y</w:t>
      </w:r>
      <w:r w:rsidRPr="004244D0">
        <w:rPr>
          <w:rFonts w:asciiTheme="minorHAnsi" w:hAnsiTheme="minorHAnsi"/>
          <w:sz w:val="22"/>
          <w:szCs w:val="22"/>
          <w:vertAlign w:val="subscript"/>
        </w:rPr>
        <w:t>0</w:t>
      </w:r>
      <w:r w:rsidR="004244D0" w:rsidRPr="004244D0">
        <w:rPr>
          <w:rFonts w:asciiTheme="minorHAnsi" w:hAnsiTheme="minorHAnsi"/>
          <w:sz w:val="22"/>
          <w:szCs w:val="22"/>
        </w:rPr>
        <w:t xml:space="preserve"> – </w:t>
      </w:r>
      <w:r w:rsidRPr="002C2C85">
        <w:rPr>
          <w:rFonts w:asciiTheme="minorHAnsi" w:hAnsiTheme="minorHAnsi"/>
          <w:sz w:val="22"/>
          <w:szCs w:val="22"/>
        </w:rPr>
        <w:t>17</w:t>
      </w:r>
      <w:r w:rsidR="004244D0">
        <w:rPr>
          <w:rFonts w:asciiTheme="minorHAnsi" w:hAnsiTheme="minorHAnsi"/>
          <w:sz w:val="22"/>
          <w:szCs w:val="22"/>
        </w:rPr>
        <w:t> </w:t>
      </w:r>
      <w:r w:rsidRPr="002C2C85">
        <w:rPr>
          <w:rFonts w:asciiTheme="minorHAnsi" w:hAnsiTheme="minorHAnsi"/>
          <w:sz w:val="22"/>
          <w:szCs w:val="22"/>
        </w:rPr>
        <w:t>181</w:t>
      </w:r>
      <w:r w:rsidR="004244D0" w:rsidRPr="004244D0">
        <w:rPr>
          <w:rFonts w:asciiTheme="minorHAnsi" w:hAnsiTheme="minorHAnsi"/>
          <w:sz w:val="22"/>
          <w:szCs w:val="22"/>
        </w:rPr>
        <w:t xml:space="preserve">)/415 </w:t>
      </w:r>
      <w:r w:rsidRPr="002C2C85">
        <w:rPr>
          <w:rFonts w:asciiTheme="minorHAnsi" w:hAnsiTheme="minorHAnsi"/>
          <w:sz w:val="22"/>
          <w:szCs w:val="22"/>
        </w:rPr>
        <w:t xml:space="preserve">удовлетворяет </w:t>
      </w:r>
      <w:r w:rsidR="004244D0">
        <w:rPr>
          <w:rFonts w:asciiTheme="minorHAnsi" w:hAnsiTheme="minorHAnsi"/>
          <w:sz w:val="22"/>
          <w:szCs w:val="22"/>
          <w:lang w:val="en-US"/>
        </w:rPr>
        <w:t>t</w:t>
      </w:r>
      <w:r w:rsidRPr="002C2C85">
        <w:rPr>
          <w:rFonts w:asciiTheme="minorHAnsi" w:hAnsiTheme="minorHAnsi"/>
          <w:sz w:val="22"/>
          <w:szCs w:val="22"/>
        </w:rPr>
        <w:t>-распределению с 38 степенями свободы. Таким образом, получена полная характеристика апостериорных оценок. Соответствующие 95-процентные вероятностные интервалы будут равны (17007; 17 355) для М</w:t>
      </w:r>
      <w:r w:rsidRPr="004244D0">
        <w:rPr>
          <w:rFonts w:asciiTheme="minorHAnsi" w:hAnsiTheme="minorHAnsi"/>
          <w:sz w:val="22"/>
          <w:szCs w:val="22"/>
          <w:vertAlign w:val="subscript"/>
        </w:rPr>
        <w:t>0</w:t>
      </w:r>
      <w:r w:rsidR="004244D0">
        <w:rPr>
          <w:rFonts w:asciiTheme="minorHAnsi" w:hAnsiTheme="minorHAnsi"/>
          <w:sz w:val="22"/>
          <w:szCs w:val="22"/>
        </w:rPr>
        <w:t xml:space="preserve"> и (16 340; 18 021) для Y</w:t>
      </w:r>
      <w:r w:rsidRPr="004244D0">
        <w:rPr>
          <w:rFonts w:asciiTheme="minorHAnsi" w:hAnsiTheme="minorHAnsi"/>
          <w:sz w:val="22"/>
          <w:szCs w:val="22"/>
          <w:vertAlign w:val="subscript"/>
        </w:rPr>
        <w:t>0</w:t>
      </w:r>
      <w:r w:rsidR="004244D0" w:rsidRPr="004244D0">
        <w:rPr>
          <w:rFonts w:asciiTheme="minorHAnsi" w:hAnsiTheme="minorHAnsi"/>
          <w:sz w:val="22"/>
          <w:szCs w:val="22"/>
        </w:rPr>
        <w:t>.</w:t>
      </w:r>
      <w:r w:rsidRPr="002C2C85">
        <w:rPr>
          <w:rFonts w:asciiTheme="minorHAnsi" w:hAnsiTheme="minorHAnsi"/>
          <w:sz w:val="22"/>
          <w:szCs w:val="22"/>
        </w:rPr>
        <w:t xml:space="preserve"> Первый из них, естественно, уже второго. У нас нет реальной возможности проверить первый из этих двух прогнозов, поскольку нам не известно среднее значение уровня потребления, отвечающее уровню ВВП в 28 188 млн. фунтов. Однако мы располагаем реальным значением, соответствующим потреблению в первом квартале 1981 г., когда ВВП был равен 28 188 млн. фунтам. Это реальное значение равно 17 886 фунтам. Как мы видим, оно лежит в нашем 95-процентном прогнозном (вероятностном) интервале для величины Y</w:t>
      </w:r>
      <w:r w:rsidRPr="004244D0">
        <w:rPr>
          <w:rFonts w:asciiTheme="minorHAnsi" w:hAnsiTheme="minorHAnsi"/>
          <w:sz w:val="22"/>
          <w:szCs w:val="22"/>
          <w:vertAlign w:val="subscript"/>
        </w:rPr>
        <w:t>0</w:t>
      </w:r>
      <w:r w:rsidRPr="002C2C85">
        <w:rPr>
          <w:rFonts w:asciiTheme="minorHAnsi" w:hAnsiTheme="minorHAnsi"/>
          <w:sz w:val="22"/>
          <w:szCs w:val="22"/>
        </w:rPr>
        <w:t>. Этот результат укрепляет наше доверие к полученному соотношению как к средству прогнозирования.</w:t>
      </w:r>
    </w:p>
    <w:p w:rsidR="002C2C85" w:rsidRPr="002C2C85" w:rsidRDefault="004244D0" w:rsidP="002C2C85">
      <w:pPr>
        <w:spacing w:before="0" w:after="120"/>
        <w:ind w:firstLine="0"/>
        <w:jc w:val="left"/>
        <w:rPr>
          <w:rFonts w:asciiTheme="minorHAnsi" w:hAnsiTheme="minorHAnsi"/>
          <w:sz w:val="22"/>
          <w:szCs w:val="22"/>
        </w:rPr>
      </w:pPr>
      <w:r w:rsidRPr="004244D0">
        <w:rPr>
          <w:rFonts w:asciiTheme="minorHAnsi" w:hAnsiTheme="minorHAnsi"/>
          <w:b/>
          <w:sz w:val="22"/>
          <w:szCs w:val="22"/>
        </w:rPr>
        <w:t xml:space="preserve">Резюме. </w:t>
      </w:r>
      <w:r w:rsidR="002C2C85" w:rsidRPr="002C2C85">
        <w:rPr>
          <w:rFonts w:asciiTheme="minorHAnsi" w:hAnsiTheme="minorHAnsi"/>
          <w:sz w:val="22"/>
          <w:szCs w:val="22"/>
        </w:rPr>
        <w:t xml:space="preserve">В данной главе рассмотрены основные положения эмпирического анализа экономических соотношений, имеющих форму линейной парной регрессии с нормально распределенными </w:t>
      </w:r>
      <w:r w:rsidR="002C2C85" w:rsidRPr="002C2C85">
        <w:rPr>
          <w:rFonts w:asciiTheme="minorHAnsi" w:hAnsiTheme="minorHAnsi"/>
          <w:sz w:val="22"/>
          <w:szCs w:val="22"/>
        </w:rPr>
        <w:lastRenderedPageBreak/>
        <w:t>остатками. Эта модель определена в (7.5) и полностью описывается тремя параметрами: А и В — коэффициентами уравнения, S</w:t>
      </w:r>
      <w:r w:rsidR="002C2C85" w:rsidRPr="004244D0">
        <w:rPr>
          <w:rFonts w:asciiTheme="minorHAnsi" w:hAnsiTheme="minorHAnsi"/>
          <w:sz w:val="22"/>
          <w:szCs w:val="22"/>
          <w:vertAlign w:val="superscript"/>
        </w:rPr>
        <w:t>2</w:t>
      </w:r>
      <w:r w:rsidR="002C2C85" w:rsidRPr="002C2C85">
        <w:rPr>
          <w:rFonts w:asciiTheme="minorHAnsi" w:hAnsiTheme="minorHAnsi"/>
          <w:sz w:val="22"/>
          <w:szCs w:val="22"/>
        </w:rPr>
        <w:t xml:space="preserve"> — дисперсией остаточного члена. Мы рассмотрели три случая: в одном коэффициенты были неизвестны, но известной была дисперсия, в другом — дисперсия неизвестна, но известны коэффициенты, в последнем — неизвестны и коэффициенты, и дисперсия. Мы сконцентрировали внимание на последнем (наиболее общем) случае и ограничились рассмотрением ситуации, когда априорная информация о значениях интересующих нас параметров отсутствует. Мы показали, что результаты данной главы представляют собой «естественное обобщение» результатов, полученных в гл. 6, где указанные случаи уже появлялись.</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 xml:space="preserve">В табл. 7.3 сведены практически все существенные результаты. Наиболее важные относятся к случаю 4, поскольку этот случай чаще всего встречается на практике. Как показано в таблице, апостериорные оценки каждой из </w:t>
      </w:r>
      <w:r w:rsidR="004244D0">
        <w:rPr>
          <w:rFonts w:asciiTheme="minorHAnsi" w:hAnsiTheme="minorHAnsi"/>
          <w:sz w:val="22"/>
          <w:szCs w:val="22"/>
        </w:rPr>
        <w:t xml:space="preserve">величин А и В задаются в форме </w:t>
      </w:r>
      <w:r w:rsidR="004244D0">
        <w:rPr>
          <w:rFonts w:asciiTheme="minorHAnsi" w:hAnsiTheme="minorHAnsi"/>
          <w:sz w:val="22"/>
          <w:szCs w:val="22"/>
          <w:lang w:val="en-US"/>
        </w:rPr>
        <w:t>t</w:t>
      </w:r>
      <w:r w:rsidRPr="002C2C85">
        <w:rPr>
          <w:rFonts w:asciiTheme="minorHAnsi" w:hAnsiTheme="minorHAnsi"/>
          <w:sz w:val="22"/>
          <w:szCs w:val="22"/>
        </w:rPr>
        <w:t>-распределения, а апостериорная оценка параметра S</w:t>
      </w:r>
      <w:r w:rsidRPr="004244D0">
        <w:rPr>
          <w:rFonts w:asciiTheme="minorHAnsi" w:hAnsiTheme="minorHAnsi"/>
          <w:sz w:val="22"/>
          <w:szCs w:val="22"/>
          <w:vertAlign w:val="superscript"/>
        </w:rPr>
        <w:t>2</w:t>
      </w:r>
      <w:r w:rsidRPr="002C2C85">
        <w:rPr>
          <w:rFonts w:asciiTheme="minorHAnsi" w:hAnsiTheme="minorHAnsi"/>
          <w:sz w:val="22"/>
          <w:szCs w:val="22"/>
        </w:rPr>
        <w:t xml:space="preserve"> — в форме распределения хи-квадрат. Эти ключевые результ</w:t>
      </w:r>
      <w:r w:rsidR="004244D0">
        <w:rPr>
          <w:rFonts w:asciiTheme="minorHAnsi" w:hAnsiTheme="minorHAnsi"/>
          <w:sz w:val="22"/>
          <w:szCs w:val="22"/>
        </w:rPr>
        <w:t>аты можно использовать непосред</w:t>
      </w:r>
      <w:r w:rsidRPr="002C2C85">
        <w:rPr>
          <w:rFonts w:asciiTheme="minorHAnsi" w:hAnsiTheme="minorHAnsi"/>
          <w:sz w:val="22"/>
          <w:szCs w:val="22"/>
        </w:rPr>
        <w:t>ственно. Все, что для этого требуется,</w:t>
      </w:r>
      <w:r w:rsidR="004244D0" w:rsidRPr="004244D0">
        <w:rPr>
          <w:rFonts w:asciiTheme="minorHAnsi" w:hAnsiTheme="minorHAnsi"/>
          <w:sz w:val="22"/>
          <w:szCs w:val="22"/>
        </w:rPr>
        <w:t xml:space="preserve"> –</w:t>
      </w:r>
      <w:r w:rsidR="004244D0">
        <w:rPr>
          <w:rFonts w:asciiTheme="minorHAnsi" w:hAnsiTheme="minorHAnsi"/>
          <w:sz w:val="22"/>
          <w:szCs w:val="22"/>
        </w:rPr>
        <w:t xml:space="preserve"> рассчитать значения а̂ и b̂ (ко</w:t>
      </w:r>
      <w:r w:rsidRPr="002C2C85">
        <w:rPr>
          <w:rFonts w:asciiTheme="minorHAnsi" w:hAnsiTheme="minorHAnsi"/>
          <w:sz w:val="22"/>
          <w:szCs w:val="22"/>
        </w:rPr>
        <w:t>эффициенты наименьших квадратов</w:t>
      </w:r>
      <w:r w:rsidR="004244D0">
        <w:rPr>
          <w:rFonts w:asciiTheme="minorHAnsi" w:hAnsiTheme="minorHAnsi"/>
          <w:sz w:val="22"/>
          <w:szCs w:val="22"/>
        </w:rPr>
        <w:t xml:space="preserve">), ŝ (модифицированное стандартное отклонение остатков), </w:t>
      </w:r>
      <w:proofErr w:type="spellStart"/>
      <w:r w:rsidR="004244D0">
        <w:rPr>
          <w:rFonts w:asciiTheme="minorHAnsi" w:hAnsiTheme="minorHAnsi"/>
          <w:sz w:val="22"/>
          <w:szCs w:val="22"/>
        </w:rPr>
        <w:t>ŝ</w:t>
      </w:r>
      <w:r w:rsidR="004244D0" w:rsidRPr="004244D0">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proofErr w:type="spellStart"/>
      <w:r w:rsidRPr="004244D0">
        <w:rPr>
          <w:rFonts w:asciiTheme="minorHAnsi" w:hAnsiTheme="minorHAnsi"/>
          <w:sz w:val="22"/>
          <w:szCs w:val="22"/>
        </w:rPr>
        <w:t>s</w:t>
      </w:r>
      <w:r w:rsidR="004244D0">
        <w:rPr>
          <w:rFonts w:asciiTheme="minorHAnsi" w:hAnsiTheme="minorHAnsi"/>
          <w:sz w:val="22"/>
          <w:szCs w:val="22"/>
        </w:rPr>
        <w:t>̂</w:t>
      </w:r>
      <w:r w:rsidRPr="004244D0">
        <w:rPr>
          <w:rFonts w:asciiTheme="minorHAnsi" w:hAnsiTheme="minorHAnsi"/>
          <w:sz w:val="22"/>
          <w:szCs w:val="22"/>
          <w:vertAlign w:val="subscript"/>
        </w:rPr>
        <w:t>B</w:t>
      </w:r>
      <w:proofErr w:type="spellEnd"/>
      <w:r w:rsidRPr="002C2C85">
        <w:rPr>
          <w:rFonts w:asciiTheme="minorHAnsi" w:hAnsiTheme="minorHAnsi"/>
          <w:sz w:val="22"/>
          <w:szCs w:val="22"/>
        </w:rPr>
        <w:t xml:space="preserve"> (стандартные ошибки коэффициентов А и В).</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этой главе также говорится, как результаты классического анализа этой же задачи можно интерпретировать в терминах байесовского подхода. В частности, мы показали, что байесовские вероятностные интервалы, полученные при отсутствии априорной информации, и классические доверительные интервалы совпадают, а также, что классическая процедура проверки значимости параметра соответствует ограничению для определенного вероятностного утверждения по поводу этого параметра.</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Приведены два примера подробн</w:t>
      </w:r>
      <w:r w:rsidR="004244D0">
        <w:rPr>
          <w:rFonts w:asciiTheme="minorHAnsi" w:hAnsiTheme="minorHAnsi"/>
          <w:sz w:val="22"/>
          <w:szCs w:val="22"/>
        </w:rPr>
        <w:t>ого расчета регрессии между пот</w:t>
      </w:r>
      <w:r w:rsidRPr="002C2C85">
        <w:rPr>
          <w:rFonts w:asciiTheme="minorHAnsi" w:hAnsiTheme="minorHAnsi"/>
          <w:sz w:val="22"/>
          <w:szCs w:val="22"/>
        </w:rPr>
        <w:t>реблением и доходом. Один из этих примеров использован в разделе 7.8 для иллюстрации процедуры прогнозирования.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Технически содержание данной главы сложнее содержания предыдущих глав, концептуально оно ничем принципиально новым не выделяется. В частности, утверждения относительно неизвестных параметров получены в результате применения общих положений байесовского подхода.</w:t>
      </w:r>
    </w:p>
    <w:p w:rsidR="002C2C85" w:rsidRPr="004244D0" w:rsidRDefault="004244D0" w:rsidP="002C2C85">
      <w:pPr>
        <w:spacing w:before="0" w:after="120"/>
        <w:ind w:firstLine="0"/>
        <w:jc w:val="left"/>
        <w:rPr>
          <w:rFonts w:asciiTheme="minorHAnsi" w:hAnsiTheme="minorHAnsi"/>
          <w:b/>
          <w:sz w:val="22"/>
          <w:szCs w:val="22"/>
        </w:rPr>
      </w:pPr>
      <w:r w:rsidRPr="004244D0">
        <w:rPr>
          <w:rFonts w:asciiTheme="minorHAnsi" w:hAnsiTheme="minorHAnsi"/>
          <w:b/>
          <w:sz w:val="22"/>
          <w:szCs w:val="22"/>
        </w:rPr>
        <w:t>Упражнения</w:t>
      </w:r>
    </w:p>
    <w:p w:rsidR="002C2C85" w:rsidRPr="002C2C85" w:rsidRDefault="002C2C85" w:rsidP="002C2C85">
      <w:pPr>
        <w:spacing w:before="0" w:after="120"/>
        <w:ind w:firstLine="0"/>
        <w:jc w:val="left"/>
        <w:rPr>
          <w:rFonts w:asciiTheme="minorHAnsi" w:hAnsiTheme="minorHAnsi"/>
          <w:sz w:val="22"/>
          <w:szCs w:val="22"/>
        </w:rPr>
      </w:pPr>
      <w:r w:rsidRPr="002C2C85">
        <w:rPr>
          <w:rFonts w:asciiTheme="minorHAnsi" w:hAnsiTheme="minorHAnsi"/>
          <w:sz w:val="22"/>
          <w:szCs w:val="22"/>
        </w:rPr>
        <w:t>В каждом из приведенных здесь упражнений предполагается использование модели</w:t>
      </w:r>
    </w:p>
    <w:p w:rsidR="002C2C85" w:rsidRPr="004244D0" w:rsidRDefault="002C2C85" w:rsidP="002C2C85">
      <w:pPr>
        <w:spacing w:before="0" w:after="120"/>
        <w:ind w:firstLine="0"/>
        <w:jc w:val="left"/>
        <w:rPr>
          <w:rFonts w:asciiTheme="majorHAnsi" w:hAnsiTheme="majorHAnsi"/>
          <w:i/>
          <w:sz w:val="22"/>
          <w:szCs w:val="22"/>
        </w:rPr>
      </w:pPr>
      <w:r w:rsidRPr="004244D0">
        <w:rPr>
          <w:rFonts w:asciiTheme="majorHAnsi" w:hAnsiTheme="majorHAnsi"/>
          <w:i/>
          <w:sz w:val="22"/>
          <w:szCs w:val="22"/>
        </w:rPr>
        <w:t>Y</w:t>
      </w:r>
      <w:r w:rsidR="004244D0" w:rsidRPr="00A23DAD">
        <w:rPr>
          <w:rFonts w:asciiTheme="majorHAnsi" w:hAnsiTheme="majorHAnsi"/>
          <w:i/>
          <w:sz w:val="22"/>
          <w:szCs w:val="22"/>
        </w:rPr>
        <w:t xml:space="preserve"> </w:t>
      </w:r>
      <w:r w:rsidRPr="004244D0">
        <w:rPr>
          <w:rFonts w:asciiTheme="majorHAnsi" w:hAnsiTheme="majorHAnsi"/>
          <w:i/>
          <w:sz w:val="22"/>
          <w:szCs w:val="22"/>
        </w:rPr>
        <w:t>=</w:t>
      </w:r>
      <w:r w:rsidR="004244D0" w:rsidRPr="00A23DAD">
        <w:rPr>
          <w:rFonts w:asciiTheme="majorHAnsi" w:hAnsiTheme="majorHAnsi"/>
          <w:i/>
          <w:sz w:val="22"/>
          <w:szCs w:val="22"/>
        </w:rPr>
        <w:t xml:space="preserve"> </w:t>
      </w:r>
      <w:r w:rsidRPr="004244D0">
        <w:rPr>
          <w:rFonts w:asciiTheme="majorHAnsi" w:hAnsiTheme="majorHAnsi"/>
          <w:i/>
          <w:sz w:val="22"/>
          <w:szCs w:val="22"/>
        </w:rPr>
        <w:t xml:space="preserve">A + BX + </w:t>
      </w:r>
      <w:proofErr w:type="gramStart"/>
      <w:r w:rsidRPr="004244D0">
        <w:rPr>
          <w:rFonts w:asciiTheme="majorHAnsi" w:hAnsiTheme="majorHAnsi"/>
          <w:i/>
          <w:sz w:val="22"/>
          <w:szCs w:val="22"/>
        </w:rPr>
        <w:t>U</w:t>
      </w:r>
      <w:r w:rsidR="004244D0">
        <w:rPr>
          <w:rFonts w:asciiTheme="majorHAnsi" w:hAnsiTheme="majorHAnsi"/>
          <w:i/>
          <w:sz w:val="22"/>
          <w:szCs w:val="22"/>
        </w:rPr>
        <w:t>,</w:t>
      </w:r>
      <w:r w:rsidR="004244D0" w:rsidRPr="00A23DAD">
        <w:rPr>
          <w:rFonts w:asciiTheme="majorHAnsi" w:hAnsiTheme="majorHAnsi"/>
          <w:i/>
          <w:sz w:val="22"/>
          <w:szCs w:val="22"/>
        </w:rPr>
        <w:t xml:space="preserve">   </w:t>
      </w:r>
      <w:proofErr w:type="gramEnd"/>
      <w:r w:rsidR="004244D0">
        <w:rPr>
          <w:rFonts w:asciiTheme="majorHAnsi" w:hAnsiTheme="majorHAnsi"/>
          <w:i/>
          <w:sz w:val="22"/>
          <w:szCs w:val="22"/>
          <w:lang w:val="en-US"/>
        </w:rPr>
        <w:t>U</w:t>
      </w:r>
      <w:r w:rsidRPr="004244D0">
        <w:rPr>
          <w:rFonts w:asciiTheme="majorHAnsi" w:hAnsiTheme="majorHAnsi"/>
          <w:i/>
          <w:sz w:val="22"/>
          <w:szCs w:val="22"/>
        </w:rPr>
        <w:t xml:space="preserve"> ~ N (0, S</w:t>
      </w:r>
      <w:r w:rsidRPr="004244D0">
        <w:rPr>
          <w:rFonts w:asciiTheme="majorHAnsi" w:hAnsiTheme="majorHAnsi"/>
          <w:i/>
          <w:sz w:val="22"/>
          <w:szCs w:val="22"/>
          <w:vertAlign w:val="superscript"/>
        </w:rPr>
        <w:t>2</w:t>
      </w:r>
      <w:r w:rsidR="004244D0">
        <w:rPr>
          <w:rFonts w:asciiTheme="majorHAnsi" w:hAnsiTheme="majorHAnsi"/>
          <w:i/>
          <w:sz w:val="22"/>
          <w:szCs w:val="22"/>
        </w:rPr>
        <w:t>)</w:t>
      </w:r>
    </w:p>
    <w:p w:rsidR="002C2C85" w:rsidRPr="002C2C85" w:rsidRDefault="002C2C85" w:rsidP="002C2C85">
      <w:pPr>
        <w:spacing w:before="0" w:after="120"/>
        <w:ind w:firstLine="0"/>
        <w:jc w:val="left"/>
        <w:rPr>
          <w:rFonts w:asciiTheme="minorHAnsi" w:hAnsiTheme="minorHAnsi"/>
          <w:sz w:val="22"/>
          <w:szCs w:val="22"/>
        </w:rPr>
      </w:pPr>
      <w:proofErr w:type="gramStart"/>
      <w:r w:rsidRPr="002C2C85">
        <w:rPr>
          <w:rFonts w:asciiTheme="minorHAnsi" w:hAnsiTheme="minorHAnsi"/>
          <w:sz w:val="22"/>
          <w:szCs w:val="22"/>
        </w:rPr>
        <w:t>параметры</w:t>
      </w:r>
      <w:proofErr w:type="gramEnd"/>
      <w:r w:rsidRPr="002C2C85">
        <w:rPr>
          <w:rFonts w:asciiTheme="minorHAnsi" w:hAnsiTheme="minorHAnsi"/>
          <w:sz w:val="22"/>
          <w:szCs w:val="22"/>
        </w:rPr>
        <w:t xml:space="preserve"> которой А, В и/или S</w:t>
      </w:r>
      <w:r w:rsidRPr="004244D0">
        <w:rPr>
          <w:rFonts w:asciiTheme="minorHAnsi" w:hAnsiTheme="minorHAnsi"/>
          <w:sz w:val="22"/>
          <w:szCs w:val="22"/>
          <w:vertAlign w:val="superscript"/>
        </w:rPr>
        <w:t>2</w:t>
      </w:r>
      <w:r w:rsidRPr="002C2C85">
        <w:rPr>
          <w:rFonts w:asciiTheme="minorHAnsi" w:hAnsiTheme="minorHAnsi"/>
          <w:sz w:val="22"/>
          <w:szCs w:val="22"/>
        </w:rPr>
        <w:t xml:space="preserve"> либо все известны, либо все неизвестны (это указано в каждом ко</w:t>
      </w:r>
      <w:r w:rsidR="004244D0">
        <w:rPr>
          <w:rFonts w:asciiTheme="minorHAnsi" w:hAnsiTheme="minorHAnsi"/>
          <w:sz w:val="22"/>
          <w:szCs w:val="22"/>
        </w:rPr>
        <w:t>нкретном случае). Наблюдения (х</w:t>
      </w:r>
      <w:r w:rsidR="004244D0" w:rsidRPr="004244D0">
        <w:rPr>
          <w:rFonts w:asciiTheme="minorHAnsi" w:hAnsiTheme="minorHAnsi"/>
          <w:sz w:val="22"/>
          <w:szCs w:val="22"/>
          <w:vertAlign w:val="subscript"/>
        </w:rPr>
        <w:t>1</w:t>
      </w:r>
      <w:r w:rsidRPr="002C2C85">
        <w:rPr>
          <w:rFonts w:asciiTheme="minorHAnsi" w:hAnsiTheme="minorHAnsi"/>
          <w:sz w:val="22"/>
          <w:szCs w:val="22"/>
        </w:rPr>
        <w:t>, у</w:t>
      </w:r>
      <w:r w:rsidR="004244D0" w:rsidRPr="004244D0">
        <w:rPr>
          <w:rFonts w:asciiTheme="minorHAnsi" w:hAnsiTheme="minorHAnsi"/>
          <w:sz w:val="22"/>
          <w:szCs w:val="22"/>
          <w:vertAlign w:val="subscript"/>
        </w:rPr>
        <w:t>1</w:t>
      </w:r>
      <w:r w:rsidR="004244D0">
        <w:rPr>
          <w:rFonts w:asciiTheme="minorHAnsi" w:hAnsiTheme="minorHAnsi"/>
          <w:sz w:val="22"/>
          <w:szCs w:val="22"/>
        </w:rPr>
        <w:t>), (х</w:t>
      </w:r>
      <w:r w:rsidR="004244D0" w:rsidRPr="004244D0">
        <w:rPr>
          <w:rFonts w:asciiTheme="minorHAnsi" w:hAnsiTheme="minorHAnsi"/>
          <w:sz w:val="22"/>
          <w:szCs w:val="22"/>
          <w:vertAlign w:val="subscript"/>
        </w:rPr>
        <w:t>2</w:t>
      </w:r>
      <w:r w:rsidR="004244D0">
        <w:rPr>
          <w:rFonts w:asciiTheme="minorHAnsi" w:hAnsiTheme="minorHAnsi"/>
          <w:sz w:val="22"/>
          <w:szCs w:val="22"/>
        </w:rPr>
        <w:t>, у</w:t>
      </w:r>
      <w:r w:rsidR="004244D0" w:rsidRPr="004244D0">
        <w:rPr>
          <w:rFonts w:asciiTheme="minorHAnsi" w:hAnsiTheme="minorHAnsi"/>
          <w:sz w:val="22"/>
          <w:szCs w:val="22"/>
          <w:vertAlign w:val="subscript"/>
        </w:rPr>
        <w:t>2</w:t>
      </w:r>
      <w:r w:rsidR="004244D0">
        <w:rPr>
          <w:rFonts w:asciiTheme="minorHAnsi" w:hAnsiTheme="minorHAnsi"/>
          <w:sz w:val="22"/>
          <w:szCs w:val="22"/>
        </w:rPr>
        <w:t>), ...</w:t>
      </w:r>
      <w:r w:rsidR="004244D0" w:rsidRPr="004244D0">
        <w:rPr>
          <w:rFonts w:asciiTheme="minorHAnsi" w:hAnsiTheme="minorHAnsi"/>
          <w:sz w:val="22"/>
          <w:szCs w:val="22"/>
        </w:rPr>
        <w:t>,</w:t>
      </w:r>
      <w:r w:rsidRPr="002C2C85">
        <w:rPr>
          <w:rFonts w:asciiTheme="minorHAnsi" w:hAnsiTheme="minorHAnsi"/>
          <w:sz w:val="22"/>
          <w:szCs w:val="22"/>
        </w:rPr>
        <w:t xml:space="preserve"> (</w:t>
      </w:r>
      <w:proofErr w:type="spellStart"/>
      <w:r w:rsidR="004244D0">
        <w:rPr>
          <w:rFonts w:asciiTheme="minorHAnsi" w:hAnsiTheme="minorHAnsi"/>
          <w:sz w:val="22"/>
          <w:szCs w:val="22"/>
          <w:lang w:val="en-US"/>
        </w:rPr>
        <w:t>x</w:t>
      </w:r>
      <w:r w:rsidR="004244D0" w:rsidRPr="004244D0">
        <w:rPr>
          <w:rFonts w:asciiTheme="minorHAnsi" w:hAnsiTheme="minorHAnsi"/>
          <w:sz w:val="22"/>
          <w:szCs w:val="22"/>
          <w:vertAlign w:val="subscript"/>
          <w:lang w:val="en-US"/>
        </w:rPr>
        <w:t>n</w:t>
      </w:r>
      <w:proofErr w:type="spellEnd"/>
      <w:r w:rsidR="004244D0" w:rsidRPr="004244D0">
        <w:rPr>
          <w:rFonts w:asciiTheme="minorHAnsi" w:hAnsiTheme="minorHAnsi"/>
          <w:sz w:val="22"/>
          <w:szCs w:val="22"/>
        </w:rPr>
        <w:t>,</w:t>
      </w:r>
      <w:r w:rsidRPr="002C2C85">
        <w:rPr>
          <w:rFonts w:asciiTheme="minorHAnsi" w:hAnsiTheme="minorHAnsi"/>
          <w:sz w:val="22"/>
          <w:szCs w:val="22"/>
        </w:rPr>
        <w:t xml:space="preserve"> </w:t>
      </w:r>
      <w:proofErr w:type="spellStart"/>
      <w:r w:rsidR="004244D0">
        <w:rPr>
          <w:rFonts w:asciiTheme="minorHAnsi" w:hAnsiTheme="minorHAnsi"/>
          <w:sz w:val="22"/>
          <w:szCs w:val="22"/>
          <w:lang w:val="en-US"/>
        </w:rPr>
        <w:t>y</w:t>
      </w:r>
      <w:r w:rsidR="004244D0" w:rsidRPr="004244D0">
        <w:rPr>
          <w:rFonts w:asciiTheme="minorHAnsi" w:hAnsiTheme="minorHAnsi"/>
          <w:sz w:val="22"/>
          <w:szCs w:val="22"/>
          <w:vertAlign w:val="subscript"/>
          <w:lang w:val="en-US"/>
        </w:rPr>
        <w:t>n</w:t>
      </w:r>
      <w:proofErr w:type="spellEnd"/>
      <w:r w:rsidRPr="002C2C85">
        <w:rPr>
          <w:rFonts w:asciiTheme="minorHAnsi" w:hAnsiTheme="minorHAnsi"/>
          <w:sz w:val="22"/>
          <w:szCs w:val="22"/>
        </w:rPr>
        <w:t xml:space="preserve">) над переменными (X, Y) получены в процессе </w:t>
      </w:r>
      <w:proofErr w:type="spellStart"/>
      <w:r w:rsidRPr="002C2C85">
        <w:rPr>
          <w:rFonts w:asciiTheme="minorHAnsi" w:hAnsiTheme="minorHAnsi"/>
          <w:sz w:val="22"/>
          <w:szCs w:val="22"/>
        </w:rPr>
        <w:t>рандомизированной</w:t>
      </w:r>
      <w:proofErr w:type="spellEnd"/>
      <w:r w:rsidRPr="002C2C85">
        <w:rPr>
          <w:rFonts w:asciiTheme="minorHAnsi" w:hAnsiTheme="minorHAnsi"/>
          <w:sz w:val="22"/>
          <w:szCs w:val="22"/>
        </w:rPr>
        <w:t xml:space="preserve"> выборки.</w:t>
      </w:r>
    </w:p>
    <w:p w:rsidR="002C2C85" w:rsidRPr="002C2C85" w:rsidRDefault="002C2C85" w:rsidP="00DA0D8A">
      <w:pPr>
        <w:spacing w:before="0" w:after="0"/>
        <w:ind w:firstLine="0"/>
        <w:jc w:val="left"/>
        <w:rPr>
          <w:rFonts w:asciiTheme="minorHAnsi" w:hAnsiTheme="minorHAnsi"/>
          <w:sz w:val="22"/>
          <w:szCs w:val="22"/>
        </w:rPr>
      </w:pPr>
      <w:bookmarkStart w:id="29" w:name="OLE_LINK30"/>
      <w:r w:rsidRPr="002C2C85">
        <w:rPr>
          <w:rFonts w:asciiTheme="minorHAnsi" w:hAnsiTheme="minorHAnsi"/>
          <w:sz w:val="22"/>
          <w:szCs w:val="22"/>
        </w:rPr>
        <w:t>7.1. Пусть в результате шести наблюдений над (X, Y) мы имеем следующие пары чисел:</w:t>
      </w:r>
      <w:r w:rsidR="00DA0D8A" w:rsidRPr="00DA0D8A">
        <w:rPr>
          <w:rFonts w:asciiTheme="minorHAnsi" w:hAnsiTheme="minorHAnsi"/>
          <w:sz w:val="22"/>
          <w:szCs w:val="22"/>
        </w:rPr>
        <w:t xml:space="preserve"> </w:t>
      </w:r>
      <w:r w:rsidRPr="002C2C85">
        <w:rPr>
          <w:rFonts w:asciiTheme="minorHAnsi" w:hAnsiTheme="minorHAnsi"/>
          <w:sz w:val="22"/>
          <w:szCs w:val="22"/>
        </w:rPr>
        <w:t>(20,45) (10, 27) (14, 9) (38, 75)</w:t>
      </w:r>
      <w:r w:rsidR="00DA0D8A" w:rsidRPr="00DA0D8A">
        <w:rPr>
          <w:rFonts w:asciiTheme="minorHAnsi" w:hAnsiTheme="minorHAnsi"/>
          <w:sz w:val="22"/>
          <w:szCs w:val="22"/>
        </w:rPr>
        <w:t xml:space="preserve"> </w:t>
      </w:r>
      <w:r w:rsidRPr="002C2C85">
        <w:rPr>
          <w:rFonts w:asciiTheme="minorHAnsi" w:hAnsiTheme="minorHAnsi"/>
          <w:sz w:val="22"/>
          <w:szCs w:val="22"/>
        </w:rPr>
        <w:t>(22, 21) (16, 39).</w:t>
      </w:r>
    </w:p>
    <w:p w:rsidR="002C2C85" w:rsidRPr="00DA0D8A" w:rsidRDefault="002C2C85" w:rsidP="00DA0D8A">
      <w:pPr>
        <w:pStyle w:val="af5"/>
        <w:numPr>
          <w:ilvl w:val="0"/>
          <w:numId w:val="5"/>
        </w:numPr>
        <w:spacing w:before="0" w:after="120"/>
        <w:jc w:val="left"/>
        <w:rPr>
          <w:rFonts w:asciiTheme="minorHAnsi" w:hAnsiTheme="minorHAnsi"/>
          <w:sz w:val="22"/>
          <w:szCs w:val="22"/>
        </w:rPr>
      </w:pPr>
      <w:r w:rsidRPr="00DA0D8A">
        <w:rPr>
          <w:rFonts w:asciiTheme="minorHAnsi" w:hAnsiTheme="minorHAnsi"/>
          <w:sz w:val="22"/>
          <w:szCs w:val="22"/>
        </w:rPr>
        <w:t>Если s известно и равно 12, а коэффициенты А и В неизвестны, найдите апос</w:t>
      </w:r>
      <w:r w:rsidR="00DA0D8A">
        <w:rPr>
          <w:rFonts w:asciiTheme="minorHAnsi" w:hAnsiTheme="minorHAnsi"/>
          <w:sz w:val="22"/>
          <w:szCs w:val="22"/>
        </w:rPr>
        <w:t>териорные оценки коэффициентов A</w:t>
      </w:r>
      <w:r w:rsidRPr="00DA0D8A">
        <w:rPr>
          <w:rFonts w:asciiTheme="minorHAnsi" w:hAnsiTheme="minorHAnsi"/>
          <w:sz w:val="22"/>
          <w:szCs w:val="22"/>
        </w:rPr>
        <w:t xml:space="preserve"> и В по данным наблюдений. Определите 95-процентн</w:t>
      </w:r>
      <w:r w:rsidR="00DA0D8A">
        <w:rPr>
          <w:rFonts w:asciiTheme="minorHAnsi" w:hAnsiTheme="minorHAnsi"/>
          <w:sz w:val="22"/>
          <w:szCs w:val="22"/>
        </w:rPr>
        <w:t>ые вероятностные интервалы для A и В, а также вероятности Р (А</w:t>
      </w:r>
      <w:r w:rsidRPr="00DA0D8A">
        <w:rPr>
          <w:rFonts w:asciiTheme="minorHAnsi" w:hAnsiTheme="minorHAnsi"/>
          <w:sz w:val="22"/>
          <w:szCs w:val="22"/>
        </w:rPr>
        <w:t xml:space="preserve"> </w:t>
      </w:r>
      <w:proofErr w:type="gramStart"/>
      <w:r w:rsidRPr="00DA0D8A">
        <w:rPr>
          <w:rFonts w:asciiTheme="minorHAnsi" w:hAnsiTheme="minorHAnsi"/>
          <w:sz w:val="22"/>
          <w:szCs w:val="22"/>
        </w:rPr>
        <w:t>&lt; 0</w:t>
      </w:r>
      <w:proofErr w:type="gramEnd"/>
      <w:r w:rsidRPr="00DA0D8A">
        <w:rPr>
          <w:rFonts w:asciiTheme="minorHAnsi" w:hAnsiTheme="minorHAnsi"/>
          <w:sz w:val="22"/>
          <w:szCs w:val="22"/>
        </w:rPr>
        <w:t>) и Р (В &gt; 0).</w:t>
      </w:r>
    </w:p>
    <w:p w:rsidR="002C2C85" w:rsidRPr="00DA0D8A" w:rsidRDefault="002C2C85" w:rsidP="00DA0D8A">
      <w:pPr>
        <w:pStyle w:val="af5"/>
        <w:numPr>
          <w:ilvl w:val="0"/>
          <w:numId w:val="5"/>
        </w:numPr>
        <w:spacing w:before="0" w:after="120"/>
        <w:jc w:val="left"/>
        <w:rPr>
          <w:rFonts w:asciiTheme="minorHAnsi" w:hAnsiTheme="minorHAnsi"/>
          <w:sz w:val="22"/>
          <w:szCs w:val="22"/>
        </w:rPr>
      </w:pPr>
      <w:r w:rsidRPr="00DA0D8A">
        <w:rPr>
          <w:rFonts w:asciiTheme="minorHAnsi" w:hAnsiTheme="minorHAnsi"/>
          <w:sz w:val="22"/>
          <w:szCs w:val="22"/>
        </w:rPr>
        <w:t xml:space="preserve">Если а = </w:t>
      </w:r>
      <w:r w:rsidR="00DA0D8A" w:rsidRPr="00DA0D8A">
        <w:rPr>
          <w:rFonts w:asciiTheme="minorHAnsi" w:hAnsiTheme="minorHAnsi"/>
          <w:sz w:val="22"/>
          <w:szCs w:val="22"/>
        </w:rPr>
        <w:t>–</w:t>
      </w:r>
      <w:r w:rsidR="00DA0D8A">
        <w:rPr>
          <w:rFonts w:asciiTheme="minorHAnsi" w:hAnsiTheme="minorHAnsi"/>
          <w:sz w:val="22"/>
          <w:szCs w:val="22"/>
        </w:rPr>
        <w:t>4, b = 0, а параметр S</w:t>
      </w:r>
      <w:r w:rsidRPr="00DA0D8A">
        <w:rPr>
          <w:rFonts w:asciiTheme="minorHAnsi" w:hAnsiTheme="minorHAnsi"/>
          <w:sz w:val="22"/>
          <w:szCs w:val="22"/>
        </w:rPr>
        <w:t xml:space="preserve"> неизвестен, вычислите апостериор</w:t>
      </w:r>
      <w:r w:rsidR="00DA0D8A">
        <w:rPr>
          <w:rFonts w:asciiTheme="minorHAnsi" w:hAnsiTheme="minorHAnsi"/>
          <w:sz w:val="22"/>
          <w:szCs w:val="22"/>
        </w:rPr>
        <w:t>ную оценку для S п</w:t>
      </w:r>
      <w:r w:rsidRPr="00DA0D8A">
        <w:rPr>
          <w:rFonts w:asciiTheme="minorHAnsi" w:hAnsiTheme="minorHAnsi"/>
          <w:sz w:val="22"/>
          <w:szCs w:val="22"/>
        </w:rPr>
        <w:t>о данным наблюдений. Определите 95-процентньш вероятност</w:t>
      </w:r>
      <w:r w:rsidR="00DA0D8A">
        <w:rPr>
          <w:rFonts w:asciiTheme="minorHAnsi" w:hAnsiTheme="minorHAnsi"/>
          <w:sz w:val="22"/>
          <w:szCs w:val="22"/>
        </w:rPr>
        <w:t>ный интервал для S, а также Р (</w:t>
      </w:r>
      <w:proofErr w:type="gramStart"/>
      <w:r w:rsidR="00DA0D8A">
        <w:rPr>
          <w:rFonts w:asciiTheme="minorHAnsi" w:hAnsiTheme="minorHAnsi"/>
          <w:sz w:val="22"/>
          <w:szCs w:val="22"/>
          <w:lang w:val="en-US"/>
        </w:rPr>
        <w:t>S</w:t>
      </w:r>
      <w:r w:rsidRPr="00DA0D8A">
        <w:rPr>
          <w:rFonts w:asciiTheme="minorHAnsi" w:hAnsiTheme="minorHAnsi"/>
          <w:sz w:val="22"/>
          <w:szCs w:val="22"/>
        </w:rPr>
        <w:t xml:space="preserve"> &gt;</w:t>
      </w:r>
      <w:proofErr w:type="gramEnd"/>
      <w:r w:rsidRPr="00DA0D8A">
        <w:rPr>
          <w:rFonts w:asciiTheme="minorHAnsi" w:hAnsiTheme="minorHAnsi"/>
          <w:sz w:val="22"/>
          <w:szCs w:val="22"/>
        </w:rPr>
        <w:t xml:space="preserve"> 12).</w:t>
      </w:r>
    </w:p>
    <w:p w:rsidR="002C2C85" w:rsidRPr="00DA0D8A" w:rsidRDefault="00DA0D8A" w:rsidP="00DA0D8A">
      <w:pPr>
        <w:pStyle w:val="af5"/>
        <w:numPr>
          <w:ilvl w:val="0"/>
          <w:numId w:val="5"/>
        </w:numPr>
        <w:spacing w:before="0" w:after="120"/>
        <w:jc w:val="left"/>
        <w:rPr>
          <w:rFonts w:asciiTheme="minorHAnsi" w:hAnsiTheme="minorHAnsi"/>
          <w:sz w:val="22"/>
          <w:szCs w:val="22"/>
        </w:rPr>
      </w:pPr>
      <w:r>
        <w:rPr>
          <w:rFonts w:asciiTheme="minorHAnsi" w:hAnsiTheme="minorHAnsi"/>
          <w:sz w:val="22"/>
          <w:szCs w:val="22"/>
        </w:rPr>
        <w:t>Если все параметры А, В и S</w:t>
      </w:r>
      <w:r w:rsidR="002C2C85" w:rsidRPr="00DA0D8A">
        <w:rPr>
          <w:rFonts w:asciiTheme="minorHAnsi" w:hAnsiTheme="minorHAnsi"/>
          <w:sz w:val="22"/>
          <w:szCs w:val="22"/>
        </w:rPr>
        <w:t xml:space="preserve"> неизвестны, найдите их апостериорные оценки по данным наблюдений. Рассчитайте 95-процентные вероятностные интервалы, а также Р (А</w:t>
      </w:r>
      <w:r>
        <w:rPr>
          <w:rFonts w:asciiTheme="minorHAnsi" w:hAnsiTheme="minorHAnsi"/>
          <w:sz w:val="22"/>
          <w:szCs w:val="22"/>
        </w:rPr>
        <w:t xml:space="preserve"> </w:t>
      </w:r>
      <w:proofErr w:type="gramStart"/>
      <w:r>
        <w:rPr>
          <w:rFonts w:asciiTheme="minorHAnsi" w:hAnsiTheme="minorHAnsi"/>
          <w:sz w:val="22"/>
          <w:szCs w:val="22"/>
        </w:rPr>
        <w:t>&lt; 0</w:t>
      </w:r>
      <w:proofErr w:type="gramEnd"/>
      <w:r>
        <w:rPr>
          <w:rFonts w:asciiTheme="minorHAnsi" w:hAnsiTheme="minorHAnsi"/>
          <w:sz w:val="22"/>
          <w:szCs w:val="22"/>
        </w:rPr>
        <w:t>), Р (В &gt; 0) и Р (S &gt; 12).</w:t>
      </w:r>
    </w:p>
    <w:p w:rsidR="002C2C85" w:rsidRPr="00DA0D8A" w:rsidRDefault="002C2C85" w:rsidP="00DA0D8A">
      <w:pPr>
        <w:pStyle w:val="af5"/>
        <w:numPr>
          <w:ilvl w:val="0"/>
          <w:numId w:val="5"/>
        </w:numPr>
        <w:spacing w:before="0" w:after="120"/>
        <w:jc w:val="left"/>
        <w:rPr>
          <w:rFonts w:asciiTheme="minorHAnsi" w:hAnsiTheme="minorHAnsi"/>
          <w:sz w:val="22"/>
          <w:szCs w:val="22"/>
        </w:rPr>
      </w:pPr>
      <w:r w:rsidRPr="00DA0D8A">
        <w:rPr>
          <w:rFonts w:asciiTheme="minorHAnsi" w:hAnsiTheme="minorHAnsi"/>
          <w:sz w:val="22"/>
          <w:szCs w:val="22"/>
        </w:rPr>
        <w:t>Изобразите диаграмму рассеяния для данных наблюдений и проведите линию наименьших квадратов, обеспечивающую их подгонку.</w:t>
      </w:r>
    </w:p>
    <w:bookmarkEnd w:id="29"/>
    <w:p w:rsidR="0027103D" w:rsidRPr="0027103D" w:rsidRDefault="0027103D" w:rsidP="0027103D">
      <w:pPr>
        <w:spacing w:before="0" w:after="120"/>
        <w:ind w:firstLine="0"/>
        <w:jc w:val="left"/>
        <w:rPr>
          <w:rFonts w:asciiTheme="minorHAnsi" w:hAnsiTheme="minorHAnsi"/>
          <w:sz w:val="22"/>
          <w:szCs w:val="22"/>
        </w:rPr>
      </w:pPr>
      <w:r w:rsidRPr="0027103D">
        <w:rPr>
          <w:rFonts w:asciiTheme="minorHAnsi" w:hAnsiTheme="minorHAnsi"/>
          <w:sz w:val="22"/>
          <w:szCs w:val="22"/>
        </w:rPr>
        <w:t>7.2. Обратитесь к иллюстративному примеру, содержащему девять наблюдений, который был описан в разделе 7.2, а затем использован в разделах 7.3 и 7.4. Не прибегая к арифметическим выкладкам, определите воздействие, которое окажет на апостериорные оценки и соответствующие вероятностные интервалы информация о еще одном множестве из девяти наблюдений, в точности совпадающем с первоначальным множеством наблюдений.</w:t>
      </w:r>
    </w:p>
    <w:p w:rsidR="006D466E" w:rsidRDefault="006D466E" w:rsidP="006D466E">
      <w:pPr>
        <w:spacing w:before="0" w:after="120"/>
        <w:ind w:firstLine="0"/>
        <w:jc w:val="left"/>
        <w:rPr>
          <w:rFonts w:asciiTheme="minorHAnsi" w:hAnsiTheme="minorHAnsi"/>
          <w:sz w:val="22"/>
          <w:szCs w:val="22"/>
        </w:rPr>
      </w:pPr>
      <w:r w:rsidRPr="002C2C85">
        <w:rPr>
          <w:rFonts w:asciiTheme="minorHAnsi" w:hAnsiTheme="minorHAnsi"/>
          <w:sz w:val="22"/>
          <w:szCs w:val="22"/>
        </w:rPr>
        <w:lastRenderedPageBreak/>
        <w:t>7.3.</w:t>
      </w:r>
      <w:r>
        <w:rPr>
          <w:rFonts w:asciiTheme="minorHAnsi" w:hAnsiTheme="minorHAnsi"/>
          <w:sz w:val="22"/>
          <w:szCs w:val="22"/>
        </w:rPr>
        <w:t xml:space="preserve"> </w:t>
      </w:r>
      <w:r w:rsidRPr="002C2C85">
        <w:rPr>
          <w:rFonts w:asciiTheme="minorHAnsi" w:hAnsiTheme="minorHAnsi"/>
          <w:sz w:val="22"/>
          <w:szCs w:val="22"/>
        </w:rPr>
        <w:t xml:space="preserve">Предположим, что каждое из </w:t>
      </w:r>
      <w:r w:rsidRPr="0027103D">
        <w:rPr>
          <w:rFonts w:asciiTheme="minorHAnsi" w:hAnsiTheme="minorHAnsi"/>
          <w:i/>
          <w:sz w:val="22"/>
          <w:szCs w:val="22"/>
          <w:lang w:val="en-US"/>
        </w:rPr>
        <w:t>n</w:t>
      </w:r>
      <w:r w:rsidRPr="002C2C85">
        <w:rPr>
          <w:rFonts w:asciiTheme="minorHAnsi" w:hAnsiTheme="minorHAnsi"/>
          <w:sz w:val="22"/>
          <w:szCs w:val="22"/>
        </w:rPr>
        <w:t xml:space="preserve"> наблюдений лежит в точности на прямой</w:t>
      </w:r>
      <w:r>
        <w:rPr>
          <w:rFonts w:asciiTheme="minorHAnsi" w:hAnsiTheme="minorHAnsi"/>
          <w:sz w:val="22"/>
          <w:szCs w:val="22"/>
        </w:rPr>
        <w:t xml:space="preserve"> </w:t>
      </w:r>
      <w:r w:rsidRPr="002C2C85">
        <w:rPr>
          <w:rFonts w:asciiTheme="minorHAnsi" w:hAnsiTheme="minorHAnsi"/>
          <w:sz w:val="22"/>
          <w:szCs w:val="22"/>
        </w:rPr>
        <w:t>линии.</w:t>
      </w:r>
      <w:r>
        <w:rPr>
          <w:rFonts w:asciiTheme="minorHAnsi" w:hAnsiTheme="minorHAnsi"/>
          <w:sz w:val="22"/>
          <w:szCs w:val="22"/>
        </w:rPr>
        <w:t xml:space="preserve"> Покажите, что в этом случае ŝ =</w:t>
      </w:r>
      <w:r w:rsidRPr="002C2C85">
        <w:rPr>
          <w:rFonts w:asciiTheme="minorHAnsi" w:hAnsiTheme="minorHAnsi"/>
          <w:sz w:val="22"/>
          <w:szCs w:val="22"/>
        </w:rPr>
        <w:t xml:space="preserve"> 0. Что это будет означать в случае 4 для апостериорных оценок </w:t>
      </w:r>
      <w:r>
        <w:rPr>
          <w:rFonts w:asciiTheme="minorHAnsi" w:hAnsiTheme="minorHAnsi"/>
          <w:sz w:val="22"/>
          <w:szCs w:val="22"/>
          <w:lang w:val="en-US"/>
        </w:rPr>
        <w:t>A</w:t>
      </w:r>
      <w:r w:rsidRPr="002C2C85">
        <w:rPr>
          <w:rFonts w:asciiTheme="minorHAnsi" w:hAnsiTheme="minorHAnsi"/>
          <w:sz w:val="22"/>
          <w:szCs w:val="22"/>
        </w:rPr>
        <w:t xml:space="preserve"> и В? Проинтерпретируйте свои выводы.</w:t>
      </w:r>
    </w:p>
    <w:p w:rsidR="006D466E" w:rsidRDefault="006D466E" w:rsidP="006D466E">
      <w:pPr>
        <w:spacing w:before="0" w:after="120"/>
        <w:ind w:firstLine="0"/>
        <w:jc w:val="left"/>
        <w:rPr>
          <w:rFonts w:asciiTheme="minorHAnsi" w:hAnsiTheme="minorHAnsi"/>
          <w:sz w:val="22"/>
          <w:szCs w:val="22"/>
        </w:rPr>
      </w:pPr>
      <w:r w:rsidRPr="002C2C85">
        <w:rPr>
          <w:rFonts w:asciiTheme="minorHAnsi" w:hAnsiTheme="minorHAnsi"/>
          <w:sz w:val="22"/>
          <w:szCs w:val="22"/>
        </w:rPr>
        <w:t>7.4.</w:t>
      </w:r>
      <w:r>
        <w:rPr>
          <w:rFonts w:asciiTheme="minorHAnsi" w:hAnsiTheme="minorHAnsi"/>
          <w:sz w:val="22"/>
          <w:szCs w:val="22"/>
        </w:rPr>
        <w:t xml:space="preserve"> </w:t>
      </w:r>
      <w:r w:rsidRPr="002C2C85">
        <w:rPr>
          <w:rFonts w:asciiTheme="minorHAnsi" w:hAnsiTheme="minorHAnsi"/>
          <w:sz w:val="22"/>
          <w:szCs w:val="22"/>
        </w:rPr>
        <w:t xml:space="preserve">Объясните на интуитивном уровне, почему </w:t>
      </w:r>
      <w:proofErr w:type="spellStart"/>
      <w:r w:rsidRPr="002C2C85">
        <w:rPr>
          <w:rFonts w:asciiTheme="minorHAnsi" w:hAnsiTheme="minorHAnsi"/>
          <w:sz w:val="22"/>
          <w:szCs w:val="22"/>
        </w:rPr>
        <w:t>s</w:t>
      </w:r>
      <w:r w:rsidRPr="006D466E">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proofErr w:type="spellStart"/>
      <w:r w:rsidRPr="002C2C85">
        <w:rPr>
          <w:rFonts w:asciiTheme="minorHAnsi" w:hAnsiTheme="minorHAnsi"/>
          <w:sz w:val="22"/>
          <w:szCs w:val="22"/>
        </w:rPr>
        <w:t>s</w:t>
      </w:r>
      <w:r>
        <w:rPr>
          <w:rFonts w:asciiTheme="minorHAnsi" w:hAnsiTheme="minorHAnsi"/>
          <w:sz w:val="22"/>
          <w:szCs w:val="22"/>
        </w:rPr>
        <w:t>̂</w:t>
      </w:r>
      <w:r w:rsidRPr="006D466E">
        <w:rPr>
          <w:rFonts w:asciiTheme="minorHAnsi" w:hAnsiTheme="minorHAnsi"/>
          <w:sz w:val="22"/>
          <w:szCs w:val="22"/>
          <w:vertAlign w:val="subscript"/>
        </w:rPr>
        <w:t>A</w:t>
      </w:r>
      <w:proofErr w:type="spellEnd"/>
      <w:r w:rsidRPr="002C2C85">
        <w:rPr>
          <w:rFonts w:asciiTheme="minorHAnsi" w:hAnsiTheme="minorHAnsi"/>
          <w:sz w:val="22"/>
          <w:szCs w:val="22"/>
        </w:rPr>
        <w:t>) являются возрастающими функциями от величины х</w:t>
      </w:r>
      <w:r>
        <w:rPr>
          <w:rFonts w:asciiTheme="minorHAnsi" w:hAnsiTheme="minorHAnsi"/>
          <w:sz w:val="22"/>
          <w:szCs w:val="22"/>
        </w:rPr>
        <w:t>̅</w:t>
      </w:r>
      <w:r w:rsidRPr="002C2C85">
        <w:rPr>
          <w:rFonts w:asciiTheme="minorHAnsi" w:hAnsiTheme="minorHAnsi"/>
          <w:sz w:val="22"/>
          <w:szCs w:val="22"/>
        </w:rPr>
        <w:t>.</w:t>
      </w:r>
    </w:p>
    <w:p w:rsidR="00DA0D8A" w:rsidRDefault="00DA0D8A" w:rsidP="002C2C85">
      <w:pPr>
        <w:spacing w:before="0" w:after="120"/>
        <w:ind w:firstLine="0"/>
        <w:jc w:val="left"/>
        <w:rPr>
          <w:rFonts w:asciiTheme="minorHAnsi" w:hAnsiTheme="minorHAnsi"/>
          <w:b/>
          <w:sz w:val="22"/>
          <w:szCs w:val="22"/>
        </w:rPr>
      </w:pPr>
      <w:r>
        <w:rPr>
          <w:rFonts w:asciiTheme="minorHAnsi" w:hAnsiTheme="minorHAnsi"/>
          <w:b/>
          <w:sz w:val="22"/>
          <w:szCs w:val="22"/>
        </w:rPr>
        <w:t>Решения</w:t>
      </w:r>
    </w:p>
    <w:p w:rsidR="00DA0D8A" w:rsidRPr="00BA6C84" w:rsidRDefault="00DA0D8A" w:rsidP="002C2C85">
      <w:pPr>
        <w:spacing w:before="0" w:after="120"/>
        <w:ind w:firstLine="0"/>
        <w:jc w:val="left"/>
        <w:rPr>
          <w:rFonts w:asciiTheme="minorHAnsi" w:hAnsiTheme="minorHAnsi"/>
          <w:sz w:val="22"/>
          <w:szCs w:val="22"/>
        </w:rPr>
      </w:pPr>
      <w:r w:rsidRPr="00DA0D8A">
        <w:rPr>
          <w:rFonts w:asciiTheme="minorHAnsi" w:hAnsiTheme="minorHAnsi"/>
          <w:sz w:val="22"/>
          <w:szCs w:val="22"/>
        </w:rPr>
        <w:t xml:space="preserve">7.1. </w:t>
      </w:r>
      <w:r w:rsidR="00BA6C84" w:rsidRPr="00BA6C84">
        <w:rPr>
          <w:rFonts w:asciiTheme="minorHAnsi" w:hAnsiTheme="minorHAnsi"/>
          <w:sz w:val="22"/>
          <w:szCs w:val="22"/>
        </w:rPr>
        <w:t>(</w:t>
      </w:r>
      <w:r w:rsidR="00BA6C84">
        <w:rPr>
          <w:rFonts w:asciiTheme="minorHAnsi" w:hAnsiTheme="minorHAnsi"/>
          <w:sz w:val="22"/>
          <w:szCs w:val="22"/>
        </w:rPr>
        <w:t>а</w:t>
      </w:r>
      <w:r w:rsidR="00BA6C84" w:rsidRPr="00BA6C84">
        <w:rPr>
          <w:rFonts w:asciiTheme="minorHAnsi" w:hAnsiTheme="minorHAnsi"/>
          <w:sz w:val="22"/>
          <w:szCs w:val="22"/>
        </w:rPr>
        <w:t>)</w:t>
      </w:r>
      <w:r w:rsidR="00BA6C84">
        <w:rPr>
          <w:rFonts w:asciiTheme="minorHAnsi" w:hAnsiTheme="minorHAnsi"/>
          <w:sz w:val="22"/>
          <w:szCs w:val="22"/>
        </w:rPr>
        <w:t xml:space="preserve"> Для расчета параметров распределения воспользу</w:t>
      </w:r>
      <w:r w:rsidR="00266611">
        <w:rPr>
          <w:rFonts w:asciiTheme="minorHAnsi" w:hAnsiTheme="minorHAnsi"/>
          <w:sz w:val="22"/>
          <w:szCs w:val="22"/>
        </w:rPr>
        <w:t>емся</w:t>
      </w:r>
      <w:r w:rsidR="00BA6C84">
        <w:rPr>
          <w:rFonts w:asciiTheme="minorHAnsi" w:hAnsiTheme="minorHAnsi"/>
          <w:sz w:val="22"/>
          <w:szCs w:val="22"/>
        </w:rPr>
        <w:t xml:space="preserve"> </w:t>
      </w:r>
      <w:r w:rsidR="00EC3DF6">
        <w:rPr>
          <w:rFonts w:asciiTheme="minorHAnsi" w:hAnsiTheme="minorHAnsi"/>
          <w:sz w:val="22"/>
          <w:szCs w:val="22"/>
        </w:rPr>
        <w:t xml:space="preserve">формулами (7.8) и (7.9) </w:t>
      </w:r>
      <w:r w:rsidR="00BA6C84">
        <w:rPr>
          <w:rFonts w:asciiTheme="minorHAnsi" w:hAnsiTheme="minorHAnsi"/>
          <w:sz w:val="22"/>
          <w:szCs w:val="22"/>
        </w:rPr>
        <w:t xml:space="preserve">(см. лист </w:t>
      </w:r>
      <w:r w:rsidR="00BA6C84">
        <w:rPr>
          <w:rFonts w:asciiTheme="minorHAnsi" w:hAnsiTheme="minorHAnsi"/>
          <w:sz w:val="22"/>
          <w:szCs w:val="22"/>
          <w:lang w:val="en-US"/>
        </w:rPr>
        <w:t>Excel</w:t>
      </w:r>
      <w:r w:rsidR="00EC3DF6">
        <w:rPr>
          <w:rFonts w:asciiTheme="minorHAnsi" w:hAnsiTheme="minorHAnsi"/>
          <w:sz w:val="22"/>
          <w:szCs w:val="22"/>
        </w:rPr>
        <w:t xml:space="preserve"> и рисунок</w:t>
      </w:r>
      <w:r w:rsidR="00BA6C84">
        <w:rPr>
          <w:rFonts w:asciiTheme="minorHAnsi" w:hAnsiTheme="minorHAnsi"/>
          <w:sz w:val="22"/>
          <w:szCs w:val="22"/>
        </w:rPr>
        <w:t xml:space="preserve"> ниже). 95%-</w:t>
      </w:r>
      <w:proofErr w:type="spellStart"/>
      <w:r w:rsidR="00BA6C84">
        <w:rPr>
          <w:rFonts w:asciiTheme="minorHAnsi" w:hAnsiTheme="minorHAnsi"/>
          <w:sz w:val="22"/>
          <w:szCs w:val="22"/>
        </w:rPr>
        <w:t>ные</w:t>
      </w:r>
      <w:proofErr w:type="spellEnd"/>
      <w:r w:rsidR="00BA6C84">
        <w:rPr>
          <w:rFonts w:asciiTheme="minorHAnsi" w:hAnsiTheme="minorHAnsi"/>
          <w:sz w:val="22"/>
          <w:szCs w:val="22"/>
        </w:rPr>
        <w:t xml:space="preserve"> интервалы для апо</w:t>
      </w:r>
      <w:r w:rsidR="00EC3DF6">
        <w:rPr>
          <w:rFonts w:asciiTheme="minorHAnsi" w:hAnsiTheme="minorHAnsi"/>
          <w:sz w:val="22"/>
          <w:szCs w:val="22"/>
        </w:rPr>
        <w:t>стериорных коэффициентов: А (–25</w:t>
      </w:r>
      <w:r w:rsidR="00BA6C84">
        <w:rPr>
          <w:rFonts w:asciiTheme="minorHAnsi" w:hAnsiTheme="minorHAnsi"/>
          <w:sz w:val="22"/>
          <w:szCs w:val="22"/>
        </w:rPr>
        <w:t>,</w:t>
      </w:r>
      <w:r w:rsidR="00EC3DF6">
        <w:rPr>
          <w:rFonts w:asciiTheme="minorHAnsi" w:hAnsiTheme="minorHAnsi"/>
          <w:sz w:val="22"/>
          <w:szCs w:val="22"/>
        </w:rPr>
        <w:t>52</w:t>
      </w:r>
      <w:r w:rsidR="00BA6C84">
        <w:rPr>
          <w:rFonts w:asciiTheme="minorHAnsi" w:hAnsiTheme="minorHAnsi"/>
          <w:sz w:val="22"/>
          <w:szCs w:val="22"/>
        </w:rPr>
        <w:t>; 2</w:t>
      </w:r>
      <w:r w:rsidR="00EC3DF6">
        <w:rPr>
          <w:rFonts w:asciiTheme="minorHAnsi" w:hAnsiTheme="minorHAnsi"/>
          <w:sz w:val="22"/>
          <w:szCs w:val="22"/>
        </w:rPr>
        <w:t>1</w:t>
      </w:r>
      <w:r w:rsidR="00BA6C84">
        <w:rPr>
          <w:rFonts w:asciiTheme="minorHAnsi" w:hAnsiTheme="minorHAnsi"/>
          <w:sz w:val="22"/>
          <w:szCs w:val="22"/>
        </w:rPr>
        <w:t>,</w:t>
      </w:r>
      <w:r w:rsidR="00EC3DF6">
        <w:rPr>
          <w:rFonts w:asciiTheme="minorHAnsi" w:hAnsiTheme="minorHAnsi"/>
          <w:sz w:val="22"/>
          <w:szCs w:val="22"/>
        </w:rPr>
        <w:t>52</w:t>
      </w:r>
      <w:r w:rsidR="00D748C6">
        <w:rPr>
          <w:rFonts w:asciiTheme="minorHAnsi" w:hAnsiTheme="minorHAnsi"/>
          <w:sz w:val="22"/>
          <w:szCs w:val="22"/>
        </w:rPr>
        <w:t>) и В (0,83; 2</w:t>
      </w:r>
      <w:r w:rsidR="00BA6C84">
        <w:rPr>
          <w:rFonts w:asciiTheme="minorHAnsi" w:hAnsiTheme="minorHAnsi"/>
          <w:sz w:val="22"/>
          <w:szCs w:val="22"/>
        </w:rPr>
        <w:t>,</w:t>
      </w:r>
      <w:r w:rsidR="00D748C6">
        <w:rPr>
          <w:rFonts w:asciiTheme="minorHAnsi" w:hAnsiTheme="minorHAnsi"/>
          <w:sz w:val="22"/>
          <w:szCs w:val="22"/>
        </w:rPr>
        <w:t>97</w:t>
      </w:r>
      <w:r w:rsidR="00BA6C84">
        <w:rPr>
          <w:rFonts w:asciiTheme="minorHAnsi" w:hAnsiTheme="minorHAnsi"/>
          <w:sz w:val="22"/>
          <w:szCs w:val="22"/>
        </w:rPr>
        <w:t xml:space="preserve">). Вероятность того, что А </w:t>
      </w:r>
      <w:proofErr w:type="gramStart"/>
      <w:r w:rsidR="00BA6C84" w:rsidRPr="00BA6C84">
        <w:rPr>
          <w:rFonts w:asciiTheme="minorHAnsi" w:hAnsiTheme="minorHAnsi"/>
          <w:sz w:val="22"/>
          <w:szCs w:val="22"/>
        </w:rPr>
        <w:t>&lt; 0</w:t>
      </w:r>
      <w:proofErr w:type="gramEnd"/>
      <w:r w:rsidR="00BA6C84" w:rsidRPr="00BA6C84">
        <w:rPr>
          <w:rFonts w:asciiTheme="minorHAnsi" w:hAnsiTheme="minorHAnsi"/>
          <w:sz w:val="22"/>
          <w:szCs w:val="22"/>
        </w:rPr>
        <w:t xml:space="preserve"> </w:t>
      </w:r>
      <w:r w:rsidR="00D748C6">
        <w:rPr>
          <w:rFonts w:asciiTheme="minorHAnsi" w:hAnsiTheme="minorHAnsi"/>
          <w:sz w:val="22"/>
          <w:szCs w:val="22"/>
        </w:rPr>
        <w:t>составляет 56</w:t>
      </w:r>
      <w:r w:rsidR="00BA6C84">
        <w:rPr>
          <w:rFonts w:asciiTheme="minorHAnsi" w:hAnsiTheme="minorHAnsi"/>
          <w:sz w:val="22"/>
          <w:szCs w:val="22"/>
        </w:rPr>
        <w:t>,</w:t>
      </w:r>
      <w:r w:rsidR="00D748C6">
        <w:rPr>
          <w:rFonts w:asciiTheme="minorHAnsi" w:hAnsiTheme="minorHAnsi"/>
          <w:sz w:val="22"/>
          <w:szCs w:val="22"/>
        </w:rPr>
        <w:t>6</w:t>
      </w:r>
      <w:r w:rsidR="00BA6C84">
        <w:rPr>
          <w:rFonts w:asciiTheme="minorHAnsi" w:hAnsiTheme="minorHAnsi"/>
          <w:sz w:val="22"/>
          <w:szCs w:val="22"/>
        </w:rPr>
        <w:t xml:space="preserve">%; в то же время вероятность того, что В </w:t>
      </w:r>
      <w:r w:rsidR="00BA6C84" w:rsidRPr="00BA6C84">
        <w:rPr>
          <w:rFonts w:asciiTheme="minorHAnsi" w:hAnsiTheme="minorHAnsi"/>
          <w:sz w:val="22"/>
          <w:szCs w:val="22"/>
        </w:rPr>
        <w:t>&gt;</w:t>
      </w:r>
      <w:r w:rsidR="00BA6C84">
        <w:rPr>
          <w:rFonts w:asciiTheme="minorHAnsi" w:hAnsiTheme="minorHAnsi"/>
          <w:sz w:val="22"/>
          <w:szCs w:val="22"/>
        </w:rPr>
        <w:t xml:space="preserve"> 0 составляет </w:t>
      </w:r>
      <w:r w:rsidR="00D748C6">
        <w:rPr>
          <w:rFonts w:asciiTheme="minorHAnsi" w:hAnsiTheme="minorHAnsi"/>
          <w:sz w:val="22"/>
          <w:szCs w:val="22"/>
        </w:rPr>
        <w:t>100</w:t>
      </w:r>
      <w:r w:rsidR="00BA6C84">
        <w:rPr>
          <w:rFonts w:asciiTheme="minorHAnsi" w:hAnsiTheme="minorHAnsi"/>
          <w:sz w:val="22"/>
          <w:szCs w:val="22"/>
        </w:rPr>
        <w:t>%.</w:t>
      </w:r>
    </w:p>
    <w:p w:rsidR="00BA6C84" w:rsidRDefault="00EC3DF6" w:rsidP="002C2C85">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5255639" cy="2706624"/>
            <wp:effectExtent l="0" t="0" r="254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Упр.7.1a.jpg"/>
                    <pic:cNvPicPr/>
                  </pic:nvPicPr>
                  <pic:blipFill>
                    <a:blip r:embed="rId282">
                      <a:extLst>
                        <a:ext uri="{28A0092B-C50C-407E-A947-70E740481C1C}">
                          <a14:useLocalDpi xmlns:a14="http://schemas.microsoft.com/office/drawing/2010/main" val="0"/>
                        </a:ext>
                      </a:extLst>
                    </a:blip>
                    <a:stretch>
                      <a:fillRect/>
                    </a:stretch>
                  </pic:blipFill>
                  <pic:spPr>
                    <a:xfrm>
                      <a:off x="0" y="0"/>
                      <a:ext cx="5266667" cy="2712304"/>
                    </a:xfrm>
                    <a:prstGeom prst="rect">
                      <a:avLst/>
                    </a:prstGeom>
                  </pic:spPr>
                </pic:pic>
              </a:graphicData>
            </a:graphic>
          </wp:inline>
        </w:drawing>
      </w:r>
    </w:p>
    <w:p w:rsidR="00BA6C84" w:rsidRDefault="00BA6C84"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б</w:t>
      </w:r>
      <w:proofErr w:type="gramEnd"/>
      <w:r>
        <w:rPr>
          <w:rFonts w:asciiTheme="minorHAnsi" w:hAnsiTheme="minorHAnsi"/>
          <w:sz w:val="22"/>
          <w:szCs w:val="22"/>
        </w:rPr>
        <w:t>)</w:t>
      </w:r>
      <w:r w:rsidR="00266611">
        <w:rPr>
          <w:rFonts w:asciiTheme="minorHAnsi" w:hAnsiTheme="minorHAnsi"/>
          <w:sz w:val="22"/>
          <w:szCs w:val="22"/>
        </w:rPr>
        <w:t xml:space="preserve"> Для расчета параметров распределения воспользуемся формулами (7.22) и (7.23) (см. лист </w:t>
      </w:r>
      <w:r w:rsidR="00266611">
        <w:rPr>
          <w:rFonts w:asciiTheme="minorHAnsi" w:hAnsiTheme="minorHAnsi"/>
          <w:sz w:val="22"/>
          <w:szCs w:val="22"/>
          <w:lang w:val="en-US"/>
        </w:rPr>
        <w:t>Excel</w:t>
      </w:r>
      <w:r w:rsidR="00266611">
        <w:rPr>
          <w:rFonts w:asciiTheme="minorHAnsi" w:hAnsiTheme="minorHAnsi"/>
          <w:sz w:val="22"/>
          <w:szCs w:val="22"/>
        </w:rPr>
        <w:t xml:space="preserve"> и рисунок ниже). 95%-</w:t>
      </w:r>
      <w:proofErr w:type="spellStart"/>
      <w:r w:rsidR="00266611">
        <w:rPr>
          <w:rFonts w:asciiTheme="minorHAnsi" w:hAnsiTheme="minorHAnsi"/>
          <w:sz w:val="22"/>
          <w:szCs w:val="22"/>
        </w:rPr>
        <w:t>ные</w:t>
      </w:r>
      <w:proofErr w:type="spellEnd"/>
      <w:r w:rsidR="00266611">
        <w:rPr>
          <w:rFonts w:asciiTheme="minorHAnsi" w:hAnsiTheme="minorHAnsi"/>
          <w:sz w:val="22"/>
          <w:szCs w:val="22"/>
        </w:rPr>
        <w:t xml:space="preserve"> интервал для </w:t>
      </w:r>
      <w:r w:rsidR="00266611">
        <w:rPr>
          <w:rFonts w:asciiTheme="minorHAnsi" w:hAnsiTheme="minorHAnsi"/>
          <w:sz w:val="22"/>
          <w:szCs w:val="22"/>
          <w:lang w:val="en-US"/>
        </w:rPr>
        <w:t>S:</w:t>
      </w:r>
      <w:r w:rsidR="00266611">
        <w:rPr>
          <w:rFonts w:asciiTheme="minorHAnsi" w:hAnsiTheme="minorHAnsi"/>
          <w:sz w:val="22"/>
          <w:szCs w:val="22"/>
        </w:rPr>
        <w:t xml:space="preserve"> (–2</w:t>
      </w:r>
      <w:r w:rsidR="00266611">
        <w:rPr>
          <w:rFonts w:asciiTheme="minorHAnsi" w:hAnsiTheme="minorHAnsi"/>
          <w:sz w:val="22"/>
          <w:szCs w:val="22"/>
          <w:lang w:val="en-US"/>
        </w:rPr>
        <w:t>9</w:t>
      </w:r>
      <w:r w:rsidR="00266611">
        <w:rPr>
          <w:rFonts w:asciiTheme="minorHAnsi" w:hAnsiTheme="minorHAnsi"/>
          <w:sz w:val="22"/>
          <w:szCs w:val="22"/>
        </w:rPr>
        <w:t>,</w:t>
      </w:r>
      <w:r w:rsidR="00266611">
        <w:rPr>
          <w:rFonts w:asciiTheme="minorHAnsi" w:hAnsiTheme="minorHAnsi"/>
          <w:sz w:val="22"/>
          <w:szCs w:val="22"/>
          <w:lang w:val="en-US"/>
        </w:rPr>
        <w:t>11</w:t>
      </w:r>
      <w:r w:rsidR="00266611">
        <w:rPr>
          <w:rFonts w:asciiTheme="minorHAnsi" w:hAnsiTheme="minorHAnsi"/>
          <w:sz w:val="22"/>
          <w:szCs w:val="22"/>
        </w:rPr>
        <w:t xml:space="preserve">; </w:t>
      </w:r>
      <w:r w:rsidR="00266611">
        <w:rPr>
          <w:rFonts w:asciiTheme="minorHAnsi" w:hAnsiTheme="minorHAnsi"/>
          <w:sz w:val="22"/>
          <w:szCs w:val="22"/>
          <w:lang w:val="en-US"/>
        </w:rPr>
        <w:t>99</w:t>
      </w:r>
      <w:r w:rsidR="00266611">
        <w:rPr>
          <w:rFonts w:asciiTheme="minorHAnsi" w:hAnsiTheme="minorHAnsi"/>
          <w:sz w:val="22"/>
          <w:szCs w:val="22"/>
        </w:rPr>
        <w:t>,</w:t>
      </w:r>
      <w:r w:rsidR="00266611">
        <w:rPr>
          <w:rFonts w:asciiTheme="minorHAnsi" w:hAnsiTheme="minorHAnsi"/>
          <w:sz w:val="22"/>
          <w:szCs w:val="22"/>
          <w:lang w:val="en-US"/>
        </w:rPr>
        <w:t>48</w:t>
      </w:r>
      <w:r w:rsidR="00266611">
        <w:rPr>
          <w:rFonts w:asciiTheme="minorHAnsi" w:hAnsiTheme="minorHAnsi"/>
          <w:sz w:val="22"/>
          <w:szCs w:val="22"/>
        </w:rPr>
        <w:t xml:space="preserve">). Вероятность того, что </w:t>
      </w:r>
      <w:proofErr w:type="gramStart"/>
      <w:r w:rsidR="00266611">
        <w:rPr>
          <w:rFonts w:asciiTheme="minorHAnsi" w:hAnsiTheme="minorHAnsi"/>
          <w:sz w:val="22"/>
          <w:szCs w:val="22"/>
          <w:lang w:val="en-US"/>
        </w:rPr>
        <w:t>S</w:t>
      </w:r>
      <w:r w:rsidR="00266611">
        <w:rPr>
          <w:rFonts w:asciiTheme="minorHAnsi" w:hAnsiTheme="minorHAnsi"/>
          <w:sz w:val="22"/>
          <w:szCs w:val="22"/>
        </w:rPr>
        <w:t xml:space="preserve"> </w:t>
      </w:r>
      <w:r w:rsidR="00266611" w:rsidRPr="00BA6C84">
        <w:rPr>
          <w:rFonts w:asciiTheme="minorHAnsi" w:hAnsiTheme="minorHAnsi"/>
          <w:sz w:val="22"/>
          <w:szCs w:val="22"/>
        </w:rPr>
        <w:t>&gt;</w:t>
      </w:r>
      <w:proofErr w:type="gramEnd"/>
      <w:r w:rsidR="00266611">
        <w:rPr>
          <w:rFonts w:asciiTheme="minorHAnsi" w:hAnsiTheme="minorHAnsi"/>
          <w:sz w:val="22"/>
          <w:szCs w:val="22"/>
        </w:rPr>
        <w:t xml:space="preserve"> </w:t>
      </w:r>
      <w:r w:rsidR="00266611">
        <w:rPr>
          <w:rFonts w:asciiTheme="minorHAnsi" w:hAnsiTheme="minorHAnsi"/>
          <w:sz w:val="22"/>
          <w:szCs w:val="22"/>
          <w:lang w:val="en-US"/>
        </w:rPr>
        <w:t>12</w:t>
      </w:r>
      <w:r w:rsidR="00266611">
        <w:rPr>
          <w:rFonts w:asciiTheme="minorHAnsi" w:hAnsiTheme="minorHAnsi"/>
          <w:sz w:val="22"/>
          <w:szCs w:val="22"/>
        </w:rPr>
        <w:t xml:space="preserve"> составляет 100%.</w:t>
      </w:r>
    </w:p>
    <w:p w:rsidR="00266611" w:rsidRDefault="00266611"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826442" cy="223768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Упр.7.1б.jpg"/>
                    <pic:cNvPicPr/>
                  </pic:nvPicPr>
                  <pic:blipFill>
                    <a:blip r:embed="rId283">
                      <a:extLst>
                        <a:ext uri="{28A0092B-C50C-407E-A947-70E740481C1C}">
                          <a14:useLocalDpi xmlns:a14="http://schemas.microsoft.com/office/drawing/2010/main" val="0"/>
                        </a:ext>
                      </a:extLst>
                    </a:blip>
                    <a:stretch>
                      <a:fillRect/>
                    </a:stretch>
                  </pic:blipFill>
                  <pic:spPr>
                    <a:xfrm>
                      <a:off x="0" y="0"/>
                      <a:ext cx="4881224" cy="2263081"/>
                    </a:xfrm>
                    <a:prstGeom prst="rect">
                      <a:avLst/>
                    </a:prstGeom>
                  </pic:spPr>
                </pic:pic>
              </a:graphicData>
            </a:graphic>
          </wp:inline>
        </w:drawing>
      </w:r>
    </w:p>
    <w:p w:rsidR="00266611" w:rsidRDefault="00266611" w:rsidP="002C2C85">
      <w:pPr>
        <w:spacing w:before="0" w:after="120"/>
        <w:ind w:firstLine="0"/>
        <w:jc w:val="left"/>
        <w:rPr>
          <w:rFonts w:asciiTheme="minorHAnsi" w:hAnsiTheme="minorHAnsi"/>
          <w:sz w:val="22"/>
          <w:szCs w:val="22"/>
        </w:rPr>
      </w:pPr>
      <w:r w:rsidRPr="00266611">
        <w:rPr>
          <w:rFonts w:asciiTheme="minorHAnsi" w:hAnsiTheme="minorHAnsi"/>
          <w:sz w:val="22"/>
          <w:szCs w:val="22"/>
        </w:rPr>
        <w:t>(</w:t>
      </w:r>
      <w:proofErr w:type="gramStart"/>
      <w:r>
        <w:rPr>
          <w:rFonts w:asciiTheme="minorHAnsi" w:hAnsiTheme="minorHAnsi"/>
          <w:sz w:val="22"/>
          <w:szCs w:val="22"/>
        </w:rPr>
        <w:t>в</w:t>
      </w:r>
      <w:proofErr w:type="gramEnd"/>
      <w:r>
        <w:rPr>
          <w:rFonts w:asciiTheme="minorHAnsi" w:hAnsiTheme="minorHAnsi"/>
          <w:sz w:val="22"/>
          <w:szCs w:val="22"/>
        </w:rPr>
        <w:t xml:space="preserve">) Для расчета параметров распределения воспользуемся формулами из табл. 7.3 (см. лист </w:t>
      </w:r>
      <w:r>
        <w:rPr>
          <w:rFonts w:asciiTheme="minorHAnsi" w:hAnsiTheme="minorHAnsi"/>
          <w:sz w:val="22"/>
          <w:szCs w:val="22"/>
          <w:lang w:val="en-US"/>
        </w:rPr>
        <w:t>Excel</w:t>
      </w:r>
      <w:r>
        <w:rPr>
          <w:rFonts w:asciiTheme="minorHAnsi" w:hAnsiTheme="minorHAnsi"/>
          <w:sz w:val="22"/>
          <w:szCs w:val="22"/>
        </w:rPr>
        <w:t xml:space="preserve"> и рисунок ниже). 95%-</w:t>
      </w:r>
      <w:proofErr w:type="spellStart"/>
      <w:r>
        <w:rPr>
          <w:rFonts w:asciiTheme="minorHAnsi" w:hAnsiTheme="minorHAnsi"/>
          <w:sz w:val="22"/>
          <w:szCs w:val="22"/>
        </w:rPr>
        <w:t>ные</w:t>
      </w:r>
      <w:proofErr w:type="spellEnd"/>
      <w:r>
        <w:rPr>
          <w:rFonts w:asciiTheme="minorHAnsi" w:hAnsiTheme="minorHAnsi"/>
          <w:sz w:val="22"/>
          <w:szCs w:val="22"/>
        </w:rPr>
        <w:t xml:space="preserve"> апостериорные интервалы: А</w:t>
      </w:r>
      <w:r w:rsidR="009759B6">
        <w:rPr>
          <w:rFonts w:asciiTheme="minorHAnsi" w:hAnsiTheme="minorHAnsi"/>
          <w:sz w:val="22"/>
          <w:szCs w:val="22"/>
        </w:rPr>
        <w:t xml:space="preserve"> (–31,61; 27,61), </w:t>
      </w:r>
      <w:r w:rsidR="009759B6" w:rsidRPr="009759B6">
        <w:rPr>
          <w:rFonts w:asciiTheme="minorHAnsi" w:hAnsiTheme="minorHAnsi"/>
          <w:sz w:val="22"/>
          <w:szCs w:val="22"/>
        </w:rPr>
        <w:t>В (0,55;</w:t>
      </w:r>
      <w:r w:rsidR="009759B6">
        <w:rPr>
          <w:rFonts w:asciiTheme="minorHAnsi" w:hAnsiTheme="minorHAnsi"/>
          <w:sz w:val="22"/>
          <w:szCs w:val="22"/>
        </w:rPr>
        <w:t xml:space="preserve"> 3,25),</w:t>
      </w:r>
      <w:r>
        <w:rPr>
          <w:rFonts w:asciiTheme="minorHAnsi" w:hAnsiTheme="minorHAnsi"/>
          <w:sz w:val="22"/>
          <w:szCs w:val="22"/>
        </w:rPr>
        <w:t xml:space="preserve"> </w:t>
      </w:r>
      <w:r>
        <w:rPr>
          <w:rFonts w:asciiTheme="minorHAnsi" w:hAnsiTheme="minorHAnsi"/>
          <w:sz w:val="22"/>
          <w:szCs w:val="22"/>
          <w:lang w:val="en-US"/>
        </w:rPr>
        <w:t>S</w:t>
      </w:r>
      <w:r>
        <w:rPr>
          <w:rFonts w:asciiTheme="minorHAnsi" w:hAnsiTheme="minorHAnsi"/>
          <w:sz w:val="22"/>
          <w:szCs w:val="22"/>
        </w:rPr>
        <w:t xml:space="preserve"> </w:t>
      </w:r>
      <w:r w:rsidR="009759B6">
        <w:rPr>
          <w:rFonts w:asciiTheme="minorHAnsi" w:hAnsiTheme="minorHAnsi"/>
          <w:sz w:val="22"/>
          <w:szCs w:val="22"/>
        </w:rPr>
        <w:t>(</w:t>
      </w:r>
      <w:r w:rsidRPr="00266611">
        <w:rPr>
          <w:rFonts w:asciiTheme="minorHAnsi" w:hAnsiTheme="minorHAnsi"/>
          <w:sz w:val="22"/>
          <w:szCs w:val="22"/>
        </w:rPr>
        <w:t>9</w:t>
      </w:r>
      <w:r>
        <w:rPr>
          <w:rFonts w:asciiTheme="minorHAnsi" w:hAnsiTheme="minorHAnsi"/>
          <w:sz w:val="22"/>
          <w:szCs w:val="22"/>
        </w:rPr>
        <w:t>,</w:t>
      </w:r>
      <w:r w:rsidR="009759B6">
        <w:rPr>
          <w:rFonts w:asciiTheme="minorHAnsi" w:hAnsiTheme="minorHAnsi"/>
          <w:sz w:val="22"/>
          <w:szCs w:val="22"/>
        </w:rPr>
        <w:t>05</w:t>
      </w:r>
      <w:r>
        <w:rPr>
          <w:rFonts w:asciiTheme="minorHAnsi" w:hAnsiTheme="minorHAnsi"/>
          <w:sz w:val="22"/>
          <w:szCs w:val="22"/>
        </w:rPr>
        <w:t xml:space="preserve">; </w:t>
      </w:r>
      <w:r w:rsidR="009759B6">
        <w:rPr>
          <w:rFonts w:asciiTheme="minorHAnsi" w:hAnsiTheme="minorHAnsi"/>
          <w:sz w:val="22"/>
          <w:szCs w:val="22"/>
        </w:rPr>
        <w:t>43</w:t>
      </w:r>
      <w:r>
        <w:rPr>
          <w:rFonts w:asciiTheme="minorHAnsi" w:hAnsiTheme="minorHAnsi"/>
          <w:sz w:val="22"/>
          <w:szCs w:val="22"/>
        </w:rPr>
        <w:t>,</w:t>
      </w:r>
      <w:r w:rsidRPr="00266611">
        <w:rPr>
          <w:rFonts w:asciiTheme="minorHAnsi" w:hAnsiTheme="minorHAnsi"/>
          <w:sz w:val="22"/>
          <w:szCs w:val="22"/>
        </w:rPr>
        <w:t>4</w:t>
      </w:r>
      <w:r w:rsidR="009759B6">
        <w:rPr>
          <w:rFonts w:asciiTheme="minorHAnsi" w:hAnsiTheme="minorHAnsi"/>
          <w:sz w:val="22"/>
          <w:szCs w:val="22"/>
        </w:rPr>
        <w:t>2</w:t>
      </w:r>
      <w:r>
        <w:rPr>
          <w:rFonts w:asciiTheme="minorHAnsi" w:hAnsiTheme="minorHAnsi"/>
          <w:sz w:val="22"/>
          <w:szCs w:val="22"/>
        </w:rPr>
        <w:t xml:space="preserve">). </w:t>
      </w:r>
      <w:r w:rsidR="009759B6">
        <w:rPr>
          <w:rFonts w:asciiTheme="minorHAnsi" w:hAnsiTheme="minorHAnsi"/>
          <w:sz w:val="22"/>
          <w:szCs w:val="22"/>
        </w:rPr>
        <w:t xml:space="preserve">Р (А </w:t>
      </w:r>
      <w:proofErr w:type="gramStart"/>
      <w:r w:rsidR="009759B6" w:rsidRPr="009759B6">
        <w:rPr>
          <w:rFonts w:asciiTheme="minorHAnsi" w:hAnsiTheme="minorHAnsi"/>
          <w:sz w:val="22"/>
          <w:szCs w:val="22"/>
        </w:rPr>
        <w:t>&lt; 0</w:t>
      </w:r>
      <w:proofErr w:type="gramEnd"/>
      <w:r w:rsidR="009759B6" w:rsidRPr="009759B6">
        <w:rPr>
          <w:rFonts w:asciiTheme="minorHAnsi" w:hAnsiTheme="minorHAnsi"/>
          <w:sz w:val="22"/>
          <w:szCs w:val="22"/>
        </w:rPr>
        <w:t>) = 55</w:t>
      </w:r>
      <w:r w:rsidR="009759B6">
        <w:rPr>
          <w:rFonts w:asciiTheme="minorHAnsi" w:hAnsiTheme="minorHAnsi"/>
          <w:sz w:val="22"/>
          <w:szCs w:val="22"/>
        </w:rPr>
        <w:t xml:space="preserve">,3%; Р (В </w:t>
      </w:r>
      <w:r w:rsidR="009759B6" w:rsidRPr="009759B6">
        <w:rPr>
          <w:rFonts w:asciiTheme="minorHAnsi" w:hAnsiTheme="minorHAnsi"/>
          <w:sz w:val="22"/>
          <w:szCs w:val="22"/>
        </w:rPr>
        <w:t>&gt;</w:t>
      </w:r>
      <w:r w:rsidR="009759B6">
        <w:rPr>
          <w:rFonts w:asciiTheme="minorHAnsi" w:hAnsiTheme="minorHAnsi"/>
          <w:sz w:val="22"/>
          <w:szCs w:val="22"/>
        </w:rPr>
        <w:t xml:space="preserve"> 0) = 99,7%;</w:t>
      </w:r>
      <w:r>
        <w:rPr>
          <w:rFonts w:asciiTheme="minorHAnsi" w:hAnsiTheme="minorHAnsi"/>
          <w:sz w:val="22"/>
          <w:szCs w:val="22"/>
        </w:rPr>
        <w:t xml:space="preserve"> </w:t>
      </w:r>
      <w:r w:rsidR="009759B6">
        <w:rPr>
          <w:rFonts w:asciiTheme="minorHAnsi" w:hAnsiTheme="minorHAnsi"/>
          <w:sz w:val="22"/>
          <w:szCs w:val="22"/>
        </w:rPr>
        <w:t>Р (</w:t>
      </w:r>
      <w:r>
        <w:rPr>
          <w:rFonts w:asciiTheme="minorHAnsi" w:hAnsiTheme="minorHAnsi"/>
          <w:sz w:val="22"/>
          <w:szCs w:val="22"/>
          <w:lang w:val="en-US"/>
        </w:rPr>
        <w:t>S</w:t>
      </w:r>
      <w:r>
        <w:rPr>
          <w:rFonts w:asciiTheme="minorHAnsi" w:hAnsiTheme="minorHAnsi"/>
          <w:sz w:val="22"/>
          <w:szCs w:val="22"/>
        </w:rPr>
        <w:t xml:space="preserve"> </w:t>
      </w:r>
      <w:r w:rsidRPr="00BA6C84">
        <w:rPr>
          <w:rFonts w:asciiTheme="minorHAnsi" w:hAnsiTheme="minorHAnsi"/>
          <w:sz w:val="22"/>
          <w:szCs w:val="22"/>
        </w:rPr>
        <w:t>&gt;</w:t>
      </w:r>
      <w:r>
        <w:rPr>
          <w:rFonts w:asciiTheme="minorHAnsi" w:hAnsiTheme="minorHAnsi"/>
          <w:sz w:val="22"/>
          <w:szCs w:val="22"/>
        </w:rPr>
        <w:t xml:space="preserve"> </w:t>
      </w:r>
      <w:r w:rsidRPr="00266611">
        <w:rPr>
          <w:rFonts w:asciiTheme="minorHAnsi" w:hAnsiTheme="minorHAnsi"/>
          <w:sz w:val="22"/>
          <w:szCs w:val="22"/>
        </w:rPr>
        <w:t>12</w:t>
      </w:r>
      <w:r w:rsidR="009759B6">
        <w:rPr>
          <w:rFonts w:asciiTheme="minorHAnsi" w:hAnsiTheme="minorHAnsi"/>
          <w:sz w:val="22"/>
          <w:szCs w:val="22"/>
        </w:rPr>
        <w:t>)</w:t>
      </w:r>
      <w:r>
        <w:rPr>
          <w:rFonts w:asciiTheme="minorHAnsi" w:hAnsiTheme="minorHAnsi"/>
          <w:sz w:val="22"/>
          <w:szCs w:val="22"/>
        </w:rPr>
        <w:t xml:space="preserve"> </w:t>
      </w:r>
      <w:r w:rsidR="009759B6">
        <w:rPr>
          <w:rFonts w:asciiTheme="minorHAnsi" w:hAnsiTheme="minorHAnsi"/>
          <w:sz w:val="22"/>
          <w:szCs w:val="22"/>
        </w:rPr>
        <w:t>= 82,5</w:t>
      </w:r>
      <w:r>
        <w:rPr>
          <w:rFonts w:asciiTheme="minorHAnsi" w:hAnsiTheme="minorHAnsi"/>
          <w:sz w:val="22"/>
          <w:szCs w:val="22"/>
        </w:rPr>
        <w:t>%.</w:t>
      </w:r>
    </w:p>
    <w:p w:rsidR="00266611" w:rsidRDefault="009759B6" w:rsidP="002C2C85">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5438693" cy="3238836"/>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Упр.7.1в.jpg"/>
                    <pic:cNvPicPr/>
                  </pic:nvPicPr>
                  <pic:blipFill>
                    <a:blip r:embed="rId284">
                      <a:extLst>
                        <a:ext uri="{28A0092B-C50C-407E-A947-70E740481C1C}">
                          <a14:useLocalDpi xmlns:a14="http://schemas.microsoft.com/office/drawing/2010/main" val="0"/>
                        </a:ext>
                      </a:extLst>
                    </a:blip>
                    <a:stretch>
                      <a:fillRect/>
                    </a:stretch>
                  </pic:blipFill>
                  <pic:spPr>
                    <a:xfrm>
                      <a:off x="0" y="0"/>
                      <a:ext cx="5447009" cy="3243789"/>
                    </a:xfrm>
                    <a:prstGeom prst="rect">
                      <a:avLst/>
                    </a:prstGeom>
                  </pic:spPr>
                </pic:pic>
              </a:graphicData>
            </a:graphic>
          </wp:inline>
        </w:drawing>
      </w:r>
    </w:p>
    <w:p w:rsidR="0027103D" w:rsidRDefault="0027103D" w:rsidP="002C2C85">
      <w:pPr>
        <w:spacing w:before="0" w:after="120"/>
        <w:ind w:firstLine="0"/>
        <w:jc w:val="left"/>
        <w:rPr>
          <w:rFonts w:asciiTheme="minorHAnsi" w:hAnsiTheme="minorHAnsi"/>
          <w:sz w:val="22"/>
          <w:szCs w:val="22"/>
        </w:rPr>
      </w:pPr>
      <w:r>
        <w:rPr>
          <w:rFonts w:asciiTheme="minorHAnsi" w:hAnsiTheme="minorHAnsi"/>
          <w:sz w:val="22"/>
          <w:szCs w:val="22"/>
        </w:rPr>
        <w:t xml:space="preserve">Я решил проверить правильность рассчитанных параметров, и запустил </w:t>
      </w:r>
      <w:r w:rsidRPr="0027103D">
        <w:rPr>
          <w:rFonts w:asciiTheme="minorHAnsi" w:hAnsiTheme="minorHAnsi"/>
          <w:i/>
          <w:sz w:val="22"/>
          <w:szCs w:val="22"/>
        </w:rPr>
        <w:t>Пакет анализа</w:t>
      </w:r>
      <w:r>
        <w:rPr>
          <w:rFonts w:asciiTheme="minorHAnsi" w:hAnsiTheme="minorHAnsi"/>
          <w:sz w:val="22"/>
          <w:szCs w:val="22"/>
        </w:rPr>
        <w:t xml:space="preserve"> (опцию </w:t>
      </w:r>
      <w:r w:rsidRPr="0027103D">
        <w:rPr>
          <w:rFonts w:asciiTheme="minorHAnsi" w:hAnsiTheme="minorHAnsi"/>
          <w:i/>
          <w:sz w:val="22"/>
          <w:szCs w:val="22"/>
        </w:rPr>
        <w:t>Регрессия</w:t>
      </w:r>
      <w:r>
        <w:rPr>
          <w:rFonts w:asciiTheme="minorHAnsi" w:hAnsiTheme="minorHAnsi"/>
          <w:sz w:val="22"/>
          <w:szCs w:val="22"/>
        </w:rPr>
        <w:t>). Вот что получилось:</w:t>
      </w:r>
    </w:p>
    <w:p w:rsidR="0027103D" w:rsidRDefault="0027103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6119495" cy="2436495"/>
            <wp:effectExtent l="0" t="0" r="0" b="190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Упр.7.1_в2.jpg"/>
                    <pic:cNvPicPr/>
                  </pic:nvPicPr>
                  <pic:blipFill>
                    <a:blip r:embed="rId285">
                      <a:extLst>
                        <a:ext uri="{28A0092B-C50C-407E-A947-70E740481C1C}">
                          <a14:useLocalDpi xmlns:a14="http://schemas.microsoft.com/office/drawing/2010/main" val="0"/>
                        </a:ext>
                      </a:extLst>
                    </a:blip>
                    <a:stretch>
                      <a:fillRect/>
                    </a:stretch>
                  </pic:blipFill>
                  <pic:spPr>
                    <a:xfrm>
                      <a:off x="0" y="0"/>
                      <a:ext cx="6119495" cy="2436495"/>
                    </a:xfrm>
                    <a:prstGeom prst="rect">
                      <a:avLst/>
                    </a:prstGeom>
                  </pic:spPr>
                </pic:pic>
              </a:graphicData>
            </a:graphic>
          </wp:inline>
        </w:drawing>
      </w:r>
    </w:p>
    <w:p w:rsidR="0027103D" w:rsidRDefault="0027103D" w:rsidP="002C2C85">
      <w:pPr>
        <w:spacing w:before="0" w:after="120"/>
        <w:ind w:firstLine="0"/>
        <w:jc w:val="left"/>
        <w:rPr>
          <w:rFonts w:asciiTheme="minorHAnsi" w:hAnsiTheme="minorHAnsi"/>
          <w:sz w:val="22"/>
          <w:szCs w:val="22"/>
        </w:rPr>
      </w:pPr>
      <w:r>
        <w:rPr>
          <w:rFonts w:asciiTheme="minorHAnsi" w:hAnsiTheme="minorHAnsi"/>
          <w:sz w:val="22"/>
          <w:szCs w:val="22"/>
        </w:rPr>
        <w:t>Видно, что параметры, полученные расчетом на основе формул и Пакетом анализа совпадают.</w:t>
      </w:r>
    </w:p>
    <w:p w:rsidR="0027103D" w:rsidRPr="0027103D" w:rsidRDefault="0027103D" w:rsidP="002C2C85">
      <w:pPr>
        <w:spacing w:before="0" w:after="120"/>
        <w:ind w:firstLine="0"/>
        <w:jc w:val="left"/>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г</w:t>
      </w:r>
      <w:proofErr w:type="gramEnd"/>
      <w:r>
        <w:rPr>
          <w:rFonts w:asciiTheme="minorHAnsi" w:hAnsiTheme="minorHAnsi"/>
          <w:sz w:val="22"/>
          <w:szCs w:val="22"/>
        </w:rPr>
        <w:t>) Построив на основании данных (</w:t>
      </w:r>
      <w:r>
        <w:rPr>
          <w:rFonts w:asciiTheme="minorHAnsi" w:hAnsiTheme="minorHAnsi"/>
          <w:sz w:val="22"/>
          <w:szCs w:val="22"/>
          <w:lang w:val="en-US"/>
        </w:rPr>
        <w:t>x</w:t>
      </w:r>
      <w:r w:rsidRPr="0027103D">
        <w:rPr>
          <w:rFonts w:asciiTheme="minorHAnsi" w:hAnsiTheme="minorHAnsi"/>
          <w:sz w:val="22"/>
          <w:szCs w:val="22"/>
          <w:vertAlign w:val="subscript"/>
          <w:lang w:val="en-US"/>
        </w:rPr>
        <w:t>i</w:t>
      </w:r>
      <w:r w:rsidRPr="0027103D">
        <w:rPr>
          <w:rFonts w:asciiTheme="minorHAnsi" w:hAnsiTheme="minorHAnsi"/>
          <w:sz w:val="22"/>
          <w:szCs w:val="22"/>
        </w:rPr>
        <w:t xml:space="preserve">, </w:t>
      </w:r>
      <w:proofErr w:type="spellStart"/>
      <w:r>
        <w:rPr>
          <w:rFonts w:asciiTheme="minorHAnsi" w:hAnsiTheme="minorHAnsi"/>
          <w:sz w:val="22"/>
          <w:szCs w:val="22"/>
          <w:lang w:val="en-US"/>
        </w:rPr>
        <w:t>y</w:t>
      </w:r>
      <w:r w:rsidRPr="0027103D">
        <w:rPr>
          <w:rFonts w:asciiTheme="minorHAnsi" w:hAnsiTheme="minorHAnsi"/>
          <w:sz w:val="22"/>
          <w:szCs w:val="22"/>
          <w:vertAlign w:val="subscript"/>
          <w:lang w:val="en-US"/>
        </w:rPr>
        <w:t>i</w:t>
      </w:r>
      <w:proofErr w:type="spellEnd"/>
      <w:r w:rsidRPr="0027103D">
        <w:rPr>
          <w:rFonts w:asciiTheme="minorHAnsi" w:hAnsiTheme="minorHAnsi"/>
          <w:sz w:val="22"/>
          <w:szCs w:val="22"/>
        </w:rPr>
        <w:t xml:space="preserve">) </w:t>
      </w:r>
      <w:r>
        <w:rPr>
          <w:rFonts w:asciiTheme="minorHAnsi" w:hAnsiTheme="minorHAnsi"/>
          <w:sz w:val="22"/>
          <w:szCs w:val="22"/>
        </w:rPr>
        <w:t xml:space="preserve">точечную диаграмму, можно увидеть, почему такие большие разбросы для параметров: данные не очень хорошо аппроксимируются линией. Коэффициент </w:t>
      </w:r>
      <w:r>
        <w:rPr>
          <w:rFonts w:asciiTheme="minorHAnsi" w:hAnsiTheme="minorHAnsi"/>
          <w:sz w:val="22"/>
          <w:szCs w:val="22"/>
          <w:lang w:val="en-US"/>
        </w:rPr>
        <w:t>R</w:t>
      </w:r>
      <w:r w:rsidRPr="0027103D">
        <w:rPr>
          <w:rFonts w:asciiTheme="minorHAnsi" w:hAnsiTheme="minorHAnsi"/>
          <w:sz w:val="22"/>
          <w:szCs w:val="22"/>
          <w:vertAlign w:val="superscript"/>
          <w:lang w:val="en-US"/>
        </w:rPr>
        <w:t>2</w:t>
      </w:r>
      <w:r>
        <w:rPr>
          <w:rFonts w:asciiTheme="minorHAnsi" w:hAnsiTheme="minorHAnsi"/>
          <w:sz w:val="22"/>
          <w:szCs w:val="22"/>
          <w:lang w:val="en-US"/>
        </w:rPr>
        <w:t xml:space="preserve"> </w:t>
      </w:r>
      <w:r>
        <w:rPr>
          <w:rFonts w:asciiTheme="minorHAnsi" w:hAnsiTheme="minorHAnsi"/>
          <w:sz w:val="22"/>
          <w:szCs w:val="22"/>
        </w:rPr>
        <w:t>показывает, что только 65,5% данных можно объяснить линейной зависимостью</w:t>
      </w:r>
    </w:p>
    <w:p w:rsidR="0027103D" w:rsidRPr="00266611" w:rsidRDefault="0027103D" w:rsidP="002C2C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46282" cy="2219336"/>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Упр.7.1г.jpg"/>
                    <pic:cNvPicPr/>
                  </pic:nvPicPr>
                  <pic:blipFill>
                    <a:blip r:embed="rId286">
                      <a:extLst>
                        <a:ext uri="{28A0092B-C50C-407E-A947-70E740481C1C}">
                          <a14:useLocalDpi xmlns:a14="http://schemas.microsoft.com/office/drawing/2010/main" val="0"/>
                        </a:ext>
                      </a:extLst>
                    </a:blip>
                    <a:stretch>
                      <a:fillRect/>
                    </a:stretch>
                  </pic:blipFill>
                  <pic:spPr>
                    <a:xfrm>
                      <a:off x="0" y="0"/>
                      <a:ext cx="3560015" cy="2227930"/>
                    </a:xfrm>
                    <a:prstGeom prst="rect">
                      <a:avLst/>
                    </a:prstGeom>
                  </pic:spPr>
                </pic:pic>
              </a:graphicData>
            </a:graphic>
          </wp:inline>
        </w:drawing>
      </w:r>
    </w:p>
    <w:p w:rsidR="0027103D" w:rsidRPr="0027103D" w:rsidRDefault="0027103D" w:rsidP="002C2C85">
      <w:pPr>
        <w:spacing w:before="0" w:after="120"/>
        <w:ind w:firstLine="0"/>
        <w:jc w:val="left"/>
        <w:rPr>
          <w:rFonts w:asciiTheme="minorHAnsi" w:hAnsiTheme="minorHAnsi"/>
          <w:sz w:val="22"/>
          <w:szCs w:val="22"/>
        </w:rPr>
      </w:pPr>
      <w:r>
        <w:rPr>
          <w:rFonts w:asciiTheme="minorHAnsi" w:hAnsiTheme="minorHAnsi"/>
          <w:sz w:val="22"/>
          <w:szCs w:val="22"/>
        </w:rPr>
        <w:lastRenderedPageBreak/>
        <w:t xml:space="preserve">7.2. Поскольку априорные оценки отсутствуют, еще один точно такой же набор не будет влиять на средние. Зато его воздействие на ширину диапазонов очевидно, так как вырастет </w:t>
      </w:r>
      <w:r w:rsidRPr="0027103D">
        <w:rPr>
          <w:rFonts w:asciiTheme="minorHAnsi" w:hAnsiTheme="minorHAnsi"/>
          <w:i/>
          <w:sz w:val="22"/>
          <w:szCs w:val="22"/>
          <w:lang w:val="en-US"/>
        </w:rPr>
        <w:t>n</w:t>
      </w:r>
      <w:r w:rsidRPr="0027103D">
        <w:rPr>
          <w:rFonts w:asciiTheme="minorHAnsi" w:hAnsiTheme="minorHAnsi"/>
          <w:sz w:val="22"/>
          <w:szCs w:val="22"/>
        </w:rPr>
        <w:t xml:space="preserve"> –</w:t>
      </w:r>
      <w:r>
        <w:rPr>
          <w:rFonts w:asciiTheme="minorHAnsi" w:hAnsiTheme="minorHAnsi"/>
          <w:sz w:val="22"/>
          <w:szCs w:val="22"/>
        </w:rPr>
        <w:t xml:space="preserve"> объем выборки.</w:t>
      </w:r>
    </w:p>
    <w:p w:rsidR="006D466E" w:rsidRPr="006D466E" w:rsidRDefault="006D466E" w:rsidP="002C2C85">
      <w:pPr>
        <w:spacing w:before="0" w:after="120"/>
        <w:ind w:firstLine="0"/>
        <w:jc w:val="left"/>
        <w:rPr>
          <w:rFonts w:asciiTheme="minorHAnsi" w:hAnsiTheme="minorHAnsi"/>
          <w:sz w:val="22"/>
          <w:szCs w:val="22"/>
        </w:rPr>
      </w:pPr>
      <w:r>
        <w:rPr>
          <w:rFonts w:asciiTheme="minorHAnsi" w:hAnsiTheme="minorHAnsi"/>
          <w:sz w:val="22"/>
          <w:szCs w:val="22"/>
          <w:lang w:val="en-US"/>
        </w:rPr>
        <w:t>7</w:t>
      </w:r>
      <w:r>
        <w:rPr>
          <w:rFonts w:asciiTheme="minorHAnsi" w:hAnsiTheme="minorHAnsi"/>
          <w:sz w:val="22"/>
          <w:szCs w:val="22"/>
        </w:rPr>
        <w:t>.3. Если ŝ =</w:t>
      </w:r>
      <w:r w:rsidRPr="002C2C85">
        <w:rPr>
          <w:rFonts w:asciiTheme="minorHAnsi" w:hAnsiTheme="minorHAnsi"/>
          <w:sz w:val="22"/>
          <w:szCs w:val="22"/>
        </w:rPr>
        <w:t xml:space="preserve"> </w:t>
      </w:r>
      <w:proofErr w:type="gramStart"/>
      <w:r w:rsidRPr="002C2C85">
        <w:rPr>
          <w:rFonts w:asciiTheme="minorHAnsi" w:hAnsiTheme="minorHAnsi"/>
          <w:sz w:val="22"/>
          <w:szCs w:val="22"/>
        </w:rPr>
        <w:t>0</w:t>
      </w:r>
      <w:proofErr w:type="gramEnd"/>
      <w:r>
        <w:rPr>
          <w:rFonts w:asciiTheme="minorHAnsi" w:hAnsiTheme="minorHAnsi"/>
          <w:sz w:val="22"/>
          <w:szCs w:val="22"/>
        </w:rPr>
        <w:t xml:space="preserve">, то </w:t>
      </w:r>
      <w:proofErr w:type="spellStart"/>
      <w:r>
        <w:rPr>
          <w:rFonts w:asciiTheme="minorHAnsi" w:hAnsiTheme="minorHAnsi"/>
          <w:sz w:val="22"/>
          <w:szCs w:val="22"/>
        </w:rPr>
        <w:t>ŝ</w:t>
      </w:r>
      <w:r w:rsidRPr="006D466E">
        <w:rPr>
          <w:rFonts w:asciiTheme="minorHAnsi" w:hAnsiTheme="minorHAnsi"/>
          <w:sz w:val="22"/>
          <w:szCs w:val="22"/>
          <w:vertAlign w:val="subscript"/>
        </w:rPr>
        <w:t>А</w:t>
      </w:r>
      <w:proofErr w:type="spellEnd"/>
      <w:r>
        <w:rPr>
          <w:rFonts w:asciiTheme="minorHAnsi" w:hAnsiTheme="minorHAnsi"/>
          <w:sz w:val="22"/>
          <w:szCs w:val="22"/>
        </w:rPr>
        <w:t xml:space="preserve">, </w:t>
      </w:r>
      <w:proofErr w:type="spellStart"/>
      <w:r>
        <w:rPr>
          <w:rFonts w:asciiTheme="minorHAnsi" w:hAnsiTheme="minorHAnsi"/>
          <w:sz w:val="22"/>
          <w:szCs w:val="22"/>
        </w:rPr>
        <w:t>ŝ</w:t>
      </w:r>
      <w:r w:rsidRPr="006D466E">
        <w:rPr>
          <w:rFonts w:asciiTheme="minorHAnsi" w:hAnsiTheme="minorHAnsi"/>
          <w:sz w:val="22"/>
          <w:szCs w:val="22"/>
          <w:vertAlign w:val="subscript"/>
        </w:rPr>
        <w:t>В</w:t>
      </w:r>
      <w:proofErr w:type="spellEnd"/>
      <w:r>
        <w:rPr>
          <w:rFonts w:asciiTheme="minorHAnsi" w:hAnsiTheme="minorHAnsi"/>
          <w:sz w:val="22"/>
          <w:szCs w:val="22"/>
        </w:rPr>
        <w:t xml:space="preserve"> и </w:t>
      </w:r>
      <w:r>
        <w:rPr>
          <w:rFonts w:asciiTheme="minorHAnsi" w:hAnsiTheme="minorHAnsi"/>
          <w:sz w:val="22"/>
          <w:szCs w:val="22"/>
          <w:lang w:val="en-US"/>
        </w:rPr>
        <w:t xml:space="preserve">S </w:t>
      </w:r>
      <w:r>
        <w:rPr>
          <w:rFonts w:asciiTheme="minorHAnsi" w:hAnsiTheme="minorHAnsi"/>
          <w:sz w:val="22"/>
          <w:szCs w:val="22"/>
        </w:rPr>
        <w:t xml:space="preserve">тоже равны нулю. То есть, значения А и В вырождены и в точности равны а̂ и </w:t>
      </w:r>
      <w:r>
        <w:rPr>
          <w:rFonts w:asciiTheme="minorHAnsi" w:hAnsiTheme="minorHAnsi"/>
          <w:sz w:val="22"/>
          <w:szCs w:val="22"/>
          <w:lang w:val="en-US"/>
        </w:rPr>
        <w:t xml:space="preserve">b̂ </w:t>
      </w:r>
      <w:r>
        <w:rPr>
          <w:rFonts w:asciiTheme="minorHAnsi" w:hAnsiTheme="minorHAnsi"/>
          <w:sz w:val="22"/>
          <w:szCs w:val="22"/>
        </w:rPr>
        <w:t>соответственно. Это означает, что нет никаких интервалов для А и В, а полученная выборка в точности определяет неизвестные А и В.</w:t>
      </w:r>
    </w:p>
    <w:p w:rsidR="006D466E" w:rsidRPr="006D466E" w:rsidRDefault="006D466E" w:rsidP="002C2C85">
      <w:pPr>
        <w:spacing w:before="0" w:after="120"/>
        <w:ind w:firstLine="0"/>
        <w:jc w:val="left"/>
        <w:rPr>
          <w:rFonts w:asciiTheme="minorHAnsi" w:hAnsiTheme="minorHAnsi"/>
          <w:sz w:val="22"/>
          <w:szCs w:val="22"/>
        </w:rPr>
      </w:pPr>
      <w:r>
        <w:rPr>
          <w:rFonts w:asciiTheme="minorHAnsi" w:hAnsiTheme="minorHAnsi"/>
          <w:sz w:val="22"/>
          <w:szCs w:val="22"/>
        </w:rPr>
        <w:t>7.4. Чем больше абсолютные значения х</w:t>
      </w:r>
      <w:proofErr w:type="spellStart"/>
      <w:r w:rsidRPr="006D466E">
        <w:rPr>
          <w:rFonts w:asciiTheme="minorHAnsi" w:hAnsiTheme="minorHAnsi"/>
          <w:sz w:val="22"/>
          <w:szCs w:val="22"/>
          <w:vertAlign w:val="subscript"/>
          <w:lang w:val="en-US"/>
        </w:rPr>
        <w:t>i</w:t>
      </w:r>
      <w:proofErr w:type="spellEnd"/>
      <w:r>
        <w:rPr>
          <w:rFonts w:asciiTheme="minorHAnsi" w:hAnsiTheme="minorHAnsi"/>
          <w:sz w:val="22"/>
          <w:szCs w:val="22"/>
        </w:rPr>
        <w:t xml:space="preserve"> (а следовательно, и х̅), тем </w:t>
      </w:r>
      <w:proofErr w:type="spellStart"/>
      <w:r>
        <w:rPr>
          <w:rFonts w:asciiTheme="minorHAnsi" w:hAnsiTheme="minorHAnsi"/>
          <w:sz w:val="22"/>
          <w:szCs w:val="22"/>
        </w:rPr>
        <w:t>больш</w:t>
      </w:r>
      <w:r w:rsidR="0059326F">
        <w:rPr>
          <w:rFonts w:asciiTheme="minorHAnsi" w:hAnsiTheme="minorHAnsi"/>
          <w:sz w:val="22"/>
          <w:szCs w:val="22"/>
        </w:rPr>
        <w:t>̂</w:t>
      </w:r>
      <w:r>
        <w:rPr>
          <w:rFonts w:asciiTheme="minorHAnsi" w:hAnsiTheme="minorHAnsi"/>
          <w:sz w:val="22"/>
          <w:szCs w:val="22"/>
        </w:rPr>
        <w:t>е</w:t>
      </w:r>
      <w:proofErr w:type="spellEnd"/>
      <w:r>
        <w:rPr>
          <w:rFonts w:asciiTheme="minorHAnsi" w:hAnsiTheme="minorHAnsi"/>
          <w:sz w:val="22"/>
          <w:szCs w:val="22"/>
        </w:rPr>
        <w:t xml:space="preserve"> абсолютные значения разбросов </w:t>
      </w:r>
      <w:proofErr w:type="spellStart"/>
      <w:r w:rsidRPr="002C2C85">
        <w:rPr>
          <w:rFonts w:asciiTheme="minorHAnsi" w:hAnsiTheme="minorHAnsi"/>
          <w:sz w:val="22"/>
          <w:szCs w:val="22"/>
        </w:rPr>
        <w:t>s</w:t>
      </w:r>
      <w:r w:rsidRPr="006D466E">
        <w:rPr>
          <w:rFonts w:asciiTheme="minorHAnsi" w:hAnsiTheme="minorHAnsi"/>
          <w:sz w:val="22"/>
          <w:szCs w:val="22"/>
          <w:vertAlign w:val="subscript"/>
        </w:rPr>
        <w:t>A</w:t>
      </w:r>
      <w:proofErr w:type="spellEnd"/>
      <w:r w:rsidRPr="002C2C85">
        <w:rPr>
          <w:rFonts w:asciiTheme="minorHAnsi" w:hAnsiTheme="minorHAnsi"/>
          <w:sz w:val="22"/>
          <w:szCs w:val="22"/>
        </w:rPr>
        <w:t xml:space="preserve"> (и </w:t>
      </w:r>
      <w:proofErr w:type="spellStart"/>
      <w:r w:rsidRPr="002C2C85">
        <w:rPr>
          <w:rFonts w:asciiTheme="minorHAnsi" w:hAnsiTheme="minorHAnsi"/>
          <w:sz w:val="22"/>
          <w:szCs w:val="22"/>
        </w:rPr>
        <w:t>s</w:t>
      </w:r>
      <w:r>
        <w:rPr>
          <w:rFonts w:asciiTheme="minorHAnsi" w:hAnsiTheme="minorHAnsi"/>
          <w:sz w:val="22"/>
          <w:szCs w:val="22"/>
        </w:rPr>
        <w:t>̂</w:t>
      </w:r>
      <w:r w:rsidRPr="006D466E">
        <w:rPr>
          <w:rFonts w:asciiTheme="minorHAnsi" w:hAnsiTheme="minorHAnsi"/>
          <w:sz w:val="22"/>
          <w:szCs w:val="22"/>
          <w:vertAlign w:val="subscript"/>
        </w:rPr>
        <w:t>A</w:t>
      </w:r>
      <w:proofErr w:type="spellEnd"/>
      <w:r w:rsidRPr="002C2C85">
        <w:rPr>
          <w:rFonts w:asciiTheme="minorHAnsi" w:hAnsiTheme="minorHAnsi"/>
          <w:sz w:val="22"/>
          <w:szCs w:val="22"/>
        </w:rPr>
        <w:t>)</w:t>
      </w:r>
      <w:r>
        <w:rPr>
          <w:rFonts w:asciiTheme="minorHAnsi" w:hAnsiTheme="minorHAnsi"/>
          <w:sz w:val="22"/>
          <w:szCs w:val="22"/>
        </w:rPr>
        <w:t>.</w:t>
      </w:r>
    </w:p>
    <w:p w:rsidR="00732B0A" w:rsidRDefault="00732B0A" w:rsidP="00732B0A">
      <w:pPr>
        <w:spacing w:before="360" w:after="120"/>
        <w:ind w:firstLine="0"/>
        <w:jc w:val="left"/>
        <w:rPr>
          <w:rFonts w:asciiTheme="minorHAnsi" w:hAnsiTheme="minorHAnsi"/>
          <w:b/>
          <w:sz w:val="22"/>
          <w:szCs w:val="22"/>
        </w:rPr>
      </w:pPr>
      <w:r w:rsidRPr="00732B0A">
        <w:rPr>
          <w:rFonts w:asciiTheme="minorHAnsi" w:hAnsiTheme="minorHAnsi"/>
          <w:b/>
          <w:sz w:val="22"/>
          <w:szCs w:val="22"/>
        </w:rPr>
        <w:t>Глава 8. Развитие регрессионного анализа</w:t>
      </w:r>
      <w:r w:rsidR="00D34CC1">
        <w:rPr>
          <w:rStyle w:val="ac"/>
          <w:rFonts w:asciiTheme="minorHAnsi" w:hAnsiTheme="minorHAnsi"/>
          <w:b/>
          <w:sz w:val="22"/>
          <w:szCs w:val="22"/>
        </w:rPr>
        <w:footnoteReference w:id="9"/>
      </w:r>
    </w:p>
    <w:p w:rsidR="0059326F" w:rsidRPr="00732B0A" w:rsidRDefault="00D34CC1" w:rsidP="00732B0A">
      <w:pPr>
        <w:spacing w:before="360" w:after="120"/>
        <w:ind w:firstLine="0"/>
        <w:jc w:val="left"/>
        <w:rPr>
          <w:rFonts w:asciiTheme="minorHAnsi" w:hAnsiTheme="minorHAnsi"/>
          <w:b/>
          <w:sz w:val="22"/>
          <w:szCs w:val="22"/>
        </w:rPr>
      </w:pPr>
      <w:r>
        <w:rPr>
          <w:rFonts w:asciiTheme="minorHAnsi" w:hAnsiTheme="minorHAnsi"/>
          <w:b/>
          <w:sz w:val="22"/>
          <w:szCs w:val="22"/>
        </w:rPr>
        <w:t>Глава 9. Уравнения с одновременными уравнениями</w:t>
      </w:r>
      <w:bookmarkStart w:id="30" w:name="_GoBack"/>
      <w:bookmarkEnd w:id="30"/>
    </w:p>
    <w:sectPr w:rsidR="0059326F" w:rsidRPr="00732B0A"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7FF" w:rsidRDefault="00B977FF" w:rsidP="005A5832">
      <w:pPr>
        <w:spacing w:after="0"/>
      </w:pPr>
      <w:r>
        <w:separator/>
      </w:r>
    </w:p>
  </w:endnote>
  <w:endnote w:type="continuationSeparator" w:id="0">
    <w:p w:rsidR="00B977FF" w:rsidRDefault="00B977FF"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7FF" w:rsidRDefault="00B977FF" w:rsidP="005A5832">
      <w:pPr>
        <w:spacing w:after="0"/>
      </w:pPr>
      <w:r>
        <w:separator/>
      </w:r>
    </w:p>
  </w:footnote>
  <w:footnote w:type="continuationSeparator" w:id="0">
    <w:p w:rsidR="00B977FF" w:rsidRDefault="00B977FF" w:rsidP="005A5832">
      <w:pPr>
        <w:spacing w:after="0"/>
      </w:pPr>
      <w:r>
        <w:continuationSeparator/>
      </w:r>
    </w:p>
  </w:footnote>
  <w:footnote w:id="1">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Не все формулы, приведенные в книге я воспроизвожу в настоящей заметке, но чтобы не запутаться нумерацию я сохранил</w:t>
      </w:r>
    </w:p>
  </w:footnote>
  <w:footnote w:id="2">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Разделы 3.5. </w:t>
      </w:r>
      <w:r w:rsidRPr="00D34CC1">
        <w:rPr>
          <w:rFonts w:asciiTheme="minorHAnsi" w:hAnsiTheme="minorHAnsi"/>
          <w:i/>
          <w:sz w:val="20"/>
        </w:rPr>
        <w:t xml:space="preserve">Многомерные вероятностные распределения </w:t>
      </w:r>
      <w:r w:rsidRPr="00D34CC1">
        <w:rPr>
          <w:rFonts w:asciiTheme="minorHAnsi" w:hAnsiTheme="minorHAnsi"/>
          <w:sz w:val="20"/>
        </w:rPr>
        <w:t>и</w:t>
      </w:r>
      <w:r w:rsidRPr="00D34CC1">
        <w:rPr>
          <w:rFonts w:asciiTheme="minorHAnsi" w:hAnsiTheme="minorHAnsi"/>
          <w:i/>
          <w:sz w:val="20"/>
        </w:rPr>
        <w:t xml:space="preserve"> 3.6. Обобщающие характеристики </w:t>
      </w:r>
      <w:r w:rsidRPr="00D34CC1">
        <w:rPr>
          <w:rFonts w:asciiTheme="minorHAnsi" w:hAnsiTheme="minorHAnsi"/>
          <w:sz w:val="20"/>
        </w:rPr>
        <w:t>мне показался излишне сложным, поэтому я их пропустил.</w:t>
      </w:r>
    </w:p>
  </w:footnote>
  <w:footnote w:id="3">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Напомню, что буквой </w:t>
      </w:r>
      <w:r w:rsidRPr="00D34CC1">
        <w:rPr>
          <w:rFonts w:asciiTheme="minorHAnsi" w:hAnsiTheme="minorHAnsi"/>
          <w:sz w:val="20"/>
          <w:lang w:val="en-US"/>
        </w:rPr>
        <w:t>U</w:t>
      </w:r>
      <w:r w:rsidRPr="00D34CC1">
        <w:rPr>
          <w:rFonts w:asciiTheme="minorHAnsi" w:hAnsiTheme="minorHAnsi"/>
          <w:sz w:val="20"/>
        </w:rPr>
        <w:t xml:space="preserve"> обозначается равномерное распределение на отрезке </w:t>
      </w:r>
      <w:r w:rsidRPr="00D34CC1">
        <w:rPr>
          <w:rFonts w:asciiTheme="minorHAnsi" w:hAnsiTheme="minorHAnsi"/>
          <w:sz w:val="20"/>
          <w:lang w:val="en-US"/>
        </w:rPr>
        <w:t>U</w:t>
      </w:r>
      <w:r w:rsidRPr="00D34CC1">
        <w:rPr>
          <w:rFonts w:asciiTheme="minorHAnsi" w:hAnsiTheme="minorHAnsi"/>
          <w:sz w:val="20"/>
        </w:rPr>
        <w:t xml:space="preserve"> [</w:t>
      </w:r>
      <w:r w:rsidRPr="00D34CC1">
        <w:rPr>
          <w:rFonts w:asciiTheme="minorHAnsi" w:hAnsiTheme="minorHAnsi"/>
          <w:sz w:val="20"/>
          <w:lang w:val="en-US"/>
        </w:rPr>
        <w:t>a</w:t>
      </w:r>
      <w:r w:rsidRPr="00D34CC1">
        <w:rPr>
          <w:rFonts w:asciiTheme="minorHAnsi" w:hAnsiTheme="minorHAnsi"/>
          <w:sz w:val="20"/>
        </w:rPr>
        <w:t xml:space="preserve">, </w:t>
      </w:r>
      <w:r w:rsidRPr="00D34CC1">
        <w:rPr>
          <w:rFonts w:asciiTheme="minorHAnsi" w:hAnsiTheme="minorHAnsi"/>
          <w:sz w:val="20"/>
          <w:lang w:val="en-US"/>
        </w:rPr>
        <w:t>b</w:t>
      </w:r>
      <w:r w:rsidRPr="00D34CC1">
        <w:rPr>
          <w:rFonts w:asciiTheme="minorHAnsi" w:hAnsiTheme="minorHAnsi"/>
          <w:sz w:val="20"/>
        </w:rPr>
        <w:t xml:space="preserve">], а </w:t>
      </w:r>
      <w:r w:rsidRPr="00D34CC1">
        <w:rPr>
          <w:rFonts w:asciiTheme="minorHAnsi" w:hAnsiTheme="minorHAnsi"/>
          <w:sz w:val="20"/>
          <w:lang w:val="en-US"/>
        </w:rPr>
        <w:t>N</w:t>
      </w:r>
      <w:r w:rsidRPr="00D34CC1">
        <w:rPr>
          <w:rFonts w:asciiTheme="minorHAnsi" w:hAnsiTheme="minorHAnsi"/>
          <w:sz w:val="20"/>
        </w:rPr>
        <w:t xml:space="preserve"> – нормальное распределение с параметрами </w:t>
      </w:r>
      <w:r w:rsidRPr="00D34CC1">
        <w:rPr>
          <w:rFonts w:asciiTheme="minorHAnsi" w:hAnsiTheme="minorHAnsi"/>
          <w:sz w:val="20"/>
          <w:lang w:val="en-US"/>
        </w:rPr>
        <w:t>N</w:t>
      </w:r>
      <w:r w:rsidRPr="00D34CC1">
        <w:rPr>
          <w:rFonts w:asciiTheme="minorHAnsi" w:hAnsiTheme="minorHAnsi"/>
          <w:sz w:val="20"/>
        </w:rPr>
        <w:t xml:space="preserve"> [µ, σ</w:t>
      </w:r>
      <w:r w:rsidRPr="00D34CC1">
        <w:rPr>
          <w:rFonts w:asciiTheme="minorHAnsi" w:hAnsiTheme="minorHAnsi"/>
          <w:sz w:val="20"/>
          <w:vertAlign w:val="superscript"/>
        </w:rPr>
        <w:t>2</w:t>
      </w:r>
      <w:r w:rsidRPr="00D34CC1">
        <w:rPr>
          <w:rFonts w:asciiTheme="minorHAnsi" w:hAnsiTheme="minorHAnsi"/>
          <w:sz w:val="20"/>
        </w:rPr>
        <w:t>]</w:t>
      </w:r>
    </w:p>
  </w:footnote>
  <w:footnote w:id="4">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Оставшаяся часть раздела показалась мне слишком сложной для восприятия, поэтому я ее опустил</w:t>
      </w:r>
    </w:p>
  </w:footnote>
  <w:footnote w:id="5">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Напомню, что книга издана на русском языке в 1987 г. Сегодня использование бета-распределения не вызывает трудностей благодаря функциям </w:t>
      </w:r>
      <w:r w:rsidRPr="00D34CC1">
        <w:rPr>
          <w:rFonts w:asciiTheme="minorHAnsi" w:hAnsiTheme="minorHAnsi"/>
          <w:sz w:val="20"/>
          <w:lang w:val="en-US"/>
        </w:rPr>
        <w:t>Excel</w:t>
      </w:r>
      <w:r w:rsidRPr="00D34CC1">
        <w:rPr>
          <w:rFonts w:asciiTheme="minorHAnsi" w:hAnsiTheme="minorHAnsi"/>
          <w:sz w:val="20"/>
        </w:rPr>
        <w:t xml:space="preserve"> =БЕТА.РАСП() и =БЕТА.ОБР()</w:t>
      </w:r>
    </w:p>
  </w:footnote>
  <w:footnote w:id="6">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Напомню, что все эти ухищрения с использование аппроксимации бета-распределения нормальным распределением связаны с тем, что во времена написания книги не было замечательной программы </w:t>
      </w:r>
      <w:r w:rsidRPr="00D34CC1">
        <w:rPr>
          <w:rFonts w:asciiTheme="minorHAnsi" w:hAnsiTheme="minorHAnsi"/>
          <w:sz w:val="20"/>
          <w:lang w:val="en-US"/>
        </w:rPr>
        <w:t>Excel</w:t>
      </w:r>
      <w:r w:rsidRPr="00D34CC1">
        <w:rPr>
          <w:rFonts w:asciiTheme="minorHAnsi" w:hAnsiTheme="minorHAnsi"/>
          <w:sz w:val="20"/>
        </w:rPr>
        <w:t>.</w:t>
      </w:r>
    </w:p>
  </w:footnote>
  <w:footnote w:id="7">
    <w:p w:rsidR="00B977FF" w:rsidRPr="00D34CC1" w:rsidRDefault="00B977FF" w:rsidP="00D34CC1">
      <w:pPr>
        <w:pStyle w:val="a5"/>
        <w:ind w:firstLine="0"/>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С точки зрения </w:t>
      </w:r>
      <w:r w:rsidRPr="00D34CC1">
        <w:rPr>
          <w:rFonts w:asciiTheme="minorHAnsi" w:hAnsiTheme="minorHAnsi"/>
          <w:sz w:val="20"/>
          <w:lang w:val="en-US"/>
        </w:rPr>
        <w:t>Excel</w:t>
      </w:r>
      <w:r w:rsidRPr="00D34CC1">
        <w:rPr>
          <w:rFonts w:asciiTheme="minorHAnsi" w:hAnsiTheme="minorHAnsi"/>
          <w:sz w:val="20"/>
        </w:rPr>
        <w:t xml:space="preserve"> преимущество спорное, так как имеется как функция ХИ2.РАСП, так и ГАМММА.РАСП… </w:t>
      </w:r>
      <w:r w:rsidRPr="00D34CC1">
        <w:rPr>
          <w:rFonts w:asciiTheme="minorHAnsi" w:hAnsiTheme="minorHAnsi"/>
          <w:sz w:val="20"/>
        </w:rPr>
        <w:sym w:font="Wingdings" w:char="F04A"/>
      </w:r>
    </w:p>
  </w:footnote>
  <w:footnote w:id="8">
    <w:p w:rsidR="00B977FF" w:rsidRPr="00D34CC1" w:rsidRDefault="00B977FF" w:rsidP="00D34CC1">
      <w:pPr>
        <w:pStyle w:val="a5"/>
        <w:ind w:firstLine="0"/>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К сожалению автор (или переводчик?) одной и той же буквой Р обозначает, и вероятность, и точность.</w:t>
      </w:r>
    </w:p>
  </w:footnote>
  <w:footnote w:id="9">
    <w:p w:rsidR="00B977FF" w:rsidRPr="00D34CC1" w:rsidRDefault="00B977FF" w:rsidP="00D34CC1">
      <w:pPr>
        <w:pStyle w:val="a5"/>
        <w:ind w:firstLine="0"/>
        <w:jc w:val="left"/>
        <w:rPr>
          <w:rFonts w:asciiTheme="minorHAnsi" w:hAnsiTheme="minorHAnsi"/>
          <w:sz w:val="20"/>
        </w:rPr>
      </w:pPr>
      <w:r w:rsidRPr="00D34CC1">
        <w:rPr>
          <w:rStyle w:val="ac"/>
          <w:rFonts w:asciiTheme="minorHAnsi" w:hAnsiTheme="minorHAnsi"/>
          <w:sz w:val="20"/>
        </w:rPr>
        <w:footnoteRef/>
      </w:r>
      <w:r w:rsidRPr="00D34CC1">
        <w:rPr>
          <w:rFonts w:asciiTheme="minorHAnsi" w:hAnsiTheme="minorHAnsi"/>
          <w:sz w:val="20"/>
        </w:rPr>
        <w:t xml:space="preserve"> </w:t>
      </w:r>
      <w:r>
        <w:rPr>
          <w:rFonts w:asciiTheme="minorHAnsi" w:hAnsiTheme="minorHAnsi"/>
          <w:sz w:val="20"/>
        </w:rPr>
        <w:t>Дальнейшее изложение показалось мне слишком специфичным, не добавляющим нового понимания по теме байесовской вероятности, поэтому оно опущено. В то же время именно эта часть книги может быть интересна тем, кто изучает эконометрику. В этом случае, вы легко найдете книгу в Интернете.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157B54A9"/>
    <w:multiLevelType w:val="hybridMultilevel"/>
    <w:tmpl w:val="2146F5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03377B"/>
    <w:multiLevelType w:val="hybridMultilevel"/>
    <w:tmpl w:val="35124A38"/>
    <w:lvl w:ilvl="0" w:tplc="E4F674E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D43EDE"/>
    <w:multiLevelType w:val="hybridMultilevel"/>
    <w:tmpl w:val="FCC6F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04D12"/>
    <w:rsid w:val="0001208F"/>
    <w:rsid w:val="00014219"/>
    <w:rsid w:val="000151F0"/>
    <w:rsid w:val="0001577C"/>
    <w:rsid w:val="000200F8"/>
    <w:rsid w:val="00021D0B"/>
    <w:rsid w:val="00035935"/>
    <w:rsid w:val="0003652C"/>
    <w:rsid w:val="000377D6"/>
    <w:rsid w:val="00040CC7"/>
    <w:rsid w:val="00042BE4"/>
    <w:rsid w:val="00045708"/>
    <w:rsid w:val="00055F47"/>
    <w:rsid w:val="000628DC"/>
    <w:rsid w:val="00070FD7"/>
    <w:rsid w:val="00072062"/>
    <w:rsid w:val="000728B7"/>
    <w:rsid w:val="00083764"/>
    <w:rsid w:val="00085045"/>
    <w:rsid w:val="00093A8E"/>
    <w:rsid w:val="00096A9D"/>
    <w:rsid w:val="000972D3"/>
    <w:rsid w:val="000A701F"/>
    <w:rsid w:val="000C61F4"/>
    <w:rsid w:val="000D2C04"/>
    <w:rsid w:val="000D2CB2"/>
    <w:rsid w:val="00106C72"/>
    <w:rsid w:val="00107670"/>
    <w:rsid w:val="00110DBF"/>
    <w:rsid w:val="00142B9D"/>
    <w:rsid w:val="00142EEC"/>
    <w:rsid w:val="00147537"/>
    <w:rsid w:val="00147A4E"/>
    <w:rsid w:val="0016404F"/>
    <w:rsid w:val="00165E6F"/>
    <w:rsid w:val="001717CC"/>
    <w:rsid w:val="00182C41"/>
    <w:rsid w:val="001932C9"/>
    <w:rsid w:val="001A4BE4"/>
    <w:rsid w:val="001A7378"/>
    <w:rsid w:val="001B36B8"/>
    <w:rsid w:val="001B62A9"/>
    <w:rsid w:val="001C0120"/>
    <w:rsid w:val="001C56FF"/>
    <w:rsid w:val="001C7794"/>
    <w:rsid w:val="001D1A04"/>
    <w:rsid w:val="001D7F31"/>
    <w:rsid w:val="001E19B8"/>
    <w:rsid w:val="001E6550"/>
    <w:rsid w:val="001F3B3A"/>
    <w:rsid w:val="00212EF2"/>
    <w:rsid w:val="00222280"/>
    <w:rsid w:val="00230A60"/>
    <w:rsid w:val="00243BA6"/>
    <w:rsid w:val="00254565"/>
    <w:rsid w:val="00261299"/>
    <w:rsid w:val="002645B8"/>
    <w:rsid w:val="00266611"/>
    <w:rsid w:val="0027103D"/>
    <w:rsid w:val="00272646"/>
    <w:rsid w:val="0027429A"/>
    <w:rsid w:val="0028073B"/>
    <w:rsid w:val="00290881"/>
    <w:rsid w:val="00290D4A"/>
    <w:rsid w:val="0029619E"/>
    <w:rsid w:val="002A68E4"/>
    <w:rsid w:val="002B62CB"/>
    <w:rsid w:val="002B7E8C"/>
    <w:rsid w:val="002C2C85"/>
    <w:rsid w:val="002C3A49"/>
    <w:rsid w:val="002C4D6F"/>
    <w:rsid w:val="002C5862"/>
    <w:rsid w:val="002C6BA7"/>
    <w:rsid w:val="002D0854"/>
    <w:rsid w:val="002E0843"/>
    <w:rsid w:val="002E7303"/>
    <w:rsid w:val="002F1216"/>
    <w:rsid w:val="0031230D"/>
    <w:rsid w:val="00323069"/>
    <w:rsid w:val="0032676F"/>
    <w:rsid w:val="003272FC"/>
    <w:rsid w:val="00330BBF"/>
    <w:rsid w:val="00337BF5"/>
    <w:rsid w:val="00337BF9"/>
    <w:rsid w:val="003435DE"/>
    <w:rsid w:val="00345287"/>
    <w:rsid w:val="00347664"/>
    <w:rsid w:val="00360AEB"/>
    <w:rsid w:val="00365C6F"/>
    <w:rsid w:val="00370C68"/>
    <w:rsid w:val="00371C92"/>
    <w:rsid w:val="00380642"/>
    <w:rsid w:val="00380CBC"/>
    <w:rsid w:val="003B1A4E"/>
    <w:rsid w:val="003B782D"/>
    <w:rsid w:val="003C1B37"/>
    <w:rsid w:val="003C4320"/>
    <w:rsid w:val="003C4D03"/>
    <w:rsid w:val="003D5161"/>
    <w:rsid w:val="003D57AA"/>
    <w:rsid w:val="003E0272"/>
    <w:rsid w:val="003E17B4"/>
    <w:rsid w:val="003E7AF5"/>
    <w:rsid w:val="003F1996"/>
    <w:rsid w:val="003F4D2A"/>
    <w:rsid w:val="003F60BD"/>
    <w:rsid w:val="004017BA"/>
    <w:rsid w:val="00401DF6"/>
    <w:rsid w:val="004244D0"/>
    <w:rsid w:val="00427A8B"/>
    <w:rsid w:val="00430EAA"/>
    <w:rsid w:val="00433B7A"/>
    <w:rsid w:val="004345E6"/>
    <w:rsid w:val="00436F64"/>
    <w:rsid w:val="0044074D"/>
    <w:rsid w:val="00442E30"/>
    <w:rsid w:val="004520E1"/>
    <w:rsid w:val="004522ED"/>
    <w:rsid w:val="0045252A"/>
    <w:rsid w:val="0047313C"/>
    <w:rsid w:val="00476A1D"/>
    <w:rsid w:val="0048305A"/>
    <w:rsid w:val="00485AF1"/>
    <w:rsid w:val="004B333D"/>
    <w:rsid w:val="004C3DF0"/>
    <w:rsid w:val="004C7750"/>
    <w:rsid w:val="005018C3"/>
    <w:rsid w:val="00502CCC"/>
    <w:rsid w:val="005055BE"/>
    <w:rsid w:val="00515815"/>
    <w:rsid w:val="00523E85"/>
    <w:rsid w:val="00535D9D"/>
    <w:rsid w:val="005514B5"/>
    <w:rsid w:val="005546EF"/>
    <w:rsid w:val="0055507B"/>
    <w:rsid w:val="00556199"/>
    <w:rsid w:val="00564615"/>
    <w:rsid w:val="00574FE7"/>
    <w:rsid w:val="005805CA"/>
    <w:rsid w:val="00580CF6"/>
    <w:rsid w:val="0058437C"/>
    <w:rsid w:val="0058607B"/>
    <w:rsid w:val="00587309"/>
    <w:rsid w:val="00591329"/>
    <w:rsid w:val="0059326F"/>
    <w:rsid w:val="0059798B"/>
    <w:rsid w:val="005A1157"/>
    <w:rsid w:val="005A1659"/>
    <w:rsid w:val="005A1839"/>
    <w:rsid w:val="005A1C33"/>
    <w:rsid w:val="005A4BA7"/>
    <w:rsid w:val="005A5832"/>
    <w:rsid w:val="005A7CC4"/>
    <w:rsid w:val="005B147E"/>
    <w:rsid w:val="005B47C0"/>
    <w:rsid w:val="005C72A8"/>
    <w:rsid w:val="005D15DD"/>
    <w:rsid w:val="005D1941"/>
    <w:rsid w:val="005D1EC3"/>
    <w:rsid w:val="005E0F39"/>
    <w:rsid w:val="005E0F63"/>
    <w:rsid w:val="00601009"/>
    <w:rsid w:val="00604B29"/>
    <w:rsid w:val="0060521F"/>
    <w:rsid w:val="00605E2C"/>
    <w:rsid w:val="00606FF8"/>
    <w:rsid w:val="0061519D"/>
    <w:rsid w:val="006217A0"/>
    <w:rsid w:val="006264F5"/>
    <w:rsid w:val="006344AA"/>
    <w:rsid w:val="00635FD2"/>
    <w:rsid w:val="006435E2"/>
    <w:rsid w:val="006460ED"/>
    <w:rsid w:val="00650E8C"/>
    <w:rsid w:val="006572C7"/>
    <w:rsid w:val="006665D2"/>
    <w:rsid w:val="00672C90"/>
    <w:rsid w:val="0068112C"/>
    <w:rsid w:val="00681929"/>
    <w:rsid w:val="00682CB4"/>
    <w:rsid w:val="006837BE"/>
    <w:rsid w:val="00691046"/>
    <w:rsid w:val="006926ED"/>
    <w:rsid w:val="00693302"/>
    <w:rsid w:val="00697841"/>
    <w:rsid w:val="006A0040"/>
    <w:rsid w:val="006A0A71"/>
    <w:rsid w:val="006B417A"/>
    <w:rsid w:val="006B76DF"/>
    <w:rsid w:val="006C0469"/>
    <w:rsid w:val="006C06A3"/>
    <w:rsid w:val="006C5219"/>
    <w:rsid w:val="006D466E"/>
    <w:rsid w:val="006D54AC"/>
    <w:rsid w:val="006D54C6"/>
    <w:rsid w:val="006F416E"/>
    <w:rsid w:val="0070182A"/>
    <w:rsid w:val="00703168"/>
    <w:rsid w:val="00704AE2"/>
    <w:rsid w:val="00720841"/>
    <w:rsid w:val="007228EE"/>
    <w:rsid w:val="00725FA1"/>
    <w:rsid w:val="00730589"/>
    <w:rsid w:val="00731E00"/>
    <w:rsid w:val="00732650"/>
    <w:rsid w:val="00732B0A"/>
    <w:rsid w:val="007355E0"/>
    <w:rsid w:val="00741CAD"/>
    <w:rsid w:val="00752AF0"/>
    <w:rsid w:val="0075616E"/>
    <w:rsid w:val="007569E7"/>
    <w:rsid w:val="00762D16"/>
    <w:rsid w:val="00772C60"/>
    <w:rsid w:val="00791148"/>
    <w:rsid w:val="0079406F"/>
    <w:rsid w:val="007A1297"/>
    <w:rsid w:val="007A5D2A"/>
    <w:rsid w:val="007A6507"/>
    <w:rsid w:val="007B368F"/>
    <w:rsid w:val="007B474B"/>
    <w:rsid w:val="007D335F"/>
    <w:rsid w:val="007F3246"/>
    <w:rsid w:val="00810ECF"/>
    <w:rsid w:val="00811343"/>
    <w:rsid w:val="008148F0"/>
    <w:rsid w:val="00822DFD"/>
    <w:rsid w:val="008235C6"/>
    <w:rsid w:val="008239D0"/>
    <w:rsid w:val="008257F7"/>
    <w:rsid w:val="00832556"/>
    <w:rsid w:val="008370C7"/>
    <w:rsid w:val="0085433F"/>
    <w:rsid w:val="00856380"/>
    <w:rsid w:val="008779F6"/>
    <w:rsid w:val="00886AB4"/>
    <w:rsid w:val="00890ECB"/>
    <w:rsid w:val="00892AA2"/>
    <w:rsid w:val="008A62D7"/>
    <w:rsid w:val="008A69DB"/>
    <w:rsid w:val="008B26A1"/>
    <w:rsid w:val="008B5FEF"/>
    <w:rsid w:val="008B68F8"/>
    <w:rsid w:val="008C2190"/>
    <w:rsid w:val="008C5CDB"/>
    <w:rsid w:val="008D361C"/>
    <w:rsid w:val="008D5B2D"/>
    <w:rsid w:val="008E00DE"/>
    <w:rsid w:val="008F4486"/>
    <w:rsid w:val="008F6D1A"/>
    <w:rsid w:val="00901C93"/>
    <w:rsid w:val="00906F67"/>
    <w:rsid w:val="00912472"/>
    <w:rsid w:val="0091583E"/>
    <w:rsid w:val="009250B0"/>
    <w:rsid w:val="00932AE2"/>
    <w:rsid w:val="009330AD"/>
    <w:rsid w:val="0093546E"/>
    <w:rsid w:val="00940CE7"/>
    <w:rsid w:val="00940FA9"/>
    <w:rsid w:val="00954BD8"/>
    <w:rsid w:val="00954CDE"/>
    <w:rsid w:val="00957588"/>
    <w:rsid w:val="00957E79"/>
    <w:rsid w:val="00961F4C"/>
    <w:rsid w:val="00964263"/>
    <w:rsid w:val="0096484A"/>
    <w:rsid w:val="00967565"/>
    <w:rsid w:val="00973978"/>
    <w:rsid w:val="009759B6"/>
    <w:rsid w:val="00982E61"/>
    <w:rsid w:val="009874B1"/>
    <w:rsid w:val="009A2FD7"/>
    <w:rsid w:val="009B6A7A"/>
    <w:rsid w:val="009D34AC"/>
    <w:rsid w:val="009D529C"/>
    <w:rsid w:val="009D610F"/>
    <w:rsid w:val="009D6265"/>
    <w:rsid w:val="009E120C"/>
    <w:rsid w:val="009F7F0F"/>
    <w:rsid w:val="00A0077A"/>
    <w:rsid w:val="00A024B1"/>
    <w:rsid w:val="00A232A3"/>
    <w:rsid w:val="00A23DAD"/>
    <w:rsid w:val="00A261BD"/>
    <w:rsid w:val="00A27993"/>
    <w:rsid w:val="00A34519"/>
    <w:rsid w:val="00A41FB4"/>
    <w:rsid w:val="00A55B27"/>
    <w:rsid w:val="00A577A3"/>
    <w:rsid w:val="00A70E44"/>
    <w:rsid w:val="00A72F2D"/>
    <w:rsid w:val="00AA5FEE"/>
    <w:rsid w:val="00AB164D"/>
    <w:rsid w:val="00AB3F99"/>
    <w:rsid w:val="00AC0419"/>
    <w:rsid w:val="00AC07F7"/>
    <w:rsid w:val="00AC59B6"/>
    <w:rsid w:val="00AD1319"/>
    <w:rsid w:val="00AD6872"/>
    <w:rsid w:val="00AE2D00"/>
    <w:rsid w:val="00AE509C"/>
    <w:rsid w:val="00AE7C6F"/>
    <w:rsid w:val="00AF1E67"/>
    <w:rsid w:val="00AF4E36"/>
    <w:rsid w:val="00B10457"/>
    <w:rsid w:val="00B302E3"/>
    <w:rsid w:val="00B32BAD"/>
    <w:rsid w:val="00B432AE"/>
    <w:rsid w:val="00B47C4D"/>
    <w:rsid w:val="00B618EB"/>
    <w:rsid w:val="00B622D6"/>
    <w:rsid w:val="00B64B2B"/>
    <w:rsid w:val="00B7785F"/>
    <w:rsid w:val="00B80639"/>
    <w:rsid w:val="00B94181"/>
    <w:rsid w:val="00B95705"/>
    <w:rsid w:val="00B977FF"/>
    <w:rsid w:val="00BA2FB7"/>
    <w:rsid w:val="00BA3E13"/>
    <w:rsid w:val="00BA6C84"/>
    <w:rsid w:val="00BB57B4"/>
    <w:rsid w:val="00BB7E21"/>
    <w:rsid w:val="00BC0D25"/>
    <w:rsid w:val="00BD1E3F"/>
    <w:rsid w:val="00BD4CFB"/>
    <w:rsid w:val="00BD7B1C"/>
    <w:rsid w:val="00BE0629"/>
    <w:rsid w:val="00BE62BF"/>
    <w:rsid w:val="00C052E1"/>
    <w:rsid w:val="00C10461"/>
    <w:rsid w:val="00C1340D"/>
    <w:rsid w:val="00C21039"/>
    <w:rsid w:val="00C23839"/>
    <w:rsid w:val="00C33F98"/>
    <w:rsid w:val="00C351AB"/>
    <w:rsid w:val="00C53E16"/>
    <w:rsid w:val="00C56783"/>
    <w:rsid w:val="00C65EEC"/>
    <w:rsid w:val="00C71BEF"/>
    <w:rsid w:val="00C75B1E"/>
    <w:rsid w:val="00C7613A"/>
    <w:rsid w:val="00C816F4"/>
    <w:rsid w:val="00C87439"/>
    <w:rsid w:val="00C91F48"/>
    <w:rsid w:val="00C93216"/>
    <w:rsid w:val="00CA4B8A"/>
    <w:rsid w:val="00CA5988"/>
    <w:rsid w:val="00CB0B13"/>
    <w:rsid w:val="00CB1456"/>
    <w:rsid w:val="00CB4A6B"/>
    <w:rsid w:val="00CD2AAC"/>
    <w:rsid w:val="00CE3CC0"/>
    <w:rsid w:val="00CE6186"/>
    <w:rsid w:val="00CE6AEE"/>
    <w:rsid w:val="00D120D3"/>
    <w:rsid w:val="00D148A0"/>
    <w:rsid w:val="00D1631A"/>
    <w:rsid w:val="00D30155"/>
    <w:rsid w:val="00D32955"/>
    <w:rsid w:val="00D34CC1"/>
    <w:rsid w:val="00D35CF1"/>
    <w:rsid w:val="00D37795"/>
    <w:rsid w:val="00D52471"/>
    <w:rsid w:val="00D53918"/>
    <w:rsid w:val="00D748C6"/>
    <w:rsid w:val="00D75AF0"/>
    <w:rsid w:val="00D76E65"/>
    <w:rsid w:val="00D77F2F"/>
    <w:rsid w:val="00D841F3"/>
    <w:rsid w:val="00D86008"/>
    <w:rsid w:val="00DA0D8A"/>
    <w:rsid w:val="00DA1798"/>
    <w:rsid w:val="00DA2656"/>
    <w:rsid w:val="00DA3791"/>
    <w:rsid w:val="00DC743A"/>
    <w:rsid w:val="00DD488E"/>
    <w:rsid w:val="00DE0F04"/>
    <w:rsid w:val="00DE4E22"/>
    <w:rsid w:val="00E24AB3"/>
    <w:rsid w:val="00E27707"/>
    <w:rsid w:val="00E3248A"/>
    <w:rsid w:val="00E34DF5"/>
    <w:rsid w:val="00E41425"/>
    <w:rsid w:val="00E55EE8"/>
    <w:rsid w:val="00E56291"/>
    <w:rsid w:val="00E579CC"/>
    <w:rsid w:val="00E57E3A"/>
    <w:rsid w:val="00E674F5"/>
    <w:rsid w:val="00E71259"/>
    <w:rsid w:val="00E74C74"/>
    <w:rsid w:val="00E76ACB"/>
    <w:rsid w:val="00E90BCE"/>
    <w:rsid w:val="00EA46E3"/>
    <w:rsid w:val="00EA67F1"/>
    <w:rsid w:val="00EB03AF"/>
    <w:rsid w:val="00EB42AC"/>
    <w:rsid w:val="00EC3DF6"/>
    <w:rsid w:val="00EC4921"/>
    <w:rsid w:val="00ED0339"/>
    <w:rsid w:val="00ED162F"/>
    <w:rsid w:val="00EE487A"/>
    <w:rsid w:val="00EF1091"/>
    <w:rsid w:val="00F12145"/>
    <w:rsid w:val="00F12B57"/>
    <w:rsid w:val="00F25E59"/>
    <w:rsid w:val="00F27125"/>
    <w:rsid w:val="00F46248"/>
    <w:rsid w:val="00F478B9"/>
    <w:rsid w:val="00F50F8A"/>
    <w:rsid w:val="00F52F4A"/>
    <w:rsid w:val="00F64C9F"/>
    <w:rsid w:val="00F76B3B"/>
    <w:rsid w:val="00F8308E"/>
    <w:rsid w:val="00F9664F"/>
    <w:rsid w:val="00FA6FAE"/>
    <w:rsid w:val="00FC3B7E"/>
    <w:rsid w:val="00FD70F5"/>
    <w:rsid w:val="00FE4D3B"/>
    <w:rsid w:val="00FF096A"/>
    <w:rsid w:val="00FF4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13F8D4-75A5-474F-A9E3-10D90BDC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character" w:styleId="af4">
    <w:name w:val="Placeholder Text"/>
    <w:basedOn w:val="a0"/>
    <w:uiPriority w:val="99"/>
    <w:semiHidden/>
    <w:rsid w:val="00A72F2D"/>
    <w:rPr>
      <w:color w:val="808080"/>
    </w:rPr>
  </w:style>
  <w:style w:type="paragraph" w:styleId="af5">
    <w:name w:val="List Paragraph"/>
    <w:basedOn w:val="a"/>
    <w:uiPriority w:val="34"/>
    <w:qFormat/>
    <w:rsid w:val="003F60BD"/>
    <w:pPr>
      <w:ind w:left="720"/>
      <w:contextualSpacing/>
    </w:pPr>
  </w:style>
  <w:style w:type="character" w:customStyle="1" w:styleId="apple-converted-space">
    <w:name w:val="apple-converted-space"/>
    <w:basedOn w:val="a0"/>
    <w:rsid w:val="00593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45268">
      <w:bodyDiv w:val="1"/>
      <w:marLeft w:val="0"/>
      <w:marRight w:val="0"/>
      <w:marTop w:val="0"/>
      <w:marBottom w:val="0"/>
      <w:divBdr>
        <w:top w:val="none" w:sz="0" w:space="0" w:color="auto"/>
        <w:left w:val="none" w:sz="0" w:space="0" w:color="auto"/>
        <w:bottom w:val="none" w:sz="0" w:space="0" w:color="auto"/>
        <w:right w:val="none" w:sz="0" w:space="0" w:color="auto"/>
      </w:divBdr>
    </w:div>
    <w:div w:id="740372980">
      <w:bodyDiv w:val="1"/>
      <w:marLeft w:val="0"/>
      <w:marRight w:val="0"/>
      <w:marTop w:val="0"/>
      <w:marBottom w:val="0"/>
      <w:divBdr>
        <w:top w:val="none" w:sz="0" w:space="0" w:color="auto"/>
        <w:left w:val="none" w:sz="0" w:space="0" w:color="auto"/>
        <w:bottom w:val="none" w:sz="0" w:space="0" w:color="auto"/>
        <w:right w:val="none" w:sz="0" w:space="0" w:color="auto"/>
      </w:divBdr>
    </w:div>
    <w:div w:id="744954935">
      <w:bodyDiv w:val="1"/>
      <w:marLeft w:val="0"/>
      <w:marRight w:val="0"/>
      <w:marTop w:val="0"/>
      <w:marBottom w:val="0"/>
      <w:divBdr>
        <w:top w:val="none" w:sz="0" w:space="0" w:color="auto"/>
        <w:left w:val="none" w:sz="0" w:space="0" w:color="auto"/>
        <w:bottom w:val="none" w:sz="0" w:space="0" w:color="auto"/>
        <w:right w:val="none" w:sz="0" w:space="0" w:color="auto"/>
      </w:divBdr>
    </w:div>
    <w:div w:id="1461653385">
      <w:bodyDiv w:val="1"/>
      <w:marLeft w:val="0"/>
      <w:marRight w:val="0"/>
      <w:marTop w:val="0"/>
      <w:marBottom w:val="0"/>
      <w:divBdr>
        <w:top w:val="none" w:sz="0" w:space="0" w:color="auto"/>
        <w:left w:val="none" w:sz="0" w:space="0" w:color="auto"/>
        <w:bottom w:val="none" w:sz="0" w:space="0" w:color="auto"/>
        <w:right w:val="none" w:sz="0" w:space="0" w:color="auto"/>
      </w:divBdr>
    </w:div>
    <w:div w:id="1803425893">
      <w:bodyDiv w:val="1"/>
      <w:marLeft w:val="0"/>
      <w:marRight w:val="0"/>
      <w:marTop w:val="0"/>
      <w:marBottom w:val="0"/>
      <w:divBdr>
        <w:top w:val="none" w:sz="0" w:space="0" w:color="auto"/>
        <w:left w:val="none" w:sz="0" w:space="0" w:color="auto"/>
        <w:bottom w:val="none" w:sz="0" w:space="0" w:color="auto"/>
        <w:right w:val="none" w:sz="0" w:space="0" w:color="auto"/>
      </w:divBdr>
    </w:div>
    <w:div w:id="191766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1.jpg"/><Relationship Id="rId42" Type="http://schemas.openxmlformats.org/officeDocument/2006/relationships/image" Target="media/image32.jpg"/><Relationship Id="rId63" Type="http://schemas.openxmlformats.org/officeDocument/2006/relationships/image" Target="media/image53.jpg"/><Relationship Id="rId84" Type="http://schemas.openxmlformats.org/officeDocument/2006/relationships/image" Target="media/image74.jpg"/><Relationship Id="rId138" Type="http://schemas.openxmlformats.org/officeDocument/2006/relationships/image" Target="media/image127.jpg"/><Relationship Id="rId159" Type="http://schemas.openxmlformats.org/officeDocument/2006/relationships/image" Target="media/image148.jpg"/><Relationship Id="rId170" Type="http://schemas.openxmlformats.org/officeDocument/2006/relationships/image" Target="media/image159.jpg"/><Relationship Id="rId191" Type="http://schemas.openxmlformats.org/officeDocument/2006/relationships/hyperlink" Target="http://baguzin.ru/wp/?p=5832" TargetMode="External"/><Relationship Id="rId205" Type="http://schemas.openxmlformats.org/officeDocument/2006/relationships/image" Target="media/image193.jpg"/><Relationship Id="rId226" Type="http://schemas.openxmlformats.org/officeDocument/2006/relationships/image" Target="media/image214.jpg"/><Relationship Id="rId247" Type="http://schemas.openxmlformats.org/officeDocument/2006/relationships/image" Target="media/image234.jpg"/><Relationship Id="rId107" Type="http://schemas.openxmlformats.org/officeDocument/2006/relationships/image" Target="media/image96.jpg"/><Relationship Id="rId268" Type="http://schemas.openxmlformats.org/officeDocument/2006/relationships/image" Target="media/image255.jpg"/><Relationship Id="rId11" Type="http://schemas.openxmlformats.org/officeDocument/2006/relationships/hyperlink" Target="http://dictionary-economics.ru/word/%D0%AD%D0%BA%D0%BE%D0%BD%D0%BE%D0%BC%D0%B8%D0%BA%D1%81" TargetMode="External"/><Relationship Id="rId32" Type="http://schemas.openxmlformats.org/officeDocument/2006/relationships/image" Target="media/image22.jpg"/><Relationship Id="rId53" Type="http://schemas.openxmlformats.org/officeDocument/2006/relationships/image" Target="media/image43.jpg"/><Relationship Id="rId74" Type="http://schemas.openxmlformats.org/officeDocument/2006/relationships/image" Target="media/image64.jpg"/><Relationship Id="rId128" Type="http://schemas.openxmlformats.org/officeDocument/2006/relationships/image" Target="media/image117.jpg"/><Relationship Id="rId149" Type="http://schemas.openxmlformats.org/officeDocument/2006/relationships/image" Target="media/image138.jpg"/><Relationship Id="rId5" Type="http://schemas.openxmlformats.org/officeDocument/2006/relationships/webSettings" Target="webSettings.xml"/><Relationship Id="rId95" Type="http://schemas.openxmlformats.org/officeDocument/2006/relationships/image" Target="media/image85.jpg"/><Relationship Id="rId160" Type="http://schemas.openxmlformats.org/officeDocument/2006/relationships/image" Target="media/image149.jpg"/><Relationship Id="rId181" Type="http://schemas.openxmlformats.org/officeDocument/2006/relationships/image" Target="media/image170.jpg"/><Relationship Id="rId216" Type="http://schemas.openxmlformats.org/officeDocument/2006/relationships/image" Target="media/image204.jpg"/><Relationship Id="rId237" Type="http://schemas.openxmlformats.org/officeDocument/2006/relationships/image" Target="media/image225.jpg"/><Relationship Id="rId258" Type="http://schemas.openxmlformats.org/officeDocument/2006/relationships/image" Target="media/image245.jpg"/><Relationship Id="rId279" Type="http://schemas.openxmlformats.org/officeDocument/2006/relationships/image" Target="media/image266.jpg"/><Relationship Id="rId22" Type="http://schemas.openxmlformats.org/officeDocument/2006/relationships/image" Target="media/image12.jpg"/><Relationship Id="rId43" Type="http://schemas.openxmlformats.org/officeDocument/2006/relationships/image" Target="media/image33.jpg"/><Relationship Id="rId64" Type="http://schemas.openxmlformats.org/officeDocument/2006/relationships/image" Target="media/image54.jpg"/><Relationship Id="rId118" Type="http://schemas.openxmlformats.org/officeDocument/2006/relationships/image" Target="media/image107.jpg"/><Relationship Id="rId139" Type="http://schemas.openxmlformats.org/officeDocument/2006/relationships/image" Target="media/image128.jpg"/><Relationship Id="rId85" Type="http://schemas.openxmlformats.org/officeDocument/2006/relationships/image" Target="media/image75.jpg"/><Relationship Id="rId150" Type="http://schemas.openxmlformats.org/officeDocument/2006/relationships/image" Target="media/image139.jpg"/><Relationship Id="rId171" Type="http://schemas.openxmlformats.org/officeDocument/2006/relationships/image" Target="media/image160.jpg"/><Relationship Id="rId192" Type="http://schemas.openxmlformats.org/officeDocument/2006/relationships/image" Target="media/image180.jpg"/><Relationship Id="rId206" Type="http://schemas.openxmlformats.org/officeDocument/2006/relationships/image" Target="media/image194.jpg"/><Relationship Id="rId227" Type="http://schemas.openxmlformats.org/officeDocument/2006/relationships/image" Target="media/image215.jpg"/><Relationship Id="rId248" Type="http://schemas.openxmlformats.org/officeDocument/2006/relationships/image" Target="media/image235.jpg"/><Relationship Id="rId269" Type="http://schemas.openxmlformats.org/officeDocument/2006/relationships/image" Target="media/image256.jpg"/><Relationship Id="rId12" Type="http://schemas.openxmlformats.org/officeDocument/2006/relationships/image" Target="media/image2.jpg"/><Relationship Id="rId33" Type="http://schemas.openxmlformats.org/officeDocument/2006/relationships/image" Target="media/image23.jpg"/><Relationship Id="rId108" Type="http://schemas.openxmlformats.org/officeDocument/2006/relationships/image" Target="media/image97.jpg"/><Relationship Id="rId129" Type="http://schemas.openxmlformats.org/officeDocument/2006/relationships/image" Target="media/image118.jpg"/><Relationship Id="rId280" Type="http://schemas.openxmlformats.org/officeDocument/2006/relationships/image" Target="media/image267.jpg"/><Relationship Id="rId54" Type="http://schemas.openxmlformats.org/officeDocument/2006/relationships/image" Target="media/image44.jpg"/><Relationship Id="rId75" Type="http://schemas.openxmlformats.org/officeDocument/2006/relationships/image" Target="media/image65.jpg"/><Relationship Id="rId96" Type="http://schemas.openxmlformats.org/officeDocument/2006/relationships/image" Target="media/image86.jpg"/><Relationship Id="rId140" Type="http://schemas.openxmlformats.org/officeDocument/2006/relationships/image" Target="media/image129.jpg"/><Relationship Id="rId161" Type="http://schemas.openxmlformats.org/officeDocument/2006/relationships/image" Target="media/image150.jpg"/><Relationship Id="rId182" Type="http://schemas.openxmlformats.org/officeDocument/2006/relationships/image" Target="media/image171.jpg"/><Relationship Id="rId217" Type="http://schemas.openxmlformats.org/officeDocument/2006/relationships/image" Target="media/image205.jpg"/><Relationship Id="rId6" Type="http://schemas.openxmlformats.org/officeDocument/2006/relationships/footnotes" Target="footnotes.xml"/><Relationship Id="rId238" Type="http://schemas.openxmlformats.org/officeDocument/2006/relationships/image" Target="media/image226.jpg"/><Relationship Id="rId259" Type="http://schemas.openxmlformats.org/officeDocument/2006/relationships/image" Target="media/image246.jpg"/><Relationship Id="rId23" Type="http://schemas.openxmlformats.org/officeDocument/2006/relationships/image" Target="media/image13.jpg"/><Relationship Id="rId119" Type="http://schemas.openxmlformats.org/officeDocument/2006/relationships/image" Target="media/image108.jpg"/><Relationship Id="rId270" Type="http://schemas.openxmlformats.org/officeDocument/2006/relationships/image" Target="media/image257.jpg"/><Relationship Id="rId44" Type="http://schemas.openxmlformats.org/officeDocument/2006/relationships/image" Target="media/image34.jpg"/><Relationship Id="rId65" Type="http://schemas.openxmlformats.org/officeDocument/2006/relationships/image" Target="media/image55.jpg"/><Relationship Id="rId86" Type="http://schemas.openxmlformats.org/officeDocument/2006/relationships/image" Target="media/image76.jpg"/><Relationship Id="rId130" Type="http://schemas.openxmlformats.org/officeDocument/2006/relationships/image" Target="media/image119.jpg"/><Relationship Id="rId151" Type="http://schemas.openxmlformats.org/officeDocument/2006/relationships/image" Target="media/image140.jpg"/><Relationship Id="rId172" Type="http://schemas.openxmlformats.org/officeDocument/2006/relationships/image" Target="media/image161.jpg"/><Relationship Id="rId193" Type="http://schemas.openxmlformats.org/officeDocument/2006/relationships/image" Target="media/image181.jpg"/><Relationship Id="rId207" Type="http://schemas.openxmlformats.org/officeDocument/2006/relationships/image" Target="media/image195.jpg"/><Relationship Id="rId228" Type="http://schemas.openxmlformats.org/officeDocument/2006/relationships/image" Target="media/image216.jpg"/><Relationship Id="rId249" Type="http://schemas.openxmlformats.org/officeDocument/2006/relationships/image" Target="media/image236.jp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109" Type="http://schemas.openxmlformats.org/officeDocument/2006/relationships/image" Target="media/image98.jpg"/><Relationship Id="rId260" Type="http://schemas.openxmlformats.org/officeDocument/2006/relationships/image" Target="media/image247.jpg"/><Relationship Id="rId265" Type="http://schemas.openxmlformats.org/officeDocument/2006/relationships/image" Target="media/image252.jpg"/><Relationship Id="rId281" Type="http://schemas.openxmlformats.org/officeDocument/2006/relationships/image" Target="media/image268.jpg"/><Relationship Id="rId286" Type="http://schemas.openxmlformats.org/officeDocument/2006/relationships/image" Target="media/image273.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jpg"/><Relationship Id="rId104" Type="http://schemas.openxmlformats.org/officeDocument/2006/relationships/image" Target="media/image93.jpg"/><Relationship Id="rId120" Type="http://schemas.openxmlformats.org/officeDocument/2006/relationships/image" Target="media/image109.jpg"/><Relationship Id="rId125" Type="http://schemas.openxmlformats.org/officeDocument/2006/relationships/image" Target="media/image114.jpg"/><Relationship Id="rId141" Type="http://schemas.openxmlformats.org/officeDocument/2006/relationships/image" Target="media/image130.jpg"/><Relationship Id="rId146" Type="http://schemas.openxmlformats.org/officeDocument/2006/relationships/image" Target="media/image135.jpg"/><Relationship Id="rId167" Type="http://schemas.openxmlformats.org/officeDocument/2006/relationships/image" Target="media/image156.jpg"/><Relationship Id="rId188" Type="http://schemas.openxmlformats.org/officeDocument/2006/relationships/image" Target="media/image177.jp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g"/><Relationship Id="rId162" Type="http://schemas.openxmlformats.org/officeDocument/2006/relationships/image" Target="media/image151.jpg"/><Relationship Id="rId183" Type="http://schemas.openxmlformats.org/officeDocument/2006/relationships/image" Target="media/image172.jpg"/><Relationship Id="rId213" Type="http://schemas.openxmlformats.org/officeDocument/2006/relationships/image" Target="media/image201.jpg"/><Relationship Id="rId218" Type="http://schemas.openxmlformats.org/officeDocument/2006/relationships/image" Target="media/image206.jpg"/><Relationship Id="rId234" Type="http://schemas.openxmlformats.org/officeDocument/2006/relationships/image" Target="media/image222.jpg"/><Relationship Id="rId239" Type="http://schemas.openxmlformats.org/officeDocument/2006/relationships/image" Target="media/image227.jpg"/><Relationship Id="rId2" Type="http://schemas.openxmlformats.org/officeDocument/2006/relationships/numbering" Target="numbering.xml"/><Relationship Id="rId29" Type="http://schemas.openxmlformats.org/officeDocument/2006/relationships/image" Target="media/image19.jpg"/><Relationship Id="rId250" Type="http://schemas.openxmlformats.org/officeDocument/2006/relationships/image" Target="media/image237.jpg"/><Relationship Id="rId255" Type="http://schemas.openxmlformats.org/officeDocument/2006/relationships/image" Target="media/image242.jpg"/><Relationship Id="rId271" Type="http://schemas.openxmlformats.org/officeDocument/2006/relationships/image" Target="media/image258.jpg"/><Relationship Id="rId276" Type="http://schemas.openxmlformats.org/officeDocument/2006/relationships/image" Target="media/image263.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99.jp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jpg"/><Relationship Id="rId157" Type="http://schemas.openxmlformats.org/officeDocument/2006/relationships/image" Target="media/image146.jpg"/><Relationship Id="rId178" Type="http://schemas.openxmlformats.org/officeDocument/2006/relationships/image" Target="media/image167.jpg"/><Relationship Id="rId61" Type="http://schemas.openxmlformats.org/officeDocument/2006/relationships/image" Target="media/image51.jpg"/><Relationship Id="rId82" Type="http://schemas.openxmlformats.org/officeDocument/2006/relationships/image" Target="media/image72.jpg"/><Relationship Id="rId152" Type="http://schemas.openxmlformats.org/officeDocument/2006/relationships/image" Target="media/image141.jpg"/><Relationship Id="rId173" Type="http://schemas.openxmlformats.org/officeDocument/2006/relationships/image" Target="media/image162.jpg"/><Relationship Id="rId194" Type="http://schemas.openxmlformats.org/officeDocument/2006/relationships/image" Target="media/image182.jpg"/><Relationship Id="rId199" Type="http://schemas.openxmlformats.org/officeDocument/2006/relationships/image" Target="media/image187.jpg"/><Relationship Id="rId203" Type="http://schemas.openxmlformats.org/officeDocument/2006/relationships/image" Target="media/image191.jpg"/><Relationship Id="rId208" Type="http://schemas.openxmlformats.org/officeDocument/2006/relationships/image" Target="media/image196.jpg"/><Relationship Id="rId229" Type="http://schemas.openxmlformats.org/officeDocument/2006/relationships/image" Target="media/image217.jpg"/><Relationship Id="rId19" Type="http://schemas.openxmlformats.org/officeDocument/2006/relationships/image" Target="media/image9.jpg"/><Relationship Id="rId224" Type="http://schemas.openxmlformats.org/officeDocument/2006/relationships/image" Target="media/image212.jpg"/><Relationship Id="rId240" Type="http://schemas.openxmlformats.org/officeDocument/2006/relationships/image" Target="media/image228.jpg"/><Relationship Id="rId245" Type="http://schemas.openxmlformats.org/officeDocument/2006/relationships/image" Target="media/image232.jpg"/><Relationship Id="rId261" Type="http://schemas.openxmlformats.org/officeDocument/2006/relationships/image" Target="media/image248.jpg"/><Relationship Id="rId266" Type="http://schemas.openxmlformats.org/officeDocument/2006/relationships/image" Target="media/image253.jpg"/><Relationship Id="rId287" Type="http://schemas.openxmlformats.org/officeDocument/2006/relationships/fontTable" Target="fontTable.xml"/><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jpg"/><Relationship Id="rId100" Type="http://schemas.openxmlformats.org/officeDocument/2006/relationships/image" Target="media/image90.jpg"/><Relationship Id="rId105" Type="http://schemas.openxmlformats.org/officeDocument/2006/relationships/image" Target="media/image94.jp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7.jpg"/><Relationship Id="rId282" Type="http://schemas.openxmlformats.org/officeDocument/2006/relationships/image" Target="media/image269.jpg"/><Relationship Id="rId8" Type="http://schemas.openxmlformats.org/officeDocument/2006/relationships/hyperlink" Target="http://baguzin.ru/wp/?p=6355" TargetMode="External"/><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image" Target="media/image152.jpg"/><Relationship Id="rId184" Type="http://schemas.openxmlformats.org/officeDocument/2006/relationships/image" Target="media/image173.jpg"/><Relationship Id="rId189" Type="http://schemas.openxmlformats.org/officeDocument/2006/relationships/image" Target="media/image178.jpg"/><Relationship Id="rId219" Type="http://schemas.openxmlformats.org/officeDocument/2006/relationships/image" Target="media/image207.jpg"/><Relationship Id="rId3" Type="http://schemas.openxmlformats.org/officeDocument/2006/relationships/styles" Target="styles.xml"/><Relationship Id="rId214" Type="http://schemas.openxmlformats.org/officeDocument/2006/relationships/image" Target="media/image202.jpg"/><Relationship Id="rId230" Type="http://schemas.openxmlformats.org/officeDocument/2006/relationships/image" Target="media/image218.jpg"/><Relationship Id="rId235" Type="http://schemas.openxmlformats.org/officeDocument/2006/relationships/image" Target="media/image223.jpg"/><Relationship Id="rId251" Type="http://schemas.openxmlformats.org/officeDocument/2006/relationships/image" Target="media/image238.jpg"/><Relationship Id="rId256" Type="http://schemas.openxmlformats.org/officeDocument/2006/relationships/image" Target="media/image243.jpg"/><Relationship Id="rId277" Type="http://schemas.openxmlformats.org/officeDocument/2006/relationships/image" Target="media/image264.jpg"/><Relationship Id="rId25" Type="http://schemas.openxmlformats.org/officeDocument/2006/relationships/image" Target="media/image15.jpg"/><Relationship Id="rId46" Type="http://schemas.openxmlformats.org/officeDocument/2006/relationships/image" Target="media/image36.jpg"/><Relationship Id="rId67" Type="http://schemas.openxmlformats.org/officeDocument/2006/relationships/image" Target="media/image57.jpg"/><Relationship Id="rId116" Type="http://schemas.openxmlformats.org/officeDocument/2006/relationships/image" Target="media/image105.jpg"/><Relationship Id="rId137" Type="http://schemas.openxmlformats.org/officeDocument/2006/relationships/image" Target="media/image126.jpg"/><Relationship Id="rId158" Type="http://schemas.openxmlformats.org/officeDocument/2006/relationships/image" Target="media/image147.jpg"/><Relationship Id="rId272" Type="http://schemas.openxmlformats.org/officeDocument/2006/relationships/image" Target="media/image259.jpg"/><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jpg"/><Relationship Id="rId111" Type="http://schemas.openxmlformats.org/officeDocument/2006/relationships/image" Target="media/image100.jpg"/><Relationship Id="rId132" Type="http://schemas.openxmlformats.org/officeDocument/2006/relationships/image" Target="media/image121.jpg"/><Relationship Id="rId153" Type="http://schemas.openxmlformats.org/officeDocument/2006/relationships/image" Target="media/image142.jpg"/><Relationship Id="rId174" Type="http://schemas.openxmlformats.org/officeDocument/2006/relationships/image" Target="media/image163.jpg"/><Relationship Id="rId179" Type="http://schemas.openxmlformats.org/officeDocument/2006/relationships/image" Target="media/image168.jpg"/><Relationship Id="rId195" Type="http://schemas.openxmlformats.org/officeDocument/2006/relationships/image" Target="media/image183.jpg"/><Relationship Id="rId209" Type="http://schemas.openxmlformats.org/officeDocument/2006/relationships/image" Target="media/image197.jpg"/><Relationship Id="rId190" Type="http://schemas.openxmlformats.org/officeDocument/2006/relationships/image" Target="media/image179.jpg"/><Relationship Id="rId204" Type="http://schemas.openxmlformats.org/officeDocument/2006/relationships/image" Target="media/image192.jpg"/><Relationship Id="rId220" Type="http://schemas.openxmlformats.org/officeDocument/2006/relationships/image" Target="media/image208.jpg"/><Relationship Id="rId225" Type="http://schemas.openxmlformats.org/officeDocument/2006/relationships/image" Target="media/image213.jpg"/><Relationship Id="rId241" Type="http://schemas.openxmlformats.org/officeDocument/2006/relationships/image" Target="media/image229.jpg"/><Relationship Id="rId246" Type="http://schemas.openxmlformats.org/officeDocument/2006/relationships/image" Target="media/image233.jpg"/><Relationship Id="rId267" Type="http://schemas.openxmlformats.org/officeDocument/2006/relationships/image" Target="media/image254.jpg"/><Relationship Id="rId288" Type="http://schemas.openxmlformats.org/officeDocument/2006/relationships/theme" Target="theme/theme1.xml"/><Relationship Id="rId15" Type="http://schemas.openxmlformats.org/officeDocument/2006/relationships/image" Target="media/image5.jpg"/><Relationship Id="rId36" Type="http://schemas.openxmlformats.org/officeDocument/2006/relationships/image" Target="media/image26.jpg"/><Relationship Id="rId57" Type="http://schemas.openxmlformats.org/officeDocument/2006/relationships/image" Target="media/image47.jpg"/><Relationship Id="rId106" Type="http://schemas.openxmlformats.org/officeDocument/2006/relationships/image" Target="media/image95.jpg"/><Relationship Id="rId127" Type="http://schemas.openxmlformats.org/officeDocument/2006/relationships/image" Target="media/image116.jpg"/><Relationship Id="rId262" Type="http://schemas.openxmlformats.org/officeDocument/2006/relationships/image" Target="media/image249.jpg"/><Relationship Id="rId283" Type="http://schemas.openxmlformats.org/officeDocument/2006/relationships/image" Target="media/image270.jpg"/><Relationship Id="rId10" Type="http://schemas.openxmlformats.org/officeDocument/2006/relationships/image" Target="media/image1.jpg"/><Relationship Id="rId31" Type="http://schemas.openxmlformats.org/officeDocument/2006/relationships/image" Target="media/image21.jpg"/><Relationship Id="rId52" Type="http://schemas.openxmlformats.org/officeDocument/2006/relationships/image" Target="media/image42.jp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ru.wikipedia.org/wiki/%D0%A1%D0%BE%D1%87%D0%B5%D1%82%D0%B0%D0%BD%D0%B8%D0%B5" TargetMode="External"/><Relationship Id="rId122" Type="http://schemas.openxmlformats.org/officeDocument/2006/relationships/image" Target="media/image111.jpg"/><Relationship Id="rId143" Type="http://schemas.openxmlformats.org/officeDocument/2006/relationships/image" Target="media/image132.jpg"/><Relationship Id="rId148" Type="http://schemas.openxmlformats.org/officeDocument/2006/relationships/image" Target="media/image137.jpg"/><Relationship Id="rId164" Type="http://schemas.openxmlformats.org/officeDocument/2006/relationships/image" Target="media/image153.jpg"/><Relationship Id="rId169" Type="http://schemas.openxmlformats.org/officeDocument/2006/relationships/image" Target="media/image158.jpg"/><Relationship Id="rId185" Type="http://schemas.openxmlformats.org/officeDocument/2006/relationships/image" Target="media/image174.jpg"/><Relationship Id="rId4" Type="http://schemas.openxmlformats.org/officeDocument/2006/relationships/settings" Target="settings.xml"/><Relationship Id="rId9" Type="http://schemas.openxmlformats.org/officeDocument/2006/relationships/hyperlink" Target="http://baguzin.ru/wp/?p=5285" TargetMode="External"/><Relationship Id="rId180" Type="http://schemas.openxmlformats.org/officeDocument/2006/relationships/image" Target="media/image169.jpg"/><Relationship Id="rId210" Type="http://schemas.openxmlformats.org/officeDocument/2006/relationships/image" Target="media/image198.jpg"/><Relationship Id="rId215" Type="http://schemas.openxmlformats.org/officeDocument/2006/relationships/image" Target="media/image203.jpg"/><Relationship Id="rId236" Type="http://schemas.openxmlformats.org/officeDocument/2006/relationships/image" Target="media/image224.jpg"/><Relationship Id="rId257" Type="http://schemas.openxmlformats.org/officeDocument/2006/relationships/image" Target="media/image244.jpg"/><Relationship Id="rId278" Type="http://schemas.openxmlformats.org/officeDocument/2006/relationships/image" Target="media/image265.jpg"/><Relationship Id="rId26" Type="http://schemas.openxmlformats.org/officeDocument/2006/relationships/image" Target="media/image16.jpg"/><Relationship Id="rId231" Type="http://schemas.openxmlformats.org/officeDocument/2006/relationships/image" Target="media/image219.jpg"/><Relationship Id="rId252" Type="http://schemas.openxmlformats.org/officeDocument/2006/relationships/image" Target="media/image239.jpg"/><Relationship Id="rId273" Type="http://schemas.openxmlformats.org/officeDocument/2006/relationships/image" Target="media/image260.jpg"/><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image" Target="media/image79.jpg"/><Relationship Id="rId112" Type="http://schemas.openxmlformats.org/officeDocument/2006/relationships/image" Target="media/image101.jpg"/><Relationship Id="rId133" Type="http://schemas.openxmlformats.org/officeDocument/2006/relationships/image" Target="media/image122.jpg"/><Relationship Id="rId154" Type="http://schemas.openxmlformats.org/officeDocument/2006/relationships/image" Target="media/image143.jpg"/><Relationship Id="rId175" Type="http://schemas.openxmlformats.org/officeDocument/2006/relationships/image" Target="media/image164.jpg"/><Relationship Id="rId196" Type="http://schemas.openxmlformats.org/officeDocument/2006/relationships/image" Target="media/image184.jpg"/><Relationship Id="rId200" Type="http://schemas.openxmlformats.org/officeDocument/2006/relationships/image" Target="media/image188.jpg"/><Relationship Id="rId16" Type="http://schemas.openxmlformats.org/officeDocument/2006/relationships/image" Target="media/image6.jpg"/><Relationship Id="rId221" Type="http://schemas.openxmlformats.org/officeDocument/2006/relationships/image" Target="media/image209.jpg"/><Relationship Id="rId242" Type="http://schemas.openxmlformats.org/officeDocument/2006/relationships/image" Target="media/image230.jpg"/><Relationship Id="rId263" Type="http://schemas.openxmlformats.org/officeDocument/2006/relationships/image" Target="media/image250.jpg"/><Relationship Id="rId284" Type="http://schemas.openxmlformats.org/officeDocument/2006/relationships/image" Target="media/image271.jpg"/><Relationship Id="rId37" Type="http://schemas.openxmlformats.org/officeDocument/2006/relationships/image" Target="media/image27.jpg"/><Relationship Id="rId58" Type="http://schemas.openxmlformats.org/officeDocument/2006/relationships/image" Target="media/image48.jpg"/><Relationship Id="rId79" Type="http://schemas.openxmlformats.org/officeDocument/2006/relationships/image" Target="media/image69.jpg"/><Relationship Id="rId102" Type="http://schemas.openxmlformats.org/officeDocument/2006/relationships/image" Target="media/image91.jpg"/><Relationship Id="rId123" Type="http://schemas.openxmlformats.org/officeDocument/2006/relationships/image" Target="media/image112.jpg"/><Relationship Id="rId144" Type="http://schemas.openxmlformats.org/officeDocument/2006/relationships/image" Target="media/image133.jpg"/><Relationship Id="rId90" Type="http://schemas.openxmlformats.org/officeDocument/2006/relationships/image" Target="media/image80.jpg"/><Relationship Id="rId165" Type="http://schemas.openxmlformats.org/officeDocument/2006/relationships/image" Target="media/image154.jpg"/><Relationship Id="rId186" Type="http://schemas.openxmlformats.org/officeDocument/2006/relationships/image" Target="media/image175.jpg"/><Relationship Id="rId211" Type="http://schemas.openxmlformats.org/officeDocument/2006/relationships/image" Target="media/image199.jpg"/><Relationship Id="rId232" Type="http://schemas.openxmlformats.org/officeDocument/2006/relationships/image" Target="media/image220.jpg"/><Relationship Id="rId253" Type="http://schemas.openxmlformats.org/officeDocument/2006/relationships/image" Target="media/image240.jpg"/><Relationship Id="rId274" Type="http://schemas.openxmlformats.org/officeDocument/2006/relationships/image" Target="media/image261.jpg"/><Relationship Id="rId27" Type="http://schemas.openxmlformats.org/officeDocument/2006/relationships/image" Target="media/image17.jpg"/><Relationship Id="rId48" Type="http://schemas.openxmlformats.org/officeDocument/2006/relationships/image" Target="media/image38.jpg"/><Relationship Id="rId69" Type="http://schemas.openxmlformats.org/officeDocument/2006/relationships/image" Target="media/image59.jpg"/><Relationship Id="rId113" Type="http://schemas.openxmlformats.org/officeDocument/2006/relationships/image" Target="media/image102.jpg"/><Relationship Id="rId134" Type="http://schemas.openxmlformats.org/officeDocument/2006/relationships/image" Target="media/image123.jpg"/><Relationship Id="rId80" Type="http://schemas.openxmlformats.org/officeDocument/2006/relationships/image" Target="media/image70.jpg"/><Relationship Id="rId155" Type="http://schemas.openxmlformats.org/officeDocument/2006/relationships/image" Target="media/image144.jpg"/><Relationship Id="rId176" Type="http://schemas.openxmlformats.org/officeDocument/2006/relationships/image" Target="media/image165.jpg"/><Relationship Id="rId197" Type="http://schemas.openxmlformats.org/officeDocument/2006/relationships/image" Target="media/image185.jpg"/><Relationship Id="rId201" Type="http://schemas.openxmlformats.org/officeDocument/2006/relationships/image" Target="media/image189.jpg"/><Relationship Id="rId222" Type="http://schemas.openxmlformats.org/officeDocument/2006/relationships/image" Target="media/image210.jpg"/><Relationship Id="rId243" Type="http://schemas.openxmlformats.org/officeDocument/2006/relationships/hyperlink" Target="http://baguzin.ru/wp/?p=6078" TargetMode="External"/><Relationship Id="rId264" Type="http://schemas.openxmlformats.org/officeDocument/2006/relationships/image" Target="media/image251.jpg"/><Relationship Id="rId285" Type="http://schemas.openxmlformats.org/officeDocument/2006/relationships/image" Target="media/image272.jpg"/><Relationship Id="rId17" Type="http://schemas.openxmlformats.org/officeDocument/2006/relationships/image" Target="media/image7.jpg"/><Relationship Id="rId38" Type="http://schemas.openxmlformats.org/officeDocument/2006/relationships/image" Target="media/image28.jpg"/><Relationship Id="rId59" Type="http://schemas.openxmlformats.org/officeDocument/2006/relationships/image" Target="media/image49.jpg"/><Relationship Id="rId103" Type="http://schemas.openxmlformats.org/officeDocument/2006/relationships/image" Target="media/image92.jpg"/><Relationship Id="rId124" Type="http://schemas.openxmlformats.org/officeDocument/2006/relationships/image" Target="media/image113.jpg"/><Relationship Id="rId70" Type="http://schemas.openxmlformats.org/officeDocument/2006/relationships/image" Target="media/image60.jpg"/><Relationship Id="rId91" Type="http://schemas.openxmlformats.org/officeDocument/2006/relationships/image" Target="media/image81.jpg"/><Relationship Id="rId145" Type="http://schemas.openxmlformats.org/officeDocument/2006/relationships/image" Target="media/image134.jpg"/><Relationship Id="rId166" Type="http://schemas.openxmlformats.org/officeDocument/2006/relationships/image" Target="media/image155.jpg"/><Relationship Id="rId187" Type="http://schemas.openxmlformats.org/officeDocument/2006/relationships/image" Target="media/image176.jpg"/><Relationship Id="rId1" Type="http://schemas.openxmlformats.org/officeDocument/2006/relationships/customXml" Target="../customXml/item1.xml"/><Relationship Id="rId212" Type="http://schemas.openxmlformats.org/officeDocument/2006/relationships/image" Target="media/image200.jpg"/><Relationship Id="rId233" Type="http://schemas.openxmlformats.org/officeDocument/2006/relationships/image" Target="media/image221.jpg"/><Relationship Id="rId254" Type="http://schemas.openxmlformats.org/officeDocument/2006/relationships/image" Target="media/image241.jpg"/><Relationship Id="rId28" Type="http://schemas.openxmlformats.org/officeDocument/2006/relationships/image" Target="media/image18.jpg"/><Relationship Id="rId49" Type="http://schemas.openxmlformats.org/officeDocument/2006/relationships/image" Target="media/image39.jpg"/><Relationship Id="rId114" Type="http://schemas.openxmlformats.org/officeDocument/2006/relationships/image" Target="media/image103.jpg"/><Relationship Id="rId275" Type="http://schemas.openxmlformats.org/officeDocument/2006/relationships/image" Target="media/image262.jpg"/><Relationship Id="rId60" Type="http://schemas.openxmlformats.org/officeDocument/2006/relationships/image" Target="media/image50.jpg"/><Relationship Id="rId81" Type="http://schemas.openxmlformats.org/officeDocument/2006/relationships/image" Target="media/image71.jpg"/><Relationship Id="rId135" Type="http://schemas.openxmlformats.org/officeDocument/2006/relationships/image" Target="media/image124.jpg"/><Relationship Id="rId156" Type="http://schemas.openxmlformats.org/officeDocument/2006/relationships/image" Target="media/image145.jpg"/><Relationship Id="rId177" Type="http://schemas.openxmlformats.org/officeDocument/2006/relationships/image" Target="media/image166.jpg"/><Relationship Id="rId198" Type="http://schemas.openxmlformats.org/officeDocument/2006/relationships/image" Target="media/image186.jpg"/><Relationship Id="rId202" Type="http://schemas.openxmlformats.org/officeDocument/2006/relationships/image" Target="media/image190.jpg"/><Relationship Id="rId223" Type="http://schemas.openxmlformats.org/officeDocument/2006/relationships/image" Target="media/image211.jpg"/><Relationship Id="rId244" Type="http://schemas.openxmlformats.org/officeDocument/2006/relationships/image" Target="media/image231.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A6FBA-4F89-4C39-BC7C-C431CF37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Template>
  <TotalTime>6452</TotalTime>
  <Pages>133</Pages>
  <Words>55826</Words>
  <Characters>344498</Characters>
  <Application>Microsoft Office Word</Application>
  <DocSecurity>0</DocSecurity>
  <Lines>2870</Lines>
  <Paragraphs>799</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399525</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Baguzin Sergey</cp:lastModifiedBy>
  <cp:revision>68</cp:revision>
  <cp:lastPrinted>1900-12-31T20:00:00Z</cp:lastPrinted>
  <dcterms:created xsi:type="dcterms:W3CDTF">2013-09-13T15:58:00Z</dcterms:created>
  <dcterms:modified xsi:type="dcterms:W3CDTF">2013-09-25T13:10:00Z</dcterms:modified>
</cp:coreProperties>
</file>