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927" w:rsidRDefault="005B7927" w:rsidP="001479DD">
      <w:pPr>
        <w:spacing w:after="240" w:line="240" w:lineRule="auto"/>
        <w:rPr>
          <w:b/>
          <w:sz w:val="28"/>
        </w:rPr>
      </w:pPr>
      <w:r w:rsidRPr="005B7927">
        <w:rPr>
          <w:b/>
          <w:sz w:val="28"/>
        </w:rPr>
        <w:t>Создание стиля сводной таблицы в Excel 2010</w:t>
      </w:r>
    </w:p>
    <w:p w:rsidR="00C37DA4" w:rsidRPr="00C37DA4" w:rsidRDefault="00C37DA4" w:rsidP="00C37DA4">
      <w:pPr>
        <w:spacing w:after="160" w:line="259" w:lineRule="auto"/>
        <w:rPr>
          <w:rFonts w:ascii="Calibri" w:eastAsia="Calibri" w:hAnsi="Calibri" w:cs="Times New Roman"/>
        </w:rPr>
      </w:pPr>
      <w:r w:rsidRPr="00C37DA4">
        <w:rPr>
          <w:rFonts w:ascii="Calibri" w:eastAsia="Calibri" w:hAnsi="Calibri" w:cs="Times New Roman"/>
        </w:rPr>
        <w:t xml:space="preserve">Коллекция стилей сводных таблиц, отображаемая на контекстной вкладке ленты </w:t>
      </w:r>
      <w:r w:rsidRPr="00C37DA4">
        <w:rPr>
          <w:rFonts w:ascii="Calibri" w:eastAsia="Calibri" w:hAnsi="Calibri" w:cs="Times New Roman"/>
          <w:i/>
        </w:rPr>
        <w:t>Конструктор</w:t>
      </w:r>
      <w:r w:rsidRPr="00C37DA4">
        <w:rPr>
          <w:rFonts w:ascii="Calibri" w:eastAsia="Calibri" w:hAnsi="Calibri" w:cs="Times New Roman"/>
        </w:rPr>
        <w:t xml:space="preserve">, содержит 85 встроенных стилей. Разбитая на категории </w:t>
      </w:r>
      <w:r w:rsidRPr="00C37DA4">
        <w:rPr>
          <w:rFonts w:ascii="Calibri" w:eastAsia="Calibri" w:hAnsi="Calibri" w:cs="Times New Roman"/>
          <w:i/>
        </w:rPr>
        <w:t>Светлый</w:t>
      </w:r>
      <w:r>
        <w:rPr>
          <w:rFonts w:ascii="Calibri" w:eastAsia="Calibri" w:hAnsi="Calibri" w:cs="Times New Roman"/>
        </w:rPr>
        <w:t xml:space="preserve">, </w:t>
      </w:r>
      <w:r w:rsidRPr="00C37DA4">
        <w:rPr>
          <w:rFonts w:ascii="Calibri" w:eastAsia="Calibri" w:hAnsi="Calibri" w:cs="Times New Roman"/>
          <w:i/>
        </w:rPr>
        <w:t>Средний</w:t>
      </w:r>
      <w:r>
        <w:rPr>
          <w:rFonts w:ascii="Calibri" w:eastAsia="Calibri" w:hAnsi="Calibri" w:cs="Times New Roman"/>
        </w:rPr>
        <w:t xml:space="preserve"> и </w:t>
      </w:r>
      <w:r w:rsidRPr="00C37DA4">
        <w:rPr>
          <w:rFonts w:ascii="Calibri" w:eastAsia="Calibri" w:hAnsi="Calibri" w:cs="Times New Roman"/>
          <w:i/>
        </w:rPr>
        <w:t>Темный</w:t>
      </w:r>
      <w:r>
        <w:rPr>
          <w:rFonts w:ascii="Calibri" w:eastAsia="Calibri" w:hAnsi="Calibri" w:cs="Times New Roman"/>
        </w:rPr>
        <w:t>, эта коллекция позво</w:t>
      </w:r>
      <w:r w:rsidRPr="00C37DA4">
        <w:rPr>
          <w:rFonts w:ascii="Calibri" w:eastAsia="Calibri" w:hAnsi="Calibri" w:cs="Times New Roman"/>
        </w:rPr>
        <w:t>ляет изменить цвет</w:t>
      </w:r>
      <w:r>
        <w:rPr>
          <w:rFonts w:ascii="Calibri" w:eastAsia="Calibri" w:hAnsi="Calibri" w:cs="Times New Roman"/>
        </w:rPr>
        <w:t xml:space="preserve">, линии и иные элементы </w:t>
      </w:r>
      <w:r w:rsidRPr="00C37DA4">
        <w:rPr>
          <w:rFonts w:ascii="Calibri" w:eastAsia="Calibri" w:hAnsi="Calibri" w:cs="Times New Roman"/>
        </w:rPr>
        <w:t>форматировани</w:t>
      </w:r>
      <w:r>
        <w:rPr>
          <w:rFonts w:ascii="Calibri" w:eastAsia="Calibri" w:hAnsi="Calibri" w:cs="Times New Roman"/>
        </w:rPr>
        <w:t>я</w:t>
      </w:r>
      <w:r w:rsidRPr="00C37DA4">
        <w:rPr>
          <w:rFonts w:ascii="Calibri" w:eastAsia="Calibri" w:hAnsi="Calibri" w:cs="Times New Roman"/>
        </w:rPr>
        <w:t xml:space="preserve"> сводной таблицы.</w:t>
      </w:r>
      <w:r>
        <w:rPr>
          <w:rStyle w:val="a6"/>
        </w:rPr>
        <w:footnoteReference w:id="1"/>
      </w:r>
      <w:r>
        <w:rPr>
          <w:rFonts w:ascii="Calibri" w:eastAsia="Calibri" w:hAnsi="Calibri" w:cs="Times New Roman"/>
        </w:rPr>
        <w:t xml:space="preserve"> </w:t>
      </w:r>
      <w:r w:rsidRPr="00C37DA4">
        <w:rPr>
          <w:rFonts w:ascii="Calibri" w:eastAsia="Calibri" w:hAnsi="Calibri" w:cs="Times New Roman"/>
        </w:rPr>
        <w:t>Обратите внимание на то, что можно изм</w:t>
      </w:r>
      <w:r>
        <w:rPr>
          <w:rFonts w:ascii="Calibri" w:eastAsia="Calibri" w:hAnsi="Calibri" w:cs="Times New Roman"/>
        </w:rPr>
        <w:t>енить значки каждого стиля, вос</w:t>
      </w:r>
      <w:r w:rsidRPr="00C37DA4">
        <w:rPr>
          <w:rFonts w:ascii="Calibri" w:eastAsia="Calibri" w:hAnsi="Calibri" w:cs="Times New Roman"/>
        </w:rPr>
        <w:t xml:space="preserve">пользовавшись </w:t>
      </w:r>
      <w:r>
        <w:rPr>
          <w:rFonts w:ascii="Calibri" w:eastAsia="Calibri" w:hAnsi="Calibri" w:cs="Times New Roman"/>
        </w:rPr>
        <w:t>настройками</w:t>
      </w:r>
      <w:r w:rsidRPr="00C37DA4">
        <w:rPr>
          <w:rFonts w:ascii="Calibri" w:eastAsia="Calibri" w:hAnsi="Calibri" w:cs="Times New Roman"/>
        </w:rPr>
        <w:t xml:space="preserve"> из группы </w:t>
      </w:r>
      <w:r w:rsidRPr="00C37DA4">
        <w:rPr>
          <w:rFonts w:ascii="Calibri" w:eastAsia="Calibri" w:hAnsi="Calibri" w:cs="Times New Roman"/>
          <w:i/>
        </w:rPr>
        <w:t>Параметры стилей сводной таблицы</w:t>
      </w:r>
      <w:r w:rsidRPr="00C37DA4">
        <w:rPr>
          <w:rFonts w:ascii="Calibri" w:eastAsia="Calibri" w:hAnsi="Calibri" w:cs="Times New Roman"/>
        </w:rPr>
        <w:t xml:space="preserve"> (рис. </w:t>
      </w:r>
      <w:r>
        <w:rPr>
          <w:rFonts w:ascii="Calibri" w:eastAsia="Calibri" w:hAnsi="Calibri" w:cs="Times New Roman"/>
        </w:rPr>
        <w:t>1)</w:t>
      </w:r>
      <w:r w:rsidRPr="00C37DA4">
        <w:rPr>
          <w:rFonts w:ascii="Calibri" w:eastAsia="Calibri" w:hAnsi="Calibri" w:cs="Times New Roman"/>
        </w:rPr>
        <w:t>.</w:t>
      </w:r>
    </w:p>
    <w:p w:rsidR="00C37DA4" w:rsidRDefault="00C37DA4" w:rsidP="00B37B72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715000" cy="4752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85 стилей сводных таблиц и 4 настройки стилей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8B2" w:rsidRDefault="00C37DA4" w:rsidP="00B37B72">
      <w:pPr>
        <w:spacing w:after="120" w:line="240" w:lineRule="auto"/>
      </w:pPr>
      <w:r>
        <w:t>Рис. 1. 85 стилей сводных таблиц и 4 настройки стилей</w:t>
      </w:r>
    </w:p>
    <w:p w:rsidR="00C37DA4" w:rsidRDefault="00C37DA4" w:rsidP="00C37DA4">
      <w:pPr>
        <w:spacing w:after="120" w:line="240" w:lineRule="auto"/>
      </w:pPr>
      <w:r>
        <w:t xml:space="preserve">Если перед открытием коллекции стилей установить флажок </w:t>
      </w:r>
      <w:r w:rsidRPr="00C37DA4">
        <w:rPr>
          <w:i/>
        </w:rPr>
        <w:t>Чередующиеся столбцы</w:t>
      </w:r>
      <w:r>
        <w:t xml:space="preserve"> или </w:t>
      </w:r>
      <w:r w:rsidRPr="00C37DA4">
        <w:rPr>
          <w:i/>
        </w:rPr>
        <w:t>Чередующиеся строки</w:t>
      </w:r>
      <w:r>
        <w:t>, то можно увидеть, какие стили поддерживают данную возможность. Если значок определенного стиля после установки флажка так и не изменился, то это значит, что стиль не поддерживает чередование строк или столбцов. Функция оперативного просмотра применима и в случае стилей сводной таблицы. Поэтому после наведения указателя мыши на значок стиля таблица примет форматирование, задаваемое этим стилем.</w:t>
      </w:r>
    </w:p>
    <w:p w:rsidR="00C37DA4" w:rsidRPr="00C37DA4" w:rsidRDefault="00C37DA4" w:rsidP="00C37DA4">
      <w:pPr>
        <w:spacing w:before="360" w:after="120" w:line="240" w:lineRule="auto"/>
        <w:rPr>
          <w:b/>
        </w:rPr>
      </w:pPr>
      <w:r w:rsidRPr="00C37DA4">
        <w:rPr>
          <w:b/>
        </w:rPr>
        <w:t>Создание собственного стиля сводной таблицы в Excel 2010</w:t>
      </w:r>
    </w:p>
    <w:p w:rsidR="00C37DA4" w:rsidRDefault="00C37DA4" w:rsidP="00C37DA4">
      <w:pPr>
        <w:spacing w:after="120" w:line="240" w:lineRule="auto"/>
      </w:pPr>
      <w:r>
        <w:t>Однако, если ни один из 85 стилей вам не подходит, вы можете создать собственный. Новые стили добавляются в коллекцию и становятся доступными при каждом последующем создании сводной таблицы. При этом новый стиль действует только в текущей рабочей книге. Для переноса стиля сводной таблицу в другую рабочую книгу, скопируйте и перенесите сводную таблицу с нужным стилем в новую рабочую книгу. Новый стиль добавится в палитру. Примените этот стиль к любой сводной таблице в новой книге, а потом удалите перенесенную ранее сводную таблицу.</w:t>
      </w:r>
    </w:p>
    <w:p w:rsidR="00C37DA4" w:rsidRDefault="00C37DA4" w:rsidP="00A422F3">
      <w:pPr>
        <w:spacing w:after="100" w:line="240" w:lineRule="auto"/>
      </w:pPr>
      <w:r>
        <w:lastRenderedPageBreak/>
        <w:t>Предположим, что нужно создать стиль сводной таблицы, в котором чередование цветов заливки выполняется через три строки.</w:t>
      </w:r>
    </w:p>
    <w:p w:rsidR="00C37DA4" w:rsidRDefault="00C37DA4" w:rsidP="00A422F3">
      <w:pPr>
        <w:spacing w:after="100" w:line="240" w:lineRule="auto"/>
      </w:pPr>
      <w:r>
        <w:t xml:space="preserve">1. Выберите в коллекции стиль сводной таблицы, поддерживающий чередование строк. Щелкните правой кнопкой мыши на этом стиле и выберите команду </w:t>
      </w:r>
      <w:r w:rsidRPr="00C37DA4">
        <w:rPr>
          <w:i/>
        </w:rPr>
        <w:t>Дублировать</w:t>
      </w:r>
      <w:r>
        <w:t xml:space="preserve">. На экране появится диалоговое окно </w:t>
      </w:r>
      <w:r w:rsidRPr="00C37DA4">
        <w:rPr>
          <w:i/>
        </w:rPr>
        <w:t>Изменение стиля сводной таблицы</w:t>
      </w:r>
      <w:r>
        <w:t xml:space="preserve"> (рис. 2).</w:t>
      </w:r>
    </w:p>
    <w:p w:rsidR="00C37DA4" w:rsidRDefault="00C37DA4" w:rsidP="00A422F3">
      <w:pPr>
        <w:spacing w:after="100" w:line="240" w:lineRule="auto"/>
      </w:pPr>
      <w:r>
        <w:t xml:space="preserve">2. Введите новое имя стиля. Обычно программа Excel присваивает дубликату имя исходного стиля, к которому добавляет цифру 2. В нашем примере это – </w:t>
      </w:r>
      <w:proofErr w:type="spellStart"/>
      <w:r w:rsidRPr="00C37DA4">
        <w:t>Greenbar</w:t>
      </w:r>
      <w:proofErr w:type="spellEnd"/>
      <w:r w:rsidRPr="00C37DA4">
        <w:t xml:space="preserve"> 2</w:t>
      </w:r>
      <w:r>
        <w:t>.</w:t>
      </w:r>
    </w:p>
    <w:p w:rsidR="00C37DA4" w:rsidRDefault="00C37DA4" w:rsidP="00A422F3">
      <w:pPr>
        <w:spacing w:after="100" w:line="240" w:lineRule="auto"/>
      </w:pPr>
      <w:r>
        <w:t xml:space="preserve">3. В списке </w:t>
      </w:r>
      <w:r w:rsidRPr="00C37DA4">
        <w:rPr>
          <w:i/>
        </w:rPr>
        <w:t>Элемент таблицы</w:t>
      </w:r>
      <w:r>
        <w:t xml:space="preserve"> щелкните на значении </w:t>
      </w:r>
      <w:r w:rsidRPr="004402B4">
        <w:rPr>
          <w:i/>
        </w:rPr>
        <w:t>Первая полоса строк</w:t>
      </w:r>
      <w:r>
        <w:t>. В диалоговом окне отобрази</w:t>
      </w:r>
      <w:r w:rsidR="004402B4">
        <w:t xml:space="preserve">тся новый раздел </w:t>
      </w:r>
      <w:r w:rsidR="004402B4" w:rsidRPr="004402B4">
        <w:rPr>
          <w:i/>
        </w:rPr>
        <w:t>Размер полосы</w:t>
      </w:r>
      <w:r w:rsidR="004402B4">
        <w:t>.</w:t>
      </w:r>
    </w:p>
    <w:p w:rsidR="00C37DA4" w:rsidRDefault="00E37E98" w:rsidP="00A422F3">
      <w:pPr>
        <w:spacing w:after="100" w:line="240" w:lineRule="auto"/>
      </w:pPr>
      <w:r>
        <w:t xml:space="preserve">4. </w:t>
      </w:r>
      <w:r w:rsidR="00C37DA4">
        <w:t xml:space="preserve">Выберите в раскрывающемся меню </w:t>
      </w:r>
      <w:r w:rsidR="00C37DA4" w:rsidRPr="00E37E98">
        <w:rPr>
          <w:i/>
        </w:rPr>
        <w:t>Размер полосы</w:t>
      </w:r>
      <w:r>
        <w:t xml:space="preserve"> значение 3</w:t>
      </w:r>
      <w:r w:rsidR="00C37DA4">
        <w:t>.</w:t>
      </w:r>
    </w:p>
    <w:p w:rsidR="00E37E98" w:rsidRDefault="00E37E98" w:rsidP="00A422F3">
      <w:pPr>
        <w:spacing w:after="100" w:line="240" w:lineRule="auto"/>
      </w:pPr>
      <w:r>
        <w:t xml:space="preserve">5. </w:t>
      </w:r>
      <w:r>
        <w:t>Если требуется изменить цвет полосы, которым заливаются стр</w:t>
      </w:r>
      <w:r>
        <w:t xml:space="preserve">оки, щелкните на кнопке </w:t>
      </w:r>
      <w:r w:rsidRPr="00E37E98">
        <w:rPr>
          <w:i/>
        </w:rPr>
        <w:t>Формат</w:t>
      </w:r>
      <w:r>
        <w:t xml:space="preserve">. На экране появится диалоговое окно </w:t>
      </w:r>
      <w:r w:rsidRPr="00E37E98">
        <w:rPr>
          <w:i/>
        </w:rPr>
        <w:t>Формат ячеек</w:t>
      </w:r>
      <w:r>
        <w:t>. Пере</w:t>
      </w:r>
      <w:r>
        <w:t xml:space="preserve">йдите в нем на вкладку </w:t>
      </w:r>
      <w:r w:rsidRPr="00E37E98">
        <w:rPr>
          <w:i/>
        </w:rPr>
        <w:t>Заливка</w:t>
      </w:r>
      <w:r>
        <w:t xml:space="preserve"> и выберите новый цвет. Щелкните ОК, чтобы применить внесенные изменения и вернуться в диалоговое окно </w:t>
      </w:r>
      <w:r w:rsidRPr="00E37E98">
        <w:rPr>
          <w:i/>
        </w:rPr>
        <w:t>Изменение стиля сводной таблицы</w:t>
      </w:r>
      <w:r>
        <w:t xml:space="preserve">. </w:t>
      </w:r>
    </w:p>
    <w:p w:rsidR="00E37E98" w:rsidRDefault="00E37E98" w:rsidP="00A422F3">
      <w:pPr>
        <w:spacing w:after="100" w:line="240" w:lineRule="auto"/>
      </w:pPr>
      <w:r>
        <w:t xml:space="preserve">6. </w:t>
      </w:r>
      <w:r>
        <w:t xml:space="preserve">В списке элементов таблицы щелкните на значении </w:t>
      </w:r>
      <w:proofErr w:type="gramStart"/>
      <w:r w:rsidRPr="00E37E98">
        <w:rPr>
          <w:i/>
        </w:rPr>
        <w:t>Вторая</w:t>
      </w:r>
      <w:proofErr w:type="gramEnd"/>
      <w:r w:rsidRPr="00E37E98">
        <w:rPr>
          <w:i/>
        </w:rPr>
        <w:t xml:space="preserve"> полоса строк</w:t>
      </w:r>
      <w:r>
        <w:t xml:space="preserve">. </w:t>
      </w:r>
      <w:r>
        <w:t xml:space="preserve">Повторите действия, описанные в </w:t>
      </w:r>
      <w:proofErr w:type="spellStart"/>
      <w:r>
        <w:t>пп</w:t>
      </w:r>
      <w:proofErr w:type="spellEnd"/>
      <w:r>
        <w:t>. 4 и 5</w:t>
      </w:r>
      <w:r>
        <w:t>.</w:t>
      </w:r>
    </w:p>
    <w:p w:rsidR="00A422F3" w:rsidRDefault="00A422F3" w:rsidP="00A422F3">
      <w:pPr>
        <w:spacing w:after="100" w:line="240" w:lineRule="auto"/>
      </w:pPr>
      <w:r>
        <w:t xml:space="preserve">7. Если вы хотите, чтобы этот стиль сводной таблицы стал стилем по умолчанию, поставьте галочку в нижней части окна </w:t>
      </w:r>
      <w:proofErr w:type="gramStart"/>
      <w:r w:rsidRPr="00A422F3">
        <w:rPr>
          <w:i/>
        </w:rPr>
        <w:t>Назначить</w:t>
      </w:r>
      <w:proofErr w:type="gramEnd"/>
      <w:r w:rsidRPr="00A422F3">
        <w:rPr>
          <w:i/>
        </w:rPr>
        <w:t xml:space="preserve"> стилем сводной таблицы по умолчанию для данного документа</w:t>
      </w:r>
      <w:r>
        <w:rPr>
          <w:i/>
        </w:rPr>
        <w:t>.</w:t>
      </w:r>
    </w:p>
    <w:p w:rsidR="00E37E98" w:rsidRDefault="00A422F3" w:rsidP="00A422F3">
      <w:pPr>
        <w:spacing w:after="100" w:line="240" w:lineRule="auto"/>
      </w:pPr>
      <w:r>
        <w:t>8</w:t>
      </w:r>
      <w:r w:rsidR="00E37E98">
        <w:t xml:space="preserve">. </w:t>
      </w:r>
      <w:r w:rsidR="00E37E98">
        <w:t xml:space="preserve">Щелкните ОК. Приготовьтесь к тому, что изменение настроек стиля ни к чему не приведет. Сводная таблица упорно продолжает следовать старому стилю, хотя новый стиль уже создан. И в этом нет ничего необычного, поскольку вы только что создали, но </w:t>
      </w:r>
      <w:r w:rsidR="00E37E98">
        <w:t>еще не при</w:t>
      </w:r>
      <w:r w:rsidR="00E37E98">
        <w:t xml:space="preserve">менили новый стиль, основанный на исходном стиле </w:t>
      </w:r>
      <w:proofErr w:type="spellStart"/>
      <w:r w:rsidR="00E37E98" w:rsidRPr="00C37DA4">
        <w:t>Greenbar</w:t>
      </w:r>
      <w:proofErr w:type="spellEnd"/>
      <w:r w:rsidR="00E37E98">
        <w:t>.</w:t>
      </w:r>
    </w:p>
    <w:p w:rsidR="00E37E98" w:rsidRDefault="00A422F3" w:rsidP="00A422F3">
      <w:pPr>
        <w:spacing w:after="100" w:line="240" w:lineRule="auto"/>
      </w:pPr>
      <w:r>
        <w:t xml:space="preserve">9. </w:t>
      </w:r>
      <w:r w:rsidR="00E37E98">
        <w:t>Откройте коллекцию сти</w:t>
      </w:r>
      <w:bookmarkStart w:id="0" w:name="_GoBack"/>
      <w:bookmarkEnd w:id="0"/>
      <w:r w:rsidR="00E37E98">
        <w:t>лей сводной таблицы. Новый стиль добавляется в верхнюю часть колле</w:t>
      </w:r>
      <w:r>
        <w:t>кции в раздел Пользовательские</w:t>
      </w:r>
      <w:r w:rsidR="00E37E98">
        <w:t xml:space="preserve">. Выберите новый стиль, чтобы изменить форматирование </w:t>
      </w:r>
      <w:r>
        <w:t>таблицы</w:t>
      </w:r>
      <w:r w:rsidR="00E37E98">
        <w:t>.</w:t>
      </w:r>
    </w:p>
    <w:p w:rsidR="004402B4" w:rsidRDefault="004402B4" w:rsidP="00C37DA4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306768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2. Создание нового стиля сводной таблицы в диалоговом окне Изменение стиля сводной таблицы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06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7DA4" w:rsidRDefault="004402B4" w:rsidP="00C37DA4">
      <w:pPr>
        <w:spacing w:after="120" w:line="240" w:lineRule="auto"/>
      </w:pPr>
      <w:r>
        <w:t xml:space="preserve">Рис. </w:t>
      </w:r>
      <w:r w:rsidR="00C37DA4">
        <w:t xml:space="preserve">2. </w:t>
      </w:r>
      <w:r>
        <w:t>Создание нового стиля сводной таблицы</w:t>
      </w:r>
      <w:r w:rsidR="00C37DA4">
        <w:t xml:space="preserve"> в диалоговом окне </w:t>
      </w:r>
      <w:r w:rsidR="00C37DA4" w:rsidRPr="004402B4">
        <w:rPr>
          <w:i/>
        </w:rPr>
        <w:t>Изменение стиля сводной таблицы</w:t>
      </w:r>
    </w:p>
    <w:p w:rsidR="00C37DA4" w:rsidRPr="00B36E57" w:rsidRDefault="00C37DA4" w:rsidP="00C37DA4">
      <w:pPr>
        <w:spacing w:after="120" w:line="240" w:lineRule="auto"/>
      </w:pPr>
      <w:r>
        <w:t xml:space="preserve">Вы вправе указать, какой стиль будет использоваться по умолчанию при создании сводных таблиц в будущем. При </w:t>
      </w:r>
      <w:r w:rsidR="00A422F3">
        <w:t>этом по умолчанию может быть вы</w:t>
      </w:r>
      <w:r>
        <w:t>бран не только встроенный стиль, но и любой</w:t>
      </w:r>
      <w:r w:rsidR="00A422F3">
        <w:t xml:space="preserve"> пользовательский стиль, соз</w:t>
      </w:r>
      <w:r>
        <w:t>данный на основе встроенного.</w:t>
      </w:r>
      <w:r w:rsidR="00A422F3">
        <w:t xml:space="preserve"> </w:t>
      </w:r>
      <w:r>
        <w:t xml:space="preserve">На контекстной вкладке </w:t>
      </w:r>
      <w:r w:rsidRPr="00A422F3">
        <w:rPr>
          <w:i/>
        </w:rPr>
        <w:t>Конструктор</w:t>
      </w:r>
      <w:r>
        <w:t xml:space="preserve"> </w:t>
      </w:r>
      <w:r w:rsidR="00A422F3">
        <w:t>откройте коллекцию стилей, щелк</w:t>
      </w:r>
      <w:r>
        <w:t>ните правой кнопкой мыши на необходимом стиле и</w:t>
      </w:r>
      <w:r w:rsidR="00A422F3">
        <w:t xml:space="preserve"> выберите команду </w:t>
      </w:r>
      <w:proofErr w:type="gramStart"/>
      <w:r w:rsidR="00A422F3" w:rsidRPr="00A422F3">
        <w:rPr>
          <w:i/>
        </w:rPr>
        <w:t>По</w:t>
      </w:r>
      <w:proofErr w:type="gramEnd"/>
      <w:r w:rsidR="00A422F3" w:rsidRPr="00A422F3">
        <w:rPr>
          <w:i/>
        </w:rPr>
        <w:t xml:space="preserve"> умолчанию</w:t>
      </w:r>
      <w:r w:rsidR="00A422F3">
        <w:t>.</w:t>
      </w:r>
    </w:p>
    <w:sectPr w:rsidR="00C37DA4" w:rsidRPr="00B36E57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2B4" w:rsidRDefault="004402B4" w:rsidP="00C93E69">
      <w:pPr>
        <w:spacing w:after="0" w:line="240" w:lineRule="auto"/>
      </w:pPr>
      <w:r>
        <w:separator/>
      </w:r>
    </w:p>
  </w:endnote>
  <w:endnote w:type="continuationSeparator" w:id="0">
    <w:p w:rsidR="004402B4" w:rsidRDefault="004402B4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2B4" w:rsidRDefault="004402B4" w:rsidP="00C93E69">
      <w:pPr>
        <w:spacing w:after="0" w:line="240" w:lineRule="auto"/>
      </w:pPr>
      <w:r>
        <w:separator/>
      </w:r>
    </w:p>
  </w:footnote>
  <w:footnote w:type="continuationSeparator" w:id="0">
    <w:p w:rsidR="004402B4" w:rsidRDefault="004402B4" w:rsidP="00C93E69">
      <w:pPr>
        <w:spacing w:after="0" w:line="240" w:lineRule="auto"/>
      </w:pPr>
      <w:r>
        <w:continuationSeparator/>
      </w:r>
    </w:p>
  </w:footnote>
  <w:footnote w:id="1">
    <w:p w:rsidR="004402B4" w:rsidRDefault="004402B4" w:rsidP="00C37DA4">
      <w:pPr>
        <w:pStyle w:val="a4"/>
      </w:pPr>
      <w:r>
        <w:rPr>
          <w:rStyle w:val="a6"/>
        </w:rPr>
        <w:footnoteRef/>
      </w:r>
      <w:r>
        <w:t xml:space="preserve"> Заметка написана на основе книги </w:t>
      </w:r>
      <w:r w:rsidRPr="00691207">
        <w:t xml:space="preserve">Билл </w:t>
      </w:r>
      <w:proofErr w:type="spellStart"/>
      <w:r w:rsidRPr="00691207">
        <w:t>Джелен</w:t>
      </w:r>
      <w:proofErr w:type="spellEnd"/>
      <w:r w:rsidRPr="00691207">
        <w:t xml:space="preserve">, Майкл </w:t>
      </w:r>
      <w:proofErr w:type="spellStart"/>
      <w:r w:rsidRPr="00691207">
        <w:t>Александер</w:t>
      </w:r>
      <w:proofErr w:type="spellEnd"/>
      <w:r w:rsidRPr="00691207">
        <w:t>. Сводные таблицы в Microsoft Excel 2013</w:t>
      </w:r>
      <w:r>
        <w:t>. Глава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2"/>
  </w:num>
  <w:num w:numId="7">
    <w:abstractNumId w:val="9"/>
  </w:num>
  <w:num w:numId="8">
    <w:abstractNumId w:val="15"/>
  </w:num>
  <w:num w:numId="9">
    <w:abstractNumId w:val="20"/>
  </w:num>
  <w:num w:numId="10">
    <w:abstractNumId w:val="31"/>
  </w:num>
  <w:num w:numId="11">
    <w:abstractNumId w:val="26"/>
  </w:num>
  <w:num w:numId="12">
    <w:abstractNumId w:val="6"/>
  </w:num>
  <w:num w:numId="13">
    <w:abstractNumId w:val="5"/>
  </w:num>
  <w:num w:numId="14">
    <w:abstractNumId w:val="30"/>
  </w:num>
  <w:num w:numId="15">
    <w:abstractNumId w:val="4"/>
  </w:num>
  <w:num w:numId="16">
    <w:abstractNumId w:val="0"/>
  </w:num>
  <w:num w:numId="17">
    <w:abstractNumId w:val="14"/>
  </w:num>
  <w:num w:numId="18">
    <w:abstractNumId w:val="19"/>
  </w:num>
  <w:num w:numId="19">
    <w:abstractNumId w:val="25"/>
  </w:num>
  <w:num w:numId="20">
    <w:abstractNumId w:val="23"/>
  </w:num>
  <w:num w:numId="21">
    <w:abstractNumId w:val="27"/>
  </w:num>
  <w:num w:numId="22">
    <w:abstractNumId w:val="10"/>
  </w:num>
  <w:num w:numId="23">
    <w:abstractNumId w:val="22"/>
  </w:num>
  <w:num w:numId="24">
    <w:abstractNumId w:val="21"/>
  </w:num>
  <w:num w:numId="25">
    <w:abstractNumId w:val="29"/>
  </w:num>
  <w:num w:numId="26">
    <w:abstractNumId w:val="11"/>
  </w:num>
  <w:num w:numId="27">
    <w:abstractNumId w:val="12"/>
  </w:num>
  <w:num w:numId="28">
    <w:abstractNumId w:val="8"/>
  </w:num>
  <w:num w:numId="29">
    <w:abstractNumId w:val="18"/>
  </w:num>
  <w:num w:numId="30">
    <w:abstractNumId w:val="17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5413B"/>
    <w:rsid w:val="00055EA0"/>
    <w:rsid w:val="00064D0A"/>
    <w:rsid w:val="000706F9"/>
    <w:rsid w:val="0007284C"/>
    <w:rsid w:val="000748B2"/>
    <w:rsid w:val="000A691C"/>
    <w:rsid w:val="000B6B5B"/>
    <w:rsid w:val="000C522E"/>
    <w:rsid w:val="000C728E"/>
    <w:rsid w:val="000D286E"/>
    <w:rsid w:val="000D628E"/>
    <w:rsid w:val="000F5A15"/>
    <w:rsid w:val="00116B3C"/>
    <w:rsid w:val="00121CF8"/>
    <w:rsid w:val="0013048E"/>
    <w:rsid w:val="00133B55"/>
    <w:rsid w:val="00134879"/>
    <w:rsid w:val="00140402"/>
    <w:rsid w:val="00143E73"/>
    <w:rsid w:val="00144D11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B0D69"/>
    <w:rsid w:val="001C0BCA"/>
    <w:rsid w:val="001C454E"/>
    <w:rsid w:val="001C6CC4"/>
    <w:rsid w:val="001C7096"/>
    <w:rsid w:val="001D61DC"/>
    <w:rsid w:val="001E7169"/>
    <w:rsid w:val="001F4D25"/>
    <w:rsid w:val="001F5F21"/>
    <w:rsid w:val="0020694E"/>
    <w:rsid w:val="002071F5"/>
    <w:rsid w:val="002159BF"/>
    <w:rsid w:val="00220FF0"/>
    <w:rsid w:val="00224750"/>
    <w:rsid w:val="00225801"/>
    <w:rsid w:val="002326A0"/>
    <w:rsid w:val="00234134"/>
    <w:rsid w:val="0024334F"/>
    <w:rsid w:val="00253D05"/>
    <w:rsid w:val="00255391"/>
    <w:rsid w:val="00261B99"/>
    <w:rsid w:val="002751C1"/>
    <w:rsid w:val="00275942"/>
    <w:rsid w:val="00284450"/>
    <w:rsid w:val="00290F0D"/>
    <w:rsid w:val="002946C5"/>
    <w:rsid w:val="002C35C7"/>
    <w:rsid w:val="002D0A2C"/>
    <w:rsid w:val="002E1ABD"/>
    <w:rsid w:val="002F2A47"/>
    <w:rsid w:val="002F7357"/>
    <w:rsid w:val="00301386"/>
    <w:rsid w:val="00304733"/>
    <w:rsid w:val="0030574A"/>
    <w:rsid w:val="00306BDC"/>
    <w:rsid w:val="00306CBC"/>
    <w:rsid w:val="003100D3"/>
    <w:rsid w:val="003844E7"/>
    <w:rsid w:val="003A1DC1"/>
    <w:rsid w:val="003B0105"/>
    <w:rsid w:val="003B7497"/>
    <w:rsid w:val="003C1C2B"/>
    <w:rsid w:val="003C6BC6"/>
    <w:rsid w:val="003D7C5B"/>
    <w:rsid w:val="003E0F4F"/>
    <w:rsid w:val="003E13A4"/>
    <w:rsid w:val="003E235B"/>
    <w:rsid w:val="00400A57"/>
    <w:rsid w:val="004101DA"/>
    <w:rsid w:val="00413461"/>
    <w:rsid w:val="0042117D"/>
    <w:rsid w:val="00424D11"/>
    <w:rsid w:val="0042620B"/>
    <w:rsid w:val="004402B4"/>
    <w:rsid w:val="00444FE5"/>
    <w:rsid w:val="004473F0"/>
    <w:rsid w:val="0046143D"/>
    <w:rsid w:val="0046388B"/>
    <w:rsid w:val="00471481"/>
    <w:rsid w:val="00491D4C"/>
    <w:rsid w:val="00496B81"/>
    <w:rsid w:val="004A17A9"/>
    <w:rsid w:val="004A4A36"/>
    <w:rsid w:val="004C469D"/>
    <w:rsid w:val="004C5039"/>
    <w:rsid w:val="004C5FFE"/>
    <w:rsid w:val="004D137E"/>
    <w:rsid w:val="004D2882"/>
    <w:rsid w:val="004E0242"/>
    <w:rsid w:val="004F12E6"/>
    <w:rsid w:val="004F1E4A"/>
    <w:rsid w:val="004F5C6D"/>
    <w:rsid w:val="004F7CD6"/>
    <w:rsid w:val="00504EC5"/>
    <w:rsid w:val="005066A6"/>
    <w:rsid w:val="00534FEE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5921"/>
    <w:rsid w:val="005B7927"/>
    <w:rsid w:val="005D404F"/>
    <w:rsid w:val="00612B1A"/>
    <w:rsid w:val="00617F7D"/>
    <w:rsid w:val="00621E66"/>
    <w:rsid w:val="0062274A"/>
    <w:rsid w:val="00627C10"/>
    <w:rsid w:val="00647C27"/>
    <w:rsid w:val="00655A03"/>
    <w:rsid w:val="00656E0E"/>
    <w:rsid w:val="0066149F"/>
    <w:rsid w:val="0067368A"/>
    <w:rsid w:val="00675A6F"/>
    <w:rsid w:val="00685206"/>
    <w:rsid w:val="00691207"/>
    <w:rsid w:val="00694168"/>
    <w:rsid w:val="006A3AB0"/>
    <w:rsid w:val="006A652A"/>
    <w:rsid w:val="006B1DA2"/>
    <w:rsid w:val="006C21CD"/>
    <w:rsid w:val="006F2EA3"/>
    <w:rsid w:val="00702429"/>
    <w:rsid w:val="007060B8"/>
    <w:rsid w:val="007159B5"/>
    <w:rsid w:val="00724E50"/>
    <w:rsid w:val="00726EFE"/>
    <w:rsid w:val="0073697E"/>
    <w:rsid w:val="0074772A"/>
    <w:rsid w:val="00771B77"/>
    <w:rsid w:val="007762E7"/>
    <w:rsid w:val="00785090"/>
    <w:rsid w:val="007A127B"/>
    <w:rsid w:val="007A1953"/>
    <w:rsid w:val="007A5147"/>
    <w:rsid w:val="007C1A5A"/>
    <w:rsid w:val="007C311C"/>
    <w:rsid w:val="007C6DA7"/>
    <w:rsid w:val="007D46B3"/>
    <w:rsid w:val="007F4985"/>
    <w:rsid w:val="007F7C81"/>
    <w:rsid w:val="00800380"/>
    <w:rsid w:val="0081056D"/>
    <w:rsid w:val="008145E2"/>
    <w:rsid w:val="008166C2"/>
    <w:rsid w:val="00833996"/>
    <w:rsid w:val="00855365"/>
    <w:rsid w:val="008557EC"/>
    <w:rsid w:val="00860280"/>
    <w:rsid w:val="00870AB2"/>
    <w:rsid w:val="00873C88"/>
    <w:rsid w:val="008A2BDD"/>
    <w:rsid w:val="008D38AE"/>
    <w:rsid w:val="008F34D2"/>
    <w:rsid w:val="008F5189"/>
    <w:rsid w:val="009007AA"/>
    <w:rsid w:val="009019AE"/>
    <w:rsid w:val="00901BEC"/>
    <w:rsid w:val="00910A08"/>
    <w:rsid w:val="00916867"/>
    <w:rsid w:val="00920440"/>
    <w:rsid w:val="00922BEB"/>
    <w:rsid w:val="00927317"/>
    <w:rsid w:val="009312C2"/>
    <w:rsid w:val="00935FEF"/>
    <w:rsid w:val="00944F61"/>
    <w:rsid w:val="00947146"/>
    <w:rsid w:val="009508DF"/>
    <w:rsid w:val="0095100B"/>
    <w:rsid w:val="009565A0"/>
    <w:rsid w:val="0098740B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3FA9"/>
    <w:rsid w:val="00A213E7"/>
    <w:rsid w:val="00A31299"/>
    <w:rsid w:val="00A40CBA"/>
    <w:rsid w:val="00A41E1F"/>
    <w:rsid w:val="00A422F3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3E62"/>
    <w:rsid w:val="00AC63FD"/>
    <w:rsid w:val="00AC715F"/>
    <w:rsid w:val="00AC7DB1"/>
    <w:rsid w:val="00AD0793"/>
    <w:rsid w:val="00AE1344"/>
    <w:rsid w:val="00AE2BDE"/>
    <w:rsid w:val="00AF3040"/>
    <w:rsid w:val="00B018E0"/>
    <w:rsid w:val="00B0725A"/>
    <w:rsid w:val="00B1267B"/>
    <w:rsid w:val="00B2056A"/>
    <w:rsid w:val="00B2410E"/>
    <w:rsid w:val="00B279B3"/>
    <w:rsid w:val="00B27E7A"/>
    <w:rsid w:val="00B36E57"/>
    <w:rsid w:val="00B37B72"/>
    <w:rsid w:val="00B41244"/>
    <w:rsid w:val="00B478B7"/>
    <w:rsid w:val="00B7460E"/>
    <w:rsid w:val="00B74939"/>
    <w:rsid w:val="00B76C15"/>
    <w:rsid w:val="00B83C02"/>
    <w:rsid w:val="00B86E96"/>
    <w:rsid w:val="00B87E68"/>
    <w:rsid w:val="00B91723"/>
    <w:rsid w:val="00B91896"/>
    <w:rsid w:val="00B97455"/>
    <w:rsid w:val="00B97A33"/>
    <w:rsid w:val="00BA0F59"/>
    <w:rsid w:val="00BA3BA9"/>
    <w:rsid w:val="00BB0ADA"/>
    <w:rsid w:val="00BB42CB"/>
    <w:rsid w:val="00BB7232"/>
    <w:rsid w:val="00BC3261"/>
    <w:rsid w:val="00BC6428"/>
    <w:rsid w:val="00BD4DB0"/>
    <w:rsid w:val="00BE09E6"/>
    <w:rsid w:val="00BE3E8C"/>
    <w:rsid w:val="00BF2DD9"/>
    <w:rsid w:val="00BF5289"/>
    <w:rsid w:val="00C0075F"/>
    <w:rsid w:val="00C00C44"/>
    <w:rsid w:val="00C07353"/>
    <w:rsid w:val="00C12D23"/>
    <w:rsid w:val="00C14072"/>
    <w:rsid w:val="00C1589F"/>
    <w:rsid w:val="00C1736F"/>
    <w:rsid w:val="00C20CEE"/>
    <w:rsid w:val="00C37DA4"/>
    <w:rsid w:val="00C42D2A"/>
    <w:rsid w:val="00C45941"/>
    <w:rsid w:val="00C57AF1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D0CDF"/>
    <w:rsid w:val="00CF1BD8"/>
    <w:rsid w:val="00D033E8"/>
    <w:rsid w:val="00D10204"/>
    <w:rsid w:val="00D11EB0"/>
    <w:rsid w:val="00D1520A"/>
    <w:rsid w:val="00D15BFD"/>
    <w:rsid w:val="00D209C0"/>
    <w:rsid w:val="00D21318"/>
    <w:rsid w:val="00D2205A"/>
    <w:rsid w:val="00D24703"/>
    <w:rsid w:val="00D27C3A"/>
    <w:rsid w:val="00D32AB1"/>
    <w:rsid w:val="00D41DDF"/>
    <w:rsid w:val="00D449A5"/>
    <w:rsid w:val="00D45A67"/>
    <w:rsid w:val="00D54390"/>
    <w:rsid w:val="00D65B8E"/>
    <w:rsid w:val="00D841E7"/>
    <w:rsid w:val="00D86C70"/>
    <w:rsid w:val="00D903A9"/>
    <w:rsid w:val="00DA5670"/>
    <w:rsid w:val="00DB4DB9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217BF"/>
    <w:rsid w:val="00E37E98"/>
    <w:rsid w:val="00E55EB0"/>
    <w:rsid w:val="00E60F0C"/>
    <w:rsid w:val="00E664F4"/>
    <w:rsid w:val="00E66C68"/>
    <w:rsid w:val="00E70B38"/>
    <w:rsid w:val="00E734B3"/>
    <w:rsid w:val="00E741C5"/>
    <w:rsid w:val="00E91B3E"/>
    <w:rsid w:val="00E9326A"/>
    <w:rsid w:val="00E940E3"/>
    <w:rsid w:val="00EB2981"/>
    <w:rsid w:val="00EB3EDA"/>
    <w:rsid w:val="00ED445D"/>
    <w:rsid w:val="00ED7D1B"/>
    <w:rsid w:val="00EF3951"/>
    <w:rsid w:val="00EF5AC6"/>
    <w:rsid w:val="00F011F4"/>
    <w:rsid w:val="00F03C29"/>
    <w:rsid w:val="00F04707"/>
    <w:rsid w:val="00F15D0A"/>
    <w:rsid w:val="00F33A35"/>
    <w:rsid w:val="00F5748A"/>
    <w:rsid w:val="00F7459D"/>
    <w:rsid w:val="00F74930"/>
    <w:rsid w:val="00F75FAC"/>
    <w:rsid w:val="00F912CE"/>
    <w:rsid w:val="00FA709F"/>
    <w:rsid w:val="00FB0F99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101BE1-B950-45DB-8744-05BC78F4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46F75-D38E-44AB-8E6A-21027DC3E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5</cp:revision>
  <cp:lastPrinted>2014-06-03T18:43:00Z</cp:lastPrinted>
  <dcterms:created xsi:type="dcterms:W3CDTF">2014-06-07T08:15:00Z</dcterms:created>
  <dcterms:modified xsi:type="dcterms:W3CDTF">2014-06-07T16:25:00Z</dcterms:modified>
</cp:coreProperties>
</file>