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AF" w:rsidRDefault="000F6DAF" w:rsidP="00DC16B6">
      <w:pPr>
        <w:spacing w:after="240" w:line="216" w:lineRule="auto"/>
        <w:rPr>
          <w:b/>
          <w:sz w:val="28"/>
        </w:rPr>
      </w:pPr>
      <w:r w:rsidRPr="000F6DAF">
        <w:rPr>
          <w:b/>
          <w:sz w:val="28"/>
        </w:rPr>
        <w:t xml:space="preserve">Макросы в сводных таблицах </w:t>
      </w:r>
    </w:p>
    <w:p w:rsidR="00B3665D" w:rsidRDefault="00B3665D" w:rsidP="00B3665D">
      <w:pPr>
        <w:spacing w:after="120" w:line="240" w:lineRule="auto"/>
      </w:pPr>
      <w:r>
        <w:t>Макрос представляет собой последовательность действий, которая записана и сохранена для дальнейшего использования. Сохраненный макрос можно воспроизвести по специальной команде. Другими словами, вы можете записать свои действия в макросе, сохранить его, а затем разрешить другим пользователям воспроизводить сохраненные в макросе действия простым нажатием клавиши. Это особенно удобно при распространении отчетов сводных таблиц.</w:t>
      </w:r>
      <w:r w:rsidR="004B46D8">
        <w:rPr>
          <w:rStyle w:val="a6"/>
          <w:rFonts w:ascii="Calibri" w:eastAsia="Calibri" w:hAnsi="Calibri" w:cs="Times New Roman"/>
        </w:rPr>
        <w:footnoteReference w:id="1"/>
      </w:r>
    </w:p>
    <w:p w:rsidR="00B3665D" w:rsidRDefault="00B3665D" w:rsidP="00B3665D">
      <w:pPr>
        <w:spacing w:after="120" w:line="240" w:lineRule="auto"/>
      </w:pPr>
      <w:r>
        <w:t>Предположим, вы хотите предоставить своим клиентам возможность группировать отчеты сводных таблиц по месяцам, кварталам и годам. Технически процесс группирования может выполнить любой пользователь, но некоторые из ваших клиентов не сочтут нужным разбираться в этом. В подобном случае можно записать один макрос группирования по месяцам, другой — по кварталам и третий — по годам. Затем создайте три кнопки — по одной на каждый макрос. Тогда вашим клиентам, не имеющим опыта работы со сводными таблицами, потребуется лишь щелкнуть на кнопке, чтобы должным образом сгруппировать отчет сводной таблицы.</w:t>
      </w:r>
    </w:p>
    <w:p w:rsidR="00B3665D" w:rsidRDefault="00B3665D" w:rsidP="00B3665D">
      <w:pPr>
        <w:spacing w:after="120" w:line="240" w:lineRule="auto"/>
      </w:pPr>
      <w:r>
        <w:t>Главное преимущество использования макросов в отчетах сводных таблиц состоит в предоставлении клиентам возможности быстро выполнять в сводных таблицах такие операции, которые они не могут выполнить в обычной ситуации. Благодаря этому существенно повышается эффективность анализа предоставляемых данных.</w:t>
      </w:r>
    </w:p>
    <w:p w:rsidR="00B3665D" w:rsidRPr="004B46D8" w:rsidRDefault="00B3665D" w:rsidP="004B46D8">
      <w:pPr>
        <w:spacing w:before="360" w:after="120" w:line="240" w:lineRule="auto"/>
        <w:rPr>
          <w:b/>
        </w:rPr>
      </w:pPr>
      <w:r w:rsidRPr="004B46D8">
        <w:rPr>
          <w:b/>
        </w:rPr>
        <w:t>Запись макроса</w:t>
      </w:r>
    </w:p>
    <w:p w:rsidR="00B3665D" w:rsidRDefault="00B3665D" w:rsidP="00B3665D">
      <w:pPr>
        <w:spacing w:after="120" w:line="240" w:lineRule="auto"/>
      </w:pPr>
      <w:r>
        <w:t xml:space="preserve">Взгляните на сводную таблицу, показанную на рис. 1. Можно обновить эту сводную таблицу, щелкнув внутри нее правой кнопкой мыши и выбрав команду </w:t>
      </w:r>
      <w:r w:rsidRPr="004B46D8">
        <w:rPr>
          <w:i/>
        </w:rPr>
        <w:t>Обновить</w:t>
      </w:r>
      <w:r>
        <w:t xml:space="preserve">. Если во время обновления сводной таблицы вы записывали действия в виде макроса, то вы или любой другой пользователь сможете воспроизвести эти действия и обновить сводную таблицу в результате запуска макроса. </w:t>
      </w:r>
    </w:p>
    <w:p w:rsidR="00B3665D" w:rsidRDefault="006E6458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36828" cy="286619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Запись действий во время обновления сводной табл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58" cy="287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4B46D8" w:rsidP="00B3665D">
      <w:pPr>
        <w:spacing w:after="120" w:line="240" w:lineRule="auto"/>
      </w:pPr>
      <w:r>
        <w:t xml:space="preserve">Рис. </w:t>
      </w:r>
      <w:r w:rsidR="00B3665D">
        <w:t>1. Запись действий во время обновления этой сводной таблицы позволит в дальнейшем обновлять данные в результате запуска макроса</w:t>
      </w:r>
    </w:p>
    <w:p w:rsidR="00B3665D" w:rsidRDefault="00B3665D" w:rsidP="00B3665D">
      <w:pPr>
        <w:spacing w:after="120" w:line="240" w:lineRule="auto"/>
      </w:pPr>
      <w:r>
        <w:t xml:space="preserve">Первый этап в записи макроса — это вызов </w:t>
      </w:r>
      <w:r w:rsidR="004B46D8">
        <w:t xml:space="preserve">диалогового окна </w:t>
      </w:r>
      <w:r w:rsidR="004B46D8" w:rsidRPr="004B46D8">
        <w:rPr>
          <w:i/>
        </w:rPr>
        <w:t>Запись макроса</w:t>
      </w:r>
      <w:r>
        <w:t>. Пе</w:t>
      </w:r>
      <w:r w:rsidR="004B46D8">
        <w:t xml:space="preserve">рейдите на вкладку </w:t>
      </w:r>
      <w:r w:rsidR="004B46D8" w:rsidRPr="004B46D8">
        <w:rPr>
          <w:i/>
        </w:rPr>
        <w:t>Разработчик</w:t>
      </w:r>
      <w:r>
        <w:t xml:space="preserve"> ленты и щелкните на кнопке </w:t>
      </w:r>
      <w:r w:rsidRPr="004B46D8">
        <w:rPr>
          <w:i/>
        </w:rPr>
        <w:t>Запись макроса</w:t>
      </w:r>
      <w:r>
        <w:t>.</w:t>
      </w:r>
      <w:r w:rsidR="004B46D8">
        <w:t xml:space="preserve"> </w:t>
      </w:r>
      <w:r w:rsidR="000F74CF">
        <w:t>(</w:t>
      </w:r>
      <w:r w:rsidR="004B46D8">
        <w:t>Если вы н</w:t>
      </w:r>
      <w:r>
        <w:t xml:space="preserve">е можете отыскать на ленте вкладку </w:t>
      </w:r>
      <w:r w:rsidRPr="004B46D8">
        <w:rPr>
          <w:i/>
        </w:rPr>
        <w:t>Разработчик</w:t>
      </w:r>
      <w:r w:rsidR="004B46D8">
        <w:t>,</w:t>
      </w:r>
      <w:r>
        <w:t xml:space="preserve"> </w:t>
      </w:r>
      <w:r w:rsidR="004B46D8">
        <w:t xml:space="preserve">выберите вкладку </w:t>
      </w:r>
      <w:r w:rsidR="004B46D8" w:rsidRPr="004B46D8">
        <w:rPr>
          <w:i/>
        </w:rPr>
        <w:t>Файл</w:t>
      </w:r>
      <w:r>
        <w:t xml:space="preserve">, и щелкните на кнопке </w:t>
      </w:r>
      <w:r w:rsidRPr="004B46D8">
        <w:rPr>
          <w:i/>
        </w:rPr>
        <w:t>Параметры</w:t>
      </w:r>
      <w:r>
        <w:t xml:space="preserve">. В появившемся диалоговом окне </w:t>
      </w:r>
      <w:r w:rsidRPr="004B46D8">
        <w:rPr>
          <w:i/>
        </w:rPr>
        <w:t>Параметры Excel</w:t>
      </w:r>
      <w:r>
        <w:t xml:space="preserve"> выберите категорию </w:t>
      </w:r>
      <w:r w:rsidRPr="004B46D8">
        <w:rPr>
          <w:i/>
        </w:rPr>
        <w:t>Настройка ленты</w:t>
      </w:r>
      <w:r>
        <w:t xml:space="preserve"> и в расположенном справа списке</w:t>
      </w:r>
      <w:r w:rsidR="004B46D8">
        <w:t xml:space="preserve"> установите флажок </w:t>
      </w:r>
      <w:r w:rsidR="004B46D8" w:rsidRPr="004B46D8">
        <w:rPr>
          <w:i/>
        </w:rPr>
        <w:t>Разработчик</w:t>
      </w:r>
      <w:r>
        <w:t xml:space="preserve">. В результате на ленте появится вкладка </w:t>
      </w:r>
      <w:r w:rsidRPr="004B46D8">
        <w:rPr>
          <w:i/>
        </w:rPr>
        <w:t>Разработчик</w:t>
      </w:r>
      <w:r w:rsidR="004B46D8">
        <w:t>.</w:t>
      </w:r>
      <w:r w:rsidR="000F74CF">
        <w:t>) Альтернативный способ начать записывать макрос – щелкнуть на кнопке (рис. 2).</w:t>
      </w:r>
    </w:p>
    <w:p w:rsidR="004B46D8" w:rsidRDefault="000F74CF" w:rsidP="00B3665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Запуск записи макрос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D8" w:rsidRDefault="004B46D8" w:rsidP="00B3665D">
      <w:pPr>
        <w:spacing w:after="120" w:line="240" w:lineRule="auto"/>
      </w:pPr>
      <w:r>
        <w:t>Рис. 2. Запуск записи макроса</w:t>
      </w:r>
    </w:p>
    <w:p w:rsidR="00B3665D" w:rsidRDefault="00B3665D" w:rsidP="000F74CF">
      <w:pPr>
        <w:spacing w:after="0" w:line="240" w:lineRule="auto"/>
      </w:pPr>
      <w:r>
        <w:t xml:space="preserve">В диалоговом окне </w:t>
      </w:r>
      <w:r w:rsidRPr="000F74CF">
        <w:rPr>
          <w:i/>
        </w:rPr>
        <w:t>Запись макроса</w:t>
      </w:r>
      <w:r>
        <w:t xml:space="preserve"> введите</w:t>
      </w:r>
      <w:r w:rsidR="000F74CF">
        <w:t xml:space="preserve"> следующую информацию о макросе (рис. 3):</w:t>
      </w:r>
    </w:p>
    <w:p w:rsidR="00B3665D" w:rsidRDefault="00B3665D" w:rsidP="000F74CF">
      <w:pPr>
        <w:pStyle w:val="a9"/>
        <w:numPr>
          <w:ilvl w:val="0"/>
          <w:numId w:val="7"/>
        </w:numPr>
        <w:spacing w:after="120" w:line="240" w:lineRule="auto"/>
      </w:pPr>
      <w:r w:rsidRPr="000F74CF">
        <w:rPr>
          <w:rFonts w:ascii="Calibri" w:hAnsi="Calibri" w:cs="Calibri"/>
          <w:i/>
        </w:rPr>
        <w:t>Имя</w:t>
      </w:r>
      <w:r w:rsidRPr="000F74CF">
        <w:rPr>
          <w:i/>
        </w:rPr>
        <w:t xml:space="preserve"> </w:t>
      </w:r>
      <w:r w:rsidRPr="000F74CF">
        <w:rPr>
          <w:rFonts w:ascii="Calibri" w:hAnsi="Calibri" w:cs="Calibri"/>
          <w:i/>
        </w:rPr>
        <w:t>макроса</w:t>
      </w:r>
      <w:r>
        <w:t xml:space="preserve">. </w:t>
      </w:r>
      <w:r w:rsidRPr="000F74CF">
        <w:rPr>
          <w:rFonts w:ascii="Calibri" w:hAnsi="Calibri" w:cs="Calibri"/>
        </w:rPr>
        <w:t>Имя</w:t>
      </w:r>
      <w:r>
        <w:t xml:space="preserve"> </w:t>
      </w:r>
      <w:r w:rsidRPr="000F74CF">
        <w:rPr>
          <w:rFonts w:ascii="Calibri" w:hAnsi="Calibri" w:cs="Calibri"/>
        </w:rPr>
        <w:t>должно</w:t>
      </w:r>
      <w:r>
        <w:t xml:space="preserve"> </w:t>
      </w:r>
      <w:r w:rsidRPr="000F74CF">
        <w:rPr>
          <w:rFonts w:ascii="Calibri" w:hAnsi="Calibri" w:cs="Calibri"/>
        </w:rPr>
        <w:t>описывать</w:t>
      </w:r>
      <w:r>
        <w:t xml:space="preserve"> </w:t>
      </w:r>
      <w:r w:rsidRPr="000F74CF">
        <w:rPr>
          <w:rFonts w:ascii="Calibri" w:hAnsi="Calibri" w:cs="Calibri"/>
        </w:rPr>
        <w:t>действия</w:t>
      </w:r>
      <w:r>
        <w:t xml:space="preserve">, </w:t>
      </w:r>
      <w:r w:rsidRPr="000F74CF">
        <w:rPr>
          <w:rFonts w:ascii="Calibri" w:hAnsi="Calibri" w:cs="Calibri"/>
        </w:rPr>
        <w:t>выполняемые</w:t>
      </w:r>
      <w:r>
        <w:t xml:space="preserve"> </w:t>
      </w:r>
      <w:r w:rsidRPr="000F74CF">
        <w:rPr>
          <w:rFonts w:ascii="Calibri" w:hAnsi="Calibri" w:cs="Calibri"/>
        </w:rPr>
        <w:t>макросом</w:t>
      </w:r>
      <w:r>
        <w:t>.</w:t>
      </w:r>
      <w:r w:rsidR="0062215E">
        <w:t xml:space="preserve"> Имя должно начинаться с буквы или знака подчеркивания; не должно содержать пробел и другие недопустимые знаки; не должно совпадать со встроенным именем </w:t>
      </w:r>
      <w:r w:rsidR="0062215E">
        <w:rPr>
          <w:lang w:val="en-US"/>
        </w:rPr>
        <w:t>Excel</w:t>
      </w:r>
      <w:r w:rsidR="0062215E">
        <w:t xml:space="preserve"> или именем другого объекта в книге.</w:t>
      </w:r>
    </w:p>
    <w:p w:rsidR="00B3665D" w:rsidRDefault="00B3665D" w:rsidP="000F74CF">
      <w:pPr>
        <w:pStyle w:val="a9"/>
        <w:numPr>
          <w:ilvl w:val="0"/>
          <w:numId w:val="7"/>
        </w:numPr>
        <w:spacing w:after="120" w:line="240" w:lineRule="auto"/>
      </w:pPr>
      <w:r w:rsidRPr="000F74CF">
        <w:rPr>
          <w:rFonts w:ascii="Calibri" w:hAnsi="Calibri" w:cs="Calibri"/>
          <w:i/>
        </w:rPr>
        <w:t>Сочетание</w:t>
      </w:r>
      <w:r w:rsidRPr="000F74CF">
        <w:rPr>
          <w:i/>
        </w:rPr>
        <w:t xml:space="preserve"> </w:t>
      </w:r>
      <w:r w:rsidRPr="000F74CF">
        <w:rPr>
          <w:rFonts w:ascii="Calibri" w:hAnsi="Calibri" w:cs="Calibri"/>
          <w:i/>
        </w:rPr>
        <w:t>клавиш</w:t>
      </w:r>
      <w:r>
        <w:t xml:space="preserve">. </w:t>
      </w:r>
      <w:r w:rsidRPr="000F74CF">
        <w:rPr>
          <w:rFonts w:ascii="Calibri" w:hAnsi="Calibri" w:cs="Calibri"/>
        </w:rPr>
        <w:t>В</w:t>
      </w:r>
      <w:r>
        <w:t xml:space="preserve"> </w:t>
      </w:r>
      <w:r w:rsidRPr="000F74CF">
        <w:rPr>
          <w:rFonts w:ascii="Calibri" w:hAnsi="Calibri" w:cs="Calibri"/>
        </w:rPr>
        <w:t>это</w:t>
      </w:r>
      <w:r>
        <w:t xml:space="preserve"> </w:t>
      </w:r>
      <w:r w:rsidRPr="000F74CF">
        <w:rPr>
          <w:rFonts w:ascii="Calibri" w:hAnsi="Calibri" w:cs="Calibri"/>
        </w:rPr>
        <w:t>поле</w:t>
      </w:r>
      <w:r>
        <w:t xml:space="preserve"> </w:t>
      </w:r>
      <w:r w:rsidRPr="000F74CF">
        <w:rPr>
          <w:rFonts w:ascii="Calibri" w:hAnsi="Calibri" w:cs="Calibri"/>
        </w:rPr>
        <w:t>можно</w:t>
      </w:r>
      <w:r>
        <w:t xml:space="preserve"> </w:t>
      </w:r>
      <w:r w:rsidRPr="000F74CF">
        <w:rPr>
          <w:rFonts w:ascii="Calibri" w:hAnsi="Calibri" w:cs="Calibri"/>
        </w:rPr>
        <w:t>ввести</w:t>
      </w:r>
      <w:r>
        <w:t xml:space="preserve"> </w:t>
      </w:r>
      <w:r w:rsidRPr="000F74CF">
        <w:rPr>
          <w:rFonts w:ascii="Calibri" w:hAnsi="Calibri" w:cs="Calibri"/>
        </w:rPr>
        <w:t>любую</w:t>
      </w:r>
      <w:r>
        <w:t xml:space="preserve"> </w:t>
      </w:r>
      <w:r w:rsidRPr="000F74CF">
        <w:rPr>
          <w:rFonts w:ascii="Calibri" w:hAnsi="Calibri" w:cs="Calibri"/>
        </w:rPr>
        <w:t>букву</w:t>
      </w:r>
      <w:r>
        <w:t xml:space="preserve">. </w:t>
      </w:r>
      <w:r w:rsidRPr="000F74CF">
        <w:rPr>
          <w:rFonts w:ascii="Calibri" w:hAnsi="Calibri" w:cs="Calibri"/>
        </w:rPr>
        <w:t>Она</w:t>
      </w:r>
      <w:r>
        <w:t xml:space="preserve"> </w:t>
      </w:r>
      <w:r w:rsidRPr="000F74CF">
        <w:rPr>
          <w:rFonts w:ascii="Calibri" w:hAnsi="Calibri" w:cs="Calibri"/>
        </w:rPr>
        <w:t>станет</w:t>
      </w:r>
      <w:r>
        <w:t xml:space="preserve"> </w:t>
      </w:r>
      <w:r w:rsidRPr="000F74CF">
        <w:rPr>
          <w:rFonts w:ascii="Calibri" w:hAnsi="Calibri" w:cs="Calibri"/>
        </w:rPr>
        <w:t>частью</w:t>
      </w:r>
      <w:r>
        <w:t xml:space="preserve"> </w:t>
      </w:r>
      <w:r w:rsidRPr="000F74CF">
        <w:rPr>
          <w:rFonts w:ascii="Calibri" w:hAnsi="Calibri" w:cs="Calibri"/>
        </w:rPr>
        <w:t>комбинации</w:t>
      </w:r>
      <w:r>
        <w:t xml:space="preserve"> </w:t>
      </w:r>
      <w:r w:rsidRPr="000F74CF">
        <w:rPr>
          <w:rFonts w:ascii="Calibri" w:hAnsi="Calibri" w:cs="Calibri"/>
        </w:rPr>
        <w:t>клавиш</w:t>
      </w:r>
      <w:r>
        <w:t xml:space="preserve">, </w:t>
      </w:r>
      <w:r w:rsidRPr="000F74CF">
        <w:rPr>
          <w:rFonts w:ascii="Calibri" w:hAnsi="Calibri" w:cs="Calibri"/>
        </w:rPr>
        <w:t>которая</w:t>
      </w:r>
      <w:r>
        <w:t xml:space="preserve"> </w:t>
      </w:r>
      <w:r w:rsidRPr="000F74CF">
        <w:rPr>
          <w:rFonts w:ascii="Calibri" w:hAnsi="Calibri" w:cs="Calibri"/>
        </w:rPr>
        <w:t>будет</w:t>
      </w:r>
      <w:r>
        <w:t xml:space="preserve"> </w:t>
      </w:r>
      <w:r w:rsidRPr="000F74CF">
        <w:rPr>
          <w:rFonts w:ascii="Calibri" w:hAnsi="Calibri" w:cs="Calibri"/>
        </w:rPr>
        <w:t>использоватьс</w:t>
      </w:r>
      <w:r w:rsidR="000F74CF">
        <w:t>я для воспроизведе</w:t>
      </w:r>
      <w:r>
        <w:t>ния макроса. Комбинацию клавиш задавать необязательно.</w:t>
      </w:r>
      <w:r w:rsidR="0062215E">
        <w:t xml:space="preserve"> По умолчанию в качестве начала комбинации предлагается только </w:t>
      </w:r>
      <w:r w:rsidR="0062215E">
        <w:rPr>
          <w:lang w:val="en-US"/>
        </w:rPr>
        <w:t>Ctrl</w:t>
      </w:r>
      <w:r w:rsidR="0062215E">
        <w:t xml:space="preserve">. Если вы хотите, чтобы комбинация включала также </w:t>
      </w:r>
      <w:r w:rsidR="0062215E">
        <w:rPr>
          <w:lang w:val="en-US"/>
        </w:rPr>
        <w:t>Shift</w:t>
      </w:r>
      <w:r w:rsidR="0062215E">
        <w:t>, набирайте букву в окне удерживая нажатой клавишу</w:t>
      </w:r>
      <w:r w:rsidR="0062215E" w:rsidRPr="0062215E">
        <w:t xml:space="preserve"> </w:t>
      </w:r>
      <w:r w:rsidR="0062215E">
        <w:rPr>
          <w:lang w:val="en-US"/>
        </w:rPr>
        <w:t>Shift</w:t>
      </w:r>
    </w:p>
    <w:p w:rsidR="00B3665D" w:rsidRDefault="00B3665D" w:rsidP="000F74CF">
      <w:pPr>
        <w:pStyle w:val="a9"/>
        <w:numPr>
          <w:ilvl w:val="0"/>
          <w:numId w:val="7"/>
        </w:numPr>
        <w:spacing w:after="120" w:line="240" w:lineRule="auto"/>
      </w:pPr>
      <w:r w:rsidRPr="000F74CF">
        <w:rPr>
          <w:rFonts w:ascii="Calibri" w:hAnsi="Calibri" w:cs="Calibri"/>
          <w:i/>
        </w:rPr>
        <w:t>Сохранить</w:t>
      </w:r>
      <w:r w:rsidRPr="000F74CF">
        <w:rPr>
          <w:i/>
        </w:rPr>
        <w:t xml:space="preserve"> </w:t>
      </w:r>
      <w:r w:rsidRPr="000F74CF">
        <w:rPr>
          <w:rFonts w:ascii="Calibri" w:hAnsi="Calibri" w:cs="Calibri"/>
          <w:i/>
        </w:rPr>
        <w:t>в</w:t>
      </w:r>
      <w:r>
        <w:t xml:space="preserve">. </w:t>
      </w:r>
      <w:r w:rsidRPr="000F74CF">
        <w:rPr>
          <w:rFonts w:ascii="Calibri" w:hAnsi="Calibri" w:cs="Calibri"/>
        </w:rPr>
        <w:t>Здесь</w:t>
      </w:r>
      <w:r>
        <w:t xml:space="preserve"> </w:t>
      </w:r>
      <w:r w:rsidRPr="000F74CF">
        <w:rPr>
          <w:rFonts w:ascii="Calibri" w:hAnsi="Calibri" w:cs="Calibri"/>
        </w:rPr>
        <w:t>указывается</w:t>
      </w:r>
      <w:r>
        <w:t xml:space="preserve"> </w:t>
      </w:r>
      <w:r w:rsidRPr="000F74CF">
        <w:rPr>
          <w:rFonts w:ascii="Calibri" w:hAnsi="Calibri" w:cs="Calibri"/>
        </w:rPr>
        <w:t>место</w:t>
      </w:r>
      <w:r>
        <w:t xml:space="preserve"> </w:t>
      </w:r>
      <w:r w:rsidRPr="000F74CF">
        <w:rPr>
          <w:rFonts w:ascii="Calibri" w:hAnsi="Calibri" w:cs="Calibri"/>
        </w:rPr>
        <w:t>хранения</w:t>
      </w:r>
      <w:r>
        <w:t xml:space="preserve"> </w:t>
      </w:r>
      <w:r w:rsidRPr="000F74CF">
        <w:rPr>
          <w:rFonts w:ascii="Calibri" w:hAnsi="Calibri" w:cs="Calibri"/>
        </w:rPr>
        <w:t>макроса</w:t>
      </w:r>
      <w:r>
        <w:t xml:space="preserve">. </w:t>
      </w:r>
      <w:r w:rsidRPr="000F74CF">
        <w:rPr>
          <w:rFonts w:ascii="Calibri" w:hAnsi="Calibri" w:cs="Calibri"/>
        </w:rPr>
        <w:t>Если</w:t>
      </w:r>
      <w:r>
        <w:t xml:space="preserve"> </w:t>
      </w:r>
      <w:r w:rsidRPr="000F74CF">
        <w:rPr>
          <w:rFonts w:ascii="Calibri" w:hAnsi="Calibri" w:cs="Calibri"/>
        </w:rPr>
        <w:t>вы</w:t>
      </w:r>
      <w:r>
        <w:t xml:space="preserve"> </w:t>
      </w:r>
      <w:r w:rsidRPr="000F74CF">
        <w:rPr>
          <w:rFonts w:ascii="Calibri" w:hAnsi="Calibri" w:cs="Calibri"/>
        </w:rPr>
        <w:t>собираетесь</w:t>
      </w:r>
      <w:r>
        <w:t xml:space="preserve"> </w:t>
      </w:r>
      <w:r w:rsidRPr="000F74CF">
        <w:rPr>
          <w:rFonts w:ascii="Calibri" w:hAnsi="Calibri" w:cs="Calibri"/>
        </w:rPr>
        <w:t>распространять</w:t>
      </w:r>
      <w:r>
        <w:t xml:space="preserve"> </w:t>
      </w:r>
      <w:r w:rsidRPr="000F74CF">
        <w:rPr>
          <w:rFonts w:ascii="Calibri" w:hAnsi="Calibri" w:cs="Calibri"/>
        </w:rPr>
        <w:t>отчет</w:t>
      </w:r>
      <w:r>
        <w:t xml:space="preserve"> </w:t>
      </w:r>
      <w:r w:rsidRPr="000F74CF">
        <w:rPr>
          <w:rFonts w:ascii="Calibri" w:hAnsi="Calibri" w:cs="Calibri"/>
        </w:rPr>
        <w:t>сводной</w:t>
      </w:r>
      <w:r>
        <w:t xml:space="preserve"> </w:t>
      </w:r>
      <w:r w:rsidRPr="000F74CF">
        <w:rPr>
          <w:rFonts w:ascii="Calibri" w:hAnsi="Calibri" w:cs="Calibri"/>
        </w:rPr>
        <w:t>таблицы</w:t>
      </w:r>
      <w:r>
        <w:t xml:space="preserve"> </w:t>
      </w:r>
      <w:r w:rsidRPr="000F74CF">
        <w:rPr>
          <w:rFonts w:ascii="Calibri" w:hAnsi="Calibri" w:cs="Calibri"/>
        </w:rPr>
        <w:t>среди</w:t>
      </w:r>
      <w:r>
        <w:t xml:space="preserve"> </w:t>
      </w:r>
      <w:r w:rsidRPr="000F74CF">
        <w:rPr>
          <w:rFonts w:ascii="Calibri" w:hAnsi="Calibri" w:cs="Calibri"/>
        </w:rPr>
        <w:t>других</w:t>
      </w:r>
      <w:r>
        <w:t xml:space="preserve"> </w:t>
      </w:r>
      <w:r w:rsidRPr="000F74CF">
        <w:rPr>
          <w:rFonts w:ascii="Calibri" w:hAnsi="Calibri" w:cs="Calibri"/>
        </w:rPr>
        <w:t>пользователей</w:t>
      </w:r>
      <w:r>
        <w:t xml:space="preserve">, </w:t>
      </w:r>
      <w:r w:rsidRPr="000F74CF">
        <w:rPr>
          <w:rFonts w:ascii="Calibri" w:hAnsi="Calibri" w:cs="Calibri"/>
        </w:rPr>
        <w:t>выберите</w:t>
      </w:r>
      <w:r>
        <w:t xml:space="preserve"> </w:t>
      </w:r>
      <w:r w:rsidRPr="000F74CF">
        <w:rPr>
          <w:rFonts w:ascii="Calibri" w:hAnsi="Calibri" w:cs="Calibri"/>
        </w:rPr>
        <w:t>параметр</w:t>
      </w:r>
      <w:r>
        <w:t xml:space="preserve"> </w:t>
      </w:r>
      <w:proofErr w:type="gramStart"/>
      <w:r w:rsidRPr="000F74CF">
        <w:rPr>
          <w:rFonts w:ascii="Calibri" w:hAnsi="Calibri" w:cs="Calibri"/>
          <w:i/>
        </w:rPr>
        <w:t>Эта</w:t>
      </w:r>
      <w:proofErr w:type="gramEnd"/>
      <w:r w:rsidRPr="000F74CF">
        <w:rPr>
          <w:i/>
        </w:rPr>
        <w:t xml:space="preserve"> </w:t>
      </w:r>
      <w:r w:rsidRPr="000F74CF">
        <w:rPr>
          <w:rFonts w:ascii="Calibri" w:hAnsi="Calibri" w:cs="Calibri"/>
          <w:i/>
        </w:rPr>
        <w:t>к</w:t>
      </w:r>
      <w:r w:rsidR="000F74CF" w:rsidRPr="000F74CF">
        <w:rPr>
          <w:i/>
        </w:rPr>
        <w:t>нига</w:t>
      </w:r>
      <w:r>
        <w:t>.</w:t>
      </w:r>
      <w:r w:rsidR="0062215E">
        <w:t xml:space="preserve"> </w:t>
      </w:r>
      <w:r w:rsidR="0062215E">
        <w:rPr>
          <w:lang w:val="en-US"/>
        </w:rPr>
        <w:t>Excel</w:t>
      </w:r>
      <w:r w:rsidR="0062215E" w:rsidRPr="0062215E">
        <w:t xml:space="preserve"> </w:t>
      </w:r>
      <w:r w:rsidR="0062215E">
        <w:t xml:space="preserve">также позволяет сохранить макрос в </w:t>
      </w:r>
      <w:r w:rsidR="0062215E" w:rsidRPr="0062215E">
        <w:rPr>
          <w:i/>
        </w:rPr>
        <w:t>Новой книге</w:t>
      </w:r>
      <w:r w:rsidR="0062215E">
        <w:t xml:space="preserve"> или в </w:t>
      </w:r>
      <w:r w:rsidR="0062215E" w:rsidRPr="0062215E">
        <w:rPr>
          <w:i/>
        </w:rPr>
        <w:t>Личной книге макросов</w:t>
      </w:r>
      <w:r w:rsidR="0062215E">
        <w:t>.</w:t>
      </w:r>
    </w:p>
    <w:p w:rsidR="0062215E" w:rsidRDefault="00B3665D" w:rsidP="0062215E">
      <w:pPr>
        <w:pStyle w:val="a9"/>
        <w:numPr>
          <w:ilvl w:val="0"/>
          <w:numId w:val="7"/>
        </w:numPr>
        <w:spacing w:after="120" w:line="240" w:lineRule="auto"/>
      </w:pPr>
      <w:r w:rsidRPr="0062215E">
        <w:rPr>
          <w:rFonts w:ascii="Calibri" w:hAnsi="Calibri" w:cs="Calibri"/>
          <w:i/>
        </w:rPr>
        <w:t>Описание</w:t>
      </w:r>
      <w:r>
        <w:t xml:space="preserve">. </w:t>
      </w:r>
      <w:r w:rsidRPr="000F74CF">
        <w:rPr>
          <w:rFonts w:ascii="Calibri" w:hAnsi="Calibri" w:cs="Calibri"/>
        </w:rPr>
        <w:t>В</w:t>
      </w:r>
      <w:r>
        <w:t xml:space="preserve"> </w:t>
      </w:r>
      <w:r w:rsidRPr="000F74CF">
        <w:rPr>
          <w:rFonts w:ascii="Calibri" w:hAnsi="Calibri" w:cs="Calibri"/>
        </w:rPr>
        <w:t>это</w:t>
      </w:r>
      <w:r>
        <w:t xml:space="preserve"> </w:t>
      </w:r>
      <w:r w:rsidRPr="000F74CF">
        <w:rPr>
          <w:rFonts w:ascii="Calibri" w:hAnsi="Calibri" w:cs="Calibri"/>
        </w:rPr>
        <w:t>поле</w:t>
      </w:r>
      <w:r>
        <w:t xml:space="preserve"> </w:t>
      </w:r>
      <w:r w:rsidRPr="000F74CF">
        <w:rPr>
          <w:rFonts w:ascii="Calibri" w:hAnsi="Calibri" w:cs="Calibri"/>
        </w:rPr>
        <w:t>вводится</w:t>
      </w:r>
      <w:r>
        <w:t xml:space="preserve"> </w:t>
      </w:r>
      <w:r w:rsidRPr="000F74CF">
        <w:rPr>
          <w:rFonts w:ascii="Calibri" w:hAnsi="Calibri" w:cs="Calibri"/>
        </w:rPr>
        <w:t>описание</w:t>
      </w:r>
      <w:r>
        <w:t xml:space="preserve"> </w:t>
      </w:r>
      <w:r w:rsidRPr="000F74CF">
        <w:rPr>
          <w:rFonts w:ascii="Calibri" w:hAnsi="Calibri" w:cs="Calibri"/>
        </w:rPr>
        <w:t>создаваемого</w:t>
      </w:r>
      <w:r>
        <w:t xml:space="preserve"> </w:t>
      </w:r>
      <w:r w:rsidRPr="000F74CF">
        <w:rPr>
          <w:rFonts w:ascii="Calibri" w:hAnsi="Calibri" w:cs="Calibri"/>
        </w:rPr>
        <w:t>макроса</w:t>
      </w:r>
      <w:r>
        <w:t>.</w:t>
      </w:r>
    </w:p>
    <w:p w:rsidR="000F74CF" w:rsidRDefault="00202F36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82957" cy="2309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Настройка окна Запись макрос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087" cy="231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CF" w:rsidRDefault="000F74CF" w:rsidP="00B3665D">
      <w:pPr>
        <w:spacing w:after="120" w:line="240" w:lineRule="auto"/>
      </w:pPr>
      <w:r>
        <w:t xml:space="preserve">Рис. 3. Настройка окна </w:t>
      </w:r>
      <w:r w:rsidRPr="000F74CF">
        <w:rPr>
          <w:i/>
        </w:rPr>
        <w:t>Запись макроса</w:t>
      </w:r>
    </w:p>
    <w:p w:rsidR="00B3665D" w:rsidRDefault="00B3665D" w:rsidP="00B3665D">
      <w:pPr>
        <w:spacing w:after="120" w:line="240" w:lineRule="auto"/>
      </w:pPr>
      <w:r>
        <w:t xml:space="preserve">Поскольку макрос обновляет сводную таблицу, выберите имя </w:t>
      </w:r>
      <w:proofErr w:type="spellStart"/>
      <w:r w:rsidRPr="0062215E">
        <w:rPr>
          <w:i/>
        </w:rPr>
        <w:t>ОбновлениеДанных</w:t>
      </w:r>
      <w:proofErr w:type="spellEnd"/>
      <w:r>
        <w:t>.</w:t>
      </w:r>
      <w:r w:rsidR="0062215E">
        <w:t xml:space="preserve"> Можно также назначить макросу комбинацию клавиш </w:t>
      </w:r>
      <w:r w:rsidR="0062215E">
        <w:rPr>
          <w:lang w:val="en-US"/>
        </w:rPr>
        <w:t>Ctrl</w:t>
      </w:r>
      <w:r w:rsidR="0062215E" w:rsidRPr="00202F36">
        <w:t>+</w:t>
      </w:r>
      <w:r w:rsidR="0062215E">
        <w:rPr>
          <w:lang w:val="en-US"/>
        </w:rPr>
        <w:t>Shift</w:t>
      </w:r>
      <w:r w:rsidR="0062215E" w:rsidRPr="00202F36">
        <w:t>+</w:t>
      </w:r>
      <w:r w:rsidR="00202F36">
        <w:rPr>
          <w:lang w:val="en-US"/>
        </w:rPr>
        <w:t>Q</w:t>
      </w:r>
      <w:r w:rsidR="0062215E">
        <w:t xml:space="preserve">. </w:t>
      </w:r>
      <w:r>
        <w:t xml:space="preserve">Помните, что после создания макроса вы будете использовать эту комбинацию клавиш для его запуска. В качестве места хранения макроса выберите параметр </w:t>
      </w:r>
      <w:proofErr w:type="gramStart"/>
      <w:r w:rsidRPr="00202F36">
        <w:rPr>
          <w:i/>
        </w:rPr>
        <w:t>Эта</w:t>
      </w:r>
      <w:proofErr w:type="gramEnd"/>
      <w:r w:rsidRPr="00202F36">
        <w:rPr>
          <w:i/>
        </w:rPr>
        <w:t xml:space="preserve"> книга</w:t>
      </w:r>
      <w:r>
        <w:t xml:space="preserve"> и щелкните </w:t>
      </w:r>
      <w:r w:rsidRPr="00202F36">
        <w:rPr>
          <w:i/>
        </w:rPr>
        <w:t>ОК</w:t>
      </w:r>
      <w:r>
        <w:t>.</w:t>
      </w:r>
    </w:p>
    <w:p w:rsidR="00202F36" w:rsidRDefault="00B3665D" w:rsidP="00B3665D">
      <w:pPr>
        <w:spacing w:after="120" w:line="240" w:lineRule="auto"/>
      </w:pPr>
      <w:r>
        <w:t xml:space="preserve">После щелчка в диалоговом окне </w:t>
      </w:r>
      <w:r w:rsidRPr="00202F36">
        <w:rPr>
          <w:i/>
        </w:rPr>
        <w:t>Запись макроса</w:t>
      </w:r>
      <w:r>
        <w:t xml:space="preserve"> на кнопке </w:t>
      </w:r>
      <w:r w:rsidRPr="00202F36">
        <w:rPr>
          <w:i/>
        </w:rPr>
        <w:t>ОК</w:t>
      </w:r>
      <w:r>
        <w:t xml:space="preserve"> начинается запись макроса.</w:t>
      </w:r>
      <w:r w:rsidR="00202F36">
        <w:t xml:space="preserve"> </w:t>
      </w:r>
      <w:r>
        <w:t xml:space="preserve">На этом этапе все выполняемые вами действия </w:t>
      </w:r>
      <w:r w:rsidR="00202F36">
        <w:t>в Excel будут регистрироваться.</w:t>
      </w:r>
    </w:p>
    <w:p w:rsidR="00B3665D" w:rsidRDefault="00B3665D" w:rsidP="00B3665D">
      <w:pPr>
        <w:spacing w:after="120" w:line="240" w:lineRule="auto"/>
      </w:pPr>
      <w:r>
        <w:t>Щелкнит</w:t>
      </w:r>
      <w:r w:rsidR="00202F36">
        <w:t xml:space="preserve">е правой кнопкой мыши в области </w:t>
      </w:r>
      <w:r>
        <w:t xml:space="preserve">сводной таблицы и выберите команду </w:t>
      </w:r>
      <w:proofErr w:type="gramStart"/>
      <w:r w:rsidRPr="00202F36">
        <w:rPr>
          <w:i/>
        </w:rPr>
        <w:t>Обновить</w:t>
      </w:r>
      <w:proofErr w:type="gramEnd"/>
      <w:r w:rsidR="00202F36">
        <w:t xml:space="preserve"> (как на рис. 1, но уже в режиме записи макроса</w:t>
      </w:r>
      <w:r>
        <w:t xml:space="preserve">). После обновления сводной таблицы можно остановить процесс записи макроса с помощью кнопки </w:t>
      </w:r>
      <w:proofErr w:type="gramStart"/>
      <w:r w:rsidRPr="00002DF0">
        <w:rPr>
          <w:i/>
        </w:rPr>
        <w:t>Остановить</w:t>
      </w:r>
      <w:proofErr w:type="gramEnd"/>
      <w:r w:rsidRPr="00002DF0">
        <w:rPr>
          <w:i/>
        </w:rPr>
        <w:t xml:space="preserve"> запись</w:t>
      </w:r>
      <w:r>
        <w:t xml:space="preserve"> вкладки </w:t>
      </w:r>
      <w:r w:rsidRPr="00002DF0">
        <w:rPr>
          <w:i/>
        </w:rPr>
        <w:t>Разработчик</w:t>
      </w:r>
      <w:r>
        <w:t>.</w:t>
      </w:r>
      <w:r w:rsidR="00002DF0">
        <w:t xml:space="preserve"> Или повторно щелкните на кнопке, изображенной на рис. 2.</w:t>
      </w:r>
    </w:p>
    <w:p w:rsidR="00B3665D" w:rsidRDefault="00002DF0" w:rsidP="00B3665D">
      <w:pPr>
        <w:spacing w:after="120" w:line="240" w:lineRule="auto"/>
      </w:pPr>
      <w:r>
        <w:t>Итак, в</w:t>
      </w:r>
      <w:r w:rsidR="00B3665D">
        <w:t>ы только что записали свой первый макрос. Теперь можете выполнить макрос с помощью к</w:t>
      </w:r>
      <w:r>
        <w:t xml:space="preserve">омбинации клавиш </w:t>
      </w:r>
      <w:proofErr w:type="spellStart"/>
      <w:r w:rsidR="00B3665D">
        <w:t>Ctrl+Shift</w:t>
      </w:r>
      <w:proofErr w:type="spellEnd"/>
      <w:r w:rsidR="00B3665D">
        <w:t>+</w:t>
      </w:r>
      <w:r>
        <w:rPr>
          <w:lang w:val="en-US"/>
        </w:rPr>
        <w:t>Q</w:t>
      </w:r>
      <w:r w:rsidR="00B3665D">
        <w:t>.</w:t>
      </w:r>
    </w:p>
    <w:p w:rsidR="00D31061" w:rsidRDefault="00D31061" w:rsidP="00B3665D">
      <w:pPr>
        <w:spacing w:after="120" w:line="240" w:lineRule="auto"/>
      </w:pPr>
      <w:r w:rsidRPr="00D31061">
        <w:rPr>
          <w:b/>
        </w:rPr>
        <w:t>Предупреждение о безопасности макросов.</w:t>
      </w:r>
      <w:r>
        <w:t xml:space="preserve"> </w:t>
      </w:r>
      <w:r w:rsidR="00B3665D">
        <w:t xml:space="preserve">Следует отметить, что в случае записи макросов пользователем они будут выполняться без каких-либо ограничений со стороны подсистемы безопасности. Тем не менее при распространении рабочей книги, содержащей макросы, необходимо предоставить другим пользователям возможность удостовериться, что никакого риска в открытии рабочих файлов нет, а выполнение макросов не приведет к заражению системы </w:t>
      </w:r>
      <w:r w:rsidR="00B3665D">
        <w:lastRenderedPageBreak/>
        <w:t>вирусами.</w:t>
      </w:r>
      <w:r>
        <w:t xml:space="preserve"> </w:t>
      </w:r>
      <w:r w:rsidR="00B3665D">
        <w:t>В частности, вы сразу же заметите, что файл примера, используемый в этой главе, не будет полноценно функционировать, если специально не разрешить Excel выполнять в нем макросы.</w:t>
      </w:r>
      <w:r>
        <w:t xml:space="preserve"> </w:t>
      </w:r>
    </w:p>
    <w:p w:rsidR="00B3665D" w:rsidRDefault="00B3665D" w:rsidP="00B3665D">
      <w:pPr>
        <w:spacing w:after="120" w:line="240" w:lineRule="auto"/>
      </w:pPr>
      <w:r>
        <w:t>Самый простой способ обеспечить безопасность макросов — создать надежное расположение — папку, в к</w:t>
      </w:r>
      <w:r w:rsidR="00D31061">
        <w:t>оторую будут помещаться только «</w:t>
      </w:r>
      <w:r>
        <w:t>надежные</w:t>
      </w:r>
      <w:r w:rsidR="00D31061">
        <w:t>»</w:t>
      </w:r>
      <w:r>
        <w:t xml:space="preserve"> рабочие книги, не содержащие вирусов. Надежное расположение позволяет вам и вашим клиентам выполнять макросы в рабочих книгах без каких-либо ограничений со стороны подсистемы безопасности (такое поведение сохраняется до тех пор, пока рабочие книги находятся в доверительной папке).</w:t>
      </w:r>
    </w:p>
    <w:p w:rsidR="00B3665D" w:rsidRDefault="00B3665D" w:rsidP="00D31061">
      <w:pPr>
        <w:spacing w:after="0" w:line="240" w:lineRule="auto"/>
      </w:pPr>
      <w:r>
        <w:t>Чтобы настроить надежное расположение, выполните следующие действия.</w:t>
      </w:r>
    </w:p>
    <w:p w:rsidR="00B3665D" w:rsidRDefault="00B3665D" w:rsidP="00D31061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 xml:space="preserve">Выберите вкладку ленты </w:t>
      </w:r>
      <w:r w:rsidRPr="00D31061">
        <w:rPr>
          <w:i/>
        </w:rPr>
        <w:t>Разработчик</w:t>
      </w:r>
      <w:r>
        <w:t xml:space="preserve"> и щелкните на кнопке </w:t>
      </w:r>
      <w:r w:rsidRPr="00D31061">
        <w:rPr>
          <w:i/>
        </w:rPr>
        <w:t>Безопасность макросов</w:t>
      </w:r>
      <w:r>
        <w:t xml:space="preserve">. На экране появится диалоговое окно </w:t>
      </w:r>
      <w:r w:rsidRPr="00D31061">
        <w:rPr>
          <w:i/>
        </w:rPr>
        <w:t>Центр управления безопасностью</w:t>
      </w:r>
      <w:r>
        <w:t>.</w:t>
      </w:r>
    </w:p>
    <w:p w:rsidR="00B3665D" w:rsidRDefault="00B3665D" w:rsidP="00D31061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 xml:space="preserve">Выберите категорию </w:t>
      </w:r>
      <w:r w:rsidRPr="00D31061">
        <w:rPr>
          <w:i/>
        </w:rPr>
        <w:t>Надежные расположения</w:t>
      </w:r>
      <w:r>
        <w:t>.</w:t>
      </w:r>
    </w:p>
    <w:p w:rsidR="00B3665D" w:rsidRDefault="00B3665D" w:rsidP="00D31061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 xml:space="preserve">Щелкните на кнопке </w:t>
      </w:r>
      <w:proofErr w:type="gramStart"/>
      <w:r w:rsidRPr="00D31061">
        <w:rPr>
          <w:i/>
        </w:rPr>
        <w:t>Добавить</w:t>
      </w:r>
      <w:proofErr w:type="gramEnd"/>
      <w:r w:rsidRPr="00D31061">
        <w:rPr>
          <w:i/>
        </w:rPr>
        <w:t xml:space="preserve"> новое расположение</w:t>
      </w:r>
      <w:r>
        <w:t>.</w:t>
      </w:r>
    </w:p>
    <w:p w:rsidR="00B3665D" w:rsidRDefault="00B3665D" w:rsidP="00D31061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 xml:space="preserve">Щелкните на кнопке </w:t>
      </w:r>
      <w:r w:rsidRPr="00D31061">
        <w:rPr>
          <w:i/>
        </w:rPr>
        <w:t>Обзор</w:t>
      </w:r>
      <w:r>
        <w:t xml:space="preserve">, чтобы указать папку </w:t>
      </w:r>
      <w:r w:rsidR="00D31061">
        <w:t xml:space="preserve">для рабочих файлов, которым вы </w:t>
      </w:r>
      <w:r>
        <w:t>доверяете.</w:t>
      </w:r>
    </w:p>
    <w:p w:rsidR="00B3665D" w:rsidRDefault="00B3665D" w:rsidP="00B3665D">
      <w:pPr>
        <w:spacing w:after="120" w:line="240" w:lineRule="auto"/>
      </w:pPr>
      <w:r>
        <w:t>После указания надежного расположения для всех находящихся в нем рабочих книг будут по умолчанию выполняться произвольные макросы.</w:t>
      </w:r>
    </w:p>
    <w:p w:rsidR="00B3665D" w:rsidRDefault="00B3665D" w:rsidP="00B3665D">
      <w:pPr>
        <w:spacing w:after="120" w:line="240" w:lineRule="auto"/>
      </w:pPr>
      <w:r>
        <w:t>В Excel 2013 моде</w:t>
      </w:r>
      <w:r w:rsidR="00D31061">
        <w:t>ль обеспечения безопасности была усовершенствована. Теперь файлы рабочих книг, которым ранее было «оказано доверие»</w:t>
      </w:r>
      <w:r>
        <w:t xml:space="preserve">, запоминаются, т.е. после открытия книги Excel и щелчка на кнопке </w:t>
      </w:r>
      <w:proofErr w:type="gramStart"/>
      <w:r w:rsidRPr="00D31061">
        <w:rPr>
          <w:i/>
        </w:rPr>
        <w:t>Включить</w:t>
      </w:r>
      <w:proofErr w:type="gramEnd"/>
      <w:r w:rsidRPr="00D31061">
        <w:rPr>
          <w:i/>
        </w:rPr>
        <w:t xml:space="preserve"> содержимое</w:t>
      </w:r>
      <w:r>
        <w:t xml:space="preserve"> Excel запоминает это состояние. В результате эта книга попадает в разряд доверенных, и лишние вопросы при ее последующем открытии не задаются.</w:t>
      </w:r>
    </w:p>
    <w:p w:rsidR="00B3665D" w:rsidRPr="00D31061" w:rsidRDefault="00B3665D" w:rsidP="00D31061">
      <w:pPr>
        <w:spacing w:before="360" w:after="120" w:line="240" w:lineRule="auto"/>
        <w:rPr>
          <w:b/>
        </w:rPr>
      </w:pPr>
      <w:r w:rsidRPr="00D31061">
        <w:rPr>
          <w:b/>
        </w:rPr>
        <w:t>Создание пользовательского интерфейса с помощью элементов управления формы</w:t>
      </w:r>
    </w:p>
    <w:p w:rsidR="00B3665D" w:rsidRDefault="00B3665D" w:rsidP="00B3665D">
      <w:pPr>
        <w:spacing w:after="120" w:line="240" w:lineRule="auto"/>
      </w:pPr>
      <w:r>
        <w:t>Запуск макро</w:t>
      </w:r>
      <w:r w:rsidR="00D31061">
        <w:t xml:space="preserve">са с помощью комбинации клавиш </w:t>
      </w:r>
      <w:proofErr w:type="spellStart"/>
      <w:r w:rsidR="00D31061">
        <w:t>Ctrl+Shift</w:t>
      </w:r>
      <w:proofErr w:type="spellEnd"/>
      <w:r w:rsidR="00D31061">
        <w:t>+</w:t>
      </w:r>
      <w:r w:rsidR="00D31061">
        <w:rPr>
          <w:lang w:val="en-US"/>
        </w:rPr>
        <w:t>Q</w:t>
      </w:r>
      <w:r>
        <w:t xml:space="preserve"> поможет в том случае, когда в отчете сводной таблицы имеется лишь один макрос. </w:t>
      </w:r>
      <w:r w:rsidR="00D31061">
        <w:t xml:space="preserve">(К тому же пользователи должны знать эту комбинацию.) </w:t>
      </w:r>
      <w:r>
        <w:t>Но предположим, что вы хотите предоставить своим клиентам несколько макросов, выполняющих разные действия. В таком случае нужно обеспечить клиентов понятным и простым способом запуска каждого макроса, не прибегая к запоминанию комбинаций клавиш. Идеальное решение — это простой пользовательский интерфейс в виде набора таких элементов управления, как кнопки, полосы прокрутки и другие средства, позволяющие выполнять макросы щелчками мышью.</w:t>
      </w:r>
    </w:p>
    <w:p w:rsidR="00B3665D" w:rsidRDefault="00B3665D" w:rsidP="00B3665D">
      <w:pPr>
        <w:spacing w:after="120" w:line="240" w:lineRule="auto"/>
      </w:pPr>
      <w:r>
        <w:t>Excel предлагает в ваше распоряжение набор инструментов, предназначенных для создания пользовательского интерфейса непосредственно в электронной таблице. Эти инструменты называются элементами управления формы. Основная идея заключается в том, что можно поместить элемент управления формы в электронную таблицу и назначить ему макрос, который был записан ранее. После назначения элементу управления макрос будет запускаться щелчком на этом элементе.</w:t>
      </w:r>
    </w:p>
    <w:p w:rsidR="00B3665D" w:rsidRDefault="00B3665D" w:rsidP="00B3665D">
      <w:pPr>
        <w:spacing w:after="120" w:line="240" w:lineRule="auto"/>
      </w:pPr>
      <w:r>
        <w:t xml:space="preserve">Элементы управления формы можно найти в группе </w:t>
      </w:r>
      <w:r w:rsidRPr="00E15510">
        <w:rPr>
          <w:i/>
        </w:rPr>
        <w:t>Элементы управления формы</w:t>
      </w:r>
      <w:r>
        <w:t xml:space="preserve"> вкладки ленты </w:t>
      </w:r>
      <w:r w:rsidRPr="00E15510">
        <w:rPr>
          <w:i/>
        </w:rPr>
        <w:t>Разработчик</w:t>
      </w:r>
      <w:r>
        <w:t>. Чтобы открыть палитру элементов управления, щелкните в этой группе</w:t>
      </w:r>
      <w:r w:rsidR="00E15510">
        <w:t xml:space="preserve"> на кнопке </w:t>
      </w:r>
      <w:proofErr w:type="gramStart"/>
      <w:r w:rsidR="00E15510" w:rsidRPr="00E15510">
        <w:rPr>
          <w:i/>
        </w:rPr>
        <w:t>Вставить</w:t>
      </w:r>
      <w:proofErr w:type="gramEnd"/>
      <w:r w:rsidR="00E15510">
        <w:t xml:space="preserve"> (рис. 4</w:t>
      </w:r>
      <w:r>
        <w:t>). </w:t>
      </w:r>
    </w:p>
    <w:p w:rsidR="00E15510" w:rsidRDefault="00E15510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79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Элемент управления формы Кноп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10" w:rsidRDefault="00E15510" w:rsidP="00B3665D">
      <w:pPr>
        <w:spacing w:after="120" w:line="240" w:lineRule="auto"/>
      </w:pPr>
      <w:r>
        <w:t xml:space="preserve">Рис. 4. Элемент управления формы </w:t>
      </w:r>
      <w:r w:rsidRPr="00E15510">
        <w:rPr>
          <w:i/>
        </w:rPr>
        <w:t>Кнопка</w:t>
      </w:r>
    </w:p>
    <w:p w:rsidR="00E15510" w:rsidRDefault="00E15510" w:rsidP="00E15510">
      <w:pPr>
        <w:spacing w:after="120" w:line="240" w:lineRule="auto"/>
      </w:pPr>
      <w:r>
        <w:lastRenderedPageBreak/>
        <w:t xml:space="preserve">Обратите внимание: кроме элементов управления формы, на палитре также присутствуют </w:t>
      </w:r>
      <w:r w:rsidRPr="00E15510">
        <w:rPr>
          <w:i/>
        </w:rPr>
        <w:t xml:space="preserve">Элементы </w:t>
      </w:r>
      <w:proofErr w:type="spellStart"/>
      <w:r w:rsidRPr="00E15510">
        <w:rPr>
          <w:i/>
        </w:rPr>
        <w:t>ActiveX</w:t>
      </w:r>
      <w:proofErr w:type="spellEnd"/>
      <w:r>
        <w:t xml:space="preserve">. Хоть они и похожи, </w:t>
      </w:r>
      <w:proofErr w:type="spellStart"/>
      <w:r>
        <w:t>программно</w:t>
      </w:r>
      <w:proofErr w:type="spellEnd"/>
      <w:r>
        <w:t xml:space="preserve"> это совершенно разные объекты. </w:t>
      </w:r>
      <w:r w:rsidRPr="00E15510">
        <w:rPr>
          <w:i/>
        </w:rPr>
        <w:t xml:space="preserve">Элементы управления формы </w:t>
      </w:r>
      <w:r>
        <w:t xml:space="preserve">со своими ограниченными возможностями и простыми настройками специально разрабатывались для размещения на рабочих листах. В то же время </w:t>
      </w:r>
      <w:r w:rsidRPr="00E15510">
        <w:rPr>
          <w:i/>
        </w:rPr>
        <w:t xml:space="preserve">Элементы </w:t>
      </w:r>
      <w:proofErr w:type="spellStart"/>
      <w:r w:rsidRPr="00E15510">
        <w:rPr>
          <w:i/>
        </w:rPr>
        <w:t>ActiveX</w:t>
      </w:r>
      <w:proofErr w:type="spellEnd"/>
      <w:r>
        <w:t xml:space="preserve"> применяются преимущественно в пользовательских формах. Возьмите за правило размещать на рабочих листах исключительно элементы управления формы.</w:t>
      </w:r>
    </w:p>
    <w:p w:rsidR="00E15510" w:rsidRDefault="00E15510" w:rsidP="00E15510">
      <w:pPr>
        <w:spacing w:after="120" w:line="240" w:lineRule="auto"/>
      </w:pPr>
      <w:r>
        <w:t xml:space="preserve">Следует выбрать элементы управления, которые лучше всего подходят для решения поставленной задачи. В рассматриваемом примере клиентам необходимо предоставить возможность обновления сводной таблицы щелчком на кнопке. Щелкните на элементе управления </w:t>
      </w:r>
      <w:r w:rsidRPr="00E15510">
        <w:rPr>
          <w:i/>
        </w:rPr>
        <w:t>Кнопка</w:t>
      </w:r>
      <w:r>
        <w:t>, переместите указатель мыши в то место рабочего листа, где должна располагаться кнопка, и щелкните мышью.</w:t>
      </w:r>
    </w:p>
    <w:p w:rsidR="00B3665D" w:rsidRDefault="00B3665D" w:rsidP="00B3665D">
      <w:pPr>
        <w:spacing w:after="120" w:line="240" w:lineRule="auto"/>
      </w:pPr>
      <w:r>
        <w:t xml:space="preserve">После того как вы поместите кнопку в таблицу, откроется диалоговое окно </w:t>
      </w:r>
      <w:proofErr w:type="gramStart"/>
      <w:r w:rsidRPr="00E15510">
        <w:rPr>
          <w:i/>
        </w:rPr>
        <w:t>Назначить</w:t>
      </w:r>
      <w:proofErr w:type="gramEnd"/>
      <w:r w:rsidRPr="00E15510">
        <w:rPr>
          <w:i/>
        </w:rPr>
        <w:t xml:space="preserve"> макрос</w:t>
      </w:r>
      <w:r>
        <w:t xml:space="preserve"> </w:t>
      </w:r>
      <w:r w:rsidRPr="00E15510">
        <w:rPr>
          <w:i/>
        </w:rPr>
        <w:t>объекту</w:t>
      </w:r>
      <w:r>
        <w:t xml:space="preserve"> (рис. </w:t>
      </w:r>
      <w:r w:rsidR="00E15510">
        <w:t>5)</w:t>
      </w:r>
      <w:r>
        <w:t xml:space="preserve">. </w:t>
      </w:r>
      <w:r w:rsidR="00E15510">
        <w:t>Выберите требуемый макрос (в на</w:t>
      </w:r>
      <w:r>
        <w:t xml:space="preserve">шем случае — </w:t>
      </w:r>
      <w:proofErr w:type="spellStart"/>
      <w:r w:rsidRPr="00E15510">
        <w:rPr>
          <w:i/>
        </w:rPr>
        <w:t>ОбновлениеДанных</w:t>
      </w:r>
      <w:proofErr w:type="spellEnd"/>
      <w:r>
        <w:t xml:space="preserve">, записанный ранее) и щелкните на кнопке </w:t>
      </w:r>
      <w:r w:rsidRPr="00921282">
        <w:rPr>
          <w:i/>
        </w:rPr>
        <w:t>ОК</w:t>
      </w:r>
      <w:r w:rsidR="00921282">
        <w:t>.</w:t>
      </w:r>
    </w:p>
    <w:p w:rsidR="00B3665D" w:rsidRDefault="00921282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2676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Выберите макрос, который нужно присвоить кнопк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65D">
        <w:t xml:space="preserve">  </w:t>
      </w:r>
    </w:p>
    <w:p w:rsidR="00B3665D" w:rsidRDefault="00921282" w:rsidP="00B3665D">
      <w:pPr>
        <w:spacing w:after="120" w:line="240" w:lineRule="auto"/>
      </w:pPr>
      <w:r>
        <w:t>Рис. 5</w:t>
      </w:r>
      <w:r w:rsidR="00B3665D">
        <w:t xml:space="preserve">. Выберите макрос, который нужно присвоить кнопке, и щелкните на кнопке </w:t>
      </w:r>
      <w:r w:rsidR="00B3665D" w:rsidRPr="00921282">
        <w:rPr>
          <w:i/>
        </w:rPr>
        <w:t>ОК</w:t>
      </w:r>
      <w:r w:rsidR="00B3665D">
        <w:t xml:space="preserve">. В данном случае следует применять макрос </w:t>
      </w:r>
      <w:proofErr w:type="spellStart"/>
      <w:r>
        <w:rPr>
          <w:i/>
        </w:rPr>
        <w:t>ОбновлениеДанных</w:t>
      </w:r>
      <w:proofErr w:type="spellEnd"/>
    </w:p>
    <w:p w:rsidR="00B3665D" w:rsidRDefault="00B3665D" w:rsidP="00B3665D">
      <w:pPr>
        <w:spacing w:after="120" w:line="240" w:lineRule="auto"/>
      </w:pPr>
      <w:r>
        <w:t xml:space="preserve">После помещения всех необходимых элементов управления в отчет сводной таблицы можно отформатировать таблицу для создания </w:t>
      </w:r>
      <w:r w:rsidR="00921282">
        <w:t xml:space="preserve">базового интерфейса. На рис. </w:t>
      </w:r>
      <w:r>
        <w:t>6 показан отчет сводной таблицы после форматирования.</w:t>
      </w:r>
    </w:p>
    <w:p w:rsidR="00921282" w:rsidRDefault="006E6458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992630"/>
            <wp:effectExtent l="0" t="0" r="190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6. Пользовательский интерфей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82" w:rsidRDefault="00921282" w:rsidP="00B3665D">
      <w:pPr>
        <w:spacing w:after="120" w:line="240" w:lineRule="auto"/>
      </w:pPr>
      <w:r>
        <w:t>Рис. 6. Пользовательский интерфейс</w:t>
      </w:r>
    </w:p>
    <w:p w:rsidR="00B3665D" w:rsidRPr="00921282" w:rsidRDefault="00B3665D" w:rsidP="00921282">
      <w:pPr>
        <w:spacing w:before="360" w:after="120" w:line="240" w:lineRule="auto"/>
        <w:rPr>
          <w:b/>
        </w:rPr>
      </w:pPr>
      <w:r w:rsidRPr="00921282">
        <w:rPr>
          <w:b/>
        </w:rPr>
        <w:t>Изменение записанного макроса</w:t>
      </w:r>
    </w:p>
    <w:p w:rsidR="00B3665D" w:rsidRDefault="00B3665D" w:rsidP="00B3665D">
      <w:pPr>
        <w:spacing w:after="120" w:line="240" w:lineRule="auto"/>
      </w:pPr>
      <w:r>
        <w:t xml:space="preserve">В результате записи макроса программа Excel создает модуль, который хранит выполненные вами действия. Все записанные действия представляются строками VBA-кода, из которых состоит </w:t>
      </w:r>
      <w:r>
        <w:lastRenderedPageBreak/>
        <w:t>макрос. Можно добавлять в отчеты сводной таблицы различные функциональные возможности, настраивая VBA-код для получения требуемых результатов.</w:t>
      </w:r>
      <w:r w:rsidR="00D83CF6">
        <w:t xml:space="preserve"> </w:t>
      </w:r>
      <w:r>
        <w:t xml:space="preserve">Чтобы было легче понять, как все это работает, создадим новый макрос, выводящий пять первых записей о клиентах. Перейдите на вкладку </w:t>
      </w:r>
      <w:r w:rsidRPr="00D83CF6">
        <w:rPr>
          <w:i/>
        </w:rPr>
        <w:t>Разработчик</w:t>
      </w:r>
      <w:r>
        <w:t xml:space="preserve"> и щелкните на кнопке </w:t>
      </w:r>
      <w:r w:rsidRPr="00D83CF6">
        <w:rPr>
          <w:i/>
        </w:rPr>
        <w:t>Запись макроса</w:t>
      </w:r>
      <w:r>
        <w:t>. Откроется диалого</w:t>
      </w:r>
      <w:r w:rsidR="00D83CF6">
        <w:t xml:space="preserve">вое окно, показанное на рис. </w:t>
      </w:r>
      <w:r>
        <w:t xml:space="preserve">7. Назовите создаваемый макрос </w:t>
      </w:r>
      <w:r w:rsidRPr="00D83CF6">
        <w:rPr>
          <w:i/>
        </w:rPr>
        <w:t>Первые</w:t>
      </w:r>
      <w:r w:rsidR="00D83CF6" w:rsidRPr="00D83CF6">
        <w:rPr>
          <w:i/>
          <w:lang w:val="en-US"/>
        </w:rPr>
        <w:t>N</w:t>
      </w:r>
      <w:r w:rsidRPr="00D83CF6">
        <w:rPr>
          <w:i/>
        </w:rPr>
        <w:t>заказчиков</w:t>
      </w:r>
      <w:r>
        <w:t xml:space="preserve"> и укажите </w:t>
      </w:r>
      <w:r w:rsidR="00D83CF6">
        <w:t xml:space="preserve">место </w:t>
      </w:r>
      <w:r>
        <w:t>сохран</w:t>
      </w:r>
      <w:r w:rsidR="00D83CF6">
        <w:t>ения</w:t>
      </w:r>
      <w:r>
        <w:t xml:space="preserve"> </w:t>
      </w:r>
      <w:proofErr w:type="gramStart"/>
      <w:r w:rsidRPr="00D83CF6">
        <w:rPr>
          <w:i/>
        </w:rPr>
        <w:t>Эта</w:t>
      </w:r>
      <w:proofErr w:type="gramEnd"/>
      <w:r w:rsidRPr="00D83CF6">
        <w:rPr>
          <w:i/>
        </w:rPr>
        <w:t xml:space="preserve"> книга</w:t>
      </w:r>
      <w:r>
        <w:t xml:space="preserve">. Щелкните </w:t>
      </w:r>
      <w:r w:rsidRPr="00D83CF6">
        <w:rPr>
          <w:i/>
        </w:rPr>
        <w:t>ОК</w:t>
      </w:r>
      <w:r>
        <w:t>, чтобы начать запись макроса. </w:t>
      </w:r>
    </w:p>
    <w:p w:rsidR="00D83CF6" w:rsidRDefault="00D83CF6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2371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Присвойте новому макросу имя и определите место его хране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D83CF6" w:rsidP="00B3665D">
      <w:pPr>
        <w:spacing w:after="120" w:line="240" w:lineRule="auto"/>
      </w:pPr>
      <w:r>
        <w:t xml:space="preserve">Рис. </w:t>
      </w:r>
      <w:r w:rsidR="00B3665D">
        <w:t>7. Присвойте новому макросу имя и определите место его хранения</w:t>
      </w:r>
    </w:p>
    <w:p w:rsidR="00B3665D" w:rsidRDefault="00B3665D" w:rsidP="00B3665D">
      <w:pPr>
        <w:spacing w:after="120" w:line="240" w:lineRule="auto"/>
      </w:pPr>
      <w:r>
        <w:t xml:space="preserve">После того как начнете запись, щелкните </w:t>
      </w:r>
      <w:r w:rsidR="00D83CF6">
        <w:t xml:space="preserve">на стрелке рядом с полем </w:t>
      </w:r>
      <w:r w:rsidR="00D83CF6" w:rsidRPr="00D83CF6">
        <w:rPr>
          <w:i/>
        </w:rPr>
        <w:t>Имя заказ</w:t>
      </w:r>
      <w:r w:rsidRPr="00D83CF6">
        <w:rPr>
          <w:i/>
        </w:rPr>
        <w:t>чика</w:t>
      </w:r>
      <w:r w:rsidR="00D83CF6">
        <w:t xml:space="preserve">, выберите </w:t>
      </w:r>
      <w:r w:rsidR="00D83CF6" w:rsidRPr="00D83CF6">
        <w:rPr>
          <w:i/>
        </w:rPr>
        <w:t>Фильтр по зн</w:t>
      </w:r>
      <w:r w:rsidR="00D83CF6">
        <w:rPr>
          <w:i/>
        </w:rPr>
        <w:t>а</w:t>
      </w:r>
      <w:r w:rsidR="00D83CF6" w:rsidRPr="00D83CF6">
        <w:rPr>
          <w:i/>
        </w:rPr>
        <w:t>чению</w:t>
      </w:r>
      <w:r>
        <w:t xml:space="preserve"> и </w:t>
      </w:r>
      <w:r w:rsidR="00D83CF6">
        <w:t>опцию</w:t>
      </w:r>
      <w:r>
        <w:t xml:space="preserve"> </w:t>
      </w:r>
      <w:r w:rsidRPr="00D83CF6">
        <w:rPr>
          <w:i/>
        </w:rPr>
        <w:t>Первые 10</w:t>
      </w:r>
      <w:r>
        <w:t xml:space="preserve"> (</w:t>
      </w:r>
      <w:r w:rsidR="00D83CF6">
        <w:t>рис. 8а</w:t>
      </w:r>
      <w:r>
        <w:t>). В появившемся диалоговом окне задайте настройки</w:t>
      </w:r>
      <w:r w:rsidR="00D83CF6">
        <w:t>, как показано на рис. 8б</w:t>
      </w:r>
      <w:r>
        <w:t xml:space="preserve">. Эти настройки указывают вывести данные пяти клиентов, лучших по объемам продаж. Щелкните </w:t>
      </w:r>
      <w:r w:rsidRPr="00D83CF6">
        <w:rPr>
          <w:i/>
        </w:rPr>
        <w:t>ОК</w:t>
      </w:r>
      <w:r>
        <w:t>.</w:t>
      </w:r>
    </w:p>
    <w:p w:rsidR="00D83CF6" w:rsidRDefault="00E7556A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24107" cy="46197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2.8. Выберите фильтр (а) и настройте параметры (б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857" cy="4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E7556A" w:rsidP="00B3665D">
      <w:pPr>
        <w:spacing w:after="120" w:line="240" w:lineRule="auto"/>
      </w:pPr>
      <w:r>
        <w:t xml:space="preserve">Рис. </w:t>
      </w:r>
      <w:r w:rsidR="00B3665D">
        <w:t xml:space="preserve">8. </w:t>
      </w:r>
      <w:r w:rsidR="00D83CF6">
        <w:t>Выберите фильтр (а) и н</w:t>
      </w:r>
      <w:r w:rsidR="00B3665D">
        <w:t>астройте параметры</w:t>
      </w:r>
      <w:r w:rsidR="00D83CF6">
        <w:t xml:space="preserve"> (б)</w:t>
      </w:r>
      <w:r w:rsidR="00B3665D">
        <w:t>, чтобы отобразить пятерку лучших клиентов по продажам</w:t>
      </w:r>
    </w:p>
    <w:p w:rsidR="00B3665D" w:rsidRDefault="00B3665D" w:rsidP="00B3665D">
      <w:pPr>
        <w:spacing w:after="120" w:line="240" w:lineRule="auto"/>
      </w:pPr>
      <w:r>
        <w:t xml:space="preserve">После успешной записи всех действий, требуемых для извлечения пятерки лучших клиентов по продажам, перейдите на вкладку </w:t>
      </w:r>
      <w:r w:rsidRPr="00D83CF6">
        <w:rPr>
          <w:i/>
        </w:rPr>
        <w:t>Разработчик</w:t>
      </w:r>
      <w:r>
        <w:t xml:space="preserve"> и щелкните на кнопке </w:t>
      </w:r>
      <w:proofErr w:type="gramStart"/>
      <w:r w:rsidRPr="00D83CF6">
        <w:rPr>
          <w:i/>
        </w:rPr>
        <w:t>Остановить</w:t>
      </w:r>
      <w:proofErr w:type="gramEnd"/>
      <w:r w:rsidRPr="00D83CF6">
        <w:rPr>
          <w:i/>
        </w:rPr>
        <w:t xml:space="preserve"> запись</w:t>
      </w:r>
      <w:r>
        <w:t>.</w:t>
      </w:r>
    </w:p>
    <w:p w:rsidR="00B3665D" w:rsidRDefault="00B3665D" w:rsidP="00B3665D">
      <w:pPr>
        <w:spacing w:after="120" w:line="240" w:lineRule="auto"/>
      </w:pPr>
      <w:r>
        <w:t>Теперь у вас имеется макрос, который будет фильтровать сводную таблицу для извлечения пятерки лучших клиентов по продажам. Необходимо сделать так, чтобы макрос реагировал на состояние полосы прокрутки, т.е. с помощью полосы прокрутки нужно иметь возможность указывать макросу количество клиентов, данные которых будут отображаться в отчете сводной таблицы. Таким образом, с помощью полосы прокрутки пользователь сможет извлекать пять лучших, восемь лучших или тридцать два лучших клиента по своему усмотрению.</w:t>
      </w:r>
    </w:p>
    <w:p w:rsidR="00B3665D" w:rsidRDefault="00B3665D" w:rsidP="00B3665D">
      <w:pPr>
        <w:spacing w:after="120" w:line="240" w:lineRule="auto"/>
      </w:pPr>
      <w:r>
        <w:t xml:space="preserve">Чтобы добавить в электронную таблицу полосу прокрутки, перейдите на вкладку </w:t>
      </w:r>
      <w:r w:rsidRPr="00E7556A">
        <w:rPr>
          <w:i/>
        </w:rPr>
        <w:t>Разработчик</w:t>
      </w:r>
      <w:r>
        <w:t xml:space="preserve">, щелкните на кнопке </w:t>
      </w:r>
      <w:proofErr w:type="gramStart"/>
      <w:r w:rsidRPr="00E7556A">
        <w:rPr>
          <w:i/>
        </w:rPr>
        <w:t>Вставить</w:t>
      </w:r>
      <w:proofErr w:type="gramEnd"/>
      <w:r>
        <w:t xml:space="preserve">, выберите на палитре элемент управления </w:t>
      </w:r>
      <w:r w:rsidRPr="00E7556A">
        <w:rPr>
          <w:i/>
        </w:rPr>
        <w:t>Полоса прокрутки</w:t>
      </w:r>
      <w:r>
        <w:t xml:space="preserve"> и расположите его на рабочем листе.</w:t>
      </w:r>
      <w:r w:rsidR="00E7556A">
        <w:t xml:space="preserve"> </w:t>
      </w:r>
      <w:r>
        <w:t xml:space="preserve">Щелкните правой кнопкой мыши на элементе управления </w:t>
      </w:r>
      <w:r w:rsidRPr="00E7556A">
        <w:rPr>
          <w:i/>
        </w:rPr>
        <w:t>Полоса прокрутки</w:t>
      </w:r>
      <w:r>
        <w:t xml:space="preserve"> и в контекстном меню выберите команду </w:t>
      </w:r>
      <w:r w:rsidRPr="00E7556A">
        <w:rPr>
          <w:i/>
        </w:rPr>
        <w:t>Формат объекта</w:t>
      </w:r>
      <w:r>
        <w:t xml:space="preserve">. Откроется диалоговое окно </w:t>
      </w:r>
      <w:r w:rsidRPr="00E7556A">
        <w:rPr>
          <w:i/>
        </w:rPr>
        <w:t>Формат элемента управления</w:t>
      </w:r>
      <w:r>
        <w:t xml:space="preserve"> </w:t>
      </w:r>
      <w:r w:rsidR="00E7556A">
        <w:t>(</w:t>
      </w:r>
      <w:r>
        <w:t>рис. 9</w:t>
      </w:r>
      <w:r w:rsidR="00E7556A">
        <w:t>)</w:t>
      </w:r>
      <w:r>
        <w:t xml:space="preserve">. В нем внесите следующие изменения в настройки: параметру </w:t>
      </w:r>
      <w:r w:rsidRPr="00E7556A">
        <w:rPr>
          <w:i/>
        </w:rPr>
        <w:t>Минимальное значение</w:t>
      </w:r>
      <w:r>
        <w:t xml:space="preserve"> присвойте значение 1, параметру </w:t>
      </w:r>
      <w:r w:rsidRPr="00E7556A">
        <w:rPr>
          <w:i/>
        </w:rPr>
        <w:t>Максимальное значение</w:t>
      </w:r>
      <w:r>
        <w:t xml:space="preserve"> — значение 200, а в поле </w:t>
      </w:r>
      <w:r w:rsidRPr="00E7556A">
        <w:rPr>
          <w:i/>
        </w:rPr>
        <w:t>Связь с ячейкой</w:t>
      </w:r>
      <w:r>
        <w:t xml:space="preserve"> введите значение $М$2, чтобы в ячейке М2 отображалось значение полосы прокрутки. Щелкните на кнопке </w:t>
      </w:r>
      <w:r w:rsidRPr="00E7556A">
        <w:rPr>
          <w:i/>
        </w:rPr>
        <w:t>ОК</w:t>
      </w:r>
      <w:r>
        <w:t>, чтобы применить указанные ранее настройки.</w:t>
      </w:r>
    </w:p>
    <w:p w:rsidR="00E7556A" w:rsidRDefault="00E7556A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885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9. После включения полосы прокрутки в сводную таблицу настройте ее параметр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B3665D" w:rsidP="00B3665D">
      <w:pPr>
        <w:spacing w:after="120" w:line="240" w:lineRule="auto"/>
      </w:pPr>
      <w:r>
        <w:t>Рис. 9. После включения полосы прокрутки в сводную таблицу настройте ее параметры</w:t>
      </w:r>
    </w:p>
    <w:p w:rsidR="00B3665D" w:rsidRDefault="00B3665D" w:rsidP="00B3665D">
      <w:pPr>
        <w:spacing w:after="120" w:line="240" w:lineRule="auto"/>
      </w:pPr>
      <w:r>
        <w:t>Теперь нужно сопоставить недавно записанный макр</w:t>
      </w:r>
      <w:r w:rsidR="00E7556A">
        <w:t xml:space="preserve">ос </w:t>
      </w:r>
      <w:r w:rsidR="00E7556A" w:rsidRPr="00E7556A">
        <w:rPr>
          <w:i/>
        </w:rPr>
        <w:t>Первые</w:t>
      </w:r>
      <w:r w:rsidR="00E7556A" w:rsidRPr="00E7556A">
        <w:rPr>
          <w:i/>
          <w:lang w:val="en-US"/>
        </w:rPr>
        <w:t>N</w:t>
      </w:r>
      <w:r w:rsidRPr="00E7556A">
        <w:rPr>
          <w:i/>
        </w:rPr>
        <w:t>заказчиков</w:t>
      </w:r>
      <w:r>
        <w:t xml:space="preserve"> с элементом управления </w:t>
      </w:r>
      <w:r w:rsidRPr="00E7556A">
        <w:rPr>
          <w:i/>
        </w:rPr>
        <w:t>Полоса прокрутки</w:t>
      </w:r>
      <w:r>
        <w:t>, находя</w:t>
      </w:r>
      <w:r w:rsidR="00AF1944">
        <w:t>щимся на рабочем листе</w:t>
      </w:r>
      <w:r>
        <w:t xml:space="preserve">. Щелкните правой кнопкой мыши на элементе управления </w:t>
      </w:r>
      <w:r w:rsidRPr="00E7556A">
        <w:rPr>
          <w:i/>
        </w:rPr>
        <w:t>Полоса прокрутки</w:t>
      </w:r>
      <w:r>
        <w:t xml:space="preserve"> и в контекстном меню выберите команду </w:t>
      </w:r>
      <w:proofErr w:type="gramStart"/>
      <w:r w:rsidRPr="00AF1944">
        <w:rPr>
          <w:i/>
        </w:rPr>
        <w:t>Назначить</w:t>
      </w:r>
      <w:proofErr w:type="gramEnd"/>
      <w:r w:rsidRPr="00AF1944">
        <w:rPr>
          <w:i/>
        </w:rPr>
        <w:t xml:space="preserve"> макрос</w:t>
      </w:r>
      <w:r>
        <w:t>, чтобы открыть диалоговое окно назначения макроса. Назначьте полосе про</w:t>
      </w:r>
      <w:r w:rsidR="00AF1944">
        <w:t xml:space="preserve">крутки записанный макрос </w:t>
      </w:r>
      <w:proofErr w:type="spellStart"/>
      <w:r w:rsidR="00AF1944" w:rsidRPr="00AF1944">
        <w:rPr>
          <w:i/>
        </w:rPr>
        <w:t>ПервыеN</w:t>
      </w:r>
      <w:r w:rsidRPr="00AF1944">
        <w:rPr>
          <w:i/>
        </w:rPr>
        <w:t>заказчиков</w:t>
      </w:r>
      <w:proofErr w:type="spellEnd"/>
      <w:r>
        <w:t>. Макрос будет выполняться каждый раз после щелчка на полосе прокрутки.</w:t>
      </w:r>
      <w:r w:rsidR="00AF1944" w:rsidRPr="00AF1944">
        <w:t xml:space="preserve"> </w:t>
      </w:r>
      <w:r>
        <w:t xml:space="preserve">Протестируйте созданную полосу прокрутки. После щелчка на </w:t>
      </w:r>
      <w:r w:rsidR="00AF1944">
        <w:t xml:space="preserve">полосе запустится макрос </w:t>
      </w:r>
      <w:proofErr w:type="spellStart"/>
      <w:r w:rsidR="00AF1944" w:rsidRPr="00AF1944">
        <w:rPr>
          <w:i/>
        </w:rPr>
        <w:t>ПервыеN</w:t>
      </w:r>
      <w:r w:rsidRPr="00AF1944">
        <w:rPr>
          <w:i/>
        </w:rPr>
        <w:t>заказчиков</w:t>
      </w:r>
      <w:proofErr w:type="spellEnd"/>
      <w:r>
        <w:t xml:space="preserve"> и изменится число в ячейке М2 для отображения состояния полосы прокрутки. Число в ячейке М2 играет важную роль, поскольку оно используется для привязки макроса к полосе прокрутки.</w:t>
      </w:r>
    </w:p>
    <w:p w:rsidR="00B3665D" w:rsidRDefault="00B3665D" w:rsidP="00B3665D">
      <w:pPr>
        <w:spacing w:after="120" w:line="240" w:lineRule="auto"/>
      </w:pPr>
      <w:r>
        <w:t xml:space="preserve">Единственное, что осталось сделать, — это заставить макрос обрабатывать число в ячейке М2, связывая ее с полосой прокрутки. Для этого нужно перейти к VBA-коду макроса. </w:t>
      </w:r>
      <w:r w:rsidR="00AF1944">
        <w:t xml:space="preserve">Для этого </w:t>
      </w:r>
      <w:r>
        <w:t>перей</w:t>
      </w:r>
      <w:r w:rsidR="00AF1944">
        <w:t>ди</w:t>
      </w:r>
      <w:r>
        <w:t>т</w:t>
      </w:r>
      <w:r w:rsidR="00AF1944">
        <w:t>е</w:t>
      </w:r>
      <w:r>
        <w:t xml:space="preserve"> на вкладку </w:t>
      </w:r>
      <w:r w:rsidRPr="00AF1944">
        <w:rPr>
          <w:i/>
        </w:rPr>
        <w:t>Разработчик</w:t>
      </w:r>
      <w:r>
        <w:t xml:space="preserve"> и щелкнуть на кнопке </w:t>
      </w:r>
      <w:r w:rsidRPr="00AF1944">
        <w:rPr>
          <w:i/>
        </w:rPr>
        <w:t>Макросы</w:t>
      </w:r>
      <w:r>
        <w:t xml:space="preserve">. Откроется диалоговое окно </w:t>
      </w:r>
      <w:r w:rsidRPr="00AF1944">
        <w:rPr>
          <w:i/>
        </w:rPr>
        <w:t>Макрос</w:t>
      </w:r>
      <w:r>
        <w:t xml:space="preserve"> </w:t>
      </w:r>
      <w:r w:rsidR="00AF1944" w:rsidRPr="00AF1944">
        <w:t>(</w:t>
      </w:r>
      <w:r>
        <w:t>рис. 1</w:t>
      </w:r>
      <w:r w:rsidR="00AF1944" w:rsidRPr="00AF1944">
        <w:t>0)</w:t>
      </w:r>
      <w:r>
        <w:t>. В нем можно запускать, удалять и редактировать выбранный макрос. Чтобы отобразить VBA-код макроса на экране, выберите макрос и щелкните на кно</w:t>
      </w:r>
      <w:r w:rsidR="00AF1944">
        <w:t xml:space="preserve">пке </w:t>
      </w:r>
      <w:r w:rsidR="00AF1944" w:rsidRPr="00AF1944">
        <w:rPr>
          <w:i/>
        </w:rPr>
        <w:t>Изменить</w:t>
      </w:r>
      <w:r>
        <w:t>.</w:t>
      </w:r>
    </w:p>
    <w:p w:rsidR="00AF1944" w:rsidRDefault="00AF1944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962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0. Окно доступа к VBA-коду макрос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AF1944" w:rsidP="00B3665D">
      <w:pPr>
        <w:spacing w:after="120" w:line="240" w:lineRule="auto"/>
      </w:pPr>
      <w:r>
        <w:t xml:space="preserve">Рис. </w:t>
      </w:r>
      <w:r w:rsidR="00B3665D">
        <w:t>1</w:t>
      </w:r>
      <w:r w:rsidRPr="00AF1944">
        <w:t>0</w:t>
      </w:r>
      <w:r w:rsidR="00B3665D">
        <w:t>. Чтобы получить д</w:t>
      </w:r>
      <w:r>
        <w:t xml:space="preserve">оступ к VBA-коду макроса </w:t>
      </w:r>
      <w:r w:rsidRPr="00AF1944">
        <w:rPr>
          <w:i/>
        </w:rPr>
        <w:t>Первые</w:t>
      </w:r>
      <w:r w:rsidRPr="00AF1944">
        <w:rPr>
          <w:i/>
          <w:lang w:val="en-US"/>
        </w:rPr>
        <w:t>N</w:t>
      </w:r>
      <w:r w:rsidR="00B3665D" w:rsidRPr="00AF1944">
        <w:rPr>
          <w:i/>
        </w:rPr>
        <w:t>заказчиков</w:t>
      </w:r>
      <w:r w:rsidR="00B3665D">
        <w:t xml:space="preserve">, выберите макрос и щелкните на кнопке </w:t>
      </w:r>
      <w:r w:rsidR="00B3665D" w:rsidRPr="00AF1944">
        <w:rPr>
          <w:i/>
        </w:rPr>
        <w:t>Изменить</w:t>
      </w:r>
      <w:r w:rsidR="00B3665D">
        <w:t xml:space="preserve"> </w:t>
      </w:r>
    </w:p>
    <w:p w:rsidR="00AF1944" w:rsidRDefault="00A368F3" w:rsidP="00AF1944">
      <w:pPr>
        <w:spacing w:after="120" w:line="240" w:lineRule="auto"/>
      </w:pPr>
      <w:r>
        <w:t>Н</w:t>
      </w:r>
      <w:r w:rsidR="00AF1944">
        <w:t xml:space="preserve">а экране появится окно редактора </w:t>
      </w:r>
      <w:proofErr w:type="spellStart"/>
      <w:r w:rsidR="00AF1944">
        <w:t>Visual</w:t>
      </w:r>
      <w:proofErr w:type="spellEnd"/>
      <w:r w:rsidR="00AF1944">
        <w:t xml:space="preserve"> </w:t>
      </w:r>
      <w:proofErr w:type="spellStart"/>
      <w:r w:rsidR="00AF1944">
        <w:t>Basic</w:t>
      </w:r>
      <w:proofErr w:type="spellEnd"/>
      <w:r w:rsidR="00AF1944">
        <w:t xml:space="preserve"> с VBA-кодом макроса</w:t>
      </w:r>
      <w:r>
        <w:t xml:space="preserve"> (рис. 11)</w:t>
      </w:r>
      <w:r w:rsidR="00AF1944">
        <w:t xml:space="preserve">. Ваша цель заключается в том, чтобы заменить жестко заданное в коде число 5, устанавливаемое во время записи макроса, значением в ячейке М2, которое привязано к полосе прокрутки. Изначально был записан макрос, предназначенный для отображения первых пяти заказчиков, имеющих наибольший доход. </w:t>
      </w:r>
    </w:p>
    <w:p w:rsidR="00A368F3" w:rsidRDefault="00A368F3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524500" cy="34111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1. Замените число 5, которое жестко задается в коде макроса, значением в ячейке М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3"/>
                    <a:stretch/>
                  </pic:blipFill>
                  <pic:spPr bwMode="auto">
                    <a:xfrm>
                      <a:off x="0" y="0"/>
                      <a:ext cx="5524500" cy="341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65D" w:rsidRDefault="00A368F3" w:rsidP="00B3665D">
      <w:pPr>
        <w:spacing w:after="120" w:line="240" w:lineRule="auto"/>
      </w:pPr>
      <w:r>
        <w:t>Рис</w:t>
      </w:r>
      <w:r w:rsidR="00B3665D">
        <w:t>. 11</w:t>
      </w:r>
      <w:r>
        <w:t xml:space="preserve">. Пока в макросе </w:t>
      </w:r>
      <w:r w:rsidR="00B3665D">
        <w:t>жестко зада</w:t>
      </w:r>
      <w:r>
        <w:t>но число 5</w:t>
      </w:r>
    </w:p>
    <w:p w:rsidR="00B3665D" w:rsidRDefault="00B3665D" w:rsidP="00B3665D">
      <w:pPr>
        <w:spacing w:after="120" w:line="240" w:lineRule="auto"/>
      </w:pPr>
      <w:r>
        <w:t>Удалите из кода число 5 и введите вместо него следующее выражение:</w:t>
      </w:r>
    </w:p>
    <w:p w:rsidR="00B3665D" w:rsidRPr="00A368F3" w:rsidRDefault="00B3665D" w:rsidP="00283FEC">
      <w:pPr>
        <w:spacing w:after="120" w:line="240" w:lineRule="auto"/>
        <w:ind w:left="708"/>
        <w:rPr>
          <w:rFonts w:asciiTheme="majorHAnsi" w:hAnsiTheme="majorHAnsi"/>
        </w:rPr>
      </w:pPr>
      <w:proofErr w:type="spellStart"/>
      <w:r w:rsidRPr="00A368F3">
        <w:rPr>
          <w:rFonts w:asciiTheme="majorHAnsi" w:hAnsiTheme="majorHAnsi"/>
        </w:rPr>
        <w:t>ActiveSheet.Range</w:t>
      </w:r>
      <w:proofErr w:type="spellEnd"/>
      <w:r w:rsidRPr="00A368F3">
        <w:rPr>
          <w:rFonts w:asciiTheme="majorHAnsi" w:hAnsiTheme="majorHAnsi"/>
        </w:rPr>
        <w:t>("М2"</w:t>
      </w:r>
      <w:proofErr w:type="gramStart"/>
      <w:r w:rsidRPr="00A368F3">
        <w:rPr>
          <w:rFonts w:asciiTheme="majorHAnsi" w:hAnsiTheme="majorHAnsi"/>
        </w:rPr>
        <w:t>).</w:t>
      </w:r>
      <w:proofErr w:type="spellStart"/>
      <w:r w:rsidRPr="00A368F3">
        <w:rPr>
          <w:rFonts w:asciiTheme="majorHAnsi" w:hAnsiTheme="majorHAnsi"/>
        </w:rPr>
        <w:t>Value</w:t>
      </w:r>
      <w:proofErr w:type="spellEnd"/>
      <w:proofErr w:type="gramEnd"/>
    </w:p>
    <w:p w:rsidR="00283FEC" w:rsidRDefault="00283FEC" w:rsidP="00B3665D">
      <w:pPr>
        <w:spacing w:after="120" w:line="240" w:lineRule="auto"/>
      </w:pPr>
      <w:r>
        <w:t>Добавьте в начало макроса две строки для очистки фильтров:</w:t>
      </w:r>
    </w:p>
    <w:p w:rsidR="00283FEC" w:rsidRPr="00283FEC" w:rsidRDefault="00283FEC" w:rsidP="00283FEC">
      <w:pPr>
        <w:spacing w:after="120" w:line="240" w:lineRule="auto"/>
        <w:ind w:left="708"/>
        <w:rPr>
          <w:rFonts w:asciiTheme="majorHAnsi" w:hAnsiTheme="majorHAnsi"/>
          <w:lang w:val="en-US"/>
        </w:rPr>
      </w:pPr>
      <w:proofErr w:type="gramStart"/>
      <w:r w:rsidRPr="00283FEC">
        <w:rPr>
          <w:rFonts w:asciiTheme="majorHAnsi" w:hAnsiTheme="majorHAnsi"/>
          <w:lang w:val="en-US"/>
        </w:rPr>
        <w:t>Range(</w:t>
      </w:r>
      <w:proofErr w:type="gramEnd"/>
      <w:r w:rsidRPr="00283FEC">
        <w:rPr>
          <w:rFonts w:asciiTheme="majorHAnsi" w:hAnsiTheme="majorHAnsi"/>
          <w:lang w:val="en-US"/>
        </w:rPr>
        <w:t>"A4").Select</w:t>
      </w:r>
      <w:r w:rsidRPr="00283FEC">
        <w:rPr>
          <w:rFonts w:asciiTheme="majorHAnsi" w:hAnsiTheme="majorHAnsi"/>
          <w:lang w:val="en-US"/>
        </w:rPr>
        <w:br/>
      </w:r>
      <w:proofErr w:type="spellStart"/>
      <w:r w:rsidRPr="00283FEC">
        <w:rPr>
          <w:rFonts w:asciiTheme="majorHAnsi" w:hAnsiTheme="majorHAnsi"/>
          <w:lang w:val="en-US"/>
        </w:rPr>
        <w:t>ActiveSheet.PivotTables</w:t>
      </w:r>
      <w:proofErr w:type="spellEnd"/>
      <w:r w:rsidRPr="00283FEC">
        <w:rPr>
          <w:rFonts w:asciiTheme="majorHAnsi" w:hAnsiTheme="majorHAnsi"/>
          <w:lang w:val="en-US"/>
        </w:rPr>
        <w:t>("PivotTable1").</w:t>
      </w:r>
      <w:proofErr w:type="spellStart"/>
      <w:r w:rsidRPr="00283FEC">
        <w:rPr>
          <w:rFonts w:asciiTheme="majorHAnsi" w:hAnsiTheme="majorHAnsi"/>
          <w:lang w:val="en-US"/>
        </w:rPr>
        <w:t>PivotFields</w:t>
      </w:r>
      <w:proofErr w:type="spellEnd"/>
      <w:r w:rsidRPr="00283FEC">
        <w:rPr>
          <w:rFonts w:asciiTheme="majorHAnsi" w:hAnsiTheme="majorHAnsi"/>
          <w:lang w:val="en-US"/>
        </w:rPr>
        <w:t>("</w:t>
      </w:r>
      <w:r w:rsidRPr="00283FEC">
        <w:rPr>
          <w:rFonts w:asciiTheme="majorHAnsi" w:hAnsiTheme="majorHAnsi"/>
        </w:rPr>
        <w:t>Имя</w:t>
      </w:r>
      <w:r w:rsidRPr="00283FEC">
        <w:rPr>
          <w:rFonts w:asciiTheme="majorHAnsi" w:hAnsiTheme="majorHAnsi"/>
          <w:lang w:val="en-US"/>
        </w:rPr>
        <w:t xml:space="preserve"> </w:t>
      </w:r>
      <w:r w:rsidRPr="00283FEC">
        <w:rPr>
          <w:rFonts w:asciiTheme="majorHAnsi" w:hAnsiTheme="majorHAnsi"/>
        </w:rPr>
        <w:t>заказчика</w:t>
      </w:r>
      <w:r w:rsidRPr="00283FEC">
        <w:rPr>
          <w:rFonts w:asciiTheme="majorHAnsi" w:hAnsiTheme="majorHAnsi"/>
          <w:lang w:val="en-US"/>
        </w:rPr>
        <w:t>").</w:t>
      </w:r>
      <w:proofErr w:type="spellStart"/>
      <w:r w:rsidRPr="00283FEC">
        <w:rPr>
          <w:rFonts w:asciiTheme="majorHAnsi" w:hAnsiTheme="majorHAnsi"/>
          <w:lang w:val="en-US"/>
        </w:rPr>
        <w:t>ClearAllFilters</w:t>
      </w:r>
      <w:proofErr w:type="spellEnd"/>
    </w:p>
    <w:p w:rsidR="00B3665D" w:rsidRDefault="00B3665D" w:rsidP="00283FEC">
      <w:pPr>
        <w:spacing w:after="120" w:line="240" w:lineRule="auto"/>
      </w:pPr>
      <w:r>
        <w:t xml:space="preserve">Теперь код макроса должен выглядеть так, как показано на рис. 12. </w:t>
      </w:r>
    </w:p>
    <w:p w:rsidR="00A368F3" w:rsidRDefault="00283FEC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61429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2. Удалите жестко заданное число 5 и введите вместо него ссылку на ячейку М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A368F3" w:rsidP="00B3665D">
      <w:pPr>
        <w:spacing w:after="120" w:line="240" w:lineRule="auto"/>
      </w:pPr>
      <w:r>
        <w:t>Рис.</w:t>
      </w:r>
      <w:r w:rsidR="00B3665D">
        <w:t xml:space="preserve"> 12. Удалите жестко заданное число 5 и введите вместо него ссылку на ячейку М2</w:t>
      </w:r>
    </w:p>
    <w:p w:rsidR="00B3665D" w:rsidRDefault="00B3665D" w:rsidP="00B3665D">
      <w:pPr>
        <w:spacing w:after="120" w:line="240" w:lineRule="auto"/>
      </w:pPr>
      <w:r>
        <w:t xml:space="preserve">Закройте редактор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и вернитесь к отчету сводной таблицы. Протестируйте полосу прокрутки, перетащив ползунок до значения 11. Макрос должен запуститься и отфильтровать 11 записей о лучших клиентах по продажам. </w:t>
      </w:r>
    </w:p>
    <w:p w:rsidR="00B6077D" w:rsidRPr="00B6077D" w:rsidRDefault="00B6077D" w:rsidP="00B6077D">
      <w:pPr>
        <w:spacing w:before="360" w:after="120" w:line="240" w:lineRule="auto"/>
        <w:rPr>
          <w:b/>
        </w:rPr>
      </w:pPr>
      <w:r>
        <w:rPr>
          <w:b/>
        </w:rPr>
        <w:t>Синхронизация</w:t>
      </w:r>
      <w:r w:rsidRPr="00B6077D">
        <w:rPr>
          <w:b/>
        </w:rPr>
        <w:t xml:space="preserve"> двух сводных таблиц с помощью одного раскрывающегося списка</w:t>
      </w:r>
    </w:p>
    <w:p w:rsidR="00B3665D" w:rsidRDefault="00B3665D" w:rsidP="00B3665D">
      <w:pPr>
        <w:spacing w:after="120" w:line="240" w:lineRule="auto"/>
      </w:pPr>
      <w:r>
        <w:t>Отчет, показанный на рис. 1</w:t>
      </w:r>
      <w:r w:rsidR="00B6077D">
        <w:t>3</w:t>
      </w:r>
      <w:r>
        <w:t>, содержит две сводные таблицы. Каждая из них имеет поле страниц, позволяющее выбирать рынок сбыта. Проблема в том, что каждый раз при выборе рынка в поле страниц одной сводной таблицы вам приходится выбирать тот же рынок в поле страниц другой сводной таблицы.</w:t>
      </w:r>
      <w:r w:rsidR="00B6077D">
        <w:t xml:space="preserve"> </w:t>
      </w:r>
      <w:r>
        <w:t xml:space="preserve">Синхронизация </w:t>
      </w:r>
      <w:r w:rsidR="00B6077D">
        <w:t>фильтров</w:t>
      </w:r>
      <w:r>
        <w:t xml:space="preserve"> двух таблиц на этапе анализа данных не представляет большой проблемы, но существует вероятность, что вы или ваши клиенты все же забудут ее выполнить. </w:t>
      </w:r>
    </w:p>
    <w:p w:rsidR="00B6077D" w:rsidRDefault="007B5DA6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3733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3. Две сводные таблицы 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B3665D" w:rsidP="00B3665D">
      <w:pPr>
        <w:spacing w:after="120" w:line="240" w:lineRule="auto"/>
      </w:pPr>
      <w:r>
        <w:t>Рис. 1</w:t>
      </w:r>
      <w:r w:rsidR="00B6077D">
        <w:t>3</w:t>
      </w:r>
      <w:r>
        <w:t>. Две сводные таблицы содержат поля страниц, которые выполняют фильтрацию данных по рынкам. Для анализа данных отдельного рынка нужно синхронизировать обе сводные таблицы</w:t>
      </w:r>
    </w:p>
    <w:p w:rsidR="00B3665D" w:rsidRDefault="00B3665D" w:rsidP="00B3665D">
      <w:pPr>
        <w:spacing w:after="120" w:line="240" w:lineRule="auto"/>
      </w:pPr>
      <w:r>
        <w:t xml:space="preserve">Один из способов синхронизации этих сводных таблиц состоит в использовании раскрывающегося списка. Идея заключается в записи макроса, который выбирает нужный рынок из поля </w:t>
      </w:r>
      <w:r w:rsidRPr="00B6077D">
        <w:rPr>
          <w:i/>
        </w:rPr>
        <w:t>Рынок сбыта</w:t>
      </w:r>
      <w:r>
        <w:t xml:space="preserve"> в обеих таблицах. Затем нужно создать раскрывающийся список и заполнить его названиями рынков сбыта из двух сводных таблиц. И наконец, записанный макрос необходимо изменить для фильтрации обеих сводных таблиц, используя значения из раскрывающегося списка. Для решения этой задачи нужно выполнить следующие действия.</w:t>
      </w:r>
    </w:p>
    <w:p w:rsidR="00B3665D" w:rsidRDefault="00B6077D" w:rsidP="00B3665D">
      <w:pPr>
        <w:spacing w:after="120" w:line="240" w:lineRule="auto"/>
      </w:pPr>
      <w:r>
        <w:t xml:space="preserve">1. </w:t>
      </w:r>
      <w:r w:rsidR="00B3665D">
        <w:t xml:space="preserve">Создайте новый макрос и присвойте ему имя </w:t>
      </w:r>
      <w:proofErr w:type="spellStart"/>
      <w:r w:rsidR="00B3665D" w:rsidRPr="00B6077D">
        <w:rPr>
          <w:i/>
        </w:rPr>
        <w:t>SynchMarkets</w:t>
      </w:r>
      <w:proofErr w:type="spellEnd"/>
      <w:r w:rsidR="00B3665D">
        <w:t xml:space="preserve">. Когда начнется запись, выберите в поле </w:t>
      </w:r>
      <w:r w:rsidR="00B3665D" w:rsidRPr="00B6077D">
        <w:rPr>
          <w:i/>
        </w:rPr>
        <w:t>Рынок сбыта обеих</w:t>
      </w:r>
      <w:r w:rsidR="00B3665D">
        <w:t xml:space="preserve"> сводных таблиц рынок сбыта </w:t>
      </w:r>
      <w:r w:rsidR="00B3665D" w:rsidRPr="00B6077D">
        <w:rPr>
          <w:i/>
        </w:rPr>
        <w:t>Калифорния</w:t>
      </w:r>
      <w:r w:rsidR="00B3665D">
        <w:t xml:space="preserve"> и остановите запись макроса.</w:t>
      </w:r>
    </w:p>
    <w:p w:rsidR="00B3665D" w:rsidRDefault="00B6077D" w:rsidP="00B3665D">
      <w:pPr>
        <w:spacing w:after="120" w:line="240" w:lineRule="auto"/>
      </w:pPr>
      <w:r>
        <w:t xml:space="preserve">2. </w:t>
      </w:r>
      <w:r w:rsidR="00B3665D">
        <w:t>Отобразите на экране палитру элементов управления формы и добавьте на рабочий лист раскрывающийся список.</w:t>
      </w:r>
    </w:p>
    <w:p w:rsidR="00B3665D" w:rsidRDefault="00B6077D" w:rsidP="00B3665D">
      <w:pPr>
        <w:spacing w:after="120" w:line="240" w:lineRule="auto"/>
      </w:pPr>
      <w:r>
        <w:t xml:space="preserve">3. </w:t>
      </w:r>
      <w:r w:rsidR="00B3665D">
        <w:t>Создайте жестко заданный список всех рынков сводной таблицы. Обратите внимание на то, что первым элементом списка указывается значение (Все). Следует включить этот элемент, если хотите иметь возможность выбирать в раскрывающемся списке все рынки.</w:t>
      </w:r>
    </w:p>
    <w:p w:rsidR="00B3665D" w:rsidRDefault="00B6077D" w:rsidP="00B3665D">
      <w:pPr>
        <w:spacing w:after="120" w:line="240" w:lineRule="auto"/>
      </w:pPr>
      <w:r>
        <w:t xml:space="preserve">4. </w:t>
      </w:r>
      <w:r w:rsidR="00B3665D">
        <w:t>На этом этапе отчет сводной таблицы должен выглядеть так, как показано на рис. 1</w:t>
      </w:r>
      <w:r>
        <w:t>4</w:t>
      </w:r>
      <w:r w:rsidR="00B3665D">
        <w:t>.</w:t>
      </w:r>
    </w:p>
    <w:p w:rsidR="00B6077D" w:rsidRDefault="00C81D98" w:rsidP="00B6077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33256" cy="3053300"/>
            <wp:effectExtent l="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4. Заготовка форм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323" cy="31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7D" w:rsidRDefault="00B6077D" w:rsidP="00B6077D">
      <w:pPr>
        <w:spacing w:after="120" w:line="240" w:lineRule="auto"/>
      </w:pPr>
      <w:r>
        <w:t xml:space="preserve">Рис. 14. В вашем распоряжении есть все требуемые средства: макрос, изменяющий поле </w:t>
      </w:r>
      <w:r w:rsidRPr="007B5DA6">
        <w:rPr>
          <w:i/>
        </w:rPr>
        <w:t>Рынок сбыта</w:t>
      </w:r>
      <w:r>
        <w:t xml:space="preserve"> обеих сводных таблиц, раскрывающийся список и список всех рынков сбыта, содержащихся в сводной таблице</w:t>
      </w:r>
    </w:p>
    <w:p w:rsidR="00B3665D" w:rsidRDefault="00B6077D" w:rsidP="00B3665D">
      <w:pPr>
        <w:spacing w:after="120" w:line="240" w:lineRule="auto"/>
      </w:pPr>
      <w:r>
        <w:t xml:space="preserve">5. </w:t>
      </w:r>
      <w:r w:rsidR="00B3665D">
        <w:t xml:space="preserve">Щелкните правой кнопкой мыши на раскрывающемся списке и в контекстном меню выберите команду </w:t>
      </w:r>
      <w:r w:rsidR="00B3665D" w:rsidRPr="007B5DA6">
        <w:rPr>
          <w:i/>
        </w:rPr>
        <w:t>Формат объекта</w:t>
      </w:r>
      <w:r w:rsidR="00B3665D">
        <w:t>, чтобы выполнить настройку элемента управления.</w:t>
      </w:r>
    </w:p>
    <w:p w:rsidR="00B3665D" w:rsidRDefault="007B5DA6" w:rsidP="00B3665D">
      <w:pPr>
        <w:spacing w:after="120" w:line="240" w:lineRule="auto"/>
      </w:pPr>
      <w:r>
        <w:t xml:space="preserve">6. </w:t>
      </w:r>
      <w:r w:rsidR="00B3665D">
        <w:t>Вначале задайте исходный диапазон значений, используемый для заполнения раскрывающегося списка, как показано на рис. 1</w:t>
      </w:r>
      <w:r>
        <w:t>5</w:t>
      </w:r>
      <w:r w:rsidR="00B3665D">
        <w:t xml:space="preserve">. В данном случае речь идет о списке рынков сбыта, созданном вами в п. 3. Затем укажите ячейку, отображающую порядковый номер выбранного элемента (в данном примере таковой является ячейка Н1). Щелкните на кнопке </w:t>
      </w:r>
      <w:r w:rsidR="00B3665D" w:rsidRPr="007B5DA6">
        <w:rPr>
          <w:i/>
        </w:rPr>
        <w:t>ОК</w:t>
      </w:r>
      <w:r w:rsidR="00B3665D">
        <w:t>. </w:t>
      </w:r>
    </w:p>
    <w:p w:rsidR="007B5DA6" w:rsidRDefault="00C81D98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3552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15. Настройки раскрывающегося списк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B3665D" w:rsidP="00B3665D">
      <w:pPr>
        <w:spacing w:after="120" w:line="240" w:lineRule="auto"/>
      </w:pPr>
      <w:r>
        <w:t>Рис. 1</w:t>
      </w:r>
      <w:r w:rsidR="007B5DA6">
        <w:t>5</w:t>
      </w:r>
      <w:r>
        <w:t>. Настройки раскрывающегося списка должны указывать на список рынков сбыта как на исходный диапазон значений, а в качестве точки привязки — определять ячейку Н1 </w:t>
      </w:r>
    </w:p>
    <w:p w:rsidR="00B3665D" w:rsidRDefault="007B5DA6" w:rsidP="00B3665D">
      <w:pPr>
        <w:spacing w:after="120" w:line="240" w:lineRule="auto"/>
      </w:pPr>
      <w:r>
        <w:t xml:space="preserve">7. </w:t>
      </w:r>
      <w:r w:rsidR="00B3665D">
        <w:t>Теперь у вас появилась возможность выбирать в раскрывающемся списке рынок сбыта, а также определять связанный с ним порядковый номер в ячейке Н1 (рис. 1</w:t>
      </w:r>
      <w:r>
        <w:t>6</w:t>
      </w:r>
      <w:r w:rsidR="00B3665D">
        <w:t>). Возникает вопрос: зачем вместо реального имени рынка используется его индексное значение? Потому что раскрывающийся список возвращает не имя, а номер. Например, при выборе в раскрывающемся списке имени Калифорния в ячейке Н1 появляется значение 5. Это означает, что Калифорния является пятым элементом списка.</w:t>
      </w:r>
    </w:p>
    <w:p w:rsidR="007B5DA6" w:rsidRDefault="00C81D98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57700" cy="1724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16. Раскрывающийся список теперь заполняется названиями рынков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B3665D" w:rsidP="00B3665D">
      <w:pPr>
        <w:spacing w:after="120" w:line="240" w:lineRule="auto"/>
      </w:pPr>
      <w:r>
        <w:t>Рис. 1</w:t>
      </w:r>
      <w:r w:rsidR="007B5DA6">
        <w:t>6</w:t>
      </w:r>
      <w:r>
        <w:t>. Раскрывающийся список теперь заполняется названиями рынков, и в ячейке Н1 выводится порядковый номер выбранного рынка</w:t>
      </w:r>
    </w:p>
    <w:p w:rsidR="00B3665D" w:rsidRDefault="00B770C3" w:rsidP="00B3665D">
      <w:pPr>
        <w:spacing w:after="120" w:line="240" w:lineRule="auto"/>
      </w:pPr>
      <w:r>
        <w:t xml:space="preserve">8. </w:t>
      </w:r>
      <w:r w:rsidR="00B3665D">
        <w:t xml:space="preserve">Чтобы использовать порядковый номер вместо имени рынка, вам следует передать </w:t>
      </w:r>
      <w:r>
        <w:t>его с помощью функции ИНДЕКС</w:t>
      </w:r>
      <w:r w:rsidR="00B3665D">
        <w:t>.</w:t>
      </w:r>
    </w:p>
    <w:p w:rsidR="00B3665D" w:rsidRDefault="00B770C3" w:rsidP="00B3665D">
      <w:pPr>
        <w:spacing w:after="120" w:line="240" w:lineRule="auto"/>
      </w:pPr>
      <w:r>
        <w:t xml:space="preserve">9. </w:t>
      </w:r>
      <w:r w:rsidR="00B3665D">
        <w:t>Введите функцию ИНДЕКС, которая преобразует порядковый номер из ячейки Н1 в понятное значение.</w:t>
      </w:r>
    </w:p>
    <w:p w:rsidR="00B3665D" w:rsidRDefault="00B770C3" w:rsidP="00B3665D">
      <w:pPr>
        <w:spacing w:after="120" w:line="240" w:lineRule="auto"/>
      </w:pPr>
      <w:r>
        <w:t xml:space="preserve">10. </w:t>
      </w:r>
      <w:r w:rsidR="00B3665D">
        <w:t>Функция ИНДЕКС принимает два аргумента. Первый аргумент представляет диапазон значений списка. В большинстве случаев вы будете использовать тот же диапазон, которым заполняется раскрывающееся меню. Второй аргумент — это порядковый номер. Если порядковый номер вводится в ячейке (например, в ячейке Н1, как на рис. 1</w:t>
      </w:r>
      <w:r>
        <w:t>7</w:t>
      </w:r>
      <w:r w:rsidR="00B3665D">
        <w:t>), то можете просто сослаться на эту ячейку.</w:t>
      </w:r>
    </w:p>
    <w:p w:rsidR="00B770C3" w:rsidRDefault="00C81D98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33650" cy="18192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. 17. Функция ИНДЕКС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C3" w:rsidRDefault="00B770C3" w:rsidP="00B770C3">
      <w:pPr>
        <w:spacing w:after="120" w:line="240" w:lineRule="auto"/>
      </w:pPr>
      <w:r>
        <w:t xml:space="preserve">Рис. 17. Функция ИНДЕКС в ячейке </w:t>
      </w:r>
      <w:r>
        <w:rPr>
          <w:lang w:val="en-US"/>
        </w:rPr>
        <w:t>I</w:t>
      </w:r>
      <w:r w:rsidRPr="00B770C3">
        <w:t>1</w:t>
      </w:r>
      <w:r>
        <w:t xml:space="preserve"> преобразует порядковый номер, хранящийся в ячейке Н1, в значение. Вы будете использовать значение в ячейке I1 для изменения макроса </w:t>
      </w:r>
    </w:p>
    <w:p w:rsidR="00B3665D" w:rsidRDefault="00B770C3" w:rsidP="00B3665D">
      <w:pPr>
        <w:spacing w:after="120" w:line="240" w:lineRule="auto"/>
      </w:pPr>
      <w:r>
        <w:t xml:space="preserve">11. </w:t>
      </w:r>
      <w:r w:rsidR="00B3665D">
        <w:t xml:space="preserve">Отредактируйте макрос </w:t>
      </w:r>
      <w:proofErr w:type="spellStart"/>
      <w:r w:rsidR="00B3665D" w:rsidRPr="00B770C3">
        <w:rPr>
          <w:i/>
        </w:rPr>
        <w:t>SynchMarkets</w:t>
      </w:r>
      <w:proofErr w:type="spellEnd"/>
      <w:r>
        <w:t xml:space="preserve">, используя значение в ячейке </w:t>
      </w:r>
      <w:r>
        <w:rPr>
          <w:lang w:val="en-US"/>
        </w:rPr>
        <w:t>I</w:t>
      </w:r>
      <w:r w:rsidR="00B3665D">
        <w:t xml:space="preserve">1 вместо жестко заданного значения. Перейдите на вкладку </w:t>
      </w:r>
      <w:r w:rsidR="00B3665D" w:rsidRPr="00B770C3">
        <w:rPr>
          <w:i/>
        </w:rPr>
        <w:t>Разработчик</w:t>
      </w:r>
      <w:r w:rsidR="00B3665D">
        <w:t xml:space="preserve"> и щелкните на кнопке </w:t>
      </w:r>
      <w:r w:rsidR="00B3665D" w:rsidRPr="00B770C3">
        <w:rPr>
          <w:i/>
        </w:rPr>
        <w:t>Макросы</w:t>
      </w:r>
      <w:r w:rsidR="00B3665D">
        <w:t>. На экране появится диалоговое окно, показанное на рис. 1</w:t>
      </w:r>
      <w:r>
        <w:t>8</w:t>
      </w:r>
      <w:r w:rsidR="00B3665D">
        <w:t xml:space="preserve">. Выберите в нем макрос </w:t>
      </w:r>
      <w:proofErr w:type="spellStart"/>
      <w:r w:rsidR="00B3665D" w:rsidRPr="00B770C3">
        <w:rPr>
          <w:i/>
        </w:rPr>
        <w:t>SynchMarkets</w:t>
      </w:r>
      <w:proofErr w:type="spellEnd"/>
      <w:r>
        <w:t xml:space="preserve"> и щелкните на кнопке Изменить</w:t>
      </w:r>
      <w:r w:rsidR="00B3665D">
        <w:t>.</w:t>
      </w:r>
    </w:p>
    <w:p w:rsidR="00B770C3" w:rsidRDefault="00B770C3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14477" cy="2719095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18. Доступ к VBA-коду макроса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368" cy="272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C3" w:rsidRDefault="00B770C3" w:rsidP="00B770C3">
      <w:pPr>
        <w:spacing w:after="120" w:line="240" w:lineRule="auto"/>
      </w:pPr>
      <w:r>
        <w:t xml:space="preserve">Рис. 18. Чтобы получить доступ к VBA-коду макроса, выберите макрос </w:t>
      </w:r>
      <w:proofErr w:type="spellStart"/>
      <w:r w:rsidRPr="00B770C3">
        <w:rPr>
          <w:i/>
        </w:rPr>
        <w:t>SynchMarkets</w:t>
      </w:r>
      <w:proofErr w:type="spellEnd"/>
      <w:r>
        <w:t xml:space="preserve"> и щелкните </w:t>
      </w:r>
      <w:r w:rsidRPr="00B770C3">
        <w:rPr>
          <w:i/>
        </w:rPr>
        <w:t>Изменить</w:t>
      </w:r>
    </w:p>
    <w:p w:rsidR="00B3665D" w:rsidRDefault="00B770C3" w:rsidP="00B3665D">
      <w:pPr>
        <w:spacing w:after="120" w:line="240" w:lineRule="auto"/>
      </w:pPr>
      <w:r>
        <w:t xml:space="preserve">12. </w:t>
      </w:r>
      <w:r w:rsidR="00B3665D">
        <w:t xml:space="preserve">При записи макроса вы выбрали в обеих сводных таблицах рынок сбыта Калифорния из поля </w:t>
      </w:r>
      <w:r w:rsidR="00B3665D" w:rsidRPr="002442B5">
        <w:rPr>
          <w:i/>
        </w:rPr>
        <w:t>Рынок сбыта</w:t>
      </w:r>
      <w:r w:rsidR="00B3665D">
        <w:t>. Как видно из рис. 1</w:t>
      </w:r>
      <w:r w:rsidR="002442B5">
        <w:t>9</w:t>
      </w:r>
      <w:r w:rsidR="00B3665D">
        <w:t xml:space="preserve">, рынок Калифорния теперь жестко задан в VBA-коде макроса. </w:t>
      </w:r>
    </w:p>
    <w:p w:rsidR="002442B5" w:rsidRDefault="002442B5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612900"/>
            <wp:effectExtent l="0" t="0" r="1905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19. Рынок сбыта Калифорния жестко задан в VBA-коде записанного макрос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B3665D" w:rsidP="00B3665D">
      <w:pPr>
        <w:spacing w:after="120" w:line="240" w:lineRule="auto"/>
      </w:pPr>
      <w:r>
        <w:t>Рис. 1</w:t>
      </w:r>
      <w:r w:rsidR="002442B5">
        <w:t>9</w:t>
      </w:r>
      <w:r>
        <w:t>. Рынок сбыта Калифорния жестко задан в VBA-коде записанного макроса</w:t>
      </w:r>
    </w:p>
    <w:p w:rsidR="00B3665D" w:rsidRDefault="002442B5" w:rsidP="00B3665D">
      <w:pPr>
        <w:spacing w:after="120" w:line="240" w:lineRule="auto"/>
      </w:pPr>
      <w:r>
        <w:t xml:space="preserve">13. </w:t>
      </w:r>
      <w:r w:rsidR="00B3665D">
        <w:t xml:space="preserve">Замените значение "Калифорния" </w:t>
      </w:r>
      <w:r>
        <w:t xml:space="preserve">выражением </w:t>
      </w:r>
      <w:proofErr w:type="spellStart"/>
      <w:r>
        <w:t>Activesheet.Range</w:t>
      </w:r>
      <w:proofErr w:type="spellEnd"/>
      <w:r>
        <w:t>("</w:t>
      </w:r>
      <w:r>
        <w:rPr>
          <w:lang w:val="en-US"/>
        </w:rPr>
        <w:t>I</w:t>
      </w:r>
      <w:r w:rsidRPr="002442B5">
        <w:t>1</w:t>
      </w:r>
      <w:r w:rsidR="00B3665D">
        <w:t>"</w:t>
      </w:r>
      <w:proofErr w:type="gramStart"/>
      <w:r w:rsidR="00B3665D">
        <w:t>).</w:t>
      </w:r>
      <w:proofErr w:type="spellStart"/>
      <w:r w:rsidR="00B3665D">
        <w:t>Value</w:t>
      </w:r>
      <w:proofErr w:type="spellEnd"/>
      <w:proofErr w:type="gramEnd"/>
      <w:r w:rsidR="00B3665D">
        <w:t xml:space="preserve">, которое </w:t>
      </w:r>
      <w:r>
        <w:t>ссылается на значение в ячейке I1</w:t>
      </w:r>
      <w:r w:rsidR="00B3665D">
        <w:t>. На этом этапе код макроса должен выглядеть так, как показано на рис. 2</w:t>
      </w:r>
      <w:r w:rsidRPr="002442B5">
        <w:t>0</w:t>
      </w:r>
      <w:r w:rsidR="00B3665D">
        <w:t xml:space="preserve">. После изменения макроса закройте редактор </w:t>
      </w:r>
      <w:proofErr w:type="spellStart"/>
      <w:r w:rsidR="00B3665D">
        <w:t>Visual</w:t>
      </w:r>
      <w:proofErr w:type="spellEnd"/>
      <w:r w:rsidR="00B3665D">
        <w:t xml:space="preserve"> </w:t>
      </w:r>
      <w:proofErr w:type="spellStart"/>
      <w:r w:rsidR="00B3665D">
        <w:t>Basic</w:t>
      </w:r>
      <w:proofErr w:type="spellEnd"/>
      <w:r w:rsidR="00B3665D">
        <w:t xml:space="preserve"> и вернитесь к электронной таблице.</w:t>
      </w:r>
    </w:p>
    <w:p w:rsidR="002442B5" w:rsidRDefault="002442B5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629410"/>
            <wp:effectExtent l="0" t="0" r="1905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20. Замените значение Калифорния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2442B5" w:rsidP="00B3665D">
      <w:pPr>
        <w:spacing w:after="120" w:line="240" w:lineRule="auto"/>
      </w:pPr>
      <w:r>
        <w:t xml:space="preserve">Рис. </w:t>
      </w:r>
      <w:r w:rsidR="00B3665D">
        <w:t>2</w:t>
      </w:r>
      <w:r>
        <w:t>0</w:t>
      </w:r>
      <w:r w:rsidR="00B3665D">
        <w:t>. Замените значение "Кали</w:t>
      </w:r>
      <w:r>
        <w:t xml:space="preserve">форния" выражением </w:t>
      </w:r>
      <w:proofErr w:type="spellStart"/>
      <w:r>
        <w:t>ActiveSheet.Range</w:t>
      </w:r>
      <w:proofErr w:type="spellEnd"/>
      <w:r>
        <w:t>("</w:t>
      </w:r>
      <w:r>
        <w:rPr>
          <w:lang w:val="en-US"/>
        </w:rPr>
        <w:t>I</w:t>
      </w:r>
      <w:r w:rsidRPr="002442B5">
        <w:t>1</w:t>
      </w:r>
      <w:r w:rsidR="00B3665D">
        <w:t>"</w:t>
      </w:r>
      <w:proofErr w:type="gramStart"/>
      <w:r w:rsidR="00B3665D">
        <w:t>).</w:t>
      </w:r>
      <w:proofErr w:type="spellStart"/>
      <w:r w:rsidR="00B3665D">
        <w:t>Value</w:t>
      </w:r>
      <w:proofErr w:type="spellEnd"/>
      <w:proofErr w:type="gramEnd"/>
      <w:r w:rsidR="00B3665D">
        <w:t xml:space="preserve"> и закройте редактор </w:t>
      </w:r>
      <w:proofErr w:type="spellStart"/>
      <w:r w:rsidR="00B3665D">
        <w:t>Visual</w:t>
      </w:r>
      <w:proofErr w:type="spellEnd"/>
      <w:r w:rsidR="00B3665D">
        <w:t xml:space="preserve"> </w:t>
      </w:r>
      <w:proofErr w:type="spellStart"/>
      <w:r w:rsidR="00B3665D">
        <w:t>Basic</w:t>
      </w:r>
      <w:proofErr w:type="spellEnd"/>
    </w:p>
    <w:p w:rsidR="00B3665D" w:rsidRDefault="002442B5" w:rsidP="00B3665D">
      <w:pPr>
        <w:spacing w:after="120" w:line="240" w:lineRule="auto"/>
      </w:pPr>
      <w:r>
        <w:t xml:space="preserve">14. </w:t>
      </w:r>
      <w:r w:rsidR="00B3665D">
        <w:t xml:space="preserve">Осталось только обеспечить выполнение макроса при выборе рынка сбыта в раскрывающемся списке. Щелкните правой кнопкой мыши на раскрывающемся списке и выберите параметр </w:t>
      </w:r>
      <w:proofErr w:type="gramStart"/>
      <w:r w:rsidR="00B3665D" w:rsidRPr="002442B5">
        <w:rPr>
          <w:i/>
        </w:rPr>
        <w:t>Назначить</w:t>
      </w:r>
      <w:proofErr w:type="gramEnd"/>
      <w:r w:rsidR="00B3665D" w:rsidRPr="002442B5">
        <w:rPr>
          <w:i/>
        </w:rPr>
        <w:t xml:space="preserve"> макрос</w:t>
      </w:r>
      <w:r w:rsidR="00B3665D">
        <w:t xml:space="preserve">. Выберите макрос </w:t>
      </w:r>
      <w:proofErr w:type="spellStart"/>
      <w:r w:rsidR="00B3665D" w:rsidRPr="002442B5">
        <w:rPr>
          <w:i/>
        </w:rPr>
        <w:t>SynchMarket</w:t>
      </w:r>
      <w:proofErr w:type="spellEnd"/>
      <w:r w:rsidR="00B3665D">
        <w:t xml:space="preserve"> и щелкните на кнопке </w:t>
      </w:r>
      <w:r w:rsidR="00B3665D" w:rsidRPr="002442B5">
        <w:rPr>
          <w:i/>
        </w:rPr>
        <w:t>ОК</w:t>
      </w:r>
      <w:r w:rsidR="00B3665D">
        <w:t>.</w:t>
      </w:r>
    </w:p>
    <w:p w:rsidR="00B3665D" w:rsidRDefault="002442B5" w:rsidP="00B3665D">
      <w:pPr>
        <w:spacing w:after="120" w:line="240" w:lineRule="auto"/>
      </w:pPr>
      <w:r>
        <w:t xml:space="preserve">15. </w:t>
      </w:r>
      <w:r w:rsidR="00B3665D">
        <w:t>Скройте строки и столбцы с полями страниц в сводных таблицах, а также созданный вами список рынков и формулы индекса.</w:t>
      </w:r>
    </w:p>
    <w:p w:rsidR="00B3665D" w:rsidRDefault="002442B5" w:rsidP="00B3665D">
      <w:pPr>
        <w:spacing w:after="120" w:line="240" w:lineRule="auto"/>
      </w:pPr>
      <w:r>
        <w:t xml:space="preserve">На рис. </w:t>
      </w:r>
      <w:r w:rsidR="00B3665D">
        <w:t>2</w:t>
      </w:r>
      <w:r w:rsidRPr="002442B5">
        <w:t>1</w:t>
      </w:r>
      <w:r w:rsidR="00B3665D">
        <w:t xml:space="preserve"> показан окончательный результат. Вы получили пользовательский интерфейс, позволяющий клиентам выбирать рынок сбыта в обеих сводных таблицах с помощью единственного раскрывающегося списка. </w:t>
      </w:r>
    </w:p>
    <w:p w:rsidR="002442B5" w:rsidRDefault="00C81D98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30956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21. Отчет сводной таблицы, готовый к использованию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5D" w:rsidRDefault="00B3665D" w:rsidP="00B3665D">
      <w:pPr>
        <w:spacing w:after="120" w:line="240" w:lineRule="auto"/>
      </w:pPr>
      <w:r>
        <w:t xml:space="preserve">Рис. </w:t>
      </w:r>
      <w:r w:rsidR="002442B5" w:rsidRPr="00627702">
        <w:t>2</w:t>
      </w:r>
      <w:r>
        <w:t>1. Отчет сводной таблицы, готовый к использованию</w:t>
      </w:r>
    </w:p>
    <w:p w:rsidR="00B3665D" w:rsidRDefault="00B3665D" w:rsidP="00B3665D">
      <w:pPr>
        <w:spacing w:after="120" w:line="240" w:lineRule="auto"/>
      </w:pPr>
      <w:r>
        <w:t xml:space="preserve">При выборе в раскрывающемся списке нового элемента размеры столбцов автоматически изменяются, чтобы вместить все отображаемые в них данные. Подобное поведение программы порядком надоедает при форматировании шаблона рабочего листа. Можно предотвратить его, если щелкнуть на сводной таблице правой кнопкой мыши и выбрать команду </w:t>
      </w:r>
      <w:r w:rsidRPr="005353B1">
        <w:rPr>
          <w:i/>
        </w:rPr>
        <w:t>Параметры сводной таблицы</w:t>
      </w:r>
      <w:r>
        <w:t xml:space="preserve">. На экране появится одноименное диалоговое окно, в котором необходимо сбросить флажок </w:t>
      </w:r>
      <w:proofErr w:type="gramStart"/>
      <w:r w:rsidRPr="005353B1">
        <w:rPr>
          <w:i/>
        </w:rPr>
        <w:t>Автоматически</w:t>
      </w:r>
      <w:proofErr w:type="gramEnd"/>
      <w:r w:rsidRPr="005353B1">
        <w:rPr>
          <w:i/>
        </w:rPr>
        <w:t xml:space="preserve"> изменять ширину столбцов при обновлении</w:t>
      </w:r>
      <w:r>
        <w:t>.</w:t>
      </w:r>
    </w:p>
    <w:p w:rsidR="00DC16B6" w:rsidRDefault="005353B1" w:rsidP="00B3665D">
      <w:pPr>
        <w:spacing w:after="120" w:line="240" w:lineRule="auto"/>
      </w:pPr>
      <w:r>
        <w:t>Приведенный алгоритм с</w:t>
      </w:r>
      <w:r w:rsidRPr="005353B1">
        <w:t>инхронизаци</w:t>
      </w:r>
      <w:r>
        <w:t>и</w:t>
      </w:r>
      <w:r w:rsidRPr="005353B1">
        <w:t xml:space="preserve"> двух сводных таблиц с помощью одного раскрывающегося списка</w:t>
      </w:r>
      <w:r>
        <w:t xml:space="preserve"> интересен, пожалуй, </w:t>
      </w:r>
      <w:r w:rsidR="00793BFB">
        <w:t>только как учебный пример. В реальной жизни одновременное управление фильтрами нескольких сводных таблиц проще всего реализовать с помощью среза</w:t>
      </w:r>
      <w:r w:rsidR="00627702">
        <w:t xml:space="preserve"> (рис. 22)</w:t>
      </w:r>
      <w:r w:rsidR="00793BFB">
        <w:t xml:space="preserve">, одновременно подключенного к нескольким сводным таблицам (подробнее см. </w:t>
      </w:r>
      <w:hyperlink r:id="rId29" w:history="1">
        <w:r w:rsidR="00793BFB" w:rsidRPr="00793BFB">
          <w:rPr>
            <w:rStyle w:val="aa"/>
          </w:rPr>
          <w:t>Excel 2013. Срезы сводных таблиц; создание временной шкалы</w:t>
        </w:r>
      </w:hyperlink>
      <w:r w:rsidR="00793BFB">
        <w:t>).</w:t>
      </w:r>
    </w:p>
    <w:p w:rsidR="00627702" w:rsidRDefault="00627702" w:rsidP="00B3665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797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2. Управление фильтрами нескольких сводных таблиц с помощью среза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02" w:rsidRPr="005353B1" w:rsidRDefault="00627702" w:rsidP="00B3665D">
      <w:pPr>
        <w:spacing w:after="120" w:line="240" w:lineRule="auto"/>
      </w:pPr>
      <w:r>
        <w:t>Рис. 22. У</w:t>
      </w:r>
      <w:r>
        <w:t>правление фильтрами нескольких сво</w:t>
      </w:r>
      <w:bookmarkStart w:id="0" w:name="_GoBack"/>
      <w:bookmarkEnd w:id="0"/>
      <w:r>
        <w:t>дных таблиц с помощью среза</w:t>
      </w:r>
    </w:p>
    <w:sectPr w:rsidR="00627702" w:rsidRPr="005353B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A6" w:rsidRDefault="00AF5EA6" w:rsidP="00C93E69">
      <w:pPr>
        <w:spacing w:after="0" w:line="240" w:lineRule="auto"/>
      </w:pPr>
      <w:r>
        <w:separator/>
      </w:r>
    </w:p>
  </w:endnote>
  <w:endnote w:type="continuationSeparator" w:id="0">
    <w:p w:rsidR="00AF5EA6" w:rsidRDefault="00AF5EA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A6" w:rsidRDefault="00AF5EA6" w:rsidP="00C93E69">
      <w:pPr>
        <w:spacing w:after="0" w:line="240" w:lineRule="auto"/>
      </w:pPr>
      <w:r>
        <w:separator/>
      </w:r>
    </w:p>
  </w:footnote>
  <w:footnote w:type="continuationSeparator" w:id="0">
    <w:p w:rsidR="00AF5EA6" w:rsidRDefault="00AF5EA6" w:rsidP="00C93E69">
      <w:pPr>
        <w:spacing w:after="0" w:line="240" w:lineRule="auto"/>
      </w:pPr>
      <w:r>
        <w:continuationSeparator/>
      </w:r>
    </w:p>
  </w:footnote>
  <w:footnote w:id="1">
    <w:p w:rsidR="00A368F3" w:rsidRPr="002A31DF" w:rsidRDefault="00A368F3" w:rsidP="004B46D8">
      <w:pPr>
        <w:pStyle w:val="a4"/>
      </w:pPr>
      <w:r>
        <w:rPr>
          <w:rStyle w:val="a6"/>
        </w:rPr>
        <w:footnoteRef/>
      </w:r>
      <w:r>
        <w:t xml:space="preserve"> </w:t>
      </w:r>
      <w:r w:rsidRPr="00C037B3">
        <w:t>За</w:t>
      </w:r>
      <w:r>
        <w:t xml:space="preserve">метка написана на основе книги </w:t>
      </w:r>
      <w:proofErr w:type="spellStart"/>
      <w:r>
        <w:t>Джелен</w:t>
      </w:r>
      <w:proofErr w:type="spellEnd"/>
      <w:r>
        <w:t xml:space="preserve">, </w:t>
      </w:r>
      <w:proofErr w:type="spellStart"/>
      <w:r w:rsidRPr="00C037B3">
        <w:t>Александер</w:t>
      </w:r>
      <w:proofErr w:type="spellEnd"/>
      <w:r w:rsidRPr="00C037B3">
        <w:t xml:space="preserve">. </w:t>
      </w:r>
      <w:hyperlink r:id="rId1" w:history="1">
        <w:r w:rsidRPr="00C76E13">
          <w:rPr>
            <w:rStyle w:val="aa"/>
          </w:rPr>
          <w:t>Сводные таблицы в Microsoft Excel 2013</w:t>
        </w:r>
      </w:hyperlink>
      <w:r>
        <w:t>. Глава 12</w:t>
      </w:r>
      <w:r w:rsidRPr="00C037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09E2"/>
    <w:multiLevelType w:val="hybridMultilevel"/>
    <w:tmpl w:val="66A890D2"/>
    <w:lvl w:ilvl="0" w:tplc="DD28D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4B83"/>
    <w:multiLevelType w:val="hybridMultilevel"/>
    <w:tmpl w:val="50F0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1270"/>
    <w:multiLevelType w:val="hybridMultilevel"/>
    <w:tmpl w:val="FF62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2DF0"/>
    <w:rsid w:val="000051E8"/>
    <w:rsid w:val="00005386"/>
    <w:rsid w:val="00012BFA"/>
    <w:rsid w:val="0001331F"/>
    <w:rsid w:val="000236B4"/>
    <w:rsid w:val="000266E0"/>
    <w:rsid w:val="00027599"/>
    <w:rsid w:val="000346ED"/>
    <w:rsid w:val="00037BEC"/>
    <w:rsid w:val="0005413B"/>
    <w:rsid w:val="00055EA0"/>
    <w:rsid w:val="00064C2D"/>
    <w:rsid w:val="00064D0A"/>
    <w:rsid w:val="00067D57"/>
    <w:rsid w:val="000706F9"/>
    <w:rsid w:val="0007284C"/>
    <w:rsid w:val="00073FCD"/>
    <w:rsid w:val="000748B2"/>
    <w:rsid w:val="000A691C"/>
    <w:rsid w:val="000B529B"/>
    <w:rsid w:val="000B6B5B"/>
    <w:rsid w:val="000C1E8C"/>
    <w:rsid w:val="000C4987"/>
    <w:rsid w:val="000C522E"/>
    <w:rsid w:val="000C728E"/>
    <w:rsid w:val="000D286E"/>
    <w:rsid w:val="000D628E"/>
    <w:rsid w:val="000E036C"/>
    <w:rsid w:val="000F211F"/>
    <w:rsid w:val="000F5A15"/>
    <w:rsid w:val="000F6DAF"/>
    <w:rsid w:val="000F74CF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628B4"/>
    <w:rsid w:val="00164E6B"/>
    <w:rsid w:val="0017469E"/>
    <w:rsid w:val="0018062A"/>
    <w:rsid w:val="001810A7"/>
    <w:rsid w:val="00181895"/>
    <w:rsid w:val="00182F77"/>
    <w:rsid w:val="00191A2D"/>
    <w:rsid w:val="00192CE3"/>
    <w:rsid w:val="001B0D69"/>
    <w:rsid w:val="001C0BCA"/>
    <w:rsid w:val="001C454E"/>
    <w:rsid w:val="001C6CC4"/>
    <w:rsid w:val="001C7096"/>
    <w:rsid w:val="001D1550"/>
    <w:rsid w:val="001D18FD"/>
    <w:rsid w:val="001D61DC"/>
    <w:rsid w:val="001E398B"/>
    <w:rsid w:val="001E7169"/>
    <w:rsid w:val="001E7B65"/>
    <w:rsid w:val="001F4D25"/>
    <w:rsid w:val="001F5F21"/>
    <w:rsid w:val="002011E6"/>
    <w:rsid w:val="00202F36"/>
    <w:rsid w:val="0020694E"/>
    <w:rsid w:val="002071F5"/>
    <w:rsid w:val="002159BF"/>
    <w:rsid w:val="00220FF0"/>
    <w:rsid w:val="00224750"/>
    <w:rsid w:val="00225801"/>
    <w:rsid w:val="002326A0"/>
    <w:rsid w:val="00234134"/>
    <w:rsid w:val="00236D5A"/>
    <w:rsid w:val="0023794D"/>
    <w:rsid w:val="00240335"/>
    <w:rsid w:val="0024334F"/>
    <w:rsid w:val="002442B5"/>
    <w:rsid w:val="00253D05"/>
    <w:rsid w:val="00255391"/>
    <w:rsid w:val="00261B99"/>
    <w:rsid w:val="002751C1"/>
    <w:rsid w:val="00275942"/>
    <w:rsid w:val="00283FEC"/>
    <w:rsid w:val="00284450"/>
    <w:rsid w:val="00290F0D"/>
    <w:rsid w:val="002946C5"/>
    <w:rsid w:val="002A2347"/>
    <w:rsid w:val="002A31DF"/>
    <w:rsid w:val="002C1FCE"/>
    <w:rsid w:val="002C35C7"/>
    <w:rsid w:val="002D0A2C"/>
    <w:rsid w:val="002E1ABD"/>
    <w:rsid w:val="002E1FE9"/>
    <w:rsid w:val="002F2A47"/>
    <w:rsid w:val="002F7357"/>
    <w:rsid w:val="00301386"/>
    <w:rsid w:val="00304733"/>
    <w:rsid w:val="0030574A"/>
    <w:rsid w:val="00306BDC"/>
    <w:rsid w:val="00306CBC"/>
    <w:rsid w:val="003100D3"/>
    <w:rsid w:val="0032170F"/>
    <w:rsid w:val="00323795"/>
    <w:rsid w:val="003639E4"/>
    <w:rsid w:val="00371792"/>
    <w:rsid w:val="003844E7"/>
    <w:rsid w:val="003874FF"/>
    <w:rsid w:val="003A1DC1"/>
    <w:rsid w:val="003B0105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1488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301"/>
    <w:rsid w:val="0046143D"/>
    <w:rsid w:val="0046388B"/>
    <w:rsid w:val="00471481"/>
    <w:rsid w:val="00473E88"/>
    <w:rsid w:val="00491D4C"/>
    <w:rsid w:val="00491FDA"/>
    <w:rsid w:val="00496B81"/>
    <w:rsid w:val="004A17A9"/>
    <w:rsid w:val="004A4A36"/>
    <w:rsid w:val="004B46D8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5C6D"/>
    <w:rsid w:val="004F7CD6"/>
    <w:rsid w:val="00504EC5"/>
    <w:rsid w:val="005066A6"/>
    <w:rsid w:val="005253CD"/>
    <w:rsid w:val="00534FEE"/>
    <w:rsid w:val="005353B1"/>
    <w:rsid w:val="00536E0F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7F7D"/>
    <w:rsid w:val="00621E66"/>
    <w:rsid w:val="0062215E"/>
    <w:rsid w:val="0062274A"/>
    <w:rsid w:val="00627702"/>
    <w:rsid w:val="00627981"/>
    <w:rsid w:val="00627C10"/>
    <w:rsid w:val="00646673"/>
    <w:rsid w:val="00647C27"/>
    <w:rsid w:val="00655A03"/>
    <w:rsid w:val="0065657B"/>
    <w:rsid w:val="00656E0E"/>
    <w:rsid w:val="0066149F"/>
    <w:rsid w:val="0067368A"/>
    <w:rsid w:val="00673AEC"/>
    <w:rsid w:val="00675A6F"/>
    <w:rsid w:val="00677EB0"/>
    <w:rsid w:val="00685206"/>
    <w:rsid w:val="00691207"/>
    <w:rsid w:val="00694168"/>
    <w:rsid w:val="006A3AB0"/>
    <w:rsid w:val="006A652A"/>
    <w:rsid w:val="006B1A69"/>
    <w:rsid w:val="006B1DA2"/>
    <w:rsid w:val="006B5CF1"/>
    <w:rsid w:val="006C21CD"/>
    <w:rsid w:val="006D04C8"/>
    <w:rsid w:val="006E53C6"/>
    <w:rsid w:val="006E6458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772A"/>
    <w:rsid w:val="0075720A"/>
    <w:rsid w:val="00770056"/>
    <w:rsid w:val="00771B77"/>
    <w:rsid w:val="007762E7"/>
    <w:rsid w:val="00785090"/>
    <w:rsid w:val="0079050C"/>
    <w:rsid w:val="007933C3"/>
    <w:rsid w:val="00793BFB"/>
    <w:rsid w:val="007A127B"/>
    <w:rsid w:val="007A1638"/>
    <w:rsid w:val="007A1953"/>
    <w:rsid w:val="007A5147"/>
    <w:rsid w:val="007B342D"/>
    <w:rsid w:val="007B554D"/>
    <w:rsid w:val="007B5DA6"/>
    <w:rsid w:val="007B622A"/>
    <w:rsid w:val="007B69B2"/>
    <w:rsid w:val="007B7F03"/>
    <w:rsid w:val="007C1A5A"/>
    <w:rsid w:val="007C311C"/>
    <w:rsid w:val="007C6DA7"/>
    <w:rsid w:val="007D3CD8"/>
    <w:rsid w:val="007D46B3"/>
    <w:rsid w:val="007F4985"/>
    <w:rsid w:val="007F7C81"/>
    <w:rsid w:val="00800380"/>
    <w:rsid w:val="00804DE4"/>
    <w:rsid w:val="0081056D"/>
    <w:rsid w:val="008145E2"/>
    <w:rsid w:val="008166C2"/>
    <w:rsid w:val="00820C2A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1282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B26"/>
    <w:rsid w:val="00975E12"/>
    <w:rsid w:val="00977403"/>
    <w:rsid w:val="0098386C"/>
    <w:rsid w:val="0098740B"/>
    <w:rsid w:val="00994290"/>
    <w:rsid w:val="00995D38"/>
    <w:rsid w:val="009A464D"/>
    <w:rsid w:val="009A4827"/>
    <w:rsid w:val="009B6387"/>
    <w:rsid w:val="009B7403"/>
    <w:rsid w:val="009C1B93"/>
    <w:rsid w:val="009C2349"/>
    <w:rsid w:val="009D3D77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368F3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E62"/>
    <w:rsid w:val="00AC63FD"/>
    <w:rsid w:val="00AC715F"/>
    <w:rsid w:val="00AC7DB1"/>
    <w:rsid w:val="00AD05B3"/>
    <w:rsid w:val="00AD0793"/>
    <w:rsid w:val="00AE1344"/>
    <w:rsid w:val="00AE2BDE"/>
    <w:rsid w:val="00AF1944"/>
    <w:rsid w:val="00AF1BB9"/>
    <w:rsid w:val="00AF3040"/>
    <w:rsid w:val="00AF5EA6"/>
    <w:rsid w:val="00B018E0"/>
    <w:rsid w:val="00B0725A"/>
    <w:rsid w:val="00B110D3"/>
    <w:rsid w:val="00B1267B"/>
    <w:rsid w:val="00B2056A"/>
    <w:rsid w:val="00B2410E"/>
    <w:rsid w:val="00B279B3"/>
    <w:rsid w:val="00B27E7A"/>
    <w:rsid w:val="00B3665D"/>
    <w:rsid w:val="00B36E57"/>
    <w:rsid w:val="00B37B72"/>
    <w:rsid w:val="00B41244"/>
    <w:rsid w:val="00B478B7"/>
    <w:rsid w:val="00B6077D"/>
    <w:rsid w:val="00B6453D"/>
    <w:rsid w:val="00B7460E"/>
    <w:rsid w:val="00B74939"/>
    <w:rsid w:val="00B76C15"/>
    <w:rsid w:val="00B770C3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3261"/>
    <w:rsid w:val="00BC6428"/>
    <w:rsid w:val="00BD26FD"/>
    <w:rsid w:val="00BD4039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57AF1"/>
    <w:rsid w:val="00C65A37"/>
    <w:rsid w:val="00C707BF"/>
    <w:rsid w:val="00C76E13"/>
    <w:rsid w:val="00C81D98"/>
    <w:rsid w:val="00C83709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22F0"/>
    <w:rsid w:val="00CE3B1C"/>
    <w:rsid w:val="00CE7C64"/>
    <w:rsid w:val="00CF1BD8"/>
    <w:rsid w:val="00CF44B4"/>
    <w:rsid w:val="00CF54C9"/>
    <w:rsid w:val="00D033E8"/>
    <w:rsid w:val="00D10204"/>
    <w:rsid w:val="00D11EB0"/>
    <w:rsid w:val="00D14C06"/>
    <w:rsid w:val="00D1520A"/>
    <w:rsid w:val="00D15BFD"/>
    <w:rsid w:val="00D209C0"/>
    <w:rsid w:val="00D21318"/>
    <w:rsid w:val="00D2205A"/>
    <w:rsid w:val="00D24703"/>
    <w:rsid w:val="00D27C3A"/>
    <w:rsid w:val="00D31061"/>
    <w:rsid w:val="00D32AB1"/>
    <w:rsid w:val="00D41DDF"/>
    <w:rsid w:val="00D449A5"/>
    <w:rsid w:val="00D45A67"/>
    <w:rsid w:val="00D54390"/>
    <w:rsid w:val="00D54F87"/>
    <w:rsid w:val="00D65B8E"/>
    <w:rsid w:val="00D71276"/>
    <w:rsid w:val="00D83CF6"/>
    <w:rsid w:val="00D841E7"/>
    <w:rsid w:val="00D86C70"/>
    <w:rsid w:val="00D903A9"/>
    <w:rsid w:val="00D91D9A"/>
    <w:rsid w:val="00DA5670"/>
    <w:rsid w:val="00DB4DB9"/>
    <w:rsid w:val="00DB5F3C"/>
    <w:rsid w:val="00DB636B"/>
    <w:rsid w:val="00DC16B6"/>
    <w:rsid w:val="00DD4E22"/>
    <w:rsid w:val="00DE0022"/>
    <w:rsid w:val="00DE30A0"/>
    <w:rsid w:val="00DE747F"/>
    <w:rsid w:val="00DF1EF9"/>
    <w:rsid w:val="00DF482F"/>
    <w:rsid w:val="00DF4BF5"/>
    <w:rsid w:val="00E06B5A"/>
    <w:rsid w:val="00E076D5"/>
    <w:rsid w:val="00E138B8"/>
    <w:rsid w:val="00E15510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7556A"/>
    <w:rsid w:val="00E803E4"/>
    <w:rsid w:val="00E91B3E"/>
    <w:rsid w:val="00E9326A"/>
    <w:rsid w:val="00E940E3"/>
    <w:rsid w:val="00EA2C0F"/>
    <w:rsid w:val="00EA7267"/>
    <w:rsid w:val="00EB2981"/>
    <w:rsid w:val="00EB394C"/>
    <w:rsid w:val="00EB3EDA"/>
    <w:rsid w:val="00EB7F70"/>
    <w:rsid w:val="00EC4390"/>
    <w:rsid w:val="00ED0326"/>
    <w:rsid w:val="00ED445D"/>
    <w:rsid w:val="00ED7D1B"/>
    <w:rsid w:val="00EF3951"/>
    <w:rsid w:val="00EF5AC6"/>
    <w:rsid w:val="00F011F4"/>
    <w:rsid w:val="00F02F41"/>
    <w:rsid w:val="00F03C29"/>
    <w:rsid w:val="00F04707"/>
    <w:rsid w:val="00F15D0A"/>
    <w:rsid w:val="00F1714D"/>
    <w:rsid w:val="00F33245"/>
    <w:rsid w:val="00F33A35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B0F99"/>
    <w:rsid w:val="00FB6F33"/>
    <w:rsid w:val="00FC21A9"/>
    <w:rsid w:val="00FC391E"/>
    <w:rsid w:val="00FC7352"/>
    <w:rsid w:val="00FC739B"/>
    <w:rsid w:val="00FC743E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yperlink" Target="http://baguzin.ru/wp/?p=9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BE1B0-5D3C-4C21-99CE-077723AE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10</cp:revision>
  <cp:lastPrinted>2014-07-28T19:43:00Z</cp:lastPrinted>
  <dcterms:created xsi:type="dcterms:W3CDTF">2014-07-25T19:02:00Z</dcterms:created>
  <dcterms:modified xsi:type="dcterms:W3CDTF">2014-07-29T11:32:00Z</dcterms:modified>
</cp:coreProperties>
</file>