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CA" w:rsidRDefault="001054CA" w:rsidP="00DC16B6">
      <w:pPr>
        <w:spacing w:after="240" w:line="216" w:lineRule="auto"/>
        <w:rPr>
          <w:b/>
          <w:sz w:val="28"/>
        </w:rPr>
      </w:pPr>
      <w:r w:rsidRPr="001054CA">
        <w:rPr>
          <w:b/>
          <w:sz w:val="28"/>
        </w:rPr>
        <w:t>Excel тормозит: данные, форматирование, формулы, макросы, сводные</w:t>
      </w:r>
    </w:p>
    <w:p w:rsidR="002E04ED" w:rsidRDefault="001054CA" w:rsidP="002E04ED">
      <w:pPr>
        <w:spacing w:after="120" w:line="240" w:lineRule="auto"/>
      </w:pPr>
      <w:r>
        <w:t xml:space="preserve">Большие файлы </w:t>
      </w:r>
      <w:r>
        <w:rPr>
          <w:lang w:val="en-US"/>
        </w:rPr>
        <w:t>Excel</w:t>
      </w:r>
      <w:r>
        <w:t xml:space="preserve"> часто добавляют хлопот пользователям из-за увеличения времени их обработки. Иногда проблемы становятся настолько острыми, что с файлом невозможно работать. Несколько лет назад я предложил два варианта, как бороться с мусорными объектами, которые могут появляться при импорте данных из 1С, </w:t>
      </w:r>
      <w:r>
        <w:rPr>
          <w:lang w:val="en-US"/>
        </w:rPr>
        <w:t>SAP</w:t>
      </w:r>
      <w:r>
        <w:t xml:space="preserve"> и других программ: </w:t>
      </w:r>
      <w:hyperlink r:id="rId8" w:history="1">
        <w:r w:rsidRPr="001054CA">
          <w:rPr>
            <w:rStyle w:val="aa"/>
          </w:rPr>
          <w:t>Excel тормозит. Что делать?</w:t>
        </w:r>
      </w:hyperlink>
      <w:r w:rsidR="00FC2BD7">
        <w:t xml:space="preserve"> и </w:t>
      </w:r>
      <w:hyperlink r:id="rId9" w:history="1">
        <w:r w:rsidR="00FC2BD7" w:rsidRPr="00FC2BD7">
          <w:rPr>
            <w:rStyle w:val="aa"/>
          </w:rPr>
          <w:t>Excel «тормозит». Что делать? Дубль 2</w:t>
        </w:r>
      </w:hyperlink>
      <w:r w:rsidR="00FC2BD7">
        <w:t>.</w:t>
      </w:r>
      <w:r>
        <w:t xml:space="preserve"> </w:t>
      </w:r>
      <w:r w:rsidR="00FC2BD7">
        <w:t xml:space="preserve">Заметки пользуются большой популярностью, при этом в комментариях задают вопросы, напрямую не связанные с паразитными объектами. А около года назад, когда я читал книгу </w:t>
      </w:r>
      <w:hyperlink r:id="rId10" w:history="1">
        <w:r w:rsidR="00FC2BD7" w:rsidRPr="00FC2BD7">
          <w:rPr>
            <w:rStyle w:val="aa"/>
          </w:rPr>
          <w:t>Майкл Гирвин. Ctrl+Shift+Enter. Освоение формул массива в Excel</w:t>
        </w:r>
      </w:hyperlink>
      <w:r w:rsidR="00FC2BD7">
        <w:t>, то обратил внимание на то, как много внимания автор уделяет скорости работы формул, постоянно сравнивая время выполнения обычных формул, форм</w:t>
      </w:r>
      <w:r w:rsidR="00755072">
        <w:t xml:space="preserve">ул баз данных и формул массива. Так и родилась идея этой заметки – показать, как различные элементы книги </w:t>
      </w:r>
      <w:r w:rsidR="00755072">
        <w:rPr>
          <w:lang w:val="en-US"/>
        </w:rPr>
        <w:t>Excel</w:t>
      </w:r>
      <w:r w:rsidR="0019146A">
        <w:t xml:space="preserve"> влияют на ее размер</w:t>
      </w:r>
      <w:r w:rsidR="00755072">
        <w:t>.</w:t>
      </w:r>
      <w:r w:rsidR="00004644">
        <w:rPr>
          <w:rStyle w:val="a6"/>
          <w:rFonts w:ascii="Calibri" w:eastAsia="Calibri" w:hAnsi="Calibri" w:cs="Times New Roman"/>
        </w:rPr>
        <w:footnoteReference w:id="1"/>
      </w:r>
    </w:p>
    <w:p w:rsidR="001C71A8" w:rsidRDefault="007D7B44" w:rsidP="001C71A8">
      <w:pPr>
        <w:spacing w:after="120" w:line="240" w:lineRule="auto"/>
      </w:pPr>
      <w:r>
        <w:t xml:space="preserve">Начнем с того, что </w:t>
      </w:r>
      <w:r>
        <w:rPr>
          <w:lang w:val="en-US"/>
        </w:rPr>
        <w:t>Microsoft</w:t>
      </w:r>
      <w:r w:rsidRPr="007D7B44">
        <w:t xml:space="preserve"> </w:t>
      </w:r>
      <w:r>
        <w:t xml:space="preserve">принципиально переработал версию </w:t>
      </w:r>
      <w:r>
        <w:rPr>
          <w:lang w:val="en-US"/>
        </w:rPr>
        <w:t>Excel</w:t>
      </w:r>
      <w:r>
        <w:t xml:space="preserve"> в 2007 году, так что</w:t>
      </w:r>
      <w:r w:rsidR="009E14AE">
        <w:t>,</w:t>
      </w:r>
      <w:r>
        <w:t xml:space="preserve"> если вы используете более раннюю версию, советую вам перейти на </w:t>
      </w:r>
      <w:r w:rsidRPr="009E14AE">
        <w:rPr>
          <w:b/>
          <w:lang w:val="en-US"/>
        </w:rPr>
        <w:t>Excel</w:t>
      </w:r>
      <w:r w:rsidRPr="009E14AE">
        <w:rPr>
          <w:b/>
        </w:rPr>
        <w:t>2007</w:t>
      </w:r>
      <w:r w:rsidRPr="007D7B44">
        <w:t xml:space="preserve"> </w:t>
      </w:r>
      <w:r>
        <w:t>или более позднюю версию.</w:t>
      </w:r>
    </w:p>
    <w:p w:rsidR="009E14AE" w:rsidRPr="009E14AE" w:rsidRDefault="009E14AE" w:rsidP="001C71A8">
      <w:pPr>
        <w:spacing w:after="120" w:line="240" w:lineRule="auto"/>
      </w:pPr>
      <w:r>
        <w:t xml:space="preserve">Возможности </w:t>
      </w:r>
      <w:r>
        <w:rPr>
          <w:lang w:val="en-US"/>
        </w:rPr>
        <w:t>Excel</w:t>
      </w:r>
      <w:r>
        <w:t xml:space="preserve"> по работе с большими файлами и скорость работы с ними в значительной степени зависят от </w:t>
      </w:r>
      <w:r w:rsidRPr="009E14AE">
        <w:rPr>
          <w:b/>
        </w:rPr>
        <w:t>объема оперативной памяти</w:t>
      </w:r>
      <w:r>
        <w:t>. Например, я ощутил существенную прибавку в этом аспекте увеличив память в своем моноблоке с 2 до 4 ГВ.</w:t>
      </w:r>
      <w:r w:rsidR="0019146A">
        <w:t xml:space="preserve"> </w:t>
      </w:r>
      <w:r w:rsidR="00007E38">
        <w:t xml:space="preserve">А в одном из </w:t>
      </w:r>
      <w:hyperlink r:id="rId11" w:anchor="comment-2451" w:history="1">
        <w:r w:rsidR="00007E38" w:rsidRPr="00007E38">
          <w:rPr>
            <w:rStyle w:val="aa"/>
          </w:rPr>
          <w:t>комментариев</w:t>
        </w:r>
      </w:hyperlink>
      <w:r w:rsidR="00007E38">
        <w:t xml:space="preserve"> к заметке «</w:t>
      </w:r>
      <w:r w:rsidR="00007E38" w:rsidRPr="00007E38">
        <w:t>Excel тормозит. Что делать?</w:t>
      </w:r>
      <w:r w:rsidR="00007E38">
        <w:t>» упоминается, что выделение 14 000 объектов заняло 12 с при 32 ГВ</w:t>
      </w:r>
      <w:r w:rsidR="00007E38" w:rsidRPr="00007E38">
        <w:t xml:space="preserve"> оперативки</w:t>
      </w:r>
      <w:r w:rsidR="00007E38">
        <w:t xml:space="preserve"> (я на своем моноблоке с 2 ГВ не смог выделить и за полчаса).</w:t>
      </w:r>
    </w:p>
    <w:p w:rsidR="00AE3038" w:rsidRPr="00AE3038" w:rsidRDefault="00AE3038" w:rsidP="00007E38">
      <w:pPr>
        <w:spacing w:before="240" w:after="120" w:line="240" w:lineRule="auto"/>
        <w:rPr>
          <w:b/>
        </w:rPr>
      </w:pPr>
      <w:r>
        <w:rPr>
          <w:b/>
        </w:rPr>
        <w:t>Ч</w:t>
      </w:r>
      <w:r w:rsidRPr="00AE3038">
        <w:rPr>
          <w:b/>
        </w:rPr>
        <w:t>исл</w:t>
      </w:r>
      <w:r>
        <w:rPr>
          <w:b/>
        </w:rPr>
        <w:t>о</w:t>
      </w:r>
      <w:r w:rsidRPr="00AE3038">
        <w:rPr>
          <w:b/>
        </w:rPr>
        <w:t xml:space="preserve"> листов</w:t>
      </w:r>
    </w:p>
    <w:p w:rsidR="00583599" w:rsidRPr="00583599" w:rsidRDefault="009E14AE" w:rsidP="00755072">
      <w:pPr>
        <w:spacing w:after="120" w:line="240" w:lineRule="auto"/>
      </w:pPr>
      <w:r>
        <w:t xml:space="preserve">Свое исследование я начал с создания книги </w:t>
      </w:r>
      <w:r>
        <w:rPr>
          <w:lang w:val="en-US"/>
        </w:rPr>
        <w:t>Excel</w:t>
      </w:r>
      <w:r w:rsidR="00583599">
        <w:t>, не содержащей данных, и включающей</w:t>
      </w:r>
      <w:r>
        <w:t xml:space="preserve"> всего 1 лист. Ее размер оказался 7,6 КВ. </w:t>
      </w:r>
      <w:r w:rsidR="00583599">
        <w:t xml:space="preserve">Книга </w:t>
      </w:r>
      <w:r w:rsidR="00583599">
        <w:rPr>
          <w:lang w:val="en-US"/>
        </w:rPr>
        <w:t>Excel</w:t>
      </w:r>
      <w:r w:rsidR="00583599">
        <w:t xml:space="preserve"> может содержать не более 255 листов (рис. 1). </w:t>
      </w:r>
    </w:p>
    <w:p w:rsidR="00583599" w:rsidRDefault="00583599" w:rsidP="0075507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89406" cy="2213644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. Зависимость размера книги от числа листов в не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079" cy="221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99" w:rsidRDefault="00583599" w:rsidP="00755072">
      <w:pPr>
        <w:spacing w:after="120" w:line="240" w:lineRule="auto"/>
      </w:pPr>
      <w:r>
        <w:t>Рис. 1. Зависимость размера книги от числа листов в ней</w:t>
      </w:r>
      <w:r w:rsidR="00AE3038">
        <w:t>; 255 пустых листов увеличивают размер книги до 131 КВ</w:t>
      </w:r>
    </w:p>
    <w:p w:rsidR="00AE3038" w:rsidRPr="00AE3038" w:rsidRDefault="00AE3038" w:rsidP="00007E38">
      <w:pPr>
        <w:spacing w:before="240" w:after="120" w:line="240" w:lineRule="auto"/>
        <w:rPr>
          <w:b/>
        </w:rPr>
      </w:pPr>
      <w:r w:rsidRPr="00AE3038">
        <w:rPr>
          <w:b/>
        </w:rPr>
        <w:t>Объем данных</w:t>
      </w:r>
    </w:p>
    <w:p w:rsidR="00F55F84" w:rsidRDefault="00AE3038" w:rsidP="00755072">
      <w:pPr>
        <w:spacing w:after="120" w:line="240" w:lineRule="auto"/>
      </w:pPr>
      <w:r>
        <w:t xml:space="preserve">Вернемся к книге, содержащей 1 лист, и в ячейку А1 введем значение 1. Размер книги не </w:t>
      </w:r>
      <w:r w:rsidR="0094369D">
        <w:t>изменится</w:t>
      </w:r>
      <w:r>
        <w:t xml:space="preserve"> – 7,6 КВ. Если же единицами заполнить 1</w:t>
      </w:r>
      <w:r w:rsidR="0094369D">
        <w:t xml:space="preserve">0 </w:t>
      </w:r>
      <w:r>
        <w:t xml:space="preserve">000 ячеек в столбце А, то размер увеличится до </w:t>
      </w:r>
      <w:r w:rsidR="0094369D">
        <w:t>6</w:t>
      </w:r>
      <w:r>
        <w:t>13 КВ (рис. 2</w:t>
      </w:r>
      <w:r w:rsidR="00F55F84">
        <w:t>, синяя прямая).</w:t>
      </w:r>
    </w:p>
    <w:p w:rsidR="001A3C5B" w:rsidRDefault="00AE3038" w:rsidP="00755072">
      <w:pPr>
        <w:spacing w:after="120" w:line="240" w:lineRule="auto"/>
      </w:pPr>
      <w:r>
        <w:t xml:space="preserve">Кстати, для заполнения ячеек можно воспользоваться следующим методом. Набираем </w:t>
      </w:r>
      <w:r>
        <w:rPr>
          <w:lang w:val="en-US"/>
        </w:rPr>
        <w:t>Ctrl</w:t>
      </w:r>
      <w:r w:rsidRPr="00AE3038">
        <w:t>+</w:t>
      </w:r>
      <w:r>
        <w:rPr>
          <w:lang w:val="en-US"/>
        </w:rPr>
        <w:t>G</w:t>
      </w:r>
      <w:r>
        <w:t>,</w:t>
      </w:r>
      <w:r w:rsidRPr="00AE3038">
        <w:t xml:space="preserve"> </w:t>
      </w:r>
      <w:r>
        <w:t xml:space="preserve">и </w:t>
      </w:r>
      <w:r w:rsidR="001A3C5B">
        <w:t xml:space="preserve">в окне </w:t>
      </w:r>
      <w:r w:rsidR="001A3C5B" w:rsidRPr="001A3C5B">
        <w:rPr>
          <w:i/>
        </w:rPr>
        <w:t>Переход</w:t>
      </w:r>
      <w:r w:rsidR="001A3C5B">
        <w:t xml:space="preserve"> в поле </w:t>
      </w:r>
      <w:r w:rsidR="001A3C5B" w:rsidRPr="001A3C5B">
        <w:rPr>
          <w:i/>
        </w:rPr>
        <w:t>Ссылка</w:t>
      </w:r>
      <w:r w:rsidR="001A3C5B">
        <w:t xml:space="preserve"> </w:t>
      </w:r>
      <w:r>
        <w:t>вводим адрес А1</w:t>
      </w:r>
      <w:r w:rsidR="0094369D">
        <w:t>0</w:t>
      </w:r>
      <w:r>
        <w:t>000</w:t>
      </w:r>
      <w:r w:rsidR="00DB583B">
        <w:t>,</w:t>
      </w:r>
      <w:r w:rsidR="001A3C5B">
        <w:t xml:space="preserve"> и </w:t>
      </w:r>
      <w:r w:rsidR="00DB583B">
        <w:t xml:space="preserve">жмем </w:t>
      </w:r>
      <w:r w:rsidR="001A3C5B">
        <w:rPr>
          <w:lang w:val="en-US"/>
        </w:rPr>
        <w:t>Ok</w:t>
      </w:r>
      <w:r w:rsidR="001A3C5B">
        <w:t>.</w:t>
      </w:r>
      <w:r>
        <w:t xml:space="preserve"> </w:t>
      </w:r>
      <w:r w:rsidR="001A3C5B">
        <w:t>Мы перешли</w:t>
      </w:r>
      <w:r>
        <w:t xml:space="preserve"> к последней ячейке заполняемого диапазона.  Вводим в ячейку А1</w:t>
      </w:r>
      <w:r w:rsidR="0094369D">
        <w:t>0</w:t>
      </w:r>
      <w:r>
        <w:t>000 значение 1. Возвращаемся к ячейке А1</w:t>
      </w:r>
      <w:r w:rsidR="001A3C5B">
        <w:t xml:space="preserve">. Удерживая </w:t>
      </w:r>
      <w:r w:rsidR="001A3C5B">
        <w:rPr>
          <w:lang w:val="en-US"/>
        </w:rPr>
        <w:t>Shift</w:t>
      </w:r>
      <w:r w:rsidR="001A3C5B">
        <w:t xml:space="preserve">, нажимаем на цифровой клавиатуре кнопку </w:t>
      </w:r>
      <w:r w:rsidR="001A3C5B">
        <w:rPr>
          <w:lang w:val="en-US"/>
        </w:rPr>
        <w:t>End</w:t>
      </w:r>
      <w:r w:rsidR="001A3C5B">
        <w:t xml:space="preserve"> и затем стрелку вниз. Выбран диапазон А1:А1</w:t>
      </w:r>
      <w:r w:rsidR="0094369D">
        <w:t>0</w:t>
      </w:r>
      <w:r w:rsidR="001A3C5B">
        <w:t>000.</w:t>
      </w:r>
      <w:r w:rsidRPr="00AE3038">
        <w:t xml:space="preserve"> </w:t>
      </w:r>
      <w:r w:rsidR="001A3C5B">
        <w:t>Н</w:t>
      </w:r>
      <w:r w:rsidRPr="00AE3038">
        <w:t>е снимая выделение, вв</w:t>
      </w:r>
      <w:r w:rsidR="001A3C5B">
        <w:t xml:space="preserve">одим единицу </w:t>
      </w:r>
      <w:r w:rsidRPr="00AE3038">
        <w:t>(она появится в яче</w:t>
      </w:r>
      <w:r w:rsidR="001A3C5B">
        <w:t>й</w:t>
      </w:r>
      <w:r w:rsidRPr="00AE3038">
        <w:t>к</w:t>
      </w:r>
      <w:r w:rsidR="001A3C5B">
        <w:t>е А1</w:t>
      </w:r>
      <w:r w:rsidRPr="00AE3038">
        <w:t>) и, по-</w:t>
      </w:r>
      <w:r w:rsidR="001A3C5B">
        <w:t xml:space="preserve">прежнему не убирая выделение, </w:t>
      </w:r>
      <w:r w:rsidRPr="00AE3038">
        <w:t>ж</w:t>
      </w:r>
      <w:r w:rsidR="001A3C5B">
        <w:t>мем</w:t>
      </w:r>
      <w:r w:rsidRPr="00AE3038">
        <w:t xml:space="preserve"> Ctrl+Enter.</w:t>
      </w:r>
      <w:r w:rsidR="001A3C5B">
        <w:t xml:space="preserve"> </w:t>
      </w:r>
      <w:r w:rsidR="005C3194">
        <w:t>10 000 я</w:t>
      </w:r>
      <w:r w:rsidR="001A3C5B">
        <w:t>че</w:t>
      </w:r>
      <w:r w:rsidR="005C3194">
        <w:t>е</w:t>
      </w:r>
      <w:r w:rsidR="001A3C5B">
        <w:t>к</w:t>
      </w:r>
      <w:r w:rsidR="0094369D">
        <w:t xml:space="preserve"> заполнили</w:t>
      </w:r>
      <w:r w:rsidR="001A3C5B">
        <w:t>сь единицами.</w:t>
      </w:r>
    </w:p>
    <w:p w:rsidR="005C3194" w:rsidRDefault="00F55F84" w:rsidP="0075507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28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. Зависимость размера книги числа заполненных ячеек в столбце 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94" w:rsidRDefault="005C3194" w:rsidP="00755072">
      <w:pPr>
        <w:spacing w:after="120" w:line="240" w:lineRule="auto"/>
      </w:pPr>
      <w:r>
        <w:t xml:space="preserve">Рис. 2. Зависимость размера книги </w:t>
      </w:r>
      <w:r w:rsidR="00DB583B">
        <w:t xml:space="preserve">от </w:t>
      </w:r>
      <w:r>
        <w:t>числа заполненных ячеек</w:t>
      </w:r>
    </w:p>
    <w:p w:rsidR="00F55F84" w:rsidRDefault="00F55F84" w:rsidP="00755072">
      <w:pPr>
        <w:spacing w:after="120" w:line="240" w:lineRule="auto"/>
      </w:pPr>
      <w:r>
        <w:t xml:space="preserve">Любопытно, что заполнение единицами квадратной области (100х100, …, 1000х1000 ячеек) сокращает объем файла (рыжая </w:t>
      </w:r>
      <w:r w:rsidR="003B21FD">
        <w:t>кривая на рис. 2). Для меня оказалось н</w:t>
      </w:r>
      <w:r>
        <w:t>еожиданн</w:t>
      </w:r>
      <w:r w:rsidR="003B21FD">
        <w:t>ым</w:t>
      </w:r>
      <w:r>
        <w:t xml:space="preserve">, что замена единицы на текстовый </w:t>
      </w:r>
      <w:r w:rsidR="002F2C50">
        <w:t>массив (я использовал около 1500 символов в каждой ячейке)</w:t>
      </w:r>
      <w:r>
        <w:t xml:space="preserve">, </w:t>
      </w:r>
      <w:r w:rsidR="000443F6">
        <w:t>увеличило размер файла лишь 5–10</w:t>
      </w:r>
      <w:r w:rsidR="002F2C50">
        <w:t>%</w:t>
      </w:r>
      <w:r w:rsidR="007460D3">
        <w:t xml:space="preserve">. </w:t>
      </w:r>
      <w:r w:rsidR="000443F6">
        <w:t xml:space="preserve">К еще меньшему эффекту приводит замена единицы на </w:t>
      </w:r>
      <w:r w:rsidR="007460D3">
        <w:t>большо</w:t>
      </w:r>
      <w:r w:rsidR="000443F6">
        <w:t>е</w:t>
      </w:r>
      <w:r w:rsidR="007460D3">
        <w:t xml:space="preserve"> числ</w:t>
      </w:r>
      <w:r w:rsidR="000443F6">
        <w:t>о</w:t>
      </w:r>
      <w:r w:rsidR="007460D3">
        <w:t xml:space="preserve"> </w:t>
      </w:r>
      <w:r w:rsidR="000443F6">
        <w:t>с десятичной запятой</w:t>
      </w:r>
      <w:r w:rsidR="00BF7108">
        <w:t>.</w:t>
      </w:r>
    </w:p>
    <w:p w:rsidR="00FD4CB4" w:rsidRPr="00FD4CB4" w:rsidRDefault="00FD4CB4" w:rsidP="00FD4CB4">
      <w:pPr>
        <w:spacing w:before="240" w:after="120" w:line="240" w:lineRule="auto"/>
        <w:rPr>
          <w:b/>
        </w:rPr>
      </w:pPr>
      <w:r w:rsidRPr="00FD4CB4">
        <w:rPr>
          <w:b/>
        </w:rPr>
        <w:t>Формулы и функции</w:t>
      </w:r>
    </w:p>
    <w:p w:rsidR="009E7845" w:rsidRDefault="009E7845" w:rsidP="00755072">
      <w:pPr>
        <w:spacing w:after="120" w:line="240" w:lineRule="auto"/>
      </w:pPr>
      <w:r>
        <w:t>Добавление формул почти удваивает размер файла. При этом даже простейшая ссылка на предыдущую ячейку (рис. 3), протянутая на миллион ячеек</w:t>
      </w:r>
      <w:r w:rsidR="00FD4CB4">
        <w:t>,</w:t>
      </w:r>
      <w:r>
        <w:t xml:space="preserve"> увеличивает размер файла с 5,15 МВ до 9 МВ. Дальнейшее усложнение формул увеличивает размер файла </w:t>
      </w:r>
      <w:r w:rsidR="00FD4CB4">
        <w:t xml:space="preserve">лишь </w:t>
      </w:r>
      <w:r>
        <w:t>на несколько процентов.</w:t>
      </w:r>
    </w:p>
    <w:p w:rsidR="009E7845" w:rsidRDefault="009E7845" w:rsidP="0075507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476500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3. Ссылка вместо константы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45" w:rsidRDefault="009E7845" w:rsidP="00755072">
      <w:pPr>
        <w:spacing w:after="120" w:line="240" w:lineRule="auto"/>
      </w:pPr>
      <w:r>
        <w:t>Рис. 3. Ссылка вместо константы</w:t>
      </w:r>
    </w:p>
    <w:p w:rsidR="00FD4CB4" w:rsidRPr="004562C1" w:rsidRDefault="00FD4CB4" w:rsidP="00755072">
      <w:pPr>
        <w:spacing w:after="120" w:line="240" w:lineRule="auto"/>
      </w:pPr>
      <w:r>
        <w:t xml:space="preserve">Однако, в </w:t>
      </w:r>
      <w:r>
        <w:rPr>
          <w:lang w:val="en-US"/>
        </w:rPr>
        <w:t>Excel</w:t>
      </w:r>
      <w:r>
        <w:t xml:space="preserve"> есть особые функции, пересчитываемые при любом изменении данных, например, </w:t>
      </w:r>
      <w:r w:rsidRPr="00FD4CB4">
        <w:t>=СЛЧИС()</w:t>
      </w:r>
      <w:r>
        <w:t>. Если протянуть эт</w:t>
      </w:r>
      <w:r w:rsidR="00BC1613">
        <w:t>у</w:t>
      </w:r>
      <w:r>
        <w:t xml:space="preserve"> функци</w:t>
      </w:r>
      <w:r w:rsidR="00BC1613">
        <w:t>ю</w:t>
      </w:r>
      <w:r>
        <w:t xml:space="preserve"> на миллион ячеек, размер файла </w:t>
      </w:r>
      <w:r w:rsidR="00BC1613">
        <w:t xml:space="preserve">увеличится </w:t>
      </w:r>
      <w:r w:rsidR="004562C1">
        <w:t>до 22 МВ</w:t>
      </w:r>
      <w:r w:rsidR="004562C1" w:rsidRPr="004562C1">
        <w:t>!</w:t>
      </w:r>
    </w:p>
    <w:p w:rsidR="00FD4CB4" w:rsidRPr="00FD4CB4" w:rsidRDefault="00FD4CB4" w:rsidP="00FD4CB4">
      <w:pPr>
        <w:spacing w:before="240" w:after="120" w:line="240" w:lineRule="auto"/>
        <w:rPr>
          <w:b/>
        </w:rPr>
      </w:pPr>
      <w:r w:rsidRPr="00FD4CB4">
        <w:rPr>
          <w:b/>
        </w:rPr>
        <w:t>Сводные таблицы</w:t>
      </w:r>
    </w:p>
    <w:p w:rsidR="00EE4EB2" w:rsidRDefault="00D01D36" w:rsidP="00755072">
      <w:pPr>
        <w:spacing w:after="120" w:line="240" w:lineRule="auto"/>
      </w:pPr>
      <w:r>
        <w:t>Исходные данные занимали прямоугольную область: 10 столбцов * 10 000 строк (рис. 4). Файл весил 569 КВ. Добавление сводной таблицы (рис. 5) увеличило размер файла до 750 КВ (на 30%)</w:t>
      </w:r>
      <w:r w:rsidR="00B80097">
        <w:t xml:space="preserve">. Форматирование сводной таблицы с использованием стандартных стилей (доступны по меню </w:t>
      </w:r>
      <w:r w:rsidR="00B80097" w:rsidRPr="00B80097">
        <w:rPr>
          <w:i/>
        </w:rPr>
        <w:t>Работа со сводными таблицами</w:t>
      </w:r>
      <w:r w:rsidR="00B80097">
        <w:t xml:space="preserve"> –</w:t>
      </w:r>
      <w:r w:rsidR="00B80097" w:rsidRPr="00B80097">
        <w:t xml:space="preserve">&gt; </w:t>
      </w:r>
      <w:r w:rsidR="00B80097" w:rsidRPr="00B80097">
        <w:rPr>
          <w:i/>
        </w:rPr>
        <w:t>Конструктор</w:t>
      </w:r>
      <w:r w:rsidR="00B80097">
        <w:t xml:space="preserve"> –</w:t>
      </w:r>
      <w:r w:rsidR="00B80097" w:rsidRPr="00B80097">
        <w:t xml:space="preserve">&gt; </w:t>
      </w:r>
      <w:r w:rsidR="00B80097" w:rsidRPr="00B80097">
        <w:rPr>
          <w:i/>
        </w:rPr>
        <w:t>Стили сводной таблицы</w:t>
      </w:r>
      <w:r w:rsidR="00B80097">
        <w:t xml:space="preserve">) практически не изменяет размер файла. Добавление второй сводной таблицы на основе </w:t>
      </w:r>
      <w:r w:rsidR="00B80097" w:rsidRPr="00BC1613">
        <w:rPr>
          <w:b/>
        </w:rPr>
        <w:t>того же</w:t>
      </w:r>
      <w:r w:rsidR="00B80097">
        <w:t xml:space="preserve"> кеша увеличило размер файла до 903 КВ (подробнее об использование кеша см. </w:t>
      </w:r>
      <w:hyperlink r:id="rId15" w:history="1">
        <w:r w:rsidR="00B80097" w:rsidRPr="00B80097">
          <w:rPr>
            <w:rStyle w:val="aa"/>
          </w:rPr>
          <w:t>Создание нескольких сводных таблиц на основе одного источника данных: один кеш или несколько?</w:t>
        </w:r>
      </w:hyperlink>
      <w:r w:rsidR="00B80097">
        <w:t xml:space="preserve">). Добавление второй сводной таблицы на основе </w:t>
      </w:r>
      <w:r w:rsidR="00B80097" w:rsidRPr="00BC1613">
        <w:rPr>
          <w:b/>
        </w:rPr>
        <w:t>нового</w:t>
      </w:r>
      <w:r w:rsidR="00B80097">
        <w:t xml:space="preserve"> кеша увеличило файл с 750 до 1 060 КВ. Поэтому, создавая набор сводных таблиц</w:t>
      </w:r>
      <w:r w:rsidR="00EE4EB2">
        <w:t>, старайтесь использовать один кеш. И только если вы собираетесь применять к сводным таблицам различные настройки (например, в одной таблице группировать даты по месяцам, а в другой – по неделям), предусмотрите для каждой таблицы свой кеш.</w:t>
      </w:r>
    </w:p>
    <w:p w:rsidR="00FD4CB4" w:rsidRDefault="00FD4CB4" w:rsidP="0075507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15506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4. Исходные данные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B4" w:rsidRDefault="00FD4CB4" w:rsidP="00755072">
      <w:pPr>
        <w:spacing w:after="120" w:line="240" w:lineRule="auto"/>
      </w:pPr>
      <w:r>
        <w:t>Рис. 4. Исходные данные</w:t>
      </w:r>
    </w:p>
    <w:p w:rsidR="00EE4EB2" w:rsidRDefault="004562C1" w:rsidP="0075507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88302" cy="2170706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5. Сводная таблиц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509" cy="217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B2" w:rsidRDefault="00EE4EB2" w:rsidP="00755072">
      <w:pPr>
        <w:spacing w:after="120" w:line="240" w:lineRule="auto"/>
      </w:pPr>
      <w:r>
        <w:t>Рис. 5. Сводная таблица</w:t>
      </w:r>
    </w:p>
    <w:p w:rsidR="00970C40" w:rsidRDefault="00970C40" w:rsidP="00970C40">
      <w:pPr>
        <w:spacing w:after="120" w:line="240" w:lineRule="auto"/>
      </w:pPr>
      <w:r>
        <w:t>Е</w:t>
      </w:r>
      <w:r>
        <w:t>ще одной проблемой, приводящей к росту файла, может быть неверно организованная область данных для сводной таблицы. Ч</w:t>
      </w:r>
      <w:r>
        <w:t xml:space="preserve">тобы избежать </w:t>
      </w:r>
      <w:r>
        <w:t xml:space="preserve">ручного </w:t>
      </w:r>
      <w:r>
        <w:t>обновления диапазонов</w:t>
      </w:r>
      <w:r>
        <w:t xml:space="preserve"> сводной таблицы</w:t>
      </w:r>
      <w:r>
        <w:t xml:space="preserve"> после добавления </w:t>
      </w:r>
      <w:r>
        <w:t xml:space="preserve">исходных </w:t>
      </w:r>
      <w:r>
        <w:t>данных</w:t>
      </w:r>
      <w:r>
        <w:t>, п</w:t>
      </w:r>
      <w:r>
        <w:t xml:space="preserve">ользователи часто создают ссылки на </w:t>
      </w:r>
      <w:r>
        <w:t xml:space="preserve">целые столбцы. Используйте </w:t>
      </w:r>
      <w:hyperlink r:id="rId18" w:history="1">
        <w:r w:rsidRPr="00970C40">
          <w:rPr>
            <w:rStyle w:val="aa"/>
          </w:rPr>
          <w:t>самообновляющиеся динамические именованные диапазоны</w:t>
        </w:r>
      </w:hyperlink>
      <w:r>
        <w:t xml:space="preserve"> вместо ссылок на столбцы.</w:t>
      </w:r>
    </w:p>
    <w:p w:rsidR="004562C1" w:rsidRPr="004562C1" w:rsidRDefault="001D1611" w:rsidP="004562C1">
      <w:pPr>
        <w:spacing w:before="240" w:after="120" w:line="240" w:lineRule="auto"/>
        <w:rPr>
          <w:b/>
        </w:rPr>
      </w:pPr>
      <w:r>
        <w:rPr>
          <w:b/>
        </w:rPr>
        <w:t>«Мусор»</w:t>
      </w:r>
    </w:p>
    <w:p w:rsidR="004562C1" w:rsidRDefault="001D1611" w:rsidP="00755072">
      <w:pPr>
        <w:spacing w:after="120" w:line="240" w:lineRule="auto"/>
      </w:pPr>
      <w:r>
        <w:t xml:space="preserve">Иногда (каким-то непостижимым образом) на листе </w:t>
      </w:r>
      <w:r>
        <w:rPr>
          <w:lang w:val="en-US"/>
        </w:rPr>
        <w:t>Excel</w:t>
      </w:r>
      <w:r>
        <w:t xml:space="preserve"> вводятся ненужные данные в «далекой» ячейке. На одном листе </w:t>
      </w:r>
      <w:r>
        <w:rPr>
          <w:lang w:val="en-US"/>
        </w:rPr>
        <w:t>Excel</w:t>
      </w:r>
      <w:r w:rsidRPr="001D1611">
        <w:t xml:space="preserve">2013 </w:t>
      </w:r>
      <w:r>
        <w:t xml:space="preserve">может быть </w:t>
      </w:r>
      <w:r w:rsidRPr="001D1611">
        <w:t>1 048 576 строк и 16 384 столбц</w:t>
      </w:r>
      <w:r>
        <w:t>ов. Однажды мне встретился файл, в котором было введена единица в предельной ячейке</w:t>
      </w:r>
      <w:r w:rsidR="00BF48B7">
        <w:t xml:space="preserve"> (рис. 6)</w:t>
      </w:r>
      <w:r>
        <w:t xml:space="preserve">. </w:t>
      </w:r>
      <w:r w:rsidR="00BF48B7">
        <w:t xml:space="preserve">К счастью, современные версии </w:t>
      </w:r>
      <w:r w:rsidR="00BF48B7">
        <w:rPr>
          <w:lang w:val="en-US"/>
        </w:rPr>
        <w:t>Excel</w:t>
      </w:r>
      <w:r w:rsidR="00BF48B7">
        <w:t xml:space="preserve"> легко справляются с этой ситуацией, и размер файлов от таких ошибок не распухает, чего не скажешь о более ранних версиях. </w:t>
      </w:r>
      <w:r>
        <w:t xml:space="preserve"> </w:t>
      </w:r>
      <w:r w:rsidR="00BF48B7">
        <w:t>Увидеть, что на вашем листе есть «мусор» можно с помощью бегунка, который будет иметь неестественно большое поле для пробега (см. нижнюю часть рис. 6).</w:t>
      </w:r>
    </w:p>
    <w:p w:rsidR="00BF48B7" w:rsidRDefault="00BF48B7" w:rsidP="0075507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78087" cy="1486894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6. «Мусорное» значение в последней ячейке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27" cy="14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8B7" w:rsidRPr="001D1611" w:rsidRDefault="00BF48B7" w:rsidP="00755072">
      <w:pPr>
        <w:spacing w:after="120" w:line="240" w:lineRule="auto"/>
      </w:pPr>
      <w:r>
        <w:t>Рис. 6. «Мусорное» значение в последней ячейке</w:t>
      </w:r>
    </w:p>
    <w:p w:rsidR="004562C1" w:rsidRPr="004562C1" w:rsidRDefault="004562C1" w:rsidP="004562C1">
      <w:pPr>
        <w:spacing w:before="240" w:after="120" w:line="240" w:lineRule="auto"/>
        <w:rPr>
          <w:b/>
        </w:rPr>
      </w:pPr>
      <w:r w:rsidRPr="004562C1">
        <w:rPr>
          <w:b/>
        </w:rPr>
        <w:t>Форматирование</w:t>
      </w:r>
    </w:p>
    <w:p w:rsidR="00755072" w:rsidRDefault="00970C40" w:rsidP="00755072">
      <w:pPr>
        <w:spacing w:after="120" w:line="240" w:lineRule="auto"/>
      </w:pPr>
      <w:r>
        <w:t>Еще одна</w:t>
      </w:r>
      <w:r w:rsidR="004562C1">
        <w:t xml:space="preserve"> причин</w:t>
      </w:r>
      <w:r>
        <w:t>а</w:t>
      </w:r>
      <w:r w:rsidR="004562C1">
        <w:t xml:space="preserve"> распухания файла</w:t>
      </w:r>
      <w:r w:rsidR="00755072">
        <w:t xml:space="preserve"> </w:t>
      </w:r>
      <w:r>
        <w:t xml:space="preserve">— </w:t>
      </w:r>
      <w:r w:rsidR="00755072">
        <w:t>наложение форматирования на столбцы или строки целиком, а не только на используемый диапазон данных. Чтобы исправить эт</w:t>
      </w:r>
      <w:r w:rsidR="00BF48B7">
        <w:t>у</w:t>
      </w:r>
      <w:r w:rsidR="00755072">
        <w:t xml:space="preserve"> ошибк</w:t>
      </w:r>
      <w:r w:rsidR="00BF48B7">
        <w:t>у</w:t>
      </w:r>
      <w:r w:rsidR="00755072">
        <w:t xml:space="preserve">, </w:t>
      </w:r>
      <w:r w:rsidR="00BF48B7">
        <w:t>нужно</w:t>
      </w:r>
      <w:r w:rsidR="00755072">
        <w:t xml:space="preserve"> исключить излишнее форматирование</w:t>
      </w:r>
      <w:r w:rsidR="00BF48B7">
        <w:t xml:space="preserve">. Для начала вручную найдите </w:t>
      </w:r>
      <w:r w:rsidR="00755072">
        <w:rPr>
          <w:rFonts w:ascii="Calibri" w:hAnsi="Calibri" w:cs="Calibri"/>
        </w:rPr>
        <w:t>последнюю</w:t>
      </w:r>
      <w:r w:rsidR="00755072">
        <w:t xml:space="preserve"> </w:t>
      </w:r>
      <w:r w:rsidR="00755072">
        <w:rPr>
          <w:rFonts w:ascii="Calibri" w:hAnsi="Calibri" w:cs="Calibri"/>
        </w:rPr>
        <w:t>ячейку</w:t>
      </w:r>
      <w:r w:rsidR="00755072">
        <w:t xml:space="preserve"> </w:t>
      </w:r>
      <w:r w:rsidR="00755072">
        <w:rPr>
          <w:rFonts w:ascii="Calibri" w:hAnsi="Calibri" w:cs="Calibri"/>
        </w:rPr>
        <w:t>с</w:t>
      </w:r>
      <w:r w:rsidR="00755072">
        <w:t xml:space="preserve"> </w:t>
      </w:r>
      <w:r w:rsidR="00755072">
        <w:rPr>
          <w:rFonts w:ascii="Calibri" w:hAnsi="Calibri" w:cs="Calibri"/>
        </w:rPr>
        <w:lastRenderedPageBreak/>
        <w:t>фактическими</w:t>
      </w:r>
      <w:r w:rsidR="00755072">
        <w:t xml:space="preserve"> </w:t>
      </w:r>
      <w:r w:rsidR="00755072">
        <w:rPr>
          <w:rFonts w:ascii="Calibri" w:hAnsi="Calibri" w:cs="Calibri"/>
        </w:rPr>
        <w:t>данными</w:t>
      </w:r>
      <w:r w:rsidR="00C46B64">
        <w:rPr>
          <w:rFonts w:ascii="Calibri" w:hAnsi="Calibri" w:cs="Calibri"/>
        </w:rPr>
        <w:t>. Если ваш лист не содержит «мусора»</w:t>
      </w:r>
      <w:r w:rsidR="00755072">
        <w:t xml:space="preserve">, </w:t>
      </w:r>
      <w:r w:rsidR="00C46B64">
        <w:t xml:space="preserve">то в последнюю ячейку можно попасть, прокрутив бегунок по вертикали и горизонтали в крайние положения (но не более того). Далее выделите горизонтальную область, лежащую ниже данных, и содержащую форматирование, и пройдите по меню </w:t>
      </w:r>
      <w:r w:rsidR="00C46B64" w:rsidRPr="00C46B64">
        <w:rPr>
          <w:i/>
        </w:rPr>
        <w:t>Главная</w:t>
      </w:r>
      <w:r w:rsidR="00C46B64">
        <w:t xml:space="preserve"> –</w:t>
      </w:r>
      <w:r w:rsidR="00C46B64" w:rsidRPr="00C46B64">
        <w:t xml:space="preserve">&gt; </w:t>
      </w:r>
      <w:bookmarkStart w:id="0" w:name="_GoBack"/>
      <w:bookmarkEnd w:id="0"/>
      <w:r w:rsidR="00C46B64" w:rsidRPr="00C46B64">
        <w:rPr>
          <w:i/>
        </w:rPr>
        <w:t>Редактирование</w:t>
      </w:r>
      <w:r w:rsidR="00C46B64">
        <w:t xml:space="preserve"> –</w:t>
      </w:r>
      <w:r w:rsidR="00C46B64" w:rsidRPr="00C46B64">
        <w:t xml:space="preserve">&gt; </w:t>
      </w:r>
      <w:r w:rsidR="00C46B64" w:rsidRPr="00C46B64">
        <w:rPr>
          <w:i/>
        </w:rPr>
        <w:t>Очистить</w:t>
      </w:r>
      <w:r w:rsidR="00C46B64">
        <w:t xml:space="preserve"> –</w:t>
      </w:r>
      <w:r w:rsidR="00C46B64" w:rsidRPr="00C46B64">
        <w:t xml:space="preserve">&gt; </w:t>
      </w:r>
      <w:r w:rsidR="00C46B64" w:rsidRPr="00C46B64">
        <w:rPr>
          <w:i/>
        </w:rPr>
        <w:t>Очистить всё</w:t>
      </w:r>
      <w:r w:rsidR="00C46B64">
        <w:t>. Повторите операцию для вертикальной области, лежащей справа от области с данными.</w:t>
      </w:r>
    </w:p>
    <w:p w:rsidR="00755072" w:rsidRDefault="00C46B64" w:rsidP="00755072">
      <w:pPr>
        <w:spacing w:after="120" w:line="240" w:lineRule="auto"/>
      </w:pPr>
      <w:r>
        <w:t xml:space="preserve">Обратите внимание, что рекомендуется применить команду </w:t>
      </w:r>
      <w:r w:rsidRPr="00C46B64">
        <w:rPr>
          <w:i/>
        </w:rPr>
        <w:t>Очистить</w:t>
      </w:r>
      <w:r>
        <w:t xml:space="preserve">, а не </w:t>
      </w:r>
      <w:r w:rsidRPr="00C46B64">
        <w:rPr>
          <w:i/>
        </w:rPr>
        <w:t>Удалить</w:t>
      </w:r>
      <w:r>
        <w:t xml:space="preserve"> (строки, столбцы). В противном случае</w:t>
      </w:r>
      <w:r w:rsidR="00755072">
        <w:t xml:space="preserve"> в формулах, которые могут ссылаться на </w:t>
      </w:r>
      <w:r>
        <w:t>удаленные ячейки возникнет ошибка.</w:t>
      </w:r>
    </w:p>
    <w:p w:rsidR="003207EE" w:rsidRPr="000D3E39" w:rsidRDefault="003207EE" w:rsidP="003207EE">
      <w:pPr>
        <w:spacing w:before="240" w:after="120" w:line="240" w:lineRule="auto"/>
        <w:rPr>
          <w:b/>
        </w:rPr>
      </w:pPr>
      <w:r>
        <w:rPr>
          <w:b/>
        </w:rPr>
        <w:t>Макросы</w:t>
      </w:r>
    </w:p>
    <w:p w:rsidR="003207EE" w:rsidRPr="003207EE" w:rsidRDefault="003207EE" w:rsidP="003207EE">
      <w:pPr>
        <w:spacing w:after="120" w:line="240" w:lineRule="auto"/>
      </w:pPr>
      <w:r>
        <w:t xml:space="preserve">Если вы не используете макросы, сохраните книгу с расширением </w:t>
      </w:r>
      <w:r>
        <w:rPr>
          <w:lang w:val="en-US"/>
        </w:rPr>
        <w:t>xlsx</w:t>
      </w:r>
      <w:r>
        <w:t>.</w:t>
      </w:r>
      <w:r w:rsidRPr="003207EE">
        <w:t xml:space="preserve"> </w:t>
      </w:r>
      <w:r>
        <w:t>Если вы не используете отдельные макросы, можете экспортировать соответствующие модули, а затем удалить их. Иногда (я такого не встречал) какие-то проблемы содержатся в рабочих модулях. Может помочь последовательный экспорт, удаление модуля, импорт.</w:t>
      </w:r>
    </w:p>
    <w:p w:rsidR="00755072" w:rsidRPr="000D3E39" w:rsidRDefault="00755072" w:rsidP="000D3E39">
      <w:pPr>
        <w:spacing w:before="240" w:after="120" w:line="240" w:lineRule="auto"/>
        <w:rPr>
          <w:b/>
        </w:rPr>
      </w:pPr>
      <w:r w:rsidRPr="000D3E39">
        <w:rPr>
          <w:b/>
        </w:rPr>
        <w:t>Очистка поврежденных книг</w:t>
      </w:r>
    </w:p>
    <w:p w:rsidR="00755072" w:rsidRDefault="000D3E39" w:rsidP="00755072">
      <w:pPr>
        <w:spacing w:after="120" w:line="240" w:lineRule="auto"/>
      </w:pPr>
      <w:r>
        <w:t>В</w:t>
      </w:r>
      <w:r w:rsidR="00755072">
        <w:t xml:space="preserve">озможно, </w:t>
      </w:r>
      <w:r>
        <w:t>ваша</w:t>
      </w:r>
      <w:r w:rsidR="00755072">
        <w:t xml:space="preserve"> книга или </w:t>
      </w:r>
      <w:r>
        <w:t>отдельные</w:t>
      </w:r>
      <w:r w:rsidR="00755072">
        <w:t xml:space="preserve"> листы повреждены. К сожалению, определение точки повреждения требует выполнить процесс исключения вручную.</w:t>
      </w:r>
      <w:r>
        <w:t xml:space="preserve"> Сохраните резервную копию книги. </w:t>
      </w:r>
      <w:r w:rsidR="00755072">
        <w:t>Чтобы гарантировать, что вы ничего не пропусти</w:t>
      </w:r>
      <w:r>
        <w:t>те</w:t>
      </w:r>
      <w:r w:rsidR="00755072">
        <w:t>, отобразите все скрытые листы</w:t>
      </w:r>
      <w:r>
        <w:t xml:space="preserve">. Для этого щелкните правой кнопкой мыши на ярлычке любого листа и выберите команду </w:t>
      </w:r>
      <w:r w:rsidRPr="000D3E39">
        <w:rPr>
          <w:i/>
        </w:rPr>
        <w:t>Показать</w:t>
      </w:r>
      <w:r>
        <w:t>.</w:t>
      </w:r>
      <w:r w:rsidR="00755072">
        <w:t xml:space="preserve"> </w:t>
      </w:r>
      <w:r w:rsidR="00755072">
        <w:rPr>
          <w:rFonts w:ascii="Calibri" w:hAnsi="Calibri" w:cs="Calibri"/>
        </w:rPr>
        <w:t>Если</w:t>
      </w:r>
      <w:r w:rsidR="00755072">
        <w:t xml:space="preserve"> </w:t>
      </w:r>
      <w:r w:rsidR="00755072">
        <w:rPr>
          <w:rFonts w:ascii="Calibri" w:hAnsi="Calibri" w:cs="Calibri"/>
        </w:rPr>
        <w:t>эта</w:t>
      </w:r>
      <w:r w:rsidR="00755072">
        <w:t xml:space="preserve"> </w:t>
      </w:r>
      <w:r w:rsidR="00755072">
        <w:rPr>
          <w:rFonts w:ascii="Calibri" w:hAnsi="Calibri" w:cs="Calibri"/>
        </w:rPr>
        <w:t>команда</w:t>
      </w:r>
      <w:r w:rsidR="00755072">
        <w:t xml:space="preserve"> </w:t>
      </w:r>
      <w:r w:rsidR="00755072">
        <w:rPr>
          <w:rFonts w:ascii="Calibri" w:hAnsi="Calibri" w:cs="Calibri"/>
        </w:rPr>
        <w:t>недоступна</w:t>
      </w:r>
      <w:r w:rsidR="00755072">
        <w:t xml:space="preserve">, </w:t>
      </w:r>
      <w:r>
        <w:rPr>
          <w:rFonts w:ascii="Calibri" w:hAnsi="Calibri" w:cs="Calibri"/>
        </w:rPr>
        <w:t>значит</w:t>
      </w:r>
      <w:r w:rsidR="00755072">
        <w:t xml:space="preserve"> </w:t>
      </w:r>
      <w:r w:rsidR="00755072">
        <w:rPr>
          <w:rFonts w:ascii="Calibri" w:hAnsi="Calibri" w:cs="Calibri"/>
        </w:rPr>
        <w:t>у</w:t>
      </w:r>
      <w:r w:rsidR="00755072">
        <w:t xml:space="preserve"> </w:t>
      </w:r>
      <w:r w:rsidR="00755072">
        <w:rPr>
          <w:rFonts w:ascii="Calibri" w:hAnsi="Calibri" w:cs="Calibri"/>
        </w:rPr>
        <w:t>вас</w:t>
      </w:r>
      <w:r w:rsidR="00755072">
        <w:t xml:space="preserve"> </w:t>
      </w:r>
      <w:r w:rsidR="00755072">
        <w:rPr>
          <w:rFonts w:ascii="Calibri" w:hAnsi="Calibri" w:cs="Calibri"/>
        </w:rPr>
        <w:t>нет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скрытых</w:t>
      </w:r>
      <w:r>
        <w:t xml:space="preserve"> </w:t>
      </w:r>
      <w:r>
        <w:rPr>
          <w:rFonts w:ascii="Calibri" w:hAnsi="Calibri" w:cs="Calibri"/>
        </w:rPr>
        <w:t>листов</w:t>
      </w:r>
      <w:r w:rsidR="00755072">
        <w:t xml:space="preserve">. </w:t>
      </w:r>
      <w:r w:rsidR="00755072">
        <w:rPr>
          <w:rFonts w:ascii="Calibri" w:hAnsi="Calibri" w:cs="Calibri"/>
        </w:rPr>
        <w:t>Теперь</w:t>
      </w:r>
      <w:r w:rsidR="00755072">
        <w:t xml:space="preserve">, </w:t>
      </w:r>
      <w:r w:rsidR="00755072">
        <w:rPr>
          <w:rFonts w:ascii="Calibri" w:hAnsi="Calibri" w:cs="Calibri"/>
        </w:rPr>
        <w:t>когда</w:t>
      </w:r>
      <w:r w:rsidR="00755072">
        <w:t xml:space="preserve"> </w:t>
      </w:r>
      <w:r w:rsidR="00755072">
        <w:rPr>
          <w:rFonts w:ascii="Calibri" w:hAnsi="Calibri" w:cs="Calibri"/>
        </w:rPr>
        <w:t>все</w:t>
      </w:r>
      <w:r w:rsidR="00755072">
        <w:t xml:space="preserve"> </w:t>
      </w:r>
      <w:r w:rsidR="00755072">
        <w:rPr>
          <w:rFonts w:ascii="Calibri" w:hAnsi="Calibri" w:cs="Calibri"/>
        </w:rPr>
        <w:t>листы</w:t>
      </w:r>
      <w:r w:rsidR="00755072">
        <w:t xml:space="preserve"> </w:t>
      </w:r>
      <w:r w:rsidR="00755072">
        <w:rPr>
          <w:rFonts w:ascii="Calibri" w:hAnsi="Calibri" w:cs="Calibri"/>
        </w:rPr>
        <w:t>видимы</w:t>
      </w:r>
      <w:r w:rsidR="00755072">
        <w:t xml:space="preserve">, </w:t>
      </w:r>
      <w:r w:rsidR="00755072">
        <w:rPr>
          <w:rFonts w:ascii="Calibri" w:hAnsi="Calibri" w:cs="Calibri"/>
        </w:rPr>
        <w:t>начните</w:t>
      </w:r>
      <w:r w:rsidR="00755072">
        <w:t xml:space="preserve"> </w:t>
      </w:r>
      <w:r w:rsidR="00755072">
        <w:rPr>
          <w:rFonts w:ascii="Calibri" w:hAnsi="Calibri" w:cs="Calibri"/>
        </w:rPr>
        <w:t>с</w:t>
      </w:r>
      <w:r w:rsidR="00755072">
        <w:t xml:space="preserve"> </w:t>
      </w:r>
      <w:r w:rsidR="00755072">
        <w:rPr>
          <w:rFonts w:ascii="Calibri" w:hAnsi="Calibri" w:cs="Calibri"/>
        </w:rPr>
        <w:t>самого</w:t>
      </w:r>
      <w:r w:rsidR="00755072">
        <w:t xml:space="preserve"> </w:t>
      </w:r>
      <w:r w:rsidR="00755072">
        <w:rPr>
          <w:rFonts w:ascii="Calibri" w:hAnsi="Calibri" w:cs="Calibri"/>
        </w:rPr>
        <w:t>левого</w:t>
      </w:r>
      <w:r w:rsidR="00755072">
        <w:t xml:space="preserve"> </w:t>
      </w:r>
      <w:r w:rsidR="00755072">
        <w:rPr>
          <w:rFonts w:ascii="Calibri" w:hAnsi="Calibri" w:cs="Calibri"/>
        </w:rPr>
        <w:t>и</w:t>
      </w:r>
      <w:r w:rsidR="00755072">
        <w:t xml:space="preserve"> </w:t>
      </w:r>
      <w:r w:rsidR="00755072">
        <w:rPr>
          <w:rFonts w:ascii="Calibri" w:hAnsi="Calibri" w:cs="Calibri"/>
        </w:rPr>
        <w:t>по</w:t>
      </w:r>
      <w:r w:rsidR="00755072">
        <w:t xml:space="preserve"> </w:t>
      </w:r>
      <w:r w:rsidR="00755072">
        <w:rPr>
          <w:rFonts w:ascii="Calibri" w:hAnsi="Calibri" w:cs="Calibri"/>
        </w:rPr>
        <w:t>очереди</w:t>
      </w:r>
      <w:r w:rsidR="00755072">
        <w:t xml:space="preserve"> </w:t>
      </w:r>
      <w:r w:rsidR="00755072">
        <w:rPr>
          <w:rFonts w:ascii="Calibri" w:hAnsi="Calibri" w:cs="Calibri"/>
        </w:rPr>
        <w:t>об</w:t>
      </w:r>
      <w:r w:rsidR="00755072">
        <w:t xml:space="preserve">рабатывайте все листы. Для каждого листа: удалите лист, сохраните книгу и проверьте размер файла, </w:t>
      </w:r>
      <w:r>
        <w:t>например, пройдя по меню</w:t>
      </w:r>
      <w:r w:rsidR="00755072">
        <w:t xml:space="preserve"> </w:t>
      </w:r>
      <w:r w:rsidR="00755072" w:rsidRPr="000D3E39">
        <w:rPr>
          <w:i/>
        </w:rPr>
        <w:t>Файл</w:t>
      </w:r>
      <w:r w:rsidR="00755072">
        <w:t xml:space="preserve"> </w:t>
      </w:r>
      <w:r>
        <w:t>–</w:t>
      </w:r>
      <w:r w:rsidRPr="000D3E39">
        <w:t>&gt;</w:t>
      </w:r>
      <w:r w:rsidR="00755072">
        <w:t xml:space="preserve"> </w:t>
      </w:r>
      <w:r w:rsidR="00755072" w:rsidRPr="000D3E39">
        <w:rPr>
          <w:rFonts w:ascii="Calibri" w:hAnsi="Calibri" w:cs="Calibri"/>
          <w:i/>
        </w:rPr>
        <w:t>Св</w:t>
      </w:r>
      <w:r w:rsidRPr="000D3E39">
        <w:rPr>
          <w:rFonts w:ascii="Calibri" w:hAnsi="Calibri" w:cs="Calibri"/>
          <w:i/>
        </w:rPr>
        <w:t>едения</w:t>
      </w:r>
      <w:r>
        <w:rPr>
          <w:rFonts w:ascii="Calibri" w:hAnsi="Calibri" w:cs="Calibri"/>
        </w:rPr>
        <w:t xml:space="preserve">, область </w:t>
      </w:r>
      <w:r w:rsidRPr="000D3E39">
        <w:rPr>
          <w:rFonts w:ascii="Calibri" w:hAnsi="Calibri" w:cs="Calibri"/>
          <w:i/>
        </w:rPr>
        <w:t>Свойства</w:t>
      </w:r>
      <w:r>
        <w:t xml:space="preserve"> –</w:t>
      </w:r>
      <w:r w:rsidRPr="000D3E39">
        <w:t>&gt;</w:t>
      </w:r>
      <w:r>
        <w:t xml:space="preserve"> </w:t>
      </w:r>
      <w:r w:rsidRPr="000D3E39">
        <w:rPr>
          <w:i/>
        </w:rPr>
        <w:t>Размер</w:t>
      </w:r>
      <w:r>
        <w:t>.</w:t>
      </w:r>
      <w:r w:rsidR="00755072">
        <w:t xml:space="preserve"> </w:t>
      </w:r>
      <w:r w:rsidR="00755072">
        <w:rPr>
          <w:rFonts w:ascii="Calibri" w:hAnsi="Calibri" w:cs="Calibri"/>
        </w:rPr>
        <w:t>Если</w:t>
      </w:r>
      <w:r w:rsidR="00755072">
        <w:t xml:space="preserve"> </w:t>
      </w:r>
      <w:r w:rsidR="00755072">
        <w:rPr>
          <w:rFonts w:ascii="Calibri" w:hAnsi="Calibri" w:cs="Calibri"/>
        </w:rPr>
        <w:t>размер</w:t>
      </w:r>
      <w:r w:rsidR="00755072">
        <w:t xml:space="preserve"> </w:t>
      </w:r>
      <w:r w:rsidR="00755072">
        <w:rPr>
          <w:rFonts w:ascii="Calibri" w:hAnsi="Calibri" w:cs="Calibri"/>
        </w:rPr>
        <w:t>файла</w:t>
      </w:r>
      <w:r w:rsidR="00755072">
        <w:t xml:space="preserve"> </w:t>
      </w:r>
      <w:r w:rsidR="00755072">
        <w:rPr>
          <w:rFonts w:ascii="Calibri" w:hAnsi="Calibri" w:cs="Calibri"/>
        </w:rPr>
        <w:t>существенно</w:t>
      </w:r>
      <w:r w:rsidR="00755072">
        <w:t xml:space="preserve"> </w:t>
      </w:r>
      <w:r w:rsidR="00755072">
        <w:rPr>
          <w:rFonts w:ascii="Calibri" w:hAnsi="Calibri" w:cs="Calibri"/>
        </w:rPr>
        <w:t>уменьшился</w:t>
      </w:r>
      <w:r w:rsidR="00755072">
        <w:t xml:space="preserve">, </w:t>
      </w:r>
      <w:r w:rsidR="00755072">
        <w:rPr>
          <w:rFonts w:ascii="Calibri" w:hAnsi="Calibri" w:cs="Calibri"/>
        </w:rPr>
        <w:t>учитывая</w:t>
      </w:r>
      <w:r w:rsidR="00755072">
        <w:t xml:space="preserve"> </w:t>
      </w:r>
      <w:r w:rsidR="00755072">
        <w:rPr>
          <w:rFonts w:ascii="Calibri" w:hAnsi="Calibri" w:cs="Calibri"/>
        </w:rPr>
        <w:t>количество</w:t>
      </w:r>
      <w:r w:rsidR="00755072">
        <w:t xml:space="preserve"> </w:t>
      </w:r>
      <w:r w:rsidR="00755072">
        <w:rPr>
          <w:rFonts w:ascii="Calibri" w:hAnsi="Calibri" w:cs="Calibri"/>
        </w:rPr>
        <w:t>данных</w:t>
      </w:r>
      <w:r w:rsidR="00755072">
        <w:t xml:space="preserve"> </w:t>
      </w:r>
      <w:r w:rsidR="00755072">
        <w:rPr>
          <w:rFonts w:ascii="Calibri" w:hAnsi="Calibri" w:cs="Calibri"/>
        </w:rPr>
        <w:t>на</w:t>
      </w:r>
      <w:r w:rsidR="00755072">
        <w:t xml:space="preserve"> </w:t>
      </w:r>
      <w:r w:rsidR="00755072">
        <w:rPr>
          <w:rFonts w:ascii="Calibri" w:hAnsi="Calibri" w:cs="Calibri"/>
        </w:rPr>
        <w:t>удаленном</w:t>
      </w:r>
      <w:r w:rsidR="00755072">
        <w:t xml:space="preserve"> </w:t>
      </w:r>
      <w:r w:rsidR="00755072">
        <w:rPr>
          <w:rFonts w:ascii="Calibri" w:hAnsi="Calibri" w:cs="Calibri"/>
        </w:rPr>
        <w:t>листе</w:t>
      </w:r>
      <w:r w:rsidR="00755072">
        <w:t>, то вы, вероятно, нашли место повреждения.</w:t>
      </w:r>
    </w:p>
    <w:p w:rsidR="00DC16B6" w:rsidRPr="004D4986" w:rsidRDefault="00755072" w:rsidP="00755072">
      <w:pPr>
        <w:spacing w:after="120" w:line="240" w:lineRule="auto"/>
      </w:pPr>
      <w:r>
        <w:t>Чтобы заменить в книге поврежденный лист, создайте новый лист, вручную выделите данные на поврежденном листе, вырежьте (не копируйте!) и вставьте их на новый лист. Удалите поврежденный лист из книги, сохраните ее и повторите процесс.</w:t>
      </w:r>
      <w:r w:rsidR="000D3E39">
        <w:t xml:space="preserve"> </w:t>
      </w:r>
      <w:r>
        <w:t>Благодаря вырезанию, а не копированию данных Excel автоматически будет переносить на новый лист данные с соответствующими ссылками.</w:t>
      </w:r>
    </w:p>
    <w:sectPr w:rsidR="00DC16B6" w:rsidRPr="004D4986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C5" w:rsidRDefault="00B742C5" w:rsidP="00C93E69">
      <w:pPr>
        <w:spacing w:after="0" w:line="240" w:lineRule="auto"/>
      </w:pPr>
      <w:r>
        <w:separator/>
      </w:r>
    </w:p>
  </w:endnote>
  <w:endnote w:type="continuationSeparator" w:id="0">
    <w:p w:rsidR="00B742C5" w:rsidRDefault="00B742C5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C5" w:rsidRDefault="00B742C5" w:rsidP="00C93E69">
      <w:pPr>
        <w:spacing w:after="0" w:line="240" w:lineRule="auto"/>
      </w:pPr>
      <w:r>
        <w:separator/>
      </w:r>
    </w:p>
  </w:footnote>
  <w:footnote w:type="continuationSeparator" w:id="0">
    <w:p w:rsidR="00B742C5" w:rsidRDefault="00B742C5" w:rsidP="00C93E69">
      <w:pPr>
        <w:spacing w:after="0" w:line="240" w:lineRule="auto"/>
      </w:pPr>
      <w:r>
        <w:continuationSeparator/>
      </w:r>
    </w:p>
  </w:footnote>
  <w:footnote w:id="1">
    <w:p w:rsidR="00B80097" w:rsidRPr="002A31DF" w:rsidRDefault="00B80097" w:rsidP="00004644">
      <w:pPr>
        <w:pStyle w:val="a4"/>
      </w:pPr>
      <w:r>
        <w:rPr>
          <w:rStyle w:val="a6"/>
        </w:rPr>
        <w:footnoteRef/>
      </w:r>
      <w:r>
        <w:t xml:space="preserve"> В том числе использованы некоторые идеи из книги </w:t>
      </w:r>
      <w:hyperlink r:id="rId1" w:history="1">
        <w:r w:rsidRPr="001C71A8">
          <w:rPr>
            <w:rStyle w:val="aa"/>
          </w:rPr>
          <w:t xml:space="preserve">Д.Холи, Р.Холи. </w:t>
        </w:r>
        <w:r w:rsidRPr="001C71A8">
          <w:rPr>
            <w:rStyle w:val="aa"/>
            <w:lang w:val="en-US"/>
          </w:rPr>
          <w:t>Excel</w:t>
        </w:r>
        <w:r w:rsidRPr="001C71A8">
          <w:rPr>
            <w:rStyle w:val="aa"/>
          </w:rPr>
          <w:t xml:space="preserve"> 2007</w:t>
        </w:r>
      </w:hyperlink>
      <w:r>
        <w:t>. Трюки, стр. 58–60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287B"/>
    <w:rsid w:val="00004094"/>
    <w:rsid w:val="00004644"/>
    <w:rsid w:val="000051E8"/>
    <w:rsid w:val="00005386"/>
    <w:rsid w:val="00007E38"/>
    <w:rsid w:val="00012BFA"/>
    <w:rsid w:val="0001331F"/>
    <w:rsid w:val="000151BA"/>
    <w:rsid w:val="000236B4"/>
    <w:rsid w:val="000266E0"/>
    <w:rsid w:val="00027599"/>
    <w:rsid w:val="00032E16"/>
    <w:rsid w:val="00034037"/>
    <w:rsid w:val="000346ED"/>
    <w:rsid w:val="00037BEC"/>
    <w:rsid w:val="000443F6"/>
    <w:rsid w:val="0005413B"/>
    <w:rsid w:val="00055BDE"/>
    <w:rsid w:val="00055EA0"/>
    <w:rsid w:val="00064C2D"/>
    <w:rsid w:val="00064D0A"/>
    <w:rsid w:val="00067D57"/>
    <w:rsid w:val="000706F9"/>
    <w:rsid w:val="0007284C"/>
    <w:rsid w:val="00073FCD"/>
    <w:rsid w:val="000748B2"/>
    <w:rsid w:val="000840AC"/>
    <w:rsid w:val="000A691C"/>
    <w:rsid w:val="000B529B"/>
    <w:rsid w:val="000B6B5B"/>
    <w:rsid w:val="000C1E8C"/>
    <w:rsid w:val="000C4987"/>
    <w:rsid w:val="000C522E"/>
    <w:rsid w:val="000C728E"/>
    <w:rsid w:val="000D286E"/>
    <w:rsid w:val="000D3E39"/>
    <w:rsid w:val="000D628E"/>
    <w:rsid w:val="000E036C"/>
    <w:rsid w:val="000F211F"/>
    <w:rsid w:val="000F5A15"/>
    <w:rsid w:val="000F6090"/>
    <w:rsid w:val="000F7304"/>
    <w:rsid w:val="001011A0"/>
    <w:rsid w:val="001020E7"/>
    <w:rsid w:val="001054CA"/>
    <w:rsid w:val="00116B3C"/>
    <w:rsid w:val="00121CF8"/>
    <w:rsid w:val="0012226F"/>
    <w:rsid w:val="0013048E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5623A"/>
    <w:rsid w:val="00157A95"/>
    <w:rsid w:val="001628B4"/>
    <w:rsid w:val="00164E6B"/>
    <w:rsid w:val="0017469E"/>
    <w:rsid w:val="0018062A"/>
    <w:rsid w:val="001810A7"/>
    <w:rsid w:val="00181895"/>
    <w:rsid w:val="00182F77"/>
    <w:rsid w:val="0019146A"/>
    <w:rsid w:val="00191A2D"/>
    <w:rsid w:val="00192CE3"/>
    <w:rsid w:val="001A3C5B"/>
    <w:rsid w:val="001B0D69"/>
    <w:rsid w:val="001C0BCA"/>
    <w:rsid w:val="001C454E"/>
    <w:rsid w:val="001C6CC4"/>
    <w:rsid w:val="001C7096"/>
    <w:rsid w:val="001C71A8"/>
    <w:rsid w:val="001D1550"/>
    <w:rsid w:val="001D1611"/>
    <w:rsid w:val="001D18FD"/>
    <w:rsid w:val="001D61DC"/>
    <w:rsid w:val="001E2061"/>
    <w:rsid w:val="001E398B"/>
    <w:rsid w:val="001E7169"/>
    <w:rsid w:val="001E7B65"/>
    <w:rsid w:val="001F4D25"/>
    <w:rsid w:val="001F5F21"/>
    <w:rsid w:val="002011E6"/>
    <w:rsid w:val="0020694E"/>
    <w:rsid w:val="002071F5"/>
    <w:rsid w:val="002159BF"/>
    <w:rsid w:val="00220FF0"/>
    <w:rsid w:val="00224750"/>
    <w:rsid w:val="00225801"/>
    <w:rsid w:val="002326A0"/>
    <w:rsid w:val="00234134"/>
    <w:rsid w:val="00236D5A"/>
    <w:rsid w:val="0023794D"/>
    <w:rsid w:val="00240335"/>
    <w:rsid w:val="0024334F"/>
    <w:rsid w:val="00253D05"/>
    <w:rsid w:val="00253E0C"/>
    <w:rsid w:val="00255391"/>
    <w:rsid w:val="00261B99"/>
    <w:rsid w:val="00262F73"/>
    <w:rsid w:val="00264D68"/>
    <w:rsid w:val="002751C1"/>
    <w:rsid w:val="00275942"/>
    <w:rsid w:val="00284450"/>
    <w:rsid w:val="00290F0D"/>
    <w:rsid w:val="002946C5"/>
    <w:rsid w:val="002A1093"/>
    <w:rsid w:val="002A2347"/>
    <w:rsid w:val="002A31DF"/>
    <w:rsid w:val="002C1FCE"/>
    <w:rsid w:val="002C35C7"/>
    <w:rsid w:val="002D0A2C"/>
    <w:rsid w:val="002E04ED"/>
    <w:rsid w:val="002E1ABD"/>
    <w:rsid w:val="002E1FE9"/>
    <w:rsid w:val="002F2A47"/>
    <w:rsid w:val="002F2C50"/>
    <w:rsid w:val="002F7357"/>
    <w:rsid w:val="00301386"/>
    <w:rsid w:val="00304733"/>
    <w:rsid w:val="0030574A"/>
    <w:rsid w:val="0030582A"/>
    <w:rsid w:val="00306BDC"/>
    <w:rsid w:val="00306CBC"/>
    <w:rsid w:val="003100D3"/>
    <w:rsid w:val="003207EE"/>
    <w:rsid w:val="0032170F"/>
    <w:rsid w:val="00323795"/>
    <w:rsid w:val="003639E4"/>
    <w:rsid w:val="00371792"/>
    <w:rsid w:val="003844E7"/>
    <w:rsid w:val="003874FF"/>
    <w:rsid w:val="003A1DC1"/>
    <w:rsid w:val="003B0105"/>
    <w:rsid w:val="003B21FD"/>
    <w:rsid w:val="003B4608"/>
    <w:rsid w:val="003B7497"/>
    <w:rsid w:val="003C0EAC"/>
    <w:rsid w:val="003C1C2B"/>
    <w:rsid w:val="003C6626"/>
    <w:rsid w:val="003C6BC6"/>
    <w:rsid w:val="003D7C5B"/>
    <w:rsid w:val="003E0F4F"/>
    <w:rsid w:val="003E13A4"/>
    <w:rsid w:val="003E1488"/>
    <w:rsid w:val="003E235B"/>
    <w:rsid w:val="00400A57"/>
    <w:rsid w:val="004101DA"/>
    <w:rsid w:val="00413461"/>
    <w:rsid w:val="0042117D"/>
    <w:rsid w:val="00424D11"/>
    <w:rsid w:val="0042620B"/>
    <w:rsid w:val="004402B4"/>
    <w:rsid w:val="004405BD"/>
    <w:rsid w:val="00444FE5"/>
    <w:rsid w:val="004473F0"/>
    <w:rsid w:val="004562C1"/>
    <w:rsid w:val="00461301"/>
    <w:rsid w:val="0046143D"/>
    <w:rsid w:val="0046388B"/>
    <w:rsid w:val="00471481"/>
    <w:rsid w:val="00473E88"/>
    <w:rsid w:val="004866F5"/>
    <w:rsid w:val="00491D4C"/>
    <w:rsid w:val="00491FDA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434C"/>
    <w:rsid w:val="004F4FA2"/>
    <w:rsid w:val="004F5C6D"/>
    <w:rsid w:val="004F7CD6"/>
    <w:rsid w:val="00504EC5"/>
    <w:rsid w:val="005066A6"/>
    <w:rsid w:val="005253CD"/>
    <w:rsid w:val="00534FEE"/>
    <w:rsid w:val="00536E0F"/>
    <w:rsid w:val="005466AD"/>
    <w:rsid w:val="00555270"/>
    <w:rsid w:val="005701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3238"/>
    <w:rsid w:val="005A55DE"/>
    <w:rsid w:val="005A5921"/>
    <w:rsid w:val="005A7598"/>
    <w:rsid w:val="005B7927"/>
    <w:rsid w:val="005C3194"/>
    <w:rsid w:val="005C4D7B"/>
    <w:rsid w:val="005C7EF5"/>
    <w:rsid w:val="005D404F"/>
    <w:rsid w:val="005E28FD"/>
    <w:rsid w:val="005E7A0A"/>
    <w:rsid w:val="00601D9D"/>
    <w:rsid w:val="00612B1A"/>
    <w:rsid w:val="00613099"/>
    <w:rsid w:val="00615502"/>
    <w:rsid w:val="00615AA8"/>
    <w:rsid w:val="00617F7D"/>
    <w:rsid w:val="00621E66"/>
    <w:rsid w:val="0062274A"/>
    <w:rsid w:val="00627981"/>
    <w:rsid w:val="00627C10"/>
    <w:rsid w:val="00646673"/>
    <w:rsid w:val="00647C27"/>
    <w:rsid w:val="00655A03"/>
    <w:rsid w:val="0065657B"/>
    <w:rsid w:val="0065699A"/>
    <w:rsid w:val="00656E0E"/>
    <w:rsid w:val="0066149F"/>
    <w:rsid w:val="00667ECB"/>
    <w:rsid w:val="0067368A"/>
    <w:rsid w:val="00673AEC"/>
    <w:rsid w:val="00675A6F"/>
    <w:rsid w:val="00677EB0"/>
    <w:rsid w:val="00685206"/>
    <w:rsid w:val="00691207"/>
    <w:rsid w:val="00694168"/>
    <w:rsid w:val="006A3AB0"/>
    <w:rsid w:val="006A652A"/>
    <w:rsid w:val="006B1A69"/>
    <w:rsid w:val="006B1DA2"/>
    <w:rsid w:val="006B5CF1"/>
    <w:rsid w:val="006C21CD"/>
    <w:rsid w:val="006C5120"/>
    <w:rsid w:val="006D04C8"/>
    <w:rsid w:val="006E53C6"/>
    <w:rsid w:val="006F278D"/>
    <w:rsid w:val="006F2EA3"/>
    <w:rsid w:val="00702429"/>
    <w:rsid w:val="007060B8"/>
    <w:rsid w:val="007159B5"/>
    <w:rsid w:val="00724E50"/>
    <w:rsid w:val="00726EFE"/>
    <w:rsid w:val="007276FA"/>
    <w:rsid w:val="00732C2C"/>
    <w:rsid w:val="00735C7B"/>
    <w:rsid w:val="00735F28"/>
    <w:rsid w:val="0073697E"/>
    <w:rsid w:val="00740F5D"/>
    <w:rsid w:val="00745B9E"/>
    <w:rsid w:val="007460D3"/>
    <w:rsid w:val="0074772A"/>
    <w:rsid w:val="00755072"/>
    <w:rsid w:val="0075720A"/>
    <w:rsid w:val="00770056"/>
    <w:rsid w:val="00771B77"/>
    <w:rsid w:val="007762E7"/>
    <w:rsid w:val="00785090"/>
    <w:rsid w:val="0079050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15"/>
    <w:rsid w:val="007D46B3"/>
    <w:rsid w:val="007D7B44"/>
    <w:rsid w:val="007F4985"/>
    <w:rsid w:val="007F7C81"/>
    <w:rsid w:val="00800380"/>
    <w:rsid w:val="00804DE4"/>
    <w:rsid w:val="0081056D"/>
    <w:rsid w:val="00812D61"/>
    <w:rsid w:val="008145E2"/>
    <w:rsid w:val="008166C2"/>
    <w:rsid w:val="00820C2A"/>
    <w:rsid w:val="00822B6D"/>
    <w:rsid w:val="00831176"/>
    <w:rsid w:val="00833879"/>
    <w:rsid w:val="00833996"/>
    <w:rsid w:val="00841DD9"/>
    <w:rsid w:val="00855365"/>
    <w:rsid w:val="008557EC"/>
    <w:rsid w:val="00860280"/>
    <w:rsid w:val="008634E3"/>
    <w:rsid w:val="00870926"/>
    <w:rsid w:val="00870AB2"/>
    <w:rsid w:val="00873C88"/>
    <w:rsid w:val="008A2BDD"/>
    <w:rsid w:val="008A4AC1"/>
    <w:rsid w:val="008D38AE"/>
    <w:rsid w:val="008D57ED"/>
    <w:rsid w:val="008F34D2"/>
    <w:rsid w:val="008F5189"/>
    <w:rsid w:val="009007AA"/>
    <w:rsid w:val="009019AE"/>
    <w:rsid w:val="00901BEC"/>
    <w:rsid w:val="009105AA"/>
    <w:rsid w:val="00910A08"/>
    <w:rsid w:val="00916867"/>
    <w:rsid w:val="009176DF"/>
    <w:rsid w:val="00920440"/>
    <w:rsid w:val="00922BEB"/>
    <w:rsid w:val="00927317"/>
    <w:rsid w:val="009312C2"/>
    <w:rsid w:val="00933B24"/>
    <w:rsid w:val="00935FEF"/>
    <w:rsid w:val="0094369D"/>
    <w:rsid w:val="00944F61"/>
    <w:rsid w:val="00947146"/>
    <w:rsid w:val="00947453"/>
    <w:rsid w:val="009508DF"/>
    <w:rsid w:val="0095100B"/>
    <w:rsid w:val="009565A0"/>
    <w:rsid w:val="00967349"/>
    <w:rsid w:val="00967B26"/>
    <w:rsid w:val="00970C40"/>
    <w:rsid w:val="00975E12"/>
    <w:rsid w:val="0098386C"/>
    <w:rsid w:val="0098740B"/>
    <w:rsid w:val="00994290"/>
    <w:rsid w:val="00995D38"/>
    <w:rsid w:val="009A464D"/>
    <w:rsid w:val="009A4827"/>
    <w:rsid w:val="009A5D40"/>
    <w:rsid w:val="009B6387"/>
    <w:rsid w:val="009B7403"/>
    <w:rsid w:val="009C1B93"/>
    <w:rsid w:val="009C2349"/>
    <w:rsid w:val="009C43FA"/>
    <w:rsid w:val="009D3D77"/>
    <w:rsid w:val="009D471E"/>
    <w:rsid w:val="009D7CD1"/>
    <w:rsid w:val="009E14AE"/>
    <w:rsid w:val="009E7845"/>
    <w:rsid w:val="009F0A09"/>
    <w:rsid w:val="009F385C"/>
    <w:rsid w:val="009F4982"/>
    <w:rsid w:val="009F6C32"/>
    <w:rsid w:val="00A03FA9"/>
    <w:rsid w:val="00A213E7"/>
    <w:rsid w:val="00A26D55"/>
    <w:rsid w:val="00A31299"/>
    <w:rsid w:val="00A3261A"/>
    <w:rsid w:val="00A40CBA"/>
    <w:rsid w:val="00A41E1F"/>
    <w:rsid w:val="00A422F3"/>
    <w:rsid w:val="00A51210"/>
    <w:rsid w:val="00A52034"/>
    <w:rsid w:val="00A524C2"/>
    <w:rsid w:val="00A55E67"/>
    <w:rsid w:val="00A55EE9"/>
    <w:rsid w:val="00A7013C"/>
    <w:rsid w:val="00A71879"/>
    <w:rsid w:val="00A82C2C"/>
    <w:rsid w:val="00A97ACB"/>
    <w:rsid w:val="00AA7D59"/>
    <w:rsid w:val="00AB19C0"/>
    <w:rsid w:val="00AB21DF"/>
    <w:rsid w:val="00AB7FCE"/>
    <w:rsid w:val="00AC3561"/>
    <w:rsid w:val="00AC3E62"/>
    <w:rsid w:val="00AC63FD"/>
    <w:rsid w:val="00AC715F"/>
    <w:rsid w:val="00AC7DB1"/>
    <w:rsid w:val="00AD05B3"/>
    <w:rsid w:val="00AD0793"/>
    <w:rsid w:val="00AD2AAB"/>
    <w:rsid w:val="00AE1344"/>
    <w:rsid w:val="00AE2BDE"/>
    <w:rsid w:val="00AE3038"/>
    <w:rsid w:val="00AF1BB9"/>
    <w:rsid w:val="00AF3040"/>
    <w:rsid w:val="00B018E0"/>
    <w:rsid w:val="00B0725A"/>
    <w:rsid w:val="00B10B3F"/>
    <w:rsid w:val="00B110D3"/>
    <w:rsid w:val="00B1267B"/>
    <w:rsid w:val="00B2056A"/>
    <w:rsid w:val="00B2410E"/>
    <w:rsid w:val="00B279B3"/>
    <w:rsid w:val="00B27E7A"/>
    <w:rsid w:val="00B36E57"/>
    <w:rsid w:val="00B37B72"/>
    <w:rsid w:val="00B41244"/>
    <w:rsid w:val="00B41264"/>
    <w:rsid w:val="00B478B7"/>
    <w:rsid w:val="00B53E3E"/>
    <w:rsid w:val="00B6453D"/>
    <w:rsid w:val="00B742C5"/>
    <w:rsid w:val="00B7460E"/>
    <w:rsid w:val="00B74939"/>
    <w:rsid w:val="00B76C15"/>
    <w:rsid w:val="00B80097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3BA9"/>
    <w:rsid w:val="00BB08F8"/>
    <w:rsid w:val="00BB0ADA"/>
    <w:rsid w:val="00BB42CB"/>
    <w:rsid w:val="00BB7232"/>
    <w:rsid w:val="00BC1613"/>
    <w:rsid w:val="00BC3261"/>
    <w:rsid w:val="00BC6428"/>
    <w:rsid w:val="00BD26FD"/>
    <w:rsid w:val="00BD4039"/>
    <w:rsid w:val="00BD4DB0"/>
    <w:rsid w:val="00BE09E6"/>
    <w:rsid w:val="00BE0CD5"/>
    <w:rsid w:val="00BE3E8C"/>
    <w:rsid w:val="00BF2DD9"/>
    <w:rsid w:val="00BF48B7"/>
    <w:rsid w:val="00BF5289"/>
    <w:rsid w:val="00BF7099"/>
    <w:rsid w:val="00BF7108"/>
    <w:rsid w:val="00C0075F"/>
    <w:rsid w:val="00C00C44"/>
    <w:rsid w:val="00C037B3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7DA4"/>
    <w:rsid w:val="00C40273"/>
    <w:rsid w:val="00C42D2A"/>
    <w:rsid w:val="00C45941"/>
    <w:rsid w:val="00C46B64"/>
    <w:rsid w:val="00C57AF1"/>
    <w:rsid w:val="00C65A37"/>
    <w:rsid w:val="00C707BF"/>
    <w:rsid w:val="00C76E13"/>
    <w:rsid w:val="00C80F80"/>
    <w:rsid w:val="00C83709"/>
    <w:rsid w:val="00C92DEA"/>
    <w:rsid w:val="00C939BE"/>
    <w:rsid w:val="00C93E69"/>
    <w:rsid w:val="00C93EE1"/>
    <w:rsid w:val="00C94178"/>
    <w:rsid w:val="00C96F47"/>
    <w:rsid w:val="00CA2241"/>
    <w:rsid w:val="00CA2FF8"/>
    <w:rsid w:val="00CB05C8"/>
    <w:rsid w:val="00CB0909"/>
    <w:rsid w:val="00CB16A2"/>
    <w:rsid w:val="00CB438E"/>
    <w:rsid w:val="00CC42DB"/>
    <w:rsid w:val="00CD09D1"/>
    <w:rsid w:val="00CD0CDF"/>
    <w:rsid w:val="00CD0E0F"/>
    <w:rsid w:val="00CE22F0"/>
    <w:rsid w:val="00CE3B1C"/>
    <w:rsid w:val="00CE7C64"/>
    <w:rsid w:val="00CF1BD8"/>
    <w:rsid w:val="00CF54C9"/>
    <w:rsid w:val="00D01D36"/>
    <w:rsid w:val="00D033E8"/>
    <w:rsid w:val="00D10204"/>
    <w:rsid w:val="00D11EB0"/>
    <w:rsid w:val="00D14C06"/>
    <w:rsid w:val="00D1520A"/>
    <w:rsid w:val="00D15BFD"/>
    <w:rsid w:val="00D209C0"/>
    <w:rsid w:val="00D21318"/>
    <w:rsid w:val="00D2205A"/>
    <w:rsid w:val="00D24703"/>
    <w:rsid w:val="00D2770D"/>
    <w:rsid w:val="00D27C3A"/>
    <w:rsid w:val="00D32AB1"/>
    <w:rsid w:val="00D41DDF"/>
    <w:rsid w:val="00D449A5"/>
    <w:rsid w:val="00D45A67"/>
    <w:rsid w:val="00D47350"/>
    <w:rsid w:val="00D54390"/>
    <w:rsid w:val="00D54F87"/>
    <w:rsid w:val="00D65B8E"/>
    <w:rsid w:val="00D71276"/>
    <w:rsid w:val="00D841E7"/>
    <w:rsid w:val="00D86C70"/>
    <w:rsid w:val="00D903A9"/>
    <w:rsid w:val="00D91D9A"/>
    <w:rsid w:val="00DA5670"/>
    <w:rsid w:val="00DB4DB9"/>
    <w:rsid w:val="00DB583B"/>
    <w:rsid w:val="00DB5F3C"/>
    <w:rsid w:val="00DB636B"/>
    <w:rsid w:val="00DC16B6"/>
    <w:rsid w:val="00DD4E22"/>
    <w:rsid w:val="00DE0022"/>
    <w:rsid w:val="00DE30A0"/>
    <w:rsid w:val="00DE4E49"/>
    <w:rsid w:val="00DE747F"/>
    <w:rsid w:val="00DF1EF9"/>
    <w:rsid w:val="00DF482F"/>
    <w:rsid w:val="00DF4BF5"/>
    <w:rsid w:val="00E06B5A"/>
    <w:rsid w:val="00E076D5"/>
    <w:rsid w:val="00E138B8"/>
    <w:rsid w:val="00E20D22"/>
    <w:rsid w:val="00E217BF"/>
    <w:rsid w:val="00E31788"/>
    <w:rsid w:val="00E330AE"/>
    <w:rsid w:val="00E34F91"/>
    <w:rsid w:val="00E37E98"/>
    <w:rsid w:val="00E5311C"/>
    <w:rsid w:val="00E55BCF"/>
    <w:rsid w:val="00E55EB0"/>
    <w:rsid w:val="00E6057C"/>
    <w:rsid w:val="00E60F0C"/>
    <w:rsid w:val="00E664F4"/>
    <w:rsid w:val="00E66C68"/>
    <w:rsid w:val="00E70B38"/>
    <w:rsid w:val="00E734B3"/>
    <w:rsid w:val="00E73DEC"/>
    <w:rsid w:val="00E741C5"/>
    <w:rsid w:val="00E803E4"/>
    <w:rsid w:val="00E915D2"/>
    <w:rsid w:val="00E91B3E"/>
    <w:rsid w:val="00E9326A"/>
    <w:rsid w:val="00E940E3"/>
    <w:rsid w:val="00EA2C0F"/>
    <w:rsid w:val="00EA7267"/>
    <w:rsid w:val="00EB198A"/>
    <w:rsid w:val="00EB2981"/>
    <w:rsid w:val="00EB394C"/>
    <w:rsid w:val="00EB3EDA"/>
    <w:rsid w:val="00EB7F70"/>
    <w:rsid w:val="00EC4390"/>
    <w:rsid w:val="00ED0326"/>
    <w:rsid w:val="00ED3B85"/>
    <w:rsid w:val="00ED445D"/>
    <w:rsid w:val="00ED6C48"/>
    <w:rsid w:val="00ED7D1B"/>
    <w:rsid w:val="00EE4EB2"/>
    <w:rsid w:val="00EF3951"/>
    <w:rsid w:val="00EF5AC6"/>
    <w:rsid w:val="00F011F4"/>
    <w:rsid w:val="00F02F41"/>
    <w:rsid w:val="00F03C29"/>
    <w:rsid w:val="00F04707"/>
    <w:rsid w:val="00F15D0A"/>
    <w:rsid w:val="00F1714D"/>
    <w:rsid w:val="00F33245"/>
    <w:rsid w:val="00F33A35"/>
    <w:rsid w:val="00F42FA3"/>
    <w:rsid w:val="00F55F84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A71BE"/>
    <w:rsid w:val="00FB0F99"/>
    <w:rsid w:val="00FB6F33"/>
    <w:rsid w:val="00FC21A9"/>
    <w:rsid w:val="00FC2BD7"/>
    <w:rsid w:val="00FC3596"/>
    <w:rsid w:val="00FC391E"/>
    <w:rsid w:val="00FC7352"/>
    <w:rsid w:val="00FC739B"/>
    <w:rsid w:val="00FC743E"/>
    <w:rsid w:val="00FD3A41"/>
    <w:rsid w:val="00FD4CB4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743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baguzin.ru/wp/?p=5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7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9556" TargetMode="External"/><Relationship Id="rId10" Type="http://schemas.openxmlformats.org/officeDocument/2006/relationships/hyperlink" Target="http://baguzin.ru/wp/?p=7153" TargetMode="Externa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://baguzin.ru/wp/?p=3887" TargetMode="External"/><Relationship Id="rId14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1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0F6D5-5C3C-400D-AFF8-4FBC3BF4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11</cp:revision>
  <cp:lastPrinted>2015-03-22T08:12:00Z</cp:lastPrinted>
  <dcterms:created xsi:type="dcterms:W3CDTF">2015-03-29T07:12:00Z</dcterms:created>
  <dcterms:modified xsi:type="dcterms:W3CDTF">2015-04-11T07:42:00Z</dcterms:modified>
</cp:coreProperties>
</file>