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7A" w:rsidRDefault="000F5060" w:rsidP="00253D66">
      <w:pPr>
        <w:spacing w:after="240" w:line="240" w:lineRule="auto"/>
        <w:rPr>
          <w:b/>
          <w:sz w:val="28"/>
        </w:rPr>
      </w:pPr>
      <w:r w:rsidRPr="000F5060">
        <w:rPr>
          <w:b/>
          <w:sz w:val="28"/>
        </w:rPr>
        <w:t>Excel. Имена диапазонов</w:t>
      </w:r>
    </w:p>
    <w:p w:rsidR="000F5060" w:rsidRDefault="000F5060" w:rsidP="000F5060">
      <w:pPr>
        <w:spacing w:after="120" w:line="240" w:lineRule="auto"/>
      </w:pPr>
      <w:r>
        <w:t>Возможно, вам приходилось работать с листами, в которых использовалась, формула типа: =СУММ(А5000:А50</w:t>
      </w:r>
      <w:r w:rsidR="00B83303">
        <w:t>78</w:t>
      </w:r>
      <w:r>
        <w:t>). Вы гадали, что же находится в ячейках А5000:А50</w:t>
      </w:r>
      <w:r w:rsidR="00B83303">
        <w:t>78</w:t>
      </w:r>
      <w:r>
        <w:t>!? Если в ячейках А5000:А50</w:t>
      </w:r>
      <w:r w:rsidR="00B83303">
        <w:t>78</w:t>
      </w:r>
      <w:r>
        <w:t xml:space="preserve"> содержатся объемы продаж по регионам, не кажется ли вам формула =СУММ(</w:t>
      </w:r>
      <w:r w:rsidR="00B83303">
        <w:t>ПродажиРегионы</w:t>
      </w:r>
      <w:r>
        <w:t>) более понятной? В данной главе описываются способы присвоения имен отдельным ячейкам и диапазонам ячеек, а также способы вставки имен диапазонов в формулы.</w:t>
      </w:r>
      <w:r>
        <w:rPr>
          <w:rStyle w:val="ab"/>
        </w:rPr>
        <w:footnoteReference w:id="1"/>
      </w:r>
    </w:p>
    <w:p w:rsidR="000F5060" w:rsidRPr="00B83303" w:rsidRDefault="000F5060" w:rsidP="00B83303">
      <w:pPr>
        <w:spacing w:before="360" w:after="120" w:line="240" w:lineRule="auto"/>
        <w:rPr>
          <w:b/>
        </w:rPr>
      </w:pPr>
      <w:r w:rsidRPr="00B83303">
        <w:rPr>
          <w:b/>
        </w:rPr>
        <w:t>Как создать именованный диапазон?</w:t>
      </w:r>
      <w:r w:rsidRPr="00B83303">
        <w:rPr>
          <w:b/>
        </w:rPr>
        <w:tab/>
      </w:r>
    </w:p>
    <w:p w:rsidR="000F5060" w:rsidRDefault="000F5060" w:rsidP="00B83303">
      <w:pPr>
        <w:spacing w:after="0" w:line="240" w:lineRule="auto"/>
      </w:pPr>
      <w:r>
        <w:t>Существуют три способа создания именованных диапазонов:</w:t>
      </w:r>
    </w:p>
    <w:p w:rsidR="000F5060" w:rsidRDefault="000F5060" w:rsidP="00B83303">
      <w:pPr>
        <w:pStyle w:val="a8"/>
        <w:numPr>
          <w:ilvl w:val="0"/>
          <w:numId w:val="15"/>
        </w:numPr>
        <w:spacing w:after="120" w:line="240" w:lineRule="auto"/>
      </w:pPr>
      <w:r>
        <w:t>путем вв</w:t>
      </w:r>
      <w:r w:rsidR="00B83303">
        <w:t xml:space="preserve">ода имени диапазона в поле </w:t>
      </w:r>
      <w:r w:rsidR="00B83303" w:rsidRPr="00B83303">
        <w:rPr>
          <w:i/>
        </w:rPr>
        <w:t>Имя</w:t>
      </w:r>
      <w:r>
        <w:t>;</w:t>
      </w:r>
    </w:p>
    <w:p w:rsidR="000F5060" w:rsidRDefault="000F5060" w:rsidP="00B83303">
      <w:pPr>
        <w:pStyle w:val="a8"/>
        <w:numPr>
          <w:ilvl w:val="0"/>
          <w:numId w:val="15"/>
        </w:numPr>
        <w:spacing w:after="120" w:line="240" w:lineRule="auto"/>
      </w:pPr>
      <w:r>
        <w:t>п</w:t>
      </w:r>
      <w:r w:rsidR="00B83303">
        <w:t xml:space="preserve">утем выбора на вкладке </w:t>
      </w:r>
      <w:r w:rsidR="00B83303" w:rsidRPr="00B83303">
        <w:rPr>
          <w:i/>
        </w:rPr>
        <w:t>ФОРМУЛЫ</w:t>
      </w:r>
      <w:r w:rsidR="00B83303">
        <w:t xml:space="preserve"> в группе </w:t>
      </w:r>
      <w:r w:rsidR="00B83303" w:rsidRPr="00B83303">
        <w:rPr>
          <w:i/>
        </w:rPr>
        <w:t>Определенные имена</w:t>
      </w:r>
      <w:r>
        <w:t xml:space="preserve"> инструмента </w:t>
      </w:r>
      <w:r w:rsidRPr="00B83303">
        <w:rPr>
          <w:i/>
        </w:rPr>
        <w:t>Создать из выделенного</w:t>
      </w:r>
      <w:r>
        <w:t>; </w:t>
      </w:r>
    </w:p>
    <w:p w:rsidR="000F5060" w:rsidRDefault="000F5060" w:rsidP="00B83303">
      <w:pPr>
        <w:pStyle w:val="a8"/>
        <w:numPr>
          <w:ilvl w:val="0"/>
          <w:numId w:val="15"/>
        </w:numPr>
        <w:spacing w:after="120" w:line="240" w:lineRule="auto"/>
      </w:pPr>
      <w:r>
        <w:t xml:space="preserve">путем выбора на вкладке </w:t>
      </w:r>
      <w:r w:rsidRPr="00B83303">
        <w:rPr>
          <w:i/>
        </w:rPr>
        <w:t>ФОРМУЛЫ</w:t>
      </w:r>
      <w:r w:rsidR="00B83303">
        <w:t xml:space="preserve"> в группе </w:t>
      </w:r>
      <w:r w:rsidR="00B83303" w:rsidRPr="00B83303">
        <w:rPr>
          <w:i/>
        </w:rPr>
        <w:t>Определенные имена</w:t>
      </w:r>
      <w:r w:rsidR="00B83303">
        <w:t xml:space="preserve"> инструментов </w:t>
      </w:r>
      <w:r w:rsidR="00B83303" w:rsidRPr="00B83303">
        <w:rPr>
          <w:i/>
        </w:rPr>
        <w:t>Присвоить имя</w:t>
      </w:r>
      <w:r w:rsidR="00B83303">
        <w:t xml:space="preserve"> или </w:t>
      </w:r>
      <w:r w:rsidR="00B83303" w:rsidRPr="00B83303">
        <w:rPr>
          <w:i/>
        </w:rPr>
        <w:t>Диспетчер имен</w:t>
      </w:r>
      <w:r>
        <w:t>.</w:t>
      </w:r>
    </w:p>
    <w:p w:rsidR="00210286" w:rsidRDefault="000F5060" w:rsidP="000F5060">
      <w:pPr>
        <w:spacing w:after="120" w:line="240" w:lineRule="auto"/>
      </w:pPr>
      <w:r>
        <w:t xml:space="preserve">Для </w:t>
      </w:r>
      <w:r w:rsidRPr="00545C2B">
        <w:rPr>
          <w:b/>
        </w:rPr>
        <w:t xml:space="preserve">создания имени диапазона с помощью поля </w:t>
      </w:r>
      <w:r w:rsidRPr="00545C2B">
        <w:rPr>
          <w:b/>
          <w:i/>
        </w:rPr>
        <w:t>Имя</w:t>
      </w:r>
      <w:r>
        <w:t xml:space="preserve"> (</w:t>
      </w:r>
      <w:r w:rsidR="00B83303">
        <w:t>рис. 1.1</w:t>
      </w:r>
      <w:r>
        <w:t xml:space="preserve">) выделите ячейку или диапазон ячеек, которым требуется присвоить имя, </w:t>
      </w:r>
      <w:r w:rsidR="00B83303">
        <w:t>установите курсор</w:t>
      </w:r>
      <w:r>
        <w:t xml:space="preserve"> в поле </w:t>
      </w:r>
      <w:r w:rsidRPr="00B83303">
        <w:rPr>
          <w:i/>
        </w:rPr>
        <w:t>Имя</w:t>
      </w:r>
      <w:r w:rsidR="00545C2B">
        <w:t xml:space="preserve">, введите имя диапазона, и </w:t>
      </w:r>
      <w:r>
        <w:t>наж</w:t>
      </w:r>
      <w:r w:rsidR="00545C2B">
        <w:t>м</w:t>
      </w:r>
      <w:r>
        <w:t>и</w:t>
      </w:r>
      <w:r w:rsidR="00545C2B">
        <w:t>те</w:t>
      </w:r>
      <w:r>
        <w:t xml:space="preserve"> клавиш</w:t>
      </w:r>
      <w:r w:rsidR="00545C2B">
        <w:t>у</w:t>
      </w:r>
      <w:r>
        <w:t xml:space="preserve"> &lt;</w:t>
      </w:r>
      <w:r w:rsidR="00B83303">
        <w:t xml:space="preserve">Enter&gt;. </w:t>
      </w:r>
      <w:r w:rsidR="00210286">
        <w:t xml:space="preserve">На рис. 1.1 ячейке В3 присвоено имя </w:t>
      </w:r>
      <w:r w:rsidR="00210286" w:rsidRPr="00210286">
        <w:rPr>
          <w:i/>
        </w:rPr>
        <w:t>Старт</w:t>
      </w:r>
      <w:r w:rsidR="00210286">
        <w:t>.</w:t>
      </w:r>
    </w:p>
    <w:p w:rsidR="000F5060" w:rsidRDefault="002A69AE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23931" cy="1081428"/>
            <wp:effectExtent l="0" t="0" r="508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.1. Создание имени диапазона путем выбора диапазона ячеек и ввода имени в поле Им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942" cy="10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AE" w:rsidRDefault="002A69AE" w:rsidP="000F5060">
      <w:pPr>
        <w:spacing w:after="120" w:line="240" w:lineRule="auto"/>
      </w:pPr>
      <w:r>
        <w:t xml:space="preserve">Рис. 1.1. Создание имени диапазона путем выбора диапазона ячеек и ввода имени в поле </w:t>
      </w:r>
      <w:r w:rsidRPr="00B83303">
        <w:rPr>
          <w:i/>
        </w:rPr>
        <w:t>Имя</w:t>
      </w:r>
    </w:p>
    <w:p w:rsidR="00210286" w:rsidRDefault="00210286" w:rsidP="00210286">
      <w:pPr>
        <w:spacing w:after="120" w:line="240" w:lineRule="auto"/>
      </w:pPr>
      <w:r>
        <w:t xml:space="preserve">При нажатии в поле </w:t>
      </w:r>
      <w:r w:rsidRPr="00B83303">
        <w:rPr>
          <w:i/>
        </w:rPr>
        <w:t>Имя</w:t>
      </w:r>
      <w:r>
        <w:t xml:space="preserve"> на стрелку раскрывающегося списка появятся имена диапазонов, определенные в текущей книге (рис. 1.2). При выборе в поле </w:t>
      </w:r>
      <w:r w:rsidRPr="00210286">
        <w:rPr>
          <w:i/>
        </w:rPr>
        <w:t>Имя</w:t>
      </w:r>
      <w:r>
        <w:t xml:space="preserve"> имени диапазона все ячейки, соответствующие этому диапазону, отмечаются автоматически. Это позволяет убедиться в правильности выбора ячейки или диапазона ячеек для указанного имени. В именах диапазонов регистр не учитывается. Например, если выбрать имя </w:t>
      </w:r>
      <w:r w:rsidRPr="00210286">
        <w:rPr>
          <w:i/>
        </w:rPr>
        <w:t>Финиш</w:t>
      </w:r>
      <w:r>
        <w:t>, будет отмечена ячейка Е8 (рис. 1.3).</w:t>
      </w:r>
    </w:p>
    <w:p w:rsidR="00210286" w:rsidRDefault="00210286" w:rsidP="0021028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50220" cy="105173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.2. Список имен диапазон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12" cy="106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86" w:rsidRDefault="00210286" w:rsidP="00210286">
      <w:pPr>
        <w:spacing w:after="120" w:line="240" w:lineRule="auto"/>
      </w:pPr>
      <w:r>
        <w:t>Рис. 1.2. Список имен диапазонов</w:t>
      </w:r>
    </w:p>
    <w:p w:rsidR="00210286" w:rsidRDefault="00210286" w:rsidP="0021028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12613" cy="1667248"/>
            <wp:effectExtent l="0" t="0" r="254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.3. При выборе имени диапазона отмечаются все ячейки, соответствующие этому диапазон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324" cy="167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86" w:rsidRDefault="00210286" w:rsidP="00210286">
      <w:pPr>
        <w:spacing w:after="120" w:line="240" w:lineRule="auto"/>
      </w:pPr>
      <w:r>
        <w:t>Рис. 1.3. При выборе имени диапазона отмечаются все ячейки, соответствующие этому диапазону</w:t>
      </w:r>
    </w:p>
    <w:p w:rsidR="000F5060" w:rsidRDefault="00210286" w:rsidP="000F5060">
      <w:pPr>
        <w:spacing w:after="120" w:line="240" w:lineRule="auto"/>
      </w:pPr>
      <w:r>
        <w:lastRenderedPageBreak/>
        <w:t xml:space="preserve">При нажатии клавиши &lt;F3&gt; открывается диалоговое окно </w:t>
      </w:r>
      <w:r w:rsidRPr="00210286">
        <w:rPr>
          <w:i/>
        </w:rPr>
        <w:t>Вставка имени</w:t>
      </w:r>
      <w:r>
        <w:t>, в котором отображаются имена всех диапазонов.</w:t>
      </w:r>
    </w:p>
    <w:p w:rsidR="000F5060" w:rsidRDefault="00210286" w:rsidP="000F5060">
      <w:pPr>
        <w:spacing w:after="120" w:line="240" w:lineRule="auto"/>
      </w:pPr>
      <w:r>
        <w:t xml:space="preserve">Присвоение имени означает, что </w:t>
      </w:r>
      <w:r w:rsidR="000F5060">
        <w:t xml:space="preserve">вместо любой ссылки </w:t>
      </w:r>
      <w:r w:rsidRPr="00210286">
        <w:rPr>
          <w:i/>
        </w:rPr>
        <w:t>Старт</w:t>
      </w:r>
      <w:r w:rsidR="000F5060">
        <w:t xml:space="preserve"> в формуле будет автоматически </w:t>
      </w:r>
      <w:r w:rsidR="00BC391F">
        <w:t>подставлено значение из ячейки В</w:t>
      </w:r>
      <w:r w:rsidR="000F5060">
        <w:t>3.</w:t>
      </w:r>
    </w:p>
    <w:p w:rsidR="000F5060" w:rsidRDefault="000F5060" w:rsidP="000F5060">
      <w:pPr>
        <w:spacing w:after="120" w:line="240" w:lineRule="auto"/>
      </w:pPr>
      <w:r>
        <w:t xml:space="preserve">Предположим, что необходимо присвоить имя </w:t>
      </w:r>
      <w:r w:rsidR="00BC391F" w:rsidRPr="00BC391F">
        <w:rPr>
          <w:i/>
        </w:rPr>
        <w:t>Данные</w:t>
      </w:r>
      <w:r>
        <w:t xml:space="preserve"> прямоугольному диапазону ячеек A1:B</w:t>
      </w:r>
      <w:r w:rsidR="00BC391F">
        <w:t>5</w:t>
      </w:r>
      <w:r>
        <w:t>. Выделите диапазон ячеек A1:B</w:t>
      </w:r>
      <w:r w:rsidR="00BC391F">
        <w:t>5</w:t>
      </w:r>
      <w:r>
        <w:t xml:space="preserve">, введите с клавиатуры </w:t>
      </w:r>
      <w:r w:rsidR="00BC391F" w:rsidRPr="00BC391F">
        <w:rPr>
          <w:i/>
        </w:rPr>
        <w:t>Данные</w:t>
      </w:r>
      <w:r w:rsidR="00BC391F">
        <w:t xml:space="preserve"> в поле </w:t>
      </w:r>
      <w:r w:rsidR="00BC391F" w:rsidRPr="00BC391F">
        <w:rPr>
          <w:i/>
        </w:rPr>
        <w:t>Имя</w:t>
      </w:r>
      <w:r w:rsidR="00BC391F">
        <w:t xml:space="preserve"> </w:t>
      </w:r>
      <w:r>
        <w:t xml:space="preserve">и нажмите клавишу &lt;Enter&gt;. Теперь с помощью </w:t>
      </w:r>
      <w:r w:rsidR="00BC391F">
        <w:t>формулы =</w:t>
      </w:r>
      <w:r>
        <w:t>СРЗНАЧ(</w:t>
      </w:r>
      <w:r w:rsidR="00BC391F">
        <w:t>Данные</w:t>
      </w:r>
      <w:r>
        <w:t>) можно вычислить среднее значение содержимого ячеек A1:B4 (</w:t>
      </w:r>
      <w:r w:rsidR="00BC391F">
        <w:t>рис. 1.4</w:t>
      </w:r>
      <w:r>
        <w:t>).</w:t>
      </w:r>
    </w:p>
    <w:p w:rsidR="00BC391F" w:rsidRDefault="006E28FA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59180" cy="131852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.4. Присвоение диапазону A1_B4 имени Данны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276" cy="13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1F" w:rsidRDefault="00BC391F" w:rsidP="000F5060">
      <w:pPr>
        <w:spacing w:after="120" w:line="240" w:lineRule="auto"/>
      </w:pPr>
      <w:r>
        <w:t>Рис. 1.4. Присвоение диапазону A1:B</w:t>
      </w:r>
      <w:r w:rsidR="00545C2B">
        <w:t>5</w:t>
      </w:r>
      <w:r>
        <w:t xml:space="preserve"> имени </w:t>
      </w:r>
      <w:r w:rsidRPr="00BC391F">
        <w:rPr>
          <w:i/>
        </w:rPr>
        <w:t>Данные</w:t>
      </w:r>
      <w:r>
        <w:rPr>
          <w:i/>
        </w:rPr>
        <w:t xml:space="preserve"> </w:t>
      </w:r>
      <w:r w:rsidRPr="00BC391F">
        <w:t>и нахождение среднего значения именованного диапазона</w:t>
      </w:r>
    </w:p>
    <w:p w:rsidR="000F5060" w:rsidRDefault="000F5060" w:rsidP="000F5060">
      <w:pPr>
        <w:spacing w:after="120" w:line="240" w:lineRule="auto"/>
      </w:pPr>
      <w:r>
        <w:t>Иногда требуется присвоить имя диапазону ячеек, состоящему из нескольких несмежных прямоугольных диапазонов. Например, B3:C4, E6:G7 и B10:C10</w:t>
      </w:r>
      <w:r w:rsidR="006E28FA">
        <w:t xml:space="preserve"> (рис. 1.5)</w:t>
      </w:r>
      <w:r>
        <w:t>. Для присвоения имени выделите любой</w:t>
      </w:r>
      <w:r w:rsidR="006E28FA">
        <w:t xml:space="preserve"> из трех прямоугольников</w:t>
      </w:r>
      <w:r>
        <w:t>. Удерживая клавишу &lt;Ctrl&gt;, выделите остальные</w:t>
      </w:r>
      <w:r w:rsidR="006E28FA">
        <w:t xml:space="preserve"> два диапазона</w:t>
      </w:r>
      <w:r>
        <w:t xml:space="preserve">. Отпустите клавишу &lt;Ctrl&gt;, введите имя </w:t>
      </w:r>
      <w:r w:rsidR="006E28FA" w:rsidRPr="006E28FA">
        <w:rPr>
          <w:i/>
        </w:rPr>
        <w:t>Несмежный</w:t>
      </w:r>
      <w:r w:rsidR="006E28FA">
        <w:t xml:space="preserve"> </w:t>
      </w:r>
      <w:r>
        <w:t xml:space="preserve">в поле </w:t>
      </w:r>
      <w:r w:rsidRPr="006E28FA">
        <w:rPr>
          <w:i/>
        </w:rPr>
        <w:t>Имя</w:t>
      </w:r>
      <w:r>
        <w:t xml:space="preserve"> и нажмите клавишу &lt;Enter&gt;. Теперь имя </w:t>
      </w:r>
      <w:r w:rsidR="006E28FA" w:rsidRPr="006E28FA">
        <w:rPr>
          <w:i/>
        </w:rPr>
        <w:t>Несмежный</w:t>
      </w:r>
      <w:r w:rsidR="006E28FA">
        <w:t xml:space="preserve"> </w:t>
      </w:r>
      <w:r>
        <w:t xml:space="preserve">в любой формуле указывает на содержимое ячеек B3:C4, E6:G7 и B10:C10. </w:t>
      </w:r>
    </w:p>
    <w:p w:rsidR="000F5060" w:rsidRDefault="006E28FA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33746" cy="2134105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.5. Присвоение имени несмежному диапазону ячее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771" cy="21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60" w:rsidRDefault="006E28FA" w:rsidP="000F5060">
      <w:pPr>
        <w:spacing w:after="120" w:line="240" w:lineRule="auto"/>
      </w:pPr>
      <w:r>
        <w:t>Рис. 1.5</w:t>
      </w:r>
      <w:r w:rsidR="000F5060">
        <w:t>. Присвоение имени несмежному диапазону ячеек</w:t>
      </w:r>
    </w:p>
    <w:p w:rsidR="000F5060" w:rsidRDefault="000F5060" w:rsidP="00AA3671">
      <w:pPr>
        <w:spacing w:after="120" w:line="240" w:lineRule="auto"/>
      </w:pPr>
      <w:r w:rsidRPr="006E28FA">
        <w:rPr>
          <w:b/>
        </w:rPr>
        <w:t xml:space="preserve">Создание имен с помощью инструмента </w:t>
      </w:r>
      <w:r w:rsidRPr="00AA3671">
        <w:rPr>
          <w:b/>
          <w:i/>
        </w:rPr>
        <w:t>Создать из выделенного</w:t>
      </w:r>
      <w:r w:rsidR="006E28FA">
        <w:rPr>
          <w:b/>
        </w:rPr>
        <w:t xml:space="preserve">. </w:t>
      </w:r>
      <w:r>
        <w:t xml:space="preserve">На листе </w:t>
      </w:r>
      <w:r w:rsidR="00AA3671">
        <w:t xml:space="preserve">«Рис. 1.6» </w:t>
      </w:r>
      <w:r w:rsidR="00AA3671">
        <w:rPr>
          <w:lang w:val="en-US"/>
        </w:rPr>
        <w:t>Excel</w:t>
      </w:r>
      <w:r w:rsidR="00AA3671" w:rsidRPr="00AA3671">
        <w:t>-</w:t>
      </w:r>
      <w:r>
        <w:t>файл</w:t>
      </w:r>
      <w:r w:rsidR="00AA3671">
        <w:t>а с примерами</w:t>
      </w:r>
      <w:r>
        <w:t xml:space="preserve"> содержатся продажи за март для каждого из 50 штатов США </w:t>
      </w:r>
      <w:r w:rsidR="006E28FA">
        <w:t>(</w:t>
      </w:r>
      <w:r>
        <w:t>рис. 1.</w:t>
      </w:r>
      <w:r w:rsidR="006E28FA">
        <w:t>6</w:t>
      </w:r>
      <w:r w:rsidR="00AA3671">
        <w:t>).</w:t>
      </w:r>
      <w:r>
        <w:t xml:space="preserve"> Требуется присво</w:t>
      </w:r>
      <w:r w:rsidR="00AA3671">
        <w:t>ить каждой ячейке в диапазоне B2</w:t>
      </w:r>
      <w:r>
        <w:t>:B5</w:t>
      </w:r>
      <w:r w:rsidR="00AA3671">
        <w:t>1</w:t>
      </w:r>
      <w:r>
        <w:t xml:space="preserve"> сокращенное название штата. </w:t>
      </w:r>
      <w:r w:rsidR="00AA3671">
        <w:t>В</w:t>
      </w:r>
      <w:r>
        <w:t>ыделите диапаз</w:t>
      </w:r>
      <w:r w:rsidR="00AA3671">
        <w:t>он A</w:t>
      </w:r>
      <w:r w:rsidR="002C2621">
        <w:t>2</w:t>
      </w:r>
      <w:r w:rsidR="00AA3671">
        <w:t>:B5</w:t>
      </w:r>
      <w:r w:rsidR="002C2621">
        <w:t>1</w:t>
      </w:r>
      <w:r w:rsidR="00AA3671">
        <w:t xml:space="preserve"> и на вкладке </w:t>
      </w:r>
      <w:r w:rsidR="00AA3671" w:rsidRPr="00AA3671">
        <w:rPr>
          <w:i/>
        </w:rPr>
        <w:t>ФОРМУЛЫ</w:t>
      </w:r>
      <w:r w:rsidR="006E28FA">
        <w:t xml:space="preserve"> в группе </w:t>
      </w:r>
      <w:r w:rsidR="006E28FA" w:rsidRPr="00AA3671">
        <w:rPr>
          <w:i/>
        </w:rPr>
        <w:t>Определенные имена</w:t>
      </w:r>
      <w:r>
        <w:t xml:space="preserve"> выберите </w:t>
      </w:r>
      <w:r w:rsidRPr="00AA3671">
        <w:rPr>
          <w:i/>
        </w:rPr>
        <w:t>инструмент Создать из выделенного</w:t>
      </w:r>
      <w:r>
        <w:t xml:space="preserve">, и затем в открывшемся диалоговом окне установите флажок </w:t>
      </w:r>
      <w:r w:rsidRPr="002C2621">
        <w:rPr>
          <w:i/>
        </w:rPr>
        <w:t>в столбце слева</w:t>
      </w:r>
      <w:r w:rsidR="002C2621">
        <w:t>.</w:t>
      </w:r>
    </w:p>
    <w:p w:rsidR="00AA3671" w:rsidRDefault="00AA3671" w:rsidP="00AA367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993528" cy="290222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.6. Создание имен с помощью инструмента Создать из выделенного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460" cy="291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71" w:rsidRDefault="00AA3671" w:rsidP="00AA3671">
      <w:pPr>
        <w:spacing w:after="120" w:line="240" w:lineRule="auto"/>
      </w:pPr>
      <w:r>
        <w:t xml:space="preserve">Рис. 1.6. </w:t>
      </w:r>
      <w:r w:rsidRPr="00AA3671">
        <w:t xml:space="preserve">Создание имен с помощью инструмента </w:t>
      </w:r>
      <w:r w:rsidRPr="00AA3671">
        <w:rPr>
          <w:i/>
        </w:rPr>
        <w:t>Создать из выделенного</w:t>
      </w:r>
    </w:p>
    <w:p w:rsidR="000F5060" w:rsidRDefault="000F5060" w:rsidP="000F5060">
      <w:pPr>
        <w:spacing w:after="120" w:line="240" w:lineRule="auto"/>
      </w:pPr>
      <w:r>
        <w:t xml:space="preserve">Теперь имена в первом столбце выделенного диапазона связаны с ячейками во втором столбце выделенного диапазона. Таким образом, ячейке B6 присвоено имя диапазона </w:t>
      </w:r>
      <w:r w:rsidR="002C2621">
        <w:t>СА</w:t>
      </w:r>
      <w:r>
        <w:t xml:space="preserve">, ячейка B7 имеет имя </w:t>
      </w:r>
      <w:r w:rsidR="002C2621">
        <w:t>СО и т.</w:t>
      </w:r>
      <w:r>
        <w:t xml:space="preserve">д. Создавать имена таких диапазонов с помощью поля </w:t>
      </w:r>
      <w:r w:rsidRPr="002C2621">
        <w:rPr>
          <w:i/>
        </w:rPr>
        <w:t>Имя</w:t>
      </w:r>
      <w:r>
        <w:t xml:space="preserve"> было бы невероятно утомительно! Нажмите на стрелку рас</w:t>
      </w:r>
      <w:r w:rsidR="002C2621">
        <w:t xml:space="preserve">крывающегося списка в поле </w:t>
      </w:r>
      <w:r w:rsidR="002C2621" w:rsidRPr="002C2621">
        <w:rPr>
          <w:i/>
        </w:rPr>
        <w:t>Имя</w:t>
      </w:r>
      <w:r>
        <w:t xml:space="preserve"> и убедитесь, что все имена диапазонов созданы.</w:t>
      </w:r>
    </w:p>
    <w:p w:rsidR="000F5060" w:rsidRDefault="000F5060" w:rsidP="000F5060">
      <w:pPr>
        <w:spacing w:after="120" w:line="240" w:lineRule="auto"/>
      </w:pPr>
      <w:r w:rsidRPr="002C2621">
        <w:rPr>
          <w:b/>
        </w:rPr>
        <w:t xml:space="preserve">Создание имен диапазонов с помощью инструмента </w:t>
      </w:r>
      <w:r w:rsidRPr="002C2621">
        <w:rPr>
          <w:b/>
          <w:i/>
        </w:rPr>
        <w:t>Присвоить имя</w:t>
      </w:r>
      <w:r w:rsidR="002C2621" w:rsidRPr="002C2621">
        <w:rPr>
          <w:b/>
        </w:rPr>
        <w:t xml:space="preserve">. </w:t>
      </w:r>
      <w:r w:rsidR="002C2621">
        <w:t xml:space="preserve">Если на вкладке </w:t>
      </w:r>
      <w:r w:rsidR="002C2621" w:rsidRPr="002C2621">
        <w:rPr>
          <w:i/>
        </w:rPr>
        <w:t>ФОРМУЛЫ</w:t>
      </w:r>
      <w:r w:rsidR="002C2621">
        <w:t xml:space="preserve"> в группе </w:t>
      </w:r>
      <w:r w:rsidR="002C2621" w:rsidRPr="002C2621">
        <w:rPr>
          <w:i/>
        </w:rPr>
        <w:t>Определенные имена</w:t>
      </w:r>
      <w:r>
        <w:t xml:space="preserve"> выб</w:t>
      </w:r>
      <w:r w:rsidR="002C2621">
        <w:t xml:space="preserve">рать инструмент </w:t>
      </w:r>
      <w:r w:rsidR="002C2621" w:rsidRPr="002C2621">
        <w:rPr>
          <w:i/>
        </w:rPr>
        <w:t>Диспетчер имен</w:t>
      </w:r>
      <w:r w:rsidR="002C2621">
        <w:t xml:space="preserve"> (и затем нажать кнопку </w:t>
      </w:r>
      <w:r w:rsidR="002C2621" w:rsidRPr="002C2621">
        <w:rPr>
          <w:i/>
        </w:rPr>
        <w:t>Создать</w:t>
      </w:r>
      <w:r w:rsidR="002C2621" w:rsidRPr="002C2621">
        <w:t>)</w:t>
      </w:r>
      <w:r>
        <w:t xml:space="preserve"> или</w:t>
      </w:r>
      <w:r w:rsidR="00545C2B">
        <w:t xml:space="preserve"> инструмент</w:t>
      </w:r>
      <w:r>
        <w:t xml:space="preserve"> </w:t>
      </w:r>
      <w:r w:rsidRPr="002C2621">
        <w:rPr>
          <w:i/>
        </w:rPr>
        <w:t>Присвоить имя</w:t>
      </w:r>
      <w:r>
        <w:t xml:space="preserve">, откроется </w:t>
      </w:r>
      <w:r w:rsidR="002C2621">
        <w:t xml:space="preserve">диалоговое окно </w:t>
      </w:r>
      <w:r w:rsidR="002C2621" w:rsidRPr="002C2621">
        <w:rPr>
          <w:i/>
        </w:rPr>
        <w:t>Создание имени</w:t>
      </w:r>
      <w:r>
        <w:t xml:space="preserve"> </w:t>
      </w:r>
      <w:r w:rsidR="002C2621">
        <w:t>(</w:t>
      </w:r>
      <w:r>
        <w:t>рис. 1.</w:t>
      </w:r>
      <w:r w:rsidR="002C2621">
        <w:t>7)</w:t>
      </w:r>
      <w:r>
        <w:t>. </w:t>
      </w:r>
    </w:p>
    <w:p w:rsidR="000F5060" w:rsidRDefault="000F5060" w:rsidP="000F5060">
      <w:pPr>
        <w:spacing w:after="120" w:line="240" w:lineRule="auto"/>
      </w:pPr>
      <w:r>
        <w:t xml:space="preserve">Предположим, </w:t>
      </w:r>
      <w:r w:rsidR="00545C2B">
        <w:t xml:space="preserve">требуется присвоить имя </w:t>
      </w:r>
      <w:r w:rsidR="00545C2B" w:rsidRPr="00545C2B">
        <w:rPr>
          <w:i/>
        </w:rPr>
        <w:t>область1</w:t>
      </w:r>
      <w:r>
        <w:t xml:space="preserve"> диапазону ячеек A2:B7. Введите </w:t>
      </w:r>
      <w:r w:rsidR="00545C2B" w:rsidRPr="00545C2B">
        <w:rPr>
          <w:i/>
        </w:rPr>
        <w:t>область1</w:t>
      </w:r>
      <w:r>
        <w:t xml:space="preserve"> в поле </w:t>
      </w:r>
      <w:r w:rsidRPr="00545C2B">
        <w:rPr>
          <w:i/>
        </w:rPr>
        <w:t>Имя</w:t>
      </w:r>
      <w:r w:rsidR="00545C2B">
        <w:t>, переместите курсор</w:t>
      </w:r>
      <w:r w:rsidR="00545C2B" w:rsidRPr="00545C2B">
        <w:t xml:space="preserve"> </w:t>
      </w:r>
      <w:r w:rsidR="00545C2B">
        <w:t xml:space="preserve">в поле </w:t>
      </w:r>
      <w:r w:rsidR="00545C2B" w:rsidRPr="00545C2B">
        <w:rPr>
          <w:i/>
        </w:rPr>
        <w:t>Диапазон</w:t>
      </w:r>
      <w:r w:rsidR="00545C2B">
        <w:rPr>
          <w:i/>
        </w:rPr>
        <w:t>,</w:t>
      </w:r>
      <w:r w:rsidR="00545C2B">
        <w:t xml:space="preserve"> и</w:t>
      </w:r>
      <w:r>
        <w:t xml:space="preserve"> выделите диапазон</w:t>
      </w:r>
      <w:r w:rsidR="00545C2B">
        <w:t xml:space="preserve"> на листе</w:t>
      </w:r>
      <w:r>
        <w:t xml:space="preserve"> или введите с кла</w:t>
      </w:r>
      <w:r w:rsidR="00545C2B">
        <w:t>виатуры =A2:B7</w:t>
      </w:r>
      <w:r>
        <w:t>. Нажмите кнопку OK для завершения присваивания.</w:t>
      </w:r>
    </w:p>
    <w:p w:rsidR="000F5060" w:rsidRDefault="00545C2B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64620" cy="2120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7. Диалоговое окно Создание имен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77" cy="212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60" w:rsidRDefault="00545C2B" w:rsidP="000F5060">
      <w:pPr>
        <w:spacing w:after="120" w:line="240" w:lineRule="auto"/>
      </w:pPr>
      <w:r>
        <w:t>Рис. 1.7</w:t>
      </w:r>
      <w:r w:rsidR="000F5060">
        <w:t xml:space="preserve">. Диалоговое окно </w:t>
      </w:r>
      <w:r w:rsidR="000F5060" w:rsidRPr="002C2621">
        <w:rPr>
          <w:i/>
        </w:rPr>
        <w:t>Создание имени</w:t>
      </w:r>
    </w:p>
    <w:p w:rsidR="000F5060" w:rsidRDefault="000F5060" w:rsidP="000F5060">
      <w:pPr>
        <w:spacing w:after="120" w:line="240" w:lineRule="auto"/>
      </w:pPr>
      <w:r>
        <w:t xml:space="preserve">При нажатии на стрелку раскрывающегося списка в поле </w:t>
      </w:r>
      <w:r w:rsidRPr="00387E08">
        <w:rPr>
          <w:i/>
        </w:rPr>
        <w:t>Область</w:t>
      </w:r>
      <w:r>
        <w:t xml:space="preserve"> можно выбрать строку </w:t>
      </w:r>
      <w:r w:rsidRPr="00387E08">
        <w:rPr>
          <w:i/>
        </w:rPr>
        <w:t>Книга</w:t>
      </w:r>
      <w:r>
        <w:t xml:space="preserve"> или любой лист в книге, указав тем самым область действия имени</w:t>
      </w:r>
      <w:r w:rsidR="00387E08">
        <w:t xml:space="preserve"> (рис. 1.8)</w:t>
      </w:r>
      <w:r>
        <w:t xml:space="preserve">. </w:t>
      </w:r>
      <w:r w:rsidR="00387E08">
        <w:t>К</w:t>
      </w:r>
      <w:r>
        <w:t xml:space="preserve"> любым именам диапазонов можно добавить </w:t>
      </w:r>
      <w:r w:rsidR="00387E08">
        <w:t>примечания</w:t>
      </w:r>
      <w:r>
        <w:t>.</w:t>
      </w:r>
      <w:r w:rsidR="00387E08">
        <w:t xml:space="preserve"> Очень полезная опция, если не очевидно, что подразумевает выбранное имя диапазона.</w:t>
      </w:r>
    </w:p>
    <w:p w:rsidR="00387E08" w:rsidRDefault="00387E08" w:rsidP="000F506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367851" cy="178904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8. Выбор области действия имен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779" cy="18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08" w:rsidRDefault="00387E08" w:rsidP="000F5060">
      <w:pPr>
        <w:spacing w:after="120" w:line="240" w:lineRule="auto"/>
      </w:pPr>
      <w:r>
        <w:t>Рис. 1.8. Выбор области действия имени</w:t>
      </w:r>
    </w:p>
    <w:p w:rsidR="000F5060" w:rsidRPr="00387E08" w:rsidRDefault="000F5060" w:rsidP="00387E08">
      <w:pPr>
        <w:spacing w:before="360" w:after="120" w:line="240" w:lineRule="auto"/>
        <w:rPr>
          <w:b/>
        </w:rPr>
      </w:pPr>
      <w:r w:rsidRPr="00387E08">
        <w:rPr>
          <w:b/>
        </w:rPr>
        <w:t>Диспетчер имен</w:t>
      </w:r>
    </w:p>
    <w:p w:rsidR="00387E08" w:rsidRDefault="000F5060" w:rsidP="000F5060">
      <w:pPr>
        <w:spacing w:after="120" w:line="240" w:lineRule="auto"/>
      </w:pPr>
      <w:r>
        <w:t xml:space="preserve">В Microsoft Excel 2013 существует простой способ изменения или удаления имен диапазонов. Перейдите на вкладку </w:t>
      </w:r>
      <w:r w:rsidRPr="00387E08">
        <w:rPr>
          <w:i/>
        </w:rPr>
        <w:t>ФОРМУЛЫ</w:t>
      </w:r>
      <w:r>
        <w:t xml:space="preserve">, выберите группу </w:t>
      </w:r>
      <w:r w:rsidRPr="00387E08">
        <w:rPr>
          <w:i/>
        </w:rPr>
        <w:t>Определенные имена</w:t>
      </w:r>
      <w:r>
        <w:t xml:space="preserve"> и откройте </w:t>
      </w:r>
      <w:r w:rsidRPr="00387E08">
        <w:rPr>
          <w:i/>
        </w:rPr>
        <w:t>Диспетчер имен</w:t>
      </w:r>
      <w:r>
        <w:t>. Появится список имен всех диапазонов</w:t>
      </w:r>
      <w:r w:rsidR="00387E08">
        <w:t xml:space="preserve"> (рис. 1.9)</w:t>
      </w:r>
      <w:r>
        <w:t>.</w:t>
      </w:r>
    </w:p>
    <w:p w:rsidR="00387E08" w:rsidRDefault="00387E08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3295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9. Диспетчер имен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08" w:rsidRDefault="00387E08" w:rsidP="000F5060">
      <w:pPr>
        <w:spacing w:after="120" w:line="240" w:lineRule="auto"/>
      </w:pPr>
      <w:r>
        <w:t>Рис. 1.9. Диспетчер имен</w:t>
      </w:r>
    </w:p>
    <w:p w:rsidR="000F5060" w:rsidRDefault="000F5060" w:rsidP="000F5060">
      <w:pPr>
        <w:spacing w:after="120" w:line="240" w:lineRule="auto"/>
      </w:pPr>
      <w:r>
        <w:t xml:space="preserve">Для изменения имени диапазона дважды щелкните кнопкой мыши на имени этого диапазона или выделите его и нажмите кнопку </w:t>
      </w:r>
      <w:r w:rsidRPr="00387E08">
        <w:rPr>
          <w:i/>
        </w:rPr>
        <w:t>Изменить</w:t>
      </w:r>
      <w:r>
        <w:t>; после этого можно изменить имя</w:t>
      </w:r>
      <w:r w:rsidR="005D2A51">
        <w:t xml:space="preserve"> диапазона</w:t>
      </w:r>
      <w:r w:rsidR="00387E08">
        <w:t>,</w:t>
      </w:r>
      <w:r>
        <w:t xml:space="preserve"> </w:t>
      </w:r>
      <w:r w:rsidR="00387E08">
        <w:t>ячейки в диапазоне и примечания.</w:t>
      </w:r>
      <w:r w:rsidR="005D2A51">
        <w:t xml:space="preserve"> Область действия не подлежит изменению.</w:t>
      </w:r>
      <w:r w:rsidR="00387E08">
        <w:t xml:space="preserve"> </w:t>
      </w:r>
      <w:r>
        <w:t xml:space="preserve">Для удаления какого-либо подмножества имен диапазонов сначала выделите имена диапазонов, которые требуется удалить. Если </w:t>
      </w:r>
      <w:r w:rsidR="00387E08">
        <w:t>имена диапазонов перечислены по</w:t>
      </w:r>
      <w:r>
        <w:t>следовательно, выделите первое имя в группе имен, которую требуется удалить, затем, удерживая клавишу &lt;Shift&gt;, выделите посл</w:t>
      </w:r>
      <w:r w:rsidR="00387E08">
        <w:t>еднее имя в группе. Если требуе</w:t>
      </w:r>
      <w:r>
        <w:t>мые имена не перечислены друг за другом, можно выделить любое из имен, которое необходимо удалить, а далее, удерживая клавишу &lt;Ctrl&gt;, выделить остальные требуемые имена диапазонов. Затем для удален</w:t>
      </w:r>
      <w:r w:rsidR="00387E08">
        <w:t xml:space="preserve">ия выбранных имен диапазонов нажмите кнопку </w:t>
      </w:r>
      <w:r w:rsidR="00387E08" w:rsidRPr="00387E08">
        <w:rPr>
          <w:i/>
        </w:rPr>
        <w:t>Удалить</w:t>
      </w:r>
      <w:r>
        <w:t>.</w:t>
      </w:r>
    </w:p>
    <w:p w:rsidR="006D06B1" w:rsidRPr="006D06B1" w:rsidRDefault="006D06B1" w:rsidP="006D06B1">
      <w:pPr>
        <w:spacing w:before="360" w:after="120" w:line="240" w:lineRule="auto"/>
        <w:rPr>
          <w:b/>
        </w:rPr>
      </w:pPr>
      <w:r w:rsidRPr="006D06B1">
        <w:rPr>
          <w:b/>
        </w:rPr>
        <w:t>Редактирование формул в диалоговых окнах</w:t>
      </w:r>
    </w:p>
    <w:p w:rsidR="006D06B1" w:rsidRDefault="006D06B1" w:rsidP="006D06B1">
      <w:pPr>
        <w:spacing w:after="120" w:line="240" w:lineRule="auto"/>
      </w:pPr>
      <w:r>
        <w:t>Когда Excel отображает диалоговое окно</w:t>
      </w:r>
      <w:r>
        <w:t xml:space="preserve"> (например, как на рис. 1.7 или 1.9)</w:t>
      </w:r>
      <w:r>
        <w:t xml:space="preserve">, в котором можно записать ссылку на диапазон, поле, содержащее такую ссылку, всегда находится в режиме указания. Если активизировать поле </w:t>
      </w:r>
      <w:r w:rsidRPr="006D06B1">
        <w:rPr>
          <w:i/>
        </w:rPr>
        <w:t>Диапазон</w:t>
      </w:r>
      <w:r>
        <w:t xml:space="preserve"> и воспол</w:t>
      </w:r>
      <w:r>
        <w:t>ьзоваться стрелками для редакти</w:t>
      </w:r>
      <w:r>
        <w:t>рования ссылки на диапазон, то вы обнаружит</w:t>
      </w:r>
      <w:r>
        <w:t>е, что при этом вы именно указы</w:t>
      </w:r>
      <w:r>
        <w:t xml:space="preserve">ваете на диапазон, а не редактируете текст ссылки. </w:t>
      </w:r>
      <w:r w:rsidR="00AD35D9">
        <w:t xml:space="preserve">Если на рисунке ниже вы поместите курсор в поле </w:t>
      </w:r>
      <w:r w:rsidR="00AD35D9" w:rsidRPr="00AD35D9">
        <w:rPr>
          <w:i/>
        </w:rPr>
        <w:t>Диапазон</w:t>
      </w:r>
      <w:r w:rsidR="00AD35D9">
        <w:t xml:space="preserve">, то попытка двинуть курсор </w:t>
      </w:r>
      <w:r w:rsidR="00AD35D9">
        <w:lastRenderedPageBreak/>
        <w:t>влево с помощью стрелки даст неожиданный результат. Вместо движения курсора произошло изменение ссылки (о</w:t>
      </w:r>
      <w:r w:rsidR="00AD35D9">
        <w:t>братите внимание: актуальный режим указан в левой части статусной панели</w:t>
      </w:r>
      <w:r w:rsidR="00AD35D9">
        <w:t>):</w:t>
      </w:r>
    </w:p>
    <w:p w:rsidR="006D06B1" w:rsidRDefault="00AD35D9" w:rsidP="006D06B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5305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9а. Режим ввод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D9" w:rsidRDefault="00AD35D9" w:rsidP="00AD35D9">
      <w:pPr>
        <w:spacing w:after="120" w:line="240" w:lineRule="auto"/>
      </w:pPr>
      <w:r>
        <w:t xml:space="preserve">Что делать? Нажмите F2. Клавиша F2 позволяет переключаться между режимом указания (ввод) и режимом редактирования (правка). В режиме редактирования стрелки действуют именно так, </w:t>
      </w:r>
      <w:r w:rsidR="00B80E7A">
        <w:t>как при редактировании формулы. На рисунке ниже попытка двинуть курсор влево увенчалась успехом:</w:t>
      </w:r>
      <w:bookmarkStart w:id="0" w:name="_GoBack"/>
      <w:bookmarkEnd w:id="0"/>
    </w:p>
    <w:p w:rsidR="00AD35D9" w:rsidRDefault="00AD35D9" w:rsidP="00AD35D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5057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.9б. Режим правк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60" w:rsidRPr="003743FF" w:rsidRDefault="003743FF" w:rsidP="003743FF">
      <w:pPr>
        <w:spacing w:before="360" w:after="120" w:line="240" w:lineRule="auto"/>
        <w:rPr>
          <w:b/>
        </w:rPr>
      </w:pPr>
      <w:r>
        <w:rPr>
          <w:b/>
        </w:rPr>
        <w:t>Н</w:t>
      </w:r>
      <w:r w:rsidR="000F5060" w:rsidRPr="003743FF">
        <w:rPr>
          <w:b/>
        </w:rPr>
        <w:t>есколько конкретных примеро</w:t>
      </w:r>
      <w:r>
        <w:rPr>
          <w:b/>
        </w:rPr>
        <w:t>в использования имен диапазонов</w:t>
      </w:r>
    </w:p>
    <w:p w:rsidR="00C16D99" w:rsidRDefault="00387E08" w:rsidP="000F5060">
      <w:pPr>
        <w:spacing w:after="120" w:line="240" w:lineRule="auto"/>
      </w:pPr>
      <w:r>
        <w:t xml:space="preserve">1. </w:t>
      </w:r>
      <w:r w:rsidR="000F5060">
        <w:t xml:space="preserve">Необходимо вычислить общий объем продаж в штатах Аризона, Калифорния, </w:t>
      </w:r>
      <w:r w:rsidR="00C16D99">
        <w:t>Монтана, Нью-Йорк и Нью-Джерси.</w:t>
      </w:r>
    </w:p>
    <w:p w:rsidR="000F5060" w:rsidRDefault="00C16D99" w:rsidP="000F5060">
      <w:pPr>
        <w:spacing w:after="120" w:line="240" w:lineRule="auto"/>
      </w:pPr>
      <w:r>
        <w:t xml:space="preserve">Если вы помните наизусть сокращенные наименования штатов, то можно использовать формулу </w:t>
      </w:r>
      <w:r w:rsidRPr="00C16D99">
        <w:t>=AZ+CA+MT+NY+NJ</w:t>
      </w:r>
      <w:r w:rsidR="000F5060">
        <w:t xml:space="preserve"> </w:t>
      </w:r>
      <w:r>
        <w:t>(рис. 1.10)</w:t>
      </w:r>
    </w:p>
    <w:p w:rsidR="00C16D99" w:rsidRDefault="00C16D99" w:rsidP="000F506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378939" cy="4603805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.10. Использование имен вычисления объема продаж в отдельных штатах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812" cy="460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D99" w:rsidRDefault="00C16D99" w:rsidP="000F5060">
      <w:pPr>
        <w:spacing w:after="120" w:line="240" w:lineRule="auto"/>
      </w:pPr>
      <w:r>
        <w:t>Рис. 1.10. Использование имен вычисления объема продаж в отдельных штатах</w:t>
      </w:r>
    </w:p>
    <w:p w:rsidR="00D00426" w:rsidRDefault="00C16D99" w:rsidP="000F5060">
      <w:pPr>
        <w:spacing w:after="120" w:line="240" w:lineRule="auto"/>
      </w:pPr>
      <w:r>
        <w:t xml:space="preserve">2. Необходимо </w:t>
      </w:r>
      <w:r w:rsidR="00D00426">
        <w:t xml:space="preserve">определить среднюю доходность </w:t>
      </w:r>
      <w:r w:rsidR="000F5060">
        <w:t>акций, казначейских векселей и облигаций</w:t>
      </w:r>
      <w:r w:rsidR="00D00426">
        <w:t>.</w:t>
      </w:r>
    </w:p>
    <w:p w:rsidR="000F5060" w:rsidRPr="00D00426" w:rsidRDefault="000F5060" w:rsidP="000F5060">
      <w:pPr>
        <w:spacing w:after="120" w:line="240" w:lineRule="auto"/>
      </w:pPr>
      <w:r>
        <w:t>Выделите диапазон ячеек B</w:t>
      </w:r>
      <w:r w:rsidR="00D00426">
        <w:t>2</w:t>
      </w:r>
      <w:r>
        <w:t>:D8</w:t>
      </w:r>
      <w:r w:rsidR="00D00426">
        <w:t>4 (рис. 1.11, часть строк на рис. скрыта)</w:t>
      </w:r>
      <w:r>
        <w:t xml:space="preserve">, перейдите на вкладку </w:t>
      </w:r>
      <w:r w:rsidRPr="00D00426">
        <w:rPr>
          <w:i/>
        </w:rPr>
        <w:t>ФОРМУЛЫ</w:t>
      </w:r>
      <w:r>
        <w:t xml:space="preserve"> в группе </w:t>
      </w:r>
      <w:r w:rsidRPr="00D00426">
        <w:rPr>
          <w:i/>
        </w:rPr>
        <w:t>Определенные имена</w:t>
      </w:r>
      <w:r>
        <w:t xml:space="preserve"> выберите инструмент </w:t>
      </w:r>
      <w:r w:rsidRPr="00D00426">
        <w:rPr>
          <w:i/>
        </w:rPr>
        <w:t>Создать из выделенного</w:t>
      </w:r>
      <w:r>
        <w:t>. В этом примере имена диапазона указаны в строке выше. Диапазон B</w:t>
      </w:r>
      <w:r w:rsidR="00D00426">
        <w:t>3</w:t>
      </w:r>
      <w:r>
        <w:t>:B8</w:t>
      </w:r>
      <w:r w:rsidR="00D00426">
        <w:t>4</w:t>
      </w:r>
      <w:r>
        <w:t xml:space="preserve"> получает имя </w:t>
      </w:r>
      <w:r w:rsidRPr="00D00426">
        <w:rPr>
          <w:i/>
        </w:rPr>
        <w:t>Акции</w:t>
      </w:r>
      <w:r>
        <w:t>, диапазон C</w:t>
      </w:r>
      <w:r w:rsidR="00D00426">
        <w:t>3</w:t>
      </w:r>
      <w:r>
        <w:t>:C8</w:t>
      </w:r>
      <w:r w:rsidR="00D00426">
        <w:t>4</w:t>
      </w:r>
      <w:r>
        <w:t xml:space="preserve"> — имя </w:t>
      </w:r>
      <w:r w:rsidRPr="00D00426">
        <w:rPr>
          <w:i/>
        </w:rPr>
        <w:t>Векселя</w:t>
      </w:r>
      <w:r>
        <w:t xml:space="preserve"> и диапазон D</w:t>
      </w:r>
      <w:r w:rsidR="00D00426">
        <w:t>3</w:t>
      </w:r>
      <w:r>
        <w:t>:D8</w:t>
      </w:r>
      <w:r w:rsidR="00D00426">
        <w:t>4</w:t>
      </w:r>
      <w:r>
        <w:t xml:space="preserve"> — имя </w:t>
      </w:r>
      <w:r w:rsidRPr="00D00426">
        <w:rPr>
          <w:i/>
        </w:rPr>
        <w:t>Облигации</w:t>
      </w:r>
      <w:r w:rsidR="00D00426">
        <w:t>. Таким образом, необ</w:t>
      </w:r>
      <w:r>
        <w:t>ходимость помнить, где находятся данные, отпадает. Например, если после начала ввода в ячейку B</w:t>
      </w:r>
      <w:r w:rsidR="00D00426">
        <w:t>86</w:t>
      </w:r>
      <w:r>
        <w:t xml:space="preserve"> формулы нажать клавишу &lt;F3&gt;, откроется диалоговое окно </w:t>
      </w:r>
      <w:r w:rsidRPr="00D00426">
        <w:rPr>
          <w:i/>
        </w:rPr>
        <w:t>Вставка имени</w:t>
      </w:r>
      <w:r>
        <w:t xml:space="preserve">. Кроме того, можно вызвать на экран список доступных имен диапазонов, если после начала ввода на вкладке </w:t>
      </w:r>
      <w:r w:rsidRPr="00D00426">
        <w:rPr>
          <w:i/>
        </w:rPr>
        <w:t>ФОРМУЛЫ</w:t>
      </w:r>
      <w:r>
        <w:t xml:space="preserve"> в группе </w:t>
      </w:r>
      <w:r w:rsidRPr="00D00426">
        <w:rPr>
          <w:i/>
        </w:rPr>
        <w:t>Определенные имена</w:t>
      </w:r>
      <w:r>
        <w:t xml:space="preserve"> выбрать инструмент </w:t>
      </w:r>
      <w:r w:rsidRPr="00D00426">
        <w:rPr>
          <w:i/>
        </w:rPr>
        <w:t>Использовать в формуле</w:t>
      </w:r>
      <w:r>
        <w:t>.</w:t>
      </w:r>
      <w:r w:rsidR="00D00426">
        <w:t xml:space="preserve"> И, наконец, если вы помните первые буквы имени диапазона, и начнете их вводить в формуле, </w:t>
      </w:r>
      <w:r w:rsidR="00D00426">
        <w:rPr>
          <w:lang w:val="en-US"/>
        </w:rPr>
        <w:t>Excel</w:t>
      </w:r>
      <w:r w:rsidR="00D00426" w:rsidRPr="00D00426">
        <w:t xml:space="preserve"> </w:t>
      </w:r>
      <w:r w:rsidR="00D00426">
        <w:t>выдаст подсказку (рис. 1.12).</w:t>
      </w:r>
      <w:r w:rsidR="003743FF">
        <w:t xml:space="preserve"> Эта опция </w:t>
      </w:r>
      <w:r w:rsidR="003743FF">
        <w:rPr>
          <w:lang w:val="en-US"/>
        </w:rPr>
        <w:t>Excel</w:t>
      </w:r>
      <w:r w:rsidR="003743FF">
        <w:t xml:space="preserve"> называется </w:t>
      </w:r>
      <w:r w:rsidR="003743FF" w:rsidRPr="003743FF">
        <w:rPr>
          <w:i/>
        </w:rPr>
        <w:t>автозавершение формул</w:t>
      </w:r>
      <w:r w:rsidR="003743FF">
        <w:t xml:space="preserve">. Для завершения ввода имени диапазона дважды щелкните на имени </w:t>
      </w:r>
      <w:r w:rsidR="003743FF" w:rsidRPr="003743FF">
        <w:rPr>
          <w:i/>
        </w:rPr>
        <w:t>Векселя</w:t>
      </w:r>
      <w:r w:rsidR="003743FF">
        <w:t>. Удобство использования имен диапазонов заключается в том, что, не зная точно, где находятся данные, можно работать с данными в любом месте книги!</w:t>
      </w:r>
    </w:p>
    <w:p w:rsidR="00D00426" w:rsidRDefault="00D00426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9500" cy="1943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11. Исторические данные по инвестициям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60" w:rsidRDefault="00D00426" w:rsidP="00D00426">
      <w:pPr>
        <w:spacing w:after="120" w:line="240" w:lineRule="auto"/>
      </w:pPr>
      <w:r>
        <w:t xml:space="preserve">Рис. 1.11. </w:t>
      </w:r>
      <w:r w:rsidR="000F5060">
        <w:t>Исторические данные по инвестициям</w:t>
      </w:r>
    </w:p>
    <w:p w:rsidR="00D00426" w:rsidRDefault="00D00426" w:rsidP="00D0042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1810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.12. Подсказка при вводе в формуле имени диапазон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26" w:rsidRDefault="00D00426" w:rsidP="00D00426">
      <w:pPr>
        <w:spacing w:after="120" w:line="240" w:lineRule="auto"/>
      </w:pPr>
      <w:r>
        <w:t>Рис. 1.12. Подсказка при вводе в формуле имени диапазона</w:t>
      </w:r>
    </w:p>
    <w:p w:rsidR="000F5060" w:rsidRDefault="003743FF" w:rsidP="000F5060">
      <w:pPr>
        <w:spacing w:after="120" w:line="240" w:lineRule="auto"/>
      </w:pPr>
      <w:r>
        <w:t>3. Использование имен столбца и строки</w:t>
      </w:r>
    </w:p>
    <w:p w:rsidR="000F5060" w:rsidRDefault="000F5060" w:rsidP="000F5060">
      <w:pPr>
        <w:spacing w:after="120" w:line="240" w:lineRule="auto"/>
      </w:pPr>
      <w:r>
        <w:t>При использовании в формуле имени столбца (в формате A:A, C:C и т.д.) весь столбец обрабатывается в Excel как именованный диапазон. Например, по формуле =СРЗНАЧ(A:A) вычисляется среднее значение всех чисел в столбце А. Использование имени диапазона для целого столбца очень эффективно при частом вводе новых данных в столбец. Например, если столбец A содержит данные о е</w:t>
      </w:r>
      <w:r w:rsidR="003743FF">
        <w:t>жемесячных про</w:t>
      </w:r>
      <w:r>
        <w:t>дажах продукта, то новые данные добавляются каждый месяц, и по такой формуле вычисляется актуальное среднее значение ежемесячных продаж. Однако будьте осторожны: если ввести формулу =СРЗНАЧ(А:А) в столбец А, то появится сообщение</w:t>
      </w:r>
      <w:r w:rsidR="003743FF">
        <w:t xml:space="preserve"> </w:t>
      </w:r>
      <w:r>
        <w:t>о</w:t>
      </w:r>
      <w:r w:rsidR="003743FF">
        <w:t xml:space="preserve"> </w:t>
      </w:r>
      <w:r>
        <w:t>циклической</w:t>
      </w:r>
      <w:r w:rsidR="003743FF">
        <w:t xml:space="preserve"> ссылке, т.</w:t>
      </w:r>
      <w:r>
        <w:t xml:space="preserve">к. значение в ячейке, </w:t>
      </w:r>
      <w:r w:rsidR="003743FF">
        <w:t>содержащей формулу расчета сред</w:t>
      </w:r>
      <w:r>
        <w:t xml:space="preserve">него, будет зависеть от ячейки, содержащей среднее значение. Способ разрешения циклических ссылок </w:t>
      </w:r>
      <w:r w:rsidR="003743FF">
        <w:t xml:space="preserve">см. </w:t>
      </w:r>
      <w:hyperlink r:id="rId22" w:history="1">
        <w:r w:rsidR="003743FF" w:rsidRPr="003743FF">
          <w:rPr>
            <w:rStyle w:val="a3"/>
          </w:rPr>
          <w:t>Excel. Как найти циклическую ссылку</w:t>
        </w:r>
      </w:hyperlink>
      <w:r>
        <w:t>. Аналогич</w:t>
      </w:r>
      <w:r w:rsidR="003743FF">
        <w:t>но, по формуле =СРЗНАЧ(1:1) рас</w:t>
      </w:r>
      <w:r>
        <w:t xml:space="preserve">считывается среднее значение всех чисел в строке </w:t>
      </w:r>
      <w:r w:rsidR="003743FF">
        <w:t>1</w:t>
      </w:r>
      <w:r>
        <w:t>.</w:t>
      </w:r>
    </w:p>
    <w:p w:rsidR="000F5060" w:rsidRDefault="003743FF" w:rsidP="000F5060">
      <w:pPr>
        <w:spacing w:after="120" w:line="240" w:lineRule="auto"/>
      </w:pPr>
      <w:r>
        <w:t>4. И</w:t>
      </w:r>
      <w:r w:rsidR="000F5060">
        <w:t>мен</w:t>
      </w:r>
      <w:r>
        <w:t>а с</w:t>
      </w:r>
      <w:r w:rsidR="000F5060">
        <w:t xml:space="preserve"> областью действия </w:t>
      </w:r>
      <w:r w:rsidRPr="003743FF">
        <w:rPr>
          <w:i/>
        </w:rPr>
        <w:t>книга</w:t>
      </w:r>
      <w:r>
        <w:t xml:space="preserve"> и </w:t>
      </w:r>
      <w:r w:rsidRPr="003743FF">
        <w:rPr>
          <w:i/>
        </w:rPr>
        <w:t>лист</w:t>
      </w:r>
    </w:p>
    <w:p w:rsidR="000F5060" w:rsidRDefault="000F5060" w:rsidP="000F5060">
      <w:pPr>
        <w:spacing w:after="120" w:line="240" w:lineRule="auto"/>
      </w:pPr>
      <w:r>
        <w:t xml:space="preserve">При создании имен с помощью поля </w:t>
      </w:r>
      <w:r w:rsidRPr="003743FF">
        <w:rPr>
          <w:i/>
        </w:rPr>
        <w:t>Имя</w:t>
      </w:r>
      <w:r>
        <w:t xml:space="preserve"> областью действия имен по умолчанию становится </w:t>
      </w:r>
      <w:r w:rsidRPr="003743FF">
        <w:rPr>
          <w:i/>
        </w:rPr>
        <w:t>Книга</w:t>
      </w:r>
      <w:r>
        <w:t xml:space="preserve">. </w:t>
      </w:r>
      <w:r w:rsidR="005D2A51">
        <w:t xml:space="preserve">Однако, можно присвоить одно и тоже имя на разных листах, выбрав область действия </w:t>
      </w:r>
      <w:r w:rsidR="005D2A51" w:rsidRPr="005D2A51">
        <w:rPr>
          <w:i/>
        </w:rPr>
        <w:t>Лист</w:t>
      </w:r>
      <w:r w:rsidR="005D2A51">
        <w:t xml:space="preserve">. Например, создайте новую книгу </w:t>
      </w:r>
      <w:r w:rsidR="005D2A51">
        <w:rPr>
          <w:lang w:val="en-US"/>
        </w:rPr>
        <w:t>Excel</w:t>
      </w:r>
      <w:r w:rsidR="001F366A">
        <w:t>, содержащую три листа</w:t>
      </w:r>
      <w:r w:rsidR="005D2A51">
        <w:t xml:space="preserve">, и </w:t>
      </w:r>
      <w:r>
        <w:t>введите числа 4, 5, 6 в ячейки E4:E6 на лис</w:t>
      </w:r>
      <w:r w:rsidR="005D2A51">
        <w:t xml:space="preserve">те </w:t>
      </w:r>
      <w:r w:rsidR="005D2A51" w:rsidRPr="005D2A51">
        <w:rPr>
          <w:i/>
        </w:rPr>
        <w:t>Лист1</w:t>
      </w:r>
      <w:r w:rsidR="005D2A51">
        <w:t xml:space="preserve"> и 3, 4, 5 в ячейки E4:</w:t>
      </w:r>
      <w:r>
        <w:t xml:space="preserve">E6 на листе </w:t>
      </w:r>
      <w:r w:rsidRPr="005D2A51">
        <w:rPr>
          <w:i/>
        </w:rPr>
        <w:t>Лист2</w:t>
      </w:r>
      <w:r>
        <w:t xml:space="preserve">. Затем откройте окно </w:t>
      </w:r>
      <w:r w:rsidRPr="005D2A51">
        <w:rPr>
          <w:i/>
        </w:rPr>
        <w:t>Диспетчер имен</w:t>
      </w:r>
      <w:r>
        <w:t xml:space="preserve">, присвойте имя </w:t>
      </w:r>
      <w:r w:rsidR="001F366A">
        <w:rPr>
          <w:i/>
          <w:lang w:val="en-US"/>
        </w:rPr>
        <w:t>jam</w:t>
      </w:r>
      <w:r>
        <w:t xml:space="preserve"> ячейкам E4:E6 на листе </w:t>
      </w:r>
      <w:r w:rsidRPr="001F366A">
        <w:rPr>
          <w:i/>
        </w:rPr>
        <w:t>Лист1</w:t>
      </w:r>
      <w:r>
        <w:t xml:space="preserve"> и определите область действия для этого имени как </w:t>
      </w:r>
      <w:r w:rsidRPr="001F366A">
        <w:rPr>
          <w:i/>
        </w:rPr>
        <w:t>Лист1</w:t>
      </w:r>
      <w:r>
        <w:t xml:space="preserve">. Далее перейдите на Лист2, откройте окно </w:t>
      </w:r>
      <w:r w:rsidRPr="001F366A">
        <w:rPr>
          <w:i/>
        </w:rPr>
        <w:t>Диспетчер имен</w:t>
      </w:r>
      <w:r>
        <w:t xml:space="preserve">, присвойте имя </w:t>
      </w:r>
      <w:r w:rsidR="001F366A">
        <w:rPr>
          <w:i/>
          <w:lang w:val="en-US"/>
        </w:rPr>
        <w:t>jam</w:t>
      </w:r>
      <w:r w:rsidR="001F366A">
        <w:t xml:space="preserve"> </w:t>
      </w:r>
      <w:r>
        <w:t xml:space="preserve">ячейкам E4:E6 и определите область действия для этого имени как </w:t>
      </w:r>
      <w:r w:rsidRPr="001F366A">
        <w:rPr>
          <w:i/>
        </w:rPr>
        <w:t>Лист2</w:t>
      </w:r>
      <w:r>
        <w:t>. Диалоговое окно Диспетчер имен показано на рис. 1.13.</w:t>
      </w:r>
    </w:p>
    <w:p w:rsidR="000F5060" w:rsidRDefault="001F366A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40480" cy="981456"/>
            <wp:effectExtent l="0" t="0" r="762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.13. Имена на уровне Листа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425" cy="98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60" w:rsidRDefault="000F5060" w:rsidP="000F5060">
      <w:pPr>
        <w:spacing w:after="120" w:line="240" w:lineRule="auto"/>
      </w:pPr>
      <w:r>
        <w:t xml:space="preserve">Рис. </w:t>
      </w:r>
      <w:r w:rsidR="001F366A">
        <w:t xml:space="preserve">1.13. Имена на уровне </w:t>
      </w:r>
      <w:r w:rsidR="001F366A" w:rsidRPr="001F366A">
        <w:rPr>
          <w:i/>
        </w:rPr>
        <w:t>Листа</w:t>
      </w:r>
    </w:p>
    <w:p w:rsidR="001F366A" w:rsidRDefault="001F366A" w:rsidP="001F366A">
      <w:pPr>
        <w:spacing w:after="120" w:line="240" w:lineRule="auto"/>
      </w:pPr>
      <w:r>
        <w:t>Что произойдет, если ввести формулу =СУММ(</w:t>
      </w:r>
      <w:r>
        <w:rPr>
          <w:lang w:val="en-US"/>
        </w:rPr>
        <w:t>jam</w:t>
      </w:r>
      <w:r w:rsidRPr="001F366A">
        <w:t>)</w:t>
      </w:r>
      <w:r>
        <w:t xml:space="preserve"> на каждом из трех листов? На листе </w:t>
      </w:r>
      <w:r w:rsidRPr="001F366A">
        <w:rPr>
          <w:i/>
        </w:rPr>
        <w:t>Лист1</w:t>
      </w:r>
      <w:r>
        <w:t xml:space="preserve"> по формуле =СУММ(jam) будут просуммированы значения ячеек E4:E6 листа </w:t>
      </w:r>
      <w:r w:rsidRPr="001F366A">
        <w:rPr>
          <w:i/>
        </w:rPr>
        <w:t>Лист1</w:t>
      </w:r>
      <w:r>
        <w:t xml:space="preserve">. Так как в этих ячейках содержатся числа 4, 5 и 6, в сумме получится 15. На листе </w:t>
      </w:r>
      <w:r w:rsidRPr="001F366A">
        <w:rPr>
          <w:i/>
        </w:rPr>
        <w:t>Лист2</w:t>
      </w:r>
      <w:r>
        <w:t xml:space="preserve"> по формуле =СУММ(</w:t>
      </w:r>
      <w:r>
        <w:rPr>
          <w:lang w:val="en-US"/>
        </w:rPr>
        <w:t>jam</w:t>
      </w:r>
      <w:r w:rsidRPr="001F366A">
        <w:t>)</w:t>
      </w:r>
      <w:r>
        <w:t xml:space="preserve"> будут просуммированы значения ячеек E4:E6 листа </w:t>
      </w:r>
      <w:r w:rsidRPr="001F366A">
        <w:rPr>
          <w:i/>
        </w:rPr>
        <w:t>Лист2</w:t>
      </w:r>
      <w:r>
        <w:t xml:space="preserve">, что в сумме даст 3 + 4 + 5 = 12. Однако на листе </w:t>
      </w:r>
      <w:r w:rsidRPr="001F366A">
        <w:rPr>
          <w:i/>
        </w:rPr>
        <w:t>Лист3</w:t>
      </w:r>
      <w:r>
        <w:t xml:space="preserve"> вычисление по формуле =СУММ(</w:t>
      </w:r>
      <w:r>
        <w:rPr>
          <w:lang w:val="en-US"/>
        </w:rPr>
        <w:t>jam</w:t>
      </w:r>
      <w:r w:rsidRPr="001F366A">
        <w:t>)</w:t>
      </w:r>
      <w:r>
        <w:t xml:space="preserve"> приведет к появлению сообщения об ошибке #имя?, поскольку на этом листе отсутствует диапазон с именем </w:t>
      </w:r>
      <w:r w:rsidRPr="001F366A">
        <w:rPr>
          <w:i/>
        </w:rPr>
        <w:t>jam</w:t>
      </w:r>
      <w:r>
        <w:t xml:space="preserve">. Если где-либо на листе </w:t>
      </w:r>
      <w:r w:rsidRPr="001F366A">
        <w:rPr>
          <w:i/>
        </w:rPr>
        <w:t>Лист3</w:t>
      </w:r>
      <w:r>
        <w:t xml:space="preserve"> ввести формулу =СУММ(лист2!jam), Excel распознает имя на уровне листа, которое представляет диапазон ячеек E4:E6 листа </w:t>
      </w:r>
      <w:r w:rsidRPr="001F366A">
        <w:rPr>
          <w:i/>
        </w:rPr>
        <w:t>Лист2</w:t>
      </w:r>
      <w:r>
        <w:t xml:space="preserve">, и в результате получится 3 + 4 + 5 = 12. Таким образом, указав перед именем диапазона соответствующее имя листа с </w:t>
      </w:r>
      <w:r w:rsidR="00242351">
        <w:t xml:space="preserve">восклицательным </w:t>
      </w:r>
      <w:r>
        <w:t>знаком (!), можно обратиться к диапазону на листе, отличном от того листа, где диапазон был определен. </w:t>
      </w:r>
    </w:p>
    <w:p w:rsidR="00AB0815" w:rsidRDefault="001F366A" w:rsidP="000F5060">
      <w:pPr>
        <w:spacing w:after="120" w:line="240" w:lineRule="auto"/>
      </w:pPr>
      <w:r>
        <w:t xml:space="preserve">5. </w:t>
      </w:r>
      <w:r w:rsidR="000F5060">
        <w:t>Как добиться отображения недавно созданных имен диапазонов в ранее созданных формулах?</w:t>
      </w:r>
    </w:p>
    <w:p w:rsidR="00AB0815" w:rsidRDefault="00AB0815" w:rsidP="00AB0815">
      <w:pPr>
        <w:spacing w:after="120" w:line="240" w:lineRule="auto"/>
      </w:pPr>
      <w:r>
        <w:t>Рассмотрим небольшую таблицу, содержащую формулы (рис. 1.14).</w:t>
      </w:r>
    </w:p>
    <w:p w:rsidR="00AB0815" w:rsidRDefault="00AB0815" w:rsidP="00AB081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.14. Новые имена диапазонов в старых формулах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15" w:rsidRDefault="00AB0815" w:rsidP="00AB0815">
      <w:pPr>
        <w:spacing w:after="120" w:line="240" w:lineRule="auto"/>
      </w:pPr>
      <w:r>
        <w:t>Рис. 1.14. Новые имена диапазонов в старых формулах</w:t>
      </w:r>
    </w:p>
    <w:p w:rsidR="000F5060" w:rsidRDefault="000F5060" w:rsidP="000F5060">
      <w:pPr>
        <w:spacing w:after="120" w:line="240" w:lineRule="auto"/>
      </w:pPr>
      <w:r>
        <w:t>Ячейка F3 содержит цену продукта, а ячейка F4 —</w:t>
      </w:r>
      <w:r w:rsidR="00AB0815">
        <w:t xml:space="preserve"> потребность в продукте =10000–</w:t>
      </w:r>
      <w:r>
        <w:t>300*F3. В ячейки F5 и F6 введена себестоимость единицы продукции и постоянные затраты, соответственно. Прибыль вычисляется</w:t>
      </w:r>
      <w:r w:rsidR="00AB0815">
        <w:t xml:space="preserve"> в ячейке F7 по формуле =F4*(F3–F5)–</w:t>
      </w:r>
      <w:r>
        <w:t>F6. Выделит</w:t>
      </w:r>
      <w:r w:rsidR="00AB0815">
        <w:t>е диапазон E3:F7, затем для при</w:t>
      </w:r>
      <w:r>
        <w:t>своения ячейке F3 имени цена, ячейке F4 имени потреб</w:t>
      </w:r>
      <w:r w:rsidR="00AB0815">
        <w:t>ность, ячейке F5 имени себестои</w:t>
      </w:r>
      <w:r>
        <w:t>мость, ячейке F6 имени затраты и ячейке F7 имени прибы</w:t>
      </w:r>
      <w:r w:rsidR="00AB0815">
        <w:t xml:space="preserve">ль используйте вкладку </w:t>
      </w:r>
      <w:r w:rsidR="00AB0815" w:rsidRPr="00AB0815">
        <w:rPr>
          <w:i/>
        </w:rPr>
        <w:t>ФОРМУЛЫ</w:t>
      </w:r>
      <w:r>
        <w:t xml:space="preserve">, инструмент </w:t>
      </w:r>
      <w:r w:rsidRPr="00AB0815">
        <w:rPr>
          <w:i/>
        </w:rPr>
        <w:t>Создать из выделенного</w:t>
      </w:r>
      <w:r>
        <w:t xml:space="preserve"> и флажок </w:t>
      </w:r>
      <w:r w:rsidRPr="00AB0815">
        <w:rPr>
          <w:i/>
        </w:rPr>
        <w:t>в столбце слева</w:t>
      </w:r>
      <w:r w:rsidR="00AB0815">
        <w:t>. Теперь имена созданных диапа</w:t>
      </w:r>
      <w:r>
        <w:t>зонов необходимо отобразить в формулах ячеек F</w:t>
      </w:r>
      <w:r w:rsidR="00AB0815">
        <w:t>4 и F7. Для применения имен сна</w:t>
      </w:r>
      <w:r>
        <w:t xml:space="preserve">чала выделите диапазон, для которого они создаются (в данном случае F3:F7). Затем на вкладке </w:t>
      </w:r>
      <w:r w:rsidRPr="00AB0815">
        <w:rPr>
          <w:i/>
        </w:rPr>
        <w:t>ФОРМУЛЫ</w:t>
      </w:r>
      <w:r>
        <w:t xml:space="preserve"> в группе </w:t>
      </w:r>
      <w:r w:rsidRPr="00AB0815">
        <w:rPr>
          <w:i/>
        </w:rPr>
        <w:t>Определенные имена</w:t>
      </w:r>
      <w:r>
        <w:t xml:space="preserve"> нажмите стрелку раскрывающегося списка </w:t>
      </w:r>
      <w:r w:rsidRPr="00AB0815">
        <w:rPr>
          <w:i/>
        </w:rPr>
        <w:t>Присвоить имя</w:t>
      </w:r>
      <w:r>
        <w:t xml:space="preserve"> и выберите инструмент </w:t>
      </w:r>
      <w:r w:rsidRPr="00AB0815">
        <w:rPr>
          <w:i/>
        </w:rPr>
        <w:t>Применить имена</w:t>
      </w:r>
      <w:r>
        <w:t>. Выделите в окне имена, которые требуется применить, и нажмите кнопку OK. Обратите внимание, что в ячейке F4 теперь находится формула =10000-300*цена, а в ячейке F7 формула =потребность*</w:t>
      </w:r>
      <w:r w:rsidR="00ED58CB">
        <w:t>(цена–себестоимость)–</w:t>
      </w:r>
      <w:r>
        <w:t>затраты, что и требовалось.</w:t>
      </w:r>
      <w:r w:rsidR="00ED58CB">
        <w:rPr>
          <w:rStyle w:val="ab"/>
        </w:rPr>
        <w:footnoteReference w:id="2"/>
      </w:r>
    </w:p>
    <w:p w:rsidR="000F5060" w:rsidRDefault="00ED58CB" w:rsidP="000F5060">
      <w:pPr>
        <w:spacing w:after="120" w:line="240" w:lineRule="auto"/>
      </w:pPr>
      <w:r>
        <w:t>6. М</w:t>
      </w:r>
      <w:r w:rsidR="000F5060">
        <w:t xml:space="preserve">ожно </w:t>
      </w:r>
      <w:r>
        <w:t>ли вывести на лист</w:t>
      </w:r>
      <w:r w:rsidR="000F5060">
        <w:t xml:space="preserve"> </w:t>
      </w:r>
      <w:r w:rsidR="006D1208">
        <w:rPr>
          <w:lang w:val="en-US"/>
        </w:rPr>
        <w:t>Excel</w:t>
      </w:r>
      <w:r w:rsidR="006D1208">
        <w:t xml:space="preserve"> </w:t>
      </w:r>
      <w:r w:rsidR="000F5060">
        <w:t xml:space="preserve">список </w:t>
      </w:r>
      <w:r>
        <w:t xml:space="preserve">всех имен </w:t>
      </w:r>
      <w:r w:rsidR="000F5060">
        <w:t>диапазонов (и п</w:t>
      </w:r>
      <w:r>
        <w:t>редставляемых ими ячеек)?</w:t>
      </w:r>
    </w:p>
    <w:p w:rsidR="000F5060" w:rsidRDefault="00ED58CB" w:rsidP="000F5060">
      <w:pPr>
        <w:spacing w:after="120" w:line="240" w:lineRule="auto"/>
      </w:pPr>
      <w:r>
        <w:t xml:space="preserve">Откройте окно </w:t>
      </w:r>
      <w:r w:rsidRPr="00ED58CB">
        <w:rPr>
          <w:i/>
        </w:rPr>
        <w:t>Вставка имени</w:t>
      </w:r>
      <w:r>
        <w:t xml:space="preserve"> </w:t>
      </w:r>
      <w:r w:rsidR="000F5060">
        <w:t xml:space="preserve">с помощью клавиши &lt;F3&gt; и нажмите кнопку </w:t>
      </w:r>
      <w:r w:rsidR="000F5060" w:rsidRPr="00ED58CB">
        <w:rPr>
          <w:i/>
        </w:rPr>
        <w:t>Все имена</w:t>
      </w:r>
      <w:r w:rsidR="000F5060">
        <w:t xml:space="preserve"> </w:t>
      </w:r>
      <w:r>
        <w:t>(</w:t>
      </w:r>
      <w:r w:rsidR="006D1208">
        <w:t>рис. 1.15)</w:t>
      </w:r>
      <w:r w:rsidR="000F5060">
        <w:t>. На листе, начиная с текущей ячейки, появится список имен диапазонов и соответствующих им ячеек.</w:t>
      </w:r>
    </w:p>
    <w:p w:rsidR="006D1208" w:rsidRDefault="006D1208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95750" cy="2085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.15. Вывод на лист Excel список всех имен диапазонов (и представляемых ими ячеек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08" w:rsidRDefault="006D1208" w:rsidP="000F5060">
      <w:pPr>
        <w:spacing w:after="120" w:line="240" w:lineRule="auto"/>
      </w:pPr>
      <w:r>
        <w:t xml:space="preserve">Рис. 1.15. Вывод на лист </w:t>
      </w:r>
      <w:r>
        <w:rPr>
          <w:lang w:val="en-US"/>
        </w:rPr>
        <w:t>Excel</w:t>
      </w:r>
      <w:r>
        <w:t xml:space="preserve"> список всех имен диапазонов (и представляемых ими ячеек)</w:t>
      </w:r>
    </w:p>
    <w:p w:rsidR="006D1208" w:rsidRDefault="006D1208" w:rsidP="000F5060">
      <w:pPr>
        <w:spacing w:after="120" w:line="240" w:lineRule="auto"/>
      </w:pPr>
      <w:r>
        <w:t>7. Использование формул для определения диапазона</w:t>
      </w:r>
    </w:p>
    <w:p w:rsidR="000F5060" w:rsidRDefault="00EF38F9" w:rsidP="006D1208">
      <w:pPr>
        <w:spacing w:after="120" w:line="240" w:lineRule="auto"/>
      </w:pPr>
      <w:r w:rsidRPr="00EF38F9">
        <w:t>П</w:t>
      </w:r>
      <w:r w:rsidR="006D1208" w:rsidRPr="00EF38F9">
        <w:t>ример</w:t>
      </w:r>
      <w:r w:rsidRPr="00EF38F9">
        <w:t xml:space="preserve"> 1.</w:t>
      </w:r>
      <w:r w:rsidR="006D1208" w:rsidRPr="00EF38F9">
        <w:t xml:space="preserve"> </w:t>
      </w:r>
      <w:r>
        <w:t>П</w:t>
      </w:r>
      <w:r w:rsidR="000F5060">
        <w:t>редполагаемый годовой доход вычисляется как кратный прошлогоднему доходу</w:t>
      </w:r>
      <w:r w:rsidR="006D1208">
        <w:t xml:space="preserve"> (рис. 1.16).</w:t>
      </w:r>
      <w:r w:rsidR="000F5060">
        <w:t xml:space="preserve"> </w:t>
      </w:r>
      <w:r w:rsidR="006D1208">
        <w:t>Воспользуемся формулу =(1+прирост)*предыдущий_год (имя диапазона не может содержать пробел). Т</w:t>
      </w:r>
      <w:r w:rsidR="000F5060">
        <w:t>ре</w:t>
      </w:r>
      <w:r w:rsidR="006D1208">
        <w:t>буется вычислить доходы за 2012–</w:t>
      </w:r>
      <w:r w:rsidR="000F5060">
        <w:t>2018 гг. с приростом 10% в год, начиная с базового уровня 300 млн</w:t>
      </w:r>
      <w:r w:rsidR="006D1208">
        <w:t>.</w:t>
      </w:r>
      <w:r w:rsidR="000F5060">
        <w:t xml:space="preserve"> долларов в 2011 г.</w:t>
      </w:r>
    </w:p>
    <w:p w:rsidR="000F5060" w:rsidRDefault="00E329C8" w:rsidP="000F5060">
      <w:pPr>
        <w:spacing w:after="120" w:line="240" w:lineRule="auto"/>
      </w:pPr>
      <w:r>
        <w:t xml:space="preserve">Сначала в поле </w:t>
      </w:r>
      <w:r w:rsidRPr="00E329C8">
        <w:rPr>
          <w:i/>
        </w:rPr>
        <w:t>Имя</w:t>
      </w:r>
      <w:r>
        <w:t xml:space="preserve"> </w:t>
      </w:r>
      <w:r w:rsidR="000F5060">
        <w:t xml:space="preserve">присвойте ячейке B3 имя </w:t>
      </w:r>
      <w:r w:rsidR="000F5060" w:rsidRPr="00E329C8">
        <w:rPr>
          <w:i/>
        </w:rPr>
        <w:t>прирост</w:t>
      </w:r>
      <w:r w:rsidR="000F5060">
        <w:t xml:space="preserve">. Теперь самое интересное! Переместите курсор в </w:t>
      </w:r>
      <w:r>
        <w:t xml:space="preserve">ячейку B7 и на вкладке </w:t>
      </w:r>
      <w:r w:rsidRPr="00E329C8">
        <w:rPr>
          <w:i/>
        </w:rPr>
        <w:t>ФОРМУЛЫ</w:t>
      </w:r>
      <w:r w:rsidR="000F5060">
        <w:t xml:space="preserve"> в группе </w:t>
      </w:r>
      <w:r w:rsidR="000F5060" w:rsidRPr="00E329C8">
        <w:rPr>
          <w:i/>
        </w:rPr>
        <w:t>Определенные имена</w:t>
      </w:r>
      <w:r w:rsidR="000F5060">
        <w:t xml:space="preserve"> выберите инструмент </w:t>
      </w:r>
      <w:r w:rsidR="000F5060" w:rsidRPr="00E329C8">
        <w:rPr>
          <w:i/>
        </w:rPr>
        <w:t>Присвоить имя</w:t>
      </w:r>
      <w:r w:rsidR="000F5060">
        <w:t xml:space="preserve"> для открытия диалогового окна </w:t>
      </w:r>
      <w:r w:rsidR="000F5060" w:rsidRPr="00E329C8">
        <w:rPr>
          <w:i/>
        </w:rPr>
        <w:t>Создание имени</w:t>
      </w:r>
      <w:r w:rsidR="000F5060">
        <w:t>. Введите данные, как показано на рис. 1.16.</w:t>
      </w:r>
      <w:r w:rsidR="00EF38F9">
        <w:t xml:space="preserve"> Поскольку активной является ячейка B7, Excel всегда будет интерпретировать имя диапазона как указывающее на ячейку, находящуюся над текущей ячейкой. Это не будет работать, если в ссылке на ячейку B6 останется знак доллара, поскольку он не позволит изменить ссылку на строку и указать строку непосредственно над активной ячейкой (подробнее см. </w:t>
      </w:r>
      <w:hyperlink r:id="rId26" w:history="1">
        <w:r w:rsidR="00EF38F9" w:rsidRPr="00EF38F9">
          <w:rPr>
            <w:rStyle w:val="a3"/>
          </w:rPr>
          <w:t xml:space="preserve">Относительные, </w:t>
        </w:r>
        <w:r w:rsidR="00EF38F9" w:rsidRPr="00EF38F9">
          <w:rPr>
            <w:rStyle w:val="a3"/>
          </w:rPr>
          <w:lastRenderedPageBreak/>
          <w:t>абсолютные и смешанные ссылки на ячейки в Excel</w:t>
        </w:r>
      </w:hyperlink>
      <w:r w:rsidR="00EF38F9">
        <w:t>. Если в ячейку B7 ввести формулу =предыдущий*(1+прирост) и скопировать ее в диапазон B8:B13, каждая ячейка будет содержать требуемую формулу, по которой содержимое ячейки непосредственно над активной ячейкой будет умножаться на 1,1.</w:t>
      </w:r>
    </w:p>
    <w:p w:rsidR="000F5060" w:rsidRDefault="00E329C8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22428" cy="2325849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.16. Для любой ячейки это имя указывает на ячейку, находящуюся над активной ячейкой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39" cy="233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60" w:rsidRDefault="000F5060" w:rsidP="000F5060">
      <w:pPr>
        <w:spacing w:after="120" w:line="240" w:lineRule="auto"/>
      </w:pPr>
      <w:r>
        <w:t>Рис. 1.16. Для любой ячейки это имя указывает на ячейку, находящуюся над активной ячейкой</w:t>
      </w:r>
    </w:p>
    <w:p w:rsidR="00EF38F9" w:rsidRDefault="00EF38F9" w:rsidP="00EF38F9">
      <w:pPr>
        <w:spacing w:after="120" w:line="240" w:lineRule="auto"/>
      </w:pPr>
      <w:r>
        <w:t xml:space="preserve">Пример 2. </w:t>
      </w:r>
      <w:r w:rsidR="000F5060">
        <w:t>Для каждого дня недели дана почасовая оплата и количество отработанных часов</w:t>
      </w:r>
      <w:r>
        <w:t xml:space="preserve"> (рис. 1.17)</w:t>
      </w:r>
      <w:r w:rsidR="000F5060">
        <w:t xml:space="preserve">. </w:t>
      </w:r>
      <w:r>
        <w:t>В</w:t>
      </w:r>
      <w:r w:rsidR="000F5060">
        <w:t>ычисли</w:t>
      </w:r>
      <w:r>
        <w:t>м</w:t>
      </w:r>
      <w:r w:rsidR="000F5060">
        <w:t xml:space="preserve"> зарплат</w:t>
      </w:r>
      <w:r>
        <w:t>у</w:t>
      </w:r>
      <w:r w:rsidR="000F5060">
        <w:t xml:space="preserve"> за каждый день п</w:t>
      </w:r>
      <w:r>
        <w:t>о формуле почасовая*часы.</w:t>
      </w:r>
    </w:p>
    <w:p w:rsidR="00EF38F9" w:rsidRDefault="00EF38F9" w:rsidP="00EF38F9">
      <w:pPr>
        <w:spacing w:after="120" w:line="240" w:lineRule="auto"/>
      </w:pPr>
      <w:r>
        <w:t xml:space="preserve">Выберите строку 12 (щелкните </w:t>
      </w:r>
      <w:r w:rsidR="00FD4B96">
        <w:t xml:space="preserve">слева </w:t>
      </w:r>
      <w:r>
        <w:t xml:space="preserve">на 12) и в поле </w:t>
      </w:r>
      <w:r w:rsidRPr="00EF38F9">
        <w:rPr>
          <w:i/>
        </w:rPr>
        <w:t>Имя</w:t>
      </w:r>
      <w:r>
        <w:t xml:space="preserve"> </w:t>
      </w:r>
      <w:r w:rsidR="00FD4B96">
        <w:t xml:space="preserve">(рядом со строкой формул) </w:t>
      </w:r>
      <w:r>
        <w:t xml:space="preserve">введите имя </w:t>
      </w:r>
      <w:r w:rsidRPr="00EF38F9">
        <w:rPr>
          <w:i/>
        </w:rPr>
        <w:t>почасовая</w:t>
      </w:r>
      <w:r>
        <w:t xml:space="preserve">. Выберите </w:t>
      </w:r>
      <w:r w:rsidR="00FD4B96">
        <w:t xml:space="preserve">строку 13 и введите в поле </w:t>
      </w:r>
      <w:r w:rsidR="00FD4B96" w:rsidRPr="00FD4B96">
        <w:rPr>
          <w:i/>
        </w:rPr>
        <w:t>Имя</w:t>
      </w:r>
      <w:r>
        <w:t xml:space="preserve"> </w:t>
      </w:r>
      <w:r w:rsidR="00FD4B96">
        <w:t>–</w:t>
      </w:r>
      <w:r>
        <w:t xml:space="preserve"> </w:t>
      </w:r>
      <w:r w:rsidRPr="00FD4B96">
        <w:rPr>
          <w:i/>
        </w:rPr>
        <w:t>часы</w:t>
      </w:r>
      <w:r>
        <w:t>. Если теперь в ячейку F14 ввести формулу =почасовая*часы и скопировать эту формулу в диапазон G14:L14, то в каждом столбце автоматически появится результат перемножения значений почасовой оплаты и отработанных часов.</w:t>
      </w:r>
    </w:p>
    <w:p w:rsidR="000F5060" w:rsidRDefault="00FD4B96" w:rsidP="000F50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27660" cy="1223702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.17. Расчет зарплаты по дням недели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015" cy="122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60" w:rsidRDefault="000F5060" w:rsidP="000F5060">
      <w:pPr>
        <w:spacing w:after="120" w:line="240" w:lineRule="auto"/>
      </w:pPr>
      <w:r>
        <w:t>Рис. 1.17. Расчет зарплаты по дням недели</w:t>
      </w:r>
    </w:p>
    <w:p w:rsidR="00733608" w:rsidRPr="00D63A43" w:rsidRDefault="00C632B7" w:rsidP="000F5060">
      <w:pPr>
        <w:spacing w:after="120" w:line="240" w:lineRule="auto"/>
      </w:pPr>
      <w:r>
        <w:t>О</w:t>
      </w:r>
      <w:r w:rsidR="00D63A43">
        <w:t>б</w:t>
      </w:r>
      <w:r>
        <w:t xml:space="preserve"> использовании имен </w:t>
      </w:r>
      <w:r w:rsidR="00D63A43">
        <w:t xml:space="preserve">для продвинутых пользователей </w:t>
      </w:r>
      <w:r>
        <w:t xml:space="preserve">см. </w:t>
      </w:r>
      <w:hyperlink r:id="rId29" w:history="1">
        <w:r w:rsidRPr="00C632B7">
          <w:rPr>
            <w:rStyle w:val="a3"/>
          </w:rPr>
          <w:t>Создание пользовательских функций при помощи имен</w:t>
        </w:r>
      </w:hyperlink>
      <w:r>
        <w:t xml:space="preserve">, </w:t>
      </w:r>
      <w:hyperlink r:id="rId30" w:history="1">
        <w:r w:rsidR="00D63A43" w:rsidRPr="00D63A43">
          <w:rPr>
            <w:rStyle w:val="a3"/>
          </w:rPr>
          <w:t>Автоматическое обновление сводной таблицы</w:t>
        </w:r>
      </w:hyperlink>
      <w:r w:rsidR="00D63A43">
        <w:t>.</w:t>
      </w:r>
    </w:p>
    <w:p w:rsidR="000F5060" w:rsidRPr="00FD4B96" w:rsidRDefault="00FD4B96" w:rsidP="00FD4B96">
      <w:pPr>
        <w:spacing w:before="360" w:after="0" w:line="240" w:lineRule="auto"/>
        <w:rPr>
          <w:b/>
        </w:rPr>
      </w:pPr>
      <w:r w:rsidRPr="00FD4B96">
        <w:rPr>
          <w:b/>
        </w:rPr>
        <w:t>Некоторые замечания:</w:t>
      </w:r>
    </w:p>
    <w:p w:rsidR="000F5060" w:rsidRDefault="000F5060" w:rsidP="00FD4B96">
      <w:pPr>
        <w:pStyle w:val="a8"/>
        <w:numPr>
          <w:ilvl w:val="0"/>
          <w:numId w:val="16"/>
        </w:numPr>
        <w:spacing w:after="120" w:line="240" w:lineRule="auto"/>
      </w:pPr>
      <w:r>
        <w:t xml:space="preserve">В Excel невозможно использовать в качестве имен диапазонов буквы </w:t>
      </w:r>
      <w:r w:rsidRPr="00FD4B96">
        <w:rPr>
          <w:i/>
        </w:rPr>
        <w:t>r</w:t>
      </w:r>
      <w:r>
        <w:t xml:space="preserve"> и </w:t>
      </w:r>
      <w:r w:rsidRPr="00FD4B96">
        <w:rPr>
          <w:i/>
        </w:rPr>
        <w:t>c</w:t>
      </w:r>
      <w:r>
        <w:t>.</w:t>
      </w:r>
    </w:p>
    <w:p w:rsidR="000F5060" w:rsidRDefault="000F5060" w:rsidP="00FD4B96">
      <w:pPr>
        <w:pStyle w:val="a8"/>
        <w:numPr>
          <w:ilvl w:val="0"/>
          <w:numId w:val="16"/>
        </w:numPr>
        <w:spacing w:after="120" w:line="240" w:lineRule="auto"/>
      </w:pPr>
      <w:r>
        <w:t>Единственными символами, которые можно использовать в именах диапазонов, являются точка (.) и подчеркивание (_).</w:t>
      </w:r>
    </w:p>
    <w:p w:rsidR="000F5060" w:rsidRDefault="000F5060" w:rsidP="00FD4B96">
      <w:pPr>
        <w:pStyle w:val="a8"/>
        <w:numPr>
          <w:ilvl w:val="0"/>
          <w:numId w:val="16"/>
        </w:numPr>
        <w:spacing w:after="120" w:line="240" w:lineRule="auto"/>
      </w:pPr>
      <w:r>
        <w:t xml:space="preserve">При использовании инструмента </w:t>
      </w:r>
      <w:r w:rsidRPr="00FD4B96">
        <w:rPr>
          <w:i/>
        </w:rPr>
        <w:t>Создать из выделенного</w:t>
      </w:r>
      <w:r>
        <w:t xml:space="preserve"> пробелы в созданном имени автоматически будут заменены символами подчеркивания (_). Например, имя Product 1 будет создано как Product_1.</w:t>
      </w:r>
    </w:p>
    <w:p w:rsidR="000F5060" w:rsidRDefault="000F5060" w:rsidP="00FD4B96">
      <w:pPr>
        <w:pStyle w:val="a8"/>
        <w:numPr>
          <w:ilvl w:val="0"/>
          <w:numId w:val="16"/>
        </w:numPr>
        <w:spacing w:after="120" w:line="240" w:lineRule="auto"/>
      </w:pPr>
      <w:r>
        <w:t>Имена диапазонов не могут начинаться с цифр или выглядеть как ссылка на ячейку. Например, в качестве имен диапазонов невозможно использовать имена 3Q и A4. Кроме того, в Microsoft Excel 2013 имеется более 16 000 столбцов, и такие имена, как cat1, являются недопустимыми, поскольку существует ячейка с именем CAT1. Если попытаться присвоить ячейке имя CAT1, появится сообщение</w:t>
      </w:r>
      <w:r w:rsidR="00FD4B96">
        <w:t xml:space="preserve"> </w:t>
      </w:r>
      <w:r>
        <w:t>о</w:t>
      </w:r>
      <w:r w:rsidR="00FD4B96">
        <w:t xml:space="preserve"> </w:t>
      </w:r>
      <w:r>
        <w:t>том, что введено недопустимое имя. В случае необходимости используйте подчеркивание (_) и назовите ячейку cat1_.</w:t>
      </w:r>
    </w:p>
    <w:p w:rsidR="000F5060" w:rsidRPr="00D63A43" w:rsidRDefault="00D63A43" w:rsidP="00D63A43">
      <w:pPr>
        <w:keepNext/>
        <w:spacing w:before="360" w:after="120" w:line="240" w:lineRule="auto"/>
        <w:rPr>
          <w:b/>
        </w:rPr>
      </w:pPr>
      <w:r w:rsidRPr="00D63A43">
        <w:rPr>
          <w:b/>
        </w:rPr>
        <w:t>Задания для самостоятельной работы</w:t>
      </w:r>
    </w:p>
    <w:p w:rsidR="00D63A43" w:rsidRPr="00D63A43" w:rsidRDefault="00D63A43" w:rsidP="00D63A43">
      <w:pPr>
        <w:spacing w:after="120" w:line="240" w:lineRule="auto"/>
        <w:rPr>
          <w:lang w:val="en-US"/>
        </w:rPr>
      </w:pPr>
      <w:r>
        <w:t>Исходные данные находятся в файле Имена диапазонов. Задания.</w:t>
      </w:r>
      <w:r>
        <w:rPr>
          <w:lang w:val="en-US"/>
        </w:rPr>
        <w:t>xlsx</w:t>
      </w:r>
    </w:p>
    <w:p w:rsidR="000F5060" w:rsidRDefault="00422707" w:rsidP="00D63A43">
      <w:pPr>
        <w:pStyle w:val="a8"/>
        <w:numPr>
          <w:ilvl w:val="0"/>
          <w:numId w:val="18"/>
        </w:numPr>
        <w:spacing w:after="120" w:line="240" w:lineRule="auto"/>
        <w:ind w:left="709" w:hanging="349"/>
      </w:pPr>
      <w:r>
        <w:lastRenderedPageBreak/>
        <w:t xml:space="preserve">На листе </w:t>
      </w:r>
      <w:r w:rsidRPr="00422707">
        <w:rPr>
          <w:i/>
        </w:rPr>
        <w:t>Задание 1</w:t>
      </w:r>
      <w:r w:rsidR="000F5060">
        <w:t xml:space="preserve"> содержатся данные о ежемесячной доходности акций General Motors и Microsoft. Присвойте имена диапазонам, содержащим ежемесячную доходность для каждой акции, и вычислите среднемесячную доходность каждой акции.</w:t>
      </w:r>
    </w:p>
    <w:p w:rsidR="000F5060" w:rsidRDefault="00422707" w:rsidP="00D63A43">
      <w:pPr>
        <w:pStyle w:val="a8"/>
        <w:numPr>
          <w:ilvl w:val="0"/>
          <w:numId w:val="18"/>
        </w:numPr>
        <w:spacing w:after="120" w:line="240" w:lineRule="auto"/>
        <w:ind w:left="709" w:hanging="349"/>
      </w:pPr>
      <w:r>
        <w:t xml:space="preserve">На листе </w:t>
      </w:r>
      <w:r>
        <w:rPr>
          <w:i/>
        </w:rPr>
        <w:t>Задание 2</w:t>
      </w:r>
      <w:r>
        <w:t xml:space="preserve"> </w:t>
      </w:r>
      <w:r w:rsidR="000F5060">
        <w:t xml:space="preserve">присвойте имя </w:t>
      </w:r>
      <w:r w:rsidRPr="00422707">
        <w:rPr>
          <w:i/>
        </w:rPr>
        <w:t>Красный</w:t>
      </w:r>
      <w:r w:rsidR="000F5060">
        <w:t xml:space="preserve"> диапазону, содержащему ячейки A1:B3 и A6:B8.</w:t>
      </w:r>
    </w:p>
    <w:p w:rsidR="000F5060" w:rsidRDefault="00422707" w:rsidP="00D63A43">
      <w:pPr>
        <w:pStyle w:val="a8"/>
        <w:numPr>
          <w:ilvl w:val="0"/>
          <w:numId w:val="18"/>
        </w:numPr>
        <w:spacing w:after="120" w:line="240" w:lineRule="auto"/>
        <w:ind w:left="709" w:hanging="349"/>
      </w:pPr>
      <w:r>
        <w:t xml:space="preserve">На листе </w:t>
      </w:r>
      <w:r>
        <w:rPr>
          <w:i/>
        </w:rPr>
        <w:t>Задание 3</w:t>
      </w:r>
      <w:r>
        <w:t xml:space="preserve"> в ячейки G</w:t>
      </w:r>
      <w:r w:rsidR="000F5060">
        <w:t xml:space="preserve">5 и </w:t>
      </w:r>
      <w:r>
        <w:rPr>
          <w:lang w:val="en-US"/>
        </w:rPr>
        <w:t>G</w:t>
      </w:r>
      <w:r w:rsidR="000F5060">
        <w:t>6 вве</w:t>
      </w:r>
      <w:r>
        <w:t>дите широту и долготу любого го</w:t>
      </w:r>
      <w:r w:rsidR="000F5060">
        <w:t xml:space="preserve">рода, а в ячейки </w:t>
      </w:r>
      <w:r>
        <w:rPr>
          <w:lang w:val="en-US"/>
        </w:rPr>
        <w:t>G</w:t>
      </w:r>
      <w:r w:rsidR="000F5060">
        <w:t xml:space="preserve">7 и </w:t>
      </w:r>
      <w:r>
        <w:rPr>
          <w:lang w:val="en-US"/>
        </w:rPr>
        <w:t>G</w:t>
      </w:r>
      <w:r w:rsidR="000F5060">
        <w:t>8 широту и долготу друго</w:t>
      </w:r>
      <w:r>
        <w:t>го города. В ячейке G10 вычисля</w:t>
      </w:r>
      <w:r w:rsidR="000F5060">
        <w:t>ется расстояние между двумя городами. Определите имена диапазонов для широты и долготы каждого города и убедитесь, что эти имена отображаются в формуле для расчета расстояния.</w:t>
      </w:r>
    </w:p>
    <w:p w:rsidR="000F5060" w:rsidRDefault="00422707" w:rsidP="00D63A43">
      <w:pPr>
        <w:pStyle w:val="a8"/>
        <w:numPr>
          <w:ilvl w:val="0"/>
          <w:numId w:val="18"/>
        </w:numPr>
        <w:spacing w:after="120" w:line="240" w:lineRule="auto"/>
        <w:ind w:left="709" w:hanging="349"/>
      </w:pPr>
      <w:r>
        <w:t xml:space="preserve">На листе </w:t>
      </w:r>
      <w:r>
        <w:rPr>
          <w:i/>
        </w:rPr>
        <w:t>Задание 4</w:t>
      </w:r>
      <w:r>
        <w:t xml:space="preserve"> содержится количество акций </w:t>
      </w:r>
      <w:r w:rsidR="000F5060">
        <w:t>для каждого вида акций и ц</w:t>
      </w:r>
      <w:r>
        <w:t>ена одной акции</w:t>
      </w:r>
      <w:r w:rsidR="000F5060">
        <w:t>. Вычислите стоимость акций для каждого вида по формуле =</w:t>
      </w:r>
      <w:r>
        <w:t>количество</w:t>
      </w:r>
      <w:r w:rsidR="000F5060">
        <w:t>*</w:t>
      </w:r>
      <w:r>
        <w:t>цена</w:t>
      </w:r>
      <w:r w:rsidR="000F5060">
        <w:t>.</w:t>
      </w:r>
    </w:p>
    <w:p w:rsidR="000F5060" w:rsidRPr="00ED5730" w:rsidRDefault="00422707" w:rsidP="00D63A43">
      <w:pPr>
        <w:pStyle w:val="a8"/>
        <w:numPr>
          <w:ilvl w:val="0"/>
          <w:numId w:val="18"/>
        </w:numPr>
        <w:spacing w:after="120" w:line="240" w:lineRule="auto"/>
        <w:ind w:left="709" w:hanging="349"/>
      </w:pPr>
      <w:r>
        <w:t xml:space="preserve">На листе </w:t>
      </w:r>
      <w:r>
        <w:rPr>
          <w:i/>
        </w:rPr>
        <w:t xml:space="preserve">Задание 5 </w:t>
      </w:r>
      <w:r w:rsidRPr="00422707">
        <w:t>с</w:t>
      </w:r>
      <w:r w:rsidR="000F5060">
        <w:t xml:space="preserve">оздайте имя диапазона для расчета среднего значения продаж за последние пять лет. </w:t>
      </w:r>
      <w:r w:rsidR="00242351">
        <w:t>Измените формулы в ячейках Е14:Е20.</w:t>
      </w:r>
    </w:p>
    <w:p w:rsidR="00ED5730" w:rsidRPr="00ED5730" w:rsidRDefault="00ED5730" w:rsidP="00547D8B">
      <w:pPr>
        <w:spacing w:after="120" w:line="240" w:lineRule="auto"/>
      </w:pPr>
    </w:p>
    <w:sectPr w:rsidR="00ED5730" w:rsidRPr="00ED5730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12" w:rsidRDefault="00467F12" w:rsidP="00C348E1">
      <w:pPr>
        <w:spacing w:after="0" w:line="240" w:lineRule="auto"/>
      </w:pPr>
      <w:r>
        <w:separator/>
      </w:r>
    </w:p>
  </w:endnote>
  <w:endnote w:type="continuationSeparator" w:id="0">
    <w:p w:rsidR="00467F12" w:rsidRDefault="00467F12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12" w:rsidRDefault="00467F12" w:rsidP="00C348E1">
      <w:pPr>
        <w:spacing w:after="0" w:line="240" w:lineRule="auto"/>
      </w:pPr>
      <w:r>
        <w:separator/>
      </w:r>
    </w:p>
  </w:footnote>
  <w:footnote w:type="continuationSeparator" w:id="0">
    <w:p w:rsidR="00467F12" w:rsidRDefault="00467F12" w:rsidP="00C348E1">
      <w:pPr>
        <w:spacing w:after="0" w:line="240" w:lineRule="auto"/>
      </w:pPr>
      <w:r>
        <w:continuationSeparator/>
      </w:r>
    </w:p>
  </w:footnote>
  <w:footnote w:id="1">
    <w:p w:rsidR="00422707" w:rsidRPr="00840EA1" w:rsidRDefault="00422707" w:rsidP="000F5060">
      <w:pPr>
        <w:pStyle w:val="a9"/>
      </w:pPr>
      <w:r>
        <w:rPr>
          <w:rStyle w:val="ab"/>
        </w:rPr>
        <w:footnoteRef/>
      </w:r>
      <w:r>
        <w:t xml:space="preserve"> При написании заметки использованы материалы книги </w:t>
      </w:r>
      <w:hyperlink r:id="rId1" w:history="1">
        <w:r w:rsidRPr="000F5060">
          <w:rPr>
            <w:rStyle w:val="a3"/>
          </w:rPr>
          <w:t>Уэйн Л. Винстон. Microsoft Excel 2013. Анализ данных и бизнес-моделирование</w:t>
        </w:r>
      </w:hyperlink>
      <w:r>
        <w:t>, глава 1.</w:t>
      </w:r>
    </w:p>
  </w:footnote>
  <w:footnote w:id="2">
    <w:p w:rsidR="00422707" w:rsidRPr="00ED58CB" w:rsidRDefault="00422707">
      <w:pPr>
        <w:pStyle w:val="a9"/>
      </w:pPr>
      <w:r>
        <w:rPr>
          <w:rStyle w:val="ab"/>
        </w:rPr>
        <w:footnoteRef/>
      </w:r>
      <w:r>
        <w:t xml:space="preserve"> У меня не получилось воспользоваться указанным методом, поэтому пришлось перенабрать формулы после присвоения имен.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23D"/>
    <w:multiLevelType w:val="hybridMultilevel"/>
    <w:tmpl w:val="7108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1623"/>
    <w:multiLevelType w:val="hybridMultilevel"/>
    <w:tmpl w:val="CC20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A2C53"/>
    <w:multiLevelType w:val="hybridMultilevel"/>
    <w:tmpl w:val="680E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369A"/>
    <w:multiLevelType w:val="hybridMultilevel"/>
    <w:tmpl w:val="E6D4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144F0"/>
    <w:multiLevelType w:val="hybridMultilevel"/>
    <w:tmpl w:val="B712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F3A88"/>
    <w:multiLevelType w:val="hybridMultilevel"/>
    <w:tmpl w:val="EA10EC24"/>
    <w:lvl w:ilvl="0" w:tplc="C090F2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7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78AA"/>
    <w:rsid w:val="000124E7"/>
    <w:rsid w:val="000164D4"/>
    <w:rsid w:val="00021E72"/>
    <w:rsid w:val="00050630"/>
    <w:rsid w:val="00075D69"/>
    <w:rsid w:val="00084764"/>
    <w:rsid w:val="000A1AE5"/>
    <w:rsid w:val="000B5B2E"/>
    <w:rsid w:val="000B6A79"/>
    <w:rsid w:val="000E3326"/>
    <w:rsid w:val="000F5060"/>
    <w:rsid w:val="001126DA"/>
    <w:rsid w:val="00127A28"/>
    <w:rsid w:val="001312B8"/>
    <w:rsid w:val="00144BC7"/>
    <w:rsid w:val="00146A3E"/>
    <w:rsid w:val="00164FA0"/>
    <w:rsid w:val="001A1542"/>
    <w:rsid w:val="001A23A4"/>
    <w:rsid w:val="001A624A"/>
    <w:rsid w:val="001C2C08"/>
    <w:rsid w:val="001D6316"/>
    <w:rsid w:val="001E0BF5"/>
    <w:rsid w:val="001F21A1"/>
    <w:rsid w:val="001F366A"/>
    <w:rsid w:val="0020706C"/>
    <w:rsid w:val="00210286"/>
    <w:rsid w:val="00212508"/>
    <w:rsid w:val="00223588"/>
    <w:rsid w:val="002265F0"/>
    <w:rsid w:val="00235A8B"/>
    <w:rsid w:val="00242351"/>
    <w:rsid w:val="00243FFF"/>
    <w:rsid w:val="002476F8"/>
    <w:rsid w:val="002511B1"/>
    <w:rsid w:val="00253D66"/>
    <w:rsid w:val="0026792A"/>
    <w:rsid w:val="00282F4A"/>
    <w:rsid w:val="002A69AE"/>
    <w:rsid w:val="002B06C5"/>
    <w:rsid w:val="002B117C"/>
    <w:rsid w:val="002B178B"/>
    <w:rsid w:val="002B41BC"/>
    <w:rsid w:val="002C08B5"/>
    <w:rsid w:val="002C08D4"/>
    <w:rsid w:val="002C2621"/>
    <w:rsid w:val="002C47B6"/>
    <w:rsid w:val="002D2951"/>
    <w:rsid w:val="002D2FCE"/>
    <w:rsid w:val="002F11D0"/>
    <w:rsid w:val="00301640"/>
    <w:rsid w:val="00340740"/>
    <w:rsid w:val="0034227B"/>
    <w:rsid w:val="00342AA5"/>
    <w:rsid w:val="00372BCE"/>
    <w:rsid w:val="003743FF"/>
    <w:rsid w:val="00376D3D"/>
    <w:rsid w:val="00387DE5"/>
    <w:rsid w:val="00387E08"/>
    <w:rsid w:val="003973E1"/>
    <w:rsid w:val="003A1753"/>
    <w:rsid w:val="003B0E6E"/>
    <w:rsid w:val="003B359D"/>
    <w:rsid w:val="003C005C"/>
    <w:rsid w:val="003C0457"/>
    <w:rsid w:val="003C2CD2"/>
    <w:rsid w:val="003C2DA6"/>
    <w:rsid w:val="003D3B03"/>
    <w:rsid w:val="003E145E"/>
    <w:rsid w:val="003F7554"/>
    <w:rsid w:val="004152FF"/>
    <w:rsid w:val="00422707"/>
    <w:rsid w:val="004402B8"/>
    <w:rsid w:val="00447EB7"/>
    <w:rsid w:val="00453E9E"/>
    <w:rsid w:val="00467F12"/>
    <w:rsid w:val="004A2D7B"/>
    <w:rsid w:val="004A47E0"/>
    <w:rsid w:val="004A7576"/>
    <w:rsid w:val="004B4B0D"/>
    <w:rsid w:val="004D41CC"/>
    <w:rsid w:val="004D7540"/>
    <w:rsid w:val="004F1D66"/>
    <w:rsid w:val="00522507"/>
    <w:rsid w:val="0054349E"/>
    <w:rsid w:val="00545C2B"/>
    <w:rsid w:val="005464E9"/>
    <w:rsid w:val="00547D8B"/>
    <w:rsid w:val="005500E7"/>
    <w:rsid w:val="00553C73"/>
    <w:rsid w:val="00567C04"/>
    <w:rsid w:val="005728B5"/>
    <w:rsid w:val="00581560"/>
    <w:rsid w:val="00581668"/>
    <w:rsid w:val="00596380"/>
    <w:rsid w:val="005A1C65"/>
    <w:rsid w:val="005A488B"/>
    <w:rsid w:val="005B0DA2"/>
    <w:rsid w:val="005B127A"/>
    <w:rsid w:val="005D2A51"/>
    <w:rsid w:val="005E4B74"/>
    <w:rsid w:val="005E518D"/>
    <w:rsid w:val="00601E26"/>
    <w:rsid w:val="00602AB0"/>
    <w:rsid w:val="00632CAB"/>
    <w:rsid w:val="00645354"/>
    <w:rsid w:val="00656C45"/>
    <w:rsid w:val="00670BBB"/>
    <w:rsid w:val="006868F5"/>
    <w:rsid w:val="00690F59"/>
    <w:rsid w:val="006970D9"/>
    <w:rsid w:val="006A0466"/>
    <w:rsid w:val="006A10E3"/>
    <w:rsid w:val="006A5A69"/>
    <w:rsid w:val="006B5679"/>
    <w:rsid w:val="006D06B1"/>
    <w:rsid w:val="006D1208"/>
    <w:rsid w:val="006E28FA"/>
    <w:rsid w:val="0071163B"/>
    <w:rsid w:val="00733608"/>
    <w:rsid w:val="00733DE7"/>
    <w:rsid w:val="00775CF2"/>
    <w:rsid w:val="00796F97"/>
    <w:rsid w:val="007A69F8"/>
    <w:rsid w:val="007A7E40"/>
    <w:rsid w:val="007D5846"/>
    <w:rsid w:val="007F0BB7"/>
    <w:rsid w:val="007F5737"/>
    <w:rsid w:val="00827697"/>
    <w:rsid w:val="0083161E"/>
    <w:rsid w:val="00833A22"/>
    <w:rsid w:val="00840EA1"/>
    <w:rsid w:val="00852238"/>
    <w:rsid w:val="00856B0F"/>
    <w:rsid w:val="0085766B"/>
    <w:rsid w:val="008768AD"/>
    <w:rsid w:val="00885EEC"/>
    <w:rsid w:val="008A468D"/>
    <w:rsid w:val="008B121B"/>
    <w:rsid w:val="008C0797"/>
    <w:rsid w:val="008C1C6C"/>
    <w:rsid w:val="008C27C3"/>
    <w:rsid w:val="008C5704"/>
    <w:rsid w:val="008F275D"/>
    <w:rsid w:val="0090734D"/>
    <w:rsid w:val="009078C3"/>
    <w:rsid w:val="0091297E"/>
    <w:rsid w:val="0091513F"/>
    <w:rsid w:val="00915791"/>
    <w:rsid w:val="00922E6E"/>
    <w:rsid w:val="009231B8"/>
    <w:rsid w:val="00925ED1"/>
    <w:rsid w:val="009311A0"/>
    <w:rsid w:val="009518E1"/>
    <w:rsid w:val="00957D47"/>
    <w:rsid w:val="0096260C"/>
    <w:rsid w:val="009766D1"/>
    <w:rsid w:val="00986172"/>
    <w:rsid w:val="00990C74"/>
    <w:rsid w:val="009A050F"/>
    <w:rsid w:val="009C3E56"/>
    <w:rsid w:val="009E0289"/>
    <w:rsid w:val="009F21B2"/>
    <w:rsid w:val="009F6E71"/>
    <w:rsid w:val="00A00AA3"/>
    <w:rsid w:val="00A17C4A"/>
    <w:rsid w:val="00A36257"/>
    <w:rsid w:val="00A47CCB"/>
    <w:rsid w:val="00A679D7"/>
    <w:rsid w:val="00A77C23"/>
    <w:rsid w:val="00A828D1"/>
    <w:rsid w:val="00AA2BAE"/>
    <w:rsid w:val="00AA3671"/>
    <w:rsid w:val="00AB0815"/>
    <w:rsid w:val="00AC0280"/>
    <w:rsid w:val="00AC17F9"/>
    <w:rsid w:val="00AC1D1F"/>
    <w:rsid w:val="00AD0F37"/>
    <w:rsid w:val="00AD1986"/>
    <w:rsid w:val="00AD2D3E"/>
    <w:rsid w:val="00AD35D9"/>
    <w:rsid w:val="00AE150A"/>
    <w:rsid w:val="00AF2517"/>
    <w:rsid w:val="00AF52C6"/>
    <w:rsid w:val="00AF60D2"/>
    <w:rsid w:val="00B04944"/>
    <w:rsid w:val="00B07AD3"/>
    <w:rsid w:val="00B246DA"/>
    <w:rsid w:val="00B36F7F"/>
    <w:rsid w:val="00B527B1"/>
    <w:rsid w:val="00B64620"/>
    <w:rsid w:val="00B80E7A"/>
    <w:rsid w:val="00B832F4"/>
    <w:rsid w:val="00B83303"/>
    <w:rsid w:val="00B95D2B"/>
    <w:rsid w:val="00BA032A"/>
    <w:rsid w:val="00BA35FB"/>
    <w:rsid w:val="00BB38F0"/>
    <w:rsid w:val="00BB48FE"/>
    <w:rsid w:val="00BC11CB"/>
    <w:rsid w:val="00BC391F"/>
    <w:rsid w:val="00BD076F"/>
    <w:rsid w:val="00C05837"/>
    <w:rsid w:val="00C05CF6"/>
    <w:rsid w:val="00C16D99"/>
    <w:rsid w:val="00C3389A"/>
    <w:rsid w:val="00C348E1"/>
    <w:rsid w:val="00C35071"/>
    <w:rsid w:val="00C5489A"/>
    <w:rsid w:val="00C632B7"/>
    <w:rsid w:val="00C73E9D"/>
    <w:rsid w:val="00C81F7C"/>
    <w:rsid w:val="00C940D6"/>
    <w:rsid w:val="00CA303D"/>
    <w:rsid w:val="00CA5109"/>
    <w:rsid w:val="00CA7BBA"/>
    <w:rsid w:val="00CB4FB6"/>
    <w:rsid w:val="00CD7B37"/>
    <w:rsid w:val="00CE756A"/>
    <w:rsid w:val="00D00426"/>
    <w:rsid w:val="00D00BBF"/>
    <w:rsid w:val="00D01416"/>
    <w:rsid w:val="00D1330E"/>
    <w:rsid w:val="00D402D1"/>
    <w:rsid w:val="00D42B29"/>
    <w:rsid w:val="00D454B1"/>
    <w:rsid w:val="00D63A43"/>
    <w:rsid w:val="00D63B44"/>
    <w:rsid w:val="00D73BC2"/>
    <w:rsid w:val="00D95BDD"/>
    <w:rsid w:val="00DE1197"/>
    <w:rsid w:val="00DE5F49"/>
    <w:rsid w:val="00DF781F"/>
    <w:rsid w:val="00E019DD"/>
    <w:rsid w:val="00E10261"/>
    <w:rsid w:val="00E12133"/>
    <w:rsid w:val="00E179B1"/>
    <w:rsid w:val="00E26A3D"/>
    <w:rsid w:val="00E31913"/>
    <w:rsid w:val="00E329C8"/>
    <w:rsid w:val="00E45FCB"/>
    <w:rsid w:val="00E57AAC"/>
    <w:rsid w:val="00E627D4"/>
    <w:rsid w:val="00E64F4D"/>
    <w:rsid w:val="00E71591"/>
    <w:rsid w:val="00E7718E"/>
    <w:rsid w:val="00E7773E"/>
    <w:rsid w:val="00EA2A85"/>
    <w:rsid w:val="00EB5763"/>
    <w:rsid w:val="00EC62DE"/>
    <w:rsid w:val="00ED06BD"/>
    <w:rsid w:val="00ED2CC9"/>
    <w:rsid w:val="00ED5730"/>
    <w:rsid w:val="00ED58CB"/>
    <w:rsid w:val="00ED5AA5"/>
    <w:rsid w:val="00ED66C2"/>
    <w:rsid w:val="00EE6307"/>
    <w:rsid w:val="00EE640D"/>
    <w:rsid w:val="00EF0A34"/>
    <w:rsid w:val="00EF38F9"/>
    <w:rsid w:val="00EF5B8A"/>
    <w:rsid w:val="00F102DC"/>
    <w:rsid w:val="00F218C5"/>
    <w:rsid w:val="00F34E85"/>
    <w:rsid w:val="00F3512A"/>
    <w:rsid w:val="00F36574"/>
    <w:rsid w:val="00F55E5A"/>
    <w:rsid w:val="00F5779F"/>
    <w:rsid w:val="00F929E8"/>
    <w:rsid w:val="00F9423D"/>
    <w:rsid w:val="00F959F2"/>
    <w:rsid w:val="00FB5B41"/>
    <w:rsid w:val="00FB6B7A"/>
    <w:rsid w:val="00FC1BA2"/>
    <w:rsid w:val="00FC5526"/>
    <w:rsid w:val="00FC6BBC"/>
    <w:rsid w:val="00FD4B9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F87C-B11D-4576-BD1B-B3DA5CC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://baguzin.ru/wp/?p=2251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yperlink" Target="http://baguzin.ru/wp/?p=117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6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5.jpg"/><Relationship Id="rId28" Type="http://schemas.openxmlformats.org/officeDocument/2006/relationships/image" Target="media/image19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://baguzin.ru/wp/?p=2904" TargetMode="External"/><Relationship Id="rId27" Type="http://schemas.openxmlformats.org/officeDocument/2006/relationships/image" Target="media/image18.jpg"/><Relationship Id="rId30" Type="http://schemas.openxmlformats.org/officeDocument/2006/relationships/hyperlink" Target="http://baguzin.ru/wp/?p=5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13A2-B43C-4EE7-AFAF-52FC9287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7</cp:revision>
  <cp:lastPrinted>2013-11-10T14:30:00Z</cp:lastPrinted>
  <dcterms:created xsi:type="dcterms:W3CDTF">2015-08-20T18:50:00Z</dcterms:created>
  <dcterms:modified xsi:type="dcterms:W3CDTF">2016-10-01T18:17:00Z</dcterms:modified>
</cp:coreProperties>
</file>