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083EE7" w:rsidP="004005A5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 xml:space="preserve">Определение </w:t>
      </w:r>
      <w:r w:rsidRPr="00083EE7">
        <w:rPr>
          <w:b/>
          <w:sz w:val="28"/>
        </w:rPr>
        <w:t xml:space="preserve">промежуточного значения </w:t>
      </w:r>
      <w:r>
        <w:rPr>
          <w:b/>
          <w:sz w:val="28"/>
        </w:rPr>
        <w:t>методом линейн</w:t>
      </w:r>
      <w:r w:rsidR="006673AF">
        <w:rPr>
          <w:b/>
          <w:sz w:val="28"/>
        </w:rPr>
        <w:t>ой</w:t>
      </w:r>
      <w:r>
        <w:rPr>
          <w:b/>
          <w:sz w:val="28"/>
        </w:rPr>
        <w:t xml:space="preserve"> интерполяции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4C7EA8" w:rsidRDefault="004C7EA8" w:rsidP="004C7EA8">
      <w:pPr>
        <w:spacing w:after="120" w:line="240" w:lineRule="auto"/>
      </w:pPr>
      <w:r w:rsidRPr="004C7EA8">
        <w:t xml:space="preserve">Задача: </w:t>
      </w:r>
      <w:r>
        <w:t>некоторые</w:t>
      </w:r>
      <w:r w:rsidRPr="004C7EA8">
        <w:t xml:space="preserve"> инженерные проблемы проектирования требуют использова</w:t>
      </w:r>
      <w:r>
        <w:t>ния</w:t>
      </w:r>
      <w:r w:rsidRPr="004C7EA8">
        <w:t xml:space="preserve"> таблиц для вычисления значений параметров. </w:t>
      </w:r>
      <w:r>
        <w:t>Поскольку</w:t>
      </w:r>
      <w:r w:rsidRPr="004C7EA8">
        <w:t xml:space="preserve"> таблицы </w:t>
      </w:r>
      <w:r>
        <w:t xml:space="preserve">являются дискретными, </w:t>
      </w:r>
      <w:r w:rsidRPr="004C7EA8">
        <w:t>дизайнер использ</w:t>
      </w:r>
      <w:r>
        <w:t xml:space="preserve">ует </w:t>
      </w:r>
      <w:r w:rsidRPr="004C7EA8">
        <w:t>линейн</w:t>
      </w:r>
      <w:r>
        <w:t>ую</w:t>
      </w:r>
      <w:r w:rsidRPr="004C7EA8">
        <w:t xml:space="preserve"> интерполяци</w:t>
      </w:r>
      <w:r>
        <w:t>ю</w:t>
      </w:r>
      <w:r w:rsidRPr="004C7EA8">
        <w:t xml:space="preserve"> для получения </w:t>
      </w:r>
      <w:r>
        <w:t xml:space="preserve">промежуточного </w:t>
      </w:r>
      <w:r w:rsidRPr="004C7EA8">
        <w:t>значения параметра.</w:t>
      </w:r>
      <w:r w:rsidR="00D43580">
        <w:t xml:space="preserve"> Т</w:t>
      </w:r>
      <w:r>
        <w:t xml:space="preserve">аблица </w:t>
      </w:r>
      <w:r w:rsidR="00D43580">
        <w:t xml:space="preserve">(рис. 1) </w:t>
      </w:r>
      <w:r w:rsidRPr="004C7EA8">
        <w:t>включа</w:t>
      </w:r>
      <w:r w:rsidR="00D43580">
        <w:t>е</w:t>
      </w:r>
      <w:r>
        <w:t>т</w:t>
      </w:r>
      <w:r w:rsidRPr="004C7EA8">
        <w:t xml:space="preserve"> высот</w:t>
      </w:r>
      <w:r>
        <w:t>у</w:t>
      </w:r>
      <w:r w:rsidRPr="004C7EA8">
        <w:t xml:space="preserve"> над землей (управляющ</w:t>
      </w:r>
      <w:bookmarkStart w:id="0" w:name="_GoBack"/>
      <w:bookmarkEnd w:id="0"/>
      <w:r w:rsidRPr="004C7EA8">
        <w:t>ий параметр) и скорост</w:t>
      </w:r>
      <w:r>
        <w:t>ь</w:t>
      </w:r>
      <w:r w:rsidRPr="004C7EA8">
        <w:t xml:space="preserve"> ветра (</w:t>
      </w:r>
      <w:r>
        <w:t xml:space="preserve">рассчитываемый </w:t>
      </w:r>
      <w:r w:rsidRPr="004C7EA8">
        <w:t xml:space="preserve">параметр). </w:t>
      </w:r>
      <w:r w:rsidR="00D43580">
        <w:t>Например, е</w:t>
      </w:r>
      <w:r w:rsidRPr="004C7EA8">
        <w:t>сли надо найти скорость</w:t>
      </w:r>
      <w:r w:rsidR="008610CF">
        <w:t xml:space="preserve"> ветра</w:t>
      </w:r>
      <w:r w:rsidRPr="004C7EA8">
        <w:t xml:space="preserve">, соответствующую высоте 47 метров, </w:t>
      </w:r>
      <w:r>
        <w:t>то следует применить</w:t>
      </w:r>
      <w:r w:rsidRPr="004C7EA8">
        <w:t xml:space="preserve"> формулу</w:t>
      </w:r>
      <w:r>
        <w:t>:</w:t>
      </w:r>
      <w:r w:rsidR="00D43580">
        <w:t xml:space="preserve"> 130 + (180 –</w:t>
      </w:r>
      <w:r w:rsidRPr="004C7EA8">
        <w:t xml:space="preserve"> 130) * 7 / </w:t>
      </w:r>
      <w:r w:rsidR="00D43580">
        <w:t>(50 – 40)</w:t>
      </w:r>
      <w:r w:rsidRPr="004C7EA8">
        <w:t xml:space="preserve"> = 165 м/сек.</w:t>
      </w:r>
    </w:p>
    <w:p w:rsidR="004C7EA8" w:rsidRDefault="004C7EA8" w:rsidP="004C7E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258214" cy="1165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Высота над землей (управляющий параметр) и скорость ветра (рассчитываемый параметр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372" cy="117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EA8" w:rsidRDefault="004C7EA8" w:rsidP="004C7EA8">
      <w:pPr>
        <w:spacing w:after="120" w:line="240" w:lineRule="auto"/>
      </w:pPr>
      <w:r>
        <w:t>Рис. 1. В</w:t>
      </w:r>
      <w:r w:rsidRPr="004C7EA8">
        <w:t>ысот</w:t>
      </w:r>
      <w:r>
        <w:t>а</w:t>
      </w:r>
      <w:r w:rsidRPr="004C7EA8">
        <w:t xml:space="preserve"> над землей (управляющий параметр) и скорост</w:t>
      </w:r>
      <w:r>
        <w:t>ь</w:t>
      </w:r>
      <w:r w:rsidRPr="004C7EA8">
        <w:t xml:space="preserve"> ветра (</w:t>
      </w:r>
      <w:r>
        <w:t xml:space="preserve">рассчитываемый </w:t>
      </w:r>
      <w:r w:rsidRPr="004C7EA8">
        <w:t>параметр</w:t>
      </w:r>
      <w:r>
        <w:t>)</w:t>
      </w:r>
    </w:p>
    <w:p w:rsidR="00D43580" w:rsidRDefault="00D43580" w:rsidP="004C7EA8">
      <w:pPr>
        <w:spacing w:after="120" w:line="240" w:lineRule="auto"/>
      </w:pPr>
      <w:r w:rsidRPr="004C7EA8">
        <w:t>Как бы</w:t>
      </w:r>
      <w:r>
        <w:t>ть,</w:t>
      </w:r>
      <w:r w:rsidRPr="004C7EA8">
        <w:t xml:space="preserve"> </w:t>
      </w:r>
      <w:r>
        <w:t>если</w:t>
      </w:r>
      <w:r w:rsidRPr="004C7EA8">
        <w:t xml:space="preserve"> существует два управляющих параметр</w:t>
      </w:r>
      <w:r>
        <w:t>а</w:t>
      </w:r>
      <w:r w:rsidRPr="004C7EA8">
        <w:t xml:space="preserve">? </w:t>
      </w:r>
      <w:r>
        <w:t>М</w:t>
      </w:r>
      <w:r w:rsidRPr="004C7EA8">
        <w:t xml:space="preserve">ожно </w:t>
      </w:r>
      <w:r>
        <w:t>ли выполнить вычисления</w:t>
      </w:r>
      <w:r w:rsidRPr="004C7EA8">
        <w:t xml:space="preserve"> с помощью одной формулы? В таблице </w:t>
      </w:r>
      <w:r w:rsidR="008610CF">
        <w:t>(</w:t>
      </w:r>
      <w:r w:rsidRPr="004C7EA8">
        <w:t xml:space="preserve">рис. </w:t>
      </w:r>
      <w:r w:rsidR="008610CF">
        <w:t>2)</w:t>
      </w:r>
      <w:r w:rsidRPr="004C7EA8">
        <w:t xml:space="preserve"> показаны значения давления </w:t>
      </w:r>
      <w:r w:rsidR="008610CF">
        <w:t xml:space="preserve">ветра </w:t>
      </w:r>
      <w:r w:rsidRPr="004C7EA8">
        <w:t xml:space="preserve">для </w:t>
      </w:r>
      <w:r w:rsidR="008610CF">
        <w:t>различных</w:t>
      </w:r>
      <w:r w:rsidRPr="004C7EA8">
        <w:t xml:space="preserve"> высот </w:t>
      </w:r>
      <w:r w:rsidR="008610CF">
        <w:t xml:space="preserve">и величин пролета конструкций. Требуется вычислить </w:t>
      </w:r>
      <w:r w:rsidRPr="004C7EA8">
        <w:t>давление ветра на высоте 2</w:t>
      </w:r>
      <w:r>
        <w:t xml:space="preserve">5 метров и </w:t>
      </w:r>
      <w:r w:rsidR="008610CF">
        <w:t xml:space="preserve">величине </w:t>
      </w:r>
      <w:r>
        <w:t>пролет</w:t>
      </w:r>
      <w:r w:rsidR="008610CF">
        <w:t>а</w:t>
      </w:r>
      <w:r>
        <w:t xml:space="preserve"> 300 метров.</w:t>
      </w:r>
    </w:p>
    <w:p w:rsidR="008610CF" w:rsidRPr="004C7EA8" w:rsidRDefault="008610CF" w:rsidP="004C7EA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800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Исходная таблица для интерполяции по двум управляющим параметра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80" w:rsidRDefault="00D43580" w:rsidP="004C7EA8">
      <w:pPr>
        <w:spacing w:after="120" w:line="240" w:lineRule="auto"/>
      </w:pPr>
      <w:r>
        <w:t>Рис. 2</w:t>
      </w:r>
      <w:r w:rsidR="004C7EA8" w:rsidRPr="004C7EA8">
        <w:t xml:space="preserve">. </w:t>
      </w:r>
      <w:r>
        <w:t>Исходная таблица для интерполяции по двум управляющим параметрам</w:t>
      </w:r>
    </w:p>
    <w:p w:rsidR="004E28EE" w:rsidRDefault="008610CF" w:rsidP="008610CF">
      <w:pPr>
        <w:spacing w:after="120" w:line="240" w:lineRule="auto"/>
      </w:pPr>
      <w:r w:rsidRPr="008610CF">
        <w:t>Решение: проблем</w:t>
      </w:r>
      <w:r w:rsidR="004E28EE">
        <w:t>у</w:t>
      </w:r>
      <w:r w:rsidRPr="008610CF">
        <w:t xml:space="preserve"> </w:t>
      </w:r>
      <w:r w:rsidR="004E28EE">
        <w:t>решаем путем</w:t>
      </w:r>
      <w:r w:rsidRPr="008610CF">
        <w:t xml:space="preserve"> расширени</w:t>
      </w:r>
      <w:r w:rsidR="004E28EE">
        <w:t>я</w:t>
      </w:r>
      <w:r w:rsidRPr="008610CF">
        <w:t xml:space="preserve"> метода, используемого для </w:t>
      </w:r>
      <w:r>
        <w:t>случая с одним управляющим параметром</w:t>
      </w:r>
      <w:r w:rsidR="004E28EE">
        <w:t>. Выполните следующие действия.</w:t>
      </w:r>
    </w:p>
    <w:p w:rsidR="008610CF" w:rsidRDefault="008610CF" w:rsidP="008610CF">
      <w:pPr>
        <w:spacing w:after="120" w:line="240" w:lineRule="auto"/>
      </w:pPr>
      <w:r w:rsidRPr="008610CF">
        <w:t>Нач</w:t>
      </w:r>
      <w:r w:rsidR="00084658">
        <w:t>ните</w:t>
      </w:r>
      <w:r w:rsidRPr="008610CF">
        <w:t xml:space="preserve"> с </w:t>
      </w:r>
      <w:r w:rsidR="00084658">
        <w:t>таблицы</w:t>
      </w:r>
      <w:r w:rsidRPr="008610CF">
        <w:t>, изображенно</w:t>
      </w:r>
      <w:r w:rsidR="00084658">
        <w:t>й</w:t>
      </w:r>
      <w:r w:rsidRPr="008610CF">
        <w:t xml:space="preserve"> на рис. </w:t>
      </w:r>
      <w:r w:rsidR="00084658">
        <w:t>2.</w:t>
      </w:r>
      <w:r w:rsidRPr="008610CF">
        <w:t xml:space="preserve"> Добавь</w:t>
      </w:r>
      <w:r w:rsidR="004E28EE">
        <w:t>те</w:t>
      </w:r>
      <w:r w:rsidRPr="008610CF">
        <w:t xml:space="preserve"> </w:t>
      </w:r>
      <w:r w:rsidR="00084658">
        <w:t>исходные</w:t>
      </w:r>
      <w:r w:rsidRPr="008610CF">
        <w:t xml:space="preserve"> ячейки для высоты и пролета в </w:t>
      </w:r>
      <w:r w:rsidRPr="008610CF">
        <w:rPr>
          <w:lang w:val="en-US"/>
        </w:rPr>
        <w:t>J</w:t>
      </w:r>
      <w:r w:rsidRPr="008610CF">
        <w:t xml:space="preserve">1 и </w:t>
      </w:r>
      <w:r w:rsidRPr="008610CF">
        <w:rPr>
          <w:lang w:val="en-US"/>
        </w:rPr>
        <w:t>J</w:t>
      </w:r>
      <w:r w:rsidRPr="008610CF">
        <w:t>2 соответственно</w:t>
      </w:r>
      <w:r w:rsidR="00084658">
        <w:t xml:space="preserve"> (рис. 3)</w:t>
      </w:r>
      <w:r w:rsidRPr="008610CF">
        <w:t>.</w:t>
      </w:r>
    </w:p>
    <w:p w:rsidR="00084658" w:rsidRDefault="00084658" w:rsidP="008610C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095750" cy="3276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3. Формулы в ячейках J3_J17 объясняют работу мегаформул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58" w:rsidRPr="00084658" w:rsidRDefault="00084658" w:rsidP="008610CF">
      <w:pPr>
        <w:spacing w:after="120" w:line="240" w:lineRule="auto"/>
      </w:pPr>
      <w:r>
        <w:t xml:space="preserve">Рис. 3. Формулы в ячейках </w:t>
      </w:r>
      <w:r>
        <w:rPr>
          <w:lang w:val="en-US"/>
        </w:rPr>
        <w:t>J</w:t>
      </w:r>
      <w:r w:rsidRPr="00084658">
        <w:t>3:</w:t>
      </w:r>
      <w:r>
        <w:rPr>
          <w:lang w:val="en-US"/>
        </w:rPr>
        <w:t>J</w:t>
      </w:r>
      <w:r w:rsidRPr="00084658">
        <w:t>17</w:t>
      </w:r>
      <w:r>
        <w:t xml:space="preserve"> объясняют работу мегаформулы</w:t>
      </w:r>
    </w:p>
    <w:p w:rsidR="008610CF" w:rsidRDefault="008610CF" w:rsidP="008610CF">
      <w:pPr>
        <w:spacing w:after="120" w:line="240" w:lineRule="auto"/>
      </w:pPr>
      <w:r w:rsidRPr="00084658">
        <w:t xml:space="preserve">Для удобства </w:t>
      </w:r>
      <w:r w:rsidR="00084658">
        <w:t>использования формул</w:t>
      </w:r>
      <w:r w:rsidRPr="00084658">
        <w:t xml:space="preserve"> определит</w:t>
      </w:r>
      <w:r w:rsidR="00084658">
        <w:t>е</w:t>
      </w:r>
      <w:r w:rsidRPr="00084658">
        <w:t xml:space="preserve"> имена</w:t>
      </w:r>
      <w:r w:rsidR="00084658">
        <w:t xml:space="preserve"> (рис. 4).</w:t>
      </w:r>
    </w:p>
    <w:p w:rsidR="00084658" w:rsidRDefault="00084658" w:rsidP="008610C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838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Определенные имен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58" w:rsidRPr="006673AF" w:rsidRDefault="00084658" w:rsidP="008610CF">
      <w:pPr>
        <w:spacing w:after="120" w:line="240" w:lineRule="auto"/>
      </w:pPr>
      <w:r>
        <w:t>Рис</w:t>
      </w:r>
      <w:r w:rsidRPr="006673AF">
        <w:t xml:space="preserve">. 4. </w:t>
      </w:r>
      <w:r>
        <w:t>Определенные</w:t>
      </w:r>
      <w:r w:rsidRPr="006673AF">
        <w:t xml:space="preserve"> </w:t>
      </w:r>
      <w:r>
        <w:t>имена</w:t>
      </w:r>
    </w:p>
    <w:p w:rsidR="004E28EE" w:rsidRDefault="004E28EE" w:rsidP="00084658">
      <w:pPr>
        <w:spacing w:after="120" w:line="240" w:lineRule="auto"/>
      </w:pPr>
      <w:r>
        <w:t xml:space="preserve">Проследите за работой формулы последовательно переходя от ячейки </w:t>
      </w:r>
      <w:r>
        <w:rPr>
          <w:lang w:val="en-US"/>
        </w:rPr>
        <w:t>J</w:t>
      </w:r>
      <w:r w:rsidRPr="004E28EE">
        <w:t xml:space="preserve">3 </w:t>
      </w:r>
      <w:r>
        <w:t xml:space="preserve">к ячейке </w:t>
      </w:r>
      <w:r>
        <w:rPr>
          <w:lang w:val="en-US"/>
        </w:rPr>
        <w:t>J</w:t>
      </w:r>
      <w:r w:rsidRPr="004E28EE">
        <w:t>17</w:t>
      </w:r>
      <w:r>
        <w:t>.</w:t>
      </w:r>
    </w:p>
    <w:p w:rsidR="004E28EE" w:rsidRPr="004E28EE" w:rsidRDefault="004E28EE" w:rsidP="00084658">
      <w:pPr>
        <w:spacing w:after="120" w:line="240" w:lineRule="auto"/>
      </w:pPr>
      <w:r>
        <w:t xml:space="preserve">Путем обратной последовательной подстановки соберите мегаформулу. Скопируйте текст формулы из ячейки </w:t>
      </w:r>
      <w:r>
        <w:rPr>
          <w:lang w:val="en-US"/>
        </w:rPr>
        <w:t>J</w:t>
      </w:r>
      <w:r w:rsidRPr="004E28EE">
        <w:t>17</w:t>
      </w:r>
      <w:r>
        <w:t xml:space="preserve"> в </w:t>
      </w:r>
      <w:r>
        <w:rPr>
          <w:lang w:val="en-US"/>
        </w:rPr>
        <w:t>J</w:t>
      </w:r>
      <w:r>
        <w:t xml:space="preserve">19. Замените в формуле ссылку на </w:t>
      </w:r>
      <w:r>
        <w:rPr>
          <w:lang w:val="en-US"/>
        </w:rPr>
        <w:t>J</w:t>
      </w:r>
      <w:r w:rsidRPr="004E28EE">
        <w:t xml:space="preserve">15 </w:t>
      </w:r>
      <w:r>
        <w:t xml:space="preserve">на значение в ячейке </w:t>
      </w:r>
      <w:r>
        <w:rPr>
          <w:lang w:val="en-US"/>
        </w:rPr>
        <w:t>J</w:t>
      </w:r>
      <w:r>
        <w:t xml:space="preserve">15: </w:t>
      </w:r>
      <w:r w:rsidRPr="004E28EE">
        <w:t>J7+(J8-J7)*J11/J13</w:t>
      </w:r>
      <w:r>
        <w:t>. И</w:t>
      </w:r>
      <w:r w:rsidRPr="006673AF">
        <w:t xml:space="preserve"> </w:t>
      </w:r>
      <w:r>
        <w:t>так</w:t>
      </w:r>
      <w:r w:rsidRPr="006673AF">
        <w:t xml:space="preserve"> </w:t>
      </w:r>
      <w:r>
        <w:t>далее</w:t>
      </w:r>
      <w:r w:rsidRPr="006673AF">
        <w:t xml:space="preserve">. </w:t>
      </w:r>
      <w:r>
        <w:t>Получится</w:t>
      </w:r>
      <w:r w:rsidRPr="004E28EE">
        <w:t xml:space="preserve"> </w:t>
      </w:r>
      <w:r>
        <w:t>формула</w:t>
      </w:r>
      <w:r w:rsidRPr="004E28EE">
        <w:t xml:space="preserve">, </w:t>
      </w:r>
      <w:r>
        <w:t>состоящая</w:t>
      </w:r>
      <w:r w:rsidRPr="004E28EE">
        <w:t xml:space="preserve"> </w:t>
      </w:r>
      <w:r>
        <w:t>из</w:t>
      </w:r>
      <w:r w:rsidRPr="004E28EE">
        <w:t xml:space="preserve"> 984 </w:t>
      </w:r>
      <w:r>
        <w:t>символов, которую невозможно воспринять в таком виде</w:t>
      </w:r>
      <w:r w:rsidRPr="004E28EE">
        <w:t xml:space="preserve">. </w:t>
      </w:r>
      <w:r>
        <w:t xml:space="preserve">Вы можете посмотреть на нее в приложенном </w:t>
      </w:r>
      <w:r>
        <w:rPr>
          <w:lang w:val="en-US"/>
        </w:rPr>
        <w:t>Excel</w:t>
      </w:r>
      <w:r>
        <w:t>-файле. Не уверен, что такого рода мегаф</w:t>
      </w:r>
      <w:r w:rsidR="008E5BBB">
        <w:t>ормулы полезны в использовании.</w:t>
      </w:r>
    </w:p>
    <w:p w:rsidR="00EE42AF" w:rsidRPr="008E5BBB" w:rsidRDefault="004E28EE" w:rsidP="00370C22">
      <w:pPr>
        <w:spacing w:after="120" w:line="240" w:lineRule="auto"/>
      </w:pPr>
      <w:r w:rsidRPr="008E5BBB">
        <w:t xml:space="preserve">Резюме: </w:t>
      </w:r>
      <w:r w:rsidR="008E5BBB">
        <w:t>л</w:t>
      </w:r>
      <w:r w:rsidR="008E5BBB" w:rsidRPr="008E5BBB">
        <w:t xml:space="preserve">инейная интерполяция </w:t>
      </w:r>
      <w:r w:rsidR="00083EE7">
        <w:t xml:space="preserve">используется </w:t>
      </w:r>
      <w:r w:rsidR="00083EE7" w:rsidRPr="004C7EA8">
        <w:t xml:space="preserve">для получения </w:t>
      </w:r>
      <w:r w:rsidR="00083EE7">
        <w:t xml:space="preserve">промежуточного </w:t>
      </w:r>
      <w:r w:rsidR="00083EE7" w:rsidRPr="004C7EA8">
        <w:t>значения параметра</w:t>
      </w:r>
      <w:r w:rsidR="00083EE7">
        <w:t>, если табличные значения заданы только для границ диапазонов; предложен метод расчета</w:t>
      </w:r>
      <w:r w:rsidR="00083EE7" w:rsidRPr="008E5BBB">
        <w:t xml:space="preserve"> </w:t>
      </w:r>
      <w:r w:rsidR="008E5BBB" w:rsidRPr="008E5BBB">
        <w:t>по двум управляющим параметрам</w:t>
      </w:r>
      <w:r w:rsidRPr="008E5BBB">
        <w:t>.</w:t>
      </w:r>
    </w:p>
    <w:sectPr w:rsidR="00EE42AF" w:rsidRPr="008E5BBB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A1" w:rsidRDefault="00B314A1" w:rsidP="00C93E69">
      <w:pPr>
        <w:spacing w:after="0" w:line="240" w:lineRule="auto"/>
      </w:pPr>
      <w:r>
        <w:separator/>
      </w:r>
    </w:p>
  </w:endnote>
  <w:endnote w:type="continuationSeparator" w:id="0">
    <w:p w:rsidR="00B314A1" w:rsidRDefault="00B314A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A1" w:rsidRDefault="00B314A1" w:rsidP="00C93E69">
      <w:pPr>
        <w:spacing w:after="0" w:line="240" w:lineRule="auto"/>
      </w:pPr>
      <w:r>
        <w:separator/>
      </w:r>
    </w:p>
  </w:footnote>
  <w:footnote w:type="continuationSeparator" w:id="0">
    <w:p w:rsidR="00B314A1" w:rsidRDefault="00B314A1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68CD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16E2A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A6048"/>
    <w:rsid w:val="001B0D6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7220"/>
    <w:rsid w:val="00607B45"/>
    <w:rsid w:val="0061108D"/>
    <w:rsid w:val="006116A3"/>
    <w:rsid w:val="006121F2"/>
    <w:rsid w:val="0061285F"/>
    <w:rsid w:val="00612B1A"/>
    <w:rsid w:val="00613099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384E"/>
    <w:rsid w:val="00897DC9"/>
    <w:rsid w:val="008A2BDD"/>
    <w:rsid w:val="008A4AC1"/>
    <w:rsid w:val="008A4D85"/>
    <w:rsid w:val="008A5815"/>
    <w:rsid w:val="008B1DD7"/>
    <w:rsid w:val="008B25C4"/>
    <w:rsid w:val="008B2AEA"/>
    <w:rsid w:val="008C348C"/>
    <w:rsid w:val="008C3A27"/>
    <w:rsid w:val="008C626F"/>
    <w:rsid w:val="008C74AA"/>
    <w:rsid w:val="008D38AE"/>
    <w:rsid w:val="008D57ED"/>
    <w:rsid w:val="008E09A5"/>
    <w:rsid w:val="008E2DA2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115B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584"/>
    <w:rsid w:val="00D37944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3A7A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8AB"/>
    <w:rsid w:val="00F22FD4"/>
    <w:rsid w:val="00F26289"/>
    <w:rsid w:val="00F273B3"/>
    <w:rsid w:val="00F33245"/>
    <w:rsid w:val="00F337EF"/>
    <w:rsid w:val="00F33A35"/>
    <w:rsid w:val="00F41473"/>
    <w:rsid w:val="00F42FA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9576-A230-4334-A826-47E796E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2004</Characters>
  <Application>Microsoft Office Word</Application>
  <DocSecurity>0</DocSecurity>
  <Lines>36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2015-03-22T08:12:00Z</cp:lastPrinted>
  <dcterms:created xsi:type="dcterms:W3CDTF">2015-10-17T09:49:00Z</dcterms:created>
  <dcterms:modified xsi:type="dcterms:W3CDTF">2015-10-17T09:49:00Z</dcterms:modified>
</cp:coreProperties>
</file>