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112" w:rsidRPr="00C33EEF" w:rsidRDefault="00AB22FB" w:rsidP="001479DD">
      <w:pPr>
        <w:spacing w:after="240" w:line="240" w:lineRule="auto"/>
        <w:rPr>
          <w:b/>
          <w:sz w:val="28"/>
        </w:rPr>
      </w:pPr>
      <w:r w:rsidRPr="00AB22FB">
        <w:rPr>
          <w:b/>
          <w:sz w:val="28"/>
        </w:rPr>
        <w:t>Линейное программирование в Excel</w:t>
      </w:r>
    </w:p>
    <w:p w:rsidR="00476D68" w:rsidRDefault="006E509E" w:rsidP="006E509E">
      <w:pPr>
        <w:spacing w:after="0" w:line="240" w:lineRule="auto"/>
      </w:pPr>
      <w:r>
        <w:t>О</w:t>
      </w:r>
      <w:r w:rsidR="00476D68">
        <w:t>птимизационные модели</w:t>
      </w:r>
      <w:r w:rsidRPr="006E509E">
        <w:t xml:space="preserve"> </w:t>
      </w:r>
      <w:r>
        <w:t>используются</w:t>
      </w:r>
      <w:r w:rsidR="00476D68">
        <w:t>, чтобы найти ответы на вопросы типа: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 xml:space="preserve">как составить расписание для сотрудников колл-центра, чтобы оно соответствовало их отпускным запросам, сбалансировало переработки и исключало </w:t>
      </w:r>
      <w:r w:rsidR="006E509E">
        <w:t>круглосуточные дежурства?</w:t>
      </w:r>
    </w:p>
    <w:p w:rsidR="00476D68" w:rsidRDefault="006E509E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к</w:t>
      </w:r>
      <w:r w:rsidR="00476D68">
        <w:t>акие возможности бурения нефтяных скважин использовать для получения максимального дохода, держа при этом под контролем все риски?</w:t>
      </w:r>
    </w:p>
    <w:p w:rsidR="00476D68" w:rsidRDefault="006E509E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к</w:t>
      </w:r>
      <w:r w:rsidR="00476D68">
        <w:t>огда следует делать новые заказы в Кита</w:t>
      </w:r>
      <w:r>
        <w:t>е и как их доставлять, чтобы ми</w:t>
      </w:r>
      <w:r w:rsidR="00476D68">
        <w:t>нимизировать стоимость и соответствовать ожидаемому спросу?</w:t>
      </w:r>
    </w:p>
    <w:p w:rsidR="00C82575" w:rsidRDefault="00C82575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905000" cy="1876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1. Бюджетное ограничение делает область допустимых значений треугольно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75" w:rsidRDefault="00C82575" w:rsidP="00476D68">
      <w:pPr>
        <w:spacing w:after="120" w:line="240" w:lineRule="auto"/>
      </w:pPr>
      <w:r>
        <w:t>Рис. 1. Бюджетное ограничение делает область допустимых значений треугольной</w:t>
      </w:r>
    </w:p>
    <w:p w:rsidR="00476D68" w:rsidRDefault="006E509E" w:rsidP="00476D68">
      <w:pPr>
        <w:spacing w:after="120" w:line="240" w:lineRule="auto"/>
      </w:pPr>
      <w:r>
        <w:t>Ц</w:t>
      </w:r>
      <w:r w:rsidR="00476D68">
        <w:t>елью оптимизации всегда является «максимизация» или «минимизация»</w:t>
      </w:r>
      <w:r>
        <w:t xml:space="preserve">. </w:t>
      </w:r>
      <w:r w:rsidR="00476D68">
        <w:t xml:space="preserve">Самая распространенная и понятная форма математической оптимизации — это линейное программирование, секретная разработка советских инженеров конца 1930-х годов, ставшая популярной в ходе Второй мировой войны. Кстати, слово «программирование» в данном словосочетании является пережитком военной терминологии того времени и не имеет ничего общего с </w:t>
      </w:r>
      <w:r>
        <w:t>компьютерным программированием.</w:t>
      </w:r>
      <w:r>
        <w:rPr>
          <w:rStyle w:val="a6"/>
        </w:rPr>
        <w:footnoteReference w:id="1"/>
      </w:r>
    </w:p>
    <w:p w:rsidR="007015C5" w:rsidRDefault="006E509E" w:rsidP="00476D68">
      <w:pPr>
        <w:spacing w:after="120" w:line="240" w:lineRule="auto"/>
      </w:pPr>
      <w:r>
        <w:t>Н</w:t>
      </w:r>
      <w:r w:rsidR="00476D68">
        <w:t>ачн</w:t>
      </w:r>
      <w:r>
        <w:t>ем</w:t>
      </w:r>
      <w:r w:rsidR="00476D68">
        <w:t xml:space="preserve"> с</w:t>
      </w:r>
      <w:r>
        <w:t xml:space="preserve"> любимого</w:t>
      </w:r>
      <w:r w:rsidR="00476D68">
        <w:t xml:space="preserve"> </w:t>
      </w:r>
      <w:r>
        <w:t>примера</w:t>
      </w:r>
      <w:r w:rsidR="00476D68">
        <w:t xml:space="preserve"> экономистов — пушек и масла.</w:t>
      </w:r>
      <w:r>
        <w:t xml:space="preserve"> </w:t>
      </w:r>
      <w:r w:rsidR="007015C5">
        <w:t xml:space="preserve">Идет </w:t>
      </w:r>
      <w:r w:rsidR="00476D68">
        <w:t>1941</w:t>
      </w:r>
      <w:r w:rsidR="007015C5">
        <w:t>-й</w:t>
      </w:r>
      <w:r w:rsidR="00476D68">
        <w:t xml:space="preserve"> год, вы </w:t>
      </w:r>
      <w:r>
        <w:t xml:space="preserve">– </w:t>
      </w:r>
      <w:r w:rsidR="00476D68">
        <w:t>хозяин французской молочной фермы.</w:t>
      </w:r>
      <w:r>
        <w:t xml:space="preserve"> Д</w:t>
      </w:r>
      <w:r w:rsidR="00476D68">
        <w:t>нем</w:t>
      </w:r>
      <w:r>
        <w:t xml:space="preserve"> вы</w:t>
      </w:r>
      <w:r w:rsidR="00476D68">
        <w:t xml:space="preserve"> до</w:t>
      </w:r>
      <w:r>
        <w:t>ите</w:t>
      </w:r>
      <w:r w:rsidR="00476D68">
        <w:t xml:space="preserve"> коров и про</w:t>
      </w:r>
      <w:r>
        <w:t>изводите</w:t>
      </w:r>
      <w:r w:rsidR="00476D68">
        <w:t xml:space="preserve"> сливочно</w:t>
      </w:r>
      <w:r>
        <w:t>е</w:t>
      </w:r>
      <w:r w:rsidR="00476D68">
        <w:t xml:space="preserve"> масл</w:t>
      </w:r>
      <w:r>
        <w:t>о, н</w:t>
      </w:r>
      <w:r w:rsidR="00476D68">
        <w:t xml:space="preserve">очью </w:t>
      </w:r>
      <w:r w:rsidR="007015C5">
        <w:t xml:space="preserve">– </w:t>
      </w:r>
      <w:r w:rsidR="00476D68">
        <w:t>с</w:t>
      </w:r>
      <w:r>
        <w:t xml:space="preserve">обираете </w:t>
      </w:r>
      <w:r w:rsidR="00476D68">
        <w:t>автомат</w:t>
      </w:r>
      <w:r>
        <w:t>ы.</w:t>
      </w:r>
      <w:r w:rsidR="007015C5">
        <w:t xml:space="preserve"> Ваша цель – максимальная прибыль, чтобы как можно дольше производить автоматы.</w:t>
      </w:r>
      <w:r w:rsidR="00476D68">
        <w:t xml:space="preserve"> </w:t>
      </w:r>
      <w:r w:rsidR="007015C5">
        <w:t>От посредника из Сопротивления в</w:t>
      </w:r>
      <w:r w:rsidR="00476D68">
        <w:t xml:space="preserve">ы </w:t>
      </w:r>
      <w:r w:rsidR="007015C5">
        <w:t xml:space="preserve">получаете за каждый автомат по </w:t>
      </w:r>
      <w:r w:rsidR="00476D68">
        <w:t>195</w:t>
      </w:r>
      <w:r w:rsidR="007015C5">
        <w:t xml:space="preserve"> денежных единиц</w:t>
      </w:r>
      <w:r w:rsidR="00476D68">
        <w:t xml:space="preserve"> (</w:t>
      </w:r>
      <w:r w:rsidR="007015C5">
        <w:t>чтобы не напрягать</w:t>
      </w:r>
      <w:r w:rsidR="00476D68">
        <w:t xml:space="preserve"> Excel </w:t>
      </w:r>
      <w:r w:rsidR="007015C5">
        <w:t>несуществующим</w:t>
      </w:r>
      <w:r w:rsidR="005F66E3">
        <w:t>и франками, допустим, что это доллары</w:t>
      </w:r>
      <w:r w:rsidR="007015C5">
        <w:t>). З</w:t>
      </w:r>
      <w:r w:rsidR="00476D68">
        <w:t>а каждую бочку масла</w:t>
      </w:r>
      <w:r w:rsidR="007015C5">
        <w:t xml:space="preserve"> на рынке вам платят по </w:t>
      </w:r>
      <w:r w:rsidR="007015C5" w:rsidRPr="007015C5">
        <w:t>$</w:t>
      </w:r>
      <w:r w:rsidR="007015C5">
        <w:t>150</w:t>
      </w:r>
      <w:r w:rsidR="00476D68">
        <w:t>.</w:t>
      </w:r>
    </w:p>
    <w:p w:rsidR="00476D68" w:rsidRDefault="007015C5" w:rsidP="00476D68">
      <w:pPr>
        <w:spacing w:after="120" w:line="240" w:lineRule="auto"/>
      </w:pPr>
      <w:r>
        <w:t>У</w:t>
      </w:r>
      <w:r w:rsidR="00476D68">
        <w:t xml:space="preserve">словия и ограничения. </w:t>
      </w:r>
      <w:r>
        <w:t>Себестоимость</w:t>
      </w:r>
      <w:r w:rsidR="00476D68">
        <w:t xml:space="preserve"> одной бочки масла </w:t>
      </w:r>
      <w:r>
        <w:t>–</w:t>
      </w:r>
      <w:r w:rsidR="00476D68">
        <w:t xml:space="preserve"> $100, а одного автомата </w:t>
      </w:r>
      <w:r>
        <w:t>–</w:t>
      </w:r>
      <w:r w:rsidR="00476D68">
        <w:t xml:space="preserve"> $150. </w:t>
      </w:r>
      <w:r>
        <w:t>М</w:t>
      </w:r>
      <w:r w:rsidR="00476D68">
        <w:t>есячный бюджет на производство — $1800. В</w:t>
      </w:r>
      <w:r>
        <w:t xml:space="preserve">ы </w:t>
      </w:r>
      <w:r w:rsidR="00476D68">
        <w:t>хранит</w:t>
      </w:r>
      <w:r>
        <w:t>е</w:t>
      </w:r>
      <w:r w:rsidR="00476D68">
        <w:t xml:space="preserve"> продукцию в 21-кубометровом подвале. Автомат занимает </w:t>
      </w:r>
      <w:r>
        <w:t xml:space="preserve">½ </w:t>
      </w:r>
      <w:r w:rsidR="00476D68">
        <w:t>м</w:t>
      </w:r>
      <w:r w:rsidRPr="007015C5">
        <w:rPr>
          <w:vertAlign w:val="superscript"/>
        </w:rPr>
        <w:t>3</w:t>
      </w:r>
      <w:r w:rsidR="00476D68">
        <w:t>, бочка ма</w:t>
      </w:r>
      <w:r>
        <w:t>сла 1½ м</w:t>
      </w:r>
      <w:r w:rsidRPr="007015C5">
        <w:rPr>
          <w:vertAlign w:val="superscript"/>
        </w:rPr>
        <w:t>3</w:t>
      </w:r>
      <w:r>
        <w:t>. Сколько автоматов и бочек масла вам нужно продать за месяц, чтобы получить максимальную прибыль?</w:t>
      </w:r>
    </w:p>
    <w:p w:rsidR="00C82575" w:rsidRDefault="00476D68" w:rsidP="00476D68">
      <w:pPr>
        <w:spacing w:after="120" w:line="240" w:lineRule="auto"/>
      </w:pPr>
      <w:r>
        <w:t xml:space="preserve">Линейная программа определяется как набор решений, необходимый для оптимизации объекта в свете некоторых условий, где и объект, и условия линейны. </w:t>
      </w:r>
      <w:r w:rsidR="007015C5">
        <w:t>В</w:t>
      </w:r>
      <w:r>
        <w:t>ы</w:t>
      </w:r>
      <w:r w:rsidR="005F66E3">
        <w:t xml:space="preserve"> можете складывать, вычитать, умножать на константы, но</w:t>
      </w:r>
      <w:r>
        <w:t xml:space="preserve"> не мож</w:t>
      </w:r>
      <w:bookmarkStart w:id="0" w:name="_GoBack"/>
      <w:bookmarkEnd w:id="0"/>
      <w:r>
        <w:t>ете применять для решения нелинейные функции,</w:t>
      </w:r>
      <w:r w:rsidR="00C82575">
        <w:t xml:space="preserve"> например, п</w:t>
      </w:r>
      <w:r>
        <w:t>еремножение</w:t>
      </w:r>
      <w:r w:rsidR="005F66E3">
        <w:t xml:space="preserve"> переменных</w:t>
      </w:r>
      <w:r>
        <w:t xml:space="preserve"> (</w:t>
      </w:r>
      <w:r w:rsidR="00C82575">
        <w:t xml:space="preserve">нельзя </w:t>
      </w:r>
      <w:r>
        <w:t>а</w:t>
      </w:r>
      <w:r w:rsidR="00C82575">
        <w:t>втоматы</w:t>
      </w:r>
      <w:r>
        <w:t xml:space="preserve"> </w:t>
      </w:r>
      <w:r w:rsidR="00C82575">
        <w:t>умножить</w:t>
      </w:r>
      <w:r>
        <w:t xml:space="preserve"> на масло</w:t>
      </w:r>
      <w:r w:rsidR="00C82575">
        <w:t>),</w:t>
      </w:r>
      <w:r w:rsidR="005F66E3">
        <w:t xml:space="preserve"> возведение в квадрат</w:t>
      </w:r>
      <w:r w:rsidR="00C82575">
        <w:t xml:space="preserve"> или </w:t>
      </w:r>
      <w:r>
        <w:t>логически</w:t>
      </w:r>
      <w:r w:rsidR="00C82575">
        <w:t>е</w:t>
      </w:r>
      <w:r>
        <w:t xml:space="preserve"> цикл</w:t>
      </w:r>
      <w:r w:rsidR="00C82575">
        <w:t>ы, такие</w:t>
      </w:r>
      <w:r>
        <w:t xml:space="preserve"> как ЕСЛИ</w:t>
      </w:r>
      <w:r w:rsidR="00C82575">
        <w:t>.</w:t>
      </w:r>
    </w:p>
    <w:p w:rsidR="00476D68" w:rsidRDefault="00C82575" w:rsidP="00333C4C">
      <w:pPr>
        <w:spacing w:after="120" w:line="240" w:lineRule="auto"/>
      </w:pPr>
      <w:r>
        <w:t xml:space="preserve">Представим области допустимых значений </w:t>
      </w:r>
      <w:r w:rsidR="00476D68">
        <w:t>графическ</w:t>
      </w:r>
      <w:r>
        <w:t xml:space="preserve">и. Во-первых, количество пушек и бочек масла должно быть неотрицательным. Во-вторых, максимально можно произвести </w:t>
      </w:r>
      <w:r w:rsidRPr="00C82575">
        <w:t>$</w:t>
      </w:r>
      <w:r>
        <w:t>1800/</w:t>
      </w:r>
      <w:r w:rsidRPr="00C82575">
        <w:t xml:space="preserve">$150 = 12 </w:t>
      </w:r>
      <w:r>
        <w:t xml:space="preserve">автоматов или </w:t>
      </w:r>
      <w:r w:rsidRPr="00C82575">
        <w:t>$</w:t>
      </w:r>
      <w:r>
        <w:t>1800/$10</w:t>
      </w:r>
      <w:r w:rsidRPr="00C82575">
        <w:t>0 = 1</w:t>
      </w:r>
      <w:r>
        <w:t>8</w:t>
      </w:r>
      <w:r w:rsidRPr="00C82575">
        <w:t xml:space="preserve"> </w:t>
      </w:r>
      <w:r>
        <w:t>бочек масла (рис. 1). О</w:t>
      </w:r>
      <w:r w:rsidR="00476D68">
        <w:t xml:space="preserve">бщее название </w:t>
      </w:r>
      <w:r>
        <w:t xml:space="preserve">этого треугольника – </w:t>
      </w:r>
      <w:r w:rsidRPr="00C82575">
        <w:rPr>
          <w:i/>
        </w:rPr>
        <w:t>политоп</w:t>
      </w:r>
      <w:r>
        <w:t xml:space="preserve"> –</w:t>
      </w:r>
      <w:r w:rsidR="00333C4C">
        <w:t xml:space="preserve"> </w:t>
      </w:r>
      <w:r w:rsidR="00476D68">
        <w:t>фигура с плоскими сторонами</w:t>
      </w:r>
      <w:r>
        <w:t xml:space="preserve"> (</w:t>
      </w:r>
      <w:r w:rsidR="00333C4C">
        <w:t>например,</w:t>
      </w:r>
      <w:r>
        <w:t xml:space="preserve"> бриллиант).</w:t>
      </w:r>
      <w:r w:rsidR="00333C4C">
        <w:t xml:space="preserve"> В-третьих, подвал может в</w:t>
      </w:r>
      <w:r w:rsidR="00476D68">
        <w:t>местить не более</w:t>
      </w:r>
      <w:r w:rsidR="00333C4C">
        <w:t xml:space="preserve"> 21/(½) = 42 автоматов или 21/(1½) = </w:t>
      </w:r>
      <w:r w:rsidR="00476D68">
        <w:t>14 бочек масла</w:t>
      </w:r>
      <w:r w:rsidR="00333C4C">
        <w:t xml:space="preserve"> (рис. 2).</w:t>
      </w:r>
    </w:p>
    <w:p w:rsidR="00333C4C" w:rsidRDefault="00333C4C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866900" cy="2337683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2. Ограниченный объем подвала отрезает кусок области допустимых значений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"/>
                    <a:stretch/>
                  </pic:blipFill>
                  <pic:spPr bwMode="auto">
                    <a:xfrm>
                      <a:off x="0" y="0"/>
                      <a:ext cx="1869640" cy="234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D68" w:rsidRDefault="00333C4C" w:rsidP="00476D68">
      <w:pPr>
        <w:spacing w:after="120" w:line="240" w:lineRule="auto"/>
      </w:pPr>
      <w:r>
        <w:t xml:space="preserve">Рис. </w:t>
      </w:r>
      <w:r w:rsidR="00476D68">
        <w:t>2. Ограниченный объем подвала отрезает кусок области допустимых значений</w:t>
      </w:r>
    </w:p>
    <w:p w:rsidR="005F66E3" w:rsidRDefault="00476D68" w:rsidP="00476D68">
      <w:pPr>
        <w:spacing w:after="120" w:line="240" w:lineRule="auto"/>
      </w:pPr>
      <w:r>
        <w:t>Чтобы на</w:t>
      </w:r>
      <w:r w:rsidR="00B3151A">
        <w:t xml:space="preserve">йти идеальное соотношение автоматов и </w:t>
      </w:r>
      <w:r w:rsidR="005F66E3">
        <w:t xml:space="preserve">бочек </w:t>
      </w:r>
      <w:r>
        <w:t xml:space="preserve">введем в задачу понятие </w:t>
      </w:r>
      <w:r w:rsidRPr="005F66E3">
        <w:rPr>
          <w:i/>
        </w:rPr>
        <w:t>лини</w:t>
      </w:r>
      <w:r w:rsidR="005F66E3" w:rsidRPr="005F66E3">
        <w:rPr>
          <w:i/>
        </w:rPr>
        <w:t>и</w:t>
      </w:r>
      <w:r w:rsidRPr="005F66E3">
        <w:rPr>
          <w:i/>
        </w:rPr>
        <w:t xml:space="preserve"> уровня функции</w:t>
      </w:r>
      <w:r>
        <w:t xml:space="preserve">. </w:t>
      </w:r>
      <w:r w:rsidR="005F66E3">
        <w:t>Такая линия в</w:t>
      </w:r>
      <w:r>
        <w:t xml:space="preserve"> оптимизационной модели </w:t>
      </w:r>
      <w:r w:rsidR="005F66E3">
        <w:t>включает</w:t>
      </w:r>
      <w:r>
        <w:t xml:space="preserve"> значения</w:t>
      </w:r>
      <w:r w:rsidR="005F66E3">
        <w:t>,</w:t>
      </w:r>
      <w:r>
        <w:t xml:space="preserve"> принося</w:t>
      </w:r>
      <w:r w:rsidR="005F66E3">
        <w:t>щие</w:t>
      </w:r>
      <w:r>
        <w:t xml:space="preserve"> одинаков</w:t>
      </w:r>
      <w:r w:rsidR="005F66E3">
        <w:t>ую прибыль</w:t>
      </w:r>
      <w:r>
        <w:t>.</w:t>
      </w:r>
      <w:r w:rsidR="005F66E3">
        <w:t xml:space="preserve"> Линию уровня можно задать уравнением:</w:t>
      </w:r>
    </w:p>
    <w:p w:rsidR="005F66E3" w:rsidRDefault="005F66E3" w:rsidP="00476D68">
      <w:pPr>
        <w:spacing w:after="120" w:line="240" w:lineRule="auto"/>
      </w:pPr>
      <w:r>
        <w:t xml:space="preserve">(195 – 150) * </w:t>
      </w:r>
      <w:r>
        <w:rPr>
          <w:lang w:val="en-US"/>
        </w:rPr>
        <w:t>N</w:t>
      </w:r>
      <w:r w:rsidRPr="005F66E3">
        <w:rPr>
          <w:vertAlign w:val="subscript"/>
        </w:rPr>
        <w:t>автоматов</w:t>
      </w:r>
      <w:r>
        <w:t xml:space="preserve"> + (150 – 100) * </w:t>
      </w:r>
      <w:r>
        <w:rPr>
          <w:lang w:val="en-US"/>
        </w:rPr>
        <w:t>N</w:t>
      </w:r>
      <w:r w:rsidRPr="005F66E3">
        <w:rPr>
          <w:vertAlign w:val="subscript"/>
        </w:rPr>
        <w:t xml:space="preserve">бочек масла </w:t>
      </w:r>
      <w:r>
        <w:t>= С</w:t>
      </w:r>
      <w:r w:rsidR="007F293D">
        <w:t xml:space="preserve">, </w:t>
      </w:r>
    </w:p>
    <w:p w:rsidR="007F293D" w:rsidRDefault="007F293D" w:rsidP="00476D68">
      <w:pPr>
        <w:spacing w:after="120" w:line="240" w:lineRule="auto"/>
      </w:pPr>
      <w:r>
        <w:t>где С – константа.</w:t>
      </w:r>
    </w:p>
    <w:p w:rsidR="007F293D" w:rsidRDefault="007F293D" w:rsidP="00476D68">
      <w:pPr>
        <w:spacing w:after="120" w:line="240" w:lineRule="auto"/>
      </w:pPr>
      <w:r>
        <w:t>Например, при С = 450, линия будет проходить через координаты (0;10) и (9;0). Графически идея максимизации прибыли реализуется перемещением</w:t>
      </w:r>
      <w:r w:rsidR="00476D68">
        <w:t xml:space="preserve"> линии уровня</w:t>
      </w:r>
      <w:r>
        <w:t xml:space="preserve"> параллельно самой себе в направлении увеличения значений по осям Х и </w:t>
      </w:r>
      <w:r>
        <w:rPr>
          <w:lang w:val="en-US"/>
        </w:rPr>
        <w:t>Y</w:t>
      </w:r>
      <w:r>
        <w:t xml:space="preserve"> (рис. 3). Любопытно, что для политопа оптимум</w:t>
      </w:r>
      <w:r w:rsidR="00A41F6B">
        <w:t xml:space="preserve"> всегда лежит в одной из вершин (или единственного решения не существует вовсе). На этом свойстве осно</w:t>
      </w:r>
      <w:r w:rsidR="0075245F">
        <w:t>ван алгоритм симплексного метод</w:t>
      </w:r>
      <w:r w:rsidR="00A41F6B">
        <w:t>а.</w:t>
      </w:r>
      <w:r w:rsidR="0075245F">
        <w:t xml:space="preserve"> Решение задачи в </w:t>
      </w:r>
      <w:r w:rsidR="0075245F">
        <w:rPr>
          <w:lang w:val="en-US"/>
        </w:rPr>
        <w:t>Excel</w:t>
      </w:r>
      <w:r w:rsidR="0075245F">
        <w:t xml:space="preserve"> начинают с создания области модели (рис. 4). Формула целевой функции в ячейке В1 </w:t>
      </w:r>
      <w:r w:rsidR="0075245F" w:rsidRPr="00B022A3">
        <w:t>=СУММПРОИЗВ(C4:D4;C10:D10)</w:t>
      </w:r>
      <w:r w:rsidR="0075245F">
        <w:t>.</w:t>
      </w:r>
    </w:p>
    <w:p w:rsidR="00476D68" w:rsidRDefault="007F293D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745225" cy="2456953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3. Линия уровня и функция для оптимизации прибыл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" b="1773"/>
                    <a:stretch/>
                  </pic:blipFill>
                  <pic:spPr bwMode="auto">
                    <a:xfrm>
                      <a:off x="0" y="0"/>
                      <a:ext cx="3764795" cy="246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D68" w:rsidRDefault="007F293D" w:rsidP="00476D68">
      <w:pPr>
        <w:spacing w:after="120" w:line="240" w:lineRule="auto"/>
      </w:pPr>
      <w:r>
        <w:t xml:space="preserve">Рис. </w:t>
      </w:r>
      <w:r w:rsidR="00476D68">
        <w:t>3. Линия уровня и функция для оптимизации прибыли</w:t>
      </w:r>
      <w:r>
        <w:t>: а) некое произвольное начальное положение; б) линия уровня в оптимальном положении</w:t>
      </w:r>
    </w:p>
    <w:p w:rsidR="00B022A3" w:rsidRDefault="002B0BBC" w:rsidP="00B022A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68463" cy="153460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 Данные об автоматах и масле, помещенные в Exce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" b="2642"/>
                    <a:stretch/>
                  </pic:blipFill>
                  <pic:spPr bwMode="auto">
                    <a:xfrm>
                      <a:off x="0" y="0"/>
                      <a:ext cx="4314629" cy="15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2A3" w:rsidRDefault="00B022A3" w:rsidP="00B022A3">
      <w:pPr>
        <w:spacing w:after="120" w:line="240" w:lineRule="auto"/>
      </w:pPr>
      <w:r>
        <w:t>Рис. 4. Данные об автоматах и масле, помещенные в Excel</w:t>
      </w:r>
    </w:p>
    <w:p w:rsidR="00B022A3" w:rsidRDefault="00B022A3" w:rsidP="00476D68">
      <w:pPr>
        <w:spacing w:after="120" w:line="240" w:lineRule="auto"/>
      </w:pPr>
      <w:r>
        <w:lastRenderedPageBreak/>
        <w:t xml:space="preserve">У вас всё готово, чтобы нажать кнопку </w:t>
      </w:r>
      <w:r w:rsidRPr="00B022A3">
        <w:rPr>
          <w:i/>
        </w:rPr>
        <w:t>ДАННЫЕ</w:t>
      </w:r>
      <w:r>
        <w:t xml:space="preserve"> –</w:t>
      </w:r>
      <w:r w:rsidRPr="00B022A3">
        <w:t>&gt;</w:t>
      </w:r>
      <w:r>
        <w:t xml:space="preserve"> </w:t>
      </w:r>
      <w:r w:rsidRPr="00B022A3">
        <w:rPr>
          <w:i/>
        </w:rPr>
        <w:t>Поиск решения</w:t>
      </w:r>
      <w:r>
        <w:t xml:space="preserve">. (Если вы не видите этой кнопки, установите надстройку Поиск решения; см. </w:t>
      </w:r>
      <w:hyperlink r:id="rId12" w:history="1">
        <w:r w:rsidRPr="00B022A3">
          <w:rPr>
            <w:rStyle w:val="aa"/>
          </w:rPr>
          <w:t>Джон Форман. Много цифр: Анализ больших данных при помощи Excel</w:t>
        </w:r>
      </w:hyperlink>
      <w:r>
        <w:t>, глава 1).</w:t>
      </w:r>
      <w:r w:rsidR="002B0BBC">
        <w:t xml:space="preserve"> В открывшемся окне</w:t>
      </w:r>
      <w:r w:rsidR="00146180">
        <w:t xml:space="preserve"> </w:t>
      </w:r>
      <w:r w:rsidR="00146180" w:rsidRPr="00146180">
        <w:rPr>
          <w:i/>
        </w:rPr>
        <w:t>Параметры поиска решения</w:t>
      </w:r>
      <w:r w:rsidR="00146180">
        <w:t xml:space="preserve"> задайте выделенные опции и нажмите </w:t>
      </w:r>
      <w:r w:rsidR="00146180" w:rsidRPr="00146180">
        <w:rPr>
          <w:i/>
        </w:rPr>
        <w:t>Найти решение</w:t>
      </w:r>
      <w:r w:rsidR="00146180">
        <w:t>.</w:t>
      </w:r>
    </w:p>
    <w:p w:rsidR="00146180" w:rsidRDefault="00146180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4657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 Окно Поиск решения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80" w:rsidRDefault="00146180" w:rsidP="00146180">
      <w:pPr>
        <w:spacing w:after="120" w:line="240" w:lineRule="auto"/>
      </w:pPr>
      <w:r>
        <w:t xml:space="preserve">Рис. 5. Окно </w:t>
      </w:r>
      <w:r w:rsidRPr="00146180">
        <w:rPr>
          <w:i/>
        </w:rPr>
        <w:t>Поиск решения</w:t>
      </w:r>
    </w:p>
    <w:p w:rsidR="00146180" w:rsidRPr="00146180" w:rsidRDefault="00146180" w:rsidP="00476D68">
      <w:pPr>
        <w:spacing w:after="120" w:line="240" w:lineRule="auto"/>
      </w:pPr>
      <w:r>
        <w:rPr>
          <w:lang w:val="en-US"/>
        </w:rPr>
        <w:t>Excel</w:t>
      </w:r>
      <w:r>
        <w:t xml:space="preserve"> обновит лист и внесет на него результаты расчета (рис. 6).</w:t>
      </w:r>
    </w:p>
    <w:p w:rsidR="00146180" w:rsidRDefault="00146180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1724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6. Оптимизированная таблица автоматов и бочек масл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146180" w:rsidP="00476D68">
      <w:pPr>
        <w:spacing w:after="120" w:line="240" w:lineRule="auto"/>
      </w:pPr>
      <w:r>
        <w:t>Рис. 6</w:t>
      </w:r>
      <w:r w:rsidR="00476D68">
        <w:t xml:space="preserve">. Оптимизированная таблица автоматов и </w:t>
      </w:r>
      <w:r>
        <w:t xml:space="preserve">бочек </w:t>
      </w:r>
      <w:r w:rsidR="00476D68">
        <w:t>масла</w:t>
      </w:r>
    </w:p>
    <w:p w:rsidR="0075245F" w:rsidRPr="00581F79" w:rsidRDefault="0075245F" w:rsidP="00476D68">
      <w:pPr>
        <w:spacing w:after="120" w:line="240" w:lineRule="auto"/>
      </w:pPr>
      <w:r>
        <w:t xml:space="preserve">Что произойдет, если добавить нелинейность? Допустим ваш посредник предлагает </w:t>
      </w:r>
      <w:r w:rsidR="00476D68">
        <w:t xml:space="preserve">$500, если </w:t>
      </w:r>
      <w:r>
        <w:t>число автоматов в</w:t>
      </w:r>
      <w:r w:rsidR="00476D68">
        <w:t xml:space="preserve"> месяц </w:t>
      </w:r>
      <w:r>
        <w:t xml:space="preserve">будет более </w:t>
      </w:r>
      <w:r w:rsidR="00476D68">
        <w:t xml:space="preserve">5. </w:t>
      </w:r>
      <w:r>
        <w:t xml:space="preserve">Просто добавьте </w:t>
      </w:r>
      <w:r w:rsidR="00581F79">
        <w:t xml:space="preserve">функцию </w:t>
      </w:r>
      <w:r w:rsidR="00476D68">
        <w:t>ЕСЛИ в ячейку с прибылью</w:t>
      </w:r>
      <w:r>
        <w:t xml:space="preserve"> (В1). Теперь целевая функция выглядит так: </w:t>
      </w:r>
      <w:r w:rsidR="00581F79" w:rsidRPr="00581F79">
        <w:t>=СУММПРОИЗВ(C4:D4;C10:D10)+ЕСЛИ(C4&gt;5;500;0)</w:t>
      </w:r>
      <w:r w:rsidR="00581F79">
        <w:t xml:space="preserve">. Жмем </w:t>
      </w:r>
      <w:r w:rsidR="00581F79" w:rsidRPr="00581F79">
        <w:rPr>
          <w:i/>
        </w:rPr>
        <w:t>Поиск решения</w:t>
      </w:r>
      <w:r w:rsidR="00581F79">
        <w:t xml:space="preserve">. Неудача, </w:t>
      </w:r>
      <w:r w:rsidR="00581F79">
        <w:rPr>
          <w:lang w:val="en-US"/>
        </w:rPr>
        <w:t>Excel</w:t>
      </w:r>
      <w:r w:rsidR="00581F79" w:rsidRPr="00581F79">
        <w:t xml:space="preserve"> </w:t>
      </w:r>
      <w:r w:rsidR="00581F79">
        <w:t>сообщает об ошибке – условия линейности не выполнены (рис. 7).</w:t>
      </w:r>
    </w:p>
    <w:p w:rsidR="00581F79" w:rsidRDefault="00581F79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905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7. Excel не дает вам использовать логические операторы в линейном алгоритм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581F79" w:rsidP="00476D68">
      <w:pPr>
        <w:spacing w:after="120" w:line="240" w:lineRule="auto"/>
      </w:pPr>
      <w:r>
        <w:t>Рис. 7</w:t>
      </w:r>
      <w:r w:rsidR="00476D68">
        <w:t>. Excel не дает вам использовать логические операторы в линейном алгоритме</w:t>
      </w:r>
    </w:p>
    <w:p w:rsidR="00476D68" w:rsidRDefault="00581F79" w:rsidP="00581F79">
      <w:pPr>
        <w:spacing w:after="0" w:line="240" w:lineRule="auto"/>
      </w:pPr>
      <w:r>
        <w:t xml:space="preserve">Можно попробовать эволюционный алгоритм, лучше всего работающий с нелинейными моделями, и практически не ограничивающий вас в выборе функций. </w:t>
      </w:r>
      <w:r w:rsidR="00476D68">
        <w:t xml:space="preserve">Работа эволюционного алгоритма </w:t>
      </w:r>
      <w:r>
        <w:t>в чем-то</w:t>
      </w:r>
      <w:r w:rsidR="00476D68">
        <w:t xml:space="preserve"> повторяет принципы работы биологической эволюции: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генерирует пул исходных решений (что-то вроде генетического пула) разной степени вероятности;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каждое решение имеет некий уровень пригодности к выживанию;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решения размножаются перекрестным переносом, то есть их компоненты выбираются из двух или трех существующих решений и затем комбинируются;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существующие решения мутируют в новые;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имеет место локальный поиск, в процессе которого генерируются новые решения вблизи лучшего на данный момент решения в популяции;</w:t>
      </w:r>
    </w:p>
    <w:p w:rsidR="00476D68" w:rsidRDefault="00476D68" w:rsidP="008605E7">
      <w:pPr>
        <w:pStyle w:val="a9"/>
        <w:numPr>
          <w:ilvl w:val="0"/>
          <w:numId w:val="1"/>
        </w:numPr>
        <w:spacing w:after="120" w:line="240" w:lineRule="auto"/>
        <w:ind w:left="709" w:hanging="349"/>
      </w:pPr>
      <w:r>
        <w:t>происходит отбор: случайно выбранные неуспешные кандидаты в решения выбрасываются из генетического пула.</w:t>
      </w:r>
    </w:p>
    <w:p w:rsidR="00476D68" w:rsidRDefault="00581F79" w:rsidP="00581F79">
      <w:pPr>
        <w:spacing w:after="0" w:line="240" w:lineRule="auto"/>
      </w:pPr>
      <w:r>
        <w:t>К сожалению,</w:t>
      </w:r>
      <w:r w:rsidR="00476D68">
        <w:t xml:space="preserve"> </w:t>
      </w:r>
      <w:r>
        <w:t>с</w:t>
      </w:r>
      <w:r w:rsidR="00476D68">
        <w:t xml:space="preserve"> эволюционным алгоритмом все </w:t>
      </w:r>
      <w:r>
        <w:t>же возникают некоторые проблемы:</w:t>
      </w:r>
    </w:p>
    <w:p w:rsidR="00581F79" w:rsidRDefault="00581F79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 xml:space="preserve">Время работы существенно больше, чем при симплекс-методе </w:t>
      </w:r>
    </w:p>
    <w:p w:rsidR="00476D68" w:rsidRDefault="00476D68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Нет никакой гарантии, что он найдет оптимальное решение. Все, что в его силах — это контроль лучшего решения в популяции, пока не закончится время, либо популяция не изменится в достаточной степени для продолжения, либо вы принудительно не остановите «Поиск решения» нажатием кнопки E</w:t>
      </w:r>
      <w:r w:rsidR="00581F79">
        <w:rPr>
          <w:lang w:val="en-US"/>
        </w:rPr>
        <w:t>SC</w:t>
      </w:r>
      <w:r w:rsidR="00581F79">
        <w:t>.</w:t>
      </w:r>
    </w:p>
    <w:p w:rsidR="00476D68" w:rsidRDefault="00476D68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Эволюционный поиск решения работает довольно медленно. А если области допустимых значений сложные, он часто ругается, не найдя даже места, с которого начать.</w:t>
      </w:r>
    </w:p>
    <w:p w:rsidR="00581F79" w:rsidRDefault="00476D68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 xml:space="preserve">Если вы хотите заставить эволюционный алгоритм хорошо работать в Excel, вам придется определить жесткие границы для каждой переменной решения. Даже если ваше решение более или менее неограниченное, вам все же </w:t>
      </w:r>
      <w:r w:rsidR="00581F79">
        <w:t>нужны</w:t>
      </w:r>
      <w:r>
        <w:t xml:space="preserve"> огранич</w:t>
      </w:r>
      <w:r w:rsidR="00581F79">
        <w:t>ения.</w:t>
      </w:r>
    </w:p>
    <w:p w:rsidR="00476D68" w:rsidRDefault="00476D68" w:rsidP="00476D68">
      <w:pPr>
        <w:spacing w:after="120" w:line="240" w:lineRule="auto"/>
      </w:pPr>
      <w:r>
        <w:t>Принимая во внимание последний пункт, для решения задачи с автоматами и маслом вам нужно добавить ограничение, согласно которому оба решения не должны быть больше 25</w:t>
      </w:r>
      <w:r w:rsidR="00331CA0">
        <w:t xml:space="preserve"> (рис. 8).</w:t>
      </w:r>
      <w:r w:rsidR="00B04250">
        <w:t xml:space="preserve"> Установив основные параметры модели, кликните на кнопку </w:t>
      </w:r>
      <w:r w:rsidR="00B04250" w:rsidRPr="00B04250">
        <w:rPr>
          <w:i/>
        </w:rPr>
        <w:t>Параметры</w:t>
      </w:r>
      <w:r w:rsidR="00B04250">
        <w:t>. Проработав около минуты, эволюционный алгоритм выдал ожидаемое решение – 6 автоматов и 9 бочек масла. Поскольку без бонуса оптимально сделать лишь три автомата, а бонус выплачивается при производстве более 5 автоматов, очевидно, что оптимальным будет выбор 6 автоматов.</w:t>
      </w:r>
    </w:p>
    <w:p w:rsidR="00476D68" w:rsidRDefault="00331CA0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306087" cy="58760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8. Настройка эволюционного «Поиска решения»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783" cy="587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476D68" w:rsidP="00476D68">
      <w:pPr>
        <w:spacing w:after="120" w:line="240" w:lineRule="auto"/>
      </w:pPr>
      <w:r>
        <w:t xml:space="preserve">Рис. </w:t>
      </w:r>
      <w:r w:rsidR="00581F79">
        <w:t>8</w:t>
      </w:r>
      <w:r>
        <w:t>. Настройка эволюционного «Поиска решения»</w:t>
      </w:r>
    </w:p>
    <w:p w:rsidR="00476D68" w:rsidRDefault="00331CA0" w:rsidP="006B1F24">
      <w:pPr>
        <w:spacing w:after="0" w:line="240" w:lineRule="auto"/>
      </w:pPr>
      <w:r>
        <w:t xml:space="preserve">Рассмотрим теперь более сложный пример. </w:t>
      </w:r>
      <w:r w:rsidR="006B1F24">
        <w:t>Вы работаете в компании, которая производит апельсиновый сок, смешивая натуральные соки разных сортов (рис. 9). Чтобы ваш сок отвечал самым изысканным требованиям:</w:t>
      </w:r>
    </w:p>
    <w:p w:rsidR="006B1F24" w:rsidRDefault="006B1F24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отношение по шкале Брикс/кислотность должно оставаться в пределах 11,5–12,5;</w:t>
      </w:r>
    </w:p>
    <w:p w:rsidR="006B1F24" w:rsidRDefault="006B1F24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уровень кислотности должен оставаться между 0,75–1%;</w:t>
      </w:r>
    </w:p>
    <w:p w:rsidR="006B1F24" w:rsidRDefault="006B1F24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уровень вяжущего вкуса должен быть 4 или ниже;</w:t>
      </w:r>
    </w:p>
    <w:p w:rsidR="006B1F24" w:rsidRDefault="006B1F24" w:rsidP="008605E7">
      <w:pPr>
        <w:pStyle w:val="a9"/>
        <w:numPr>
          <w:ilvl w:val="0"/>
          <w:numId w:val="2"/>
        </w:numPr>
        <w:spacing w:after="120" w:line="240" w:lineRule="auto"/>
        <w:ind w:left="709" w:hanging="349"/>
      </w:pPr>
      <w:r>
        <w:t>цвет должен находиться в рамках 4,5–5,5.</w:t>
      </w:r>
    </w:p>
    <w:p w:rsidR="006B1F24" w:rsidRDefault="006B1F24" w:rsidP="006B1F24">
      <w:pPr>
        <w:spacing w:after="120" w:line="240" w:lineRule="auto"/>
      </w:pPr>
      <w:r>
        <w:t>Шеф сообщил вам, что на январь и февраль он ожидает спросу на уровне 600 000 галлонов сока в месяц, а в марте – 700 000 галлонов. И еще, имеется договор со штатом Флорида, предоставляющи</w:t>
      </w:r>
      <w:r w:rsidR="00B36CDC">
        <w:t>й</w:t>
      </w:r>
      <w:r>
        <w:t xml:space="preserve"> налоговые льготы при условии, что компания покупает не менее 40% сока каждый месяц </w:t>
      </w:r>
      <w:r w:rsidR="00B36CDC">
        <w:t xml:space="preserve">у фермеров, выращивающих сорт </w:t>
      </w:r>
      <w:r w:rsidR="00B36CDC" w:rsidRPr="00B36CDC">
        <w:rPr>
          <w:i/>
        </w:rPr>
        <w:t>Valencia</w:t>
      </w:r>
      <w:r>
        <w:t xml:space="preserve">. </w:t>
      </w:r>
      <w:r w:rsidR="00B36CDC">
        <w:t>Д</w:t>
      </w:r>
      <w:r>
        <w:t xml:space="preserve">оговор </w:t>
      </w:r>
      <w:r w:rsidR="00B36CDC">
        <w:t>следует соблюсти</w:t>
      </w:r>
      <w:r>
        <w:t>.</w:t>
      </w:r>
    </w:p>
    <w:p w:rsidR="006B1F24" w:rsidRDefault="00AE52B7" w:rsidP="00331CA0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111375"/>
            <wp:effectExtent l="0" t="0" r="190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9. Список характеристик для производства свежевыжатого апельсинового сок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DC" w:rsidRPr="006B1F24" w:rsidRDefault="00B36CDC" w:rsidP="00331CA0">
      <w:pPr>
        <w:spacing w:after="120" w:line="240" w:lineRule="auto"/>
      </w:pPr>
      <w:r>
        <w:t>Рис. 9. Список характеристик для производства</w:t>
      </w:r>
      <w:r w:rsidR="007E1391">
        <w:t xml:space="preserve"> свежевыжатого апельсинового сока</w:t>
      </w:r>
    </w:p>
    <w:p w:rsidR="001F2C53" w:rsidRDefault="001F2C53" w:rsidP="00476D68">
      <w:pPr>
        <w:spacing w:after="120" w:line="240" w:lineRule="auto"/>
      </w:pPr>
      <w:r>
        <w:t xml:space="preserve">Создайте оптимизационную модель (рис. 10). Формулы можно изучить на соответствующем листе, приложенного </w:t>
      </w:r>
      <w:r>
        <w:rPr>
          <w:lang w:val="en-US"/>
        </w:rPr>
        <w:t>Excel</w:t>
      </w:r>
      <w:r w:rsidRPr="001F2C53">
        <w:t>-</w:t>
      </w:r>
      <w:r>
        <w:t>файла.</w:t>
      </w:r>
      <w:r w:rsidR="00EC5CBA">
        <w:t xml:space="preserve"> Кликните </w:t>
      </w:r>
      <w:r w:rsidR="00EC5CBA" w:rsidRPr="00EC5CBA">
        <w:rPr>
          <w:i/>
        </w:rPr>
        <w:t>Поиск решения</w:t>
      </w:r>
      <w:r w:rsidR="00EC5CBA">
        <w:t>, и введите параметры (рис. 11).</w:t>
      </w:r>
      <w:r w:rsidR="00F15D69">
        <w:t xml:space="preserve"> Нажмите </w:t>
      </w:r>
      <w:r w:rsidR="00F15D69" w:rsidRPr="00F15D69">
        <w:rPr>
          <w:i/>
        </w:rPr>
        <w:t>Найти решение</w:t>
      </w:r>
      <w:r w:rsidR="00F15D69">
        <w:t>.</w:t>
      </w:r>
    </w:p>
    <w:p w:rsidR="00EC5CBA" w:rsidRDefault="00AE52B7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288030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10. Настраиваем таблицу смешивани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476D68" w:rsidP="00476D68">
      <w:pPr>
        <w:spacing w:after="120" w:line="240" w:lineRule="auto"/>
      </w:pPr>
      <w:r>
        <w:t>Рис</w:t>
      </w:r>
      <w:r w:rsidRPr="00F15D69">
        <w:t>. 1</w:t>
      </w:r>
      <w:r w:rsidR="00EC5CBA">
        <w:t>0</w:t>
      </w:r>
      <w:r w:rsidRPr="00F15D69">
        <w:t xml:space="preserve">. </w:t>
      </w:r>
      <w:r>
        <w:t>Настраиваем таблицу смешивания</w:t>
      </w:r>
    </w:p>
    <w:p w:rsidR="00476D68" w:rsidRDefault="00F15D69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819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11. Заполненное окно Поиск решения для задачи смешива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B9" w:rsidRDefault="002434B9" w:rsidP="00476D68">
      <w:pPr>
        <w:spacing w:after="120" w:line="240" w:lineRule="auto"/>
      </w:pPr>
      <w:r>
        <w:t xml:space="preserve">Рис. 11. </w:t>
      </w:r>
      <w:r w:rsidR="00F15D69">
        <w:t xml:space="preserve">Заполненное окно </w:t>
      </w:r>
      <w:r w:rsidR="00F15D69" w:rsidRPr="00F15D69">
        <w:rPr>
          <w:i/>
        </w:rPr>
        <w:t>Поиск решения</w:t>
      </w:r>
      <w:r w:rsidR="00F15D69">
        <w:t xml:space="preserve"> для задачи смешивания</w:t>
      </w:r>
    </w:p>
    <w:p w:rsidR="00476D68" w:rsidRDefault="00F15D69" w:rsidP="00476D68">
      <w:pPr>
        <w:spacing w:after="120" w:line="240" w:lineRule="auto"/>
      </w:pPr>
      <w:r>
        <w:t xml:space="preserve">Запустив </w:t>
      </w:r>
      <w:r w:rsidR="00476D68" w:rsidRPr="00F15D69">
        <w:rPr>
          <w:i/>
        </w:rPr>
        <w:t>Поиск решения</w:t>
      </w:r>
      <w:r w:rsidR="00476D68">
        <w:t>, вы находите оптимальную стоимость закупок — $1,23 млн</w:t>
      </w:r>
      <w:r>
        <w:t>.</w:t>
      </w:r>
      <w:r w:rsidR="00476D68">
        <w:t xml:space="preserve"> (р</w:t>
      </w:r>
      <w:r>
        <w:t>ис. 1</w:t>
      </w:r>
      <w:r w:rsidR="00476D68">
        <w:t>2). Обратите в</w:t>
      </w:r>
      <w:r>
        <w:t xml:space="preserve">нимание, что заказ флоридской </w:t>
      </w:r>
      <w:r w:rsidRPr="00F15D69">
        <w:t>Valencia</w:t>
      </w:r>
      <w:r>
        <w:t xml:space="preserve"> </w:t>
      </w:r>
      <w:r w:rsidR="00476D68">
        <w:t>проходит по нижней границе условия. Очевидно, эта сделка — не лучший вариант, но приходится смириться. Вто</w:t>
      </w:r>
      <w:r>
        <w:t xml:space="preserve">рой по популярности сорт — это </w:t>
      </w:r>
      <w:r w:rsidRPr="00F15D69">
        <w:t>Verna</w:t>
      </w:r>
      <w:r w:rsidR="00476D68">
        <w:t xml:space="preserve"> из Мексики, которая чертовски дешева</w:t>
      </w:r>
      <w:r w:rsidR="00652DF6">
        <w:t>, но ровно настолько же ужасна.</w:t>
      </w:r>
    </w:p>
    <w:p w:rsidR="00652DF6" w:rsidRDefault="00AE52B7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6717" cy="42380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2. Решение оптимизационной задачи по смешиванию апельсинового сок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58" cy="4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F6" w:rsidRDefault="00652DF6" w:rsidP="00476D68">
      <w:pPr>
        <w:spacing w:after="120" w:line="240" w:lineRule="auto"/>
      </w:pPr>
      <w:r>
        <w:t>Рис. 12. Решение оптимизационной задачи по смешиванию апельсинового сока</w:t>
      </w:r>
    </w:p>
    <w:p w:rsidR="009259E6" w:rsidRDefault="00476D68" w:rsidP="00476D68">
      <w:pPr>
        <w:spacing w:after="120" w:line="240" w:lineRule="auto"/>
      </w:pPr>
      <w:r>
        <w:t>В</w:t>
      </w:r>
      <w:r w:rsidR="00F15D69">
        <w:t xml:space="preserve">ы представляете результаты расчета шефу, но он остается недоволен, и говорит о том, что не хочет выходить за бюджет </w:t>
      </w:r>
      <w:r w:rsidR="00F15D69" w:rsidRPr="00F15D69">
        <w:t>$</w:t>
      </w:r>
      <w:r w:rsidR="00F15D69">
        <w:t xml:space="preserve">1,17 млн. Вы возвращаетесь к компьютеру и начинаете понимать, что </w:t>
      </w:r>
      <w:r>
        <w:t xml:space="preserve">стоимость </w:t>
      </w:r>
      <w:r w:rsidR="00F15D69">
        <w:t>перестала быть целевой функцией.</w:t>
      </w:r>
      <w:r>
        <w:t xml:space="preserve"> </w:t>
      </w:r>
      <w:r w:rsidR="00F15D69">
        <w:t>Т</w:t>
      </w:r>
      <w:r>
        <w:t>еперь</w:t>
      </w:r>
      <w:r w:rsidR="00F15D69">
        <w:t xml:space="preserve"> это</w:t>
      </w:r>
      <w:r>
        <w:t xml:space="preserve"> условие! А </w:t>
      </w:r>
      <w:r w:rsidR="00652DF6">
        <w:t>какова</w:t>
      </w:r>
      <w:r>
        <w:t xml:space="preserve"> цель?</w:t>
      </w:r>
      <w:r w:rsidR="00F15D69">
        <w:t xml:space="preserve"> </w:t>
      </w:r>
      <w:r w:rsidR="00652DF6">
        <w:t>В</w:t>
      </w:r>
      <w:r w:rsidR="00F15D69">
        <w:t xml:space="preserve">ы можете снизить стоимость закупок только </w:t>
      </w:r>
      <w:r w:rsidR="00652DF6">
        <w:t xml:space="preserve">смягчив </w:t>
      </w:r>
      <w:r w:rsidR="00F15D69">
        <w:t xml:space="preserve">требования к качеству. Вы решаете сформулировать их в </w:t>
      </w:r>
      <w:r w:rsidR="00652DF6">
        <w:t>терминах процентного сокращения, и делаете новую модель (рис. 13)</w:t>
      </w:r>
      <w:r w:rsidR="009259E6">
        <w:t>.</w:t>
      </w:r>
    </w:p>
    <w:p w:rsidR="009259E6" w:rsidRDefault="00AE52B7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14579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3. Модель с пониженным качеством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E6" w:rsidRDefault="009259E6" w:rsidP="00476D68">
      <w:pPr>
        <w:spacing w:after="120" w:line="240" w:lineRule="auto"/>
      </w:pPr>
      <w:r>
        <w:t>Рис. 13. Модель с пониженным качеством</w:t>
      </w:r>
    </w:p>
    <w:p w:rsidR="009259E6" w:rsidRPr="006279FC" w:rsidRDefault="009259E6" w:rsidP="009259E6">
      <w:pPr>
        <w:spacing w:after="120" w:line="240" w:lineRule="auto"/>
      </w:pPr>
      <w:r>
        <w:t xml:space="preserve">Обратите внимание, что в ячейках В26:29 и </w:t>
      </w:r>
      <w:r>
        <w:rPr>
          <w:lang w:val="en-US"/>
        </w:rPr>
        <w:t>F</w:t>
      </w:r>
      <w:r w:rsidRPr="00652DF6">
        <w:t>26:</w:t>
      </w:r>
      <w:r>
        <w:rPr>
          <w:lang w:val="en-US"/>
        </w:rPr>
        <w:t>F</w:t>
      </w:r>
      <w:r w:rsidRPr="00652DF6">
        <w:t>29</w:t>
      </w:r>
      <w:r>
        <w:t xml:space="preserve"> теперь не константы, а формулы. Ваша новая цель – минимизация процента снижения качества в ячейках </w:t>
      </w:r>
      <w:r>
        <w:rPr>
          <w:lang w:val="en-US"/>
        </w:rPr>
        <w:t>G</w:t>
      </w:r>
      <w:r w:rsidRPr="009259E6">
        <w:t>26:</w:t>
      </w:r>
      <w:r>
        <w:rPr>
          <w:lang w:val="en-US"/>
        </w:rPr>
        <w:t>G</w:t>
      </w:r>
      <w:r w:rsidRPr="009259E6">
        <w:t>29</w:t>
      </w:r>
      <w:r>
        <w:t xml:space="preserve">. Точнее, вы бы хотели минимизировать максимальное из значений в ячейках </w:t>
      </w:r>
      <w:r>
        <w:rPr>
          <w:lang w:val="en-US"/>
        </w:rPr>
        <w:t>G</w:t>
      </w:r>
      <w:r w:rsidRPr="009259E6">
        <w:t>26:</w:t>
      </w:r>
      <w:r>
        <w:rPr>
          <w:lang w:val="en-US"/>
        </w:rPr>
        <w:t>G</w:t>
      </w:r>
      <w:r w:rsidRPr="009259E6">
        <w:t>29</w:t>
      </w:r>
      <w:r>
        <w:t xml:space="preserve">. Однако, если в ячейку </w:t>
      </w:r>
      <w:r>
        <w:rPr>
          <w:lang w:val="en-US"/>
        </w:rPr>
        <w:t>D</w:t>
      </w:r>
      <w:r w:rsidRPr="009259E6">
        <w:t>2</w:t>
      </w:r>
      <w:r>
        <w:t xml:space="preserve"> </w:t>
      </w:r>
      <w:r>
        <w:lastRenderedPageBreak/>
        <w:t xml:space="preserve">поместить формулу </w:t>
      </w:r>
      <w:r w:rsidRPr="009259E6">
        <w:t>=МАКС(G26:G29)</w:t>
      </w:r>
      <w:r>
        <w:t xml:space="preserve">, модель не будет работать. Напоминаю, функция МАКС не является линейной. Здесь доступна маленькая хитрость – можно внести дополнительное условие в модель: </w:t>
      </w:r>
      <w:r w:rsidRPr="009259E6">
        <w:t>$G$26:$G$29&lt;=$</w:t>
      </w:r>
      <w:r>
        <w:rPr>
          <w:lang w:val="en-US"/>
        </w:rPr>
        <w:t>D</w:t>
      </w:r>
      <w:r w:rsidRPr="009259E6">
        <w:t>$2</w:t>
      </w:r>
      <w:r w:rsidR="006279FC">
        <w:t xml:space="preserve"> (рис. 14), а ячейку </w:t>
      </w:r>
      <w:r w:rsidR="006279FC">
        <w:rPr>
          <w:lang w:val="en-US"/>
        </w:rPr>
        <w:t>D</w:t>
      </w:r>
      <w:r w:rsidR="006279FC" w:rsidRPr="006279FC">
        <w:t>2</w:t>
      </w:r>
      <w:r w:rsidR="006279FC">
        <w:t xml:space="preserve"> оставить пустой. Т.е., ячейка </w:t>
      </w:r>
      <w:r w:rsidR="006279FC">
        <w:rPr>
          <w:lang w:val="en-US"/>
        </w:rPr>
        <w:t>D</w:t>
      </w:r>
      <w:r w:rsidR="006279FC" w:rsidRPr="006279FC">
        <w:t>2</w:t>
      </w:r>
      <w:r w:rsidR="006279FC">
        <w:t xml:space="preserve"> будет оптимизироваться не благодаря наличию в ней формулы, а последовательными циклами, запускаемыми этим дополнительным условием.</w:t>
      </w:r>
    </w:p>
    <w:p w:rsidR="009259E6" w:rsidRDefault="009259E6" w:rsidP="009259E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466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4. Параметры Поиска решения в модели с пониженным качеством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E6" w:rsidRDefault="009259E6" w:rsidP="009259E6">
      <w:pPr>
        <w:spacing w:after="120" w:line="240" w:lineRule="auto"/>
      </w:pPr>
      <w:r>
        <w:t>Рис. 14. Параметры Поиска решения в модели с пониженным качеством</w:t>
      </w:r>
    </w:p>
    <w:p w:rsidR="00476D68" w:rsidRDefault="006279FC" w:rsidP="00476D68">
      <w:pPr>
        <w:spacing w:after="120" w:line="240" w:lineRule="auto"/>
      </w:pPr>
      <w:r>
        <w:t xml:space="preserve">Нажмите </w:t>
      </w:r>
      <w:r w:rsidRPr="006279FC">
        <w:rPr>
          <w:i/>
        </w:rPr>
        <w:t>Найти решение</w:t>
      </w:r>
      <w:r>
        <w:t xml:space="preserve">. </w:t>
      </w:r>
      <w:r w:rsidR="00476D68">
        <w:t xml:space="preserve">Симплексный алгоритм будет пытаться приблизить D2 к 0 как целевую функцию модели, в то время как ограничения по вкусу и цвету будут пытаться увеличить ее насколько возможно, чтобы получить пригодную для работы смесь. Где же остановится значение D2? Самое меньшее из возможных значений — максимальный процент из четырех сниженных в </w:t>
      </w:r>
      <w:r>
        <w:t>диапазоне</w:t>
      </w:r>
      <w:r w:rsidR="00476D68">
        <w:t xml:space="preserve"> G2</w:t>
      </w:r>
      <w:r>
        <w:t>6:</w:t>
      </w:r>
      <w:r w:rsidR="00476D68">
        <w:t>G</w:t>
      </w:r>
      <w:r>
        <w:t>29</w:t>
      </w:r>
      <w:r w:rsidR="00476D68">
        <w:t>.</w:t>
      </w:r>
      <w:r>
        <w:t xml:space="preserve"> Мы видим (рис. 15</w:t>
      </w:r>
      <w:r w:rsidR="007A5CDE">
        <w:t>, ячейки С26:Е29</w:t>
      </w:r>
      <w:r>
        <w:t>), что снижение расходов на 5% потребовало выйти за ограничения качества по всем четырем параметрам.</w:t>
      </w:r>
    </w:p>
    <w:p w:rsidR="006279FC" w:rsidRDefault="00AE52B7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44754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5. Решение оптимизационной задачи с сокращением издержек на 5%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87" w:rsidRDefault="006279FC" w:rsidP="00476D68">
      <w:pPr>
        <w:spacing w:after="120" w:line="240" w:lineRule="auto"/>
      </w:pPr>
      <w:r>
        <w:t>Рис. 15. Решение оптимизационной задачи с сокращением издержек на 5%</w:t>
      </w:r>
    </w:p>
    <w:p w:rsidR="003948BE" w:rsidRDefault="004F5E87" w:rsidP="00476D68">
      <w:pPr>
        <w:spacing w:after="120" w:line="240" w:lineRule="auto"/>
      </w:pPr>
      <w:r>
        <w:t>Вы представили данные шефу, который увидел, что сокращение расходов на 5% не стоит снижения качества сока, поэтому он согласовал ваш первый вариант. Н</w:t>
      </w:r>
      <w:r w:rsidR="00476D68">
        <w:t>о, когда вы прин</w:t>
      </w:r>
      <w:r>
        <w:t>если</w:t>
      </w:r>
      <w:r w:rsidR="00476D68">
        <w:t xml:space="preserve"> его в отдел снабжения, сотрудник</w:t>
      </w:r>
      <w:r w:rsidR="00775D2B">
        <w:t>и</w:t>
      </w:r>
      <w:r w:rsidR="00476D68">
        <w:t xml:space="preserve"> </w:t>
      </w:r>
      <w:r w:rsidR="007A5CDE">
        <w:t>возмутились</w:t>
      </w:r>
      <w:r w:rsidR="00476D68">
        <w:t>.</w:t>
      </w:r>
      <w:r>
        <w:t xml:space="preserve"> Как можно </w:t>
      </w:r>
      <w:r w:rsidR="00775D2B">
        <w:t xml:space="preserve">было так раздробить поставки!? Снабженцы настаивают, чтобы вы укрупнили партии: не более 4 поставщиков ежемесячно! И вы садитесь за новую модель. К сожалению, использовать функции ЕСЛИ или СЧЁТ вы не можете, так как хотите остаться в рамках линейной модели. Поэтому вам снова приходится прибегнуть к ухищрениям (рис. 16). Вы добавляете </w:t>
      </w:r>
      <w:r w:rsidR="003948BE">
        <w:t xml:space="preserve">в модель </w:t>
      </w:r>
      <w:r w:rsidR="00775D2B">
        <w:t xml:space="preserve">область С33:Е43, которую определяете, как бинарную (значения в ней могут быть только 0 или 1), и оставляете ее пустой. А также область </w:t>
      </w:r>
      <w:r w:rsidR="00775D2B">
        <w:rPr>
          <w:lang w:val="en-US"/>
        </w:rPr>
        <w:t>F</w:t>
      </w:r>
      <w:r w:rsidR="00775D2B">
        <w:t>33:H43, где каждая ячейка равна произведению значения из обл</w:t>
      </w:r>
      <w:r w:rsidR="007A5CDE">
        <w:t xml:space="preserve">астей С33:Е43 на </w:t>
      </w:r>
      <w:r w:rsidR="007A5CDE">
        <w:rPr>
          <w:lang w:val="en-US"/>
        </w:rPr>
        <w:t>G</w:t>
      </w:r>
      <w:r w:rsidR="007A5CDE" w:rsidRPr="007A5CDE">
        <w:t>5</w:t>
      </w:r>
      <w:r w:rsidR="007A5CDE">
        <w:t>:</w:t>
      </w:r>
      <w:r w:rsidR="007A5CDE">
        <w:rPr>
          <w:lang w:val="en-US"/>
        </w:rPr>
        <w:t>G</w:t>
      </w:r>
      <w:r w:rsidR="007A5CDE">
        <w:t xml:space="preserve">15. </w:t>
      </w:r>
      <w:r w:rsidR="003948BE">
        <w:t xml:space="preserve">В параметры </w:t>
      </w:r>
      <w:r w:rsidR="003948BE" w:rsidRPr="003948BE">
        <w:rPr>
          <w:i/>
        </w:rPr>
        <w:t>Поиск решения</w:t>
      </w:r>
      <w:r w:rsidR="003948BE">
        <w:t xml:space="preserve"> (рис. 17) вы добавляете</w:t>
      </w:r>
      <w:r w:rsidR="007A5CDE">
        <w:t xml:space="preserve"> еще одно условие </w:t>
      </w:r>
      <w:r w:rsidR="007A5CDE" w:rsidRPr="003948BE">
        <w:t>$</w:t>
      </w:r>
      <w:r w:rsidR="007A5CDE">
        <w:t>С</w:t>
      </w:r>
      <w:r w:rsidR="007A5CDE" w:rsidRPr="003948BE">
        <w:t>$</w:t>
      </w:r>
      <w:r w:rsidR="007A5CDE">
        <w:t>15:</w:t>
      </w:r>
      <w:r w:rsidR="007A5CDE" w:rsidRPr="003948BE">
        <w:t>$</w:t>
      </w:r>
      <w:r w:rsidR="007A5CDE">
        <w:t>Е</w:t>
      </w:r>
      <w:r w:rsidR="007A5CDE" w:rsidRPr="003948BE">
        <w:t>$</w:t>
      </w:r>
      <w:r w:rsidR="007A5CDE">
        <w:t>15</w:t>
      </w:r>
      <w:r w:rsidR="007A5CDE" w:rsidRPr="003948BE">
        <w:t xml:space="preserve"> &lt;= $</w:t>
      </w:r>
      <w:r w:rsidR="007A5CDE">
        <w:rPr>
          <w:lang w:val="en-US"/>
        </w:rPr>
        <w:t>F</w:t>
      </w:r>
      <w:r w:rsidR="007A5CDE" w:rsidRPr="003948BE">
        <w:t>$</w:t>
      </w:r>
      <w:r w:rsidR="007A5CDE">
        <w:t>33:</w:t>
      </w:r>
      <w:r w:rsidR="007A5CDE" w:rsidRPr="003948BE">
        <w:t>$</w:t>
      </w:r>
      <w:r w:rsidR="007A5CDE">
        <w:t>H</w:t>
      </w:r>
      <w:r w:rsidR="007A5CDE" w:rsidRPr="003948BE">
        <w:t>$</w:t>
      </w:r>
      <w:r w:rsidR="007A5CDE">
        <w:t>43</w:t>
      </w:r>
      <w:r w:rsidR="003948BE">
        <w:t xml:space="preserve"> и еще одну область переменных – </w:t>
      </w:r>
      <w:r w:rsidR="003948BE" w:rsidRPr="003948BE">
        <w:t>$C$33:$E$43</w:t>
      </w:r>
      <w:r w:rsidR="003948BE">
        <w:t>.</w:t>
      </w:r>
    </w:p>
    <w:p w:rsidR="003948BE" w:rsidRDefault="003948BE" w:rsidP="003948BE">
      <w:pPr>
        <w:spacing w:after="120" w:line="240" w:lineRule="auto"/>
      </w:pPr>
      <w:r>
        <w:t xml:space="preserve">Как в этом случае будет работать оптимизационный алгоритм? Когда он стартует все значения в областях С5:Е15, С33:Е43 и </w:t>
      </w:r>
      <w:r>
        <w:rPr>
          <w:lang w:val="en-US"/>
        </w:rPr>
        <w:t>F</w:t>
      </w:r>
      <w:r>
        <w:t>33:H43 равны нулю. Допустим, что алгоритм пытается в ячейку С7 поместить значение 240. Сработает условие С7</w:t>
      </w:r>
      <w:r w:rsidRPr="003948BE">
        <w:t xml:space="preserve"> &lt;= </w:t>
      </w:r>
      <w:r>
        <w:rPr>
          <w:lang w:val="en-US"/>
        </w:rPr>
        <w:t>F</w:t>
      </w:r>
      <w:r w:rsidRPr="003948BE">
        <w:t>35</w:t>
      </w:r>
      <w:r>
        <w:t xml:space="preserve">, которое приведет к увеличению значения в </w:t>
      </w:r>
      <w:r>
        <w:rPr>
          <w:lang w:val="en-US"/>
        </w:rPr>
        <w:t>F</w:t>
      </w:r>
      <w:r w:rsidRPr="003948BE">
        <w:t>35</w:t>
      </w:r>
      <w:r>
        <w:t xml:space="preserve">, которое, в свою очередь, определяется формулой </w:t>
      </w:r>
      <w:r>
        <w:rPr>
          <w:lang w:val="en-US"/>
        </w:rPr>
        <w:t>F</w:t>
      </w:r>
      <w:r w:rsidRPr="003948BE">
        <w:t>35 = C35*$G7</w:t>
      </w:r>
      <w:r>
        <w:t xml:space="preserve">. Поскольку </w:t>
      </w:r>
      <w:r>
        <w:rPr>
          <w:lang w:val="en-US"/>
        </w:rPr>
        <w:t>G</w:t>
      </w:r>
      <w:r w:rsidRPr="003948BE">
        <w:t>7 –</w:t>
      </w:r>
      <w:r>
        <w:t xml:space="preserve"> константа, а С35 – бинарная переменная, последней присваивается значение 1. Условие С7</w:t>
      </w:r>
      <w:r w:rsidRPr="003948BE">
        <w:t xml:space="preserve"> &lt;= </w:t>
      </w:r>
      <w:r>
        <w:rPr>
          <w:lang w:val="en-US"/>
        </w:rPr>
        <w:t>F</w:t>
      </w:r>
      <w:r w:rsidRPr="003948BE">
        <w:t>35</w:t>
      </w:r>
      <w:r>
        <w:t xml:space="preserve"> выполнено, т.к., 240 </w:t>
      </w:r>
      <w:r w:rsidRPr="003948BE">
        <w:t>&lt;=</w:t>
      </w:r>
      <w:r>
        <w:t xml:space="preserve"> 1200. Таким образом вы моделируете неудобное условие «если... то»: «если заказ сделан, то </w:t>
      </w:r>
      <w:r w:rsidR="00C55E6E">
        <w:t>бинарная переменная включается»</w:t>
      </w:r>
      <w:r>
        <w:t>.</w:t>
      </w:r>
    </w:p>
    <w:p w:rsidR="00476D68" w:rsidRPr="003948BE" w:rsidRDefault="00476D68" w:rsidP="00476D68">
      <w:pPr>
        <w:spacing w:after="120" w:line="240" w:lineRule="auto"/>
      </w:pPr>
    </w:p>
    <w:p w:rsidR="00AE52B7" w:rsidRDefault="00AE52B7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754245"/>
            <wp:effectExtent l="0" t="0" r="190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6. Добавление индикаторов в модель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2B7" w:rsidRPr="003948BE" w:rsidRDefault="00AE52B7" w:rsidP="00476D68">
      <w:pPr>
        <w:spacing w:after="120" w:line="240" w:lineRule="auto"/>
      </w:pPr>
      <w:r>
        <w:t>Рис. 16. Добавление индикаторов в модель</w:t>
      </w:r>
    </w:p>
    <w:p w:rsidR="00C55E6E" w:rsidRDefault="00C55E6E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05975" cy="4587902"/>
            <wp:effectExtent l="0" t="0" r="889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7. Установка значений для условия «не более 4 поставщиков»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265" cy="45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476D68" w:rsidP="00476D68">
      <w:pPr>
        <w:spacing w:after="120" w:line="240" w:lineRule="auto"/>
      </w:pPr>
      <w:r>
        <w:t xml:space="preserve">Рис. </w:t>
      </w:r>
      <w:r w:rsidR="00C55E6E">
        <w:t>17</w:t>
      </w:r>
      <w:r>
        <w:t xml:space="preserve">. Установка значений </w:t>
      </w:r>
      <w:r w:rsidR="00C55E6E">
        <w:t>для условия «не более 4 поставщиков»</w:t>
      </w:r>
    </w:p>
    <w:p w:rsidR="00476D68" w:rsidRDefault="00476D68" w:rsidP="00476D68">
      <w:pPr>
        <w:spacing w:after="120" w:line="240" w:lineRule="auto"/>
      </w:pPr>
      <w:r>
        <w:t xml:space="preserve">Нажмите </w:t>
      </w:r>
      <w:r w:rsidR="00C55E6E" w:rsidRPr="00C55E6E">
        <w:rPr>
          <w:i/>
        </w:rPr>
        <w:t>Найти решение</w:t>
      </w:r>
      <w:r>
        <w:t xml:space="preserve">. Вы заметите, что решение задачи требует больше времени из-за добавления бинарных переменных. </w:t>
      </w:r>
      <w:r w:rsidR="00C55E6E">
        <w:t xml:space="preserve">Если по какой-то причине </w:t>
      </w:r>
      <w:r w:rsidRPr="00C55E6E">
        <w:rPr>
          <w:i/>
        </w:rPr>
        <w:t>Поиск решения</w:t>
      </w:r>
      <w:r>
        <w:t xml:space="preserve"> слишком затянул сво</w:t>
      </w:r>
      <w:r w:rsidR="00C55E6E">
        <w:t>й</w:t>
      </w:r>
      <w:r>
        <w:t xml:space="preserve"> поиск, вы всегда можете нажать E</w:t>
      </w:r>
      <w:r w:rsidR="00C55E6E">
        <w:rPr>
          <w:lang w:val="en-US"/>
        </w:rPr>
        <w:t>SC</w:t>
      </w:r>
      <w:r>
        <w:t xml:space="preserve"> и увидеть лучшее из найденных решений на данный момент.</w:t>
      </w:r>
    </w:p>
    <w:p w:rsidR="00C55E6E" w:rsidRDefault="00C55E6E" w:rsidP="00476D68">
      <w:pPr>
        <w:spacing w:after="120" w:line="240" w:lineRule="auto"/>
      </w:pPr>
      <w:r>
        <w:t>В принципе, вы уже довольно продвинутый специалист в области линейного программирования. Но, если вы вошли во вкус, и вам нравится разбираться с моделями всё возрастающей сложности, вот вам еще два зубодробительных примера.</w:t>
      </w:r>
    </w:p>
    <w:p w:rsidR="00562771" w:rsidRDefault="00C55E6E" w:rsidP="00476D68">
      <w:pPr>
        <w:spacing w:after="120" w:line="240" w:lineRule="auto"/>
      </w:pPr>
      <w:r>
        <w:t xml:space="preserve">Инженеры сообщили, что на </w:t>
      </w:r>
      <w:r w:rsidR="00476D68">
        <w:t xml:space="preserve">производстве появились новые «снижатели кислотности». </w:t>
      </w:r>
      <w:r w:rsidR="00C22874">
        <w:t>Д</w:t>
      </w:r>
      <w:r w:rsidR="00476D68">
        <w:t xml:space="preserve">анная технология способна нейтрализовать 20% кислоты в соке, протекающем через прибор. Это не только снижает процент кислоты, но </w:t>
      </w:r>
      <w:r w:rsidR="00C22874">
        <w:t>и повышает индекс Брикс/</w:t>
      </w:r>
      <w:r w:rsidR="00476D68">
        <w:t>кислотность на 25%.</w:t>
      </w:r>
      <w:r w:rsidR="00C22874">
        <w:t xml:space="preserve"> </w:t>
      </w:r>
      <w:r w:rsidR="00476D68">
        <w:t xml:space="preserve">Но для «снижателя» нужна энергия и расходные материалы стоимостью $20 за 1000 галлонов сока. Не весь сок, поступающий от поставщиков, нужно прогонять через </w:t>
      </w:r>
      <w:r w:rsidR="00562771">
        <w:t>этот</w:t>
      </w:r>
      <w:r w:rsidR="00C22874">
        <w:t xml:space="preserve"> процесс, однако, если поставка </w:t>
      </w:r>
      <w:r w:rsidR="00476D68">
        <w:t>по какому-нибудь заказу прогоняется через ионообменник, то должен быть обработан весь ее объем.</w:t>
      </w:r>
      <w:r w:rsidR="00562771">
        <w:t xml:space="preserve"> Постройте модель</w:t>
      </w:r>
      <w:r w:rsidR="00476D68">
        <w:t xml:space="preserve"> с участием ионообменника для</w:t>
      </w:r>
      <w:r w:rsidR="00562771">
        <w:t xml:space="preserve"> снижения стоимости.</w:t>
      </w:r>
    </w:p>
    <w:p w:rsidR="00615CBB" w:rsidRPr="00300139" w:rsidRDefault="00476D68" w:rsidP="0081626F">
      <w:pPr>
        <w:spacing w:after="120" w:line="240" w:lineRule="auto"/>
      </w:pPr>
      <w:r>
        <w:t xml:space="preserve">Проблема с </w:t>
      </w:r>
      <w:r w:rsidR="00562771">
        <w:t>новым</w:t>
      </w:r>
      <w:r>
        <w:t xml:space="preserve"> правил</w:t>
      </w:r>
      <w:r w:rsidR="00562771">
        <w:t>о</w:t>
      </w:r>
      <w:r>
        <w:t>м заключается в том, что естественный способ е</w:t>
      </w:r>
      <w:r w:rsidR="00562771">
        <w:t xml:space="preserve">го моделирования — нелинейный, что приведет к </w:t>
      </w:r>
      <w:r>
        <w:t>использова</w:t>
      </w:r>
      <w:r w:rsidR="00562771">
        <w:t>нию</w:t>
      </w:r>
      <w:r>
        <w:t xml:space="preserve"> медленн</w:t>
      </w:r>
      <w:r w:rsidR="00562771">
        <w:t>ого</w:t>
      </w:r>
      <w:r>
        <w:t xml:space="preserve"> алгоритм</w:t>
      </w:r>
      <w:r w:rsidR="00562771">
        <w:t>а</w:t>
      </w:r>
      <w:r>
        <w:t xml:space="preserve"> оптимизации. </w:t>
      </w:r>
      <w:r w:rsidR="00562771">
        <w:t>Но, как и в предыдущем примере, м</w:t>
      </w:r>
      <w:r>
        <w:t>ожно ввести бинарную переменную</w:t>
      </w:r>
      <w:r w:rsidR="00615CBB" w:rsidRPr="00615CBB">
        <w:t xml:space="preserve"> </w:t>
      </w:r>
      <w:r w:rsidR="00615CBB">
        <w:t xml:space="preserve">в области </w:t>
      </w:r>
      <w:r w:rsidR="00615CBB">
        <w:t>С25:Е35</w:t>
      </w:r>
      <w:r>
        <w:t>, которая бы «включалась» при необходимос</w:t>
      </w:r>
      <w:r w:rsidR="00562771">
        <w:t>ти понизить кислотность партии</w:t>
      </w:r>
      <w:r w:rsidR="0081626F">
        <w:t xml:space="preserve"> (ри</w:t>
      </w:r>
      <w:r w:rsidR="00615CBB">
        <w:t>с. 18</w:t>
      </w:r>
      <w:r w:rsidR="0081626F">
        <w:t>)</w:t>
      </w:r>
      <w:r w:rsidR="00562771">
        <w:t>.</w:t>
      </w:r>
      <w:r w:rsidR="0081626F" w:rsidRPr="0081626F">
        <w:t xml:space="preserve"> </w:t>
      </w:r>
      <w:r w:rsidR="000020BF">
        <w:t>Поскольку</w:t>
      </w:r>
      <w:r w:rsidR="0081626F">
        <w:t>, нельзя использовать произведение «</w:t>
      </w:r>
      <w:r w:rsidR="000020BF">
        <w:t>индикатор понижения</w:t>
      </w:r>
      <w:r w:rsidR="0081626F">
        <w:t xml:space="preserve"> кислотност</w:t>
      </w:r>
      <w:r w:rsidR="000020BF">
        <w:t>и (бинарный)</w:t>
      </w:r>
      <w:r w:rsidR="0081626F">
        <w:t xml:space="preserve"> </w:t>
      </w:r>
      <w:r w:rsidR="00737DB9">
        <w:t>*</w:t>
      </w:r>
      <w:r w:rsidR="0081626F">
        <w:t xml:space="preserve"> объем партии», вы создаете </w:t>
      </w:r>
      <w:r w:rsidR="00A402E3">
        <w:t xml:space="preserve">область </w:t>
      </w:r>
      <w:r w:rsidR="00A402E3">
        <w:t>С3</w:t>
      </w:r>
      <w:r w:rsidR="00A402E3">
        <w:t>7</w:t>
      </w:r>
      <w:r w:rsidR="00A402E3">
        <w:t>:Е4</w:t>
      </w:r>
      <w:r w:rsidR="00A402E3">
        <w:t>7</w:t>
      </w:r>
      <w:r w:rsidR="0081626F">
        <w:t>, котор</w:t>
      </w:r>
      <w:r w:rsidR="00A402E3">
        <w:t>ая</w:t>
      </w:r>
      <w:r w:rsidR="0081626F">
        <w:t xml:space="preserve"> вам пригодятся для уравнивания </w:t>
      </w:r>
      <w:r w:rsidR="00615CBB">
        <w:t>объемов, подлежащих снижению кислотности,</w:t>
      </w:r>
      <w:r w:rsidR="0081626F">
        <w:t xml:space="preserve"> без прямого участия</w:t>
      </w:r>
      <w:r w:rsidR="00615CBB">
        <w:t xml:space="preserve"> в формулах самих этих объемов</w:t>
      </w:r>
      <w:r w:rsidR="0081626F">
        <w:t>.</w:t>
      </w:r>
      <w:r w:rsidR="00300139">
        <w:t xml:space="preserve"> Итак, области </w:t>
      </w:r>
      <w:r w:rsidR="00300139">
        <w:t>С25:Е35</w:t>
      </w:r>
      <w:r w:rsidR="00300139">
        <w:t xml:space="preserve"> и </w:t>
      </w:r>
      <w:r w:rsidR="00300139">
        <w:t>С37:Е47</w:t>
      </w:r>
      <w:r w:rsidR="00300139">
        <w:t xml:space="preserve"> не содержат формул. В области </w:t>
      </w:r>
      <w:r w:rsidR="00300139">
        <w:rPr>
          <w:lang w:val="en-US"/>
        </w:rPr>
        <w:t>G</w:t>
      </w:r>
      <w:r w:rsidR="00300139" w:rsidRPr="00300139">
        <w:t>25:</w:t>
      </w:r>
      <w:r w:rsidR="00300139">
        <w:rPr>
          <w:lang w:val="en-US"/>
        </w:rPr>
        <w:t>I</w:t>
      </w:r>
      <w:r w:rsidR="00300139" w:rsidRPr="00300139">
        <w:t>35</w:t>
      </w:r>
      <w:r w:rsidR="00300139">
        <w:t xml:space="preserve"> используются формулы </w:t>
      </w:r>
      <w:r w:rsidR="00300139" w:rsidRPr="00300139">
        <w:t>=</w:t>
      </w:r>
      <w:r w:rsidR="00300139">
        <w:t>С25:Е35</w:t>
      </w:r>
      <w:r w:rsidR="00300139" w:rsidRPr="00300139">
        <w:t>*G5</w:t>
      </w:r>
      <w:r w:rsidR="00300139">
        <w:t>:</w:t>
      </w:r>
      <w:r w:rsidR="00300139">
        <w:rPr>
          <w:lang w:val="en-US"/>
        </w:rPr>
        <w:t>G</w:t>
      </w:r>
      <w:r w:rsidR="00300139" w:rsidRPr="00300139">
        <w:t>15</w:t>
      </w:r>
      <w:r w:rsidR="000020BF">
        <w:t xml:space="preserve"> (это ограничение партии общим </w:t>
      </w:r>
      <w:r w:rsidR="00615CBB">
        <w:t>доступным</w:t>
      </w:r>
      <w:r w:rsidR="000020BF">
        <w:t xml:space="preserve"> объемом сока)</w:t>
      </w:r>
      <w:r w:rsidR="00300139">
        <w:t xml:space="preserve">, </w:t>
      </w:r>
      <w:r w:rsidR="00615CBB">
        <w:t xml:space="preserve">а </w:t>
      </w:r>
      <w:r w:rsidR="00300139">
        <w:t xml:space="preserve">в области К25:М35 </w:t>
      </w:r>
      <w:r w:rsidR="00300139" w:rsidRPr="00300139">
        <w:t>=</w:t>
      </w:r>
      <w:r w:rsidR="00300139">
        <w:t>Е5:</w:t>
      </w:r>
      <w:r w:rsidR="00300139" w:rsidRPr="00300139">
        <w:t>E15-G</w:t>
      </w:r>
      <w:r w:rsidR="00300139">
        <w:rPr>
          <w:lang w:val="en-US"/>
        </w:rPr>
        <w:t>G</w:t>
      </w:r>
      <w:r w:rsidR="00300139" w:rsidRPr="00300139">
        <w:t>5</w:t>
      </w:r>
      <w:r w:rsidR="00300139">
        <w:t>:</w:t>
      </w:r>
      <w:r w:rsidR="00300139" w:rsidRPr="00300139">
        <w:t>15*(1-</w:t>
      </w:r>
      <w:r w:rsidR="00300139">
        <w:t>Е25:</w:t>
      </w:r>
      <w:r w:rsidR="00300139" w:rsidRPr="00300139">
        <w:t>E35)</w:t>
      </w:r>
      <w:r w:rsidR="00615CBB">
        <w:t>. Это условие заработает только если партия подлежит снижению кислотности.</w:t>
      </w:r>
    </w:p>
    <w:p w:rsidR="00476D68" w:rsidRDefault="0074195D" w:rsidP="0056277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431228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18. Область индикаторов в модели со «снижателем кислотности»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6F" w:rsidRDefault="0081626F" w:rsidP="00562771">
      <w:pPr>
        <w:spacing w:after="120" w:line="240" w:lineRule="auto"/>
      </w:pPr>
      <w:r>
        <w:t xml:space="preserve">Рис. 18. Область индикаторов </w:t>
      </w:r>
      <w:r w:rsidR="0074195D">
        <w:t>в модели со «снижателем кислотности»</w:t>
      </w:r>
    </w:p>
    <w:p w:rsidR="00615CBB" w:rsidRDefault="00615CBB" w:rsidP="00562771">
      <w:pPr>
        <w:spacing w:after="120" w:line="240" w:lineRule="auto"/>
      </w:pPr>
      <w:r>
        <w:t xml:space="preserve">Также в модели </w:t>
      </w:r>
      <w:r>
        <w:t>со «снижателем кислотности»</w:t>
      </w:r>
      <w:r>
        <w:t xml:space="preserve"> были изменены формулы в ячейках С16:Е16 (теперь они учитывают затраты на снижение кислотности по формуле «индикатор (бинарный) * объем партии * </w:t>
      </w:r>
      <w:r w:rsidRPr="00615CBB">
        <w:t>$20</w:t>
      </w:r>
      <w:r>
        <w:t>)</w:t>
      </w:r>
      <w:r w:rsidR="0072432C">
        <w:t xml:space="preserve"> и в ячейках С50:Е51 (теперь они учитывают повышение коэффициента Брикс/кислотность на 25% и снижение кислотности на 20% для обработанных партий). В параметрах </w:t>
      </w:r>
      <w:r w:rsidR="0072432C" w:rsidRPr="0072432C">
        <w:rPr>
          <w:i/>
        </w:rPr>
        <w:t>Поиска решения</w:t>
      </w:r>
      <w:r w:rsidR="0072432C">
        <w:t xml:space="preserve"> появились новые переменные и дополнительные условие (рис. 19). К сожалению, нажав кнопку </w:t>
      </w:r>
      <w:r w:rsidR="0072432C" w:rsidRPr="0072432C">
        <w:rPr>
          <w:i/>
        </w:rPr>
        <w:t>Найти решение</w:t>
      </w:r>
      <w:r w:rsidR="0072432C">
        <w:t xml:space="preserve">, вы узнаете, что надстройка </w:t>
      </w:r>
      <w:r w:rsidR="0072432C" w:rsidRPr="0072432C">
        <w:rPr>
          <w:i/>
        </w:rPr>
        <w:t>Поиск решения</w:t>
      </w:r>
      <w:r w:rsidR="0072432C">
        <w:t xml:space="preserve"> не может справиться с задачей (рис. 20). Модель стали слишком сложной.</w:t>
      </w:r>
    </w:p>
    <w:p w:rsidR="0072432C" w:rsidRPr="00615CBB" w:rsidRDefault="0072432C" w:rsidP="0056277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4648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9. Параметры Поиска решения в модели со «снижателем кислотности»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5D" w:rsidRDefault="0074195D" w:rsidP="00562771">
      <w:pPr>
        <w:spacing w:after="120" w:line="240" w:lineRule="auto"/>
      </w:pPr>
      <w:r>
        <w:t xml:space="preserve">Рис. 19. Параметры </w:t>
      </w:r>
      <w:r w:rsidRPr="0074195D">
        <w:rPr>
          <w:i/>
        </w:rPr>
        <w:t>Поиска решения</w:t>
      </w:r>
      <w:r>
        <w:t xml:space="preserve"> в модели со «снижателем кислотности»</w:t>
      </w:r>
    </w:p>
    <w:p w:rsidR="0074195D" w:rsidRDefault="0074195D" w:rsidP="0056277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2600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20. Поиск решения не справляется с задачей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5D" w:rsidRDefault="0074195D" w:rsidP="00562771">
      <w:pPr>
        <w:spacing w:after="120" w:line="240" w:lineRule="auto"/>
      </w:pPr>
      <w:r>
        <w:t xml:space="preserve">Рис. 20. </w:t>
      </w:r>
      <w:r w:rsidRPr="0074195D">
        <w:rPr>
          <w:i/>
        </w:rPr>
        <w:t>Поиск решения</w:t>
      </w:r>
      <w:r>
        <w:t xml:space="preserve"> не справляется с задачей</w:t>
      </w:r>
    </w:p>
    <w:p w:rsidR="00476D68" w:rsidRPr="0072432C" w:rsidRDefault="0074195D" w:rsidP="0074195D">
      <w:pPr>
        <w:spacing w:after="120" w:line="240" w:lineRule="auto"/>
      </w:pPr>
      <w:r>
        <w:t>В</w:t>
      </w:r>
      <w:r w:rsidR="00476D68">
        <w:t xml:space="preserve">ам </w:t>
      </w:r>
      <w:r>
        <w:t>нужно</w:t>
      </w:r>
      <w:r w:rsidR="00476D68">
        <w:t xml:space="preserve"> загрузить и установить </w:t>
      </w:r>
      <w:r w:rsidR="00476D68" w:rsidRPr="0074195D">
        <w:rPr>
          <w:i/>
        </w:rPr>
        <w:t>OpenSolver</w:t>
      </w:r>
      <w:r w:rsidR="00476D68">
        <w:t xml:space="preserve"> (</w:t>
      </w:r>
      <w:r>
        <w:t xml:space="preserve">как это сделать см. </w:t>
      </w:r>
      <w:hyperlink r:id="rId29" w:history="1">
        <w:r w:rsidRPr="0074195D">
          <w:rPr>
            <w:rStyle w:val="aa"/>
          </w:rPr>
          <w:t>Джон Форман. Много цифр: Анализ больших данных при помощи Excel</w:t>
        </w:r>
      </w:hyperlink>
      <w:r>
        <w:t xml:space="preserve">, </w:t>
      </w:r>
      <w:r w:rsidR="00476D68">
        <w:t>глав</w:t>
      </w:r>
      <w:r>
        <w:t>а</w:t>
      </w:r>
      <w:r w:rsidR="00476D68">
        <w:t xml:space="preserve"> 1</w:t>
      </w:r>
      <w:r>
        <w:t>).</w:t>
      </w:r>
      <w:r w:rsidR="00476D68">
        <w:t xml:space="preserve"> </w:t>
      </w:r>
      <w:r w:rsidR="00476D68" w:rsidRPr="0074195D">
        <w:rPr>
          <w:i/>
        </w:rPr>
        <w:t xml:space="preserve">OpenSolver </w:t>
      </w:r>
      <w:r>
        <w:t xml:space="preserve">«подхватит» установки, введенные только что в окне </w:t>
      </w:r>
      <w:r w:rsidRPr="0074195D">
        <w:rPr>
          <w:i/>
        </w:rPr>
        <w:t>Поиск решения</w:t>
      </w:r>
      <w:r>
        <w:t>. П</w:t>
      </w:r>
      <w:r w:rsidR="0072432C">
        <w:t>оэтому п</w:t>
      </w:r>
      <w:r>
        <w:t xml:space="preserve">росто нажмите кнопку </w:t>
      </w:r>
      <w:r w:rsidRPr="0072432C">
        <w:rPr>
          <w:i/>
        </w:rPr>
        <w:t>Solver</w:t>
      </w:r>
      <w:r w:rsidR="00476D68">
        <w:t>.</w:t>
      </w:r>
      <w:r w:rsidR="0072432C">
        <w:t xml:space="preserve"> Полученное решение – </w:t>
      </w:r>
      <w:r w:rsidR="0072432C" w:rsidRPr="0072432C">
        <w:t>$1 235</w:t>
      </w:r>
      <w:r w:rsidR="0072432C">
        <w:t> </w:t>
      </w:r>
      <w:r w:rsidR="0072432C" w:rsidRPr="0072432C">
        <w:t>927</w:t>
      </w:r>
      <w:r w:rsidR="0072432C">
        <w:t xml:space="preserve"> более чем на </w:t>
      </w:r>
      <w:r w:rsidR="0072432C" w:rsidRPr="0072432C">
        <w:t>$ 100</w:t>
      </w:r>
      <w:r w:rsidR="0072432C">
        <w:rPr>
          <w:lang w:val="en-US"/>
        </w:rPr>
        <w:t> </w:t>
      </w:r>
      <w:r w:rsidR="0072432C" w:rsidRPr="0072432C">
        <w:t xml:space="preserve">000 </w:t>
      </w:r>
      <w:r w:rsidR="0072432C">
        <w:t xml:space="preserve">лучше предыдущего минимума – </w:t>
      </w:r>
      <w:r w:rsidR="0072432C" w:rsidRPr="0072432C">
        <w:t>$1 338</w:t>
      </w:r>
      <w:r w:rsidR="0072432C">
        <w:t> </w:t>
      </w:r>
      <w:r w:rsidR="0072432C" w:rsidRPr="0072432C">
        <w:t>913</w:t>
      </w:r>
      <w:r w:rsidR="0072432C">
        <w:t>.</w:t>
      </w:r>
    </w:p>
    <w:p w:rsidR="00476D68" w:rsidRDefault="00115D98" w:rsidP="00476D68">
      <w:pPr>
        <w:spacing w:after="120" w:line="240" w:lineRule="auto"/>
      </w:pPr>
      <w:r>
        <w:t xml:space="preserve">До сих пор мы считали, что </w:t>
      </w:r>
      <w:r>
        <w:t xml:space="preserve">поставляемая </w:t>
      </w:r>
      <w:r>
        <w:t>продукция имеет точно указанные параметры.</w:t>
      </w:r>
      <w:r w:rsidR="00476D68">
        <w:t xml:space="preserve"> Резонно предположить, что </w:t>
      </w:r>
      <w:r>
        <w:t>эти параметры подвержены вариации</w:t>
      </w:r>
      <w:r w:rsidR="009732F9">
        <w:t>,</w:t>
      </w:r>
      <w:r w:rsidR="009732F9" w:rsidRPr="009732F9">
        <w:t xml:space="preserve"> </w:t>
      </w:r>
      <w:r w:rsidR="009732F9">
        <w:t xml:space="preserve">характеризуемой среднеквадратичным отклонением (рис. 21; подробнее см. </w:t>
      </w:r>
      <w:hyperlink r:id="rId30" w:history="1">
        <w:r w:rsidR="009732F9" w:rsidRPr="00115D98">
          <w:rPr>
            <w:rStyle w:val="aa"/>
          </w:rPr>
          <w:t>Определение среднего значения, вариации и формы распределения. Описательные статистики</w:t>
        </w:r>
      </w:hyperlink>
      <w:r w:rsidR="009732F9">
        <w:t>).</w:t>
      </w:r>
      <w:r>
        <w:t xml:space="preserve"> Самое</w:t>
      </w:r>
      <w:r w:rsidR="00476D68">
        <w:t xml:space="preserve"> известное и широко используемое распределение</w:t>
      </w:r>
      <w:r>
        <w:t xml:space="preserve"> случайной величины</w:t>
      </w:r>
      <w:r w:rsidR="00476D68">
        <w:t xml:space="preserve"> — это нормальное распределение, иначе называ</w:t>
      </w:r>
      <w:r>
        <w:t xml:space="preserve">емое </w:t>
      </w:r>
      <w:r>
        <w:lastRenderedPageBreak/>
        <w:t xml:space="preserve">«колоколообразной кривой». </w:t>
      </w:r>
      <w:r w:rsidR="00476D68">
        <w:t xml:space="preserve">Скажем, в случае с соком из Египта среднее значение отношения Брикс/кислотность будет 13, </w:t>
      </w:r>
      <w:r w:rsidR="009732F9">
        <w:t xml:space="preserve">а среднеквадратичное отклонение (также называемой стандартным отклонением) </w:t>
      </w:r>
      <w:r w:rsidR="00476D68">
        <w:t>— 0,9</w:t>
      </w:r>
      <w:r w:rsidR="009732F9">
        <w:t xml:space="preserve"> (рис. 21</w:t>
      </w:r>
      <w:r>
        <w:t>)</w:t>
      </w:r>
      <w:r w:rsidR="00476D68">
        <w:t>. В данном примере 13 — это це</w:t>
      </w:r>
      <w:r>
        <w:t xml:space="preserve">нтр распределения вероятности, </w:t>
      </w:r>
      <w:r w:rsidR="00476D68">
        <w:t xml:space="preserve">68% заказов будут в пределах </w:t>
      </w:r>
      <w:r>
        <w:t>±</w:t>
      </w:r>
      <w:r w:rsidR="00476D68">
        <w:t>0,9 от 13</w:t>
      </w:r>
      <w:r>
        <w:t xml:space="preserve">, а </w:t>
      </w:r>
      <w:r w:rsidR="00476D68">
        <w:t xml:space="preserve">95% будут в пределах </w:t>
      </w:r>
      <w:r>
        <w:t>±</w:t>
      </w:r>
      <w:r w:rsidR="009732F9">
        <w:t>1,8 от 13.</w:t>
      </w:r>
    </w:p>
    <w:p w:rsidR="009732F9" w:rsidRDefault="009732F9" w:rsidP="00476D6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77609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1. В параметры соков добавлено стандартное отклонение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F9" w:rsidRDefault="009732F9" w:rsidP="009732F9">
      <w:pPr>
        <w:spacing w:after="120" w:line="240" w:lineRule="auto"/>
      </w:pPr>
      <w:r>
        <w:t xml:space="preserve">Рис. </w:t>
      </w:r>
      <w:r>
        <w:t>21. В параметры соков д</w:t>
      </w:r>
      <w:r>
        <w:t>обавлен</w:t>
      </w:r>
      <w:r>
        <w:t>о</w:t>
      </w:r>
      <w:r>
        <w:t xml:space="preserve"> </w:t>
      </w:r>
      <w:r>
        <w:t>стандартное отклонение</w:t>
      </w:r>
    </w:p>
    <w:p w:rsidR="00476D68" w:rsidRDefault="00476D68" w:rsidP="00476D68">
      <w:pPr>
        <w:spacing w:after="120" w:line="240" w:lineRule="auto"/>
      </w:pPr>
      <w:r>
        <w:t>Ваша цель — пр</w:t>
      </w:r>
      <w:r w:rsidR="009732F9">
        <w:t xml:space="preserve">едложить </w:t>
      </w:r>
      <w:r>
        <w:t>план смешивания стоимостью меньше $1,25 миллиона, который наилучшим образом соответствует ожиданиям по качеству в свете вариабельности поставок.</w:t>
      </w:r>
    </w:p>
    <w:p w:rsidR="00476D68" w:rsidRDefault="003B676C" w:rsidP="00476D68">
      <w:pPr>
        <w:spacing w:after="120" w:line="240" w:lineRule="auto"/>
      </w:pPr>
      <w:r>
        <w:t>Мы и</w:t>
      </w:r>
      <w:r w:rsidR="00476D68">
        <w:t>спользу</w:t>
      </w:r>
      <w:r>
        <w:t>ем</w:t>
      </w:r>
      <w:r w:rsidR="00476D68">
        <w:t xml:space="preserve"> среднее и среднеквадратичное отклонение характеристик, чтобы применить имитационное моделирование по методу Монте-Карло</w:t>
      </w:r>
      <w:r>
        <w:t xml:space="preserve"> (если вы слышите это название впервые, рекомендую </w:t>
      </w:r>
      <w:hyperlink r:id="rId32" w:history="1">
        <w:r w:rsidRPr="003B676C">
          <w:rPr>
            <w:rStyle w:val="aa"/>
          </w:rPr>
          <w:t>Использование метода Монте-Карло для расчета риска</w:t>
        </w:r>
      </w:hyperlink>
      <w:r>
        <w:t>)</w:t>
      </w:r>
      <w:r w:rsidR="00476D68">
        <w:t xml:space="preserve">. В этом методе вместо включения </w:t>
      </w:r>
      <w:r>
        <w:t xml:space="preserve">параметров </w:t>
      </w:r>
      <w:r w:rsidR="00476D68">
        <w:t xml:space="preserve">распределения </w:t>
      </w:r>
      <w:r>
        <w:t xml:space="preserve">(среднего значения и среднеквадратичного отклонения) </w:t>
      </w:r>
      <w:r w:rsidR="00476D68">
        <w:t>в модель напрямую</w:t>
      </w:r>
      <w:r>
        <w:t>,</w:t>
      </w:r>
      <w:r w:rsidR="00476D68">
        <w:t xml:space="preserve"> созда</w:t>
      </w:r>
      <w:r>
        <w:t>е</w:t>
      </w:r>
      <w:r w:rsidR="00476D68">
        <w:t>тся</w:t>
      </w:r>
      <w:r>
        <w:t xml:space="preserve"> большое число</w:t>
      </w:r>
      <w:r w:rsidR="00476D68">
        <w:t xml:space="preserve"> сценари</w:t>
      </w:r>
      <w:r>
        <w:t>ев, основанных на этих самых пар</w:t>
      </w:r>
      <w:r w:rsidR="00BA20F0">
        <w:t>аметрах распределения</w:t>
      </w:r>
      <w:r>
        <w:t>.</w:t>
      </w:r>
    </w:p>
    <w:p w:rsidR="009F424E" w:rsidRDefault="00476D68" w:rsidP="009F424E">
      <w:pPr>
        <w:spacing w:after="120" w:line="240" w:lineRule="auto"/>
      </w:pPr>
      <w:r>
        <w:t xml:space="preserve">Сценарий — это один из возможных ответов на вопрос: «Если это — распределения, основанные на статистике, на что же будет похож </w:t>
      </w:r>
      <w:r w:rsidR="003B676C">
        <w:t>конкретный</w:t>
      </w:r>
      <w:r>
        <w:t xml:space="preserve"> заказ?» </w:t>
      </w:r>
      <w:r w:rsidR="007A6B33">
        <w:t>Каждый сценарий включает сорок параметров десяти сортов сока</w:t>
      </w:r>
      <w:r w:rsidR="009F424E">
        <w:t xml:space="preserve"> (рис. 22)</w:t>
      </w:r>
      <w:r w:rsidR="007A6B33">
        <w:t xml:space="preserve">. </w:t>
      </w:r>
      <w:r>
        <w:t xml:space="preserve">Чтобы </w:t>
      </w:r>
      <w:r w:rsidR="007A6B33">
        <w:t xml:space="preserve">получить один такой параметр, </w:t>
      </w:r>
      <w:r w:rsidR="003B676C">
        <w:t xml:space="preserve">воспользуйтесь функцией </w:t>
      </w:r>
      <w:r>
        <w:t>НОРМ</w:t>
      </w:r>
      <w:r w:rsidR="003B676C">
        <w:t>.</w:t>
      </w:r>
      <w:r>
        <w:t>ОБР</w:t>
      </w:r>
      <w:r w:rsidR="007A6B33">
        <w:t xml:space="preserve"> </w:t>
      </w:r>
      <w:r w:rsidR="003B676C">
        <w:t>(</w:t>
      </w:r>
      <w:r w:rsidR="009F424E">
        <w:t>подробнее о функции см.</w:t>
      </w:r>
      <w:r w:rsidR="007A6B33">
        <w:t xml:space="preserve"> </w:t>
      </w:r>
      <w:hyperlink r:id="rId33" w:history="1">
        <w:r w:rsidR="007A6B33" w:rsidRPr="007A6B33">
          <w:rPr>
            <w:rStyle w:val="aa"/>
          </w:rPr>
          <w:t>Нормальное распределение</w:t>
        </w:r>
      </w:hyperlink>
      <w:r w:rsidR="003B676C">
        <w:t>)</w:t>
      </w:r>
      <w:r>
        <w:t>.</w:t>
      </w:r>
      <w:r w:rsidR="007A6B33">
        <w:t xml:space="preserve"> Например, </w:t>
      </w:r>
      <w:r w:rsidR="00BA20F0">
        <w:t xml:space="preserve">в ячейке В33 </w:t>
      </w:r>
      <w:r w:rsidR="007A6B33">
        <w:t xml:space="preserve">отношение Брикс/кислотность для сорта </w:t>
      </w:r>
      <w:r w:rsidR="007A6B33" w:rsidRPr="007A6B33">
        <w:t>Hamlin</w:t>
      </w:r>
      <w:r w:rsidR="007A6B33">
        <w:t xml:space="preserve"> определяется формулой =НОРМ.ОБР(СЛЧИС();</w:t>
      </w:r>
      <w:r w:rsidR="007A6B33" w:rsidRPr="007A6B33">
        <w:t>H</w:t>
      </w:r>
      <w:r w:rsidR="007A6B33">
        <w:t>5;</w:t>
      </w:r>
      <w:r w:rsidR="007A6B33" w:rsidRPr="007A6B33">
        <w:t>N5)</w:t>
      </w:r>
      <w:r w:rsidR="007A6B33">
        <w:t>.</w:t>
      </w:r>
      <w:r w:rsidR="009F424E">
        <w:t xml:space="preserve"> Введите аналогичные формулы в область В33:С</w:t>
      </w:r>
      <w:r w:rsidR="009F424E">
        <w:rPr>
          <w:lang w:val="en-US"/>
        </w:rPr>
        <w:t>W</w:t>
      </w:r>
      <w:r w:rsidR="009F424E">
        <w:t xml:space="preserve">76, сгенерировав 100 сценариев. </w:t>
      </w:r>
      <w:r w:rsidRPr="009F424E">
        <w:rPr>
          <w:i/>
        </w:rPr>
        <w:t>Поиск решения</w:t>
      </w:r>
      <w:r>
        <w:t xml:space="preserve"> не </w:t>
      </w:r>
      <w:r w:rsidR="009F424E">
        <w:t xml:space="preserve">сможет работать с этими формулами, так как они </w:t>
      </w:r>
      <w:r>
        <w:t>нелинейн</w:t>
      </w:r>
      <w:r w:rsidR="009F424E">
        <w:t>ы</w:t>
      </w:r>
      <w:r>
        <w:t xml:space="preserve">, поэтому скопируйте их </w:t>
      </w:r>
      <w:r w:rsidR="009F424E">
        <w:t xml:space="preserve">в буфер </w:t>
      </w:r>
      <w:r>
        <w:t>и вставьте</w:t>
      </w:r>
      <w:r w:rsidR="009F424E">
        <w:t xml:space="preserve">, но уже, как </w:t>
      </w:r>
      <w:r>
        <w:t>значени</w:t>
      </w:r>
      <w:r w:rsidR="009F424E">
        <w:t>я</w:t>
      </w:r>
      <w:r>
        <w:t>.</w:t>
      </w:r>
    </w:p>
    <w:p w:rsidR="009F424E" w:rsidRDefault="009F424E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4095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22. Фрагмент сгенерированных сценариев характеристик соков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476D68" w:rsidP="00476D68">
      <w:pPr>
        <w:spacing w:after="120" w:line="240" w:lineRule="auto"/>
      </w:pPr>
      <w:r>
        <w:t>Р</w:t>
      </w:r>
      <w:r w:rsidR="009F424E">
        <w:t>ис. 22</w:t>
      </w:r>
      <w:r>
        <w:t xml:space="preserve">. </w:t>
      </w:r>
      <w:r w:rsidR="009F424E">
        <w:t>Фрагмент</w:t>
      </w:r>
      <w:r>
        <w:t xml:space="preserve"> сгенерированных сценариев характеристик соков</w:t>
      </w:r>
    </w:p>
    <w:p w:rsidR="00476D68" w:rsidRDefault="00BA20F0" w:rsidP="00E32524">
      <w:pPr>
        <w:spacing w:after="120" w:line="240" w:lineRule="auto"/>
      </w:pPr>
      <w:r>
        <w:t>Далее</w:t>
      </w:r>
      <w:r>
        <w:t xml:space="preserve"> </w:t>
      </w:r>
      <w:r>
        <w:t>для каждого сценария определяем</w:t>
      </w:r>
      <w:r w:rsidR="00E32524">
        <w:t xml:space="preserve"> 4 параметра по каждому месяцу (рис. 23).</w:t>
      </w:r>
    </w:p>
    <w:p w:rsidR="00BA20F0" w:rsidRDefault="00E32524" w:rsidP="00476D68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6250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23. Расчет характеристик для каждого сценария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68" w:rsidRDefault="00476D68" w:rsidP="00476D68">
      <w:pPr>
        <w:spacing w:after="120" w:line="240" w:lineRule="auto"/>
      </w:pPr>
      <w:r>
        <w:t xml:space="preserve">Рис. </w:t>
      </w:r>
      <w:r w:rsidR="00BA20F0">
        <w:t>23</w:t>
      </w:r>
      <w:r>
        <w:t>. Расчет характеристик для каждого сценария</w:t>
      </w:r>
    </w:p>
    <w:p w:rsidR="00E32524" w:rsidRDefault="00E32524" w:rsidP="00E32524">
      <w:pPr>
        <w:spacing w:after="120" w:line="240" w:lineRule="auto"/>
      </w:pPr>
      <w:r>
        <w:t>Цель мини</w:t>
      </w:r>
      <w:r w:rsidR="00476D68">
        <w:t>мизировать</w:t>
      </w:r>
      <w:r>
        <w:t xml:space="preserve"> значение в ячейке</w:t>
      </w:r>
      <w:r w:rsidR="00476D68">
        <w:t xml:space="preserve"> D2</w:t>
      </w:r>
      <w:r>
        <w:t>. Т.е.,</w:t>
      </w:r>
      <w:r>
        <w:t xml:space="preserve"> на</w:t>
      </w:r>
      <w:r>
        <w:t>йти</w:t>
      </w:r>
      <w:r>
        <w:t xml:space="preserve"> решение, которое менее всего снижает границы качества для 100 сценариев. </w:t>
      </w:r>
      <w:r>
        <w:t xml:space="preserve">Как и в примерах на рис. 13–15, в ячейке </w:t>
      </w:r>
      <w:r>
        <w:rPr>
          <w:lang w:val="en-US"/>
        </w:rPr>
        <w:t>D</w:t>
      </w:r>
      <w:r>
        <w:t xml:space="preserve">2 нет формулы. Оптимизация выполняется заданием параметров в окне </w:t>
      </w:r>
      <w:r w:rsidRPr="00E32524">
        <w:rPr>
          <w:i/>
        </w:rPr>
        <w:t>Поиск решения.</w:t>
      </w:r>
      <w:r w:rsidR="00476D68">
        <w:t xml:space="preserve"> Все, что нужно — это поместить во все сценарии границы качества, а не просто ожидаемые значения характеристик.</w:t>
      </w:r>
      <w:r>
        <w:t xml:space="preserve"> </w:t>
      </w:r>
      <w:r w:rsidR="00476D68">
        <w:t>Таким образом, в отношение Брикс/кислотность вы добавляете услови</w:t>
      </w:r>
      <w:r>
        <w:t>я</w:t>
      </w:r>
      <w:r w:rsidR="00476D68">
        <w:t xml:space="preserve"> B7</w:t>
      </w:r>
      <w:r>
        <w:t>8</w:t>
      </w:r>
      <w:r w:rsidR="00476D68">
        <w:t>:CW8</w:t>
      </w:r>
      <w:r>
        <w:t>0</w:t>
      </w:r>
      <w:r w:rsidR="00476D68">
        <w:t xml:space="preserve"> &gt;</w:t>
      </w:r>
      <w:r>
        <w:t>=</w:t>
      </w:r>
      <w:r w:rsidR="00476D68">
        <w:t xml:space="preserve"> B2</w:t>
      </w:r>
      <w:r>
        <w:t>6</w:t>
      </w:r>
      <w:r w:rsidR="00476D68">
        <w:t xml:space="preserve"> и </w:t>
      </w:r>
      <w:r>
        <w:t>=</w:t>
      </w:r>
      <w:r w:rsidR="00476D68">
        <w:t>&lt; F2</w:t>
      </w:r>
      <w:r>
        <w:t>6</w:t>
      </w:r>
      <w:r w:rsidR="00476D68">
        <w:t>, затем проделываете то же самое с кислотностью, вяжущей составляющей вкуса и цветом</w:t>
      </w:r>
      <w:r>
        <w:t xml:space="preserve"> (рис. 24). </w:t>
      </w:r>
      <w:r w:rsidR="00476D68">
        <w:t xml:space="preserve">Нажмите </w:t>
      </w:r>
      <w:r w:rsidRPr="00E32524">
        <w:rPr>
          <w:i/>
        </w:rPr>
        <w:t>Найти решение</w:t>
      </w:r>
      <w:r>
        <w:t xml:space="preserve">. </w:t>
      </w:r>
      <w:r w:rsidR="00476D68">
        <w:t>Решение найдется довольно быстро. Если вы генерировали случайные значения сами, а не использ</w:t>
      </w:r>
      <w:r>
        <w:t>овали те, что находятся в файле</w:t>
      </w:r>
      <w:r w:rsidRPr="00E32524">
        <w:t xml:space="preserve"> </w:t>
      </w:r>
      <w:r>
        <w:t xml:space="preserve">для загрузки, </w:t>
      </w:r>
      <w:r>
        <w:t>ваше решение</w:t>
      </w:r>
      <w:r>
        <w:t xml:space="preserve"> может отличаться. Для моей сотни сценариев наилучшим показателем, который мне удалось получить, является изменение качества на 133%.</w:t>
      </w:r>
    </w:p>
    <w:p w:rsidR="00476D68" w:rsidRDefault="00E32524" w:rsidP="00476D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50482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4. Настройка Поиска решения для модели с вариабельностью характеристик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24" w:rsidRDefault="00476D68" w:rsidP="00476D68">
      <w:pPr>
        <w:spacing w:after="120" w:line="240" w:lineRule="auto"/>
      </w:pPr>
      <w:r>
        <w:t xml:space="preserve">Рис. </w:t>
      </w:r>
      <w:r w:rsidR="00E32524">
        <w:t>2</w:t>
      </w:r>
      <w:r>
        <w:t>4</w:t>
      </w:r>
      <w:r w:rsidR="00E32524">
        <w:t xml:space="preserve">. Настройка </w:t>
      </w:r>
      <w:r w:rsidR="00E32524" w:rsidRPr="00E32524">
        <w:rPr>
          <w:i/>
        </w:rPr>
        <w:t>Поиска решения</w:t>
      </w:r>
      <w:r>
        <w:t xml:space="preserve"> для </w:t>
      </w:r>
      <w:r w:rsidR="00E32524">
        <w:t>модели с вариабельностью характеристик</w:t>
      </w:r>
    </w:p>
    <w:p w:rsidR="00BB7878" w:rsidRPr="00B8526B" w:rsidRDefault="00AE337A" w:rsidP="00AE337A">
      <w:pPr>
        <w:spacing w:after="0" w:line="240" w:lineRule="auto"/>
        <w:rPr>
          <w:lang w:val="en-US"/>
        </w:rPr>
      </w:pPr>
      <w:r>
        <w:t>Если вы хотите расширить свои знания в области</w:t>
      </w:r>
      <w:r w:rsidR="00B8526B">
        <w:t xml:space="preserve"> линейно</w:t>
      </w:r>
      <w:r>
        <w:t>го программирования, рекомендую книгу</w:t>
      </w:r>
      <w:r w:rsidR="00B8526B">
        <w:t xml:space="preserve"> </w:t>
      </w:r>
      <w:hyperlink r:id="rId37" w:history="1">
        <w:r w:rsidR="00B8526B" w:rsidRPr="00B8526B">
          <w:rPr>
            <w:rStyle w:val="aa"/>
          </w:rPr>
          <w:t>The AIMMS optimization modeling book</w:t>
        </w:r>
      </w:hyperlink>
      <w:r w:rsidR="00B8526B">
        <w:t xml:space="preserve">. </w:t>
      </w:r>
      <w:r w:rsidR="00B8526B">
        <w:t>Не</w:t>
      </w:r>
      <w:r w:rsidR="00B8526B">
        <w:t xml:space="preserve"> пропустите две главы про трюки и подсказки </w:t>
      </w:r>
      <w:r w:rsidR="00B8526B">
        <w:t>–</w:t>
      </w:r>
      <w:r w:rsidR="00B8526B">
        <w:t xml:space="preserve"> они поистине гениальны.</w:t>
      </w:r>
    </w:p>
    <w:sectPr w:rsidR="00BB7878" w:rsidRPr="00B8526B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5E7" w:rsidRDefault="008605E7" w:rsidP="00C93E69">
      <w:pPr>
        <w:spacing w:after="0" w:line="240" w:lineRule="auto"/>
      </w:pPr>
      <w:r>
        <w:separator/>
      </w:r>
    </w:p>
  </w:endnote>
  <w:endnote w:type="continuationSeparator" w:id="0">
    <w:p w:rsidR="008605E7" w:rsidRDefault="008605E7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5E7" w:rsidRDefault="008605E7" w:rsidP="00C93E69">
      <w:pPr>
        <w:spacing w:after="0" w:line="240" w:lineRule="auto"/>
      </w:pPr>
      <w:r>
        <w:separator/>
      </w:r>
    </w:p>
  </w:footnote>
  <w:footnote w:type="continuationSeparator" w:id="0">
    <w:p w:rsidR="008605E7" w:rsidRDefault="008605E7" w:rsidP="00C93E69">
      <w:pPr>
        <w:spacing w:after="0" w:line="240" w:lineRule="auto"/>
      </w:pPr>
      <w:r>
        <w:continuationSeparator/>
      </w:r>
    </w:p>
  </w:footnote>
  <w:footnote w:id="1">
    <w:p w:rsidR="0074195D" w:rsidRPr="00AB22FB" w:rsidRDefault="0074195D" w:rsidP="006E509E">
      <w:pPr>
        <w:spacing w:after="120" w:line="240" w:lineRule="auto"/>
      </w:pPr>
      <w:r>
        <w:rPr>
          <w:rStyle w:val="a6"/>
        </w:rPr>
        <w:footnoteRef/>
      </w:r>
      <w:r>
        <w:t xml:space="preserve"> Написано по материалам книги Джона Формана </w:t>
      </w:r>
      <w:hyperlink r:id="rId1" w:history="1">
        <w:r w:rsidRPr="00017344">
          <w:rPr>
            <w:rStyle w:val="aa"/>
          </w:rPr>
          <w:t>Много цифр: Анализ больших данных при помощи Excel</w:t>
        </w:r>
      </w:hyperlink>
      <w:r>
        <w:t>. – М.: Альпина Паблишер, 2016. – С. 12</w:t>
      </w:r>
      <w:r w:rsidRPr="00AB22FB">
        <w:t>9</w:t>
      </w:r>
      <w:r>
        <w:t>–18</w:t>
      </w:r>
      <w:r w:rsidRPr="00AB22FB">
        <w:t>6</w:t>
      </w:r>
      <w:r>
        <w:t xml:space="preserve">. Насчет секретности разработки и Второй мировой – это, похоже, личное мнение автора книги. См. </w:t>
      </w:r>
      <w:hyperlink r:id="rId2" w:history="1">
        <w:r w:rsidRPr="006E509E">
          <w:rPr>
            <w:rStyle w:val="aa"/>
          </w:rPr>
          <w:t>Википедию</w:t>
        </w:r>
      </w:hyperlink>
      <w:r>
        <w:t xml:space="preserve">. – </w:t>
      </w:r>
      <w:r w:rsidRPr="006E509E">
        <w:rPr>
          <w:i/>
        </w:rPr>
        <w:t>Прим. Багузина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551DE"/>
    <w:multiLevelType w:val="hybridMultilevel"/>
    <w:tmpl w:val="549662C8"/>
    <w:lvl w:ilvl="0" w:tplc="4C5CBBD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F5D85"/>
    <w:multiLevelType w:val="hybridMultilevel"/>
    <w:tmpl w:val="F7A2A0F0"/>
    <w:lvl w:ilvl="0" w:tplc="4C5CBBD4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20BF"/>
    <w:rsid w:val="00005386"/>
    <w:rsid w:val="00012BFA"/>
    <w:rsid w:val="0001331F"/>
    <w:rsid w:val="00017344"/>
    <w:rsid w:val="0002272F"/>
    <w:rsid w:val="000266E0"/>
    <w:rsid w:val="00031C7E"/>
    <w:rsid w:val="00033978"/>
    <w:rsid w:val="000346ED"/>
    <w:rsid w:val="000363B0"/>
    <w:rsid w:val="00037BEC"/>
    <w:rsid w:val="00040A24"/>
    <w:rsid w:val="0005413B"/>
    <w:rsid w:val="00055EA0"/>
    <w:rsid w:val="00064D0A"/>
    <w:rsid w:val="0007284C"/>
    <w:rsid w:val="00073E70"/>
    <w:rsid w:val="00085808"/>
    <w:rsid w:val="000C0DE4"/>
    <w:rsid w:val="000C522E"/>
    <w:rsid w:val="000C728E"/>
    <w:rsid w:val="000D286E"/>
    <w:rsid w:val="000D628E"/>
    <w:rsid w:val="000F3796"/>
    <w:rsid w:val="000F5A15"/>
    <w:rsid w:val="00115D98"/>
    <w:rsid w:val="00121CF8"/>
    <w:rsid w:val="0013048E"/>
    <w:rsid w:val="00134879"/>
    <w:rsid w:val="00140402"/>
    <w:rsid w:val="00146180"/>
    <w:rsid w:val="001479DD"/>
    <w:rsid w:val="00150D25"/>
    <w:rsid w:val="001557D4"/>
    <w:rsid w:val="001628B4"/>
    <w:rsid w:val="00162EE7"/>
    <w:rsid w:val="00164E6B"/>
    <w:rsid w:val="0017469E"/>
    <w:rsid w:val="0018062A"/>
    <w:rsid w:val="001808BD"/>
    <w:rsid w:val="00181895"/>
    <w:rsid w:val="00182F77"/>
    <w:rsid w:val="0019642B"/>
    <w:rsid w:val="001B0D69"/>
    <w:rsid w:val="001C454E"/>
    <w:rsid w:val="001D1E2A"/>
    <w:rsid w:val="001D61DC"/>
    <w:rsid w:val="001E7169"/>
    <w:rsid w:val="001F1FAA"/>
    <w:rsid w:val="001F2C53"/>
    <w:rsid w:val="001F5F21"/>
    <w:rsid w:val="0020694E"/>
    <w:rsid w:val="002071F5"/>
    <w:rsid w:val="00212845"/>
    <w:rsid w:val="002159BF"/>
    <w:rsid w:val="00220FF0"/>
    <w:rsid w:val="00225409"/>
    <w:rsid w:val="00225EAF"/>
    <w:rsid w:val="002326A0"/>
    <w:rsid w:val="00234134"/>
    <w:rsid w:val="0023472F"/>
    <w:rsid w:val="0023683E"/>
    <w:rsid w:val="0024334F"/>
    <w:rsid w:val="002434B9"/>
    <w:rsid w:val="00253D05"/>
    <w:rsid w:val="00255391"/>
    <w:rsid w:val="00261B99"/>
    <w:rsid w:val="002622D5"/>
    <w:rsid w:val="00265C0A"/>
    <w:rsid w:val="002751C1"/>
    <w:rsid w:val="00284450"/>
    <w:rsid w:val="002B0BBC"/>
    <w:rsid w:val="002B335F"/>
    <w:rsid w:val="002D0A2C"/>
    <w:rsid w:val="002D7237"/>
    <w:rsid w:val="002E1ABD"/>
    <w:rsid w:val="002F7357"/>
    <w:rsid w:val="00300139"/>
    <w:rsid w:val="00301386"/>
    <w:rsid w:val="0030359F"/>
    <w:rsid w:val="00304733"/>
    <w:rsid w:val="0030574A"/>
    <w:rsid w:val="00306BDC"/>
    <w:rsid w:val="003100D3"/>
    <w:rsid w:val="00316FB9"/>
    <w:rsid w:val="00321CC2"/>
    <w:rsid w:val="00326E8E"/>
    <w:rsid w:val="00331CA0"/>
    <w:rsid w:val="00333C4C"/>
    <w:rsid w:val="0035198A"/>
    <w:rsid w:val="00356B20"/>
    <w:rsid w:val="0036040A"/>
    <w:rsid w:val="003765D7"/>
    <w:rsid w:val="0038173F"/>
    <w:rsid w:val="003844E7"/>
    <w:rsid w:val="003948BE"/>
    <w:rsid w:val="00395FFD"/>
    <w:rsid w:val="003B0105"/>
    <w:rsid w:val="003B676C"/>
    <w:rsid w:val="003C6BC6"/>
    <w:rsid w:val="003D26F7"/>
    <w:rsid w:val="003D7C5B"/>
    <w:rsid w:val="003E13A4"/>
    <w:rsid w:val="003E49B7"/>
    <w:rsid w:val="003F4902"/>
    <w:rsid w:val="003F7E01"/>
    <w:rsid w:val="00400A57"/>
    <w:rsid w:val="004101DA"/>
    <w:rsid w:val="00412D24"/>
    <w:rsid w:val="00413461"/>
    <w:rsid w:val="0042117D"/>
    <w:rsid w:val="00424D11"/>
    <w:rsid w:val="00424F6B"/>
    <w:rsid w:val="0042620B"/>
    <w:rsid w:val="00435379"/>
    <w:rsid w:val="00444FE5"/>
    <w:rsid w:val="0046143D"/>
    <w:rsid w:val="0046388B"/>
    <w:rsid w:val="00471481"/>
    <w:rsid w:val="00476D68"/>
    <w:rsid w:val="00496B81"/>
    <w:rsid w:val="004A17A9"/>
    <w:rsid w:val="004B147F"/>
    <w:rsid w:val="004C469D"/>
    <w:rsid w:val="004C5039"/>
    <w:rsid w:val="004C5FFE"/>
    <w:rsid w:val="004D137E"/>
    <w:rsid w:val="004D2882"/>
    <w:rsid w:val="004E0242"/>
    <w:rsid w:val="004F1E4A"/>
    <w:rsid w:val="004F52C2"/>
    <w:rsid w:val="004F5E87"/>
    <w:rsid w:val="005066A6"/>
    <w:rsid w:val="005109D7"/>
    <w:rsid w:val="005131E7"/>
    <w:rsid w:val="00523634"/>
    <w:rsid w:val="005306D4"/>
    <w:rsid w:val="00530931"/>
    <w:rsid w:val="005466AD"/>
    <w:rsid w:val="00555270"/>
    <w:rsid w:val="00562771"/>
    <w:rsid w:val="005701D1"/>
    <w:rsid w:val="0057632B"/>
    <w:rsid w:val="00576E12"/>
    <w:rsid w:val="00577EA6"/>
    <w:rsid w:val="00581F79"/>
    <w:rsid w:val="005840B8"/>
    <w:rsid w:val="00591E0C"/>
    <w:rsid w:val="00593C5A"/>
    <w:rsid w:val="00593F02"/>
    <w:rsid w:val="005A5921"/>
    <w:rsid w:val="005C58BD"/>
    <w:rsid w:val="005D0B9F"/>
    <w:rsid w:val="005E1489"/>
    <w:rsid w:val="005E6279"/>
    <w:rsid w:val="005F66E3"/>
    <w:rsid w:val="006029C6"/>
    <w:rsid w:val="00603FD0"/>
    <w:rsid w:val="006118CE"/>
    <w:rsid w:val="00612B1A"/>
    <w:rsid w:val="00613079"/>
    <w:rsid w:val="00615CBB"/>
    <w:rsid w:val="0062274A"/>
    <w:rsid w:val="006279FC"/>
    <w:rsid w:val="00627BA9"/>
    <w:rsid w:val="00627C10"/>
    <w:rsid w:val="00630E7A"/>
    <w:rsid w:val="00652DF6"/>
    <w:rsid w:val="00652E7D"/>
    <w:rsid w:val="00654615"/>
    <w:rsid w:val="00655A03"/>
    <w:rsid w:val="0066149F"/>
    <w:rsid w:val="00675A6F"/>
    <w:rsid w:val="00676BE0"/>
    <w:rsid w:val="00682E73"/>
    <w:rsid w:val="00685206"/>
    <w:rsid w:val="00694168"/>
    <w:rsid w:val="006A3AB0"/>
    <w:rsid w:val="006A652A"/>
    <w:rsid w:val="006B1F24"/>
    <w:rsid w:val="006B3F13"/>
    <w:rsid w:val="006C21CD"/>
    <w:rsid w:val="006D1988"/>
    <w:rsid w:val="006D1D99"/>
    <w:rsid w:val="006E4BB6"/>
    <w:rsid w:val="006E509E"/>
    <w:rsid w:val="006F2EA3"/>
    <w:rsid w:val="007015C5"/>
    <w:rsid w:val="007060B8"/>
    <w:rsid w:val="007067C9"/>
    <w:rsid w:val="0072432C"/>
    <w:rsid w:val="00724E50"/>
    <w:rsid w:val="00726A1A"/>
    <w:rsid w:val="0073697E"/>
    <w:rsid w:val="00737DB9"/>
    <w:rsid w:val="0074195D"/>
    <w:rsid w:val="00744CE8"/>
    <w:rsid w:val="0074772A"/>
    <w:rsid w:val="0075245F"/>
    <w:rsid w:val="00771B77"/>
    <w:rsid w:val="00775D2B"/>
    <w:rsid w:val="00780CDE"/>
    <w:rsid w:val="00785090"/>
    <w:rsid w:val="00786644"/>
    <w:rsid w:val="00794583"/>
    <w:rsid w:val="00796931"/>
    <w:rsid w:val="007A127B"/>
    <w:rsid w:val="007A1953"/>
    <w:rsid w:val="007A254D"/>
    <w:rsid w:val="007A5147"/>
    <w:rsid w:val="007A5CDE"/>
    <w:rsid w:val="007A6B33"/>
    <w:rsid w:val="007B7DCC"/>
    <w:rsid w:val="007C1A5A"/>
    <w:rsid w:val="007C311C"/>
    <w:rsid w:val="007C6DA7"/>
    <w:rsid w:val="007D06E8"/>
    <w:rsid w:val="007D46B3"/>
    <w:rsid w:val="007E1391"/>
    <w:rsid w:val="007E1B1F"/>
    <w:rsid w:val="007F293D"/>
    <w:rsid w:val="007F4985"/>
    <w:rsid w:val="007F7C81"/>
    <w:rsid w:val="00800380"/>
    <w:rsid w:val="0081056D"/>
    <w:rsid w:val="008145E2"/>
    <w:rsid w:val="0081626F"/>
    <w:rsid w:val="008166C2"/>
    <w:rsid w:val="00833996"/>
    <w:rsid w:val="00844758"/>
    <w:rsid w:val="008464FA"/>
    <w:rsid w:val="00846DFE"/>
    <w:rsid w:val="00855365"/>
    <w:rsid w:val="008557EC"/>
    <w:rsid w:val="00860280"/>
    <w:rsid w:val="008605E7"/>
    <w:rsid w:val="00866066"/>
    <w:rsid w:val="00873C88"/>
    <w:rsid w:val="00876FFA"/>
    <w:rsid w:val="008A3112"/>
    <w:rsid w:val="008B6296"/>
    <w:rsid w:val="008D37E4"/>
    <w:rsid w:val="008D38AE"/>
    <w:rsid w:val="008F34D2"/>
    <w:rsid w:val="008F3689"/>
    <w:rsid w:val="009007AA"/>
    <w:rsid w:val="009019AE"/>
    <w:rsid w:val="00901BEC"/>
    <w:rsid w:val="00910A08"/>
    <w:rsid w:val="00916867"/>
    <w:rsid w:val="00920440"/>
    <w:rsid w:val="009259E6"/>
    <w:rsid w:val="00927317"/>
    <w:rsid w:val="009312C2"/>
    <w:rsid w:val="009330D9"/>
    <w:rsid w:val="00944F61"/>
    <w:rsid w:val="00945BB8"/>
    <w:rsid w:val="009508DF"/>
    <w:rsid w:val="0095100B"/>
    <w:rsid w:val="009565A0"/>
    <w:rsid w:val="009732F9"/>
    <w:rsid w:val="00986DBA"/>
    <w:rsid w:val="00994290"/>
    <w:rsid w:val="009A5A62"/>
    <w:rsid w:val="009A6E36"/>
    <w:rsid w:val="009B6387"/>
    <w:rsid w:val="009B66B9"/>
    <w:rsid w:val="009B7403"/>
    <w:rsid w:val="009D3D77"/>
    <w:rsid w:val="009D44AD"/>
    <w:rsid w:val="009F18DD"/>
    <w:rsid w:val="009F2017"/>
    <w:rsid w:val="009F424E"/>
    <w:rsid w:val="009F6C32"/>
    <w:rsid w:val="00A03FA9"/>
    <w:rsid w:val="00A07CE6"/>
    <w:rsid w:val="00A213E7"/>
    <w:rsid w:val="00A31299"/>
    <w:rsid w:val="00A402E3"/>
    <w:rsid w:val="00A41F6B"/>
    <w:rsid w:val="00A4293F"/>
    <w:rsid w:val="00A51210"/>
    <w:rsid w:val="00A52034"/>
    <w:rsid w:val="00A524C2"/>
    <w:rsid w:val="00A52A4A"/>
    <w:rsid w:val="00A55EE9"/>
    <w:rsid w:val="00A7013C"/>
    <w:rsid w:val="00A70EFB"/>
    <w:rsid w:val="00AB19C0"/>
    <w:rsid w:val="00AB22FB"/>
    <w:rsid w:val="00AC63FD"/>
    <w:rsid w:val="00AC6CF6"/>
    <w:rsid w:val="00AC715F"/>
    <w:rsid w:val="00AC7DB1"/>
    <w:rsid w:val="00AE2BDE"/>
    <w:rsid w:val="00AE337A"/>
    <w:rsid w:val="00AE52B7"/>
    <w:rsid w:val="00AE6FF1"/>
    <w:rsid w:val="00AF13F1"/>
    <w:rsid w:val="00AF3040"/>
    <w:rsid w:val="00B022A3"/>
    <w:rsid w:val="00B04250"/>
    <w:rsid w:val="00B0725A"/>
    <w:rsid w:val="00B1267B"/>
    <w:rsid w:val="00B13F24"/>
    <w:rsid w:val="00B2056A"/>
    <w:rsid w:val="00B22FC5"/>
    <w:rsid w:val="00B27E7A"/>
    <w:rsid w:val="00B3151A"/>
    <w:rsid w:val="00B36CDC"/>
    <w:rsid w:val="00B36E57"/>
    <w:rsid w:val="00B53E86"/>
    <w:rsid w:val="00B540A1"/>
    <w:rsid w:val="00B644F1"/>
    <w:rsid w:val="00B65568"/>
    <w:rsid w:val="00B71492"/>
    <w:rsid w:val="00B7460E"/>
    <w:rsid w:val="00B74939"/>
    <w:rsid w:val="00B76C15"/>
    <w:rsid w:val="00B80006"/>
    <w:rsid w:val="00B82050"/>
    <w:rsid w:val="00B83C02"/>
    <w:rsid w:val="00B8526B"/>
    <w:rsid w:val="00B86B50"/>
    <w:rsid w:val="00B86E96"/>
    <w:rsid w:val="00B90084"/>
    <w:rsid w:val="00B91896"/>
    <w:rsid w:val="00BA0F59"/>
    <w:rsid w:val="00BA20F0"/>
    <w:rsid w:val="00BB0ADA"/>
    <w:rsid w:val="00BB42CB"/>
    <w:rsid w:val="00BB7232"/>
    <w:rsid w:val="00BB7878"/>
    <w:rsid w:val="00BC6428"/>
    <w:rsid w:val="00BD1820"/>
    <w:rsid w:val="00BD4DB0"/>
    <w:rsid w:val="00BE3E8C"/>
    <w:rsid w:val="00BF2DD9"/>
    <w:rsid w:val="00BF5289"/>
    <w:rsid w:val="00C0075F"/>
    <w:rsid w:val="00C03C01"/>
    <w:rsid w:val="00C12D23"/>
    <w:rsid w:val="00C13CC6"/>
    <w:rsid w:val="00C14072"/>
    <w:rsid w:val="00C1589F"/>
    <w:rsid w:val="00C1736F"/>
    <w:rsid w:val="00C20CEE"/>
    <w:rsid w:val="00C22874"/>
    <w:rsid w:val="00C33EEF"/>
    <w:rsid w:val="00C341A2"/>
    <w:rsid w:val="00C40FC0"/>
    <w:rsid w:val="00C41096"/>
    <w:rsid w:val="00C45941"/>
    <w:rsid w:val="00C54AF2"/>
    <w:rsid w:val="00C55E6E"/>
    <w:rsid w:val="00C65A37"/>
    <w:rsid w:val="00C707BF"/>
    <w:rsid w:val="00C82575"/>
    <w:rsid w:val="00C83709"/>
    <w:rsid w:val="00C93E69"/>
    <w:rsid w:val="00C93EE1"/>
    <w:rsid w:val="00C94178"/>
    <w:rsid w:val="00C96091"/>
    <w:rsid w:val="00CA2241"/>
    <w:rsid w:val="00CA2FF8"/>
    <w:rsid w:val="00CA3A1E"/>
    <w:rsid w:val="00CB0119"/>
    <w:rsid w:val="00CB05C8"/>
    <w:rsid w:val="00CB0909"/>
    <w:rsid w:val="00CB69F9"/>
    <w:rsid w:val="00CB7FD9"/>
    <w:rsid w:val="00CD429A"/>
    <w:rsid w:val="00CE20E8"/>
    <w:rsid w:val="00CF1BD8"/>
    <w:rsid w:val="00CF39B2"/>
    <w:rsid w:val="00D033E8"/>
    <w:rsid w:val="00D10204"/>
    <w:rsid w:val="00D14AFB"/>
    <w:rsid w:val="00D1520A"/>
    <w:rsid w:val="00D209C0"/>
    <w:rsid w:val="00D2205A"/>
    <w:rsid w:val="00D24703"/>
    <w:rsid w:val="00D32AB1"/>
    <w:rsid w:val="00D332A4"/>
    <w:rsid w:val="00D449A5"/>
    <w:rsid w:val="00D45A67"/>
    <w:rsid w:val="00D45F89"/>
    <w:rsid w:val="00D4733C"/>
    <w:rsid w:val="00D533D4"/>
    <w:rsid w:val="00D565A7"/>
    <w:rsid w:val="00D616D3"/>
    <w:rsid w:val="00D65B8E"/>
    <w:rsid w:val="00D841E7"/>
    <w:rsid w:val="00D903A9"/>
    <w:rsid w:val="00D96392"/>
    <w:rsid w:val="00DA4909"/>
    <w:rsid w:val="00DA5670"/>
    <w:rsid w:val="00DB636B"/>
    <w:rsid w:val="00DB6FF1"/>
    <w:rsid w:val="00DC7F35"/>
    <w:rsid w:val="00DD110C"/>
    <w:rsid w:val="00DD4E22"/>
    <w:rsid w:val="00DD6596"/>
    <w:rsid w:val="00DE747F"/>
    <w:rsid w:val="00DF1EF9"/>
    <w:rsid w:val="00DF482F"/>
    <w:rsid w:val="00DF4BF5"/>
    <w:rsid w:val="00E05BB6"/>
    <w:rsid w:val="00E06B5A"/>
    <w:rsid w:val="00E06C81"/>
    <w:rsid w:val="00E138B8"/>
    <w:rsid w:val="00E20D22"/>
    <w:rsid w:val="00E32524"/>
    <w:rsid w:val="00E52164"/>
    <w:rsid w:val="00E55EB0"/>
    <w:rsid w:val="00E60F0C"/>
    <w:rsid w:val="00E61CB9"/>
    <w:rsid w:val="00E664F4"/>
    <w:rsid w:val="00E70B38"/>
    <w:rsid w:val="00E734B3"/>
    <w:rsid w:val="00E741C5"/>
    <w:rsid w:val="00E77D13"/>
    <w:rsid w:val="00E87331"/>
    <w:rsid w:val="00E91B3E"/>
    <w:rsid w:val="00E92A2A"/>
    <w:rsid w:val="00E9326A"/>
    <w:rsid w:val="00E940E3"/>
    <w:rsid w:val="00EA1E9D"/>
    <w:rsid w:val="00EA5470"/>
    <w:rsid w:val="00EB2981"/>
    <w:rsid w:val="00EB6375"/>
    <w:rsid w:val="00EC0EEF"/>
    <w:rsid w:val="00EC5CBA"/>
    <w:rsid w:val="00EC6A58"/>
    <w:rsid w:val="00EC7A9E"/>
    <w:rsid w:val="00ED445D"/>
    <w:rsid w:val="00ED7D1B"/>
    <w:rsid w:val="00EE7997"/>
    <w:rsid w:val="00EF1F34"/>
    <w:rsid w:val="00EF307A"/>
    <w:rsid w:val="00EF3951"/>
    <w:rsid w:val="00F011F4"/>
    <w:rsid w:val="00F03C29"/>
    <w:rsid w:val="00F04707"/>
    <w:rsid w:val="00F12095"/>
    <w:rsid w:val="00F15D0A"/>
    <w:rsid w:val="00F15D69"/>
    <w:rsid w:val="00F169C1"/>
    <w:rsid w:val="00F22044"/>
    <w:rsid w:val="00F33A35"/>
    <w:rsid w:val="00F41375"/>
    <w:rsid w:val="00F41AA4"/>
    <w:rsid w:val="00F54184"/>
    <w:rsid w:val="00F7459D"/>
    <w:rsid w:val="00F74930"/>
    <w:rsid w:val="00F75465"/>
    <w:rsid w:val="00F75FAC"/>
    <w:rsid w:val="00F80134"/>
    <w:rsid w:val="00F912CE"/>
    <w:rsid w:val="00F92657"/>
    <w:rsid w:val="00F95A5D"/>
    <w:rsid w:val="00FA3C2A"/>
    <w:rsid w:val="00FA7366"/>
    <w:rsid w:val="00FB6F33"/>
    <w:rsid w:val="00FC21A9"/>
    <w:rsid w:val="00FC391E"/>
    <w:rsid w:val="00FC5965"/>
    <w:rsid w:val="00FC7352"/>
    <w:rsid w:val="00FC739B"/>
    <w:rsid w:val="00FD487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B95838-AF9F-455E-9CC9-B08C7B54F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F801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12" Type="http://schemas.openxmlformats.org/officeDocument/2006/relationships/hyperlink" Target="http://baguzin.ru/wp/?p=13802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yperlink" Target="http://baguzin.ru/wp/?p=5612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yperlink" Target="http://baguzin.ru/wp/?p=1380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hyperlink" Target="http://baguzin.ru/wp/?p=3467" TargetMode="External"/><Relationship Id="rId37" Type="http://schemas.openxmlformats.org/officeDocument/2006/relationships/hyperlink" Target="http://www.aimms.com/downloads/manuals/optimization-model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4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hyperlink" Target="http://baguzin.ru/wp/?p=5381" TargetMode="External"/><Relationship Id="rId35" Type="http://schemas.openxmlformats.org/officeDocument/2006/relationships/image" Target="media/image23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%D0%9B%D0%B8%D0%BD%D0%B5%D0%B9%D0%BD%D0%BE%D0%B5_%D0%BF%D1%80%D0%BE%D0%B3%D1%80%D0%B0%D0%BC%D0%BC%D0%B8%D1%80%D0%BE%D0%B2%D0%B0%D0%BD%D0%B8%D0%B5" TargetMode="External"/><Relationship Id="rId1" Type="http://schemas.openxmlformats.org/officeDocument/2006/relationships/hyperlink" Target="http://baguzin.ru/wp/?p=138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18325-9513-439D-B654-063891E5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17</Pages>
  <Words>2795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13</cp:revision>
  <cp:lastPrinted>2016-02-22T17:29:00Z</cp:lastPrinted>
  <dcterms:created xsi:type="dcterms:W3CDTF">2016-02-23T10:17:00Z</dcterms:created>
  <dcterms:modified xsi:type="dcterms:W3CDTF">2016-02-27T16:09:00Z</dcterms:modified>
</cp:coreProperties>
</file>