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FE" w:rsidRDefault="00B8074E" w:rsidP="00D4730E">
      <w:pPr>
        <w:spacing w:after="240" w:line="240" w:lineRule="auto"/>
        <w:rPr>
          <w:rFonts w:eastAsia="Times New Roman" w:cstheme="minorHAnsi"/>
          <w:b/>
          <w:bCs/>
          <w:color w:val="000000"/>
          <w:sz w:val="28"/>
          <w:lang w:eastAsia="ru-RU"/>
        </w:rPr>
      </w:pPr>
      <w:r>
        <w:rPr>
          <w:rFonts w:eastAsia="Times New Roman" w:cstheme="minorHAnsi"/>
          <w:b/>
          <w:bCs/>
          <w:color w:val="000000"/>
          <w:sz w:val="28"/>
          <w:lang w:eastAsia="ru-RU"/>
        </w:rPr>
        <w:t>Нейт Сильвер. Сигнал и шум</w:t>
      </w:r>
    </w:p>
    <w:p w:rsidR="00825AA0" w:rsidRPr="00825AA0" w:rsidRDefault="00825AA0" w:rsidP="00825AA0">
      <w:pPr>
        <w:spacing w:after="120" w:line="240" w:lineRule="auto"/>
        <w:rPr>
          <w:rFonts w:eastAsia="Times New Roman" w:cstheme="minorHAnsi"/>
          <w:color w:val="000000"/>
          <w:lang w:eastAsia="ru-RU"/>
        </w:rPr>
      </w:pPr>
      <w:r w:rsidRPr="00825AA0">
        <w:rPr>
          <w:rFonts w:eastAsia="Times New Roman" w:cstheme="minorHAnsi"/>
          <w:color w:val="000000"/>
          <w:lang w:eastAsia="ru-RU"/>
        </w:rPr>
        <w:t>Мы считаем, что наш мир во многом логичен и предсказуем, а потому делаем прогнозы, высчитываем вероятность землетрясений, эпидемий, экономических кризисов, пытаемся угадать результаты торгов на бирже и спортивных матчей. В этом безбрежном океане данных важно уметь правильно распознать настоящий сигнал и не отвлекаться на бесполезный информационный шум.</w:t>
      </w:r>
    </w:p>
    <w:p w:rsidR="00825AA0" w:rsidRDefault="00825AA0" w:rsidP="00825AA0">
      <w:pPr>
        <w:spacing w:after="120" w:line="240" w:lineRule="auto"/>
        <w:rPr>
          <w:rFonts w:eastAsia="Times New Roman" w:cstheme="minorHAnsi"/>
          <w:color w:val="000000"/>
          <w:lang w:eastAsia="ru-RU"/>
        </w:rPr>
      </w:pPr>
      <w:r w:rsidRPr="00825AA0">
        <w:rPr>
          <w:rFonts w:eastAsia="Times New Roman" w:cstheme="minorHAnsi"/>
          <w:color w:val="000000"/>
          <w:lang w:eastAsia="ru-RU"/>
        </w:rPr>
        <w:t xml:space="preserve">О том, как этому научиться, рассказывает гуру статистики Нейт Сильвер, разработавший систему прогнозов, позволившую дважды максимально точно предсказать результаты президентских выборов почти во всех штатах Америки. Его книга во многом близка исследованиям </w:t>
      </w:r>
      <w:hyperlink r:id="rId8" w:history="1">
        <w:r w:rsidRPr="00825AA0">
          <w:rPr>
            <w:rStyle w:val="a9"/>
            <w:rFonts w:eastAsia="Times New Roman" w:cstheme="minorHAnsi"/>
            <w:lang w:eastAsia="ru-RU"/>
          </w:rPr>
          <w:t>Нассима Талеба</w:t>
        </w:r>
      </w:hyperlink>
      <w:r w:rsidRPr="00825AA0">
        <w:rPr>
          <w:rFonts w:eastAsia="Times New Roman" w:cstheme="minorHAnsi"/>
          <w:color w:val="000000"/>
          <w:lang w:eastAsia="ru-RU"/>
        </w:rPr>
        <w:t xml:space="preserve"> и столь же значима для всех, кто имеет дело с большими объемами данных и просчитывает различные варианты развития событий. И если Талеб говорит о законах зарождения «черных лебедей», Сильвер исследует модели и способы, позволяющие поймать этих птиц в расставленные нами сети. Он обобщает опыт экспертов практиков, изучает различные модели и подходы, позволяющие делать более точные прогнозы. Как и Дани</w:t>
      </w:r>
      <w:r>
        <w:rPr>
          <w:rFonts w:eastAsia="Times New Roman" w:cstheme="minorHAnsi"/>
          <w:color w:val="000000"/>
          <w:lang w:eastAsia="ru-RU"/>
        </w:rPr>
        <w:t xml:space="preserve">эль Канеман, автор бестселлера </w:t>
      </w:r>
      <w:hyperlink r:id="rId9" w:history="1">
        <w:r w:rsidRPr="00825AA0">
          <w:rPr>
            <w:rStyle w:val="a9"/>
            <w:rFonts w:eastAsia="Times New Roman" w:cstheme="minorHAnsi"/>
            <w:lang w:eastAsia="ru-RU"/>
          </w:rPr>
          <w:t>Думай медленно… Решай быстро</w:t>
        </w:r>
      </w:hyperlink>
      <w:r w:rsidRPr="00825AA0">
        <w:rPr>
          <w:rFonts w:eastAsia="Times New Roman" w:cstheme="minorHAnsi"/>
          <w:color w:val="000000"/>
          <w:lang w:eastAsia="ru-RU"/>
        </w:rPr>
        <w:t>, наблюдая за поведением и мышлением людей, оценивающих неопределенные события, Сильвер утверждает: да, компьютеры незаменимы при работе с огромными массивами данных, но для максимальной точности результатов необходим гибкий человеческий ум и опыт, ведь прогнозирование – это планирование в условиях неопределенности.</w:t>
      </w:r>
    </w:p>
    <w:p w:rsidR="00B8074E" w:rsidRPr="00931D1A" w:rsidRDefault="00B8074E" w:rsidP="00B8074E">
      <w:pPr>
        <w:spacing w:after="120" w:line="240" w:lineRule="auto"/>
        <w:rPr>
          <w:rFonts w:eastAsia="Times New Roman" w:cstheme="minorHAnsi"/>
          <w:color w:val="000000"/>
          <w:lang w:eastAsia="ru-RU"/>
        </w:rPr>
      </w:pPr>
      <w:r w:rsidRPr="00B8074E">
        <w:rPr>
          <w:rFonts w:eastAsia="Times New Roman" w:cstheme="minorHAnsi"/>
          <w:color w:val="000000"/>
          <w:lang w:eastAsia="ru-RU"/>
        </w:rPr>
        <w:t>Нейт Сильвер. Сигнал и шум. Почему одни про</w:t>
      </w:r>
      <w:r w:rsidR="00825AA0">
        <w:rPr>
          <w:rFonts w:eastAsia="Times New Roman" w:cstheme="minorHAnsi"/>
          <w:color w:val="000000"/>
          <w:lang w:eastAsia="ru-RU"/>
        </w:rPr>
        <w:t>гнозы сбываются, а другие – нет. – М.:</w:t>
      </w:r>
      <w:r w:rsidR="00825AA0" w:rsidRPr="00825AA0">
        <w:t xml:space="preserve"> </w:t>
      </w:r>
      <w:r w:rsidR="00825AA0" w:rsidRPr="00825AA0">
        <w:rPr>
          <w:rFonts w:eastAsia="Times New Roman" w:cstheme="minorHAnsi"/>
          <w:color w:val="000000"/>
          <w:lang w:eastAsia="ru-RU"/>
        </w:rPr>
        <w:t>КоЛибри, Азбука Атт</w:t>
      </w:r>
      <w:r w:rsidR="00825AA0">
        <w:rPr>
          <w:rFonts w:eastAsia="Times New Roman" w:cstheme="minorHAnsi"/>
          <w:color w:val="000000"/>
          <w:lang w:eastAsia="ru-RU"/>
        </w:rPr>
        <w:t>икус,</w:t>
      </w:r>
      <w:r w:rsidR="00825AA0" w:rsidRPr="00825AA0">
        <w:rPr>
          <w:rFonts w:eastAsia="Times New Roman" w:cstheme="minorHAnsi"/>
          <w:color w:val="000000"/>
          <w:lang w:eastAsia="ru-RU"/>
        </w:rPr>
        <w:t xml:space="preserve"> 2015</w:t>
      </w:r>
      <w:r w:rsidR="00825AA0">
        <w:rPr>
          <w:rFonts w:eastAsia="Times New Roman" w:cstheme="minorHAnsi"/>
          <w:color w:val="000000"/>
          <w:lang w:eastAsia="ru-RU"/>
        </w:rPr>
        <w:t>. – 608 с.</w:t>
      </w:r>
    </w:p>
    <w:p w:rsidR="00931D1A" w:rsidRDefault="00825AA0" w:rsidP="00931D1A">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657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ейт Сильвер. Сигнал и шум.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57475"/>
                    </a:xfrm>
                    <a:prstGeom prst="rect">
                      <a:avLst/>
                    </a:prstGeom>
                  </pic:spPr>
                </pic:pic>
              </a:graphicData>
            </a:graphic>
          </wp:inline>
        </w:drawing>
      </w:r>
    </w:p>
    <w:p w:rsidR="00825AA0" w:rsidRDefault="00825AA0" w:rsidP="00931D1A">
      <w:pPr>
        <w:spacing w:after="120" w:line="240" w:lineRule="auto"/>
        <w:rPr>
          <w:rStyle w:val="a9"/>
          <w:rFonts w:eastAsia="Times New Roman" w:cstheme="minorHAnsi"/>
          <w:lang w:eastAsia="ru-RU"/>
        </w:rPr>
      </w:pPr>
      <w:r w:rsidRPr="00825AA0">
        <w:rPr>
          <w:rFonts w:eastAsia="Times New Roman" w:cstheme="minorHAnsi"/>
          <w:color w:val="000000"/>
          <w:lang w:eastAsia="ru-RU"/>
        </w:rPr>
        <w:t xml:space="preserve">Купить цифровую книгу в </w:t>
      </w:r>
      <w:hyperlink r:id="rId11" w:history="1">
        <w:r w:rsidRPr="00825AA0">
          <w:rPr>
            <w:rStyle w:val="a9"/>
            <w:rFonts w:eastAsia="Times New Roman" w:cstheme="minorHAnsi"/>
            <w:lang w:eastAsia="ru-RU"/>
          </w:rPr>
          <w:t>ЛитРес</w:t>
        </w:r>
      </w:hyperlink>
      <w:r w:rsidRPr="00825AA0">
        <w:rPr>
          <w:rFonts w:eastAsia="Times New Roman" w:cstheme="minorHAnsi"/>
          <w:color w:val="000000"/>
          <w:lang w:eastAsia="ru-RU"/>
        </w:rPr>
        <w:t xml:space="preserve">, бумажную книгу в </w:t>
      </w:r>
      <w:hyperlink r:id="rId12" w:history="1">
        <w:r w:rsidRPr="00825AA0">
          <w:rPr>
            <w:rStyle w:val="a9"/>
            <w:rFonts w:eastAsia="Times New Roman" w:cstheme="minorHAnsi"/>
            <w:lang w:eastAsia="ru-RU"/>
          </w:rPr>
          <w:t>Ozon</w:t>
        </w:r>
      </w:hyperlink>
      <w:r>
        <w:rPr>
          <w:rFonts w:eastAsia="Times New Roman" w:cstheme="minorHAnsi"/>
          <w:color w:val="000000"/>
          <w:lang w:eastAsia="ru-RU"/>
        </w:rPr>
        <w:t xml:space="preserve"> или </w:t>
      </w:r>
      <w:hyperlink r:id="rId13" w:history="1">
        <w:r w:rsidRPr="00825AA0">
          <w:rPr>
            <w:rStyle w:val="a9"/>
            <w:rFonts w:eastAsia="Times New Roman" w:cstheme="minorHAnsi"/>
            <w:lang w:eastAsia="ru-RU"/>
          </w:rPr>
          <w:t>Лабиринте</w:t>
        </w:r>
      </w:hyperlink>
    </w:p>
    <w:p w:rsidR="00D62ACD" w:rsidRPr="00D62ACD" w:rsidRDefault="00D62ACD" w:rsidP="00D62ACD">
      <w:pPr>
        <w:pStyle w:val="3"/>
        <w:rPr>
          <w:rFonts w:eastAsia="Times New Roman"/>
          <w:lang w:eastAsia="ru-RU"/>
        </w:rPr>
      </w:pPr>
      <w:r w:rsidRPr="00D62ACD">
        <w:rPr>
          <w:rFonts w:eastAsia="Times New Roman"/>
          <w:lang w:eastAsia="ru-RU"/>
        </w:rPr>
        <w:t>Введение</w:t>
      </w:r>
    </w:p>
    <w:p w:rsid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1970</w:t>
      </w:r>
      <w:r w:rsidRPr="00D62ACD">
        <w:rPr>
          <w:rFonts w:ascii="Cambria Math" w:eastAsia="Times New Roman" w:hAnsi="Cambria Math" w:cstheme="minorHAnsi"/>
          <w:color w:val="000000"/>
          <w:lang w:eastAsia="ru-RU"/>
        </w:rPr>
        <w:t>‑</w:t>
      </w:r>
      <w:r w:rsidRPr="00D62ACD">
        <w:rPr>
          <w:rFonts w:ascii="Calibri" w:eastAsia="Times New Roman" w:hAnsi="Calibri" w:cstheme="minorHAnsi"/>
          <w:color w:val="000000"/>
          <w:lang w:eastAsia="ru-RU"/>
        </w:rPr>
        <w:t>е</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гг</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были</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выражаясь</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словами</w:t>
      </w:r>
      <w:r w:rsidRPr="00D62ACD">
        <w:rPr>
          <w:rFonts w:eastAsia="Times New Roman" w:cstheme="minorHAnsi"/>
          <w:color w:val="000000"/>
          <w:lang w:eastAsia="ru-RU"/>
        </w:rPr>
        <w:t xml:space="preserve"> </w:t>
      </w:r>
      <w:hyperlink r:id="rId14" w:history="1">
        <w:r w:rsidRPr="00D62ACD">
          <w:rPr>
            <w:rStyle w:val="a9"/>
            <w:rFonts w:ascii="Calibri" w:eastAsia="Times New Roman" w:hAnsi="Calibri" w:cstheme="minorHAnsi"/>
            <w:lang w:eastAsia="ru-RU"/>
          </w:rPr>
          <w:t>П</w:t>
        </w:r>
        <w:r w:rsidRPr="00D62ACD">
          <w:rPr>
            <w:rStyle w:val="a9"/>
            <w:rFonts w:eastAsia="Times New Roman" w:cstheme="minorHAnsi"/>
            <w:lang w:eastAsia="ru-RU"/>
          </w:rPr>
          <w:t>ола Кругмана</w:t>
        </w:r>
      </w:hyperlink>
      <w:r>
        <w:rPr>
          <w:rFonts w:eastAsia="Times New Roman" w:cstheme="minorHAnsi"/>
          <w:color w:val="000000"/>
          <w:lang w:eastAsia="ru-RU"/>
        </w:rPr>
        <w:t>)</w:t>
      </w:r>
      <w:r w:rsidRPr="00D62ACD">
        <w:rPr>
          <w:rFonts w:eastAsia="Times New Roman" w:cstheme="minorHAnsi"/>
          <w:color w:val="000000"/>
          <w:lang w:eastAsia="ru-RU"/>
        </w:rPr>
        <w:t xml:space="preserve"> «звездным часом множества теорий, созданных вокруг невероятно небольших объемов данных». Мы начали использовать компьютеры для создания моделей мира, однако нам потребовалось время, чтобы понять, насколько неточными и основанными на предположениях они были. Мы не сразу осознали, что точность, на которую способны компьютеры, не может заменить правильность прогнозов. В эту эпоху мы выдвигали множество смелых предположений в целом ряде областей, начиная от экономики и заканчивая эпидемиологией, и очень часто эти предпо</w:t>
      </w:r>
      <w:r>
        <w:rPr>
          <w:rFonts w:eastAsia="Times New Roman" w:cstheme="minorHAnsi"/>
          <w:color w:val="000000"/>
          <w:lang w:eastAsia="ru-RU"/>
        </w:rPr>
        <w:t xml:space="preserve">ложения оказывались ошибочными. (Не знаю, что именно имел ввиду автор, но мне вспомнилась </w:t>
      </w:r>
      <w:hyperlink r:id="rId15" w:history="1">
        <w:r w:rsidRPr="00D62ACD">
          <w:rPr>
            <w:rStyle w:val="a9"/>
            <w:rFonts w:eastAsia="Times New Roman" w:cstheme="minorHAnsi"/>
            <w:lang w:eastAsia="ru-RU"/>
          </w:rPr>
          <w:t>Мировая динамика</w:t>
        </w:r>
      </w:hyperlink>
      <w:r>
        <w:rPr>
          <w:rFonts w:eastAsia="Times New Roman" w:cstheme="minorHAnsi"/>
          <w:color w:val="000000"/>
          <w:lang w:eastAsia="ru-RU"/>
        </w:rPr>
        <w:t xml:space="preserve"> </w:t>
      </w:r>
      <w:r w:rsidRPr="00D62ACD">
        <w:rPr>
          <w:rFonts w:eastAsia="Times New Roman" w:cstheme="minorHAnsi"/>
          <w:color w:val="000000"/>
          <w:lang w:eastAsia="ru-RU"/>
        </w:rPr>
        <w:t>Дже</w:t>
      </w:r>
      <w:r>
        <w:rPr>
          <w:rFonts w:eastAsia="Times New Roman" w:cstheme="minorHAnsi"/>
          <w:color w:val="000000"/>
          <w:lang w:eastAsia="ru-RU"/>
        </w:rPr>
        <w:t>я</w:t>
      </w:r>
      <w:r w:rsidRPr="00D62ACD">
        <w:rPr>
          <w:rFonts w:eastAsia="Times New Roman" w:cstheme="minorHAnsi"/>
          <w:color w:val="000000"/>
          <w:lang w:eastAsia="ru-RU"/>
        </w:rPr>
        <w:t xml:space="preserve"> Форрестер</w:t>
      </w:r>
      <w:r>
        <w:rPr>
          <w:rFonts w:eastAsia="Times New Roman" w:cstheme="minorHAnsi"/>
          <w:color w:val="000000"/>
          <w:lang w:eastAsia="ru-RU"/>
        </w:rPr>
        <w:t xml:space="preserve">а. Римский клуб тогда возлагал серьезные надежды на моделирование развития цивилизации на основе методов системной динамики. – </w:t>
      </w:r>
      <w:r w:rsidRPr="00D62ACD">
        <w:rPr>
          <w:rFonts w:eastAsia="Times New Roman" w:cstheme="minorHAnsi"/>
          <w:i/>
          <w:color w:val="000000"/>
          <w:lang w:eastAsia="ru-RU"/>
        </w:rPr>
        <w:t>Прим. Багузина</w:t>
      </w:r>
      <w:r>
        <w:rPr>
          <w:rFonts w:eastAsia="Times New Roman" w:cstheme="minorHAnsi"/>
          <w:color w:val="000000"/>
          <w:lang w:eastAsia="ru-RU"/>
        </w:rPr>
        <w:t>.)</w:t>
      </w:r>
    </w:p>
    <w:p w:rsid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 наши времена модным стал термин «Большие данные»</w:t>
      </w:r>
      <w:r>
        <w:rPr>
          <w:rFonts w:eastAsia="Times New Roman" w:cstheme="minorHAnsi"/>
          <w:color w:val="000000"/>
          <w:lang w:eastAsia="ru-RU"/>
        </w:rPr>
        <w:t xml:space="preserve"> (см., например,</w:t>
      </w:r>
      <w:r w:rsidRPr="00D62ACD">
        <w:rPr>
          <w:rFonts w:eastAsia="Times New Roman" w:cstheme="minorHAnsi"/>
          <w:color w:val="000000"/>
          <w:lang w:eastAsia="ru-RU"/>
        </w:rPr>
        <w:t xml:space="preserve"> </w:t>
      </w:r>
      <w:hyperlink r:id="rId16" w:history="1">
        <w:r w:rsidRPr="00D62ACD">
          <w:rPr>
            <w:rStyle w:val="a9"/>
            <w:rFonts w:eastAsia="Times New Roman" w:cstheme="minorHAnsi"/>
            <w:lang w:eastAsia="ru-RU"/>
          </w:rPr>
          <w:t>Джон Форман. Много цифр: Анализ больших данных при помощи Excel</w:t>
        </w:r>
      </w:hyperlink>
      <w:r>
        <w:rPr>
          <w:rFonts w:eastAsia="Times New Roman" w:cstheme="minorHAnsi"/>
          <w:color w:val="000000"/>
          <w:lang w:eastAsia="ru-RU"/>
        </w:rPr>
        <w:t>)</w:t>
      </w:r>
      <w:r w:rsidRPr="00D62ACD">
        <w:rPr>
          <w:rFonts w:eastAsia="Times New Roman" w:cstheme="minorHAnsi"/>
          <w:color w:val="000000"/>
          <w:lang w:eastAsia="ru-RU"/>
        </w:rPr>
        <w:t xml:space="preserve">. По расчетам компании IBM, мы ежедневно создаем 2,5 </w:t>
      </w:r>
      <w:r>
        <w:rPr>
          <w:rFonts w:eastAsia="Times New Roman" w:cstheme="minorHAnsi"/>
          <w:color w:val="000000"/>
          <w:lang w:eastAsia="ru-RU"/>
        </w:rPr>
        <w:t>квинтильона байтов данных, а 90</w:t>
      </w:r>
      <w:r w:rsidRPr="00D62ACD">
        <w:rPr>
          <w:rFonts w:eastAsia="Times New Roman" w:cstheme="minorHAnsi"/>
          <w:color w:val="000000"/>
          <w:lang w:eastAsia="ru-RU"/>
        </w:rPr>
        <w:t>% информации, имеющейся в нашем распоряжении, было получено за последние два года.</w:t>
      </w:r>
      <w:r>
        <w:rPr>
          <w:rFonts w:eastAsia="Times New Roman" w:cstheme="minorHAnsi"/>
          <w:color w:val="000000"/>
          <w:lang w:eastAsia="ru-RU"/>
        </w:rPr>
        <w:t xml:space="preserve"> </w:t>
      </w:r>
      <w:r w:rsidRPr="00D62ACD">
        <w:rPr>
          <w:rFonts w:eastAsia="Times New Roman" w:cstheme="minorHAnsi"/>
          <w:color w:val="000000"/>
          <w:lang w:eastAsia="ru-RU"/>
        </w:rPr>
        <w:t>Этот экспоненциальный рост информации, как и компьютеры в 1970</w:t>
      </w:r>
      <w:r w:rsidRPr="00D62ACD">
        <w:rPr>
          <w:rFonts w:ascii="Cambria Math" w:eastAsia="Times New Roman" w:hAnsi="Cambria Math" w:cstheme="minorHAnsi"/>
          <w:color w:val="000000"/>
          <w:lang w:eastAsia="ru-RU"/>
        </w:rPr>
        <w:t>‑</w:t>
      </w:r>
      <w:r w:rsidRPr="00D62ACD">
        <w:rPr>
          <w:rFonts w:ascii="Calibri" w:eastAsia="Times New Roman" w:hAnsi="Calibri" w:cstheme="minorHAnsi"/>
          <w:color w:val="000000"/>
          <w:lang w:eastAsia="ru-RU"/>
        </w:rPr>
        <w:t>е</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гг</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порой</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представляется</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нам</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лекарством</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от</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всех</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болезней</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Крис</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Андерсон</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редактор</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lastRenderedPageBreak/>
        <w:t>журнала</w:t>
      </w:r>
      <w:r w:rsidRPr="00D62ACD">
        <w:rPr>
          <w:rFonts w:eastAsia="Times New Roman" w:cstheme="minorHAnsi"/>
          <w:color w:val="000000"/>
          <w:lang w:eastAsia="ru-RU"/>
        </w:rPr>
        <w:t xml:space="preserve"> Wired, </w:t>
      </w:r>
      <w:r w:rsidRPr="00D62ACD">
        <w:rPr>
          <w:rFonts w:ascii="Calibri" w:eastAsia="Times New Roman" w:hAnsi="Calibri" w:cstheme="minorHAnsi"/>
          <w:color w:val="000000"/>
          <w:lang w:eastAsia="ru-RU"/>
        </w:rPr>
        <w:t>писал</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в</w:t>
      </w:r>
      <w:r w:rsidRPr="00D62ACD">
        <w:rPr>
          <w:rFonts w:eastAsia="Times New Roman" w:cstheme="minorHAnsi"/>
          <w:color w:val="000000"/>
          <w:lang w:eastAsia="ru-RU"/>
        </w:rPr>
        <w:t xml:space="preserve"> 2008 </w:t>
      </w:r>
      <w:r w:rsidRPr="00D62ACD">
        <w:rPr>
          <w:rFonts w:ascii="Calibri" w:eastAsia="Times New Roman" w:hAnsi="Calibri" w:cstheme="minorHAnsi"/>
          <w:color w:val="000000"/>
          <w:lang w:eastAsia="ru-RU"/>
        </w:rPr>
        <w:t>г</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что</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сам</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по</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себе</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огромный</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объем</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данных</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способен</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заменить</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собой</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теорию</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и</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даже</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научный</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метод</w:t>
      </w:r>
      <w:r>
        <w:rPr>
          <w:rFonts w:ascii="Calibri" w:eastAsia="Times New Roman" w:hAnsi="Calibri" w:cstheme="minorHAnsi"/>
          <w:color w:val="000000"/>
          <w:lang w:eastAsia="ru-RU"/>
        </w:rPr>
        <w:t xml:space="preserve"> (подробнее см. </w:t>
      </w:r>
      <w:hyperlink r:id="rId17" w:history="1">
        <w:r w:rsidRPr="00D62ACD">
          <w:rPr>
            <w:rStyle w:val="a9"/>
            <w:rFonts w:ascii="Calibri" w:eastAsia="Times New Roman" w:hAnsi="Calibri" w:cstheme="minorHAnsi"/>
            <w:lang w:eastAsia="ru-RU"/>
          </w:rPr>
          <w:t>Крис Андерсон. Длинный хвост. Эффективная модель бизнеса в Интернете</w:t>
        </w:r>
      </w:hyperlink>
      <w:r>
        <w:rPr>
          <w:rFonts w:ascii="Calibri" w:eastAsia="Times New Roman" w:hAnsi="Calibri" w:cstheme="minorHAnsi"/>
          <w:color w:val="000000"/>
          <w:lang w:eastAsia="ru-RU"/>
        </w:rPr>
        <w:t>)</w:t>
      </w:r>
      <w:r w:rsidRPr="00D62ACD">
        <w:rPr>
          <w:rFonts w:eastAsia="Times New Roman" w:cstheme="minorHAnsi"/>
          <w:color w:val="000000"/>
          <w:lang w:eastAsia="ru-RU"/>
        </w:rPr>
        <w:t>.</w:t>
      </w:r>
      <w:r>
        <w:rPr>
          <w:rFonts w:eastAsia="Times New Roman" w:cstheme="minorHAnsi"/>
          <w:color w:val="000000"/>
          <w:lang w:eastAsia="ru-RU"/>
        </w:rPr>
        <w:t xml:space="preserve"> </w:t>
      </w:r>
      <w:r w:rsidR="00441122">
        <w:rPr>
          <w:rFonts w:eastAsia="Times New Roman" w:cstheme="minorHAnsi"/>
          <w:color w:val="000000"/>
          <w:lang w:eastAsia="ru-RU"/>
        </w:rPr>
        <w:t>Книга, которую я написал, сто</w:t>
      </w:r>
      <w:r w:rsidR="00441122" w:rsidRPr="00441122">
        <w:rPr>
          <w:rFonts w:eastAsia="Times New Roman" w:cstheme="minorHAnsi"/>
          <w:i/>
          <w:color w:val="000000"/>
          <w:lang w:eastAsia="ru-RU"/>
        </w:rPr>
        <w:t>и</w:t>
      </w:r>
      <w:r w:rsidRPr="00D62ACD">
        <w:rPr>
          <w:rFonts w:eastAsia="Times New Roman" w:cstheme="minorHAnsi"/>
          <w:color w:val="000000"/>
          <w:lang w:eastAsia="ru-RU"/>
        </w:rPr>
        <w:t>т на стороне науки и технологии, и я считаю подобную позицию вполне оптимистичной. Однако следует помнить, что мы склонны допускать массу ошибок. Цифры сами по себе не умеют говорить. Именно мы говорим з</w:t>
      </w:r>
      <w:r>
        <w:rPr>
          <w:rFonts w:eastAsia="Times New Roman" w:cstheme="minorHAnsi"/>
          <w:color w:val="000000"/>
          <w:lang w:eastAsia="ru-RU"/>
        </w:rPr>
        <w:t>а них. Мы наполняем их смыслом. Я</w:t>
      </w:r>
      <w:r w:rsidRPr="00D62ACD">
        <w:rPr>
          <w:rFonts w:eastAsia="Times New Roman" w:cstheme="minorHAnsi"/>
          <w:color w:val="000000"/>
          <w:lang w:eastAsia="ru-RU"/>
        </w:rPr>
        <w:t xml:space="preserve"> постепенно понял, что предсказания в условиях эры Больших данных ока</w:t>
      </w:r>
      <w:r>
        <w:rPr>
          <w:rFonts w:eastAsia="Times New Roman" w:cstheme="minorHAnsi"/>
          <w:color w:val="000000"/>
          <w:lang w:eastAsia="ru-RU"/>
        </w:rPr>
        <w:t>зываются не особенно успешными.</w:t>
      </w:r>
    </w:p>
    <w:p w:rsidR="00F70A2E" w:rsidRPr="00F70A2E"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Если бы мне нужно было назвать единственную определяющую черту американцев, я бы назвал веру в то, что мы сами к</w:t>
      </w:r>
      <w:r w:rsidR="00F70A2E">
        <w:rPr>
          <w:rFonts w:eastAsia="Times New Roman" w:cstheme="minorHAnsi"/>
          <w:color w:val="000000"/>
          <w:lang w:eastAsia="ru-RU"/>
        </w:rPr>
        <w:t xml:space="preserve">онтролируем собственную судьбу. </w:t>
      </w:r>
      <w:r w:rsidRPr="00D62ACD">
        <w:rPr>
          <w:rFonts w:eastAsia="Times New Roman" w:cstheme="minorHAnsi"/>
          <w:color w:val="000000"/>
          <w:lang w:eastAsia="ru-RU"/>
        </w:rPr>
        <w:t xml:space="preserve">Однако </w:t>
      </w:r>
      <w:r w:rsidR="00F70A2E">
        <w:rPr>
          <w:rFonts w:eastAsia="Times New Roman" w:cstheme="minorHAnsi"/>
          <w:color w:val="000000"/>
          <w:lang w:eastAsia="ru-RU"/>
        </w:rPr>
        <w:t>н</w:t>
      </w:r>
      <w:r w:rsidRPr="00D62ACD">
        <w:rPr>
          <w:rFonts w:eastAsia="Times New Roman" w:cstheme="minorHAnsi"/>
          <w:color w:val="000000"/>
          <w:lang w:eastAsia="ru-RU"/>
        </w:rPr>
        <w:t>емало неуда</w:t>
      </w:r>
      <w:r w:rsidR="00F70A2E">
        <w:rPr>
          <w:rFonts w:eastAsia="Times New Roman" w:cstheme="minorHAnsi"/>
          <w:color w:val="000000"/>
          <w:lang w:eastAsia="ru-RU"/>
        </w:rPr>
        <w:t>чных предсказаний было связано</w:t>
      </w:r>
      <w:r w:rsidRPr="00D62ACD">
        <w:rPr>
          <w:rFonts w:eastAsia="Times New Roman" w:cstheme="minorHAnsi"/>
          <w:color w:val="000000"/>
          <w:lang w:eastAsia="ru-RU"/>
        </w:rPr>
        <w:t xml:space="preserve"> с недавним глобальным финансовым кризисом. Наша наивная вера в модели и неспособность понять, насколько сильно они полагаются на довольно хрупкие предположения, уже привел</w:t>
      </w:r>
      <w:r w:rsidR="00F70A2E">
        <w:rPr>
          <w:rFonts w:eastAsia="Times New Roman" w:cstheme="minorHAnsi"/>
          <w:color w:val="000000"/>
          <w:lang w:eastAsia="ru-RU"/>
        </w:rPr>
        <w:t xml:space="preserve">а к разрушительным результатам. </w:t>
      </w:r>
      <w:r w:rsidRPr="00D62ACD">
        <w:rPr>
          <w:rFonts w:eastAsia="Times New Roman" w:cstheme="minorHAnsi"/>
          <w:color w:val="000000"/>
          <w:lang w:eastAsia="ru-RU"/>
        </w:rPr>
        <w:t xml:space="preserve">Многолетнее исследование, проведенное Филипом Э. Тэтлоком из Пенсильванского университета, показало, что даже после того, как политологи заявляли о полной невозможности определенного политического события, оно тем не </w:t>
      </w:r>
      <w:r w:rsidR="00F70A2E">
        <w:rPr>
          <w:rFonts w:eastAsia="Times New Roman" w:cstheme="minorHAnsi"/>
          <w:color w:val="000000"/>
          <w:lang w:eastAsia="ru-RU"/>
        </w:rPr>
        <w:t>менее происходило примерно в 15</w:t>
      </w:r>
      <w:r w:rsidRPr="00D62ACD">
        <w:rPr>
          <w:rFonts w:eastAsia="Times New Roman" w:cstheme="minorHAnsi"/>
          <w:color w:val="000000"/>
          <w:lang w:eastAsia="ru-RU"/>
        </w:rPr>
        <w:t>% случаев</w:t>
      </w:r>
      <w:r w:rsidR="00F70A2E">
        <w:rPr>
          <w:rFonts w:eastAsia="Times New Roman" w:cstheme="minorHAnsi"/>
          <w:color w:val="000000"/>
          <w:lang w:eastAsia="ru-RU"/>
        </w:rPr>
        <w:t>.</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Человеческий мозг – невероятно интересная вещь; по некоторым данным, он способен хранить до трех терабайтов информации. Однако этот огромный объем представляет собой около одной миллио</w:t>
      </w:r>
      <w:r w:rsidR="00F70A2E">
        <w:rPr>
          <w:rFonts w:eastAsia="Times New Roman" w:cstheme="minorHAnsi"/>
          <w:color w:val="000000"/>
          <w:lang w:eastAsia="ru-RU"/>
        </w:rPr>
        <w:t>нной от той информации, которая</w:t>
      </w:r>
      <w:r w:rsidRPr="00D62ACD">
        <w:rPr>
          <w:rFonts w:eastAsia="Times New Roman" w:cstheme="minorHAnsi"/>
          <w:color w:val="000000"/>
          <w:lang w:eastAsia="ru-RU"/>
        </w:rPr>
        <w:t xml:space="preserve"> производится в мире каждый день. Поэтому мы должны быть в высшей степени избирательны по отношению к информации, которую нам нужно помнить.</w:t>
      </w:r>
      <w:r w:rsidR="00F70A2E">
        <w:rPr>
          <w:rFonts w:eastAsia="Times New Roman" w:cstheme="minorHAnsi"/>
          <w:color w:val="000000"/>
          <w:lang w:eastAsia="ru-RU"/>
        </w:rPr>
        <w:t xml:space="preserve"> </w:t>
      </w:r>
      <w:r w:rsidRPr="00D62ACD">
        <w:rPr>
          <w:rFonts w:eastAsia="Times New Roman" w:cstheme="minorHAnsi"/>
          <w:color w:val="000000"/>
          <w:lang w:eastAsia="ru-RU"/>
        </w:rPr>
        <w:t>Элвин Тоффлер, а</w:t>
      </w:r>
      <w:r w:rsidR="00F70A2E">
        <w:rPr>
          <w:rFonts w:eastAsia="Times New Roman" w:cstheme="minorHAnsi"/>
          <w:color w:val="000000"/>
          <w:lang w:eastAsia="ru-RU"/>
        </w:rPr>
        <w:t xml:space="preserve">втор вышедшей в 1970 г. книги </w:t>
      </w:r>
      <w:hyperlink r:id="rId18" w:history="1">
        <w:r w:rsidRPr="00040D7E">
          <w:rPr>
            <w:rStyle w:val="a9"/>
            <w:rFonts w:eastAsia="Times New Roman" w:cstheme="minorHAnsi"/>
            <w:lang w:eastAsia="ru-RU"/>
          </w:rPr>
          <w:t>Шок будущего</w:t>
        </w:r>
      </w:hyperlink>
      <w:r w:rsidRPr="00D62ACD">
        <w:rPr>
          <w:rFonts w:eastAsia="Times New Roman" w:cstheme="minorHAnsi"/>
          <w:color w:val="000000"/>
          <w:lang w:eastAsia="ru-RU"/>
        </w:rPr>
        <w:t>, предсказал некоторые последствия того, что он называл «информационной перегрузкой». По его мнению, лучший защитный механизм состоит в том, чтобы упрощать мир в соответствии со своими предубеждениями, хотя сам по себе мир становится все более разнообразным и комплексным.</w:t>
      </w:r>
      <w:r w:rsidR="00F70A2E">
        <w:rPr>
          <w:rFonts w:eastAsia="Times New Roman" w:cstheme="minorHAnsi"/>
          <w:color w:val="000000"/>
          <w:lang w:eastAsia="ru-RU"/>
        </w:rPr>
        <w:t xml:space="preserve"> </w:t>
      </w:r>
      <w:r w:rsidRPr="00D62ACD">
        <w:rPr>
          <w:rFonts w:eastAsia="Times New Roman" w:cstheme="minorHAnsi"/>
          <w:color w:val="000000"/>
          <w:lang w:eastAsia="ru-RU"/>
        </w:rPr>
        <w:t>Наши биологические инстинкты не всегда хорошо адаптируются к современному обществу, переполненному информацией. И пока мы не начнем активно изучать собственные предубеждения, польза от дополнительной информации будет ничтожной или даже превратится во вред.</w:t>
      </w:r>
    </w:p>
    <w:p w:rsidR="00D62ACD" w:rsidRPr="00D62ACD" w:rsidRDefault="00D62ACD" w:rsidP="00D62ACD">
      <w:pPr>
        <w:spacing w:after="120" w:line="240" w:lineRule="auto"/>
        <w:rPr>
          <w:rFonts w:eastAsia="Times New Roman" w:cstheme="minorHAnsi"/>
          <w:color w:val="000000"/>
          <w:lang w:eastAsia="ru-RU"/>
        </w:rPr>
      </w:pPr>
      <w:r w:rsidRPr="00802D4C">
        <w:rPr>
          <w:rFonts w:eastAsia="Times New Roman" w:cstheme="minorHAnsi"/>
          <w:i/>
          <w:color w:val="000000"/>
          <w:lang w:eastAsia="ru-RU"/>
        </w:rPr>
        <w:t>Что можно сказать о предсказании</w:t>
      </w:r>
      <w:r w:rsidR="00802D4C" w:rsidRPr="00802D4C">
        <w:rPr>
          <w:rFonts w:eastAsia="Times New Roman" w:cstheme="minorHAnsi"/>
          <w:i/>
          <w:color w:val="000000"/>
          <w:lang w:eastAsia="ru-RU"/>
        </w:rPr>
        <w:t xml:space="preserve">. </w:t>
      </w:r>
      <w:r w:rsidRPr="00D62ACD">
        <w:rPr>
          <w:rFonts w:eastAsia="Times New Roman" w:cstheme="minorHAnsi"/>
          <w:color w:val="000000"/>
          <w:lang w:eastAsia="ru-RU"/>
        </w:rPr>
        <w:t>Предсказания – это неотъемлемая часть нашей жизни. Каждый раз, когда мы выбираем маршрут движения на работу, размышляем о том, стоит ли идти на второе свидание или нужно ли отложить некоторую сумму на черный день, мы делаем прогноз о том, как будут развиваться события в нашем будущем и каким образом наши планы повлияют на вероятность позитивного исхода.</w:t>
      </w:r>
    </w:p>
    <w:p w:rsidR="00D62ACD" w:rsidRPr="00D62ACD" w:rsidRDefault="00802D4C" w:rsidP="00D62ACD">
      <w:pPr>
        <w:spacing w:after="120" w:line="240" w:lineRule="auto"/>
        <w:rPr>
          <w:rFonts w:eastAsia="Times New Roman" w:cstheme="minorHAnsi"/>
          <w:color w:val="000000"/>
          <w:lang w:eastAsia="ru-RU"/>
        </w:rPr>
      </w:pPr>
      <w:r>
        <w:rPr>
          <w:rFonts w:eastAsia="Times New Roman" w:cstheme="minorHAnsi"/>
          <w:color w:val="000000"/>
          <w:lang w:eastAsia="ru-RU"/>
        </w:rPr>
        <w:t>В</w:t>
      </w:r>
      <w:r w:rsidR="00D62ACD" w:rsidRPr="00D62ACD">
        <w:rPr>
          <w:rFonts w:eastAsia="Times New Roman" w:cstheme="minorHAnsi"/>
          <w:color w:val="000000"/>
          <w:lang w:eastAsia="ru-RU"/>
        </w:rPr>
        <w:t xml:space="preserve"> течение дня каждый из нас делает множество предсказаний, вне зависимости от того, отдает ли он себе в этом отчет.</w:t>
      </w:r>
      <w:r>
        <w:rPr>
          <w:rFonts w:eastAsia="Times New Roman" w:cstheme="minorHAnsi"/>
          <w:color w:val="000000"/>
          <w:lang w:eastAsia="ru-RU"/>
        </w:rPr>
        <w:t xml:space="preserve"> </w:t>
      </w:r>
      <w:r w:rsidR="00D62ACD" w:rsidRPr="00D62ACD">
        <w:rPr>
          <w:rFonts w:eastAsia="Times New Roman" w:cstheme="minorHAnsi"/>
          <w:color w:val="000000"/>
          <w:lang w:eastAsia="ru-RU"/>
        </w:rPr>
        <w:t xml:space="preserve">Именно по этой причине данная книга рассматривает предсказание как некий общечеловеческий опыт, а не функцию, которую реализует избранная </w:t>
      </w:r>
      <w:r>
        <w:rPr>
          <w:rFonts w:eastAsia="Times New Roman" w:cstheme="minorHAnsi"/>
          <w:color w:val="000000"/>
          <w:lang w:eastAsia="ru-RU"/>
        </w:rPr>
        <w:t>группа экспертов или практиков.</w:t>
      </w:r>
      <w:r w:rsidR="00D62ACD" w:rsidRPr="00D62ACD">
        <w:rPr>
          <w:rFonts w:eastAsia="Times New Roman" w:cstheme="minorHAnsi"/>
          <w:color w:val="000000"/>
          <w:lang w:eastAsia="ru-RU"/>
        </w:rPr>
        <w:t xml:space="preserve"> </w:t>
      </w:r>
      <w:r>
        <w:rPr>
          <w:rFonts w:eastAsia="Times New Roman" w:cstheme="minorHAnsi"/>
          <w:color w:val="000000"/>
          <w:lang w:eastAsia="ru-RU"/>
        </w:rPr>
        <w:t>М</w:t>
      </w:r>
      <w:r w:rsidR="00D62ACD" w:rsidRPr="00D62ACD">
        <w:rPr>
          <w:rFonts w:eastAsia="Times New Roman" w:cstheme="minorHAnsi"/>
          <w:color w:val="000000"/>
          <w:lang w:eastAsia="ru-RU"/>
        </w:rPr>
        <w:t xml:space="preserve">ы </w:t>
      </w:r>
      <w:r w:rsidR="00D62ACD" w:rsidRPr="00802D4C">
        <w:rPr>
          <w:rFonts w:eastAsia="Times New Roman" w:cstheme="minorHAnsi"/>
          <w:i/>
          <w:color w:val="000000"/>
          <w:lang w:eastAsia="ru-RU"/>
        </w:rPr>
        <w:t>никогда</w:t>
      </w:r>
      <w:r w:rsidR="00D62ACD" w:rsidRPr="00D62ACD">
        <w:rPr>
          <w:rFonts w:eastAsia="Times New Roman" w:cstheme="minorHAnsi"/>
          <w:color w:val="000000"/>
          <w:lang w:eastAsia="ru-RU"/>
        </w:rPr>
        <w:t xml:space="preserve"> не сможем создавать идеально объективные предсказания. Они всегда будут искажены вследствие нашей субъективной точки зрения.</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Предсказание важно, поскольку оно позволяет соединить субъективную и объективную реальности. Эту точку зрения разделял философ науки Карл Поппер. Для него гипотеза не считалась</w:t>
      </w:r>
      <w:r w:rsidR="00802D4C">
        <w:rPr>
          <w:rFonts w:eastAsia="Times New Roman" w:cstheme="minorHAnsi"/>
          <w:color w:val="000000"/>
          <w:lang w:eastAsia="ru-RU"/>
        </w:rPr>
        <w:t xml:space="preserve"> научной, когда ее нельзя было </w:t>
      </w:r>
      <w:r w:rsidRPr="00D62ACD">
        <w:rPr>
          <w:rFonts w:eastAsia="Times New Roman" w:cstheme="minorHAnsi"/>
          <w:color w:val="000000"/>
          <w:lang w:eastAsia="ru-RU"/>
        </w:rPr>
        <w:t>фальсифицировать – иными словами, когда ее можно было протестировать в реальном мире путем прогнозирования</w:t>
      </w:r>
      <w:r w:rsidR="00802D4C">
        <w:rPr>
          <w:rFonts w:eastAsia="Times New Roman" w:cstheme="minorHAnsi"/>
          <w:color w:val="000000"/>
          <w:lang w:eastAsia="ru-RU"/>
        </w:rPr>
        <w:t xml:space="preserve"> (подробнее см. </w:t>
      </w:r>
      <w:hyperlink r:id="rId19" w:history="1">
        <w:r w:rsidR="00802D4C" w:rsidRPr="00802D4C">
          <w:rPr>
            <w:rStyle w:val="a9"/>
            <w:rFonts w:eastAsia="Times New Roman" w:cstheme="minorHAnsi"/>
            <w:lang w:eastAsia="ru-RU"/>
          </w:rPr>
          <w:t>Карл Поппер. Логика научного исследования</w:t>
        </w:r>
      </w:hyperlink>
      <w:r w:rsidR="00802D4C">
        <w:rPr>
          <w:rFonts w:eastAsia="Times New Roman" w:cstheme="minorHAnsi"/>
          <w:color w:val="000000"/>
          <w:lang w:eastAsia="ru-RU"/>
        </w:rPr>
        <w:t>)</w:t>
      </w:r>
      <w:r w:rsidRPr="00D62ACD">
        <w:rPr>
          <w:rFonts w:eastAsia="Times New Roman" w:cstheme="minorHAnsi"/>
          <w:color w:val="000000"/>
          <w:lang w:eastAsia="ru-RU"/>
        </w:rPr>
        <w:t>.</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Я не хочу идти так же далеко, как Поппер, и утверждать, что теории</w:t>
      </w:r>
      <w:r w:rsidR="00802D4C">
        <w:rPr>
          <w:rFonts w:eastAsia="Times New Roman" w:cstheme="minorHAnsi"/>
          <w:color w:val="000000"/>
          <w:lang w:eastAsia="ru-RU"/>
        </w:rPr>
        <w:t>, которые мы не можем протестировать,</w:t>
      </w:r>
      <w:r w:rsidRPr="00D62ACD">
        <w:rPr>
          <w:rFonts w:eastAsia="Times New Roman" w:cstheme="minorHAnsi"/>
          <w:color w:val="000000"/>
          <w:lang w:eastAsia="ru-RU"/>
        </w:rPr>
        <w:t xml:space="preserve"> – ненаучны или что в них отсутствует </w:t>
      </w:r>
      <w:r w:rsidR="00802D4C">
        <w:rPr>
          <w:rFonts w:eastAsia="Times New Roman" w:cstheme="minorHAnsi"/>
          <w:color w:val="000000"/>
          <w:lang w:eastAsia="ru-RU"/>
        </w:rPr>
        <w:t>какая-</w:t>
      </w:r>
      <w:r w:rsidRPr="00D62ACD">
        <w:rPr>
          <w:rFonts w:eastAsia="Times New Roman" w:cstheme="minorHAnsi"/>
          <w:color w:val="000000"/>
          <w:lang w:eastAsia="ru-RU"/>
        </w:rPr>
        <w:t>либо ценность. Однако тот факт, что лишь немногие из теорий, которые мы можем проверить, показывают довольно плохие результаты, должен приводить нас к мысли о том, что многие из идей, которые мы не тестировали, могут также оказаться неверными. Вне всякого сомнения, мы живем с иллюзиями, которых даже не понимаем.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Однако нам есть куда двигаться. Возможное решение покоится не на довольно сырых политических идеях – особенно с учетом того, что я рассматриваю нашу нынешнюю политическую систему как значительную часть проблемы. Скорее, решение требует изменения нашего отношения.</w:t>
      </w:r>
      <w:r w:rsidR="00802D4C">
        <w:rPr>
          <w:rFonts w:eastAsia="Times New Roman" w:cstheme="minorHAnsi"/>
          <w:color w:val="000000"/>
          <w:lang w:eastAsia="ru-RU"/>
        </w:rPr>
        <w:t xml:space="preserve"> </w:t>
      </w:r>
      <w:r w:rsidRPr="00D62ACD">
        <w:rPr>
          <w:rFonts w:eastAsia="Times New Roman" w:cstheme="minorHAnsi"/>
          <w:color w:val="000000"/>
          <w:lang w:eastAsia="ru-RU"/>
        </w:rPr>
        <w:t>Это новое отношение воплощается в так называемой теореме Байеса</w:t>
      </w:r>
      <w:r w:rsidR="00802D4C">
        <w:rPr>
          <w:rFonts w:eastAsia="Times New Roman" w:cstheme="minorHAnsi"/>
          <w:color w:val="000000"/>
          <w:lang w:eastAsia="ru-RU"/>
        </w:rPr>
        <w:t>.</w:t>
      </w:r>
      <w:r w:rsidRPr="00D62ACD">
        <w:rPr>
          <w:rFonts w:eastAsia="Times New Roman" w:cstheme="minorHAnsi"/>
          <w:color w:val="000000"/>
          <w:lang w:eastAsia="ru-RU"/>
        </w:rPr>
        <w:t xml:space="preserve"> Эта теорема, по сути, выглядит как математическая формула, но в реальности она представляет собой нечто гораздо более масштабное. Она предполагает, что мы должны думать о своих идеях (и том, как их проверять) иначе. Мы должны почувствовать себя более комфортно в условиях вероятности и неопределенности. Мы должны </w:t>
      </w:r>
      <w:r w:rsidRPr="00D62ACD">
        <w:rPr>
          <w:rFonts w:eastAsia="Times New Roman" w:cstheme="minorHAnsi"/>
          <w:color w:val="000000"/>
          <w:lang w:eastAsia="ru-RU"/>
        </w:rPr>
        <w:lastRenderedPageBreak/>
        <w:t>тщательнее размышлять о предположениях и убеждениях, с которыми связана проблема</w:t>
      </w:r>
      <w:r w:rsidR="00802D4C">
        <w:rPr>
          <w:rFonts w:eastAsia="Times New Roman" w:cstheme="minorHAnsi"/>
          <w:color w:val="000000"/>
          <w:lang w:eastAsia="ru-RU"/>
        </w:rPr>
        <w:t xml:space="preserve"> (см. </w:t>
      </w:r>
      <w:hyperlink r:id="rId20" w:history="1">
        <w:r w:rsidR="00802D4C" w:rsidRPr="00802D4C">
          <w:rPr>
            <w:rStyle w:val="a9"/>
            <w:rFonts w:eastAsia="Times New Roman" w:cstheme="minorHAnsi"/>
            <w:lang w:eastAsia="ru-RU"/>
          </w:rPr>
          <w:t>Идеи Байеса для менеджеров</w:t>
        </w:r>
      </w:hyperlink>
      <w:r w:rsidR="00802D4C">
        <w:rPr>
          <w:rFonts w:eastAsia="Times New Roman" w:cstheme="minorHAnsi"/>
          <w:color w:val="000000"/>
          <w:lang w:eastAsia="ru-RU"/>
        </w:rPr>
        <w:t>)</w:t>
      </w:r>
      <w:r w:rsidRPr="00D62ACD">
        <w:rPr>
          <w:rFonts w:eastAsia="Times New Roman" w:cstheme="minorHAnsi"/>
          <w:color w:val="000000"/>
          <w:lang w:eastAsia="ru-RU"/>
        </w:rPr>
        <w:t>.</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Мир прошел долгий путь со времени изобретения печатного пресса. Информация перестала быть дефицитным продуктом; теперь ее у нас невероятно много, и мы не всегда знаем, что с ней делать. Однако по настоящему полезной можно считать сравнительно небольшую ее часть. Мы воспринимаем ее избирательно, субъективно и не придаем значения возникающим в результате искажениям. Мы думаем, что нам нужна информация, хотя на самом деле нам нужно знание.</w:t>
      </w:r>
      <w:r w:rsidR="00802D4C">
        <w:rPr>
          <w:rFonts w:eastAsia="Times New Roman" w:cstheme="minorHAnsi"/>
          <w:color w:val="000000"/>
          <w:lang w:eastAsia="ru-RU"/>
        </w:rPr>
        <w:t xml:space="preserve"> </w:t>
      </w:r>
      <w:r w:rsidRPr="00D62ACD">
        <w:rPr>
          <w:rFonts w:eastAsia="Times New Roman" w:cstheme="minorHAnsi"/>
          <w:color w:val="000000"/>
          <w:lang w:eastAsia="ru-RU"/>
        </w:rPr>
        <w:t>Сигнал – это правда. А шум – это то, что отвлекает нас от правды.</w:t>
      </w:r>
    </w:p>
    <w:p w:rsidR="00D62ACD" w:rsidRPr="00D62ACD" w:rsidRDefault="00D62ACD" w:rsidP="00802D4C">
      <w:pPr>
        <w:pStyle w:val="3"/>
        <w:rPr>
          <w:rFonts w:eastAsia="Times New Roman"/>
          <w:lang w:eastAsia="ru-RU"/>
        </w:rPr>
      </w:pPr>
      <w:r w:rsidRPr="00D62ACD">
        <w:rPr>
          <w:rFonts w:eastAsia="Times New Roman"/>
          <w:lang w:eastAsia="ru-RU"/>
        </w:rPr>
        <w:t>Глава 1</w:t>
      </w:r>
      <w:r w:rsidR="00802D4C">
        <w:rPr>
          <w:rFonts w:eastAsia="Times New Roman"/>
          <w:lang w:eastAsia="ru-RU"/>
        </w:rPr>
        <w:t xml:space="preserve">. </w:t>
      </w:r>
      <w:r w:rsidRPr="00D62ACD">
        <w:rPr>
          <w:rFonts w:eastAsia="Times New Roman"/>
          <w:lang w:eastAsia="ru-RU"/>
        </w:rPr>
        <w:t>Катастрофически неудачные прогнозы</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Кризис 200</w:t>
      </w:r>
      <w:r w:rsidR="00802D4C">
        <w:rPr>
          <w:rFonts w:eastAsia="Times New Roman" w:cstheme="minorHAnsi"/>
          <w:color w:val="000000"/>
          <w:lang w:eastAsia="ru-RU"/>
        </w:rPr>
        <w:t>8</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г</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часто</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воспринимают</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как</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провал</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поражение</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наших</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политических</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и</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финансовых</w:t>
      </w:r>
      <w:r w:rsidRPr="00D62ACD">
        <w:rPr>
          <w:rFonts w:eastAsia="Times New Roman" w:cstheme="minorHAnsi"/>
          <w:color w:val="000000"/>
          <w:lang w:eastAsia="ru-RU"/>
        </w:rPr>
        <w:t xml:space="preserve"> </w:t>
      </w:r>
      <w:r w:rsidRPr="00D62ACD">
        <w:rPr>
          <w:rFonts w:ascii="Calibri" w:eastAsia="Times New Roman" w:hAnsi="Calibri" w:cstheme="minorHAnsi"/>
          <w:color w:val="000000"/>
          <w:lang w:eastAsia="ru-RU"/>
        </w:rPr>
        <w:t>учреждений</w:t>
      </w:r>
      <w:r w:rsidRPr="00D62ACD">
        <w:rPr>
          <w:rFonts w:eastAsia="Times New Roman" w:cstheme="minorHAnsi"/>
          <w:color w:val="000000"/>
          <w:lang w:eastAsia="ru-RU"/>
        </w:rPr>
        <w:t>. Однако я убежден, что правильнее оценивать финансовый кризис как провал в оценке состояния экономики или катастрофическую ошибку предсказания. Рейтинговые агентства давали рейтинг AAA (обычно зарезервированный для горстки наиболее платежеспособных стран и отлично управляемых компаний нашего мира) тысячам ценных бумаг, обеспеченных закладными</w:t>
      </w:r>
      <w:r w:rsidR="00802D4C">
        <w:rPr>
          <w:rFonts w:eastAsia="Times New Roman" w:cstheme="minorHAnsi"/>
          <w:color w:val="000000"/>
          <w:lang w:eastAsia="ru-RU"/>
        </w:rPr>
        <w:t xml:space="preserve">. </w:t>
      </w:r>
      <w:r w:rsidRPr="00D62ACD">
        <w:rPr>
          <w:rFonts w:eastAsia="Times New Roman" w:cstheme="minorHAnsi"/>
          <w:color w:val="000000"/>
          <w:lang w:eastAsia="ru-RU"/>
        </w:rPr>
        <w:t>Например, Standard&amp;Poor’s озвучивала инвесторам, что рейтинг AAA у особенно сложного типа ценных бумаг, называемых облигациями, обеспеченных долговыми обязательствами (CDO)</w:t>
      </w:r>
      <w:r w:rsidR="00802D4C">
        <w:rPr>
          <w:rStyle w:val="a8"/>
          <w:rFonts w:eastAsia="Times New Roman" w:cstheme="minorHAnsi"/>
          <w:color w:val="000000"/>
          <w:lang w:eastAsia="ru-RU"/>
        </w:rPr>
        <w:footnoteReference w:id="1"/>
      </w:r>
      <w:r w:rsidRPr="00D62ACD">
        <w:rPr>
          <w:rFonts w:eastAsia="Times New Roman" w:cstheme="minorHAnsi"/>
          <w:color w:val="000000"/>
          <w:lang w:eastAsia="ru-RU"/>
        </w:rPr>
        <w:t>, означает, что невозможность выплаты по ним в течение следующих</w:t>
      </w:r>
      <w:r w:rsidR="00802D4C">
        <w:rPr>
          <w:rFonts w:eastAsia="Times New Roman" w:cstheme="minorHAnsi"/>
          <w:color w:val="000000"/>
          <w:lang w:eastAsia="ru-RU"/>
        </w:rPr>
        <w:t xml:space="preserve"> пяти лет составляет всего 0,12%. В реальности</w:t>
      </w:r>
      <w:r w:rsidRPr="00D62ACD">
        <w:rPr>
          <w:rFonts w:eastAsia="Times New Roman" w:cstheme="minorHAnsi"/>
          <w:color w:val="000000"/>
          <w:lang w:eastAsia="ru-RU"/>
        </w:rPr>
        <w:t xml:space="preserve"> </w:t>
      </w:r>
      <w:r w:rsidR="00802D4C">
        <w:rPr>
          <w:rFonts w:eastAsia="Times New Roman" w:cstheme="minorHAnsi"/>
          <w:color w:val="000000"/>
          <w:lang w:eastAsia="ru-RU"/>
        </w:rPr>
        <w:t>дефолту подверглось 28</w:t>
      </w:r>
      <w:r w:rsidRPr="00D62ACD">
        <w:rPr>
          <w:rFonts w:eastAsia="Times New Roman" w:cstheme="minorHAnsi"/>
          <w:color w:val="000000"/>
          <w:lang w:eastAsia="ru-RU"/>
        </w:rPr>
        <w:t>% CDO с рейтингом AAA</w:t>
      </w:r>
      <w:r w:rsidR="00802D4C">
        <w:rPr>
          <w:rFonts w:eastAsia="Times New Roman" w:cstheme="minorHAnsi"/>
          <w:color w:val="000000"/>
          <w:lang w:eastAsia="ru-RU"/>
        </w:rPr>
        <w:t>.</w:t>
      </w:r>
      <w:r w:rsidRPr="00D62ACD">
        <w:rPr>
          <w:rFonts w:eastAsia="Times New Roman" w:cstheme="minorHAnsi"/>
          <w:color w:val="000000"/>
          <w:lang w:eastAsia="ru-RU"/>
        </w:rPr>
        <w:t xml:space="preserve"> Это значит, что реальные показатели дефолта для CDO оказались более чем в 200 раз выше, чем предсказывала S&amp;P</w:t>
      </w:r>
      <w:r w:rsidR="00D33D3C">
        <w:rPr>
          <w:rFonts w:eastAsia="Times New Roman" w:cstheme="minorHAnsi"/>
          <w:color w:val="000000"/>
          <w:lang w:eastAsia="ru-RU"/>
        </w:rPr>
        <w:t xml:space="preserve">. И я не думаю, что это ошибка. </w:t>
      </w:r>
      <w:r w:rsidRPr="00D62ACD">
        <w:rPr>
          <w:rFonts w:eastAsia="Times New Roman" w:cstheme="minorHAnsi"/>
          <w:color w:val="000000"/>
          <w:lang w:eastAsia="ru-RU"/>
        </w:rPr>
        <w:t>«</w:t>
      </w:r>
      <w:r w:rsidR="00D33D3C">
        <w:rPr>
          <w:rFonts w:eastAsia="Times New Roman" w:cstheme="minorHAnsi"/>
          <w:color w:val="000000"/>
          <w:lang w:eastAsia="ru-RU"/>
        </w:rPr>
        <w:t>О</w:t>
      </w:r>
      <w:r w:rsidRPr="00D62ACD">
        <w:rPr>
          <w:rFonts w:eastAsia="Times New Roman" w:cstheme="minorHAnsi"/>
          <w:color w:val="000000"/>
          <w:lang w:eastAsia="ru-RU"/>
        </w:rPr>
        <w:t>ни хотели, чтобы музыка перестала играть»</w:t>
      </w:r>
      <w:r w:rsidR="00D33D3C">
        <w:rPr>
          <w:rFonts w:eastAsia="Times New Roman" w:cstheme="minorHAnsi"/>
          <w:color w:val="000000"/>
          <w:lang w:eastAsia="ru-RU"/>
        </w:rPr>
        <w:t>.</w:t>
      </w:r>
    </w:p>
    <w:p w:rsidR="00D62ACD" w:rsidRPr="00D62ACD" w:rsidRDefault="00D33D3C" w:rsidP="00D62ACD">
      <w:pPr>
        <w:spacing w:after="120" w:line="240" w:lineRule="auto"/>
        <w:rPr>
          <w:rFonts w:eastAsia="Times New Roman" w:cstheme="minorHAnsi"/>
          <w:color w:val="000000"/>
          <w:lang w:eastAsia="ru-RU"/>
        </w:rPr>
      </w:pPr>
      <w:r>
        <w:rPr>
          <w:rFonts w:eastAsia="Times New Roman" w:cstheme="minorHAnsi"/>
          <w:color w:val="000000"/>
          <w:lang w:eastAsia="ru-RU"/>
        </w:rPr>
        <w:t>П</w:t>
      </w:r>
      <w:r w:rsidR="00D62ACD" w:rsidRPr="00D62ACD">
        <w:rPr>
          <w:rFonts w:eastAsia="Times New Roman" w:cstheme="minorHAnsi"/>
          <w:color w:val="000000"/>
          <w:lang w:eastAsia="ru-RU"/>
        </w:rPr>
        <w:t>роблема рейтинговых агентств состояла в их неспособности или нежелании разобраться в различии между ри</w:t>
      </w:r>
      <w:r>
        <w:rPr>
          <w:rFonts w:eastAsia="Times New Roman" w:cstheme="minorHAnsi"/>
          <w:color w:val="000000"/>
          <w:lang w:eastAsia="ru-RU"/>
        </w:rPr>
        <w:t xml:space="preserve">ском и неопределенностью. </w:t>
      </w:r>
      <w:r w:rsidR="00D62ACD" w:rsidRPr="00D62ACD">
        <w:rPr>
          <w:rFonts w:eastAsia="Times New Roman" w:cstheme="minorHAnsi"/>
          <w:color w:val="000000"/>
          <w:lang w:eastAsia="ru-RU"/>
        </w:rPr>
        <w:t xml:space="preserve">Риск, как впервые отметил экономист Фрэнк Х. Найт в 1921 г., предполагает, что его можно оценить. </w:t>
      </w:r>
      <w:r>
        <w:rPr>
          <w:rFonts w:eastAsia="Times New Roman" w:cstheme="minorHAnsi"/>
          <w:color w:val="000000"/>
          <w:lang w:eastAsia="ru-RU"/>
        </w:rPr>
        <w:t xml:space="preserve">Например, при игре в покер. </w:t>
      </w:r>
      <w:r w:rsidR="00D62ACD" w:rsidRPr="00D62ACD">
        <w:rPr>
          <w:rFonts w:eastAsia="Times New Roman" w:cstheme="minorHAnsi"/>
          <w:color w:val="000000"/>
          <w:lang w:eastAsia="ru-RU"/>
        </w:rPr>
        <w:t>Неопределенность же представляет собой риск, который сложно измерить. Ваша предварительная оценка вероятности может отличиться от истинной в 100 или даже 1000 раз</w:t>
      </w:r>
      <w:r>
        <w:rPr>
          <w:rFonts w:eastAsia="Times New Roman" w:cstheme="minorHAnsi"/>
          <w:color w:val="000000"/>
          <w:lang w:eastAsia="ru-RU"/>
        </w:rPr>
        <w:t xml:space="preserve"> (подробнее см. </w:t>
      </w:r>
      <w:hyperlink r:id="rId21" w:history="1">
        <w:r w:rsidRPr="00D33D3C">
          <w:rPr>
            <w:rStyle w:val="a9"/>
            <w:rFonts w:eastAsia="Times New Roman" w:cstheme="minorHAnsi"/>
            <w:lang w:eastAsia="ru-RU"/>
          </w:rPr>
          <w:t>Фрэнк Хейнеман Найт. Риск, неопределенность и прибыль</w:t>
        </w:r>
      </w:hyperlink>
      <w:r>
        <w:rPr>
          <w:rFonts w:eastAsia="Times New Roman" w:cstheme="minorHAnsi"/>
          <w:color w:val="000000"/>
          <w:lang w:eastAsia="ru-RU"/>
        </w:rPr>
        <w:t>).</w:t>
      </w:r>
    </w:p>
    <w:p w:rsidR="00D33D3C"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Алхимические действия рейтинговых агентств были направлены на то, чтобы превратить неопределенность в нечто, напоминающее рассчитываемые риски. Они брали никому не известные ценные бумаги с высокой степенью системной неопределенности и заявляли о своей способности дать к</w:t>
      </w:r>
      <w:r w:rsidR="00D33D3C">
        <w:rPr>
          <w:rFonts w:eastAsia="Times New Roman" w:cstheme="minorHAnsi"/>
          <w:color w:val="000000"/>
          <w:lang w:eastAsia="ru-RU"/>
        </w:rPr>
        <w:t>оличественную оценку их рисков.</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В обычных условиях инвесторы проявили бы крайнюю осторожность при покупке </w:t>
      </w:r>
      <w:r w:rsidR="00D33D3C">
        <w:rPr>
          <w:rFonts w:eastAsia="Times New Roman" w:cstheme="minorHAnsi"/>
          <w:color w:val="000000"/>
          <w:lang w:val="en-US" w:eastAsia="ru-RU"/>
        </w:rPr>
        <w:t>CDO</w:t>
      </w:r>
      <w:r w:rsidR="00D33D3C">
        <w:rPr>
          <w:rFonts w:eastAsia="Times New Roman" w:cstheme="minorHAnsi"/>
          <w:color w:val="000000"/>
          <w:lang w:eastAsia="ru-RU"/>
        </w:rPr>
        <w:t xml:space="preserve">. </w:t>
      </w:r>
      <w:r w:rsidRPr="00D62ACD">
        <w:rPr>
          <w:rFonts w:eastAsia="Times New Roman" w:cstheme="minorHAnsi"/>
          <w:color w:val="000000"/>
          <w:lang w:eastAsia="ru-RU"/>
        </w:rPr>
        <w:t>«Ес</w:t>
      </w:r>
      <w:r w:rsidR="00D33D3C">
        <w:rPr>
          <w:rFonts w:eastAsia="Times New Roman" w:cstheme="minorHAnsi"/>
          <w:color w:val="000000"/>
          <w:lang w:eastAsia="ru-RU"/>
        </w:rPr>
        <w:t>ли вы находитесь на рынке и кто-то пытается продать вам что-</w:t>
      </w:r>
      <w:r w:rsidRPr="00D62ACD">
        <w:rPr>
          <w:rFonts w:eastAsia="Times New Roman" w:cstheme="minorHAnsi"/>
          <w:color w:val="000000"/>
          <w:lang w:eastAsia="ru-RU"/>
        </w:rPr>
        <w:t>то, чего вы не понимаете, – сказал мне Джордж Акерлоф, – то думайте, что</w:t>
      </w:r>
      <w:r w:rsidR="00D33D3C">
        <w:rPr>
          <w:rFonts w:eastAsia="Times New Roman" w:cstheme="minorHAnsi"/>
          <w:color w:val="000000"/>
          <w:lang w:eastAsia="ru-RU"/>
        </w:rPr>
        <w:t xml:space="preserve"> вам собираются “продать лимон“</w:t>
      </w:r>
      <w:r w:rsidRPr="00D62ACD">
        <w:rPr>
          <w:rFonts w:eastAsia="Times New Roman" w:cstheme="minorHAnsi"/>
          <w:color w:val="000000"/>
          <w:lang w:eastAsia="ru-RU"/>
        </w:rPr>
        <w:t>».</w:t>
      </w:r>
      <w:r w:rsidR="00D33D3C">
        <w:rPr>
          <w:rFonts w:eastAsia="Times New Roman" w:cstheme="minorHAnsi"/>
          <w:color w:val="000000"/>
          <w:lang w:eastAsia="ru-RU"/>
        </w:rPr>
        <w:t xml:space="preserve"> </w:t>
      </w:r>
      <w:r w:rsidRPr="00D62ACD">
        <w:rPr>
          <w:rFonts w:eastAsia="Times New Roman" w:cstheme="minorHAnsi"/>
          <w:color w:val="000000"/>
          <w:lang w:eastAsia="ru-RU"/>
        </w:rPr>
        <w:t>Акерлоф посвятил этому вопросу з</w:t>
      </w:r>
      <w:r w:rsidR="00D33D3C">
        <w:rPr>
          <w:rFonts w:eastAsia="Times New Roman" w:cstheme="minorHAnsi"/>
          <w:color w:val="000000"/>
          <w:lang w:eastAsia="ru-RU"/>
        </w:rPr>
        <w:t xml:space="preserve">наменитую работу под названием </w:t>
      </w:r>
      <w:hyperlink r:id="rId22" w:history="1">
        <w:r w:rsidR="00D33D3C" w:rsidRPr="00D33D3C">
          <w:rPr>
            <w:rStyle w:val="a9"/>
            <w:rFonts w:eastAsia="Times New Roman" w:cstheme="minorHAnsi"/>
            <w:lang w:eastAsia="ru-RU"/>
          </w:rPr>
          <w:t>Рынок лимонов</w:t>
        </w:r>
      </w:hyperlink>
      <w:r w:rsidRPr="00D62ACD">
        <w:rPr>
          <w:rFonts w:eastAsia="Times New Roman" w:cstheme="minorHAnsi"/>
          <w:color w:val="000000"/>
          <w:lang w:eastAsia="ru-RU"/>
        </w:rPr>
        <w:t>, принесшую ему Нобелевскую премию. Он показал, что на рынке, пораженном асимметрией информации, качество товаров будет снижаться, доминировать же будут мошенничающие продавцы, пытающиеся облапошить доверчивых или отчаявшихся покупателей.</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Ларри Саммерс, занимавший на момент нашей встречи в Белом доме в декабре 2009 г. пост директора Национального экономического совета воспринимает американскую экономику как последовательность петель обратной связи</w:t>
      </w:r>
      <w:r w:rsidR="00D33D3C">
        <w:rPr>
          <w:rFonts w:eastAsia="Times New Roman" w:cstheme="minorHAnsi"/>
          <w:color w:val="000000"/>
          <w:lang w:eastAsia="ru-RU"/>
        </w:rPr>
        <w:t xml:space="preserve"> (подробнее см. </w:t>
      </w:r>
      <w:hyperlink r:id="rId23" w:history="1">
        <w:r w:rsidR="00D33D3C" w:rsidRPr="00D33D3C">
          <w:rPr>
            <w:rStyle w:val="a9"/>
            <w:rFonts w:eastAsia="Times New Roman" w:cstheme="minorHAnsi"/>
            <w:lang w:eastAsia="ru-RU"/>
          </w:rPr>
          <w:t>Обратная связь – основа поддержания и развития</w:t>
        </w:r>
      </w:hyperlink>
      <w:r w:rsidR="00D33D3C">
        <w:rPr>
          <w:rFonts w:eastAsia="Times New Roman" w:cstheme="minorHAnsi"/>
          <w:color w:val="000000"/>
          <w:lang w:eastAsia="ru-RU"/>
        </w:rPr>
        <w:t>)</w:t>
      </w:r>
      <w:r w:rsidRPr="00D62ACD">
        <w:rPr>
          <w:rFonts w:eastAsia="Times New Roman" w:cstheme="minorHAnsi"/>
          <w:color w:val="000000"/>
          <w:lang w:eastAsia="ru-RU"/>
        </w:rPr>
        <w:t>. Спрос и предложение представляют собой пример отрицательной обратной связи: если цены идут вверх, продажи падают. О</w:t>
      </w:r>
      <w:r w:rsidR="00D33D3C">
        <w:rPr>
          <w:rFonts w:eastAsia="Times New Roman" w:cstheme="minorHAnsi"/>
          <w:color w:val="000000"/>
          <w:lang w:eastAsia="ru-RU"/>
        </w:rPr>
        <w:t>бычно</w:t>
      </w:r>
      <w:r w:rsidRPr="00D62ACD">
        <w:rPr>
          <w:rFonts w:eastAsia="Times New Roman" w:cstheme="minorHAnsi"/>
          <w:color w:val="000000"/>
          <w:lang w:eastAsia="ru-RU"/>
        </w:rPr>
        <w:t xml:space="preserve"> отрицательная обратная связь доминирует в американской экономике, ведя себя подобно термостату, предотвращая скатывание в рецессию или перегрев. Саммерс считает, что одним из самых важных примеров обратной связи является то состояние, которое возникает при необходимости выбирать между тем, что он называет страхом и алчностью. Одни инвесторы не любят ри</w:t>
      </w:r>
      <w:bookmarkStart w:id="0" w:name="_GoBack"/>
      <w:bookmarkEnd w:id="0"/>
      <w:r w:rsidRPr="00D62ACD">
        <w:rPr>
          <w:rFonts w:eastAsia="Times New Roman" w:cstheme="minorHAnsi"/>
          <w:color w:val="000000"/>
          <w:lang w:eastAsia="ru-RU"/>
        </w:rPr>
        <w:t>сковать, а другие обожают это делать, однако их действия, обусловленные соответствующими предпочтениями, уравновешивают друг друга: если цена на акции падает вследствие ухудшения финансового положения компании, то опасающийся инвестор продает акции алчному и стремящемуся заняться данным промыслом.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lastRenderedPageBreak/>
        <w:t>Однако алчность и страх представляют собой достаточно волатильные качества, и баланс между ними может оказаться нарушенным. Когда в системе становится слишком много алчности, появляет</w:t>
      </w:r>
      <w:r w:rsidR="00D33D3C">
        <w:rPr>
          <w:rFonts w:eastAsia="Times New Roman" w:cstheme="minorHAnsi"/>
          <w:color w:val="000000"/>
          <w:lang w:eastAsia="ru-RU"/>
        </w:rPr>
        <w:t>ся пузырь.</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В случае значительных ошибок в прогнозировании специалисты обычно говорят о том, что «данные находятся </w:t>
      </w:r>
      <w:r w:rsidRPr="00D33D3C">
        <w:rPr>
          <w:rFonts w:eastAsia="Times New Roman" w:cstheme="minorHAnsi"/>
          <w:i/>
          <w:color w:val="000000"/>
          <w:lang w:eastAsia="ru-RU"/>
        </w:rPr>
        <w:t>за пределами выборки</w:t>
      </w:r>
      <w:r w:rsidRPr="00D62ACD">
        <w:rPr>
          <w:rFonts w:eastAsia="Times New Roman" w:cstheme="minorHAnsi"/>
          <w:color w:val="000000"/>
          <w:lang w:eastAsia="ru-RU"/>
        </w:rPr>
        <w:t xml:space="preserve">». Представьте себе, </w:t>
      </w:r>
      <w:r w:rsidR="00D33D3C">
        <w:rPr>
          <w:rFonts w:eastAsia="Times New Roman" w:cstheme="minorHAnsi"/>
          <w:color w:val="000000"/>
          <w:lang w:eastAsia="ru-RU"/>
        </w:rPr>
        <w:t xml:space="preserve">что вы – очень хороший водитель </w:t>
      </w:r>
      <w:r w:rsidRPr="00D62ACD">
        <w:rPr>
          <w:rFonts w:eastAsia="Times New Roman" w:cstheme="minorHAnsi"/>
          <w:color w:val="000000"/>
          <w:lang w:eastAsia="ru-RU"/>
        </w:rPr>
        <w:t>– за 30 лет водительского стажа (то есть совершив 20 тыс. поездок) вы пару раз легко наехали на бордюры.</w:t>
      </w:r>
      <w:r w:rsidR="00001854">
        <w:rPr>
          <w:rFonts w:eastAsia="Times New Roman" w:cstheme="minorHAnsi"/>
          <w:color w:val="000000"/>
          <w:lang w:eastAsia="ru-RU"/>
        </w:rPr>
        <w:t xml:space="preserve"> В</w:t>
      </w:r>
      <w:r w:rsidRPr="00D62ACD">
        <w:rPr>
          <w:rFonts w:eastAsia="Times New Roman" w:cstheme="minorHAnsi"/>
          <w:color w:val="000000"/>
          <w:lang w:eastAsia="ru-RU"/>
        </w:rPr>
        <w:t>ы не злоупотребляете алкоголем и уж точно никогда не сади</w:t>
      </w:r>
      <w:r w:rsidR="00001854">
        <w:rPr>
          <w:rFonts w:eastAsia="Times New Roman" w:cstheme="minorHAnsi"/>
          <w:color w:val="000000"/>
          <w:lang w:eastAsia="ru-RU"/>
        </w:rPr>
        <w:t>тесь за руль пьяным. Однако как-</w:t>
      </w:r>
      <w:r w:rsidRPr="00D62ACD">
        <w:rPr>
          <w:rFonts w:eastAsia="Times New Roman" w:cstheme="minorHAnsi"/>
          <w:color w:val="000000"/>
          <w:lang w:eastAsia="ru-RU"/>
        </w:rPr>
        <w:t>то раз вы расслабляетесь на ро</w:t>
      </w:r>
      <w:r w:rsidR="00001854">
        <w:rPr>
          <w:rFonts w:eastAsia="Times New Roman" w:cstheme="minorHAnsi"/>
          <w:color w:val="000000"/>
          <w:lang w:eastAsia="ru-RU"/>
        </w:rPr>
        <w:t xml:space="preserve">ждественской вечеринке в офисе, выпив </w:t>
      </w:r>
      <w:r w:rsidRPr="00D62ACD">
        <w:rPr>
          <w:rFonts w:eastAsia="Times New Roman" w:cstheme="minorHAnsi"/>
          <w:color w:val="000000"/>
          <w:lang w:eastAsia="ru-RU"/>
        </w:rPr>
        <w:t>12</w:t>
      </w:r>
      <w:r w:rsidR="00001854">
        <w:rPr>
          <w:rFonts w:eastAsia="Times New Roman" w:cstheme="minorHAnsi"/>
          <w:color w:val="000000"/>
          <w:lang w:eastAsia="ru-RU"/>
        </w:rPr>
        <w:t xml:space="preserve"> дринков</w:t>
      </w:r>
      <w:r w:rsidRPr="00D62ACD">
        <w:rPr>
          <w:rFonts w:eastAsia="Times New Roman" w:cstheme="minorHAnsi"/>
          <w:color w:val="000000"/>
          <w:lang w:eastAsia="ru-RU"/>
        </w:rPr>
        <w:t>. Что лучше</w:t>
      </w:r>
      <w:r w:rsidR="00001854">
        <w:rPr>
          <w:rFonts w:eastAsia="Times New Roman" w:cstheme="minorHAnsi"/>
          <w:color w:val="000000"/>
          <w:lang w:eastAsia="ru-RU"/>
        </w:rPr>
        <w:t xml:space="preserve"> </w:t>
      </w:r>
      <w:r w:rsidRPr="00D62ACD">
        <w:rPr>
          <w:rFonts w:eastAsia="Times New Roman" w:cstheme="minorHAnsi"/>
          <w:color w:val="000000"/>
          <w:lang w:eastAsia="ru-RU"/>
        </w:rPr>
        <w:t>– поехать домой, сев за руль, или же вызвать такси?</w:t>
      </w:r>
    </w:p>
    <w:p w:rsidR="00001854" w:rsidRDefault="00D62ACD" w:rsidP="00001854">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Ответ кажется очевидным – взять такси. Однако вы начинаете руководствоваться иной логикой. </w:t>
      </w:r>
      <w:r w:rsidR="00001854">
        <w:rPr>
          <w:rFonts w:eastAsia="Times New Roman" w:cstheme="minorHAnsi"/>
          <w:color w:val="000000"/>
          <w:lang w:eastAsia="ru-RU"/>
        </w:rPr>
        <w:t xml:space="preserve">Из </w:t>
      </w:r>
      <w:r w:rsidRPr="00D62ACD">
        <w:rPr>
          <w:rFonts w:eastAsia="Times New Roman" w:cstheme="minorHAnsi"/>
          <w:color w:val="000000"/>
          <w:lang w:eastAsia="ru-RU"/>
        </w:rPr>
        <w:t>20 т</w:t>
      </w:r>
      <w:r w:rsidR="00001854">
        <w:rPr>
          <w:rFonts w:eastAsia="Times New Roman" w:cstheme="minorHAnsi"/>
          <w:color w:val="000000"/>
          <w:lang w:eastAsia="ru-RU"/>
        </w:rPr>
        <w:t>ыс. поездок</w:t>
      </w:r>
      <w:r w:rsidRPr="00D62ACD">
        <w:rPr>
          <w:rFonts w:eastAsia="Times New Roman" w:cstheme="minorHAnsi"/>
          <w:color w:val="000000"/>
          <w:lang w:eastAsia="ru-RU"/>
        </w:rPr>
        <w:t xml:space="preserve"> вы спокойно добрались до места назначения в 19 998 случаях. </w:t>
      </w:r>
      <w:r w:rsidR="00001854">
        <w:rPr>
          <w:rFonts w:eastAsia="Times New Roman" w:cstheme="minorHAnsi"/>
          <w:color w:val="000000"/>
          <w:lang w:eastAsia="ru-RU"/>
        </w:rPr>
        <w:t>Вероятность на вашей стороне. П</w:t>
      </w:r>
      <w:r w:rsidRPr="00D62ACD">
        <w:rPr>
          <w:rFonts w:eastAsia="Times New Roman" w:cstheme="minorHAnsi"/>
          <w:color w:val="000000"/>
          <w:lang w:eastAsia="ru-RU"/>
        </w:rPr>
        <w:t>роблема состоит в том, что ни в одной из этих 20 тыс. поездок вы не находились в состоянии столь сильного опьянения. Размер вашей выборки для оценки успеха при вождении в нетрезвом состоянии равен не 20 тыс., а 0, и вы не сможете использовать свой прежний опыт для предсказания риска аварии в будущем.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Однако большинство из тех, кто составляет прогнозы, как правило, избегает проблем, находящихся за пределами выборки. Расширяя выборку и включая в нее события, отделенные от нас пространством и временем, мы часто сталкиваемся с примерами того, что изучаемые связи выглядят совсем не так, как мы привыкли видеть. Наша собственная модель начинает казаться куда более слабой и смотрится уже куда менее впечатляюще при ее презентации (в статье в журнале или посте в блоге). Мы вынуждены признать, что знаем о мире значительно меньше, чем нам казалось. И наши личные и профессиональные стимулы почти всегда препятствуют подобному расширению выборки.</w:t>
      </w:r>
    </w:p>
    <w:p w:rsidR="00D62ACD" w:rsidRPr="00D62ACD" w:rsidRDefault="00D62ACD" w:rsidP="00001854">
      <w:pPr>
        <w:pStyle w:val="3"/>
        <w:rPr>
          <w:rFonts w:eastAsia="Times New Roman"/>
          <w:lang w:eastAsia="ru-RU"/>
        </w:rPr>
      </w:pPr>
      <w:r w:rsidRPr="00D62ACD">
        <w:rPr>
          <w:rFonts w:eastAsia="Times New Roman"/>
          <w:lang w:eastAsia="ru-RU"/>
        </w:rPr>
        <w:t>Глава 2</w:t>
      </w:r>
      <w:r w:rsidR="00001854">
        <w:rPr>
          <w:rFonts w:eastAsia="Times New Roman"/>
          <w:lang w:eastAsia="ru-RU"/>
        </w:rPr>
        <w:t xml:space="preserve">. </w:t>
      </w:r>
      <w:r w:rsidRPr="00D62ACD">
        <w:rPr>
          <w:rFonts w:eastAsia="Times New Roman"/>
          <w:lang w:eastAsia="ru-RU"/>
        </w:rPr>
        <w:t>Кто умнее: вы или «эксперты» из телевизионных передач?</w:t>
      </w:r>
    </w:p>
    <w:p w:rsidR="00D62ACD" w:rsidRPr="00D62ACD" w:rsidRDefault="00D62ACD" w:rsidP="00001854">
      <w:pPr>
        <w:spacing w:after="120" w:line="240" w:lineRule="auto"/>
        <w:rPr>
          <w:rFonts w:eastAsia="Times New Roman" w:cstheme="minorHAnsi"/>
          <w:color w:val="000000"/>
          <w:lang w:eastAsia="ru-RU"/>
        </w:rPr>
      </w:pPr>
      <w:r w:rsidRPr="00D62ACD">
        <w:rPr>
          <w:rFonts w:eastAsia="Times New Roman" w:cstheme="minorHAnsi"/>
          <w:color w:val="000000"/>
          <w:lang w:eastAsia="ru-RU"/>
        </w:rPr>
        <w:t>Филип Тэтлок, преподаватель психологии и политологии, работавший в то время в Калифорнийском университете в Беркли</w:t>
      </w:r>
      <w:r w:rsidR="00001854">
        <w:rPr>
          <w:rFonts w:eastAsia="Times New Roman" w:cstheme="minorHAnsi"/>
          <w:color w:val="000000"/>
          <w:lang w:eastAsia="ru-RU"/>
        </w:rPr>
        <w:t>, н</w:t>
      </w:r>
      <w:r w:rsidRPr="00D62ACD">
        <w:rPr>
          <w:rFonts w:eastAsia="Times New Roman" w:cstheme="minorHAnsi"/>
          <w:color w:val="000000"/>
          <w:lang w:eastAsia="ru-RU"/>
        </w:rPr>
        <w:t>ачиная с 1987 г. принялся собирать прогнозы, сделанные обширной группой экспертов из научных кругов и правительства по широкому кругу вопросов внутренней политики, экономики и международных отношений.</w:t>
      </w:r>
      <w:r w:rsidR="00001854">
        <w:rPr>
          <w:rFonts w:eastAsia="Times New Roman" w:cstheme="minorHAnsi"/>
          <w:color w:val="000000"/>
          <w:lang w:eastAsia="ru-RU"/>
        </w:rPr>
        <w:t xml:space="preserve"> </w:t>
      </w:r>
      <w:r w:rsidRPr="00D62ACD">
        <w:rPr>
          <w:rFonts w:eastAsia="Times New Roman" w:cstheme="minorHAnsi"/>
          <w:color w:val="000000"/>
          <w:lang w:eastAsia="ru-RU"/>
        </w:rPr>
        <w:t>Тэтлок обнаружил, что политическим экспертам было довольно сложно предвидеть развал СССР</w:t>
      </w:r>
      <w:r w:rsidR="00001854">
        <w:rPr>
          <w:rFonts w:eastAsia="Times New Roman" w:cstheme="minorHAnsi"/>
          <w:color w:val="000000"/>
          <w:lang w:eastAsia="ru-RU"/>
        </w:rPr>
        <w:t xml:space="preserve">. </w:t>
      </w:r>
      <w:r w:rsidRPr="00D62ACD">
        <w:rPr>
          <w:rFonts w:eastAsia="Times New Roman" w:cstheme="minorHAnsi"/>
          <w:color w:val="000000"/>
          <w:lang w:eastAsia="ru-RU"/>
        </w:rPr>
        <w:t>Многие ученые осознавали отдельные части проблемы, однако мало кто из экспертов мог собрать все кусочки головоломки воедино, и практически никто не был способен предсказать внезапный коллапс СССР.</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Была ли неспособность предсказать коллапс Советского Союза исключением, и заслуживает ли своих лавров «экспертный» политический анализ? Исследования Филипа Тэтлока, проводившиеся свыше 15 лет, были опубликованы в 2005 г. в книге «Знания экспертов: Насколько мы можем им верить?» </w:t>
      </w:r>
      <w:r w:rsidRPr="00001854">
        <w:rPr>
          <w:rFonts w:eastAsia="Times New Roman" w:cstheme="minorHAnsi"/>
          <w:color w:val="000000"/>
          <w:lang w:eastAsia="ru-RU"/>
        </w:rPr>
        <w:t>(</w:t>
      </w:r>
      <w:r w:rsidR="00001854">
        <w:rPr>
          <w:rFonts w:eastAsia="Times New Roman" w:cstheme="minorHAnsi"/>
          <w:color w:val="000000"/>
          <w:lang w:eastAsia="ru-RU"/>
        </w:rPr>
        <w:t>не</w:t>
      </w:r>
      <w:r w:rsidR="00001854" w:rsidRPr="00001854">
        <w:rPr>
          <w:rFonts w:eastAsia="Times New Roman" w:cstheme="minorHAnsi"/>
          <w:color w:val="000000"/>
          <w:lang w:eastAsia="ru-RU"/>
        </w:rPr>
        <w:t xml:space="preserve"> </w:t>
      </w:r>
      <w:r w:rsidR="00001854">
        <w:rPr>
          <w:rFonts w:eastAsia="Times New Roman" w:cstheme="minorHAnsi"/>
          <w:color w:val="000000"/>
          <w:lang w:eastAsia="ru-RU"/>
        </w:rPr>
        <w:t>издавалась</w:t>
      </w:r>
      <w:r w:rsidR="00001854" w:rsidRPr="00001854">
        <w:rPr>
          <w:rFonts w:eastAsia="Times New Roman" w:cstheme="minorHAnsi"/>
          <w:color w:val="000000"/>
          <w:lang w:eastAsia="ru-RU"/>
        </w:rPr>
        <w:t xml:space="preserve"> </w:t>
      </w:r>
      <w:r w:rsidR="00001854">
        <w:rPr>
          <w:rFonts w:eastAsia="Times New Roman" w:cstheme="minorHAnsi"/>
          <w:color w:val="000000"/>
          <w:lang w:eastAsia="ru-RU"/>
        </w:rPr>
        <w:t>на</w:t>
      </w:r>
      <w:r w:rsidR="00001854" w:rsidRPr="00001854">
        <w:rPr>
          <w:rFonts w:eastAsia="Times New Roman" w:cstheme="minorHAnsi"/>
          <w:color w:val="000000"/>
          <w:lang w:eastAsia="ru-RU"/>
        </w:rPr>
        <w:t xml:space="preserve"> </w:t>
      </w:r>
      <w:r w:rsidR="00001854">
        <w:rPr>
          <w:rFonts w:eastAsia="Times New Roman" w:cstheme="minorHAnsi"/>
          <w:color w:val="000000"/>
          <w:lang w:eastAsia="ru-RU"/>
        </w:rPr>
        <w:t>русском</w:t>
      </w:r>
      <w:r w:rsidR="00001854" w:rsidRPr="00001854">
        <w:rPr>
          <w:rFonts w:eastAsia="Times New Roman" w:cstheme="minorHAnsi"/>
          <w:color w:val="000000"/>
          <w:lang w:eastAsia="ru-RU"/>
        </w:rPr>
        <w:t xml:space="preserve"> </w:t>
      </w:r>
      <w:r w:rsidR="00001854">
        <w:rPr>
          <w:rFonts w:eastAsia="Times New Roman" w:cstheme="minorHAnsi"/>
          <w:color w:val="000000"/>
          <w:lang w:eastAsia="ru-RU"/>
        </w:rPr>
        <w:t>языке</w:t>
      </w:r>
      <w:r w:rsidRPr="00001854">
        <w:rPr>
          <w:rFonts w:eastAsia="Times New Roman" w:cstheme="minorHAnsi"/>
          <w:color w:val="000000"/>
          <w:lang w:eastAsia="ru-RU"/>
        </w:rPr>
        <w:t>).</w:t>
      </w:r>
      <w:r w:rsidR="00001854">
        <w:rPr>
          <w:rFonts w:eastAsia="Times New Roman" w:cstheme="minorHAnsi"/>
          <w:color w:val="000000"/>
          <w:lang w:eastAsia="ru-RU"/>
        </w:rPr>
        <w:t xml:space="preserve"> </w:t>
      </w:r>
      <w:r w:rsidRPr="00D62ACD">
        <w:rPr>
          <w:rFonts w:eastAsia="Times New Roman" w:cstheme="minorHAnsi"/>
          <w:color w:val="000000"/>
          <w:lang w:eastAsia="ru-RU"/>
        </w:rPr>
        <w:t>Выводы Тэтлока оказались убийственными. Эксперты в рамках его опросов демонстрировали ничуть не лучшие результаты, чем можн</w:t>
      </w:r>
      <w:r w:rsidR="00001854">
        <w:rPr>
          <w:rFonts w:eastAsia="Times New Roman" w:cstheme="minorHAnsi"/>
          <w:color w:val="000000"/>
          <w:lang w:eastAsia="ru-RU"/>
        </w:rPr>
        <w:t>о получить при обычном гадании.</w:t>
      </w:r>
    </w:p>
    <w:p w:rsidR="00D62ACD" w:rsidRPr="00D62ACD" w:rsidRDefault="00D62ACD" w:rsidP="0098780C">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Тэтлок </w:t>
      </w:r>
      <w:r w:rsidR="0098780C">
        <w:rPr>
          <w:rFonts w:eastAsia="Times New Roman" w:cstheme="minorHAnsi"/>
          <w:color w:val="000000"/>
          <w:lang w:eastAsia="ru-RU"/>
        </w:rPr>
        <w:t>задавал</w:t>
      </w:r>
      <w:r w:rsidRPr="00D62ACD">
        <w:rPr>
          <w:rFonts w:eastAsia="Times New Roman" w:cstheme="minorHAnsi"/>
          <w:color w:val="000000"/>
          <w:lang w:eastAsia="ru-RU"/>
        </w:rPr>
        <w:t xml:space="preserve"> несколько вопросов в личностных тестах всем экспертам.</w:t>
      </w:r>
      <w:r w:rsidR="0098780C">
        <w:rPr>
          <w:rFonts w:eastAsia="Times New Roman" w:cstheme="minorHAnsi"/>
          <w:color w:val="000000"/>
          <w:lang w:eastAsia="ru-RU"/>
        </w:rPr>
        <w:t xml:space="preserve"> Он</w:t>
      </w:r>
      <w:r w:rsidRPr="00D62ACD">
        <w:rPr>
          <w:rFonts w:eastAsia="Times New Roman" w:cstheme="minorHAnsi"/>
          <w:color w:val="000000"/>
          <w:lang w:eastAsia="ru-RU"/>
        </w:rPr>
        <w:t xml:space="preserve"> смог классифицировать экспертов в соответствии с определенной шкалой, распределив их между так называемыми ежами и лисами. Разделение на эти две группы напрямую связано с названием эссе Исайи Берлина о русском писателе Льве Толстом. Берлин, в свою очередь, позаимствовал его из строки, приписываемой греческому поэту Архилоху: «Лис знает много секретов, а еж – один, но самый главный»</w:t>
      </w:r>
      <w:r w:rsidR="0098780C">
        <w:rPr>
          <w:rFonts w:eastAsia="Times New Roman" w:cstheme="minorHAnsi"/>
          <w:color w:val="000000"/>
          <w:lang w:eastAsia="ru-RU"/>
        </w:rPr>
        <w:t xml:space="preserve"> (подробнее см. </w:t>
      </w:r>
      <w:hyperlink r:id="rId24" w:history="1">
        <w:r w:rsidR="0098780C" w:rsidRPr="0098780C">
          <w:rPr>
            <w:rStyle w:val="a9"/>
            <w:rFonts w:eastAsia="Times New Roman" w:cstheme="minorHAnsi"/>
            <w:lang w:eastAsia="ru-RU"/>
          </w:rPr>
          <w:t>Исайя Берлин. История свободы. Россия</w:t>
        </w:r>
      </w:hyperlink>
      <w:r w:rsidR="0098780C">
        <w:rPr>
          <w:rFonts w:eastAsia="Times New Roman" w:cstheme="minorHAnsi"/>
          <w:color w:val="000000"/>
          <w:lang w:eastAsia="ru-RU"/>
        </w:rPr>
        <w:t xml:space="preserve">, </w:t>
      </w:r>
      <w:r w:rsidR="0098780C" w:rsidRPr="0098780C">
        <w:rPr>
          <w:rFonts w:eastAsia="Times New Roman" w:cstheme="minorHAnsi"/>
          <w:color w:val="000000"/>
          <w:lang w:eastAsia="ru-RU"/>
        </w:rPr>
        <w:t>Еж и лиса. Эссе о вз</w:t>
      </w:r>
      <w:r w:rsidR="0098780C">
        <w:rPr>
          <w:rFonts w:eastAsia="Times New Roman" w:cstheme="minorHAnsi"/>
          <w:color w:val="000000"/>
          <w:lang w:eastAsia="ru-RU"/>
        </w:rPr>
        <w:t>глядах Толстого на историю</w:t>
      </w:r>
      <w:r w:rsidR="0098780C" w:rsidRPr="0098780C">
        <w:rPr>
          <w:rFonts w:eastAsia="Times New Roman" w:cstheme="minorHAnsi"/>
          <w:color w:val="000000"/>
          <w:lang w:eastAsia="ru-RU"/>
        </w:rPr>
        <w:t>)</w:t>
      </w:r>
      <w:r w:rsidRPr="00D62ACD">
        <w:rPr>
          <w:rFonts w:eastAsia="Times New Roman" w:cstheme="minorHAnsi"/>
          <w:color w:val="000000"/>
          <w:lang w:eastAsia="ru-RU"/>
        </w:rPr>
        <w:t>.</w:t>
      </w:r>
    </w:p>
    <w:p w:rsidR="0098780C"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«Ежи» – это те люди, которые верят в Большие Идеи или управляющие миром принципы. «Ежи» приравнивают их к законам физики, универсальным для каждого вида взаимоотношений в обществе. Можно вспомнить Карла Маркса и идею классовой борьбы или Зигмунда Фрейда и идею бессознательного. Или ж</w:t>
      </w:r>
      <w:r w:rsidR="0098780C">
        <w:rPr>
          <w:rFonts w:eastAsia="Times New Roman" w:cstheme="minorHAnsi"/>
          <w:color w:val="000000"/>
          <w:lang w:eastAsia="ru-RU"/>
        </w:rPr>
        <w:t xml:space="preserve">е Малкольма Гладуэлла и теорию </w:t>
      </w:r>
      <w:hyperlink r:id="rId25" w:history="1">
        <w:r w:rsidRPr="0098780C">
          <w:rPr>
            <w:rStyle w:val="a9"/>
            <w:rFonts w:eastAsia="Times New Roman" w:cstheme="minorHAnsi"/>
            <w:lang w:eastAsia="ru-RU"/>
          </w:rPr>
          <w:t>переломно</w:t>
        </w:r>
        <w:r w:rsidR="0098780C" w:rsidRPr="0098780C">
          <w:rPr>
            <w:rStyle w:val="a9"/>
            <w:rFonts w:eastAsia="Times New Roman" w:cstheme="minorHAnsi"/>
            <w:lang w:eastAsia="ru-RU"/>
          </w:rPr>
          <w:t>го момента</w:t>
        </w:r>
      </w:hyperlink>
      <w:r w:rsidRPr="00D62ACD">
        <w:rPr>
          <w:rFonts w:eastAsia="Times New Roman" w:cstheme="minorHAnsi"/>
          <w:color w:val="000000"/>
          <w:lang w:eastAsia="ru-RU"/>
        </w:rPr>
        <w:t>.</w:t>
      </w:r>
      <w:r w:rsidR="0098780C">
        <w:rPr>
          <w:rFonts w:eastAsia="Times New Roman" w:cstheme="minorHAnsi"/>
          <w:color w:val="000000"/>
          <w:lang w:eastAsia="ru-RU"/>
        </w:rPr>
        <w:t xml:space="preserve"> </w:t>
      </w:r>
      <w:r w:rsidRPr="00D62ACD">
        <w:rPr>
          <w:rFonts w:eastAsia="Times New Roman" w:cstheme="minorHAnsi"/>
          <w:color w:val="000000"/>
          <w:lang w:eastAsia="ru-RU"/>
        </w:rPr>
        <w:t>«Лисы» же, напротив, верят во множество мелких идей и предлагают разнообразные подходы к решению проблем. Они более терпимы к нюансам, неопределенности, сложности и противоречивым мнениям. Если «ежи» – это охотники, всегда ищущие большую добычу, то «лисы» – это собиратели.</w:t>
      </w:r>
      <w:r w:rsidR="0098780C">
        <w:rPr>
          <w:rFonts w:eastAsia="Times New Roman" w:cstheme="minorHAnsi"/>
          <w:color w:val="000000"/>
          <w:lang w:eastAsia="ru-RU"/>
        </w:rPr>
        <w:t xml:space="preserve"> </w:t>
      </w:r>
      <w:r w:rsidRPr="00D62ACD">
        <w:rPr>
          <w:rFonts w:eastAsia="Times New Roman" w:cstheme="minorHAnsi"/>
          <w:color w:val="000000"/>
          <w:lang w:eastAsia="ru-RU"/>
        </w:rPr>
        <w:t>«Лисы», как обнаружил Тэтлок, умеют предсказыват</w:t>
      </w:r>
      <w:r w:rsidR="0098780C">
        <w:rPr>
          <w:rFonts w:eastAsia="Times New Roman" w:cstheme="minorHAnsi"/>
          <w:color w:val="000000"/>
          <w:lang w:eastAsia="ru-RU"/>
        </w:rPr>
        <w:t>ь значительно лучше, чем «ежи».</w:t>
      </w:r>
    </w:p>
    <w:p w:rsidR="00A96EF0" w:rsidRDefault="0098780C" w:rsidP="00D62ACD">
      <w:pPr>
        <w:spacing w:after="120" w:line="240" w:lineRule="auto"/>
        <w:rPr>
          <w:rFonts w:eastAsia="Times New Roman" w:cstheme="minorHAnsi"/>
          <w:color w:val="000000"/>
          <w:lang w:eastAsia="ru-RU"/>
        </w:rPr>
      </w:pPr>
      <w:r>
        <w:rPr>
          <w:rFonts w:eastAsia="Times New Roman" w:cstheme="minorHAnsi"/>
          <w:color w:val="000000"/>
          <w:lang w:eastAsia="ru-RU"/>
        </w:rPr>
        <w:t xml:space="preserve">Я в прогнозировании на </w:t>
      </w:r>
      <w:hyperlink r:id="rId26" w:history="1">
        <w:r w:rsidR="00D62ACD" w:rsidRPr="0098780C">
          <w:rPr>
            <w:rStyle w:val="a9"/>
            <w:rFonts w:eastAsia="Times New Roman" w:cstheme="minorHAnsi"/>
            <w:lang w:eastAsia="ru-RU"/>
          </w:rPr>
          <w:t>FiveThirtyEight</w:t>
        </w:r>
      </w:hyperlink>
      <w:r w:rsidR="00D62ACD" w:rsidRPr="00D62ACD">
        <w:rPr>
          <w:rFonts w:eastAsia="Times New Roman" w:cstheme="minorHAnsi"/>
          <w:color w:val="000000"/>
          <w:lang w:eastAsia="ru-RU"/>
        </w:rPr>
        <w:t xml:space="preserve"> </w:t>
      </w:r>
      <w:r>
        <w:rPr>
          <w:rFonts w:eastAsia="Times New Roman" w:cstheme="minorHAnsi"/>
          <w:color w:val="000000"/>
          <w:lang w:eastAsia="ru-RU"/>
        </w:rPr>
        <w:t xml:space="preserve">использую три </w:t>
      </w:r>
      <w:r w:rsidR="00D62ACD" w:rsidRPr="00D62ACD">
        <w:rPr>
          <w:rFonts w:eastAsia="Times New Roman" w:cstheme="minorHAnsi"/>
          <w:color w:val="000000"/>
          <w:lang w:eastAsia="ru-RU"/>
        </w:rPr>
        <w:t>принципа (ко</w:t>
      </w:r>
      <w:r w:rsidR="00A96EF0">
        <w:rPr>
          <w:rFonts w:eastAsia="Times New Roman" w:cstheme="minorHAnsi"/>
          <w:color w:val="000000"/>
          <w:lang w:eastAsia="ru-RU"/>
        </w:rPr>
        <w:t xml:space="preserve">торые можно назвать «лисьими»). (1) </w:t>
      </w:r>
      <w:r w:rsidR="00D62ACD" w:rsidRPr="00D62ACD">
        <w:rPr>
          <w:rFonts w:eastAsia="Times New Roman" w:cstheme="minorHAnsi"/>
          <w:color w:val="000000"/>
          <w:lang w:eastAsia="ru-RU"/>
        </w:rPr>
        <w:t xml:space="preserve">Почти все публикуемые мной прогнозы, как в политике, так и в других областях, являются </w:t>
      </w:r>
      <w:r w:rsidR="00D62ACD" w:rsidRPr="00D62ACD">
        <w:rPr>
          <w:rFonts w:eastAsia="Times New Roman" w:cstheme="minorHAnsi"/>
          <w:color w:val="000000"/>
          <w:lang w:eastAsia="ru-RU"/>
        </w:rPr>
        <w:lastRenderedPageBreak/>
        <w:t>вероятностными.</w:t>
      </w:r>
      <w:r w:rsidR="00A96EF0">
        <w:rPr>
          <w:rFonts w:eastAsia="Times New Roman" w:cstheme="minorHAnsi"/>
          <w:color w:val="000000"/>
          <w:lang w:eastAsia="ru-RU"/>
        </w:rPr>
        <w:t xml:space="preserve"> </w:t>
      </w:r>
      <w:r w:rsidR="00D62ACD" w:rsidRPr="00D62ACD">
        <w:rPr>
          <w:rFonts w:eastAsia="Times New Roman" w:cstheme="minorHAnsi"/>
          <w:color w:val="000000"/>
          <w:lang w:eastAsia="ru-RU"/>
        </w:rPr>
        <w:t>Вместо того чтобы «выплеснуть» одну цифру и утверждать, что я точно знаю, что произойдет далее, я показываю диапазон возможных результатов</w:t>
      </w:r>
      <w:r w:rsidR="00A96EF0">
        <w:rPr>
          <w:rFonts w:eastAsia="Times New Roman" w:cstheme="minorHAnsi"/>
          <w:color w:val="000000"/>
          <w:lang w:eastAsia="ru-RU"/>
        </w:rPr>
        <w:t xml:space="preserve"> (рис. 1)</w:t>
      </w:r>
      <w:r w:rsidR="00D62ACD" w:rsidRPr="00D62ACD">
        <w:rPr>
          <w:rFonts w:eastAsia="Times New Roman" w:cstheme="minorHAnsi"/>
          <w:color w:val="000000"/>
          <w:lang w:eastAsia="ru-RU"/>
        </w:rPr>
        <w:t>.</w:t>
      </w:r>
    </w:p>
    <w:p w:rsidR="00A96EF0" w:rsidRDefault="00A96EF0"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057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Прогноз количества мест республиканцев в Конгрессе США на 2 ноября 2010 г..jpg"/>
                    <pic:cNvPicPr/>
                  </pic:nvPicPr>
                  <pic:blipFill>
                    <a:blip r:embed="rId27">
                      <a:extLst>
                        <a:ext uri="{28A0092B-C50C-407E-A947-70E740481C1C}">
                          <a14:useLocalDpi xmlns:a14="http://schemas.microsoft.com/office/drawing/2010/main" val="0"/>
                        </a:ext>
                      </a:extLst>
                    </a:blip>
                    <a:stretch>
                      <a:fillRect/>
                    </a:stretch>
                  </pic:blipFill>
                  <pic:spPr>
                    <a:xfrm>
                      <a:off x="0" y="0"/>
                      <a:ext cx="5238750" cy="3057525"/>
                    </a:xfrm>
                    <a:prstGeom prst="rect">
                      <a:avLst/>
                    </a:prstGeom>
                  </pic:spPr>
                </pic:pic>
              </a:graphicData>
            </a:graphic>
          </wp:inline>
        </w:drawing>
      </w:r>
    </w:p>
    <w:p w:rsidR="00A96EF0" w:rsidRDefault="00A96EF0" w:rsidP="00D62ACD">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Pr="00A96EF0">
        <w:rPr>
          <w:rFonts w:eastAsia="Times New Roman" w:cstheme="minorHAnsi"/>
          <w:color w:val="000000"/>
          <w:lang w:eastAsia="ru-RU"/>
        </w:rPr>
        <w:t>1. Прогноз количества мест республиканцев в Конгр</w:t>
      </w:r>
      <w:r>
        <w:rPr>
          <w:rFonts w:eastAsia="Times New Roman" w:cstheme="minorHAnsi"/>
          <w:color w:val="000000"/>
          <w:lang w:eastAsia="ru-RU"/>
        </w:rPr>
        <w:t>ессе США на 2 ноября 2010 г.</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«Ежи» Тэтлока очень плохо понимают суть этих вероятностей. Выводы психологов Даниэла Канемана и Амоса Тверски показывают, что субъективные оценки не всегда соответствуют реальности. У людей могут возникнуть проблемы при оценке различия между вероятностью благополучного приземления самолета, составляющей 90 %, и вероятностью в 99 % или даже в 99,9999 %. Хотя совершенно очевидно, что от этого напрямую зависит, стоит ли нам бронировать билет на самолет</w:t>
      </w:r>
      <w:r w:rsidR="00A96EF0">
        <w:rPr>
          <w:rFonts w:eastAsia="Times New Roman" w:cstheme="minorHAnsi"/>
          <w:color w:val="000000"/>
          <w:lang w:eastAsia="ru-RU"/>
        </w:rPr>
        <w:t xml:space="preserve"> (подробнее см. </w:t>
      </w:r>
      <w:hyperlink r:id="rId28" w:history="1">
        <w:r w:rsidR="00A96EF0" w:rsidRPr="00A96EF0">
          <w:rPr>
            <w:rStyle w:val="a9"/>
            <w:rFonts w:eastAsia="Times New Roman" w:cstheme="minorHAnsi"/>
            <w:lang w:eastAsia="ru-RU"/>
          </w:rPr>
          <w:t>Канеман, Словик, Тверски. Принятие решений в неопределенности: Правила и предубеждения</w:t>
        </w:r>
      </w:hyperlink>
      <w:r w:rsidR="00A96EF0">
        <w:rPr>
          <w:rFonts w:eastAsia="Times New Roman" w:cstheme="minorHAnsi"/>
          <w:color w:val="000000"/>
          <w:lang w:eastAsia="ru-RU"/>
        </w:rPr>
        <w:t>)</w:t>
      </w:r>
      <w:r w:rsidRPr="00D62ACD">
        <w:rPr>
          <w:rFonts w:eastAsia="Times New Roman" w:cstheme="minorHAnsi"/>
          <w:color w:val="000000"/>
          <w:lang w:eastAsia="ru-RU"/>
        </w:rPr>
        <w:t>.</w:t>
      </w:r>
    </w:p>
    <w:p w:rsidR="00A96EF0" w:rsidRDefault="00A96EF0" w:rsidP="00D62ACD">
      <w:pPr>
        <w:spacing w:after="120" w:line="240" w:lineRule="auto"/>
        <w:rPr>
          <w:rFonts w:eastAsia="Times New Roman" w:cstheme="minorHAnsi"/>
          <w:color w:val="000000"/>
          <w:lang w:eastAsia="ru-RU"/>
        </w:rPr>
      </w:pPr>
      <w:r>
        <w:rPr>
          <w:rFonts w:eastAsia="Times New Roman" w:cstheme="minorHAnsi"/>
          <w:color w:val="000000"/>
          <w:lang w:eastAsia="ru-RU"/>
        </w:rPr>
        <w:t xml:space="preserve">(2) </w:t>
      </w:r>
      <w:r w:rsidR="00D62ACD" w:rsidRPr="00D62ACD">
        <w:rPr>
          <w:rFonts w:eastAsia="Times New Roman" w:cstheme="minorHAnsi"/>
          <w:color w:val="000000"/>
          <w:lang w:eastAsia="ru-RU"/>
        </w:rPr>
        <w:t>Еще одно заблуждение состоит в том, что хорош</w:t>
      </w:r>
      <w:r>
        <w:rPr>
          <w:rFonts w:eastAsia="Times New Roman" w:cstheme="minorHAnsi"/>
          <w:color w:val="000000"/>
          <w:lang w:eastAsia="ru-RU"/>
        </w:rPr>
        <w:t>ий прогноз не следует изменять.</w:t>
      </w:r>
      <w:r w:rsidR="00D62ACD" w:rsidRPr="00D62ACD">
        <w:rPr>
          <w:rFonts w:eastAsia="Times New Roman" w:cstheme="minorHAnsi"/>
          <w:color w:val="000000"/>
          <w:lang w:eastAsia="ru-RU"/>
        </w:rPr>
        <w:t xml:space="preserve"> «Когда меняются факты, меняется и мое мнение</w:t>
      </w:r>
      <w:r>
        <w:rPr>
          <w:rFonts w:eastAsia="Times New Roman" w:cstheme="minorHAnsi"/>
          <w:color w:val="000000"/>
          <w:lang w:eastAsia="ru-RU"/>
        </w:rPr>
        <w:t>»</w:t>
      </w:r>
      <w:r w:rsidR="00D62ACD" w:rsidRPr="00D62ACD">
        <w:rPr>
          <w:rFonts w:eastAsia="Times New Roman" w:cstheme="minorHAnsi"/>
          <w:color w:val="000000"/>
          <w:lang w:eastAsia="ru-RU"/>
        </w:rPr>
        <w:t>, – говорил знаменитый экономист Джон Мейнард Кейнс.</w:t>
      </w:r>
      <w:r>
        <w:rPr>
          <w:rFonts w:eastAsia="Times New Roman" w:cstheme="minorHAnsi"/>
          <w:color w:val="000000"/>
          <w:lang w:eastAsia="ru-RU"/>
        </w:rPr>
        <w:t xml:space="preserve"> (3) </w:t>
      </w:r>
      <w:r w:rsidR="00D62ACD" w:rsidRPr="00D62ACD">
        <w:rPr>
          <w:rFonts w:eastAsia="Times New Roman" w:cstheme="minorHAnsi"/>
          <w:color w:val="000000"/>
          <w:lang w:eastAsia="ru-RU"/>
        </w:rPr>
        <w:t>Ищите консенсус</w:t>
      </w:r>
      <w:r>
        <w:rPr>
          <w:rFonts w:eastAsia="Times New Roman" w:cstheme="minorHAnsi"/>
          <w:color w:val="000000"/>
          <w:lang w:eastAsia="ru-RU"/>
        </w:rPr>
        <w:t xml:space="preserve">. </w:t>
      </w:r>
      <w:r w:rsidR="00D62ACD" w:rsidRPr="00D62ACD">
        <w:rPr>
          <w:rFonts w:eastAsia="Times New Roman" w:cstheme="minorHAnsi"/>
          <w:color w:val="000000"/>
          <w:lang w:eastAsia="ru-RU"/>
        </w:rPr>
        <w:t>Существует довольно много свидетельств тому, что совокупные, или групповые, прогнозы являются более точными, чем индивидуальные</w:t>
      </w:r>
      <w:r>
        <w:rPr>
          <w:rFonts w:eastAsia="Times New Roman" w:cstheme="minorHAnsi"/>
          <w:color w:val="000000"/>
          <w:lang w:eastAsia="ru-RU"/>
        </w:rPr>
        <w:t xml:space="preserve"> (см., например, </w:t>
      </w:r>
      <w:hyperlink r:id="rId29" w:history="1">
        <w:r w:rsidRPr="00A96EF0">
          <w:rPr>
            <w:rStyle w:val="a9"/>
            <w:rFonts w:eastAsia="Times New Roman" w:cstheme="minorHAnsi"/>
            <w:lang w:eastAsia="ru-RU"/>
          </w:rPr>
          <w:t>Джеймс Шуровьески. Мудрость толпы</w:t>
        </w:r>
      </w:hyperlink>
      <w:r>
        <w:rPr>
          <w:rFonts w:eastAsia="Times New Roman" w:cstheme="minorHAnsi"/>
          <w:color w:val="000000"/>
          <w:lang w:eastAsia="ru-RU"/>
        </w:rPr>
        <w:t>).</w:t>
      </w:r>
    </w:p>
    <w:p w:rsidR="00A96EF0"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 этой книге я очень тщательно подхожу к использованию понятий объективное и субъективное. Порой слово объективное ассоциируется с количественным, но это не всегда так. Напротив, оно означает способность не ограничиваться нашими личными предубеждениями и изучать истинное положение д</w:t>
      </w:r>
      <w:r w:rsidR="00A96EF0">
        <w:rPr>
          <w:rFonts w:eastAsia="Times New Roman" w:cstheme="minorHAnsi"/>
          <w:color w:val="000000"/>
          <w:lang w:eastAsia="ru-RU"/>
        </w:rPr>
        <w:t xml:space="preserve">ел с той или иной проблемой. </w:t>
      </w:r>
      <w:r w:rsidRPr="00D62ACD">
        <w:rPr>
          <w:rFonts w:eastAsia="Times New Roman" w:cstheme="minorHAnsi"/>
          <w:color w:val="000000"/>
          <w:lang w:eastAsia="ru-RU"/>
        </w:rPr>
        <w:t>Везде, где имеется человеческое суждение, возможно и появление предубеждений. Чтобы стать более объективным, нам стоит признавать влияние, которое имеют наши предположения на прогнозы, и</w:t>
      </w:r>
      <w:r w:rsidR="00A96EF0">
        <w:rPr>
          <w:rFonts w:eastAsia="Times New Roman" w:cstheme="minorHAnsi"/>
          <w:color w:val="000000"/>
          <w:lang w:eastAsia="ru-RU"/>
        </w:rPr>
        <w:t xml:space="preserve"> критически к ним относиться.</w:t>
      </w:r>
    </w:p>
    <w:p w:rsidR="00D62ACD" w:rsidRPr="00D62ACD" w:rsidRDefault="00D62ACD" w:rsidP="00A96EF0">
      <w:pPr>
        <w:pStyle w:val="3"/>
        <w:rPr>
          <w:rFonts w:eastAsia="Times New Roman"/>
          <w:lang w:eastAsia="ru-RU"/>
        </w:rPr>
      </w:pPr>
      <w:r w:rsidRPr="00D62ACD">
        <w:rPr>
          <w:rFonts w:eastAsia="Times New Roman"/>
          <w:lang w:eastAsia="ru-RU"/>
        </w:rPr>
        <w:t>Глава 3</w:t>
      </w:r>
      <w:r w:rsidR="00A96EF0">
        <w:rPr>
          <w:rFonts w:eastAsia="Times New Roman"/>
          <w:lang w:eastAsia="ru-RU"/>
        </w:rPr>
        <w:t xml:space="preserve">. </w:t>
      </w:r>
      <w:r w:rsidRPr="00D62ACD">
        <w:rPr>
          <w:rFonts w:eastAsia="Times New Roman"/>
          <w:lang w:eastAsia="ru-RU"/>
        </w:rPr>
        <w:t>Все, что меня интересует, – это победы и поражения</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Сколько я себя помню, я всегда был фанатом бейсбола и бейсбольной ста</w:t>
      </w:r>
      <w:r w:rsidR="00A96EF0">
        <w:rPr>
          <w:rFonts w:eastAsia="Times New Roman" w:cstheme="minorHAnsi"/>
          <w:color w:val="000000"/>
          <w:lang w:eastAsia="ru-RU"/>
        </w:rPr>
        <w:t xml:space="preserve">тистики. </w:t>
      </w:r>
      <w:r w:rsidRPr="00D62ACD">
        <w:rPr>
          <w:rFonts w:eastAsia="Times New Roman" w:cstheme="minorHAnsi"/>
          <w:color w:val="000000"/>
          <w:lang w:eastAsia="ru-RU"/>
        </w:rPr>
        <w:t xml:space="preserve">В течение двух лет после окончания колледжа я жил в Чикаго и работал консультантом по трансфертному ценообразованию в компании KPMG. Работа довольно неплохая. </w:t>
      </w:r>
      <w:r w:rsidR="00A96EF0">
        <w:rPr>
          <w:rFonts w:eastAsia="Times New Roman" w:cstheme="minorHAnsi"/>
          <w:color w:val="000000"/>
          <w:lang w:eastAsia="ru-RU"/>
        </w:rPr>
        <w:t>Но в ней</w:t>
      </w:r>
      <w:r w:rsidRPr="00D62ACD">
        <w:rPr>
          <w:rFonts w:eastAsia="Times New Roman" w:cstheme="minorHAnsi"/>
          <w:color w:val="000000"/>
          <w:lang w:eastAsia="ru-RU"/>
        </w:rPr>
        <w:t xml:space="preserve"> было слишком мало риска, она оказалась чересчур разумной и рутинной для неугомонного 24 летнего человека, и мне стало скучно. Поэтому в свое свободное время я начал создавать разноцветную таблицу, запол</w:t>
      </w:r>
      <w:r w:rsidR="00A96EF0">
        <w:rPr>
          <w:rFonts w:eastAsia="Times New Roman" w:cstheme="minorHAnsi"/>
          <w:color w:val="000000"/>
          <w:lang w:eastAsia="ru-RU"/>
        </w:rPr>
        <w:t>няя ее бейсбольной статистикой.</w:t>
      </w:r>
      <w:r w:rsidR="009735C9">
        <w:rPr>
          <w:rFonts w:eastAsia="Times New Roman" w:cstheme="minorHAnsi"/>
          <w:color w:val="000000"/>
          <w:lang w:eastAsia="ru-RU"/>
        </w:rPr>
        <w:t xml:space="preserve"> </w:t>
      </w:r>
      <w:r w:rsidR="00A96EF0">
        <w:rPr>
          <w:rFonts w:eastAsia="Times New Roman" w:cstheme="minorHAnsi"/>
          <w:color w:val="000000"/>
          <w:lang w:eastAsia="ru-RU"/>
        </w:rPr>
        <w:t>Разработанный мною а</w:t>
      </w:r>
      <w:r w:rsidRPr="00D62ACD">
        <w:rPr>
          <w:rFonts w:eastAsia="Times New Roman" w:cstheme="minorHAnsi"/>
          <w:color w:val="000000"/>
          <w:lang w:eastAsia="ru-RU"/>
        </w:rPr>
        <w:t>лгоритм</w:t>
      </w:r>
      <w:r w:rsidR="00A96EF0">
        <w:rPr>
          <w:rFonts w:eastAsia="Times New Roman" w:cstheme="minorHAnsi"/>
          <w:color w:val="000000"/>
          <w:lang w:eastAsia="ru-RU"/>
        </w:rPr>
        <w:t xml:space="preserve"> использовал</w:t>
      </w:r>
      <w:r w:rsidR="009735C9">
        <w:rPr>
          <w:rFonts w:eastAsia="Times New Roman" w:cstheme="minorHAnsi"/>
          <w:color w:val="000000"/>
          <w:lang w:eastAsia="ru-RU"/>
        </w:rPr>
        <w:t xml:space="preserve"> метод</w:t>
      </w:r>
      <w:r w:rsidRPr="00D62ACD">
        <w:rPr>
          <w:rFonts w:eastAsia="Times New Roman" w:cstheme="minorHAnsi"/>
          <w:color w:val="000000"/>
          <w:lang w:eastAsia="ru-RU"/>
        </w:rPr>
        <w:t xml:space="preserve"> </w:t>
      </w:r>
      <w:r w:rsidR="009735C9">
        <w:rPr>
          <w:rFonts w:eastAsia="Times New Roman" w:cstheme="minorHAnsi"/>
          <w:color w:val="000000"/>
          <w:lang w:eastAsia="ru-RU"/>
        </w:rPr>
        <w:t xml:space="preserve">сравнения набора игроков, называемый метод </w:t>
      </w:r>
      <w:r w:rsidRPr="00D62ACD">
        <w:rPr>
          <w:rFonts w:eastAsia="Times New Roman" w:cstheme="minorHAnsi"/>
          <w:color w:val="000000"/>
          <w:lang w:eastAsia="ru-RU"/>
        </w:rPr>
        <w:t xml:space="preserve">ближайшего соседа </w:t>
      </w:r>
      <w:r w:rsidR="009735C9">
        <w:rPr>
          <w:rFonts w:eastAsia="Times New Roman" w:cstheme="minorHAnsi"/>
          <w:color w:val="000000"/>
          <w:lang w:eastAsia="ru-RU"/>
        </w:rPr>
        <w:t xml:space="preserve">(подробнее см. </w:t>
      </w:r>
      <w:hyperlink r:id="rId30" w:history="1">
        <w:r w:rsidR="009735C9" w:rsidRPr="009735C9">
          <w:rPr>
            <w:rStyle w:val="a9"/>
            <w:rFonts w:eastAsia="Times New Roman" w:cstheme="minorHAnsi"/>
            <w:lang w:eastAsia="ru-RU"/>
          </w:rPr>
          <w:t>Джон Форман. Много цифр: Анализ больших данных при помощи Excel</w:t>
        </w:r>
      </w:hyperlink>
      <w:r w:rsidR="009735C9">
        <w:rPr>
          <w:rFonts w:eastAsia="Times New Roman" w:cstheme="minorHAnsi"/>
          <w:color w:val="000000"/>
          <w:lang w:eastAsia="ru-RU"/>
        </w:rPr>
        <w:t>).</w:t>
      </w:r>
    </w:p>
    <w:p w:rsidR="009735C9"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Но может ли статистика сказать вам все, что вы хотите узнать об игроке? Довольно поверхностное, но распростран</w:t>
      </w:r>
      <w:r w:rsidR="009735C9">
        <w:rPr>
          <w:rFonts w:eastAsia="Times New Roman" w:cstheme="minorHAnsi"/>
          <w:color w:val="000000"/>
          <w:lang w:eastAsia="ru-RU"/>
        </w:rPr>
        <w:t xml:space="preserve">енное мнение о книге </w:t>
      </w:r>
      <w:hyperlink r:id="rId31" w:history="1">
        <w:r w:rsidR="009735C9" w:rsidRPr="009735C9">
          <w:rPr>
            <w:rStyle w:val="a9"/>
            <w:rFonts w:eastAsia="Times New Roman" w:cstheme="minorHAnsi"/>
            <w:lang w:eastAsia="ru-RU"/>
          </w:rPr>
          <w:t>Moneyball</w:t>
        </w:r>
      </w:hyperlink>
      <w:r w:rsidRPr="00D62ACD">
        <w:rPr>
          <w:rFonts w:eastAsia="Times New Roman" w:cstheme="minorHAnsi"/>
          <w:color w:val="000000"/>
          <w:lang w:eastAsia="ru-RU"/>
        </w:rPr>
        <w:t xml:space="preserve"> состоит в том, что это рассказ о конфликте между двумя конкурирующими группами</w:t>
      </w:r>
      <w:r w:rsidR="009735C9">
        <w:rPr>
          <w:rFonts w:eastAsia="Times New Roman" w:cstheme="minorHAnsi"/>
          <w:color w:val="000000"/>
          <w:lang w:eastAsia="ru-RU"/>
        </w:rPr>
        <w:t xml:space="preserve"> – «статистиками» и «скаутами». Жизнь показала, что оба подхода важны.</w:t>
      </w:r>
    </w:p>
    <w:p w:rsidR="00D62ACD" w:rsidRPr="00D62ACD" w:rsidRDefault="00D62ACD" w:rsidP="007B6113">
      <w:pPr>
        <w:pStyle w:val="3"/>
        <w:rPr>
          <w:rFonts w:eastAsia="Times New Roman"/>
          <w:lang w:eastAsia="ru-RU"/>
        </w:rPr>
      </w:pPr>
      <w:r w:rsidRPr="00D62ACD">
        <w:rPr>
          <w:rFonts w:eastAsia="Times New Roman"/>
          <w:lang w:eastAsia="ru-RU"/>
        </w:rPr>
        <w:lastRenderedPageBreak/>
        <w:t>Глава 4</w:t>
      </w:r>
      <w:r w:rsidR="007B6113">
        <w:rPr>
          <w:rFonts w:eastAsia="Times New Roman"/>
          <w:lang w:eastAsia="ru-RU"/>
        </w:rPr>
        <w:t xml:space="preserve">. </w:t>
      </w:r>
      <w:r w:rsidRPr="00D62ACD">
        <w:rPr>
          <w:rFonts w:eastAsia="Times New Roman"/>
          <w:lang w:eastAsia="ru-RU"/>
        </w:rPr>
        <w:t>Вы столько лет говорили нам, что дождь – зеленый</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Увеличение мощности компьютеров никоим образом не улучшило качество прогнозирования землетрясений или процессов в экономике. Однако в метеорологии наметился значительный и даже примечательный прогресс. И во многом он был вызван именно ростом мощности суперкомпьютеров.</w:t>
      </w:r>
    </w:p>
    <w:p w:rsidR="00D62ACD" w:rsidRPr="00D62ACD" w:rsidRDefault="00F340ED" w:rsidP="00D62ACD">
      <w:pPr>
        <w:spacing w:after="120" w:line="240" w:lineRule="auto"/>
        <w:rPr>
          <w:rFonts w:eastAsia="Times New Roman" w:cstheme="minorHAnsi"/>
          <w:color w:val="000000"/>
          <w:lang w:eastAsia="ru-RU"/>
        </w:rPr>
      </w:pPr>
      <w:r>
        <w:rPr>
          <w:rFonts w:eastAsia="Times New Roman" w:cstheme="minorHAnsi"/>
          <w:color w:val="000000"/>
          <w:lang w:eastAsia="ru-RU"/>
        </w:rPr>
        <w:t>Исторически существовало</w:t>
      </w:r>
      <w:r w:rsidR="00D62ACD" w:rsidRPr="00D62ACD">
        <w:rPr>
          <w:rFonts w:eastAsia="Times New Roman" w:cstheme="minorHAnsi"/>
          <w:color w:val="000000"/>
          <w:lang w:eastAsia="ru-RU"/>
        </w:rPr>
        <w:t xml:space="preserve"> две школы мыслителей. Одна из них была связана со св. Августином и кальв</w:t>
      </w:r>
      <w:r>
        <w:rPr>
          <w:rFonts w:eastAsia="Times New Roman" w:cstheme="minorHAnsi"/>
          <w:color w:val="000000"/>
          <w:lang w:eastAsia="ru-RU"/>
        </w:rPr>
        <w:t>инизмом»</w:t>
      </w:r>
      <w:r w:rsidR="00D62ACD" w:rsidRPr="00D62ACD">
        <w:rPr>
          <w:rFonts w:eastAsia="Times New Roman" w:cstheme="minorHAnsi"/>
          <w:color w:val="000000"/>
          <w:lang w:eastAsia="ru-RU"/>
        </w:rPr>
        <w:t>. Согласно этой философии, люди способны предсказывать предстоящие события, однако они не могут ничего сделать для того, чтобы их изменить. Все происходит в соответствии с божьим планом.</w:t>
      </w:r>
      <w:r>
        <w:rPr>
          <w:rFonts w:eastAsia="Times New Roman" w:cstheme="minorHAnsi"/>
          <w:color w:val="000000"/>
          <w:lang w:eastAsia="ru-RU"/>
        </w:rPr>
        <w:t xml:space="preserve"> </w:t>
      </w:r>
      <w:r w:rsidR="00D62ACD" w:rsidRPr="00D62ACD">
        <w:rPr>
          <w:rFonts w:eastAsia="Times New Roman" w:cstheme="minorHAnsi"/>
          <w:color w:val="000000"/>
          <w:lang w:eastAsia="ru-RU"/>
        </w:rPr>
        <w:t>Это направление противоречит идеям иезуитов и Фомы Аквинского о том, что у нас имеется свобода воли</w:t>
      </w:r>
      <w:r>
        <w:rPr>
          <w:rFonts w:eastAsia="Times New Roman" w:cstheme="minorHAnsi"/>
          <w:color w:val="000000"/>
          <w:lang w:eastAsia="ru-RU"/>
        </w:rPr>
        <w:t xml:space="preserve"> (см. также </w:t>
      </w:r>
      <w:hyperlink r:id="rId32" w:history="1">
        <w:r w:rsidRPr="00F340ED">
          <w:rPr>
            <w:rStyle w:val="a9"/>
            <w:rFonts w:eastAsia="Times New Roman" w:cstheme="minorHAnsi"/>
            <w:lang w:eastAsia="ru-RU"/>
          </w:rPr>
          <w:t>Сэм Харрис. Свобода воли</w:t>
        </w:r>
      </w:hyperlink>
      <w:r>
        <w:rPr>
          <w:rFonts w:eastAsia="Times New Roman" w:cstheme="minorHAnsi"/>
          <w:color w:val="000000"/>
          <w:lang w:eastAsia="ru-RU"/>
        </w:rPr>
        <w:t>)</w:t>
      </w:r>
      <w:r w:rsidR="00D62ACD" w:rsidRPr="00D62ACD">
        <w:rPr>
          <w:rFonts w:eastAsia="Times New Roman" w:cstheme="minorHAnsi"/>
          <w:color w:val="000000"/>
          <w:lang w:eastAsia="ru-RU"/>
        </w:rPr>
        <w:t>. И вопрос состоит, в конечном итоге, в том, считаем ли мы мир предсказуемым или непредсказуемым.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Дискуссии о предсказуемости в том или ином виде обрели новую жизнь во времена Возрождения и промышленной революции.</w:t>
      </w:r>
      <w:r w:rsidR="00F340ED">
        <w:rPr>
          <w:rFonts w:eastAsia="Times New Roman" w:cstheme="minorHAnsi"/>
          <w:color w:val="000000"/>
          <w:lang w:eastAsia="ru-RU"/>
        </w:rPr>
        <w:t xml:space="preserve"> И</w:t>
      </w:r>
      <w:r w:rsidRPr="00D62ACD">
        <w:rPr>
          <w:rFonts w:eastAsia="Times New Roman" w:cstheme="minorHAnsi"/>
          <w:color w:val="000000"/>
          <w:lang w:eastAsia="ru-RU"/>
        </w:rPr>
        <w:t>дея</w:t>
      </w:r>
      <w:r w:rsidR="00F340ED">
        <w:rPr>
          <w:rFonts w:eastAsia="Times New Roman" w:cstheme="minorHAnsi"/>
          <w:color w:val="000000"/>
          <w:lang w:eastAsia="ru-RU"/>
        </w:rPr>
        <w:t xml:space="preserve"> </w:t>
      </w:r>
      <w:r w:rsidR="00F340ED" w:rsidRPr="00D62ACD">
        <w:rPr>
          <w:rFonts w:eastAsia="Times New Roman" w:cstheme="minorHAnsi"/>
          <w:color w:val="000000"/>
          <w:lang w:eastAsia="ru-RU"/>
        </w:rPr>
        <w:t>научного детерминизма</w:t>
      </w:r>
      <w:r w:rsidRPr="00D62ACD">
        <w:rPr>
          <w:rFonts w:eastAsia="Times New Roman" w:cstheme="minorHAnsi"/>
          <w:color w:val="000000"/>
          <w:lang w:eastAsia="ru-RU"/>
        </w:rPr>
        <w:t xml:space="preserve"> приобретала множество форм, но мало кто способствовал ее развитию так же сильно, как французский астроном и математик Пьер Симон Лаплас. В 1814 г. Лаплас выдвинул постулат, впоследствии ставший известным под названием «Демон Лапласа»:</w:t>
      </w:r>
    </w:p>
    <w:p w:rsidR="00D62ACD" w:rsidRPr="00F340ED" w:rsidRDefault="00D62ACD" w:rsidP="00F340ED">
      <w:pPr>
        <w:spacing w:after="120" w:line="240" w:lineRule="auto"/>
        <w:ind w:left="708"/>
        <w:rPr>
          <w:rFonts w:eastAsia="Times New Roman" w:cstheme="minorHAnsi"/>
          <w:i/>
          <w:color w:val="000000"/>
          <w:lang w:eastAsia="ru-RU"/>
        </w:rPr>
      </w:pPr>
      <w:r w:rsidRPr="00F340ED">
        <w:rPr>
          <w:rFonts w:eastAsia="Times New Roman" w:cstheme="minorHAnsi"/>
          <w:i/>
          <w:color w:val="000000"/>
          <w:lang w:eastAsia="ru-RU"/>
        </w:rPr>
        <w:t>Мы можем рассматривать настоящее состояние Вселенной как следствие его прошлого и причину его будущего. Интеллект, который был бы способен в каждый определенный момент времени познать все силы, приводящие природу в движение, и положение всех элементов, из которых она состоит, и если бы этот интеллект был бы достаточно сильным, чтобы проанализировать все эти данные, он смог бы объять единым законом и движения величайших тел во Вселенной, и движения крошечных атомов; для этого интеллекта ничто больше не казалось бы неопределенным, а будущее, как и прошлое, оказывалось бы прямо перед его глазами, подобно настоящему.</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Против точки зрения детерминистов выступали сторонники вероятностного подхода, </w:t>
      </w:r>
      <w:r w:rsidR="00F340ED">
        <w:rPr>
          <w:rFonts w:eastAsia="Times New Roman" w:cstheme="minorHAnsi"/>
          <w:color w:val="000000"/>
          <w:lang w:eastAsia="ru-RU"/>
        </w:rPr>
        <w:t xml:space="preserve">считающие, что </w:t>
      </w:r>
      <w:r w:rsidRPr="00D62ACD">
        <w:rPr>
          <w:rFonts w:eastAsia="Times New Roman" w:cstheme="minorHAnsi"/>
          <w:color w:val="000000"/>
          <w:lang w:eastAsia="ru-RU"/>
        </w:rPr>
        <w:t xml:space="preserve">существуют ограничения на взаимодействия человека и природы. </w:t>
      </w:r>
      <w:r w:rsidR="00F340ED">
        <w:rPr>
          <w:rFonts w:eastAsia="Times New Roman" w:cstheme="minorHAnsi"/>
          <w:color w:val="000000"/>
          <w:lang w:eastAsia="ru-RU"/>
        </w:rPr>
        <w:t>Н</w:t>
      </w:r>
      <w:r w:rsidRPr="00D62ACD">
        <w:rPr>
          <w:rFonts w:eastAsia="Times New Roman" w:cstheme="minorHAnsi"/>
          <w:color w:val="000000"/>
          <w:lang w:eastAsia="ru-RU"/>
        </w:rPr>
        <w:t xml:space="preserve">едавно, благодаря открытиям в области квантовой механики, ученые и философы задались вопросом, а не ведет ли себя </w:t>
      </w:r>
      <w:r w:rsidRPr="00F340ED">
        <w:rPr>
          <w:rFonts w:eastAsia="Times New Roman" w:cstheme="minorHAnsi"/>
          <w:i/>
          <w:color w:val="000000"/>
          <w:lang w:eastAsia="ru-RU"/>
        </w:rPr>
        <w:t>сама Вселенная</w:t>
      </w:r>
      <w:r w:rsidRPr="00D62ACD">
        <w:rPr>
          <w:rFonts w:eastAsia="Times New Roman" w:cstheme="minorHAnsi"/>
          <w:color w:val="000000"/>
          <w:lang w:eastAsia="ru-RU"/>
        </w:rPr>
        <w:t xml:space="preserve"> вероятностным образом.</w:t>
      </w:r>
    </w:p>
    <w:p w:rsidR="00D62ACD" w:rsidRPr="00D62ACD" w:rsidRDefault="00F340ED" w:rsidP="00F340ED">
      <w:pPr>
        <w:spacing w:after="0" w:line="240" w:lineRule="auto"/>
        <w:rPr>
          <w:rFonts w:eastAsia="Times New Roman" w:cstheme="minorHAnsi"/>
          <w:color w:val="000000"/>
          <w:lang w:eastAsia="ru-RU"/>
        </w:rPr>
      </w:pPr>
      <w:r>
        <w:rPr>
          <w:rFonts w:eastAsia="Times New Roman" w:cstheme="minorHAnsi"/>
          <w:color w:val="000000"/>
          <w:lang w:eastAsia="ru-RU"/>
        </w:rPr>
        <w:t>Даже если прогнозируете поведение не квантового объекта, например, погоду, детерминированную на молекулярном уровне, у вас всё равно возникнут проблемы, связанные с</w:t>
      </w:r>
      <w:r w:rsidR="00D62ACD" w:rsidRPr="00D62ACD">
        <w:rPr>
          <w:rFonts w:eastAsia="Times New Roman" w:cstheme="minorHAnsi"/>
          <w:color w:val="000000"/>
          <w:lang w:eastAsia="ru-RU"/>
        </w:rPr>
        <w:t xml:space="preserve"> теорией хаоса. </w:t>
      </w:r>
      <w:r>
        <w:rPr>
          <w:rFonts w:eastAsia="Times New Roman" w:cstheme="minorHAnsi"/>
          <w:color w:val="000000"/>
          <w:lang w:eastAsia="ru-RU"/>
        </w:rPr>
        <w:t>В</w:t>
      </w:r>
      <w:r w:rsidR="00D62ACD" w:rsidRPr="00D62ACD">
        <w:rPr>
          <w:rFonts w:eastAsia="Times New Roman" w:cstheme="minorHAnsi"/>
          <w:color w:val="000000"/>
          <w:lang w:eastAsia="ru-RU"/>
        </w:rPr>
        <w:t>озможно, вам доводилось слышать выражение «взмах крыльев бабочки в Бразилии может привести к торнадо в Техасе». Изначально это было частью заглавия научной работы, представленной в 1972 г. преподавателем Массачусетского технологического института Эдвардом Лоренцем, который начинал свою карьеру как метеоролог. Теория хаоса применима в отношении систем, для которых справедливы два утверждения</w:t>
      </w:r>
      <w:r>
        <w:rPr>
          <w:rFonts w:eastAsia="Times New Roman" w:cstheme="minorHAnsi"/>
          <w:color w:val="000000"/>
          <w:lang w:eastAsia="ru-RU"/>
        </w:rPr>
        <w:t xml:space="preserve"> (подробнее см. </w:t>
      </w:r>
      <w:hyperlink r:id="rId33" w:history="1">
        <w:r w:rsidRPr="00F340ED">
          <w:rPr>
            <w:rStyle w:val="a9"/>
            <w:rFonts w:eastAsia="Times New Roman" w:cstheme="minorHAnsi"/>
            <w:lang w:eastAsia="ru-RU"/>
          </w:rPr>
          <w:t>Джеймс Глейк. Хаос. Создание новой науки</w:t>
        </w:r>
      </w:hyperlink>
      <w:r>
        <w:rPr>
          <w:rFonts w:eastAsia="Times New Roman" w:cstheme="minorHAnsi"/>
          <w:color w:val="000000"/>
          <w:lang w:eastAsia="ru-RU"/>
        </w:rPr>
        <w:t xml:space="preserve">, </w:t>
      </w:r>
      <w:hyperlink r:id="rId34" w:history="1">
        <w:r w:rsidRPr="00F340ED">
          <w:rPr>
            <w:rStyle w:val="a9"/>
            <w:rFonts w:eastAsia="Times New Roman" w:cstheme="minorHAnsi"/>
            <w:lang w:eastAsia="ru-RU"/>
          </w:rPr>
          <w:t>Илья Пригожин. Порядок из хаоса</w:t>
        </w:r>
      </w:hyperlink>
      <w:r>
        <w:rPr>
          <w:rFonts w:eastAsia="Times New Roman" w:cstheme="minorHAnsi"/>
          <w:color w:val="000000"/>
          <w:lang w:eastAsia="ru-RU"/>
        </w:rPr>
        <w:t>)</w:t>
      </w:r>
      <w:r w:rsidR="00D62ACD" w:rsidRPr="00D62ACD">
        <w:rPr>
          <w:rFonts w:eastAsia="Times New Roman" w:cstheme="minorHAnsi"/>
          <w:color w:val="000000"/>
          <w:lang w:eastAsia="ru-RU"/>
        </w:rPr>
        <w:t>:</w:t>
      </w:r>
    </w:p>
    <w:p w:rsidR="00D62ACD" w:rsidRPr="00F340ED" w:rsidRDefault="00D62ACD" w:rsidP="00F340ED">
      <w:pPr>
        <w:pStyle w:val="aa"/>
        <w:numPr>
          <w:ilvl w:val="0"/>
          <w:numId w:val="12"/>
        </w:numPr>
        <w:spacing w:after="120" w:line="240" w:lineRule="auto"/>
        <w:rPr>
          <w:rFonts w:eastAsia="Times New Roman" w:cstheme="minorHAnsi"/>
          <w:color w:val="000000"/>
          <w:lang w:eastAsia="ru-RU"/>
        </w:rPr>
      </w:pPr>
      <w:r w:rsidRPr="00F340ED">
        <w:rPr>
          <w:rFonts w:eastAsia="Times New Roman" w:cstheme="minorHAnsi"/>
          <w:color w:val="000000"/>
          <w:lang w:eastAsia="ru-RU"/>
        </w:rPr>
        <w:t>системы динамичны, что означает, что поведение системы в один момент времени влияет на ее поведение в будущем;</w:t>
      </w:r>
    </w:p>
    <w:p w:rsidR="00D62ACD" w:rsidRPr="00F340ED" w:rsidRDefault="00D62ACD" w:rsidP="00F340ED">
      <w:pPr>
        <w:pStyle w:val="aa"/>
        <w:numPr>
          <w:ilvl w:val="0"/>
          <w:numId w:val="12"/>
        </w:numPr>
        <w:spacing w:after="120" w:line="240" w:lineRule="auto"/>
        <w:rPr>
          <w:rFonts w:eastAsia="Times New Roman" w:cstheme="minorHAnsi"/>
          <w:color w:val="000000"/>
          <w:lang w:eastAsia="ru-RU"/>
        </w:rPr>
      </w:pPr>
      <w:r w:rsidRPr="00F340ED">
        <w:rPr>
          <w:rFonts w:eastAsia="Times New Roman" w:cstheme="minorHAnsi"/>
          <w:color w:val="000000"/>
          <w:lang w:eastAsia="ru-RU"/>
        </w:rPr>
        <w:t>системы нелинейны, иными словами, в них поддерживаются скорее экспоненциальные, а не аддитивные связи.</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Один из основных постулатов теории хаоса гласит, что небольшое изменение в начальных условиях может привести к масштабному и неожиданно</w:t>
      </w:r>
      <w:r w:rsidR="00F340ED">
        <w:rPr>
          <w:rFonts w:eastAsia="Times New Roman" w:cstheme="minorHAnsi"/>
          <w:color w:val="000000"/>
          <w:lang w:eastAsia="ru-RU"/>
        </w:rPr>
        <w:t xml:space="preserve">му развитию последующих событий. </w:t>
      </w:r>
      <w:r w:rsidRPr="00D62ACD">
        <w:rPr>
          <w:rFonts w:eastAsia="Times New Roman" w:cstheme="minorHAnsi"/>
          <w:color w:val="000000"/>
          <w:lang w:eastAsia="ru-RU"/>
        </w:rPr>
        <w:t>Это не значит,</w:t>
      </w:r>
      <w:r w:rsidR="00F340ED">
        <w:rPr>
          <w:rFonts w:eastAsia="Times New Roman" w:cstheme="minorHAnsi"/>
          <w:color w:val="000000"/>
          <w:lang w:eastAsia="ru-RU"/>
        </w:rPr>
        <w:t xml:space="preserve"> что поведение системы случайно</w:t>
      </w:r>
      <w:r w:rsidRPr="00D62ACD">
        <w:rPr>
          <w:rFonts w:eastAsia="Times New Roman" w:cstheme="minorHAnsi"/>
          <w:color w:val="000000"/>
          <w:lang w:eastAsia="ru-RU"/>
        </w:rPr>
        <w:t>. Это всего лишь значит, что поведение систем определенного типа достаточно сложно предсказать.</w:t>
      </w:r>
      <w:r w:rsidR="00F340ED">
        <w:rPr>
          <w:rFonts w:eastAsia="Times New Roman" w:cstheme="minorHAnsi"/>
          <w:color w:val="000000"/>
          <w:lang w:eastAsia="ru-RU"/>
        </w:rPr>
        <w:t xml:space="preserve"> </w:t>
      </w:r>
      <w:r w:rsidRPr="00D62ACD">
        <w:rPr>
          <w:rFonts w:eastAsia="Times New Roman" w:cstheme="minorHAnsi"/>
          <w:color w:val="000000"/>
          <w:lang w:eastAsia="ru-RU"/>
        </w:rPr>
        <w:t>Изменения погоды представляют собой проявление динамической системы, а</w:t>
      </w:r>
      <w:r w:rsidR="00F340ED">
        <w:rPr>
          <w:rFonts w:eastAsia="Times New Roman" w:cstheme="minorHAnsi"/>
          <w:color w:val="000000"/>
          <w:lang w:eastAsia="ru-RU"/>
        </w:rPr>
        <w:t>,</w:t>
      </w:r>
      <w:r w:rsidRPr="00D62ACD">
        <w:rPr>
          <w:rFonts w:eastAsia="Times New Roman" w:cstheme="minorHAnsi"/>
          <w:color w:val="000000"/>
          <w:lang w:eastAsia="ru-RU"/>
        </w:rPr>
        <w:t xml:space="preserve"> следовательно, наши прогнозы оказываются в высшей степени уязвимы к неточностям в исходных данных.</w:t>
      </w:r>
    </w:p>
    <w:p w:rsidR="00D62ACD" w:rsidRPr="00D62ACD" w:rsidRDefault="00C579F1" w:rsidP="00C579F1">
      <w:pPr>
        <w:spacing w:after="0" w:line="240" w:lineRule="auto"/>
        <w:rPr>
          <w:rFonts w:eastAsia="Times New Roman" w:cstheme="minorHAnsi"/>
          <w:color w:val="000000"/>
          <w:lang w:eastAsia="ru-RU"/>
        </w:rPr>
      </w:pPr>
      <w:r>
        <w:rPr>
          <w:rFonts w:eastAsia="Times New Roman" w:cstheme="minorHAnsi"/>
          <w:color w:val="000000"/>
          <w:lang w:eastAsia="ru-RU"/>
        </w:rPr>
        <w:t>Хороший</w:t>
      </w:r>
      <w:r w:rsidR="00D62ACD" w:rsidRPr="00D62ACD">
        <w:rPr>
          <w:rFonts w:eastAsia="Times New Roman" w:cstheme="minorHAnsi"/>
          <w:color w:val="000000"/>
          <w:lang w:eastAsia="ru-RU"/>
        </w:rPr>
        <w:t xml:space="preserve"> прогноз погоды</w:t>
      </w:r>
      <w:r>
        <w:rPr>
          <w:rFonts w:eastAsia="Times New Roman" w:cstheme="minorHAnsi"/>
          <w:color w:val="000000"/>
          <w:lang w:eastAsia="ru-RU"/>
        </w:rPr>
        <w:t>:</w:t>
      </w:r>
    </w:p>
    <w:p w:rsidR="00D62ACD" w:rsidRPr="00C579F1" w:rsidRDefault="00D62ACD" w:rsidP="00C579F1">
      <w:pPr>
        <w:pStyle w:val="aa"/>
        <w:numPr>
          <w:ilvl w:val="0"/>
          <w:numId w:val="15"/>
        </w:numPr>
        <w:spacing w:after="120" w:line="240" w:lineRule="auto"/>
        <w:rPr>
          <w:rFonts w:eastAsia="Times New Roman" w:cstheme="minorHAnsi"/>
          <w:color w:val="000000"/>
          <w:lang w:eastAsia="ru-RU"/>
        </w:rPr>
      </w:pPr>
      <w:r w:rsidRPr="00C579F1">
        <w:rPr>
          <w:rFonts w:eastAsia="Times New Roman" w:cstheme="minorHAnsi"/>
          <w:color w:val="000000"/>
          <w:lang w:eastAsia="ru-RU"/>
        </w:rPr>
        <w:t>должен оказаться лучше, чем тот, что следует из так называемого метеорологами постоянства: то есть из предположения о том, что завтра (и в последующие дни) погода будет такой же, как и сегодня.</w:t>
      </w:r>
    </w:p>
    <w:p w:rsidR="00D62ACD" w:rsidRPr="00C579F1" w:rsidRDefault="00D62ACD" w:rsidP="00C579F1">
      <w:pPr>
        <w:pStyle w:val="aa"/>
        <w:numPr>
          <w:ilvl w:val="0"/>
          <w:numId w:val="15"/>
        </w:numPr>
        <w:spacing w:after="120" w:line="240" w:lineRule="auto"/>
        <w:rPr>
          <w:rFonts w:eastAsia="Times New Roman" w:cstheme="minorHAnsi"/>
          <w:color w:val="000000"/>
          <w:lang w:eastAsia="ru-RU"/>
        </w:rPr>
      </w:pPr>
      <w:r w:rsidRPr="00C579F1">
        <w:rPr>
          <w:rFonts w:eastAsia="Times New Roman" w:cstheme="minorHAnsi"/>
          <w:color w:val="000000"/>
          <w:lang w:eastAsia="ru-RU"/>
        </w:rPr>
        <w:t>должен оказаться лучше, чем тот, что следует из климатологии, то есть лучше прогноза, сделанного на основе анализа долгосрочных исторических средних климатических условий на конкретную дату в конкретном месте.</w:t>
      </w:r>
    </w:p>
    <w:p w:rsidR="00C579F1"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lastRenderedPageBreak/>
        <w:t>Один из самы</w:t>
      </w:r>
      <w:r w:rsidR="00C579F1">
        <w:rPr>
          <w:rFonts w:eastAsia="Times New Roman" w:cstheme="minorHAnsi"/>
          <w:color w:val="000000"/>
          <w:lang w:eastAsia="ru-RU"/>
        </w:rPr>
        <w:t>х важных тестов любого прогноза</w:t>
      </w:r>
      <w:r w:rsidRPr="00D62ACD">
        <w:rPr>
          <w:rFonts w:eastAsia="Times New Roman" w:cstheme="minorHAnsi"/>
          <w:color w:val="000000"/>
          <w:lang w:eastAsia="ru-RU"/>
        </w:rPr>
        <w:t xml:space="preserve"> носит название </w:t>
      </w:r>
      <w:r w:rsidRPr="00C579F1">
        <w:rPr>
          <w:rFonts w:eastAsia="Times New Roman" w:cstheme="minorHAnsi"/>
          <w:i/>
          <w:color w:val="000000"/>
          <w:lang w:eastAsia="ru-RU"/>
        </w:rPr>
        <w:t>калибровки</w:t>
      </w:r>
      <w:r w:rsidRPr="00D62ACD">
        <w:rPr>
          <w:rFonts w:eastAsia="Times New Roman" w:cstheme="minorHAnsi"/>
          <w:color w:val="000000"/>
          <w:lang w:eastAsia="ru-RU"/>
        </w:rPr>
        <w:t xml:space="preserve">. Насколько часто сбывались ваши прогнозы о том, что вероятность </w:t>
      </w:r>
      <w:r w:rsidR="00C579F1">
        <w:rPr>
          <w:rFonts w:eastAsia="Times New Roman" w:cstheme="minorHAnsi"/>
          <w:color w:val="000000"/>
          <w:lang w:eastAsia="ru-RU"/>
        </w:rPr>
        <w:t>выпадения осадков составляет 40</w:t>
      </w:r>
      <w:r w:rsidRPr="00D62ACD">
        <w:rPr>
          <w:rFonts w:eastAsia="Times New Roman" w:cstheme="minorHAnsi"/>
          <w:color w:val="000000"/>
          <w:lang w:eastAsia="ru-RU"/>
        </w:rPr>
        <w:t xml:space="preserve">%? Если в долгосрочной перспективе дождь </w:t>
      </w:r>
      <w:r w:rsidR="00C579F1">
        <w:rPr>
          <w:rFonts w:eastAsia="Times New Roman" w:cstheme="minorHAnsi"/>
          <w:color w:val="000000"/>
          <w:lang w:eastAsia="ru-RU"/>
        </w:rPr>
        <w:t>действительно шел примерно в 40</w:t>
      </w:r>
      <w:r w:rsidRPr="00D62ACD">
        <w:rPr>
          <w:rFonts w:eastAsia="Times New Roman" w:cstheme="minorHAnsi"/>
          <w:color w:val="000000"/>
          <w:lang w:eastAsia="ru-RU"/>
        </w:rPr>
        <w:t>% случаев, это значит, что ваши прогнозы хорошо откалиброваны. Если на с</w:t>
      </w:r>
      <w:r w:rsidR="00C579F1">
        <w:rPr>
          <w:rFonts w:eastAsia="Times New Roman" w:cstheme="minorHAnsi"/>
          <w:color w:val="000000"/>
          <w:lang w:eastAsia="ru-RU"/>
        </w:rPr>
        <w:t>амом деле дождь шел в 20 или 60</w:t>
      </w:r>
      <w:r w:rsidRPr="00D62ACD">
        <w:rPr>
          <w:rFonts w:eastAsia="Times New Roman" w:cstheme="minorHAnsi"/>
          <w:color w:val="000000"/>
          <w:lang w:eastAsia="ru-RU"/>
        </w:rPr>
        <w:t>% случаев, о хорошей кал</w:t>
      </w:r>
      <w:r w:rsidR="00C579F1">
        <w:rPr>
          <w:rFonts w:eastAsia="Times New Roman" w:cstheme="minorHAnsi"/>
          <w:color w:val="000000"/>
          <w:lang w:eastAsia="ru-RU"/>
        </w:rPr>
        <w:t xml:space="preserve">ибровке говорить не приходится. </w:t>
      </w:r>
      <w:r w:rsidRPr="00D62ACD">
        <w:rPr>
          <w:rFonts w:eastAsia="Times New Roman" w:cstheme="minorHAnsi"/>
          <w:color w:val="000000"/>
          <w:lang w:eastAsia="ru-RU"/>
        </w:rPr>
        <w:t>По сути, такой подход предполагает борьбу с чрезмерной уверенностью в себе, которая в немалых дозах присутствует у большинства прогнозистов</w:t>
      </w:r>
      <w:r w:rsidR="00C579F1">
        <w:rPr>
          <w:rFonts w:eastAsia="Times New Roman" w:cstheme="minorHAnsi"/>
          <w:color w:val="000000"/>
          <w:lang w:eastAsia="ru-RU"/>
        </w:rPr>
        <w:t xml:space="preserve"> (подробнее о калибровке см. </w:t>
      </w:r>
      <w:hyperlink r:id="rId35" w:history="1">
        <w:r w:rsidR="00C579F1" w:rsidRPr="00C579F1">
          <w:rPr>
            <w:rStyle w:val="a9"/>
            <w:rFonts w:eastAsia="Times New Roman" w:cstheme="minorHAnsi"/>
            <w:lang w:eastAsia="ru-RU"/>
          </w:rPr>
          <w:t>Дуглас Хаббард. Как измерить всё, что угодно. Оценка стоимости нематериального в бизнесе</w:t>
        </w:r>
      </w:hyperlink>
      <w:r w:rsidR="00C579F1">
        <w:rPr>
          <w:rFonts w:eastAsia="Times New Roman" w:cstheme="minorHAnsi"/>
          <w:color w:val="000000"/>
          <w:lang w:eastAsia="ru-RU"/>
        </w:rPr>
        <w:t>)</w:t>
      </w:r>
      <w:r w:rsidRPr="00D62ACD">
        <w:rPr>
          <w:rFonts w:eastAsia="Times New Roman" w:cstheme="minorHAnsi"/>
          <w:color w:val="000000"/>
          <w:lang w:eastAsia="ru-RU"/>
        </w:rPr>
        <w:t>.</w:t>
      </w:r>
      <w:r w:rsidR="00C579F1">
        <w:rPr>
          <w:rFonts w:eastAsia="Times New Roman" w:cstheme="minorHAnsi"/>
          <w:color w:val="000000"/>
          <w:lang w:eastAsia="ru-RU"/>
        </w:rPr>
        <w:t xml:space="preserve"> </w:t>
      </w:r>
      <w:r w:rsidRPr="00D62ACD">
        <w:rPr>
          <w:rFonts w:eastAsia="Times New Roman" w:cstheme="minorHAnsi"/>
          <w:color w:val="000000"/>
          <w:lang w:eastAsia="ru-RU"/>
        </w:rPr>
        <w:t>Оказалось, что прогнозы Национальной службы погоды на удивление хорошо откалиброваны</w:t>
      </w:r>
      <w:r w:rsidR="00C579F1">
        <w:rPr>
          <w:rFonts w:eastAsia="Times New Roman" w:cstheme="minorHAnsi"/>
          <w:color w:val="000000"/>
          <w:lang w:eastAsia="ru-RU"/>
        </w:rPr>
        <w:t xml:space="preserve"> (рис. 2).</w:t>
      </w:r>
    </w:p>
    <w:p w:rsidR="00D62ACD" w:rsidRPr="00D62ACD" w:rsidRDefault="00C579F1"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821498" cy="38484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Оценка калибровки прогнозов Национальной службы погоды .jpg"/>
                    <pic:cNvPicPr/>
                  </pic:nvPicPr>
                  <pic:blipFill>
                    <a:blip r:embed="rId36">
                      <a:extLst>
                        <a:ext uri="{28A0092B-C50C-407E-A947-70E740481C1C}">
                          <a14:useLocalDpi xmlns:a14="http://schemas.microsoft.com/office/drawing/2010/main" val="0"/>
                        </a:ext>
                      </a:extLst>
                    </a:blip>
                    <a:stretch>
                      <a:fillRect/>
                    </a:stretch>
                  </pic:blipFill>
                  <pic:spPr>
                    <a:xfrm>
                      <a:off x="0" y="0"/>
                      <a:ext cx="4822137" cy="3848942"/>
                    </a:xfrm>
                    <a:prstGeom prst="rect">
                      <a:avLst/>
                    </a:prstGeom>
                  </pic:spPr>
                </pic:pic>
              </a:graphicData>
            </a:graphic>
          </wp:inline>
        </w:drawing>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Рис. </w:t>
      </w:r>
      <w:r w:rsidR="00C579F1">
        <w:rPr>
          <w:rFonts w:eastAsia="Times New Roman" w:cstheme="minorHAnsi"/>
          <w:color w:val="000000"/>
          <w:lang w:eastAsia="ru-RU"/>
        </w:rPr>
        <w:t>2</w:t>
      </w:r>
      <w:r w:rsidRPr="00D62ACD">
        <w:rPr>
          <w:rFonts w:eastAsia="Times New Roman" w:cstheme="minorHAnsi"/>
          <w:color w:val="000000"/>
          <w:lang w:eastAsia="ru-RU"/>
        </w:rPr>
        <w:t>. Оценка калибровки прогнозов Национальной службы погоды – расхождение между прогнозируемым и реальным выпадением осадков</w:t>
      </w:r>
    </w:p>
    <w:p w:rsidR="00D62ACD" w:rsidRPr="00D62ACD" w:rsidRDefault="00D62ACD" w:rsidP="00C579F1">
      <w:pPr>
        <w:pStyle w:val="3"/>
        <w:rPr>
          <w:rFonts w:eastAsia="Times New Roman"/>
          <w:lang w:eastAsia="ru-RU"/>
        </w:rPr>
      </w:pPr>
      <w:r w:rsidRPr="00D62ACD">
        <w:rPr>
          <w:rFonts w:eastAsia="Times New Roman"/>
          <w:lang w:eastAsia="ru-RU"/>
        </w:rPr>
        <w:t>Глава 5</w:t>
      </w:r>
      <w:r w:rsidR="00C579F1">
        <w:rPr>
          <w:rFonts w:eastAsia="Times New Roman"/>
          <w:lang w:eastAsia="ru-RU"/>
        </w:rPr>
        <w:t xml:space="preserve">. </w:t>
      </w:r>
      <w:r w:rsidRPr="00D62ACD">
        <w:rPr>
          <w:rFonts w:eastAsia="Times New Roman"/>
          <w:lang w:eastAsia="ru-RU"/>
        </w:rPr>
        <w:t>В отчаянных поисках сигнала</w:t>
      </w:r>
    </w:p>
    <w:p w:rsidR="00C579F1"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Когда случается катастрофа, мы принимаемся искать сиг</w:t>
      </w:r>
      <w:r w:rsidR="00C579F1">
        <w:rPr>
          <w:rFonts w:eastAsia="Times New Roman" w:cstheme="minorHAnsi"/>
          <w:color w:val="000000"/>
          <w:lang w:eastAsia="ru-RU"/>
        </w:rPr>
        <w:t>нал в шуме – мы ищем хоть какое-</w:t>
      </w:r>
      <w:r w:rsidRPr="00D62ACD">
        <w:rPr>
          <w:rFonts w:eastAsia="Times New Roman" w:cstheme="minorHAnsi"/>
          <w:color w:val="000000"/>
          <w:lang w:eastAsia="ru-RU"/>
        </w:rPr>
        <w:t xml:space="preserve">то объяснение окружающего нас хаоса и пытаемся вновь навести порядок в мире. </w:t>
      </w:r>
      <w:r w:rsidR="00C579F1">
        <w:rPr>
          <w:rFonts w:eastAsia="Times New Roman" w:cstheme="minorHAnsi"/>
          <w:color w:val="000000"/>
          <w:lang w:eastAsia="ru-RU"/>
        </w:rPr>
        <w:t>Часто мы отыскиваем весьма неоднозначные заявления, которые предшествовали трагедии. Не следует забывать, когда предсказаний сотни, какие-то сбываются.</w:t>
      </w:r>
    </w:p>
    <w:p w:rsidR="00C579F1" w:rsidRPr="00D62ACD" w:rsidRDefault="00D62ACD" w:rsidP="00C579F1">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Официальная позиция </w:t>
      </w:r>
      <w:r w:rsidR="00C579F1">
        <w:rPr>
          <w:rFonts w:eastAsia="Times New Roman" w:cstheme="minorHAnsi"/>
          <w:color w:val="000000"/>
          <w:lang w:eastAsia="ru-RU"/>
        </w:rPr>
        <w:t>с</w:t>
      </w:r>
      <w:r w:rsidR="00C579F1" w:rsidRPr="00D62ACD">
        <w:rPr>
          <w:rFonts w:eastAsia="Times New Roman" w:cstheme="minorHAnsi"/>
          <w:color w:val="000000"/>
          <w:lang w:eastAsia="ru-RU"/>
        </w:rPr>
        <w:t>лужбы геологии, геодезии и картографии США (USGS)</w:t>
      </w:r>
      <w:r w:rsidR="00C579F1">
        <w:rPr>
          <w:rFonts w:eastAsia="Times New Roman" w:cstheme="minorHAnsi"/>
          <w:color w:val="000000"/>
          <w:lang w:eastAsia="ru-RU"/>
        </w:rPr>
        <w:t xml:space="preserve"> </w:t>
      </w:r>
      <w:r w:rsidRPr="00D62ACD">
        <w:rPr>
          <w:rFonts w:eastAsia="Times New Roman" w:cstheme="minorHAnsi"/>
          <w:color w:val="000000"/>
          <w:lang w:eastAsia="ru-RU"/>
        </w:rPr>
        <w:t>состоит в том, что землетрясения невозможно предсказать. Однако их можно спрогнозировать.</w:t>
      </w:r>
      <w:r w:rsidR="00C579F1">
        <w:rPr>
          <w:rFonts w:eastAsia="Times New Roman" w:cstheme="minorHAnsi"/>
          <w:color w:val="000000"/>
          <w:lang w:eastAsia="ru-RU"/>
        </w:rPr>
        <w:t xml:space="preserve"> </w:t>
      </w:r>
      <w:r w:rsidR="00C579F1" w:rsidRPr="00C579F1">
        <w:rPr>
          <w:rFonts w:eastAsia="Times New Roman" w:cstheme="minorHAnsi"/>
          <w:i/>
          <w:color w:val="000000"/>
          <w:lang w:eastAsia="ru-RU"/>
        </w:rPr>
        <w:t>Предсказание</w:t>
      </w:r>
      <w:r w:rsidR="00C579F1" w:rsidRPr="00D62ACD">
        <w:rPr>
          <w:rFonts w:eastAsia="Times New Roman" w:cstheme="minorHAnsi"/>
          <w:color w:val="000000"/>
          <w:lang w:eastAsia="ru-RU"/>
        </w:rPr>
        <w:t xml:space="preserve"> – это конкретное и детальное заявление о том, когда и где ударит землетрясение: 28 июня в Киото, Япония, пр</w:t>
      </w:r>
      <w:r w:rsidR="00C579F1">
        <w:rPr>
          <w:rFonts w:eastAsia="Times New Roman" w:cstheme="minorHAnsi"/>
          <w:color w:val="000000"/>
          <w:lang w:eastAsia="ru-RU"/>
        </w:rPr>
        <w:t xml:space="preserve">оизойдет сильное землетрясение. </w:t>
      </w:r>
      <w:r w:rsidR="00C579F1" w:rsidRPr="00C579F1">
        <w:rPr>
          <w:rFonts w:eastAsia="Times New Roman" w:cstheme="minorHAnsi"/>
          <w:i/>
          <w:color w:val="000000"/>
          <w:lang w:eastAsia="ru-RU"/>
        </w:rPr>
        <w:t>Прогноз</w:t>
      </w:r>
      <w:r w:rsidR="00C579F1" w:rsidRPr="00D62ACD">
        <w:rPr>
          <w:rFonts w:eastAsia="Times New Roman" w:cstheme="minorHAnsi"/>
          <w:color w:val="000000"/>
          <w:lang w:eastAsia="ru-RU"/>
        </w:rPr>
        <w:t xml:space="preserve"> же представляет собой вероятностное заявление, обычно рассматривающие возможность события в течение более длительного периода: вероятность землетрясения в Южной Калифорнии в</w:t>
      </w:r>
      <w:r w:rsidR="00C579F1">
        <w:rPr>
          <w:rFonts w:eastAsia="Times New Roman" w:cstheme="minorHAnsi"/>
          <w:color w:val="000000"/>
          <w:lang w:eastAsia="ru-RU"/>
        </w:rPr>
        <w:t xml:space="preserve"> ближайшие 30 лет составляет 60</w:t>
      </w:r>
      <w:r w:rsidR="00C579F1" w:rsidRPr="00D62ACD">
        <w:rPr>
          <w:rFonts w:eastAsia="Times New Roman" w:cstheme="minorHAnsi"/>
          <w:color w:val="000000"/>
          <w:lang w:eastAsia="ru-RU"/>
        </w:rPr>
        <w:t>%.</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Теория, созданная Чарльзом Рихтером </w:t>
      </w:r>
      <w:r w:rsidR="00C579F1">
        <w:rPr>
          <w:rFonts w:eastAsia="Times New Roman" w:cstheme="minorHAnsi"/>
          <w:color w:val="000000"/>
          <w:lang w:eastAsia="ru-RU"/>
        </w:rPr>
        <w:t xml:space="preserve">(автором </w:t>
      </w:r>
      <w:r w:rsidR="00447423">
        <w:rPr>
          <w:rFonts w:eastAsia="Times New Roman" w:cstheme="minorHAnsi"/>
          <w:color w:val="000000"/>
          <w:lang w:eastAsia="ru-RU"/>
        </w:rPr>
        <w:t xml:space="preserve">известной шкалы землетрясений) </w:t>
      </w:r>
      <w:r w:rsidRPr="00D62ACD">
        <w:rPr>
          <w:rFonts w:eastAsia="Times New Roman" w:cstheme="minorHAnsi"/>
          <w:color w:val="000000"/>
          <w:lang w:eastAsia="ru-RU"/>
        </w:rPr>
        <w:t>и его коллегой из Калифорнийского технологического института Бено Гутенбергом в 1944 г., основана на эмпирической статистике землетрясений. Согласно ей, существует сравнительно простая связь между магнитудой землетрясения и частотой его возникновения</w:t>
      </w:r>
      <w:r w:rsidR="00447423">
        <w:rPr>
          <w:rFonts w:eastAsia="Times New Roman" w:cstheme="minorHAnsi"/>
          <w:color w:val="000000"/>
          <w:lang w:eastAsia="ru-RU"/>
        </w:rPr>
        <w:t xml:space="preserve"> (рис. 3)</w:t>
      </w:r>
      <w:r w:rsidRPr="00D62ACD">
        <w:rPr>
          <w:rFonts w:eastAsia="Times New Roman" w:cstheme="minorHAnsi"/>
          <w:color w:val="000000"/>
          <w:lang w:eastAsia="ru-RU"/>
        </w:rPr>
        <w:t>.</w:t>
      </w:r>
    </w:p>
    <w:p w:rsidR="00447423" w:rsidRDefault="00073AB7"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5238750" cy="385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Зависимость частоты землетрясений в год от их магнитуды.jpg"/>
                    <pic:cNvPicPr/>
                  </pic:nvPicPr>
                  <pic:blipFill>
                    <a:blip r:embed="rId37">
                      <a:extLst>
                        <a:ext uri="{28A0092B-C50C-407E-A947-70E740481C1C}">
                          <a14:useLocalDpi xmlns:a14="http://schemas.microsoft.com/office/drawing/2010/main" val="0"/>
                        </a:ext>
                      </a:extLst>
                    </a:blip>
                    <a:stretch>
                      <a:fillRect/>
                    </a:stretch>
                  </pic:blipFill>
                  <pic:spPr>
                    <a:xfrm>
                      <a:off x="0" y="0"/>
                      <a:ext cx="5238750" cy="3857625"/>
                    </a:xfrm>
                    <a:prstGeom prst="rect">
                      <a:avLst/>
                    </a:prstGeom>
                  </pic:spPr>
                </pic:pic>
              </a:graphicData>
            </a:graphic>
          </wp:inline>
        </w:drawing>
      </w:r>
    </w:p>
    <w:p w:rsidR="00D62ACD" w:rsidRPr="00D62ACD" w:rsidRDefault="00447423" w:rsidP="00D62ACD">
      <w:pPr>
        <w:spacing w:after="120" w:line="240" w:lineRule="auto"/>
        <w:rPr>
          <w:rFonts w:eastAsia="Times New Roman" w:cstheme="minorHAnsi"/>
          <w:color w:val="000000"/>
          <w:lang w:eastAsia="ru-RU"/>
        </w:rPr>
      </w:pPr>
      <w:r>
        <w:rPr>
          <w:rFonts w:eastAsia="Times New Roman" w:cstheme="minorHAnsi"/>
          <w:color w:val="000000"/>
          <w:lang w:eastAsia="ru-RU"/>
        </w:rPr>
        <w:t>Рис. 3</w:t>
      </w:r>
      <w:r w:rsidR="00D62ACD" w:rsidRPr="00D62ACD">
        <w:rPr>
          <w:rFonts w:eastAsia="Times New Roman" w:cstheme="minorHAnsi"/>
          <w:color w:val="000000"/>
          <w:lang w:eastAsia="ru-RU"/>
        </w:rPr>
        <w:t>. Зависимость частоты землетрясений в год от их магнитуды по всему миру, январь 1964 г. – март 2012 г.; логарифмическая шкала</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Предположим, к примеру, что мы хотим составить прогноз землетрясений для иранской столицы Тегерана. К счастью, с момента начала сейсмологических замеров в этом регионе не было никаких катастрофических землетрясений. Однако за период между 1960 и 2009 гг. в окрестности города произошло около 15 землетрясений с магнитудой от 5,0 до 5,9 балла. Иными словами, в среднем одно подобное землетрясение происходит раз в три года. Согласно выводам Гутенберга и Рихтера, это значит, что в Тегеране примерно раз в 30 лет может произойти землетрясение с магнитудой, величина которой находится между значениями 6,0 и 6,9 балла.</w:t>
      </w:r>
      <w:r w:rsidR="00073AB7">
        <w:rPr>
          <w:rFonts w:eastAsia="Times New Roman" w:cstheme="minorHAnsi"/>
          <w:color w:val="000000"/>
          <w:lang w:eastAsia="ru-RU"/>
        </w:rPr>
        <w:t xml:space="preserve"> </w:t>
      </w:r>
      <w:r w:rsidRPr="00D62ACD">
        <w:rPr>
          <w:rFonts w:eastAsia="Times New Roman" w:cstheme="minorHAnsi"/>
          <w:color w:val="000000"/>
          <w:lang w:eastAsia="ru-RU"/>
        </w:rPr>
        <w:t xml:space="preserve">Также из этого следует, что раз в 300 лет в районе Тегерана может произойти землетрясение с магнитудой от 7 баллов. </w:t>
      </w:r>
      <w:r w:rsidR="00073AB7">
        <w:rPr>
          <w:rFonts w:eastAsia="Times New Roman" w:cstheme="minorHAnsi"/>
          <w:color w:val="000000"/>
          <w:lang w:eastAsia="ru-RU"/>
        </w:rPr>
        <w:t xml:space="preserve">Поскольку в Иране </w:t>
      </w:r>
      <w:r w:rsidRPr="00D62ACD">
        <w:rPr>
          <w:rFonts w:eastAsia="Times New Roman" w:cstheme="minorHAnsi"/>
          <w:color w:val="000000"/>
          <w:lang w:eastAsia="ru-RU"/>
        </w:rPr>
        <w:t>низкий контроль над соблюдением строительных норм, политическая коррупция</w:t>
      </w:r>
      <w:r w:rsidR="00073AB7">
        <w:rPr>
          <w:rFonts w:eastAsia="Times New Roman" w:cstheme="minorHAnsi"/>
          <w:color w:val="000000"/>
          <w:lang w:eastAsia="ru-RU"/>
        </w:rPr>
        <w:t xml:space="preserve"> и высокая</w:t>
      </w:r>
      <w:r w:rsidRPr="00D62ACD">
        <w:rPr>
          <w:rFonts w:eastAsia="Times New Roman" w:cstheme="minorHAnsi"/>
          <w:color w:val="000000"/>
          <w:lang w:eastAsia="ru-RU"/>
        </w:rPr>
        <w:t xml:space="preserve"> плотность населения, количество жертв может составить от 2 до 3 млн.</w:t>
      </w:r>
    </w:p>
    <w:p w:rsidR="00073AB7"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Когда статистики ошибаются и принимают шумы за сигнал, они называют это </w:t>
      </w:r>
      <w:r w:rsidRPr="00073AB7">
        <w:rPr>
          <w:rFonts w:eastAsia="Times New Roman" w:cstheme="minorHAnsi"/>
          <w:i/>
          <w:color w:val="000000"/>
          <w:lang w:eastAsia="ru-RU"/>
        </w:rPr>
        <w:t>оверфиттингом</w:t>
      </w:r>
      <w:r w:rsidRPr="00D62ACD">
        <w:rPr>
          <w:rFonts w:eastAsia="Times New Roman" w:cstheme="minorHAnsi"/>
          <w:color w:val="000000"/>
          <w:lang w:eastAsia="ru-RU"/>
        </w:rPr>
        <w:t xml:space="preserve"> </w:t>
      </w:r>
      <w:r w:rsidR="00073AB7">
        <w:rPr>
          <w:rFonts w:eastAsia="Times New Roman" w:cstheme="minorHAnsi"/>
          <w:color w:val="000000"/>
          <w:lang w:eastAsia="ru-RU"/>
        </w:rPr>
        <w:t>– слишком хорошей подгонкой (</w:t>
      </w:r>
      <w:r w:rsidR="00073AB7" w:rsidRPr="00073AB7">
        <w:rPr>
          <w:rFonts w:eastAsia="Times New Roman" w:cstheme="minorHAnsi"/>
          <w:color w:val="000000"/>
          <w:lang w:eastAsia="ru-RU"/>
        </w:rPr>
        <w:t>в статистике так называют модель, которая слишком хорошо работает на одном массиве данных и плохо на других, в то время как она должна описывать общие з</w:t>
      </w:r>
      <w:r w:rsidR="00073AB7">
        <w:rPr>
          <w:rFonts w:eastAsia="Times New Roman" w:cstheme="minorHAnsi"/>
          <w:color w:val="000000"/>
          <w:lang w:eastAsia="ru-RU"/>
        </w:rPr>
        <w:t>акономерности для всех массивов)</w:t>
      </w:r>
      <w:r w:rsidRPr="00D62ACD">
        <w:rPr>
          <w:rFonts w:eastAsia="Times New Roman" w:cstheme="minorHAnsi"/>
          <w:color w:val="000000"/>
          <w:lang w:eastAsia="ru-RU"/>
        </w:rPr>
        <w:t xml:space="preserve">. Когда мы </w:t>
      </w:r>
      <w:r w:rsidR="00073AB7">
        <w:rPr>
          <w:rFonts w:eastAsia="Times New Roman" w:cstheme="minorHAnsi"/>
          <w:color w:val="000000"/>
          <w:lang w:eastAsia="ru-RU"/>
        </w:rPr>
        <w:t xml:space="preserve">не </w:t>
      </w:r>
      <w:r w:rsidRPr="00D62ACD">
        <w:rPr>
          <w:rFonts w:eastAsia="Times New Roman" w:cstheme="minorHAnsi"/>
          <w:color w:val="000000"/>
          <w:lang w:eastAsia="ru-RU"/>
        </w:rPr>
        <w:t>знаем истинн</w:t>
      </w:r>
      <w:r w:rsidR="00073AB7">
        <w:rPr>
          <w:rFonts w:eastAsia="Times New Roman" w:cstheme="minorHAnsi"/>
          <w:color w:val="000000"/>
          <w:lang w:eastAsia="ru-RU"/>
        </w:rPr>
        <w:t xml:space="preserve">ую закономерной </w:t>
      </w:r>
      <w:r w:rsidRPr="00D62ACD">
        <w:rPr>
          <w:rFonts w:eastAsia="Times New Roman" w:cstheme="minorHAnsi"/>
          <w:color w:val="000000"/>
          <w:lang w:eastAsia="ru-RU"/>
        </w:rPr>
        <w:t>у нас появляется множество причин, по которым мы б</w:t>
      </w:r>
      <w:r w:rsidR="00073AB7">
        <w:rPr>
          <w:rFonts w:eastAsia="Times New Roman" w:cstheme="minorHAnsi"/>
          <w:color w:val="000000"/>
          <w:lang w:eastAsia="ru-RU"/>
        </w:rPr>
        <w:t>удем склоняться к оверфиттингу.</w:t>
      </w:r>
      <w:r w:rsidR="005F39BB">
        <w:rPr>
          <w:rFonts w:eastAsia="Times New Roman" w:cstheme="minorHAnsi"/>
          <w:color w:val="000000"/>
          <w:lang w:eastAsia="ru-RU"/>
        </w:rPr>
        <w:t xml:space="preserve"> </w:t>
      </w:r>
      <w:r w:rsidR="005F39BB" w:rsidRPr="005F39BB">
        <w:rPr>
          <w:rFonts w:eastAsia="Times New Roman" w:cstheme="minorHAnsi"/>
          <w:color w:val="000000"/>
          <w:lang w:eastAsia="ru-RU"/>
        </w:rPr>
        <w:t>Математик Джон фон Нейман говорил об этой проблеме так: «Кривую с четырьмя параметрами я могу подогнать под слона, а с пятью – я заставлю слона махать хоботом»</w:t>
      </w:r>
      <w:r w:rsidR="005F39BB">
        <w:rPr>
          <w:rFonts w:eastAsia="Times New Roman" w:cstheme="minorHAnsi"/>
          <w:color w:val="000000"/>
          <w:lang w:eastAsia="ru-RU"/>
        </w:rPr>
        <w:t>. О</w:t>
      </w:r>
      <w:r w:rsidR="005F39BB" w:rsidRPr="005F39BB">
        <w:rPr>
          <w:rFonts w:eastAsia="Times New Roman" w:cstheme="minorHAnsi"/>
          <w:color w:val="000000"/>
          <w:lang w:eastAsia="ru-RU"/>
        </w:rPr>
        <w:t xml:space="preserve">шибки </w:t>
      </w:r>
      <w:r w:rsidR="005F39BB">
        <w:rPr>
          <w:rFonts w:eastAsia="Times New Roman" w:cstheme="minorHAnsi"/>
          <w:color w:val="000000"/>
          <w:lang w:eastAsia="ru-RU"/>
        </w:rPr>
        <w:t>оверфиттинга</w:t>
      </w:r>
      <w:r w:rsidR="005F39BB" w:rsidRPr="005F39BB">
        <w:rPr>
          <w:rFonts w:eastAsia="Times New Roman" w:cstheme="minorHAnsi"/>
          <w:color w:val="000000"/>
          <w:lang w:eastAsia="ru-RU"/>
        </w:rPr>
        <w:t>, как правило, представляют собой вполне искренние заблуждения. Если воспользоваться названием другой книги, то они отражают нашу склонность быть одураченными случайностью</w:t>
      </w:r>
      <w:r w:rsidR="005F39BB">
        <w:rPr>
          <w:rFonts w:eastAsia="Times New Roman" w:cstheme="minorHAnsi"/>
          <w:color w:val="000000"/>
          <w:lang w:eastAsia="ru-RU"/>
        </w:rPr>
        <w:t xml:space="preserve"> (см. </w:t>
      </w:r>
      <w:hyperlink r:id="rId38" w:history="1">
        <w:r w:rsidR="005F39BB" w:rsidRPr="005F39BB">
          <w:rPr>
            <w:rStyle w:val="a9"/>
            <w:rFonts w:eastAsia="Times New Roman" w:cstheme="minorHAnsi"/>
            <w:lang w:eastAsia="ru-RU"/>
          </w:rPr>
          <w:t>Нассим Талеб. Одураченные случайностью</w:t>
        </w:r>
      </w:hyperlink>
      <w:r w:rsidR="005F39BB">
        <w:rPr>
          <w:rFonts w:eastAsia="Times New Roman" w:cstheme="minorHAnsi"/>
          <w:color w:val="000000"/>
          <w:lang w:eastAsia="ru-RU"/>
        </w:rPr>
        <w:t>).</w:t>
      </w:r>
    </w:p>
    <w:p w:rsidR="00D62ACD" w:rsidRPr="00D62ACD" w:rsidRDefault="00D62ACD" w:rsidP="00D5555A">
      <w:pPr>
        <w:pStyle w:val="3"/>
        <w:rPr>
          <w:rFonts w:eastAsia="Times New Roman"/>
          <w:lang w:eastAsia="ru-RU"/>
        </w:rPr>
      </w:pPr>
      <w:r w:rsidRPr="00D62ACD">
        <w:rPr>
          <w:rFonts w:eastAsia="Times New Roman"/>
          <w:lang w:eastAsia="ru-RU"/>
        </w:rPr>
        <w:t>Глава 7</w:t>
      </w:r>
      <w:r w:rsidR="00D5555A">
        <w:rPr>
          <w:rFonts w:eastAsia="Times New Roman"/>
          <w:lang w:eastAsia="ru-RU"/>
        </w:rPr>
        <w:t xml:space="preserve">. </w:t>
      </w:r>
      <w:r w:rsidRPr="00D62ACD">
        <w:rPr>
          <w:rFonts w:eastAsia="Times New Roman"/>
          <w:lang w:eastAsia="ru-RU"/>
        </w:rPr>
        <w:t>Ролевые модели</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Экстраполяция является одним из основных методов прогнозирования, порой слишком простым. В сущности, это предположение о том, что текущая тенденция будет развиваться и в будущем, причем до бесконечности. Некоторые самые известные неудачные предсказания были сделаны именно вследствие слишком вольного обращения с подобным предположением.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Во многих случаях, связанных с предсказаниями деятельности человека, сам факт создания предсказания может повлиять на поведение людей. Иногда, как и в экономике, эти изменения в поведении могут повлиять и на результат прогноза, либо аннулировав его, либо, напротив, повысив его точность. </w:t>
      </w:r>
      <w:r w:rsidR="002B1DF4" w:rsidRPr="002B1DF4">
        <w:rPr>
          <w:rFonts w:eastAsia="Times New Roman" w:cstheme="minorHAnsi"/>
          <w:color w:val="000000"/>
          <w:lang w:eastAsia="ru-RU"/>
        </w:rPr>
        <w:t xml:space="preserve"> </w:t>
      </w:r>
      <w:r w:rsidRPr="00D62ACD">
        <w:rPr>
          <w:rFonts w:eastAsia="Times New Roman" w:cstheme="minorHAnsi"/>
          <w:color w:val="000000"/>
          <w:lang w:eastAsia="ru-RU"/>
        </w:rPr>
        <w:t xml:space="preserve">Заболевания и другие медицинские обстоятельства также могут обладать свойствами самореализации. Когда те или иные медицинские аспекты широко обсуждаются в СМИ, люди чаще </w:t>
      </w:r>
      <w:r w:rsidRPr="00D62ACD">
        <w:rPr>
          <w:rFonts w:eastAsia="Times New Roman" w:cstheme="minorHAnsi"/>
          <w:color w:val="000000"/>
          <w:lang w:eastAsia="ru-RU"/>
        </w:rPr>
        <w:lastRenderedPageBreak/>
        <w:t>начинают находить у себя соответствующие симптомы, а врачи чаще диагностируют ту или иную болезнь. Наиболее известный пример такого случая, наблюдаемый в последние годы, связан с аутизмом</w:t>
      </w:r>
      <w:r w:rsidR="002B1DF4" w:rsidRPr="002B1DF4">
        <w:rPr>
          <w:rFonts w:eastAsia="Times New Roman" w:cstheme="minorHAnsi"/>
          <w:color w:val="000000"/>
          <w:lang w:eastAsia="ru-RU"/>
        </w:rPr>
        <w:t xml:space="preserve"> (</w:t>
      </w:r>
      <w:r w:rsidR="002B1DF4">
        <w:rPr>
          <w:rFonts w:eastAsia="Times New Roman" w:cstheme="minorHAnsi"/>
          <w:color w:val="000000"/>
          <w:lang w:eastAsia="ru-RU"/>
        </w:rPr>
        <w:t>рис. 4)</w:t>
      </w:r>
      <w:r w:rsidRPr="00D62ACD">
        <w:rPr>
          <w:rFonts w:eastAsia="Times New Roman" w:cstheme="minorHAnsi"/>
          <w:color w:val="000000"/>
          <w:lang w:eastAsia="ru-RU"/>
        </w:rPr>
        <w:t>.</w:t>
      </w:r>
    </w:p>
    <w:p w:rsidR="002B1DF4" w:rsidRDefault="002B1DF4"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0765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Аутизм освещение в СМИ и количество поставленных диагнозов, 1992–2008 гг.jpg"/>
                    <pic:cNvPicPr/>
                  </pic:nvPicPr>
                  <pic:blipFill>
                    <a:blip r:embed="rId39">
                      <a:extLst>
                        <a:ext uri="{28A0092B-C50C-407E-A947-70E740481C1C}">
                          <a14:useLocalDpi xmlns:a14="http://schemas.microsoft.com/office/drawing/2010/main" val="0"/>
                        </a:ext>
                      </a:extLst>
                    </a:blip>
                    <a:stretch>
                      <a:fillRect/>
                    </a:stretch>
                  </pic:blipFill>
                  <pic:spPr>
                    <a:xfrm>
                      <a:off x="0" y="0"/>
                      <a:ext cx="5238750" cy="3076575"/>
                    </a:xfrm>
                    <a:prstGeom prst="rect">
                      <a:avLst/>
                    </a:prstGeom>
                  </pic:spPr>
                </pic:pic>
              </a:graphicData>
            </a:graphic>
          </wp:inline>
        </w:drawing>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Рис. </w:t>
      </w:r>
      <w:r w:rsidR="002B1DF4">
        <w:rPr>
          <w:rFonts w:eastAsia="Times New Roman" w:cstheme="minorHAnsi"/>
          <w:color w:val="000000"/>
          <w:lang w:eastAsia="ru-RU"/>
        </w:rPr>
        <w:t>4</w:t>
      </w:r>
      <w:r w:rsidRPr="00D62ACD">
        <w:rPr>
          <w:rFonts w:eastAsia="Times New Roman" w:cstheme="minorHAnsi"/>
          <w:color w:val="000000"/>
          <w:lang w:eastAsia="ru-RU"/>
        </w:rPr>
        <w:t>. Аутизм: освещение в СМИ и количество поставленных диагнозов, 1992–</w:t>
      </w:r>
      <w:r w:rsidR="002B1DF4">
        <w:rPr>
          <w:rFonts w:eastAsia="Times New Roman" w:cstheme="minorHAnsi"/>
          <w:color w:val="000000"/>
          <w:lang w:eastAsia="ru-RU"/>
        </w:rPr>
        <w:t>2</w:t>
      </w:r>
      <w:r w:rsidRPr="00D62ACD">
        <w:rPr>
          <w:rFonts w:eastAsia="Times New Roman" w:cstheme="minorHAnsi"/>
          <w:color w:val="000000"/>
          <w:lang w:eastAsia="ru-RU"/>
        </w:rPr>
        <w:t>008 гг.</w:t>
      </w:r>
    </w:p>
    <w:p w:rsidR="00D62ACD" w:rsidRPr="00D62ACD" w:rsidRDefault="00D62ACD" w:rsidP="002B1DF4">
      <w:pPr>
        <w:pStyle w:val="3"/>
        <w:rPr>
          <w:rFonts w:eastAsia="Times New Roman"/>
          <w:lang w:eastAsia="ru-RU"/>
        </w:rPr>
      </w:pPr>
      <w:r w:rsidRPr="00D62ACD">
        <w:rPr>
          <w:rFonts w:eastAsia="Times New Roman"/>
          <w:lang w:eastAsia="ru-RU"/>
        </w:rPr>
        <w:t>Глава 8</w:t>
      </w:r>
      <w:r w:rsidR="002B1DF4">
        <w:rPr>
          <w:rFonts w:eastAsia="Times New Roman"/>
          <w:lang w:eastAsia="ru-RU"/>
        </w:rPr>
        <w:t xml:space="preserve">. </w:t>
      </w:r>
      <w:r w:rsidRPr="00D62ACD">
        <w:rPr>
          <w:rFonts w:eastAsia="Times New Roman"/>
          <w:lang w:eastAsia="ru-RU"/>
        </w:rPr>
        <w:t xml:space="preserve">Все меньше, и меньше, и меньше неточностей </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Успешные игроки – а также успешные прогнозисты любого рода – не рассчитывают на то, что в дальнейшем их ожидают беспроигрышные ставки. Напротив, успешные игроки рассматривают будущее как крупицы вероятностей, растущих и снижающихся, подобно тикеру на фондовом рынке, в ответ на каждый новый элемент информации. Когда проведенные ими расчеты показывают, что вероятность выиграть значительно превышает вероятность проиграть, они могут сделать ставку.</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Например, когда Вулгарис сделал ставку, предполагалось, что вероятность выиграть титул НБ</w:t>
      </w:r>
      <w:r w:rsidR="002B1DF4">
        <w:rPr>
          <w:rFonts w:eastAsia="Times New Roman" w:cstheme="minorHAnsi"/>
          <w:color w:val="000000"/>
          <w:lang w:eastAsia="ru-RU"/>
        </w:rPr>
        <w:t>А командой Lakers составляет 13</w:t>
      </w:r>
      <w:r w:rsidRPr="00D62ACD">
        <w:rPr>
          <w:rFonts w:eastAsia="Times New Roman" w:cstheme="minorHAnsi"/>
          <w:color w:val="000000"/>
          <w:lang w:eastAsia="ru-RU"/>
        </w:rPr>
        <w:t>%. Вулгарис не считал, что вероятность победы – 100 % или даже 50 %, он просто был уверен, что в реальности она выше 13 %. Возможно, он допускал, что ее значение даже превышает 25%. И если расчет Вулгариса был верным, ставка теоретически могла принести ему прибыль на уровне 70 тыс. долл. (</w:t>
      </w:r>
      <w:r w:rsidR="002B1DF4">
        <w:rPr>
          <w:rFonts w:eastAsia="Times New Roman" w:cstheme="minorHAnsi"/>
          <w:color w:val="000000"/>
          <w:lang w:eastAsia="ru-RU"/>
        </w:rPr>
        <w:t>рис. 5</w:t>
      </w:r>
      <w:r w:rsidRPr="00D62ACD">
        <w:rPr>
          <w:rFonts w:eastAsia="Times New Roman" w:cstheme="minorHAnsi"/>
          <w:color w:val="000000"/>
          <w:lang w:eastAsia="ru-RU"/>
        </w:rPr>
        <w:t>).</w:t>
      </w:r>
    </w:p>
    <w:p w:rsidR="00D62ACD" w:rsidRPr="00D62ACD" w:rsidRDefault="002B1DF4"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952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Оценка Вулгарисом возможных последствий ставки на LAKERS.jpg"/>
                    <pic:cNvPicPr/>
                  </pic:nvPicPr>
                  <pic:blipFill>
                    <a:blip r:embed="rId40">
                      <a:extLst>
                        <a:ext uri="{28A0092B-C50C-407E-A947-70E740481C1C}">
                          <a14:useLocalDpi xmlns:a14="http://schemas.microsoft.com/office/drawing/2010/main" val="0"/>
                        </a:ext>
                      </a:extLst>
                    </a:blip>
                    <a:stretch>
                      <a:fillRect/>
                    </a:stretch>
                  </pic:blipFill>
                  <pic:spPr>
                    <a:xfrm>
                      <a:off x="0" y="0"/>
                      <a:ext cx="5238750" cy="952500"/>
                    </a:xfrm>
                    <a:prstGeom prst="rect">
                      <a:avLst/>
                    </a:prstGeom>
                  </pic:spPr>
                </pic:pic>
              </a:graphicData>
            </a:graphic>
          </wp:inline>
        </w:drawing>
      </w:r>
    </w:p>
    <w:p w:rsidR="00D62ACD" w:rsidRPr="00D62ACD" w:rsidRDefault="002B1DF4" w:rsidP="00D62ACD">
      <w:pPr>
        <w:spacing w:after="120" w:line="240" w:lineRule="auto"/>
        <w:rPr>
          <w:rFonts w:eastAsia="Times New Roman" w:cstheme="minorHAnsi"/>
          <w:color w:val="000000"/>
          <w:lang w:eastAsia="ru-RU"/>
        </w:rPr>
      </w:pPr>
      <w:r>
        <w:rPr>
          <w:rFonts w:eastAsia="Times New Roman" w:cstheme="minorHAnsi"/>
          <w:color w:val="000000"/>
          <w:lang w:eastAsia="ru-RU"/>
        </w:rPr>
        <w:t>Рис. 5</w:t>
      </w:r>
      <w:r w:rsidR="00D62ACD" w:rsidRPr="00D62ACD">
        <w:rPr>
          <w:rFonts w:eastAsia="Times New Roman" w:cstheme="minorHAnsi"/>
          <w:color w:val="000000"/>
          <w:lang w:eastAsia="ru-RU"/>
        </w:rPr>
        <w:t>. Оценка Вулгарисом возможных последствий ставки на LAKERS</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Томас Байес был английским священником, родившимся </w:t>
      </w:r>
      <w:r w:rsidR="002B1DF4">
        <w:rPr>
          <w:rFonts w:eastAsia="Times New Roman" w:cstheme="minorHAnsi"/>
          <w:color w:val="000000"/>
          <w:lang w:eastAsia="ru-RU"/>
        </w:rPr>
        <w:t xml:space="preserve">в начале </w:t>
      </w:r>
      <w:r w:rsidR="002B1DF4">
        <w:rPr>
          <w:rFonts w:eastAsia="Times New Roman" w:cstheme="minorHAnsi"/>
          <w:color w:val="000000"/>
          <w:lang w:val="en-US" w:eastAsia="ru-RU"/>
        </w:rPr>
        <w:t>XVIII</w:t>
      </w:r>
      <w:r w:rsidR="002B1DF4" w:rsidRPr="002B1DF4">
        <w:rPr>
          <w:rFonts w:eastAsia="Times New Roman" w:cstheme="minorHAnsi"/>
          <w:color w:val="000000"/>
          <w:lang w:eastAsia="ru-RU"/>
        </w:rPr>
        <w:t xml:space="preserve"> </w:t>
      </w:r>
      <w:r w:rsidR="002B1DF4">
        <w:rPr>
          <w:rFonts w:eastAsia="Times New Roman" w:cstheme="minorHAnsi"/>
          <w:color w:val="000000"/>
          <w:lang w:eastAsia="ru-RU"/>
        </w:rPr>
        <w:t>в. Наиб</w:t>
      </w:r>
      <w:r w:rsidRPr="00D62ACD">
        <w:rPr>
          <w:rFonts w:eastAsia="Times New Roman" w:cstheme="minorHAnsi"/>
          <w:color w:val="000000"/>
          <w:lang w:eastAsia="ru-RU"/>
        </w:rPr>
        <w:t xml:space="preserve">олее знаменитая </w:t>
      </w:r>
      <w:r w:rsidR="002B1DF4">
        <w:rPr>
          <w:rFonts w:eastAsia="Times New Roman" w:cstheme="minorHAnsi"/>
          <w:color w:val="000000"/>
          <w:lang w:eastAsia="ru-RU"/>
        </w:rPr>
        <w:t xml:space="preserve">его </w:t>
      </w:r>
      <w:r w:rsidRPr="00D62ACD">
        <w:rPr>
          <w:rFonts w:eastAsia="Times New Roman" w:cstheme="minorHAnsi"/>
          <w:color w:val="000000"/>
          <w:lang w:eastAsia="ru-RU"/>
        </w:rPr>
        <w:t>работа «Очерки к решению проблемы доктрины шансов» была опубликована только после его смерти. В работе рассматривался вопрос о том, как мы формулируем вероятностные представления о мире, сталкиваясь с новыми данными.</w:t>
      </w:r>
      <w:r w:rsidR="002B1DF4">
        <w:rPr>
          <w:rFonts w:eastAsia="Times New Roman" w:cstheme="minorHAnsi"/>
          <w:color w:val="000000"/>
          <w:lang w:eastAsia="ru-RU"/>
        </w:rPr>
        <w:t xml:space="preserve"> </w:t>
      </w:r>
      <w:r w:rsidRPr="00D62ACD">
        <w:rPr>
          <w:rFonts w:eastAsia="Times New Roman" w:cstheme="minorHAnsi"/>
          <w:color w:val="000000"/>
          <w:lang w:eastAsia="ru-RU"/>
        </w:rPr>
        <w:t>Суть идеи Байеса состоит не в том, что мир всегда оценивается в вероятностях или степенях неопределенности. Байес говорил о том, как нам следует изучать Вселенную. Мы учимся новым представлениям о ней с помощью аппроксимаций, оказываясь ближе и ближе к истине по мере того, как мы собираем все больше свидетельств.</w:t>
      </w:r>
    </w:p>
    <w:p w:rsidR="006F789E" w:rsidRDefault="002B1DF4" w:rsidP="00D62ACD">
      <w:pPr>
        <w:spacing w:after="120" w:line="240" w:lineRule="auto"/>
        <w:rPr>
          <w:rFonts w:eastAsia="Times New Roman" w:cstheme="minorHAnsi"/>
          <w:color w:val="000000"/>
          <w:lang w:eastAsia="ru-RU"/>
        </w:rPr>
      </w:pPr>
      <w:r>
        <w:rPr>
          <w:rFonts w:eastAsia="Times New Roman" w:cstheme="minorHAnsi"/>
          <w:color w:val="000000"/>
          <w:lang w:eastAsia="ru-RU"/>
        </w:rPr>
        <w:t>С</w:t>
      </w:r>
      <w:r w:rsidR="00D62ACD" w:rsidRPr="00D62ACD">
        <w:rPr>
          <w:rFonts w:eastAsia="Times New Roman" w:cstheme="minorHAnsi"/>
          <w:color w:val="000000"/>
          <w:lang w:eastAsia="ru-RU"/>
        </w:rPr>
        <w:t xml:space="preserve">амое точное математическое выражение того, что в наши дни считается теоремой Байеса, было разработано французским математиком и астрономом Пьером Симоном Лапласом. </w:t>
      </w:r>
      <w:r>
        <w:rPr>
          <w:rFonts w:eastAsia="Times New Roman" w:cstheme="minorHAnsi"/>
          <w:color w:val="000000"/>
          <w:lang w:eastAsia="ru-RU"/>
        </w:rPr>
        <w:t>П</w:t>
      </w:r>
      <w:r w:rsidR="00D62ACD" w:rsidRPr="00D62ACD">
        <w:rPr>
          <w:rFonts w:eastAsia="Times New Roman" w:cstheme="minorHAnsi"/>
          <w:color w:val="000000"/>
          <w:lang w:eastAsia="ru-RU"/>
        </w:rPr>
        <w:t>очему же Лаплас так увлекся теорией, основанной на вероятности?</w:t>
      </w:r>
      <w:r>
        <w:rPr>
          <w:rFonts w:eastAsia="Times New Roman" w:cstheme="minorHAnsi"/>
          <w:color w:val="000000"/>
          <w:lang w:eastAsia="ru-RU"/>
        </w:rPr>
        <w:t xml:space="preserve"> </w:t>
      </w:r>
      <w:r w:rsidR="00D62ACD" w:rsidRPr="00D62ACD">
        <w:rPr>
          <w:rFonts w:eastAsia="Times New Roman" w:cstheme="minorHAnsi"/>
          <w:color w:val="000000"/>
          <w:lang w:eastAsia="ru-RU"/>
        </w:rPr>
        <w:t>Причина заключается в разрыве между совершенством природы и нашим человеческим несовершенст</w:t>
      </w:r>
      <w:r w:rsidR="006F789E">
        <w:rPr>
          <w:rFonts w:eastAsia="Times New Roman" w:cstheme="minorHAnsi"/>
          <w:color w:val="000000"/>
          <w:lang w:eastAsia="ru-RU"/>
        </w:rPr>
        <w:t xml:space="preserve">вом в измерении и понимании ее. </w:t>
      </w:r>
      <w:r w:rsidR="00D62ACD" w:rsidRPr="00D62ACD">
        <w:rPr>
          <w:rFonts w:eastAsia="Times New Roman" w:cstheme="minorHAnsi"/>
          <w:color w:val="000000"/>
          <w:lang w:eastAsia="ru-RU"/>
        </w:rPr>
        <w:t xml:space="preserve">Если философская подоплека теоремы Байеса удивительно глубока, то ее математика потрясающе </w:t>
      </w:r>
      <w:r w:rsidR="00D62ACD" w:rsidRPr="00D62ACD">
        <w:rPr>
          <w:rFonts w:eastAsia="Times New Roman" w:cstheme="minorHAnsi"/>
          <w:color w:val="000000"/>
          <w:lang w:eastAsia="ru-RU"/>
        </w:rPr>
        <w:lastRenderedPageBreak/>
        <w:t>проста. Теорема Байеса прямо связана с условной вероятностью. Иными словами, она позволя</w:t>
      </w:r>
      <w:r w:rsidR="006F789E">
        <w:rPr>
          <w:rFonts w:eastAsia="Times New Roman" w:cstheme="minorHAnsi"/>
          <w:color w:val="000000"/>
          <w:lang w:eastAsia="ru-RU"/>
        </w:rPr>
        <w:t>ет рассчитать вероятность какой-</w:t>
      </w:r>
      <w:r w:rsidR="00D62ACD" w:rsidRPr="00D62ACD">
        <w:rPr>
          <w:rFonts w:eastAsia="Times New Roman" w:cstheme="minorHAnsi"/>
          <w:color w:val="000000"/>
          <w:lang w:eastAsia="ru-RU"/>
        </w:rPr>
        <w:t xml:space="preserve">либо теории или </w:t>
      </w:r>
      <w:r w:rsidR="006F789E">
        <w:rPr>
          <w:rFonts w:eastAsia="Times New Roman" w:cstheme="minorHAnsi"/>
          <w:color w:val="000000"/>
          <w:lang w:eastAsia="ru-RU"/>
        </w:rPr>
        <w:t>гипотезы, если произойдет какое-либо событие.</w:t>
      </w:r>
    </w:p>
    <w:p w:rsidR="006F789E" w:rsidRDefault="006F789E" w:rsidP="006F789E">
      <w:pPr>
        <w:spacing w:after="120" w:line="240" w:lineRule="auto"/>
        <w:rPr>
          <w:rFonts w:eastAsia="Times New Roman" w:cstheme="minorHAnsi"/>
          <w:color w:val="000000"/>
          <w:lang w:eastAsia="ru-RU"/>
        </w:rPr>
      </w:pPr>
      <w:r>
        <w:rPr>
          <w:rFonts w:eastAsia="Times New Roman" w:cstheme="minorHAnsi"/>
          <w:color w:val="000000"/>
          <w:lang w:eastAsia="ru-RU"/>
        </w:rPr>
        <w:t>Допустим, вы женщина</w:t>
      </w:r>
      <w:r w:rsidR="00D62ACD" w:rsidRPr="00D62ACD">
        <w:rPr>
          <w:rFonts w:eastAsia="Times New Roman" w:cstheme="minorHAnsi"/>
          <w:color w:val="000000"/>
          <w:lang w:eastAsia="ru-RU"/>
        </w:rPr>
        <w:t xml:space="preserve"> и, вернувшись домой из командировки, обнаруживаете незнакомую пару нижнего белья в своем гардеробе. </w:t>
      </w:r>
      <w:r>
        <w:rPr>
          <w:rFonts w:eastAsia="Times New Roman" w:cstheme="minorHAnsi"/>
          <w:color w:val="000000"/>
          <w:lang w:eastAsia="ru-RU"/>
        </w:rPr>
        <w:t>К</w:t>
      </w:r>
      <w:r w:rsidR="00D62ACD" w:rsidRPr="00D62ACD">
        <w:rPr>
          <w:rFonts w:eastAsia="Times New Roman" w:cstheme="minorHAnsi"/>
          <w:color w:val="000000"/>
          <w:lang w:eastAsia="ru-RU"/>
        </w:rPr>
        <w:t xml:space="preserve">акова вероятность того, что ваш партнер вас обманывает? </w:t>
      </w:r>
    </w:p>
    <w:p w:rsidR="006F789E" w:rsidRDefault="006F789E" w:rsidP="006F789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1733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Пример расчета вероятности измены по теореме Байеса.jpg"/>
                    <pic:cNvPicPr/>
                  </pic:nvPicPr>
                  <pic:blipFill>
                    <a:blip r:embed="rId41">
                      <a:extLst>
                        <a:ext uri="{28A0092B-C50C-407E-A947-70E740481C1C}">
                          <a14:useLocalDpi xmlns:a14="http://schemas.microsoft.com/office/drawing/2010/main" val="0"/>
                        </a:ext>
                      </a:extLst>
                    </a:blip>
                    <a:stretch>
                      <a:fillRect/>
                    </a:stretch>
                  </pic:blipFill>
                  <pic:spPr>
                    <a:xfrm>
                      <a:off x="0" y="0"/>
                      <a:ext cx="5238750" cy="1733550"/>
                    </a:xfrm>
                    <a:prstGeom prst="rect">
                      <a:avLst/>
                    </a:prstGeom>
                  </pic:spPr>
                </pic:pic>
              </a:graphicData>
            </a:graphic>
          </wp:inline>
        </w:drawing>
      </w:r>
    </w:p>
    <w:p w:rsidR="00D62ACD" w:rsidRPr="00D62ACD" w:rsidRDefault="006F789E" w:rsidP="006F789E">
      <w:pPr>
        <w:spacing w:after="120" w:line="240" w:lineRule="auto"/>
        <w:rPr>
          <w:rFonts w:eastAsia="Times New Roman" w:cstheme="minorHAnsi"/>
          <w:color w:val="000000"/>
          <w:lang w:eastAsia="ru-RU"/>
        </w:rPr>
      </w:pPr>
      <w:r>
        <w:rPr>
          <w:rFonts w:eastAsia="Times New Roman" w:cstheme="minorHAnsi"/>
          <w:color w:val="000000"/>
          <w:lang w:eastAsia="ru-RU"/>
        </w:rPr>
        <w:t>Рис. 6</w:t>
      </w:r>
      <w:r w:rsidR="00D62ACD" w:rsidRPr="00D62ACD">
        <w:rPr>
          <w:rFonts w:eastAsia="Times New Roman" w:cstheme="minorHAnsi"/>
          <w:color w:val="000000"/>
          <w:lang w:eastAsia="ru-RU"/>
        </w:rPr>
        <w:t>. Пример расчета вероятности измены по теореме Байеса</w:t>
      </w:r>
    </w:p>
    <w:p w:rsidR="006F789E" w:rsidRDefault="006F789E" w:rsidP="00D62ACD">
      <w:pPr>
        <w:spacing w:after="120" w:line="240" w:lineRule="auto"/>
        <w:rPr>
          <w:rFonts w:eastAsia="Times New Roman" w:cstheme="minorHAnsi"/>
          <w:color w:val="000000"/>
          <w:lang w:eastAsia="ru-RU"/>
        </w:rPr>
      </w:pPr>
      <w:r>
        <w:rPr>
          <w:rFonts w:eastAsia="Times New Roman" w:cstheme="minorHAnsi"/>
          <w:color w:val="000000"/>
          <w:lang w:eastAsia="ru-RU"/>
        </w:rPr>
        <w:t>Когда мы априорно в чем-</w:t>
      </w:r>
      <w:r w:rsidR="00D62ACD" w:rsidRPr="00D62ACD">
        <w:rPr>
          <w:rFonts w:eastAsia="Times New Roman" w:cstheme="minorHAnsi"/>
          <w:color w:val="000000"/>
          <w:lang w:eastAsia="ru-RU"/>
        </w:rPr>
        <w:t xml:space="preserve">то уверены, мы можем проявить удивительную гибкость даже при появлении новых свидетельств. </w:t>
      </w:r>
      <w:r>
        <w:rPr>
          <w:rFonts w:eastAsia="Times New Roman" w:cstheme="minorHAnsi"/>
          <w:color w:val="000000"/>
          <w:lang w:eastAsia="ru-RU"/>
        </w:rPr>
        <w:t>А вы бы оценили вероятность измены близкой к 100%? К сожалению,</w:t>
      </w:r>
      <w:r w:rsidR="00D62ACD" w:rsidRPr="00D62ACD">
        <w:rPr>
          <w:rFonts w:eastAsia="Times New Roman" w:cstheme="minorHAnsi"/>
          <w:color w:val="000000"/>
          <w:lang w:eastAsia="ru-RU"/>
        </w:rPr>
        <w:t xml:space="preserve"> мы склонны ориентироваться на самую новую или самую доступную информацию, и общая картина начинает теряться.</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Когда мы не можем думать подобно истинным байесовцам, ложноположительное срабатывание начинает представлять собой проблему не только для маммографии, но и для всей науки. </w:t>
      </w:r>
      <w:r w:rsidR="006F789E">
        <w:rPr>
          <w:rFonts w:eastAsia="Times New Roman" w:cstheme="minorHAnsi"/>
          <w:color w:val="000000"/>
          <w:lang w:eastAsia="ru-RU"/>
        </w:rPr>
        <w:t xml:space="preserve"> Л</w:t>
      </w:r>
      <w:r w:rsidRPr="00D62ACD">
        <w:rPr>
          <w:rFonts w:eastAsia="Times New Roman" w:cstheme="minorHAnsi"/>
          <w:color w:val="000000"/>
          <w:lang w:eastAsia="ru-RU"/>
        </w:rPr>
        <w:t>ожноположительное срабатывание может доминировать в результатах</w:t>
      </w:r>
      <w:r w:rsidR="006F789E">
        <w:rPr>
          <w:rFonts w:eastAsia="Times New Roman" w:cstheme="minorHAnsi"/>
          <w:color w:val="000000"/>
          <w:lang w:eastAsia="ru-RU"/>
        </w:rPr>
        <w:t xml:space="preserve"> любых исследований</w:t>
      </w:r>
      <w:r w:rsidRPr="00D62ACD">
        <w:rPr>
          <w:rFonts w:eastAsia="Times New Roman" w:cstheme="minorHAnsi"/>
          <w:color w:val="000000"/>
          <w:lang w:eastAsia="ru-RU"/>
        </w:rPr>
        <w:t xml:space="preserve">, если только мы не будем достаточно внимательны и осторожны. На рис. </w:t>
      </w:r>
      <w:r w:rsidR="006F789E">
        <w:rPr>
          <w:rFonts w:eastAsia="Times New Roman" w:cstheme="minorHAnsi"/>
          <w:color w:val="000000"/>
          <w:lang w:eastAsia="ru-RU"/>
        </w:rPr>
        <w:t>7</w:t>
      </w:r>
      <w:r w:rsidRPr="00D62ACD">
        <w:rPr>
          <w:rFonts w:eastAsia="Times New Roman" w:cstheme="minorHAnsi"/>
          <w:color w:val="000000"/>
          <w:lang w:eastAsia="ru-RU"/>
        </w:rPr>
        <w:t xml:space="preserve"> представлено графическое отображение этой картины</w:t>
      </w:r>
      <w:r w:rsidR="006F789E">
        <w:rPr>
          <w:rFonts w:eastAsia="Times New Roman" w:cstheme="minorHAnsi"/>
          <w:color w:val="000000"/>
          <w:lang w:eastAsia="ru-RU"/>
        </w:rPr>
        <w:t>. Так, 80</w:t>
      </w:r>
      <w:r w:rsidRPr="00D62ACD">
        <w:rPr>
          <w:rFonts w:eastAsia="Times New Roman" w:cstheme="minorHAnsi"/>
          <w:color w:val="000000"/>
          <w:lang w:eastAsia="ru-RU"/>
        </w:rPr>
        <w:t>% истинных научных гипотез вполне справедливо п</w:t>
      </w:r>
      <w:r w:rsidR="006F789E">
        <w:rPr>
          <w:rFonts w:eastAsia="Times New Roman" w:cstheme="minorHAnsi"/>
          <w:color w:val="000000"/>
          <w:lang w:eastAsia="ru-RU"/>
        </w:rPr>
        <w:t>ризнаются истинными, а около 90</w:t>
      </w:r>
      <w:r w:rsidRPr="00D62ACD">
        <w:rPr>
          <w:rFonts w:eastAsia="Times New Roman" w:cstheme="minorHAnsi"/>
          <w:color w:val="000000"/>
          <w:lang w:eastAsia="ru-RU"/>
        </w:rPr>
        <w:t>% неверных гипотез совершенно справедливо отвергаются. Тем не менее, поскольку истинные открытия возникают крайне редко, оказывается, что около двух третей выводов, которые мы считаем правильными, на самом деле оказываются ложными!</w:t>
      </w:r>
    </w:p>
    <w:p w:rsidR="00D62ACD" w:rsidRPr="00D62ACD" w:rsidRDefault="006F789E"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238750" cy="3390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Графическое отображение ложноположительного срабатывания.jpg"/>
                    <pic:cNvPicPr/>
                  </pic:nvPicPr>
                  <pic:blipFill>
                    <a:blip r:embed="rId42">
                      <a:extLst>
                        <a:ext uri="{28A0092B-C50C-407E-A947-70E740481C1C}">
                          <a14:useLocalDpi xmlns:a14="http://schemas.microsoft.com/office/drawing/2010/main" val="0"/>
                        </a:ext>
                      </a:extLst>
                    </a:blip>
                    <a:stretch>
                      <a:fillRect/>
                    </a:stretch>
                  </pic:blipFill>
                  <pic:spPr>
                    <a:xfrm>
                      <a:off x="0" y="0"/>
                      <a:ext cx="5238750" cy="3390900"/>
                    </a:xfrm>
                    <a:prstGeom prst="rect">
                      <a:avLst/>
                    </a:prstGeom>
                  </pic:spPr>
                </pic:pic>
              </a:graphicData>
            </a:graphic>
          </wp:inline>
        </w:drawing>
      </w:r>
    </w:p>
    <w:p w:rsidR="00D62ACD" w:rsidRPr="00D62ACD" w:rsidRDefault="006F789E" w:rsidP="00D62ACD">
      <w:pPr>
        <w:spacing w:after="120" w:line="240" w:lineRule="auto"/>
        <w:rPr>
          <w:rFonts w:eastAsia="Times New Roman" w:cstheme="minorHAnsi"/>
          <w:color w:val="000000"/>
          <w:lang w:eastAsia="ru-RU"/>
        </w:rPr>
      </w:pPr>
      <w:r>
        <w:rPr>
          <w:rFonts w:eastAsia="Times New Roman" w:cstheme="minorHAnsi"/>
          <w:color w:val="000000"/>
          <w:lang w:eastAsia="ru-RU"/>
        </w:rPr>
        <w:t>Рис. 7</w:t>
      </w:r>
      <w:r w:rsidR="00D62ACD" w:rsidRPr="00D62ACD">
        <w:rPr>
          <w:rFonts w:eastAsia="Times New Roman" w:cstheme="minorHAnsi"/>
          <w:color w:val="000000"/>
          <w:lang w:eastAsia="ru-RU"/>
        </w:rPr>
        <w:t>. Графическое отображение ложноположительного срабатывания</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Почему же доля ошибок так велика? Причин можно назвать много: отчасти они связаны с нашими психологическими предубеждениями, отчасти – с распространенными методологическими ошибками, а отчасти – с неправильно выстроенными стимулами.</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lastRenderedPageBreak/>
        <w:t xml:space="preserve">Английский статистик и биолог </w:t>
      </w:r>
      <w:r w:rsidR="006F789E">
        <w:rPr>
          <w:rFonts w:eastAsia="Times New Roman" w:cstheme="minorHAnsi"/>
          <w:color w:val="000000"/>
          <w:lang w:eastAsia="ru-RU"/>
        </w:rPr>
        <w:t xml:space="preserve">по имени Рональд Эймлер </w:t>
      </w:r>
      <w:r w:rsidRPr="00D62ACD">
        <w:rPr>
          <w:rFonts w:eastAsia="Times New Roman" w:cstheme="minorHAnsi"/>
          <w:color w:val="000000"/>
          <w:lang w:eastAsia="ru-RU"/>
        </w:rPr>
        <w:t>Фишер был, возможно, основным интеллектуальным соперником Томаса Байеса</w:t>
      </w:r>
      <w:r w:rsidR="006F789E">
        <w:rPr>
          <w:rFonts w:eastAsia="Times New Roman" w:cstheme="minorHAnsi"/>
          <w:color w:val="000000"/>
          <w:lang w:eastAsia="ru-RU"/>
        </w:rPr>
        <w:t xml:space="preserve"> (подробнее см. </w:t>
      </w:r>
      <w:hyperlink r:id="rId43" w:history="1">
        <w:r w:rsidR="006F789E" w:rsidRPr="006F789E">
          <w:rPr>
            <w:rStyle w:val="a9"/>
            <w:rFonts w:eastAsia="Times New Roman" w:cstheme="minorHAnsi"/>
            <w:lang w:eastAsia="ru-RU"/>
          </w:rPr>
          <w:t>Фишер. Статистический вывод</w:t>
        </w:r>
      </w:hyperlink>
      <w:r w:rsidR="006F789E">
        <w:rPr>
          <w:rFonts w:eastAsia="Times New Roman" w:cstheme="minorHAnsi"/>
          <w:color w:val="000000"/>
          <w:lang w:eastAsia="ru-RU"/>
        </w:rPr>
        <w:t xml:space="preserve">). </w:t>
      </w:r>
      <w:r w:rsidRPr="00D62ACD">
        <w:rPr>
          <w:rFonts w:eastAsia="Times New Roman" w:cstheme="minorHAnsi"/>
          <w:color w:val="000000"/>
          <w:lang w:eastAsia="ru-RU"/>
        </w:rPr>
        <w:t>Возможно, Ф</w:t>
      </w:r>
      <w:r w:rsidR="006F789E">
        <w:rPr>
          <w:rFonts w:eastAsia="Times New Roman" w:cstheme="minorHAnsi"/>
          <w:color w:val="000000"/>
          <w:lang w:eastAsia="ru-RU"/>
        </w:rPr>
        <w:t>ишер в большей степени, чем кто-</w:t>
      </w:r>
      <w:r w:rsidRPr="00D62ACD">
        <w:rPr>
          <w:rFonts w:eastAsia="Times New Roman" w:cstheme="minorHAnsi"/>
          <w:color w:val="000000"/>
          <w:lang w:eastAsia="ru-RU"/>
        </w:rPr>
        <w:t xml:space="preserve">либо еще, отвечает за то, какими статистическими методами мы широко пользуемся в настоящее время. Фишер и его современники </w:t>
      </w:r>
      <w:r w:rsidR="006F789E">
        <w:rPr>
          <w:rFonts w:eastAsia="Times New Roman" w:cstheme="minorHAnsi"/>
          <w:color w:val="000000"/>
          <w:lang w:eastAsia="ru-RU"/>
        </w:rPr>
        <w:t xml:space="preserve">критически относились к </w:t>
      </w:r>
      <w:r w:rsidRPr="00D62ACD">
        <w:rPr>
          <w:rFonts w:eastAsia="Times New Roman" w:cstheme="minorHAnsi"/>
          <w:color w:val="000000"/>
          <w:lang w:eastAsia="ru-RU"/>
        </w:rPr>
        <w:t>байесовско</w:t>
      </w:r>
      <w:r w:rsidR="006F789E">
        <w:rPr>
          <w:rFonts w:eastAsia="Times New Roman" w:cstheme="minorHAnsi"/>
          <w:color w:val="000000"/>
          <w:lang w:eastAsia="ru-RU"/>
        </w:rPr>
        <w:t>му</w:t>
      </w:r>
      <w:r w:rsidRPr="00D62ACD">
        <w:rPr>
          <w:rFonts w:eastAsia="Times New Roman" w:cstheme="minorHAnsi"/>
          <w:color w:val="000000"/>
          <w:lang w:eastAsia="ru-RU"/>
        </w:rPr>
        <w:t xml:space="preserve"> априорно</w:t>
      </w:r>
      <w:r w:rsidR="006F789E">
        <w:rPr>
          <w:rFonts w:eastAsia="Times New Roman" w:cstheme="minorHAnsi"/>
          <w:color w:val="000000"/>
          <w:lang w:eastAsia="ru-RU"/>
        </w:rPr>
        <w:t xml:space="preserve">му значению. </w:t>
      </w:r>
      <w:r w:rsidRPr="00D62ACD">
        <w:rPr>
          <w:rFonts w:eastAsia="Times New Roman" w:cstheme="minorHAnsi"/>
          <w:color w:val="000000"/>
          <w:lang w:eastAsia="ru-RU"/>
        </w:rPr>
        <w:t>Оно казалось им слишком субъективным: мы должны заранее предусмотреть, наско</w:t>
      </w:r>
      <w:r w:rsidR="006F789E">
        <w:rPr>
          <w:rFonts w:eastAsia="Times New Roman" w:cstheme="minorHAnsi"/>
          <w:color w:val="000000"/>
          <w:lang w:eastAsia="ru-RU"/>
        </w:rPr>
        <w:t>лько вероятным мы считаем какое-</w:t>
      </w:r>
      <w:r w:rsidRPr="00D62ACD">
        <w:rPr>
          <w:rFonts w:eastAsia="Times New Roman" w:cstheme="minorHAnsi"/>
          <w:color w:val="000000"/>
          <w:lang w:eastAsia="ru-RU"/>
        </w:rPr>
        <w:t>то событие, прежде чем пуститься в эксперименты? Не противоречит ли это понятиям объективной науки?</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Идея</w:t>
      </w:r>
      <w:r w:rsidR="006F789E">
        <w:rPr>
          <w:rFonts w:eastAsia="Times New Roman" w:cstheme="minorHAnsi"/>
          <w:color w:val="000000"/>
          <w:lang w:eastAsia="ru-RU"/>
        </w:rPr>
        <w:t xml:space="preserve"> Фишера («фреквентизм»)</w:t>
      </w:r>
      <w:r w:rsidRPr="00D62ACD">
        <w:rPr>
          <w:rFonts w:eastAsia="Times New Roman" w:cstheme="minorHAnsi"/>
          <w:color w:val="000000"/>
          <w:lang w:eastAsia="ru-RU"/>
        </w:rPr>
        <w:t xml:space="preserve"> состоит в том, что неопределенность в статистической проб</w:t>
      </w:r>
      <w:r w:rsidR="006F789E">
        <w:rPr>
          <w:rFonts w:eastAsia="Times New Roman" w:cstheme="minorHAnsi"/>
          <w:color w:val="000000"/>
          <w:lang w:eastAsia="ru-RU"/>
        </w:rPr>
        <w:t>леме возникает исключительно из-</w:t>
      </w:r>
      <w:r w:rsidRPr="00D62ACD">
        <w:rPr>
          <w:rFonts w:eastAsia="Times New Roman" w:cstheme="minorHAnsi"/>
          <w:color w:val="000000"/>
          <w:lang w:eastAsia="ru-RU"/>
        </w:rPr>
        <w:t xml:space="preserve">за того, что сбор данных производится на выборке, а не на всей популяции. </w:t>
      </w:r>
      <w:r w:rsidR="006F789E">
        <w:rPr>
          <w:rFonts w:eastAsia="Times New Roman" w:cstheme="minorHAnsi"/>
          <w:color w:val="000000"/>
          <w:lang w:eastAsia="ru-RU"/>
        </w:rPr>
        <w:t>В</w:t>
      </w:r>
      <w:r w:rsidRPr="00D62ACD">
        <w:rPr>
          <w:rFonts w:eastAsia="Times New Roman" w:cstheme="minorHAnsi"/>
          <w:color w:val="000000"/>
          <w:lang w:eastAsia="ru-RU"/>
        </w:rPr>
        <w:t xml:space="preserve"> результате возникает</w:t>
      </w:r>
      <w:r w:rsidR="00810142">
        <w:rPr>
          <w:rFonts w:eastAsia="Times New Roman" w:cstheme="minorHAnsi"/>
          <w:color w:val="000000"/>
          <w:lang w:eastAsia="ru-RU"/>
        </w:rPr>
        <w:t xml:space="preserve"> так называемая ошибка выборки. </w:t>
      </w:r>
      <w:r w:rsidRPr="00D62ACD">
        <w:rPr>
          <w:rFonts w:eastAsia="Times New Roman" w:cstheme="minorHAnsi"/>
          <w:color w:val="000000"/>
          <w:lang w:eastAsia="ru-RU"/>
        </w:rPr>
        <w:t>Ошибка выборки – единственный тип ошибки, которому фреквентисты дают право на существование</w:t>
      </w:r>
      <w:r w:rsidR="00810142">
        <w:rPr>
          <w:rFonts w:eastAsia="Times New Roman" w:cstheme="minorHAnsi"/>
          <w:color w:val="000000"/>
          <w:lang w:eastAsia="ru-RU"/>
        </w:rPr>
        <w:t>. Однако</w:t>
      </w:r>
      <w:r w:rsidRPr="00D62ACD">
        <w:rPr>
          <w:rFonts w:eastAsia="Times New Roman" w:cstheme="minorHAnsi"/>
          <w:color w:val="000000"/>
          <w:lang w:eastAsia="ru-RU"/>
        </w:rPr>
        <w:t xml:space="preserve"> организации, занимающиеся опросами, стабильно демонстрируют искажение в сторону той или иной партии. С тем же успехом они могли бы опросить все 200 млн взрослых американцев и все равно получить неверные результаты. Байес разобрался с этими проблемами уже 250 лет назад. Если вы используете искаженный инструмент, то не важно, как много измерений вы произведете, вы неправильно сформулировали цель.</w:t>
      </w:r>
    </w:p>
    <w:p w:rsidR="00810142" w:rsidRDefault="00810142" w:rsidP="00D62ACD">
      <w:pPr>
        <w:spacing w:after="120" w:line="240" w:lineRule="auto"/>
        <w:rPr>
          <w:rFonts w:eastAsia="Times New Roman" w:cstheme="minorHAnsi"/>
          <w:color w:val="000000"/>
          <w:lang w:eastAsia="ru-RU"/>
        </w:rPr>
      </w:pPr>
      <w:r>
        <w:rPr>
          <w:rFonts w:eastAsia="Times New Roman" w:cstheme="minorHAnsi"/>
          <w:color w:val="000000"/>
          <w:lang w:eastAsia="ru-RU"/>
        </w:rPr>
        <w:t>Наибо</w:t>
      </w:r>
      <w:r w:rsidR="00D62ACD" w:rsidRPr="00D62ACD">
        <w:rPr>
          <w:rFonts w:eastAsia="Times New Roman" w:cstheme="minorHAnsi"/>
          <w:color w:val="000000"/>
          <w:lang w:eastAsia="ru-RU"/>
        </w:rPr>
        <w:t>льшая проблема состоит в том, что фреквентистские методы – в своем стремлении создать безупречные статистические процедуры, которые не могут быть испорчены предубеждениями самого исследователя, – вынуждают его герметично закрываться от реального мира. Эти методы не позволяют такому исследователю изучить глубокий контекст или ущербные черты своей гипотезы, то есть то, чего требует байесовский метод</w:t>
      </w:r>
      <w:r>
        <w:rPr>
          <w:rFonts w:eastAsia="Times New Roman" w:cstheme="minorHAnsi"/>
          <w:color w:val="000000"/>
          <w:lang w:eastAsia="ru-RU"/>
        </w:rPr>
        <w:t xml:space="preserve"> в форме априорной вероятности.</w:t>
      </w:r>
    </w:p>
    <w:p w:rsidR="00D62ACD" w:rsidRPr="00D62ACD" w:rsidRDefault="00D62ACD" w:rsidP="00810142">
      <w:pPr>
        <w:spacing w:after="120" w:line="240" w:lineRule="auto"/>
        <w:rPr>
          <w:rFonts w:eastAsia="Times New Roman" w:cstheme="minorHAnsi"/>
          <w:color w:val="000000"/>
          <w:lang w:eastAsia="ru-RU"/>
        </w:rPr>
      </w:pPr>
      <w:r w:rsidRPr="00D62ACD">
        <w:rPr>
          <w:rFonts w:eastAsia="Times New Roman" w:cstheme="minorHAnsi"/>
          <w:color w:val="000000"/>
          <w:lang w:eastAsia="ru-RU"/>
        </w:rPr>
        <w:t>Вулгарис считается одним из лучших азартных игроков в мире в наши дни – он угадывает результаты правильно лишь примерно в 57 % случаев. Добиться более высокого результата исключительно сложно.</w:t>
      </w:r>
      <w:r w:rsidR="00810142">
        <w:rPr>
          <w:rFonts w:eastAsia="Times New Roman" w:cstheme="minorHAnsi"/>
          <w:color w:val="000000"/>
          <w:lang w:eastAsia="ru-RU"/>
        </w:rPr>
        <w:t xml:space="preserve"> </w:t>
      </w:r>
      <w:r w:rsidRPr="00D62ACD">
        <w:rPr>
          <w:rFonts w:eastAsia="Times New Roman" w:cstheme="minorHAnsi"/>
          <w:color w:val="000000"/>
          <w:lang w:eastAsia="ru-RU"/>
        </w:rPr>
        <w:t>Именно на эту небольшую прибыль и живут игроки, проводящие время как за покерным столом, так и на фондовом рынке. Предложенное Фишером понятие статистической значимости, слишком вольно отсекающее те или иные факт</w:t>
      </w:r>
      <w:r w:rsidR="00810142">
        <w:rPr>
          <w:rFonts w:eastAsia="Times New Roman" w:cstheme="minorHAnsi"/>
          <w:color w:val="000000"/>
          <w:lang w:eastAsia="ru-RU"/>
        </w:rPr>
        <w:t xml:space="preserve">ы вне зависимости от контекста </w:t>
      </w:r>
      <w:r w:rsidRPr="00D62ACD">
        <w:rPr>
          <w:rFonts w:eastAsia="Times New Roman" w:cstheme="minorHAnsi"/>
          <w:color w:val="000000"/>
          <w:lang w:eastAsia="ru-RU"/>
        </w:rPr>
        <w:t>для определ</w:t>
      </w:r>
      <w:r w:rsidR="00810142">
        <w:rPr>
          <w:rFonts w:eastAsia="Times New Roman" w:cstheme="minorHAnsi"/>
          <w:color w:val="000000"/>
          <w:lang w:eastAsia="ru-RU"/>
        </w:rPr>
        <w:t>ения уровня «значительности»</w:t>
      </w:r>
      <w:r w:rsidRPr="00D62ACD">
        <w:rPr>
          <w:rFonts w:eastAsia="Times New Roman" w:cstheme="minorHAnsi"/>
          <w:color w:val="000000"/>
          <w:lang w:eastAsia="ru-RU"/>
        </w:rPr>
        <w:t>, несколько грубовато для людей, делающих ставки на спорт.</w:t>
      </w:r>
      <w:r w:rsidR="00810142">
        <w:rPr>
          <w:rFonts w:eastAsia="Times New Roman" w:cstheme="minorHAnsi"/>
          <w:color w:val="000000"/>
          <w:lang w:eastAsia="ru-RU"/>
        </w:rPr>
        <w:t xml:space="preserve"> (</w:t>
      </w:r>
      <w:r w:rsidR="00810142" w:rsidRPr="00810142">
        <w:rPr>
          <w:rFonts w:eastAsia="Times New Roman" w:cstheme="minorHAnsi"/>
          <w:color w:val="000000"/>
          <w:lang w:eastAsia="ru-RU"/>
        </w:rPr>
        <w:t>Было обнаружено, что из за присутстви</w:t>
      </w:r>
      <w:r w:rsidR="00810142">
        <w:rPr>
          <w:rFonts w:eastAsia="Times New Roman" w:cstheme="minorHAnsi"/>
          <w:color w:val="000000"/>
          <w:lang w:eastAsia="ru-RU"/>
        </w:rPr>
        <w:t>я доверительного интервала в 95</w:t>
      </w:r>
      <w:r w:rsidR="00810142" w:rsidRPr="00810142">
        <w:rPr>
          <w:rFonts w:eastAsia="Times New Roman" w:cstheme="minorHAnsi"/>
          <w:color w:val="000000"/>
          <w:lang w:eastAsia="ru-RU"/>
        </w:rPr>
        <w:t>% в статистическом тесте – традиционной для Фишера разделительной линией между «важным» и «не важным» – исследователи значительно чаще сообщают о результатах, укладывающихс</w:t>
      </w:r>
      <w:r w:rsidR="00810142">
        <w:rPr>
          <w:rFonts w:eastAsia="Times New Roman" w:cstheme="minorHAnsi"/>
          <w:color w:val="000000"/>
          <w:lang w:eastAsia="ru-RU"/>
        </w:rPr>
        <w:t>я в доверительный интервал 95,1%, чем о результатах с 94,9</w:t>
      </w:r>
      <w:r w:rsidR="00810142" w:rsidRPr="00810142">
        <w:rPr>
          <w:rFonts w:eastAsia="Times New Roman" w:cstheme="minorHAnsi"/>
          <w:color w:val="000000"/>
          <w:lang w:eastAsia="ru-RU"/>
        </w:rPr>
        <w:t>%. И, как мне кажется, эта практика связана скорее с суеверием, чем с наукой</w:t>
      </w:r>
      <w:r w:rsidR="00810142">
        <w:rPr>
          <w:rFonts w:eastAsia="Times New Roman" w:cstheme="minorHAnsi"/>
          <w:color w:val="000000"/>
          <w:lang w:eastAsia="ru-RU"/>
        </w:rPr>
        <w:t>.)</w:t>
      </w:r>
    </w:p>
    <w:p w:rsidR="00D62ACD" w:rsidRPr="00D62ACD" w:rsidRDefault="00810142" w:rsidP="00D62ACD">
      <w:pPr>
        <w:spacing w:after="120" w:line="240" w:lineRule="auto"/>
        <w:rPr>
          <w:rFonts w:eastAsia="Times New Roman" w:cstheme="minorHAnsi"/>
          <w:color w:val="000000"/>
          <w:lang w:eastAsia="ru-RU"/>
        </w:rPr>
      </w:pPr>
      <w:r>
        <w:rPr>
          <w:rFonts w:eastAsia="Times New Roman" w:cstheme="minorHAnsi"/>
          <w:color w:val="000000"/>
          <w:lang w:eastAsia="ru-RU"/>
        </w:rPr>
        <w:t>О</w:t>
      </w:r>
      <w:r w:rsidR="00D62ACD" w:rsidRPr="00D62ACD">
        <w:rPr>
          <w:rFonts w:eastAsia="Times New Roman" w:cstheme="minorHAnsi"/>
          <w:color w:val="000000"/>
          <w:lang w:eastAsia="ru-RU"/>
        </w:rPr>
        <w:t>дно из свойств теоремы Байеса состоит в том, что наши убеждения должны сближаться друг с другом – и приближаться к истине – по мере того, как нам со временем предоставляется все больше свидетельств. На рис. 8 я показал в качестве примера, как три инвестора пытаются определить, находятся ли они на «бычьем» или «медвежьем» рынке.</w:t>
      </w:r>
    </w:p>
    <w:p w:rsidR="00D62ACD" w:rsidRPr="00D62ACD" w:rsidRDefault="00810142"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532244" cy="2834713"/>
            <wp:effectExtent l="0" t="0" r="190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Сближение по методу Байеса.jpg"/>
                    <pic:cNvPicPr/>
                  </pic:nvPicPr>
                  <pic:blipFill>
                    <a:blip r:embed="rId44">
                      <a:extLst>
                        <a:ext uri="{28A0092B-C50C-407E-A947-70E740481C1C}">
                          <a14:useLocalDpi xmlns:a14="http://schemas.microsoft.com/office/drawing/2010/main" val="0"/>
                        </a:ext>
                      </a:extLst>
                    </a:blip>
                    <a:stretch>
                      <a:fillRect/>
                    </a:stretch>
                  </pic:blipFill>
                  <pic:spPr>
                    <a:xfrm>
                      <a:off x="0" y="0"/>
                      <a:ext cx="4553705" cy="2848136"/>
                    </a:xfrm>
                    <a:prstGeom prst="rect">
                      <a:avLst/>
                    </a:prstGeom>
                  </pic:spPr>
                </pic:pic>
              </a:graphicData>
            </a:graphic>
          </wp:inline>
        </w:drawing>
      </w:r>
      <w:r w:rsidR="00D62ACD" w:rsidRPr="00D62ACD">
        <w:rPr>
          <w:rFonts w:eastAsia="Times New Roman" w:cstheme="minorHAnsi"/>
          <w:color w:val="000000"/>
          <w:lang w:eastAsia="ru-RU"/>
        </w:rPr>
        <w:t xml:space="preserve"> </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Рис. 8. Сближение по методу Байеса</w:t>
      </w:r>
    </w:p>
    <w:p w:rsidR="00D62ACD" w:rsidRPr="00D62ACD" w:rsidRDefault="00D62ACD" w:rsidP="00D62ACD">
      <w:pPr>
        <w:spacing w:after="120" w:line="240" w:lineRule="auto"/>
        <w:rPr>
          <w:rFonts w:eastAsia="Times New Roman" w:cstheme="minorHAnsi"/>
          <w:color w:val="000000"/>
          <w:lang w:eastAsia="ru-RU"/>
        </w:rPr>
      </w:pP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Сначала инвесторы имеют совершенно различные наборы убеждений. Однако я имитировал такую ситуацию, что, хотя ежедневные колебания и носят случайный характер, в долгосрочной перспе</w:t>
      </w:r>
      <w:r w:rsidR="00810142">
        <w:rPr>
          <w:rFonts w:eastAsia="Times New Roman" w:cstheme="minorHAnsi"/>
          <w:color w:val="000000"/>
          <w:lang w:eastAsia="ru-RU"/>
        </w:rPr>
        <w:t>ктиве рынок растет в течение 60</w:t>
      </w:r>
      <w:r w:rsidRPr="00D62ACD">
        <w:rPr>
          <w:rFonts w:eastAsia="Times New Roman" w:cstheme="minorHAnsi"/>
          <w:color w:val="000000"/>
          <w:lang w:eastAsia="ru-RU"/>
        </w:rPr>
        <w:t>% времени. Несмотря на то что на этой дороге есть свои ухабы, со временем все инвесторы точным образом определяют, что находятся на «бычьем» рынке, с уве</w:t>
      </w:r>
      <w:r w:rsidR="00810142">
        <w:rPr>
          <w:rFonts w:eastAsia="Times New Roman" w:cstheme="minorHAnsi"/>
          <w:color w:val="000000"/>
          <w:lang w:eastAsia="ru-RU"/>
        </w:rPr>
        <w:t>ренностью почти 100</w:t>
      </w:r>
      <w:r w:rsidRPr="00D62ACD">
        <w:rPr>
          <w:rFonts w:eastAsia="Times New Roman" w:cstheme="minorHAnsi"/>
          <w:color w:val="000000"/>
          <w:lang w:eastAsia="ru-RU"/>
        </w:rPr>
        <w:t>% (но не с абсолютной).</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Моя критика ошибок статистического подхода </w:t>
      </w:r>
      <w:r w:rsidR="00810142">
        <w:rPr>
          <w:rFonts w:eastAsia="Times New Roman" w:cstheme="minorHAnsi"/>
          <w:color w:val="000000"/>
          <w:lang w:eastAsia="ru-RU"/>
        </w:rPr>
        <w:t>Фишера не является чем-то новым</w:t>
      </w:r>
      <w:r w:rsidRPr="00D62ACD">
        <w:rPr>
          <w:rFonts w:eastAsia="Times New Roman" w:cstheme="minorHAnsi"/>
          <w:color w:val="000000"/>
          <w:lang w:eastAsia="ru-RU"/>
        </w:rPr>
        <w:t xml:space="preserve">. Однако пока что </w:t>
      </w:r>
      <w:r w:rsidR="00810142">
        <w:rPr>
          <w:rFonts w:eastAsia="Times New Roman" w:cstheme="minorHAnsi"/>
          <w:color w:val="000000"/>
          <w:lang w:eastAsia="ru-RU"/>
        </w:rPr>
        <w:t>идеи Фишера доминируют</w:t>
      </w:r>
      <w:r w:rsidRPr="00D62ACD">
        <w:rPr>
          <w:rFonts w:eastAsia="Times New Roman" w:cstheme="minorHAnsi"/>
          <w:color w:val="000000"/>
          <w:lang w:eastAsia="ru-RU"/>
        </w:rPr>
        <w:t>.</w:t>
      </w:r>
      <w:r w:rsidR="00810142">
        <w:rPr>
          <w:rFonts w:eastAsia="Times New Roman" w:cstheme="minorHAnsi"/>
          <w:color w:val="000000"/>
          <w:lang w:eastAsia="ru-RU"/>
        </w:rPr>
        <w:t xml:space="preserve"> </w:t>
      </w:r>
      <w:r w:rsidRPr="00D62ACD">
        <w:rPr>
          <w:rFonts w:eastAsia="Times New Roman" w:cstheme="minorHAnsi"/>
          <w:color w:val="000000"/>
          <w:lang w:eastAsia="ru-RU"/>
        </w:rPr>
        <w:t>Тем не менее недавно целый ряд уважаемых статистиков начал утверждать, что фреквентистскую статистику не нужно преподавать студентам младших курсов университетов. В некоторых профессиональных изданиях было официально объявлено об отказе в публикации результатов исследований, основанных на гипотезе Фишера. Фактически, если прочитать все написанное за последние 10 лет, то сложно найти материалы, не защищающие байесовский подход.</w:t>
      </w:r>
    </w:p>
    <w:p w:rsidR="00D62ACD" w:rsidRPr="00D62ACD" w:rsidRDefault="00D62ACD" w:rsidP="00E805B1">
      <w:pPr>
        <w:pStyle w:val="3"/>
        <w:rPr>
          <w:rFonts w:eastAsia="Times New Roman"/>
          <w:lang w:eastAsia="ru-RU"/>
        </w:rPr>
      </w:pPr>
      <w:r w:rsidRPr="00D62ACD">
        <w:rPr>
          <w:rFonts w:eastAsia="Times New Roman"/>
          <w:lang w:eastAsia="ru-RU"/>
        </w:rPr>
        <w:t>Глава 11</w:t>
      </w:r>
      <w:r w:rsidR="00E805B1">
        <w:rPr>
          <w:rFonts w:eastAsia="Times New Roman"/>
          <w:lang w:eastAsia="ru-RU"/>
        </w:rPr>
        <w:t xml:space="preserve">. </w:t>
      </w:r>
      <w:r w:rsidRPr="00D62ACD">
        <w:rPr>
          <w:rFonts w:eastAsia="Times New Roman"/>
          <w:lang w:eastAsia="ru-RU"/>
        </w:rPr>
        <w:t>Если вы не можете их переиграть…</w:t>
      </w:r>
    </w:p>
    <w:p w:rsidR="00D62ACD" w:rsidRPr="00D62ACD" w:rsidRDefault="00357E97" w:rsidP="00D62ACD">
      <w:pPr>
        <w:spacing w:after="120" w:line="240" w:lineRule="auto"/>
        <w:rPr>
          <w:rFonts w:eastAsia="Times New Roman" w:cstheme="minorHAnsi"/>
          <w:color w:val="000000"/>
          <w:lang w:eastAsia="ru-RU"/>
        </w:rPr>
      </w:pPr>
      <w:r>
        <w:rPr>
          <w:rFonts w:eastAsia="Times New Roman" w:cstheme="minorHAnsi"/>
          <w:color w:val="000000"/>
          <w:lang w:eastAsia="ru-RU"/>
        </w:rPr>
        <w:t xml:space="preserve">Из курса </w:t>
      </w:r>
      <w:r w:rsidR="00D62ACD" w:rsidRPr="00D62ACD">
        <w:rPr>
          <w:rFonts w:eastAsia="Times New Roman" w:cstheme="minorHAnsi"/>
          <w:color w:val="000000"/>
          <w:lang w:eastAsia="ru-RU"/>
        </w:rPr>
        <w:t xml:space="preserve">Экономики следует, что сделка рациональна только в том случае, когда обе стороны оказываются в выигрыше. </w:t>
      </w:r>
      <w:r>
        <w:rPr>
          <w:rFonts w:eastAsia="Times New Roman" w:cstheme="minorHAnsi"/>
          <w:color w:val="000000"/>
          <w:lang w:eastAsia="ru-RU"/>
        </w:rPr>
        <w:t>Однако на Уолл</w:t>
      </w:r>
      <w:r w:rsidRPr="00357E97">
        <w:rPr>
          <w:rFonts w:eastAsia="Times New Roman" w:cstheme="minorHAnsi"/>
          <w:color w:val="000000"/>
          <w:lang w:eastAsia="ru-RU"/>
        </w:rPr>
        <w:t>-</w:t>
      </w:r>
      <w:r w:rsidR="00D62ACD" w:rsidRPr="00D62ACD">
        <w:rPr>
          <w:rFonts w:eastAsia="Times New Roman" w:cstheme="minorHAnsi"/>
          <w:color w:val="000000"/>
          <w:lang w:eastAsia="ru-RU"/>
        </w:rPr>
        <w:t>стрит этой логике в наши дни следует крайне мало сделок. Большинство из них отражает различие мнений, то есть противоречащие друг другу прогнозы относительно будущей отдачи от акций. Никогда прежде в истории человечества предсказания не создавались так быстро и не обходились так дорого.</w:t>
      </w:r>
      <w:r w:rsidRPr="00357E97">
        <w:rPr>
          <w:rFonts w:eastAsia="Times New Roman" w:cstheme="minorHAnsi"/>
          <w:color w:val="000000"/>
          <w:lang w:eastAsia="ru-RU"/>
        </w:rPr>
        <w:t xml:space="preserve"> </w:t>
      </w:r>
      <w:r w:rsidR="00D62ACD" w:rsidRPr="00D62ACD">
        <w:rPr>
          <w:rFonts w:eastAsia="Times New Roman" w:cstheme="minorHAnsi"/>
          <w:color w:val="000000"/>
          <w:lang w:eastAsia="ru-RU"/>
        </w:rPr>
        <w:t xml:space="preserve">Почему торговля акциями порой достигает определенных оборотов, остается одной из величайших тайн в области финансов. Все больше и больше людей считает, что они могут создавать более верные прогнозы, чем коллективная мудрость рынка. Ведут ли </w:t>
      </w:r>
      <w:r>
        <w:rPr>
          <w:rFonts w:eastAsia="Times New Roman" w:cstheme="minorHAnsi"/>
          <w:color w:val="000000"/>
          <w:lang w:eastAsia="ru-RU"/>
        </w:rPr>
        <w:t>эти трейдеры себя рационально?</w:t>
      </w:r>
    </w:p>
    <w:p w:rsidR="00357E97" w:rsidRPr="00357E97" w:rsidRDefault="00357E97" w:rsidP="00D62ACD">
      <w:pPr>
        <w:spacing w:after="120" w:line="240" w:lineRule="auto"/>
        <w:rPr>
          <w:rFonts w:eastAsia="Times New Roman" w:cstheme="minorHAnsi"/>
          <w:color w:val="000000"/>
          <w:lang w:eastAsia="ru-RU"/>
        </w:rPr>
      </w:pPr>
      <w:r>
        <w:rPr>
          <w:rFonts w:eastAsia="Times New Roman" w:cstheme="minorHAnsi"/>
          <w:color w:val="000000"/>
          <w:lang w:eastAsia="ru-RU"/>
        </w:rPr>
        <w:t>С</w:t>
      </w:r>
      <w:r w:rsidR="00D62ACD" w:rsidRPr="00D62ACD">
        <w:rPr>
          <w:rFonts w:eastAsia="Times New Roman" w:cstheme="minorHAnsi"/>
          <w:color w:val="000000"/>
          <w:lang w:eastAsia="ru-RU"/>
        </w:rPr>
        <w:t>вободный рыночный капитализм и теорема Байеса являются производными одной и той же интеллектуальной традиции. Адам Смит и Томас Байес были современниками, оба учились в Шотландии, и оба находились под большим влиянием философа Дэвида Юма. «Невидимую руку» Смита можно представить себе в виде байесовского процесса, в котором цены постепенно корректируются в ответ на изменения уровня спроса и предложения, со временем достигая определенного равновесия. Либо же байесовскую логику можно представить в форме некой «невидимой руки», которая помогает нам постепенно изменять и совершенствовать свои убеждения и делать ставки в случаях, когда мы не приходим к согласию. Оба этих процесса направлены на поиск консенсуса и основаны на мудрости толпы. Из этого следует, что рынки должны быть особенно успешны в создании предсказаний.</w:t>
      </w:r>
      <w:r>
        <w:rPr>
          <w:rFonts w:eastAsia="Times New Roman" w:cstheme="minorHAnsi"/>
          <w:color w:val="000000"/>
          <w:lang w:eastAsia="ru-RU"/>
        </w:rPr>
        <w:t xml:space="preserve"> </w:t>
      </w:r>
      <w:r w:rsidR="00D62ACD" w:rsidRPr="00D62ACD">
        <w:rPr>
          <w:rFonts w:eastAsia="Times New Roman" w:cstheme="minorHAnsi"/>
          <w:color w:val="000000"/>
          <w:lang w:eastAsia="ru-RU"/>
        </w:rPr>
        <w:t>Именно это и представляет собой фондовый рынок – набор прогнозов о будущих доходах и дивидендах компаний</w:t>
      </w:r>
      <w:r>
        <w:rPr>
          <w:rFonts w:eastAsia="Times New Roman" w:cstheme="minorHAnsi"/>
          <w:color w:val="000000"/>
          <w:lang w:eastAsia="ru-RU"/>
        </w:rPr>
        <w:t>.</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Одна из основных мыслей этой книги заключается в том, что если мы хотим делать более точные прогнозы, то должны принять ошибочность своих суждений. И любые рынки допускают ошибки в той мере, в которой они отражают наше коллективное суждение. В реальности рынок, создающий идеальные предсказания, невозможен с точки зрения логики.</w:t>
      </w:r>
    </w:p>
    <w:p w:rsidR="00357E97" w:rsidRDefault="00357E97" w:rsidP="00D62ACD">
      <w:pPr>
        <w:spacing w:after="120" w:line="240" w:lineRule="auto"/>
        <w:rPr>
          <w:rFonts w:eastAsia="Times New Roman" w:cstheme="minorHAnsi"/>
          <w:color w:val="000000"/>
          <w:lang w:eastAsia="ru-RU"/>
        </w:rPr>
      </w:pPr>
      <w:r>
        <w:rPr>
          <w:rFonts w:eastAsia="Times New Roman" w:cstheme="minorHAnsi"/>
          <w:color w:val="000000"/>
          <w:lang w:eastAsia="ru-RU"/>
        </w:rPr>
        <w:t>С</w:t>
      </w:r>
      <w:r w:rsidR="00D62ACD" w:rsidRPr="00D62ACD">
        <w:rPr>
          <w:rFonts w:eastAsia="Times New Roman" w:cstheme="minorHAnsi"/>
          <w:color w:val="000000"/>
          <w:lang w:eastAsia="ru-RU"/>
        </w:rPr>
        <w:t>уществуют достаточно сильные эмпирические и теоретические свидетельства, что в агрегированном изучении различных пр</w:t>
      </w:r>
      <w:r>
        <w:rPr>
          <w:rFonts w:eastAsia="Times New Roman" w:cstheme="minorHAnsi"/>
          <w:color w:val="000000"/>
          <w:lang w:eastAsia="ru-RU"/>
        </w:rPr>
        <w:t>огнозов есть свои преимущества. Однако</w:t>
      </w:r>
      <w:r w:rsidR="00D62ACD" w:rsidRPr="00D62ACD">
        <w:rPr>
          <w:rFonts w:eastAsia="Times New Roman" w:cstheme="minorHAnsi"/>
          <w:color w:val="000000"/>
          <w:lang w:eastAsia="ru-RU"/>
        </w:rPr>
        <w:t xml:space="preserve"> следует учитывать три обстоятельства.</w:t>
      </w:r>
      <w:r>
        <w:rPr>
          <w:rFonts w:eastAsia="Times New Roman" w:cstheme="minorHAnsi"/>
          <w:color w:val="000000"/>
          <w:lang w:eastAsia="ru-RU"/>
        </w:rPr>
        <w:t xml:space="preserve"> </w:t>
      </w:r>
      <w:r w:rsidR="00D62ACD" w:rsidRPr="00D62ACD">
        <w:rPr>
          <w:rFonts w:eastAsia="Times New Roman" w:cstheme="minorHAnsi"/>
          <w:color w:val="000000"/>
          <w:lang w:eastAsia="ru-RU"/>
        </w:rPr>
        <w:t>Во</w:t>
      </w:r>
      <w:r>
        <w:rPr>
          <w:rFonts w:eastAsia="Times New Roman" w:cstheme="minorHAnsi"/>
          <w:color w:val="000000"/>
          <w:lang w:eastAsia="ru-RU"/>
        </w:rPr>
        <w:t>-</w:t>
      </w:r>
      <w:r w:rsidR="00D62ACD" w:rsidRPr="00D62ACD">
        <w:rPr>
          <w:rFonts w:eastAsia="Times New Roman" w:cstheme="minorHAnsi"/>
          <w:color w:val="000000"/>
          <w:lang w:eastAsia="ru-RU"/>
        </w:rPr>
        <w:t xml:space="preserve">первых, хотя агрегированный прогноз будет, в сущности, всегда лучше, чем обычный индивидуальный прогноз, это не значит, что он обязательно будет </w:t>
      </w:r>
      <w:r w:rsidR="00D62ACD" w:rsidRPr="00357E97">
        <w:rPr>
          <w:rFonts w:eastAsia="Times New Roman" w:cstheme="minorHAnsi"/>
          <w:i/>
          <w:color w:val="000000"/>
          <w:lang w:eastAsia="ru-RU"/>
        </w:rPr>
        <w:t>хорошим</w:t>
      </w:r>
      <w:r>
        <w:rPr>
          <w:rFonts w:eastAsia="Times New Roman" w:cstheme="minorHAnsi"/>
          <w:color w:val="000000"/>
          <w:lang w:eastAsia="ru-RU"/>
        </w:rPr>
        <w:t>.</w:t>
      </w:r>
    </w:p>
    <w:p w:rsidR="00357E97"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Во</w:t>
      </w:r>
      <w:r w:rsidR="00357E97">
        <w:rPr>
          <w:rFonts w:eastAsia="Times New Roman" w:cstheme="minorHAnsi"/>
          <w:color w:val="000000"/>
          <w:lang w:eastAsia="ru-RU"/>
        </w:rPr>
        <w:t>-</w:t>
      </w:r>
      <w:r w:rsidRPr="00D62ACD">
        <w:rPr>
          <w:rFonts w:eastAsia="Times New Roman" w:cstheme="minorHAnsi"/>
          <w:color w:val="000000"/>
          <w:lang w:eastAsia="ru-RU"/>
        </w:rPr>
        <w:t>вторых, целый ряд свидетельств показывает, что данный принцип мудрости толпы работает, когда прогнозы сначала делаются независимо и лишь затем усредняются. В рынке с реальными ставками (включая фондовый рынок) люди могут и действительно реагируют на поведение друг друга. В условиях, когда толпа начинает вести себя более динамично, групповое поведение становится более сложным.</w:t>
      </w:r>
      <w:r w:rsidR="00357E97">
        <w:rPr>
          <w:rFonts w:eastAsia="Times New Roman" w:cstheme="minorHAnsi"/>
          <w:color w:val="000000"/>
          <w:lang w:eastAsia="ru-RU"/>
        </w:rPr>
        <w:t xml:space="preserve"> В-</w:t>
      </w:r>
      <w:r w:rsidRPr="00D62ACD">
        <w:rPr>
          <w:rFonts w:eastAsia="Times New Roman" w:cstheme="minorHAnsi"/>
          <w:color w:val="000000"/>
          <w:lang w:eastAsia="ru-RU"/>
        </w:rPr>
        <w:t>третьих, хотя агрегированный прогноз и лучше типичного индивидуального, он не всегда оказывается лучше, чем лучш</w:t>
      </w:r>
      <w:r w:rsidR="00357E97">
        <w:rPr>
          <w:rFonts w:eastAsia="Times New Roman" w:cstheme="minorHAnsi"/>
          <w:color w:val="000000"/>
          <w:lang w:eastAsia="ru-RU"/>
        </w:rPr>
        <w:t>ий из индивидуальных прогнозов.</w:t>
      </w:r>
    </w:p>
    <w:p w:rsidR="00D62ACD" w:rsidRPr="00D62ACD" w:rsidRDefault="00357E97" w:rsidP="00D62ACD">
      <w:pPr>
        <w:spacing w:after="120" w:line="240" w:lineRule="auto"/>
        <w:rPr>
          <w:rFonts w:eastAsia="Times New Roman" w:cstheme="minorHAnsi"/>
          <w:color w:val="000000"/>
          <w:lang w:eastAsia="ru-RU"/>
        </w:rPr>
      </w:pPr>
      <w:r>
        <w:rPr>
          <w:rFonts w:eastAsia="Times New Roman" w:cstheme="minorHAnsi"/>
          <w:color w:val="000000"/>
          <w:lang w:eastAsia="ru-RU"/>
        </w:rPr>
        <w:t>Юджин Фама закончил</w:t>
      </w:r>
      <w:r w:rsidR="00D62ACD" w:rsidRPr="00D62ACD">
        <w:rPr>
          <w:rFonts w:eastAsia="Times New Roman" w:cstheme="minorHAnsi"/>
          <w:color w:val="000000"/>
          <w:lang w:eastAsia="ru-RU"/>
        </w:rPr>
        <w:t xml:space="preserve"> школу бизнеса Чикагского университета, где в 1965 г. умудрился опубликовать свою докторскую диссертацию. Изучая результаты работы десятков взаимных фондов за 10 летний период с 1950 по 1960 г., Фама обнаружил, что фонды, показывавшие отличные результаты в один год, не могли повторить этот успех в следующем году</w:t>
      </w:r>
      <w:r>
        <w:rPr>
          <w:rFonts w:eastAsia="Times New Roman" w:cstheme="minorHAnsi"/>
          <w:color w:val="000000"/>
          <w:lang w:eastAsia="ru-RU"/>
        </w:rPr>
        <w:t>. Р</w:t>
      </w:r>
      <w:r w:rsidR="00D62ACD" w:rsidRPr="00D62ACD">
        <w:rPr>
          <w:rFonts w:eastAsia="Times New Roman" w:cstheme="minorHAnsi"/>
          <w:color w:val="000000"/>
          <w:lang w:eastAsia="ru-RU"/>
        </w:rPr>
        <w:t>абот</w:t>
      </w:r>
      <w:r>
        <w:rPr>
          <w:rFonts w:eastAsia="Times New Roman" w:cstheme="minorHAnsi"/>
          <w:color w:val="000000"/>
          <w:lang w:eastAsia="ru-RU"/>
        </w:rPr>
        <w:t>а</w:t>
      </w:r>
      <w:r w:rsidR="00D62ACD" w:rsidRPr="00D62ACD">
        <w:rPr>
          <w:rFonts w:eastAsia="Times New Roman" w:cstheme="minorHAnsi"/>
          <w:color w:val="000000"/>
          <w:lang w:eastAsia="ru-RU"/>
        </w:rPr>
        <w:t xml:space="preserve"> Фамы заложила основу для гипотезы эффективного рынка. Основной постулат этой теории состоит в том, что </w:t>
      </w:r>
      <w:r w:rsidR="00D62ACD" w:rsidRPr="00D62ACD">
        <w:rPr>
          <w:rFonts w:eastAsia="Times New Roman" w:cstheme="minorHAnsi"/>
          <w:color w:val="000000"/>
          <w:lang w:eastAsia="ru-RU"/>
        </w:rPr>
        <w:lastRenderedPageBreak/>
        <w:t>движение фондового рынка непредсказуемо лишь до определенной степени. Некоторые инвесторы неминуемо будут опережать других в течение коротких периодов времени</w:t>
      </w:r>
      <w:r>
        <w:rPr>
          <w:rFonts w:eastAsia="Times New Roman" w:cstheme="minorHAnsi"/>
          <w:color w:val="000000"/>
          <w:lang w:eastAsia="ru-RU"/>
        </w:rPr>
        <w:t>.</w:t>
      </w:r>
      <w:r w:rsidR="00D62ACD" w:rsidRPr="00D62ACD">
        <w:rPr>
          <w:rFonts w:eastAsia="Times New Roman" w:cstheme="minorHAnsi"/>
          <w:color w:val="000000"/>
          <w:lang w:eastAsia="ru-RU"/>
        </w:rPr>
        <w:t xml:space="preserve"> Однако, как заявил Фама, они не могли сформулировать достаточно хорошие предсказания, позволяющие обыгрывать рынок в долгосрочной перспективе.</w:t>
      </w:r>
    </w:p>
    <w:p w:rsidR="00357E97"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Однако основная критика Фамы была направлена на людей, которых он называл «чартистами», – людей, заявляющих о своей способности предсказать направление движения цен на акции</w:t>
      </w:r>
      <w:r w:rsidR="00357E97">
        <w:rPr>
          <w:rFonts w:eastAsia="Times New Roman" w:cstheme="minorHAnsi"/>
          <w:color w:val="000000"/>
          <w:lang w:eastAsia="ru-RU"/>
        </w:rPr>
        <w:t>,</w:t>
      </w:r>
      <w:r w:rsidRPr="00D62ACD">
        <w:rPr>
          <w:rFonts w:eastAsia="Times New Roman" w:cstheme="minorHAnsi"/>
          <w:color w:val="000000"/>
          <w:lang w:eastAsia="ru-RU"/>
        </w:rPr>
        <w:t xml:space="preserve"> основываясь исключительно на прошлых статистических закономерностях. Таких людей совершенно не беспокоило, имеет ли компания прибыль или не выползает из убытков. Им было не важно, продает она самолеты или гамбургеры (более вежливое название для такого рода занятий – технический анализ).</w:t>
      </w:r>
      <w:r w:rsidR="00357E97">
        <w:rPr>
          <w:rFonts w:eastAsia="Times New Roman" w:cstheme="minorHAnsi"/>
          <w:color w:val="000000"/>
          <w:lang w:eastAsia="ru-RU"/>
        </w:rPr>
        <w:t xml:space="preserve"> </w:t>
      </w:r>
      <w:r w:rsidRPr="00D62ACD">
        <w:rPr>
          <w:rFonts w:eastAsia="Times New Roman" w:cstheme="minorHAnsi"/>
          <w:color w:val="000000"/>
          <w:lang w:eastAsia="ru-RU"/>
        </w:rPr>
        <w:t>Возможно, нам стоит пожалеть бедных чартистов – отличить ш</w:t>
      </w:r>
      <w:r w:rsidR="00357E97">
        <w:rPr>
          <w:rFonts w:eastAsia="Times New Roman" w:cstheme="minorHAnsi"/>
          <w:color w:val="000000"/>
          <w:lang w:eastAsia="ru-RU"/>
        </w:rPr>
        <w:t xml:space="preserve">ум от сигнала не всегда просто. Однажды </w:t>
      </w:r>
      <w:r w:rsidR="00357E97" w:rsidRPr="00357E97">
        <w:rPr>
          <w:rFonts w:eastAsia="Times New Roman" w:cstheme="minorHAnsi"/>
          <w:color w:val="000000"/>
          <w:lang w:eastAsia="ru-RU"/>
        </w:rPr>
        <w:t>принстонск</w:t>
      </w:r>
      <w:r w:rsidR="00357E97">
        <w:rPr>
          <w:rFonts w:eastAsia="Times New Roman" w:cstheme="minorHAnsi"/>
          <w:color w:val="000000"/>
          <w:lang w:eastAsia="ru-RU"/>
        </w:rPr>
        <w:t>ий</w:t>
      </w:r>
      <w:r w:rsidR="00357E97" w:rsidRPr="00357E97">
        <w:rPr>
          <w:rFonts w:eastAsia="Times New Roman" w:cstheme="minorHAnsi"/>
          <w:color w:val="000000"/>
          <w:lang w:eastAsia="ru-RU"/>
        </w:rPr>
        <w:t xml:space="preserve"> экономист Бертон Малкиэл</w:t>
      </w:r>
      <w:r w:rsidR="00357E97">
        <w:rPr>
          <w:rFonts w:eastAsia="Times New Roman" w:cstheme="minorHAnsi"/>
          <w:color w:val="000000"/>
          <w:lang w:eastAsia="ru-RU"/>
        </w:rPr>
        <w:t>ь</w:t>
      </w:r>
      <w:r w:rsidR="00357E97" w:rsidRPr="00357E97">
        <w:rPr>
          <w:rFonts w:eastAsia="Times New Roman" w:cstheme="minorHAnsi"/>
          <w:color w:val="000000"/>
          <w:lang w:eastAsia="ru-RU"/>
        </w:rPr>
        <w:t xml:space="preserve"> попросил своих учеников бросать монетку и составить таблицу случайных значений, а затем показал ее техническому аналитику, а тот настоял на немедленной покупке соо</w:t>
      </w:r>
      <w:r w:rsidR="00D43025">
        <w:rPr>
          <w:rFonts w:eastAsia="Times New Roman" w:cstheme="minorHAnsi"/>
          <w:color w:val="000000"/>
          <w:lang w:eastAsia="ru-RU"/>
        </w:rPr>
        <w:t>тветствующих акций.</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Изучив достаточно большой объем данных, Фама уточнил свою гипотез</w:t>
      </w:r>
      <w:r w:rsidR="00D43025">
        <w:rPr>
          <w:rFonts w:eastAsia="Times New Roman" w:cstheme="minorHAnsi"/>
          <w:color w:val="000000"/>
          <w:lang w:eastAsia="ru-RU"/>
        </w:rPr>
        <w:t>у, выделив три различных случая</w:t>
      </w:r>
      <w:r w:rsidRPr="00D62ACD">
        <w:rPr>
          <w:rFonts w:eastAsia="Times New Roman" w:cstheme="minorHAnsi"/>
          <w:color w:val="000000"/>
          <w:lang w:eastAsia="ru-RU"/>
        </w:rPr>
        <w:t>.</w:t>
      </w:r>
      <w:r w:rsidR="00D43025">
        <w:rPr>
          <w:rFonts w:eastAsia="Times New Roman" w:cstheme="minorHAnsi"/>
          <w:color w:val="000000"/>
          <w:lang w:eastAsia="ru-RU"/>
        </w:rPr>
        <w:t xml:space="preserve"> </w:t>
      </w:r>
      <w:r w:rsidRPr="00D62ACD">
        <w:rPr>
          <w:rFonts w:eastAsia="Times New Roman" w:cstheme="minorHAnsi"/>
          <w:color w:val="000000"/>
          <w:lang w:eastAsia="ru-RU"/>
        </w:rPr>
        <w:t xml:space="preserve">Прежде всего, существует </w:t>
      </w:r>
      <w:r w:rsidRPr="00D43025">
        <w:rPr>
          <w:rFonts w:eastAsia="Times New Roman" w:cstheme="minorHAnsi"/>
          <w:i/>
          <w:color w:val="000000"/>
          <w:lang w:eastAsia="ru-RU"/>
        </w:rPr>
        <w:t>слабая форма</w:t>
      </w:r>
      <w:r w:rsidRPr="00D62ACD">
        <w:rPr>
          <w:rFonts w:eastAsia="Times New Roman" w:cstheme="minorHAnsi"/>
          <w:color w:val="000000"/>
          <w:lang w:eastAsia="ru-RU"/>
        </w:rPr>
        <w:t xml:space="preserve"> гипотезы эффективного рынка. Согласно ей, цены на фондовом рынке не могут быть предсказаны на основании анализа одних лишь статистических закономерностей прошлого. Иными словами, техники чартистов обречены на поражение.</w:t>
      </w:r>
    </w:p>
    <w:p w:rsidR="00D62ACD" w:rsidRPr="00D62ACD" w:rsidRDefault="00D62ACD" w:rsidP="00D62ACD">
      <w:pPr>
        <w:spacing w:after="120" w:line="240" w:lineRule="auto"/>
        <w:rPr>
          <w:rFonts w:eastAsia="Times New Roman" w:cstheme="minorHAnsi"/>
          <w:color w:val="000000"/>
          <w:lang w:eastAsia="ru-RU"/>
        </w:rPr>
      </w:pPr>
      <w:r w:rsidRPr="00D43025">
        <w:rPr>
          <w:rFonts w:eastAsia="Times New Roman" w:cstheme="minorHAnsi"/>
          <w:i/>
          <w:color w:val="000000"/>
          <w:lang w:eastAsia="ru-RU"/>
        </w:rPr>
        <w:t>Средняя форма</w:t>
      </w:r>
      <w:r w:rsidRPr="00D62ACD">
        <w:rPr>
          <w:rFonts w:eastAsia="Times New Roman" w:cstheme="minorHAnsi"/>
          <w:color w:val="000000"/>
          <w:lang w:eastAsia="ru-RU"/>
        </w:rPr>
        <w:t xml:space="preserve"> утверждает, что фундаментальный анализ, то есть изучение общедоступной информации о финансовой отчетности компании, ее бизнес моделей, макроэкономических условий и т. д., также обречен на поражение и не способен обеспечить отдачу на уровне, превышающем среднее значение по рынку.</w:t>
      </w:r>
    </w:p>
    <w:p w:rsidR="00D43025"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И, наконец, существует </w:t>
      </w:r>
      <w:r w:rsidRPr="00D43025">
        <w:rPr>
          <w:rFonts w:eastAsia="Times New Roman" w:cstheme="minorHAnsi"/>
          <w:i/>
          <w:color w:val="000000"/>
          <w:lang w:eastAsia="ru-RU"/>
        </w:rPr>
        <w:t>сильная форма</w:t>
      </w:r>
      <w:r w:rsidRPr="00D62ACD">
        <w:rPr>
          <w:rFonts w:eastAsia="Times New Roman" w:cstheme="minorHAnsi"/>
          <w:color w:val="000000"/>
          <w:lang w:eastAsia="ru-RU"/>
        </w:rPr>
        <w:t xml:space="preserve"> гипотезы эффективного рынка, согласно которой даже частная информация – инсайдерские секреты – вскоре найдет свое отражение в рыночных ценах и не сможет</w:t>
      </w:r>
      <w:r w:rsidR="00D43025">
        <w:rPr>
          <w:rFonts w:eastAsia="Times New Roman" w:cstheme="minorHAnsi"/>
          <w:color w:val="000000"/>
          <w:lang w:eastAsia="ru-RU"/>
        </w:rPr>
        <w:t xml:space="preserve"> обеспечить отдачу выше средней</w:t>
      </w:r>
      <w:r w:rsidRPr="00D62ACD">
        <w:rPr>
          <w:rFonts w:eastAsia="Times New Roman" w:cstheme="minorHAnsi"/>
          <w:color w:val="000000"/>
          <w:lang w:eastAsia="ru-RU"/>
        </w:rPr>
        <w:t xml:space="preserve"> </w:t>
      </w:r>
      <w:r w:rsidR="00D43025">
        <w:rPr>
          <w:rFonts w:eastAsia="Times New Roman" w:cstheme="minorHAnsi"/>
          <w:color w:val="000000"/>
          <w:lang w:eastAsia="ru-RU"/>
        </w:rPr>
        <w:t>(э</w:t>
      </w:r>
      <w:r w:rsidRPr="00D62ACD">
        <w:rPr>
          <w:rFonts w:eastAsia="Times New Roman" w:cstheme="minorHAnsi"/>
          <w:color w:val="000000"/>
          <w:lang w:eastAsia="ru-RU"/>
        </w:rPr>
        <w:t>та версия гипотезы</w:t>
      </w:r>
      <w:r w:rsidR="00D43025">
        <w:rPr>
          <w:rFonts w:eastAsia="Times New Roman" w:cstheme="minorHAnsi"/>
          <w:color w:val="000000"/>
          <w:lang w:eastAsia="ru-RU"/>
        </w:rPr>
        <w:t xml:space="preserve"> не всегда верна).</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 своем изначальном виде теория утверждала обратное – фондовый рынок фундаментально и масштабно непредсказуе</w:t>
      </w:r>
      <w:r w:rsidR="00D43025">
        <w:rPr>
          <w:rFonts w:eastAsia="Times New Roman" w:cstheme="minorHAnsi"/>
          <w:color w:val="000000"/>
          <w:lang w:eastAsia="ru-RU"/>
        </w:rPr>
        <w:t>м. А когда что-то по-</w:t>
      </w:r>
      <w:r w:rsidRPr="00D62ACD">
        <w:rPr>
          <w:rFonts w:eastAsia="Times New Roman" w:cstheme="minorHAnsi"/>
          <w:color w:val="000000"/>
          <w:lang w:eastAsia="ru-RU"/>
        </w:rPr>
        <w:t>настоящему непредсказуемо, никто: ни ваш парикмахер, ни инвестиционный банкир, зарабатывающий по 2 млн долл. в год, – неспособен постоянно его переигрывать.</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Стадный инстинкт </w:t>
      </w:r>
      <w:r w:rsidR="00D43025">
        <w:rPr>
          <w:rFonts w:eastAsia="Times New Roman" w:cstheme="minorHAnsi"/>
          <w:color w:val="000000"/>
          <w:lang w:eastAsia="ru-RU"/>
        </w:rPr>
        <w:t xml:space="preserve">имеет весьма глубокие </w:t>
      </w:r>
      <w:r w:rsidRPr="00D62ACD">
        <w:rPr>
          <w:rFonts w:eastAsia="Times New Roman" w:cstheme="minorHAnsi"/>
          <w:color w:val="000000"/>
          <w:lang w:eastAsia="ru-RU"/>
        </w:rPr>
        <w:t>психологическ</w:t>
      </w:r>
      <w:r w:rsidR="00D43025">
        <w:rPr>
          <w:rFonts w:eastAsia="Times New Roman" w:cstheme="minorHAnsi"/>
          <w:color w:val="000000"/>
          <w:lang w:eastAsia="ru-RU"/>
        </w:rPr>
        <w:t>ие</w:t>
      </w:r>
      <w:r w:rsidRPr="00D62ACD">
        <w:rPr>
          <w:rFonts w:eastAsia="Times New Roman" w:cstheme="minorHAnsi"/>
          <w:color w:val="000000"/>
          <w:lang w:eastAsia="ru-RU"/>
        </w:rPr>
        <w:t xml:space="preserve"> причин</w:t>
      </w:r>
      <w:r w:rsidR="00D43025">
        <w:rPr>
          <w:rFonts w:eastAsia="Times New Roman" w:cstheme="minorHAnsi"/>
          <w:color w:val="000000"/>
          <w:lang w:eastAsia="ru-RU"/>
        </w:rPr>
        <w:t>ы</w:t>
      </w:r>
      <w:r w:rsidRPr="00D62ACD">
        <w:rPr>
          <w:rFonts w:eastAsia="Times New Roman" w:cstheme="minorHAnsi"/>
          <w:color w:val="000000"/>
          <w:lang w:eastAsia="ru-RU"/>
        </w:rPr>
        <w:t>. Чаще всего, принимая значимые для дальнейшей жизни решения, мы хотим, чтобы в них поучаствовали члены нашей семьи, соседи, коллеги и друзья – и даже наши конкуренты, если они изъявят такое желание.</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Обычно эвристическое правило «следуй за толпой, особенно если не знаешь лучшего выхода» работает довольно хорошо. Тем не менее</w:t>
      </w:r>
      <w:r w:rsidR="00D43025">
        <w:rPr>
          <w:rFonts w:eastAsia="Times New Roman" w:cstheme="minorHAnsi"/>
          <w:color w:val="000000"/>
          <w:lang w:eastAsia="ru-RU"/>
        </w:rPr>
        <w:t>,</w:t>
      </w:r>
      <w:r w:rsidRPr="00D62ACD">
        <w:rPr>
          <w:rFonts w:eastAsia="Times New Roman" w:cstheme="minorHAnsi"/>
          <w:color w:val="000000"/>
          <w:lang w:eastAsia="ru-RU"/>
        </w:rPr>
        <w:t xml:space="preserve"> </w:t>
      </w:r>
      <w:r w:rsidR="00D43025">
        <w:rPr>
          <w:rFonts w:eastAsia="Times New Roman" w:cstheme="minorHAnsi"/>
          <w:color w:val="000000"/>
          <w:lang w:eastAsia="ru-RU"/>
        </w:rPr>
        <w:t>н</w:t>
      </w:r>
      <w:r w:rsidRPr="00D62ACD">
        <w:rPr>
          <w:rFonts w:eastAsia="Times New Roman" w:cstheme="minorHAnsi"/>
          <w:color w:val="000000"/>
          <w:lang w:eastAsia="ru-RU"/>
        </w:rPr>
        <w:t>аши действия не отменяют ошибки друг друга, что и предполагает идея мудрости толпы, а скорее усиливают их, в результате чего с</w:t>
      </w:r>
      <w:r w:rsidR="00D43025">
        <w:rPr>
          <w:rFonts w:eastAsia="Times New Roman" w:cstheme="minorHAnsi"/>
          <w:color w:val="000000"/>
          <w:lang w:eastAsia="ru-RU"/>
        </w:rPr>
        <w:t>итуация полностью выбивается из-</w:t>
      </w:r>
      <w:r w:rsidRPr="00D62ACD">
        <w:rPr>
          <w:rFonts w:eastAsia="Times New Roman" w:cstheme="minorHAnsi"/>
          <w:color w:val="000000"/>
          <w:lang w:eastAsia="ru-RU"/>
        </w:rPr>
        <w:t>под контроля. Слепой ведет слепых, а в результате все падают вниз со скалы. Это явление возникает достаточно редко, однако обладает крайне разрушительной силой.</w:t>
      </w:r>
    </w:p>
    <w:p w:rsidR="00D43025"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Во время лекций по экономике некоторые преподаватели, в первую очередь те, кто желает собрать себе немного денег на обед, часто проводят следующий эксперимент. Они проводят аукцион, в ходе которого учащиеся делают свои ставки, касающиеся количества монеток в банке. Студент, сделавший самую высокую ставку, платит ее преподавателю и выигрывает все. Почти всегда выигравший участник обнаруживает, что заплатил за свой выигрыш слишком много. Хотя некоторые из ставок слишком малы, а другие почти правильны, чаще всего заплатить приходится тому студенту, который слишком переоценил количество монеток; то есть худший из прогнозистов забирает «приз». Такая ситуация известна как «проклятие победителя».</w:t>
      </w:r>
      <w:r w:rsidR="00D43025">
        <w:rPr>
          <w:rFonts w:eastAsia="Times New Roman" w:cstheme="minorHAnsi"/>
          <w:color w:val="000000"/>
          <w:lang w:eastAsia="ru-RU"/>
        </w:rPr>
        <w:t xml:space="preserve"> </w:t>
      </w:r>
      <w:r w:rsidRPr="00D62ACD">
        <w:rPr>
          <w:rFonts w:eastAsia="Times New Roman" w:cstheme="minorHAnsi"/>
          <w:color w:val="000000"/>
          <w:lang w:eastAsia="ru-RU"/>
        </w:rPr>
        <w:t>Похожая ситуация наблюдается и на фо</w:t>
      </w:r>
      <w:r w:rsidR="00D43025">
        <w:rPr>
          <w:rFonts w:eastAsia="Times New Roman" w:cstheme="minorHAnsi"/>
          <w:color w:val="000000"/>
          <w:lang w:eastAsia="ru-RU"/>
        </w:rPr>
        <w:t>ндовом рынке.</w:t>
      </w:r>
    </w:p>
    <w:p w:rsidR="00D43025" w:rsidRPr="00D62ACD" w:rsidRDefault="00D43025" w:rsidP="00D43025">
      <w:pPr>
        <w:spacing w:after="120" w:line="240" w:lineRule="auto"/>
        <w:rPr>
          <w:rFonts w:eastAsia="Times New Roman" w:cstheme="minorHAnsi"/>
          <w:color w:val="000000"/>
          <w:lang w:eastAsia="ru-RU"/>
        </w:rPr>
      </w:pPr>
      <w:r>
        <w:rPr>
          <w:rFonts w:eastAsia="Times New Roman" w:cstheme="minorHAnsi"/>
          <w:color w:val="000000"/>
          <w:lang w:eastAsia="ru-RU"/>
        </w:rPr>
        <w:t>Ричард</w:t>
      </w:r>
      <w:r w:rsidR="00D62ACD" w:rsidRPr="00D62ACD">
        <w:rPr>
          <w:rFonts w:eastAsia="Times New Roman" w:cstheme="minorHAnsi"/>
          <w:color w:val="000000"/>
          <w:lang w:eastAsia="ru-RU"/>
        </w:rPr>
        <w:t xml:space="preserve"> Талер</w:t>
      </w:r>
      <w:r>
        <w:rPr>
          <w:rFonts w:eastAsia="Times New Roman" w:cstheme="minorHAnsi"/>
          <w:color w:val="000000"/>
          <w:lang w:eastAsia="ru-RU"/>
        </w:rPr>
        <w:t xml:space="preserve"> </w:t>
      </w:r>
      <w:r w:rsidR="00D62ACD" w:rsidRPr="00D62ACD">
        <w:rPr>
          <w:rFonts w:eastAsia="Times New Roman" w:cstheme="minorHAnsi"/>
          <w:color w:val="000000"/>
          <w:lang w:eastAsia="ru-RU"/>
        </w:rPr>
        <w:t>– друг и коллега Фамы</w:t>
      </w:r>
      <w:r>
        <w:rPr>
          <w:rFonts w:eastAsia="Times New Roman" w:cstheme="minorHAnsi"/>
          <w:color w:val="000000"/>
          <w:lang w:eastAsia="ru-RU"/>
        </w:rPr>
        <w:t xml:space="preserve"> –</w:t>
      </w:r>
      <w:r w:rsidR="00D62ACD" w:rsidRPr="00D62ACD">
        <w:rPr>
          <w:rFonts w:eastAsia="Times New Roman" w:cstheme="minorHAnsi"/>
          <w:color w:val="000000"/>
          <w:lang w:eastAsia="ru-RU"/>
        </w:rPr>
        <w:t xml:space="preserve"> был среди самых активных исследователей дисциплины, называемой поведенческой экономикой и считавшейся «бельмом на глазу» у сторонников гипотезы эффективного рынка. Поведенческая экономика указывает на целый ряд примеров из реальной жизни, в которых трейдеры ведут себя не так благостно, как в рамках модели</w:t>
      </w:r>
      <w:r>
        <w:rPr>
          <w:rFonts w:eastAsia="Times New Roman" w:cstheme="minorHAnsi"/>
          <w:color w:val="000000"/>
          <w:lang w:eastAsia="ru-RU"/>
        </w:rPr>
        <w:t xml:space="preserve"> (см., например, </w:t>
      </w:r>
      <w:hyperlink r:id="rId45" w:history="1">
        <w:r w:rsidRPr="00D43025">
          <w:rPr>
            <w:rStyle w:val="a9"/>
            <w:rFonts w:eastAsia="Times New Roman" w:cstheme="minorHAnsi"/>
            <w:lang w:eastAsia="ru-RU"/>
          </w:rPr>
          <w:t>Ричард Талер. От Homo economicus к Homo sapiens</w:t>
        </w:r>
      </w:hyperlink>
      <w:r>
        <w:rPr>
          <w:rFonts w:eastAsia="Times New Roman" w:cstheme="minorHAnsi"/>
          <w:color w:val="000000"/>
          <w:lang w:eastAsia="ru-RU"/>
        </w:rPr>
        <w:t>)</w:t>
      </w:r>
      <w:r w:rsidR="00D62ACD" w:rsidRPr="00D62ACD">
        <w:rPr>
          <w:rFonts w:eastAsia="Times New Roman" w:cstheme="minorHAnsi"/>
          <w:color w:val="000000"/>
          <w:lang w:eastAsia="ru-RU"/>
        </w:rPr>
        <w:t>.</w:t>
      </w:r>
      <w:r w:rsidR="002F29E8">
        <w:rPr>
          <w:rFonts w:eastAsia="Times New Roman" w:cstheme="minorHAnsi"/>
          <w:color w:val="000000"/>
          <w:lang w:eastAsia="ru-RU"/>
        </w:rPr>
        <w:t xml:space="preserve"> </w:t>
      </w:r>
      <w:r w:rsidR="00D62ACD" w:rsidRPr="00D62ACD">
        <w:rPr>
          <w:rFonts w:eastAsia="Times New Roman" w:cstheme="minorHAnsi"/>
          <w:color w:val="000000"/>
          <w:lang w:eastAsia="ru-RU"/>
        </w:rPr>
        <w:t xml:space="preserve">На рынках присутствует явная асимметрия – пузыри проще обнаружить, чем взорвать. А это означает, что привычный в стране Байеса ультиматум – если вы на самом деле думаете, что рынок потерпит крах, почему бы вам не сделать на это ставку? – не </w:t>
      </w:r>
      <w:r w:rsidR="00D62ACD" w:rsidRPr="00D62ACD">
        <w:rPr>
          <w:rFonts w:eastAsia="Times New Roman" w:cstheme="minorHAnsi"/>
          <w:color w:val="000000"/>
          <w:lang w:eastAsia="ru-RU"/>
        </w:rPr>
        <w:lastRenderedPageBreak/>
        <w:t>всегда применим в реальном мире, где имеются ограничения на торговлю и размер капитала.</w:t>
      </w:r>
      <w:r>
        <w:rPr>
          <w:rFonts w:eastAsia="Times New Roman" w:cstheme="minorHAnsi"/>
          <w:color w:val="000000"/>
          <w:lang w:eastAsia="ru-RU"/>
        </w:rPr>
        <w:t xml:space="preserve"> </w:t>
      </w:r>
      <w:r w:rsidRPr="00D62ACD">
        <w:rPr>
          <w:rFonts w:eastAsia="Times New Roman" w:cstheme="minorHAnsi"/>
          <w:color w:val="000000"/>
          <w:lang w:eastAsia="ru-RU"/>
        </w:rPr>
        <w:t>Как сказал Джон Мейнард Кейнс, «рынок может продолжать оставаться нерациональным дольше, чем вы – платежеспособным».</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 реальности гипотеза эффективного рынка естественным образом обречена на провал. Если бы все инвесторы верили в теорию – в то, что они не могут заработать деньги на торговле, поскольку переиграть фондовый рынок невозможно, – на рынке не осталось бы ни одного участника, желающего заключить сделку, и рынок как таковой прекратил бы свое существование.</w:t>
      </w:r>
    </w:p>
    <w:p w:rsidR="002F29E8"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Инвесторы должны научиться делать противоположное тому, ч</w:t>
      </w:r>
      <w:r w:rsidR="002F29E8">
        <w:rPr>
          <w:rFonts w:eastAsia="Times New Roman" w:cstheme="minorHAnsi"/>
          <w:color w:val="000000"/>
          <w:lang w:eastAsia="ru-RU"/>
        </w:rPr>
        <w:t>то подсказывает им инстинкт «</w:t>
      </w:r>
      <w:r w:rsidRPr="00D62ACD">
        <w:rPr>
          <w:rFonts w:eastAsia="Times New Roman" w:cstheme="minorHAnsi"/>
          <w:color w:val="000000"/>
          <w:lang w:eastAsia="ru-RU"/>
        </w:rPr>
        <w:t>борись или убегай</w:t>
      </w:r>
      <w:r w:rsidR="002F29E8">
        <w:rPr>
          <w:rFonts w:eastAsia="Times New Roman" w:cstheme="minorHAnsi"/>
          <w:color w:val="000000"/>
          <w:lang w:eastAsia="ru-RU"/>
        </w:rPr>
        <w:t>»</w:t>
      </w:r>
      <w:r w:rsidRPr="00D62ACD">
        <w:rPr>
          <w:rFonts w:eastAsia="Times New Roman" w:cstheme="minorHAnsi"/>
          <w:color w:val="000000"/>
          <w:lang w:eastAsia="ru-RU"/>
        </w:rPr>
        <w:t>. Когда рынок рушится, самое время воодуше</w:t>
      </w:r>
      <w:r w:rsidR="002F29E8">
        <w:rPr>
          <w:rFonts w:eastAsia="Times New Roman" w:cstheme="minorHAnsi"/>
          <w:color w:val="000000"/>
          <w:lang w:eastAsia="ru-RU"/>
        </w:rPr>
        <w:t xml:space="preserve">виться и вложить в него деньги. </w:t>
      </w:r>
      <w:r w:rsidRPr="00D62ACD">
        <w:rPr>
          <w:rFonts w:eastAsia="Times New Roman" w:cstheme="minorHAnsi"/>
          <w:color w:val="000000"/>
          <w:lang w:eastAsia="ru-RU"/>
        </w:rPr>
        <w:t>Проблемы у большинства инвесторов возникают в результате действия когнитивных обходных путей – нашей эври</w:t>
      </w:r>
      <w:r w:rsidR="002F29E8">
        <w:rPr>
          <w:rFonts w:eastAsia="Times New Roman" w:cstheme="minorHAnsi"/>
          <w:color w:val="000000"/>
          <w:lang w:eastAsia="ru-RU"/>
        </w:rPr>
        <w:t>стики. Идея о том, что если что-</w:t>
      </w:r>
      <w:r w:rsidRPr="00D62ACD">
        <w:rPr>
          <w:rFonts w:eastAsia="Times New Roman" w:cstheme="minorHAnsi"/>
          <w:color w:val="000000"/>
          <w:lang w:eastAsia="ru-RU"/>
        </w:rPr>
        <w:t xml:space="preserve">то растет сейчас, то оно будет расти и дальше, основана исключительно на инстинкте. </w:t>
      </w:r>
    </w:p>
    <w:p w:rsidR="00D62ACD" w:rsidRPr="00D62ACD" w:rsidRDefault="002F29E8" w:rsidP="00D62ACD">
      <w:pPr>
        <w:spacing w:after="120" w:line="240" w:lineRule="auto"/>
        <w:rPr>
          <w:rFonts w:eastAsia="Times New Roman" w:cstheme="minorHAnsi"/>
          <w:color w:val="000000"/>
          <w:lang w:eastAsia="ru-RU"/>
        </w:rPr>
      </w:pPr>
      <w:r>
        <w:rPr>
          <w:rFonts w:eastAsia="Times New Roman" w:cstheme="minorHAnsi"/>
          <w:color w:val="000000"/>
          <w:lang w:eastAsia="ru-RU"/>
        </w:rPr>
        <w:t>О</w:t>
      </w:r>
      <w:r w:rsidR="00D62ACD" w:rsidRPr="00D62ACD">
        <w:rPr>
          <w:rFonts w:eastAsia="Times New Roman" w:cstheme="minorHAnsi"/>
          <w:color w:val="000000"/>
          <w:lang w:eastAsia="ru-RU"/>
        </w:rPr>
        <w:t xml:space="preserve">бычно рынки совершенно правы, но иногда они оказываются совершенно неправыми. Кстати, в этом состоит </w:t>
      </w:r>
      <w:r>
        <w:rPr>
          <w:rFonts w:eastAsia="Times New Roman" w:cstheme="minorHAnsi"/>
          <w:color w:val="000000"/>
          <w:lang w:eastAsia="ru-RU"/>
        </w:rPr>
        <w:t xml:space="preserve">одна из </w:t>
      </w:r>
      <w:r w:rsidR="00D62ACD" w:rsidRPr="00D62ACD">
        <w:rPr>
          <w:rFonts w:eastAsia="Times New Roman" w:cstheme="minorHAnsi"/>
          <w:color w:val="000000"/>
          <w:lang w:eastAsia="ru-RU"/>
        </w:rPr>
        <w:t>причин, почему пузыри в реальном мире лопаются с таким большим трудом.</w:t>
      </w:r>
      <w:r>
        <w:rPr>
          <w:rFonts w:eastAsia="Times New Roman" w:cstheme="minorHAnsi"/>
          <w:color w:val="000000"/>
          <w:lang w:eastAsia="ru-RU"/>
        </w:rPr>
        <w:t xml:space="preserve"> </w:t>
      </w:r>
      <w:r w:rsidR="00D62ACD" w:rsidRPr="00D62ACD">
        <w:rPr>
          <w:rFonts w:eastAsia="Times New Roman" w:cstheme="minorHAnsi"/>
          <w:color w:val="000000"/>
          <w:lang w:eastAsia="ru-RU"/>
        </w:rPr>
        <w:t>Иногда у вас может появиться великолепная возможность открывать короткие позиции по пузырю или в условиях продолжительной паники каждые 15 или 20 лет, когда подобные события возникают в активах, с которыми вы работаете. Однако сделать на этом удачную карьеру крайне сложно, поскольку вам придется годами выжидать удобного случая.</w:t>
      </w:r>
      <w:r>
        <w:rPr>
          <w:rFonts w:eastAsia="Times New Roman" w:cstheme="minorHAnsi"/>
          <w:color w:val="000000"/>
          <w:lang w:eastAsia="ru-RU"/>
        </w:rPr>
        <w:t xml:space="preserve"> (Нассим Талеб, построивший работу одного из фондов на основе ожидания «черного лебедя», не смог его дождаться, см. </w:t>
      </w:r>
      <w:hyperlink r:id="rId46" w:history="1">
        <w:r w:rsidRPr="002F29E8">
          <w:rPr>
            <w:rStyle w:val="a9"/>
            <w:rFonts w:eastAsia="Times New Roman" w:cstheme="minorHAnsi"/>
            <w:lang w:eastAsia="ru-RU"/>
          </w:rPr>
          <w:t>Как ожидание катастрофы стало инвестиционной стратегией</w:t>
        </w:r>
      </w:hyperlink>
      <w:r>
        <w:rPr>
          <w:rFonts w:eastAsia="Times New Roman" w:cstheme="minorHAnsi"/>
          <w:color w:val="000000"/>
          <w:lang w:eastAsia="ru-RU"/>
        </w:rPr>
        <w:t>.)</w:t>
      </w:r>
    </w:p>
    <w:p w:rsidR="00D62ACD" w:rsidRPr="00D62ACD" w:rsidRDefault="00D62ACD" w:rsidP="002F29E8">
      <w:pPr>
        <w:pStyle w:val="3"/>
        <w:rPr>
          <w:rFonts w:eastAsia="Times New Roman"/>
          <w:lang w:eastAsia="ru-RU"/>
        </w:rPr>
      </w:pPr>
      <w:r w:rsidRPr="00D62ACD">
        <w:rPr>
          <w:rFonts w:eastAsia="Times New Roman"/>
          <w:lang w:eastAsia="ru-RU"/>
        </w:rPr>
        <w:t>Глава 12</w:t>
      </w:r>
      <w:r w:rsidR="002F29E8">
        <w:rPr>
          <w:rFonts w:eastAsia="Times New Roman"/>
          <w:lang w:eastAsia="ru-RU"/>
        </w:rPr>
        <w:t xml:space="preserve">. </w:t>
      </w:r>
      <w:r w:rsidRPr="00D62ACD">
        <w:rPr>
          <w:rFonts w:eastAsia="Times New Roman"/>
          <w:lang w:eastAsia="ru-RU"/>
        </w:rPr>
        <w:t xml:space="preserve">Климат </w:t>
      </w:r>
      <w:r w:rsidRPr="002F29E8">
        <w:t>здорового</w:t>
      </w:r>
      <w:r w:rsidRPr="00D62ACD">
        <w:rPr>
          <w:rFonts w:eastAsia="Times New Roman"/>
          <w:lang w:eastAsia="ru-RU"/>
        </w:rPr>
        <w:t xml:space="preserve"> скептицизма</w:t>
      </w:r>
    </w:p>
    <w:p w:rsidR="0015576C"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На рис. </w:t>
      </w:r>
      <w:r w:rsidR="0015576C">
        <w:rPr>
          <w:rFonts w:eastAsia="Times New Roman" w:cstheme="minorHAnsi"/>
          <w:color w:val="000000"/>
          <w:lang w:eastAsia="ru-RU"/>
        </w:rPr>
        <w:t>9</w:t>
      </w:r>
      <w:r w:rsidRPr="00D62ACD">
        <w:rPr>
          <w:rFonts w:eastAsia="Times New Roman" w:cstheme="minorHAnsi"/>
          <w:color w:val="000000"/>
          <w:lang w:eastAsia="ru-RU"/>
        </w:rPr>
        <w:t>а один из сигналов выделяется и распознаётся гораздо лучше, чем другие. Именно таким может представляться нам мир после атаки или неудавшегося предсказания. Мы можем увидеть сигналы – письменные свидетельства, повторяющиеся события и друг</w:t>
      </w:r>
      <w:r w:rsidR="0015576C">
        <w:rPr>
          <w:rFonts w:eastAsia="Times New Roman" w:cstheme="minorHAnsi"/>
          <w:color w:val="000000"/>
          <w:lang w:eastAsia="ru-RU"/>
        </w:rPr>
        <w:t>ие предвестники. Как после Перл-</w:t>
      </w:r>
      <w:r w:rsidRPr="00D62ACD">
        <w:rPr>
          <w:rFonts w:eastAsia="Times New Roman" w:cstheme="minorHAnsi"/>
          <w:color w:val="000000"/>
          <w:lang w:eastAsia="ru-RU"/>
        </w:rPr>
        <w:t>Харбор, так и после 11 сентября лишь немногие американцы считали, что сигналы были настолько очевидны, что правительство должно было знать об атаке</w:t>
      </w:r>
      <w:r w:rsidR="0015576C">
        <w:rPr>
          <w:rFonts w:eastAsia="Times New Roman" w:cstheme="minorHAnsi"/>
          <w:color w:val="000000"/>
          <w:lang w:eastAsia="ru-RU"/>
        </w:rPr>
        <w:t>.</w:t>
      </w:r>
      <w:r w:rsidR="0015576C" w:rsidRPr="00D62ACD">
        <w:rPr>
          <w:rFonts w:eastAsia="Times New Roman" w:cstheme="minorHAnsi"/>
          <w:color w:val="000000"/>
          <w:lang w:eastAsia="ru-RU"/>
        </w:rPr>
        <w:t xml:space="preserve"> </w:t>
      </w:r>
      <w:r w:rsidR="0015576C">
        <w:rPr>
          <w:rFonts w:eastAsia="Times New Roman" w:cstheme="minorHAnsi"/>
          <w:color w:val="000000"/>
          <w:lang w:eastAsia="ru-RU"/>
        </w:rPr>
        <w:t>(</w:t>
      </w:r>
      <w:r w:rsidR="0015576C" w:rsidRPr="0015576C">
        <w:rPr>
          <w:rFonts w:eastAsia="Times New Roman" w:cstheme="minorHAnsi"/>
          <w:color w:val="000000"/>
          <w:lang w:eastAsia="ru-RU"/>
        </w:rPr>
        <w:t>Те</w:t>
      </w:r>
      <w:r w:rsidR="0015576C">
        <w:rPr>
          <w:rFonts w:eastAsia="Times New Roman" w:cstheme="minorHAnsi"/>
          <w:color w:val="000000"/>
          <w:lang w:eastAsia="ru-RU"/>
        </w:rPr>
        <w:t xml:space="preserve">орию заговора можно представить, </w:t>
      </w:r>
      <w:r w:rsidR="0015576C" w:rsidRPr="0015576C">
        <w:rPr>
          <w:rFonts w:eastAsia="Times New Roman" w:cstheme="minorHAnsi"/>
          <w:color w:val="000000"/>
          <w:lang w:eastAsia="ru-RU"/>
        </w:rPr>
        <w:t>как самую ленивую форму анализа сигналов</w:t>
      </w:r>
      <w:r w:rsidR="0015576C">
        <w:rPr>
          <w:rFonts w:eastAsia="Times New Roman" w:cstheme="minorHAnsi"/>
          <w:color w:val="000000"/>
          <w:lang w:eastAsia="ru-RU"/>
        </w:rPr>
        <w:t>.)</w:t>
      </w:r>
      <w:r w:rsidR="0015576C" w:rsidRPr="0015576C">
        <w:rPr>
          <w:rFonts w:eastAsia="Times New Roman" w:cstheme="minorHAnsi"/>
          <w:color w:val="000000"/>
          <w:lang w:eastAsia="ru-RU"/>
        </w:rPr>
        <w:t xml:space="preserve"> </w:t>
      </w:r>
      <w:r w:rsidRPr="00D62ACD">
        <w:rPr>
          <w:rFonts w:eastAsia="Times New Roman" w:cstheme="minorHAnsi"/>
          <w:color w:val="000000"/>
          <w:lang w:eastAsia="ru-RU"/>
        </w:rPr>
        <w:t>Однако закономерности обычно выглядят несколько иначе</w:t>
      </w:r>
      <w:r w:rsidR="0015576C">
        <w:rPr>
          <w:rFonts w:eastAsia="Times New Roman" w:cstheme="minorHAnsi"/>
          <w:color w:val="000000"/>
          <w:lang w:eastAsia="ru-RU"/>
        </w:rPr>
        <w:t xml:space="preserve"> до того, как событие произошло</w:t>
      </w:r>
      <w:r w:rsidRPr="00D62ACD">
        <w:rPr>
          <w:rFonts w:eastAsia="Times New Roman" w:cstheme="minorHAnsi"/>
          <w:color w:val="000000"/>
          <w:lang w:eastAsia="ru-RU"/>
        </w:rPr>
        <w:t xml:space="preserve"> </w:t>
      </w:r>
      <w:r w:rsidR="0015576C">
        <w:rPr>
          <w:rFonts w:eastAsia="Times New Roman" w:cstheme="minorHAnsi"/>
          <w:color w:val="000000"/>
          <w:lang w:eastAsia="ru-RU"/>
        </w:rPr>
        <w:t>(рис. 9б).</w:t>
      </w:r>
    </w:p>
    <w:p w:rsidR="0015576C" w:rsidRDefault="0015576C" w:rsidP="0015576C">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3600286" cy="3546282"/>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9. Конкурирующие сигналы (а) один из сигналов выделен; (б) ни один из сигналов не выделен.jpg"/>
                    <pic:cNvPicPr/>
                  </pic:nvPicPr>
                  <pic:blipFill>
                    <a:blip r:embed="rId47">
                      <a:extLst>
                        <a:ext uri="{28A0092B-C50C-407E-A947-70E740481C1C}">
                          <a14:useLocalDpi xmlns:a14="http://schemas.microsoft.com/office/drawing/2010/main" val="0"/>
                        </a:ext>
                      </a:extLst>
                    </a:blip>
                    <a:stretch>
                      <a:fillRect/>
                    </a:stretch>
                  </pic:blipFill>
                  <pic:spPr>
                    <a:xfrm>
                      <a:off x="0" y="0"/>
                      <a:ext cx="3645486" cy="3590804"/>
                    </a:xfrm>
                    <a:prstGeom prst="rect">
                      <a:avLst/>
                    </a:prstGeom>
                  </pic:spPr>
                </pic:pic>
              </a:graphicData>
            </a:graphic>
          </wp:inline>
        </w:drawing>
      </w:r>
    </w:p>
    <w:p w:rsidR="0015576C" w:rsidRPr="00D62ACD" w:rsidRDefault="0015576C" w:rsidP="0015576C">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Рис. </w:t>
      </w:r>
      <w:r>
        <w:rPr>
          <w:rFonts w:eastAsia="Times New Roman" w:cstheme="minorHAnsi"/>
          <w:color w:val="000000"/>
          <w:lang w:eastAsia="ru-RU"/>
        </w:rPr>
        <w:t>9</w:t>
      </w:r>
      <w:r w:rsidRPr="00D62ACD">
        <w:rPr>
          <w:rFonts w:eastAsia="Times New Roman" w:cstheme="minorHAnsi"/>
          <w:color w:val="000000"/>
          <w:lang w:eastAsia="ru-RU"/>
        </w:rPr>
        <w:t xml:space="preserve">. Конкурирующие сигналы: </w:t>
      </w:r>
      <w:r>
        <w:rPr>
          <w:rFonts w:eastAsia="Times New Roman" w:cstheme="minorHAnsi"/>
          <w:color w:val="000000"/>
          <w:lang w:eastAsia="ru-RU"/>
        </w:rPr>
        <w:t xml:space="preserve">(а) </w:t>
      </w:r>
      <w:r w:rsidRPr="00D62ACD">
        <w:rPr>
          <w:rFonts w:eastAsia="Times New Roman" w:cstheme="minorHAnsi"/>
          <w:color w:val="000000"/>
          <w:lang w:eastAsia="ru-RU"/>
        </w:rPr>
        <w:t>один из сигналов выделен</w:t>
      </w:r>
      <w:r>
        <w:rPr>
          <w:rFonts w:eastAsia="Times New Roman" w:cstheme="minorHAnsi"/>
          <w:color w:val="000000"/>
          <w:lang w:eastAsia="ru-RU"/>
        </w:rPr>
        <w:t>; (б) н</w:t>
      </w:r>
      <w:r w:rsidRPr="00D62ACD">
        <w:rPr>
          <w:rFonts w:eastAsia="Times New Roman" w:cstheme="minorHAnsi"/>
          <w:color w:val="000000"/>
          <w:lang w:eastAsia="ru-RU"/>
        </w:rPr>
        <w:t>и один из сигналов не выделен</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Томас</w:t>
      </w:r>
      <w:r w:rsidR="0015576C">
        <w:rPr>
          <w:rFonts w:eastAsia="Times New Roman" w:cstheme="minorHAnsi"/>
          <w:color w:val="000000"/>
          <w:lang w:eastAsia="ru-RU"/>
        </w:rPr>
        <w:t xml:space="preserve"> </w:t>
      </w:r>
      <w:r w:rsidRPr="00D62ACD">
        <w:rPr>
          <w:rFonts w:eastAsia="Times New Roman" w:cstheme="minorHAnsi"/>
          <w:color w:val="000000"/>
          <w:lang w:eastAsia="ru-RU"/>
        </w:rPr>
        <w:t xml:space="preserve">Шеллинг пишет о нашей склонности путать </w:t>
      </w:r>
      <w:r w:rsidRPr="0015576C">
        <w:rPr>
          <w:rFonts w:eastAsia="Times New Roman" w:cstheme="minorHAnsi"/>
          <w:i/>
          <w:color w:val="000000"/>
          <w:lang w:eastAsia="ru-RU"/>
        </w:rPr>
        <w:t>малознакомое</w:t>
      </w:r>
      <w:r w:rsidRPr="00D62ACD">
        <w:rPr>
          <w:rFonts w:eastAsia="Times New Roman" w:cstheme="minorHAnsi"/>
          <w:color w:val="000000"/>
          <w:lang w:eastAsia="ru-RU"/>
        </w:rPr>
        <w:t xml:space="preserve"> и </w:t>
      </w:r>
      <w:r w:rsidRPr="0015576C">
        <w:rPr>
          <w:rFonts w:eastAsia="Times New Roman" w:cstheme="minorHAnsi"/>
          <w:i/>
          <w:color w:val="000000"/>
          <w:lang w:eastAsia="ru-RU"/>
        </w:rPr>
        <w:t>маловероятное</w:t>
      </w:r>
      <w:r w:rsidRPr="00D62ACD">
        <w:rPr>
          <w:rFonts w:eastAsia="Times New Roman" w:cstheme="minorHAnsi"/>
          <w:color w:val="000000"/>
          <w:lang w:eastAsia="ru-RU"/>
        </w:rPr>
        <w:t>. Возможности, которые мы не рассматриваем всерьез, кажутся странными, странное – маловероятным, а маловероятное не стоит рассматривать всерьез.</w:t>
      </w:r>
    </w:p>
    <w:p w:rsidR="00D62ACD" w:rsidRPr="0015576C" w:rsidRDefault="00D62ACD" w:rsidP="0015576C">
      <w:pPr>
        <w:spacing w:after="120" w:line="240" w:lineRule="auto"/>
        <w:ind w:left="708"/>
        <w:rPr>
          <w:rFonts w:eastAsia="Times New Roman" w:cstheme="minorHAnsi"/>
          <w:i/>
          <w:color w:val="000000"/>
          <w:lang w:eastAsia="ru-RU"/>
        </w:rPr>
      </w:pPr>
      <w:r w:rsidRPr="00D62ACD">
        <w:rPr>
          <w:rFonts w:eastAsia="Times New Roman" w:cstheme="minorHAnsi"/>
          <w:color w:val="000000"/>
          <w:lang w:eastAsia="ru-RU"/>
        </w:rPr>
        <w:lastRenderedPageBreak/>
        <w:t>Существуют известные факторы. Это – то, о чем мы знаем, что мы это знаем. Существуют известные неизвестные. Это – то, о чем мы знаем, что мы это не знаем. Но еще существуют неизвестные. Это – то, о чем мы не знаем, что мы об этом не</w:t>
      </w:r>
      <w:r w:rsidR="0015576C">
        <w:rPr>
          <w:rFonts w:eastAsia="Times New Roman" w:cstheme="minorHAnsi"/>
          <w:color w:val="000000"/>
          <w:lang w:eastAsia="ru-RU"/>
        </w:rPr>
        <w:t xml:space="preserve"> знаем. </w:t>
      </w:r>
      <w:r w:rsidR="0015576C" w:rsidRPr="0015576C">
        <w:rPr>
          <w:rFonts w:eastAsia="Times New Roman" w:cstheme="minorHAnsi"/>
          <w:i/>
          <w:color w:val="000000"/>
          <w:lang w:eastAsia="ru-RU"/>
        </w:rPr>
        <w:t>Дональд Рамсфелд</w:t>
      </w:r>
    </w:p>
    <w:p w:rsidR="0015576C"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Если мы задаем себе вопрос и можем дать на него точный ответ, это – известное. Если мы задаем себе вопрос и не можем дать на него точный ответ, это – известное неизвестное.</w:t>
      </w:r>
      <w:r w:rsidR="0015576C">
        <w:rPr>
          <w:rFonts w:eastAsia="Times New Roman" w:cstheme="minorHAnsi"/>
          <w:color w:val="000000"/>
          <w:lang w:eastAsia="ru-RU"/>
        </w:rPr>
        <w:t xml:space="preserve"> </w:t>
      </w:r>
      <w:r w:rsidRPr="00D62ACD">
        <w:rPr>
          <w:rFonts w:eastAsia="Times New Roman" w:cstheme="minorHAnsi"/>
          <w:color w:val="000000"/>
          <w:lang w:eastAsia="ru-RU"/>
        </w:rPr>
        <w:t>Неизвестное – это ситуация, когда мы даже не задумываемся о том, чтобы задать вопрос.</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Отчет комиссии по терактам 11 сентября выделил четыре типа системных ошибок, повлиявших на нашу неспособность оценить важность этих сигналов, включая политические и управленческие ошибки. К самой важной категории были отнесены недостаточно гибкое мышление и плохое воображение. Сигналы не соответствовали нашим обычным гипотезам о том, как ведут себя террористы. Поэтому, влетая в одно ухо, они беспрепятственно вылетали из другого.</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Интуитивный процесс, называемый Дэниелом Канеманом эвристикой доступности, предполагает, что нам свойственно преувеличивать вероятность событий, происходящих ближе к нам в пространстве и времени, и недооценивать вероятность тех, что от нас далеки. Возможно, это и затуманило наши суждения</w:t>
      </w:r>
      <w:r w:rsidR="0015576C">
        <w:rPr>
          <w:rFonts w:eastAsia="Times New Roman" w:cstheme="minorHAnsi"/>
          <w:color w:val="000000"/>
          <w:lang w:eastAsia="ru-RU"/>
        </w:rPr>
        <w:t xml:space="preserve"> (подробнее см. </w:t>
      </w:r>
      <w:hyperlink r:id="rId48" w:history="1">
        <w:r w:rsidR="0015576C" w:rsidRPr="0015576C">
          <w:rPr>
            <w:rStyle w:val="a9"/>
            <w:rFonts w:eastAsia="Times New Roman" w:cstheme="minorHAnsi"/>
            <w:lang w:eastAsia="ru-RU"/>
          </w:rPr>
          <w:t>Даниэль Канеман. Думай медленно... решай быстро</w:t>
        </w:r>
      </w:hyperlink>
      <w:r w:rsidR="0015576C">
        <w:rPr>
          <w:rFonts w:eastAsia="Times New Roman" w:cstheme="minorHAnsi"/>
          <w:color w:val="000000"/>
          <w:lang w:eastAsia="ru-RU"/>
        </w:rPr>
        <w:t>)</w:t>
      </w:r>
      <w:r w:rsidRPr="00D62ACD">
        <w:rPr>
          <w:rFonts w:eastAsia="Times New Roman" w:cstheme="minorHAnsi"/>
          <w:color w:val="000000"/>
          <w:lang w:eastAsia="ru-RU"/>
        </w:rPr>
        <w:t>.</w:t>
      </w:r>
    </w:p>
    <w:p w:rsidR="00441122"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Если нарисовать график (рис. 1</w:t>
      </w:r>
      <w:r w:rsidR="00441122">
        <w:rPr>
          <w:rFonts w:eastAsia="Times New Roman" w:cstheme="minorHAnsi"/>
          <w:color w:val="000000"/>
          <w:lang w:eastAsia="ru-RU"/>
        </w:rPr>
        <w:t>0</w:t>
      </w:r>
      <w:r w:rsidRPr="00D62ACD">
        <w:rPr>
          <w:rFonts w:eastAsia="Times New Roman" w:cstheme="minorHAnsi"/>
          <w:color w:val="000000"/>
          <w:lang w:eastAsia="ru-RU"/>
        </w:rPr>
        <w:t>), по одной из осей которого отложить количество терактов, а по другой – количество жертв, то поначалу может показаться, что из н</w:t>
      </w:r>
      <w:r w:rsidR="00441122">
        <w:rPr>
          <w:rFonts w:eastAsia="Times New Roman" w:cstheme="minorHAnsi"/>
          <w:color w:val="000000"/>
          <w:lang w:eastAsia="ru-RU"/>
        </w:rPr>
        <w:t>его вряд ли удастся извлечь что-то полезное.</w:t>
      </w:r>
    </w:p>
    <w:p w:rsidR="00441122" w:rsidRDefault="00441122"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762500" cy="34004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0. Соотношение частоты террористических атак в странах НАТО и количества жертв, 1979–2009 гг. (линейная шкала).jpg"/>
                    <pic:cNvPicPr/>
                  </pic:nvPicPr>
                  <pic:blipFill>
                    <a:blip r:embed="rId49">
                      <a:extLst>
                        <a:ext uri="{28A0092B-C50C-407E-A947-70E740481C1C}">
                          <a14:useLocalDpi xmlns:a14="http://schemas.microsoft.com/office/drawing/2010/main" val="0"/>
                        </a:ext>
                      </a:extLst>
                    </a:blip>
                    <a:stretch>
                      <a:fillRect/>
                    </a:stretch>
                  </pic:blipFill>
                  <pic:spPr>
                    <a:xfrm>
                      <a:off x="0" y="0"/>
                      <a:ext cx="4762500" cy="3400425"/>
                    </a:xfrm>
                    <a:prstGeom prst="rect">
                      <a:avLst/>
                    </a:prstGeom>
                  </pic:spPr>
                </pic:pic>
              </a:graphicData>
            </a:graphic>
          </wp:inline>
        </w:drawing>
      </w:r>
    </w:p>
    <w:p w:rsidR="00441122" w:rsidRPr="00D62ACD" w:rsidRDefault="00441122" w:rsidP="00441122">
      <w:pPr>
        <w:spacing w:after="120" w:line="240" w:lineRule="auto"/>
        <w:rPr>
          <w:rFonts w:eastAsia="Times New Roman" w:cstheme="minorHAnsi"/>
          <w:color w:val="000000"/>
          <w:lang w:eastAsia="ru-RU"/>
        </w:rPr>
      </w:pPr>
      <w:r w:rsidRPr="00D62ACD">
        <w:rPr>
          <w:rFonts w:eastAsia="Times New Roman" w:cstheme="minorHAnsi"/>
          <w:color w:val="000000"/>
          <w:lang w:eastAsia="ru-RU"/>
        </w:rPr>
        <w:t>Рис. 1</w:t>
      </w:r>
      <w:r>
        <w:rPr>
          <w:rFonts w:eastAsia="Times New Roman" w:cstheme="minorHAnsi"/>
          <w:color w:val="000000"/>
          <w:lang w:eastAsia="ru-RU"/>
        </w:rPr>
        <w:t>0</w:t>
      </w:r>
      <w:r w:rsidRPr="00D62ACD">
        <w:rPr>
          <w:rFonts w:eastAsia="Times New Roman" w:cstheme="minorHAnsi"/>
          <w:color w:val="000000"/>
          <w:lang w:eastAsia="ru-RU"/>
        </w:rPr>
        <w:t>. Соотношение частоты террористических атак в странах НАТО и количества жертв, 1979–</w:t>
      </w:r>
      <w:r>
        <w:rPr>
          <w:rFonts w:eastAsia="Times New Roman" w:cstheme="minorHAnsi"/>
          <w:color w:val="000000"/>
          <w:lang w:eastAsia="ru-RU"/>
        </w:rPr>
        <w:t>2</w:t>
      </w:r>
      <w:r w:rsidRPr="00D62ACD">
        <w:rPr>
          <w:rFonts w:eastAsia="Times New Roman" w:cstheme="minorHAnsi"/>
          <w:color w:val="000000"/>
          <w:lang w:eastAsia="ru-RU"/>
        </w:rPr>
        <w:t>009 гг. (линейная шкала)</w:t>
      </w:r>
    </w:p>
    <w:p w:rsidR="00441122" w:rsidRDefault="00441122" w:rsidP="00D62ACD">
      <w:pPr>
        <w:spacing w:after="120" w:line="240" w:lineRule="auto"/>
        <w:rPr>
          <w:rFonts w:eastAsia="Times New Roman" w:cstheme="minorHAnsi"/>
          <w:color w:val="000000"/>
          <w:lang w:eastAsia="ru-RU"/>
        </w:rPr>
      </w:pPr>
      <w:r>
        <w:rPr>
          <w:rFonts w:eastAsia="Times New Roman" w:cstheme="minorHAnsi"/>
          <w:color w:val="000000"/>
          <w:lang w:eastAsia="ru-RU"/>
        </w:rPr>
        <w:t>Д</w:t>
      </w:r>
      <w:r w:rsidR="00D62ACD" w:rsidRPr="00D62ACD">
        <w:rPr>
          <w:rFonts w:eastAsia="Times New Roman" w:cstheme="minorHAnsi"/>
          <w:color w:val="000000"/>
          <w:lang w:eastAsia="ru-RU"/>
        </w:rPr>
        <w:t>анные проще понять, если представить их в логарифмическом масштабе (точнее, в двойном логарифмическом масштабе, как на рис. 1</w:t>
      </w:r>
      <w:r>
        <w:rPr>
          <w:rFonts w:eastAsia="Times New Roman" w:cstheme="minorHAnsi"/>
          <w:color w:val="000000"/>
          <w:lang w:eastAsia="ru-RU"/>
        </w:rPr>
        <w:t>1</w:t>
      </w:r>
      <w:r w:rsidR="00D62ACD" w:rsidRPr="00D62ACD">
        <w:rPr>
          <w:rFonts w:eastAsia="Times New Roman" w:cstheme="minorHAnsi"/>
          <w:color w:val="000000"/>
          <w:lang w:eastAsia="ru-RU"/>
        </w:rPr>
        <w:t xml:space="preserve">, где и вертикальная, и горизонтальная оси – логарифмические). </w:t>
      </w:r>
      <w:r>
        <w:rPr>
          <w:rFonts w:eastAsia="Times New Roman" w:cstheme="minorHAnsi"/>
          <w:color w:val="000000"/>
          <w:lang w:eastAsia="ru-RU"/>
        </w:rPr>
        <w:t>С</w:t>
      </w:r>
      <w:r w:rsidR="00D62ACD" w:rsidRPr="00D62ACD">
        <w:rPr>
          <w:rFonts w:eastAsia="Times New Roman" w:cstheme="minorHAnsi"/>
          <w:color w:val="000000"/>
          <w:lang w:eastAsia="ru-RU"/>
        </w:rPr>
        <w:t>оотношение между часто</w:t>
      </w:r>
      <w:r>
        <w:rPr>
          <w:rFonts w:eastAsia="Times New Roman" w:cstheme="minorHAnsi"/>
          <w:color w:val="000000"/>
          <w:lang w:eastAsia="ru-RU"/>
        </w:rPr>
        <w:t>той и силой атак образует более-</w:t>
      </w:r>
      <w:r w:rsidR="00D62ACD" w:rsidRPr="00D62ACD">
        <w:rPr>
          <w:rFonts w:eastAsia="Times New Roman" w:cstheme="minorHAnsi"/>
          <w:color w:val="000000"/>
          <w:lang w:eastAsia="ru-RU"/>
        </w:rPr>
        <w:t>менее прямую линию</w:t>
      </w:r>
      <w:r>
        <w:rPr>
          <w:rFonts w:eastAsia="Times New Roman" w:cstheme="minorHAnsi"/>
          <w:color w:val="000000"/>
          <w:lang w:eastAsia="ru-RU"/>
        </w:rPr>
        <w:t xml:space="preserve">. </w:t>
      </w:r>
      <w:r>
        <w:rPr>
          <w:rFonts w:eastAsia="Times New Roman" w:cstheme="minorHAnsi"/>
          <w:color w:val="000000"/>
          <w:lang w:eastAsia="ru-RU"/>
        </w:rPr>
        <w:t>И</w:t>
      </w:r>
      <w:r w:rsidRPr="00D62ACD">
        <w:rPr>
          <w:rFonts w:eastAsia="Times New Roman" w:cstheme="minorHAnsi"/>
          <w:color w:val="000000"/>
          <w:lang w:eastAsia="ru-RU"/>
        </w:rPr>
        <w:t>з некоторых свойств степенного закона вытекают очень важные выводы. В частности, из его применения к терроризму следует, что катастрофы большего масштаба, чем уже произошедшие, действительно возможны, даже есл</w:t>
      </w:r>
      <w:r>
        <w:rPr>
          <w:rFonts w:eastAsia="Times New Roman" w:cstheme="minorHAnsi"/>
          <w:color w:val="000000"/>
          <w:lang w:eastAsia="ru-RU"/>
        </w:rPr>
        <w:t>и и слу</w:t>
      </w:r>
      <w:r>
        <w:rPr>
          <w:rFonts w:eastAsia="Times New Roman" w:cstheme="minorHAnsi"/>
          <w:color w:val="000000"/>
          <w:lang w:eastAsia="ru-RU"/>
        </w:rPr>
        <w:t xml:space="preserve">чаются достаточно редко. </w:t>
      </w:r>
      <w:r w:rsidRPr="00D62ACD">
        <w:rPr>
          <w:rFonts w:eastAsia="Times New Roman" w:cstheme="minorHAnsi"/>
          <w:color w:val="000000"/>
          <w:lang w:eastAsia="ru-RU"/>
        </w:rPr>
        <w:t>Данные подсказывают, что атака масштаба 11 сентября не должна была быть невообразимой. Степенной закон распределения демонстрирует, что в будущем вполне допустимы события большего масштаба, чем все происходившее раньше. Тот факт, что они нам незнакомы, – плохой советчик, когда дело касается их вероятности.</w:t>
      </w:r>
    </w:p>
    <w:p w:rsidR="00D62ACD" w:rsidRPr="00D62ACD" w:rsidRDefault="00441122" w:rsidP="00D62ACD">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762500" cy="3829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1. Соотношение частоты террористических атак в странах НАТО и количества жертв, 1979–2009 гг. (логарифмическая шкала).jpg"/>
                    <pic:cNvPicPr/>
                  </pic:nvPicPr>
                  <pic:blipFill>
                    <a:blip r:embed="rId50">
                      <a:extLst>
                        <a:ext uri="{28A0092B-C50C-407E-A947-70E740481C1C}">
                          <a14:useLocalDpi xmlns:a14="http://schemas.microsoft.com/office/drawing/2010/main" val="0"/>
                        </a:ext>
                      </a:extLst>
                    </a:blip>
                    <a:stretch>
                      <a:fillRect/>
                    </a:stretch>
                  </pic:blipFill>
                  <pic:spPr>
                    <a:xfrm>
                      <a:off x="0" y="0"/>
                      <a:ext cx="4762500" cy="3829050"/>
                    </a:xfrm>
                    <a:prstGeom prst="rect">
                      <a:avLst/>
                    </a:prstGeom>
                  </pic:spPr>
                </pic:pic>
              </a:graphicData>
            </a:graphic>
          </wp:inline>
        </w:drawing>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Рис. 1</w:t>
      </w:r>
      <w:r w:rsidR="00441122">
        <w:rPr>
          <w:rFonts w:eastAsia="Times New Roman" w:cstheme="minorHAnsi"/>
          <w:color w:val="000000"/>
          <w:lang w:eastAsia="ru-RU"/>
        </w:rPr>
        <w:t>1</w:t>
      </w:r>
      <w:r w:rsidRPr="00D62ACD">
        <w:rPr>
          <w:rFonts w:eastAsia="Times New Roman" w:cstheme="minorHAnsi"/>
          <w:color w:val="000000"/>
          <w:lang w:eastAsia="ru-RU"/>
        </w:rPr>
        <w:t>. Соотношение частоты террористических атак в странах НАТО и количества жертв, 1979–</w:t>
      </w:r>
      <w:r w:rsidR="00441122">
        <w:rPr>
          <w:rFonts w:eastAsia="Times New Roman" w:cstheme="minorHAnsi"/>
          <w:color w:val="000000"/>
          <w:lang w:eastAsia="ru-RU"/>
        </w:rPr>
        <w:t>2</w:t>
      </w:r>
      <w:r w:rsidRPr="00D62ACD">
        <w:rPr>
          <w:rFonts w:eastAsia="Times New Roman" w:cstheme="minorHAnsi"/>
          <w:color w:val="000000"/>
          <w:lang w:eastAsia="ru-RU"/>
        </w:rPr>
        <w:t>009 гг. (логарифмическая шкала)</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Теорема Байеса начинается и заканчивается выражением вероятности реального события. Она не требует веры в то, что мир по сути своей неопределен. Однако от вас лишь потребуется принять тот факт, что ваши субъективные воззрения на мир представляют собой лишь примерное отображение истины.</w:t>
      </w:r>
    </w:p>
    <w:p w:rsidR="00D62ACD" w:rsidRPr="00D62ACD"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Вероятностный элемент байесовского метода может на первый взгляд показаться неудобным. Нас вряд ли учили думать</w:t>
      </w:r>
      <w:r w:rsidR="00441122">
        <w:rPr>
          <w:rFonts w:eastAsia="Times New Roman" w:cstheme="minorHAnsi"/>
          <w:color w:val="000000"/>
          <w:lang w:eastAsia="ru-RU"/>
        </w:rPr>
        <w:t xml:space="preserve"> подобным образом, </w:t>
      </w:r>
      <w:r w:rsidRPr="00D62ACD">
        <w:rPr>
          <w:rFonts w:eastAsia="Times New Roman" w:cstheme="minorHAnsi"/>
          <w:color w:val="000000"/>
          <w:lang w:eastAsia="ru-RU"/>
        </w:rPr>
        <w:t>если только мы не выросли, играя в карты или другие азартные игры</w:t>
      </w:r>
      <w:r w:rsidR="00441122">
        <w:rPr>
          <w:rFonts w:eastAsia="Times New Roman" w:cstheme="minorHAnsi"/>
          <w:color w:val="000000"/>
          <w:lang w:eastAsia="ru-RU"/>
        </w:rPr>
        <w:t xml:space="preserve">. (Любопытно! Уж не потому ли мне так интересна теория вероятностей в целом, и байесовский подход, в частности, что всё свое детство и юность я играл в карты. – </w:t>
      </w:r>
      <w:r w:rsidR="00441122" w:rsidRPr="00441122">
        <w:rPr>
          <w:rFonts w:eastAsia="Times New Roman" w:cstheme="minorHAnsi"/>
          <w:i/>
          <w:color w:val="000000"/>
          <w:lang w:eastAsia="ru-RU"/>
        </w:rPr>
        <w:t>Прим. Багузина</w:t>
      </w:r>
      <w:r w:rsidRPr="00D62ACD">
        <w:rPr>
          <w:rFonts w:eastAsia="Times New Roman" w:cstheme="minorHAnsi"/>
          <w:color w:val="000000"/>
          <w:lang w:eastAsia="ru-RU"/>
        </w:rPr>
        <w:t>)</w:t>
      </w:r>
      <w:r w:rsidR="00441122">
        <w:rPr>
          <w:rFonts w:eastAsia="Times New Roman" w:cstheme="minorHAnsi"/>
          <w:color w:val="000000"/>
          <w:lang w:eastAsia="ru-RU"/>
        </w:rPr>
        <w:t xml:space="preserve"> Школьная математика уделяет б</w:t>
      </w:r>
      <w:r w:rsidR="00441122" w:rsidRPr="00441122">
        <w:rPr>
          <w:rFonts w:eastAsia="Times New Roman" w:cstheme="minorHAnsi"/>
          <w:i/>
          <w:color w:val="000000"/>
          <w:lang w:eastAsia="ru-RU"/>
        </w:rPr>
        <w:t>о</w:t>
      </w:r>
      <w:r w:rsidRPr="00D62ACD">
        <w:rPr>
          <w:rFonts w:eastAsia="Times New Roman" w:cstheme="minorHAnsi"/>
          <w:color w:val="000000"/>
          <w:lang w:eastAsia="ru-RU"/>
        </w:rPr>
        <w:t>льшую часть времени изучению абстрактных предметов – алгебры и геометрии, а не элементам теории вероятности и статистике. Во многих ситуациях в жизни неопределенность воспринимается как слабость.</w:t>
      </w:r>
    </w:p>
    <w:p w:rsidR="00441122" w:rsidRDefault="00D62ACD" w:rsidP="00D62ACD">
      <w:pPr>
        <w:spacing w:after="120" w:line="240" w:lineRule="auto"/>
        <w:rPr>
          <w:rFonts w:eastAsia="Times New Roman" w:cstheme="minorHAnsi"/>
          <w:color w:val="000000"/>
          <w:lang w:eastAsia="ru-RU"/>
        </w:rPr>
      </w:pPr>
      <w:r w:rsidRPr="00D62ACD">
        <w:rPr>
          <w:rFonts w:eastAsia="Times New Roman" w:cstheme="minorHAnsi"/>
          <w:color w:val="000000"/>
          <w:lang w:eastAsia="ru-RU"/>
        </w:rPr>
        <w:t xml:space="preserve">Теорема Байеса утверждает, что нам следует каждый раз при появлении новой информации обновлять прогнозы. С менее буквальной версией этой идеи мы все знакомы: это обычный метод проб и ошибок. Теорема Байеса призывает нас быть дисциплинированными в том, как мы «взвешиваем» новую </w:t>
      </w:r>
      <w:r w:rsidR="00441122">
        <w:rPr>
          <w:rFonts w:eastAsia="Times New Roman" w:cstheme="minorHAnsi"/>
          <w:color w:val="000000"/>
          <w:lang w:eastAsia="ru-RU"/>
        </w:rPr>
        <w:t>информацию. Если наши идеи чего-</w:t>
      </w:r>
      <w:r w:rsidRPr="00D62ACD">
        <w:rPr>
          <w:rFonts w:eastAsia="Times New Roman" w:cstheme="minorHAnsi"/>
          <w:color w:val="000000"/>
          <w:lang w:eastAsia="ru-RU"/>
        </w:rPr>
        <w:t>то стоят, мы должны быть готовы проверять их, выдвигая гипотезы, которые можно опровергнуть, и прогнозы, которые можно проверить временем. Как правило, мы не способны осознавать, как много шума в данных, и предвзято делаем</w:t>
      </w:r>
      <w:r w:rsidR="00441122">
        <w:rPr>
          <w:rFonts w:eastAsia="Times New Roman" w:cstheme="minorHAnsi"/>
          <w:color w:val="000000"/>
          <w:lang w:eastAsia="ru-RU"/>
        </w:rPr>
        <w:t xml:space="preserve"> ставку на новейшую информацию. </w:t>
      </w:r>
      <w:r w:rsidRPr="00D62ACD">
        <w:rPr>
          <w:rFonts w:eastAsia="Times New Roman" w:cstheme="minorHAnsi"/>
          <w:color w:val="000000"/>
          <w:lang w:eastAsia="ru-RU"/>
        </w:rPr>
        <w:t>Но мы м</w:t>
      </w:r>
      <w:r w:rsidR="00441122">
        <w:rPr>
          <w:rFonts w:eastAsia="Times New Roman" w:cstheme="minorHAnsi"/>
          <w:color w:val="000000"/>
          <w:lang w:eastAsia="ru-RU"/>
        </w:rPr>
        <w:t>ожем размышлять и совершенно по-</w:t>
      </w:r>
      <w:r w:rsidRPr="00D62ACD">
        <w:rPr>
          <w:rFonts w:eastAsia="Times New Roman" w:cstheme="minorHAnsi"/>
          <w:color w:val="000000"/>
          <w:lang w:eastAsia="ru-RU"/>
        </w:rPr>
        <w:t>другому, когда слишком вкладываемся в проблему, как в личном, так и в профессиональном плане, и нам бывает тяжело изменить свое мне</w:t>
      </w:r>
      <w:r w:rsidR="00441122">
        <w:rPr>
          <w:rFonts w:eastAsia="Times New Roman" w:cstheme="minorHAnsi"/>
          <w:color w:val="000000"/>
          <w:lang w:eastAsia="ru-RU"/>
        </w:rPr>
        <w:t>ние, когда факты этого требуют.</w:t>
      </w:r>
    </w:p>
    <w:p w:rsidR="00D62ACD" w:rsidRPr="00D62ACD" w:rsidRDefault="00D62ACD" w:rsidP="00441122">
      <w:pPr>
        <w:spacing w:after="120" w:line="240" w:lineRule="auto"/>
        <w:rPr>
          <w:rFonts w:eastAsia="Times New Roman" w:cstheme="minorHAnsi"/>
          <w:color w:val="000000"/>
          <w:lang w:eastAsia="ru-RU"/>
        </w:rPr>
      </w:pPr>
      <w:r w:rsidRPr="00D62ACD">
        <w:rPr>
          <w:rFonts w:eastAsia="Times New Roman" w:cstheme="minorHAnsi"/>
          <w:color w:val="000000"/>
          <w:lang w:eastAsia="ru-RU"/>
        </w:rPr>
        <w:t>Чтобы отличить сигнал от шума, необходимы как научное знание, так и знание себя самого, а также спокойствие, чтобы принять то, что мы не можем предсказать, смелость, чтобы предсказать то, что можем, и мудрость, чтобы понять разницу между</w:t>
      </w:r>
      <w:r w:rsidR="00441122">
        <w:rPr>
          <w:rFonts w:eastAsia="Times New Roman" w:cstheme="minorHAnsi"/>
          <w:color w:val="000000"/>
          <w:lang w:eastAsia="ru-RU"/>
        </w:rPr>
        <w:t xml:space="preserve"> ними</w:t>
      </w:r>
      <w:r w:rsidRPr="00D62ACD">
        <w:rPr>
          <w:rFonts w:eastAsia="Times New Roman" w:cstheme="minorHAnsi"/>
          <w:color w:val="000000"/>
          <w:lang w:eastAsia="ru-RU"/>
        </w:rPr>
        <w:t>.</w:t>
      </w:r>
      <w:r w:rsidR="00441122" w:rsidRPr="00D62ACD">
        <w:rPr>
          <w:rFonts w:eastAsia="Times New Roman" w:cstheme="minorHAnsi"/>
          <w:color w:val="000000"/>
          <w:lang w:eastAsia="ru-RU"/>
        </w:rPr>
        <w:t xml:space="preserve"> </w:t>
      </w:r>
    </w:p>
    <w:p w:rsidR="00D62ACD" w:rsidRPr="00931D1A" w:rsidRDefault="00D62ACD" w:rsidP="00931D1A">
      <w:pPr>
        <w:spacing w:after="120" w:line="240" w:lineRule="auto"/>
        <w:rPr>
          <w:rFonts w:eastAsia="Times New Roman" w:cstheme="minorHAnsi"/>
          <w:color w:val="000000"/>
          <w:lang w:eastAsia="ru-RU"/>
        </w:rPr>
      </w:pPr>
    </w:p>
    <w:sectPr w:rsidR="00D62ACD" w:rsidRPr="00931D1A"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F23" w:rsidRDefault="003F1F23" w:rsidP="000475CD">
      <w:pPr>
        <w:spacing w:after="0" w:line="240" w:lineRule="auto"/>
      </w:pPr>
      <w:r>
        <w:separator/>
      </w:r>
    </w:p>
  </w:endnote>
  <w:endnote w:type="continuationSeparator" w:id="0">
    <w:p w:rsidR="003F1F23" w:rsidRDefault="003F1F23"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F23" w:rsidRDefault="003F1F23" w:rsidP="000475CD">
      <w:pPr>
        <w:spacing w:after="0" w:line="240" w:lineRule="auto"/>
      </w:pPr>
      <w:r>
        <w:separator/>
      </w:r>
    </w:p>
  </w:footnote>
  <w:footnote w:type="continuationSeparator" w:id="0">
    <w:p w:rsidR="003F1F23" w:rsidRDefault="003F1F23" w:rsidP="000475CD">
      <w:pPr>
        <w:spacing w:after="0" w:line="240" w:lineRule="auto"/>
      </w:pPr>
      <w:r>
        <w:continuationSeparator/>
      </w:r>
    </w:p>
  </w:footnote>
  <w:footnote w:id="1">
    <w:p w:rsidR="00357E97" w:rsidRDefault="00357E97">
      <w:pPr>
        <w:pStyle w:val="a6"/>
      </w:pPr>
      <w:r>
        <w:rPr>
          <w:rStyle w:val="a8"/>
        </w:rPr>
        <w:footnoteRef/>
      </w:r>
      <w:r>
        <w:t xml:space="preserve"> </w:t>
      </w:r>
      <w:r w:rsidRPr="00802D4C">
        <w:t>CDO (collateralized debt obligation) – финансовая или банковская облигация, обеспеченная долговыми обязательствами, – обобщающее понятие для различных типов облигаций, обеспеченных пулом долговых обязательств, принадлежащих эмитенту, например</w:t>
      </w:r>
      <w:r>
        <w:t>,</w:t>
      </w:r>
      <w:r w:rsidRPr="00802D4C">
        <w:t xml:space="preserve"> пулом облигаций, вы</w:t>
      </w:r>
      <w:r>
        <w:t>данных кредитов или ипотек и т.</w:t>
      </w:r>
      <w:r w:rsidRPr="00802D4C">
        <w:t>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57731BC"/>
    <w:multiLevelType w:val="hybridMultilevel"/>
    <w:tmpl w:val="F208DA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4D4982"/>
    <w:multiLevelType w:val="hybridMultilevel"/>
    <w:tmpl w:val="A25AF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6A6A69"/>
    <w:multiLevelType w:val="hybridMultilevel"/>
    <w:tmpl w:val="88443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356B9"/>
    <w:multiLevelType w:val="hybridMultilevel"/>
    <w:tmpl w:val="8F842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F2386E"/>
    <w:multiLevelType w:val="hybridMultilevel"/>
    <w:tmpl w:val="4A400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0"/>
  </w:num>
  <w:num w:numId="5">
    <w:abstractNumId w:val="5"/>
  </w:num>
  <w:num w:numId="6">
    <w:abstractNumId w:val="6"/>
  </w:num>
  <w:num w:numId="7">
    <w:abstractNumId w:val="14"/>
  </w:num>
  <w:num w:numId="8">
    <w:abstractNumId w:val="2"/>
  </w:num>
  <w:num w:numId="9">
    <w:abstractNumId w:val="8"/>
  </w:num>
  <w:num w:numId="10">
    <w:abstractNumId w:val="3"/>
  </w:num>
  <w:num w:numId="11">
    <w:abstractNumId w:val="4"/>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01854"/>
    <w:rsid w:val="00026EE5"/>
    <w:rsid w:val="00040D7E"/>
    <w:rsid w:val="00044DE7"/>
    <w:rsid w:val="000475CD"/>
    <w:rsid w:val="00073AB7"/>
    <w:rsid w:val="00086D6A"/>
    <w:rsid w:val="000A3FC9"/>
    <w:rsid w:val="00137B03"/>
    <w:rsid w:val="0015535E"/>
    <w:rsid w:val="0015576C"/>
    <w:rsid w:val="00172E20"/>
    <w:rsid w:val="001E2FE2"/>
    <w:rsid w:val="001E3AFE"/>
    <w:rsid w:val="001F0403"/>
    <w:rsid w:val="002247E2"/>
    <w:rsid w:val="00247DF8"/>
    <w:rsid w:val="0025360A"/>
    <w:rsid w:val="002629E8"/>
    <w:rsid w:val="0028583D"/>
    <w:rsid w:val="00291FE8"/>
    <w:rsid w:val="00292030"/>
    <w:rsid w:val="002B1DBF"/>
    <w:rsid w:val="002B1DF4"/>
    <w:rsid w:val="002C4718"/>
    <w:rsid w:val="002E6FA4"/>
    <w:rsid w:val="002F29E8"/>
    <w:rsid w:val="00324923"/>
    <w:rsid w:val="00325954"/>
    <w:rsid w:val="00335B8C"/>
    <w:rsid w:val="003465F1"/>
    <w:rsid w:val="00357E97"/>
    <w:rsid w:val="003606BA"/>
    <w:rsid w:val="003E3B4F"/>
    <w:rsid w:val="003F1F23"/>
    <w:rsid w:val="0040632B"/>
    <w:rsid w:val="00441122"/>
    <w:rsid w:val="00447423"/>
    <w:rsid w:val="00457380"/>
    <w:rsid w:val="004825B8"/>
    <w:rsid w:val="004E7B38"/>
    <w:rsid w:val="00542A87"/>
    <w:rsid w:val="00575075"/>
    <w:rsid w:val="00576238"/>
    <w:rsid w:val="005916EA"/>
    <w:rsid w:val="005A00DF"/>
    <w:rsid w:val="005B6151"/>
    <w:rsid w:val="005E382B"/>
    <w:rsid w:val="005F39BB"/>
    <w:rsid w:val="00612A2A"/>
    <w:rsid w:val="006132A2"/>
    <w:rsid w:val="00682563"/>
    <w:rsid w:val="00694914"/>
    <w:rsid w:val="006F789E"/>
    <w:rsid w:val="007314CE"/>
    <w:rsid w:val="007431E8"/>
    <w:rsid w:val="00756E19"/>
    <w:rsid w:val="00767217"/>
    <w:rsid w:val="00773E56"/>
    <w:rsid w:val="007A7E8A"/>
    <w:rsid w:val="007B6113"/>
    <w:rsid w:val="007D4332"/>
    <w:rsid w:val="00800865"/>
    <w:rsid w:val="00802D4C"/>
    <w:rsid w:val="0080316C"/>
    <w:rsid w:val="00810142"/>
    <w:rsid w:val="008228F1"/>
    <w:rsid w:val="00825AA0"/>
    <w:rsid w:val="00826653"/>
    <w:rsid w:val="008327B0"/>
    <w:rsid w:val="008342A7"/>
    <w:rsid w:val="00852A58"/>
    <w:rsid w:val="008D1023"/>
    <w:rsid w:val="008D45D3"/>
    <w:rsid w:val="008F208C"/>
    <w:rsid w:val="009174EE"/>
    <w:rsid w:val="00923980"/>
    <w:rsid w:val="00931D1A"/>
    <w:rsid w:val="009735C9"/>
    <w:rsid w:val="00980082"/>
    <w:rsid w:val="0098780C"/>
    <w:rsid w:val="009B12B1"/>
    <w:rsid w:val="009C4EB2"/>
    <w:rsid w:val="009E4D66"/>
    <w:rsid w:val="00A03FA9"/>
    <w:rsid w:val="00A24E13"/>
    <w:rsid w:val="00A8094D"/>
    <w:rsid w:val="00A96EF0"/>
    <w:rsid w:val="00AC22CA"/>
    <w:rsid w:val="00B12791"/>
    <w:rsid w:val="00B14956"/>
    <w:rsid w:val="00B15F0C"/>
    <w:rsid w:val="00B251DF"/>
    <w:rsid w:val="00B30ACC"/>
    <w:rsid w:val="00B4117B"/>
    <w:rsid w:val="00B6699D"/>
    <w:rsid w:val="00B8074E"/>
    <w:rsid w:val="00BA39C2"/>
    <w:rsid w:val="00BB0FB8"/>
    <w:rsid w:val="00BB159E"/>
    <w:rsid w:val="00BF4956"/>
    <w:rsid w:val="00BF5289"/>
    <w:rsid w:val="00C1297B"/>
    <w:rsid w:val="00C30F49"/>
    <w:rsid w:val="00C331FC"/>
    <w:rsid w:val="00C47FFD"/>
    <w:rsid w:val="00C525CF"/>
    <w:rsid w:val="00C579F1"/>
    <w:rsid w:val="00CB5A9E"/>
    <w:rsid w:val="00D33D3C"/>
    <w:rsid w:val="00D4040B"/>
    <w:rsid w:val="00D42347"/>
    <w:rsid w:val="00D43025"/>
    <w:rsid w:val="00D4730E"/>
    <w:rsid w:val="00D5239D"/>
    <w:rsid w:val="00D5555A"/>
    <w:rsid w:val="00D563F0"/>
    <w:rsid w:val="00D62ACD"/>
    <w:rsid w:val="00D62F6F"/>
    <w:rsid w:val="00D7029C"/>
    <w:rsid w:val="00D807FC"/>
    <w:rsid w:val="00D858CB"/>
    <w:rsid w:val="00DA4227"/>
    <w:rsid w:val="00DA5127"/>
    <w:rsid w:val="00DC0C3E"/>
    <w:rsid w:val="00DE3777"/>
    <w:rsid w:val="00DF6025"/>
    <w:rsid w:val="00E2021C"/>
    <w:rsid w:val="00E324F8"/>
    <w:rsid w:val="00E44541"/>
    <w:rsid w:val="00E805B1"/>
    <w:rsid w:val="00E8482D"/>
    <w:rsid w:val="00EA4E47"/>
    <w:rsid w:val="00F303FF"/>
    <w:rsid w:val="00F31069"/>
    <w:rsid w:val="00F340ED"/>
    <w:rsid w:val="00F41A92"/>
    <w:rsid w:val="00F70A2E"/>
    <w:rsid w:val="00F82EC3"/>
    <w:rsid w:val="00FB473E"/>
    <w:rsid w:val="00FB4E81"/>
    <w:rsid w:val="00FC2EDF"/>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2C47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C47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paragraph" w:styleId="ab">
    <w:name w:val="Title"/>
    <w:basedOn w:val="a"/>
    <w:next w:val="a"/>
    <w:link w:val="ac"/>
    <w:uiPriority w:val="10"/>
    <w:qFormat/>
    <w:rsid w:val="002C47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C471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2C471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2C4718"/>
    <w:rPr>
      <w:rFonts w:asciiTheme="majorHAnsi" w:eastAsiaTheme="majorEastAsia" w:hAnsiTheme="majorHAnsi" w:cstheme="majorBidi"/>
      <w:color w:val="243F60" w:themeColor="accent1" w:themeShade="7F"/>
      <w:sz w:val="24"/>
      <w:szCs w:val="24"/>
    </w:rPr>
  </w:style>
  <w:style w:type="character" w:styleId="ad">
    <w:name w:val="FollowedHyperlink"/>
    <w:basedOn w:val="a0"/>
    <w:uiPriority w:val="99"/>
    <w:semiHidden/>
    <w:unhideWhenUsed/>
    <w:rsid w:val="00825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abirint.ru/books/478910/?p=13320" TargetMode="External"/><Relationship Id="rId18" Type="http://schemas.openxmlformats.org/officeDocument/2006/relationships/hyperlink" Target="http://www.ozon.ru/context/detail/id/146109/?partner=baguzin" TargetMode="External"/><Relationship Id="rId26" Type="http://schemas.openxmlformats.org/officeDocument/2006/relationships/hyperlink" Target="http://fivethirtyeight.com/" TargetMode="External"/><Relationship Id="rId39"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baguzin.ru/wp/?p=11472" TargetMode="External"/><Relationship Id="rId34" Type="http://schemas.openxmlformats.org/officeDocument/2006/relationships/hyperlink" Target="http://baguzin.ru/wp/?p=5040" TargetMode="External"/><Relationship Id="rId42" Type="http://schemas.openxmlformats.org/officeDocument/2006/relationships/image" Target="media/image8.jpg"/><Relationship Id="rId47" Type="http://schemas.openxmlformats.org/officeDocument/2006/relationships/image" Target="media/image10.jpg"/><Relationship Id="rId50"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hyperlink" Target="http://www.ozon.ru/context/detail/id/31499887/?partner=baguzin" TargetMode="External"/><Relationship Id="rId17" Type="http://schemas.openxmlformats.org/officeDocument/2006/relationships/hyperlink" Target="http://baguzin.ru/wp/?p=4273" TargetMode="External"/><Relationship Id="rId25" Type="http://schemas.openxmlformats.org/officeDocument/2006/relationships/hyperlink" Target="http://baguzin.ru/wp/?p=3574" TargetMode="External"/><Relationship Id="rId33" Type="http://schemas.openxmlformats.org/officeDocument/2006/relationships/hyperlink" Target="http://baguzin.ru/wp/?p=4516" TargetMode="External"/><Relationship Id="rId38" Type="http://schemas.openxmlformats.org/officeDocument/2006/relationships/hyperlink" Target="http://baguzin.ru/wp/?p=876" TargetMode="External"/><Relationship Id="rId46" Type="http://schemas.openxmlformats.org/officeDocument/2006/relationships/hyperlink" Target="http://baguzin.ru/wp/?p=10090" TargetMode="External"/><Relationship Id="rId2" Type="http://schemas.openxmlformats.org/officeDocument/2006/relationships/numbering" Target="numbering.xml"/><Relationship Id="rId16" Type="http://schemas.openxmlformats.org/officeDocument/2006/relationships/hyperlink" Target="http://baguzin.ru/wp/?p=13802" TargetMode="External"/><Relationship Id="rId20" Type="http://schemas.openxmlformats.org/officeDocument/2006/relationships/hyperlink" Target="http://baguzin.ru/wp/?p=6355" TargetMode="External"/><Relationship Id="rId29" Type="http://schemas.openxmlformats.org/officeDocument/2006/relationships/hyperlink" Target="http://baguzin.ru/wp/?p=3391" TargetMode="External"/><Relationship Id="rId41"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tres.ru/neyt-silver/signal-i-shum-pochemu-odni-prognozy-sbyvautsya-a-drugie-net-2/?lfrom=13042861" TargetMode="External"/><Relationship Id="rId24" Type="http://schemas.openxmlformats.org/officeDocument/2006/relationships/hyperlink" Target="http://baguzin.ru/wp/?p=13467" TargetMode="External"/><Relationship Id="rId32" Type="http://schemas.openxmlformats.org/officeDocument/2006/relationships/hyperlink" Target="http://baguzin.ru/wp/?p=10558" TargetMode="External"/><Relationship Id="rId37" Type="http://schemas.openxmlformats.org/officeDocument/2006/relationships/image" Target="media/image4.jpg"/><Relationship Id="rId40" Type="http://schemas.openxmlformats.org/officeDocument/2006/relationships/image" Target="media/image6.jpg"/><Relationship Id="rId45" Type="http://schemas.openxmlformats.org/officeDocument/2006/relationships/hyperlink" Target="http://baguzin.ru/wp/?p=11799" TargetMode="External"/><Relationship Id="rId5" Type="http://schemas.openxmlformats.org/officeDocument/2006/relationships/webSettings" Target="webSettings.xml"/><Relationship Id="rId15" Type="http://schemas.openxmlformats.org/officeDocument/2006/relationships/hyperlink" Target="http://baguzin.ru/wp/?p=14073" TargetMode="External"/><Relationship Id="rId23" Type="http://schemas.openxmlformats.org/officeDocument/2006/relationships/hyperlink" Target="http://baguzin.ru/wp/?p=592" TargetMode="External"/><Relationship Id="rId28" Type="http://schemas.openxmlformats.org/officeDocument/2006/relationships/hyperlink" Target="http://baguzin.ru/wp/?p=4592" TargetMode="External"/><Relationship Id="rId36" Type="http://schemas.openxmlformats.org/officeDocument/2006/relationships/image" Target="media/image3.jpg"/><Relationship Id="rId49" Type="http://schemas.openxmlformats.org/officeDocument/2006/relationships/image" Target="media/image11.jpg"/><Relationship Id="rId10" Type="http://schemas.openxmlformats.org/officeDocument/2006/relationships/image" Target="media/image1.jpg"/><Relationship Id="rId19" Type="http://schemas.openxmlformats.org/officeDocument/2006/relationships/hyperlink" Target="http://baguzin.ru/wp/?p=2240" TargetMode="External"/><Relationship Id="rId31" Type="http://schemas.openxmlformats.org/officeDocument/2006/relationships/hyperlink" Target="https://www.ozon.ru/context/detail/id/23077673/?partner=baguzin" TargetMode="External"/><Relationship Id="rId44" Type="http://schemas.openxmlformats.org/officeDocument/2006/relationships/image" Target="media/image9.jp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guzin.ru/wp/?p=7840" TargetMode="External"/><Relationship Id="rId14" Type="http://schemas.openxmlformats.org/officeDocument/2006/relationships/hyperlink" Target="https://ru.wikipedia.org/wiki/%D0%9A%D1%80%D1%83%D0%B3%D0%BC%D0%B0%D0%BD,_%D0%9F%D0%BE%D0%BB" TargetMode="External"/><Relationship Id="rId22" Type="http://schemas.openxmlformats.org/officeDocument/2006/relationships/hyperlink" Target="https://igiti.hse.ru/data/413/313/1234/5_1_4Akerl.pdf" TargetMode="External"/><Relationship Id="rId27" Type="http://schemas.openxmlformats.org/officeDocument/2006/relationships/image" Target="media/image2.jpg"/><Relationship Id="rId30" Type="http://schemas.openxmlformats.org/officeDocument/2006/relationships/hyperlink" Target="http://baguzin.ru/wp/?p=13802" TargetMode="External"/><Relationship Id="rId35" Type="http://schemas.openxmlformats.org/officeDocument/2006/relationships/hyperlink" Target="http://baguzin.ru/wp/?p=2511" TargetMode="External"/><Relationship Id="rId43" Type="http://schemas.openxmlformats.org/officeDocument/2006/relationships/hyperlink" Target="http://baguzin.ru/wp/?p=15657" TargetMode="External"/><Relationship Id="rId48" Type="http://schemas.openxmlformats.org/officeDocument/2006/relationships/hyperlink" Target="http://baguzin.ru/wp/?p=7840" TargetMode="External"/><Relationship Id="rId8" Type="http://schemas.openxmlformats.org/officeDocument/2006/relationships/hyperlink" Target="https://www.google.ru/search?hl=ru&amp;as_q=%D0%A2%D0%B0%D0%BB%D0%B5%D0%B1&amp;as_epq=&amp;as_oq=&amp;as_eq=&amp;as_nlo=&amp;as_nhi=&amp;lr=&amp;cr=&amp;as_qdr=all&amp;as_sitesearch=baguzin.ru&amp;as_occt=any&amp;safe=images&amp;as_filetype=&amp;as_rights="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DA7D8-A4D4-454F-A9C1-3FC584D8A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16</Pages>
  <Words>7761</Words>
  <Characters>44239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19</cp:revision>
  <cp:lastPrinted>2016-07-15T19:08:00Z</cp:lastPrinted>
  <dcterms:created xsi:type="dcterms:W3CDTF">2016-09-13T14:06:00Z</dcterms:created>
  <dcterms:modified xsi:type="dcterms:W3CDTF">2016-11-10T19:46:00Z</dcterms:modified>
</cp:coreProperties>
</file>