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00" w:rsidRPr="00077708" w:rsidRDefault="00034CFD" w:rsidP="001479DD">
      <w:pPr>
        <w:spacing w:after="240" w:line="240" w:lineRule="auto"/>
        <w:rPr>
          <w:b/>
          <w:sz w:val="28"/>
        </w:rPr>
      </w:pPr>
      <w:bookmarkStart w:id="0" w:name="_GoBack"/>
      <w:bookmarkEnd w:id="0"/>
      <w:r w:rsidRPr="00034CFD">
        <w:rPr>
          <w:b/>
          <w:sz w:val="28"/>
        </w:rPr>
        <w:t>Настройка среды Visual Basic Editor</w:t>
      </w:r>
    </w:p>
    <w:p w:rsidR="00F076FD" w:rsidRDefault="00F076FD" w:rsidP="00F076FD">
      <w:pPr>
        <w:spacing w:after="120" w:line="240" w:lineRule="auto"/>
      </w:pPr>
      <w:r>
        <w:t xml:space="preserve">В процессе программирования на </w:t>
      </w:r>
      <w:r>
        <w:rPr>
          <w:lang w:val="en-US"/>
        </w:rPr>
        <w:t>VBA</w:t>
      </w:r>
      <w:r>
        <w:t xml:space="preserve"> в Excel вы будете проводить много времени, работая в окнах VBE. Чтобы сделать редактор более удобным, вам понадобится н</w:t>
      </w:r>
      <w:r w:rsidRPr="00F076FD">
        <w:t>астройка среды Visual Basic Editor</w:t>
      </w:r>
      <w:r w:rsidR="007F5F9C" w:rsidRPr="007F5F9C">
        <w:t xml:space="preserve"> </w:t>
      </w:r>
      <w:r w:rsidR="007F5F9C">
        <w:t>под ваши предпочтения</w:t>
      </w:r>
      <w:r>
        <w:t>.</w:t>
      </w:r>
      <w:r>
        <w:rPr>
          <w:rStyle w:val="a6"/>
        </w:rPr>
        <w:footnoteReference w:id="1"/>
      </w:r>
      <w:r>
        <w:t xml:space="preserve"> Находясь в </w:t>
      </w:r>
      <w:r>
        <w:rPr>
          <w:lang w:val="en-US"/>
        </w:rPr>
        <w:t>Excel</w:t>
      </w:r>
      <w:r>
        <w:t xml:space="preserve">, перейдите в окно </w:t>
      </w:r>
      <w:r>
        <w:rPr>
          <w:lang w:val="en-US"/>
        </w:rPr>
        <w:t>VBE</w:t>
      </w:r>
      <w:r>
        <w:t xml:space="preserve">, </w:t>
      </w:r>
      <w:r w:rsidR="007F5F9C">
        <w:t xml:space="preserve">например, </w:t>
      </w:r>
      <w:r>
        <w:t xml:space="preserve">нажав </w:t>
      </w:r>
      <w:r>
        <w:rPr>
          <w:lang w:val="en-US"/>
        </w:rPr>
        <w:t>Alt</w:t>
      </w:r>
      <w:r w:rsidRPr="00F076FD">
        <w:t>+</w:t>
      </w:r>
      <w:r>
        <w:rPr>
          <w:lang w:val="en-US"/>
        </w:rPr>
        <w:t>F</w:t>
      </w:r>
      <w:r w:rsidRPr="00F076FD">
        <w:t>11</w:t>
      </w:r>
      <w:r>
        <w:t xml:space="preserve">. В строке меню окна VBE выберите команду </w:t>
      </w:r>
      <w:r w:rsidRPr="00F076FD">
        <w:rPr>
          <w:i/>
        </w:rPr>
        <w:t>Tools</w:t>
      </w:r>
      <w:r>
        <w:rPr>
          <w:i/>
        </w:rPr>
        <w:t xml:space="preserve"> </w:t>
      </w:r>
      <w:r>
        <w:t>–</w:t>
      </w:r>
      <w:r w:rsidRPr="00F076FD">
        <w:t>&gt;</w:t>
      </w:r>
      <w:r>
        <w:t xml:space="preserve"> </w:t>
      </w:r>
      <w:r w:rsidRPr="00F076FD">
        <w:rPr>
          <w:i/>
        </w:rPr>
        <w:t>Options</w:t>
      </w:r>
      <w:r>
        <w:t xml:space="preserve">. Появится диалоговое окно </w:t>
      </w:r>
      <w:r w:rsidRPr="00F076FD">
        <w:rPr>
          <w:i/>
        </w:rPr>
        <w:t>Options</w:t>
      </w:r>
      <w:r>
        <w:t xml:space="preserve"> (Параметры) с четырьмя вкладками: </w:t>
      </w:r>
      <w:r w:rsidRPr="00F076FD">
        <w:rPr>
          <w:i/>
        </w:rPr>
        <w:t>Editor</w:t>
      </w:r>
      <w:r>
        <w:t xml:space="preserve"> (Редактор), </w:t>
      </w:r>
      <w:r w:rsidRPr="00F076FD">
        <w:rPr>
          <w:i/>
        </w:rPr>
        <w:t>Editor Format</w:t>
      </w:r>
      <w:r>
        <w:t xml:space="preserve"> (Формат редактора), </w:t>
      </w:r>
      <w:r w:rsidRPr="00F076FD">
        <w:rPr>
          <w:i/>
        </w:rPr>
        <w:t>General</w:t>
      </w:r>
      <w:r>
        <w:t xml:space="preserve"> (Общие) и </w:t>
      </w:r>
      <w:r w:rsidRPr="00F076FD">
        <w:rPr>
          <w:i/>
        </w:rPr>
        <w:t>Docking</w:t>
      </w:r>
      <w:r>
        <w:t xml:space="preserve"> (Прикрепление). Кстати, не путайте это окно с диалоговым окном Параметры Excel программы Excel, которое можно открыть в Excel с помощью команды </w:t>
      </w:r>
      <w:r w:rsidRPr="00F076FD">
        <w:rPr>
          <w:i/>
        </w:rPr>
        <w:t>Файл</w:t>
      </w:r>
      <w:r>
        <w:t xml:space="preserve"> –</w:t>
      </w:r>
      <w:r w:rsidRPr="00F076FD">
        <w:t>&gt;</w:t>
      </w:r>
      <w:r>
        <w:t xml:space="preserve"> </w:t>
      </w:r>
      <w:r w:rsidRPr="00F076FD">
        <w:rPr>
          <w:i/>
        </w:rPr>
        <w:t>Параметры Excel</w:t>
      </w:r>
      <w:r>
        <w:t>.</w:t>
      </w:r>
    </w:p>
    <w:p w:rsidR="00F076FD" w:rsidRDefault="00F076FD" w:rsidP="00F076F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952875" cy="3400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Диалоговое окно VBE Options (Параметры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6FD" w:rsidRDefault="00F076FD" w:rsidP="00F076FD">
      <w:pPr>
        <w:spacing w:after="120" w:line="240" w:lineRule="auto"/>
      </w:pPr>
      <w:r>
        <w:t xml:space="preserve">Рис. 1. </w:t>
      </w:r>
      <w:r w:rsidR="00812519">
        <w:t xml:space="preserve">Вкладка Editor диалогового окна </w:t>
      </w:r>
      <w:r>
        <w:rPr>
          <w:lang w:val="en-US"/>
        </w:rPr>
        <w:t>VBE</w:t>
      </w:r>
      <w:r>
        <w:t xml:space="preserve"> </w:t>
      </w:r>
      <w:r w:rsidRPr="00F076FD">
        <w:rPr>
          <w:i/>
        </w:rPr>
        <w:t>Options</w:t>
      </w:r>
      <w:r>
        <w:t xml:space="preserve"> (Параметры)</w:t>
      </w:r>
    </w:p>
    <w:p w:rsidR="00F076FD" w:rsidRDefault="00F076FD" w:rsidP="00812519">
      <w:pPr>
        <w:pStyle w:val="3"/>
      </w:pPr>
      <w:r>
        <w:t>Вкладка Editor</w:t>
      </w:r>
    </w:p>
    <w:p w:rsidR="00F076FD" w:rsidRDefault="00F076FD" w:rsidP="00F076FD">
      <w:pPr>
        <w:spacing w:after="120" w:line="240" w:lineRule="auto"/>
      </w:pPr>
      <w:r>
        <w:t xml:space="preserve">На рис. </w:t>
      </w:r>
      <w:r w:rsidR="00812519">
        <w:t>1</w:t>
      </w:r>
      <w:r>
        <w:t xml:space="preserve"> показаны параметры, доступ к которым можно получить, щелкнув на вкладке </w:t>
      </w:r>
      <w:r w:rsidRPr="00812519">
        <w:rPr>
          <w:i/>
        </w:rPr>
        <w:t>Editor</w:t>
      </w:r>
      <w:r>
        <w:t xml:space="preserve"> (Редактор).</w:t>
      </w:r>
    </w:p>
    <w:p w:rsidR="00F076FD" w:rsidRDefault="00F076FD" w:rsidP="00F076FD">
      <w:pPr>
        <w:spacing w:after="120" w:line="240" w:lineRule="auto"/>
      </w:pPr>
      <w:r>
        <w:t xml:space="preserve">Настройка </w:t>
      </w:r>
      <w:r w:rsidRPr="00812519">
        <w:rPr>
          <w:b/>
        </w:rPr>
        <w:t xml:space="preserve">Auto Syntax Check </w:t>
      </w:r>
      <w:r>
        <w:t>(Автоматическая проверка синтаксиса) определяет, будет ли появляться диалоговое окно, когда VBE обнаружит синтаксическую ошибку в коде VBA. В этом диалоговом окне указывается тип допущенной ошибки. Если отменить установку этого флажка, то VBE выделит синтак</w:t>
      </w:r>
      <w:r w:rsidR="007F5F9C">
        <w:t>сические ошибки, отобразив соот</w:t>
      </w:r>
      <w:r>
        <w:t>ветствующие фрагменты кода другим цветом, и вам не придется работать в диалоговых окнах, которые появляются на экране.</w:t>
      </w:r>
      <w:r w:rsidR="007F5F9C">
        <w:t xml:space="preserve"> Начинающим программистам рекомендуется установить эту опцию.</w:t>
      </w:r>
    </w:p>
    <w:p w:rsidR="00F076FD" w:rsidRDefault="00F076FD" w:rsidP="00F076FD">
      <w:pPr>
        <w:spacing w:after="120" w:line="240" w:lineRule="auto"/>
      </w:pPr>
      <w:r>
        <w:t xml:space="preserve">При установленном параметре </w:t>
      </w:r>
      <w:r w:rsidRPr="007F5F9C">
        <w:rPr>
          <w:b/>
        </w:rPr>
        <w:t>Require Variable Declaration</w:t>
      </w:r>
      <w:r w:rsidR="007F5F9C">
        <w:t xml:space="preserve"> (Обязательное деклариро</w:t>
      </w:r>
      <w:r>
        <w:t xml:space="preserve">вание переменных) VBE вставляет в начале каждого нового модуля </w:t>
      </w:r>
      <w:r w:rsidR="007F5F9C">
        <w:t xml:space="preserve">оператор </w:t>
      </w:r>
      <w:r w:rsidRPr="008269C4">
        <w:rPr>
          <w:rFonts w:ascii="Courier New" w:hAnsi="Courier New" w:cs="Courier New"/>
        </w:rPr>
        <w:t>Option Explicit</w:t>
      </w:r>
      <w:r w:rsidR="008269C4">
        <w:rPr>
          <w:rFonts w:ascii="Courier New" w:hAnsi="Courier New" w:cs="Courier New"/>
        </w:rPr>
        <w:t>.</w:t>
      </w:r>
      <w:r w:rsidR="008269C4" w:rsidRPr="008269C4">
        <w:t xml:space="preserve">  </w:t>
      </w:r>
      <w:r>
        <w:t>Если в модуле задан этот оператор, то вы должн</w:t>
      </w:r>
      <w:r w:rsidR="008269C4">
        <w:t>ы явно определить каждую исполь</w:t>
      </w:r>
      <w:r>
        <w:t>зуемую в нем переменную. Таким образом, у вас выра</w:t>
      </w:r>
      <w:r w:rsidR="008269C4">
        <w:t>батывается хорошая привычка, ко</w:t>
      </w:r>
      <w:r>
        <w:t xml:space="preserve">торая, правда, требует дополнительных усилий. Если вы не объявляете переменные, все они имеют тип данных </w:t>
      </w:r>
      <w:r w:rsidRPr="008269C4">
        <w:rPr>
          <w:i/>
        </w:rPr>
        <w:t>Variant</w:t>
      </w:r>
      <w:r>
        <w:t>; это достаточно гибко, но неэффективно с точки зрения использования аппаратных ресур</w:t>
      </w:r>
      <w:r w:rsidR="008269C4">
        <w:t>сов и скорости выполнения кода. Имейте ввиду, что и</w:t>
      </w:r>
      <w:r>
        <w:t>зменение параметра Require Variable Declaration влияет на новые модули, а не на существующие.</w:t>
      </w:r>
    </w:p>
    <w:p w:rsidR="00F076FD" w:rsidRDefault="00F076FD" w:rsidP="00F076FD">
      <w:pPr>
        <w:spacing w:after="120" w:line="240" w:lineRule="auto"/>
      </w:pPr>
      <w:r>
        <w:t xml:space="preserve">Если выбрана опция </w:t>
      </w:r>
      <w:r w:rsidRPr="008269C4">
        <w:rPr>
          <w:b/>
        </w:rPr>
        <w:t>Auto List Members</w:t>
      </w:r>
      <w:r>
        <w:t xml:space="preserve"> (Автоматическая вставка объектов), VBE предоставляет помощь при вводе кода VBA, отображая список элементов текущего объекта. К этим элементам относятся методы и свойства объекта, название которого вводится вручную.</w:t>
      </w:r>
      <w:r w:rsidR="008269C4">
        <w:t xml:space="preserve"> </w:t>
      </w:r>
      <w:r>
        <w:t xml:space="preserve">Данный параметр весьма полезен, </w:t>
      </w:r>
      <w:r>
        <w:lastRenderedPageBreak/>
        <w:t xml:space="preserve">поэтому его рекомендуется всегда активизировать. На рис. </w:t>
      </w:r>
      <w:r w:rsidR="008269C4">
        <w:t>2</w:t>
      </w:r>
      <w:r>
        <w:t xml:space="preserve"> показан пример использования </w:t>
      </w:r>
      <w:r w:rsidR="008269C4">
        <w:t xml:space="preserve">этого </w:t>
      </w:r>
      <w:r>
        <w:t xml:space="preserve">параметра </w:t>
      </w:r>
      <w:r w:rsidR="008269C4">
        <w:t>–</w:t>
      </w:r>
      <w:r>
        <w:t xml:space="preserve"> VBE отображает список элементов объекта Application. Можете выбрать элемент из списка, чтобы не вводить его с помощью клавиатуры (в результате название элемента будет введено без ошибок).</w:t>
      </w:r>
    </w:p>
    <w:p w:rsidR="008269C4" w:rsidRDefault="008269C4" w:rsidP="00F076F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095750" cy="2124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. Автоматическая вставка объектов при ручном вводе код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9C4" w:rsidRDefault="008269C4" w:rsidP="00F076FD">
      <w:pPr>
        <w:spacing w:after="120" w:line="240" w:lineRule="auto"/>
      </w:pPr>
      <w:r>
        <w:t>Рис. 2. Автоматическая вставка объектов при ручном вводе кода</w:t>
      </w:r>
    </w:p>
    <w:p w:rsidR="00F076FD" w:rsidRDefault="00F076FD" w:rsidP="00F076FD">
      <w:pPr>
        <w:spacing w:after="120" w:line="240" w:lineRule="auto"/>
      </w:pPr>
      <w:r>
        <w:t xml:space="preserve">Если включен параметр </w:t>
      </w:r>
      <w:r w:rsidRPr="009C1DF6">
        <w:rPr>
          <w:b/>
        </w:rPr>
        <w:t>Auto Quick Info</w:t>
      </w:r>
      <w:r>
        <w:t xml:space="preserve"> (Отображать краткие сведения), VBE будет отображать информацию об аргументах функций, свойств и методов, названия которых вы вводите с клавиатуры. </w:t>
      </w:r>
      <w:r w:rsidR="009C1DF6">
        <w:t>Р</w:t>
      </w:r>
      <w:r>
        <w:t xml:space="preserve">екомендуется всегда оставлять эту настройку включенной. На рис. </w:t>
      </w:r>
      <w:r w:rsidR="009C1DF6" w:rsidRPr="009C1DF6">
        <w:t>3</w:t>
      </w:r>
      <w:r>
        <w:t xml:space="preserve"> отображается синтаксис свойства Cells.</w:t>
      </w:r>
    </w:p>
    <w:p w:rsidR="009C1DF6" w:rsidRDefault="009C1DF6" w:rsidP="00F076F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695700" cy="1276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3. Автоматическое отображение кратких сведений о синтаксисе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DF6" w:rsidRPr="009C1DF6" w:rsidRDefault="009C1DF6" w:rsidP="00F076FD">
      <w:pPr>
        <w:spacing w:after="120" w:line="240" w:lineRule="auto"/>
      </w:pPr>
      <w:r>
        <w:t>Рис. 3. Автоматическое отображение кратких сведений о синтаксисе</w:t>
      </w:r>
    </w:p>
    <w:p w:rsidR="00F076FD" w:rsidRDefault="00F076FD" w:rsidP="00F076FD">
      <w:pPr>
        <w:spacing w:after="120" w:line="240" w:lineRule="auto"/>
      </w:pPr>
      <w:r>
        <w:t xml:space="preserve">Если включен параметр </w:t>
      </w:r>
      <w:r w:rsidRPr="009C1DF6">
        <w:rPr>
          <w:b/>
        </w:rPr>
        <w:t>Auto Data Tips</w:t>
      </w:r>
      <w:r>
        <w:t>, VBE отображает при отладке кода значение переменной, над которой находится указатель мыши. Рекомендуется всегда держать его включенным. </w:t>
      </w:r>
    </w:p>
    <w:p w:rsidR="00F076FD" w:rsidRDefault="00F076FD" w:rsidP="00F076FD">
      <w:pPr>
        <w:spacing w:after="120" w:line="240" w:lineRule="auto"/>
      </w:pPr>
      <w:r>
        <w:t xml:space="preserve">Настройка </w:t>
      </w:r>
      <w:r w:rsidRPr="009C1DF6">
        <w:rPr>
          <w:b/>
        </w:rPr>
        <w:t>Auto Indent</w:t>
      </w:r>
      <w:r>
        <w:t xml:space="preserve"> (Автоматический отступ) оп</w:t>
      </w:r>
      <w:r w:rsidR="009C1DF6">
        <w:t>ределяет, располагает ли автома</w:t>
      </w:r>
      <w:r>
        <w:t>тически VBE каждую новую строку программы с тем же отступом, который задан для предыдущей строки. Тем, кто использует отступы в программных кодах, советуем всегда обращаться к этому параметру. Вы можете также задать количество символов в отступе (по</w:t>
      </w:r>
      <w:r w:rsidR="009C1DF6">
        <w:t xml:space="preserve"> умолчанию указано значение 4). Используйте клавишу &lt;Та</w:t>
      </w:r>
      <w:r w:rsidR="009C1DF6">
        <w:rPr>
          <w:lang w:val="en-US"/>
        </w:rPr>
        <w:t>b</w:t>
      </w:r>
      <w:r>
        <w:t>&gt;, а не пробел, чтобы задать отступ в коде</w:t>
      </w:r>
      <w:r w:rsidR="009C1DF6">
        <w:t>. При использовании клавиши &lt;Таb</w:t>
      </w:r>
      <w:r>
        <w:t>&gt; о</w:t>
      </w:r>
      <w:r w:rsidR="009C1DF6">
        <w:t>тступы получаются более «правильными»</w:t>
      </w:r>
      <w:r>
        <w:t xml:space="preserve">. Кроме того, для отмены отступа в конкретной строке воспользуйтесь комбинацией клавиш &lt;Shift+Tab&gt;. Она может применяться при выделении нескольких </w:t>
      </w:r>
      <w:r w:rsidR="009C1DF6">
        <w:t>строк</w:t>
      </w:r>
      <w:r>
        <w:t>.</w:t>
      </w:r>
    </w:p>
    <w:p w:rsidR="00F076FD" w:rsidRDefault="00F076FD" w:rsidP="00F076FD">
      <w:pPr>
        <w:spacing w:after="120" w:line="240" w:lineRule="auto"/>
      </w:pPr>
      <w:r>
        <w:t xml:space="preserve">При выборе параметра </w:t>
      </w:r>
      <w:r w:rsidRPr="002F3EF2">
        <w:rPr>
          <w:b/>
        </w:rPr>
        <w:t>Drag-and-Drop Text Editing</w:t>
      </w:r>
      <w:r w:rsidR="002F3EF2">
        <w:t xml:space="preserve"> (Включить редактирование пере</w:t>
      </w:r>
      <w:r>
        <w:t xml:space="preserve">таскиванием) вы можете копировать и перемещать текст, перетаскивая его с помощью мыши. </w:t>
      </w:r>
      <w:r w:rsidR="002F3EF2">
        <w:t>Если вы любите такой метод работы</w:t>
      </w:r>
      <w:r>
        <w:t>, остав</w:t>
      </w:r>
      <w:r w:rsidR="002F3EF2">
        <w:t>ьте</w:t>
      </w:r>
      <w:r>
        <w:t xml:space="preserve"> этот парамет</w:t>
      </w:r>
      <w:r w:rsidR="002F3EF2">
        <w:t xml:space="preserve">р включенным. Я </w:t>
      </w:r>
      <w:r>
        <w:t>никогда не пользуюсь функцией перетаскивания, так как предпочитаю для копирования и вставки обращаться к комбинациям клавиш.</w:t>
      </w:r>
    </w:p>
    <w:p w:rsidR="00F076FD" w:rsidRDefault="00F076FD" w:rsidP="00F076FD">
      <w:pPr>
        <w:spacing w:after="120" w:line="240" w:lineRule="auto"/>
      </w:pPr>
      <w:r>
        <w:t xml:space="preserve">Параметр </w:t>
      </w:r>
      <w:r w:rsidRPr="002F3EF2">
        <w:rPr>
          <w:b/>
        </w:rPr>
        <w:t>Default to Full Module View</w:t>
      </w:r>
      <w:r>
        <w:t xml:space="preserve"> (По умолчанию использовать полный режим просмотра) определяет принцип просмотра процедуры. Если он включен, процедуры в окне кода помещаются в одно окно с полосой прокрутки. Если же он отключен, то вы можете просмотреть в определенный момент только о</w:t>
      </w:r>
      <w:r w:rsidR="002F3EF2">
        <w:t>дну процедуру. Рекомендуем акти</w:t>
      </w:r>
      <w:r>
        <w:t>визировать этот параметр. </w:t>
      </w:r>
    </w:p>
    <w:p w:rsidR="00F076FD" w:rsidRDefault="00F076FD" w:rsidP="00F076FD">
      <w:pPr>
        <w:spacing w:after="120" w:line="240" w:lineRule="auto"/>
      </w:pPr>
      <w:r>
        <w:t xml:space="preserve">Когда параметр </w:t>
      </w:r>
      <w:r w:rsidRPr="002F3EF2">
        <w:rPr>
          <w:b/>
        </w:rPr>
        <w:t>Procedure Separator</w:t>
      </w:r>
      <w:r>
        <w:t xml:space="preserve"> (Разделение процедур) включен, в конце каждой процедуры в окне кода отображаются специальные разделители. Если вам нравятся эти визуальные подсказки окончания процедуры, выставляйте данный флажок.</w:t>
      </w:r>
    </w:p>
    <w:p w:rsidR="00F076FD" w:rsidRDefault="00F076FD" w:rsidP="002F3EF2">
      <w:pPr>
        <w:pStyle w:val="3"/>
      </w:pPr>
      <w:r>
        <w:lastRenderedPageBreak/>
        <w:t>Вкладка Editor Format</w:t>
      </w:r>
    </w:p>
    <w:p w:rsidR="00F076FD" w:rsidRDefault="00F076FD" w:rsidP="00F076FD">
      <w:pPr>
        <w:spacing w:after="120" w:line="240" w:lineRule="auto"/>
      </w:pPr>
      <w:r>
        <w:t xml:space="preserve">Параметры на этой вкладке определяют </w:t>
      </w:r>
      <w:r w:rsidR="002F3EF2">
        <w:t>формат шрифта кода в</w:t>
      </w:r>
      <w:r>
        <w:t xml:space="preserve"> VBE</w:t>
      </w:r>
      <w:r w:rsidR="002F3EF2">
        <w:t xml:space="preserve"> и некоторые иные свойства (рис. 4)</w:t>
      </w:r>
      <w:r>
        <w:t>.</w:t>
      </w:r>
    </w:p>
    <w:p w:rsidR="00F076FD" w:rsidRDefault="002F3EF2" w:rsidP="00F076F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952875" cy="34575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4. Вкладка Editor Format в диалоговом окне Option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6FD" w:rsidRDefault="002F3EF2" w:rsidP="00F076FD">
      <w:pPr>
        <w:spacing w:after="120" w:line="240" w:lineRule="auto"/>
      </w:pPr>
      <w:r>
        <w:t>Рис. 4</w:t>
      </w:r>
      <w:r w:rsidR="00F076FD">
        <w:t xml:space="preserve">. Вкладка </w:t>
      </w:r>
      <w:r w:rsidR="00F076FD" w:rsidRPr="002F3EF2">
        <w:rPr>
          <w:i/>
        </w:rPr>
        <w:t>Editor Format</w:t>
      </w:r>
      <w:r w:rsidR="00F076FD">
        <w:t xml:space="preserve"> в диалоговом окне </w:t>
      </w:r>
      <w:r w:rsidR="00F076FD" w:rsidRPr="002F3EF2">
        <w:rPr>
          <w:i/>
        </w:rPr>
        <w:t>Options</w:t>
      </w:r>
    </w:p>
    <w:p w:rsidR="00F076FD" w:rsidRDefault="00F076FD" w:rsidP="00F076FD">
      <w:pPr>
        <w:spacing w:after="120" w:line="240" w:lineRule="auto"/>
      </w:pPr>
      <w:r>
        <w:t xml:space="preserve">Параметр </w:t>
      </w:r>
      <w:r w:rsidRPr="002F3EF2">
        <w:rPr>
          <w:b/>
        </w:rPr>
        <w:t>Code Colors</w:t>
      </w:r>
      <w:r>
        <w:t xml:space="preserve"> (Цвета кода). Предоставляет возможность выбрать цвета кода (текста и фона) и индикатора, который используется для выделения разных элементов программы VBA. Цвета, конечно, выбираются в зависимости от личных предпочтений. Вы можете согласиться с цветами, </w:t>
      </w:r>
      <w:r w:rsidR="002F3EF2">
        <w:t>принятыми по умолчанию. Д</w:t>
      </w:r>
      <w:r>
        <w:t>ля разнообразия можете изменить эти настройки.</w:t>
      </w:r>
    </w:p>
    <w:p w:rsidR="00F076FD" w:rsidRDefault="00F076FD" w:rsidP="00F076FD">
      <w:pPr>
        <w:spacing w:after="120" w:line="240" w:lineRule="auto"/>
      </w:pPr>
      <w:r>
        <w:t xml:space="preserve">Параметр </w:t>
      </w:r>
      <w:r w:rsidRPr="002F3EF2">
        <w:rPr>
          <w:b/>
        </w:rPr>
        <w:t>Font</w:t>
      </w:r>
      <w:r>
        <w:t xml:space="preserve"> (Шрифт). Предоставляет во</w:t>
      </w:r>
      <w:r w:rsidR="002F3EF2">
        <w:t>зможность указать шрифт, исполь</w:t>
      </w:r>
      <w:r>
        <w:t>зуемый в модулях VBA. Наибольшая эффективно</w:t>
      </w:r>
      <w:r w:rsidR="002F3EF2">
        <w:t>сть достигается при работе с мо</w:t>
      </w:r>
      <w:r>
        <w:t>ноширинным шрифтом (например, Courier New). В таком шрифте все символы имеют одинаковую ширину, что делает программу более удобной для восприятия и анализа, так как все символы одинаково выровнены; кроме того, хорошо видны пробелы между словами.</w:t>
      </w:r>
    </w:p>
    <w:p w:rsidR="00F076FD" w:rsidRDefault="00F076FD" w:rsidP="00F076FD">
      <w:pPr>
        <w:spacing w:after="120" w:line="240" w:lineRule="auto"/>
      </w:pPr>
      <w:r>
        <w:t xml:space="preserve">Список </w:t>
      </w:r>
      <w:r w:rsidRPr="002F3EF2">
        <w:rPr>
          <w:b/>
        </w:rPr>
        <w:t>Size</w:t>
      </w:r>
      <w:r>
        <w:t xml:space="preserve"> (Размер). Определяет размер </w:t>
      </w:r>
      <w:r w:rsidR="002F3EF2">
        <w:t>шрифта кода модулей VBA. Эта на</w:t>
      </w:r>
      <w:r>
        <w:t>стройка зависит от личных предпочтений, которые, в свою очередь, определяются разрешением монитора и вашим зрением. По умолчанию размер задан равным 10.</w:t>
      </w:r>
    </w:p>
    <w:p w:rsidR="00F076FD" w:rsidRDefault="00F076FD" w:rsidP="00F076FD">
      <w:pPr>
        <w:spacing w:after="120" w:line="240" w:lineRule="auto"/>
      </w:pPr>
      <w:r>
        <w:t xml:space="preserve">Параметр </w:t>
      </w:r>
      <w:r w:rsidRPr="002F3EF2">
        <w:rPr>
          <w:b/>
        </w:rPr>
        <w:t>Margin Indicator Ваг</w:t>
      </w:r>
      <w:r>
        <w:t xml:space="preserve"> (Полоса индикатора границы). Отображает вертикальную полосу вдоль левой границы окна кода, на которой высвечиваются всевозможные индикаторы. Его необходимо выставить; в противном случае вы не увидите полезные графические извещения при отладке кода.</w:t>
      </w:r>
    </w:p>
    <w:p w:rsidR="00F076FD" w:rsidRDefault="00F076FD" w:rsidP="002F3EF2">
      <w:pPr>
        <w:pStyle w:val="3"/>
      </w:pPr>
      <w:r>
        <w:t>Вкладка General</w:t>
      </w:r>
    </w:p>
    <w:p w:rsidR="00F076FD" w:rsidRDefault="00F076FD" w:rsidP="00F076FD">
      <w:pPr>
        <w:spacing w:after="120" w:line="240" w:lineRule="auto"/>
      </w:pPr>
      <w:r>
        <w:t xml:space="preserve">На рис. </w:t>
      </w:r>
      <w:r w:rsidR="007847EF">
        <w:t>5</w:t>
      </w:r>
      <w:r>
        <w:t xml:space="preserve"> показаны параметры, доступные на вкладке </w:t>
      </w:r>
      <w:r w:rsidRPr="007847EF">
        <w:rPr>
          <w:i/>
        </w:rPr>
        <w:t>General</w:t>
      </w:r>
      <w:r>
        <w:t xml:space="preserve"> (Общие) диалогового окна </w:t>
      </w:r>
      <w:r w:rsidRPr="007847EF">
        <w:rPr>
          <w:i/>
        </w:rPr>
        <w:t>Options</w:t>
      </w:r>
      <w:r>
        <w:t>.</w:t>
      </w:r>
    </w:p>
    <w:p w:rsidR="00F076FD" w:rsidRDefault="002F3EF2" w:rsidP="00F076FD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943350" cy="3438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5. Вкладка General в диалоговом окне Option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6FD" w:rsidRDefault="002F3EF2" w:rsidP="00F076FD">
      <w:pPr>
        <w:spacing w:after="120" w:line="240" w:lineRule="auto"/>
      </w:pPr>
      <w:r>
        <w:t xml:space="preserve">Рис. 5. Вкладка </w:t>
      </w:r>
      <w:r w:rsidRPr="002F3EF2">
        <w:rPr>
          <w:i/>
        </w:rPr>
        <w:t>General</w:t>
      </w:r>
      <w:r w:rsidR="00F076FD">
        <w:t xml:space="preserve"> в диалоговом окне </w:t>
      </w:r>
      <w:r w:rsidR="00F076FD" w:rsidRPr="002F3EF2">
        <w:rPr>
          <w:i/>
        </w:rPr>
        <w:t>Options</w:t>
      </w:r>
    </w:p>
    <w:p w:rsidR="00F076FD" w:rsidRDefault="00F076FD" w:rsidP="00F076FD">
      <w:pPr>
        <w:spacing w:after="120" w:line="240" w:lineRule="auto"/>
      </w:pPr>
      <w:r>
        <w:t xml:space="preserve">Раздел </w:t>
      </w:r>
      <w:r w:rsidRPr="007847EF">
        <w:rPr>
          <w:b/>
        </w:rPr>
        <w:t>Form Grid Settings</w:t>
      </w:r>
      <w:r>
        <w:t xml:space="preserve"> (Параметры сетки формы). Находящиеся в этом разделе параметры предназначены для настройки пользовательских диалоговых окон; с их помощью определяются параметры с</w:t>
      </w:r>
      <w:r w:rsidR="007847EF">
        <w:t>етки, которая облегчает позицио</w:t>
      </w:r>
      <w:r>
        <w:t xml:space="preserve">нирование элементов управления в окне </w:t>
      </w:r>
      <w:r w:rsidRPr="007847EF">
        <w:rPr>
          <w:i/>
        </w:rPr>
        <w:t>UserForm</w:t>
      </w:r>
      <w:r w:rsidR="007847EF">
        <w:t>.</w:t>
      </w:r>
    </w:p>
    <w:p w:rsidR="00F076FD" w:rsidRDefault="00F076FD" w:rsidP="00F076FD">
      <w:pPr>
        <w:spacing w:after="120" w:line="240" w:lineRule="auto"/>
      </w:pPr>
      <w:r>
        <w:t xml:space="preserve">Флажок </w:t>
      </w:r>
      <w:r w:rsidRPr="007847EF">
        <w:rPr>
          <w:b/>
        </w:rPr>
        <w:t>Show ToolTips</w:t>
      </w:r>
      <w:r>
        <w:t xml:space="preserve"> (Показать подсказки). Определяет поведение кнопок панели инструментов. Рекомендуется всегда его устанавливать.</w:t>
      </w:r>
    </w:p>
    <w:p w:rsidR="00F076FD" w:rsidRDefault="00F076FD" w:rsidP="00F076FD">
      <w:pPr>
        <w:spacing w:after="120" w:line="240" w:lineRule="auto"/>
      </w:pPr>
      <w:r>
        <w:t xml:space="preserve">Флажок </w:t>
      </w:r>
      <w:r w:rsidRPr="007847EF">
        <w:rPr>
          <w:b/>
        </w:rPr>
        <w:t>Collapse Proj. Hides Windows</w:t>
      </w:r>
      <w:r>
        <w:t xml:space="preserve"> (Скрывать окна при сворачивании проектов). Установка этого флажка приведет к автоматическому закрытию окон в случае сворачивания проекта в окне Project. Рекомендуется </w:t>
      </w:r>
      <w:r w:rsidR="007847EF">
        <w:t>установ</w:t>
      </w:r>
      <w:r w:rsidR="007847EF">
        <w:t xml:space="preserve">ить </w:t>
      </w:r>
      <w:r>
        <w:t>этот флажок.</w:t>
      </w:r>
    </w:p>
    <w:p w:rsidR="00F076FD" w:rsidRDefault="00F076FD" w:rsidP="00F076FD">
      <w:pPr>
        <w:spacing w:after="120" w:line="240" w:lineRule="auto"/>
      </w:pPr>
      <w:r>
        <w:t xml:space="preserve">Раздел </w:t>
      </w:r>
      <w:r w:rsidRPr="007847EF">
        <w:rPr>
          <w:b/>
        </w:rPr>
        <w:t>Edit and Continue</w:t>
      </w:r>
      <w:r>
        <w:t xml:space="preserve"> (Редактировать и продолжать). Содержит единственный флажок, который может оказаться полезным в процессе отладки. В случае установки этого флажка VBA отображает сообщение, если переменные теряют присвоенные им значения в результате появления каких-либо проблем.</w:t>
      </w:r>
    </w:p>
    <w:p w:rsidR="00F076FD" w:rsidRDefault="00F076FD" w:rsidP="00F076FD">
      <w:pPr>
        <w:spacing w:after="120" w:line="240" w:lineRule="auto"/>
      </w:pPr>
      <w:r>
        <w:t xml:space="preserve">Раздел </w:t>
      </w:r>
      <w:r w:rsidRPr="007847EF">
        <w:rPr>
          <w:b/>
        </w:rPr>
        <w:t>Error Trapping</w:t>
      </w:r>
      <w:r>
        <w:t xml:space="preserve"> (Перехват ошибок). </w:t>
      </w:r>
      <w:r w:rsidR="007847EF">
        <w:t>Находящиеся в этом разделе пара</w:t>
      </w:r>
      <w:r>
        <w:t>метры определяют, что происходит при возникновении ошибки. Если вы создаете процедуры обработки ошибок, убедитесь в том, что устано</w:t>
      </w:r>
      <w:r w:rsidR="007847EF">
        <w:t xml:space="preserve">влен переключатель </w:t>
      </w:r>
      <w:r w:rsidR="007847EF" w:rsidRPr="007847EF">
        <w:rPr>
          <w:i/>
        </w:rPr>
        <w:t xml:space="preserve">Break </w:t>
      </w:r>
      <w:r w:rsidR="007847EF" w:rsidRPr="007847EF">
        <w:rPr>
          <w:i/>
          <w:lang w:val="en-US"/>
        </w:rPr>
        <w:t>on</w:t>
      </w:r>
      <w:r w:rsidRPr="007847EF">
        <w:rPr>
          <w:i/>
        </w:rPr>
        <w:t xml:space="preserve"> Unhandled Errors</w:t>
      </w:r>
      <w:r>
        <w:t xml:space="preserve"> (Остановка при возникновении неисправимой ошибки).</w:t>
      </w:r>
      <w:r w:rsidR="007847EF">
        <w:t xml:space="preserve"> При заданном параметре </w:t>
      </w:r>
      <w:r w:rsidR="007847EF" w:rsidRPr="007847EF">
        <w:rPr>
          <w:i/>
        </w:rPr>
        <w:t xml:space="preserve">Break </w:t>
      </w:r>
      <w:r w:rsidR="007847EF" w:rsidRPr="007847EF">
        <w:rPr>
          <w:i/>
          <w:lang w:val="en-US"/>
        </w:rPr>
        <w:t>on</w:t>
      </w:r>
      <w:r w:rsidRPr="007847EF">
        <w:rPr>
          <w:i/>
        </w:rPr>
        <w:t xml:space="preserve"> All Errors</w:t>
      </w:r>
      <w:r>
        <w:t xml:space="preserve"> (Остановка при возникновении любой ошибки) процедуры обработки ошибок иг</w:t>
      </w:r>
      <w:r w:rsidR="007847EF">
        <w:t>норируются (вряд ли это нужно).</w:t>
      </w:r>
    </w:p>
    <w:p w:rsidR="00F076FD" w:rsidRDefault="00F076FD" w:rsidP="00F076FD">
      <w:pPr>
        <w:spacing w:after="120" w:line="240" w:lineRule="auto"/>
      </w:pPr>
      <w:r>
        <w:t xml:space="preserve">Раздел </w:t>
      </w:r>
      <w:r w:rsidRPr="007847EF">
        <w:rPr>
          <w:b/>
        </w:rPr>
        <w:t>Compile</w:t>
      </w:r>
      <w:r>
        <w:t xml:space="preserve"> (Компиляция). Находящиеся в этом разделе два параметра управляют процессом компиляции кода. Реком</w:t>
      </w:r>
      <w:r w:rsidR="007847EF">
        <w:t>ендуется установить оба этих па</w:t>
      </w:r>
      <w:r>
        <w:t>раметра. На современных компьютерах компиляция кода происходит практически мгновенно, если его размеры сравнительно невелики.</w:t>
      </w:r>
    </w:p>
    <w:p w:rsidR="00F076FD" w:rsidRDefault="00F076FD" w:rsidP="007847EF">
      <w:pPr>
        <w:pStyle w:val="3"/>
      </w:pPr>
      <w:r>
        <w:t>Вкладка Docking</w:t>
      </w:r>
    </w:p>
    <w:p w:rsidR="00F076FD" w:rsidRDefault="007847EF" w:rsidP="00F076FD">
      <w:pPr>
        <w:spacing w:after="120" w:line="240" w:lineRule="auto"/>
      </w:pPr>
      <w:r>
        <w:t>На рис. 6</w:t>
      </w:r>
      <w:r w:rsidR="00F076FD">
        <w:t xml:space="preserve"> показана вкладка </w:t>
      </w:r>
      <w:r w:rsidR="00F076FD" w:rsidRPr="007847EF">
        <w:rPr>
          <w:i/>
        </w:rPr>
        <w:t>Docking</w:t>
      </w:r>
      <w:r w:rsidR="00F076FD">
        <w:t xml:space="preserve"> (Прикрепл</w:t>
      </w:r>
      <w:r>
        <w:t xml:space="preserve">ение) диалогового окна </w:t>
      </w:r>
      <w:r w:rsidRPr="007847EF">
        <w:rPr>
          <w:i/>
        </w:rPr>
        <w:t>Options</w:t>
      </w:r>
      <w:r w:rsidR="00F076FD">
        <w:t>. Ее параметры определяют поведение</w:t>
      </w:r>
      <w:r>
        <w:t xml:space="preserve"> нескольких окон редактора VBE. На вкладке</w:t>
      </w:r>
      <w:r w:rsidR="00F076FD">
        <w:t xml:space="preserve"> отображаются окна, которые могут быть прикреплены. </w:t>
      </w:r>
      <w:r>
        <w:t>Когда окно прикреплено, оно фик</w:t>
      </w:r>
      <w:r w:rsidR="00F076FD">
        <w:t>сируется по отношению к одной из границ окна VBE. В результате намного легче найти вспомогательное окно, так как оно отображается в строго определенной области. Если вы отключите все параметры прикрепления, то окна пер</w:t>
      </w:r>
      <w:r>
        <w:t>емешаются между собой, а это ус</w:t>
      </w:r>
      <w:r w:rsidR="00F076FD">
        <w:t>ложнит работу. Как правило, идеальным выбором будут настройки по умолчанию.</w:t>
      </w:r>
    </w:p>
    <w:p w:rsidR="007847EF" w:rsidRDefault="007847EF" w:rsidP="00F076FD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943350" cy="34575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6. Вкладка Docking диалогового окна Option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6FD" w:rsidRDefault="00F076FD" w:rsidP="00F076FD">
      <w:pPr>
        <w:spacing w:after="120" w:line="240" w:lineRule="auto"/>
      </w:pPr>
      <w:r>
        <w:t xml:space="preserve">Рис. </w:t>
      </w:r>
      <w:r w:rsidR="007847EF">
        <w:rPr>
          <w:lang w:val="en-US"/>
        </w:rPr>
        <w:t>6</w:t>
      </w:r>
      <w:r>
        <w:t xml:space="preserve">. Вкладка </w:t>
      </w:r>
      <w:r w:rsidRPr="007847EF">
        <w:rPr>
          <w:i/>
        </w:rPr>
        <w:t>Docking</w:t>
      </w:r>
      <w:r>
        <w:t xml:space="preserve"> диалогового окна </w:t>
      </w:r>
      <w:r w:rsidRPr="007847EF">
        <w:rPr>
          <w:i/>
        </w:rPr>
        <w:t>Options</w:t>
      </w:r>
    </w:p>
    <w:p w:rsidR="00836053" w:rsidRDefault="00F076FD" w:rsidP="00F076FD">
      <w:pPr>
        <w:spacing w:after="120" w:line="240" w:lineRule="auto"/>
      </w:pPr>
      <w:r>
        <w:t xml:space="preserve">Для прикрепления окна просто перетащите его в новое место. Например, вам может понадобиться присоединить окно </w:t>
      </w:r>
      <w:r w:rsidRPr="007847EF">
        <w:rPr>
          <w:i/>
        </w:rPr>
        <w:t>Project Explorer</w:t>
      </w:r>
      <w:r>
        <w:t xml:space="preserve"> к левой границе окна. Захватите его за заголовок и переместите влево. Отпустите кн</w:t>
      </w:r>
      <w:r w:rsidR="007847EF">
        <w:t xml:space="preserve">опку мыши в момент, когда окно прилипнет к левому краю экрана. </w:t>
      </w:r>
      <w:r>
        <w:t>Прикрепление окна в VBE всегда было основной проблемой при настройке рабочей среды, однако после многочисленных попыток вам, будем надеяться, все же удастся решить эту задачу.</w:t>
      </w:r>
    </w:p>
    <w:sectPr w:rsidR="00836053" w:rsidSect="00291CD6">
      <w:pgSz w:w="11909" w:h="16834"/>
      <w:pgMar w:top="851" w:right="851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EF2" w:rsidRDefault="002F3EF2" w:rsidP="00C93E69">
      <w:pPr>
        <w:spacing w:after="0" w:line="240" w:lineRule="auto"/>
      </w:pPr>
      <w:r>
        <w:separator/>
      </w:r>
    </w:p>
  </w:endnote>
  <w:endnote w:type="continuationSeparator" w:id="0">
    <w:p w:rsidR="002F3EF2" w:rsidRDefault="002F3EF2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EF2" w:rsidRDefault="002F3EF2" w:rsidP="00C93E69">
      <w:pPr>
        <w:spacing w:after="0" w:line="240" w:lineRule="auto"/>
      </w:pPr>
      <w:r>
        <w:separator/>
      </w:r>
    </w:p>
  </w:footnote>
  <w:footnote w:type="continuationSeparator" w:id="0">
    <w:p w:rsidR="002F3EF2" w:rsidRDefault="002F3EF2" w:rsidP="00C93E69">
      <w:pPr>
        <w:spacing w:after="0" w:line="240" w:lineRule="auto"/>
      </w:pPr>
      <w:r>
        <w:continuationSeparator/>
      </w:r>
    </w:p>
  </w:footnote>
  <w:footnote w:id="1">
    <w:p w:rsidR="002F3EF2" w:rsidRDefault="002F3EF2" w:rsidP="00F076FD">
      <w:pPr>
        <w:pStyle w:val="a4"/>
      </w:pPr>
      <w:r>
        <w:rPr>
          <w:rStyle w:val="a6"/>
        </w:rPr>
        <w:footnoteRef/>
      </w:r>
      <w:r>
        <w:t xml:space="preserve"> По материалам книги </w:t>
      </w:r>
      <w:r w:rsidRPr="00671663">
        <w:t>Джон Уокенбах. Excel 201</w:t>
      </w:r>
      <w:r>
        <w:t>0</w:t>
      </w:r>
      <w:r w:rsidRPr="00671663">
        <w:t>.</w:t>
      </w:r>
      <w:r>
        <w:t xml:space="preserve"> </w:t>
      </w:r>
      <w:r w:rsidRPr="00C0575B">
        <w:t>Профессиональное программирование на VBA</w:t>
      </w:r>
      <w:r>
        <w:t>. – М: Диалектика</w:t>
      </w:r>
      <w:r w:rsidRPr="00671663">
        <w:t>, 201</w:t>
      </w:r>
      <w:r>
        <w:t>3</w:t>
      </w:r>
      <w:r w:rsidRPr="00671663">
        <w:t xml:space="preserve">. – С. </w:t>
      </w:r>
      <w:r>
        <w:t>177</w:t>
      </w:r>
      <w:r w:rsidRPr="00F076FD">
        <w:t>–</w:t>
      </w:r>
      <w:r>
        <w:t>183.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798D"/>
    <w:multiLevelType w:val="hybridMultilevel"/>
    <w:tmpl w:val="AD4A7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7092"/>
    <w:multiLevelType w:val="hybridMultilevel"/>
    <w:tmpl w:val="1EB6AD16"/>
    <w:lvl w:ilvl="0" w:tplc="A96ACA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742DD"/>
    <w:multiLevelType w:val="hybridMultilevel"/>
    <w:tmpl w:val="D660D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C194A"/>
    <w:multiLevelType w:val="hybridMultilevel"/>
    <w:tmpl w:val="1206D5E2"/>
    <w:lvl w:ilvl="0" w:tplc="540A62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C2330"/>
    <w:multiLevelType w:val="hybridMultilevel"/>
    <w:tmpl w:val="4EB286FC"/>
    <w:lvl w:ilvl="0" w:tplc="CDB4078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16550"/>
    <w:multiLevelType w:val="hybridMultilevel"/>
    <w:tmpl w:val="D814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16BEE"/>
    <w:multiLevelType w:val="hybridMultilevel"/>
    <w:tmpl w:val="B1AE1424"/>
    <w:lvl w:ilvl="0" w:tplc="3BD487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43A39"/>
    <w:multiLevelType w:val="hybridMultilevel"/>
    <w:tmpl w:val="A5ECFF2E"/>
    <w:lvl w:ilvl="0" w:tplc="B5BC92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B0613"/>
    <w:multiLevelType w:val="hybridMultilevel"/>
    <w:tmpl w:val="5398736A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9449E"/>
    <w:multiLevelType w:val="hybridMultilevel"/>
    <w:tmpl w:val="E2ECF724"/>
    <w:lvl w:ilvl="0" w:tplc="3BD487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760DF"/>
    <w:multiLevelType w:val="hybridMultilevel"/>
    <w:tmpl w:val="44DC0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E56D2"/>
    <w:multiLevelType w:val="hybridMultilevel"/>
    <w:tmpl w:val="FDC05626"/>
    <w:lvl w:ilvl="0" w:tplc="B5BC92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809B9"/>
    <w:multiLevelType w:val="hybridMultilevel"/>
    <w:tmpl w:val="4686D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339AE"/>
    <w:multiLevelType w:val="hybridMultilevel"/>
    <w:tmpl w:val="B1769022"/>
    <w:lvl w:ilvl="0" w:tplc="454E35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142C0"/>
    <w:multiLevelType w:val="hybridMultilevel"/>
    <w:tmpl w:val="FEBC2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125BB"/>
    <w:multiLevelType w:val="hybridMultilevel"/>
    <w:tmpl w:val="76DEAC66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13C03"/>
    <w:multiLevelType w:val="hybridMultilevel"/>
    <w:tmpl w:val="3036D868"/>
    <w:lvl w:ilvl="0" w:tplc="BC9C61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C5B13"/>
    <w:multiLevelType w:val="hybridMultilevel"/>
    <w:tmpl w:val="5B3C7812"/>
    <w:lvl w:ilvl="0" w:tplc="99306E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C6A9D"/>
    <w:multiLevelType w:val="hybridMultilevel"/>
    <w:tmpl w:val="C2B63376"/>
    <w:lvl w:ilvl="0" w:tplc="BC9C61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21831"/>
    <w:multiLevelType w:val="hybridMultilevel"/>
    <w:tmpl w:val="AF46C0FE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3A509F"/>
    <w:multiLevelType w:val="hybridMultilevel"/>
    <w:tmpl w:val="6DAE44C2"/>
    <w:lvl w:ilvl="0" w:tplc="CDB4078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25DBA"/>
    <w:multiLevelType w:val="hybridMultilevel"/>
    <w:tmpl w:val="C2549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31B6B"/>
    <w:multiLevelType w:val="hybridMultilevel"/>
    <w:tmpl w:val="9DDC6A00"/>
    <w:lvl w:ilvl="0" w:tplc="B5BC92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93EA7"/>
    <w:multiLevelType w:val="hybridMultilevel"/>
    <w:tmpl w:val="5398736A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A515B"/>
    <w:multiLevelType w:val="hybridMultilevel"/>
    <w:tmpl w:val="95683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E3C8F"/>
    <w:multiLevelType w:val="hybridMultilevel"/>
    <w:tmpl w:val="06345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00177"/>
    <w:multiLevelType w:val="hybridMultilevel"/>
    <w:tmpl w:val="6AEA0550"/>
    <w:lvl w:ilvl="0" w:tplc="BC9C61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D21F7"/>
    <w:multiLevelType w:val="hybridMultilevel"/>
    <w:tmpl w:val="677A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66FD2"/>
    <w:multiLevelType w:val="hybridMultilevel"/>
    <w:tmpl w:val="2452C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DA3114"/>
    <w:multiLevelType w:val="hybridMultilevel"/>
    <w:tmpl w:val="2C10ACB6"/>
    <w:lvl w:ilvl="0" w:tplc="3BD487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10915"/>
    <w:multiLevelType w:val="hybridMultilevel"/>
    <w:tmpl w:val="32764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D6E19"/>
    <w:multiLevelType w:val="hybridMultilevel"/>
    <w:tmpl w:val="20CE0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74FD4"/>
    <w:multiLevelType w:val="hybridMultilevel"/>
    <w:tmpl w:val="7EF05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04ACC"/>
    <w:multiLevelType w:val="hybridMultilevel"/>
    <w:tmpl w:val="6206F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DD2144"/>
    <w:multiLevelType w:val="hybridMultilevel"/>
    <w:tmpl w:val="B7B4F42C"/>
    <w:lvl w:ilvl="0" w:tplc="B5BC92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A13AE4"/>
    <w:multiLevelType w:val="hybridMultilevel"/>
    <w:tmpl w:val="59160BD0"/>
    <w:lvl w:ilvl="0" w:tplc="B5BC92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1"/>
  </w:num>
  <w:num w:numId="4">
    <w:abstractNumId w:val="30"/>
  </w:num>
  <w:num w:numId="5">
    <w:abstractNumId w:val="13"/>
  </w:num>
  <w:num w:numId="6">
    <w:abstractNumId w:val="32"/>
  </w:num>
  <w:num w:numId="7">
    <w:abstractNumId w:val="5"/>
  </w:num>
  <w:num w:numId="8">
    <w:abstractNumId w:val="3"/>
  </w:num>
  <w:num w:numId="9">
    <w:abstractNumId w:val="2"/>
  </w:num>
  <w:num w:numId="10">
    <w:abstractNumId w:val="24"/>
  </w:num>
  <w:num w:numId="11">
    <w:abstractNumId w:val="12"/>
  </w:num>
  <w:num w:numId="12">
    <w:abstractNumId w:val="33"/>
  </w:num>
  <w:num w:numId="13">
    <w:abstractNumId w:val="31"/>
  </w:num>
  <w:num w:numId="14">
    <w:abstractNumId w:val="15"/>
  </w:num>
  <w:num w:numId="15">
    <w:abstractNumId w:val="19"/>
  </w:num>
  <w:num w:numId="16">
    <w:abstractNumId w:val="23"/>
  </w:num>
  <w:num w:numId="17">
    <w:abstractNumId w:val="8"/>
  </w:num>
  <w:num w:numId="18">
    <w:abstractNumId w:val="0"/>
  </w:num>
  <w:num w:numId="19">
    <w:abstractNumId w:val="17"/>
  </w:num>
  <w:num w:numId="20">
    <w:abstractNumId w:val="25"/>
  </w:num>
  <w:num w:numId="21">
    <w:abstractNumId w:val="7"/>
  </w:num>
  <w:num w:numId="22">
    <w:abstractNumId w:val="34"/>
  </w:num>
  <w:num w:numId="23">
    <w:abstractNumId w:val="35"/>
  </w:num>
  <w:num w:numId="24">
    <w:abstractNumId w:val="11"/>
  </w:num>
  <w:num w:numId="25">
    <w:abstractNumId w:val="22"/>
  </w:num>
  <w:num w:numId="26">
    <w:abstractNumId w:val="28"/>
  </w:num>
  <w:num w:numId="27">
    <w:abstractNumId w:val="16"/>
  </w:num>
  <w:num w:numId="28">
    <w:abstractNumId w:val="18"/>
  </w:num>
  <w:num w:numId="29">
    <w:abstractNumId w:val="26"/>
  </w:num>
  <w:num w:numId="30">
    <w:abstractNumId w:val="27"/>
  </w:num>
  <w:num w:numId="31">
    <w:abstractNumId w:val="4"/>
  </w:num>
  <w:num w:numId="32">
    <w:abstractNumId w:val="10"/>
  </w:num>
  <w:num w:numId="33">
    <w:abstractNumId w:val="29"/>
  </w:num>
  <w:num w:numId="34">
    <w:abstractNumId w:val="20"/>
  </w:num>
  <w:num w:numId="35">
    <w:abstractNumId w:val="6"/>
  </w:num>
  <w:num w:numId="36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1858"/>
    <w:rsid w:val="00012BFA"/>
    <w:rsid w:val="00012DF0"/>
    <w:rsid w:val="0001331F"/>
    <w:rsid w:val="0001517E"/>
    <w:rsid w:val="00024070"/>
    <w:rsid w:val="000250D6"/>
    <w:rsid w:val="00026105"/>
    <w:rsid w:val="000266E0"/>
    <w:rsid w:val="00026992"/>
    <w:rsid w:val="00030196"/>
    <w:rsid w:val="000346ED"/>
    <w:rsid w:val="00034CFD"/>
    <w:rsid w:val="00036EE6"/>
    <w:rsid w:val="00037BEC"/>
    <w:rsid w:val="00040F95"/>
    <w:rsid w:val="000433AF"/>
    <w:rsid w:val="0005413B"/>
    <w:rsid w:val="00055E4E"/>
    <w:rsid w:val="00055EA0"/>
    <w:rsid w:val="00064D0A"/>
    <w:rsid w:val="000706F9"/>
    <w:rsid w:val="0007284C"/>
    <w:rsid w:val="00077708"/>
    <w:rsid w:val="000A3B28"/>
    <w:rsid w:val="000A691C"/>
    <w:rsid w:val="000B231F"/>
    <w:rsid w:val="000B6B5B"/>
    <w:rsid w:val="000B7C63"/>
    <w:rsid w:val="000C522E"/>
    <w:rsid w:val="000C56A2"/>
    <w:rsid w:val="000C5FFA"/>
    <w:rsid w:val="000C728E"/>
    <w:rsid w:val="000D286E"/>
    <w:rsid w:val="000D628E"/>
    <w:rsid w:val="000D7627"/>
    <w:rsid w:val="000F2D89"/>
    <w:rsid w:val="000F5A15"/>
    <w:rsid w:val="00111B4E"/>
    <w:rsid w:val="00116B3C"/>
    <w:rsid w:val="00121CF8"/>
    <w:rsid w:val="00123A6C"/>
    <w:rsid w:val="00124E3F"/>
    <w:rsid w:val="001253C4"/>
    <w:rsid w:val="0013048E"/>
    <w:rsid w:val="00133B55"/>
    <w:rsid w:val="00134879"/>
    <w:rsid w:val="001359D2"/>
    <w:rsid w:val="00140402"/>
    <w:rsid w:val="00144D11"/>
    <w:rsid w:val="001479DD"/>
    <w:rsid w:val="00150D25"/>
    <w:rsid w:val="00151CB8"/>
    <w:rsid w:val="001557D4"/>
    <w:rsid w:val="00155F5E"/>
    <w:rsid w:val="001628B4"/>
    <w:rsid w:val="00162971"/>
    <w:rsid w:val="00164E6B"/>
    <w:rsid w:val="001669E7"/>
    <w:rsid w:val="0017469E"/>
    <w:rsid w:val="0018062A"/>
    <w:rsid w:val="0018162A"/>
    <w:rsid w:val="00181895"/>
    <w:rsid w:val="00182F77"/>
    <w:rsid w:val="001833EB"/>
    <w:rsid w:val="001A209F"/>
    <w:rsid w:val="001B08F9"/>
    <w:rsid w:val="001B0D69"/>
    <w:rsid w:val="001B4C29"/>
    <w:rsid w:val="001B6925"/>
    <w:rsid w:val="001B7D7E"/>
    <w:rsid w:val="001C0BCA"/>
    <w:rsid w:val="001C454E"/>
    <w:rsid w:val="001C6CC4"/>
    <w:rsid w:val="001C7096"/>
    <w:rsid w:val="001D61DC"/>
    <w:rsid w:val="001E7169"/>
    <w:rsid w:val="001F3069"/>
    <w:rsid w:val="001F4D25"/>
    <w:rsid w:val="001F5F21"/>
    <w:rsid w:val="0020694E"/>
    <w:rsid w:val="002071F5"/>
    <w:rsid w:val="002159BF"/>
    <w:rsid w:val="0021772F"/>
    <w:rsid w:val="00220FF0"/>
    <w:rsid w:val="00224750"/>
    <w:rsid w:val="00226269"/>
    <w:rsid w:val="002326A0"/>
    <w:rsid w:val="00234134"/>
    <w:rsid w:val="0024334F"/>
    <w:rsid w:val="00253D05"/>
    <w:rsid w:val="00255391"/>
    <w:rsid w:val="00255E21"/>
    <w:rsid w:val="00261B99"/>
    <w:rsid w:val="0026205A"/>
    <w:rsid w:val="002664BD"/>
    <w:rsid w:val="002751C1"/>
    <w:rsid w:val="00276DF8"/>
    <w:rsid w:val="00284450"/>
    <w:rsid w:val="0028603B"/>
    <w:rsid w:val="00291319"/>
    <w:rsid w:val="00291CD6"/>
    <w:rsid w:val="002946C5"/>
    <w:rsid w:val="00295DE1"/>
    <w:rsid w:val="002A01E5"/>
    <w:rsid w:val="002C1174"/>
    <w:rsid w:val="002C1945"/>
    <w:rsid w:val="002C35C7"/>
    <w:rsid w:val="002D0A2C"/>
    <w:rsid w:val="002E1ABD"/>
    <w:rsid w:val="002E4A26"/>
    <w:rsid w:val="002F2A47"/>
    <w:rsid w:val="002F3EF2"/>
    <w:rsid w:val="002F7357"/>
    <w:rsid w:val="00301386"/>
    <w:rsid w:val="00304733"/>
    <w:rsid w:val="003047F2"/>
    <w:rsid w:val="0030574A"/>
    <w:rsid w:val="00306BDC"/>
    <w:rsid w:val="00306CBC"/>
    <w:rsid w:val="003076F9"/>
    <w:rsid w:val="003100D3"/>
    <w:rsid w:val="00312B9B"/>
    <w:rsid w:val="00330DD0"/>
    <w:rsid w:val="00340DB3"/>
    <w:rsid w:val="00350FF5"/>
    <w:rsid w:val="003608A5"/>
    <w:rsid w:val="00363569"/>
    <w:rsid w:val="0038243E"/>
    <w:rsid w:val="003844E7"/>
    <w:rsid w:val="00385D35"/>
    <w:rsid w:val="00390D0A"/>
    <w:rsid w:val="0039509A"/>
    <w:rsid w:val="003A1DC1"/>
    <w:rsid w:val="003B0105"/>
    <w:rsid w:val="003B7497"/>
    <w:rsid w:val="003C1C2B"/>
    <w:rsid w:val="003C6BC6"/>
    <w:rsid w:val="003C6D91"/>
    <w:rsid w:val="003D7C5B"/>
    <w:rsid w:val="003E13A4"/>
    <w:rsid w:val="003E235B"/>
    <w:rsid w:val="003E4D6B"/>
    <w:rsid w:val="00400A57"/>
    <w:rsid w:val="004101DA"/>
    <w:rsid w:val="00413461"/>
    <w:rsid w:val="0042117D"/>
    <w:rsid w:val="00424D11"/>
    <w:rsid w:val="0042620B"/>
    <w:rsid w:val="0042631E"/>
    <w:rsid w:val="00444FE5"/>
    <w:rsid w:val="004473F0"/>
    <w:rsid w:val="00456929"/>
    <w:rsid w:val="0046143D"/>
    <w:rsid w:val="00462EF5"/>
    <w:rsid w:val="0046388B"/>
    <w:rsid w:val="00471481"/>
    <w:rsid w:val="00474AF2"/>
    <w:rsid w:val="0047745B"/>
    <w:rsid w:val="004957B6"/>
    <w:rsid w:val="00496B81"/>
    <w:rsid w:val="004A17A9"/>
    <w:rsid w:val="004A4A36"/>
    <w:rsid w:val="004B13D4"/>
    <w:rsid w:val="004B403A"/>
    <w:rsid w:val="004B5638"/>
    <w:rsid w:val="004C469D"/>
    <w:rsid w:val="004C4B45"/>
    <w:rsid w:val="004C5039"/>
    <w:rsid w:val="004C5FFE"/>
    <w:rsid w:val="004D137E"/>
    <w:rsid w:val="004D2882"/>
    <w:rsid w:val="004E0242"/>
    <w:rsid w:val="004F0D88"/>
    <w:rsid w:val="004F12E6"/>
    <w:rsid w:val="004F1E4A"/>
    <w:rsid w:val="004F3779"/>
    <w:rsid w:val="004F5C6D"/>
    <w:rsid w:val="00504EC5"/>
    <w:rsid w:val="005066A6"/>
    <w:rsid w:val="00526C64"/>
    <w:rsid w:val="0053114B"/>
    <w:rsid w:val="005466AD"/>
    <w:rsid w:val="0054731C"/>
    <w:rsid w:val="00555270"/>
    <w:rsid w:val="00566FDF"/>
    <w:rsid w:val="005701D1"/>
    <w:rsid w:val="00572260"/>
    <w:rsid w:val="00572FE4"/>
    <w:rsid w:val="00576E12"/>
    <w:rsid w:val="00577EA6"/>
    <w:rsid w:val="005840B8"/>
    <w:rsid w:val="00591E0C"/>
    <w:rsid w:val="00593C5A"/>
    <w:rsid w:val="00593F02"/>
    <w:rsid w:val="005A2BA7"/>
    <w:rsid w:val="005A381D"/>
    <w:rsid w:val="005A5921"/>
    <w:rsid w:val="005B0F94"/>
    <w:rsid w:val="005B371C"/>
    <w:rsid w:val="005C0138"/>
    <w:rsid w:val="006028C9"/>
    <w:rsid w:val="00612B1A"/>
    <w:rsid w:val="006176D3"/>
    <w:rsid w:val="00617F7D"/>
    <w:rsid w:val="00621E66"/>
    <w:rsid w:val="0062274A"/>
    <w:rsid w:val="00623456"/>
    <w:rsid w:val="00627C10"/>
    <w:rsid w:val="006353EE"/>
    <w:rsid w:val="006466DC"/>
    <w:rsid w:val="00647C27"/>
    <w:rsid w:val="00655A03"/>
    <w:rsid w:val="00656E0E"/>
    <w:rsid w:val="0066149F"/>
    <w:rsid w:val="0066218F"/>
    <w:rsid w:val="00671663"/>
    <w:rsid w:val="0067368A"/>
    <w:rsid w:val="00675A6F"/>
    <w:rsid w:val="00685206"/>
    <w:rsid w:val="00686D6E"/>
    <w:rsid w:val="00694168"/>
    <w:rsid w:val="00697345"/>
    <w:rsid w:val="006A3AB0"/>
    <w:rsid w:val="006A652A"/>
    <w:rsid w:val="006B4786"/>
    <w:rsid w:val="006B656F"/>
    <w:rsid w:val="006B691B"/>
    <w:rsid w:val="006B6DE2"/>
    <w:rsid w:val="006C21CD"/>
    <w:rsid w:val="006D2594"/>
    <w:rsid w:val="006E2D8D"/>
    <w:rsid w:val="006E301F"/>
    <w:rsid w:val="006E6022"/>
    <w:rsid w:val="006E681A"/>
    <w:rsid w:val="006E7AD7"/>
    <w:rsid w:val="006F207F"/>
    <w:rsid w:val="006F2EA3"/>
    <w:rsid w:val="00702429"/>
    <w:rsid w:val="007030FF"/>
    <w:rsid w:val="007060B8"/>
    <w:rsid w:val="00707B52"/>
    <w:rsid w:val="007159B5"/>
    <w:rsid w:val="00715DEC"/>
    <w:rsid w:val="00724E50"/>
    <w:rsid w:val="007316E9"/>
    <w:rsid w:val="00732EE8"/>
    <w:rsid w:val="0073697E"/>
    <w:rsid w:val="0074772A"/>
    <w:rsid w:val="0075373E"/>
    <w:rsid w:val="00771B77"/>
    <w:rsid w:val="007778C1"/>
    <w:rsid w:val="007847EF"/>
    <w:rsid w:val="00785090"/>
    <w:rsid w:val="007A127B"/>
    <w:rsid w:val="007A1953"/>
    <w:rsid w:val="007A5147"/>
    <w:rsid w:val="007C1A5A"/>
    <w:rsid w:val="007C311C"/>
    <w:rsid w:val="007C6DA7"/>
    <w:rsid w:val="007D46B3"/>
    <w:rsid w:val="007F4985"/>
    <w:rsid w:val="007F5F9C"/>
    <w:rsid w:val="007F641F"/>
    <w:rsid w:val="007F6E4D"/>
    <w:rsid w:val="007F7C81"/>
    <w:rsid w:val="00800380"/>
    <w:rsid w:val="00802F65"/>
    <w:rsid w:val="00805D3F"/>
    <w:rsid w:val="0081056D"/>
    <w:rsid w:val="008113FA"/>
    <w:rsid w:val="00812519"/>
    <w:rsid w:val="008145E2"/>
    <w:rsid w:val="008166C2"/>
    <w:rsid w:val="00816D13"/>
    <w:rsid w:val="008269C4"/>
    <w:rsid w:val="00833996"/>
    <w:rsid w:val="00836053"/>
    <w:rsid w:val="00841BEC"/>
    <w:rsid w:val="008465CC"/>
    <w:rsid w:val="0084789C"/>
    <w:rsid w:val="00851AA2"/>
    <w:rsid w:val="00855365"/>
    <w:rsid w:val="008557EC"/>
    <w:rsid w:val="00860280"/>
    <w:rsid w:val="008636E5"/>
    <w:rsid w:val="00867048"/>
    <w:rsid w:val="00870AB2"/>
    <w:rsid w:val="00873C88"/>
    <w:rsid w:val="00884112"/>
    <w:rsid w:val="008C0EB5"/>
    <w:rsid w:val="008D38AE"/>
    <w:rsid w:val="008D70E0"/>
    <w:rsid w:val="008F34D2"/>
    <w:rsid w:val="008F5189"/>
    <w:rsid w:val="009007AA"/>
    <w:rsid w:val="009019AE"/>
    <w:rsid w:val="00901BEC"/>
    <w:rsid w:val="00910A08"/>
    <w:rsid w:val="00916867"/>
    <w:rsid w:val="009171C0"/>
    <w:rsid w:val="00920440"/>
    <w:rsid w:val="00922BEB"/>
    <w:rsid w:val="00924F1D"/>
    <w:rsid w:val="00927317"/>
    <w:rsid w:val="009312C2"/>
    <w:rsid w:val="00935FEF"/>
    <w:rsid w:val="00944F61"/>
    <w:rsid w:val="00947146"/>
    <w:rsid w:val="009508DF"/>
    <w:rsid w:val="0095100B"/>
    <w:rsid w:val="009565A0"/>
    <w:rsid w:val="00967463"/>
    <w:rsid w:val="00977935"/>
    <w:rsid w:val="00980904"/>
    <w:rsid w:val="00994290"/>
    <w:rsid w:val="009A464D"/>
    <w:rsid w:val="009A4827"/>
    <w:rsid w:val="009B6387"/>
    <w:rsid w:val="009B7403"/>
    <w:rsid w:val="009C1A6D"/>
    <w:rsid w:val="009C1DF6"/>
    <w:rsid w:val="009C2349"/>
    <w:rsid w:val="009D00B3"/>
    <w:rsid w:val="009D3D77"/>
    <w:rsid w:val="009D4E5C"/>
    <w:rsid w:val="009D577E"/>
    <w:rsid w:val="009D683D"/>
    <w:rsid w:val="009E3FA3"/>
    <w:rsid w:val="009F385C"/>
    <w:rsid w:val="009F6C32"/>
    <w:rsid w:val="009F74AE"/>
    <w:rsid w:val="00A00291"/>
    <w:rsid w:val="00A03FA9"/>
    <w:rsid w:val="00A213E7"/>
    <w:rsid w:val="00A27E56"/>
    <w:rsid w:val="00A31299"/>
    <w:rsid w:val="00A40C81"/>
    <w:rsid w:val="00A50399"/>
    <w:rsid w:val="00A51210"/>
    <w:rsid w:val="00A52034"/>
    <w:rsid w:val="00A524C2"/>
    <w:rsid w:val="00A55EE9"/>
    <w:rsid w:val="00A643F8"/>
    <w:rsid w:val="00A7013C"/>
    <w:rsid w:val="00A71879"/>
    <w:rsid w:val="00A803A1"/>
    <w:rsid w:val="00A82C2C"/>
    <w:rsid w:val="00A83F67"/>
    <w:rsid w:val="00A8410B"/>
    <w:rsid w:val="00A85B1B"/>
    <w:rsid w:val="00A97ACB"/>
    <w:rsid w:val="00AA59FF"/>
    <w:rsid w:val="00AA6704"/>
    <w:rsid w:val="00AA7408"/>
    <w:rsid w:val="00AA7D59"/>
    <w:rsid w:val="00AB19C0"/>
    <w:rsid w:val="00AB21DF"/>
    <w:rsid w:val="00AB6AB6"/>
    <w:rsid w:val="00AC5015"/>
    <w:rsid w:val="00AC63FD"/>
    <w:rsid w:val="00AC715F"/>
    <w:rsid w:val="00AC7DB1"/>
    <w:rsid w:val="00AE1344"/>
    <w:rsid w:val="00AE2BDE"/>
    <w:rsid w:val="00AF3040"/>
    <w:rsid w:val="00AF4720"/>
    <w:rsid w:val="00B01D04"/>
    <w:rsid w:val="00B0725A"/>
    <w:rsid w:val="00B11AEB"/>
    <w:rsid w:val="00B1267B"/>
    <w:rsid w:val="00B16D3E"/>
    <w:rsid w:val="00B2056A"/>
    <w:rsid w:val="00B21174"/>
    <w:rsid w:val="00B2498E"/>
    <w:rsid w:val="00B279B3"/>
    <w:rsid w:val="00B27E7A"/>
    <w:rsid w:val="00B36E57"/>
    <w:rsid w:val="00B478B7"/>
    <w:rsid w:val="00B62AD1"/>
    <w:rsid w:val="00B6621F"/>
    <w:rsid w:val="00B70DFC"/>
    <w:rsid w:val="00B7460E"/>
    <w:rsid w:val="00B74939"/>
    <w:rsid w:val="00B74A6E"/>
    <w:rsid w:val="00B76C15"/>
    <w:rsid w:val="00B834C3"/>
    <w:rsid w:val="00B83C02"/>
    <w:rsid w:val="00B86E96"/>
    <w:rsid w:val="00B87E68"/>
    <w:rsid w:val="00B91896"/>
    <w:rsid w:val="00B94181"/>
    <w:rsid w:val="00B971B6"/>
    <w:rsid w:val="00B97455"/>
    <w:rsid w:val="00B97A33"/>
    <w:rsid w:val="00BA0F59"/>
    <w:rsid w:val="00BA3319"/>
    <w:rsid w:val="00BA3BA9"/>
    <w:rsid w:val="00BB0ADA"/>
    <w:rsid w:val="00BB42CB"/>
    <w:rsid w:val="00BB7232"/>
    <w:rsid w:val="00BC4EF2"/>
    <w:rsid w:val="00BC5B7D"/>
    <w:rsid w:val="00BC6428"/>
    <w:rsid w:val="00BC6AA9"/>
    <w:rsid w:val="00BD1AF7"/>
    <w:rsid w:val="00BD4DB0"/>
    <w:rsid w:val="00BE3E8C"/>
    <w:rsid w:val="00BF02A4"/>
    <w:rsid w:val="00BF0EF9"/>
    <w:rsid w:val="00BF2DD9"/>
    <w:rsid w:val="00BF5289"/>
    <w:rsid w:val="00C0075F"/>
    <w:rsid w:val="00C00C44"/>
    <w:rsid w:val="00C0575B"/>
    <w:rsid w:val="00C07353"/>
    <w:rsid w:val="00C119FA"/>
    <w:rsid w:val="00C12D23"/>
    <w:rsid w:val="00C14072"/>
    <w:rsid w:val="00C1589F"/>
    <w:rsid w:val="00C1736F"/>
    <w:rsid w:val="00C20CEE"/>
    <w:rsid w:val="00C22F36"/>
    <w:rsid w:val="00C23F80"/>
    <w:rsid w:val="00C249D5"/>
    <w:rsid w:val="00C3304A"/>
    <w:rsid w:val="00C35894"/>
    <w:rsid w:val="00C36116"/>
    <w:rsid w:val="00C3636F"/>
    <w:rsid w:val="00C37C02"/>
    <w:rsid w:val="00C4476E"/>
    <w:rsid w:val="00C45941"/>
    <w:rsid w:val="00C46759"/>
    <w:rsid w:val="00C60876"/>
    <w:rsid w:val="00C61EC7"/>
    <w:rsid w:val="00C65A37"/>
    <w:rsid w:val="00C707BF"/>
    <w:rsid w:val="00C76E42"/>
    <w:rsid w:val="00C774EE"/>
    <w:rsid w:val="00C83709"/>
    <w:rsid w:val="00C867E6"/>
    <w:rsid w:val="00C93BDD"/>
    <w:rsid w:val="00C93E69"/>
    <w:rsid w:val="00C93EE1"/>
    <w:rsid w:val="00C94178"/>
    <w:rsid w:val="00CA2241"/>
    <w:rsid w:val="00CA2FF8"/>
    <w:rsid w:val="00CB05C8"/>
    <w:rsid w:val="00CB0909"/>
    <w:rsid w:val="00CB0BC0"/>
    <w:rsid w:val="00CB438E"/>
    <w:rsid w:val="00CC1692"/>
    <w:rsid w:val="00CC42DB"/>
    <w:rsid w:val="00CD09D1"/>
    <w:rsid w:val="00CD4B39"/>
    <w:rsid w:val="00CE72FD"/>
    <w:rsid w:val="00CF1BD8"/>
    <w:rsid w:val="00CF220C"/>
    <w:rsid w:val="00D033E8"/>
    <w:rsid w:val="00D03C7F"/>
    <w:rsid w:val="00D10204"/>
    <w:rsid w:val="00D11EB0"/>
    <w:rsid w:val="00D1520A"/>
    <w:rsid w:val="00D209C0"/>
    <w:rsid w:val="00D21318"/>
    <w:rsid w:val="00D2205A"/>
    <w:rsid w:val="00D24703"/>
    <w:rsid w:val="00D27C3A"/>
    <w:rsid w:val="00D32AB1"/>
    <w:rsid w:val="00D41DDF"/>
    <w:rsid w:val="00D449A5"/>
    <w:rsid w:val="00D45A67"/>
    <w:rsid w:val="00D467F5"/>
    <w:rsid w:val="00D52A28"/>
    <w:rsid w:val="00D54390"/>
    <w:rsid w:val="00D65B8E"/>
    <w:rsid w:val="00D66E66"/>
    <w:rsid w:val="00D8258A"/>
    <w:rsid w:val="00D82F68"/>
    <w:rsid w:val="00D841E7"/>
    <w:rsid w:val="00D85339"/>
    <w:rsid w:val="00D86C70"/>
    <w:rsid w:val="00D903A9"/>
    <w:rsid w:val="00D974F3"/>
    <w:rsid w:val="00DA5670"/>
    <w:rsid w:val="00DB4DB9"/>
    <w:rsid w:val="00DB636B"/>
    <w:rsid w:val="00DD2F00"/>
    <w:rsid w:val="00DD4E22"/>
    <w:rsid w:val="00DE747F"/>
    <w:rsid w:val="00DF1EF9"/>
    <w:rsid w:val="00DF482F"/>
    <w:rsid w:val="00DF4BF5"/>
    <w:rsid w:val="00E06B5A"/>
    <w:rsid w:val="00E11264"/>
    <w:rsid w:val="00E138B8"/>
    <w:rsid w:val="00E20D22"/>
    <w:rsid w:val="00E217BF"/>
    <w:rsid w:val="00E25B87"/>
    <w:rsid w:val="00E309B6"/>
    <w:rsid w:val="00E328CB"/>
    <w:rsid w:val="00E3727D"/>
    <w:rsid w:val="00E53D19"/>
    <w:rsid w:val="00E55EB0"/>
    <w:rsid w:val="00E60F0C"/>
    <w:rsid w:val="00E641B2"/>
    <w:rsid w:val="00E664F4"/>
    <w:rsid w:val="00E66C68"/>
    <w:rsid w:val="00E70B38"/>
    <w:rsid w:val="00E70BA9"/>
    <w:rsid w:val="00E734B3"/>
    <w:rsid w:val="00E741C5"/>
    <w:rsid w:val="00E91B3E"/>
    <w:rsid w:val="00E9326A"/>
    <w:rsid w:val="00E940E3"/>
    <w:rsid w:val="00E97A2A"/>
    <w:rsid w:val="00EA2611"/>
    <w:rsid w:val="00EB0273"/>
    <w:rsid w:val="00EB2981"/>
    <w:rsid w:val="00EB35EA"/>
    <w:rsid w:val="00EC13FE"/>
    <w:rsid w:val="00ED445D"/>
    <w:rsid w:val="00ED7D1B"/>
    <w:rsid w:val="00EF3951"/>
    <w:rsid w:val="00EF5AC6"/>
    <w:rsid w:val="00F011F4"/>
    <w:rsid w:val="00F03C29"/>
    <w:rsid w:val="00F04707"/>
    <w:rsid w:val="00F076FD"/>
    <w:rsid w:val="00F15D0A"/>
    <w:rsid w:val="00F26507"/>
    <w:rsid w:val="00F27C31"/>
    <w:rsid w:val="00F33A35"/>
    <w:rsid w:val="00F35AF3"/>
    <w:rsid w:val="00F41D8F"/>
    <w:rsid w:val="00F46DB8"/>
    <w:rsid w:val="00F52220"/>
    <w:rsid w:val="00F74501"/>
    <w:rsid w:val="00F7459D"/>
    <w:rsid w:val="00F74930"/>
    <w:rsid w:val="00F75FAC"/>
    <w:rsid w:val="00F76DE3"/>
    <w:rsid w:val="00F912CE"/>
    <w:rsid w:val="00F92098"/>
    <w:rsid w:val="00FA709F"/>
    <w:rsid w:val="00FB6E93"/>
    <w:rsid w:val="00FB6F33"/>
    <w:rsid w:val="00FC21A9"/>
    <w:rsid w:val="00FC391E"/>
    <w:rsid w:val="00FC7352"/>
    <w:rsid w:val="00FC739B"/>
    <w:rsid w:val="00FD1D0F"/>
    <w:rsid w:val="00FD56F5"/>
    <w:rsid w:val="00FF169B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E1D7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2">
    <w:name w:val="heading 2"/>
    <w:basedOn w:val="a"/>
    <w:next w:val="a"/>
    <w:link w:val="20"/>
    <w:uiPriority w:val="9"/>
    <w:unhideWhenUsed/>
    <w:qFormat/>
    <w:rsid w:val="008D70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70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D70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70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E67CB-E751-4EBB-9529-8AD858CC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Baguzin Sergey</cp:lastModifiedBy>
  <cp:revision>6</cp:revision>
  <cp:lastPrinted>2016-10-29T15:56:00Z</cp:lastPrinted>
  <dcterms:created xsi:type="dcterms:W3CDTF">2016-12-25T16:52:00Z</dcterms:created>
  <dcterms:modified xsi:type="dcterms:W3CDTF">2016-12-27T10:51:00Z</dcterms:modified>
</cp:coreProperties>
</file>