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77708" w:rsidRDefault="00C0575B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C0575B">
        <w:rPr>
          <w:b/>
          <w:sz w:val="28"/>
        </w:rPr>
        <w:t>Формат файлов Excel</w:t>
      </w:r>
    </w:p>
    <w:p w:rsidR="00C0575B" w:rsidRDefault="00C0575B" w:rsidP="00C0575B">
      <w:pPr>
        <w:spacing w:after="120" w:line="240" w:lineRule="auto"/>
      </w:pPr>
      <w:r>
        <w:t>Начиная с версии 2007 в Excel используется XML-формат, на основе которого создаются рабочие книги, шаблоны и надстройки. Фактически эти файлы представляют собой ZIP-архивы. При необходимости они могут быть разархивированы и просмотрены.</w:t>
      </w:r>
      <w:r>
        <w:rPr>
          <w:rStyle w:val="a6"/>
        </w:rPr>
        <w:footnoteReference w:id="1"/>
      </w:r>
      <w:r>
        <w:t xml:space="preserve"> В версиях, предшествующих Excel 2007, применялся двоичный файловый формат. И, хотя спецификации этого формата известны, работать с двоичными файлами совсем непросто. С другой стороны, файловый XML-формат относится к категории так называемых открытых форматов. Подобные файлы могут создаваться и обрабатываться с помощью любых программ, не относящихся к Office 2010.</w:t>
      </w:r>
    </w:p>
    <w:p w:rsidR="00C0575B" w:rsidRDefault="00C0575B" w:rsidP="00C0575B">
      <w:pPr>
        <w:spacing w:after="120" w:line="240" w:lineRule="auto"/>
      </w:pPr>
      <w:r>
        <w:t xml:space="preserve">В </w:t>
      </w:r>
      <w:r w:rsidR="00350FF5">
        <w:t>качестве примера используется файл</w:t>
      </w:r>
      <w:r>
        <w:t xml:space="preserve"> с поддержкой макросов Excel (XLSM). Он состоит из одного рабочего листа, одного листа диаграммы и простого макроса на языке VBA. Рабочий лист включает та</w:t>
      </w:r>
      <w:r w:rsidR="003C6D91">
        <w:t xml:space="preserve">блицу, кнопку (из группы элементов управления </w:t>
      </w:r>
      <w:r w:rsidR="003C6D91" w:rsidRPr="003C6D91">
        <w:rPr>
          <w:i/>
        </w:rPr>
        <w:t>Формы</w:t>
      </w:r>
      <w:r>
        <w:t>), рисунок Smart Art, а также фотографию цветка</w:t>
      </w:r>
      <w:r w:rsidR="003C6D91">
        <w:t xml:space="preserve"> (рис. 1)</w:t>
      </w:r>
      <w:r>
        <w:t>.</w:t>
      </w:r>
    </w:p>
    <w:p w:rsidR="003C6D91" w:rsidRDefault="003C6D91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2432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ример листа рабочей книг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91" w:rsidRDefault="003C6D91" w:rsidP="00C0575B">
      <w:pPr>
        <w:spacing w:after="120" w:line="240" w:lineRule="auto"/>
      </w:pPr>
      <w:r>
        <w:t>Рис. 1. Пример листа рабочей книги</w:t>
      </w:r>
    </w:p>
    <w:p w:rsidR="006D2594" w:rsidRDefault="006D2594" w:rsidP="006D2594">
      <w:pPr>
        <w:pStyle w:val="3"/>
      </w:pPr>
      <w:r>
        <w:t xml:space="preserve">Структура </w:t>
      </w:r>
      <w:r>
        <w:rPr>
          <w:lang w:val="en-US"/>
        </w:rPr>
        <w:t>Excel</w:t>
      </w:r>
      <w:r>
        <w:t>-файлов</w:t>
      </w:r>
    </w:p>
    <w:p w:rsidR="00C0575B" w:rsidRPr="00291CD6" w:rsidRDefault="003C6D91" w:rsidP="00C0575B">
      <w:pPr>
        <w:spacing w:after="120" w:line="240" w:lineRule="auto"/>
      </w:pPr>
      <w:r>
        <w:t>Для просмотра «внутренностей»</w:t>
      </w:r>
      <w:r w:rsidR="00C0575B">
        <w:t xml:space="preserve"> файла Excel откройте Проводник Windows и добавьте расширение ZIP </w:t>
      </w:r>
      <w:r>
        <w:t>к файлу</w:t>
      </w:r>
      <w:r w:rsidR="00C0575B">
        <w:t>. После этого файл sample</w:t>
      </w:r>
      <w:r>
        <w:t>.</w:t>
      </w:r>
      <w:r w:rsidR="00C0575B">
        <w:t>x</w:t>
      </w:r>
      <w:r>
        <w:t>lsm будет переименован в sample.xlsm.</w:t>
      </w:r>
      <w:r w:rsidR="00C0575B">
        <w:t>zip. Затем можно открыть этот файл с помощью встроенно</w:t>
      </w:r>
      <w:r>
        <w:t>го</w:t>
      </w:r>
      <w:r w:rsidR="00C0575B">
        <w:t xml:space="preserve"> в Windows</w:t>
      </w:r>
      <w:r>
        <w:t xml:space="preserve"> архиватора</w:t>
      </w:r>
      <w:r w:rsidR="00291CD6">
        <w:t xml:space="preserve"> (рис. 2).</w:t>
      </w:r>
      <w:r>
        <w:t xml:space="preserve"> </w:t>
      </w:r>
      <w:r w:rsidR="00291CD6">
        <w:t>Е</w:t>
      </w:r>
      <w:r>
        <w:t xml:space="preserve">сли вы установите архиватор </w:t>
      </w:r>
      <w:hyperlink r:id="rId9" w:history="1">
        <w:r w:rsidR="00291CD6" w:rsidRPr="00291CD6">
          <w:rPr>
            <w:rStyle w:val="aa"/>
          </w:rPr>
          <w:t>7-zip</w:t>
        </w:r>
      </w:hyperlink>
      <w:r w:rsidR="00291CD6">
        <w:t xml:space="preserve">, то сможете открывать файлы </w:t>
      </w:r>
      <w:r w:rsidR="00291CD6">
        <w:rPr>
          <w:lang w:val="en-US"/>
        </w:rPr>
        <w:t>Excel</w:t>
      </w:r>
      <w:r w:rsidR="00291CD6">
        <w:t xml:space="preserve"> непосредственно, не переименовывая их (рис. 3).</w:t>
      </w:r>
    </w:p>
    <w:p w:rsidR="003C6D91" w:rsidRDefault="00291CD6" w:rsidP="003C6D9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826346" cy="28456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Структура каталогов файла рабочей книг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124" cy="284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91" w:rsidRDefault="003C6D91" w:rsidP="003C6D91">
      <w:pPr>
        <w:spacing w:after="120" w:line="240" w:lineRule="auto"/>
      </w:pPr>
      <w:r>
        <w:t>Рис. 2.</w:t>
      </w:r>
      <w:r w:rsidRPr="00C0575B">
        <w:t xml:space="preserve"> </w:t>
      </w:r>
      <w:r>
        <w:t>Структура каталогов файла рабочей книги</w:t>
      </w:r>
      <w:r w:rsidR="00291CD6">
        <w:t xml:space="preserve"> при просмотре во встроенном архиваторе Windows</w:t>
      </w:r>
    </w:p>
    <w:p w:rsidR="00291CD6" w:rsidRDefault="00291CD6" w:rsidP="003C6D9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96204" cy="24015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Непосредственное открытие файла Excel, как архива в 7-z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131" cy="24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D6" w:rsidRDefault="00291CD6" w:rsidP="003C6D91">
      <w:pPr>
        <w:spacing w:after="120" w:line="240" w:lineRule="auto"/>
      </w:pPr>
      <w:r>
        <w:t>Рис. 3. Н</w:t>
      </w:r>
      <w:r w:rsidRPr="00291CD6">
        <w:t>епосредственно</w:t>
      </w:r>
      <w:r>
        <w:t>е</w:t>
      </w:r>
      <w:r w:rsidRPr="00291CD6">
        <w:t xml:space="preserve"> откры</w:t>
      </w:r>
      <w:r>
        <w:t>тие</w:t>
      </w:r>
      <w:r w:rsidRPr="00291CD6">
        <w:t xml:space="preserve"> файл</w:t>
      </w:r>
      <w:r>
        <w:t xml:space="preserve">а Excel, как архива в </w:t>
      </w:r>
      <w:r w:rsidRPr="00291CD6">
        <w:t>7-zip</w:t>
      </w:r>
    </w:p>
    <w:p w:rsidR="00C0575B" w:rsidRDefault="00291CD6" w:rsidP="00C0575B">
      <w:pPr>
        <w:spacing w:after="120" w:line="240" w:lineRule="auto"/>
      </w:pPr>
      <w:r>
        <w:t xml:space="preserve">Первое, что бросается в глаза при просмотре файла (см. рис. 2), — это наличие структуры каталогов. </w:t>
      </w:r>
      <w:r w:rsidR="007030FF">
        <w:t>Почти</w:t>
      </w:r>
      <w:r w:rsidR="00C0575B">
        <w:t xml:space="preserve"> все используемые</w:t>
      </w:r>
      <w:r>
        <w:t xml:space="preserve"> файлы являются текстовыми XML-</w:t>
      </w:r>
      <w:r w:rsidR="00C0575B">
        <w:t>файлами. Их можно просматривать в окне текстового редактора, XML-редактора, веб-браузера либ</w:t>
      </w:r>
      <w:r>
        <w:t>о даже в окне Excel. На рис. 4</w:t>
      </w:r>
      <w:r w:rsidR="00C0575B">
        <w:t xml:space="preserve"> показа</w:t>
      </w:r>
      <w:r>
        <w:t>но содержимое такого файла, про</w:t>
      </w:r>
      <w:r w:rsidR="00C0575B">
        <w:t xml:space="preserve">сматриваемого в окне браузера </w:t>
      </w:r>
      <w:r>
        <w:rPr>
          <w:lang w:val="en-US"/>
        </w:rPr>
        <w:t>Microsoft</w:t>
      </w:r>
      <w:r w:rsidRPr="00291CD6">
        <w:t xml:space="preserve"> </w:t>
      </w:r>
      <w:r>
        <w:rPr>
          <w:lang w:val="en-US"/>
        </w:rPr>
        <w:t>Edge</w:t>
      </w:r>
      <w:r w:rsidR="00C0575B">
        <w:t>. Файлы формата, отличного от XML, включают графические файлы и VBA-проекты (хранятся в двоичном формате).</w:t>
      </w:r>
    </w:p>
    <w:p w:rsidR="00C0575B" w:rsidRDefault="007030FF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62436" cy="25383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Просмотр XML-файла в окне веб-браузер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702" cy="25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5B" w:rsidRDefault="00291CD6" w:rsidP="00C0575B">
      <w:pPr>
        <w:spacing w:after="120" w:line="240" w:lineRule="auto"/>
      </w:pPr>
      <w:r>
        <w:t>Рис. 4</w:t>
      </w:r>
      <w:r w:rsidR="00C0575B">
        <w:t>. Просмотр XML-файла в окне веб-браузера</w:t>
      </w:r>
    </w:p>
    <w:p w:rsidR="00291CD6" w:rsidRDefault="00291CD6" w:rsidP="00291CD6">
      <w:pPr>
        <w:spacing w:after="120" w:line="240" w:lineRule="auto"/>
      </w:pPr>
      <w:r>
        <w:lastRenderedPageBreak/>
        <w:t>Рассматриваемый XML-файл</w:t>
      </w:r>
      <w:r w:rsidR="007030FF">
        <w:t xml:space="preserve"> (см. рис. 2)</w:t>
      </w:r>
      <w:r>
        <w:t xml:space="preserve"> включает три корнев</w:t>
      </w:r>
      <w:r w:rsidR="007030FF">
        <w:t>ые папки; некоторые из них вклю</w:t>
      </w:r>
      <w:r>
        <w:t xml:space="preserve">чают подпапки. Обратите внимание, что многие папки включают папку </w:t>
      </w:r>
      <w:r w:rsidR="007030FF">
        <w:t>_</w:t>
      </w:r>
      <w:r>
        <w:t>rels. Здесь находятся XML-файлы, которые определяют связи с другими компонентами пакета. </w:t>
      </w:r>
    </w:p>
    <w:p w:rsidR="00C0575B" w:rsidRDefault="007030FF" w:rsidP="007030FF">
      <w:pPr>
        <w:spacing w:after="0" w:line="240" w:lineRule="auto"/>
      </w:pPr>
      <w:r>
        <w:t>П</w:t>
      </w:r>
      <w:r w:rsidR="00C0575B">
        <w:t>апки, входящие в состав файла рабочей книги sample.xlsm</w:t>
      </w:r>
      <w:r>
        <w:t xml:space="preserve"> (см. рис. 2)</w:t>
      </w:r>
      <w:r w:rsidR="00C0575B">
        <w:t>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rels. Здесь можно найти сведения о связях в пакете.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docProps. XML-файлы, которые описывают свойства файла и настройки приложения.</w:t>
      </w:r>
    </w:p>
    <w:p w:rsidR="00C0575B" w:rsidRDefault="007030FF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xl. Эта папка является «</w:t>
      </w:r>
      <w:r w:rsidR="00C0575B">
        <w:t>сердцем</w:t>
      </w:r>
      <w:r>
        <w:t>»</w:t>
      </w:r>
      <w:r w:rsidR="00C0575B">
        <w:t xml:space="preserve"> файла. Ее имя изменяется в зависимости от типа документа Office (xl, ppt, word и т.д.). Здесь находится несколько XML-файлов, содержащих настройки для рабочей книги. Если в состав рабочей книги включен VBA-код, он будет находиться в двоичном файле с расширением BIN. Эта папка включает несколько подпапок (количество подпапок изменяется в зависимо</w:t>
      </w:r>
      <w:r>
        <w:t>сти от выбранной рабочей книги):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charts. Здесь находится XML-файл для каждой диаграммы, включающий описание ее настроек.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chartsheets. Здесь содержится XML-файл, включающий данные для каждого листа диаграммы в рабочей книге.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diagrams. Здесь находятся XML-файлы, в которых содержится описание диаграмм (рисунков SmartArt) в рабочей книге.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drawings. Здесь содержится XML-файл,</w:t>
      </w:r>
      <w:r w:rsidR="007030FF">
        <w:t xml:space="preserve"> включающий данные для каждого «</w:t>
      </w:r>
      <w:r>
        <w:t>рисунка</w:t>
      </w:r>
      <w:r w:rsidR="007030FF">
        <w:t>»</w:t>
      </w:r>
      <w:r>
        <w:t>. Здесь под этим термином подразумеваются кнопки, диаграммы и изображения.</w:t>
      </w:r>
      <w:r w:rsidR="007030FF">
        <w:t xml:space="preserve"> Любопытно, что иногда такое содержимое является мусорным. Удаляю эту папку, мы удаляем весь мусор. Правда, может пострадать и ценная информация. Подробнее см. </w:t>
      </w:r>
      <w:hyperlink r:id="rId13" w:history="1">
        <w:r w:rsidR="007030FF" w:rsidRPr="007030FF">
          <w:rPr>
            <w:rStyle w:val="aa"/>
          </w:rPr>
          <w:t>Excel «тормозит». Что делать? Дубль 2</w:t>
        </w:r>
      </w:hyperlink>
      <w:r w:rsidR="007030FF">
        <w:t>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media. Здесь содержатся внедренные медиаклипы, например</w:t>
      </w:r>
      <w:r w:rsidR="007030FF">
        <w:t>,</w:t>
      </w:r>
      <w:r>
        <w:t xml:space="preserve"> GIF- и JPG-файлы. 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tables. Включает XML-файл, содержащий данные для каждой таблицы.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theme. Содержит XML-файл, включающий данные о теме рабочей книги.</w:t>
      </w:r>
    </w:p>
    <w:p w:rsidR="00C0575B" w:rsidRDefault="00C0575B" w:rsidP="007030FF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worksheets. Включает XML-файл для каждого рабочего листа в книге.</w:t>
      </w:r>
    </w:p>
    <w:p w:rsidR="00C0575B" w:rsidRPr="006D2594" w:rsidRDefault="007030FF" w:rsidP="007030FF">
      <w:pPr>
        <w:spacing w:after="120" w:line="240" w:lineRule="auto"/>
      </w:pPr>
      <w:r>
        <w:t>Любопытно, что добавление</w:t>
      </w:r>
      <w:r w:rsidR="00C0575B" w:rsidRPr="007030FF">
        <w:t xml:space="preserve"> расширени</w:t>
      </w:r>
      <w:r>
        <w:t>я</w:t>
      </w:r>
      <w:r w:rsidR="006D2594">
        <w:t xml:space="preserve"> ZIP к</w:t>
      </w:r>
      <w:r w:rsidR="00C0575B" w:rsidRPr="007030FF">
        <w:t xml:space="preserve"> файлу Excel, </w:t>
      </w:r>
      <w:r w:rsidR="006D2594">
        <w:t>не мешает</w:t>
      </w:r>
      <w:r w:rsidR="00C0575B" w:rsidRPr="007030FF">
        <w:t xml:space="preserve"> открыт</w:t>
      </w:r>
      <w:r w:rsidR="006D2594">
        <w:t>ию его</w:t>
      </w:r>
      <w:r w:rsidR="00C0575B" w:rsidRPr="007030FF">
        <w:t xml:space="preserve"> в Excel, поскольку работа этой программы не зависит от расширения открываемого файла. Также можно сохранить рабочую книгу с расширением ZIP. Для этого в диалоговом окне </w:t>
      </w:r>
      <w:r w:rsidR="00C0575B" w:rsidRPr="006D2594">
        <w:rPr>
          <w:i/>
        </w:rPr>
        <w:t>Сохранение документа</w:t>
      </w:r>
      <w:r w:rsidR="00C0575B" w:rsidRPr="007030FF">
        <w:t xml:space="preserve"> добавьте расширение ZIP </w:t>
      </w:r>
      <w:r w:rsidR="006D2594">
        <w:t>и</w:t>
      </w:r>
      <w:r w:rsidR="00C0575B" w:rsidRPr="007030FF">
        <w:t xml:space="preserve"> заключите имя фай</w:t>
      </w:r>
      <w:r w:rsidR="006D2594">
        <w:t xml:space="preserve">ла в двойные кавычки, например, </w:t>
      </w:r>
      <w:r w:rsidR="006D2594" w:rsidRPr="006D2594">
        <w:t>“Пример.xlsx.zip”.</w:t>
      </w:r>
    </w:p>
    <w:p w:rsidR="00C0575B" w:rsidRDefault="00C0575B" w:rsidP="006D2594">
      <w:pPr>
        <w:pStyle w:val="3"/>
      </w:pPr>
      <w:r>
        <w:t>Почему файловый формат столь важен</w:t>
      </w:r>
    </w:p>
    <w:p w:rsidR="00C0575B" w:rsidRDefault="006D2594" w:rsidP="00C0575B">
      <w:pPr>
        <w:spacing w:after="120" w:line="240" w:lineRule="auto"/>
      </w:pPr>
      <w:r>
        <w:t>«Открытые»</w:t>
      </w:r>
      <w:r w:rsidR="00C0575B">
        <w:t xml:space="preserve"> файловые XML-форматы, появившиес</w:t>
      </w:r>
      <w:r w:rsidR="00816D13">
        <w:t>я в Microsoft Office 2007, пред</w:t>
      </w:r>
      <w:r w:rsidR="00C0575B">
        <w:t>ставляют собой огромный шаг вперед, важный для всего компьютерного сообщества. Самое главное — рабочие книги Excel в этих форматах относительно легко считывать и записывать посредством ряда программ, отличных от Excel. Например, вполне возможно написать такую программу, которая будет изменять тысячи рабочих книг Excel, причем сама программа Excel не потребуется. Подобная про</w:t>
      </w:r>
      <w:r w:rsidR="00816D13">
        <w:t>грамма может вставлять новые ра</w:t>
      </w:r>
      <w:r w:rsidR="00C0575B">
        <w:t>б</w:t>
      </w:r>
      <w:r w:rsidR="00816D13">
        <w:t>очие листы в каждый такой файл.</w:t>
      </w:r>
    </w:p>
    <w:p w:rsidR="00C0575B" w:rsidRDefault="00C0575B" w:rsidP="00C0575B">
      <w:pPr>
        <w:spacing w:after="120" w:line="240" w:lineRule="auto"/>
      </w:pPr>
      <w:r>
        <w:t>Важно также то, что новые форматы файлов бол</w:t>
      </w:r>
      <w:r w:rsidR="00816D13">
        <w:t>ее устойчивы к возможным повреж</w:t>
      </w:r>
      <w:r>
        <w:t xml:space="preserve">дениям (по сравнению с устаревшими двоичными форматами). Я сохранил файл рабочей книги и удалил один из XML-файлов рабочего листа. При попытке повторного открытия этого файла в Excel отобразилось сообщение, показанное на рис. </w:t>
      </w:r>
      <w:r w:rsidR="00816D13">
        <w:t>5</w:t>
      </w:r>
      <w:r>
        <w:t>. В нем говорится о том, что файл был поврежден и данные в нем отличаются</w:t>
      </w:r>
      <w:r w:rsidR="00816D13">
        <w:t xml:space="preserve"> от данных в файлах с расши</w:t>
      </w:r>
      <w:r>
        <w:t>рени</w:t>
      </w:r>
      <w:r w:rsidR="00816D13">
        <w:t>ем .res. Причем Excel способна «отремонтировать» и открыть файл. При этом уда</w:t>
      </w:r>
      <w:r>
        <w:t>ленный рабочий лист будет помещен на место, хотя и окажется пустым.</w:t>
      </w:r>
    </w:p>
    <w:p w:rsidR="00816D13" w:rsidRDefault="00816D13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000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5. Программа Excel может сама «отремонтировать» поврежденный файл рабочей книг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13" w:rsidRDefault="00816D13" w:rsidP="00C0575B">
      <w:pPr>
        <w:spacing w:after="120" w:line="240" w:lineRule="auto"/>
      </w:pPr>
      <w:r>
        <w:t>Рис. 5. Программа Excel может сама «отремонтировать»</w:t>
      </w:r>
      <w:r w:rsidRPr="00816D13">
        <w:t xml:space="preserve"> поврежденный файл рабочей книги</w:t>
      </w:r>
    </w:p>
    <w:p w:rsidR="00C0575B" w:rsidRDefault="00C0575B" w:rsidP="00C0575B">
      <w:pPr>
        <w:spacing w:after="120" w:line="240" w:lineRule="auto"/>
      </w:pPr>
      <w:r>
        <w:t>Кроме того, размер заархивированного XML-ф</w:t>
      </w:r>
      <w:r w:rsidR="00BC4EF2">
        <w:t>айла зачастую меньше размера со</w:t>
      </w:r>
      <w:r>
        <w:t>ответствующего двоичного файла. И еще одно преимущество заключается в том, что структурированная природа файла позволяет извлекать отдельные его элементы (например, графику).</w:t>
      </w:r>
      <w:r w:rsidR="00BC4EF2">
        <w:t xml:space="preserve"> </w:t>
      </w:r>
      <w:r>
        <w:t>Как правило, у пользователя Excel не возникает по</w:t>
      </w:r>
      <w:r w:rsidR="00BC4EF2">
        <w:t>требности в просмотре либо изме</w:t>
      </w:r>
      <w:r>
        <w:t xml:space="preserve">нении XML-компонентов файла рабочей книги. Но если вы являетесь разработчиком, то вам придется создавать код, который изменяет компоненты </w:t>
      </w:r>
      <w:r w:rsidR="00BC4EF2">
        <w:lastRenderedPageBreak/>
        <w:t>пользовательского «ленточного»</w:t>
      </w:r>
      <w:r>
        <w:t xml:space="preserve"> интерфейса Excel. При этом следует хотя бы поверхностно знать структуру XML-файла рабочей книги. </w:t>
      </w:r>
    </w:p>
    <w:p w:rsidR="00C0575B" w:rsidRPr="001A209F" w:rsidRDefault="00BC4EF2" w:rsidP="00BC4EF2">
      <w:pPr>
        <w:pStyle w:val="3"/>
      </w:pPr>
      <w:r>
        <w:t>Файл Office</w:t>
      </w:r>
      <w:r>
        <w:rPr>
          <w:lang w:val="en-US"/>
        </w:rPr>
        <w:t>UI</w:t>
      </w:r>
    </w:p>
    <w:p w:rsidR="00C0575B" w:rsidRPr="001A209F" w:rsidRDefault="001A209F" w:rsidP="00C0575B">
      <w:pPr>
        <w:spacing w:after="120" w:line="240" w:lineRule="auto"/>
      </w:pPr>
      <w:r>
        <w:t xml:space="preserve">В файле </w:t>
      </w:r>
      <w:r w:rsidRPr="001A209F">
        <w:rPr>
          <w:i/>
        </w:rPr>
        <w:t>Excel.</w:t>
      </w:r>
      <w:r w:rsidR="00C0575B" w:rsidRPr="001A209F">
        <w:rPr>
          <w:i/>
        </w:rPr>
        <w:t>officeUI</w:t>
      </w:r>
      <w:r w:rsidR="00C0575B">
        <w:t xml:space="preserve"> сохраняются резуль</w:t>
      </w:r>
      <w:r>
        <w:t>таты изменений, внесенных на па</w:t>
      </w:r>
      <w:r w:rsidR="00C0575B">
        <w:t>нель быстрого доступа и ленту. Этот XML-файл можно найти в следующей папке:</w:t>
      </w:r>
      <w:r w:rsidRPr="001A209F">
        <w:t xml:space="preserve"> </w:t>
      </w:r>
      <w:r w:rsidRPr="001A209F">
        <w:rPr>
          <w:lang w:val="en-US"/>
        </w:rPr>
        <w:t>C</w:t>
      </w:r>
      <w:r w:rsidRPr="001A209F">
        <w:t>:\</w:t>
      </w:r>
      <w:r w:rsidRPr="001A209F">
        <w:rPr>
          <w:lang w:val="en-US"/>
        </w:rPr>
        <w:t>Users</w:t>
      </w:r>
      <w:r w:rsidRPr="001A209F">
        <w:t>\&lt;</w:t>
      </w:r>
      <w:r>
        <w:t>имя</w:t>
      </w:r>
      <w:r w:rsidRPr="001A209F">
        <w:t>_</w:t>
      </w:r>
      <w:r w:rsidR="00AA6704">
        <w:t>п</w:t>
      </w:r>
      <w:r>
        <w:t>ользователя</w:t>
      </w:r>
      <w:r w:rsidRPr="001A209F">
        <w:t>&gt;\</w:t>
      </w:r>
      <w:r w:rsidRPr="001A209F">
        <w:rPr>
          <w:lang w:val="en-US"/>
        </w:rPr>
        <w:t>AppData</w:t>
      </w:r>
      <w:r w:rsidRPr="001A209F">
        <w:t>\</w:t>
      </w:r>
      <w:r w:rsidRPr="001A209F">
        <w:rPr>
          <w:lang w:val="en-US"/>
        </w:rPr>
        <w:t>Local</w:t>
      </w:r>
      <w:r w:rsidRPr="001A209F">
        <w:t>\</w:t>
      </w:r>
      <w:r w:rsidRPr="001A209F">
        <w:rPr>
          <w:lang w:val="en-US"/>
        </w:rPr>
        <w:t>Microsoft</w:t>
      </w:r>
      <w:r w:rsidRPr="001A209F">
        <w:t>\</w:t>
      </w:r>
      <w:r w:rsidRPr="001A209F">
        <w:rPr>
          <w:lang w:val="en-US"/>
        </w:rPr>
        <w:t>Office</w:t>
      </w:r>
    </w:p>
    <w:p w:rsidR="00C0575B" w:rsidRDefault="001A209F" w:rsidP="001A209F">
      <w:pPr>
        <w:spacing w:after="0" w:line="240" w:lineRule="auto"/>
      </w:pPr>
      <w:r>
        <w:t xml:space="preserve">Если вы не нашли в этой папке такого файла, это означает, что вы не изменяли в </w:t>
      </w:r>
      <w:r>
        <w:rPr>
          <w:lang w:val="en-US"/>
        </w:rPr>
        <w:t>Excel</w:t>
      </w:r>
      <w:r>
        <w:t xml:space="preserve">, ни ленту, ни панель быстрого доступа, установленные по умолчанию. Добавьте любую команду на панель быстрого доступа, и файл появится. </w:t>
      </w:r>
      <w:r w:rsidR="00C0575B">
        <w:t>Причем изменения вносятся в файл незамедлите</w:t>
      </w:r>
      <w:r>
        <w:t xml:space="preserve">льно, еще до закрытия Excel. </w:t>
      </w:r>
      <w:r w:rsidR="00C0575B">
        <w:t>Для просмотра файла Excel.o</w:t>
      </w:r>
      <w:r>
        <w:rPr>
          <w:lang w:val="en-US"/>
        </w:rPr>
        <w:t>f</w:t>
      </w:r>
      <w:r w:rsidR="00C0575B">
        <w:t xml:space="preserve">ficeUI можно </w:t>
      </w:r>
      <w:r>
        <w:t>воспользоваться редактором XML-</w:t>
      </w:r>
      <w:r w:rsidR="00C0575B">
        <w:t xml:space="preserve">кода, веб-браузером или Excel. </w:t>
      </w:r>
      <w:r>
        <w:t>В</w:t>
      </w:r>
      <w:r w:rsidR="00C0575B">
        <w:t>ыполните следующие действия.</w:t>
      </w:r>
    </w:p>
    <w:p w:rsidR="00C0575B" w:rsidRPr="00030196" w:rsidRDefault="00C0575B" w:rsidP="001A209F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>Создайте</w:t>
      </w:r>
      <w:r w:rsidRPr="00030196">
        <w:t xml:space="preserve"> </w:t>
      </w:r>
      <w:r>
        <w:t>копию</w:t>
      </w:r>
      <w:r w:rsidRPr="00030196">
        <w:t xml:space="preserve"> </w:t>
      </w:r>
      <w:r>
        <w:t>файла</w:t>
      </w:r>
      <w:r w:rsidRPr="00030196">
        <w:t xml:space="preserve"> </w:t>
      </w:r>
      <w:r w:rsidRPr="001A209F">
        <w:rPr>
          <w:lang w:val="en-US"/>
        </w:rPr>
        <w:t>Excel</w:t>
      </w:r>
      <w:r w:rsidRPr="00030196">
        <w:t>.</w:t>
      </w:r>
      <w:r w:rsidRPr="001A209F">
        <w:rPr>
          <w:lang w:val="en-US"/>
        </w:rPr>
        <w:t>officeUI</w:t>
      </w:r>
      <w:r w:rsidRPr="00030196">
        <w:t>.</w:t>
      </w:r>
    </w:p>
    <w:p w:rsidR="00C0575B" w:rsidRDefault="00C0575B" w:rsidP="001A209F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>Добавьте расширение XML к копии файла, в результате чего название файла примет вид Excel.officeUI.xml.</w:t>
      </w:r>
    </w:p>
    <w:p w:rsidR="00C0575B" w:rsidRDefault="00030196" w:rsidP="001A209F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Перейдите в </w:t>
      </w:r>
      <w:r>
        <w:rPr>
          <w:lang w:val="en-US"/>
        </w:rPr>
        <w:t>Excel</w:t>
      </w:r>
      <w:r>
        <w:t xml:space="preserve">, выполните команду </w:t>
      </w:r>
      <w:r w:rsidRPr="00030196">
        <w:rPr>
          <w:i/>
        </w:rPr>
        <w:t>Файл</w:t>
      </w:r>
      <w:r>
        <w:t xml:space="preserve"> –</w:t>
      </w:r>
      <w:r w:rsidRPr="00030196">
        <w:t xml:space="preserve">&gt; </w:t>
      </w:r>
      <w:r w:rsidRPr="00030196">
        <w:rPr>
          <w:i/>
        </w:rPr>
        <w:t>Открыть</w:t>
      </w:r>
      <w:r w:rsidR="00C0575B">
        <w:t>.</w:t>
      </w:r>
    </w:p>
    <w:p w:rsidR="00C0575B" w:rsidRDefault="00C0575B" w:rsidP="001A209F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Отобразится диалоговое окно, включающее ряд параметров; выберите </w:t>
      </w:r>
      <w:r w:rsidRPr="00030196">
        <w:rPr>
          <w:i/>
        </w:rPr>
        <w:t>XML-таблица</w:t>
      </w:r>
      <w:r w:rsidR="00030196">
        <w:t>.</w:t>
      </w:r>
    </w:p>
    <w:p w:rsidR="00C0575B" w:rsidRDefault="00030196" w:rsidP="00C0575B">
      <w:pPr>
        <w:spacing w:after="120" w:line="240" w:lineRule="auto"/>
      </w:pPr>
      <w:r>
        <w:t>На рис. 6</w:t>
      </w:r>
      <w:r w:rsidR="00C0575B">
        <w:t xml:space="preserve"> показан импортированный файл Excel.officeUI</w:t>
      </w:r>
      <w:r w:rsidRPr="00030196">
        <w:t>.</w:t>
      </w:r>
      <w:r>
        <w:rPr>
          <w:lang w:val="en-US"/>
        </w:rPr>
        <w:t>xml</w:t>
      </w:r>
      <w:r w:rsidR="00C0575B">
        <w:t xml:space="preserve">. В рассматриваемом примере на панель быстрого доступа добавлено пять команд (строки </w:t>
      </w:r>
      <w:r>
        <w:t xml:space="preserve">3, 8, 9, </w:t>
      </w:r>
      <w:r w:rsidR="00C0575B">
        <w:t>12</w:t>
      </w:r>
      <w:r>
        <w:t xml:space="preserve">, </w:t>
      </w:r>
      <w:r w:rsidR="00C0575B">
        <w:t>13).</w:t>
      </w:r>
    </w:p>
    <w:p w:rsidR="00030196" w:rsidRDefault="00030196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67175" cy="2181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6. Просмотр файла данных Excel.officeUl.xml в Exc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96" w:rsidRDefault="00030196" w:rsidP="00C0575B">
      <w:pPr>
        <w:spacing w:after="120" w:line="240" w:lineRule="auto"/>
      </w:pPr>
      <w:r>
        <w:t>Рис</w:t>
      </w:r>
      <w:r w:rsidRPr="00030196">
        <w:t xml:space="preserve">. </w:t>
      </w:r>
      <w:r>
        <w:rPr>
          <w:lang w:val="en-US"/>
        </w:rPr>
        <w:t>6</w:t>
      </w:r>
      <w:r>
        <w:t xml:space="preserve">. Просмотр файла данных </w:t>
      </w:r>
      <w:r>
        <w:rPr>
          <w:lang w:val="en-US"/>
        </w:rPr>
        <w:t>E</w:t>
      </w:r>
      <w:r w:rsidRPr="00030196">
        <w:t>xcel.officeUl.</w:t>
      </w:r>
      <w:r>
        <w:rPr>
          <w:lang w:val="en-US"/>
        </w:rPr>
        <w:t>xml</w:t>
      </w:r>
      <w:r w:rsidRPr="00030196">
        <w:t xml:space="preserve"> в Excel</w:t>
      </w:r>
    </w:p>
    <w:p w:rsidR="00C0575B" w:rsidRDefault="00C0575B" w:rsidP="00C0575B">
      <w:pPr>
        <w:spacing w:after="120" w:line="240" w:lineRule="auto"/>
      </w:pPr>
      <w:r>
        <w:t>Один и тот же файл Excel.OfficeUI может п</w:t>
      </w:r>
      <w:r w:rsidR="00030196">
        <w:t>рименяться несколькими пользова</w:t>
      </w:r>
      <w:r>
        <w:t>телями одновременно. Например, панель быстрого доступа нетрудн</w:t>
      </w:r>
      <w:r w:rsidR="00030196">
        <w:t>о снабдить двумя-</w:t>
      </w:r>
      <w:r>
        <w:t>тремя десятками полезных инструментов, а ленту — несколькими полезными вкладками, включающими ряд пользовательских групп. Если по</w:t>
      </w:r>
      <w:r w:rsidR="00030196">
        <w:t>добная обновленная панель произ</w:t>
      </w:r>
      <w:r>
        <w:t xml:space="preserve">ведет впечатление на ваших коллег, просто </w:t>
      </w:r>
      <w:r w:rsidR="00030196">
        <w:t>передайте им копию файла Excel.Of</w:t>
      </w:r>
      <w:r>
        <w:t xml:space="preserve">ficeUI и расскажите, куда ее нужно скопировать. Учтите, что в случае копирования </w:t>
      </w:r>
      <w:r w:rsidR="00030196">
        <w:t>переданной вами копии п</w:t>
      </w:r>
      <w:r>
        <w:t>оверх существующего файла Excel.OfficeUI все изменения, ранее внесенные в интерфейс пользователя, будут утеряны.</w:t>
      </w:r>
    </w:p>
    <w:p w:rsidR="00C0575B" w:rsidRDefault="00C0575B" w:rsidP="00C0575B">
      <w:pPr>
        <w:spacing w:after="120" w:line="240" w:lineRule="auto"/>
      </w:pPr>
      <w:r>
        <w:t>Не пытайтесь изменить файл Excel.OfficeUI, если вы точно не представляете, для чего он предназначен. Но при этом не бойтесь экспериментировать. Если при запуске Excel появится сообщение об ошибке в файле Excel.</w:t>
      </w:r>
      <w:r w:rsidR="00030196">
        <w:t>О</w:t>
      </w:r>
      <w:r>
        <w:t>fficeUI, можете просто удалить его, после чего Excel создаст новый экземпляр этого файла. Но лучше все же хранить копию исходного файла в безопасном месте.</w:t>
      </w:r>
    </w:p>
    <w:p w:rsidR="00C0575B" w:rsidRDefault="00C0575B" w:rsidP="00030196">
      <w:pPr>
        <w:pStyle w:val="3"/>
      </w:pPr>
      <w:r>
        <w:t>Файл XLB</w:t>
      </w:r>
    </w:p>
    <w:p w:rsidR="00C0575B" w:rsidRPr="00AA6704" w:rsidRDefault="00C0575B" w:rsidP="00C0575B">
      <w:pPr>
        <w:spacing w:after="120" w:line="240" w:lineRule="auto"/>
      </w:pPr>
      <w:r>
        <w:t>Программа Excel хранит настройки панелей инст</w:t>
      </w:r>
      <w:r w:rsidR="00030196">
        <w:t>рументов и меню в файле с расши</w:t>
      </w:r>
      <w:r>
        <w:t>рением XLB. Даже несмотря на то, что Excel 2010</w:t>
      </w:r>
      <w:r w:rsidR="00AA6704">
        <w:t xml:space="preserve"> (и более поздние версии)</w:t>
      </w:r>
      <w:r>
        <w:t xml:space="preserve"> официально не поддерживает панели инструментов и меню так, как в предыдущих версиях</w:t>
      </w:r>
      <w:r w:rsidR="00AA6704">
        <w:t>, файл XLB по-прежнему использу</w:t>
      </w:r>
      <w:r>
        <w:t>ется. Если вы не можете его найти, значит, программа до сих пор не сохранила ни одно из пользовательских меню или панелей инструментов.</w:t>
      </w:r>
      <w:r w:rsidR="00AA6704">
        <w:t xml:space="preserve"> </w:t>
      </w:r>
      <w:r>
        <w:t xml:space="preserve">В момент закрытия Excel </w:t>
      </w:r>
      <w:r w:rsidR="00AA6704">
        <w:t xml:space="preserve">2010 </w:t>
      </w:r>
      <w:r>
        <w:t>текущая конфигурация панелей инструментов сохраняется в файле Excel</w:t>
      </w:r>
      <w:r w:rsidR="00AA6704">
        <w:t>14</w:t>
      </w:r>
      <w:r>
        <w:t>.xlb</w:t>
      </w:r>
      <w:r w:rsidR="00AA6704" w:rsidRPr="00AA6704">
        <w:t xml:space="preserve"> (</w:t>
      </w:r>
      <w:r w:rsidR="00AA6704">
        <w:t>в версии 2013 г. – в файле Excel15.xlb)</w:t>
      </w:r>
      <w:r>
        <w:t>. Этот файл (обычно) находится в след</w:t>
      </w:r>
      <w:r w:rsidR="00AA6704">
        <w:t xml:space="preserve">ующем каталоге: </w:t>
      </w:r>
      <w:r w:rsidR="00AA6704" w:rsidRPr="001A209F">
        <w:rPr>
          <w:lang w:val="en-US"/>
        </w:rPr>
        <w:t>C</w:t>
      </w:r>
      <w:r w:rsidR="00AA6704" w:rsidRPr="00AA6704">
        <w:t>:\</w:t>
      </w:r>
      <w:r w:rsidR="00AA6704" w:rsidRPr="001A209F">
        <w:rPr>
          <w:lang w:val="en-US"/>
        </w:rPr>
        <w:t>Users</w:t>
      </w:r>
      <w:r w:rsidR="00AA6704" w:rsidRPr="00AA6704">
        <w:t>\&lt;</w:t>
      </w:r>
      <w:r w:rsidR="00AA6704">
        <w:t>имя</w:t>
      </w:r>
      <w:r w:rsidR="00AA6704" w:rsidRPr="00AA6704">
        <w:t>_</w:t>
      </w:r>
      <w:r w:rsidR="00AA6704">
        <w:t>пользователя</w:t>
      </w:r>
      <w:r w:rsidR="00AA6704" w:rsidRPr="00AA6704">
        <w:t>&gt;\</w:t>
      </w:r>
      <w:r w:rsidR="00AA6704" w:rsidRPr="001A209F">
        <w:rPr>
          <w:lang w:val="en-US"/>
        </w:rPr>
        <w:t>AppData</w:t>
      </w:r>
      <w:r w:rsidR="00AA6704" w:rsidRPr="00AA6704">
        <w:t>\</w:t>
      </w:r>
      <w:r w:rsidR="00AA6704">
        <w:rPr>
          <w:lang w:val="en-US"/>
        </w:rPr>
        <w:t>Roaming</w:t>
      </w:r>
      <w:r w:rsidR="00AA6704" w:rsidRPr="00AA6704">
        <w:t>\</w:t>
      </w:r>
      <w:r w:rsidR="00AA6704" w:rsidRPr="001A209F">
        <w:rPr>
          <w:lang w:val="en-US"/>
        </w:rPr>
        <w:t>Microsoft</w:t>
      </w:r>
      <w:r w:rsidR="00AA6704" w:rsidRPr="00AA6704">
        <w:t>\</w:t>
      </w:r>
      <w:r w:rsidRPr="00AA6704">
        <w:rPr>
          <w:lang w:val="en-US"/>
        </w:rPr>
        <w:t>Excel</w:t>
      </w:r>
    </w:p>
    <w:p w:rsidR="00C0575B" w:rsidRDefault="00C0575B" w:rsidP="00C0575B">
      <w:pPr>
        <w:spacing w:after="120" w:line="240" w:lineRule="auto"/>
      </w:pPr>
      <w:r>
        <w:lastRenderedPageBreak/>
        <w:t>Этот двоичный файл содержит сведения о поло</w:t>
      </w:r>
      <w:r w:rsidR="00AA6704">
        <w:t>жении и видимости всех пользова</w:t>
      </w:r>
      <w:r>
        <w:t>тельских панелей инструментов и меню, а также изменения, которые были добавлены во встроенные панели инструментов и меню.</w:t>
      </w:r>
    </w:p>
    <w:p w:rsidR="00C0575B" w:rsidRDefault="00C0575B" w:rsidP="00AA6704">
      <w:pPr>
        <w:pStyle w:val="3"/>
      </w:pPr>
      <w:r>
        <w:t>Файлы надстроек</w:t>
      </w:r>
    </w:p>
    <w:p w:rsidR="00C0575B" w:rsidRDefault="00C0575B" w:rsidP="00AA6704">
      <w:pPr>
        <w:spacing w:after="0" w:line="240" w:lineRule="auto"/>
      </w:pPr>
      <w:r>
        <w:t>Надстройка фактически является рабочей книг</w:t>
      </w:r>
      <w:r w:rsidR="00AA6704">
        <w:t>ой Excel, имеющей некоторые особенности:</w:t>
      </w:r>
    </w:p>
    <w:p w:rsidR="00C0575B" w:rsidRDefault="00C0575B" w:rsidP="00AA6704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 xml:space="preserve">Значение свойства рабочей книги IsAddin равно Истина. Это означает, что надстройка может быть загружена и выгружена с помощью диалогового окна </w:t>
      </w:r>
      <w:r w:rsidRPr="00566FDF">
        <w:rPr>
          <w:i/>
        </w:rPr>
        <w:t>Надстройки</w:t>
      </w:r>
      <w:r>
        <w:t>.</w:t>
      </w:r>
    </w:p>
    <w:p w:rsidR="00C0575B" w:rsidRDefault="00C0575B" w:rsidP="00AA6704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Эта рабочая книга скрыта, причем подобное сос</w:t>
      </w:r>
      <w:r w:rsidR="00566FDF">
        <w:t>тояние не может изменяться поль</w:t>
      </w:r>
      <w:r>
        <w:t>зователем. Следовательно, надстройка никогда не может быть активной рабочей книгой.</w:t>
      </w:r>
    </w:p>
    <w:p w:rsidR="00C0575B" w:rsidRDefault="00C0575B" w:rsidP="00AA6704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Если вы работаете с VBA, имейте в виду, что надстройка не входит в коллекцию Workbooks.</w:t>
      </w:r>
    </w:p>
    <w:p w:rsidR="00C0575B" w:rsidRDefault="00C0575B" w:rsidP="00C0575B">
      <w:pPr>
        <w:spacing w:after="120" w:line="240" w:lineRule="auto"/>
      </w:pPr>
      <w:r>
        <w:t xml:space="preserve">Для получения доступа к диалоговому окну </w:t>
      </w:r>
      <w:r w:rsidRPr="00566FDF">
        <w:rPr>
          <w:i/>
        </w:rPr>
        <w:t>Надстройки</w:t>
      </w:r>
      <w:r>
        <w:t xml:space="preserve"> выберите команду </w:t>
      </w:r>
      <w:r w:rsidRPr="00566FDF">
        <w:rPr>
          <w:i/>
        </w:rPr>
        <w:t>Файл</w:t>
      </w:r>
      <w:r w:rsidR="00566FDF">
        <w:t xml:space="preserve"> –</w:t>
      </w:r>
      <w:r w:rsidR="00566FDF" w:rsidRPr="00566FDF">
        <w:t xml:space="preserve">&gt; </w:t>
      </w:r>
      <w:r w:rsidRPr="00566FDF">
        <w:rPr>
          <w:i/>
        </w:rPr>
        <w:t>Параметры</w:t>
      </w:r>
      <w:r w:rsidR="00566FDF">
        <w:t xml:space="preserve">. Выберите раздел </w:t>
      </w:r>
      <w:r w:rsidR="00566FDF" w:rsidRPr="00566FDF">
        <w:rPr>
          <w:i/>
        </w:rPr>
        <w:t>Надстройки</w:t>
      </w:r>
      <w:r w:rsidR="00566FDF">
        <w:t xml:space="preserve"> </w:t>
      </w:r>
      <w:r>
        <w:t xml:space="preserve">в </w:t>
      </w:r>
      <w:r w:rsidR="00566FDF">
        <w:t>левом списке,</w:t>
      </w:r>
      <w:r>
        <w:t xml:space="preserve"> выберите пункт </w:t>
      </w:r>
      <w:r w:rsidRPr="00566FDF">
        <w:rPr>
          <w:i/>
        </w:rPr>
        <w:t>Надстройки Excel</w:t>
      </w:r>
      <w:r w:rsidR="00566FDF">
        <w:t>,</w:t>
      </w:r>
      <w:r>
        <w:t xml:space="preserve"> и щелкните на кнопке </w:t>
      </w:r>
      <w:r w:rsidRPr="00566FDF">
        <w:rPr>
          <w:i/>
        </w:rPr>
        <w:t>Перейти</w:t>
      </w:r>
      <w:r w:rsidR="00566FDF">
        <w:t xml:space="preserve"> (рис. 7)</w:t>
      </w:r>
      <w:r>
        <w:t xml:space="preserve">. </w:t>
      </w:r>
      <w:r w:rsidR="00566FDF">
        <w:t xml:space="preserve">Альтернативные методы. </w:t>
      </w:r>
      <w:r>
        <w:t xml:space="preserve">Если в рабочем окне Excel отображается вкладка </w:t>
      </w:r>
      <w:r w:rsidRPr="00566FDF">
        <w:rPr>
          <w:i/>
        </w:rPr>
        <w:t>Разработчик</w:t>
      </w:r>
      <w:r>
        <w:t xml:space="preserve">, </w:t>
      </w:r>
      <w:r w:rsidR="00566FDF">
        <w:t>перейдите на нее, и кликните</w:t>
      </w:r>
      <w:r>
        <w:t xml:space="preserve"> </w:t>
      </w:r>
      <w:r w:rsidRPr="00566FDF">
        <w:rPr>
          <w:i/>
        </w:rPr>
        <w:t>Надстройки</w:t>
      </w:r>
      <w:r w:rsidR="00566FDF">
        <w:rPr>
          <w:i/>
        </w:rPr>
        <w:t>.</w:t>
      </w:r>
      <w:r>
        <w:t xml:space="preserve"> </w:t>
      </w:r>
      <w:r w:rsidR="00566FDF">
        <w:t xml:space="preserve">И, наконец, если установлена вкладка </w:t>
      </w:r>
      <w:r w:rsidR="00566FDF" w:rsidRPr="00566FDF">
        <w:rPr>
          <w:i/>
        </w:rPr>
        <w:t>Разработчик</w:t>
      </w:r>
      <w:r w:rsidR="00566FDF">
        <w:rPr>
          <w:i/>
        </w:rPr>
        <w:t>,</w:t>
      </w:r>
      <w:r w:rsidR="00566FDF">
        <w:t xml:space="preserve"> можно воспользоваться комбинацией клавиш: нажмите и удерживайте клавишу </w:t>
      </w:r>
      <w:r w:rsidR="00566FDF">
        <w:rPr>
          <w:lang w:val="en-US"/>
        </w:rPr>
        <w:t>Alt</w:t>
      </w:r>
      <w:r w:rsidR="00566FDF">
        <w:t xml:space="preserve">, последовательно нажимайте Р </w:t>
      </w:r>
      <w:r w:rsidR="00390D0A">
        <w:t xml:space="preserve">– </w:t>
      </w:r>
      <w:r w:rsidR="00566FDF">
        <w:t>З</w:t>
      </w:r>
      <w:r w:rsidR="00390D0A">
        <w:t xml:space="preserve"> (буква)</w:t>
      </w:r>
      <w:r w:rsidR="00566FDF">
        <w:t xml:space="preserve"> </w:t>
      </w:r>
      <w:r w:rsidR="00390D0A">
        <w:t xml:space="preserve">– </w:t>
      </w:r>
      <w:r w:rsidR="00566FDF">
        <w:t>2</w:t>
      </w:r>
      <w:r w:rsidR="00390D0A">
        <w:t>.</w:t>
      </w:r>
    </w:p>
    <w:p w:rsidR="00566FDF" w:rsidRDefault="00566FDF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301740" cy="414274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 Надстройки в меню Параметры Exc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DF" w:rsidRPr="00566FDF" w:rsidRDefault="00566FDF" w:rsidP="00C0575B">
      <w:pPr>
        <w:spacing w:after="120" w:line="240" w:lineRule="auto"/>
      </w:pPr>
      <w:r>
        <w:t xml:space="preserve">Рис. 7. Надстройки в меню </w:t>
      </w:r>
      <w:r w:rsidRPr="00566FDF">
        <w:rPr>
          <w:i/>
        </w:rPr>
        <w:t xml:space="preserve">Параметры </w:t>
      </w:r>
      <w:r w:rsidRPr="00566FDF">
        <w:rPr>
          <w:i/>
          <w:lang w:val="en-US"/>
        </w:rPr>
        <w:t>Excel</w:t>
      </w:r>
    </w:p>
    <w:p w:rsidR="00C0575B" w:rsidRDefault="00C0575B" w:rsidP="00390D0A">
      <w:pPr>
        <w:pStyle w:val="3"/>
      </w:pPr>
      <w:r>
        <w:t>Настройки Excel в системном реестре</w:t>
      </w:r>
    </w:p>
    <w:p w:rsidR="00C0575B" w:rsidRDefault="00C0575B" w:rsidP="00C0575B">
      <w:pPr>
        <w:spacing w:after="120" w:line="240" w:lineRule="auto"/>
      </w:pPr>
      <w:r>
        <w:t xml:space="preserve">В диалоговом окне </w:t>
      </w:r>
      <w:r w:rsidRPr="00390D0A">
        <w:rPr>
          <w:i/>
        </w:rPr>
        <w:t>Параметры</w:t>
      </w:r>
      <w:r>
        <w:t xml:space="preserve"> находятся десятки настроек, определенных пользователем. Для хранения этих настроек и обращения к ним во время запуска Exc</w:t>
      </w:r>
      <w:r w:rsidR="00390D0A">
        <w:t>el используется реестр Windows</w:t>
      </w:r>
      <w:r>
        <w:t>, который еще называ</w:t>
      </w:r>
      <w:r w:rsidR="00390D0A">
        <w:t>ю</w:t>
      </w:r>
      <w:r>
        <w:t>т</w:t>
      </w:r>
      <w:r w:rsidR="00390D0A">
        <w:t xml:space="preserve"> системным реестром.</w:t>
      </w:r>
      <w:r>
        <w:t xml:space="preserve"> </w:t>
      </w:r>
      <w:r w:rsidR="00390D0A">
        <w:t>Он</w:t>
      </w:r>
      <w:r>
        <w:t xml:space="preserve"> представляет собой централизованную иерархическую ба</w:t>
      </w:r>
      <w:r w:rsidR="00390D0A">
        <w:t>зу данных, используемую операци</w:t>
      </w:r>
      <w:r>
        <w:t>онной системой и приложениями. Реестр появился еще в Windows 95, в которой заменил прежние INI-файлы с хранящимися в них настройками Windows и приложений.</w:t>
      </w:r>
    </w:p>
    <w:p w:rsidR="00390D0A" w:rsidRDefault="00C0575B" w:rsidP="00390D0A">
      <w:pPr>
        <w:spacing w:after="120" w:line="240" w:lineRule="auto"/>
      </w:pPr>
      <w:r>
        <w:t xml:space="preserve">Для просмотра </w:t>
      </w:r>
      <w:r w:rsidR="00390D0A">
        <w:t xml:space="preserve">и редактирования </w:t>
      </w:r>
      <w:r>
        <w:t xml:space="preserve">системного реестра можно использовать редактор реестра </w:t>
      </w:r>
      <w:r w:rsidR="00390D0A">
        <w:t>–</w:t>
      </w:r>
      <w:r>
        <w:t xml:space="preserve"> re</w:t>
      </w:r>
      <w:r w:rsidR="00390D0A">
        <w:t>gedit.</w:t>
      </w:r>
      <w:r>
        <w:t>ехе</w:t>
      </w:r>
      <w:r w:rsidR="0042631E">
        <w:t xml:space="preserve">, расположенной в папке </w:t>
      </w:r>
      <w:r w:rsidR="0042631E" w:rsidRPr="001A209F">
        <w:rPr>
          <w:lang w:val="en-US"/>
        </w:rPr>
        <w:t>C</w:t>
      </w:r>
      <w:r w:rsidR="0042631E" w:rsidRPr="00AA6704">
        <w:t>:\</w:t>
      </w:r>
      <w:r w:rsidR="0042631E">
        <w:rPr>
          <w:lang w:val="en-US"/>
        </w:rPr>
        <w:t>Windows</w:t>
      </w:r>
      <w:r>
        <w:t xml:space="preserve">. Прежде чем начать эксперименты, </w:t>
      </w:r>
      <w:r w:rsidR="00390D0A">
        <w:t xml:space="preserve">используйте команду </w:t>
      </w:r>
      <w:r w:rsidR="00390D0A" w:rsidRPr="00390D0A">
        <w:rPr>
          <w:i/>
        </w:rPr>
        <w:t>Файл</w:t>
      </w:r>
      <w:r w:rsidR="00390D0A">
        <w:t xml:space="preserve"> –</w:t>
      </w:r>
      <w:r w:rsidR="00390D0A" w:rsidRPr="00390D0A">
        <w:t xml:space="preserve">&gt; </w:t>
      </w:r>
      <w:r w:rsidR="00390D0A" w:rsidRPr="00390D0A">
        <w:rPr>
          <w:i/>
        </w:rPr>
        <w:t>Экспорт</w:t>
      </w:r>
      <w:r w:rsidR="00390D0A">
        <w:t xml:space="preserve"> редактора реестра. Эта команда позволяет сохранить ASCII-версию всего реестра, либо выбранную вами ветвь. Чтобы вернуть реестр в первоначальное состояние, импортируйте ASCII-файл, после чего реестр примет свой исходный вид (команда </w:t>
      </w:r>
      <w:r w:rsidR="00390D0A" w:rsidRPr="00390D0A">
        <w:rPr>
          <w:i/>
        </w:rPr>
        <w:t>Файл</w:t>
      </w:r>
      <w:r w:rsidR="00390D0A">
        <w:t xml:space="preserve"> –</w:t>
      </w:r>
      <w:r w:rsidR="00390D0A" w:rsidRPr="00390D0A">
        <w:t>&gt;</w:t>
      </w:r>
      <w:r w:rsidR="00390D0A">
        <w:t xml:space="preserve"> </w:t>
      </w:r>
      <w:r w:rsidR="00390D0A" w:rsidRPr="00390D0A">
        <w:rPr>
          <w:i/>
        </w:rPr>
        <w:t>Импорт</w:t>
      </w:r>
      <w:r w:rsidR="00390D0A">
        <w:t>).</w:t>
      </w:r>
    </w:p>
    <w:p w:rsidR="00C0575B" w:rsidRDefault="00C0575B" w:rsidP="00C0575B">
      <w:pPr>
        <w:spacing w:after="120" w:line="240" w:lineRule="auto"/>
      </w:pPr>
      <w:r>
        <w:lastRenderedPageBreak/>
        <w:t>Системный реестр содержит ключи и значения, р</w:t>
      </w:r>
      <w:r w:rsidR="00390D0A">
        <w:t>асположенные в иерархическом по</w:t>
      </w:r>
      <w:r>
        <w:t xml:space="preserve">рядке. </w:t>
      </w:r>
      <w:r w:rsidR="00390D0A">
        <w:t>К</w:t>
      </w:r>
      <w:r>
        <w:t>лючи</w:t>
      </w:r>
      <w:r w:rsidRPr="00390D0A">
        <w:rPr>
          <w:lang w:val="en-US"/>
        </w:rPr>
        <w:t xml:space="preserve"> </w:t>
      </w:r>
      <w:r>
        <w:t>верхнего</w:t>
      </w:r>
      <w:r w:rsidRPr="00390D0A">
        <w:rPr>
          <w:lang w:val="en-US"/>
        </w:rPr>
        <w:t xml:space="preserve"> </w:t>
      </w:r>
      <w:r>
        <w:t>уровня</w:t>
      </w:r>
      <w:r w:rsidRPr="00390D0A">
        <w:rPr>
          <w:lang w:val="en-US"/>
        </w:rPr>
        <w:t>:</w:t>
      </w:r>
      <w:r w:rsidR="00390D0A" w:rsidRPr="00390D0A">
        <w:rPr>
          <w:lang w:val="en-US"/>
        </w:rPr>
        <w:t xml:space="preserve"> </w:t>
      </w:r>
      <w:r w:rsidRPr="00390D0A">
        <w:rPr>
          <w:lang w:val="en-US"/>
        </w:rPr>
        <w:t>HKEY_CLASSES_ROOT;</w:t>
      </w:r>
      <w:r w:rsidR="00390D0A" w:rsidRPr="00390D0A">
        <w:rPr>
          <w:lang w:val="en-US"/>
        </w:rPr>
        <w:t xml:space="preserve"> </w:t>
      </w:r>
      <w:r w:rsidRPr="00390D0A">
        <w:rPr>
          <w:lang w:val="en-US"/>
        </w:rPr>
        <w:t>HKEY_CURRENT_USER;</w:t>
      </w:r>
      <w:r w:rsidR="00390D0A" w:rsidRPr="00390D0A">
        <w:rPr>
          <w:lang w:val="en-US"/>
        </w:rPr>
        <w:t xml:space="preserve"> </w:t>
      </w:r>
      <w:r w:rsidRPr="00C0575B">
        <w:rPr>
          <w:lang w:val="en-US"/>
        </w:rPr>
        <w:t>HKEY_LOCAL_MACHINE;</w:t>
      </w:r>
      <w:r w:rsidR="00390D0A" w:rsidRPr="00390D0A">
        <w:rPr>
          <w:lang w:val="en-US"/>
        </w:rPr>
        <w:t xml:space="preserve"> </w:t>
      </w:r>
      <w:r w:rsidRPr="00C0575B">
        <w:rPr>
          <w:lang w:val="en-US"/>
        </w:rPr>
        <w:t>HKEY_USERS;</w:t>
      </w:r>
      <w:r w:rsidR="00390D0A" w:rsidRPr="00390D0A">
        <w:rPr>
          <w:lang w:val="en-US"/>
        </w:rPr>
        <w:t xml:space="preserve"> </w:t>
      </w:r>
      <w:r w:rsidR="00390D0A">
        <w:rPr>
          <w:lang w:val="en-US"/>
        </w:rPr>
        <w:t>HKEY CURRENT CONFIG.</w:t>
      </w:r>
      <w:r w:rsidR="00390D0A" w:rsidRPr="00390D0A">
        <w:rPr>
          <w:lang w:val="en-US"/>
        </w:rPr>
        <w:t xml:space="preserve"> </w:t>
      </w:r>
      <w:r>
        <w:t>Информация</w:t>
      </w:r>
      <w:r w:rsidRPr="00390D0A">
        <w:rPr>
          <w:lang w:val="en-US"/>
        </w:rPr>
        <w:t xml:space="preserve">, </w:t>
      </w:r>
      <w:r>
        <w:t>используемая</w:t>
      </w:r>
      <w:r w:rsidRPr="00390D0A">
        <w:rPr>
          <w:lang w:val="en-US"/>
        </w:rPr>
        <w:t xml:space="preserve"> Excel 201</w:t>
      </w:r>
      <w:r w:rsidR="00390D0A" w:rsidRPr="00390D0A">
        <w:rPr>
          <w:lang w:val="en-US"/>
        </w:rPr>
        <w:t>3</w:t>
      </w:r>
      <w:r w:rsidRPr="00390D0A">
        <w:rPr>
          <w:lang w:val="en-US"/>
        </w:rPr>
        <w:t xml:space="preserve">, </w:t>
      </w:r>
      <w:r>
        <w:t>хранится</w:t>
      </w:r>
      <w:r w:rsidRPr="00390D0A">
        <w:rPr>
          <w:lang w:val="en-US"/>
        </w:rPr>
        <w:t xml:space="preserve"> </w:t>
      </w:r>
      <w:r>
        <w:t>в</w:t>
      </w:r>
      <w:r w:rsidRPr="00390D0A">
        <w:rPr>
          <w:lang w:val="en-US"/>
        </w:rPr>
        <w:t xml:space="preserve"> </w:t>
      </w:r>
      <w:r>
        <w:t>следующем</w:t>
      </w:r>
      <w:r w:rsidRPr="00390D0A">
        <w:rPr>
          <w:lang w:val="en-US"/>
        </w:rPr>
        <w:t xml:space="preserve"> </w:t>
      </w:r>
      <w:r>
        <w:t>разделе</w:t>
      </w:r>
      <w:r w:rsidRPr="00390D0A">
        <w:rPr>
          <w:lang w:val="en-US"/>
        </w:rPr>
        <w:t xml:space="preserve"> </w:t>
      </w:r>
      <w:r>
        <w:t>реестра</w:t>
      </w:r>
      <w:r w:rsidRPr="00390D0A">
        <w:rPr>
          <w:lang w:val="en-US"/>
        </w:rPr>
        <w:t>:</w:t>
      </w:r>
      <w:r w:rsidR="00390D0A" w:rsidRPr="00390D0A">
        <w:rPr>
          <w:lang w:val="en-US"/>
        </w:rPr>
        <w:t xml:space="preserve"> </w:t>
      </w:r>
      <w:r w:rsidRPr="00C0575B">
        <w:rPr>
          <w:lang w:val="en-US"/>
        </w:rPr>
        <w:t>HKEY_CURRENT_U</w:t>
      </w:r>
      <w:r w:rsidR="00390D0A">
        <w:rPr>
          <w:lang w:val="en-US"/>
        </w:rPr>
        <w:t>SER\Software\Microsoft\Office\15</w:t>
      </w:r>
      <w:r w:rsidRPr="00C0575B">
        <w:rPr>
          <w:lang w:val="en-US"/>
        </w:rPr>
        <w:t>.0\Excel</w:t>
      </w:r>
      <w:r w:rsidR="00390D0A" w:rsidRPr="00390D0A">
        <w:rPr>
          <w:lang w:val="en-US"/>
        </w:rPr>
        <w:t xml:space="preserve">. </w:t>
      </w:r>
      <w:r>
        <w:t>Настройки реестра обновляются автоматически после закрытия Excel.</w:t>
      </w:r>
    </w:p>
    <w:p w:rsidR="0042631E" w:rsidRDefault="0042631E" w:rsidP="0042631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301740" cy="452183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8. Редактор реестра позволяет просматривать и изменять системный реестр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1E" w:rsidRDefault="0042631E" w:rsidP="0042631E">
      <w:pPr>
        <w:spacing w:after="120" w:line="240" w:lineRule="auto"/>
      </w:pPr>
      <w:r>
        <w:t>Рис. 8. Редактор реестра позволяет просматривать и изменять системный реестр</w:t>
      </w:r>
    </w:p>
    <w:p w:rsidR="00C0575B" w:rsidRDefault="00C0575B" w:rsidP="00C0575B">
      <w:pPr>
        <w:spacing w:after="120" w:line="240" w:lineRule="auto"/>
      </w:pPr>
      <w:r>
        <w:t>Учтите, что Excel считывает содержимое реестра Windows один раз — при запуске. Кроме того, Excel единственный раз обновляет настройки реестра — при нормальном завершении. Если Excel завершается аварийно (такое бывает), информация в реестре не обновляется. Если изменить одну из настроек Excel, например</w:t>
      </w:r>
      <w:r w:rsidR="00390D0A">
        <w:t>,</w:t>
      </w:r>
      <w:r>
        <w:t xml:space="preserve"> отображение строки формул, это изменение не зафиксируется в системном реестре до тех пор, пока Excel не завершит свою работу без эксцессов.</w:t>
      </w:r>
    </w:p>
    <w:p w:rsidR="00C0575B" w:rsidRDefault="00C0575B" w:rsidP="00C0575B">
      <w:pPr>
        <w:spacing w:after="120" w:line="240" w:lineRule="auto"/>
      </w:pPr>
      <w:r>
        <w:t>В табл</w:t>
      </w:r>
      <w:r w:rsidR="0042631E">
        <w:t xml:space="preserve">ице (рис. 9) </w:t>
      </w:r>
      <w:r>
        <w:t>перечислены настройки реестра, имеющие отношение к Excel 201</w:t>
      </w:r>
      <w:r w:rsidR="0042631E">
        <w:t>3</w:t>
      </w:r>
      <w:r>
        <w:t>. Учтите, что некоторых из них вы можете не найти в своей базе данных реестра.</w:t>
      </w:r>
    </w:p>
    <w:p w:rsidR="0042631E" w:rsidRDefault="00A83F67" w:rsidP="00C0575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89120" cy="41779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9. Информация о конфигурации Excel в системном реестр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48" cy="41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5B" w:rsidRDefault="0042631E" w:rsidP="00C0575B">
      <w:pPr>
        <w:spacing w:after="120" w:line="240" w:lineRule="auto"/>
      </w:pPr>
      <w:r>
        <w:t>Рис. 9</w:t>
      </w:r>
      <w:r w:rsidR="00C0575B">
        <w:t>. Информация о конфигурации Excel в системном реестре</w:t>
      </w:r>
    </w:p>
    <w:p w:rsidR="00C0575B" w:rsidRDefault="00C0575B" w:rsidP="00A83F67">
      <w:pPr>
        <w:spacing w:after="0" w:line="240" w:lineRule="auto"/>
      </w:pPr>
      <w:r>
        <w:t xml:space="preserve">Хотя большинство настроек может изменяться в диалоговом окне </w:t>
      </w:r>
      <w:r w:rsidRPr="00A83F67">
        <w:rPr>
          <w:i/>
        </w:rPr>
        <w:t>Параметры</w:t>
      </w:r>
      <w:r>
        <w:t>, некоторые настройки невозможно изменить таким образом (в этом случае применяется редактор реестра). Например, при выделении диапазона ячеек иногда требуется, чтобы выделенные ячейки окрашивались в черный цвет на белом фоне. Для этого достаточно добавить в системный реестр следующий ключ.</w:t>
      </w:r>
    </w:p>
    <w:p w:rsidR="00C0575B" w:rsidRPr="00A83F67" w:rsidRDefault="00C0575B" w:rsidP="00A83F67">
      <w:pPr>
        <w:pStyle w:val="a9"/>
        <w:numPr>
          <w:ilvl w:val="0"/>
          <w:numId w:val="36"/>
        </w:numPr>
        <w:spacing w:after="120" w:line="240" w:lineRule="auto"/>
        <w:ind w:left="709" w:hanging="349"/>
        <w:rPr>
          <w:lang w:val="en-US"/>
        </w:rPr>
      </w:pPr>
      <w:r>
        <w:t>Откройте</w:t>
      </w:r>
      <w:r w:rsidRPr="00A83F67">
        <w:rPr>
          <w:lang w:val="en-US"/>
        </w:rPr>
        <w:t xml:space="preserve"> </w:t>
      </w:r>
      <w:r>
        <w:t>редактор</w:t>
      </w:r>
      <w:r w:rsidRPr="00A83F67">
        <w:rPr>
          <w:lang w:val="en-US"/>
        </w:rPr>
        <w:t xml:space="preserve"> </w:t>
      </w:r>
      <w:r>
        <w:t>реестра</w:t>
      </w:r>
      <w:r w:rsidRPr="00A83F67">
        <w:rPr>
          <w:lang w:val="en-US"/>
        </w:rPr>
        <w:t xml:space="preserve"> </w:t>
      </w:r>
      <w:r>
        <w:t>и</w:t>
      </w:r>
      <w:r w:rsidRPr="00A83F67">
        <w:rPr>
          <w:lang w:val="en-US"/>
        </w:rPr>
        <w:t xml:space="preserve"> </w:t>
      </w:r>
      <w:r>
        <w:t>найдите</w:t>
      </w:r>
      <w:r w:rsidRPr="00A83F67">
        <w:rPr>
          <w:lang w:val="en-US"/>
        </w:rPr>
        <w:t xml:space="preserve"> </w:t>
      </w:r>
      <w:r>
        <w:t>раздел</w:t>
      </w:r>
      <w:r w:rsidRPr="00A83F67">
        <w:rPr>
          <w:lang w:val="en-US"/>
        </w:rPr>
        <w:t xml:space="preserve"> HKEY_CURRENT_USER\Soft</w:t>
      </w:r>
      <w:r w:rsidR="00A83F67">
        <w:rPr>
          <w:lang w:val="en-US"/>
        </w:rPr>
        <w:t>ware\Microsoft\Office\15</w:t>
      </w:r>
      <w:r w:rsidRPr="00A83F67">
        <w:rPr>
          <w:lang w:val="en-US"/>
        </w:rPr>
        <w:t>.0\Excel\Options.</w:t>
      </w:r>
    </w:p>
    <w:p w:rsidR="00C0575B" w:rsidRDefault="00C0575B" w:rsidP="00A83F67">
      <w:pPr>
        <w:pStyle w:val="a9"/>
        <w:numPr>
          <w:ilvl w:val="0"/>
          <w:numId w:val="36"/>
        </w:numPr>
        <w:spacing w:after="120" w:line="240" w:lineRule="auto"/>
        <w:ind w:left="709" w:hanging="349"/>
      </w:pPr>
      <w:r>
        <w:t xml:space="preserve">Щелкните правой кнопкой мыши и выберите пункт </w:t>
      </w:r>
      <w:r w:rsidRPr="00A83F67">
        <w:rPr>
          <w:i/>
        </w:rPr>
        <w:t>Создать</w:t>
      </w:r>
      <w:r w:rsidR="00A83F67">
        <w:t xml:space="preserve"> –</w:t>
      </w:r>
      <w:r w:rsidR="00A83F67" w:rsidRPr="00A83F67">
        <w:t>&gt;</w:t>
      </w:r>
      <w:r>
        <w:t xml:space="preserve"> </w:t>
      </w:r>
      <w:r w:rsidR="00A83F67">
        <w:rPr>
          <w:i/>
        </w:rPr>
        <w:t>Параметр Q</w:t>
      </w:r>
      <w:r w:rsidRPr="00A83F67">
        <w:rPr>
          <w:i/>
        </w:rPr>
        <w:t>WORD</w:t>
      </w:r>
      <w:r w:rsidR="00A83F67" w:rsidRPr="00A83F67">
        <w:rPr>
          <w:i/>
        </w:rPr>
        <w:t xml:space="preserve"> (64 </w:t>
      </w:r>
      <w:r w:rsidR="00A83F67">
        <w:rPr>
          <w:i/>
        </w:rPr>
        <w:t>бита)</w:t>
      </w:r>
      <w:r w:rsidR="00A83F67" w:rsidRPr="00A83F67">
        <w:t>.</w:t>
      </w:r>
    </w:p>
    <w:p w:rsidR="00C0575B" w:rsidRDefault="00C0575B" w:rsidP="00A83F67">
      <w:pPr>
        <w:pStyle w:val="a9"/>
        <w:numPr>
          <w:ilvl w:val="0"/>
          <w:numId w:val="36"/>
        </w:numPr>
        <w:spacing w:after="120" w:line="240" w:lineRule="auto"/>
        <w:ind w:left="709" w:hanging="349"/>
      </w:pPr>
      <w:r>
        <w:t xml:space="preserve">Назовите создаваемое значение </w:t>
      </w:r>
      <w:r w:rsidRPr="00A83F67">
        <w:rPr>
          <w:i/>
        </w:rPr>
        <w:t>Opt</w:t>
      </w:r>
      <w:r w:rsidR="00A83F67" w:rsidRPr="00A83F67">
        <w:rPr>
          <w:i/>
        </w:rPr>
        <w:t>ions</w:t>
      </w:r>
      <w:r w:rsidRPr="00A83F67">
        <w:rPr>
          <w:i/>
        </w:rPr>
        <w:t>6</w:t>
      </w:r>
      <w:r>
        <w:t>.</w:t>
      </w:r>
    </w:p>
    <w:p w:rsidR="00C0575B" w:rsidRDefault="00C0575B" w:rsidP="00A83F67">
      <w:pPr>
        <w:pStyle w:val="a9"/>
        <w:numPr>
          <w:ilvl w:val="0"/>
          <w:numId w:val="36"/>
        </w:numPr>
        <w:spacing w:after="120" w:line="240" w:lineRule="auto"/>
        <w:ind w:left="709" w:hanging="349"/>
      </w:pPr>
      <w:r>
        <w:t>Щелкните п</w:t>
      </w:r>
      <w:r w:rsidR="00A83F67">
        <w:t xml:space="preserve">равой кнопкой мыши на ключе </w:t>
      </w:r>
      <w:r w:rsidR="00A83F67" w:rsidRPr="00B6621F">
        <w:rPr>
          <w:i/>
        </w:rPr>
        <w:t>Opt</w:t>
      </w:r>
      <w:r w:rsidRPr="00B6621F">
        <w:rPr>
          <w:i/>
        </w:rPr>
        <w:t>io</w:t>
      </w:r>
      <w:r w:rsidR="00B6621F" w:rsidRPr="00B6621F">
        <w:rPr>
          <w:i/>
        </w:rPr>
        <w:t>ns</w:t>
      </w:r>
      <w:r w:rsidR="00A83F67" w:rsidRPr="00B6621F">
        <w:rPr>
          <w:i/>
        </w:rPr>
        <w:t xml:space="preserve">6 </w:t>
      </w:r>
      <w:r w:rsidR="00A83F67">
        <w:t xml:space="preserve">и выберите пункт </w:t>
      </w:r>
      <w:r w:rsidR="00A83F67" w:rsidRPr="00A83F67">
        <w:rPr>
          <w:i/>
        </w:rPr>
        <w:t>Изменить</w:t>
      </w:r>
      <w:r>
        <w:t>.</w:t>
      </w:r>
    </w:p>
    <w:p w:rsidR="00C0575B" w:rsidRDefault="00C0575B" w:rsidP="00A83F67">
      <w:pPr>
        <w:pStyle w:val="a9"/>
        <w:numPr>
          <w:ilvl w:val="0"/>
          <w:numId w:val="36"/>
        </w:numPr>
        <w:spacing w:after="120" w:line="240" w:lineRule="auto"/>
        <w:ind w:left="709" w:hanging="349"/>
      </w:pPr>
      <w:r>
        <w:t>В диало</w:t>
      </w:r>
      <w:r w:rsidR="00B6621F">
        <w:t xml:space="preserve">говом окне </w:t>
      </w:r>
      <w:r w:rsidR="00B6621F" w:rsidRPr="00B6621F">
        <w:rPr>
          <w:i/>
        </w:rPr>
        <w:t xml:space="preserve">Изменение параметра </w:t>
      </w:r>
      <w:r w:rsidR="00B6621F" w:rsidRPr="00B6621F">
        <w:rPr>
          <w:i/>
          <w:lang w:val="en-US"/>
        </w:rPr>
        <w:t>Q</w:t>
      </w:r>
      <w:r w:rsidR="00B6621F" w:rsidRPr="00B6621F">
        <w:rPr>
          <w:i/>
        </w:rPr>
        <w:t>WORD</w:t>
      </w:r>
      <w:r w:rsidR="00B6621F">
        <w:t xml:space="preserve"> уста</w:t>
      </w:r>
      <w:r>
        <w:t>н</w:t>
      </w:r>
      <w:r w:rsidR="00B6621F">
        <w:t xml:space="preserve">овите переключатель </w:t>
      </w:r>
      <w:r w:rsidR="00B6621F" w:rsidRPr="00B6621F">
        <w:rPr>
          <w:i/>
        </w:rPr>
        <w:t>Десятичная</w:t>
      </w:r>
      <w:r>
        <w:t xml:space="preserve"> и введите значение 16 (рис. 10).</w:t>
      </w:r>
    </w:p>
    <w:p w:rsidR="00C0575B" w:rsidRDefault="00B6621F" w:rsidP="00C057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31059" cy="1518636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0. Ввод значения для параметра системного реестр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85" cy="152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5B" w:rsidRDefault="00B6621F" w:rsidP="00C0575B">
      <w:pPr>
        <w:spacing w:after="120" w:line="240" w:lineRule="auto"/>
      </w:pPr>
      <w:r>
        <w:t xml:space="preserve">Рис. </w:t>
      </w:r>
      <w:r w:rsidR="00C0575B">
        <w:t>10. Ввод значения для параметра системного реестра</w:t>
      </w:r>
    </w:p>
    <w:p w:rsidR="00C0575B" w:rsidRDefault="00C0575B" w:rsidP="00C0575B">
      <w:pPr>
        <w:spacing w:after="120" w:line="240" w:lineRule="auto"/>
      </w:pPr>
      <w:r>
        <w:t>После перезагрузки Excel ячейки выделяются черным цветом (</w:t>
      </w:r>
      <w:r w:rsidR="00F76DE3">
        <w:t>следует отметить, что я не заметил изменений</w:t>
      </w:r>
      <w:r>
        <w:t xml:space="preserve">). Если вас это не устраивает, удалите запись реестра </w:t>
      </w:r>
      <w:r w:rsidRPr="00B6621F">
        <w:rPr>
          <w:i/>
        </w:rPr>
        <w:t>Opti</w:t>
      </w:r>
      <w:r w:rsidR="00B6621F" w:rsidRPr="00B6621F">
        <w:rPr>
          <w:i/>
        </w:rPr>
        <w:t>ons</w:t>
      </w:r>
      <w:r w:rsidRPr="00B6621F">
        <w:rPr>
          <w:i/>
        </w:rPr>
        <w:t>6</w:t>
      </w:r>
      <w:r>
        <w:t>. </w:t>
      </w:r>
    </w:p>
    <w:p w:rsidR="00836053" w:rsidRDefault="00C0575B" w:rsidP="00B6621F">
      <w:pPr>
        <w:spacing w:after="120" w:line="240" w:lineRule="auto"/>
        <w:ind w:left="708"/>
      </w:pPr>
      <w:r>
        <w:t>Если появляются проблемы при запуске Excel, причина может быть в повреждении ключей системного реестра. Возможно, придется с помощью редактора реестра удалить следующий раздел реестра:</w:t>
      </w:r>
      <w:r w:rsidR="00B6621F" w:rsidRPr="00B6621F">
        <w:t xml:space="preserve"> </w:t>
      </w:r>
      <w:r w:rsidRPr="00C0575B">
        <w:rPr>
          <w:lang w:val="en-US"/>
        </w:rPr>
        <w:t>HKEY</w:t>
      </w:r>
      <w:r w:rsidRPr="00B6621F">
        <w:t>_</w:t>
      </w:r>
      <w:r w:rsidRPr="00C0575B">
        <w:rPr>
          <w:lang w:val="en-US"/>
        </w:rPr>
        <w:t>CURRENT</w:t>
      </w:r>
      <w:r w:rsidRPr="00B6621F">
        <w:t>_</w:t>
      </w:r>
      <w:r w:rsidRPr="00C0575B">
        <w:rPr>
          <w:lang w:val="en-US"/>
        </w:rPr>
        <w:t>USER</w:t>
      </w:r>
      <w:r w:rsidRPr="00B6621F">
        <w:t>\</w:t>
      </w:r>
      <w:r w:rsidRPr="00C0575B">
        <w:rPr>
          <w:lang w:val="en-US"/>
        </w:rPr>
        <w:t>Software</w:t>
      </w:r>
      <w:r w:rsidRPr="00B6621F">
        <w:t>\</w:t>
      </w:r>
      <w:r w:rsidRPr="00C0575B">
        <w:rPr>
          <w:lang w:val="en-US"/>
        </w:rPr>
        <w:t>Microsoft</w:t>
      </w:r>
      <w:r w:rsidRPr="00B6621F">
        <w:t>\</w:t>
      </w:r>
      <w:r w:rsidRPr="00C0575B">
        <w:rPr>
          <w:lang w:val="en-US"/>
        </w:rPr>
        <w:t>Office</w:t>
      </w:r>
      <w:r w:rsidR="00B6621F">
        <w:t>\15</w:t>
      </w:r>
      <w:r w:rsidRPr="00B6621F">
        <w:t>.0\</w:t>
      </w:r>
      <w:r w:rsidRPr="00C0575B">
        <w:rPr>
          <w:lang w:val="en-US"/>
        </w:rPr>
        <w:t>Excel</w:t>
      </w:r>
      <w:r w:rsidR="00B6621F" w:rsidRPr="00B6621F">
        <w:t xml:space="preserve">. </w:t>
      </w:r>
      <w:r>
        <w:t>При следующем запуске Excel удаленные ключи реестра будут созданы вновь. При этом существует риск потери некоторой информации.</w:t>
      </w:r>
    </w:p>
    <w:sectPr w:rsidR="00836053" w:rsidSect="00291CD6">
      <w:pgSz w:w="11909" w:h="16834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E3" w:rsidRDefault="00F76DE3" w:rsidP="00C93E69">
      <w:pPr>
        <w:spacing w:after="0" w:line="240" w:lineRule="auto"/>
      </w:pPr>
      <w:r>
        <w:separator/>
      </w:r>
    </w:p>
  </w:endnote>
  <w:endnote w:type="continuationSeparator" w:id="0">
    <w:p w:rsidR="00F76DE3" w:rsidRDefault="00F76DE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E3" w:rsidRDefault="00F76DE3" w:rsidP="00C93E69">
      <w:pPr>
        <w:spacing w:after="0" w:line="240" w:lineRule="auto"/>
      </w:pPr>
      <w:r>
        <w:separator/>
      </w:r>
    </w:p>
  </w:footnote>
  <w:footnote w:type="continuationSeparator" w:id="0">
    <w:p w:rsidR="00F76DE3" w:rsidRDefault="00F76DE3" w:rsidP="00C93E69">
      <w:pPr>
        <w:spacing w:after="0" w:line="240" w:lineRule="auto"/>
      </w:pPr>
      <w:r>
        <w:continuationSeparator/>
      </w:r>
    </w:p>
  </w:footnote>
  <w:footnote w:id="1">
    <w:p w:rsidR="00F76DE3" w:rsidRDefault="00F76DE3" w:rsidP="00C0575B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>Джон Уокенбах. Excel 201</w:t>
      </w:r>
      <w:r>
        <w:t>0</w:t>
      </w:r>
      <w:r w:rsidRPr="00671663">
        <w:t>.</w:t>
      </w:r>
      <w:r>
        <w:t xml:space="preserve"> </w:t>
      </w:r>
      <w:r w:rsidRPr="00C0575B">
        <w:t>Профессиональное программирование на VBA</w:t>
      </w:r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112–121.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2330"/>
    <w:multiLevelType w:val="hybridMultilevel"/>
    <w:tmpl w:val="4EB286FC"/>
    <w:lvl w:ilvl="0" w:tplc="CDB407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16BEE"/>
    <w:multiLevelType w:val="hybridMultilevel"/>
    <w:tmpl w:val="B1AE1424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3A39"/>
    <w:multiLevelType w:val="hybridMultilevel"/>
    <w:tmpl w:val="A5ECFF2E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49E"/>
    <w:multiLevelType w:val="hybridMultilevel"/>
    <w:tmpl w:val="E2ECF724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0DF"/>
    <w:multiLevelType w:val="hybridMultilevel"/>
    <w:tmpl w:val="44D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6D2"/>
    <w:multiLevelType w:val="hybridMultilevel"/>
    <w:tmpl w:val="FDC05626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13C03"/>
    <w:multiLevelType w:val="hybridMultilevel"/>
    <w:tmpl w:val="3036D868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A9D"/>
    <w:multiLevelType w:val="hybridMultilevel"/>
    <w:tmpl w:val="C2B63376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A509F"/>
    <w:multiLevelType w:val="hybridMultilevel"/>
    <w:tmpl w:val="6DAE44C2"/>
    <w:lvl w:ilvl="0" w:tplc="CDB407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31B6B"/>
    <w:multiLevelType w:val="hybridMultilevel"/>
    <w:tmpl w:val="9DDC6A0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3C8F"/>
    <w:multiLevelType w:val="hybridMultilevel"/>
    <w:tmpl w:val="063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00177"/>
    <w:multiLevelType w:val="hybridMultilevel"/>
    <w:tmpl w:val="6AEA0550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1F7"/>
    <w:multiLevelType w:val="hybridMultilevel"/>
    <w:tmpl w:val="677A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6FD2"/>
    <w:multiLevelType w:val="hybridMultilevel"/>
    <w:tmpl w:val="2452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A3114"/>
    <w:multiLevelType w:val="hybridMultilevel"/>
    <w:tmpl w:val="2C10ACB6"/>
    <w:lvl w:ilvl="0" w:tplc="3BD48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D2144"/>
    <w:multiLevelType w:val="hybridMultilevel"/>
    <w:tmpl w:val="B7B4F42C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13AE4"/>
    <w:multiLevelType w:val="hybridMultilevel"/>
    <w:tmpl w:val="59160BD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0"/>
  </w:num>
  <w:num w:numId="5">
    <w:abstractNumId w:val="13"/>
  </w:num>
  <w:num w:numId="6">
    <w:abstractNumId w:val="32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2"/>
  </w:num>
  <w:num w:numId="12">
    <w:abstractNumId w:val="33"/>
  </w:num>
  <w:num w:numId="13">
    <w:abstractNumId w:val="31"/>
  </w:num>
  <w:num w:numId="14">
    <w:abstractNumId w:val="15"/>
  </w:num>
  <w:num w:numId="15">
    <w:abstractNumId w:val="19"/>
  </w:num>
  <w:num w:numId="16">
    <w:abstractNumId w:val="23"/>
  </w:num>
  <w:num w:numId="17">
    <w:abstractNumId w:val="8"/>
  </w:num>
  <w:num w:numId="18">
    <w:abstractNumId w:val="0"/>
  </w:num>
  <w:num w:numId="19">
    <w:abstractNumId w:val="17"/>
  </w:num>
  <w:num w:numId="20">
    <w:abstractNumId w:val="25"/>
  </w:num>
  <w:num w:numId="21">
    <w:abstractNumId w:val="7"/>
  </w:num>
  <w:num w:numId="22">
    <w:abstractNumId w:val="34"/>
  </w:num>
  <w:num w:numId="23">
    <w:abstractNumId w:val="35"/>
  </w:num>
  <w:num w:numId="24">
    <w:abstractNumId w:val="11"/>
  </w:num>
  <w:num w:numId="25">
    <w:abstractNumId w:val="22"/>
  </w:num>
  <w:num w:numId="26">
    <w:abstractNumId w:val="28"/>
  </w:num>
  <w:num w:numId="27">
    <w:abstractNumId w:val="16"/>
  </w:num>
  <w:num w:numId="28">
    <w:abstractNumId w:val="18"/>
  </w:num>
  <w:num w:numId="29">
    <w:abstractNumId w:val="26"/>
  </w:num>
  <w:num w:numId="30">
    <w:abstractNumId w:val="27"/>
  </w:num>
  <w:num w:numId="31">
    <w:abstractNumId w:val="4"/>
  </w:num>
  <w:num w:numId="32">
    <w:abstractNumId w:val="10"/>
  </w:num>
  <w:num w:numId="33">
    <w:abstractNumId w:val="29"/>
  </w:num>
  <w:num w:numId="34">
    <w:abstractNumId w:val="20"/>
  </w:num>
  <w:num w:numId="35">
    <w:abstractNumId w:val="6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4070"/>
    <w:rsid w:val="000250D6"/>
    <w:rsid w:val="00026105"/>
    <w:rsid w:val="000266E0"/>
    <w:rsid w:val="00026992"/>
    <w:rsid w:val="00030196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55F5E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33EB"/>
    <w:rsid w:val="001A209F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76DF8"/>
    <w:rsid w:val="00284450"/>
    <w:rsid w:val="0028603B"/>
    <w:rsid w:val="00291319"/>
    <w:rsid w:val="00291CD6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50FF5"/>
    <w:rsid w:val="003608A5"/>
    <w:rsid w:val="00363569"/>
    <w:rsid w:val="0038243E"/>
    <w:rsid w:val="003844E7"/>
    <w:rsid w:val="00385D35"/>
    <w:rsid w:val="00390D0A"/>
    <w:rsid w:val="0039509A"/>
    <w:rsid w:val="003A1DC1"/>
    <w:rsid w:val="003B0105"/>
    <w:rsid w:val="003B7497"/>
    <w:rsid w:val="003C1C2B"/>
    <w:rsid w:val="003C6BC6"/>
    <w:rsid w:val="003C6D91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2631E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57B6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66FDF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6218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4786"/>
    <w:rsid w:val="006B656F"/>
    <w:rsid w:val="006B691B"/>
    <w:rsid w:val="006B6DE2"/>
    <w:rsid w:val="006C21CD"/>
    <w:rsid w:val="006D2594"/>
    <w:rsid w:val="006E2D8D"/>
    <w:rsid w:val="006E301F"/>
    <w:rsid w:val="006E6022"/>
    <w:rsid w:val="006E681A"/>
    <w:rsid w:val="006E7AD7"/>
    <w:rsid w:val="006F207F"/>
    <w:rsid w:val="006F2EA3"/>
    <w:rsid w:val="00702429"/>
    <w:rsid w:val="007030FF"/>
    <w:rsid w:val="007060B8"/>
    <w:rsid w:val="007159B5"/>
    <w:rsid w:val="00715DEC"/>
    <w:rsid w:val="00724E50"/>
    <w:rsid w:val="007316E9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2F65"/>
    <w:rsid w:val="00805D3F"/>
    <w:rsid w:val="0081056D"/>
    <w:rsid w:val="008113FA"/>
    <w:rsid w:val="008145E2"/>
    <w:rsid w:val="008166C2"/>
    <w:rsid w:val="00816D13"/>
    <w:rsid w:val="00833996"/>
    <w:rsid w:val="00836053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4F1D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4E5C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27E56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03A1"/>
    <w:rsid w:val="00A82C2C"/>
    <w:rsid w:val="00A83F67"/>
    <w:rsid w:val="00A8410B"/>
    <w:rsid w:val="00A85B1B"/>
    <w:rsid w:val="00A97ACB"/>
    <w:rsid w:val="00AA59FF"/>
    <w:rsid w:val="00AA6704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16D3E"/>
    <w:rsid w:val="00B2056A"/>
    <w:rsid w:val="00B21174"/>
    <w:rsid w:val="00B2498E"/>
    <w:rsid w:val="00B279B3"/>
    <w:rsid w:val="00B27E7A"/>
    <w:rsid w:val="00B36E57"/>
    <w:rsid w:val="00B478B7"/>
    <w:rsid w:val="00B62AD1"/>
    <w:rsid w:val="00B6621F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4181"/>
    <w:rsid w:val="00B971B6"/>
    <w:rsid w:val="00B97455"/>
    <w:rsid w:val="00B97A33"/>
    <w:rsid w:val="00BA0F59"/>
    <w:rsid w:val="00BA3319"/>
    <w:rsid w:val="00BA3BA9"/>
    <w:rsid w:val="00BB0ADA"/>
    <w:rsid w:val="00BB42CB"/>
    <w:rsid w:val="00BB7232"/>
    <w:rsid w:val="00BC4EF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575B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BDD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3727D"/>
    <w:rsid w:val="00E53D19"/>
    <w:rsid w:val="00E55EB0"/>
    <w:rsid w:val="00E60F0C"/>
    <w:rsid w:val="00E641B2"/>
    <w:rsid w:val="00E664F4"/>
    <w:rsid w:val="00E66C68"/>
    <w:rsid w:val="00E70B38"/>
    <w:rsid w:val="00E70BA9"/>
    <w:rsid w:val="00E734B3"/>
    <w:rsid w:val="00E741C5"/>
    <w:rsid w:val="00E91B3E"/>
    <w:rsid w:val="00E9326A"/>
    <w:rsid w:val="00E940E3"/>
    <w:rsid w:val="00E97A2A"/>
    <w:rsid w:val="00EA2611"/>
    <w:rsid w:val="00EB0273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76DE3"/>
    <w:rsid w:val="00F912CE"/>
    <w:rsid w:val="00F92098"/>
    <w:rsid w:val="00FA709F"/>
    <w:rsid w:val="00FB6E93"/>
    <w:rsid w:val="00FB6F33"/>
    <w:rsid w:val="00FC21A9"/>
    <w:rsid w:val="00FC391E"/>
    <w:rsid w:val="00FC7352"/>
    <w:rsid w:val="00FC739B"/>
    <w:rsid w:val="00FD1D0F"/>
    <w:rsid w:val="00FD56F5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3887" TargetMode="Externa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7-zip.org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B363-6A23-4FDE-AB76-9107359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2016-10-29T15:56:00Z</cp:lastPrinted>
  <dcterms:created xsi:type="dcterms:W3CDTF">2016-12-11T13:11:00Z</dcterms:created>
  <dcterms:modified xsi:type="dcterms:W3CDTF">2016-12-11T15:49:00Z</dcterms:modified>
</cp:coreProperties>
</file>