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B82F6C" w:rsidP="00D4730E">
      <w:pPr>
        <w:spacing w:after="240" w:line="240" w:lineRule="auto"/>
        <w:rPr>
          <w:rFonts w:eastAsia="Times New Roman" w:cstheme="minorHAnsi"/>
          <w:b/>
          <w:bCs/>
          <w:color w:val="000000"/>
          <w:sz w:val="28"/>
          <w:lang w:eastAsia="ru-RU"/>
        </w:rPr>
      </w:pPr>
      <w:r w:rsidRPr="00B82F6C">
        <w:rPr>
          <w:rFonts w:eastAsia="Times New Roman" w:cstheme="minorHAnsi"/>
          <w:b/>
          <w:bCs/>
          <w:color w:val="000000"/>
          <w:sz w:val="28"/>
          <w:lang w:eastAsia="ru-RU"/>
        </w:rPr>
        <w:t>Теория межличностных отношений и когнитивные теории личности</w:t>
      </w:r>
    </w:p>
    <w:p w:rsidR="001B75D0" w:rsidRPr="001B75D0" w:rsidRDefault="001B75D0" w:rsidP="001B75D0">
      <w:pPr>
        <w:spacing w:after="120" w:line="240" w:lineRule="auto"/>
        <w:rPr>
          <w:rFonts w:eastAsia="Times New Roman" w:cstheme="minorHAnsi"/>
          <w:color w:val="000000"/>
          <w:lang w:eastAsia="ru-RU"/>
        </w:rPr>
      </w:pPr>
      <w:r w:rsidRPr="001B75D0">
        <w:rPr>
          <w:rFonts w:eastAsia="Times New Roman" w:cstheme="minorHAnsi"/>
          <w:color w:val="000000"/>
          <w:lang w:eastAsia="ru-RU"/>
        </w:rPr>
        <w:t xml:space="preserve">В </w:t>
      </w:r>
      <w:r>
        <w:rPr>
          <w:rFonts w:eastAsia="Times New Roman" w:cstheme="minorHAnsi"/>
          <w:color w:val="000000"/>
          <w:lang w:eastAsia="ru-RU"/>
        </w:rPr>
        <w:t xml:space="preserve">небольшом </w:t>
      </w:r>
      <w:r w:rsidRPr="001B75D0">
        <w:rPr>
          <w:rFonts w:eastAsia="Times New Roman" w:cstheme="minorHAnsi"/>
          <w:color w:val="000000"/>
          <w:lang w:eastAsia="ru-RU"/>
        </w:rPr>
        <w:t xml:space="preserve">пособии изложены центральные вопросы теории и практики выдающихся ученых современности, которые внесли наибольший вклад в развитие теории межличностных отношений (Гарри Салливан) и когнитивных теорий личности (Джулиан Роттер и Уолтер Мишел). </w:t>
      </w:r>
      <w:r>
        <w:rPr>
          <w:rFonts w:eastAsia="Times New Roman" w:cstheme="minorHAnsi"/>
          <w:color w:val="000000"/>
          <w:lang w:eastAsia="ru-RU"/>
        </w:rPr>
        <w:t>На это пособие я натолкнулся во время поисков работ Уолтера Мишела на русском языке</w:t>
      </w:r>
      <w:r w:rsidRPr="001B75D0">
        <w:rPr>
          <w:rFonts w:eastAsia="Times New Roman" w:cstheme="minorHAnsi"/>
          <w:color w:val="000000"/>
          <w:lang w:eastAsia="ru-RU"/>
        </w:rPr>
        <w:t xml:space="preserve">. </w:t>
      </w:r>
      <w:r>
        <w:rPr>
          <w:rFonts w:eastAsia="Times New Roman" w:cstheme="minorHAnsi"/>
          <w:color w:val="000000"/>
          <w:lang w:eastAsia="ru-RU"/>
        </w:rPr>
        <w:t xml:space="preserve">В свою очередь на теорию и эксперименты Мишела ссылается целый ряд авторов, например, Ли Росс, Ричард Нисбетт в книге </w:t>
      </w:r>
      <w:hyperlink r:id="rId8" w:history="1">
        <w:r w:rsidRPr="001B75D0">
          <w:rPr>
            <w:rStyle w:val="a9"/>
            <w:rFonts w:eastAsia="Times New Roman" w:cstheme="minorHAnsi"/>
            <w:lang w:eastAsia="ru-RU"/>
          </w:rPr>
          <w:t>Человек и ситуация</w:t>
        </w:r>
      </w:hyperlink>
      <w:r>
        <w:rPr>
          <w:rFonts w:eastAsia="Times New Roman" w:cstheme="minorHAnsi"/>
          <w:color w:val="000000"/>
          <w:lang w:eastAsia="ru-RU"/>
        </w:rPr>
        <w:t xml:space="preserve"> и </w:t>
      </w:r>
      <w:r w:rsidRPr="001B75D0">
        <w:rPr>
          <w:rFonts w:eastAsia="Times New Roman" w:cstheme="minorHAnsi"/>
          <w:color w:val="000000"/>
          <w:lang w:eastAsia="ru-RU"/>
        </w:rPr>
        <w:t>Ричард Талер</w:t>
      </w:r>
      <w:r>
        <w:rPr>
          <w:rFonts w:eastAsia="Times New Roman" w:cstheme="minorHAnsi"/>
          <w:color w:val="000000"/>
          <w:lang w:eastAsia="ru-RU"/>
        </w:rPr>
        <w:t xml:space="preserve"> в книге</w:t>
      </w:r>
      <w:r w:rsidRPr="001B75D0">
        <w:rPr>
          <w:rFonts w:eastAsia="Times New Roman" w:cstheme="minorHAnsi"/>
          <w:color w:val="000000"/>
          <w:lang w:eastAsia="ru-RU"/>
        </w:rPr>
        <w:t xml:space="preserve"> </w:t>
      </w:r>
      <w:hyperlink r:id="rId9" w:history="1">
        <w:r w:rsidRPr="001B75D0">
          <w:rPr>
            <w:rStyle w:val="a9"/>
            <w:rFonts w:eastAsia="Times New Roman" w:cstheme="minorHAnsi"/>
            <w:lang w:eastAsia="ru-RU"/>
          </w:rPr>
          <w:t>Новая поведенческая экономика</w:t>
        </w:r>
      </w:hyperlink>
      <w:r>
        <w:rPr>
          <w:rFonts w:eastAsia="Times New Roman" w:cstheme="minorHAnsi"/>
          <w:color w:val="000000"/>
          <w:lang w:eastAsia="ru-RU"/>
        </w:rPr>
        <w:t>.</w:t>
      </w:r>
      <w:r w:rsidR="0013413B">
        <w:rPr>
          <w:rFonts w:eastAsia="Times New Roman" w:cstheme="minorHAnsi"/>
          <w:color w:val="000000"/>
          <w:lang w:eastAsia="ru-RU"/>
        </w:rPr>
        <w:t xml:space="preserve"> В момент подготовки конспекта я обнаружил, что настоящее пособие – фрагмент книги</w:t>
      </w:r>
      <w:r w:rsidR="0013413B" w:rsidRPr="0013413B">
        <w:t xml:space="preserve"> </w:t>
      </w:r>
      <w:r w:rsidR="0013413B" w:rsidRPr="0013413B">
        <w:rPr>
          <w:rFonts w:eastAsia="Times New Roman" w:cstheme="minorHAnsi"/>
          <w:color w:val="000000"/>
          <w:lang w:eastAsia="ru-RU"/>
        </w:rPr>
        <w:t xml:space="preserve">Фрейджер Р., Фэйдимен Д. </w:t>
      </w:r>
      <w:hyperlink r:id="rId10" w:history="1">
        <w:r w:rsidR="0013413B" w:rsidRPr="0013413B">
          <w:rPr>
            <w:rStyle w:val="a9"/>
            <w:rFonts w:eastAsia="Times New Roman" w:cstheme="minorHAnsi"/>
            <w:lang w:eastAsia="ru-RU"/>
          </w:rPr>
          <w:t>Теории личности и личностный рост</w:t>
        </w:r>
      </w:hyperlink>
      <w:r w:rsidR="0013413B">
        <w:rPr>
          <w:rFonts w:eastAsia="Times New Roman" w:cstheme="minorHAnsi"/>
          <w:color w:val="000000"/>
          <w:lang w:eastAsia="ru-RU"/>
        </w:rPr>
        <w:t>.</w:t>
      </w:r>
    </w:p>
    <w:p w:rsidR="00CE66BB" w:rsidRPr="001B75D0" w:rsidRDefault="00B82F6C" w:rsidP="001B75D0">
      <w:pPr>
        <w:spacing w:after="120" w:line="240" w:lineRule="auto"/>
        <w:rPr>
          <w:rFonts w:eastAsia="Times New Roman" w:cstheme="minorHAnsi"/>
          <w:color w:val="000000"/>
          <w:lang w:eastAsia="ru-RU"/>
        </w:rPr>
      </w:pPr>
      <w:r w:rsidRPr="001B75D0">
        <w:rPr>
          <w:rFonts w:eastAsia="Times New Roman" w:cstheme="minorHAnsi"/>
          <w:color w:val="000000"/>
          <w:lang w:eastAsia="ru-RU"/>
        </w:rPr>
        <w:t>Гарри Салливан, Джулиан Роттер, Уолтер Мишел. Теория межличностных отношений и когнитивные теории личности. – СПб.: Прайм-ЕВРОЗНАК, 2007. – 128 с.</w:t>
      </w:r>
    </w:p>
    <w:p w:rsidR="00B82F6C" w:rsidRDefault="00B82F6C" w:rsidP="008B395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622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еория межличностных отношений и когнитивные теории личности.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962275"/>
                    </a:xfrm>
                    <a:prstGeom prst="rect">
                      <a:avLst/>
                    </a:prstGeom>
                    <a:ln w="3175">
                      <a:solidFill>
                        <a:schemeClr val="tx1"/>
                      </a:solidFill>
                    </a:ln>
                  </pic:spPr>
                </pic:pic>
              </a:graphicData>
            </a:graphic>
          </wp:inline>
        </w:drawing>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 xml:space="preserve">Купить </w:t>
      </w:r>
      <w:r>
        <w:rPr>
          <w:rFonts w:eastAsia="Times New Roman" w:cstheme="minorHAnsi"/>
          <w:color w:val="000000"/>
          <w:lang w:eastAsia="ru-RU"/>
        </w:rPr>
        <w:t xml:space="preserve">книгу в </w:t>
      </w:r>
      <w:hyperlink r:id="rId12" w:history="1">
        <w:r w:rsidRPr="00B82F6C">
          <w:rPr>
            <w:rStyle w:val="a9"/>
            <w:rFonts w:eastAsia="Times New Roman" w:cstheme="minorHAnsi"/>
            <w:lang w:eastAsia="ru-RU"/>
          </w:rPr>
          <w:t>Ozon</w:t>
        </w:r>
      </w:hyperlink>
    </w:p>
    <w:p w:rsidR="00E65FE2" w:rsidRPr="00E65FE2" w:rsidRDefault="00E65FE2" w:rsidP="001B75D0">
      <w:pPr>
        <w:pStyle w:val="3"/>
        <w:rPr>
          <w:rFonts w:eastAsia="Times New Roman"/>
          <w:lang w:eastAsia="ru-RU"/>
        </w:rPr>
      </w:pPr>
      <w:r w:rsidRPr="00E65FE2">
        <w:rPr>
          <w:rFonts w:eastAsia="Times New Roman"/>
          <w:lang w:eastAsia="ru-RU"/>
        </w:rPr>
        <w:t>Глава 1. Гарри Стэк Салливан и межличностная теория психиатрии</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Великий американский психиатр Гарри Стэк Салливан утверждал, что человеческую личность можно изучить лишь с помощью научного исследования межличностных отношений. Он считал, что наше личностное развитие происходит только в социуме и без других людей мы были бы лишены личности.</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Подобно тому как в классической механике Ньютона энергия тела существует в виде потенциальной и кинетической, Салливан представлял человеческую личность как когнитивную систему, энергия в которой может существовать либо в виде напряжений (потенциальных возможностей действий), либо в виде непосредственных действий (трансформаций энергии). Напряжения,</w:t>
      </w:r>
      <w:r w:rsidR="001B75D0">
        <w:rPr>
          <w:rFonts w:eastAsia="Times New Roman" w:cstheme="minorHAnsi"/>
          <w:color w:val="000000"/>
          <w:lang w:eastAsia="ru-RU"/>
        </w:rPr>
        <w:t xml:space="preserve"> </w:t>
      </w:r>
      <w:r w:rsidRPr="00E65FE2">
        <w:rPr>
          <w:rFonts w:eastAsia="Times New Roman" w:cstheme="minorHAnsi"/>
          <w:color w:val="000000"/>
          <w:lang w:eastAsia="ru-RU"/>
        </w:rPr>
        <w:t>в зависимости от происхождения, подразделяются Салливаном на согласовывающие (потребности)</w:t>
      </w:r>
      <w:r w:rsidR="001B75D0">
        <w:rPr>
          <w:rFonts w:eastAsia="Times New Roman" w:cstheme="minorHAnsi"/>
          <w:color w:val="000000"/>
          <w:lang w:eastAsia="ru-RU"/>
        </w:rPr>
        <w:t xml:space="preserve"> </w:t>
      </w:r>
      <w:r w:rsidRPr="00E65FE2">
        <w:rPr>
          <w:rFonts w:eastAsia="Times New Roman" w:cstheme="minorHAnsi"/>
          <w:color w:val="000000"/>
          <w:lang w:eastAsia="ru-RU"/>
        </w:rPr>
        <w:t>и рассогласовывающие (тревога).</w:t>
      </w:r>
    </w:p>
    <w:p w:rsidR="001B75D0"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Тревога — переживание, связанное с воображаемой или реальной угрозой безопасности. Тревога отличается от напряжений, связанных с потребностями,</w:t>
      </w:r>
      <w:r w:rsidR="001B75D0">
        <w:rPr>
          <w:rFonts w:eastAsia="Times New Roman" w:cstheme="minorHAnsi"/>
          <w:color w:val="000000"/>
          <w:lang w:eastAsia="ru-RU"/>
        </w:rPr>
        <w:t xml:space="preserve"> </w:t>
      </w:r>
      <w:r w:rsidRPr="00E65FE2">
        <w:rPr>
          <w:rFonts w:eastAsia="Times New Roman" w:cstheme="minorHAnsi"/>
          <w:color w:val="000000"/>
          <w:lang w:eastAsia="ru-RU"/>
        </w:rPr>
        <w:t>тем, что она является неопределенной и не побуждает к каким-либо последовательным действиям. Салливан утверждал, что тревога изначально появляется у человека не в результате каких-либо реальных событий окружающего мира. Она передается в результате процесса эмпатии</w:t>
      </w:r>
      <w:r w:rsidR="001B75D0">
        <w:rPr>
          <w:rFonts w:eastAsia="Times New Roman" w:cstheme="minorHAnsi"/>
          <w:color w:val="000000"/>
          <w:lang w:eastAsia="ru-RU"/>
        </w:rPr>
        <w:t>.</w:t>
      </w:r>
    </w:p>
    <w:p w:rsidR="001C12C6" w:rsidRDefault="00E65FE2" w:rsidP="001C12C6">
      <w:pPr>
        <w:spacing w:after="120" w:line="240" w:lineRule="auto"/>
        <w:rPr>
          <w:rFonts w:eastAsia="Times New Roman" w:cstheme="minorHAnsi"/>
          <w:color w:val="000000"/>
          <w:lang w:eastAsia="ru-RU"/>
        </w:rPr>
      </w:pPr>
      <w:r w:rsidRPr="00E65FE2">
        <w:rPr>
          <w:rFonts w:eastAsia="Times New Roman" w:cstheme="minorHAnsi"/>
          <w:color w:val="000000"/>
          <w:lang w:eastAsia="ru-RU"/>
        </w:rPr>
        <w:t>В отличие от напряжений, связанных с потребностями, тревога не способствует их удовл</w:t>
      </w:r>
      <w:r w:rsidR="001C12C6">
        <w:rPr>
          <w:rFonts w:eastAsia="Times New Roman" w:cstheme="minorHAnsi"/>
          <w:color w:val="000000"/>
          <w:lang w:eastAsia="ru-RU"/>
        </w:rPr>
        <w:t>етворению, а препятствует ему.</w:t>
      </w:r>
      <w:r w:rsidRPr="00E65FE2">
        <w:rPr>
          <w:rFonts w:eastAsia="Times New Roman" w:cstheme="minorHAnsi"/>
          <w:color w:val="000000"/>
          <w:lang w:eastAsia="ru-RU"/>
        </w:rPr>
        <w:t xml:space="preserve"> Тревога делает нас неспособными учиться, сужает диапазон восприятия, ослабляет память и может привести даже к полной ее потере (амнезии). Тревога уникальна: заставляя нас следовать детскому желанию безопасности, она порождает поведение, препятствующе</w:t>
      </w:r>
      <w:r w:rsidR="001C12C6">
        <w:rPr>
          <w:rFonts w:eastAsia="Times New Roman" w:cstheme="minorHAnsi"/>
          <w:color w:val="000000"/>
          <w:lang w:eastAsia="ru-RU"/>
        </w:rPr>
        <w:t>е нам учиться на своих ошибках.</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lastRenderedPageBreak/>
        <w:t>Поскольку очевидно, что гнев и страх могут приносить реальную пользу, вызывая действия, которые способствуют адаптации и/или изменению человеком окружающего мира, Салливан провел дефиницию между этими понятиями и тревогой.</w:t>
      </w:r>
      <w:r w:rsidR="001C12C6">
        <w:rPr>
          <w:rFonts w:eastAsia="Times New Roman" w:cstheme="minorHAnsi"/>
          <w:color w:val="000000"/>
          <w:lang w:eastAsia="ru-RU"/>
        </w:rPr>
        <w:t xml:space="preserve"> </w:t>
      </w:r>
      <w:r w:rsidRPr="00E65FE2">
        <w:rPr>
          <w:rFonts w:eastAsia="Times New Roman" w:cstheme="minorHAnsi"/>
          <w:color w:val="000000"/>
          <w:lang w:eastAsia="ru-RU"/>
        </w:rPr>
        <w:t>Во-первых, тревога обычно возникает из комплекса межличностных ситуаций и осознается довольно смутно; страх осознается более четко, и его причины найти гораздо проще. Во-вторых, тревога не приносит абсолютно никакой пользы. Она может привести к полезным действиям лишь тогда, когда трансформируется в другое напряжение, например</w:t>
      </w:r>
      <w:r w:rsidR="001C12C6">
        <w:rPr>
          <w:rFonts w:eastAsia="Times New Roman" w:cstheme="minorHAnsi"/>
          <w:color w:val="000000"/>
          <w:lang w:eastAsia="ru-RU"/>
        </w:rPr>
        <w:t>,</w:t>
      </w:r>
      <w:r w:rsidRPr="00E65FE2">
        <w:rPr>
          <w:rFonts w:eastAsia="Times New Roman" w:cstheme="minorHAnsi"/>
          <w:color w:val="000000"/>
          <w:lang w:eastAsia="ru-RU"/>
        </w:rPr>
        <w:t xml:space="preserve"> в гнев или страх. В-третьих, тревога препятствует удовлетворению потребностей, в то время как страх иногда помогает нам удовлетворить некоторые из них. Тревогу можно определить</w:t>
      </w:r>
      <w:r w:rsidR="001C12C6">
        <w:rPr>
          <w:rFonts w:eastAsia="Times New Roman" w:cstheme="minorHAnsi"/>
          <w:color w:val="000000"/>
          <w:lang w:eastAsia="ru-RU"/>
        </w:rPr>
        <w:t>,</w:t>
      </w:r>
      <w:r w:rsidRPr="00E65FE2">
        <w:rPr>
          <w:rFonts w:eastAsia="Times New Roman" w:cstheme="minorHAnsi"/>
          <w:color w:val="000000"/>
          <w:lang w:eastAsia="ru-RU"/>
        </w:rPr>
        <w:t xml:space="preserve"> как «напряжение, которое препятствует действиям, направленным н</w:t>
      </w:r>
      <w:r w:rsidR="001C12C6">
        <w:rPr>
          <w:rFonts w:eastAsia="Times New Roman" w:cstheme="minorHAnsi"/>
          <w:color w:val="000000"/>
          <w:lang w:eastAsia="ru-RU"/>
        </w:rPr>
        <w:t>а удовлетворение потребностей».</w:t>
      </w:r>
    </w:p>
    <w:p w:rsidR="00E65FE2" w:rsidRPr="00E65FE2" w:rsidRDefault="00E65FE2" w:rsidP="001C12C6">
      <w:pPr>
        <w:spacing w:after="120" w:line="240" w:lineRule="auto"/>
        <w:rPr>
          <w:rFonts w:eastAsia="Times New Roman" w:cstheme="minorHAnsi"/>
          <w:color w:val="000000"/>
          <w:lang w:eastAsia="ru-RU"/>
        </w:rPr>
      </w:pPr>
      <w:r w:rsidRPr="001C12C6">
        <w:rPr>
          <w:rFonts w:eastAsia="Times New Roman" w:cstheme="minorHAnsi"/>
          <w:b/>
          <w:color w:val="000000"/>
          <w:lang w:eastAsia="ru-RU"/>
        </w:rPr>
        <w:t>Трансформации энергии.</w:t>
      </w:r>
      <w:r w:rsidRPr="00E65FE2">
        <w:rPr>
          <w:rFonts w:eastAsia="Times New Roman" w:cstheme="minorHAnsi"/>
          <w:color w:val="000000"/>
          <w:lang w:eastAsia="ru-RU"/>
        </w:rPr>
        <w:t xml:space="preserve"> Салливан назвал трансформацией энергии напряжение, которое преобразуется в действия, явные или скрытые. Не все преобразования энергии имеют вид конкретных действий, — многие из них принимают форму эмоций, мыслей или поступков, совершаемых втайне от людей. Упорядоченные трансформации энергии — паттерны — Салливан назвал динамизмами.</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 xml:space="preserve">Салливан описывает два основных действия, обеспечивающие безопасность </w:t>
      </w:r>
      <w:r w:rsidR="00D463B0">
        <w:rPr>
          <w:rFonts w:eastAsia="Times New Roman" w:cstheme="minorHAnsi"/>
          <w:color w:val="000000"/>
          <w:lang w:eastAsia="ru-RU"/>
        </w:rPr>
        <w:t xml:space="preserve">– </w:t>
      </w:r>
      <w:bookmarkStart w:id="0" w:name="_GoBack"/>
      <w:bookmarkEnd w:id="0"/>
      <w:r w:rsidRPr="00E65FE2">
        <w:rPr>
          <w:rFonts w:eastAsia="Times New Roman" w:cstheme="minorHAnsi"/>
          <w:color w:val="000000"/>
          <w:lang w:eastAsia="ru-RU"/>
        </w:rPr>
        <w:t>это диссоциация и селективное игнорирование.</w:t>
      </w:r>
      <w:r w:rsidR="001C12C6">
        <w:rPr>
          <w:rFonts w:eastAsia="Times New Roman" w:cstheme="minorHAnsi"/>
          <w:color w:val="000000"/>
          <w:lang w:eastAsia="ru-RU"/>
        </w:rPr>
        <w:t xml:space="preserve"> Диссоциация </w:t>
      </w:r>
      <w:r w:rsidRPr="00E65FE2">
        <w:rPr>
          <w:rFonts w:eastAsia="Times New Roman" w:cstheme="minorHAnsi"/>
          <w:color w:val="000000"/>
          <w:lang w:eastAsia="ru-RU"/>
        </w:rPr>
        <w:t xml:space="preserve">включает в себя стремления и потребности, которые человек не хочет допускать в сознание. </w:t>
      </w:r>
      <w:r w:rsidR="001C12C6">
        <w:rPr>
          <w:rFonts w:eastAsia="Times New Roman" w:cstheme="minorHAnsi"/>
          <w:color w:val="000000"/>
          <w:lang w:eastAsia="ru-RU"/>
        </w:rPr>
        <w:t>Селективное игнорирование</w:t>
      </w:r>
      <w:r w:rsidRPr="00E65FE2">
        <w:rPr>
          <w:rFonts w:eastAsia="Times New Roman" w:cstheme="minorHAnsi"/>
          <w:color w:val="000000"/>
          <w:lang w:eastAsia="ru-RU"/>
        </w:rPr>
        <w:t xml:space="preserve"> — это отказ замечать вещи или явления, которые человек не хочет замечать. Поскольку и диссоциация и селективное игнорирование искажают наше восприятие действительности, Салливан называл действия, обеспечивающие безопасность, «мощным тормозом личностного развития».</w:t>
      </w:r>
    </w:p>
    <w:p w:rsidR="00E65FE2" w:rsidRPr="00E65FE2" w:rsidRDefault="00E65FE2" w:rsidP="00E65FE2">
      <w:pPr>
        <w:spacing w:after="120" w:line="240" w:lineRule="auto"/>
        <w:rPr>
          <w:rFonts w:eastAsia="Times New Roman" w:cstheme="minorHAnsi"/>
          <w:color w:val="000000"/>
          <w:lang w:eastAsia="ru-RU"/>
        </w:rPr>
      </w:pPr>
      <w:r w:rsidRPr="001C12C6">
        <w:rPr>
          <w:rFonts w:eastAsia="Times New Roman" w:cstheme="minorHAnsi"/>
          <w:b/>
          <w:color w:val="000000"/>
          <w:lang w:eastAsia="ru-RU"/>
        </w:rPr>
        <w:t>Персонификации.</w:t>
      </w:r>
      <w:r w:rsidR="001C12C6" w:rsidRPr="001C12C6">
        <w:rPr>
          <w:rFonts w:eastAsia="Times New Roman" w:cstheme="minorHAnsi"/>
          <w:b/>
          <w:color w:val="000000"/>
          <w:lang w:eastAsia="ru-RU"/>
        </w:rPr>
        <w:t xml:space="preserve"> </w:t>
      </w:r>
      <w:r w:rsidRPr="00E65FE2">
        <w:rPr>
          <w:rFonts w:eastAsia="Times New Roman" w:cstheme="minorHAnsi"/>
          <w:color w:val="000000"/>
          <w:lang w:eastAsia="ru-RU"/>
        </w:rPr>
        <w:t>Одна из важнейших концепций созданной Салливаном теории личност</w:t>
      </w:r>
      <w:r w:rsidR="001C12C6">
        <w:rPr>
          <w:rFonts w:eastAsia="Times New Roman" w:cstheme="minorHAnsi"/>
          <w:color w:val="000000"/>
          <w:lang w:eastAsia="ru-RU"/>
        </w:rPr>
        <w:t>и — это понятие персонификаций</w:t>
      </w:r>
      <w:r w:rsidRPr="00E65FE2">
        <w:rPr>
          <w:rFonts w:eastAsia="Times New Roman" w:cstheme="minorHAnsi"/>
          <w:color w:val="000000"/>
          <w:lang w:eastAsia="ru-RU"/>
        </w:rPr>
        <w:t>.</w:t>
      </w:r>
      <w:r w:rsidR="001C12C6">
        <w:rPr>
          <w:rFonts w:eastAsia="Times New Roman" w:cstheme="minorHAnsi"/>
          <w:color w:val="000000"/>
          <w:lang w:eastAsia="ru-RU"/>
        </w:rPr>
        <w:t xml:space="preserve"> </w:t>
      </w:r>
      <w:r w:rsidRPr="00E65FE2">
        <w:rPr>
          <w:rFonts w:eastAsia="Times New Roman" w:cstheme="minorHAnsi"/>
          <w:color w:val="000000"/>
          <w:lang w:eastAsia="ru-RU"/>
        </w:rPr>
        <w:t>В течение всей своей жизни, начиная с младенчества, мы строим мысленные образы самих себя и других людей. Эти мысленные образы, называемые персонификациями,</w:t>
      </w:r>
      <w:r w:rsidR="001C12C6">
        <w:rPr>
          <w:rFonts w:eastAsia="Times New Roman" w:cstheme="minorHAnsi"/>
          <w:color w:val="000000"/>
          <w:lang w:eastAsia="ru-RU"/>
        </w:rPr>
        <w:t xml:space="preserve"> </w:t>
      </w:r>
      <w:r w:rsidRPr="00E65FE2">
        <w:rPr>
          <w:rFonts w:eastAsia="Times New Roman" w:cstheme="minorHAnsi"/>
          <w:color w:val="000000"/>
          <w:lang w:eastAsia="ru-RU"/>
        </w:rPr>
        <w:t>могут быть как адекватными, так и искаженными нашими потребностями и тревогой. Первоначально сформировавшиеся в изолированной межличностной ситуации, персонификации в дальнейшем закрепляются в качестве стереотипов и начинают влиять на отношение к другим людям, искажая их реальные образы.</w:t>
      </w:r>
    </w:p>
    <w:p w:rsidR="001C12C6" w:rsidRDefault="001C12C6" w:rsidP="00E65FE2">
      <w:pPr>
        <w:spacing w:after="120" w:line="240" w:lineRule="auto"/>
        <w:rPr>
          <w:rFonts w:eastAsia="Times New Roman" w:cstheme="minorHAnsi"/>
          <w:color w:val="000000"/>
          <w:lang w:eastAsia="ru-RU"/>
        </w:rPr>
      </w:pPr>
      <w:r>
        <w:rPr>
          <w:rFonts w:eastAsia="Times New Roman" w:cstheme="minorHAnsi"/>
          <w:color w:val="000000"/>
          <w:lang w:eastAsia="ru-RU"/>
        </w:rPr>
        <w:t>Салливан</w:t>
      </w:r>
      <w:r w:rsidR="00E65FE2" w:rsidRPr="00E65FE2">
        <w:rPr>
          <w:rFonts w:eastAsia="Times New Roman" w:cstheme="minorHAnsi"/>
          <w:color w:val="000000"/>
          <w:lang w:eastAsia="ru-RU"/>
        </w:rPr>
        <w:t xml:space="preserve"> описал шесть этапов развития, каждый из которых является критическим в формировании личности человека</w:t>
      </w:r>
      <w:r>
        <w:rPr>
          <w:rFonts w:eastAsia="Times New Roman" w:cstheme="minorHAnsi"/>
          <w:color w:val="000000"/>
          <w:lang w:eastAsia="ru-RU"/>
        </w:rPr>
        <w:t xml:space="preserve"> (рис. 1).</w:t>
      </w:r>
    </w:p>
    <w:p w:rsidR="00623A72" w:rsidRDefault="00623A72" w:rsidP="00E65FE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2724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Шесть этапов развития человеческой личности по Салливану.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2724150"/>
                    </a:xfrm>
                    <a:prstGeom prst="rect">
                      <a:avLst/>
                    </a:prstGeom>
                  </pic:spPr>
                </pic:pic>
              </a:graphicData>
            </a:graphic>
          </wp:inline>
        </w:drawing>
      </w:r>
    </w:p>
    <w:p w:rsidR="00623A72" w:rsidRDefault="00623A72" w:rsidP="00E65FE2">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Pr="00623A72">
        <w:rPr>
          <w:rFonts w:eastAsia="Times New Roman" w:cstheme="minorHAnsi"/>
          <w:color w:val="000000"/>
          <w:lang w:eastAsia="ru-RU"/>
        </w:rPr>
        <w:t>Шесть этапов развития человеческой личности по Салливану</w:t>
      </w:r>
    </w:p>
    <w:p w:rsidR="00623A7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Основной профессией Салливана была психиатрия, и первоочередной целью его работ являлось создание теоретической базы для успешного лечения пациентов с острыми психическими расстройствами. На основании своего клинического опыта Салливан пришел к выводу, что все психические расстройства имеют межличностную природу и могут быть поняты лишь в контексте социаль</w:t>
      </w:r>
      <w:r w:rsidR="00623A72">
        <w:rPr>
          <w:rFonts w:eastAsia="Times New Roman" w:cstheme="minorHAnsi"/>
          <w:color w:val="000000"/>
          <w:lang w:eastAsia="ru-RU"/>
        </w:rPr>
        <w:t>ной среды, окружающей человека.</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lastRenderedPageBreak/>
        <w:t>Поскольку Салливан считал, что психические расстройства рождаются из межличностных проблем, он основал свою терапевтическую процедуру на попытках улучшить отношения пациента с людьми. Чтобы облегчить этот процесс, психотерапевт становится одновременно наблюдателем и непосредственным участником межличностных отношений с пациентом, тем самым давая ему возможность установить синтаксическую связь с другим человеком.</w:t>
      </w:r>
    </w:p>
    <w:p w:rsidR="00E65FE2" w:rsidRPr="00E65FE2" w:rsidRDefault="00623A72" w:rsidP="00E65FE2">
      <w:pPr>
        <w:spacing w:after="120" w:line="240" w:lineRule="auto"/>
        <w:rPr>
          <w:rFonts w:eastAsia="Times New Roman" w:cstheme="minorHAnsi"/>
          <w:color w:val="000000"/>
          <w:lang w:val="en-US" w:eastAsia="ru-RU"/>
        </w:rPr>
      </w:pPr>
      <w:r>
        <w:rPr>
          <w:rFonts w:eastAsia="Times New Roman" w:cstheme="minorHAnsi"/>
          <w:color w:val="000000"/>
          <w:lang w:eastAsia="ru-RU"/>
        </w:rPr>
        <w:t>На русском языке вышла книга Салливан Г.</w:t>
      </w:r>
      <w:r w:rsidR="00E65FE2" w:rsidRPr="00E65FE2">
        <w:rPr>
          <w:rFonts w:eastAsia="Times New Roman" w:cstheme="minorHAnsi"/>
          <w:color w:val="000000"/>
          <w:lang w:eastAsia="ru-RU"/>
        </w:rPr>
        <w:t>С. Интерперсональная теория в психиатрии. М</w:t>
      </w:r>
      <w:r w:rsidR="00E65FE2" w:rsidRPr="00E65FE2">
        <w:rPr>
          <w:rFonts w:eastAsia="Times New Roman" w:cstheme="minorHAnsi"/>
          <w:color w:val="000000"/>
          <w:lang w:val="en-US" w:eastAsia="ru-RU"/>
        </w:rPr>
        <w:t xml:space="preserve">: </w:t>
      </w:r>
      <w:r w:rsidR="00E65FE2" w:rsidRPr="00E65FE2">
        <w:rPr>
          <w:rFonts w:eastAsia="Times New Roman" w:cstheme="minorHAnsi"/>
          <w:color w:val="000000"/>
          <w:lang w:eastAsia="ru-RU"/>
        </w:rPr>
        <w:t>КСП</w:t>
      </w:r>
      <w:r w:rsidR="00E65FE2" w:rsidRPr="00E65FE2">
        <w:rPr>
          <w:rFonts w:eastAsia="Times New Roman" w:cstheme="minorHAnsi"/>
          <w:color w:val="000000"/>
          <w:lang w:val="en-US" w:eastAsia="ru-RU"/>
        </w:rPr>
        <w:t xml:space="preserve">+; </w:t>
      </w:r>
      <w:r w:rsidR="00E65FE2" w:rsidRPr="00E65FE2">
        <w:rPr>
          <w:rFonts w:eastAsia="Times New Roman" w:cstheme="minorHAnsi"/>
          <w:color w:val="000000"/>
          <w:lang w:eastAsia="ru-RU"/>
        </w:rPr>
        <w:t>СПб</w:t>
      </w:r>
      <w:r w:rsidR="00E65FE2" w:rsidRPr="00E65FE2">
        <w:rPr>
          <w:rFonts w:eastAsia="Times New Roman" w:cstheme="minorHAnsi"/>
          <w:color w:val="000000"/>
          <w:lang w:val="en-US" w:eastAsia="ru-RU"/>
        </w:rPr>
        <w:t xml:space="preserve">: </w:t>
      </w:r>
      <w:r w:rsidR="00E65FE2" w:rsidRPr="00E65FE2">
        <w:rPr>
          <w:rFonts w:eastAsia="Times New Roman" w:cstheme="minorHAnsi"/>
          <w:color w:val="000000"/>
          <w:lang w:eastAsia="ru-RU"/>
        </w:rPr>
        <w:t>Ювента</w:t>
      </w:r>
      <w:r w:rsidR="00E65FE2" w:rsidRPr="00E65FE2">
        <w:rPr>
          <w:rFonts w:eastAsia="Times New Roman" w:cstheme="minorHAnsi"/>
          <w:color w:val="000000"/>
          <w:lang w:val="en-US" w:eastAsia="ru-RU"/>
        </w:rPr>
        <w:t>, 1999.</w:t>
      </w:r>
    </w:p>
    <w:p w:rsidR="00E65FE2" w:rsidRPr="00E65FE2" w:rsidRDefault="00E65FE2" w:rsidP="00623A72">
      <w:pPr>
        <w:pStyle w:val="3"/>
        <w:rPr>
          <w:rFonts w:eastAsia="Times New Roman"/>
          <w:lang w:eastAsia="ru-RU"/>
        </w:rPr>
      </w:pPr>
      <w:r w:rsidRPr="00E65FE2">
        <w:rPr>
          <w:rFonts w:eastAsia="Times New Roman"/>
          <w:lang w:eastAsia="ru-RU"/>
        </w:rPr>
        <w:t>Глава 2. Джулиан Роттер и теория социального когнитивного научения</w:t>
      </w:r>
    </w:p>
    <w:p w:rsidR="00623A7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 xml:space="preserve">Теория Джулиана Роттера основана на </w:t>
      </w:r>
      <w:r w:rsidR="00623A72">
        <w:rPr>
          <w:rFonts w:eastAsia="Times New Roman" w:cstheme="minorHAnsi"/>
          <w:color w:val="000000"/>
          <w:lang w:eastAsia="ru-RU"/>
        </w:rPr>
        <w:t xml:space="preserve">предположении, что когнитивные </w:t>
      </w:r>
      <w:r w:rsidRPr="00E65FE2">
        <w:rPr>
          <w:rFonts w:eastAsia="Times New Roman" w:cstheme="minorHAnsi"/>
          <w:color w:val="000000"/>
          <w:lang w:eastAsia="ru-RU"/>
        </w:rPr>
        <w:t>факторы способствуют формированию реакции человека на воздействия окружающей среды. Роттер отвергает концепцию классического бихевиоризма, согласно которой поведение формируется непосредственными подкреплениями, безусловно происходящими из окружающей среды, и считает, что основным фактором, определяющим характер деятельности ч</w:t>
      </w:r>
      <w:r w:rsidR="00623A72">
        <w:rPr>
          <w:rFonts w:eastAsia="Times New Roman" w:cstheme="minorHAnsi"/>
          <w:color w:val="000000"/>
          <w:lang w:eastAsia="ru-RU"/>
        </w:rPr>
        <w:t xml:space="preserve">еловека, являются его ожидания </w:t>
      </w:r>
      <w:r w:rsidRPr="00E65FE2">
        <w:rPr>
          <w:rFonts w:eastAsia="Times New Roman" w:cstheme="minorHAnsi"/>
          <w:color w:val="000000"/>
          <w:lang w:eastAsia="ru-RU"/>
        </w:rPr>
        <w:t>относительно будущего.</w:t>
      </w:r>
      <w:r w:rsidR="00623A72">
        <w:rPr>
          <w:rFonts w:eastAsia="Times New Roman" w:cstheme="minorHAnsi"/>
          <w:color w:val="000000"/>
          <w:lang w:eastAsia="ru-RU"/>
        </w:rPr>
        <w:t xml:space="preserve"> </w:t>
      </w:r>
      <w:r w:rsidRPr="00E65FE2">
        <w:rPr>
          <w:rFonts w:eastAsia="Times New Roman" w:cstheme="minorHAnsi"/>
          <w:color w:val="000000"/>
          <w:lang w:eastAsia="ru-RU"/>
        </w:rPr>
        <w:t xml:space="preserve">Роттер утверждал, что ключом к предсказанию </w:t>
      </w:r>
      <w:r w:rsidR="00623A72" w:rsidRPr="00E65FE2">
        <w:rPr>
          <w:rFonts w:eastAsia="Times New Roman" w:cstheme="minorHAnsi"/>
          <w:color w:val="000000"/>
          <w:lang w:eastAsia="ru-RU"/>
        </w:rPr>
        <w:t xml:space="preserve">человеческого </w:t>
      </w:r>
      <w:r w:rsidRPr="00E65FE2">
        <w:rPr>
          <w:rFonts w:eastAsia="Times New Roman" w:cstheme="minorHAnsi"/>
          <w:color w:val="000000"/>
          <w:lang w:eastAsia="ru-RU"/>
        </w:rPr>
        <w:t>поведения являются наши знания, прошлая история и ожидания</w:t>
      </w:r>
      <w:r w:rsidR="00623A72">
        <w:rPr>
          <w:rFonts w:eastAsia="Times New Roman" w:cstheme="minorHAnsi"/>
          <w:color w:val="000000"/>
          <w:lang w:eastAsia="ru-RU"/>
        </w:rPr>
        <w:t>.</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Реакция человека на события окружающей среды зависит от значения или важности, приписываемых этим событиям. Подкрепления зависят не только от внешних стимулов, они получают свое значение благодаря мыслительным способностям человека. Точно так же и свойства личности, такие как потребности или черты, не могут быть единственной причиной поведения. Роттер полагал, что человеческое поведение проистекает из взаимодействия факторов окружающей среды и личностных характеристик.</w:t>
      </w:r>
    </w:p>
    <w:p w:rsidR="00D83928"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Мы учимся на прошлом опыте, но он не является абсолютной константой, а меняется под влиянием новых впечатлений, которые воздействуют на восприятие в каждый данный момент. То есть лично</w:t>
      </w:r>
      <w:r w:rsidR="00D83928">
        <w:rPr>
          <w:rFonts w:eastAsia="Times New Roman" w:cstheme="minorHAnsi"/>
          <w:color w:val="000000"/>
          <w:lang w:eastAsia="ru-RU"/>
        </w:rPr>
        <w:t xml:space="preserve">сть формируется путем научения. </w:t>
      </w:r>
      <w:r w:rsidRPr="00E65FE2">
        <w:rPr>
          <w:rFonts w:eastAsia="Times New Roman" w:cstheme="minorHAnsi"/>
          <w:color w:val="000000"/>
          <w:lang w:eastAsia="ru-RU"/>
        </w:rPr>
        <w:t>Отвергая мнение, что люди движимы в первую очередь стремлением уменьшить напряжение или получить удовольствие, Роттер настаивает на том, что наиболее правильно объяснить человеческое поведение можно ожиданиями людей, что и</w:t>
      </w:r>
      <w:r w:rsidR="00D83928">
        <w:rPr>
          <w:rFonts w:eastAsia="Times New Roman" w:cstheme="minorHAnsi"/>
          <w:color w:val="000000"/>
          <w:lang w:eastAsia="ru-RU"/>
        </w:rPr>
        <w:t>х действия приблизят их к цели.</w:t>
      </w:r>
    </w:p>
    <w:p w:rsidR="00D83928"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Роттер предположил, что достаточно точные предсказания поведения людей в конкретных ситуациях можно сделать, анализируя четыре переменные: поведенческий потенциал, ожидания, ценность подкрепле</w:t>
      </w:r>
      <w:r w:rsidR="00D83928">
        <w:rPr>
          <w:rFonts w:eastAsia="Times New Roman" w:cstheme="minorHAnsi"/>
          <w:color w:val="000000"/>
          <w:lang w:eastAsia="ru-RU"/>
        </w:rPr>
        <w:t>ния и психологическая ситуация.</w:t>
      </w:r>
    </w:p>
    <w:p w:rsidR="00D83928"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Ожидание относится к субъективной вероятности того, что определенное подкрепление будет иметь место в результате определенного поведения. Эта вероятность не определяется индивидуальной историей подкреплений, как утверждал Скиннер, а является субъективным мнением человека</w:t>
      </w:r>
      <w:r w:rsidR="00D83928">
        <w:rPr>
          <w:rFonts w:eastAsia="Times New Roman" w:cstheme="minorHAnsi"/>
          <w:color w:val="000000"/>
          <w:lang w:eastAsia="ru-RU"/>
        </w:rPr>
        <w:t xml:space="preserve"> (подробнее о бихевиоризме см., например, </w:t>
      </w:r>
      <w:hyperlink r:id="rId14" w:history="1">
        <w:r w:rsidR="00D83928" w:rsidRPr="00D83928">
          <w:rPr>
            <w:rStyle w:val="a9"/>
            <w:rFonts w:eastAsia="Times New Roman" w:cstheme="minorHAnsi"/>
            <w:lang w:eastAsia="ru-RU"/>
          </w:rPr>
          <w:t>Карен Прайор. Не рычите на собаку. Книга о дрессировке людей, животных и самого себя</w:t>
        </w:r>
      </w:hyperlink>
      <w:r w:rsidR="00D83928">
        <w:rPr>
          <w:rFonts w:eastAsia="Times New Roman" w:cstheme="minorHAnsi"/>
          <w:color w:val="000000"/>
          <w:lang w:eastAsia="ru-RU"/>
        </w:rPr>
        <w:t>).</w:t>
      </w:r>
    </w:p>
    <w:p w:rsidR="00D83928" w:rsidRDefault="00D83928" w:rsidP="00E65FE2">
      <w:pPr>
        <w:spacing w:after="120" w:line="240" w:lineRule="auto"/>
        <w:rPr>
          <w:rFonts w:eastAsia="Times New Roman" w:cstheme="minorHAnsi"/>
          <w:color w:val="000000"/>
          <w:lang w:eastAsia="ru-RU"/>
        </w:rPr>
      </w:pPr>
      <w:r>
        <w:rPr>
          <w:rFonts w:eastAsia="Times New Roman" w:cstheme="minorHAnsi"/>
          <w:color w:val="000000"/>
          <w:lang w:eastAsia="ru-RU"/>
        </w:rPr>
        <w:t>Э</w:t>
      </w:r>
      <w:r w:rsidR="00E65FE2" w:rsidRPr="00E65FE2">
        <w:rPr>
          <w:rFonts w:eastAsia="Times New Roman" w:cstheme="minorHAnsi"/>
          <w:color w:val="000000"/>
          <w:lang w:eastAsia="ru-RU"/>
        </w:rPr>
        <w:t>мпирический закон воздействия Роттера гласит, что наиболее сильные подкрепления люди получают тогда, когда их поведение продвигает их по нап</w:t>
      </w:r>
      <w:r>
        <w:rPr>
          <w:rFonts w:eastAsia="Times New Roman" w:cstheme="minorHAnsi"/>
          <w:color w:val="000000"/>
          <w:lang w:eastAsia="ru-RU"/>
        </w:rPr>
        <w:t>равлению к предполагаемой цели.</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Если бы поведение определялось исключительно физическими стимулами, тогда два человека реагировали бы точно одинаково на одинаковые стимулы. Если бы только свойства личности были ответственны за поведение, тогда человек всегда реагировал бы последовательно и характерно даже на различные события. Поскольку ни одно из этих условий не выполняется, что-то иное, а не окружающая среда или черты личности, должно воздействовать на поведение. В теории социального научения Роттера выдвигается гипотеза, что решающим фактором в формировании поведения является взаимодействие личности и ее среды.</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 xml:space="preserve">Роттер определяет потребности как поведение или набор вариантов поведения, которые, по мнению человека, приближают его к цели. </w:t>
      </w:r>
      <w:r w:rsidR="00D83928">
        <w:rPr>
          <w:rFonts w:eastAsia="Times New Roman" w:cstheme="minorHAnsi"/>
          <w:color w:val="000000"/>
          <w:lang w:eastAsia="ru-RU"/>
        </w:rPr>
        <w:t>Когда Роттер</w:t>
      </w:r>
      <w:r w:rsidRPr="00E65FE2">
        <w:rPr>
          <w:rFonts w:eastAsia="Times New Roman" w:cstheme="minorHAnsi"/>
          <w:color w:val="000000"/>
          <w:lang w:eastAsia="ru-RU"/>
        </w:rPr>
        <w:t xml:space="preserve"> фокусируется на окружающей среде, он говорит о целях, когда речь идет о личности, он употребляет слово «потребности».</w:t>
      </w:r>
    </w:p>
    <w:p w:rsidR="00E65FE2" w:rsidRPr="00E65FE2"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Следующий список не является исчерпывающим, но он представляет большинство наиболее в</w:t>
      </w:r>
      <w:r w:rsidR="00D83928">
        <w:rPr>
          <w:rFonts w:eastAsia="Times New Roman" w:cstheme="minorHAnsi"/>
          <w:color w:val="000000"/>
          <w:lang w:eastAsia="ru-RU"/>
        </w:rPr>
        <w:t>ажных человеческих потребностей: физический комфорт, признание-статус, доминирование, независимость, защита-зависимость, любовь и привязанность.</w:t>
      </w:r>
    </w:p>
    <w:p w:rsidR="00D83928"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lastRenderedPageBreak/>
        <w:t>Одним из центральных понятий теории социального научения является личностная переменная, наз</w:t>
      </w:r>
      <w:r w:rsidR="00D83928">
        <w:rPr>
          <w:rFonts w:eastAsia="Times New Roman" w:cstheme="minorHAnsi"/>
          <w:color w:val="000000"/>
          <w:lang w:eastAsia="ru-RU"/>
        </w:rPr>
        <w:t>ванная Роттером локус контроля</w:t>
      </w:r>
      <w:r w:rsidRPr="00E65FE2">
        <w:rPr>
          <w:rFonts w:eastAsia="Times New Roman" w:cstheme="minorHAnsi"/>
          <w:color w:val="000000"/>
          <w:lang w:eastAsia="ru-RU"/>
        </w:rPr>
        <w:t xml:space="preserve"> — обобщенные ожидания человека относительно того, в какой степени подкрепления зависят от его собственного поведения (интернальный локус), а в какой — контролируются силами извне </w:t>
      </w:r>
      <w:r w:rsidR="00D83928">
        <w:rPr>
          <w:rFonts w:eastAsia="Times New Roman" w:cstheme="minorHAnsi"/>
          <w:color w:val="000000"/>
          <w:lang w:eastAsia="ru-RU"/>
        </w:rPr>
        <w:t>(экстернальный локус контроля).</w:t>
      </w:r>
    </w:p>
    <w:p w:rsidR="00D83928"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Люди, которым свойственно верить в то, что они могут управлять своей судьбой (имеющие интернальный локус контроля), во многих (но не во всех) ситуациях ведут себя иначе, чем люди с экстернальным локусом, обычно считающие, что их судьба зависит от у</w:t>
      </w:r>
      <w:r w:rsidR="00D83928">
        <w:rPr>
          <w:rFonts w:eastAsia="Times New Roman" w:cstheme="minorHAnsi"/>
          <w:color w:val="000000"/>
          <w:lang w:eastAsia="ru-RU"/>
        </w:rPr>
        <w:t xml:space="preserve">дачи, случая или власть имущих. </w:t>
      </w:r>
      <w:r w:rsidRPr="00E65FE2">
        <w:rPr>
          <w:rFonts w:eastAsia="Times New Roman" w:cstheme="minorHAnsi"/>
          <w:color w:val="000000"/>
          <w:lang w:eastAsia="ru-RU"/>
        </w:rPr>
        <w:t xml:space="preserve">Иными словами, некоторые люди склонны объяснять успешный результат удачей или случайностью, тогда как другие сохраняют ощущение контроля окружающей среды, даже если их поведение несколько </w:t>
      </w:r>
      <w:r w:rsidR="00D83928">
        <w:rPr>
          <w:rFonts w:eastAsia="Times New Roman" w:cstheme="minorHAnsi"/>
          <w:color w:val="000000"/>
          <w:lang w:eastAsia="ru-RU"/>
        </w:rPr>
        <w:t>раз остается невознагражденным.</w:t>
      </w:r>
    </w:p>
    <w:p w:rsidR="00D83928" w:rsidRDefault="00E65FE2" w:rsidP="00E65FE2">
      <w:pPr>
        <w:spacing w:after="120" w:line="240" w:lineRule="auto"/>
        <w:rPr>
          <w:rFonts w:eastAsia="Times New Roman" w:cstheme="minorHAnsi"/>
          <w:color w:val="000000"/>
          <w:lang w:eastAsia="ru-RU"/>
        </w:rPr>
      </w:pPr>
      <w:r w:rsidRPr="00E65FE2">
        <w:rPr>
          <w:rFonts w:eastAsia="Times New Roman" w:cstheme="minorHAnsi"/>
          <w:color w:val="000000"/>
          <w:lang w:eastAsia="ru-RU"/>
        </w:rPr>
        <w:t>Одним из самых значительных достижений Роттера в изучении локуса контроля стало создание Шкалы внутреннего и внешнего контроля (Internal-External Control Scale), предназначенной для определения, в какой степени люди осознают связь между собственными действиями и их последствиями в окружающем мире. В табл</w:t>
      </w:r>
      <w:r w:rsidR="00D83928">
        <w:rPr>
          <w:rFonts w:eastAsia="Times New Roman" w:cstheme="minorHAnsi"/>
          <w:color w:val="000000"/>
          <w:lang w:eastAsia="ru-RU"/>
        </w:rPr>
        <w:t>ице (рис.</w:t>
      </w:r>
      <w:r w:rsidRPr="00E65FE2">
        <w:rPr>
          <w:rFonts w:eastAsia="Times New Roman" w:cstheme="minorHAnsi"/>
          <w:color w:val="000000"/>
          <w:lang w:eastAsia="ru-RU"/>
        </w:rPr>
        <w:t xml:space="preserve"> 2</w:t>
      </w:r>
      <w:r w:rsidR="00D83928">
        <w:rPr>
          <w:rFonts w:eastAsia="Times New Roman" w:cstheme="minorHAnsi"/>
          <w:color w:val="000000"/>
          <w:lang w:eastAsia="ru-RU"/>
        </w:rPr>
        <w:t>)</w:t>
      </w:r>
      <w:r w:rsidRPr="00E65FE2">
        <w:rPr>
          <w:rFonts w:eastAsia="Times New Roman" w:cstheme="minorHAnsi"/>
          <w:color w:val="000000"/>
          <w:lang w:eastAsia="ru-RU"/>
        </w:rPr>
        <w:t xml:space="preserve"> приведено в качестве примера несколько пунктов Шкалы вн</w:t>
      </w:r>
      <w:r w:rsidR="00D83928">
        <w:rPr>
          <w:rFonts w:eastAsia="Times New Roman" w:cstheme="minorHAnsi"/>
          <w:color w:val="000000"/>
          <w:lang w:eastAsia="ru-RU"/>
        </w:rPr>
        <w:t>утреннего и внешнего контроля.</w:t>
      </w:r>
    </w:p>
    <w:p w:rsidR="00D83928" w:rsidRDefault="00D83928" w:rsidP="00E65FE2">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333750" cy="40862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Несколько пунктов Шкалы внутреннего и внешнего контроля.jpg"/>
                    <pic:cNvPicPr/>
                  </pic:nvPicPr>
                  <pic:blipFill>
                    <a:blip r:embed="rId15">
                      <a:extLst>
                        <a:ext uri="{28A0092B-C50C-407E-A947-70E740481C1C}">
                          <a14:useLocalDpi xmlns:a14="http://schemas.microsoft.com/office/drawing/2010/main" val="0"/>
                        </a:ext>
                      </a:extLst>
                    </a:blip>
                    <a:stretch>
                      <a:fillRect/>
                    </a:stretch>
                  </pic:blipFill>
                  <pic:spPr>
                    <a:xfrm>
                      <a:off x="0" y="0"/>
                      <a:ext cx="3333750" cy="4086225"/>
                    </a:xfrm>
                    <a:prstGeom prst="rect">
                      <a:avLst/>
                    </a:prstGeom>
                  </pic:spPr>
                </pic:pic>
              </a:graphicData>
            </a:graphic>
          </wp:inline>
        </w:drawing>
      </w:r>
    </w:p>
    <w:p w:rsidR="00D83928" w:rsidRDefault="00D83928" w:rsidP="00E65FE2">
      <w:pPr>
        <w:spacing w:after="120" w:line="240" w:lineRule="auto"/>
        <w:rPr>
          <w:rFonts w:eastAsia="Times New Roman" w:cstheme="minorHAnsi"/>
          <w:color w:val="000000"/>
          <w:lang w:eastAsia="ru-RU"/>
        </w:rPr>
      </w:pPr>
      <w:r>
        <w:rPr>
          <w:rFonts w:eastAsia="Times New Roman" w:cstheme="minorHAnsi"/>
          <w:color w:val="000000"/>
          <w:lang w:eastAsia="ru-RU"/>
        </w:rPr>
        <w:t>Рис. 2. Н</w:t>
      </w:r>
      <w:r w:rsidRPr="00E65FE2">
        <w:rPr>
          <w:rFonts w:eastAsia="Times New Roman" w:cstheme="minorHAnsi"/>
          <w:color w:val="000000"/>
          <w:lang w:eastAsia="ru-RU"/>
        </w:rPr>
        <w:t>есколько пунктов Шкалы вн</w:t>
      </w:r>
      <w:r>
        <w:rPr>
          <w:rFonts w:eastAsia="Times New Roman" w:cstheme="minorHAnsi"/>
          <w:color w:val="000000"/>
          <w:lang w:eastAsia="ru-RU"/>
        </w:rPr>
        <w:t>утреннего и внешнего контроля</w:t>
      </w:r>
    </w:p>
    <w:p w:rsidR="00D83928" w:rsidRDefault="00D83928" w:rsidP="00E65FE2">
      <w:pPr>
        <w:spacing w:after="120" w:line="240" w:lineRule="auto"/>
        <w:rPr>
          <w:rFonts w:eastAsia="Times New Roman" w:cstheme="minorHAnsi"/>
          <w:color w:val="000000"/>
          <w:lang w:eastAsia="ru-RU"/>
        </w:rPr>
      </w:pPr>
      <w:r>
        <w:rPr>
          <w:rFonts w:eastAsia="Times New Roman" w:cstheme="minorHAnsi"/>
          <w:color w:val="000000"/>
          <w:lang w:eastAsia="ru-RU"/>
        </w:rPr>
        <w:t>Некоторые считают, что в</w:t>
      </w:r>
      <w:r w:rsidR="00E65FE2" w:rsidRPr="00E65FE2">
        <w:rPr>
          <w:rFonts w:eastAsia="Times New Roman" w:cstheme="minorHAnsi"/>
          <w:color w:val="000000"/>
          <w:lang w:eastAsia="ru-RU"/>
        </w:rPr>
        <w:t>ысокий уровень внутреннего контроля указывает на социально желательные черты, а высокий уровень внешнего контроля — на социально нежелательные характеристики. В действительности крайние значения с любой стороны нежелательны. Слишком высокий уровень внешнего контроля может быть связан с апатией и отчаянием, когда человек считает, что не имеет никакой власти над своей жизнью, в то время как чересчур высокий уровень внутреннего контроля может означать, что человек принимает на себя ответственность за все, что с ним происходит, — несчастные случаи, неудачи в бизнесе, ш</w:t>
      </w:r>
      <w:r>
        <w:rPr>
          <w:rFonts w:eastAsia="Times New Roman" w:cstheme="minorHAnsi"/>
          <w:color w:val="000000"/>
          <w:lang w:eastAsia="ru-RU"/>
        </w:rPr>
        <w:t>алости своих детей и так далее.</w:t>
      </w:r>
    </w:p>
    <w:p w:rsidR="00E65FE2" w:rsidRPr="00E65FE2" w:rsidRDefault="00E65FE2" w:rsidP="00D463B0">
      <w:pPr>
        <w:spacing w:after="0" w:line="240" w:lineRule="auto"/>
        <w:rPr>
          <w:rFonts w:eastAsia="Times New Roman" w:cstheme="minorHAnsi"/>
          <w:color w:val="000000"/>
          <w:lang w:eastAsia="ru-RU"/>
        </w:rPr>
      </w:pPr>
      <w:r w:rsidRPr="00E65FE2">
        <w:rPr>
          <w:rFonts w:eastAsia="Times New Roman" w:cstheme="minorHAnsi"/>
          <w:color w:val="000000"/>
          <w:lang w:eastAsia="ru-RU"/>
        </w:rPr>
        <w:t>Роттер определял доверие в</w:t>
      </w:r>
      <w:r w:rsidR="00D83928">
        <w:rPr>
          <w:rFonts w:eastAsia="Times New Roman" w:cstheme="minorHAnsi"/>
          <w:color w:val="000000"/>
          <w:lang w:eastAsia="ru-RU"/>
        </w:rPr>
        <w:t xml:space="preserve"> человеческих взаимоотношениях </w:t>
      </w:r>
      <w:r w:rsidRPr="00E65FE2">
        <w:rPr>
          <w:rFonts w:eastAsia="Times New Roman" w:cstheme="minorHAnsi"/>
          <w:color w:val="000000"/>
          <w:lang w:eastAsia="ru-RU"/>
        </w:rPr>
        <w:t>как «обобщенные ожидания человека относительно того, насколько можно положиться на слова, обещания, высказанные или письменные заявления другого человека или группы людей»</w:t>
      </w:r>
      <w:r w:rsidR="00D83928">
        <w:rPr>
          <w:rFonts w:eastAsia="Times New Roman" w:cstheme="minorHAnsi"/>
          <w:color w:val="000000"/>
          <w:lang w:eastAsia="ru-RU"/>
        </w:rPr>
        <w:t xml:space="preserve">. </w:t>
      </w:r>
      <w:r w:rsidRPr="00E65FE2">
        <w:rPr>
          <w:rFonts w:eastAsia="Times New Roman" w:cstheme="minorHAnsi"/>
          <w:color w:val="000000"/>
          <w:lang w:eastAsia="ru-RU"/>
        </w:rPr>
        <w:t>Общество может нормально функционировать только тогда, когда люди имеют по крайней мере среднюю степень доверия друг к другу. Роттер сформулировал девять положений об основных различиях в поведении людей, имеющих высокий и низкий уровень доверия. Люди с высоким уровнем доверия:</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lastRenderedPageBreak/>
        <w:t>меньше лгут;</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возможно, меньше склонны мошенничать или воровать;</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более склонны предоставлять другим дополнительный шанс;</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более склонны уважать права других;</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реже чувствуют себя несчастными и неприспособленными и реже ссорятся с другими;</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часто более привлекательны и популярны;</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более надежны;</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не более и не менее доверчивы;</w:t>
      </w:r>
    </w:p>
    <w:p w:rsidR="00E65FE2" w:rsidRPr="00D463B0" w:rsidRDefault="00E65FE2" w:rsidP="00D463B0">
      <w:pPr>
        <w:pStyle w:val="aa"/>
        <w:numPr>
          <w:ilvl w:val="0"/>
          <w:numId w:val="11"/>
        </w:numPr>
        <w:spacing w:after="120" w:line="240" w:lineRule="auto"/>
        <w:rPr>
          <w:rFonts w:eastAsia="Times New Roman" w:cstheme="minorHAnsi"/>
          <w:color w:val="000000"/>
          <w:lang w:eastAsia="ru-RU"/>
        </w:rPr>
      </w:pPr>
      <w:r w:rsidRPr="00D463B0">
        <w:rPr>
          <w:rFonts w:eastAsia="Times New Roman" w:cstheme="minorHAnsi"/>
          <w:color w:val="000000"/>
          <w:lang w:eastAsia="ru-RU"/>
        </w:rPr>
        <w:t>не более и не менее интеллектуально развиты.</w:t>
      </w:r>
    </w:p>
    <w:p w:rsidR="00B82F6C" w:rsidRPr="00E65FE2" w:rsidRDefault="00E65FE2" w:rsidP="00E65FE2">
      <w:pPr>
        <w:pStyle w:val="3"/>
        <w:rPr>
          <w:rFonts w:eastAsia="Times New Roman"/>
          <w:lang w:eastAsia="ru-RU"/>
        </w:rPr>
      </w:pPr>
      <w:r>
        <w:rPr>
          <w:rFonts w:eastAsia="Times New Roman"/>
          <w:lang w:eastAsia="ru-RU"/>
        </w:rPr>
        <w:t>Глава 3. Уолтер Мишел и когнитивно-аффективная теория личности</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В современной психологии со времен Фрейда утвердилось мнение, что черты личности являются важнейшей причиной человеческого поведения. Эту точку зрения отвергают последователи бихевиоризма, с</w:t>
      </w:r>
      <w:r>
        <w:rPr>
          <w:rFonts w:eastAsia="Times New Roman" w:cstheme="minorHAnsi"/>
          <w:color w:val="000000"/>
          <w:lang w:eastAsia="ru-RU"/>
        </w:rPr>
        <w:t>читающие само понятие личности «надуманным объяснением»</w:t>
      </w:r>
      <w:r w:rsidRPr="00B82F6C">
        <w:rPr>
          <w:rFonts w:eastAsia="Times New Roman" w:cstheme="minorHAnsi"/>
          <w:color w:val="000000"/>
          <w:lang w:eastAsia="ru-RU"/>
        </w:rPr>
        <w:t xml:space="preserve">. Таким образом, все существующие теории, объясняющие поведение, можно </w:t>
      </w:r>
      <w:r>
        <w:rPr>
          <w:rFonts w:eastAsia="Times New Roman" w:cstheme="minorHAnsi"/>
          <w:color w:val="000000"/>
          <w:lang w:eastAsia="ru-RU"/>
        </w:rPr>
        <w:t>разделить на ситуативные теории, и теории черт</w:t>
      </w:r>
      <w:r w:rsidRPr="00B82F6C">
        <w:rPr>
          <w:rFonts w:eastAsia="Times New Roman" w:cstheme="minorHAnsi"/>
          <w:color w:val="000000"/>
          <w:lang w:eastAsia="ru-RU"/>
        </w:rPr>
        <w:t>.</w:t>
      </w:r>
      <w:r>
        <w:rPr>
          <w:rFonts w:eastAsia="Times New Roman" w:cstheme="minorHAnsi"/>
          <w:color w:val="000000"/>
          <w:lang w:eastAsia="ru-RU"/>
        </w:rPr>
        <w:t xml:space="preserve"> </w:t>
      </w:r>
      <w:r w:rsidRPr="00B82F6C">
        <w:rPr>
          <w:rFonts w:eastAsia="Times New Roman" w:cstheme="minorHAnsi"/>
          <w:color w:val="000000"/>
          <w:lang w:eastAsia="ru-RU"/>
        </w:rPr>
        <w:t>По мнению последователей теории</w:t>
      </w:r>
      <w:r>
        <w:rPr>
          <w:rFonts w:eastAsia="Times New Roman" w:cstheme="minorHAnsi"/>
          <w:color w:val="000000"/>
          <w:lang w:eastAsia="ru-RU"/>
        </w:rPr>
        <w:t xml:space="preserve"> черт</w:t>
      </w:r>
      <w:r w:rsidRPr="00B82F6C">
        <w:rPr>
          <w:rFonts w:eastAsia="Times New Roman" w:cstheme="minorHAnsi"/>
          <w:color w:val="000000"/>
          <w:lang w:eastAsia="ru-RU"/>
        </w:rPr>
        <w:t>, люди движимы ограниченным числом побуждений или персональных черт личности, придающих поведению</w:t>
      </w:r>
      <w:r>
        <w:rPr>
          <w:rFonts w:eastAsia="Times New Roman" w:cstheme="minorHAnsi"/>
          <w:color w:val="000000"/>
          <w:lang w:eastAsia="ru-RU"/>
        </w:rPr>
        <w:t xml:space="preserve"> некоторую последовательность. </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Бихевиористы неоднократно указывали, что такая, казалось бы, самоочевидная точка зрения не находит подтверждения в экспериментальных исследованиях. Еще в 1928 году вышел в свет кла</w:t>
      </w:r>
      <w:r>
        <w:rPr>
          <w:rFonts w:eastAsia="Times New Roman" w:cstheme="minorHAnsi"/>
          <w:color w:val="000000"/>
          <w:lang w:eastAsia="ru-RU"/>
        </w:rPr>
        <w:t>ссический труд Хартшорна и Мэй</w:t>
      </w:r>
      <w:r w:rsidRPr="00B82F6C">
        <w:rPr>
          <w:rFonts w:eastAsia="Times New Roman" w:cstheme="minorHAnsi"/>
          <w:color w:val="000000"/>
          <w:lang w:eastAsia="ru-RU"/>
        </w:rPr>
        <w:t xml:space="preserve">, которые установили, что школьники, которые были честны в одной ситуации, в </w:t>
      </w:r>
      <w:r>
        <w:rPr>
          <w:rFonts w:eastAsia="Times New Roman" w:cstheme="minorHAnsi"/>
          <w:color w:val="000000"/>
          <w:lang w:eastAsia="ru-RU"/>
        </w:rPr>
        <w:t>другой вели себя нечестно.</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 xml:space="preserve">Уолтер Мишел отвергает толкования поведения, свойственные теории черт. Согласно Мишелу, при таком взгляде на черты личности или персональную диспозицию не уделяется должного внимания конкретной ситуации, в которой действуют люди. Но при этом Мишел не склонялся к радикальному бихевиоризму и не утверждал, что одна только ситуация определяет поведение, а настаивал на том, что качества личности также важны. Им была предложена </w:t>
      </w:r>
      <w:r w:rsidRPr="00B82F6C">
        <w:rPr>
          <w:rFonts w:eastAsia="Times New Roman" w:cstheme="minorHAnsi"/>
          <w:i/>
          <w:color w:val="000000"/>
          <w:lang w:eastAsia="ru-RU"/>
        </w:rPr>
        <w:t>обусловленная модель</w:t>
      </w:r>
      <w:r w:rsidRPr="00B82F6C">
        <w:rPr>
          <w:rFonts w:eastAsia="Times New Roman" w:cstheme="minorHAnsi"/>
          <w:color w:val="000000"/>
          <w:lang w:eastAsia="ru-RU"/>
        </w:rPr>
        <w:t xml:space="preserve"> влияния черт </w:t>
      </w:r>
      <w:r>
        <w:rPr>
          <w:rFonts w:eastAsia="Times New Roman" w:cstheme="minorHAnsi"/>
          <w:color w:val="000000"/>
          <w:lang w:eastAsia="ru-RU"/>
        </w:rPr>
        <w:t>личности или личных диспозиций</w:t>
      </w:r>
      <w:r w:rsidRPr="00B82F6C">
        <w:rPr>
          <w:rFonts w:eastAsia="Times New Roman" w:cstheme="minorHAnsi"/>
          <w:color w:val="000000"/>
          <w:lang w:eastAsia="ru-RU"/>
        </w:rPr>
        <w:t xml:space="preserve">. Эта точка зрения предполагает, что </w:t>
      </w:r>
      <w:r w:rsidRPr="00B82F6C">
        <w:rPr>
          <w:rFonts w:eastAsia="Times New Roman" w:cstheme="minorHAnsi"/>
          <w:i/>
          <w:color w:val="000000"/>
          <w:lang w:eastAsia="ru-RU"/>
        </w:rPr>
        <w:t>поведение определяется не глобальными чертами личности, а тем, как человек воспринимает себя в конкретной ситуации</w:t>
      </w:r>
      <w:r>
        <w:rPr>
          <w:rFonts w:eastAsia="Times New Roman" w:cstheme="minorHAnsi"/>
          <w:color w:val="000000"/>
          <w:lang w:eastAsia="ru-RU"/>
        </w:rPr>
        <w:t>.</w:t>
      </w:r>
    </w:p>
    <w:p w:rsidR="00B82F6C" w:rsidRDefault="00B82F6C" w:rsidP="00B82F6C">
      <w:pPr>
        <w:spacing w:after="120" w:line="240" w:lineRule="auto"/>
        <w:rPr>
          <w:rFonts w:eastAsia="Times New Roman" w:cstheme="minorHAnsi"/>
          <w:color w:val="000000"/>
          <w:lang w:eastAsia="ru-RU"/>
        </w:rPr>
      </w:pPr>
      <w:r>
        <w:rPr>
          <w:rFonts w:eastAsia="Times New Roman" w:cstheme="minorHAnsi"/>
          <w:color w:val="000000"/>
          <w:lang w:eastAsia="ru-RU"/>
        </w:rPr>
        <w:t xml:space="preserve">Мишел и Райт </w:t>
      </w:r>
      <w:r w:rsidRPr="00B82F6C">
        <w:rPr>
          <w:rFonts w:eastAsia="Times New Roman" w:cstheme="minorHAnsi"/>
          <w:color w:val="000000"/>
          <w:lang w:eastAsia="ru-RU"/>
        </w:rPr>
        <w:t xml:space="preserve">в конце 80-х годов провели ряд лабораторных исследований. </w:t>
      </w:r>
      <w:r>
        <w:rPr>
          <w:rFonts w:eastAsia="Times New Roman" w:cstheme="minorHAnsi"/>
          <w:color w:val="000000"/>
          <w:lang w:eastAsia="ru-RU"/>
        </w:rPr>
        <w:t>И</w:t>
      </w:r>
      <w:r w:rsidRPr="00B82F6C">
        <w:rPr>
          <w:rFonts w:eastAsia="Times New Roman" w:cstheme="minorHAnsi"/>
          <w:color w:val="000000"/>
          <w:lang w:eastAsia="ru-RU"/>
        </w:rPr>
        <w:t xml:space="preserve">сследования подтвердили выявленную ранее тенденцию обработки информации, которую Мишел </w:t>
      </w:r>
      <w:r w:rsidR="00D463B0" w:rsidRPr="00B82F6C">
        <w:rPr>
          <w:rFonts w:eastAsia="Times New Roman" w:cstheme="minorHAnsi"/>
          <w:color w:val="000000"/>
          <w:lang w:eastAsia="ru-RU"/>
        </w:rPr>
        <w:t>определил,</w:t>
      </w:r>
      <w:r w:rsidRPr="00B82F6C">
        <w:rPr>
          <w:rFonts w:eastAsia="Times New Roman" w:cstheme="minorHAnsi"/>
          <w:color w:val="000000"/>
          <w:lang w:eastAsia="ru-RU"/>
        </w:rPr>
        <w:t xml:space="preserve"> как </w:t>
      </w:r>
      <w:r w:rsidRPr="00B82F6C">
        <w:rPr>
          <w:rFonts w:eastAsia="Times New Roman" w:cstheme="minorHAnsi"/>
          <w:i/>
          <w:color w:val="000000"/>
          <w:lang w:eastAsia="ru-RU"/>
        </w:rPr>
        <w:t>парадокс последовательности</w:t>
      </w:r>
      <w:r w:rsidRPr="00B82F6C">
        <w:rPr>
          <w:rFonts w:eastAsia="Times New Roman" w:cstheme="minorHAnsi"/>
          <w:color w:val="000000"/>
          <w:lang w:eastAsia="ru-RU"/>
        </w:rPr>
        <w:t xml:space="preserve">. Парадокс состоит в том, что не только обычные люди, но даже профессиональные психологи интуитивно верят в относительную последовательность человеческого поведения, в то время как непосредственный опыт доказывает, что поведение бывает очень разнообразным. </w:t>
      </w:r>
      <w:r>
        <w:rPr>
          <w:rFonts w:eastAsia="Times New Roman" w:cstheme="minorHAnsi"/>
          <w:color w:val="000000"/>
          <w:lang w:eastAsia="ru-RU"/>
        </w:rPr>
        <w:t>Р</w:t>
      </w:r>
      <w:r w:rsidRPr="00B82F6C">
        <w:rPr>
          <w:rFonts w:eastAsia="Times New Roman" w:cstheme="minorHAnsi"/>
          <w:color w:val="000000"/>
          <w:lang w:eastAsia="ru-RU"/>
        </w:rPr>
        <w:t xml:space="preserve">аботодатели и менеджеры по персоналу ищут работников пунктуальных, лояльных, склонных к сотрудничеству, работоспособных, организованных и общительных. Многие полагают, что такие черты будут проявляться в течение длительного периода времени и в </w:t>
      </w:r>
      <w:r>
        <w:rPr>
          <w:rFonts w:eastAsia="Times New Roman" w:cstheme="minorHAnsi"/>
          <w:color w:val="000000"/>
          <w:lang w:eastAsia="ru-RU"/>
        </w:rPr>
        <w:t xml:space="preserve">разнообразных ситуациях. Мишел </w:t>
      </w:r>
      <w:r w:rsidRPr="00B82F6C">
        <w:rPr>
          <w:rFonts w:eastAsia="Times New Roman" w:cstheme="minorHAnsi"/>
          <w:color w:val="000000"/>
          <w:lang w:eastAsia="ru-RU"/>
        </w:rPr>
        <w:t>утверждал, что такие люди, в лучшем случае, наполовину правы. Он признавал, что некоторые основные черты действительно остаются неизменными долгое время, но отрицал, что их проявления можно обобщать от одной ситуации к другой.</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 xml:space="preserve">По мнению Мишела, </w:t>
      </w:r>
      <w:r w:rsidRPr="00B82F6C">
        <w:rPr>
          <w:rFonts w:eastAsia="Times New Roman" w:cstheme="minorHAnsi"/>
          <w:i/>
          <w:color w:val="000000"/>
          <w:lang w:eastAsia="ru-RU"/>
        </w:rPr>
        <w:t>специфичное поведение не имеет жесткой связи с персональными чертами.</w:t>
      </w:r>
      <w:r w:rsidRPr="00B82F6C">
        <w:rPr>
          <w:rFonts w:eastAsia="Times New Roman" w:cstheme="minorHAnsi"/>
          <w:color w:val="000000"/>
          <w:lang w:eastAsia="ru-RU"/>
        </w:rPr>
        <w:t xml:space="preserve"> Хотя поведение может иногда казаться непоследовательным, понимание переменных ситуации и личных качеств помогает обнаружить схему варьирования внутри относитель</w:t>
      </w:r>
      <w:r>
        <w:rPr>
          <w:rFonts w:eastAsia="Times New Roman" w:cstheme="minorHAnsi"/>
          <w:color w:val="000000"/>
          <w:lang w:eastAsia="ru-RU"/>
        </w:rPr>
        <w:t>но стабильных свойств личности.</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В качестве решения классического парадокса п</w:t>
      </w:r>
      <w:r>
        <w:rPr>
          <w:rFonts w:eastAsia="Times New Roman" w:cstheme="minorHAnsi"/>
          <w:color w:val="000000"/>
          <w:lang w:eastAsia="ru-RU"/>
        </w:rPr>
        <w:t>оследовательности Мишел и Шода</w:t>
      </w:r>
      <w:r w:rsidRPr="00B82F6C">
        <w:rPr>
          <w:rFonts w:eastAsia="Times New Roman" w:cstheme="minorHAnsi"/>
          <w:color w:val="000000"/>
          <w:lang w:eastAsia="ru-RU"/>
        </w:rPr>
        <w:t xml:space="preserve"> предложили </w:t>
      </w:r>
      <w:r w:rsidRPr="00B82F6C">
        <w:rPr>
          <w:rFonts w:eastAsia="Times New Roman" w:cstheme="minorHAnsi"/>
          <w:i/>
          <w:color w:val="000000"/>
          <w:lang w:eastAsia="ru-RU"/>
        </w:rPr>
        <w:t>когнитивно-аффективную систему личностных черт</w:t>
      </w:r>
      <w:r w:rsidRPr="00B82F6C">
        <w:rPr>
          <w:rFonts w:eastAsia="Times New Roman" w:cstheme="minorHAnsi"/>
          <w:color w:val="000000"/>
          <w:lang w:eastAsia="ru-RU"/>
        </w:rPr>
        <w:t xml:space="preserve"> (</w:t>
      </w:r>
      <w:r>
        <w:rPr>
          <w:rFonts w:eastAsia="Times New Roman" w:cstheme="minorHAnsi"/>
          <w:color w:val="000000"/>
          <w:lang w:eastAsia="ru-RU"/>
        </w:rPr>
        <w:t>или мыслительно-эмоциональную</w:t>
      </w:r>
      <w:r w:rsidRPr="00B82F6C">
        <w:rPr>
          <w:rFonts w:eastAsia="Times New Roman" w:cstheme="minorHAnsi"/>
          <w:color w:val="000000"/>
          <w:lang w:eastAsia="ru-RU"/>
        </w:rPr>
        <w:t>), которая объясняет</w:t>
      </w:r>
      <w:r>
        <w:rPr>
          <w:rFonts w:eastAsia="Times New Roman" w:cstheme="minorHAnsi"/>
          <w:color w:val="000000"/>
          <w:lang w:eastAsia="ru-RU"/>
        </w:rPr>
        <w:t>,</w:t>
      </w:r>
      <w:r w:rsidRPr="00B82F6C">
        <w:rPr>
          <w:rFonts w:eastAsia="Times New Roman" w:cstheme="minorHAnsi"/>
          <w:color w:val="000000"/>
          <w:lang w:eastAsia="ru-RU"/>
        </w:rPr>
        <w:t xml:space="preserve"> как разнообразное поведение в различных ситуациях, так и стабильность паттернов. Когнитивно-аффективная теория предполагает, что поведение человека меняется от ситуации к ситуации, но определенным, предсказуемым способом.</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Человек не нуждается во внешних наградах и наказаниях, чтобы выработать свою манеру поведения, мы можем сами устанавливать свои цели, а затем вознаграждать или критиковать себя, в зависимости от того, насколько наше поведение продвигает нас к этим целям.</w:t>
      </w:r>
      <w:r>
        <w:rPr>
          <w:rFonts w:eastAsia="Times New Roman" w:cstheme="minorHAnsi"/>
          <w:color w:val="000000"/>
          <w:lang w:eastAsia="ru-RU"/>
        </w:rPr>
        <w:t xml:space="preserve"> Система саморегуляции</w:t>
      </w:r>
      <w:r w:rsidRPr="00B82F6C">
        <w:rPr>
          <w:rFonts w:eastAsia="Times New Roman" w:cstheme="minorHAnsi"/>
          <w:color w:val="000000"/>
          <w:lang w:eastAsia="ru-RU"/>
        </w:rPr>
        <w:t xml:space="preserve"> позволяет нам планировать, формировать и реализовывать определенное поведение, даже если внешняя поддержка незначительна</w:t>
      </w:r>
      <w:r>
        <w:rPr>
          <w:rFonts w:eastAsia="Times New Roman" w:cstheme="minorHAnsi"/>
          <w:color w:val="000000"/>
          <w:lang w:eastAsia="ru-RU"/>
        </w:rPr>
        <w:t xml:space="preserve"> или отсутствует.</w:t>
      </w:r>
    </w:p>
    <w:p w:rsidR="00B82F6C" w:rsidRDefault="00B82F6C" w:rsidP="00B82F6C">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П</w:t>
      </w:r>
      <w:r w:rsidRPr="00B82F6C">
        <w:rPr>
          <w:rFonts w:eastAsia="Times New Roman" w:cstheme="minorHAnsi"/>
          <w:color w:val="000000"/>
          <w:lang w:eastAsia="ru-RU"/>
        </w:rPr>
        <w:t xml:space="preserve">редсказание поведения окружающих необходимо для нормального функционирования человека в социуме. И главная причина неправильных предсказаний - это наши ложные ожидания. Мы без особых сомнений приписываем другим личные черты, но </w:t>
      </w:r>
      <w:r>
        <w:rPr>
          <w:rFonts w:eastAsia="Times New Roman" w:cstheme="minorHAnsi"/>
          <w:color w:val="000000"/>
          <w:lang w:eastAsia="ru-RU"/>
        </w:rPr>
        <w:t>свои поступки объясняем ситуацией.</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 xml:space="preserve">В отличие от бихевиористов, Мишел считает, что люди </w:t>
      </w:r>
      <w:r>
        <w:rPr>
          <w:rFonts w:eastAsia="Times New Roman" w:cstheme="minorHAnsi"/>
          <w:color w:val="000000"/>
          <w:lang w:eastAsia="ru-RU"/>
        </w:rPr>
        <w:t>–</w:t>
      </w:r>
      <w:r w:rsidRPr="00B82F6C">
        <w:rPr>
          <w:rFonts w:eastAsia="Times New Roman" w:cstheme="minorHAnsi"/>
          <w:color w:val="000000"/>
          <w:lang w:eastAsia="ru-RU"/>
        </w:rPr>
        <w:t xml:space="preserve"> активные и целенаправленные существа. Они не реагируют на ситуации рефлекторно, а формулируют цели, разрабатывают план достижения этих целей и отчасти создают ситуации, в которые попадают.</w:t>
      </w:r>
      <w:r>
        <w:rPr>
          <w:rFonts w:eastAsia="Times New Roman" w:cstheme="minorHAnsi"/>
          <w:color w:val="000000"/>
          <w:lang w:eastAsia="ru-RU"/>
        </w:rPr>
        <w:t xml:space="preserve"> </w:t>
      </w:r>
      <w:r w:rsidRPr="00B82F6C">
        <w:rPr>
          <w:rFonts w:eastAsia="Times New Roman" w:cstheme="minorHAnsi"/>
          <w:color w:val="000000"/>
          <w:lang w:eastAsia="ru-RU"/>
        </w:rPr>
        <w:t xml:space="preserve">Ценности, цели и интересы и личные предпочтения относятся к той категории когнитивно-аффективных единиц, которая способна вызывать у человека эмоции. </w:t>
      </w:r>
    </w:p>
    <w:p w:rsidR="00B82F6C" w:rsidRDefault="00B82F6C" w:rsidP="00B82F6C">
      <w:pPr>
        <w:spacing w:after="120" w:line="240" w:lineRule="auto"/>
        <w:rPr>
          <w:rFonts w:eastAsia="Times New Roman" w:cstheme="minorHAnsi"/>
          <w:color w:val="000000"/>
          <w:lang w:eastAsia="ru-RU"/>
        </w:rPr>
      </w:pPr>
      <w:r w:rsidRPr="00B82F6C">
        <w:rPr>
          <w:rFonts w:eastAsia="Times New Roman" w:cstheme="minorHAnsi"/>
          <w:color w:val="000000"/>
          <w:lang w:eastAsia="ru-RU"/>
        </w:rPr>
        <w:t>В 1973 году Мишел предложил набор из пяти частично перекрывающих друг друга личностных переменных для определения поведения. Эти личностные переменные смещали ударение с того, что человек имеет (например, с глобальных черт), на то, что о</w:t>
      </w:r>
      <w:r>
        <w:rPr>
          <w:rFonts w:eastAsia="Times New Roman" w:cstheme="minorHAnsi"/>
          <w:color w:val="000000"/>
          <w:lang w:eastAsia="ru-RU"/>
        </w:rPr>
        <w:t>н делает в конкретной ситуации.</w:t>
      </w:r>
    </w:p>
    <w:p w:rsidR="00B82F6C" w:rsidRDefault="00B82F6C" w:rsidP="00B82F6C">
      <w:pPr>
        <w:spacing w:after="120" w:line="240" w:lineRule="auto"/>
        <w:rPr>
          <w:rFonts w:eastAsia="Times New Roman" w:cstheme="minorHAnsi"/>
          <w:color w:val="000000"/>
          <w:lang w:eastAsia="ru-RU"/>
        </w:rPr>
      </w:pPr>
      <w:r>
        <w:rPr>
          <w:rFonts w:eastAsia="Times New Roman" w:cstheme="minorHAnsi"/>
          <w:color w:val="000000"/>
          <w:lang w:eastAsia="ru-RU"/>
        </w:rPr>
        <w:t xml:space="preserve">На русском языке вышла книга </w:t>
      </w:r>
      <w:r w:rsidRPr="00B82F6C">
        <w:rPr>
          <w:rFonts w:eastAsia="Times New Roman" w:cstheme="minorHAnsi"/>
          <w:color w:val="000000"/>
          <w:lang w:eastAsia="ru-RU"/>
        </w:rPr>
        <w:t>Уолтер Мишел</w:t>
      </w:r>
      <w:r>
        <w:rPr>
          <w:rFonts w:eastAsia="Times New Roman" w:cstheme="minorHAnsi"/>
          <w:color w:val="000000"/>
          <w:lang w:eastAsia="ru-RU"/>
        </w:rPr>
        <w:t xml:space="preserve">а </w:t>
      </w:r>
      <w:hyperlink r:id="rId16" w:history="1">
        <w:r w:rsidRPr="00B82F6C">
          <w:rPr>
            <w:rStyle w:val="a9"/>
            <w:rFonts w:eastAsia="Times New Roman" w:cstheme="minorHAnsi"/>
            <w:lang w:eastAsia="ru-RU"/>
          </w:rPr>
          <w:t>Развитие силы воли</w:t>
        </w:r>
      </w:hyperlink>
      <w:r w:rsidRPr="00B82F6C">
        <w:rPr>
          <w:rFonts w:eastAsia="Times New Roman" w:cstheme="minorHAnsi"/>
          <w:color w:val="000000"/>
          <w:lang w:eastAsia="ru-RU"/>
        </w:rPr>
        <w:t>. Уроки от автора знаменитого маршмеллоу-теста</w:t>
      </w:r>
      <w:r>
        <w:rPr>
          <w:rFonts w:eastAsia="Times New Roman" w:cstheme="minorHAnsi"/>
          <w:color w:val="000000"/>
          <w:lang w:eastAsia="ru-RU"/>
        </w:rPr>
        <w:t xml:space="preserve"> (английское название – </w:t>
      </w:r>
      <w:r w:rsidRPr="00B82F6C">
        <w:rPr>
          <w:rFonts w:eastAsia="Times New Roman" w:cstheme="minorHAnsi"/>
          <w:color w:val="000000"/>
          <w:lang w:eastAsia="ru-RU"/>
        </w:rPr>
        <w:t>The Marshmallow Test: Mastering Self-Control</w:t>
      </w:r>
      <w:r>
        <w:rPr>
          <w:rFonts w:eastAsia="Times New Roman" w:cstheme="minorHAnsi"/>
          <w:color w:val="000000"/>
          <w:lang w:eastAsia="ru-RU"/>
        </w:rPr>
        <w:t>). – М.: Манн, Иванов и Фербер, 2015. – 336 с.</w:t>
      </w:r>
    </w:p>
    <w:sectPr w:rsidR="00B82F6C"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28" w:rsidRDefault="00D83928" w:rsidP="000475CD">
      <w:pPr>
        <w:spacing w:after="0" w:line="240" w:lineRule="auto"/>
      </w:pPr>
      <w:r>
        <w:separator/>
      </w:r>
    </w:p>
  </w:endnote>
  <w:endnote w:type="continuationSeparator" w:id="0">
    <w:p w:rsidR="00D83928" w:rsidRDefault="00D83928"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28" w:rsidRDefault="00D83928" w:rsidP="000475CD">
      <w:pPr>
        <w:spacing w:after="0" w:line="240" w:lineRule="auto"/>
      </w:pPr>
      <w:r>
        <w:separator/>
      </w:r>
    </w:p>
  </w:footnote>
  <w:footnote w:type="continuationSeparator" w:id="0">
    <w:p w:rsidR="00D83928" w:rsidRDefault="00D83928"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00823"/>
    <w:multiLevelType w:val="hybridMultilevel"/>
    <w:tmpl w:val="97F8A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3"/>
  </w:num>
  <w:num w:numId="7">
    <w:abstractNumId w:val="10"/>
  </w:num>
  <w:num w:numId="8">
    <w:abstractNumId w:val="1"/>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36D6D"/>
    <w:rsid w:val="00044DFD"/>
    <w:rsid w:val="000473C1"/>
    <w:rsid w:val="000475CD"/>
    <w:rsid w:val="000B3915"/>
    <w:rsid w:val="000E110C"/>
    <w:rsid w:val="001179BB"/>
    <w:rsid w:val="0013413B"/>
    <w:rsid w:val="00147C1E"/>
    <w:rsid w:val="00163CE1"/>
    <w:rsid w:val="001B75D0"/>
    <w:rsid w:val="001C12C6"/>
    <w:rsid w:val="001C4E9E"/>
    <w:rsid w:val="001D75E3"/>
    <w:rsid w:val="001E2FE2"/>
    <w:rsid w:val="001E311C"/>
    <w:rsid w:val="00202DB2"/>
    <w:rsid w:val="00223278"/>
    <w:rsid w:val="002247E2"/>
    <w:rsid w:val="0025360A"/>
    <w:rsid w:val="002633C8"/>
    <w:rsid w:val="00274D75"/>
    <w:rsid w:val="002752B3"/>
    <w:rsid w:val="00291FE8"/>
    <w:rsid w:val="002A159F"/>
    <w:rsid w:val="002B1DBF"/>
    <w:rsid w:val="002D788D"/>
    <w:rsid w:val="002F5024"/>
    <w:rsid w:val="00305AD5"/>
    <w:rsid w:val="00324923"/>
    <w:rsid w:val="00335B8C"/>
    <w:rsid w:val="003521DE"/>
    <w:rsid w:val="00373B15"/>
    <w:rsid w:val="003B6021"/>
    <w:rsid w:val="003D430C"/>
    <w:rsid w:val="003E2B79"/>
    <w:rsid w:val="003E3649"/>
    <w:rsid w:val="003E3B4F"/>
    <w:rsid w:val="003F006A"/>
    <w:rsid w:val="004066FA"/>
    <w:rsid w:val="004073D4"/>
    <w:rsid w:val="00431E00"/>
    <w:rsid w:val="00434EE4"/>
    <w:rsid w:val="004825B8"/>
    <w:rsid w:val="004A191B"/>
    <w:rsid w:val="004C3826"/>
    <w:rsid w:val="004E65B7"/>
    <w:rsid w:val="004E7B38"/>
    <w:rsid w:val="00534871"/>
    <w:rsid w:val="005442BE"/>
    <w:rsid w:val="00572BDE"/>
    <w:rsid w:val="005A7B19"/>
    <w:rsid w:val="005B1632"/>
    <w:rsid w:val="005B6151"/>
    <w:rsid w:val="006052A6"/>
    <w:rsid w:val="00612A2A"/>
    <w:rsid w:val="00623A72"/>
    <w:rsid w:val="00651449"/>
    <w:rsid w:val="00662E07"/>
    <w:rsid w:val="006A481E"/>
    <w:rsid w:val="00734115"/>
    <w:rsid w:val="007828ED"/>
    <w:rsid w:val="007B62E8"/>
    <w:rsid w:val="007C1343"/>
    <w:rsid w:val="007C1463"/>
    <w:rsid w:val="0080316C"/>
    <w:rsid w:val="00863D50"/>
    <w:rsid w:val="008773FA"/>
    <w:rsid w:val="00894277"/>
    <w:rsid w:val="008B395C"/>
    <w:rsid w:val="008B6271"/>
    <w:rsid w:val="008D1023"/>
    <w:rsid w:val="009174EE"/>
    <w:rsid w:val="00923980"/>
    <w:rsid w:val="00950F12"/>
    <w:rsid w:val="0095568B"/>
    <w:rsid w:val="00986D46"/>
    <w:rsid w:val="009B53B8"/>
    <w:rsid w:val="009D2E10"/>
    <w:rsid w:val="009F22E9"/>
    <w:rsid w:val="00A03FA9"/>
    <w:rsid w:val="00A447AC"/>
    <w:rsid w:val="00A60EEF"/>
    <w:rsid w:val="00A8094D"/>
    <w:rsid w:val="00A92F1D"/>
    <w:rsid w:val="00AA48B5"/>
    <w:rsid w:val="00AE32BD"/>
    <w:rsid w:val="00B12791"/>
    <w:rsid w:val="00B14956"/>
    <w:rsid w:val="00B15F0C"/>
    <w:rsid w:val="00B30ACC"/>
    <w:rsid w:val="00B4128D"/>
    <w:rsid w:val="00B6699D"/>
    <w:rsid w:val="00B82F6C"/>
    <w:rsid w:val="00BF5289"/>
    <w:rsid w:val="00C03AE3"/>
    <w:rsid w:val="00C0403B"/>
    <w:rsid w:val="00C82D4C"/>
    <w:rsid w:val="00CB12C7"/>
    <w:rsid w:val="00CB5A9E"/>
    <w:rsid w:val="00CD0240"/>
    <w:rsid w:val="00CE66BB"/>
    <w:rsid w:val="00D4040B"/>
    <w:rsid w:val="00D42347"/>
    <w:rsid w:val="00D463B0"/>
    <w:rsid w:val="00D4730E"/>
    <w:rsid w:val="00D53E4B"/>
    <w:rsid w:val="00D70F6A"/>
    <w:rsid w:val="00D83928"/>
    <w:rsid w:val="00D864EC"/>
    <w:rsid w:val="00DA4227"/>
    <w:rsid w:val="00DA5127"/>
    <w:rsid w:val="00DB67ED"/>
    <w:rsid w:val="00DE3777"/>
    <w:rsid w:val="00DF6025"/>
    <w:rsid w:val="00E03206"/>
    <w:rsid w:val="00E06246"/>
    <w:rsid w:val="00E2021C"/>
    <w:rsid w:val="00E324F8"/>
    <w:rsid w:val="00E3686E"/>
    <w:rsid w:val="00E411EB"/>
    <w:rsid w:val="00E4180D"/>
    <w:rsid w:val="00E62A4F"/>
    <w:rsid w:val="00E62E3F"/>
    <w:rsid w:val="00E65FE2"/>
    <w:rsid w:val="00E8482D"/>
    <w:rsid w:val="00EA4E47"/>
    <w:rsid w:val="00EB0F70"/>
    <w:rsid w:val="00EB498A"/>
    <w:rsid w:val="00EC7978"/>
    <w:rsid w:val="00F31E02"/>
    <w:rsid w:val="00F41A92"/>
    <w:rsid w:val="00F76EDE"/>
    <w:rsid w:val="00F82EC3"/>
    <w:rsid w:val="00F9384F"/>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8B39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B39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8B395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B395C"/>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1B7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6747"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on.ru/context/detail/id/3378916/?partner=baguz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zon.ru/context/detail/id/31471664/?partner=baguz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s://www.ozon.ru/context/detail/id/2928281/?partner=baguzin" TargetMode="External"/><Relationship Id="rId4" Type="http://schemas.openxmlformats.org/officeDocument/2006/relationships/settings" Target="settings.xml"/><Relationship Id="rId9" Type="http://schemas.openxmlformats.org/officeDocument/2006/relationships/hyperlink" Target="http://baguzin.ru/wp/?p=17018" TargetMode="External"/><Relationship Id="rId14" Type="http://schemas.openxmlformats.org/officeDocument/2006/relationships/hyperlink" Target="http://baguzin.ru/wp/?p=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56DC-BCFC-428D-AA47-CACA687D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2578</Words>
  <Characters>14696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2017-03-27T18:18:00Z</cp:lastPrinted>
  <dcterms:created xsi:type="dcterms:W3CDTF">2017-05-14T16:59:00Z</dcterms:created>
  <dcterms:modified xsi:type="dcterms:W3CDTF">2017-05-16T18:45:00Z</dcterms:modified>
</cp:coreProperties>
</file>