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3B" w:rsidRDefault="000E51C9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0E51C9">
        <w:rPr>
          <w:rFonts w:eastAsia="Times New Roman" w:cstheme="minorHAnsi"/>
          <w:b/>
          <w:bCs/>
          <w:color w:val="000000"/>
          <w:sz w:val="28"/>
          <w:lang w:eastAsia="ru-RU"/>
        </w:rPr>
        <w:t>Ярослав Соколов. Бухгалтерский учет и аудит</w:t>
      </w:r>
    </w:p>
    <w:p w:rsidR="00EA182F" w:rsidRDefault="00EA182F" w:rsidP="00EA182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A182F">
        <w:rPr>
          <w:rFonts w:eastAsia="Times New Roman" w:cstheme="minorHAnsi"/>
          <w:color w:val="000000"/>
          <w:lang w:eastAsia="ru-RU"/>
        </w:rPr>
        <w:t>В работе рассматриваются проблемы бухгалтерского учета, связанные с формированием его процедуры, методологии и ее влиянием па учетную политику хозяйствующих организаций. Значительное место в учебнике уделено изложению бухгалтерской отчетности, возможности ее понимания, трансформации и анализа, а также рассказывается об основах аудиторской проверки. Все главы включают методическое обеспечение, представленное вопросами, тестами и задачами. Учебник в первую очередь предназначен для учащихся в магистратуре, а также для всех специалистов, желающих изучить основы бухгалте</w:t>
      </w:r>
      <w:r>
        <w:rPr>
          <w:rFonts w:eastAsia="Times New Roman" w:cstheme="minorHAnsi"/>
          <w:color w:val="000000"/>
          <w:lang w:eastAsia="ru-RU"/>
        </w:rPr>
        <w:t>рского учета, анализа и аудита.</w:t>
      </w:r>
    </w:p>
    <w:p w:rsidR="00EA182F" w:rsidRPr="00EA182F" w:rsidRDefault="008E7582" w:rsidP="00EA182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Ранее я опубликовал несколько конспектов книг, в которых профессор Соколов был автором или редактором:</w:t>
      </w:r>
      <w:r w:rsidR="00EA182F">
        <w:rPr>
          <w:rFonts w:eastAsia="Times New Roman" w:cstheme="minorHAnsi"/>
          <w:color w:val="000000"/>
          <w:lang w:eastAsia="ru-RU"/>
        </w:rPr>
        <w:t xml:space="preserve"> </w:t>
      </w:r>
      <w:hyperlink r:id="rId8" w:history="1">
        <w:r w:rsidR="00EA182F" w:rsidRPr="00EA182F">
          <w:rPr>
            <w:rStyle w:val="a9"/>
            <w:rFonts w:eastAsia="Times New Roman" w:cstheme="minorHAnsi"/>
            <w:lang w:eastAsia="ru-RU"/>
          </w:rPr>
          <w:t>Ярослав Соколов. Бухгалтерский учет – веселая наука</w:t>
        </w:r>
      </w:hyperlink>
      <w:r>
        <w:rPr>
          <w:rFonts w:eastAsia="Times New Roman" w:cstheme="minorHAnsi"/>
          <w:color w:val="000000"/>
          <w:lang w:eastAsia="ru-RU"/>
        </w:rPr>
        <w:t xml:space="preserve">, </w:t>
      </w:r>
      <w:hyperlink r:id="rId9" w:history="1">
        <w:r w:rsidRPr="008E7582">
          <w:rPr>
            <w:rStyle w:val="a9"/>
            <w:rFonts w:eastAsia="Times New Roman" w:cstheme="minorHAnsi"/>
            <w:lang w:eastAsia="ru-RU"/>
          </w:rPr>
          <w:t>Лука Пачоли. Трактат о счетах и записях</w:t>
        </w:r>
      </w:hyperlink>
      <w:r>
        <w:rPr>
          <w:rFonts w:eastAsia="Times New Roman" w:cstheme="minorHAnsi"/>
          <w:color w:val="000000"/>
          <w:lang w:eastAsia="ru-RU"/>
        </w:rPr>
        <w:t>.</w:t>
      </w:r>
    </w:p>
    <w:p w:rsidR="000E51C9" w:rsidRDefault="000E51C9" w:rsidP="000E51C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0E51C9">
        <w:rPr>
          <w:rFonts w:eastAsia="Times New Roman" w:cstheme="minorHAnsi"/>
          <w:color w:val="000000"/>
          <w:lang w:eastAsia="ru-RU"/>
        </w:rPr>
        <w:t>Ярослав Соколов. Бухгалтерский учет и аудит: современная теория и практика</w:t>
      </w:r>
      <w:r w:rsidR="00EA182F">
        <w:rPr>
          <w:rFonts w:eastAsia="Times New Roman" w:cstheme="minorHAnsi"/>
          <w:color w:val="000000"/>
          <w:lang w:eastAsia="ru-RU"/>
        </w:rPr>
        <w:t>. – М.: Экономика, 2010. – 440 с.</w:t>
      </w:r>
    </w:p>
    <w:p w:rsidR="00EA182F" w:rsidRPr="002633C8" w:rsidRDefault="00EA182F" w:rsidP="000E51C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905000" cy="2800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Ярослав Соколов. Бухгалтерский учет и аудит. Облож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7E" w:rsidRDefault="00EA182F" w:rsidP="00C6317E">
      <w:pPr>
        <w:spacing w:after="120" w:line="240" w:lineRule="auto"/>
        <w:rPr>
          <w:rStyle w:val="a9"/>
          <w:rFonts w:eastAsia="Times New Roman" w:cstheme="minorHAnsi"/>
          <w:lang w:eastAsia="ru-RU"/>
        </w:rPr>
      </w:pPr>
      <w:r w:rsidRPr="00EA182F">
        <w:rPr>
          <w:rFonts w:eastAsia="Times New Roman" w:cstheme="minorHAnsi"/>
          <w:color w:val="000000"/>
          <w:lang w:eastAsia="ru-RU"/>
        </w:rPr>
        <w:t>Купить книгу в</w:t>
      </w:r>
      <w:r>
        <w:rPr>
          <w:rFonts w:eastAsia="Times New Roman" w:cstheme="minorHAnsi"/>
          <w:color w:val="000000"/>
          <w:lang w:eastAsia="ru-RU"/>
        </w:rPr>
        <w:t xml:space="preserve"> </w:t>
      </w:r>
      <w:hyperlink r:id="rId11" w:history="1">
        <w:r w:rsidRPr="00EA182F">
          <w:rPr>
            <w:rStyle w:val="a9"/>
            <w:rFonts w:eastAsia="Times New Roman" w:cstheme="minorHAnsi"/>
            <w:lang w:val="en-US" w:eastAsia="ru-RU"/>
          </w:rPr>
          <w:t>Ozon</w:t>
        </w:r>
      </w:hyperlink>
      <w:r w:rsidRPr="00EA182F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или</w:t>
      </w:r>
      <w:r w:rsidRPr="00EA182F">
        <w:rPr>
          <w:rFonts w:eastAsia="Times New Roman" w:cstheme="minorHAnsi"/>
          <w:color w:val="000000"/>
          <w:lang w:eastAsia="ru-RU"/>
        </w:rPr>
        <w:t xml:space="preserve"> </w:t>
      </w:r>
      <w:hyperlink r:id="rId12" w:history="1">
        <w:r w:rsidRPr="00EA182F">
          <w:rPr>
            <w:rStyle w:val="a9"/>
            <w:rFonts w:eastAsia="Times New Roman" w:cstheme="minorHAnsi"/>
            <w:lang w:eastAsia="ru-RU"/>
          </w:rPr>
          <w:t>Лабиринте</w:t>
        </w:r>
      </w:hyperlink>
    </w:p>
    <w:p w:rsidR="00A43C64" w:rsidRPr="00A43C64" w:rsidRDefault="00A43C64" w:rsidP="00A43C64">
      <w:pPr>
        <w:spacing w:after="120" w:line="240" w:lineRule="auto"/>
        <w:ind w:left="708"/>
        <w:rPr>
          <w:rFonts w:eastAsia="Times New Roman" w:cstheme="minorHAnsi"/>
          <w:i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Мы стремимся жить в мире уверенности, несомненности, твердокаменных представлений. Всю нашу книгу надлежит рассматривать как своего рода приглашение воздержаться от привычки в</w:t>
      </w:r>
      <w:r>
        <w:rPr>
          <w:rFonts w:eastAsia="Times New Roman" w:cstheme="minorHAnsi"/>
          <w:color w:val="000000"/>
          <w:lang w:eastAsia="ru-RU"/>
        </w:rPr>
        <w:t>падать в искушение уверенности.</w:t>
      </w:r>
      <w:r>
        <w:rPr>
          <w:rFonts w:eastAsia="Times New Roman" w:cstheme="minorHAnsi"/>
          <w:color w:val="000000"/>
          <w:lang w:eastAsia="ru-RU"/>
        </w:rPr>
        <w:br/>
      </w:r>
      <w:r w:rsidRPr="00A43C64">
        <w:rPr>
          <w:rFonts w:eastAsia="Times New Roman" w:cstheme="minorHAnsi"/>
          <w:i/>
          <w:color w:val="000000"/>
          <w:lang w:eastAsia="ru-RU"/>
        </w:rPr>
        <w:t xml:space="preserve">Умберто Матурана </w:t>
      </w:r>
    </w:p>
    <w:p w:rsid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 xml:space="preserve">Экономическая наука изучает стяжание человеком материальных и духовных благ. Успешность этого стяжания выражается в финансовом результате (прибыли или убытке). </w:t>
      </w:r>
      <w:r>
        <w:rPr>
          <w:rFonts w:eastAsia="Times New Roman" w:cstheme="minorHAnsi"/>
          <w:color w:val="000000"/>
          <w:lang w:eastAsia="ru-RU"/>
        </w:rPr>
        <w:t>Б</w:t>
      </w:r>
      <w:r w:rsidRPr="00A43C64">
        <w:rPr>
          <w:rFonts w:eastAsia="Times New Roman" w:cstheme="minorHAnsi"/>
          <w:color w:val="000000"/>
          <w:lang w:eastAsia="ru-RU"/>
        </w:rPr>
        <w:t>ухгалтерия, имеет своим предметом методы исчисления этого результата</w:t>
      </w:r>
      <w:r>
        <w:rPr>
          <w:rFonts w:eastAsia="Times New Roman" w:cstheme="minorHAnsi"/>
          <w:color w:val="000000"/>
          <w:lang w:eastAsia="ru-RU"/>
        </w:rPr>
        <w:t xml:space="preserve">. Настоящая книга не </w:t>
      </w:r>
      <w:r w:rsidRPr="00A43C64">
        <w:rPr>
          <w:rFonts w:eastAsia="Times New Roman" w:cstheme="minorHAnsi"/>
          <w:color w:val="000000"/>
          <w:lang w:eastAsia="ru-RU"/>
        </w:rPr>
        <w:t>описывает бухгалтерскую процедуру, а показывает то, что за ней скрыто.</w:t>
      </w:r>
    </w:p>
    <w:p w:rsidR="00A43C64" w:rsidRPr="00A43C64" w:rsidRDefault="00A43C64" w:rsidP="00A43C64">
      <w:pPr>
        <w:pStyle w:val="3"/>
        <w:rPr>
          <w:rFonts w:eastAsia="Times New Roman"/>
          <w:lang w:eastAsia="ru-RU"/>
        </w:rPr>
      </w:pPr>
      <w:r w:rsidRPr="00A43C64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>лава 1. Б</w:t>
      </w:r>
      <w:r w:rsidRPr="00A43C64">
        <w:rPr>
          <w:rFonts w:eastAsia="Times New Roman"/>
          <w:lang w:eastAsia="ru-RU"/>
        </w:rPr>
        <w:t>ухгалтерский учет: процедура и ее возможности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i/>
          <w:color w:val="000000"/>
          <w:lang w:eastAsia="ru-RU"/>
        </w:rPr>
        <w:t>Бухгалтерский учет</w:t>
      </w:r>
      <w:r w:rsidRPr="00A43C64">
        <w:rPr>
          <w:rFonts w:eastAsia="Times New Roman" w:cstheme="minorHAnsi"/>
          <w:color w:val="000000"/>
          <w:lang w:eastAsia="ru-RU"/>
        </w:rPr>
        <w:t xml:space="preserve"> — это наука о процедуре выявления финансовых результатов деятельности хозя</w:t>
      </w:r>
      <w:r>
        <w:rPr>
          <w:rFonts w:eastAsia="Times New Roman" w:cstheme="minorHAnsi"/>
          <w:color w:val="000000"/>
          <w:lang w:eastAsia="ru-RU"/>
        </w:rPr>
        <w:t xml:space="preserve">йствующих субъектов. Чтобы рассчитать </w:t>
      </w:r>
      <w:r w:rsidRPr="00A43C64">
        <w:rPr>
          <w:rFonts w:eastAsia="Times New Roman" w:cstheme="minorHAnsi"/>
          <w:color w:val="000000"/>
          <w:lang w:eastAsia="ru-RU"/>
        </w:rPr>
        <w:t>финансовый ре</w:t>
      </w:r>
      <w:r>
        <w:rPr>
          <w:rFonts w:eastAsia="Times New Roman" w:cstheme="minorHAnsi"/>
          <w:color w:val="000000"/>
          <w:lang w:eastAsia="ru-RU"/>
        </w:rPr>
        <w:t>зультат — прибыль или убыток, н</w:t>
      </w:r>
      <w:r w:rsidRPr="00A43C64">
        <w:rPr>
          <w:rFonts w:eastAsia="Times New Roman" w:cstheme="minorHAnsi"/>
          <w:color w:val="000000"/>
          <w:lang w:eastAsia="ru-RU"/>
        </w:rPr>
        <w:t>еобходимо: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провести инвентаризацию</w:t>
      </w:r>
      <w:r>
        <w:rPr>
          <w:rFonts w:eastAsia="Times New Roman" w:cstheme="minorHAnsi"/>
          <w:color w:val="000000"/>
          <w:lang w:eastAsia="ru-RU"/>
        </w:rPr>
        <w:t>,</w:t>
      </w:r>
      <w:r w:rsidRPr="00A43C64">
        <w:rPr>
          <w:rFonts w:eastAsia="Times New Roman" w:cstheme="minorHAnsi"/>
          <w:color w:val="000000"/>
          <w:lang w:eastAsia="ru-RU"/>
        </w:rPr>
        <w:t xml:space="preserve"> составить вст</w:t>
      </w:r>
      <w:r>
        <w:rPr>
          <w:rFonts w:eastAsia="Times New Roman" w:cstheme="minorHAnsi"/>
          <w:color w:val="000000"/>
          <w:lang w:eastAsia="ru-RU"/>
        </w:rPr>
        <w:t xml:space="preserve">упительный баланс, </w:t>
      </w:r>
      <w:r w:rsidRPr="00A43C64">
        <w:rPr>
          <w:rFonts w:eastAsia="Times New Roman" w:cstheme="minorHAnsi"/>
          <w:color w:val="000000"/>
          <w:lang w:eastAsia="ru-RU"/>
        </w:rPr>
        <w:t>зарегистрирова</w:t>
      </w:r>
      <w:r>
        <w:rPr>
          <w:rFonts w:eastAsia="Times New Roman" w:cstheme="minorHAnsi"/>
          <w:color w:val="000000"/>
          <w:lang w:eastAsia="ru-RU"/>
        </w:rPr>
        <w:t>ть факты хозяйственной жизни, заполнить Главную книгу,</w:t>
      </w:r>
      <w:r w:rsidRPr="00A43C64">
        <w:rPr>
          <w:rFonts w:eastAsia="Times New Roman" w:cstheme="minorHAnsi"/>
          <w:color w:val="000000"/>
          <w:lang w:eastAsia="ru-RU"/>
        </w:rPr>
        <w:t xml:space="preserve"> составить заключительный ба</w:t>
      </w:r>
      <w:r>
        <w:rPr>
          <w:rFonts w:eastAsia="Times New Roman" w:cstheme="minorHAnsi"/>
          <w:color w:val="000000"/>
          <w:lang w:eastAsia="ru-RU"/>
        </w:rPr>
        <w:t>ланс.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Pr="00A43C64">
        <w:rPr>
          <w:rFonts w:eastAsia="Times New Roman" w:cstheme="minorHAnsi"/>
          <w:color w:val="000000"/>
          <w:lang w:eastAsia="ru-RU"/>
        </w:rPr>
        <w:t xml:space="preserve">анные о фактах хозяйственной жизни фиксируются и группируются в бухгалтерских регистрах. Они составляют определенную систему, группировочным признаком которой служат счета бухгалтерского </w:t>
      </w:r>
      <w:r>
        <w:rPr>
          <w:rFonts w:eastAsia="Times New Roman" w:cstheme="minorHAnsi"/>
          <w:color w:val="000000"/>
          <w:lang w:eastAsia="ru-RU"/>
        </w:rPr>
        <w:t xml:space="preserve">учета. </w:t>
      </w:r>
      <w:r w:rsidRPr="00A43C64">
        <w:rPr>
          <w:rFonts w:eastAsia="Times New Roman" w:cstheme="minorHAnsi"/>
          <w:color w:val="000000"/>
          <w:lang w:eastAsia="ru-RU"/>
        </w:rPr>
        <w:t>Левая сторона счета называется дебетом, правая — кредитом. Остаток по счету на конкретный момент времени именуется сальдо счета. Сумма записей по дебету и (или) по кредиту счета, сделанных за отчетный период,</w:t>
      </w:r>
      <w:r>
        <w:rPr>
          <w:rFonts w:eastAsia="Times New Roman" w:cstheme="minorHAnsi"/>
          <w:color w:val="000000"/>
          <w:lang w:eastAsia="ru-RU"/>
        </w:rPr>
        <w:t xml:space="preserve"> называется оборотом по счету.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 xml:space="preserve">Если счет отражает статью </w:t>
      </w:r>
      <w:r>
        <w:rPr>
          <w:rFonts w:eastAsia="Times New Roman" w:cstheme="minorHAnsi"/>
          <w:color w:val="000000"/>
          <w:lang w:eastAsia="ru-RU"/>
        </w:rPr>
        <w:t>актива баланса, сальдо счета по</w:t>
      </w:r>
      <w:r w:rsidRPr="00A43C64">
        <w:rPr>
          <w:rFonts w:eastAsia="Times New Roman" w:cstheme="minorHAnsi"/>
          <w:color w:val="000000"/>
          <w:lang w:eastAsia="ru-RU"/>
        </w:rPr>
        <w:t>казывается по дебету</w:t>
      </w:r>
      <w:r>
        <w:rPr>
          <w:rFonts w:eastAsia="Times New Roman" w:cstheme="minorHAnsi"/>
          <w:color w:val="000000"/>
          <w:lang w:eastAsia="ru-RU"/>
        </w:rPr>
        <w:t>.</w:t>
      </w:r>
      <w:r w:rsidRPr="00A43C64">
        <w:rPr>
          <w:rFonts w:eastAsia="Times New Roman" w:cstheme="minorHAnsi"/>
          <w:color w:val="000000"/>
          <w:lang w:eastAsia="ru-RU"/>
        </w:rPr>
        <w:t xml:space="preserve"> Если счет отражает статью пассива баланса, то сальдо счета показывается по кредиту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 xml:space="preserve">Существует три группы фактов </w:t>
      </w:r>
      <w:r w:rsidRPr="00A43C64">
        <w:rPr>
          <w:rFonts w:eastAsia="Times New Roman" w:cstheme="minorHAnsi"/>
          <w:color w:val="000000"/>
          <w:lang w:eastAsia="ru-RU"/>
        </w:rPr>
        <w:lastRenderedPageBreak/>
        <w:t>хозяйственной жизни</w:t>
      </w:r>
      <w:r>
        <w:rPr>
          <w:rFonts w:eastAsia="Times New Roman" w:cstheme="minorHAnsi"/>
          <w:color w:val="000000"/>
          <w:lang w:eastAsia="ru-RU"/>
        </w:rPr>
        <w:t>.</w:t>
      </w:r>
      <w:r w:rsidRPr="00A43C64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i/>
          <w:color w:val="000000"/>
          <w:lang w:eastAsia="ru-RU"/>
        </w:rPr>
        <w:t>Капитализация</w:t>
      </w:r>
      <w:r w:rsidRPr="00A43C64">
        <w:rPr>
          <w:rFonts w:eastAsia="Times New Roman" w:cstheme="minorHAnsi"/>
          <w:color w:val="000000"/>
          <w:lang w:eastAsia="ru-RU"/>
        </w:rPr>
        <w:t xml:space="preserve"> — факты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 xml:space="preserve">хозяйственной жизни, отражение которых в бухгалтерском учете приводит к росту итогов баланса. </w:t>
      </w:r>
      <w:r w:rsidRPr="00A43C64">
        <w:rPr>
          <w:rFonts w:eastAsia="Times New Roman" w:cstheme="minorHAnsi"/>
          <w:i/>
          <w:color w:val="000000"/>
          <w:lang w:eastAsia="ru-RU"/>
        </w:rPr>
        <w:t>Рекапитализация</w:t>
      </w:r>
      <w:r w:rsidRPr="00A43C64">
        <w:rPr>
          <w:rFonts w:eastAsia="Times New Roman" w:cstheme="minorHAnsi"/>
          <w:color w:val="000000"/>
          <w:lang w:eastAsia="ru-RU"/>
        </w:rPr>
        <w:t xml:space="preserve"> — факты хозяйственной жизни, отражение которых в бухгалтерском учете меняет структуру актива и (или) пассива, не изменяя итога баланса</w:t>
      </w:r>
      <w:r>
        <w:rPr>
          <w:rFonts w:eastAsia="Times New Roman" w:cstheme="minorHAnsi"/>
          <w:color w:val="000000"/>
          <w:lang w:eastAsia="ru-RU"/>
        </w:rPr>
        <w:t>.</w:t>
      </w:r>
      <w:r w:rsidRPr="00A43C64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i/>
          <w:color w:val="000000"/>
          <w:lang w:eastAsia="ru-RU"/>
        </w:rPr>
        <w:t>Декапитализация</w:t>
      </w:r>
      <w:r w:rsidRPr="00A43C64">
        <w:rPr>
          <w:rFonts w:eastAsia="Times New Roman" w:cstheme="minorHAnsi"/>
          <w:color w:val="000000"/>
          <w:lang w:eastAsia="ru-RU"/>
        </w:rPr>
        <w:t xml:space="preserve"> — факты хозяйственной жизни, отражение которых в бухгалтерском учете приводит к уменьшению итога баланса. </w:t>
      </w:r>
      <w:r>
        <w:rPr>
          <w:rFonts w:eastAsia="Times New Roman" w:cstheme="minorHAnsi"/>
          <w:color w:val="000000"/>
          <w:lang w:eastAsia="ru-RU"/>
        </w:rPr>
        <w:t>С</w:t>
      </w:r>
      <w:r w:rsidRPr="00A43C64">
        <w:rPr>
          <w:rFonts w:eastAsia="Times New Roman" w:cstheme="minorHAnsi"/>
          <w:color w:val="000000"/>
          <w:lang w:eastAsia="ru-RU"/>
        </w:rPr>
        <w:t>огласно правилу двойной записи</w:t>
      </w:r>
      <w:r>
        <w:rPr>
          <w:rFonts w:eastAsia="Times New Roman" w:cstheme="minorHAnsi"/>
          <w:color w:val="000000"/>
          <w:lang w:eastAsia="ru-RU"/>
        </w:rPr>
        <w:t>,</w:t>
      </w:r>
      <w:r w:rsidRPr="00A43C64">
        <w:rPr>
          <w:rFonts w:eastAsia="Times New Roman" w:cstheme="minorHAnsi"/>
          <w:color w:val="000000"/>
          <w:lang w:eastAsia="ru-RU"/>
        </w:rPr>
        <w:t xml:space="preserve"> каждый факт хозяйственной жизни должен быть отражен дважды в одинаковой сумме: по дебету одного счета (или нескольких) и кредиту одного счета (или нескольких).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 xml:space="preserve">Эти записи следует выполнять в Журнале регистрации операций. В нем же в хронологической последовательности делаются записи обо всех операциях, отражающих факты хозяйственной </w:t>
      </w:r>
      <w:r>
        <w:rPr>
          <w:rFonts w:eastAsia="Times New Roman" w:cstheme="minorHAnsi"/>
          <w:color w:val="000000"/>
          <w:lang w:eastAsia="ru-RU"/>
        </w:rPr>
        <w:t>жизни.</w:t>
      </w:r>
    </w:p>
    <w:p w:rsid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Существует несколько трактовок</w:t>
      </w:r>
      <w:r>
        <w:rPr>
          <w:rFonts w:eastAsia="Times New Roman" w:cstheme="minorHAnsi"/>
          <w:color w:val="000000"/>
          <w:lang w:eastAsia="ru-RU"/>
        </w:rPr>
        <w:t xml:space="preserve"> баланса (</w:t>
      </w:r>
      <w:r w:rsidRPr="00A43C64">
        <w:rPr>
          <w:rFonts w:eastAsia="Times New Roman" w:cstheme="minorHAnsi"/>
          <w:color w:val="000000"/>
          <w:lang w:eastAsia="ru-RU"/>
        </w:rPr>
        <w:t>рис.</w:t>
      </w:r>
      <w:r>
        <w:rPr>
          <w:rFonts w:eastAsia="Times New Roman" w:cstheme="minorHAnsi"/>
          <w:color w:val="000000"/>
          <w:lang w:eastAsia="ru-RU"/>
        </w:rPr>
        <w:t xml:space="preserve"> 1). </w:t>
      </w:r>
      <w:r w:rsidRPr="00A43C64">
        <w:rPr>
          <w:rFonts w:eastAsia="Times New Roman" w:cstheme="minorHAnsi"/>
          <w:color w:val="000000"/>
          <w:lang w:eastAsia="ru-RU"/>
        </w:rPr>
        <w:t>Баланс есть метод бухгалтерского учета, позволяющий в денежной оценке и на определенный момент времени отразить состояние средств предприяти</w:t>
      </w:r>
      <w:r w:rsidR="00E6380B">
        <w:rPr>
          <w:rFonts w:eastAsia="Times New Roman" w:cstheme="minorHAnsi"/>
          <w:color w:val="000000"/>
          <w:lang w:eastAsia="ru-RU"/>
        </w:rPr>
        <w:t xml:space="preserve">я и источники их формирования. </w:t>
      </w:r>
      <w:r w:rsidRPr="00A43C64">
        <w:rPr>
          <w:rFonts w:eastAsia="Times New Roman" w:cstheme="minorHAnsi"/>
          <w:color w:val="000000"/>
          <w:lang w:eastAsia="ru-RU"/>
        </w:rPr>
        <w:t>Баланс есть метод бухгалтерского учета, позволяющий сопоставить расходы, понесе</w:t>
      </w:r>
      <w:r w:rsidR="00E6380B">
        <w:rPr>
          <w:rFonts w:eastAsia="Times New Roman" w:cstheme="minorHAnsi"/>
          <w:color w:val="000000"/>
          <w:lang w:eastAsia="ru-RU"/>
        </w:rPr>
        <w:t>нные до отчетной даты, с поступ</w:t>
      </w:r>
      <w:r w:rsidRPr="00A43C64">
        <w:rPr>
          <w:rFonts w:eastAsia="Times New Roman" w:cstheme="minorHAnsi"/>
          <w:color w:val="000000"/>
          <w:lang w:eastAsia="ru-RU"/>
        </w:rPr>
        <w:t>лениями, получен</w:t>
      </w:r>
      <w:r w:rsidR="00E6380B">
        <w:rPr>
          <w:rFonts w:eastAsia="Times New Roman" w:cstheme="minorHAnsi"/>
          <w:color w:val="000000"/>
          <w:lang w:eastAsia="ru-RU"/>
        </w:rPr>
        <w:t xml:space="preserve">ными на ту же дату. </w:t>
      </w:r>
      <w:r w:rsidRPr="00A43C64">
        <w:rPr>
          <w:rFonts w:eastAsia="Times New Roman" w:cstheme="minorHAnsi"/>
          <w:color w:val="000000"/>
          <w:lang w:eastAsia="ru-RU"/>
        </w:rPr>
        <w:t>Баланс есть метод бухгалтерского учета, позволяющий сопоставить будущие доходы предприят</w:t>
      </w:r>
      <w:r w:rsidR="00E6380B">
        <w:rPr>
          <w:rFonts w:eastAsia="Times New Roman" w:cstheme="minorHAnsi"/>
          <w:color w:val="000000"/>
          <w:lang w:eastAsia="ru-RU"/>
        </w:rPr>
        <w:t>ия с его предстоящими расходами.</w:t>
      </w:r>
    </w:p>
    <w:p w:rsidR="00E6380B" w:rsidRDefault="00E6380B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3838575" cy="215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Трактовки бухгалтерского баланс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0B" w:rsidRPr="00A43C64" w:rsidRDefault="00E6380B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1. </w:t>
      </w:r>
      <w:r w:rsidRPr="00E6380B">
        <w:rPr>
          <w:rFonts w:eastAsia="Times New Roman" w:cstheme="minorHAnsi"/>
          <w:color w:val="000000"/>
          <w:lang w:eastAsia="ru-RU"/>
        </w:rPr>
        <w:t>Трактовки бухгалтерского баланса</w:t>
      </w:r>
    </w:p>
    <w:p w:rsidR="00A43C64" w:rsidRDefault="00E6380B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="00A43C64" w:rsidRPr="00A43C64">
        <w:rPr>
          <w:rFonts w:eastAsia="Times New Roman" w:cstheme="minorHAnsi"/>
          <w:color w:val="000000"/>
          <w:lang w:eastAsia="ru-RU"/>
        </w:rPr>
        <w:t>ля анализа финансово</w:t>
      </w:r>
      <w:r>
        <w:rPr>
          <w:rFonts w:eastAsia="Times New Roman" w:cstheme="minorHAnsi"/>
          <w:color w:val="000000"/>
          <w:lang w:eastAsia="ru-RU"/>
        </w:rPr>
        <w:t>го состояния, определения плате</w:t>
      </w:r>
      <w:r w:rsidR="00A43C64" w:rsidRPr="00A43C64">
        <w:rPr>
          <w:rFonts w:eastAsia="Times New Roman" w:cstheme="minorHAnsi"/>
          <w:color w:val="000000"/>
          <w:lang w:eastAsia="ru-RU"/>
        </w:rPr>
        <w:t>жеспособности предприят</w:t>
      </w:r>
      <w:r>
        <w:rPr>
          <w:rFonts w:eastAsia="Times New Roman" w:cstheme="minorHAnsi"/>
          <w:color w:val="000000"/>
          <w:lang w:eastAsia="ru-RU"/>
        </w:rPr>
        <w:t xml:space="preserve">ия предпочтительнее трактовка 1; </w:t>
      </w:r>
      <w:r w:rsidR="00A43C64" w:rsidRPr="00A43C64">
        <w:rPr>
          <w:rFonts w:eastAsia="Times New Roman" w:cstheme="minorHAnsi"/>
          <w:color w:val="000000"/>
          <w:lang w:eastAsia="ru-RU"/>
        </w:rPr>
        <w:t>для анализа рентабель</w:t>
      </w:r>
      <w:r>
        <w:rPr>
          <w:rFonts w:eastAsia="Times New Roman" w:cstheme="minorHAnsi"/>
          <w:color w:val="000000"/>
          <w:lang w:eastAsia="ru-RU"/>
        </w:rPr>
        <w:t>ности работы, успешности его хо</w:t>
      </w:r>
      <w:r w:rsidR="00A43C64" w:rsidRPr="00A43C64">
        <w:rPr>
          <w:rFonts w:eastAsia="Times New Roman" w:cstheme="minorHAnsi"/>
          <w:color w:val="000000"/>
          <w:lang w:eastAsia="ru-RU"/>
        </w:rPr>
        <w:t>зяйственной деятельности предпочтительнее трактовка 2;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для оптимизации структуры актива (имеющихся ресурс</w:t>
      </w:r>
      <w:r>
        <w:rPr>
          <w:rFonts w:eastAsia="Times New Roman" w:cstheme="minorHAnsi"/>
          <w:color w:val="000000"/>
          <w:lang w:eastAsia="ru-RU"/>
        </w:rPr>
        <w:t>ов) предпочтительнее трактовка 3.</w:t>
      </w:r>
    </w:p>
    <w:p w:rsidR="00E6380B" w:rsidRDefault="00E6380B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Некоторые </w:t>
      </w:r>
      <w:r w:rsidRPr="00E6380B">
        <w:rPr>
          <w:rFonts w:eastAsia="Times New Roman" w:cstheme="minorHAnsi"/>
          <w:b/>
          <w:color w:val="000000"/>
          <w:lang w:eastAsia="ru-RU"/>
        </w:rPr>
        <w:t>принципы бухгалтерского учета</w:t>
      </w:r>
      <w:r>
        <w:rPr>
          <w:rFonts w:eastAsia="Times New Roman" w:cstheme="minorHAnsi"/>
          <w:color w:val="000000"/>
          <w:lang w:eastAsia="ru-RU"/>
        </w:rPr>
        <w:t>: имущественная обособленность, непрерывность деятельности, п</w:t>
      </w:r>
      <w:r w:rsidR="00A43C64" w:rsidRPr="00A43C64">
        <w:rPr>
          <w:rFonts w:eastAsia="Times New Roman" w:cstheme="minorHAnsi"/>
          <w:color w:val="000000"/>
          <w:lang w:eastAsia="ru-RU"/>
        </w:rPr>
        <w:t>осле</w:t>
      </w:r>
      <w:r>
        <w:rPr>
          <w:rFonts w:eastAsia="Times New Roman" w:cstheme="minorHAnsi"/>
          <w:color w:val="000000"/>
          <w:lang w:eastAsia="ru-RU"/>
        </w:rPr>
        <w:t>довательность учетной политики, в</w:t>
      </w:r>
      <w:r w:rsidR="00A43C64" w:rsidRPr="00A43C64">
        <w:rPr>
          <w:rFonts w:eastAsia="Times New Roman" w:cstheme="minorHAnsi"/>
          <w:color w:val="000000"/>
          <w:lang w:eastAsia="ru-RU"/>
        </w:rPr>
        <w:t>ременная определенность фактов хозяйственной жизни</w:t>
      </w:r>
      <w:r>
        <w:rPr>
          <w:rFonts w:eastAsia="Times New Roman" w:cstheme="minorHAnsi"/>
          <w:color w:val="000000"/>
          <w:lang w:eastAsia="ru-RU"/>
        </w:rPr>
        <w:t xml:space="preserve"> (ф</w:t>
      </w:r>
      <w:r w:rsidR="00A43C64" w:rsidRPr="00A43C64">
        <w:rPr>
          <w:rFonts w:eastAsia="Times New Roman" w:cstheme="minorHAnsi"/>
          <w:color w:val="000000"/>
          <w:lang w:eastAsia="ru-RU"/>
        </w:rPr>
        <w:t>акты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относятся к тому отчетному периоду, в котором они имели место, независимо от фактического времени поступления или выплаты денежных средств, связанных с этими фактами</w:t>
      </w:r>
      <w:r>
        <w:rPr>
          <w:rFonts w:eastAsia="Times New Roman" w:cstheme="minorHAnsi"/>
          <w:color w:val="000000"/>
          <w:lang w:eastAsia="ru-RU"/>
        </w:rPr>
        <w:t xml:space="preserve">; </w:t>
      </w:r>
      <w:r w:rsidR="00A43C64" w:rsidRPr="00A43C64">
        <w:rPr>
          <w:rFonts w:eastAsia="Times New Roman" w:cstheme="minorHAnsi"/>
          <w:color w:val="000000"/>
          <w:lang w:eastAsia="ru-RU"/>
        </w:rPr>
        <w:t>доходы обеспечиваются не деньгами, а правом их требования; расходы возникают не тогда, когда платишь, а когда возникло обязательство их уплатить</w:t>
      </w:r>
      <w:r>
        <w:rPr>
          <w:rFonts w:eastAsia="Times New Roman" w:cstheme="minorHAnsi"/>
          <w:color w:val="000000"/>
          <w:lang w:eastAsia="ru-RU"/>
        </w:rPr>
        <w:t>), п</w:t>
      </w:r>
      <w:r w:rsidR="00A43C64" w:rsidRPr="00A43C64">
        <w:rPr>
          <w:rFonts w:eastAsia="Times New Roman" w:cstheme="minorHAnsi"/>
          <w:color w:val="000000"/>
          <w:lang w:eastAsia="ru-RU"/>
        </w:rPr>
        <w:t>олнота отр</w:t>
      </w:r>
      <w:r>
        <w:rPr>
          <w:rFonts w:eastAsia="Times New Roman" w:cstheme="minorHAnsi"/>
          <w:color w:val="000000"/>
          <w:lang w:eastAsia="ru-RU"/>
        </w:rPr>
        <w:t>ажения бухгалтерской информации, с</w:t>
      </w:r>
      <w:r w:rsidR="00A43C64" w:rsidRPr="00A43C64">
        <w:rPr>
          <w:rFonts w:eastAsia="Times New Roman" w:cstheme="minorHAnsi"/>
          <w:color w:val="000000"/>
          <w:lang w:eastAsia="ru-RU"/>
        </w:rPr>
        <w:t>воевременность отраж</w:t>
      </w:r>
      <w:r>
        <w:rPr>
          <w:rFonts w:eastAsia="Times New Roman" w:cstheme="minorHAnsi"/>
          <w:color w:val="000000"/>
          <w:lang w:eastAsia="ru-RU"/>
        </w:rPr>
        <w:t>ения фактов хозяйственной жизни, осмотрительность (</w:t>
      </w:r>
      <w:r w:rsidR="00A43C64" w:rsidRPr="00A43C64">
        <w:rPr>
          <w:rFonts w:eastAsia="Times New Roman" w:cstheme="minorHAnsi"/>
          <w:color w:val="000000"/>
          <w:lang w:eastAsia="ru-RU"/>
        </w:rPr>
        <w:t>б</w:t>
      </w:r>
      <w:r w:rsidR="00A43C64" w:rsidRPr="00E6380B">
        <w:rPr>
          <w:rFonts w:eastAsia="Times New Roman" w:cstheme="minorHAnsi"/>
          <w:i/>
          <w:color w:val="000000"/>
          <w:lang w:eastAsia="ru-RU"/>
        </w:rPr>
        <w:t>о</w:t>
      </w:r>
      <w:r w:rsidR="00A43C64" w:rsidRPr="00A43C64">
        <w:rPr>
          <w:rFonts w:eastAsia="Times New Roman" w:cstheme="minorHAnsi"/>
          <w:color w:val="000000"/>
          <w:lang w:eastAsia="ru-RU"/>
        </w:rPr>
        <w:t>льшая готовность к признанию в бухгалтерском учете расходов и обязательств, чем возможных доходов и активов</w:t>
      </w:r>
      <w:r>
        <w:rPr>
          <w:rFonts w:eastAsia="Times New Roman" w:cstheme="minorHAnsi"/>
          <w:color w:val="000000"/>
          <w:lang w:eastAsia="ru-RU"/>
        </w:rPr>
        <w:t>; н</w:t>
      </w:r>
      <w:r w:rsidR="00A43C64" w:rsidRPr="00A43C64">
        <w:rPr>
          <w:rFonts w:eastAsia="Times New Roman" w:cstheme="minorHAnsi"/>
          <w:color w:val="000000"/>
          <w:lang w:eastAsia="ru-RU"/>
        </w:rPr>
        <w:t>алоговые органы последовательн</w:t>
      </w:r>
      <w:r>
        <w:rPr>
          <w:rFonts w:eastAsia="Times New Roman" w:cstheme="minorHAnsi"/>
          <w:color w:val="000000"/>
          <w:lang w:eastAsia="ru-RU"/>
        </w:rPr>
        <w:t>о выступают</w:t>
      </w:r>
      <w:r w:rsidRPr="00A43C64"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против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осмотрительности, ибо она уменьшает нало</w:t>
      </w:r>
      <w:r>
        <w:rPr>
          <w:rFonts w:eastAsia="Times New Roman" w:cstheme="minorHAnsi"/>
          <w:color w:val="000000"/>
          <w:lang w:eastAsia="ru-RU"/>
        </w:rPr>
        <w:t>гооблагаемую базу</w:t>
      </w:r>
      <w:r w:rsidR="00A43C64" w:rsidRPr="00A43C64">
        <w:rPr>
          <w:rFonts w:eastAsia="Times New Roman" w:cstheme="minorHAnsi"/>
          <w:color w:val="000000"/>
          <w:lang w:eastAsia="ru-RU"/>
        </w:rPr>
        <w:t>)</w:t>
      </w:r>
      <w:r>
        <w:rPr>
          <w:rFonts w:eastAsia="Times New Roman" w:cstheme="minorHAnsi"/>
          <w:color w:val="000000"/>
          <w:lang w:eastAsia="ru-RU"/>
        </w:rPr>
        <w:t>, приоритет содержания над формой, р</w:t>
      </w:r>
      <w:r w:rsidR="00A43C64" w:rsidRPr="00A43C64">
        <w:rPr>
          <w:rFonts w:eastAsia="Times New Roman" w:cstheme="minorHAnsi"/>
          <w:color w:val="000000"/>
          <w:lang w:eastAsia="ru-RU"/>
        </w:rPr>
        <w:t>ациональность ведения бухгалтерского учета</w:t>
      </w:r>
      <w:r>
        <w:rPr>
          <w:rFonts w:eastAsia="Times New Roman" w:cstheme="minorHAnsi"/>
          <w:color w:val="000000"/>
          <w:lang w:eastAsia="ru-RU"/>
        </w:rPr>
        <w:t xml:space="preserve"> (</w:t>
      </w:r>
      <w:r w:rsidR="00A43C64" w:rsidRPr="00A43C64">
        <w:rPr>
          <w:rFonts w:eastAsia="Times New Roman" w:cstheme="minorHAnsi"/>
          <w:color w:val="000000"/>
          <w:lang w:eastAsia="ru-RU"/>
        </w:rPr>
        <w:t>затраты на ведение бухгалтерского учета не должны превышать пользу от использования его данных</w:t>
      </w:r>
      <w:r>
        <w:rPr>
          <w:rFonts w:eastAsia="Times New Roman" w:cstheme="minorHAnsi"/>
          <w:color w:val="000000"/>
          <w:lang w:eastAsia="ru-RU"/>
        </w:rPr>
        <w:t>).</w:t>
      </w:r>
    </w:p>
    <w:p w:rsidR="00E6380B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6380B">
        <w:rPr>
          <w:rFonts w:eastAsia="Times New Roman" w:cstheme="minorHAnsi"/>
          <w:b/>
          <w:color w:val="000000"/>
          <w:lang w:eastAsia="ru-RU"/>
        </w:rPr>
        <w:t>Парадоксы бухгалтерского учета</w:t>
      </w:r>
      <w:r w:rsidR="00E6380B" w:rsidRPr="00E6380B">
        <w:rPr>
          <w:rFonts w:eastAsia="Times New Roman" w:cstheme="minorHAnsi"/>
          <w:b/>
          <w:color w:val="000000"/>
          <w:lang w:eastAsia="ru-RU"/>
        </w:rPr>
        <w:t xml:space="preserve"> </w:t>
      </w:r>
      <w:r w:rsidR="00E6380B" w:rsidRPr="00E6380B">
        <w:rPr>
          <w:rFonts w:eastAsia="Times New Roman" w:cstheme="minorHAnsi"/>
          <w:color w:val="000000"/>
          <w:lang w:eastAsia="ru-RU"/>
        </w:rPr>
        <w:t>(</w:t>
      </w:r>
      <w:r w:rsidR="00E6380B">
        <w:rPr>
          <w:rFonts w:eastAsia="Times New Roman" w:cstheme="minorHAnsi"/>
          <w:color w:val="000000"/>
          <w:lang w:eastAsia="ru-RU"/>
        </w:rPr>
        <w:t xml:space="preserve">в </w:t>
      </w:r>
      <w:r w:rsidRPr="00A43C64">
        <w:rPr>
          <w:rFonts w:eastAsia="Times New Roman" w:cstheme="minorHAnsi"/>
          <w:color w:val="000000"/>
          <w:lang w:eastAsia="ru-RU"/>
        </w:rPr>
        <w:t>бухгалтерском учете па</w:t>
      </w:r>
      <w:r w:rsidR="00E6380B">
        <w:rPr>
          <w:rFonts w:eastAsia="Times New Roman" w:cstheme="minorHAnsi"/>
          <w:color w:val="000000"/>
          <w:lang w:eastAsia="ru-RU"/>
        </w:rPr>
        <w:t>радоксы — это следствие примене</w:t>
      </w:r>
      <w:r w:rsidRPr="00A43C64">
        <w:rPr>
          <w:rFonts w:eastAsia="Times New Roman" w:cstheme="minorHAnsi"/>
          <w:color w:val="000000"/>
          <w:lang w:eastAsia="ru-RU"/>
        </w:rPr>
        <w:t>ния процедуры и выбранных учетных принципов</w:t>
      </w:r>
      <w:r w:rsidR="00E6380B">
        <w:rPr>
          <w:rFonts w:eastAsia="Times New Roman" w:cstheme="minorHAnsi"/>
          <w:color w:val="000000"/>
          <w:lang w:eastAsia="ru-RU"/>
        </w:rPr>
        <w:t>)</w:t>
      </w:r>
      <w:r w:rsidRPr="00A43C64">
        <w:rPr>
          <w:rFonts w:eastAsia="Times New Roman" w:cstheme="minorHAnsi"/>
          <w:color w:val="000000"/>
          <w:lang w:eastAsia="ru-RU"/>
        </w:rPr>
        <w:t>.</w:t>
      </w:r>
      <w:r w:rsidR="00E6380B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Товары проданы (услуги оказаны), но деньги не поступили.</w:t>
      </w:r>
      <w:r w:rsidR="00E6380B">
        <w:rPr>
          <w:rFonts w:eastAsia="Times New Roman" w:cstheme="minorHAnsi"/>
          <w:color w:val="000000"/>
          <w:lang w:eastAsia="ru-RU"/>
        </w:rPr>
        <w:t xml:space="preserve"> П</w:t>
      </w:r>
      <w:r w:rsidRPr="00A43C64">
        <w:rPr>
          <w:rFonts w:eastAsia="Times New Roman" w:cstheme="minorHAnsi"/>
          <w:color w:val="000000"/>
          <w:lang w:eastAsia="ru-RU"/>
        </w:rPr>
        <w:t>ока ценности (услуги) не будут оплачены, в активе баланса они числятся как дебиторская задолженность, в пассиве же баланса возникает прибыль, в то время как это не прибыль, а только право на нее</w:t>
      </w:r>
      <w:r w:rsidR="00E6380B">
        <w:rPr>
          <w:rFonts w:eastAsia="Times New Roman" w:cstheme="minorHAnsi"/>
          <w:color w:val="000000"/>
          <w:lang w:eastAsia="ru-RU"/>
        </w:rPr>
        <w:t>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Денег нет, а прибыль есть.</w:t>
      </w:r>
      <w:r w:rsidR="00E6380B" w:rsidRPr="00A43C64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 xml:space="preserve">Например, фирма продала за 800 тыс. руб. товары, обошедшиеся ей в 700 тыс. руб., получив прибыль в 100 тыс. руб. Затем на всю </w:t>
      </w:r>
      <w:r w:rsidR="00E6380B">
        <w:rPr>
          <w:rFonts w:eastAsia="Times New Roman" w:cstheme="minorHAnsi"/>
          <w:color w:val="000000"/>
          <w:lang w:eastAsia="ru-RU"/>
        </w:rPr>
        <w:t>выручку она купила новую партию товаров или основные средства. Наличных денег у нее не будет, но прибыль в 100 тыс. руб. останется.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lastRenderedPageBreak/>
        <w:t>Имеется реальный убыток, но показана номинальная учетная прибыль. Например, предприятие затратило какие-то средства на оборудование. Затр</w:t>
      </w:r>
      <w:r w:rsidR="00E6380B">
        <w:rPr>
          <w:rFonts w:eastAsia="Times New Roman" w:cstheme="minorHAnsi"/>
          <w:color w:val="000000"/>
          <w:lang w:eastAsia="ru-RU"/>
        </w:rPr>
        <w:t>аты окупятся через t лет, следо</w:t>
      </w:r>
      <w:r w:rsidRPr="00A43C64">
        <w:rPr>
          <w:rFonts w:eastAsia="Times New Roman" w:cstheme="minorHAnsi"/>
          <w:color w:val="000000"/>
          <w:lang w:eastAsia="ru-RU"/>
        </w:rPr>
        <w:t>вательно, t лет предприятие будет работать в убыток. Однако с точки зрения бухгалтера при</w:t>
      </w:r>
      <w:r w:rsidR="00E6380B">
        <w:rPr>
          <w:rFonts w:eastAsia="Times New Roman" w:cstheme="minorHAnsi"/>
          <w:color w:val="000000"/>
          <w:lang w:eastAsia="ru-RU"/>
        </w:rPr>
        <w:t>быль должна быть показана за ка</w:t>
      </w:r>
      <w:r w:rsidRPr="00A43C64">
        <w:rPr>
          <w:rFonts w:eastAsia="Times New Roman" w:cstheme="minorHAnsi"/>
          <w:color w:val="000000"/>
          <w:lang w:eastAsia="ru-RU"/>
        </w:rPr>
        <w:t>ждый месяц в течение t лет. Это так называемый парадокс «мертвой точки» швейцарск</w:t>
      </w:r>
      <w:r w:rsidR="00E6380B">
        <w:rPr>
          <w:rFonts w:eastAsia="Times New Roman" w:cstheme="minorHAnsi"/>
          <w:color w:val="000000"/>
          <w:lang w:eastAsia="ru-RU"/>
        </w:rPr>
        <w:t>ого бухгалтера И.Ф. Шера (1846–</w:t>
      </w:r>
      <w:r w:rsidRPr="00A43C64">
        <w:rPr>
          <w:rFonts w:eastAsia="Times New Roman" w:cstheme="minorHAnsi"/>
          <w:color w:val="000000"/>
          <w:lang w:eastAsia="ru-RU"/>
        </w:rPr>
        <w:t>1924</w:t>
      </w:r>
      <w:r w:rsidR="00E6380B">
        <w:rPr>
          <w:rFonts w:eastAsia="Times New Roman" w:cstheme="minorHAnsi"/>
          <w:color w:val="000000"/>
          <w:lang w:eastAsia="ru-RU"/>
        </w:rPr>
        <w:t xml:space="preserve">; см. </w:t>
      </w:r>
      <w:hyperlink r:id="rId14" w:history="1">
        <w:r w:rsidR="00E6380B" w:rsidRPr="00E6380B">
          <w:rPr>
            <w:rStyle w:val="a9"/>
            <w:rFonts w:eastAsia="Times New Roman" w:cstheme="minorHAnsi"/>
            <w:lang w:eastAsia="ru-RU"/>
          </w:rPr>
          <w:t>Иоганн Фридрих Шерр. Бухгалтерия и баланс</w:t>
        </w:r>
      </w:hyperlink>
      <w:r w:rsidRPr="00A43C64">
        <w:rPr>
          <w:rFonts w:eastAsia="Times New Roman" w:cstheme="minorHAnsi"/>
          <w:color w:val="000000"/>
          <w:lang w:eastAsia="ru-RU"/>
        </w:rPr>
        <w:t>). Бухгалтеры снимают этот парадокс, опираясь на принцип рацио</w:t>
      </w:r>
      <w:r w:rsidR="00E6380B">
        <w:rPr>
          <w:rFonts w:eastAsia="Times New Roman" w:cstheme="minorHAnsi"/>
          <w:color w:val="000000"/>
          <w:lang w:eastAsia="ru-RU"/>
        </w:rPr>
        <w:t>нальности.</w:t>
      </w:r>
    </w:p>
    <w:p w:rsidR="008026B1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Сумма средств предприятия не равна их совокупной стоимост</w:t>
      </w:r>
      <w:r w:rsidR="008026B1">
        <w:rPr>
          <w:rFonts w:eastAsia="Times New Roman" w:cstheme="minorHAnsi"/>
          <w:color w:val="000000"/>
          <w:lang w:eastAsia="ru-RU"/>
        </w:rPr>
        <w:t>и, т</w:t>
      </w:r>
      <w:r w:rsidRPr="00A43C64">
        <w:rPr>
          <w:rFonts w:eastAsia="Times New Roman" w:cstheme="minorHAnsi"/>
          <w:color w:val="000000"/>
          <w:lang w:eastAsia="ru-RU"/>
        </w:rPr>
        <w:t>.е. самого предприятия как единого целого. Это как бы парадокс из «Вишневого сада». У Раневской убыточное имение. Лопахин предполагает разбить его на участки и продать их. Выручка от продажи участков будет значительно большей, чем от продажи имения целиком. Разность между</w:t>
      </w:r>
      <w:r w:rsidR="008026B1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этими величинами называется гудвил</w:t>
      </w:r>
      <w:r w:rsidR="008026B1">
        <w:rPr>
          <w:rFonts w:eastAsia="Times New Roman" w:cstheme="minorHAnsi"/>
          <w:color w:val="000000"/>
          <w:lang w:eastAsia="ru-RU"/>
        </w:rPr>
        <w:t>.</w:t>
      </w:r>
    </w:p>
    <w:p w:rsidR="008026B1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8026B1">
        <w:rPr>
          <w:rFonts w:eastAsia="Times New Roman" w:cstheme="minorHAnsi"/>
          <w:b/>
          <w:color w:val="000000"/>
          <w:lang w:eastAsia="ru-RU"/>
        </w:rPr>
        <w:t>Проблемы исчисления прибыли</w:t>
      </w:r>
      <w:r w:rsidR="008026B1" w:rsidRPr="008026B1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 xml:space="preserve">Бухгалтер редко касается вопроса: что есть прибыль, его </w:t>
      </w:r>
      <w:r w:rsidR="008026B1">
        <w:rPr>
          <w:rFonts w:eastAsia="Times New Roman" w:cstheme="minorHAnsi"/>
          <w:color w:val="000000"/>
          <w:lang w:eastAsia="ru-RU"/>
        </w:rPr>
        <w:t>интересует главным образом, как она исчисляется.</w:t>
      </w:r>
      <w:r w:rsidRPr="00A43C64">
        <w:rPr>
          <w:rFonts w:eastAsia="Times New Roman" w:cstheme="minorHAnsi"/>
          <w:color w:val="000000"/>
          <w:lang w:eastAsia="ru-RU"/>
        </w:rPr>
        <w:t xml:space="preserve"> </w:t>
      </w:r>
      <w:r w:rsidR="008026B1">
        <w:rPr>
          <w:rFonts w:eastAsia="Times New Roman" w:cstheme="minorHAnsi"/>
          <w:color w:val="000000"/>
          <w:lang w:eastAsia="ru-RU"/>
        </w:rPr>
        <w:t>Так, итальянец Джино Дзаппа (1879–</w:t>
      </w:r>
      <w:r w:rsidRPr="00A43C64">
        <w:rPr>
          <w:rFonts w:eastAsia="Times New Roman" w:cstheme="minorHAnsi"/>
          <w:color w:val="000000"/>
          <w:lang w:eastAsia="ru-RU"/>
        </w:rPr>
        <w:t>1960) утверждал, что в учете доходы всегда очевидны (объективны), а расходы сомнительны (субъективны)</w:t>
      </w:r>
      <w:r w:rsidR="008026B1">
        <w:rPr>
          <w:rFonts w:eastAsia="Times New Roman" w:cstheme="minorHAnsi"/>
          <w:color w:val="000000"/>
          <w:lang w:eastAsia="ru-RU"/>
        </w:rPr>
        <w:t>.</w:t>
      </w:r>
      <w:r w:rsidRPr="00A43C64">
        <w:rPr>
          <w:rFonts w:eastAsia="Times New Roman" w:cstheme="minorHAnsi"/>
          <w:color w:val="000000"/>
          <w:lang w:eastAsia="ru-RU"/>
        </w:rPr>
        <w:t xml:space="preserve"> </w:t>
      </w:r>
      <w:r w:rsidR="008026B1">
        <w:rPr>
          <w:rFonts w:eastAsia="Times New Roman" w:cstheme="minorHAnsi"/>
          <w:color w:val="000000"/>
          <w:lang w:eastAsia="ru-RU"/>
        </w:rPr>
        <w:t>Правда,</w:t>
      </w:r>
      <w:r w:rsidRPr="00A43C64">
        <w:rPr>
          <w:rFonts w:eastAsia="Times New Roman" w:cstheme="minorHAnsi"/>
          <w:color w:val="000000"/>
          <w:lang w:eastAsia="ru-RU"/>
        </w:rPr>
        <w:t xml:space="preserve"> голландец Теодор Лимперг (1879</w:t>
      </w:r>
      <w:r w:rsidR="008026B1">
        <w:rPr>
          <w:rFonts w:eastAsia="Times New Roman" w:cstheme="minorHAnsi"/>
          <w:color w:val="000000"/>
          <w:lang w:eastAsia="ru-RU"/>
        </w:rPr>
        <w:t>–</w:t>
      </w:r>
      <w:r w:rsidRPr="00A43C64">
        <w:rPr>
          <w:rFonts w:eastAsia="Times New Roman" w:cstheme="minorHAnsi"/>
          <w:color w:val="000000"/>
          <w:lang w:eastAsia="ru-RU"/>
        </w:rPr>
        <w:t>1961) считал иначе: в учете доходы всегда сомнительны (субъек</w:t>
      </w:r>
      <w:r w:rsidR="008026B1">
        <w:rPr>
          <w:rFonts w:eastAsia="Times New Roman" w:cstheme="minorHAnsi"/>
          <w:color w:val="000000"/>
          <w:lang w:eastAsia="ru-RU"/>
        </w:rPr>
        <w:t>тивны), а расходы очевидны (объ</w:t>
      </w:r>
      <w:r w:rsidRPr="00A43C64">
        <w:rPr>
          <w:rFonts w:eastAsia="Times New Roman" w:cstheme="minorHAnsi"/>
          <w:color w:val="000000"/>
          <w:lang w:eastAsia="ru-RU"/>
        </w:rPr>
        <w:t>ективны)</w:t>
      </w:r>
      <w:r w:rsidR="008026B1">
        <w:rPr>
          <w:rFonts w:eastAsia="Times New Roman" w:cstheme="minorHAnsi"/>
          <w:color w:val="000000"/>
          <w:lang w:eastAsia="ru-RU"/>
        </w:rPr>
        <w:t>.</w:t>
      </w:r>
    </w:p>
    <w:p w:rsidR="00A43C64" w:rsidRPr="00A43C64" w:rsidRDefault="008026B1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Начнем с анализа доходов.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Допустим, куплено 100 бутылок молока по 10 руб. за каждую. Всего уплачено 100</w:t>
      </w:r>
      <w:r>
        <w:rPr>
          <w:rFonts w:eastAsia="Times New Roman" w:cstheme="minorHAnsi"/>
          <w:color w:val="000000"/>
          <w:lang w:eastAsia="ru-RU"/>
        </w:rPr>
        <w:t xml:space="preserve">0 руб. </w:t>
      </w:r>
      <w:r w:rsidR="00A43C64" w:rsidRPr="00A43C64">
        <w:rPr>
          <w:rFonts w:eastAsia="Times New Roman" w:cstheme="minorHAnsi"/>
          <w:color w:val="000000"/>
          <w:lang w:eastAsia="ru-RU"/>
        </w:rPr>
        <w:t>К моменту составления отчетности продано три бутылки</w:t>
      </w:r>
      <w:r>
        <w:rPr>
          <w:rFonts w:eastAsia="Times New Roman" w:cstheme="minorHAnsi"/>
          <w:color w:val="000000"/>
          <w:lang w:eastAsia="ru-RU"/>
        </w:rPr>
        <w:t xml:space="preserve"> по цене</w:t>
      </w:r>
      <w:r w:rsidRPr="00A43C64">
        <w:rPr>
          <w:rFonts w:eastAsia="Times New Roman" w:cstheme="minorHAnsi"/>
          <w:color w:val="000000"/>
          <w:lang w:eastAsia="ru-RU"/>
        </w:rPr>
        <w:t xml:space="preserve"> 12 руб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 xml:space="preserve">за штуку. </w:t>
      </w:r>
      <w:r w:rsidR="00A43C64" w:rsidRPr="00A43C64">
        <w:rPr>
          <w:rFonts w:eastAsia="Times New Roman" w:cstheme="minorHAnsi"/>
          <w:color w:val="000000"/>
          <w:lang w:eastAsia="ru-RU"/>
        </w:rPr>
        <w:t>Здравый смысл подсказывает, что уплаче</w:t>
      </w:r>
      <w:r>
        <w:rPr>
          <w:rFonts w:eastAsia="Times New Roman" w:cstheme="minorHAnsi"/>
          <w:color w:val="000000"/>
          <w:lang w:eastAsia="ru-RU"/>
        </w:rPr>
        <w:t xml:space="preserve">но 1000 руб., выручено 36 руб. </w:t>
      </w:r>
      <w:r w:rsidR="00A43C64" w:rsidRPr="00A43C64">
        <w:rPr>
          <w:rFonts w:eastAsia="Times New Roman" w:cstheme="minorHAnsi"/>
          <w:color w:val="000000"/>
          <w:lang w:eastAsia="ru-RU"/>
        </w:rPr>
        <w:t>Однако ученые и практики не видят убытков и предпочитают говорить о прибыли в 6 руб. Они полагают, что 97 бутылок, в которые вложено 970 руб., — это будущие доходы в размере 1164 руб. и будущая прибыль в 194 руб. Это могло бы быть правдой, если бы все бутылки были проданы. На самом же деле только после продажи той бутылки, которая окупит купленную партию, возникает</w:t>
      </w:r>
      <w:r>
        <w:rPr>
          <w:rFonts w:eastAsia="Times New Roman" w:cstheme="minorHAnsi"/>
          <w:color w:val="000000"/>
          <w:lang w:eastAsia="ru-RU"/>
        </w:rPr>
        <w:t xml:space="preserve"> очевидная, а не мнимая прибыль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(</w:t>
      </w:r>
      <w:r>
        <w:rPr>
          <w:rFonts w:eastAsia="Times New Roman" w:cstheme="minorHAnsi"/>
          <w:color w:val="000000"/>
          <w:lang w:eastAsia="ru-RU"/>
        </w:rPr>
        <w:t>в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нашем случае, продав 84 бутылки, можно говорить о том, что бизнес стал приносить прибыль)</w:t>
      </w:r>
      <w:r>
        <w:rPr>
          <w:rFonts w:eastAsia="Times New Roman" w:cstheme="minorHAnsi"/>
          <w:color w:val="000000"/>
          <w:lang w:eastAsia="ru-RU"/>
        </w:rPr>
        <w:t>.</w:t>
      </w:r>
    </w:p>
    <w:p w:rsidR="008026B1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 xml:space="preserve">Желание иметь прибыль во </w:t>
      </w:r>
      <w:r w:rsidR="008026B1">
        <w:rPr>
          <w:rFonts w:eastAsia="Times New Roman" w:cstheme="minorHAnsi"/>
          <w:color w:val="000000"/>
          <w:lang w:eastAsia="ru-RU"/>
        </w:rPr>
        <w:t>что бы то ни стало, привело бух</w:t>
      </w:r>
      <w:r w:rsidRPr="00A43C64">
        <w:rPr>
          <w:rFonts w:eastAsia="Times New Roman" w:cstheme="minorHAnsi"/>
          <w:color w:val="000000"/>
          <w:lang w:eastAsia="ru-RU"/>
        </w:rPr>
        <w:t>галтеров к сопоставлению полученных доходов с вызвавшими их расходами. Выручка в нашем случае составила 36 руб. Сколько же затратила фирма</w:t>
      </w:r>
      <w:r w:rsidR="008026B1">
        <w:rPr>
          <w:rFonts w:eastAsia="Times New Roman" w:cstheme="minorHAnsi"/>
          <w:color w:val="000000"/>
          <w:lang w:eastAsia="ru-RU"/>
        </w:rPr>
        <w:t xml:space="preserve"> средств на три проданные бутыл</w:t>
      </w:r>
      <w:r w:rsidRPr="00A43C64">
        <w:rPr>
          <w:rFonts w:eastAsia="Times New Roman" w:cstheme="minorHAnsi"/>
          <w:color w:val="000000"/>
          <w:lang w:eastAsia="ru-RU"/>
        </w:rPr>
        <w:t>ки. Ответ: 30 руб. и еще ра</w:t>
      </w:r>
      <w:r w:rsidR="008026B1">
        <w:rPr>
          <w:rFonts w:eastAsia="Times New Roman" w:cstheme="minorHAnsi"/>
          <w:color w:val="000000"/>
          <w:lang w:eastAsia="ru-RU"/>
        </w:rPr>
        <w:t>сходы (издержки обращения), свя</w:t>
      </w:r>
      <w:r w:rsidRPr="00A43C64">
        <w:rPr>
          <w:rFonts w:eastAsia="Times New Roman" w:cstheme="minorHAnsi"/>
          <w:color w:val="000000"/>
          <w:lang w:eastAsia="ru-RU"/>
        </w:rPr>
        <w:t>за</w:t>
      </w:r>
      <w:r w:rsidR="008026B1">
        <w:rPr>
          <w:rFonts w:eastAsia="Times New Roman" w:cstheme="minorHAnsi"/>
          <w:color w:val="000000"/>
          <w:lang w:eastAsia="ru-RU"/>
        </w:rPr>
        <w:t>нные с продажей данных бутылок.</w:t>
      </w:r>
    </w:p>
    <w:p w:rsidR="008026B1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Платеж получен в валюте. Допустим, поступило 1000 долл., курс на этот момент был 25 руб./долл., в учете показали доход в размере 25 000 руб., но при составлении отчетности курс доллара составил 30 руб.</w:t>
      </w:r>
      <w:r w:rsidR="008026B1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Надо ли отразить доход за отчетный период в размере 30 000 руб</w:t>
      </w:r>
      <w:r w:rsidR="008026B1">
        <w:rPr>
          <w:rFonts w:eastAsia="Times New Roman" w:cstheme="minorHAnsi"/>
          <w:color w:val="000000"/>
          <w:lang w:eastAsia="ru-RU"/>
        </w:rPr>
        <w:t>.?</w:t>
      </w:r>
    </w:p>
    <w:p w:rsidR="00A43C64" w:rsidRPr="00A43C64" w:rsidRDefault="008026B1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Можно </w:t>
      </w:r>
      <w:r w:rsidR="00A43C64" w:rsidRPr="00A43C64">
        <w:rPr>
          <w:rFonts w:eastAsia="Times New Roman" w:cstheme="minorHAnsi"/>
          <w:color w:val="000000"/>
          <w:lang w:eastAsia="ru-RU"/>
        </w:rPr>
        <w:t>ли считать полученный аванс доходом? Очевидным будет ответ «да», ибо это «живые» деньги, на которые живет фирма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A43C64" w:rsidRPr="00A43C64">
        <w:rPr>
          <w:rFonts w:eastAsia="Times New Roman" w:cstheme="minorHAnsi"/>
          <w:color w:val="000000"/>
          <w:lang w:eastAsia="ru-RU"/>
        </w:rPr>
        <w:t>Но можно ответить и решительным нет, ибо аванс получен для будущих расходов, следовательно, аванс — это доход будущих отчетных периодов, но ник</w:t>
      </w:r>
      <w:r>
        <w:rPr>
          <w:rFonts w:eastAsia="Times New Roman" w:cstheme="minorHAnsi"/>
          <w:color w:val="000000"/>
          <w:lang w:eastAsia="ru-RU"/>
        </w:rPr>
        <w:t>ак не данного отчетного периода.</w:t>
      </w:r>
    </w:p>
    <w:p w:rsidR="00F37577" w:rsidRDefault="008026B1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Обратимся теперь к анализу расходов. Р</w:t>
      </w:r>
      <w:r w:rsidR="00A43C64" w:rsidRPr="00A43C64">
        <w:rPr>
          <w:rFonts w:eastAsia="Times New Roman" w:cstheme="minorHAnsi"/>
          <w:color w:val="000000"/>
          <w:lang w:eastAsia="ru-RU"/>
        </w:rPr>
        <w:t>ешающим фактором следует признать момент капитализации расходов.</w:t>
      </w:r>
      <w:r>
        <w:rPr>
          <w:rFonts w:eastAsia="Times New Roman" w:cstheme="minorHAnsi"/>
          <w:color w:val="000000"/>
          <w:lang w:eastAsia="ru-RU"/>
        </w:rPr>
        <w:t xml:space="preserve"> Р</w:t>
      </w:r>
      <w:r w:rsidR="00A43C64" w:rsidRPr="00A43C64">
        <w:rPr>
          <w:rFonts w:eastAsia="Times New Roman" w:cstheme="minorHAnsi"/>
          <w:color w:val="000000"/>
          <w:lang w:eastAsia="ru-RU"/>
        </w:rPr>
        <w:t>асходы</w:t>
      </w:r>
      <w:r>
        <w:rPr>
          <w:rFonts w:eastAsia="Times New Roman" w:cstheme="minorHAnsi"/>
          <w:color w:val="000000"/>
          <w:lang w:eastAsia="ru-RU"/>
        </w:rPr>
        <w:t>,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связан</w:t>
      </w:r>
      <w:r>
        <w:rPr>
          <w:rFonts w:eastAsia="Times New Roman" w:cstheme="minorHAnsi"/>
          <w:color w:val="000000"/>
          <w:lang w:eastAsia="ru-RU"/>
        </w:rPr>
        <w:t>н</w:t>
      </w:r>
      <w:r w:rsidR="00A43C64" w:rsidRPr="00A43C64">
        <w:rPr>
          <w:rFonts w:eastAsia="Times New Roman" w:cstheme="minorHAnsi"/>
          <w:color w:val="000000"/>
          <w:lang w:eastAsia="ru-RU"/>
        </w:rPr>
        <w:t>ы</w:t>
      </w:r>
      <w:r>
        <w:rPr>
          <w:rFonts w:eastAsia="Times New Roman" w:cstheme="minorHAnsi"/>
          <w:color w:val="000000"/>
          <w:lang w:eastAsia="ru-RU"/>
        </w:rPr>
        <w:t>е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с определенными ценностями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="00A43C64" w:rsidRPr="00A43C64">
        <w:rPr>
          <w:rFonts w:eastAsia="Times New Roman" w:cstheme="minorHAnsi"/>
          <w:color w:val="000000"/>
          <w:lang w:eastAsia="ru-RU"/>
        </w:rPr>
        <w:t>называ</w:t>
      </w:r>
      <w:r>
        <w:rPr>
          <w:rFonts w:eastAsia="Times New Roman" w:cstheme="minorHAnsi"/>
          <w:color w:val="000000"/>
          <w:lang w:eastAsia="ru-RU"/>
        </w:rPr>
        <w:t>ются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прямыми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A43C64" w:rsidRPr="00A43C64">
        <w:rPr>
          <w:rFonts w:eastAsia="Times New Roman" w:cstheme="minorHAnsi"/>
          <w:color w:val="000000"/>
          <w:lang w:eastAsia="ru-RU"/>
        </w:rPr>
        <w:t>Они всегда капитализируются</w:t>
      </w:r>
      <w:r>
        <w:rPr>
          <w:rFonts w:eastAsia="Times New Roman" w:cstheme="minorHAnsi"/>
          <w:color w:val="000000"/>
          <w:lang w:eastAsia="ru-RU"/>
        </w:rPr>
        <w:t xml:space="preserve"> и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призна</w:t>
      </w:r>
      <w:r w:rsidR="00F37577">
        <w:rPr>
          <w:rFonts w:eastAsia="Times New Roman" w:cstheme="minorHAnsi"/>
          <w:color w:val="000000"/>
          <w:lang w:eastAsia="ru-RU"/>
        </w:rPr>
        <w:t>ются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в момент эксплуатации или продажи. Но есть расходы общие, например</w:t>
      </w:r>
      <w:r w:rsidR="00F37577">
        <w:rPr>
          <w:rFonts w:eastAsia="Times New Roman" w:cstheme="minorHAnsi"/>
          <w:color w:val="000000"/>
          <w:lang w:eastAsia="ru-RU"/>
        </w:rPr>
        <w:t>,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заработная плата дирекции, такие расходы называют косвенными, и их можно капитализировать или декапитализировать.</w:t>
      </w:r>
      <w:r w:rsidR="00F37577"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В первом случае все косвенные расходы распределяются по определенному коэффицие</w:t>
      </w:r>
      <w:r w:rsidR="00F37577">
        <w:rPr>
          <w:rFonts w:eastAsia="Times New Roman" w:cstheme="minorHAnsi"/>
          <w:color w:val="000000"/>
          <w:lang w:eastAsia="ru-RU"/>
        </w:rPr>
        <w:t>нту между различными видами про</w:t>
      </w:r>
      <w:r w:rsidR="00A43C64" w:rsidRPr="00A43C64">
        <w:rPr>
          <w:rFonts w:eastAsia="Times New Roman" w:cstheme="minorHAnsi"/>
          <w:color w:val="000000"/>
          <w:lang w:eastAsia="ru-RU"/>
        </w:rPr>
        <w:t>дукции и (или) услуг, увеличивая их себестоимость. (Отсюда видна вся условность полученных значений себестоимости. Распределять косвенные затраты можно пропорционально прямой заработной плате, и</w:t>
      </w:r>
      <w:r w:rsidR="00F37577">
        <w:rPr>
          <w:rFonts w:eastAsia="Times New Roman" w:cstheme="minorHAnsi"/>
          <w:color w:val="000000"/>
          <w:lang w:eastAsia="ru-RU"/>
        </w:rPr>
        <w:t>ли машино-часам, или общей вели</w:t>
      </w:r>
      <w:r w:rsidR="00A43C64" w:rsidRPr="00A43C64">
        <w:rPr>
          <w:rFonts w:eastAsia="Times New Roman" w:cstheme="minorHAnsi"/>
          <w:color w:val="000000"/>
          <w:lang w:eastAsia="ru-RU"/>
        </w:rPr>
        <w:t>чине прямых затрат и т.д. Но, выбирая коэффициент, бухгалтер предопределяет величину себестоимости.)</w:t>
      </w:r>
      <w:r w:rsidR="00F37577">
        <w:rPr>
          <w:rFonts w:eastAsia="Times New Roman" w:cstheme="minorHAnsi"/>
          <w:color w:val="000000"/>
          <w:lang w:eastAsia="ru-RU"/>
        </w:rPr>
        <w:t xml:space="preserve"> К</w:t>
      </w:r>
      <w:r w:rsidR="00A43C64" w:rsidRPr="00A43C64">
        <w:rPr>
          <w:rFonts w:eastAsia="Times New Roman" w:cstheme="minorHAnsi"/>
          <w:color w:val="000000"/>
          <w:lang w:eastAsia="ru-RU"/>
        </w:rPr>
        <w:t>освенные расходы признаются полноценным активом, не вычитаются в учете из доходов, в результате чего резко возрастает в финансовой отчетности прибыль организации</w:t>
      </w:r>
      <w:r w:rsidR="00F37577">
        <w:rPr>
          <w:rFonts w:eastAsia="Times New Roman" w:cstheme="minorHAnsi"/>
          <w:color w:val="000000"/>
          <w:lang w:eastAsia="ru-RU"/>
        </w:rPr>
        <w:t>.</w:t>
      </w:r>
    </w:p>
    <w:p w:rsidR="00F37577" w:rsidRDefault="00F37577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Но можно </w:t>
      </w:r>
      <w:r w:rsidR="00A43C64" w:rsidRPr="00A43C64">
        <w:rPr>
          <w:rFonts w:eastAsia="Times New Roman" w:cstheme="minorHAnsi"/>
          <w:color w:val="000000"/>
          <w:lang w:eastAsia="ru-RU"/>
        </w:rPr>
        <w:t>декапитализировать общие косвенные расходы, т</w:t>
      </w:r>
      <w:r>
        <w:rPr>
          <w:rFonts w:eastAsia="Times New Roman" w:cstheme="minorHAnsi"/>
          <w:color w:val="000000"/>
          <w:lang w:eastAsia="ru-RU"/>
        </w:rPr>
        <w:t>.е. списать их на текущий отчет</w:t>
      </w:r>
      <w:r w:rsidR="00A43C64" w:rsidRPr="00A43C64">
        <w:rPr>
          <w:rFonts w:eastAsia="Times New Roman" w:cstheme="minorHAnsi"/>
          <w:color w:val="000000"/>
          <w:lang w:eastAsia="ru-RU"/>
        </w:rPr>
        <w:t>ный период. В этом случае косвенные расходы вычитаются из доходов, что резко уменьшает величину исчисляемой отчетной прибыли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A43C64" w:rsidRPr="00A43C64">
        <w:rPr>
          <w:rFonts w:eastAsia="Times New Roman" w:cstheme="minorHAnsi"/>
          <w:color w:val="000000"/>
          <w:lang w:eastAsia="ru-RU"/>
        </w:rPr>
        <w:t>Таким образом, при определении прибыли главной становится альтернатива: капитализировать или декапитализировать косвенные расходы.</w:t>
      </w:r>
    </w:p>
    <w:p w:rsidR="00F37577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Оценка списываемых (декапитализируемых) материалов (товаров). Списывать их надо по ценам приобретения, а они на</w:t>
      </w:r>
      <w:r w:rsidR="00F37577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 xml:space="preserve">одни и те же ценности, как правило, бывают разные. Теория и практика </w:t>
      </w:r>
      <w:r w:rsidRPr="00A43C64">
        <w:rPr>
          <w:rFonts w:eastAsia="Times New Roman" w:cstheme="minorHAnsi"/>
          <w:color w:val="000000"/>
          <w:lang w:eastAsia="ru-RU"/>
        </w:rPr>
        <w:lastRenderedPageBreak/>
        <w:t>выработали четыр</w:t>
      </w:r>
      <w:r w:rsidR="00F37577">
        <w:rPr>
          <w:rFonts w:eastAsia="Times New Roman" w:cstheme="minorHAnsi"/>
          <w:color w:val="000000"/>
          <w:lang w:eastAsia="ru-RU"/>
        </w:rPr>
        <w:t>е основных метода списания това</w:t>
      </w:r>
      <w:r w:rsidRPr="00A43C64">
        <w:rPr>
          <w:rFonts w:eastAsia="Times New Roman" w:cstheme="minorHAnsi"/>
          <w:color w:val="000000"/>
          <w:lang w:eastAsia="ru-RU"/>
        </w:rPr>
        <w:t>ров: по цене каждой единицы, по цене первого приобретения (ФИФО), по цене последнего приобретения (ЛИФО), по средней цене</w:t>
      </w:r>
      <w:r w:rsidR="00F37577">
        <w:rPr>
          <w:rFonts w:eastAsia="Times New Roman" w:cstheme="minorHAnsi"/>
          <w:color w:val="000000"/>
          <w:lang w:eastAsia="ru-RU"/>
        </w:rPr>
        <w:t>.</w:t>
      </w:r>
    </w:p>
    <w:p w:rsidR="00A43C64" w:rsidRPr="00A43C64" w:rsidRDefault="00F37577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Как правило </w:t>
      </w:r>
      <w:r w:rsidR="00A43C64" w:rsidRPr="00A43C64">
        <w:rPr>
          <w:rFonts w:eastAsia="Times New Roman" w:cstheme="minorHAnsi"/>
          <w:color w:val="000000"/>
          <w:lang w:eastAsia="ru-RU"/>
        </w:rPr>
        <w:t>выданный аванс нельзя трактовать как расход, а надо понимать только, как капитализацию расходов в дебиторскую задолженность.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Расходы, понесенные в данном отчетном периоде в счет будущих отчетных перио</w:t>
      </w:r>
      <w:r w:rsidR="00F37577">
        <w:rPr>
          <w:rFonts w:eastAsia="Times New Roman" w:cstheme="minorHAnsi"/>
          <w:color w:val="000000"/>
          <w:lang w:eastAsia="ru-RU"/>
        </w:rPr>
        <w:t>дов, капитализируются в этом от</w:t>
      </w:r>
      <w:r w:rsidRPr="00A43C64">
        <w:rPr>
          <w:rFonts w:eastAsia="Times New Roman" w:cstheme="minorHAnsi"/>
          <w:color w:val="000000"/>
          <w:lang w:eastAsia="ru-RU"/>
        </w:rPr>
        <w:t>четном периоде и затем</w:t>
      </w:r>
      <w:r w:rsidR="00F37577">
        <w:rPr>
          <w:rFonts w:eastAsia="Times New Roman" w:cstheme="minorHAnsi"/>
          <w:color w:val="000000"/>
          <w:lang w:eastAsia="ru-RU"/>
        </w:rPr>
        <w:t xml:space="preserve"> последовательно декапитализируются.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Резервирование — старый бухгалтерский прием, позволяющий создавать расходы там, где они только возможны</w:t>
      </w:r>
      <w:r w:rsidR="00F37577">
        <w:rPr>
          <w:rFonts w:eastAsia="Times New Roman" w:cstheme="minorHAnsi"/>
          <w:color w:val="000000"/>
          <w:lang w:eastAsia="ru-RU"/>
        </w:rPr>
        <w:t>. Ч</w:t>
      </w:r>
      <w:r w:rsidRPr="00A43C64">
        <w:rPr>
          <w:rFonts w:eastAsia="Times New Roman" w:cstheme="minorHAnsi"/>
          <w:color w:val="000000"/>
          <w:lang w:eastAsia="ru-RU"/>
        </w:rPr>
        <w:t>ем больше резервируемые величины, тем больше расходов и меньше прибыль.</w:t>
      </w:r>
    </w:p>
    <w:p w:rsidR="00A43C64" w:rsidRPr="00A43C64" w:rsidRDefault="00A43C64" w:rsidP="00F37577">
      <w:pPr>
        <w:pStyle w:val="3"/>
        <w:rPr>
          <w:rFonts w:eastAsia="Times New Roman"/>
          <w:lang w:eastAsia="ru-RU"/>
        </w:rPr>
      </w:pPr>
      <w:r w:rsidRPr="00A43C64">
        <w:rPr>
          <w:rFonts w:eastAsia="Times New Roman"/>
          <w:lang w:eastAsia="ru-RU"/>
        </w:rPr>
        <w:t>Г</w:t>
      </w:r>
      <w:r w:rsidR="00F37577">
        <w:rPr>
          <w:rFonts w:eastAsia="Times New Roman"/>
          <w:lang w:eastAsia="ru-RU"/>
        </w:rPr>
        <w:t>лава 2. У</w:t>
      </w:r>
      <w:r w:rsidR="00F37577" w:rsidRPr="00F37577">
        <w:rPr>
          <w:rFonts w:eastAsia="Times New Roman"/>
          <w:lang w:eastAsia="ru-RU"/>
        </w:rPr>
        <w:t>четная политика</w:t>
      </w:r>
    </w:p>
    <w:p w:rsidR="00592AEB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92AEB">
        <w:rPr>
          <w:rFonts w:eastAsia="Times New Roman" w:cstheme="minorHAnsi"/>
          <w:i/>
          <w:color w:val="000000"/>
          <w:lang w:eastAsia="ru-RU"/>
        </w:rPr>
        <w:t>Учетная политика</w:t>
      </w:r>
      <w:r w:rsidRPr="00A43C64">
        <w:rPr>
          <w:rFonts w:eastAsia="Times New Roman" w:cstheme="minorHAnsi"/>
          <w:color w:val="000000"/>
          <w:lang w:eastAsia="ru-RU"/>
        </w:rPr>
        <w:t xml:space="preserve"> — это выбор методологических приемов, позволяющих отразить в отчетности финансовый результат деятель</w:t>
      </w:r>
      <w:r w:rsidR="00592AEB">
        <w:rPr>
          <w:rFonts w:eastAsia="Times New Roman" w:cstheme="minorHAnsi"/>
          <w:color w:val="000000"/>
          <w:lang w:eastAsia="ru-RU"/>
        </w:rPr>
        <w:t xml:space="preserve">ности хозяйствующего субъекта. </w:t>
      </w:r>
      <w:r w:rsidRPr="00A43C64">
        <w:rPr>
          <w:rFonts w:eastAsia="Times New Roman" w:cstheme="minorHAnsi"/>
          <w:color w:val="000000"/>
          <w:lang w:eastAsia="ru-RU"/>
        </w:rPr>
        <w:t>Методологические приемы — это варианты бухгалтерской интерпрет</w:t>
      </w:r>
      <w:r w:rsidR="00592AEB">
        <w:rPr>
          <w:rFonts w:eastAsia="Times New Roman" w:cstheme="minorHAnsi"/>
          <w:color w:val="000000"/>
          <w:lang w:eastAsia="ru-RU"/>
        </w:rPr>
        <w:t>ации фактов хозяйственной жизни. Д</w:t>
      </w:r>
      <w:r w:rsidRPr="00A43C64">
        <w:rPr>
          <w:rFonts w:eastAsia="Times New Roman" w:cstheme="minorHAnsi"/>
          <w:color w:val="000000"/>
          <w:lang w:eastAsia="ru-RU"/>
        </w:rPr>
        <w:t xml:space="preserve">анные бухгалтерского учета не тождественны реальным фактам хозяйственной жизни. Они являются только одной из возможных интерпретаций. Чтобы </w:t>
      </w:r>
      <w:r w:rsidR="00592AEB" w:rsidRPr="00A43C64">
        <w:rPr>
          <w:rFonts w:eastAsia="Times New Roman" w:cstheme="minorHAnsi"/>
          <w:color w:val="000000"/>
          <w:lang w:eastAsia="ru-RU"/>
        </w:rPr>
        <w:t xml:space="preserve">интерпретаций </w:t>
      </w:r>
      <w:r w:rsidRPr="00A43C64">
        <w:rPr>
          <w:rFonts w:eastAsia="Times New Roman" w:cstheme="minorHAnsi"/>
          <w:color w:val="000000"/>
          <w:lang w:eastAsia="ru-RU"/>
        </w:rPr>
        <w:t>было меньше, применяется учетная политика.</w:t>
      </w:r>
    </w:p>
    <w:p w:rsidR="00592AEB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92AEB">
        <w:rPr>
          <w:rFonts w:eastAsia="Times New Roman" w:cstheme="minorHAnsi"/>
          <w:b/>
          <w:color w:val="000000"/>
          <w:lang w:eastAsia="ru-RU"/>
        </w:rPr>
        <w:t>Финансовый учет: проблема доходов и расходов</w:t>
      </w:r>
      <w:r w:rsidR="00592AEB" w:rsidRPr="00592AEB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>Проблемы признания доходов</w:t>
      </w:r>
      <w:r w:rsidR="00592AEB">
        <w:rPr>
          <w:rFonts w:eastAsia="Times New Roman" w:cstheme="minorHAnsi"/>
          <w:color w:val="000000"/>
          <w:lang w:eastAsia="ru-RU"/>
        </w:rPr>
        <w:t>: с какого момента формируется при</w:t>
      </w:r>
      <w:r w:rsidRPr="00A43C64">
        <w:rPr>
          <w:rFonts w:eastAsia="Times New Roman" w:cstheme="minorHAnsi"/>
          <w:color w:val="000000"/>
          <w:lang w:eastAsia="ru-RU"/>
        </w:rPr>
        <w:t>быль: с момента, когда приобретенная партия окупилась, или постепенно с мо</w:t>
      </w:r>
      <w:r w:rsidR="00592AEB">
        <w:rPr>
          <w:rFonts w:eastAsia="Times New Roman" w:cstheme="minorHAnsi"/>
          <w:color w:val="000000"/>
          <w:lang w:eastAsia="ru-RU"/>
        </w:rPr>
        <w:t>мента продажи первых единиц? Для формиро</w:t>
      </w:r>
      <w:r w:rsidRPr="00A43C64">
        <w:rPr>
          <w:rFonts w:eastAsia="Times New Roman" w:cstheme="minorHAnsi"/>
          <w:color w:val="000000"/>
          <w:lang w:eastAsia="ru-RU"/>
        </w:rPr>
        <w:t>вания финансовой отчетности этот вопрос решается в пользу второго варианта</w:t>
      </w:r>
      <w:r w:rsidR="00592AEB">
        <w:rPr>
          <w:rFonts w:eastAsia="Times New Roman" w:cstheme="minorHAnsi"/>
          <w:color w:val="000000"/>
          <w:lang w:eastAsia="ru-RU"/>
        </w:rPr>
        <w:t>.</w:t>
      </w:r>
      <w:r w:rsidR="00592AEB" w:rsidRPr="00A43C64">
        <w:rPr>
          <w:rFonts w:eastAsia="Times New Roman" w:cstheme="minorHAnsi"/>
          <w:color w:val="000000"/>
          <w:lang w:eastAsia="ru-RU"/>
        </w:rPr>
        <w:t xml:space="preserve"> </w:t>
      </w:r>
      <w:r w:rsidR="00592AEB">
        <w:rPr>
          <w:rFonts w:eastAsia="Times New Roman" w:cstheme="minorHAnsi"/>
          <w:color w:val="000000"/>
          <w:lang w:eastAsia="ru-RU"/>
        </w:rPr>
        <w:t>П</w:t>
      </w:r>
      <w:r w:rsidRPr="00A43C64">
        <w:rPr>
          <w:rFonts w:eastAsia="Times New Roman" w:cstheme="minorHAnsi"/>
          <w:color w:val="000000"/>
          <w:lang w:eastAsia="ru-RU"/>
        </w:rPr>
        <w:t>ризнание дохода по оп</w:t>
      </w:r>
      <w:r w:rsidR="00592AEB">
        <w:rPr>
          <w:rFonts w:eastAsia="Times New Roman" w:cstheme="minorHAnsi"/>
          <w:color w:val="000000"/>
          <w:lang w:eastAsia="ru-RU"/>
        </w:rPr>
        <w:t>лате или по отгрузке в зависимо</w:t>
      </w:r>
      <w:r w:rsidRPr="00A43C64">
        <w:rPr>
          <w:rFonts w:eastAsia="Times New Roman" w:cstheme="minorHAnsi"/>
          <w:color w:val="000000"/>
          <w:lang w:eastAsia="ru-RU"/>
        </w:rPr>
        <w:t>сти от перехода права собственности</w:t>
      </w:r>
      <w:r w:rsidR="00592AEB">
        <w:rPr>
          <w:rFonts w:eastAsia="Times New Roman" w:cstheme="minorHAnsi"/>
          <w:color w:val="000000"/>
          <w:lang w:eastAsia="ru-RU"/>
        </w:rPr>
        <w:t>. А</w:t>
      </w:r>
      <w:r w:rsidRPr="00A43C64">
        <w:rPr>
          <w:rFonts w:eastAsia="Times New Roman" w:cstheme="minorHAnsi"/>
          <w:color w:val="000000"/>
          <w:lang w:eastAsia="ru-RU"/>
        </w:rPr>
        <w:t>вансы нельзя считать доходом</w:t>
      </w:r>
      <w:r w:rsidR="00592AEB">
        <w:rPr>
          <w:rFonts w:eastAsia="Times New Roman" w:cstheme="minorHAnsi"/>
          <w:color w:val="000000"/>
          <w:lang w:eastAsia="ru-RU"/>
        </w:rPr>
        <w:t>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Признание расходов затратами</w:t>
      </w:r>
      <w:r w:rsidR="00592AEB">
        <w:rPr>
          <w:rFonts w:eastAsia="Times New Roman" w:cstheme="minorHAnsi"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>Самой распространенной п</w:t>
      </w:r>
      <w:r w:rsidR="00592AEB">
        <w:rPr>
          <w:rFonts w:eastAsia="Times New Roman" w:cstheme="minorHAnsi"/>
          <w:color w:val="000000"/>
          <w:lang w:eastAsia="ru-RU"/>
        </w:rPr>
        <w:t>роблемой является деление расхо</w:t>
      </w:r>
      <w:r w:rsidRPr="00A43C64">
        <w:rPr>
          <w:rFonts w:eastAsia="Times New Roman" w:cstheme="minorHAnsi"/>
          <w:color w:val="000000"/>
          <w:lang w:eastAsia="ru-RU"/>
        </w:rPr>
        <w:t xml:space="preserve">дов на капитализируемые, т.е. </w:t>
      </w:r>
      <w:r w:rsidR="00592AEB">
        <w:rPr>
          <w:rFonts w:eastAsia="Times New Roman" w:cstheme="minorHAnsi"/>
          <w:color w:val="000000"/>
          <w:lang w:eastAsia="ru-RU"/>
        </w:rPr>
        <w:t>показываемые на балансе, и дека</w:t>
      </w:r>
      <w:r w:rsidRPr="00A43C64">
        <w:rPr>
          <w:rFonts w:eastAsia="Times New Roman" w:cstheme="minorHAnsi"/>
          <w:color w:val="000000"/>
          <w:lang w:eastAsia="ru-RU"/>
        </w:rPr>
        <w:t>питализируемые, т.е. списываемые</w:t>
      </w:r>
      <w:r w:rsidR="00592AEB">
        <w:rPr>
          <w:rFonts w:eastAsia="Times New Roman" w:cstheme="minorHAnsi"/>
          <w:color w:val="000000"/>
          <w:lang w:eastAsia="ru-RU"/>
        </w:rPr>
        <w:t xml:space="preserve"> в виде затрат отчетного пе</w:t>
      </w:r>
      <w:r w:rsidRPr="00A43C64">
        <w:rPr>
          <w:rFonts w:eastAsia="Times New Roman" w:cstheme="minorHAnsi"/>
          <w:color w:val="000000"/>
          <w:lang w:eastAsia="ru-RU"/>
        </w:rPr>
        <w:t>риода</w:t>
      </w:r>
      <w:r w:rsidR="00592AEB">
        <w:rPr>
          <w:rFonts w:eastAsia="Times New Roman" w:cstheme="minorHAnsi"/>
          <w:color w:val="000000"/>
          <w:lang w:eastAsia="ru-RU"/>
        </w:rPr>
        <w:t>. З</w:t>
      </w:r>
      <w:r w:rsidRPr="00A43C64">
        <w:rPr>
          <w:rFonts w:eastAsia="Times New Roman" w:cstheme="minorHAnsi"/>
          <w:color w:val="000000"/>
          <w:lang w:eastAsia="ru-RU"/>
        </w:rPr>
        <w:t>атраты делятся на прямые и ко</w:t>
      </w:r>
      <w:r w:rsidR="00592AEB">
        <w:rPr>
          <w:rFonts w:eastAsia="Times New Roman" w:cstheme="minorHAnsi"/>
          <w:color w:val="000000"/>
          <w:lang w:eastAsia="ru-RU"/>
        </w:rPr>
        <w:t>свенные. Первые</w:t>
      </w:r>
      <w:r w:rsidR="00591375">
        <w:rPr>
          <w:rFonts w:eastAsia="Times New Roman" w:cstheme="minorHAnsi"/>
          <w:color w:val="000000"/>
          <w:lang w:eastAsia="ru-RU"/>
        </w:rPr>
        <w:t xml:space="preserve"> капитализируются.</w:t>
      </w:r>
      <w:r w:rsidRPr="00A43C64">
        <w:rPr>
          <w:rFonts w:eastAsia="Times New Roman" w:cstheme="minorHAnsi"/>
          <w:color w:val="000000"/>
          <w:lang w:eastAsia="ru-RU"/>
        </w:rPr>
        <w:t xml:space="preserve"> </w:t>
      </w:r>
      <w:r w:rsidR="00591375">
        <w:rPr>
          <w:rFonts w:eastAsia="Times New Roman" w:cstheme="minorHAnsi"/>
          <w:color w:val="000000"/>
          <w:lang w:eastAsia="ru-RU"/>
        </w:rPr>
        <w:t>Вторые могут капи</w:t>
      </w:r>
      <w:r w:rsidRPr="00A43C64">
        <w:rPr>
          <w:rFonts w:eastAsia="Times New Roman" w:cstheme="minorHAnsi"/>
          <w:color w:val="000000"/>
          <w:lang w:eastAsia="ru-RU"/>
        </w:rPr>
        <w:t>тализироваться либо декапитализироваться</w:t>
      </w:r>
      <w:r w:rsidR="00591375">
        <w:rPr>
          <w:rFonts w:eastAsia="Times New Roman" w:cstheme="minorHAnsi"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>Предполагается, что прямые расходы падают на продукцию, а косвенные фикс</w:t>
      </w:r>
      <w:r w:rsidR="00591375">
        <w:rPr>
          <w:rFonts w:eastAsia="Times New Roman" w:cstheme="minorHAnsi"/>
          <w:color w:val="000000"/>
          <w:lang w:eastAsia="ru-RU"/>
        </w:rPr>
        <w:t>ируются за определенный период. При этом предусматривается воз</w:t>
      </w:r>
      <w:r w:rsidRPr="00A43C64">
        <w:rPr>
          <w:rFonts w:eastAsia="Times New Roman" w:cstheme="minorHAnsi"/>
          <w:color w:val="000000"/>
          <w:lang w:eastAsia="ru-RU"/>
        </w:rPr>
        <w:t>можность выбора одного из двух подходов к соотнесению прямых расходов и косвенных с отчетными периодами, в которых они фиксируются (рис. 2).</w:t>
      </w:r>
    </w:p>
    <w:p w:rsidR="00A43C64" w:rsidRPr="00A43C64" w:rsidRDefault="00591375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5334000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Отражение в бухгалтерском учете косвенных затрат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Рис. 2. Отражение в бухгалтерском учете косвенных затрат</w:t>
      </w:r>
    </w:p>
    <w:p w:rsidR="00591375" w:rsidRPr="00A43C64" w:rsidRDefault="00591375" w:rsidP="0059137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91375">
        <w:rPr>
          <w:rFonts w:eastAsia="Times New Roman" w:cstheme="minorHAnsi"/>
          <w:b/>
          <w:color w:val="000000"/>
          <w:lang w:eastAsia="ru-RU"/>
        </w:rPr>
        <w:t xml:space="preserve">Проблема оценки оборотных активов. </w:t>
      </w:r>
      <w:r w:rsidR="00A43C64" w:rsidRPr="00A43C64">
        <w:rPr>
          <w:rFonts w:eastAsia="Times New Roman" w:cstheme="minorHAnsi"/>
          <w:color w:val="000000"/>
          <w:lang w:eastAsia="ru-RU"/>
        </w:rPr>
        <w:t>При отпуске материалов в производство и ином их выбытии они могут оцениваться одним из следующих способов: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по</w:t>
      </w:r>
      <w:r>
        <w:rPr>
          <w:rFonts w:eastAsia="Times New Roman" w:cstheme="minorHAnsi"/>
          <w:color w:val="000000"/>
          <w:lang w:eastAsia="ru-RU"/>
        </w:rPr>
        <w:t xml:space="preserve"> себестоимости каждой единицы; по средней себестоимости; </w:t>
      </w:r>
      <w:r w:rsidR="00A43C64" w:rsidRPr="00A43C64">
        <w:rPr>
          <w:rFonts w:eastAsia="Times New Roman" w:cstheme="minorHAnsi"/>
          <w:color w:val="000000"/>
          <w:lang w:eastAsia="ru-RU"/>
        </w:rPr>
        <w:t>по себестоимости перв</w:t>
      </w:r>
      <w:r>
        <w:rPr>
          <w:rFonts w:eastAsia="Times New Roman" w:cstheme="minorHAnsi"/>
          <w:color w:val="000000"/>
          <w:lang w:eastAsia="ru-RU"/>
        </w:rPr>
        <w:t>ых по времени приобретения мате</w:t>
      </w:r>
      <w:r w:rsidR="00A43C64" w:rsidRPr="00A43C64">
        <w:rPr>
          <w:rFonts w:eastAsia="Times New Roman" w:cstheme="minorHAnsi"/>
          <w:color w:val="000000"/>
          <w:lang w:eastAsia="ru-RU"/>
        </w:rPr>
        <w:t>риалов (способ ФИФО);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 xml:space="preserve">по себестоимости </w:t>
      </w:r>
      <w:r>
        <w:rPr>
          <w:rFonts w:eastAsia="Times New Roman" w:cstheme="minorHAnsi"/>
          <w:color w:val="000000"/>
          <w:lang w:eastAsia="ru-RU"/>
        </w:rPr>
        <w:t>последних по времени приобретения мате</w:t>
      </w:r>
      <w:r w:rsidRPr="00A43C64">
        <w:rPr>
          <w:rFonts w:eastAsia="Times New Roman" w:cstheme="minorHAnsi"/>
          <w:color w:val="000000"/>
          <w:lang w:eastAsia="ru-RU"/>
        </w:rPr>
        <w:t>ри</w:t>
      </w:r>
      <w:r>
        <w:rPr>
          <w:rFonts w:eastAsia="Times New Roman" w:cstheme="minorHAnsi"/>
          <w:color w:val="000000"/>
          <w:lang w:eastAsia="ru-RU"/>
        </w:rPr>
        <w:t>алов (способ ЛИФО).</w:t>
      </w:r>
    </w:p>
    <w:p w:rsidR="00A43C64" w:rsidRPr="00A43C64" w:rsidRDefault="00591375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</w:t>
      </w:r>
      <w:r w:rsidR="00A43C64" w:rsidRPr="00A43C64">
        <w:rPr>
          <w:rFonts w:eastAsia="Times New Roman" w:cstheme="minorHAnsi"/>
          <w:color w:val="000000"/>
          <w:lang w:eastAsia="ru-RU"/>
        </w:rPr>
        <w:t>акой из вариантов лучше, какой из них позволяет более достоверно представить в отчетности картину финансового положения организации</w:t>
      </w:r>
      <w:r>
        <w:rPr>
          <w:rFonts w:eastAsia="Times New Roman" w:cstheme="minorHAnsi"/>
          <w:color w:val="000000"/>
          <w:lang w:eastAsia="ru-RU"/>
        </w:rPr>
        <w:t>? Л</w:t>
      </w:r>
      <w:r w:rsidR="00A43C64" w:rsidRPr="00A43C64">
        <w:rPr>
          <w:rFonts w:eastAsia="Times New Roman" w:cstheme="minorHAnsi"/>
          <w:color w:val="000000"/>
          <w:lang w:eastAsia="ru-RU"/>
        </w:rPr>
        <w:t>учшего варианта просто не существует. Каждый из возможных вариантов позволяет наиболее достоверно представить какую-то одну из широкого спектра характеристик финансового положе</w:t>
      </w:r>
      <w:r>
        <w:rPr>
          <w:rFonts w:eastAsia="Times New Roman" w:cstheme="minorHAnsi"/>
          <w:color w:val="000000"/>
          <w:lang w:eastAsia="ru-RU"/>
        </w:rPr>
        <w:t>ния фирмы, часто в ущерб другим.</w:t>
      </w:r>
    </w:p>
    <w:p w:rsidR="00A43C64" w:rsidRPr="00A43C64" w:rsidRDefault="00591375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З</w:t>
      </w:r>
      <w:r w:rsidR="00A43C64" w:rsidRPr="00A43C64">
        <w:rPr>
          <w:rFonts w:eastAsia="Times New Roman" w:cstheme="minorHAnsi"/>
          <w:color w:val="000000"/>
          <w:lang w:eastAsia="ru-RU"/>
        </w:rPr>
        <w:t>десь мы сталкиваемся с философским принципом дополн</w:t>
      </w:r>
      <w:r>
        <w:rPr>
          <w:rFonts w:eastAsia="Times New Roman" w:cstheme="minorHAnsi"/>
          <w:color w:val="000000"/>
          <w:lang w:eastAsia="ru-RU"/>
        </w:rPr>
        <w:t>ительности, сформулированным Н.Бором (1885–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1962): чем точнее и достовернее оценивается какой-либо показатель, тем менее точную и </w:t>
      </w:r>
      <w:r w:rsidR="00A43C64" w:rsidRPr="00A43C64">
        <w:rPr>
          <w:rFonts w:eastAsia="Times New Roman" w:cstheme="minorHAnsi"/>
          <w:color w:val="000000"/>
          <w:lang w:eastAsia="ru-RU"/>
        </w:rPr>
        <w:lastRenderedPageBreak/>
        <w:t>достоверную оценку получает показатель, с ним непосредственно связанный (</w:t>
      </w:r>
      <w:r>
        <w:rPr>
          <w:rFonts w:eastAsia="Times New Roman" w:cstheme="minorHAnsi"/>
          <w:color w:val="000000"/>
          <w:lang w:eastAsia="ru-RU"/>
        </w:rPr>
        <w:t>в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нашем случае мы имеем два </w:t>
      </w:r>
      <w:r>
        <w:rPr>
          <w:rFonts w:eastAsia="Times New Roman" w:cstheme="minorHAnsi"/>
          <w:color w:val="000000"/>
          <w:lang w:eastAsia="ru-RU"/>
        </w:rPr>
        <w:t>показателя: прибыль и запасы).</w:t>
      </w:r>
    </w:p>
    <w:p w:rsidR="00A43C64" w:rsidRPr="00A43C64" w:rsidRDefault="00591375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91375">
        <w:rPr>
          <w:rFonts w:eastAsia="Times New Roman" w:cstheme="minorHAnsi"/>
          <w:b/>
          <w:color w:val="000000"/>
          <w:lang w:eastAsia="ru-RU"/>
        </w:rPr>
        <w:t xml:space="preserve">Расходы будущих периодов. </w:t>
      </w:r>
      <w:r w:rsidR="00A43C64" w:rsidRPr="00A43C64">
        <w:rPr>
          <w:rFonts w:eastAsia="Times New Roman" w:cstheme="minorHAnsi"/>
          <w:color w:val="000000"/>
          <w:lang w:eastAsia="ru-RU"/>
        </w:rPr>
        <w:t>Единого мнения по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поводу</w:t>
      </w:r>
      <w:r>
        <w:rPr>
          <w:rFonts w:eastAsia="Times New Roman" w:cstheme="minorHAnsi"/>
          <w:color w:val="000000"/>
          <w:lang w:eastAsia="ru-RU"/>
        </w:rPr>
        <w:t xml:space="preserve"> трактовки этого термина никогда не было. М</w:t>
      </w:r>
      <w:r w:rsidR="00A43C64" w:rsidRPr="00A43C64">
        <w:rPr>
          <w:rFonts w:eastAsia="Times New Roman" w:cstheme="minorHAnsi"/>
          <w:color w:val="000000"/>
          <w:lang w:eastAsia="ru-RU"/>
        </w:rPr>
        <w:t>ногие считали, что весь актив и есть расходы будущих периодов. В самом деле: купили машину, а амортизировать ее будем несколько лет. Каждый день эксплуатации — это расход текущего периода. Купили тов</w:t>
      </w:r>
      <w:r>
        <w:rPr>
          <w:rFonts w:eastAsia="Times New Roman" w:cstheme="minorHAnsi"/>
          <w:color w:val="000000"/>
          <w:lang w:eastAsia="ru-RU"/>
        </w:rPr>
        <w:t>ары — это не расход, это измене</w:t>
      </w:r>
      <w:r w:rsidR="00A43C64" w:rsidRPr="00A43C64">
        <w:rPr>
          <w:rFonts w:eastAsia="Times New Roman" w:cstheme="minorHAnsi"/>
          <w:color w:val="000000"/>
          <w:lang w:eastAsia="ru-RU"/>
        </w:rPr>
        <w:t>ние структуры актива, ибо расх</w:t>
      </w:r>
      <w:r>
        <w:rPr>
          <w:rFonts w:eastAsia="Times New Roman" w:cstheme="minorHAnsi"/>
          <w:color w:val="000000"/>
          <w:lang w:eastAsia="ru-RU"/>
        </w:rPr>
        <w:t>оды — это не то, на что потраче</w:t>
      </w:r>
      <w:r w:rsidR="00A43C64" w:rsidRPr="00A43C64">
        <w:rPr>
          <w:rFonts w:eastAsia="Times New Roman" w:cstheme="minorHAnsi"/>
          <w:color w:val="000000"/>
          <w:lang w:eastAsia="ru-RU"/>
        </w:rPr>
        <w:t>ны деньги, а то, во что обошлись доходы, полученные в данном отчетном периоде. Даже деньг</w:t>
      </w:r>
      <w:r>
        <w:rPr>
          <w:rFonts w:eastAsia="Times New Roman" w:cstheme="minorHAnsi"/>
          <w:color w:val="000000"/>
          <w:lang w:eastAsia="ru-RU"/>
        </w:rPr>
        <w:t>и — это то, что предстоит потра</w:t>
      </w:r>
      <w:r w:rsidR="00A43C64" w:rsidRPr="00A43C64">
        <w:rPr>
          <w:rFonts w:eastAsia="Times New Roman" w:cstheme="minorHAnsi"/>
          <w:color w:val="000000"/>
          <w:lang w:eastAsia="ru-RU"/>
        </w:rPr>
        <w:t>тить в ближайшее время. Итак, весь актив — это расходы будущих периодов. Не у всех бухг</w:t>
      </w:r>
      <w:r>
        <w:rPr>
          <w:rFonts w:eastAsia="Times New Roman" w:cstheme="minorHAnsi"/>
          <w:color w:val="000000"/>
          <w:lang w:eastAsia="ru-RU"/>
        </w:rPr>
        <w:t>алтеров хватает мужества поддерживать такие радикальные идеи.</w:t>
      </w:r>
    </w:p>
    <w:p w:rsidR="005540D7" w:rsidRDefault="00591375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</w:t>
      </w:r>
      <w:r w:rsidR="00A43C64" w:rsidRPr="00A43C64">
        <w:rPr>
          <w:rFonts w:eastAsia="Times New Roman" w:cstheme="minorHAnsi"/>
          <w:color w:val="000000"/>
          <w:lang w:eastAsia="ru-RU"/>
        </w:rPr>
        <w:t>ыли и те, кто г</w:t>
      </w:r>
      <w:r>
        <w:rPr>
          <w:rFonts w:eastAsia="Times New Roman" w:cstheme="minorHAnsi"/>
          <w:color w:val="000000"/>
          <w:lang w:eastAsia="ru-RU"/>
        </w:rPr>
        <w:t xml:space="preserve">оворил: оставьте деньги в покое, </w:t>
      </w:r>
      <w:r w:rsidR="00A43C64" w:rsidRPr="00A43C64">
        <w:rPr>
          <w:rFonts w:eastAsia="Times New Roman" w:cstheme="minorHAnsi"/>
          <w:color w:val="000000"/>
          <w:lang w:eastAsia="ru-RU"/>
        </w:rPr>
        <w:t>оставьте в покое дебиторов</w:t>
      </w:r>
      <w:r w:rsidR="005540D7">
        <w:rPr>
          <w:rFonts w:eastAsia="Times New Roman" w:cstheme="minorHAnsi"/>
          <w:color w:val="000000"/>
          <w:lang w:eastAsia="ru-RU"/>
        </w:rPr>
        <w:t xml:space="preserve">; </w:t>
      </w:r>
      <w:r w:rsidR="00A43C64" w:rsidRPr="00A43C64">
        <w:rPr>
          <w:rFonts w:eastAsia="Times New Roman" w:cstheme="minorHAnsi"/>
          <w:color w:val="000000"/>
          <w:lang w:eastAsia="ru-RU"/>
        </w:rPr>
        <w:t>основные и оборотны</w:t>
      </w:r>
      <w:r w:rsidR="005540D7">
        <w:rPr>
          <w:rFonts w:eastAsia="Times New Roman" w:cstheme="minorHAnsi"/>
          <w:color w:val="000000"/>
          <w:lang w:eastAsia="ru-RU"/>
        </w:rPr>
        <w:t>е средства — это полноценный ак</w:t>
      </w:r>
      <w:r w:rsidR="00A43C64" w:rsidRPr="00A43C64">
        <w:rPr>
          <w:rFonts w:eastAsia="Times New Roman" w:cstheme="minorHAnsi"/>
          <w:color w:val="000000"/>
          <w:lang w:eastAsia="ru-RU"/>
        </w:rPr>
        <w:t>тив</w:t>
      </w:r>
      <w:r w:rsidR="005540D7">
        <w:rPr>
          <w:rFonts w:eastAsia="Times New Roman" w:cstheme="minorHAnsi"/>
          <w:color w:val="000000"/>
          <w:lang w:eastAsia="ru-RU"/>
        </w:rPr>
        <w:t>. Э</w:t>
      </w:r>
      <w:r w:rsidR="00A43C64" w:rsidRPr="00A43C64">
        <w:rPr>
          <w:rFonts w:eastAsia="Times New Roman" w:cstheme="minorHAnsi"/>
          <w:color w:val="000000"/>
          <w:lang w:eastAsia="ru-RU"/>
        </w:rPr>
        <w:t>то, говорят многие, просто расходы, которые и должны отражаться как расходы, но часть их выплачена в счет будущих периодов. Это сейчас наиболее общепризнанная трактовка. Она очень убедитель</w:t>
      </w:r>
      <w:r w:rsidR="005540D7">
        <w:rPr>
          <w:rFonts w:eastAsia="Times New Roman" w:cstheme="minorHAnsi"/>
          <w:color w:val="000000"/>
          <w:lang w:eastAsia="ru-RU"/>
        </w:rPr>
        <w:t xml:space="preserve">на, но не более, чем все другие. 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Когда бухгалтер трактует </w:t>
      </w:r>
      <w:r w:rsidR="005540D7">
        <w:rPr>
          <w:rFonts w:eastAsia="Times New Roman" w:cstheme="minorHAnsi"/>
          <w:color w:val="000000"/>
          <w:lang w:eastAsia="ru-RU"/>
        </w:rPr>
        <w:t>актив как объем средств, как ре</w:t>
      </w:r>
      <w:r w:rsidR="00A43C64" w:rsidRPr="00A43C64">
        <w:rPr>
          <w:rFonts w:eastAsia="Times New Roman" w:cstheme="minorHAnsi"/>
          <w:color w:val="000000"/>
          <w:lang w:eastAsia="ru-RU"/>
        </w:rPr>
        <w:t>сурс предприятия — расходам будущих периодов места в нем</w:t>
      </w:r>
      <w:r w:rsidR="005540D7"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нет. Но если мы понимаем </w:t>
      </w:r>
      <w:r w:rsidR="005540D7">
        <w:rPr>
          <w:rFonts w:eastAsia="Times New Roman" w:cstheme="minorHAnsi"/>
          <w:color w:val="000000"/>
          <w:lang w:eastAsia="ru-RU"/>
        </w:rPr>
        <w:t>под активом величину капитализи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рованных средств, т.е. вложенного капитала, то и появляются эти расходы в соответствии с последней </w:t>
      </w:r>
      <w:r w:rsidR="005540D7">
        <w:rPr>
          <w:rFonts w:eastAsia="Times New Roman" w:cstheme="minorHAnsi"/>
          <w:color w:val="000000"/>
          <w:lang w:eastAsia="ru-RU"/>
        </w:rPr>
        <w:t>трактовкой. Чем больше величина расходов бу</w:t>
      </w:r>
      <w:r w:rsidR="00A43C64" w:rsidRPr="00A43C64">
        <w:rPr>
          <w:rFonts w:eastAsia="Times New Roman" w:cstheme="minorHAnsi"/>
          <w:color w:val="000000"/>
          <w:lang w:eastAsia="ru-RU"/>
        </w:rPr>
        <w:t>дущих периодов, тем больше прибыль. В сущности, это вычет из нее, который «забыли» сделать.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540D7">
        <w:rPr>
          <w:rFonts w:eastAsia="Times New Roman" w:cstheme="minorHAnsi"/>
          <w:b/>
          <w:color w:val="000000"/>
          <w:lang w:eastAsia="ru-RU"/>
        </w:rPr>
        <w:t>Амортизация внеоборотных активов</w:t>
      </w:r>
      <w:r w:rsidR="005540D7" w:rsidRPr="005540D7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 xml:space="preserve">Под </w:t>
      </w:r>
      <w:r w:rsidRPr="005540D7">
        <w:rPr>
          <w:rFonts w:eastAsia="Times New Roman" w:cstheme="minorHAnsi"/>
          <w:i/>
          <w:color w:val="000000"/>
          <w:lang w:eastAsia="ru-RU"/>
        </w:rPr>
        <w:t>амортизацией</w:t>
      </w:r>
      <w:r w:rsidRPr="00A43C64">
        <w:rPr>
          <w:rFonts w:eastAsia="Times New Roman" w:cstheme="minorHAnsi"/>
          <w:color w:val="000000"/>
          <w:lang w:eastAsia="ru-RU"/>
        </w:rPr>
        <w:t xml:space="preserve"> понимают распределение капитализированных расходов на период эксплуатации объектов основных средств и/или нематериальных активов. Или можно сказать, что амортизация есть декапитализация </w:t>
      </w:r>
      <w:r w:rsidR="005540D7">
        <w:rPr>
          <w:rFonts w:eastAsia="Times New Roman" w:cstheme="minorHAnsi"/>
          <w:color w:val="000000"/>
          <w:lang w:eastAsia="ru-RU"/>
        </w:rPr>
        <w:t>стоимости внеоборотных активов. У</w:t>
      </w:r>
      <w:r w:rsidRPr="00A43C64">
        <w:rPr>
          <w:rFonts w:eastAsia="Times New Roman" w:cstheme="minorHAnsi"/>
          <w:color w:val="000000"/>
          <w:lang w:eastAsia="ru-RU"/>
        </w:rPr>
        <w:t xml:space="preserve">четная политика </w:t>
      </w:r>
      <w:r w:rsidR="005540D7">
        <w:rPr>
          <w:rFonts w:eastAsia="Times New Roman" w:cstheme="minorHAnsi"/>
          <w:color w:val="000000"/>
          <w:lang w:eastAsia="ru-RU"/>
        </w:rPr>
        <w:t>в области основных средств и не</w:t>
      </w:r>
      <w:r w:rsidRPr="00A43C64">
        <w:rPr>
          <w:rFonts w:eastAsia="Times New Roman" w:cstheme="minorHAnsi"/>
          <w:color w:val="000000"/>
          <w:lang w:eastAsia="ru-RU"/>
        </w:rPr>
        <w:t xml:space="preserve">материальных активов — это прежде всего принятие решения о том, как будет начисляться их амортизация, т.е. решения о том, в каких отчетных периодах и </w:t>
      </w:r>
      <w:r w:rsidR="005540D7">
        <w:rPr>
          <w:rFonts w:eastAsia="Times New Roman" w:cstheme="minorHAnsi"/>
          <w:color w:val="000000"/>
          <w:lang w:eastAsia="ru-RU"/>
        </w:rPr>
        <w:t>в каком объеме затраты на приоб</w:t>
      </w:r>
      <w:r w:rsidRPr="00A43C64">
        <w:rPr>
          <w:rFonts w:eastAsia="Times New Roman" w:cstheme="minorHAnsi"/>
          <w:color w:val="000000"/>
          <w:lang w:eastAsia="ru-RU"/>
        </w:rPr>
        <w:t>ретение основных средств и нематериальных активов</w:t>
      </w:r>
      <w:r w:rsidR="005540D7">
        <w:rPr>
          <w:rFonts w:eastAsia="Times New Roman" w:cstheme="minorHAnsi"/>
          <w:color w:val="000000"/>
          <w:lang w:eastAsia="ru-RU"/>
        </w:rPr>
        <w:t xml:space="preserve"> уменьшат прибыль организации.</w:t>
      </w:r>
    </w:p>
    <w:p w:rsidR="005540D7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540D7">
        <w:rPr>
          <w:rFonts w:eastAsia="Times New Roman" w:cstheme="minorHAnsi"/>
          <w:b/>
          <w:color w:val="000000"/>
          <w:lang w:eastAsia="ru-RU"/>
        </w:rPr>
        <w:t>Переоценка основных средств</w:t>
      </w:r>
      <w:r w:rsidR="005540D7" w:rsidRPr="005540D7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 xml:space="preserve">Когда администрация фирмы хочет показать пользователям бухгалтерской отчетности, что инфляция и рост цен положительно влияют на ее финансовое положение, самый простой способ сделать это — переоценить свои активы, и прежде всего основные средства. Переоценка внеоборотных активов в сторону увеличения их стоимости приведет к росту оценки собственных источников фирмы (раздел пассива </w:t>
      </w:r>
      <w:r w:rsidR="005540D7">
        <w:rPr>
          <w:rFonts w:eastAsia="Times New Roman" w:cstheme="minorHAnsi"/>
          <w:color w:val="000000"/>
          <w:lang w:eastAsia="ru-RU"/>
        </w:rPr>
        <w:t>баланса «Капитал и резервы»). Согласно</w:t>
      </w:r>
      <w:r w:rsidRPr="00A43C64">
        <w:rPr>
          <w:rFonts w:eastAsia="Times New Roman" w:cstheme="minorHAnsi"/>
          <w:color w:val="000000"/>
          <w:lang w:eastAsia="ru-RU"/>
        </w:rPr>
        <w:t xml:space="preserve"> </w:t>
      </w:r>
      <w:r w:rsidR="005540D7">
        <w:rPr>
          <w:rFonts w:eastAsia="Times New Roman" w:cstheme="minorHAnsi"/>
          <w:color w:val="000000"/>
          <w:lang w:eastAsia="ru-RU"/>
        </w:rPr>
        <w:t>п.15 ПБУ 6/01 «Учет ос</w:t>
      </w:r>
      <w:r w:rsidR="005540D7" w:rsidRPr="00A43C64">
        <w:rPr>
          <w:rFonts w:eastAsia="Times New Roman" w:cstheme="minorHAnsi"/>
          <w:color w:val="000000"/>
          <w:lang w:eastAsia="ru-RU"/>
        </w:rPr>
        <w:t>новных средств»</w:t>
      </w:r>
      <w:r w:rsidR="005540D7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коммерческие организации могут</w:t>
      </w:r>
      <w:r w:rsidR="005540D7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переоценивать группы однородных объектов основн</w:t>
      </w:r>
      <w:r w:rsidR="005540D7">
        <w:rPr>
          <w:rFonts w:eastAsia="Times New Roman" w:cstheme="minorHAnsi"/>
          <w:color w:val="000000"/>
          <w:lang w:eastAsia="ru-RU"/>
        </w:rPr>
        <w:t>ых средств по текущей (восстано</w:t>
      </w:r>
      <w:r w:rsidRPr="00A43C64">
        <w:rPr>
          <w:rFonts w:eastAsia="Times New Roman" w:cstheme="minorHAnsi"/>
          <w:color w:val="000000"/>
          <w:lang w:eastAsia="ru-RU"/>
        </w:rPr>
        <w:t>вительной) стоимости.</w:t>
      </w:r>
    </w:p>
    <w:p w:rsidR="005540D7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540D7">
        <w:rPr>
          <w:rFonts w:eastAsia="Times New Roman" w:cstheme="minorHAnsi"/>
          <w:b/>
          <w:color w:val="000000"/>
          <w:lang w:eastAsia="ru-RU"/>
        </w:rPr>
        <w:t>Гудвил</w:t>
      </w:r>
      <w:r w:rsidR="005540D7" w:rsidRPr="005540D7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— это разница ме</w:t>
      </w:r>
      <w:r w:rsidR="005540D7">
        <w:rPr>
          <w:rFonts w:eastAsia="Times New Roman" w:cstheme="minorHAnsi"/>
          <w:color w:val="000000"/>
          <w:lang w:eastAsia="ru-RU"/>
        </w:rPr>
        <w:t>жду стоимостью предприятия в це</w:t>
      </w:r>
      <w:r w:rsidRPr="00A43C64">
        <w:rPr>
          <w:rFonts w:eastAsia="Times New Roman" w:cstheme="minorHAnsi"/>
          <w:color w:val="000000"/>
          <w:lang w:eastAsia="ru-RU"/>
        </w:rPr>
        <w:t>лом и оценкой его активов, представленной в балансе</w:t>
      </w:r>
      <w:r w:rsidR="005540D7">
        <w:rPr>
          <w:rFonts w:eastAsia="Times New Roman" w:cstheme="minorHAnsi"/>
          <w:color w:val="000000"/>
          <w:lang w:eastAsia="ru-RU"/>
        </w:rPr>
        <w:t>. Г</w:t>
      </w:r>
      <w:r w:rsidRPr="00A43C64">
        <w:rPr>
          <w:rFonts w:eastAsia="Times New Roman" w:cstheme="minorHAnsi"/>
          <w:color w:val="000000"/>
          <w:lang w:eastAsia="ru-RU"/>
        </w:rPr>
        <w:t xml:space="preserve">удвил возникает, когда одна фирма покупает </w:t>
      </w:r>
      <w:r w:rsidR="005540D7">
        <w:rPr>
          <w:rFonts w:eastAsia="Times New Roman" w:cstheme="minorHAnsi"/>
          <w:color w:val="000000"/>
          <w:lang w:eastAsia="ru-RU"/>
        </w:rPr>
        <w:t>другую. Ф</w:t>
      </w:r>
      <w:r w:rsidRPr="00A43C64">
        <w:rPr>
          <w:rFonts w:eastAsia="Times New Roman" w:cstheme="minorHAnsi"/>
          <w:color w:val="000000"/>
          <w:lang w:eastAsia="ru-RU"/>
        </w:rPr>
        <w:t xml:space="preserve">ирма-покупатель приходует вновь приобретенные активы по рыночной цене, действующей на момент совершения сделки (а не по цене, указанной в балансе продавца). </w:t>
      </w:r>
      <w:r w:rsidR="005540D7">
        <w:rPr>
          <w:rFonts w:eastAsia="Times New Roman" w:cstheme="minorHAnsi"/>
          <w:color w:val="000000"/>
          <w:lang w:eastAsia="ru-RU"/>
        </w:rPr>
        <w:t>Д</w:t>
      </w:r>
      <w:r w:rsidRPr="00A43C64">
        <w:rPr>
          <w:rFonts w:eastAsia="Times New Roman" w:cstheme="minorHAnsi"/>
          <w:color w:val="000000"/>
          <w:lang w:eastAsia="ru-RU"/>
        </w:rPr>
        <w:t>ействующие нормативные документы предполагают учет гудвила в составе нематериальных активов, т.е. предполагают его капитализацию, и соответственно требуют его амортизации как нематериального актива</w:t>
      </w:r>
      <w:r w:rsidR="005540D7">
        <w:rPr>
          <w:rFonts w:eastAsia="Times New Roman" w:cstheme="minorHAnsi"/>
          <w:color w:val="000000"/>
          <w:lang w:eastAsia="ru-RU"/>
        </w:rPr>
        <w:t>.</w:t>
      </w:r>
    </w:p>
    <w:p w:rsidR="005540D7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540D7">
        <w:rPr>
          <w:rFonts w:eastAsia="Times New Roman" w:cstheme="minorHAnsi"/>
          <w:b/>
          <w:color w:val="000000"/>
          <w:lang w:eastAsia="ru-RU"/>
        </w:rPr>
        <w:t>События после отчетной даты</w:t>
      </w:r>
      <w:r w:rsidRPr="00A43C64">
        <w:rPr>
          <w:rFonts w:eastAsia="Times New Roman" w:cstheme="minorHAnsi"/>
          <w:color w:val="000000"/>
          <w:lang w:eastAsia="ru-RU"/>
        </w:rPr>
        <w:t xml:space="preserve"> (СПОД)</w:t>
      </w:r>
      <w:r w:rsidR="005540D7">
        <w:rPr>
          <w:rFonts w:eastAsia="Times New Roman" w:cstheme="minorHAnsi"/>
          <w:color w:val="000000"/>
          <w:lang w:eastAsia="ru-RU"/>
        </w:rPr>
        <w:t xml:space="preserve"> – </w:t>
      </w:r>
      <w:r w:rsidRPr="00A43C64">
        <w:rPr>
          <w:rFonts w:eastAsia="Times New Roman" w:cstheme="minorHAnsi"/>
          <w:color w:val="000000"/>
          <w:lang w:eastAsia="ru-RU"/>
        </w:rPr>
        <w:t>это событие, которое имело место до отчетной даты, но юридически не могло до этой д</w:t>
      </w:r>
      <w:r w:rsidR="005540D7">
        <w:rPr>
          <w:rFonts w:eastAsia="Times New Roman" w:cstheme="minorHAnsi"/>
          <w:color w:val="000000"/>
          <w:lang w:eastAsia="ru-RU"/>
        </w:rPr>
        <w:t>аты получить отражения в учете.</w:t>
      </w:r>
      <w:r w:rsidR="005540D7" w:rsidRPr="00A43C64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Факт хозяйственной жизни трактуется как СПОД, если отвечает следующим двум непреложным условиям:</w:t>
      </w:r>
      <w:r w:rsidR="005540D7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изменяет картину финансового положения организации на отчетную дату;</w:t>
      </w:r>
      <w:r w:rsidR="005540D7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выявлен после отчетной даты, но до подписания отчета</w:t>
      </w:r>
      <w:r w:rsidR="005540D7">
        <w:rPr>
          <w:rFonts w:eastAsia="Times New Roman" w:cstheme="minorHAnsi"/>
          <w:color w:val="000000"/>
          <w:lang w:eastAsia="ru-RU"/>
        </w:rPr>
        <w:t>.</w:t>
      </w:r>
    </w:p>
    <w:p w:rsidR="005540D7" w:rsidRDefault="005540D7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540D7">
        <w:rPr>
          <w:rFonts w:eastAsia="Times New Roman" w:cstheme="minorHAnsi"/>
          <w:i/>
          <w:color w:val="000000"/>
          <w:lang w:eastAsia="ru-RU"/>
        </w:rPr>
        <w:t>У</w:t>
      </w:r>
      <w:r w:rsidR="00A43C64" w:rsidRPr="005540D7">
        <w:rPr>
          <w:rFonts w:eastAsia="Times New Roman" w:cstheme="minorHAnsi"/>
          <w:i/>
          <w:color w:val="000000"/>
          <w:lang w:eastAsia="ru-RU"/>
        </w:rPr>
        <w:t>словным фактом хозяйственной жизни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является имеющий место по состоянию на отчетную дату факт хозяйственной деятельности, в отношении последствий которого и вероятности их возникновения в будущем существует неопределенность, т.е. возникновение последствий зависит от того, произойдет или не произойдет в будущем одно или несколько неопределенных событий</w:t>
      </w:r>
      <w:r>
        <w:rPr>
          <w:rFonts w:eastAsia="Times New Roman" w:cstheme="minorHAnsi"/>
          <w:color w:val="000000"/>
          <w:lang w:eastAsia="ru-RU"/>
        </w:rPr>
        <w:t>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Введение таких понятий, как СПОД и условные факты, — это революция, вошедшая в наш учет</w:t>
      </w:r>
      <w:r w:rsidR="005540D7">
        <w:rPr>
          <w:rFonts w:eastAsia="Times New Roman" w:cstheme="minorHAnsi"/>
          <w:color w:val="000000"/>
          <w:lang w:eastAsia="ru-RU"/>
        </w:rPr>
        <w:t>. Я</w:t>
      </w:r>
      <w:r w:rsidRPr="00A43C64">
        <w:rPr>
          <w:rFonts w:eastAsia="Times New Roman" w:cstheme="minorHAnsi"/>
          <w:color w:val="000000"/>
          <w:lang w:eastAsia="ru-RU"/>
        </w:rPr>
        <w:t>сно, что написанное в первичном документе — это далеко не то, что происходит в жизни, факт и его отражени</w:t>
      </w:r>
      <w:r w:rsidR="005540D7">
        <w:rPr>
          <w:rFonts w:eastAsia="Times New Roman" w:cstheme="minorHAnsi"/>
          <w:color w:val="000000"/>
          <w:lang w:eastAsia="ru-RU"/>
        </w:rPr>
        <w:t>е — это далеко не адекватные ве</w:t>
      </w:r>
      <w:r w:rsidRPr="00A43C64">
        <w:rPr>
          <w:rFonts w:eastAsia="Times New Roman" w:cstheme="minorHAnsi"/>
          <w:color w:val="000000"/>
          <w:lang w:eastAsia="ru-RU"/>
        </w:rPr>
        <w:t>личины. И теперь, в наше время</w:t>
      </w:r>
      <w:r w:rsidR="005540D7">
        <w:rPr>
          <w:rFonts w:eastAsia="Times New Roman" w:cstheme="minorHAnsi"/>
          <w:color w:val="000000"/>
          <w:lang w:eastAsia="ru-RU"/>
        </w:rPr>
        <w:t>, бухгалтер идет от фактов к от</w:t>
      </w:r>
      <w:r w:rsidRPr="00A43C64">
        <w:rPr>
          <w:rFonts w:eastAsia="Times New Roman" w:cstheme="minorHAnsi"/>
          <w:color w:val="000000"/>
          <w:lang w:eastAsia="ru-RU"/>
        </w:rPr>
        <w:t>четности.</w:t>
      </w:r>
    </w:p>
    <w:p w:rsidR="005540D7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540D7">
        <w:rPr>
          <w:rFonts w:eastAsia="Times New Roman" w:cstheme="minorHAnsi"/>
          <w:b/>
          <w:color w:val="000000"/>
          <w:lang w:eastAsia="ru-RU"/>
        </w:rPr>
        <w:lastRenderedPageBreak/>
        <w:t>Налоговая политика</w:t>
      </w:r>
      <w:r w:rsidR="005540D7" w:rsidRPr="005540D7">
        <w:rPr>
          <w:rFonts w:eastAsia="Times New Roman" w:cstheme="minorHAnsi"/>
          <w:b/>
          <w:color w:val="000000"/>
          <w:lang w:eastAsia="ru-RU"/>
        </w:rPr>
        <w:t xml:space="preserve">. </w:t>
      </w:r>
      <w:r w:rsidR="005540D7" w:rsidRPr="005540D7">
        <w:rPr>
          <w:rFonts w:eastAsia="Times New Roman" w:cstheme="minorHAnsi"/>
          <w:color w:val="000000"/>
          <w:lang w:eastAsia="ru-RU"/>
        </w:rPr>
        <w:t>В</w:t>
      </w:r>
      <w:r w:rsidRPr="00A43C64">
        <w:rPr>
          <w:rFonts w:eastAsia="Times New Roman" w:cstheme="minorHAnsi"/>
          <w:color w:val="000000"/>
          <w:lang w:eastAsia="ru-RU"/>
        </w:rPr>
        <w:t xml:space="preserve"> практической жизни последних л</w:t>
      </w:r>
      <w:r w:rsidR="005540D7">
        <w:rPr>
          <w:rFonts w:eastAsia="Times New Roman" w:cstheme="minorHAnsi"/>
          <w:color w:val="000000"/>
          <w:lang w:eastAsia="ru-RU"/>
        </w:rPr>
        <w:t>ет админист</w:t>
      </w:r>
      <w:r w:rsidRPr="00A43C64">
        <w:rPr>
          <w:rFonts w:eastAsia="Times New Roman" w:cstheme="minorHAnsi"/>
          <w:color w:val="000000"/>
          <w:lang w:eastAsia="ru-RU"/>
        </w:rPr>
        <w:t>рация вынуждена наряду с учетом бухгалтерским</w:t>
      </w:r>
      <w:r w:rsidR="005540D7">
        <w:rPr>
          <w:rFonts w:eastAsia="Times New Roman" w:cstheme="minorHAnsi"/>
          <w:color w:val="000000"/>
          <w:lang w:eastAsia="ru-RU"/>
        </w:rPr>
        <w:t xml:space="preserve"> вести учет</w:t>
      </w:r>
      <w:r w:rsidRPr="00A43C64">
        <w:rPr>
          <w:rFonts w:eastAsia="Times New Roman" w:cstheme="minorHAnsi"/>
          <w:color w:val="000000"/>
          <w:lang w:eastAsia="ru-RU"/>
        </w:rPr>
        <w:t xml:space="preserve"> налоговый. Он согласно ст. 313 НК РФ определяется как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Налоговым кодексом РФ.</w:t>
      </w:r>
      <w:r w:rsidR="005540D7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Из этого определения следует, что НК РФ рассматривает налоговый учет как совершенно самостоятельную по отношению к бухгалтерскому учету систему обобщения данных в целях исчисления налогооблагаемых баз и величин налоговых обязательств.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Налоговый учет ведется и</w:t>
      </w:r>
      <w:r w:rsidR="00524D86">
        <w:rPr>
          <w:rFonts w:eastAsia="Times New Roman" w:cstheme="minorHAnsi"/>
          <w:color w:val="000000"/>
          <w:lang w:eastAsia="ru-RU"/>
        </w:rPr>
        <w:t>сходя из принципа последователь</w:t>
      </w:r>
      <w:r w:rsidRPr="00A43C64">
        <w:rPr>
          <w:rFonts w:eastAsia="Times New Roman" w:cstheme="minorHAnsi"/>
          <w:color w:val="000000"/>
          <w:lang w:eastAsia="ru-RU"/>
        </w:rPr>
        <w:t>ности применения учетной политики для целей налогообложения (налоговой политики организации). Могут быть только два случая, при которых организация вправе изменять приказ об учетной политике для целе</w:t>
      </w:r>
      <w:r w:rsidR="00524D86">
        <w:rPr>
          <w:rFonts w:eastAsia="Times New Roman" w:cstheme="minorHAnsi"/>
          <w:color w:val="000000"/>
          <w:lang w:eastAsia="ru-RU"/>
        </w:rPr>
        <w:t>й налогообложения: изменение за</w:t>
      </w:r>
      <w:r w:rsidRPr="00A43C64">
        <w:rPr>
          <w:rFonts w:eastAsia="Times New Roman" w:cstheme="minorHAnsi"/>
          <w:color w:val="000000"/>
          <w:lang w:eastAsia="ru-RU"/>
        </w:rPr>
        <w:t>конодательства о налогах и сборах и изменение применяемых организ</w:t>
      </w:r>
      <w:r w:rsidR="00524D86">
        <w:rPr>
          <w:rFonts w:eastAsia="Times New Roman" w:cstheme="minorHAnsi"/>
          <w:color w:val="000000"/>
          <w:lang w:eastAsia="ru-RU"/>
        </w:rPr>
        <w:t>ацией методов налогового учета.</w:t>
      </w:r>
    </w:p>
    <w:p w:rsidR="00524D86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В отличие от бухгалтерского законодательства НК РФ строго задает методы начисления оценочных резервов.</w:t>
      </w:r>
      <w:r w:rsidR="00524D86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Различают два вида оценочных резервов, суммы которых уменьшают налогооблагаем</w:t>
      </w:r>
      <w:r w:rsidR="00524D86">
        <w:rPr>
          <w:rFonts w:eastAsia="Times New Roman" w:cstheme="minorHAnsi"/>
          <w:color w:val="000000"/>
          <w:lang w:eastAsia="ru-RU"/>
        </w:rPr>
        <w:t>ую прибыль, — это резервы по со</w:t>
      </w:r>
      <w:r w:rsidRPr="00A43C64">
        <w:rPr>
          <w:rFonts w:eastAsia="Times New Roman" w:cstheme="minorHAnsi"/>
          <w:color w:val="000000"/>
          <w:lang w:eastAsia="ru-RU"/>
        </w:rPr>
        <w:t>мнительным долгам (ст. 266</w:t>
      </w:r>
      <w:r w:rsidR="00524D86">
        <w:rPr>
          <w:rFonts w:eastAsia="Times New Roman" w:cstheme="minorHAnsi"/>
          <w:color w:val="000000"/>
          <w:lang w:eastAsia="ru-RU"/>
        </w:rPr>
        <w:t xml:space="preserve"> НК РФ) и резервы по гарантийно</w:t>
      </w:r>
      <w:r w:rsidRPr="00A43C64">
        <w:rPr>
          <w:rFonts w:eastAsia="Times New Roman" w:cstheme="minorHAnsi"/>
          <w:color w:val="000000"/>
          <w:lang w:eastAsia="ru-RU"/>
        </w:rPr>
        <w:t xml:space="preserve">му ремонту (ст. 267 НК </w:t>
      </w:r>
      <w:r w:rsidR="00524D86">
        <w:rPr>
          <w:rFonts w:eastAsia="Times New Roman" w:cstheme="minorHAnsi"/>
          <w:color w:val="000000"/>
          <w:lang w:eastAsia="ru-RU"/>
        </w:rPr>
        <w:t>РФ).</w:t>
      </w:r>
      <w:r w:rsidR="00524D86" w:rsidRPr="00A43C64">
        <w:rPr>
          <w:rFonts w:eastAsia="Times New Roman" w:cstheme="minorHAnsi"/>
          <w:color w:val="000000"/>
          <w:lang w:eastAsia="ru-RU"/>
        </w:rPr>
        <w:t xml:space="preserve"> </w:t>
      </w:r>
      <w:r w:rsidR="00524D86">
        <w:rPr>
          <w:rFonts w:eastAsia="Times New Roman" w:cstheme="minorHAnsi"/>
          <w:color w:val="000000"/>
          <w:lang w:eastAsia="ru-RU"/>
        </w:rPr>
        <w:t>Б</w:t>
      </w:r>
      <w:r w:rsidRPr="00A43C64">
        <w:rPr>
          <w:rFonts w:eastAsia="Times New Roman" w:cstheme="minorHAnsi"/>
          <w:color w:val="000000"/>
          <w:lang w:eastAsia="ru-RU"/>
        </w:rPr>
        <w:t xml:space="preserve">ухгалтер должен </w:t>
      </w:r>
      <w:r w:rsidR="00524D86">
        <w:rPr>
          <w:rFonts w:eastAsia="Times New Roman" w:cstheme="minorHAnsi"/>
          <w:color w:val="000000"/>
          <w:lang w:eastAsia="ru-RU"/>
        </w:rPr>
        <w:t>зарезервировать сомнительную де</w:t>
      </w:r>
      <w:r w:rsidRPr="00A43C64">
        <w:rPr>
          <w:rFonts w:eastAsia="Times New Roman" w:cstheme="minorHAnsi"/>
          <w:color w:val="000000"/>
          <w:lang w:eastAsia="ru-RU"/>
        </w:rPr>
        <w:t>биторскую задолженность, просроченную дебитором более чем на 45 дней в размере 50% просроченного долга, а просроч</w:t>
      </w:r>
      <w:r w:rsidR="00524D86">
        <w:rPr>
          <w:rFonts w:eastAsia="Times New Roman" w:cstheme="minorHAnsi"/>
          <w:color w:val="000000"/>
          <w:lang w:eastAsia="ru-RU"/>
        </w:rPr>
        <w:t xml:space="preserve">енную сверх 90 дней полностью. </w:t>
      </w:r>
      <w:r w:rsidRPr="00A43C64">
        <w:rPr>
          <w:rFonts w:eastAsia="Times New Roman" w:cstheme="minorHAnsi"/>
          <w:color w:val="000000"/>
          <w:lang w:eastAsia="ru-RU"/>
        </w:rPr>
        <w:t>При этом сумма создаваемого резерва по сомнительным долгам не может превышат</w:t>
      </w:r>
      <w:r w:rsidR="00524D86">
        <w:rPr>
          <w:rFonts w:eastAsia="Times New Roman" w:cstheme="minorHAnsi"/>
          <w:color w:val="000000"/>
          <w:lang w:eastAsia="ru-RU"/>
        </w:rPr>
        <w:t>ь 10% выручки отчетного (налого</w:t>
      </w:r>
      <w:r w:rsidRPr="00A43C64">
        <w:rPr>
          <w:rFonts w:eastAsia="Times New Roman" w:cstheme="minorHAnsi"/>
          <w:color w:val="000000"/>
          <w:lang w:eastAsia="ru-RU"/>
        </w:rPr>
        <w:t>вого) периода</w:t>
      </w:r>
      <w:r w:rsidR="00524D86">
        <w:rPr>
          <w:rFonts w:eastAsia="Times New Roman" w:cstheme="minorHAnsi"/>
          <w:color w:val="000000"/>
          <w:lang w:eastAsia="ru-RU"/>
        </w:rPr>
        <w:t>.</w:t>
      </w:r>
    </w:p>
    <w:p w:rsidR="00A43C64" w:rsidRPr="00A43C64" w:rsidRDefault="00524D86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24D86">
        <w:rPr>
          <w:rFonts w:eastAsia="Times New Roman" w:cstheme="minorHAnsi"/>
          <w:b/>
          <w:color w:val="000000"/>
          <w:lang w:eastAsia="ru-RU"/>
        </w:rPr>
        <w:t>Договорная политика. В</w:t>
      </w:r>
      <w:r w:rsidR="00A43C64" w:rsidRPr="00A43C64">
        <w:rPr>
          <w:rFonts w:eastAsia="Times New Roman" w:cstheme="minorHAnsi"/>
          <w:color w:val="000000"/>
          <w:lang w:eastAsia="ru-RU"/>
        </w:rPr>
        <w:t>ыбирая тот или иной вид заключаемого хозяйственного договора, организация может повлиять на свои финансовые результаты и представление своего финансового положения. Отсюда возникает договорная политика организации.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Смысл ее заключается в т</w:t>
      </w:r>
      <w:r>
        <w:rPr>
          <w:rFonts w:eastAsia="Times New Roman" w:cstheme="minorHAnsi"/>
          <w:color w:val="000000"/>
          <w:lang w:eastAsia="ru-RU"/>
        </w:rPr>
        <w:t>ом, чтобы через изменение юриди</w:t>
      </w:r>
      <w:r w:rsidR="00A43C64" w:rsidRPr="00A43C64">
        <w:rPr>
          <w:rFonts w:eastAsia="Times New Roman" w:cstheme="minorHAnsi"/>
          <w:color w:val="000000"/>
          <w:lang w:eastAsia="ru-RU"/>
        </w:rPr>
        <w:t>ческого оформления фактов хозяйственной жизни повлиять на порядок их о</w:t>
      </w:r>
      <w:r>
        <w:rPr>
          <w:rFonts w:eastAsia="Times New Roman" w:cstheme="minorHAnsi"/>
          <w:color w:val="000000"/>
          <w:lang w:eastAsia="ru-RU"/>
        </w:rPr>
        <w:t>тражения в бухгалтерском учете. Д</w:t>
      </w:r>
      <w:r w:rsidR="00A43C64" w:rsidRPr="00A43C64">
        <w:rPr>
          <w:rFonts w:eastAsia="Times New Roman" w:cstheme="minorHAnsi"/>
          <w:color w:val="000000"/>
          <w:lang w:eastAsia="ru-RU"/>
        </w:rPr>
        <w:t>опустим, что организация</w:t>
      </w:r>
      <w:r>
        <w:rPr>
          <w:rFonts w:eastAsia="Times New Roman" w:cstheme="minorHAnsi"/>
          <w:color w:val="000000"/>
          <w:lang w:eastAsia="ru-RU"/>
        </w:rPr>
        <w:t>, п</w:t>
      </w:r>
      <w:r w:rsidR="00A43C64" w:rsidRPr="00A43C64">
        <w:rPr>
          <w:rFonts w:eastAsia="Times New Roman" w:cstheme="minorHAnsi"/>
          <w:color w:val="000000"/>
          <w:lang w:eastAsia="ru-RU"/>
        </w:rPr>
        <w:t>олучая деньги от заказчика, за вознаграждение закупает для него определенное имущество у поставщиков и передает его заказчику.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Данные операции могут б</w:t>
      </w:r>
      <w:r>
        <w:rPr>
          <w:rFonts w:eastAsia="Times New Roman" w:cstheme="minorHAnsi"/>
          <w:color w:val="000000"/>
          <w:lang w:eastAsia="ru-RU"/>
        </w:rPr>
        <w:t xml:space="preserve">ыть оформлены договорами поставки. В этом случае </w:t>
      </w:r>
      <w:r w:rsidR="00A43C64" w:rsidRPr="00A43C64">
        <w:rPr>
          <w:rFonts w:eastAsia="Times New Roman" w:cstheme="minorHAnsi"/>
          <w:color w:val="000000"/>
          <w:lang w:eastAsia="ru-RU"/>
        </w:rPr>
        <w:t>передача</w:t>
      </w:r>
      <w:r>
        <w:rPr>
          <w:rFonts w:eastAsia="Times New Roman" w:cstheme="minorHAnsi"/>
          <w:color w:val="000000"/>
          <w:lang w:eastAsia="ru-RU"/>
        </w:rPr>
        <w:t xml:space="preserve"> товаров </w:t>
      </w:r>
      <w:r w:rsidR="00A43C64" w:rsidRPr="00A43C64">
        <w:rPr>
          <w:rFonts w:eastAsia="Times New Roman" w:cstheme="minorHAnsi"/>
          <w:color w:val="000000"/>
          <w:lang w:eastAsia="ru-RU"/>
        </w:rPr>
        <w:t>покупателю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будет трактоваться налоговым законодательством как реализация собственных товаров</w:t>
      </w:r>
      <w:r>
        <w:rPr>
          <w:rFonts w:eastAsia="Times New Roman" w:cstheme="minorHAnsi"/>
          <w:color w:val="000000"/>
          <w:lang w:eastAsia="ru-RU"/>
        </w:rPr>
        <w:t>. В</w:t>
      </w:r>
      <w:r w:rsidR="00A43C64" w:rsidRPr="00A43C64">
        <w:rPr>
          <w:rFonts w:eastAsia="Times New Roman" w:cstheme="minorHAnsi"/>
          <w:color w:val="000000"/>
          <w:lang w:eastAsia="ru-RU"/>
        </w:rPr>
        <w:t>ся получаемая на выполнение заказа сумма как предварительная оплата товаров подлежит обложению НДС.</w:t>
      </w:r>
    </w:p>
    <w:p w:rsidR="00524D86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Однако эти же операции могут быть оформлены договором комиссии, по которому организация как комиссионер будет приобретать имущество для заказчика как комитента, выступая от своего имени в заключаемом с поставщиком договоре поставки</w:t>
      </w:r>
      <w:r w:rsidR="00524D86">
        <w:rPr>
          <w:rFonts w:eastAsia="Times New Roman" w:cstheme="minorHAnsi"/>
          <w:color w:val="000000"/>
          <w:lang w:eastAsia="ru-RU"/>
        </w:rPr>
        <w:t>.</w:t>
      </w:r>
      <w:r w:rsidRPr="00A43C64">
        <w:rPr>
          <w:rFonts w:eastAsia="Times New Roman" w:cstheme="minorHAnsi"/>
          <w:color w:val="000000"/>
          <w:lang w:eastAsia="ru-RU"/>
        </w:rPr>
        <w:t xml:space="preserve"> В этом случае </w:t>
      </w:r>
      <w:r w:rsidR="00524D86">
        <w:rPr>
          <w:rFonts w:eastAsia="Times New Roman" w:cstheme="minorHAnsi"/>
          <w:color w:val="000000"/>
          <w:lang w:eastAsia="ru-RU"/>
        </w:rPr>
        <w:t>операции</w:t>
      </w:r>
      <w:r w:rsidRPr="00A43C64">
        <w:rPr>
          <w:rFonts w:eastAsia="Times New Roman" w:cstheme="minorHAnsi"/>
          <w:color w:val="000000"/>
          <w:lang w:eastAsia="ru-RU"/>
        </w:rPr>
        <w:t xml:space="preserve"> </w:t>
      </w:r>
      <w:r w:rsidR="00524D86">
        <w:rPr>
          <w:rFonts w:eastAsia="Times New Roman" w:cstheme="minorHAnsi"/>
          <w:color w:val="000000"/>
          <w:lang w:eastAsia="ru-RU"/>
        </w:rPr>
        <w:t>будут трактоваться для целей на</w:t>
      </w:r>
      <w:r w:rsidRPr="00A43C64">
        <w:rPr>
          <w:rFonts w:eastAsia="Times New Roman" w:cstheme="minorHAnsi"/>
          <w:color w:val="000000"/>
          <w:lang w:eastAsia="ru-RU"/>
        </w:rPr>
        <w:t>логообложения уже не как ре</w:t>
      </w:r>
      <w:r w:rsidR="00524D86">
        <w:rPr>
          <w:rFonts w:eastAsia="Times New Roman" w:cstheme="minorHAnsi"/>
          <w:color w:val="000000"/>
          <w:lang w:eastAsia="ru-RU"/>
        </w:rPr>
        <w:t>ализация товаров, а как реализа</w:t>
      </w:r>
      <w:r w:rsidRPr="00A43C64">
        <w:rPr>
          <w:rFonts w:eastAsia="Times New Roman" w:cstheme="minorHAnsi"/>
          <w:color w:val="000000"/>
          <w:lang w:eastAsia="ru-RU"/>
        </w:rPr>
        <w:t>ция услуг по их приобретению</w:t>
      </w:r>
      <w:r w:rsidR="00524D86">
        <w:rPr>
          <w:rFonts w:eastAsia="Times New Roman" w:cstheme="minorHAnsi"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>От заказчика будут поступать денежные средства в виде суммы вознаграждения и суммы возмещения расходо</w:t>
      </w:r>
      <w:r w:rsidR="00524D86">
        <w:rPr>
          <w:rFonts w:eastAsia="Times New Roman" w:cstheme="minorHAnsi"/>
          <w:color w:val="000000"/>
          <w:lang w:eastAsia="ru-RU"/>
        </w:rPr>
        <w:t>в н</w:t>
      </w:r>
      <w:r w:rsidRPr="00A43C64">
        <w:rPr>
          <w:rFonts w:eastAsia="Times New Roman" w:cstheme="minorHAnsi"/>
          <w:color w:val="000000"/>
          <w:lang w:eastAsia="ru-RU"/>
        </w:rPr>
        <w:t>а исполнение комиссионного поручения</w:t>
      </w:r>
      <w:r w:rsidR="00524D86">
        <w:rPr>
          <w:rFonts w:eastAsia="Times New Roman" w:cstheme="minorHAnsi"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>При этом НДС будет облагаться только сумма полученного</w:t>
      </w:r>
      <w:r w:rsidR="00524D86">
        <w:rPr>
          <w:rFonts w:eastAsia="Times New Roman" w:cstheme="minorHAnsi"/>
          <w:color w:val="000000"/>
          <w:lang w:eastAsia="ru-RU"/>
        </w:rPr>
        <w:t xml:space="preserve"> комиссионного вознаграждения. </w:t>
      </w:r>
      <w:r w:rsidRPr="00A43C64">
        <w:rPr>
          <w:rFonts w:eastAsia="Times New Roman" w:cstheme="minorHAnsi"/>
          <w:color w:val="000000"/>
          <w:lang w:eastAsia="ru-RU"/>
        </w:rPr>
        <w:t>Из-под обложения НДС можно вывести часть цены договора поставки, подряда или ин</w:t>
      </w:r>
      <w:r w:rsidR="00524D86">
        <w:rPr>
          <w:rFonts w:eastAsia="Times New Roman" w:cstheme="minorHAnsi"/>
          <w:color w:val="000000"/>
          <w:lang w:eastAsia="ru-RU"/>
        </w:rPr>
        <w:t>ой подобной сделки, заключив до</w:t>
      </w:r>
      <w:r w:rsidRPr="00A43C64">
        <w:rPr>
          <w:rFonts w:eastAsia="Times New Roman" w:cstheme="minorHAnsi"/>
          <w:color w:val="000000"/>
          <w:lang w:eastAsia="ru-RU"/>
        </w:rPr>
        <w:t>полнительное соглашение о трансформации обязательства по данному договору в заемное</w:t>
      </w:r>
      <w:r w:rsidR="00524D86">
        <w:rPr>
          <w:rFonts w:eastAsia="Times New Roman" w:cstheme="minorHAnsi"/>
          <w:color w:val="000000"/>
          <w:lang w:eastAsia="ru-RU"/>
        </w:rPr>
        <w:t>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24D86">
        <w:rPr>
          <w:rFonts w:eastAsia="Times New Roman" w:cstheme="minorHAnsi"/>
          <w:b/>
          <w:color w:val="000000"/>
          <w:lang w:eastAsia="ru-RU"/>
        </w:rPr>
        <w:t>Профес</w:t>
      </w:r>
      <w:r w:rsidR="00524D86">
        <w:rPr>
          <w:rFonts w:eastAsia="Times New Roman" w:cstheme="minorHAnsi"/>
          <w:b/>
          <w:color w:val="000000"/>
          <w:lang w:eastAsia="ru-RU"/>
        </w:rPr>
        <w:t>сиональное суждение бухгалтера –</w:t>
      </w:r>
      <w:r w:rsidRPr="00524D86">
        <w:rPr>
          <w:rFonts w:eastAsia="Times New Roman" w:cstheme="minorHAnsi"/>
          <w:b/>
          <w:color w:val="000000"/>
          <w:lang w:eastAsia="ru-RU"/>
        </w:rPr>
        <w:t xml:space="preserve"> основа учетной политики</w:t>
      </w:r>
      <w:r w:rsidR="00524D86" w:rsidRPr="00524D86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>Под профессиональным суждением бухгалтера следует понимать мнение, добросовестно им высказанное о хозяйственной ситуации и полезное как для ее описания, так и для принятия действенны</w:t>
      </w:r>
      <w:r w:rsidR="00524D86">
        <w:rPr>
          <w:rFonts w:eastAsia="Times New Roman" w:cstheme="minorHAnsi"/>
          <w:color w:val="000000"/>
          <w:lang w:eastAsia="ru-RU"/>
        </w:rPr>
        <w:t xml:space="preserve">х управленческих решений </w:t>
      </w:r>
      <w:r w:rsidRPr="00A43C64">
        <w:rPr>
          <w:rFonts w:eastAsia="Times New Roman" w:cstheme="minorHAnsi"/>
          <w:color w:val="000000"/>
          <w:lang w:eastAsia="ru-RU"/>
        </w:rPr>
        <w:t>В сегодняшних условиях российский бухгалтер вынужден иметь профессиональное суждение, поскольку никакое, даже самое хорошее нормативное регулирование не способно учест</w:t>
      </w:r>
      <w:r w:rsidR="00524D86">
        <w:rPr>
          <w:rFonts w:eastAsia="Times New Roman" w:cstheme="minorHAnsi"/>
          <w:color w:val="000000"/>
          <w:lang w:eastAsia="ru-RU"/>
        </w:rPr>
        <w:t>ь непрерывно меняющуюся жизнь.</w:t>
      </w:r>
    </w:p>
    <w:p w:rsidR="00A43C64" w:rsidRPr="00A43C64" w:rsidRDefault="00A43C64" w:rsidP="00524D86">
      <w:pPr>
        <w:pStyle w:val="3"/>
        <w:rPr>
          <w:rFonts w:eastAsia="Times New Roman"/>
          <w:lang w:eastAsia="ru-RU"/>
        </w:rPr>
      </w:pPr>
      <w:r w:rsidRPr="00A43C64">
        <w:rPr>
          <w:rFonts w:eastAsia="Times New Roman"/>
          <w:lang w:eastAsia="ru-RU"/>
        </w:rPr>
        <w:t>Г</w:t>
      </w:r>
      <w:r w:rsidR="00524D86">
        <w:rPr>
          <w:rFonts w:eastAsia="Times New Roman"/>
          <w:lang w:eastAsia="ru-RU"/>
        </w:rPr>
        <w:t>лава 3. Б</w:t>
      </w:r>
      <w:r w:rsidR="00524D86" w:rsidRPr="00524D86">
        <w:rPr>
          <w:rFonts w:eastAsia="Times New Roman"/>
          <w:lang w:eastAsia="ru-RU"/>
        </w:rPr>
        <w:t>ухгалтерская отчетность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85361">
        <w:rPr>
          <w:rFonts w:eastAsia="Times New Roman" w:cstheme="minorHAnsi"/>
          <w:i/>
          <w:color w:val="000000"/>
          <w:lang w:eastAsia="ru-RU"/>
        </w:rPr>
        <w:t>Бухгалтерская отчетность</w:t>
      </w:r>
      <w:r w:rsidRPr="00A43C64">
        <w:rPr>
          <w:rFonts w:eastAsia="Times New Roman" w:cstheme="minorHAnsi"/>
          <w:color w:val="000000"/>
          <w:lang w:eastAsia="ru-RU"/>
        </w:rPr>
        <w:t xml:space="preserve"> — единая система данных об имущественном и финансовом положении организации и о резул</w:t>
      </w:r>
      <w:r w:rsidR="00185361">
        <w:rPr>
          <w:rFonts w:eastAsia="Times New Roman" w:cstheme="minorHAnsi"/>
          <w:color w:val="000000"/>
          <w:lang w:eastAsia="ru-RU"/>
        </w:rPr>
        <w:t>ьтатах ее хозяйственной деятель</w:t>
      </w:r>
      <w:r w:rsidRPr="00A43C64">
        <w:rPr>
          <w:rFonts w:eastAsia="Times New Roman" w:cstheme="minorHAnsi"/>
          <w:color w:val="000000"/>
          <w:lang w:eastAsia="ru-RU"/>
        </w:rPr>
        <w:t>ности, составляемая на основе данных бухгалтерского учета по установленным формам</w:t>
      </w:r>
      <w:r w:rsidR="00185361">
        <w:rPr>
          <w:rFonts w:eastAsia="Times New Roman" w:cstheme="minorHAnsi"/>
          <w:color w:val="000000"/>
          <w:lang w:eastAsia="ru-RU"/>
        </w:rPr>
        <w:t>.</w:t>
      </w:r>
      <w:r w:rsidRPr="00A43C64">
        <w:rPr>
          <w:rFonts w:eastAsia="Times New Roman" w:cstheme="minorHAnsi"/>
          <w:color w:val="000000"/>
          <w:lang w:eastAsia="ru-RU"/>
        </w:rPr>
        <w:t xml:space="preserve"> Поскольку бухгалтерская отчетность адресована многим пользователям, она должна быть публичной, т.е. на нее не должно распространяться требование конфид</w:t>
      </w:r>
      <w:r w:rsidR="00185361">
        <w:rPr>
          <w:rFonts w:eastAsia="Times New Roman" w:cstheme="minorHAnsi"/>
          <w:color w:val="000000"/>
          <w:lang w:eastAsia="ru-RU"/>
        </w:rPr>
        <w:t>енциальности, коммерческой тай</w:t>
      </w:r>
      <w:r w:rsidRPr="00A43C64">
        <w:rPr>
          <w:rFonts w:eastAsia="Times New Roman" w:cstheme="minorHAnsi"/>
          <w:color w:val="000000"/>
          <w:lang w:eastAsia="ru-RU"/>
        </w:rPr>
        <w:t>н</w:t>
      </w:r>
      <w:r w:rsidR="00185361">
        <w:rPr>
          <w:rFonts w:eastAsia="Times New Roman" w:cstheme="minorHAnsi"/>
          <w:color w:val="000000"/>
          <w:lang w:eastAsia="ru-RU"/>
        </w:rPr>
        <w:t>ы.</w:t>
      </w:r>
    </w:p>
    <w:p w:rsidR="00A43C64" w:rsidRDefault="00185361" w:rsidP="0018536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85361">
        <w:rPr>
          <w:rFonts w:eastAsia="Times New Roman" w:cstheme="minorHAnsi"/>
          <w:color w:val="000000"/>
          <w:lang w:eastAsia="ru-RU"/>
        </w:rPr>
        <w:t>Бухгалтерская отчетность включает д</w:t>
      </w:r>
      <w:r>
        <w:rPr>
          <w:rFonts w:eastAsia="Times New Roman" w:cstheme="minorHAnsi"/>
          <w:color w:val="000000"/>
          <w:lang w:eastAsia="ru-RU"/>
        </w:rPr>
        <w:t>ве непременные формы: баланс (Ф</w:t>
      </w:r>
      <w:r w:rsidRPr="00185361">
        <w:rPr>
          <w:rFonts w:eastAsia="Times New Roman" w:cstheme="minorHAnsi"/>
          <w:color w:val="000000"/>
          <w:vertAlign w:val="subscript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>)</w:t>
      </w:r>
      <w:r w:rsidRPr="00185361">
        <w:rPr>
          <w:rFonts w:eastAsia="Times New Roman" w:cstheme="minorHAnsi"/>
          <w:color w:val="000000"/>
          <w:lang w:eastAsia="ru-RU"/>
        </w:rPr>
        <w:t xml:space="preserve"> и</w:t>
      </w:r>
      <w:r>
        <w:rPr>
          <w:rFonts w:eastAsia="Times New Roman" w:cstheme="minorHAnsi"/>
          <w:color w:val="000000"/>
          <w:lang w:eastAsia="ru-RU"/>
        </w:rPr>
        <w:t xml:space="preserve"> отчет о прибылях и убытках (Ф</w:t>
      </w:r>
      <w:r w:rsidRPr="00185361">
        <w:rPr>
          <w:rFonts w:eastAsia="Times New Roman" w:cstheme="minorHAnsi"/>
          <w:color w:val="000000"/>
          <w:vertAlign w:val="subscript"/>
          <w:lang w:eastAsia="ru-RU"/>
        </w:rPr>
        <w:t>2</w:t>
      </w:r>
      <w:r>
        <w:rPr>
          <w:rFonts w:eastAsia="Times New Roman" w:cstheme="minorHAnsi"/>
          <w:color w:val="000000"/>
          <w:lang w:eastAsia="ru-RU"/>
        </w:rPr>
        <w:t xml:space="preserve">), но данные, представленные в них </w:t>
      </w:r>
      <w:r w:rsidRPr="00185361">
        <w:rPr>
          <w:rFonts w:eastAsia="Times New Roman" w:cstheme="minorHAnsi"/>
          <w:color w:val="000000"/>
          <w:lang w:eastAsia="ru-RU"/>
        </w:rPr>
        <w:t xml:space="preserve">могут быть расширены </w:t>
      </w:r>
      <w:r>
        <w:rPr>
          <w:rFonts w:eastAsia="Times New Roman" w:cstheme="minorHAnsi"/>
          <w:color w:val="000000"/>
          <w:lang w:eastAsia="ru-RU"/>
        </w:rPr>
        <w:t>за счет специализированных форм: Ф</w:t>
      </w:r>
      <w:r w:rsidRPr="00185361">
        <w:rPr>
          <w:rFonts w:eastAsia="Times New Roman" w:cstheme="minorHAnsi"/>
          <w:color w:val="000000"/>
          <w:vertAlign w:val="subscript"/>
          <w:lang w:eastAsia="ru-RU"/>
        </w:rPr>
        <w:t>3</w:t>
      </w:r>
      <w:r>
        <w:rPr>
          <w:rFonts w:eastAsia="Times New Roman" w:cstheme="minorHAnsi"/>
          <w:color w:val="000000"/>
          <w:lang w:eastAsia="ru-RU"/>
        </w:rPr>
        <w:t>, Ф</w:t>
      </w:r>
      <w:r w:rsidRPr="00185361">
        <w:rPr>
          <w:rFonts w:eastAsia="Times New Roman" w:cstheme="minorHAnsi"/>
          <w:color w:val="000000"/>
          <w:vertAlign w:val="subscript"/>
          <w:lang w:eastAsia="ru-RU"/>
        </w:rPr>
        <w:t>4</w:t>
      </w:r>
      <w:r>
        <w:rPr>
          <w:rFonts w:eastAsia="Times New Roman" w:cstheme="minorHAnsi"/>
          <w:color w:val="000000"/>
          <w:lang w:eastAsia="ru-RU"/>
        </w:rPr>
        <w:t>, Ф</w:t>
      </w:r>
      <w:r w:rsidRPr="00185361">
        <w:rPr>
          <w:rFonts w:eastAsia="Times New Roman" w:cstheme="minorHAnsi"/>
          <w:color w:val="000000"/>
          <w:vertAlign w:val="subscript"/>
          <w:lang w:eastAsia="ru-RU"/>
        </w:rPr>
        <w:t>5</w:t>
      </w:r>
      <w:r>
        <w:rPr>
          <w:rFonts w:eastAsia="Times New Roman" w:cstheme="minorHAnsi"/>
          <w:color w:val="000000"/>
          <w:lang w:eastAsia="ru-RU"/>
        </w:rPr>
        <w:t>...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И</w:t>
      </w:r>
      <w:r>
        <w:rPr>
          <w:rFonts w:eastAsia="Times New Roman" w:cstheme="minorHAnsi"/>
          <w:color w:val="000000"/>
          <w:lang w:eastAsia="ru-RU"/>
        </w:rPr>
        <w:t>нформационные отношения между Ф</w:t>
      </w:r>
      <w:r w:rsidRPr="00185361">
        <w:rPr>
          <w:rFonts w:eastAsia="Times New Roman" w:cstheme="minorHAnsi"/>
          <w:color w:val="000000"/>
          <w:vertAlign w:val="subscript"/>
          <w:lang w:eastAsia="ru-RU"/>
        </w:rPr>
        <w:t>1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и Ф</w:t>
      </w:r>
      <w:r w:rsidR="00A43C64" w:rsidRPr="00185361">
        <w:rPr>
          <w:rFonts w:eastAsia="Times New Roman" w:cstheme="minorHAnsi"/>
          <w:color w:val="000000"/>
          <w:vertAlign w:val="subscript"/>
          <w:lang w:eastAsia="ru-RU"/>
        </w:rPr>
        <w:t>2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представлены на рис. 3.</w:t>
      </w:r>
    </w:p>
    <w:p w:rsidR="00185361" w:rsidRDefault="00185361" w:rsidP="0018536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4581525" cy="1743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Связь между балансом и отпетом о прибылях и убытках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361" w:rsidRPr="00A43C64" w:rsidRDefault="00185361" w:rsidP="0018536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85361">
        <w:rPr>
          <w:rFonts w:eastAsia="Times New Roman" w:cstheme="minorHAnsi"/>
          <w:color w:val="000000"/>
          <w:lang w:eastAsia="ru-RU"/>
        </w:rPr>
        <w:t>Рис. 3. Связь между балансом и отпетом о прибылях и убытках</w:t>
      </w:r>
    </w:p>
    <w:p w:rsidR="00A43C64" w:rsidRPr="00A43C64" w:rsidRDefault="00185361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A43C64" w:rsidRPr="00A43C64">
        <w:rPr>
          <w:rFonts w:eastAsia="Times New Roman" w:cstheme="minorHAnsi"/>
          <w:color w:val="000000"/>
          <w:lang w:eastAsia="ru-RU"/>
        </w:rPr>
        <w:t>редставлен</w:t>
      </w:r>
      <w:r>
        <w:rPr>
          <w:rFonts w:eastAsia="Times New Roman" w:cstheme="minorHAnsi"/>
          <w:color w:val="000000"/>
          <w:lang w:eastAsia="ru-RU"/>
        </w:rPr>
        <w:t>ный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рис</w:t>
      </w:r>
      <w:r>
        <w:rPr>
          <w:rFonts w:eastAsia="Times New Roman" w:cstheme="minorHAnsi"/>
          <w:color w:val="000000"/>
          <w:lang w:eastAsia="ru-RU"/>
        </w:rPr>
        <w:t>унок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выражает постулат Пизан</w:t>
      </w:r>
      <w:r>
        <w:rPr>
          <w:rFonts w:eastAsia="Times New Roman" w:cstheme="minorHAnsi"/>
          <w:color w:val="000000"/>
          <w:lang w:eastAsia="ru-RU"/>
        </w:rPr>
        <w:t>и (1845–</w:t>
      </w:r>
      <w:r w:rsidR="00A43C64" w:rsidRPr="00A43C64">
        <w:rPr>
          <w:rFonts w:eastAsia="Times New Roman" w:cstheme="minorHAnsi"/>
          <w:color w:val="000000"/>
          <w:lang w:eastAsia="ru-RU"/>
        </w:rPr>
        <w:t>1915) о равновелико</w:t>
      </w:r>
      <w:r>
        <w:rPr>
          <w:rFonts w:eastAsia="Times New Roman" w:cstheme="minorHAnsi"/>
          <w:color w:val="000000"/>
          <w:lang w:eastAsia="ru-RU"/>
        </w:rPr>
        <w:t>сти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сальдо баланса, под которым понимается финансовый результат и сальдо отчета о прибылях и убытках, которое также должно дать тот же финансовый результат.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Из постулата Пизани следует важный вывод: можно вести учет или имущества, или доходов и расходов.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В первом случае достато</w:t>
      </w:r>
      <w:r>
        <w:rPr>
          <w:rFonts w:eastAsia="Times New Roman" w:cstheme="minorHAnsi"/>
          <w:color w:val="000000"/>
          <w:lang w:eastAsia="ru-RU"/>
        </w:rPr>
        <w:t>чно использовать данные периоди</w:t>
      </w:r>
      <w:r w:rsidR="00A43C64" w:rsidRPr="00A43C64">
        <w:rPr>
          <w:rFonts w:eastAsia="Times New Roman" w:cstheme="minorHAnsi"/>
          <w:color w:val="000000"/>
          <w:lang w:eastAsia="ru-RU"/>
        </w:rPr>
        <w:t>ческой инвентаризации и с помощью простых процедур установить финансовый результат:</w:t>
      </w:r>
    </w:p>
    <w:p w:rsidR="00A43C64" w:rsidRPr="00A43C64" w:rsidRDefault="00185361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А</w:t>
      </w:r>
      <w:r w:rsidRPr="00185361">
        <w:rPr>
          <w:rFonts w:eastAsia="Times New Roman" w:cstheme="minorHAnsi"/>
          <w:color w:val="000000"/>
          <w:vertAlign w:val="subscript"/>
          <w:lang w:eastAsia="ru-RU"/>
        </w:rPr>
        <w:t>0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="00A43C64" w:rsidRPr="00A43C64">
        <w:rPr>
          <w:rFonts w:eastAsia="Times New Roman" w:cstheme="minorHAnsi"/>
          <w:color w:val="000000"/>
          <w:lang w:eastAsia="ru-RU"/>
        </w:rPr>
        <w:t>П</w:t>
      </w:r>
      <w:r w:rsidR="00A43C64" w:rsidRPr="00185361">
        <w:rPr>
          <w:rFonts w:eastAsia="Times New Roman" w:cstheme="minorHAnsi"/>
          <w:color w:val="000000"/>
          <w:vertAlign w:val="subscript"/>
          <w:lang w:eastAsia="ru-RU"/>
        </w:rPr>
        <w:t>0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= К</w:t>
      </w:r>
      <w:r w:rsidRPr="00185361">
        <w:rPr>
          <w:rFonts w:eastAsia="Times New Roman" w:cstheme="minorHAnsi"/>
          <w:color w:val="000000"/>
          <w:vertAlign w:val="subscript"/>
          <w:lang w:eastAsia="ru-RU"/>
        </w:rPr>
        <w:t>0</w:t>
      </w:r>
    </w:p>
    <w:p w:rsidR="00A43C64" w:rsidRPr="00A43C64" w:rsidRDefault="00185361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где А</w:t>
      </w:r>
      <w:r w:rsidRPr="00185361">
        <w:rPr>
          <w:rFonts w:eastAsia="Times New Roman" w:cstheme="minorHAnsi"/>
          <w:color w:val="000000"/>
          <w:vertAlign w:val="subscript"/>
          <w:lang w:eastAsia="ru-RU"/>
        </w:rPr>
        <w:t>0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— актив на начало периода;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П</w:t>
      </w:r>
      <w:r w:rsidR="00A43C64" w:rsidRPr="00185361">
        <w:rPr>
          <w:rFonts w:eastAsia="Times New Roman" w:cstheme="minorHAnsi"/>
          <w:color w:val="000000"/>
          <w:vertAlign w:val="subscript"/>
          <w:lang w:eastAsia="ru-RU"/>
        </w:rPr>
        <w:t>0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— привлеченный капитал на начало период; К</w:t>
      </w:r>
      <w:r w:rsidRPr="00185361">
        <w:rPr>
          <w:rFonts w:eastAsia="Times New Roman" w:cstheme="minorHAnsi"/>
          <w:color w:val="000000"/>
          <w:vertAlign w:val="subscript"/>
          <w:lang w:eastAsia="ru-RU"/>
        </w:rPr>
        <w:t>0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— собственный капитал на начало периода.</w:t>
      </w:r>
    </w:p>
    <w:p w:rsidR="00185361" w:rsidRPr="00A43C64" w:rsidRDefault="00185361" w:rsidP="0018536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А</w:t>
      </w:r>
      <w:r>
        <w:rPr>
          <w:rFonts w:eastAsia="Times New Roman" w:cstheme="minorHAnsi"/>
          <w:color w:val="000000"/>
          <w:vertAlign w:val="subscript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A43C64">
        <w:rPr>
          <w:rFonts w:eastAsia="Times New Roman" w:cstheme="minorHAnsi"/>
          <w:color w:val="000000"/>
          <w:lang w:eastAsia="ru-RU"/>
        </w:rPr>
        <w:t>П</w:t>
      </w:r>
      <w:r>
        <w:rPr>
          <w:rFonts w:eastAsia="Times New Roman" w:cstheme="minorHAnsi"/>
          <w:color w:val="000000"/>
          <w:vertAlign w:val="subscript"/>
          <w:lang w:eastAsia="ru-RU"/>
        </w:rPr>
        <w:t>1</w:t>
      </w:r>
      <w:r w:rsidRPr="00A43C64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= К</w:t>
      </w:r>
      <w:r>
        <w:rPr>
          <w:rFonts w:eastAsia="Times New Roman" w:cstheme="minorHAnsi"/>
          <w:color w:val="000000"/>
          <w:vertAlign w:val="subscript"/>
          <w:lang w:eastAsia="ru-RU"/>
        </w:rPr>
        <w:t>1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 xml:space="preserve">где </w:t>
      </w:r>
      <w:r w:rsidR="00185361">
        <w:rPr>
          <w:rFonts w:eastAsia="Times New Roman" w:cstheme="minorHAnsi"/>
          <w:color w:val="000000"/>
          <w:lang w:eastAsia="ru-RU"/>
        </w:rPr>
        <w:t>А</w:t>
      </w:r>
      <w:r w:rsidR="00185361">
        <w:rPr>
          <w:rFonts w:eastAsia="Times New Roman" w:cstheme="minorHAnsi"/>
          <w:color w:val="000000"/>
          <w:vertAlign w:val="subscript"/>
          <w:lang w:eastAsia="ru-RU"/>
        </w:rPr>
        <w:t>1</w:t>
      </w:r>
      <w:r w:rsidR="00185361">
        <w:rPr>
          <w:rFonts w:eastAsia="Times New Roman" w:cstheme="minorHAnsi"/>
          <w:color w:val="000000"/>
          <w:lang w:eastAsia="ru-RU"/>
        </w:rPr>
        <w:t xml:space="preserve">, </w:t>
      </w:r>
      <w:r w:rsidR="00185361" w:rsidRPr="00A43C64">
        <w:rPr>
          <w:rFonts w:eastAsia="Times New Roman" w:cstheme="minorHAnsi"/>
          <w:color w:val="000000"/>
          <w:lang w:eastAsia="ru-RU"/>
        </w:rPr>
        <w:t>П</w:t>
      </w:r>
      <w:r w:rsidR="00185361">
        <w:rPr>
          <w:rFonts w:eastAsia="Times New Roman" w:cstheme="minorHAnsi"/>
          <w:color w:val="000000"/>
          <w:vertAlign w:val="subscript"/>
          <w:lang w:eastAsia="ru-RU"/>
        </w:rPr>
        <w:t>1</w:t>
      </w:r>
      <w:r w:rsidR="00185361">
        <w:rPr>
          <w:rFonts w:eastAsia="Times New Roman" w:cstheme="minorHAnsi"/>
          <w:color w:val="000000"/>
          <w:lang w:eastAsia="ru-RU"/>
        </w:rPr>
        <w:t>, К</w:t>
      </w:r>
      <w:r w:rsidR="00185361">
        <w:rPr>
          <w:rFonts w:eastAsia="Times New Roman" w:cstheme="minorHAnsi"/>
          <w:color w:val="000000"/>
          <w:vertAlign w:val="subscript"/>
          <w:lang w:eastAsia="ru-RU"/>
        </w:rPr>
        <w:t>1</w:t>
      </w:r>
      <w:r w:rsidR="00185361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— те же величины, но на конец отчетного</w:t>
      </w:r>
      <w:r w:rsidR="00185361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периода.</w:t>
      </w:r>
    </w:p>
    <w:p w:rsidR="00185361" w:rsidRPr="00A43C64" w:rsidRDefault="00185361" w:rsidP="0018536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</w:t>
      </w:r>
      <w:r>
        <w:rPr>
          <w:rFonts w:eastAsia="Times New Roman" w:cstheme="minorHAnsi"/>
          <w:color w:val="000000"/>
          <w:vertAlign w:val="subscript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 xml:space="preserve"> – К</w:t>
      </w:r>
      <w:r>
        <w:rPr>
          <w:rFonts w:eastAsia="Times New Roman" w:cstheme="minorHAnsi"/>
          <w:color w:val="000000"/>
          <w:vertAlign w:val="subscript"/>
          <w:lang w:eastAsia="ru-RU"/>
        </w:rPr>
        <w:t>0</w:t>
      </w:r>
      <w:r w:rsidRPr="00A43C64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= ±</w:t>
      </w:r>
      <w:r w:rsidR="00750F69">
        <w:rPr>
          <w:rFonts w:eastAsia="Times New Roman" w:cstheme="minorHAnsi"/>
          <w:color w:val="000000"/>
          <w:lang w:eastAsia="ru-RU"/>
        </w:rPr>
        <w:t>Δ</w:t>
      </w:r>
    </w:p>
    <w:p w:rsidR="00750F69" w:rsidRDefault="00750F69" w:rsidP="00750F6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где Δ</w:t>
      </w:r>
      <w:r w:rsidRPr="00750F69">
        <w:rPr>
          <w:rFonts w:eastAsia="Times New Roman" w:cstheme="minorHAnsi"/>
          <w:color w:val="000000"/>
          <w:lang w:eastAsia="ru-RU"/>
        </w:rPr>
        <w:t xml:space="preserve"> — финансовый результат:</w:t>
      </w:r>
      <w:r>
        <w:rPr>
          <w:rFonts w:eastAsia="Times New Roman" w:cstheme="minorHAnsi"/>
          <w:color w:val="000000"/>
          <w:lang w:eastAsia="ru-RU"/>
        </w:rPr>
        <w:t xml:space="preserve"> если К</w:t>
      </w:r>
      <w:r w:rsidRPr="00750F69">
        <w:rPr>
          <w:rFonts w:eastAsia="Times New Roman" w:cstheme="minorHAnsi"/>
          <w:color w:val="000000"/>
          <w:vertAlign w:val="subscript"/>
          <w:lang w:eastAsia="ru-RU"/>
        </w:rPr>
        <w:t>1</w:t>
      </w:r>
      <w:r w:rsidRPr="00750F69">
        <w:rPr>
          <w:rFonts w:eastAsia="Times New Roman" w:cstheme="minorHAnsi"/>
          <w:color w:val="000000"/>
          <w:lang w:eastAsia="ru-RU"/>
        </w:rPr>
        <w:t xml:space="preserve"> &gt; К</w:t>
      </w:r>
      <w:r w:rsidRPr="00750F69">
        <w:rPr>
          <w:rFonts w:eastAsia="Times New Roman" w:cstheme="minorHAnsi"/>
          <w:color w:val="000000"/>
          <w:vertAlign w:val="subscript"/>
          <w:lang w:eastAsia="ru-RU"/>
        </w:rPr>
        <w:t>0</w:t>
      </w:r>
      <w:r>
        <w:rPr>
          <w:rFonts w:eastAsia="Times New Roman" w:cstheme="minorHAnsi"/>
          <w:color w:val="000000"/>
          <w:lang w:eastAsia="ru-RU"/>
        </w:rPr>
        <w:t>, то возникает прибыль (+Δ</w:t>
      </w:r>
      <w:r w:rsidRPr="00750F69">
        <w:rPr>
          <w:rFonts w:eastAsia="Times New Roman" w:cstheme="minorHAnsi"/>
          <w:color w:val="000000"/>
          <w:lang w:eastAsia="ru-RU"/>
        </w:rPr>
        <w:t>); если K</w:t>
      </w:r>
      <w:r w:rsidRPr="00750F69">
        <w:rPr>
          <w:rFonts w:eastAsia="Times New Roman" w:cstheme="minorHAnsi"/>
          <w:color w:val="000000"/>
          <w:vertAlign w:val="subscript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 xml:space="preserve"> &lt; К</w:t>
      </w:r>
      <w:r w:rsidRPr="00750F69">
        <w:rPr>
          <w:rFonts w:eastAsia="Times New Roman" w:cstheme="minorHAnsi"/>
          <w:color w:val="000000"/>
          <w:vertAlign w:val="subscript"/>
          <w:lang w:eastAsia="ru-RU"/>
        </w:rPr>
        <w:t>0</w:t>
      </w:r>
      <w:r>
        <w:rPr>
          <w:rFonts w:eastAsia="Times New Roman" w:cstheme="minorHAnsi"/>
          <w:color w:val="000000"/>
          <w:lang w:eastAsia="ru-RU"/>
        </w:rPr>
        <w:t>, то возникает убыток (–Δ</w:t>
      </w:r>
      <w:r w:rsidRPr="00750F69">
        <w:rPr>
          <w:rFonts w:eastAsia="Times New Roman" w:cstheme="minorHAnsi"/>
          <w:color w:val="000000"/>
          <w:lang w:eastAsia="ru-RU"/>
        </w:rPr>
        <w:t>).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Во втором случае достаточно фиксировать только движение прав и обязательств (юридический аспект) или получений и выплат (экономический аспект). При таком подходе отчет о прибылях и убытках приобретает центральное значение, а баланс считается только следствием отчета о прибылях и убытках. В этом случае процедура исчисления финансового результата значительно проще:</w:t>
      </w:r>
    </w:p>
    <w:p w:rsidR="00A43C64" w:rsidRPr="00A43C64" w:rsidRDefault="00750F69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 – Р = ± Δ</w:t>
      </w:r>
      <w:r w:rsidR="00A43C64" w:rsidRPr="00A43C64">
        <w:rPr>
          <w:rFonts w:eastAsia="Times New Roman" w:cstheme="minorHAnsi"/>
          <w:color w:val="000000"/>
          <w:lang w:eastAsia="ru-RU"/>
        </w:rPr>
        <w:t>,</w:t>
      </w:r>
    </w:p>
    <w:p w:rsidR="00A43C64" w:rsidRPr="00750F69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где Д — доходы;</w:t>
      </w:r>
      <w:r w:rsidR="00750F69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Р — расходы.</w:t>
      </w:r>
      <w:r w:rsidR="00750F69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 xml:space="preserve">Их разность образует финансовый результат, если: Д &gt; Р, то </w:t>
      </w:r>
      <w:r w:rsidR="00750F69">
        <w:rPr>
          <w:rFonts w:eastAsia="Times New Roman" w:cstheme="minorHAnsi"/>
          <w:color w:val="000000"/>
          <w:lang w:eastAsia="ru-RU"/>
        </w:rPr>
        <w:t>Δ</w:t>
      </w:r>
      <w:r w:rsidRPr="00A43C64">
        <w:rPr>
          <w:rFonts w:eastAsia="Times New Roman" w:cstheme="minorHAnsi"/>
          <w:color w:val="000000"/>
          <w:lang w:eastAsia="ru-RU"/>
        </w:rPr>
        <w:t xml:space="preserve"> выражает прибыль фирмы,</w:t>
      </w:r>
      <w:r w:rsidR="00750F69">
        <w:rPr>
          <w:rFonts w:eastAsia="Times New Roman" w:cstheme="minorHAnsi"/>
          <w:color w:val="000000"/>
          <w:lang w:eastAsia="ru-RU"/>
        </w:rPr>
        <w:t xml:space="preserve"> если: Д </w:t>
      </w:r>
      <w:r w:rsidR="00750F69" w:rsidRPr="00750F69">
        <w:rPr>
          <w:rFonts w:eastAsia="Times New Roman" w:cstheme="minorHAnsi"/>
          <w:color w:val="000000"/>
          <w:lang w:eastAsia="ru-RU"/>
        </w:rPr>
        <w:t>&lt;</w:t>
      </w:r>
      <w:r w:rsidR="00750F69">
        <w:rPr>
          <w:rFonts w:eastAsia="Times New Roman" w:cstheme="minorHAnsi"/>
          <w:color w:val="000000"/>
          <w:lang w:eastAsia="ru-RU"/>
        </w:rPr>
        <w:t xml:space="preserve"> Р</w:t>
      </w:r>
      <w:r w:rsidR="00750F69" w:rsidRPr="00750F69">
        <w:rPr>
          <w:rFonts w:eastAsia="Times New Roman" w:cstheme="minorHAnsi"/>
          <w:color w:val="000000"/>
          <w:lang w:eastAsia="ru-RU"/>
        </w:rPr>
        <w:t xml:space="preserve"> – </w:t>
      </w:r>
      <w:r w:rsidR="00750F69">
        <w:rPr>
          <w:rFonts w:eastAsia="Times New Roman" w:cstheme="minorHAnsi"/>
          <w:color w:val="000000"/>
          <w:lang w:eastAsia="ru-RU"/>
        </w:rPr>
        <w:t>убыток.</w:t>
      </w:r>
    </w:p>
    <w:p w:rsidR="00A43C64" w:rsidRPr="00A43C64" w:rsidRDefault="00750F69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 Европе решающее значение прида</w:t>
      </w:r>
      <w:r w:rsidR="00A43C64" w:rsidRPr="00A43C64">
        <w:rPr>
          <w:rFonts w:eastAsia="Times New Roman" w:cstheme="minorHAnsi"/>
          <w:color w:val="000000"/>
          <w:lang w:eastAsia="ru-RU"/>
        </w:rPr>
        <w:t>ют балансу, а в США — отчет</w:t>
      </w:r>
      <w:r>
        <w:rPr>
          <w:rFonts w:eastAsia="Times New Roman" w:cstheme="minorHAnsi"/>
          <w:color w:val="000000"/>
          <w:lang w:eastAsia="ru-RU"/>
        </w:rPr>
        <w:t>у о прибылях и убытках. Для это</w:t>
      </w:r>
      <w:r w:rsidR="00A43C64" w:rsidRPr="00A43C64">
        <w:rPr>
          <w:rFonts w:eastAsia="Times New Roman" w:cstheme="minorHAnsi"/>
          <w:color w:val="000000"/>
          <w:lang w:eastAsia="ru-RU"/>
        </w:rPr>
        <w:t>го помимо теоретических есть и сугубо практические причины. В Европе при принятии инвестиционных решений</w:t>
      </w:r>
      <w:r>
        <w:rPr>
          <w:rFonts w:eastAsia="Times New Roman" w:cstheme="minorHAnsi"/>
          <w:color w:val="000000"/>
          <w:lang w:eastAsia="ru-RU"/>
        </w:rPr>
        <w:t xml:space="preserve"> больше на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деются на возможность привлечения кредитов. А так как банки интересует возможность возврата средств, т.е. имущественное положение фирмы, то для </w:t>
      </w:r>
      <w:r>
        <w:rPr>
          <w:rFonts w:eastAsia="Times New Roman" w:cstheme="minorHAnsi"/>
          <w:color w:val="000000"/>
          <w:lang w:eastAsia="ru-RU"/>
        </w:rPr>
        <w:t>европейцев более важным оказыва</w:t>
      </w:r>
      <w:r w:rsidR="00A43C64" w:rsidRPr="00A43C64">
        <w:rPr>
          <w:rFonts w:eastAsia="Times New Roman" w:cstheme="minorHAnsi"/>
          <w:color w:val="000000"/>
          <w:lang w:eastAsia="ru-RU"/>
        </w:rPr>
        <w:t>ется баланс. В США традиционно инвесторы финансируют предприятия, поэтому их интересует рентабельность бизнеса, следовательно, отчет о прибылях и убытках приобретает первостепенное значение.</w:t>
      </w:r>
    </w:p>
    <w:p w:rsid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Эти противопоставления не очень существенны и иногда напоминают средневековые дискуссии о том, что первично — яйцо или курица. Гораздо важнее другая органическая связь, которая существует между балансом и отчетом о прибылях и убытках, ра</w:t>
      </w:r>
      <w:r w:rsidR="00750F69">
        <w:rPr>
          <w:rFonts w:eastAsia="Times New Roman" w:cstheme="minorHAnsi"/>
          <w:color w:val="000000"/>
          <w:lang w:eastAsia="ru-RU"/>
        </w:rPr>
        <w:t>скрываемая постулатом Пизани (</w:t>
      </w:r>
      <w:r w:rsidR="007F6DDB">
        <w:rPr>
          <w:rFonts w:eastAsia="Times New Roman" w:cstheme="minorHAnsi"/>
          <w:color w:val="000000"/>
          <w:lang w:eastAsia="ru-RU"/>
        </w:rPr>
        <w:t>р</w:t>
      </w:r>
      <w:r w:rsidR="00750F69">
        <w:rPr>
          <w:rFonts w:eastAsia="Times New Roman" w:cstheme="minorHAnsi"/>
          <w:color w:val="000000"/>
          <w:lang w:eastAsia="ru-RU"/>
        </w:rPr>
        <w:t>и</w:t>
      </w:r>
      <w:r w:rsidR="007F6DDB">
        <w:rPr>
          <w:rFonts w:eastAsia="Times New Roman" w:cstheme="minorHAnsi"/>
          <w:color w:val="000000"/>
          <w:lang w:eastAsia="ru-RU"/>
        </w:rPr>
        <w:t>с</w:t>
      </w:r>
      <w:r w:rsidR="00750F69">
        <w:rPr>
          <w:rFonts w:eastAsia="Times New Roman" w:cstheme="minorHAnsi"/>
          <w:color w:val="000000"/>
          <w:lang w:eastAsia="ru-RU"/>
        </w:rPr>
        <w:t>. 4). При</w:t>
      </w:r>
      <w:r w:rsidRPr="00A43C64">
        <w:rPr>
          <w:rFonts w:eastAsia="Times New Roman" w:cstheme="minorHAnsi"/>
          <w:color w:val="000000"/>
          <w:lang w:eastAsia="ru-RU"/>
        </w:rPr>
        <w:t>рост актива</w:t>
      </w:r>
      <w:r w:rsidR="00750F69">
        <w:rPr>
          <w:rFonts w:eastAsia="Times New Roman" w:cstheme="minorHAnsi"/>
          <w:color w:val="000000"/>
          <w:lang w:eastAsia="ru-RU"/>
        </w:rPr>
        <w:t xml:space="preserve"> показан </w:t>
      </w:r>
      <w:r w:rsidRPr="00A43C64">
        <w:rPr>
          <w:rFonts w:eastAsia="Times New Roman" w:cstheme="minorHAnsi"/>
          <w:color w:val="000000"/>
          <w:lang w:eastAsia="ru-RU"/>
        </w:rPr>
        <w:t>за счет превышения доходов над расходами. В этом случае величина прибыли (Д) показывается в пассиве баланса как прирост капитала (К</w:t>
      </w:r>
      <w:r w:rsidRPr="00750F69">
        <w:rPr>
          <w:rFonts w:eastAsia="Times New Roman" w:cstheme="minorHAnsi"/>
          <w:color w:val="000000"/>
          <w:vertAlign w:val="subscript"/>
          <w:lang w:eastAsia="ru-RU"/>
        </w:rPr>
        <w:t>0</w:t>
      </w:r>
      <w:r w:rsidR="00750F69">
        <w:rPr>
          <w:rFonts w:eastAsia="Times New Roman" w:cstheme="minorHAnsi"/>
          <w:color w:val="000000"/>
          <w:lang w:eastAsia="ru-RU"/>
        </w:rPr>
        <w:t xml:space="preserve"> + Δ</w:t>
      </w:r>
      <w:r w:rsidRPr="00A43C64">
        <w:rPr>
          <w:rFonts w:eastAsia="Times New Roman" w:cstheme="minorHAnsi"/>
          <w:color w:val="000000"/>
          <w:lang w:eastAsia="ru-RU"/>
        </w:rPr>
        <w:t xml:space="preserve"> = K</w:t>
      </w:r>
      <w:r w:rsidR="00750F69" w:rsidRPr="00750F69">
        <w:rPr>
          <w:rFonts w:eastAsia="Times New Roman" w:cstheme="minorHAnsi"/>
          <w:color w:val="000000"/>
          <w:vertAlign w:val="subscript"/>
          <w:lang w:eastAsia="ru-RU"/>
        </w:rPr>
        <w:t>1</w:t>
      </w:r>
      <w:r w:rsidRPr="00A43C64">
        <w:rPr>
          <w:rFonts w:eastAsia="Times New Roman" w:cstheme="minorHAnsi"/>
          <w:color w:val="000000"/>
          <w:lang w:eastAsia="ru-RU"/>
        </w:rPr>
        <w:t>), а в отчете о прибылях и убытках</w:t>
      </w:r>
      <w:r w:rsidR="00750F69">
        <w:rPr>
          <w:rFonts w:eastAsia="Times New Roman" w:cstheme="minorHAnsi"/>
          <w:color w:val="000000"/>
          <w:lang w:eastAsia="ru-RU"/>
        </w:rPr>
        <w:t xml:space="preserve"> как сальдо доходов (прибыль).</w:t>
      </w:r>
    </w:p>
    <w:p w:rsidR="004C07FE" w:rsidRDefault="004C07FE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2028825" cy="2790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Связь между балансом и отчетом о прибылях и убытках при получении прибыл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FE" w:rsidRPr="00A43C64" w:rsidRDefault="004C07FE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</w:t>
      </w:r>
      <w:r w:rsidRPr="004C07FE">
        <w:rPr>
          <w:rFonts w:eastAsia="Times New Roman" w:cstheme="minorHAnsi"/>
          <w:color w:val="000000"/>
          <w:lang w:eastAsia="ru-RU"/>
        </w:rPr>
        <w:t>4. Связь между балансом и отчетом о прибылях и убытках при получении прибыли</w:t>
      </w:r>
    </w:p>
    <w:p w:rsidR="00A43C64" w:rsidRPr="00A43C64" w:rsidRDefault="004C07FE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</w:t>
      </w:r>
      <w:r w:rsidR="00A43C64" w:rsidRPr="00A43C64">
        <w:rPr>
          <w:rFonts w:eastAsia="Times New Roman" w:cstheme="minorHAnsi"/>
          <w:color w:val="000000"/>
          <w:lang w:eastAsia="ru-RU"/>
        </w:rPr>
        <w:t>аланс явля</w:t>
      </w:r>
      <w:r>
        <w:rPr>
          <w:rFonts w:eastAsia="Times New Roman" w:cstheme="minorHAnsi"/>
          <w:color w:val="000000"/>
          <w:lang w:eastAsia="ru-RU"/>
        </w:rPr>
        <w:t>ется совокупностью моментных по</w:t>
      </w:r>
      <w:r w:rsidR="00A43C64" w:rsidRPr="00A43C64">
        <w:rPr>
          <w:rFonts w:eastAsia="Times New Roman" w:cstheme="minorHAnsi"/>
          <w:color w:val="000000"/>
          <w:lang w:eastAsia="ru-RU"/>
        </w:rPr>
        <w:t>казателей, а отчет о прибыл</w:t>
      </w:r>
      <w:r>
        <w:rPr>
          <w:rFonts w:eastAsia="Times New Roman" w:cstheme="minorHAnsi"/>
          <w:color w:val="000000"/>
          <w:lang w:eastAsia="ru-RU"/>
        </w:rPr>
        <w:t>ях и убытках — совокупностью показателей интервальных.</w:t>
      </w:r>
    </w:p>
    <w:p w:rsidR="004C07FE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C07FE">
        <w:rPr>
          <w:rFonts w:eastAsia="Times New Roman" w:cstheme="minorHAnsi"/>
          <w:b/>
          <w:color w:val="000000"/>
          <w:lang w:eastAsia="ru-RU"/>
        </w:rPr>
        <w:t>Характеристика основных форм бухгалтерской отчетности</w:t>
      </w:r>
      <w:r w:rsidR="004C07FE" w:rsidRPr="004C07FE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4C07FE">
        <w:rPr>
          <w:rFonts w:eastAsia="Times New Roman" w:cstheme="minorHAnsi"/>
          <w:i/>
          <w:color w:val="000000"/>
          <w:lang w:eastAsia="ru-RU"/>
        </w:rPr>
        <w:t>Баланс</w:t>
      </w:r>
      <w:r w:rsidRPr="00A43C64">
        <w:rPr>
          <w:rFonts w:eastAsia="Times New Roman" w:cstheme="minorHAnsi"/>
          <w:color w:val="000000"/>
          <w:lang w:eastAsia="ru-RU"/>
        </w:rPr>
        <w:t>. В его структуре необходимо различать вертикальный и горизонтальный разрезы</w:t>
      </w:r>
      <w:r w:rsidR="004C07FE">
        <w:rPr>
          <w:rFonts w:eastAsia="Times New Roman" w:cstheme="minorHAnsi"/>
          <w:color w:val="000000"/>
          <w:lang w:eastAsia="ru-RU"/>
        </w:rPr>
        <w:t xml:space="preserve"> (рис. 5; см также </w:t>
      </w:r>
      <w:hyperlink r:id="rId18" w:history="1">
        <w:r w:rsidR="004C07FE" w:rsidRPr="004C07FE">
          <w:rPr>
            <w:rStyle w:val="a9"/>
            <w:rFonts w:eastAsia="Times New Roman" w:cstheme="minorHAnsi"/>
            <w:lang w:eastAsia="ru-RU"/>
          </w:rPr>
          <w:t>Баланс, его структура и основные понятия</w:t>
        </w:r>
      </w:hyperlink>
      <w:r w:rsidR="004C07FE">
        <w:rPr>
          <w:rFonts w:eastAsia="Times New Roman" w:cstheme="minorHAnsi"/>
          <w:color w:val="000000"/>
          <w:lang w:eastAsia="ru-RU"/>
        </w:rPr>
        <w:t>)</w:t>
      </w:r>
      <w:r w:rsidRPr="00A43C64">
        <w:rPr>
          <w:rFonts w:eastAsia="Times New Roman" w:cstheme="minorHAnsi"/>
          <w:color w:val="000000"/>
          <w:lang w:eastAsia="ru-RU"/>
        </w:rPr>
        <w:t>. Первый предполагает деление учетных объектов на актив и пассив (это средства и их источники), второй — связывает разделение этих объектов по срокам оборачиваемости (до года и свыше года)</w:t>
      </w:r>
      <w:r w:rsidR="004C07FE">
        <w:rPr>
          <w:rFonts w:eastAsia="Times New Roman" w:cstheme="minorHAnsi"/>
          <w:color w:val="000000"/>
          <w:lang w:eastAsia="ru-RU"/>
        </w:rPr>
        <w:t>.</w:t>
      </w:r>
    </w:p>
    <w:p w:rsidR="004C07FE" w:rsidRDefault="004C07FE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248150" cy="1047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Баланс предприятия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FE" w:rsidRDefault="004C07FE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5. Баланс предприятия: внеоборотные активы имеют срок оборачиваемости более года, оборотные – менее года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Вторым основанием классификации статей актива баланса (оно распространяется только на демонстрируемое в активе имущество фирмы) является с</w:t>
      </w:r>
      <w:r w:rsidR="004C07FE">
        <w:rPr>
          <w:rFonts w:eastAsia="Times New Roman" w:cstheme="minorHAnsi"/>
          <w:color w:val="000000"/>
          <w:lang w:eastAsia="ru-RU"/>
        </w:rPr>
        <w:t>тепень их ликвидности, т.е. воз</w:t>
      </w:r>
      <w:r w:rsidRPr="00A43C64">
        <w:rPr>
          <w:rFonts w:eastAsia="Times New Roman" w:cstheme="minorHAnsi"/>
          <w:color w:val="000000"/>
          <w:lang w:eastAsia="ru-RU"/>
        </w:rPr>
        <w:t>можная скорость их обращения в деньги. Согласно это</w:t>
      </w:r>
      <w:r w:rsidR="004C07FE">
        <w:rPr>
          <w:rFonts w:eastAsia="Times New Roman" w:cstheme="minorHAnsi"/>
          <w:color w:val="000000"/>
          <w:lang w:eastAsia="ru-RU"/>
        </w:rPr>
        <w:t>му осно</w:t>
      </w:r>
      <w:r w:rsidRPr="00A43C64">
        <w:rPr>
          <w:rFonts w:eastAsia="Times New Roman" w:cstheme="minorHAnsi"/>
          <w:color w:val="000000"/>
          <w:lang w:eastAsia="ru-RU"/>
        </w:rPr>
        <w:t>ванию, чем ниже в активе баланса расположена конкретная его статья, т</w:t>
      </w:r>
      <w:r w:rsidR="004C07FE">
        <w:rPr>
          <w:rFonts w:eastAsia="Times New Roman" w:cstheme="minorHAnsi"/>
          <w:color w:val="000000"/>
          <w:lang w:eastAsia="ru-RU"/>
        </w:rPr>
        <w:t>ем выше степень ее ликвидности.</w:t>
      </w:r>
    </w:p>
    <w:p w:rsidR="00A43C64" w:rsidRPr="00A43C64" w:rsidRDefault="004C07FE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A43C64" w:rsidRPr="00A43C64">
        <w:rPr>
          <w:rFonts w:eastAsia="Times New Roman" w:cstheme="minorHAnsi"/>
          <w:color w:val="000000"/>
          <w:lang w:eastAsia="ru-RU"/>
        </w:rPr>
        <w:t>ассив баланса, т.е. источники средств, финансирующих актив</w:t>
      </w:r>
      <w:r>
        <w:rPr>
          <w:rFonts w:eastAsia="Times New Roman" w:cstheme="minorHAnsi"/>
          <w:color w:val="000000"/>
          <w:lang w:eastAsia="ru-RU"/>
        </w:rPr>
        <w:t>, включают: капитал и резервы (собствен</w:t>
      </w:r>
      <w:r w:rsidR="00A43C64" w:rsidRPr="00A43C64">
        <w:rPr>
          <w:rFonts w:eastAsia="Times New Roman" w:cstheme="minorHAnsi"/>
          <w:color w:val="000000"/>
          <w:lang w:eastAsia="ru-RU"/>
        </w:rPr>
        <w:t>ные источники средств)</w:t>
      </w:r>
      <w:r>
        <w:rPr>
          <w:rFonts w:eastAsia="Times New Roman" w:cstheme="minorHAnsi"/>
          <w:color w:val="000000"/>
          <w:lang w:eastAsia="ru-RU"/>
        </w:rPr>
        <w:t>,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д</w:t>
      </w:r>
      <w:r w:rsidR="00A43C64" w:rsidRPr="00A43C64">
        <w:rPr>
          <w:rFonts w:eastAsia="Times New Roman" w:cstheme="minorHAnsi"/>
          <w:color w:val="000000"/>
          <w:lang w:eastAsia="ru-RU"/>
        </w:rPr>
        <w:t>олгосрочные обязательства (кредиторская задолженность сроком погашения 12 месяцев и более)</w:t>
      </w:r>
      <w:r>
        <w:rPr>
          <w:rFonts w:eastAsia="Times New Roman" w:cstheme="minorHAnsi"/>
          <w:color w:val="000000"/>
          <w:lang w:eastAsia="ru-RU"/>
        </w:rPr>
        <w:t>, к</w:t>
      </w:r>
      <w:r w:rsidR="00A43C64" w:rsidRPr="00A43C64">
        <w:rPr>
          <w:rFonts w:eastAsia="Times New Roman" w:cstheme="minorHAnsi"/>
          <w:color w:val="000000"/>
          <w:lang w:eastAsia="ru-RU"/>
        </w:rPr>
        <w:t>раткосрочные обязательства (кредиторская задолженность срок</w:t>
      </w:r>
      <w:r>
        <w:rPr>
          <w:rFonts w:eastAsia="Times New Roman" w:cstheme="minorHAnsi"/>
          <w:color w:val="000000"/>
          <w:lang w:eastAsia="ru-RU"/>
        </w:rPr>
        <w:t>ом погашения менее 12 месяцев).</w:t>
      </w:r>
    </w:p>
    <w:p w:rsidR="004C07FE" w:rsidRDefault="004C07FE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</w:t>
      </w:r>
      <w:r w:rsidR="00A43C64" w:rsidRPr="00A43C64">
        <w:rPr>
          <w:rFonts w:eastAsia="Times New Roman" w:cstheme="minorHAnsi"/>
          <w:color w:val="000000"/>
          <w:lang w:eastAsia="ru-RU"/>
        </w:rPr>
        <w:t>апитал и резервы (собственные источники средств) — это именно та часть активов, кот</w:t>
      </w:r>
      <w:r>
        <w:rPr>
          <w:rFonts w:eastAsia="Times New Roman" w:cstheme="minorHAnsi"/>
          <w:color w:val="000000"/>
          <w:lang w:eastAsia="ru-RU"/>
        </w:rPr>
        <w:t>орая свободна от долгов предпри</w:t>
      </w:r>
      <w:r w:rsidR="00A43C64" w:rsidRPr="00A43C64">
        <w:rPr>
          <w:rFonts w:eastAsia="Times New Roman" w:cstheme="minorHAnsi"/>
          <w:color w:val="000000"/>
          <w:lang w:eastAsia="ru-RU"/>
        </w:rPr>
        <w:t>ятия.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Первым элементом собс</w:t>
      </w:r>
      <w:r>
        <w:rPr>
          <w:rFonts w:eastAsia="Times New Roman" w:cstheme="minorHAnsi"/>
          <w:color w:val="000000"/>
          <w:lang w:eastAsia="ru-RU"/>
        </w:rPr>
        <w:t>твенных источников средств пред</w:t>
      </w:r>
      <w:r w:rsidR="00A43C64" w:rsidRPr="00A43C64">
        <w:rPr>
          <w:rFonts w:eastAsia="Times New Roman" w:cstheme="minorHAnsi"/>
          <w:color w:val="000000"/>
          <w:lang w:eastAsia="ru-RU"/>
        </w:rPr>
        <w:t>приятия является уставный капитал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A43C64" w:rsidRPr="00A43C64">
        <w:rPr>
          <w:rFonts w:eastAsia="Times New Roman" w:cstheme="minorHAnsi"/>
          <w:color w:val="000000"/>
          <w:lang w:eastAsia="ru-RU"/>
        </w:rPr>
        <w:t>Следующим элементом собственных источников средств предприятия является заработанная прибыль — положительный фин</w:t>
      </w:r>
      <w:r>
        <w:rPr>
          <w:rFonts w:eastAsia="Times New Roman" w:cstheme="minorHAnsi"/>
          <w:color w:val="000000"/>
          <w:lang w:eastAsia="ru-RU"/>
        </w:rPr>
        <w:t xml:space="preserve">ансовый результат его деятельности за предыдущие годы. </w:t>
      </w:r>
      <w:r w:rsidR="00A43C64" w:rsidRPr="00A43C64">
        <w:rPr>
          <w:rFonts w:eastAsia="Times New Roman" w:cstheme="minorHAnsi"/>
          <w:color w:val="000000"/>
          <w:lang w:eastAsia="ru-RU"/>
        </w:rPr>
        <w:t>Прибыль фирмы представ</w:t>
      </w:r>
      <w:r>
        <w:rPr>
          <w:rFonts w:eastAsia="Times New Roman" w:cstheme="minorHAnsi"/>
          <w:color w:val="000000"/>
          <w:lang w:eastAsia="ru-RU"/>
        </w:rPr>
        <w:t>ляет собой как бы ее потенциаль</w:t>
      </w:r>
      <w:r w:rsidR="00A43C64" w:rsidRPr="00A43C64">
        <w:rPr>
          <w:rFonts w:eastAsia="Times New Roman" w:cstheme="minorHAnsi"/>
          <w:color w:val="000000"/>
          <w:lang w:eastAsia="ru-RU"/>
        </w:rPr>
        <w:t>ную задолженность перед своими акционерам</w:t>
      </w:r>
      <w:r>
        <w:rPr>
          <w:rFonts w:eastAsia="Times New Roman" w:cstheme="minorHAnsi"/>
          <w:color w:val="000000"/>
          <w:lang w:eastAsia="ru-RU"/>
        </w:rPr>
        <w:t>и. Сумма прибы</w:t>
      </w:r>
      <w:r w:rsidR="00A43C64" w:rsidRPr="00A43C64">
        <w:rPr>
          <w:rFonts w:eastAsia="Times New Roman" w:cstheme="minorHAnsi"/>
          <w:color w:val="000000"/>
          <w:lang w:eastAsia="ru-RU"/>
        </w:rPr>
        <w:t>ли юридически — это сумма</w:t>
      </w:r>
      <w:r>
        <w:rPr>
          <w:rFonts w:eastAsia="Times New Roman" w:cstheme="minorHAnsi"/>
          <w:color w:val="000000"/>
          <w:lang w:eastAsia="ru-RU"/>
        </w:rPr>
        <w:t xml:space="preserve"> средств, подлежащая распределе</w:t>
      </w:r>
      <w:r w:rsidR="00A43C64" w:rsidRPr="00A43C64">
        <w:rPr>
          <w:rFonts w:eastAsia="Times New Roman" w:cstheme="minorHAnsi"/>
          <w:color w:val="000000"/>
          <w:lang w:eastAsia="ru-RU"/>
        </w:rPr>
        <w:t>нию собственниками.</w:t>
      </w:r>
    </w:p>
    <w:p w:rsidR="00A43C64" w:rsidRPr="00A43C64" w:rsidRDefault="004C07FE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C07FE">
        <w:rPr>
          <w:rFonts w:eastAsia="Times New Roman" w:cstheme="minorHAnsi"/>
          <w:i/>
          <w:color w:val="000000"/>
          <w:lang w:eastAsia="ru-RU"/>
        </w:rPr>
        <w:t>Отчет о прибылях и убытках.</w:t>
      </w:r>
      <w:r w:rsidRPr="004C07FE">
        <w:rPr>
          <w:rFonts w:eastAsia="Times New Roman" w:cstheme="minorHAnsi"/>
          <w:b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Прибыль согласно статичес</w:t>
      </w:r>
      <w:r>
        <w:rPr>
          <w:rFonts w:eastAsia="Times New Roman" w:cstheme="minorHAnsi"/>
          <w:color w:val="000000"/>
          <w:lang w:eastAsia="ru-RU"/>
        </w:rPr>
        <w:t>кой трактовке баланса — это раз</w:t>
      </w:r>
      <w:r w:rsidR="00A43C64" w:rsidRPr="00A43C64">
        <w:rPr>
          <w:rFonts w:eastAsia="Times New Roman" w:cstheme="minorHAnsi"/>
          <w:color w:val="000000"/>
          <w:lang w:eastAsia="ru-RU"/>
        </w:rPr>
        <w:t>ность между чистыми активами на конец и на начало отчетного периода либо увеличение чистых активов за отчетный период.</w:t>
      </w:r>
      <w:r w:rsidR="005E24EB"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Согласно динамической трактовке прибыль — это разность между доходами и расходами отчетного периода.</w:t>
      </w:r>
      <w:r w:rsidR="005E24EB"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Отчет о прибылях и убытках</w:t>
      </w:r>
      <w:r w:rsidR="005E24EB"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состоит из двух основных разделов: </w:t>
      </w:r>
      <w:r w:rsidR="00A43C64" w:rsidRPr="00A43C64">
        <w:rPr>
          <w:rFonts w:eastAsia="Times New Roman" w:cstheme="minorHAnsi"/>
          <w:color w:val="000000"/>
          <w:lang w:eastAsia="ru-RU"/>
        </w:rPr>
        <w:lastRenderedPageBreak/>
        <w:t>«Доходы и расходы по о</w:t>
      </w:r>
      <w:r w:rsidR="005E24EB">
        <w:rPr>
          <w:rFonts w:eastAsia="Times New Roman" w:cstheme="minorHAnsi"/>
          <w:color w:val="000000"/>
          <w:lang w:eastAsia="ru-RU"/>
        </w:rPr>
        <w:t>б</w:t>
      </w:r>
      <w:r w:rsidR="00A43C64" w:rsidRPr="00A43C64">
        <w:rPr>
          <w:rFonts w:eastAsia="Times New Roman" w:cstheme="minorHAnsi"/>
          <w:color w:val="000000"/>
          <w:lang w:eastAsia="ru-RU"/>
        </w:rPr>
        <w:t>ычным видам деятельности» и «Прочие доходы и расходы»</w:t>
      </w:r>
      <w:r w:rsidR="005E24EB">
        <w:rPr>
          <w:rFonts w:eastAsia="Times New Roman" w:cstheme="minorHAnsi"/>
          <w:color w:val="000000"/>
          <w:lang w:eastAsia="ru-RU"/>
        </w:rPr>
        <w:t xml:space="preserve"> (подробнее см. </w:t>
      </w:r>
      <w:hyperlink r:id="rId20" w:history="1">
        <w:r w:rsidR="005E24EB" w:rsidRPr="005E24EB">
          <w:rPr>
            <w:rStyle w:val="a9"/>
            <w:rFonts w:eastAsia="Times New Roman" w:cstheme="minorHAnsi"/>
            <w:lang w:eastAsia="ru-RU"/>
          </w:rPr>
          <w:t>Отчет о прибылях и убытках</w:t>
        </w:r>
      </w:hyperlink>
      <w:r w:rsidR="005E24EB">
        <w:rPr>
          <w:rFonts w:eastAsia="Times New Roman" w:cstheme="minorHAnsi"/>
          <w:color w:val="000000"/>
          <w:lang w:eastAsia="ru-RU"/>
        </w:rPr>
        <w:t>)</w:t>
      </w:r>
      <w:r w:rsidR="00A43C64" w:rsidRPr="00A43C64">
        <w:rPr>
          <w:rFonts w:eastAsia="Times New Roman" w:cstheme="minorHAnsi"/>
          <w:color w:val="000000"/>
          <w:lang w:eastAsia="ru-RU"/>
        </w:rPr>
        <w:t>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E24EB">
        <w:rPr>
          <w:rFonts w:eastAsia="Times New Roman" w:cstheme="minorHAnsi"/>
          <w:i/>
          <w:color w:val="000000"/>
          <w:lang w:eastAsia="ru-RU"/>
        </w:rPr>
        <w:t>Отч</w:t>
      </w:r>
      <w:r w:rsidR="005E24EB" w:rsidRPr="005E24EB">
        <w:rPr>
          <w:rFonts w:eastAsia="Times New Roman" w:cstheme="minorHAnsi"/>
          <w:i/>
          <w:color w:val="000000"/>
          <w:lang w:eastAsia="ru-RU"/>
        </w:rPr>
        <w:t>ет о движении денежных средств</w:t>
      </w:r>
      <w:r w:rsidRPr="005E24EB">
        <w:rPr>
          <w:rFonts w:eastAsia="Times New Roman" w:cstheme="minorHAnsi"/>
          <w:i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>Его</w:t>
      </w:r>
      <w:r w:rsidR="005E24EB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введение в состав отчетности связано с парадоксами бухг</w:t>
      </w:r>
      <w:r w:rsidR="005E24EB">
        <w:rPr>
          <w:rFonts w:eastAsia="Times New Roman" w:cstheme="minorHAnsi"/>
          <w:color w:val="000000"/>
          <w:lang w:eastAsia="ru-RU"/>
        </w:rPr>
        <w:t>алтер</w:t>
      </w:r>
      <w:r w:rsidRPr="00A43C64">
        <w:rPr>
          <w:rFonts w:eastAsia="Times New Roman" w:cstheme="minorHAnsi"/>
          <w:color w:val="000000"/>
          <w:lang w:eastAsia="ru-RU"/>
        </w:rPr>
        <w:t xml:space="preserve">ского учета. В самом деле, </w:t>
      </w:r>
      <w:r w:rsidR="005E24EB">
        <w:rPr>
          <w:rFonts w:eastAsia="Times New Roman" w:cstheme="minorHAnsi"/>
          <w:color w:val="000000"/>
          <w:lang w:eastAsia="ru-RU"/>
        </w:rPr>
        <w:t>необходимость при исчислении фи</w:t>
      </w:r>
      <w:r w:rsidRPr="00A43C64">
        <w:rPr>
          <w:rFonts w:eastAsia="Times New Roman" w:cstheme="minorHAnsi"/>
          <w:color w:val="000000"/>
          <w:lang w:eastAsia="ru-RU"/>
        </w:rPr>
        <w:t>нансовых результатов исходить из метода начисления очень часто приводит к тому, что у организации могут быть большие</w:t>
      </w:r>
      <w:r w:rsidR="005E24EB">
        <w:rPr>
          <w:rFonts w:eastAsia="Times New Roman" w:cstheme="minorHAnsi"/>
          <w:color w:val="000000"/>
          <w:lang w:eastAsia="ru-RU"/>
        </w:rPr>
        <w:t xml:space="preserve"> прибыли, но оно будет объявлено банкротом. Для пользователей отчетности необходимы данные, позволяющие уяснить, в какой степени полученная прибыль подкреплена денежными средствами.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E24EB">
        <w:rPr>
          <w:rFonts w:eastAsia="Times New Roman" w:cstheme="minorHAnsi"/>
          <w:i/>
          <w:color w:val="000000"/>
          <w:lang w:eastAsia="ru-RU"/>
        </w:rPr>
        <w:t>Границы информативности бухгалтерской отчетности, ее достоинства и недостатки</w:t>
      </w:r>
      <w:r w:rsidR="005E24EB" w:rsidRPr="005E24EB">
        <w:rPr>
          <w:rFonts w:eastAsia="Times New Roman" w:cstheme="minorHAnsi"/>
          <w:i/>
          <w:color w:val="000000"/>
          <w:lang w:eastAsia="ru-RU"/>
        </w:rPr>
        <w:t xml:space="preserve">. </w:t>
      </w:r>
      <w:r w:rsidR="005E24EB">
        <w:rPr>
          <w:rFonts w:eastAsia="Times New Roman" w:cstheme="minorHAnsi"/>
          <w:color w:val="000000"/>
          <w:lang w:eastAsia="ru-RU"/>
        </w:rPr>
        <w:t>Д</w:t>
      </w:r>
      <w:r w:rsidRPr="00A43C64">
        <w:rPr>
          <w:rFonts w:eastAsia="Times New Roman" w:cstheme="minorHAnsi"/>
          <w:color w:val="000000"/>
          <w:lang w:eastAsia="ru-RU"/>
        </w:rPr>
        <w:t>анные бухгалтерского уче</w:t>
      </w:r>
      <w:r w:rsidR="005E24EB">
        <w:rPr>
          <w:rFonts w:eastAsia="Times New Roman" w:cstheme="minorHAnsi"/>
          <w:color w:val="000000"/>
          <w:lang w:eastAsia="ru-RU"/>
        </w:rPr>
        <w:t>та определяют информативные гра</w:t>
      </w:r>
      <w:r w:rsidRPr="00A43C64">
        <w:rPr>
          <w:rFonts w:eastAsia="Times New Roman" w:cstheme="minorHAnsi"/>
          <w:color w:val="000000"/>
          <w:lang w:eastAsia="ru-RU"/>
        </w:rPr>
        <w:t>ницы отчетности, обусловленные ее ретроспективност</w:t>
      </w:r>
      <w:r w:rsidR="005E24EB">
        <w:rPr>
          <w:rFonts w:eastAsia="Times New Roman" w:cstheme="minorHAnsi"/>
          <w:color w:val="000000"/>
          <w:lang w:eastAsia="ru-RU"/>
        </w:rPr>
        <w:t>ью</w:t>
      </w:r>
      <w:r w:rsidRPr="00A43C64">
        <w:rPr>
          <w:rFonts w:eastAsia="Times New Roman" w:cstheme="minorHAnsi"/>
          <w:color w:val="000000"/>
          <w:lang w:eastAsia="ru-RU"/>
        </w:rPr>
        <w:t xml:space="preserve"> (направленностью в прошлое), противоречием между принципом временной определенности фактов хозяйственной жизни и</w:t>
      </w:r>
      <w:r w:rsidR="005E24EB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принципом осмотрительно</w:t>
      </w:r>
      <w:r w:rsidR="005E24EB">
        <w:rPr>
          <w:rFonts w:eastAsia="Times New Roman" w:cstheme="minorHAnsi"/>
          <w:color w:val="000000"/>
          <w:lang w:eastAsia="ru-RU"/>
        </w:rPr>
        <w:t>сти (консерватизма), несводимо</w:t>
      </w:r>
      <w:r w:rsidRPr="00A43C64">
        <w:rPr>
          <w:rFonts w:eastAsia="Times New Roman" w:cstheme="minorHAnsi"/>
          <w:color w:val="000000"/>
          <w:lang w:eastAsia="ru-RU"/>
        </w:rPr>
        <w:t>стью всех аспектов хозяйственной деятельности к стоимостной оценке, частым пересмотром состава ее пок</w:t>
      </w:r>
      <w:r w:rsidR="005E24EB">
        <w:rPr>
          <w:rFonts w:eastAsia="Times New Roman" w:cstheme="minorHAnsi"/>
          <w:color w:val="000000"/>
          <w:lang w:eastAsia="ru-RU"/>
        </w:rPr>
        <w:t>азателей.</w:t>
      </w:r>
    </w:p>
    <w:p w:rsidR="00A43C64" w:rsidRPr="00A43C64" w:rsidRDefault="00A43C64" w:rsidP="005E24EB">
      <w:pPr>
        <w:pStyle w:val="3"/>
        <w:rPr>
          <w:rFonts w:eastAsia="Times New Roman"/>
          <w:lang w:eastAsia="ru-RU"/>
        </w:rPr>
      </w:pPr>
      <w:r w:rsidRPr="00A43C64">
        <w:rPr>
          <w:rFonts w:eastAsia="Times New Roman"/>
          <w:lang w:eastAsia="ru-RU"/>
        </w:rPr>
        <w:t>Г</w:t>
      </w:r>
      <w:r w:rsidR="005E24EB">
        <w:rPr>
          <w:rFonts w:eastAsia="Times New Roman"/>
          <w:lang w:eastAsia="ru-RU"/>
        </w:rPr>
        <w:t>лава 4. Т</w:t>
      </w:r>
      <w:r w:rsidR="005E24EB" w:rsidRPr="005E24EB">
        <w:rPr>
          <w:rFonts w:eastAsia="Times New Roman"/>
          <w:lang w:eastAsia="ru-RU"/>
        </w:rPr>
        <w:t>рансформация бухгалтерской отчетности</w:t>
      </w:r>
    </w:p>
    <w:p w:rsidR="005E24EB" w:rsidRDefault="005E24EB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тчетность </w:t>
      </w:r>
      <w:r w:rsidRPr="00A43C64">
        <w:rPr>
          <w:rFonts w:eastAsia="Times New Roman" w:cstheme="minorHAnsi"/>
          <w:color w:val="000000"/>
          <w:lang w:eastAsia="ru-RU"/>
        </w:rPr>
        <w:t xml:space="preserve">может меняться </w:t>
      </w:r>
      <w:r w:rsidR="00A43C64" w:rsidRPr="00A43C64">
        <w:rPr>
          <w:rFonts w:eastAsia="Times New Roman" w:cstheme="minorHAnsi"/>
          <w:color w:val="000000"/>
          <w:lang w:eastAsia="ru-RU"/>
        </w:rPr>
        <w:t>в зависимости от выбранной методологии бухгалтерского учета и от принятой учетной политики. Отсюда очень часто возникает необходимость трансформации отчетности, заполненной по одним правилам, в отчетность, составленную по иным правилам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В основе </w:t>
      </w:r>
      <w:r>
        <w:rPr>
          <w:rFonts w:eastAsia="Times New Roman" w:cstheme="minorHAnsi"/>
          <w:color w:val="000000"/>
          <w:lang w:eastAsia="ru-RU"/>
        </w:rPr>
        <w:t>трансформации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лежит схема матричной алгебры, известная в бухгалтерском у</w:t>
      </w:r>
      <w:r>
        <w:rPr>
          <w:rFonts w:eastAsia="Times New Roman" w:cstheme="minorHAnsi"/>
          <w:color w:val="000000"/>
          <w:lang w:eastAsia="ru-RU"/>
        </w:rPr>
        <w:t xml:space="preserve">чете как </w:t>
      </w:r>
      <w:r w:rsidRPr="005E24EB">
        <w:rPr>
          <w:rFonts w:eastAsia="Times New Roman" w:cstheme="minorHAnsi"/>
          <w:i/>
          <w:color w:val="000000"/>
          <w:lang w:eastAsia="ru-RU"/>
        </w:rPr>
        <w:t>шахматная оборотная ве</w:t>
      </w:r>
      <w:r w:rsidR="00A43C64" w:rsidRPr="005E24EB">
        <w:rPr>
          <w:rFonts w:eastAsia="Times New Roman" w:cstheme="minorHAnsi"/>
          <w:i/>
          <w:color w:val="000000"/>
          <w:lang w:eastAsia="ru-RU"/>
        </w:rPr>
        <w:t>домость</w:t>
      </w:r>
      <w:r>
        <w:rPr>
          <w:rFonts w:eastAsia="Times New Roman" w:cstheme="minorHAnsi"/>
          <w:color w:val="000000"/>
          <w:lang w:eastAsia="ru-RU"/>
        </w:rPr>
        <w:t xml:space="preserve"> (рис. 6)</w:t>
      </w:r>
      <w:r w:rsidR="00A43C64" w:rsidRPr="00A43C64">
        <w:rPr>
          <w:rFonts w:eastAsia="Times New Roman" w:cstheme="minorHAnsi"/>
          <w:color w:val="000000"/>
          <w:lang w:eastAsia="ru-RU"/>
        </w:rPr>
        <w:t>.</w:t>
      </w:r>
    </w:p>
    <w:p w:rsidR="005E24EB" w:rsidRDefault="005E24EB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229100" cy="1543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6. Матрица шахматной оборотной ведомости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4EB" w:rsidRDefault="005E24EB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6. Матрица </w:t>
      </w:r>
      <w:r w:rsidRPr="005E24EB">
        <w:rPr>
          <w:rFonts w:eastAsia="Times New Roman" w:cstheme="minorHAnsi"/>
          <w:color w:val="000000"/>
          <w:lang w:eastAsia="ru-RU"/>
        </w:rPr>
        <w:t>шахматн</w:t>
      </w:r>
      <w:r>
        <w:rPr>
          <w:rFonts w:eastAsia="Times New Roman" w:cstheme="minorHAnsi"/>
          <w:color w:val="000000"/>
          <w:lang w:eastAsia="ru-RU"/>
        </w:rPr>
        <w:t>ой</w:t>
      </w:r>
      <w:r w:rsidRPr="005E24EB">
        <w:rPr>
          <w:rFonts w:eastAsia="Times New Roman" w:cstheme="minorHAnsi"/>
          <w:color w:val="000000"/>
          <w:lang w:eastAsia="ru-RU"/>
        </w:rPr>
        <w:t xml:space="preserve"> оборотн</w:t>
      </w:r>
      <w:r>
        <w:rPr>
          <w:rFonts w:eastAsia="Times New Roman" w:cstheme="minorHAnsi"/>
          <w:color w:val="000000"/>
          <w:lang w:eastAsia="ru-RU"/>
        </w:rPr>
        <w:t>ой ведомости</w:t>
      </w:r>
    </w:p>
    <w:p w:rsidR="005E24EB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Элементы этой матрицы (а) демонстрируют стоимостное значение оборотов по корреспондирующим счетам. При этом счета дебетовые представлены по строчкам, а счета кредитовые — по столбцам матрицы.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Обычно под трансформацией понимают перевод отчетности, составленной</w:t>
      </w:r>
      <w:r w:rsidR="005E24EB">
        <w:rPr>
          <w:rFonts w:eastAsia="Times New Roman" w:cstheme="minorHAnsi"/>
          <w:color w:val="000000"/>
          <w:lang w:eastAsia="ru-RU"/>
        </w:rPr>
        <w:t xml:space="preserve"> согласно требованиям ПБУ, в от</w:t>
      </w:r>
      <w:r w:rsidRPr="00A43C64">
        <w:rPr>
          <w:rFonts w:eastAsia="Times New Roman" w:cstheme="minorHAnsi"/>
          <w:color w:val="000000"/>
          <w:lang w:eastAsia="ru-RU"/>
        </w:rPr>
        <w:t xml:space="preserve">четность, выполненную по правилам МСФО. Однако это частный, хотя и </w:t>
      </w:r>
      <w:r w:rsidR="005E24EB">
        <w:rPr>
          <w:rFonts w:eastAsia="Times New Roman" w:cstheme="minorHAnsi"/>
          <w:color w:val="000000"/>
          <w:lang w:eastAsia="ru-RU"/>
        </w:rPr>
        <w:t>очень распространенный, случай.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Целевая направленность бухгалтерской отчетности является наиболее ярким концептуальным отличием. Так, отчетность по международным стандартам ориентирована прежде всего на нужды потенциальных и актуальных собственников, в то время как отчетность по ПБУ сплошь и рядом формируется фирмами для удовлетворения требований налоговых органов, поэтому многие положения документов российского бухгалтерского учета, в особенности в отн</w:t>
      </w:r>
      <w:r w:rsidR="00716ECF">
        <w:rPr>
          <w:rFonts w:eastAsia="Times New Roman" w:cstheme="minorHAnsi"/>
          <w:color w:val="000000"/>
          <w:lang w:eastAsia="ru-RU"/>
        </w:rPr>
        <w:t>ошении раскрытия данных, игнорируются.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МСФО — это замечательный памятник теоретической мысли бухгалтеров конца XX в. Они означают для бухгалтерского учета то же, чем для ко</w:t>
      </w:r>
      <w:r w:rsidR="00716ECF">
        <w:rPr>
          <w:rFonts w:eastAsia="Times New Roman" w:cstheme="minorHAnsi"/>
          <w:color w:val="000000"/>
          <w:lang w:eastAsia="ru-RU"/>
        </w:rPr>
        <w:t xml:space="preserve">нца XV в. был труд Луки Пачоли </w:t>
      </w:r>
      <w:hyperlink r:id="rId22" w:history="1">
        <w:r w:rsidRPr="00716ECF">
          <w:rPr>
            <w:rStyle w:val="a9"/>
            <w:rFonts w:eastAsia="Times New Roman" w:cstheme="minorHAnsi"/>
            <w:lang w:eastAsia="ru-RU"/>
          </w:rPr>
          <w:t>Трактат о счетах и за</w:t>
        </w:r>
        <w:r w:rsidR="00716ECF" w:rsidRPr="00716ECF">
          <w:rPr>
            <w:rStyle w:val="a9"/>
            <w:rFonts w:eastAsia="Times New Roman" w:cstheme="minorHAnsi"/>
            <w:lang w:eastAsia="ru-RU"/>
          </w:rPr>
          <w:t>писях</w:t>
        </w:r>
      </w:hyperlink>
      <w:r w:rsidRPr="00A43C64">
        <w:rPr>
          <w:rFonts w:eastAsia="Times New Roman" w:cstheme="minorHAnsi"/>
          <w:color w:val="000000"/>
          <w:lang w:eastAsia="ru-RU"/>
        </w:rPr>
        <w:t>. Его идеи из Венеции несколько веков распространялись по разным странам. У нас иногда мечтают одним приказом внедрить то, к чему мы еще не готовы.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Не зря речь идет о международных стандартах финансовой отчетности, а не учета. И как следствие первичные документы перестают быть основой для бухгалтерских записей. Они теперь рассматриваются как атавизм</w:t>
      </w:r>
      <w:r w:rsidR="00716ECF">
        <w:rPr>
          <w:rFonts w:eastAsia="Times New Roman" w:cstheme="minorHAnsi"/>
          <w:color w:val="000000"/>
          <w:lang w:eastAsia="ru-RU"/>
        </w:rPr>
        <w:t>.</w:t>
      </w:r>
      <w:r w:rsidRPr="00A43C64">
        <w:rPr>
          <w:rFonts w:eastAsia="Times New Roman" w:cstheme="minorHAnsi"/>
          <w:color w:val="000000"/>
          <w:lang w:eastAsia="ru-RU"/>
        </w:rPr>
        <w:t xml:space="preserve"> Предметом бухгалтерского учета выступают факты хозяйственной жизни, а от</w:t>
      </w:r>
      <w:r w:rsidR="00716ECF">
        <w:rPr>
          <w:rFonts w:eastAsia="Times New Roman" w:cstheme="minorHAnsi"/>
          <w:color w:val="000000"/>
          <w:lang w:eastAsia="ru-RU"/>
        </w:rPr>
        <w:t>нюдь не их документальное оформ</w:t>
      </w:r>
      <w:r w:rsidRPr="00A43C64">
        <w:rPr>
          <w:rFonts w:eastAsia="Times New Roman" w:cstheme="minorHAnsi"/>
          <w:color w:val="000000"/>
          <w:lang w:eastAsia="ru-RU"/>
        </w:rPr>
        <w:t xml:space="preserve">ление. Обязательства у предприятия образуются не тогда, когда бухгалтеру дали документ, а когда у предприятия они </w:t>
      </w:r>
      <w:r w:rsidR="00716ECF">
        <w:rPr>
          <w:rFonts w:eastAsia="Times New Roman" w:cstheme="minorHAnsi"/>
          <w:color w:val="000000"/>
          <w:lang w:eastAsia="ru-RU"/>
        </w:rPr>
        <w:t xml:space="preserve">возникли или могут возникнуть. Например, </w:t>
      </w:r>
      <w:r w:rsidRPr="00A43C64">
        <w:rPr>
          <w:rFonts w:eastAsia="Times New Roman" w:cstheme="minorHAnsi"/>
          <w:color w:val="000000"/>
          <w:lang w:eastAsia="ru-RU"/>
        </w:rPr>
        <w:t xml:space="preserve">если юридически подтвержденная дебиторская задолженность составляет определенную </w:t>
      </w:r>
      <w:r w:rsidRPr="00A43C64">
        <w:rPr>
          <w:rFonts w:eastAsia="Times New Roman" w:cstheme="minorHAnsi"/>
          <w:color w:val="000000"/>
          <w:lang w:eastAsia="ru-RU"/>
        </w:rPr>
        <w:lastRenderedPageBreak/>
        <w:t>величину, но бухгалтер предполагает, что часть этой задолженности не будет погашена, то он обя</w:t>
      </w:r>
      <w:r w:rsidR="00716ECF">
        <w:rPr>
          <w:rFonts w:eastAsia="Times New Roman" w:cstheme="minorHAnsi"/>
          <w:color w:val="000000"/>
          <w:lang w:eastAsia="ru-RU"/>
        </w:rPr>
        <w:t>зан задолженность списать. Спра</w:t>
      </w:r>
      <w:r w:rsidRPr="00A43C64">
        <w:rPr>
          <w:rFonts w:eastAsia="Times New Roman" w:cstheme="minorHAnsi"/>
          <w:color w:val="000000"/>
          <w:lang w:eastAsia="ru-RU"/>
        </w:rPr>
        <w:t>шивается: на каком основании</w:t>
      </w:r>
      <w:r w:rsidR="00716ECF">
        <w:rPr>
          <w:rFonts w:eastAsia="Times New Roman" w:cstheme="minorHAnsi"/>
          <w:color w:val="000000"/>
          <w:lang w:eastAsia="ru-RU"/>
        </w:rPr>
        <w:t>? Только опираясь на свою интуицию и свои размышления.</w:t>
      </w:r>
    </w:p>
    <w:p w:rsidR="00716ECF" w:rsidRDefault="00716ECF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A43C64" w:rsidRPr="00A43C64">
        <w:rPr>
          <w:rFonts w:eastAsia="Times New Roman" w:cstheme="minorHAnsi"/>
          <w:color w:val="000000"/>
          <w:lang w:eastAsia="ru-RU"/>
        </w:rPr>
        <w:t>ереход на международные стандарты — это не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переход на новую инструкцию, которую в очередной раз составит Минфин, а своеобразный удар молнии, в свете которой надо думат</w:t>
      </w:r>
      <w:r>
        <w:rPr>
          <w:rFonts w:eastAsia="Times New Roman" w:cstheme="minorHAnsi"/>
          <w:color w:val="000000"/>
          <w:lang w:eastAsia="ru-RU"/>
        </w:rPr>
        <w:t>ь самому и абсолютно по-новому.</w:t>
      </w:r>
    </w:p>
    <w:p w:rsidR="00A43C64" w:rsidRPr="00A43C64" w:rsidRDefault="00716ECF" w:rsidP="00716ECF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Однако, </w:t>
      </w:r>
      <w:r w:rsidR="00A43C64" w:rsidRPr="00A43C64">
        <w:rPr>
          <w:rFonts w:eastAsia="Times New Roman" w:cstheme="minorHAnsi"/>
          <w:color w:val="000000"/>
          <w:lang w:eastAsia="ru-RU"/>
        </w:rPr>
        <w:t>даже представители зарубежных стран приводят множество арг</w:t>
      </w:r>
      <w:r>
        <w:rPr>
          <w:rFonts w:eastAsia="Times New Roman" w:cstheme="minorHAnsi"/>
          <w:color w:val="000000"/>
          <w:lang w:eastAsia="ru-RU"/>
        </w:rPr>
        <w:t>ументов против применения МСФО:</w:t>
      </w:r>
    </w:p>
    <w:p w:rsidR="00716ECF" w:rsidRPr="00716ECF" w:rsidRDefault="00A43C64" w:rsidP="00716ECF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16ECF">
        <w:rPr>
          <w:rFonts w:eastAsia="Times New Roman" w:cstheme="minorHAnsi"/>
          <w:color w:val="000000"/>
          <w:lang w:eastAsia="ru-RU"/>
        </w:rPr>
        <w:t>МСФ</w:t>
      </w:r>
      <w:r w:rsidR="00716ECF" w:rsidRPr="00716ECF">
        <w:rPr>
          <w:rFonts w:eastAsia="Times New Roman" w:cstheme="minorHAnsi"/>
          <w:color w:val="000000"/>
          <w:lang w:eastAsia="ru-RU"/>
        </w:rPr>
        <w:t>О</w:t>
      </w:r>
      <w:r w:rsidRPr="00716ECF">
        <w:rPr>
          <w:rFonts w:eastAsia="Times New Roman" w:cstheme="minorHAnsi"/>
          <w:color w:val="000000"/>
          <w:lang w:eastAsia="ru-RU"/>
        </w:rPr>
        <w:t xml:space="preserve"> — это не единый систематизированный документ (увы, это только фрагменты мозаики, причем плохо притертые</w:t>
      </w:r>
      <w:r w:rsidR="00716ECF" w:rsidRPr="00716ECF">
        <w:rPr>
          <w:rFonts w:eastAsia="Times New Roman" w:cstheme="minorHAnsi"/>
          <w:color w:val="000000"/>
          <w:lang w:eastAsia="ru-RU"/>
        </w:rPr>
        <w:t xml:space="preserve"> друг к другу);</w:t>
      </w:r>
    </w:p>
    <w:p w:rsidR="00716ECF" w:rsidRPr="00716ECF" w:rsidRDefault="00716ECF" w:rsidP="00716ECF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16ECF">
        <w:rPr>
          <w:rFonts w:eastAsia="Times New Roman" w:cstheme="minorHAnsi"/>
          <w:color w:val="000000"/>
          <w:lang w:eastAsia="ru-RU"/>
        </w:rPr>
        <w:t>особенность МСФО заключается в том, что они ориентированы только на финансовую отчетность, а все, что связано с самим текущим учетом, остается вне сферы их внимания. В сущности, нам предлагают пирог, но то, как его следует испечь, — остается за пределами МСФО;</w:t>
      </w:r>
    </w:p>
    <w:p w:rsidR="00716ECF" w:rsidRPr="00716ECF" w:rsidRDefault="00A43C64" w:rsidP="00716ECF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16ECF">
        <w:rPr>
          <w:rFonts w:eastAsia="Times New Roman" w:cstheme="minorHAnsi"/>
          <w:color w:val="000000"/>
          <w:lang w:eastAsia="ru-RU"/>
        </w:rPr>
        <w:t>самым главным недостатком МСФО многие считают то, что в них полностью отсутс</w:t>
      </w:r>
      <w:r w:rsidR="00716ECF" w:rsidRPr="00716ECF">
        <w:rPr>
          <w:rFonts w:eastAsia="Times New Roman" w:cstheme="minorHAnsi"/>
          <w:color w:val="000000"/>
          <w:lang w:eastAsia="ru-RU"/>
        </w:rPr>
        <w:t>твует даже само понятие ответст</w:t>
      </w:r>
      <w:r w:rsidRPr="00716ECF">
        <w:rPr>
          <w:rFonts w:eastAsia="Times New Roman" w:cstheme="minorHAnsi"/>
          <w:color w:val="000000"/>
          <w:lang w:eastAsia="ru-RU"/>
        </w:rPr>
        <w:t>веннос</w:t>
      </w:r>
      <w:r w:rsidR="00716ECF" w:rsidRPr="00716ECF">
        <w:rPr>
          <w:rFonts w:eastAsia="Times New Roman" w:cstheme="minorHAnsi"/>
          <w:color w:val="000000"/>
          <w:lang w:eastAsia="ru-RU"/>
        </w:rPr>
        <w:t>ти.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16ECF">
        <w:rPr>
          <w:rFonts w:eastAsia="Times New Roman" w:cstheme="minorHAnsi"/>
          <w:i/>
          <w:color w:val="000000"/>
          <w:lang w:eastAsia="ru-RU"/>
        </w:rPr>
        <w:t>Последовательность работ при трансформации отчетности</w:t>
      </w:r>
      <w:r w:rsidR="00716ECF" w:rsidRPr="00716ECF">
        <w:rPr>
          <w:rFonts w:eastAsia="Times New Roman" w:cstheme="minorHAnsi"/>
          <w:i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>В случае если фирма составляет отчетность по МСФО в первый раз, этапы трансформации ее будут определяться на основе требований международного стандарта, который специально регулирует вопросы составления отчетности по МСФО в первый раз, — МСФО (IFR</w:t>
      </w:r>
      <w:r w:rsidR="00716ECF">
        <w:rPr>
          <w:rFonts w:eastAsia="Times New Roman" w:cstheme="minorHAnsi"/>
          <w:color w:val="000000"/>
          <w:lang w:eastAsia="ru-RU"/>
        </w:rPr>
        <w:t>S) 1 «Первое применение МСФО».</w:t>
      </w:r>
    </w:p>
    <w:p w:rsidR="00716ECF" w:rsidRDefault="00A43C64" w:rsidP="00716EC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Отчетность по МСФО, в отличие от отчетности по ПБУ, может быть представлена в валюте, не совпадающей с валютой функциональной, т.е. в валюте пред</w:t>
      </w:r>
      <w:r w:rsidR="00716ECF">
        <w:rPr>
          <w:rFonts w:eastAsia="Times New Roman" w:cstheme="minorHAnsi"/>
          <w:color w:val="000000"/>
          <w:lang w:eastAsia="ru-RU"/>
        </w:rPr>
        <w:t>ставления, которую со</w:t>
      </w:r>
      <w:r w:rsidRPr="00A43C64">
        <w:rPr>
          <w:rFonts w:eastAsia="Times New Roman" w:cstheme="minorHAnsi"/>
          <w:color w:val="000000"/>
          <w:lang w:eastAsia="ru-RU"/>
        </w:rPr>
        <w:t>гласно МСФО руководство фирмы выбирает самостоятельно, мотивируя свое решение удобством пользователей финансовой отчетности, а также сложив</w:t>
      </w:r>
      <w:r w:rsidR="00716ECF">
        <w:rPr>
          <w:rFonts w:eastAsia="Times New Roman" w:cstheme="minorHAnsi"/>
          <w:color w:val="000000"/>
          <w:lang w:eastAsia="ru-RU"/>
        </w:rPr>
        <w:t>шейся практикой в отрасли и дру</w:t>
      </w:r>
      <w:r w:rsidRPr="00A43C64">
        <w:rPr>
          <w:rFonts w:eastAsia="Times New Roman" w:cstheme="minorHAnsi"/>
          <w:color w:val="000000"/>
          <w:lang w:eastAsia="ru-RU"/>
        </w:rPr>
        <w:t>гими обстоятельствами.</w:t>
      </w:r>
      <w:r w:rsidR="00716ECF">
        <w:rPr>
          <w:rFonts w:eastAsia="Times New Roman" w:cstheme="minorHAnsi"/>
          <w:color w:val="000000"/>
          <w:lang w:eastAsia="ru-RU"/>
        </w:rPr>
        <w:t xml:space="preserve"> </w:t>
      </w:r>
      <w:r w:rsidR="00716ECF" w:rsidRPr="00716ECF">
        <w:rPr>
          <w:rFonts w:eastAsia="Times New Roman" w:cstheme="minorHAnsi"/>
          <w:color w:val="000000"/>
          <w:lang w:eastAsia="ru-RU"/>
        </w:rPr>
        <w:t>Функциональная валюта — это основная валюта той экономической среды, в которой данная фирма осуществляет свою деятельность. Валюта представления — это валюта, в которой выражена финансовая отчетность. Ее называют также валютой презентации и валютой отчетности</w:t>
      </w:r>
      <w:r w:rsidR="00716ECF">
        <w:rPr>
          <w:rFonts w:eastAsia="Times New Roman" w:cstheme="minorHAnsi"/>
          <w:color w:val="000000"/>
          <w:lang w:eastAsia="ru-RU"/>
        </w:rPr>
        <w:t xml:space="preserve"> (подробнее см. </w:t>
      </w:r>
      <w:hyperlink r:id="rId23" w:history="1">
        <w:r w:rsidR="00716ECF" w:rsidRPr="00716ECF">
          <w:rPr>
            <w:rStyle w:val="a9"/>
            <w:rFonts w:eastAsia="Times New Roman" w:cstheme="minorHAnsi"/>
            <w:lang w:eastAsia="ru-RU"/>
          </w:rPr>
          <w:t>Выбор валюты в управленческом учете</w:t>
        </w:r>
      </w:hyperlink>
      <w:r w:rsidR="00716ECF">
        <w:rPr>
          <w:rFonts w:eastAsia="Times New Roman" w:cstheme="minorHAnsi"/>
          <w:color w:val="000000"/>
          <w:lang w:eastAsia="ru-RU"/>
        </w:rPr>
        <w:t>)</w:t>
      </w:r>
      <w:r w:rsidR="00716ECF" w:rsidRPr="00716ECF">
        <w:rPr>
          <w:rFonts w:eastAsia="Times New Roman" w:cstheme="minorHAnsi"/>
          <w:color w:val="000000"/>
          <w:lang w:eastAsia="ru-RU"/>
        </w:rPr>
        <w:t>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16ECF">
        <w:rPr>
          <w:rFonts w:eastAsia="Times New Roman" w:cstheme="minorHAnsi"/>
          <w:i/>
          <w:color w:val="000000"/>
          <w:lang w:eastAsia="ru-RU"/>
        </w:rPr>
        <w:t>Консолидация</w:t>
      </w:r>
      <w:r w:rsidR="00716ECF" w:rsidRPr="00716ECF">
        <w:rPr>
          <w:rFonts w:eastAsia="Times New Roman" w:cstheme="minorHAnsi"/>
          <w:i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>Процесс трансформации существенным образом осложняется в том случае, если приходится сталкиваться с финансовой группой, холдингом. В этом случае необходимо составить отчетность группы, применив методы консолидации, долевого участия и пропорциональной консолидации, предусмотренные соответственно МСФО (IAS) 27 «Консолидированная и индивидуальная финансовая отчетность», МСФО (IAS) 28 «Учет инвестиций в ассоциированные компании» и МСФО (IAS) 31 «Финансовая отчетность об участии в совместной деятельности». Более того, в случае приобретения инвестиций (в отличие от учреждения компании) в дочерние, ассоциированные и совместно контролируемые фирмы необходимо также рассчитать величины чистых активов на даты приобретения и гудвил в соответствии с МСФО (IFRS) 3 «Объе</w:t>
      </w:r>
      <w:r w:rsidR="00565270">
        <w:rPr>
          <w:rFonts w:eastAsia="Times New Roman" w:cstheme="minorHAnsi"/>
          <w:color w:val="000000"/>
          <w:lang w:eastAsia="ru-RU"/>
        </w:rPr>
        <w:t>динение бизнеса».</w:t>
      </w:r>
    </w:p>
    <w:p w:rsidR="00A43C64" w:rsidRPr="00A43C64" w:rsidRDefault="00A43C64" w:rsidP="00565270">
      <w:pPr>
        <w:pStyle w:val="3"/>
        <w:rPr>
          <w:rFonts w:eastAsia="Times New Roman"/>
          <w:lang w:eastAsia="ru-RU"/>
        </w:rPr>
      </w:pPr>
      <w:r w:rsidRPr="00A43C64">
        <w:rPr>
          <w:rFonts w:eastAsia="Times New Roman"/>
          <w:lang w:eastAsia="ru-RU"/>
        </w:rPr>
        <w:t>Г</w:t>
      </w:r>
      <w:r w:rsidR="00565270">
        <w:rPr>
          <w:rFonts w:eastAsia="Times New Roman"/>
          <w:lang w:eastAsia="ru-RU"/>
        </w:rPr>
        <w:t>лава 5. П</w:t>
      </w:r>
      <w:r w:rsidR="00565270" w:rsidRPr="00565270">
        <w:rPr>
          <w:rFonts w:eastAsia="Times New Roman"/>
          <w:lang w:eastAsia="ru-RU"/>
        </w:rPr>
        <w:t>онимание и использование данных бухгалтерской отчетности</w:t>
      </w:r>
    </w:p>
    <w:p w:rsidR="00565270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Понимание бухгалтерской отчетности предполагает умение пользователя оценить: платежеспособность хозяйствующего субъекта, скорость оборачиваемости вложенных им в предприятие средств и их экономическую эффективность.</w:t>
      </w:r>
    </w:p>
    <w:p w:rsidR="00565270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Ни одна отчетность не может быть представлена абсолютно правильно, она отражает только то, что было предусмотрено в учетной политике</w:t>
      </w:r>
      <w:r w:rsidR="00565270">
        <w:rPr>
          <w:rFonts w:eastAsia="Times New Roman" w:cstheme="minorHAnsi"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>Отсюда вывод: анализу хозяйственной деятельности должен предшествовать анализ методологии бухгалтерского учета и отчетности</w:t>
      </w:r>
      <w:r w:rsidR="00565270">
        <w:rPr>
          <w:rFonts w:eastAsia="Times New Roman" w:cstheme="minorHAnsi"/>
          <w:color w:val="000000"/>
          <w:lang w:eastAsia="ru-RU"/>
        </w:rPr>
        <w:t>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При этом надо всегда помнить о том, что сама отчетность — это также результат интерпретации бухгалтером фактов хозяйственной жизни. Интерпретация предполагает последовательное раскрытие юридической и экономической природы данных бухгалтерского учета, особенности методологии, представленной в учетной политике предприятия, выявление фактов вуалирования и фальсификации.</w:t>
      </w:r>
      <w:r w:rsidR="00565270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 xml:space="preserve">Под вуалированием следует понимать положение, когда при формальном соблюдении требований нормативных документов бухгалтер намеренно делает менее ясными данные отчетности (например, агрегируя те или иные статьи или сальдируя активно-пассивные счета, </w:t>
      </w:r>
      <w:r w:rsidRPr="00A43C64">
        <w:rPr>
          <w:rFonts w:eastAsia="Times New Roman" w:cstheme="minorHAnsi"/>
          <w:color w:val="000000"/>
          <w:lang w:eastAsia="ru-RU"/>
        </w:rPr>
        <w:lastRenderedPageBreak/>
        <w:t>и т.п.). Еще И.Ф. Шер (</w:t>
      </w:r>
      <w:r w:rsidR="00565270">
        <w:rPr>
          <w:rFonts w:eastAsia="Times New Roman" w:cstheme="minorHAnsi"/>
          <w:color w:val="000000"/>
          <w:lang w:eastAsia="ru-RU"/>
        </w:rPr>
        <w:t xml:space="preserve">см. </w:t>
      </w:r>
      <w:hyperlink r:id="rId24" w:history="1">
        <w:r w:rsidR="00565270" w:rsidRPr="00565270">
          <w:rPr>
            <w:rStyle w:val="a9"/>
            <w:rFonts w:eastAsia="Times New Roman" w:cstheme="minorHAnsi"/>
            <w:lang w:eastAsia="ru-RU"/>
          </w:rPr>
          <w:t>Бухгалтерия и баланс</w:t>
        </w:r>
      </w:hyperlink>
      <w:r w:rsidRPr="00A43C64">
        <w:rPr>
          <w:rFonts w:eastAsia="Times New Roman" w:cstheme="minorHAnsi"/>
          <w:color w:val="000000"/>
          <w:lang w:eastAsia="ru-RU"/>
        </w:rPr>
        <w:t>) отмечал, что «правдивость б</w:t>
      </w:r>
      <w:r w:rsidR="00565270">
        <w:rPr>
          <w:rFonts w:eastAsia="Times New Roman" w:cstheme="minorHAnsi"/>
          <w:color w:val="000000"/>
          <w:lang w:eastAsia="ru-RU"/>
        </w:rPr>
        <w:t>аланса согласно юридическому по</w:t>
      </w:r>
      <w:r w:rsidRPr="00A43C64">
        <w:rPr>
          <w:rFonts w:eastAsia="Times New Roman" w:cstheme="minorHAnsi"/>
          <w:color w:val="000000"/>
          <w:lang w:eastAsia="ru-RU"/>
        </w:rPr>
        <w:t>ниманию не всегда являет</w:t>
      </w:r>
      <w:r w:rsidR="00565270">
        <w:rPr>
          <w:rFonts w:eastAsia="Times New Roman" w:cstheme="minorHAnsi"/>
          <w:color w:val="000000"/>
          <w:lang w:eastAsia="ru-RU"/>
        </w:rPr>
        <w:t>ся также правдивостью в хозяйст</w:t>
      </w:r>
      <w:r w:rsidRPr="00A43C64">
        <w:rPr>
          <w:rFonts w:eastAsia="Times New Roman" w:cstheme="minorHAnsi"/>
          <w:color w:val="000000"/>
          <w:lang w:eastAsia="ru-RU"/>
        </w:rPr>
        <w:t>венном смысле». Если же пр</w:t>
      </w:r>
      <w:r w:rsidR="00565270">
        <w:rPr>
          <w:rFonts w:eastAsia="Times New Roman" w:cstheme="minorHAnsi"/>
          <w:color w:val="000000"/>
          <w:lang w:eastAsia="ru-RU"/>
        </w:rPr>
        <w:t>и составлении отчетности наруша</w:t>
      </w:r>
      <w:r w:rsidRPr="00A43C64">
        <w:rPr>
          <w:rFonts w:eastAsia="Times New Roman" w:cstheme="minorHAnsi"/>
          <w:color w:val="000000"/>
          <w:lang w:eastAsia="ru-RU"/>
        </w:rPr>
        <w:t>ются нормативные предписания, то речь идет уже о фальсиф</w:t>
      </w:r>
      <w:r w:rsidR="00565270">
        <w:rPr>
          <w:rFonts w:eastAsia="Times New Roman" w:cstheme="minorHAnsi"/>
          <w:color w:val="000000"/>
          <w:lang w:eastAsia="ru-RU"/>
        </w:rPr>
        <w:t>икации данных.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65270">
        <w:rPr>
          <w:rFonts w:eastAsia="Times New Roman" w:cstheme="minorHAnsi"/>
          <w:b/>
          <w:color w:val="000000"/>
          <w:lang w:eastAsia="ru-RU"/>
        </w:rPr>
        <w:t>Платежеспособность</w:t>
      </w:r>
      <w:r w:rsidR="00565270">
        <w:rPr>
          <w:rFonts w:eastAsia="Times New Roman" w:cstheme="minorHAnsi"/>
          <w:color w:val="000000"/>
          <w:lang w:eastAsia="ru-RU"/>
        </w:rPr>
        <w:t xml:space="preserve"> (ликвидность) –</w:t>
      </w:r>
      <w:r w:rsidRPr="00A43C64">
        <w:rPr>
          <w:rFonts w:eastAsia="Times New Roman" w:cstheme="minorHAnsi"/>
          <w:color w:val="000000"/>
          <w:lang w:eastAsia="ru-RU"/>
        </w:rPr>
        <w:t xml:space="preserve"> это возможность организации вовре</w:t>
      </w:r>
      <w:r w:rsidR="00565270">
        <w:rPr>
          <w:rFonts w:eastAsia="Times New Roman" w:cstheme="minorHAnsi"/>
          <w:color w:val="000000"/>
          <w:lang w:eastAsia="ru-RU"/>
        </w:rPr>
        <w:t>мя погашать свои обязательства. К</w:t>
      </w:r>
      <w:r w:rsidRPr="00A43C64">
        <w:rPr>
          <w:rFonts w:eastAsia="Times New Roman" w:cstheme="minorHAnsi"/>
          <w:color w:val="000000"/>
          <w:lang w:eastAsia="ru-RU"/>
        </w:rPr>
        <w:t>огда речь идет о платежеспособности организации, ее активы должны рассматриваться как обеспечение обязательств, т.е. как имущество, которое можно обратить в деньги, чтобы расплатиться по имеющимся долгам.</w:t>
      </w:r>
      <w:r w:rsidR="00565270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При этом следует помнить о возможности существования двух точек зрения на финансовое положение организации: статич</w:t>
      </w:r>
      <w:r w:rsidR="00565270">
        <w:rPr>
          <w:rFonts w:eastAsia="Times New Roman" w:cstheme="minorHAnsi"/>
          <w:color w:val="000000"/>
          <w:lang w:eastAsia="ru-RU"/>
        </w:rPr>
        <w:t>еской и динамической концепций.</w:t>
      </w:r>
    </w:p>
    <w:p w:rsidR="00A43C64" w:rsidRDefault="00565270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татический баланс предполагает оценку платежеспособности по алгоритму, представленному на схеме (рис. </w:t>
      </w:r>
      <w:r>
        <w:rPr>
          <w:rFonts w:eastAsia="Times New Roman" w:cstheme="minorHAnsi"/>
          <w:color w:val="000000"/>
          <w:lang w:eastAsia="ru-RU"/>
        </w:rPr>
        <w:t xml:space="preserve">7): </w:t>
      </w:r>
      <w:r>
        <w:rPr>
          <w:rFonts w:eastAsia="Times New Roman" w:cstheme="minorHAnsi"/>
          <w:color w:val="000000"/>
          <w:lang w:val="en-US" w:eastAsia="ru-RU"/>
        </w:rPr>
        <w:t>L</w:t>
      </w:r>
      <w:r w:rsidRPr="00565270">
        <w:rPr>
          <w:rFonts w:eastAsia="Times New Roman" w:cstheme="minorHAnsi"/>
          <w:color w:val="000000"/>
          <w:lang w:eastAsia="ru-RU"/>
        </w:rPr>
        <w:t xml:space="preserve"> = </w:t>
      </w:r>
      <w:r>
        <w:rPr>
          <w:rFonts w:eastAsia="Times New Roman" w:cstheme="minorHAnsi"/>
          <w:color w:val="000000"/>
          <w:lang w:eastAsia="ru-RU"/>
        </w:rPr>
        <w:t xml:space="preserve">А/ЗК, где А — итог актива баланса, </w:t>
      </w:r>
      <w:r w:rsidR="00A43C64" w:rsidRPr="00A43C64">
        <w:rPr>
          <w:rFonts w:eastAsia="Times New Roman" w:cstheme="minorHAnsi"/>
          <w:color w:val="000000"/>
          <w:lang w:eastAsia="ru-RU"/>
        </w:rPr>
        <w:t>ЗК — заемный капитал, т.е. обязательства предприятия (долгосрочные и краткосрочные).</w:t>
      </w:r>
      <w:r w:rsidR="00FF4626">
        <w:rPr>
          <w:rFonts w:eastAsia="Times New Roman" w:cstheme="minorHAnsi"/>
          <w:color w:val="000000"/>
          <w:lang w:eastAsia="ru-RU"/>
        </w:rPr>
        <w:t xml:space="preserve"> Р</w:t>
      </w:r>
      <w:r w:rsidR="00FF4626" w:rsidRPr="00A43C64">
        <w:rPr>
          <w:rFonts w:eastAsia="Times New Roman" w:cstheme="minorHAnsi"/>
          <w:color w:val="000000"/>
          <w:lang w:eastAsia="ru-RU"/>
        </w:rPr>
        <w:t xml:space="preserve">ассматривая актив баланса как обеспечение обязательств, </w:t>
      </w:r>
      <w:r w:rsidR="00FF4626">
        <w:rPr>
          <w:rFonts w:eastAsia="Times New Roman" w:cstheme="minorHAnsi"/>
          <w:color w:val="000000"/>
          <w:lang w:eastAsia="ru-RU"/>
        </w:rPr>
        <w:t xml:space="preserve">мы </w:t>
      </w:r>
      <w:r w:rsidR="00FF4626" w:rsidRPr="00A43C64">
        <w:rPr>
          <w:rFonts w:eastAsia="Times New Roman" w:cstheme="minorHAnsi"/>
          <w:color w:val="000000"/>
          <w:lang w:eastAsia="ru-RU"/>
        </w:rPr>
        <w:t>должны переоценить актив до так называемых ликвидационных цен. Это те реальные цены, по которым можно будет продать активы вследствие ликвидации фирмы.</w:t>
      </w:r>
      <w:r w:rsidR="00FF4626">
        <w:rPr>
          <w:rFonts w:eastAsia="Times New Roman" w:cstheme="minorHAnsi"/>
          <w:color w:val="000000"/>
          <w:lang w:eastAsia="ru-RU"/>
        </w:rPr>
        <w:t xml:space="preserve"> </w:t>
      </w:r>
      <w:r w:rsidR="00FF4626" w:rsidRPr="00A43C64">
        <w:rPr>
          <w:rFonts w:eastAsia="Times New Roman" w:cstheme="minorHAnsi"/>
          <w:color w:val="000000"/>
          <w:lang w:eastAsia="ru-RU"/>
        </w:rPr>
        <w:t>Ликвидационные цены, как правило, ниже тех, по которым имущество отражается в балансе</w:t>
      </w:r>
      <w:r w:rsidR="00FF4626">
        <w:rPr>
          <w:rFonts w:eastAsia="Times New Roman" w:cstheme="minorHAnsi"/>
          <w:color w:val="000000"/>
          <w:lang w:eastAsia="ru-RU"/>
        </w:rPr>
        <w:t>.</w:t>
      </w:r>
    </w:p>
    <w:p w:rsidR="00565270" w:rsidRDefault="00565270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2428875" cy="1191172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7. Анализ платежеспособности по статическому балансу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91" cy="119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70" w:rsidRPr="00A43C64" w:rsidRDefault="00565270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65270">
        <w:rPr>
          <w:rFonts w:eastAsia="Times New Roman" w:cstheme="minorHAnsi"/>
          <w:color w:val="000000"/>
          <w:lang w:eastAsia="ru-RU"/>
        </w:rPr>
        <w:t xml:space="preserve">Рис. </w:t>
      </w:r>
      <w:r>
        <w:rPr>
          <w:rFonts w:eastAsia="Times New Roman" w:cstheme="minorHAnsi"/>
          <w:color w:val="000000"/>
          <w:lang w:eastAsia="ru-RU"/>
        </w:rPr>
        <w:t>7</w:t>
      </w:r>
      <w:r w:rsidRPr="00565270">
        <w:rPr>
          <w:rFonts w:eastAsia="Times New Roman" w:cstheme="minorHAnsi"/>
          <w:color w:val="000000"/>
          <w:lang w:eastAsia="ru-RU"/>
        </w:rPr>
        <w:t>. Анализ платежеспособности по статическому балансу</w:t>
      </w:r>
    </w:p>
    <w:p w:rsidR="00601F48" w:rsidRDefault="00565270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="00A43C64" w:rsidRPr="00A43C64">
        <w:rPr>
          <w:rFonts w:eastAsia="Times New Roman" w:cstheme="minorHAnsi"/>
          <w:color w:val="000000"/>
          <w:lang w:eastAsia="ru-RU"/>
        </w:rPr>
        <w:t>еория динамического баланса исходит из допущения непрерывности деятельности</w:t>
      </w:r>
      <w:r>
        <w:rPr>
          <w:rFonts w:eastAsia="Times New Roman" w:cstheme="minorHAnsi"/>
          <w:color w:val="000000"/>
          <w:lang w:eastAsia="ru-RU"/>
        </w:rPr>
        <w:t>.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</w:t>
      </w:r>
      <w:r w:rsidR="00601F48">
        <w:rPr>
          <w:rFonts w:eastAsia="Times New Roman" w:cstheme="minorHAnsi"/>
          <w:color w:val="000000"/>
          <w:lang w:eastAsia="ru-RU"/>
        </w:rPr>
        <w:t>Если организация нормально функ</w:t>
      </w:r>
      <w:r w:rsidR="00A43C64" w:rsidRPr="00A43C64">
        <w:rPr>
          <w:rFonts w:eastAsia="Times New Roman" w:cstheme="minorHAnsi"/>
          <w:color w:val="000000"/>
          <w:lang w:eastAsia="ru-RU"/>
        </w:rPr>
        <w:t>ционирует и не собирается закрываться, то у нее не возникает необходимости распродавать свое имущество для погашения долгов. В этом случае в качес</w:t>
      </w:r>
      <w:r w:rsidR="00601F48">
        <w:rPr>
          <w:rFonts w:eastAsia="Times New Roman" w:cstheme="minorHAnsi"/>
          <w:color w:val="000000"/>
          <w:lang w:eastAsia="ru-RU"/>
        </w:rPr>
        <w:t>тве обеспечения текущих (кратко</w:t>
      </w:r>
      <w:r w:rsidR="00A43C64" w:rsidRPr="00A43C64">
        <w:rPr>
          <w:rFonts w:eastAsia="Times New Roman" w:cstheme="minorHAnsi"/>
          <w:color w:val="000000"/>
          <w:lang w:eastAsia="ru-RU"/>
        </w:rPr>
        <w:t>срочных) обязательств организации рассматриваются те активы, которые в ближайшее время будут обращены в деньги не в результате тотальной распрод</w:t>
      </w:r>
      <w:r w:rsidR="00601F48">
        <w:rPr>
          <w:rFonts w:eastAsia="Times New Roman" w:cstheme="minorHAnsi"/>
          <w:color w:val="000000"/>
          <w:lang w:eastAsia="ru-RU"/>
        </w:rPr>
        <w:t>ажи, а в ходе нормальной ее (ор</w:t>
      </w:r>
      <w:r w:rsidR="00A43C64" w:rsidRPr="00A43C64">
        <w:rPr>
          <w:rFonts w:eastAsia="Times New Roman" w:cstheme="minorHAnsi"/>
          <w:color w:val="000000"/>
          <w:lang w:eastAsia="ru-RU"/>
        </w:rPr>
        <w:t>ганизац</w:t>
      </w:r>
      <w:r w:rsidR="00601F48">
        <w:rPr>
          <w:rFonts w:eastAsia="Times New Roman" w:cstheme="minorHAnsi"/>
          <w:color w:val="000000"/>
          <w:lang w:eastAsia="ru-RU"/>
        </w:rPr>
        <w:t xml:space="preserve">ии) деятельности. </w:t>
      </w:r>
      <w:r w:rsidR="00A43C64" w:rsidRPr="00A43C64">
        <w:rPr>
          <w:rFonts w:eastAsia="Times New Roman" w:cstheme="minorHAnsi"/>
          <w:color w:val="000000"/>
          <w:lang w:eastAsia="ru-RU"/>
        </w:rPr>
        <w:t>Оценивая платежеспособность фирмы, в этом случае сопоставляется объем ее наиболее ликвидного имущества с текущей кредиторской задолженностью</w:t>
      </w:r>
      <w:r w:rsidR="00601F48">
        <w:rPr>
          <w:rFonts w:eastAsia="Times New Roman" w:cstheme="minorHAnsi"/>
          <w:color w:val="000000"/>
          <w:lang w:eastAsia="ru-RU"/>
        </w:rPr>
        <w:t xml:space="preserve"> (рис. 8)</w:t>
      </w:r>
      <w:r w:rsidR="00A43C64" w:rsidRPr="00A43C64">
        <w:rPr>
          <w:rFonts w:eastAsia="Times New Roman" w:cstheme="minorHAnsi"/>
          <w:color w:val="000000"/>
          <w:lang w:eastAsia="ru-RU"/>
        </w:rPr>
        <w:t>.</w:t>
      </w:r>
    </w:p>
    <w:p w:rsidR="00601F48" w:rsidRDefault="00601F48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2310502" cy="116884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8. Анализ платежеспособности по динамическому балансу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563" cy="116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F48" w:rsidRDefault="00601F48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8</w:t>
      </w:r>
      <w:r w:rsidRPr="00601F48">
        <w:rPr>
          <w:rFonts w:eastAsia="Times New Roman" w:cstheme="minorHAnsi"/>
          <w:color w:val="000000"/>
          <w:lang w:eastAsia="ru-RU"/>
        </w:rPr>
        <w:t>. Анализ платежеспособности по динамическому балансу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К</w:t>
      </w:r>
      <w:r w:rsidR="00601F48">
        <w:rPr>
          <w:rFonts w:eastAsia="Times New Roman" w:cstheme="minorHAnsi"/>
          <w:color w:val="000000"/>
          <w:lang w:eastAsia="ru-RU"/>
        </w:rPr>
        <w:t xml:space="preserve">оэффициент текущей ликвидности </w:t>
      </w:r>
      <w:r w:rsidR="00601F48">
        <w:rPr>
          <w:rFonts w:eastAsia="Times New Roman" w:cstheme="minorHAnsi"/>
          <w:color w:val="000000"/>
          <w:lang w:val="en-US" w:eastAsia="ru-RU"/>
        </w:rPr>
        <w:t>L</w:t>
      </w:r>
      <w:r w:rsidRPr="00A43C64">
        <w:rPr>
          <w:rFonts w:eastAsia="Times New Roman" w:cstheme="minorHAnsi"/>
          <w:color w:val="000000"/>
          <w:lang w:eastAsia="ru-RU"/>
        </w:rPr>
        <w:t>(1)</w:t>
      </w:r>
      <w:r w:rsidR="00601F48">
        <w:rPr>
          <w:rFonts w:eastAsia="Times New Roman" w:cstheme="minorHAnsi"/>
          <w:color w:val="000000"/>
          <w:lang w:eastAsia="ru-RU"/>
        </w:rPr>
        <w:t xml:space="preserve"> </w:t>
      </w:r>
      <w:r w:rsidR="00601F48" w:rsidRPr="00601F48">
        <w:rPr>
          <w:rFonts w:eastAsia="Times New Roman" w:cstheme="minorHAnsi"/>
          <w:color w:val="000000"/>
          <w:lang w:eastAsia="ru-RU"/>
        </w:rPr>
        <w:t xml:space="preserve">= </w:t>
      </w:r>
      <w:r w:rsidR="00601F48">
        <w:rPr>
          <w:rFonts w:eastAsia="Times New Roman" w:cstheme="minorHAnsi"/>
          <w:color w:val="000000"/>
          <w:lang w:eastAsia="ru-RU"/>
        </w:rPr>
        <w:t xml:space="preserve">ОА/КО, </w:t>
      </w:r>
      <w:r w:rsidRPr="00A43C64">
        <w:rPr>
          <w:rFonts w:eastAsia="Times New Roman" w:cstheme="minorHAnsi"/>
          <w:color w:val="000000"/>
          <w:lang w:eastAsia="ru-RU"/>
        </w:rPr>
        <w:t>где ОА — оборотные активы фирмы;</w:t>
      </w:r>
      <w:r w:rsidR="00601F48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КО — краткосрочные обязательства.</w:t>
      </w:r>
      <w:r w:rsidR="00601F48">
        <w:rPr>
          <w:rFonts w:eastAsia="Times New Roman" w:cstheme="minorHAnsi"/>
          <w:color w:val="000000"/>
          <w:lang w:eastAsia="ru-RU"/>
        </w:rPr>
        <w:t xml:space="preserve"> К</w:t>
      </w:r>
      <w:r w:rsidR="00601F48" w:rsidRPr="00601F48">
        <w:rPr>
          <w:rFonts w:eastAsia="Times New Roman" w:cstheme="minorHAnsi"/>
          <w:color w:val="000000"/>
          <w:lang w:eastAsia="ru-RU"/>
        </w:rPr>
        <w:t xml:space="preserve">оэффициент быстрой ликвидности </w:t>
      </w:r>
      <w:r w:rsidR="00601F48">
        <w:rPr>
          <w:rFonts w:eastAsia="Times New Roman" w:cstheme="minorHAnsi"/>
          <w:color w:val="000000"/>
          <w:lang w:val="en-US" w:eastAsia="ru-RU"/>
        </w:rPr>
        <w:t>L</w:t>
      </w:r>
      <w:r w:rsidR="00601F48" w:rsidRPr="00601F48">
        <w:rPr>
          <w:rFonts w:eastAsia="Times New Roman" w:cstheme="minorHAnsi"/>
          <w:color w:val="000000"/>
          <w:lang w:eastAsia="ru-RU"/>
        </w:rPr>
        <w:t>(2)</w:t>
      </w:r>
      <w:r w:rsidR="00601F48">
        <w:rPr>
          <w:rFonts w:eastAsia="Times New Roman" w:cstheme="minorHAnsi"/>
          <w:color w:val="000000"/>
          <w:lang w:eastAsia="ru-RU"/>
        </w:rPr>
        <w:t xml:space="preserve"> = (</w:t>
      </w:r>
      <w:r w:rsidRPr="00A43C64">
        <w:rPr>
          <w:rFonts w:eastAsia="Times New Roman" w:cstheme="minorHAnsi"/>
          <w:color w:val="000000"/>
          <w:lang w:eastAsia="ru-RU"/>
        </w:rPr>
        <w:t>ДС+ Д3</w:t>
      </w:r>
      <w:r w:rsidR="00601F48">
        <w:rPr>
          <w:rFonts w:eastAsia="Times New Roman" w:cstheme="minorHAnsi"/>
          <w:color w:val="000000"/>
          <w:lang w:eastAsia="ru-RU"/>
        </w:rPr>
        <w:t xml:space="preserve">)/КО, </w:t>
      </w:r>
      <w:r w:rsidRPr="00A43C64">
        <w:rPr>
          <w:rFonts w:eastAsia="Times New Roman" w:cstheme="minorHAnsi"/>
          <w:color w:val="000000"/>
          <w:lang w:eastAsia="ru-RU"/>
        </w:rPr>
        <w:t>где ДС — денежные средства и их эквиваленты (краткосрочные финансовые вложения);</w:t>
      </w:r>
      <w:r w:rsidR="00601F48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ДЗ — сумма дебиторской задолженности в активе баланса предприятия.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Не менее важным этапом анализа платежеспособности является изучение тенденций изменения структуры и темпов роста дебиторской и кредиторской задолженности организац</w:t>
      </w:r>
      <w:r w:rsidR="00601F48">
        <w:rPr>
          <w:rFonts w:eastAsia="Times New Roman" w:cstheme="minorHAnsi"/>
          <w:color w:val="000000"/>
          <w:lang w:eastAsia="ru-RU"/>
        </w:rPr>
        <w:t>ии, определение доли просроченной задолженности. К</w:t>
      </w:r>
      <w:r w:rsidRPr="00A43C64">
        <w:rPr>
          <w:rFonts w:eastAsia="Times New Roman" w:cstheme="minorHAnsi"/>
          <w:color w:val="000000"/>
          <w:lang w:eastAsia="ru-RU"/>
        </w:rPr>
        <w:t>оэффициент покрыт</w:t>
      </w:r>
      <w:r w:rsidR="00601F48">
        <w:rPr>
          <w:rFonts w:eastAsia="Times New Roman" w:cstheme="minorHAnsi"/>
          <w:color w:val="000000"/>
          <w:lang w:eastAsia="ru-RU"/>
        </w:rPr>
        <w:t xml:space="preserve">ия просроченной задолженности Кппз = ДЗпр/КЗпр, </w:t>
      </w:r>
      <w:r w:rsidRPr="00A43C64">
        <w:rPr>
          <w:rFonts w:eastAsia="Times New Roman" w:cstheme="minorHAnsi"/>
          <w:color w:val="000000"/>
          <w:lang w:eastAsia="ru-RU"/>
        </w:rPr>
        <w:t>где ДЗпр — дебиторская задолженность просроченная;</w:t>
      </w:r>
      <w:r w:rsidR="00601F48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КЗпр — кредиторская задолженность просроченная.</w:t>
      </w:r>
    </w:p>
    <w:p w:rsidR="00A43C64" w:rsidRPr="00A43C64" w:rsidRDefault="00601F48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а показатели платежеспособности оказывают влияние правила учета обязательств предприятия. На сегодняшний момент в силу действия норм бухгалтерского законодательства в учете доминирует юридическое понимание обязательств, основанное на содержании ст. 307 ГК РФ, в соответствии с </w:t>
      </w:r>
      <w:r w:rsidR="00A43C64" w:rsidRPr="00A43C64">
        <w:rPr>
          <w:rFonts w:eastAsia="Times New Roman" w:cstheme="minorHAnsi"/>
          <w:color w:val="000000"/>
          <w:lang w:eastAsia="ru-RU"/>
        </w:rPr>
        <w:lastRenderedPageBreak/>
        <w:t>которым величина обязательства определяется сторонами договора и остается неизменной с течением времени.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Экономическая трактовка, напротив, говорит о том,</w:t>
      </w:r>
      <w:r w:rsidR="00601F48">
        <w:rPr>
          <w:rFonts w:eastAsia="Times New Roman" w:cstheme="minorHAnsi"/>
          <w:color w:val="000000"/>
          <w:lang w:eastAsia="ru-RU"/>
        </w:rPr>
        <w:t xml:space="preserve"> что ве</w:t>
      </w:r>
      <w:r w:rsidRPr="00A43C64">
        <w:rPr>
          <w:rFonts w:eastAsia="Times New Roman" w:cstheme="minorHAnsi"/>
          <w:color w:val="000000"/>
          <w:lang w:eastAsia="ru-RU"/>
        </w:rPr>
        <w:t>личина обязательств с течением времени меняется в силу того, что меняется стоимость денег. В связи с этим в ходе анализа финансовой отчетности лю</w:t>
      </w:r>
      <w:r w:rsidR="00601F48">
        <w:rPr>
          <w:rFonts w:eastAsia="Times New Roman" w:cstheme="minorHAnsi"/>
          <w:color w:val="000000"/>
          <w:lang w:eastAsia="ru-RU"/>
        </w:rPr>
        <w:t>бого предприятия в динамике мож</w:t>
      </w:r>
      <w:r w:rsidRPr="00A43C64">
        <w:rPr>
          <w:rFonts w:eastAsia="Times New Roman" w:cstheme="minorHAnsi"/>
          <w:color w:val="000000"/>
          <w:lang w:eastAsia="ru-RU"/>
        </w:rPr>
        <w:t>но заметить наличие определенного минимума дебиторской и кредиторской задолженности, постоянно присутствующей в балансе, так называемых «у</w:t>
      </w:r>
      <w:r w:rsidR="00601F48">
        <w:rPr>
          <w:rFonts w:eastAsia="Times New Roman" w:cstheme="minorHAnsi"/>
          <w:color w:val="000000"/>
          <w:lang w:eastAsia="ru-RU"/>
        </w:rPr>
        <w:t>стойчивых активов и пассивов».</w:t>
      </w:r>
    </w:p>
    <w:p w:rsidR="00A43C64" w:rsidRPr="00A43C64" w:rsidRDefault="00601F48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позиции экономической трактовки наличие у организации постоянного минимума дебиторской (кредиторской) задолженнос</w:t>
      </w:r>
      <w:r>
        <w:rPr>
          <w:rFonts w:eastAsia="Times New Roman" w:cstheme="minorHAnsi"/>
          <w:color w:val="000000"/>
          <w:lang w:eastAsia="ru-RU"/>
        </w:rPr>
        <w:t>ти означает, что она на постоян</w:t>
      </w:r>
      <w:r w:rsidR="00A43C64" w:rsidRPr="00A43C64">
        <w:rPr>
          <w:rFonts w:eastAsia="Times New Roman" w:cstheme="minorHAnsi"/>
          <w:color w:val="000000"/>
          <w:lang w:eastAsia="ru-RU"/>
        </w:rPr>
        <w:t>ной основе пользуется кредитом, предоставленным ей ее контрагентом, или, наоборот, сама постоянно финансирует своих контрагентов.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Поэтому исходя из принципа непрерывности деятельности организации можно рассматривать устойчивые активы как сумму, изъятую из оборота фирмы, а устойчивые пассивы можно приравнять к собственн</w:t>
      </w:r>
      <w:r>
        <w:rPr>
          <w:rFonts w:eastAsia="Times New Roman" w:cstheme="minorHAnsi"/>
          <w:color w:val="000000"/>
          <w:lang w:eastAsia="ru-RU"/>
        </w:rPr>
        <w:t>ым источникам средств и рассмат</w:t>
      </w:r>
      <w:r w:rsidR="00A43C64" w:rsidRPr="00A43C64">
        <w:rPr>
          <w:rFonts w:eastAsia="Times New Roman" w:cstheme="minorHAnsi"/>
          <w:color w:val="000000"/>
          <w:lang w:eastAsia="ru-RU"/>
        </w:rPr>
        <w:t>ривать их как сумму, котор</w:t>
      </w:r>
      <w:r>
        <w:rPr>
          <w:rFonts w:eastAsia="Times New Roman" w:cstheme="minorHAnsi"/>
          <w:color w:val="000000"/>
          <w:lang w:eastAsia="ru-RU"/>
        </w:rPr>
        <w:t>ую организация на постоянной ос</w:t>
      </w:r>
      <w:r w:rsidR="00A43C64" w:rsidRPr="00A43C64">
        <w:rPr>
          <w:rFonts w:eastAsia="Times New Roman" w:cstheme="minorHAnsi"/>
          <w:color w:val="000000"/>
          <w:lang w:eastAsia="ru-RU"/>
        </w:rPr>
        <w:t>нове ис</w:t>
      </w:r>
      <w:r>
        <w:rPr>
          <w:rFonts w:eastAsia="Times New Roman" w:cstheme="minorHAnsi"/>
          <w:color w:val="000000"/>
          <w:lang w:eastAsia="ru-RU"/>
        </w:rPr>
        <w:t>пользует в своем обороте (рис. 9</w:t>
      </w:r>
      <w:r w:rsidR="00A43C64" w:rsidRPr="00A43C64">
        <w:rPr>
          <w:rFonts w:eastAsia="Times New Roman" w:cstheme="minorHAnsi"/>
          <w:color w:val="000000"/>
          <w:lang w:eastAsia="ru-RU"/>
        </w:rPr>
        <w:t>).</w:t>
      </w:r>
    </w:p>
    <w:p w:rsidR="00A43C64" w:rsidRPr="00A43C64" w:rsidRDefault="00601F48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695825" cy="2181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9. Влияние экономической трактовки обязательств на показатели платежеспособности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64" w:rsidRPr="00A43C64" w:rsidRDefault="00601F48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9</w:t>
      </w:r>
      <w:r w:rsidR="00A43C64" w:rsidRPr="00A43C64">
        <w:rPr>
          <w:rFonts w:eastAsia="Times New Roman" w:cstheme="minorHAnsi"/>
          <w:color w:val="000000"/>
          <w:lang w:eastAsia="ru-RU"/>
        </w:rPr>
        <w:t>. Влияние экономической трактовки обязательств на показатели платежеспособности</w:t>
      </w:r>
    </w:p>
    <w:p w:rsidR="00A43C64" w:rsidRPr="00A43C64" w:rsidRDefault="00601F48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84C2C">
        <w:rPr>
          <w:rFonts w:eastAsia="Times New Roman" w:cstheme="minorHAnsi"/>
          <w:b/>
          <w:color w:val="000000"/>
          <w:lang w:eastAsia="ru-RU"/>
        </w:rPr>
        <w:t>Финансовую</w:t>
      </w:r>
      <w:r w:rsidR="00A43C64" w:rsidRPr="00C84C2C">
        <w:rPr>
          <w:rFonts w:eastAsia="Times New Roman" w:cstheme="minorHAnsi"/>
          <w:b/>
          <w:color w:val="000000"/>
          <w:lang w:eastAsia="ru-RU"/>
        </w:rPr>
        <w:t xml:space="preserve"> устойчивость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фирмы определя</w:t>
      </w:r>
      <w:r>
        <w:rPr>
          <w:rFonts w:eastAsia="Times New Roman" w:cstheme="minorHAnsi"/>
          <w:color w:val="000000"/>
          <w:lang w:eastAsia="ru-RU"/>
        </w:rPr>
        <w:t>ю</w:t>
      </w:r>
      <w:r w:rsidR="00A43C64" w:rsidRPr="00A43C64">
        <w:rPr>
          <w:rFonts w:eastAsia="Times New Roman" w:cstheme="minorHAnsi"/>
          <w:color w:val="000000"/>
          <w:lang w:eastAsia="ru-RU"/>
        </w:rPr>
        <w:t>т тр</w:t>
      </w:r>
      <w:r>
        <w:rPr>
          <w:rFonts w:eastAsia="Times New Roman" w:cstheme="minorHAnsi"/>
          <w:color w:val="000000"/>
          <w:lang w:eastAsia="ru-RU"/>
        </w:rPr>
        <w:t>и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обстоятельства: 1) леверидж, 2) стадии движения капитала, 3) степень агрессивности финансовой пол</w:t>
      </w:r>
      <w:r w:rsidR="00C84C2C">
        <w:rPr>
          <w:rFonts w:eastAsia="Times New Roman" w:cstheme="minorHAnsi"/>
          <w:color w:val="000000"/>
          <w:lang w:eastAsia="ru-RU"/>
        </w:rPr>
        <w:t xml:space="preserve">итики хозяйствующего субъекта. Коэффициент независимости </w:t>
      </w:r>
      <w:r w:rsidR="00A43C64" w:rsidRPr="00A43C64">
        <w:rPr>
          <w:rFonts w:eastAsia="Times New Roman" w:cstheme="minorHAnsi"/>
          <w:color w:val="000000"/>
          <w:lang w:eastAsia="ru-RU"/>
        </w:rPr>
        <w:t>может быт рассчитан по формуле</w:t>
      </w:r>
      <w:r w:rsidR="00C84C2C"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К = </w:t>
      </w:r>
      <w:r w:rsidR="00C84C2C">
        <w:rPr>
          <w:rFonts w:eastAsia="Times New Roman" w:cstheme="minorHAnsi"/>
          <w:color w:val="000000"/>
          <w:lang w:eastAsia="ru-RU"/>
        </w:rPr>
        <w:t>СК/</w:t>
      </w:r>
      <w:r w:rsidR="00A43C64" w:rsidRPr="00A43C64">
        <w:rPr>
          <w:rFonts w:eastAsia="Times New Roman" w:cstheme="minorHAnsi"/>
          <w:color w:val="000000"/>
          <w:lang w:eastAsia="ru-RU"/>
        </w:rPr>
        <w:t>А</w:t>
      </w:r>
      <w:r w:rsidR="00C84C2C">
        <w:rPr>
          <w:rFonts w:eastAsia="Times New Roman" w:cstheme="minorHAnsi"/>
          <w:color w:val="000000"/>
          <w:lang w:eastAsia="ru-RU"/>
        </w:rPr>
        <w:t xml:space="preserve">, где СК – 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собственный капитал; </w:t>
      </w:r>
      <w:r w:rsidR="00C84C2C">
        <w:rPr>
          <w:rFonts w:eastAsia="Times New Roman" w:cstheme="minorHAnsi"/>
          <w:color w:val="000000"/>
          <w:lang w:eastAsia="ru-RU"/>
        </w:rPr>
        <w:t>А – сумма активов.  К</w:t>
      </w:r>
      <w:r w:rsidR="00A43C64" w:rsidRPr="00A43C64">
        <w:rPr>
          <w:rFonts w:eastAsia="Times New Roman" w:cstheme="minorHAnsi"/>
          <w:color w:val="000000"/>
          <w:lang w:eastAsia="ru-RU"/>
        </w:rPr>
        <w:t>оэ</w:t>
      </w:r>
      <w:r w:rsidR="00C84C2C">
        <w:rPr>
          <w:rFonts w:eastAsia="Times New Roman" w:cstheme="minorHAnsi"/>
          <w:color w:val="000000"/>
          <w:lang w:eastAsia="ru-RU"/>
        </w:rPr>
        <w:t xml:space="preserve">ффициент финансового левериджа К = ЗК/СК, </w:t>
      </w:r>
      <w:r w:rsidR="00A43C64" w:rsidRPr="00A43C64">
        <w:rPr>
          <w:rFonts w:eastAsia="Times New Roman" w:cstheme="minorHAnsi"/>
          <w:color w:val="000000"/>
          <w:lang w:eastAsia="ru-RU"/>
        </w:rPr>
        <w:t>где ЗК — заемный капит</w:t>
      </w:r>
      <w:r w:rsidR="00C84C2C">
        <w:rPr>
          <w:rFonts w:eastAsia="Times New Roman" w:cstheme="minorHAnsi"/>
          <w:color w:val="000000"/>
          <w:lang w:eastAsia="ru-RU"/>
        </w:rPr>
        <w:t>ал (сумма долгосрочных и кратко</w:t>
      </w:r>
      <w:r w:rsidR="00A43C64" w:rsidRPr="00A43C64">
        <w:rPr>
          <w:rFonts w:eastAsia="Times New Roman" w:cstheme="minorHAnsi"/>
          <w:color w:val="000000"/>
          <w:lang w:eastAsia="ru-RU"/>
        </w:rPr>
        <w:t>срочных обязательств).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Организации, у которых удельный вес постоянных расходов в общей сумме затрат значителен, должны иметь больший объем собственного капитала</w:t>
      </w:r>
      <w:r w:rsidR="00FF4626">
        <w:rPr>
          <w:rFonts w:eastAsia="Times New Roman" w:cstheme="minorHAnsi"/>
          <w:color w:val="000000"/>
          <w:lang w:eastAsia="ru-RU"/>
        </w:rPr>
        <w:t>.</w:t>
      </w:r>
      <w:r w:rsidR="00FF4626" w:rsidRPr="00FF4626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Известны три модели финансирования оборотных активов</w:t>
      </w:r>
      <w:r w:rsidR="00FF4626">
        <w:rPr>
          <w:rFonts w:eastAsia="Times New Roman" w:cstheme="minorHAnsi"/>
          <w:color w:val="000000"/>
          <w:lang w:eastAsia="ru-RU"/>
        </w:rPr>
        <w:t xml:space="preserve"> (рис. 10</w:t>
      </w:r>
      <w:r w:rsidRPr="00A43C64">
        <w:rPr>
          <w:rFonts w:eastAsia="Times New Roman" w:cstheme="minorHAnsi"/>
          <w:color w:val="000000"/>
          <w:lang w:eastAsia="ru-RU"/>
        </w:rPr>
        <w:t>).</w:t>
      </w:r>
    </w:p>
    <w:p w:rsidR="00FF4626" w:rsidRDefault="00FF4626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648200" cy="1619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0. Модели финансирования оборотных активов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64" w:rsidRPr="00A43C64" w:rsidRDefault="00A43C64" w:rsidP="00FF462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 xml:space="preserve">Рис. </w:t>
      </w:r>
      <w:r w:rsidR="00FF4626">
        <w:rPr>
          <w:rFonts w:eastAsia="Times New Roman" w:cstheme="minorHAnsi"/>
          <w:color w:val="000000"/>
          <w:lang w:eastAsia="ru-RU"/>
        </w:rPr>
        <w:t>10</w:t>
      </w:r>
      <w:r w:rsidRPr="00A43C64">
        <w:rPr>
          <w:rFonts w:eastAsia="Times New Roman" w:cstheme="minorHAnsi"/>
          <w:color w:val="000000"/>
          <w:lang w:eastAsia="ru-RU"/>
        </w:rPr>
        <w:t>. Модели финансирования</w:t>
      </w:r>
      <w:r w:rsidR="00FF4626">
        <w:rPr>
          <w:rFonts w:eastAsia="Times New Roman" w:cstheme="minorHAnsi"/>
          <w:color w:val="000000"/>
          <w:lang w:eastAsia="ru-RU"/>
        </w:rPr>
        <w:t xml:space="preserve"> оборотных активов: </w:t>
      </w:r>
      <w:r w:rsidR="00FF4626" w:rsidRPr="00FF4626">
        <w:rPr>
          <w:rFonts w:eastAsia="Times New Roman" w:cstheme="minorHAnsi"/>
          <w:color w:val="000000"/>
          <w:lang w:eastAsia="ru-RU"/>
        </w:rPr>
        <w:t>BOA — внеоборотные активы, ОА — оборотные активы,</w:t>
      </w:r>
      <w:r w:rsidR="00FF4626">
        <w:rPr>
          <w:rFonts w:eastAsia="Times New Roman" w:cstheme="minorHAnsi"/>
          <w:color w:val="000000"/>
          <w:lang w:eastAsia="ru-RU"/>
        </w:rPr>
        <w:t xml:space="preserve"> </w:t>
      </w:r>
      <w:r w:rsidR="00FF4626" w:rsidRPr="00FF4626">
        <w:rPr>
          <w:rFonts w:eastAsia="Times New Roman" w:cstheme="minorHAnsi"/>
          <w:color w:val="000000"/>
          <w:lang w:eastAsia="ru-RU"/>
        </w:rPr>
        <w:t>СК — собственный капитал, ДО - долгосрочные обязательства,</w:t>
      </w:r>
      <w:r w:rsidR="00FF4626">
        <w:rPr>
          <w:rFonts w:eastAsia="Times New Roman" w:cstheme="minorHAnsi"/>
          <w:color w:val="000000"/>
          <w:lang w:eastAsia="ru-RU"/>
        </w:rPr>
        <w:t xml:space="preserve"> </w:t>
      </w:r>
      <w:r w:rsidR="00FF4626" w:rsidRPr="00FF4626">
        <w:rPr>
          <w:rFonts w:eastAsia="Times New Roman" w:cstheme="minorHAnsi"/>
          <w:color w:val="000000"/>
          <w:lang w:eastAsia="ru-RU"/>
        </w:rPr>
        <w:t>КО — краткосрочные обязательства, СОС — собственные оборотные средства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При классическом под</w:t>
      </w:r>
      <w:r w:rsidR="00FF4626">
        <w:rPr>
          <w:rFonts w:eastAsia="Times New Roman" w:cstheme="minorHAnsi"/>
          <w:color w:val="000000"/>
          <w:lang w:eastAsia="ru-RU"/>
        </w:rPr>
        <w:t>ходе оборотные активы финансиру</w:t>
      </w:r>
      <w:r w:rsidRPr="00A43C64">
        <w:rPr>
          <w:rFonts w:eastAsia="Times New Roman" w:cstheme="minorHAnsi"/>
          <w:color w:val="000000"/>
          <w:lang w:eastAsia="ru-RU"/>
        </w:rPr>
        <w:t>ются частично за счет краткос</w:t>
      </w:r>
      <w:r w:rsidR="00FF4626">
        <w:rPr>
          <w:rFonts w:eastAsia="Times New Roman" w:cstheme="minorHAnsi"/>
          <w:color w:val="000000"/>
          <w:lang w:eastAsia="ru-RU"/>
        </w:rPr>
        <w:t>рочного заемного капитала и час</w:t>
      </w:r>
      <w:r w:rsidRPr="00A43C64">
        <w:rPr>
          <w:rFonts w:eastAsia="Times New Roman" w:cstheme="minorHAnsi"/>
          <w:color w:val="000000"/>
          <w:lang w:eastAsia="ru-RU"/>
        </w:rPr>
        <w:t>тично за счет собственного (</w:t>
      </w:r>
      <w:r w:rsidR="00FF4626">
        <w:rPr>
          <w:rFonts w:eastAsia="Times New Roman" w:cstheme="minorHAnsi"/>
          <w:color w:val="000000"/>
          <w:lang w:eastAsia="ru-RU"/>
        </w:rPr>
        <w:t>именно последняя доля и именует</w:t>
      </w:r>
      <w:r w:rsidRPr="00A43C64">
        <w:rPr>
          <w:rFonts w:eastAsia="Times New Roman" w:cstheme="minorHAnsi"/>
          <w:color w:val="000000"/>
          <w:lang w:eastAsia="ru-RU"/>
        </w:rPr>
        <w:t xml:space="preserve">ся собственными оборотными средствами). Собственные оборотные средства могут быть рассчитаны </w:t>
      </w:r>
      <w:r w:rsidRPr="00A43C64">
        <w:rPr>
          <w:rFonts w:eastAsia="Times New Roman" w:cstheme="minorHAnsi"/>
          <w:color w:val="000000"/>
          <w:lang w:eastAsia="ru-RU"/>
        </w:rPr>
        <w:lastRenderedPageBreak/>
        <w:t>ка</w:t>
      </w:r>
      <w:r w:rsidR="00FF4626">
        <w:rPr>
          <w:rFonts w:eastAsia="Times New Roman" w:cstheme="minorHAnsi"/>
          <w:color w:val="000000"/>
          <w:lang w:eastAsia="ru-RU"/>
        </w:rPr>
        <w:t>к разность меж</w:t>
      </w:r>
      <w:r w:rsidRPr="00A43C64">
        <w:rPr>
          <w:rFonts w:eastAsia="Times New Roman" w:cstheme="minorHAnsi"/>
          <w:color w:val="000000"/>
          <w:lang w:eastAsia="ru-RU"/>
        </w:rPr>
        <w:t>ду краткосрочными заемны</w:t>
      </w:r>
      <w:r w:rsidR="00FF4626">
        <w:rPr>
          <w:rFonts w:eastAsia="Times New Roman" w:cstheme="minorHAnsi"/>
          <w:color w:val="000000"/>
          <w:lang w:eastAsia="ru-RU"/>
        </w:rPr>
        <w:t>ми средствами и оборотными акти</w:t>
      </w:r>
      <w:r w:rsidRPr="00A43C64">
        <w:rPr>
          <w:rFonts w:eastAsia="Times New Roman" w:cstheme="minorHAnsi"/>
          <w:color w:val="000000"/>
          <w:lang w:eastAsia="ru-RU"/>
        </w:rPr>
        <w:t>вами. Этот консервативный подход наиболее надежен с точки зрения сохранения высокого уровня платежеспособ</w:t>
      </w:r>
      <w:r w:rsidR="00FF4626">
        <w:rPr>
          <w:rFonts w:eastAsia="Times New Roman" w:cstheme="minorHAnsi"/>
          <w:color w:val="000000"/>
          <w:lang w:eastAsia="ru-RU"/>
        </w:rPr>
        <w:t>ности по обязательствам фирмы.</w:t>
      </w:r>
    </w:p>
    <w:p w:rsidR="00FF4626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Агрессивная политика хара</w:t>
      </w:r>
      <w:r w:rsidR="00FF4626">
        <w:rPr>
          <w:rFonts w:eastAsia="Times New Roman" w:cstheme="minorHAnsi"/>
          <w:color w:val="000000"/>
          <w:lang w:eastAsia="ru-RU"/>
        </w:rPr>
        <w:t>ктерна тем, что часть внеоборот</w:t>
      </w:r>
      <w:r w:rsidRPr="00A43C64">
        <w:rPr>
          <w:rFonts w:eastAsia="Times New Roman" w:cstheme="minorHAnsi"/>
          <w:color w:val="000000"/>
          <w:lang w:eastAsia="ru-RU"/>
        </w:rPr>
        <w:t>ных активов финансируется за счет краткосрочного заемного капитала. Эта ситуация опас</w:t>
      </w:r>
      <w:r w:rsidR="00FF4626">
        <w:rPr>
          <w:rFonts w:eastAsia="Times New Roman" w:cstheme="minorHAnsi"/>
          <w:color w:val="000000"/>
          <w:lang w:eastAsia="ru-RU"/>
        </w:rPr>
        <w:t>на тем, что сроки погашения обя</w:t>
      </w:r>
      <w:r w:rsidRPr="00A43C64">
        <w:rPr>
          <w:rFonts w:eastAsia="Times New Roman" w:cstheme="minorHAnsi"/>
          <w:color w:val="000000"/>
          <w:lang w:eastAsia="ru-RU"/>
        </w:rPr>
        <w:t>зательств наступят скорее, чем окупятся вложенные в активы средства. Собственные оборотные активы в этом случае и вовсе отсутствуют</w:t>
      </w:r>
      <w:r w:rsidR="00FF4626">
        <w:rPr>
          <w:rFonts w:eastAsia="Times New Roman" w:cstheme="minorHAnsi"/>
          <w:color w:val="000000"/>
          <w:lang w:eastAsia="ru-RU"/>
        </w:rPr>
        <w:t>.</w:t>
      </w:r>
    </w:p>
    <w:p w:rsidR="00A43C64" w:rsidRPr="00A43C64" w:rsidRDefault="00FF4626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FF4626">
        <w:rPr>
          <w:rFonts w:eastAsia="Times New Roman" w:cstheme="minorHAnsi"/>
          <w:b/>
          <w:color w:val="000000"/>
          <w:lang w:eastAsia="ru-RU"/>
        </w:rPr>
        <w:t xml:space="preserve">Оборачиваемость. </w:t>
      </w:r>
      <w:r w:rsidR="00A43C64" w:rsidRPr="00A43C64">
        <w:rPr>
          <w:rFonts w:eastAsia="Times New Roman" w:cstheme="minorHAnsi"/>
          <w:color w:val="000000"/>
          <w:lang w:eastAsia="ru-RU"/>
        </w:rPr>
        <w:t>Показатели платежеспособности и финансовой устойчивости характеризуют статику финансового положения предприятия.</w:t>
      </w:r>
      <w:r>
        <w:rPr>
          <w:rFonts w:eastAsia="Times New Roman" w:cstheme="minorHAnsi"/>
          <w:color w:val="000000"/>
          <w:lang w:eastAsia="ru-RU"/>
        </w:rPr>
        <w:t xml:space="preserve"> Для характеристики динамики баланса используют оборачиваемость. </w:t>
      </w:r>
      <w:r w:rsidR="00A43C64" w:rsidRPr="00FF4626">
        <w:rPr>
          <w:rFonts w:eastAsia="Times New Roman" w:cstheme="minorHAnsi"/>
          <w:i/>
          <w:color w:val="000000"/>
          <w:lang w:eastAsia="ru-RU"/>
        </w:rPr>
        <w:t>Оборачиваемость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— это показатель, демонстрирующий объем (масштабы) изменения (движения) актива или пассива в целом либо конкретных статей актива и пассива за опреде</w:t>
      </w:r>
      <w:r>
        <w:rPr>
          <w:rFonts w:eastAsia="Times New Roman" w:cstheme="minorHAnsi"/>
          <w:color w:val="000000"/>
          <w:lang w:eastAsia="ru-RU"/>
        </w:rPr>
        <w:t xml:space="preserve">ленный период. </w:t>
      </w:r>
      <w:r w:rsidR="00A43C64" w:rsidRPr="00A43C64">
        <w:rPr>
          <w:rFonts w:eastAsia="Times New Roman" w:cstheme="minorHAnsi"/>
          <w:color w:val="000000"/>
          <w:lang w:eastAsia="ru-RU"/>
        </w:rPr>
        <w:t>Понятие оборачиваемости ввел в анализ И.Ф. Шер. Именно его трактовка оборачиваемости является господствующей до сих пор</w:t>
      </w:r>
      <w:r>
        <w:rPr>
          <w:rFonts w:eastAsia="Times New Roman" w:cstheme="minorHAnsi"/>
          <w:color w:val="000000"/>
          <w:lang w:eastAsia="ru-RU"/>
        </w:rPr>
        <w:t>: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показатель оборачиваемости рассчитывается на основе учетных данных путем деления оборота по счету на среднее значение его сальдо</w:t>
      </w:r>
      <w:r>
        <w:rPr>
          <w:rFonts w:eastAsia="Times New Roman" w:cstheme="minorHAnsi"/>
          <w:color w:val="000000"/>
          <w:lang w:eastAsia="ru-RU"/>
        </w:rPr>
        <w:t xml:space="preserve">: О = Об/С, </w:t>
      </w:r>
      <w:r w:rsidR="00A43C64" w:rsidRPr="00A43C64">
        <w:rPr>
          <w:rFonts w:eastAsia="Times New Roman" w:cstheme="minorHAnsi"/>
          <w:color w:val="000000"/>
          <w:lang w:eastAsia="ru-RU"/>
        </w:rPr>
        <w:t>где О — оборачиваемость;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Об — оборот по счету;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С — среднее значение сальдо.</w:t>
      </w:r>
    </w:p>
    <w:p w:rsidR="00A43C64" w:rsidRPr="00A43C64" w:rsidRDefault="00FF4626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FF4626">
        <w:rPr>
          <w:rFonts w:eastAsia="Times New Roman" w:cstheme="minorHAnsi"/>
          <w:color w:val="000000"/>
          <w:lang w:eastAsia="ru-RU"/>
        </w:rPr>
        <w:t xml:space="preserve">Так, например, показатель оборачиваемости </w:t>
      </w:r>
      <w:r w:rsidRPr="00FF4626">
        <w:rPr>
          <w:rFonts w:eastAsia="Times New Roman" w:cstheme="minorHAnsi"/>
          <w:i/>
          <w:color w:val="000000"/>
          <w:lang w:eastAsia="ru-RU"/>
        </w:rPr>
        <w:t>товаров</w:t>
      </w:r>
      <w:r w:rsidRPr="00FF4626">
        <w:rPr>
          <w:rFonts w:eastAsia="Times New Roman" w:cstheme="minorHAnsi"/>
          <w:color w:val="000000"/>
          <w:lang w:eastAsia="ru-RU"/>
        </w:rPr>
        <w:t xml:space="preserve"> указывает на то, сколько раз за отчетный период предприятие продает объем товарных запасов, продемонстрированный в активе баланса. </w:t>
      </w:r>
      <w:r>
        <w:rPr>
          <w:rFonts w:eastAsia="Times New Roman" w:cstheme="minorHAnsi"/>
          <w:color w:val="000000"/>
          <w:lang w:eastAsia="ru-RU"/>
        </w:rPr>
        <w:t>Показатель оборачиваемости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товаров может быть выражен как минимум двумя формулами:</w:t>
      </w:r>
      <w:r>
        <w:rPr>
          <w:rFonts w:eastAsia="Times New Roman" w:cstheme="minorHAnsi"/>
          <w:color w:val="000000"/>
          <w:lang w:eastAsia="ru-RU"/>
        </w:rPr>
        <w:t xml:space="preserve"> О</w:t>
      </w:r>
      <w:r w:rsidRPr="00FF4626">
        <w:rPr>
          <w:rFonts w:eastAsia="Times New Roman" w:cstheme="minorHAnsi"/>
          <w:color w:val="000000"/>
          <w:vertAlign w:val="subscript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 xml:space="preserve"> = Об</w:t>
      </w:r>
      <w:r w:rsidRPr="00FF4626">
        <w:rPr>
          <w:rFonts w:eastAsia="Times New Roman" w:cstheme="minorHAnsi"/>
          <w:color w:val="000000"/>
          <w:vertAlign w:val="subscript"/>
          <w:lang w:eastAsia="ru-RU"/>
        </w:rPr>
        <w:t>КТ</w:t>
      </w:r>
      <w:r>
        <w:rPr>
          <w:rFonts w:eastAsia="Times New Roman" w:cstheme="minorHAnsi"/>
          <w:color w:val="000000"/>
          <w:lang w:eastAsia="ru-RU"/>
        </w:rPr>
        <w:t>/С</w:t>
      </w:r>
      <w:r w:rsidRPr="00FF4626">
        <w:rPr>
          <w:rFonts w:eastAsia="Times New Roman" w:cstheme="minorHAnsi"/>
          <w:color w:val="000000"/>
          <w:vertAlign w:val="subscript"/>
          <w:lang w:eastAsia="ru-RU"/>
        </w:rPr>
        <w:t>НТ</w:t>
      </w:r>
      <w:r>
        <w:rPr>
          <w:rFonts w:eastAsia="Times New Roman" w:cstheme="minorHAnsi"/>
          <w:color w:val="000000"/>
          <w:lang w:eastAsia="ru-RU"/>
        </w:rPr>
        <w:t xml:space="preserve"> и О</w:t>
      </w:r>
      <w:r w:rsidRPr="00FF4626">
        <w:rPr>
          <w:rFonts w:eastAsia="Times New Roman" w:cstheme="minorHAnsi"/>
          <w:color w:val="000000"/>
          <w:vertAlign w:val="subscript"/>
          <w:lang w:eastAsia="ru-RU"/>
        </w:rPr>
        <w:t>2</w:t>
      </w:r>
      <w:r>
        <w:rPr>
          <w:rFonts w:eastAsia="Times New Roman" w:cstheme="minorHAnsi"/>
          <w:color w:val="000000"/>
          <w:lang w:eastAsia="ru-RU"/>
        </w:rPr>
        <w:t xml:space="preserve"> = Об</w:t>
      </w:r>
      <w:r>
        <w:rPr>
          <w:rFonts w:eastAsia="Times New Roman" w:cstheme="minorHAnsi"/>
          <w:color w:val="000000"/>
          <w:vertAlign w:val="subscript"/>
          <w:lang w:eastAsia="ru-RU"/>
        </w:rPr>
        <w:t>Д</w:t>
      </w:r>
      <w:r w:rsidRPr="00FF4626">
        <w:rPr>
          <w:rFonts w:eastAsia="Times New Roman" w:cstheme="minorHAnsi"/>
          <w:color w:val="000000"/>
          <w:vertAlign w:val="subscript"/>
          <w:lang w:eastAsia="ru-RU"/>
        </w:rPr>
        <w:t>Т</w:t>
      </w:r>
      <w:r>
        <w:rPr>
          <w:rFonts w:eastAsia="Times New Roman" w:cstheme="minorHAnsi"/>
          <w:color w:val="000000"/>
          <w:lang w:eastAsia="ru-RU"/>
        </w:rPr>
        <w:t>/С</w:t>
      </w:r>
      <w:r>
        <w:rPr>
          <w:rFonts w:eastAsia="Times New Roman" w:cstheme="minorHAnsi"/>
          <w:color w:val="000000"/>
          <w:vertAlign w:val="subscript"/>
          <w:lang w:eastAsia="ru-RU"/>
        </w:rPr>
        <w:t>К</w:t>
      </w:r>
      <w:r w:rsidRPr="00FF4626">
        <w:rPr>
          <w:rFonts w:eastAsia="Times New Roman" w:cstheme="minorHAnsi"/>
          <w:color w:val="000000"/>
          <w:vertAlign w:val="subscript"/>
          <w:lang w:eastAsia="ru-RU"/>
        </w:rPr>
        <w:t>Т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="00A43C64" w:rsidRPr="00A43C64">
        <w:rPr>
          <w:rFonts w:eastAsia="Times New Roman" w:cstheme="minorHAnsi"/>
          <w:color w:val="000000"/>
          <w:lang w:eastAsia="ru-RU"/>
        </w:rPr>
        <w:t>где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1666E0">
        <w:rPr>
          <w:rFonts w:eastAsia="Times New Roman" w:cstheme="minorHAnsi"/>
          <w:color w:val="000000"/>
          <w:lang w:eastAsia="ru-RU"/>
        </w:rPr>
        <w:t>Об</w:t>
      </w:r>
      <w:r w:rsidR="001666E0" w:rsidRPr="001666E0">
        <w:rPr>
          <w:rFonts w:eastAsia="Times New Roman" w:cstheme="minorHAnsi"/>
          <w:color w:val="000000"/>
          <w:vertAlign w:val="subscript"/>
          <w:lang w:eastAsia="ru-RU"/>
        </w:rPr>
        <w:t>К(Д</w:t>
      </w:r>
      <w:r w:rsidR="00A43C64" w:rsidRPr="001666E0">
        <w:rPr>
          <w:rFonts w:eastAsia="Times New Roman" w:cstheme="minorHAnsi"/>
          <w:color w:val="000000"/>
          <w:vertAlign w:val="subscript"/>
          <w:lang w:eastAsia="ru-RU"/>
        </w:rPr>
        <w:t>)</w:t>
      </w:r>
      <w:r w:rsidR="001666E0" w:rsidRPr="001666E0">
        <w:rPr>
          <w:rFonts w:eastAsia="Times New Roman" w:cstheme="minorHAnsi"/>
          <w:color w:val="000000"/>
          <w:vertAlign w:val="subscript"/>
          <w:lang w:eastAsia="ru-RU"/>
        </w:rPr>
        <w:t>Т</w:t>
      </w:r>
      <w:r w:rsidR="00A43C64" w:rsidRPr="001666E0">
        <w:rPr>
          <w:rFonts w:eastAsia="Times New Roman" w:cstheme="minorHAnsi"/>
          <w:color w:val="000000"/>
          <w:vertAlign w:val="subscript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— оборот по кредиту (дебету) счета «Товары»;</w:t>
      </w:r>
      <w:r w:rsidR="001666E0"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С</w:t>
      </w:r>
      <w:r w:rsidR="00A43C64" w:rsidRPr="001666E0">
        <w:rPr>
          <w:rFonts w:eastAsia="Times New Roman" w:cstheme="minorHAnsi"/>
          <w:color w:val="000000"/>
          <w:vertAlign w:val="subscript"/>
          <w:lang w:eastAsia="ru-RU"/>
        </w:rPr>
        <w:t>Н(К)</w:t>
      </w:r>
      <w:r w:rsidR="001666E0" w:rsidRPr="001666E0">
        <w:rPr>
          <w:rFonts w:eastAsia="Times New Roman" w:cstheme="minorHAnsi"/>
          <w:color w:val="000000"/>
          <w:vertAlign w:val="subscript"/>
          <w:lang w:eastAsia="ru-RU"/>
        </w:rPr>
        <w:t>Т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— сальдо начальное (конечное) счета «Товары».</w:t>
      </w:r>
      <w:r w:rsidR="001666E0"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Этой позиции в отношен</w:t>
      </w:r>
      <w:r w:rsidR="001666E0">
        <w:rPr>
          <w:rFonts w:eastAsia="Times New Roman" w:cstheme="minorHAnsi"/>
          <w:color w:val="000000"/>
          <w:lang w:eastAsia="ru-RU"/>
        </w:rPr>
        <w:t>ии методологии расчета показате</w:t>
      </w:r>
      <w:r w:rsidR="00A43C64" w:rsidRPr="00A43C64">
        <w:rPr>
          <w:rFonts w:eastAsia="Times New Roman" w:cstheme="minorHAnsi"/>
          <w:color w:val="000000"/>
          <w:lang w:eastAsia="ru-RU"/>
        </w:rPr>
        <w:t>лей оборачиваемости придер</w:t>
      </w:r>
      <w:r w:rsidR="001666E0">
        <w:rPr>
          <w:rFonts w:eastAsia="Times New Roman" w:cstheme="minorHAnsi"/>
          <w:color w:val="000000"/>
          <w:lang w:eastAsia="ru-RU"/>
        </w:rPr>
        <w:t>живался А.П. Рудановский (1863–</w:t>
      </w:r>
      <w:r w:rsidR="00A43C64" w:rsidRPr="00A43C64">
        <w:rPr>
          <w:rFonts w:eastAsia="Times New Roman" w:cstheme="minorHAnsi"/>
          <w:color w:val="000000"/>
          <w:lang w:eastAsia="ru-RU"/>
        </w:rPr>
        <w:t>1931). Именно он ввел понят</w:t>
      </w:r>
      <w:r w:rsidR="001666E0">
        <w:rPr>
          <w:rFonts w:eastAsia="Times New Roman" w:cstheme="minorHAnsi"/>
          <w:color w:val="000000"/>
          <w:lang w:eastAsia="ru-RU"/>
        </w:rPr>
        <w:t>ие «поле оборачиваемости», огра</w:t>
      </w:r>
      <w:r w:rsidR="00A43C64" w:rsidRPr="00A43C64">
        <w:rPr>
          <w:rFonts w:eastAsia="Times New Roman" w:cstheme="minorHAnsi"/>
          <w:color w:val="000000"/>
          <w:lang w:eastAsia="ru-RU"/>
        </w:rPr>
        <w:t>ниченное двумя пределами O</w:t>
      </w:r>
      <w:r w:rsidR="001666E0" w:rsidRPr="001666E0">
        <w:rPr>
          <w:rFonts w:eastAsia="Times New Roman" w:cstheme="minorHAnsi"/>
          <w:color w:val="000000"/>
          <w:vertAlign w:val="subscript"/>
          <w:lang w:eastAsia="ru-RU"/>
        </w:rPr>
        <w:t>1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и </w:t>
      </w:r>
      <w:r w:rsidR="001666E0">
        <w:rPr>
          <w:rFonts w:eastAsia="Times New Roman" w:cstheme="minorHAnsi"/>
          <w:color w:val="000000"/>
          <w:lang w:eastAsia="ru-RU"/>
        </w:rPr>
        <w:t>О</w:t>
      </w:r>
      <w:r w:rsidR="00A43C64" w:rsidRPr="001666E0">
        <w:rPr>
          <w:rFonts w:eastAsia="Times New Roman" w:cstheme="minorHAnsi"/>
          <w:color w:val="000000"/>
          <w:vertAlign w:val="subscript"/>
          <w:lang w:eastAsia="ru-RU"/>
        </w:rPr>
        <w:t>2</w:t>
      </w:r>
      <w:r w:rsidR="00A43C64" w:rsidRPr="00A43C64">
        <w:rPr>
          <w:rFonts w:eastAsia="Times New Roman" w:cstheme="minorHAnsi"/>
          <w:color w:val="000000"/>
          <w:lang w:eastAsia="ru-RU"/>
        </w:rPr>
        <w:t>, между которы</w:t>
      </w:r>
      <w:r w:rsidR="001666E0">
        <w:rPr>
          <w:rFonts w:eastAsia="Times New Roman" w:cstheme="minorHAnsi"/>
          <w:color w:val="000000"/>
          <w:lang w:eastAsia="ru-RU"/>
        </w:rPr>
        <w:t>ми лежит истинное ее значение.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Другой характеристикой оборачиваемости активов является величина, представляющая собой продолжительность одного оборота в днях:</w:t>
      </w:r>
      <w:r w:rsidR="001666E0">
        <w:rPr>
          <w:rFonts w:eastAsia="Times New Roman" w:cstheme="minorHAnsi"/>
          <w:color w:val="000000"/>
          <w:lang w:eastAsia="ru-RU"/>
        </w:rPr>
        <w:t xml:space="preserve"> То = Д*А/В, </w:t>
      </w:r>
      <w:r w:rsidRPr="00A43C64">
        <w:rPr>
          <w:rFonts w:eastAsia="Times New Roman" w:cstheme="minorHAnsi"/>
          <w:color w:val="000000"/>
          <w:lang w:eastAsia="ru-RU"/>
        </w:rPr>
        <w:t>где Д — длительность анализируемого периода;</w:t>
      </w:r>
      <w:r w:rsidR="001666E0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А — средняя величина активов;</w:t>
      </w:r>
      <w:r w:rsidR="001666E0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В — выручка от продажи продукции.</w:t>
      </w:r>
    </w:p>
    <w:p w:rsidR="001666E0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С показателем оборачиваемости в днях тесно связаны такие обобщающие характер</w:t>
      </w:r>
      <w:r w:rsidR="001666E0">
        <w:rPr>
          <w:rFonts w:eastAsia="Times New Roman" w:cstheme="minorHAnsi"/>
          <w:color w:val="000000"/>
          <w:lang w:eastAsia="ru-RU"/>
        </w:rPr>
        <w:t>истики степени иммобилизации де</w:t>
      </w:r>
      <w:r w:rsidRPr="00A43C64">
        <w:rPr>
          <w:rFonts w:eastAsia="Times New Roman" w:cstheme="minorHAnsi"/>
          <w:color w:val="000000"/>
          <w:lang w:eastAsia="ru-RU"/>
        </w:rPr>
        <w:t>нежных средств, как показатели продолжительности разных циклов организации: произв</w:t>
      </w:r>
      <w:r w:rsidR="001666E0">
        <w:rPr>
          <w:rFonts w:eastAsia="Times New Roman" w:cstheme="minorHAnsi"/>
          <w:color w:val="000000"/>
          <w:lang w:eastAsia="ru-RU"/>
        </w:rPr>
        <w:t>одственного, финансового и опе</w:t>
      </w:r>
      <w:r w:rsidRPr="00A43C64">
        <w:rPr>
          <w:rFonts w:eastAsia="Times New Roman" w:cstheme="minorHAnsi"/>
          <w:color w:val="000000"/>
          <w:lang w:eastAsia="ru-RU"/>
        </w:rPr>
        <w:t>рационно</w:t>
      </w:r>
      <w:r w:rsidR="001666E0">
        <w:rPr>
          <w:rFonts w:eastAsia="Times New Roman" w:cstheme="minorHAnsi"/>
          <w:color w:val="000000"/>
          <w:lang w:eastAsia="ru-RU"/>
        </w:rPr>
        <w:t>го (рис. 11).</w:t>
      </w:r>
    </w:p>
    <w:p w:rsidR="00A43C64" w:rsidRPr="00A43C64" w:rsidRDefault="001666E0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486275" cy="2476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1. Операционный, производственный и финансовый циклы предприятия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64" w:rsidRPr="00A43C64" w:rsidRDefault="001666E0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</w:t>
      </w:r>
      <w:r w:rsidR="00A43C64" w:rsidRPr="00A43C64">
        <w:rPr>
          <w:rFonts w:eastAsia="Times New Roman" w:cstheme="minorHAnsi"/>
          <w:color w:val="000000"/>
          <w:lang w:eastAsia="ru-RU"/>
        </w:rPr>
        <w:t>1. Операционный, производственный и финансовый циклы предприятия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Показатели оборачиваемости помогли нам связать две основные формы бухгалтерской отчетности: баланс и отчет о прибылях и убытках, найти соприкосновение статики и динамики финансовой отчетности.</w:t>
      </w:r>
    </w:p>
    <w:p w:rsidR="00AE4823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666E0">
        <w:rPr>
          <w:rFonts w:eastAsia="Times New Roman" w:cstheme="minorHAnsi"/>
          <w:b/>
          <w:color w:val="000000"/>
          <w:lang w:eastAsia="ru-RU"/>
        </w:rPr>
        <w:t xml:space="preserve">Оценка </w:t>
      </w:r>
      <w:r w:rsidR="001666E0">
        <w:rPr>
          <w:rFonts w:eastAsia="Times New Roman" w:cstheme="minorHAnsi"/>
          <w:b/>
          <w:color w:val="000000"/>
          <w:lang w:eastAsia="ru-RU"/>
        </w:rPr>
        <w:t xml:space="preserve">и анализ </w:t>
      </w:r>
      <w:r w:rsidRPr="001666E0">
        <w:rPr>
          <w:rFonts w:eastAsia="Times New Roman" w:cstheme="minorHAnsi"/>
          <w:b/>
          <w:color w:val="000000"/>
          <w:lang w:eastAsia="ru-RU"/>
        </w:rPr>
        <w:t>рентабельности предприятия</w:t>
      </w:r>
      <w:r w:rsidR="001666E0">
        <w:rPr>
          <w:rFonts w:eastAsia="Times New Roman" w:cstheme="minorHAnsi"/>
          <w:b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>Говоря о рентабельности деятельности организации, нужно определить прибыль, которую приносит каждый рубль затрат</w:t>
      </w:r>
      <w:r w:rsidR="001666E0">
        <w:rPr>
          <w:rFonts w:eastAsia="Times New Roman" w:cstheme="minorHAnsi"/>
          <w:color w:val="000000"/>
          <w:lang w:eastAsia="ru-RU"/>
        </w:rPr>
        <w:t>.</w:t>
      </w:r>
      <w:r w:rsidRPr="00A43C64">
        <w:rPr>
          <w:rFonts w:eastAsia="Times New Roman" w:cstheme="minorHAnsi"/>
          <w:color w:val="000000"/>
          <w:lang w:eastAsia="ru-RU"/>
        </w:rPr>
        <w:t xml:space="preserve"> </w:t>
      </w:r>
      <w:r w:rsidR="001666E0">
        <w:rPr>
          <w:rFonts w:eastAsia="Times New Roman" w:cstheme="minorHAnsi"/>
          <w:color w:val="000000"/>
          <w:lang w:eastAsia="ru-RU"/>
        </w:rPr>
        <w:t>З</w:t>
      </w:r>
      <w:r w:rsidRPr="00A43C64">
        <w:rPr>
          <w:rFonts w:eastAsia="Times New Roman" w:cstheme="minorHAnsi"/>
          <w:color w:val="000000"/>
          <w:lang w:eastAsia="ru-RU"/>
        </w:rPr>
        <w:t xml:space="preserve">десь возможны </w:t>
      </w:r>
      <w:r w:rsidR="001666E0">
        <w:rPr>
          <w:rFonts w:eastAsia="Times New Roman" w:cstheme="minorHAnsi"/>
          <w:color w:val="000000"/>
          <w:lang w:eastAsia="ru-RU"/>
        </w:rPr>
        <w:t>два противоположных решения: со</w:t>
      </w:r>
      <w:r w:rsidRPr="00A43C64">
        <w:rPr>
          <w:rFonts w:eastAsia="Times New Roman" w:cstheme="minorHAnsi"/>
          <w:color w:val="000000"/>
          <w:lang w:eastAsia="ru-RU"/>
        </w:rPr>
        <w:t>гласно первому — под расходами надо понимать весь актив баланса, согласно второму — только декапитализированные расходы, т.е. затраты, относящиеся</w:t>
      </w:r>
      <w:r w:rsidR="001666E0">
        <w:rPr>
          <w:rFonts w:eastAsia="Times New Roman" w:cstheme="minorHAnsi"/>
          <w:color w:val="000000"/>
          <w:lang w:eastAsia="ru-RU"/>
        </w:rPr>
        <w:t xml:space="preserve"> к данному </w:t>
      </w:r>
      <w:r w:rsidR="001666E0">
        <w:rPr>
          <w:rFonts w:eastAsia="Times New Roman" w:cstheme="minorHAnsi"/>
          <w:color w:val="000000"/>
          <w:lang w:eastAsia="ru-RU"/>
        </w:rPr>
        <w:lastRenderedPageBreak/>
        <w:t>отчетному периоду.</w:t>
      </w:r>
      <w:r w:rsidR="00AE4823">
        <w:rPr>
          <w:rFonts w:eastAsia="Times New Roman" w:cstheme="minorHAnsi"/>
          <w:color w:val="000000"/>
          <w:lang w:eastAsia="ru-RU"/>
        </w:rPr>
        <w:t xml:space="preserve"> Расчет рентабельности </w:t>
      </w:r>
      <w:r w:rsidRPr="00A43C64">
        <w:rPr>
          <w:rFonts w:eastAsia="Times New Roman" w:cstheme="minorHAnsi"/>
          <w:color w:val="000000"/>
          <w:lang w:eastAsia="ru-RU"/>
        </w:rPr>
        <w:t xml:space="preserve">в </w:t>
      </w:r>
      <w:r w:rsidR="00AE4823">
        <w:rPr>
          <w:rFonts w:eastAsia="Times New Roman" w:cstheme="minorHAnsi"/>
          <w:color w:val="000000"/>
          <w:lang w:eastAsia="ru-RU"/>
        </w:rPr>
        <w:t>первом</w:t>
      </w:r>
      <w:r w:rsidRPr="00A43C64">
        <w:rPr>
          <w:rFonts w:eastAsia="Times New Roman" w:cstheme="minorHAnsi"/>
          <w:color w:val="000000"/>
          <w:lang w:eastAsia="ru-RU"/>
        </w:rPr>
        <w:t xml:space="preserve"> случае осуществляется по формуле</w:t>
      </w:r>
      <w:r w:rsidR="00AE482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 xml:space="preserve">R = </w:t>
      </w:r>
      <w:r w:rsidR="00AE4823">
        <w:rPr>
          <w:rFonts w:eastAsia="Times New Roman" w:cstheme="minorHAnsi"/>
          <w:color w:val="000000"/>
          <w:lang w:eastAsia="ru-RU"/>
        </w:rPr>
        <w:t xml:space="preserve">П/А, </w:t>
      </w:r>
      <w:r w:rsidRPr="00A43C64">
        <w:rPr>
          <w:rFonts w:eastAsia="Times New Roman" w:cstheme="minorHAnsi"/>
          <w:color w:val="000000"/>
          <w:lang w:eastAsia="ru-RU"/>
        </w:rPr>
        <w:t>где П — прибыль за период;</w:t>
      </w:r>
      <w:r w:rsidR="00AE482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 xml:space="preserve">А — </w:t>
      </w:r>
      <w:r w:rsidRPr="00AE4823">
        <w:rPr>
          <w:rFonts w:eastAsia="Times New Roman" w:cstheme="minorHAnsi"/>
          <w:i/>
          <w:color w:val="000000"/>
          <w:lang w:eastAsia="ru-RU"/>
        </w:rPr>
        <w:t>средняя</w:t>
      </w:r>
      <w:r w:rsidR="00AE4823">
        <w:rPr>
          <w:rFonts w:eastAsia="Times New Roman" w:cstheme="minorHAnsi"/>
          <w:color w:val="000000"/>
          <w:lang w:eastAsia="ru-RU"/>
        </w:rPr>
        <w:t xml:space="preserve"> величина активов за период. </w:t>
      </w:r>
      <w:r w:rsidRPr="00A43C64">
        <w:rPr>
          <w:rFonts w:eastAsia="Times New Roman" w:cstheme="minorHAnsi"/>
          <w:color w:val="000000"/>
          <w:lang w:eastAsia="ru-RU"/>
        </w:rPr>
        <w:t>В</w:t>
      </w:r>
      <w:r w:rsidR="00AE4823">
        <w:rPr>
          <w:rFonts w:eastAsia="Times New Roman" w:cstheme="minorHAnsi"/>
          <w:color w:val="000000"/>
          <w:lang w:eastAsia="ru-RU"/>
        </w:rPr>
        <w:t>о</w:t>
      </w:r>
      <w:r w:rsidRPr="00A43C64">
        <w:rPr>
          <w:rFonts w:eastAsia="Times New Roman" w:cstheme="minorHAnsi"/>
          <w:color w:val="000000"/>
          <w:lang w:eastAsia="ru-RU"/>
        </w:rPr>
        <w:t xml:space="preserve"> </w:t>
      </w:r>
      <w:r w:rsidR="00AE4823">
        <w:rPr>
          <w:rFonts w:eastAsia="Times New Roman" w:cstheme="minorHAnsi"/>
          <w:color w:val="000000"/>
          <w:lang w:eastAsia="ru-RU"/>
        </w:rPr>
        <w:t>втором</w:t>
      </w:r>
      <w:r w:rsidRPr="00A43C64">
        <w:rPr>
          <w:rFonts w:eastAsia="Times New Roman" w:cstheme="minorHAnsi"/>
          <w:color w:val="000000"/>
          <w:lang w:eastAsia="ru-RU"/>
        </w:rPr>
        <w:t xml:space="preserve"> случае </w:t>
      </w:r>
      <w:r w:rsidR="00AE4823">
        <w:rPr>
          <w:rFonts w:eastAsia="Times New Roman" w:cstheme="minorHAnsi"/>
          <w:color w:val="000000"/>
          <w:lang w:val="en-US" w:eastAsia="ru-RU"/>
        </w:rPr>
        <w:t>R</w:t>
      </w:r>
      <w:r w:rsidR="00AE4823" w:rsidRPr="00AE4823">
        <w:rPr>
          <w:rFonts w:eastAsia="Times New Roman" w:cstheme="minorHAnsi"/>
          <w:color w:val="000000"/>
          <w:lang w:eastAsia="ru-RU"/>
        </w:rPr>
        <w:t xml:space="preserve"> = </w:t>
      </w:r>
      <w:r w:rsidR="00AE4823">
        <w:rPr>
          <w:rFonts w:eastAsia="Times New Roman" w:cstheme="minorHAnsi"/>
          <w:color w:val="000000"/>
          <w:lang w:eastAsia="ru-RU"/>
        </w:rPr>
        <w:t xml:space="preserve">П/Р, </w:t>
      </w:r>
      <w:r w:rsidRPr="00A43C64">
        <w:rPr>
          <w:rFonts w:eastAsia="Times New Roman" w:cstheme="minorHAnsi"/>
          <w:color w:val="000000"/>
          <w:lang w:eastAsia="ru-RU"/>
        </w:rPr>
        <w:t xml:space="preserve">где </w:t>
      </w:r>
      <w:r w:rsidR="00AE4823" w:rsidRPr="00A43C64">
        <w:rPr>
          <w:rFonts w:eastAsia="Times New Roman" w:cstheme="minorHAnsi"/>
          <w:color w:val="000000"/>
          <w:lang w:eastAsia="ru-RU"/>
        </w:rPr>
        <w:t>П</w:t>
      </w:r>
      <w:r w:rsidR="00AE4823">
        <w:rPr>
          <w:rFonts w:eastAsia="Times New Roman" w:cstheme="minorHAnsi"/>
          <w:color w:val="000000"/>
          <w:lang w:eastAsia="ru-RU"/>
        </w:rPr>
        <w:t xml:space="preserve"> — прибыль, </w:t>
      </w:r>
      <w:r w:rsidRPr="00A43C64">
        <w:rPr>
          <w:rFonts w:eastAsia="Times New Roman" w:cstheme="minorHAnsi"/>
          <w:color w:val="000000"/>
          <w:lang w:eastAsia="ru-RU"/>
        </w:rPr>
        <w:t>Р</w:t>
      </w:r>
      <w:r w:rsidR="00AE482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— сумма декапитализированных за отчетный пери</w:t>
      </w:r>
      <w:r w:rsidR="00AE4823">
        <w:rPr>
          <w:rFonts w:eastAsia="Times New Roman" w:cstheme="minorHAnsi"/>
          <w:color w:val="000000"/>
          <w:lang w:eastAsia="ru-RU"/>
        </w:rPr>
        <w:t xml:space="preserve">од расходов. </w:t>
      </w:r>
      <w:r w:rsidRPr="00A43C64">
        <w:rPr>
          <w:rFonts w:eastAsia="Times New Roman" w:cstheme="minorHAnsi"/>
          <w:color w:val="000000"/>
          <w:lang w:eastAsia="ru-RU"/>
        </w:rPr>
        <w:t>Каких-либо нормативов для приведенных коэффициентов нет, поэтому значения их сравнивают со среднеотраслевыми, а также оценивают в динамике</w:t>
      </w:r>
      <w:r w:rsidR="00AE4823">
        <w:rPr>
          <w:rFonts w:eastAsia="Times New Roman" w:cstheme="minorHAnsi"/>
          <w:color w:val="000000"/>
          <w:lang w:eastAsia="ru-RU"/>
        </w:rPr>
        <w:t>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Рентабельность инвестиций определяется по формуле</w:t>
      </w:r>
      <w:r w:rsidR="00AE4823">
        <w:rPr>
          <w:rFonts w:eastAsia="Times New Roman" w:cstheme="minorHAnsi"/>
          <w:color w:val="000000"/>
          <w:lang w:eastAsia="ru-RU"/>
        </w:rPr>
        <w:t xml:space="preserve"> </w:t>
      </w:r>
      <w:r w:rsidR="00AE4823">
        <w:rPr>
          <w:rFonts w:eastAsia="Times New Roman" w:cstheme="minorHAnsi"/>
          <w:color w:val="000000"/>
          <w:lang w:val="en-US" w:eastAsia="ru-RU"/>
        </w:rPr>
        <w:t>R</w:t>
      </w:r>
      <w:r w:rsidR="00AE4823" w:rsidRPr="00AE4823">
        <w:rPr>
          <w:rFonts w:eastAsia="Times New Roman" w:cstheme="minorHAnsi"/>
          <w:color w:val="000000"/>
          <w:lang w:eastAsia="ru-RU"/>
        </w:rPr>
        <w:t xml:space="preserve"> = </w:t>
      </w:r>
      <w:r w:rsidR="00AE4823">
        <w:rPr>
          <w:rFonts w:eastAsia="Times New Roman" w:cstheme="minorHAnsi"/>
          <w:color w:val="000000"/>
          <w:lang w:eastAsia="ru-RU"/>
        </w:rPr>
        <w:t xml:space="preserve">(ЧП + % к уплате)/(СК + ДО), где ЧП – чистая прибыль, </w:t>
      </w:r>
      <w:r w:rsidRPr="00A43C64">
        <w:rPr>
          <w:rFonts w:eastAsia="Times New Roman" w:cstheme="minorHAnsi"/>
          <w:color w:val="000000"/>
          <w:lang w:eastAsia="ru-RU"/>
        </w:rPr>
        <w:t>(СК + ДО) — средняя величина собственного капитала и долгосрочных обязательств.</w:t>
      </w:r>
      <w:r w:rsidR="00AE482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Совокупным доходом инвесторов, т.е. лиц, ссужающих организации деньги на долгосрочной основе и получающих свою долю в виде процентов и дивидендов, является чистая прибыль отчетного периода, скорректированная на величину процентов к уплате. Капитал, который обеспечил получение этого дохода, складывается из собственного и долгосрочного заемного капитала. Показатель рентабельности инвестиций дает ответ на вопрос: сколько копеек прибыли приходится на 1 руб. капитала, вложенного собственниками и кредиторами.</w:t>
      </w:r>
    </w:p>
    <w:p w:rsidR="00A43C64" w:rsidRPr="00AE4823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Обобщающим критерие</w:t>
      </w:r>
      <w:r w:rsidR="00AE4823">
        <w:rPr>
          <w:rFonts w:eastAsia="Times New Roman" w:cstheme="minorHAnsi"/>
          <w:color w:val="000000"/>
          <w:lang w:eastAsia="ru-RU"/>
        </w:rPr>
        <w:t>м эффективности деятельности ор</w:t>
      </w:r>
      <w:r w:rsidRPr="00A43C64">
        <w:rPr>
          <w:rFonts w:eastAsia="Times New Roman" w:cstheme="minorHAnsi"/>
          <w:color w:val="000000"/>
          <w:lang w:eastAsia="ru-RU"/>
        </w:rPr>
        <w:t>ганизации принято считать</w:t>
      </w:r>
      <w:r w:rsidR="00AE4823">
        <w:rPr>
          <w:rFonts w:eastAsia="Times New Roman" w:cstheme="minorHAnsi"/>
          <w:color w:val="000000"/>
          <w:lang w:eastAsia="ru-RU"/>
        </w:rPr>
        <w:t xml:space="preserve"> показатель рентабельности капи</w:t>
      </w:r>
      <w:r w:rsidRPr="00A43C64">
        <w:rPr>
          <w:rFonts w:eastAsia="Times New Roman" w:cstheme="minorHAnsi"/>
          <w:color w:val="000000"/>
          <w:lang w:eastAsia="ru-RU"/>
        </w:rPr>
        <w:t xml:space="preserve">тала. </w:t>
      </w:r>
      <w:r w:rsidR="00AE4823">
        <w:rPr>
          <w:rFonts w:eastAsia="Times New Roman" w:cstheme="minorHAnsi"/>
          <w:color w:val="000000"/>
          <w:lang w:eastAsia="ru-RU"/>
        </w:rPr>
        <w:t>Показатель характеризует спо</w:t>
      </w:r>
      <w:r w:rsidRPr="00A43C64">
        <w:rPr>
          <w:rFonts w:eastAsia="Times New Roman" w:cstheme="minorHAnsi"/>
          <w:color w:val="000000"/>
          <w:lang w:eastAsia="ru-RU"/>
        </w:rPr>
        <w:t>собность к наращиванию капитала, а</w:t>
      </w:r>
      <w:r w:rsidR="00AE4823">
        <w:rPr>
          <w:rFonts w:eastAsia="Times New Roman" w:cstheme="minorHAnsi"/>
          <w:color w:val="000000"/>
          <w:lang w:eastAsia="ru-RU"/>
        </w:rPr>
        <w:t>,</w:t>
      </w:r>
      <w:r w:rsidRPr="00A43C64">
        <w:rPr>
          <w:rFonts w:eastAsia="Times New Roman" w:cstheme="minorHAnsi"/>
          <w:color w:val="000000"/>
          <w:lang w:eastAsia="ru-RU"/>
        </w:rPr>
        <w:t xml:space="preserve"> следовательно, и его финансовую устойчивость, </w:t>
      </w:r>
      <w:r w:rsidR="00AE4823">
        <w:rPr>
          <w:rFonts w:eastAsia="Times New Roman" w:cstheme="minorHAnsi"/>
          <w:color w:val="000000"/>
          <w:lang w:eastAsia="ru-RU"/>
        </w:rPr>
        <w:t>рациональность управления струк</w:t>
      </w:r>
      <w:r w:rsidRPr="00A43C64">
        <w:rPr>
          <w:rFonts w:eastAsia="Times New Roman" w:cstheme="minorHAnsi"/>
          <w:color w:val="000000"/>
          <w:lang w:eastAsia="ru-RU"/>
        </w:rPr>
        <w:t>турой капитала и эффективность операционной и финансовой деятельности.</w:t>
      </w:r>
      <w:r w:rsidR="00AE482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Рента</w:t>
      </w:r>
      <w:r w:rsidR="00AE4823">
        <w:rPr>
          <w:rFonts w:eastAsia="Times New Roman" w:cstheme="minorHAnsi"/>
          <w:color w:val="000000"/>
          <w:lang w:eastAsia="ru-RU"/>
        </w:rPr>
        <w:t xml:space="preserve">бельность собственного капитала: </w:t>
      </w:r>
      <w:r w:rsidR="00AE4823">
        <w:rPr>
          <w:rFonts w:eastAsia="Times New Roman" w:cstheme="minorHAnsi"/>
          <w:color w:val="000000"/>
          <w:lang w:val="en-US" w:eastAsia="ru-RU"/>
        </w:rPr>
        <w:t>R</w:t>
      </w:r>
      <w:r w:rsidR="00AE4823" w:rsidRPr="00AE4823">
        <w:rPr>
          <w:rFonts w:eastAsia="Times New Roman" w:cstheme="minorHAnsi"/>
          <w:color w:val="000000"/>
          <w:vertAlign w:val="subscript"/>
          <w:lang w:eastAsia="ru-RU"/>
        </w:rPr>
        <w:t>СК</w:t>
      </w:r>
      <w:r w:rsidR="00AE4823">
        <w:rPr>
          <w:rFonts w:eastAsia="Times New Roman" w:cstheme="minorHAnsi"/>
          <w:color w:val="000000"/>
          <w:lang w:eastAsia="ru-RU"/>
        </w:rPr>
        <w:t xml:space="preserve"> = ЧП/СК.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Этот показатель компле</w:t>
      </w:r>
      <w:r w:rsidR="00AE4823">
        <w:rPr>
          <w:rFonts w:eastAsia="Times New Roman" w:cstheme="minorHAnsi"/>
          <w:color w:val="000000"/>
          <w:lang w:eastAsia="ru-RU"/>
        </w:rPr>
        <w:t>ксно отражает эффективность дея</w:t>
      </w:r>
      <w:r w:rsidRPr="00A43C64">
        <w:rPr>
          <w:rFonts w:eastAsia="Times New Roman" w:cstheme="minorHAnsi"/>
          <w:color w:val="000000"/>
          <w:lang w:eastAsia="ru-RU"/>
        </w:rPr>
        <w:t>тельности предприятия и является функцией трех основных составляющих, характеризующих доходность операционной, инвестиционной и финансовой деятельности предприятия, что проявляется в ходе факторного анализа по модели Дюпон</w:t>
      </w:r>
      <w:r w:rsidR="00AE4823">
        <w:rPr>
          <w:rFonts w:eastAsia="Times New Roman" w:cstheme="minorHAnsi"/>
          <w:color w:val="000000"/>
          <w:lang w:eastAsia="ru-RU"/>
        </w:rPr>
        <w:t xml:space="preserve"> (н</w:t>
      </w:r>
      <w:r w:rsidR="00AE4823" w:rsidRPr="00AE4823">
        <w:rPr>
          <w:rFonts w:eastAsia="Times New Roman" w:cstheme="minorHAnsi"/>
          <w:color w:val="000000"/>
          <w:lang w:eastAsia="ru-RU"/>
        </w:rPr>
        <w:t>азвание модель получила по названию фирмы, ее разработавшей, DuPont</w:t>
      </w:r>
      <w:r w:rsidR="00AE4823">
        <w:rPr>
          <w:rFonts w:eastAsia="Times New Roman" w:cstheme="minorHAnsi"/>
          <w:color w:val="000000"/>
          <w:lang w:eastAsia="ru-RU"/>
        </w:rPr>
        <w:t>)</w:t>
      </w:r>
      <w:r w:rsidR="00AE4823" w:rsidRPr="00AE4823">
        <w:rPr>
          <w:rFonts w:eastAsia="Times New Roman" w:cstheme="minorHAnsi"/>
          <w:color w:val="000000"/>
          <w:lang w:eastAsia="ru-RU"/>
        </w:rPr>
        <w:t>.</w:t>
      </w:r>
      <w:r w:rsidR="00AE482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Назначение модели — идентифицировать факторы, определяющие эффекти</w:t>
      </w:r>
      <w:r w:rsidR="00AE4823">
        <w:rPr>
          <w:rFonts w:eastAsia="Times New Roman" w:cstheme="minorHAnsi"/>
          <w:color w:val="000000"/>
          <w:lang w:eastAsia="ru-RU"/>
        </w:rPr>
        <w:t>вность функционирования предпри</w:t>
      </w:r>
      <w:r w:rsidRPr="00A43C64">
        <w:rPr>
          <w:rFonts w:eastAsia="Times New Roman" w:cstheme="minorHAnsi"/>
          <w:color w:val="000000"/>
          <w:lang w:eastAsia="ru-RU"/>
        </w:rPr>
        <w:t>ятия, оценить степень влияния и складыв</w:t>
      </w:r>
      <w:r w:rsidR="00AE4823">
        <w:rPr>
          <w:rFonts w:eastAsia="Times New Roman" w:cstheme="minorHAnsi"/>
          <w:color w:val="000000"/>
          <w:lang w:eastAsia="ru-RU"/>
        </w:rPr>
        <w:t>ающиеся тенденции их изменения.</w:t>
      </w:r>
    </w:p>
    <w:p w:rsidR="00AE4823" w:rsidRPr="008324A3" w:rsidRDefault="00AE4823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СК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ЧП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В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В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А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А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СК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ЧП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В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В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А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СК+ДО+КО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СК</m:t>
              </m:r>
            </m:den>
          </m:f>
        </m:oMath>
      </m:oMathPara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где ЧП — чистая прибыль;</w:t>
      </w:r>
      <w:r w:rsidR="008324A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В — выручка от продаж;</w:t>
      </w:r>
      <w:r w:rsidR="008324A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А — стоимостная оценка совокупных активов фирмы;</w:t>
      </w:r>
      <w:r w:rsidR="008324A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СК — собственный капитал;</w:t>
      </w:r>
      <w:r w:rsidR="008324A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ДО — долгосрочные обязательства (заемный капитал);</w:t>
      </w:r>
      <w:r w:rsidR="008324A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КО — краткосрочные обязательства.</w:t>
      </w:r>
    </w:p>
    <w:p w:rsidR="00A43C64" w:rsidRPr="00A43C64" w:rsidRDefault="00A43C64" w:rsidP="008324A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Из представленной модел</w:t>
      </w:r>
      <w:r w:rsidR="008324A3">
        <w:rPr>
          <w:rFonts w:eastAsia="Times New Roman" w:cstheme="minorHAnsi"/>
          <w:color w:val="000000"/>
          <w:lang w:eastAsia="ru-RU"/>
        </w:rPr>
        <w:t>и видно, что факторами, от кото</w:t>
      </w:r>
      <w:r w:rsidRPr="00A43C64">
        <w:rPr>
          <w:rFonts w:eastAsia="Times New Roman" w:cstheme="minorHAnsi"/>
          <w:color w:val="000000"/>
          <w:lang w:eastAsia="ru-RU"/>
        </w:rPr>
        <w:t>рых зависит величина рентабельности собственного капитала, являются: рента</w:t>
      </w:r>
      <w:r w:rsidR="008324A3">
        <w:rPr>
          <w:rFonts w:eastAsia="Times New Roman" w:cstheme="minorHAnsi"/>
          <w:color w:val="000000"/>
          <w:lang w:eastAsia="ru-RU"/>
        </w:rPr>
        <w:t>бельность продаж, ресурсоотдача</w:t>
      </w:r>
      <w:r w:rsidRPr="00A43C64">
        <w:rPr>
          <w:rFonts w:eastAsia="Times New Roman" w:cstheme="minorHAnsi"/>
          <w:color w:val="000000"/>
          <w:lang w:eastAsia="ru-RU"/>
        </w:rPr>
        <w:t xml:space="preserve"> </w:t>
      </w:r>
      <w:r w:rsidR="00AE4823">
        <w:rPr>
          <w:rFonts w:eastAsia="Times New Roman" w:cstheme="minorHAnsi"/>
          <w:color w:val="000000"/>
          <w:lang w:eastAsia="ru-RU"/>
        </w:rPr>
        <w:t>(</w:t>
      </w:r>
      <w:r w:rsidR="00AE4823" w:rsidRPr="00AE4823">
        <w:rPr>
          <w:rFonts w:eastAsia="Times New Roman" w:cstheme="minorHAnsi"/>
          <w:color w:val="000000"/>
          <w:lang w:eastAsia="ru-RU"/>
        </w:rPr>
        <w:t>обо</w:t>
      </w:r>
      <w:r w:rsidR="00AE4823">
        <w:rPr>
          <w:rFonts w:eastAsia="Times New Roman" w:cstheme="minorHAnsi"/>
          <w:color w:val="000000"/>
          <w:lang w:eastAsia="ru-RU"/>
        </w:rPr>
        <w:t xml:space="preserve">рачиваемость совокупных активов) </w:t>
      </w:r>
      <w:r w:rsidRPr="00A43C64">
        <w:rPr>
          <w:rFonts w:eastAsia="Times New Roman" w:cstheme="minorHAnsi"/>
          <w:color w:val="000000"/>
          <w:lang w:eastAsia="ru-RU"/>
        </w:rPr>
        <w:t>и структура источников средств, авансированных в данное предприятие (мультипликатор капитала). Значимость выделенных факторов с позиции текущего управ</w:t>
      </w:r>
      <w:r w:rsidR="008324A3">
        <w:rPr>
          <w:rFonts w:eastAsia="Times New Roman" w:cstheme="minorHAnsi"/>
          <w:color w:val="000000"/>
          <w:lang w:eastAsia="ru-RU"/>
        </w:rPr>
        <w:t>ления объясняется тем, что в оп</w:t>
      </w:r>
      <w:r w:rsidRPr="00A43C64">
        <w:rPr>
          <w:rFonts w:eastAsia="Times New Roman" w:cstheme="minorHAnsi"/>
          <w:color w:val="000000"/>
          <w:lang w:eastAsia="ru-RU"/>
        </w:rPr>
        <w:t>ределенном смысле они об</w:t>
      </w:r>
      <w:r w:rsidR="008324A3">
        <w:rPr>
          <w:rFonts w:eastAsia="Times New Roman" w:cstheme="minorHAnsi"/>
          <w:color w:val="000000"/>
          <w:lang w:eastAsia="ru-RU"/>
        </w:rPr>
        <w:t>общают все стороны финансово-хо</w:t>
      </w:r>
      <w:r w:rsidRPr="00A43C64">
        <w:rPr>
          <w:rFonts w:eastAsia="Times New Roman" w:cstheme="minorHAnsi"/>
          <w:color w:val="000000"/>
          <w:lang w:eastAsia="ru-RU"/>
        </w:rPr>
        <w:t xml:space="preserve">зяйственной деятельности предприятия: </w:t>
      </w:r>
    </w:p>
    <w:p w:rsidR="00A43C64" w:rsidRPr="008324A3" w:rsidRDefault="00A43C64" w:rsidP="008324A3">
      <w:pPr>
        <w:pStyle w:val="aa"/>
        <w:numPr>
          <w:ilvl w:val="0"/>
          <w:numId w:val="17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8324A3">
        <w:rPr>
          <w:rFonts w:eastAsia="Times New Roman" w:cstheme="minorHAnsi"/>
          <w:color w:val="000000"/>
          <w:lang w:eastAsia="ru-RU"/>
        </w:rPr>
        <w:t>рентабельность продаж характеризует эффективность управления затратами и цено</w:t>
      </w:r>
      <w:r w:rsidR="008324A3">
        <w:rPr>
          <w:rFonts w:eastAsia="Times New Roman" w:cstheme="minorHAnsi"/>
          <w:color w:val="000000"/>
          <w:lang w:eastAsia="ru-RU"/>
        </w:rPr>
        <w:t>вой политики организации; за ди</w:t>
      </w:r>
      <w:r w:rsidRPr="008324A3">
        <w:rPr>
          <w:rFonts w:eastAsia="Times New Roman" w:cstheme="minorHAnsi"/>
          <w:color w:val="000000"/>
          <w:lang w:eastAsia="ru-RU"/>
        </w:rPr>
        <w:t>намикой этого показателя наблюдают маркетинговый, экономический и плановый отделы организации;</w:t>
      </w:r>
    </w:p>
    <w:p w:rsidR="00A43C64" w:rsidRPr="008324A3" w:rsidRDefault="00A43C64" w:rsidP="008324A3">
      <w:pPr>
        <w:pStyle w:val="aa"/>
        <w:numPr>
          <w:ilvl w:val="0"/>
          <w:numId w:val="17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8324A3">
        <w:rPr>
          <w:rFonts w:eastAsia="Times New Roman" w:cstheme="minorHAnsi"/>
          <w:color w:val="000000"/>
          <w:lang w:eastAsia="ru-RU"/>
        </w:rPr>
        <w:t xml:space="preserve">оборачиваемость активов отражает </w:t>
      </w:r>
      <w:r w:rsidR="008324A3">
        <w:rPr>
          <w:rFonts w:eastAsia="Times New Roman" w:cstheme="minorHAnsi"/>
          <w:color w:val="000000"/>
          <w:lang w:eastAsia="ru-RU"/>
        </w:rPr>
        <w:t>операционную актив</w:t>
      </w:r>
      <w:r w:rsidRPr="008324A3">
        <w:rPr>
          <w:rFonts w:eastAsia="Times New Roman" w:cstheme="minorHAnsi"/>
          <w:color w:val="000000"/>
          <w:lang w:eastAsia="ru-RU"/>
        </w:rPr>
        <w:t xml:space="preserve">ность организации, эффективность использования </w:t>
      </w:r>
      <w:r w:rsidR="008324A3">
        <w:rPr>
          <w:rFonts w:eastAsia="Times New Roman" w:cstheme="minorHAnsi"/>
          <w:color w:val="000000"/>
          <w:lang w:eastAsia="ru-RU"/>
        </w:rPr>
        <w:t>вложенных в предприятие средств;</w:t>
      </w:r>
      <w:r w:rsidRPr="008324A3">
        <w:rPr>
          <w:rFonts w:eastAsia="Times New Roman" w:cstheme="minorHAnsi"/>
          <w:color w:val="000000"/>
          <w:lang w:eastAsia="ru-RU"/>
        </w:rPr>
        <w:t xml:space="preserve"> </w:t>
      </w:r>
      <w:r w:rsidR="008324A3">
        <w:rPr>
          <w:rFonts w:eastAsia="Times New Roman" w:cstheme="minorHAnsi"/>
          <w:color w:val="000000"/>
          <w:lang w:eastAsia="ru-RU"/>
        </w:rPr>
        <w:t>з</w:t>
      </w:r>
      <w:r w:rsidRPr="008324A3">
        <w:rPr>
          <w:rFonts w:eastAsia="Times New Roman" w:cstheme="minorHAnsi"/>
          <w:color w:val="000000"/>
          <w:lang w:eastAsia="ru-RU"/>
        </w:rPr>
        <w:t>а динамикой этого показателя следят менеджеры и собственники;</w:t>
      </w:r>
    </w:p>
    <w:p w:rsidR="00A43C64" w:rsidRPr="008324A3" w:rsidRDefault="00A43C64" w:rsidP="008324A3">
      <w:pPr>
        <w:pStyle w:val="aa"/>
        <w:numPr>
          <w:ilvl w:val="0"/>
          <w:numId w:val="17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8324A3">
        <w:rPr>
          <w:rFonts w:eastAsia="Times New Roman" w:cstheme="minorHAnsi"/>
          <w:color w:val="000000"/>
          <w:lang w:eastAsia="ru-RU"/>
        </w:rPr>
        <w:t>мультипликатор капи</w:t>
      </w:r>
      <w:r w:rsidR="008324A3">
        <w:rPr>
          <w:rFonts w:eastAsia="Times New Roman" w:cstheme="minorHAnsi"/>
          <w:color w:val="000000"/>
          <w:lang w:eastAsia="ru-RU"/>
        </w:rPr>
        <w:t>тала выражает идеологию предприятия в области финансирования;</w:t>
      </w:r>
      <w:r w:rsidRPr="008324A3">
        <w:rPr>
          <w:rFonts w:eastAsia="Times New Roman" w:cstheme="minorHAnsi"/>
          <w:color w:val="000000"/>
          <w:lang w:eastAsia="ru-RU"/>
        </w:rPr>
        <w:t xml:space="preserve"> </w:t>
      </w:r>
      <w:r w:rsidR="008324A3">
        <w:rPr>
          <w:rFonts w:eastAsia="Times New Roman" w:cstheme="minorHAnsi"/>
          <w:color w:val="000000"/>
          <w:lang w:eastAsia="ru-RU"/>
        </w:rPr>
        <w:t>д</w:t>
      </w:r>
      <w:r w:rsidRPr="008324A3">
        <w:rPr>
          <w:rFonts w:eastAsia="Times New Roman" w:cstheme="minorHAnsi"/>
          <w:color w:val="000000"/>
          <w:lang w:eastAsia="ru-RU"/>
        </w:rPr>
        <w:t xml:space="preserve">инамика </w:t>
      </w:r>
      <w:r w:rsidR="008324A3">
        <w:rPr>
          <w:rFonts w:eastAsia="Times New Roman" w:cstheme="minorHAnsi"/>
          <w:color w:val="000000"/>
          <w:lang w:eastAsia="ru-RU"/>
        </w:rPr>
        <w:t>этого показателя ин</w:t>
      </w:r>
      <w:r w:rsidRPr="008324A3">
        <w:rPr>
          <w:rFonts w:eastAsia="Times New Roman" w:cstheme="minorHAnsi"/>
          <w:color w:val="000000"/>
          <w:lang w:eastAsia="ru-RU"/>
        </w:rPr>
        <w:t>тересна реальным и потенциальным кредиторам организации.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Таким образом, данная ф</w:t>
      </w:r>
      <w:r w:rsidR="008324A3">
        <w:rPr>
          <w:rFonts w:eastAsia="Times New Roman" w:cstheme="minorHAnsi"/>
          <w:color w:val="000000"/>
          <w:lang w:eastAsia="ru-RU"/>
        </w:rPr>
        <w:t>акторная модель объединяет инте</w:t>
      </w:r>
      <w:r w:rsidRPr="00A43C64">
        <w:rPr>
          <w:rFonts w:eastAsia="Times New Roman" w:cstheme="minorHAnsi"/>
          <w:color w:val="000000"/>
          <w:lang w:eastAsia="ru-RU"/>
        </w:rPr>
        <w:t>ресы всех пользователей финансовой отчетности.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С риском сопряжена лю</w:t>
      </w:r>
      <w:r w:rsidR="008324A3">
        <w:rPr>
          <w:rFonts w:eastAsia="Times New Roman" w:cstheme="minorHAnsi"/>
          <w:color w:val="000000"/>
          <w:lang w:eastAsia="ru-RU"/>
        </w:rPr>
        <w:t>бая предпринимательская деятель</w:t>
      </w:r>
      <w:r w:rsidRPr="00A43C64">
        <w:rPr>
          <w:rFonts w:eastAsia="Times New Roman" w:cstheme="minorHAnsi"/>
          <w:color w:val="000000"/>
          <w:lang w:eastAsia="ru-RU"/>
        </w:rPr>
        <w:t>ность. Он выражается в пол</w:t>
      </w:r>
      <w:r w:rsidR="008324A3">
        <w:rPr>
          <w:rFonts w:eastAsia="Times New Roman" w:cstheme="minorHAnsi"/>
          <w:color w:val="000000"/>
          <w:lang w:eastAsia="ru-RU"/>
        </w:rPr>
        <w:t>учении отрицательного финансово</w:t>
      </w:r>
      <w:r w:rsidRPr="00A43C64">
        <w:rPr>
          <w:rFonts w:eastAsia="Times New Roman" w:cstheme="minorHAnsi"/>
          <w:color w:val="000000"/>
          <w:lang w:eastAsia="ru-RU"/>
        </w:rPr>
        <w:t>го результата, в потере предприятием части своих ресурсов или появлении дополнительных расходов. Однако кто ничем не рискует, тот рискует всем: ведь риск наряду с вероятностью негативных посл</w:t>
      </w:r>
      <w:r w:rsidR="008324A3">
        <w:rPr>
          <w:rFonts w:eastAsia="Times New Roman" w:cstheme="minorHAnsi"/>
          <w:color w:val="000000"/>
          <w:lang w:eastAsia="ru-RU"/>
        </w:rPr>
        <w:t xml:space="preserve">едствий дает шанс получить </w:t>
      </w:r>
      <w:r w:rsidRPr="00A43C64">
        <w:rPr>
          <w:rFonts w:eastAsia="Times New Roman" w:cstheme="minorHAnsi"/>
          <w:color w:val="000000"/>
          <w:lang w:eastAsia="ru-RU"/>
        </w:rPr>
        <w:t>прибыль.</w:t>
      </w:r>
      <w:r w:rsidR="008324A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Именно поэтому оценка и прогнозирование р</w:t>
      </w:r>
      <w:r w:rsidR="008324A3">
        <w:rPr>
          <w:rFonts w:eastAsia="Times New Roman" w:cstheme="minorHAnsi"/>
          <w:color w:val="000000"/>
          <w:lang w:eastAsia="ru-RU"/>
        </w:rPr>
        <w:t>исков — важ</w:t>
      </w:r>
      <w:r w:rsidRPr="00A43C64">
        <w:rPr>
          <w:rFonts w:eastAsia="Times New Roman" w:cstheme="minorHAnsi"/>
          <w:color w:val="000000"/>
          <w:lang w:eastAsia="ru-RU"/>
        </w:rPr>
        <w:t>нейшая часть аналитической работы всех пользователей финансовой отчетности. Здес</w:t>
      </w:r>
      <w:r w:rsidR="008324A3">
        <w:rPr>
          <w:rFonts w:eastAsia="Times New Roman" w:cstheme="minorHAnsi"/>
          <w:color w:val="000000"/>
          <w:lang w:eastAsia="ru-RU"/>
        </w:rPr>
        <w:t xml:space="preserve">ь будут рассматриваться две концепции рисков: </w:t>
      </w:r>
      <w:r w:rsidRPr="00A43C64">
        <w:rPr>
          <w:rFonts w:eastAsia="Times New Roman" w:cstheme="minorHAnsi"/>
          <w:color w:val="000000"/>
          <w:lang w:eastAsia="ru-RU"/>
        </w:rPr>
        <w:t xml:space="preserve">финансовый, связанный </w:t>
      </w:r>
      <w:r w:rsidRPr="00A43C64">
        <w:rPr>
          <w:rFonts w:eastAsia="Times New Roman" w:cstheme="minorHAnsi"/>
          <w:color w:val="000000"/>
          <w:lang w:eastAsia="ru-RU"/>
        </w:rPr>
        <w:lastRenderedPageBreak/>
        <w:t>со структурой</w:t>
      </w:r>
      <w:r w:rsidR="008324A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источников финансирования и характеризующийся эффектом финансового левериджа (рыча</w:t>
      </w:r>
      <w:r w:rsidR="008324A3">
        <w:rPr>
          <w:rFonts w:eastAsia="Times New Roman" w:cstheme="minorHAnsi"/>
          <w:color w:val="000000"/>
          <w:lang w:eastAsia="ru-RU"/>
        </w:rPr>
        <w:t>га), и производственный, связан</w:t>
      </w:r>
      <w:r w:rsidRPr="00A43C64">
        <w:rPr>
          <w:rFonts w:eastAsia="Times New Roman" w:cstheme="minorHAnsi"/>
          <w:color w:val="000000"/>
          <w:lang w:eastAsia="ru-RU"/>
        </w:rPr>
        <w:t>ный со структурой затрат и характеризующийся эф</w:t>
      </w:r>
      <w:r w:rsidR="008324A3">
        <w:rPr>
          <w:rFonts w:eastAsia="Times New Roman" w:cstheme="minorHAnsi"/>
          <w:color w:val="000000"/>
          <w:lang w:eastAsia="ru-RU"/>
        </w:rPr>
        <w:t>фектом операционного левериджа</w:t>
      </w:r>
      <w:r w:rsidRPr="00A43C64">
        <w:rPr>
          <w:rFonts w:eastAsia="Times New Roman" w:cstheme="minorHAnsi"/>
          <w:color w:val="000000"/>
          <w:lang w:eastAsia="ru-RU"/>
        </w:rPr>
        <w:t>.</w:t>
      </w:r>
    </w:p>
    <w:p w:rsid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8324A3">
        <w:rPr>
          <w:rFonts w:eastAsia="Times New Roman" w:cstheme="minorHAnsi"/>
          <w:i/>
          <w:color w:val="000000"/>
          <w:lang w:eastAsia="ru-RU"/>
        </w:rPr>
        <w:t xml:space="preserve">Эффект финансового левериджа </w:t>
      </w:r>
      <w:r w:rsidRPr="00A43C64">
        <w:rPr>
          <w:rFonts w:eastAsia="Times New Roman" w:cstheme="minorHAnsi"/>
          <w:color w:val="000000"/>
          <w:lang w:eastAsia="ru-RU"/>
        </w:rPr>
        <w:t>проявляется в зависимости рентабельности собственного капитала от объема заемных ис</w:t>
      </w:r>
      <w:r w:rsidR="008324A3">
        <w:rPr>
          <w:rFonts w:eastAsia="Times New Roman" w:cstheme="minorHAnsi"/>
          <w:color w:val="000000"/>
          <w:lang w:eastAsia="ru-RU"/>
        </w:rPr>
        <w:t xml:space="preserve">точников средств, </w:t>
      </w:r>
      <w:r w:rsidR="004E0806">
        <w:rPr>
          <w:rFonts w:eastAsia="Times New Roman" w:cstheme="minorHAnsi"/>
          <w:color w:val="000000"/>
          <w:lang w:eastAsia="ru-RU"/>
        </w:rPr>
        <w:t>и</w:t>
      </w:r>
      <w:r w:rsidR="008324A3">
        <w:rPr>
          <w:rFonts w:eastAsia="Times New Roman" w:cstheme="minorHAnsi"/>
          <w:color w:val="000000"/>
          <w:lang w:eastAsia="ru-RU"/>
        </w:rPr>
        <w:t xml:space="preserve"> может быть </w:t>
      </w:r>
      <w:r w:rsidRPr="00A43C64">
        <w:rPr>
          <w:rFonts w:eastAsia="Times New Roman" w:cstheme="minorHAnsi"/>
          <w:color w:val="000000"/>
          <w:lang w:eastAsia="ru-RU"/>
        </w:rPr>
        <w:t>определен по формуле</w:t>
      </w:r>
      <w:r w:rsidR="008324A3">
        <w:rPr>
          <w:rFonts w:eastAsia="Times New Roman" w:cstheme="minorHAnsi"/>
          <w:color w:val="000000"/>
          <w:lang w:eastAsia="ru-RU"/>
        </w:rPr>
        <w:t>:</w:t>
      </w:r>
    </w:p>
    <w:p w:rsidR="004E0806" w:rsidRPr="004E0806" w:rsidRDefault="004E0806" w:rsidP="00A43C64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ЭФЛ=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ЗК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СК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×(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АКТ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–</m:t>
          </m:r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R)×(1 –</m:t>
          </m:r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НПП%</m:t>
          </m:r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)</m:t>
          </m:r>
        </m:oMath>
      </m:oMathPara>
    </w:p>
    <w:p w:rsidR="00A43C64" w:rsidRPr="00A43C64" w:rsidRDefault="004E0806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где ЗК – </w:t>
      </w:r>
      <w:r w:rsidR="00A43C64" w:rsidRPr="00A43C64">
        <w:rPr>
          <w:rFonts w:eastAsia="Times New Roman" w:cstheme="minorHAnsi"/>
          <w:color w:val="000000"/>
          <w:lang w:eastAsia="ru-RU"/>
        </w:rPr>
        <w:t>заемный капитал;</w:t>
      </w:r>
      <w:r>
        <w:rPr>
          <w:rFonts w:eastAsia="Times New Roman" w:cstheme="minorHAnsi"/>
          <w:color w:val="000000"/>
          <w:lang w:eastAsia="ru-RU"/>
        </w:rPr>
        <w:t xml:space="preserve"> СК – </w:t>
      </w:r>
      <w:r w:rsidR="00A43C64" w:rsidRPr="00A43C64">
        <w:rPr>
          <w:rFonts w:eastAsia="Times New Roman" w:cstheme="minorHAnsi"/>
          <w:color w:val="000000"/>
          <w:lang w:eastAsia="ru-RU"/>
        </w:rPr>
        <w:t>собственный капитал;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R</w:t>
      </w:r>
      <w:r w:rsidRPr="004E0806">
        <w:rPr>
          <w:rFonts w:eastAsia="Times New Roman" w:cstheme="minorHAnsi"/>
          <w:color w:val="000000"/>
          <w:lang w:eastAsia="ru-RU"/>
        </w:rPr>
        <w:t xml:space="preserve"> – </w:t>
      </w:r>
      <w:r w:rsidR="00A43C64" w:rsidRPr="00A43C64">
        <w:rPr>
          <w:rFonts w:eastAsia="Times New Roman" w:cstheme="minorHAnsi"/>
          <w:color w:val="000000"/>
          <w:lang w:eastAsia="ru-RU"/>
        </w:rPr>
        <w:t>ставка процента по заемному капиталу;</w:t>
      </w:r>
      <w:r w:rsidRPr="004E08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НПП% – </w:t>
      </w:r>
      <w:r w:rsidR="00A43C64" w:rsidRPr="00A43C64">
        <w:rPr>
          <w:rFonts w:eastAsia="Times New Roman" w:cstheme="minorHAnsi"/>
          <w:color w:val="000000"/>
          <w:lang w:eastAsia="ru-RU"/>
        </w:rPr>
        <w:t>ставка налога на прибыль в относительной величине;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R</w:t>
      </w:r>
      <w:r w:rsidRPr="004E0806">
        <w:rPr>
          <w:rFonts w:eastAsia="Times New Roman" w:cstheme="minorHAnsi"/>
          <w:color w:val="000000"/>
          <w:vertAlign w:val="subscript"/>
          <w:lang w:eastAsia="ru-RU"/>
        </w:rPr>
        <w:t>АКТ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="00A43C64" w:rsidRPr="00A43C64">
        <w:rPr>
          <w:rFonts w:eastAsia="Times New Roman" w:cstheme="minorHAnsi"/>
          <w:color w:val="000000"/>
          <w:lang w:eastAsia="ru-RU"/>
        </w:rPr>
        <w:t>рентабельность активов, которая, в свою очередь, определяется по формуле</w:t>
      </w:r>
    </w:p>
    <w:p w:rsidR="004E0806" w:rsidRPr="004E0806" w:rsidRDefault="004E0806" w:rsidP="004E080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АКТ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(ПдоНО+%)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А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×100%</m:t>
          </m:r>
        </m:oMath>
      </m:oMathPara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где ПдоНО — прибыль до налогообложения;</w:t>
      </w:r>
      <w:r w:rsidR="004E0806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%</w:t>
      </w:r>
      <w:r w:rsidR="004E0806">
        <w:rPr>
          <w:rFonts w:eastAsia="Times New Roman" w:cstheme="minorHAnsi"/>
          <w:color w:val="000000"/>
          <w:lang w:eastAsia="ru-RU"/>
        </w:rPr>
        <w:t xml:space="preserve"> – </w:t>
      </w:r>
      <w:r w:rsidRPr="00A43C64">
        <w:rPr>
          <w:rFonts w:eastAsia="Times New Roman" w:cstheme="minorHAnsi"/>
          <w:color w:val="000000"/>
          <w:lang w:eastAsia="ru-RU"/>
        </w:rPr>
        <w:t>выплаты по процентам;</w:t>
      </w:r>
      <w:r w:rsidR="004E0806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А</w:t>
      </w:r>
      <w:r w:rsidR="004E0806">
        <w:rPr>
          <w:rFonts w:eastAsia="Times New Roman" w:cstheme="minorHAnsi"/>
          <w:color w:val="000000"/>
          <w:lang w:eastAsia="ru-RU"/>
        </w:rPr>
        <w:t xml:space="preserve"> – </w:t>
      </w:r>
      <w:r w:rsidRPr="00A43C64">
        <w:rPr>
          <w:rFonts w:eastAsia="Times New Roman" w:cstheme="minorHAnsi"/>
          <w:color w:val="000000"/>
          <w:lang w:eastAsia="ru-RU"/>
        </w:rPr>
        <w:t>сумма активов.</w:t>
      </w:r>
    </w:p>
    <w:p w:rsidR="00A43C64" w:rsidRPr="00A43C64" w:rsidRDefault="00A43C64" w:rsidP="004E080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Таким образом, изучаемы</w:t>
      </w:r>
      <w:r w:rsidR="004E0806">
        <w:rPr>
          <w:rFonts w:eastAsia="Times New Roman" w:cstheme="minorHAnsi"/>
          <w:color w:val="000000"/>
          <w:lang w:eastAsia="ru-RU"/>
        </w:rPr>
        <w:t>й показатель является произведе</w:t>
      </w:r>
      <w:r w:rsidRPr="00A43C64">
        <w:rPr>
          <w:rFonts w:eastAsia="Times New Roman" w:cstheme="minorHAnsi"/>
          <w:color w:val="000000"/>
          <w:lang w:eastAsia="ru-RU"/>
        </w:rPr>
        <w:t>нием трех множителей</w:t>
      </w:r>
      <w:r w:rsidR="004E0806">
        <w:rPr>
          <w:rFonts w:eastAsia="Times New Roman" w:cstheme="minorHAnsi"/>
          <w:color w:val="000000"/>
          <w:lang w:eastAsia="ru-RU"/>
        </w:rPr>
        <w:t>:</w:t>
      </w:r>
    </w:p>
    <w:p w:rsidR="00A43C64" w:rsidRPr="004E0806" w:rsidRDefault="00A43C64" w:rsidP="004E0806">
      <w:pPr>
        <w:pStyle w:val="aa"/>
        <w:numPr>
          <w:ilvl w:val="0"/>
          <w:numId w:val="18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E0806">
        <w:rPr>
          <w:rFonts w:eastAsia="Times New Roman" w:cstheme="minorHAnsi"/>
          <w:color w:val="000000"/>
          <w:lang w:eastAsia="ru-RU"/>
        </w:rPr>
        <w:t>ЗК/СК — коэффициент финансового левериджа</w:t>
      </w:r>
      <w:r w:rsidR="004E0806">
        <w:rPr>
          <w:rFonts w:eastAsia="Times New Roman" w:cstheme="minorHAnsi"/>
          <w:color w:val="000000"/>
          <w:lang w:eastAsia="ru-RU"/>
        </w:rPr>
        <w:t>;</w:t>
      </w:r>
      <w:r w:rsidRPr="004E0806">
        <w:rPr>
          <w:rFonts w:eastAsia="Times New Roman" w:cstheme="minorHAnsi"/>
          <w:color w:val="000000"/>
          <w:lang w:eastAsia="ru-RU"/>
        </w:rPr>
        <w:t xml:space="preserve"> </w:t>
      </w:r>
      <w:r w:rsidR="004E0806">
        <w:rPr>
          <w:rFonts w:eastAsia="Times New Roman" w:cstheme="minorHAnsi"/>
          <w:color w:val="000000"/>
          <w:lang w:eastAsia="ru-RU"/>
        </w:rPr>
        <w:t>ч</w:t>
      </w:r>
      <w:r w:rsidRPr="004E0806">
        <w:rPr>
          <w:rFonts w:eastAsia="Times New Roman" w:cstheme="minorHAnsi"/>
          <w:color w:val="000000"/>
          <w:lang w:eastAsia="ru-RU"/>
        </w:rPr>
        <w:t>ем больше значение коэффициента, тем сильнее влияние заемного капитала на величину рента</w:t>
      </w:r>
      <w:r w:rsidR="004E0806">
        <w:rPr>
          <w:rFonts w:eastAsia="Times New Roman" w:cstheme="minorHAnsi"/>
          <w:color w:val="000000"/>
          <w:lang w:eastAsia="ru-RU"/>
        </w:rPr>
        <w:t>бельности собственного капитала;</w:t>
      </w:r>
    </w:p>
    <w:p w:rsidR="00A43C64" w:rsidRPr="004E0806" w:rsidRDefault="004E0806" w:rsidP="004E0806">
      <w:pPr>
        <w:pStyle w:val="aa"/>
        <w:numPr>
          <w:ilvl w:val="0"/>
          <w:numId w:val="18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E0806">
        <w:rPr>
          <w:rFonts w:eastAsia="Times New Roman" w:cstheme="minorHAnsi"/>
          <w:color w:val="000000"/>
          <w:lang w:eastAsia="ru-RU"/>
        </w:rPr>
        <w:t>(R</w:t>
      </w:r>
      <w:r w:rsidRPr="004E0806">
        <w:rPr>
          <w:rFonts w:eastAsia="Times New Roman" w:cstheme="minorHAnsi"/>
          <w:color w:val="000000"/>
          <w:vertAlign w:val="subscript"/>
          <w:lang w:eastAsia="ru-RU"/>
        </w:rPr>
        <w:t>А</w:t>
      </w:r>
      <w:r w:rsidR="00A43C64" w:rsidRPr="004E0806">
        <w:rPr>
          <w:rFonts w:eastAsia="Times New Roman" w:cstheme="minorHAnsi"/>
          <w:color w:val="000000"/>
          <w:vertAlign w:val="subscript"/>
          <w:lang w:eastAsia="ru-RU"/>
        </w:rPr>
        <w:t>KT</w:t>
      </w:r>
      <w:r w:rsidRPr="004E0806">
        <w:rPr>
          <w:rFonts w:eastAsia="Times New Roman" w:cstheme="minorHAnsi"/>
          <w:color w:val="000000"/>
          <w:lang w:eastAsia="ru-RU"/>
        </w:rPr>
        <w:t xml:space="preserve"> – </w:t>
      </w:r>
      <w:r w:rsidRPr="004E0806">
        <w:rPr>
          <w:rFonts w:eastAsia="Times New Roman" w:cstheme="minorHAnsi"/>
          <w:color w:val="000000"/>
          <w:lang w:val="en-US" w:eastAsia="ru-RU"/>
        </w:rPr>
        <w:t>R</w:t>
      </w:r>
      <w:r w:rsidR="00A43C64" w:rsidRPr="004E0806">
        <w:rPr>
          <w:rFonts w:eastAsia="Times New Roman" w:cstheme="minorHAnsi"/>
          <w:color w:val="000000"/>
          <w:lang w:eastAsia="ru-RU"/>
        </w:rPr>
        <w:t>) — диф</w:t>
      </w:r>
      <w:r>
        <w:rPr>
          <w:rFonts w:eastAsia="Times New Roman" w:cstheme="minorHAnsi"/>
          <w:color w:val="000000"/>
          <w:lang w:eastAsia="ru-RU"/>
        </w:rPr>
        <w:t>ференциал финансового левериджа;</w:t>
      </w:r>
      <w:r w:rsidR="00A43C64" w:rsidRPr="004E08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о</w:t>
      </w:r>
      <w:r w:rsidR="00A43C64" w:rsidRPr="004E0806">
        <w:rPr>
          <w:rFonts w:eastAsia="Times New Roman" w:cstheme="minorHAnsi"/>
          <w:color w:val="000000"/>
          <w:lang w:eastAsia="ru-RU"/>
        </w:rPr>
        <w:t>н является главным условием, формирующим положительный эффект финансового рычага: если дифференциал отрицателен, то каждая единица привлеченного заемного капитала уменьшает чистую рентабельность собственного к</w:t>
      </w:r>
      <w:r>
        <w:rPr>
          <w:rFonts w:eastAsia="Times New Roman" w:cstheme="minorHAnsi"/>
          <w:color w:val="000000"/>
          <w:lang w:eastAsia="ru-RU"/>
        </w:rPr>
        <w:t>апитала предприятия, и наоборот;</w:t>
      </w:r>
      <w:r w:rsidR="00A43C64" w:rsidRPr="004E080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</w:t>
      </w:r>
      <w:r w:rsidR="00A43C64" w:rsidRPr="004E0806">
        <w:rPr>
          <w:rFonts w:eastAsia="Times New Roman" w:cstheme="minorHAnsi"/>
          <w:color w:val="000000"/>
          <w:lang w:eastAsia="ru-RU"/>
        </w:rPr>
        <w:t>еличина дифференциала характеризует риск кредитора: чем больше значение дифференц</w:t>
      </w:r>
      <w:r>
        <w:rPr>
          <w:rFonts w:eastAsia="Times New Roman" w:cstheme="minorHAnsi"/>
          <w:color w:val="000000"/>
          <w:lang w:eastAsia="ru-RU"/>
        </w:rPr>
        <w:t>иала, тем меньше риск кредитора;</w:t>
      </w:r>
    </w:p>
    <w:p w:rsidR="00A43C64" w:rsidRPr="004E0806" w:rsidRDefault="00A43C64" w:rsidP="004E0806">
      <w:pPr>
        <w:pStyle w:val="aa"/>
        <w:numPr>
          <w:ilvl w:val="0"/>
          <w:numId w:val="18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E0806">
        <w:rPr>
          <w:rFonts w:eastAsia="Times New Roman" w:cstheme="minorHAnsi"/>
          <w:color w:val="000000"/>
          <w:lang w:eastAsia="ru-RU"/>
        </w:rPr>
        <w:t>(</w:t>
      </w:r>
      <w:r w:rsidR="004E0806" w:rsidRPr="004E0806">
        <w:rPr>
          <w:rFonts w:eastAsia="Times New Roman" w:cstheme="minorHAnsi"/>
          <w:color w:val="000000"/>
          <w:lang w:eastAsia="ru-RU"/>
        </w:rPr>
        <w:t>1 –</w:t>
      </w:r>
      <w:r w:rsidR="004E0806">
        <w:rPr>
          <w:rFonts w:eastAsia="Times New Roman" w:cstheme="minorHAnsi"/>
          <w:color w:val="000000"/>
          <w:lang w:eastAsia="ru-RU"/>
        </w:rPr>
        <w:t xml:space="preserve"> ННП%) — налоговый корректор;</w:t>
      </w:r>
      <w:r w:rsidRPr="004E0806">
        <w:rPr>
          <w:rFonts w:eastAsia="Times New Roman" w:cstheme="minorHAnsi"/>
          <w:color w:val="000000"/>
          <w:lang w:eastAsia="ru-RU"/>
        </w:rPr>
        <w:t xml:space="preserve"> </w:t>
      </w:r>
      <w:r w:rsidR="004E0806">
        <w:rPr>
          <w:rFonts w:eastAsia="Times New Roman" w:cstheme="minorHAnsi"/>
          <w:color w:val="000000"/>
          <w:lang w:eastAsia="ru-RU"/>
        </w:rPr>
        <w:t>п</w:t>
      </w:r>
      <w:r w:rsidRPr="004E0806">
        <w:rPr>
          <w:rFonts w:eastAsia="Times New Roman" w:cstheme="minorHAnsi"/>
          <w:color w:val="000000"/>
          <w:lang w:eastAsia="ru-RU"/>
        </w:rPr>
        <w:t>оказывает, в какой степени проявляется эффект финансового рычага в связи с различным уровнем налогообложения прибыли.</w:t>
      </w:r>
    </w:p>
    <w:p w:rsidR="00A43C64" w:rsidRPr="00A43C64" w:rsidRDefault="004E0806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</w:t>
      </w:r>
      <w:r w:rsidR="00A43C64" w:rsidRPr="00A43C64">
        <w:rPr>
          <w:rFonts w:eastAsia="Times New Roman" w:cstheme="minorHAnsi"/>
          <w:color w:val="000000"/>
          <w:lang w:eastAsia="ru-RU"/>
        </w:rPr>
        <w:t>оэффициент фин</w:t>
      </w:r>
      <w:r>
        <w:rPr>
          <w:rFonts w:eastAsia="Times New Roman" w:cstheme="minorHAnsi"/>
          <w:color w:val="000000"/>
          <w:lang w:eastAsia="ru-RU"/>
        </w:rPr>
        <w:t>ансового левериджа несет принци</w:t>
      </w:r>
      <w:r w:rsidR="00A43C64" w:rsidRPr="00A43C64">
        <w:rPr>
          <w:rFonts w:eastAsia="Times New Roman" w:cstheme="minorHAnsi"/>
          <w:color w:val="000000"/>
          <w:lang w:eastAsia="ru-RU"/>
        </w:rPr>
        <w:t>пиальную информацию как для менеджера, так и для кредитора. «Большое плечо» означает значительный риск для обоих участников экономического процесса.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Сформулированные выше правила помогают менеджерам в решении проблемы опред</w:t>
      </w:r>
      <w:r>
        <w:rPr>
          <w:rFonts w:eastAsia="Times New Roman" w:cstheme="minorHAnsi"/>
          <w:color w:val="000000"/>
          <w:lang w:eastAsia="ru-RU"/>
        </w:rPr>
        <w:t>еления оптимальной величины воз</w:t>
      </w:r>
      <w:r w:rsidR="00A43C64" w:rsidRPr="00A43C64">
        <w:rPr>
          <w:rFonts w:eastAsia="Times New Roman" w:cstheme="minorHAnsi"/>
          <w:color w:val="000000"/>
          <w:lang w:eastAsia="ru-RU"/>
        </w:rPr>
        <w:t>можного привлечения кредитов и займов и выбора допустимых условий кредитования для решения текущих проблем фирмы.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4E0806">
        <w:rPr>
          <w:rFonts w:eastAsia="Times New Roman" w:cstheme="minorHAnsi"/>
          <w:i/>
          <w:color w:val="000000"/>
          <w:lang w:eastAsia="ru-RU"/>
        </w:rPr>
        <w:t>Эффект операционного левериджа</w:t>
      </w:r>
      <w:r w:rsidR="004E0806">
        <w:rPr>
          <w:rFonts w:eastAsia="Times New Roman" w:cstheme="minorHAnsi"/>
          <w:color w:val="000000"/>
          <w:lang w:eastAsia="ru-RU"/>
        </w:rPr>
        <w:t xml:space="preserve"> отражает чувствитель</w:t>
      </w:r>
      <w:r w:rsidRPr="00A43C64">
        <w:rPr>
          <w:rFonts w:eastAsia="Times New Roman" w:cstheme="minorHAnsi"/>
          <w:color w:val="000000"/>
          <w:lang w:eastAsia="ru-RU"/>
        </w:rPr>
        <w:t>ность прибыли от продаж к изменениям объемов производства</w:t>
      </w:r>
      <w:r w:rsidR="004E0806">
        <w:rPr>
          <w:rFonts w:eastAsia="Times New Roman" w:cstheme="minorHAnsi"/>
          <w:color w:val="000000"/>
          <w:lang w:eastAsia="ru-RU"/>
        </w:rPr>
        <w:t xml:space="preserve"> (см. также </w:t>
      </w:r>
      <w:hyperlink r:id="rId30" w:history="1">
        <w:r w:rsidR="004E0806" w:rsidRPr="004E0806">
          <w:rPr>
            <w:rStyle w:val="a9"/>
            <w:rFonts w:eastAsia="Times New Roman" w:cstheme="minorHAnsi"/>
            <w:lang w:eastAsia="ru-RU"/>
          </w:rPr>
          <w:t>Анализ безубыточности</w:t>
        </w:r>
      </w:hyperlink>
      <w:r w:rsidR="004E0806">
        <w:rPr>
          <w:rFonts w:eastAsia="Times New Roman" w:cstheme="minorHAnsi"/>
          <w:color w:val="000000"/>
          <w:lang w:eastAsia="ru-RU"/>
        </w:rPr>
        <w:t>):</w:t>
      </w:r>
    </w:p>
    <w:p w:rsidR="004E0806" w:rsidRPr="008A1032" w:rsidRDefault="008A1032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ЭОР=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∆П/П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∆В/В</m:t>
              </m:r>
            </m:den>
          </m:f>
        </m:oMath>
      </m:oMathPara>
    </w:p>
    <w:p w:rsidR="00A43C64" w:rsidRDefault="008A1032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где П — прибыль от продаж; </w:t>
      </w:r>
      <w:r w:rsidR="00A43C64" w:rsidRPr="00A43C64">
        <w:rPr>
          <w:rFonts w:eastAsia="Times New Roman" w:cstheme="minorHAnsi"/>
          <w:color w:val="000000"/>
          <w:lang w:eastAsia="ru-RU"/>
        </w:rPr>
        <w:t>В — выручка.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Действие операционного левериджа оц</w:t>
      </w:r>
      <w:r>
        <w:rPr>
          <w:rFonts w:eastAsia="Times New Roman" w:cstheme="minorHAnsi"/>
          <w:color w:val="000000"/>
          <w:lang w:eastAsia="ru-RU"/>
        </w:rPr>
        <w:t xml:space="preserve">енивается с помощью показателя </w:t>
      </w:r>
      <w:r w:rsidR="00A43C64" w:rsidRPr="00A43C64">
        <w:rPr>
          <w:rFonts w:eastAsia="Times New Roman" w:cstheme="minorHAnsi"/>
          <w:color w:val="000000"/>
          <w:lang w:eastAsia="ru-RU"/>
        </w:rPr>
        <w:t>«уровень операционного рычага»:</w:t>
      </w:r>
      <w:r>
        <w:rPr>
          <w:rFonts w:eastAsia="Times New Roman" w:cstheme="minorHAnsi"/>
          <w:color w:val="000000"/>
          <w:lang w:eastAsia="ru-RU"/>
        </w:rPr>
        <w:t xml:space="preserve"> ОР = М/П, 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где ОР — операционный рычаг; </w:t>
      </w:r>
      <w:r>
        <w:rPr>
          <w:rFonts w:eastAsia="Times New Roman" w:cstheme="minorHAnsi"/>
          <w:color w:val="000000"/>
          <w:lang w:eastAsia="ru-RU"/>
        </w:rPr>
        <w:t>М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— марж</w:t>
      </w:r>
      <w:r>
        <w:rPr>
          <w:rFonts w:eastAsia="Times New Roman" w:cstheme="minorHAnsi"/>
          <w:color w:val="000000"/>
          <w:lang w:eastAsia="ru-RU"/>
        </w:rPr>
        <w:t>а</w:t>
      </w:r>
      <w:r w:rsidR="00A43C64" w:rsidRPr="00A43C64">
        <w:rPr>
          <w:rFonts w:eastAsia="Times New Roman" w:cstheme="minorHAnsi"/>
          <w:color w:val="000000"/>
          <w:lang w:eastAsia="ru-RU"/>
        </w:rPr>
        <w:t>;</w:t>
      </w:r>
      <w:r>
        <w:rPr>
          <w:rFonts w:eastAsia="Times New Roman" w:cstheme="minorHAnsi"/>
          <w:color w:val="000000"/>
          <w:lang w:eastAsia="ru-RU"/>
        </w:rPr>
        <w:t xml:space="preserve"> П — прибыль от продаж. В свою очередь маржа М = В – ПерИ, где В – </w:t>
      </w:r>
      <w:r w:rsidRPr="00A43C64">
        <w:rPr>
          <w:rFonts w:eastAsia="Times New Roman" w:cstheme="minorHAnsi"/>
          <w:color w:val="000000"/>
          <w:lang w:eastAsia="ru-RU"/>
        </w:rPr>
        <w:t>вы</w:t>
      </w:r>
      <w:r>
        <w:rPr>
          <w:rFonts w:eastAsia="Times New Roman" w:cstheme="minorHAnsi"/>
          <w:color w:val="000000"/>
          <w:lang w:eastAsia="ru-RU"/>
        </w:rPr>
        <w:t>ручка, ПерИ – переменные издержки.</w:t>
      </w:r>
    </w:p>
    <w:p w:rsidR="00A43C64" w:rsidRDefault="008A1032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Поскольку П = В – ПерИ – ПостИ, где ПостИ – постоянные издержки, можно записать</w:t>
      </w:r>
    </w:p>
    <w:p w:rsidR="008A1032" w:rsidRPr="008A1032" w:rsidRDefault="008A1032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ОР=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М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П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В –ПерИ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П</m:t>
              </m:r>
            </m:den>
          </m:f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П+ПостИ</m:t>
              </m:r>
            </m:num>
            <m:den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П</m:t>
              </m:r>
            </m:den>
          </m:f>
        </m:oMath>
      </m:oMathPara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Экономический смысл показателя операционного левериджа проявляется в том, что при изменении выру</w:t>
      </w:r>
      <w:r w:rsidR="00376313">
        <w:rPr>
          <w:rFonts w:eastAsia="Times New Roman" w:cstheme="minorHAnsi"/>
          <w:color w:val="000000"/>
          <w:lang w:eastAsia="ru-RU"/>
        </w:rPr>
        <w:t xml:space="preserve">чки от реализации продукции на </w:t>
      </w:r>
      <w:r w:rsidR="00376313">
        <w:rPr>
          <w:rFonts w:eastAsia="Times New Roman" w:cstheme="minorHAnsi"/>
          <w:color w:val="000000"/>
          <w:lang w:val="en-US" w:eastAsia="ru-RU"/>
        </w:rPr>
        <w:t>n</w:t>
      </w:r>
      <w:r w:rsidRPr="00A43C64">
        <w:rPr>
          <w:rFonts w:eastAsia="Times New Roman" w:cstheme="minorHAnsi"/>
          <w:color w:val="000000"/>
          <w:lang w:eastAsia="ru-RU"/>
        </w:rPr>
        <w:t>%</w:t>
      </w:r>
      <w:r w:rsidR="00376313">
        <w:rPr>
          <w:rFonts w:eastAsia="Times New Roman" w:cstheme="minorHAnsi"/>
          <w:color w:val="000000"/>
          <w:lang w:eastAsia="ru-RU"/>
        </w:rPr>
        <w:t xml:space="preserve"> прибыль изменится на величину n% х ОР.</w:t>
      </w:r>
      <w:r w:rsidR="00376313" w:rsidRPr="00376313">
        <w:rPr>
          <w:rFonts w:eastAsia="Times New Roman" w:cstheme="minorHAnsi"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Положительное воздействие операционного левериджа начинает проявляться лишь после того, как предприятие преодолевает критическую точку своей деятельности. После преодоления точки безубыточности чем выше доля постоянных затрат в общей их сумме, тем большей силой воздействия на прирост прибыли будет обладать предприятие, наращивая объем реализации продукции.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 xml:space="preserve">Поэтому если в составе имущества предприятия велика доля основных средств, с эксплуатацией которых в основном связаны постоянные расходы, прибыль сильнее реагирует на изменение спроса. Такое </w:t>
      </w:r>
      <w:r w:rsidR="00376313">
        <w:rPr>
          <w:rFonts w:eastAsia="Times New Roman" w:cstheme="minorHAnsi"/>
          <w:color w:val="000000"/>
          <w:lang w:eastAsia="ru-RU"/>
        </w:rPr>
        <w:t>предприятие подвержено более вы</w:t>
      </w:r>
      <w:r w:rsidRPr="00A43C64">
        <w:rPr>
          <w:rFonts w:eastAsia="Times New Roman" w:cstheme="minorHAnsi"/>
          <w:color w:val="000000"/>
          <w:lang w:eastAsia="ru-RU"/>
        </w:rPr>
        <w:t xml:space="preserve">сокому предпринимательскому риску, так как в случае </w:t>
      </w:r>
      <w:r w:rsidRPr="00A43C64">
        <w:rPr>
          <w:rFonts w:eastAsia="Times New Roman" w:cstheme="minorHAnsi"/>
          <w:color w:val="000000"/>
          <w:lang w:eastAsia="ru-RU"/>
        </w:rPr>
        <w:lastRenderedPageBreak/>
        <w:t>спада объемов продаж так же резко будет падать и прибыль. Речь идет о рискованности выбора вложений капитала в те или иные активы.</w:t>
      </w:r>
    </w:p>
    <w:p w:rsidR="00376313" w:rsidRDefault="007F6DDB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В связи с тем, что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значени</w:t>
      </w:r>
      <w:r w:rsidR="00376313">
        <w:rPr>
          <w:rFonts w:eastAsia="Times New Roman" w:cstheme="minorHAnsi"/>
          <w:color w:val="000000"/>
          <w:lang w:eastAsia="ru-RU"/>
        </w:rPr>
        <w:t>е операционного левериджа свиде</w:t>
      </w:r>
      <w:r w:rsidR="00A43C64" w:rsidRPr="00A43C64">
        <w:rPr>
          <w:rFonts w:eastAsia="Times New Roman" w:cstheme="minorHAnsi"/>
          <w:color w:val="000000"/>
          <w:lang w:eastAsia="ru-RU"/>
        </w:rPr>
        <w:t>тельствует о возможных рис</w:t>
      </w:r>
      <w:r w:rsidR="00376313">
        <w:rPr>
          <w:rFonts w:eastAsia="Times New Roman" w:cstheme="minorHAnsi"/>
          <w:color w:val="000000"/>
          <w:lang w:eastAsia="ru-RU"/>
        </w:rPr>
        <w:t>ках снижения прибыли, этот инст</w:t>
      </w:r>
      <w:r w:rsidR="00A43C64" w:rsidRPr="00A43C64">
        <w:rPr>
          <w:rFonts w:eastAsia="Times New Roman" w:cstheme="minorHAnsi"/>
          <w:color w:val="000000"/>
          <w:lang w:eastAsia="ru-RU"/>
        </w:rPr>
        <w:t>румент активно используетс</w:t>
      </w:r>
      <w:r w:rsidR="00376313">
        <w:rPr>
          <w:rFonts w:eastAsia="Times New Roman" w:cstheme="minorHAnsi"/>
          <w:color w:val="000000"/>
          <w:lang w:eastAsia="ru-RU"/>
        </w:rPr>
        <w:t>я при обосновании решений по пе</w:t>
      </w:r>
      <w:r w:rsidR="00A43C64" w:rsidRPr="00A43C64">
        <w:rPr>
          <w:rFonts w:eastAsia="Times New Roman" w:cstheme="minorHAnsi"/>
          <w:color w:val="000000"/>
          <w:lang w:eastAsia="ru-RU"/>
        </w:rPr>
        <w:t>реоборудованию производства при анализе альтернативных вариантов выбора технологических процессов производства, логистических процессов и</w:t>
      </w:r>
      <w:r w:rsidR="00376313">
        <w:rPr>
          <w:rFonts w:eastAsia="Times New Roman" w:cstheme="minorHAnsi"/>
          <w:color w:val="000000"/>
          <w:lang w:eastAsia="ru-RU"/>
        </w:rPr>
        <w:t xml:space="preserve"> в иных аналогичных ситуациях.</w:t>
      </w:r>
    </w:p>
    <w:p w:rsidR="00A43C64" w:rsidRPr="00A43C64" w:rsidRDefault="00A43C64" w:rsidP="00376313">
      <w:pPr>
        <w:pStyle w:val="3"/>
        <w:rPr>
          <w:rFonts w:eastAsia="Times New Roman"/>
          <w:lang w:eastAsia="ru-RU"/>
        </w:rPr>
      </w:pPr>
      <w:r w:rsidRPr="00A43C64">
        <w:rPr>
          <w:rFonts w:eastAsia="Times New Roman"/>
          <w:lang w:eastAsia="ru-RU"/>
        </w:rPr>
        <w:t>Г</w:t>
      </w:r>
      <w:r w:rsidR="00376313">
        <w:rPr>
          <w:rFonts w:eastAsia="Times New Roman"/>
          <w:lang w:eastAsia="ru-RU"/>
        </w:rPr>
        <w:t>лава 6. А</w:t>
      </w:r>
      <w:r w:rsidR="00376313" w:rsidRPr="00376313">
        <w:rPr>
          <w:rFonts w:eastAsia="Times New Roman"/>
          <w:lang w:eastAsia="ru-RU"/>
        </w:rPr>
        <w:t>удиторская проверка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Всегда есть сомнения в п</w:t>
      </w:r>
      <w:r w:rsidR="00376313">
        <w:rPr>
          <w:rFonts w:eastAsia="Times New Roman" w:cstheme="minorHAnsi"/>
          <w:color w:val="000000"/>
          <w:lang w:eastAsia="ru-RU"/>
        </w:rPr>
        <w:t>равильности бухгалтерской отчет</w:t>
      </w:r>
      <w:r w:rsidRPr="00A43C64">
        <w:rPr>
          <w:rFonts w:eastAsia="Times New Roman" w:cstheme="minorHAnsi"/>
          <w:color w:val="000000"/>
          <w:lang w:eastAsia="ru-RU"/>
        </w:rPr>
        <w:t>ности, которую предоставляе</w:t>
      </w:r>
      <w:r w:rsidR="00376313">
        <w:rPr>
          <w:rFonts w:eastAsia="Times New Roman" w:cstheme="minorHAnsi"/>
          <w:color w:val="000000"/>
          <w:lang w:eastAsia="ru-RU"/>
        </w:rPr>
        <w:t>т администрация, поэтому появ</w:t>
      </w:r>
      <w:r w:rsidRPr="00A43C64">
        <w:rPr>
          <w:rFonts w:eastAsia="Times New Roman" w:cstheme="minorHAnsi"/>
          <w:color w:val="000000"/>
          <w:lang w:eastAsia="ru-RU"/>
        </w:rPr>
        <w:t>ляется специалист-посредн</w:t>
      </w:r>
      <w:r w:rsidR="00376313">
        <w:rPr>
          <w:rFonts w:eastAsia="Times New Roman" w:cstheme="minorHAnsi"/>
          <w:color w:val="000000"/>
          <w:lang w:eastAsia="ru-RU"/>
        </w:rPr>
        <w:t>ик в лице аудитора, который под</w:t>
      </w:r>
      <w:r w:rsidRPr="00A43C64">
        <w:rPr>
          <w:rFonts w:eastAsia="Times New Roman" w:cstheme="minorHAnsi"/>
          <w:color w:val="000000"/>
          <w:lang w:eastAsia="ru-RU"/>
        </w:rPr>
        <w:t>тверждает, что эта отчетность составлена правильно или, что бол</w:t>
      </w:r>
      <w:r w:rsidR="00376313">
        <w:rPr>
          <w:rFonts w:eastAsia="Times New Roman" w:cstheme="minorHAnsi"/>
          <w:color w:val="000000"/>
          <w:lang w:eastAsia="ru-RU"/>
        </w:rPr>
        <w:t>ее точно, достаточно правильно.</w:t>
      </w:r>
    </w:p>
    <w:p w:rsidR="00376313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76313">
        <w:rPr>
          <w:rFonts w:eastAsia="Times New Roman" w:cstheme="minorHAnsi"/>
          <w:i/>
          <w:color w:val="000000"/>
          <w:lang w:eastAsia="ru-RU"/>
        </w:rPr>
        <w:t>Аудит</w:t>
      </w:r>
      <w:r w:rsidRPr="00A43C64">
        <w:rPr>
          <w:rFonts w:eastAsia="Times New Roman" w:cstheme="minorHAnsi"/>
          <w:color w:val="000000"/>
          <w:lang w:eastAsia="ru-RU"/>
        </w:rPr>
        <w:t xml:space="preserve"> — это предприни</w:t>
      </w:r>
      <w:r w:rsidR="00376313">
        <w:rPr>
          <w:rFonts w:eastAsia="Times New Roman" w:cstheme="minorHAnsi"/>
          <w:color w:val="000000"/>
          <w:lang w:eastAsia="ru-RU"/>
        </w:rPr>
        <w:t>мательская деятельность по неза</w:t>
      </w:r>
      <w:r w:rsidRPr="00A43C64">
        <w:rPr>
          <w:rFonts w:eastAsia="Times New Roman" w:cstheme="minorHAnsi"/>
          <w:color w:val="000000"/>
          <w:lang w:eastAsia="ru-RU"/>
        </w:rPr>
        <w:t>висимой проверке бухгалтерс</w:t>
      </w:r>
      <w:r w:rsidR="00376313">
        <w:rPr>
          <w:rFonts w:eastAsia="Times New Roman" w:cstheme="minorHAnsi"/>
          <w:color w:val="000000"/>
          <w:lang w:eastAsia="ru-RU"/>
        </w:rPr>
        <w:t>кого учета и финансовой (бухгал</w:t>
      </w:r>
      <w:r w:rsidRPr="00A43C64">
        <w:rPr>
          <w:rFonts w:eastAsia="Times New Roman" w:cstheme="minorHAnsi"/>
          <w:color w:val="000000"/>
          <w:lang w:eastAsia="ru-RU"/>
        </w:rPr>
        <w:t>терской) отчетности в цел</w:t>
      </w:r>
      <w:r w:rsidR="00376313">
        <w:rPr>
          <w:rFonts w:eastAsia="Times New Roman" w:cstheme="minorHAnsi"/>
          <w:color w:val="000000"/>
          <w:lang w:eastAsia="ru-RU"/>
        </w:rPr>
        <w:t>ях выражения мнения о добросове</w:t>
      </w:r>
      <w:r w:rsidRPr="00A43C64">
        <w:rPr>
          <w:rFonts w:eastAsia="Times New Roman" w:cstheme="minorHAnsi"/>
          <w:color w:val="000000"/>
          <w:lang w:eastAsia="ru-RU"/>
        </w:rPr>
        <w:t>стности составления отчетности и о достоверности ее</w:t>
      </w:r>
      <w:r w:rsidR="00376313">
        <w:rPr>
          <w:rFonts w:eastAsia="Times New Roman" w:cstheme="minorHAnsi"/>
          <w:color w:val="000000"/>
          <w:lang w:eastAsia="ru-RU"/>
        </w:rPr>
        <w:t xml:space="preserve"> данных. </w:t>
      </w:r>
      <w:r w:rsidRPr="00A43C64">
        <w:rPr>
          <w:rFonts w:eastAsia="Times New Roman" w:cstheme="minorHAnsi"/>
          <w:color w:val="000000"/>
          <w:lang w:eastAsia="ru-RU"/>
        </w:rPr>
        <w:t>Проведение аудита может быть инициативным и</w:t>
      </w:r>
      <w:r w:rsidR="00376313">
        <w:rPr>
          <w:rFonts w:eastAsia="Times New Roman" w:cstheme="minorHAnsi"/>
          <w:color w:val="000000"/>
          <w:lang w:eastAsia="ru-RU"/>
        </w:rPr>
        <w:t xml:space="preserve"> обязатель</w:t>
      </w:r>
      <w:r w:rsidRPr="00A43C64">
        <w:rPr>
          <w:rFonts w:eastAsia="Times New Roman" w:cstheme="minorHAnsi"/>
          <w:color w:val="000000"/>
          <w:lang w:eastAsia="ru-RU"/>
        </w:rPr>
        <w:t>ным.</w:t>
      </w:r>
    </w:p>
    <w:p w:rsidR="00376313" w:rsidRDefault="00376313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А</w:t>
      </w:r>
      <w:r w:rsidR="00A43C64" w:rsidRPr="00A43C64">
        <w:rPr>
          <w:rFonts w:eastAsia="Times New Roman" w:cstheme="minorHAnsi"/>
          <w:color w:val="000000"/>
          <w:lang w:eastAsia="ru-RU"/>
        </w:rPr>
        <w:t>удитор должен выявить, насколько достоверна отчетность, какова степень добросовестности сотрудников фирмы-клиента. В связи с этим неизбежно возникает постулат недоверия, исходя из которого аудитор предполагает, что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Н </w:t>
      </w:r>
      <w:r>
        <w:rPr>
          <w:rFonts w:eastAsia="Times New Roman" w:cstheme="minorHAnsi"/>
          <w:color w:val="000000"/>
          <w:lang w:eastAsia="ru-RU"/>
        </w:rPr>
        <w:t>≠</w:t>
      </w:r>
      <w:r w:rsidR="00A43C64" w:rsidRPr="00A43C64">
        <w:rPr>
          <w:rFonts w:eastAsia="Times New Roman" w:cstheme="minorHAnsi"/>
          <w:color w:val="000000"/>
          <w:lang w:eastAsia="ru-RU"/>
        </w:rPr>
        <w:t xml:space="preserve"> Ф,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A43C64" w:rsidRPr="00A43C64">
        <w:rPr>
          <w:rFonts w:eastAsia="Times New Roman" w:cstheme="minorHAnsi"/>
          <w:color w:val="000000"/>
          <w:lang w:eastAsia="ru-RU"/>
        </w:rPr>
        <w:t>т.е. должное (указанное в от</w:t>
      </w:r>
      <w:r>
        <w:rPr>
          <w:rFonts w:eastAsia="Times New Roman" w:cstheme="minorHAnsi"/>
          <w:color w:val="000000"/>
          <w:lang w:eastAsia="ru-RU"/>
        </w:rPr>
        <w:t>четности — Н) не совпадает с су</w:t>
      </w:r>
      <w:r w:rsidR="00A43C64" w:rsidRPr="00A43C64">
        <w:rPr>
          <w:rFonts w:eastAsia="Times New Roman" w:cstheme="minorHAnsi"/>
          <w:color w:val="000000"/>
          <w:lang w:eastAsia="ru-RU"/>
        </w:rPr>
        <w:t>щим (выявленным аудитором — Ф</w:t>
      </w:r>
      <w:r>
        <w:rPr>
          <w:rFonts w:eastAsia="Times New Roman" w:cstheme="minorHAnsi"/>
          <w:color w:val="000000"/>
          <w:lang w:eastAsia="ru-RU"/>
        </w:rPr>
        <w:t>).</w:t>
      </w:r>
    </w:p>
    <w:p w:rsidR="00A43C64" w:rsidRPr="00A43C64" w:rsidRDefault="00376313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A43C64" w:rsidRPr="00A43C64">
        <w:rPr>
          <w:rFonts w:eastAsia="Times New Roman" w:cstheme="minorHAnsi"/>
          <w:color w:val="000000"/>
          <w:lang w:eastAsia="ru-RU"/>
        </w:rPr>
        <w:t>ожно построи</w:t>
      </w:r>
      <w:r>
        <w:rPr>
          <w:rFonts w:eastAsia="Times New Roman" w:cstheme="minorHAnsi"/>
          <w:color w:val="000000"/>
          <w:lang w:eastAsia="ru-RU"/>
        </w:rPr>
        <w:t>ть единую классификацию злоупот</w:t>
      </w:r>
      <w:r w:rsidR="00A43C64" w:rsidRPr="00A43C64">
        <w:rPr>
          <w:rFonts w:eastAsia="Times New Roman" w:cstheme="minorHAnsi"/>
          <w:color w:val="000000"/>
          <w:lang w:eastAsia="ru-RU"/>
        </w:rPr>
        <w:t>реблений, которые должен в</w:t>
      </w:r>
      <w:r>
        <w:rPr>
          <w:rFonts w:eastAsia="Times New Roman" w:cstheme="minorHAnsi"/>
          <w:color w:val="000000"/>
          <w:lang w:eastAsia="ru-RU"/>
        </w:rPr>
        <w:t>ыявить аудитор, приступая к про</w:t>
      </w:r>
      <w:r w:rsidR="00A43C64" w:rsidRPr="00A43C64">
        <w:rPr>
          <w:rFonts w:eastAsia="Times New Roman" w:cstheme="minorHAnsi"/>
          <w:color w:val="000000"/>
          <w:lang w:eastAsia="ru-RU"/>
        </w:rPr>
        <w:t>верке (</w:t>
      </w:r>
      <w:r>
        <w:rPr>
          <w:rFonts w:eastAsia="Times New Roman" w:cstheme="minorHAnsi"/>
          <w:color w:val="000000"/>
          <w:lang w:eastAsia="ru-RU"/>
        </w:rPr>
        <w:t>рис. 12</w:t>
      </w:r>
      <w:r w:rsidR="00A43C64" w:rsidRPr="00A43C64">
        <w:rPr>
          <w:rFonts w:eastAsia="Times New Roman" w:cstheme="minorHAnsi"/>
          <w:color w:val="000000"/>
          <w:lang w:eastAsia="ru-RU"/>
        </w:rPr>
        <w:t>).</w:t>
      </w:r>
    </w:p>
    <w:p w:rsidR="00376313" w:rsidRDefault="00376313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686300" cy="23336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2. Классификация объектов и субъектов злоупотреблений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64" w:rsidRPr="00A43C64" w:rsidRDefault="00376313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12. </w:t>
      </w:r>
      <w:r w:rsidR="00A43C64" w:rsidRPr="00A43C64">
        <w:rPr>
          <w:rFonts w:eastAsia="Times New Roman" w:cstheme="minorHAnsi"/>
          <w:color w:val="000000"/>
          <w:lang w:eastAsia="ru-RU"/>
        </w:rPr>
        <w:t>Классификация объектов и субъектов злоупотреблений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АФ — случай весьма редкий, ибо высокая администрация не может и не хочет иметь непо</w:t>
      </w:r>
      <w:r w:rsidR="00376313">
        <w:rPr>
          <w:rFonts w:eastAsia="Times New Roman" w:cstheme="minorHAnsi"/>
          <w:color w:val="000000"/>
          <w:lang w:eastAsia="ru-RU"/>
        </w:rPr>
        <w:t>средственный доступ к материаль</w:t>
      </w:r>
      <w:r w:rsidRPr="00A43C64">
        <w:rPr>
          <w:rFonts w:eastAsia="Times New Roman" w:cstheme="minorHAnsi"/>
          <w:color w:val="000000"/>
          <w:lang w:eastAsia="ru-RU"/>
        </w:rPr>
        <w:t>ным и особенно денежным ценностям. Только в небольших предприятиях создаются условия для прямого расхищения ценностей самой администрацией. Сюда же следует отнести и наличие неоприходованных ценностей;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АН — случай гораздо более частый и связан с тем, что администрация имеет доступ не столько к ценностям, сколько к документам, отсюда и фальсификация приобретает своеобразный характер. Например, часто выписываются бестоварные документы, позволяющие расхищать большие денежные суммы;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БФ — оперативные работники, неп</w:t>
      </w:r>
      <w:r w:rsidR="00376313">
        <w:rPr>
          <w:rFonts w:eastAsia="Times New Roman" w:cstheme="minorHAnsi"/>
          <w:color w:val="000000"/>
          <w:lang w:eastAsia="ru-RU"/>
        </w:rPr>
        <w:t>осредственно сталкиваю</w:t>
      </w:r>
      <w:r w:rsidRPr="00A43C64">
        <w:rPr>
          <w:rFonts w:eastAsia="Times New Roman" w:cstheme="minorHAnsi"/>
          <w:color w:val="000000"/>
          <w:lang w:eastAsia="ru-RU"/>
        </w:rPr>
        <w:t>щиеся с ценностями, естественно, пытаются их и расхищать. Это можно делать самым примитивным способом: рабочий уносит домой инструменты, п</w:t>
      </w:r>
      <w:r w:rsidR="00376313">
        <w:rPr>
          <w:rFonts w:eastAsia="Times New Roman" w:cstheme="minorHAnsi"/>
          <w:color w:val="000000"/>
          <w:lang w:eastAsia="ru-RU"/>
        </w:rPr>
        <w:t>овар — курицу и т.п. Сюда же от</w:t>
      </w:r>
      <w:r w:rsidRPr="00A43C64">
        <w:rPr>
          <w:rFonts w:eastAsia="Times New Roman" w:cstheme="minorHAnsi"/>
          <w:color w:val="000000"/>
          <w:lang w:eastAsia="ru-RU"/>
        </w:rPr>
        <w:t>носятся и такие ухищрения, ка</w:t>
      </w:r>
      <w:r w:rsidR="00376313">
        <w:rPr>
          <w:rFonts w:eastAsia="Times New Roman" w:cstheme="minorHAnsi"/>
          <w:color w:val="000000"/>
          <w:lang w:eastAsia="ru-RU"/>
        </w:rPr>
        <w:t>к обвес, обсчет, обмер покупате</w:t>
      </w:r>
      <w:r w:rsidRPr="00A43C64">
        <w:rPr>
          <w:rFonts w:eastAsia="Times New Roman" w:cstheme="minorHAnsi"/>
          <w:color w:val="000000"/>
          <w:lang w:eastAsia="ru-RU"/>
        </w:rPr>
        <w:t>лей, фальсификация товаров и</w:t>
      </w:r>
      <w:r w:rsidR="00376313">
        <w:rPr>
          <w:rFonts w:eastAsia="Times New Roman" w:cstheme="minorHAnsi"/>
          <w:color w:val="000000"/>
          <w:lang w:eastAsia="ru-RU"/>
        </w:rPr>
        <w:t xml:space="preserve"> тому подобные средства, что по</w:t>
      </w:r>
      <w:r w:rsidRPr="00A43C64">
        <w:rPr>
          <w:rFonts w:eastAsia="Times New Roman" w:cstheme="minorHAnsi"/>
          <w:color w:val="000000"/>
          <w:lang w:eastAsia="ru-RU"/>
        </w:rPr>
        <w:t>зволяет создать излишки ценностей, реализовать их и изъять полученную дополнительную выручку;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БН — непосредственно оперативные работники не имеют доступа к документам, утвержденным администрацией, и</w:t>
      </w:r>
      <w:r w:rsidR="00376313">
        <w:rPr>
          <w:rFonts w:eastAsia="Times New Roman" w:cstheme="minorHAnsi"/>
          <w:color w:val="000000"/>
          <w:lang w:eastAsia="ru-RU"/>
        </w:rPr>
        <w:t xml:space="preserve"> по</w:t>
      </w:r>
      <w:r w:rsidRPr="00A43C64">
        <w:rPr>
          <w:rFonts w:eastAsia="Times New Roman" w:cstheme="minorHAnsi"/>
          <w:color w:val="000000"/>
          <w:lang w:eastAsia="ru-RU"/>
        </w:rPr>
        <w:t xml:space="preserve">этому могут быть причастны к фальсификации практически только при наличии </w:t>
      </w:r>
      <w:r w:rsidRPr="00A43C64">
        <w:rPr>
          <w:rFonts w:eastAsia="Times New Roman" w:cstheme="minorHAnsi"/>
          <w:color w:val="000000"/>
          <w:lang w:eastAsia="ru-RU"/>
        </w:rPr>
        <w:lastRenderedPageBreak/>
        <w:t>сговор</w:t>
      </w:r>
      <w:r w:rsidR="00376313">
        <w:rPr>
          <w:rFonts w:eastAsia="Times New Roman" w:cstheme="minorHAnsi"/>
          <w:color w:val="000000"/>
          <w:lang w:eastAsia="ru-RU"/>
        </w:rPr>
        <w:t>а с администрацией. (Попытки са</w:t>
      </w:r>
      <w:r w:rsidRPr="00A43C64">
        <w:rPr>
          <w:rFonts w:eastAsia="Times New Roman" w:cstheme="minorHAnsi"/>
          <w:color w:val="000000"/>
          <w:lang w:eastAsia="ru-RU"/>
        </w:rPr>
        <w:t xml:space="preserve">мостоятельно на свой страх и риск фальсифицировать </w:t>
      </w:r>
      <w:r w:rsidR="007F6DDB">
        <w:rPr>
          <w:rFonts w:eastAsia="Times New Roman" w:cstheme="minorHAnsi"/>
          <w:color w:val="000000"/>
          <w:lang w:eastAsia="ru-RU"/>
        </w:rPr>
        <w:t>доку</w:t>
      </w:r>
      <w:r w:rsidRPr="00A43C64">
        <w:rPr>
          <w:rFonts w:eastAsia="Times New Roman" w:cstheme="minorHAnsi"/>
          <w:color w:val="000000"/>
          <w:lang w:eastAsia="ru-RU"/>
        </w:rPr>
        <w:t xml:space="preserve">менты, как правило, быстро разоблачаются бухгалтерией.); 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ВФ — прямое расхищение корреспондентами имущества, конечно, встречается, но крайне редко. Например, клиент может выпросить какие-либо ценности в виде подарка, а факт изъятия ценностей не будет оформлен документально;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ВН — внешние по отношению к фирме клиента юридические и физические лица — корреспонденты могут принимать активное участие в расхищении ценностей, но, в сущности, только путем сговора. Например, аудитор видит, что фирма клиента сдает в аренду помещение по довольно низким расценкам. В этом случае возникает подозрение, что администрация получает незаконное вознаграждение от арендатора. Если аудитор видит, что суммы налогооблагаемой прибыли занижены, а налоговая инспекция не замечает этого факта, можно предположить, что администрация вступила в сговор и с налоговиками, и т.п.;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ГФ — преступники прос</w:t>
      </w:r>
      <w:r w:rsidR="00376313">
        <w:rPr>
          <w:rFonts w:eastAsia="Times New Roman" w:cstheme="minorHAnsi"/>
          <w:color w:val="000000"/>
          <w:lang w:eastAsia="ru-RU"/>
        </w:rPr>
        <w:t>то грабят предприятие путем раз</w:t>
      </w:r>
      <w:r w:rsidRPr="00A43C64">
        <w:rPr>
          <w:rFonts w:eastAsia="Times New Roman" w:cstheme="minorHAnsi"/>
          <w:color w:val="000000"/>
          <w:lang w:eastAsia="ru-RU"/>
        </w:rPr>
        <w:t>бойного нападения или вымогательства, что не документируется;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 xml:space="preserve">ГН — преступники облагают «данью» предприятие и у него возникает необходимость </w:t>
      </w:r>
      <w:r w:rsidR="00376313">
        <w:rPr>
          <w:rFonts w:eastAsia="Times New Roman" w:cstheme="minorHAnsi"/>
          <w:color w:val="000000"/>
          <w:lang w:eastAsia="ru-RU"/>
        </w:rPr>
        <w:t>документировать расхищаемое иму</w:t>
      </w:r>
      <w:r w:rsidRPr="00A43C64">
        <w:rPr>
          <w:rFonts w:eastAsia="Times New Roman" w:cstheme="minorHAnsi"/>
          <w:color w:val="000000"/>
          <w:lang w:eastAsia="ru-RU"/>
        </w:rPr>
        <w:t>щество. Это преступление становится особенно опасным, если «лихие люди» заставляют администрацию ввести в штат «своих» людей. С этой минуты, и аудитор это должен хорошо понимать, вся деятельность фирмы прио</w:t>
      </w:r>
      <w:r w:rsidR="00376313">
        <w:rPr>
          <w:rFonts w:eastAsia="Times New Roman" w:cstheme="minorHAnsi"/>
          <w:color w:val="000000"/>
          <w:lang w:eastAsia="ru-RU"/>
        </w:rPr>
        <w:t>бретает криминальный характер.</w:t>
      </w:r>
    </w:p>
    <w:p w:rsidR="00376313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76313">
        <w:rPr>
          <w:rFonts w:eastAsia="Times New Roman" w:cstheme="minorHAnsi"/>
          <w:i/>
          <w:color w:val="000000"/>
          <w:lang w:eastAsia="ru-RU"/>
        </w:rPr>
        <w:t>Аудиторские доказательства</w:t>
      </w:r>
      <w:r w:rsidR="00376313" w:rsidRPr="00376313">
        <w:rPr>
          <w:rFonts w:eastAsia="Times New Roman" w:cstheme="minorHAnsi"/>
          <w:i/>
          <w:color w:val="000000"/>
          <w:lang w:eastAsia="ru-RU"/>
        </w:rPr>
        <w:t xml:space="preserve">. </w:t>
      </w:r>
      <w:r w:rsidRPr="00A43C64">
        <w:rPr>
          <w:rFonts w:eastAsia="Times New Roman" w:cstheme="minorHAnsi"/>
          <w:color w:val="000000"/>
          <w:lang w:eastAsia="ru-RU"/>
        </w:rPr>
        <w:t>Сбор доказательств може</w:t>
      </w:r>
      <w:r w:rsidR="00376313">
        <w:rPr>
          <w:rFonts w:eastAsia="Times New Roman" w:cstheme="minorHAnsi"/>
          <w:color w:val="000000"/>
          <w:lang w:eastAsia="ru-RU"/>
        </w:rPr>
        <w:t>т идти вслед бухгалтеру от доку</w:t>
      </w:r>
      <w:r w:rsidRPr="00A43C64">
        <w:rPr>
          <w:rFonts w:eastAsia="Times New Roman" w:cstheme="minorHAnsi"/>
          <w:color w:val="000000"/>
          <w:lang w:eastAsia="ru-RU"/>
        </w:rPr>
        <w:t>мента к отчетности и «против</w:t>
      </w:r>
      <w:r w:rsidR="00376313">
        <w:rPr>
          <w:rFonts w:eastAsia="Times New Roman" w:cstheme="minorHAnsi"/>
          <w:color w:val="000000"/>
          <w:lang w:eastAsia="ru-RU"/>
        </w:rPr>
        <w:t xml:space="preserve"> течения» — от отчетности к пер</w:t>
      </w:r>
      <w:r w:rsidRPr="00A43C64">
        <w:rPr>
          <w:rFonts w:eastAsia="Times New Roman" w:cstheme="minorHAnsi"/>
          <w:color w:val="000000"/>
          <w:lang w:eastAsia="ru-RU"/>
        </w:rPr>
        <w:t>вичным документам. Это означает, что работа бухгалтера основана на инд</w:t>
      </w:r>
      <w:r w:rsidR="00376313">
        <w:rPr>
          <w:rFonts w:eastAsia="Times New Roman" w:cstheme="minorHAnsi"/>
          <w:color w:val="000000"/>
          <w:lang w:eastAsia="ru-RU"/>
        </w:rPr>
        <w:t>укции, а аудитора — на дедукции.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Индуктивный и дедуктивный способы сбора доказательств связаны с очень важным по</w:t>
      </w:r>
      <w:r w:rsidR="00376313">
        <w:rPr>
          <w:rFonts w:eastAsia="Times New Roman" w:cstheme="minorHAnsi"/>
          <w:color w:val="000000"/>
          <w:lang w:eastAsia="ru-RU"/>
        </w:rPr>
        <w:t>нятием, введенным одним из осно</w:t>
      </w:r>
      <w:r w:rsidRPr="00A43C64">
        <w:rPr>
          <w:rFonts w:eastAsia="Times New Roman" w:cstheme="minorHAnsi"/>
          <w:color w:val="000000"/>
          <w:lang w:eastAsia="ru-RU"/>
        </w:rPr>
        <w:t>вателей современ</w:t>
      </w:r>
      <w:r w:rsidR="00376313">
        <w:rPr>
          <w:rFonts w:eastAsia="Times New Roman" w:cstheme="minorHAnsi"/>
          <w:color w:val="000000"/>
          <w:lang w:eastAsia="ru-RU"/>
        </w:rPr>
        <w:t>ного аудита Р. Монтгомери (1872–</w:t>
      </w:r>
      <w:r w:rsidRPr="00A43C64">
        <w:rPr>
          <w:rFonts w:eastAsia="Times New Roman" w:cstheme="minorHAnsi"/>
          <w:color w:val="000000"/>
          <w:lang w:eastAsia="ru-RU"/>
        </w:rPr>
        <w:t>1953), — аудиторский след, под кото</w:t>
      </w:r>
      <w:r w:rsidR="00376313">
        <w:rPr>
          <w:rFonts w:eastAsia="Times New Roman" w:cstheme="minorHAnsi"/>
          <w:color w:val="000000"/>
          <w:lang w:eastAsia="ru-RU"/>
        </w:rPr>
        <w:t>рым понимается или выявление мо</w:t>
      </w:r>
      <w:r w:rsidRPr="00A43C64">
        <w:rPr>
          <w:rFonts w:eastAsia="Times New Roman" w:cstheme="minorHAnsi"/>
          <w:color w:val="000000"/>
          <w:lang w:eastAsia="ru-RU"/>
        </w:rPr>
        <w:t>мента регистрации факта хо</w:t>
      </w:r>
      <w:r w:rsidR="00376313">
        <w:rPr>
          <w:rFonts w:eastAsia="Times New Roman" w:cstheme="minorHAnsi"/>
          <w:color w:val="000000"/>
          <w:lang w:eastAsia="ru-RU"/>
        </w:rPr>
        <w:t>зяйственной жизни от его возник</w:t>
      </w:r>
      <w:r w:rsidRPr="00A43C64">
        <w:rPr>
          <w:rFonts w:eastAsia="Times New Roman" w:cstheme="minorHAnsi"/>
          <w:color w:val="000000"/>
          <w:lang w:eastAsia="ru-RU"/>
        </w:rPr>
        <w:t>новения в первичных документах до его вхожд</w:t>
      </w:r>
      <w:r w:rsidR="00376313">
        <w:rPr>
          <w:rFonts w:eastAsia="Times New Roman" w:cstheme="minorHAnsi"/>
          <w:color w:val="000000"/>
          <w:lang w:eastAsia="ru-RU"/>
        </w:rPr>
        <w:t>ения в бухгал</w:t>
      </w:r>
      <w:r w:rsidRPr="00A43C64">
        <w:rPr>
          <w:rFonts w:eastAsia="Times New Roman" w:cstheme="minorHAnsi"/>
          <w:color w:val="000000"/>
          <w:lang w:eastAsia="ru-RU"/>
        </w:rPr>
        <w:t>терскую отчетность (индуктивный след), или раскрытие неточностей в самой отче</w:t>
      </w:r>
      <w:r w:rsidR="00376313">
        <w:rPr>
          <w:rFonts w:eastAsia="Times New Roman" w:cstheme="minorHAnsi"/>
          <w:color w:val="000000"/>
          <w:lang w:eastAsia="ru-RU"/>
        </w:rPr>
        <w:t>тности с прослеживанием неточно</w:t>
      </w:r>
      <w:r w:rsidRPr="00A43C64">
        <w:rPr>
          <w:rFonts w:eastAsia="Times New Roman" w:cstheme="minorHAnsi"/>
          <w:color w:val="000000"/>
          <w:lang w:eastAsia="ru-RU"/>
        </w:rPr>
        <w:t>стей до первичного</w:t>
      </w:r>
      <w:r w:rsidR="00376313">
        <w:rPr>
          <w:rFonts w:eastAsia="Times New Roman" w:cstheme="minorHAnsi"/>
          <w:color w:val="000000"/>
          <w:lang w:eastAsia="ru-RU"/>
        </w:rPr>
        <w:t xml:space="preserve"> документа (дед</w:t>
      </w:r>
      <w:bookmarkStart w:id="0" w:name="_GoBack"/>
      <w:bookmarkEnd w:id="0"/>
      <w:r w:rsidR="00376313">
        <w:rPr>
          <w:rFonts w:eastAsia="Times New Roman" w:cstheme="minorHAnsi"/>
          <w:color w:val="000000"/>
          <w:lang w:eastAsia="ru-RU"/>
        </w:rPr>
        <w:t>уктивный след).</w:t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F6DDB">
        <w:rPr>
          <w:rFonts w:eastAsia="Times New Roman" w:cstheme="minorHAnsi"/>
          <w:i/>
          <w:color w:val="000000"/>
          <w:lang w:eastAsia="ru-RU"/>
        </w:rPr>
        <w:t>Аудиторское заключение</w:t>
      </w:r>
      <w:r w:rsidR="007F6DDB" w:rsidRPr="007F6DDB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43C64">
        <w:rPr>
          <w:rFonts w:eastAsia="Times New Roman" w:cstheme="minorHAnsi"/>
          <w:color w:val="000000"/>
          <w:lang w:eastAsia="ru-RU"/>
        </w:rPr>
        <w:t>— это итог аудиторской проверки, выражающий мнение аудито</w:t>
      </w:r>
      <w:r w:rsidR="007F6DDB">
        <w:rPr>
          <w:rFonts w:eastAsia="Times New Roman" w:cstheme="minorHAnsi"/>
          <w:color w:val="000000"/>
          <w:lang w:eastAsia="ru-RU"/>
        </w:rPr>
        <w:t>рской фирмы о достоверности бухгалтерской отчетности клиента (рис. 13).</w:t>
      </w:r>
      <w:r w:rsidR="007F6DDB" w:rsidRPr="007F6DDB">
        <w:rPr>
          <w:rFonts w:eastAsia="Times New Roman" w:cstheme="minorHAnsi"/>
          <w:color w:val="000000"/>
          <w:lang w:eastAsia="ru-RU"/>
        </w:rPr>
        <w:t xml:space="preserve"> </w:t>
      </w:r>
      <w:r w:rsidR="007F6DDB">
        <w:rPr>
          <w:rFonts w:eastAsia="Times New Roman" w:cstheme="minorHAnsi"/>
          <w:color w:val="000000"/>
          <w:lang w:eastAsia="ru-RU"/>
        </w:rPr>
        <w:t>В последнем случае к</w:t>
      </w:r>
      <w:r w:rsidR="007F6DDB" w:rsidRPr="00A43C64">
        <w:rPr>
          <w:rFonts w:eastAsia="Times New Roman" w:cstheme="minorHAnsi"/>
          <w:color w:val="000000"/>
          <w:lang w:eastAsia="ru-RU"/>
        </w:rPr>
        <w:t xml:space="preserve"> одному из таких обстоятельств можно отнести, например, ограничение объема предо</w:t>
      </w:r>
      <w:r w:rsidR="007F6DDB">
        <w:rPr>
          <w:rFonts w:eastAsia="Times New Roman" w:cstheme="minorHAnsi"/>
          <w:color w:val="000000"/>
          <w:lang w:eastAsia="ru-RU"/>
        </w:rPr>
        <w:t>ставленной аудитору информации.</w:t>
      </w:r>
    </w:p>
    <w:p w:rsidR="007F6DDB" w:rsidRDefault="007F6DDB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969566" cy="2023969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3. Виды аудиторских заключений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733" cy="203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64" w:rsidRPr="00A43C64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Рис. 1</w:t>
      </w:r>
      <w:r w:rsidR="007F6DDB">
        <w:rPr>
          <w:rFonts w:eastAsia="Times New Roman" w:cstheme="minorHAnsi"/>
          <w:color w:val="000000"/>
          <w:lang w:eastAsia="ru-RU"/>
        </w:rPr>
        <w:t>3</w:t>
      </w:r>
      <w:r w:rsidRPr="00A43C64">
        <w:rPr>
          <w:rFonts w:eastAsia="Times New Roman" w:cstheme="minorHAnsi"/>
          <w:color w:val="000000"/>
          <w:lang w:eastAsia="ru-RU"/>
        </w:rPr>
        <w:t>. Виды аудиторских заключений</w:t>
      </w:r>
    </w:p>
    <w:p w:rsidR="00A43C64" w:rsidRPr="002633C8" w:rsidRDefault="00A43C64" w:rsidP="00A43C6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43C64">
        <w:rPr>
          <w:rFonts w:eastAsia="Times New Roman" w:cstheme="minorHAnsi"/>
          <w:color w:val="000000"/>
          <w:lang w:eastAsia="ru-RU"/>
        </w:rPr>
        <w:t>Многие акционеры полага</w:t>
      </w:r>
      <w:r w:rsidR="007F6DDB">
        <w:rPr>
          <w:rFonts w:eastAsia="Times New Roman" w:cstheme="minorHAnsi"/>
          <w:color w:val="000000"/>
          <w:lang w:eastAsia="ru-RU"/>
        </w:rPr>
        <w:t>ют, что достоверность бухгалтер</w:t>
      </w:r>
      <w:r w:rsidRPr="00A43C64">
        <w:rPr>
          <w:rFonts w:eastAsia="Times New Roman" w:cstheme="minorHAnsi"/>
          <w:color w:val="000000"/>
          <w:lang w:eastAsia="ru-RU"/>
        </w:rPr>
        <w:t>ской отчетности подтверждается аудиторским заключением. Однако финансовые скандалы с компаниями Daewoo, Enron, WorldCom и Parmalat, произошедшие за последнее время в мире, развенчали этот миф. Впечатляющие показатели хозяйственной деятельности указанных компаний являлись дымовой завесой, которая скрывала нечестную игру, когда же дым рассеялся, акционеры и кредиторы — все оказались на пепели</w:t>
      </w:r>
      <w:r w:rsidR="007F6DDB">
        <w:rPr>
          <w:rFonts w:eastAsia="Times New Roman" w:cstheme="minorHAnsi"/>
          <w:color w:val="000000"/>
          <w:lang w:eastAsia="ru-RU"/>
        </w:rPr>
        <w:t xml:space="preserve">ще. </w:t>
      </w:r>
      <w:r w:rsidRPr="00A43C64">
        <w:rPr>
          <w:rFonts w:eastAsia="Times New Roman" w:cstheme="minorHAnsi"/>
          <w:color w:val="000000"/>
          <w:lang w:eastAsia="ru-RU"/>
        </w:rPr>
        <w:t>В США 30 и</w:t>
      </w:r>
      <w:r w:rsidR="007F6DDB">
        <w:rPr>
          <w:rFonts w:eastAsia="Times New Roman" w:cstheme="minorHAnsi"/>
          <w:color w:val="000000"/>
          <w:lang w:eastAsia="ru-RU"/>
        </w:rPr>
        <w:t>юля 2002 г. был принят законода</w:t>
      </w:r>
      <w:r w:rsidRPr="00A43C64">
        <w:rPr>
          <w:rFonts w:eastAsia="Times New Roman" w:cstheme="minorHAnsi"/>
          <w:color w:val="000000"/>
          <w:lang w:eastAsia="ru-RU"/>
        </w:rPr>
        <w:t xml:space="preserve">тельный акт Сарбейнса </w:t>
      </w:r>
      <w:r w:rsidR="007F6DDB">
        <w:rPr>
          <w:rFonts w:eastAsia="Times New Roman" w:cstheme="minorHAnsi"/>
          <w:color w:val="000000"/>
          <w:lang w:eastAsia="ru-RU"/>
        </w:rPr>
        <w:t>–</w:t>
      </w:r>
      <w:r w:rsidRPr="00A43C64">
        <w:rPr>
          <w:rFonts w:eastAsia="Times New Roman" w:cstheme="minorHAnsi"/>
          <w:color w:val="000000"/>
          <w:lang w:eastAsia="ru-RU"/>
        </w:rPr>
        <w:t xml:space="preserve"> Оксли, в котором предусматривается более суровая ответственность аудиторов и топ-менеджеров компаний в случае выявлен</w:t>
      </w:r>
      <w:r w:rsidR="007F6DDB">
        <w:rPr>
          <w:rFonts w:eastAsia="Times New Roman" w:cstheme="minorHAnsi"/>
          <w:color w:val="000000"/>
          <w:lang w:eastAsia="ru-RU"/>
        </w:rPr>
        <w:t>ия фактов фальсификации и вуали</w:t>
      </w:r>
      <w:r w:rsidRPr="00A43C64">
        <w:rPr>
          <w:rFonts w:eastAsia="Times New Roman" w:cstheme="minorHAnsi"/>
          <w:color w:val="000000"/>
          <w:lang w:eastAsia="ru-RU"/>
        </w:rPr>
        <w:t>рования финансовой отчетности</w:t>
      </w:r>
      <w:r w:rsidR="007F6DDB">
        <w:rPr>
          <w:rFonts w:eastAsia="Times New Roman" w:cstheme="minorHAnsi"/>
          <w:color w:val="000000"/>
          <w:lang w:eastAsia="ru-RU"/>
        </w:rPr>
        <w:t>.</w:t>
      </w:r>
    </w:p>
    <w:sectPr w:rsidR="00A43C64" w:rsidRPr="002633C8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13" w:rsidRDefault="00376313" w:rsidP="000475CD">
      <w:pPr>
        <w:spacing w:after="0" w:line="240" w:lineRule="auto"/>
      </w:pPr>
      <w:r>
        <w:separator/>
      </w:r>
    </w:p>
  </w:endnote>
  <w:endnote w:type="continuationSeparator" w:id="0">
    <w:p w:rsidR="00376313" w:rsidRDefault="00376313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13" w:rsidRDefault="00376313" w:rsidP="000475CD">
      <w:pPr>
        <w:spacing w:after="0" w:line="240" w:lineRule="auto"/>
      </w:pPr>
      <w:r>
        <w:separator/>
      </w:r>
    </w:p>
  </w:footnote>
  <w:footnote w:type="continuationSeparator" w:id="0">
    <w:p w:rsidR="00376313" w:rsidRDefault="00376313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6D7"/>
    <w:multiLevelType w:val="hybridMultilevel"/>
    <w:tmpl w:val="DDC2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38D3"/>
    <w:multiLevelType w:val="hybridMultilevel"/>
    <w:tmpl w:val="9028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4E73B5"/>
    <w:multiLevelType w:val="hybridMultilevel"/>
    <w:tmpl w:val="C76401FE"/>
    <w:lvl w:ilvl="0" w:tplc="8B6898F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360A"/>
    <w:multiLevelType w:val="hybridMultilevel"/>
    <w:tmpl w:val="E048B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240D8"/>
    <w:multiLevelType w:val="hybridMultilevel"/>
    <w:tmpl w:val="E598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A59FF"/>
    <w:multiLevelType w:val="hybridMultilevel"/>
    <w:tmpl w:val="4C7A5D1C"/>
    <w:lvl w:ilvl="0" w:tplc="6150BC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655E6"/>
    <w:multiLevelType w:val="hybridMultilevel"/>
    <w:tmpl w:val="3F38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9427D"/>
    <w:multiLevelType w:val="hybridMultilevel"/>
    <w:tmpl w:val="F3EC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14"/>
  </w:num>
  <w:num w:numId="13">
    <w:abstractNumId w:val="17"/>
  </w:num>
  <w:num w:numId="14">
    <w:abstractNumId w:val="12"/>
  </w:num>
  <w:num w:numId="15">
    <w:abstractNumId w:val="15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26EE5"/>
    <w:rsid w:val="00036D6D"/>
    <w:rsid w:val="000459D3"/>
    <w:rsid w:val="000473C1"/>
    <w:rsid w:val="000475CD"/>
    <w:rsid w:val="000A039C"/>
    <w:rsid w:val="000E51C9"/>
    <w:rsid w:val="000F4242"/>
    <w:rsid w:val="00112C33"/>
    <w:rsid w:val="001179BB"/>
    <w:rsid w:val="001532FA"/>
    <w:rsid w:val="00161990"/>
    <w:rsid w:val="00163CE1"/>
    <w:rsid w:val="001666E0"/>
    <w:rsid w:val="00185361"/>
    <w:rsid w:val="001A1678"/>
    <w:rsid w:val="001C4E9E"/>
    <w:rsid w:val="001D75E3"/>
    <w:rsid w:val="001E2FE2"/>
    <w:rsid w:val="001E311C"/>
    <w:rsid w:val="001F5731"/>
    <w:rsid w:val="00202DB2"/>
    <w:rsid w:val="0022062F"/>
    <w:rsid w:val="00223278"/>
    <w:rsid w:val="002247E2"/>
    <w:rsid w:val="0025360A"/>
    <w:rsid w:val="00256AD2"/>
    <w:rsid w:val="002633C8"/>
    <w:rsid w:val="00274D75"/>
    <w:rsid w:val="002752B3"/>
    <w:rsid w:val="00291FE8"/>
    <w:rsid w:val="00294BAA"/>
    <w:rsid w:val="002B1DBF"/>
    <w:rsid w:val="002C03B8"/>
    <w:rsid w:val="002D788D"/>
    <w:rsid w:val="002F5024"/>
    <w:rsid w:val="00324923"/>
    <w:rsid w:val="00335B8C"/>
    <w:rsid w:val="00341401"/>
    <w:rsid w:val="00373B15"/>
    <w:rsid w:val="00376313"/>
    <w:rsid w:val="003B28EF"/>
    <w:rsid w:val="003B3C02"/>
    <w:rsid w:val="003E0F44"/>
    <w:rsid w:val="003E2B79"/>
    <w:rsid w:val="003E3B4F"/>
    <w:rsid w:val="004066FA"/>
    <w:rsid w:val="004073D4"/>
    <w:rsid w:val="00431E00"/>
    <w:rsid w:val="00434EE4"/>
    <w:rsid w:val="004825B8"/>
    <w:rsid w:val="004A191B"/>
    <w:rsid w:val="004C07FE"/>
    <w:rsid w:val="004C11CE"/>
    <w:rsid w:val="004C3826"/>
    <w:rsid w:val="004E0806"/>
    <w:rsid w:val="004E7B38"/>
    <w:rsid w:val="00524D86"/>
    <w:rsid w:val="00530119"/>
    <w:rsid w:val="005372C4"/>
    <w:rsid w:val="005442BE"/>
    <w:rsid w:val="0054602F"/>
    <w:rsid w:val="005540D7"/>
    <w:rsid w:val="00561BB3"/>
    <w:rsid w:val="00565270"/>
    <w:rsid w:val="00591375"/>
    <w:rsid w:val="00592AEB"/>
    <w:rsid w:val="005A7B19"/>
    <w:rsid w:val="005B1632"/>
    <w:rsid w:val="005B6151"/>
    <w:rsid w:val="005E0A8F"/>
    <w:rsid w:val="005E24EB"/>
    <w:rsid w:val="00601F48"/>
    <w:rsid w:val="006052A6"/>
    <w:rsid w:val="00612A2A"/>
    <w:rsid w:val="00614000"/>
    <w:rsid w:val="00621460"/>
    <w:rsid w:val="00651449"/>
    <w:rsid w:val="00662E07"/>
    <w:rsid w:val="00683FE3"/>
    <w:rsid w:val="006A481E"/>
    <w:rsid w:val="006C0553"/>
    <w:rsid w:val="00704FE8"/>
    <w:rsid w:val="00716D15"/>
    <w:rsid w:val="00716ECF"/>
    <w:rsid w:val="00734115"/>
    <w:rsid w:val="00741E51"/>
    <w:rsid w:val="00750F69"/>
    <w:rsid w:val="00767406"/>
    <w:rsid w:val="007828ED"/>
    <w:rsid w:val="007B36FE"/>
    <w:rsid w:val="007C1463"/>
    <w:rsid w:val="007F6DDB"/>
    <w:rsid w:val="008026B1"/>
    <w:rsid w:val="0080316C"/>
    <w:rsid w:val="0081407A"/>
    <w:rsid w:val="008324A3"/>
    <w:rsid w:val="008437CB"/>
    <w:rsid w:val="00855FBE"/>
    <w:rsid w:val="00894277"/>
    <w:rsid w:val="008A1032"/>
    <w:rsid w:val="008B6271"/>
    <w:rsid w:val="008D1023"/>
    <w:rsid w:val="008D54A1"/>
    <w:rsid w:val="008D7E8E"/>
    <w:rsid w:val="008E7582"/>
    <w:rsid w:val="008F3B4F"/>
    <w:rsid w:val="009174EE"/>
    <w:rsid w:val="00923980"/>
    <w:rsid w:val="00950F12"/>
    <w:rsid w:val="0095568B"/>
    <w:rsid w:val="009572F9"/>
    <w:rsid w:val="0096460A"/>
    <w:rsid w:val="00986D46"/>
    <w:rsid w:val="009B519B"/>
    <w:rsid w:val="009B53B8"/>
    <w:rsid w:val="009D2E10"/>
    <w:rsid w:val="009F22E9"/>
    <w:rsid w:val="00A03FA9"/>
    <w:rsid w:val="00A43C64"/>
    <w:rsid w:val="00A447AC"/>
    <w:rsid w:val="00A45C59"/>
    <w:rsid w:val="00A54D0E"/>
    <w:rsid w:val="00A60EEF"/>
    <w:rsid w:val="00A658DC"/>
    <w:rsid w:val="00A8094D"/>
    <w:rsid w:val="00A92F1D"/>
    <w:rsid w:val="00AA48B5"/>
    <w:rsid w:val="00AE4823"/>
    <w:rsid w:val="00AF6C9B"/>
    <w:rsid w:val="00B04F4E"/>
    <w:rsid w:val="00B12791"/>
    <w:rsid w:val="00B14956"/>
    <w:rsid w:val="00B15F0C"/>
    <w:rsid w:val="00B30ACC"/>
    <w:rsid w:val="00B4128D"/>
    <w:rsid w:val="00B47BB9"/>
    <w:rsid w:val="00B543D5"/>
    <w:rsid w:val="00B6699D"/>
    <w:rsid w:val="00B9297E"/>
    <w:rsid w:val="00BC77C9"/>
    <w:rsid w:val="00BF5289"/>
    <w:rsid w:val="00C0403B"/>
    <w:rsid w:val="00C23804"/>
    <w:rsid w:val="00C6317E"/>
    <w:rsid w:val="00C82D4C"/>
    <w:rsid w:val="00C84C2C"/>
    <w:rsid w:val="00CB5A9E"/>
    <w:rsid w:val="00CD7F11"/>
    <w:rsid w:val="00D32D75"/>
    <w:rsid w:val="00D4040B"/>
    <w:rsid w:val="00D42347"/>
    <w:rsid w:val="00D4730E"/>
    <w:rsid w:val="00D47C58"/>
    <w:rsid w:val="00D53E4B"/>
    <w:rsid w:val="00D70F6A"/>
    <w:rsid w:val="00D864EC"/>
    <w:rsid w:val="00D94BBD"/>
    <w:rsid w:val="00DA4227"/>
    <w:rsid w:val="00DA5127"/>
    <w:rsid w:val="00DD312E"/>
    <w:rsid w:val="00DE3777"/>
    <w:rsid w:val="00DE61E8"/>
    <w:rsid w:val="00DF6025"/>
    <w:rsid w:val="00E03206"/>
    <w:rsid w:val="00E2021C"/>
    <w:rsid w:val="00E21508"/>
    <w:rsid w:val="00E324F8"/>
    <w:rsid w:val="00E37CB6"/>
    <w:rsid w:val="00E411EB"/>
    <w:rsid w:val="00E62A4F"/>
    <w:rsid w:val="00E62E3F"/>
    <w:rsid w:val="00E6380B"/>
    <w:rsid w:val="00E8482D"/>
    <w:rsid w:val="00E86F9B"/>
    <w:rsid w:val="00E96320"/>
    <w:rsid w:val="00EA182F"/>
    <w:rsid w:val="00EA4196"/>
    <w:rsid w:val="00EA4E47"/>
    <w:rsid w:val="00EB0F70"/>
    <w:rsid w:val="00F37577"/>
    <w:rsid w:val="00F41A92"/>
    <w:rsid w:val="00F76EDE"/>
    <w:rsid w:val="00F82EC3"/>
    <w:rsid w:val="00FA08BE"/>
    <w:rsid w:val="00FA3600"/>
    <w:rsid w:val="00FB473E"/>
    <w:rsid w:val="00FB49CF"/>
    <w:rsid w:val="00FC3B23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2">
    <w:name w:val="heading 2"/>
    <w:basedOn w:val="a"/>
    <w:next w:val="a"/>
    <w:link w:val="20"/>
    <w:uiPriority w:val="9"/>
    <w:unhideWhenUsed/>
    <w:qFormat/>
    <w:rsid w:val="00530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01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01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0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Placeholder Text"/>
    <w:basedOn w:val="a0"/>
    <w:uiPriority w:val="99"/>
    <w:semiHidden/>
    <w:rsid w:val="00AE4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0917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baguzin.ru/wp/?p=1674" TargetMode="External"/><Relationship Id="rId26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birint.ru/books/211573/?p=13320" TargetMode="External"/><Relationship Id="rId17" Type="http://schemas.openxmlformats.org/officeDocument/2006/relationships/image" Target="media/image5.jpg"/><Relationship Id="rId25" Type="http://schemas.openxmlformats.org/officeDocument/2006/relationships/image" Target="media/image8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baguzin.ru/wp/?p=1989" TargetMode="External"/><Relationship Id="rId29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4720767/?partner=baguzin" TargetMode="External"/><Relationship Id="rId24" Type="http://schemas.openxmlformats.org/officeDocument/2006/relationships/hyperlink" Target="http://baguzin.ru/wp/?p=16157" TargetMode="External"/><Relationship Id="rId32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hyperlink" Target="http://baguzin.ru/wp/?p=6856" TargetMode="External"/><Relationship Id="rId28" Type="http://schemas.openxmlformats.org/officeDocument/2006/relationships/image" Target="media/image11.jpg"/><Relationship Id="rId10" Type="http://schemas.openxmlformats.org/officeDocument/2006/relationships/image" Target="media/image1.jpg"/><Relationship Id="rId19" Type="http://schemas.openxmlformats.org/officeDocument/2006/relationships/image" Target="media/image6.jpg"/><Relationship Id="rId31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2036" TargetMode="External"/><Relationship Id="rId14" Type="http://schemas.openxmlformats.org/officeDocument/2006/relationships/hyperlink" Target="http://baguzin.ru/wp/?p=16157" TargetMode="External"/><Relationship Id="rId22" Type="http://schemas.openxmlformats.org/officeDocument/2006/relationships/hyperlink" Target="http://baguzin.ru/wp/?p=12036" TargetMode="External"/><Relationship Id="rId27" Type="http://schemas.openxmlformats.org/officeDocument/2006/relationships/image" Target="media/image10.jpg"/><Relationship Id="rId30" Type="http://schemas.openxmlformats.org/officeDocument/2006/relationships/hyperlink" Target="http://baguzin.ru/wp/?p=1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EEF5-EDDE-4E5B-A28A-4D5A0579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17</Pages>
  <Words>8367</Words>
  <Characters>47697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10</cp:revision>
  <cp:lastPrinted>2016-08-13T19:00:00Z</cp:lastPrinted>
  <dcterms:created xsi:type="dcterms:W3CDTF">2017-04-30T09:14:00Z</dcterms:created>
  <dcterms:modified xsi:type="dcterms:W3CDTF">2017-05-14T13:42:00Z</dcterms:modified>
</cp:coreProperties>
</file>