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F6A" w:rsidRDefault="00893F52" w:rsidP="00D4730E">
      <w:pPr>
        <w:spacing w:after="240" w:line="240" w:lineRule="auto"/>
        <w:rPr>
          <w:rFonts w:eastAsia="Times New Roman" w:cstheme="minorHAnsi"/>
          <w:b/>
          <w:bCs/>
          <w:color w:val="000000"/>
          <w:sz w:val="28"/>
          <w:lang w:eastAsia="ru-RU"/>
        </w:rPr>
      </w:pPr>
      <w:bookmarkStart w:id="0" w:name="_GoBack"/>
      <w:bookmarkEnd w:id="0"/>
      <w:r w:rsidRPr="00893F52">
        <w:rPr>
          <w:rFonts w:eastAsia="Times New Roman" w:cstheme="minorHAnsi"/>
          <w:b/>
          <w:bCs/>
          <w:color w:val="000000"/>
          <w:sz w:val="28"/>
          <w:lang w:eastAsia="ru-RU"/>
        </w:rPr>
        <w:t>Александр Гапоненко, Тамара Орлова. Управление знаниями</w:t>
      </w:r>
    </w:p>
    <w:p w:rsidR="00893F52" w:rsidRDefault="009F5697" w:rsidP="009F5697">
      <w:pPr>
        <w:spacing w:after="120" w:line="240" w:lineRule="auto"/>
        <w:rPr>
          <w:rFonts w:eastAsia="Times New Roman" w:cstheme="minorHAnsi"/>
          <w:color w:val="000000"/>
          <w:lang w:eastAsia="ru-RU"/>
        </w:rPr>
      </w:pPr>
      <w:r w:rsidRPr="009F5697">
        <w:rPr>
          <w:rFonts w:eastAsia="Times New Roman" w:cstheme="minorHAnsi"/>
          <w:color w:val="000000"/>
          <w:lang w:eastAsia="ru-RU"/>
        </w:rPr>
        <w:t>Впервые в отечественной учебной литературе рассматриваются процессы, связанные с управлением знаниями, а также особенности экономики, основанной на знаниях. Раскрываются методы выявления, сохранения и эффективного использования знаний, дается классификация знаний, анализируются их экономические свойства. Подробно освещаются такие темы, как интеллектуальный капитал организации; организационная культура, ориентированная на обмен знаниями; информационный и коммуникационный менеджмент; формир</w:t>
      </w:r>
      <w:r>
        <w:rPr>
          <w:rFonts w:eastAsia="Times New Roman" w:cstheme="minorHAnsi"/>
          <w:color w:val="000000"/>
          <w:lang w:eastAsia="ru-RU"/>
        </w:rPr>
        <w:t>ование обучающейся организации.</w:t>
      </w:r>
    </w:p>
    <w:p w:rsidR="009F5697" w:rsidRPr="009F5697" w:rsidRDefault="009F5697" w:rsidP="009F5697">
      <w:pPr>
        <w:spacing w:after="120" w:line="240" w:lineRule="auto"/>
        <w:rPr>
          <w:rFonts w:eastAsia="Times New Roman" w:cstheme="minorHAnsi"/>
          <w:color w:val="000000"/>
          <w:lang w:eastAsia="ru-RU"/>
        </w:rPr>
      </w:pPr>
      <w:r>
        <w:rPr>
          <w:rFonts w:eastAsia="Times New Roman" w:cstheme="minorHAnsi"/>
          <w:color w:val="000000"/>
          <w:lang w:eastAsia="ru-RU"/>
        </w:rPr>
        <w:t xml:space="preserve">Я использовал материалы книги при написании статьи </w:t>
      </w:r>
      <w:hyperlink r:id="rId8" w:history="1">
        <w:r w:rsidRPr="009F5697">
          <w:rPr>
            <w:rStyle w:val="a9"/>
            <w:rFonts w:eastAsia="Times New Roman" w:cstheme="minorHAnsi"/>
            <w:lang w:eastAsia="ru-RU"/>
          </w:rPr>
          <w:t>Интеллектуальный капитал: наличие, структура и оценка</w:t>
        </w:r>
      </w:hyperlink>
      <w:r>
        <w:rPr>
          <w:rFonts w:eastAsia="Times New Roman" w:cstheme="minorHAnsi"/>
          <w:color w:val="000000"/>
          <w:lang w:eastAsia="ru-RU"/>
        </w:rPr>
        <w:t>.</w:t>
      </w:r>
    </w:p>
    <w:p w:rsidR="009F5697" w:rsidRDefault="009F5697" w:rsidP="00D60912">
      <w:pPr>
        <w:spacing w:after="120" w:line="240" w:lineRule="auto"/>
        <w:rPr>
          <w:rFonts w:eastAsia="Times New Roman" w:cstheme="minorHAnsi"/>
          <w:color w:val="000000"/>
          <w:lang w:eastAsia="ru-RU"/>
        </w:rPr>
      </w:pPr>
      <w:r w:rsidRPr="009F5697">
        <w:rPr>
          <w:rFonts w:eastAsia="Times New Roman" w:cstheme="minorHAnsi"/>
          <w:color w:val="000000"/>
          <w:lang w:eastAsia="ru-RU"/>
        </w:rPr>
        <w:t>Александр Гапоненко, Тамара Орлова. Управление знаниями</w:t>
      </w:r>
      <w:r>
        <w:rPr>
          <w:rFonts w:eastAsia="Times New Roman" w:cstheme="minorHAnsi"/>
          <w:color w:val="000000"/>
          <w:lang w:eastAsia="ru-RU"/>
        </w:rPr>
        <w:t>. – М.: Эксмо, 2008. – 400 с.</w:t>
      </w:r>
    </w:p>
    <w:p w:rsidR="00D60912" w:rsidRDefault="009F5697" w:rsidP="00D60912">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1905000" cy="2790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лександр Гапоненко, Тамара Орлова. Управление знаниями. Обложка.jpg"/>
                    <pic:cNvPicPr/>
                  </pic:nvPicPr>
                  <pic:blipFill>
                    <a:blip r:embed="rId9">
                      <a:extLst>
                        <a:ext uri="{28A0092B-C50C-407E-A947-70E740481C1C}">
                          <a14:useLocalDpi xmlns:a14="http://schemas.microsoft.com/office/drawing/2010/main" val="0"/>
                        </a:ext>
                      </a:extLst>
                    </a:blip>
                    <a:stretch>
                      <a:fillRect/>
                    </a:stretch>
                  </pic:blipFill>
                  <pic:spPr>
                    <a:xfrm>
                      <a:off x="0" y="0"/>
                      <a:ext cx="1905000" cy="2790825"/>
                    </a:xfrm>
                    <a:prstGeom prst="rect">
                      <a:avLst/>
                    </a:prstGeom>
                  </pic:spPr>
                </pic:pic>
              </a:graphicData>
            </a:graphic>
          </wp:inline>
        </w:drawing>
      </w:r>
    </w:p>
    <w:p w:rsidR="009F5697" w:rsidRPr="009F5697" w:rsidRDefault="009F5697" w:rsidP="00D60912">
      <w:pPr>
        <w:spacing w:after="120" w:line="240" w:lineRule="auto"/>
        <w:rPr>
          <w:rFonts w:eastAsia="Times New Roman" w:cstheme="minorHAnsi"/>
          <w:color w:val="000000"/>
          <w:lang w:eastAsia="ru-RU"/>
        </w:rPr>
      </w:pPr>
      <w:r>
        <w:rPr>
          <w:rFonts w:eastAsia="Times New Roman" w:cstheme="minorHAnsi"/>
          <w:color w:val="000000"/>
          <w:lang w:eastAsia="ru-RU"/>
        </w:rPr>
        <w:t xml:space="preserve">На момент публикации заметки книга доступна только в букинистических магазинах, например, </w:t>
      </w:r>
      <w:hyperlink r:id="rId10" w:history="1">
        <w:r w:rsidRPr="009F5697">
          <w:rPr>
            <w:rStyle w:val="a9"/>
            <w:rFonts w:eastAsia="Times New Roman" w:cstheme="minorHAnsi"/>
            <w:lang w:val="en-US" w:eastAsia="ru-RU"/>
          </w:rPr>
          <w:t>alib</w:t>
        </w:r>
      </w:hyperlink>
      <w:r>
        <w:rPr>
          <w:rFonts w:eastAsia="Times New Roman" w:cstheme="minorHAnsi"/>
          <w:color w:val="000000"/>
          <w:lang w:eastAsia="ru-RU"/>
        </w:rPr>
        <w:t>.</w:t>
      </w:r>
    </w:p>
    <w:p w:rsidR="00C328A0" w:rsidRPr="00C328A0" w:rsidRDefault="00C328A0" w:rsidP="00C328A0">
      <w:pPr>
        <w:pStyle w:val="2"/>
        <w:rPr>
          <w:rFonts w:eastAsia="Times New Roman"/>
          <w:lang w:eastAsia="ru-RU"/>
        </w:rPr>
      </w:pPr>
      <w:r w:rsidRPr="00C328A0">
        <w:rPr>
          <w:rFonts w:eastAsia="Times New Roman"/>
          <w:lang w:eastAsia="ru-RU"/>
        </w:rPr>
        <w:t>Глава 1</w:t>
      </w:r>
      <w:r>
        <w:rPr>
          <w:rFonts w:eastAsia="Times New Roman"/>
          <w:lang w:eastAsia="ru-RU"/>
        </w:rPr>
        <w:t xml:space="preserve">. </w:t>
      </w:r>
      <w:r w:rsidRPr="00C328A0">
        <w:rPr>
          <w:rFonts w:eastAsia="Times New Roman"/>
          <w:lang w:eastAsia="ru-RU"/>
        </w:rPr>
        <w:t>Формирование и развитие экономики, основанной на знаниях</w:t>
      </w:r>
    </w:p>
    <w:p w:rsidR="00C328A0" w:rsidRPr="00C328A0" w:rsidRDefault="00C328A0" w:rsidP="00C328A0">
      <w:pPr>
        <w:pStyle w:val="3"/>
        <w:rPr>
          <w:rFonts w:eastAsia="Times New Roman"/>
          <w:lang w:eastAsia="ru-RU"/>
        </w:rPr>
      </w:pPr>
      <w:r>
        <w:rPr>
          <w:rFonts w:eastAsia="Times New Roman"/>
          <w:lang w:eastAsia="ru-RU"/>
        </w:rPr>
        <w:t xml:space="preserve">Раздел </w:t>
      </w:r>
      <w:r w:rsidRPr="00C328A0">
        <w:rPr>
          <w:rFonts w:eastAsia="Times New Roman"/>
          <w:lang w:eastAsia="ru-RU"/>
        </w:rPr>
        <w:t>1.1.</w:t>
      </w:r>
      <w:r>
        <w:rPr>
          <w:rFonts w:eastAsia="Times New Roman"/>
          <w:lang w:eastAsia="ru-RU"/>
        </w:rPr>
        <w:t xml:space="preserve"> </w:t>
      </w:r>
      <w:r w:rsidRPr="00C328A0">
        <w:rPr>
          <w:rFonts w:eastAsia="Times New Roman"/>
          <w:lang w:eastAsia="ru-RU"/>
        </w:rPr>
        <w:t>Экономика, основанная на знаниях: сущность и условия развития</w:t>
      </w:r>
    </w:p>
    <w:p w:rsid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Экономика, основанная на знаниях, -</w:t>
      </w:r>
      <w:r>
        <w:rPr>
          <w:rFonts w:eastAsia="Times New Roman" w:cstheme="minorHAnsi"/>
          <w:color w:val="000000"/>
          <w:lang w:eastAsia="ru-RU"/>
        </w:rPr>
        <w:t>–</w:t>
      </w:r>
      <w:r w:rsidRPr="00C328A0">
        <w:rPr>
          <w:rFonts w:eastAsia="Times New Roman" w:cstheme="minorHAnsi"/>
          <w:color w:val="000000"/>
          <w:lang w:eastAsia="ru-RU"/>
        </w:rPr>
        <w:t xml:space="preserve"> это экономика, позволяющая превращать знания в доход</w:t>
      </w:r>
      <w:r>
        <w:rPr>
          <w:rFonts w:eastAsia="Times New Roman" w:cstheme="minorHAnsi"/>
          <w:color w:val="000000"/>
          <w:lang w:eastAsia="ru-RU"/>
        </w:rPr>
        <w:t>. З</w:t>
      </w:r>
      <w:r w:rsidRPr="00C328A0">
        <w:rPr>
          <w:rFonts w:eastAsia="Times New Roman" w:cstheme="minorHAnsi"/>
          <w:color w:val="000000"/>
          <w:lang w:eastAsia="ru-RU"/>
        </w:rPr>
        <w:t>нания стали самостоятельным мощным фактором производства, который нел</w:t>
      </w:r>
      <w:r>
        <w:rPr>
          <w:rFonts w:eastAsia="Times New Roman" w:cstheme="minorHAnsi"/>
          <w:color w:val="000000"/>
          <w:lang w:eastAsia="ru-RU"/>
        </w:rPr>
        <w:t xml:space="preserve">ьзя заменить другими факторами. </w:t>
      </w:r>
      <w:r w:rsidRPr="00C328A0">
        <w:rPr>
          <w:rFonts w:eastAsia="Times New Roman" w:cstheme="minorHAnsi"/>
          <w:color w:val="000000"/>
          <w:lang w:eastAsia="ru-RU"/>
        </w:rPr>
        <w:t>Главная особенность экономики, основанной на знаниях, заключается в том, что эта экономика использует информационные ресурсы, которые обладают специфическими чертами, отличающими их от традиционных ресурсов (</w:t>
      </w:r>
      <w:r>
        <w:rPr>
          <w:rFonts w:eastAsia="Times New Roman" w:cstheme="minorHAnsi"/>
          <w:color w:val="000000"/>
          <w:lang w:eastAsia="ru-RU"/>
        </w:rPr>
        <w:t>рис.</w:t>
      </w:r>
      <w:r w:rsidRPr="00C328A0">
        <w:rPr>
          <w:rFonts w:eastAsia="Times New Roman" w:cstheme="minorHAnsi"/>
          <w:color w:val="000000"/>
          <w:lang w:eastAsia="ru-RU"/>
        </w:rPr>
        <w:t xml:space="preserve"> 1).</w:t>
      </w:r>
    </w:p>
    <w:p w:rsidR="00C328A0" w:rsidRDefault="00C328A0" w:rsidP="00C328A0">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762500" cy="1762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1. Свойства традиционных и информационных ресурсов.jpg"/>
                    <pic:cNvPicPr/>
                  </pic:nvPicPr>
                  <pic:blipFill>
                    <a:blip r:embed="rId11">
                      <a:extLst>
                        <a:ext uri="{28A0092B-C50C-407E-A947-70E740481C1C}">
                          <a14:useLocalDpi xmlns:a14="http://schemas.microsoft.com/office/drawing/2010/main" val="0"/>
                        </a:ext>
                      </a:extLst>
                    </a:blip>
                    <a:stretch>
                      <a:fillRect/>
                    </a:stretch>
                  </pic:blipFill>
                  <pic:spPr>
                    <a:xfrm>
                      <a:off x="0" y="0"/>
                      <a:ext cx="4762500" cy="1762125"/>
                    </a:xfrm>
                    <a:prstGeom prst="rect">
                      <a:avLst/>
                    </a:prstGeom>
                  </pic:spPr>
                </pic:pic>
              </a:graphicData>
            </a:graphic>
          </wp:inline>
        </w:drawing>
      </w:r>
    </w:p>
    <w:p w:rsidR="00C328A0" w:rsidRPr="00C328A0" w:rsidRDefault="00C328A0" w:rsidP="00C328A0">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1. </w:t>
      </w:r>
      <w:r w:rsidRPr="00C328A0">
        <w:rPr>
          <w:rFonts w:eastAsia="Times New Roman" w:cstheme="minorHAnsi"/>
          <w:color w:val="000000"/>
          <w:lang w:eastAsia="ru-RU"/>
        </w:rPr>
        <w:t xml:space="preserve">Свойства традиционных </w:t>
      </w:r>
      <w:r>
        <w:rPr>
          <w:rFonts w:eastAsia="Times New Roman" w:cstheme="minorHAnsi"/>
          <w:color w:val="000000"/>
          <w:lang w:eastAsia="ru-RU"/>
        </w:rPr>
        <w:t>и</w:t>
      </w:r>
      <w:r w:rsidRPr="00C328A0">
        <w:rPr>
          <w:rFonts w:eastAsia="Times New Roman" w:cstheme="minorHAnsi"/>
          <w:color w:val="000000"/>
          <w:lang w:eastAsia="ru-RU"/>
        </w:rPr>
        <w:t xml:space="preserve"> информационных ресурсов</w:t>
      </w:r>
    </w:p>
    <w:p w:rsid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 xml:space="preserve">Выявлению и оценке тенденций развития экономики, основанной на знаниях, помогает классификация секторов общественного производства, и в дальнейшем использованная известным социологом и экономистом Д. Беллом. </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lastRenderedPageBreak/>
        <w:t>В соответствии с классификацией</w:t>
      </w:r>
      <w:r>
        <w:rPr>
          <w:rFonts w:eastAsia="Times New Roman" w:cstheme="minorHAnsi"/>
          <w:color w:val="000000"/>
          <w:lang w:eastAsia="ru-RU"/>
        </w:rPr>
        <w:t>, предложенной</w:t>
      </w:r>
      <w:r w:rsidRPr="00C328A0">
        <w:rPr>
          <w:rFonts w:eastAsia="Times New Roman" w:cstheme="minorHAnsi"/>
          <w:color w:val="000000"/>
          <w:lang w:eastAsia="ru-RU"/>
        </w:rPr>
        <w:t xml:space="preserve"> американским ученым К. Кларком</w:t>
      </w:r>
      <w:r>
        <w:rPr>
          <w:rFonts w:eastAsia="Times New Roman" w:cstheme="minorHAnsi"/>
          <w:color w:val="000000"/>
          <w:lang w:eastAsia="ru-RU"/>
        </w:rPr>
        <w:t>,</w:t>
      </w:r>
      <w:r w:rsidRPr="00C328A0">
        <w:rPr>
          <w:rFonts w:eastAsia="Times New Roman" w:cstheme="minorHAnsi"/>
          <w:color w:val="000000"/>
          <w:lang w:eastAsia="ru-RU"/>
        </w:rPr>
        <w:t xml:space="preserve"> все общественное производств</w:t>
      </w:r>
      <w:r>
        <w:rPr>
          <w:rFonts w:eastAsia="Times New Roman" w:cstheme="minorHAnsi"/>
          <w:color w:val="000000"/>
          <w:lang w:eastAsia="ru-RU"/>
        </w:rPr>
        <w:t>о подразделяется на три сектора</w:t>
      </w:r>
      <w:r w:rsidRPr="00C328A0">
        <w:rPr>
          <w:rFonts w:eastAsia="Times New Roman" w:cstheme="minorHAnsi"/>
          <w:color w:val="000000"/>
          <w:lang w:eastAsia="ru-RU"/>
        </w:rPr>
        <w:t>. К первичному сектору относятся те виды деятельности, которые имеют дело преимущественно с природными ресурсами (сельское хозяйство, добыча полезных ископаемых, рыболовство и лесоводство). Вторичный сектор</w:t>
      </w:r>
      <w:r>
        <w:rPr>
          <w:rFonts w:eastAsia="Times New Roman" w:cstheme="minorHAnsi"/>
          <w:color w:val="000000"/>
          <w:lang w:eastAsia="ru-RU"/>
        </w:rPr>
        <w:t xml:space="preserve"> – </w:t>
      </w:r>
      <w:r w:rsidRPr="00C328A0">
        <w:rPr>
          <w:rFonts w:eastAsia="Times New Roman" w:cstheme="minorHAnsi"/>
          <w:color w:val="000000"/>
          <w:lang w:eastAsia="ru-RU"/>
        </w:rPr>
        <w:t xml:space="preserve">это отрасли, занятые обработкой, в широком смысле этого слова, добытых ресурсов, т. е. машиностроение и металлообработка, химия и нефтехимия, легкая и пищевая промышленность, энергетика, строительство, металлургия и пр. Третичный сектор образуют наука, искусство, телекоммуникации, производство программного обеспечения, оборона, торговля, медицинское обслуживание, образование, административное </w:t>
      </w:r>
      <w:r>
        <w:rPr>
          <w:rFonts w:eastAsia="Times New Roman" w:cstheme="minorHAnsi"/>
          <w:color w:val="000000"/>
          <w:lang w:eastAsia="ru-RU"/>
        </w:rPr>
        <w:t>управление и другие виды услуг</w:t>
      </w:r>
      <w:r w:rsidRPr="00C328A0">
        <w:rPr>
          <w:rFonts w:eastAsia="Times New Roman" w:cstheme="minorHAnsi"/>
          <w:color w:val="000000"/>
          <w:lang w:eastAsia="ru-RU"/>
        </w:rPr>
        <w:t>.</w:t>
      </w:r>
    </w:p>
    <w:p w:rsid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В соответствии с данной классификацией всю историю человеческого общества можно разделить на три этапа: доиндустриальный, индустриальный и постиндустриальный</w:t>
      </w:r>
      <w:r>
        <w:rPr>
          <w:rFonts w:eastAsia="Times New Roman" w:cstheme="minorHAnsi"/>
          <w:color w:val="000000"/>
          <w:lang w:eastAsia="ru-RU"/>
        </w:rPr>
        <w:t xml:space="preserve"> (рис. 2)</w:t>
      </w:r>
      <w:r w:rsidRPr="00C328A0">
        <w:rPr>
          <w:rFonts w:eastAsia="Times New Roman" w:cstheme="minorHAnsi"/>
          <w:color w:val="000000"/>
          <w:lang w:eastAsia="ru-RU"/>
        </w:rPr>
        <w:t>.</w:t>
      </w:r>
    </w:p>
    <w:p w:rsidR="00C328A0" w:rsidRDefault="00C328A0" w:rsidP="00C328A0">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3333750" cy="58388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2. Структура занятости, (а) в доиндустриальном, (б) индустриальном, (в) постиндустриальном обществах.jpg"/>
                    <pic:cNvPicPr/>
                  </pic:nvPicPr>
                  <pic:blipFill>
                    <a:blip r:embed="rId12">
                      <a:extLst>
                        <a:ext uri="{28A0092B-C50C-407E-A947-70E740481C1C}">
                          <a14:useLocalDpi xmlns:a14="http://schemas.microsoft.com/office/drawing/2010/main" val="0"/>
                        </a:ext>
                      </a:extLst>
                    </a:blip>
                    <a:stretch>
                      <a:fillRect/>
                    </a:stretch>
                  </pic:blipFill>
                  <pic:spPr>
                    <a:xfrm>
                      <a:off x="0" y="0"/>
                      <a:ext cx="3333750" cy="5838825"/>
                    </a:xfrm>
                    <a:prstGeom prst="rect">
                      <a:avLst/>
                    </a:prstGeom>
                  </pic:spPr>
                </pic:pic>
              </a:graphicData>
            </a:graphic>
          </wp:inline>
        </w:drawing>
      </w:r>
    </w:p>
    <w:p w:rsidR="00C328A0" w:rsidRDefault="00C328A0" w:rsidP="00C328A0">
      <w:pPr>
        <w:spacing w:after="120" w:line="240" w:lineRule="auto"/>
        <w:rPr>
          <w:rFonts w:eastAsia="Times New Roman" w:cstheme="minorHAnsi"/>
          <w:color w:val="000000"/>
          <w:lang w:eastAsia="ru-RU"/>
        </w:rPr>
      </w:pPr>
      <w:r>
        <w:rPr>
          <w:rFonts w:eastAsia="Times New Roman" w:cstheme="minorHAnsi"/>
          <w:color w:val="000000"/>
          <w:lang w:eastAsia="ru-RU"/>
        </w:rPr>
        <w:t>Рис. 2. Структура занятости: (а)</w:t>
      </w:r>
      <w:r w:rsidRPr="00C328A0">
        <w:rPr>
          <w:rFonts w:eastAsia="Times New Roman" w:cstheme="minorHAnsi"/>
          <w:color w:val="000000"/>
          <w:lang w:eastAsia="ru-RU"/>
        </w:rPr>
        <w:t xml:space="preserve"> </w:t>
      </w:r>
      <w:r>
        <w:rPr>
          <w:rFonts w:eastAsia="Times New Roman" w:cstheme="minorHAnsi"/>
          <w:color w:val="000000"/>
          <w:lang w:eastAsia="ru-RU"/>
        </w:rPr>
        <w:t>в</w:t>
      </w:r>
      <w:r w:rsidRPr="00C328A0">
        <w:rPr>
          <w:rFonts w:eastAsia="Times New Roman" w:cstheme="minorHAnsi"/>
          <w:color w:val="000000"/>
          <w:lang w:eastAsia="ru-RU"/>
        </w:rPr>
        <w:t xml:space="preserve"> доиндустриальном</w:t>
      </w:r>
      <w:r>
        <w:rPr>
          <w:rFonts w:eastAsia="Times New Roman" w:cstheme="minorHAnsi"/>
          <w:color w:val="000000"/>
          <w:lang w:eastAsia="ru-RU"/>
        </w:rPr>
        <w:t>, (б) индустриальном, (в) постиндустриальном обществах</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Знание становится основным условием производства и доминирующим средством достижения социально-экономических результатов. Традиционные факторы (земля, труд и капитал) приобретают в современной экономике второстепенное значение.</w:t>
      </w:r>
    </w:p>
    <w:p w:rsidR="004F4515"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 xml:space="preserve">Современные фирмы сильно отличаются от фирм прошлого, прежде всего новой структурой основного капитала. Сегодня не основные фонды и материальные запасы определяют этот капитал, а информация, знания, то, что называется интеллектуальным капиталом. Источником добавленной </w:t>
      </w:r>
      <w:r w:rsidRPr="00C328A0">
        <w:rPr>
          <w:rFonts w:eastAsia="Times New Roman" w:cstheme="minorHAnsi"/>
          <w:color w:val="000000"/>
          <w:lang w:eastAsia="ru-RU"/>
        </w:rPr>
        <w:lastRenderedPageBreak/>
        <w:t>стоимости становится не столько непосредственное производство, сколько дизайн, контроль качеств</w:t>
      </w:r>
      <w:r w:rsidR="004F4515">
        <w:rPr>
          <w:rFonts w:eastAsia="Times New Roman" w:cstheme="minorHAnsi"/>
          <w:color w:val="000000"/>
          <w:lang w:eastAsia="ru-RU"/>
        </w:rPr>
        <w:t>а, маркетинг и обслуживание, т.</w:t>
      </w:r>
      <w:r w:rsidRPr="00C328A0">
        <w:rPr>
          <w:rFonts w:eastAsia="Times New Roman" w:cstheme="minorHAnsi"/>
          <w:color w:val="000000"/>
          <w:lang w:eastAsia="ru-RU"/>
        </w:rPr>
        <w:t>е. те виды деятельности, которые непосредственно связаны с генерированием, трансфор</w:t>
      </w:r>
      <w:r w:rsidR="004F4515">
        <w:rPr>
          <w:rFonts w:eastAsia="Times New Roman" w:cstheme="minorHAnsi"/>
          <w:color w:val="000000"/>
          <w:lang w:eastAsia="ru-RU"/>
        </w:rPr>
        <w:t>мацией и использованием знаний.</w:t>
      </w:r>
    </w:p>
    <w:p w:rsidR="00C328A0" w:rsidRPr="00C328A0" w:rsidRDefault="004F4515" w:rsidP="004F4515">
      <w:pPr>
        <w:pStyle w:val="3"/>
        <w:rPr>
          <w:rFonts w:eastAsia="Times New Roman"/>
          <w:lang w:eastAsia="ru-RU"/>
        </w:rPr>
      </w:pPr>
      <w:r>
        <w:rPr>
          <w:rFonts w:eastAsia="Times New Roman"/>
          <w:lang w:eastAsia="ru-RU"/>
        </w:rPr>
        <w:t xml:space="preserve">Раздел </w:t>
      </w:r>
      <w:r w:rsidR="00C328A0" w:rsidRPr="00C328A0">
        <w:rPr>
          <w:rFonts w:eastAsia="Times New Roman"/>
          <w:lang w:eastAsia="ru-RU"/>
        </w:rPr>
        <w:t>1.2.</w:t>
      </w:r>
      <w:r>
        <w:rPr>
          <w:rFonts w:eastAsia="Times New Roman"/>
          <w:lang w:eastAsia="ru-RU"/>
        </w:rPr>
        <w:t xml:space="preserve"> </w:t>
      </w:r>
      <w:r w:rsidR="00C328A0" w:rsidRPr="00C328A0">
        <w:rPr>
          <w:rFonts w:eastAsia="Times New Roman"/>
          <w:lang w:eastAsia="ru-RU"/>
        </w:rPr>
        <w:t>Социальный капитал</w:t>
      </w:r>
    </w:p>
    <w:p w:rsidR="004F4515"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 xml:space="preserve">Общество, в котором качество социального капитала более высокое, имеет возможность внедрять новые организационные формы, использовать новые типы социальных контактов, переходить от крупных иерархических структур к гибкой сети мелких фирм, создавать крупные производства без централизованных субсидий </w:t>
      </w:r>
      <w:r w:rsidR="004F4515">
        <w:rPr>
          <w:rFonts w:eastAsia="Times New Roman" w:cstheme="minorHAnsi"/>
          <w:color w:val="000000"/>
          <w:lang w:eastAsia="ru-RU"/>
        </w:rPr>
        <w:t>и другой поддержки государства.</w:t>
      </w:r>
    </w:p>
    <w:p w:rsidR="00C328A0" w:rsidRPr="00C328A0" w:rsidRDefault="004F4515" w:rsidP="00C328A0">
      <w:pPr>
        <w:spacing w:after="120" w:line="240" w:lineRule="auto"/>
        <w:rPr>
          <w:rFonts w:eastAsia="Times New Roman" w:cstheme="minorHAnsi"/>
          <w:color w:val="000000"/>
          <w:lang w:eastAsia="ru-RU"/>
        </w:rPr>
      </w:pPr>
      <w:r>
        <w:rPr>
          <w:rFonts w:eastAsia="Times New Roman" w:cstheme="minorHAnsi"/>
          <w:color w:val="000000"/>
          <w:lang w:eastAsia="ru-RU"/>
        </w:rPr>
        <w:t>В</w:t>
      </w:r>
      <w:r w:rsidR="00C328A0" w:rsidRPr="00C328A0">
        <w:rPr>
          <w:rFonts w:eastAsia="Times New Roman" w:cstheme="minorHAnsi"/>
          <w:color w:val="000000"/>
          <w:lang w:eastAsia="ru-RU"/>
        </w:rPr>
        <w:t>клад в научное обоснование соц</w:t>
      </w:r>
      <w:r>
        <w:rPr>
          <w:rFonts w:eastAsia="Times New Roman" w:cstheme="minorHAnsi"/>
          <w:color w:val="000000"/>
          <w:lang w:eastAsia="ru-RU"/>
        </w:rPr>
        <w:t>иального капитала внесла Джейн Дже</w:t>
      </w:r>
      <w:r w:rsidR="00C328A0" w:rsidRPr="00C328A0">
        <w:rPr>
          <w:rFonts w:eastAsia="Times New Roman" w:cstheme="minorHAnsi"/>
          <w:color w:val="000000"/>
          <w:lang w:eastAsia="ru-RU"/>
        </w:rPr>
        <w:t>кобс, изучавшая социальные отношения в урбанизированной среде. Она использовала этот термин в своей классической р</w:t>
      </w:r>
      <w:r>
        <w:rPr>
          <w:rFonts w:eastAsia="Times New Roman" w:cstheme="minorHAnsi"/>
          <w:color w:val="000000"/>
          <w:lang w:eastAsia="ru-RU"/>
        </w:rPr>
        <w:t xml:space="preserve">аботе </w:t>
      </w:r>
      <w:hyperlink r:id="rId13" w:history="1">
        <w:r w:rsidR="00C328A0" w:rsidRPr="004F4515">
          <w:rPr>
            <w:rStyle w:val="a9"/>
            <w:rFonts w:eastAsia="Times New Roman" w:cstheme="minorHAnsi"/>
            <w:lang w:eastAsia="ru-RU"/>
          </w:rPr>
          <w:t>Жизнь и смер</w:t>
        </w:r>
        <w:r w:rsidRPr="004F4515">
          <w:rPr>
            <w:rStyle w:val="a9"/>
            <w:rFonts w:eastAsia="Times New Roman" w:cstheme="minorHAnsi"/>
            <w:lang w:eastAsia="ru-RU"/>
          </w:rPr>
          <w:t>ть великих американских городов</w:t>
        </w:r>
      </w:hyperlink>
      <w:r w:rsidR="00C328A0" w:rsidRPr="00C328A0">
        <w:rPr>
          <w:rFonts w:eastAsia="Times New Roman" w:cstheme="minorHAnsi"/>
          <w:color w:val="000000"/>
          <w:lang w:eastAsia="ru-RU"/>
        </w:rPr>
        <w:t>, где указывала, что плотная сеть социальных связей, существующая в более старых кварталах смешанного городского типа, образовывала форму социального капитала, которая способствовала общественной безопасности.</w:t>
      </w:r>
    </w:p>
    <w:p w:rsidR="004F4515"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Главный теоретик социального капитала, никогда не употреблявший этого термина, но понимавший его важность,</w:t>
      </w:r>
      <w:r>
        <w:rPr>
          <w:rFonts w:eastAsia="Times New Roman" w:cstheme="minorHAnsi"/>
          <w:color w:val="000000"/>
          <w:lang w:eastAsia="ru-RU"/>
        </w:rPr>
        <w:t xml:space="preserve"> – </w:t>
      </w:r>
      <w:r w:rsidRPr="00C328A0">
        <w:rPr>
          <w:rFonts w:eastAsia="Times New Roman" w:cstheme="minorHAnsi"/>
          <w:color w:val="000000"/>
          <w:lang w:eastAsia="ru-RU"/>
        </w:rPr>
        <w:t>французский аристократ и путешественник А. де Токвилль. Посетив в 1830-е гг. США, он обратил внимание на склонность американцев образовывать различные гражданские сообщества, ассоциации, что поразило его, и он определил это как беспрецедентную способность руководствоваться демократическими принципами в общественной жизни.</w:t>
      </w:r>
    </w:p>
    <w:p w:rsidR="004F4515"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Различают две формы социального капитала</w:t>
      </w:r>
      <w:r>
        <w:rPr>
          <w:rFonts w:eastAsia="Times New Roman" w:cstheme="minorHAnsi"/>
          <w:color w:val="000000"/>
          <w:lang w:eastAsia="ru-RU"/>
        </w:rPr>
        <w:t xml:space="preserve"> – </w:t>
      </w:r>
      <w:r w:rsidRPr="00C328A0">
        <w:rPr>
          <w:rFonts w:eastAsia="Times New Roman" w:cstheme="minorHAnsi"/>
          <w:color w:val="000000"/>
          <w:lang w:eastAsia="ru-RU"/>
        </w:rPr>
        <w:t xml:space="preserve">структурный (сети, ассоциации, институты, а также правила и регламенты, которые регулируют их функционирование) и когнитивный (отношения, нормы, поведение, </w:t>
      </w:r>
      <w:r w:rsidR="004F4515">
        <w:rPr>
          <w:rFonts w:eastAsia="Times New Roman" w:cstheme="minorHAnsi"/>
          <w:color w:val="000000"/>
          <w:lang w:eastAsia="ru-RU"/>
        </w:rPr>
        <w:t xml:space="preserve">разделяемые ценности, доверие). </w:t>
      </w:r>
      <w:r w:rsidRPr="00C328A0">
        <w:rPr>
          <w:rFonts w:eastAsia="Times New Roman" w:cstheme="minorHAnsi"/>
          <w:color w:val="000000"/>
          <w:lang w:eastAsia="ru-RU"/>
        </w:rPr>
        <w:t>Социальный капитал отличается от физического тем, что он не теряет в своей величине в процессе использования, т. е. не амортизируется. Социальный капитал через институты содействует экономическому развитию прежде всего потому, что стимулирует предпринимателей и других работников, снижает трансакционные издержки</w:t>
      </w:r>
      <w:r w:rsidR="004F4515">
        <w:rPr>
          <w:rFonts w:eastAsia="Times New Roman" w:cstheme="minorHAnsi"/>
          <w:color w:val="000000"/>
          <w:lang w:eastAsia="ru-RU"/>
        </w:rPr>
        <w:t xml:space="preserve"> (рис. 3)</w:t>
      </w:r>
      <w:r w:rsidRPr="00C328A0">
        <w:rPr>
          <w:rFonts w:eastAsia="Times New Roman" w:cstheme="minorHAnsi"/>
          <w:color w:val="000000"/>
          <w:lang w:eastAsia="ru-RU"/>
        </w:rPr>
        <w:t>.</w:t>
      </w:r>
    </w:p>
    <w:p w:rsidR="004F4515" w:rsidRDefault="004F4515" w:rsidP="00C328A0">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3737810" cy="21585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3. Влияние социального капитала на экономику.jpg"/>
                    <pic:cNvPicPr/>
                  </pic:nvPicPr>
                  <pic:blipFill>
                    <a:blip r:embed="rId14">
                      <a:extLst>
                        <a:ext uri="{28A0092B-C50C-407E-A947-70E740481C1C}">
                          <a14:useLocalDpi xmlns:a14="http://schemas.microsoft.com/office/drawing/2010/main" val="0"/>
                        </a:ext>
                      </a:extLst>
                    </a:blip>
                    <a:stretch>
                      <a:fillRect/>
                    </a:stretch>
                  </pic:blipFill>
                  <pic:spPr>
                    <a:xfrm>
                      <a:off x="0" y="0"/>
                      <a:ext cx="3740624" cy="2160210"/>
                    </a:xfrm>
                    <a:prstGeom prst="rect">
                      <a:avLst/>
                    </a:prstGeom>
                  </pic:spPr>
                </pic:pic>
              </a:graphicData>
            </a:graphic>
          </wp:inline>
        </w:drawing>
      </w:r>
    </w:p>
    <w:p w:rsidR="004F4515" w:rsidRDefault="004F4515" w:rsidP="00C328A0">
      <w:pPr>
        <w:spacing w:after="120" w:line="240" w:lineRule="auto"/>
        <w:rPr>
          <w:rFonts w:eastAsia="Times New Roman" w:cstheme="minorHAnsi"/>
          <w:color w:val="000000"/>
          <w:lang w:eastAsia="ru-RU"/>
        </w:rPr>
      </w:pPr>
      <w:r>
        <w:rPr>
          <w:rFonts w:eastAsia="Times New Roman" w:cstheme="minorHAnsi"/>
          <w:color w:val="000000"/>
          <w:lang w:eastAsia="ru-RU"/>
        </w:rPr>
        <w:t>Рис. 3. Влияние социального капитала на экономику</w:t>
      </w:r>
    </w:p>
    <w:p w:rsidR="004F4515" w:rsidRDefault="004F4515" w:rsidP="00C328A0">
      <w:pPr>
        <w:spacing w:after="120" w:line="240" w:lineRule="auto"/>
        <w:rPr>
          <w:rFonts w:eastAsia="Times New Roman" w:cstheme="minorHAnsi"/>
          <w:color w:val="000000"/>
          <w:lang w:eastAsia="ru-RU"/>
        </w:rPr>
      </w:pPr>
      <w:r>
        <w:rPr>
          <w:rFonts w:eastAsia="Times New Roman" w:cstheme="minorHAnsi"/>
          <w:color w:val="000000"/>
          <w:lang w:eastAsia="ru-RU"/>
        </w:rPr>
        <w:t>С</w:t>
      </w:r>
      <w:r w:rsidR="00C328A0" w:rsidRPr="00C328A0">
        <w:rPr>
          <w:rFonts w:eastAsia="Times New Roman" w:cstheme="minorHAnsi"/>
          <w:color w:val="000000"/>
          <w:lang w:eastAsia="ru-RU"/>
        </w:rPr>
        <w:t>уществуют разрушительные для социального капитала факторы</w:t>
      </w:r>
      <w:r>
        <w:rPr>
          <w:rFonts w:eastAsia="Times New Roman" w:cstheme="minorHAnsi"/>
          <w:color w:val="000000"/>
          <w:lang w:eastAsia="ru-RU"/>
        </w:rPr>
        <w:t xml:space="preserve">: </w:t>
      </w:r>
      <w:r w:rsidR="00C328A0" w:rsidRPr="00C328A0">
        <w:rPr>
          <w:rFonts w:eastAsia="Times New Roman" w:cstheme="minorHAnsi"/>
          <w:color w:val="000000"/>
          <w:lang w:eastAsia="ru-RU"/>
        </w:rPr>
        <w:t>система «свободных мест»</w:t>
      </w:r>
      <w:r w:rsidR="00C328A0">
        <w:rPr>
          <w:rFonts w:eastAsia="Times New Roman" w:cstheme="minorHAnsi"/>
          <w:color w:val="000000"/>
          <w:lang w:eastAsia="ru-RU"/>
        </w:rPr>
        <w:t xml:space="preserve"> </w:t>
      </w:r>
      <w:r>
        <w:rPr>
          <w:rFonts w:eastAsia="Times New Roman" w:cstheme="minorHAnsi"/>
          <w:color w:val="000000"/>
          <w:lang w:eastAsia="ru-RU"/>
        </w:rPr>
        <w:t>(</w:t>
      </w:r>
      <w:r w:rsidR="00C328A0" w:rsidRPr="00C328A0">
        <w:rPr>
          <w:rFonts w:eastAsia="Times New Roman" w:cstheme="minorHAnsi"/>
          <w:color w:val="000000"/>
          <w:lang w:eastAsia="ru-RU"/>
        </w:rPr>
        <w:t>сотрудники, находящиеся</w:t>
      </w:r>
      <w:r>
        <w:rPr>
          <w:rFonts w:eastAsia="Times New Roman" w:cstheme="minorHAnsi"/>
          <w:color w:val="000000"/>
          <w:lang w:eastAsia="ru-RU"/>
        </w:rPr>
        <w:t xml:space="preserve"> в данный момент в офисе, могут </w:t>
      </w:r>
      <w:r w:rsidR="00C328A0" w:rsidRPr="00C328A0">
        <w:rPr>
          <w:rFonts w:eastAsia="Times New Roman" w:cstheme="minorHAnsi"/>
          <w:color w:val="000000"/>
          <w:lang w:eastAsia="ru-RU"/>
        </w:rPr>
        <w:t>занимать любые свободные места</w:t>
      </w:r>
      <w:r>
        <w:rPr>
          <w:rFonts w:eastAsia="Times New Roman" w:cstheme="minorHAnsi"/>
          <w:color w:val="000000"/>
          <w:lang w:eastAsia="ru-RU"/>
        </w:rPr>
        <w:t>)</w:t>
      </w:r>
      <w:r w:rsidR="00C328A0" w:rsidRPr="00C328A0">
        <w:rPr>
          <w:rFonts w:eastAsia="Times New Roman" w:cstheme="minorHAnsi"/>
          <w:color w:val="000000"/>
          <w:lang w:eastAsia="ru-RU"/>
        </w:rPr>
        <w:t>,</w:t>
      </w:r>
      <w:r>
        <w:rPr>
          <w:rFonts w:eastAsia="Times New Roman" w:cstheme="minorHAnsi"/>
          <w:color w:val="000000"/>
          <w:lang w:eastAsia="ru-RU"/>
        </w:rPr>
        <w:t xml:space="preserve"> р</w:t>
      </w:r>
      <w:r w:rsidR="00C328A0" w:rsidRPr="00C328A0">
        <w:rPr>
          <w:rFonts w:eastAsia="Times New Roman" w:cstheme="minorHAnsi"/>
          <w:color w:val="000000"/>
          <w:lang w:eastAsia="ru-RU"/>
        </w:rPr>
        <w:t>еинжиниринг бизнес-процессов</w:t>
      </w:r>
      <w:r>
        <w:rPr>
          <w:rFonts w:eastAsia="Times New Roman" w:cstheme="minorHAnsi"/>
          <w:color w:val="000000"/>
          <w:lang w:eastAsia="ru-RU"/>
        </w:rPr>
        <w:t>, л</w:t>
      </w:r>
      <w:r w:rsidR="00C328A0" w:rsidRPr="00C328A0">
        <w:rPr>
          <w:rFonts w:eastAsia="Times New Roman" w:cstheme="minorHAnsi"/>
          <w:color w:val="000000"/>
          <w:lang w:eastAsia="ru-RU"/>
        </w:rPr>
        <w:t>идер-суперзвезда</w:t>
      </w:r>
      <w:r>
        <w:rPr>
          <w:rFonts w:eastAsia="Times New Roman" w:cstheme="minorHAnsi"/>
          <w:color w:val="000000"/>
          <w:lang w:eastAsia="ru-RU"/>
        </w:rPr>
        <w:t xml:space="preserve">, </w:t>
      </w:r>
      <w:r w:rsidR="00C328A0" w:rsidRPr="00C328A0">
        <w:rPr>
          <w:rFonts w:eastAsia="Times New Roman" w:cstheme="minorHAnsi"/>
          <w:color w:val="000000"/>
          <w:lang w:eastAsia="ru-RU"/>
        </w:rPr>
        <w:t>лицемерие.</w:t>
      </w:r>
    </w:p>
    <w:p w:rsidR="004F4515" w:rsidRDefault="004F4515" w:rsidP="00C328A0">
      <w:pPr>
        <w:spacing w:after="120" w:line="240" w:lineRule="auto"/>
        <w:rPr>
          <w:rFonts w:eastAsia="Times New Roman" w:cstheme="minorHAnsi"/>
          <w:color w:val="000000"/>
          <w:lang w:eastAsia="ru-RU"/>
        </w:rPr>
      </w:pPr>
      <w:r>
        <w:rPr>
          <w:rFonts w:eastAsia="Times New Roman" w:cstheme="minorHAnsi"/>
          <w:color w:val="000000"/>
          <w:lang w:eastAsia="ru-RU"/>
        </w:rPr>
        <w:t xml:space="preserve">Чрезмерный </w:t>
      </w:r>
      <w:r w:rsidR="00C328A0" w:rsidRPr="00C328A0">
        <w:rPr>
          <w:rFonts w:eastAsia="Times New Roman" w:cstheme="minorHAnsi"/>
          <w:color w:val="000000"/>
          <w:lang w:eastAsia="ru-RU"/>
        </w:rPr>
        <w:t>социальный капитал порой может нанести ущерб: он порождает то, что называется групповым конформизмом,</w:t>
      </w:r>
      <w:r w:rsidR="00C328A0">
        <w:rPr>
          <w:rFonts w:eastAsia="Times New Roman" w:cstheme="minorHAnsi"/>
          <w:color w:val="000000"/>
          <w:lang w:eastAsia="ru-RU"/>
        </w:rPr>
        <w:t xml:space="preserve"> – </w:t>
      </w:r>
      <w:r w:rsidR="00C328A0" w:rsidRPr="00C328A0">
        <w:rPr>
          <w:rFonts w:eastAsia="Times New Roman" w:cstheme="minorHAnsi"/>
          <w:color w:val="000000"/>
          <w:lang w:eastAsia="ru-RU"/>
        </w:rPr>
        <w:t>склонность не подве</w:t>
      </w:r>
      <w:r>
        <w:rPr>
          <w:rFonts w:eastAsia="Times New Roman" w:cstheme="minorHAnsi"/>
          <w:color w:val="000000"/>
          <w:lang w:eastAsia="ru-RU"/>
        </w:rPr>
        <w:t>ргать сомнению общие убеждения.</w:t>
      </w:r>
    </w:p>
    <w:p w:rsidR="004F4515" w:rsidRDefault="004F4515" w:rsidP="00C328A0">
      <w:pPr>
        <w:spacing w:after="120" w:line="240" w:lineRule="auto"/>
        <w:rPr>
          <w:rFonts w:eastAsia="Times New Roman" w:cstheme="minorHAnsi"/>
          <w:color w:val="000000"/>
          <w:lang w:eastAsia="ru-RU"/>
        </w:rPr>
      </w:pPr>
      <w:r>
        <w:rPr>
          <w:rFonts w:eastAsia="Times New Roman" w:cstheme="minorHAnsi"/>
          <w:color w:val="000000"/>
          <w:lang w:eastAsia="ru-RU"/>
        </w:rPr>
        <w:t xml:space="preserve">Социальный капитал есть </w:t>
      </w:r>
      <w:r w:rsidR="00C328A0" w:rsidRPr="00C328A0">
        <w:rPr>
          <w:rFonts w:eastAsia="Times New Roman" w:cstheme="minorHAnsi"/>
          <w:color w:val="000000"/>
          <w:lang w:eastAsia="ru-RU"/>
        </w:rPr>
        <w:t>определенный потенциал общества или его части,</w:t>
      </w:r>
      <w:r>
        <w:rPr>
          <w:rFonts w:eastAsia="Times New Roman" w:cstheme="minorHAnsi"/>
          <w:color w:val="000000"/>
          <w:lang w:eastAsia="ru-RU"/>
        </w:rPr>
        <w:t xml:space="preserve"> </w:t>
      </w:r>
      <w:r w:rsidR="00C328A0" w:rsidRPr="00C328A0">
        <w:rPr>
          <w:rFonts w:eastAsia="Times New Roman" w:cstheme="minorHAnsi"/>
          <w:color w:val="000000"/>
          <w:lang w:eastAsia="ru-RU"/>
        </w:rPr>
        <w:t>возникающий как резу</w:t>
      </w:r>
      <w:r>
        <w:rPr>
          <w:rFonts w:eastAsia="Times New Roman" w:cstheme="minorHAnsi"/>
          <w:color w:val="000000"/>
          <w:lang w:eastAsia="ru-RU"/>
        </w:rPr>
        <w:t xml:space="preserve">льтат доверия между его членами. </w:t>
      </w:r>
      <w:r w:rsidR="00C328A0" w:rsidRPr="00C328A0">
        <w:rPr>
          <w:rFonts w:eastAsia="Times New Roman" w:cstheme="minorHAnsi"/>
          <w:color w:val="000000"/>
          <w:lang w:eastAsia="ru-RU"/>
        </w:rPr>
        <w:t>Доверие</w:t>
      </w:r>
      <w:r w:rsidR="00C328A0">
        <w:rPr>
          <w:rFonts w:eastAsia="Times New Roman" w:cstheme="minorHAnsi"/>
          <w:color w:val="000000"/>
          <w:lang w:eastAsia="ru-RU"/>
        </w:rPr>
        <w:t xml:space="preserve"> – </w:t>
      </w:r>
      <w:r w:rsidR="00C328A0" w:rsidRPr="00C328A0">
        <w:rPr>
          <w:rFonts w:eastAsia="Times New Roman" w:cstheme="minorHAnsi"/>
          <w:color w:val="000000"/>
          <w:lang w:eastAsia="ru-RU"/>
        </w:rPr>
        <w:t>это не только эмоционально-психологическая, но и экономическая категория. Взлет японской экономики и других азиатских «тигров» не в последнюю очередь связан с традиционно высоким доверием граждан друг</w:t>
      </w:r>
      <w:r>
        <w:rPr>
          <w:rFonts w:eastAsia="Times New Roman" w:cstheme="minorHAnsi"/>
          <w:color w:val="000000"/>
          <w:lang w:eastAsia="ru-RU"/>
        </w:rPr>
        <w:t xml:space="preserve"> к другу и к институтам власти.</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Практические приемы инвестирования в социальный капитал организации следующие: установление связей, укрепление доверия и развитие сотрудничества</w:t>
      </w:r>
      <w:r w:rsidR="004F4515">
        <w:rPr>
          <w:rFonts w:eastAsia="Times New Roman" w:cstheme="minorHAnsi"/>
          <w:color w:val="000000"/>
          <w:lang w:eastAsia="ru-RU"/>
        </w:rPr>
        <w:t xml:space="preserve"> (подробнее см. </w:t>
      </w:r>
      <w:hyperlink r:id="rId15" w:history="1">
        <w:r w:rsidR="004F4515" w:rsidRPr="004F4515">
          <w:rPr>
            <w:rStyle w:val="a9"/>
            <w:rFonts w:eastAsia="Times New Roman" w:cstheme="minorHAnsi"/>
            <w:lang w:eastAsia="ru-RU"/>
          </w:rPr>
          <w:t>Мортен Хансен. Коллаборация</w:t>
        </w:r>
      </w:hyperlink>
      <w:r w:rsidR="004F4515">
        <w:rPr>
          <w:rFonts w:eastAsia="Times New Roman" w:cstheme="minorHAnsi"/>
          <w:color w:val="000000"/>
          <w:lang w:eastAsia="ru-RU"/>
        </w:rPr>
        <w:t>)</w:t>
      </w:r>
      <w:r w:rsidRPr="00C328A0">
        <w:rPr>
          <w:rFonts w:eastAsia="Times New Roman" w:cstheme="minorHAnsi"/>
          <w:color w:val="000000"/>
          <w:lang w:eastAsia="ru-RU"/>
        </w:rPr>
        <w:t>.</w:t>
      </w:r>
      <w:r w:rsidR="004F4515">
        <w:rPr>
          <w:rFonts w:eastAsia="Times New Roman" w:cstheme="minorHAnsi"/>
          <w:color w:val="000000"/>
          <w:lang w:eastAsia="ru-RU"/>
        </w:rPr>
        <w:t xml:space="preserve"> </w:t>
      </w:r>
      <w:r w:rsidRPr="00C328A0">
        <w:rPr>
          <w:rFonts w:eastAsia="Times New Roman" w:cstheme="minorHAnsi"/>
          <w:color w:val="000000"/>
          <w:lang w:eastAsia="ru-RU"/>
        </w:rPr>
        <w:t>Социальный капитал, как и другие виды капитала, является ресурсом и может конвертироваться в стоимость.</w:t>
      </w:r>
    </w:p>
    <w:p w:rsidR="00C328A0" w:rsidRPr="00C328A0" w:rsidRDefault="00A215CF" w:rsidP="00A215CF">
      <w:pPr>
        <w:pStyle w:val="3"/>
        <w:rPr>
          <w:rFonts w:eastAsia="Times New Roman"/>
          <w:lang w:eastAsia="ru-RU"/>
        </w:rPr>
      </w:pPr>
      <w:r>
        <w:rPr>
          <w:rFonts w:eastAsia="Times New Roman"/>
          <w:lang w:eastAsia="ru-RU"/>
        </w:rPr>
        <w:lastRenderedPageBreak/>
        <w:t xml:space="preserve">Раздел </w:t>
      </w:r>
      <w:r w:rsidR="00C328A0" w:rsidRPr="00C328A0">
        <w:rPr>
          <w:rFonts w:eastAsia="Times New Roman"/>
          <w:lang w:eastAsia="ru-RU"/>
        </w:rPr>
        <w:t>1.3.</w:t>
      </w:r>
      <w:r>
        <w:rPr>
          <w:rFonts w:eastAsia="Times New Roman"/>
          <w:lang w:eastAsia="ru-RU"/>
        </w:rPr>
        <w:t xml:space="preserve"> </w:t>
      </w:r>
      <w:r w:rsidR="00C328A0" w:rsidRPr="00C328A0">
        <w:rPr>
          <w:rFonts w:eastAsia="Times New Roman"/>
          <w:lang w:eastAsia="ru-RU"/>
        </w:rPr>
        <w:t>Роль государства в формировании и развитии экономики, основанной на</w:t>
      </w:r>
      <w:r>
        <w:rPr>
          <w:rFonts w:eastAsia="Times New Roman"/>
          <w:lang w:eastAsia="ru-RU"/>
        </w:rPr>
        <w:t xml:space="preserve"> </w:t>
      </w:r>
      <w:r w:rsidR="00C328A0" w:rsidRPr="00C328A0">
        <w:rPr>
          <w:rFonts w:eastAsia="Times New Roman"/>
          <w:lang w:eastAsia="ru-RU"/>
        </w:rPr>
        <w:t>знаниях</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Формирование экономики, основанной на знаниях, невозможно без государственной поддержки развития конкурентной среды. Государственная политика должна быть направлена на облегчение доступа населения к необходимым знаниям и информации, что может достигаться путем государственной поддержки фундаментальных научных исследований и образования, создания благоприятных условий для развития независимых средств массовой информации и общественных организаций, содействия развитию компьютерных сис</w:t>
      </w:r>
      <w:r w:rsidR="00A215CF">
        <w:rPr>
          <w:rFonts w:eastAsia="Times New Roman" w:cstheme="minorHAnsi"/>
          <w:color w:val="000000"/>
          <w:lang w:eastAsia="ru-RU"/>
        </w:rPr>
        <w:t>тем и современных средств связи, совершенствования законодательства в области защиты интеллектуальной собственности.</w:t>
      </w:r>
    </w:p>
    <w:p w:rsidR="00C328A0" w:rsidRPr="00C328A0" w:rsidRDefault="00A215CF" w:rsidP="00A215CF">
      <w:pPr>
        <w:pStyle w:val="3"/>
        <w:rPr>
          <w:rFonts w:eastAsia="Times New Roman"/>
          <w:lang w:eastAsia="ru-RU"/>
        </w:rPr>
      </w:pPr>
      <w:r>
        <w:rPr>
          <w:rFonts w:eastAsia="Times New Roman"/>
          <w:lang w:eastAsia="ru-RU"/>
        </w:rPr>
        <w:t xml:space="preserve">Раздел </w:t>
      </w:r>
      <w:r w:rsidR="00C328A0" w:rsidRPr="00C328A0">
        <w:rPr>
          <w:rFonts w:eastAsia="Times New Roman"/>
          <w:lang w:eastAsia="ru-RU"/>
        </w:rPr>
        <w:t>1.4.</w:t>
      </w:r>
      <w:r>
        <w:rPr>
          <w:rFonts w:eastAsia="Times New Roman"/>
          <w:lang w:eastAsia="ru-RU"/>
        </w:rPr>
        <w:t xml:space="preserve"> </w:t>
      </w:r>
      <w:r w:rsidR="00C328A0" w:rsidRPr="00C328A0">
        <w:rPr>
          <w:rFonts w:eastAsia="Times New Roman"/>
          <w:lang w:eastAsia="ru-RU"/>
        </w:rPr>
        <w:t>Оценка экономики, основанной на знаниях</w:t>
      </w:r>
    </w:p>
    <w:p w:rsidR="00C328A0" w:rsidRPr="00C328A0" w:rsidRDefault="00A215CF" w:rsidP="00A215CF">
      <w:pPr>
        <w:spacing w:after="0" w:line="240" w:lineRule="auto"/>
        <w:rPr>
          <w:rFonts w:eastAsia="Times New Roman" w:cstheme="minorHAnsi"/>
          <w:color w:val="000000"/>
          <w:lang w:eastAsia="ru-RU"/>
        </w:rPr>
      </w:pPr>
      <w:r>
        <w:rPr>
          <w:rFonts w:eastAsia="Times New Roman" w:cstheme="minorHAnsi"/>
          <w:color w:val="000000"/>
          <w:lang w:eastAsia="ru-RU"/>
        </w:rPr>
        <w:t>П</w:t>
      </w:r>
      <w:r w:rsidR="00C328A0" w:rsidRPr="00C328A0">
        <w:rPr>
          <w:rFonts w:eastAsia="Times New Roman" w:cstheme="minorHAnsi"/>
          <w:color w:val="000000"/>
          <w:lang w:eastAsia="ru-RU"/>
        </w:rPr>
        <w:t>одход к оценке экономики, основанной на знаниях, предложен Всемирным банком в программе «Знания для развития» (Knowledge for Development</w:t>
      </w:r>
      <w:r w:rsidR="00C328A0">
        <w:rPr>
          <w:rFonts w:eastAsia="Times New Roman" w:cstheme="minorHAnsi"/>
          <w:color w:val="000000"/>
          <w:lang w:eastAsia="ru-RU"/>
        </w:rPr>
        <w:t xml:space="preserve"> – </w:t>
      </w:r>
      <w:r w:rsidR="00C328A0" w:rsidRPr="00C328A0">
        <w:rPr>
          <w:rFonts w:eastAsia="Times New Roman" w:cstheme="minorHAnsi"/>
          <w:color w:val="000000"/>
          <w:lang w:eastAsia="ru-RU"/>
        </w:rPr>
        <w:t xml:space="preserve">K4D). Эта методика оценивает готовность той или иной страны к переходу на модель </w:t>
      </w:r>
      <w:r>
        <w:rPr>
          <w:rFonts w:eastAsia="Times New Roman" w:cstheme="minorHAnsi"/>
          <w:color w:val="000000"/>
          <w:lang w:eastAsia="ru-RU"/>
        </w:rPr>
        <w:t>развития, основанную на знаниях</w:t>
      </w:r>
      <w:r w:rsidR="00C328A0" w:rsidRPr="00C328A0">
        <w:rPr>
          <w:rFonts w:eastAsia="Times New Roman" w:cstheme="minorHAnsi"/>
          <w:color w:val="000000"/>
          <w:lang w:eastAsia="ru-RU"/>
        </w:rPr>
        <w:t xml:space="preserve"> </w:t>
      </w:r>
      <w:r>
        <w:rPr>
          <w:rFonts w:eastAsia="Times New Roman" w:cstheme="minorHAnsi"/>
          <w:color w:val="000000"/>
          <w:lang w:eastAsia="ru-RU"/>
        </w:rPr>
        <w:t xml:space="preserve">и включает </w:t>
      </w:r>
      <w:r w:rsidR="00C328A0" w:rsidRPr="00C328A0">
        <w:rPr>
          <w:rFonts w:eastAsia="Times New Roman" w:cstheme="minorHAnsi"/>
          <w:color w:val="000000"/>
          <w:lang w:eastAsia="ru-RU"/>
        </w:rPr>
        <w:t>следующие ключевые характеристики:</w:t>
      </w:r>
    </w:p>
    <w:p w:rsidR="00C328A0" w:rsidRPr="00A215CF" w:rsidRDefault="00C328A0" w:rsidP="00A215CF">
      <w:pPr>
        <w:pStyle w:val="aa"/>
        <w:numPr>
          <w:ilvl w:val="0"/>
          <w:numId w:val="12"/>
        </w:numPr>
        <w:spacing w:after="120" w:line="240" w:lineRule="auto"/>
        <w:ind w:left="709" w:hanging="349"/>
        <w:rPr>
          <w:rFonts w:eastAsia="Times New Roman" w:cstheme="minorHAnsi"/>
          <w:color w:val="000000"/>
          <w:lang w:eastAsia="ru-RU"/>
        </w:rPr>
      </w:pPr>
      <w:r w:rsidRPr="00A215CF">
        <w:rPr>
          <w:rFonts w:eastAsia="Times New Roman" w:cstheme="minorHAnsi"/>
          <w:color w:val="000000"/>
          <w:lang w:eastAsia="ru-RU"/>
        </w:rPr>
        <w:t>институциональный режим, который мотивирует эффективное использование существующего и нового знания, а также развитие предпринимательства;</w:t>
      </w:r>
    </w:p>
    <w:p w:rsidR="00C328A0" w:rsidRPr="00A215CF" w:rsidRDefault="00C328A0" w:rsidP="00A215CF">
      <w:pPr>
        <w:pStyle w:val="aa"/>
        <w:numPr>
          <w:ilvl w:val="0"/>
          <w:numId w:val="12"/>
        </w:numPr>
        <w:spacing w:after="120" w:line="240" w:lineRule="auto"/>
        <w:ind w:left="709" w:hanging="349"/>
        <w:rPr>
          <w:rFonts w:eastAsia="Times New Roman" w:cstheme="minorHAnsi"/>
          <w:color w:val="000000"/>
          <w:lang w:eastAsia="ru-RU"/>
        </w:rPr>
      </w:pPr>
      <w:r w:rsidRPr="00A215CF">
        <w:rPr>
          <w:rFonts w:eastAsia="Times New Roman" w:cstheme="minorHAnsi"/>
          <w:color w:val="000000"/>
          <w:lang w:eastAsia="ru-RU"/>
        </w:rPr>
        <w:t>степень образованности населения и наличие у него навыков по поводу создания, разделения и использования знаний;</w:t>
      </w:r>
    </w:p>
    <w:p w:rsidR="00C328A0" w:rsidRPr="00A215CF" w:rsidRDefault="00C328A0" w:rsidP="00A215CF">
      <w:pPr>
        <w:pStyle w:val="aa"/>
        <w:numPr>
          <w:ilvl w:val="0"/>
          <w:numId w:val="12"/>
        </w:numPr>
        <w:spacing w:after="120" w:line="240" w:lineRule="auto"/>
        <w:ind w:left="709" w:hanging="349"/>
        <w:rPr>
          <w:rFonts w:eastAsia="Times New Roman" w:cstheme="minorHAnsi"/>
          <w:color w:val="000000"/>
          <w:lang w:eastAsia="ru-RU"/>
        </w:rPr>
      </w:pPr>
      <w:r w:rsidRPr="00A215CF">
        <w:rPr>
          <w:rFonts w:eastAsia="Times New Roman" w:cstheme="minorHAnsi"/>
          <w:color w:val="000000"/>
          <w:lang w:eastAsia="ru-RU"/>
        </w:rPr>
        <w:t>информационная и коммуникационная инфраструктура, способствующая эффективному распространению и переработке информации;</w:t>
      </w:r>
    </w:p>
    <w:p w:rsidR="00C328A0" w:rsidRPr="00A215CF" w:rsidRDefault="00C328A0" w:rsidP="00A215CF">
      <w:pPr>
        <w:pStyle w:val="aa"/>
        <w:numPr>
          <w:ilvl w:val="0"/>
          <w:numId w:val="12"/>
        </w:numPr>
        <w:spacing w:after="120" w:line="240" w:lineRule="auto"/>
        <w:ind w:left="709" w:hanging="349"/>
        <w:rPr>
          <w:rFonts w:eastAsia="Times New Roman" w:cstheme="minorHAnsi"/>
          <w:color w:val="000000"/>
          <w:lang w:eastAsia="ru-RU"/>
        </w:rPr>
      </w:pPr>
      <w:r w:rsidRPr="00A215CF">
        <w:rPr>
          <w:rFonts w:eastAsia="Times New Roman" w:cstheme="minorHAnsi"/>
          <w:color w:val="000000"/>
          <w:lang w:eastAsia="ru-RU"/>
        </w:rPr>
        <w:t>национальная инновационная система, включающая в себя фирмы, исследовательские центры, университеты, консультационные и другие организации, которые воспринимают и адаптируют глобальное знание для местных нужд и создают новое знание и основанные на нем новые технологии.</w:t>
      </w:r>
    </w:p>
    <w:p w:rsidR="00A215CF" w:rsidRDefault="006E4A2E" w:rsidP="00C328A0">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1905000" cy="2581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4. Индекс экономики знаний, 2012 г..jpg"/>
                    <pic:cNvPicPr/>
                  </pic:nvPicPr>
                  <pic:blipFill>
                    <a:blip r:embed="rId16">
                      <a:extLst>
                        <a:ext uri="{28A0092B-C50C-407E-A947-70E740481C1C}">
                          <a14:useLocalDpi xmlns:a14="http://schemas.microsoft.com/office/drawing/2010/main" val="0"/>
                        </a:ext>
                      </a:extLst>
                    </a:blip>
                    <a:stretch>
                      <a:fillRect/>
                    </a:stretch>
                  </pic:blipFill>
                  <pic:spPr>
                    <a:xfrm>
                      <a:off x="0" y="0"/>
                      <a:ext cx="1905000" cy="2581275"/>
                    </a:xfrm>
                    <a:prstGeom prst="rect">
                      <a:avLst/>
                    </a:prstGeom>
                  </pic:spPr>
                </pic:pic>
              </a:graphicData>
            </a:graphic>
          </wp:inline>
        </w:drawing>
      </w:r>
    </w:p>
    <w:p w:rsidR="00A215CF" w:rsidRDefault="00A215CF" w:rsidP="00C328A0">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4. </w:t>
      </w:r>
      <w:hyperlink r:id="rId17" w:anchor="tabs|Compare:Place" w:history="1">
        <w:r w:rsidR="006E4A2E" w:rsidRPr="006E4A2E">
          <w:rPr>
            <w:rStyle w:val="a9"/>
            <w:rFonts w:eastAsia="Times New Roman" w:cstheme="minorHAnsi"/>
            <w:lang w:eastAsia="ru-RU"/>
          </w:rPr>
          <w:t>Индекс экономики знаний</w:t>
        </w:r>
      </w:hyperlink>
      <w:r w:rsidR="006E4A2E">
        <w:rPr>
          <w:rFonts w:eastAsia="Times New Roman" w:cstheme="minorHAnsi"/>
          <w:color w:val="000000"/>
          <w:lang w:eastAsia="ru-RU"/>
        </w:rPr>
        <w:t>, 2012 г.</w:t>
      </w:r>
    </w:p>
    <w:p w:rsidR="00C328A0" w:rsidRPr="00C328A0" w:rsidRDefault="00C328A0" w:rsidP="006E4A2E">
      <w:pPr>
        <w:pStyle w:val="2"/>
        <w:rPr>
          <w:rFonts w:eastAsia="Times New Roman"/>
          <w:lang w:eastAsia="ru-RU"/>
        </w:rPr>
      </w:pPr>
      <w:r w:rsidRPr="00C328A0">
        <w:rPr>
          <w:rFonts w:eastAsia="Times New Roman"/>
          <w:lang w:eastAsia="ru-RU"/>
        </w:rPr>
        <w:t>Глава 2</w:t>
      </w:r>
      <w:r w:rsidR="006E4A2E">
        <w:rPr>
          <w:rFonts w:eastAsia="Times New Roman"/>
          <w:lang w:eastAsia="ru-RU"/>
        </w:rPr>
        <w:t xml:space="preserve">. </w:t>
      </w:r>
      <w:r w:rsidRPr="00C328A0">
        <w:rPr>
          <w:rFonts w:eastAsia="Times New Roman"/>
          <w:lang w:eastAsia="ru-RU"/>
        </w:rPr>
        <w:t>Интеллектуальный капитал</w:t>
      </w:r>
    </w:p>
    <w:p w:rsidR="00C328A0" w:rsidRPr="00C328A0" w:rsidRDefault="006E4A2E" w:rsidP="006E4A2E">
      <w:pPr>
        <w:pStyle w:val="3"/>
        <w:rPr>
          <w:rFonts w:eastAsia="Times New Roman"/>
          <w:lang w:eastAsia="ru-RU"/>
        </w:rPr>
      </w:pPr>
      <w:r>
        <w:rPr>
          <w:rFonts w:eastAsia="Times New Roman"/>
          <w:lang w:eastAsia="ru-RU"/>
        </w:rPr>
        <w:t xml:space="preserve">Раздел </w:t>
      </w:r>
      <w:r w:rsidR="00C328A0" w:rsidRPr="00C328A0">
        <w:rPr>
          <w:rFonts w:eastAsia="Times New Roman"/>
          <w:lang w:eastAsia="ru-RU"/>
        </w:rPr>
        <w:t>2.1.</w:t>
      </w:r>
      <w:r>
        <w:rPr>
          <w:rFonts w:eastAsia="Times New Roman"/>
          <w:lang w:eastAsia="ru-RU"/>
        </w:rPr>
        <w:t xml:space="preserve"> </w:t>
      </w:r>
      <w:r w:rsidR="00C328A0" w:rsidRPr="00C328A0">
        <w:rPr>
          <w:rFonts w:eastAsia="Times New Roman"/>
          <w:lang w:eastAsia="ru-RU"/>
        </w:rPr>
        <w:t>Сущность интеллектуального капитала</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 xml:space="preserve">Для экономистов интеллектуальный капитал есть форма капитализации интеллектуального потенциала, а ценность интеллектуального капитала выводится с помощью </w:t>
      </w:r>
      <w:hyperlink r:id="rId18" w:history="1">
        <w:r w:rsidRPr="006E4A2E">
          <w:rPr>
            <w:rStyle w:val="a9"/>
            <w:rFonts w:eastAsia="Times New Roman" w:cstheme="minorHAnsi"/>
            <w:lang w:eastAsia="ru-RU"/>
          </w:rPr>
          <w:t>коэффициента Тобина</w:t>
        </w:r>
      </w:hyperlink>
      <w:r w:rsidRPr="00C328A0">
        <w:rPr>
          <w:rFonts w:eastAsia="Times New Roman" w:cstheme="minorHAnsi"/>
          <w:color w:val="000000"/>
          <w:lang w:eastAsia="ru-RU"/>
        </w:rPr>
        <w:t xml:space="preserve"> (отношение рыночной стоимости компании к ее балансовой стоимости). На практике руководители компаний предпочитают более простое определение интеллектуального капитала: совокупность нематериальных, или неосязаемых, активов, которые порой не указываются в финансовых документах компании, но могут быть кодифицированы, о</w:t>
      </w:r>
      <w:r w:rsidR="006E4A2E">
        <w:rPr>
          <w:rFonts w:eastAsia="Times New Roman" w:cstheme="minorHAnsi"/>
          <w:color w:val="000000"/>
          <w:lang w:eastAsia="ru-RU"/>
        </w:rPr>
        <w:t>ценены и управляются компанией.</w:t>
      </w:r>
    </w:p>
    <w:p w:rsidR="006E4A2E" w:rsidRDefault="00C328A0" w:rsidP="006E4A2E">
      <w:pPr>
        <w:spacing w:after="120" w:line="240" w:lineRule="auto"/>
        <w:rPr>
          <w:rFonts w:eastAsia="Times New Roman" w:cstheme="minorHAnsi"/>
          <w:color w:val="000000"/>
          <w:lang w:eastAsia="ru-RU"/>
        </w:rPr>
      </w:pPr>
      <w:r w:rsidRPr="00C328A0">
        <w:rPr>
          <w:rFonts w:eastAsia="Times New Roman" w:cstheme="minorHAnsi"/>
          <w:color w:val="000000"/>
          <w:lang w:eastAsia="ru-RU"/>
        </w:rPr>
        <w:t>Одним из признаков компании, эффективно использующей интеллектуальный капитал, является ее рыночная капитализация, превышающая бухгалтерскую стоимость основных фондов, мат</w:t>
      </w:r>
      <w:r w:rsidR="006E4A2E">
        <w:rPr>
          <w:rFonts w:eastAsia="Times New Roman" w:cstheme="minorHAnsi"/>
          <w:color w:val="000000"/>
          <w:lang w:eastAsia="ru-RU"/>
        </w:rPr>
        <w:t>ериальных и финансовых средств.</w:t>
      </w:r>
      <w:r w:rsidR="006E4A2E" w:rsidRPr="006E4A2E">
        <w:rPr>
          <w:rFonts w:eastAsia="Times New Roman" w:cstheme="minorHAnsi"/>
          <w:color w:val="000000"/>
          <w:lang w:eastAsia="ru-RU"/>
        </w:rPr>
        <w:t xml:space="preserve"> </w:t>
      </w:r>
      <w:r w:rsidR="006E4A2E" w:rsidRPr="00C328A0">
        <w:rPr>
          <w:rFonts w:eastAsia="Times New Roman" w:cstheme="minorHAnsi"/>
          <w:color w:val="000000"/>
          <w:lang w:eastAsia="ru-RU"/>
        </w:rPr>
        <w:t>Интеллектуальный капитал коммерческой организации</w:t>
      </w:r>
      <w:r w:rsidR="006E4A2E">
        <w:rPr>
          <w:rFonts w:eastAsia="Times New Roman" w:cstheme="minorHAnsi"/>
          <w:color w:val="000000"/>
          <w:lang w:eastAsia="ru-RU"/>
        </w:rPr>
        <w:t xml:space="preserve"> – </w:t>
      </w:r>
      <w:r w:rsidR="006E4A2E" w:rsidRPr="00C328A0">
        <w:rPr>
          <w:rFonts w:eastAsia="Times New Roman" w:cstheme="minorHAnsi"/>
          <w:color w:val="000000"/>
          <w:lang w:eastAsia="ru-RU"/>
        </w:rPr>
        <w:t>это ее капитализированное знание</w:t>
      </w:r>
      <w:r w:rsidR="006E4A2E">
        <w:rPr>
          <w:rFonts w:eastAsia="Times New Roman" w:cstheme="minorHAnsi"/>
          <w:color w:val="000000"/>
          <w:lang w:eastAsia="ru-RU"/>
        </w:rPr>
        <w:t xml:space="preserve"> (рис. 5)</w:t>
      </w:r>
      <w:r w:rsidR="006E4A2E" w:rsidRPr="00C328A0">
        <w:rPr>
          <w:rFonts w:eastAsia="Times New Roman" w:cstheme="minorHAnsi"/>
          <w:color w:val="000000"/>
          <w:lang w:eastAsia="ru-RU"/>
        </w:rPr>
        <w:t>.</w:t>
      </w:r>
    </w:p>
    <w:p w:rsidR="006E4A2E" w:rsidRPr="00C328A0" w:rsidRDefault="006E4A2E" w:rsidP="006E4A2E">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3810000" cy="2200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5. Структура интеллектуального капитала.jpg"/>
                    <pic:cNvPicPr/>
                  </pic:nvPicPr>
                  <pic:blipFill>
                    <a:blip r:embed="rId19">
                      <a:extLst>
                        <a:ext uri="{28A0092B-C50C-407E-A947-70E740481C1C}">
                          <a14:useLocalDpi xmlns:a14="http://schemas.microsoft.com/office/drawing/2010/main" val="0"/>
                        </a:ext>
                      </a:extLst>
                    </a:blip>
                    <a:stretch>
                      <a:fillRect/>
                    </a:stretch>
                  </pic:blipFill>
                  <pic:spPr>
                    <a:xfrm>
                      <a:off x="0" y="0"/>
                      <a:ext cx="3810000" cy="2200275"/>
                    </a:xfrm>
                    <a:prstGeom prst="rect">
                      <a:avLst/>
                    </a:prstGeom>
                  </pic:spPr>
                </pic:pic>
              </a:graphicData>
            </a:graphic>
          </wp:inline>
        </w:drawing>
      </w:r>
    </w:p>
    <w:p w:rsidR="00C328A0" w:rsidRPr="00C328A0" w:rsidRDefault="006E4A2E" w:rsidP="00C328A0">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5. </w:t>
      </w:r>
      <w:r w:rsidR="00C328A0" w:rsidRPr="00C328A0">
        <w:rPr>
          <w:rFonts w:eastAsia="Times New Roman" w:cstheme="minorHAnsi"/>
          <w:color w:val="000000"/>
          <w:lang w:eastAsia="ru-RU"/>
        </w:rPr>
        <w:t>Структура интеллектуального капитала</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К. Томпсон, характеризуя интеллектуальный капитал, разделяет</w:t>
      </w:r>
      <w:r w:rsidR="00595E77">
        <w:rPr>
          <w:rFonts w:eastAsia="Times New Roman" w:cstheme="minorHAnsi"/>
          <w:color w:val="000000"/>
          <w:lang w:eastAsia="ru-RU"/>
        </w:rPr>
        <w:t xml:space="preserve"> </w:t>
      </w:r>
      <w:r w:rsidRPr="00C328A0">
        <w:rPr>
          <w:rFonts w:eastAsia="Times New Roman" w:cstheme="minorHAnsi"/>
          <w:color w:val="000000"/>
          <w:lang w:eastAsia="ru-RU"/>
        </w:rPr>
        <w:t>собственно интеллектуальный капитал (данные, информацию, знания) и эмоциональный капитал (образы, ценности, эмоции). Элементами эмоционального капитала являются корпоративная идентичность и торговая марка, которые воспринимаются внешними</w:t>
      </w:r>
      <w:r w:rsidR="00595E77">
        <w:rPr>
          <w:rFonts w:eastAsia="Times New Roman" w:cstheme="minorHAnsi"/>
          <w:color w:val="000000"/>
          <w:lang w:eastAsia="ru-RU"/>
        </w:rPr>
        <w:t xml:space="preserve"> </w:t>
      </w:r>
      <w:r w:rsidRPr="00C328A0">
        <w:rPr>
          <w:rFonts w:eastAsia="Times New Roman" w:cstheme="minorHAnsi"/>
          <w:color w:val="000000"/>
          <w:lang w:eastAsia="ru-RU"/>
        </w:rPr>
        <w:t xml:space="preserve">и внутренними потребителями </w:t>
      </w:r>
      <w:r w:rsidR="00595E77">
        <w:rPr>
          <w:rFonts w:eastAsia="Times New Roman" w:cstheme="minorHAnsi"/>
          <w:color w:val="000000"/>
          <w:lang w:eastAsia="ru-RU"/>
        </w:rPr>
        <w:t xml:space="preserve">(см. также </w:t>
      </w:r>
      <w:hyperlink r:id="rId20" w:history="1">
        <w:r w:rsidR="00595E77" w:rsidRPr="00595E77">
          <w:rPr>
            <w:rStyle w:val="a9"/>
            <w:rFonts w:eastAsia="Times New Roman" w:cstheme="minorHAnsi"/>
            <w:lang w:eastAsia="ru-RU"/>
          </w:rPr>
          <w:t>Дэниел Гоулман. Эмоциональное лидерство</w:t>
        </w:r>
      </w:hyperlink>
      <w:r w:rsidR="00595E77">
        <w:rPr>
          <w:rFonts w:eastAsia="Times New Roman" w:cstheme="minorHAnsi"/>
          <w:color w:val="000000"/>
          <w:lang w:eastAsia="ru-RU"/>
        </w:rPr>
        <w:t>)</w:t>
      </w:r>
      <w:r w:rsidRPr="00C328A0">
        <w:rPr>
          <w:rFonts w:eastAsia="Times New Roman" w:cstheme="minorHAnsi"/>
          <w:color w:val="000000"/>
          <w:lang w:eastAsia="ru-RU"/>
        </w:rPr>
        <w:t>.</w:t>
      </w:r>
    </w:p>
    <w:p w:rsidR="00595E77" w:rsidRDefault="00595E77" w:rsidP="00C328A0">
      <w:pPr>
        <w:spacing w:after="120" w:line="240" w:lineRule="auto"/>
        <w:rPr>
          <w:rFonts w:eastAsia="Times New Roman" w:cstheme="minorHAnsi"/>
          <w:color w:val="000000"/>
          <w:lang w:eastAsia="ru-RU"/>
        </w:rPr>
      </w:pPr>
      <w:r>
        <w:rPr>
          <w:rFonts w:eastAsia="Times New Roman" w:cstheme="minorHAnsi"/>
          <w:color w:val="000000"/>
          <w:lang w:eastAsia="ru-RU"/>
        </w:rPr>
        <w:t>Н</w:t>
      </w:r>
      <w:r w:rsidR="00C328A0" w:rsidRPr="00C328A0">
        <w:rPr>
          <w:rFonts w:eastAsia="Times New Roman" w:cstheme="minorHAnsi"/>
          <w:color w:val="000000"/>
          <w:lang w:eastAsia="ru-RU"/>
        </w:rPr>
        <w:t>евозможно увеличить интеллектуальный капитал путем увеличения лишь одной составляющей. Все виды интеллектуального капитала поддерживают друг друга, и для увеличения интеллектуального капитала необходимы комплексные усилия.</w:t>
      </w:r>
      <w:r>
        <w:rPr>
          <w:rFonts w:eastAsia="Times New Roman" w:cstheme="minorHAnsi"/>
          <w:color w:val="000000"/>
          <w:lang w:eastAsia="ru-RU"/>
        </w:rPr>
        <w:t xml:space="preserve"> </w:t>
      </w:r>
      <w:r w:rsidR="00C328A0" w:rsidRPr="00C328A0">
        <w:rPr>
          <w:rFonts w:eastAsia="Times New Roman" w:cstheme="minorHAnsi"/>
          <w:color w:val="000000"/>
          <w:lang w:eastAsia="ru-RU"/>
        </w:rPr>
        <w:t>Интеллектуальный капитал не поддается учету с помощью традиционных методов бухгалтерского учета, который основан на презумпции аддитивности всех величин. Составляющие интеллектуального капитала взаимодействуют друг с другом нелинейно, усиливая или ос</w:t>
      </w:r>
      <w:r>
        <w:rPr>
          <w:rFonts w:eastAsia="Times New Roman" w:cstheme="minorHAnsi"/>
          <w:color w:val="000000"/>
          <w:lang w:eastAsia="ru-RU"/>
        </w:rPr>
        <w:t>лабляя действие друг друга.</w:t>
      </w:r>
    </w:p>
    <w:p w:rsidR="00C328A0" w:rsidRPr="00C328A0" w:rsidRDefault="00595E77" w:rsidP="00595E77">
      <w:pPr>
        <w:pStyle w:val="3"/>
        <w:rPr>
          <w:rFonts w:eastAsia="Times New Roman"/>
          <w:lang w:eastAsia="ru-RU"/>
        </w:rPr>
      </w:pPr>
      <w:r>
        <w:rPr>
          <w:rFonts w:eastAsia="Times New Roman"/>
          <w:lang w:eastAsia="ru-RU"/>
        </w:rPr>
        <w:t xml:space="preserve">Раздел </w:t>
      </w:r>
      <w:r w:rsidR="00C328A0" w:rsidRPr="00C328A0">
        <w:rPr>
          <w:rFonts w:eastAsia="Times New Roman"/>
          <w:lang w:eastAsia="ru-RU"/>
        </w:rPr>
        <w:t>2.2.</w:t>
      </w:r>
      <w:r>
        <w:rPr>
          <w:rFonts w:eastAsia="Times New Roman"/>
          <w:lang w:eastAsia="ru-RU"/>
        </w:rPr>
        <w:t xml:space="preserve"> </w:t>
      </w:r>
      <w:r w:rsidR="00C328A0" w:rsidRPr="00C328A0">
        <w:rPr>
          <w:rFonts w:eastAsia="Times New Roman"/>
          <w:lang w:eastAsia="ru-RU"/>
        </w:rPr>
        <w:t>Нематериальные активы и интеллектуальная собственность организации</w:t>
      </w:r>
    </w:p>
    <w:p w:rsidR="00595E77" w:rsidRDefault="00595E77" w:rsidP="00C328A0">
      <w:pPr>
        <w:spacing w:after="120" w:line="240" w:lineRule="auto"/>
        <w:rPr>
          <w:rFonts w:eastAsia="Times New Roman" w:cstheme="minorHAnsi"/>
          <w:color w:val="000000"/>
          <w:lang w:eastAsia="ru-RU"/>
        </w:rPr>
      </w:pPr>
      <w:r>
        <w:rPr>
          <w:rFonts w:eastAsia="Times New Roman" w:cstheme="minorHAnsi"/>
          <w:color w:val="000000"/>
          <w:lang w:eastAsia="ru-RU"/>
        </w:rPr>
        <w:t>П</w:t>
      </w:r>
      <w:r w:rsidR="00C328A0" w:rsidRPr="00C328A0">
        <w:rPr>
          <w:rFonts w:eastAsia="Times New Roman" w:cstheme="minorHAnsi"/>
          <w:color w:val="000000"/>
          <w:lang w:eastAsia="ru-RU"/>
        </w:rPr>
        <w:t>онятия «интеллектуальный капитал», «нематериальные активы» (НМА), «интеллектуальная собственность» представителями различных профессиональных групп применяются неодинаково. Так, термин «интеллектуальный капитал» используется в основном менеджерами, «интеллектуальная собственность»</w:t>
      </w:r>
      <w:r w:rsidR="00C328A0">
        <w:rPr>
          <w:rFonts w:eastAsia="Times New Roman" w:cstheme="minorHAnsi"/>
          <w:color w:val="000000"/>
          <w:lang w:eastAsia="ru-RU"/>
        </w:rPr>
        <w:t xml:space="preserve"> – </w:t>
      </w:r>
      <w:r w:rsidR="00C328A0" w:rsidRPr="00C328A0">
        <w:rPr>
          <w:rFonts w:eastAsia="Times New Roman" w:cstheme="minorHAnsi"/>
          <w:color w:val="000000"/>
          <w:lang w:eastAsia="ru-RU"/>
        </w:rPr>
        <w:t>юристами, а «НМА»</w:t>
      </w:r>
      <w:r w:rsidR="00C328A0">
        <w:rPr>
          <w:rFonts w:eastAsia="Times New Roman" w:cstheme="minorHAnsi"/>
          <w:color w:val="000000"/>
          <w:lang w:eastAsia="ru-RU"/>
        </w:rPr>
        <w:t xml:space="preserve"> – </w:t>
      </w:r>
      <w:r w:rsidR="00C328A0" w:rsidRPr="00C328A0">
        <w:rPr>
          <w:rFonts w:eastAsia="Times New Roman" w:cstheme="minorHAnsi"/>
          <w:color w:val="000000"/>
          <w:lang w:eastAsia="ru-RU"/>
        </w:rPr>
        <w:t>профессиональными оценщиками и бухгалтерами</w:t>
      </w:r>
      <w:r>
        <w:rPr>
          <w:rFonts w:eastAsia="Times New Roman" w:cstheme="minorHAnsi"/>
          <w:color w:val="000000"/>
          <w:lang w:eastAsia="ru-RU"/>
        </w:rPr>
        <w:t xml:space="preserve"> (рис. 6).</w:t>
      </w:r>
    </w:p>
    <w:p w:rsidR="00595E77" w:rsidRDefault="00595E77" w:rsidP="00C328A0">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042610" cy="221894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6. Соотношение понятий интеллектуальный капитал, интеллектуальная собственность и НМА.jpg"/>
                    <pic:cNvPicPr/>
                  </pic:nvPicPr>
                  <pic:blipFill>
                    <a:blip r:embed="rId21">
                      <a:extLst>
                        <a:ext uri="{28A0092B-C50C-407E-A947-70E740481C1C}">
                          <a14:useLocalDpi xmlns:a14="http://schemas.microsoft.com/office/drawing/2010/main" val="0"/>
                        </a:ext>
                      </a:extLst>
                    </a:blip>
                    <a:stretch>
                      <a:fillRect/>
                    </a:stretch>
                  </pic:blipFill>
                  <pic:spPr>
                    <a:xfrm>
                      <a:off x="0" y="0"/>
                      <a:ext cx="4053903" cy="2225143"/>
                    </a:xfrm>
                    <a:prstGeom prst="rect">
                      <a:avLst/>
                    </a:prstGeom>
                  </pic:spPr>
                </pic:pic>
              </a:graphicData>
            </a:graphic>
          </wp:inline>
        </w:drawing>
      </w:r>
    </w:p>
    <w:p w:rsidR="00595E77" w:rsidRPr="00595E77" w:rsidRDefault="00595E77" w:rsidP="00595E77">
      <w:pPr>
        <w:spacing w:after="120" w:line="240" w:lineRule="auto"/>
        <w:rPr>
          <w:rFonts w:eastAsia="Times New Roman" w:cstheme="minorHAnsi"/>
          <w:color w:val="000000"/>
          <w:lang w:eastAsia="ru-RU"/>
        </w:rPr>
      </w:pPr>
      <w:r>
        <w:rPr>
          <w:rFonts w:eastAsia="Times New Roman" w:cstheme="minorHAnsi"/>
          <w:color w:val="000000"/>
          <w:lang w:eastAsia="ru-RU"/>
        </w:rPr>
        <w:t>Рис. 6</w:t>
      </w:r>
      <w:r w:rsidRPr="00595E77">
        <w:rPr>
          <w:rFonts w:eastAsia="Times New Roman" w:cstheme="minorHAnsi"/>
          <w:color w:val="000000"/>
          <w:lang w:eastAsia="ru-RU"/>
        </w:rPr>
        <w:t>.</w:t>
      </w:r>
      <w:r>
        <w:rPr>
          <w:rFonts w:eastAsia="Times New Roman" w:cstheme="minorHAnsi"/>
          <w:color w:val="000000"/>
          <w:lang w:eastAsia="ru-RU"/>
        </w:rPr>
        <w:t xml:space="preserve"> Соотношение понятий </w:t>
      </w:r>
      <w:r w:rsidRPr="00595E77">
        <w:rPr>
          <w:rFonts w:eastAsia="Times New Roman" w:cstheme="minorHAnsi"/>
          <w:color w:val="000000"/>
          <w:lang w:eastAsia="ru-RU"/>
        </w:rPr>
        <w:t>интеллектуальный капит</w:t>
      </w:r>
      <w:r>
        <w:rPr>
          <w:rFonts w:eastAsia="Times New Roman" w:cstheme="minorHAnsi"/>
          <w:color w:val="000000"/>
          <w:lang w:eastAsia="ru-RU"/>
        </w:rPr>
        <w:t xml:space="preserve">ал, </w:t>
      </w:r>
      <w:r w:rsidRPr="00595E77">
        <w:rPr>
          <w:rFonts w:eastAsia="Times New Roman" w:cstheme="minorHAnsi"/>
          <w:color w:val="000000"/>
          <w:lang w:eastAsia="ru-RU"/>
        </w:rPr>
        <w:t>интеллектуальная</w:t>
      </w:r>
      <w:r>
        <w:rPr>
          <w:rFonts w:eastAsia="Times New Roman" w:cstheme="minorHAnsi"/>
          <w:color w:val="000000"/>
          <w:lang w:eastAsia="ru-RU"/>
        </w:rPr>
        <w:t xml:space="preserve"> собственность и НМА</w:t>
      </w:r>
    </w:p>
    <w:p w:rsidR="00C328A0" w:rsidRPr="00C328A0" w:rsidRDefault="00595E77" w:rsidP="00C328A0">
      <w:pPr>
        <w:spacing w:after="120" w:line="240" w:lineRule="auto"/>
        <w:rPr>
          <w:rFonts w:eastAsia="Times New Roman" w:cstheme="minorHAnsi"/>
          <w:color w:val="000000"/>
          <w:lang w:eastAsia="ru-RU"/>
        </w:rPr>
      </w:pPr>
      <w:r>
        <w:rPr>
          <w:rFonts w:eastAsia="Times New Roman" w:cstheme="minorHAnsi"/>
          <w:color w:val="000000"/>
          <w:lang w:eastAsia="ru-RU"/>
        </w:rPr>
        <w:t>Согласно МСФО</w:t>
      </w:r>
      <w:r w:rsidR="00C328A0" w:rsidRPr="00C328A0">
        <w:rPr>
          <w:rFonts w:eastAsia="Times New Roman" w:cstheme="minorHAnsi"/>
          <w:color w:val="000000"/>
          <w:lang w:eastAsia="ru-RU"/>
        </w:rPr>
        <w:t xml:space="preserve"> НМА компании</w:t>
      </w:r>
      <w:r w:rsidR="00C328A0">
        <w:rPr>
          <w:rFonts w:eastAsia="Times New Roman" w:cstheme="minorHAnsi"/>
          <w:color w:val="000000"/>
          <w:lang w:eastAsia="ru-RU"/>
        </w:rPr>
        <w:t xml:space="preserve"> – </w:t>
      </w:r>
      <w:r w:rsidR="00C328A0" w:rsidRPr="00C328A0">
        <w:rPr>
          <w:rFonts w:eastAsia="Times New Roman" w:cstheme="minorHAnsi"/>
          <w:color w:val="000000"/>
          <w:lang w:eastAsia="ru-RU"/>
        </w:rPr>
        <w:t>это разновидность активов, и для них действуют общие для всех активов критерии. Актив включается в баланс компании, если одновременно выполняются два условия: 1) существует высокая вероятность того, что в будущем от использования актива компания получит экономические выгоды; 2) стоимость актива может быть надежно оценена.</w:t>
      </w:r>
      <w:r>
        <w:rPr>
          <w:rFonts w:eastAsia="Times New Roman" w:cstheme="minorHAnsi"/>
          <w:color w:val="000000"/>
          <w:lang w:eastAsia="ru-RU"/>
        </w:rPr>
        <w:t xml:space="preserve"> </w:t>
      </w:r>
      <w:r w:rsidR="00C328A0" w:rsidRPr="00C328A0">
        <w:rPr>
          <w:rFonts w:eastAsia="Times New Roman" w:cstheme="minorHAnsi"/>
          <w:color w:val="000000"/>
          <w:lang w:eastAsia="ru-RU"/>
        </w:rPr>
        <w:t>В МСФО отмечается, что под активом понимается ресурс, который компания контролирует в результате прошлых событий и ожидает от него экономических выгод в будущем.</w:t>
      </w:r>
      <w:r>
        <w:rPr>
          <w:rFonts w:eastAsia="Times New Roman" w:cstheme="minorHAnsi"/>
          <w:color w:val="000000"/>
          <w:lang w:eastAsia="ru-RU"/>
        </w:rPr>
        <w:t xml:space="preserve"> </w:t>
      </w:r>
      <w:r w:rsidR="00C328A0" w:rsidRPr="00C328A0">
        <w:rPr>
          <w:rFonts w:eastAsia="Times New Roman" w:cstheme="minorHAnsi"/>
          <w:color w:val="000000"/>
          <w:lang w:eastAsia="ru-RU"/>
        </w:rPr>
        <w:t>Таким образом, в МСФО 38, помимо нематериальности, выделяются три определяющих признака НМА: 1) идентифицируемость; 2) подконтрольность компании; 3) способность приносить экономическую выгоду.</w:t>
      </w:r>
    </w:p>
    <w:p w:rsidR="00C328A0" w:rsidRPr="00C328A0" w:rsidRDefault="00595E77" w:rsidP="00C328A0">
      <w:pPr>
        <w:spacing w:after="120" w:line="240" w:lineRule="auto"/>
        <w:rPr>
          <w:rFonts w:eastAsia="Times New Roman" w:cstheme="minorHAnsi"/>
          <w:color w:val="000000"/>
          <w:lang w:eastAsia="ru-RU"/>
        </w:rPr>
      </w:pPr>
      <w:r w:rsidRPr="00595E77">
        <w:rPr>
          <w:rFonts w:eastAsia="Times New Roman" w:cstheme="minorHAnsi"/>
          <w:i/>
          <w:color w:val="000000"/>
          <w:lang w:eastAsia="ru-RU"/>
        </w:rPr>
        <w:lastRenderedPageBreak/>
        <w:t>И</w:t>
      </w:r>
      <w:r w:rsidR="00C328A0" w:rsidRPr="00595E77">
        <w:rPr>
          <w:rFonts w:eastAsia="Times New Roman" w:cstheme="minorHAnsi"/>
          <w:i/>
          <w:color w:val="000000"/>
          <w:lang w:eastAsia="ru-RU"/>
        </w:rPr>
        <w:t>дентифицируемость</w:t>
      </w:r>
      <w:r w:rsidR="00C328A0" w:rsidRPr="00C328A0">
        <w:rPr>
          <w:rFonts w:eastAsia="Times New Roman" w:cstheme="minorHAnsi"/>
          <w:color w:val="000000"/>
          <w:lang w:eastAsia="ru-RU"/>
        </w:rPr>
        <w:t xml:space="preserve"> позволяет отличить НМА от гудвилла, который образуется при приобретении компании. В соответствии с МСФО 3 «Объединение компаний» гудвилл не относится к НМА.</w:t>
      </w:r>
      <w:r>
        <w:rPr>
          <w:rFonts w:eastAsia="Times New Roman" w:cstheme="minorHAnsi"/>
          <w:color w:val="000000"/>
          <w:lang w:eastAsia="ru-RU"/>
        </w:rPr>
        <w:t xml:space="preserve"> По</w:t>
      </w:r>
      <w:r w:rsidR="00C328A0" w:rsidRPr="00C328A0">
        <w:rPr>
          <w:rFonts w:eastAsia="Times New Roman" w:cstheme="minorHAnsi"/>
          <w:color w:val="000000"/>
          <w:lang w:eastAsia="ru-RU"/>
        </w:rPr>
        <w:t xml:space="preserve"> критерию </w:t>
      </w:r>
      <w:r w:rsidRPr="00595E77">
        <w:rPr>
          <w:rFonts w:eastAsia="Times New Roman" w:cstheme="minorHAnsi"/>
          <w:i/>
          <w:color w:val="000000"/>
          <w:lang w:eastAsia="ru-RU"/>
        </w:rPr>
        <w:t>подконтрольности</w:t>
      </w:r>
      <w:r>
        <w:rPr>
          <w:rFonts w:eastAsia="Times New Roman" w:cstheme="minorHAnsi"/>
          <w:color w:val="000000"/>
          <w:lang w:eastAsia="ru-RU"/>
        </w:rPr>
        <w:t xml:space="preserve"> </w:t>
      </w:r>
      <w:r w:rsidR="00C328A0" w:rsidRPr="00C328A0">
        <w:rPr>
          <w:rFonts w:eastAsia="Times New Roman" w:cstheme="minorHAnsi"/>
          <w:color w:val="000000"/>
          <w:lang w:eastAsia="ru-RU"/>
        </w:rPr>
        <w:t>не могут быть признаны НМА навыки персонала, приобретенные в результате переподготовки. У компании нет достаточного контроля над теми выгодами, которые ей дают эти расходы. Ведь работники могут в любое время прекратить трудовые отношения с компанией, если только не связаны с ней юридически значимыми договорными обязательствами.</w:t>
      </w:r>
      <w:r w:rsidR="00E4073D">
        <w:rPr>
          <w:rFonts w:eastAsia="Times New Roman" w:cstheme="minorHAnsi"/>
          <w:color w:val="000000"/>
          <w:lang w:eastAsia="ru-RU"/>
        </w:rPr>
        <w:t xml:space="preserve"> </w:t>
      </w:r>
      <w:r w:rsidR="00C328A0" w:rsidRPr="00C328A0">
        <w:rPr>
          <w:rFonts w:eastAsia="Times New Roman" w:cstheme="minorHAnsi"/>
          <w:color w:val="000000"/>
          <w:lang w:eastAsia="ru-RU"/>
        </w:rPr>
        <w:t>Аналогичным образом нельзя считать, что компания в достаточной степени контролирует такие ресурсы, как списки клиентов, доли рынка, связи с клиентами, лояльность клиентов, поэтому нет оснований признавать их НМА.</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В НМА не включаются созданные компанией торговые марки. Считается, что затраты на их создание нельзя отделить от затрат на развитие компании в целом.</w:t>
      </w:r>
      <w:r w:rsidR="00E4073D">
        <w:rPr>
          <w:rFonts w:eastAsia="Times New Roman" w:cstheme="minorHAnsi"/>
          <w:color w:val="000000"/>
          <w:lang w:eastAsia="ru-RU"/>
        </w:rPr>
        <w:t xml:space="preserve"> </w:t>
      </w:r>
      <w:r w:rsidRPr="00C328A0">
        <w:rPr>
          <w:rFonts w:eastAsia="Times New Roman" w:cstheme="minorHAnsi"/>
          <w:color w:val="000000"/>
          <w:lang w:eastAsia="ru-RU"/>
        </w:rPr>
        <w:t>Ни МСФО, ни РСБУ не приводят перечня объектов, которые должны признаваться НМА. Однако на основе содержащихся в стандартах рекомендаций и пояснений можно очертить примерный состав объектов этой группы по МСФО и РСБУ (</w:t>
      </w:r>
      <w:r w:rsidR="00E4073D">
        <w:rPr>
          <w:rFonts w:eastAsia="Times New Roman" w:cstheme="minorHAnsi"/>
          <w:color w:val="000000"/>
          <w:lang w:eastAsia="ru-RU"/>
        </w:rPr>
        <w:t xml:space="preserve">рис. 7; подробнее см. </w:t>
      </w:r>
      <w:hyperlink r:id="rId22" w:history="1">
        <w:r w:rsidR="00E4073D" w:rsidRPr="00E4073D">
          <w:rPr>
            <w:rStyle w:val="a9"/>
            <w:rFonts w:eastAsia="Times New Roman" w:cstheme="minorHAnsi"/>
            <w:lang w:eastAsia="ru-RU"/>
          </w:rPr>
          <w:t>МСФО 38</w:t>
        </w:r>
      </w:hyperlink>
      <w:r w:rsidR="00E4073D">
        <w:rPr>
          <w:rFonts w:eastAsia="Times New Roman" w:cstheme="minorHAnsi"/>
          <w:color w:val="000000"/>
          <w:lang w:eastAsia="ru-RU"/>
        </w:rPr>
        <w:t xml:space="preserve"> и </w:t>
      </w:r>
      <w:hyperlink r:id="rId23" w:history="1">
        <w:r w:rsidR="00E4073D" w:rsidRPr="00E4073D">
          <w:rPr>
            <w:rStyle w:val="a9"/>
            <w:rFonts w:eastAsia="Times New Roman" w:cstheme="minorHAnsi"/>
            <w:lang w:eastAsia="ru-RU"/>
          </w:rPr>
          <w:t>ПБУ 14/2000</w:t>
        </w:r>
      </w:hyperlink>
      <w:r w:rsidRPr="00C328A0">
        <w:rPr>
          <w:rFonts w:eastAsia="Times New Roman" w:cstheme="minorHAnsi"/>
          <w:color w:val="000000"/>
          <w:lang w:eastAsia="ru-RU"/>
        </w:rPr>
        <w:t>).</w:t>
      </w:r>
    </w:p>
    <w:p w:rsidR="00E4073D" w:rsidRDefault="00E4073D" w:rsidP="00C328A0">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5088319" cy="6392779"/>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7. Объекты НМА, признаваемые (не признаваемые) международным и российским стандартами.jpg"/>
                    <pic:cNvPicPr/>
                  </pic:nvPicPr>
                  <pic:blipFill>
                    <a:blip r:embed="rId24">
                      <a:extLst>
                        <a:ext uri="{28A0092B-C50C-407E-A947-70E740481C1C}">
                          <a14:useLocalDpi xmlns:a14="http://schemas.microsoft.com/office/drawing/2010/main" val="0"/>
                        </a:ext>
                      </a:extLst>
                    </a:blip>
                    <a:stretch>
                      <a:fillRect/>
                    </a:stretch>
                  </pic:blipFill>
                  <pic:spPr>
                    <a:xfrm>
                      <a:off x="0" y="0"/>
                      <a:ext cx="5097247" cy="6403996"/>
                    </a:xfrm>
                    <a:prstGeom prst="rect">
                      <a:avLst/>
                    </a:prstGeom>
                  </pic:spPr>
                </pic:pic>
              </a:graphicData>
            </a:graphic>
          </wp:inline>
        </w:drawing>
      </w:r>
    </w:p>
    <w:p w:rsidR="00C328A0" w:rsidRPr="00C328A0" w:rsidRDefault="00E4073D" w:rsidP="00C328A0">
      <w:pPr>
        <w:spacing w:after="120" w:line="240" w:lineRule="auto"/>
        <w:rPr>
          <w:rFonts w:eastAsia="Times New Roman" w:cstheme="minorHAnsi"/>
          <w:color w:val="000000"/>
          <w:lang w:eastAsia="ru-RU"/>
        </w:rPr>
      </w:pPr>
      <w:r>
        <w:rPr>
          <w:rFonts w:eastAsia="Times New Roman" w:cstheme="minorHAnsi"/>
          <w:color w:val="000000"/>
          <w:lang w:eastAsia="ru-RU"/>
        </w:rPr>
        <w:t>Рис. 7</w:t>
      </w:r>
      <w:r w:rsidR="00C328A0" w:rsidRPr="00C328A0">
        <w:rPr>
          <w:rFonts w:eastAsia="Times New Roman" w:cstheme="minorHAnsi"/>
          <w:color w:val="000000"/>
          <w:lang w:eastAsia="ru-RU"/>
        </w:rPr>
        <w:t>. Объекты НМА, признаваемые (не признаваемые) междуна</w:t>
      </w:r>
      <w:r>
        <w:rPr>
          <w:rFonts w:eastAsia="Times New Roman" w:cstheme="minorHAnsi"/>
          <w:color w:val="000000"/>
          <w:lang w:eastAsia="ru-RU"/>
        </w:rPr>
        <w:t>родным и российским стандартами</w:t>
      </w:r>
    </w:p>
    <w:p w:rsidR="00E4073D"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Интеллектуальная собственность играет важную роль в экономическом обороте: реализация одних лишь авторских прав в ряде стра</w:t>
      </w:r>
      <w:r w:rsidR="00E4073D">
        <w:rPr>
          <w:rFonts w:eastAsia="Times New Roman" w:cstheme="minorHAnsi"/>
          <w:color w:val="000000"/>
          <w:lang w:eastAsia="ru-RU"/>
        </w:rPr>
        <w:t>н Запада обеспечивает от 4 до 7% валового дохода.</w:t>
      </w:r>
    </w:p>
    <w:p w:rsidR="00E4073D"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lastRenderedPageBreak/>
        <w:t>Интеллектуальная собственность охраняется актами гражданского законодательства. В 2006 г. принята часть четвертая ГК РФ, направленная на полную кодификацию законодательных норм в сфере интеллектуальной собственности. К объектам авторских прав</w:t>
      </w:r>
      <w:r w:rsidR="00E4073D">
        <w:rPr>
          <w:rFonts w:eastAsia="Times New Roman" w:cstheme="minorHAnsi"/>
          <w:color w:val="000000"/>
          <w:lang w:eastAsia="ru-RU"/>
        </w:rPr>
        <w:t>, в частности,</w:t>
      </w:r>
      <w:r w:rsidRPr="00C328A0">
        <w:rPr>
          <w:rFonts w:eastAsia="Times New Roman" w:cstheme="minorHAnsi"/>
          <w:color w:val="000000"/>
          <w:lang w:eastAsia="ru-RU"/>
        </w:rPr>
        <w:t xml:space="preserve"> относятся также производные произведения, представляющие собой переработку другого произведения</w:t>
      </w:r>
      <w:r w:rsidR="00E4073D">
        <w:rPr>
          <w:rFonts w:eastAsia="Times New Roman" w:cstheme="minorHAnsi"/>
          <w:color w:val="000000"/>
          <w:lang w:eastAsia="ru-RU"/>
        </w:rPr>
        <w:t xml:space="preserve"> (например, конспекты, публикуемые мною. – </w:t>
      </w:r>
      <w:r w:rsidR="00E4073D" w:rsidRPr="00E4073D">
        <w:rPr>
          <w:rFonts w:eastAsia="Times New Roman" w:cstheme="minorHAnsi"/>
          <w:i/>
          <w:color w:val="000000"/>
          <w:lang w:eastAsia="ru-RU"/>
        </w:rPr>
        <w:t>Прим. Багузина</w:t>
      </w:r>
      <w:r w:rsidR="00E4073D">
        <w:rPr>
          <w:rFonts w:eastAsia="Times New Roman" w:cstheme="minorHAnsi"/>
          <w:color w:val="000000"/>
          <w:lang w:eastAsia="ru-RU"/>
        </w:rPr>
        <w:t>).</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Проведенное в 1997 г. в США исследование показало, что две трети 7 трлн рыночной стоимости американских компаний, акции которых котируются на фондовой бирже, даже не указываются в их балансовых отчетах, поскольку эта часть стоимости заключается не в их недвижимости, предприятиях или оборудовании, а в НМА типа интеллектуальной</w:t>
      </w:r>
      <w:r w:rsidR="00E4073D">
        <w:rPr>
          <w:rFonts w:eastAsia="Times New Roman" w:cstheme="minorHAnsi"/>
          <w:color w:val="000000"/>
          <w:lang w:eastAsia="ru-RU"/>
        </w:rPr>
        <w:t xml:space="preserve"> </w:t>
      </w:r>
      <w:r w:rsidRPr="00C328A0">
        <w:rPr>
          <w:rFonts w:eastAsia="Times New Roman" w:cstheme="minorHAnsi"/>
          <w:color w:val="000000"/>
          <w:lang w:eastAsia="ru-RU"/>
        </w:rPr>
        <w:t>собственности.</w:t>
      </w:r>
    </w:p>
    <w:p w:rsidR="00C328A0" w:rsidRPr="00C328A0" w:rsidRDefault="00E4073D" w:rsidP="00C328A0">
      <w:pPr>
        <w:spacing w:after="120" w:line="240" w:lineRule="auto"/>
        <w:rPr>
          <w:rFonts w:eastAsia="Times New Roman" w:cstheme="minorHAnsi"/>
          <w:color w:val="000000"/>
          <w:lang w:eastAsia="ru-RU"/>
        </w:rPr>
      </w:pPr>
      <w:r>
        <w:rPr>
          <w:rFonts w:eastAsia="Times New Roman" w:cstheme="minorHAnsi"/>
          <w:color w:val="000000"/>
          <w:lang w:eastAsia="ru-RU"/>
        </w:rPr>
        <w:t>Однако</w:t>
      </w:r>
      <w:r w:rsidR="00C328A0" w:rsidRPr="00C328A0">
        <w:rPr>
          <w:rFonts w:eastAsia="Times New Roman" w:cstheme="minorHAnsi"/>
          <w:color w:val="000000"/>
          <w:lang w:eastAsia="ru-RU"/>
        </w:rPr>
        <w:t xml:space="preserve"> безусловные, полные и неограниченные титулы собственности, как оказалось, препятствуют экономическому росту. Так, компания Apple в свое время сделала необычайный рывок вперед</w:t>
      </w:r>
      <w:r w:rsidR="00C328A0">
        <w:rPr>
          <w:rFonts w:eastAsia="Times New Roman" w:cstheme="minorHAnsi"/>
          <w:color w:val="000000"/>
          <w:lang w:eastAsia="ru-RU"/>
        </w:rPr>
        <w:t xml:space="preserve"> – </w:t>
      </w:r>
      <w:r w:rsidR="00C328A0" w:rsidRPr="00C328A0">
        <w:rPr>
          <w:rFonts w:eastAsia="Times New Roman" w:cstheme="minorHAnsi"/>
          <w:color w:val="000000"/>
          <w:lang w:eastAsia="ru-RU"/>
        </w:rPr>
        <w:t>ее технология была совершенней, чем у IBM. И руководители Apple решили извлечь максимальную ренту, защитив свою технологию и сделав ее не доступной для участников рынка. В то же время IBM не скрывала свою технологию и проводила политику открытого доступа. В итоге Apple стала вытесняться с рынка, несмотря на первоначальное опережение, а технологии, к которым IBM открыла доступ, стали доминировать. Монопольная стратегия Apple</w:t>
      </w:r>
      <w:r w:rsidR="00C328A0">
        <w:rPr>
          <w:rFonts w:eastAsia="Times New Roman" w:cstheme="minorHAnsi"/>
          <w:color w:val="000000"/>
          <w:lang w:eastAsia="ru-RU"/>
        </w:rPr>
        <w:t xml:space="preserve"> – </w:t>
      </w:r>
      <w:r w:rsidR="00C328A0" w:rsidRPr="00C328A0">
        <w:rPr>
          <w:rFonts w:eastAsia="Times New Roman" w:cstheme="minorHAnsi"/>
          <w:color w:val="000000"/>
          <w:lang w:eastAsia="ru-RU"/>
        </w:rPr>
        <w:t>пример того, как старое представление о собственности в новой экономике тормозит не только технологический и экономический рост, но и доходность бизнеса.</w:t>
      </w:r>
    </w:p>
    <w:p w:rsidR="00C328A0" w:rsidRPr="00C328A0" w:rsidRDefault="00E4073D" w:rsidP="00E4073D">
      <w:pPr>
        <w:pStyle w:val="3"/>
        <w:rPr>
          <w:rFonts w:eastAsia="Times New Roman"/>
          <w:lang w:eastAsia="ru-RU"/>
        </w:rPr>
      </w:pPr>
      <w:r>
        <w:rPr>
          <w:rFonts w:eastAsia="Times New Roman"/>
          <w:lang w:eastAsia="ru-RU"/>
        </w:rPr>
        <w:t xml:space="preserve">Раздел </w:t>
      </w:r>
      <w:r w:rsidR="00C328A0" w:rsidRPr="00C328A0">
        <w:rPr>
          <w:rFonts w:eastAsia="Times New Roman"/>
          <w:lang w:eastAsia="ru-RU"/>
        </w:rPr>
        <w:t>2.3.</w:t>
      </w:r>
      <w:r>
        <w:rPr>
          <w:rFonts w:eastAsia="Times New Roman"/>
          <w:lang w:eastAsia="ru-RU"/>
        </w:rPr>
        <w:t xml:space="preserve"> </w:t>
      </w:r>
      <w:r w:rsidR="00C328A0" w:rsidRPr="00C328A0">
        <w:rPr>
          <w:rFonts w:eastAsia="Times New Roman"/>
          <w:lang w:eastAsia="ru-RU"/>
        </w:rPr>
        <w:t>Оценка интеллектуального капитала</w:t>
      </w:r>
    </w:p>
    <w:p w:rsidR="00E4073D" w:rsidRPr="00C328A0" w:rsidRDefault="00E4073D" w:rsidP="00E4073D">
      <w:pPr>
        <w:spacing w:after="120" w:line="240" w:lineRule="auto"/>
        <w:rPr>
          <w:rFonts w:eastAsia="Times New Roman" w:cstheme="minorHAnsi"/>
          <w:color w:val="000000"/>
          <w:lang w:eastAsia="ru-RU"/>
        </w:rPr>
      </w:pPr>
      <w:r>
        <w:rPr>
          <w:rFonts w:eastAsia="Times New Roman" w:cstheme="minorHAnsi"/>
          <w:color w:val="000000"/>
          <w:lang w:eastAsia="ru-RU"/>
        </w:rPr>
        <w:t>П</w:t>
      </w:r>
      <w:r w:rsidR="00C328A0" w:rsidRPr="00C328A0">
        <w:rPr>
          <w:rFonts w:eastAsia="Times New Roman" w:cstheme="minorHAnsi"/>
          <w:color w:val="000000"/>
          <w:lang w:eastAsia="ru-RU"/>
        </w:rPr>
        <w:t>опытки измерить составляющие интеллектуального капитала, пользуясь стандартными приемами бухгалтерс</w:t>
      </w:r>
      <w:r>
        <w:rPr>
          <w:rFonts w:eastAsia="Times New Roman" w:cstheme="minorHAnsi"/>
          <w:color w:val="000000"/>
          <w:lang w:eastAsia="ru-RU"/>
        </w:rPr>
        <w:t>кого учета, обречены на провал.</w:t>
      </w:r>
      <w:r w:rsidRPr="00E4073D">
        <w:rPr>
          <w:rFonts w:eastAsia="Times New Roman" w:cstheme="minorHAnsi"/>
          <w:color w:val="000000"/>
          <w:lang w:eastAsia="ru-RU"/>
        </w:rPr>
        <w:t xml:space="preserve"> </w:t>
      </w:r>
      <w:r w:rsidRPr="00C328A0">
        <w:rPr>
          <w:rFonts w:eastAsia="Times New Roman" w:cstheme="minorHAnsi"/>
          <w:color w:val="000000"/>
          <w:lang w:eastAsia="ru-RU"/>
        </w:rPr>
        <w:t>Так, традиционный бухгалтерский подход рассматривает торговую марку как НМА, который по аналогии с материальным активом в процессе своего использования теряет стоимость и переносит частями стоимость на производимый продукт. В то же время торговая марка или бренд в процессе их эксплуатации не только не теряют своей стоимости, но наоборот, часто наращивают ее.</w:t>
      </w:r>
    </w:p>
    <w:p w:rsidR="00C328A0" w:rsidRPr="00C328A0" w:rsidRDefault="00C328A0" w:rsidP="00E4073D">
      <w:pPr>
        <w:spacing w:after="120" w:line="240" w:lineRule="auto"/>
        <w:rPr>
          <w:rFonts w:eastAsia="Times New Roman" w:cstheme="minorHAnsi"/>
          <w:color w:val="000000"/>
          <w:lang w:eastAsia="ru-RU"/>
        </w:rPr>
      </w:pPr>
      <w:r w:rsidRPr="00C328A0">
        <w:rPr>
          <w:rFonts w:eastAsia="Times New Roman" w:cstheme="minorHAnsi"/>
          <w:color w:val="000000"/>
          <w:lang w:eastAsia="ru-RU"/>
        </w:rPr>
        <w:t xml:space="preserve">Для интегральной финансовой оценки величины интеллектуального капитала применяется </w:t>
      </w:r>
      <w:hyperlink r:id="rId25" w:history="1">
        <w:r w:rsidRPr="00E4073D">
          <w:rPr>
            <w:rStyle w:val="a9"/>
            <w:rFonts w:eastAsia="Times New Roman" w:cstheme="minorHAnsi"/>
            <w:lang w:eastAsia="ru-RU"/>
          </w:rPr>
          <w:t>коэффициент Тобина</w:t>
        </w:r>
      </w:hyperlink>
      <w:r w:rsidR="00E4073D">
        <w:rPr>
          <w:rFonts w:eastAsia="Times New Roman" w:cstheme="minorHAnsi"/>
          <w:color w:val="000000"/>
          <w:lang w:eastAsia="ru-RU"/>
        </w:rPr>
        <w:t xml:space="preserve"> </w:t>
      </w:r>
      <w:r>
        <w:rPr>
          <w:rFonts w:eastAsia="Times New Roman" w:cstheme="minorHAnsi"/>
          <w:color w:val="000000"/>
          <w:lang w:eastAsia="ru-RU"/>
        </w:rPr>
        <w:t xml:space="preserve">– </w:t>
      </w:r>
      <w:r w:rsidRPr="00C328A0">
        <w:rPr>
          <w:rFonts w:eastAsia="Times New Roman" w:cstheme="minorHAnsi"/>
          <w:color w:val="000000"/>
          <w:lang w:eastAsia="ru-RU"/>
        </w:rPr>
        <w:t xml:space="preserve">отношение рыночной цены компании к цене замещения ее реальных активов (зданий, сооружений, оборудования и запасов). Так, в 1995 г., когда компания IBM поглотила Lotus, заплатив за нее 3,5 млрд долл., материальные активы которой оценивались в 230 млн, </w:t>
      </w:r>
      <w:r w:rsidR="00E4073D">
        <w:rPr>
          <w:rFonts w:eastAsia="Times New Roman" w:cstheme="minorHAnsi"/>
          <w:color w:val="000000"/>
          <w:lang w:eastAsia="ru-RU"/>
        </w:rPr>
        <w:t>коэффициент Тобина достиг 15,2.</w:t>
      </w:r>
    </w:p>
    <w:p w:rsidR="00F200B6"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Если цена компании существенно превосходит цену ее материальных активов, значит по достоинству оценены те элементы стоимости компании, которые не имеют материальной природы (талант персонала, эффективность управляю</w:t>
      </w:r>
      <w:r w:rsidR="00E4073D">
        <w:rPr>
          <w:rFonts w:eastAsia="Times New Roman" w:cstheme="minorHAnsi"/>
          <w:color w:val="000000"/>
          <w:lang w:eastAsia="ru-RU"/>
        </w:rPr>
        <w:t>щих систем, менеджмента и др.). Если</w:t>
      </w:r>
      <w:r w:rsidRPr="00C328A0">
        <w:rPr>
          <w:rFonts w:eastAsia="Times New Roman" w:cstheme="minorHAnsi"/>
          <w:color w:val="000000"/>
          <w:lang w:eastAsia="ru-RU"/>
        </w:rPr>
        <w:t xml:space="preserve"> коэффициент Тобина меньше единицы, </w:t>
      </w:r>
      <w:r w:rsidR="00F200B6">
        <w:rPr>
          <w:rFonts w:eastAsia="Times New Roman" w:cstheme="minorHAnsi"/>
          <w:color w:val="000000"/>
          <w:lang w:eastAsia="ru-RU"/>
        </w:rPr>
        <w:t xml:space="preserve">и </w:t>
      </w:r>
      <w:r w:rsidRPr="00C328A0">
        <w:rPr>
          <w:rFonts w:eastAsia="Times New Roman" w:cstheme="minorHAnsi"/>
          <w:color w:val="000000"/>
          <w:lang w:eastAsia="ru-RU"/>
        </w:rPr>
        <w:t>сохраняется возможность продажи активов компании по ценам, зафиксированным в балансе, такая компания в условиях свободного рынка</w:t>
      </w:r>
      <w:r w:rsidR="00F200B6">
        <w:rPr>
          <w:rFonts w:eastAsia="Times New Roman" w:cstheme="minorHAnsi"/>
          <w:color w:val="000000"/>
          <w:lang w:eastAsia="ru-RU"/>
        </w:rPr>
        <w:t xml:space="preserve"> подлежит ликвидации и продаже.</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В процессе принятия решений руководители и собственники испытывают все большую потребность в информации нефинансового характера. В исследовании консалтинговой фирмы Ernst &amp; Young приводятся следующие фактор</w:t>
      </w:r>
      <w:r w:rsidR="00F200B6">
        <w:rPr>
          <w:rFonts w:eastAsia="Times New Roman" w:cstheme="minorHAnsi"/>
          <w:color w:val="000000"/>
          <w:lang w:eastAsia="ru-RU"/>
        </w:rPr>
        <w:t>ы</w:t>
      </w:r>
      <w:r w:rsidRPr="00C328A0">
        <w:rPr>
          <w:rFonts w:eastAsia="Times New Roman" w:cstheme="minorHAnsi"/>
          <w:color w:val="000000"/>
          <w:lang w:eastAsia="ru-RU"/>
        </w:rPr>
        <w:t>, которые находятся в зоне пристального внимания инвесторов на фондовом рынке:</w:t>
      </w:r>
      <w:r w:rsidR="00F200B6">
        <w:rPr>
          <w:rFonts w:eastAsia="Times New Roman" w:cstheme="minorHAnsi"/>
          <w:color w:val="000000"/>
          <w:lang w:eastAsia="ru-RU"/>
        </w:rPr>
        <w:t xml:space="preserve"> </w:t>
      </w:r>
      <w:r w:rsidRPr="00C328A0">
        <w:rPr>
          <w:rFonts w:eastAsia="Times New Roman" w:cstheme="minorHAnsi"/>
          <w:color w:val="000000"/>
          <w:lang w:eastAsia="ru-RU"/>
        </w:rPr>
        <w:t>качество менеджмента;</w:t>
      </w:r>
      <w:r w:rsidR="00F200B6">
        <w:rPr>
          <w:rFonts w:eastAsia="Times New Roman" w:cstheme="minorHAnsi"/>
          <w:color w:val="000000"/>
          <w:lang w:eastAsia="ru-RU"/>
        </w:rPr>
        <w:t xml:space="preserve"> </w:t>
      </w:r>
      <w:r w:rsidRPr="00C328A0">
        <w:rPr>
          <w:rFonts w:eastAsia="Times New Roman" w:cstheme="minorHAnsi"/>
          <w:color w:val="000000"/>
          <w:lang w:eastAsia="ru-RU"/>
        </w:rPr>
        <w:t>результативность совершенствования продуктов;</w:t>
      </w:r>
      <w:r w:rsidR="00F200B6">
        <w:rPr>
          <w:rFonts w:eastAsia="Times New Roman" w:cstheme="minorHAnsi"/>
          <w:color w:val="000000"/>
          <w:lang w:eastAsia="ru-RU"/>
        </w:rPr>
        <w:t xml:space="preserve"> </w:t>
      </w:r>
      <w:r w:rsidRPr="00C328A0">
        <w:rPr>
          <w:rFonts w:eastAsia="Times New Roman" w:cstheme="minorHAnsi"/>
          <w:color w:val="000000"/>
          <w:lang w:eastAsia="ru-RU"/>
        </w:rPr>
        <w:t>сила маркетинговой позиции;</w:t>
      </w:r>
      <w:r w:rsidR="00F200B6">
        <w:rPr>
          <w:rFonts w:eastAsia="Times New Roman" w:cstheme="minorHAnsi"/>
          <w:color w:val="000000"/>
          <w:lang w:eastAsia="ru-RU"/>
        </w:rPr>
        <w:t xml:space="preserve"> </w:t>
      </w:r>
      <w:r w:rsidRPr="00C328A0">
        <w:rPr>
          <w:rFonts w:eastAsia="Times New Roman" w:cstheme="minorHAnsi"/>
          <w:color w:val="000000"/>
          <w:lang w:eastAsia="ru-RU"/>
        </w:rPr>
        <w:t>корпоративная культура;</w:t>
      </w:r>
      <w:r w:rsidR="00F200B6">
        <w:rPr>
          <w:rFonts w:eastAsia="Times New Roman" w:cstheme="minorHAnsi"/>
          <w:color w:val="000000"/>
          <w:lang w:eastAsia="ru-RU"/>
        </w:rPr>
        <w:t xml:space="preserve"> </w:t>
      </w:r>
      <w:r w:rsidRPr="00C328A0">
        <w:rPr>
          <w:rFonts w:eastAsia="Times New Roman" w:cstheme="minorHAnsi"/>
          <w:color w:val="000000"/>
          <w:lang w:eastAsia="ru-RU"/>
        </w:rPr>
        <w:t>политика оплаты труда в отношении высшего менеджмента;</w:t>
      </w:r>
      <w:r w:rsidR="00F200B6">
        <w:rPr>
          <w:rFonts w:eastAsia="Times New Roman" w:cstheme="minorHAnsi"/>
          <w:color w:val="000000"/>
          <w:lang w:eastAsia="ru-RU"/>
        </w:rPr>
        <w:t xml:space="preserve"> </w:t>
      </w:r>
      <w:r w:rsidRPr="00C328A0">
        <w:rPr>
          <w:rFonts w:eastAsia="Times New Roman" w:cstheme="minorHAnsi"/>
          <w:color w:val="000000"/>
          <w:lang w:eastAsia="ru-RU"/>
        </w:rPr>
        <w:t>качество коммуникаций с инвесторами;</w:t>
      </w:r>
      <w:r w:rsidR="00F200B6">
        <w:rPr>
          <w:rFonts w:eastAsia="Times New Roman" w:cstheme="minorHAnsi"/>
          <w:color w:val="000000"/>
          <w:lang w:eastAsia="ru-RU"/>
        </w:rPr>
        <w:t xml:space="preserve"> </w:t>
      </w:r>
      <w:r w:rsidRPr="00C328A0">
        <w:rPr>
          <w:rFonts w:eastAsia="Times New Roman" w:cstheme="minorHAnsi"/>
          <w:color w:val="000000"/>
          <w:lang w:eastAsia="ru-RU"/>
        </w:rPr>
        <w:t>качество продуктов и услуг;</w:t>
      </w:r>
      <w:r w:rsidR="00F200B6">
        <w:rPr>
          <w:rFonts w:eastAsia="Times New Roman" w:cstheme="minorHAnsi"/>
          <w:color w:val="000000"/>
          <w:lang w:eastAsia="ru-RU"/>
        </w:rPr>
        <w:t xml:space="preserve"> </w:t>
      </w:r>
      <w:r w:rsidRPr="00C328A0">
        <w:rPr>
          <w:rFonts w:eastAsia="Times New Roman" w:cstheme="minorHAnsi"/>
          <w:color w:val="000000"/>
          <w:lang w:eastAsia="ru-RU"/>
        </w:rPr>
        <w:t>удовлетворение потребностей клиентов.</w:t>
      </w:r>
    </w:p>
    <w:p w:rsidR="00C328A0" w:rsidRPr="00C328A0" w:rsidRDefault="00F200B6" w:rsidP="00F200B6">
      <w:pPr>
        <w:spacing w:after="120" w:line="240" w:lineRule="auto"/>
        <w:rPr>
          <w:rFonts w:eastAsia="Times New Roman" w:cstheme="minorHAnsi"/>
          <w:color w:val="000000"/>
          <w:lang w:eastAsia="ru-RU"/>
        </w:rPr>
      </w:pPr>
      <w:r>
        <w:rPr>
          <w:rFonts w:eastAsia="Times New Roman" w:cstheme="minorHAnsi"/>
          <w:color w:val="000000"/>
          <w:lang w:eastAsia="ru-RU"/>
        </w:rPr>
        <w:t xml:space="preserve">Для </w:t>
      </w:r>
      <w:r w:rsidR="00C328A0" w:rsidRPr="00C328A0">
        <w:rPr>
          <w:rFonts w:eastAsia="Times New Roman" w:cstheme="minorHAnsi"/>
          <w:color w:val="000000"/>
          <w:lang w:eastAsia="ru-RU"/>
        </w:rPr>
        <w:t>оцен</w:t>
      </w:r>
      <w:r>
        <w:rPr>
          <w:rFonts w:eastAsia="Times New Roman" w:cstheme="minorHAnsi"/>
          <w:color w:val="000000"/>
          <w:lang w:eastAsia="ru-RU"/>
        </w:rPr>
        <w:t>ки интеллектуального</w:t>
      </w:r>
      <w:r w:rsidR="00C328A0" w:rsidRPr="00C328A0">
        <w:rPr>
          <w:rFonts w:eastAsia="Times New Roman" w:cstheme="minorHAnsi"/>
          <w:color w:val="000000"/>
          <w:lang w:eastAsia="ru-RU"/>
        </w:rPr>
        <w:t xml:space="preserve"> капитал</w:t>
      </w:r>
      <w:r>
        <w:rPr>
          <w:rFonts w:eastAsia="Times New Roman" w:cstheme="minorHAnsi"/>
          <w:color w:val="000000"/>
          <w:lang w:eastAsia="ru-RU"/>
        </w:rPr>
        <w:t>а организации с</w:t>
      </w:r>
      <w:r w:rsidRPr="00C328A0">
        <w:rPr>
          <w:rFonts w:eastAsia="Times New Roman" w:cstheme="minorHAnsi"/>
          <w:color w:val="000000"/>
          <w:lang w:eastAsia="ru-RU"/>
        </w:rPr>
        <w:t xml:space="preserve"> начала 90-х гг. стала распространяться </w:t>
      </w:r>
      <w:r w:rsidRPr="00F200B6">
        <w:rPr>
          <w:rFonts w:eastAsia="Times New Roman" w:cstheme="minorHAnsi"/>
          <w:i/>
          <w:color w:val="000000"/>
          <w:lang w:eastAsia="ru-RU"/>
        </w:rPr>
        <w:t>сбалансированная система показателей</w:t>
      </w:r>
      <w:r w:rsidR="00C328A0">
        <w:rPr>
          <w:rFonts w:eastAsia="Times New Roman" w:cstheme="minorHAnsi"/>
          <w:color w:val="000000"/>
          <w:lang w:eastAsia="ru-RU"/>
        </w:rPr>
        <w:t xml:space="preserve"> </w:t>
      </w:r>
      <w:r>
        <w:rPr>
          <w:rFonts w:eastAsia="Times New Roman" w:cstheme="minorHAnsi"/>
          <w:color w:val="000000"/>
          <w:lang w:eastAsia="ru-RU"/>
        </w:rPr>
        <w:t xml:space="preserve">(ССП). ССП состоит из четырех групп: </w:t>
      </w:r>
      <w:r w:rsidR="00C328A0" w:rsidRPr="00C328A0">
        <w:rPr>
          <w:rFonts w:eastAsia="Times New Roman" w:cstheme="minorHAnsi"/>
          <w:color w:val="000000"/>
          <w:lang w:eastAsia="ru-RU"/>
        </w:rPr>
        <w:t>финансы</w:t>
      </w:r>
      <w:r>
        <w:rPr>
          <w:rFonts w:eastAsia="Times New Roman" w:cstheme="minorHAnsi"/>
          <w:color w:val="000000"/>
          <w:lang w:eastAsia="ru-RU"/>
        </w:rPr>
        <w:t>,</w:t>
      </w:r>
      <w:r w:rsidR="00C328A0" w:rsidRPr="00C328A0">
        <w:rPr>
          <w:rFonts w:eastAsia="Times New Roman" w:cstheme="minorHAnsi"/>
          <w:color w:val="000000"/>
          <w:lang w:eastAsia="ru-RU"/>
        </w:rPr>
        <w:t xml:space="preserve"> </w:t>
      </w:r>
      <w:r>
        <w:rPr>
          <w:rFonts w:eastAsia="Times New Roman" w:cstheme="minorHAnsi"/>
          <w:color w:val="000000"/>
          <w:lang w:eastAsia="ru-RU"/>
        </w:rPr>
        <w:t>клиенты, внутренние бизнес-процессы,</w:t>
      </w:r>
      <w:r w:rsidR="00C328A0" w:rsidRPr="00C328A0">
        <w:rPr>
          <w:rFonts w:eastAsia="Times New Roman" w:cstheme="minorHAnsi"/>
          <w:color w:val="000000"/>
          <w:lang w:eastAsia="ru-RU"/>
        </w:rPr>
        <w:t xml:space="preserve"> обучение и развитие персонала.</w:t>
      </w:r>
    </w:p>
    <w:p w:rsidR="00C328A0" w:rsidRPr="00C328A0" w:rsidRDefault="00F200B6" w:rsidP="00F200B6">
      <w:pPr>
        <w:pStyle w:val="3"/>
        <w:rPr>
          <w:rFonts w:eastAsia="Times New Roman"/>
          <w:lang w:eastAsia="ru-RU"/>
        </w:rPr>
      </w:pPr>
      <w:r>
        <w:rPr>
          <w:rFonts w:eastAsia="Times New Roman"/>
          <w:lang w:eastAsia="ru-RU"/>
        </w:rPr>
        <w:t xml:space="preserve">Раздел </w:t>
      </w:r>
      <w:r w:rsidR="00C328A0" w:rsidRPr="00C328A0">
        <w:rPr>
          <w:rFonts w:eastAsia="Times New Roman"/>
          <w:lang w:eastAsia="ru-RU"/>
        </w:rPr>
        <w:t>2.4.</w:t>
      </w:r>
      <w:r>
        <w:rPr>
          <w:rFonts w:eastAsia="Times New Roman"/>
          <w:lang w:eastAsia="ru-RU"/>
        </w:rPr>
        <w:t xml:space="preserve"> </w:t>
      </w:r>
      <w:r w:rsidR="00C328A0" w:rsidRPr="00C328A0">
        <w:rPr>
          <w:rFonts w:eastAsia="Times New Roman"/>
          <w:lang w:eastAsia="ru-RU"/>
        </w:rPr>
        <w:t>Интеллектуальный капитал как объект инвестиций</w:t>
      </w:r>
    </w:p>
    <w:p w:rsidR="00194B70" w:rsidRDefault="00C328A0" w:rsidP="00194B70">
      <w:pPr>
        <w:spacing w:after="0" w:line="240" w:lineRule="auto"/>
        <w:rPr>
          <w:rFonts w:eastAsia="Times New Roman" w:cstheme="minorHAnsi"/>
          <w:color w:val="000000"/>
          <w:lang w:eastAsia="ru-RU"/>
        </w:rPr>
      </w:pPr>
      <w:r w:rsidRPr="00C328A0">
        <w:rPr>
          <w:rFonts w:eastAsia="Times New Roman" w:cstheme="minorHAnsi"/>
          <w:color w:val="000000"/>
          <w:lang w:eastAsia="ru-RU"/>
        </w:rPr>
        <w:t>Инвестиции в интеллектуальный</w:t>
      </w:r>
      <w:r w:rsidR="00194B70">
        <w:rPr>
          <w:rFonts w:eastAsia="Times New Roman" w:cstheme="minorHAnsi"/>
          <w:color w:val="000000"/>
          <w:lang w:eastAsia="ru-RU"/>
        </w:rPr>
        <w:t xml:space="preserve"> капитал имеют ряд особенностей:</w:t>
      </w:r>
    </w:p>
    <w:p w:rsidR="00C328A0" w:rsidRPr="00194B70" w:rsidRDefault="00C328A0" w:rsidP="00194B70">
      <w:pPr>
        <w:pStyle w:val="aa"/>
        <w:numPr>
          <w:ilvl w:val="0"/>
          <w:numId w:val="12"/>
        </w:numPr>
        <w:spacing w:after="120" w:line="240" w:lineRule="auto"/>
        <w:ind w:left="709" w:hanging="349"/>
        <w:rPr>
          <w:rFonts w:eastAsia="Times New Roman" w:cstheme="minorHAnsi"/>
          <w:color w:val="000000"/>
          <w:lang w:eastAsia="ru-RU"/>
        </w:rPr>
      </w:pPr>
      <w:r w:rsidRPr="00194B70">
        <w:rPr>
          <w:rFonts w:eastAsia="Times New Roman" w:cstheme="minorHAnsi"/>
          <w:color w:val="000000"/>
          <w:lang w:eastAsia="ru-RU"/>
        </w:rPr>
        <w:t>отдача от инвестиций в человеческий капитал зависит от продолжительности трудоспособного периода его носителя. Чем раньше делаются вложения в человека, тем больше отдача, которая происходит в процессе всей трудовой жизни;</w:t>
      </w:r>
    </w:p>
    <w:p w:rsidR="00C328A0" w:rsidRPr="00194B70" w:rsidRDefault="00C328A0" w:rsidP="00194B70">
      <w:pPr>
        <w:pStyle w:val="aa"/>
        <w:numPr>
          <w:ilvl w:val="0"/>
          <w:numId w:val="12"/>
        </w:numPr>
        <w:spacing w:after="120" w:line="240" w:lineRule="auto"/>
        <w:ind w:left="709" w:hanging="349"/>
        <w:rPr>
          <w:rFonts w:eastAsia="Times New Roman" w:cstheme="minorHAnsi"/>
          <w:color w:val="000000"/>
          <w:lang w:eastAsia="ru-RU"/>
        </w:rPr>
      </w:pPr>
      <w:r w:rsidRPr="00194B70">
        <w:rPr>
          <w:rFonts w:eastAsia="Times New Roman" w:cstheme="minorHAnsi"/>
          <w:color w:val="000000"/>
          <w:lang w:eastAsia="ru-RU"/>
        </w:rPr>
        <w:lastRenderedPageBreak/>
        <w:t>износ человеческого капитала определяется, во-первых, степенью естественного износа (старения) человеческого организма и присущих ему психофизических функций, а во-вторых, степенью морального износа (устаревания) знаний;</w:t>
      </w:r>
    </w:p>
    <w:p w:rsidR="00C328A0" w:rsidRPr="00194B70" w:rsidRDefault="00C328A0" w:rsidP="00194B70">
      <w:pPr>
        <w:pStyle w:val="aa"/>
        <w:numPr>
          <w:ilvl w:val="0"/>
          <w:numId w:val="12"/>
        </w:numPr>
        <w:spacing w:after="120" w:line="240" w:lineRule="auto"/>
        <w:ind w:left="709" w:hanging="349"/>
        <w:rPr>
          <w:rFonts w:eastAsia="Times New Roman" w:cstheme="minorHAnsi"/>
          <w:color w:val="000000"/>
          <w:lang w:eastAsia="ru-RU"/>
        </w:rPr>
      </w:pPr>
      <w:r w:rsidRPr="00194B70">
        <w:rPr>
          <w:rFonts w:eastAsia="Times New Roman" w:cstheme="minorHAnsi"/>
          <w:color w:val="000000"/>
          <w:lang w:eastAsia="ru-RU"/>
        </w:rPr>
        <w:t>прирост человеческого капитала происходит в процессе накопления работником производственного опыта. Если этот процесс осуществляется непрерывно, то по мере использования интеллектуального капитала его качественные и количественные (качество, объем, ценность) характеристики улучшаются и увеличиваются. По мере накопления интеллектуального капитала его доходность повышается до определенного предела, ограниченного верхней границей активной трудовой деятельности, а потом резко снижается.</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Одна из задач организационного капитала</w:t>
      </w:r>
      <w:r>
        <w:rPr>
          <w:rFonts w:eastAsia="Times New Roman" w:cstheme="minorHAnsi"/>
          <w:color w:val="000000"/>
          <w:lang w:eastAsia="ru-RU"/>
        </w:rPr>
        <w:t xml:space="preserve"> – </w:t>
      </w:r>
      <w:r w:rsidRPr="00C328A0">
        <w:rPr>
          <w:rFonts w:eastAsia="Times New Roman" w:cstheme="minorHAnsi"/>
          <w:color w:val="000000"/>
          <w:lang w:eastAsia="ru-RU"/>
        </w:rPr>
        <w:t xml:space="preserve">кодирование знаний для </w:t>
      </w:r>
      <w:r w:rsidR="00194B70">
        <w:rPr>
          <w:rFonts w:eastAsia="Times New Roman" w:cstheme="minorHAnsi"/>
          <w:color w:val="000000"/>
          <w:lang w:eastAsia="ru-RU"/>
        </w:rPr>
        <w:t>сохранения «фирменных» секретов</w:t>
      </w:r>
      <w:r w:rsidRPr="00C328A0">
        <w:rPr>
          <w:rFonts w:eastAsia="Times New Roman" w:cstheme="minorHAnsi"/>
          <w:color w:val="000000"/>
          <w:lang w:eastAsia="ru-RU"/>
        </w:rPr>
        <w:t>. При этом главным критерием оценки системы кодирования является способность организационного капитала уменьшать трансакционные издержки.</w:t>
      </w:r>
      <w:r w:rsidR="00194B70">
        <w:rPr>
          <w:rFonts w:eastAsia="Times New Roman" w:cstheme="minorHAnsi"/>
          <w:color w:val="000000"/>
          <w:lang w:eastAsia="ru-RU"/>
        </w:rPr>
        <w:t xml:space="preserve"> К</w:t>
      </w:r>
      <w:r w:rsidRPr="00C328A0">
        <w:rPr>
          <w:rFonts w:eastAsia="Times New Roman" w:cstheme="minorHAnsi"/>
          <w:color w:val="000000"/>
          <w:lang w:eastAsia="ru-RU"/>
        </w:rPr>
        <w:t>омпании</w:t>
      </w:r>
      <w:r w:rsidR="00194B70" w:rsidRPr="00194B70">
        <w:rPr>
          <w:rFonts w:eastAsia="Times New Roman" w:cstheme="minorHAnsi"/>
          <w:color w:val="000000"/>
          <w:lang w:eastAsia="ru-RU"/>
        </w:rPr>
        <w:t xml:space="preserve"> </w:t>
      </w:r>
      <w:r w:rsidR="00194B70" w:rsidRPr="00C328A0">
        <w:rPr>
          <w:rFonts w:eastAsia="Times New Roman" w:cstheme="minorHAnsi"/>
          <w:color w:val="000000"/>
          <w:lang w:eastAsia="ru-RU"/>
        </w:rPr>
        <w:t>так же</w:t>
      </w:r>
      <w:r w:rsidRPr="00C328A0">
        <w:rPr>
          <w:rFonts w:eastAsia="Times New Roman" w:cstheme="minorHAnsi"/>
          <w:color w:val="000000"/>
          <w:lang w:eastAsia="ru-RU"/>
        </w:rPr>
        <w:t xml:space="preserve"> должны инве</w:t>
      </w:r>
      <w:r w:rsidR="00194B70">
        <w:rPr>
          <w:rFonts w:eastAsia="Times New Roman" w:cstheme="minorHAnsi"/>
          <w:color w:val="000000"/>
          <w:lang w:eastAsia="ru-RU"/>
        </w:rPr>
        <w:t xml:space="preserve">стировать в своих потребителей, точнее, </w:t>
      </w:r>
      <w:r w:rsidRPr="00C328A0">
        <w:rPr>
          <w:rFonts w:eastAsia="Times New Roman" w:cstheme="minorHAnsi"/>
          <w:color w:val="000000"/>
          <w:lang w:eastAsia="ru-RU"/>
        </w:rPr>
        <w:t>в отношения с ними. Инвестиционная привлекательность интеллектуального капитала увеличивается, если традиционно выделяемые человеческий, структурный и клиентский капитал рассматриваются не как однопорядковые части интеллектуального капитала, а как этапы его кругооборота.</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Т. Стюарт: «...Люди учатся делать вещи, которые становятся информацией, которая становится документами, которые заносятся в сеть, которой люди пользуются, чтобы</w:t>
      </w:r>
      <w:r w:rsidR="00194B70">
        <w:rPr>
          <w:rFonts w:eastAsia="Times New Roman" w:cstheme="minorHAnsi"/>
          <w:color w:val="000000"/>
          <w:lang w:eastAsia="ru-RU"/>
        </w:rPr>
        <w:t xml:space="preserve"> </w:t>
      </w:r>
      <w:r w:rsidRPr="00C328A0">
        <w:rPr>
          <w:rFonts w:eastAsia="Times New Roman" w:cstheme="minorHAnsi"/>
          <w:color w:val="000000"/>
          <w:lang w:eastAsia="ru-RU"/>
        </w:rPr>
        <w:t xml:space="preserve">научиться делать новые вещи» </w:t>
      </w:r>
      <w:r w:rsidR="00194B70">
        <w:rPr>
          <w:rFonts w:eastAsia="Times New Roman" w:cstheme="minorHAnsi"/>
          <w:color w:val="000000"/>
          <w:lang w:eastAsia="ru-RU"/>
        </w:rPr>
        <w:t xml:space="preserve">(см. </w:t>
      </w:r>
      <w:hyperlink r:id="rId26" w:history="1">
        <w:r w:rsidR="00194B70" w:rsidRPr="00194B70">
          <w:rPr>
            <w:rStyle w:val="a9"/>
            <w:rFonts w:eastAsia="Times New Roman" w:cstheme="minorHAnsi"/>
            <w:lang w:eastAsia="ru-RU"/>
          </w:rPr>
          <w:t>Томас А. Стюарт. Интеллектуальный капитал. Новый источник богатства организаций</w:t>
        </w:r>
      </w:hyperlink>
      <w:r w:rsidR="00194B70">
        <w:rPr>
          <w:rFonts w:eastAsia="Times New Roman" w:cstheme="minorHAnsi"/>
          <w:color w:val="000000"/>
          <w:lang w:eastAsia="ru-RU"/>
        </w:rPr>
        <w:t>)</w:t>
      </w:r>
      <w:r w:rsidRPr="00C328A0">
        <w:rPr>
          <w:rFonts w:eastAsia="Times New Roman" w:cstheme="minorHAnsi"/>
          <w:color w:val="000000"/>
          <w:lang w:eastAsia="ru-RU"/>
        </w:rPr>
        <w:t>.</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В традиционной структуре основная часть совокупного капитала организации</w:t>
      </w:r>
      <w:r>
        <w:rPr>
          <w:rFonts w:eastAsia="Times New Roman" w:cstheme="minorHAnsi"/>
          <w:color w:val="000000"/>
          <w:lang w:eastAsia="ru-RU"/>
        </w:rPr>
        <w:t xml:space="preserve"> – </w:t>
      </w:r>
      <w:r w:rsidRPr="00C328A0">
        <w:rPr>
          <w:rFonts w:eastAsia="Times New Roman" w:cstheme="minorHAnsi"/>
          <w:color w:val="000000"/>
          <w:lang w:eastAsia="ru-RU"/>
        </w:rPr>
        <w:t>это физический капитал</w:t>
      </w:r>
      <w:r w:rsidR="00940E3C">
        <w:rPr>
          <w:rFonts w:eastAsia="Times New Roman" w:cstheme="minorHAnsi"/>
          <w:color w:val="000000"/>
          <w:lang w:eastAsia="ru-RU"/>
        </w:rPr>
        <w:t xml:space="preserve">. </w:t>
      </w:r>
      <w:r w:rsidRPr="00C328A0">
        <w:rPr>
          <w:rFonts w:eastAsia="Times New Roman" w:cstheme="minorHAnsi"/>
          <w:color w:val="000000"/>
          <w:lang w:eastAsia="ru-RU"/>
        </w:rPr>
        <w:t>Главная часть всех инвестиций направляется в физический капитал. В современной организации основная часть совокупного капитала</w:t>
      </w:r>
      <w:r>
        <w:rPr>
          <w:rFonts w:eastAsia="Times New Roman" w:cstheme="minorHAnsi"/>
          <w:color w:val="000000"/>
          <w:lang w:eastAsia="ru-RU"/>
        </w:rPr>
        <w:t xml:space="preserve"> – </w:t>
      </w:r>
      <w:r w:rsidRPr="00C328A0">
        <w:rPr>
          <w:rFonts w:eastAsia="Times New Roman" w:cstheme="minorHAnsi"/>
          <w:color w:val="000000"/>
          <w:lang w:eastAsia="ru-RU"/>
        </w:rPr>
        <w:t>интеллектуальный капитал. Именно поэтому основные средства направляются на прирост интеллектуального капитала</w:t>
      </w:r>
      <w:r>
        <w:rPr>
          <w:rFonts w:eastAsia="Times New Roman" w:cstheme="minorHAnsi"/>
          <w:color w:val="000000"/>
          <w:lang w:eastAsia="ru-RU"/>
        </w:rPr>
        <w:t xml:space="preserve"> – </w:t>
      </w:r>
      <w:r w:rsidRPr="00C328A0">
        <w:rPr>
          <w:rFonts w:eastAsia="Times New Roman" w:cstheme="minorHAnsi"/>
          <w:color w:val="000000"/>
          <w:lang w:eastAsia="ru-RU"/>
        </w:rPr>
        <w:t>в информационные системы, обучение персонала, развитие дистрибуции, маркетинг и рекламу и пр.</w:t>
      </w:r>
    </w:p>
    <w:p w:rsidR="00940E3C"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Если физический капитал можно утратить лишь в результа</w:t>
      </w:r>
      <w:r w:rsidR="00940E3C">
        <w:rPr>
          <w:rFonts w:eastAsia="Times New Roman" w:cstheme="minorHAnsi"/>
          <w:color w:val="000000"/>
          <w:lang w:eastAsia="ru-RU"/>
        </w:rPr>
        <w:t>те форс-мажорных обстоятельств</w:t>
      </w:r>
      <w:r w:rsidRPr="00C328A0">
        <w:rPr>
          <w:rFonts w:eastAsia="Times New Roman" w:cstheme="minorHAnsi"/>
          <w:color w:val="000000"/>
          <w:lang w:eastAsia="ru-RU"/>
        </w:rPr>
        <w:t>, то интеллектуальный капитал можно утратить ввиду резко изменившихся оценок, касающихся</w:t>
      </w:r>
      <w:r w:rsidR="00940E3C">
        <w:rPr>
          <w:rFonts w:eastAsia="Times New Roman" w:cstheme="minorHAnsi"/>
          <w:color w:val="000000"/>
          <w:lang w:eastAsia="ru-RU"/>
        </w:rPr>
        <w:t xml:space="preserve"> будущего развития организации. П</w:t>
      </w:r>
      <w:r w:rsidRPr="00C328A0">
        <w:rPr>
          <w:rFonts w:eastAsia="Times New Roman" w:cstheme="minorHAnsi"/>
          <w:color w:val="000000"/>
          <w:lang w:eastAsia="ru-RU"/>
        </w:rPr>
        <w:t>ри квалифицированном менеджменте прибыл</w:t>
      </w:r>
      <w:r w:rsidR="00940E3C">
        <w:rPr>
          <w:rFonts w:eastAsia="Times New Roman" w:cstheme="minorHAnsi"/>
          <w:color w:val="000000"/>
          <w:lang w:eastAsia="ru-RU"/>
        </w:rPr>
        <w:t>ь</w:t>
      </w:r>
      <w:r w:rsidRPr="00C328A0">
        <w:rPr>
          <w:rFonts w:eastAsia="Times New Roman" w:cstheme="minorHAnsi"/>
          <w:color w:val="000000"/>
          <w:lang w:eastAsia="ru-RU"/>
        </w:rPr>
        <w:t xml:space="preserve"> от инвестиций в человеческий капитал почти втрое превышает п</w:t>
      </w:r>
      <w:r w:rsidR="00940E3C">
        <w:rPr>
          <w:rFonts w:eastAsia="Times New Roman" w:cstheme="minorHAnsi"/>
          <w:color w:val="000000"/>
          <w:lang w:eastAsia="ru-RU"/>
        </w:rPr>
        <w:t>рибыль от инвестиций в технику.</w:t>
      </w:r>
    </w:p>
    <w:p w:rsidR="00940E3C"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Основная идея теории человеческого капитала, по Г. Беккеру, состоит в инвестиционной трактовке затрат на качественное образование, а также в характеристике вклада этих и</w:t>
      </w:r>
      <w:r w:rsidR="00940E3C">
        <w:rPr>
          <w:rFonts w:eastAsia="Times New Roman" w:cstheme="minorHAnsi"/>
          <w:color w:val="000000"/>
          <w:lang w:eastAsia="ru-RU"/>
        </w:rPr>
        <w:t xml:space="preserve">нвестиций в экономический рост (подробнее см. </w:t>
      </w:r>
      <w:hyperlink r:id="rId27" w:history="1">
        <w:r w:rsidR="00940E3C" w:rsidRPr="00940E3C">
          <w:rPr>
            <w:rStyle w:val="a9"/>
            <w:rFonts w:eastAsia="Times New Roman" w:cstheme="minorHAnsi"/>
            <w:lang w:eastAsia="ru-RU"/>
          </w:rPr>
          <w:t>Гэри Беккер. Воздействие инвестиций в человеческий капитал на заработки</w:t>
        </w:r>
      </w:hyperlink>
      <w:r w:rsidR="00940E3C">
        <w:rPr>
          <w:rFonts w:eastAsia="Times New Roman" w:cstheme="minorHAnsi"/>
          <w:color w:val="000000"/>
          <w:lang w:eastAsia="ru-RU"/>
        </w:rPr>
        <w:t>).</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Инвестирование в человеческий капитал осуществляется по следующим направлениям:</w:t>
      </w:r>
      <w:r w:rsidR="00940E3C">
        <w:rPr>
          <w:rFonts w:eastAsia="Times New Roman" w:cstheme="minorHAnsi"/>
          <w:color w:val="000000"/>
          <w:lang w:eastAsia="ru-RU"/>
        </w:rPr>
        <w:t xml:space="preserve"> образование, производственная подготовка, </w:t>
      </w:r>
      <w:r w:rsidRPr="00C328A0">
        <w:rPr>
          <w:rFonts w:eastAsia="Times New Roman" w:cstheme="minorHAnsi"/>
          <w:color w:val="000000"/>
          <w:lang w:eastAsia="ru-RU"/>
        </w:rPr>
        <w:t>здравоохранение</w:t>
      </w:r>
      <w:r w:rsidR="00940E3C">
        <w:rPr>
          <w:rFonts w:eastAsia="Times New Roman" w:cstheme="minorHAnsi"/>
          <w:color w:val="000000"/>
          <w:lang w:eastAsia="ru-RU"/>
        </w:rPr>
        <w:t xml:space="preserve">, мотивация, </w:t>
      </w:r>
      <w:r w:rsidRPr="00C328A0">
        <w:rPr>
          <w:rFonts w:eastAsia="Times New Roman" w:cstheme="minorHAnsi"/>
          <w:color w:val="000000"/>
          <w:lang w:eastAsia="ru-RU"/>
        </w:rPr>
        <w:t>поиск информации</w:t>
      </w:r>
      <w:r w:rsidR="00940E3C">
        <w:rPr>
          <w:rFonts w:eastAsia="Times New Roman" w:cstheme="minorHAnsi"/>
          <w:color w:val="000000"/>
          <w:lang w:eastAsia="ru-RU"/>
        </w:rPr>
        <w:t xml:space="preserve">, миграция, </w:t>
      </w:r>
      <w:r w:rsidRPr="00C328A0">
        <w:rPr>
          <w:rFonts w:eastAsia="Times New Roman" w:cstheme="minorHAnsi"/>
          <w:color w:val="000000"/>
          <w:lang w:eastAsia="ru-RU"/>
        </w:rPr>
        <w:t>фун</w:t>
      </w:r>
      <w:r w:rsidR="00940E3C">
        <w:rPr>
          <w:rFonts w:eastAsia="Times New Roman" w:cstheme="minorHAnsi"/>
          <w:color w:val="000000"/>
          <w:lang w:eastAsia="ru-RU"/>
        </w:rPr>
        <w:t xml:space="preserve">даментальные научные разработки, культура и досуг. </w:t>
      </w:r>
      <w:r w:rsidRPr="00C328A0">
        <w:rPr>
          <w:rFonts w:eastAsia="Times New Roman" w:cstheme="minorHAnsi"/>
          <w:color w:val="000000"/>
          <w:lang w:eastAsia="ru-RU"/>
        </w:rPr>
        <w:t>Российская практика формирования и развития человеческого капитала явно контрастирует с западной. Недооценка этой проблемы привела к тому, что по качеству человеческого капитала наша страна занимает 57-е место в мире</w:t>
      </w:r>
      <w:r w:rsidR="00940E3C">
        <w:rPr>
          <w:rFonts w:eastAsia="Times New Roman" w:cstheme="minorHAnsi"/>
          <w:color w:val="000000"/>
          <w:lang w:eastAsia="ru-RU"/>
        </w:rPr>
        <w:t>, в</w:t>
      </w:r>
      <w:r w:rsidRPr="00C328A0">
        <w:rPr>
          <w:rFonts w:eastAsia="Times New Roman" w:cstheme="minorHAnsi"/>
          <w:color w:val="000000"/>
          <w:lang w:eastAsia="ru-RU"/>
        </w:rPr>
        <w:t xml:space="preserve"> то же время</w:t>
      </w:r>
      <w:r w:rsidR="00940E3C">
        <w:rPr>
          <w:rFonts w:eastAsia="Times New Roman" w:cstheme="minorHAnsi"/>
          <w:color w:val="000000"/>
          <w:lang w:eastAsia="ru-RU"/>
        </w:rPr>
        <w:t xml:space="preserve">, в начале 90-х </w:t>
      </w:r>
      <w:r w:rsidRPr="00C328A0">
        <w:rPr>
          <w:rFonts w:eastAsia="Times New Roman" w:cstheme="minorHAnsi"/>
          <w:color w:val="000000"/>
          <w:lang w:eastAsia="ru-RU"/>
        </w:rPr>
        <w:t>Россия находилась на 23-м месте.</w:t>
      </w:r>
    </w:p>
    <w:p w:rsidR="00940E3C"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 xml:space="preserve">Затраты организаций на внутрифирменное обучение кадров в </w:t>
      </w:r>
      <w:r w:rsidR="00940E3C">
        <w:rPr>
          <w:rFonts w:eastAsia="Times New Roman" w:cstheme="minorHAnsi"/>
          <w:color w:val="000000"/>
          <w:lang w:eastAsia="ru-RU"/>
        </w:rPr>
        <w:t>среднем находятся на уровне 0,5–</w:t>
      </w:r>
      <w:r w:rsidRPr="00C328A0">
        <w:rPr>
          <w:rFonts w:eastAsia="Times New Roman" w:cstheme="minorHAnsi"/>
          <w:color w:val="000000"/>
          <w:lang w:eastAsia="ru-RU"/>
        </w:rPr>
        <w:t>0,7% ФОТ</w:t>
      </w:r>
      <w:r w:rsidR="00940E3C">
        <w:rPr>
          <w:rFonts w:eastAsia="Times New Roman" w:cstheme="minorHAnsi"/>
          <w:color w:val="000000"/>
          <w:lang w:eastAsia="ru-RU"/>
        </w:rPr>
        <w:t>. Д</w:t>
      </w:r>
      <w:r w:rsidRPr="00C328A0">
        <w:rPr>
          <w:rFonts w:eastAsia="Times New Roman" w:cstheme="minorHAnsi"/>
          <w:color w:val="000000"/>
          <w:lang w:eastAsia="ru-RU"/>
        </w:rPr>
        <w:t>ля с</w:t>
      </w:r>
      <w:r w:rsidR="00940E3C">
        <w:rPr>
          <w:rFonts w:eastAsia="Times New Roman" w:cstheme="minorHAnsi"/>
          <w:color w:val="000000"/>
          <w:lang w:eastAsia="ru-RU"/>
        </w:rPr>
        <w:t xml:space="preserve">равнения, </w:t>
      </w:r>
      <w:r w:rsidRPr="00C328A0">
        <w:rPr>
          <w:rFonts w:eastAsia="Times New Roman" w:cstheme="minorHAnsi"/>
          <w:color w:val="000000"/>
          <w:lang w:eastAsia="ru-RU"/>
        </w:rPr>
        <w:t>в развитых странах эта стать</w:t>
      </w:r>
      <w:r w:rsidR="00940E3C">
        <w:rPr>
          <w:rFonts w:eastAsia="Times New Roman" w:cstheme="minorHAnsi"/>
          <w:color w:val="000000"/>
          <w:lang w:eastAsia="ru-RU"/>
        </w:rPr>
        <w:t>я расходов компаний достигает 5–</w:t>
      </w:r>
      <w:r w:rsidRPr="00C328A0">
        <w:rPr>
          <w:rFonts w:eastAsia="Times New Roman" w:cstheme="minorHAnsi"/>
          <w:color w:val="000000"/>
          <w:lang w:eastAsia="ru-RU"/>
        </w:rPr>
        <w:t>10</w:t>
      </w:r>
      <w:r w:rsidR="00940E3C">
        <w:rPr>
          <w:rFonts w:eastAsia="Times New Roman" w:cstheme="minorHAnsi"/>
          <w:color w:val="000000"/>
          <w:lang w:eastAsia="ru-RU"/>
        </w:rPr>
        <w:t>%</w:t>
      </w:r>
      <w:r w:rsidRPr="00C328A0">
        <w:rPr>
          <w:rFonts w:eastAsia="Times New Roman" w:cstheme="minorHAnsi"/>
          <w:color w:val="000000"/>
          <w:lang w:eastAsia="ru-RU"/>
        </w:rPr>
        <w:t>.</w:t>
      </w:r>
      <w:r w:rsidR="00940E3C">
        <w:rPr>
          <w:rFonts w:eastAsia="Times New Roman" w:cstheme="minorHAnsi"/>
          <w:color w:val="000000"/>
          <w:lang w:eastAsia="ru-RU"/>
        </w:rPr>
        <w:t xml:space="preserve"> </w:t>
      </w:r>
      <w:r w:rsidRPr="00C328A0">
        <w:rPr>
          <w:rFonts w:eastAsia="Times New Roman" w:cstheme="minorHAnsi"/>
          <w:color w:val="000000"/>
          <w:lang w:eastAsia="ru-RU"/>
        </w:rPr>
        <w:t xml:space="preserve">Развитие инвестиций в образование сдерживается налоговым законодательством. </w:t>
      </w:r>
      <w:r w:rsidR="00940E3C">
        <w:rPr>
          <w:rFonts w:eastAsia="Times New Roman" w:cstheme="minorHAnsi"/>
          <w:color w:val="000000"/>
          <w:lang w:eastAsia="ru-RU"/>
        </w:rPr>
        <w:t>Р</w:t>
      </w:r>
      <w:r w:rsidRPr="00C328A0">
        <w:rPr>
          <w:rFonts w:eastAsia="Times New Roman" w:cstheme="minorHAnsi"/>
          <w:color w:val="000000"/>
          <w:lang w:eastAsia="ru-RU"/>
        </w:rPr>
        <w:t>асходами для целей налогообложения прибыли на подготовку и переподготовку кадров не признаются расходы, связанные с оплатой обучения работников в высших и средних образовательных учреждениях. Налоговая политика снижает экономическую заинтересованность в повышении квалификации и самого работника. Если организация оплачивает его обучение в высшем или среднем образовательном учреждении, эти средства включаются в совокупный доход для обложения налогом на дох</w:t>
      </w:r>
      <w:r w:rsidR="00940E3C">
        <w:rPr>
          <w:rFonts w:eastAsia="Times New Roman" w:cstheme="minorHAnsi"/>
          <w:color w:val="000000"/>
          <w:lang w:eastAsia="ru-RU"/>
        </w:rPr>
        <w:t>оды физических лиц в размере 13</w:t>
      </w:r>
      <w:r w:rsidRPr="00C328A0">
        <w:rPr>
          <w:rFonts w:eastAsia="Times New Roman" w:cstheme="minorHAnsi"/>
          <w:color w:val="000000"/>
          <w:lang w:eastAsia="ru-RU"/>
        </w:rPr>
        <w:t>%</w:t>
      </w:r>
      <w:r w:rsidR="00940E3C">
        <w:rPr>
          <w:rFonts w:eastAsia="Times New Roman" w:cstheme="minorHAnsi"/>
          <w:color w:val="000000"/>
          <w:lang w:eastAsia="ru-RU"/>
        </w:rPr>
        <w:t>.</w:t>
      </w:r>
    </w:p>
    <w:p w:rsidR="00C328A0" w:rsidRPr="00C328A0" w:rsidRDefault="00940E3C" w:rsidP="00940E3C">
      <w:pPr>
        <w:pStyle w:val="3"/>
        <w:rPr>
          <w:rFonts w:eastAsia="Times New Roman"/>
          <w:lang w:eastAsia="ru-RU"/>
        </w:rPr>
      </w:pPr>
      <w:r>
        <w:rPr>
          <w:rFonts w:eastAsia="Times New Roman"/>
          <w:lang w:eastAsia="ru-RU"/>
        </w:rPr>
        <w:t xml:space="preserve">Раздел </w:t>
      </w:r>
      <w:r w:rsidR="00C328A0" w:rsidRPr="00C328A0">
        <w:rPr>
          <w:rFonts w:eastAsia="Times New Roman"/>
          <w:lang w:eastAsia="ru-RU"/>
        </w:rPr>
        <w:t>2.5.</w:t>
      </w:r>
      <w:r>
        <w:rPr>
          <w:rFonts w:eastAsia="Times New Roman"/>
          <w:lang w:eastAsia="ru-RU"/>
        </w:rPr>
        <w:t xml:space="preserve"> </w:t>
      </w:r>
      <w:r w:rsidR="00C328A0" w:rsidRPr="00C328A0">
        <w:rPr>
          <w:rFonts w:eastAsia="Times New Roman"/>
          <w:lang w:eastAsia="ru-RU"/>
        </w:rPr>
        <w:t>Факторы конкурентоспособности, основанные на использовании</w:t>
      </w:r>
    </w:p>
    <w:p w:rsidR="00C328A0" w:rsidRPr="00C328A0" w:rsidRDefault="00C328A0" w:rsidP="005B6391">
      <w:pPr>
        <w:spacing w:after="120" w:line="240" w:lineRule="auto"/>
        <w:rPr>
          <w:rFonts w:eastAsia="Times New Roman" w:cstheme="minorHAnsi"/>
          <w:color w:val="000000"/>
          <w:lang w:eastAsia="ru-RU"/>
        </w:rPr>
      </w:pPr>
      <w:r w:rsidRPr="00C328A0">
        <w:rPr>
          <w:rFonts w:eastAsia="Times New Roman" w:cstheme="minorHAnsi"/>
          <w:color w:val="000000"/>
          <w:lang w:eastAsia="ru-RU"/>
        </w:rPr>
        <w:t>В настоящее время на первый план выходят неценовые факторы конкурентоспособности, из которых важнейшее значение имеют качество товара, его новизна и наукоемкость изделий. Главное конкурентное преимущество происходит из элементов интеллектуального капитала.</w:t>
      </w:r>
      <w:r w:rsidR="005B6391">
        <w:rPr>
          <w:rFonts w:eastAsia="Times New Roman" w:cstheme="minorHAnsi"/>
          <w:color w:val="000000"/>
          <w:lang w:eastAsia="ru-RU"/>
        </w:rPr>
        <w:t xml:space="preserve"> </w:t>
      </w:r>
      <w:r w:rsidRPr="00C328A0">
        <w:rPr>
          <w:rFonts w:eastAsia="Times New Roman" w:cstheme="minorHAnsi"/>
          <w:color w:val="000000"/>
          <w:lang w:eastAsia="ru-RU"/>
        </w:rPr>
        <w:t xml:space="preserve">В последние годы все чаще конкурентные преимущества обусловлены свойствами персонала, а также эффективно </w:t>
      </w:r>
      <w:r w:rsidRPr="00C328A0">
        <w:rPr>
          <w:rFonts w:eastAsia="Times New Roman" w:cstheme="minorHAnsi"/>
          <w:color w:val="000000"/>
          <w:lang w:eastAsia="ru-RU"/>
        </w:rPr>
        <w:lastRenderedPageBreak/>
        <w:t>встроенными в бизнес-процесс</w:t>
      </w:r>
      <w:r w:rsidR="005B6391">
        <w:rPr>
          <w:rFonts w:eastAsia="Times New Roman" w:cstheme="minorHAnsi"/>
          <w:color w:val="000000"/>
          <w:lang w:eastAsia="ru-RU"/>
        </w:rPr>
        <w:t>ы информационными технологиями.</w:t>
      </w:r>
      <w:r w:rsidRPr="00C328A0">
        <w:rPr>
          <w:rFonts w:eastAsia="Times New Roman" w:cstheme="minorHAnsi"/>
          <w:color w:val="000000"/>
          <w:lang w:eastAsia="ru-RU"/>
        </w:rPr>
        <w:t xml:space="preserve"> В экономике, основанной на знаниях, навыки работников и наличие прогрессивной технологии становятся важнее низких затрат на рабочую силу и других обычных факторов конкурентоспособности.</w:t>
      </w:r>
    </w:p>
    <w:p w:rsid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 xml:space="preserve">Существенный вклад в развитие теоретических представлений о природе конкуренции внес М. Портер. Он выделил </w:t>
      </w:r>
      <w:r w:rsidR="005B6391">
        <w:rPr>
          <w:rFonts w:eastAsia="Times New Roman" w:cstheme="minorHAnsi"/>
          <w:color w:val="000000"/>
          <w:lang w:eastAsia="ru-RU"/>
        </w:rPr>
        <w:t>пять</w:t>
      </w:r>
      <w:r w:rsidRPr="00C328A0">
        <w:rPr>
          <w:rFonts w:eastAsia="Times New Roman" w:cstheme="minorHAnsi"/>
          <w:color w:val="000000"/>
          <w:lang w:eastAsia="ru-RU"/>
        </w:rPr>
        <w:t xml:space="preserve"> групп факторов конкурентоспособности коммерческой организации</w:t>
      </w:r>
      <w:r w:rsidR="005B6391">
        <w:rPr>
          <w:rFonts w:eastAsia="Times New Roman" w:cstheme="minorHAnsi"/>
          <w:color w:val="000000"/>
          <w:lang w:eastAsia="ru-RU"/>
        </w:rPr>
        <w:t xml:space="preserve"> (рис. 8; подробнее см. </w:t>
      </w:r>
      <w:hyperlink r:id="rId28" w:history="1">
        <w:r w:rsidR="005B6391" w:rsidRPr="005B6391">
          <w:rPr>
            <w:rStyle w:val="a9"/>
            <w:rFonts w:eastAsia="Times New Roman" w:cstheme="minorHAnsi"/>
            <w:lang w:eastAsia="ru-RU"/>
          </w:rPr>
          <w:t>Джоан Магретта. Ключевые идеи. Майкл Портер. Руководство по разработке стратегии</w:t>
        </w:r>
      </w:hyperlink>
      <w:r w:rsidR="005B6391">
        <w:rPr>
          <w:rFonts w:eastAsia="Times New Roman" w:cstheme="minorHAnsi"/>
          <w:color w:val="000000"/>
          <w:lang w:eastAsia="ru-RU"/>
        </w:rPr>
        <w:t>).</w:t>
      </w:r>
    </w:p>
    <w:p w:rsidR="005B6391" w:rsidRDefault="005B6391" w:rsidP="00C328A0">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762500" cy="2000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8. Основные факторы конкурентоспособности по М. Портеру.jpg"/>
                    <pic:cNvPicPr/>
                  </pic:nvPicPr>
                  <pic:blipFill>
                    <a:blip r:embed="rId29">
                      <a:extLst>
                        <a:ext uri="{28A0092B-C50C-407E-A947-70E740481C1C}">
                          <a14:useLocalDpi xmlns:a14="http://schemas.microsoft.com/office/drawing/2010/main" val="0"/>
                        </a:ext>
                      </a:extLst>
                    </a:blip>
                    <a:stretch>
                      <a:fillRect/>
                    </a:stretch>
                  </pic:blipFill>
                  <pic:spPr>
                    <a:xfrm>
                      <a:off x="0" y="0"/>
                      <a:ext cx="4762500" cy="2000250"/>
                    </a:xfrm>
                    <a:prstGeom prst="rect">
                      <a:avLst/>
                    </a:prstGeom>
                  </pic:spPr>
                </pic:pic>
              </a:graphicData>
            </a:graphic>
          </wp:inline>
        </w:drawing>
      </w:r>
    </w:p>
    <w:p w:rsidR="005B6391" w:rsidRPr="00C328A0" w:rsidRDefault="005B6391" w:rsidP="00C328A0">
      <w:pPr>
        <w:spacing w:after="120" w:line="240" w:lineRule="auto"/>
        <w:rPr>
          <w:rFonts w:eastAsia="Times New Roman" w:cstheme="minorHAnsi"/>
          <w:color w:val="000000"/>
          <w:lang w:eastAsia="ru-RU"/>
        </w:rPr>
      </w:pPr>
      <w:r>
        <w:rPr>
          <w:rFonts w:eastAsia="Times New Roman" w:cstheme="minorHAnsi"/>
          <w:color w:val="000000"/>
          <w:lang w:eastAsia="ru-RU"/>
        </w:rPr>
        <w:t>Рис. 8</w:t>
      </w:r>
      <w:r w:rsidRPr="005B6391">
        <w:rPr>
          <w:rFonts w:eastAsia="Times New Roman" w:cstheme="minorHAnsi"/>
          <w:color w:val="000000"/>
          <w:lang w:eastAsia="ru-RU"/>
        </w:rPr>
        <w:t>. Основные факторы конкурентоспособности по М. Портеру</w:t>
      </w:r>
    </w:p>
    <w:p w:rsidR="00C328A0" w:rsidRPr="00C328A0" w:rsidRDefault="005B6391" w:rsidP="005B6391">
      <w:pPr>
        <w:spacing w:after="120" w:line="240" w:lineRule="auto"/>
        <w:rPr>
          <w:rFonts w:eastAsia="Times New Roman" w:cstheme="minorHAnsi"/>
          <w:color w:val="000000"/>
          <w:lang w:eastAsia="ru-RU"/>
        </w:rPr>
      </w:pPr>
      <w:r>
        <w:rPr>
          <w:rFonts w:eastAsia="Times New Roman" w:cstheme="minorHAnsi"/>
          <w:color w:val="000000"/>
          <w:lang w:eastAsia="ru-RU"/>
        </w:rPr>
        <w:t>К</w:t>
      </w:r>
      <w:r w:rsidR="00C328A0" w:rsidRPr="00C328A0">
        <w:rPr>
          <w:rFonts w:eastAsia="Times New Roman" w:cstheme="minorHAnsi"/>
          <w:color w:val="000000"/>
          <w:lang w:eastAsia="ru-RU"/>
        </w:rPr>
        <w:t xml:space="preserve">омпания должна </w:t>
      </w:r>
      <w:r>
        <w:rPr>
          <w:rFonts w:eastAsia="Times New Roman" w:cstheme="minorHAnsi"/>
          <w:color w:val="000000"/>
          <w:lang w:eastAsia="ru-RU"/>
        </w:rPr>
        <w:t xml:space="preserve">выявить и </w:t>
      </w:r>
      <w:r w:rsidR="00C328A0" w:rsidRPr="00C328A0">
        <w:rPr>
          <w:rFonts w:eastAsia="Times New Roman" w:cstheme="minorHAnsi"/>
          <w:color w:val="000000"/>
          <w:lang w:eastAsia="ru-RU"/>
        </w:rPr>
        <w:t>культивировать центральную компетенцию, чтобы обеспечить отрыв от других конкурентов, и оберегать ее с помощью строительства дополнительных барьеров для вхождения в рынок капитальных конкурентов. В современной экономике источниками центральной компетенции все чаще становятся способности персонала, планирование, основанное на знании, логистика, рыночная информация, технология, финансы, координация, навыки обслуживания.</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Известный производитель спортивной одежды и инвентаря фирма Nike</w:t>
      </w:r>
      <w:r>
        <w:rPr>
          <w:rFonts w:eastAsia="Times New Roman" w:cstheme="minorHAnsi"/>
          <w:color w:val="000000"/>
          <w:lang w:eastAsia="ru-RU"/>
        </w:rPr>
        <w:t xml:space="preserve"> – </w:t>
      </w:r>
      <w:r w:rsidRPr="00C328A0">
        <w:rPr>
          <w:rFonts w:eastAsia="Times New Roman" w:cstheme="minorHAnsi"/>
          <w:color w:val="000000"/>
          <w:lang w:eastAsia="ru-RU"/>
        </w:rPr>
        <w:t>компания, осуществляющая только НИОКР, дизайн и маркетинг. Именно эти виды активности составляют ее центральную компетенцию, именно в этих видах активности она сильнее своих конкурентов.</w:t>
      </w:r>
      <w:r w:rsidR="00216622" w:rsidRPr="00216622">
        <w:rPr>
          <w:rFonts w:eastAsia="Times New Roman" w:cstheme="minorHAnsi"/>
          <w:color w:val="000000"/>
          <w:lang w:eastAsia="ru-RU"/>
        </w:rPr>
        <w:t xml:space="preserve"> </w:t>
      </w:r>
      <w:r w:rsidR="00216622" w:rsidRPr="00C328A0">
        <w:rPr>
          <w:rFonts w:eastAsia="Times New Roman" w:cstheme="minorHAnsi"/>
          <w:color w:val="000000"/>
          <w:lang w:eastAsia="ru-RU"/>
        </w:rPr>
        <w:t>Фирма полностью передала произво</w:t>
      </w:r>
      <w:r w:rsidR="00216622">
        <w:rPr>
          <w:rFonts w:eastAsia="Times New Roman" w:cstheme="minorHAnsi"/>
          <w:color w:val="000000"/>
          <w:lang w:eastAsia="ru-RU"/>
        </w:rPr>
        <w:t>дство</w:t>
      </w:r>
      <w:r w:rsidR="00216622" w:rsidRPr="00C328A0">
        <w:rPr>
          <w:rFonts w:eastAsia="Times New Roman" w:cstheme="minorHAnsi"/>
          <w:color w:val="000000"/>
          <w:lang w:eastAsia="ru-RU"/>
        </w:rPr>
        <w:t xml:space="preserve"> на завод</w:t>
      </w:r>
      <w:r w:rsidR="00216622">
        <w:rPr>
          <w:rFonts w:eastAsia="Times New Roman" w:cstheme="minorHAnsi"/>
          <w:color w:val="000000"/>
          <w:lang w:eastAsia="ru-RU"/>
        </w:rPr>
        <w:t>ы</w:t>
      </w:r>
      <w:r w:rsidR="00216622" w:rsidRPr="00C328A0">
        <w:rPr>
          <w:rFonts w:eastAsia="Times New Roman" w:cstheme="minorHAnsi"/>
          <w:color w:val="000000"/>
          <w:lang w:eastAsia="ru-RU"/>
        </w:rPr>
        <w:t xml:space="preserve"> контрагентов</w:t>
      </w:r>
      <w:r w:rsidR="00216622">
        <w:rPr>
          <w:rFonts w:eastAsia="Times New Roman" w:cstheme="minorHAnsi"/>
          <w:color w:val="000000"/>
          <w:lang w:eastAsia="ru-RU"/>
        </w:rPr>
        <w:t>. Р</w:t>
      </w:r>
      <w:r w:rsidR="00216622" w:rsidRPr="00C328A0">
        <w:rPr>
          <w:rFonts w:eastAsia="Times New Roman" w:cstheme="minorHAnsi"/>
          <w:color w:val="000000"/>
          <w:lang w:eastAsia="ru-RU"/>
        </w:rPr>
        <w:t>еклама, также не является ее центральной компетенцией, поэтому вся реклама обеспечивается профессиональной компанией W&amp;K.</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Становление и развитие экономики, основанной на знаниях, меняет критерии оценки богатства стран и регионов. На первое место выдвигаются такие факторы, как квалификация людей, новейшие управленческие технологии, информационная инфраструктура, сеть</w:t>
      </w:r>
      <w:r w:rsidR="00216622">
        <w:rPr>
          <w:rFonts w:eastAsia="Times New Roman" w:cstheme="minorHAnsi"/>
          <w:color w:val="000000"/>
          <w:lang w:eastAsia="ru-RU"/>
        </w:rPr>
        <w:t xml:space="preserve"> бизнеса, культура организаций. </w:t>
      </w:r>
      <w:r w:rsidRPr="00C328A0">
        <w:rPr>
          <w:rFonts w:eastAsia="Times New Roman" w:cstheme="minorHAnsi"/>
          <w:color w:val="000000"/>
          <w:lang w:eastAsia="ru-RU"/>
        </w:rPr>
        <w:t xml:space="preserve">В мире существуют </w:t>
      </w:r>
      <w:r w:rsidR="00216622">
        <w:rPr>
          <w:rFonts w:eastAsia="Times New Roman" w:cstheme="minorHAnsi"/>
          <w:color w:val="000000"/>
          <w:lang w:eastAsia="ru-RU"/>
        </w:rPr>
        <w:t>несколько</w:t>
      </w:r>
      <w:r w:rsidRPr="00C328A0">
        <w:rPr>
          <w:rFonts w:eastAsia="Times New Roman" w:cstheme="minorHAnsi"/>
          <w:color w:val="000000"/>
          <w:lang w:eastAsia="ru-RU"/>
        </w:rPr>
        <w:t xml:space="preserve"> центр</w:t>
      </w:r>
      <w:r w:rsidR="00216622">
        <w:rPr>
          <w:rFonts w:eastAsia="Times New Roman" w:cstheme="minorHAnsi"/>
          <w:color w:val="000000"/>
          <w:lang w:eastAsia="ru-RU"/>
        </w:rPr>
        <w:t>ов</w:t>
      </w:r>
      <w:r w:rsidRPr="00C328A0">
        <w:rPr>
          <w:rFonts w:eastAsia="Times New Roman" w:cstheme="minorHAnsi"/>
          <w:color w:val="000000"/>
          <w:lang w:eastAsia="ru-RU"/>
        </w:rPr>
        <w:t xml:space="preserve"> по изучению конкурентоспособности стран. </w:t>
      </w:r>
      <w:r w:rsidR="00216622">
        <w:rPr>
          <w:rFonts w:eastAsia="Times New Roman" w:cstheme="minorHAnsi"/>
          <w:color w:val="000000"/>
          <w:lang w:eastAsia="ru-RU"/>
        </w:rPr>
        <w:t>Один из них –</w:t>
      </w:r>
      <w:r w:rsidRPr="00C328A0">
        <w:rPr>
          <w:rFonts w:eastAsia="Times New Roman" w:cstheme="minorHAnsi"/>
          <w:color w:val="000000"/>
          <w:lang w:eastAsia="ru-RU"/>
        </w:rPr>
        <w:t xml:space="preserve"> Всемирный экономический форум в Давосе (ВЭФ)</w:t>
      </w:r>
      <w:r w:rsidR="00216622">
        <w:rPr>
          <w:rFonts w:eastAsia="Times New Roman" w:cstheme="minorHAnsi"/>
          <w:color w:val="000000"/>
          <w:lang w:eastAsia="ru-RU"/>
        </w:rPr>
        <w:t xml:space="preserve">. В рейтинге, опубликованном </w:t>
      </w:r>
      <w:r w:rsidRPr="00C328A0">
        <w:rPr>
          <w:rFonts w:eastAsia="Times New Roman" w:cstheme="minorHAnsi"/>
          <w:color w:val="000000"/>
          <w:lang w:eastAsia="ru-RU"/>
        </w:rPr>
        <w:t>в 2007 г., Россия занимает 62-е место, опустившись в этом рейтинге за год на девять позиций. Ее ближайшие соседи</w:t>
      </w:r>
      <w:r>
        <w:rPr>
          <w:rFonts w:eastAsia="Times New Roman" w:cstheme="minorHAnsi"/>
          <w:color w:val="000000"/>
          <w:lang w:eastAsia="ru-RU"/>
        </w:rPr>
        <w:t xml:space="preserve"> – </w:t>
      </w:r>
      <w:r w:rsidRPr="00C328A0">
        <w:rPr>
          <w:rFonts w:eastAsia="Times New Roman" w:cstheme="minorHAnsi"/>
          <w:color w:val="000000"/>
          <w:lang w:eastAsia="ru-RU"/>
        </w:rPr>
        <w:t>Сальвадор, Египет и Ямайка. При этом Россию существенно опережают такие страны, как Чешская Республика (29-е место) и Словения (33-е место). Несколько впереди России Казахстан (56-е место) и Китай (54-е место). На первом месте Швейцария, за ней идут Финляндия и Швеция. США на шестом месте.</w:t>
      </w:r>
    </w:p>
    <w:p w:rsidR="00C328A0" w:rsidRPr="00C328A0" w:rsidRDefault="00C328A0" w:rsidP="00216622">
      <w:pPr>
        <w:pStyle w:val="2"/>
        <w:rPr>
          <w:rFonts w:eastAsia="Times New Roman"/>
          <w:lang w:eastAsia="ru-RU"/>
        </w:rPr>
      </w:pPr>
      <w:r w:rsidRPr="00C328A0">
        <w:rPr>
          <w:rFonts w:eastAsia="Times New Roman"/>
          <w:lang w:eastAsia="ru-RU"/>
        </w:rPr>
        <w:t>Глава 3</w:t>
      </w:r>
      <w:r w:rsidR="00216622">
        <w:rPr>
          <w:rFonts w:eastAsia="Times New Roman"/>
          <w:lang w:eastAsia="ru-RU"/>
        </w:rPr>
        <w:t xml:space="preserve">. </w:t>
      </w:r>
      <w:r w:rsidRPr="00C328A0">
        <w:rPr>
          <w:rFonts w:eastAsia="Times New Roman"/>
          <w:lang w:eastAsia="ru-RU"/>
        </w:rPr>
        <w:t>Теоретические основы управления знаниями</w:t>
      </w:r>
    </w:p>
    <w:p w:rsidR="00C328A0" w:rsidRPr="00C328A0" w:rsidRDefault="00216622" w:rsidP="00216622">
      <w:pPr>
        <w:pStyle w:val="3"/>
        <w:rPr>
          <w:rFonts w:eastAsia="Times New Roman"/>
          <w:lang w:eastAsia="ru-RU"/>
        </w:rPr>
      </w:pPr>
      <w:r>
        <w:rPr>
          <w:rFonts w:eastAsia="Times New Roman"/>
          <w:lang w:eastAsia="ru-RU"/>
        </w:rPr>
        <w:t xml:space="preserve">Раздел </w:t>
      </w:r>
      <w:r w:rsidR="00C328A0" w:rsidRPr="00C328A0">
        <w:rPr>
          <w:rFonts w:eastAsia="Times New Roman"/>
          <w:lang w:eastAsia="ru-RU"/>
        </w:rPr>
        <w:t>3.1.</w:t>
      </w:r>
      <w:r>
        <w:rPr>
          <w:rFonts w:eastAsia="Times New Roman"/>
          <w:lang w:eastAsia="ru-RU"/>
        </w:rPr>
        <w:t xml:space="preserve"> </w:t>
      </w:r>
      <w:r w:rsidR="00C328A0" w:rsidRPr="00C328A0">
        <w:rPr>
          <w:rFonts w:eastAsia="Times New Roman"/>
          <w:lang w:eastAsia="ru-RU"/>
        </w:rPr>
        <w:t>Знания и управление знаниями</w:t>
      </w:r>
    </w:p>
    <w:p w:rsidR="00C328A0" w:rsidRPr="00C328A0" w:rsidRDefault="00216622" w:rsidP="00C328A0">
      <w:pPr>
        <w:spacing w:after="120" w:line="240" w:lineRule="auto"/>
        <w:rPr>
          <w:rFonts w:eastAsia="Times New Roman" w:cstheme="minorHAnsi"/>
          <w:color w:val="000000"/>
          <w:lang w:eastAsia="ru-RU"/>
        </w:rPr>
      </w:pPr>
      <w:r>
        <w:rPr>
          <w:rFonts w:eastAsia="Times New Roman" w:cstheme="minorHAnsi"/>
          <w:color w:val="000000"/>
          <w:lang w:eastAsia="ru-RU"/>
        </w:rPr>
        <w:t>Зн</w:t>
      </w:r>
      <w:r w:rsidR="00C328A0" w:rsidRPr="00C328A0">
        <w:rPr>
          <w:rFonts w:eastAsia="Times New Roman" w:cstheme="minorHAnsi"/>
          <w:color w:val="000000"/>
          <w:lang w:eastAsia="ru-RU"/>
        </w:rPr>
        <w:t>ание</w:t>
      </w:r>
      <w:r w:rsidR="00C328A0">
        <w:rPr>
          <w:rFonts w:eastAsia="Times New Roman" w:cstheme="minorHAnsi"/>
          <w:color w:val="000000"/>
          <w:lang w:eastAsia="ru-RU"/>
        </w:rPr>
        <w:t xml:space="preserve"> – </w:t>
      </w:r>
      <w:r w:rsidR="00C328A0" w:rsidRPr="00C328A0">
        <w:rPr>
          <w:rFonts w:eastAsia="Times New Roman" w:cstheme="minorHAnsi"/>
          <w:color w:val="000000"/>
          <w:lang w:eastAsia="ru-RU"/>
        </w:rPr>
        <w:t>это проверенный практикой результат познания действительности, его верное</w:t>
      </w:r>
      <w:r>
        <w:rPr>
          <w:rFonts w:eastAsia="Times New Roman" w:cstheme="minorHAnsi"/>
          <w:color w:val="000000"/>
          <w:lang w:eastAsia="ru-RU"/>
        </w:rPr>
        <w:t xml:space="preserve"> отражение в мышлении человека. </w:t>
      </w:r>
      <w:r w:rsidR="00C328A0" w:rsidRPr="00C328A0">
        <w:rPr>
          <w:rFonts w:eastAsia="Times New Roman" w:cstheme="minorHAnsi"/>
          <w:color w:val="000000"/>
          <w:lang w:eastAsia="ru-RU"/>
        </w:rPr>
        <w:t xml:space="preserve">Знания производятся наряду с другими благами, в отдельных случаях могут быть предметом купли-продажи. Знания становятся не только предметом потребления, но и средством </w:t>
      </w:r>
      <w:r>
        <w:rPr>
          <w:rFonts w:eastAsia="Times New Roman" w:cstheme="minorHAnsi"/>
          <w:color w:val="000000"/>
          <w:lang w:eastAsia="ru-RU"/>
        </w:rPr>
        <w:t xml:space="preserve">тезаврации (накопления ценностей). </w:t>
      </w:r>
      <w:r w:rsidR="00C328A0" w:rsidRPr="00C328A0">
        <w:rPr>
          <w:rFonts w:eastAsia="Times New Roman" w:cstheme="minorHAnsi"/>
          <w:color w:val="000000"/>
          <w:lang w:eastAsia="ru-RU"/>
        </w:rPr>
        <w:t>В экономике, основанной на знаниях, под термином «знания» понимается не только массив информации, которым обладают конкретные люди, но и часть продукта или услуги.</w:t>
      </w:r>
    </w:p>
    <w:p w:rsid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Данные, информация и знания</w:t>
      </w:r>
      <w:r>
        <w:rPr>
          <w:rFonts w:eastAsia="Times New Roman" w:cstheme="minorHAnsi"/>
          <w:color w:val="000000"/>
          <w:lang w:eastAsia="ru-RU"/>
        </w:rPr>
        <w:t xml:space="preserve"> – </w:t>
      </w:r>
      <w:r w:rsidRPr="00C328A0">
        <w:rPr>
          <w:rFonts w:eastAsia="Times New Roman" w:cstheme="minorHAnsi"/>
          <w:color w:val="000000"/>
          <w:lang w:eastAsia="ru-RU"/>
        </w:rPr>
        <w:t>это разные вещи</w:t>
      </w:r>
      <w:r w:rsidR="00216622">
        <w:rPr>
          <w:rFonts w:eastAsia="Times New Roman" w:cstheme="minorHAnsi"/>
          <w:color w:val="000000"/>
          <w:lang w:eastAsia="ru-RU"/>
        </w:rPr>
        <w:t xml:space="preserve">. </w:t>
      </w:r>
      <w:r w:rsidRPr="00216622">
        <w:rPr>
          <w:rFonts w:eastAsia="Times New Roman" w:cstheme="minorHAnsi"/>
          <w:i/>
          <w:color w:val="000000"/>
          <w:lang w:eastAsia="ru-RU"/>
        </w:rPr>
        <w:t>Данные</w:t>
      </w:r>
      <w:r>
        <w:rPr>
          <w:rFonts w:eastAsia="Times New Roman" w:cstheme="minorHAnsi"/>
          <w:color w:val="000000"/>
          <w:lang w:eastAsia="ru-RU"/>
        </w:rPr>
        <w:t xml:space="preserve"> – </w:t>
      </w:r>
      <w:r w:rsidRPr="00C328A0">
        <w:rPr>
          <w:rFonts w:eastAsia="Times New Roman" w:cstheme="minorHAnsi"/>
          <w:color w:val="000000"/>
          <w:lang w:eastAsia="ru-RU"/>
        </w:rPr>
        <w:t>это совокупность различных объективных фактов.</w:t>
      </w:r>
      <w:r w:rsidR="00216622">
        <w:rPr>
          <w:rFonts w:eastAsia="Times New Roman" w:cstheme="minorHAnsi"/>
          <w:color w:val="000000"/>
          <w:lang w:eastAsia="ru-RU"/>
        </w:rPr>
        <w:t xml:space="preserve"> </w:t>
      </w:r>
      <w:r w:rsidRPr="00216622">
        <w:rPr>
          <w:rFonts w:eastAsia="Times New Roman" w:cstheme="minorHAnsi"/>
          <w:i/>
          <w:color w:val="000000"/>
          <w:lang w:eastAsia="ru-RU"/>
        </w:rPr>
        <w:t>Информация</w:t>
      </w:r>
      <w:r>
        <w:rPr>
          <w:rFonts w:eastAsia="Times New Roman" w:cstheme="minorHAnsi"/>
          <w:color w:val="000000"/>
          <w:lang w:eastAsia="ru-RU"/>
        </w:rPr>
        <w:t xml:space="preserve"> – </w:t>
      </w:r>
      <w:r w:rsidRPr="00C328A0">
        <w:rPr>
          <w:rFonts w:eastAsia="Times New Roman" w:cstheme="minorHAnsi"/>
          <w:color w:val="000000"/>
          <w:lang w:eastAsia="ru-RU"/>
        </w:rPr>
        <w:t xml:space="preserve">это иерархическая совокупность данных о тех или иных </w:t>
      </w:r>
      <w:r w:rsidR="00216622">
        <w:rPr>
          <w:rFonts w:eastAsia="Times New Roman" w:cstheme="minorHAnsi"/>
          <w:color w:val="000000"/>
          <w:lang w:eastAsia="ru-RU"/>
        </w:rPr>
        <w:t xml:space="preserve">аспектах реального мира. </w:t>
      </w:r>
      <w:r w:rsidRPr="00216622">
        <w:rPr>
          <w:rFonts w:eastAsia="Times New Roman" w:cstheme="minorHAnsi"/>
          <w:i/>
          <w:color w:val="000000"/>
          <w:lang w:eastAsia="ru-RU"/>
        </w:rPr>
        <w:t>Знание</w:t>
      </w:r>
      <w:r>
        <w:rPr>
          <w:rFonts w:eastAsia="Times New Roman" w:cstheme="minorHAnsi"/>
          <w:color w:val="000000"/>
          <w:lang w:eastAsia="ru-RU"/>
        </w:rPr>
        <w:t xml:space="preserve"> – </w:t>
      </w:r>
      <w:r w:rsidRPr="00C328A0">
        <w:rPr>
          <w:rFonts w:eastAsia="Times New Roman" w:cstheme="minorHAnsi"/>
          <w:color w:val="000000"/>
          <w:lang w:eastAsia="ru-RU"/>
        </w:rPr>
        <w:t xml:space="preserve">это комбинация опыта, ценностей, контекстной информации, экспертных </w:t>
      </w:r>
      <w:r w:rsidRPr="00C328A0">
        <w:rPr>
          <w:rFonts w:eastAsia="Times New Roman" w:cstheme="minorHAnsi"/>
          <w:color w:val="000000"/>
          <w:lang w:eastAsia="ru-RU"/>
        </w:rPr>
        <w:lastRenderedPageBreak/>
        <w:t>оценок, которая задает общие рамки для оценки и инкорпорирования нового опыта и информации</w:t>
      </w:r>
      <w:r w:rsidR="00216622">
        <w:rPr>
          <w:rFonts w:eastAsia="Times New Roman" w:cstheme="minorHAnsi"/>
          <w:color w:val="000000"/>
          <w:lang w:eastAsia="ru-RU"/>
        </w:rPr>
        <w:t xml:space="preserve"> (рис. 9)</w:t>
      </w:r>
      <w:r w:rsidRPr="00C328A0">
        <w:rPr>
          <w:rFonts w:eastAsia="Times New Roman" w:cstheme="minorHAnsi"/>
          <w:color w:val="000000"/>
          <w:lang w:eastAsia="ru-RU"/>
        </w:rPr>
        <w:t>.</w:t>
      </w:r>
    </w:p>
    <w:p w:rsidR="00216622" w:rsidRDefault="00216622" w:rsidP="00C328A0">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762500" cy="3648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9. Соотношение понятий знания, информация и данные.jpg"/>
                    <pic:cNvPicPr/>
                  </pic:nvPicPr>
                  <pic:blipFill>
                    <a:blip r:embed="rId30">
                      <a:extLst>
                        <a:ext uri="{28A0092B-C50C-407E-A947-70E740481C1C}">
                          <a14:useLocalDpi xmlns:a14="http://schemas.microsoft.com/office/drawing/2010/main" val="0"/>
                        </a:ext>
                      </a:extLst>
                    </a:blip>
                    <a:stretch>
                      <a:fillRect/>
                    </a:stretch>
                  </pic:blipFill>
                  <pic:spPr>
                    <a:xfrm>
                      <a:off x="0" y="0"/>
                      <a:ext cx="4762500" cy="3648075"/>
                    </a:xfrm>
                    <a:prstGeom prst="rect">
                      <a:avLst/>
                    </a:prstGeom>
                  </pic:spPr>
                </pic:pic>
              </a:graphicData>
            </a:graphic>
          </wp:inline>
        </w:drawing>
      </w:r>
    </w:p>
    <w:p w:rsidR="00216622" w:rsidRPr="00C328A0" w:rsidRDefault="00216622" w:rsidP="00C328A0">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9. Соотношение понятий </w:t>
      </w:r>
      <w:r w:rsidRPr="00216622">
        <w:rPr>
          <w:rFonts w:eastAsia="Times New Roman" w:cstheme="minorHAnsi"/>
          <w:i/>
          <w:color w:val="000000"/>
          <w:lang w:eastAsia="ru-RU"/>
        </w:rPr>
        <w:t>знания</w:t>
      </w:r>
      <w:r>
        <w:rPr>
          <w:rFonts w:eastAsia="Times New Roman" w:cstheme="minorHAnsi"/>
          <w:color w:val="000000"/>
          <w:lang w:eastAsia="ru-RU"/>
        </w:rPr>
        <w:t xml:space="preserve">, </w:t>
      </w:r>
      <w:r w:rsidRPr="00216622">
        <w:rPr>
          <w:rFonts w:eastAsia="Times New Roman" w:cstheme="minorHAnsi"/>
          <w:i/>
          <w:color w:val="000000"/>
          <w:lang w:eastAsia="ru-RU"/>
        </w:rPr>
        <w:t>информация</w:t>
      </w:r>
      <w:r w:rsidRPr="00216622">
        <w:rPr>
          <w:rFonts w:eastAsia="Times New Roman" w:cstheme="minorHAnsi"/>
          <w:color w:val="000000"/>
          <w:lang w:eastAsia="ru-RU"/>
        </w:rPr>
        <w:t xml:space="preserve"> и </w:t>
      </w:r>
      <w:r w:rsidRPr="00216622">
        <w:rPr>
          <w:rFonts w:eastAsia="Times New Roman" w:cstheme="minorHAnsi"/>
          <w:i/>
          <w:color w:val="000000"/>
          <w:lang w:eastAsia="ru-RU"/>
        </w:rPr>
        <w:t>данные</w:t>
      </w:r>
    </w:p>
    <w:p w:rsidR="00C328A0" w:rsidRPr="00C328A0" w:rsidRDefault="00C328A0" w:rsidP="00C328A0">
      <w:pPr>
        <w:spacing w:after="120" w:line="240" w:lineRule="auto"/>
        <w:rPr>
          <w:rFonts w:eastAsia="Times New Roman" w:cstheme="minorHAnsi"/>
          <w:color w:val="000000"/>
          <w:lang w:eastAsia="ru-RU"/>
        </w:rPr>
      </w:pPr>
      <w:r w:rsidRPr="00216622">
        <w:rPr>
          <w:rFonts w:eastAsia="Times New Roman" w:cstheme="minorHAnsi"/>
          <w:b/>
          <w:color w:val="000000"/>
          <w:lang w:eastAsia="ru-RU"/>
        </w:rPr>
        <w:t>Управление знаниями</w:t>
      </w:r>
      <w:r w:rsidRPr="00C328A0">
        <w:rPr>
          <w:rFonts w:eastAsia="Times New Roman" w:cstheme="minorHAnsi"/>
          <w:color w:val="000000"/>
          <w:lang w:eastAsia="ru-RU"/>
        </w:rPr>
        <w:t xml:space="preserve"> в организации</w:t>
      </w:r>
      <w:r>
        <w:rPr>
          <w:rFonts w:eastAsia="Times New Roman" w:cstheme="minorHAnsi"/>
          <w:color w:val="000000"/>
          <w:lang w:eastAsia="ru-RU"/>
        </w:rPr>
        <w:t xml:space="preserve"> – </w:t>
      </w:r>
      <w:r w:rsidRPr="00C328A0">
        <w:rPr>
          <w:rFonts w:eastAsia="Times New Roman" w:cstheme="minorHAnsi"/>
          <w:color w:val="000000"/>
          <w:lang w:eastAsia="ru-RU"/>
        </w:rPr>
        <w:t>это систематический процесс идентификации, использования и передачи информации, знаний, которые люди могут создавать, совершенствовать и применять. Это процесс, в ходе которого организация генерирует знания, накапливает их и использует в интересах получения конкурентных преимуществ.</w:t>
      </w:r>
    </w:p>
    <w:p w:rsidR="00216622" w:rsidRDefault="00C328A0" w:rsidP="00216622">
      <w:pPr>
        <w:spacing w:after="120" w:line="240" w:lineRule="auto"/>
        <w:rPr>
          <w:rFonts w:eastAsia="Times New Roman" w:cstheme="minorHAnsi"/>
          <w:color w:val="000000"/>
          <w:lang w:eastAsia="ru-RU"/>
        </w:rPr>
      </w:pPr>
      <w:r w:rsidRPr="00C328A0">
        <w:rPr>
          <w:rFonts w:eastAsia="Times New Roman" w:cstheme="minorHAnsi"/>
          <w:color w:val="000000"/>
          <w:lang w:eastAsia="ru-RU"/>
        </w:rPr>
        <w:t>Управление знаниями</w:t>
      </w:r>
      <w:r>
        <w:rPr>
          <w:rFonts w:eastAsia="Times New Roman" w:cstheme="minorHAnsi"/>
          <w:color w:val="000000"/>
          <w:lang w:eastAsia="ru-RU"/>
        </w:rPr>
        <w:t xml:space="preserve"> – </w:t>
      </w:r>
      <w:r w:rsidRPr="00C328A0">
        <w:rPr>
          <w:rFonts w:eastAsia="Times New Roman" w:cstheme="minorHAnsi"/>
          <w:color w:val="000000"/>
          <w:lang w:eastAsia="ru-RU"/>
        </w:rPr>
        <w:t>не автономная, не самостоятельная активность, а неотъемлемая часть менеджмента любой организации. Управление знаниями можно определить</w:t>
      </w:r>
      <w:r w:rsidR="00216622">
        <w:rPr>
          <w:rFonts w:eastAsia="Times New Roman" w:cstheme="minorHAnsi"/>
          <w:color w:val="000000"/>
          <w:lang w:eastAsia="ru-RU"/>
        </w:rPr>
        <w:t>,</w:t>
      </w:r>
      <w:r w:rsidRPr="00C328A0">
        <w:rPr>
          <w:rFonts w:eastAsia="Times New Roman" w:cstheme="minorHAnsi"/>
          <w:color w:val="000000"/>
          <w:lang w:eastAsia="ru-RU"/>
        </w:rPr>
        <w:t xml:space="preserve"> как искусство создавать стоимость из НМА организации, как целенаправленный процесс </w:t>
      </w:r>
      <w:r w:rsidR="00216622">
        <w:rPr>
          <w:rFonts w:eastAsia="Times New Roman" w:cstheme="minorHAnsi"/>
          <w:color w:val="000000"/>
          <w:lang w:eastAsia="ru-RU"/>
        </w:rPr>
        <w:t>конвертации знаний в стоимость.</w:t>
      </w:r>
    </w:p>
    <w:p w:rsidR="00216622"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Каждый талантливый человек, наверное, думает, что, скрыв от коллег свои знания и продемонстрировав начальству свою незаменимость, он сможет выторговать себе зарплату побольше. Понятно, что надо создавать такую атмосферу в компании, чтобы люди сами с радостью делили</w:t>
      </w:r>
      <w:r w:rsidR="00216622">
        <w:rPr>
          <w:rFonts w:eastAsia="Times New Roman" w:cstheme="minorHAnsi"/>
          <w:color w:val="000000"/>
          <w:lang w:eastAsia="ru-RU"/>
        </w:rPr>
        <w:t>сь своими знаниями.</w:t>
      </w:r>
    </w:p>
    <w:p w:rsidR="00C328A0" w:rsidRPr="00C328A0" w:rsidRDefault="00216622" w:rsidP="00216622">
      <w:pPr>
        <w:pStyle w:val="3"/>
        <w:rPr>
          <w:rFonts w:eastAsia="Times New Roman"/>
          <w:lang w:eastAsia="ru-RU"/>
        </w:rPr>
      </w:pPr>
      <w:r>
        <w:rPr>
          <w:rFonts w:eastAsia="Times New Roman"/>
          <w:lang w:eastAsia="ru-RU"/>
        </w:rPr>
        <w:t xml:space="preserve">Раздел </w:t>
      </w:r>
      <w:r w:rsidR="00C328A0" w:rsidRPr="00C328A0">
        <w:rPr>
          <w:rFonts w:eastAsia="Times New Roman"/>
          <w:lang w:eastAsia="ru-RU"/>
        </w:rPr>
        <w:t>3.2.</w:t>
      </w:r>
      <w:r>
        <w:rPr>
          <w:rFonts w:eastAsia="Times New Roman"/>
          <w:lang w:eastAsia="ru-RU"/>
        </w:rPr>
        <w:t xml:space="preserve"> </w:t>
      </w:r>
      <w:r w:rsidR="00C328A0" w:rsidRPr="00C328A0">
        <w:rPr>
          <w:rFonts w:eastAsia="Times New Roman"/>
          <w:lang w:eastAsia="ru-RU"/>
        </w:rPr>
        <w:t>Виды знаний</w:t>
      </w:r>
    </w:p>
    <w:p w:rsidR="00C328A0" w:rsidRPr="00982583" w:rsidRDefault="00C328A0" w:rsidP="00216622">
      <w:pPr>
        <w:spacing w:after="120" w:line="240" w:lineRule="auto"/>
        <w:ind w:left="708"/>
        <w:rPr>
          <w:rFonts w:eastAsia="Times New Roman" w:cstheme="minorHAnsi"/>
          <w:color w:val="000000"/>
          <w:lang w:eastAsia="ru-RU"/>
        </w:rPr>
      </w:pPr>
      <w:r w:rsidRPr="00216622">
        <w:rPr>
          <w:rFonts w:eastAsia="Times New Roman" w:cstheme="minorHAnsi"/>
          <w:i/>
          <w:color w:val="000000"/>
          <w:lang w:eastAsia="ru-RU"/>
        </w:rPr>
        <w:t>Верь тому, что ты знаешь, сосредоточься, и ты о</w:t>
      </w:r>
      <w:r w:rsidR="00216622" w:rsidRPr="00216622">
        <w:rPr>
          <w:rFonts w:eastAsia="Times New Roman" w:cstheme="minorHAnsi"/>
          <w:i/>
          <w:color w:val="000000"/>
          <w:lang w:eastAsia="ru-RU"/>
        </w:rPr>
        <w:t>ткроешь для себя способ летать.</w:t>
      </w:r>
      <w:r w:rsidR="00216622" w:rsidRPr="00216622">
        <w:rPr>
          <w:rFonts w:eastAsia="Times New Roman" w:cstheme="minorHAnsi"/>
          <w:i/>
          <w:color w:val="000000"/>
          <w:lang w:eastAsia="ru-RU"/>
        </w:rPr>
        <w:br/>
      </w:r>
      <w:r w:rsidR="00982583">
        <w:rPr>
          <w:rFonts w:eastAsia="Times New Roman" w:cstheme="minorHAnsi"/>
          <w:color w:val="000000"/>
          <w:lang w:eastAsia="ru-RU"/>
        </w:rPr>
        <w:t>Ричард</w:t>
      </w:r>
      <w:r w:rsidRPr="00982583">
        <w:rPr>
          <w:rFonts w:eastAsia="Times New Roman" w:cstheme="minorHAnsi"/>
          <w:color w:val="000000"/>
          <w:lang w:eastAsia="ru-RU"/>
        </w:rPr>
        <w:t xml:space="preserve"> Бах</w:t>
      </w:r>
      <w:r w:rsidR="00982583">
        <w:rPr>
          <w:rFonts w:eastAsia="Times New Roman" w:cstheme="minorHAnsi"/>
          <w:color w:val="000000"/>
          <w:lang w:eastAsia="ru-RU"/>
        </w:rPr>
        <w:t xml:space="preserve">. </w:t>
      </w:r>
      <w:hyperlink r:id="rId31" w:history="1">
        <w:r w:rsidR="00982583" w:rsidRPr="00982583">
          <w:rPr>
            <w:rStyle w:val="a9"/>
            <w:rFonts w:eastAsia="Times New Roman" w:cstheme="minorHAnsi"/>
            <w:lang w:eastAsia="ru-RU"/>
          </w:rPr>
          <w:t>Чайка по имени Джонатан Ливингстон</w:t>
        </w:r>
      </w:hyperlink>
    </w:p>
    <w:p w:rsidR="00982583"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Знания, которые используются в организациях, бывают специальными и общими. К специальному знанию относятся ноу-хау, результаты исследований рынка продукции, особая корпоративная культура, специфические методы управления, оригинальные способы мотивации персонала и пр. Специальное знание является наиболее вероятным источником конкурентного преимущества организации, поскольку формирует ее отличительные сп</w:t>
      </w:r>
      <w:r w:rsidR="00982583">
        <w:rPr>
          <w:rFonts w:eastAsia="Times New Roman" w:cstheme="minorHAnsi"/>
          <w:color w:val="000000"/>
          <w:lang w:eastAsia="ru-RU"/>
        </w:rPr>
        <w:t>особности.</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Знание может быть явным и неявным. Явное (эксплицитное) знание выражено в виде слов и цифр и может передаваться в формализованном виде на носителях (документы, инструкции, книги, дискеты, памятные записки и пр.).</w:t>
      </w:r>
      <w:r w:rsidR="00982583">
        <w:rPr>
          <w:rFonts w:eastAsia="Times New Roman" w:cstheme="minorHAnsi"/>
          <w:color w:val="000000"/>
          <w:lang w:eastAsia="ru-RU"/>
        </w:rPr>
        <w:t xml:space="preserve"> </w:t>
      </w:r>
      <w:r w:rsidRPr="00C328A0">
        <w:rPr>
          <w:rFonts w:eastAsia="Times New Roman" w:cstheme="minorHAnsi"/>
          <w:color w:val="000000"/>
          <w:lang w:eastAsia="ru-RU"/>
        </w:rPr>
        <w:t>Неявное (тацитное) знание не формализуется и может существовать лишь вместе с его обладателем</w:t>
      </w:r>
      <w:r>
        <w:rPr>
          <w:rFonts w:eastAsia="Times New Roman" w:cstheme="minorHAnsi"/>
          <w:color w:val="000000"/>
          <w:lang w:eastAsia="ru-RU"/>
        </w:rPr>
        <w:t xml:space="preserve"> – </w:t>
      </w:r>
      <w:r w:rsidRPr="00C328A0">
        <w:rPr>
          <w:rFonts w:eastAsia="Times New Roman" w:cstheme="minorHAnsi"/>
          <w:color w:val="000000"/>
          <w:lang w:eastAsia="ru-RU"/>
        </w:rPr>
        <w:t>человеком или группой лиц. Неявное знание сложно передается от одного человека к другому. Оно связано с интуицией, прозрением, догадками, идеалами, ценностями. Этот вид знаний</w:t>
      </w:r>
      <w:r>
        <w:rPr>
          <w:rFonts w:eastAsia="Times New Roman" w:cstheme="minorHAnsi"/>
          <w:color w:val="000000"/>
          <w:lang w:eastAsia="ru-RU"/>
        </w:rPr>
        <w:t xml:space="preserve"> – </w:t>
      </w:r>
      <w:r w:rsidRPr="00C328A0">
        <w:rPr>
          <w:rFonts w:eastAsia="Times New Roman" w:cstheme="minorHAnsi"/>
          <w:color w:val="000000"/>
          <w:lang w:eastAsia="ru-RU"/>
        </w:rPr>
        <w:t>основа индивидуальных действий и опыта</w:t>
      </w:r>
      <w:r w:rsidR="00982583">
        <w:rPr>
          <w:rFonts w:eastAsia="Times New Roman" w:cstheme="minorHAnsi"/>
          <w:color w:val="000000"/>
          <w:lang w:eastAsia="ru-RU"/>
        </w:rPr>
        <w:t xml:space="preserve"> (см. </w:t>
      </w:r>
      <w:hyperlink r:id="rId32" w:history="1">
        <w:r w:rsidR="00982583" w:rsidRPr="00982583">
          <w:rPr>
            <w:rStyle w:val="a9"/>
            <w:rFonts w:eastAsia="Times New Roman" w:cstheme="minorHAnsi"/>
            <w:lang w:eastAsia="ru-RU"/>
          </w:rPr>
          <w:t>Майкл Полани. Личностное знание</w:t>
        </w:r>
      </w:hyperlink>
      <w:r w:rsidR="00982583">
        <w:rPr>
          <w:rFonts w:eastAsia="Times New Roman" w:cstheme="minorHAnsi"/>
          <w:color w:val="000000"/>
          <w:lang w:eastAsia="ru-RU"/>
        </w:rPr>
        <w:t>)</w:t>
      </w:r>
      <w:r w:rsidRPr="00C328A0">
        <w:rPr>
          <w:rFonts w:eastAsia="Times New Roman" w:cstheme="minorHAnsi"/>
          <w:color w:val="000000"/>
          <w:lang w:eastAsia="ru-RU"/>
        </w:rPr>
        <w:t>.</w:t>
      </w:r>
      <w:r w:rsidR="00982583">
        <w:rPr>
          <w:rFonts w:eastAsia="Times New Roman" w:cstheme="minorHAnsi"/>
          <w:color w:val="000000"/>
          <w:lang w:eastAsia="ru-RU"/>
        </w:rPr>
        <w:t xml:space="preserve"> </w:t>
      </w:r>
      <w:r w:rsidRPr="00C328A0">
        <w:rPr>
          <w:rFonts w:eastAsia="Times New Roman" w:cstheme="minorHAnsi"/>
          <w:color w:val="000000"/>
          <w:lang w:eastAsia="ru-RU"/>
        </w:rPr>
        <w:t>Существу</w:t>
      </w:r>
      <w:r w:rsidR="00982583">
        <w:rPr>
          <w:rFonts w:eastAsia="Times New Roman" w:cstheme="minorHAnsi"/>
          <w:color w:val="000000"/>
          <w:lang w:eastAsia="ru-RU"/>
        </w:rPr>
        <w:t xml:space="preserve">ют два вида неявного знания: </w:t>
      </w:r>
      <w:r w:rsidRPr="00C328A0">
        <w:rPr>
          <w:rFonts w:eastAsia="Times New Roman" w:cstheme="minorHAnsi"/>
          <w:color w:val="000000"/>
          <w:lang w:eastAsia="ru-RU"/>
        </w:rPr>
        <w:t xml:space="preserve">технические навыки, которые </w:t>
      </w:r>
      <w:r w:rsidRPr="00C328A0">
        <w:rPr>
          <w:rFonts w:eastAsia="Times New Roman" w:cstheme="minorHAnsi"/>
          <w:color w:val="000000"/>
          <w:lang w:eastAsia="ru-RU"/>
        </w:rPr>
        <w:lastRenderedPageBreak/>
        <w:t>проявляются у мастеров своего дела и выступают, как правило, результатом многолетней практики; верования, идеалы, ценности и ментальные модели, которые мы используем, не задумываясь о них.</w:t>
      </w:r>
    </w:p>
    <w:p w:rsidR="00982583"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С одной стороны, многие организации стремятся перевести неявное знание в явное. Это делается для того, чтобы не зависеть от отдельных личностей и продублировать значимые достижения. В то же время эти организации не заинтересованы в том, чтобы основные конкурентные преимущества перешли в ф</w:t>
      </w:r>
      <w:r w:rsidR="00982583">
        <w:rPr>
          <w:rFonts w:eastAsia="Times New Roman" w:cstheme="minorHAnsi"/>
          <w:color w:val="000000"/>
          <w:lang w:eastAsia="ru-RU"/>
        </w:rPr>
        <w:t>орму, готовую для дублирования.</w:t>
      </w:r>
    </w:p>
    <w:p w:rsidR="00C328A0" w:rsidRPr="00C328A0" w:rsidRDefault="00982583" w:rsidP="00982583">
      <w:pPr>
        <w:pStyle w:val="3"/>
        <w:rPr>
          <w:rFonts w:eastAsia="Times New Roman"/>
          <w:lang w:eastAsia="ru-RU"/>
        </w:rPr>
      </w:pPr>
      <w:r>
        <w:rPr>
          <w:rFonts w:eastAsia="Times New Roman"/>
          <w:lang w:eastAsia="ru-RU"/>
        </w:rPr>
        <w:t xml:space="preserve">Раздел </w:t>
      </w:r>
      <w:r w:rsidR="00C328A0" w:rsidRPr="00C328A0">
        <w:rPr>
          <w:rFonts w:eastAsia="Times New Roman"/>
          <w:lang w:eastAsia="ru-RU"/>
        </w:rPr>
        <w:t>3.3.</w:t>
      </w:r>
      <w:r>
        <w:rPr>
          <w:rFonts w:eastAsia="Times New Roman"/>
          <w:lang w:eastAsia="ru-RU"/>
        </w:rPr>
        <w:t xml:space="preserve"> </w:t>
      </w:r>
      <w:r w:rsidR="00C328A0" w:rsidRPr="00C328A0">
        <w:rPr>
          <w:rFonts w:eastAsia="Times New Roman"/>
          <w:lang w:eastAsia="ru-RU"/>
        </w:rPr>
        <w:t>Цели, задачи и функции управления знаниями</w:t>
      </w:r>
    </w:p>
    <w:p w:rsidR="00C328A0" w:rsidRPr="00C328A0" w:rsidRDefault="00C328A0" w:rsidP="00982583">
      <w:pPr>
        <w:spacing w:after="0" w:line="240" w:lineRule="auto"/>
        <w:rPr>
          <w:rFonts w:eastAsia="Times New Roman" w:cstheme="minorHAnsi"/>
          <w:color w:val="000000"/>
          <w:lang w:eastAsia="ru-RU"/>
        </w:rPr>
      </w:pPr>
      <w:r w:rsidRPr="00C328A0">
        <w:rPr>
          <w:rFonts w:eastAsia="Times New Roman" w:cstheme="minorHAnsi"/>
          <w:color w:val="000000"/>
          <w:lang w:eastAsia="ru-RU"/>
        </w:rPr>
        <w:t>Управляя знаниями, организация старается достичь следующих основных целей:</w:t>
      </w:r>
    </w:p>
    <w:p w:rsidR="00C328A0" w:rsidRPr="00982583" w:rsidRDefault="00C328A0" w:rsidP="00982583">
      <w:pPr>
        <w:pStyle w:val="aa"/>
        <w:numPr>
          <w:ilvl w:val="0"/>
          <w:numId w:val="12"/>
        </w:numPr>
        <w:spacing w:after="120" w:line="240" w:lineRule="auto"/>
        <w:ind w:left="709" w:hanging="349"/>
        <w:rPr>
          <w:rFonts w:eastAsia="Times New Roman" w:cstheme="minorHAnsi"/>
          <w:color w:val="000000"/>
          <w:lang w:eastAsia="ru-RU"/>
        </w:rPr>
      </w:pPr>
      <w:r w:rsidRPr="00982583">
        <w:rPr>
          <w:rFonts w:eastAsia="Times New Roman" w:cstheme="minorHAnsi"/>
          <w:color w:val="000000"/>
          <w:lang w:eastAsia="ru-RU"/>
        </w:rPr>
        <w:t>создать и закрепить свои конкурентные преимущества;</w:t>
      </w:r>
    </w:p>
    <w:p w:rsidR="00C328A0" w:rsidRPr="00982583" w:rsidRDefault="00C328A0" w:rsidP="00982583">
      <w:pPr>
        <w:pStyle w:val="aa"/>
        <w:numPr>
          <w:ilvl w:val="0"/>
          <w:numId w:val="12"/>
        </w:numPr>
        <w:spacing w:after="120" w:line="240" w:lineRule="auto"/>
        <w:ind w:left="709" w:hanging="349"/>
        <w:rPr>
          <w:rFonts w:eastAsia="Times New Roman" w:cstheme="minorHAnsi"/>
          <w:color w:val="000000"/>
          <w:lang w:eastAsia="ru-RU"/>
        </w:rPr>
      </w:pPr>
      <w:r w:rsidRPr="00982583">
        <w:rPr>
          <w:rFonts w:eastAsia="Times New Roman" w:cstheme="minorHAnsi"/>
          <w:color w:val="000000"/>
          <w:lang w:eastAsia="ru-RU"/>
        </w:rPr>
        <w:t>превратить организацию в самоорганизующуюся систему;</w:t>
      </w:r>
    </w:p>
    <w:p w:rsidR="00C328A0" w:rsidRPr="00982583" w:rsidRDefault="00C328A0" w:rsidP="00982583">
      <w:pPr>
        <w:pStyle w:val="aa"/>
        <w:numPr>
          <w:ilvl w:val="0"/>
          <w:numId w:val="12"/>
        </w:numPr>
        <w:spacing w:after="120" w:line="240" w:lineRule="auto"/>
        <w:ind w:left="709" w:hanging="349"/>
        <w:rPr>
          <w:rFonts w:eastAsia="Times New Roman" w:cstheme="minorHAnsi"/>
          <w:color w:val="000000"/>
          <w:lang w:eastAsia="ru-RU"/>
        </w:rPr>
      </w:pPr>
      <w:r w:rsidRPr="00982583">
        <w:rPr>
          <w:rFonts w:eastAsia="Times New Roman" w:cstheme="minorHAnsi"/>
          <w:color w:val="000000"/>
          <w:lang w:eastAsia="ru-RU"/>
        </w:rPr>
        <w:t>максимально реализовать профессиональные и личностные возможности сотрудников.</w:t>
      </w:r>
    </w:p>
    <w:p w:rsidR="00982583" w:rsidRDefault="00C328A0" w:rsidP="00982583">
      <w:pPr>
        <w:spacing w:after="0" w:line="240" w:lineRule="auto"/>
        <w:rPr>
          <w:rFonts w:eastAsia="Times New Roman" w:cstheme="minorHAnsi"/>
          <w:color w:val="000000"/>
          <w:lang w:eastAsia="ru-RU"/>
        </w:rPr>
      </w:pPr>
      <w:r w:rsidRPr="00C328A0">
        <w:rPr>
          <w:rFonts w:eastAsia="Times New Roman" w:cstheme="minorHAnsi"/>
          <w:color w:val="000000"/>
          <w:lang w:eastAsia="ru-RU"/>
        </w:rPr>
        <w:t xml:space="preserve">Зачем превращать организацию в самоорганизующуюся систему? </w:t>
      </w:r>
      <w:r w:rsidR="00982583">
        <w:rPr>
          <w:rFonts w:eastAsia="Times New Roman" w:cstheme="minorHAnsi"/>
          <w:color w:val="000000"/>
          <w:lang w:eastAsia="ru-RU"/>
        </w:rPr>
        <w:t>Для доступа к важным</w:t>
      </w:r>
      <w:r w:rsidRPr="00C328A0">
        <w:rPr>
          <w:rFonts w:eastAsia="Times New Roman" w:cstheme="minorHAnsi"/>
          <w:color w:val="000000"/>
          <w:lang w:eastAsia="ru-RU"/>
        </w:rPr>
        <w:t xml:space="preserve"> свойств</w:t>
      </w:r>
      <w:r w:rsidR="00982583">
        <w:rPr>
          <w:rFonts w:eastAsia="Times New Roman" w:cstheme="minorHAnsi"/>
          <w:color w:val="000000"/>
          <w:lang w:eastAsia="ru-RU"/>
        </w:rPr>
        <w:t>ам самоорганизующихся систем:</w:t>
      </w:r>
    </w:p>
    <w:p w:rsidR="00C328A0" w:rsidRPr="00982583" w:rsidRDefault="00982583" w:rsidP="00982583">
      <w:pPr>
        <w:pStyle w:val="aa"/>
        <w:numPr>
          <w:ilvl w:val="0"/>
          <w:numId w:val="15"/>
        </w:numPr>
        <w:spacing w:after="120" w:line="240" w:lineRule="auto"/>
        <w:ind w:left="709" w:hanging="349"/>
        <w:rPr>
          <w:rFonts w:eastAsia="Times New Roman" w:cstheme="minorHAnsi"/>
          <w:color w:val="000000"/>
          <w:lang w:eastAsia="ru-RU"/>
        </w:rPr>
      </w:pPr>
      <w:r w:rsidRPr="00982583">
        <w:rPr>
          <w:rFonts w:eastAsia="Times New Roman" w:cstheme="minorHAnsi"/>
          <w:color w:val="000000"/>
          <w:lang w:eastAsia="ru-RU"/>
        </w:rPr>
        <w:t>адаптация;</w:t>
      </w:r>
      <w:r w:rsidR="00C328A0" w:rsidRPr="00982583">
        <w:rPr>
          <w:rFonts w:eastAsia="Times New Roman" w:cstheme="minorHAnsi"/>
          <w:color w:val="000000"/>
          <w:lang w:eastAsia="ru-RU"/>
        </w:rPr>
        <w:t xml:space="preserve"> </w:t>
      </w:r>
      <w:r w:rsidRPr="00982583">
        <w:rPr>
          <w:rFonts w:eastAsia="Times New Roman" w:cstheme="minorHAnsi"/>
          <w:color w:val="000000"/>
          <w:lang w:eastAsia="ru-RU"/>
        </w:rPr>
        <w:t>о</w:t>
      </w:r>
      <w:r w:rsidR="00C328A0" w:rsidRPr="00982583">
        <w:rPr>
          <w:rFonts w:eastAsia="Times New Roman" w:cstheme="minorHAnsi"/>
          <w:color w:val="000000"/>
          <w:lang w:eastAsia="ru-RU"/>
        </w:rPr>
        <w:t>рганизация как система приспосабливается к изменяющей</w:t>
      </w:r>
      <w:r w:rsidRPr="00982583">
        <w:rPr>
          <w:rFonts w:eastAsia="Times New Roman" w:cstheme="minorHAnsi"/>
          <w:color w:val="000000"/>
          <w:lang w:eastAsia="ru-RU"/>
        </w:rPr>
        <w:t>ся ситуации и рыночным условиям.</w:t>
      </w:r>
    </w:p>
    <w:p w:rsidR="00C328A0" w:rsidRPr="00982583" w:rsidRDefault="00C328A0" w:rsidP="00982583">
      <w:pPr>
        <w:pStyle w:val="aa"/>
        <w:numPr>
          <w:ilvl w:val="0"/>
          <w:numId w:val="15"/>
        </w:numPr>
        <w:spacing w:after="120" w:line="240" w:lineRule="auto"/>
        <w:ind w:left="709" w:hanging="349"/>
        <w:rPr>
          <w:rFonts w:eastAsia="Times New Roman" w:cstheme="minorHAnsi"/>
          <w:color w:val="000000"/>
          <w:lang w:eastAsia="ru-RU"/>
        </w:rPr>
      </w:pPr>
      <w:r w:rsidRPr="00982583">
        <w:rPr>
          <w:rFonts w:eastAsia="Times New Roman" w:cstheme="minorHAnsi"/>
          <w:color w:val="000000"/>
          <w:lang w:eastAsia="ru-RU"/>
        </w:rPr>
        <w:t>постоянное балансирование на грани хаоса: «Отходя слишком далеко от этой грани в область запланированного и устойчивого, система застывает и становится бесплодной; и напротив – чем дальше система забирается в область незапланированного, тем</w:t>
      </w:r>
      <w:r w:rsidR="00982583" w:rsidRPr="00982583">
        <w:rPr>
          <w:rFonts w:eastAsia="Times New Roman" w:cstheme="minorHAnsi"/>
          <w:color w:val="000000"/>
          <w:lang w:eastAsia="ru-RU"/>
        </w:rPr>
        <w:t xml:space="preserve"> </w:t>
      </w:r>
      <w:r w:rsidRPr="00982583">
        <w:rPr>
          <w:rFonts w:eastAsia="Times New Roman" w:cstheme="minorHAnsi"/>
          <w:color w:val="000000"/>
          <w:lang w:eastAsia="ru-RU"/>
        </w:rPr>
        <w:t>глубже она погружается в хаос и беспорядок».</w:t>
      </w:r>
    </w:p>
    <w:p w:rsidR="00982583" w:rsidRPr="00982583" w:rsidRDefault="00C328A0" w:rsidP="00982583">
      <w:pPr>
        <w:pStyle w:val="aa"/>
        <w:numPr>
          <w:ilvl w:val="0"/>
          <w:numId w:val="15"/>
        </w:numPr>
        <w:spacing w:after="120" w:line="240" w:lineRule="auto"/>
        <w:ind w:left="709" w:hanging="349"/>
        <w:rPr>
          <w:rFonts w:eastAsia="Times New Roman" w:cstheme="minorHAnsi"/>
          <w:color w:val="000000"/>
          <w:lang w:eastAsia="ru-RU"/>
        </w:rPr>
      </w:pPr>
      <w:r w:rsidRPr="00982583">
        <w:rPr>
          <w:rFonts w:eastAsia="Times New Roman" w:cstheme="minorHAnsi"/>
          <w:color w:val="000000"/>
          <w:lang w:eastAsia="ru-RU"/>
        </w:rPr>
        <w:t>возможность</w:t>
      </w:r>
      <w:r w:rsidR="00982583" w:rsidRPr="00982583">
        <w:rPr>
          <w:rFonts w:eastAsia="Times New Roman" w:cstheme="minorHAnsi"/>
          <w:color w:val="000000"/>
          <w:lang w:eastAsia="ru-RU"/>
        </w:rPr>
        <w:t xml:space="preserve"> диверсификации внутри системы.</w:t>
      </w:r>
    </w:p>
    <w:p w:rsidR="00982583"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Первая задача управления знаниями</w:t>
      </w:r>
      <w:r>
        <w:rPr>
          <w:rFonts w:eastAsia="Times New Roman" w:cstheme="minorHAnsi"/>
          <w:color w:val="000000"/>
          <w:lang w:eastAsia="ru-RU"/>
        </w:rPr>
        <w:t xml:space="preserve"> – </w:t>
      </w:r>
      <w:r w:rsidRPr="00C328A0">
        <w:rPr>
          <w:rFonts w:eastAsia="Times New Roman" w:cstheme="minorHAnsi"/>
          <w:color w:val="000000"/>
          <w:lang w:eastAsia="ru-RU"/>
        </w:rPr>
        <w:t xml:space="preserve">повышение эффективности, рост производительности путем снижения затрат. </w:t>
      </w:r>
      <w:r w:rsidR="00982583">
        <w:rPr>
          <w:rFonts w:eastAsia="Times New Roman" w:cstheme="minorHAnsi"/>
          <w:color w:val="000000"/>
          <w:lang w:eastAsia="ru-RU"/>
        </w:rPr>
        <w:t xml:space="preserve">Можно </w:t>
      </w:r>
      <w:r w:rsidRPr="00C328A0">
        <w:rPr>
          <w:rFonts w:eastAsia="Times New Roman" w:cstheme="minorHAnsi"/>
          <w:color w:val="000000"/>
          <w:lang w:eastAsia="ru-RU"/>
        </w:rPr>
        <w:t>определить эту задачу так: «сделай, как надо», или «зн</w:t>
      </w:r>
      <w:r w:rsidR="00982583">
        <w:rPr>
          <w:rFonts w:eastAsia="Times New Roman" w:cstheme="minorHAnsi"/>
          <w:color w:val="000000"/>
          <w:lang w:eastAsia="ru-RU"/>
        </w:rPr>
        <w:t>ания для применения».</w:t>
      </w:r>
      <w:r w:rsidR="00982583" w:rsidRPr="00982583">
        <w:rPr>
          <w:rFonts w:eastAsia="Times New Roman" w:cstheme="minorHAnsi"/>
          <w:color w:val="000000"/>
          <w:lang w:eastAsia="ru-RU"/>
        </w:rPr>
        <w:t xml:space="preserve"> </w:t>
      </w:r>
      <w:r w:rsidR="00982583" w:rsidRPr="00C328A0">
        <w:rPr>
          <w:rFonts w:eastAsia="Times New Roman" w:cstheme="minorHAnsi"/>
          <w:color w:val="000000"/>
          <w:lang w:eastAsia="ru-RU"/>
        </w:rPr>
        <w:t>Одной из распространенных систем совершенствования производства в мире вот уже более полувека остается производственная система компании Toyota (ТР</w:t>
      </w:r>
      <w:r w:rsidR="00982583">
        <w:rPr>
          <w:rFonts w:eastAsia="Times New Roman" w:cstheme="minorHAnsi"/>
          <w:color w:val="000000"/>
          <w:lang w:val="en-US" w:eastAsia="ru-RU"/>
        </w:rPr>
        <w:t>S</w:t>
      </w:r>
      <w:r w:rsidR="00982583" w:rsidRPr="00C328A0">
        <w:rPr>
          <w:rFonts w:eastAsia="Times New Roman" w:cstheme="minorHAnsi"/>
          <w:color w:val="000000"/>
          <w:lang w:eastAsia="ru-RU"/>
        </w:rPr>
        <w:t>). Ее основными принципами являются: устранение всевозможных потерь, в том числе из-за перепроизводства (система «канбан»); снижение норм загрузки оборудования при изменении спроса; безопасность производства; ви</w:t>
      </w:r>
      <w:r w:rsidR="00982583">
        <w:rPr>
          <w:rFonts w:eastAsia="Times New Roman" w:cstheme="minorHAnsi"/>
          <w:color w:val="000000"/>
          <w:lang w:eastAsia="ru-RU"/>
        </w:rPr>
        <w:t>зуальный контроль оборудования</w:t>
      </w:r>
      <w:r w:rsidR="00982583" w:rsidRPr="00C328A0">
        <w:rPr>
          <w:rFonts w:eastAsia="Times New Roman" w:cstheme="minorHAnsi"/>
          <w:color w:val="000000"/>
          <w:lang w:eastAsia="ru-RU"/>
        </w:rPr>
        <w:t xml:space="preserve">; сокращение времени наладки; исключение ошибок </w:t>
      </w:r>
      <w:r w:rsidR="00982583">
        <w:rPr>
          <w:rFonts w:eastAsia="Times New Roman" w:cstheme="minorHAnsi"/>
          <w:color w:val="000000"/>
          <w:lang w:eastAsia="ru-RU"/>
        </w:rPr>
        <w:t xml:space="preserve">(см. </w:t>
      </w:r>
      <w:hyperlink r:id="rId33" w:history="1">
        <w:r w:rsidR="00982583" w:rsidRPr="00982583">
          <w:rPr>
            <w:rStyle w:val="a9"/>
            <w:rFonts w:eastAsia="Times New Roman" w:cstheme="minorHAnsi"/>
            <w:lang w:eastAsia="ru-RU"/>
          </w:rPr>
          <w:t>Тайити Оно. Производственная система Тойоты</w:t>
        </w:r>
      </w:hyperlink>
      <w:r w:rsidR="00982583">
        <w:rPr>
          <w:rFonts w:eastAsia="Times New Roman" w:cstheme="minorHAnsi"/>
          <w:color w:val="000000"/>
          <w:lang w:eastAsia="ru-RU"/>
        </w:rPr>
        <w:t xml:space="preserve">, </w:t>
      </w:r>
      <w:hyperlink r:id="rId34" w:history="1">
        <w:r w:rsidR="00982583" w:rsidRPr="00982583">
          <w:rPr>
            <w:rStyle w:val="a9"/>
            <w:rFonts w:eastAsia="Times New Roman" w:cstheme="minorHAnsi"/>
            <w:lang w:eastAsia="ru-RU"/>
          </w:rPr>
          <w:t>Масааки Имаи. Гемба Кайдзен. Путь к снижению затрат и повышению качества</w:t>
        </w:r>
      </w:hyperlink>
      <w:r w:rsidR="00982583">
        <w:rPr>
          <w:rFonts w:eastAsia="Times New Roman" w:cstheme="minorHAnsi"/>
          <w:color w:val="000000"/>
          <w:lang w:eastAsia="ru-RU"/>
        </w:rPr>
        <w:t>).</w:t>
      </w:r>
    </w:p>
    <w:p w:rsidR="00982583"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Вторая задача</w:t>
      </w:r>
      <w:r>
        <w:rPr>
          <w:rFonts w:eastAsia="Times New Roman" w:cstheme="minorHAnsi"/>
          <w:color w:val="000000"/>
          <w:lang w:eastAsia="ru-RU"/>
        </w:rPr>
        <w:t xml:space="preserve"> – </w:t>
      </w:r>
      <w:r w:rsidRPr="00C328A0">
        <w:rPr>
          <w:rFonts w:eastAsia="Times New Roman" w:cstheme="minorHAnsi"/>
          <w:color w:val="000000"/>
          <w:lang w:eastAsia="ru-RU"/>
        </w:rPr>
        <w:t>использование инноваций, создание новых продуктов и услуг, новых организаций и бизнес-процессов</w:t>
      </w:r>
      <w:r>
        <w:rPr>
          <w:rFonts w:eastAsia="Times New Roman" w:cstheme="minorHAnsi"/>
          <w:color w:val="000000"/>
          <w:lang w:eastAsia="ru-RU"/>
        </w:rPr>
        <w:t xml:space="preserve"> – </w:t>
      </w:r>
      <w:r w:rsidRPr="00C328A0">
        <w:rPr>
          <w:rFonts w:eastAsia="Times New Roman" w:cstheme="minorHAnsi"/>
          <w:color w:val="000000"/>
          <w:lang w:eastAsia="ru-RU"/>
        </w:rPr>
        <w:t>называется «придумай сам»,</w:t>
      </w:r>
      <w:r w:rsidR="00982583">
        <w:rPr>
          <w:rFonts w:eastAsia="Times New Roman" w:cstheme="minorHAnsi"/>
          <w:color w:val="000000"/>
          <w:lang w:eastAsia="ru-RU"/>
        </w:rPr>
        <w:t xml:space="preserve"> или «знания для исследования».</w:t>
      </w:r>
    </w:p>
    <w:p w:rsidR="00C328A0" w:rsidRDefault="00982583" w:rsidP="00C328A0">
      <w:pPr>
        <w:spacing w:after="120" w:line="240" w:lineRule="auto"/>
        <w:rPr>
          <w:rFonts w:eastAsia="Times New Roman" w:cstheme="minorHAnsi"/>
          <w:color w:val="000000"/>
          <w:lang w:eastAsia="ru-RU"/>
        </w:rPr>
      </w:pPr>
      <w:r>
        <w:rPr>
          <w:rFonts w:eastAsia="Times New Roman" w:cstheme="minorHAnsi"/>
          <w:color w:val="000000"/>
          <w:lang w:eastAsia="ru-RU"/>
        </w:rPr>
        <w:t>У</w:t>
      </w:r>
      <w:r w:rsidR="00C328A0" w:rsidRPr="00C328A0">
        <w:rPr>
          <w:rFonts w:eastAsia="Times New Roman" w:cstheme="minorHAnsi"/>
          <w:color w:val="000000"/>
          <w:lang w:eastAsia="ru-RU"/>
        </w:rPr>
        <w:t>правление знаниями включает в себя функции по обеспечению персонала необходимыми знаниями и их применению, контролю над их использованием, а также по организации хранения и распространения знаний (</w:t>
      </w:r>
      <w:r>
        <w:rPr>
          <w:rFonts w:eastAsia="Times New Roman" w:cstheme="minorHAnsi"/>
          <w:color w:val="000000"/>
          <w:lang w:eastAsia="ru-RU"/>
        </w:rPr>
        <w:t>рис. 10</w:t>
      </w:r>
      <w:r w:rsidR="00C328A0" w:rsidRPr="00C328A0">
        <w:rPr>
          <w:rFonts w:eastAsia="Times New Roman" w:cstheme="minorHAnsi"/>
          <w:color w:val="000000"/>
          <w:lang w:eastAsia="ru-RU"/>
        </w:rPr>
        <w:t>).</w:t>
      </w:r>
    </w:p>
    <w:p w:rsidR="00982583" w:rsidRPr="00C328A0" w:rsidRDefault="00982583" w:rsidP="00C328A0">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5238750" cy="2933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10. Функции управления знаниями.jpg"/>
                    <pic:cNvPicPr/>
                  </pic:nvPicPr>
                  <pic:blipFill>
                    <a:blip r:embed="rId35">
                      <a:extLst>
                        <a:ext uri="{28A0092B-C50C-407E-A947-70E740481C1C}">
                          <a14:useLocalDpi xmlns:a14="http://schemas.microsoft.com/office/drawing/2010/main" val="0"/>
                        </a:ext>
                      </a:extLst>
                    </a:blip>
                    <a:stretch>
                      <a:fillRect/>
                    </a:stretch>
                  </pic:blipFill>
                  <pic:spPr>
                    <a:xfrm>
                      <a:off x="0" y="0"/>
                      <a:ext cx="5238750" cy="2933700"/>
                    </a:xfrm>
                    <a:prstGeom prst="rect">
                      <a:avLst/>
                    </a:prstGeom>
                  </pic:spPr>
                </pic:pic>
              </a:graphicData>
            </a:graphic>
          </wp:inline>
        </w:drawing>
      </w:r>
    </w:p>
    <w:p w:rsidR="00C328A0" w:rsidRPr="00C328A0" w:rsidRDefault="00982583" w:rsidP="00C328A0">
      <w:pPr>
        <w:spacing w:after="120" w:line="240" w:lineRule="auto"/>
        <w:rPr>
          <w:rFonts w:eastAsia="Times New Roman" w:cstheme="minorHAnsi"/>
          <w:color w:val="000000"/>
          <w:lang w:eastAsia="ru-RU"/>
        </w:rPr>
      </w:pPr>
      <w:r>
        <w:rPr>
          <w:rFonts w:eastAsia="Times New Roman" w:cstheme="minorHAnsi"/>
          <w:color w:val="000000"/>
          <w:lang w:eastAsia="ru-RU"/>
        </w:rPr>
        <w:t>Рис. 10</w:t>
      </w:r>
      <w:r w:rsidR="00C328A0" w:rsidRPr="00C328A0">
        <w:rPr>
          <w:rFonts w:eastAsia="Times New Roman" w:cstheme="minorHAnsi"/>
          <w:color w:val="000000"/>
          <w:lang w:eastAsia="ru-RU"/>
        </w:rPr>
        <w:t xml:space="preserve">. Функции управления знаниями </w:t>
      </w:r>
    </w:p>
    <w:p w:rsidR="00C328A0" w:rsidRPr="00C328A0" w:rsidRDefault="00BB52EE" w:rsidP="00BB52EE">
      <w:pPr>
        <w:pStyle w:val="3"/>
        <w:rPr>
          <w:rFonts w:eastAsia="Times New Roman"/>
          <w:lang w:eastAsia="ru-RU"/>
        </w:rPr>
      </w:pPr>
      <w:r>
        <w:rPr>
          <w:rFonts w:eastAsia="Times New Roman"/>
          <w:lang w:eastAsia="ru-RU"/>
        </w:rPr>
        <w:lastRenderedPageBreak/>
        <w:t xml:space="preserve">Раздел </w:t>
      </w:r>
      <w:r w:rsidR="00C328A0" w:rsidRPr="00C328A0">
        <w:rPr>
          <w:rFonts w:eastAsia="Times New Roman"/>
          <w:lang w:eastAsia="ru-RU"/>
        </w:rPr>
        <w:t>3.4.</w:t>
      </w:r>
      <w:r>
        <w:rPr>
          <w:rFonts w:eastAsia="Times New Roman"/>
          <w:lang w:eastAsia="ru-RU"/>
        </w:rPr>
        <w:t xml:space="preserve"> </w:t>
      </w:r>
      <w:r w:rsidR="00C328A0" w:rsidRPr="00C328A0">
        <w:rPr>
          <w:rFonts w:eastAsia="Times New Roman"/>
          <w:lang w:eastAsia="ru-RU"/>
        </w:rPr>
        <w:t>Стратегии управления знаниями</w:t>
      </w:r>
    </w:p>
    <w:p w:rsidR="00DE54DC" w:rsidRPr="00C328A0" w:rsidRDefault="00DE54DC" w:rsidP="00DE54DC">
      <w:pPr>
        <w:spacing w:after="120" w:line="240" w:lineRule="auto"/>
        <w:rPr>
          <w:rFonts w:eastAsia="Times New Roman" w:cstheme="minorHAnsi"/>
          <w:color w:val="000000"/>
          <w:lang w:eastAsia="ru-RU"/>
        </w:rPr>
      </w:pPr>
      <w:r>
        <w:rPr>
          <w:rFonts w:eastAsia="Times New Roman" w:cstheme="minorHAnsi"/>
          <w:color w:val="000000"/>
          <w:lang w:eastAsia="ru-RU"/>
        </w:rPr>
        <w:t>С</w:t>
      </w:r>
      <w:r w:rsidRPr="00C328A0">
        <w:rPr>
          <w:rFonts w:eastAsia="Times New Roman" w:cstheme="minorHAnsi"/>
          <w:color w:val="000000"/>
          <w:lang w:eastAsia="ru-RU"/>
        </w:rPr>
        <w:t>тратегии управления знаниями можно представить в виде семи относительно самостоятельных базовых стратегий, а также их комбинаций</w:t>
      </w:r>
      <w:r>
        <w:rPr>
          <w:rFonts w:eastAsia="Times New Roman" w:cstheme="minorHAnsi"/>
          <w:color w:val="000000"/>
          <w:lang w:eastAsia="ru-RU"/>
        </w:rPr>
        <w:t xml:space="preserve"> (рис. 11)</w:t>
      </w:r>
      <w:r w:rsidRPr="00C328A0">
        <w:rPr>
          <w:rFonts w:eastAsia="Times New Roman" w:cstheme="minorHAnsi"/>
          <w:color w:val="000000"/>
          <w:lang w:eastAsia="ru-RU"/>
        </w:rPr>
        <w:t>. Три стратегии направлены на развитие основных видов интеллектуального капитала</w:t>
      </w:r>
      <w:r>
        <w:rPr>
          <w:rFonts w:eastAsia="Times New Roman" w:cstheme="minorHAnsi"/>
          <w:color w:val="000000"/>
          <w:lang w:eastAsia="ru-RU"/>
        </w:rPr>
        <w:t xml:space="preserve"> – </w:t>
      </w:r>
      <w:r w:rsidRPr="00C328A0">
        <w:rPr>
          <w:rFonts w:eastAsia="Times New Roman" w:cstheme="minorHAnsi"/>
          <w:color w:val="000000"/>
          <w:lang w:eastAsia="ru-RU"/>
        </w:rPr>
        <w:t>человеческого, организационного и капитала отношений. Еще три</w:t>
      </w:r>
      <w:r>
        <w:rPr>
          <w:rFonts w:eastAsia="Times New Roman" w:cstheme="minorHAnsi"/>
          <w:color w:val="000000"/>
          <w:lang w:eastAsia="ru-RU"/>
        </w:rPr>
        <w:t xml:space="preserve"> – </w:t>
      </w:r>
      <w:r w:rsidRPr="00C328A0">
        <w:rPr>
          <w:rFonts w:eastAsia="Times New Roman" w:cstheme="minorHAnsi"/>
          <w:color w:val="000000"/>
          <w:lang w:eastAsia="ru-RU"/>
        </w:rPr>
        <w:t>на совместное развитие двух смежных видов интеллектуального капитала</w:t>
      </w:r>
      <w:r>
        <w:rPr>
          <w:rFonts w:eastAsia="Times New Roman" w:cstheme="minorHAnsi"/>
          <w:color w:val="000000"/>
          <w:lang w:eastAsia="ru-RU"/>
        </w:rPr>
        <w:t xml:space="preserve"> – </w:t>
      </w:r>
      <w:r w:rsidRPr="00C328A0">
        <w:rPr>
          <w:rFonts w:eastAsia="Times New Roman" w:cstheme="minorHAnsi"/>
          <w:color w:val="000000"/>
          <w:lang w:eastAsia="ru-RU"/>
        </w:rPr>
        <w:t>человеческого и организационного, человеческого и капитала отношений; организационного и капитала отношений. Седьмая стратегия направлена на одновременное развитие всех трех видов интеллектуального капитала.</w:t>
      </w:r>
    </w:p>
    <w:p w:rsidR="00C328A0" w:rsidRPr="00C328A0" w:rsidRDefault="00DE54DC" w:rsidP="00C328A0">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3810000" cy="3314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11. Взаимодействие основных видов интеллектуального капитала.jpg"/>
                    <pic:cNvPicPr/>
                  </pic:nvPicPr>
                  <pic:blipFill>
                    <a:blip r:embed="rId36">
                      <a:extLst>
                        <a:ext uri="{28A0092B-C50C-407E-A947-70E740481C1C}">
                          <a14:useLocalDpi xmlns:a14="http://schemas.microsoft.com/office/drawing/2010/main" val="0"/>
                        </a:ext>
                      </a:extLst>
                    </a:blip>
                    <a:stretch>
                      <a:fillRect/>
                    </a:stretch>
                  </pic:blipFill>
                  <pic:spPr>
                    <a:xfrm>
                      <a:off x="0" y="0"/>
                      <a:ext cx="3810000" cy="3314700"/>
                    </a:xfrm>
                    <a:prstGeom prst="rect">
                      <a:avLst/>
                    </a:prstGeom>
                  </pic:spPr>
                </pic:pic>
              </a:graphicData>
            </a:graphic>
          </wp:inline>
        </w:drawing>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 xml:space="preserve">Рис. </w:t>
      </w:r>
      <w:r w:rsidR="00DE54DC">
        <w:rPr>
          <w:rFonts w:eastAsia="Times New Roman" w:cstheme="minorHAnsi"/>
          <w:color w:val="000000"/>
          <w:lang w:eastAsia="ru-RU"/>
        </w:rPr>
        <w:t>11</w:t>
      </w:r>
      <w:r w:rsidRPr="00C328A0">
        <w:rPr>
          <w:rFonts w:eastAsia="Times New Roman" w:cstheme="minorHAnsi"/>
          <w:color w:val="000000"/>
          <w:lang w:eastAsia="ru-RU"/>
        </w:rPr>
        <w:t>. Взаимодействие основных видов интеллектуального капитала</w:t>
      </w:r>
    </w:p>
    <w:p w:rsidR="00C328A0" w:rsidRPr="00C328A0" w:rsidRDefault="00DE54DC" w:rsidP="00DE54DC">
      <w:pPr>
        <w:pStyle w:val="3"/>
        <w:rPr>
          <w:rFonts w:eastAsia="Times New Roman"/>
          <w:lang w:eastAsia="ru-RU"/>
        </w:rPr>
      </w:pPr>
      <w:r>
        <w:rPr>
          <w:rFonts w:eastAsia="Times New Roman"/>
          <w:lang w:eastAsia="ru-RU"/>
        </w:rPr>
        <w:t xml:space="preserve">Раздел </w:t>
      </w:r>
      <w:r w:rsidR="00C328A0" w:rsidRPr="00C328A0">
        <w:rPr>
          <w:rFonts w:eastAsia="Times New Roman"/>
          <w:lang w:eastAsia="ru-RU"/>
        </w:rPr>
        <w:t>3.5.</w:t>
      </w:r>
      <w:r>
        <w:rPr>
          <w:rFonts w:eastAsia="Times New Roman"/>
          <w:lang w:eastAsia="ru-RU"/>
        </w:rPr>
        <w:t xml:space="preserve"> </w:t>
      </w:r>
      <w:r w:rsidR="00C328A0" w:rsidRPr="00C328A0">
        <w:rPr>
          <w:rFonts w:eastAsia="Times New Roman"/>
          <w:lang w:eastAsia="ru-RU"/>
        </w:rPr>
        <w:t>Организационные формы управления знаниями</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Управление знаниями осуществляется в разнообразных организационных формах как внутри компании, так и вне ее. Внутри коммерческих организаций процессы управления знаниями вызывают становление и развитие относительно новых организационных форм взаимодействия сотрудников, среди которых отделы управления знаниями, автономные команды и сообщества профессионалов.</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В процессе взаимодействия самостоятельных коммерческих организаций применяются такие формы организации, как стратегические альянсы, позволяющие осуществлять эффективное сотрудничество в инновационной сфере. Сами коммерческие организации, трансформируясь, нередко приобретают форму сетевых компаний, что позволяет эффективнее использовать знания и информацию внутри таких организаций.</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Все чаще в современном мире конкуренция в сфере использования знаний заставляет коммерческие организации формировать достаточно узкие центральные компетенции, что приводит к появлению оболочечных организаций, которые значительную часть собственных функций передают сторонним организациям на основе аутсорсинга.</w:t>
      </w:r>
    </w:p>
    <w:p w:rsidR="00C328A0" w:rsidRPr="00C328A0" w:rsidRDefault="00C328A0" w:rsidP="00DE54DC">
      <w:pPr>
        <w:pStyle w:val="2"/>
        <w:rPr>
          <w:rFonts w:eastAsia="Times New Roman"/>
          <w:lang w:eastAsia="ru-RU"/>
        </w:rPr>
      </w:pPr>
      <w:r w:rsidRPr="00C328A0">
        <w:rPr>
          <w:rFonts w:eastAsia="Times New Roman"/>
          <w:lang w:eastAsia="ru-RU"/>
        </w:rPr>
        <w:t>Глава 4</w:t>
      </w:r>
      <w:r w:rsidR="00DE54DC">
        <w:rPr>
          <w:rFonts w:eastAsia="Times New Roman"/>
          <w:lang w:eastAsia="ru-RU"/>
        </w:rPr>
        <w:t xml:space="preserve">. </w:t>
      </w:r>
      <w:r w:rsidRPr="00C328A0">
        <w:rPr>
          <w:rFonts w:eastAsia="Times New Roman"/>
          <w:lang w:eastAsia="ru-RU"/>
        </w:rPr>
        <w:t>Технологии управления знаниями</w:t>
      </w:r>
    </w:p>
    <w:p w:rsidR="00C328A0" w:rsidRPr="00C328A0" w:rsidRDefault="00DE54DC" w:rsidP="00DE54DC">
      <w:pPr>
        <w:pStyle w:val="3"/>
        <w:rPr>
          <w:rFonts w:eastAsia="Times New Roman"/>
          <w:lang w:eastAsia="ru-RU"/>
        </w:rPr>
      </w:pPr>
      <w:r>
        <w:rPr>
          <w:rFonts w:eastAsia="Times New Roman"/>
          <w:lang w:eastAsia="ru-RU"/>
        </w:rPr>
        <w:t xml:space="preserve">Раздел </w:t>
      </w:r>
      <w:r w:rsidR="00C328A0" w:rsidRPr="00C328A0">
        <w:rPr>
          <w:rFonts w:eastAsia="Times New Roman"/>
          <w:lang w:eastAsia="ru-RU"/>
        </w:rPr>
        <w:t>4.1.</w:t>
      </w:r>
      <w:r>
        <w:rPr>
          <w:rFonts w:eastAsia="Times New Roman"/>
          <w:lang w:eastAsia="ru-RU"/>
        </w:rPr>
        <w:t xml:space="preserve"> </w:t>
      </w:r>
      <w:r w:rsidR="00C328A0" w:rsidRPr="00C328A0">
        <w:rPr>
          <w:rFonts w:eastAsia="Times New Roman"/>
          <w:lang w:eastAsia="ru-RU"/>
        </w:rPr>
        <w:t>Информационные технологии</w:t>
      </w:r>
    </w:p>
    <w:p w:rsidR="00DE54DC" w:rsidRDefault="00C328A0" w:rsidP="009D2F3F">
      <w:pPr>
        <w:spacing w:after="0" w:line="240" w:lineRule="auto"/>
        <w:rPr>
          <w:rFonts w:eastAsia="Times New Roman" w:cstheme="minorHAnsi"/>
          <w:color w:val="000000"/>
          <w:lang w:eastAsia="ru-RU"/>
        </w:rPr>
      </w:pPr>
      <w:r w:rsidRPr="00C328A0">
        <w:rPr>
          <w:rFonts w:eastAsia="Times New Roman" w:cstheme="minorHAnsi"/>
          <w:color w:val="000000"/>
          <w:lang w:eastAsia="ru-RU"/>
        </w:rPr>
        <w:t>Основные функции современных информационных технологий управления организациями</w:t>
      </w:r>
      <w:r>
        <w:rPr>
          <w:rFonts w:eastAsia="Times New Roman" w:cstheme="minorHAnsi"/>
          <w:color w:val="000000"/>
          <w:lang w:eastAsia="ru-RU"/>
        </w:rPr>
        <w:t xml:space="preserve"> – </w:t>
      </w:r>
      <w:r w:rsidRPr="00C328A0">
        <w:rPr>
          <w:rFonts w:eastAsia="Times New Roman" w:cstheme="minorHAnsi"/>
          <w:color w:val="000000"/>
          <w:lang w:eastAsia="ru-RU"/>
        </w:rPr>
        <w:t>сбор, хранение, поиск, обработка необходимых данных, выра</w:t>
      </w:r>
      <w:r w:rsidR="00DE54DC">
        <w:rPr>
          <w:rFonts w:eastAsia="Times New Roman" w:cstheme="minorHAnsi"/>
          <w:color w:val="000000"/>
          <w:lang w:eastAsia="ru-RU"/>
        </w:rPr>
        <w:t>ботка новой информации, решение</w:t>
      </w:r>
      <w:r w:rsidRPr="00C328A0">
        <w:rPr>
          <w:rFonts w:eastAsia="Times New Roman" w:cstheme="minorHAnsi"/>
          <w:color w:val="000000"/>
          <w:lang w:eastAsia="ru-RU"/>
        </w:rPr>
        <w:t xml:space="preserve"> оптимизационных задач</w:t>
      </w:r>
      <w:r w:rsidR="00DE54DC">
        <w:rPr>
          <w:rFonts w:eastAsia="Times New Roman" w:cstheme="minorHAnsi"/>
          <w:color w:val="000000"/>
          <w:lang w:eastAsia="ru-RU"/>
        </w:rPr>
        <w:t xml:space="preserve">. </w:t>
      </w:r>
      <w:r w:rsidRPr="00C328A0">
        <w:rPr>
          <w:rFonts w:eastAsia="Times New Roman" w:cstheme="minorHAnsi"/>
          <w:color w:val="000000"/>
          <w:lang w:eastAsia="ru-RU"/>
        </w:rPr>
        <w:t>В практике управления организациями используются разнообразные системы</w:t>
      </w:r>
      <w:r w:rsidR="009D2F3F">
        <w:rPr>
          <w:rFonts w:eastAsia="Times New Roman" w:cstheme="minorHAnsi"/>
          <w:color w:val="000000"/>
          <w:lang w:eastAsia="ru-RU"/>
        </w:rPr>
        <w:t xml:space="preserve"> (рис. 12)</w:t>
      </w:r>
      <w:r w:rsidR="00DE54DC">
        <w:rPr>
          <w:rFonts w:eastAsia="Times New Roman" w:cstheme="minorHAnsi"/>
          <w:color w:val="000000"/>
          <w:lang w:eastAsia="ru-RU"/>
        </w:rPr>
        <w:t>:</w:t>
      </w:r>
    </w:p>
    <w:p w:rsidR="00DE54DC" w:rsidRPr="009D2F3F" w:rsidRDefault="00C328A0" w:rsidP="009D2F3F">
      <w:pPr>
        <w:pStyle w:val="aa"/>
        <w:numPr>
          <w:ilvl w:val="0"/>
          <w:numId w:val="15"/>
        </w:numPr>
        <w:spacing w:after="120" w:line="240" w:lineRule="auto"/>
        <w:ind w:left="709" w:hanging="349"/>
        <w:rPr>
          <w:rFonts w:eastAsia="Times New Roman" w:cstheme="minorHAnsi"/>
          <w:color w:val="000000"/>
          <w:lang w:eastAsia="ru-RU"/>
        </w:rPr>
      </w:pPr>
      <w:r w:rsidRPr="009D2F3F">
        <w:rPr>
          <w:rFonts w:eastAsia="Times New Roman" w:cstheme="minorHAnsi"/>
          <w:color w:val="000000"/>
          <w:lang w:eastAsia="ru-RU"/>
        </w:rPr>
        <w:t>системы планирования ресурсов организации ERP</w:t>
      </w:r>
      <w:r w:rsidR="00DE54DC" w:rsidRPr="009D2F3F">
        <w:rPr>
          <w:rFonts w:eastAsia="Times New Roman" w:cstheme="minorHAnsi"/>
          <w:color w:val="000000"/>
          <w:lang w:eastAsia="ru-RU"/>
        </w:rPr>
        <w:t xml:space="preserve"> (Enterprise Resource Planning);</w:t>
      </w:r>
    </w:p>
    <w:p w:rsidR="00DE54DC" w:rsidRPr="009D2F3F" w:rsidRDefault="00C328A0" w:rsidP="009D2F3F">
      <w:pPr>
        <w:pStyle w:val="aa"/>
        <w:numPr>
          <w:ilvl w:val="0"/>
          <w:numId w:val="15"/>
        </w:numPr>
        <w:spacing w:after="120" w:line="240" w:lineRule="auto"/>
        <w:ind w:left="709" w:hanging="349"/>
        <w:rPr>
          <w:rFonts w:eastAsia="Times New Roman" w:cstheme="minorHAnsi"/>
          <w:color w:val="000000"/>
          <w:lang w:eastAsia="ru-RU"/>
        </w:rPr>
      </w:pPr>
      <w:r w:rsidRPr="009D2F3F">
        <w:rPr>
          <w:rFonts w:eastAsia="Times New Roman" w:cstheme="minorHAnsi"/>
          <w:color w:val="000000"/>
          <w:lang w:eastAsia="ru-RU"/>
        </w:rPr>
        <w:t>системы управления взаимоотношениями с клиен</w:t>
      </w:r>
      <w:r w:rsidR="00DE54DC" w:rsidRPr="009D2F3F">
        <w:rPr>
          <w:rFonts w:eastAsia="Times New Roman" w:cstheme="minorHAnsi"/>
          <w:color w:val="000000"/>
          <w:lang w:eastAsia="ru-RU"/>
        </w:rPr>
        <w:t>тами CRM (Customer Relationship Management);</w:t>
      </w:r>
    </w:p>
    <w:p w:rsidR="00DE54DC" w:rsidRPr="009D2F3F" w:rsidRDefault="00C328A0" w:rsidP="009D2F3F">
      <w:pPr>
        <w:pStyle w:val="aa"/>
        <w:numPr>
          <w:ilvl w:val="0"/>
          <w:numId w:val="15"/>
        </w:numPr>
        <w:spacing w:after="120" w:line="240" w:lineRule="auto"/>
        <w:ind w:left="709" w:hanging="349"/>
        <w:rPr>
          <w:rFonts w:eastAsia="Times New Roman" w:cstheme="minorHAnsi"/>
          <w:color w:val="000000"/>
          <w:lang w:eastAsia="ru-RU"/>
        </w:rPr>
      </w:pPr>
      <w:r w:rsidRPr="009D2F3F">
        <w:rPr>
          <w:rFonts w:eastAsia="Times New Roman" w:cstheme="minorHAnsi"/>
          <w:color w:val="000000"/>
          <w:lang w:eastAsia="ru-RU"/>
        </w:rPr>
        <w:lastRenderedPageBreak/>
        <w:t>системы хранения информации и методов ее анали</w:t>
      </w:r>
      <w:r w:rsidR="00DE54DC" w:rsidRPr="009D2F3F">
        <w:rPr>
          <w:rFonts w:eastAsia="Times New Roman" w:cstheme="minorHAnsi"/>
          <w:color w:val="000000"/>
          <w:lang w:eastAsia="ru-RU"/>
        </w:rPr>
        <w:t xml:space="preserve">тической обработки BI (Business </w:t>
      </w:r>
      <w:r w:rsidRPr="009D2F3F">
        <w:rPr>
          <w:rFonts w:eastAsia="Times New Roman" w:cstheme="minorHAnsi"/>
          <w:color w:val="000000"/>
          <w:lang w:eastAsia="ru-RU"/>
        </w:rPr>
        <w:t>Intelligence).</w:t>
      </w:r>
    </w:p>
    <w:p w:rsidR="00B31117" w:rsidRDefault="00B31117" w:rsidP="00C328A0">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620126" cy="5276184"/>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2. Функции систем, (а) ERP, (б) CRM, (в) BI.jpg"/>
                    <pic:cNvPicPr/>
                  </pic:nvPicPr>
                  <pic:blipFill>
                    <a:blip r:embed="rId37">
                      <a:extLst>
                        <a:ext uri="{28A0092B-C50C-407E-A947-70E740481C1C}">
                          <a14:useLocalDpi xmlns:a14="http://schemas.microsoft.com/office/drawing/2010/main" val="0"/>
                        </a:ext>
                      </a:extLst>
                    </a:blip>
                    <a:stretch>
                      <a:fillRect/>
                    </a:stretch>
                  </pic:blipFill>
                  <pic:spPr>
                    <a:xfrm>
                      <a:off x="0" y="0"/>
                      <a:ext cx="4627977" cy="5285150"/>
                    </a:xfrm>
                    <a:prstGeom prst="rect">
                      <a:avLst/>
                    </a:prstGeom>
                  </pic:spPr>
                </pic:pic>
              </a:graphicData>
            </a:graphic>
          </wp:inline>
        </w:drawing>
      </w:r>
    </w:p>
    <w:p w:rsidR="00B31117" w:rsidRPr="00B31117" w:rsidRDefault="00B31117" w:rsidP="00C328A0">
      <w:pPr>
        <w:spacing w:after="120" w:line="240" w:lineRule="auto"/>
        <w:rPr>
          <w:rFonts w:eastAsia="Times New Roman" w:cstheme="minorHAnsi"/>
          <w:color w:val="000000"/>
          <w:lang w:eastAsia="ru-RU"/>
        </w:rPr>
      </w:pPr>
      <w:r>
        <w:rPr>
          <w:rFonts w:eastAsia="Times New Roman" w:cstheme="minorHAnsi"/>
          <w:color w:val="000000"/>
          <w:lang w:eastAsia="ru-RU"/>
        </w:rPr>
        <w:t>Рис. 12. Функции систем</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 xml:space="preserve">Если на заре появления </w:t>
      </w:r>
      <w:r w:rsidR="009D2F3F" w:rsidRPr="00C328A0">
        <w:rPr>
          <w:rFonts w:eastAsia="Times New Roman" w:cstheme="minorHAnsi"/>
          <w:color w:val="000000"/>
          <w:lang w:eastAsia="ru-RU"/>
        </w:rPr>
        <w:t>информационны</w:t>
      </w:r>
      <w:r w:rsidR="009D2F3F">
        <w:rPr>
          <w:rFonts w:eastAsia="Times New Roman" w:cstheme="minorHAnsi"/>
          <w:color w:val="000000"/>
          <w:lang w:eastAsia="ru-RU"/>
        </w:rPr>
        <w:t>х технологий</w:t>
      </w:r>
      <w:r w:rsidR="009D2F3F" w:rsidRPr="00C328A0">
        <w:rPr>
          <w:rFonts w:eastAsia="Times New Roman" w:cstheme="minorHAnsi"/>
          <w:color w:val="000000"/>
          <w:lang w:eastAsia="ru-RU"/>
        </w:rPr>
        <w:t xml:space="preserve"> </w:t>
      </w:r>
      <w:r w:rsidRPr="00C328A0">
        <w:rPr>
          <w:rFonts w:eastAsia="Times New Roman" w:cstheme="minorHAnsi"/>
          <w:color w:val="000000"/>
          <w:lang w:eastAsia="ru-RU"/>
        </w:rPr>
        <w:t xml:space="preserve">средства автоматизации обработки информации в основном применялись к существующим процедурам управления, то в последнее время </w:t>
      </w:r>
      <w:r w:rsidR="009D2F3F">
        <w:rPr>
          <w:rFonts w:eastAsia="Times New Roman" w:cstheme="minorHAnsi"/>
          <w:color w:val="000000"/>
          <w:lang w:eastAsia="ru-RU"/>
        </w:rPr>
        <w:t>и</w:t>
      </w:r>
      <w:r w:rsidRPr="00C328A0">
        <w:rPr>
          <w:rFonts w:eastAsia="Times New Roman" w:cstheme="minorHAnsi"/>
          <w:color w:val="000000"/>
          <w:lang w:eastAsia="ru-RU"/>
        </w:rPr>
        <w:t>спользование современных информационных технологий управления организациями трансформирует само управление и структуру организации.</w:t>
      </w:r>
      <w:r w:rsidR="009D2F3F">
        <w:rPr>
          <w:rFonts w:eastAsia="Times New Roman" w:cstheme="minorHAnsi"/>
          <w:color w:val="000000"/>
          <w:lang w:eastAsia="ru-RU"/>
        </w:rPr>
        <w:t xml:space="preserve"> </w:t>
      </w:r>
      <w:r w:rsidRPr="00C328A0">
        <w:rPr>
          <w:rFonts w:eastAsia="Times New Roman" w:cstheme="minorHAnsi"/>
          <w:color w:val="000000"/>
          <w:lang w:eastAsia="ru-RU"/>
        </w:rPr>
        <w:t>Информационные технологии становятся своеобразным катализатором распространения передового управленческого опыта и современных технологий менеджмента. При этом они оптимизируют бизнес-процессы в соответствии с последними достижениями теории и практики менеджмента.</w:t>
      </w:r>
    </w:p>
    <w:p w:rsidR="00C328A0" w:rsidRPr="00C328A0" w:rsidRDefault="00B31117" w:rsidP="00B31117">
      <w:pPr>
        <w:pStyle w:val="3"/>
        <w:rPr>
          <w:rFonts w:eastAsia="Times New Roman"/>
          <w:lang w:eastAsia="ru-RU"/>
        </w:rPr>
      </w:pPr>
      <w:r>
        <w:rPr>
          <w:rFonts w:eastAsia="Times New Roman"/>
          <w:lang w:eastAsia="ru-RU"/>
        </w:rPr>
        <w:t xml:space="preserve">Раздел </w:t>
      </w:r>
      <w:r w:rsidR="00C328A0" w:rsidRPr="00C328A0">
        <w:rPr>
          <w:rFonts w:eastAsia="Times New Roman"/>
          <w:lang w:eastAsia="ru-RU"/>
        </w:rPr>
        <w:t>4.2.</w:t>
      </w:r>
      <w:r>
        <w:rPr>
          <w:rFonts w:eastAsia="Times New Roman"/>
          <w:lang w:eastAsia="ru-RU"/>
        </w:rPr>
        <w:t xml:space="preserve"> </w:t>
      </w:r>
      <w:r w:rsidR="00C328A0" w:rsidRPr="00C328A0">
        <w:rPr>
          <w:rFonts w:eastAsia="Times New Roman"/>
          <w:lang w:eastAsia="ru-RU"/>
        </w:rPr>
        <w:t>Коммуникативные технологии управления знаниями</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Западные исследователи установили, что процессы коммуникации, ко</w:t>
      </w:r>
      <w:r w:rsidR="00B31117">
        <w:rPr>
          <w:rFonts w:eastAsia="Times New Roman" w:cstheme="minorHAnsi"/>
          <w:color w:val="000000"/>
          <w:lang w:eastAsia="ru-RU"/>
        </w:rPr>
        <w:t>торые занимают у человека до 80</w:t>
      </w:r>
      <w:r w:rsidRPr="00C328A0">
        <w:rPr>
          <w:rFonts w:eastAsia="Times New Roman" w:cstheme="minorHAnsi"/>
          <w:color w:val="000000"/>
          <w:lang w:eastAsia="ru-RU"/>
        </w:rPr>
        <w:t>% времени, заметно влияют на его мотивацию. Даже успех руко</w:t>
      </w:r>
      <w:r w:rsidR="00B31117">
        <w:rPr>
          <w:rFonts w:eastAsia="Times New Roman" w:cstheme="minorHAnsi"/>
          <w:color w:val="000000"/>
          <w:lang w:eastAsia="ru-RU"/>
        </w:rPr>
        <w:t>водителя в условиях рынка на 85</w:t>
      </w:r>
      <w:r w:rsidRPr="00C328A0">
        <w:rPr>
          <w:rFonts w:eastAsia="Times New Roman" w:cstheme="minorHAnsi"/>
          <w:color w:val="000000"/>
          <w:lang w:eastAsia="ru-RU"/>
        </w:rPr>
        <w:t>% определяется его коммуника</w:t>
      </w:r>
      <w:r w:rsidR="00B31117">
        <w:rPr>
          <w:rFonts w:eastAsia="Times New Roman" w:cstheme="minorHAnsi"/>
          <w:color w:val="000000"/>
          <w:lang w:eastAsia="ru-RU"/>
        </w:rPr>
        <w:t>тивными качествами и лишь на 15</w:t>
      </w:r>
      <w:r w:rsidRPr="00C328A0">
        <w:rPr>
          <w:rFonts w:eastAsia="Times New Roman" w:cstheme="minorHAnsi"/>
          <w:color w:val="000000"/>
          <w:lang w:eastAsia="ru-RU"/>
        </w:rPr>
        <w:t>%</w:t>
      </w:r>
      <w:r>
        <w:rPr>
          <w:rFonts w:eastAsia="Times New Roman" w:cstheme="minorHAnsi"/>
          <w:color w:val="000000"/>
          <w:lang w:eastAsia="ru-RU"/>
        </w:rPr>
        <w:t xml:space="preserve"> – </w:t>
      </w:r>
      <w:r w:rsidRPr="00C328A0">
        <w:rPr>
          <w:rFonts w:eastAsia="Times New Roman" w:cstheme="minorHAnsi"/>
          <w:color w:val="000000"/>
          <w:lang w:eastAsia="ru-RU"/>
        </w:rPr>
        <w:t>профессиональными знаниями.</w:t>
      </w:r>
      <w:r w:rsidR="00B31117">
        <w:rPr>
          <w:rFonts w:eastAsia="Times New Roman" w:cstheme="minorHAnsi"/>
          <w:color w:val="000000"/>
          <w:lang w:eastAsia="ru-RU"/>
        </w:rPr>
        <w:t xml:space="preserve"> </w:t>
      </w:r>
      <w:r w:rsidRPr="00C328A0">
        <w:rPr>
          <w:rFonts w:eastAsia="Times New Roman" w:cstheme="minorHAnsi"/>
          <w:color w:val="000000"/>
          <w:lang w:eastAsia="ru-RU"/>
        </w:rPr>
        <w:t>Коммуникация</w:t>
      </w:r>
      <w:r>
        <w:rPr>
          <w:rFonts w:eastAsia="Times New Roman" w:cstheme="minorHAnsi"/>
          <w:color w:val="000000"/>
          <w:lang w:eastAsia="ru-RU"/>
        </w:rPr>
        <w:t xml:space="preserve"> – </w:t>
      </w:r>
      <w:r w:rsidRPr="00C328A0">
        <w:rPr>
          <w:rFonts w:eastAsia="Times New Roman" w:cstheme="minorHAnsi"/>
          <w:color w:val="000000"/>
          <w:lang w:eastAsia="ru-RU"/>
        </w:rPr>
        <w:t>это не просто передача информации, а процесс настройки, создающий общность, согласованность действий между теми, кто общается.</w:t>
      </w:r>
    </w:p>
    <w:p w:rsidR="00C328A0" w:rsidRPr="00C328A0" w:rsidRDefault="00BF1CF4" w:rsidP="00C328A0">
      <w:pPr>
        <w:spacing w:after="120" w:line="240" w:lineRule="auto"/>
        <w:rPr>
          <w:rFonts w:eastAsia="Times New Roman" w:cstheme="minorHAnsi"/>
          <w:color w:val="000000"/>
          <w:lang w:eastAsia="ru-RU"/>
        </w:rPr>
      </w:pPr>
      <w:r>
        <w:rPr>
          <w:rFonts w:eastAsia="Times New Roman" w:cstheme="minorHAnsi"/>
          <w:color w:val="000000"/>
          <w:lang w:eastAsia="ru-RU"/>
        </w:rPr>
        <w:t>М</w:t>
      </w:r>
      <w:r w:rsidR="00C328A0" w:rsidRPr="00C328A0">
        <w:rPr>
          <w:rFonts w:eastAsia="Times New Roman" w:cstheme="minorHAnsi"/>
          <w:color w:val="000000"/>
          <w:lang w:eastAsia="ru-RU"/>
        </w:rPr>
        <w:t xml:space="preserve">ожно </w:t>
      </w:r>
      <w:r>
        <w:rPr>
          <w:rFonts w:eastAsia="Times New Roman" w:cstheme="minorHAnsi"/>
          <w:color w:val="000000"/>
          <w:lang w:eastAsia="ru-RU"/>
        </w:rPr>
        <w:t>предложить</w:t>
      </w:r>
      <w:r w:rsidR="00C328A0" w:rsidRPr="00C328A0">
        <w:rPr>
          <w:rFonts w:eastAsia="Times New Roman" w:cstheme="minorHAnsi"/>
          <w:color w:val="000000"/>
          <w:lang w:eastAsia="ru-RU"/>
        </w:rPr>
        <w:t xml:space="preserve"> следующую формулу коммуникационного менеджмента:</w:t>
      </w:r>
    </w:p>
    <w:p w:rsidR="00C328A0" w:rsidRPr="00BF1CF4" w:rsidRDefault="00C328A0" w:rsidP="00BF1CF4">
      <w:pPr>
        <w:spacing w:after="120" w:line="240" w:lineRule="auto"/>
        <w:ind w:left="708"/>
        <w:rPr>
          <w:rFonts w:eastAsia="Times New Roman" w:cstheme="minorHAnsi"/>
          <w:i/>
          <w:color w:val="000000"/>
          <w:lang w:eastAsia="ru-RU"/>
        </w:rPr>
      </w:pPr>
      <w:r w:rsidRPr="00BF1CF4">
        <w:rPr>
          <w:rFonts w:eastAsia="Times New Roman" w:cstheme="minorHAnsi"/>
          <w:i/>
          <w:color w:val="000000"/>
          <w:lang w:eastAsia="ru-RU"/>
        </w:rPr>
        <w:t xml:space="preserve">Результат деятельности </w:t>
      </w:r>
      <w:r w:rsidR="00BF1CF4" w:rsidRPr="00BF1CF4">
        <w:rPr>
          <w:rFonts w:eastAsia="Times New Roman" w:cstheme="minorHAnsi"/>
          <w:i/>
          <w:color w:val="000000"/>
          <w:lang w:eastAsia="ru-RU"/>
        </w:rPr>
        <w:t>организации = Что вы делаете * Что вы говорите</w:t>
      </w:r>
    </w:p>
    <w:p w:rsidR="00BF1CF4"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Для организации важно не только то, ЧТО она производит, но и то, КАК она строит свои отношения с клиентами и персоналом, как осуществляет коммуникацию. Если организация сделала что-то полезное и важное, но при этом не наладила систему коммуникации, результат будет близок к нулю. Верно и обратное</w:t>
      </w:r>
      <w:r w:rsidR="00BF1CF4">
        <w:rPr>
          <w:rFonts w:eastAsia="Times New Roman" w:cstheme="minorHAnsi"/>
          <w:color w:val="000000"/>
          <w:lang w:eastAsia="ru-RU"/>
        </w:rPr>
        <w:t>.</w:t>
      </w:r>
    </w:p>
    <w:p w:rsidR="00C328A0" w:rsidRPr="00C328A0" w:rsidRDefault="00BF1CF4" w:rsidP="00C328A0">
      <w:pPr>
        <w:spacing w:after="120" w:line="240" w:lineRule="auto"/>
        <w:rPr>
          <w:rFonts w:eastAsia="Times New Roman" w:cstheme="minorHAnsi"/>
          <w:color w:val="000000"/>
          <w:lang w:eastAsia="ru-RU"/>
        </w:rPr>
      </w:pPr>
      <w:r w:rsidRPr="00BF1CF4">
        <w:rPr>
          <w:rFonts w:eastAsia="Times New Roman" w:cstheme="minorHAnsi"/>
          <w:i/>
          <w:color w:val="000000"/>
          <w:lang w:val="en-US" w:eastAsia="ru-RU"/>
        </w:rPr>
        <w:lastRenderedPageBreak/>
        <w:t>P</w:t>
      </w:r>
      <w:r w:rsidR="00C328A0" w:rsidRPr="00BF1CF4">
        <w:rPr>
          <w:rFonts w:eastAsia="Times New Roman" w:cstheme="minorHAnsi"/>
          <w:i/>
          <w:color w:val="000000"/>
          <w:lang w:eastAsia="ru-RU"/>
        </w:rPr>
        <w:t>ublic relations</w:t>
      </w:r>
      <w:r w:rsidR="00C328A0" w:rsidRPr="00C328A0">
        <w:rPr>
          <w:rFonts w:eastAsia="Times New Roman" w:cstheme="minorHAnsi"/>
          <w:color w:val="000000"/>
          <w:lang w:eastAsia="ru-RU"/>
        </w:rPr>
        <w:t xml:space="preserve"> (PR)</w:t>
      </w:r>
      <w:r w:rsidRPr="00BF1CF4">
        <w:rPr>
          <w:rFonts w:eastAsia="Times New Roman" w:cstheme="minorHAnsi"/>
          <w:color w:val="000000"/>
          <w:lang w:eastAsia="ru-RU"/>
        </w:rPr>
        <w:t xml:space="preserve"> –</w:t>
      </w:r>
      <w:r>
        <w:rPr>
          <w:rFonts w:eastAsia="Times New Roman" w:cstheme="minorHAnsi"/>
          <w:color w:val="000000"/>
          <w:lang w:eastAsia="ru-RU"/>
        </w:rPr>
        <w:t xml:space="preserve"> есть </w:t>
      </w:r>
      <w:r w:rsidR="00C328A0" w:rsidRPr="00C328A0">
        <w:rPr>
          <w:rFonts w:eastAsia="Times New Roman" w:cstheme="minorHAnsi"/>
          <w:color w:val="000000"/>
          <w:lang w:eastAsia="ru-RU"/>
        </w:rPr>
        <w:t>коммуникативн</w:t>
      </w:r>
      <w:r>
        <w:rPr>
          <w:rFonts w:eastAsia="Times New Roman" w:cstheme="minorHAnsi"/>
          <w:color w:val="000000"/>
          <w:lang w:eastAsia="ru-RU"/>
        </w:rPr>
        <w:t>ая функция</w:t>
      </w:r>
      <w:r w:rsidR="00C328A0" w:rsidRPr="00C328A0">
        <w:rPr>
          <w:rFonts w:eastAsia="Times New Roman" w:cstheme="minorHAnsi"/>
          <w:color w:val="000000"/>
          <w:lang w:eastAsia="ru-RU"/>
        </w:rPr>
        <w:t xml:space="preserve"> управления, посредством которой организации адаптируются к окружающей их</w:t>
      </w:r>
      <w:r>
        <w:rPr>
          <w:rFonts w:eastAsia="Times New Roman" w:cstheme="minorHAnsi"/>
          <w:color w:val="000000"/>
          <w:lang w:eastAsia="ru-RU"/>
        </w:rPr>
        <w:t xml:space="preserve"> </w:t>
      </w:r>
      <w:r w:rsidR="00C328A0" w:rsidRPr="00C328A0">
        <w:rPr>
          <w:rFonts w:eastAsia="Times New Roman" w:cstheme="minorHAnsi"/>
          <w:color w:val="000000"/>
          <w:lang w:eastAsia="ru-RU"/>
        </w:rPr>
        <w:t>среде, меняют (или же сохраняют) ее во имя достижения своих организационных целей</w:t>
      </w:r>
      <w:r>
        <w:rPr>
          <w:rFonts w:eastAsia="Times New Roman" w:cstheme="minorHAnsi"/>
          <w:color w:val="000000"/>
          <w:lang w:eastAsia="ru-RU"/>
        </w:rPr>
        <w:t xml:space="preserve">. </w:t>
      </w:r>
      <w:r w:rsidR="00C328A0" w:rsidRPr="00C328A0">
        <w:rPr>
          <w:rFonts w:eastAsia="Times New Roman" w:cstheme="minorHAnsi"/>
          <w:color w:val="000000"/>
          <w:lang w:eastAsia="ru-RU"/>
        </w:rPr>
        <w:t>Фактически PR</w:t>
      </w:r>
      <w:r w:rsidR="00C328A0">
        <w:rPr>
          <w:rFonts w:eastAsia="Times New Roman" w:cstheme="minorHAnsi"/>
          <w:color w:val="000000"/>
          <w:lang w:eastAsia="ru-RU"/>
        </w:rPr>
        <w:t xml:space="preserve"> – </w:t>
      </w:r>
      <w:r w:rsidR="00C328A0" w:rsidRPr="00C328A0">
        <w:rPr>
          <w:rFonts w:eastAsia="Times New Roman" w:cstheme="minorHAnsi"/>
          <w:color w:val="000000"/>
          <w:lang w:eastAsia="ru-RU"/>
        </w:rPr>
        <w:t>это технология переноса знаний из организации во внешнюю среду. Главная цель корпоративного PR</w:t>
      </w:r>
      <w:r w:rsidR="00C328A0">
        <w:rPr>
          <w:rFonts w:eastAsia="Times New Roman" w:cstheme="minorHAnsi"/>
          <w:color w:val="000000"/>
          <w:lang w:eastAsia="ru-RU"/>
        </w:rPr>
        <w:t xml:space="preserve"> – </w:t>
      </w:r>
      <w:r w:rsidR="00C328A0" w:rsidRPr="00C328A0">
        <w:rPr>
          <w:rFonts w:eastAsia="Times New Roman" w:cstheme="minorHAnsi"/>
          <w:color w:val="000000"/>
          <w:lang w:eastAsia="ru-RU"/>
        </w:rPr>
        <w:t>формирование и текущая информационная поддержка позитивного имиджа организации на целевых рынках. Работа ведется по двум направлениям: внутренний и внешний PR.</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 xml:space="preserve">Наверное, последним великим руководителем, кто не стремился развивать коммуникацию между специалистами различных отделов, а, напротив, считал ее </w:t>
      </w:r>
      <w:r w:rsidR="00BF1CF4">
        <w:rPr>
          <w:rFonts w:eastAsia="Times New Roman" w:cstheme="minorHAnsi"/>
          <w:color w:val="000000"/>
          <w:lang w:eastAsia="ru-RU"/>
        </w:rPr>
        <w:t xml:space="preserve">ненужной и даже вредной, был Г. </w:t>
      </w:r>
      <w:r w:rsidRPr="00C328A0">
        <w:rPr>
          <w:rFonts w:eastAsia="Times New Roman" w:cstheme="minorHAnsi"/>
          <w:color w:val="000000"/>
          <w:lang w:eastAsia="ru-RU"/>
        </w:rPr>
        <w:t>Форд</w:t>
      </w:r>
      <w:r w:rsidR="00BF1CF4">
        <w:rPr>
          <w:rFonts w:eastAsia="Times New Roman" w:cstheme="minorHAnsi"/>
          <w:color w:val="000000"/>
          <w:lang w:eastAsia="ru-RU"/>
        </w:rPr>
        <w:t>.</w:t>
      </w:r>
      <w:r w:rsidRPr="00C328A0">
        <w:rPr>
          <w:rFonts w:eastAsia="Times New Roman" w:cstheme="minorHAnsi"/>
          <w:color w:val="000000"/>
          <w:lang w:eastAsia="ru-RU"/>
        </w:rPr>
        <w:t xml:space="preserve"> Теперь управленцы исповедуют другие принципы.</w:t>
      </w:r>
      <w:r w:rsidR="00BF1CF4">
        <w:rPr>
          <w:rFonts w:eastAsia="Times New Roman" w:cstheme="minorHAnsi"/>
          <w:color w:val="000000"/>
          <w:lang w:eastAsia="ru-RU"/>
        </w:rPr>
        <w:t xml:space="preserve"> И</w:t>
      </w:r>
      <w:r w:rsidRPr="00C328A0">
        <w:rPr>
          <w:rFonts w:eastAsia="Times New Roman" w:cstheme="minorHAnsi"/>
          <w:color w:val="000000"/>
          <w:lang w:eastAsia="ru-RU"/>
        </w:rPr>
        <w:t>сследования показывают, что развитый внутренний PR способен поднять ры</w:t>
      </w:r>
      <w:r w:rsidR="00BF1CF4">
        <w:rPr>
          <w:rFonts w:eastAsia="Times New Roman" w:cstheme="minorHAnsi"/>
          <w:color w:val="000000"/>
          <w:lang w:eastAsia="ru-RU"/>
        </w:rPr>
        <w:t>ночную стоимость компании на 30</w:t>
      </w:r>
      <w:r w:rsidRPr="00C328A0">
        <w:rPr>
          <w:rFonts w:eastAsia="Times New Roman" w:cstheme="minorHAnsi"/>
          <w:color w:val="000000"/>
          <w:lang w:eastAsia="ru-RU"/>
        </w:rPr>
        <w:t>%.</w:t>
      </w:r>
    </w:p>
    <w:p w:rsidR="00BF1CF4" w:rsidRDefault="00C328A0" w:rsidP="00C328A0">
      <w:pPr>
        <w:spacing w:after="120" w:line="240" w:lineRule="auto"/>
        <w:rPr>
          <w:rFonts w:eastAsia="Times New Roman" w:cstheme="minorHAnsi"/>
          <w:color w:val="000000"/>
          <w:lang w:eastAsia="ru-RU"/>
        </w:rPr>
      </w:pPr>
      <w:r w:rsidRPr="00BF1CF4">
        <w:rPr>
          <w:rFonts w:eastAsia="Times New Roman" w:cstheme="minorHAnsi"/>
          <w:i/>
          <w:color w:val="000000"/>
          <w:lang w:eastAsia="ru-RU"/>
        </w:rPr>
        <w:t>Связи с инвесторами</w:t>
      </w:r>
      <w:r w:rsidRPr="00C328A0">
        <w:rPr>
          <w:rFonts w:eastAsia="Times New Roman" w:cstheme="minorHAnsi"/>
          <w:color w:val="000000"/>
          <w:lang w:eastAsia="ru-RU"/>
        </w:rPr>
        <w:t xml:space="preserve"> (IR)</w:t>
      </w:r>
      <w:r>
        <w:rPr>
          <w:rFonts w:eastAsia="Times New Roman" w:cstheme="minorHAnsi"/>
          <w:color w:val="000000"/>
          <w:lang w:eastAsia="ru-RU"/>
        </w:rPr>
        <w:t xml:space="preserve"> – </w:t>
      </w:r>
      <w:r w:rsidRPr="00C328A0">
        <w:rPr>
          <w:rFonts w:eastAsia="Times New Roman" w:cstheme="minorHAnsi"/>
          <w:color w:val="000000"/>
          <w:lang w:eastAsia="ru-RU"/>
        </w:rPr>
        <w:t>коммуникативная технология, направленная на установление и развитие двусторонних связей с инвесторами, акционерами и па</w:t>
      </w:r>
      <w:r w:rsidR="00BF1CF4">
        <w:rPr>
          <w:rFonts w:eastAsia="Times New Roman" w:cstheme="minorHAnsi"/>
          <w:color w:val="000000"/>
          <w:lang w:eastAsia="ru-RU"/>
        </w:rPr>
        <w:t>ртнерами компании.</w:t>
      </w:r>
    </w:p>
    <w:p w:rsidR="00C328A0" w:rsidRPr="00C328A0" w:rsidRDefault="00C328A0" w:rsidP="00C328A0">
      <w:pPr>
        <w:spacing w:after="120" w:line="240" w:lineRule="auto"/>
        <w:rPr>
          <w:rFonts w:eastAsia="Times New Roman" w:cstheme="minorHAnsi"/>
          <w:color w:val="000000"/>
          <w:lang w:eastAsia="ru-RU"/>
        </w:rPr>
      </w:pPr>
      <w:r w:rsidRPr="00BF1CF4">
        <w:rPr>
          <w:rFonts w:eastAsia="Times New Roman" w:cstheme="minorHAnsi"/>
          <w:i/>
          <w:color w:val="000000"/>
          <w:lang w:eastAsia="ru-RU"/>
        </w:rPr>
        <w:t>Media relations</w:t>
      </w:r>
      <w:r w:rsidRPr="00C328A0">
        <w:rPr>
          <w:rFonts w:eastAsia="Times New Roman" w:cstheme="minorHAnsi"/>
          <w:color w:val="000000"/>
          <w:lang w:eastAsia="ru-RU"/>
        </w:rPr>
        <w:t xml:space="preserve"> (MR), или связи со средствами массовой информации,</w:t>
      </w:r>
      <w:r>
        <w:rPr>
          <w:rFonts w:eastAsia="Times New Roman" w:cstheme="minorHAnsi"/>
          <w:color w:val="000000"/>
          <w:lang w:eastAsia="ru-RU"/>
        </w:rPr>
        <w:t xml:space="preserve"> – </w:t>
      </w:r>
      <w:r w:rsidRPr="00C328A0">
        <w:rPr>
          <w:rFonts w:eastAsia="Times New Roman" w:cstheme="minorHAnsi"/>
          <w:color w:val="000000"/>
          <w:lang w:eastAsia="ru-RU"/>
        </w:rPr>
        <w:t>это коммуникативная технология, с помощью которой осуществляется систематическая и планомерная работа в интересах организации с прессой, издательствами, телевидением, радиовещанием, информационными агентствами, Интернетом, службами связи с общественностью и прессой, рекламными агентствами.</w:t>
      </w:r>
    </w:p>
    <w:p w:rsidR="00BF1CF4" w:rsidRPr="00C328A0" w:rsidRDefault="00BF1CF4" w:rsidP="00BF1CF4">
      <w:pPr>
        <w:spacing w:after="120" w:line="240" w:lineRule="auto"/>
        <w:rPr>
          <w:rFonts w:eastAsia="Times New Roman" w:cstheme="minorHAnsi"/>
          <w:color w:val="000000"/>
          <w:lang w:eastAsia="ru-RU"/>
        </w:rPr>
      </w:pPr>
      <w:r w:rsidRPr="00BF1CF4">
        <w:rPr>
          <w:rFonts w:eastAsia="Times New Roman" w:cstheme="minorHAnsi"/>
          <w:i/>
          <w:color w:val="000000"/>
          <w:lang w:eastAsia="ru-RU"/>
        </w:rPr>
        <w:t>Интегрированные маркетинговые коммуникации</w:t>
      </w:r>
      <w:r>
        <w:rPr>
          <w:rFonts w:eastAsia="Times New Roman" w:cstheme="minorHAnsi"/>
          <w:color w:val="000000"/>
          <w:lang w:eastAsia="ru-RU"/>
        </w:rPr>
        <w:t xml:space="preserve"> – </w:t>
      </w:r>
      <w:r w:rsidRPr="00C328A0">
        <w:rPr>
          <w:rFonts w:eastAsia="Times New Roman" w:cstheme="minorHAnsi"/>
          <w:color w:val="000000"/>
          <w:lang w:eastAsia="ru-RU"/>
        </w:rPr>
        <w:t>единая многоканальная синхронизированная коммуникация, подкрепляемая инструментами маркетинга и обеспечивающая продвижение компании и ее продукции на рынок</w:t>
      </w:r>
      <w:r>
        <w:rPr>
          <w:rFonts w:eastAsia="Times New Roman" w:cstheme="minorHAnsi"/>
          <w:color w:val="000000"/>
          <w:lang w:eastAsia="ru-RU"/>
        </w:rPr>
        <w:t xml:space="preserve"> (рис. 13)</w:t>
      </w:r>
      <w:r w:rsidRPr="00C328A0">
        <w:rPr>
          <w:rFonts w:eastAsia="Times New Roman" w:cstheme="minorHAnsi"/>
          <w:color w:val="000000"/>
          <w:lang w:eastAsia="ru-RU"/>
        </w:rPr>
        <w:t>.</w:t>
      </w:r>
    </w:p>
    <w:p w:rsidR="00C328A0" w:rsidRPr="00C328A0" w:rsidRDefault="00BF1CF4" w:rsidP="00C328A0">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762500" cy="26193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3. Схема осуществления интегрированных маркетинговых коммуникаций (IMC).jpg"/>
                    <pic:cNvPicPr/>
                  </pic:nvPicPr>
                  <pic:blipFill>
                    <a:blip r:embed="rId38">
                      <a:extLst>
                        <a:ext uri="{28A0092B-C50C-407E-A947-70E740481C1C}">
                          <a14:useLocalDpi xmlns:a14="http://schemas.microsoft.com/office/drawing/2010/main" val="0"/>
                        </a:ext>
                      </a:extLst>
                    </a:blip>
                    <a:stretch>
                      <a:fillRect/>
                    </a:stretch>
                  </pic:blipFill>
                  <pic:spPr>
                    <a:xfrm>
                      <a:off x="0" y="0"/>
                      <a:ext cx="4762500" cy="2619375"/>
                    </a:xfrm>
                    <a:prstGeom prst="rect">
                      <a:avLst/>
                    </a:prstGeom>
                  </pic:spPr>
                </pic:pic>
              </a:graphicData>
            </a:graphic>
          </wp:inline>
        </w:drawing>
      </w:r>
    </w:p>
    <w:p w:rsidR="00C328A0" w:rsidRPr="00C328A0" w:rsidRDefault="00BF1CF4" w:rsidP="00C328A0">
      <w:pPr>
        <w:spacing w:after="120" w:line="240" w:lineRule="auto"/>
        <w:rPr>
          <w:rFonts w:eastAsia="Times New Roman" w:cstheme="minorHAnsi"/>
          <w:color w:val="000000"/>
          <w:lang w:eastAsia="ru-RU"/>
        </w:rPr>
      </w:pPr>
      <w:r>
        <w:rPr>
          <w:rFonts w:eastAsia="Times New Roman" w:cstheme="minorHAnsi"/>
          <w:color w:val="000000"/>
          <w:lang w:eastAsia="ru-RU"/>
        </w:rPr>
        <w:t>Рис. 13</w:t>
      </w:r>
      <w:r w:rsidR="00C328A0" w:rsidRPr="00C328A0">
        <w:rPr>
          <w:rFonts w:eastAsia="Times New Roman" w:cstheme="minorHAnsi"/>
          <w:color w:val="000000"/>
          <w:lang w:eastAsia="ru-RU"/>
        </w:rPr>
        <w:t>. Схема осуществления</w:t>
      </w:r>
      <w:r>
        <w:rPr>
          <w:rFonts w:eastAsia="Times New Roman" w:cstheme="minorHAnsi"/>
          <w:color w:val="000000"/>
          <w:lang w:eastAsia="ru-RU"/>
        </w:rPr>
        <w:t xml:space="preserve"> интегрированных маркетинговых коммуникаций (</w:t>
      </w:r>
      <w:r w:rsidR="00C328A0" w:rsidRPr="00C328A0">
        <w:rPr>
          <w:rFonts w:eastAsia="Times New Roman" w:cstheme="minorHAnsi"/>
          <w:color w:val="000000"/>
          <w:lang w:eastAsia="ru-RU"/>
        </w:rPr>
        <w:t>IMC</w:t>
      </w:r>
      <w:r>
        <w:rPr>
          <w:rFonts w:eastAsia="Times New Roman" w:cstheme="minorHAnsi"/>
          <w:color w:val="000000"/>
          <w:lang w:eastAsia="ru-RU"/>
        </w:rPr>
        <w:t>)</w:t>
      </w:r>
    </w:p>
    <w:p w:rsidR="00BF1CF4" w:rsidRDefault="00BF1CF4" w:rsidP="00BF1CF4">
      <w:pPr>
        <w:spacing w:after="120" w:line="240" w:lineRule="auto"/>
        <w:rPr>
          <w:rFonts w:eastAsia="Times New Roman" w:cstheme="minorHAnsi"/>
          <w:color w:val="000000"/>
          <w:lang w:eastAsia="ru-RU"/>
        </w:rPr>
      </w:pPr>
      <w:r w:rsidRPr="00C328A0">
        <w:rPr>
          <w:rFonts w:eastAsia="Times New Roman" w:cstheme="minorHAnsi"/>
          <w:color w:val="000000"/>
          <w:lang w:eastAsia="ru-RU"/>
        </w:rPr>
        <w:t>Многие критики и комментаторы не понимают, почему IMC растут и сегодня, по сути, доминируют. Этому процессу пытается противостоять традиционно сложившийся коммуникационный сепаратизм</w:t>
      </w:r>
      <w:r>
        <w:rPr>
          <w:rFonts w:eastAsia="Times New Roman" w:cstheme="minorHAnsi"/>
          <w:color w:val="000000"/>
          <w:lang w:eastAsia="ru-RU"/>
        </w:rPr>
        <w:t xml:space="preserve"> – </w:t>
      </w:r>
      <w:r w:rsidRPr="00C328A0">
        <w:rPr>
          <w:rFonts w:eastAsia="Times New Roman" w:cstheme="minorHAnsi"/>
          <w:color w:val="000000"/>
          <w:lang w:eastAsia="ru-RU"/>
        </w:rPr>
        <w:t>устоявшаяся практика, когда разные департаменты компании, слабо координируя свою деятельность, независимо друг от друга планируют, готовят, бюджетируют и управляют коммуникацией. Тем не менее эта практика постепенно заменяется интегрированным подходом к коммуникации, который сфокусирован на аудиториях</w:t>
      </w:r>
      <w:r>
        <w:rPr>
          <w:rFonts w:eastAsia="Times New Roman" w:cstheme="minorHAnsi"/>
          <w:color w:val="000000"/>
          <w:lang w:eastAsia="ru-RU"/>
        </w:rPr>
        <w:t xml:space="preserve"> – </w:t>
      </w:r>
      <w:r w:rsidRPr="00C328A0">
        <w:rPr>
          <w:rFonts w:eastAsia="Times New Roman" w:cstheme="minorHAnsi"/>
          <w:color w:val="000000"/>
          <w:lang w:eastAsia="ru-RU"/>
        </w:rPr>
        <w:t>потребителях, клиентах, инвесторах, акционерах и т. п., а также брендах, связанных воедино потребностью</w:t>
      </w:r>
      <w:r>
        <w:rPr>
          <w:rFonts w:eastAsia="Times New Roman" w:cstheme="minorHAnsi"/>
          <w:color w:val="000000"/>
          <w:lang w:eastAsia="ru-RU"/>
        </w:rPr>
        <w:t xml:space="preserve"> и необходимостью коммуникации.</w:t>
      </w:r>
    </w:p>
    <w:p w:rsidR="00BF1CF4"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 xml:space="preserve">В новый подход, связанный с IMC, </w:t>
      </w:r>
      <w:r w:rsidR="00BF1CF4">
        <w:rPr>
          <w:rFonts w:eastAsia="Times New Roman" w:cstheme="minorHAnsi"/>
          <w:color w:val="000000"/>
          <w:lang w:eastAsia="ru-RU"/>
        </w:rPr>
        <w:t>хорошо вписывается спонсорство.</w:t>
      </w:r>
    </w:p>
    <w:p w:rsidR="00C328A0" w:rsidRPr="00C328A0" w:rsidRDefault="00BF1CF4" w:rsidP="00BF1CF4">
      <w:pPr>
        <w:pStyle w:val="3"/>
        <w:rPr>
          <w:rFonts w:eastAsia="Times New Roman"/>
          <w:lang w:eastAsia="ru-RU"/>
        </w:rPr>
      </w:pPr>
      <w:r>
        <w:rPr>
          <w:rFonts w:eastAsia="Times New Roman"/>
          <w:lang w:eastAsia="ru-RU"/>
        </w:rPr>
        <w:t xml:space="preserve">Раздел </w:t>
      </w:r>
      <w:r w:rsidR="00C328A0" w:rsidRPr="00C328A0">
        <w:rPr>
          <w:rFonts w:eastAsia="Times New Roman"/>
          <w:lang w:eastAsia="ru-RU"/>
        </w:rPr>
        <w:t>4.3.</w:t>
      </w:r>
      <w:r>
        <w:rPr>
          <w:rFonts w:eastAsia="Times New Roman"/>
          <w:lang w:eastAsia="ru-RU"/>
        </w:rPr>
        <w:t xml:space="preserve"> </w:t>
      </w:r>
      <w:r w:rsidR="00C328A0" w:rsidRPr="00C328A0">
        <w:rPr>
          <w:rFonts w:eastAsia="Times New Roman"/>
          <w:lang w:eastAsia="ru-RU"/>
        </w:rPr>
        <w:t>Маркетинговые технологии управления знаниями</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Одна из задач управления знаниями в организации заключается в переводе добытой различными способами информации в ценные, смысловые руководства к действию. Решать эту задачу помогает маркетинг отношений, который непосредственно участвует в формировании и использовании интеллектуального капитала организации, особенно таких его видов, как организационный и потребительский.</w:t>
      </w:r>
      <w:r w:rsidR="00BF1CF4">
        <w:rPr>
          <w:rFonts w:eastAsia="Times New Roman" w:cstheme="minorHAnsi"/>
          <w:color w:val="000000"/>
          <w:lang w:eastAsia="ru-RU"/>
        </w:rPr>
        <w:t xml:space="preserve"> </w:t>
      </w:r>
    </w:p>
    <w:p w:rsidR="00C328A0" w:rsidRPr="00C328A0" w:rsidRDefault="00C328A0" w:rsidP="00C328A0">
      <w:pPr>
        <w:spacing w:after="120" w:line="240" w:lineRule="auto"/>
        <w:rPr>
          <w:rFonts w:eastAsia="Times New Roman" w:cstheme="minorHAnsi"/>
          <w:color w:val="000000"/>
          <w:lang w:eastAsia="ru-RU"/>
        </w:rPr>
      </w:pPr>
      <w:r w:rsidRPr="00BF1CF4">
        <w:rPr>
          <w:rFonts w:eastAsia="Times New Roman" w:cstheme="minorHAnsi"/>
          <w:i/>
          <w:color w:val="000000"/>
          <w:lang w:eastAsia="ru-RU"/>
        </w:rPr>
        <w:lastRenderedPageBreak/>
        <w:t>Маркетинг отношений</w:t>
      </w:r>
      <w:r>
        <w:rPr>
          <w:rFonts w:eastAsia="Times New Roman" w:cstheme="minorHAnsi"/>
          <w:color w:val="000000"/>
          <w:lang w:eastAsia="ru-RU"/>
        </w:rPr>
        <w:t xml:space="preserve"> – </w:t>
      </w:r>
      <w:r w:rsidRPr="00C328A0">
        <w:rPr>
          <w:rFonts w:eastAsia="Times New Roman" w:cstheme="minorHAnsi"/>
          <w:color w:val="000000"/>
          <w:lang w:eastAsia="ru-RU"/>
        </w:rPr>
        <w:t>это практика построения долгосрочных взаимовыгодных отношений с ключевыми партнерами, взаимодействующими на рынке: потребителями, поставщиками, оптовыми и розничными торговцами.</w:t>
      </w:r>
    </w:p>
    <w:p w:rsidR="007C08CC"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Основная идея маркетинга отношений заключается в снижении трансакционных издержек и сокращении времени обслуживания, что в свою очередь ведет к повышению эффективности бизнеса и удовлетворению покупателей и партнеров. Маркетинг отношений распределяет ответственность за принятие решений в области маркетинга на весь персонал, поскольку требует участия в маркетинговой деятельности не только специалистов службы маркетинга, но и работников других подразделений, вкл</w:t>
      </w:r>
      <w:r w:rsidR="007C08CC">
        <w:rPr>
          <w:rFonts w:eastAsia="Times New Roman" w:cstheme="minorHAnsi"/>
          <w:color w:val="000000"/>
          <w:lang w:eastAsia="ru-RU"/>
        </w:rPr>
        <w:t>ючая менеджеров верхнего звена (рис. 14).</w:t>
      </w:r>
    </w:p>
    <w:p w:rsidR="007C08CC" w:rsidRDefault="007C08CC" w:rsidP="00C328A0">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3333750" cy="3086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14. Маркетинг отношений.jpg"/>
                    <pic:cNvPicPr/>
                  </pic:nvPicPr>
                  <pic:blipFill>
                    <a:blip r:embed="rId39">
                      <a:extLst>
                        <a:ext uri="{28A0092B-C50C-407E-A947-70E740481C1C}">
                          <a14:useLocalDpi xmlns:a14="http://schemas.microsoft.com/office/drawing/2010/main" val="0"/>
                        </a:ext>
                      </a:extLst>
                    </a:blip>
                    <a:stretch>
                      <a:fillRect/>
                    </a:stretch>
                  </pic:blipFill>
                  <pic:spPr>
                    <a:xfrm>
                      <a:off x="0" y="0"/>
                      <a:ext cx="3333750" cy="3086100"/>
                    </a:xfrm>
                    <a:prstGeom prst="rect">
                      <a:avLst/>
                    </a:prstGeom>
                  </pic:spPr>
                </pic:pic>
              </a:graphicData>
            </a:graphic>
          </wp:inline>
        </w:drawing>
      </w:r>
    </w:p>
    <w:p w:rsidR="007C08CC" w:rsidRDefault="007C08CC" w:rsidP="00C328A0">
      <w:pPr>
        <w:spacing w:after="120" w:line="240" w:lineRule="auto"/>
        <w:rPr>
          <w:rFonts w:eastAsia="Times New Roman" w:cstheme="minorHAnsi"/>
          <w:color w:val="000000"/>
          <w:lang w:eastAsia="ru-RU"/>
        </w:rPr>
      </w:pPr>
      <w:r>
        <w:rPr>
          <w:rFonts w:eastAsia="Times New Roman" w:cstheme="minorHAnsi"/>
          <w:color w:val="000000"/>
          <w:lang w:eastAsia="ru-RU"/>
        </w:rPr>
        <w:t>Рис. 14</w:t>
      </w:r>
      <w:r w:rsidRPr="007C08CC">
        <w:rPr>
          <w:rFonts w:eastAsia="Times New Roman" w:cstheme="minorHAnsi"/>
          <w:color w:val="000000"/>
          <w:lang w:eastAsia="ru-RU"/>
        </w:rPr>
        <w:t>. Маркетинг отношений</w:t>
      </w:r>
    </w:p>
    <w:p w:rsidR="007C08CC"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Долгосрочные отношения организации с потребителем, удержание своих клиентов, увеличение доли постоянных покупателей подразумевают созд</w:t>
      </w:r>
      <w:r w:rsidR="007C08CC">
        <w:rPr>
          <w:rFonts w:eastAsia="Times New Roman" w:cstheme="minorHAnsi"/>
          <w:color w:val="000000"/>
          <w:lang w:eastAsia="ru-RU"/>
        </w:rPr>
        <w:t xml:space="preserve">ание и повышение их лояльности. </w:t>
      </w:r>
      <w:r w:rsidRPr="00C328A0">
        <w:rPr>
          <w:rFonts w:eastAsia="Times New Roman" w:cstheme="minorHAnsi"/>
          <w:color w:val="000000"/>
          <w:lang w:eastAsia="ru-RU"/>
        </w:rPr>
        <w:t xml:space="preserve">Дополнительная ценность продукта вырастет, если клиент </w:t>
      </w:r>
      <w:r w:rsidR="007C08CC">
        <w:rPr>
          <w:rFonts w:eastAsia="Times New Roman" w:cstheme="minorHAnsi"/>
          <w:color w:val="000000"/>
          <w:lang w:eastAsia="ru-RU"/>
        </w:rPr>
        <w:t xml:space="preserve">может </w:t>
      </w:r>
      <w:r w:rsidRPr="00C328A0">
        <w:rPr>
          <w:rFonts w:eastAsia="Times New Roman" w:cstheme="minorHAnsi"/>
          <w:color w:val="000000"/>
          <w:lang w:eastAsia="ru-RU"/>
        </w:rPr>
        <w:t>поучаств</w:t>
      </w:r>
      <w:r w:rsidR="007C08CC">
        <w:rPr>
          <w:rFonts w:eastAsia="Times New Roman" w:cstheme="minorHAnsi"/>
          <w:color w:val="000000"/>
          <w:lang w:eastAsia="ru-RU"/>
        </w:rPr>
        <w:t>овать</w:t>
      </w:r>
      <w:r w:rsidRPr="00C328A0">
        <w:rPr>
          <w:rFonts w:eastAsia="Times New Roman" w:cstheme="minorHAnsi"/>
          <w:color w:val="000000"/>
          <w:lang w:eastAsia="ru-RU"/>
        </w:rPr>
        <w:t xml:space="preserve"> в его производстве.</w:t>
      </w:r>
      <w:r w:rsidR="007C08CC">
        <w:rPr>
          <w:rFonts w:eastAsia="Times New Roman" w:cstheme="minorHAnsi"/>
          <w:color w:val="000000"/>
          <w:lang w:eastAsia="ru-RU"/>
        </w:rPr>
        <w:t xml:space="preserve"> </w:t>
      </w:r>
      <w:r w:rsidRPr="00C328A0">
        <w:rPr>
          <w:rFonts w:eastAsia="Times New Roman" w:cstheme="minorHAnsi"/>
          <w:color w:val="000000"/>
          <w:lang w:eastAsia="ru-RU"/>
        </w:rPr>
        <w:t xml:space="preserve">Такую возможность предоставляет метод маркетинга отношений под названием </w:t>
      </w:r>
      <w:r w:rsidRPr="007C08CC">
        <w:rPr>
          <w:rFonts w:eastAsia="Times New Roman" w:cstheme="minorHAnsi"/>
          <w:i/>
          <w:color w:val="000000"/>
          <w:lang w:eastAsia="ru-RU"/>
        </w:rPr>
        <w:t>кастомизация</w:t>
      </w:r>
      <w:r w:rsidR="007C08CC">
        <w:rPr>
          <w:rFonts w:eastAsia="Times New Roman" w:cstheme="minorHAnsi"/>
          <w:i/>
          <w:color w:val="000000"/>
          <w:lang w:eastAsia="ru-RU"/>
        </w:rPr>
        <w:t xml:space="preserve">. </w:t>
      </w:r>
      <w:r w:rsidRPr="00C328A0">
        <w:rPr>
          <w:rFonts w:eastAsia="Times New Roman" w:cstheme="minorHAnsi"/>
          <w:color w:val="000000"/>
          <w:lang w:eastAsia="ru-RU"/>
        </w:rPr>
        <w:t>Основная задача кастомизации</w:t>
      </w:r>
      <w:r>
        <w:rPr>
          <w:rFonts w:eastAsia="Times New Roman" w:cstheme="minorHAnsi"/>
          <w:color w:val="000000"/>
          <w:lang w:eastAsia="ru-RU"/>
        </w:rPr>
        <w:t xml:space="preserve"> – </w:t>
      </w:r>
      <w:r w:rsidRPr="00C328A0">
        <w:rPr>
          <w:rFonts w:eastAsia="Times New Roman" w:cstheme="minorHAnsi"/>
          <w:color w:val="000000"/>
          <w:lang w:eastAsia="ru-RU"/>
        </w:rPr>
        <w:t>создать у потребителя ощущение, что работа делается лично для него и удовлетворяет его личные потребности.</w:t>
      </w:r>
      <w:r w:rsidR="007C08CC">
        <w:rPr>
          <w:rFonts w:eastAsia="Times New Roman" w:cstheme="minorHAnsi"/>
          <w:color w:val="000000"/>
          <w:lang w:eastAsia="ru-RU"/>
        </w:rPr>
        <w:t xml:space="preserve"> </w:t>
      </w:r>
      <w:r w:rsidRPr="00C328A0">
        <w:rPr>
          <w:rFonts w:eastAsia="Times New Roman" w:cstheme="minorHAnsi"/>
          <w:color w:val="000000"/>
          <w:lang w:eastAsia="ru-RU"/>
        </w:rPr>
        <w:t>Подобный трансфер знаний устраивает не только потребителя, но и саму фирму, которая имеет возможность расширять собственную информационную базу и</w:t>
      </w:r>
      <w:r w:rsidR="007C08CC">
        <w:rPr>
          <w:rFonts w:eastAsia="Times New Roman" w:cstheme="minorHAnsi"/>
          <w:color w:val="000000"/>
          <w:lang w:eastAsia="ru-RU"/>
        </w:rPr>
        <w:t xml:space="preserve"> предлагать рынку новые услуги.</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У потребителей как субъектов маркетинга отношений могут быть мотивы к покупке, не связанные с материальной выгодой. Один из таких мотивов</w:t>
      </w:r>
      <w:r>
        <w:rPr>
          <w:rFonts w:eastAsia="Times New Roman" w:cstheme="minorHAnsi"/>
          <w:color w:val="000000"/>
          <w:lang w:eastAsia="ru-RU"/>
        </w:rPr>
        <w:t xml:space="preserve"> – </w:t>
      </w:r>
      <w:r w:rsidRPr="00C328A0">
        <w:rPr>
          <w:rFonts w:eastAsia="Times New Roman" w:cstheme="minorHAnsi"/>
          <w:color w:val="000000"/>
          <w:lang w:eastAsia="ru-RU"/>
        </w:rPr>
        <w:t xml:space="preserve">желание поучаствовать в благотворительной акции, символика которой размещена на товаре. С этой точки зрения </w:t>
      </w:r>
      <w:r w:rsidRPr="007C08CC">
        <w:rPr>
          <w:rFonts w:eastAsia="Times New Roman" w:cstheme="minorHAnsi"/>
          <w:i/>
          <w:color w:val="000000"/>
          <w:lang w:eastAsia="ru-RU"/>
        </w:rPr>
        <w:t>социальный маркетинг</w:t>
      </w:r>
      <w:r w:rsidRPr="00C328A0">
        <w:rPr>
          <w:rFonts w:eastAsia="Times New Roman" w:cstheme="minorHAnsi"/>
          <w:color w:val="000000"/>
          <w:lang w:eastAsia="ru-RU"/>
        </w:rPr>
        <w:t xml:space="preserve"> также можно рассматривать в качестве метода маркетинга отношений. </w:t>
      </w:r>
    </w:p>
    <w:p w:rsidR="007C08CC" w:rsidRDefault="00C328A0" w:rsidP="00C328A0">
      <w:pPr>
        <w:spacing w:after="120" w:line="240" w:lineRule="auto"/>
        <w:rPr>
          <w:rFonts w:eastAsia="Times New Roman" w:cstheme="minorHAnsi"/>
          <w:color w:val="000000"/>
          <w:lang w:eastAsia="ru-RU"/>
        </w:rPr>
      </w:pPr>
      <w:r w:rsidRPr="007C08CC">
        <w:rPr>
          <w:rFonts w:eastAsia="Times New Roman" w:cstheme="minorHAnsi"/>
          <w:i/>
          <w:color w:val="000000"/>
          <w:lang w:eastAsia="ru-RU"/>
        </w:rPr>
        <w:t xml:space="preserve">Брендинг </w:t>
      </w:r>
      <w:r>
        <w:rPr>
          <w:rFonts w:eastAsia="Times New Roman" w:cstheme="minorHAnsi"/>
          <w:color w:val="000000"/>
          <w:lang w:eastAsia="ru-RU"/>
        </w:rPr>
        <w:t xml:space="preserve">– </w:t>
      </w:r>
      <w:r w:rsidRPr="00C328A0">
        <w:rPr>
          <w:rFonts w:eastAsia="Times New Roman" w:cstheme="minorHAnsi"/>
          <w:color w:val="000000"/>
          <w:lang w:eastAsia="ru-RU"/>
        </w:rPr>
        <w:t>это технология создания долговременного потребительского предпочтения определенной торговой марке и товару среди конкуриру</w:t>
      </w:r>
      <w:r w:rsidR="007C08CC">
        <w:rPr>
          <w:rFonts w:eastAsia="Times New Roman" w:cstheme="minorHAnsi"/>
          <w:color w:val="000000"/>
          <w:lang w:eastAsia="ru-RU"/>
        </w:rPr>
        <w:t xml:space="preserve">ющих торговых марок и товаров. </w:t>
      </w:r>
      <w:r w:rsidRPr="00C328A0">
        <w:rPr>
          <w:rFonts w:eastAsia="Times New Roman" w:cstheme="minorHAnsi"/>
          <w:color w:val="000000"/>
          <w:lang w:eastAsia="ru-RU"/>
        </w:rPr>
        <w:t>Один из наиболее распространенных приемов брендинга</w:t>
      </w:r>
      <w:r>
        <w:rPr>
          <w:rFonts w:eastAsia="Times New Roman" w:cstheme="minorHAnsi"/>
          <w:color w:val="000000"/>
          <w:lang w:eastAsia="ru-RU"/>
        </w:rPr>
        <w:t xml:space="preserve"> – </w:t>
      </w:r>
      <w:r w:rsidRPr="007C08CC">
        <w:rPr>
          <w:rFonts w:eastAsia="Times New Roman" w:cstheme="minorHAnsi"/>
          <w:i/>
          <w:color w:val="000000"/>
          <w:lang w:eastAsia="ru-RU"/>
        </w:rPr>
        <w:t>событийный маркетинг</w:t>
      </w:r>
      <w:r w:rsidR="007C08CC">
        <w:rPr>
          <w:rFonts w:eastAsia="Times New Roman" w:cstheme="minorHAnsi"/>
          <w:color w:val="000000"/>
          <w:lang w:eastAsia="ru-RU"/>
        </w:rPr>
        <w:t xml:space="preserve">. </w:t>
      </w:r>
      <w:r w:rsidRPr="00C328A0">
        <w:rPr>
          <w:rFonts w:eastAsia="Times New Roman" w:cstheme="minorHAnsi"/>
          <w:color w:val="000000"/>
          <w:lang w:eastAsia="ru-RU"/>
        </w:rPr>
        <w:t xml:space="preserve">Вводя события в маркетинговый контекст, рекламисты получают мощный инструмент передачи ценностей бренда потребителю. По силе такой передачи событийный маркетинг не сравнится ни с каким </w:t>
      </w:r>
      <w:r w:rsidR="007C08CC">
        <w:rPr>
          <w:rFonts w:eastAsia="Times New Roman" w:cstheme="minorHAnsi"/>
          <w:color w:val="000000"/>
          <w:lang w:eastAsia="ru-RU"/>
        </w:rPr>
        <w:t>другим инструментом маркетинга. В тоже время п</w:t>
      </w:r>
      <w:r w:rsidRPr="00C328A0">
        <w:rPr>
          <w:rFonts w:eastAsia="Times New Roman" w:cstheme="minorHAnsi"/>
          <w:color w:val="000000"/>
          <w:lang w:eastAsia="ru-RU"/>
        </w:rPr>
        <w:t>о данным Ассоциации коммуникационных агентств России в общем объе</w:t>
      </w:r>
      <w:r w:rsidR="007C08CC">
        <w:rPr>
          <w:rFonts w:eastAsia="Times New Roman" w:cstheme="minorHAnsi"/>
          <w:color w:val="000000"/>
          <w:lang w:eastAsia="ru-RU"/>
        </w:rPr>
        <w:t xml:space="preserve">ме российского рынка BTL-услуг </w:t>
      </w:r>
      <w:r w:rsidRPr="00C328A0">
        <w:rPr>
          <w:rFonts w:eastAsia="Times New Roman" w:cstheme="minorHAnsi"/>
          <w:color w:val="000000"/>
          <w:lang w:eastAsia="ru-RU"/>
        </w:rPr>
        <w:t>доля собы</w:t>
      </w:r>
      <w:r w:rsidR="007C08CC">
        <w:rPr>
          <w:rFonts w:eastAsia="Times New Roman" w:cstheme="minorHAnsi"/>
          <w:color w:val="000000"/>
          <w:lang w:eastAsia="ru-RU"/>
        </w:rPr>
        <w:t>тийного маркетинга составляет всего 6</w:t>
      </w:r>
      <w:r w:rsidRPr="00C328A0">
        <w:rPr>
          <w:rFonts w:eastAsia="Times New Roman" w:cstheme="minorHAnsi"/>
          <w:color w:val="000000"/>
          <w:lang w:eastAsia="ru-RU"/>
        </w:rPr>
        <w:t>%</w:t>
      </w:r>
      <w:r w:rsidR="007C08CC">
        <w:rPr>
          <w:rFonts w:eastAsia="Times New Roman" w:cstheme="minorHAnsi"/>
          <w:color w:val="000000"/>
          <w:lang w:eastAsia="ru-RU"/>
        </w:rPr>
        <w:t xml:space="preserve"> (</w:t>
      </w:r>
      <w:r w:rsidR="007C08CC" w:rsidRPr="007C08CC">
        <w:rPr>
          <w:rFonts w:eastAsia="Times New Roman" w:cstheme="minorHAnsi"/>
          <w:color w:val="000000"/>
          <w:lang w:eastAsia="ru-RU"/>
        </w:rPr>
        <w:t>BTL</w:t>
      </w:r>
      <w:r w:rsidR="007C08CC">
        <w:rPr>
          <w:rFonts w:eastAsia="Times New Roman" w:cstheme="minorHAnsi"/>
          <w:color w:val="000000"/>
          <w:lang w:eastAsia="ru-RU"/>
        </w:rPr>
        <w:t xml:space="preserve"> –</w:t>
      </w:r>
      <w:r w:rsidR="007C08CC" w:rsidRPr="007C08CC">
        <w:rPr>
          <w:rFonts w:eastAsia="Times New Roman" w:cstheme="minorHAnsi"/>
          <w:color w:val="000000"/>
          <w:lang w:eastAsia="ru-RU"/>
        </w:rPr>
        <w:t xml:space="preserve"> от англ</w:t>
      </w:r>
      <w:r w:rsidR="007C08CC">
        <w:rPr>
          <w:rFonts w:eastAsia="Times New Roman" w:cstheme="minorHAnsi"/>
          <w:color w:val="000000"/>
          <w:lang w:eastAsia="ru-RU"/>
        </w:rPr>
        <w:t>., below the line –</w:t>
      </w:r>
      <w:r w:rsidR="007C08CC" w:rsidRPr="007C08CC">
        <w:rPr>
          <w:rFonts w:eastAsia="Times New Roman" w:cstheme="minorHAnsi"/>
          <w:color w:val="000000"/>
          <w:lang w:eastAsia="ru-RU"/>
        </w:rPr>
        <w:t xml:space="preserve"> под чертой</w:t>
      </w:r>
      <w:r w:rsidR="007C08CC">
        <w:rPr>
          <w:rFonts w:eastAsia="Times New Roman" w:cstheme="minorHAnsi"/>
          <w:color w:val="000000"/>
          <w:lang w:eastAsia="ru-RU"/>
        </w:rPr>
        <w:t>,</w:t>
      </w:r>
      <w:r w:rsidR="007C08CC" w:rsidRPr="007C08CC">
        <w:rPr>
          <w:rFonts w:eastAsia="Times New Roman" w:cstheme="minorHAnsi"/>
          <w:color w:val="000000"/>
          <w:lang w:eastAsia="ru-RU"/>
        </w:rPr>
        <w:t xml:space="preserve"> непрямая реклама, услуги по стимулированию с</w:t>
      </w:r>
      <w:r w:rsidR="007C08CC">
        <w:rPr>
          <w:rFonts w:eastAsia="Times New Roman" w:cstheme="minorHAnsi"/>
          <w:color w:val="000000"/>
          <w:lang w:eastAsia="ru-RU"/>
        </w:rPr>
        <w:t>быта).</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 xml:space="preserve">В рамках брендинга все большую популярность в последнее время получает </w:t>
      </w:r>
      <w:r w:rsidRPr="007C08CC">
        <w:rPr>
          <w:rFonts w:eastAsia="Times New Roman" w:cstheme="minorHAnsi"/>
          <w:i/>
          <w:color w:val="000000"/>
          <w:lang w:eastAsia="ru-RU"/>
        </w:rPr>
        <w:t>образовательный маркетинг</w:t>
      </w:r>
      <w:r w:rsidR="007C08CC">
        <w:rPr>
          <w:rFonts w:eastAsia="Times New Roman" w:cstheme="minorHAnsi"/>
          <w:color w:val="000000"/>
          <w:lang w:eastAsia="ru-RU"/>
        </w:rPr>
        <w:t>. Например, п</w:t>
      </w:r>
      <w:r w:rsidRPr="00C328A0">
        <w:rPr>
          <w:rFonts w:eastAsia="Times New Roman" w:cstheme="minorHAnsi"/>
          <w:color w:val="000000"/>
          <w:lang w:eastAsia="ru-RU"/>
        </w:rPr>
        <w:t>роизводитель пива Budweiser обучает своих клиентов процессу пивоварения. Для этого организуются специальные вечера, на которые приглашаются любители пива. Зал, где проходят встречи, обычно переполнен, ведь каждому интересно стать знатоком пивоварения.</w:t>
      </w:r>
    </w:p>
    <w:p w:rsidR="00C328A0" w:rsidRPr="00C328A0" w:rsidRDefault="00C328A0" w:rsidP="00C328A0">
      <w:pPr>
        <w:spacing w:after="120" w:line="240" w:lineRule="auto"/>
        <w:rPr>
          <w:rFonts w:eastAsia="Times New Roman" w:cstheme="minorHAnsi"/>
          <w:color w:val="000000"/>
          <w:lang w:eastAsia="ru-RU"/>
        </w:rPr>
      </w:pPr>
      <w:r w:rsidRPr="007C08CC">
        <w:rPr>
          <w:rFonts w:eastAsia="Times New Roman" w:cstheme="minorHAnsi"/>
          <w:i/>
          <w:color w:val="000000"/>
          <w:lang w:eastAsia="ru-RU"/>
        </w:rPr>
        <w:lastRenderedPageBreak/>
        <w:t>Латеральный маркетинг</w:t>
      </w:r>
      <w:r w:rsidR="007C08CC" w:rsidRPr="007C08CC">
        <w:rPr>
          <w:rFonts w:eastAsia="Times New Roman" w:cstheme="minorHAnsi"/>
          <w:i/>
          <w:color w:val="000000"/>
          <w:lang w:eastAsia="ru-RU"/>
        </w:rPr>
        <w:t xml:space="preserve">. </w:t>
      </w:r>
      <w:r w:rsidRPr="00C328A0">
        <w:rPr>
          <w:rFonts w:eastAsia="Times New Roman" w:cstheme="minorHAnsi"/>
          <w:color w:val="000000"/>
          <w:lang w:eastAsia="ru-RU"/>
        </w:rPr>
        <w:t>Известный исследователь феномена творчества Э. де Боно предложи</w:t>
      </w:r>
      <w:r w:rsidR="007C08CC">
        <w:rPr>
          <w:rFonts w:eastAsia="Times New Roman" w:cstheme="minorHAnsi"/>
          <w:color w:val="000000"/>
          <w:lang w:eastAsia="ru-RU"/>
        </w:rPr>
        <w:t xml:space="preserve">л термин </w:t>
      </w:r>
      <w:r w:rsidR="007C08CC" w:rsidRPr="007C08CC">
        <w:rPr>
          <w:rFonts w:eastAsia="Times New Roman" w:cstheme="minorHAnsi"/>
          <w:i/>
          <w:color w:val="000000"/>
          <w:lang w:eastAsia="ru-RU"/>
        </w:rPr>
        <w:t>латеральное мышление</w:t>
      </w:r>
      <w:r w:rsidR="007C08CC">
        <w:rPr>
          <w:rFonts w:eastAsia="Times New Roman" w:cstheme="minorHAnsi"/>
          <w:color w:val="000000"/>
          <w:lang w:eastAsia="ru-RU"/>
        </w:rPr>
        <w:t xml:space="preserve"> </w:t>
      </w:r>
      <w:r w:rsidRPr="00C328A0">
        <w:rPr>
          <w:rFonts w:eastAsia="Times New Roman" w:cstheme="minorHAnsi"/>
          <w:color w:val="000000"/>
          <w:lang w:eastAsia="ru-RU"/>
        </w:rPr>
        <w:t>в противоположность вертикальному, или логическому</w:t>
      </w:r>
      <w:r w:rsidR="007C08CC">
        <w:rPr>
          <w:rFonts w:eastAsia="Times New Roman" w:cstheme="minorHAnsi"/>
          <w:color w:val="000000"/>
          <w:lang w:eastAsia="ru-RU"/>
        </w:rPr>
        <w:t xml:space="preserve"> (латеральный – от лат. lateral –</w:t>
      </w:r>
      <w:r w:rsidR="007C08CC" w:rsidRPr="007C08CC">
        <w:rPr>
          <w:rFonts w:eastAsia="Times New Roman" w:cstheme="minorHAnsi"/>
          <w:color w:val="000000"/>
          <w:lang w:eastAsia="ru-RU"/>
        </w:rPr>
        <w:t xml:space="preserve"> боковой, в сторону</w:t>
      </w:r>
      <w:r w:rsidR="007C08CC">
        <w:rPr>
          <w:rFonts w:eastAsia="Times New Roman" w:cstheme="minorHAnsi"/>
          <w:color w:val="000000"/>
          <w:lang w:eastAsia="ru-RU"/>
        </w:rPr>
        <w:t xml:space="preserve">; подробнее см. </w:t>
      </w:r>
      <w:hyperlink r:id="rId40" w:history="1">
        <w:r w:rsidR="007C08CC" w:rsidRPr="00BA72CF">
          <w:rPr>
            <w:rStyle w:val="a9"/>
            <w:rFonts w:eastAsia="Times New Roman" w:cstheme="minorHAnsi"/>
            <w:lang w:eastAsia="ru-RU"/>
          </w:rPr>
          <w:t>Эдвард де Боно. Латеральное мышление</w:t>
        </w:r>
      </w:hyperlink>
      <w:r w:rsidR="007C08CC">
        <w:rPr>
          <w:rFonts w:eastAsia="Times New Roman" w:cstheme="minorHAnsi"/>
          <w:color w:val="000000"/>
          <w:lang w:eastAsia="ru-RU"/>
        </w:rPr>
        <w:t xml:space="preserve">). </w:t>
      </w:r>
      <w:r w:rsidRPr="00BA72CF">
        <w:rPr>
          <w:rFonts w:eastAsia="Times New Roman" w:cstheme="minorHAnsi"/>
          <w:color w:val="000000"/>
          <w:lang w:eastAsia="ru-RU"/>
        </w:rPr>
        <w:t>Латеральный маркетинг</w:t>
      </w:r>
      <w:r>
        <w:rPr>
          <w:rFonts w:eastAsia="Times New Roman" w:cstheme="minorHAnsi"/>
          <w:color w:val="000000"/>
          <w:lang w:eastAsia="ru-RU"/>
        </w:rPr>
        <w:t xml:space="preserve"> – </w:t>
      </w:r>
      <w:r w:rsidRPr="00C328A0">
        <w:rPr>
          <w:rFonts w:eastAsia="Times New Roman" w:cstheme="minorHAnsi"/>
          <w:color w:val="000000"/>
          <w:lang w:eastAsia="ru-RU"/>
        </w:rPr>
        <w:t>это технология разработки новых идей, воплощенных в товары, не внутри определенного рынка, а за его пределами.</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Под латеральным маркетингом подразумевается реализация нестандартного маркетингового подхода, противоположного тому, который основан на сегментировании и позиционировании. Именно такой подход дает возможность организациям добиться большего успеха, поскольку результатом латерального маркетинга является создание нового рынка, а значит, получение большей прибыли.</w:t>
      </w:r>
    </w:p>
    <w:p w:rsidR="00C328A0" w:rsidRPr="00C328A0" w:rsidRDefault="00BA72CF" w:rsidP="00C328A0">
      <w:pPr>
        <w:spacing w:after="120" w:line="240" w:lineRule="auto"/>
        <w:rPr>
          <w:rFonts w:eastAsia="Times New Roman" w:cstheme="minorHAnsi"/>
          <w:color w:val="000000"/>
          <w:lang w:eastAsia="ru-RU"/>
        </w:rPr>
      </w:pPr>
      <w:r>
        <w:rPr>
          <w:rFonts w:eastAsia="Times New Roman" w:cstheme="minorHAnsi"/>
          <w:color w:val="000000"/>
          <w:lang w:eastAsia="ru-RU"/>
        </w:rPr>
        <w:t>На смену телефонному</w:t>
      </w:r>
      <w:r w:rsidR="00C328A0" w:rsidRPr="00C328A0">
        <w:rPr>
          <w:rFonts w:eastAsia="Times New Roman" w:cstheme="minorHAnsi"/>
          <w:color w:val="000000"/>
          <w:lang w:eastAsia="ru-RU"/>
        </w:rPr>
        <w:t xml:space="preserve"> маркетинг</w:t>
      </w:r>
      <w:r>
        <w:rPr>
          <w:rFonts w:eastAsia="Times New Roman" w:cstheme="minorHAnsi"/>
          <w:color w:val="000000"/>
          <w:lang w:eastAsia="ru-RU"/>
        </w:rPr>
        <w:t>у на основе</w:t>
      </w:r>
      <w:r w:rsidR="00C328A0" w:rsidRPr="00C328A0">
        <w:rPr>
          <w:rFonts w:eastAsia="Times New Roman" w:cstheme="minorHAnsi"/>
          <w:color w:val="000000"/>
          <w:lang w:eastAsia="ru-RU"/>
        </w:rPr>
        <w:t xml:space="preserve"> проведения опросов потребителей call-центр</w:t>
      </w:r>
      <w:r>
        <w:rPr>
          <w:rFonts w:eastAsia="Times New Roman" w:cstheme="minorHAnsi"/>
          <w:color w:val="000000"/>
          <w:lang w:eastAsia="ru-RU"/>
        </w:rPr>
        <w:t>ами, приходит м</w:t>
      </w:r>
      <w:r w:rsidR="00C328A0" w:rsidRPr="00C328A0">
        <w:rPr>
          <w:rFonts w:eastAsia="Times New Roman" w:cstheme="minorHAnsi"/>
          <w:color w:val="000000"/>
          <w:lang w:eastAsia="ru-RU"/>
        </w:rPr>
        <w:t xml:space="preserve">обильный маркетинг </w:t>
      </w:r>
      <w:r w:rsidR="00C328A0">
        <w:rPr>
          <w:rFonts w:eastAsia="Times New Roman" w:cstheme="minorHAnsi"/>
          <w:color w:val="000000"/>
          <w:lang w:eastAsia="ru-RU"/>
        </w:rPr>
        <w:t xml:space="preserve">– </w:t>
      </w:r>
      <w:r w:rsidR="00C328A0" w:rsidRPr="00C328A0">
        <w:rPr>
          <w:rFonts w:eastAsia="Times New Roman" w:cstheme="minorHAnsi"/>
          <w:color w:val="000000"/>
          <w:lang w:eastAsia="ru-RU"/>
        </w:rPr>
        <w:t>технология реализации маркетинговых решений на базе мобильного телефона. </w:t>
      </w:r>
    </w:p>
    <w:p w:rsidR="00C328A0" w:rsidRPr="00C328A0" w:rsidRDefault="00BA72CF" w:rsidP="00BA72CF">
      <w:pPr>
        <w:pStyle w:val="3"/>
        <w:rPr>
          <w:rFonts w:eastAsia="Times New Roman"/>
          <w:lang w:eastAsia="ru-RU"/>
        </w:rPr>
      </w:pPr>
      <w:r>
        <w:rPr>
          <w:rFonts w:eastAsia="Times New Roman"/>
          <w:lang w:eastAsia="ru-RU"/>
        </w:rPr>
        <w:t xml:space="preserve">Раздел </w:t>
      </w:r>
      <w:r w:rsidR="00C328A0" w:rsidRPr="00C328A0">
        <w:rPr>
          <w:rFonts w:eastAsia="Times New Roman"/>
          <w:lang w:eastAsia="ru-RU"/>
        </w:rPr>
        <w:t>4.4.</w:t>
      </w:r>
      <w:r>
        <w:rPr>
          <w:rFonts w:eastAsia="Times New Roman"/>
          <w:lang w:eastAsia="ru-RU"/>
        </w:rPr>
        <w:t xml:space="preserve"> </w:t>
      </w:r>
      <w:r w:rsidR="00C328A0" w:rsidRPr="00C328A0">
        <w:rPr>
          <w:rFonts w:eastAsia="Times New Roman"/>
          <w:lang w:eastAsia="ru-RU"/>
        </w:rPr>
        <w:t>Репутационный менеджмент</w:t>
      </w:r>
    </w:p>
    <w:p w:rsidR="00C328A0" w:rsidRPr="00C328A0" w:rsidRDefault="00C328A0" w:rsidP="00C328A0">
      <w:pPr>
        <w:spacing w:after="120" w:line="240" w:lineRule="auto"/>
        <w:rPr>
          <w:rFonts w:eastAsia="Times New Roman" w:cstheme="minorHAnsi"/>
          <w:color w:val="000000"/>
          <w:lang w:eastAsia="ru-RU"/>
        </w:rPr>
      </w:pPr>
      <w:r w:rsidRPr="00BA72CF">
        <w:rPr>
          <w:rFonts w:eastAsia="Times New Roman" w:cstheme="minorHAnsi"/>
          <w:color w:val="000000"/>
          <w:lang w:eastAsia="ru-RU"/>
        </w:rPr>
        <w:t>Имидж</w:t>
      </w:r>
      <w:r w:rsidRPr="00C328A0">
        <w:rPr>
          <w:rFonts w:eastAsia="Times New Roman" w:cstheme="minorHAnsi"/>
          <w:color w:val="000000"/>
          <w:lang w:eastAsia="ru-RU"/>
        </w:rPr>
        <w:t>, если им не заниматься, может сложиться у потребителей стихийно, и нет гарантии, что он будет адекватным и благоприятным для организации. Поэтому реально можно выбирать не в плоскости «хочу имидж</w:t>
      </w:r>
      <w:r>
        <w:rPr>
          <w:rFonts w:eastAsia="Times New Roman" w:cstheme="minorHAnsi"/>
          <w:color w:val="000000"/>
          <w:lang w:eastAsia="ru-RU"/>
        </w:rPr>
        <w:t xml:space="preserve"> – </w:t>
      </w:r>
      <w:r w:rsidRPr="00C328A0">
        <w:rPr>
          <w:rFonts w:eastAsia="Times New Roman" w:cstheme="minorHAnsi"/>
          <w:color w:val="000000"/>
          <w:lang w:eastAsia="ru-RU"/>
        </w:rPr>
        <w:t>не хочу имидж», а между управляемым и неуправляемым имиджем. Целенаправленное формирование благоприятного имиджа организации</w:t>
      </w:r>
      <w:r>
        <w:rPr>
          <w:rFonts w:eastAsia="Times New Roman" w:cstheme="minorHAnsi"/>
          <w:color w:val="000000"/>
          <w:lang w:eastAsia="ru-RU"/>
        </w:rPr>
        <w:t xml:space="preserve"> – </w:t>
      </w:r>
      <w:r w:rsidRPr="00C328A0">
        <w:rPr>
          <w:rFonts w:eastAsia="Times New Roman" w:cstheme="minorHAnsi"/>
          <w:color w:val="000000"/>
          <w:lang w:eastAsia="ru-RU"/>
        </w:rPr>
        <w:t>процесс более выгодный и менее трудоемкий, чем исправление спонтанно сформировавшегося неблагоприятного образа.</w:t>
      </w:r>
    </w:p>
    <w:p w:rsidR="00C328A0" w:rsidRPr="00C328A0" w:rsidRDefault="00C328A0" w:rsidP="00C328A0">
      <w:pPr>
        <w:spacing w:after="120" w:line="240" w:lineRule="auto"/>
        <w:rPr>
          <w:rFonts w:eastAsia="Times New Roman" w:cstheme="minorHAnsi"/>
          <w:color w:val="000000"/>
          <w:lang w:eastAsia="ru-RU"/>
        </w:rPr>
      </w:pPr>
      <w:r w:rsidRPr="00BA72CF">
        <w:rPr>
          <w:rFonts w:eastAsia="Times New Roman" w:cstheme="minorHAnsi"/>
          <w:i/>
          <w:color w:val="000000"/>
          <w:lang w:eastAsia="ru-RU"/>
        </w:rPr>
        <w:t>Имидж</w:t>
      </w:r>
      <w:r>
        <w:rPr>
          <w:rFonts w:eastAsia="Times New Roman" w:cstheme="minorHAnsi"/>
          <w:color w:val="000000"/>
          <w:lang w:eastAsia="ru-RU"/>
        </w:rPr>
        <w:t xml:space="preserve"> – </w:t>
      </w:r>
      <w:r w:rsidRPr="00C328A0">
        <w:rPr>
          <w:rFonts w:eastAsia="Times New Roman" w:cstheme="minorHAnsi"/>
          <w:color w:val="000000"/>
          <w:lang w:eastAsia="ru-RU"/>
        </w:rPr>
        <w:t xml:space="preserve">это своеобразное неявное знание, которое складывается относительно организации у внешних контрагентов. </w:t>
      </w:r>
    </w:p>
    <w:p w:rsidR="00C328A0" w:rsidRPr="00C328A0" w:rsidRDefault="00C328A0" w:rsidP="00C328A0">
      <w:pPr>
        <w:spacing w:after="120" w:line="240" w:lineRule="auto"/>
        <w:rPr>
          <w:rFonts w:eastAsia="Times New Roman" w:cstheme="minorHAnsi"/>
          <w:color w:val="000000"/>
          <w:lang w:eastAsia="ru-RU"/>
        </w:rPr>
      </w:pPr>
      <w:r w:rsidRPr="00BA72CF">
        <w:rPr>
          <w:rFonts w:eastAsia="Times New Roman" w:cstheme="minorHAnsi"/>
          <w:i/>
          <w:color w:val="000000"/>
          <w:lang w:eastAsia="ru-RU"/>
        </w:rPr>
        <w:t>Репутация</w:t>
      </w:r>
      <w:r w:rsidRPr="00C328A0">
        <w:rPr>
          <w:rFonts w:eastAsia="Times New Roman" w:cstheme="minorHAnsi"/>
          <w:color w:val="000000"/>
          <w:lang w:eastAsia="ru-RU"/>
        </w:rPr>
        <w:t xml:space="preserve"> в отличие от имиджа не создается инструментами PR, а складывается только из реальных действий и фактов. Тем не менее задачи репутации схожи с теми, что решает имидж: укреплять статусные позиции организации, расширять ее влияние в отрасли, помогать выведению на рынок новых товаров и услуг, защищать организацию от конкурентов, привлекать новых надежных партнеров.</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На практике трудно выделить ту часть стоимости организации, которая возникла благодаря ее репутации. Все оценки подобного рода носят относительный, условный характер. Тем не менее репутация стала значительным фактором, формирующим итоговую оценку капитализации организации.</w:t>
      </w:r>
      <w:r w:rsidR="00BA72CF">
        <w:rPr>
          <w:rFonts w:eastAsia="Times New Roman" w:cstheme="minorHAnsi"/>
          <w:color w:val="000000"/>
          <w:lang w:eastAsia="ru-RU"/>
        </w:rPr>
        <w:t xml:space="preserve"> </w:t>
      </w:r>
      <w:r w:rsidRPr="00C328A0">
        <w:rPr>
          <w:rFonts w:eastAsia="Times New Roman" w:cstheme="minorHAnsi"/>
          <w:color w:val="000000"/>
          <w:lang w:eastAsia="ru-RU"/>
        </w:rPr>
        <w:t>Имидж и репутация</w:t>
      </w:r>
      <w:r>
        <w:rPr>
          <w:rFonts w:eastAsia="Times New Roman" w:cstheme="minorHAnsi"/>
          <w:color w:val="000000"/>
          <w:lang w:eastAsia="ru-RU"/>
        </w:rPr>
        <w:t xml:space="preserve"> – </w:t>
      </w:r>
      <w:r w:rsidRPr="00C328A0">
        <w:rPr>
          <w:rFonts w:eastAsia="Times New Roman" w:cstheme="minorHAnsi"/>
          <w:color w:val="000000"/>
          <w:lang w:eastAsia="ru-RU"/>
        </w:rPr>
        <w:t>не просто часть интеллектуального капитала организации, но одновременно инструмент преобразования интеллектуального капитала в конкурентные преимущества.</w:t>
      </w:r>
    </w:p>
    <w:p w:rsidR="00C328A0" w:rsidRPr="00C328A0" w:rsidRDefault="00C328A0" w:rsidP="00BA72CF">
      <w:pPr>
        <w:spacing w:after="0" w:line="240" w:lineRule="auto"/>
        <w:rPr>
          <w:rFonts w:eastAsia="Times New Roman" w:cstheme="minorHAnsi"/>
          <w:color w:val="000000"/>
          <w:lang w:eastAsia="ru-RU"/>
        </w:rPr>
      </w:pPr>
      <w:r w:rsidRPr="00C328A0">
        <w:rPr>
          <w:rFonts w:eastAsia="Times New Roman" w:cstheme="minorHAnsi"/>
          <w:color w:val="000000"/>
          <w:lang w:eastAsia="ru-RU"/>
        </w:rPr>
        <w:t>Репутацией необходимо управлять в интересах организации. В репутационном менеджменте важны следующие направления:</w:t>
      </w:r>
    </w:p>
    <w:p w:rsidR="00C328A0" w:rsidRPr="00BA72CF" w:rsidRDefault="00C328A0" w:rsidP="00BA72CF">
      <w:pPr>
        <w:pStyle w:val="aa"/>
        <w:numPr>
          <w:ilvl w:val="0"/>
          <w:numId w:val="18"/>
        </w:numPr>
        <w:spacing w:after="120" w:line="240" w:lineRule="auto"/>
        <w:ind w:left="709" w:hanging="349"/>
        <w:rPr>
          <w:rFonts w:eastAsia="Times New Roman" w:cstheme="minorHAnsi"/>
          <w:color w:val="000000"/>
          <w:lang w:eastAsia="ru-RU"/>
        </w:rPr>
      </w:pPr>
      <w:r w:rsidRPr="00BA72CF">
        <w:rPr>
          <w:rFonts w:eastAsia="Times New Roman" w:cstheme="minorHAnsi"/>
          <w:color w:val="000000"/>
          <w:lang w:eastAsia="ru-RU"/>
        </w:rPr>
        <w:t>формирование репутации – перемены в бизнес-практике, м</w:t>
      </w:r>
      <w:r w:rsidR="00BA72CF">
        <w:rPr>
          <w:rFonts w:eastAsia="Times New Roman" w:cstheme="minorHAnsi"/>
          <w:color w:val="000000"/>
          <w:lang w:eastAsia="ru-RU"/>
        </w:rPr>
        <w:t>еханизме принятия решений;</w:t>
      </w:r>
    </w:p>
    <w:p w:rsidR="00C328A0" w:rsidRPr="00BA72CF" w:rsidRDefault="00C328A0" w:rsidP="00BA72CF">
      <w:pPr>
        <w:pStyle w:val="aa"/>
        <w:numPr>
          <w:ilvl w:val="0"/>
          <w:numId w:val="18"/>
        </w:numPr>
        <w:spacing w:after="120" w:line="240" w:lineRule="auto"/>
        <w:ind w:left="709" w:hanging="349"/>
        <w:rPr>
          <w:rFonts w:eastAsia="Times New Roman" w:cstheme="minorHAnsi"/>
          <w:color w:val="000000"/>
          <w:lang w:eastAsia="ru-RU"/>
        </w:rPr>
      </w:pPr>
      <w:r w:rsidRPr="00BA72CF">
        <w:rPr>
          <w:rFonts w:eastAsia="Times New Roman" w:cstheme="minorHAnsi"/>
          <w:color w:val="000000"/>
          <w:lang w:eastAsia="ru-RU"/>
        </w:rPr>
        <w:t>поддержание репутации – создание такой ситуации, при которой на организацию работает весь комплекс позитивной информации, в том числе успех бренда, корпоративная культура, степень мотивации сотрудников, объемы финансовых оборотов, расширение рыночной ниши, ослабление позиций конкурентов и т. п.;</w:t>
      </w:r>
    </w:p>
    <w:p w:rsidR="00C328A0" w:rsidRPr="00BA72CF" w:rsidRDefault="00C328A0" w:rsidP="00BA72CF">
      <w:pPr>
        <w:pStyle w:val="aa"/>
        <w:numPr>
          <w:ilvl w:val="0"/>
          <w:numId w:val="18"/>
        </w:numPr>
        <w:spacing w:after="120" w:line="240" w:lineRule="auto"/>
        <w:ind w:left="709" w:hanging="349"/>
        <w:rPr>
          <w:rFonts w:eastAsia="Times New Roman" w:cstheme="minorHAnsi"/>
          <w:color w:val="000000"/>
          <w:lang w:eastAsia="ru-RU"/>
        </w:rPr>
      </w:pPr>
      <w:r w:rsidRPr="00BA72CF">
        <w:rPr>
          <w:rFonts w:eastAsia="Times New Roman" w:cstheme="minorHAnsi"/>
          <w:color w:val="000000"/>
          <w:lang w:eastAsia="ru-RU"/>
        </w:rPr>
        <w:t>защита репутации – создание новой правовой инфраструктуры и снижение издержек.</w:t>
      </w:r>
    </w:p>
    <w:p w:rsidR="00BA72CF"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Эксперты выделяют следующие пять стратегий управления репутацией организации:</w:t>
      </w:r>
      <w:r w:rsidR="00BA72CF">
        <w:rPr>
          <w:rFonts w:eastAsia="Times New Roman" w:cstheme="minorHAnsi"/>
          <w:color w:val="000000"/>
          <w:lang w:eastAsia="ru-RU"/>
        </w:rPr>
        <w:t xml:space="preserve"> </w:t>
      </w:r>
      <w:r w:rsidRPr="00C328A0">
        <w:rPr>
          <w:rFonts w:eastAsia="Times New Roman" w:cstheme="minorHAnsi"/>
          <w:color w:val="000000"/>
          <w:lang w:eastAsia="ru-RU"/>
        </w:rPr>
        <w:t>руководитель</w:t>
      </w:r>
      <w:r>
        <w:rPr>
          <w:rFonts w:eastAsia="Times New Roman" w:cstheme="minorHAnsi"/>
          <w:color w:val="000000"/>
          <w:lang w:eastAsia="ru-RU"/>
        </w:rPr>
        <w:t xml:space="preserve"> – </w:t>
      </w:r>
      <w:r w:rsidR="00BA72CF">
        <w:rPr>
          <w:rFonts w:eastAsia="Times New Roman" w:cstheme="minorHAnsi"/>
          <w:color w:val="000000"/>
          <w:lang w:eastAsia="ru-RU"/>
        </w:rPr>
        <w:t xml:space="preserve">наша гордость, </w:t>
      </w:r>
      <w:r w:rsidRPr="00C328A0">
        <w:rPr>
          <w:rFonts w:eastAsia="Times New Roman" w:cstheme="minorHAnsi"/>
          <w:color w:val="000000"/>
          <w:lang w:eastAsia="ru-RU"/>
        </w:rPr>
        <w:t>команда</w:t>
      </w:r>
      <w:r>
        <w:rPr>
          <w:rFonts w:eastAsia="Times New Roman" w:cstheme="minorHAnsi"/>
          <w:color w:val="000000"/>
          <w:lang w:eastAsia="ru-RU"/>
        </w:rPr>
        <w:t xml:space="preserve"> – </w:t>
      </w:r>
      <w:r w:rsidRPr="00C328A0">
        <w:rPr>
          <w:rFonts w:eastAsia="Times New Roman" w:cstheme="minorHAnsi"/>
          <w:color w:val="000000"/>
          <w:lang w:eastAsia="ru-RU"/>
        </w:rPr>
        <w:t>наша гордость</w:t>
      </w:r>
      <w:r w:rsidR="00BA72CF">
        <w:rPr>
          <w:rFonts w:eastAsia="Times New Roman" w:cstheme="minorHAnsi"/>
          <w:color w:val="000000"/>
          <w:lang w:eastAsia="ru-RU"/>
        </w:rPr>
        <w:t xml:space="preserve">, </w:t>
      </w:r>
      <w:r w:rsidRPr="00C328A0">
        <w:rPr>
          <w:rFonts w:eastAsia="Times New Roman" w:cstheme="minorHAnsi"/>
          <w:color w:val="000000"/>
          <w:lang w:eastAsia="ru-RU"/>
        </w:rPr>
        <w:t>продукция</w:t>
      </w:r>
      <w:r>
        <w:rPr>
          <w:rFonts w:eastAsia="Times New Roman" w:cstheme="minorHAnsi"/>
          <w:color w:val="000000"/>
          <w:lang w:eastAsia="ru-RU"/>
        </w:rPr>
        <w:t xml:space="preserve"> – </w:t>
      </w:r>
      <w:r w:rsidRPr="00C328A0">
        <w:rPr>
          <w:rFonts w:eastAsia="Times New Roman" w:cstheme="minorHAnsi"/>
          <w:color w:val="000000"/>
          <w:lang w:eastAsia="ru-RU"/>
        </w:rPr>
        <w:t>наша гордость</w:t>
      </w:r>
      <w:r w:rsidR="00BA72CF">
        <w:rPr>
          <w:rFonts w:eastAsia="Times New Roman" w:cstheme="minorHAnsi"/>
          <w:color w:val="000000"/>
          <w:lang w:eastAsia="ru-RU"/>
        </w:rPr>
        <w:t xml:space="preserve">, </w:t>
      </w:r>
      <w:r w:rsidRPr="00C328A0">
        <w:rPr>
          <w:rFonts w:eastAsia="Times New Roman" w:cstheme="minorHAnsi"/>
          <w:color w:val="000000"/>
          <w:lang w:eastAsia="ru-RU"/>
        </w:rPr>
        <w:t>достижения</w:t>
      </w:r>
      <w:r>
        <w:rPr>
          <w:rFonts w:eastAsia="Times New Roman" w:cstheme="minorHAnsi"/>
          <w:color w:val="000000"/>
          <w:lang w:eastAsia="ru-RU"/>
        </w:rPr>
        <w:t xml:space="preserve"> – </w:t>
      </w:r>
      <w:r w:rsidRPr="00C328A0">
        <w:rPr>
          <w:rFonts w:eastAsia="Times New Roman" w:cstheme="minorHAnsi"/>
          <w:color w:val="000000"/>
          <w:lang w:eastAsia="ru-RU"/>
        </w:rPr>
        <w:t>наша</w:t>
      </w:r>
      <w:r w:rsidR="00BA72CF">
        <w:rPr>
          <w:rFonts w:eastAsia="Times New Roman" w:cstheme="minorHAnsi"/>
          <w:color w:val="000000"/>
          <w:lang w:eastAsia="ru-RU"/>
        </w:rPr>
        <w:t xml:space="preserve"> гордость, </w:t>
      </w:r>
      <w:r w:rsidRPr="00C328A0">
        <w:rPr>
          <w:rFonts w:eastAsia="Times New Roman" w:cstheme="minorHAnsi"/>
          <w:color w:val="000000"/>
          <w:lang w:eastAsia="ru-RU"/>
        </w:rPr>
        <w:t>финансы</w:t>
      </w:r>
      <w:r>
        <w:rPr>
          <w:rFonts w:eastAsia="Times New Roman" w:cstheme="minorHAnsi"/>
          <w:color w:val="000000"/>
          <w:lang w:eastAsia="ru-RU"/>
        </w:rPr>
        <w:t xml:space="preserve"> – </w:t>
      </w:r>
      <w:r w:rsidRPr="00C328A0">
        <w:rPr>
          <w:rFonts w:eastAsia="Times New Roman" w:cstheme="minorHAnsi"/>
          <w:color w:val="000000"/>
          <w:lang w:eastAsia="ru-RU"/>
        </w:rPr>
        <w:t>наша гордость.</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 xml:space="preserve">Чтобы заработать репутацию, нужны годы, </w:t>
      </w:r>
      <w:r w:rsidR="003C7708" w:rsidRPr="00C328A0">
        <w:rPr>
          <w:rFonts w:eastAsia="Times New Roman" w:cstheme="minorHAnsi"/>
          <w:color w:val="000000"/>
          <w:lang w:eastAsia="ru-RU"/>
        </w:rPr>
        <w:t>а,</w:t>
      </w:r>
      <w:r w:rsidRPr="00C328A0">
        <w:rPr>
          <w:rFonts w:eastAsia="Times New Roman" w:cstheme="minorHAnsi"/>
          <w:color w:val="000000"/>
          <w:lang w:eastAsia="ru-RU"/>
        </w:rPr>
        <w:t xml:space="preserve"> чтобы ее потерять достаточно 5 минут. Типичная ошибка формирования репутации</w:t>
      </w:r>
      <w:r>
        <w:rPr>
          <w:rFonts w:eastAsia="Times New Roman" w:cstheme="minorHAnsi"/>
          <w:color w:val="000000"/>
          <w:lang w:eastAsia="ru-RU"/>
        </w:rPr>
        <w:t xml:space="preserve"> – </w:t>
      </w:r>
      <w:r w:rsidRPr="00C328A0">
        <w:rPr>
          <w:rFonts w:eastAsia="Times New Roman" w:cstheme="minorHAnsi"/>
          <w:color w:val="000000"/>
          <w:lang w:eastAsia="ru-RU"/>
        </w:rPr>
        <w:t>работа лишь с внешней аудиторией и отсутствие внутрикорпоративной репутационной политики. Не должно быть несоответствия между тем, что заявляет топ-менеджмент в официальных сообщениях, и что говорят сотрудники об организации.</w:t>
      </w:r>
    </w:p>
    <w:p w:rsidR="00BA72CF"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 xml:space="preserve">По данным агентства Burson-Marsteller, в январе-марте 2005 г. 64 </w:t>
      </w:r>
      <w:r w:rsidR="00BA72CF">
        <w:rPr>
          <w:rFonts w:eastAsia="Times New Roman" w:cstheme="minorHAnsi"/>
          <w:color w:val="000000"/>
          <w:lang w:eastAsia="ru-RU"/>
        </w:rPr>
        <w:t xml:space="preserve">корпорации из списка Fortune 1000 </w:t>
      </w:r>
      <w:r w:rsidRPr="00C328A0">
        <w:rPr>
          <w:rFonts w:eastAsia="Times New Roman" w:cstheme="minorHAnsi"/>
          <w:color w:val="000000"/>
          <w:lang w:eastAsia="ru-RU"/>
        </w:rPr>
        <w:t xml:space="preserve">сменили руководителей из-за влияния их деятельности на репутацию компании. Аналитики агентства отмечают, что последнее время потребители, партнеры, инвесторы и средства массовой информации все меньше прощают топ-менеджерам управленческие ошибки и все строже следят за </w:t>
      </w:r>
      <w:r w:rsidRPr="00C328A0">
        <w:rPr>
          <w:rFonts w:eastAsia="Times New Roman" w:cstheme="minorHAnsi"/>
          <w:color w:val="000000"/>
          <w:lang w:eastAsia="ru-RU"/>
        </w:rPr>
        <w:lastRenderedPageBreak/>
        <w:t>исполнением взятых на себя обещаний. Восприятие роли руководителя как фактора формирования корпоративной репутации переместилось по значимости с пятого мест</w:t>
      </w:r>
      <w:r w:rsidR="00BA72CF">
        <w:rPr>
          <w:rFonts w:eastAsia="Times New Roman" w:cstheme="minorHAnsi"/>
          <w:color w:val="000000"/>
          <w:lang w:eastAsia="ru-RU"/>
        </w:rPr>
        <w:t>а в 1997 г. на второе в 2001 г.</w:t>
      </w:r>
    </w:p>
    <w:p w:rsidR="00C328A0" w:rsidRPr="00C328A0" w:rsidRDefault="00BA72CF" w:rsidP="00BA72CF">
      <w:pPr>
        <w:pStyle w:val="3"/>
        <w:rPr>
          <w:rFonts w:eastAsia="Times New Roman"/>
          <w:lang w:eastAsia="ru-RU"/>
        </w:rPr>
      </w:pPr>
      <w:r>
        <w:rPr>
          <w:rFonts w:eastAsia="Times New Roman"/>
          <w:lang w:eastAsia="ru-RU"/>
        </w:rPr>
        <w:t xml:space="preserve">Раздел </w:t>
      </w:r>
      <w:r w:rsidR="00C328A0" w:rsidRPr="00C328A0">
        <w:rPr>
          <w:rFonts w:eastAsia="Times New Roman"/>
          <w:lang w:eastAsia="ru-RU"/>
        </w:rPr>
        <w:t>4.5.</w:t>
      </w:r>
      <w:r>
        <w:rPr>
          <w:rFonts w:eastAsia="Times New Roman"/>
          <w:lang w:eastAsia="ru-RU"/>
        </w:rPr>
        <w:t xml:space="preserve"> </w:t>
      </w:r>
      <w:r w:rsidR="00C328A0" w:rsidRPr="00C328A0">
        <w:rPr>
          <w:rFonts w:eastAsia="Times New Roman"/>
          <w:lang w:eastAsia="ru-RU"/>
        </w:rPr>
        <w:t>Организационная культура, ориентированная на знания</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Для успешной деятельности любой организации, кроме информационных, финансовых, технологических и других ресурсов, необходимо постоянное воспроизводство организационного единства. Этот процесс полностью зависит от управления культурой организации, или организационной культурой. Когда Г. Форд здоровался за руку с рабочими и поздравлял их с семейными торжествами, он создавал эту самую организационную культуру</w:t>
      </w:r>
      <w:r>
        <w:rPr>
          <w:rFonts w:eastAsia="Times New Roman" w:cstheme="minorHAnsi"/>
          <w:color w:val="000000"/>
          <w:lang w:eastAsia="ru-RU"/>
        </w:rPr>
        <w:t xml:space="preserve"> – </w:t>
      </w:r>
      <w:r w:rsidRPr="00C328A0">
        <w:rPr>
          <w:rFonts w:eastAsia="Times New Roman" w:cstheme="minorHAnsi"/>
          <w:color w:val="000000"/>
          <w:lang w:eastAsia="ru-RU"/>
        </w:rPr>
        <w:t>общую благоприятную атмосферу, в которой трудились тысячи людей.</w:t>
      </w:r>
    </w:p>
    <w:p w:rsidR="00C328A0" w:rsidRPr="00C328A0" w:rsidRDefault="00C328A0" w:rsidP="00C328A0">
      <w:pPr>
        <w:spacing w:after="120" w:line="240" w:lineRule="auto"/>
        <w:rPr>
          <w:rFonts w:eastAsia="Times New Roman" w:cstheme="minorHAnsi"/>
          <w:color w:val="000000"/>
          <w:lang w:eastAsia="ru-RU"/>
        </w:rPr>
      </w:pPr>
      <w:r w:rsidRPr="00BA72CF">
        <w:rPr>
          <w:rFonts w:eastAsia="Times New Roman" w:cstheme="minorHAnsi"/>
          <w:i/>
          <w:color w:val="000000"/>
          <w:lang w:eastAsia="ru-RU"/>
        </w:rPr>
        <w:t>Культура организации</w:t>
      </w:r>
      <w:r>
        <w:rPr>
          <w:rFonts w:eastAsia="Times New Roman" w:cstheme="minorHAnsi"/>
          <w:color w:val="000000"/>
          <w:lang w:eastAsia="ru-RU"/>
        </w:rPr>
        <w:t xml:space="preserve"> – </w:t>
      </w:r>
      <w:r w:rsidRPr="00C328A0">
        <w:rPr>
          <w:rFonts w:eastAsia="Times New Roman" w:cstheme="minorHAnsi"/>
          <w:color w:val="000000"/>
          <w:lang w:eastAsia="ru-RU"/>
        </w:rPr>
        <w:t>это совокупность ценностей, норм, привычек, традиций, форм поведения и ритуалов, а также присущий организации стиль отношений и поведения</w:t>
      </w:r>
      <w:r w:rsidR="00BA72CF">
        <w:rPr>
          <w:rFonts w:eastAsia="Times New Roman" w:cstheme="minorHAnsi"/>
          <w:color w:val="000000"/>
          <w:lang w:eastAsia="ru-RU"/>
        </w:rPr>
        <w:t xml:space="preserve"> (подробнее см. </w:t>
      </w:r>
      <w:hyperlink r:id="rId41" w:history="1">
        <w:r w:rsidR="00BA72CF" w:rsidRPr="00BA72CF">
          <w:rPr>
            <w:rStyle w:val="a9"/>
            <w:rFonts w:eastAsia="Times New Roman" w:cstheme="minorHAnsi"/>
            <w:lang w:eastAsia="ru-RU"/>
          </w:rPr>
          <w:t>Данила Демин. Корпоративная культура: Десять самых распространенных заблуждений</w:t>
        </w:r>
      </w:hyperlink>
      <w:r w:rsidR="00BA72CF">
        <w:rPr>
          <w:rFonts w:eastAsia="Times New Roman" w:cstheme="minorHAnsi"/>
          <w:color w:val="000000"/>
          <w:lang w:eastAsia="ru-RU"/>
        </w:rPr>
        <w:t>)</w:t>
      </w:r>
      <w:r w:rsidRPr="00C328A0">
        <w:rPr>
          <w:rFonts w:eastAsia="Times New Roman" w:cstheme="minorHAnsi"/>
          <w:color w:val="000000"/>
          <w:lang w:eastAsia="ru-RU"/>
        </w:rPr>
        <w:t>.</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Организационная культура, нацеленная на обмен знаниями между сотрудниками,</w:t>
      </w:r>
      <w:r>
        <w:rPr>
          <w:rFonts w:eastAsia="Times New Roman" w:cstheme="minorHAnsi"/>
          <w:color w:val="000000"/>
          <w:lang w:eastAsia="ru-RU"/>
        </w:rPr>
        <w:t xml:space="preserve"> – </w:t>
      </w:r>
      <w:r w:rsidRPr="00C328A0">
        <w:rPr>
          <w:rFonts w:eastAsia="Times New Roman" w:cstheme="minorHAnsi"/>
          <w:color w:val="000000"/>
          <w:lang w:eastAsia="ru-RU"/>
        </w:rPr>
        <w:t>это прежде всего такой стиль отношений, заведенный порядок, когда работникам нравится делиться собственным опытом, поскольку им известно, что в результате обмена они наверняка получат больше, чем предложат сами.</w:t>
      </w:r>
      <w:r w:rsidR="00BA72CF">
        <w:rPr>
          <w:rFonts w:eastAsia="Times New Roman" w:cstheme="minorHAnsi"/>
          <w:color w:val="000000"/>
          <w:lang w:eastAsia="ru-RU"/>
        </w:rPr>
        <w:t xml:space="preserve"> Ф</w:t>
      </w:r>
      <w:r w:rsidRPr="00C328A0">
        <w:rPr>
          <w:rFonts w:eastAsia="Times New Roman" w:cstheme="minorHAnsi"/>
          <w:color w:val="000000"/>
          <w:lang w:eastAsia="ru-RU"/>
        </w:rPr>
        <w:t>ормальное требование обмениваться информацией может быть заложено даже в годовые планы сотрудников.</w:t>
      </w:r>
    </w:p>
    <w:p w:rsidR="00C328A0" w:rsidRPr="00C328A0" w:rsidRDefault="00BA72CF" w:rsidP="00C328A0">
      <w:pPr>
        <w:spacing w:after="120" w:line="240" w:lineRule="auto"/>
        <w:rPr>
          <w:rFonts w:eastAsia="Times New Roman" w:cstheme="minorHAnsi"/>
          <w:color w:val="000000"/>
          <w:lang w:eastAsia="ru-RU"/>
        </w:rPr>
      </w:pPr>
      <w:r>
        <w:rPr>
          <w:rFonts w:eastAsia="Times New Roman" w:cstheme="minorHAnsi"/>
          <w:color w:val="000000"/>
          <w:lang w:eastAsia="ru-RU"/>
        </w:rPr>
        <w:t>Д</w:t>
      </w:r>
      <w:r w:rsidR="00C328A0" w:rsidRPr="00C328A0">
        <w:rPr>
          <w:rFonts w:eastAsia="Times New Roman" w:cstheme="minorHAnsi"/>
          <w:color w:val="000000"/>
          <w:lang w:eastAsia="ru-RU"/>
        </w:rPr>
        <w:t>ля обмена знаниями между сотрудниками</w:t>
      </w:r>
      <w:r w:rsidR="00C328A0">
        <w:rPr>
          <w:rFonts w:eastAsia="Times New Roman" w:cstheme="minorHAnsi"/>
          <w:color w:val="000000"/>
          <w:lang w:eastAsia="ru-RU"/>
        </w:rPr>
        <w:t xml:space="preserve"> </w:t>
      </w:r>
      <w:r w:rsidRPr="00C328A0">
        <w:rPr>
          <w:rFonts w:eastAsia="Times New Roman" w:cstheme="minorHAnsi"/>
          <w:color w:val="000000"/>
          <w:lang w:eastAsia="ru-RU"/>
        </w:rPr>
        <w:t>организации нужно</w:t>
      </w:r>
      <w:r w:rsidR="00C328A0">
        <w:rPr>
          <w:rFonts w:eastAsia="Times New Roman" w:cstheme="minorHAnsi"/>
          <w:color w:val="000000"/>
          <w:lang w:eastAsia="ru-RU"/>
        </w:rPr>
        <w:t xml:space="preserve"> </w:t>
      </w:r>
      <w:r w:rsidR="00C328A0" w:rsidRPr="00C328A0">
        <w:rPr>
          <w:rFonts w:eastAsia="Times New Roman" w:cstheme="minorHAnsi"/>
          <w:color w:val="000000"/>
          <w:lang w:eastAsia="ru-RU"/>
        </w:rPr>
        <w:t>построить систему ценностей, отвечающую взглядам сотрудников. Эта система ценностей должна включать как минимум два аспекта: 1) уровень безопасности, который организация обеспечивает своим сотрудникам, и 2) качество отношений между организацией и сотрудниками, включающее такой немал</w:t>
      </w:r>
      <w:r>
        <w:rPr>
          <w:rFonts w:eastAsia="Times New Roman" w:cstheme="minorHAnsi"/>
          <w:color w:val="000000"/>
          <w:lang w:eastAsia="ru-RU"/>
        </w:rPr>
        <w:t xml:space="preserve">оважный компонент, как доверие. </w:t>
      </w:r>
      <w:r w:rsidR="00C328A0" w:rsidRPr="00C328A0">
        <w:rPr>
          <w:rFonts w:eastAsia="Times New Roman" w:cstheme="minorHAnsi"/>
          <w:color w:val="000000"/>
          <w:lang w:eastAsia="ru-RU"/>
        </w:rPr>
        <w:t>Инвестирование в доверие в современных организациях подчас значительно важнее, чем инвестиции в оборудование.</w:t>
      </w:r>
    </w:p>
    <w:p w:rsidR="002736C4"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 xml:space="preserve">Как сделать так, чтобы культура знаний как неотъемлемая часть организационной культуры была понята и осознана каждым работником и отражалась на его поведении? Эта задача решается с помощью социальной технологии, которую </w:t>
      </w:r>
      <w:r w:rsidR="002736C4">
        <w:rPr>
          <w:rFonts w:eastAsia="Times New Roman" w:cstheme="minorHAnsi"/>
          <w:color w:val="000000"/>
          <w:lang w:eastAsia="ru-RU"/>
        </w:rPr>
        <w:t xml:space="preserve">можно назвать </w:t>
      </w:r>
      <w:r w:rsidRPr="002736C4">
        <w:rPr>
          <w:rFonts w:eastAsia="Times New Roman" w:cstheme="minorHAnsi"/>
          <w:i/>
          <w:color w:val="000000"/>
          <w:lang w:eastAsia="ru-RU"/>
        </w:rPr>
        <w:t>раз</w:t>
      </w:r>
      <w:r w:rsidR="002736C4" w:rsidRPr="002736C4">
        <w:rPr>
          <w:rFonts w:eastAsia="Times New Roman" w:cstheme="minorHAnsi"/>
          <w:i/>
          <w:color w:val="000000"/>
          <w:lang w:eastAsia="ru-RU"/>
        </w:rPr>
        <w:t>витие эмоционального интеллекта</w:t>
      </w:r>
      <w:r w:rsidR="002736C4">
        <w:rPr>
          <w:rFonts w:eastAsia="Times New Roman" w:cstheme="minorHAnsi"/>
          <w:color w:val="000000"/>
          <w:lang w:eastAsia="ru-RU"/>
        </w:rPr>
        <w:t xml:space="preserve">. </w:t>
      </w:r>
      <w:r w:rsidRPr="00C328A0">
        <w:rPr>
          <w:rFonts w:eastAsia="Times New Roman" w:cstheme="minorHAnsi"/>
          <w:color w:val="000000"/>
          <w:lang w:eastAsia="ru-RU"/>
        </w:rPr>
        <w:t>Наличие эмоционального интеллекта у конкретного человека означает разумное поведение в эмоциональной области, что, в свою очередь, подразумевает объединение таких свойств, как осознание, анализ и контроль своих эмоций, понимание позиций других людей и участливое к ним отношение, умение устанавливать контакты и с</w:t>
      </w:r>
      <w:r w:rsidR="002736C4">
        <w:rPr>
          <w:rFonts w:eastAsia="Times New Roman" w:cstheme="minorHAnsi"/>
          <w:color w:val="000000"/>
          <w:lang w:eastAsia="ru-RU"/>
        </w:rPr>
        <w:t xml:space="preserve">троить отношения с окружающими (см. </w:t>
      </w:r>
      <w:hyperlink r:id="rId42" w:history="1">
        <w:r w:rsidR="002736C4" w:rsidRPr="002736C4">
          <w:rPr>
            <w:rStyle w:val="a9"/>
            <w:rFonts w:eastAsia="Times New Roman" w:cstheme="minorHAnsi"/>
            <w:lang w:eastAsia="ru-RU"/>
          </w:rPr>
          <w:t>Дэниел Гоулман. Эмоциональный интеллект в бизнесе</w:t>
        </w:r>
      </w:hyperlink>
      <w:r w:rsidR="002736C4">
        <w:rPr>
          <w:rFonts w:eastAsia="Times New Roman" w:cstheme="minorHAnsi"/>
          <w:color w:val="000000"/>
          <w:lang w:eastAsia="ru-RU"/>
        </w:rPr>
        <w:t>).</w:t>
      </w:r>
    </w:p>
    <w:p w:rsidR="00C328A0" w:rsidRPr="00C328A0" w:rsidRDefault="002736C4" w:rsidP="002736C4">
      <w:pPr>
        <w:pStyle w:val="3"/>
        <w:rPr>
          <w:rFonts w:eastAsia="Times New Roman"/>
          <w:lang w:eastAsia="ru-RU"/>
        </w:rPr>
      </w:pPr>
      <w:r>
        <w:rPr>
          <w:rFonts w:eastAsia="Times New Roman"/>
          <w:lang w:eastAsia="ru-RU"/>
        </w:rPr>
        <w:t xml:space="preserve">Раздел </w:t>
      </w:r>
      <w:r w:rsidR="00C328A0" w:rsidRPr="00C328A0">
        <w:rPr>
          <w:rFonts w:eastAsia="Times New Roman"/>
          <w:lang w:eastAsia="ru-RU"/>
        </w:rPr>
        <w:t>4.6.</w:t>
      </w:r>
      <w:r>
        <w:rPr>
          <w:rFonts w:eastAsia="Times New Roman"/>
          <w:lang w:eastAsia="ru-RU"/>
        </w:rPr>
        <w:t xml:space="preserve"> </w:t>
      </w:r>
      <w:r w:rsidR="00C328A0" w:rsidRPr="00C328A0">
        <w:rPr>
          <w:rFonts w:eastAsia="Times New Roman"/>
          <w:lang w:eastAsia="ru-RU"/>
        </w:rPr>
        <w:t>Формирование лидерства в интеллектуальной организации</w:t>
      </w:r>
    </w:p>
    <w:p w:rsidR="00C328A0" w:rsidRPr="002736C4" w:rsidRDefault="00C328A0" w:rsidP="002736C4">
      <w:pPr>
        <w:spacing w:after="120" w:line="240" w:lineRule="auto"/>
        <w:ind w:left="708"/>
        <w:rPr>
          <w:rFonts w:eastAsia="Times New Roman" w:cstheme="minorHAnsi"/>
          <w:i/>
          <w:color w:val="000000"/>
          <w:lang w:eastAsia="ru-RU"/>
        </w:rPr>
      </w:pPr>
      <w:r w:rsidRPr="002736C4">
        <w:rPr>
          <w:rFonts w:eastAsia="Times New Roman" w:cstheme="minorHAnsi"/>
          <w:i/>
          <w:color w:val="000000"/>
          <w:lang w:eastAsia="ru-RU"/>
        </w:rPr>
        <w:t>Не крик вожака, а его полет за</w:t>
      </w:r>
      <w:r w:rsidR="002736C4" w:rsidRPr="002736C4">
        <w:rPr>
          <w:rFonts w:eastAsia="Times New Roman" w:cstheme="minorHAnsi"/>
          <w:i/>
          <w:color w:val="000000"/>
          <w:lang w:eastAsia="ru-RU"/>
        </w:rPr>
        <w:t>ставляет стаю следовать за ним.</w:t>
      </w:r>
      <w:r w:rsidR="002736C4" w:rsidRPr="002736C4">
        <w:rPr>
          <w:rFonts w:eastAsia="Times New Roman" w:cstheme="minorHAnsi"/>
          <w:i/>
          <w:color w:val="000000"/>
          <w:lang w:eastAsia="ru-RU"/>
        </w:rPr>
        <w:br/>
      </w:r>
      <w:r w:rsidRPr="002736C4">
        <w:rPr>
          <w:rFonts w:eastAsia="Times New Roman" w:cstheme="minorHAnsi"/>
          <w:i/>
          <w:color w:val="000000"/>
          <w:lang w:eastAsia="ru-RU"/>
        </w:rPr>
        <w:t>Китайская поговорка</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Лидерство в интеллектуальной организации</w:t>
      </w:r>
      <w:r>
        <w:rPr>
          <w:rFonts w:eastAsia="Times New Roman" w:cstheme="minorHAnsi"/>
          <w:color w:val="000000"/>
          <w:lang w:eastAsia="ru-RU"/>
        </w:rPr>
        <w:t xml:space="preserve"> – </w:t>
      </w:r>
      <w:r w:rsidRPr="00C328A0">
        <w:rPr>
          <w:rFonts w:eastAsia="Times New Roman" w:cstheme="minorHAnsi"/>
          <w:color w:val="000000"/>
          <w:lang w:eastAsia="ru-RU"/>
        </w:rPr>
        <w:t>это процесс целенаправленного руководства по созданию среды, которая освобождает сознание человека, формируя и используя его знания и интеллект в интересах организации</w:t>
      </w:r>
      <w:r w:rsidR="002736C4">
        <w:rPr>
          <w:rFonts w:eastAsia="Times New Roman" w:cstheme="minorHAnsi"/>
          <w:color w:val="000000"/>
          <w:lang w:eastAsia="ru-RU"/>
        </w:rPr>
        <w:t xml:space="preserve"> (рис. 15)</w:t>
      </w:r>
      <w:r w:rsidRPr="00C328A0">
        <w:rPr>
          <w:rFonts w:eastAsia="Times New Roman" w:cstheme="minorHAnsi"/>
          <w:color w:val="000000"/>
          <w:lang w:eastAsia="ru-RU"/>
        </w:rPr>
        <w:t>.</w:t>
      </w:r>
    </w:p>
    <w:p w:rsidR="002736C4" w:rsidRDefault="002736C4" w:rsidP="00C328A0">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5238750" cy="71151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15. Критерии сравнения и основные правила поведения менеджеров.jpg"/>
                    <pic:cNvPicPr/>
                  </pic:nvPicPr>
                  <pic:blipFill>
                    <a:blip r:embed="rId43">
                      <a:extLst>
                        <a:ext uri="{28A0092B-C50C-407E-A947-70E740481C1C}">
                          <a14:useLocalDpi xmlns:a14="http://schemas.microsoft.com/office/drawing/2010/main" val="0"/>
                        </a:ext>
                      </a:extLst>
                    </a:blip>
                    <a:stretch>
                      <a:fillRect/>
                    </a:stretch>
                  </pic:blipFill>
                  <pic:spPr>
                    <a:xfrm>
                      <a:off x="0" y="0"/>
                      <a:ext cx="5238750" cy="7115175"/>
                    </a:xfrm>
                    <a:prstGeom prst="rect">
                      <a:avLst/>
                    </a:prstGeom>
                  </pic:spPr>
                </pic:pic>
              </a:graphicData>
            </a:graphic>
          </wp:inline>
        </w:drawing>
      </w:r>
    </w:p>
    <w:p w:rsidR="00C328A0" w:rsidRPr="00C328A0" w:rsidRDefault="002736C4" w:rsidP="00C328A0">
      <w:pPr>
        <w:spacing w:after="120" w:line="240" w:lineRule="auto"/>
        <w:rPr>
          <w:rFonts w:eastAsia="Times New Roman" w:cstheme="minorHAnsi"/>
          <w:color w:val="000000"/>
          <w:lang w:eastAsia="ru-RU"/>
        </w:rPr>
      </w:pPr>
      <w:r>
        <w:rPr>
          <w:rFonts w:eastAsia="Times New Roman" w:cstheme="minorHAnsi"/>
          <w:color w:val="000000"/>
          <w:lang w:eastAsia="ru-RU"/>
        </w:rPr>
        <w:t>Рис. 15</w:t>
      </w:r>
      <w:r w:rsidR="00C328A0" w:rsidRPr="00C328A0">
        <w:rPr>
          <w:rFonts w:eastAsia="Times New Roman" w:cstheme="minorHAnsi"/>
          <w:color w:val="000000"/>
          <w:lang w:eastAsia="ru-RU"/>
        </w:rPr>
        <w:t>. Критерии сравнения и основные</w:t>
      </w:r>
      <w:r>
        <w:rPr>
          <w:rFonts w:eastAsia="Times New Roman" w:cstheme="minorHAnsi"/>
          <w:color w:val="000000"/>
          <w:lang w:eastAsia="ru-RU"/>
        </w:rPr>
        <w:t xml:space="preserve"> правила поведения менеджеров</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Лидер интеллектуальной организации поощряет обмен знаниями в организации, направляет процесс накопления знаний, стимулирует личное и корпоративное обучение, является генератором нового знания.</w:t>
      </w:r>
    </w:p>
    <w:p w:rsidR="00C328A0" w:rsidRPr="00C328A0" w:rsidRDefault="002736C4" w:rsidP="00C328A0">
      <w:pPr>
        <w:spacing w:after="120" w:line="240" w:lineRule="auto"/>
        <w:rPr>
          <w:rFonts w:eastAsia="Times New Roman" w:cstheme="minorHAnsi"/>
          <w:color w:val="000000"/>
          <w:lang w:eastAsia="ru-RU"/>
        </w:rPr>
      </w:pPr>
      <w:r>
        <w:rPr>
          <w:rFonts w:eastAsia="Times New Roman" w:cstheme="minorHAnsi"/>
          <w:color w:val="000000"/>
          <w:lang w:eastAsia="ru-RU"/>
        </w:rPr>
        <w:t>Можно выделить следующие в</w:t>
      </w:r>
      <w:r w:rsidR="00C328A0" w:rsidRPr="00C328A0">
        <w:rPr>
          <w:rFonts w:eastAsia="Times New Roman" w:cstheme="minorHAnsi"/>
          <w:color w:val="000000"/>
          <w:lang w:eastAsia="ru-RU"/>
        </w:rPr>
        <w:t>иды интеллекта в лидерстве</w:t>
      </w:r>
      <w:r>
        <w:rPr>
          <w:rFonts w:eastAsia="Times New Roman" w:cstheme="minorHAnsi"/>
          <w:color w:val="000000"/>
          <w:lang w:eastAsia="ru-RU"/>
        </w:rPr>
        <w:t xml:space="preserve">. </w:t>
      </w:r>
      <w:r w:rsidR="00C328A0" w:rsidRPr="002736C4">
        <w:rPr>
          <w:rFonts w:eastAsia="Times New Roman" w:cstheme="minorHAnsi"/>
          <w:i/>
          <w:color w:val="000000"/>
          <w:lang w:eastAsia="ru-RU"/>
        </w:rPr>
        <w:t>Практический интеллект</w:t>
      </w:r>
      <w:r w:rsidR="00C328A0" w:rsidRPr="00C328A0">
        <w:rPr>
          <w:rFonts w:eastAsia="Times New Roman" w:cstheme="minorHAnsi"/>
          <w:color w:val="000000"/>
          <w:lang w:eastAsia="ru-RU"/>
        </w:rPr>
        <w:t xml:space="preserve"> представляет собой умение адаптироваться к окружающей среде, ее изменениям, а также способность находить новую рабочую среду, использ</w:t>
      </w:r>
      <w:r>
        <w:rPr>
          <w:rFonts w:eastAsia="Times New Roman" w:cstheme="minorHAnsi"/>
          <w:color w:val="000000"/>
          <w:lang w:eastAsia="ru-RU"/>
        </w:rPr>
        <w:t xml:space="preserve">уя приобретенный опыт и знания. </w:t>
      </w:r>
      <w:r w:rsidR="00C328A0" w:rsidRPr="002736C4">
        <w:rPr>
          <w:rFonts w:eastAsia="Times New Roman" w:cstheme="minorHAnsi"/>
          <w:i/>
          <w:color w:val="000000"/>
          <w:lang w:eastAsia="ru-RU"/>
        </w:rPr>
        <w:t>Социальный интеллект</w:t>
      </w:r>
      <w:r w:rsidR="00C328A0">
        <w:rPr>
          <w:rFonts w:eastAsia="Times New Roman" w:cstheme="minorHAnsi"/>
          <w:color w:val="000000"/>
          <w:lang w:eastAsia="ru-RU"/>
        </w:rPr>
        <w:t xml:space="preserve"> –</w:t>
      </w:r>
      <w:r w:rsidR="00C328A0" w:rsidRPr="00C328A0">
        <w:rPr>
          <w:rFonts w:eastAsia="Times New Roman" w:cstheme="minorHAnsi"/>
          <w:color w:val="000000"/>
          <w:lang w:eastAsia="ru-RU"/>
        </w:rPr>
        <w:t>способность понимать людей и взаимодействовать с ними.</w:t>
      </w:r>
      <w:r>
        <w:rPr>
          <w:rFonts w:eastAsia="Times New Roman" w:cstheme="minorHAnsi"/>
          <w:color w:val="000000"/>
          <w:lang w:eastAsia="ru-RU"/>
        </w:rPr>
        <w:t xml:space="preserve"> </w:t>
      </w:r>
      <w:r w:rsidRPr="002736C4">
        <w:rPr>
          <w:rFonts w:eastAsia="Times New Roman" w:cstheme="minorHAnsi"/>
          <w:i/>
          <w:color w:val="000000"/>
          <w:lang w:eastAsia="ru-RU"/>
        </w:rPr>
        <w:t>Эмоциональный интеллект</w:t>
      </w:r>
      <w:r>
        <w:rPr>
          <w:rFonts w:eastAsia="Times New Roman" w:cstheme="minorHAnsi"/>
          <w:color w:val="000000"/>
          <w:lang w:eastAsia="ru-RU"/>
        </w:rPr>
        <w:t xml:space="preserve"> – </w:t>
      </w:r>
      <w:r w:rsidRPr="00C328A0">
        <w:rPr>
          <w:rFonts w:eastAsia="Times New Roman" w:cstheme="minorHAnsi"/>
          <w:color w:val="000000"/>
          <w:lang w:eastAsia="ru-RU"/>
        </w:rPr>
        <w:t>способность осознавать смысл собственных эмоций и использовать полученные при этом знания для управления собой и отношениями с другими людьми.</w:t>
      </w:r>
      <w:r>
        <w:rPr>
          <w:rFonts w:eastAsia="Times New Roman" w:cstheme="minorHAnsi"/>
          <w:color w:val="000000"/>
          <w:lang w:eastAsia="ru-RU"/>
        </w:rPr>
        <w:t xml:space="preserve"> </w:t>
      </w:r>
      <w:r w:rsidR="00C328A0" w:rsidRPr="00C328A0">
        <w:rPr>
          <w:rFonts w:eastAsia="Times New Roman" w:cstheme="minorHAnsi"/>
          <w:color w:val="000000"/>
          <w:lang w:eastAsia="ru-RU"/>
        </w:rPr>
        <w:t xml:space="preserve">Д. Гоулман </w:t>
      </w:r>
      <w:r>
        <w:rPr>
          <w:rFonts w:eastAsia="Times New Roman" w:cstheme="minorHAnsi"/>
          <w:color w:val="000000"/>
          <w:lang w:eastAsia="ru-RU"/>
        </w:rPr>
        <w:t xml:space="preserve">установил, что </w:t>
      </w:r>
      <w:r w:rsidR="00C328A0" w:rsidRPr="00C328A0">
        <w:rPr>
          <w:rFonts w:eastAsia="Times New Roman" w:cstheme="minorHAnsi"/>
          <w:color w:val="000000"/>
          <w:lang w:eastAsia="ru-RU"/>
        </w:rPr>
        <w:t>успех лидера на 85% зависит от умения управлять своими и чужими эмоциями и лишь на 15%</w:t>
      </w:r>
      <w:r w:rsidR="00C328A0">
        <w:rPr>
          <w:rFonts w:eastAsia="Times New Roman" w:cstheme="minorHAnsi"/>
          <w:color w:val="000000"/>
          <w:lang w:eastAsia="ru-RU"/>
        </w:rPr>
        <w:t xml:space="preserve"> – </w:t>
      </w:r>
      <w:r w:rsidR="00C328A0" w:rsidRPr="00C328A0">
        <w:rPr>
          <w:rFonts w:eastAsia="Times New Roman" w:cstheme="minorHAnsi"/>
          <w:color w:val="000000"/>
          <w:lang w:eastAsia="ru-RU"/>
        </w:rPr>
        <w:t>от умственных способностей.</w:t>
      </w:r>
    </w:p>
    <w:p w:rsidR="002736C4"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lastRenderedPageBreak/>
        <w:t>Существуют различные модели поведения лидеров, в том числе те, которые не способствуют формированию и передаче знаний в организации, например</w:t>
      </w:r>
      <w:r w:rsidR="002736C4">
        <w:rPr>
          <w:rFonts w:eastAsia="Times New Roman" w:cstheme="minorHAnsi"/>
          <w:color w:val="000000"/>
          <w:lang w:eastAsia="ru-RU"/>
        </w:rPr>
        <w:t>,</w:t>
      </w:r>
      <w:r w:rsidRPr="00C328A0">
        <w:rPr>
          <w:rFonts w:eastAsia="Times New Roman" w:cstheme="minorHAnsi"/>
          <w:color w:val="000000"/>
          <w:lang w:eastAsia="ru-RU"/>
        </w:rPr>
        <w:t xml:space="preserve"> стремление</w:t>
      </w:r>
      <w:r w:rsidR="002736C4">
        <w:rPr>
          <w:rFonts w:eastAsia="Times New Roman" w:cstheme="minorHAnsi"/>
          <w:color w:val="000000"/>
          <w:lang w:eastAsia="ru-RU"/>
        </w:rPr>
        <w:t xml:space="preserve"> избегать конфликтов</w:t>
      </w:r>
      <w:r w:rsidRPr="00C328A0">
        <w:rPr>
          <w:rFonts w:eastAsia="Times New Roman" w:cstheme="minorHAnsi"/>
          <w:color w:val="000000"/>
          <w:lang w:eastAsia="ru-RU"/>
        </w:rPr>
        <w:t>, недоступность руководства, интриги. Дисфункциональные модели со временем порождают основную причину неудавшегося лидерства</w:t>
      </w:r>
      <w:r>
        <w:rPr>
          <w:rFonts w:eastAsia="Times New Roman" w:cstheme="minorHAnsi"/>
          <w:color w:val="000000"/>
          <w:lang w:eastAsia="ru-RU"/>
        </w:rPr>
        <w:t xml:space="preserve"> – </w:t>
      </w:r>
      <w:r w:rsidRPr="00C328A0">
        <w:rPr>
          <w:rFonts w:eastAsia="Times New Roman" w:cstheme="minorHAnsi"/>
          <w:color w:val="000000"/>
          <w:lang w:eastAsia="ru-RU"/>
        </w:rPr>
        <w:t>недоверие</w:t>
      </w:r>
      <w:r w:rsidR="002736C4">
        <w:rPr>
          <w:rFonts w:eastAsia="Times New Roman" w:cstheme="minorHAnsi"/>
          <w:color w:val="000000"/>
          <w:lang w:eastAsia="ru-RU"/>
        </w:rPr>
        <w:t xml:space="preserve"> (подробнее см. </w:t>
      </w:r>
      <w:hyperlink r:id="rId44" w:history="1">
        <w:r w:rsidR="002736C4" w:rsidRPr="002736C4">
          <w:rPr>
            <w:rStyle w:val="a9"/>
            <w:rFonts w:eastAsia="Times New Roman" w:cstheme="minorHAnsi"/>
            <w:lang w:eastAsia="ru-RU"/>
          </w:rPr>
          <w:t>Сидни Финкельштейн. Ошибки топ-менеджеров ведущих корпораций</w:t>
        </w:r>
      </w:hyperlink>
      <w:r w:rsidR="002736C4">
        <w:rPr>
          <w:rFonts w:eastAsia="Times New Roman" w:cstheme="minorHAnsi"/>
          <w:color w:val="000000"/>
          <w:lang w:eastAsia="ru-RU"/>
        </w:rPr>
        <w:t>)</w:t>
      </w:r>
      <w:r w:rsidRPr="00C328A0">
        <w:rPr>
          <w:rFonts w:eastAsia="Times New Roman" w:cstheme="minorHAnsi"/>
          <w:color w:val="000000"/>
          <w:lang w:eastAsia="ru-RU"/>
        </w:rPr>
        <w:t>.</w:t>
      </w:r>
    </w:p>
    <w:p w:rsidR="00C328A0" w:rsidRPr="00C328A0" w:rsidRDefault="002736C4" w:rsidP="002736C4">
      <w:pPr>
        <w:pStyle w:val="3"/>
        <w:rPr>
          <w:rFonts w:eastAsia="Times New Roman"/>
          <w:lang w:eastAsia="ru-RU"/>
        </w:rPr>
      </w:pPr>
      <w:r>
        <w:rPr>
          <w:rFonts w:eastAsia="Times New Roman"/>
          <w:lang w:eastAsia="ru-RU"/>
        </w:rPr>
        <w:t xml:space="preserve">Раздел </w:t>
      </w:r>
      <w:r w:rsidR="00C328A0" w:rsidRPr="00C328A0">
        <w:rPr>
          <w:rFonts w:eastAsia="Times New Roman"/>
          <w:lang w:eastAsia="ru-RU"/>
        </w:rPr>
        <w:t>4.7.</w:t>
      </w:r>
      <w:r>
        <w:rPr>
          <w:rFonts w:eastAsia="Times New Roman"/>
          <w:lang w:eastAsia="ru-RU"/>
        </w:rPr>
        <w:t xml:space="preserve"> </w:t>
      </w:r>
      <w:r w:rsidR="00C328A0" w:rsidRPr="00C328A0">
        <w:rPr>
          <w:rFonts w:eastAsia="Times New Roman"/>
          <w:lang w:eastAsia="ru-RU"/>
        </w:rPr>
        <w:t>Обучающаяся организация</w:t>
      </w:r>
    </w:p>
    <w:p w:rsidR="00C328A0" w:rsidRPr="002736C4" w:rsidRDefault="00C328A0" w:rsidP="002736C4">
      <w:pPr>
        <w:spacing w:after="120" w:line="240" w:lineRule="auto"/>
        <w:ind w:left="708"/>
        <w:rPr>
          <w:rFonts w:eastAsia="Times New Roman" w:cstheme="minorHAnsi"/>
          <w:i/>
          <w:color w:val="000000"/>
          <w:lang w:eastAsia="ru-RU"/>
        </w:rPr>
      </w:pPr>
      <w:r w:rsidRPr="002736C4">
        <w:rPr>
          <w:rFonts w:eastAsia="Times New Roman" w:cstheme="minorHAnsi"/>
          <w:i/>
          <w:color w:val="000000"/>
          <w:lang w:eastAsia="ru-RU"/>
        </w:rPr>
        <w:t>Если планируешь на год вперед, сажай рис. Если планируешь на десятилетие вперед, сажай дерево. Если планируешь</w:t>
      </w:r>
      <w:r w:rsidR="002736C4" w:rsidRPr="002736C4">
        <w:rPr>
          <w:rFonts w:eastAsia="Times New Roman" w:cstheme="minorHAnsi"/>
          <w:i/>
          <w:color w:val="000000"/>
          <w:lang w:eastAsia="ru-RU"/>
        </w:rPr>
        <w:t xml:space="preserve"> на жизнь вперед, обучай людей.</w:t>
      </w:r>
      <w:r w:rsidR="002736C4" w:rsidRPr="002736C4">
        <w:rPr>
          <w:rFonts w:eastAsia="Times New Roman" w:cstheme="minorHAnsi"/>
          <w:i/>
          <w:color w:val="000000"/>
          <w:lang w:eastAsia="ru-RU"/>
        </w:rPr>
        <w:br/>
      </w:r>
      <w:r w:rsidRPr="002736C4">
        <w:rPr>
          <w:rFonts w:eastAsia="Times New Roman" w:cstheme="minorHAnsi"/>
          <w:i/>
          <w:color w:val="000000"/>
          <w:lang w:eastAsia="ru-RU"/>
        </w:rPr>
        <w:t>Китайская поговорка</w:t>
      </w:r>
    </w:p>
    <w:p w:rsidR="00E7206A" w:rsidRDefault="00C328A0" w:rsidP="00C328A0">
      <w:pPr>
        <w:spacing w:after="120" w:line="240" w:lineRule="auto"/>
        <w:rPr>
          <w:rFonts w:eastAsia="Times New Roman" w:cstheme="minorHAnsi"/>
          <w:color w:val="000000"/>
          <w:lang w:eastAsia="ru-RU"/>
        </w:rPr>
      </w:pPr>
      <w:r w:rsidRPr="002736C4">
        <w:rPr>
          <w:rFonts w:eastAsia="Times New Roman" w:cstheme="minorHAnsi"/>
          <w:i/>
          <w:color w:val="000000"/>
          <w:lang w:eastAsia="ru-RU"/>
        </w:rPr>
        <w:t>Обучающаяся организация</w:t>
      </w:r>
      <w:r>
        <w:rPr>
          <w:rFonts w:eastAsia="Times New Roman" w:cstheme="minorHAnsi"/>
          <w:color w:val="000000"/>
          <w:lang w:eastAsia="ru-RU"/>
        </w:rPr>
        <w:t xml:space="preserve"> – </w:t>
      </w:r>
      <w:r w:rsidRPr="00C328A0">
        <w:rPr>
          <w:rFonts w:eastAsia="Times New Roman" w:cstheme="minorHAnsi"/>
          <w:color w:val="000000"/>
          <w:lang w:eastAsia="ru-RU"/>
        </w:rPr>
        <w:t>это такая организация, которая создает условия для обучения и развития всех работников, и, находясь в процессе постоянного</w:t>
      </w:r>
      <w:r w:rsidR="002736C4">
        <w:rPr>
          <w:rFonts w:eastAsia="Times New Roman" w:cstheme="minorHAnsi"/>
          <w:color w:val="000000"/>
          <w:lang w:eastAsia="ru-RU"/>
        </w:rPr>
        <w:t xml:space="preserve"> </w:t>
      </w:r>
      <w:r w:rsidRPr="00C328A0">
        <w:rPr>
          <w:rFonts w:eastAsia="Times New Roman" w:cstheme="minorHAnsi"/>
          <w:color w:val="000000"/>
          <w:lang w:eastAsia="ru-RU"/>
        </w:rPr>
        <w:t>самосовершенствования, изменяет таким образом окружающий ее мир. Традиционная организация основывается прежде всего на власти, в то время как обучающаяся</w:t>
      </w:r>
      <w:r>
        <w:rPr>
          <w:rFonts w:eastAsia="Times New Roman" w:cstheme="minorHAnsi"/>
          <w:color w:val="000000"/>
          <w:lang w:eastAsia="ru-RU"/>
        </w:rPr>
        <w:t xml:space="preserve"> – </w:t>
      </w:r>
      <w:r w:rsidRPr="00C328A0">
        <w:rPr>
          <w:rFonts w:eastAsia="Times New Roman" w:cstheme="minorHAnsi"/>
          <w:color w:val="000000"/>
          <w:lang w:eastAsia="ru-RU"/>
        </w:rPr>
        <w:t>на лидерстве</w:t>
      </w:r>
      <w:r w:rsidR="00E7206A">
        <w:rPr>
          <w:rFonts w:eastAsia="Times New Roman" w:cstheme="minorHAnsi"/>
          <w:color w:val="000000"/>
          <w:lang w:eastAsia="ru-RU"/>
        </w:rPr>
        <w:t xml:space="preserve"> (рис. 16).</w:t>
      </w:r>
    </w:p>
    <w:p w:rsidR="00E7206A" w:rsidRDefault="00E7206A" w:rsidP="00C328A0">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5238750" cy="38576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16. Отличия обучающейся организации от традиционной организации.jpg"/>
                    <pic:cNvPicPr/>
                  </pic:nvPicPr>
                  <pic:blipFill>
                    <a:blip r:embed="rId45">
                      <a:extLst>
                        <a:ext uri="{28A0092B-C50C-407E-A947-70E740481C1C}">
                          <a14:useLocalDpi xmlns:a14="http://schemas.microsoft.com/office/drawing/2010/main" val="0"/>
                        </a:ext>
                      </a:extLst>
                    </a:blip>
                    <a:stretch>
                      <a:fillRect/>
                    </a:stretch>
                  </pic:blipFill>
                  <pic:spPr>
                    <a:xfrm>
                      <a:off x="0" y="0"/>
                      <a:ext cx="5238750" cy="3857625"/>
                    </a:xfrm>
                    <a:prstGeom prst="rect">
                      <a:avLst/>
                    </a:prstGeom>
                  </pic:spPr>
                </pic:pic>
              </a:graphicData>
            </a:graphic>
          </wp:inline>
        </w:drawing>
      </w:r>
    </w:p>
    <w:p w:rsidR="00E7206A" w:rsidRPr="00C328A0" w:rsidRDefault="00E7206A" w:rsidP="00E7206A">
      <w:pPr>
        <w:spacing w:after="120" w:line="240" w:lineRule="auto"/>
        <w:rPr>
          <w:rFonts w:eastAsia="Times New Roman" w:cstheme="minorHAnsi"/>
          <w:color w:val="000000"/>
          <w:lang w:eastAsia="ru-RU"/>
        </w:rPr>
      </w:pPr>
      <w:r>
        <w:rPr>
          <w:rFonts w:eastAsia="Times New Roman" w:cstheme="minorHAnsi"/>
          <w:color w:val="000000"/>
          <w:lang w:eastAsia="ru-RU"/>
        </w:rPr>
        <w:t>Рис. 16</w:t>
      </w:r>
      <w:r w:rsidRPr="00C328A0">
        <w:rPr>
          <w:rFonts w:eastAsia="Times New Roman" w:cstheme="minorHAnsi"/>
          <w:color w:val="000000"/>
          <w:lang w:eastAsia="ru-RU"/>
        </w:rPr>
        <w:t>. Отличия обучающейся организации от традиционной организации</w:t>
      </w:r>
    </w:p>
    <w:p w:rsidR="00E7206A"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Термин «обучающаяся организация» ввел в научный оборот П. Сенге, а</w:t>
      </w:r>
      <w:r w:rsidR="00E7206A">
        <w:rPr>
          <w:rFonts w:eastAsia="Times New Roman" w:cstheme="minorHAnsi"/>
          <w:color w:val="000000"/>
          <w:lang w:eastAsia="ru-RU"/>
        </w:rPr>
        <w:t xml:space="preserve">втор всемирно известной работы </w:t>
      </w:r>
      <w:hyperlink r:id="rId46" w:history="1">
        <w:r w:rsidRPr="00E7206A">
          <w:rPr>
            <w:rStyle w:val="a9"/>
            <w:rFonts w:eastAsia="Times New Roman" w:cstheme="minorHAnsi"/>
            <w:lang w:eastAsia="ru-RU"/>
          </w:rPr>
          <w:t>Пятая дисциплина</w:t>
        </w:r>
      </w:hyperlink>
      <w:r w:rsidRPr="00C328A0">
        <w:rPr>
          <w:rFonts w:eastAsia="Times New Roman" w:cstheme="minorHAnsi"/>
          <w:color w:val="000000"/>
          <w:lang w:eastAsia="ru-RU"/>
        </w:rPr>
        <w:t>. Вот пять основных понятий, или «дисциплин» П. Сенге, образующих ансамбль технологий, необх</w:t>
      </w:r>
      <w:r w:rsidR="00E7206A">
        <w:rPr>
          <w:rFonts w:eastAsia="Times New Roman" w:cstheme="minorHAnsi"/>
          <w:color w:val="000000"/>
          <w:lang w:eastAsia="ru-RU"/>
        </w:rPr>
        <w:t>одимых обучающимся организациям: с</w:t>
      </w:r>
      <w:r w:rsidRPr="00C328A0">
        <w:rPr>
          <w:rFonts w:eastAsia="Times New Roman" w:cstheme="minorHAnsi"/>
          <w:color w:val="000000"/>
          <w:lang w:eastAsia="ru-RU"/>
        </w:rPr>
        <w:t>овер</w:t>
      </w:r>
      <w:r w:rsidR="00E7206A">
        <w:rPr>
          <w:rFonts w:eastAsia="Times New Roman" w:cstheme="minorHAnsi"/>
          <w:color w:val="000000"/>
          <w:lang w:eastAsia="ru-RU"/>
        </w:rPr>
        <w:t>шенствование личного мастерства, с</w:t>
      </w:r>
      <w:r w:rsidRPr="00C328A0">
        <w:rPr>
          <w:rFonts w:eastAsia="Times New Roman" w:cstheme="minorHAnsi"/>
          <w:color w:val="000000"/>
          <w:lang w:eastAsia="ru-RU"/>
        </w:rPr>
        <w:t>оздание общего видения</w:t>
      </w:r>
      <w:r w:rsidR="00E7206A">
        <w:rPr>
          <w:rFonts w:eastAsia="Times New Roman" w:cstheme="minorHAnsi"/>
          <w:color w:val="000000"/>
          <w:lang w:eastAsia="ru-RU"/>
        </w:rPr>
        <w:t>, г</w:t>
      </w:r>
      <w:r w:rsidRPr="00C328A0">
        <w:rPr>
          <w:rFonts w:eastAsia="Times New Roman" w:cstheme="minorHAnsi"/>
          <w:color w:val="000000"/>
          <w:lang w:eastAsia="ru-RU"/>
        </w:rPr>
        <w:t>рупповое обучение</w:t>
      </w:r>
      <w:r w:rsidR="00E7206A">
        <w:rPr>
          <w:rFonts w:eastAsia="Times New Roman" w:cstheme="minorHAnsi"/>
          <w:color w:val="000000"/>
          <w:lang w:eastAsia="ru-RU"/>
        </w:rPr>
        <w:t>, в</w:t>
      </w:r>
      <w:r w:rsidRPr="00C328A0">
        <w:rPr>
          <w:rFonts w:eastAsia="Times New Roman" w:cstheme="minorHAnsi"/>
          <w:color w:val="000000"/>
          <w:lang w:eastAsia="ru-RU"/>
        </w:rPr>
        <w:t>ыявление преобладающих ментальных моделей</w:t>
      </w:r>
      <w:r w:rsidR="00E7206A">
        <w:rPr>
          <w:rFonts w:eastAsia="Times New Roman" w:cstheme="minorHAnsi"/>
          <w:color w:val="000000"/>
          <w:lang w:eastAsia="ru-RU"/>
        </w:rPr>
        <w:t>, с</w:t>
      </w:r>
      <w:r w:rsidRPr="00C328A0">
        <w:rPr>
          <w:rFonts w:eastAsia="Times New Roman" w:cstheme="minorHAnsi"/>
          <w:color w:val="000000"/>
          <w:lang w:eastAsia="ru-RU"/>
        </w:rPr>
        <w:t>истемное мышление.</w:t>
      </w:r>
    </w:p>
    <w:p w:rsidR="00C328A0" w:rsidRPr="00C328A0" w:rsidRDefault="00C328A0" w:rsidP="00C328A0">
      <w:pPr>
        <w:spacing w:after="120" w:line="240" w:lineRule="auto"/>
        <w:rPr>
          <w:rFonts w:eastAsia="Times New Roman" w:cstheme="minorHAnsi"/>
          <w:color w:val="000000"/>
          <w:lang w:eastAsia="ru-RU"/>
        </w:rPr>
      </w:pPr>
      <w:r w:rsidRPr="00E7206A">
        <w:rPr>
          <w:rFonts w:eastAsia="Times New Roman" w:cstheme="minorHAnsi"/>
          <w:i/>
          <w:color w:val="000000"/>
          <w:lang w:eastAsia="ru-RU"/>
        </w:rPr>
        <w:t>Корпоративное обучение</w:t>
      </w:r>
      <w:r w:rsidRPr="00C328A0">
        <w:rPr>
          <w:rFonts w:eastAsia="Times New Roman" w:cstheme="minorHAnsi"/>
          <w:color w:val="000000"/>
          <w:lang w:eastAsia="ru-RU"/>
        </w:rPr>
        <w:t xml:space="preserve"> как один из методов функционирования и развития обучающейся организации позволяет осваивать новое знание, нормы и цели и подвергать сомнению существующие в организации отношения.</w:t>
      </w:r>
      <w:r w:rsidR="00E7206A">
        <w:rPr>
          <w:rFonts w:eastAsia="Times New Roman" w:cstheme="minorHAnsi"/>
          <w:color w:val="000000"/>
          <w:lang w:eastAsia="ru-RU"/>
        </w:rPr>
        <w:t xml:space="preserve"> </w:t>
      </w:r>
      <w:r w:rsidRPr="00C328A0">
        <w:rPr>
          <w:rFonts w:eastAsia="Times New Roman" w:cstheme="minorHAnsi"/>
          <w:color w:val="000000"/>
          <w:lang w:eastAsia="ru-RU"/>
        </w:rPr>
        <w:t>Распространение знаний и нового организационного опыта с помощью корпоративного обучения зависит от следующих факторов:</w:t>
      </w:r>
      <w:r w:rsidR="00E7206A">
        <w:rPr>
          <w:rFonts w:eastAsia="Times New Roman" w:cstheme="minorHAnsi"/>
          <w:color w:val="000000"/>
          <w:lang w:eastAsia="ru-RU"/>
        </w:rPr>
        <w:t xml:space="preserve"> потенциал наставничества, </w:t>
      </w:r>
      <w:r w:rsidRPr="00C328A0">
        <w:rPr>
          <w:rFonts w:eastAsia="Times New Roman" w:cstheme="minorHAnsi"/>
          <w:color w:val="000000"/>
          <w:lang w:eastAsia="ru-RU"/>
        </w:rPr>
        <w:t>проницаемос</w:t>
      </w:r>
      <w:r w:rsidR="00E7206A">
        <w:rPr>
          <w:rFonts w:eastAsia="Times New Roman" w:cstheme="minorHAnsi"/>
          <w:color w:val="000000"/>
          <w:lang w:eastAsia="ru-RU"/>
        </w:rPr>
        <w:t xml:space="preserve">ть внутриорганизационных границ, информационная инфраструктура, культура обучения (Питер </w:t>
      </w:r>
      <w:r w:rsidR="00E7206A" w:rsidRPr="00E7206A">
        <w:rPr>
          <w:rFonts w:eastAsia="Times New Roman" w:cstheme="minorHAnsi"/>
          <w:color w:val="000000"/>
          <w:lang w:eastAsia="ru-RU"/>
        </w:rPr>
        <w:t xml:space="preserve">Сенге и др. </w:t>
      </w:r>
      <w:hyperlink r:id="rId47" w:history="1">
        <w:r w:rsidR="00E7206A" w:rsidRPr="00E7206A">
          <w:rPr>
            <w:rStyle w:val="a9"/>
            <w:rFonts w:eastAsia="Times New Roman" w:cstheme="minorHAnsi"/>
            <w:lang w:eastAsia="ru-RU"/>
          </w:rPr>
          <w:t>Танец перемен: новые проблемы самообучающихся организаций</w:t>
        </w:r>
      </w:hyperlink>
      <w:r w:rsidR="00E7206A">
        <w:rPr>
          <w:rFonts w:eastAsia="Times New Roman" w:cstheme="minorHAnsi"/>
          <w:color w:val="000000"/>
          <w:lang w:eastAsia="ru-RU"/>
        </w:rPr>
        <w:t>. –</w:t>
      </w:r>
      <w:r w:rsidR="00E7206A" w:rsidRPr="00E7206A">
        <w:rPr>
          <w:rFonts w:eastAsia="Times New Roman" w:cstheme="minorHAnsi"/>
          <w:color w:val="000000"/>
          <w:lang w:eastAsia="ru-RU"/>
        </w:rPr>
        <w:t xml:space="preserve"> М.: Олнмп-Бнзнес. 2004</w:t>
      </w:r>
      <w:r w:rsidR="00E7206A">
        <w:rPr>
          <w:rFonts w:eastAsia="Times New Roman" w:cstheme="minorHAnsi"/>
          <w:color w:val="000000"/>
          <w:lang w:eastAsia="ru-RU"/>
        </w:rPr>
        <w:t>).</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 xml:space="preserve">Во многих крупных организациях в последние годы создаются самостоятельные подразделения, занятые обучением персонала. Иногда эти подразделения становятся похожими на традиционные образовательные учреждения и их начинают называть </w:t>
      </w:r>
      <w:r w:rsidRPr="00E7206A">
        <w:rPr>
          <w:rFonts w:eastAsia="Times New Roman" w:cstheme="minorHAnsi"/>
          <w:i/>
          <w:color w:val="000000"/>
          <w:lang w:eastAsia="ru-RU"/>
        </w:rPr>
        <w:t>корпоративными университетами</w:t>
      </w:r>
      <w:r w:rsidRPr="00C328A0">
        <w:rPr>
          <w:rFonts w:eastAsia="Times New Roman" w:cstheme="minorHAnsi"/>
          <w:color w:val="000000"/>
          <w:lang w:eastAsia="ru-RU"/>
        </w:rPr>
        <w:t>.</w:t>
      </w:r>
    </w:p>
    <w:p w:rsidR="00C328A0" w:rsidRPr="00C328A0" w:rsidRDefault="00E7206A" w:rsidP="00E7206A">
      <w:pPr>
        <w:pStyle w:val="3"/>
        <w:rPr>
          <w:rFonts w:eastAsia="Times New Roman"/>
          <w:lang w:eastAsia="ru-RU"/>
        </w:rPr>
      </w:pPr>
      <w:r>
        <w:rPr>
          <w:rFonts w:eastAsia="Times New Roman"/>
          <w:lang w:eastAsia="ru-RU"/>
        </w:rPr>
        <w:lastRenderedPageBreak/>
        <w:t>Избранная л</w:t>
      </w:r>
      <w:r w:rsidR="00C328A0" w:rsidRPr="00C328A0">
        <w:rPr>
          <w:rFonts w:eastAsia="Times New Roman"/>
          <w:lang w:eastAsia="ru-RU"/>
        </w:rPr>
        <w:t>итература</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 xml:space="preserve">Гоулман Д. </w:t>
      </w:r>
      <w:hyperlink r:id="rId48" w:history="1">
        <w:r w:rsidRPr="00E7206A">
          <w:rPr>
            <w:rStyle w:val="a9"/>
            <w:rFonts w:eastAsia="Times New Roman" w:cstheme="minorHAnsi"/>
            <w:lang w:eastAsia="ru-RU"/>
          </w:rPr>
          <w:t>Эмоциональное лидерство</w:t>
        </w:r>
      </w:hyperlink>
      <w:r w:rsidRPr="00C328A0">
        <w:rPr>
          <w:rFonts w:eastAsia="Times New Roman" w:cstheme="minorHAnsi"/>
          <w:color w:val="000000"/>
          <w:lang w:eastAsia="ru-RU"/>
        </w:rPr>
        <w:t>: Искусство управления людьми на основе эмоционального интеллекта.</w:t>
      </w:r>
      <w:r>
        <w:rPr>
          <w:rFonts w:eastAsia="Times New Roman" w:cstheme="minorHAnsi"/>
          <w:color w:val="000000"/>
          <w:lang w:eastAsia="ru-RU"/>
        </w:rPr>
        <w:t xml:space="preserve"> – </w:t>
      </w:r>
      <w:r w:rsidRPr="00C328A0">
        <w:rPr>
          <w:rFonts w:eastAsia="Times New Roman" w:cstheme="minorHAnsi"/>
          <w:color w:val="000000"/>
          <w:lang w:eastAsia="ru-RU"/>
        </w:rPr>
        <w:t>М.: Альпина Бизнес Букс, 2003.</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Друкер П. Задачи менеджмента в XXI веке.</w:t>
      </w:r>
      <w:r>
        <w:rPr>
          <w:rFonts w:eastAsia="Times New Roman" w:cstheme="minorHAnsi"/>
          <w:color w:val="000000"/>
          <w:lang w:eastAsia="ru-RU"/>
        </w:rPr>
        <w:t xml:space="preserve"> – </w:t>
      </w:r>
      <w:r w:rsidRPr="00C328A0">
        <w:rPr>
          <w:rFonts w:eastAsia="Times New Roman" w:cstheme="minorHAnsi"/>
          <w:color w:val="000000"/>
          <w:lang w:eastAsia="ru-RU"/>
        </w:rPr>
        <w:t>М.: Вильямс, 2002.</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Каплан Р. С., Нортон Д. П. Сбалансированная система показателей. От стратегии к действию.</w:t>
      </w:r>
      <w:r>
        <w:rPr>
          <w:rFonts w:eastAsia="Times New Roman" w:cstheme="minorHAnsi"/>
          <w:color w:val="000000"/>
          <w:lang w:eastAsia="ru-RU"/>
        </w:rPr>
        <w:t xml:space="preserve"> – </w:t>
      </w:r>
      <w:r w:rsidRPr="00C328A0">
        <w:rPr>
          <w:rFonts w:eastAsia="Times New Roman" w:cstheme="minorHAnsi"/>
          <w:color w:val="000000"/>
          <w:lang w:eastAsia="ru-RU"/>
        </w:rPr>
        <w:t>М.: Олимп-Бизнес, 2003.</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 xml:space="preserve">Кетс де Врис М. </w:t>
      </w:r>
      <w:hyperlink r:id="rId49" w:history="1">
        <w:r w:rsidRPr="00E7206A">
          <w:rPr>
            <w:rStyle w:val="a9"/>
            <w:rFonts w:eastAsia="Times New Roman" w:cstheme="minorHAnsi"/>
            <w:lang w:eastAsia="ru-RU"/>
          </w:rPr>
          <w:t>Мистика лидерства</w:t>
        </w:r>
      </w:hyperlink>
      <w:r w:rsidRPr="00C328A0">
        <w:rPr>
          <w:rFonts w:eastAsia="Times New Roman" w:cstheme="minorHAnsi"/>
          <w:color w:val="000000"/>
          <w:lang w:eastAsia="ru-RU"/>
        </w:rPr>
        <w:t>: Развитие эмоционального интеллекта.</w:t>
      </w:r>
      <w:r>
        <w:rPr>
          <w:rFonts w:eastAsia="Times New Roman" w:cstheme="minorHAnsi"/>
          <w:color w:val="000000"/>
          <w:lang w:eastAsia="ru-RU"/>
        </w:rPr>
        <w:t xml:space="preserve"> – </w:t>
      </w:r>
      <w:r w:rsidRPr="00C328A0">
        <w:rPr>
          <w:rFonts w:eastAsia="Times New Roman" w:cstheme="minorHAnsi"/>
          <w:color w:val="000000"/>
          <w:lang w:eastAsia="ru-RU"/>
        </w:rPr>
        <w:t>М.: Альпина Бизнес Букс, 2007.</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Козырев А. Н., Макаров В. Л. Оценка стоимости нематериальных активов и интеллектуальной собственности.</w:t>
      </w:r>
      <w:r>
        <w:rPr>
          <w:rFonts w:eastAsia="Times New Roman" w:cstheme="minorHAnsi"/>
          <w:color w:val="000000"/>
          <w:lang w:eastAsia="ru-RU"/>
        </w:rPr>
        <w:t xml:space="preserve"> – </w:t>
      </w:r>
      <w:r w:rsidRPr="00C328A0">
        <w:rPr>
          <w:rFonts w:eastAsia="Times New Roman" w:cstheme="minorHAnsi"/>
          <w:color w:val="000000"/>
          <w:lang w:eastAsia="ru-RU"/>
        </w:rPr>
        <w:t>М.: РИЦ ГШ ВС РФ, 2003.</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Макаров В. Л., Клейнер Г. Б. Микроэкономика знаний.</w:t>
      </w:r>
      <w:r>
        <w:rPr>
          <w:rFonts w:eastAsia="Times New Roman" w:cstheme="minorHAnsi"/>
          <w:color w:val="000000"/>
          <w:lang w:eastAsia="ru-RU"/>
        </w:rPr>
        <w:t xml:space="preserve"> – </w:t>
      </w:r>
      <w:r w:rsidRPr="00C328A0">
        <w:rPr>
          <w:rFonts w:eastAsia="Times New Roman" w:cstheme="minorHAnsi"/>
          <w:color w:val="000000"/>
          <w:lang w:eastAsia="ru-RU"/>
        </w:rPr>
        <w:t>М.: Экономика, 2007.</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Питерс Т. Представьте себе.</w:t>
      </w:r>
      <w:r>
        <w:rPr>
          <w:rFonts w:eastAsia="Times New Roman" w:cstheme="minorHAnsi"/>
          <w:color w:val="000000"/>
          <w:lang w:eastAsia="ru-RU"/>
        </w:rPr>
        <w:t xml:space="preserve"> – </w:t>
      </w:r>
      <w:r w:rsidRPr="00C328A0">
        <w:rPr>
          <w:rFonts w:eastAsia="Times New Roman" w:cstheme="minorHAnsi"/>
          <w:color w:val="000000"/>
          <w:lang w:eastAsia="ru-RU"/>
        </w:rPr>
        <w:t>СПб.: Стокгольмская школа экономики. 2004.</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Полани</w:t>
      </w:r>
      <w:r w:rsidR="00E7206A">
        <w:rPr>
          <w:rFonts w:eastAsia="Times New Roman" w:cstheme="minorHAnsi"/>
          <w:color w:val="000000"/>
          <w:lang w:eastAsia="ru-RU"/>
        </w:rPr>
        <w:t xml:space="preserve"> </w:t>
      </w:r>
      <w:r w:rsidRPr="00C328A0">
        <w:rPr>
          <w:rFonts w:eastAsia="Times New Roman" w:cstheme="minorHAnsi"/>
          <w:color w:val="000000"/>
          <w:lang w:eastAsia="ru-RU"/>
        </w:rPr>
        <w:t xml:space="preserve">М. </w:t>
      </w:r>
      <w:hyperlink r:id="rId50" w:history="1">
        <w:r w:rsidRPr="00E7206A">
          <w:rPr>
            <w:rStyle w:val="a9"/>
            <w:rFonts w:eastAsia="Times New Roman" w:cstheme="minorHAnsi"/>
            <w:lang w:eastAsia="ru-RU"/>
          </w:rPr>
          <w:t>Личностное знание</w:t>
        </w:r>
      </w:hyperlink>
      <w:r w:rsidRPr="00C328A0">
        <w:rPr>
          <w:rFonts w:eastAsia="Times New Roman" w:cstheme="minorHAnsi"/>
          <w:color w:val="000000"/>
          <w:lang w:eastAsia="ru-RU"/>
        </w:rPr>
        <w:t>.</w:t>
      </w:r>
      <w:r>
        <w:rPr>
          <w:rFonts w:eastAsia="Times New Roman" w:cstheme="minorHAnsi"/>
          <w:color w:val="000000"/>
          <w:lang w:eastAsia="ru-RU"/>
        </w:rPr>
        <w:t xml:space="preserve"> – </w:t>
      </w:r>
      <w:r w:rsidR="00E7206A">
        <w:rPr>
          <w:rFonts w:eastAsia="Times New Roman" w:cstheme="minorHAnsi"/>
          <w:color w:val="000000"/>
          <w:lang w:eastAsia="ru-RU"/>
        </w:rPr>
        <w:t>М.: Прогресс</w:t>
      </w:r>
      <w:r w:rsidRPr="00C328A0">
        <w:rPr>
          <w:rFonts w:eastAsia="Times New Roman" w:cstheme="minorHAnsi"/>
          <w:color w:val="000000"/>
          <w:lang w:eastAsia="ru-RU"/>
        </w:rPr>
        <w:t>, 1985.</w:t>
      </w:r>
    </w:p>
    <w:p w:rsidR="00C328A0" w:rsidRPr="00C328A0" w:rsidRDefault="003C7708" w:rsidP="00C328A0">
      <w:pPr>
        <w:spacing w:after="120" w:line="240" w:lineRule="auto"/>
        <w:rPr>
          <w:rFonts w:eastAsia="Times New Roman" w:cstheme="minorHAnsi"/>
          <w:color w:val="000000"/>
          <w:lang w:eastAsia="ru-RU"/>
        </w:rPr>
      </w:pPr>
      <w:r>
        <w:rPr>
          <w:rFonts w:eastAsia="Times New Roman" w:cstheme="minorHAnsi"/>
          <w:color w:val="000000"/>
          <w:lang w:eastAsia="ru-RU"/>
        </w:rPr>
        <w:t xml:space="preserve">Сенге П. </w:t>
      </w:r>
      <w:hyperlink r:id="rId51" w:history="1">
        <w:r w:rsidRPr="003C7708">
          <w:rPr>
            <w:rStyle w:val="a9"/>
            <w:rFonts w:eastAsia="Times New Roman" w:cstheme="minorHAnsi"/>
            <w:lang w:eastAsia="ru-RU"/>
          </w:rPr>
          <w:t>Пятая дисциплина</w:t>
        </w:r>
      </w:hyperlink>
      <w:r>
        <w:rPr>
          <w:rFonts w:eastAsia="Times New Roman" w:cstheme="minorHAnsi"/>
          <w:color w:val="000000"/>
          <w:lang w:eastAsia="ru-RU"/>
        </w:rPr>
        <w:t>. Ис</w:t>
      </w:r>
      <w:r w:rsidR="00C328A0" w:rsidRPr="00C328A0">
        <w:rPr>
          <w:rFonts w:eastAsia="Times New Roman" w:cstheme="minorHAnsi"/>
          <w:color w:val="000000"/>
          <w:lang w:eastAsia="ru-RU"/>
        </w:rPr>
        <w:t>кус</w:t>
      </w:r>
      <w:r>
        <w:rPr>
          <w:rFonts w:eastAsia="Times New Roman" w:cstheme="minorHAnsi"/>
          <w:color w:val="000000"/>
          <w:lang w:eastAsia="ru-RU"/>
        </w:rPr>
        <w:t>с</w:t>
      </w:r>
      <w:r w:rsidR="00C328A0" w:rsidRPr="00C328A0">
        <w:rPr>
          <w:rFonts w:eastAsia="Times New Roman" w:cstheme="minorHAnsi"/>
          <w:color w:val="000000"/>
          <w:lang w:eastAsia="ru-RU"/>
        </w:rPr>
        <w:t>тво и практика самообучающейся организации.</w:t>
      </w:r>
      <w:r w:rsidR="00C328A0">
        <w:rPr>
          <w:rFonts w:eastAsia="Times New Roman" w:cstheme="minorHAnsi"/>
          <w:color w:val="000000"/>
          <w:lang w:eastAsia="ru-RU"/>
        </w:rPr>
        <w:t xml:space="preserve"> – </w:t>
      </w:r>
      <w:r w:rsidR="00C328A0" w:rsidRPr="00C328A0">
        <w:rPr>
          <w:rFonts w:eastAsia="Times New Roman" w:cstheme="minorHAnsi"/>
          <w:color w:val="000000"/>
          <w:lang w:eastAsia="ru-RU"/>
        </w:rPr>
        <w:t>М.: Олимп-Бизнес, 2003.</w:t>
      </w:r>
    </w:p>
    <w:p w:rsidR="00C328A0" w:rsidRPr="00C328A0"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Сенге П., Клейнер А., Робертс Ш. и др. Танец перемен: новые проблемы самообучающейся организации.</w:t>
      </w:r>
      <w:r>
        <w:rPr>
          <w:rFonts w:eastAsia="Times New Roman" w:cstheme="minorHAnsi"/>
          <w:color w:val="000000"/>
          <w:lang w:eastAsia="ru-RU"/>
        </w:rPr>
        <w:t xml:space="preserve"> – </w:t>
      </w:r>
      <w:r w:rsidR="003C7708">
        <w:rPr>
          <w:rFonts w:eastAsia="Times New Roman" w:cstheme="minorHAnsi"/>
          <w:color w:val="000000"/>
          <w:lang w:eastAsia="ru-RU"/>
        </w:rPr>
        <w:t>М.: Олимп-Биз</w:t>
      </w:r>
      <w:r w:rsidRPr="00C328A0">
        <w:rPr>
          <w:rFonts w:eastAsia="Times New Roman" w:cstheme="minorHAnsi"/>
          <w:color w:val="000000"/>
          <w:lang w:eastAsia="ru-RU"/>
        </w:rPr>
        <w:t>нес, 2004.</w:t>
      </w:r>
    </w:p>
    <w:p w:rsidR="009F5697" w:rsidRPr="009F5697" w:rsidRDefault="00C328A0" w:rsidP="00C328A0">
      <w:pPr>
        <w:spacing w:after="120" w:line="240" w:lineRule="auto"/>
        <w:rPr>
          <w:rFonts w:eastAsia="Times New Roman" w:cstheme="minorHAnsi"/>
          <w:color w:val="000000"/>
          <w:lang w:eastAsia="ru-RU"/>
        </w:rPr>
      </w:pPr>
      <w:r w:rsidRPr="00C328A0">
        <w:rPr>
          <w:rFonts w:eastAsia="Times New Roman" w:cstheme="minorHAnsi"/>
          <w:color w:val="000000"/>
          <w:lang w:eastAsia="ru-RU"/>
        </w:rPr>
        <w:t>Стюарт Т. Интеллектуальный капитал. Новый и</w:t>
      </w:r>
      <w:r w:rsidR="003C7708">
        <w:rPr>
          <w:rFonts w:eastAsia="Times New Roman" w:cstheme="minorHAnsi"/>
          <w:color w:val="000000"/>
          <w:lang w:eastAsia="ru-RU"/>
        </w:rPr>
        <w:t>сточник богатства организаций. – M.: Поколение, 2007.</w:t>
      </w:r>
    </w:p>
    <w:sectPr w:rsidR="009F5697" w:rsidRPr="009F5697" w:rsidSect="000475CD">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06A" w:rsidRDefault="00E7206A" w:rsidP="000475CD">
      <w:pPr>
        <w:spacing w:after="0" w:line="240" w:lineRule="auto"/>
      </w:pPr>
      <w:r>
        <w:separator/>
      </w:r>
    </w:p>
  </w:endnote>
  <w:endnote w:type="continuationSeparator" w:id="0">
    <w:p w:rsidR="00E7206A" w:rsidRDefault="00E7206A" w:rsidP="00047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06A" w:rsidRDefault="00E7206A" w:rsidP="000475CD">
      <w:pPr>
        <w:spacing w:after="0" w:line="240" w:lineRule="auto"/>
      </w:pPr>
      <w:r>
        <w:separator/>
      </w:r>
    </w:p>
  </w:footnote>
  <w:footnote w:type="continuationSeparator" w:id="0">
    <w:p w:rsidR="00E7206A" w:rsidRDefault="00E7206A" w:rsidP="000475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51388"/>
    <w:multiLevelType w:val="hybridMultilevel"/>
    <w:tmpl w:val="055274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B097FB4"/>
    <w:multiLevelType w:val="hybridMultilevel"/>
    <w:tmpl w:val="2824753E"/>
    <w:lvl w:ilvl="0" w:tplc="B48CCB8A">
      <w:numFmt w:val="bullet"/>
      <w:lvlText w:val="•"/>
      <w:lvlJc w:val="left"/>
      <w:pPr>
        <w:ind w:left="1065" w:hanging="705"/>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E75334B"/>
    <w:multiLevelType w:val="hybridMultilevel"/>
    <w:tmpl w:val="1F94E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0923CEC"/>
    <w:multiLevelType w:val="hybridMultilevel"/>
    <w:tmpl w:val="E5A0E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D2935C6"/>
    <w:multiLevelType w:val="hybridMultilevel"/>
    <w:tmpl w:val="4F1C3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D3E585D"/>
    <w:multiLevelType w:val="hybridMultilevel"/>
    <w:tmpl w:val="824E6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26F0E1D"/>
    <w:multiLevelType w:val="hybridMultilevel"/>
    <w:tmpl w:val="233C00C6"/>
    <w:lvl w:ilvl="0" w:tplc="2F4CD1F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9E7745"/>
    <w:multiLevelType w:val="hybridMultilevel"/>
    <w:tmpl w:val="E2F6797A"/>
    <w:lvl w:ilvl="0" w:tplc="B48CCB8A">
      <w:numFmt w:val="bullet"/>
      <w:lvlText w:val="•"/>
      <w:lvlJc w:val="left"/>
      <w:pPr>
        <w:ind w:left="1065" w:hanging="705"/>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B655339"/>
    <w:multiLevelType w:val="hybridMultilevel"/>
    <w:tmpl w:val="D4ECD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F37617B"/>
    <w:multiLevelType w:val="multilevel"/>
    <w:tmpl w:val="0EC05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4437BA"/>
    <w:multiLevelType w:val="hybridMultilevel"/>
    <w:tmpl w:val="51B87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D4C203C"/>
    <w:multiLevelType w:val="hybridMultilevel"/>
    <w:tmpl w:val="A5787BAA"/>
    <w:lvl w:ilvl="0" w:tplc="B48CCB8A">
      <w:numFmt w:val="bullet"/>
      <w:lvlText w:val="•"/>
      <w:lvlJc w:val="left"/>
      <w:pPr>
        <w:ind w:left="1065" w:hanging="705"/>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9432126"/>
    <w:multiLevelType w:val="hybridMultilevel"/>
    <w:tmpl w:val="AF807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7295BF3"/>
    <w:multiLevelType w:val="hybridMultilevel"/>
    <w:tmpl w:val="9D6E1A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6A7B444D"/>
    <w:multiLevelType w:val="hybridMultilevel"/>
    <w:tmpl w:val="1708F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6031E8F"/>
    <w:multiLevelType w:val="hybridMultilevel"/>
    <w:tmpl w:val="0324CD7E"/>
    <w:lvl w:ilvl="0" w:tplc="B48CCB8A">
      <w:numFmt w:val="bullet"/>
      <w:lvlText w:val="•"/>
      <w:lvlJc w:val="left"/>
      <w:pPr>
        <w:ind w:left="1065" w:hanging="705"/>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7A96610"/>
    <w:multiLevelType w:val="hybridMultilevel"/>
    <w:tmpl w:val="878C87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D587FEC"/>
    <w:multiLevelType w:val="hybridMultilevel"/>
    <w:tmpl w:val="989CF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3"/>
  </w:num>
  <w:num w:numId="4">
    <w:abstractNumId w:val="0"/>
  </w:num>
  <w:num w:numId="5">
    <w:abstractNumId w:val="4"/>
  </w:num>
  <w:num w:numId="6">
    <w:abstractNumId w:val="5"/>
  </w:num>
  <w:num w:numId="7">
    <w:abstractNumId w:val="17"/>
  </w:num>
  <w:num w:numId="8">
    <w:abstractNumId w:val="3"/>
  </w:num>
  <w:num w:numId="9">
    <w:abstractNumId w:val="8"/>
  </w:num>
  <w:num w:numId="10">
    <w:abstractNumId w:val="14"/>
  </w:num>
  <w:num w:numId="11">
    <w:abstractNumId w:val="2"/>
  </w:num>
  <w:num w:numId="12">
    <w:abstractNumId w:val="1"/>
  </w:num>
  <w:num w:numId="13">
    <w:abstractNumId w:val="10"/>
  </w:num>
  <w:num w:numId="14">
    <w:abstractNumId w:val="15"/>
  </w:num>
  <w:num w:numId="15">
    <w:abstractNumId w:val="7"/>
  </w:num>
  <w:num w:numId="16">
    <w:abstractNumId w:val="11"/>
  </w:num>
  <w:num w:numId="17">
    <w:abstractNumId w:val="16"/>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FE2"/>
    <w:rsid w:val="00023D90"/>
    <w:rsid w:val="00026EE5"/>
    <w:rsid w:val="00036D6D"/>
    <w:rsid w:val="000473C1"/>
    <w:rsid w:val="000475CD"/>
    <w:rsid w:val="000A6223"/>
    <w:rsid w:val="000C303D"/>
    <w:rsid w:val="000D00EB"/>
    <w:rsid w:val="00113534"/>
    <w:rsid w:val="001179BB"/>
    <w:rsid w:val="0013492F"/>
    <w:rsid w:val="001535A8"/>
    <w:rsid w:val="001548C9"/>
    <w:rsid w:val="00163CE1"/>
    <w:rsid w:val="0017765D"/>
    <w:rsid w:val="00186ABC"/>
    <w:rsid w:val="00194B70"/>
    <w:rsid w:val="001C4E9E"/>
    <w:rsid w:val="001D75E3"/>
    <w:rsid w:val="001E2FE2"/>
    <w:rsid w:val="001E311C"/>
    <w:rsid w:val="00202DB2"/>
    <w:rsid w:val="002078A3"/>
    <w:rsid w:val="00212569"/>
    <w:rsid w:val="00216622"/>
    <w:rsid w:val="00220EC4"/>
    <w:rsid w:val="00223278"/>
    <w:rsid w:val="002247E2"/>
    <w:rsid w:val="002265B7"/>
    <w:rsid w:val="0025360A"/>
    <w:rsid w:val="002633C8"/>
    <w:rsid w:val="002736C4"/>
    <w:rsid w:val="00274D75"/>
    <w:rsid w:val="002752B3"/>
    <w:rsid w:val="00291FE8"/>
    <w:rsid w:val="002B1DBF"/>
    <w:rsid w:val="002C31BD"/>
    <w:rsid w:val="002D788D"/>
    <w:rsid w:val="002E0A9A"/>
    <w:rsid w:val="002E5002"/>
    <w:rsid w:val="002F5024"/>
    <w:rsid w:val="002F56FC"/>
    <w:rsid w:val="00324923"/>
    <w:rsid w:val="00335B8C"/>
    <w:rsid w:val="00345C3A"/>
    <w:rsid w:val="00373B15"/>
    <w:rsid w:val="003C7708"/>
    <w:rsid w:val="003E2B79"/>
    <w:rsid w:val="003E3B4F"/>
    <w:rsid w:val="004066FA"/>
    <w:rsid w:val="004073D4"/>
    <w:rsid w:val="00422155"/>
    <w:rsid w:val="00425CAD"/>
    <w:rsid w:val="00431E00"/>
    <w:rsid w:val="00434EE4"/>
    <w:rsid w:val="004825B8"/>
    <w:rsid w:val="004A191B"/>
    <w:rsid w:val="004B2E15"/>
    <w:rsid w:val="004C3826"/>
    <w:rsid w:val="004D5D90"/>
    <w:rsid w:val="004E7B38"/>
    <w:rsid w:val="004F4515"/>
    <w:rsid w:val="00512D78"/>
    <w:rsid w:val="005442BE"/>
    <w:rsid w:val="00544968"/>
    <w:rsid w:val="00545F56"/>
    <w:rsid w:val="00582452"/>
    <w:rsid w:val="00595E77"/>
    <w:rsid w:val="005975C0"/>
    <w:rsid w:val="005A7B19"/>
    <w:rsid w:val="005B1632"/>
    <w:rsid w:val="005B6151"/>
    <w:rsid w:val="005B6391"/>
    <w:rsid w:val="006052A6"/>
    <w:rsid w:val="00612A2A"/>
    <w:rsid w:val="00627A60"/>
    <w:rsid w:val="00651449"/>
    <w:rsid w:val="006621EC"/>
    <w:rsid w:val="00662E07"/>
    <w:rsid w:val="006A481E"/>
    <w:rsid w:val="006E4A2E"/>
    <w:rsid w:val="006F3FD4"/>
    <w:rsid w:val="00701647"/>
    <w:rsid w:val="00734115"/>
    <w:rsid w:val="00760C00"/>
    <w:rsid w:val="007828ED"/>
    <w:rsid w:val="007B61A3"/>
    <w:rsid w:val="007C08CC"/>
    <w:rsid w:val="007C1463"/>
    <w:rsid w:val="007F6CF4"/>
    <w:rsid w:val="0080316C"/>
    <w:rsid w:val="00877A90"/>
    <w:rsid w:val="008820E2"/>
    <w:rsid w:val="00893F52"/>
    <w:rsid w:val="00894277"/>
    <w:rsid w:val="008B6271"/>
    <w:rsid w:val="008D1023"/>
    <w:rsid w:val="009029FB"/>
    <w:rsid w:val="009174EE"/>
    <w:rsid w:val="009238EC"/>
    <w:rsid w:val="00923980"/>
    <w:rsid w:val="00940E3C"/>
    <w:rsid w:val="0095568B"/>
    <w:rsid w:val="0096043C"/>
    <w:rsid w:val="00975419"/>
    <w:rsid w:val="00982583"/>
    <w:rsid w:val="00986D46"/>
    <w:rsid w:val="009B53B8"/>
    <w:rsid w:val="009D2E10"/>
    <w:rsid w:val="009D2F3F"/>
    <w:rsid w:val="009E4C3F"/>
    <w:rsid w:val="009F22E9"/>
    <w:rsid w:val="009F5697"/>
    <w:rsid w:val="00A03FA9"/>
    <w:rsid w:val="00A13635"/>
    <w:rsid w:val="00A215CF"/>
    <w:rsid w:val="00A279F8"/>
    <w:rsid w:val="00A35B5F"/>
    <w:rsid w:val="00A447AC"/>
    <w:rsid w:val="00A60EEF"/>
    <w:rsid w:val="00A8094D"/>
    <w:rsid w:val="00A92F1D"/>
    <w:rsid w:val="00AA48B5"/>
    <w:rsid w:val="00AB2E43"/>
    <w:rsid w:val="00B12791"/>
    <w:rsid w:val="00B14956"/>
    <w:rsid w:val="00B14DF1"/>
    <w:rsid w:val="00B15F0C"/>
    <w:rsid w:val="00B263B8"/>
    <w:rsid w:val="00B278BB"/>
    <w:rsid w:val="00B30ACC"/>
    <w:rsid w:val="00B31117"/>
    <w:rsid w:val="00B3762D"/>
    <w:rsid w:val="00B40790"/>
    <w:rsid w:val="00B4128D"/>
    <w:rsid w:val="00B502B0"/>
    <w:rsid w:val="00B6699D"/>
    <w:rsid w:val="00B715FE"/>
    <w:rsid w:val="00B82EC8"/>
    <w:rsid w:val="00B84E28"/>
    <w:rsid w:val="00B942B1"/>
    <w:rsid w:val="00BA72CF"/>
    <w:rsid w:val="00BB52EE"/>
    <w:rsid w:val="00BB77B7"/>
    <w:rsid w:val="00BE77B7"/>
    <w:rsid w:val="00BF1CF4"/>
    <w:rsid w:val="00BF5289"/>
    <w:rsid w:val="00C07B7B"/>
    <w:rsid w:val="00C147DB"/>
    <w:rsid w:val="00C21341"/>
    <w:rsid w:val="00C328A0"/>
    <w:rsid w:val="00C5315B"/>
    <w:rsid w:val="00C62AA1"/>
    <w:rsid w:val="00C66518"/>
    <w:rsid w:val="00C82D4C"/>
    <w:rsid w:val="00CB5A9E"/>
    <w:rsid w:val="00D4040B"/>
    <w:rsid w:val="00D42347"/>
    <w:rsid w:val="00D4730E"/>
    <w:rsid w:val="00D53E4B"/>
    <w:rsid w:val="00D60912"/>
    <w:rsid w:val="00D70F6A"/>
    <w:rsid w:val="00D864EC"/>
    <w:rsid w:val="00DA4227"/>
    <w:rsid w:val="00DA5127"/>
    <w:rsid w:val="00DC7271"/>
    <w:rsid w:val="00DE3777"/>
    <w:rsid w:val="00DE4179"/>
    <w:rsid w:val="00DE54DC"/>
    <w:rsid w:val="00DF6025"/>
    <w:rsid w:val="00E03206"/>
    <w:rsid w:val="00E2021C"/>
    <w:rsid w:val="00E324F8"/>
    <w:rsid w:val="00E4073D"/>
    <w:rsid w:val="00E411EB"/>
    <w:rsid w:val="00E46FE4"/>
    <w:rsid w:val="00E62A4F"/>
    <w:rsid w:val="00E62AFD"/>
    <w:rsid w:val="00E62E3F"/>
    <w:rsid w:val="00E7206A"/>
    <w:rsid w:val="00E8482D"/>
    <w:rsid w:val="00E93261"/>
    <w:rsid w:val="00EA4E47"/>
    <w:rsid w:val="00EB0F70"/>
    <w:rsid w:val="00ED2C5D"/>
    <w:rsid w:val="00F200B6"/>
    <w:rsid w:val="00F41A92"/>
    <w:rsid w:val="00F569C0"/>
    <w:rsid w:val="00F76EDE"/>
    <w:rsid w:val="00F82EC3"/>
    <w:rsid w:val="00FB473E"/>
    <w:rsid w:val="00FC3B23"/>
    <w:rsid w:val="00FC676B"/>
    <w:rsid w:val="00FF0F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616ED4-7ED5-4B53-A259-761C3BF07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7B38"/>
  </w:style>
  <w:style w:type="paragraph" w:styleId="1">
    <w:name w:val="heading 1"/>
    <w:basedOn w:val="a"/>
    <w:next w:val="a"/>
    <w:link w:val="10"/>
    <w:uiPriority w:val="9"/>
    <w:qFormat/>
    <w:rsid w:val="004D5D9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70164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70164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E2F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E2FE2"/>
  </w:style>
  <w:style w:type="paragraph" w:styleId="a4">
    <w:name w:val="Balloon Text"/>
    <w:basedOn w:val="a"/>
    <w:link w:val="a5"/>
    <w:uiPriority w:val="99"/>
    <w:semiHidden/>
    <w:unhideWhenUsed/>
    <w:rsid w:val="001E2F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2FE2"/>
    <w:rPr>
      <w:rFonts w:ascii="Tahoma" w:hAnsi="Tahoma" w:cs="Tahoma"/>
      <w:sz w:val="16"/>
      <w:szCs w:val="16"/>
    </w:rPr>
  </w:style>
  <w:style w:type="paragraph" w:styleId="a6">
    <w:name w:val="footnote text"/>
    <w:basedOn w:val="a"/>
    <w:link w:val="a7"/>
    <w:uiPriority w:val="99"/>
    <w:unhideWhenUsed/>
    <w:rsid w:val="000475CD"/>
    <w:pPr>
      <w:spacing w:after="0" w:line="240" w:lineRule="auto"/>
    </w:pPr>
    <w:rPr>
      <w:sz w:val="20"/>
      <w:szCs w:val="20"/>
    </w:rPr>
  </w:style>
  <w:style w:type="character" w:customStyle="1" w:styleId="a7">
    <w:name w:val="Текст сноски Знак"/>
    <w:basedOn w:val="a0"/>
    <w:link w:val="a6"/>
    <w:uiPriority w:val="99"/>
    <w:rsid w:val="000475CD"/>
    <w:rPr>
      <w:sz w:val="20"/>
      <w:szCs w:val="20"/>
    </w:rPr>
  </w:style>
  <w:style w:type="character" w:styleId="a8">
    <w:name w:val="footnote reference"/>
    <w:basedOn w:val="a0"/>
    <w:uiPriority w:val="99"/>
    <w:semiHidden/>
    <w:unhideWhenUsed/>
    <w:rsid w:val="000475CD"/>
    <w:rPr>
      <w:vertAlign w:val="superscript"/>
    </w:rPr>
  </w:style>
  <w:style w:type="character" w:styleId="a9">
    <w:name w:val="Hyperlink"/>
    <w:basedOn w:val="a0"/>
    <w:uiPriority w:val="99"/>
    <w:unhideWhenUsed/>
    <w:rsid w:val="00F82EC3"/>
    <w:rPr>
      <w:color w:val="0000FF" w:themeColor="hyperlink"/>
      <w:u w:val="single"/>
    </w:rPr>
  </w:style>
  <w:style w:type="paragraph" w:styleId="aa">
    <w:name w:val="List Paragraph"/>
    <w:basedOn w:val="a"/>
    <w:uiPriority w:val="34"/>
    <w:qFormat/>
    <w:rsid w:val="00291FE8"/>
    <w:pPr>
      <w:ind w:left="720"/>
      <w:contextualSpacing/>
    </w:pPr>
  </w:style>
  <w:style w:type="character" w:styleId="ab">
    <w:name w:val="FollowedHyperlink"/>
    <w:basedOn w:val="a0"/>
    <w:uiPriority w:val="99"/>
    <w:semiHidden/>
    <w:unhideWhenUsed/>
    <w:rsid w:val="00701647"/>
    <w:rPr>
      <w:color w:val="800080" w:themeColor="followedHyperlink"/>
      <w:u w:val="single"/>
    </w:rPr>
  </w:style>
  <w:style w:type="character" w:customStyle="1" w:styleId="20">
    <w:name w:val="Заголовок 2 Знак"/>
    <w:basedOn w:val="a0"/>
    <w:link w:val="2"/>
    <w:uiPriority w:val="9"/>
    <w:rsid w:val="00701647"/>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701647"/>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0"/>
    <w:link w:val="1"/>
    <w:uiPriority w:val="9"/>
    <w:rsid w:val="004D5D9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632456">
      <w:bodyDiv w:val="1"/>
      <w:marLeft w:val="0"/>
      <w:marRight w:val="0"/>
      <w:marTop w:val="0"/>
      <w:marBottom w:val="0"/>
      <w:divBdr>
        <w:top w:val="none" w:sz="0" w:space="0" w:color="auto"/>
        <w:left w:val="none" w:sz="0" w:space="0" w:color="auto"/>
        <w:bottom w:val="none" w:sz="0" w:space="0" w:color="auto"/>
        <w:right w:val="none" w:sz="0" w:space="0" w:color="auto"/>
      </w:divBdr>
      <w:divsChild>
        <w:div w:id="1075974731">
          <w:marLeft w:val="0"/>
          <w:marRight w:val="0"/>
          <w:marTop w:val="0"/>
          <w:marBottom w:val="0"/>
          <w:divBdr>
            <w:top w:val="single" w:sz="18" w:space="4" w:color="7E0001"/>
            <w:left w:val="none" w:sz="0" w:space="0" w:color="auto"/>
            <w:bottom w:val="none" w:sz="0" w:space="0" w:color="auto"/>
            <w:right w:val="none" w:sz="0" w:space="0" w:color="auto"/>
          </w:divBdr>
        </w:div>
        <w:div w:id="1306817291">
          <w:marLeft w:val="0"/>
          <w:marRight w:val="0"/>
          <w:marTop w:val="0"/>
          <w:marBottom w:val="0"/>
          <w:divBdr>
            <w:top w:val="single" w:sz="18" w:space="4" w:color="7E0001"/>
            <w:left w:val="none" w:sz="0" w:space="0" w:color="auto"/>
            <w:bottom w:val="none" w:sz="0" w:space="0" w:color="auto"/>
            <w:right w:val="none" w:sz="0" w:space="0" w:color="auto"/>
          </w:divBdr>
        </w:div>
      </w:divsChild>
    </w:div>
    <w:div w:id="210056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aguzin.ru/wp/?p=12566" TargetMode="External"/><Relationship Id="rId18" Type="http://schemas.openxmlformats.org/officeDocument/2006/relationships/hyperlink" Target="https://ru.wikipedia.org/wiki/%D0%9A%D0%BE%D1%8D%D1%84%D1%84%D0%B8%D1%86%D0%B8%D0%B5%D0%BD%D1%82_%D0%A2%D0%BE%D0%B1%D0%B8%D0%BD%D0%B0" TargetMode="External"/><Relationship Id="rId26" Type="http://schemas.openxmlformats.org/officeDocument/2006/relationships/hyperlink" Target="https://www.ozon.ru/context/detail/id/3097141/?partner=baguzin" TargetMode="External"/><Relationship Id="rId39"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hyperlink" Target="http://baguzin.ru/wp/?p=2431" TargetMode="External"/><Relationship Id="rId42" Type="http://schemas.openxmlformats.org/officeDocument/2006/relationships/hyperlink" Target="http://baguzin.ru/wp/?p=5108" TargetMode="External"/><Relationship Id="rId47" Type="http://schemas.openxmlformats.org/officeDocument/2006/relationships/hyperlink" Target="http://www.ozon.ru/context/detail/id/141228541/?partner=baguzin" TargetMode="External"/><Relationship Id="rId50" Type="http://schemas.openxmlformats.org/officeDocument/2006/relationships/hyperlink" Target="http://baguzin.ru/wp/?p=15439"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minsvyaz.ru/ru/activity/statistic/rating/indeks-ekonomiki-znanij/" TargetMode="External"/><Relationship Id="rId25" Type="http://schemas.openxmlformats.org/officeDocument/2006/relationships/hyperlink" Target="https://ru.wikipedia.org/wiki/%D0%9A%D0%BE%D1%8D%D1%84%D1%84%D0%B8%D1%86%D0%B8%D0%B5%D0%BD%D1%82_%D0%A2%D0%BE%D0%B1%D0%B8%D0%BD%D0%B0" TargetMode="External"/><Relationship Id="rId33" Type="http://schemas.openxmlformats.org/officeDocument/2006/relationships/hyperlink" Target="http://baguzin.ru/wp/?p=15335" TargetMode="External"/><Relationship Id="rId38" Type="http://schemas.openxmlformats.org/officeDocument/2006/relationships/image" Target="media/image14.jpg"/><Relationship Id="rId46" Type="http://schemas.openxmlformats.org/officeDocument/2006/relationships/hyperlink" Target="http://baguzin.ru/wp/?p=1200"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baguzin.ru/wp/?p=1909" TargetMode="External"/><Relationship Id="rId29" Type="http://schemas.openxmlformats.org/officeDocument/2006/relationships/image" Target="media/image9.jpg"/><Relationship Id="rId41" Type="http://schemas.openxmlformats.org/officeDocument/2006/relationships/hyperlink" Target="http://baguzin.ru/wp/?p=2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8.jpg"/><Relationship Id="rId32" Type="http://schemas.openxmlformats.org/officeDocument/2006/relationships/hyperlink" Target="http://baguzin.ru/wp/?p=15439" TargetMode="External"/><Relationship Id="rId37" Type="http://schemas.openxmlformats.org/officeDocument/2006/relationships/image" Target="media/image13.jpg"/><Relationship Id="rId40" Type="http://schemas.openxmlformats.org/officeDocument/2006/relationships/hyperlink" Target="http://baguzin.ru/wp/?p=12237" TargetMode="External"/><Relationship Id="rId45" Type="http://schemas.openxmlformats.org/officeDocument/2006/relationships/image" Target="media/image17.jp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aguzin.ru/wp/?p=17782" TargetMode="External"/><Relationship Id="rId23" Type="http://schemas.openxmlformats.org/officeDocument/2006/relationships/hyperlink" Target="http://www.consultant.ru/document/cons_doc_LAW_29353/8311fc1edaa9c701ab28889afc897a15eb128f83/" TargetMode="External"/><Relationship Id="rId28" Type="http://schemas.openxmlformats.org/officeDocument/2006/relationships/hyperlink" Target="http://baguzin.ru/wp/?p=7052" TargetMode="External"/><Relationship Id="rId36" Type="http://schemas.openxmlformats.org/officeDocument/2006/relationships/image" Target="media/image12.jpg"/><Relationship Id="rId49" Type="http://schemas.openxmlformats.org/officeDocument/2006/relationships/hyperlink" Target="http://baguzin.ru/wp/?p=2497" TargetMode="External"/><Relationship Id="rId10" Type="http://schemas.openxmlformats.org/officeDocument/2006/relationships/hyperlink" Target="http://www.alib.ru/find3.php4?tfind=%E3%E0%EF%EE%ED%E5%ED%EA%EE.+%F3%EF%F0%E0%E2%EB%E5%ED%E8%E5+%E7%ED%E0%ED%E8%FF%EC%E8" TargetMode="External"/><Relationship Id="rId19" Type="http://schemas.openxmlformats.org/officeDocument/2006/relationships/image" Target="media/image6.jpg"/><Relationship Id="rId31" Type="http://schemas.openxmlformats.org/officeDocument/2006/relationships/hyperlink" Target="http://baguzin.ru/wp/?p=9448" TargetMode="External"/><Relationship Id="rId44" Type="http://schemas.openxmlformats.org/officeDocument/2006/relationships/hyperlink" Target="http://baguzin.ru/wp/?p=17638"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hyperlink" Target="http://www.consultant.ru/document/cons_doc_LAW_124016/" TargetMode="External"/><Relationship Id="rId27" Type="http://schemas.openxmlformats.org/officeDocument/2006/relationships/hyperlink" Target="http://baguzin.ru/wp/?p=4752" TargetMode="External"/><Relationship Id="rId30" Type="http://schemas.openxmlformats.org/officeDocument/2006/relationships/image" Target="media/image10.jpg"/><Relationship Id="rId35" Type="http://schemas.openxmlformats.org/officeDocument/2006/relationships/image" Target="media/image11.jpg"/><Relationship Id="rId43" Type="http://schemas.openxmlformats.org/officeDocument/2006/relationships/image" Target="media/image16.jpg"/><Relationship Id="rId48" Type="http://schemas.openxmlformats.org/officeDocument/2006/relationships/hyperlink" Target="http://baguzin.ru/wp/?p=1909" TargetMode="External"/><Relationship Id="rId8" Type="http://schemas.openxmlformats.org/officeDocument/2006/relationships/hyperlink" Target="http://baguzin.ru/wp/?p=11556" TargetMode="External"/><Relationship Id="rId51" Type="http://schemas.openxmlformats.org/officeDocument/2006/relationships/hyperlink" Target="http://baguzin.ru/wp/?p=12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9357A-C48C-40AB-80DE-5DDE5E57B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20</Pages>
  <Words>7624</Words>
  <Characters>43460</Characters>
  <Application>Microsoft Office Word</Application>
  <DocSecurity>0</DocSecurity>
  <Lines>362</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50983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Сергей Багузин</cp:lastModifiedBy>
  <cp:revision>9</cp:revision>
  <cp:lastPrinted>2015-07-25T16:31:00Z</cp:lastPrinted>
  <dcterms:created xsi:type="dcterms:W3CDTF">2017-09-05T10:34:00Z</dcterms:created>
  <dcterms:modified xsi:type="dcterms:W3CDTF">2017-09-10T19:22:00Z</dcterms:modified>
</cp:coreProperties>
</file>