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081D4C" w:rsidP="00D4730E">
      <w:pPr>
        <w:spacing w:after="240" w:line="240" w:lineRule="auto"/>
        <w:rPr>
          <w:rFonts w:eastAsia="Times New Roman" w:cstheme="minorHAnsi"/>
          <w:b/>
          <w:bCs/>
          <w:color w:val="000000"/>
          <w:sz w:val="28"/>
          <w:lang w:eastAsia="ru-RU"/>
        </w:rPr>
      </w:pPr>
      <w:bookmarkStart w:id="0" w:name="_GoBack"/>
      <w:bookmarkEnd w:id="0"/>
      <w:r w:rsidRPr="00081D4C">
        <w:rPr>
          <w:rFonts w:eastAsia="Times New Roman" w:cstheme="minorHAnsi"/>
          <w:b/>
          <w:bCs/>
          <w:color w:val="000000"/>
          <w:sz w:val="28"/>
          <w:lang w:eastAsia="ru-RU"/>
        </w:rPr>
        <w:t>Лев Шильник. Разумное животное</w:t>
      </w:r>
    </w:p>
    <w:p w:rsid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Разумное животное </w:t>
      </w:r>
      <w:r>
        <w:rPr>
          <w:rFonts w:eastAsia="Times New Roman" w:cstheme="minorHAnsi"/>
          <w:color w:val="000000"/>
          <w:lang w:eastAsia="ru-RU"/>
        </w:rPr>
        <w:t xml:space="preserve">– это о человеке. </w:t>
      </w:r>
      <w:r w:rsidRPr="00F52EED">
        <w:rPr>
          <w:rFonts w:eastAsia="Times New Roman" w:cstheme="minorHAnsi"/>
          <w:color w:val="000000"/>
          <w:lang w:eastAsia="ru-RU"/>
        </w:rPr>
        <w:t>Талантливый популяризатор науки Лев Ш</w:t>
      </w:r>
      <w:r>
        <w:rPr>
          <w:rFonts w:eastAsia="Times New Roman" w:cstheme="minorHAnsi"/>
          <w:color w:val="000000"/>
          <w:lang w:eastAsia="ru-RU"/>
        </w:rPr>
        <w:t xml:space="preserve">ильник считает: сомневаться в </w:t>
      </w:r>
      <w:r w:rsidRPr="00F52EED">
        <w:rPr>
          <w:rFonts w:eastAsia="Times New Roman" w:cstheme="minorHAnsi"/>
          <w:color w:val="000000"/>
          <w:lang w:eastAsia="ru-RU"/>
        </w:rPr>
        <w:t>том</w:t>
      </w:r>
      <w:r>
        <w:rPr>
          <w:rFonts w:eastAsia="Times New Roman" w:cstheme="minorHAnsi"/>
          <w:color w:val="000000"/>
          <w:lang w:eastAsia="ru-RU"/>
        </w:rPr>
        <w:t>, что человек произошел от обезьяны</w:t>
      </w:r>
      <w:r w:rsidRPr="00F52EED">
        <w:rPr>
          <w:rFonts w:eastAsia="Times New Roman" w:cstheme="minorHAnsi"/>
          <w:color w:val="000000"/>
          <w:lang w:eastAsia="ru-RU"/>
        </w:rPr>
        <w:t xml:space="preserve"> сегодня </w:t>
      </w:r>
      <w:r>
        <w:rPr>
          <w:rFonts w:eastAsia="Times New Roman" w:cstheme="minorHAnsi"/>
          <w:color w:val="000000"/>
          <w:lang w:eastAsia="ru-RU"/>
        </w:rPr>
        <w:t>просто</w:t>
      </w:r>
      <w:r w:rsidRPr="00F52EED">
        <w:rPr>
          <w:rFonts w:eastAsia="Times New Roman" w:cstheme="minorHAnsi"/>
          <w:color w:val="000000"/>
          <w:lang w:eastAsia="ru-RU"/>
        </w:rPr>
        <w:t xml:space="preserve"> неприлично. </w:t>
      </w:r>
      <w:r>
        <w:rPr>
          <w:rFonts w:eastAsia="Times New Roman" w:cstheme="minorHAnsi"/>
          <w:color w:val="000000"/>
          <w:lang w:eastAsia="ru-RU"/>
        </w:rPr>
        <w:t>Если</w:t>
      </w:r>
      <w:r w:rsidRPr="00F52EED">
        <w:rPr>
          <w:rFonts w:eastAsia="Times New Roman" w:cstheme="minorHAnsi"/>
          <w:color w:val="000000"/>
          <w:lang w:eastAsia="ru-RU"/>
        </w:rPr>
        <w:t xml:space="preserve"> </w:t>
      </w:r>
      <w:r>
        <w:rPr>
          <w:rFonts w:eastAsia="Times New Roman" w:cstheme="minorHAnsi"/>
          <w:color w:val="000000"/>
          <w:lang w:eastAsia="ru-RU"/>
        </w:rPr>
        <w:t>в</w:t>
      </w:r>
      <w:r w:rsidRPr="00F52EED">
        <w:rPr>
          <w:rFonts w:eastAsia="Times New Roman" w:cstheme="minorHAnsi"/>
          <w:color w:val="000000"/>
          <w:lang w:eastAsia="ru-RU"/>
        </w:rPr>
        <w:t>ас занимает хитроумный баланс врожденных и приобретенных стереотипо</w:t>
      </w:r>
      <w:r>
        <w:rPr>
          <w:rFonts w:eastAsia="Times New Roman" w:cstheme="minorHAnsi"/>
          <w:color w:val="000000"/>
          <w:lang w:eastAsia="ru-RU"/>
        </w:rPr>
        <w:t>в поведения приматов и человека,</w:t>
      </w:r>
      <w:r w:rsidRPr="00F52EED">
        <w:rPr>
          <w:rFonts w:eastAsia="Times New Roman" w:cstheme="minorHAnsi"/>
          <w:color w:val="000000"/>
          <w:lang w:eastAsia="ru-RU"/>
        </w:rPr>
        <w:t xml:space="preserve"> </w:t>
      </w:r>
      <w:r>
        <w:rPr>
          <w:rFonts w:eastAsia="Times New Roman" w:cstheme="minorHAnsi"/>
          <w:color w:val="000000"/>
          <w:lang w:eastAsia="ru-RU"/>
        </w:rPr>
        <w:t>э</w:t>
      </w:r>
      <w:r w:rsidRPr="00F52EED">
        <w:rPr>
          <w:rFonts w:eastAsia="Times New Roman" w:cstheme="minorHAnsi"/>
          <w:color w:val="000000"/>
          <w:lang w:eastAsia="ru-RU"/>
        </w:rPr>
        <w:t xml:space="preserve">та книга </w:t>
      </w:r>
      <w:r>
        <w:rPr>
          <w:rFonts w:eastAsia="Times New Roman" w:cstheme="minorHAnsi"/>
          <w:color w:val="000000"/>
          <w:lang w:eastAsia="ru-RU"/>
        </w:rPr>
        <w:t xml:space="preserve">для вас. См. также по теме </w:t>
      </w:r>
      <w:hyperlink r:id="rId8" w:history="1">
        <w:r w:rsidRPr="00981A89">
          <w:rPr>
            <w:rStyle w:val="a9"/>
            <w:rFonts w:eastAsia="Times New Roman" w:cstheme="minorHAnsi"/>
            <w:lang w:eastAsia="ru-RU"/>
          </w:rPr>
          <w:t>Юваль Харари. SAPIENS. Краткая история человечества</w:t>
        </w:r>
      </w:hyperlink>
      <w:r w:rsidR="00981A89">
        <w:rPr>
          <w:rFonts w:eastAsia="Times New Roman" w:cstheme="minorHAnsi"/>
          <w:color w:val="000000"/>
          <w:lang w:eastAsia="ru-RU"/>
        </w:rPr>
        <w:t>,</w:t>
      </w:r>
      <w:r>
        <w:rPr>
          <w:rFonts w:eastAsia="Times New Roman" w:cstheme="minorHAnsi"/>
          <w:color w:val="000000"/>
          <w:lang w:eastAsia="ru-RU"/>
        </w:rPr>
        <w:t xml:space="preserve">  </w:t>
      </w:r>
      <w:hyperlink r:id="rId9" w:history="1">
        <w:r w:rsidRPr="00F52EED">
          <w:rPr>
            <w:rStyle w:val="a9"/>
            <w:rFonts w:eastAsia="Times New Roman" w:cstheme="minorHAnsi"/>
            <w:lang w:eastAsia="ru-RU"/>
          </w:rPr>
          <w:t>Виктор Дольник. Непослушное дитя биосферы</w:t>
        </w:r>
      </w:hyperlink>
      <w:r>
        <w:rPr>
          <w:rFonts w:eastAsia="Times New Roman" w:cstheme="minorHAnsi"/>
          <w:color w:val="000000"/>
          <w:lang w:eastAsia="ru-RU"/>
        </w:rPr>
        <w:t>.</w:t>
      </w:r>
    </w:p>
    <w:p w:rsid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Лев Шильник. Разумное животное</w:t>
      </w:r>
      <w:r>
        <w:rPr>
          <w:rFonts w:eastAsia="Times New Roman" w:cstheme="minorHAnsi"/>
          <w:color w:val="000000"/>
          <w:lang w:eastAsia="ru-RU"/>
        </w:rPr>
        <w:t xml:space="preserve">. </w:t>
      </w:r>
      <w:r w:rsidRPr="00F52EED">
        <w:rPr>
          <w:rFonts w:eastAsia="Times New Roman" w:cstheme="minorHAnsi"/>
          <w:color w:val="000000"/>
          <w:lang w:eastAsia="ru-RU"/>
        </w:rPr>
        <w:t>Пикник маргиналов на обочине эволюции</w:t>
      </w:r>
      <w:r>
        <w:rPr>
          <w:rFonts w:eastAsia="Times New Roman" w:cstheme="minorHAnsi"/>
          <w:color w:val="000000"/>
          <w:lang w:eastAsia="ru-RU"/>
        </w:rPr>
        <w:t>. – М.: ЭНАС, 2007. – 360 с.</w:t>
      </w:r>
    </w:p>
    <w:p w:rsidR="00F52EED" w:rsidRDefault="00F52EED" w:rsidP="00F52EE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3248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Лев Шильник. Разумное животное.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3248025"/>
                    </a:xfrm>
                    <a:prstGeom prst="rect">
                      <a:avLst/>
                    </a:prstGeom>
                  </pic:spPr>
                </pic:pic>
              </a:graphicData>
            </a:graphic>
          </wp:inline>
        </w:drawing>
      </w:r>
    </w:p>
    <w:p w:rsidR="00F52EED" w:rsidRPr="00F52EED" w:rsidRDefault="00F52EED" w:rsidP="00F52EED">
      <w:pPr>
        <w:spacing w:after="120" w:line="240" w:lineRule="auto"/>
        <w:rPr>
          <w:rFonts w:eastAsia="Times New Roman" w:cstheme="minorHAnsi"/>
          <w:color w:val="000000"/>
          <w:lang w:eastAsia="ru-RU"/>
        </w:rPr>
      </w:pPr>
      <w:r>
        <w:rPr>
          <w:rFonts w:eastAsia="Times New Roman" w:cstheme="minorHAnsi"/>
          <w:color w:val="000000"/>
          <w:lang w:eastAsia="ru-RU"/>
        </w:rPr>
        <w:t xml:space="preserve">Купить книгу в </w:t>
      </w:r>
      <w:hyperlink r:id="rId11" w:history="1">
        <w:r w:rsidRPr="00F52EED">
          <w:rPr>
            <w:rStyle w:val="a9"/>
            <w:rFonts w:eastAsia="Times New Roman" w:cstheme="minorHAnsi"/>
            <w:lang w:val="en-US" w:eastAsia="ru-RU"/>
          </w:rPr>
          <w:t>Ozon</w:t>
        </w:r>
      </w:hyperlink>
    </w:p>
    <w:p w:rsidR="00F52EED" w:rsidRPr="00F52EED" w:rsidRDefault="00981A89" w:rsidP="00981A89">
      <w:pPr>
        <w:pStyle w:val="3"/>
        <w:rPr>
          <w:rFonts w:eastAsia="Times New Roman"/>
          <w:lang w:eastAsia="ru-RU"/>
        </w:rPr>
      </w:pPr>
      <w:r>
        <w:rPr>
          <w:rFonts w:eastAsia="Times New Roman"/>
          <w:lang w:eastAsia="ru-RU"/>
        </w:rPr>
        <w:t>Глава 1. Обыкновенный примат</w:t>
      </w:r>
    </w:p>
    <w:p w:rsidR="00981A89" w:rsidRPr="00F52EED" w:rsidRDefault="00981A89" w:rsidP="00981A89">
      <w:pPr>
        <w:spacing w:after="120" w:line="240" w:lineRule="auto"/>
        <w:rPr>
          <w:rFonts w:eastAsia="Times New Roman" w:cstheme="minorHAnsi"/>
          <w:color w:val="000000"/>
          <w:lang w:eastAsia="ru-RU"/>
        </w:rPr>
      </w:pPr>
      <w:r w:rsidRPr="00F52EED">
        <w:rPr>
          <w:rFonts w:eastAsia="Times New Roman" w:cstheme="minorHAnsi"/>
          <w:color w:val="000000"/>
          <w:lang w:eastAsia="ru-RU"/>
        </w:rPr>
        <w:t>Серге</w:t>
      </w:r>
      <w:r>
        <w:rPr>
          <w:rFonts w:eastAsia="Times New Roman" w:cstheme="minorHAnsi"/>
          <w:color w:val="000000"/>
          <w:lang w:eastAsia="ru-RU"/>
        </w:rPr>
        <w:t>й</w:t>
      </w:r>
      <w:r w:rsidRPr="00F52EED">
        <w:rPr>
          <w:rFonts w:eastAsia="Times New Roman" w:cstheme="minorHAnsi"/>
          <w:color w:val="000000"/>
          <w:lang w:eastAsia="ru-RU"/>
        </w:rPr>
        <w:t xml:space="preserve"> Сергеевич</w:t>
      </w:r>
      <w:r>
        <w:rPr>
          <w:rFonts w:eastAsia="Times New Roman" w:cstheme="minorHAnsi"/>
          <w:color w:val="000000"/>
          <w:lang w:eastAsia="ru-RU"/>
        </w:rPr>
        <w:t xml:space="preserve"> Четверикова (1880–1959)</w:t>
      </w:r>
      <w:r w:rsidRPr="00F52EED">
        <w:rPr>
          <w:rFonts w:eastAsia="Times New Roman" w:cstheme="minorHAnsi"/>
          <w:color w:val="000000"/>
          <w:lang w:eastAsia="ru-RU"/>
        </w:rPr>
        <w:t xml:space="preserve"> показал, что природные популяции несут в себе огромный з</w:t>
      </w:r>
      <w:r>
        <w:rPr>
          <w:rFonts w:eastAsia="Times New Roman" w:cstheme="minorHAnsi"/>
          <w:color w:val="000000"/>
          <w:lang w:eastAsia="ru-RU"/>
        </w:rPr>
        <w:t>апас ранее произошедших мутаций</w:t>
      </w:r>
      <w:r w:rsidRPr="00F52EED">
        <w:rPr>
          <w:rFonts w:eastAsia="Times New Roman" w:cstheme="minorHAnsi"/>
          <w:color w:val="000000"/>
          <w:lang w:eastAsia="ru-RU"/>
        </w:rPr>
        <w:t>. Так что отбору всегда</w:t>
      </w:r>
      <w:r>
        <w:rPr>
          <w:rFonts w:eastAsia="Times New Roman" w:cstheme="minorHAnsi"/>
          <w:color w:val="000000"/>
          <w:lang w:eastAsia="ru-RU"/>
        </w:rPr>
        <w:t xml:space="preserve"> есть с чем работать. </w:t>
      </w:r>
      <w:r w:rsidRPr="00F52EED">
        <w:rPr>
          <w:rFonts w:eastAsia="Times New Roman" w:cstheme="minorHAnsi"/>
          <w:color w:val="000000"/>
          <w:lang w:eastAsia="ru-RU"/>
        </w:rPr>
        <w:t>Представления очень многих людей о естественном отборе до сих пор грешат самым вульгарным ламаркизмом</w:t>
      </w:r>
      <w:r>
        <w:rPr>
          <w:rFonts w:eastAsia="Times New Roman" w:cstheme="minorHAnsi"/>
          <w:color w:val="000000"/>
          <w:lang w:eastAsia="ru-RU"/>
        </w:rPr>
        <w:t>.</w:t>
      </w:r>
      <w:r w:rsidRPr="00F52EED">
        <w:rPr>
          <w:rFonts w:eastAsia="Times New Roman" w:cstheme="minorHAnsi"/>
          <w:color w:val="000000"/>
          <w:lang w:eastAsia="ru-RU"/>
        </w:rPr>
        <w:t xml:space="preserve"> Спросите человека на улице, какой щенок скорее выучится трюкам на манеже — несчастная дворняга или счастливчик из династии цирковых псов? Наверняка вам ответят: конечно, цирковой — ведь все его предки работали на манеже; разве могли не закрепиться в генах столь важные признаки? А ведь человек учил в школе, что приобретенные признаки не наследуются</w:t>
      </w:r>
      <w:r>
        <w:rPr>
          <w:rFonts w:eastAsia="Times New Roman" w:cstheme="minorHAnsi"/>
          <w:color w:val="000000"/>
          <w:lang w:eastAsia="ru-RU"/>
        </w:rPr>
        <w:t>.</w:t>
      </w:r>
      <w:r w:rsidRPr="00F52EED">
        <w:rPr>
          <w:rFonts w:eastAsia="Times New Roman" w:cstheme="minorHAnsi"/>
          <w:color w:val="000000"/>
          <w:lang w:eastAsia="ru-RU"/>
        </w:rPr>
        <w:t xml:space="preserve"> Между прочим, когда журналисты пишут о </w:t>
      </w:r>
      <w:r>
        <w:rPr>
          <w:rFonts w:eastAsia="Times New Roman" w:cstheme="minorHAnsi"/>
          <w:color w:val="000000"/>
          <w:lang w:eastAsia="ru-RU"/>
        </w:rPr>
        <w:t>л</w:t>
      </w:r>
      <w:r w:rsidRPr="00F52EED">
        <w:rPr>
          <w:rFonts w:eastAsia="Times New Roman" w:cstheme="minorHAnsi"/>
          <w:color w:val="000000"/>
          <w:lang w:eastAsia="ru-RU"/>
        </w:rPr>
        <w:t>ености российского мужика, они оперируют в точности таким же поверхностно понят</w:t>
      </w:r>
      <w:r>
        <w:rPr>
          <w:rFonts w:eastAsia="Times New Roman" w:cstheme="minorHAnsi"/>
          <w:color w:val="000000"/>
          <w:lang w:eastAsia="ru-RU"/>
        </w:rPr>
        <w:t>ым эволюционизмом</w:t>
      </w:r>
      <w:r w:rsidRPr="00F52EED">
        <w:rPr>
          <w:rFonts w:eastAsia="Times New Roman" w:cstheme="minorHAnsi"/>
          <w:color w:val="000000"/>
          <w:lang w:eastAsia="ru-RU"/>
        </w:rPr>
        <w:t>.</w:t>
      </w:r>
    </w:p>
    <w:p w:rsidR="00981A89" w:rsidRDefault="00981A89" w:rsidP="00F52EE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857500" cy="1905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 Бонобо или карликовый шимпанзе.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981A89" w:rsidRDefault="00981A89" w:rsidP="00F52EED">
      <w:pPr>
        <w:spacing w:after="120" w:line="240" w:lineRule="auto"/>
        <w:rPr>
          <w:rFonts w:eastAsia="Times New Roman" w:cstheme="minorHAnsi"/>
          <w:color w:val="000000"/>
          <w:lang w:eastAsia="ru-RU"/>
        </w:rPr>
      </w:pPr>
      <w:r>
        <w:rPr>
          <w:rFonts w:eastAsia="Times New Roman" w:cstheme="minorHAnsi"/>
          <w:color w:val="000000"/>
          <w:lang w:eastAsia="ru-RU"/>
        </w:rPr>
        <w:t>Рис. 1. Бонобо или карликовый шимпанзе</w:t>
      </w:r>
    </w:p>
    <w:p w:rsidR="00F52EED" w:rsidRPr="00F52EED" w:rsidRDefault="00A77930" w:rsidP="00F52EED">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Культурное </w:t>
      </w:r>
      <w:r w:rsidR="00F52EED" w:rsidRPr="00F52EED">
        <w:rPr>
          <w:rFonts w:eastAsia="Times New Roman" w:cstheme="minorHAnsi"/>
          <w:color w:val="000000"/>
          <w:lang w:eastAsia="ru-RU"/>
        </w:rPr>
        <w:t>изобилие антиобезьяньих мифов</w:t>
      </w:r>
      <w:r>
        <w:rPr>
          <w:rFonts w:eastAsia="Times New Roman" w:cstheme="minorHAnsi"/>
          <w:color w:val="000000"/>
          <w:lang w:eastAsia="ru-RU"/>
        </w:rPr>
        <w:t xml:space="preserve"> уходит своими корнями в античный мир. Этот </w:t>
      </w:r>
      <w:r w:rsidR="00F52EED" w:rsidRPr="00F52EED">
        <w:rPr>
          <w:rFonts w:eastAsia="Times New Roman" w:cstheme="minorHAnsi"/>
          <w:color w:val="000000"/>
          <w:lang w:eastAsia="ru-RU"/>
        </w:rPr>
        <w:t>феномен называется этологической изоляцией видов (этология — наука, изучающая поведение животных). Суть его очень проста: близкие виды испытывают взаимное отталкивание, причем неприятие тем сильнее, чем выше степень родства. Многие виды птиц внешне совершенно неотличимы, но разделены формой песни. М</w:t>
      </w:r>
      <w:r>
        <w:rPr>
          <w:rFonts w:eastAsia="Times New Roman" w:cstheme="minorHAnsi"/>
          <w:color w:val="000000"/>
          <w:lang w:eastAsia="ru-RU"/>
        </w:rPr>
        <w:t>е</w:t>
      </w:r>
      <w:r w:rsidR="00F52EED" w:rsidRPr="00F52EED">
        <w:rPr>
          <w:rFonts w:eastAsia="Times New Roman" w:cstheme="minorHAnsi"/>
          <w:color w:val="000000"/>
          <w:lang w:eastAsia="ru-RU"/>
        </w:rPr>
        <w:t>ханизм этологической изоляции лежит в основе национальной и расовой неприязни. Ничтожные, казалось бы, отличия в привычках, одежде, языке, обычаях могут вызывать у родственных народов сильнейшее взаимное раздражение. Украинский или белорусский язык нередко представляется нам откровенной пародией на русский, а вот финский или мадьярский не вызывают никаких чувств, ибо непонятны. По той же самой причине православные христиане терпеть не могут католиков и лютеран, а к мусульманам или буддист</w:t>
      </w:r>
      <w:r>
        <w:rPr>
          <w:rFonts w:eastAsia="Times New Roman" w:cstheme="minorHAnsi"/>
          <w:color w:val="000000"/>
          <w:lang w:eastAsia="ru-RU"/>
        </w:rPr>
        <w:t>ам относятся гораздо спокойнее.</w:t>
      </w:r>
    </w:p>
    <w:p w:rsidR="00A77930"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Быть может, биология не располагает серьезной доказательной базой и сближает человека и высших обезьян неправомерно? Сегодня принято считать, что линии гоминид и шимпанзе разошлись по геологическим меркам буквально вчера — 5–7 миллионов лет назад. И хотя общепринятая таксономия помещает высших обезьян и человека в разные семейства, многие биологи утверждают, что они куда роднее между собой, чем, скажем, лев и тигр — представители одного рода</w:t>
      </w:r>
      <w:r w:rsidR="00A77930">
        <w:rPr>
          <w:rFonts w:eastAsia="Times New Roman" w:cstheme="minorHAnsi"/>
          <w:color w:val="000000"/>
          <w:lang w:eastAsia="ru-RU"/>
        </w:rPr>
        <w:t xml:space="preserve"> (</w:t>
      </w:r>
      <w:r w:rsidRPr="00F52EED">
        <w:rPr>
          <w:rFonts w:eastAsia="Times New Roman" w:cstheme="minorHAnsi"/>
          <w:color w:val="000000"/>
          <w:lang w:eastAsia="ru-RU"/>
        </w:rPr>
        <w:t>вспомним типологическое членение по мере убывания родства: вид — род —</w:t>
      </w:r>
      <w:r w:rsidR="00A77930">
        <w:rPr>
          <w:rFonts w:eastAsia="Times New Roman" w:cstheme="minorHAnsi"/>
          <w:color w:val="000000"/>
          <w:lang w:eastAsia="ru-RU"/>
        </w:rPr>
        <w:t xml:space="preserve"> семейство — отряд — класс и т.д.).</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У человека и высших обезьян одинаковым образом организован скелет: лопатки располагаются по бокам, а не лежат на спине, как у прочих млекопитающих, и поэтому рука может свободно перемещаться вперед, назад и в сторону, совершая при этом круговые движения. У большинства видов пятый палец на кисти руки противопоставлен остальным, что обеспечивает ни с чем не сравнимую хватательную способность и позволяет манипулировать с мелкими предметами</w:t>
      </w:r>
      <w:r w:rsidR="00A77930">
        <w:rPr>
          <w:rFonts w:eastAsia="Times New Roman" w:cstheme="minorHAnsi"/>
          <w:color w:val="000000"/>
          <w:lang w:eastAsia="ru-RU"/>
        </w:rPr>
        <w:t xml:space="preserve">. </w:t>
      </w:r>
      <w:r w:rsidRPr="00F52EED">
        <w:rPr>
          <w:rFonts w:eastAsia="Times New Roman" w:cstheme="minorHAnsi"/>
          <w:color w:val="000000"/>
          <w:lang w:eastAsia="ru-RU"/>
        </w:rPr>
        <w:t xml:space="preserve">Строение позвоночника практически идентично. Совпадают не только количество позвонков и число ребер (12–13), но и физиологические изгибы позвоночника, играющие важную роль при передвижении на двух ногах (S-образная форма позвоночника смягчает толчки при ходьбе и беге у прямоходящего Homo sapiens). </w:t>
      </w:r>
      <w:r w:rsidR="00A77930">
        <w:rPr>
          <w:rFonts w:eastAsia="Times New Roman" w:cstheme="minorHAnsi"/>
          <w:color w:val="000000"/>
          <w:lang w:eastAsia="ru-RU"/>
        </w:rPr>
        <w:t>Т</w:t>
      </w:r>
      <w:r w:rsidRPr="00F52EED">
        <w:rPr>
          <w:rFonts w:eastAsia="Times New Roman" w:cstheme="minorHAnsi"/>
          <w:color w:val="000000"/>
          <w:lang w:eastAsia="ru-RU"/>
        </w:rPr>
        <w:t>акое сходство в строении позвоночника не может быть объяснено ничем иным, кроме глубокого филогенетического родства.</w:t>
      </w:r>
    </w:p>
    <w:p w:rsidR="00A77930" w:rsidRDefault="00A77930" w:rsidP="00F52EED">
      <w:pPr>
        <w:spacing w:after="120" w:line="240" w:lineRule="auto"/>
        <w:rPr>
          <w:rFonts w:eastAsia="Times New Roman" w:cstheme="minorHAnsi"/>
          <w:color w:val="000000"/>
          <w:lang w:eastAsia="ru-RU"/>
        </w:rPr>
      </w:pPr>
      <w:r>
        <w:rPr>
          <w:rFonts w:eastAsia="Times New Roman" w:cstheme="minorHAnsi"/>
          <w:color w:val="000000"/>
          <w:lang w:eastAsia="ru-RU"/>
        </w:rPr>
        <w:t>В</w:t>
      </w:r>
      <w:r w:rsidR="00F52EED" w:rsidRPr="00F52EED">
        <w:rPr>
          <w:rFonts w:eastAsia="Times New Roman" w:cstheme="minorHAnsi"/>
          <w:color w:val="000000"/>
          <w:lang w:eastAsia="ru-RU"/>
        </w:rPr>
        <w:t xml:space="preserve">се приматы обладают стереоскопическим бинокулярным зрением, которое позволяет им точно оценивать расстояние до интересующего предмета. При этом зрение у них цветное. </w:t>
      </w:r>
      <w:r>
        <w:rPr>
          <w:rFonts w:eastAsia="Times New Roman" w:cstheme="minorHAnsi"/>
          <w:color w:val="000000"/>
          <w:lang w:eastAsia="ru-RU"/>
        </w:rPr>
        <w:t>Т</w:t>
      </w:r>
      <w:r w:rsidR="00F52EED" w:rsidRPr="00F52EED">
        <w:rPr>
          <w:rFonts w:eastAsia="Times New Roman" w:cstheme="minorHAnsi"/>
          <w:color w:val="000000"/>
          <w:lang w:eastAsia="ru-RU"/>
        </w:rPr>
        <w:t>олько у человека и обезьян имеются четыре типа цветовоспринимающих рецепторных клеток.</w:t>
      </w:r>
      <w:r>
        <w:rPr>
          <w:rFonts w:eastAsia="Times New Roman" w:cstheme="minorHAnsi"/>
          <w:color w:val="000000"/>
          <w:lang w:eastAsia="ru-RU"/>
        </w:rPr>
        <w:t xml:space="preserve"> </w:t>
      </w:r>
      <w:r w:rsidR="00F52EED" w:rsidRPr="00F52EED">
        <w:rPr>
          <w:rFonts w:eastAsia="Times New Roman" w:cstheme="minorHAnsi"/>
          <w:color w:val="000000"/>
          <w:lang w:eastAsia="ru-RU"/>
        </w:rPr>
        <w:t>Практически идентичен кожный узор ладоней и стоп, а облысение у обезьян напоминает человеческое по мужскому типу.</w:t>
      </w:r>
      <w:r>
        <w:rPr>
          <w:rFonts w:eastAsia="Times New Roman" w:cstheme="minorHAnsi"/>
          <w:color w:val="000000"/>
          <w:lang w:eastAsia="ru-RU"/>
        </w:rPr>
        <w:t xml:space="preserve"> О</w:t>
      </w:r>
      <w:r w:rsidR="00F52EED" w:rsidRPr="00F52EED">
        <w:rPr>
          <w:rFonts w:eastAsia="Times New Roman" w:cstheme="minorHAnsi"/>
          <w:color w:val="000000"/>
          <w:lang w:eastAsia="ru-RU"/>
        </w:rPr>
        <w:t>безьяны и человек — единственные на планете животные, у которых имеется отчетливый менструальный цикл. Шимпанзе, как и человек, располагает четырьмя группами крови по системе AB0</w:t>
      </w:r>
      <w:r>
        <w:rPr>
          <w:rFonts w:eastAsia="Times New Roman" w:cstheme="minorHAnsi"/>
          <w:color w:val="000000"/>
          <w:lang w:eastAsia="ru-RU"/>
        </w:rPr>
        <w:t>.</w:t>
      </w:r>
    </w:p>
    <w:p w:rsidR="00A77930"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Высшие приматы способны не только использовать, но и изготавливать орудия, поэтому критерий орудийной деятельности, на основании которого традиционно было принято разводить животных и человека по разные стороны баррикад, в значительной степени устарел. Высшие обезьяны, как и люди, могут переживать разнообразные формы глубокой депрессии. Симптоматика депрессивных проявлений у обезьян практически повторяет человеческую: расстройство сна, подавленное настроение, потеря интереса к играм, отсутствие аппетита, очевидное сн</w:t>
      </w:r>
      <w:r w:rsidR="00A77930">
        <w:rPr>
          <w:rFonts w:eastAsia="Times New Roman" w:cstheme="minorHAnsi"/>
          <w:color w:val="000000"/>
          <w:lang w:eastAsia="ru-RU"/>
        </w:rPr>
        <w:t>ижение двигательной активности.</w:t>
      </w:r>
    </w:p>
    <w:p w:rsidR="00882297" w:rsidRDefault="00882297" w:rsidP="00F52EED">
      <w:pPr>
        <w:spacing w:after="120" w:line="240" w:lineRule="auto"/>
        <w:rPr>
          <w:rFonts w:eastAsia="Times New Roman" w:cstheme="minorHAnsi"/>
          <w:color w:val="000000"/>
          <w:lang w:eastAsia="ru-RU"/>
        </w:rPr>
      </w:pPr>
      <w:r>
        <w:rPr>
          <w:rFonts w:eastAsia="Times New Roman" w:cstheme="minorHAnsi"/>
          <w:color w:val="000000"/>
          <w:lang w:eastAsia="ru-RU"/>
        </w:rPr>
        <w:t>О</w:t>
      </w:r>
      <w:r w:rsidR="00F52EED" w:rsidRPr="00F52EED">
        <w:rPr>
          <w:rFonts w:eastAsia="Times New Roman" w:cstheme="minorHAnsi"/>
          <w:color w:val="000000"/>
          <w:lang w:eastAsia="ru-RU"/>
        </w:rPr>
        <w:t>безьяны способны давать символические обозначения предметам или явлениям, а также оперировать и мыслить этими символами, вычленяя смысл из их взаимного расположения. Высшие приматы обнаруживают несомненную способность к овладению синтаксисом, пусть даже в самом элементарном виде. Поэтому о непроходимой пропасти, лежащей между Homo sapiens и человекообразными обезьянами, сегодня говорить уже не приходится. На построениях креационистов, возводящих непреодолимую стену между венцом творения и прочей божьей тварью, можно с чистой со</w:t>
      </w:r>
      <w:r>
        <w:rPr>
          <w:rFonts w:eastAsia="Times New Roman" w:cstheme="minorHAnsi"/>
          <w:color w:val="000000"/>
          <w:lang w:eastAsia="ru-RU"/>
        </w:rPr>
        <w:t>вестью поставить жирный крест.</w:t>
      </w:r>
    </w:p>
    <w:p w:rsidR="00F52EED" w:rsidRPr="00F52EED" w:rsidRDefault="00882297" w:rsidP="00882297">
      <w:pPr>
        <w:pStyle w:val="3"/>
        <w:rPr>
          <w:rFonts w:eastAsia="Times New Roman"/>
          <w:lang w:eastAsia="ru-RU"/>
        </w:rPr>
      </w:pPr>
      <w:r>
        <w:rPr>
          <w:rFonts w:eastAsia="Times New Roman"/>
          <w:lang w:eastAsia="ru-RU"/>
        </w:rPr>
        <w:t>Глава 2. В желтой жаркой Африке</w:t>
      </w:r>
    </w:p>
    <w:p w:rsidR="00870176" w:rsidRDefault="00F52EED" w:rsidP="00870176">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В наши дни подавляющее большинство специалистов считают, что прародиной человечества была Восточная и Юго-Восточная Африка. </w:t>
      </w:r>
      <w:r w:rsidR="00882297">
        <w:rPr>
          <w:rFonts w:eastAsia="Times New Roman" w:cstheme="minorHAnsi"/>
          <w:color w:val="000000"/>
          <w:lang w:eastAsia="ru-RU"/>
        </w:rPr>
        <w:t>Д</w:t>
      </w:r>
      <w:r w:rsidRPr="00F52EED">
        <w:rPr>
          <w:rFonts w:eastAsia="Times New Roman" w:cstheme="minorHAnsi"/>
          <w:color w:val="000000"/>
          <w:lang w:eastAsia="ru-RU"/>
        </w:rPr>
        <w:t>риопитек африканск</w:t>
      </w:r>
      <w:r w:rsidR="00882297">
        <w:rPr>
          <w:rFonts w:eastAsia="Times New Roman" w:cstheme="minorHAnsi"/>
          <w:color w:val="000000"/>
          <w:lang w:eastAsia="ru-RU"/>
        </w:rPr>
        <w:t>ий или</w:t>
      </w:r>
      <w:r w:rsidRPr="00F52EED">
        <w:rPr>
          <w:rFonts w:eastAsia="Times New Roman" w:cstheme="minorHAnsi"/>
          <w:color w:val="000000"/>
          <w:lang w:eastAsia="ru-RU"/>
        </w:rPr>
        <w:t xml:space="preserve"> проконсул (назван в честь Консула, знаменитого шимпанзе, содержавшегося в 30-е годы прошл</w:t>
      </w:r>
      <w:r w:rsidR="00882297">
        <w:rPr>
          <w:rFonts w:eastAsia="Times New Roman" w:cstheme="minorHAnsi"/>
          <w:color w:val="000000"/>
          <w:lang w:eastAsia="ru-RU"/>
        </w:rPr>
        <w:t>ого века в Лондонском зоопарке) –</w:t>
      </w:r>
      <w:r w:rsidRPr="00F52EED">
        <w:rPr>
          <w:rFonts w:eastAsia="Times New Roman" w:cstheme="minorHAnsi"/>
          <w:color w:val="000000"/>
          <w:lang w:eastAsia="ru-RU"/>
        </w:rPr>
        <w:t xml:space="preserve"> </w:t>
      </w:r>
      <w:r w:rsidR="00882297">
        <w:rPr>
          <w:rFonts w:eastAsia="Times New Roman" w:cstheme="minorHAnsi"/>
          <w:color w:val="000000"/>
          <w:lang w:eastAsia="ru-RU"/>
        </w:rPr>
        <w:t>ч</w:t>
      </w:r>
      <w:r w:rsidR="00882297" w:rsidRPr="00F52EED">
        <w:rPr>
          <w:rFonts w:eastAsia="Times New Roman" w:cstheme="minorHAnsi"/>
          <w:color w:val="000000"/>
          <w:lang w:eastAsia="ru-RU"/>
        </w:rPr>
        <w:t>еловекообразн</w:t>
      </w:r>
      <w:r w:rsidR="00882297">
        <w:rPr>
          <w:rFonts w:eastAsia="Times New Roman" w:cstheme="minorHAnsi"/>
          <w:color w:val="000000"/>
          <w:lang w:eastAsia="ru-RU"/>
        </w:rPr>
        <w:t>ая</w:t>
      </w:r>
      <w:r w:rsidR="00882297" w:rsidRPr="00F52EED">
        <w:rPr>
          <w:rFonts w:eastAsia="Times New Roman" w:cstheme="minorHAnsi"/>
          <w:color w:val="000000"/>
          <w:lang w:eastAsia="ru-RU"/>
        </w:rPr>
        <w:t xml:space="preserve"> обезьян</w:t>
      </w:r>
      <w:r w:rsidR="00882297">
        <w:rPr>
          <w:rFonts w:eastAsia="Times New Roman" w:cstheme="minorHAnsi"/>
          <w:color w:val="000000"/>
          <w:lang w:eastAsia="ru-RU"/>
        </w:rPr>
        <w:t>а, жившая 18 миллионов лет назад.</w:t>
      </w:r>
      <w:r w:rsidR="00882297" w:rsidRPr="00F52EED">
        <w:rPr>
          <w:rFonts w:eastAsia="Times New Roman" w:cstheme="minorHAnsi"/>
          <w:color w:val="000000"/>
          <w:lang w:eastAsia="ru-RU"/>
        </w:rPr>
        <w:t xml:space="preserve"> </w:t>
      </w:r>
      <w:r w:rsidRPr="00F52EED">
        <w:rPr>
          <w:rFonts w:eastAsia="Times New Roman" w:cstheme="minorHAnsi"/>
          <w:color w:val="000000"/>
          <w:lang w:eastAsia="ru-RU"/>
        </w:rPr>
        <w:t xml:space="preserve">Специалисты считают дриопитеков </w:t>
      </w:r>
      <w:r w:rsidRPr="00F52EED">
        <w:rPr>
          <w:rFonts w:eastAsia="Times New Roman" w:cstheme="minorHAnsi"/>
          <w:color w:val="000000"/>
          <w:lang w:eastAsia="ru-RU"/>
        </w:rPr>
        <w:lastRenderedPageBreak/>
        <w:t>исходной предковой формо</w:t>
      </w:r>
      <w:r w:rsidR="00882297">
        <w:rPr>
          <w:rFonts w:eastAsia="Times New Roman" w:cstheme="minorHAnsi"/>
          <w:color w:val="000000"/>
          <w:lang w:eastAsia="ru-RU"/>
        </w:rPr>
        <w:t xml:space="preserve">й шимпанзе, гориллы и человека. </w:t>
      </w:r>
      <w:r w:rsidRPr="00F52EED">
        <w:rPr>
          <w:rFonts w:eastAsia="Times New Roman" w:cstheme="minorHAnsi"/>
          <w:color w:val="000000"/>
          <w:lang w:eastAsia="ru-RU"/>
        </w:rPr>
        <w:t xml:space="preserve">Проконсул благополучно вымер около 15 миллионов лет назад, положив начало многочисленным австралопитековым, уверенно вставшим на две ноги. </w:t>
      </w:r>
      <w:r w:rsidR="00882297">
        <w:rPr>
          <w:rFonts w:eastAsia="Times New Roman" w:cstheme="minorHAnsi"/>
          <w:color w:val="000000"/>
          <w:lang w:eastAsia="ru-RU"/>
        </w:rPr>
        <w:t>О</w:t>
      </w:r>
      <w:r w:rsidRPr="00F52EED">
        <w:rPr>
          <w:rFonts w:eastAsia="Times New Roman" w:cstheme="minorHAnsi"/>
          <w:color w:val="000000"/>
          <w:lang w:eastAsia="ru-RU"/>
        </w:rPr>
        <w:t>тносительно причин</w:t>
      </w:r>
      <w:r w:rsidR="00882297">
        <w:rPr>
          <w:rFonts w:eastAsia="Times New Roman" w:cstheme="minorHAnsi"/>
          <w:color w:val="000000"/>
          <w:lang w:eastAsia="ru-RU"/>
        </w:rPr>
        <w:t>, породивших</w:t>
      </w:r>
      <w:r w:rsidR="00882297" w:rsidRPr="00882297">
        <w:rPr>
          <w:rFonts w:eastAsia="Times New Roman" w:cstheme="minorHAnsi"/>
          <w:color w:val="000000"/>
          <w:lang w:eastAsia="ru-RU"/>
        </w:rPr>
        <w:t xml:space="preserve"> </w:t>
      </w:r>
      <w:r w:rsidR="00882297" w:rsidRPr="00F52EED">
        <w:rPr>
          <w:rFonts w:eastAsia="Times New Roman" w:cstheme="minorHAnsi"/>
          <w:color w:val="000000"/>
          <w:lang w:eastAsia="ru-RU"/>
        </w:rPr>
        <w:t>прямохождени</w:t>
      </w:r>
      <w:r w:rsidR="00882297">
        <w:rPr>
          <w:rFonts w:eastAsia="Times New Roman" w:cstheme="minorHAnsi"/>
          <w:color w:val="000000"/>
          <w:lang w:eastAsia="ru-RU"/>
        </w:rPr>
        <w:t>е</w:t>
      </w:r>
      <w:r w:rsidR="00882297" w:rsidRPr="00F52EED">
        <w:rPr>
          <w:rFonts w:eastAsia="Times New Roman" w:cstheme="minorHAnsi"/>
          <w:color w:val="000000"/>
          <w:lang w:eastAsia="ru-RU"/>
        </w:rPr>
        <w:t xml:space="preserve"> (бипедии)</w:t>
      </w:r>
      <w:r w:rsidRPr="00F52EED">
        <w:rPr>
          <w:rFonts w:eastAsia="Times New Roman" w:cstheme="minorHAnsi"/>
          <w:color w:val="000000"/>
          <w:lang w:eastAsia="ru-RU"/>
        </w:rPr>
        <w:t xml:space="preserve"> высказываются самые разные и порой взаимоисключающие мнения.</w:t>
      </w:r>
      <w:r w:rsidR="00870176">
        <w:rPr>
          <w:rFonts w:eastAsia="Times New Roman" w:cstheme="minorHAnsi"/>
          <w:color w:val="000000"/>
          <w:lang w:eastAsia="ru-RU"/>
        </w:rPr>
        <w:t xml:space="preserve"> Первоначально считалось, что в</w:t>
      </w:r>
      <w:r w:rsidRPr="00F52EED">
        <w:rPr>
          <w:rFonts w:eastAsia="Times New Roman" w:cstheme="minorHAnsi"/>
          <w:color w:val="000000"/>
          <w:lang w:eastAsia="ru-RU"/>
        </w:rPr>
        <w:t xml:space="preserve"> таком положении </w:t>
      </w:r>
      <w:r w:rsidR="00870176" w:rsidRPr="00F52EED">
        <w:rPr>
          <w:rFonts w:eastAsia="Times New Roman" w:cstheme="minorHAnsi"/>
          <w:color w:val="000000"/>
          <w:lang w:eastAsia="ru-RU"/>
        </w:rPr>
        <w:t>древни</w:t>
      </w:r>
      <w:r w:rsidR="00870176">
        <w:rPr>
          <w:rFonts w:eastAsia="Times New Roman" w:cstheme="minorHAnsi"/>
          <w:color w:val="000000"/>
          <w:lang w:eastAsia="ru-RU"/>
        </w:rPr>
        <w:t>е</w:t>
      </w:r>
      <w:r w:rsidR="00870176" w:rsidRPr="00F52EED">
        <w:rPr>
          <w:rFonts w:eastAsia="Times New Roman" w:cstheme="minorHAnsi"/>
          <w:color w:val="000000"/>
          <w:lang w:eastAsia="ru-RU"/>
        </w:rPr>
        <w:t xml:space="preserve"> обезьян</w:t>
      </w:r>
      <w:r w:rsidR="00870176">
        <w:rPr>
          <w:rFonts w:eastAsia="Times New Roman" w:cstheme="minorHAnsi"/>
          <w:color w:val="000000"/>
          <w:lang w:eastAsia="ru-RU"/>
        </w:rPr>
        <w:t>ы</w:t>
      </w:r>
      <w:r w:rsidR="00870176" w:rsidRPr="00F52EED">
        <w:rPr>
          <w:rFonts w:eastAsia="Times New Roman" w:cstheme="minorHAnsi"/>
          <w:color w:val="000000"/>
          <w:lang w:eastAsia="ru-RU"/>
        </w:rPr>
        <w:t xml:space="preserve"> </w:t>
      </w:r>
      <w:r w:rsidRPr="00F52EED">
        <w:rPr>
          <w:rFonts w:eastAsia="Times New Roman" w:cstheme="minorHAnsi"/>
          <w:color w:val="000000"/>
          <w:lang w:eastAsia="ru-RU"/>
        </w:rPr>
        <w:t>могли дальше видеть и вдобавок освободили руки для изготовления орудий. Однако между вполне уверенным передвижением на своих двоих и появлением первых каменных орудий лежит огромный временной промежуток —</w:t>
      </w:r>
      <w:r w:rsidR="00870176">
        <w:rPr>
          <w:rFonts w:eastAsia="Times New Roman" w:cstheme="minorHAnsi"/>
          <w:color w:val="000000"/>
          <w:lang w:eastAsia="ru-RU"/>
        </w:rPr>
        <w:t xml:space="preserve"> как минимум в 7 миллионов лет.</w:t>
      </w:r>
    </w:p>
    <w:p w:rsidR="00870176" w:rsidRDefault="00870176" w:rsidP="00870176">
      <w:pPr>
        <w:spacing w:after="120" w:line="240" w:lineRule="auto"/>
        <w:rPr>
          <w:rFonts w:eastAsia="Times New Roman" w:cstheme="minorHAnsi"/>
          <w:color w:val="000000"/>
          <w:lang w:eastAsia="ru-RU"/>
        </w:rPr>
      </w:pPr>
      <w:r>
        <w:rPr>
          <w:rFonts w:eastAsia="Times New Roman" w:cstheme="minorHAnsi"/>
          <w:color w:val="000000"/>
          <w:lang w:eastAsia="ru-RU"/>
        </w:rPr>
        <w:t>Н</w:t>
      </w:r>
      <w:r w:rsidR="00F52EED" w:rsidRPr="00F52EED">
        <w:rPr>
          <w:rFonts w:eastAsia="Times New Roman" w:cstheme="minorHAnsi"/>
          <w:color w:val="000000"/>
          <w:lang w:eastAsia="ru-RU"/>
        </w:rPr>
        <w:t xml:space="preserve">аряду с явными преимуществами </w:t>
      </w:r>
      <w:r w:rsidRPr="00F52EED">
        <w:rPr>
          <w:rFonts w:eastAsia="Times New Roman" w:cstheme="minorHAnsi"/>
          <w:color w:val="000000"/>
          <w:lang w:eastAsia="ru-RU"/>
        </w:rPr>
        <w:t xml:space="preserve">прямохождение </w:t>
      </w:r>
      <w:r w:rsidR="00F52EED" w:rsidRPr="00F52EED">
        <w:rPr>
          <w:rFonts w:eastAsia="Times New Roman" w:cstheme="minorHAnsi"/>
          <w:color w:val="000000"/>
          <w:lang w:eastAsia="ru-RU"/>
        </w:rPr>
        <w:t>имеет массу недостатков, прежде всего анатомо-физиологических. Вертикальное положение тела приводит к нарушениям гемодинамики и пищеварения, болям в спине, варикозному расширению вен нижних конечностей. Двуногое с</w:t>
      </w:r>
      <w:r>
        <w:rPr>
          <w:rFonts w:eastAsia="Times New Roman" w:cstheme="minorHAnsi"/>
          <w:color w:val="000000"/>
          <w:lang w:eastAsia="ru-RU"/>
        </w:rPr>
        <w:t>ущество резко теряет в скорости.</w:t>
      </w:r>
      <w:r w:rsidR="00F52EED" w:rsidRPr="00F52EED">
        <w:rPr>
          <w:rFonts w:eastAsia="Times New Roman" w:cstheme="minorHAnsi"/>
          <w:color w:val="000000"/>
          <w:lang w:eastAsia="ru-RU"/>
        </w:rPr>
        <w:t xml:space="preserve"> Наконец, хождение на двух ногах чрезвычайно осложняет вынашивание плода и роды.</w:t>
      </w:r>
      <w:r>
        <w:rPr>
          <w:rFonts w:eastAsia="Times New Roman" w:cstheme="minorHAnsi"/>
          <w:color w:val="000000"/>
          <w:lang w:eastAsia="ru-RU"/>
        </w:rPr>
        <w:t xml:space="preserve"> П</w:t>
      </w:r>
      <w:r w:rsidR="00F52EED" w:rsidRPr="00F52EED">
        <w:rPr>
          <w:rFonts w:eastAsia="Times New Roman" w:cstheme="minorHAnsi"/>
          <w:color w:val="000000"/>
          <w:lang w:eastAsia="ru-RU"/>
        </w:rPr>
        <w:t xml:space="preserve">очему </w:t>
      </w:r>
      <w:r>
        <w:rPr>
          <w:rFonts w:eastAsia="Times New Roman" w:cstheme="minorHAnsi"/>
          <w:color w:val="000000"/>
          <w:lang w:eastAsia="ru-RU"/>
        </w:rPr>
        <w:t xml:space="preserve">же </w:t>
      </w:r>
      <w:r w:rsidR="00F52EED" w:rsidRPr="00F52EED">
        <w:rPr>
          <w:rFonts w:eastAsia="Times New Roman" w:cstheme="minorHAnsi"/>
          <w:color w:val="000000"/>
          <w:lang w:eastAsia="ru-RU"/>
        </w:rPr>
        <w:t xml:space="preserve">эволюция взяла на вооружение такой сравнительно малоэффективный способ передвижения, если он не сулит виду практически никаких преимуществ? </w:t>
      </w:r>
      <w:r>
        <w:rPr>
          <w:rFonts w:eastAsia="Times New Roman" w:cstheme="minorHAnsi"/>
          <w:color w:val="000000"/>
          <w:lang w:eastAsia="ru-RU"/>
        </w:rPr>
        <w:t>О</w:t>
      </w:r>
      <w:r w:rsidR="00F52EED" w:rsidRPr="00F52EED">
        <w:rPr>
          <w:rFonts w:eastAsia="Times New Roman" w:cstheme="minorHAnsi"/>
          <w:color w:val="000000"/>
          <w:lang w:eastAsia="ru-RU"/>
        </w:rPr>
        <w:t xml:space="preserve">кончательного ответа на сей сакраментальный </w:t>
      </w:r>
      <w:r>
        <w:rPr>
          <w:rFonts w:eastAsia="Times New Roman" w:cstheme="minorHAnsi"/>
          <w:color w:val="000000"/>
          <w:lang w:eastAsia="ru-RU"/>
        </w:rPr>
        <w:t>вопрос нет до сегодняшнего дня.</w:t>
      </w:r>
    </w:p>
    <w:p w:rsidR="009E230B" w:rsidRDefault="009E230B" w:rsidP="009E230B">
      <w:pPr>
        <w:spacing w:after="120" w:line="240" w:lineRule="auto"/>
        <w:rPr>
          <w:rFonts w:eastAsia="Times New Roman" w:cstheme="minorHAnsi"/>
          <w:color w:val="000000"/>
          <w:lang w:eastAsia="ru-RU"/>
        </w:rPr>
      </w:pPr>
      <w:r>
        <w:rPr>
          <w:rFonts w:eastAsia="Times New Roman" w:cstheme="minorHAnsi"/>
          <w:color w:val="000000"/>
          <w:lang w:eastAsia="ru-RU"/>
        </w:rPr>
        <w:t>У</w:t>
      </w:r>
      <w:r w:rsidR="00F52EED" w:rsidRPr="00F52EED">
        <w:rPr>
          <w:rFonts w:eastAsia="Times New Roman" w:cstheme="minorHAnsi"/>
          <w:color w:val="000000"/>
          <w:lang w:eastAsia="ru-RU"/>
        </w:rPr>
        <w:t xml:space="preserve">мение манипулировать с предметами отнюдь не является исключительной заслугой нашего с вами вида. Многие животные вообще, и человекообразные обезьяны в частности, широко используют орудия в своей повседневной деятельности. </w:t>
      </w:r>
      <w:r>
        <w:rPr>
          <w:rFonts w:eastAsia="Times New Roman" w:cstheme="minorHAnsi"/>
          <w:color w:val="000000"/>
          <w:lang w:eastAsia="ru-RU"/>
        </w:rPr>
        <w:t>Е</w:t>
      </w:r>
      <w:r w:rsidR="00F52EED" w:rsidRPr="00F52EED">
        <w:rPr>
          <w:rFonts w:eastAsia="Times New Roman" w:cstheme="minorHAnsi"/>
          <w:color w:val="000000"/>
          <w:lang w:eastAsia="ru-RU"/>
        </w:rPr>
        <w:t xml:space="preserve">сли рассматривать человека умелого исключительно с точки зрения орудийной деятельности, то его можно считать обыкновенной человекообразной обезьяной, оббивавшей камни на </w:t>
      </w:r>
      <w:r>
        <w:rPr>
          <w:rFonts w:eastAsia="Times New Roman" w:cstheme="minorHAnsi"/>
          <w:color w:val="000000"/>
          <w:lang w:eastAsia="ru-RU"/>
        </w:rPr>
        <w:t>основе инстинктивной программы.</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Таким образом, орудийная деятельность — весьма ненадежный критерий для разграничения инстинктивного и разумного поведения, да и прямохождение, как мы выяснили, возникло в незапамятные времена, когда человек еще не выделился из животного мира. В таком случае, какой инструмент нам следует применить, чтобы безошибочно отделить зерна от плевел? Вопрос этот отнюдь не праздный и носит в антропологической литературе название проблемы грани. Где кончается обезьяна и начинается человек?</w:t>
      </w:r>
    </w:p>
    <w:p w:rsidR="00F52EED" w:rsidRPr="00F52EED" w:rsidRDefault="009E230B" w:rsidP="00F52EED">
      <w:pPr>
        <w:spacing w:after="120" w:line="240" w:lineRule="auto"/>
        <w:rPr>
          <w:rFonts w:eastAsia="Times New Roman" w:cstheme="minorHAnsi"/>
          <w:color w:val="000000"/>
          <w:lang w:eastAsia="ru-RU"/>
        </w:rPr>
      </w:pPr>
      <w:r>
        <w:rPr>
          <w:rFonts w:eastAsia="Times New Roman" w:cstheme="minorHAnsi"/>
          <w:color w:val="000000"/>
          <w:lang w:eastAsia="ru-RU"/>
        </w:rPr>
        <w:t>Некоторые</w:t>
      </w:r>
      <w:r w:rsidR="00F52EED" w:rsidRPr="00F52EED">
        <w:rPr>
          <w:rFonts w:eastAsia="Times New Roman" w:cstheme="minorHAnsi"/>
          <w:color w:val="000000"/>
          <w:lang w:eastAsia="ru-RU"/>
        </w:rPr>
        <w:t xml:space="preserve"> ученые полагают, что в настоящее время наука не располагает, да и вряд ли когда-либо будет располагать надежным морфологическим критерием, с помощью которого можно было бы отдифференцировать ископаемую человекообразную обезьяну от древнейшего человека на ранней стадии развития. Некоторые специалисты вводят понятие своеобразного «мозгового рубикона»: если емкость черепа ископаемого примата меньше 800 см</w:t>
      </w:r>
      <w:r w:rsidR="00F52EED" w:rsidRPr="009E230B">
        <w:rPr>
          <w:rFonts w:eastAsia="Times New Roman" w:cstheme="minorHAnsi"/>
          <w:color w:val="000000"/>
          <w:vertAlign w:val="superscript"/>
          <w:lang w:eastAsia="ru-RU"/>
        </w:rPr>
        <w:t>3</w:t>
      </w:r>
      <w:r w:rsidR="00F52EED" w:rsidRPr="00F52EED">
        <w:rPr>
          <w:rFonts w:eastAsia="Times New Roman" w:cstheme="minorHAnsi"/>
          <w:color w:val="000000"/>
          <w:lang w:eastAsia="ru-RU"/>
        </w:rPr>
        <w:t>, то это обезьяна, а если больше — то человек. Однако рубикон в данном случае установлен совершенно произвольно</w:t>
      </w:r>
      <w:r>
        <w:rPr>
          <w:rFonts w:eastAsia="Times New Roman" w:cstheme="minorHAnsi"/>
          <w:color w:val="000000"/>
          <w:lang w:eastAsia="ru-RU"/>
        </w:rPr>
        <w:t>.</w:t>
      </w:r>
      <w:r w:rsidR="00F52EED" w:rsidRPr="00F52EED">
        <w:rPr>
          <w:rFonts w:eastAsia="Times New Roman" w:cstheme="minorHAnsi"/>
          <w:color w:val="000000"/>
          <w:lang w:eastAsia="ru-RU"/>
        </w:rPr>
        <w:t xml:space="preserve"> </w:t>
      </w:r>
      <w:r>
        <w:rPr>
          <w:rFonts w:eastAsia="Times New Roman" w:cstheme="minorHAnsi"/>
          <w:color w:val="000000"/>
          <w:lang w:eastAsia="ru-RU"/>
        </w:rPr>
        <w:t>О</w:t>
      </w:r>
      <w:r w:rsidR="00F52EED" w:rsidRPr="00F52EED">
        <w:rPr>
          <w:rFonts w:eastAsia="Times New Roman" w:cstheme="minorHAnsi"/>
          <w:color w:val="000000"/>
          <w:lang w:eastAsia="ru-RU"/>
        </w:rPr>
        <w:t>тметим, что эта дискуссия представляется не только насквозь спекулятивной, но и совершенно бесплодной. Стремление к исчерпывающим формулировкам имеет мало общего со строгой наукой и отнюдь не всегда похвально.</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Извилистый путь четвертичных гоминид в люди был во многом случаен и никогда не смог бы состояться, если бы не членораздельная речь, немедленно обеспечившая громадный отрыв человека от всех остальных животных. Когда именно наш предок заговорил, в точности никто не знает, но не подлежит сомнению, что речь на порядок ускорила его эволюцию.</w:t>
      </w:r>
    </w:p>
    <w:p w:rsidR="009E230B"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На протяжении почти миллиона лет габилис оставался полновластным хозяином африканской саванны, пока у него не появился серьезный конкурент — человек прямоходящий, или Homo erectus. По современным представлениям, это знаменательное событие произошло около 2 миллионов лет назад и тоже в Восточной Африке. Эректус выглядел весьма внушительно и был уже вполне человеком: приличный рост (до 170 см), великолепная осанка, емкий череп (900–1100 см3, а иногда и несколько больше) и почти современные пропорции (относительная длина рук и ног мало отличалась от аналоги</w:t>
      </w:r>
      <w:r w:rsidR="009E230B">
        <w:rPr>
          <w:rFonts w:eastAsia="Times New Roman" w:cstheme="minorHAnsi"/>
          <w:color w:val="000000"/>
          <w:lang w:eastAsia="ru-RU"/>
        </w:rPr>
        <w:t>чного показателя Homo sapiens).</w:t>
      </w:r>
    </w:p>
    <w:p w:rsidR="00F52EED" w:rsidRPr="00F52EED" w:rsidRDefault="00F52EED" w:rsidP="009E230B">
      <w:pPr>
        <w:spacing w:after="120" w:line="240" w:lineRule="auto"/>
        <w:rPr>
          <w:rFonts w:eastAsia="Times New Roman" w:cstheme="minorHAnsi"/>
          <w:color w:val="000000"/>
          <w:lang w:eastAsia="ru-RU"/>
        </w:rPr>
      </w:pPr>
      <w:r w:rsidRPr="00F52EED">
        <w:rPr>
          <w:rFonts w:eastAsia="Times New Roman" w:cstheme="minorHAnsi"/>
          <w:color w:val="000000"/>
          <w:lang w:eastAsia="ru-RU"/>
        </w:rPr>
        <w:t>Довольно долго предок и потомок как-то уживались друг с другом, но в конце концов человек умелый не выдержал острой конкурентной борьбы и выме</w:t>
      </w:r>
      <w:r w:rsidR="009E230B">
        <w:rPr>
          <w:rFonts w:eastAsia="Times New Roman" w:cstheme="minorHAnsi"/>
          <w:color w:val="000000"/>
          <w:lang w:eastAsia="ru-RU"/>
        </w:rPr>
        <w:t>р около 1,5 миллиона лет назад.</w:t>
      </w:r>
      <w:r w:rsidR="009E230B" w:rsidRPr="00F52EED">
        <w:rPr>
          <w:rFonts w:eastAsia="Times New Roman" w:cstheme="minorHAnsi"/>
          <w:color w:val="000000"/>
          <w:lang w:eastAsia="ru-RU"/>
        </w:rPr>
        <w:t xml:space="preserve"> </w:t>
      </w:r>
      <w:r w:rsidRPr="00F52EED">
        <w:rPr>
          <w:rFonts w:eastAsia="Times New Roman" w:cstheme="minorHAnsi"/>
          <w:color w:val="000000"/>
          <w:lang w:eastAsia="ru-RU"/>
        </w:rPr>
        <w:t>Homo erectus быстро заселил всю Африку, но этим не ограничился. По всей видимости, уже около 1,8 миллиона лет назад прямоходящие люди проникли через синайский перешеек в Палестину и на Ближний Восток и приступили к освоению огромных просторов Евразии. Это был первый по времени великий африканский исход (австралопитеки, по-видимом</w:t>
      </w:r>
      <w:r w:rsidR="009E230B">
        <w:rPr>
          <w:rFonts w:eastAsia="Times New Roman" w:cstheme="minorHAnsi"/>
          <w:color w:val="000000"/>
          <w:lang w:eastAsia="ru-RU"/>
        </w:rPr>
        <w:t>у, никогда не покидали Африку). О</w:t>
      </w:r>
      <w:r w:rsidRPr="00F52EED">
        <w:rPr>
          <w:rFonts w:eastAsia="Times New Roman" w:cstheme="minorHAnsi"/>
          <w:color w:val="000000"/>
          <w:lang w:eastAsia="ru-RU"/>
        </w:rPr>
        <w:t>коло 300 тысяч лет назад Homo erectus благополучно вымер, оставив после себя один-единственный молодой подвид, получивший в специальной лит</w:t>
      </w:r>
      <w:r w:rsidR="009E230B">
        <w:rPr>
          <w:rFonts w:eastAsia="Times New Roman" w:cstheme="minorHAnsi"/>
          <w:color w:val="000000"/>
          <w:lang w:eastAsia="ru-RU"/>
        </w:rPr>
        <w:t xml:space="preserve">ературе название </w:t>
      </w:r>
      <w:r w:rsidR="009E230B" w:rsidRPr="009E230B">
        <w:rPr>
          <w:rFonts w:eastAsia="Times New Roman" w:cstheme="minorHAnsi"/>
          <w:i/>
          <w:color w:val="000000"/>
          <w:lang w:eastAsia="ru-RU"/>
        </w:rPr>
        <w:t>неандертальца</w:t>
      </w:r>
      <w:r w:rsidR="009E230B">
        <w:rPr>
          <w:rFonts w:eastAsia="Times New Roman" w:cstheme="minorHAnsi"/>
          <w:color w:val="000000"/>
          <w:lang w:eastAsia="ru-RU"/>
        </w:rPr>
        <w:t>.</w:t>
      </w:r>
    </w:p>
    <w:p w:rsidR="00F52EED" w:rsidRPr="00F52EED" w:rsidRDefault="009E230B" w:rsidP="009E230B">
      <w:pPr>
        <w:pStyle w:val="3"/>
        <w:rPr>
          <w:rFonts w:eastAsia="Times New Roman"/>
          <w:lang w:eastAsia="ru-RU"/>
        </w:rPr>
      </w:pPr>
      <w:r>
        <w:rPr>
          <w:rFonts w:eastAsia="Times New Roman"/>
          <w:lang w:eastAsia="ru-RU"/>
        </w:rPr>
        <w:lastRenderedPageBreak/>
        <w:t>Глава 3. Выродок из Неандерталя</w:t>
      </w:r>
    </w:p>
    <w:p w:rsidR="009E230B"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В 1856 году произошло эпохальное событие — близ немецкого города Дюссельдорфа, в долине Неандерталь рабочие при расчистке пещер обнаружили необычный скелет, который был доставлен школьному учителю Иоганну Фульроту. С</w:t>
      </w:r>
      <w:r w:rsidR="009E230B">
        <w:rPr>
          <w:rFonts w:eastAsia="Times New Roman" w:cstheme="minorHAnsi"/>
          <w:color w:val="000000"/>
          <w:lang w:eastAsia="ru-RU"/>
        </w:rPr>
        <w:t>егодня с</w:t>
      </w:r>
      <w:r w:rsidRPr="00F52EED">
        <w:rPr>
          <w:rFonts w:eastAsia="Times New Roman" w:cstheme="minorHAnsi"/>
          <w:color w:val="000000"/>
          <w:lang w:eastAsia="ru-RU"/>
        </w:rPr>
        <w:t>тоянки палеоантропов (обобщенное название ископаемых людей, к которым принадлежали и неандертальцы) обнаружены</w:t>
      </w:r>
      <w:r w:rsidR="009E230B">
        <w:rPr>
          <w:rFonts w:eastAsia="Times New Roman" w:cstheme="minorHAnsi"/>
          <w:color w:val="000000"/>
          <w:lang w:eastAsia="ru-RU"/>
        </w:rPr>
        <w:t xml:space="preserve"> по всей Евразии и Африке.</w:t>
      </w:r>
      <w:r w:rsidRPr="00F52EED">
        <w:rPr>
          <w:rFonts w:eastAsia="Times New Roman" w:cstheme="minorHAnsi"/>
          <w:color w:val="000000"/>
          <w:lang w:eastAsia="ru-RU"/>
        </w:rPr>
        <w:t xml:space="preserve"> Жили они в широком временном промежутке от 200–250 до 35 тысяч лет назад и создали сравнительно прогрессивную каменную культуру, получившую название мустьерской. Таким образом, неандертальцы занимают срединное положение между неоантропами (людьми современного типа) и архантропами, или древнейшими людьми, —</w:t>
      </w:r>
      <w:r w:rsidR="009E230B">
        <w:rPr>
          <w:rFonts w:eastAsia="Times New Roman" w:cstheme="minorHAnsi"/>
          <w:color w:val="000000"/>
          <w:lang w:eastAsia="ru-RU"/>
        </w:rPr>
        <w:t xml:space="preserve"> питекантропами и синантропами.</w:t>
      </w:r>
    </w:p>
    <w:p w:rsidR="009E230B" w:rsidRDefault="009E230B" w:rsidP="00F52EED">
      <w:pPr>
        <w:spacing w:after="120" w:line="240" w:lineRule="auto"/>
        <w:rPr>
          <w:rFonts w:eastAsia="Times New Roman" w:cstheme="minorHAnsi"/>
          <w:color w:val="000000"/>
          <w:lang w:eastAsia="ru-RU"/>
        </w:rPr>
      </w:pPr>
      <w:r>
        <w:rPr>
          <w:rFonts w:eastAsia="Times New Roman" w:cstheme="minorHAnsi"/>
          <w:color w:val="000000"/>
          <w:lang w:eastAsia="ru-RU"/>
        </w:rPr>
        <w:t>Г</w:t>
      </w:r>
      <w:r w:rsidR="00F52EED" w:rsidRPr="00F52EED">
        <w:rPr>
          <w:rFonts w:eastAsia="Times New Roman" w:cstheme="minorHAnsi"/>
          <w:color w:val="000000"/>
          <w:lang w:eastAsia="ru-RU"/>
        </w:rPr>
        <w:t>енетические и молекулярно-биологические исследования показали, что неандерталец ни при каких условиях не мог быть предком современного человека, и подавляющее большинство ученых сегодня разделяют эту точку зрения. По всей вероятности, время появления первых ранних сапиенсов вполне сопоставимо с возрастом древнейших находок неандертальского человека, что говорит о параллельном</w:t>
      </w:r>
      <w:r>
        <w:rPr>
          <w:rFonts w:eastAsia="Times New Roman" w:cstheme="minorHAnsi"/>
          <w:color w:val="000000"/>
          <w:lang w:eastAsia="ru-RU"/>
        </w:rPr>
        <w:t xml:space="preserve"> существовании этих двух видов.</w:t>
      </w:r>
    </w:p>
    <w:p w:rsidR="00F52EED" w:rsidRPr="00F52EED" w:rsidRDefault="009E230B" w:rsidP="00F52EED">
      <w:pPr>
        <w:spacing w:after="120" w:line="240" w:lineRule="auto"/>
        <w:rPr>
          <w:rFonts w:eastAsia="Times New Roman" w:cstheme="minorHAnsi"/>
          <w:color w:val="000000"/>
          <w:lang w:eastAsia="ru-RU"/>
        </w:rPr>
      </w:pPr>
      <w:r>
        <w:rPr>
          <w:rFonts w:eastAsia="Times New Roman" w:cstheme="minorHAnsi"/>
          <w:color w:val="000000"/>
          <w:lang w:eastAsia="ru-RU"/>
        </w:rPr>
        <w:t>Г</w:t>
      </w:r>
      <w:r w:rsidR="00F52EED" w:rsidRPr="00F52EED">
        <w:rPr>
          <w:rFonts w:eastAsia="Times New Roman" w:cstheme="minorHAnsi"/>
          <w:color w:val="000000"/>
          <w:lang w:eastAsia="ru-RU"/>
        </w:rPr>
        <w:t>ромадным отрывом от всех остальных животных человек обязан прежде всего членораздельной речи. Именно она позволила передавать от поколения к поколению все возрастающий и практически любой по содержанию объем информации. В результате успех группы или популяции стал зависеть не столько от набора генов, сколько от качества и количества знаний, полученных внегенетическим путем. Тем самым человек невольно связал отбору руки и… так и остался во многом недоделанным, неотшлифованным, обремененным наследием многочисленных, часто противоречивых врожденных программ.</w:t>
      </w:r>
    </w:p>
    <w:p w:rsidR="00F52EED" w:rsidRPr="00F52EED" w:rsidRDefault="009E230B" w:rsidP="005E425B">
      <w:pPr>
        <w:pStyle w:val="3"/>
        <w:rPr>
          <w:rFonts w:eastAsia="Times New Roman"/>
          <w:lang w:eastAsia="ru-RU"/>
        </w:rPr>
      </w:pPr>
      <w:r>
        <w:rPr>
          <w:rFonts w:eastAsia="Times New Roman"/>
          <w:lang w:eastAsia="ru-RU"/>
        </w:rPr>
        <w:t xml:space="preserve">Глава </w:t>
      </w:r>
      <w:r w:rsidR="005E425B">
        <w:rPr>
          <w:rFonts w:eastAsia="Times New Roman"/>
          <w:lang w:eastAsia="ru-RU"/>
        </w:rPr>
        <w:t>4. Наступление сапиенсов</w:t>
      </w:r>
    </w:p>
    <w:p w:rsidR="005E425B"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Первыми африканский континент покинули питекантропы (Homo erectus, или прямоходящие люди), придумавшие ручное рубило нового типа и освоившие охоту на крупных копытных. Это было очень давно — примерно 2 миллиона лет назад. Заселяя пустующие земли Евразии, они продолжали неспешно эволюционировать и образовали в результате веер локальных форм — от гейдельбергского человека в Северной Европе до дальневосточного синантропа и яванского пи</w:t>
      </w:r>
      <w:r w:rsidR="005E425B">
        <w:rPr>
          <w:rFonts w:eastAsia="Times New Roman" w:cstheme="minorHAnsi"/>
          <w:color w:val="000000"/>
          <w:lang w:eastAsia="ru-RU"/>
        </w:rPr>
        <w:t>текантропа, открытого Э. Дюбуа.</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Около 300 тысяч лет назад Homo erectus приказал долго жить, оставив после себя головастого неандертальца — поздний подвид эректусов, заблудившийся в коридорах эволюции и благополучно сгинувший 30 тысяч лет назад. По всей вероятности, популяция Homo erectus была весьма полиморфна, и группы, давшие начало палеоантропам и людям современного типа, разошлись очень давно. Согласно </w:t>
      </w:r>
      <w:r w:rsidR="00DA6432" w:rsidRPr="00F52EED">
        <w:rPr>
          <w:rFonts w:eastAsia="Times New Roman" w:cstheme="minorHAnsi"/>
          <w:color w:val="000000"/>
          <w:lang w:eastAsia="ru-RU"/>
        </w:rPr>
        <w:t>результатам молекулярно-генетических исследований,</w:t>
      </w:r>
      <w:r w:rsidRPr="00F52EED">
        <w:rPr>
          <w:rFonts w:eastAsia="Times New Roman" w:cstheme="minorHAnsi"/>
          <w:color w:val="000000"/>
          <w:lang w:eastAsia="ru-RU"/>
        </w:rPr>
        <w:t xml:space="preserve"> неандертальцы отщепились от общего с нами ствола на несколько сотен тысяч лет раньше, чем начались процессы расообразования внутри вида Homo sapiens.</w:t>
      </w:r>
    </w:p>
    <w:p w:rsidR="005E425B" w:rsidRDefault="005E425B" w:rsidP="00F52EED">
      <w:pPr>
        <w:spacing w:after="120" w:line="240" w:lineRule="auto"/>
        <w:rPr>
          <w:rFonts w:eastAsia="Times New Roman" w:cstheme="minorHAnsi"/>
          <w:color w:val="000000"/>
          <w:lang w:eastAsia="ru-RU"/>
        </w:rPr>
      </w:pPr>
      <w:r>
        <w:rPr>
          <w:rFonts w:eastAsia="Times New Roman" w:cstheme="minorHAnsi"/>
          <w:color w:val="000000"/>
          <w:lang w:eastAsia="ru-RU"/>
        </w:rPr>
        <w:t>О</w:t>
      </w:r>
      <w:r w:rsidR="00F52EED" w:rsidRPr="00F52EED">
        <w:rPr>
          <w:rFonts w:eastAsia="Times New Roman" w:cstheme="minorHAnsi"/>
          <w:color w:val="000000"/>
          <w:lang w:eastAsia="ru-RU"/>
        </w:rPr>
        <w:t>коло 100 тысяч лет назад наши предки проникли в Палестину и на Ближний Восток, а 60–70 тысяч лет назад заселили Азию вплоть до Тихого океана. Чуть менее 40 т</w:t>
      </w:r>
      <w:r>
        <w:rPr>
          <w:rFonts w:eastAsia="Times New Roman" w:cstheme="minorHAnsi"/>
          <w:color w:val="000000"/>
          <w:lang w:eastAsia="ru-RU"/>
        </w:rPr>
        <w:t>ысяч лет назад человек разумный</w:t>
      </w:r>
      <w:r w:rsidR="00F52EED" w:rsidRPr="00F52EED">
        <w:rPr>
          <w:rFonts w:eastAsia="Times New Roman" w:cstheme="minorHAnsi"/>
          <w:color w:val="000000"/>
          <w:lang w:eastAsia="ru-RU"/>
        </w:rPr>
        <w:t xml:space="preserve"> проник в Европу и примерно тогда же достиг Новой Гвинеи и Австралии. В Сибири сапиенсы впервые появились 60 тысяч лет назад, а около 20 тысяч лет назад приступили к освоению американского континента, пройдя по так называемому Беринговому мост</w:t>
      </w:r>
      <w:r>
        <w:rPr>
          <w:rFonts w:eastAsia="Times New Roman" w:cstheme="minorHAnsi"/>
          <w:color w:val="000000"/>
          <w:lang w:eastAsia="ru-RU"/>
        </w:rPr>
        <w:t>у, существовавшему в ту эпоху.</w:t>
      </w:r>
    </w:p>
    <w:p w:rsidR="005E425B" w:rsidRDefault="00F52EED" w:rsidP="005E425B">
      <w:pPr>
        <w:spacing w:after="120" w:line="240" w:lineRule="auto"/>
        <w:rPr>
          <w:rFonts w:eastAsia="Times New Roman" w:cstheme="minorHAnsi"/>
          <w:color w:val="000000"/>
          <w:lang w:eastAsia="ru-RU"/>
        </w:rPr>
      </w:pPr>
      <w:r w:rsidRPr="00F52EED">
        <w:rPr>
          <w:rFonts w:eastAsia="Times New Roman" w:cstheme="minorHAnsi"/>
          <w:color w:val="000000"/>
          <w:lang w:eastAsia="ru-RU"/>
        </w:rPr>
        <w:t>Окончательного ответа на вопрос, каким образом происходило формирование человеческих рас, нет. Некоторые ученые полагают, что ведущей причиной расовой дифференциации является географический фактор; таким образом, расы — результат приспособител</w:t>
      </w:r>
      <w:r w:rsidR="005E425B">
        <w:rPr>
          <w:rFonts w:eastAsia="Times New Roman" w:cstheme="minorHAnsi"/>
          <w:color w:val="000000"/>
          <w:lang w:eastAsia="ru-RU"/>
        </w:rPr>
        <w:t>ьной эволюции в новых условиях.</w:t>
      </w:r>
      <w:r w:rsidRPr="00F52EED">
        <w:rPr>
          <w:rFonts w:eastAsia="Times New Roman" w:cstheme="minorHAnsi"/>
          <w:color w:val="000000"/>
          <w:lang w:eastAsia="ru-RU"/>
        </w:rPr>
        <w:t xml:space="preserve"> И хотя определенный резон в подобных соображениях имеется, по большому счету они все же </w:t>
      </w:r>
      <w:r w:rsidR="005E425B">
        <w:rPr>
          <w:rFonts w:eastAsia="Times New Roman" w:cstheme="minorHAnsi"/>
          <w:color w:val="000000"/>
          <w:lang w:eastAsia="ru-RU"/>
        </w:rPr>
        <w:t>представляются весьма наивными.</w:t>
      </w:r>
    </w:p>
    <w:p w:rsidR="005E425B" w:rsidRDefault="005E425B" w:rsidP="005E425B">
      <w:pPr>
        <w:spacing w:after="120" w:line="240" w:lineRule="auto"/>
        <w:rPr>
          <w:rFonts w:eastAsia="Times New Roman" w:cstheme="minorHAnsi"/>
          <w:color w:val="000000"/>
          <w:lang w:eastAsia="ru-RU"/>
        </w:rPr>
      </w:pPr>
      <w:r>
        <w:rPr>
          <w:rFonts w:eastAsia="Times New Roman" w:cstheme="minorHAnsi"/>
          <w:color w:val="000000"/>
          <w:lang w:eastAsia="ru-RU"/>
        </w:rPr>
        <w:t xml:space="preserve">Сейчас считают, что </w:t>
      </w:r>
      <w:r w:rsidR="00F52EED" w:rsidRPr="00F52EED">
        <w:rPr>
          <w:rFonts w:eastAsia="Times New Roman" w:cstheme="minorHAnsi"/>
          <w:color w:val="000000"/>
          <w:lang w:eastAsia="ru-RU"/>
        </w:rPr>
        <w:t>расы — это не результат приспособительной эволюции в новых условиях, а элементарный продукт малых выборок. Между прочим, Чарлз Дарвин понял это еще более 100 лет назад и писал, что расы — отнюдь не продукт обычного естественного отбора. Расселение человечества по планете приводило к тому, что небольшие коллективы, отправившиеся за тридевять земель, рано или поздно оказывались в изоляции, и принесенные немногими членами случайные признаки усиливались со временем в результате бл</w:t>
      </w:r>
      <w:r>
        <w:rPr>
          <w:rFonts w:eastAsia="Times New Roman" w:cstheme="minorHAnsi"/>
          <w:color w:val="000000"/>
          <w:lang w:eastAsia="ru-RU"/>
        </w:rPr>
        <w:t>изкородственного скрещивания.</w:t>
      </w:r>
    </w:p>
    <w:p w:rsidR="005E425B" w:rsidRDefault="00F52EED" w:rsidP="005E425B">
      <w:pPr>
        <w:spacing w:after="120" w:line="240" w:lineRule="auto"/>
        <w:rPr>
          <w:rFonts w:eastAsia="Times New Roman" w:cstheme="minorHAnsi"/>
          <w:color w:val="000000"/>
          <w:lang w:eastAsia="ru-RU"/>
        </w:rPr>
      </w:pPr>
      <w:r w:rsidRPr="00F52EED">
        <w:rPr>
          <w:rFonts w:eastAsia="Times New Roman" w:cstheme="minorHAnsi"/>
          <w:color w:val="000000"/>
          <w:lang w:eastAsia="ru-RU"/>
        </w:rPr>
        <w:lastRenderedPageBreak/>
        <w:t xml:space="preserve">30–40 тысяч лет тому назад произошла самая настоящая промышленная революция. На смену грубым мустьерским орудиям, которыми неандертальский человек пользовался на протяжении более 100 тысяч лет, будто бы в одночасье пришла отточенная до немыслимого совершенства каменная технология Ориньяка. </w:t>
      </w:r>
      <w:r w:rsidR="005E425B" w:rsidRPr="00F52EED">
        <w:rPr>
          <w:rFonts w:eastAsia="Times New Roman" w:cstheme="minorHAnsi"/>
          <w:color w:val="000000"/>
          <w:lang w:eastAsia="ru-RU"/>
        </w:rPr>
        <w:t>Специалисты насчитывают свыше 100 различных типов кроманьонских орудий: разнообразные скребки, острия, проколки, сверла, шильца, кремневые наконечники идеальной формы, множество разновидност</w:t>
      </w:r>
      <w:r w:rsidR="005E425B">
        <w:rPr>
          <w:rFonts w:eastAsia="Times New Roman" w:cstheme="minorHAnsi"/>
          <w:color w:val="000000"/>
          <w:lang w:eastAsia="ru-RU"/>
        </w:rPr>
        <w:t>ей режущих инструментов и т.п.</w:t>
      </w:r>
    </w:p>
    <w:p w:rsidR="005E425B"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По современным представлениям, анатомически современный человек — почти ровесник неандертальца и населяет нашу планету уже около 200 тысяч лет. Однако лишь сравнительно недавно он совершает революцию в технике и начинает рисовать, причем происходит это внезапно, что называется, на ровном месте и вроде бы безо всяких видимых причин. Поэтому некоторые ученые склонны разделять ископаемых людей современного типа на ранних и поздних сапиенсов. Согласно этой точке зрения, при всей анатомической схожести двух популяций поздние сапиенсы пережили своего рода творческий взрыв, который скачкообразно привел к возникновению речи, символики</w:t>
      </w:r>
      <w:r w:rsidR="005E425B">
        <w:rPr>
          <w:rFonts w:eastAsia="Times New Roman" w:cstheme="minorHAnsi"/>
          <w:color w:val="000000"/>
          <w:lang w:eastAsia="ru-RU"/>
        </w:rPr>
        <w:t xml:space="preserve"> и наскальной живописи.</w:t>
      </w:r>
    </w:p>
    <w:p w:rsidR="00F52EED" w:rsidRPr="00F52EED" w:rsidRDefault="005E425B" w:rsidP="005E425B">
      <w:pPr>
        <w:pStyle w:val="3"/>
        <w:rPr>
          <w:rFonts w:eastAsia="Times New Roman"/>
          <w:lang w:eastAsia="ru-RU"/>
        </w:rPr>
      </w:pPr>
      <w:r>
        <w:rPr>
          <w:rFonts w:eastAsia="Times New Roman"/>
          <w:lang w:eastAsia="ru-RU"/>
        </w:rPr>
        <w:t>Глава 5. Эпоха великих охот</w:t>
      </w:r>
    </w:p>
    <w:p w:rsid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Согласно современным представлениям, охотником в полном смысле этого слова стал только человек современного типа; многочисленные его предшественники — от Homo habilis до Homo erectus и неандертальца — были по преимуществу собирателями и трупоедами, а охотой занимались от случая к случаю. Охота на крупных животных, причем коллективная, загонная, требующая четкой организации, слаженности действий и немалой изобретательности, — открытие Homo sapiens. Такая охота немыслима без развитой членораздельной речи, благодаря которой человек разумный одним великолепным прыжком перемахнул пропасть, отделяющую его не только от всех остальных приматов, но и от своих двоюродных братьев, рано или поздно упиравшихся в эволюционный тупик.</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Этологи подметили, с какой необыкновенной легкостью маленький ребенок овладевает языком, и предположили, что речь не усваивается активно, а за</w:t>
      </w:r>
      <w:r w:rsidR="00722EF1">
        <w:rPr>
          <w:rFonts w:eastAsia="Times New Roman" w:cstheme="minorHAnsi"/>
          <w:color w:val="000000"/>
          <w:lang w:eastAsia="ru-RU"/>
        </w:rPr>
        <w:t xml:space="preserve">печатлевается, импринтингуется. </w:t>
      </w:r>
      <w:r w:rsidRPr="00F52EED">
        <w:rPr>
          <w:rFonts w:eastAsia="Times New Roman" w:cstheme="minorHAnsi"/>
          <w:color w:val="000000"/>
          <w:lang w:eastAsia="ru-RU"/>
        </w:rPr>
        <w:t>Программа запечатления речи включается вскоре после рождения и работает на протяжении нескольких лет. Сначала маленький ребенок пассивно воспринимает речь, никак не обнаруживая даже малейших признаков того, что он ее понимает. Но ребенку и не нужно ничего понимать, поскольку за него трудится находящаяся в мозгу аналитическая машина, которая пропускает через специальные структуры чудовищный объем информации, разбирая ее по косточкам и неустанно сортируя. Поэтому матери поступают абсолютно правильно, разговаривая с крохотульками, глаза</w:t>
      </w:r>
      <w:r w:rsidR="00722EF1">
        <w:rPr>
          <w:rFonts w:eastAsia="Times New Roman" w:cstheme="minorHAnsi"/>
          <w:color w:val="000000"/>
          <w:lang w:eastAsia="ru-RU"/>
        </w:rPr>
        <w:t xml:space="preserve"> у которых пусты и бессмысленны</w:t>
      </w:r>
      <w:r w:rsidRPr="00F52EED">
        <w:rPr>
          <w:rFonts w:eastAsia="Times New Roman" w:cstheme="minorHAnsi"/>
          <w:color w:val="000000"/>
          <w:lang w:eastAsia="ru-RU"/>
        </w:rPr>
        <w:t>: аналитическая мозговая машина нуждается в регулярной «подпитке». Если этого не делать, развитие речи у ребенка затянется, как это нередко случается с приютскими детьми.</w:t>
      </w:r>
    </w:p>
    <w:p w:rsidR="00722EF1"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Человек верхнего палеолита практиковал так называемую загонную, или облавную, охоту, которая требовала не только идеальной координации, но и серьезной предварительной подготовки. На Ближнем Востоке с воздуха обнаружены десятки ловушек на джейранов — изящных, быстроногих газелей, кочевавших когда-то несметными стадами по степям нынешней Сирии и Иордании. Ловушка завершалась каменным мешком около 150 м в поперечнике. К мешку пристроены дополнительные загоны и камеры. От входа в мешок тянутся на несколько километров (!) две расходящиеся каменные стенки. Охотники загоняли стада джейранов в гигантский проход между стенками, гнали по сужающейся воронке, а дальше через узкий проход загоняли в мешок. Эти ох</w:t>
      </w:r>
      <w:r w:rsidR="00722EF1">
        <w:rPr>
          <w:rFonts w:eastAsia="Times New Roman" w:cstheme="minorHAnsi"/>
          <w:color w:val="000000"/>
          <w:lang w:eastAsia="ru-RU"/>
        </w:rPr>
        <w:t>оты начались 11 тыс. лет назад.</w:t>
      </w:r>
    </w:p>
    <w:p w:rsidR="00722EF1" w:rsidRDefault="00F52EED" w:rsidP="00722EF1">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Эпоха великих охот закончилась примерно 10 тысяч лет назад, когда ледник стал стремительно таять. На смену отчаянным промысловикам пришли совсем другие люди — немного земледельцы, немного собиратели и чуть-чуть охотники, положившие </w:t>
      </w:r>
      <w:r w:rsidR="00722EF1">
        <w:rPr>
          <w:rFonts w:eastAsia="Times New Roman" w:cstheme="minorHAnsi"/>
          <w:color w:val="000000"/>
          <w:lang w:eastAsia="ru-RU"/>
        </w:rPr>
        <w:t xml:space="preserve">начало современной цивилизации. </w:t>
      </w:r>
      <w:r w:rsidRPr="00F52EED">
        <w:rPr>
          <w:rFonts w:eastAsia="Times New Roman" w:cstheme="minorHAnsi"/>
          <w:color w:val="000000"/>
          <w:lang w:eastAsia="ru-RU"/>
        </w:rPr>
        <w:t>Когда ледник окончательно растаял, люди начали постепенно переходить от охоты и собирательства к земледелию и скотоводству.</w:t>
      </w:r>
      <w:r w:rsidR="00722EF1" w:rsidRPr="00722EF1">
        <w:rPr>
          <w:rFonts w:eastAsia="Times New Roman" w:cstheme="minorHAnsi"/>
          <w:color w:val="000000"/>
          <w:lang w:eastAsia="ru-RU"/>
        </w:rPr>
        <w:t xml:space="preserve"> </w:t>
      </w:r>
      <w:r w:rsidR="00722EF1" w:rsidRPr="00F52EED">
        <w:rPr>
          <w:rFonts w:eastAsia="Times New Roman" w:cstheme="minorHAnsi"/>
          <w:color w:val="000000"/>
          <w:lang w:eastAsia="ru-RU"/>
        </w:rPr>
        <w:t>В VIII тысячелетии до новой эры на Ближнем Востоке уже существует город Иерихон, где проживает не меньше 3 тысяч человек. В Малой Азии обнаружены не менее древние земледельческие поселения, самое знаменито</w:t>
      </w:r>
      <w:r w:rsidR="00722EF1">
        <w:rPr>
          <w:rFonts w:eastAsia="Times New Roman" w:cstheme="minorHAnsi"/>
          <w:color w:val="000000"/>
          <w:lang w:eastAsia="ru-RU"/>
        </w:rPr>
        <w:t>е из них — городище Чатал-Гуюк.</w:t>
      </w:r>
    </w:p>
    <w:p w:rsidR="00F52EED" w:rsidRPr="00F52EED" w:rsidRDefault="00722EF1" w:rsidP="00722EF1">
      <w:pPr>
        <w:pStyle w:val="3"/>
        <w:rPr>
          <w:rFonts w:eastAsia="Times New Roman"/>
          <w:lang w:eastAsia="ru-RU"/>
        </w:rPr>
      </w:pPr>
      <w:r>
        <w:rPr>
          <w:rFonts w:eastAsia="Times New Roman"/>
          <w:lang w:eastAsia="ru-RU"/>
        </w:rPr>
        <w:t>Глава 6. Из глубин</w:t>
      </w:r>
    </w:p>
    <w:p w:rsidR="00722EF1"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Любое животное, уровень организации которого превышает некоторую критическую величину, появляется на свет с богатым набором тонких и сложных программ, позволяющих ему оптимально взаимодействовать со средой обитания и другими представителями своего вида. Такие врожденные </w:t>
      </w:r>
      <w:r w:rsidRPr="00F52EED">
        <w:rPr>
          <w:rFonts w:eastAsia="Times New Roman" w:cstheme="minorHAnsi"/>
          <w:color w:val="000000"/>
          <w:lang w:eastAsia="ru-RU"/>
        </w:rPr>
        <w:lastRenderedPageBreak/>
        <w:t>поведенческие программы называют еще инстинктами, и человек ничуть ими не беднее, чем любое другое животное. Правда, в обиходе слово «инстинкт» часто употребляется как синоним всего дурного, низменного в человеке и противопоставляется разуму, но в биологических науках он</w:t>
      </w:r>
      <w:r w:rsidR="00722EF1">
        <w:rPr>
          <w:rFonts w:eastAsia="Times New Roman" w:cstheme="minorHAnsi"/>
          <w:color w:val="000000"/>
          <w:lang w:eastAsia="ru-RU"/>
        </w:rPr>
        <w:t>о имеет совсем другое значение.</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Изучением поведения животных занимается этология — сравнительно молодая научная дисциплина, возникшая в 30-е годы прошлого века главным образом благодаря работам австрийского зоолога Конрада Лоренца и голландского зоопсихолога Николаса Тинбергена</w:t>
      </w:r>
      <w:r w:rsidR="00722EF1">
        <w:rPr>
          <w:rFonts w:eastAsia="Times New Roman" w:cstheme="minorHAnsi"/>
          <w:color w:val="000000"/>
          <w:lang w:eastAsia="ru-RU"/>
        </w:rPr>
        <w:t>.</w:t>
      </w:r>
      <w:r w:rsidRPr="00F52EED">
        <w:rPr>
          <w:rFonts w:eastAsia="Times New Roman" w:cstheme="minorHAnsi"/>
          <w:color w:val="000000"/>
          <w:lang w:eastAsia="ru-RU"/>
        </w:rPr>
        <w:t xml:space="preserve"> Сущность этологического подхода состоит в детальном сравнительном описании инстинктивных действий, выяснении их приспособительного значения, в определении роли врожденных и приобретенных компонентов при формировании целостного поведения для поддержания структуры сообщества и эволюции вида. Основным методом этологов стало наблюдение и тщательное описание поведения животного в естественной для него среде обитания.</w:t>
      </w:r>
    </w:p>
    <w:p w:rsidR="00722EF1"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К числу наследственно обусловленных форм поведения относится, например, агрессивность, присущая всем без исключения высшим животным. А человек в этом длинном ряду занимает едва ли не самое почетное первое место, поскольку чрезвычайно агрессивен по своей природе</w:t>
      </w:r>
      <w:r w:rsidR="00722EF1">
        <w:rPr>
          <w:rFonts w:eastAsia="Times New Roman" w:cstheme="minorHAnsi"/>
          <w:color w:val="000000"/>
          <w:lang w:eastAsia="ru-RU"/>
        </w:rPr>
        <w:t xml:space="preserve">. </w:t>
      </w:r>
      <w:r w:rsidRPr="00F52EED">
        <w:rPr>
          <w:rFonts w:eastAsia="Times New Roman" w:cstheme="minorHAnsi"/>
          <w:color w:val="000000"/>
          <w:lang w:eastAsia="ru-RU"/>
        </w:rPr>
        <w:t>Внутривидовая агрессивность — хитрая штука и далеко не всегда выливается в реальные стычки, которые могут закончиться чувствительными телесными повреждениями, а сплошь и рядом ограничивается демонстрацией силы</w:t>
      </w:r>
      <w:r w:rsidR="00722EF1">
        <w:rPr>
          <w:rFonts w:eastAsia="Times New Roman" w:cstheme="minorHAnsi"/>
          <w:color w:val="000000"/>
          <w:lang w:eastAsia="ru-RU"/>
        </w:rPr>
        <w:t>.</w:t>
      </w:r>
    </w:p>
    <w:p w:rsidR="00722EF1"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Поскольку члены стада неравноценны по многим параметрам, в том числе и по агрессивности, между ними устанавливаются жесткие отношения соподчинения. Возникает иерархическая структура, имеющая форму пирамиды, на вершине которой находится доминант </w:t>
      </w:r>
      <w:r w:rsidR="00722EF1">
        <w:rPr>
          <w:rFonts w:eastAsia="Times New Roman" w:cstheme="minorHAnsi"/>
          <w:color w:val="000000"/>
          <w:lang w:eastAsia="ru-RU"/>
        </w:rPr>
        <w:t>— самая агрессивная особь стаи.</w:t>
      </w:r>
    </w:p>
    <w:p w:rsidR="00722EF1"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Сообщество любых стадных животных (и человек в этом ряду вовсе не исключение) представляет собой динамическую структуру пирамидального типа, в которой агрессия переадресуется с этажа на этаж, а каждый член этого сообщества знает свое место, подчиняет и подчиняется. </w:t>
      </w:r>
      <w:r w:rsidR="00722EF1">
        <w:rPr>
          <w:rFonts w:eastAsia="Times New Roman" w:cstheme="minorHAnsi"/>
          <w:color w:val="000000"/>
          <w:lang w:eastAsia="ru-RU"/>
        </w:rPr>
        <w:t>Н</w:t>
      </w:r>
      <w:r w:rsidRPr="00F52EED">
        <w:rPr>
          <w:rFonts w:eastAsia="Times New Roman" w:cstheme="minorHAnsi"/>
          <w:color w:val="000000"/>
          <w:lang w:eastAsia="ru-RU"/>
        </w:rPr>
        <w:t>есмотря на издержки, отбору удалось создать весьма эффективный и надежно функционирующий механизм, позволяющий избежать перманентной борьбы за перве</w:t>
      </w:r>
      <w:r w:rsidR="00722EF1">
        <w:rPr>
          <w:rFonts w:eastAsia="Times New Roman" w:cstheme="minorHAnsi"/>
          <w:color w:val="000000"/>
          <w:lang w:eastAsia="ru-RU"/>
        </w:rPr>
        <w:t>нство и войны всех против всех.</w:t>
      </w:r>
    </w:p>
    <w:p w:rsidR="00722EF1"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Агрессивность ни в коем случае нельзя трактовать в духе простой оппозиции «стимул — ответ». Хотя агрессивное поведение часто выглядит как банальная реакция на внешний стимул, подлинные причины прячутся глубже. Если раздражитель устранить, </w:t>
      </w:r>
      <w:r w:rsidR="00722EF1">
        <w:rPr>
          <w:rFonts w:eastAsia="Times New Roman" w:cstheme="minorHAnsi"/>
          <w:color w:val="000000"/>
          <w:lang w:eastAsia="ru-RU"/>
        </w:rPr>
        <w:t>а</w:t>
      </w:r>
      <w:r w:rsidRPr="00F52EED">
        <w:rPr>
          <w:rFonts w:eastAsia="Times New Roman" w:cstheme="minorHAnsi"/>
          <w:color w:val="000000"/>
          <w:lang w:eastAsia="ru-RU"/>
        </w:rPr>
        <w:t>грессия будет все время накапливаться</w:t>
      </w:r>
      <w:r w:rsidR="00722EF1">
        <w:rPr>
          <w:rFonts w:eastAsia="Times New Roman" w:cstheme="minorHAnsi"/>
          <w:color w:val="000000"/>
          <w:lang w:eastAsia="ru-RU"/>
        </w:rPr>
        <w:t>.</w:t>
      </w:r>
      <w:r w:rsidR="00722EF1" w:rsidRPr="00F52EED">
        <w:rPr>
          <w:rFonts w:eastAsia="Times New Roman" w:cstheme="minorHAnsi"/>
          <w:color w:val="000000"/>
          <w:lang w:eastAsia="ru-RU"/>
        </w:rPr>
        <w:t xml:space="preserve"> </w:t>
      </w:r>
      <w:r w:rsidRPr="00F52EED">
        <w:rPr>
          <w:rFonts w:eastAsia="Times New Roman" w:cstheme="minorHAnsi"/>
          <w:color w:val="000000"/>
          <w:lang w:eastAsia="ru-RU"/>
        </w:rPr>
        <w:t>Механизм накопления агрессии универсален. Хорошо известно, что люди, оказавшиеся в условиях вынужденной изоляции (геологическая партия в глухой тайге, зи</w:t>
      </w:r>
      <w:r w:rsidR="00722138">
        <w:rPr>
          <w:rFonts w:eastAsia="Times New Roman" w:cstheme="minorHAnsi"/>
          <w:color w:val="000000"/>
          <w:lang w:eastAsia="ru-RU"/>
        </w:rPr>
        <w:t>мовщики за полярным кругом и т.</w:t>
      </w:r>
      <w:r w:rsidRPr="00F52EED">
        <w:rPr>
          <w:rFonts w:eastAsia="Times New Roman" w:cstheme="minorHAnsi"/>
          <w:color w:val="000000"/>
          <w:lang w:eastAsia="ru-RU"/>
        </w:rPr>
        <w:t>п.), постепенно начинают тихо ненавидеть друг друга и цепляться к соседу из-за таких пустяков, на которые в обычных условиях никогда бы не обрати</w:t>
      </w:r>
      <w:r w:rsidR="00722EF1">
        <w:rPr>
          <w:rFonts w:eastAsia="Times New Roman" w:cstheme="minorHAnsi"/>
          <w:color w:val="000000"/>
          <w:lang w:eastAsia="ru-RU"/>
        </w:rPr>
        <w:t>ли внимания.</w:t>
      </w:r>
    </w:p>
    <w:p w:rsidR="00722EF1" w:rsidRDefault="00722EF1" w:rsidP="00F52EED">
      <w:pPr>
        <w:spacing w:after="120" w:line="240" w:lineRule="auto"/>
        <w:rPr>
          <w:rFonts w:eastAsia="Times New Roman" w:cstheme="minorHAnsi"/>
          <w:color w:val="000000"/>
          <w:lang w:eastAsia="ru-RU"/>
        </w:rPr>
      </w:pPr>
      <w:r>
        <w:rPr>
          <w:rFonts w:eastAsia="Times New Roman" w:cstheme="minorHAnsi"/>
          <w:color w:val="000000"/>
          <w:lang w:eastAsia="ru-RU"/>
        </w:rPr>
        <w:t xml:space="preserve">В противовес природа создала </w:t>
      </w:r>
      <w:r w:rsidR="00F52EED" w:rsidRPr="00F52EED">
        <w:rPr>
          <w:rFonts w:eastAsia="Times New Roman" w:cstheme="minorHAnsi"/>
          <w:color w:val="000000"/>
          <w:lang w:eastAsia="ru-RU"/>
        </w:rPr>
        <w:t>механизм торможения агрессивности. Предусмотрительный отбор наделил опасных хищников мощными сдерживающими механизмами, которые строго-настрого запрещают им применять свое тяжелое вооружение друг против друга. Среди хищных зверей не обладают инструментами торможения агрессии всего несколько видов, ведущих одиночный образ жизни. Они встречают себе подобных только в сезон размножения, когда их сексуальная активность находится на пике и превалирует над всеми другими эмоциями. В первую очередь это ягуар и белый медведь, прочно удерживающие пальму первенства по убийству своих собрать</w:t>
      </w:r>
      <w:r>
        <w:rPr>
          <w:rFonts w:eastAsia="Times New Roman" w:cstheme="minorHAnsi"/>
          <w:color w:val="000000"/>
          <w:lang w:eastAsia="ru-RU"/>
        </w:rPr>
        <w:t>ев, особенно в условиях неволи.</w:t>
      </w:r>
    </w:p>
    <w:p w:rsidR="00722138"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Лоренц справедливо пишет, что основательное знакомство с поведением волков помогло ему понять евангельскую мудрость, сплошь и рядом трактуемую неверно: «Если тебя ударили по левой щеке, подставь правую». Не для того вы должны подставлять другую щеку, чтобы вам врезали еще раз, а для того, чтобы не смогли этого сделать.</w:t>
      </w:r>
      <w:r w:rsidR="00722138">
        <w:rPr>
          <w:rFonts w:eastAsia="Times New Roman" w:cstheme="minorHAnsi"/>
          <w:color w:val="000000"/>
          <w:lang w:eastAsia="ru-RU"/>
        </w:rPr>
        <w:t xml:space="preserve"> </w:t>
      </w:r>
      <w:r w:rsidRPr="00F52EED">
        <w:rPr>
          <w:rFonts w:eastAsia="Times New Roman" w:cstheme="minorHAnsi"/>
          <w:color w:val="000000"/>
          <w:lang w:eastAsia="ru-RU"/>
        </w:rPr>
        <w:t xml:space="preserve">Подобного рода жесткие ограничители наследственно закреплены отбором и называются </w:t>
      </w:r>
      <w:r w:rsidRPr="00722138">
        <w:rPr>
          <w:rFonts w:eastAsia="Times New Roman" w:cstheme="minorHAnsi"/>
          <w:i/>
          <w:color w:val="000000"/>
          <w:lang w:eastAsia="ru-RU"/>
        </w:rPr>
        <w:t>естественной моралью</w:t>
      </w:r>
      <w:r w:rsidRPr="00F52EED">
        <w:rPr>
          <w:rFonts w:eastAsia="Times New Roman" w:cstheme="minorHAnsi"/>
          <w:color w:val="000000"/>
          <w:lang w:eastAsia="ru-RU"/>
        </w:rPr>
        <w:t>.</w:t>
      </w:r>
    </w:p>
    <w:p w:rsid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А как обстоит дело с врожденными запретами у человека? Увы, приходится признать, что сдерживающих начал у нас с вами негусто. Человек — агрессивное животное. Люди убивают друг друга чаще, чем любой другой биологический вид. Человеку в ходе социальной эволюции пришлось выдумать сложную систему моральных заповедей, чтобы обеспечить минимальную стабильность </w:t>
      </w:r>
      <w:r w:rsidRPr="00F52EED">
        <w:rPr>
          <w:rFonts w:eastAsia="Times New Roman" w:cstheme="minorHAnsi"/>
          <w:color w:val="000000"/>
          <w:lang w:eastAsia="ru-RU"/>
        </w:rPr>
        <w:lastRenderedPageBreak/>
        <w:t>популяции. К сожалению, писаный закон никогда не бывает столь же эффективным, как врожденный запрет, и потому вся история нашего вида — опасный путь по лезвию ножа.</w:t>
      </w:r>
    </w:p>
    <w:p w:rsidR="00722138"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Иерархия вездесуща. В «незамутненном» виде ее можно найти в дворовых компаниях подростков. Обязательно появляется неформальный лидер (этологи называют таких потенциальными доминантами), и сразу же возникает иерархия, спонтанно и стремит</w:t>
      </w:r>
      <w:r w:rsidR="00722138">
        <w:rPr>
          <w:rFonts w:eastAsia="Times New Roman" w:cstheme="minorHAnsi"/>
          <w:color w:val="000000"/>
          <w:lang w:eastAsia="ru-RU"/>
        </w:rPr>
        <w:t>ельно.</w:t>
      </w:r>
    </w:p>
    <w:p w:rsidR="00F52EED" w:rsidRPr="00F52EED" w:rsidRDefault="00722138" w:rsidP="00722138">
      <w:pPr>
        <w:pStyle w:val="3"/>
        <w:rPr>
          <w:rFonts w:eastAsia="Times New Roman"/>
          <w:lang w:eastAsia="ru-RU"/>
        </w:rPr>
      </w:pPr>
      <w:r>
        <w:rPr>
          <w:rFonts w:eastAsia="Times New Roman"/>
          <w:lang w:eastAsia="ru-RU"/>
        </w:rPr>
        <w:t xml:space="preserve">Глава 7. </w:t>
      </w:r>
      <w:r w:rsidR="00F52EED" w:rsidRPr="00F52EED">
        <w:rPr>
          <w:rFonts w:eastAsia="Times New Roman"/>
          <w:lang w:eastAsia="ru-RU"/>
        </w:rPr>
        <w:t>Р</w:t>
      </w:r>
      <w:r>
        <w:rPr>
          <w:rFonts w:eastAsia="Times New Roman"/>
          <w:lang w:eastAsia="ru-RU"/>
        </w:rPr>
        <w:t>умяная фефёла</w:t>
      </w:r>
    </w:p>
    <w:p w:rsidR="00F52EED" w:rsidRPr="00722138" w:rsidRDefault="00F52EED" w:rsidP="00722138">
      <w:pPr>
        <w:spacing w:after="120" w:line="240" w:lineRule="auto"/>
        <w:ind w:left="708"/>
        <w:rPr>
          <w:rFonts w:eastAsia="Times New Roman" w:cstheme="minorHAnsi"/>
          <w:i/>
          <w:color w:val="000000"/>
          <w:lang w:eastAsia="ru-RU"/>
        </w:rPr>
      </w:pPr>
      <w:r w:rsidRPr="00F52EED">
        <w:rPr>
          <w:rFonts w:eastAsia="Times New Roman" w:cstheme="minorHAnsi"/>
          <w:color w:val="000000"/>
          <w:lang w:eastAsia="ru-RU"/>
        </w:rPr>
        <w:t xml:space="preserve">Проклятые вопросы, </w:t>
      </w:r>
      <w:r w:rsidR="00722138">
        <w:rPr>
          <w:rFonts w:eastAsia="Times New Roman" w:cstheme="minorHAnsi"/>
          <w:color w:val="000000"/>
          <w:lang w:eastAsia="ru-RU"/>
        </w:rPr>
        <w:br/>
        <w:t>Как дым от папиросы,</w:t>
      </w:r>
      <w:r w:rsidR="00722138">
        <w:rPr>
          <w:rFonts w:eastAsia="Times New Roman" w:cstheme="minorHAnsi"/>
          <w:color w:val="000000"/>
          <w:lang w:eastAsia="ru-RU"/>
        </w:rPr>
        <w:br/>
        <w:t>Растаяли во мгле.</w:t>
      </w:r>
      <w:r w:rsidR="00722138">
        <w:rPr>
          <w:rFonts w:eastAsia="Times New Roman" w:cstheme="minorHAnsi"/>
          <w:color w:val="000000"/>
          <w:lang w:eastAsia="ru-RU"/>
        </w:rPr>
        <w:br/>
        <w:t>Пришла проблема пола,</w:t>
      </w:r>
      <w:r w:rsidR="00722138">
        <w:rPr>
          <w:rFonts w:eastAsia="Times New Roman" w:cstheme="minorHAnsi"/>
          <w:color w:val="000000"/>
          <w:lang w:eastAsia="ru-RU"/>
        </w:rPr>
        <w:br/>
        <w:t>Румяная фефёла,</w:t>
      </w:r>
      <w:r w:rsidR="00722138">
        <w:rPr>
          <w:rFonts w:eastAsia="Times New Roman" w:cstheme="minorHAnsi"/>
          <w:color w:val="000000"/>
          <w:lang w:eastAsia="ru-RU"/>
        </w:rPr>
        <w:br/>
        <w:t>И ржет навеселе.</w:t>
      </w:r>
      <w:r w:rsidR="00722138">
        <w:rPr>
          <w:rFonts w:eastAsia="Times New Roman" w:cstheme="minorHAnsi"/>
          <w:color w:val="000000"/>
          <w:lang w:eastAsia="ru-RU"/>
        </w:rPr>
        <w:br/>
      </w:r>
      <w:r w:rsidR="00722138" w:rsidRPr="00722138">
        <w:rPr>
          <w:rFonts w:eastAsia="Times New Roman" w:cstheme="minorHAnsi"/>
          <w:i/>
          <w:color w:val="000000"/>
          <w:lang w:eastAsia="ru-RU"/>
        </w:rPr>
        <w:t>Саш</w:t>
      </w:r>
      <w:r w:rsidR="00722138" w:rsidRPr="00722138">
        <w:rPr>
          <w:rFonts w:eastAsia="Times New Roman" w:cstheme="minorHAnsi"/>
          <w:i/>
          <w:color w:val="000000"/>
          <w:lang w:eastAsia="ru-RU"/>
        </w:rPr>
        <w:t>а</w:t>
      </w:r>
      <w:r w:rsidR="00722138" w:rsidRPr="00722138">
        <w:rPr>
          <w:rFonts w:eastAsia="Times New Roman" w:cstheme="minorHAnsi"/>
          <w:i/>
          <w:color w:val="000000"/>
          <w:lang w:eastAsia="ru-RU"/>
        </w:rPr>
        <w:t xml:space="preserve"> Чёрн</w:t>
      </w:r>
      <w:r w:rsidR="00722138" w:rsidRPr="00722138">
        <w:rPr>
          <w:rFonts w:eastAsia="Times New Roman" w:cstheme="minorHAnsi"/>
          <w:i/>
          <w:color w:val="000000"/>
          <w:lang w:eastAsia="ru-RU"/>
        </w:rPr>
        <w:t>ый</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На протяжении писаной истории человечества можно проследить четыре системы брачных отношений: групповой брак (сожительство нескольких мужчин с несколькими женщинами), полигамия, или точнее полигиния (многоженство), полиандрия (многомужество) и так называемый парный брак (одна женщина и один мужчина), причем последний может существовать в двух вариантах — в виде нерасторжимого пожизненного союза и в форме, допускающей развод.</w:t>
      </w:r>
    </w:p>
    <w:p w:rsidR="00722138" w:rsidRDefault="00722138" w:rsidP="00F52EED">
      <w:pPr>
        <w:spacing w:after="120" w:line="240" w:lineRule="auto"/>
        <w:rPr>
          <w:rFonts w:eastAsia="Times New Roman" w:cstheme="minorHAnsi"/>
          <w:color w:val="000000"/>
          <w:lang w:eastAsia="ru-RU"/>
        </w:rPr>
      </w:pPr>
      <w:r>
        <w:rPr>
          <w:rFonts w:eastAsia="Times New Roman" w:cstheme="minorHAnsi"/>
          <w:color w:val="000000"/>
          <w:lang w:eastAsia="ru-RU"/>
        </w:rPr>
        <w:t>У</w:t>
      </w:r>
      <w:r w:rsidR="00F52EED" w:rsidRPr="00F52EED">
        <w:rPr>
          <w:rFonts w:eastAsia="Times New Roman" w:cstheme="minorHAnsi"/>
          <w:color w:val="000000"/>
          <w:lang w:eastAsia="ru-RU"/>
        </w:rPr>
        <w:t xml:space="preserve"> огромного большинства видов репродуктивная система и самцов, и самок активируется раз в год, на короткий брачный период. В остальное время она неактивна, и нет ни полового поведения, ни интереса полов друг к другу. Хитроумная природа никогда не сваливает все яйца в одну корзину. Она неутомимо пробует самые различные варианты. Поэтому существует и другая стратегия: цикличны только самки, а самцы сохраняют способность спариваться постоянно. Именно так ведут себя кошки, собаки и обезьяны, </w:t>
      </w:r>
      <w:r>
        <w:rPr>
          <w:rFonts w:eastAsia="Times New Roman" w:cstheme="minorHAnsi"/>
          <w:color w:val="000000"/>
          <w:lang w:eastAsia="ru-RU"/>
        </w:rPr>
        <w:t>в том числе и человекообразные.</w:t>
      </w:r>
    </w:p>
    <w:p w:rsidR="00722138" w:rsidRDefault="00722138" w:rsidP="00F52EED">
      <w:pPr>
        <w:spacing w:after="120" w:line="240" w:lineRule="auto"/>
        <w:rPr>
          <w:rFonts w:eastAsia="Times New Roman" w:cstheme="minorHAnsi"/>
          <w:color w:val="000000"/>
          <w:lang w:eastAsia="ru-RU"/>
        </w:rPr>
      </w:pPr>
      <w:r>
        <w:rPr>
          <w:rFonts w:eastAsia="Times New Roman" w:cstheme="minorHAnsi"/>
          <w:color w:val="000000"/>
          <w:lang w:eastAsia="ru-RU"/>
        </w:rPr>
        <w:t>В</w:t>
      </w:r>
      <w:r w:rsidR="00F52EED" w:rsidRPr="00F52EED">
        <w:rPr>
          <w:rFonts w:eastAsia="Times New Roman" w:cstheme="minorHAnsi"/>
          <w:color w:val="000000"/>
          <w:lang w:eastAsia="ru-RU"/>
        </w:rPr>
        <w:t>се человекообразные обезьяны спариваются сравнительно редко и нерегулярно, все они неревнивы, а самки у них совершенно бесправны. Немного особняком стоят гиббоны</w:t>
      </w:r>
      <w:r>
        <w:rPr>
          <w:rFonts w:eastAsia="Times New Roman" w:cstheme="minorHAnsi"/>
          <w:color w:val="000000"/>
          <w:lang w:eastAsia="ru-RU"/>
        </w:rPr>
        <w:t>. Их</w:t>
      </w:r>
      <w:r w:rsidR="00F52EED" w:rsidRPr="00F52EED">
        <w:rPr>
          <w:rFonts w:eastAsia="Times New Roman" w:cstheme="minorHAnsi"/>
          <w:color w:val="000000"/>
          <w:lang w:eastAsia="ru-RU"/>
        </w:rPr>
        <w:t xml:space="preserve"> половое поведение являет собой сравнительно редкий в животном мире (а у обезьян в особенности) пример моногамии: они живут семейными парами и только в местах </w:t>
      </w:r>
      <w:r>
        <w:rPr>
          <w:rFonts w:eastAsia="Times New Roman" w:cstheme="minorHAnsi"/>
          <w:color w:val="000000"/>
          <w:lang w:eastAsia="ru-RU"/>
        </w:rPr>
        <w:t>кормежки объединяются в группы.</w:t>
      </w:r>
    </w:p>
    <w:p w:rsidR="00722138"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Гиббоны отделились от общего ствола предков рода Homo самыми первыми, намного раньше других человекообразных обезьян. Это случилось примерно 25 миллионов лет назад. Однако многие ученые убеждены, что Homo sapiens, тем не менее, унаследовал древнюю программу парного брака, </w:t>
      </w:r>
      <w:r w:rsidR="00722138">
        <w:rPr>
          <w:rFonts w:eastAsia="Times New Roman" w:cstheme="minorHAnsi"/>
          <w:color w:val="000000"/>
          <w:lang w:eastAsia="ru-RU"/>
        </w:rPr>
        <w:t>пусть даже в ослабленной форме.</w:t>
      </w:r>
    </w:p>
    <w:p w:rsidR="00722138" w:rsidRDefault="00722138" w:rsidP="00F52EED">
      <w:pPr>
        <w:spacing w:after="120" w:line="240" w:lineRule="auto"/>
        <w:rPr>
          <w:rFonts w:eastAsia="Times New Roman" w:cstheme="minorHAnsi"/>
          <w:color w:val="000000"/>
          <w:lang w:eastAsia="ru-RU"/>
        </w:rPr>
      </w:pPr>
      <w:r>
        <w:rPr>
          <w:rFonts w:eastAsia="Times New Roman" w:cstheme="minorHAnsi"/>
          <w:color w:val="000000"/>
          <w:lang w:eastAsia="ru-RU"/>
        </w:rPr>
        <w:t>Р</w:t>
      </w:r>
      <w:r w:rsidR="00F52EED" w:rsidRPr="00F52EED">
        <w:rPr>
          <w:rFonts w:eastAsia="Times New Roman" w:cstheme="minorHAnsi"/>
          <w:color w:val="000000"/>
          <w:lang w:eastAsia="ru-RU"/>
        </w:rPr>
        <w:t>епродуктивное поведение большинства ж</w:t>
      </w:r>
      <w:r>
        <w:rPr>
          <w:rFonts w:eastAsia="Times New Roman" w:cstheme="minorHAnsi"/>
          <w:color w:val="000000"/>
          <w:lang w:eastAsia="ru-RU"/>
        </w:rPr>
        <w:t>ивотных предельно функционально</w:t>
      </w:r>
      <w:r w:rsidR="00F52EED" w:rsidRPr="00F52EED">
        <w:rPr>
          <w:rFonts w:eastAsia="Times New Roman" w:cstheme="minorHAnsi"/>
          <w:color w:val="000000"/>
          <w:lang w:eastAsia="ru-RU"/>
        </w:rPr>
        <w:t>. Пары сходятся только тогда, когда вероятность зачатия максимальна. Например, самки многих видов низших приматов могут быть оплодотворены только во время овуляции. При этом внешние признаки наступившей овуляции настолько очев</w:t>
      </w:r>
      <w:r>
        <w:rPr>
          <w:rFonts w:eastAsia="Times New Roman" w:cstheme="minorHAnsi"/>
          <w:color w:val="000000"/>
          <w:lang w:eastAsia="ru-RU"/>
        </w:rPr>
        <w:t>идны, что ошибиться невозможно.</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А вот у женщин Homo sapiens наступление овуляции никак внешне не проявляется: не только мужчина, но и сама женщина не знает в точности, когда половой акт может привести к зачатию, а когда — нет. Однако самое поразительное — даже не скрытая овуляция как таковая, а перманентная готовность женщины к половым контактам с момента полового созревания. Такую избыточную любвеобильность, не связанную с продолжением рода, специалисты называют </w:t>
      </w:r>
      <w:r w:rsidRPr="00722138">
        <w:rPr>
          <w:rFonts w:eastAsia="Times New Roman" w:cstheme="minorHAnsi"/>
          <w:i/>
          <w:color w:val="000000"/>
          <w:lang w:eastAsia="ru-RU"/>
        </w:rPr>
        <w:t>гиперсексуальностью</w:t>
      </w:r>
      <w:r w:rsidRPr="00F52EED">
        <w:rPr>
          <w:rFonts w:eastAsia="Times New Roman" w:cstheme="minorHAnsi"/>
          <w:color w:val="000000"/>
          <w:lang w:eastAsia="ru-RU"/>
        </w:rPr>
        <w:t>.</w:t>
      </w:r>
    </w:p>
    <w:p w:rsidR="00F52EED" w:rsidRPr="00F52EED" w:rsidRDefault="00722138" w:rsidP="00F52EED">
      <w:pPr>
        <w:spacing w:after="120" w:line="240" w:lineRule="auto"/>
        <w:rPr>
          <w:rFonts w:eastAsia="Times New Roman" w:cstheme="minorHAnsi"/>
          <w:color w:val="000000"/>
          <w:lang w:eastAsia="ru-RU"/>
        </w:rPr>
      </w:pPr>
      <w:r>
        <w:rPr>
          <w:rFonts w:eastAsia="Times New Roman" w:cstheme="minorHAnsi"/>
          <w:color w:val="000000"/>
          <w:lang w:eastAsia="ru-RU"/>
        </w:rPr>
        <w:t>Однако, п</w:t>
      </w:r>
      <w:r w:rsidR="00F52EED" w:rsidRPr="00F52EED">
        <w:rPr>
          <w:rFonts w:eastAsia="Times New Roman" w:cstheme="minorHAnsi"/>
          <w:color w:val="000000"/>
          <w:lang w:eastAsia="ru-RU"/>
        </w:rPr>
        <w:t>рирода бережлива, ее не упрекнешь в б</w:t>
      </w:r>
      <w:r>
        <w:rPr>
          <w:rFonts w:eastAsia="Times New Roman" w:cstheme="minorHAnsi"/>
          <w:color w:val="000000"/>
          <w:lang w:eastAsia="ru-RU"/>
        </w:rPr>
        <w:t xml:space="preserve">ессмысленной расточительности. Следовательно, у </w:t>
      </w:r>
      <w:r w:rsidR="00F52EED" w:rsidRPr="00F52EED">
        <w:rPr>
          <w:rFonts w:eastAsia="Times New Roman" w:cstheme="minorHAnsi"/>
          <w:color w:val="000000"/>
          <w:lang w:eastAsia="ru-RU"/>
        </w:rPr>
        <w:t>избыточн</w:t>
      </w:r>
      <w:r>
        <w:rPr>
          <w:rFonts w:eastAsia="Times New Roman" w:cstheme="minorHAnsi"/>
          <w:color w:val="000000"/>
          <w:lang w:eastAsia="ru-RU"/>
        </w:rPr>
        <w:t>ой</w:t>
      </w:r>
      <w:r w:rsidR="00F52EED" w:rsidRPr="00F52EED">
        <w:rPr>
          <w:rFonts w:eastAsia="Times New Roman" w:cstheme="minorHAnsi"/>
          <w:color w:val="000000"/>
          <w:lang w:eastAsia="ru-RU"/>
        </w:rPr>
        <w:t xml:space="preserve"> способност</w:t>
      </w:r>
      <w:r>
        <w:rPr>
          <w:rFonts w:eastAsia="Times New Roman" w:cstheme="minorHAnsi"/>
          <w:color w:val="000000"/>
          <w:lang w:eastAsia="ru-RU"/>
        </w:rPr>
        <w:t>и к половым контактам должен быть смысл.</w:t>
      </w:r>
      <w:r w:rsidR="00F52EED" w:rsidRPr="00F52EED">
        <w:rPr>
          <w:rFonts w:eastAsia="Times New Roman" w:cstheme="minorHAnsi"/>
          <w:color w:val="000000"/>
          <w:lang w:eastAsia="ru-RU"/>
        </w:rPr>
        <w:t xml:space="preserve"> У тех видов, где необходима продолжительная забота обоих родителей о потомстве, </w:t>
      </w:r>
      <w:r>
        <w:rPr>
          <w:rFonts w:eastAsia="Times New Roman" w:cstheme="minorHAnsi"/>
          <w:color w:val="000000"/>
          <w:lang w:eastAsia="ru-RU"/>
        </w:rPr>
        <w:t xml:space="preserve">присутствует </w:t>
      </w:r>
      <w:r w:rsidR="00F52EED" w:rsidRPr="00F52EED">
        <w:rPr>
          <w:rFonts w:eastAsia="Times New Roman" w:cstheme="minorHAnsi"/>
          <w:color w:val="000000"/>
          <w:lang w:eastAsia="ru-RU"/>
        </w:rPr>
        <w:t>инверсия доминирования</w:t>
      </w:r>
      <w:r>
        <w:rPr>
          <w:rFonts w:eastAsia="Times New Roman" w:cstheme="minorHAnsi"/>
          <w:color w:val="000000"/>
          <w:lang w:eastAsia="ru-RU"/>
        </w:rPr>
        <w:t>, которая</w:t>
      </w:r>
      <w:r w:rsidR="00F52EED" w:rsidRPr="00F52EED">
        <w:rPr>
          <w:rFonts w:eastAsia="Times New Roman" w:cstheme="minorHAnsi"/>
          <w:color w:val="000000"/>
          <w:lang w:eastAsia="ru-RU"/>
        </w:rPr>
        <w:t xml:space="preserve"> может растягиваться на все время выхаживания детенышей. Биологический смысл подобного феномена очевиден. Это способствует выживанию наибольшего числа детенышей и в конечном счете служит процветанию вида.</w:t>
      </w:r>
    </w:p>
    <w:p w:rsidR="00722138"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А каким образом заинтересовать самца, как покрепче привязать его к самке и заставить проявить хотя бы минимум внимания к судьбе собственных детей? Надо сделать самку способной к спариванию как можно дольше, а не только в период овуляции. Широко практикуя поощрительное </w:t>
      </w:r>
      <w:r w:rsidRPr="00F52EED">
        <w:rPr>
          <w:rFonts w:eastAsia="Times New Roman" w:cstheme="minorHAnsi"/>
          <w:color w:val="000000"/>
          <w:lang w:eastAsia="ru-RU"/>
        </w:rPr>
        <w:lastRenderedPageBreak/>
        <w:t>спаривание за кусок хлеба с маслом, самка окажется в выигрыше и обеспечит полноценным питанием не то</w:t>
      </w:r>
      <w:r w:rsidR="00722138">
        <w:rPr>
          <w:rFonts w:eastAsia="Times New Roman" w:cstheme="minorHAnsi"/>
          <w:color w:val="000000"/>
          <w:lang w:eastAsia="ru-RU"/>
        </w:rPr>
        <w:t>лько себя, но и свое потомство.</w:t>
      </w:r>
    </w:p>
    <w:p w:rsidR="00722138"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Групповая форма брака длилась у предков человека очень долго, и естественный отбор за это время сильно изменил физиологию женщины. Он сделал ее способной к спариванию всегда, и этим она совершенно не похожа на самок человекообразных. Неудивительно, что от этого этапа эволюции у нас осталось много инстинктивных программ. Во-первых, женщина гиперсексуальна, и потому люди спариваются не только с целью оплодотворения (как большинство животных), а ведут половую жизнь саму по себе, как самоцель, как нечто самодостаточное. Во-вторых, женщина может (как бессознательно, так и сознательно) применять поощрительное спаривание во благо себе и своим детям. Проституция — проявление эт</w:t>
      </w:r>
      <w:r w:rsidR="00722138">
        <w:rPr>
          <w:rFonts w:eastAsia="Times New Roman" w:cstheme="minorHAnsi"/>
          <w:color w:val="000000"/>
          <w:lang w:eastAsia="ru-RU"/>
        </w:rPr>
        <w:t>ой способности в крайней форме.</w:t>
      </w:r>
    </w:p>
    <w:p w:rsidR="00F52EED" w:rsidRPr="00F52EED" w:rsidRDefault="00722138" w:rsidP="00F52EED">
      <w:pPr>
        <w:spacing w:after="120" w:line="240" w:lineRule="auto"/>
        <w:rPr>
          <w:rFonts w:eastAsia="Times New Roman" w:cstheme="minorHAnsi"/>
          <w:color w:val="000000"/>
          <w:lang w:eastAsia="ru-RU"/>
        </w:rPr>
      </w:pPr>
      <w:r>
        <w:rPr>
          <w:rFonts w:eastAsia="Times New Roman" w:cstheme="minorHAnsi"/>
          <w:color w:val="000000"/>
          <w:lang w:eastAsia="ru-RU"/>
        </w:rPr>
        <w:t>К</w:t>
      </w:r>
      <w:r w:rsidR="00F52EED" w:rsidRPr="00F52EED">
        <w:rPr>
          <w:rFonts w:eastAsia="Times New Roman" w:cstheme="minorHAnsi"/>
          <w:color w:val="000000"/>
          <w:lang w:eastAsia="ru-RU"/>
        </w:rPr>
        <w:t xml:space="preserve"> парному браку человек начал переходить совсем недавно, с развитием земледелия. Для этой формы отношений свежие генетические программы не успели образоваться, брак строится на древних атавистических программах и поэтому неустойчив, нуждается в поддержке со стороны морали, законов, религии».</w:t>
      </w:r>
    </w:p>
    <w:p w:rsidR="00262E55"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Эволюция нашего вида шла очень непростым, извилистым путем. Параллельное сосуществование противоречивых программ полового поведения — это уникальная особенность Homo sapiens. Ничего похожего у других видов нет. Если бы человек продолжал эволюционировать не спеша, сшибки разношерстных программ никогда бы не произошло: предусмотрительный и неторопливый отбор свернул бы одни программы, подправил друг</w:t>
      </w:r>
      <w:r w:rsidR="00262E55">
        <w:rPr>
          <w:rFonts w:eastAsia="Times New Roman" w:cstheme="minorHAnsi"/>
          <w:color w:val="000000"/>
          <w:lang w:eastAsia="ru-RU"/>
        </w:rPr>
        <w:t>ие, решительно перекроил третьи.</w:t>
      </w:r>
      <w:r w:rsidR="00262E55" w:rsidRPr="00F52EED">
        <w:rPr>
          <w:rFonts w:eastAsia="Times New Roman" w:cstheme="minorHAnsi"/>
          <w:color w:val="000000"/>
          <w:lang w:eastAsia="ru-RU"/>
        </w:rPr>
        <w:t xml:space="preserve"> </w:t>
      </w:r>
      <w:r w:rsidRPr="00F52EED">
        <w:rPr>
          <w:rFonts w:eastAsia="Times New Roman" w:cstheme="minorHAnsi"/>
          <w:color w:val="000000"/>
          <w:lang w:eastAsia="ru-RU"/>
        </w:rPr>
        <w:t>Плохо притертые друг к другу генетические программы полового, семейного и общественного поведения продолжают угрожающе торчать в разные стороны, и потому мы почти всегда ведем себя неудачно</w:t>
      </w:r>
      <w:r w:rsidR="00262E55">
        <w:rPr>
          <w:rFonts w:eastAsia="Times New Roman" w:cstheme="minorHAnsi"/>
          <w:color w:val="000000"/>
          <w:lang w:eastAsia="ru-RU"/>
        </w:rPr>
        <w:t>.</w:t>
      </w:r>
    </w:p>
    <w:p w:rsidR="00F52EED" w:rsidRPr="00F52EED" w:rsidRDefault="00262E55" w:rsidP="00262E55">
      <w:pPr>
        <w:pStyle w:val="3"/>
        <w:rPr>
          <w:rFonts w:eastAsia="Times New Roman"/>
          <w:lang w:eastAsia="ru-RU"/>
        </w:rPr>
      </w:pPr>
      <w:r>
        <w:rPr>
          <w:rFonts w:eastAsia="Times New Roman"/>
          <w:lang w:eastAsia="ru-RU"/>
        </w:rPr>
        <w:t>Глава 8. По образу и подобию</w:t>
      </w:r>
    </w:p>
    <w:p w:rsidR="00262E55"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Религия является неотъемлемой частью культуры и возникла как общественный регул</w:t>
      </w:r>
      <w:r w:rsidR="00262E55">
        <w:rPr>
          <w:rFonts w:eastAsia="Times New Roman" w:cstheme="minorHAnsi"/>
          <w:color w:val="000000"/>
          <w:lang w:eastAsia="ru-RU"/>
        </w:rPr>
        <w:t>ятор межчеловеческих отношений.</w:t>
      </w:r>
    </w:p>
    <w:p w:rsidR="00DA6432" w:rsidRDefault="00DA6432" w:rsidP="00F52EED">
      <w:pPr>
        <w:spacing w:after="120" w:line="240" w:lineRule="auto"/>
        <w:rPr>
          <w:rFonts w:eastAsia="Times New Roman" w:cstheme="minorHAnsi"/>
          <w:color w:val="000000"/>
          <w:lang w:eastAsia="ru-RU"/>
        </w:rPr>
      </w:pPr>
      <w:r>
        <w:rPr>
          <w:rFonts w:eastAsia="Times New Roman" w:cstheme="minorHAnsi"/>
          <w:color w:val="000000"/>
          <w:lang w:eastAsia="ru-RU"/>
        </w:rPr>
        <w:t>О</w:t>
      </w:r>
      <w:r w:rsidR="00F52EED" w:rsidRPr="00F52EED">
        <w:rPr>
          <w:rFonts w:eastAsia="Times New Roman" w:cstheme="minorHAnsi"/>
          <w:color w:val="000000"/>
          <w:lang w:eastAsia="ru-RU"/>
        </w:rPr>
        <w:t xml:space="preserve">тличием научных утверждений от метафизических является возможность опытной проверки. </w:t>
      </w:r>
      <w:r>
        <w:rPr>
          <w:rFonts w:eastAsia="Times New Roman" w:cstheme="minorHAnsi"/>
          <w:color w:val="000000"/>
          <w:lang w:eastAsia="ru-RU"/>
        </w:rPr>
        <w:t>Т</w:t>
      </w:r>
      <w:r w:rsidR="00F52EED" w:rsidRPr="00F52EED">
        <w:rPr>
          <w:rFonts w:eastAsia="Times New Roman" w:cstheme="minorHAnsi"/>
          <w:color w:val="000000"/>
          <w:lang w:eastAsia="ru-RU"/>
        </w:rPr>
        <w:t>очные науки потому и называются точными, что оперируют строгой терминологией, не допускающей неоднозначного толкования. Всякий честный опыт может быть легко повторен другим исследователем в любой точке земного шара, если граничные условия заданы правильно.</w:t>
      </w:r>
      <w:r>
        <w:rPr>
          <w:rFonts w:eastAsia="Times New Roman" w:cstheme="minorHAnsi"/>
          <w:color w:val="000000"/>
          <w:lang w:eastAsia="ru-RU"/>
        </w:rPr>
        <w:t xml:space="preserve"> </w:t>
      </w:r>
      <w:r w:rsidR="00F52EED" w:rsidRPr="00F52EED">
        <w:rPr>
          <w:rFonts w:eastAsia="Times New Roman" w:cstheme="minorHAnsi"/>
          <w:color w:val="000000"/>
          <w:lang w:eastAsia="ru-RU"/>
        </w:rPr>
        <w:t>Совершенно очевидно, что так называемые священные книги этим строгим требованиям не отвечают. Их расплывчатые тексты, изобилующие метафорами, допускают тьму толкований, на чем, собственно гов</w:t>
      </w:r>
      <w:r>
        <w:rPr>
          <w:rFonts w:eastAsia="Times New Roman" w:cstheme="minorHAnsi"/>
          <w:color w:val="000000"/>
          <w:lang w:eastAsia="ru-RU"/>
        </w:rPr>
        <w:t>оря, и строится вся экзегетика.</w:t>
      </w:r>
    </w:p>
    <w:p w:rsidR="00F52EED" w:rsidRPr="00F52EED"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Привлекательность религиозного взгляда на мир объясняется сравнительно про</w:t>
      </w:r>
      <w:r w:rsidR="00DA6432">
        <w:rPr>
          <w:rFonts w:eastAsia="Times New Roman" w:cstheme="minorHAnsi"/>
          <w:color w:val="000000"/>
          <w:lang w:eastAsia="ru-RU"/>
        </w:rPr>
        <w:t>сто. Все метафизические системы</w:t>
      </w:r>
      <w:r w:rsidRPr="00F52EED">
        <w:rPr>
          <w:rFonts w:eastAsia="Times New Roman" w:cstheme="minorHAnsi"/>
          <w:color w:val="000000"/>
          <w:lang w:eastAsia="ru-RU"/>
        </w:rPr>
        <w:t xml:space="preserve"> очень просты, особенно по сравнению с реальной сложностью мира. Именно этой простотой и к тому же редкой безапелляционностью своих утверждений они и привлекают к себе людей. Любая из этих систем на пальцах объяснит нам, что мир возник так-то и так-то, что создал его тот-то и тот-то, а назначение человека состоит в том-то и том-то. Такой подход дает возможность все понять, ничего не узнав. Приращение нового знания равно нулю, поскольку ответы на все вопросы известны заранее.</w:t>
      </w:r>
    </w:p>
    <w:p w:rsidR="00DA6432" w:rsidRDefault="00DA6432" w:rsidP="00F52EED">
      <w:pPr>
        <w:spacing w:after="120" w:line="240" w:lineRule="auto"/>
        <w:rPr>
          <w:rFonts w:eastAsia="Times New Roman" w:cstheme="minorHAnsi"/>
          <w:color w:val="000000"/>
          <w:lang w:eastAsia="ru-RU"/>
        </w:rPr>
      </w:pPr>
      <w:r>
        <w:rPr>
          <w:rFonts w:eastAsia="Times New Roman" w:cstheme="minorHAnsi"/>
          <w:color w:val="000000"/>
          <w:lang w:eastAsia="ru-RU"/>
        </w:rPr>
        <w:t>М</w:t>
      </w:r>
      <w:r w:rsidR="00F52EED" w:rsidRPr="00F52EED">
        <w:rPr>
          <w:rFonts w:eastAsia="Times New Roman" w:cstheme="minorHAnsi"/>
          <w:color w:val="000000"/>
          <w:lang w:eastAsia="ru-RU"/>
        </w:rPr>
        <w:t>ы будем исходить из того, что религия есть не что иное, как самый обычный социальный институт и необходимая часть культуры, посредством которой человек прис</w:t>
      </w:r>
      <w:r>
        <w:rPr>
          <w:rFonts w:eastAsia="Times New Roman" w:cstheme="minorHAnsi"/>
          <w:color w:val="000000"/>
          <w:lang w:eastAsia="ru-RU"/>
        </w:rPr>
        <w:t xml:space="preserve">посабливается к среде обитания. </w:t>
      </w:r>
      <w:r w:rsidR="00F52EED" w:rsidRPr="00F52EED">
        <w:rPr>
          <w:rFonts w:eastAsia="Times New Roman" w:cstheme="minorHAnsi"/>
          <w:color w:val="000000"/>
          <w:lang w:eastAsia="ru-RU"/>
        </w:rPr>
        <w:t>С точки зрения М.И. Стеблина-Каменского, религиозные веровани</w:t>
      </w:r>
      <w:r>
        <w:rPr>
          <w:rFonts w:eastAsia="Times New Roman" w:cstheme="minorHAnsi"/>
          <w:color w:val="000000"/>
          <w:lang w:eastAsia="ru-RU"/>
        </w:rPr>
        <w:t xml:space="preserve">я могли вырасти только из мифа. </w:t>
      </w:r>
      <w:r w:rsidR="00F52EED" w:rsidRPr="00F52EED">
        <w:rPr>
          <w:rFonts w:eastAsia="Times New Roman" w:cstheme="minorHAnsi"/>
          <w:color w:val="000000"/>
          <w:lang w:eastAsia="ru-RU"/>
        </w:rPr>
        <w:t xml:space="preserve">Чтобы побороть выматывающие душу фобии, многие люди придумывают для себя специальные ритуалы. К. Лоренц убедительно объяснил природу этого загадочного явления. Дело в том, что новое, нетрадиционное решение почти всегда сопряжено с некоторым риском, а потому гораздо безопаснее </w:t>
      </w:r>
      <w:r>
        <w:rPr>
          <w:rFonts w:eastAsia="Times New Roman" w:cstheme="minorHAnsi"/>
          <w:color w:val="000000"/>
          <w:lang w:eastAsia="ru-RU"/>
        </w:rPr>
        <w:t>следовать проторенной дорогой.</w:t>
      </w:r>
    </w:p>
    <w:p w:rsidR="00DA6432"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 xml:space="preserve">С другой стороны, любая религия, даже самая примитивная, включает в себя помимо культа еще и обряд, то есть строгий церемониал, совершающийся с соблюдением определенных правил. </w:t>
      </w:r>
      <w:r w:rsidR="00DA6432">
        <w:rPr>
          <w:rFonts w:eastAsia="Times New Roman" w:cstheme="minorHAnsi"/>
          <w:color w:val="000000"/>
          <w:lang w:eastAsia="ru-RU"/>
        </w:rPr>
        <w:t>С</w:t>
      </w:r>
      <w:r w:rsidRPr="00F52EED">
        <w:rPr>
          <w:rFonts w:eastAsia="Times New Roman" w:cstheme="minorHAnsi"/>
          <w:color w:val="000000"/>
          <w:lang w:eastAsia="ru-RU"/>
        </w:rPr>
        <w:t>о временем причудливый мифологизированный мир, сделался объектом культа, ибо кому же поклоняться, как не могущественным персонажам мифа, в реальности которых человек не сомневался?</w:t>
      </w:r>
      <w:r w:rsidR="00DA6432">
        <w:rPr>
          <w:rFonts w:eastAsia="Times New Roman" w:cstheme="minorHAnsi"/>
          <w:color w:val="000000"/>
          <w:lang w:eastAsia="ru-RU"/>
        </w:rPr>
        <w:t xml:space="preserve"> Другой важный момент</w:t>
      </w:r>
      <w:r w:rsidRPr="00F52EED">
        <w:rPr>
          <w:rFonts w:eastAsia="Times New Roman" w:cstheme="minorHAnsi"/>
          <w:color w:val="000000"/>
          <w:lang w:eastAsia="ru-RU"/>
        </w:rPr>
        <w:t xml:space="preserve"> — иерархическая соподчиненность всех стадных животных</w:t>
      </w:r>
      <w:r w:rsidR="00DA6432">
        <w:rPr>
          <w:rFonts w:eastAsia="Times New Roman" w:cstheme="minorHAnsi"/>
          <w:color w:val="000000"/>
          <w:lang w:eastAsia="ru-RU"/>
        </w:rPr>
        <w:t xml:space="preserve">. Но такая пирамида </w:t>
      </w:r>
      <w:r w:rsidRPr="00F52EED">
        <w:rPr>
          <w:rFonts w:eastAsia="Times New Roman" w:cstheme="minorHAnsi"/>
          <w:color w:val="000000"/>
          <w:lang w:eastAsia="ru-RU"/>
        </w:rPr>
        <w:t>неизбежно воспринимается как незавершенная, ибо наверху всегда остается место для сверхие</w:t>
      </w:r>
      <w:r w:rsidR="00DA6432">
        <w:rPr>
          <w:rFonts w:eastAsia="Times New Roman" w:cstheme="minorHAnsi"/>
          <w:color w:val="000000"/>
          <w:lang w:eastAsia="ru-RU"/>
        </w:rPr>
        <w:t>рарха, пусть даже виртуального.</w:t>
      </w:r>
    </w:p>
    <w:p w:rsidR="00F52EED" w:rsidRPr="00F52EED" w:rsidRDefault="00DA6432" w:rsidP="00DA6432">
      <w:pPr>
        <w:pStyle w:val="3"/>
        <w:rPr>
          <w:rFonts w:eastAsia="Times New Roman"/>
          <w:lang w:eastAsia="ru-RU"/>
        </w:rPr>
      </w:pPr>
      <w:r>
        <w:rPr>
          <w:rFonts w:eastAsia="Times New Roman"/>
          <w:lang w:eastAsia="ru-RU"/>
        </w:rPr>
        <w:lastRenderedPageBreak/>
        <w:t>Глава 9. Культура, как ошибка</w:t>
      </w:r>
    </w:p>
    <w:p w:rsidR="00DA6432" w:rsidRDefault="00DA6432" w:rsidP="00F52EED">
      <w:pPr>
        <w:spacing w:after="120" w:line="240" w:lineRule="auto"/>
        <w:rPr>
          <w:rFonts w:eastAsia="Times New Roman" w:cstheme="minorHAnsi"/>
          <w:color w:val="000000"/>
          <w:lang w:eastAsia="ru-RU"/>
        </w:rPr>
      </w:pPr>
      <w:r>
        <w:rPr>
          <w:rFonts w:eastAsia="Times New Roman" w:cstheme="minorHAnsi"/>
          <w:color w:val="000000"/>
          <w:lang w:eastAsia="ru-RU"/>
        </w:rPr>
        <w:t>К</w:t>
      </w:r>
      <w:r w:rsidR="00F52EED" w:rsidRPr="00F52EED">
        <w:rPr>
          <w:rFonts w:eastAsia="Times New Roman" w:cstheme="minorHAnsi"/>
          <w:color w:val="000000"/>
          <w:lang w:eastAsia="ru-RU"/>
        </w:rPr>
        <w:t>ультура, понимаемая в широком смысле этого слова, является уникальным адаптационным механизмом вида Homo sapiens</w:t>
      </w:r>
      <w:r>
        <w:rPr>
          <w:rFonts w:eastAsia="Times New Roman" w:cstheme="minorHAnsi"/>
          <w:color w:val="000000"/>
          <w:lang w:eastAsia="ru-RU"/>
        </w:rPr>
        <w:t>.</w:t>
      </w:r>
    </w:p>
    <w:p w:rsidR="00DA6432"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Предположим, говорят британцы, некий пожилой павиан поедал птиц, как правило, с левой стороны. Совершенно неважно, почему он поступал именно так: допустим, у него были искалечены пальцы правой руки, и ему было удобнее подносить добычу ко рту, держа ее в левой. Поскольку поведение вожака является для молодых павианов образцом, они старательно копировали его манеру, и через короткое время вся популяция управлялась с пойманной птиц</w:t>
      </w:r>
      <w:r w:rsidR="00DA6432">
        <w:rPr>
          <w:rFonts w:eastAsia="Times New Roman" w:cstheme="minorHAnsi"/>
          <w:color w:val="000000"/>
          <w:lang w:eastAsia="ru-RU"/>
        </w:rPr>
        <w:t>ей вполне определенным образом.</w:t>
      </w:r>
    </w:p>
    <w:p w:rsidR="00DA6432" w:rsidRDefault="00F52EED" w:rsidP="00F52EED">
      <w:pPr>
        <w:spacing w:after="120" w:line="240" w:lineRule="auto"/>
        <w:rPr>
          <w:rFonts w:eastAsia="Times New Roman" w:cstheme="minorHAnsi"/>
          <w:color w:val="000000"/>
          <w:lang w:eastAsia="ru-RU"/>
        </w:rPr>
      </w:pPr>
      <w:r w:rsidRPr="00F52EED">
        <w:rPr>
          <w:rFonts w:eastAsia="Times New Roman" w:cstheme="minorHAnsi"/>
          <w:color w:val="000000"/>
          <w:lang w:eastAsia="ru-RU"/>
        </w:rPr>
        <w:t>Другими словами, всего через одно поколение сложился новый стереотип поведения, абсолютно бессмысленный с точки зрения адаптации, ибо павианы с одинаковой для себя пользой могут поедать птиц с любой стороны. Подобный устойчивый стереотип, не имеющий приспособительного значения и возникший совершенно случайно, представляет собой не что иное, как своего рода протокультуру. По мнению английских авторов, формирование культуры в человеческих сообществах происходит схожим образом — в результате ошибок, заблуждений и недоразумений.</w:t>
      </w:r>
      <w:r w:rsidR="00DA6432">
        <w:rPr>
          <w:rFonts w:eastAsia="Times New Roman" w:cstheme="minorHAnsi"/>
          <w:color w:val="000000"/>
          <w:lang w:eastAsia="ru-RU"/>
        </w:rPr>
        <w:t xml:space="preserve"> </w:t>
      </w:r>
      <w:r w:rsidRPr="00F52EED">
        <w:rPr>
          <w:rFonts w:eastAsia="Times New Roman" w:cstheme="minorHAnsi"/>
          <w:color w:val="000000"/>
          <w:lang w:eastAsia="ru-RU"/>
        </w:rPr>
        <w:t>Не умея отделить случайное от закономерного и толкуя явления окружающего мира предельно неадекватно, люди приходят к самым нелепым п</w:t>
      </w:r>
      <w:r w:rsidR="00DA6432">
        <w:rPr>
          <w:rFonts w:eastAsia="Times New Roman" w:cstheme="minorHAnsi"/>
          <w:color w:val="000000"/>
          <w:lang w:eastAsia="ru-RU"/>
        </w:rPr>
        <w:t>редставлениям о сущности вещей.</w:t>
      </w:r>
    </w:p>
    <w:p w:rsidR="00CF097B" w:rsidRPr="00143EDD" w:rsidRDefault="00DA6432" w:rsidP="00CF097B">
      <w:pPr>
        <w:spacing w:after="120" w:line="240" w:lineRule="auto"/>
        <w:rPr>
          <w:rFonts w:eastAsia="Times New Roman" w:cstheme="minorHAnsi"/>
          <w:color w:val="000000"/>
          <w:lang w:eastAsia="ru-RU"/>
        </w:rPr>
      </w:pPr>
      <w:r>
        <w:rPr>
          <w:rFonts w:eastAsia="Times New Roman" w:cstheme="minorHAnsi"/>
          <w:color w:val="000000"/>
          <w:lang w:eastAsia="ru-RU"/>
        </w:rPr>
        <w:t xml:space="preserve">С другой стороны, </w:t>
      </w:r>
      <w:r w:rsidR="00F52EED" w:rsidRPr="00F52EED">
        <w:rPr>
          <w:rFonts w:eastAsia="Times New Roman" w:cstheme="minorHAnsi"/>
          <w:color w:val="000000"/>
          <w:lang w:eastAsia="ru-RU"/>
        </w:rPr>
        <w:t xml:space="preserve">культура — это орудие адаптации, но совсем особого рода и принципиально отличается от адаптационных механизмов в животном и растительном мире. </w:t>
      </w:r>
      <w:r>
        <w:rPr>
          <w:rFonts w:eastAsia="Times New Roman" w:cstheme="minorHAnsi"/>
          <w:color w:val="000000"/>
          <w:lang w:eastAsia="ru-RU"/>
        </w:rPr>
        <w:t>П</w:t>
      </w:r>
      <w:r w:rsidR="00F52EED" w:rsidRPr="00F52EED">
        <w:rPr>
          <w:rFonts w:eastAsia="Times New Roman" w:cstheme="minorHAnsi"/>
          <w:color w:val="000000"/>
          <w:lang w:eastAsia="ru-RU"/>
        </w:rPr>
        <w:t xml:space="preserve">осредством законов, обычаев и разнообразных табу культура стремится превратить минусы </w:t>
      </w:r>
      <w:r>
        <w:rPr>
          <w:rFonts w:eastAsia="Times New Roman" w:cstheme="minorHAnsi"/>
          <w:color w:val="000000"/>
          <w:lang w:eastAsia="ru-RU"/>
        </w:rPr>
        <w:t xml:space="preserve">нашей действительности </w:t>
      </w:r>
      <w:r w:rsidR="00F52EED" w:rsidRPr="00F52EED">
        <w:rPr>
          <w:rFonts w:eastAsia="Times New Roman" w:cstheme="minorHAnsi"/>
          <w:color w:val="000000"/>
          <w:lang w:eastAsia="ru-RU"/>
        </w:rPr>
        <w:t>в плюсы, недостатки в достоинства, убогость в совершенство. «Ваши страдания нестерпимы? Да, но ведь они облагораживают и даже спасают. Жизнь коротка? Да, но зато загробная жизнь длится вечно. Детство убого и бессмысленно? Да, но зато невинно, ангелоподобно и почти свято</w:t>
      </w:r>
      <w:r>
        <w:rPr>
          <w:rFonts w:eastAsia="Times New Roman" w:cstheme="minorHAnsi"/>
          <w:color w:val="000000"/>
          <w:lang w:eastAsia="ru-RU"/>
        </w:rPr>
        <w:t>..</w:t>
      </w:r>
      <w:r w:rsidR="00F52EED" w:rsidRPr="00F52EED">
        <w:rPr>
          <w:rFonts w:eastAsia="Times New Roman" w:cstheme="minorHAnsi"/>
          <w:color w:val="000000"/>
          <w:lang w:eastAsia="ru-RU"/>
        </w:rPr>
        <w:t>.</w:t>
      </w:r>
      <w:r>
        <w:rPr>
          <w:rFonts w:eastAsia="Times New Roman" w:cstheme="minorHAnsi"/>
          <w:color w:val="000000"/>
          <w:lang w:eastAsia="ru-RU"/>
        </w:rPr>
        <w:t>»</w:t>
      </w:r>
    </w:p>
    <w:sectPr w:rsidR="00CF097B"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0A" w:rsidRDefault="00B1110A" w:rsidP="000475CD">
      <w:pPr>
        <w:spacing w:after="0" w:line="240" w:lineRule="auto"/>
      </w:pPr>
      <w:r>
        <w:separator/>
      </w:r>
    </w:p>
  </w:endnote>
  <w:endnote w:type="continuationSeparator" w:id="0">
    <w:p w:rsidR="00B1110A" w:rsidRDefault="00B1110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0A" w:rsidRDefault="00B1110A" w:rsidP="000475CD">
      <w:pPr>
        <w:spacing w:after="0" w:line="240" w:lineRule="auto"/>
      </w:pPr>
      <w:r>
        <w:separator/>
      </w:r>
    </w:p>
  </w:footnote>
  <w:footnote w:type="continuationSeparator" w:id="0">
    <w:p w:rsidR="00B1110A" w:rsidRDefault="00B1110A"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81D4C"/>
    <w:rsid w:val="00086E8D"/>
    <w:rsid w:val="00087130"/>
    <w:rsid w:val="000A6223"/>
    <w:rsid w:val="000B0D63"/>
    <w:rsid w:val="000D00EB"/>
    <w:rsid w:val="000E4C3D"/>
    <w:rsid w:val="00107F76"/>
    <w:rsid w:val="00113534"/>
    <w:rsid w:val="001179BB"/>
    <w:rsid w:val="00124F9D"/>
    <w:rsid w:val="00125B8F"/>
    <w:rsid w:val="0013492F"/>
    <w:rsid w:val="00143EDD"/>
    <w:rsid w:val="001609FB"/>
    <w:rsid w:val="00163CE1"/>
    <w:rsid w:val="0017765D"/>
    <w:rsid w:val="00186ABC"/>
    <w:rsid w:val="001C4E9E"/>
    <w:rsid w:val="001D75E3"/>
    <w:rsid w:val="001E2FE2"/>
    <w:rsid w:val="001E311C"/>
    <w:rsid w:val="002013F6"/>
    <w:rsid w:val="00202DB2"/>
    <w:rsid w:val="002078A3"/>
    <w:rsid w:val="00215B27"/>
    <w:rsid w:val="00220EC4"/>
    <w:rsid w:val="00223278"/>
    <w:rsid w:val="002247E2"/>
    <w:rsid w:val="002265B7"/>
    <w:rsid w:val="0022683D"/>
    <w:rsid w:val="00243B00"/>
    <w:rsid w:val="0025360A"/>
    <w:rsid w:val="00262E55"/>
    <w:rsid w:val="002633C8"/>
    <w:rsid w:val="00274D75"/>
    <w:rsid w:val="002752B3"/>
    <w:rsid w:val="002868D6"/>
    <w:rsid w:val="00291FE8"/>
    <w:rsid w:val="002B1DBF"/>
    <w:rsid w:val="002C7849"/>
    <w:rsid w:val="002D788D"/>
    <w:rsid w:val="002F0BF8"/>
    <w:rsid w:val="002F5024"/>
    <w:rsid w:val="002F56FC"/>
    <w:rsid w:val="00306C63"/>
    <w:rsid w:val="00324923"/>
    <w:rsid w:val="00335B8C"/>
    <w:rsid w:val="00345C3A"/>
    <w:rsid w:val="00373B15"/>
    <w:rsid w:val="00384FB1"/>
    <w:rsid w:val="003873D0"/>
    <w:rsid w:val="0039042D"/>
    <w:rsid w:val="003C4E6B"/>
    <w:rsid w:val="003E2B79"/>
    <w:rsid w:val="003E3B4F"/>
    <w:rsid w:val="004066FA"/>
    <w:rsid w:val="004073D4"/>
    <w:rsid w:val="00422155"/>
    <w:rsid w:val="00431E00"/>
    <w:rsid w:val="00434EE4"/>
    <w:rsid w:val="00473EB2"/>
    <w:rsid w:val="00477376"/>
    <w:rsid w:val="004825B8"/>
    <w:rsid w:val="004959D0"/>
    <w:rsid w:val="004A191B"/>
    <w:rsid w:val="004B2E15"/>
    <w:rsid w:val="004C3826"/>
    <w:rsid w:val="004D5D90"/>
    <w:rsid w:val="004E7B38"/>
    <w:rsid w:val="00512585"/>
    <w:rsid w:val="005442BE"/>
    <w:rsid w:val="00544968"/>
    <w:rsid w:val="0059333B"/>
    <w:rsid w:val="005A7B19"/>
    <w:rsid w:val="005B1632"/>
    <w:rsid w:val="005B6151"/>
    <w:rsid w:val="005D0A32"/>
    <w:rsid w:val="005E425B"/>
    <w:rsid w:val="005F392B"/>
    <w:rsid w:val="006052A6"/>
    <w:rsid w:val="00612A2A"/>
    <w:rsid w:val="00627A60"/>
    <w:rsid w:val="00651449"/>
    <w:rsid w:val="006621EC"/>
    <w:rsid w:val="00662E07"/>
    <w:rsid w:val="00670863"/>
    <w:rsid w:val="00673765"/>
    <w:rsid w:val="006A481E"/>
    <w:rsid w:val="006E1C45"/>
    <w:rsid w:val="006F2DD9"/>
    <w:rsid w:val="00701647"/>
    <w:rsid w:val="00722138"/>
    <w:rsid w:val="00722EF1"/>
    <w:rsid w:val="00734115"/>
    <w:rsid w:val="00760706"/>
    <w:rsid w:val="007828ED"/>
    <w:rsid w:val="007C1463"/>
    <w:rsid w:val="007F6CF4"/>
    <w:rsid w:val="007F73A4"/>
    <w:rsid w:val="0080316C"/>
    <w:rsid w:val="00870176"/>
    <w:rsid w:val="00877A90"/>
    <w:rsid w:val="008820E2"/>
    <w:rsid w:val="00882297"/>
    <w:rsid w:val="00894277"/>
    <w:rsid w:val="008A6D98"/>
    <w:rsid w:val="008B6271"/>
    <w:rsid w:val="008D1023"/>
    <w:rsid w:val="009029FB"/>
    <w:rsid w:val="009174EE"/>
    <w:rsid w:val="009238EC"/>
    <w:rsid w:val="00923980"/>
    <w:rsid w:val="0095568B"/>
    <w:rsid w:val="0096043C"/>
    <w:rsid w:val="00975419"/>
    <w:rsid w:val="00981A89"/>
    <w:rsid w:val="00986D46"/>
    <w:rsid w:val="009B53B8"/>
    <w:rsid w:val="009D2E10"/>
    <w:rsid w:val="009E230B"/>
    <w:rsid w:val="009E4C3F"/>
    <w:rsid w:val="009F22E9"/>
    <w:rsid w:val="00A03D99"/>
    <w:rsid w:val="00A03FA9"/>
    <w:rsid w:val="00A135ED"/>
    <w:rsid w:val="00A13635"/>
    <w:rsid w:val="00A279F8"/>
    <w:rsid w:val="00A447AC"/>
    <w:rsid w:val="00A60EEF"/>
    <w:rsid w:val="00A77930"/>
    <w:rsid w:val="00A8094D"/>
    <w:rsid w:val="00A92122"/>
    <w:rsid w:val="00A92F1D"/>
    <w:rsid w:val="00AA48B5"/>
    <w:rsid w:val="00AD25A6"/>
    <w:rsid w:val="00B1110A"/>
    <w:rsid w:val="00B12361"/>
    <w:rsid w:val="00B12791"/>
    <w:rsid w:val="00B14956"/>
    <w:rsid w:val="00B14DF1"/>
    <w:rsid w:val="00B15F0C"/>
    <w:rsid w:val="00B30ACC"/>
    <w:rsid w:val="00B3762D"/>
    <w:rsid w:val="00B4128D"/>
    <w:rsid w:val="00B6699D"/>
    <w:rsid w:val="00B715FE"/>
    <w:rsid w:val="00B82EC8"/>
    <w:rsid w:val="00BD59CA"/>
    <w:rsid w:val="00BF5289"/>
    <w:rsid w:val="00C07B7B"/>
    <w:rsid w:val="00C147DB"/>
    <w:rsid w:val="00C21341"/>
    <w:rsid w:val="00C5315B"/>
    <w:rsid w:val="00C82D4C"/>
    <w:rsid w:val="00CB5A9E"/>
    <w:rsid w:val="00CE105A"/>
    <w:rsid w:val="00CF097B"/>
    <w:rsid w:val="00D14EB6"/>
    <w:rsid w:val="00D4040B"/>
    <w:rsid w:val="00D42347"/>
    <w:rsid w:val="00D4730E"/>
    <w:rsid w:val="00D5379E"/>
    <w:rsid w:val="00D53E4B"/>
    <w:rsid w:val="00D55B84"/>
    <w:rsid w:val="00D70F6A"/>
    <w:rsid w:val="00D864EC"/>
    <w:rsid w:val="00DA2449"/>
    <w:rsid w:val="00DA4227"/>
    <w:rsid w:val="00DA5127"/>
    <w:rsid w:val="00DA6432"/>
    <w:rsid w:val="00DE3777"/>
    <w:rsid w:val="00DE4179"/>
    <w:rsid w:val="00DF6025"/>
    <w:rsid w:val="00E03206"/>
    <w:rsid w:val="00E07D69"/>
    <w:rsid w:val="00E2021C"/>
    <w:rsid w:val="00E324F8"/>
    <w:rsid w:val="00E411EB"/>
    <w:rsid w:val="00E62A4F"/>
    <w:rsid w:val="00E62AFD"/>
    <w:rsid w:val="00E62E3F"/>
    <w:rsid w:val="00E64A79"/>
    <w:rsid w:val="00E8482D"/>
    <w:rsid w:val="00E85164"/>
    <w:rsid w:val="00E93261"/>
    <w:rsid w:val="00EA4E47"/>
    <w:rsid w:val="00EB0F70"/>
    <w:rsid w:val="00ED2C5D"/>
    <w:rsid w:val="00F17E00"/>
    <w:rsid w:val="00F41A92"/>
    <w:rsid w:val="00F52EED"/>
    <w:rsid w:val="00F569C0"/>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7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4849072/?partner=baguzin"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117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39D0-A6D0-4D95-8B37-C2076960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4941</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2017-09-24T12:38:00Z</cp:lastPrinted>
  <dcterms:created xsi:type="dcterms:W3CDTF">2017-11-04T07:23:00Z</dcterms:created>
  <dcterms:modified xsi:type="dcterms:W3CDTF">2017-11-06T19:32:00Z</dcterms:modified>
</cp:coreProperties>
</file>