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267E" w:rsidRDefault="004F1C7B" w:rsidP="0006115A">
      <w:pPr>
        <w:spacing w:after="240" w:line="240" w:lineRule="auto"/>
        <w:rPr>
          <w:b/>
          <w:sz w:val="28"/>
        </w:rPr>
      </w:pPr>
      <w:r w:rsidRPr="004F1C7B">
        <w:rPr>
          <w:b/>
          <w:sz w:val="28"/>
        </w:rPr>
        <w:t>Марк Мур. Power Pivot</w:t>
      </w:r>
    </w:p>
    <w:p w:rsidR="00B0292F" w:rsidRPr="002327D1" w:rsidRDefault="00B0292F" w:rsidP="00B0292F">
      <w:pPr>
        <w:spacing w:after="0" w:line="240" w:lineRule="auto"/>
      </w:pPr>
      <w:r>
        <w:t>В последнее время Microsoft развивает Excel в новом направлении. M</w:t>
      </w:r>
      <w:r>
        <w:rPr>
          <w:lang w:val="en-US"/>
        </w:rPr>
        <w:t>S</w:t>
      </w:r>
      <w:r>
        <w:t xml:space="preserve"> включила в Excel инструменты для анализа больших объемов данных, так называемую бизнес-аналитику (BI). Ранее обработка больших данных выполнялась опытными специалистами с использованием дорогостоящих пакетов ПО. M</w:t>
      </w:r>
      <w:r>
        <w:rPr>
          <w:lang w:val="en-US"/>
        </w:rPr>
        <w:t>S</w:t>
      </w:r>
      <w:r w:rsidRPr="002327D1">
        <w:t xml:space="preserve"> </w:t>
      </w:r>
      <w:r>
        <w:t xml:space="preserve">хочет предоставить возможности BI среднему пользователю. Набор инструментов </w:t>
      </w:r>
      <w:r>
        <w:rPr>
          <w:lang w:val="en-US"/>
        </w:rPr>
        <w:t>MS</w:t>
      </w:r>
      <w:r w:rsidRPr="00B0292F">
        <w:t xml:space="preserve"> </w:t>
      </w:r>
      <w:r>
        <w:rPr>
          <w:lang w:val="en-US"/>
        </w:rPr>
        <w:t>Excel</w:t>
      </w:r>
      <w:r w:rsidRPr="00B0292F">
        <w:t xml:space="preserve"> </w:t>
      </w:r>
      <w:r>
        <w:t>B</w:t>
      </w:r>
      <w:r>
        <w:rPr>
          <w:lang w:val="en-US"/>
        </w:rPr>
        <w:t>I</w:t>
      </w:r>
      <w:r>
        <w:t xml:space="preserve"> включает:</w:t>
      </w:r>
    </w:p>
    <w:p w:rsidR="00B0292F" w:rsidRDefault="00793540" w:rsidP="00B0292F">
      <w:pPr>
        <w:pStyle w:val="a9"/>
        <w:numPr>
          <w:ilvl w:val="0"/>
          <w:numId w:val="26"/>
        </w:numPr>
        <w:spacing w:after="120" w:line="240" w:lineRule="auto"/>
      </w:pPr>
      <w:hyperlink r:id="rId8" w:history="1">
        <w:r w:rsidR="00B0292F" w:rsidRPr="00B0292F">
          <w:rPr>
            <w:rStyle w:val="aa"/>
          </w:rPr>
          <w:t>Power Query</w:t>
        </w:r>
      </w:hyperlink>
      <w:r w:rsidR="00B0292F">
        <w:t xml:space="preserve"> – для импорта данных;</w:t>
      </w:r>
    </w:p>
    <w:p w:rsidR="00B0292F" w:rsidRDefault="00B0292F" w:rsidP="00B0292F">
      <w:pPr>
        <w:pStyle w:val="a9"/>
        <w:numPr>
          <w:ilvl w:val="0"/>
          <w:numId w:val="26"/>
        </w:numPr>
        <w:spacing w:after="120" w:line="240" w:lineRule="auto"/>
      </w:pPr>
      <w:r>
        <w:t>Power</w:t>
      </w:r>
      <w:r w:rsidR="003D49B8">
        <w:t xml:space="preserve"> </w:t>
      </w:r>
      <w:r>
        <w:t xml:space="preserve">Pivot </w:t>
      </w:r>
      <w:r>
        <w:softHyphen/>
        <w:t>– для анализа данных;</w:t>
      </w:r>
    </w:p>
    <w:p w:rsidR="00B0292F" w:rsidRDefault="00B0292F" w:rsidP="00B0292F">
      <w:pPr>
        <w:pStyle w:val="a9"/>
        <w:numPr>
          <w:ilvl w:val="0"/>
          <w:numId w:val="26"/>
        </w:numPr>
        <w:spacing w:after="120" w:line="240" w:lineRule="auto"/>
      </w:pPr>
      <w:r>
        <w:t>Power View – для создания презентаций;</w:t>
      </w:r>
    </w:p>
    <w:p w:rsidR="00B0292F" w:rsidRDefault="00B0292F" w:rsidP="00B0292F">
      <w:pPr>
        <w:pStyle w:val="a9"/>
        <w:numPr>
          <w:ilvl w:val="0"/>
          <w:numId w:val="26"/>
        </w:numPr>
        <w:spacing w:after="120" w:line="240" w:lineRule="auto"/>
      </w:pPr>
      <w:r>
        <w:t>Power Map – для создания географических презентаций.</w:t>
      </w:r>
    </w:p>
    <w:p w:rsidR="0008319F" w:rsidRDefault="002B6E51" w:rsidP="0006115A">
      <w:pPr>
        <w:spacing w:after="120" w:line="240" w:lineRule="auto"/>
      </w:pPr>
      <w:r>
        <w:rPr>
          <w:noProof/>
          <w:lang w:eastAsia="ru-RU"/>
        </w:rPr>
        <w:drawing>
          <wp:inline distT="0" distB="0" distL="0" distR="0">
            <wp:extent cx="1905000" cy="28575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Марк Мур. Power Pivot. Обложка.jpg"/>
                    <pic:cNvPicPr/>
                  </pic:nvPicPr>
                  <pic:blipFill>
                    <a:blip r:embed="rId9">
                      <a:extLst>
                        <a:ext uri="{28A0092B-C50C-407E-A947-70E740481C1C}">
                          <a14:useLocalDpi xmlns:a14="http://schemas.microsoft.com/office/drawing/2010/main" val="0"/>
                        </a:ext>
                      </a:extLst>
                    </a:blip>
                    <a:stretch>
                      <a:fillRect/>
                    </a:stretch>
                  </pic:blipFill>
                  <pic:spPr>
                    <a:xfrm>
                      <a:off x="0" y="0"/>
                      <a:ext cx="1905000" cy="2857500"/>
                    </a:xfrm>
                    <a:prstGeom prst="rect">
                      <a:avLst/>
                    </a:prstGeom>
                  </pic:spPr>
                </pic:pic>
              </a:graphicData>
            </a:graphic>
          </wp:inline>
        </w:drawing>
      </w:r>
    </w:p>
    <w:p w:rsidR="002B6E51" w:rsidRDefault="002B6E51" w:rsidP="002327D1">
      <w:pPr>
        <w:spacing w:after="120" w:line="240" w:lineRule="auto"/>
      </w:pPr>
      <w:r>
        <w:t>Excel быстро становится очень мощным ин</w:t>
      </w:r>
      <w:r w:rsidR="0042296F">
        <w:t>струментом управления данными. Лист</w:t>
      </w:r>
      <w:r>
        <w:t xml:space="preserve"> Excel 2003 </w:t>
      </w:r>
      <w:r w:rsidR="0042296F">
        <w:t>вмещал</w:t>
      </w:r>
      <w:r>
        <w:t xml:space="preserve"> 65 536 строк и 256 столбцов. </w:t>
      </w:r>
      <w:r w:rsidR="0042296F">
        <w:t>Начиная с Excel 2007</w:t>
      </w:r>
      <w:r>
        <w:t xml:space="preserve"> </w:t>
      </w:r>
      <w:r w:rsidR="0042296F">
        <w:t>на листе доступно</w:t>
      </w:r>
      <w:r>
        <w:t xml:space="preserve"> 1</w:t>
      </w:r>
      <w:r w:rsidR="0042296F">
        <w:t> </w:t>
      </w:r>
      <w:r>
        <w:t>048</w:t>
      </w:r>
      <w:r w:rsidR="0042296F">
        <w:t xml:space="preserve"> 576 строк и 16 </w:t>
      </w:r>
      <w:r>
        <w:t xml:space="preserve">000 столбцов. Это </w:t>
      </w:r>
      <w:r w:rsidR="0042296F">
        <w:t xml:space="preserve">много, но в век больших данных и </w:t>
      </w:r>
      <w:r>
        <w:t>этого недостаточно. Power</w:t>
      </w:r>
      <w:r w:rsidR="003D49B8">
        <w:t xml:space="preserve"> </w:t>
      </w:r>
      <w:r>
        <w:t xml:space="preserve">Pivot </w:t>
      </w:r>
      <w:r w:rsidR="0042296F">
        <w:t>решает эту проблему. Power</w:t>
      </w:r>
      <w:r w:rsidR="003D49B8">
        <w:t xml:space="preserve"> </w:t>
      </w:r>
      <w:r w:rsidR="0042296F">
        <w:t xml:space="preserve">Pivot – </w:t>
      </w:r>
      <w:r>
        <w:t>это мини приложение, которое живет внутри Excel и может управлять десятками миллионов записей. Можно создавать отношения между различными таблицами и создавать пользовательские вычисления, прежде</w:t>
      </w:r>
      <w:r w:rsidR="002327D1">
        <w:t xml:space="preserve"> чем помещать что-либо на лист. Power</w:t>
      </w:r>
      <w:r w:rsidR="003D49B8">
        <w:t xml:space="preserve"> </w:t>
      </w:r>
      <w:r w:rsidR="002327D1">
        <w:t>Pivot позволяет обработать сырые</w:t>
      </w:r>
      <w:r>
        <w:t xml:space="preserve"> данны</w:t>
      </w:r>
      <w:r w:rsidR="002327D1">
        <w:t>е</w:t>
      </w:r>
      <w:r>
        <w:t xml:space="preserve">, чтобы </w:t>
      </w:r>
      <w:r w:rsidR="002327D1">
        <w:t xml:space="preserve">затем </w:t>
      </w:r>
      <w:r>
        <w:t xml:space="preserve">их </w:t>
      </w:r>
      <w:r w:rsidR="002327D1">
        <w:t>визуализировать в Power Map или Power View.</w:t>
      </w:r>
    </w:p>
    <w:p w:rsidR="00DA1A74" w:rsidRDefault="009C7A3B" w:rsidP="00E2172D">
      <w:pPr>
        <w:spacing w:after="120" w:line="240" w:lineRule="auto"/>
      </w:pPr>
      <w:r>
        <w:t>Power</w:t>
      </w:r>
      <w:r w:rsidR="003D49B8">
        <w:t xml:space="preserve"> </w:t>
      </w:r>
      <w:r>
        <w:t xml:space="preserve">Pivot включает </w:t>
      </w:r>
      <w:r w:rsidRPr="009C7A3B">
        <w:rPr>
          <w:i/>
        </w:rPr>
        <w:t>м</w:t>
      </w:r>
      <w:r w:rsidR="002327D1" w:rsidRPr="009C7A3B">
        <w:rPr>
          <w:i/>
        </w:rPr>
        <w:t>одель данных</w:t>
      </w:r>
      <w:r w:rsidR="002327D1">
        <w:t xml:space="preserve"> </w:t>
      </w:r>
      <w:r w:rsidR="00B0292F">
        <w:t>–</w:t>
      </w:r>
      <w:r w:rsidR="002327D1">
        <w:t xml:space="preserve"> </w:t>
      </w:r>
      <w:r w:rsidR="00B0292F">
        <w:t>совокупность нескольких</w:t>
      </w:r>
      <w:r w:rsidR="002327D1">
        <w:t xml:space="preserve"> таблиц </w:t>
      </w:r>
      <w:r w:rsidR="00B0292F">
        <w:t>и их</w:t>
      </w:r>
      <w:r w:rsidR="002327D1">
        <w:t xml:space="preserve"> связи. То есть, один столбец одной таблицы соответствует другому столбцу другой таблицы. </w:t>
      </w:r>
      <w:r w:rsidR="00B0292F">
        <w:t>Можно говорить о</w:t>
      </w:r>
      <w:r w:rsidR="002327D1">
        <w:t xml:space="preserve"> реляционной модел</w:t>
      </w:r>
      <w:r w:rsidR="00B0292F">
        <w:t>и</w:t>
      </w:r>
      <w:r w:rsidR="002327D1">
        <w:t xml:space="preserve"> данных</w:t>
      </w:r>
      <w:r>
        <w:t xml:space="preserve"> (от</w:t>
      </w:r>
      <w:r w:rsidRPr="009C7A3B">
        <w:t xml:space="preserve"> англ. </w:t>
      </w:r>
      <w:r w:rsidRPr="009C7A3B">
        <w:rPr>
          <w:i/>
        </w:rPr>
        <w:t>relation</w:t>
      </w:r>
      <w:r w:rsidRPr="009C7A3B">
        <w:t xml:space="preserve"> </w:t>
      </w:r>
      <w:r>
        <w:t>– отношение</w:t>
      </w:r>
      <w:r w:rsidRPr="009C7A3B">
        <w:t>, зависимость, связь)</w:t>
      </w:r>
      <w:r>
        <w:t>.</w:t>
      </w:r>
    </w:p>
    <w:p w:rsidR="00F95949" w:rsidRPr="00072B68" w:rsidRDefault="00C82679" w:rsidP="00BF71C6">
      <w:pPr>
        <w:spacing w:after="120" w:line="240" w:lineRule="auto"/>
      </w:pPr>
      <w:r>
        <w:t xml:space="preserve">К сожалению, для ряда версий надстройка </w:t>
      </w:r>
      <w:r w:rsidR="00BF71C6">
        <w:t>Power</w:t>
      </w:r>
      <w:r w:rsidR="00BF71C6" w:rsidRPr="00072B68">
        <w:t xml:space="preserve"> </w:t>
      </w:r>
      <w:r w:rsidR="00BF71C6">
        <w:t>Pivot</w:t>
      </w:r>
      <w:r>
        <w:t xml:space="preserve"> </w:t>
      </w:r>
      <w:r w:rsidR="00BF71C6">
        <w:t>недоступна</w:t>
      </w:r>
      <w:r w:rsidR="00BF71C6" w:rsidRPr="00BF71C6">
        <w:t xml:space="preserve"> </w:t>
      </w:r>
      <w:r>
        <w:t xml:space="preserve">(подробнее см. </w:t>
      </w:r>
      <w:hyperlink r:id="rId10" w:history="1">
        <w:r w:rsidRPr="00C82679">
          <w:rPr>
            <w:rStyle w:val="aa"/>
          </w:rPr>
          <w:t xml:space="preserve">справку </w:t>
        </w:r>
        <w:r w:rsidRPr="00C82679">
          <w:rPr>
            <w:rStyle w:val="aa"/>
            <w:lang w:val="en-US"/>
          </w:rPr>
          <w:t>MS</w:t>
        </w:r>
      </w:hyperlink>
      <w:r w:rsidRPr="00C82679">
        <w:t>)</w:t>
      </w:r>
      <w:r>
        <w:t>.</w:t>
      </w:r>
      <w:r w:rsidR="00BF71C6">
        <w:t xml:space="preserve"> В современных версиях </w:t>
      </w:r>
      <w:r w:rsidR="00BF71C6">
        <w:rPr>
          <w:lang w:val="en-US"/>
        </w:rPr>
        <w:t>Excel</w:t>
      </w:r>
      <w:r w:rsidR="00BF71C6">
        <w:t xml:space="preserve"> надстройка </w:t>
      </w:r>
      <w:r w:rsidR="00F95949">
        <w:t>Power</w:t>
      </w:r>
      <w:r w:rsidR="00072B68" w:rsidRPr="00072B68">
        <w:t xml:space="preserve"> </w:t>
      </w:r>
      <w:r w:rsidR="00F95949">
        <w:t>Pivot установлен</w:t>
      </w:r>
      <w:r w:rsidR="00BF71C6">
        <w:t>а</w:t>
      </w:r>
      <w:r w:rsidR="00F95949">
        <w:t>, но не активирован</w:t>
      </w:r>
      <w:r w:rsidR="00BF71C6">
        <w:t>а</w:t>
      </w:r>
      <w:r w:rsidR="00F95949">
        <w:t xml:space="preserve">. Для того </w:t>
      </w:r>
      <w:r w:rsidR="00BF71C6">
        <w:t xml:space="preserve">чтобы активировать </w:t>
      </w:r>
      <w:r w:rsidR="00072B68">
        <w:t>Power</w:t>
      </w:r>
      <w:r w:rsidR="00072B68" w:rsidRPr="00072B68">
        <w:t xml:space="preserve"> </w:t>
      </w:r>
      <w:r w:rsidR="00072B68">
        <w:t xml:space="preserve">Pivot откройте </w:t>
      </w:r>
      <w:r w:rsidR="00072B68">
        <w:rPr>
          <w:lang w:val="en-US"/>
        </w:rPr>
        <w:t>Excel</w:t>
      </w:r>
      <w:r w:rsidR="00072B68">
        <w:t xml:space="preserve">, пройдите по меню </w:t>
      </w:r>
      <w:r w:rsidR="00072B68" w:rsidRPr="003D49B8">
        <w:rPr>
          <w:i/>
        </w:rPr>
        <w:t>Файл</w:t>
      </w:r>
      <w:r w:rsidR="00072B68">
        <w:t xml:space="preserve"> –</w:t>
      </w:r>
      <w:r w:rsidR="00072B68" w:rsidRPr="00072B68">
        <w:t xml:space="preserve">&gt; </w:t>
      </w:r>
      <w:r w:rsidR="00072B68" w:rsidRPr="003D49B8">
        <w:rPr>
          <w:i/>
        </w:rPr>
        <w:t>Параметры</w:t>
      </w:r>
      <w:r w:rsidR="00072B68">
        <w:t xml:space="preserve"> –</w:t>
      </w:r>
      <w:r w:rsidR="00072B68" w:rsidRPr="00072B68">
        <w:t xml:space="preserve">&gt; </w:t>
      </w:r>
      <w:r w:rsidR="00072B68" w:rsidRPr="003D49B8">
        <w:rPr>
          <w:i/>
        </w:rPr>
        <w:t>Н</w:t>
      </w:r>
      <w:r w:rsidR="00F95949" w:rsidRPr="003D49B8">
        <w:rPr>
          <w:i/>
        </w:rPr>
        <w:t>адстройки</w:t>
      </w:r>
      <w:r w:rsidR="00F95949">
        <w:t>.</w:t>
      </w:r>
      <w:r w:rsidR="00072B68" w:rsidRPr="00072B68">
        <w:t xml:space="preserve"> </w:t>
      </w:r>
      <w:r w:rsidR="00072B68">
        <w:t xml:space="preserve">Внизу открывшегося окна в поле </w:t>
      </w:r>
      <w:r w:rsidR="00072B68" w:rsidRPr="00072B68">
        <w:rPr>
          <w:i/>
        </w:rPr>
        <w:t>Управление</w:t>
      </w:r>
      <w:r w:rsidR="00072B68">
        <w:t xml:space="preserve"> выберите </w:t>
      </w:r>
      <w:r w:rsidR="00072B68" w:rsidRPr="00072B68">
        <w:rPr>
          <w:i/>
        </w:rPr>
        <w:t>Надстройки СОМ</w:t>
      </w:r>
      <w:r w:rsidR="00072B68">
        <w:t xml:space="preserve"> и нажмите </w:t>
      </w:r>
      <w:r w:rsidR="00072B68" w:rsidRPr="003D49B8">
        <w:rPr>
          <w:i/>
          <w:u w:val="single"/>
        </w:rPr>
        <w:t>Перейти</w:t>
      </w:r>
      <w:r w:rsidR="00072B68">
        <w:t xml:space="preserve"> (рис. 1).</w:t>
      </w:r>
      <w:r w:rsidR="00BF71C6" w:rsidRPr="00BF71C6">
        <w:t xml:space="preserve"> </w:t>
      </w:r>
      <w:r w:rsidR="00BF71C6">
        <w:t>При использовании Power Pivot для Excel 2010 изображения у вас на экране будут отличаться от изображений в этой заметке.</w:t>
      </w:r>
    </w:p>
    <w:p w:rsidR="00072B68" w:rsidRDefault="00072B68" w:rsidP="00F95949">
      <w:pPr>
        <w:spacing w:after="120" w:line="240" w:lineRule="auto"/>
      </w:pPr>
      <w:r>
        <w:rPr>
          <w:noProof/>
          <w:lang w:eastAsia="ru-RU"/>
        </w:rPr>
        <w:lastRenderedPageBreak/>
        <w:drawing>
          <wp:inline distT="0" distB="0" distL="0" distR="0">
            <wp:extent cx="4572000" cy="19716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 1. Надстройки Excel.jpg"/>
                    <pic:cNvPicPr/>
                  </pic:nvPicPr>
                  <pic:blipFill>
                    <a:blip r:embed="rId11">
                      <a:extLst>
                        <a:ext uri="{28A0092B-C50C-407E-A947-70E740481C1C}">
                          <a14:useLocalDpi xmlns:a14="http://schemas.microsoft.com/office/drawing/2010/main" val="0"/>
                        </a:ext>
                      </a:extLst>
                    </a:blip>
                    <a:stretch>
                      <a:fillRect/>
                    </a:stretch>
                  </pic:blipFill>
                  <pic:spPr>
                    <a:xfrm>
                      <a:off x="0" y="0"/>
                      <a:ext cx="4572000" cy="1971675"/>
                    </a:xfrm>
                    <a:prstGeom prst="rect">
                      <a:avLst/>
                    </a:prstGeom>
                  </pic:spPr>
                </pic:pic>
              </a:graphicData>
            </a:graphic>
          </wp:inline>
        </w:drawing>
      </w:r>
    </w:p>
    <w:p w:rsidR="00072B68" w:rsidRPr="00072B68" w:rsidRDefault="00072B68" w:rsidP="00F95949">
      <w:pPr>
        <w:spacing w:after="120" w:line="240" w:lineRule="auto"/>
      </w:pPr>
      <w:r>
        <w:t xml:space="preserve">Рис. 1. Надстройки </w:t>
      </w:r>
      <w:r>
        <w:rPr>
          <w:lang w:val="en-US"/>
        </w:rPr>
        <w:t>Excel</w:t>
      </w:r>
    </w:p>
    <w:p w:rsidR="00F95949" w:rsidRPr="00A85707" w:rsidRDefault="00072B68" w:rsidP="00F95949">
      <w:pPr>
        <w:spacing w:after="120" w:line="240" w:lineRule="auto"/>
      </w:pPr>
      <w:r>
        <w:t xml:space="preserve">В открывшемся окне поставьте галку напротив </w:t>
      </w:r>
      <w:r w:rsidR="00F95949" w:rsidRPr="00BF71C6">
        <w:rPr>
          <w:i/>
          <w:lang w:val="en-US"/>
        </w:rPr>
        <w:t>Microsoft</w:t>
      </w:r>
      <w:r w:rsidR="00F95949" w:rsidRPr="00BF71C6">
        <w:rPr>
          <w:i/>
        </w:rPr>
        <w:t xml:space="preserve"> </w:t>
      </w:r>
      <w:r w:rsidR="00F95949" w:rsidRPr="00BF71C6">
        <w:rPr>
          <w:i/>
          <w:lang w:val="en-US"/>
        </w:rPr>
        <w:t>Power</w:t>
      </w:r>
      <w:r w:rsidRPr="00BF71C6">
        <w:rPr>
          <w:i/>
        </w:rPr>
        <w:t xml:space="preserve"> </w:t>
      </w:r>
      <w:r w:rsidR="00F95949" w:rsidRPr="00BF71C6">
        <w:rPr>
          <w:i/>
          <w:lang w:val="en-US"/>
        </w:rPr>
        <w:t>Pivot</w:t>
      </w:r>
      <w:r w:rsidR="00F95949" w:rsidRPr="00BF71C6">
        <w:rPr>
          <w:i/>
        </w:rPr>
        <w:t xml:space="preserve"> </w:t>
      </w:r>
      <w:r w:rsidRPr="00BF71C6">
        <w:rPr>
          <w:i/>
          <w:lang w:val="en-US"/>
        </w:rPr>
        <w:t>for</w:t>
      </w:r>
      <w:r w:rsidR="00F95949" w:rsidRPr="00BF71C6">
        <w:rPr>
          <w:i/>
        </w:rPr>
        <w:t xml:space="preserve"> </w:t>
      </w:r>
      <w:r w:rsidR="00F95949" w:rsidRPr="00BF71C6">
        <w:rPr>
          <w:i/>
          <w:lang w:val="en-US"/>
        </w:rPr>
        <w:t>Excel</w:t>
      </w:r>
      <w:r>
        <w:t xml:space="preserve"> (рис. 2).</w:t>
      </w:r>
      <w:r w:rsidRPr="00072B68">
        <w:t xml:space="preserve"> </w:t>
      </w:r>
      <w:r>
        <w:t xml:space="preserve">Нажимать </w:t>
      </w:r>
      <w:r>
        <w:rPr>
          <w:lang w:val="en-US"/>
        </w:rPr>
        <w:t>Ok</w:t>
      </w:r>
      <w:r>
        <w:t>.</w:t>
      </w:r>
      <w:r w:rsidR="00A85707" w:rsidRPr="00A85707">
        <w:t xml:space="preserve"> </w:t>
      </w:r>
      <w:r w:rsidR="00A85707">
        <w:t xml:space="preserve">В Excel появится новая вкладка </w:t>
      </w:r>
      <w:r w:rsidR="00A85707" w:rsidRPr="00BF71C6">
        <w:rPr>
          <w:i/>
        </w:rPr>
        <w:t>Power Pivot</w:t>
      </w:r>
      <w:r w:rsidR="00A85707">
        <w:t xml:space="preserve"> (рис. 3).</w:t>
      </w:r>
    </w:p>
    <w:p w:rsidR="00F95949" w:rsidRDefault="00A85707" w:rsidP="00F95949">
      <w:pPr>
        <w:spacing w:after="120" w:line="240" w:lineRule="auto"/>
      </w:pPr>
      <w:r>
        <w:rPr>
          <w:noProof/>
          <w:lang w:eastAsia="ru-RU"/>
        </w:rPr>
        <w:drawing>
          <wp:inline distT="0" distB="0" distL="0" distR="0">
            <wp:extent cx="3895725" cy="24955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 2. Надстройки СОМ.jpg"/>
                    <pic:cNvPicPr/>
                  </pic:nvPicPr>
                  <pic:blipFill>
                    <a:blip r:embed="rId12">
                      <a:extLst>
                        <a:ext uri="{28A0092B-C50C-407E-A947-70E740481C1C}">
                          <a14:useLocalDpi xmlns:a14="http://schemas.microsoft.com/office/drawing/2010/main" val="0"/>
                        </a:ext>
                      </a:extLst>
                    </a:blip>
                    <a:stretch>
                      <a:fillRect/>
                    </a:stretch>
                  </pic:blipFill>
                  <pic:spPr>
                    <a:xfrm>
                      <a:off x="0" y="0"/>
                      <a:ext cx="3895725" cy="2495550"/>
                    </a:xfrm>
                    <a:prstGeom prst="rect">
                      <a:avLst/>
                    </a:prstGeom>
                  </pic:spPr>
                </pic:pic>
              </a:graphicData>
            </a:graphic>
          </wp:inline>
        </w:drawing>
      </w:r>
    </w:p>
    <w:p w:rsidR="00072B68" w:rsidRDefault="00072B68" w:rsidP="00F95949">
      <w:pPr>
        <w:spacing w:after="120" w:line="240" w:lineRule="auto"/>
      </w:pPr>
      <w:r>
        <w:t>Рис. 2. Надстройки СОМ</w:t>
      </w:r>
    </w:p>
    <w:p w:rsidR="00A85707" w:rsidRDefault="00A85707" w:rsidP="00F95949">
      <w:pPr>
        <w:spacing w:after="120" w:line="240" w:lineRule="auto"/>
      </w:pPr>
      <w:r>
        <w:rPr>
          <w:noProof/>
          <w:lang w:eastAsia="ru-RU"/>
        </w:rPr>
        <w:drawing>
          <wp:inline distT="0" distB="0" distL="0" distR="0">
            <wp:extent cx="5229225" cy="157162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 3. Вкладка Power Pivot.jpg"/>
                    <pic:cNvPicPr/>
                  </pic:nvPicPr>
                  <pic:blipFill>
                    <a:blip r:embed="rId13">
                      <a:extLst>
                        <a:ext uri="{28A0092B-C50C-407E-A947-70E740481C1C}">
                          <a14:useLocalDpi xmlns:a14="http://schemas.microsoft.com/office/drawing/2010/main" val="0"/>
                        </a:ext>
                      </a:extLst>
                    </a:blip>
                    <a:stretch>
                      <a:fillRect/>
                    </a:stretch>
                  </pic:blipFill>
                  <pic:spPr>
                    <a:xfrm>
                      <a:off x="0" y="0"/>
                      <a:ext cx="5229225" cy="1571625"/>
                    </a:xfrm>
                    <a:prstGeom prst="rect">
                      <a:avLst/>
                    </a:prstGeom>
                  </pic:spPr>
                </pic:pic>
              </a:graphicData>
            </a:graphic>
          </wp:inline>
        </w:drawing>
      </w:r>
    </w:p>
    <w:p w:rsidR="00A85707" w:rsidRPr="00D7615C" w:rsidRDefault="00A85707" w:rsidP="00F95949">
      <w:pPr>
        <w:spacing w:after="120" w:line="240" w:lineRule="auto"/>
      </w:pPr>
      <w:r>
        <w:t>Рис</w:t>
      </w:r>
      <w:r w:rsidRPr="00A85707">
        <w:t xml:space="preserve">. 3. </w:t>
      </w:r>
      <w:r>
        <w:t>Вкладка</w:t>
      </w:r>
      <w:r w:rsidRPr="00A85707">
        <w:t xml:space="preserve"> </w:t>
      </w:r>
      <w:r w:rsidRPr="00A85707">
        <w:rPr>
          <w:lang w:val="en-US"/>
        </w:rPr>
        <w:t>Power</w:t>
      </w:r>
      <w:r w:rsidRPr="00A85707">
        <w:t xml:space="preserve"> </w:t>
      </w:r>
      <w:r w:rsidRPr="00A85707">
        <w:rPr>
          <w:lang w:val="en-US"/>
        </w:rPr>
        <w:t>Pivot</w:t>
      </w:r>
    </w:p>
    <w:p w:rsidR="00BF71C6" w:rsidRDefault="00D92EF3" w:rsidP="00BF71C6">
      <w:pPr>
        <w:pStyle w:val="3"/>
      </w:pPr>
      <w:r>
        <w:t>Подключение к источнику</w:t>
      </w:r>
      <w:r w:rsidR="00BF71C6">
        <w:t xml:space="preserve"> данных</w:t>
      </w:r>
    </w:p>
    <w:p w:rsidR="00BF71C6" w:rsidRDefault="00BF71C6" w:rsidP="00BF71C6">
      <w:pPr>
        <w:spacing w:after="120" w:line="240" w:lineRule="auto"/>
      </w:pPr>
      <w:r>
        <w:t>Power Pivot может получить данные из нескольких источников: из файлов Excel, MS Access, иных корпоративных реляционных баз данных, текстовых файлов и Power Query.</w:t>
      </w:r>
      <w:r w:rsidR="00EF3C90">
        <w:t xml:space="preserve"> </w:t>
      </w:r>
      <w:r>
        <w:t xml:space="preserve">Power Query – самый простой источник получения данных для Power Pivot. Вы использовали Power Query </w:t>
      </w:r>
      <w:r w:rsidR="00EF3C90">
        <w:t>для</w:t>
      </w:r>
      <w:r>
        <w:t xml:space="preserve"> подключения к источнику данных и предварительной </w:t>
      </w:r>
      <w:r w:rsidR="00EF3C90">
        <w:t xml:space="preserve">их обработки (подробнее см. </w:t>
      </w:r>
      <w:hyperlink r:id="rId14" w:history="1">
        <w:r w:rsidR="00EF3C90" w:rsidRPr="00EF3C90">
          <w:rPr>
            <w:rStyle w:val="aa"/>
          </w:rPr>
          <w:t>Марк Мур. Power Query</w:t>
        </w:r>
      </w:hyperlink>
      <w:r w:rsidR="00EF3C90">
        <w:t>).</w:t>
      </w:r>
      <w:r w:rsidR="00EF3C90" w:rsidRPr="00EF3C90">
        <w:t xml:space="preserve"> </w:t>
      </w:r>
      <w:r>
        <w:t xml:space="preserve">Вместо загрузки данных </w:t>
      </w:r>
      <w:r w:rsidR="00EF3C90">
        <w:t xml:space="preserve">на лист Excel, они </w:t>
      </w:r>
      <w:r>
        <w:t>загружаются в модель данных</w:t>
      </w:r>
      <w:r w:rsidR="00EF3C90">
        <w:t>.</w:t>
      </w:r>
    </w:p>
    <w:p w:rsidR="00EF3C90" w:rsidRDefault="00EF3C90" w:rsidP="00BF71C6">
      <w:pPr>
        <w:spacing w:after="120" w:line="240" w:lineRule="auto"/>
      </w:pPr>
      <w:r>
        <w:t>П</w:t>
      </w:r>
      <w:r w:rsidR="00BF71C6">
        <w:t>оток данных будет примерно таким:</w:t>
      </w:r>
      <w:r>
        <w:t xml:space="preserve"> </w:t>
      </w:r>
      <w:r w:rsidR="00BF71C6">
        <w:t xml:space="preserve">Источник данных </w:t>
      </w:r>
      <w:r>
        <w:t>–</w:t>
      </w:r>
      <w:r w:rsidR="00BF71C6">
        <w:t xml:space="preserve">&gt; </w:t>
      </w:r>
      <w:r>
        <w:t xml:space="preserve">Power Query –&gt; </w:t>
      </w:r>
      <w:r w:rsidR="00BF71C6">
        <w:t>Power</w:t>
      </w:r>
      <w:r>
        <w:t xml:space="preserve"> Pivot –&gt; сводная</w:t>
      </w:r>
      <w:r w:rsidR="00BF71C6">
        <w:t xml:space="preserve"> табл</w:t>
      </w:r>
      <w:r>
        <w:t xml:space="preserve">ица </w:t>
      </w:r>
      <w:r>
        <w:rPr>
          <w:lang w:val="en-US"/>
        </w:rPr>
        <w:t>Excel</w:t>
      </w:r>
      <w:r w:rsidR="002025E2">
        <w:t>,</w:t>
      </w:r>
      <w:r w:rsidR="00BF71C6">
        <w:t xml:space="preserve"> или </w:t>
      </w:r>
      <w:r>
        <w:t>Power View</w:t>
      </w:r>
      <w:r w:rsidR="002025E2">
        <w:t>,</w:t>
      </w:r>
      <w:r>
        <w:t xml:space="preserve"> или Power Map</w:t>
      </w:r>
    </w:p>
    <w:p w:rsidR="00BF71C6" w:rsidRPr="00D92EF3" w:rsidRDefault="00EF3C90" w:rsidP="00BF71C6">
      <w:pPr>
        <w:spacing w:after="120" w:line="240" w:lineRule="auto"/>
        <w:rPr>
          <w:lang w:val="en-US"/>
        </w:rPr>
      </w:pPr>
      <w:r>
        <w:t xml:space="preserve">Если вы получаете данные в </w:t>
      </w:r>
      <w:r>
        <w:rPr>
          <w:lang w:val="en-US"/>
        </w:rPr>
        <w:t>Power</w:t>
      </w:r>
      <w:r w:rsidRPr="00EF3C90">
        <w:t xml:space="preserve"> </w:t>
      </w:r>
      <w:r>
        <w:rPr>
          <w:lang w:val="en-US"/>
        </w:rPr>
        <w:t>Query</w:t>
      </w:r>
      <w:r>
        <w:t xml:space="preserve">, </w:t>
      </w:r>
      <w:r w:rsidR="00D92EF3">
        <w:t xml:space="preserve">то находясь в окне </w:t>
      </w:r>
      <w:r w:rsidR="00D92EF3" w:rsidRPr="00D92EF3">
        <w:rPr>
          <w:i/>
        </w:rPr>
        <w:t>Мастера импорта</w:t>
      </w:r>
      <w:r w:rsidR="00D92EF3">
        <w:t xml:space="preserve">, </w:t>
      </w:r>
      <w:r>
        <w:t xml:space="preserve">выберите </w:t>
      </w:r>
      <w:r w:rsidR="00BF71C6" w:rsidRPr="00D92EF3">
        <w:rPr>
          <w:i/>
        </w:rPr>
        <w:t xml:space="preserve">Загрузить </w:t>
      </w:r>
      <w:r w:rsidRPr="00D92EF3">
        <w:rPr>
          <w:i/>
        </w:rPr>
        <w:t>в</w:t>
      </w:r>
      <w:r w:rsidR="00BF71C6" w:rsidRPr="00D92EF3">
        <w:rPr>
          <w:i/>
        </w:rPr>
        <w:t>...</w:t>
      </w:r>
      <w:r w:rsidR="00BF71C6">
        <w:t xml:space="preserve"> </w:t>
      </w:r>
      <w:r w:rsidR="00D92EF3">
        <w:t>(рис. 4).</w:t>
      </w:r>
    </w:p>
    <w:p w:rsidR="00D92EF3" w:rsidRDefault="00D92EF3" w:rsidP="00BF71C6">
      <w:pPr>
        <w:spacing w:after="120" w:line="240" w:lineRule="auto"/>
      </w:pPr>
      <w:r>
        <w:rPr>
          <w:noProof/>
          <w:lang w:eastAsia="ru-RU"/>
        </w:rPr>
        <w:lastRenderedPageBreak/>
        <w:drawing>
          <wp:inline distT="0" distB="0" distL="0" distR="0">
            <wp:extent cx="2667000" cy="8763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 4. Опция Загрузить в… Мастера импорта Power Query.jpg"/>
                    <pic:cNvPicPr/>
                  </pic:nvPicPr>
                  <pic:blipFill>
                    <a:blip r:embed="rId15">
                      <a:extLst>
                        <a:ext uri="{28A0092B-C50C-407E-A947-70E740481C1C}">
                          <a14:useLocalDpi xmlns:a14="http://schemas.microsoft.com/office/drawing/2010/main" val="0"/>
                        </a:ext>
                      </a:extLst>
                    </a:blip>
                    <a:stretch>
                      <a:fillRect/>
                    </a:stretch>
                  </pic:blipFill>
                  <pic:spPr>
                    <a:xfrm>
                      <a:off x="0" y="0"/>
                      <a:ext cx="2667000" cy="876300"/>
                    </a:xfrm>
                    <a:prstGeom prst="rect">
                      <a:avLst/>
                    </a:prstGeom>
                  </pic:spPr>
                </pic:pic>
              </a:graphicData>
            </a:graphic>
          </wp:inline>
        </w:drawing>
      </w:r>
    </w:p>
    <w:p w:rsidR="00D92EF3" w:rsidRPr="002467E3" w:rsidRDefault="00D92EF3" w:rsidP="00BF71C6">
      <w:pPr>
        <w:spacing w:after="120" w:line="240" w:lineRule="auto"/>
      </w:pPr>
      <w:r>
        <w:t xml:space="preserve">Рис. 4. Опция </w:t>
      </w:r>
      <w:r w:rsidRPr="00D92EF3">
        <w:rPr>
          <w:i/>
        </w:rPr>
        <w:t>Загрузить в…</w:t>
      </w:r>
      <w:r>
        <w:t xml:space="preserve"> </w:t>
      </w:r>
      <w:r w:rsidRPr="00D92EF3">
        <w:rPr>
          <w:i/>
        </w:rPr>
        <w:t>Мастера импорта</w:t>
      </w:r>
      <w:r>
        <w:t xml:space="preserve"> </w:t>
      </w:r>
      <w:r>
        <w:rPr>
          <w:lang w:val="en-US"/>
        </w:rPr>
        <w:t>Power</w:t>
      </w:r>
      <w:r w:rsidRPr="00D92EF3">
        <w:t xml:space="preserve"> </w:t>
      </w:r>
      <w:r>
        <w:rPr>
          <w:lang w:val="en-US"/>
        </w:rPr>
        <w:t>Query</w:t>
      </w:r>
    </w:p>
    <w:p w:rsidR="00D92EF3" w:rsidRDefault="00D92EF3" w:rsidP="00BF71C6">
      <w:pPr>
        <w:spacing w:after="120" w:line="240" w:lineRule="auto"/>
      </w:pPr>
      <w:r>
        <w:t xml:space="preserve">В открывшемся окне </w:t>
      </w:r>
      <w:r w:rsidRPr="00D92EF3">
        <w:rPr>
          <w:i/>
        </w:rPr>
        <w:t>Импорт данных</w:t>
      </w:r>
      <w:r>
        <w:t xml:space="preserve"> установите флажок </w:t>
      </w:r>
      <w:r w:rsidRPr="00D92EF3">
        <w:rPr>
          <w:i/>
        </w:rPr>
        <w:t>Добавить эти данные в модель данных</w:t>
      </w:r>
      <w:r>
        <w:t xml:space="preserve"> (рис. 5)</w:t>
      </w:r>
      <w:r w:rsidRPr="00D92EF3">
        <w:t>.</w:t>
      </w:r>
    </w:p>
    <w:p w:rsidR="00D92EF3" w:rsidRDefault="00D92EF3" w:rsidP="00BF71C6">
      <w:pPr>
        <w:spacing w:after="120" w:line="240" w:lineRule="auto"/>
      </w:pPr>
      <w:r>
        <w:rPr>
          <w:noProof/>
          <w:lang w:eastAsia="ru-RU"/>
        </w:rPr>
        <w:drawing>
          <wp:inline distT="0" distB="0" distL="0" distR="0">
            <wp:extent cx="2686050" cy="25908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 5. Импорт данных.jpg"/>
                    <pic:cNvPicPr/>
                  </pic:nvPicPr>
                  <pic:blipFill>
                    <a:blip r:embed="rId16">
                      <a:extLst>
                        <a:ext uri="{28A0092B-C50C-407E-A947-70E740481C1C}">
                          <a14:useLocalDpi xmlns:a14="http://schemas.microsoft.com/office/drawing/2010/main" val="0"/>
                        </a:ext>
                      </a:extLst>
                    </a:blip>
                    <a:stretch>
                      <a:fillRect/>
                    </a:stretch>
                  </pic:blipFill>
                  <pic:spPr>
                    <a:xfrm>
                      <a:off x="0" y="0"/>
                      <a:ext cx="2686050" cy="2590800"/>
                    </a:xfrm>
                    <a:prstGeom prst="rect">
                      <a:avLst/>
                    </a:prstGeom>
                  </pic:spPr>
                </pic:pic>
              </a:graphicData>
            </a:graphic>
          </wp:inline>
        </w:drawing>
      </w:r>
    </w:p>
    <w:p w:rsidR="00D92EF3" w:rsidRDefault="00D92EF3" w:rsidP="00BF71C6">
      <w:pPr>
        <w:spacing w:after="120" w:line="240" w:lineRule="auto"/>
      </w:pPr>
      <w:r>
        <w:t>Рис. 5. Импорт данных</w:t>
      </w:r>
    </w:p>
    <w:p w:rsidR="00D92EF3" w:rsidRDefault="00D92EF3" w:rsidP="00D92EF3">
      <w:pPr>
        <w:pStyle w:val="3"/>
      </w:pPr>
      <w:r>
        <w:t>Р</w:t>
      </w:r>
      <w:r w:rsidRPr="00D92EF3">
        <w:t>еляционная база данных</w:t>
      </w:r>
    </w:p>
    <w:p w:rsidR="00D92EF3" w:rsidRDefault="00D92EF3" w:rsidP="00D92EF3">
      <w:pPr>
        <w:spacing w:after="120" w:line="240" w:lineRule="auto"/>
      </w:pPr>
      <w:r>
        <w:t xml:space="preserve">Установка и настройка движка реляционной базы данных выходит за рамки темы (если это вас интересует, </w:t>
      </w:r>
      <w:r w:rsidR="00587317">
        <w:t xml:space="preserve">рекомендую </w:t>
      </w:r>
      <w:hyperlink r:id="rId17" w:history="1">
        <w:r w:rsidR="00587317" w:rsidRPr="00587317">
          <w:rPr>
            <w:rStyle w:val="aa"/>
          </w:rPr>
          <w:t xml:space="preserve">Установка </w:t>
        </w:r>
        <w:r w:rsidRPr="00587317">
          <w:rPr>
            <w:rStyle w:val="aa"/>
          </w:rPr>
          <w:t>SQL Server</w:t>
        </w:r>
      </w:hyperlink>
      <w:r w:rsidR="00587317">
        <w:t>;</w:t>
      </w:r>
      <w:r>
        <w:t xml:space="preserve"> </w:t>
      </w:r>
      <w:r w:rsidR="00587317">
        <w:t>э</w:t>
      </w:r>
      <w:r>
        <w:t>то бесплатная база данных Microsoft, котор</w:t>
      </w:r>
      <w:r w:rsidR="00587317">
        <w:t>ую</w:t>
      </w:r>
      <w:r>
        <w:t xml:space="preserve"> можно скачать и установить на ПК).</w:t>
      </w:r>
    </w:p>
    <w:p w:rsidR="00D92EF3" w:rsidRDefault="00587317" w:rsidP="00D92EF3">
      <w:pPr>
        <w:spacing w:after="120" w:line="240" w:lineRule="auto"/>
      </w:pPr>
      <w:r>
        <w:t>Подключ</w:t>
      </w:r>
      <w:r w:rsidR="00D92EF3">
        <w:t>е</w:t>
      </w:r>
      <w:r>
        <w:t xml:space="preserve">ние </w:t>
      </w:r>
      <w:r w:rsidR="00D92EF3">
        <w:t>к реляционной базе данных</w:t>
      </w:r>
      <w:r>
        <w:t xml:space="preserve"> я покажу на примере </w:t>
      </w:r>
      <w:r w:rsidR="00D03A86">
        <w:t>MS Access (в</w:t>
      </w:r>
      <w:r>
        <w:t>се рабочие файлы к этой заметке я разместил в папке С:\</w:t>
      </w:r>
      <w:r>
        <w:rPr>
          <w:lang w:val="en-US"/>
        </w:rPr>
        <w:t>Common</w:t>
      </w:r>
      <w:r w:rsidRPr="00587317">
        <w:t>\</w:t>
      </w:r>
      <w:r>
        <w:rPr>
          <w:lang w:val="en-US"/>
        </w:rPr>
        <w:t>Power</w:t>
      </w:r>
      <w:r w:rsidRPr="00587317">
        <w:t xml:space="preserve"> </w:t>
      </w:r>
      <w:r>
        <w:rPr>
          <w:lang w:val="en-US"/>
        </w:rPr>
        <w:t>Pivot</w:t>
      </w:r>
      <w:r w:rsidR="00D03A86">
        <w:t>)</w:t>
      </w:r>
      <w:r>
        <w:t xml:space="preserve">. </w:t>
      </w:r>
      <w:r w:rsidR="00D03A86">
        <w:t xml:space="preserve">Откройте новую книгу </w:t>
      </w:r>
      <w:r w:rsidR="00D03A86">
        <w:rPr>
          <w:lang w:val="en-US"/>
        </w:rPr>
        <w:t>Excel</w:t>
      </w:r>
      <w:r w:rsidR="00D03A86">
        <w:t xml:space="preserve">, перейдите на вкладку </w:t>
      </w:r>
      <w:r w:rsidR="00D03A86" w:rsidRPr="00D03A86">
        <w:rPr>
          <w:i/>
          <w:lang w:val="en-US"/>
        </w:rPr>
        <w:t>Power</w:t>
      </w:r>
      <w:r w:rsidR="00D03A86" w:rsidRPr="00D03A86">
        <w:rPr>
          <w:i/>
        </w:rPr>
        <w:t xml:space="preserve"> </w:t>
      </w:r>
      <w:r w:rsidR="00D03A86" w:rsidRPr="00D03A86">
        <w:rPr>
          <w:i/>
          <w:lang w:val="en-US"/>
        </w:rPr>
        <w:t>Pivot</w:t>
      </w:r>
      <w:r w:rsidR="00D03A86">
        <w:t xml:space="preserve">, кликните кнопку </w:t>
      </w:r>
      <w:r w:rsidR="00D03A86" w:rsidRPr="00D03A86">
        <w:rPr>
          <w:i/>
        </w:rPr>
        <w:t>Управление</w:t>
      </w:r>
      <w:r w:rsidR="00D03A86">
        <w:t xml:space="preserve">. </w:t>
      </w:r>
      <w:r w:rsidR="00D92EF3">
        <w:t xml:space="preserve">В окне </w:t>
      </w:r>
      <w:r w:rsidR="00D92EF3" w:rsidRPr="00D03A86">
        <w:rPr>
          <w:i/>
        </w:rPr>
        <w:t>Power</w:t>
      </w:r>
      <w:r w:rsidR="00D03A86" w:rsidRPr="00D03A86">
        <w:rPr>
          <w:i/>
        </w:rPr>
        <w:t xml:space="preserve"> </w:t>
      </w:r>
      <w:r w:rsidR="00D92EF3" w:rsidRPr="00D03A86">
        <w:rPr>
          <w:i/>
        </w:rPr>
        <w:t xml:space="preserve">Pivot </w:t>
      </w:r>
      <w:r w:rsidR="00D03A86" w:rsidRPr="00D03A86">
        <w:rPr>
          <w:i/>
        </w:rPr>
        <w:t xml:space="preserve">для </w:t>
      </w:r>
      <w:r w:rsidR="00D03A86" w:rsidRPr="00D03A86">
        <w:rPr>
          <w:i/>
          <w:lang w:val="en-US"/>
        </w:rPr>
        <w:t>Excel</w:t>
      </w:r>
      <w:r w:rsidR="00D03A86" w:rsidRPr="00D03A86">
        <w:t xml:space="preserve"> </w:t>
      </w:r>
      <w:r w:rsidR="00D03A86">
        <w:t xml:space="preserve">пройдите по меню </w:t>
      </w:r>
      <w:r w:rsidR="00D03A86" w:rsidRPr="00D03A86">
        <w:rPr>
          <w:i/>
        </w:rPr>
        <w:t>Получение внешних данных</w:t>
      </w:r>
      <w:r w:rsidR="00D03A86">
        <w:t xml:space="preserve"> –</w:t>
      </w:r>
      <w:r w:rsidR="00D03A86" w:rsidRPr="00D03A86">
        <w:t xml:space="preserve">&gt; </w:t>
      </w:r>
      <w:r w:rsidR="00D03A86" w:rsidRPr="00D03A86">
        <w:rPr>
          <w:i/>
        </w:rPr>
        <w:t>Из базы данных</w:t>
      </w:r>
      <w:r w:rsidR="00D03A86">
        <w:t xml:space="preserve"> –</w:t>
      </w:r>
      <w:r w:rsidR="00D03A86" w:rsidRPr="00D03A86">
        <w:t xml:space="preserve">&gt; </w:t>
      </w:r>
      <w:r w:rsidR="00D03A86" w:rsidRPr="00D03A86">
        <w:rPr>
          <w:i/>
        </w:rPr>
        <w:t xml:space="preserve">Из </w:t>
      </w:r>
      <w:r w:rsidR="00D03A86" w:rsidRPr="00D03A86">
        <w:rPr>
          <w:i/>
          <w:lang w:val="en-US"/>
        </w:rPr>
        <w:t>Access</w:t>
      </w:r>
      <w:r w:rsidR="00D03A86" w:rsidRPr="00D03A86">
        <w:t xml:space="preserve"> (</w:t>
      </w:r>
      <w:r w:rsidR="00D03A86">
        <w:t>рис. 6).</w:t>
      </w:r>
    </w:p>
    <w:p w:rsidR="00D03A86" w:rsidRDefault="00D03A86" w:rsidP="00D92EF3">
      <w:pPr>
        <w:spacing w:after="120" w:line="240" w:lineRule="auto"/>
      </w:pPr>
      <w:r>
        <w:rPr>
          <w:noProof/>
          <w:lang w:eastAsia="ru-RU"/>
        </w:rPr>
        <w:lastRenderedPageBreak/>
        <w:drawing>
          <wp:inline distT="0" distB="0" distL="0" distR="0">
            <wp:extent cx="4438650" cy="492442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 6. Извлечение данных из реляционной базы MS Access.jpg"/>
                    <pic:cNvPicPr/>
                  </pic:nvPicPr>
                  <pic:blipFill>
                    <a:blip r:embed="rId18">
                      <a:extLst>
                        <a:ext uri="{28A0092B-C50C-407E-A947-70E740481C1C}">
                          <a14:useLocalDpi xmlns:a14="http://schemas.microsoft.com/office/drawing/2010/main" val="0"/>
                        </a:ext>
                      </a:extLst>
                    </a:blip>
                    <a:stretch>
                      <a:fillRect/>
                    </a:stretch>
                  </pic:blipFill>
                  <pic:spPr>
                    <a:xfrm>
                      <a:off x="0" y="0"/>
                      <a:ext cx="4438650" cy="4924425"/>
                    </a:xfrm>
                    <a:prstGeom prst="rect">
                      <a:avLst/>
                    </a:prstGeom>
                  </pic:spPr>
                </pic:pic>
              </a:graphicData>
            </a:graphic>
          </wp:inline>
        </w:drawing>
      </w:r>
    </w:p>
    <w:p w:rsidR="00D03A86" w:rsidRDefault="00D03A86" w:rsidP="00D92EF3">
      <w:pPr>
        <w:spacing w:after="120" w:line="240" w:lineRule="auto"/>
      </w:pPr>
      <w:r>
        <w:t>Рис. 6. Извлечение данных из реляционной базы MS Access</w:t>
      </w:r>
    </w:p>
    <w:p w:rsidR="00D92EF3" w:rsidRPr="0030326D" w:rsidRDefault="00D03A86" w:rsidP="00D92EF3">
      <w:pPr>
        <w:spacing w:after="120" w:line="240" w:lineRule="auto"/>
      </w:pPr>
      <w:r>
        <w:t xml:space="preserve">В окне </w:t>
      </w:r>
      <w:r w:rsidRPr="0030326D">
        <w:rPr>
          <w:i/>
        </w:rPr>
        <w:t>Мастера импорта таблиц</w:t>
      </w:r>
      <w:r w:rsidR="0030326D">
        <w:t xml:space="preserve"> кликните на кнопке </w:t>
      </w:r>
      <w:r w:rsidR="0030326D" w:rsidRPr="0030326D">
        <w:rPr>
          <w:i/>
        </w:rPr>
        <w:t>Обзор…</w:t>
      </w:r>
      <w:r w:rsidR="0030326D">
        <w:t xml:space="preserve">, и найдите тестовую базу </w:t>
      </w:r>
      <w:r w:rsidR="0030326D">
        <w:rPr>
          <w:lang w:val="en-US"/>
        </w:rPr>
        <w:t>Access</w:t>
      </w:r>
      <w:r w:rsidR="0030326D" w:rsidRPr="0030326D">
        <w:t xml:space="preserve"> (</w:t>
      </w:r>
      <w:r w:rsidR="0030326D">
        <w:t>рис. 7).</w:t>
      </w:r>
    </w:p>
    <w:p w:rsidR="00D92EF3" w:rsidRDefault="0030326D" w:rsidP="00D92EF3">
      <w:pPr>
        <w:spacing w:after="120" w:line="240" w:lineRule="auto"/>
      </w:pPr>
      <w:r>
        <w:rPr>
          <w:noProof/>
          <w:lang w:eastAsia="ru-RU"/>
        </w:rPr>
        <w:drawing>
          <wp:inline distT="0" distB="0" distL="0" distR="0">
            <wp:extent cx="5934075" cy="340042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 7. Мастер импорта таблиц.jpg"/>
                    <pic:cNvPicPr/>
                  </pic:nvPicPr>
                  <pic:blipFill>
                    <a:blip r:embed="rId19">
                      <a:extLst>
                        <a:ext uri="{28A0092B-C50C-407E-A947-70E740481C1C}">
                          <a14:useLocalDpi xmlns:a14="http://schemas.microsoft.com/office/drawing/2010/main" val="0"/>
                        </a:ext>
                      </a:extLst>
                    </a:blip>
                    <a:stretch>
                      <a:fillRect/>
                    </a:stretch>
                  </pic:blipFill>
                  <pic:spPr>
                    <a:xfrm>
                      <a:off x="0" y="0"/>
                      <a:ext cx="5934075" cy="3400425"/>
                    </a:xfrm>
                    <a:prstGeom prst="rect">
                      <a:avLst/>
                    </a:prstGeom>
                  </pic:spPr>
                </pic:pic>
              </a:graphicData>
            </a:graphic>
          </wp:inline>
        </w:drawing>
      </w:r>
    </w:p>
    <w:p w:rsidR="00D92EF3" w:rsidRDefault="00D03A86" w:rsidP="0030326D">
      <w:pPr>
        <w:spacing w:after="120" w:line="240" w:lineRule="auto"/>
      </w:pPr>
      <w:r>
        <w:t>Рис. 7. Мастер импорта таблиц</w:t>
      </w:r>
    </w:p>
    <w:p w:rsidR="0030326D" w:rsidRDefault="0030326D" w:rsidP="0030326D">
      <w:pPr>
        <w:spacing w:after="120" w:line="240" w:lineRule="auto"/>
      </w:pPr>
      <w:r>
        <w:lastRenderedPageBreak/>
        <w:t xml:space="preserve">Нажимать </w:t>
      </w:r>
      <w:r w:rsidRPr="0030326D">
        <w:rPr>
          <w:i/>
        </w:rPr>
        <w:t>Далее</w:t>
      </w:r>
      <w:r>
        <w:t xml:space="preserve">. На следующем шаге можно выбрать таблицу для импорта или написать собственный SQL-запрос для извлечения данных. Укажите </w:t>
      </w:r>
      <w:r w:rsidRPr="0030326D">
        <w:rPr>
          <w:i/>
        </w:rPr>
        <w:t>Выбрать из списка таблиц и представлений, чтобы определить данные для импорта</w:t>
      </w:r>
      <w:r>
        <w:t xml:space="preserve"> (рис. 8).</w:t>
      </w:r>
    </w:p>
    <w:p w:rsidR="0030326D" w:rsidRDefault="0030326D" w:rsidP="0030326D">
      <w:pPr>
        <w:spacing w:after="120" w:line="240" w:lineRule="auto"/>
      </w:pPr>
      <w:r>
        <w:rPr>
          <w:noProof/>
          <w:lang w:eastAsia="ru-RU"/>
        </w:rPr>
        <w:drawing>
          <wp:inline distT="0" distB="0" distL="0" distR="0">
            <wp:extent cx="5905500" cy="27146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 8. Шаг 2; выбор способа импорта данных.jpg"/>
                    <pic:cNvPicPr/>
                  </pic:nvPicPr>
                  <pic:blipFill>
                    <a:blip r:embed="rId20">
                      <a:extLst>
                        <a:ext uri="{28A0092B-C50C-407E-A947-70E740481C1C}">
                          <a14:useLocalDpi xmlns:a14="http://schemas.microsoft.com/office/drawing/2010/main" val="0"/>
                        </a:ext>
                      </a:extLst>
                    </a:blip>
                    <a:stretch>
                      <a:fillRect/>
                    </a:stretch>
                  </pic:blipFill>
                  <pic:spPr>
                    <a:xfrm>
                      <a:off x="0" y="0"/>
                      <a:ext cx="5905500" cy="2714625"/>
                    </a:xfrm>
                    <a:prstGeom prst="rect">
                      <a:avLst/>
                    </a:prstGeom>
                  </pic:spPr>
                </pic:pic>
              </a:graphicData>
            </a:graphic>
          </wp:inline>
        </w:drawing>
      </w:r>
    </w:p>
    <w:p w:rsidR="0030326D" w:rsidRDefault="0030326D" w:rsidP="0030326D">
      <w:pPr>
        <w:spacing w:after="120" w:line="240" w:lineRule="auto"/>
      </w:pPr>
      <w:r>
        <w:t>Рис. 8. Шаг 2; выбор способа импорта данных</w:t>
      </w:r>
    </w:p>
    <w:p w:rsidR="0030326D" w:rsidRDefault="0030326D" w:rsidP="0030326D">
      <w:pPr>
        <w:spacing w:after="120" w:line="240" w:lineRule="auto"/>
      </w:pPr>
      <w:r>
        <w:t xml:space="preserve">Тестовая база данных содержит одну таблицу – </w:t>
      </w:r>
      <w:r w:rsidRPr="0030326D">
        <w:rPr>
          <w:i/>
        </w:rPr>
        <w:t>Location</w:t>
      </w:r>
      <w:r>
        <w:t xml:space="preserve">. </w:t>
      </w:r>
      <w:r w:rsidR="00B23101">
        <w:t>Поставьте галочку</w:t>
      </w:r>
      <w:r>
        <w:t xml:space="preserve"> (рис. 9). Если вы не собираетесь импортировать в модель </w:t>
      </w:r>
      <w:r w:rsidR="00B23101">
        <w:t xml:space="preserve">данных </w:t>
      </w:r>
      <w:r>
        <w:t>таблиц</w:t>
      </w:r>
      <w:r w:rsidR="00B23101">
        <w:t xml:space="preserve">у целиком, то </w:t>
      </w:r>
      <w:r>
        <w:t>мож</w:t>
      </w:r>
      <w:r w:rsidR="00B23101">
        <w:t>ете</w:t>
      </w:r>
      <w:r>
        <w:t xml:space="preserve"> отфильтровывать строки из </w:t>
      </w:r>
      <w:r w:rsidR="00B23101">
        <w:t xml:space="preserve">исходной базы перед </w:t>
      </w:r>
      <w:r>
        <w:t>импорт</w:t>
      </w:r>
      <w:r w:rsidR="00B23101">
        <w:t xml:space="preserve">ом. Для этого нажмите кнопку </w:t>
      </w:r>
      <w:r w:rsidR="00B23101" w:rsidRPr="00B23101">
        <w:rPr>
          <w:i/>
        </w:rPr>
        <w:t>Просмотр и фильтрация</w:t>
      </w:r>
      <w:r w:rsidR="00B23101">
        <w:t xml:space="preserve"> (рис. 10).</w:t>
      </w:r>
    </w:p>
    <w:p w:rsidR="0030326D" w:rsidRDefault="0030326D" w:rsidP="0030326D">
      <w:pPr>
        <w:spacing w:after="120" w:line="240" w:lineRule="auto"/>
      </w:pPr>
      <w:r>
        <w:rPr>
          <w:noProof/>
          <w:lang w:eastAsia="ru-RU"/>
        </w:rPr>
        <w:drawing>
          <wp:inline distT="0" distB="0" distL="0" distR="0">
            <wp:extent cx="5905500" cy="286702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 9. Шаг 3; выбор таблиц для импорта.jpg"/>
                    <pic:cNvPicPr/>
                  </pic:nvPicPr>
                  <pic:blipFill>
                    <a:blip r:embed="rId21">
                      <a:extLst>
                        <a:ext uri="{28A0092B-C50C-407E-A947-70E740481C1C}">
                          <a14:useLocalDpi xmlns:a14="http://schemas.microsoft.com/office/drawing/2010/main" val="0"/>
                        </a:ext>
                      </a:extLst>
                    </a:blip>
                    <a:stretch>
                      <a:fillRect/>
                    </a:stretch>
                  </pic:blipFill>
                  <pic:spPr>
                    <a:xfrm>
                      <a:off x="0" y="0"/>
                      <a:ext cx="5905500" cy="2867025"/>
                    </a:xfrm>
                    <a:prstGeom prst="rect">
                      <a:avLst/>
                    </a:prstGeom>
                  </pic:spPr>
                </pic:pic>
              </a:graphicData>
            </a:graphic>
          </wp:inline>
        </w:drawing>
      </w:r>
    </w:p>
    <w:p w:rsidR="0030326D" w:rsidRDefault="0030326D" w:rsidP="0030326D">
      <w:pPr>
        <w:spacing w:after="120" w:line="240" w:lineRule="auto"/>
      </w:pPr>
      <w:r>
        <w:t>Рис. 9. Шаг 3; выбор таблиц для импорта</w:t>
      </w:r>
    </w:p>
    <w:p w:rsidR="00B23101" w:rsidRDefault="00B23101" w:rsidP="0030326D">
      <w:pPr>
        <w:spacing w:after="120" w:line="240" w:lineRule="auto"/>
      </w:pPr>
      <w:r>
        <w:rPr>
          <w:noProof/>
          <w:lang w:eastAsia="ru-RU"/>
        </w:rPr>
        <w:lastRenderedPageBreak/>
        <w:drawing>
          <wp:inline distT="0" distB="0" distL="0" distR="0">
            <wp:extent cx="5941695" cy="4876165"/>
            <wp:effectExtent l="0" t="0" r="1905" b="63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 10. Просмотр и фильтрация базы перед импортом.jpg"/>
                    <pic:cNvPicPr/>
                  </pic:nvPicPr>
                  <pic:blipFill>
                    <a:blip r:embed="rId22">
                      <a:extLst>
                        <a:ext uri="{28A0092B-C50C-407E-A947-70E740481C1C}">
                          <a14:useLocalDpi xmlns:a14="http://schemas.microsoft.com/office/drawing/2010/main" val="0"/>
                        </a:ext>
                      </a:extLst>
                    </a:blip>
                    <a:stretch>
                      <a:fillRect/>
                    </a:stretch>
                  </pic:blipFill>
                  <pic:spPr>
                    <a:xfrm>
                      <a:off x="0" y="0"/>
                      <a:ext cx="5941695" cy="4876165"/>
                    </a:xfrm>
                    <a:prstGeom prst="rect">
                      <a:avLst/>
                    </a:prstGeom>
                  </pic:spPr>
                </pic:pic>
              </a:graphicData>
            </a:graphic>
          </wp:inline>
        </w:drawing>
      </w:r>
    </w:p>
    <w:p w:rsidR="00B23101" w:rsidRDefault="00B23101" w:rsidP="0030326D">
      <w:pPr>
        <w:spacing w:after="120" w:line="240" w:lineRule="auto"/>
      </w:pPr>
      <w:r>
        <w:t>Рис. 10. Просмотр и фильтрация базы перед импортом</w:t>
      </w:r>
    </w:p>
    <w:p w:rsidR="00B23101" w:rsidRDefault="00B23101" w:rsidP="00B23101">
      <w:pPr>
        <w:spacing w:after="120" w:line="240" w:lineRule="auto"/>
      </w:pPr>
      <w:r>
        <w:t xml:space="preserve">Это предварительный просмотр импортируемой таблицы. Здесь есть фильтры аналогичные тем, что и в сводных таблицах, и можно задать критерии для пропуска строк. Несмотря на то, что Power Pivot намного мощнее «голого» Excel, он по-прежнему будет замедлять работу, если в него загрузить миллионы строк. Импортируйте только то, что вам нужно. Если позднее вы обнаружите, что вам нужно больше данных, вы просто измените настройки импорта. При работе с огромными объемами данных необходимо обращать внимание на эффективность. Нажмите </w:t>
      </w:r>
      <w:r w:rsidRPr="00B23101">
        <w:rPr>
          <w:i/>
        </w:rPr>
        <w:t>Отмена</w:t>
      </w:r>
      <w:r>
        <w:t xml:space="preserve">, чтобы выйти из этого окна. Нажмите </w:t>
      </w:r>
      <w:r w:rsidRPr="00B23101">
        <w:rPr>
          <w:i/>
        </w:rPr>
        <w:t>Готово</w:t>
      </w:r>
      <w:r>
        <w:t xml:space="preserve"> (см. рис. 9), чтобы импортировать таблицу в модель данных.</w:t>
      </w:r>
    </w:p>
    <w:p w:rsidR="002373EF" w:rsidRDefault="00B23101" w:rsidP="002373EF">
      <w:pPr>
        <w:spacing w:after="120" w:line="240" w:lineRule="auto"/>
      </w:pPr>
      <w:r>
        <w:t xml:space="preserve">Мастер импорта таблиц отобразит импортированные записи </w:t>
      </w:r>
      <w:r w:rsidR="002373EF">
        <w:t xml:space="preserve">даже </w:t>
      </w:r>
      <w:r>
        <w:t>при наличии ошибок.</w:t>
      </w:r>
      <w:r w:rsidR="002373EF" w:rsidRPr="002373EF">
        <w:t xml:space="preserve"> </w:t>
      </w:r>
      <w:r w:rsidR="002373EF">
        <w:t>Возможности Power Query и Power Pivot по исправлению ошибок ограничены. Он просто получают данные. Вот почему Power Query так полезен. Power Query может применить несколько сложных процедур обработки, чтобы очистить их, и подготовить для Power Pivot.</w:t>
      </w:r>
    </w:p>
    <w:p w:rsidR="002373EF" w:rsidRDefault="002373EF" w:rsidP="002373EF">
      <w:pPr>
        <w:spacing w:after="120" w:line="240" w:lineRule="auto"/>
      </w:pPr>
      <w:r>
        <w:t>Данные выглядят, как и на листе Excel, но это не так (рис. 11). Обратите внимание, что вы все еще находитесь в интерфейсе Power</w:t>
      </w:r>
      <w:r w:rsidRPr="002373EF">
        <w:t xml:space="preserve"> </w:t>
      </w:r>
      <w:r>
        <w:t xml:space="preserve">Pivot. Каждая таблица будет отображаться в отдельной вкладке, которые находятся внизу окна, подобно ярлыкам листов </w:t>
      </w:r>
      <w:r>
        <w:rPr>
          <w:lang w:val="en-US"/>
        </w:rPr>
        <w:t>Excel</w:t>
      </w:r>
      <w:r w:rsidRPr="002373EF">
        <w:t xml:space="preserve"> </w:t>
      </w:r>
      <w:r>
        <w:t>(рис. 12).</w:t>
      </w:r>
      <w:r w:rsidR="00CD2EEC">
        <w:t xml:space="preserve"> Напоминаю, что</w:t>
      </w:r>
      <w:r w:rsidR="00CD2EEC" w:rsidRPr="00CD2EEC">
        <w:t xml:space="preserve"> вы будете импортировать несколько таблиц в Power</w:t>
      </w:r>
      <w:r w:rsidR="00CD2EEC">
        <w:t xml:space="preserve"> </w:t>
      </w:r>
      <w:r w:rsidR="00CD2EEC" w:rsidRPr="00CD2EEC">
        <w:t>Pivot (</w:t>
      </w:r>
      <w:r w:rsidR="00CD2EEC">
        <w:t xml:space="preserve">в </w:t>
      </w:r>
      <w:r w:rsidR="00CD2EEC" w:rsidRPr="00CD2EEC">
        <w:t xml:space="preserve">интерфейс, который вы </w:t>
      </w:r>
      <w:r w:rsidR="00CD2EEC">
        <w:t>видите</w:t>
      </w:r>
      <w:r w:rsidR="00CD2EEC" w:rsidRPr="00CD2EEC">
        <w:t xml:space="preserve"> сейчас), а затем создавать отношения (и вычисления) между таблицами.</w:t>
      </w:r>
    </w:p>
    <w:p w:rsidR="002373EF" w:rsidRDefault="002373EF" w:rsidP="002373EF">
      <w:pPr>
        <w:spacing w:after="120" w:line="240" w:lineRule="auto"/>
      </w:pPr>
      <w:r>
        <w:rPr>
          <w:noProof/>
          <w:lang w:eastAsia="ru-RU"/>
        </w:rPr>
        <w:lastRenderedPageBreak/>
        <w:drawing>
          <wp:inline distT="0" distB="0" distL="0" distR="0">
            <wp:extent cx="5086350" cy="319087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 11. Данные, импортированные в Power Pivot.jpg"/>
                    <pic:cNvPicPr/>
                  </pic:nvPicPr>
                  <pic:blipFill>
                    <a:blip r:embed="rId23">
                      <a:extLst>
                        <a:ext uri="{28A0092B-C50C-407E-A947-70E740481C1C}">
                          <a14:useLocalDpi xmlns:a14="http://schemas.microsoft.com/office/drawing/2010/main" val="0"/>
                        </a:ext>
                      </a:extLst>
                    </a:blip>
                    <a:stretch>
                      <a:fillRect/>
                    </a:stretch>
                  </pic:blipFill>
                  <pic:spPr>
                    <a:xfrm>
                      <a:off x="0" y="0"/>
                      <a:ext cx="5086350" cy="3190875"/>
                    </a:xfrm>
                    <a:prstGeom prst="rect">
                      <a:avLst/>
                    </a:prstGeom>
                  </pic:spPr>
                </pic:pic>
              </a:graphicData>
            </a:graphic>
          </wp:inline>
        </w:drawing>
      </w:r>
    </w:p>
    <w:p w:rsidR="002373EF" w:rsidRPr="002467E3" w:rsidRDefault="002373EF" w:rsidP="002373EF">
      <w:pPr>
        <w:spacing w:after="120" w:line="240" w:lineRule="auto"/>
      </w:pPr>
      <w:r>
        <w:t xml:space="preserve">Рис. 11. Данные, импортированные в </w:t>
      </w:r>
      <w:r>
        <w:rPr>
          <w:lang w:val="en-US"/>
        </w:rPr>
        <w:t>Power</w:t>
      </w:r>
      <w:r w:rsidRPr="002373EF">
        <w:t xml:space="preserve"> </w:t>
      </w:r>
      <w:r>
        <w:rPr>
          <w:lang w:val="en-US"/>
        </w:rPr>
        <w:t>Pivot</w:t>
      </w:r>
    </w:p>
    <w:p w:rsidR="002373EF" w:rsidRDefault="002373EF" w:rsidP="002373EF">
      <w:pPr>
        <w:spacing w:after="120" w:line="240" w:lineRule="auto"/>
        <w:rPr>
          <w:lang w:val="en-US"/>
        </w:rPr>
      </w:pPr>
      <w:r>
        <w:rPr>
          <w:noProof/>
          <w:lang w:eastAsia="ru-RU"/>
        </w:rPr>
        <w:drawing>
          <wp:inline distT="0" distB="0" distL="0" distR="0">
            <wp:extent cx="2933700" cy="20002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 12. Ярлык вкладки Power Pivot.jpg"/>
                    <pic:cNvPicPr/>
                  </pic:nvPicPr>
                  <pic:blipFill>
                    <a:blip r:embed="rId24">
                      <a:extLst>
                        <a:ext uri="{28A0092B-C50C-407E-A947-70E740481C1C}">
                          <a14:useLocalDpi xmlns:a14="http://schemas.microsoft.com/office/drawing/2010/main" val="0"/>
                        </a:ext>
                      </a:extLst>
                    </a:blip>
                    <a:stretch>
                      <a:fillRect/>
                    </a:stretch>
                  </pic:blipFill>
                  <pic:spPr>
                    <a:xfrm>
                      <a:off x="0" y="0"/>
                      <a:ext cx="2933700" cy="2000250"/>
                    </a:xfrm>
                    <a:prstGeom prst="rect">
                      <a:avLst/>
                    </a:prstGeom>
                  </pic:spPr>
                </pic:pic>
              </a:graphicData>
            </a:graphic>
          </wp:inline>
        </w:drawing>
      </w:r>
    </w:p>
    <w:p w:rsidR="002373EF" w:rsidRPr="002373EF" w:rsidRDefault="002373EF" w:rsidP="002373EF">
      <w:pPr>
        <w:spacing w:after="120" w:line="240" w:lineRule="auto"/>
        <w:rPr>
          <w:lang w:val="en-US"/>
        </w:rPr>
      </w:pPr>
      <w:r>
        <w:t>Рис</w:t>
      </w:r>
      <w:r w:rsidRPr="00CD2EEC">
        <w:rPr>
          <w:lang w:val="en-US"/>
        </w:rPr>
        <w:t xml:space="preserve">. 12. </w:t>
      </w:r>
      <w:r>
        <w:t>Ярлык</w:t>
      </w:r>
      <w:r w:rsidRPr="00CD2EEC">
        <w:rPr>
          <w:lang w:val="en-US"/>
        </w:rPr>
        <w:t xml:space="preserve"> </w:t>
      </w:r>
      <w:r>
        <w:t>вкладки</w:t>
      </w:r>
      <w:r w:rsidRPr="00CD2EEC">
        <w:rPr>
          <w:lang w:val="en-US"/>
        </w:rPr>
        <w:t xml:space="preserve"> </w:t>
      </w:r>
      <w:r>
        <w:rPr>
          <w:lang w:val="en-US"/>
        </w:rPr>
        <w:t>Power Pivot</w:t>
      </w:r>
    </w:p>
    <w:p w:rsidR="002373EF" w:rsidRPr="0028709C" w:rsidRDefault="00CD2EEC" w:rsidP="00CD2EEC">
      <w:pPr>
        <w:pStyle w:val="3"/>
      </w:pPr>
      <w:r>
        <w:t>Импорт</w:t>
      </w:r>
      <w:r w:rsidRPr="0028709C">
        <w:t xml:space="preserve"> </w:t>
      </w:r>
      <w:r w:rsidR="0031317B">
        <w:t>из</w:t>
      </w:r>
      <w:r w:rsidR="002373EF" w:rsidRPr="0028709C">
        <w:t xml:space="preserve"> </w:t>
      </w:r>
      <w:r w:rsidR="002373EF" w:rsidRPr="00CD2EEC">
        <w:rPr>
          <w:lang w:val="en-US"/>
        </w:rPr>
        <w:t>Excel</w:t>
      </w:r>
    </w:p>
    <w:p w:rsidR="0031317B" w:rsidRDefault="002373EF" w:rsidP="002373EF">
      <w:pPr>
        <w:spacing w:after="120" w:line="240" w:lineRule="auto"/>
      </w:pPr>
      <w:r>
        <w:t xml:space="preserve">Существует два способа импорта данных </w:t>
      </w:r>
      <w:r w:rsidR="0031317B">
        <w:t>из</w:t>
      </w:r>
      <w:r>
        <w:t xml:space="preserve"> Excel</w:t>
      </w:r>
      <w:r w:rsidR="0031317B">
        <w:t xml:space="preserve"> в </w:t>
      </w:r>
      <w:r w:rsidR="0031317B">
        <w:rPr>
          <w:lang w:val="en-US"/>
        </w:rPr>
        <w:t>Power</w:t>
      </w:r>
      <w:r w:rsidR="0031317B" w:rsidRPr="0031317B">
        <w:t xml:space="preserve"> </w:t>
      </w:r>
      <w:r w:rsidR="0031317B">
        <w:rPr>
          <w:lang w:val="en-US"/>
        </w:rPr>
        <w:t>Pivot</w:t>
      </w:r>
      <w:r>
        <w:t>: в виде статической таблицы и в виде связанной таблицы.</w:t>
      </w:r>
      <w:r w:rsidR="002467E3">
        <w:t xml:space="preserve"> </w:t>
      </w:r>
      <w:r>
        <w:t>Если данные не изменяются (</w:t>
      </w:r>
      <w:r w:rsidR="002467E3">
        <w:t>например,</w:t>
      </w:r>
      <w:r>
        <w:t xml:space="preserve"> список регионов продаж), то </w:t>
      </w:r>
      <w:r w:rsidR="0031317B">
        <w:t>подойдет статическая таблица (о</w:t>
      </w:r>
      <w:r>
        <w:t xml:space="preserve">братите внимание, что </w:t>
      </w:r>
      <w:r w:rsidR="0031317B">
        <w:t xml:space="preserve">вы всегда можете вернуться в </w:t>
      </w:r>
      <w:r w:rsidR="0031317B">
        <w:rPr>
          <w:lang w:val="en-US"/>
        </w:rPr>
        <w:t>Excel</w:t>
      </w:r>
      <w:r w:rsidR="0031317B">
        <w:t xml:space="preserve">, </w:t>
      </w:r>
      <w:r>
        <w:t>остави</w:t>
      </w:r>
      <w:r w:rsidR="0031317B">
        <w:t>в</w:t>
      </w:r>
      <w:r>
        <w:t xml:space="preserve"> окно Power</w:t>
      </w:r>
      <w:r w:rsidR="0031317B">
        <w:t xml:space="preserve"> </w:t>
      </w:r>
      <w:r>
        <w:t>Pivot открытым</w:t>
      </w:r>
      <w:r w:rsidR="0031317B">
        <w:t>; для этого</w:t>
      </w:r>
      <w:r>
        <w:t xml:space="preserve"> наж</w:t>
      </w:r>
      <w:r w:rsidR="0031317B">
        <w:t>мите</w:t>
      </w:r>
      <w:r>
        <w:t xml:space="preserve"> кнопку </w:t>
      </w:r>
      <w:r w:rsidRPr="0031317B">
        <w:rPr>
          <w:i/>
        </w:rPr>
        <w:t>Назад в Excel</w:t>
      </w:r>
      <w:r w:rsidR="0031317B">
        <w:t>; рис. 13).</w:t>
      </w:r>
    </w:p>
    <w:p w:rsidR="0031317B" w:rsidRDefault="0031317B" w:rsidP="002373EF">
      <w:pPr>
        <w:spacing w:after="120" w:line="240" w:lineRule="auto"/>
      </w:pPr>
      <w:r>
        <w:rPr>
          <w:noProof/>
          <w:lang w:eastAsia="ru-RU"/>
        </w:rPr>
        <w:drawing>
          <wp:inline distT="0" distB="0" distL="0" distR="0">
            <wp:extent cx="3905250" cy="1752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 13. Кнопка возврата в Excel из окна Power Pivot.jpg"/>
                    <pic:cNvPicPr/>
                  </pic:nvPicPr>
                  <pic:blipFill>
                    <a:blip r:embed="rId25">
                      <a:extLst>
                        <a:ext uri="{28A0092B-C50C-407E-A947-70E740481C1C}">
                          <a14:useLocalDpi xmlns:a14="http://schemas.microsoft.com/office/drawing/2010/main" val="0"/>
                        </a:ext>
                      </a:extLst>
                    </a:blip>
                    <a:stretch>
                      <a:fillRect/>
                    </a:stretch>
                  </pic:blipFill>
                  <pic:spPr>
                    <a:xfrm>
                      <a:off x="0" y="0"/>
                      <a:ext cx="3905250" cy="1752600"/>
                    </a:xfrm>
                    <a:prstGeom prst="rect">
                      <a:avLst/>
                    </a:prstGeom>
                  </pic:spPr>
                </pic:pic>
              </a:graphicData>
            </a:graphic>
          </wp:inline>
        </w:drawing>
      </w:r>
    </w:p>
    <w:p w:rsidR="0031317B" w:rsidRPr="0031317B" w:rsidRDefault="0031317B" w:rsidP="002373EF">
      <w:pPr>
        <w:spacing w:after="120" w:line="240" w:lineRule="auto"/>
      </w:pPr>
      <w:r>
        <w:t xml:space="preserve">Рис. 13. Кнопка возврата в </w:t>
      </w:r>
      <w:r>
        <w:rPr>
          <w:lang w:val="en-US"/>
        </w:rPr>
        <w:t>Excel</w:t>
      </w:r>
      <w:r w:rsidRPr="0031317B">
        <w:t xml:space="preserve"> </w:t>
      </w:r>
      <w:r>
        <w:t xml:space="preserve">из окна </w:t>
      </w:r>
      <w:r>
        <w:rPr>
          <w:lang w:val="en-US"/>
        </w:rPr>
        <w:t>Power</w:t>
      </w:r>
      <w:r w:rsidRPr="0031317B">
        <w:t xml:space="preserve"> </w:t>
      </w:r>
      <w:r>
        <w:rPr>
          <w:lang w:val="en-US"/>
        </w:rPr>
        <w:t>Pivot</w:t>
      </w:r>
    </w:p>
    <w:p w:rsidR="0031317B" w:rsidRDefault="0031317B" w:rsidP="0031317B">
      <w:pPr>
        <w:spacing w:after="120" w:line="240" w:lineRule="auto"/>
      </w:pPr>
      <w:r>
        <w:t>Итак, о</w:t>
      </w:r>
      <w:r w:rsidR="002373EF">
        <w:t xml:space="preserve">ткройте </w:t>
      </w:r>
      <w:r>
        <w:t>к</w:t>
      </w:r>
      <w:r w:rsidR="002373EF">
        <w:t>ниг</w:t>
      </w:r>
      <w:r>
        <w:t xml:space="preserve">у </w:t>
      </w:r>
      <w:r>
        <w:rPr>
          <w:lang w:val="en-US"/>
        </w:rPr>
        <w:t>Regions</w:t>
      </w:r>
      <w:r w:rsidR="002373EF">
        <w:t>.xlsx</w:t>
      </w:r>
      <w:r w:rsidRPr="0031317B">
        <w:t xml:space="preserve"> </w:t>
      </w:r>
      <w:r>
        <w:t>(рис. 14)</w:t>
      </w:r>
      <w:r w:rsidR="002373EF">
        <w:t>.</w:t>
      </w:r>
      <w:r>
        <w:t xml:space="preserve"> Выделите ячейки A1:A5 (пока не выделяйте A6). Щелкните правой кнопкой мыши и выберите </w:t>
      </w:r>
      <w:r w:rsidRPr="0031317B">
        <w:rPr>
          <w:i/>
        </w:rPr>
        <w:t>Копировать</w:t>
      </w:r>
      <w:r>
        <w:t xml:space="preserve">. </w:t>
      </w:r>
      <w:r w:rsidR="00D24B1A">
        <w:t>В</w:t>
      </w:r>
      <w:r>
        <w:t>ерн</w:t>
      </w:r>
      <w:r w:rsidR="00D24B1A">
        <w:t>и</w:t>
      </w:r>
      <w:r>
        <w:t>т</w:t>
      </w:r>
      <w:r w:rsidR="00D24B1A">
        <w:t>есь</w:t>
      </w:r>
      <w:r>
        <w:t xml:space="preserve"> </w:t>
      </w:r>
      <w:r w:rsidR="00D24B1A">
        <w:t>в окно</w:t>
      </w:r>
      <w:r>
        <w:t xml:space="preserve"> Power</w:t>
      </w:r>
      <w:r w:rsidR="00D24B1A">
        <w:t xml:space="preserve"> </w:t>
      </w:r>
      <w:r>
        <w:t>Pivot.</w:t>
      </w:r>
      <w:r w:rsidR="00D24B1A">
        <w:t xml:space="preserve"> </w:t>
      </w:r>
      <w:r>
        <w:t xml:space="preserve">На вкладке </w:t>
      </w:r>
      <w:r w:rsidRPr="00D24B1A">
        <w:rPr>
          <w:i/>
        </w:rPr>
        <w:t>Главная</w:t>
      </w:r>
      <w:r>
        <w:t xml:space="preserve"> нажмите на</w:t>
      </w:r>
      <w:r w:rsidR="00D24B1A">
        <w:t xml:space="preserve"> кнопку </w:t>
      </w:r>
      <w:r w:rsidR="00D24B1A" w:rsidRPr="00D24B1A">
        <w:rPr>
          <w:i/>
        </w:rPr>
        <w:t>В</w:t>
      </w:r>
      <w:r w:rsidRPr="00D24B1A">
        <w:rPr>
          <w:i/>
        </w:rPr>
        <w:t>ставить</w:t>
      </w:r>
      <w:r w:rsidR="00D24B1A">
        <w:rPr>
          <w:i/>
        </w:rPr>
        <w:t xml:space="preserve"> </w:t>
      </w:r>
      <w:r w:rsidR="00D24B1A" w:rsidRPr="00D24B1A">
        <w:t>(рис. 15)</w:t>
      </w:r>
      <w:r>
        <w:t>.</w:t>
      </w:r>
      <w:r w:rsidR="00D24B1A">
        <w:t xml:space="preserve"> </w:t>
      </w:r>
    </w:p>
    <w:p w:rsidR="0031317B" w:rsidRDefault="0031317B" w:rsidP="0031317B">
      <w:pPr>
        <w:spacing w:after="120" w:line="240" w:lineRule="auto"/>
      </w:pPr>
    </w:p>
    <w:p w:rsidR="0031317B" w:rsidRDefault="0031317B" w:rsidP="002373EF">
      <w:pPr>
        <w:spacing w:after="120" w:line="240" w:lineRule="auto"/>
      </w:pPr>
      <w:r>
        <w:rPr>
          <w:noProof/>
          <w:lang w:eastAsia="ru-RU"/>
        </w:rPr>
        <w:drawing>
          <wp:inline distT="0" distB="0" distL="0" distR="0">
            <wp:extent cx="1095375" cy="14097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14. Книга Regions.jpg"/>
                    <pic:cNvPicPr/>
                  </pic:nvPicPr>
                  <pic:blipFill>
                    <a:blip r:embed="rId26">
                      <a:extLst>
                        <a:ext uri="{28A0092B-C50C-407E-A947-70E740481C1C}">
                          <a14:useLocalDpi xmlns:a14="http://schemas.microsoft.com/office/drawing/2010/main" val="0"/>
                        </a:ext>
                      </a:extLst>
                    </a:blip>
                    <a:stretch>
                      <a:fillRect/>
                    </a:stretch>
                  </pic:blipFill>
                  <pic:spPr>
                    <a:xfrm>
                      <a:off x="0" y="0"/>
                      <a:ext cx="1095375" cy="1409700"/>
                    </a:xfrm>
                    <a:prstGeom prst="rect">
                      <a:avLst/>
                    </a:prstGeom>
                  </pic:spPr>
                </pic:pic>
              </a:graphicData>
            </a:graphic>
          </wp:inline>
        </w:drawing>
      </w:r>
    </w:p>
    <w:p w:rsidR="0031317B" w:rsidRDefault="0031317B" w:rsidP="002373EF">
      <w:pPr>
        <w:spacing w:after="120" w:line="240" w:lineRule="auto"/>
      </w:pPr>
      <w:r>
        <w:t xml:space="preserve">Рис. 14. Книга </w:t>
      </w:r>
      <w:r>
        <w:rPr>
          <w:lang w:val="en-US"/>
        </w:rPr>
        <w:t>Regions</w:t>
      </w:r>
      <w:r>
        <w:t>.xlsx</w:t>
      </w:r>
    </w:p>
    <w:p w:rsidR="00D24B1A" w:rsidRDefault="00D24B1A" w:rsidP="002373EF">
      <w:pPr>
        <w:spacing w:after="120" w:line="240" w:lineRule="auto"/>
      </w:pPr>
      <w:r>
        <w:rPr>
          <w:noProof/>
          <w:lang w:eastAsia="ru-RU"/>
        </w:rPr>
        <w:drawing>
          <wp:inline distT="0" distB="0" distL="0" distR="0">
            <wp:extent cx="2533650" cy="2228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15. Кнопка Вставить.jpg"/>
                    <pic:cNvPicPr/>
                  </pic:nvPicPr>
                  <pic:blipFill>
                    <a:blip r:embed="rId27">
                      <a:extLst>
                        <a:ext uri="{28A0092B-C50C-407E-A947-70E740481C1C}">
                          <a14:useLocalDpi xmlns:a14="http://schemas.microsoft.com/office/drawing/2010/main" val="0"/>
                        </a:ext>
                      </a:extLst>
                    </a:blip>
                    <a:stretch>
                      <a:fillRect/>
                    </a:stretch>
                  </pic:blipFill>
                  <pic:spPr>
                    <a:xfrm>
                      <a:off x="0" y="0"/>
                      <a:ext cx="2533650" cy="2228850"/>
                    </a:xfrm>
                    <a:prstGeom prst="rect">
                      <a:avLst/>
                    </a:prstGeom>
                  </pic:spPr>
                </pic:pic>
              </a:graphicData>
            </a:graphic>
          </wp:inline>
        </w:drawing>
      </w:r>
    </w:p>
    <w:p w:rsidR="00D24B1A" w:rsidRDefault="00D24B1A" w:rsidP="002373EF">
      <w:pPr>
        <w:spacing w:after="120" w:line="240" w:lineRule="auto"/>
        <w:rPr>
          <w:i/>
        </w:rPr>
      </w:pPr>
      <w:r>
        <w:t xml:space="preserve">Рис. 15. Кнопка </w:t>
      </w:r>
      <w:r w:rsidRPr="00D24B1A">
        <w:rPr>
          <w:i/>
        </w:rPr>
        <w:t>Вставить</w:t>
      </w:r>
    </w:p>
    <w:p w:rsidR="00D24B1A" w:rsidRDefault="00D24B1A" w:rsidP="00D24B1A">
      <w:pPr>
        <w:spacing w:after="120" w:line="240" w:lineRule="auto"/>
      </w:pPr>
      <w:r>
        <w:t>Введите новое имя таблицы</w:t>
      </w:r>
      <w:r w:rsidRPr="00D24B1A">
        <w:t xml:space="preserve"> –</w:t>
      </w:r>
      <w:r>
        <w:t xml:space="preserve"> </w:t>
      </w:r>
      <w:r>
        <w:rPr>
          <w:lang w:val="en-US"/>
        </w:rPr>
        <w:t>Regions</w:t>
      </w:r>
      <w:r>
        <w:t>. Обратите внимание, что Power Pivot позволяет использовать первую строку в качестве заголовка столбца (рис. 16).</w:t>
      </w:r>
    </w:p>
    <w:p w:rsidR="00D24B1A" w:rsidRDefault="00D24B1A" w:rsidP="00D24B1A">
      <w:pPr>
        <w:spacing w:after="120" w:line="240" w:lineRule="auto"/>
      </w:pPr>
      <w:r>
        <w:rPr>
          <w:noProof/>
          <w:lang w:eastAsia="ru-RU"/>
        </w:rPr>
        <w:drawing>
          <wp:inline distT="0" distB="0" distL="0" distR="0">
            <wp:extent cx="5238750" cy="37814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16. Просмотр вставки.jpg"/>
                    <pic:cNvPicPr/>
                  </pic:nvPicPr>
                  <pic:blipFill>
                    <a:blip r:embed="rId28">
                      <a:extLst>
                        <a:ext uri="{28A0092B-C50C-407E-A947-70E740481C1C}">
                          <a14:useLocalDpi xmlns:a14="http://schemas.microsoft.com/office/drawing/2010/main" val="0"/>
                        </a:ext>
                      </a:extLst>
                    </a:blip>
                    <a:stretch>
                      <a:fillRect/>
                    </a:stretch>
                  </pic:blipFill>
                  <pic:spPr>
                    <a:xfrm>
                      <a:off x="0" y="0"/>
                      <a:ext cx="5238750" cy="3781425"/>
                    </a:xfrm>
                    <a:prstGeom prst="rect">
                      <a:avLst/>
                    </a:prstGeom>
                  </pic:spPr>
                </pic:pic>
              </a:graphicData>
            </a:graphic>
          </wp:inline>
        </w:drawing>
      </w:r>
    </w:p>
    <w:p w:rsidR="00D24B1A" w:rsidRDefault="00D24B1A" w:rsidP="00D24B1A">
      <w:pPr>
        <w:spacing w:after="120" w:line="240" w:lineRule="auto"/>
      </w:pPr>
      <w:r>
        <w:t>Рис. 16. Просмотр вставки</w:t>
      </w:r>
    </w:p>
    <w:p w:rsidR="00D24B1A" w:rsidRDefault="00D24B1A" w:rsidP="00D24B1A">
      <w:pPr>
        <w:spacing w:after="120" w:line="240" w:lineRule="auto"/>
      </w:pPr>
      <w:r>
        <w:t xml:space="preserve">Нажимать </w:t>
      </w:r>
      <w:r>
        <w:rPr>
          <w:lang w:val="en-US"/>
        </w:rPr>
        <w:t>Ok</w:t>
      </w:r>
      <w:r>
        <w:t xml:space="preserve">. Данные регионов отобразятся в новой таблице </w:t>
      </w:r>
      <w:r>
        <w:rPr>
          <w:lang w:val="en-US"/>
        </w:rPr>
        <w:t>Power</w:t>
      </w:r>
      <w:r w:rsidRPr="00D24B1A">
        <w:t xml:space="preserve"> </w:t>
      </w:r>
      <w:r>
        <w:rPr>
          <w:lang w:val="en-US"/>
        </w:rPr>
        <w:t>Pivot</w:t>
      </w:r>
      <w:r w:rsidRPr="00D24B1A">
        <w:t xml:space="preserve"> (</w:t>
      </w:r>
      <w:r>
        <w:t>рис.</w:t>
      </w:r>
      <w:r w:rsidRPr="00D24B1A">
        <w:t xml:space="preserve"> 17)</w:t>
      </w:r>
      <w:r>
        <w:t>.</w:t>
      </w:r>
    </w:p>
    <w:p w:rsidR="00D24B1A" w:rsidRDefault="00D24B1A" w:rsidP="00D24B1A">
      <w:pPr>
        <w:spacing w:after="120" w:line="240" w:lineRule="auto"/>
      </w:pPr>
      <w:r>
        <w:rPr>
          <w:noProof/>
          <w:lang w:eastAsia="ru-RU"/>
        </w:rPr>
        <w:lastRenderedPageBreak/>
        <w:drawing>
          <wp:inline distT="0" distB="0" distL="0" distR="0">
            <wp:extent cx="2686050" cy="22002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17. Таблица Regions в Power Pivot.jpg"/>
                    <pic:cNvPicPr/>
                  </pic:nvPicPr>
                  <pic:blipFill>
                    <a:blip r:embed="rId29">
                      <a:extLst>
                        <a:ext uri="{28A0092B-C50C-407E-A947-70E740481C1C}">
                          <a14:useLocalDpi xmlns:a14="http://schemas.microsoft.com/office/drawing/2010/main" val="0"/>
                        </a:ext>
                      </a:extLst>
                    </a:blip>
                    <a:stretch>
                      <a:fillRect/>
                    </a:stretch>
                  </pic:blipFill>
                  <pic:spPr>
                    <a:xfrm>
                      <a:off x="0" y="0"/>
                      <a:ext cx="2686050" cy="2200275"/>
                    </a:xfrm>
                    <a:prstGeom prst="rect">
                      <a:avLst/>
                    </a:prstGeom>
                  </pic:spPr>
                </pic:pic>
              </a:graphicData>
            </a:graphic>
          </wp:inline>
        </w:drawing>
      </w:r>
    </w:p>
    <w:p w:rsidR="00D24B1A" w:rsidRPr="00D24B1A" w:rsidRDefault="00D24B1A" w:rsidP="00D24B1A">
      <w:pPr>
        <w:spacing w:after="120" w:line="240" w:lineRule="auto"/>
        <w:rPr>
          <w:lang w:val="en-US"/>
        </w:rPr>
      </w:pPr>
      <w:r>
        <w:t>Рис</w:t>
      </w:r>
      <w:r w:rsidRPr="00D7615C">
        <w:rPr>
          <w:lang w:val="en-US"/>
        </w:rPr>
        <w:t xml:space="preserve">. 17. </w:t>
      </w:r>
      <w:r>
        <w:t>Таблица</w:t>
      </w:r>
      <w:r w:rsidRPr="00D24B1A">
        <w:rPr>
          <w:lang w:val="en-US"/>
        </w:rPr>
        <w:t xml:space="preserve"> </w:t>
      </w:r>
      <w:r>
        <w:rPr>
          <w:lang w:val="en-US"/>
        </w:rPr>
        <w:t>Regions</w:t>
      </w:r>
      <w:r w:rsidRPr="00D24B1A">
        <w:rPr>
          <w:lang w:val="en-US"/>
        </w:rPr>
        <w:t xml:space="preserve"> </w:t>
      </w:r>
      <w:r>
        <w:t>в</w:t>
      </w:r>
      <w:r w:rsidRPr="00D24B1A">
        <w:rPr>
          <w:lang w:val="en-US"/>
        </w:rPr>
        <w:t xml:space="preserve"> </w:t>
      </w:r>
      <w:r>
        <w:rPr>
          <w:lang w:val="en-US"/>
        </w:rPr>
        <w:t>Power Pivot</w:t>
      </w:r>
    </w:p>
    <w:p w:rsidR="00F80BC9" w:rsidRPr="00F80BC9" w:rsidRDefault="00F80BC9" w:rsidP="00F80BC9">
      <w:pPr>
        <w:pStyle w:val="3"/>
      </w:pPr>
      <w:r w:rsidRPr="00F80BC9">
        <w:t xml:space="preserve">Добавление </w:t>
      </w:r>
      <w:r>
        <w:t>н</w:t>
      </w:r>
      <w:r w:rsidRPr="00F80BC9">
        <w:t xml:space="preserve">овых </w:t>
      </w:r>
      <w:r>
        <w:t>з</w:t>
      </w:r>
      <w:r w:rsidRPr="00F80BC9">
        <w:t>аписей</w:t>
      </w:r>
    </w:p>
    <w:p w:rsidR="00F80BC9" w:rsidRPr="00F80BC9" w:rsidRDefault="00F80BC9" w:rsidP="00F80BC9">
      <w:pPr>
        <w:spacing w:after="120" w:line="240" w:lineRule="auto"/>
      </w:pPr>
      <w:r w:rsidRPr="00F80BC9">
        <w:t xml:space="preserve">Скопируйте ячейку A6 из книги </w:t>
      </w:r>
      <w:r>
        <w:rPr>
          <w:lang w:val="en-US"/>
        </w:rPr>
        <w:t>Excel</w:t>
      </w:r>
      <w:r w:rsidRPr="00F80BC9">
        <w:t xml:space="preserve"> </w:t>
      </w:r>
      <w:r>
        <w:t xml:space="preserve">(рис. 14) с записью </w:t>
      </w:r>
      <w:r w:rsidRPr="00F80BC9">
        <w:t>International</w:t>
      </w:r>
      <w:r>
        <w:t xml:space="preserve"> в буфер обмена</w:t>
      </w:r>
      <w:r w:rsidRPr="00F80BC9">
        <w:t>.</w:t>
      </w:r>
      <w:r>
        <w:t xml:space="preserve"> Вернитесь в окно </w:t>
      </w:r>
      <w:r>
        <w:rPr>
          <w:lang w:val="en-US"/>
        </w:rPr>
        <w:t>Power</w:t>
      </w:r>
      <w:r w:rsidRPr="00F80BC9">
        <w:t xml:space="preserve"> </w:t>
      </w:r>
      <w:r>
        <w:rPr>
          <w:lang w:val="en-US"/>
        </w:rPr>
        <w:t>Pivot</w:t>
      </w:r>
      <w:r>
        <w:t xml:space="preserve"> в таблицу </w:t>
      </w:r>
      <w:r>
        <w:rPr>
          <w:lang w:val="en-US"/>
        </w:rPr>
        <w:t>Regions</w:t>
      </w:r>
      <w:r>
        <w:t>. Кликните</w:t>
      </w:r>
      <w:r w:rsidRPr="00F80BC9">
        <w:t xml:space="preserve"> </w:t>
      </w:r>
      <w:r>
        <w:t xml:space="preserve">на копке </w:t>
      </w:r>
      <w:r w:rsidRPr="00F80BC9">
        <w:rPr>
          <w:i/>
        </w:rPr>
        <w:t>Вставить из буфера</w:t>
      </w:r>
      <w:r>
        <w:t xml:space="preserve"> (рис. 18).</w:t>
      </w:r>
    </w:p>
    <w:p w:rsidR="00F80BC9" w:rsidRDefault="00F80BC9" w:rsidP="00F80BC9">
      <w:pPr>
        <w:spacing w:after="120" w:line="240" w:lineRule="auto"/>
      </w:pPr>
      <w:r>
        <w:rPr>
          <w:noProof/>
          <w:lang w:eastAsia="ru-RU"/>
        </w:rPr>
        <w:drawing>
          <wp:inline distT="0" distB="0" distL="0" distR="0">
            <wp:extent cx="2714625" cy="27432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18. Вставить из буфера.jpg"/>
                    <pic:cNvPicPr/>
                  </pic:nvPicPr>
                  <pic:blipFill>
                    <a:blip r:embed="rId30">
                      <a:extLst>
                        <a:ext uri="{28A0092B-C50C-407E-A947-70E740481C1C}">
                          <a14:useLocalDpi xmlns:a14="http://schemas.microsoft.com/office/drawing/2010/main" val="0"/>
                        </a:ext>
                      </a:extLst>
                    </a:blip>
                    <a:stretch>
                      <a:fillRect/>
                    </a:stretch>
                  </pic:blipFill>
                  <pic:spPr>
                    <a:xfrm>
                      <a:off x="0" y="0"/>
                      <a:ext cx="2714625" cy="2743200"/>
                    </a:xfrm>
                    <a:prstGeom prst="rect">
                      <a:avLst/>
                    </a:prstGeom>
                  </pic:spPr>
                </pic:pic>
              </a:graphicData>
            </a:graphic>
          </wp:inline>
        </w:drawing>
      </w:r>
    </w:p>
    <w:p w:rsidR="00F80BC9" w:rsidRPr="00F80BC9" w:rsidRDefault="00F80BC9" w:rsidP="00F80BC9">
      <w:pPr>
        <w:spacing w:after="120" w:line="240" w:lineRule="auto"/>
      </w:pPr>
      <w:r>
        <w:t>Рис. 18. Вставить из буфера</w:t>
      </w:r>
    </w:p>
    <w:p w:rsidR="00F80BC9" w:rsidRPr="00F80BC9" w:rsidRDefault="00F80BC9" w:rsidP="00F80BC9">
      <w:pPr>
        <w:spacing w:after="120" w:line="240" w:lineRule="auto"/>
      </w:pPr>
      <w:r w:rsidRPr="00F80BC9">
        <w:t>Появится окно предварительного просмотра вставки. Нажмите О</w:t>
      </w:r>
      <w:r>
        <w:rPr>
          <w:lang w:val="en-US"/>
        </w:rPr>
        <w:t>k</w:t>
      </w:r>
      <w:r w:rsidRPr="00F80BC9">
        <w:t>, чтобы добавить новую запись.</w:t>
      </w:r>
    </w:p>
    <w:p w:rsidR="00F80BC9" w:rsidRPr="00F80BC9" w:rsidRDefault="00F80BC9" w:rsidP="00F80BC9">
      <w:pPr>
        <w:spacing w:after="120" w:line="240" w:lineRule="auto"/>
      </w:pPr>
      <w:r>
        <w:t xml:space="preserve">Мы рассмотрели </w:t>
      </w:r>
      <w:r w:rsidRPr="00F80BC9">
        <w:t xml:space="preserve">способ добавления статических данных в </w:t>
      </w:r>
      <w:r w:rsidRPr="00F80BC9">
        <w:rPr>
          <w:lang w:val="en-US"/>
        </w:rPr>
        <w:t>Power</w:t>
      </w:r>
      <w:r>
        <w:t xml:space="preserve"> </w:t>
      </w:r>
      <w:r w:rsidRPr="00F80BC9">
        <w:rPr>
          <w:lang w:val="en-US"/>
        </w:rPr>
        <w:t>Pivot</w:t>
      </w:r>
      <w:r w:rsidRPr="00F80BC9">
        <w:t xml:space="preserve">. </w:t>
      </w:r>
      <w:r>
        <w:t>П</w:t>
      </w:r>
      <w:r w:rsidRPr="00F80BC9">
        <w:t>ри изменении исходных данных</w:t>
      </w:r>
      <w:r>
        <w:t xml:space="preserve"> в </w:t>
      </w:r>
      <w:r>
        <w:rPr>
          <w:lang w:val="en-US"/>
        </w:rPr>
        <w:t>Excel</w:t>
      </w:r>
      <w:r w:rsidRPr="00F80BC9">
        <w:t xml:space="preserve">, </w:t>
      </w:r>
      <w:r w:rsidRPr="00F80BC9">
        <w:rPr>
          <w:lang w:val="en-US"/>
        </w:rPr>
        <w:t>Power</w:t>
      </w:r>
      <w:r>
        <w:t xml:space="preserve"> </w:t>
      </w:r>
      <w:r w:rsidRPr="00F80BC9">
        <w:rPr>
          <w:lang w:val="en-US"/>
        </w:rPr>
        <w:t>Pivot</w:t>
      </w:r>
      <w:r w:rsidRPr="00F80BC9">
        <w:t xml:space="preserve"> не обнов</w:t>
      </w:r>
      <w:r>
        <w:t>и</w:t>
      </w:r>
      <w:r w:rsidRPr="00F80BC9">
        <w:t>т</w:t>
      </w:r>
      <w:r>
        <w:t xml:space="preserve"> их внутри модели данных</w:t>
      </w:r>
      <w:r w:rsidRPr="00F80BC9">
        <w:t xml:space="preserve">. Изменить данные в </w:t>
      </w:r>
      <w:r w:rsidR="002025E2">
        <w:rPr>
          <w:lang w:val="en-US"/>
        </w:rPr>
        <w:t>Power Pivot</w:t>
      </w:r>
      <w:r w:rsidRPr="00F80BC9">
        <w:t xml:space="preserve"> невозможно. </w:t>
      </w:r>
      <w:r>
        <w:t>П</w:t>
      </w:r>
      <w:r w:rsidRPr="00F80BC9">
        <w:t>опробуй</w:t>
      </w:r>
      <w:r>
        <w:t>те</w:t>
      </w:r>
      <w:r w:rsidRPr="00F80BC9">
        <w:t xml:space="preserve"> набрать текст </w:t>
      </w:r>
      <w:r w:rsidR="0022751D">
        <w:t>в любой строке</w:t>
      </w:r>
      <w:r w:rsidRPr="00F80BC9">
        <w:t xml:space="preserve">. </w:t>
      </w:r>
      <w:r w:rsidR="0022751D">
        <w:t xml:space="preserve">Это не получится. </w:t>
      </w:r>
      <w:r w:rsidRPr="00F80BC9">
        <w:rPr>
          <w:lang w:val="en-US"/>
        </w:rPr>
        <w:t>Power</w:t>
      </w:r>
      <w:r w:rsidR="0022751D">
        <w:t xml:space="preserve"> </w:t>
      </w:r>
      <w:r w:rsidRPr="00F80BC9">
        <w:rPr>
          <w:lang w:val="en-US"/>
        </w:rPr>
        <w:t>Pivot</w:t>
      </w:r>
      <w:r w:rsidRPr="00F80BC9">
        <w:t xml:space="preserve"> использует данные, но не изменяет их. Если вы хотите обновить статическую таблицу, скопируйте новые данные и выберите </w:t>
      </w:r>
      <w:r w:rsidRPr="0022751D">
        <w:rPr>
          <w:i/>
        </w:rPr>
        <w:t xml:space="preserve">Вставить </w:t>
      </w:r>
      <w:r w:rsidR="0022751D" w:rsidRPr="0022751D">
        <w:rPr>
          <w:i/>
        </w:rPr>
        <w:t xml:space="preserve">с </w:t>
      </w:r>
      <w:r w:rsidRPr="0022751D">
        <w:rPr>
          <w:i/>
        </w:rPr>
        <w:t>замен</w:t>
      </w:r>
      <w:r w:rsidR="0022751D" w:rsidRPr="0022751D">
        <w:rPr>
          <w:i/>
        </w:rPr>
        <w:t>ой</w:t>
      </w:r>
      <w:r w:rsidRPr="00F80BC9">
        <w:t>.</w:t>
      </w:r>
    </w:p>
    <w:p w:rsidR="00F80BC9" w:rsidRPr="00F80BC9" w:rsidRDefault="00F80BC9" w:rsidP="0022751D">
      <w:pPr>
        <w:pStyle w:val="3"/>
      </w:pPr>
      <w:r w:rsidRPr="00F80BC9">
        <w:t xml:space="preserve">Вставить </w:t>
      </w:r>
      <w:r w:rsidR="0022751D">
        <w:t>с</w:t>
      </w:r>
      <w:r w:rsidRPr="00F80BC9">
        <w:t xml:space="preserve">вязанную </w:t>
      </w:r>
      <w:r w:rsidR="0022751D">
        <w:t>т</w:t>
      </w:r>
      <w:r w:rsidRPr="00F80BC9">
        <w:t>аблицу</w:t>
      </w:r>
    </w:p>
    <w:p w:rsidR="009A3856" w:rsidRDefault="0022751D" w:rsidP="00F80BC9">
      <w:pPr>
        <w:spacing w:after="120" w:line="240" w:lineRule="auto"/>
      </w:pPr>
      <w:r w:rsidRPr="00F80BC9">
        <w:t>Это очень похоже на то, как работают сводные таблицы.</w:t>
      </w:r>
      <w:r>
        <w:t xml:space="preserve"> Вы </w:t>
      </w:r>
      <w:r w:rsidR="00F80BC9" w:rsidRPr="00F80BC9">
        <w:t>импортир</w:t>
      </w:r>
      <w:r>
        <w:t>уете</w:t>
      </w:r>
      <w:r w:rsidR="00F80BC9" w:rsidRPr="00F80BC9">
        <w:t xml:space="preserve"> </w:t>
      </w:r>
      <w:r>
        <w:t>данные</w:t>
      </w:r>
      <w:r w:rsidR="00F80BC9" w:rsidRPr="00F80BC9">
        <w:t xml:space="preserve"> </w:t>
      </w:r>
      <w:r>
        <w:t xml:space="preserve">из </w:t>
      </w:r>
      <w:r>
        <w:rPr>
          <w:lang w:val="en-US"/>
        </w:rPr>
        <w:t>Excel</w:t>
      </w:r>
      <w:r w:rsidRPr="0022751D">
        <w:t xml:space="preserve"> </w:t>
      </w:r>
      <w:r w:rsidR="00F80BC9" w:rsidRPr="00F80BC9">
        <w:t xml:space="preserve">в </w:t>
      </w:r>
      <w:r w:rsidR="002025E2">
        <w:rPr>
          <w:lang w:val="en-US"/>
        </w:rPr>
        <w:t>Power</w:t>
      </w:r>
      <w:r w:rsidR="002025E2" w:rsidRPr="002025E2">
        <w:t xml:space="preserve"> </w:t>
      </w:r>
      <w:r w:rsidR="002025E2">
        <w:rPr>
          <w:lang w:val="en-US"/>
        </w:rPr>
        <w:t>Pivot</w:t>
      </w:r>
      <w:r w:rsidR="00F80BC9" w:rsidRPr="00F80BC9">
        <w:t>, но сохран</w:t>
      </w:r>
      <w:r>
        <w:t>яете</w:t>
      </w:r>
      <w:r w:rsidR="00F80BC9" w:rsidRPr="00F80BC9">
        <w:t xml:space="preserve"> ссылку на </w:t>
      </w:r>
      <w:r>
        <w:t xml:space="preserve">исходную </w:t>
      </w:r>
      <w:r w:rsidR="00F80BC9" w:rsidRPr="00F80BC9">
        <w:t xml:space="preserve">таблицу. </w:t>
      </w:r>
      <w:r>
        <w:t>П</w:t>
      </w:r>
      <w:r w:rsidR="00F80BC9" w:rsidRPr="00F80BC9">
        <w:t xml:space="preserve">осле обновления данных в </w:t>
      </w:r>
      <w:r w:rsidR="00F80BC9" w:rsidRPr="00F80BC9">
        <w:rPr>
          <w:lang w:val="en-US"/>
        </w:rPr>
        <w:t>Excel</w:t>
      </w:r>
      <w:r w:rsidR="00F80BC9" w:rsidRPr="00F80BC9">
        <w:t xml:space="preserve"> можно обновить данные </w:t>
      </w:r>
      <w:r>
        <w:t xml:space="preserve">и </w:t>
      </w:r>
      <w:r w:rsidR="00F80BC9" w:rsidRPr="00F80BC9">
        <w:t xml:space="preserve">в </w:t>
      </w:r>
      <w:r w:rsidR="002025E2">
        <w:rPr>
          <w:lang w:val="en-US"/>
        </w:rPr>
        <w:t>Power Pivot</w:t>
      </w:r>
      <w:r w:rsidR="00F80BC9" w:rsidRPr="00F80BC9">
        <w:t xml:space="preserve">. </w:t>
      </w:r>
      <w:r>
        <w:t>Кликн</w:t>
      </w:r>
      <w:r w:rsidR="00F80BC9" w:rsidRPr="00F80BC9">
        <w:t xml:space="preserve">ите правой кнопкой мыши вкладку </w:t>
      </w:r>
      <w:r>
        <w:rPr>
          <w:lang w:val="en-US"/>
        </w:rPr>
        <w:t>Regions</w:t>
      </w:r>
      <w:r w:rsidR="00F80BC9" w:rsidRPr="00F80BC9">
        <w:t xml:space="preserve"> </w:t>
      </w:r>
      <w:r>
        <w:t xml:space="preserve">в </w:t>
      </w:r>
      <w:r w:rsidR="00F80BC9" w:rsidRPr="00F80BC9">
        <w:rPr>
          <w:lang w:val="en-US"/>
        </w:rPr>
        <w:t>Power</w:t>
      </w:r>
      <w:r>
        <w:t xml:space="preserve"> </w:t>
      </w:r>
      <w:r w:rsidR="00F80BC9" w:rsidRPr="00F80BC9">
        <w:rPr>
          <w:lang w:val="en-US"/>
        </w:rPr>
        <w:t>Pivot</w:t>
      </w:r>
      <w:r w:rsidR="00F80BC9" w:rsidRPr="00F80BC9">
        <w:t>.</w:t>
      </w:r>
      <w:r w:rsidRPr="0022751D">
        <w:t xml:space="preserve"> </w:t>
      </w:r>
      <w:r w:rsidR="00F80BC9" w:rsidRPr="00F80BC9">
        <w:t xml:space="preserve">Выберите </w:t>
      </w:r>
      <w:r w:rsidR="00F80BC9" w:rsidRPr="0022751D">
        <w:rPr>
          <w:i/>
        </w:rPr>
        <w:t>Удалить</w:t>
      </w:r>
      <w:r w:rsidRPr="0022751D">
        <w:t xml:space="preserve"> </w:t>
      </w:r>
      <w:r>
        <w:t xml:space="preserve">(рис. 19). </w:t>
      </w:r>
      <w:r w:rsidR="00F80BC9" w:rsidRPr="00F80BC9">
        <w:t xml:space="preserve">Нажмите </w:t>
      </w:r>
      <w:r w:rsidR="00F80BC9" w:rsidRPr="0022751D">
        <w:rPr>
          <w:i/>
        </w:rPr>
        <w:t>Да</w:t>
      </w:r>
      <w:r w:rsidR="00F80BC9" w:rsidRPr="00F80BC9">
        <w:t xml:space="preserve"> при появлении запроса на удаление.</w:t>
      </w:r>
    </w:p>
    <w:p w:rsidR="009A3856" w:rsidRDefault="009A3856" w:rsidP="00F80BC9">
      <w:pPr>
        <w:spacing w:after="120" w:line="240" w:lineRule="auto"/>
      </w:pPr>
      <w:r>
        <w:rPr>
          <w:noProof/>
          <w:lang w:eastAsia="ru-RU"/>
        </w:rPr>
        <w:lastRenderedPageBreak/>
        <w:drawing>
          <wp:inline distT="0" distB="0" distL="0" distR="0">
            <wp:extent cx="3667125" cy="19526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19. Удаление таблицы из Power Pivot.jpg"/>
                    <pic:cNvPicPr/>
                  </pic:nvPicPr>
                  <pic:blipFill>
                    <a:blip r:embed="rId31">
                      <a:extLst>
                        <a:ext uri="{28A0092B-C50C-407E-A947-70E740481C1C}">
                          <a14:useLocalDpi xmlns:a14="http://schemas.microsoft.com/office/drawing/2010/main" val="0"/>
                        </a:ext>
                      </a:extLst>
                    </a:blip>
                    <a:stretch>
                      <a:fillRect/>
                    </a:stretch>
                  </pic:blipFill>
                  <pic:spPr>
                    <a:xfrm>
                      <a:off x="0" y="0"/>
                      <a:ext cx="3667125" cy="1952625"/>
                    </a:xfrm>
                    <a:prstGeom prst="rect">
                      <a:avLst/>
                    </a:prstGeom>
                  </pic:spPr>
                </pic:pic>
              </a:graphicData>
            </a:graphic>
          </wp:inline>
        </w:drawing>
      </w:r>
    </w:p>
    <w:p w:rsidR="009A3856" w:rsidRPr="009A3856" w:rsidRDefault="009A3856" w:rsidP="00F80BC9">
      <w:pPr>
        <w:spacing w:after="120" w:line="240" w:lineRule="auto"/>
      </w:pPr>
      <w:r>
        <w:t xml:space="preserve">Рис. 19. Удаление таблицы из </w:t>
      </w:r>
      <w:r>
        <w:rPr>
          <w:lang w:val="en-US"/>
        </w:rPr>
        <w:t>Power</w:t>
      </w:r>
      <w:r w:rsidRPr="009A3856">
        <w:t xml:space="preserve"> </w:t>
      </w:r>
      <w:r>
        <w:rPr>
          <w:lang w:val="en-US"/>
        </w:rPr>
        <w:t>Pivot</w:t>
      </w:r>
    </w:p>
    <w:p w:rsidR="00F80BC9" w:rsidRPr="009A3856" w:rsidRDefault="0022751D" w:rsidP="00F80BC9">
      <w:pPr>
        <w:spacing w:after="120" w:line="240" w:lineRule="auto"/>
      </w:pPr>
      <w:r>
        <w:t>В</w:t>
      </w:r>
      <w:r w:rsidR="00F80BC9" w:rsidRPr="00F80BC9">
        <w:t>ернитесь в книг</w:t>
      </w:r>
      <w:r>
        <w:t>у</w:t>
      </w:r>
      <w:r w:rsidR="00F80BC9" w:rsidRPr="00F80BC9">
        <w:t xml:space="preserve"> </w:t>
      </w:r>
      <w:r>
        <w:rPr>
          <w:lang w:val="en-US"/>
        </w:rPr>
        <w:t>Regions</w:t>
      </w:r>
      <w:r>
        <w:t>.xlsx</w:t>
      </w:r>
      <w:r w:rsidR="00F80BC9" w:rsidRPr="00F80BC9">
        <w:t>.</w:t>
      </w:r>
      <w:r>
        <w:t xml:space="preserve"> </w:t>
      </w:r>
      <w:r w:rsidR="009A3856">
        <w:t>Перейдите на вкладку</w:t>
      </w:r>
      <w:r w:rsidR="00F80BC9" w:rsidRPr="00F80BC9">
        <w:t xml:space="preserve"> </w:t>
      </w:r>
      <w:r w:rsidR="00F80BC9" w:rsidRPr="00F80BC9">
        <w:rPr>
          <w:lang w:val="en-US"/>
        </w:rPr>
        <w:t>Power</w:t>
      </w:r>
      <w:r w:rsidR="009A3856">
        <w:t xml:space="preserve"> </w:t>
      </w:r>
      <w:r w:rsidR="00F80BC9" w:rsidRPr="00F80BC9">
        <w:rPr>
          <w:lang w:val="en-US"/>
        </w:rPr>
        <w:t>Pivot</w:t>
      </w:r>
      <w:r w:rsidR="00F80BC9" w:rsidRPr="00F80BC9">
        <w:t xml:space="preserve">, нажмите кнопку </w:t>
      </w:r>
      <w:r w:rsidR="00F80BC9" w:rsidRPr="00D7615C">
        <w:rPr>
          <w:i/>
        </w:rPr>
        <w:t>Добавить в модель данных</w:t>
      </w:r>
      <w:r w:rsidR="009A3856">
        <w:t xml:space="preserve"> (рис. 20)</w:t>
      </w:r>
      <w:r w:rsidR="00F80BC9" w:rsidRPr="00F80BC9">
        <w:t>.</w:t>
      </w:r>
      <w:r w:rsidR="009A3856" w:rsidRPr="009A3856">
        <w:t xml:space="preserve"> </w:t>
      </w:r>
      <w:r w:rsidR="009A3856" w:rsidRPr="00F80BC9">
        <w:t xml:space="preserve">В </w:t>
      </w:r>
      <w:r w:rsidR="009A3856">
        <w:t xml:space="preserve">появившемся окне </w:t>
      </w:r>
      <w:r w:rsidR="009A3856" w:rsidRPr="009A3856">
        <w:rPr>
          <w:i/>
        </w:rPr>
        <w:t>Создание таблицы</w:t>
      </w:r>
      <w:r w:rsidR="009A3856">
        <w:t xml:space="preserve"> п</w:t>
      </w:r>
      <w:r w:rsidR="009A3856" w:rsidRPr="00F80BC9">
        <w:t xml:space="preserve">роверьте правильность диапазона данных и установите флажок </w:t>
      </w:r>
      <w:r w:rsidR="009A3856" w:rsidRPr="009A3856">
        <w:rPr>
          <w:i/>
        </w:rPr>
        <w:t>Таблица имеет верхние колонтитулы</w:t>
      </w:r>
      <w:r w:rsidR="009A3856" w:rsidRPr="00F80BC9">
        <w:t>.</w:t>
      </w:r>
      <w:r w:rsidR="009A3856">
        <w:t xml:space="preserve"> Н</w:t>
      </w:r>
      <w:r w:rsidR="009A3856" w:rsidRPr="00F80BC9">
        <w:t xml:space="preserve">ажимать </w:t>
      </w:r>
      <w:r w:rsidR="009A3856">
        <w:rPr>
          <w:lang w:val="en-US"/>
        </w:rPr>
        <w:t>Ok</w:t>
      </w:r>
      <w:r w:rsidR="009A3856" w:rsidRPr="00F80BC9">
        <w:t>.</w:t>
      </w:r>
    </w:p>
    <w:p w:rsidR="009A3856" w:rsidRDefault="009A3856" w:rsidP="00F80BC9">
      <w:pPr>
        <w:spacing w:after="120" w:line="240" w:lineRule="auto"/>
      </w:pPr>
      <w:r>
        <w:rPr>
          <w:noProof/>
          <w:lang w:eastAsia="ru-RU"/>
        </w:rPr>
        <w:drawing>
          <wp:inline distT="0" distB="0" distL="0" distR="0">
            <wp:extent cx="5019675" cy="37528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20. Добавить в модель данных.jpg"/>
                    <pic:cNvPicPr/>
                  </pic:nvPicPr>
                  <pic:blipFill>
                    <a:blip r:embed="rId32">
                      <a:extLst>
                        <a:ext uri="{28A0092B-C50C-407E-A947-70E740481C1C}">
                          <a14:useLocalDpi xmlns:a14="http://schemas.microsoft.com/office/drawing/2010/main" val="0"/>
                        </a:ext>
                      </a:extLst>
                    </a:blip>
                    <a:stretch>
                      <a:fillRect/>
                    </a:stretch>
                  </pic:blipFill>
                  <pic:spPr>
                    <a:xfrm>
                      <a:off x="0" y="0"/>
                      <a:ext cx="5019675" cy="3752850"/>
                    </a:xfrm>
                    <a:prstGeom prst="rect">
                      <a:avLst/>
                    </a:prstGeom>
                  </pic:spPr>
                </pic:pic>
              </a:graphicData>
            </a:graphic>
          </wp:inline>
        </w:drawing>
      </w:r>
    </w:p>
    <w:p w:rsidR="009A3856" w:rsidRPr="00F80BC9" w:rsidRDefault="009A3856" w:rsidP="00F80BC9">
      <w:pPr>
        <w:spacing w:after="120" w:line="240" w:lineRule="auto"/>
      </w:pPr>
      <w:r>
        <w:t xml:space="preserve">Рис. 20. </w:t>
      </w:r>
      <w:r w:rsidRPr="00F80BC9">
        <w:t>Добавить в модель данных</w:t>
      </w:r>
    </w:p>
    <w:p w:rsidR="00471819" w:rsidRDefault="009A3856" w:rsidP="00F80BC9">
      <w:pPr>
        <w:spacing w:after="120" w:line="240" w:lineRule="auto"/>
      </w:pPr>
      <w:r>
        <w:t>В</w:t>
      </w:r>
      <w:r w:rsidR="00F80BC9" w:rsidRPr="00F80BC9">
        <w:t xml:space="preserve"> </w:t>
      </w:r>
      <w:r w:rsidR="002025E2">
        <w:rPr>
          <w:lang w:val="en-US"/>
        </w:rPr>
        <w:t>Power Pivot</w:t>
      </w:r>
      <w:r w:rsidR="00F80BC9" w:rsidRPr="00F80BC9">
        <w:t xml:space="preserve"> </w:t>
      </w:r>
      <w:r>
        <w:t>появится н</w:t>
      </w:r>
      <w:r w:rsidRPr="00F80BC9">
        <w:t>овая таблица</w:t>
      </w:r>
      <w:r>
        <w:t>,</w:t>
      </w:r>
      <w:r w:rsidRPr="00F80BC9">
        <w:t xml:space="preserve"> </w:t>
      </w:r>
      <w:r w:rsidR="00F80BC9" w:rsidRPr="00F80BC9">
        <w:t>связа</w:t>
      </w:r>
      <w:r>
        <w:t>н</w:t>
      </w:r>
      <w:r w:rsidR="00F80BC9" w:rsidRPr="00F80BC9">
        <w:t>на</w:t>
      </w:r>
      <w:r>
        <w:t>я</w:t>
      </w:r>
      <w:r w:rsidR="00F80BC9" w:rsidRPr="00F80BC9">
        <w:t xml:space="preserve"> с таблицей </w:t>
      </w:r>
      <w:r w:rsidR="00F80BC9" w:rsidRPr="00F80BC9">
        <w:rPr>
          <w:lang w:val="en-US"/>
        </w:rPr>
        <w:t>Excel</w:t>
      </w:r>
      <w:r w:rsidR="00F80BC9" w:rsidRPr="00F80BC9">
        <w:t xml:space="preserve">. </w:t>
      </w:r>
      <w:r w:rsidR="00471819">
        <w:t xml:space="preserve">Чтобы проверить это, вернитесь в файл </w:t>
      </w:r>
      <w:r w:rsidR="00471819">
        <w:rPr>
          <w:lang w:val="en-US"/>
        </w:rPr>
        <w:t>Excel</w:t>
      </w:r>
      <w:r w:rsidR="00471819">
        <w:t>, измените одно из значений в ячейках А1:А6. Перейдите в</w:t>
      </w:r>
      <w:r w:rsidR="00F80BC9" w:rsidRPr="00F80BC9">
        <w:t xml:space="preserve"> </w:t>
      </w:r>
      <w:r w:rsidR="002025E2">
        <w:rPr>
          <w:lang w:val="en-US"/>
        </w:rPr>
        <w:t>Power Pivot</w:t>
      </w:r>
      <w:r w:rsidR="00471819">
        <w:t xml:space="preserve">, на вкладке </w:t>
      </w:r>
      <w:r w:rsidR="00471819" w:rsidRPr="00471819">
        <w:rPr>
          <w:i/>
        </w:rPr>
        <w:t>Главная</w:t>
      </w:r>
      <w:r w:rsidR="00471819">
        <w:t xml:space="preserve"> кликните кнопку </w:t>
      </w:r>
      <w:r w:rsidR="00471819" w:rsidRPr="00471819">
        <w:rPr>
          <w:i/>
        </w:rPr>
        <w:t>Обновить</w:t>
      </w:r>
      <w:r w:rsidR="00471819">
        <w:t xml:space="preserve">. Значение изменится также и в таблице </w:t>
      </w:r>
      <w:r w:rsidR="002025E2">
        <w:rPr>
          <w:lang w:val="en-US"/>
        </w:rPr>
        <w:t>Power Pivot</w:t>
      </w:r>
      <w:r w:rsidR="00471819">
        <w:t>.</w:t>
      </w:r>
    </w:p>
    <w:p w:rsidR="00471819" w:rsidRDefault="00471819" w:rsidP="00471819">
      <w:pPr>
        <w:pStyle w:val="3"/>
      </w:pPr>
      <w:r>
        <w:t>Типы данных</w:t>
      </w:r>
    </w:p>
    <w:p w:rsidR="00117EA2" w:rsidRDefault="00471819" w:rsidP="00471819">
      <w:pPr>
        <w:spacing w:after="120" w:line="240" w:lineRule="auto"/>
      </w:pPr>
      <w:r>
        <w:t>При импорте данных Power</w:t>
      </w:r>
      <w:r w:rsidR="002025E2">
        <w:t xml:space="preserve"> </w:t>
      </w:r>
      <w:r>
        <w:t>Pivot попытается преобразовать каждый столбец в один из своих типов данных. Если какая-либо ячейка не соответствует этому типу данных, Power</w:t>
      </w:r>
      <w:r w:rsidR="002025E2">
        <w:t xml:space="preserve"> </w:t>
      </w:r>
      <w:r>
        <w:t>Pivot по умолчанию будет использовать текст. Это еще одна причина, по которой подготовка данных так важна при работе с Power</w:t>
      </w:r>
      <w:r w:rsidR="002025E2">
        <w:t xml:space="preserve"> </w:t>
      </w:r>
      <w:r>
        <w:t>Pivot.</w:t>
      </w:r>
    </w:p>
    <w:p w:rsidR="00471819" w:rsidRDefault="00471819" w:rsidP="00471819">
      <w:pPr>
        <w:spacing w:after="120" w:line="240" w:lineRule="auto"/>
      </w:pPr>
      <w:r>
        <w:t>Power</w:t>
      </w:r>
      <w:r w:rsidR="002025E2">
        <w:t xml:space="preserve"> </w:t>
      </w:r>
      <w:r>
        <w:t>Pivot понимает следующие шесть типов данных:</w:t>
      </w:r>
      <w:r w:rsidR="00117EA2">
        <w:t xml:space="preserve"> </w:t>
      </w:r>
      <w:r w:rsidR="00117EA2" w:rsidRPr="00117EA2">
        <w:t>ц</w:t>
      </w:r>
      <w:r w:rsidRPr="00117EA2">
        <w:t>елые числа</w:t>
      </w:r>
      <w:r w:rsidR="00117EA2" w:rsidRPr="00117EA2">
        <w:t>, д</w:t>
      </w:r>
      <w:r w:rsidRPr="00117EA2">
        <w:t>есятичные числа</w:t>
      </w:r>
      <w:r w:rsidR="00117EA2">
        <w:t>, логические значения ИСТИНА и ЛОЖЬ, т</w:t>
      </w:r>
      <w:r>
        <w:t>екст</w:t>
      </w:r>
      <w:r w:rsidR="00117EA2">
        <w:t xml:space="preserve">, даты, </w:t>
      </w:r>
      <w:r w:rsidR="00613C90">
        <w:t>в</w:t>
      </w:r>
      <w:r>
        <w:t>алюта</w:t>
      </w:r>
      <w:r w:rsidR="00613C90">
        <w:t xml:space="preserve">. Кроме того, </w:t>
      </w:r>
      <w:r w:rsidR="00010E85">
        <w:t>Н</w:t>
      </w:r>
      <w:r>
        <w:t>/</w:t>
      </w:r>
      <w:r w:rsidR="00010E85">
        <w:t>Д</w:t>
      </w:r>
      <w:r>
        <w:t xml:space="preserve"> используется для </w:t>
      </w:r>
      <w:r w:rsidR="00010E85">
        <w:t xml:space="preserve">пустых </w:t>
      </w:r>
      <w:r>
        <w:t>значений</w:t>
      </w:r>
      <w:r w:rsidR="00010E85">
        <w:t>.</w:t>
      </w:r>
      <w:r>
        <w:t xml:space="preserve"> </w:t>
      </w:r>
      <w:r w:rsidR="00613C90">
        <w:t xml:space="preserve">Подробнее см. </w:t>
      </w:r>
      <w:r w:rsidR="00010E85">
        <w:t>справку</w:t>
      </w:r>
      <w:r>
        <w:t xml:space="preserve"> </w:t>
      </w:r>
      <w:hyperlink r:id="rId33" w:history="1">
        <w:r w:rsidR="00010E85" w:rsidRPr="00010E85">
          <w:rPr>
            <w:rStyle w:val="aa"/>
            <w:lang w:val="en-US"/>
          </w:rPr>
          <w:t>Microsoft</w:t>
        </w:r>
      </w:hyperlink>
      <w:r w:rsidR="00010E85">
        <w:t>.</w:t>
      </w:r>
    </w:p>
    <w:p w:rsidR="00010E85" w:rsidRDefault="00010E85" w:rsidP="00010E85">
      <w:pPr>
        <w:pStyle w:val="3"/>
      </w:pPr>
      <w:r>
        <w:lastRenderedPageBreak/>
        <w:t>Управление данными</w:t>
      </w:r>
    </w:p>
    <w:p w:rsidR="00010E85" w:rsidRDefault="00010E85" w:rsidP="00010E85">
      <w:pPr>
        <w:spacing w:after="120" w:line="240" w:lineRule="auto"/>
      </w:pPr>
      <w:r>
        <w:t>Теперь, когда вы знаете, как импортировать данные в Power Pivot, можно приступать к созданию модели данных. Конечно, можно использовать только одну таблицу, создав на ее основе сводную... Но зачем тогда связываться с Power Pivot!? Одно из достоинств Power Pivot – возможность создавать связи между таблицами.</w:t>
      </w:r>
    </w:p>
    <w:p w:rsidR="00010E85" w:rsidRDefault="00010E85" w:rsidP="00010E85">
      <w:pPr>
        <w:spacing w:after="120" w:line="240" w:lineRule="auto"/>
      </w:pPr>
      <w:r>
        <w:t>Начнем с импорта нескольких наборов данных в Power Pivot. Откройте SalesData.</w:t>
      </w:r>
      <w:r>
        <w:rPr>
          <w:lang w:val="en-US"/>
        </w:rPr>
        <w:t>xlsx</w:t>
      </w:r>
      <w:r>
        <w:t>.</w:t>
      </w:r>
      <w:r w:rsidR="00A51FBD">
        <w:t xml:space="preserve"> Перейдите на лист </w:t>
      </w:r>
      <w:r w:rsidR="00A51FBD">
        <w:rPr>
          <w:lang w:val="en-US"/>
        </w:rPr>
        <w:t>Clients</w:t>
      </w:r>
      <w:r w:rsidR="00A51FBD">
        <w:t>, кликните на</w:t>
      </w:r>
      <w:r>
        <w:t xml:space="preserve"> люб</w:t>
      </w:r>
      <w:r w:rsidR="00A51FBD">
        <w:t>ой</w:t>
      </w:r>
      <w:r>
        <w:t xml:space="preserve"> ячейк</w:t>
      </w:r>
      <w:r w:rsidR="00A51FBD">
        <w:t xml:space="preserve">е таблицы. Перейдите на </w:t>
      </w:r>
      <w:r>
        <w:t>вкладк</w:t>
      </w:r>
      <w:r w:rsidR="00A51FBD">
        <w:t>у</w:t>
      </w:r>
      <w:r>
        <w:t xml:space="preserve"> Power</w:t>
      </w:r>
      <w:r w:rsidR="00A51FBD">
        <w:t xml:space="preserve"> </w:t>
      </w:r>
      <w:r>
        <w:t xml:space="preserve">Pivot, нажмите кнопку </w:t>
      </w:r>
      <w:r w:rsidRPr="00A51FBD">
        <w:rPr>
          <w:i/>
        </w:rPr>
        <w:t>Добавить в модель данных</w:t>
      </w:r>
      <w:r>
        <w:t>.</w:t>
      </w:r>
      <w:r w:rsidR="00A51FBD">
        <w:t xml:space="preserve"> В</w:t>
      </w:r>
      <w:r>
        <w:t xml:space="preserve"> модель данных добав</w:t>
      </w:r>
      <w:r w:rsidR="00A51FBD">
        <w:t>ится</w:t>
      </w:r>
      <w:r>
        <w:t xml:space="preserve"> связанная таблица.</w:t>
      </w:r>
      <w:r w:rsidR="00A51FBD">
        <w:t xml:space="preserve"> Аналогичным образом добавьте в модель данных таблицы </w:t>
      </w:r>
      <w:r w:rsidR="005206DE">
        <w:t xml:space="preserve">с листов </w:t>
      </w:r>
      <w:r w:rsidR="005206DE" w:rsidRPr="005206DE">
        <w:t xml:space="preserve">States, Products </w:t>
      </w:r>
      <w:r w:rsidR="005206DE">
        <w:t>и</w:t>
      </w:r>
      <w:r w:rsidR="005206DE" w:rsidRPr="005206DE">
        <w:t xml:space="preserve"> SalesData</w:t>
      </w:r>
      <w:r w:rsidR="005206DE">
        <w:t>.</w:t>
      </w:r>
      <w:r w:rsidR="005206DE" w:rsidRPr="005206DE">
        <w:t xml:space="preserve"> </w:t>
      </w:r>
      <w:r w:rsidR="005206DE">
        <w:t>В модели данных появятся 4 таблицы (рис. 21).</w:t>
      </w:r>
    </w:p>
    <w:p w:rsidR="005206DE" w:rsidRDefault="00942C66" w:rsidP="00010E85">
      <w:pPr>
        <w:spacing w:after="120" w:line="240" w:lineRule="auto"/>
      </w:pPr>
      <w:r>
        <w:rPr>
          <w:noProof/>
          <w:lang w:eastAsia="ru-RU"/>
        </w:rPr>
        <w:drawing>
          <wp:inline distT="0" distB="0" distL="0" distR="0">
            <wp:extent cx="3629025" cy="5524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21. Четыре таблицы в модели Power Pivot.jpg"/>
                    <pic:cNvPicPr/>
                  </pic:nvPicPr>
                  <pic:blipFill>
                    <a:blip r:embed="rId34">
                      <a:extLst>
                        <a:ext uri="{28A0092B-C50C-407E-A947-70E740481C1C}">
                          <a14:useLocalDpi xmlns:a14="http://schemas.microsoft.com/office/drawing/2010/main" val="0"/>
                        </a:ext>
                      </a:extLst>
                    </a:blip>
                    <a:stretch>
                      <a:fillRect/>
                    </a:stretch>
                  </pic:blipFill>
                  <pic:spPr>
                    <a:xfrm>
                      <a:off x="0" y="0"/>
                      <a:ext cx="3629025" cy="552450"/>
                    </a:xfrm>
                    <a:prstGeom prst="rect">
                      <a:avLst/>
                    </a:prstGeom>
                  </pic:spPr>
                </pic:pic>
              </a:graphicData>
            </a:graphic>
          </wp:inline>
        </w:drawing>
      </w:r>
    </w:p>
    <w:p w:rsidR="005206DE" w:rsidRPr="005206DE" w:rsidRDefault="005206DE" w:rsidP="00010E85">
      <w:pPr>
        <w:spacing w:after="120" w:line="240" w:lineRule="auto"/>
      </w:pPr>
      <w:r>
        <w:t>Рис. 21. Четыре таблицы в модели Power Pivot</w:t>
      </w:r>
    </w:p>
    <w:p w:rsidR="00942C66" w:rsidRDefault="005206DE" w:rsidP="005206DE">
      <w:pPr>
        <w:spacing w:after="120" w:line="240" w:lineRule="auto"/>
      </w:pPr>
      <w:r>
        <w:t>В</w:t>
      </w:r>
      <w:r w:rsidR="00010E85">
        <w:t xml:space="preserve">ы находитесь в </w:t>
      </w:r>
      <w:r>
        <w:t xml:space="preserve">режиме </w:t>
      </w:r>
      <w:r w:rsidR="00942C66" w:rsidRPr="00942C66">
        <w:rPr>
          <w:i/>
        </w:rPr>
        <w:t>П</w:t>
      </w:r>
      <w:r w:rsidR="00010E85" w:rsidRPr="00942C66">
        <w:rPr>
          <w:i/>
        </w:rPr>
        <w:t>редставлени</w:t>
      </w:r>
      <w:r w:rsidR="00942C66" w:rsidRPr="00942C66">
        <w:rPr>
          <w:i/>
        </w:rPr>
        <w:t>е</w:t>
      </w:r>
      <w:r w:rsidR="00010E85" w:rsidRPr="00942C66">
        <w:rPr>
          <w:i/>
        </w:rPr>
        <w:t xml:space="preserve"> данных</w:t>
      </w:r>
      <w:r w:rsidR="00010E85">
        <w:t xml:space="preserve"> Power</w:t>
      </w:r>
      <w:r>
        <w:t xml:space="preserve"> </w:t>
      </w:r>
      <w:r w:rsidR="00010E85">
        <w:t>Pivot. Вы можете увидеть отдельные</w:t>
      </w:r>
      <w:r w:rsidR="00942C66">
        <w:t xml:space="preserve"> </w:t>
      </w:r>
      <w:r>
        <w:t>значени</w:t>
      </w:r>
      <w:r w:rsidR="00942C66">
        <w:t xml:space="preserve">я, переходя от одной </w:t>
      </w:r>
      <w:r>
        <w:t>таблиц</w:t>
      </w:r>
      <w:r w:rsidR="00942C66">
        <w:t>ы к другой</w:t>
      </w:r>
      <w:r>
        <w:t xml:space="preserve">. Для создания связей </w:t>
      </w:r>
      <w:r w:rsidR="00942C66">
        <w:t>перейдите в режим</w:t>
      </w:r>
      <w:r>
        <w:t xml:space="preserve"> </w:t>
      </w:r>
      <w:r w:rsidR="00942C66" w:rsidRPr="00942C66">
        <w:rPr>
          <w:i/>
        </w:rPr>
        <w:t>П</w:t>
      </w:r>
      <w:r w:rsidRPr="00942C66">
        <w:rPr>
          <w:i/>
        </w:rPr>
        <w:t>редставление диаграммы</w:t>
      </w:r>
      <w:r w:rsidR="00942C66">
        <w:rPr>
          <w:i/>
        </w:rPr>
        <w:t xml:space="preserve"> </w:t>
      </w:r>
      <w:r w:rsidR="00942C66" w:rsidRPr="00942C66">
        <w:t>(кликните на кнопку, как указано на рис. 21)</w:t>
      </w:r>
      <w:r>
        <w:t>.</w:t>
      </w:r>
      <w:r w:rsidR="00942C66">
        <w:t xml:space="preserve"> Теперь таблицы представлены в обобщенном виде, только перечнем полей (рис. 22).</w:t>
      </w:r>
    </w:p>
    <w:p w:rsidR="00942C66" w:rsidRDefault="00942C66" w:rsidP="005206DE">
      <w:pPr>
        <w:spacing w:after="120" w:line="240" w:lineRule="auto"/>
      </w:pPr>
      <w:r>
        <w:rPr>
          <w:noProof/>
          <w:lang w:eastAsia="ru-RU"/>
        </w:rPr>
        <w:drawing>
          <wp:inline distT="0" distB="0" distL="0" distR="0">
            <wp:extent cx="4524375" cy="35052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22. Режим Представление диаграммы Power Pivot.jpg"/>
                    <pic:cNvPicPr/>
                  </pic:nvPicPr>
                  <pic:blipFill>
                    <a:blip r:embed="rId35">
                      <a:extLst>
                        <a:ext uri="{28A0092B-C50C-407E-A947-70E740481C1C}">
                          <a14:useLocalDpi xmlns:a14="http://schemas.microsoft.com/office/drawing/2010/main" val="0"/>
                        </a:ext>
                      </a:extLst>
                    </a:blip>
                    <a:stretch>
                      <a:fillRect/>
                    </a:stretch>
                  </pic:blipFill>
                  <pic:spPr>
                    <a:xfrm>
                      <a:off x="0" y="0"/>
                      <a:ext cx="4524375" cy="3505200"/>
                    </a:xfrm>
                    <a:prstGeom prst="rect">
                      <a:avLst/>
                    </a:prstGeom>
                  </pic:spPr>
                </pic:pic>
              </a:graphicData>
            </a:graphic>
          </wp:inline>
        </w:drawing>
      </w:r>
    </w:p>
    <w:p w:rsidR="005206DE" w:rsidRDefault="00942C66" w:rsidP="005206DE">
      <w:pPr>
        <w:spacing w:after="120" w:line="240" w:lineRule="auto"/>
      </w:pPr>
      <w:r>
        <w:t xml:space="preserve">Рис. 22. Режим </w:t>
      </w:r>
      <w:r w:rsidRPr="00942C66">
        <w:rPr>
          <w:i/>
        </w:rPr>
        <w:t>Представление диаграммы</w:t>
      </w:r>
      <w:r w:rsidRPr="00942C66">
        <w:t xml:space="preserve"> </w:t>
      </w:r>
      <w:r>
        <w:t>Power Pivot</w:t>
      </w:r>
    </w:p>
    <w:p w:rsidR="005206DE" w:rsidRDefault="005206DE" w:rsidP="005206DE">
      <w:pPr>
        <w:spacing w:after="120" w:line="240" w:lineRule="auto"/>
      </w:pPr>
      <w:r>
        <w:t xml:space="preserve">В этом упражнении я </w:t>
      </w:r>
      <w:r w:rsidR="0061426A">
        <w:t>дал</w:t>
      </w:r>
      <w:r>
        <w:t xml:space="preserve"> ключевы</w:t>
      </w:r>
      <w:r w:rsidR="0061426A">
        <w:t>м</w:t>
      </w:r>
      <w:r>
        <w:t xml:space="preserve"> поля</w:t>
      </w:r>
      <w:r w:rsidR="0061426A">
        <w:t>м говорящие имена.</w:t>
      </w:r>
      <w:r>
        <w:t xml:space="preserve"> </w:t>
      </w:r>
      <w:r w:rsidR="0061426A">
        <w:t xml:space="preserve">Советую поступать вам также. Это облегчит управление наборами данных. Например, </w:t>
      </w:r>
      <w:r>
        <w:t>поле ClientlD</w:t>
      </w:r>
      <w:r w:rsidR="0061426A">
        <w:t xml:space="preserve"> появляется, как в таблице Client</w:t>
      </w:r>
      <w:r w:rsidR="0061426A">
        <w:rPr>
          <w:lang w:val="en-US"/>
        </w:rPr>
        <w:t>s</w:t>
      </w:r>
      <w:r w:rsidR="0061426A">
        <w:t xml:space="preserve">, так и в таблице </w:t>
      </w:r>
      <w:r>
        <w:t>SalesData. Это общее поле,</w:t>
      </w:r>
      <w:r w:rsidR="0061426A">
        <w:t xml:space="preserve"> которое </w:t>
      </w:r>
      <w:r>
        <w:t>мож</w:t>
      </w:r>
      <w:r w:rsidR="0061426A">
        <w:t>но</w:t>
      </w:r>
      <w:r>
        <w:t xml:space="preserve"> использовать для создания связи между </w:t>
      </w:r>
      <w:r w:rsidR="0061426A">
        <w:t>двумя таблицами</w:t>
      </w:r>
      <w:r>
        <w:t>.</w:t>
      </w:r>
    </w:p>
    <w:p w:rsidR="0061426A" w:rsidRDefault="0061426A" w:rsidP="0061426A">
      <w:pPr>
        <w:pStyle w:val="3"/>
      </w:pPr>
      <w:r>
        <w:t>Отступление о ключевых столбцах</w:t>
      </w:r>
    </w:p>
    <w:p w:rsidR="000E6D85" w:rsidRPr="000E6D85" w:rsidRDefault="0061426A" w:rsidP="000E6D85">
      <w:pPr>
        <w:spacing w:after="120" w:line="240" w:lineRule="auto"/>
      </w:pPr>
      <w:r>
        <w:t xml:space="preserve">Если </w:t>
      </w:r>
      <w:r w:rsidR="00AC6115">
        <w:t xml:space="preserve">ранее вы не сталкивались с концепцией </w:t>
      </w:r>
      <w:r>
        <w:t>ключевы</w:t>
      </w:r>
      <w:r w:rsidR="00AC6115">
        <w:t>х</w:t>
      </w:r>
      <w:r>
        <w:t xml:space="preserve"> столбц</w:t>
      </w:r>
      <w:r w:rsidR="00AC6115">
        <w:t>ов, посмотрите на пример (рис. 23).</w:t>
      </w:r>
      <w:r w:rsidR="000E6D85" w:rsidRPr="000E6D85">
        <w:t xml:space="preserve"> </w:t>
      </w:r>
      <w:r w:rsidR="000E6D85">
        <w:t>Эффективное хранение данных</w:t>
      </w:r>
      <w:r w:rsidR="000E6D85" w:rsidRPr="000E6D85">
        <w:t xml:space="preserve"> (</w:t>
      </w:r>
      <w:r w:rsidR="000E6D85">
        <w:t xml:space="preserve">совместно синяя и зеленая таблицы). Имя клиента определяется его номером один раз в синей таблице. Зеленая таблица показывает продажи по клиенту, используя не имя, а идентификатор. Неэффективное хранение данных (серая таблица). База хранит повторяющиеся имена клиентов для каждой записи. Выше вероятность ошибки в написании. Кроме того, вы столкнетесь с проблемой при </w:t>
      </w:r>
      <w:r w:rsidR="00FF09F5">
        <w:t>переименовании клиента. Это потребует от вас изменения имени клиента во многих записях</w:t>
      </w:r>
      <w:r w:rsidR="000E6D85">
        <w:t>.</w:t>
      </w:r>
    </w:p>
    <w:p w:rsidR="000E6D85" w:rsidRDefault="000E6D85" w:rsidP="0061426A">
      <w:pPr>
        <w:spacing w:after="120" w:line="240" w:lineRule="auto"/>
      </w:pPr>
      <w:r>
        <w:rPr>
          <w:noProof/>
          <w:lang w:eastAsia="ru-RU"/>
        </w:rPr>
        <w:lastRenderedPageBreak/>
        <w:drawing>
          <wp:inline distT="0" distB="0" distL="0" distR="0">
            <wp:extent cx="4562475" cy="46386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23. Системы хранения данных.jpg"/>
                    <pic:cNvPicPr/>
                  </pic:nvPicPr>
                  <pic:blipFill>
                    <a:blip r:embed="rId36">
                      <a:extLst>
                        <a:ext uri="{28A0092B-C50C-407E-A947-70E740481C1C}">
                          <a14:useLocalDpi xmlns:a14="http://schemas.microsoft.com/office/drawing/2010/main" val="0"/>
                        </a:ext>
                      </a:extLst>
                    </a:blip>
                    <a:stretch>
                      <a:fillRect/>
                    </a:stretch>
                  </pic:blipFill>
                  <pic:spPr>
                    <a:xfrm>
                      <a:off x="0" y="0"/>
                      <a:ext cx="4562475" cy="4638675"/>
                    </a:xfrm>
                    <a:prstGeom prst="rect">
                      <a:avLst/>
                    </a:prstGeom>
                  </pic:spPr>
                </pic:pic>
              </a:graphicData>
            </a:graphic>
          </wp:inline>
        </w:drawing>
      </w:r>
    </w:p>
    <w:p w:rsidR="000E6D85" w:rsidRDefault="000E6D85" w:rsidP="0061426A">
      <w:pPr>
        <w:spacing w:after="120" w:line="240" w:lineRule="auto"/>
      </w:pPr>
      <w:r>
        <w:t>Рис. 23. Системы хранения данных: (а) эффективные; (б) неэффективные</w:t>
      </w:r>
    </w:p>
    <w:p w:rsidR="0061426A" w:rsidRDefault="0005654F" w:rsidP="0061426A">
      <w:pPr>
        <w:spacing w:after="120" w:line="240" w:lineRule="auto"/>
      </w:pPr>
      <w:r>
        <w:t>При эффективном хранении к</w:t>
      </w:r>
      <w:r w:rsidR="0061426A">
        <w:t xml:space="preserve">аждая запись в </w:t>
      </w:r>
      <w:r>
        <w:t xml:space="preserve">синей </w:t>
      </w:r>
      <w:r w:rsidR="0061426A">
        <w:t xml:space="preserve">таблице должна быть идентифицирована уникальным номером. Этот номер является ключевым. Так как он однозначно идентифицирует запись, </w:t>
      </w:r>
      <w:r>
        <w:t xml:space="preserve">он </w:t>
      </w:r>
      <w:r w:rsidR="0061426A">
        <w:t>называется первичным ключом. ClientID</w:t>
      </w:r>
      <w:r>
        <w:t xml:space="preserve"> – </w:t>
      </w:r>
      <w:r w:rsidR="0061426A">
        <w:t xml:space="preserve">это первичный ключ в таблице </w:t>
      </w:r>
      <w:r>
        <w:t>Client</w:t>
      </w:r>
      <w:r>
        <w:rPr>
          <w:lang w:val="en-US"/>
        </w:rPr>
        <w:t>s</w:t>
      </w:r>
      <w:r w:rsidR="0061426A">
        <w:t>.</w:t>
      </w:r>
      <w:r w:rsidRPr="0005654F">
        <w:t xml:space="preserve"> </w:t>
      </w:r>
      <w:r w:rsidR="0061426A">
        <w:t xml:space="preserve">Зеленая таблица также </w:t>
      </w:r>
      <w:r>
        <w:t>содержит</w:t>
      </w:r>
      <w:r w:rsidR="0061426A">
        <w:t xml:space="preserve"> ClientID, но </w:t>
      </w:r>
      <w:r>
        <w:t>значения</w:t>
      </w:r>
      <w:r w:rsidR="0061426A">
        <w:t xml:space="preserve"> </w:t>
      </w:r>
      <w:r>
        <w:t>могут встречаться несколько раз</w:t>
      </w:r>
      <w:r w:rsidR="0061426A">
        <w:t xml:space="preserve">. Это означает, что </w:t>
      </w:r>
      <w:r>
        <w:t>ключ в этой таблице</w:t>
      </w:r>
      <w:r w:rsidR="0061426A">
        <w:t xml:space="preserve"> не уникален; он не может быть первичным ключом. Поле ClientID в зеленой таблице называется внешним ключом. Внешний ключ всегда является первичным ключом другой таблицы.</w:t>
      </w:r>
    </w:p>
    <w:p w:rsidR="0061426A" w:rsidRDefault="0061426A" w:rsidP="0061426A">
      <w:pPr>
        <w:spacing w:after="120" w:line="240" w:lineRule="auto"/>
      </w:pPr>
      <w:r>
        <w:t>Эт</w:t>
      </w:r>
      <w:r w:rsidR="0005654F">
        <w:t>и понятия очень</w:t>
      </w:r>
      <w:r>
        <w:t xml:space="preserve"> важн</w:t>
      </w:r>
      <w:r w:rsidR="0005654F">
        <w:t>ы</w:t>
      </w:r>
      <w:r>
        <w:t xml:space="preserve"> для управления данными. Ключи обеспечивают ссылочную целостность. </w:t>
      </w:r>
      <w:r w:rsidR="0005654F">
        <w:t>Т.е.,</w:t>
      </w:r>
      <w:r>
        <w:t xml:space="preserve"> каждая строка в зеленой таблице должна иметь связанную запись в таблице</w:t>
      </w:r>
      <w:r w:rsidR="0005654F">
        <w:t xml:space="preserve"> Client</w:t>
      </w:r>
      <w:r w:rsidR="0005654F">
        <w:rPr>
          <w:lang w:val="en-US"/>
        </w:rPr>
        <w:t>s</w:t>
      </w:r>
      <w:r>
        <w:t xml:space="preserve">, идентифицированную ClientID. Ключи поддерживают целостность ссылок между таблицами. Если бы мы не применяли это правило, </w:t>
      </w:r>
      <w:r w:rsidR="0005654F">
        <w:t>было бы возможно жульничество. Некто мог</w:t>
      </w:r>
      <w:r>
        <w:t xml:space="preserve"> ввести любое количество продаж в зеленую таблицу</w:t>
      </w:r>
      <w:r w:rsidR="0005654F">
        <w:t>,</w:t>
      </w:r>
      <w:r>
        <w:t xml:space="preserve"> </w:t>
      </w:r>
      <w:r w:rsidR="0005654F">
        <w:t>не указывая</w:t>
      </w:r>
      <w:r>
        <w:t xml:space="preserve"> клиентов! </w:t>
      </w:r>
      <w:r w:rsidR="0005654F">
        <w:t>Данные о продажах были бы «</w:t>
      </w:r>
      <w:r>
        <w:t>разду</w:t>
      </w:r>
      <w:r w:rsidR="0005654F">
        <w:t>ты», при том, что</w:t>
      </w:r>
      <w:r>
        <w:t xml:space="preserve"> клиент</w:t>
      </w:r>
      <w:r w:rsidR="0005654F">
        <w:t>ы</w:t>
      </w:r>
      <w:r>
        <w:t xml:space="preserve"> не получи</w:t>
      </w:r>
      <w:r w:rsidR="0005654F">
        <w:t>ли бы</w:t>
      </w:r>
      <w:r>
        <w:t xml:space="preserve"> счет</w:t>
      </w:r>
      <w:r w:rsidR="0005654F">
        <w:t>а</w:t>
      </w:r>
      <w:r>
        <w:t>.</w:t>
      </w:r>
    </w:p>
    <w:p w:rsidR="0061426A" w:rsidRDefault="0005654F" w:rsidP="0005654F">
      <w:pPr>
        <w:pStyle w:val="3"/>
      </w:pPr>
      <w:r>
        <w:t>Вернемся к</w:t>
      </w:r>
      <w:r w:rsidR="0061426A">
        <w:t xml:space="preserve"> </w:t>
      </w:r>
      <w:r w:rsidR="002025E2">
        <w:t>Power Pivot</w:t>
      </w:r>
      <w:r w:rsidR="0061426A">
        <w:t>...</w:t>
      </w:r>
    </w:p>
    <w:p w:rsidR="008C6087" w:rsidRDefault="008C6087" w:rsidP="008C6087">
      <w:pPr>
        <w:spacing w:after="120" w:line="240" w:lineRule="auto"/>
      </w:pPr>
      <w:r>
        <w:t>Для установления связей кликните на поле ClientID в таблице Client</w:t>
      </w:r>
      <w:r>
        <w:rPr>
          <w:lang w:val="en-US"/>
        </w:rPr>
        <w:t>s</w:t>
      </w:r>
      <w:r>
        <w:t xml:space="preserve"> и перетащите его в таблицу</w:t>
      </w:r>
      <w:r w:rsidRPr="008C6087">
        <w:t xml:space="preserve"> </w:t>
      </w:r>
      <w:r>
        <w:t>SalesData</w:t>
      </w:r>
      <w:r w:rsidRPr="008C6087">
        <w:t xml:space="preserve"> (</w:t>
      </w:r>
      <w:r>
        <w:t>рис. 24). Вы увидите стрелку связи между таблицами.</w:t>
      </w:r>
    </w:p>
    <w:p w:rsidR="008C6087" w:rsidRDefault="008C6087" w:rsidP="008C6087">
      <w:pPr>
        <w:spacing w:after="120" w:line="240" w:lineRule="auto"/>
      </w:pPr>
      <w:r>
        <w:rPr>
          <w:noProof/>
          <w:lang w:eastAsia="ru-RU"/>
        </w:rPr>
        <w:lastRenderedPageBreak/>
        <w:drawing>
          <wp:inline distT="0" distB="0" distL="0" distR="0">
            <wp:extent cx="4381500" cy="4152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24. Установление связей между таблицами через ключевое поле.jpg"/>
                    <pic:cNvPicPr/>
                  </pic:nvPicPr>
                  <pic:blipFill>
                    <a:blip r:embed="rId37">
                      <a:extLst>
                        <a:ext uri="{28A0092B-C50C-407E-A947-70E740481C1C}">
                          <a14:useLocalDpi xmlns:a14="http://schemas.microsoft.com/office/drawing/2010/main" val="0"/>
                        </a:ext>
                      </a:extLst>
                    </a:blip>
                    <a:stretch>
                      <a:fillRect/>
                    </a:stretch>
                  </pic:blipFill>
                  <pic:spPr>
                    <a:xfrm>
                      <a:off x="0" y="0"/>
                      <a:ext cx="4381500" cy="4152900"/>
                    </a:xfrm>
                    <a:prstGeom prst="rect">
                      <a:avLst/>
                    </a:prstGeom>
                  </pic:spPr>
                </pic:pic>
              </a:graphicData>
            </a:graphic>
          </wp:inline>
        </w:drawing>
      </w:r>
    </w:p>
    <w:p w:rsidR="008C6087" w:rsidRDefault="008C6087" w:rsidP="008C6087">
      <w:pPr>
        <w:spacing w:after="120" w:line="240" w:lineRule="auto"/>
      </w:pPr>
      <w:r>
        <w:t>Рис. 24. Установление связей между таблицами через ключевое поле</w:t>
      </w:r>
    </w:p>
    <w:p w:rsidR="008C6087" w:rsidRDefault="008C6087" w:rsidP="008C6087">
      <w:pPr>
        <w:spacing w:after="120" w:line="240" w:lineRule="auto"/>
      </w:pPr>
      <w:r>
        <w:t xml:space="preserve">Установленная связь будет показана </w:t>
      </w:r>
      <w:r w:rsidR="00554513">
        <w:t>условными обозначениями</w:t>
      </w:r>
      <w:r>
        <w:t xml:space="preserve"> (рис. 25).</w:t>
      </w:r>
      <w:r w:rsidR="00554513">
        <w:t xml:space="preserve"> В данном случае графический образ говорит, что установлена связь «один ко многим» от таблицы Client</w:t>
      </w:r>
      <w:r w:rsidR="00554513">
        <w:rPr>
          <w:lang w:val="en-US"/>
        </w:rPr>
        <w:t>s</w:t>
      </w:r>
      <w:r w:rsidR="00554513">
        <w:t xml:space="preserve"> к таблице</w:t>
      </w:r>
      <w:r w:rsidR="00554513" w:rsidRPr="008C6087">
        <w:t xml:space="preserve"> </w:t>
      </w:r>
      <w:r w:rsidR="00554513">
        <w:t>SalesData.</w:t>
      </w:r>
      <w:r w:rsidR="00554513" w:rsidRPr="00554513">
        <w:t xml:space="preserve"> </w:t>
      </w:r>
      <w:r w:rsidR="00554513">
        <w:t>Другими словами, один клиент может совершить множество сделок.</w:t>
      </w:r>
    </w:p>
    <w:p w:rsidR="008C6087" w:rsidRDefault="008C6087" w:rsidP="008C6087">
      <w:pPr>
        <w:spacing w:after="120" w:line="240" w:lineRule="auto"/>
      </w:pPr>
      <w:r>
        <w:rPr>
          <w:noProof/>
          <w:lang w:eastAsia="ru-RU"/>
        </w:rPr>
        <w:drawing>
          <wp:inline distT="0" distB="0" distL="0" distR="0">
            <wp:extent cx="4848225" cy="26670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25. Обозначение установленной связи.jpg"/>
                    <pic:cNvPicPr/>
                  </pic:nvPicPr>
                  <pic:blipFill>
                    <a:blip r:embed="rId38">
                      <a:extLst>
                        <a:ext uri="{28A0092B-C50C-407E-A947-70E740481C1C}">
                          <a14:useLocalDpi xmlns:a14="http://schemas.microsoft.com/office/drawing/2010/main" val="0"/>
                        </a:ext>
                      </a:extLst>
                    </a:blip>
                    <a:stretch>
                      <a:fillRect/>
                    </a:stretch>
                  </pic:blipFill>
                  <pic:spPr>
                    <a:xfrm>
                      <a:off x="0" y="0"/>
                      <a:ext cx="4848225" cy="2667000"/>
                    </a:xfrm>
                    <a:prstGeom prst="rect">
                      <a:avLst/>
                    </a:prstGeom>
                  </pic:spPr>
                </pic:pic>
              </a:graphicData>
            </a:graphic>
          </wp:inline>
        </w:drawing>
      </w:r>
    </w:p>
    <w:p w:rsidR="008C6087" w:rsidRDefault="008C6087" w:rsidP="008C6087">
      <w:pPr>
        <w:spacing w:after="120" w:line="240" w:lineRule="auto"/>
      </w:pPr>
      <w:r>
        <w:t>Рис. 25. Обозначение установленной связи</w:t>
      </w:r>
    </w:p>
    <w:p w:rsidR="008C6087" w:rsidRDefault="003D49B8" w:rsidP="00554513">
      <w:pPr>
        <w:pStyle w:val="3"/>
      </w:pPr>
      <w:r>
        <w:t>Модель данных</w:t>
      </w:r>
    </w:p>
    <w:p w:rsidR="008C6087" w:rsidRDefault="008C6087" w:rsidP="008C6087">
      <w:pPr>
        <w:spacing w:after="120" w:line="240" w:lineRule="auto"/>
      </w:pPr>
      <w:r>
        <w:t xml:space="preserve">Если вы </w:t>
      </w:r>
      <w:r w:rsidR="002C5AC4">
        <w:t xml:space="preserve">случайно установили </w:t>
      </w:r>
      <w:r w:rsidR="00AE67F5">
        <w:t>неверную связь</w:t>
      </w:r>
      <w:r>
        <w:t xml:space="preserve">, </w:t>
      </w:r>
      <w:r w:rsidR="00AE67F5">
        <w:t>кликните</w:t>
      </w:r>
      <w:r>
        <w:t xml:space="preserve"> правой кнопкой мыши </w:t>
      </w:r>
      <w:r w:rsidR="00AE67F5">
        <w:t xml:space="preserve">на линии связи (но не на значках), </w:t>
      </w:r>
      <w:r>
        <w:t>и выб</w:t>
      </w:r>
      <w:r w:rsidR="00AE67F5">
        <w:t>е</w:t>
      </w:r>
      <w:r>
        <w:t>р</w:t>
      </w:r>
      <w:r w:rsidR="00AE67F5">
        <w:t>и</w:t>
      </w:r>
      <w:r>
        <w:t>т</w:t>
      </w:r>
      <w:r w:rsidR="00AE67F5">
        <w:t>е</w:t>
      </w:r>
      <w:r>
        <w:t xml:space="preserve"> </w:t>
      </w:r>
      <w:r w:rsidRPr="00AE67F5">
        <w:rPr>
          <w:i/>
        </w:rPr>
        <w:t>Удалить</w:t>
      </w:r>
      <w:r>
        <w:t>.</w:t>
      </w:r>
      <w:r w:rsidR="00AE67F5">
        <w:t xml:space="preserve"> </w:t>
      </w:r>
      <w:r>
        <w:t xml:space="preserve">Кроме того, можно дважды щелкнуть </w:t>
      </w:r>
      <w:r w:rsidR="00AE67F5">
        <w:t xml:space="preserve">по линии </w:t>
      </w:r>
      <w:r>
        <w:t>связи, чтобы изменить ее.</w:t>
      </w:r>
      <w:r w:rsidR="00AE67F5">
        <w:t xml:space="preserve"> Откроется окно </w:t>
      </w:r>
      <w:r w:rsidR="00AE67F5" w:rsidRPr="00AE67F5">
        <w:rPr>
          <w:i/>
        </w:rPr>
        <w:t>Изменение связи</w:t>
      </w:r>
      <w:r w:rsidR="00AE67F5">
        <w:t xml:space="preserve"> (рис. 26). </w:t>
      </w:r>
      <w:r w:rsidR="00AE67F5" w:rsidRPr="00AE67F5">
        <w:t xml:space="preserve">С помощью раскрывающихся списков </w:t>
      </w:r>
      <w:r w:rsidR="00AE67F5">
        <w:t xml:space="preserve">(1) </w:t>
      </w:r>
      <w:r w:rsidR="00AE67F5" w:rsidRPr="00AE67F5">
        <w:t xml:space="preserve">можно </w:t>
      </w:r>
      <w:r w:rsidR="00AE67F5">
        <w:t>выбрать иные</w:t>
      </w:r>
      <w:r w:rsidR="00AE67F5" w:rsidRPr="00AE67F5">
        <w:t xml:space="preserve"> таблицы, а затем щелкнуть заголовок столбца</w:t>
      </w:r>
      <w:r w:rsidR="009F1DC2">
        <w:t xml:space="preserve"> (2)</w:t>
      </w:r>
      <w:r w:rsidR="00AE67F5" w:rsidRPr="00AE67F5">
        <w:t>, чтобы изменить связанные поля.</w:t>
      </w:r>
    </w:p>
    <w:p w:rsidR="00AE67F5" w:rsidRDefault="00AE67F5" w:rsidP="008C6087">
      <w:pPr>
        <w:spacing w:after="120" w:line="240" w:lineRule="auto"/>
      </w:pPr>
      <w:r>
        <w:rPr>
          <w:noProof/>
          <w:lang w:eastAsia="ru-RU"/>
        </w:rPr>
        <w:lastRenderedPageBreak/>
        <w:drawing>
          <wp:inline distT="0" distB="0" distL="0" distR="0">
            <wp:extent cx="5941695" cy="4516120"/>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 26. Окно Изменение связи.jpg"/>
                    <pic:cNvPicPr/>
                  </pic:nvPicPr>
                  <pic:blipFill>
                    <a:blip r:embed="rId39">
                      <a:extLst>
                        <a:ext uri="{28A0092B-C50C-407E-A947-70E740481C1C}">
                          <a14:useLocalDpi xmlns:a14="http://schemas.microsoft.com/office/drawing/2010/main" val="0"/>
                        </a:ext>
                      </a:extLst>
                    </a:blip>
                    <a:stretch>
                      <a:fillRect/>
                    </a:stretch>
                  </pic:blipFill>
                  <pic:spPr>
                    <a:xfrm>
                      <a:off x="0" y="0"/>
                      <a:ext cx="5941695" cy="4516120"/>
                    </a:xfrm>
                    <a:prstGeom prst="rect">
                      <a:avLst/>
                    </a:prstGeom>
                  </pic:spPr>
                </pic:pic>
              </a:graphicData>
            </a:graphic>
          </wp:inline>
        </w:drawing>
      </w:r>
    </w:p>
    <w:p w:rsidR="00AE67F5" w:rsidRDefault="00AE67F5" w:rsidP="008C6087">
      <w:pPr>
        <w:spacing w:after="120" w:line="240" w:lineRule="auto"/>
      </w:pPr>
      <w:r>
        <w:t xml:space="preserve">Рис. 26. Окно </w:t>
      </w:r>
      <w:r w:rsidRPr="00933A63">
        <w:rPr>
          <w:i/>
        </w:rPr>
        <w:t>Изменение связи</w:t>
      </w:r>
    </w:p>
    <w:p w:rsidR="009F1DC2" w:rsidRPr="00933A63" w:rsidRDefault="00933A63" w:rsidP="009F1DC2">
      <w:pPr>
        <w:spacing w:after="120" w:line="240" w:lineRule="auto"/>
      </w:pPr>
      <w:r>
        <w:t>У</w:t>
      </w:r>
      <w:r w:rsidR="009F1DC2">
        <w:t>совершенствуйте свою модель. Свяжите поля StatelD в таблицах State</w:t>
      </w:r>
      <w:r>
        <w:rPr>
          <w:lang w:val="en-US"/>
        </w:rPr>
        <w:t>s</w:t>
      </w:r>
      <w:r w:rsidRPr="00933A63">
        <w:t xml:space="preserve"> </w:t>
      </w:r>
      <w:r>
        <w:t xml:space="preserve">и </w:t>
      </w:r>
      <w:r>
        <w:rPr>
          <w:lang w:val="en-US"/>
        </w:rPr>
        <w:t>Clients</w:t>
      </w:r>
      <w:r>
        <w:t xml:space="preserve">, а также поля </w:t>
      </w:r>
      <w:r>
        <w:rPr>
          <w:lang w:val="en-US"/>
        </w:rPr>
        <w:t>ProductID</w:t>
      </w:r>
      <w:r w:rsidRPr="00933A63">
        <w:t xml:space="preserve"> </w:t>
      </w:r>
      <w:r>
        <w:t xml:space="preserve">в таблицах </w:t>
      </w:r>
      <w:r>
        <w:rPr>
          <w:lang w:val="en-US"/>
        </w:rPr>
        <w:t>Products</w:t>
      </w:r>
      <w:r w:rsidRPr="00933A63">
        <w:t xml:space="preserve"> </w:t>
      </w:r>
      <w:r>
        <w:t xml:space="preserve">и </w:t>
      </w:r>
      <w:r>
        <w:rPr>
          <w:lang w:val="en-US"/>
        </w:rPr>
        <w:t>SalesData</w:t>
      </w:r>
      <w:r w:rsidRPr="00933A63">
        <w:t xml:space="preserve"> (</w:t>
      </w:r>
      <w:r>
        <w:t>рис. 27).</w:t>
      </w:r>
    </w:p>
    <w:p w:rsidR="009F1DC2" w:rsidRDefault="009F1DC2" w:rsidP="009F1DC2">
      <w:pPr>
        <w:spacing w:after="120" w:line="240" w:lineRule="auto"/>
      </w:pPr>
      <w:r>
        <w:rPr>
          <w:noProof/>
          <w:lang w:eastAsia="ru-RU"/>
        </w:rPr>
        <w:drawing>
          <wp:inline distT="0" distB="0" distL="0" distR="0">
            <wp:extent cx="4770254" cy="3972154"/>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 27. Модель данных.jpg"/>
                    <pic:cNvPicPr/>
                  </pic:nvPicPr>
                  <pic:blipFill>
                    <a:blip r:embed="rId40">
                      <a:extLst>
                        <a:ext uri="{28A0092B-C50C-407E-A947-70E740481C1C}">
                          <a14:useLocalDpi xmlns:a14="http://schemas.microsoft.com/office/drawing/2010/main" val="0"/>
                        </a:ext>
                      </a:extLst>
                    </a:blip>
                    <a:stretch>
                      <a:fillRect/>
                    </a:stretch>
                  </pic:blipFill>
                  <pic:spPr>
                    <a:xfrm>
                      <a:off x="0" y="0"/>
                      <a:ext cx="4771677" cy="3973339"/>
                    </a:xfrm>
                    <a:prstGeom prst="rect">
                      <a:avLst/>
                    </a:prstGeom>
                  </pic:spPr>
                </pic:pic>
              </a:graphicData>
            </a:graphic>
          </wp:inline>
        </w:drawing>
      </w:r>
    </w:p>
    <w:p w:rsidR="009F1DC2" w:rsidRDefault="009F1DC2" w:rsidP="009F1DC2">
      <w:pPr>
        <w:spacing w:after="120" w:line="240" w:lineRule="auto"/>
      </w:pPr>
      <w:r>
        <w:t>Рис. 27. Модель данных</w:t>
      </w:r>
    </w:p>
    <w:p w:rsidR="003D49B8" w:rsidRDefault="003D49B8" w:rsidP="003D49B8">
      <w:pPr>
        <w:spacing w:after="120" w:line="240" w:lineRule="auto"/>
      </w:pPr>
      <w:r>
        <w:lastRenderedPageBreak/>
        <w:t xml:space="preserve">Эту модель данных уже можно использоваться в сводной таблице. </w:t>
      </w:r>
      <w:r>
        <w:tab/>
        <w:t>Перейдите в Excel. Power Pivot можно оставить открытым или закрыть на ваш выбор. Вставьте новый лист в книгу SalesData</w:t>
      </w:r>
      <w:r w:rsidRPr="003D49B8">
        <w:t>.</w:t>
      </w:r>
      <w:r>
        <w:rPr>
          <w:lang w:val="en-US"/>
        </w:rPr>
        <w:t>xlsx</w:t>
      </w:r>
      <w:r>
        <w:t xml:space="preserve">. Перейдите на вкладку </w:t>
      </w:r>
      <w:r w:rsidRPr="003D49B8">
        <w:rPr>
          <w:i/>
        </w:rPr>
        <w:t>Вставка</w:t>
      </w:r>
      <w:r>
        <w:t xml:space="preserve">, кликните кнопку </w:t>
      </w:r>
      <w:r w:rsidRPr="003D49B8">
        <w:rPr>
          <w:i/>
        </w:rPr>
        <w:t>Сводная таблица</w:t>
      </w:r>
      <w:r>
        <w:t xml:space="preserve">. В открывшемся окне задайте источник данных – </w:t>
      </w:r>
      <w:r w:rsidR="00154278" w:rsidRPr="00154278">
        <w:rPr>
          <w:i/>
        </w:rPr>
        <w:t>И</w:t>
      </w:r>
      <w:r w:rsidRPr="00154278">
        <w:rPr>
          <w:i/>
        </w:rPr>
        <w:t>спользовать модель данных этой книги</w:t>
      </w:r>
      <w:r w:rsidR="00154278">
        <w:t xml:space="preserve">. </w:t>
      </w:r>
      <w:r>
        <w:t xml:space="preserve">Выберите </w:t>
      </w:r>
      <w:r w:rsidR="00154278" w:rsidRPr="00154278">
        <w:rPr>
          <w:i/>
        </w:rPr>
        <w:t>На с</w:t>
      </w:r>
      <w:r w:rsidRPr="00154278">
        <w:rPr>
          <w:i/>
        </w:rPr>
        <w:t xml:space="preserve">уществующий </w:t>
      </w:r>
      <w:r w:rsidR="00154278" w:rsidRPr="00154278">
        <w:rPr>
          <w:i/>
        </w:rPr>
        <w:t>л</w:t>
      </w:r>
      <w:r w:rsidRPr="00154278">
        <w:rPr>
          <w:i/>
        </w:rPr>
        <w:t>ист</w:t>
      </w:r>
      <w:r>
        <w:t>.</w:t>
      </w:r>
      <w:r w:rsidR="00154278">
        <w:t xml:space="preserve"> Укаж</w:t>
      </w:r>
      <w:r>
        <w:t>ите ячейку</w:t>
      </w:r>
      <w:r w:rsidR="00154278">
        <w:t xml:space="preserve">, в которой </w:t>
      </w:r>
      <w:r>
        <w:t>расположи</w:t>
      </w:r>
      <w:r w:rsidR="00154278">
        <w:t>тся левый верхний угол</w:t>
      </w:r>
      <w:r>
        <w:t xml:space="preserve"> сводной таблицы.</w:t>
      </w:r>
      <w:r w:rsidR="00154278">
        <w:t xml:space="preserve"> Н</w:t>
      </w:r>
      <w:r>
        <w:t xml:space="preserve">ажимать </w:t>
      </w:r>
      <w:r w:rsidR="00154278">
        <w:rPr>
          <w:lang w:val="en-US"/>
        </w:rPr>
        <w:t>Ok</w:t>
      </w:r>
      <w:r w:rsidR="00154278">
        <w:t xml:space="preserve"> (рис. 28)</w:t>
      </w:r>
      <w:r>
        <w:t>.</w:t>
      </w:r>
    </w:p>
    <w:p w:rsidR="00154278" w:rsidRDefault="00154278" w:rsidP="003D49B8">
      <w:pPr>
        <w:spacing w:after="120" w:line="240" w:lineRule="auto"/>
      </w:pPr>
      <w:r>
        <w:rPr>
          <w:noProof/>
          <w:lang w:eastAsia="ru-RU"/>
        </w:rPr>
        <w:drawing>
          <wp:inline distT="0" distB="0" distL="0" distR="0">
            <wp:extent cx="5941695" cy="5148580"/>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 28. Вставка сводной таблицы на лист Excel.jpg"/>
                    <pic:cNvPicPr/>
                  </pic:nvPicPr>
                  <pic:blipFill>
                    <a:blip r:embed="rId41">
                      <a:extLst>
                        <a:ext uri="{28A0092B-C50C-407E-A947-70E740481C1C}">
                          <a14:useLocalDpi xmlns:a14="http://schemas.microsoft.com/office/drawing/2010/main" val="0"/>
                        </a:ext>
                      </a:extLst>
                    </a:blip>
                    <a:stretch>
                      <a:fillRect/>
                    </a:stretch>
                  </pic:blipFill>
                  <pic:spPr>
                    <a:xfrm>
                      <a:off x="0" y="0"/>
                      <a:ext cx="5941695" cy="5148580"/>
                    </a:xfrm>
                    <a:prstGeom prst="rect">
                      <a:avLst/>
                    </a:prstGeom>
                  </pic:spPr>
                </pic:pic>
              </a:graphicData>
            </a:graphic>
          </wp:inline>
        </w:drawing>
      </w:r>
    </w:p>
    <w:p w:rsidR="00154278" w:rsidRPr="004F35F0" w:rsidRDefault="00154278" w:rsidP="003D49B8">
      <w:pPr>
        <w:spacing w:after="120" w:line="240" w:lineRule="auto"/>
      </w:pPr>
      <w:r>
        <w:t xml:space="preserve">Рис. 28. Вставка сводной таблицы на лист </w:t>
      </w:r>
      <w:r>
        <w:rPr>
          <w:lang w:val="en-US"/>
        </w:rPr>
        <w:t>Excel</w:t>
      </w:r>
    </w:p>
    <w:p w:rsidR="00154278" w:rsidRPr="000A3259" w:rsidRDefault="00154278" w:rsidP="00154278">
      <w:pPr>
        <w:spacing w:after="120" w:line="240" w:lineRule="auto"/>
      </w:pPr>
      <w:r>
        <w:t xml:space="preserve">Область </w:t>
      </w:r>
      <w:r w:rsidRPr="00154278">
        <w:rPr>
          <w:i/>
        </w:rPr>
        <w:t xml:space="preserve">Поля сводной таблицы </w:t>
      </w:r>
      <w:r>
        <w:t>выглядит немного иначе</w:t>
      </w:r>
      <w:r w:rsidR="000A3259">
        <w:t>, чем в обычной сводной</w:t>
      </w:r>
      <w:r>
        <w:t>. Вместо столбцов, вы увидите таблицы модели данных и соответствующие им поля (рис. 29).</w:t>
      </w:r>
      <w:r w:rsidR="000A3259">
        <w:t xml:space="preserve"> </w:t>
      </w:r>
      <w:r w:rsidR="000A3259" w:rsidRPr="000A3259">
        <w:rPr>
          <w:i/>
        </w:rPr>
        <w:t>Для пользователей Excel 2013</w:t>
      </w:r>
      <w:r w:rsidR="000A3259">
        <w:t xml:space="preserve">. У вас не будет опции </w:t>
      </w:r>
      <w:r w:rsidR="000A3259" w:rsidRPr="000A3259">
        <w:rPr>
          <w:i/>
        </w:rPr>
        <w:t>Использовать модель данных этой книги</w:t>
      </w:r>
      <w:r w:rsidR="000A3259">
        <w:t xml:space="preserve">. Кликните </w:t>
      </w:r>
      <w:r w:rsidR="000A3259" w:rsidRPr="000A3259">
        <w:rPr>
          <w:i/>
        </w:rPr>
        <w:t>Использовать внешний источник данных</w:t>
      </w:r>
      <w:r w:rsidR="000A3259">
        <w:t xml:space="preserve">. Нажмите </w:t>
      </w:r>
      <w:r w:rsidR="000A3259" w:rsidRPr="000A3259">
        <w:rPr>
          <w:i/>
        </w:rPr>
        <w:t>Выбрать подключение</w:t>
      </w:r>
      <w:r w:rsidR="000A3259">
        <w:t xml:space="preserve">. Перейдите на вкладку </w:t>
      </w:r>
      <w:r w:rsidR="000A3259" w:rsidRPr="000A3259">
        <w:rPr>
          <w:i/>
        </w:rPr>
        <w:t>Таблицы</w:t>
      </w:r>
      <w:r w:rsidR="000A3259">
        <w:t xml:space="preserve">. Выберите </w:t>
      </w:r>
      <w:r w:rsidR="000A3259" w:rsidRPr="000A3259">
        <w:rPr>
          <w:i/>
        </w:rPr>
        <w:t>Таблицы в модели данных книги</w:t>
      </w:r>
      <w:r w:rsidR="000A3259">
        <w:t xml:space="preserve">. Кликните </w:t>
      </w:r>
      <w:r w:rsidR="000A3259" w:rsidRPr="000A3259">
        <w:rPr>
          <w:i/>
        </w:rPr>
        <w:t>Открыть</w:t>
      </w:r>
      <w:r w:rsidR="000A3259">
        <w:t>. Постройте сводную таблицу, как обычно.</w:t>
      </w:r>
    </w:p>
    <w:p w:rsidR="00154278" w:rsidRDefault="00154278" w:rsidP="00154278">
      <w:pPr>
        <w:spacing w:after="120" w:line="240" w:lineRule="auto"/>
      </w:pPr>
      <w:r>
        <w:rPr>
          <w:noProof/>
          <w:lang w:eastAsia="ru-RU"/>
        </w:rPr>
        <w:lastRenderedPageBreak/>
        <w:drawing>
          <wp:inline distT="0" distB="0" distL="0" distR="0">
            <wp:extent cx="2962275" cy="43529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 29. Поля сводной таблицы, основанной на модели данных.jpg"/>
                    <pic:cNvPicPr/>
                  </pic:nvPicPr>
                  <pic:blipFill>
                    <a:blip r:embed="rId42">
                      <a:extLst>
                        <a:ext uri="{28A0092B-C50C-407E-A947-70E740481C1C}">
                          <a14:useLocalDpi xmlns:a14="http://schemas.microsoft.com/office/drawing/2010/main" val="0"/>
                        </a:ext>
                      </a:extLst>
                    </a:blip>
                    <a:stretch>
                      <a:fillRect/>
                    </a:stretch>
                  </pic:blipFill>
                  <pic:spPr>
                    <a:xfrm>
                      <a:off x="0" y="0"/>
                      <a:ext cx="2962275" cy="4352925"/>
                    </a:xfrm>
                    <a:prstGeom prst="rect">
                      <a:avLst/>
                    </a:prstGeom>
                  </pic:spPr>
                </pic:pic>
              </a:graphicData>
            </a:graphic>
          </wp:inline>
        </w:drawing>
      </w:r>
    </w:p>
    <w:p w:rsidR="00154278" w:rsidRDefault="00154278" w:rsidP="00154278">
      <w:pPr>
        <w:spacing w:after="120" w:line="240" w:lineRule="auto"/>
      </w:pPr>
      <w:r>
        <w:t>Рис. 29. Поля сводной таблицы, основанной на модели данных</w:t>
      </w:r>
    </w:p>
    <w:p w:rsidR="00154278" w:rsidRDefault="000A3259" w:rsidP="000A3259">
      <w:pPr>
        <w:spacing w:after="120" w:line="240" w:lineRule="auto"/>
      </w:pPr>
      <w:r>
        <w:t>Выберите поля</w:t>
      </w:r>
      <w:r w:rsidRPr="000A3259">
        <w:t xml:space="preserve"> </w:t>
      </w:r>
      <w:r>
        <w:t xml:space="preserve">ClientName, Product, </w:t>
      </w:r>
      <w:r w:rsidR="00150EBD">
        <w:t xml:space="preserve">Cost, </w:t>
      </w:r>
      <w:r>
        <w:t>SalePrice, чтобы добавить их в сводную таблицу</w:t>
      </w:r>
      <w:r w:rsidR="00150EBD">
        <w:t xml:space="preserve"> (рис. 30)</w:t>
      </w:r>
      <w:r>
        <w:t>.</w:t>
      </w:r>
    </w:p>
    <w:p w:rsidR="00150EBD" w:rsidRDefault="00150EBD" w:rsidP="000A3259">
      <w:pPr>
        <w:spacing w:after="120" w:line="240" w:lineRule="auto"/>
      </w:pPr>
      <w:r>
        <w:rPr>
          <w:noProof/>
          <w:lang w:eastAsia="ru-RU"/>
        </w:rPr>
        <w:drawing>
          <wp:inline distT="0" distB="0" distL="0" distR="0">
            <wp:extent cx="5941695" cy="2978150"/>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 30. Сводная таблица.jpg"/>
                    <pic:cNvPicPr/>
                  </pic:nvPicPr>
                  <pic:blipFill>
                    <a:blip r:embed="rId43">
                      <a:extLst>
                        <a:ext uri="{28A0092B-C50C-407E-A947-70E740481C1C}">
                          <a14:useLocalDpi xmlns:a14="http://schemas.microsoft.com/office/drawing/2010/main" val="0"/>
                        </a:ext>
                      </a:extLst>
                    </a:blip>
                    <a:stretch>
                      <a:fillRect/>
                    </a:stretch>
                  </pic:blipFill>
                  <pic:spPr>
                    <a:xfrm>
                      <a:off x="0" y="0"/>
                      <a:ext cx="5941695" cy="2978150"/>
                    </a:xfrm>
                    <a:prstGeom prst="rect">
                      <a:avLst/>
                    </a:prstGeom>
                  </pic:spPr>
                </pic:pic>
              </a:graphicData>
            </a:graphic>
          </wp:inline>
        </w:drawing>
      </w:r>
    </w:p>
    <w:p w:rsidR="00150EBD" w:rsidRDefault="00150EBD" w:rsidP="000A3259">
      <w:pPr>
        <w:spacing w:after="120" w:line="240" w:lineRule="auto"/>
      </w:pPr>
      <w:r>
        <w:t>Рис. 30. Сводная таблица</w:t>
      </w:r>
    </w:p>
    <w:p w:rsidR="00150EBD" w:rsidRDefault="00150EBD" w:rsidP="00150EBD">
      <w:pPr>
        <w:spacing w:after="120" w:line="240" w:lineRule="auto"/>
      </w:pPr>
      <w:r>
        <w:t xml:space="preserve">С этого момента вы можете делать почти все, что вы обычно делаете с помощью сводной таблицы. Почти потому, что сводные таблицы, полученные из данных OLAP, ведут себя немного иначе, чем обычные сводные таблицы. Например, на момент написания этой статьи нельзя добавлять вычисляемые поля или вычисляемые элементы в сводную таблицу. Надеюсь, эти элементы будут добавлены корпорацией </w:t>
      </w:r>
      <w:r>
        <w:rPr>
          <w:lang w:val="en-US"/>
        </w:rPr>
        <w:t>Microsoft</w:t>
      </w:r>
      <w:r>
        <w:t xml:space="preserve"> в ближайшее время.</w:t>
      </w:r>
    </w:p>
    <w:p w:rsidR="00150EBD" w:rsidRDefault="00150EBD" w:rsidP="00150EBD">
      <w:pPr>
        <w:spacing w:after="120" w:line="240" w:lineRule="auto"/>
      </w:pPr>
      <w:r>
        <w:t xml:space="preserve">Итак, вы взяли четыре отдельных листа, загрузили их в модель данных Excel и построили сводную таблицу, используя их, как если бы они были одной таблицей. Это очень мощная функция. </w:t>
      </w:r>
      <w:r>
        <w:lastRenderedPageBreak/>
        <w:t>Подумайте о модели данных, которая объединит данные из Excel, из вашей учетной системы и из Интернета. Вы можете объединить все эти источники данных непосредственно в Excel и использовать сводную таблицу со срезами, условным форматированием, динамическими диаграммами и всеми другими функциями Excel для представления информации!</w:t>
      </w:r>
    </w:p>
    <w:p w:rsidR="00150EBD" w:rsidRDefault="00150EBD" w:rsidP="00150EBD">
      <w:pPr>
        <w:pStyle w:val="3"/>
      </w:pPr>
      <w:r>
        <w:t>Иерархии</w:t>
      </w:r>
    </w:p>
    <w:p w:rsidR="005D4B1F" w:rsidRDefault="00150EBD" w:rsidP="00150EBD">
      <w:pPr>
        <w:spacing w:after="120" w:line="240" w:lineRule="auto"/>
      </w:pPr>
      <w:r>
        <w:t>В Power Pivot можно создавать иерархии, которые позволяют осуществлять навигацию по полям сводной таблиц</w:t>
      </w:r>
      <w:r w:rsidR="005D4B1F">
        <w:t>ы</w:t>
      </w:r>
      <w:r>
        <w:t>. Допустим, вы собираетесь добавить новую таблицу в книгу SalesData</w:t>
      </w:r>
      <w:r w:rsidRPr="00150EBD">
        <w:t>.</w:t>
      </w:r>
      <w:r>
        <w:rPr>
          <w:lang w:val="en-US"/>
        </w:rPr>
        <w:t>xlsx</w:t>
      </w:r>
      <w:r>
        <w:t xml:space="preserve"> с регионами, а затем создать иерархию, в которой кажд</w:t>
      </w:r>
      <w:r w:rsidR="005D4B1F">
        <w:t>ый штат</w:t>
      </w:r>
      <w:r>
        <w:t xml:space="preserve"> </w:t>
      </w:r>
      <w:r w:rsidR="005D4B1F">
        <w:t>будет относиться к</w:t>
      </w:r>
      <w:r>
        <w:t xml:space="preserve"> соответствующе</w:t>
      </w:r>
      <w:r w:rsidR="005D4B1F">
        <w:t>му</w:t>
      </w:r>
      <w:r>
        <w:t xml:space="preserve"> регион</w:t>
      </w:r>
      <w:r w:rsidR="005D4B1F">
        <w:t>у</w:t>
      </w:r>
      <w:r>
        <w:t>.</w:t>
      </w:r>
      <w:r w:rsidR="005D4B1F">
        <w:t xml:space="preserve"> </w:t>
      </w:r>
      <w:r>
        <w:t>Вставьте новый лист в SalesData.xlsx.</w:t>
      </w:r>
      <w:r w:rsidR="005D4B1F">
        <w:t xml:space="preserve"> Назовите его </w:t>
      </w:r>
      <w:r w:rsidR="005D4B1F">
        <w:rPr>
          <w:lang w:val="en-US"/>
        </w:rPr>
        <w:t>Regions</w:t>
      </w:r>
      <w:r>
        <w:t>.</w:t>
      </w:r>
      <w:r w:rsidR="005D4B1F" w:rsidRPr="005D4B1F">
        <w:t xml:space="preserve"> </w:t>
      </w:r>
      <w:r>
        <w:t>Введите данные</w:t>
      </w:r>
      <w:r w:rsidR="005D4B1F">
        <w:t>, как на рис. 31.</w:t>
      </w:r>
    </w:p>
    <w:p w:rsidR="005D4B1F" w:rsidRDefault="005D4B1F" w:rsidP="00150EBD">
      <w:pPr>
        <w:spacing w:after="120" w:line="240" w:lineRule="auto"/>
      </w:pPr>
      <w:r>
        <w:rPr>
          <w:noProof/>
          <w:lang w:eastAsia="ru-RU"/>
        </w:rPr>
        <w:drawing>
          <wp:inline distT="0" distB="0" distL="0" distR="0">
            <wp:extent cx="1981200" cy="14097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 31. Регионы.jpg"/>
                    <pic:cNvPicPr/>
                  </pic:nvPicPr>
                  <pic:blipFill>
                    <a:blip r:embed="rId44">
                      <a:extLst>
                        <a:ext uri="{28A0092B-C50C-407E-A947-70E740481C1C}">
                          <a14:useLocalDpi xmlns:a14="http://schemas.microsoft.com/office/drawing/2010/main" val="0"/>
                        </a:ext>
                      </a:extLst>
                    </a:blip>
                    <a:stretch>
                      <a:fillRect/>
                    </a:stretch>
                  </pic:blipFill>
                  <pic:spPr>
                    <a:xfrm>
                      <a:off x="0" y="0"/>
                      <a:ext cx="1981200" cy="1409700"/>
                    </a:xfrm>
                    <a:prstGeom prst="rect">
                      <a:avLst/>
                    </a:prstGeom>
                  </pic:spPr>
                </pic:pic>
              </a:graphicData>
            </a:graphic>
          </wp:inline>
        </w:drawing>
      </w:r>
    </w:p>
    <w:p w:rsidR="00150EBD" w:rsidRDefault="005D4B1F" w:rsidP="00150EBD">
      <w:pPr>
        <w:spacing w:after="120" w:line="240" w:lineRule="auto"/>
      </w:pPr>
      <w:r>
        <w:t>Рис. 31. Р</w:t>
      </w:r>
      <w:r w:rsidR="00150EBD">
        <w:t>егион</w:t>
      </w:r>
      <w:r>
        <w:t>ы</w:t>
      </w:r>
    </w:p>
    <w:p w:rsidR="005D4B1F" w:rsidRPr="00430D52" w:rsidRDefault="00150EBD" w:rsidP="005D4B1F">
      <w:pPr>
        <w:spacing w:after="120" w:line="240" w:lineRule="auto"/>
      </w:pPr>
      <w:r>
        <w:t>Теперь необходимо сопоставить кажд</w:t>
      </w:r>
      <w:r w:rsidR="005D4B1F">
        <w:t xml:space="preserve">ый штат </w:t>
      </w:r>
      <w:r>
        <w:t>регион</w:t>
      </w:r>
      <w:r w:rsidR="005D4B1F">
        <w:t xml:space="preserve">у. </w:t>
      </w:r>
      <w:r>
        <w:t xml:space="preserve">Откройте </w:t>
      </w:r>
      <w:r w:rsidR="005D4B1F">
        <w:t xml:space="preserve">файл </w:t>
      </w:r>
      <w:r>
        <w:t>StatebyRegion.</w:t>
      </w:r>
      <w:r w:rsidR="005D4B1F">
        <w:rPr>
          <w:lang w:val="en-US"/>
        </w:rPr>
        <w:t>xlsx</w:t>
      </w:r>
      <w:r w:rsidR="005D4B1F" w:rsidRPr="005D4B1F">
        <w:t xml:space="preserve"> (</w:t>
      </w:r>
      <w:r w:rsidR="005D4B1F">
        <w:t>рис. 32)</w:t>
      </w:r>
      <w:r>
        <w:t>.</w:t>
      </w:r>
      <w:r w:rsidR="005D4B1F">
        <w:t xml:space="preserve"> Порядок расположения штатов тако</w:t>
      </w:r>
      <w:r w:rsidR="003B69E2">
        <w:t>й</w:t>
      </w:r>
      <w:r w:rsidR="005D4B1F">
        <w:t xml:space="preserve"> же</w:t>
      </w:r>
      <w:r w:rsidR="003B69E2">
        <w:t xml:space="preserve">, как и на листе </w:t>
      </w:r>
      <w:r w:rsidR="003B69E2">
        <w:rPr>
          <w:lang w:val="en-US"/>
        </w:rPr>
        <w:t>States</w:t>
      </w:r>
      <w:r w:rsidR="003B69E2" w:rsidRPr="003B69E2">
        <w:t xml:space="preserve"> </w:t>
      </w:r>
      <w:r w:rsidR="003B69E2">
        <w:t xml:space="preserve">файла </w:t>
      </w:r>
      <w:r w:rsidR="003B69E2">
        <w:rPr>
          <w:lang w:val="en-US"/>
        </w:rPr>
        <w:t>SalesData</w:t>
      </w:r>
      <w:r w:rsidR="003B69E2" w:rsidRPr="003B69E2">
        <w:t>.</w:t>
      </w:r>
      <w:r w:rsidR="003B69E2">
        <w:rPr>
          <w:lang w:val="en-US"/>
        </w:rPr>
        <w:t>xlsx</w:t>
      </w:r>
      <w:r w:rsidR="003B69E2">
        <w:t xml:space="preserve">. Скопируйте и вставьте столбец </w:t>
      </w:r>
      <w:r w:rsidR="003B69E2">
        <w:rPr>
          <w:lang w:val="en-US"/>
        </w:rPr>
        <w:t>RegionID</w:t>
      </w:r>
      <w:r w:rsidR="003B69E2" w:rsidRPr="003B69E2">
        <w:t xml:space="preserve"> </w:t>
      </w:r>
      <w:r w:rsidR="003B69E2">
        <w:t xml:space="preserve">в качестве четвертого столбца на лист </w:t>
      </w:r>
      <w:r w:rsidR="003B69E2">
        <w:rPr>
          <w:lang w:val="en-US"/>
        </w:rPr>
        <w:t>States</w:t>
      </w:r>
      <w:r w:rsidR="003B69E2">
        <w:t xml:space="preserve">. Перейдите в </w:t>
      </w:r>
      <w:r w:rsidR="003B69E2">
        <w:rPr>
          <w:lang w:val="en-US"/>
        </w:rPr>
        <w:t>Power</w:t>
      </w:r>
      <w:r w:rsidR="003B69E2" w:rsidRPr="003B69E2">
        <w:t xml:space="preserve"> </w:t>
      </w:r>
      <w:r w:rsidR="003B69E2">
        <w:rPr>
          <w:lang w:val="en-US"/>
        </w:rPr>
        <w:t>Pivot</w:t>
      </w:r>
      <w:r w:rsidR="003B69E2">
        <w:t xml:space="preserve"> на лист </w:t>
      </w:r>
      <w:r w:rsidR="003B69E2">
        <w:rPr>
          <w:lang w:val="en-US"/>
        </w:rPr>
        <w:t>States</w:t>
      </w:r>
      <w:r w:rsidR="003B69E2">
        <w:t xml:space="preserve"> и обновите данные.</w:t>
      </w:r>
      <w:r w:rsidR="00430D52" w:rsidRPr="00430D52">
        <w:t xml:space="preserve"> </w:t>
      </w:r>
      <w:r w:rsidR="00430D52">
        <w:t xml:space="preserve">Добавьте таблицу </w:t>
      </w:r>
      <w:r w:rsidR="00430D52">
        <w:rPr>
          <w:lang w:val="en-US"/>
        </w:rPr>
        <w:t>Regions</w:t>
      </w:r>
      <w:r w:rsidR="00430D52">
        <w:t xml:space="preserve"> в модель данных. Установите новую связь таблиц</w:t>
      </w:r>
      <w:r w:rsidR="00430D52" w:rsidRPr="003B69E2">
        <w:t xml:space="preserve"> </w:t>
      </w:r>
      <w:r w:rsidR="00430D52">
        <w:rPr>
          <w:lang w:val="en-US"/>
        </w:rPr>
        <w:t>Regions</w:t>
      </w:r>
      <w:r w:rsidR="00430D52" w:rsidRPr="003B69E2">
        <w:t xml:space="preserve"> </w:t>
      </w:r>
      <w:r w:rsidR="00430D52">
        <w:t xml:space="preserve">и </w:t>
      </w:r>
      <w:r w:rsidR="00430D52">
        <w:rPr>
          <w:lang w:val="en-US"/>
        </w:rPr>
        <w:t>States</w:t>
      </w:r>
      <w:r w:rsidR="00430D52" w:rsidRPr="003B69E2">
        <w:t xml:space="preserve"> </w:t>
      </w:r>
      <w:r w:rsidR="00430D52">
        <w:t xml:space="preserve">по полю </w:t>
      </w:r>
      <w:r w:rsidR="00430D52">
        <w:rPr>
          <w:lang w:val="en-US"/>
        </w:rPr>
        <w:t>RegionID</w:t>
      </w:r>
      <w:r w:rsidR="00430D52">
        <w:t xml:space="preserve">. Вернитесь в </w:t>
      </w:r>
      <w:r w:rsidR="00430D52">
        <w:rPr>
          <w:lang w:val="en-US"/>
        </w:rPr>
        <w:t>Excel</w:t>
      </w:r>
      <w:r w:rsidR="00430D52">
        <w:t>. Обновите сводную таблицу, представленную на рис. 30.</w:t>
      </w:r>
    </w:p>
    <w:p w:rsidR="005D4B1F" w:rsidRDefault="005D4B1F" w:rsidP="00150EBD">
      <w:pPr>
        <w:spacing w:after="120" w:line="240" w:lineRule="auto"/>
      </w:pPr>
      <w:r>
        <w:rPr>
          <w:noProof/>
          <w:lang w:eastAsia="ru-RU"/>
        </w:rPr>
        <w:drawing>
          <wp:inline distT="0" distB="0" distL="0" distR="0">
            <wp:extent cx="1885950" cy="2590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 32. Соответствие штатов регионам.jpg"/>
                    <pic:cNvPicPr/>
                  </pic:nvPicPr>
                  <pic:blipFill>
                    <a:blip r:embed="rId45">
                      <a:extLst>
                        <a:ext uri="{28A0092B-C50C-407E-A947-70E740481C1C}">
                          <a14:useLocalDpi xmlns:a14="http://schemas.microsoft.com/office/drawing/2010/main" val="0"/>
                        </a:ext>
                      </a:extLst>
                    </a:blip>
                    <a:stretch>
                      <a:fillRect/>
                    </a:stretch>
                  </pic:blipFill>
                  <pic:spPr>
                    <a:xfrm>
                      <a:off x="0" y="0"/>
                      <a:ext cx="1885950" cy="2590800"/>
                    </a:xfrm>
                    <a:prstGeom prst="rect">
                      <a:avLst/>
                    </a:prstGeom>
                  </pic:spPr>
                </pic:pic>
              </a:graphicData>
            </a:graphic>
          </wp:inline>
        </w:drawing>
      </w:r>
    </w:p>
    <w:p w:rsidR="005D4B1F" w:rsidRDefault="005D4B1F" w:rsidP="00150EBD">
      <w:pPr>
        <w:spacing w:after="120" w:line="240" w:lineRule="auto"/>
      </w:pPr>
      <w:r>
        <w:t>Рис. 32. Соответствие штатов идентификаторам регионов</w:t>
      </w:r>
    </w:p>
    <w:p w:rsidR="00430D52" w:rsidRDefault="00DA1F88" w:rsidP="00430D52">
      <w:pPr>
        <w:spacing w:after="120" w:line="240" w:lineRule="auto"/>
      </w:pPr>
      <w:r>
        <w:t>И</w:t>
      </w:r>
      <w:r w:rsidR="00430D52">
        <w:t xml:space="preserve">ерархия позволяет переходить от родительского элемента к дочернему. В </w:t>
      </w:r>
      <w:r>
        <w:t>нашем</w:t>
      </w:r>
      <w:r w:rsidR="00430D52">
        <w:t xml:space="preserve"> случае пользователь сможет раскрыть регионы, чтобы увидеть </w:t>
      </w:r>
      <w:r>
        <w:t>ш</w:t>
      </w:r>
      <w:r w:rsidR="00430D52">
        <w:t>таты. Существует несколько условий, которым необходимо следовать при создании иерархий. Первое условие (и это немного раздражает) – поля иерархии не могут находиться в разных таблицах</w:t>
      </w:r>
      <w:r>
        <w:t xml:space="preserve"> (рис. 33)</w:t>
      </w:r>
      <w:r w:rsidR="00430D52">
        <w:t>.</w:t>
      </w:r>
      <w:r w:rsidRPr="00DA1F88">
        <w:t xml:space="preserve"> </w:t>
      </w:r>
      <w:r>
        <w:t>Хорошая база данных требует раздельных таблиц для регионов и штатов (как на рис. 33), но иерархиям это не нравится.</w:t>
      </w:r>
    </w:p>
    <w:p w:rsidR="00430D52" w:rsidRDefault="00DA1F88" w:rsidP="00430D52">
      <w:pPr>
        <w:spacing w:after="120" w:line="240" w:lineRule="auto"/>
      </w:pPr>
      <w:r>
        <w:rPr>
          <w:noProof/>
          <w:lang w:eastAsia="ru-RU"/>
        </w:rPr>
        <w:lastRenderedPageBreak/>
        <w:drawing>
          <wp:inline distT="0" distB="0" distL="0" distR="0">
            <wp:extent cx="4524375" cy="15716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 33. Элементы иерархии расположены в разных таблицах.jpg"/>
                    <pic:cNvPicPr/>
                  </pic:nvPicPr>
                  <pic:blipFill>
                    <a:blip r:embed="rId46">
                      <a:extLst>
                        <a:ext uri="{28A0092B-C50C-407E-A947-70E740481C1C}">
                          <a14:useLocalDpi xmlns:a14="http://schemas.microsoft.com/office/drawing/2010/main" val="0"/>
                        </a:ext>
                      </a:extLst>
                    </a:blip>
                    <a:stretch>
                      <a:fillRect/>
                    </a:stretch>
                  </pic:blipFill>
                  <pic:spPr>
                    <a:xfrm>
                      <a:off x="0" y="0"/>
                      <a:ext cx="4524375" cy="1571625"/>
                    </a:xfrm>
                    <a:prstGeom prst="rect">
                      <a:avLst/>
                    </a:prstGeom>
                  </pic:spPr>
                </pic:pic>
              </a:graphicData>
            </a:graphic>
          </wp:inline>
        </w:drawing>
      </w:r>
    </w:p>
    <w:p w:rsidR="00430D52" w:rsidRDefault="00DA1F88" w:rsidP="00430D52">
      <w:pPr>
        <w:spacing w:after="120" w:line="240" w:lineRule="auto"/>
      </w:pPr>
      <w:r>
        <w:t>Рис. 33. Элементы иерархии расположены в разных таблицах</w:t>
      </w:r>
    </w:p>
    <w:p w:rsidR="00FD2B89" w:rsidRDefault="00DA1F88" w:rsidP="00DA1F88">
      <w:pPr>
        <w:spacing w:after="120" w:line="240" w:lineRule="auto"/>
        <w:rPr>
          <w:i/>
        </w:rPr>
      </w:pPr>
      <w:r>
        <w:t xml:space="preserve">Исправим эту ситуацию. Нажмите на кнопку </w:t>
      </w:r>
      <w:r w:rsidR="00FD2B89" w:rsidRPr="00FD2B89">
        <w:rPr>
          <w:i/>
        </w:rPr>
        <w:t>Таблица</w:t>
      </w:r>
      <w:r w:rsidR="00FD2B89">
        <w:t xml:space="preserve"> (рис. 34), чтобы перейти от режима </w:t>
      </w:r>
      <w:r w:rsidR="00FD2B89" w:rsidRPr="00942C66">
        <w:rPr>
          <w:i/>
        </w:rPr>
        <w:t xml:space="preserve">Представление диаграммы </w:t>
      </w:r>
      <w:r w:rsidR="00FD2B89" w:rsidRPr="00FD2B89">
        <w:t xml:space="preserve">к режиму </w:t>
      </w:r>
      <w:r w:rsidR="00FD2B89" w:rsidRPr="00942C66">
        <w:rPr>
          <w:i/>
        </w:rPr>
        <w:t>Представление данных</w:t>
      </w:r>
      <w:r w:rsidR="00FD2B89">
        <w:rPr>
          <w:i/>
        </w:rPr>
        <w:t>.</w:t>
      </w:r>
    </w:p>
    <w:p w:rsidR="00DA1F88" w:rsidRDefault="00FD2B89" w:rsidP="00DA1F88">
      <w:pPr>
        <w:spacing w:after="120" w:line="240" w:lineRule="auto"/>
      </w:pPr>
      <w:r>
        <w:rPr>
          <w:noProof/>
          <w:lang w:eastAsia="ru-RU"/>
        </w:rPr>
        <w:drawing>
          <wp:inline distT="0" distB="0" distL="0" distR="0">
            <wp:extent cx="4095750" cy="5715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 34. Переход к режиму Представление данных.jpg"/>
                    <pic:cNvPicPr/>
                  </pic:nvPicPr>
                  <pic:blipFill>
                    <a:blip r:embed="rId47">
                      <a:extLst>
                        <a:ext uri="{28A0092B-C50C-407E-A947-70E740481C1C}">
                          <a14:useLocalDpi xmlns:a14="http://schemas.microsoft.com/office/drawing/2010/main" val="0"/>
                        </a:ext>
                      </a:extLst>
                    </a:blip>
                    <a:stretch>
                      <a:fillRect/>
                    </a:stretch>
                  </pic:blipFill>
                  <pic:spPr>
                    <a:xfrm>
                      <a:off x="0" y="0"/>
                      <a:ext cx="4095750" cy="571500"/>
                    </a:xfrm>
                    <a:prstGeom prst="rect">
                      <a:avLst/>
                    </a:prstGeom>
                  </pic:spPr>
                </pic:pic>
              </a:graphicData>
            </a:graphic>
          </wp:inline>
        </w:drawing>
      </w:r>
    </w:p>
    <w:p w:rsidR="00FD2B89" w:rsidRDefault="00FD2B89" w:rsidP="00DA1F88">
      <w:pPr>
        <w:spacing w:after="120" w:line="240" w:lineRule="auto"/>
      </w:pPr>
      <w:r>
        <w:t>Рис. 34. Переход к</w:t>
      </w:r>
      <w:r w:rsidRPr="00FD2B89">
        <w:t xml:space="preserve"> режиму </w:t>
      </w:r>
      <w:r w:rsidRPr="00942C66">
        <w:rPr>
          <w:i/>
        </w:rPr>
        <w:t>Представление данных</w:t>
      </w:r>
    </w:p>
    <w:p w:rsidR="00DA1F88" w:rsidRDefault="00FD2B89" w:rsidP="00DA1F88">
      <w:pPr>
        <w:spacing w:after="120" w:line="240" w:lineRule="auto"/>
      </w:pPr>
      <w:r>
        <w:t xml:space="preserve">Перейдите на вкладку </w:t>
      </w:r>
      <w:r>
        <w:rPr>
          <w:lang w:val="en-US"/>
        </w:rPr>
        <w:t>States</w:t>
      </w:r>
      <w:r>
        <w:t xml:space="preserve">. Если бы вы работали в </w:t>
      </w:r>
      <w:r>
        <w:rPr>
          <w:lang w:val="en-US"/>
        </w:rPr>
        <w:t>Excel</w:t>
      </w:r>
      <w:r>
        <w:t>,</w:t>
      </w:r>
      <w:r w:rsidR="00DA1F88">
        <w:t xml:space="preserve"> вы, вероятно, </w:t>
      </w:r>
      <w:r>
        <w:t xml:space="preserve">воспользовались бы функцией ВПР, и добавили еще один столбец </w:t>
      </w:r>
      <w:r w:rsidRPr="00FD2B89">
        <w:rPr>
          <w:i/>
        </w:rPr>
        <w:t>Имя региона</w:t>
      </w:r>
      <w:r>
        <w:t>, на основе идентификатора региона. Нечто подобное</w:t>
      </w:r>
      <w:r w:rsidR="00DA1F88">
        <w:t xml:space="preserve"> можно сделать </w:t>
      </w:r>
      <w:r>
        <w:t xml:space="preserve">и </w:t>
      </w:r>
      <w:r w:rsidR="00DA1F88">
        <w:t>в Power</w:t>
      </w:r>
      <w:r>
        <w:t xml:space="preserve"> </w:t>
      </w:r>
      <w:r w:rsidR="00DA1F88">
        <w:t xml:space="preserve">Pivot. </w:t>
      </w:r>
      <w:r>
        <w:t>Д</w:t>
      </w:r>
      <w:r w:rsidR="00DA1F88">
        <w:t>обав</w:t>
      </w:r>
      <w:r>
        <w:t>ьте</w:t>
      </w:r>
      <w:r w:rsidR="00DA1F88">
        <w:t xml:space="preserve"> вычисляемый столбец, который будет извлекать </w:t>
      </w:r>
      <w:r>
        <w:t xml:space="preserve">имя </w:t>
      </w:r>
      <w:r w:rsidR="00DA1F88">
        <w:t>регион</w:t>
      </w:r>
      <w:r>
        <w:t>а</w:t>
      </w:r>
      <w:r w:rsidR="00DA1F88">
        <w:t xml:space="preserve"> из таблицы регионов. Концептуально это похоже на написание формулы </w:t>
      </w:r>
      <w:r>
        <w:t>ВПР</w:t>
      </w:r>
      <w:r w:rsidR="00DA1F88">
        <w:t xml:space="preserve">. </w:t>
      </w:r>
      <w:r>
        <w:t>В</w:t>
      </w:r>
      <w:r w:rsidR="00DA1F88">
        <w:t xml:space="preserve"> Power</w:t>
      </w:r>
      <w:r>
        <w:t xml:space="preserve"> </w:t>
      </w:r>
      <w:r w:rsidR="00DA1F88">
        <w:t>Pivot</w:t>
      </w:r>
      <w:r>
        <w:t xml:space="preserve"> </w:t>
      </w:r>
      <w:r w:rsidR="00DA1F88">
        <w:t xml:space="preserve">это </w:t>
      </w:r>
      <w:r>
        <w:t>даже</w:t>
      </w:r>
      <w:r w:rsidR="00DA1F88">
        <w:t xml:space="preserve"> проще, так как связи таблиц уже настроены.</w:t>
      </w:r>
      <w:r>
        <w:t xml:space="preserve"> Заметьте,</w:t>
      </w:r>
      <w:r w:rsidR="00DA1F88">
        <w:t xml:space="preserve"> вы не </w:t>
      </w:r>
      <w:r>
        <w:t xml:space="preserve">изменяете исходную </w:t>
      </w:r>
      <w:r w:rsidR="00DA1F88">
        <w:t>таблиц</w:t>
      </w:r>
      <w:r>
        <w:t xml:space="preserve">у в </w:t>
      </w:r>
      <w:r>
        <w:rPr>
          <w:lang w:val="en-US"/>
        </w:rPr>
        <w:t>Excel</w:t>
      </w:r>
      <w:r w:rsidR="00DA1F88">
        <w:t xml:space="preserve">, чтобы поместить </w:t>
      </w:r>
      <w:r>
        <w:t xml:space="preserve">имена </w:t>
      </w:r>
      <w:r w:rsidR="00DA1F88">
        <w:t>регион</w:t>
      </w:r>
      <w:r>
        <w:t>ов</w:t>
      </w:r>
      <w:r w:rsidR="00DA1F88">
        <w:t xml:space="preserve"> непосредственно в таблиц</w:t>
      </w:r>
      <w:r>
        <w:t>у</w:t>
      </w:r>
      <w:r w:rsidR="00DA1F88">
        <w:t xml:space="preserve"> </w:t>
      </w:r>
      <w:r>
        <w:t>ш</w:t>
      </w:r>
      <w:r w:rsidR="00DA1F88">
        <w:t>татов. Если у вас миллион</w:t>
      </w:r>
      <w:r w:rsidR="0020337D">
        <w:t>ы</w:t>
      </w:r>
      <w:r w:rsidR="00DA1F88">
        <w:t xml:space="preserve"> строк, это </w:t>
      </w:r>
      <w:r>
        <w:t xml:space="preserve">существенно </w:t>
      </w:r>
      <w:r w:rsidR="00DA1F88">
        <w:t xml:space="preserve">замедлит </w:t>
      </w:r>
      <w:r>
        <w:t>работу</w:t>
      </w:r>
      <w:r w:rsidR="00DA1F88">
        <w:t>.</w:t>
      </w:r>
    </w:p>
    <w:p w:rsidR="00430D52" w:rsidRPr="004F35F0" w:rsidRDefault="0020337D" w:rsidP="004F35F0">
      <w:pPr>
        <w:spacing w:after="120" w:line="240" w:lineRule="auto"/>
      </w:pPr>
      <w:r>
        <w:t>Итак, щ</w:t>
      </w:r>
      <w:r w:rsidR="00DA1F88">
        <w:t>елкните первую строку в пустом столбце</w:t>
      </w:r>
      <w:r>
        <w:t xml:space="preserve"> (</w:t>
      </w:r>
      <w:r w:rsidR="004F35F0">
        <w:t xml:space="preserve">номер </w:t>
      </w:r>
      <w:r>
        <w:t>1 на рис. 35)</w:t>
      </w:r>
      <w:r w:rsidR="00DA1F88">
        <w:t xml:space="preserve">, затем щелкните </w:t>
      </w:r>
      <w:r>
        <w:t xml:space="preserve">в строке </w:t>
      </w:r>
      <w:r w:rsidR="00DA1F88">
        <w:t>формул</w:t>
      </w:r>
      <w:r>
        <w:t xml:space="preserve"> (2) и начните вводить формулу </w:t>
      </w:r>
      <w:r w:rsidR="00DA1F88">
        <w:t>=</w:t>
      </w:r>
      <w:r>
        <w:rPr>
          <w:lang w:val="en-US"/>
        </w:rPr>
        <w:t>Related</w:t>
      </w:r>
      <w:bookmarkStart w:id="0" w:name="_GoBack"/>
      <w:bookmarkEnd w:id="0"/>
      <w:r w:rsidR="00DA1F88">
        <w:t>(</w:t>
      </w:r>
      <w:r>
        <w:t xml:space="preserve">… </w:t>
      </w:r>
      <w:r w:rsidR="00DA1F88">
        <w:t>Поскольку в таблице</w:t>
      </w:r>
      <w:r>
        <w:t xml:space="preserve"> </w:t>
      </w:r>
      <w:r>
        <w:rPr>
          <w:lang w:val="en-US"/>
        </w:rPr>
        <w:t>States</w:t>
      </w:r>
      <w:r w:rsidR="00DA1F88">
        <w:t xml:space="preserve"> существует только одна связь</w:t>
      </w:r>
      <w:r>
        <w:t xml:space="preserve"> </w:t>
      </w:r>
      <w:r w:rsidRPr="0020337D">
        <w:t xml:space="preserve">– </w:t>
      </w:r>
      <w:r>
        <w:t xml:space="preserve">с таблицей </w:t>
      </w:r>
      <w:r>
        <w:rPr>
          <w:lang w:val="en-US"/>
        </w:rPr>
        <w:t>Regions</w:t>
      </w:r>
      <w:r w:rsidRPr="0020337D">
        <w:t xml:space="preserve"> –</w:t>
      </w:r>
      <w:r w:rsidR="00DA1F88">
        <w:t xml:space="preserve"> Power</w:t>
      </w:r>
      <w:r>
        <w:t xml:space="preserve"> </w:t>
      </w:r>
      <w:r w:rsidR="00DA1F88">
        <w:t xml:space="preserve">Pivot </w:t>
      </w:r>
      <w:r>
        <w:t>выведет подсказку с</w:t>
      </w:r>
      <w:r w:rsidR="00DA1F88">
        <w:t xml:space="preserve"> возможны</w:t>
      </w:r>
      <w:r>
        <w:t>ми</w:t>
      </w:r>
      <w:r w:rsidR="00DA1F88">
        <w:t xml:space="preserve"> вариант</w:t>
      </w:r>
      <w:r>
        <w:t xml:space="preserve">ами связи с одним из двух полей таблицы </w:t>
      </w:r>
      <w:r>
        <w:rPr>
          <w:lang w:val="en-US"/>
        </w:rPr>
        <w:t>Regions</w:t>
      </w:r>
      <w:r w:rsidR="00DA1F88">
        <w:t>.</w:t>
      </w:r>
      <w:r w:rsidR="004F35F0">
        <w:t xml:space="preserve"> Выбурите </w:t>
      </w:r>
      <w:r w:rsidR="004F35F0">
        <w:rPr>
          <w:lang w:val="en-US"/>
        </w:rPr>
        <w:t>Regions</w:t>
      </w:r>
      <w:r w:rsidR="004F35F0" w:rsidRPr="004F35F0">
        <w:t>[</w:t>
      </w:r>
      <w:r w:rsidR="004F35F0">
        <w:rPr>
          <w:lang w:val="en-US"/>
        </w:rPr>
        <w:t>RegionName</w:t>
      </w:r>
      <w:r w:rsidR="004F35F0" w:rsidRPr="004F35F0">
        <w:t>]</w:t>
      </w:r>
      <w:r w:rsidR="004F35F0">
        <w:t xml:space="preserve">. Введите закрывающую скобку ), чтобы закончить ввод формулы. Нажать </w:t>
      </w:r>
      <w:r w:rsidR="004F35F0" w:rsidRPr="004F35F0">
        <w:rPr>
          <w:i/>
        </w:rPr>
        <w:t>Ввод</w:t>
      </w:r>
      <w:r w:rsidR="004F35F0">
        <w:t xml:space="preserve">. Имена регионов отобразятся в таблице </w:t>
      </w:r>
      <w:r w:rsidR="004F35F0">
        <w:rPr>
          <w:lang w:val="en-US"/>
        </w:rPr>
        <w:t>States</w:t>
      </w:r>
      <w:r w:rsidR="004F35F0" w:rsidRPr="004F35F0">
        <w:t xml:space="preserve"> (</w:t>
      </w:r>
      <w:r w:rsidR="004F35F0">
        <w:t>рис. 36). Переименуйте столбец.</w:t>
      </w:r>
    </w:p>
    <w:p w:rsidR="0020337D" w:rsidRDefault="0020337D" w:rsidP="00DA1F88">
      <w:pPr>
        <w:spacing w:after="120" w:line="240" w:lineRule="auto"/>
      </w:pPr>
      <w:r>
        <w:rPr>
          <w:noProof/>
          <w:lang w:eastAsia="ru-RU"/>
        </w:rPr>
        <w:drawing>
          <wp:inline distT="0" distB="0" distL="0" distR="0">
            <wp:extent cx="5448300" cy="10858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 35. Создаем вычисляемое поле с названием региона в таблице Штаты.jpg"/>
                    <pic:cNvPicPr/>
                  </pic:nvPicPr>
                  <pic:blipFill>
                    <a:blip r:embed="rId48">
                      <a:extLst>
                        <a:ext uri="{28A0092B-C50C-407E-A947-70E740481C1C}">
                          <a14:useLocalDpi xmlns:a14="http://schemas.microsoft.com/office/drawing/2010/main" val="0"/>
                        </a:ext>
                      </a:extLst>
                    </a:blip>
                    <a:stretch>
                      <a:fillRect/>
                    </a:stretch>
                  </pic:blipFill>
                  <pic:spPr>
                    <a:xfrm>
                      <a:off x="0" y="0"/>
                      <a:ext cx="5448300" cy="1085850"/>
                    </a:xfrm>
                    <a:prstGeom prst="rect">
                      <a:avLst/>
                    </a:prstGeom>
                  </pic:spPr>
                </pic:pic>
              </a:graphicData>
            </a:graphic>
          </wp:inline>
        </w:drawing>
      </w:r>
    </w:p>
    <w:p w:rsidR="0020337D" w:rsidRDefault="0020337D" w:rsidP="00DA1F88">
      <w:pPr>
        <w:spacing w:after="120" w:line="240" w:lineRule="auto"/>
        <w:rPr>
          <w:i/>
        </w:rPr>
      </w:pPr>
      <w:r>
        <w:t xml:space="preserve">Рис. 35. Создаем вычисляемое поле с </w:t>
      </w:r>
      <w:r w:rsidR="004F35F0">
        <w:t>именем</w:t>
      </w:r>
      <w:r>
        <w:t xml:space="preserve"> региона в таблице </w:t>
      </w:r>
      <w:r w:rsidRPr="0020337D">
        <w:rPr>
          <w:i/>
        </w:rPr>
        <w:t>Штаты</w:t>
      </w:r>
    </w:p>
    <w:p w:rsidR="004F35F0" w:rsidRPr="004F35F0" w:rsidRDefault="004F35F0" w:rsidP="00DA1F88">
      <w:pPr>
        <w:spacing w:after="120" w:line="240" w:lineRule="auto"/>
      </w:pPr>
      <w:r>
        <w:rPr>
          <w:noProof/>
          <w:lang w:eastAsia="ru-RU"/>
        </w:rPr>
        <w:drawing>
          <wp:inline distT="0" distB="0" distL="0" distR="0">
            <wp:extent cx="4676775" cy="16573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 36. Вычисляемый столбец с именами регионов в таблице States.jpg"/>
                    <pic:cNvPicPr/>
                  </pic:nvPicPr>
                  <pic:blipFill>
                    <a:blip r:embed="rId49">
                      <a:extLst>
                        <a:ext uri="{28A0092B-C50C-407E-A947-70E740481C1C}">
                          <a14:useLocalDpi xmlns:a14="http://schemas.microsoft.com/office/drawing/2010/main" val="0"/>
                        </a:ext>
                      </a:extLst>
                    </a:blip>
                    <a:stretch>
                      <a:fillRect/>
                    </a:stretch>
                  </pic:blipFill>
                  <pic:spPr>
                    <a:xfrm>
                      <a:off x="0" y="0"/>
                      <a:ext cx="4676775" cy="1657350"/>
                    </a:xfrm>
                    <a:prstGeom prst="rect">
                      <a:avLst/>
                    </a:prstGeom>
                  </pic:spPr>
                </pic:pic>
              </a:graphicData>
            </a:graphic>
          </wp:inline>
        </w:drawing>
      </w:r>
    </w:p>
    <w:p w:rsidR="004F35F0" w:rsidRPr="00B22A69" w:rsidRDefault="004F35F0" w:rsidP="00DA1F88">
      <w:pPr>
        <w:spacing w:after="120" w:line="240" w:lineRule="auto"/>
      </w:pPr>
      <w:r>
        <w:t xml:space="preserve">Рис. 36. Вычисляемый столбец с именами регионов в таблице </w:t>
      </w:r>
      <w:r>
        <w:rPr>
          <w:lang w:val="en-US"/>
        </w:rPr>
        <w:t>States</w:t>
      </w:r>
    </w:p>
    <w:p w:rsidR="00647F0A" w:rsidRDefault="00647F0A" w:rsidP="00647F0A">
      <w:pPr>
        <w:spacing w:after="120" w:line="240" w:lineRule="auto"/>
      </w:pPr>
      <w:r>
        <w:t>Теперь, когда у вас и родитель (RegionName) и ребенок (</w:t>
      </w:r>
      <w:r>
        <w:rPr>
          <w:lang w:val="en-US"/>
        </w:rPr>
        <w:t>Name</w:t>
      </w:r>
      <w:r>
        <w:t xml:space="preserve">) в одной таблице, можно построить иерархию. Перейдите в режим </w:t>
      </w:r>
      <w:r w:rsidRPr="00647F0A">
        <w:rPr>
          <w:i/>
        </w:rPr>
        <w:t>Представление диаграммы</w:t>
      </w:r>
      <w:r>
        <w:t>. Щелкните правой кнопкой мыши на</w:t>
      </w:r>
      <w:r w:rsidRPr="00647F0A">
        <w:t xml:space="preserve"> </w:t>
      </w:r>
      <w:r>
        <w:t xml:space="preserve">поле RegionName в таблице </w:t>
      </w:r>
      <w:r>
        <w:rPr>
          <w:lang w:val="en-US"/>
        </w:rPr>
        <w:t>States</w:t>
      </w:r>
      <w:r>
        <w:t>.</w:t>
      </w:r>
      <w:r w:rsidRPr="00647F0A">
        <w:t xml:space="preserve"> </w:t>
      </w:r>
      <w:r>
        <w:t xml:space="preserve">Выберите опцию </w:t>
      </w:r>
      <w:r w:rsidRPr="00647F0A">
        <w:rPr>
          <w:i/>
        </w:rPr>
        <w:t>Создать иерархию</w:t>
      </w:r>
      <w:r>
        <w:t xml:space="preserve"> (рис. 37).</w:t>
      </w:r>
    </w:p>
    <w:p w:rsidR="00647F0A" w:rsidRDefault="00647F0A" w:rsidP="00647F0A">
      <w:pPr>
        <w:spacing w:after="120" w:line="240" w:lineRule="auto"/>
      </w:pPr>
      <w:r>
        <w:rPr>
          <w:noProof/>
          <w:lang w:eastAsia="ru-RU"/>
        </w:rPr>
        <w:lastRenderedPageBreak/>
        <w:drawing>
          <wp:inline distT="0" distB="0" distL="0" distR="0">
            <wp:extent cx="4533900" cy="32194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 37. Опция Создать иерархию.jpg"/>
                    <pic:cNvPicPr/>
                  </pic:nvPicPr>
                  <pic:blipFill>
                    <a:blip r:embed="rId50">
                      <a:extLst>
                        <a:ext uri="{28A0092B-C50C-407E-A947-70E740481C1C}">
                          <a14:useLocalDpi xmlns:a14="http://schemas.microsoft.com/office/drawing/2010/main" val="0"/>
                        </a:ext>
                      </a:extLst>
                    </a:blip>
                    <a:stretch>
                      <a:fillRect/>
                    </a:stretch>
                  </pic:blipFill>
                  <pic:spPr>
                    <a:xfrm>
                      <a:off x="0" y="0"/>
                      <a:ext cx="4533900" cy="3219450"/>
                    </a:xfrm>
                    <a:prstGeom prst="rect">
                      <a:avLst/>
                    </a:prstGeom>
                  </pic:spPr>
                </pic:pic>
              </a:graphicData>
            </a:graphic>
          </wp:inline>
        </w:drawing>
      </w:r>
    </w:p>
    <w:p w:rsidR="00647F0A" w:rsidRDefault="00647F0A" w:rsidP="00647F0A">
      <w:pPr>
        <w:spacing w:after="120" w:line="240" w:lineRule="auto"/>
      </w:pPr>
      <w:r>
        <w:t>Рис. 37. Опция Создать иерархию</w:t>
      </w:r>
    </w:p>
    <w:p w:rsidR="00647F0A" w:rsidRDefault="00647F0A" w:rsidP="00647F0A">
      <w:pPr>
        <w:spacing w:after="120" w:line="240" w:lineRule="auto"/>
      </w:pPr>
      <w:r>
        <w:t xml:space="preserve">Power Pivot предложить создать имя иерархии. Введите </w:t>
      </w:r>
      <w:r>
        <w:rPr>
          <w:lang w:val="en-US"/>
        </w:rPr>
        <w:t>Geography</w:t>
      </w:r>
      <w:r w:rsidRPr="00647F0A">
        <w:t xml:space="preserve"> </w:t>
      </w:r>
      <w:r>
        <w:t>(рис. 38).</w:t>
      </w:r>
      <w:r w:rsidR="00663BF2" w:rsidRPr="00663BF2">
        <w:t xml:space="preserve"> </w:t>
      </w:r>
      <w:r w:rsidR="00663BF2">
        <w:t xml:space="preserve">Щелкните и перетащите поле </w:t>
      </w:r>
      <w:r w:rsidR="00663BF2">
        <w:rPr>
          <w:lang w:val="en-US"/>
        </w:rPr>
        <w:t>Name</w:t>
      </w:r>
      <w:r w:rsidR="00663BF2" w:rsidRPr="00647F0A">
        <w:t xml:space="preserve"> </w:t>
      </w:r>
      <w:r w:rsidR="00663BF2">
        <w:t xml:space="preserve">таблицы </w:t>
      </w:r>
      <w:r w:rsidR="00663BF2">
        <w:rPr>
          <w:lang w:val="en-US"/>
        </w:rPr>
        <w:t>States</w:t>
      </w:r>
      <w:r w:rsidR="00663BF2">
        <w:t xml:space="preserve"> ниже строки RegionName (RegionName).</w:t>
      </w:r>
    </w:p>
    <w:p w:rsidR="00647F0A" w:rsidRDefault="00647F0A" w:rsidP="00647F0A">
      <w:pPr>
        <w:spacing w:after="120" w:line="240" w:lineRule="auto"/>
      </w:pPr>
      <w:r>
        <w:rPr>
          <w:noProof/>
          <w:lang w:eastAsia="ru-RU"/>
        </w:rPr>
        <w:drawing>
          <wp:inline distT="0" distB="0" distL="0" distR="0">
            <wp:extent cx="2628900" cy="21717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 38. Назовите иерархию Geography.jpg"/>
                    <pic:cNvPicPr/>
                  </pic:nvPicPr>
                  <pic:blipFill>
                    <a:blip r:embed="rId51">
                      <a:extLst>
                        <a:ext uri="{28A0092B-C50C-407E-A947-70E740481C1C}">
                          <a14:useLocalDpi xmlns:a14="http://schemas.microsoft.com/office/drawing/2010/main" val="0"/>
                        </a:ext>
                      </a:extLst>
                    </a:blip>
                    <a:stretch>
                      <a:fillRect/>
                    </a:stretch>
                  </pic:blipFill>
                  <pic:spPr>
                    <a:xfrm>
                      <a:off x="0" y="0"/>
                      <a:ext cx="2628900" cy="2171700"/>
                    </a:xfrm>
                    <a:prstGeom prst="rect">
                      <a:avLst/>
                    </a:prstGeom>
                  </pic:spPr>
                </pic:pic>
              </a:graphicData>
            </a:graphic>
          </wp:inline>
        </w:drawing>
      </w:r>
    </w:p>
    <w:p w:rsidR="00647F0A" w:rsidRDefault="00647F0A" w:rsidP="00647F0A">
      <w:pPr>
        <w:spacing w:after="120" w:line="240" w:lineRule="auto"/>
      </w:pPr>
      <w:r>
        <w:t xml:space="preserve">Рис. 38. Назовите иерархию </w:t>
      </w:r>
      <w:r w:rsidRPr="00647F0A">
        <w:rPr>
          <w:i/>
          <w:lang w:val="en-US"/>
        </w:rPr>
        <w:t>Geography</w:t>
      </w:r>
    </w:p>
    <w:p w:rsidR="00564907" w:rsidRDefault="00564907" w:rsidP="00564907">
      <w:pPr>
        <w:spacing w:after="120" w:line="240" w:lineRule="auto"/>
      </w:pPr>
      <w:r>
        <w:t xml:space="preserve">Вернитесь в </w:t>
      </w:r>
      <w:r>
        <w:rPr>
          <w:lang w:val="en-US"/>
        </w:rPr>
        <w:t>Excel</w:t>
      </w:r>
      <w:r>
        <w:t xml:space="preserve">. Обновите сводную таблицу. На панели </w:t>
      </w:r>
      <w:r w:rsidRPr="00564907">
        <w:rPr>
          <w:i/>
        </w:rPr>
        <w:t>Поля сводной таблицы</w:t>
      </w:r>
      <w:r>
        <w:t xml:space="preserve"> раскройте таблицу Штаты (</w:t>
      </w:r>
      <w:r>
        <w:rPr>
          <w:lang w:val="en-US"/>
        </w:rPr>
        <w:t>States</w:t>
      </w:r>
      <w:r w:rsidRPr="00564907">
        <w:t>)</w:t>
      </w:r>
      <w:r>
        <w:t>. Вы увидите географическую иерархию. Преобразуйте сводную таблицу, чтобы увидеть, как работает иерархия (рис. 39).</w:t>
      </w:r>
    </w:p>
    <w:p w:rsidR="00564907" w:rsidRDefault="00564907" w:rsidP="00564907">
      <w:pPr>
        <w:spacing w:after="120" w:line="240" w:lineRule="auto"/>
      </w:pPr>
      <w:r>
        <w:rPr>
          <w:noProof/>
          <w:lang w:eastAsia="ru-RU"/>
        </w:rPr>
        <w:lastRenderedPageBreak/>
        <w:drawing>
          <wp:inline distT="0" distB="0" distL="0" distR="0">
            <wp:extent cx="5941695" cy="4009390"/>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 39. Географическая иерархия в сводной таблице.jpg"/>
                    <pic:cNvPicPr/>
                  </pic:nvPicPr>
                  <pic:blipFill>
                    <a:blip r:embed="rId52">
                      <a:extLst>
                        <a:ext uri="{28A0092B-C50C-407E-A947-70E740481C1C}">
                          <a14:useLocalDpi xmlns:a14="http://schemas.microsoft.com/office/drawing/2010/main" val="0"/>
                        </a:ext>
                      </a:extLst>
                    </a:blip>
                    <a:stretch>
                      <a:fillRect/>
                    </a:stretch>
                  </pic:blipFill>
                  <pic:spPr>
                    <a:xfrm>
                      <a:off x="0" y="0"/>
                      <a:ext cx="5941695" cy="4009390"/>
                    </a:xfrm>
                    <a:prstGeom prst="rect">
                      <a:avLst/>
                    </a:prstGeom>
                  </pic:spPr>
                </pic:pic>
              </a:graphicData>
            </a:graphic>
          </wp:inline>
        </w:drawing>
      </w:r>
    </w:p>
    <w:p w:rsidR="00647F0A" w:rsidRDefault="00564907" w:rsidP="00564907">
      <w:pPr>
        <w:spacing w:after="120" w:line="240" w:lineRule="auto"/>
      </w:pPr>
      <w:r>
        <w:t>Рис. 39. Географическая иерархия в сводной таблице</w:t>
      </w:r>
    </w:p>
    <w:p w:rsidR="00663BF2" w:rsidRDefault="00663BF2" w:rsidP="00663BF2">
      <w:pPr>
        <w:spacing w:after="120" w:line="240" w:lineRule="auto"/>
      </w:pPr>
      <w:r>
        <w:t>Чтобы добавить уровни иерархии, перетащите дополнительные поля Power</w:t>
      </w:r>
      <w:r w:rsidRPr="00663BF2">
        <w:t xml:space="preserve"> </w:t>
      </w:r>
      <w:r>
        <w:t xml:space="preserve">Pivot в иерархию. Порядок полей иерархии </w:t>
      </w:r>
      <w:r>
        <w:rPr>
          <w:lang w:val="en-US"/>
        </w:rPr>
        <w:t>Geography</w:t>
      </w:r>
      <w:r w:rsidRPr="00663BF2">
        <w:t xml:space="preserve"> </w:t>
      </w:r>
      <w:r>
        <w:t xml:space="preserve">определяется последовательностью полей. Вы можете перемещать поля, пока не получите правильный порядок. Если поместить </w:t>
      </w:r>
      <w:r>
        <w:rPr>
          <w:lang w:val="en-US"/>
        </w:rPr>
        <w:t>Geography</w:t>
      </w:r>
      <w:r w:rsidRPr="00663BF2">
        <w:t xml:space="preserve"> </w:t>
      </w:r>
      <w:r>
        <w:t xml:space="preserve">в раздел </w:t>
      </w:r>
      <w:r w:rsidRPr="00663BF2">
        <w:rPr>
          <w:i/>
        </w:rPr>
        <w:t>Фильтры</w:t>
      </w:r>
      <w:r>
        <w:t xml:space="preserve"> сводной таблицы, Excel отфильтрует данные по родительской или дочерней категории.</w:t>
      </w:r>
    </w:p>
    <w:p w:rsidR="00663BF2" w:rsidRPr="00A26F73" w:rsidRDefault="00663BF2" w:rsidP="00663BF2">
      <w:pPr>
        <w:spacing w:after="120" w:line="240" w:lineRule="auto"/>
      </w:pPr>
      <w:r>
        <w:t xml:space="preserve">Иерархию </w:t>
      </w:r>
      <w:r>
        <w:rPr>
          <w:lang w:val="en-US"/>
        </w:rPr>
        <w:t>Geography</w:t>
      </w:r>
      <w:r>
        <w:t xml:space="preserve"> можно использовать в качестве среза. Щелкните любую ячейку сводной таблицы. Перейдите на вкладку </w:t>
      </w:r>
      <w:r w:rsidRPr="00663BF2">
        <w:rPr>
          <w:i/>
        </w:rPr>
        <w:t>Анализ</w:t>
      </w:r>
      <w:r w:rsidR="00A26F73">
        <w:t xml:space="preserve">. </w:t>
      </w:r>
      <w:r>
        <w:t xml:space="preserve">Нажмите </w:t>
      </w:r>
      <w:r w:rsidR="00A26F73">
        <w:t xml:space="preserve">кнопку </w:t>
      </w:r>
      <w:r w:rsidR="00A26F73" w:rsidRPr="00A26F73">
        <w:rPr>
          <w:i/>
        </w:rPr>
        <w:t xml:space="preserve">Вставить </w:t>
      </w:r>
      <w:r w:rsidRPr="00A26F73">
        <w:rPr>
          <w:i/>
        </w:rPr>
        <w:t>срез</w:t>
      </w:r>
      <w:r>
        <w:t>.</w:t>
      </w:r>
      <w:r w:rsidR="00A26F73">
        <w:t xml:space="preserve"> </w:t>
      </w:r>
      <w:r>
        <w:t xml:space="preserve">Выберите </w:t>
      </w:r>
      <w:r w:rsidR="00A26F73">
        <w:rPr>
          <w:lang w:val="en-US"/>
        </w:rPr>
        <w:t>Geography</w:t>
      </w:r>
      <w:r w:rsidR="00A26F73">
        <w:t>. Н</w:t>
      </w:r>
      <w:r>
        <w:t xml:space="preserve">ажимать </w:t>
      </w:r>
      <w:r w:rsidR="00A26F73">
        <w:rPr>
          <w:lang w:val="en-US"/>
        </w:rPr>
        <w:t>Ok</w:t>
      </w:r>
      <w:r w:rsidR="00A26F73" w:rsidRPr="00A26F73">
        <w:t xml:space="preserve"> (</w:t>
      </w:r>
      <w:r w:rsidR="00A26F73">
        <w:t>рис.</w:t>
      </w:r>
      <w:r w:rsidR="00A26F73" w:rsidRPr="00A26F73">
        <w:t xml:space="preserve"> 40)</w:t>
      </w:r>
      <w:r>
        <w:t>.</w:t>
      </w:r>
      <w:r w:rsidR="00A26F73" w:rsidRPr="00A26F73">
        <w:t xml:space="preserve"> Создаются два среза. Самое замечательное, что</w:t>
      </w:r>
      <w:r w:rsidR="00A26F73">
        <w:t>,</w:t>
      </w:r>
      <w:r w:rsidR="00A26F73" w:rsidRPr="00A26F73">
        <w:t xml:space="preserve"> если вы выберете регион, все связанные </w:t>
      </w:r>
      <w:r w:rsidR="00A26F73">
        <w:t>штаты</w:t>
      </w:r>
      <w:r w:rsidR="00A26F73" w:rsidRPr="00A26F73">
        <w:t xml:space="preserve"> также будут выбраны. Пользователи могут выбрать регион</w:t>
      </w:r>
      <w:r w:rsidR="00A26F73">
        <w:t xml:space="preserve"> целиком</w:t>
      </w:r>
      <w:r w:rsidR="00A26F73" w:rsidRPr="00A26F73">
        <w:t xml:space="preserve"> (и все штаты в регионе) или отдельный штат.</w:t>
      </w:r>
    </w:p>
    <w:p w:rsidR="00A26F73" w:rsidRDefault="00A26F73" w:rsidP="00663BF2">
      <w:pPr>
        <w:spacing w:after="120" w:line="240" w:lineRule="auto"/>
      </w:pPr>
      <w:r>
        <w:rPr>
          <w:noProof/>
          <w:lang w:eastAsia="ru-RU"/>
        </w:rPr>
        <w:drawing>
          <wp:inline distT="0" distB="0" distL="0" distR="0">
            <wp:extent cx="5941695" cy="3229610"/>
            <wp:effectExtent l="0" t="0" r="1905"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 40. Срез Geography.jpg"/>
                    <pic:cNvPicPr/>
                  </pic:nvPicPr>
                  <pic:blipFill>
                    <a:blip r:embed="rId53">
                      <a:extLst>
                        <a:ext uri="{28A0092B-C50C-407E-A947-70E740481C1C}">
                          <a14:useLocalDpi xmlns:a14="http://schemas.microsoft.com/office/drawing/2010/main" val="0"/>
                        </a:ext>
                      </a:extLst>
                    </a:blip>
                    <a:stretch>
                      <a:fillRect/>
                    </a:stretch>
                  </pic:blipFill>
                  <pic:spPr>
                    <a:xfrm>
                      <a:off x="0" y="0"/>
                      <a:ext cx="5941695" cy="3229610"/>
                    </a:xfrm>
                    <a:prstGeom prst="rect">
                      <a:avLst/>
                    </a:prstGeom>
                  </pic:spPr>
                </pic:pic>
              </a:graphicData>
            </a:graphic>
          </wp:inline>
        </w:drawing>
      </w:r>
    </w:p>
    <w:p w:rsidR="00A26F73" w:rsidRPr="002025E2" w:rsidRDefault="00A26F73" w:rsidP="00663BF2">
      <w:pPr>
        <w:spacing w:after="120" w:line="240" w:lineRule="auto"/>
      </w:pPr>
      <w:r>
        <w:t xml:space="preserve">Рис. 40. Срез </w:t>
      </w:r>
      <w:r>
        <w:rPr>
          <w:lang w:val="en-US"/>
        </w:rPr>
        <w:t>Geography</w:t>
      </w:r>
    </w:p>
    <w:p w:rsidR="00A26F73" w:rsidRPr="00A26F73" w:rsidRDefault="00A26F73" w:rsidP="00A26F73">
      <w:pPr>
        <w:pStyle w:val="3"/>
      </w:pPr>
      <w:r>
        <w:lastRenderedPageBreak/>
        <w:t>В</w:t>
      </w:r>
      <w:r w:rsidRPr="00A26F73">
        <w:t>ычисляемый столбец</w:t>
      </w:r>
    </w:p>
    <w:p w:rsidR="00A26F73" w:rsidRPr="00A26F73" w:rsidRDefault="00A26F73" w:rsidP="00A26F73">
      <w:pPr>
        <w:spacing w:after="120" w:line="240" w:lineRule="auto"/>
      </w:pPr>
      <w:r w:rsidRPr="00A26F73">
        <w:t xml:space="preserve">Вычисляемые столбцы почти идентичны вычисляемым столбцам, используемым в </w:t>
      </w:r>
      <w:r w:rsidRPr="00A26F73">
        <w:rPr>
          <w:lang w:val="en-US"/>
        </w:rPr>
        <w:t>Excel</w:t>
      </w:r>
      <w:r w:rsidRPr="00A26F73">
        <w:t xml:space="preserve">. В </w:t>
      </w:r>
      <w:r w:rsidRPr="00A26F73">
        <w:rPr>
          <w:lang w:val="en-US"/>
        </w:rPr>
        <w:t>Excel</w:t>
      </w:r>
      <w:r w:rsidRPr="00A26F73">
        <w:t xml:space="preserve"> формула вводится в ячейку, а затем п</w:t>
      </w:r>
      <w:r>
        <w:t>ротаскивается вниз по столбцу.</w:t>
      </w:r>
      <w:r w:rsidRPr="00A26F73">
        <w:t xml:space="preserve"> В </w:t>
      </w:r>
      <w:r w:rsidRPr="00A26F73">
        <w:rPr>
          <w:lang w:val="en-US"/>
        </w:rPr>
        <w:t>Power</w:t>
      </w:r>
      <w:r>
        <w:t xml:space="preserve"> </w:t>
      </w:r>
      <w:r w:rsidRPr="00A26F73">
        <w:rPr>
          <w:lang w:val="en-US"/>
        </w:rPr>
        <w:t>Pivot</w:t>
      </w:r>
      <w:r w:rsidRPr="00A26F73">
        <w:t xml:space="preserve"> нажми</w:t>
      </w:r>
      <w:r>
        <w:t xml:space="preserve">те кнопку </w:t>
      </w:r>
      <w:r w:rsidRPr="00A26F73">
        <w:rPr>
          <w:i/>
        </w:rPr>
        <w:t>Добавить столбец</w:t>
      </w:r>
      <w:r w:rsidRPr="00A26F73">
        <w:t xml:space="preserve">, введите формулу в строке формул и нажмите </w:t>
      </w:r>
      <w:r w:rsidRPr="00A26F73">
        <w:rPr>
          <w:i/>
        </w:rPr>
        <w:t>Ввод</w:t>
      </w:r>
      <w:r w:rsidRPr="00A26F73">
        <w:t xml:space="preserve">. </w:t>
      </w:r>
      <w:r w:rsidRPr="00A26F73">
        <w:rPr>
          <w:lang w:val="en-US"/>
        </w:rPr>
        <w:t>Power</w:t>
      </w:r>
      <w:r>
        <w:t xml:space="preserve"> </w:t>
      </w:r>
      <w:r w:rsidRPr="00A26F73">
        <w:rPr>
          <w:lang w:val="en-US"/>
        </w:rPr>
        <w:t>Pivot</w:t>
      </w:r>
      <w:r w:rsidRPr="00A26F73">
        <w:t xml:space="preserve"> применит формулу к каждой строке.</w:t>
      </w:r>
    </w:p>
    <w:p w:rsidR="002A77E0" w:rsidRPr="00A26F73" w:rsidRDefault="00A26F73" w:rsidP="002A77E0">
      <w:pPr>
        <w:spacing w:after="120" w:line="240" w:lineRule="auto"/>
      </w:pPr>
      <w:r w:rsidRPr="00A26F73">
        <w:rPr>
          <w:lang w:val="en-US"/>
        </w:rPr>
        <w:t>Power</w:t>
      </w:r>
      <w:r>
        <w:t xml:space="preserve"> </w:t>
      </w:r>
      <w:r w:rsidRPr="00A26F73">
        <w:rPr>
          <w:lang w:val="en-US"/>
        </w:rPr>
        <w:t>Pivot</w:t>
      </w:r>
      <w:r w:rsidRPr="00A26F73">
        <w:t xml:space="preserve"> использует новый язык формул, называемый Data Analysis Expressions (</w:t>
      </w:r>
      <w:r w:rsidRPr="00A26F73">
        <w:rPr>
          <w:lang w:val="en-US"/>
        </w:rPr>
        <w:t>DAX</w:t>
      </w:r>
      <w:r w:rsidRPr="00A26F73">
        <w:t xml:space="preserve">). Основные функции </w:t>
      </w:r>
      <w:r w:rsidRPr="00A26F73">
        <w:rPr>
          <w:lang w:val="en-US"/>
        </w:rPr>
        <w:t>DAX</w:t>
      </w:r>
      <w:r w:rsidRPr="00A26F73">
        <w:t xml:space="preserve"> аналогичны обычным формулам </w:t>
      </w:r>
      <w:r w:rsidRPr="00A26F73">
        <w:rPr>
          <w:lang w:val="en-US"/>
        </w:rPr>
        <w:t>Excel</w:t>
      </w:r>
      <w:r w:rsidRPr="00A26F73">
        <w:t xml:space="preserve">. Давайте создадим вычисляемый столбец, </w:t>
      </w:r>
      <w:r>
        <w:t>подсчитывающий</w:t>
      </w:r>
      <w:r w:rsidRPr="00A26F73">
        <w:t xml:space="preserve"> прибыль в таблице </w:t>
      </w:r>
      <w:r w:rsidRPr="00A26F73">
        <w:rPr>
          <w:lang w:val="en-US"/>
        </w:rPr>
        <w:t>SalesData</w:t>
      </w:r>
      <w:r w:rsidRPr="00A26F73">
        <w:t>.</w:t>
      </w:r>
      <w:r>
        <w:t xml:space="preserve"> В</w:t>
      </w:r>
      <w:r w:rsidRPr="00A26F73">
        <w:t xml:space="preserve"> </w:t>
      </w:r>
      <w:r w:rsidRPr="00A26F73">
        <w:rPr>
          <w:lang w:val="en-US"/>
        </w:rPr>
        <w:t>Power</w:t>
      </w:r>
      <w:r>
        <w:t xml:space="preserve"> </w:t>
      </w:r>
      <w:r w:rsidRPr="00A26F73">
        <w:rPr>
          <w:lang w:val="en-US"/>
        </w:rPr>
        <w:t>Pivot</w:t>
      </w:r>
      <w:r w:rsidRPr="00A26F73">
        <w:t xml:space="preserve"> перейдите к таблице </w:t>
      </w:r>
      <w:r w:rsidRPr="00A26F73">
        <w:rPr>
          <w:lang w:val="en-US"/>
        </w:rPr>
        <w:t>SalesData</w:t>
      </w:r>
      <w:r>
        <w:t xml:space="preserve">. </w:t>
      </w:r>
      <w:r w:rsidRPr="00A26F73">
        <w:t>Ще</w:t>
      </w:r>
      <w:r>
        <w:t xml:space="preserve">лкните в любой ячейке столбца </w:t>
      </w:r>
      <w:r w:rsidRPr="00A26F73">
        <w:rPr>
          <w:i/>
        </w:rPr>
        <w:t>Добавить столбец</w:t>
      </w:r>
      <w:r>
        <w:t xml:space="preserve">. В строке формул начните набирать </w:t>
      </w:r>
      <w:r w:rsidRPr="00A26F73">
        <w:t>=[</w:t>
      </w:r>
      <w:r>
        <w:t xml:space="preserve">… </w:t>
      </w:r>
      <w:r w:rsidRPr="00A26F73">
        <w:rPr>
          <w:lang w:val="en-US"/>
        </w:rPr>
        <w:t>Power</w:t>
      </w:r>
      <w:r>
        <w:t xml:space="preserve"> </w:t>
      </w:r>
      <w:r w:rsidRPr="00A26F73">
        <w:rPr>
          <w:lang w:val="en-US"/>
        </w:rPr>
        <w:t>Pivot</w:t>
      </w:r>
      <w:r w:rsidRPr="00A26F73">
        <w:t xml:space="preserve"> отображает список доступных полей</w:t>
      </w:r>
      <w:r>
        <w:t xml:space="preserve">. Введите </w:t>
      </w:r>
      <w:r w:rsidRPr="00A26F73">
        <w:t>формулу</w:t>
      </w:r>
      <w:r>
        <w:t xml:space="preserve"> </w:t>
      </w:r>
      <w:r w:rsidRPr="00A26F73">
        <w:t>=[</w:t>
      </w:r>
      <w:r w:rsidRPr="00A26F73">
        <w:rPr>
          <w:lang w:val="en-US"/>
        </w:rPr>
        <w:t>SalePrice</w:t>
      </w:r>
      <w:r w:rsidR="002A77E0">
        <w:t>]-[Стоимость]-</w:t>
      </w:r>
      <w:r w:rsidRPr="00A26F73">
        <w:t>[</w:t>
      </w:r>
      <w:r w:rsidRPr="00A26F73">
        <w:rPr>
          <w:lang w:val="en-US"/>
        </w:rPr>
        <w:t>DeliveryCharge</w:t>
      </w:r>
      <w:r w:rsidR="002A77E0">
        <w:t>]</w:t>
      </w:r>
      <w:r>
        <w:t>. Н</w:t>
      </w:r>
      <w:r w:rsidRPr="00A26F73">
        <w:t xml:space="preserve">ажать </w:t>
      </w:r>
      <w:r w:rsidRPr="00A26F73">
        <w:rPr>
          <w:i/>
        </w:rPr>
        <w:t>Ввод</w:t>
      </w:r>
      <w:r w:rsidRPr="00A26F73">
        <w:t>.</w:t>
      </w:r>
      <w:r w:rsidR="002A77E0">
        <w:t xml:space="preserve"> </w:t>
      </w:r>
      <w:r w:rsidRPr="00A26F73">
        <w:t>Переимен</w:t>
      </w:r>
      <w:r w:rsidR="002A77E0">
        <w:t>уйте</w:t>
      </w:r>
      <w:r w:rsidRPr="00A26F73">
        <w:t xml:space="preserve"> столбец</w:t>
      </w:r>
      <w:r w:rsidR="002A77E0">
        <w:t xml:space="preserve"> (рис. 41).</w:t>
      </w:r>
      <w:r w:rsidR="002A77E0" w:rsidRPr="002A77E0">
        <w:t xml:space="preserve"> </w:t>
      </w:r>
      <w:r w:rsidR="002A77E0" w:rsidRPr="00A26F73">
        <w:t>Теперь это поле доступно для использования в сводной таблице.</w:t>
      </w:r>
    </w:p>
    <w:p w:rsidR="002A77E0" w:rsidRDefault="002A77E0" w:rsidP="00A26F73">
      <w:pPr>
        <w:spacing w:after="120" w:line="240" w:lineRule="auto"/>
      </w:pPr>
      <w:r>
        <w:rPr>
          <w:noProof/>
          <w:lang w:eastAsia="ru-RU"/>
        </w:rPr>
        <w:drawing>
          <wp:inline distT="0" distB="0" distL="0" distR="0">
            <wp:extent cx="4238625" cy="9810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 41. Вычисляемое поле Чистая прибыль.jpg"/>
                    <pic:cNvPicPr/>
                  </pic:nvPicPr>
                  <pic:blipFill>
                    <a:blip r:embed="rId54">
                      <a:extLst>
                        <a:ext uri="{28A0092B-C50C-407E-A947-70E740481C1C}">
                          <a14:useLocalDpi xmlns:a14="http://schemas.microsoft.com/office/drawing/2010/main" val="0"/>
                        </a:ext>
                      </a:extLst>
                    </a:blip>
                    <a:stretch>
                      <a:fillRect/>
                    </a:stretch>
                  </pic:blipFill>
                  <pic:spPr>
                    <a:xfrm>
                      <a:off x="0" y="0"/>
                      <a:ext cx="4238625" cy="981075"/>
                    </a:xfrm>
                    <a:prstGeom prst="rect">
                      <a:avLst/>
                    </a:prstGeom>
                  </pic:spPr>
                </pic:pic>
              </a:graphicData>
            </a:graphic>
          </wp:inline>
        </w:drawing>
      </w:r>
    </w:p>
    <w:p w:rsidR="002A77E0" w:rsidRDefault="002A77E0" w:rsidP="00A26F73">
      <w:pPr>
        <w:spacing w:after="120" w:line="240" w:lineRule="auto"/>
      </w:pPr>
      <w:r>
        <w:t xml:space="preserve">Рис. 41. Вычисляемое поле </w:t>
      </w:r>
      <w:r w:rsidRPr="002A77E0">
        <w:rPr>
          <w:i/>
        </w:rPr>
        <w:t>Чистая прибыль</w:t>
      </w:r>
    </w:p>
    <w:p w:rsidR="002A77E0" w:rsidRPr="002A77E0" w:rsidRDefault="002A77E0" w:rsidP="002A77E0">
      <w:pPr>
        <w:pStyle w:val="3"/>
      </w:pPr>
      <w:r w:rsidRPr="002A77E0">
        <w:t>Вычисляемое поле</w:t>
      </w:r>
    </w:p>
    <w:p w:rsidR="00284415" w:rsidRDefault="002A77E0" w:rsidP="002A77E0">
      <w:pPr>
        <w:spacing w:after="120" w:line="240" w:lineRule="auto"/>
      </w:pPr>
      <w:r w:rsidRPr="002A77E0">
        <w:t>Вычисляемые п</w:t>
      </w:r>
      <w:r>
        <w:t>оля (также известные как меры) –</w:t>
      </w:r>
      <w:r w:rsidRPr="002A77E0">
        <w:t xml:space="preserve"> это вычисления, которые не вычисляются по строкам; вместо этого они вычисляются по всей таблице. Например, вычисление количества проданных единиц в регионе или по кварталам не зависит от строки.</w:t>
      </w:r>
      <w:r>
        <w:t xml:space="preserve"> </w:t>
      </w:r>
      <w:r w:rsidRPr="002A77E0">
        <w:t>Вычисляемые поля вводятся в область вычислений под таблицей данных.</w:t>
      </w:r>
      <w:r>
        <w:t xml:space="preserve"> В </w:t>
      </w:r>
      <w:r>
        <w:rPr>
          <w:lang w:val="en-US"/>
        </w:rPr>
        <w:t>Power</w:t>
      </w:r>
      <w:r w:rsidRPr="002A77E0">
        <w:t xml:space="preserve"> </w:t>
      </w:r>
      <w:r>
        <w:rPr>
          <w:lang w:val="en-US"/>
        </w:rPr>
        <w:t>Pivot</w:t>
      </w:r>
      <w:r w:rsidRPr="002A77E0">
        <w:t xml:space="preserve"> </w:t>
      </w:r>
      <w:r>
        <w:t xml:space="preserve">перейдите на вкладке </w:t>
      </w:r>
      <w:r>
        <w:rPr>
          <w:lang w:val="en-US"/>
        </w:rPr>
        <w:t>SalesData</w:t>
      </w:r>
      <w:r w:rsidR="00284415">
        <w:t xml:space="preserve">. </w:t>
      </w:r>
      <w:r>
        <w:t>Щелкните пустую ячейку в области вычислений</w:t>
      </w:r>
      <w:r w:rsidR="00284415">
        <w:t xml:space="preserve"> (рис. 42)</w:t>
      </w:r>
      <w:r>
        <w:t>.</w:t>
      </w:r>
    </w:p>
    <w:p w:rsidR="00284415" w:rsidRDefault="00284415" w:rsidP="002A77E0">
      <w:pPr>
        <w:spacing w:after="120" w:line="240" w:lineRule="auto"/>
      </w:pPr>
      <w:r>
        <w:rPr>
          <w:noProof/>
          <w:lang w:eastAsia="ru-RU"/>
        </w:rPr>
        <w:drawing>
          <wp:inline distT="0" distB="0" distL="0" distR="0">
            <wp:extent cx="5048250" cy="27717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 42. Область вычислений.jpg"/>
                    <pic:cNvPicPr/>
                  </pic:nvPicPr>
                  <pic:blipFill>
                    <a:blip r:embed="rId55">
                      <a:extLst>
                        <a:ext uri="{28A0092B-C50C-407E-A947-70E740481C1C}">
                          <a14:useLocalDpi xmlns:a14="http://schemas.microsoft.com/office/drawing/2010/main" val="0"/>
                        </a:ext>
                      </a:extLst>
                    </a:blip>
                    <a:stretch>
                      <a:fillRect/>
                    </a:stretch>
                  </pic:blipFill>
                  <pic:spPr>
                    <a:xfrm>
                      <a:off x="0" y="0"/>
                      <a:ext cx="5048250" cy="2771775"/>
                    </a:xfrm>
                    <a:prstGeom prst="rect">
                      <a:avLst/>
                    </a:prstGeom>
                  </pic:spPr>
                </pic:pic>
              </a:graphicData>
            </a:graphic>
          </wp:inline>
        </w:drawing>
      </w:r>
    </w:p>
    <w:p w:rsidR="00284415" w:rsidRDefault="00284415" w:rsidP="002A77E0">
      <w:pPr>
        <w:spacing w:after="120" w:line="240" w:lineRule="auto"/>
      </w:pPr>
      <w:r>
        <w:t>Рис. 42. Область вычислений</w:t>
      </w:r>
    </w:p>
    <w:p w:rsidR="002A77E0" w:rsidRPr="00284415" w:rsidRDefault="002A77E0" w:rsidP="002A77E0">
      <w:pPr>
        <w:spacing w:after="120" w:line="240" w:lineRule="auto"/>
      </w:pPr>
      <w:r>
        <w:t>Вычисляемые поля также используют формулы DAX. Простой способ у</w:t>
      </w:r>
      <w:r w:rsidR="00284415">
        <w:t>знать, какие формулы доступны, –</w:t>
      </w:r>
      <w:r>
        <w:t xml:space="preserve"> использовать мастер формул Power</w:t>
      </w:r>
      <w:r w:rsidR="00284415">
        <w:t xml:space="preserve"> Pivot DAX. </w:t>
      </w:r>
      <w:r>
        <w:t xml:space="preserve">Нажмите </w:t>
      </w:r>
      <w:r w:rsidR="00284415">
        <w:t xml:space="preserve">кнопку </w:t>
      </w:r>
      <w:r w:rsidR="00284415" w:rsidRPr="00284415">
        <w:rPr>
          <w:i/>
        </w:rPr>
        <w:t>М</w:t>
      </w:r>
      <w:r w:rsidRPr="00284415">
        <w:rPr>
          <w:i/>
        </w:rPr>
        <w:t>астер формул</w:t>
      </w:r>
      <w:r w:rsidR="00284415">
        <w:rPr>
          <w:i/>
        </w:rPr>
        <w:t xml:space="preserve"> </w:t>
      </w:r>
      <w:r w:rsidR="00284415" w:rsidRPr="00284415">
        <w:t>(рис. 43)</w:t>
      </w:r>
      <w:r w:rsidR="00284415">
        <w:t xml:space="preserve">. Найдите функцию </w:t>
      </w:r>
      <w:r w:rsidR="00284415">
        <w:rPr>
          <w:lang w:val="en-US"/>
        </w:rPr>
        <w:t>Countrows</w:t>
      </w:r>
      <w:r w:rsidR="00284415">
        <w:t xml:space="preserve">. Выберите её. Кликните </w:t>
      </w:r>
      <w:r w:rsidR="00284415">
        <w:rPr>
          <w:lang w:val="en-US"/>
        </w:rPr>
        <w:t>Ok</w:t>
      </w:r>
      <w:r w:rsidR="00284415">
        <w:t xml:space="preserve">. Завершите ввод формулы </w:t>
      </w:r>
      <w:r w:rsidR="00284415" w:rsidRPr="00284415">
        <w:t>=COUNTROWS(SalesData).</w:t>
      </w:r>
    </w:p>
    <w:p w:rsidR="00284415" w:rsidRDefault="00284415" w:rsidP="002A77E0">
      <w:pPr>
        <w:spacing w:after="120" w:line="240" w:lineRule="auto"/>
      </w:pPr>
      <w:r>
        <w:rPr>
          <w:noProof/>
          <w:lang w:eastAsia="ru-RU"/>
        </w:rPr>
        <w:lastRenderedPageBreak/>
        <w:drawing>
          <wp:inline distT="0" distB="0" distL="0" distR="0">
            <wp:extent cx="4629150" cy="37433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 43. Мастер формул.jpg"/>
                    <pic:cNvPicPr/>
                  </pic:nvPicPr>
                  <pic:blipFill>
                    <a:blip r:embed="rId56">
                      <a:extLst>
                        <a:ext uri="{28A0092B-C50C-407E-A947-70E740481C1C}">
                          <a14:useLocalDpi xmlns:a14="http://schemas.microsoft.com/office/drawing/2010/main" val="0"/>
                        </a:ext>
                      </a:extLst>
                    </a:blip>
                    <a:stretch>
                      <a:fillRect/>
                    </a:stretch>
                  </pic:blipFill>
                  <pic:spPr>
                    <a:xfrm>
                      <a:off x="0" y="0"/>
                      <a:ext cx="4629150" cy="3743325"/>
                    </a:xfrm>
                    <a:prstGeom prst="rect">
                      <a:avLst/>
                    </a:prstGeom>
                  </pic:spPr>
                </pic:pic>
              </a:graphicData>
            </a:graphic>
          </wp:inline>
        </w:drawing>
      </w:r>
    </w:p>
    <w:p w:rsidR="00284415" w:rsidRDefault="00284415" w:rsidP="002A77E0">
      <w:pPr>
        <w:spacing w:after="120" w:line="240" w:lineRule="auto"/>
      </w:pPr>
      <w:r>
        <w:t>Рис. 43. Мастер формул</w:t>
      </w:r>
    </w:p>
    <w:p w:rsidR="002A77E0" w:rsidRDefault="002A77E0" w:rsidP="002A77E0">
      <w:pPr>
        <w:spacing w:after="120" w:line="240" w:lineRule="auto"/>
      </w:pPr>
      <w:r>
        <w:t xml:space="preserve">Измените текст перед двоеточием </w:t>
      </w:r>
      <w:r w:rsidR="00897623">
        <w:t xml:space="preserve">на </w:t>
      </w:r>
      <w:r w:rsidR="00897623" w:rsidRPr="00897623">
        <w:t>SalesRecords</w:t>
      </w:r>
      <w:r w:rsidR="00897623">
        <w:t xml:space="preserve">. </w:t>
      </w:r>
      <w:r>
        <w:t>Окончательная формула должна выглядеть следующим образом:</w:t>
      </w:r>
      <w:r w:rsidR="00897623">
        <w:t xml:space="preserve"> SalesRecords</w:t>
      </w:r>
      <w:r>
        <w:t xml:space="preserve">: </w:t>
      </w:r>
      <w:r w:rsidR="00897623" w:rsidRPr="00284415">
        <w:t>=COUNTROWS(SalesData).</w:t>
      </w:r>
      <w:r w:rsidR="00897623">
        <w:t xml:space="preserve"> </w:t>
      </w:r>
      <w:r>
        <w:t xml:space="preserve">Обратите внимание, что синтаксис формулы немного отличаются. Между </w:t>
      </w:r>
      <w:r w:rsidR="00897623">
        <w:t>именем и формулой находится :=  Н</w:t>
      </w:r>
      <w:r>
        <w:t xml:space="preserve">ажать </w:t>
      </w:r>
      <w:r w:rsidR="00897623" w:rsidRPr="00897623">
        <w:rPr>
          <w:i/>
        </w:rPr>
        <w:t>В</w:t>
      </w:r>
      <w:r w:rsidRPr="00897623">
        <w:rPr>
          <w:i/>
        </w:rPr>
        <w:t>вод</w:t>
      </w:r>
      <w:r>
        <w:t>.</w:t>
      </w:r>
      <w:r w:rsidR="00897623">
        <w:t xml:space="preserve"> </w:t>
      </w:r>
      <w:r>
        <w:t>Новое вычисляемое поле появится в области вычислений</w:t>
      </w:r>
      <w:r w:rsidR="00897623">
        <w:t xml:space="preserve"> (рис. 44)</w:t>
      </w:r>
      <w:r>
        <w:t>.</w:t>
      </w:r>
    </w:p>
    <w:p w:rsidR="00897623" w:rsidRDefault="00897623" w:rsidP="002A77E0">
      <w:pPr>
        <w:spacing w:after="120" w:line="240" w:lineRule="auto"/>
      </w:pPr>
      <w:r>
        <w:rPr>
          <w:noProof/>
          <w:lang w:eastAsia="ru-RU"/>
        </w:rPr>
        <w:drawing>
          <wp:inline distT="0" distB="0" distL="0" distR="0">
            <wp:extent cx="5124450" cy="1524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 44. Вычисляемое поле.jpg"/>
                    <pic:cNvPicPr/>
                  </pic:nvPicPr>
                  <pic:blipFill>
                    <a:blip r:embed="rId57">
                      <a:extLst>
                        <a:ext uri="{28A0092B-C50C-407E-A947-70E740481C1C}">
                          <a14:useLocalDpi xmlns:a14="http://schemas.microsoft.com/office/drawing/2010/main" val="0"/>
                        </a:ext>
                      </a:extLst>
                    </a:blip>
                    <a:stretch>
                      <a:fillRect/>
                    </a:stretch>
                  </pic:blipFill>
                  <pic:spPr>
                    <a:xfrm>
                      <a:off x="0" y="0"/>
                      <a:ext cx="5124450" cy="1524000"/>
                    </a:xfrm>
                    <a:prstGeom prst="rect">
                      <a:avLst/>
                    </a:prstGeom>
                  </pic:spPr>
                </pic:pic>
              </a:graphicData>
            </a:graphic>
          </wp:inline>
        </w:drawing>
      </w:r>
    </w:p>
    <w:p w:rsidR="00897623" w:rsidRPr="007D5566" w:rsidRDefault="00897623" w:rsidP="002A77E0">
      <w:pPr>
        <w:spacing w:after="120" w:line="240" w:lineRule="auto"/>
      </w:pPr>
      <w:r>
        <w:t>Рис. 44. Вычисляемое поле</w:t>
      </w:r>
      <w:r w:rsidR="007D5566">
        <w:t xml:space="preserve"> в </w:t>
      </w:r>
      <w:r w:rsidR="007D5566">
        <w:rPr>
          <w:lang w:val="en-US"/>
        </w:rPr>
        <w:t>Power</w:t>
      </w:r>
      <w:r w:rsidR="007D5566" w:rsidRPr="007D5566">
        <w:t xml:space="preserve"> </w:t>
      </w:r>
      <w:r w:rsidR="007D5566">
        <w:rPr>
          <w:lang w:val="en-US"/>
        </w:rPr>
        <w:t>Pivot</w:t>
      </w:r>
    </w:p>
    <w:p w:rsidR="00897623" w:rsidRDefault="00897623" w:rsidP="00897623">
      <w:pPr>
        <w:spacing w:after="120" w:line="240" w:lineRule="auto"/>
      </w:pPr>
      <w:r>
        <w:t xml:space="preserve">Перейдите в Excel и выберите ячейку в сводной таблице. В области </w:t>
      </w:r>
      <w:r w:rsidRPr="007D5566">
        <w:rPr>
          <w:i/>
        </w:rPr>
        <w:t>Поля сводной таблицы</w:t>
      </w:r>
      <w:r>
        <w:t xml:space="preserve"> раскройте таблицу </w:t>
      </w:r>
      <w:r w:rsidR="007D5566">
        <w:rPr>
          <w:lang w:val="en-US"/>
        </w:rPr>
        <w:t>SalesData</w:t>
      </w:r>
      <w:r>
        <w:t>, и вы увидите вычисляемое поле</w:t>
      </w:r>
      <w:r w:rsidR="007D5566" w:rsidRPr="007D5566">
        <w:t xml:space="preserve"> </w:t>
      </w:r>
      <w:r w:rsidR="007D5566">
        <w:t>(рис. 45)</w:t>
      </w:r>
      <w:r>
        <w:t>.</w:t>
      </w:r>
    </w:p>
    <w:p w:rsidR="007D5566" w:rsidRDefault="007D5566" w:rsidP="00897623">
      <w:pPr>
        <w:spacing w:after="120" w:line="240" w:lineRule="auto"/>
      </w:pPr>
      <w:r>
        <w:rPr>
          <w:noProof/>
          <w:lang w:eastAsia="ru-RU"/>
        </w:rPr>
        <w:lastRenderedPageBreak/>
        <w:drawing>
          <wp:inline distT="0" distB="0" distL="0" distR="0">
            <wp:extent cx="2971800" cy="44767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 45. Вычисляемое поле в сводной таблице.jpg"/>
                    <pic:cNvPicPr/>
                  </pic:nvPicPr>
                  <pic:blipFill>
                    <a:blip r:embed="rId58">
                      <a:extLst>
                        <a:ext uri="{28A0092B-C50C-407E-A947-70E740481C1C}">
                          <a14:useLocalDpi xmlns:a14="http://schemas.microsoft.com/office/drawing/2010/main" val="0"/>
                        </a:ext>
                      </a:extLst>
                    </a:blip>
                    <a:stretch>
                      <a:fillRect/>
                    </a:stretch>
                  </pic:blipFill>
                  <pic:spPr>
                    <a:xfrm>
                      <a:off x="0" y="0"/>
                      <a:ext cx="2971800" cy="4476750"/>
                    </a:xfrm>
                    <a:prstGeom prst="rect">
                      <a:avLst/>
                    </a:prstGeom>
                  </pic:spPr>
                </pic:pic>
              </a:graphicData>
            </a:graphic>
          </wp:inline>
        </w:drawing>
      </w:r>
    </w:p>
    <w:p w:rsidR="007D5566" w:rsidRDefault="007D5566" w:rsidP="00897623">
      <w:pPr>
        <w:spacing w:after="120" w:line="240" w:lineRule="auto"/>
      </w:pPr>
      <w:r>
        <w:t>Рис. 45. Вычисляемое поле в сводной таблице</w:t>
      </w:r>
    </w:p>
    <w:p w:rsidR="007D5566" w:rsidRDefault="007D5566" w:rsidP="00897623">
      <w:pPr>
        <w:spacing w:after="120" w:line="240" w:lineRule="auto"/>
      </w:pPr>
      <w:r w:rsidRPr="007D5566">
        <w:t xml:space="preserve">Перетащите поле </w:t>
      </w:r>
      <w:r w:rsidRPr="007D5566">
        <w:rPr>
          <w:lang w:val="en-US"/>
        </w:rPr>
        <w:t>SalesRecords</w:t>
      </w:r>
      <w:r w:rsidRPr="007D5566">
        <w:t xml:space="preserve"> в область значени</w:t>
      </w:r>
      <w:r>
        <w:t>й</w:t>
      </w:r>
      <w:r w:rsidRPr="007D5566">
        <w:t xml:space="preserve"> сводной таблицы</w:t>
      </w:r>
      <w:r>
        <w:t xml:space="preserve"> (рис. 46)</w:t>
      </w:r>
      <w:r w:rsidRPr="007D5566">
        <w:t>.</w:t>
      </w:r>
    </w:p>
    <w:p w:rsidR="007D5566" w:rsidRDefault="007D5566" w:rsidP="00897623">
      <w:pPr>
        <w:spacing w:after="120" w:line="240" w:lineRule="auto"/>
      </w:pPr>
      <w:r>
        <w:rPr>
          <w:noProof/>
          <w:lang w:eastAsia="ru-RU"/>
        </w:rPr>
        <w:drawing>
          <wp:inline distT="0" distB="0" distL="0" distR="0">
            <wp:extent cx="5941695" cy="4103370"/>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 46. Число записей по регионам и штатам.jpg"/>
                    <pic:cNvPicPr/>
                  </pic:nvPicPr>
                  <pic:blipFill>
                    <a:blip r:embed="rId59">
                      <a:extLst>
                        <a:ext uri="{28A0092B-C50C-407E-A947-70E740481C1C}">
                          <a14:useLocalDpi xmlns:a14="http://schemas.microsoft.com/office/drawing/2010/main" val="0"/>
                        </a:ext>
                      </a:extLst>
                    </a:blip>
                    <a:stretch>
                      <a:fillRect/>
                    </a:stretch>
                  </pic:blipFill>
                  <pic:spPr>
                    <a:xfrm>
                      <a:off x="0" y="0"/>
                      <a:ext cx="5941695" cy="4103370"/>
                    </a:xfrm>
                    <a:prstGeom prst="rect">
                      <a:avLst/>
                    </a:prstGeom>
                  </pic:spPr>
                </pic:pic>
              </a:graphicData>
            </a:graphic>
          </wp:inline>
        </w:drawing>
      </w:r>
    </w:p>
    <w:p w:rsidR="007D5566" w:rsidRPr="007D5566" w:rsidRDefault="007D5566" w:rsidP="00897623">
      <w:pPr>
        <w:spacing w:after="120" w:line="240" w:lineRule="auto"/>
      </w:pPr>
      <w:r>
        <w:t>Рис. 46. Число записей по регионам и штатам</w:t>
      </w:r>
    </w:p>
    <w:p w:rsidR="00897623" w:rsidRDefault="00897623" w:rsidP="00897623">
      <w:pPr>
        <w:spacing w:after="120" w:line="240" w:lineRule="auto"/>
      </w:pPr>
      <w:r>
        <w:lastRenderedPageBreak/>
        <w:t>Вычисление SalesRecord в Power</w:t>
      </w:r>
      <w:r w:rsidR="007D5566">
        <w:t xml:space="preserve"> Pivot дает только одно число – </w:t>
      </w:r>
      <w:r>
        <w:t>общее число строк. Однако в свод</w:t>
      </w:r>
      <w:r w:rsidR="007D5566">
        <w:t>ной таблице расчет SalesRecord «</w:t>
      </w:r>
      <w:r>
        <w:t>прослушивает</w:t>
      </w:r>
      <w:r w:rsidR="007D5566">
        <w:t>»</w:t>
      </w:r>
      <w:r>
        <w:t xml:space="preserve"> сводную таблицу и пересчитывает </w:t>
      </w:r>
      <w:r w:rsidR="007D5566">
        <w:t>вычисляемое поле на основе установле</w:t>
      </w:r>
      <w:r>
        <w:t xml:space="preserve">нных </w:t>
      </w:r>
      <w:r w:rsidR="007D5566">
        <w:t>фильтров</w:t>
      </w:r>
      <w:r>
        <w:t>.</w:t>
      </w:r>
    </w:p>
    <w:p w:rsidR="00FF76F7" w:rsidRDefault="007D5566" w:rsidP="00897623">
      <w:pPr>
        <w:spacing w:after="120" w:line="240" w:lineRule="auto"/>
      </w:pPr>
      <w:r>
        <w:t xml:space="preserve">По любому значению в сводной таблице можно получить детализацию. </w:t>
      </w:r>
      <w:r w:rsidR="00FF76F7">
        <w:t>Например, с</w:t>
      </w:r>
      <w:r w:rsidR="00897623">
        <w:t xml:space="preserve">водная таблица говорит, что </w:t>
      </w:r>
      <w:r w:rsidR="00FF76F7">
        <w:t xml:space="preserve">для </w:t>
      </w:r>
      <w:r w:rsidR="00FF76F7">
        <w:rPr>
          <w:lang w:val="en-US"/>
        </w:rPr>
        <w:t>Illinois</w:t>
      </w:r>
      <w:r w:rsidR="00FF76F7">
        <w:t xml:space="preserve"> есть</w:t>
      </w:r>
      <w:r w:rsidR="00897623">
        <w:t xml:space="preserve"> </w:t>
      </w:r>
      <w:r w:rsidR="00FF76F7">
        <w:t>пять записей</w:t>
      </w:r>
      <w:r w:rsidR="00897623">
        <w:t xml:space="preserve">. Дважды щелкните на </w:t>
      </w:r>
      <w:r w:rsidR="00FF76F7">
        <w:t>5</w:t>
      </w:r>
      <w:r w:rsidR="00897623">
        <w:t xml:space="preserve"> или </w:t>
      </w:r>
      <w:r w:rsidR="00FF76F7">
        <w:t>на 211 000.</w:t>
      </w:r>
      <w:r w:rsidR="00897623">
        <w:t xml:space="preserve"> </w:t>
      </w:r>
      <w:r w:rsidR="00FF76F7">
        <w:t>Д</w:t>
      </w:r>
      <w:r w:rsidR="00897623">
        <w:t>етализаци</w:t>
      </w:r>
      <w:r w:rsidR="00FF76F7">
        <w:t>я появится на отдельном листе (рис. 47)</w:t>
      </w:r>
      <w:r w:rsidR="00897623">
        <w:t>.</w:t>
      </w:r>
    </w:p>
    <w:p w:rsidR="00FF76F7" w:rsidRDefault="00FF76F7" w:rsidP="00897623">
      <w:pPr>
        <w:spacing w:after="120" w:line="240" w:lineRule="auto"/>
      </w:pPr>
      <w:r>
        <w:rPr>
          <w:noProof/>
          <w:lang w:eastAsia="ru-RU"/>
        </w:rPr>
        <w:drawing>
          <wp:inline distT="0" distB="0" distL="0" distR="0">
            <wp:extent cx="5941695" cy="653415"/>
            <wp:effectExtent l="0" t="0" r="190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 47. Детализация записей по штату Illinois.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1695" cy="653415"/>
                    </a:xfrm>
                    <a:prstGeom prst="rect">
                      <a:avLst/>
                    </a:prstGeom>
                  </pic:spPr>
                </pic:pic>
              </a:graphicData>
            </a:graphic>
          </wp:inline>
        </w:drawing>
      </w:r>
    </w:p>
    <w:p w:rsidR="00FF76F7" w:rsidRDefault="00FF76F7" w:rsidP="00897623">
      <w:pPr>
        <w:spacing w:after="120" w:line="240" w:lineRule="auto"/>
      </w:pPr>
      <w:r>
        <w:t xml:space="preserve">Рис. 47. Детализация записей по штату </w:t>
      </w:r>
      <w:r>
        <w:rPr>
          <w:lang w:val="en-US"/>
        </w:rPr>
        <w:t>Illinois</w:t>
      </w:r>
    </w:p>
    <w:p w:rsidR="00FF76F7" w:rsidRPr="000D30EA" w:rsidRDefault="00FF76F7" w:rsidP="00FF76F7">
      <w:pPr>
        <w:pStyle w:val="3"/>
      </w:pPr>
      <w:r>
        <w:rPr>
          <w:lang w:val="en-US"/>
        </w:rPr>
        <w:t>KPI</w:t>
      </w:r>
    </w:p>
    <w:p w:rsidR="00FF76F7" w:rsidRDefault="000D30EA" w:rsidP="00FF76F7">
      <w:pPr>
        <w:spacing w:after="120" w:line="240" w:lineRule="auto"/>
      </w:pPr>
      <w:r>
        <w:rPr>
          <w:lang w:val="en-US"/>
        </w:rPr>
        <w:t>KPI</w:t>
      </w:r>
      <w:r w:rsidRPr="000D30EA">
        <w:t xml:space="preserve"> (</w:t>
      </w:r>
      <w:r>
        <w:t xml:space="preserve">или </w:t>
      </w:r>
      <w:r w:rsidR="00FF76F7">
        <w:t>ключевые показатели эффективности</w:t>
      </w:r>
      <w:r>
        <w:t>, КПЭ) –</w:t>
      </w:r>
      <w:r w:rsidR="00FF76F7">
        <w:t xml:space="preserve"> </w:t>
      </w:r>
      <w:r>
        <w:t>э</w:t>
      </w:r>
      <w:r w:rsidR="00FF76F7">
        <w:t>то разрабатываемые метрики, которые создают визуальные предупреждения в Power</w:t>
      </w:r>
      <w:r>
        <w:t xml:space="preserve"> </w:t>
      </w:r>
      <w:r w:rsidR="00FF76F7">
        <w:t xml:space="preserve">Pivot для привлечения внимания к значениям, выходящим за </w:t>
      </w:r>
      <w:r>
        <w:t xml:space="preserve">некие </w:t>
      </w:r>
      <w:r w:rsidR="00FF76F7">
        <w:t>пределы</w:t>
      </w:r>
      <w:r>
        <w:t>.</w:t>
      </w:r>
      <w:r w:rsidR="00B22A69">
        <w:t xml:space="preserve"> </w:t>
      </w:r>
      <w:r>
        <w:t xml:space="preserve">Для </w:t>
      </w:r>
      <w:r w:rsidR="00FF76F7">
        <w:t>KPI требуется вычисляемое поле</w:t>
      </w:r>
      <w:r>
        <w:t xml:space="preserve">. </w:t>
      </w:r>
      <w:r w:rsidR="00B22A69">
        <w:t>Н</w:t>
      </w:r>
      <w:r w:rsidR="00FF76F7">
        <w:t xml:space="preserve">а вкладке </w:t>
      </w:r>
      <w:r w:rsidR="00B22A69">
        <w:t>Sales</w:t>
      </w:r>
      <w:r w:rsidR="00B22A69">
        <w:rPr>
          <w:lang w:val="en-US"/>
        </w:rPr>
        <w:t>Data</w:t>
      </w:r>
      <w:r w:rsidR="00B22A69">
        <w:t xml:space="preserve"> щелкните в области вычислений</w:t>
      </w:r>
      <w:r w:rsidR="00FF76F7">
        <w:t>.</w:t>
      </w:r>
      <w:r w:rsidR="00B22A69">
        <w:t xml:space="preserve"> </w:t>
      </w:r>
      <w:r w:rsidR="00FF76F7">
        <w:t>В</w:t>
      </w:r>
      <w:r w:rsidR="00B22A69">
        <w:t xml:space="preserve"> строке формул в</w:t>
      </w:r>
      <w:r w:rsidR="00FF76F7">
        <w:t>ведите новое вычисляемое поле:</w:t>
      </w:r>
      <w:r w:rsidR="00B22A69" w:rsidRPr="00B22A69">
        <w:t xml:space="preserve"> AvgNetProfit:=AVERAGE([Net Profit])</w:t>
      </w:r>
      <w:r w:rsidR="00FF76F7">
        <w:t>.</w:t>
      </w:r>
      <w:r w:rsidR="00B22A69">
        <w:t xml:space="preserve"> </w:t>
      </w:r>
      <w:r w:rsidR="00FF76F7">
        <w:t>Нажмите право</w:t>
      </w:r>
      <w:r w:rsidR="00B22A69">
        <w:t>й кнопкой мыши на ячейке AvgNetProfit и выберите Создать KPI (рис. 48)</w:t>
      </w:r>
      <w:r w:rsidR="00FF76F7">
        <w:t>.</w:t>
      </w:r>
    </w:p>
    <w:p w:rsidR="00FF76F7" w:rsidRDefault="00B22A69" w:rsidP="00FF76F7">
      <w:pPr>
        <w:spacing w:after="120" w:line="240" w:lineRule="auto"/>
      </w:pPr>
      <w:r>
        <w:rPr>
          <w:noProof/>
          <w:lang w:eastAsia="ru-RU"/>
        </w:rPr>
        <w:drawing>
          <wp:inline distT="0" distB="0" distL="0" distR="0">
            <wp:extent cx="5324475" cy="32861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48. Создать KPI.jpg"/>
                    <pic:cNvPicPr/>
                  </pic:nvPicPr>
                  <pic:blipFill>
                    <a:blip r:embed="rId61">
                      <a:extLst>
                        <a:ext uri="{28A0092B-C50C-407E-A947-70E740481C1C}">
                          <a14:useLocalDpi xmlns:a14="http://schemas.microsoft.com/office/drawing/2010/main" val="0"/>
                        </a:ext>
                      </a:extLst>
                    </a:blip>
                    <a:stretch>
                      <a:fillRect/>
                    </a:stretch>
                  </pic:blipFill>
                  <pic:spPr>
                    <a:xfrm>
                      <a:off x="0" y="0"/>
                      <a:ext cx="5324475" cy="3286125"/>
                    </a:xfrm>
                    <a:prstGeom prst="rect">
                      <a:avLst/>
                    </a:prstGeom>
                  </pic:spPr>
                </pic:pic>
              </a:graphicData>
            </a:graphic>
          </wp:inline>
        </w:drawing>
      </w:r>
    </w:p>
    <w:p w:rsidR="00FF76F7" w:rsidRPr="00B22A69" w:rsidRDefault="00B22A69" w:rsidP="00FF76F7">
      <w:pPr>
        <w:spacing w:after="120" w:line="240" w:lineRule="auto"/>
      </w:pPr>
      <w:r>
        <w:t xml:space="preserve">Рис. 48. Создать </w:t>
      </w:r>
      <w:r>
        <w:rPr>
          <w:lang w:val="en-US"/>
        </w:rPr>
        <w:t>KPI</w:t>
      </w:r>
    </w:p>
    <w:p w:rsidR="00FF76F7" w:rsidRDefault="00B22A69" w:rsidP="00FF76F7">
      <w:pPr>
        <w:spacing w:after="120" w:line="240" w:lineRule="auto"/>
      </w:pPr>
      <w:r>
        <w:t xml:space="preserve">Обратите внимание, что </w:t>
      </w:r>
      <w:r>
        <w:rPr>
          <w:lang w:val="en-US"/>
        </w:rPr>
        <w:t>KPI</w:t>
      </w:r>
      <w:r w:rsidR="00FF76F7">
        <w:t xml:space="preserve"> доступны только на меры, созданные в Power</w:t>
      </w:r>
      <w:r w:rsidRPr="00B22A69">
        <w:t xml:space="preserve"> </w:t>
      </w:r>
      <w:r w:rsidR="00FF76F7">
        <w:t>Pivot. Если создать вычисление в Excel, а затем включить его в Power</w:t>
      </w:r>
      <w:r>
        <w:t xml:space="preserve"> </w:t>
      </w:r>
      <w:r w:rsidR="00FF76F7">
        <w:t>Pivot, вычисление будет недоступно для использования KPI.</w:t>
      </w:r>
    </w:p>
    <w:p w:rsidR="00EA21E7" w:rsidRPr="00EA21E7" w:rsidRDefault="00B22A69" w:rsidP="00FF76F7">
      <w:pPr>
        <w:spacing w:after="120" w:line="240" w:lineRule="auto"/>
      </w:pPr>
      <w:r>
        <w:t xml:space="preserve">В </w:t>
      </w:r>
      <w:r w:rsidR="00FF76F7">
        <w:t>окн</w:t>
      </w:r>
      <w:r>
        <w:t>е</w:t>
      </w:r>
      <w:r w:rsidR="00FF76F7">
        <w:t xml:space="preserve"> </w:t>
      </w:r>
      <w:r w:rsidR="00EA21E7" w:rsidRPr="00EA21E7">
        <w:rPr>
          <w:i/>
        </w:rPr>
        <w:t>Ключевой показатель эффективности</w:t>
      </w:r>
      <w:r w:rsidR="00FF76F7">
        <w:t xml:space="preserve"> </w:t>
      </w:r>
      <w:r w:rsidR="00EA21E7">
        <w:t xml:space="preserve">установите параметры как на рис. 49. Нажмите </w:t>
      </w:r>
      <w:r w:rsidR="00EA21E7">
        <w:rPr>
          <w:lang w:val="en-US"/>
        </w:rPr>
        <w:t>Ok</w:t>
      </w:r>
      <w:r w:rsidR="00EA21E7">
        <w:t>.</w:t>
      </w:r>
    </w:p>
    <w:p w:rsidR="00897623" w:rsidRDefault="00EA21E7" w:rsidP="00FF76F7">
      <w:pPr>
        <w:spacing w:after="120" w:line="240" w:lineRule="auto"/>
      </w:pPr>
      <w:r>
        <w:rPr>
          <w:noProof/>
          <w:lang w:eastAsia="ru-RU"/>
        </w:rPr>
        <w:lastRenderedPageBreak/>
        <w:drawing>
          <wp:inline distT="0" distB="0" distL="0" distR="0">
            <wp:extent cx="5685183" cy="4064751"/>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 49. Настройка KPI.jpg"/>
                    <pic:cNvPicPr/>
                  </pic:nvPicPr>
                  <pic:blipFill>
                    <a:blip r:embed="rId62">
                      <a:extLst>
                        <a:ext uri="{28A0092B-C50C-407E-A947-70E740481C1C}">
                          <a14:useLocalDpi xmlns:a14="http://schemas.microsoft.com/office/drawing/2010/main" val="0"/>
                        </a:ext>
                      </a:extLst>
                    </a:blip>
                    <a:stretch>
                      <a:fillRect/>
                    </a:stretch>
                  </pic:blipFill>
                  <pic:spPr>
                    <a:xfrm>
                      <a:off x="0" y="0"/>
                      <a:ext cx="5686706" cy="4065840"/>
                    </a:xfrm>
                    <a:prstGeom prst="rect">
                      <a:avLst/>
                    </a:prstGeom>
                  </pic:spPr>
                </pic:pic>
              </a:graphicData>
            </a:graphic>
          </wp:inline>
        </w:drawing>
      </w:r>
    </w:p>
    <w:p w:rsidR="00EA21E7" w:rsidRDefault="00EA21E7" w:rsidP="00FF76F7">
      <w:pPr>
        <w:spacing w:after="120" w:line="240" w:lineRule="auto"/>
        <w:rPr>
          <w:lang w:val="en-US"/>
        </w:rPr>
      </w:pPr>
      <w:r>
        <w:t xml:space="preserve">Рис. 49. Настройка </w:t>
      </w:r>
      <w:r>
        <w:rPr>
          <w:lang w:val="en-US"/>
        </w:rPr>
        <w:t>KPI</w:t>
      </w:r>
    </w:p>
    <w:p w:rsidR="00CD755F" w:rsidRDefault="00EA21E7" w:rsidP="00EA21E7">
      <w:pPr>
        <w:spacing w:after="120" w:line="240" w:lineRule="auto"/>
      </w:pPr>
      <w:r>
        <w:t>В</w:t>
      </w:r>
      <w:r w:rsidRPr="00EA21E7">
        <w:t xml:space="preserve"> области вычислений </w:t>
      </w:r>
      <w:r>
        <w:t xml:space="preserve">в ячейке </w:t>
      </w:r>
      <w:r w:rsidRPr="00B22A69">
        <w:t>AvgNetProfit</w:t>
      </w:r>
      <w:r w:rsidRPr="00EA21E7">
        <w:t xml:space="preserve"> </w:t>
      </w:r>
      <w:r>
        <w:t>появится</w:t>
      </w:r>
      <w:r w:rsidRPr="00EA21E7">
        <w:t xml:space="preserve"> </w:t>
      </w:r>
      <w:r w:rsidR="00CD755F">
        <w:t xml:space="preserve">пиктограмма, сигнализирующая о </w:t>
      </w:r>
      <w:r w:rsidR="00CD755F">
        <w:rPr>
          <w:lang w:val="en-US"/>
        </w:rPr>
        <w:t>KPI</w:t>
      </w:r>
      <w:r w:rsidR="00CD755F">
        <w:t xml:space="preserve"> (рис. 50).</w:t>
      </w:r>
      <w:r w:rsidR="00CD755F" w:rsidRPr="00CD755F">
        <w:t xml:space="preserve"> </w:t>
      </w:r>
      <w:r w:rsidR="00CD755F" w:rsidRPr="00EA21E7">
        <w:t xml:space="preserve">Ключевой показатель эффективности также </w:t>
      </w:r>
      <w:r w:rsidR="00CD755F">
        <w:t xml:space="preserve">добавляется в сводную таблицу </w:t>
      </w:r>
      <w:r w:rsidR="00CD755F">
        <w:rPr>
          <w:lang w:val="en-US"/>
        </w:rPr>
        <w:t>Excel</w:t>
      </w:r>
      <w:r w:rsidR="00CD755F">
        <w:t>.</w:t>
      </w:r>
    </w:p>
    <w:p w:rsidR="00EA21E7" w:rsidRPr="00EA21E7" w:rsidRDefault="00CD755F" w:rsidP="00EA21E7">
      <w:pPr>
        <w:spacing w:after="120" w:line="240" w:lineRule="auto"/>
      </w:pPr>
      <w:r>
        <w:rPr>
          <w:noProof/>
          <w:lang w:eastAsia="ru-RU"/>
        </w:rPr>
        <w:drawing>
          <wp:inline distT="0" distB="0" distL="0" distR="0">
            <wp:extent cx="3324225" cy="3333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 50. Пиктограмма KPI.jpg"/>
                    <pic:cNvPicPr/>
                  </pic:nvPicPr>
                  <pic:blipFill>
                    <a:blip r:embed="rId63">
                      <a:extLst>
                        <a:ext uri="{28A0092B-C50C-407E-A947-70E740481C1C}">
                          <a14:useLocalDpi xmlns:a14="http://schemas.microsoft.com/office/drawing/2010/main" val="0"/>
                        </a:ext>
                      </a:extLst>
                    </a:blip>
                    <a:stretch>
                      <a:fillRect/>
                    </a:stretch>
                  </pic:blipFill>
                  <pic:spPr>
                    <a:xfrm>
                      <a:off x="0" y="0"/>
                      <a:ext cx="3324225" cy="333375"/>
                    </a:xfrm>
                    <a:prstGeom prst="rect">
                      <a:avLst/>
                    </a:prstGeom>
                  </pic:spPr>
                </pic:pic>
              </a:graphicData>
            </a:graphic>
          </wp:inline>
        </w:drawing>
      </w:r>
    </w:p>
    <w:p w:rsidR="00EA21E7" w:rsidRPr="00CD755F" w:rsidRDefault="00EA21E7" w:rsidP="00EA21E7">
      <w:pPr>
        <w:spacing w:after="120" w:line="240" w:lineRule="auto"/>
      </w:pPr>
      <w:r>
        <w:t xml:space="preserve">Рис. 50. Пиктограмма </w:t>
      </w:r>
      <w:r>
        <w:rPr>
          <w:lang w:val="en-US"/>
        </w:rPr>
        <w:t>KPI</w:t>
      </w:r>
    </w:p>
    <w:p w:rsidR="00EA21E7" w:rsidRDefault="00CD755F" w:rsidP="00EA21E7">
      <w:pPr>
        <w:spacing w:after="120" w:line="240" w:lineRule="auto"/>
      </w:pPr>
      <w:r>
        <w:t xml:space="preserve">Перейдите в </w:t>
      </w:r>
      <w:r>
        <w:rPr>
          <w:lang w:val="en-US"/>
        </w:rPr>
        <w:t>Excel</w:t>
      </w:r>
      <w:r>
        <w:t>, в области Поля сводной таблицы р</w:t>
      </w:r>
      <w:r w:rsidR="00EA21E7" w:rsidRPr="00EA21E7">
        <w:t xml:space="preserve">азверните </w:t>
      </w:r>
      <w:r>
        <w:t xml:space="preserve">таблицу </w:t>
      </w:r>
      <w:r>
        <w:rPr>
          <w:lang w:val="en-US"/>
        </w:rPr>
        <w:t>S</w:t>
      </w:r>
      <w:r w:rsidR="00EA21E7" w:rsidRPr="00EA21E7">
        <w:rPr>
          <w:lang w:val="en-US"/>
        </w:rPr>
        <w:t>ales</w:t>
      </w:r>
      <w:r>
        <w:rPr>
          <w:lang w:val="en-US"/>
        </w:rPr>
        <w:t>D</w:t>
      </w:r>
      <w:r w:rsidR="00EA21E7" w:rsidRPr="00EA21E7">
        <w:rPr>
          <w:lang w:val="en-US"/>
        </w:rPr>
        <w:t>ata</w:t>
      </w:r>
      <w:r w:rsidR="00EA21E7" w:rsidRPr="00EA21E7">
        <w:t xml:space="preserve"> </w:t>
      </w:r>
      <w:r w:rsidRPr="00CD755F">
        <w:t>(</w:t>
      </w:r>
      <w:r>
        <w:t>рис. 51)</w:t>
      </w:r>
      <w:r w:rsidR="00EA21E7" w:rsidRPr="00EA21E7">
        <w:t>.</w:t>
      </w:r>
      <w:r w:rsidRPr="00CD755F">
        <w:t xml:space="preserve"> </w:t>
      </w:r>
      <w:r>
        <w:t>Настройте</w:t>
      </w:r>
      <w:r w:rsidRPr="00EA21E7">
        <w:t xml:space="preserve"> сводную таблицу, </w:t>
      </w:r>
      <w:r>
        <w:t>как показано на рисунке</w:t>
      </w:r>
      <w:r w:rsidRPr="00EA21E7">
        <w:t>.</w:t>
      </w:r>
    </w:p>
    <w:p w:rsidR="00CD755F" w:rsidRDefault="00CD755F" w:rsidP="00EA21E7">
      <w:pPr>
        <w:spacing w:after="120" w:line="240" w:lineRule="auto"/>
      </w:pPr>
      <w:r>
        <w:rPr>
          <w:noProof/>
          <w:lang w:eastAsia="ru-RU"/>
        </w:rPr>
        <w:drawing>
          <wp:inline distT="0" distB="0" distL="0" distR="0">
            <wp:extent cx="5685155" cy="3399427"/>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 51. Поля KPI в сводной талице.jpg"/>
                    <pic:cNvPicPr/>
                  </pic:nvPicPr>
                  <pic:blipFill>
                    <a:blip r:embed="rId64">
                      <a:extLst>
                        <a:ext uri="{28A0092B-C50C-407E-A947-70E740481C1C}">
                          <a14:useLocalDpi xmlns:a14="http://schemas.microsoft.com/office/drawing/2010/main" val="0"/>
                        </a:ext>
                      </a:extLst>
                    </a:blip>
                    <a:stretch>
                      <a:fillRect/>
                    </a:stretch>
                  </pic:blipFill>
                  <pic:spPr>
                    <a:xfrm>
                      <a:off x="0" y="0"/>
                      <a:ext cx="5688721" cy="3401559"/>
                    </a:xfrm>
                    <a:prstGeom prst="rect">
                      <a:avLst/>
                    </a:prstGeom>
                  </pic:spPr>
                </pic:pic>
              </a:graphicData>
            </a:graphic>
          </wp:inline>
        </w:drawing>
      </w:r>
    </w:p>
    <w:p w:rsidR="00CD755F" w:rsidRPr="00CD755F" w:rsidRDefault="00CD755F" w:rsidP="00EA21E7">
      <w:pPr>
        <w:spacing w:after="120" w:line="240" w:lineRule="auto"/>
      </w:pPr>
      <w:r>
        <w:t xml:space="preserve">Рис. 51. Поля </w:t>
      </w:r>
      <w:r>
        <w:rPr>
          <w:lang w:val="en-US"/>
        </w:rPr>
        <w:t>KPI</w:t>
      </w:r>
      <w:r>
        <w:t xml:space="preserve"> в сводной </w:t>
      </w:r>
      <w:r w:rsidR="0016171A">
        <w:t>таблице</w:t>
      </w:r>
    </w:p>
    <w:p w:rsidR="00EA21E7" w:rsidRDefault="00EA21E7" w:rsidP="00EA21E7">
      <w:pPr>
        <w:spacing w:after="120" w:line="240" w:lineRule="auto"/>
      </w:pPr>
      <w:r w:rsidRPr="00EA21E7">
        <w:lastRenderedPageBreak/>
        <w:t xml:space="preserve">В этой сводной таблице </w:t>
      </w:r>
      <w:r w:rsidR="0087712A">
        <w:t>отображена иерархия регионов и штатов; показана</w:t>
      </w:r>
      <w:r w:rsidRPr="00EA21E7">
        <w:t xml:space="preserve"> чистая прибыль, которая никогда не вычислялась в </w:t>
      </w:r>
      <w:r w:rsidRPr="00EA21E7">
        <w:rPr>
          <w:lang w:val="en-US"/>
        </w:rPr>
        <w:t>Excel</w:t>
      </w:r>
      <w:r w:rsidR="0087712A">
        <w:t xml:space="preserve"> (</w:t>
      </w:r>
      <w:r w:rsidRPr="00EA21E7">
        <w:t xml:space="preserve">это вычисляемый столбец в </w:t>
      </w:r>
      <w:r w:rsidRPr="00EA21E7">
        <w:rPr>
          <w:lang w:val="en-US"/>
        </w:rPr>
        <w:t>Power</w:t>
      </w:r>
      <w:r w:rsidR="0087712A">
        <w:t xml:space="preserve"> </w:t>
      </w:r>
      <w:r w:rsidRPr="00EA21E7">
        <w:rPr>
          <w:lang w:val="en-US"/>
        </w:rPr>
        <w:t>Pivot</w:t>
      </w:r>
      <w:r w:rsidR="0087712A">
        <w:t>);</w:t>
      </w:r>
      <w:r w:rsidR="0087712A" w:rsidRPr="00EA21E7">
        <w:t xml:space="preserve"> </w:t>
      </w:r>
      <w:r w:rsidR="0087712A">
        <w:t xml:space="preserve">вычисляемое поле </w:t>
      </w:r>
      <w:r w:rsidRPr="00EA21E7">
        <w:rPr>
          <w:lang w:val="en-US"/>
        </w:rPr>
        <w:t>AvgNetProfit</w:t>
      </w:r>
      <w:r w:rsidRPr="00EA21E7">
        <w:t xml:space="preserve"> рассчитывается для каждого к</w:t>
      </w:r>
      <w:r w:rsidR="0087712A">
        <w:t xml:space="preserve">лиента; значками показаны </w:t>
      </w:r>
      <w:r w:rsidR="0087712A" w:rsidRPr="00EA21E7">
        <w:t xml:space="preserve">состояния </w:t>
      </w:r>
      <w:r w:rsidRPr="00EA21E7">
        <w:rPr>
          <w:lang w:val="en-US"/>
        </w:rPr>
        <w:t>KPI</w:t>
      </w:r>
      <w:r w:rsidRPr="00EA21E7">
        <w:t xml:space="preserve"> </w:t>
      </w:r>
      <w:r w:rsidR="0087712A">
        <w:t xml:space="preserve">средней </w:t>
      </w:r>
      <w:r w:rsidRPr="00EA21E7">
        <w:t>чистой прибыли.</w:t>
      </w:r>
    </w:p>
    <w:p w:rsidR="0087712A" w:rsidRDefault="0087712A" w:rsidP="0087712A">
      <w:pPr>
        <w:pStyle w:val="3"/>
      </w:pPr>
      <w:r>
        <w:t>Календарь</w:t>
      </w:r>
    </w:p>
    <w:p w:rsidR="0087712A" w:rsidRDefault="0087712A" w:rsidP="0087712A">
      <w:pPr>
        <w:spacing w:after="120" w:line="240" w:lineRule="auto"/>
      </w:pPr>
      <w:r>
        <w:t>Взгляните на данные в таблице SalesData</w:t>
      </w:r>
      <w:r w:rsidR="00A63FFA">
        <w:t xml:space="preserve"> (рис. 52)</w:t>
      </w:r>
      <w:r>
        <w:t xml:space="preserve">. Допустим вы хотите проанализировать TotalDiscount по месяцам или </w:t>
      </w:r>
      <w:r w:rsidR="00A63FFA">
        <w:t>Net</w:t>
      </w:r>
      <w:r w:rsidR="00A63FFA" w:rsidRPr="00A63FFA">
        <w:t xml:space="preserve">Profit </w:t>
      </w:r>
      <w:r>
        <w:t>по кварталам? В Power Pivot это невозможно сделать.</w:t>
      </w:r>
      <w:r w:rsidR="00A63FFA">
        <w:t xml:space="preserve"> Power Pivot не знает месяцев и</w:t>
      </w:r>
      <w:r>
        <w:t xml:space="preserve"> квартал</w:t>
      </w:r>
      <w:r w:rsidR="00A63FFA">
        <w:t>ов</w:t>
      </w:r>
      <w:r>
        <w:t>. Помните, что нельзя изменить данные в Power</w:t>
      </w:r>
      <w:r w:rsidR="00A63FFA">
        <w:t xml:space="preserve"> </w:t>
      </w:r>
      <w:r>
        <w:t>Pivot, если они не загружены или не рассчитаны в Power</w:t>
      </w:r>
      <w:r w:rsidR="00A63FFA">
        <w:t xml:space="preserve"> Pivot</w:t>
      </w:r>
      <w:r>
        <w:t>.</w:t>
      </w:r>
    </w:p>
    <w:p w:rsidR="00A63FFA" w:rsidRDefault="00A63FFA" w:rsidP="0087712A">
      <w:pPr>
        <w:spacing w:after="120" w:line="240" w:lineRule="auto"/>
      </w:pPr>
      <w:r>
        <w:rPr>
          <w:noProof/>
          <w:lang w:eastAsia="ru-RU"/>
        </w:rPr>
        <w:drawing>
          <wp:inline distT="0" distB="0" distL="0" distR="0">
            <wp:extent cx="5941695" cy="1042670"/>
            <wp:effectExtent l="0" t="0" r="1905"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 52. Таблица SalesData.jpg"/>
                    <pic:cNvPicPr/>
                  </pic:nvPicPr>
                  <pic:blipFill>
                    <a:blip r:embed="rId65">
                      <a:extLst>
                        <a:ext uri="{28A0092B-C50C-407E-A947-70E740481C1C}">
                          <a14:useLocalDpi xmlns:a14="http://schemas.microsoft.com/office/drawing/2010/main" val="0"/>
                        </a:ext>
                      </a:extLst>
                    </a:blip>
                    <a:stretch>
                      <a:fillRect/>
                    </a:stretch>
                  </pic:blipFill>
                  <pic:spPr>
                    <a:xfrm>
                      <a:off x="0" y="0"/>
                      <a:ext cx="5941695" cy="1042670"/>
                    </a:xfrm>
                    <a:prstGeom prst="rect">
                      <a:avLst/>
                    </a:prstGeom>
                  </pic:spPr>
                </pic:pic>
              </a:graphicData>
            </a:graphic>
          </wp:inline>
        </w:drawing>
      </w:r>
    </w:p>
    <w:p w:rsidR="00A63FFA" w:rsidRDefault="00A63FFA" w:rsidP="0087712A">
      <w:pPr>
        <w:spacing w:after="120" w:line="240" w:lineRule="auto"/>
      </w:pPr>
      <w:r>
        <w:t>Рис. 52. Таблица SalesData</w:t>
      </w:r>
    </w:p>
    <w:p w:rsidR="00C42FF2" w:rsidRDefault="0087712A" w:rsidP="0087712A">
      <w:pPr>
        <w:spacing w:after="120" w:line="240" w:lineRule="auto"/>
      </w:pPr>
      <w:r>
        <w:t xml:space="preserve">Решение состоит в том, чтобы создать </w:t>
      </w:r>
      <w:r w:rsidR="00A63FFA">
        <w:t xml:space="preserve">таблицу </w:t>
      </w:r>
      <w:r w:rsidR="00A63FFA" w:rsidRPr="00A63FFA">
        <w:rPr>
          <w:i/>
        </w:rPr>
        <w:t>К</w:t>
      </w:r>
      <w:r w:rsidRPr="00A63FFA">
        <w:rPr>
          <w:i/>
        </w:rPr>
        <w:t>алендар</w:t>
      </w:r>
      <w:r w:rsidR="00A63FFA" w:rsidRPr="00A63FFA">
        <w:rPr>
          <w:i/>
        </w:rPr>
        <w:t>ь</w:t>
      </w:r>
      <w:r>
        <w:t xml:space="preserve">, которая хранит все даты в </w:t>
      </w:r>
      <w:r w:rsidR="00A63FFA">
        <w:t>строках</w:t>
      </w:r>
      <w:r>
        <w:t xml:space="preserve"> данных и назначает меры даты каждой записи. </w:t>
      </w:r>
      <w:r w:rsidR="00A63FFA">
        <w:t>Важно, чтобы</w:t>
      </w:r>
      <w:r>
        <w:t xml:space="preserve"> календар</w:t>
      </w:r>
      <w:r w:rsidR="00C42FF2">
        <w:t>ь</w:t>
      </w:r>
      <w:r>
        <w:t xml:space="preserve"> </w:t>
      </w:r>
      <w:r w:rsidR="00C42FF2">
        <w:t>включал</w:t>
      </w:r>
      <w:r w:rsidR="00A63FFA">
        <w:t xml:space="preserve"> абсолютно все даты </w:t>
      </w:r>
      <w:r w:rsidR="003F09FC">
        <w:t xml:space="preserve">в одном столбце </w:t>
      </w:r>
      <w:r>
        <w:t>(про</w:t>
      </w:r>
      <w:r w:rsidR="00A63FFA">
        <w:t>пуски</w:t>
      </w:r>
      <w:r>
        <w:t xml:space="preserve"> не до</w:t>
      </w:r>
      <w:r w:rsidR="00A63FFA">
        <w:t>пускаются!</w:t>
      </w:r>
      <w:r>
        <w:t>)</w:t>
      </w:r>
      <w:r w:rsidR="00A63FFA">
        <w:t>, а также</w:t>
      </w:r>
      <w:r>
        <w:t xml:space="preserve"> месяцы</w:t>
      </w:r>
      <w:r w:rsidR="00A63FFA">
        <w:t>, кварталы,</w:t>
      </w:r>
      <w:r>
        <w:t xml:space="preserve"> и т.д. </w:t>
      </w:r>
      <w:r w:rsidR="00A63FFA">
        <w:t>в других столбцах</w:t>
      </w:r>
      <w:r>
        <w:t>. Зате</w:t>
      </w:r>
      <w:r w:rsidR="003F09FC">
        <w:t xml:space="preserve">м необходимо загрузить таблицу </w:t>
      </w:r>
      <w:r w:rsidR="003F09FC" w:rsidRPr="003F09FC">
        <w:rPr>
          <w:i/>
        </w:rPr>
        <w:t>Календарь</w:t>
      </w:r>
      <w:r>
        <w:t xml:space="preserve"> в Power</w:t>
      </w:r>
      <w:r w:rsidR="003F09FC">
        <w:t xml:space="preserve"> </w:t>
      </w:r>
      <w:r>
        <w:t>Pivot, задать ее в качестве таблицы дат и создать связь с таблицей SalesData.</w:t>
      </w:r>
      <w:r w:rsidR="00C42FF2">
        <w:t xml:space="preserve"> </w:t>
      </w:r>
      <w:r>
        <w:t xml:space="preserve">Кстати, при построении сводной таблицы </w:t>
      </w:r>
      <w:r w:rsidR="00C42FF2">
        <w:rPr>
          <w:lang w:val="en-US"/>
        </w:rPr>
        <w:t>Excel</w:t>
      </w:r>
      <w:r w:rsidR="00C42FF2" w:rsidRPr="00C42FF2">
        <w:t xml:space="preserve"> </w:t>
      </w:r>
      <w:r w:rsidR="00C42FF2">
        <w:t xml:space="preserve">группирует даты автоматически. Если вы в сводной таблице перетащите поле </w:t>
      </w:r>
      <w:r w:rsidR="00C42FF2">
        <w:rPr>
          <w:lang w:val="en-US"/>
        </w:rPr>
        <w:t>InvoiceDate</w:t>
      </w:r>
      <w:r w:rsidR="00C42FF2" w:rsidRPr="00C42FF2">
        <w:t xml:space="preserve"> </w:t>
      </w:r>
      <w:r w:rsidR="00C42FF2">
        <w:t xml:space="preserve">в область строк (или столбцов) </w:t>
      </w:r>
      <w:r w:rsidR="00C42FF2">
        <w:rPr>
          <w:lang w:val="en-US"/>
        </w:rPr>
        <w:t>Excel</w:t>
      </w:r>
      <w:r w:rsidR="00C42FF2">
        <w:t xml:space="preserve"> создаст агрегированные поля для месяцев, кварталов и лет (рис. 53).</w:t>
      </w:r>
    </w:p>
    <w:p w:rsidR="00C42FF2" w:rsidRDefault="00C42FF2" w:rsidP="0087712A">
      <w:pPr>
        <w:spacing w:after="120" w:line="240" w:lineRule="auto"/>
      </w:pPr>
      <w:r>
        <w:rPr>
          <w:noProof/>
          <w:lang w:eastAsia="ru-RU"/>
        </w:rPr>
        <w:drawing>
          <wp:inline distT="0" distB="0" distL="0" distR="0">
            <wp:extent cx="3009900" cy="32289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 53. Автоматическая группировка дат в сводной таблице Excel.jpg"/>
                    <pic:cNvPicPr/>
                  </pic:nvPicPr>
                  <pic:blipFill>
                    <a:blip r:embed="rId66">
                      <a:extLst>
                        <a:ext uri="{28A0092B-C50C-407E-A947-70E740481C1C}">
                          <a14:useLocalDpi xmlns:a14="http://schemas.microsoft.com/office/drawing/2010/main" val="0"/>
                        </a:ext>
                      </a:extLst>
                    </a:blip>
                    <a:stretch>
                      <a:fillRect/>
                    </a:stretch>
                  </pic:blipFill>
                  <pic:spPr>
                    <a:xfrm>
                      <a:off x="0" y="0"/>
                      <a:ext cx="3009900" cy="3228975"/>
                    </a:xfrm>
                    <a:prstGeom prst="rect">
                      <a:avLst/>
                    </a:prstGeom>
                  </pic:spPr>
                </pic:pic>
              </a:graphicData>
            </a:graphic>
          </wp:inline>
        </w:drawing>
      </w:r>
    </w:p>
    <w:p w:rsidR="00C42FF2" w:rsidRPr="00C42FF2" w:rsidRDefault="00C42FF2" w:rsidP="0087712A">
      <w:pPr>
        <w:spacing w:after="120" w:line="240" w:lineRule="auto"/>
      </w:pPr>
      <w:r>
        <w:t xml:space="preserve">Рис. 53. Автоматическая группировка дат в сводной таблице </w:t>
      </w:r>
      <w:r>
        <w:rPr>
          <w:lang w:val="en-US"/>
        </w:rPr>
        <w:t>Excel</w:t>
      </w:r>
    </w:p>
    <w:p w:rsidR="00C42FF2" w:rsidRDefault="00C42FF2" w:rsidP="00C42FF2">
      <w:pPr>
        <w:spacing w:after="120" w:line="240" w:lineRule="auto"/>
      </w:pPr>
      <w:r>
        <w:t xml:space="preserve">Если </w:t>
      </w:r>
      <w:r w:rsidR="00672C0A">
        <w:t xml:space="preserve">вы лишь строите </w:t>
      </w:r>
      <w:r>
        <w:t>сводны</w:t>
      </w:r>
      <w:r w:rsidR="00672C0A">
        <w:t>е</w:t>
      </w:r>
      <w:r>
        <w:t xml:space="preserve"> таблиц</w:t>
      </w:r>
      <w:r w:rsidR="00672C0A">
        <w:t>ы, то можете не заморачиваться с календарем.</w:t>
      </w:r>
      <w:r>
        <w:t xml:space="preserve"> Однако, если вы хотите использовать Power Map, Power View или другие меры даты, в</w:t>
      </w:r>
      <w:r w:rsidR="00672C0A">
        <w:t xml:space="preserve">ам потребуется создать таблицу </w:t>
      </w:r>
      <w:r w:rsidR="00672C0A" w:rsidRPr="00672C0A">
        <w:rPr>
          <w:i/>
        </w:rPr>
        <w:t>Календарь</w:t>
      </w:r>
      <w:r>
        <w:t>.</w:t>
      </w:r>
      <w:r w:rsidR="00672C0A">
        <w:t xml:space="preserve"> </w:t>
      </w:r>
      <w:r>
        <w:t>Самый простой спос</w:t>
      </w:r>
      <w:r w:rsidR="00672C0A">
        <w:t>об построить таблицу календаря –</w:t>
      </w:r>
      <w:r>
        <w:t xml:space="preserve"> использовать Excel. Перечислите дни в одном столбце и используйте встроенные функции даты Excel для остальных столбцов. </w:t>
      </w:r>
      <w:r w:rsidR="00672C0A">
        <w:t xml:space="preserve">Можно воспользоваться готовым календарем из файла </w:t>
      </w:r>
      <w:r w:rsidR="00672C0A" w:rsidRPr="00672C0A">
        <w:t>CalendarTable.</w:t>
      </w:r>
      <w:r w:rsidR="00672C0A">
        <w:rPr>
          <w:lang w:val="en-US"/>
        </w:rPr>
        <w:t>xlsx</w:t>
      </w:r>
      <w:r w:rsidR="00672C0A" w:rsidRPr="00672C0A">
        <w:t xml:space="preserve">. </w:t>
      </w:r>
    </w:p>
    <w:p w:rsidR="00C42FF2" w:rsidRPr="00672C0A" w:rsidRDefault="00C42FF2" w:rsidP="00C42FF2">
      <w:pPr>
        <w:spacing w:after="120" w:line="240" w:lineRule="auto"/>
      </w:pPr>
      <w:r>
        <w:t>Перейдите к Power</w:t>
      </w:r>
      <w:r w:rsidR="00672C0A" w:rsidRPr="00672C0A">
        <w:t xml:space="preserve"> </w:t>
      </w:r>
      <w:r>
        <w:t>Pivot</w:t>
      </w:r>
      <w:r w:rsidR="00672C0A">
        <w:t xml:space="preserve"> </w:t>
      </w:r>
      <w:r w:rsidR="00672C0A">
        <w:rPr>
          <w:lang w:val="en-US"/>
        </w:rPr>
        <w:t>y</w:t>
      </w:r>
      <w:r w:rsidR="00672C0A">
        <w:t>а в</w:t>
      </w:r>
      <w:r>
        <w:t>кладк</w:t>
      </w:r>
      <w:r w:rsidR="00672C0A">
        <w:t>у</w:t>
      </w:r>
      <w:r>
        <w:t xml:space="preserve"> </w:t>
      </w:r>
      <w:r w:rsidRPr="00672C0A">
        <w:rPr>
          <w:i/>
        </w:rPr>
        <w:t>Главная</w:t>
      </w:r>
      <w:r w:rsidR="00672C0A">
        <w:rPr>
          <w:i/>
        </w:rPr>
        <w:t>.</w:t>
      </w:r>
      <w:r>
        <w:t xml:space="preserve"> </w:t>
      </w:r>
      <w:r w:rsidR="00672C0A">
        <w:t xml:space="preserve">Нажмите кнопку </w:t>
      </w:r>
      <w:r w:rsidR="00672C0A" w:rsidRPr="00672C0A">
        <w:rPr>
          <w:i/>
        </w:rPr>
        <w:t>Из других источников</w:t>
      </w:r>
      <w:r>
        <w:t>.</w:t>
      </w:r>
      <w:r w:rsidR="00672C0A">
        <w:t xml:space="preserve"> Найдите строку </w:t>
      </w:r>
      <w:r w:rsidR="00672C0A" w:rsidRPr="00672C0A">
        <w:rPr>
          <w:i/>
        </w:rPr>
        <w:t>Ф</w:t>
      </w:r>
      <w:r w:rsidRPr="00672C0A">
        <w:rPr>
          <w:i/>
        </w:rPr>
        <w:t>айл Excel</w:t>
      </w:r>
      <w:r>
        <w:t>.</w:t>
      </w:r>
      <w:r w:rsidR="00672C0A">
        <w:rPr>
          <w:lang w:val="en-US"/>
        </w:rPr>
        <w:t xml:space="preserve"> </w:t>
      </w:r>
      <w:r w:rsidR="00672C0A">
        <w:t>Кликните на ней.</w:t>
      </w:r>
    </w:p>
    <w:p w:rsidR="00672C0A" w:rsidRDefault="00672C0A" w:rsidP="00C42FF2">
      <w:pPr>
        <w:spacing w:after="120" w:line="240" w:lineRule="auto"/>
      </w:pPr>
      <w:r>
        <w:rPr>
          <w:noProof/>
          <w:lang w:eastAsia="ru-RU"/>
        </w:rPr>
        <w:lastRenderedPageBreak/>
        <w:drawing>
          <wp:inline distT="0" distB="0" distL="0" distR="0">
            <wp:extent cx="5941695" cy="5641340"/>
            <wp:effectExtent l="0" t="0" r="190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 54. Импорт таблицы из файла Excel.jpg"/>
                    <pic:cNvPicPr/>
                  </pic:nvPicPr>
                  <pic:blipFill>
                    <a:blip r:embed="rId67">
                      <a:extLst>
                        <a:ext uri="{28A0092B-C50C-407E-A947-70E740481C1C}">
                          <a14:useLocalDpi xmlns:a14="http://schemas.microsoft.com/office/drawing/2010/main" val="0"/>
                        </a:ext>
                      </a:extLst>
                    </a:blip>
                    <a:stretch>
                      <a:fillRect/>
                    </a:stretch>
                  </pic:blipFill>
                  <pic:spPr>
                    <a:xfrm>
                      <a:off x="0" y="0"/>
                      <a:ext cx="5941695" cy="5641340"/>
                    </a:xfrm>
                    <a:prstGeom prst="rect">
                      <a:avLst/>
                    </a:prstGeom>
                  </pic:spPr>
                </pic:pic>
              </a:graphicData>
            </a:graphic>
          </wp:inline>
        </w:drawing>
      </w:r>
    </w:p>
    <w:p w:rsidR="00672C0A" w:rsidRPr="0028709C" w:rsidRDefault="00672C0A" w:rsidP="00C42FF2">
      <w:pPr>
        <w:spacing w:after="120" w:line="240" w:lineRule="auto"/>
      </w:pPr>
      <w:r>
        <w:t xml:space="preserve">Рис. 54. Импорт таблицы из файла </w:t>
      </w:r>
      <w:r>
        <w:rPr>
          <w:lang w:val="en-US"/>
        </w:rPr>
        <w:t>Excel</w:t>
      </w:r>
    </w:p>
    <w:p w:rsidR="00672C0A" w:rsidRDefault="00672C0A" w:rsidP="00672C0A">
      <w:pPr>
        <w:spacing w:after="120" w:line="240" w:lineRule="auto"/>
      </w:pPr>
      <w:r>
        <w:t xml:space="preserve">Нажимать </w:t>
      </w:r>
      <w:r w:rsidRPr="00672C0A">
        <w:rPr>
          <w:i/>
        </w:rPr>
        <w:t>Далее</w:t>
      </w:r>
      <w:r w:rsidRPr="00672C0A">
        <w:t>.</w:t>
      </w:r>
      <w:r>
        <w:t xml:space="preserve"> </w:t>
      </w:r>
      <w:r w:rsidRPr="00672C0A">
        <w:t>Перейдите в папку</w:t>
      </w:r>
      <w:r>
        <w:t xml:space="preserve"> с рабочими книгами к этой заметке, выберите </w:t>
      </w:r>
      <w:r w:rsidRPr="00672C0A">
        <w:t>CalendarTable.</w:t>
      </w:r>
      <w:r>
        <w:rPr>
          <w:lang w:val="en-US"/>
        </w:rPr>
        <w:t>xlsx</w:t>
      </w:r>
      <w:r>
        <w:t xml:space="preserve">. Установите флажок </w:t>
      </w:r>
      <w:r w:rsidRPr="00672C0A">
        <w:rPr>
          <w:i/>
        </w:rPr>
        <w:t>Использовать первую строку в качестве заголовков столбцов</w:t>
      </w:r>
      <w:r w:rsidRPr="00672C0A">
        <w:t>.</w:t>
      </w:r>
      <w:r>
        <w:t xml:space="preserve"> Нажимать </w:t>
      </w:r>
      <w:r w:rsidRPr="00672C0A">
        <w:rPr>
          <w:i/>
        </w:rPr>
        <w:t>Далее</w:t>
      </w:r>
      <w:r w:rsidR="00362B2A">
        <w:rPr>
          <w:i/>
        </w:rPr>
        <w:t xml:space="preserve"> </w:t>
      </w:r>
      <w:r w:rsidR="00362B2A" w:rsidRPr="00362B2A">
        <w:t>(рис. 54)</w:t>
      </w:r>
      <w:r w:rsidRPr="00672C0A">
        <w:t>.</w:t>
      </w:r>
    </w:p>
    <w:p w:rsidR="00672C0A" w:rsidRDefault="00362B2A" w:rsidP="00672C0A">
      <w:pPr>
        <w:spacing w:after="120" w:line="240" w:lineRule="auto"/>
      </w:pPr>
      <w:r>
        <w:rPr>
          <w:noProof/>
          <w:lang w:eastAsia="ru-RU"/>
        </w:rPr>
        <w:drawing>
          <wp:inline distT="0" distB="0" distL="0" distR="0">
            <wp:extent cx="5105400" cy="26765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 55. Мастер импорта таблиц.jpg"/>
                    <pic:cNvPicPr/>
                  </pic:nvPicPr>
                  <pic:blipFill>
                    <a:blip r:embed="rId68">
                      <a:extLst>
                        <a:ext uri="{28A0092B-C50C-407E-A947-70E740481C1C}">
                          <a14:useLocalDpi xmlns:a14="http://schemas.microsoft.com/office/drawing/2010/main" val="0"/>
                        </a:ext>
                      </a:extLst>
                    </a:blip>
                    <a:stretch>
                      <a:fillRect/>
                    </a:stretch>
                  </pic:blipFill>
                  <pic:spPr>
                    <a:xfrm>
                      <a:off x="0" y="0"/>
                      <a:ext cx="5105400" cy="2676525"/>
                    </a:xfrm>
                    <a:prstGeom prst="rect">
                      <a:avLst/>
                    </a:prstGeom>
                  </pic:spPr>
                </pic:pic>
              </a:graphicData>
            </a:graphic>
          </wp:inline>
        </w:drawing>
      </w:r>
    </w:p>
    <w:p w:rsidR="00672C0A" w:rsidRPr="00672C0A" w:rsidRDefault="00672C0A" w:rsidP="00672C0A">
      <w:pPr>
        <w:spacing w:after="120" w:line="240" w:lineRule="auto"/>
      </w:pPr>
      <w:r>
        <w:t>Рис. 55. Мастер импорта таблиц</w:t>
      </w:r>
    </w:p>
    <w:p w:rsidR="00672C0A" w:rsidRPr="00362B2A" w:rsidRDefault="00362B2A" w:rsidP="00672C0A">
      <w:pPr>
        <w:spacing w:after="120" w:line="240" w:lineRule="auto"/>
      </w:pPr>
      <w:r>
        <w:lastRenderedPageBreak/>
        <w:t>П</w:t>
      </w:r>
      <w:r w:rsidR="00672C0A" w:rsidRPr="00672C0A">
        <w:t>ереимен</w:t>
      </w:r>
      <w:r>
        <w:t>уйте</w:t>
      </w:r>
      <w:r w:rsidR="00672C0A" w:rsidRPr="00672C0A">
        <w:t xml:space="preserve"> </w:t>
      </w:r>
      <w:r w:rsidRPr="00362B2A">
        <w:rPr>
          <w:i/>
        </w:rPr>
        <w:t>Понятное имя</w:t>
      </w:r>
      <w:r w:rsidR="00672C0A" w:rsidRPr="00672C0A">
        <w:t xml:space="preserve"> в </w:t>
      </w:r>
      <w:r w:rsidR="00672C0A" w:rsidRPr="00672C0A">
        <w:rPr>
          <w:lang w:val="en-US"/>
        </w:rPr>
        <w:t>CalendarTable</w:t>
      </w:r>
      <w:r>
        <w:t xml:space="preserve"> (рис. 56). Н</w:t>
      </w:r>
      <w:r w:rsidRPr="00672C0A">
        <w:t>аж</w:t>
      </w:r>
      <w:r>
        <w:t xml:space="preserve">мите Готово. Некоторое время займет импорт таблицы в </w:t>
      </w:r>
      <w:r>
        <w:rPr>
          <w:lang w:val="en-US"/>
        </w:rPr>
        <w:t>Power</w:t>
      </w:r>
      <w:r w:rsidRPr="00362B2A">
        <w:t xml:space="preserve"> </w:t>
      </w:r>
      <w:r>
        <w:rPr>
          <w:lang w:val="en-US"/>
        </w:rPr>
        <w:t>Pivot</w:t>
      </w:r>
      <w:r>
        <w:t>.</w:t>
      </w:r>
      <w:r w:rsidRPr="00362B2A">
        <w:t xml:space="preserve"> </w:t>
      </w:r>
      <w:r w:rsidRPr="00672C0A">
        <w:t xml:space="preserve">Нажмите </w:t>
      </w:r>
      <w:r w:rsidRPr="00362B2A">
        <w:rPr>
          <w:i/>
        </w:rPr>
        <w:t>Закрыть</w:t>
      </w:r>
      <w:r>
        <w:t>.</w:t>
      </w:r>
    </w:p>
    <w:p w:rsidR="00362B2A" w:rsidRDefault="00362B2A" w:rsidP="00672C0A">
      <w:pPr>
        <w:spacing w:after="120" w:line="240" w:lineRule="auto"/>
      </w:pPr>
      <w:r>
        <w:rPr>
          <w:noProof/>
          <w:lang w:eastAsia="ru-RU"/>
        </w:rPr>
        <w:drawing>
          <wp:inline distT="0" distB="0" distL="0" distR="0">
            <wp:extent cx="5105400" cy="28479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 56. Мастер импорта таблиц, шаг 2.jpg"/>
                    <pic:cNvPicPr/>
                  </pic:nvPicPr>
                  <pic:blipFill>
                    <a:blip r:embed="rId69">
                      <a:extLst>
                        <a:ext uri="{28A0092B-C50C-407E-A947-70E740481C1C}">
                          <a14:useLocalDpi xmlns:a14="http://schemas.microsoft.com/office/drawing/2010/main" val="0"/>
                        </a:ext>
                      </a:extLst>
                    </a:blip>
                    <a:stretch>
                      <a:fillRect/>
                    </a:stretch>
                  </pic:blipFill>
                  <pic:spPr>
                    <a:xfrm>
                      <a:off x="0" y="0"/>
                      <a:ext cx="5105400" cy="2847975"/>
                    </a:xfrm>
                    <a:prstGeom prst="rect">
                      <a:avLst/>
                    </a:prstGeom>
                  </pic:spPr>
                </pic:pic>
              </a:graphicData>
            </a:graphic>
          </wp:inline>
        </w:drawing>
      </w:r>
    </w:p>
    <w:p w:rsidR="00362B2A" w:rsidRPr="00672C0A" w:rsidRDefault="00362B2A" w:rsidP="00672C0A">
      <w:pPr>
        <w:spacing w:after="120" w:line="240" w:lineRule="auto"/>
      </w:pPr>
      <w:r>
        <w:t>Рис. 56. Мастер импорта таблиц, шаг 2</w:t>
      </w:r>
    </w:p>
    <w:p w:rsidR="00672C0A" w:rsidRDefault="00362B2A" w:rsidP="00672C0A">
      <w:pPr>
        <w:spacing w:after="120" w:line="240" w:lineRule="auto"/>
      </w:pPr>
      <w:r>
        <w:t xml:space="preserve">Перейдите на вкладку </w:t>
      </w:r>
      <w:r w:rsidRPr="00362B2A">
        <w:rPr>
          <w:i/>
        </w:rPr>
        <w:t>Конструктор</w:t>
      </w:r>
      <w:r>
        <w:t xml:space="preserve"> (рис. 57), нажмите кнопку </w:t>
      </w:r>
      <w:r w:rsidRPr="00362B2A">
        <w:rPr>
          <w:i/>
        </w:rPr>
        <w:t>Пометить как таблицу дат</w:t>
      </w:r>
      <w:r w:rsidR="00672C0A" w:rsidRPr="00672C0A">
        <w:t>.</w:t>
      </w:r>
      <w:r>
        <w:t xml:space="preserve"> И в выпавшем меню выберите еще раз</w:t>
      </w:r>
      <w:r w:rsidRPr="00362B2A">
        <w:rPr>
          <w:i/>
        </w:rPr>
        <w:t xml:space="preserve"> Пометить как таблицу дат</w:t>
      </w:r>
      <w:r w:rsidRPr="00672C0A">
        <w:t>.</w:t>
      </w:r>
    </w:p>
    <w:p w:rsidR="00362B2A" w:rsidRDefault="00362B2A" w:rsidP="00672C0A">
      <w:pPr>
        <w:spacing w:after="120" w:line="240" w:lineRule="auto"/>
      </w:pPr>
      <w:r>
        <w:rPr>
          <w:noProof/>
          <w:lang w:eastAsia="ru-RU"/>
        </w:rPr>
        <w:drawing>
          <wp:inline distT="0" distB="0" distL="0" distR="0">
            <wp:extent cx="5941695" cy="2209165"/>
            <wp:effectExtent l="0" t="0" r="1905" b="63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 57. Помечаем, как таблицу дат.jpg"/>
                    <pic:cNvPicPr/>
                  </pic:nvPicPr>
                  <pic:blipFill>
                    <a:blip r:embed="rId70">
                      <a:extLst>
                        <a:ext uri="{28A0092B-C50C-407E-A947-70E740481C1C}">
                          <a14:useLocalDpi xmlns:a14="http://schemas.microsoft.com/office/drawing/2010/main" val="0"/>
                        </a:ext>
                      </a:extLst>
                    </a:blip>
                    <a:stretch>
                      <a:fillRect/>
                    </a:stretch>
                  </pic:blipFill>
                  <pic:spPr>
                    <a:xfrm>
                      <a:off x="0" y="0"/>
                      <a:ext cx="5941695" cy="2209165"/>
                    </a:xfrm>
                    <a:prstGeom prst="rect">
                      <a:avLst/>
                    </a:prstGeom>
                  </pic:spPr>
                </pic:pic>
              </a:graphicData>
            </a:graphic>
          </wp:inline>
        </w:drawing>
      </w:r>
    </w:p>
    <w:p w:rsidR="00362B2A" w:rsidRDefault="00362B2A" w:rsidP="00672C0A">
      <w:pPr>
        <w:spacing w:after="120" w:line="240" w:lineRule="auto"/>
      </w:pPr>
      <w:r>
        <w:t>Рис. 57. Помечаем, как таблицу дат</w:t>
      </w:r>
    </w:p>
    <w:p w:rsidR="009851FF" w:rsidRPr="009851FF" w:rsidRDefault="009851FF" w:rsidP="00672C0A">
      <w:pPr>
        <w:spacing w:after="120" w:line="240" w:lineRule="auto"/>
        <w:rPr>
          <w:lang w:val="en-US"/>
        </w:rPr>
      </w:pPr>
      <w:r>
        <w:t xml:space="preserve">В открывшемся окне </w:t>
      </w:r>
      <w:r w:rsidRPr="009851FF">
        <w:rPr>
          <w:i/>
        </w:rPr>
        <w:t>Пометить как таблицу данных</w:t>
      </w:r>
      <w:r>
        <w:t>, выберите столбец, который будет использоваться в качестве идентификатора для таблицы дат (ключ). Выбранный столбец должен быть отформатирован как дата и содержать уникальные значения (рис. 58).</w:t>
      </w:r>
      <w:r w:rsidRPr="009851FF">
        <w:t xml:space="preserve"> </w:t>
      </w:r>
      <w:r>
        <w:t>Н</w:t>
      </w:r>
      <w:r w:rsidRPr="00672C0A">
        <w:rPr>
          <w:lang w:val="en-US"/>
        </w:rPr>
        <w:t>ажм</w:t>
      </w:r>
      <w:r>
        <w:t>и</w:t>
      </w:r>
      <w:r w:rsidRPr="00672C0A">
        <w:rPr>
          <w:lang w:val="en-US"/>
        </w:rPr>
        <w:t>т</w:t>
      </w:r>
      <w:r>
        <w:t>е</w:t>
      </w:r>
      <w:r w:rsidRPr="00672C0A">
        <w:rPr>
          <w:lang w:val="en-US"/>
        </w:rPr>
        <w:t xml:space="preserve"> </w:t>
      </w:r>
      <w:r>
        <w:rPr>
          <w:lang w:val="en-US"/>
        </w:rPr>
        <w:t>Ok.</w:t>
      </w:r>
    </w:p>
    <w:p w:rsidR="009851FF" w:rsidRDefault="009851FF" w:rsidP="00672C0A">
      <w:pPr>
        <w:spacing w:after="120" w:line="240" w:lineRule="auto"/>
      </w:pPr>
      <w:r>
        <w:rPr>
          <w:noProof/>
          <w:lang w:eastAsia="ru-RU"/>
        </w:rPr>
        <w:lastRenderedPageBreak/>
        <w:drawing>
          <wp:inline distT="0" distB="0" distL="0" distR="0">
            <wp:extent cx="4516341" cy="3843318"/>
            <wp:effectExtent l="0" t="0" r="0" b="508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 58. Выбор ключа Календаря.jpg"/>
                    <pic:cNvPicPr/>
                  </pic:nvPicPr>
                  <pic:blipFill>
                    <a:blip r:embed="rId71">
                      <a:extLst>
                        <a:ext uri="{28A0092B-C50C-407E-A947-70E740481C1C}">
                          <a14:useLocalDpi xmlns:a14="http://schemas.microsoft.com/office/drawing/2010/main" val="0"/>
                        </a:ext>
                      </a:extLst>
                    </a:blip>
                    <a:stretch>
                      <a:fillRect/>
                    </a:stretch>
                  </pic:blipFill>
                  <pic:spPr>
                    <a:xfrm>
                      <a:off x="0" y="0"/>
                      <a:ext cx="4520863" cy="3847166"/>
                    </a:xfrm>
                    <a:prstGeom prst="rect">
                      <a:avLst/>
                    </a:prstGeom>
                  </pic:spPr>
                </pic:pic>
              </a:graphicData>
            </a:graphic>
          </wp:inline>
        </w:drawing>
      </w:r>
    </w:p>
    <w:p w:rsidR="009851FF" w:rsidRPr="00672C0A" w:rsidRDefault="009851FF" w:rsidP="00672C0A">
      <w:pPr>
        <w:spacing w:after="120" w:line="240" w:lineRule="auto"/>
      </w:pPr>
      <w:r>
        <w:t xml:space="preserve">Рис. 58. Выбор ключа </w:t>
      </w:r>
      <w:r w:rsidRPr="009851FF">
        <w:rPr>
          <w:i/>
        </w:rPr>
        <w:t>Календаря</w:t>
      </w:r>
    </w:p>
    <w:p w:rsidR="0049015C" w:rsidRPr="00787E77" w:rsidRDefault="009851FF" w:rsidP="0049015C">
      <w:pPr>
        <w:spacing w:after="120" w:line="240" w:lineRule="auto"/>
      </w:pPr>
      <w:r>
        <w:t>Соз</w:t>
      </w:r>
      <w:r w:rsidR="0049015C">
        <w:t>д</w:t>
      </w:r>
      <w:r>
        <w:t>айте</w:t>
      </w:r>
      <w:r w:rsidR="0049015C">
        <w:t xml:space="preserve"> связь между таблицей </w:t>
      </w:r>
      <w:r w:rsidR="0049015C" w:rsidRPr="0049015C">
        <w:rPr>
          <w:i/>
        </w:rPr>
        <w:t>К</w:t>
      </w:r>
      <w:r w:rsidR="00672C0A" w:rsidRPr="0049015C">
        <w:rPr>
          <w:i/>
        </w:rPr>
        <w:t>алендар</w:t>
      </w:r>
      <w:r w:rsidR="0049015C" w:rsidRPr="0049015C">
        <w:rPr>
          <w:i/>
        </w:rPr>
        <w:t>ь</w:t>
      </w:r>
      <w:r w:rsidR="00672C0A" w:rsidRPr="00672C0A">
        <w:t xml:space="preserve"> и таблицей, содержащей данные, к</w:t>
      </w:r>
      <w:r>
        <w:t>оторые вы хотите анализировать по периодам</w:t>
      </w:r>
      <w:r w:rsidR="00672C0A" w:rsidRPr="00672C0A">
        <w:t xml:space="preserve"> (</w:t>
      </w:r>
      <w:r w:rsidR="00672C0A" w:rsidRPr="00672C0A">
        <w:rPr>
          <w:lang w:val="en-US"/>
        </w:rPr>
        <w:t>SalesData</w:t>
      </w:r>
      <w:r w:rsidR="00672C0A" w:rsidRPr="00672C0A">
        <w:t>).</w:t>
      </w:r>
      <w:r w:rsidR="0049015C" w:rsidRPr="0049015C">
        <w:t xml:space="preserve"> </w:t>
      </w:r>
      <w:r w:rsidR="0049015C">
        <w:t xml:space="preserve">На вкладке </w:t>
      </w:r>
      <w:r w:rsidR="0049015C" w:rsidRPr="0049015C">
        <w:rPr>
          <w:i/>
        </w:rPr>
        <w:t>Конструктор</w:t>
      </w:r>
      <w:r w:rsidR="0049015C">
        <w:t xml:space="preserve"> нажмите кнопку </w:t>
      </w:r>
      <w:r w:rsidR="0049015C">
        <w:rPr>
          <w:i/>
        </w:rPr>
        <w:t>Создание</w:t>
      </w:r>
      <w:r w:rsidR="0049015C" w:rsidRPr="0049015C">
        <w:rPr>
          <w:i/>
        </w:rPr>
        <w:t xml:space="preserve"> связ</w:t>
      </w:r>
      <w:r w:rsidR="0049015C">
        <w:rPr>
          <w:i/>
        </w:rPr>
        <w:t>и</w:t>
      </w:r>
      <w:r w:rsidR="0049015C">
        <w:t xml:space="preserve"> (рис. 59). В нижней части окна </w:t>
      </w:r>
      <w:r w:rsidR="0049015C" w:rsidRPr="0049015C">
        <w:rPr>
          <w:i/>
        </w:rPr>
        <w:t>Создание связи</w:t>
      </w:r>
      <w:r w:rsidR="0049015C">
        <w:t xml:space="preserve"> выберите таблицу </w:t>
      </w:r>
      <w:r w:rsidR="0049015C" w:rsidRPr="00672C0A">
        <w:rPr>
          <w:lang w:val="en-US"/>
        </w:rPr>
        <w:t>SalesData</w:t>
      </w:r>
      <w:r w:rsidR="0049015C">
        <w:t xml:space="preserve">, а в ней поле </w:t>
      </w:r>
      <w:r w:rsidR="0049015C">
        <w:rPr>
          <w:lang w:val="en-US"/>
        </w:rPr>
        <w:t>InvoiceData</w:t>
      </w:r>
      <w:r w:rsidR="0049015C">
        <w:t>.</w:t>
      </w:r>
      <w:r w:rsidR="00787E77" w:rsidRPr="00787E77">
        <w:t xml:space="preserve"> </w:t>
      </w:r>
      <w:r w:rsidR="00787E77">
        <w:t xml:space="preserve">Нажмите </w:t>
      </w:r>
      <w:r w:rsidR="00787E77">
        <w:rPr>
          <w:lang w:val="en-US"/>
        </w:rPr>
        <w:t>Ok</w:t>
      </w:r>
      <w:r w:rsidR="00787E77">
        <w:t>.</w:t>
      </w:r>
      <w:r w:rsidR="00787E77" w:rsidRPr="00787E77">
        <w:t xml:space="preserve"> </w:t>
      </w:r>
      <w:r w:rsidR="00787E77">
        <w:t>Иногда может появляться сообщение об ошибке. Повторите попытку, как правило, связь всё же созда</w:t>
      </w:r>
      <w:r w:rsidR="0028709C">
        <w:t>е</w:t>
      </w:r>
      <w:r w:rsidR="00787E77">
        <w:t>тся.</w:t>
      </w:r>
    </w:p>
    <w:p w:rsidR="0049015C" w:rsidRDefault="0049015C" w:rsidP="0049015C">
      <w:pPr>
        <w:spacing w:after="120" w:line="240" w:lineRule="auto"/>
      </w:pPr>
      <w:r>
        <w:rPr>
          <w:noProof/>
          <w:lang w:eastAsia="ru-RU"/>
        </w:rPr>
        <w:lastRenderedPageBreak/>
        <w:drawing>
          <wp:inline distT="0" distB="0" distL="0" distR="0">
            <wp:extent cx="5941695" cy="6101080"/>
            <wp:effectExtent l="0" t="0" r="190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 59. Настройка связи Календаря с таблицей SalesData.jpg"/>
                    <pic:cNvPicPr/>
                  </pic:nvPicPr>
                  <pic:blipFill>
                    <a:blip r:embed="rId72">
                      <a:extLst>
                        <a:ext uri="{28A0092B-C50C-407E-A947-70E740481C1C}">
                          <a14:useLocalDpi xmlns:a14="http://schemas.microsoft.com/office/drawing/2010/main" val="0"/>
                        </a:ext>
                      </a:extLst>
                    </a:blip>
                    <a:stretch>
                      <a:fillRect/>
                    </a:stretch>
                  </pic:blipFill>
                  <pic:spPr>
                    <a:xfrm>
                      <a:off x="0" y="0"/>
                      <a:ext cx="5941695" cy="6101080"/>
                    </a:xfrm>
                    <a:prstGeom prst="rect">
                      <a:avLst/>
                    </a:prstGeom>
                  </pic:spPr>
                </pic:pic>
              </a:graphicData>
            </a:graphic>
          </wp:inline>
        </w:drawing>
      </w:r>
    </w:p>
    <w:p w:rsidR="0049015C" w:rsidRDefault="0049015C" w:rsidP="0049015C">
      <w:pPr>
        <w:spacing w:after="120" w:line="240" w:lineRule="auto"/>
      </w:pPr>
      <w:r>
        <w:t xml:space="preserve">Рис. 59. Настройка связи </w:t>
      </w:r>
      <w:r w:rsidRPr="0049015C">
        <w:rPr>
          <w:i/>
        </w:rPr>
        <w:t>Календаря</w:t>
      </w:r>
      <w:r>
        <w:t xml:space="preserve"> с таблицей </w:t>
      </w:r>
      <w:r w:rsidRPr="00672C0A">
        <w:rPr>
          <w:lang w:val="en-US"/>
        </w:rPr>
        <w:t>SalesData</w:t>
      </w:r>
    </w:p>
    <w:p w:rsidR="0028709C" w:rsidRDefault="0028709C" w:rsidP="0028709C">
      <w:pPr>
        <w:pStyle w:val="3"/>
      </w:pPr>
      <w:r>
        <w:t>Временная шкала сводной таблицы</w:t>
      </w:r>
    </w:p>
    <w:p w:rsidR="0028709C" w:rsidRPr="00AB44D5" w:rsidRDefault="0028709C" w:rsidP="0028709C">
      <w:pPr>
        <w:spacing w:after="120" w:line="240" w:lineRule="auto"/>
      </w:pPr>
      <w:r>
        <w:t xml:space="preserve">При наличии полей, отформатированных как даты, можно использовать временную шкалу для управления сводными таблицами (подробнее см. </w:t>
      </w:r>
      <w:hyperlink r:id="rId73" w:history="1">
        <w:r w:rsidRPr="0028709C">
          <w:rPr>
            <w:rStyle w:val="aa"/>
          </w:rPr>
          <w:t>Excel 2013. Срезы сводных таблиц; создание временной шкалы</w:t>
        </w:r>
      </w:hyperlink>
      <w:r>
        <w:t xml:space="preserve">). Вернитесь в </w:t>
      </w:r>
      <w:r>
        <w:rPr>
          <w:lang w:val="en-US"/>
        </w:rPr>
        <w:t>Excel</w:t>
      </w:r>
      <w:r>
        <w:t>, кликните на любой ячейке</w:t>
      </w:r>
      <w:r w:rsidRPr="0028709C">
        <w:t xml:space="preserve"> </w:t>
      </w:r>
      <w:r>
        <w:t xml:space="preserve">сводной таблицы. Перейдите на вкладку Анализ. Нажмите кнопку </w:t>
      </w:r>
      <w:r w:rsidRPr="0028709C">
        <w:rPr>
          <w:i/>
        </w:rPr>
        <w:t>Вставить временную шкалу</w:t>
      </w:r>
      <w:r>
        <w:t xml:space="preserve">. Выберите </w:t>
      </w:r>
      <w:r w:rsidR="00AB44D5">
        <w:rPr>
          <w:lang w:val="en-US"/>
        </w:rPr>
        <w:t>InvoiceData</w:t>
      </w:r>
      <w:r>
        <w:t>.</w:t>
      </w:r>
      <w:r w:rsidR="00AB44D5" w:rsidRPr="002025E2">
        <w:t xml:space="preserve"> </w:t>
      </w:r>
      <w:r w:rsidR="00AB44D5">
        <w:t>Нажмите</w:t>
      </w:r>
      <w:r w:rsidR="00AB44D5">
        <w:rPr>
          <w:lang w:val="en-US"/>
        </w:rPr>
        <w:t xml:space="preserve"> Ok</w:t>
      </w:r>
      <w:r w:rsidR="00AB44D5">
        <w:t>.</w:t>
      </w:r>
    </w:p>
    <w:p w:rsidR="0028709C" w:rsidRDefault="00AB44D5" w:rsidP="0028709C">
      <w:pPr>
        <w:spacing w:after="120" w:line="240" w:lineRule="auto"/>
      </w:pPr>
      <w:r>
        <w:rPr>
          <w:noProof/>
          <w:lang w:eastAsia="ru-RU"/>
        </w:rPr>
        <w:lastRenderedPageBreak/>
        <w:drawing>
          <wp:inline distT="0" distB="0" distL="0" distR="0">
            <wp:extent cx="5210902" cy="4477375"/>
            <wp:effectExtent l="0" t="0" r="889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 60. Вставка временной шкалы в сводную таблицу.png"/>
                    <pic:cNvPicPr/>
                  </pic:nvPicPr>
                  <pic:blipFill>
                    <a:blip r:embed="rId74">
                      <a:extLst>
                        <a:ext uri="{28A0092B-C50C-407E-A947-70E740481C1C}">
                          <a14:useLocalDpi xmlns:a14="http://schemas.microsoft.com/office/drawing/2010/main" val="0"/>
                        </a:ext>
                      </a:extLst>
                    </a:blip>
                    <a:stretch>
                      <a:fillRect/>
                    </a:stretch>
                  </pic:blipFill>
                  <pic:spPr>
                    <a:xfrm>
                      <a:off x="0" y="0"/>
                      <a:ext cx="5210902" cy="4477375"/>
                    </a:xfrm>
                    <a:prstGeom prst="rect">
                      <a:avLst/>
                    </a:prstGeom>
                  </pic:spPr>
                </pic:pic>
              </a:graphicData>
            </a:graphic>
          </wp:inline>
        </w:drawing>
      </w:r>
    </w:p>
    <w:p w:rsidR="0028709C" w:rsidRDefault="0028709C" w:rsidP="0028709C">
      <w:pPr>
        <w:spacing w:after="120" w:line="240" w:lineRule="auto"/>
      </w:pPr>
      <w:r>
        <w:t xml:space="preserve">Рис. </w:t>
      </w:r>
      <w:r w:rsidR="00AB44D5">
        <w:t>60. Вставка временной шкалы в сводную таблицу</w:t>
      </w:r>
    </w:p>
    <w:p w:rsidR="00672C0A" w:rsidRDefault="00AB44D5" w:rsidP="0028709C">
      <w:pPr>
        <w:spacing w:after="120" w:line="240" w:lineRule="auto"/>
      </w:pPr>
      <w:r>
        <w:t>У</w:t>
      </w:r>
      <w:r w:rsidR="0028709C">
        <w:t xml:space="preserve"> пользователей </w:t>
      </w:r>
      <w:r>
        <w:t>сводной таблицы</w:t>
      </w:r>
      <w:r w:rsidR="0028709C">
        <w:t xml:space="preserve"> </w:t>
      </w:r>
      <w:r>
        <w:t xml:space="preserve">появится </w:t>
      </w:r>
      <w:r w:rsidR="0028709C">
        <w:t>более интуитивн</w:t>
      </w:r>
      <w:r>
        <w:t>ый способ выбора диапазона дат для</w:t>
      </w:r>
      <w:r w:rsidR="0028709C">
        <w:t xml:space="preserve"> просмотра связанных </w:t>
      </w:r>
      <w:r>
        <w:t xml:space="preserve">с ними </w:t>
      </w:r>
      <w:r w:rsidR="0028709C">
        <w:t>данных в сводной таблице</w:t>
      </w:r>
      <w:r>
        <w:t xml:space="preserve"> (рис. 61)</w:t>
      </w:r>
      <w:r w:rsidR="0028709C">
        <w:t>.</w:t>
      </w:r>
      <w:r>
        <w:t xml:space="preserve"> Можно задать масштаб шкалы, а также, двигая ползунок, настроить фильтр по датам.</w:t>
      </w:r>
    </w:p>
    <w:p w:rsidR="00AB44D5" w:rsidRDefault="00AB44D5" w:rsidP="0028709C">
      <w:pPr>
        <w:spacing w:after="120" w:line="240" w:lineRule="auto"/>
      </w:pPr>
      <w:r>
        <w:rPr>
          <w:noProof/>
          <w:lang w:eastAsia="ru-RU"/>
        </w:rPr>
        <w:drawing>
          <wp:inline distT="0" distB="0" distL="0" distR="0">
            <wp:extent cx="3895725" cy="15716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 61. Фильтр сводной таблицы по датам с использованием временной шкалы.jpg"/>
                    <pic:cNvPicPr/>
                  </pic:nvPicPr>
                  <pic:blipFill>
                    <a:blip r:embed="rId75">
                      <a:extLst>
                        <a:ext uri="{28A0092B-C50C-407E-A947-70E740481C1C}">
                          <a14:useLocalDpi xmlns:a14="http://schemas.microsoft.com/office/drawing/2010/main" val="0"/>
                        </a:ext>
                      </a:extLst>
                    </a:blip>
                    <a:stretch>
                      <a:fillRect/>
                    </a:stretch>
                  </pic:blipFill>
                  <pic:spPr>
                    <a:xfrm>
                      <a:off x="0" y="0"/>
                      <a:ext cx="3895725" cy="1571625"/>
                    </a:xfrm>
                    <a:prstGeom prst="rect">
                      <a:avLst/>
                    </a:prstGeom>
                  </pic:spPr>
                </pic:pic>
              </a:graphicData>
            </a:graphic>
          </wp:inline>
        </w:drawing>
      </w:r>
    </w:p>
    <w:p w:rsidR="00AB44D5" w:rsidRDefault="00AB44D5" w:rsidP="0028709C">
      <w:pPr>
        <w:spacing w:after="120" w:line="240" w:lineRule="auto"/>
      </w:pPr>
      <w:r>
        <w:t>Рис. 61. Фильтр сводной таблицы по датам с использованием временной шкалы</w:t>
      </w:r>
    </w:p>
    <w:p w:rsidR="00AB44D5" w:rsidRDefault="00AB44D5" w:rsidP="00AB44D5">
      <w:pPr>
        <w:pStyle w:val="3"/>
      </w:pPr>
      <w:r>
        <w:t>Инструментальная панель (дашборд)</w:t>
      </w:r>
    </w:p>
    <w:p w:rsidR="00AB44D5" w:rsidRPr="00DE002B" w:rsidRDefault="00AB44D5" w:rsidP="00AB44D5">
      <w:pPr>
        <w:spacing w:after="120" w:line="240" w:lineRule="auto"/>
      </w:pPr>
      <w:r>
        <w:t xml:space="preserve">Power Pivot можно использовать для построения </w:t>
      </w:r>
      <w:hyperlink r:id="rId76" w:history="1">
        <w:r w:rsidRPr="00AB44D5">
          <w:rPr>
            <w:rStyle w:val="aa"/>
          </w:rPr>
          <w:t>дашбордов</w:t>
        </w:r>
      </w:hyperlink>
      <w:r>
        <w:t>. Для извлечения данных из модели данных использ</w:t>
      </w:r>
      <w:r w:rsidR="00DE002B">
        <w:t>уем функцию</w:t>
      </w:r>
      <w:r>
        <w:t xml:space="preserve"> CUBEVALUE. </w:t>
      </w:r>
      <w:r w:rsidR="00DE002B">
        <w:t xml:space="preserve">Она </w:t>
      </w:r>
      <w:r>
        <w:t xml:space="preserve">позволяет Excel подключаться к кубу данных. Пользователи могут </w:t>
      </w:r>
      <w:r w:rsidR="00DE002B">
        <w:t>«вращать»</w:t>
      </w:r>
      <w:r>
        <w:t xml:space="preserve"> данные в куб</w:t>
      </w:r>
      <w:r w:rsidR="00DE002B">
        <w:t>е для детализации и анализа. Эта технология</w:t>
      </w:r>
      <w:r>
        <w:t xml:space="preserve"> называется OLAP (</w:t>
      </w:r>
      <w:r w:rsidR="00DE002B" w:rsidRPr="00DE002B">
        <w:t>Online Analytical Processing</w:t>
      </w:r>
      <w:r w:rsidR="00DE002B">
        <w:t>), а к</w:t>
      </w:r>
      <w:r>
        <w:t>убы называются OLAP-кубами. Модель данных Power</w:t>
      </w:r>
      <w:r w:rsidR="00DE002B">
        <w:t xml:space="preserve"> </w:t>
      </w:r>
      <w:r>
        <w:t xml:space="preserve">Pivot является одним из </w:t>
      </w:r>
      <w:r w:rsidR="00DE002B">
        <w:t>таких</w:t>
      </w:r>
      <w:r>
        <w:t xml:space="preserve"> кубов.</w:t>
      </w:r>
      <w:r w:rsidR="00DE002B">
        <w:t xml:space="preserve"> </w:t>
      </w:r>
      <w:r>
        <w:t>Синтаксис</w:t>
      </w:r>
      <w:r w:rsidRPr="00DE002B">
        <w:t xml:space="preserve"> </w:t>
      </w:r>
      <w:r w:rsidR="00DE002B">
        <w:t>функции</w:t>
      </w:r>
      <w:r w:rsidRPr="00DE002B">
        <w:t>:</w:t>
      </w:r>
    </w:p>
    <w:p w:rsidR="00796AAB" w:rsidRPr="00796AAB" w:rsidRDefault="00AB44D5" w:rsidP="00AB44D5">
      <w:pPr>
        <w:spacing w:after="120" w:line="240" w:lineRule="auto"/>
        <w:rPr>
          <w:rFonts w:cstheme="minorHAnsi"/>
          <w:color w:val="2F2F2F"/>
          <w:shd w:val="clear" w:color="auto" w:fill="FFFFFF"/>
        </w:rPr>
      </w:pPr>
      <w:r w:rsidRPr="00796AAB">
        <w:rPr>
          <w:rFonts w:cstheme="minorHAnsi"/>
        </w:rPr>
        <w:t>=</w:t>
      </w:r>
      <w:r w:rsidR="00796AAB" w:rsidRPr="00796AAB">
        <w:rPr>
          <w:rFonts w:cstheme="minorHAnsi"/>
          <w:color w:val="2F2F2F"/>
          <w:shd w:val="clear" w:color="auto" w:fill="FFFFFF"/>
        </w:rPr>
        <w:t>КУБЗНАЧЕНИЕ(подключение;[выражение_элемента1];[выражение_элемента2];…)</w:t>
      </w:r>
    </w:p>
    <w:p w:rsidR="00AB44D5" w:rsidRDefault="00796AAB" w:rsidP="00AB44D5">
      <w:pPr>
        <w:spacing w:after="120" w:line="240" w:lineRule="auto"/>
      </w:pPr>
      <w:r w:rsidRPr="00796AAB">
        <w:rPr>
          <w:rFonts w:cstheme="minorHAnsi"/>
          <w:color w:val="2F2F2F"/>
          <w:shd w:val="clear" w:color="auto" w:fill="FFFFFF"/>
        </w:rPr>
        <w:t>КУБЗНАЧЕНИЕ()</w:t>
      </w:r>
      <w:r>
        <w:t xml:space="preserve"> </w:t>
      </w:r>
      <w:r w:rsidR="00AB44D5">
        <w:t>извлекает данные из области вычислений Power</w:t>
      </w:r>
      <w:r w:rsidR="00DE002B">
        <w:t xml:space="preserve"> </w:t>
      </w:r>
      <w:r w:rsidR="00AB44D5">
        <w:t>Pivot. Пока вы создали только дв</w:t>
      </w:r>
      <w:r>
        <w:t>е</w:t>
      </w:r>
      <w:r w:rsidR="00AB44D5">
        <w:t xml:space="preserve"> </w:t>
      </w:r>
      <w:r>
        <w:t>меры</w:t>
      </w:r>
      <w:r w:rsidR="00AB44D5">
        <w:t>: SalesRecords и AvgNetProfit. Однако Power</w:t>
      </w:r>
      <w:r w:rsidR="00DE002B">
        <w:t xml:space="preserve"> </w:t>
      </w:r>
      <w:r w:rsidR="00AB44D5">
        <w:t>Pivot создал некоторые неявные меры. Другими словами, Power</w:t>
      </w:r>
      <w:r w:rsidR="00DE002B">
        <w:t xml:space="preserve"> </w:t>
      </w:r>
      <w:r w:rsidR="00AB44D5">
        <w:t>Pivot произвел вычисления, но не сообщил о них.</w:t>
      </w:r>
    </w:p>
    <w:p w:rsidR="00AB44D5" w:rsidRDefault="00DE002B" w:rsidP="00AB44D5">
      <w:pPr>
        <w:spacing w:after="120" w:line="240" w:lineRule="auto"/>
      </w:pPr>
      <w:r>
        <w:t>Итак, в</w:t>
      </w:r>
      <w:r w:rsidR="00AB44D5">
        <w:t>ставьте новый лист в книгу SalesData</w:t>
      </w:r>
      <w:r w:rsidRPr="00DE002B">
        <w:t>.</w:t>
      </w:r>
      <w:r>
        <w:rPr>
          <w:lang w:val="en-US"/>
        </w:rPr>
        <w:t>xlsx</w:t>
      </w:r>
      <w:r w:rsidR="00AB44D5">
        <w:t xml:space="preserve">. Назовите его </w:t>
      </w:r>
      <w:r w:rsidRPr="00DE002B">
        <w:rPr>
          <w:i/>
        </w:rPr>
        <w:t>Дашборд</w:t>
      </w:r>
      <w:r w:rsidR="00AB44D5">
        <w:t>.</w:t>
      </w:r>
      <w:r>
        <w:t xml:space="preserve"> </w:t>
      </w:r>
      <w:r w:rsidR="00AB44D5">
        <w:t>В Power</w:t>
      </w:r>
      <w:r>
        <w:t xml:space="preserve"> </w:t>
      </w:r>
      <w:r w:rsidR="00AB44D5">
        <w:t>Pivot перейдите на вкладку</w:t>
      </w:r>
      <w:r>
        <w:t xml:space="preserve"> SalesData и в меню</w:t>
      </w:r>
      <w:r w:rsidR="00AB44D5">
        <w:t xml:space="preserve"> </w:t>
      </w:r>
      <w:r w:rsidR="00AB44D5" w:rsidRPr="00DE002B">
        <w:rPr>
          <w:i/>
        </w:rPr>
        <w:t>Дополнительно</w:t>
      </w:r>
      <w:r>
        <w:t xml:space="preserve"> </w:t>
      </w:r>
      <w:r w:rsidR="00796AAB">
        <w:t>н</w:t>
      </w:r>
      <w:r w:rsidR="00AB44D5">
        <w:t xml:space="preserve">ажмите </w:t>
      </w:r>
      <w:r>
        <w:t xml:space="preserve">кнопку </w:t>
      </w:r>
      <w:r w:rsidRPr="00DE002B">
        <w:rPr>
          <w:i/>
        </w:rPr>
        <w:t>Отображение</w:t>
      </w:r>
      <w:r>
        <w:t xml:space="preserve"> </w:t>
      </w:r>
      <w:r w:rsidRPr="00DE002B">
        <w:rPr>
          <w:i/>
        </w:rPr>
        <w:t>явны</w:t>
      </w:r>
      <w:r>
        <w:rPr>
          <w:i/>
        </w:rPr>
        <w:t>х</w:t>
      </w:r>
      <w:r w:rsidRPr="00DE002B">
        <w:rPr>
          <w:i/>
        </w:rPr>
        <w:t xml:space="preserve"> </w:t>
      </w:r>
      <w:r>
        <w:rPr>
          <w:i/>
        </w:rPr>
        <w:t xml:space="preserve">мер </w:t>
      </w:r>
      <w:r w:rsidRPr="00B92930">
        <w:lastRenderedPageBreak/>
        <w:t>(пожалуй</w:t>
      </w:r>
      <w:r w:rsidR="00B92930">
        <w:t>,</w:t>
      </w:r>
      <w:r w:rsidRPr="00B92930">
        <w:t xml:space="preserve"> русский перевод кнопки неудачен; лучше было бы назвать</w:t>
      </w:r>
      <w:r>
        <w:rPr>
          <w:i/>
        </w:rPr>
        <w:t xml:space="preserve"> </w:t>
      </w:r>
      <w:r w:rsidR="00B92930">
        <w:rPr>
          <w:i/>
        </w:rPr>
        <w:t xml:space="preserve">Отображение </w:t>
      </w:r>
      <w:r w:rsidR="00B92930" w:rsidRPr="00B92930">
        <w:rPr>
          <w:b/>
          <w:i/>
        </w:rPr>
        <w:t>не</w:t>
      </w:r>
      <w:r w:rsidR="00B92930">
        <w:rPr>
          <w:i/>
        </w:rPr>
        <w:t>явных мер</w:t>
      </w:r>
      <w:r w:rsidR="00B92930" w:rsidRPr="00B92930">
        <w:t>)</w:t>
      </w:r>
      <w:r w:rsidR="00AB44D5">
        <w:t>.</w:t>
      </w:r>
      <w:r>
        <w:t xml:space="preserve"> Под таблицей </w:t>
      </w:r>
      <w:r w:rsidR="00AB44D5">
        <w:t>вы увид</w:t>
      </w:r>
      <w:r>
        <w:t>ите</w:t>
      </w:r>
      <w:r w:rsidR="00AB44D5">
        <w:t xml:space="preserve"> все меры на вкладке SalesData</w:t>
      </w:r>
      <w:r>
        <w:t xml:space="preserve"> (рис. 62)</w:t>
      </w:r>
      <w:r w:rsidR="00AB44D5">
        <w:t>.</w:t>
      </w:r>
    </w:p>
    <w:p w:rsidR="00B92930" w:rsidRDefault="00B92930" w:rsidP="00AB44D5">
      <w:pPr>
        <w:spacing w:after="120" w:line="240" w:lineRule="auto"/>
      </w:pPr>
      <w:r>
        <w:rPr>
          <w:noProof/>
          <w:lang w:eastAsia="ru-RU"/>
        </w:rPr>
        <w:drawing>
          <wp:inline distT="0" distB="0" distL="0" distR="0">
            <wp:extent cx="5619750" cy="33623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 62. Меры, созданные Power Pivot автоматически (неявные меры).jpg"/>
                    <pic:cNvPicPr/>
                  </pic:nvPicPr>
                  <pic:blipFill>
                    <a:blip r:embed="rId77">
                      <a:extLst>
                        <a:ext uri="{28A0092B-C50C-407E-A947-70E740481C1C}">
                          <a14:useLocalDpi xmlns:a14="http://schemas.microsoft.com/office/drawing/2010/main" val="0"/>
                        </a:ext>
                      </a:extLst>
                    </a:blip>
                    <a:stretch>
                      <a:fillRect/>
                    </a:stretch>
                  </pic:blipFill>
                  <pic:spPr>
                    <a:xfrm>
                      <a:off x="0" y="0"/>
                      <a:ext cx="5619750" cy="3362325"/>
                    </a:xfrm>
                    <a:prstGeom prst="rect">
                      <a:avLst/>
                    </a:prstGeom>
                  </pic:spPr>
                </pic:pic>
              </a:graphicData>
            </a:graphic>
          </wp:inline>
        </w:drawing>
      </w:r>
    </w:p>
    <w:p w:rsidR="00B92930" w:rsidRPr="00B92930" w:rsidRDefault="00B92930" w:rsidP="00AB44D5">
      <w:pPr>
        <w:spacing w:after="120" w:line="240" w:lineRule="auto"/>
      </w:pPr>
      <w:r>
        <w:t xml:space="preserve">Рис. 62. Меры, созданные </w:t>
      </w:r>
      <w:r>
        <w:rPr>
          <w:lang w:val="en-US"/>
        </w:rPr>
        <w:t>Power</w:t>
      </w:r>
      <w:r w:rsidRPr="00B92930">
        <w:t xml:space="preserve"> </w:t>
      </w:r>
      <w:r>
        <w:rPr>
          <w:lang w:val="en-US"/>
        </w:rPr>
        <w:t>Pivot</w:t>
      </w:r>
      <w:r w:rsidRPr="00B92930">
        <w:t xml:space="preserve"> </w:t>
      </w:r>
      <w:r>
        <w:t>автоматически (неявные меры)</w:t>
      </w:r>
    </w:p>
    <w:p w:rsidR="00AB44D5" w:rsidRDefault="00AB44D5" w:rsidP="00AB44D5">
      <w:pPr>
        <w:spacing w:after="120" w:line="240" w:lineRule="auto"/>
      </w:pPr>
      <w:r>
        <w:t xml:space="preserve">Вы </w:t>
      </w:r>
      <w:r w:rsidR="00B92930">
        <w:t>планируете</w:t>
      </w:r>
      <w:r>
        <w:t xml:space="preserve"> </w:t>
      </w:r>
      <w:r w:rsidR="00B92930">
        <w:t>и</w:t>
      </w:r>
      <w:r>
        <w:t>звлеч</w:t>
      </w:r>
      <w:r w:rsidR="00B92930">
        <w:t>ь</w:t>
      </w:r>
      <w:r>
        <w:t xml:space="preserve"> NetProfit из модели данных. В</w:t>
      </w:r>
      <w:r w:rsidR="00B92930">
        <w:t xml:space="preserve">ернитесь в </w:t>
      </w:r>
      <w:r w:rsidR="00B92930">
        <w:rPr>
          <w:lang w:val="en-US"/>
        </w:rPr>
        <w:t>Excel</w:t>
      </w:r>
      <w:r w:rsidR="00B92930" w:rsidRPr="00B92930">
        <w:t xml:space="preserve"> </w:t>
      </w:r>
      <w:r w:rsidR="00B92930">
        <w:t xml:space="preserve">на лист </w:t>
      </w:r>
      <w:r w:rsidR="00B92930" w:rsidRPr="00B92930">
        <w:rPr>
          <w:i/>
        </w:rPr>
        <w:t>Дашборд</w:t>
      </w:r>
      <w:r w:rsidR="00B92930">
        <w:t>, в</w:t>
      </w:r>
      <w:r>
        <w:t>ведите формулу</w:t>
      </w:r>
      <w:r w:rsidR="00796AAB">
        <w:t xml:space="preserve"> в ячейку </w:t>
      </w:r>
      <w:r w:rsidR="00796AAB">
        <w:rPr>
          <w:lang w:val="en-US"/>
        </w:rPr>
        <w:t>D</w:t>
      </w:r>
      <w:r w:rsidR="00B92930">
        <w:t>12</w:t>
      </w:r>
      <w:r>
        <w:t>:</w:t>
      </w:r>
    </w:p>
    <w:p w:rsidR="00796AAB" w:rsidRDefault="00796AAB" w:rsidP="00AB44D5">
      <w:pPr>
        <w:spacing w:after="120" w:line="240" w:lineRule="auto"/>
        <w:rPr>
          <w:lang w:val="en-US"/>
        </w:rPr>
      </w:pPr>
      <w:r w:rsidRPr="00796AAB">
        <w:rPr>
          <w:lang w:val="en-US"/>
        </w:rPr>
        <w:t>=КУБЗНАЧЕНИЕ("ThisWorkbookDataModel";"[Measures].[Sum of SalePrice]")</w:t>
      </w:r>
    </w:p>
    <w:p w:rsidR="008E60D3" w:rsidRDefault="008E60D3" w:rsidP="00AB44D5">
      <w:pPr>
        <w:spacing w:after="120" w:line="240" w:lineRule="auto"/>
      </w:pPr>
      <w:r>
        <w:t>В процессе набора Excel помогает вам, отображая доступные поля. Вам лишь нужно следить за синтаксисом, аккуратно вводя кавычки, квадратные скобки, точки и т.п.</w:t>
      </w:r>
      <w:r w:rsidR="00076B2E">
        <w:t xml:space="preserve"> (рис. 63).</w:t>
      </w:r>
    </w:p>
    <w:p w:rsidR="00076B2E" w:rsidRDefault="00076B2E" w:rsidP="00AB44D5">
      <w:pPr>
        <w:spacing w:after="120" w:line="240" w:lineRule="auto"/>
      </w:pPr>
      <w:r>
        <w:rPr>
          <w:noProof/>
          <w:lang w:eastAsia="ru-RU"/>
        </w:rPr>
        <w:drawing>
          <wp:inline distT="0" distB="0" distL="0" distR="0">
            <wp:extent cx="4772025" cy="15906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 63. Подсказки Excel.jpg"/>
                    <pic:cNvPicPr/>
                  </pic:nvPicPr>
                  <pic:blipFill>
                    <a:blip r:embed="rId78">
                      <a:extLst>
                        <a:ext uri="{28A0092B-C50C-407E-A947-70E740481C1C}">
                          <a14:useLocalDpi xmlns:a14="http://schemas.microsoft.com/office/drawing/2010/main" val="0"/>
                        </a:ext>
                      </a:extLst>
                    </a:blip>
                    <a:stretch>
                      <a:fillRect/>
                    </a:stretch>
                  </pic:blipFill>
                  <pic:spPr>
                    <a:xfrm>
                      <a:off x="0" y="0"/>
                      <a:ext cx="4772025" cy="1590675"/>
                    </a:xfrm>
                    <a:prstGeom prst="rect">
                      <a:avLst/>
                    </a:prstGeom>
                  </pic:spPr>
                </pic:pic>
              </a:graphicData>
            </a:graphic>
          </wp:inline>
        </w:drawing>
      </w:r>
    </w:p>
    <w:p w:rsidR="00076B2E" w:rsidRPr="002025E2" w:rsidRDefault="00076B2E" w:rsidP="00AB44D5">
      <w:pPr>
        <w:spacing w:after="120" w:line="240" w:lineRule="auto"/>
      </w:pPr>
      <w:r>
        <w:t xml:space="preserve">Рис. 63. Подсказки </w:t>
      </w:r>
      <w:r>
        <w:rPr>
          <w:lang w:val="en-US"/>
        </w:rPr>
        <w:t>Excel</w:t>
      </w:r>
    </w:p>
    <w:p w:rsidR="00B1438A" w:rsidRDefault="008E60D3" w:rsidP="00B1438A">
      <w:pPr>
        <w:spacing w:after="120" w:line="240" w:lineRule="auto"/>
      </w:pPr>
      <w:r>
        <w:t>Представленная выше</w:t>
      </w:r>
      <w:r w:rsidR="00AB44D5">
        <w:t xml:space="preserve"> формула подключается к ThisWorkbook</w:t>
      </w:r>
      <w:r>
        <w:t>DataModel и извлекает сумму цен продаж</w:t>
      </w:r>
      <w:r w:rsidR="00AB44D5">
        <w:t xml:space="preserve"> из мер (вычисляемые поля также называются мерами). </w:t>
      </w:r>
      <w:r>
        <w:t>И</w:t>
      </w:r>
      <w:r w:rsidR="00AB44D5">
        <w:t xml:space="preserve">зменим </w:t>
      </w:r>
      <w:r w:rsidR="00796AAB">
        <w:t>эту формулу</w:t>
      </w:r>
      <w:r w:rsidR="00AB44D5">
        <w:t>, чтобы мо</w:t>
      </w:r>
      <w:r>
        <w:t>жно</w:t>
      </w:r>
      <w:r w:rsidR="00AB44D5">
        <w:t xml:space="preserve"> </w:t>
      </w:r>
      <w:r>
        <w:t xml:space="preserve">было </w:t>
      </w:r>
      <w:r w:rsidR="00796AAB">
        <w:t>получ</w:t>
      </w:r>
      <w:r>
        <w:t>а</w:t>
      </w:r>
      <w:r w:rsidR="00796AAB">
        <w:t>ть</w:t>
      </w:r>
      <w:r w:rsidR="00AB44D5">
        <w:t xml:space="preserve"> сумму SalePrice </w:t>
      </w:r>
      <w:r w:rsidR="00796AAB">
        <w:t>отдельно для каждого</w:t>
      </w:r>
      <w:r w:rsidR="00AB44D5">
        <w:t xml:space="preserve"> региона</w:t>
      </w:r>
      <w:r w:rsidR="00796AAB">
        <w:t>.</w:t>
      </w:r>
      <w:r w:rsidR="00B1438A">
        <w:t xml:space="preserve"> Вам нужно задать дополнительные критерии в функции </w:t>
      </w:r>
      <w:r w:rsidR="00B1438A" w:rsidRPr="00B1438A">
        <w:t>КУБЗНАЧЕНИЕ</w:t>
      </w:r>
      <w:r w:rsidR="00B1438A">
        <w:t>(). Критерии задают в форме [Таблица].[Поле]</w:t>
      </w:r>
      <w:r>
        <w:t>.</w:t>
      </w:r>
      <w:r w:rsidR="00B1438A">
        <w:t xml:space="preserve">[Значение]. Чтобы получить продажи для региона </w:t>
      </w:r>
      <w:r w:rsidR="00B1438A" w:rsidRPr="00B1438A">
        <w:t>Northern</w:t>
      </w:r>
      <w:r w:rsidR="00B1438A">
        <w:t>, измените формулу:</w:t>
      </w:r>
    </w:p>
    <w:p w:rsidR="00B1438A" w:rsidRPr="008E60D3" w:rsidRDefault="00B1438A" w:rsidP="00B1438A">
      <w:pPr>
        <w:spacing w:after="120" w:line="240" w:lineRule="auto"/>
      </w:pPr>
      <w:r w:rsidRPr="008E60D3">
        <w:t>=</w:t>
      </w:r>
      <w:r w:rsidRPr="00B1438A">
        <w:t>КУБЗНАЧЕНИЕ</w:t>
      </w:r>
      <w:r w:rsidRPr="008E60D3">
        <w:t>("</w:t>
      </w:r>
      <w:r w:rsidRPr="00B1438A">
        <w:rPr>
          <w:lang w:val="en-US"/>
        </w:rPr>
        <w:t>ThisWorkbookDataModel</w:t>
      </w:r>
      <w:r w:rsidRPr="008E60D3">
        <w:t>";"[</w:t>
      </w:r>
      <w:r w:rsidRPr="00B1438A">
        <w:rPr>
          <w:lang w:val="en-US"/>
        </w:rPr>
        <w:t>Measures</w:t>
      </w:r>
      <w:r w:rsidRPr="008E60D3">
        <w:t>].[</w:t>
      </w:r>
      <w:r w:rsidRPr="00B1438A">
        <w:rPr>
          <w:lang w:val="en-US"/>
        </w:rPr>
        <w:t>Sum</w:t>
      </w:r>
      <w:r w:rsidRPr="008E60D3">
        <w:t xml:space="preserve"> </w:t>
      </w:r>
      <w:r w:rsidRPr="00B1438A">
        <w:rPr>
          <w:lang w:val="en-US"/>
        </w:rPr>
        <w:t>of</w:t>
      </w:r>
      <w:r w:rsidRPr="008E60D3">
        <w:t xml:space="preserve"> </w:t>
      </w:r>
      <w:r w:rsidRPr="00B1438A">
        <w:rPr>
          <w:lang w:val="en-US"/>
        </w:rPr>
        <w:t>SalePrice</w:t>
      </w:r>
      <w:r w:rsidRPr="008E60D3">
        <w:t>]";"[</w:t>
      </w:r>
      <w:r w:rsidRPr="00B1438A">
        <w:rPr>
          <w:lang w:val="en-US"/>
        </w:rPr>
        <w:t>States</w:t>
      </w:r>
      <w:r w:rsidRPr="008E60D3">
        <w:t>].[</w:t>
      </w:r>
      <w:r w:rsidRPr="00B1438A">
        <w:rPr>
          <w:lang w:val="en-US"/>
        </w:rPr>
        <w:t>RegionName</w:t>
      </w:r>
      <w:r w:rsidRPr="008E60D3">
        <w:t>].[</w:t>
      </w:r>
      <w:r w:rsidRPr="00B1438A">
        <w:rPr>
          <w:lang w:val="en-US"/>
        </w:rPr>
        <w:t>Northern</w:t>
      </w:r>
      <w:r w:rsidRPr="008E60D3">
        <w:t>]")</w:t>
      </w:r>
    </w:p>
    <w:p w:rsidR="00B1438A" w:rsidRDefault="00B1438A" w:rsidP="00B1438A">
      <w:pPr>
        <w:spacing w:after="120" w:line="240" w:lineRule="auto"/>
      </w:pPr>
      <w:r>
        <w:t xml:space="preserve">Вы увидите </w:t>
      </w:r>
      <w:r w:rsidR="008E60D3">
        <w:t xml:space="preserve">значение в </w:t>
      </w:r>
      <w:r>
        <w:t>ячейк</w:t>
      </w:r>
      <w:r w:rsidR="008E60D3">
        <w:t xml:space="preserve">е </w:t>
      </w:r>
      <w:r w:rsidR="008E60D3">
        <w:rPr>
          <w:lang w:val="en-US"/>
        </w:rPr>
        <w:t>D</w:t>
      </w:r>
      <w:r w:rsidR="008E60D3" w:rsidRPr="008E60D3">
        <w:t>12:</w:t>
      </w:r>
      <w:r>
        <w:t xml:space="preserve"> $527</w:t>
      </w:r>
      <w:r w:rsidR="00076B2E">
        <w:t> </w:t>
      </w:r>
      <w:r>
        <w:t>690</w:t>
      </w:r>
      <w:r w:rsidR="00076B2E">
        <w:t xml:space="preserve"> (рис. 64)</w:t>
      </w:r>
      <w:r>
        <w:t>.</w:t>
      </w:r>
    </w:p>
    <w:p w:rsidR="00076B2E" w:rsidRDefault="00076B2E" w:rsidP="00B1438A">
      <w:pPr>
        <w:spacing w:after="120" w:line="240" w:lineRule="auto"/>
      </w:pPr>
      <w:r>
        <w:rPr>
          <w:noProof/>
          <w:lang w:eastAsia="ru-RU"/>
        </w:rPr>
        <w:lastRenderedPageBreak/>
        <w:drawing>
          <wp:inline distT="0" distB="0" distL="0" distR="0">
            <wp:extent cx="5257800" cy="29622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 63. Дашборд, шаг 1.jpg"/>
                    <pic:cNvPicPr/>
                  </pic:nvPicPr>
                  <pic:blipFill>
                    <a:blip r:embed="rId79">
                      <a:extLst>
                        <a:ext uri="{28A0092B-C50C-407E-A947-70E740481C1C}">
                          <a14:useLocalDpi xmlns:a14="http://schemas.microsoft.com/office/drawing/2010/main" val="0"/>
                        </a:ext>
                      </a:extLst>
                    </a:blip>
                    <a:stretch>
                      <a:fillRect/>
                    </a:stretch>
                  </pic:blipFill>
                  <pic:spPr>
                    <a:xfrm>
                      <a:off x="0" y="0"/>
                      <a:ext cx="5257800" cy="2962275"/>
                    </a:xfrm>
                    <a:prstGeom prst="rect">
                      <a:avLst/>
                    </a:prstGeom>
                  </pic:spPr>
                </pic:pic>
              </a:graphicData>
            </a:graphic>
          </wp:inline>
        </w:drawing>
      </w:r>
    </w:p>
    <w:p w:rsidR="00076B2E" w:rsidRDefault="00076B2E" w:rsidP="00B1438A">
      <w:pPr>
        <w:spacing w:after="120" w:line="240" w:lineRule="auto"/>
      </w:pPr>
      <w:r>
        <w:t>Рис. 64. Дашборд, шаг 1</w:t>
      </w:r>
    </w:p>
    <w:p w:rsidR="00B1438A" w:rsidRDefault="008E60D3" w:rsidP="00B1438A">
      <w:pPr>
        <w:spacing w:after="120" w:line="240" w:lineRule="auto"/>
      </w:pPr>
      <w:r>
        <w:t xml:space="preserve">Можно еще более детализировать эту формулу, а также «отвязаться» от значений, «зашитых» внутри формулы, а получать значения с помощью ссылок на ячейки. </w:t>
      </w:r>
      <w:r w:rsidR="00B1438A">
        <w:t xml:space="preserve">Вместо </w:t>
      </w:r>
      <w:r w:rsidRPr="00B1438A">
        <w:rPr>
          <w:lang w:val="en-US"/>
        </w:rPr>
        <w:t>Northern</w:t>
      </w:r>
      <w:r w:rsidR="00B1438A">
        <w:t xml:space="preserve"> использу</w:t>
      </w:r>
      <w:r>
        <w:t>йте</w:t>
      </w:r>
      <w:r w:rsidR="00B1438A">
        <w:t xml:space="preserve"> </w:t>
      </w:r>
      <w:r>
        <w:t xml:space="preserve">ссылку на основе </w:t>
      </w:r>
      <w:r w:rsidR="00B1438A">
        <w:t>оператор</w:t>
      </w:r>
      <w:r>
        <w:t xml:space="preserve">ов </w:t>
      </w:r>
      <w:r w:rsidR="00B1438A">
        <w:t>&amp;.</w:t>
      </w:r>
    </w:p>
    <w:p w:rsidR="008E60D3" w:rsidRPr="008E60D3" w:rsidRDefault="008E60D3" w:rsidP="008E60D3">
      <w:pPr>
        <w:spacing w:after="120" w:line="240" w:lineRule="auto"/>
      </w:pPr>
      <w:r w:rsidRPr="002025E2">
        <w:t>=</w:t>
      </w:r>
      <w:r w:rsidRPr="00B1438A">
        <w:t>КУБЗНАЧЕНИЕ</w:t>
      </w:r>
      <w:r w:rsidRPr="002025E2">
        <w:t>("</w:t>
      </w:r>
      <w:r w:rsidRPr="00B1438A">
        <w:rPr>
          <w:lang w:val="en-US"/>
        </w:rPr>
        <w:t>ThisWorkbookDataModel</w:t>
      </w:r>
      <w:r w:rsidRPr="002025E2">
        <w:t>";"[</w:t>
      </w:r>
      <w:r w:rsidRPr="00B1438A">
        <w:rPr>
          <w:lang w:val="en-US"/>
        </w:rPr>
        <w:t>Measures</w:t>
      </w:r>
      <w:r w:rsidRPr="002025E2">
        <w:t>].[</w:t>
      </w:r>
      <w:r w:rsidRPr="00B1438A">
        <w:rPr>
          <w:lang w:val="en-US"/>
        </w:rPr>
        <w:t>Sum</w:t>
      </w:r>
      <w:r w:rsidRPr="002025E2">
        <w:t xml:space="preserve"> </w:t>
      </w:r>
      <w:r w:rsidRPr="00B1438A">
        <w:rPr>
          <w:lang w:val="en-US"/>
        </w:rPr>
        <w:t>of</w:t>
      </w:r>
      <w:r w:rsidRPr="002025E2">
        <w:t xml:space="preserve"> </w:t>
      </w:r>
      <w:r w:rsidRPr="00B1438A">
        <w:rPr>
          <w:lang w:val="en-US"/>
        </w:rPr>
        <w:t>SalePrice</w:t>
      </w:r>
      <w:r w:rsidRPr="002025E2">
        <w:t>]";"[</w:t>
      </w:r>
      <w:r w:rsidRPr="00B1438A">
        <w:rPr>
          <w:lang w:val="en-US"/>
        </w:rPr>
        <w:t>States</w:t>
      </w:r>
      <w:r w:rsidRPr="002025E2">
        <w:t>].[</w:t>
      </w:r>
      <w:r w:rsidRPr="00B1438A">
        <w:rPr>
          <w:lang w:val="en-US"/>
        </w:rPr>
        <w:t>RegionName</w:t>
      </w:r>
      <w:r w:rsidRPr="002025E2">
        <w:t xml:space="preserve">].[ </w:t>
      </w:r>
      <w:r>
        <w:t>"&amp;$C12&amp;"</w:t>
      </w:r>
      <w:r w:rsidRPr="008E60D3">
        <w:t>]")</w:t>
      </w:r>
    </w:p>
    <w:p w:rsidR="00B1438A" w:rsidRDefault="008E60D3" w:rsidP="00B1438A">
      <w:pPr>
        <w:spacing w:after="120" w:line="240" w:lineRule="auto"/>
      </w:pPr>
      <w:r>
        <w:t xml:space="preserve">Если в ячейке </w:t>
      </w:r>
      <w:r w:rsidR="00B1438A">
        <w:t xml:space="preserve">C12 </w:t>
      </w:r>
      <w:r>
        <w:t xml:space="preserve">разместить </w:t>
      </w:r>
      <w:r w:rsidR="00B1438A">
        <w:t>имя региона</w:t>
      </w:r>
      <w:r>
        <w:t xml:space="preserve">, </w:t>
      </w:r>
      <w:r w:rsidR="00B1438A">
        <w:t>формул</w:t>
      </w:r>
      <w:r>
        <w:t>а</w:t>
      </w:r>
      <w:r w:rsidR="00B1438A">
        <w:t xml:space="preserve"> </w:t>
      </w:r>
      <w:r>
        <w:t>вернет объем продаж для него</w:t>
      </w:r>
      <w:r w:rsidR="00B1438A">
        <w:t>.</w:t>
      </w:r>
      <w:r>
        <w:t xml:space="preserve"> Обратите внимание, что в формуле ссылка на ячейку представлена в виде </w:t>
      </w:r>
      <w:hyperlink r:id="rId80" w:history="1">
        <w:r w:rsidRPr="004D35A5">
          <w:rPr>
            <w:rStyle w:val="aa"/>
          </w:rPr>
          <w:t>смешанной</w:t>
        </w:r>
      </w:hyperlink>
      <w:r>
        <w:t xml:space="preserve"> $C12</w:t>
      </w:r>
      <w:r w:rsidR="004D35A5">
        <w:t>. Это сделано умышленно: формула подготовлена для протягивания вдоль столбца.</w:t>
      </w:r>
    </w:p>
    <w:p w:rsidR="00B1438A" w:rsidRDefault="00B1438A" w:rsidP="00B1438A">
      <w:pPr>
        <w:spacing w:after="120" w:line="240" w:lineRule="auto"/>
      </w:pPr>
      <w:r>
        <w:t xml:space="preserve">Добавьте </w:t>
      </w:r>
      <w:r w:rsidR="004D35A5">
        <w:t>также критерии</w:t>
      </w:r>
      <w:r>
        <w:t xml:space="preserve"> для получения данных по годам</w:t>
      </w:r>
      <w:r w:rsidR="005A6812">
        <w:t xml:space="preserve"> и продуктам</w:t>
      </w:r>
      <w:r w:rsidR="004D35A5">
        <w:t xml:space="preserve">. </w:t>
      </w:r>
      <w:r>
        <w:t>П</w:t>
      </w:r>
      <w:r w:rsidR="004D35A5">
        <w:t>оскольку это ф</w:t>
      </w:r>
      <w:r>
        <w:t>ормулы, вы можете вставлять строки и</w:t>
      </w:r>
      <w:r w:rsidR="004D35A5">
        <w:t xml:space="preserve"> применять любое форматирование.</w:t>
      </w:r>
      <w:r>
        <w:t xml:space="preserve"> </w:t>
      </w:r>
      <w:r w:rsidR="004D35A5">
        <w:t>Э</w:t>
      </w:r>
      <w:r>
        <w:t xml:space="preserve">то </w:t>
      </w:r>
      <w:r w:rsidR="004D35A5">
        <w:t xml:space="preserve">добавляет гибкости по сравнению с более ограниченными возможностями </w:t>
      </w:r>
      <w:r>
        <w:t>сводн</w:t>
      </w:r>
      <w:r w:rsidR="004D35A5">
        <w:t>ой таблицы</w:t>
      </w:r>
      <w:r>
        <w:t xml:space="preserve">. </w:t>
      </w:r>
      <w:r w:rsidR="004D35A5">
        <w:t>М</w:t>
      </w:r>
      <w:r>
        <w:t>ожно иметь миллион</w:t>
      </w:r>
      <w:r w:rsidR="004D35A5">
        <w:t>ы</w:t>
      </w:r>
      <w:r>
        <w:t xml:space="preserve"> строк данных в Power</w:t>
      </w:r>
      <w:r w:rsidR="004D35A5">
        <w:t xml:space="preserve"> </w:t>
      </w:r>
      <w:r>
        <w:t>Pivot и построить панель мониторинга на основе всех этих данных без использования сводной таблицы.</w:t>
      </w:r>
      <w:r w:rsidR="004D35A5">
        <w:t xml:space="preserve"> Но и это еще не всё. Добавьте срез на основе </w:t>
      </w:r>
      <w:r w:rsidR="004D35A5">
        <w:rPr>
          <w:lang w:val="en-US"/>
        </w:rPr>
        <w:t>Power</w:t>
      </w:r>
      <w:r w:rsidR="004D35A5" w:rsidRPr="004D35A5">
        <w:t xml:space="preserve"> </w:t>
      </w:r>
      <w:r w:rsidR="004D35A5">
        <w:rPr>
          <w:lang w:val="en-US"/>
        </w:rPr>
        <w:t>Pivot</w:t>
      </w:r>
      <w:r w:rsidR="004D35A5" w:rsidRPr="004D35A5">
        <w:t xml:space="preserve"> </w:t>
      </w:r>
      <w:r w:rsidR="004D35A5">
        <w:t xml:space="preserve">на лист </w:t>
      </w:r>
      <w:r w:rsidR="004D35A5" w:rsidRPr="004D35A5">
        <w:rPr>
          <w:i/>
        </w:rPr>
        <w:t>Дашборд</w:t>
      </w:r>
      <w:r w:rsidR="00076B2E">
        <w:t xml:space="preserve"> (рис. 65</w:t>
      </w:r>
      <w:r w:rsidR="005A6812">
        <w:t>).</w:t>
      </w:r>
    </w:p>
    <w:p w:rsidR="005A6812" w:rsidRDefault="005A6812" w:rsidP="00B1438A">
      <w:pPr>
        <w:spacing w:after="120" w:line="240" w:lineRule="auto"/>
      </w:pPr>
      <w:r>
        <w:rPr>
          <w:noProof/>
          <w:lang w:eastAsia="ru-RU"/>
        </w:rPr>
        <w:lastRenderedPageBreak/>
        <w:drawing>
          <wp:inline distT="0" distB="0" distL="0" distR="0">
            <wp:extent cx="5124450" cy="47910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 63. Вставка среза модели данных на лист Excel.jpg"/>
                    <pic:cNvPicPr/>
                  </pic:nvPicPr>
                  <pic:blipFill>
                    <a:blip r:embed="rId81">
                      <a:extLst>
                        <a:ext uri="{28A0092B-C50C-407E-A947-70E740481C1C}">
                          <a14:useLocalDpi xmlns:a14="http://schemas.microsoft.com/office/drawing/2010/main" val="0"/>
                        </a:ext>
                      </a:extLst>
                    </a:blip>
                    <a:stretch>
                      <a:fillRect/>
                    </a:stretch>
                  </pic:blipFill>
                  <pic:spPr>
                    <a:xfrm>
                      <a:off x="0" y="0"/>
                      <a:ext cx="5124450" cy="4791075"/>
                    </a:xfrm>
                    <a:prstGeom prst="rect">
                      <a:avLst/>
                    </a:prstGeom>
                  </pic:spPr>
                </pic:pic>
              </a:graphicData>
            </a:graphic>
          </wp:inline>
        </w:drawing>
      </w:r>
    </w:p>
    <w:p w:rsidR="005A6812" w:rsidRPr="005A6812" w:rsidRDefault="00076B2E" w:rsidP="00B1438A">
      <w:pPr>
        <w:spacing w:after="120" w:line="240" w:lineRule="auto"/>
      </w:pPr>
      <w:r>
        <w:t>Рис. 65</w:t>
      </w:r>
      <w:r w:rsidR="005A6812">
        <w:t xml:space="preserve">. Вставка среза модели данных на лист </w:t>
      </w:r>
      <w:r w:rsidR="005A6812">
        <w:rPr>
          <w:lang w:val="en-US"/>
        </w:rPr>
        <w:t>Excel</w:t>
      </w:r>
    </w:p>
    <w:p w:rsidR="00AB44D5" w:rsidRPr="005A6812" w:rsidRDefault="005A6812" w:rsidP="00B1438A">
      <w:pPr>
        <w:spacing w:after="120" w:line="240" w:lineRule="auto"/>
      </w:pPr>
      <w:r>
        <w:t xml:space="preserve">Находясь на листе </w:t>
      </w:r>
      <w:r w:rsidRPr="005A6812">
        <w:rPr>
          <w:i/>
        </w:rPr>
        <w:t>Дашборд</w:t>
      </w:r>
      <w:r>
        <w:t xml:space="preserve">, перейдите на вкладку </w:t>
      </w:r>
      <w:r w:rsidR="00B1438A" w:rsidRPr="005A6812">
        <w:rPr>
          <w:i/>
        </w:rPr>
        <w:t>Вставка</w:t>
      </w:r>
      <w:r w:rsidR="00B1438A">
        <w:t>.</w:t>
      </w:r>
      <w:r>
        <w:t xml:space="preserve"> </w:t>
      </w:r>
      <w:r w:rsidR="00B1438A">
        <w:t xml:space="preserve">Нажмите кнопку </w:t>
      </w:r>
      <w:r w:rsidRPr="005A6812">
        <w:rPr>
          <w:i/>
        </w:rPr>
        <w:t>Срез</w:t>
      </w:r>
      <w:r w:rsidR="00B1438A">
        <w:t xml:space="preserve">. </w:t>
      </w:r>
      <w:r>
        <w:t xml:space="preserve">В открывшемся окне </w:t>
      </w:r>
      <w:r w:rsidRPr="005A6812">
        <w:rPr>
          <w:i/>
        </w:rPr>
        <w:t>Существующие подключения</w:t>
      </w:r>
      <w:r>
        <w:t xml:space="preserve"> перейдите на вкладку </w:t>
      </w:r>
      <w:r w:rsidRPr="005A6812">
        <w:rPr>
          <w:i/>
        </w:rPr>
        <w:t>М</w:t>
      </w:r>
      <w:r w:rsidR="00B1438A" w:rsidRPr="005A6812">
        <w:rPr>
          <w:i/>
        </w:rPr>
        <w:t>одель данных</w:t>
      </w:r>
      <w:r w:rsidR="00B1438A">
        <w:t>.</w:t>
      </w:r>
      <w:r>
        <w:t xml:space="preserve"> Кликните на кнопу </w:t>
      </w:r>
      <w:r w:rsidRPr="005A6812">
        <w:rPr>
          <w:i/>
        </w:rPr>
        <w:t>Открыть</w:t>
      </w:r>
      <w:r>
        <w:t xml:space="preserve">. В окне </w:t>
      </w:r>
      <w:r w:rsidRPr="005A6812">
        <w:rPr>
          <w:i/>
        </w:rPr>
        <w:t>Вставка среза</w:t>
      </w:r>
      <w:r>
        <w:t xml:space="preserve">, найдите таблицу </w:t>
      </w:r>
      <w:r>
        <w:rPr>
          <w:lang w:val="en-US"/>
        </w:rPr>
        <w:t>Products</w:t>
      </w:r>
      <w:r>
        <w:t xml:space="preserve">, выберите в ней поле </w:t>
      </w:r>
      <w:r>
        <w:rPr>
          <w:lang w:val="en-US"/>
        </w:rPr>
        <w:t>Product</w:t>
      </w:r>
      <w:r w:rsidRPr="005A6812">
        <w:t xml:space="preserve"> (рис. </w:t>
      </w:r>
      <w:r w:rsidR="00076B2E">
        <w:t>66</w:t>
      </w:r>
      <w:r>
        <w:t xml:space="preserve">). Нажмите </w:t>
      </w:r>
      <w:r>
        <w:rPr>
          <w:lang w:val="en-US"/>
        </w:rPr>
        <w:t>Ok</w:t>
      </w:r>
      <w:r>
        <w:t>.</w:t>
      </w:r>
    </w:p>
    <w:p w:rsidR="005A6812" w:rsidRDefault="005A6812" w:rsidP="00B1438A">
      <w:pPr>
        <w:spacing w:after="120" w:line="240" w:lineRule="auto"/>
      </w:pPr>
      <w:r>
        <w:rPr>
          <w:noProof/>
          <w:lang w:eastAsia="ru-RU"/>
        </w:rPr>
        <w:lastRenderedPageBreak/>
        <w:drawing>
          <wp:inline distT="0" distB="0" distL="0" distR="0">
            <wp:extent cx="2247900" cy="42291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 64. Выбор среза.jpg"/>
                    <pic:cNvPicPr/>
                  </pic:nvPicPr>
                  <pic:blipFill>
                    <a:blip r:embed="rId82">
                      <a:extLst>
                        <a:ext uri="{28A0092B-C50C-407E-A947-70E740481C1C}">
                          <a14:useLocalDpi xmlns:a14="http://schemas.microsoft.com/office/drawing/2010/main" val="0"/>
                        </a:ext>
                      </a:extLst>
                    </a:blip>
                    <a:stretch>
                      <a:fillRect/>
                    </a:stretch>
                  </pic:blipFill>
                  <pic:spPr>
                    <a:xfrm>
                      <a:off x="0" y="0"/>
                      <a:ext cx="2247900" cy="4229100"/>
                    </a:xfrm>
                    <a:prstGeom prst="rect">
                      <a:avLst/>
                    </a:prstGeom>
                  </pic:spPr>
                </pic:pic>
              </a:graphicData>
            </a:graphic>
          </wp:inline>
        </w:drawing>
      </w:r>
    </w:p>
    <w:p w:rsidR="005A6812" w:rsidRDefault="00076B2E" w:rsidP="00B1438A">
      <w:pPr>
        <w:spacing w:after="120" w:line="240" w:lineRule="auto"/>
      </w:pPr>
      <w:r>
        <w:t>Рис. 66</w:t>
      </w:r>
      <w:r w:rsidR="005A6812">
        <w:t>. Выбор среза</w:t>
      </w:r>
    </w:p>
    <w:p w:rsidR="005A6812" w:rsidRDefault="007E6D1A" w:rsidP="005A6812">
      <w:pPr>
        <w:spacing w:after="120" w:line="240" w:lineRule="auto"/>
      </w:pPr>
      <w:r>
        <w:t xml:space="preserve">На листе </w:t>
      </w:r>
      <w:r>
        <w:rPr>
          <w:lang w:val="en-US"/>
        </w:rPr>
        <w:t>Excel</w:t>
      </w:r>
      <w:r>
        <w:t xml:space="preserve"> появится срез. </w:t>
      </w:r>
      <w:r w:rsidR="005A6812">
        <w:t xml:space="preserve">Подключите </w:t>
      </w:r>
      <w:r>
        <w:t>его</w:t>
      </w:r>
      <w:r w:rsidR="005A6812">
        <w:t xml:space="preserve"> к ячейке. Щелкните правой кнопкой мыши на срезе и выберите </w:t>
      </w:r>
      <w:r w:rsidR="005A6812" w:rsidRPr="005A6812">
        <w:rPr>
          <w:i/>
        </w:rPr>
        <w:t>Параметры среза</w:t>
      </w:r>
      <w:r w:rsidR="005A6812">
        <w:t>. Не изменяйте здесь ничего, но запишите имя</w:t>
      </w:r>
      <w:r w:rsidR="00076B2E">
        <w:t xml:space="preserve"> среза – Slicer_Product (рис. 67</w:t>
      </w:r>
      <w:r w:rsidR="005A6812">
        <w:t xml:space="preserve">). Нажмите </w:t>
      </w:r>
      <w:r w:rsidR="005A6812">
        <w:rPr>
          <w:lang w:val="en-US"/>
        </w:rPr>
        <w:t>Ok</w:t>
      </w:r>
      <w:r w:rsidR="005A6812">
        <w:t xml:space="preserve">. </w:t>
      </w:r>
      <w:r w:rsidR="005A6812">
        <w:rPr>
          <w:noProof/>
          <w:lang w:eastAsia="ru-RU"/>
        </w:rPr>
        <w:drawing>
          <wp:inline distT="0" distB="0" distL="0" distR="0">
            <wp:extent cx="5010150" cy="26479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 65. Имя среза.jpg"/>
                    <pic:cNvPicPr/>
                  </pic:nvPicPr>
                  <pic:blipFill>
                    <a:blip r:embed="rId83">
                      <a:extLst>
                        <a:ext uri="{28A0092B-C50C-407E-A947-70E740481C1C}">
                          <a14:useLocalDpi xmlns:a14="http://schemas.microsoft.com/office/drawing/2010/main" val="0"/>
                        </a:ext>
                      </a:extLst>
                    </a:blip>
                    <a:stretch>
                      <a:fillRect/>
                    </a:stretch>
                  </pic:blipFill>
                  <pic:spPr>
                    <a:xfrm>
                      <a:off x="0" y="0"/>
                      <a:ext cx="5010150" cy="2647950"/>
                    </a:xfrm>
                    <a:prstGeom prst="rect">
                      <a:avLst/>
                    </a:prstGeom>
                  </pic:spPr>
                </pic:pic>
              </a:graphicData>
            </a:graphic>
          </wp:inline>
        </w:drawing>
      </w:r>
    </w:p>
    <w:p w:rsidR="005A6812" w:rsidRDefault="007E6D1A" w:rsidP="005A6812">
      <w:pPr>
        <w:spacing w:after="120" w:line="240" w:lineRule="auto"/>
      </w:pPr>
      <w:r>
        <w:t>Рис. 67</w:t>
      </w:r>
      <w:r w:rsidR="005A6812">
        <w:t>. Имя среза</w:t>
      </w:r>
    </w:p>
    <w:p w:rsidR="005A6812" w:rsidRDefault="00076B2E" w:rsidP="005A6812">
      <w:pPr>
        <w:spacing w:after="120" w:line="240" w:lineRule="auto"/>
      </w:pPr>
      <w:r>
        <w:t>На листе Дашборд в ячейке C9</w:t>
      </w:r>
      <w:r w:rsidR="007E6D1A">
        <w:t xml:space="preserve"> введите формулу </w:t>
      </w:r>
      <w:r w:rsidR="007E6D1A" w:rsidRPr="007E6D1A">
        <w:t>=КУБПОРЭЛЕМЕНТ("ThisWorkbookDataModel";Slicer_Product;1)</w:t>
      </w:r>
    </w:p>
    <w:p w:rsidR="007E6D1A" w:rsidRDefault="007E6D1A" w:rsidP="007E6D1A">
      <w:pPr>
        <w:spacing w:after="120" w:line="240" w:lineRule="auto"/>
      </w:pPr>
      <w:r>
        <w:t xml:space="preserve">Функция </w:t>
      </w:r>
      <w:r w:rsidRPr="007E6D1A">
        <w:t>КУБПОРЭЛЕМЕНТ</w:t>
      </w:r>
      <w:r>
        <w:t>() извлекает элемент из набора данных. В нашем случае набор данных – это срез Slicer_Product. Третий аргумент в формуле выше – 1 – говорит о том, что нужно извлечь первое значение. Выберите любой продукт на срезе, и увидите новое значение, отображаемое в ячейке C9 (этот трюк не будет работать, если на срезе выбрано несколько продуктов).</w:t>
      </w:r>
    </w:p>
    <w:p w:rsidR="007E6D1A" w:rsidRPr="007E6D1A" w:rsidRDefault="007E6D1A" w:rsidP="007E6D1A">
      <w:pPr>
        <w:spacing w:after="120" w:line="240" w:lineRule="auto"/>
        <w:rPr>
          <w:lang w:val="en-US"/>
        </w:rPr>
      </w:pPr>
      <w:r>
        <w:lastRenderedPageBreak/>
        <w:t>Итоговая</w:t>
      </w:r>
      <w:r w:rsidRPr="007E6D1A">
        <w:rPr>
          <w:lang w:val="en-US"/>
        </w:rPr>
        <w:t xml:space="preserve"> </w:t>
      </w:r>
      <w:r>
        <w:t>формула</w:t>
      </w:r>
      <w:r w:rsidRPr="007E6D1A">
        <w:rPr>
          <w:lang w:val="en-US"/>
        </w:rPr>
        <w:t xml:space="preserve"> </w:t>
      </w:r>
      <w:r>
        <w:t>в</w:t>
      </w:r>
      <w:r w:rsidRPr="007E6D1A">
        <w:rPr>
          <w:lang w:val="en-US"/>
        </w:rPr>
        <w:t xml:space="preserve"> </w:t>
      </w:r>
      <w:r>
        <w:t>ячейке</w:t>
      </w:r>
      <w:r w:rsidRPr="007E6D1A">
        <w:rPr>
          <w:lang w:val="en-US"/>
        </w:rPr>
        <w:t xml:space="preserve"> </w:t>
      </w:r>
      <w:r>
        <w:rPr>
          <w:lang w:val="en-US"/>
        </w:rPr>
        <w:t>D</w:t>
      </w:r>
      <w:r w:rsidRPr="007E6D1A">
        <w:rPr>
          <w:lang w:val="en-US"/>
        </w:rPr>
        <w:t>12 =</w:t>
      </w:r>
      <w:r w:rsidRPr="007E6D1A">
        <w:t>КУБЗНАЧЕНИЕ</w:t>
      </w:r>
      <w:r w:rsidRPr="007E6D1A">
        <w:rPr>
          <w:lang w:val="en-US"/>
        </w:rPr>
        <w:t>("ThisWorkbookDataModel";"[Measures].[Sum of SalePrice]";"[States].[RegionName].["&amp;$C12&amp;"]";"[CalendarTable].[Year].["&amp;D$11&amp;"]";"[Products].["&amp;$C$9&amp;"]")</w:t>
      </w:r>
    </w:p>
    <w:p w:rsidR="007E6D1A" w:rsidRDefault="007E6D1A" w:rsidP="007E6D1A">
      <w:pPr>
        <w:spacing w:after="120" w:line="240" w:lineRule="auto"/>
      </w:pPr>
      <w:r>
        <w:t xml:space="preserve">Протащите формулу вниз и вправо по диапазону </w:t>
      </w:r>
      <w:r>
        <w:rPr>
          <w:lang w:val="en-US"/>
        </w:rPr>
        <w:t>D</w:t>
      </w:r>
      <w:r w:rsidRPr="007E6D1A">
        <w:t>12:</w:t>
      </w:r>
      <w:r>
        <w:rPr>
          <w:lang w:val="en-US"/>
        </w:rPr>
        <w:t>T</w:t>
      </w:r>
      <w:r w:rsidRPr="007E6D1A">
        <w:t>16</w:t>
      </w:r>
      <w:r>
        <w:t xml:space="preserve">. Теперь при выборе продукта с помощью среза формула </w:t>
      </w:r>
      <w:r w:rsidRPr="007E6D1A">
        <w:t>КУБЗНАЧЕНИЕ</w:t>
      </w:r>
      <w:r>
        <w:t>() считывает связанную ячейку С( и возвращает данные из модели данных для выбранного продукта, года и региона (рис. 68).</w:t>
      </w:r>
    </w:p>
    <w:p w:rsidR="007E6D1A" w:rsidRDefault="007E6D1A" w:rsidP="007E6D1A">
      <w:pPr>
        <w:spacing w:after="120" w:line="240" w:lineRule="auto"/>
      </w:pPr>
      <w:r>
        <w:rPr>
          <w:noProof/>
          <w:lang w:eastAsia="ru-RU"/>
        </w:rPr>
        <w:drawing>
          <wp:inline distT="0" distB="0" distL="0" distR="0">
            <wp:extent cx="5941695" cy="4662805"/>
            <wp:effectExtent l="0" t="0" r="1905" b="444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 68. Дашборд, финальный вид.jpg"/>
                    <pic:cNvPicPr/>
                  </pic:nvPicPr>
                  <pic:blipFill>
                    <a:blip r:embed="rId84">
                      <a:extLst>
                        <a:ext uri="{28A0092B-C50C-407E-A947-70E740481C1C}">
                          <a14:useLocalDpi xmlns:a14="http://schemas.microsoft.com/office/drawing/2010/main" val="0"/>
                        </a:ext>
                      </a:extLst>
                    </a:blip>
                    <a:stretch>
                      <a:fillRect/>
                    </a:stretch>
                  </pic:blipFill>
                  <pic:spPr>
                    <a:xfrm>
                      <a:off x="0" y="0"/>
                      <a:ext cx="5941695" cy="4662805"/>
                    </a:xfrm>
                    <a:prstGeom prst="rect">
                      <a:avLst/>
                    </a:prstGeom>
                  </pic:spPr>
                </pic:pic>
              </a:graphicData>
            </a:graphic>
          </wp:inline>
        </w:drawing>
      </w:r>
    </w:p>
    <w:p w:rsidR="007E6D1A" w:rsidRDefault="007E6D1A" w:rsidP="007E6D1A">
      <w:pPr>
        <w:spacing w:after="120" w:line="240" w:lineRule="auto"/>
      </w:pPr>
      <w:r>
        <w:t>Рис. 68. Дашборд, финальный вид</w:t>
      </w:r>
    </w:p>
    <w:p w:rsidR="00321FC5" w:rsidRDefault="00321FC5" w:rsidP="00321FC5">
      <w:pPr>
        <w:pStyle w:val="3"/>
      </w:pPr>
      <w:r>
        <w:t>Формулы DAX</w:t>
      </w:r>
    </w:p>
    <w:p w:rsidR="00321FC5" w:rsidRPr="00321FC5" w:rsidRDefault="00321FC5" w:rsidP="00321FC5">
      <w:pPr>
        <w:spacing w:after="120" w:line="240" w:lineRule="auto"/>
        <w:rPr>
          <w:lang w:val="en-US"/>
        </w:rPr>
      </w:pPr>
      <w:r>
        <w:t>В этой заметке о формулах DAX было сказано лишь пару слов. Это было сделано намеренно. DAX – это огромная тема, которая заслуживает отдельного изложения. Я</w:t>
      </w:r>
      <w:r w:rsidRPr="00321FC5">
        <w:rPr>
          <w:lang w:val="en-US"/>
        </w:rPr>
        <w:t xml:space="preserve"> </w:t>
      </w:r>
      <w:r>
        <w:t>планирую</w:t>
      </w:r>
      <w:r w:rsidRPr="00321FC5">
        <w:rPr>
          <w:lang w:val="en-US"/>
        </w:rPr>
        <w:t xml:space="preserve"> </w:t>
      </w:r>
      <w:r>
        <w:t>перевод</w:t>
      </w:r>
      <w:r w:rsidRPr="00321FC5">
        <w:rPr>
          <w:lang w:val="en-US"/>
        </w:rPr>
        <w:t xml:space="preserve"> </w:t>
      </w:r>
      <w:r>
        <w:t>книги</w:t>
      </w:r>
      <w:r w:rsidRPr="00321FC5">
        <w:rPr>
          <w:lang w:val="en-US"/>
        </w:rPr>
        <w:t xml:space="preserve"> DAX FORMULAS for Power Pivot: A Simple Guide to the Excel Revolution by Rob Collie.</w:t>
      </w:r>
    </w:p>
    <w:p w:rsidR="00321FC5" w:rsidRPr="00321FC5" w:rsidRDefault="00321FC5" w:rsidP="00321FC5">
      <w:pPr>
        <w:spacing w:after="120" w:line="240" w:lineRule="auto"/>
        <w:rPr>
          <w:lang w:val="en-US"/>
        </w:rPr>
      </w:pPr>
    </w:p>
    <w:sectPr w:rsidR="00321FC5" w:rsidRPr="00321FC5" w:rsidSect="00800380">
      <w:pgSz w:w="11909" w:h="16834"/>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3540" w:rsidRDefault="00793540" w:rsidP="00C93E69">
      <w:pPr>
        <w:spacing w:after="0" w:line="240" w:lineRule="auto"/>
      </w:pPr>
      <w:r>
        <w:separator/>
      </w:r>
    </w:p>
  </w:endnote>
  <w:endnote w:type="continuationSeparator" w:id="0">
    <w:p w:rsidR="00793540" w:rsidRDefault="00793540" w:rsidP="00C9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3540" w:rsidRDefault="00793540" w:rsidP="00C93E69">
      <w:pPr>
        <w:spacing w:after="0" w:line="240" w:lineRule="auto"/>
      </w:pPr>
      <w:r>
        <w:separator/>
      </w:r>
    </w:p>
  </w:footnote>
  <w:footnote w:type="continuationSeparator" w:id="0">
    <w:p w:rsidR="00793540" w:rsidRDefault="00793540" w:rsidP="00C93E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A2393"/>
    <w:multiLevelType w:val="hybridMultilevel"/>
    <w:tmpl w:val="D422CCCE"/>
    <w:lvl w:ilvl="0" w:tplc="6BD8A8B6">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181286"/>
    <w:multiLevelType w:val="hybridMultilevel"/>
    <w:tmpl w:val="D6B80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C42C9C"/>
    <w:multiLevelType w:val="hybridMultilevel"/>
    <w:tmpl w:val="39365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526431"/>
    <w:multiLevelType w:val="hybridMultilevel"/>
    <w:tmpl w:val="C0A2B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58338E"/>
    <w:multiLevelType w:val="hybridMultilevel"/>
    <w:tmpl w:val="09EAB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8771AF"/>
    <w:multiLevelType w:val="hybridMultilevel"/>
    <w:tmpl w:val="496A00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6E38ED"/>
    <w:multiLevelType w:val="hybridMultilevel"/>
    <w:tmpl w:val="5928B3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0E5743"/>
    <w:multiLevelType w:val="hybridMultilevel"/>
    <w:tmpl w:val="D8C0F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D7962C3"/>
    <w:multiLevelType w:val="hybridMultilevel"/>
    <w:tmpl w:val="2E40A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E443C4D"/>
    <w:multiLevelType w:val="hybridMultilevel"/>
    <w:tmpl w:val="34806132"/>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0" w15:restartNumberingAfterBreak="0">
    <w:nsid w:val="1EB77DCC"/>
    <w:multiLevelType w:val="hybridMultilevel"/>
    <w:tmpl w:val="33745748"/>
    <w:lvl w:ilvl="0" w:tplc="51F47354">
      <w:numFmt w:val="bullet"/>
      <w:lvlText w:val=""/>
      <w:lvlJc w:val="left"/>
      <w:pPr>
        <w:ind w:left="720" w:hanging="360"/>
      </w:pPr>
      <w:rPr>
        <w:rFonts w:ascii="Symbol" w:eastAsiaTheme="minorHAnsi" w:hAnsi="Symbol" w:cstheme="minorBidi" w:hint="default"/>
      </w:rPr>
    </w:lvl>
    <w:lvl w:ilvl="1" w:tplc="D0A86DA8">
      <w:numFmt w:val="bullet"/>
      <w:lvlText w:val="•"/>
      <w:lvlJc w:val="left"/>
      <w:pPr>
        <w:ind w:left="1440" w:hanging="36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E53BC0"/>
    <w:multiLevelType w:val="hybridMultilevel"/>
    <w:tmpl w:val="EE2CD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897517"/>
    <w:multiLevelType w:val="hybridMultilevel"/>
    <w:tmpl w:val="653E8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CF07F4"/>
    <w:multiLevelType w:val="hybridMultilevel"/>
    <w:tmpl w:val="B5562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9CF0BA7"/>
    <w:multiLevelType w:val="hybridMultilevel"/>
    <w:tmpl w:val="7D406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E85467C"/>
    <w:multiLevelType w:val="hybridMultilevel"/>
    <w:tmpl w:val="67301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A392A6B"/>
    <w:multiLevelType w:val="hybridMultilevel"/>
    <w:tmpl w:val="30CC8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FA64F60"/>
    <w:multiLevelType w:val="hybridMultilevel"/>
    <w:tmpl w:val="C91E3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7C4437A"/>
    <w:multiLevelType w:val="multilevel"/>
    <w:tmpl w:val="B8D69C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AF07BB3"/>
    <w:multiLevelType w:val="hybridMultilevel"/>
    <w:tmpl w:val="CF767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CC07426"/>
    <w:multiLevelType w:val="hybridMultilevel"/>
    <w:tmpl w:val="66A2E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7A8599C"/>
    <w:multiLevelType w:val="hybridMultilevel"/>
    <w:tmpl w:val="183AC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3FB2A89"/>
    <w:multiLevelType w:val="hybridMultilevel"/>
    <w:tmpl w:val="3EE2F2D6"/>
    <w:lvl w:ilvl="0" w:tplc="B9A69032">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5DB1D13"/>
    <w:multiLevelType w:val="hybridMultilevel"/>
    <w:tmpl w:val="33D02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C2F5FE8"/>
    <w:multiLevelType w:val="hybridMultilevel"/>
    <w:tmpl w:val="FF3C4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E9206DF"/>
    <w:multiLevelType w:val="hybridMultilevel"/>
    <w:tmpl w:val="FD6A7A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F8F57FE"/>
    <w:multiLevelType w:val="hybridMultilevel"/>
    <w:tmpl w:val="C6EE1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8"/>
  </w:num>
  <w:num w:numId="4">
    <w:abstractNumId w:val="23"/>
  </w:num>
  <w:num w:numId="5">
    <w:abstractNumId w:val="4"/>
  </w:num>
  <w:num w:numId="6">
    <w:abstractNumId w:val="21"/>
  </w:num>
  <w:num w:numId="7">
    <w:abstractNumId w:val="5"/>
  </w:num>
  <w:num w:numId="8">
    <w:abstractNumId w:val="7"/>
  </w:num>
  <w:num w:numId="9">
    <w:abstractNumId w:val="13"/>
  </w:num>
  <w:num w:numId="10">
    <w:abstractNumId w:val="12"/>
  </w:num>
  <w:num w:numId="11">
    <w:abstractNumId w:val="6"/>
  </w:num>
  <w:num w:numId="12">
    <w:abstractNumId w:val="25"/>
  </w:num>
  <w:num w:numId="13">
    <w:abstractNumId w:val="14"/>
  </w:num>
  <w:num w:numId="14">
    <w:abstractNumId w:val="24"/>
  </w:num>
  <w:num w:numId="15">
    <w:abstractNumId w:val="10"/>
  </w:num>
  <w:num w:numId="16">
    <w:abstractNumId w:val="11"/>
  </w:num>
  <w:num w:numId="17">
    <w:abstractNumId w:val="22"/>
  </w:num>
  <w:num w:numId="18">
    <w:abstractNumId w:val="26"/>
  </w:num>
  <w:num w:numId="19">
    <w:abstractNumId w:val="1"/>
  </w:num>
  <w:num w:numId="20">
    <w:abstractNumId w:val="20"/>
  </w:num>
  <w:num w:numId="21">
    <w:abstractNumId w:val="9"/>
  </w:num>
  <w:num w:numId="22">
    <w:abstractNumId w:val="15"/>
  </w:num>
  <w:num w:numId="23">
    <w:abstractNumId w:val="0"/>
  </w:num>
  <w:num w:numId="24">
    <w:abstractNumId w:val="19"/>
  </w:num>
  <w:num w:numId="25">
    <w:abstractNumId w:val="17"/>
  </w:num>
  <w:num w:numId="26">
    <w:abstractNumId w:val="2"/>
  </w:num>
  <w:num w:numId="27">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6B3"/>
    <w:rsid w:val="00000CE0"/>
    <w:rsid w:val="00001D90"/>
    <w:rsid w:val="000030F2"/>
    <w:rsid w:val="00005386"/>
    <w:rsid w:val="00005932"/>
    <w:rsid w:val="00006F04"/>
    <w:rsid w:val="00010E85"/>
    <w:rsid w:val="00012352"/>
    <w:rsid w:val="00012BFA"/>
    <w:rsid w:val="0001331F"/>
    <w:rsid w:val="00013AE1"/>
    <w:rsid w:val="000161C6"/>
    <w:rsid w:val="00020F6B"/>
    <w:rsid w:val="00021FDB"/>
    <w:rsid w:val="00025DCC"/>
    <w:rsid w:val="000266E0"/>
    <w:rsid w:val="00030973"/>
    <w:rsid w:val="00031B3D"/>
    <w:rsid w:val="00031C7E"/>
    <w:rsid w:val="00034136"/>
    <w:rsid w:val="000346ED"/>
    <w:rsid w:val="000372A0"/>
    <w:rsid w:val="00037BEC"/>
    <w:rsid w:val="00040A24"/>
    <w:rsid w:val="00041038"/>
    <w:rsid w:val="00041920"/>
    <w:rsid w:val="00044652"/>
    <w:rsid w:val="00050A39"/>
    <w:rsid w:val="00052509"/>
    <w:rsid w:val="00052BFB"/>
    <w:rsid w:val="000535EB"/>
    <w:rsid w:val="0005413B"/>
    <w:rsid w:val="00054E9D"/>
    <w:rsid w:val="00055EA0"/>
    <w:rsid w:val="0005654F"/>
    <w:rsid w:val="00057389"/>
    <w:rsid w:val="0006115A"/>
    <w:rsid w:val="0006331D"/>
    <w:rsid w:val="00064A3A"/>
    <w:rsid w:val="00064D0A"/>
    <w:rsid w:val="0007099C"/>
    <w:rsid w:val="0007284C"/>
    <w:rsid w:val="00072B68"/>
    <w:rsid w:val="00073C56"/>
    <w:rsid w:val="00073E70"/>
    <w:rsid w:val="00075B1F"/>
    <w:rsid w:val="00076B2E"/>
    <w:rsid w:val="0008319F"/>
    <w:rsid w:val="000873E8"/>
    <w:rsid w:val="00092270"/>
    <w:rsid w:val="000A3259"/>
    <w:rsid w:val="000B6C98"/>
    <w:rsid w:val="000B7138"/>
    <w:rsid w:val="000C0183"/>
    <w:rsid w:val="000C0DE4"/>
    <w:rsid w:val="000C0E40"/>
    <w:rsid w:val="000C522E"/>
    <w:rsid w:val="000C6902"/>
    <w:rsid w:val="000C728E"/>
    <w:rsid w:val="000D286E"/>
    <w:rsid w:val="000D30EA"/>
    <w:rsid w:val="000D628E"/>
    <w:rsid w:val="000E2959"/>
    <w:rsid w:val="000E6D85"/>
    <w:rsid w:val="000F072A"/>
    <w:rsid w:val="000F08D8"/>
    <w:rsid w:val="000F5A15"/>
    <w:rsid w:val="000F5DC0"/>
    <w:rsid w:val="000F66D2"/>
    <w:rsid w:val="001013BF"/>
    <w:rsid w:val="00106B1E"/>
    <w:rsid w:val="00107655"/>
    <w:rsid w:val="00107704"/>
    <w:rsid w:val="001102BD"/>
    <w:rsid w:val="00111567"/>
    <w:rsid w:val="00112D5D"/>
    <w:rsid w:val="001142E1"/>
    <w:rsid w:val="00115E14"/>
    <w:rsid w:val="00115F55"/>
    <w:rsid w:val="00116EA8"/>
    <w:rsid w:val="00117EA2"/>
    <w:rsid w:val="0012103F"/>
    <w:rsid w:val="00121CF8"/>
    <w:rsid w:val="001223A9"/>
    <w:rsid w:val="001227F4"/>
    <w:rsid w:val="00123809"/>
    <w:rsid w:val="00123921"/>
    <w:rsid w:val="00125A22"/>
    <w:rsid w:val="0013048E"/>
    <w:rsid w:val="001307A3"/>
    <w:rsid w:val="00134879"/>
    <w:rsid w:val="001357FA"/>
    <w:rsid w:val="0013792D"/>
    <w:rsid w:val="00140402"/>
    <w:rsid w:val="001413AA"/>
    <w:rsid w:val="00141780"/>
    <w:rsid w:val="001431BA"/>
    <w:rsid w:val="0014403B"/>
    <w:rsid w:val="001479DD"/>
    <w:rsid w:val="00150D25"/>
    <w:rsid w:val="00150EBD"/>
    <w:rsid w:val="00152060"/>
    <w:rsid w:val="00152451"/>
    <w:rsid w:val="00154278"/>
    <w:rsid w:val="001557D4"/>
    <w:rsid w:val="0016171A"/>
    <w:rsid w:val="001628B4"/>
    <w:rsid w:val="00162C91"/>
    <w:rsid w:val="00164E6B"/>
    <w:rsid w:val="001653AE"/>
    <w:rsid w:val="00171717"/>
    <w:rsid w:val="0017469E"/>
    <w:rsid w:val="00174999"/>
    <w:rsid w:val="00175218"/>
    <w:rsid w:val="00177E2B"/>
    <w:rsid w:val="0018062A"/>
    <w:rsid w:val="001808BD"/>
    <w:rsid w:val="00181895"/>
    <w:rsid w:val="00182F77"/>
    <w:rsid w:val="0019607F"/>
    <w:rsid w:val="0019642B"/>
    <w:rsid w:val="001A590E"/>
    <w:rsid w:val="001A7EFA"/>
    <w:rsid w:val="001B0D69"/>
    <w:rsid w:val="001B2402"/>
    <w:rsid w:val="001B2B6D"/>
    <w:rsid w:val="001C1AF1"/>
    <w:rsid w:val="001C3ACC"/>
    <w:rsid w:val="001C454E"/>
    <w:rsid w:val="001D00BD"/>
    <w:rsid w:val="001D0E2A"/>
    <w:rsid w:val="001D1E2A"/>
    <w:rsid w:val="001D2782"/>
    <w:rsid w:val="001D3B1F"/>
    <w:rsid w:val="001D61DC"/>
    <w:rsid w:val="001D6419"/>
    <w:rsid w:val="001E7169"/>
    <w:rsid w:val="001E722F"/>
    <w:rsid w:val="001E7CF6"/>
    <w:rsid w:val="001F1374"/>
    <w:rsid w:val="001F1FAA"/>
    <w:rsid w:val="001F3A59"/>
    <w:rsid w:val="001F5F21"/>
    <w:rsid w:val="00200538"/>
    <w:rsid w:val="002025E2"/>
    <w:rsid w:val="0020337D"/>
    <w:rsid w:val="00203D95"/>
    <w:rsid w:val="00204A2E"/>
    <w:rsid w:val="0020694E"/>
    <w:rsid w:val="002071F5"/>
    <w:rsid w:val="002072C0"/>
    <w:rsid w:val="00211C06"/>
    <w:rsid w:val="002159BF"/>
    <w:rsid w:val="00220B15"/>
    <w:rsid w:val="00220FF0"/>
    <w:rsid w:val="002253A0"/>
    <w:rsid w:val="00225409"/>
    <w:rsid w:val="0022575B"/>
    <w:rsid w:val="00227048"/>
    <w:rsid w:val="0022751D"/>
    <w:rsid w:val="00230F7F"/>
    <w:rsid w:val="002325B2"/>
    <w:rsid w:val="002326A0"/>
    <w:rsid w:val="002327D1"/>
    <w:rsid w:val="002337FA"/>
    <w:rsid w:val="00234134"/>
    <w:rsid w:val="00236738"/>
    <w:rsid w:val="0023683E"/>
    <w:rsid w:val="002373EF"/>
    <w:rsid w:val="0024334F"/>
    <w:rsid w:val="00244E30"/>
    <w:rsid w:val="002467E3"/>
    <w:rsid w:val="00247B73"/>
    <w:rsid w:val="00250DAE"/>
    <w:rsid w:val="00252D87"/>
    <w:rsid w:val="00253685"/>
    <w:rsid w:val="00253D05"/>
    <w:rsid w:val="00255391"/>
    <w:rsid w:val="002568B9"/>
    <w:rsid w:val="00261B99"/>
    <w:rsid w:val="0026401C"/>
    <w:rsid w:val="002653B8"/>
    <w:rsid w:val="00265DFA"/>
    <w:rsid w:val="002751C1"/>
    <w:rsid w:val="0028006E"/>
    <w:rsid w:val="00281E8C"/>
    <w:rsid w:val="002821C6"/>
    <w:rsid w:val="00284415"/>
    <w:rsid w:val="00284450"/>
    <w:rsid w:val="00285713"/>
    <w:rsid w:val="00286766"/>
    <w:rsid w:val="0028709C"/>
    <w:rsid w:val="002901DF"/>
    <w:rsid w:val="002914C0"/>
    <w:rsid w:val="00291907"/>
    <w:rsid w:val="002A0324"/>
    <w:rsid w:val="002A1EAD"/>
    <w:rsid w:val="002A4127"/>
    <w:rsid w:val="002A6C64"/>
    <w:rsid w:val="002A75D1"/>
    <w:rsid w:val="002A760D"/>
    <w:rsid w:val="002A77E0"/>
    <w:rsid w:val="002B206E"/>
    <w:rsid w:val="002B221F"/>
    <w:rsid w:val="002B335F"/>
    <w:rsid w:val="002B37DE"/>
    <w:rsid w:val="002B3AA4"/>
    <w:rsid w:val="002B405D"/>
    <w:rsid w:val="002B6E51"/>
    <w:rsid w:val="002C3113"/>
    <w:rsid w:val="002C3205"/>
    <w:rsid w:val="002C4EFA"/>
    <w:rsid w:val="002C5AC4"/>
    <w:rsid w:val="002C7365"/>
    <w:rsid w:val="002D0A2C"/>
    <w:rsid w:val="002D70A6"/>
    <w:rsid w:val="002D7237"/>
    <w:rsid w:val="002E1ABD"/>
    <w:rsid w:val="002E2F6E"/>
    <w:rsid w:val="002E5D91"/>
    <w:rsid w:val="002E774D"/>
    <w:rsid w:val="002F0479"/>
    <w:rsid w:val="002F052F"/>
    <w:rsid w:val="002F2359"/>
    <w:rsid w:val="002F36A9"/>
    <w:rsid w:val="002F7357"/>
    <w:rsid w:val="002F7E98"/>
    <w:rsid w:val="00301386"/>
    <w:rsid w:val="003018C9"/>
    <w:rsid w:val="00302291"/>
    <w:rsid w:val="00302A0D"/>
    <w:rsid w:val="00302F8D"/>
    <w:rsid w:val="0030326D"/>
    <w:rsid w:val="00304733"/>
    <w:rsid w:val="0030574A"/>
    <w:rsid w:val="0030677D"/>
    <w:rsid w:val="00306BDC"/>
    <w:rsid w:val="003100D3"/>
    <w:rsid w:val="003113FB"/>
    <w:rsid w:val="00311FEE"/>
    <w:rsid w:val="0031317B"/>
    <w:rsid w:val="00314B26"/>
    <w:rsid w:val="00316FB9"/>
    <w:rsid w:val="00321CC2"/>
    <w:rsid w:val="00321FC5"/>
    <w:rsid w:val="0032547F"/>
    <w:rsid w:val="0032554F"/>
    <w:rsid w:val="0032701D"/>
    <w:rsid w:val="0033111A"/>
    <w:rsid w:val="00335AFA"/>
    <w:rsid w:val="00343A0B"/>
    <w:rsid w:val="00344B35"/>
    <w:rsid w:val="003453CA"/>
    <w:rsid w:val="0035198A"/>
    <w:rsid w:val="00355512"/>
    <w:rsid w:val="003604E8"/>
    <w:rsid w:val="00362B2A"/>
    <w:rsid w:val="00364C40"/>
    <w:rsid w:val="003701E5"/>
    <w:rsid w:val="003707C8"/>
    <w:rsid w:val="0037455F"/>
    <w:rsid w:val="003765D7"/>
    <w:rsid w:val="003812C9"/>
    <w:rsid w:val="003813FC"/>
    <w:rsid w:val="0038173F"/>
    <w:rsid w:val="00382F55"/>
    <w:rsid w:val="003844E7"/>
    <w:rsid w:val="0039198E"/>
    <w:rsid w:val="00393FF5"/>
    <w:rsid w:val="003949F6"/>
    <w:rsid w:val="00395FFD"/>
    <w:rsid w:val="00397805"/>
    <w:rsid w:val="003A2C36"/>
    <w:rsid w:val="003A3232"/>
    <w:rsid w:val="003A6069"/>
    <w:rsid w:val="003A64D4"/>
    <w:rsid w:val="003A7204"/>
    <w:rsid w:val="003B0105"/>
    <w:rsid w:val="003B0EAE"/>
    <w:rsid w:val="003B4B61"/>
    <w:rsid w:val="003B69E2"/>
    <w:rsid w:val="003B6AF1"/>
    <w:rsid w:val="003B74DB"/>
    <w:rsid w:val="003C0342"/>
    <w:rsid w:val="003C1769"/>
    <w:rsid w:val="003C4F06"/>
    <w:rsid w:val="003C60CA"/>
    <w:rsid w:val="003C6BC6"/>
    <w:rsid w:val="003D0582"/>
    <w:rsid w:val="003D26F7"/>
    <w:rsid w:val="003D3A88"/>
    <w:rsid w:val="003D49B8"/>
    <w:rsid w:val="003D4E9B"/>
    <w:rsid w:val="003D5231"/>
    <w:rsid w:val="003D70ED"/>
    <w:rsid w:val="003D7C5B"/>
    <w:rsid w:val="003E13A4"/>
    <w:rsid w:val="003E49B7"/>
    <w:rsid w:val="003E4EE9"/>
    <w:rsid w:val="003E6958"/>
    <w:rsid w:val="003F09FC"/>
    <w:rsid w:val="003F1806"/>
    <w:rsid w:val="003F1A3F"/>
    <w:rsid w:val="003F4902"/>
    <w:rsid w:val="003F5523"/>
    <w:rsid w:val="00400A57"/>
    <w:rsid w:val="00401D36"/>
    <w:rsid w:val="00402538"/>
    <w:rsid w:val="004101DA"/>
    <w:rsid w:val="004104DF"/>
    <w:rsid w:val="00410895"/>
    <w:rsid w:val="004119CA"/>
    <w:rsid w:val="004128E0"/>
    <w:rsid w:val="004133F6"/>
    <w:rsid w:val="00413461"/>
    <w:rsid w:val="00417ED8"/>
    <w:rsid w:val="0042117D"/>
    <w:rsid w:val="0042296F"/>
    <w:rsid w:val="00424D11"/>
    <w:rsid w:val="004255B9"/>
    <w:rsid w:val="0042620B"/>
    <w:rsid w:val="00430D52"/>
    <w:rsid w:val="00432BEE"/>
    <w:rsid w:val="00433E2C"/>
    <w:rsid w:val="00435379"/>
    <w:rsid w:val="004401CD"/>
    <w:rsid w:val="004420A9"/>
    <w:rsid w:val="004440DD"/>
    <w:rsid w:val="00444FE5"/>
    <w:rsid w:val="0045427F"/>
    <w:rsid w:val="00455EB6"/>
    <w:rsid w:val="0046143D"/>
    <w:rsid w:val="00461D8F"/>
    <w:rsid w:val="0046340B"/>
    <w:rsid w:val="0046388B"/>
    <w:rsid w:val="004640A2"/>
    <w:rsid w:val="004668F8"/>
    <w:rsid w:val="00470849"/>
    <w:rsid w:val="00471481"/>
    <w:rsid w:val="00471819"/>
    <w:rsid w:val="00471FCA"/>
    <w:rsid w:val="00473C34"/>
    <w:rsid w:val="004763C3"/>
    <w:rsid w:val="004768A1"/>
    <w:rsid w:val="004774D6"/>
    <w:rsid w:val="00480138"/>
    <w:rsid w:val="00481483"/>
    <w:rsid w:val="0049015C"/>
    <w:rsid w:val="00496B81"/>
    <w:rsid w:val="004A03FA"/>
    <w:rsid w:val="004A17A9"/>
    <w:rsid w:val="004A40EF"/>
    <w:rsid w:val="004B11AF"/>
    <w:rsid w:val="004B251B"/>
    <w:rsid w:val="004B2833"/>
    <w:rsid w:val="004B2BE2"/>
    <w:rsid w:val="004B46C0"/>
    <w:rsid w:val="004B5B2A"/>
    <w:rsid w:val="004C3509"/>
    <w:rsid w:val="004C469D"/>
    <w:rsid w:val="004C470F"/>
    <w:rsid w:val="004C5039"/>
    <w:rsid w:val="004C5FFE"/>
    <w:rsid w:val="004C63A6"/>
    <w:rsid w:val="004D137E"/>
    <w:rsid w:val="004D2661"/>
    <w:rsid w:val="004D2882"/>
    <w:rsid w:val="004D2925"/>
    <w:rsid w:val="004D35A5"/>
    <w:rsid w:val="004D71C3"/>
    <w:rsid w:val="004E0242"/>
    <w:rsid w:val="004E1E5F"/>
    <w:rsid w:val="004E6C2B"/>
    <w:rsid w:val="004F1C7B"/>
    <w:rsid w:val="004F1E4A"/>
    <w:rsid w:val="004F35F0"/>
    <w:rsid w:val="004F7494"/>
    <w:rsid w:val="0050036A"/>
    <w:rsid w:val="005005A0"/>
    <w:rsid w:val="005050D2"/>
    <w:rsid w:val="00505F5B"/>
    <w:rsid w:val="005066A6"/>
    <w:rsid w:val="0050763B"/>
    <w:rsid w:val="005109D7"/>
    <w:rsid w:val="005206DE"/>
    <w:rsid w:val="00523634"/>
    <w:rsid w:val="0052620B"/>
    <w:rsid w:val="00531139"/>
    <w:rsid w:val="00531E93"/>
    <w:rsid w:val="0053423A"/>
    <w:rsid w:val="00545281"/>
    <w:rsid w:val="005466A4"/>
    <w:rsid w:val="005466AD"/>
    <w:rsid w:val="00554513"/>
    <w:rsid w:val="00555270"/>
    <w:rsid w:val="005606F8"/>
    <w:rsid w:val="00560EAA"/>
    <w:rsid w:val="00560FC4"/>
    <w:rsid w:val="00561395"/>
    <w:rsid w:val="00563224"/>
    <w:rsid w:val="0056487E"/>
    <w:rsid w:val="00564907"/>
    <w:rsid w:val="005701D1"/>
    <w:rsid w:val="00575E51"/>
    <w:rsid w:val="0057632B"/>
    <w:rsid w:val="00576E12"/>
    <w:rsid w:val="00577EA6"/>
    <w:rsid w:val="00581A92"/>
    <w:rsid w:val="005840B8"/>
    <w:rsid w:val="00584CAA"/>
    <w:rsid w:val="00585CC9"/>
    <w:rsid w:val="00587317"/>
    <w:rsid w:val="00591E0C"/>
    <w:rsid w:val="00593C5A"/>
    <w:rsid w:val="00593F02"/>
    <w:rsid w:val="00595021"/>
    <w:rsid w:val="005956DC"/>
    <w:rsid w:val="005A2C34"/>
    <w:rsid w:val="005A5921"/>
    <w:rsid w:val="005A6812"/>
    <w:rsid w:val="005B1692"/>
    <w:rsid w:val="005B7C8A"/>
    <w:rsid w:val="005C0CB7"/>
    <w:rsid w:val="005D0B9F"/>
    <w:rsid w:val="005D4B1F"/>
    <w:rsid w:val="005D531B"/>
    <w:rsid w:val="005D7E42"/>
    <w:rsid w:val="005E51D0"/>
    <w:rsid w:val="005E6279"/>
    <w:rsid w:val="005E7FD4"/>
    <w:rsid w:val="00603945"/>
    <w:rsid w:val="00603FD0"/>
    <w:rsid w:val="006107D0"/>
    <w:rsid w:val="00610A03"/>
    <w:rsid w:val="006118CE"/>
    <w:rsid w:val="0061211C"/>
    <w:rsid w:val="00612B1A"/>
    <w:rsid w:val="006135AA"/>
    <w:rsid w:val="00613C90"/>
    <w:rsid w:val="0061426A"/>
    <w:rsid w:val="00616051"/>
    <w:rsid w:val="0061779D"/>
    <w:rsid w:val="0062274A"/>
    <w:rsid w:val="00627BA9"/>
    <w:rsid w:val="00627C10"/>
    <w:rsid w:val="00630E7A"/>
    <w:rsid w:val="00635432"/>
    <w:rsid w:val="0063746D"/>
    <w:rsid w:val="00641061"/>
    <w:rsid w:val="006418D6"/>
    <w:rsid w:val="006438F8"/>
    <w:rsid w:val="00644F48"/>
    <w:rsid w:val="006458DE"/>
    <w:rsid w:val="00645F37"/>
    <w:rsid w:val="00647F0A"/>
    <w:rsid w:val="00654615"/>
    <w:rsid w:val="00654D70"/>
    <w:rsid w:val="00655A03"/>
    <w:rsid w:val="0065764D"/>
    <w:rsid w:val="0066149F"/>
    <w:rsid w:val="00663BF2"/>
    <w:rsid w:val="00664008"/>
    <w:rsid w:val="006645FE"/>
    <w:rsid w:val="00671B0D"/>
    <w:rsid w:val="00672C0A"/>
    <w:rsid w:val="00675A6F"/>
    <w:rsid w:val="0067641C"/>
    <w:rsid w:val="006808FA"/>
    <w:rsid w:val="00682E73"/>
    <w:rsid w:val="00685206"/>
    <w:rsid w:val="00685C3B"/>
    <w:rsid w:val="0068627B"/>
    <w:rsid w:val="00694168"/>
    <w:rsid w:val="006944A5"/>
    <w:rsid w:val="006A3AB0"/>
    <w:rsid w:val="006A3DBC"/>
    <w:rsid w:val="006A50CF"/>
    <w:rsid w:val="006A6331"/>
    <w:rsid w:val="006A652A"/>
    <w:rsid w:val="006C0B03"/>
    <w:rsid w:val="006C21CD"/>
    <w:rsid w:val="006C2A60"/>
    <w:rsid w:val="006C48EE"/>
    <w:rsid w:val="006D1988"/>
    <w:rsid w:val="006D1D99"/>
    <w:rsid w:val="006D4EAD"/>
    <w:rsid w:val="006D4F0D"/>
    <w:rsid w:val="006D54D1"/>
    <w:rsid w:val="006E306A"/>
    <w:rsid w:val="006E4BB6"/>
    <w:rsid w:val="006F213A"/>
    <w:rsid w:val="006F2EA3"/>
    <w:rsid w:val="006F4209"/>
    <w:rsid w:val="006F7A84"/>
    <w:rsid w:val="007060B8"/>
    <w:rsid w:val="007128D2"/>
    <w:rsid w:val="0071733E"/>
    <w:rsid w:val="00717586"/>
    <w:rsid w:val="00721C17"/>
    <w:rsid w:val="00724E50"/>
    <w:rsid w:val="0073196C"/>
    <w:rsid w:val="00732ACB"/>
    <w:rsid w:val="0073388E"/>
    <w:rsid w:val="00734501"/>
    <w:rsid w:val="00735F0F"/>
    <w:rsid w:val="0073697E"/>
    <w:rsid w:val="00737B79"/>
    <w:rsid w:val="00740D8F"/>
    <w:rsid w:val="007429EC"/>
    <w:rsid w:val="00743C03"/>
    <w:rsid w:val="00744A0B"/>
    <w:rsid w:val="0074772A"/>
    <w:rsid w:val="0075167D"/>
    <w:rsid w:val="0075214A"/>
    <w:rsid w:val="00752AE7"/>
    <w:rsid w:val="00757255"/>
    <w:rsid w:val="0075768F"/>
    <w:rsid w:val="007615F6"/>
    <w:rsid w:val="0076242D"/>
    <w:rsid w:val="00767F56"/>
    <w:rsid w:val="00771B77"/>
    <w:rsid w:val="007732BC"/>
    <w:rsid w:val="0077364C"/>
    <w:rsid w:val="00780CDE"/>
    <w:rsid w:val="00781170"/>
    <w:rsid w:val="00785090"/>
    <w:rsid w:val="00786106"/>
    <w:rsid w:val="00787E77"/>
    <w:rsid w:val="00793540"/>
    <w:rsid w:val="007939B5"/>
    <w:rsid w:val="00794583"/>
    <w:rsid w:val="00796931"/>
    <w:rsid w:val="00796AAB"/>
    <w:rsid w:val="007A127B"/>
    <w:rsid w:val="007A1953"/>
    <w:rsid w:val="007A254D"/>
    <w:rsid w:val="007A2CDE"/>
    <w:rsid w:val="007A346D"/>
    <w:rsid w:val="007A5147"/>
    <w:rsid w:val="007A51A7"/>
    <w:rsid w:val="007B2067"/>
    <w:rsid w:val="007B2555"/>
    <w:rsid w:val="007B7DCC"/>
    <w:rsid w:val="007C1A5A"/>
    <w:rsid w:val="007C311C"/>
    <w:rsid w:val="007C6DA7"/>
    <w:rsid w:val="007D0B07"/>
    <w:rsid w:val="007D16C2"/>
    <w:rsid w:val="007D46B3"/>
    <w:rsid w:val="007D5566"/>
    <w:rsid w:val="007D6D13"/>
    <w:rsid w:val="007E1B1F"/>
    <w:rsid w:val="007E6D1A"/>
    <w:rsid w:val="007F3EFC"/>
    <w:rsid w:val="007F4985"/>
    <w:rsid w:val="007F550C"/>
    <w:rsid w:val="007F7C81"/>
    <w:rsid w:val="00800380"/>
    <w:rsid w:val="00800B55"/>
    <w:rsid w:val="0081056D"/>
    <w:rsid w:val="00811C90"/>
    <w:rsid w:val="008145E2"/>
    <w:rsid w:val="008166C2"/>
    <w:rsid w:val="008167FE"/>
    <w:rsid w:val="00822807"/>
    <w:rsid w:val="00822941"/>
    <w:rsid w:val="008258D8"/>
    <w:rsid w:val="00825CB1"/>
    <w:rsid w:val="00825F9D"/>
    <w:rsid w:val="00833996"/>
    <w:rsid w:val="00834CB8"/>
    <w:rsid w:val="00834F93"/>
    <w:rsid w:val="00842F4E"/>
    <w:rsid w:val="00844758"/>
    <w:rsid w:val="008464FA"/>
    <w:rsid w:val="00846DFE"/>
    <w:rsid w:val="00854746"/>
    <w:rsid w:val="00855365"/>
    <w:rsid w:val="008557EC"/>
    <w:rsid w:val="00855B3B"/>
    <w:rsid w:val="00860280"/>
    <w:rsid w:val="00860F11"/>
    <w:rsid w:val="00863B97"/>
    <w:rsid w:val="00864633"/>
    <w:rsid w:val="00865D05"/>
    <w:rsid w:val="00867007"/>
    <w:rsid w:val="008678D5"/>
    <w:rsid w:val="00870A3A"/>
    <w:rsid w:val="00871101"/>
    <w:rsid w:val="00872501"/>
    <w:rsid w:val="00873C88"/>
    <w:rsid w:val="00875E06"/>
    <w:rsid w:val="00876FFA"/>
    <w:rsid w:val="0087712A"/>
    <w:rsid w:val="0088557A"/>
    <w:rsid w:val="008876F7"/>
    <w:rsid w:val="00887B5E"/>
    <w:rsid w:val="00893E67"/>
    <w:rsid w:val="00897623"/>
    <w:rsid w:val="008A18E8"/>
    <w:rsid w:val="008A286A"/>
    <w:rsid w:val="008A3715"/>
    <w:rsid w:val="008A4DEF"/>
    <w:rsid w:val="008A51C7"/>
    <w:rsid w:val="008A6AEB"/>
    <w:rsid w:val="008A767E"/>
    <w:rsid w:val="008B2782"/>
    <w:rsid w:val="008B4542"/>
    <w:rsid w:val="008C3868"/>
    <w:rsid w:val="008C42C2"/>
    <w:rsid w:val="008C6087"/>
    <w:rsid w:val="008D0443"/>
    <w:rsid w:val="008D37E4"/>
    <w:rsid w:val="008D38AE"/>
    <w:rsid w:val="008D507B"/>
    <w:rsid w:val="008E08E2"/>
    <w:rsid w:val="008E5822"/>
    <w:rsid w:val="008E60D3"/>
    <w:rsid w:val="008E6FDD"/>
    <w:rsid w:val="008F112E"/>
    <w:rsid w:val="008F34D2"/>
    <w:rsid w:val="008F4420"/>
    <w:rsid w:val="009007AA"/>
    <w:rsid w:val="009019AE"/>
    <w:rsid w:val="00901AC9"/>
    <w:rsid w:val="00901BEC"/>
    <w:rsid w:val="00902E0D"/>
    <w:rsid w:val="00910A08"/>
    <w:rsid w:val="00916867"/>
    <w:rsid w:val="00920440"/>
    <w:rsid w:val="00921D6A"/>
    <w:rsid w:val="00927317"/>
    <w:rsid w:val="009312C2"/>
    <w:rsid w:val="0093204B"/>
    <w:rsid w:val="00933137"/>
    <w:rsid w:val="00933A63"/>
    <w:rsid w:val="00942C66"/>
    <w:rsid w:val="00944F61"/>
    <w:rsid w:val="00946CA8"/>
    <w:rsid w:val="009508DF"/>
    <w:rsid w:val="0095100B"/>
    <w:rsid w:val="00951BE4"/>
    <w:rsid w:val="009525FC"/>
    <w:rsid w:val="00953972"/>
    <w:rsid w:val="009565A0"/>
    <w:rsid w:val="009600E4"/>
    <w:rsid w:val="00962E57"/>
    <w:rsid w:val="00963A58"/>
    <w:rsid w:val="009702CF"/>
    <w:rsid w:val="0097598B"/>
    <w:rsid w:val="00976709"/>
    <w:rsid w:val="009851FF"/>
    <w:rsid w:val="00986DBA"/>
    <w:rsid w:val="009933B2"/>
    <w:rsid w:val="00994290"/>
    <w:rsid w:val="0099531E"/>
    <w:rsid w:val="009A3856"/>
    <w:rsid w:val="009A5A62"/>
    <w:rsid w:val="009A692D"/>
    <w:rsid w:val="009A6E36"/>
    <w:rsid w:val="009B6387"/>
    <w:rsid w:val="009B7403"/>
    <w:rsid w:val="009C0136"/>
    <w:rsid w:val="009C1586"/>
    <w:rsid w:val="009C273F"/>
    <w:rsid w:val="009C2F2C"/>
    <w:rsid w:val="009C316C"/>
    <w:rsid w:val="009C3696"/>
    <w:rsid w:val="009C7A3B"/>
    <w:rsid w:val="009C7A88"/>
    <w:rsid w:val="009D04F8"/>
    <w:rsid w:val="009D0F0F"/>
    <w:rsid w:val="009D2D55"/>
    <w:rsid w:val="009D3D77"/>
    <w:rsid w:val="009D7BB6"/>
    <w:rsid w:val="009E6932"/>
    <w:rsid w:val="009F0BDE"/>
    <w:rsid w:val="009F11BA"/>
    <w:rsid w:val="009F191A"/>
    <w:rsid w:val="009F1DC2"/>
    <w:rsid w:val="009F2017"/>
    <w:rsid w:val="009F6C32"/>
    <w:rsid w:val="00A03FA9"/>
    <w:rsid w:val="00A13E44"/>
    <w:rsid w:val="00A213E7"/>
    <w:rsid w:val="00A219F0"/>
    <w:rsid w:val="00A23592"/>
    <w:rsid w:val="00A23AF5"/>
    <w:rsid w:val="00A2464B"/>
    <w:rsid w:val="00A24FC4"/>
    <w:rsid w:val="00A26005"/>
    <w:rsid w:val="00A26F73"/>
    <w:rsid w:val="00A31299"/>
    <w:rsid w:val="00A35A40"/>
    <w:rsid w:val="00A40358"/>
    <w:rsid w:val="00A43290"/>
    <w:rsid w:val="00A51210"/>
    <w:rsid w:val="00A51FBD"/>
    <w:rsid w:val="00A52034"/>
    <w:rsid w:val="00A522FF"/>
    <w:rsid w:val="00A524C2"/>
    <w:rsid w:val="00A52A4A"/>
    <w:rsid w:val="00A54772"/>
    <w:rsid w:val="00A556C7"/>
    <w:rsid w:val="00A55EE9"/>
    <w:rsid w:val="00A62793"/>
    <w:rsid w:val="00A63F7C"/>
    <w:rsid w:val="00A63FFA"/>
    <w:rsid w:val="00A7013C"/>
    <w:rsid w:val="00A70EFB"/>
    <w:rsid w:val="00A717E1"/>
    <w:rsid w:val="00A71D8C"/>
    <w:rsid w:val="00A7491B"/>
    <w:rsid w:val="00A75D19"/>
    <w:rsid w:val="00A77680"/>
    <w:rsid w:val="00A80217"/>
    <w:rsid w:val="00A85707"/>
    <w:rsid w:val="00A86357"/>
    <w:rsid w:val="00A90517"/>
    <w:rsid w:val="00A927C2"/>
    <w:rsid w:val="00A946AA"/>
    <w:rsid w:val="00A94801"/>
    <w:rsid w:val="00A96B9A"/>
    <w:rsid w:val="00AB1683"/>
    <w:rsid w:val="00AB19C0"/>
    <w:rsid w:val="00AB39E3"/>
    <w:rsid w:val="00AB44D5"/>
    <w:rsid w:val="00AB53C7"/>
    <w:rsid w:val="00AC267E"/>
    <w:rsid w:val="00AC5AD1"/>
    <w:rsid w:val="00AC6115"/>
    <w:rsid w:val="00AC63FD"/>
    <w:rsid w:val="00AC6C36"/>
    <w:rsid w:val="00AC715F"/>
    <w:rsid w:val="00AC7DB1"/>
    <w:rsid w:val="00AE1C31"/>
    <w:rsid w:val="00AE258E"/>
    <w:rsid w:val="00AE2BDE"/>
    <w:rsid w:val="00AE67F5"/>
    <w:rsid w:val="00AF13F1"/>
    <w:rsid w:val="00AF3040"/>
    <w:rsid w:val="00B00360"/>
    <w:rsid w:val="00B0292F"/>
    <w:rsid w:val="00B0390E"/>
    <w:rsid w:val="00B04DF1"/>
    <w:rsid w:val="00B0725A"/>
    <w:rsid w:val="00B1267B"/>
    <w:rsid w:val="00B13F24"/>
    <w:rsid w:val="00B1438A"/>
    <w:rsid w:val="00B15B8A"/>
    <w:rsid w:val="00B16558"/>
    <w:rsid w:val="00B16837"/>
    <w:rsid w:val="00B16D17"/>
    <w:rsid w:val="00B17493"/>
    <w:rsid w:val="00B17988"/>
    <w:rsid w:val="00B20032"/>
    <w:rsid w:val="00B2056A"/>
    <w:rsid w:val="00B22A69"/>
    <w:rsid w:val="00B23101"/>
    <w:rsid w:val="00B24230"/>
    <w:rsid w:val="00B27E7A"/>
    <w:rsid w:val="00B329E7"/>
    <w:rsid w:val="00B341B8"/>
    <w:rsid w:val="00B3522D"/>
    <w:rsid w:val="00B35AD0"/>
    <w:rsid w:val="00B36E57"/>
    <w:rsid w:val="00B41A11"/>
    <w:rsid w:val="00B42833"/>
    <w:rsid w:val="00B53E86"/>
    <w:rsid w:val="00B53FEB"/>
    <w:rsid w:val="00B56D48"/>
    <w:rsid w:val="00B57B4D"/>
    <w:rsid w:val="00B644F1"/>
    <w:rsid w:val="00B71C2F"/>
    <w:rsid w:val="00B72A2F"/>
    <w:rsid w:val="00B7460E"/>
    <w:rsid w:val="00B74822"/>
    <w:rsid w:val="00B74939"/>
    <w:rsid w:val="00B7661D"/>
    <w:rsid w:val="00B76C15"/>
    <w:rsid w:val="00B82F27"/>
    <w:rsid w:val="00B83C02"/>
    <w:rsid w:val="00B86E96"/>
    <w:rsid w:val="00B91896"/>
    <w:rsid w:val="00B92930"/>
    <w:rsid w:val="00B961D4"/>
    <w:rsid w:val="00BA0F59"/>
    <w:rsid w:val="00BA60E1"/>
    <w:rsid w:val="00BB0ADA"/>
    <w:rsid w:val="00BB1926"/>
    <w:rsid w:val="00BB42CB"/>
    <w:rsid w:val="00BB57E2"/>
    <w:rsid w:val="00BB7232"/>
    <w:rsid w:val="00BC2EE2"/>
    <w:rsid w:val="00BC31FB"/>
    <w:rsid w:val="00BC430C"/>
    <w:rsid w:val="00BC6106"/>
    <w:rsid w:val="00BC6428"/>
    <w:rsid w:val="00BD2ABF"/>
    <w:rsid w:val="00BD37D1"/>
    <w:rsid w:val="00BD4DB0"/>
    <w:rsid w:val="00BD7950"/>
    <w:rsid w:val="00BE3E8C"/>
    <w:rsid w:val="00BE41D6"/>
    <w:rsid w:val="00BE4B69"/>
    <w:rsid w:val="00BE4E83"/>
    <w:rsid w:val="00BF2BF0"/>
    <w:rsid w:val="00BF2DD9"/>
    <w:rsid w:val="00BF31A8"/>
    <w:rsid w:val="00BF3405"/>
    <w:rsid w:val="00BF5289"/>
    <w:rsid w:val="00BF52A8"/>
    <w:rsid w:val="00BF71C6"/>
    <w:rsid w:val="00C0075F"/>
    <w:rsid w:val="00C04029"/>
    <w:rsid w:val="00C04C91"/>
    <w:rsid w:val="00C05640"/>
    <w:rsid w:val="00C12D23"/>
    <w:rsid w:val="00C13CC6"/>
    <w:rsid w:val="00C14072"/>
    <w:rsid w:val="00C1589F"/>
    <w:rsid w:val="00C1736F"/>
    <w:rsid w:val="00C17D96"/>
    <w:rsid w:val="00C20CEE"/>
    <w:rsid w:val="00C2400B"/>
    <w:rsid w:val="00C25DFB"/>
    <w:rsid w:val="00C270FB"/>
    <w:rsid w:val="00C341A2"/>
    <w:rsid w:val="00C42FF2"/>
    <w:rsid w:val="00C4310F"/>
    <w:rsid w:val="00C45941"/>
    <w:rsid w:val="00C46235"/>
    <w:rsid w:val="00C52029"/>
    <w:rsid w:val="00C529DF"/>
    <w:rsid w:val="00C6121B"/>
    <w:rsid w:val="00C65A37"/>
    <w:rsid w:val="00C707BF"/>
    <w:rsid w:val="00C82679"/>
    <w:rsid w:val="00C83709"/>
    <w:rsid w:val="00C858EE"/>
    <w:rsid w:val="00C92914"/>
    <w:rsid w:val="00C93E69"/>
    <w:rsid w:val="00C93EE1"/>
    <w:rsid w:val="00C94178"/>
    <w:rsid w:val="00C94F40"/>
    <w:rsid w:val="00C96091"/>
    <w:rsid w:val="00C96158"/>
    <w:rsid w:val="00C966E4"/>
    <w:rsid w:val="00C969AD"/>
    <w:rsid w:val="00CA2241"/>
    <w:rsid w:val="00CA2FF8"/>
    <w:rsid w:val="00CA72FA"/>
    <w:rsid w:val="00CB05C8"/>
    <w:rsid w:val="00CB0909"/>
    <w:rsid w:val="00CB1CE1"/>
    <w:rsid w:val="00CB539C"/>
    <w:rsid w:val="00CB7FD9"/>
    <w:rsid w:val="00CC4574"/>
    <w:rsid w:val="00CC6B4F"/>
    <w:rsid w:val="00CC7DCA"/>
    <w:rsid w:val="00CD27B6"/>
    <w:rsid w:val="00CD2EEC"/>
    <w:rsid w:val="00CD5E5A"/>
    <w:rsid w:val="00CD755F"/>
    <w:rsid w:val="00CE20E8"/>
    <w:rsid w:val="00CE2413"/>
    <w:rsid w:val="00CE47F8"/>
    <w:rsid w:val="00CF1BD8"/>
    <w:rsid w:val="00CF77D4"/>
    <w:rsid w:val="00D033E8"/>
    <w:rsid w:val="00D03A86"/>
    <w:rsid w:val="00D05686"/>
    <w:rsid w:val="00D10204"/>
    <w:rsid w:val="00D13382"/>
    <w:rsid w:val="00D1520A"/>
    <w:rsid w:val="00D17152"/>
    <w:rsid w:val="00D17328"/>
    <w:rsid w:val="00D209C0"/>
    <w:rsid w:val="00D210F3"/>
    <w:rsid w:val="00D2163D"/>
    <w:rsid w:val="00D2205A"/>
    <w:rsid w:val="00D24703"/>
    <w:rsid w:val="00D24B1A"/>
    <w:rsid w:val="00D32AB1"/>
    <w:rsid w:val="00D332A4"/>
    <w:rsid w:val="00D449A5"/>
    <w:rsid w:val="00D45A67"/>
    <w:rsid w:val="00D502A7"/>
    <w:rsid w:val="00D537E8"/>
    <w:rsid w:val="00D565A7"/>
    <w:rsid w:val="00D56A00"/>
    <w:rsid w:val="00D602C0"/>
    <w:rsid w:val="00D616D3"/>
    <w:rsid w:val="00D64B8A"/>
    <w:rsid w:val="00D65B8E"/>
    <w:rsid w:val="00D7615C"/>
    <w:rsid w:val="00D841E7"/>
    <w:rsid w:val="00D903A9"/>
    <w:rsid w:val="00D92EF3"/>
    <w:rsid w:val="00D96716"/>
    <w:rsid w:val="00DA0547"/>
    <w:rsid w:val="00DA1A74"/>
    <w:rsid w:val="00DA1F88"/>
    <w:rsid w:val="00DA2EC1"/>
    <w:rsid w:val="00DA4909"/>
    <w:rsid w:val="00DA5670"/>
    <w:rsid w:val="00DB301C"/>
    <w:rsid w:val="00DB636B"/>
    <w:rsid w:val="00DB7B39"/>
    <w:rsid w:val="00DC0561"/>
    <w:rsid w:val="00DC2C03"/>
    <w:rsid w:val="00DC4D52"/>
    <w:rsid w:val="00DD1DBF"/>
    <w:rsid w:val="00DD2EF0"/>
    <w:rsid w:val="00DD48FD"/>
    <w:rsid w:val="00DD4E22"/>
    <w:rsid w:val="00DD6E9B"/>
    <w:rsid w:val="00DD78FC"/>
    <w:rsid w:val="00DE002B"/>
    <w:rsid w:val="00DE0BA3"/>
    <w:rsid w:val="00DE2737"/>
    <w:rsid w:val="00DE747F"/>
    <w:rsid w:val="00DF162A"/>
    <w:rsid w:val="00DF1EF9"/>
    <w:rsid w:val="00DF3321"/>
    <w:rsid w:val="00DF482F"/>
    <w:rsid w:val="00DF4BF5"/>
    <w:rsid w:val="00E02A68"/>
    <w:rsid w:val="00E05BB6"/>
    <w:rsid w:val="00E06B5A"/>
    <w:rsid w:val="00E138B8"/>
    <w:rsid w:val="00E13B0E"/>
    <w:rsid w:val="00E144C0"/>
    <w:rsid w:val="00E1455F"/>
    <w:rsid w:val="00E15EAB"/>
    <w:rsid w:val="00E173A2"/>
    <w:rsid w:val="00E20D22"/>
    <w:rsid w:val="00E2172D"/>
    <w:rsid w:val="00E22037"/>
    <w:rsid w:val="00E24BD2"/>
    <w:rsid w:val="00E311C9"/>
    <w:rsid w:val="00E32B31"/>
    <w:rsid w:val="00E3646A"/>
    <w:rsid w:val="00E41ABD"/>
    <w:rsid w:val="00E41C88"/>
    <w:rsid w:val="00E421DD"/>
    <w:rsid w:val="00E45BD6"/>
    <w:rsid w:val="00E52164"/>
    <w:rsid w:val="00E55EB0"/>
    <w:rsid w:val="00E60825"/>
    <w:rsid w:val="00E60B03"/>
    <w:rsid w:val="00E60F0C"/>
    <w:rsid w:val="00E664F4"/>
    <w:rsid w:val="00E67076"/>
    <w:rsid w:val="00E70B38"/>
    <w:rsid w:val="00E72A8B"/>
    <w:rsid w:val="00E734B3"/>
    <w:rsid w:val="00E741C5"/>
    <w:rsid w:val="00E74EA0"/>
    <w:rsid w:val="00E77669"/>
    <w:rsid w:val="00E77D13"/>
    <w:rsid w:val="00E83302"/>
    <w:rsid w:val="00E91B3E"/>
    <w:rsid w:val="00E9326A"/>
    <w:rsid w:val="00E940E3"/>
    <w:rsid w:val="00EA1E9D"/>
    <w:rsid w:val="00EA21E7"/>
    <w:rsid w:val="00EA5470"/>
    <w:rsid w:val="00EB2981"/>
    <w:rsid w:val="00EB46A5"/>
    <w:rsid w:val="00EB4B15"/>
    <w:rsid w:val="00EC6324"/>
    <w:rsid w:val="00EC6A58"/>
    <w:rsid w:val="00ED2517"/>
    <w:rsid w:val="00ED445D"/>
    <w:rsid w:val="00ED7D1B"/>
    <w:rsid w:val="00EE0E0C"/>
    <w:rsid w:val="00EE3F44"/>
    <w:rsid w:val="00EE56B7"/>
    <w:rsid w:val="00EF0301"/>
    <w:rsid w:val="00EF307A"/>
    <w:rsid w:val="00EF3951"/>
    <w:rsid w:val="00EF3C90"/>
    <w:rsid w:val="00EF4664"/>
    <w:rsid w:val="00EF4C9A"/>
    <w:rsid w:val="00EF4F20"/>
    <w:rsid w:val="00EF5AE1"/>
    <w:rsid w:val="00F011F4"/>
    <w:rsid w:val="00F03C29"/>
    <w:rsid w:val="00F04707"/>
    <w:rsid w:val="00F055B7"/>
    <w:rsid w:val="00F15D0A"/>
    <w:rsid w:val="00F17DEF"/>
    <w:rsid w:val="00F21E07"/>
    <w:rsid w:val="00F22044"/>
    <w:rsid w:val="00F24745"/>
    <w:rsid w:val="00F26EB6"/>
    <w:rsid w:val="00F27BB9"/>
    <w:rsid w:val="00F32A7C"/>
    <w:rsid w:val="00F33A35"/>
    <w:rsid w:val="00F4134E"/>
    <w:rsid w:val="00F41AA4"/>
    <w:rsid w:val="00F45995"/>
    <w:rsid w:val="00F46858"/>
    <w:rsid w:val="00F4745C"/>
    <w:rsid w:val="00F50FD1"/>
    <w:rsid w:val="00F54DBE"/>
    <w:rsid w:val="00F654E1"/>
    <w:rsid w:val="00F659F1"/>
    <w:rsid w:val="00F70EE8"/>
    <w:rsid w:val="00F71F35"/>
    <w:rsid w:val="00F7459D"/>
    <w:rsid w:val="00F74930"/>
    <w:rsid w:val="00F75FAC"/>
    <w:rsid w:val="00F765D4"/>
    <w:rsid w:val="00F80BC9"/>
    <w:rsid w:val="00F847EF"/>
    <w:rsid w:val="00F87667"/>
    <w:rsid w:val="00F912CE"/>
    <w:rsid w:val="00F92657"/>
    <w:rsid w:val="00F954BA"/>
    <w:rsid w:val="00F95949"/>
    <w:rsid w:val="00FA33AA"/>
    <w:rsid w:val="00FA3C2A"/>
    <w:rsid w:val="00FA3D1F"/>
    <w:rsid w:val="00FA6143"/>
    <w:rsid w:val="00FA69A4"/>
    <w:rsid w:val="00FA7366"/>
    <w:rsid w:val="00FB173E"/>
    <w:rsid w:val="00FB2F22"/>
    <w:rsid w:val="00FB6F33"/>
    <w:rsid w:val="00FC04F6"/>
    <w:rsid w:val="00FC21A9"/>
    <w:rsid w:val="00FC391E"/>
    <w:rsid w:val="00FC4E10"/>
    <w:rsid w:val="00FC5385"/>
    <w:rsid w:val="00FC5965"/>
    <w:rsid w:val="00FC7352"/>
    <w:rsid w:val="00FC739B"/>
    <w:rsid w:val="00FD06E1"/>
    <w:rsid w:val="00FD2B89"/>
    <w:rsid w:val="00FD2DCA"/>
    <w:rsid w:val="00FD5BE0"/>
    <w:rsid w:val="00FE0913"/>
    <w:rsid w:val="00FE200E"/>
    <w:rsid w:val="00FE693C"/>
    <w:rsid w:val="00FE769C"/>
    <w:rsid w:val="00FF09F5"/>
    <w:rsid w:val="00FF4980"/>
    <w:rsid w:val="00FF76F7"/>
    <w:rsid w:val="00FF7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417B9"/>
  <w15:docId w15:val="{C8FF6A13-C706-456C-9627-E8522E13A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F7773"/>
  </w:style>
  <w:style w:type="paragraph" w:styleId="1">
    <w:name w:val="heading 1"/>
    <w:basedOn w:val="a"/>
    <w:next w:val="a"/>
    <w:link w:val="10"/>
    <w:uiPriority w:val="9"/>
    <w:qFormat/>
    <w:rsid w:val="00CE47F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CE47F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CE47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1223A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C93E69"/>
    <w:pPr>
      <w:spacing w:after="0" w:line="240" w:lineRule="auto"/>
    </w:pPr>
    <w:rPr>
      <w:sz w:val="20"/>
      <w:szCs w:val="20"/>
    </w:rPr>
  </w:style>
  <w:style w:type="character" w:customStyle="1" w:styleId="a5">
    <w:name w:val="Текст сноски Знак"/>
    <w:basedOn w:val="a0"/>
    <w:link w:val="a4"/>
    <w:uiPriority w:val="99"/>
    <w:semiHidden/>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 w:type="character" w:customStyle="1" w:styleId="5">
    <w:name w:val="Заголовок №5_"/>
    <w:basedOn w:val="a0"/>
    <w:link w:val="50"/>
    <w:rsid w:val="00BC6428"/>
    <w:rPr>
      <w:rFonts w:ascii="Times New Roman" w:eastAsia="Times New Roman" w:hAnsi="Times New Roman" w:cs="Times New Roman"/>
      <w:b/>
      <w:bCs/>
      <w:shd w:val="clear" w:color="auto" w:fill="FFFFFF"/>
    </w:rPr>
  </w:style>
  <w:style w:type="character" w:customStyle="1" w:styleId="ab">
    <w:name w:val="Основной текст_"/>
    <w:basedOn w:val="a0"/>
    <w:link w:val="41"/>
    <w:rsid w:val="00BC6428"/>
    <w:rPr>
      <w:rFonts w:ascii="Times New Roman" w:eastAsia="Times New Roman" w:hAnsi="Times New Roman" w:cs="Times New Roman"/>
      <w:sz w:val="21"/>
      <w:szCs w:val="21"/>
      <w:shd w:val="clear" w:color="auto" w:fill="FFFFFF"/>
    </w:rPr>
  </w:style>
  <w:style w:type="character" w:customStyle="1" w:styleId="51">
    <w:name w:val="Основной текст5"/>
    <w:basedOn w:val="ab"/>
    <w:rsid w:val="00BC6428"/>
    <w:rPr>
      <w:rFonts w:ascii="Times New Roman" w:eastAsia="Times New Roman" w:hAnsi="Times New Roman" w:cs="Times New Roman"/>
      <w:color w:val="000000"/>
      <w:spacing w:val="0"/>
      <w:w w:val="100"/>
      <w:position w:val="0"/>
      <w:sz w:val="21"/>
      <w:szCs w:val="21"/>
      <w:shd w:val="clear" w:color="auto" w:fill="FFFFFF"/>
      <w:lang w:val="en-US"/>
    </w:rPr>
  </w:style>
  <w:style w:type="paragraph" w:customStyle="1" w:styleId="50">
    <w:name w:val="Заголовок №5"/>
    <w:basedOn w:val="a"/>
    <w:link w:val="5"/>
    <w:rsid w:val="00BC6428"/>
    <w:pPr>
      <w:widowControl w:val="0"/>
      <w:shd w:val="clear" w:color="auto" w:fill="FFFFFF"/>
      <w:spacing w:after="120" w:line="0" w:lineRule="atLeast"/>
      <w:jc w:val="both"/>
      <w:outlineLvl w:val="4"/>
    </w:pPr>
    <w:rPr>
      <w:rFonts w:ascii="Times New Roman" w:eastAsia="Times New Roman" w:hAnsi="Times New Roman" w:cs="Times New Roman"/>
      <w:b/>
      <w:bCs/>
    </w:rPr>
  </w:style>
  <w:style w:type="paragraph" w:customStyle="1" w:styleId="41">
    <w:name w:val="Основной текст41"/>
    <w:basedOn w:val="a"/>
    <w:link w:val="ab"/>
    <w:rsid w:val="00BC6428"/>
    <w:pPr>
      <w:widowControl w:val="0"/>
      <w:shd w:val="clear" w:color="auto" w:fill="FFFFFF"/>
      <w:spacing w:before="120" w:after="120" w:line="0" w:lineRule="atLeast"/>
      <w:ind w:hanging="360"/>
      <w:jc w:val="both"/>
    </w:pPr>
    <w:rPr>
      <w:rFonts w:ascii="Times New Roman" w:eastAsia="Times New Roman" w:hAnsi="Times New Roman" w:cs="Times New Roman"/>
      <w:sz w:val="21"/>
      <w:szCs w:val="21"/>
    </w:rPr>
  </w:style>
  <w:style w:type="character" w:customStyle="1" w:styleId="ac">
    <w:name w:val="Подпись к таблице_"/>
    <w:basedOn w:val="a0"/>
    <w:link w:val="ad"/>
    <w:rsid w:val="001C454E"/>
    <w:rPr>
      <w:rFonts w:ascii="Times New Roman" w:eastAsia="Times New Roman" w:hAnsi="Times New Roman" w:cs="Times New Roman"/>
      <w:i/>
      <w:iCs/>
      <w:sz w:val="21"/>
      <w:szCs w:val="21"/>
      <w:shd w:val="clear" w:color="auto" w:fill="FFFFFF"/>
    </w:rPr>
  </w:style>
  <w:style w:type="paragraph" w:customStyle="1" w:styleId="ad">
    <w:name w:val="Подпись к таблице"/>
    <w:basedOn w:val="a"/>
    <w:link w:val="ac"/>
    <w:rsid w:val="001C454E"/>
    <w:pPr>
      <w:widowControl w:val="0"/>
      <w:shd w:val="clear" w:color="auto" w:fill="FFFFFF"/>
      <w:spacing w:after="0" w:line="216" w:lineRule="exact"/>
      <w:jc w:val="both"/>
    </w:pPr>
    <w:rPr>
      <w:rFonts w:ascii="Times New Roman" w:eastAsia="Times New Roman" w:hAnsi="Times New Roman" w:cs="Times New Roman"/>
      <w:i/>
      <w:iCs/>
      <w:sz w:val="21"/>
      <w:szCs w:val="21"/>
    </w:rPr>
  </w:style>
  <w:style w:type="character" w:customStyle="1" w:styleId="14">
    <w:name w:val="Основной текст (14)_"/>
    <w:basedOn w:val="a0"/>
    <w:rsid w:val="003B0105"/>
    <w:rPr>
      <w:rFonts w:ascii="Times New Roman" w:eastAsia="Times New Roman" w:hAnsi="Times New Roman" w:cs="Times New Roman"/>
      <w:b/>
      <w:bCs/>
      <w:i w:val="0"/>
      <w:iCs w:val="0"/>
      <w:smallCaps w:val="0"/>
      <w:strike w:val="0"/>
      <w:u w:val="none"/>
    </w:rPr>
  </w:style>
  <w:style w:type="character" w:customStyle="1" w:styleId="140">
    <w:name w:val="Основной текст (14)"/>
    <w:basedOn w:val="14"/>
    <w:rsid w:val="003B0105"/>
    <w:rPr>
      <w:rFonts w:ascii="Times New Roman" w:eastAsia="Times New Roman" w:hAnsi="Times New Roman" w:cs="Times New Roman"/>
      <w:b/>
      <w:bCs/>
      <w:i w:val="0"/>
      <w:iCs w:val="0"/>
      <w:smallCaps w:val="0"/>
      <w:strike w:val="0"/>
      <w:color w:val="FFFFFF"/>
      <w:spacing w:val="0"/>
      <w:w w:val="100"/>
      <w:position w:val="0"/>
      <w:sz w:val="24"/>
      <w:szCs w:val="24"/>
      <w:u w:val="none"/>
      <w:lang w:val="en-US"/>
    </w:rPr>
  </w:style>
  <w:style w:type="character" w:customStyle="1" w:styleId="7">
    <w:name w:val="Основной текст7"/>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en-US"/>
    </w:rPr>
  </w:style>
  <w:style w:type="character" w:customStyle="1" w:styleId="9">
    <w:name w:val="Основной текст9"/>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character" w:styleId="ae">
    <w:name w:val="Placeholder Text"/>
    <w:basedOn w:val="a0"/>
    <w:uiPriority w:val="99"/>
    <w:semiHidden/>
    <w:rsid w:val="003F4902"/>
    <w:rPr>
      <w:color w:val="808080"/>
    </w:rPr>
  </w:style>
  <w:style w:type="character" w:styleId="af">
    <w:name w:val="FollowedHyperlink"/>
    <w:basedOn w:val="a0"/>
    <w:uiPriority w:val="99"/>
    <w:semiHidden/>
    <w:unhideWhenUsed/>
    <w:rsid w:val="00734501"/>
    <w:rPr>
      <w:color w:val="800080" w:themeColor="followedHyperlink"/>
      <w:u w:val="single"/>
    </w:rPr>
  </w:style>
  <w:style w:type="character" w:customStyle="1" w:styleId="20">
    <w:name w:val="Заголовок 2 Знак"/>
    <w:basedOn w:val="a0"/>
    <w:link w:val="2"/>
    <w:uiPriority w:val="9"/>
    <w:rsid w:val="00CE47F8"/>
    <w:rPr>
      <w:rFonts w:asciiTheme="majorHAnsi" w:eastAsiaTheme="majorEastAsia" w:hAnsiTheme="majorHAnsi" w:cstheme="majorBidi"/>
      <w:color w:val="365F91" w:themeColor="accent1" w:themeShade="BF"/>
      <w:sz w:val="26"/>
      <w:szCs w:val="26"/>
    </w:rPr>
  </w:style>
  <w:style w:type="character" w:customStyle="1" w:styleId="10">
    <w:name w:val="Заголовок 1 Знак"/>
    <w:basedOn w:val="a0"/>
    <w:link w:val="1"/>
    <w:uiPriority w:val="9"/>
    <w:rsid w:val="00CE47F8"/>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0"/>
    <w:link w:val="3"/>
    <w:uiPriority w:val="9"/>
    <w:rsid w:val="00CE47F8"/>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rsid w:val="001223A9"/>
    <w:rPr>
      <w:rFonts w:asciiTheme="majorHAnsi" w:eastAsiaTheme="majorEastAsia" w:hAnsiTheme="majorHAnsi" w:cstheme="majorBidi"/>
      <w:i/>
      <w:iCs/>
      <w:color w:val="365F91" w:themeColor="accent1" w:themeShade="BF"/>
    </w:rPr>
  </w:style>
  <w:style w:type="character" w:customStyle="1" w:styleId="11">
    <w:name w:val="Неразрешенное упоминание1"/>
    <w:basedOn w:val="a0"/>
    <w:uiPriority w:val="99"/>
    <w:semiHidden/>
    <w:unhideWhenUsed/>
    <w:rsid w:val="00010E85"/>
    <w:rPr>
      <w:color w:val="605E5C"/>
      <w:shd w:val="clear" w:color="auto" w:fill="E1DFDD"/>
    </w:rPr>
  </w:style>
  <w:style w:type="character" w:customStyle="1" w:styleId="21">
    <w:name w:val="Основной текст (2)_"/>
    <w:basedOn w:val="a0"/>
    <w:link w:val="22"/>
    <w:rsid w:val="000A3259"/>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0A3259"/>
    <w:pPr>
      <w:widowControl w:val="0"/>
      <w:shd w:val="clear" w:color="auto" w:fill="FFFFFF"/>
      <w:spacing w:after="0" w:line="346" w:lineRule="exact"/>
      <w:ind w:hanging="480"/>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496342">
      <w:bodyDiv w:val="1"/>
      <w:marLeft w:val="0"/>
      <w:marRight w:val="0"/>
      <w:marTop w:val="0"/>
      <w:marBottom w:val="0"/>
      <w:divBdr>
        <w:top w:val="none" w:sz="0" w:space="0" w:color="auto"/>
        <w:left w:val="none" w:sz="0" w:space="0" w:color="auto"/>
        <w:bottom w:val="none" w:sz="0" w:space="0" w:color="auto"/>
        <w:right w:val="none" w:sz="0" w:space="0" w:color="auto"/>
      </w:divBdr>
    </w:div>
    <w:div w:id="631600959">
      <w:bodyDiv w:val="1"/>
      <w:marLeft w:val="0"/>
      <w:marRight w:val="0"/>
      <w:marTop w:val="0"/>
      <w:marBottom w:val="0"/>
      <w:divBdr>
        <w:top w:val="none" w:sz="0" w:space="0" w:color="auto"/>
        <w:left w:val="none" w:sz="0" w:space="0" w:color="auto"/>
        <w:bottom w:val="none" w:sz="0" w:space="0" w:color="auto"/>
        <w:right w:val="none" w:sz="0" w:space="0" w:color="auto"/>
      </w:divBdr>
    </w:div>
    <w:div w:id="721829718">
      <w:bodyDiv w:val="1"/>
      <w:marLeft w:val="0"/>
      <w:marRight w:val="0"/>
      <w:marTop w:val="0"/>
      <w:marBottom w:val="0"/>
      <w:divBdr>
        <w:top w:val="none" w:sz="0" w:space="0" w:color="auto"/>
        <w:left w:val="none" w:sz="0" w:space="0" w:color="auto"/>
        <w:bottom w:val="none" w:sz="0" w:space="0" w:color="auto"/>
        <w:right w:val="none" w:sz="0" w:space="0" w:color="auto"/>
      </w:divBdr>
    </w:div>
    <w:div w:id="915625747">
      <w:bodyDiv w:val="1"/>
      <w:marLeft w:val="0"/>
      <w:marRight w:val="0"/>
      <w:marTop w:val="0"/>
      <w:marBottom w:val="0"/>
      <w:divBdr>
        <w:top w:val="none" w:sz="0" w:space="0" w:color="auto"/>
        <w:left w:val="none" w:sz="0" w:space="0" w:color="auto"/>
        <w:bottom w:val="none" w:sz="0" w:space="0" w:color="auto"/>
        <w:right w:val="none" w:sz="0" w:space="0" w:color="auto"/>
      </w:divBdr>
    </w:div>
    <w:div w:id="145643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0.jpg"/><Relationship Id="rId42" Type="http://schemas.openxmlformats.org/officeDocument/2006/relationships/image" Target="media/image30.jpg"/><Relationship Id="rId47" Type="http://schemas.openxmlformats.org/officeDocument/2006/relationships/image" Target="media/image35.jpg"/><Relationship Id="rId63" Type="http://schemas.openxmlformats.org/officeDocument/2006/relationships/image" Target="media/image51.jpg"/><Relationship Id="rId68" Type="http://schemas.openxmlformats.org/officeDocument/2006/relationships/image" Target="media/image56.jpg"/><Relationship Id="rId84" Type="http://schemas.openxmlformats.org/officeDocument/2006/relationships/image" Target="media/image69.jpg"/><Relationship Id="rId16" Type="http://schemas.openxmlformats.org/officeDocument/2006/relationships/image" Target="media/image6.jpg"/><Relationship Id="rId11" Type="http://schemas.openxmlformats.org/officeDocument/2006/relationships/image" Target="media/image2.jpg"/><Relationship Id="rId32" Type="http://schemas.openxmlformats.org/officeDocument/2006/relationships/image" Target="media/image21.jpg"/><Relationship Id="rId37" Type="http://schemas.openxmlformats.org/officeDocument/2006/relationships/image" Target="media/image25.jpg"/><Relationship Id="rId53" Type="http://schemas.openxmlformats.org/officeDocument/2006/relationships/image" Target="media/image41.jpg"/><Relationship Id="rId58" Type="http://schemas.openxmlformats.org/officeDocument/2006/relationships/image" Target="media/image46.jpg"/><Relationship Id="rId74" Type="http://schemas.openxmlformats.org/officeDocument/2006/relationships/image" Target="media/image61.png"/><Relationship Id="rId79" Type="http://schemas.openxmlformats.org/officeDocument/2006/relationships/image" Target="media/image65.jpg"/><Relationship Id="rId5" Type="http://schemas.openxmlformats.org/officeDocument/2006/relationships/webSettings" Target="webSettings.xml"/><Relationship Id="rId19" Type="http://schemas.openxmlformats.org/officeDocument/2006/relationships/image" Target="media/image8.jpg"/><Relationship Id="rId14" Type="http://schemas.openxmlformats.org/officeDocument/2006/relationships/hyperlink" Target="http://baguzin.ru/wp/?p=19403" TargetMode="External"/><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image" Target="media/image44.jpg"/><Relationship Id="rId64" Type="http://schemas.openxmlformats.org/officeDocument/2006/relationships/image" Target="media/image52.jpg"/><Relationship Id="rId69" Type="http://schemas.openxmlformats.org/officeDocument/2006/relationships/image" Target="media/image57.jpg"/><Relationship Id="rId77" Type="http://schemas.openxmlformats.org/officeDocument/2006/relationships/image" Target="media/image63.jpg"/><Relationship Id="rId8" Type="http://schemas.openxmlformats.org/officeDocument/2006/relationships/hyperlink" Target="http://baguzin.ru/wp/?p=19403" TargetMode="External"/><Relationship Id="rId51" Type="http://schemas.openxmlformats.org/officeDocument/2006/relationships/image" Target="media/image39.jpg"/><Relationship Id="rId72" Type="http://schemas.openxmlformats.org/officeDocument/2006/relationships/image" Target="media/image60.jpg"/><Relationship Id="rId80" Type="http://schemas.openxmlformats.org/officeDocument/2006/relationships/hyperlink" Target="http://baguzin.ru/wp/?p=2251"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s://docs.microsoft.com/ru-ru/sql/database-engine/install-windows/install-sql-server?view=sql-server-2017" TargetMode="External"/><Relationship Id="rId25" Type="http://schemas.openxmlformats.org/officeDocument/2006/relationships/image" Target="media/image14.jpg"/><Relationship Id="rId33" Type="http://schemas.openxmlformats.org/officeDocument/2006/relationships/hyperlink" Target="https://support.office.com/ru-ru/article/%D0%A2%D0%B8%D0%BF%D1%8B-%D0%B4%D0%B0%D0%BD%D0%BD%D1%8B%D1%85-%D0%B2-%D0%BC%D0%BE%D0%B4%D0%B5%D0%BB%D1%8F%D1%85-%D0%B4%D0%B0%D0%BD%D0%BD%D1%8B%D1%85-e2388f62-6122-4e2b-bcad-053e3da9ba90" TargetMode="External"/><Relationship Id="rId38" Type="http://schemas.openxmlformats.org/officeDocument/2006/relationships/image" Target="media/image26.jpg"/><Relationship Id="rId46" Type="http://schemas.openxmlformats.org/officeDocument/2006/relationships/image" Target="media/image34.jpg"/><Relationship Id="rId59" Type="http://schemas.openxmlformats.org/officeDocument/2006/relationships/image" Target="media/image47.jpg"/><Relationship Id="rId67" Type="http://schemas.openxmlformats.org/officeDocument/2006/relationships/image" Target="media/image55.jpg"/><Relationship Id="rId20" Type="http://schemas.openxmlformats.org/officeDocument/2006/relationships/image" Target="media/image9.jpg"/><Relationship Id="rId41" Type="http://schemas.openxmlformats.org/officeDocument/2006/relationships/image" Target="media/image29.jpg"/><Relationship Id="rId54" Type="http://schemas.openxmlformats.org/officeDocument/2006/relationships/image" Target="media/image42.jpg"/><Relationship Id="rId62" Type="http://schemas.openxmlformats.org/officeDocument/2006/relationships/image" Target="media/image50.jpg"/><Relationship Id="rId70" Type="http://schemas.openxmlformats.org/officeDocument/2006/relationships/image" Target="media/image58.jpg"/><Relationship Id="rId75" Type="http://schemas.openxmlformats.org/officeDocument/2006/relationships/image" Target="media/image62.jpg"/><Relationship Id="rId83" Type="http://schemas.openxmlformats.org/officeDocument/2006/relationships/image" Target="media/image68.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image" Target="media/image45.jpg"/><Relationship Id="rId10" Type="http://schemas.openxmlformats.org/officeDocument/2006/relationships/hyperlink" Target="https://support.office.com/ru-ru/article/%D0%93%D0%B4%D0%B5-%D0%B5%D1%81%D1%82%D1%8C-power-pivot-aa64e217-4b6e-410b-8337-20b87e1c2a4b" TargetMode="External"/><Relationship Id="rId31" Type="http://schemas.openxmlformats.org/officeDocument/2006/relationships/image" Target="media/image20.jp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image" Target="media/image48.jpeg"/><Relationship Id="rId65" Type="http://schemas.openxmlformats.org/officeDocument/2006/relationships/image" Target="media/image53.jpg"/><Relationship Id="rId73" Type="http://schemas.openxmlformats.org/officeDocument/2006/relationships/hyperlink" Target="http://baguzin.ru/wp/?p=9538" TargetMode="External"/><Relationship Id="rId78" Type="http://schemas.openxmlformats.org/officeDocument/2006/relationships/image" Target="media/image64.jpg"/><Relationship Id="rId81" Type="http://schemas.openxmlformats.org/officeDocument/2006/relationships/image" Target="media/image66.jp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7.jpg"/><Relationship Id="rId39" Type="http://schemas.openxmlformats.org/officeDocument/2006/relationships/image" Target="media/image27.jpg"/><Relationship Id="rId34" Type="http://schemas.openxmlformats.org/officeDocument/2006/relationships/image" Target="media/image22.jpg"/><Relationship Id="rId50" Type="http://schemas.openxmlformats.org/officeDocument/2006/relationships/image" Target="media/image38.jpg"/><Relationship Id="rId55" Type="http://schemas.openxmlformats.org/officeDocument/2006/relationships/image" Target="media/image43.jpg"/><Relationship Id="rId76" Type="http://schemas.openxmlformats.org/officeDocument/2006/relationships/hyperlink" Target="http://baguzin.ru/wp/?p=18779" TargetMode="External"/><Relationship Id="rId7" Type="http://schemas.openxmlformats.org/officeDocument/2006/relationships/endnotes" Target="endnotes.xml"/><Relationship Id="rId71" Type="http://schemas.openxmlformats.org/officeDocument/2006/relationships/image" Target="media/image59.jpg"/><Relationship Id="rId2" Type="http://schemas.openxmlformats.org/officeDocument/2006/relationships/numbering" Target="numbering.xml"/><Relationship Id="rId29" Type="http://schemas.openxmlformats.org/officeDocument/2006/relationships/image" Target="media/image18.jpg"/><Relationship Id="rId24" Type="http://schemas.openxmlformats.org/officeDocument/2006/relationships/image" Target="media/image13.jpg"/><Relationship Id="rId40" Type="http://schemas.openxmlformats.org/officeDocument/2006/relationships/image" Target="media/image28.jpg"/><Relationship Id="rId45" Type="http://schemas.openxmlformats.org/officeDocument/2006/relationships/image" Target="media/image33.jpg"/><Relationship Id="rId66" Type="http://schemas.openxmlformats.org/officeDocument/2006/relationships/image" Target="media/image54.jpg"/><Relationship Id="rId61" Type="http://schemas.openxmlformats.org/officeDocument/2006/relationships/image" Target="media/image49.jpg"/><Relationship Id="rId82" Type="http://schemas.openxmlformats.org/officeDocument/2006/relationships/image" Target="media/image6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94D32A-88F1-49D1-AA7D-F5AFF463A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1834</TotalTime>
  <Pages>36</Pages>
  <Words>5060</Words>
  <Characters>28843</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33836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Baguzin</dc:creator>
  <cp:keywords/>
  <dc:description/>
  <cp:lastModifiedBy>Baguzin Sergey</cp:lastModifiedBy>
  <cp:revision>14</cp:revision>
  <cp:lastPrinted>2018-05-27T08:22:00Z</cp:lastPrinted>
  <dcterms:created xsi:type="dcterms:W3CDTF">2018-12-03T09:26:00Z</dcterms:created>
  <dcterms:modified xsi:type="dcterms:W3CDTF">2018-12-18T10:09:00Z</dcterms:modified>
</cp:coreProperties>
</file>