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A312F8" w:rsidP="006C2A60">
      <w:pPr>
        <w:spacing w:after="240" w:line="240" w:lineRule="auto"/>
        <w:rPr>
          <w:b/>
          <w:sz w:val="28"/>
        </w:rPr>
      </w:pPr>
      <w:r w:rsidRPr="00A312F8">
        <w:rPr>
          <w:b/>
          <w:sz w:val="28"/>
        </w:rPr>
        <w:t>Антонио Дамасио. Я. Мозг и возникновение сознания</w:t>
      </w:r>
    </w:p>
    <w:p w:rsidR="00644BBE" w:rsidRPr="000B0994" w:rsidRDefault="00644BBE" w:rsidP="000B0994">
      <w:pPr>
        <w:spacing w:after="120" w:line="240" w:lineRule="auto"/>
        <w:rPr>
          <w:color w:val="000000" w:themeColor="text1"/>
        </w:rPr>
      </w:pPr>
      <w:r w:rsidRPr="000B0994">
        <w:rPr>
          <w:color w:val="000000" w:themeColor="text1"/>
        </w:rPr>
        <w:t>Как возникает сознание и «я» у нас в голове – вопрос, который веками ставил в тупик философов, Антонио Дамасио рассматривает с позиции нейронауки. Он утверждает, что в основе сознания лежат эмоции, которыми наделен не только человек, но и животные</w:t>
      </w:r>
      <w:r w:rsidR="000B0994" w:rsidRPr="000B0994">
        <w:rPr>
          <w:color w:val="000000" w:themeColor="text1"/>
        </w:rPr>
        <w:t xml:space="preserve">. Дамасио отстаивает позицию, что сознание – есть психика, наделенная самостью (пониманием себя). На работы Дамасио довольно широко ссылаются. </w:t>
      </w:r>
      <w:r w:rsidR="000B0994">
        <w:rPr>
          <w:color w:val="000000" w:themeColor="text1"/>
        </w:rPr>
        <w:t xml:space="preserve">Например, </w:t>
      </w:r>
      <w:r w:rsidR="000B0994" w:rsidRPr="000B0994">
        <w:rPr>
          <w:color w:val="000000" w:themeColor="text1"/>
        </w:rPr>
        <w:t>Майкл Мобуссин</w:t>
      </w:r>
      <w:r w:rsidR="000B0994">
        <w:rPr>
          <w:color w:val="000000" w:themeColor="text1"/>
        </w:rPr>
        <w:t xml:space="preserve"> в книге</w:t>
      </w:r>
      <w:r w:rsidR="000B0994" w:rsidRPr="000B0994">
        <w:rPr>
          <w:color w:val="000000" w:themeColor="text1"/>
        </w:rPr>
        <w:t xml:space="preserve"> </w:t>
      </w:r>
      <w:hyperlink r:id="rId8" w:history="1">
        <w:proofErr w:type="gramStart"/>
        <w:r w:rsidR="000B0994" w:rsidRPr="000B0994">
          <w:rPr>
            <w:rStyle w:val="aa"/>
          </w:rPr>
          <w:t>Больше</w:t>
        </w:r>
        <w:proofErr w:type="gramEnd"/>
        <w:r w:rsidR="000B0994" w:rsidRPr="000B0994">
          <w:rPr>
            <w:rStyle w:val="aa"/>
          </w:rPr>
          <w:t>, чем вы знаете</w:t>
        </w:r>
      </w:hyperlink>
      <w:r w:rsidR="000B0994">
        <w:rPr>
          <w:color w:val="000000" w:themeColor="text1"/>
        </w:rPr>
        <w:t>. Знакомясь с книгой Дамассио, я так и не понял, на кого она рассчитана. Стиль изложения предполагает ориентацию на широкую аудиторию, а масса подробностей больше подходят профессионалам…</w:t>
      </w:r>
    </w:p>
    <w:p w:rsidR="00644BBE" w:rsidRDefault="00644BBE" w:rsidP="00A312F8">
      <w:pPr>
        <w:spacing w:after="120" w:line="240" w:lineRule="auto"/>
      </w:pPr>
      <w:r w:rsidRPr="00644BBE">
        <w:t>Антонио Дамасио. Я. Мозг и возникновение сознания</w:t>
      </w:r>
      <w:r>
        <w:t xml:space="preserve">. – М.: </w:t>
      </w:r>
      <w:r w:rsidRPr="00644BBE">
        <w:t>Карьера Пресс</w:t>
      </w:r>
      <w:r>
        <w:t>, 2018. – 384</w:t>
      </w:r>
    </w:p>
    <w:p w:rsidR="00644BBE" w:rsidRDefault="00644BBE" w:rsidP="00A312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3257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нтонио Дамасио. Я. Мозг и возникновение сознания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0C" w:rsidRDefault="00644BBE" w:rsidP="00D5084E">
      <w:pPr>
        <w:spacing w:after="120" w:line="240" w:lineRule="auto"/>
      </w:pPr>
      <w:r w:rsidRPr="00644BBE">
        <w:t xml:space="preserve">Купить </w:t>
      </w:r>
      <w:bookmarkStart w:id="0" w:name="_GoBack"/>
      <w:bookmarkEnd w:id="0"/>
      <w:r w:rsidRPr="00644BBE">
        <w:t xml:space="preserve">книгу в </w:t>
      </w:r>
      <w:hyperlink r:id="rId10" w:history="1">
        <w:r w:rsidRPr="00644BBE">
          <w:rPr>
            <w:rStyle w:val="aa"/>
          </w:rPr>
          <w:t>Ozon</w:t>
        </w:r>
      </w:hyperlink>
      <w:r w:rsidRPr="00644BBE">
        <w:t xml:space="preserve"> или </w:t>
      </w:r>
      <w:hyperlink r:id="rId11" w:history="1">
        <w:r w:rsidRPr="00644BBE">
          <w:rPr>
            <w:rStyle w:val="aa"/>
          </w:rPr>
          <w:t>Лабиринте</w:t>
        </w:r>
      </w:hyperlink>
    </w:p>
    <w:p w:rsidR="00C27A2D" w:rsidRDefault="00C27A2D" w:rsidP="00C27A2D">
      <w:pPr>
        <w:pStyle w:val="3"/>
      </w:pPr>
      <w:r>
        <w:t>Глава 1. Пробуждение</w:t>
      </w:r>
    </w:p>
    <w:p w:rsidR="00C27A2D" w:rsidRDefault="00C27A2D" w:rsidP="00C27A2D">
      <w:pPr>
        <w:spacing w:after="120" w:line="240" w:lineRule="auto"/>
      </w:pPr>
      <w:r>
        <w:t>К</w:t>
      </w:r>
      <w:r w:rsidRPr="00C27A2D">
        <w:t>аким образом должен быть выстроен человеческий мозг и как он должен работать, чтобы породить наделенную сознанием психику</w:t>
      </w:r>
      <w:r>
        <w:t xml:space="preserve">? </w:t>
      </w:r>
      <w:r w:rsidRPr="00C27A2D">
        <w:t>Я убежден, что наделенная сознанием психика возникает тогда, когда к базовым психическим процессам добавляется процесс самости</w:t>
      </w:r>
      <w:r>
        <w:t>.</w:t>
      </w:r>
    </w:p>
    <w:p w:rsidR="00C27A2D" w:rsidRDefault="00C27A2D" w:rsidP="00C27A2D">
      <w:pPr>
        <w:spacing w:after="120" w:line="240" w:lineRule="auto"/>
      </w:pPr>
      <w:r>
        <w:t>Психика формируется у организма за счет деятельности особых клеток — нейронов (рис. 1). Нейроны чувствительны к переменам, которые происходят вокруг них; кроме того, они отличаются способностью к возбуждению. С помощью аксонов — похожих на волокна отростков, — а также синапсов — участков на кончиках аксонов — нейроны могут посылать сигналы другим клеткам (другим нейронам, клеткам мышц). В основном нейроны располагаются в центральной нервной системе (в мозгу), но при этом они посылают сигналы во все уголки организма и во внешний мир, а также получают поступающие оттуда сигналы.</w:t>
      </w:r>
    </w:p>
    <w:p w:rsidR="00C27A2D" w:rsidRDefault="00C27A2D" w:rsidP="00C27A2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47875" cy="1171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Структура нейрон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2D" w:rsidRDefault="00C27A2D" w:rsidP="00C27A2D">
      <w:pPr>
        <w:spacing w:after="120" w:line="240" w:lineRule="auto"/>
      </w:pPr>
      <w:r>
        <w:t>Рис. 1. Структура нейрона</w:t>
      </w:r>
    </w:p>
    <w:p w:rsidR="00C27A2D" w:rsidRDefault="00C27A2D" w:rsidP="00C27A2D">
      <w:pPr>
        <w:spacing w:after="120" w:line="240" w:lineRule="auto"/>
      </w:pPr>
      <w:r>
        <w:t xml:space="preserve">Нейроны образуют крошечные микроскопические цепочки, из которых складываются цепи большего размера, а из тех, в свою очередь, формируются сети или системы. Психика возникает, </w:t>
      </w:r>
      <w:r>
        <w:lastRenderedPageBreak/>
        <w:t>когда из согласованной деятельности маленьких цепочек в составе больших сетей мимолетно возникает тот или иной паттерн. Паттерн этот служит отображением предметов и событий, находящихся вне мозга, либо в организме, либо в окружающем мире.</w:t>
      </w:r>
    </w:p>
    <w:p w:rsidR="00C27A2D" w:rsidRDefault="00C27A2D" w:rsidP="00C27A2D">
      <w:pPr>
        <w:spacing w:after="120" w:line="240" w:lineRule="auto"/>
      </w:pPr>
      <w:r>
        <w:t>Сложнейшая симфония сознания включает в себя базовые фрагменты, которые возникли в стволе головного мозга и неизменно привязаны к телу, и огромную вселенную образов, возникшую в результате сотрудничества коры головного мозга и подкорковых структур. Все это гармонично объединяется в едином движении вперед, прервать которое может разве что сон, наркоз, нарушение функций мозга или смерть.</w:t>
      </w:r>
    </w:p>
    <w:p w:rsidR="00C27A2D" w:rsidRDefault="00C27A2D" w:rsidP="00E55537">
      <w:pPr>
        <w:spacing w:after="120" w:line="240" w:lineRule="auto"/>
      </w:pPr>
      <w:r w:rsidRPr="00C27A2D">
        <w:t>Два основных достижения сознания сводятся к управлению жизнью и сохранению этой самой жизни. Однако механизмы управления жизнью и поддержания жизни были созданы эволюцией очень давно и от сознания зависят далеко не всегда.</w:t>
      </w:r>
      <w:r w:rsidR="00E55537" w:rsidRPr="00E55537">
        <w:t xml:space="preserve"> </w:t>
      </w:r>
      <w:r w:rsidR="00E55537">
        <w:t>Возникновение наделенной сознанием психики произошло где-то посреди истории регулирования жизни. Регулирование жизни — динамический процесс, называемый еще гомеостазом, — начался с появлением одноклеточных живых организмов, например, бактериальных клеток или простых амеб, у которых нет мозга, однако имеется способность к адаптивному поведению. Я считаю, что, когда мозг начинает создавать простейшие ощущения — а это могло произойти на достаточно раннем этапе эволюционного развития, — организм обретает примитивную форму сознания.</w:t>
      </w:r>
    </w:p>
    <w:p w:rsidR="00E55537" w:rsidRDefault="00E55537" w:rsidP="00E55537">
      <w:pPr>
        <w:spacing w:after="120" w:line="240" w:lineRule="auto"/>
      </w:pPr>
      <w:r w:rsidRPr="00E55537">
        <w:t>Поняв, в каких условиях возни</w:t>
      </w:r>
      <w:r>
        <w:t>кла в истории жизни на Земле на</w:t>
      </w:r>
      <w:r w:rsidRPr="00E55537">
        <w:t>деленная сознанием психика, мы, вероятно, сможем взвешеннее судить о качестве знания и советов, которые дает нам эта психика. Надежна ли ее информация? Разумен ли совет? Выиграем ли мы оттого, что поймем, какие механизмы крутятся в мозгу, прежде чем тот даст нам подсказку?</w:t>
      </w:r>
      <w:r>
        <w:t xml:space="preserve"> </w:t>
      </w:r>
      <w:r w:rsidRPr="00E55537">
        <w:t>Проливая свет на сознательные и бессознательные процессы, идущие в мозгу, мы повышаем вероятность того, что наша способность к размышлению возрастет.</w:t>
      </w:r>
    </w:p>
    <w:p w:rsidR="00873BD7" w:rsidRDefault="00873BD7" w:rsidP="00873BD7">
      <w:pPr>
        <w:pStyle w:val="3"/>
      </w:pPr>
      <w:r>
        <w:t>Глава 2. От управления жизненными процессами к биологической ценности</w:t>
      </w:r>
    </w:p>
    <w:p w:rsidR="00873BD7" w:rsidRDefault="00873BD7" w:rsidP="00873BD7">
      <w:pPr>
        <w:spacing w:after="120" w:line="240" w:lineRule="auto"/>
      </w:pPr>
      <w:r>
        <w:t>Д</w:t>
      </w:r>
      <w:r w:rsidRPr="00873BD7">
        <w:t>ля организма</w:t>
      </w:r>
      <w:r>
        <w:t>,</w:t>
      </w:r>
      <w:r w:rsidRPr="00873BD7">
        <w:t xml:space="preserve"> как для единого целого</w:t>
      </w:r>
      <w:r>
        <w:t>,</w:t>
      </w:r>
      <w:r w:rsidRPr="00873BD7">
        <w:t xml:space="preserve"> простейшим вариантом ценности является физиологическое пребывание живых тканей в диапазоне гомеостаза,</w:t>
      </w:r>
      <w:r>
        <w:rPr>
          <w:rStyle w:val="a6"/>
        </w:rPr>
        <w:footnoteReference w:id="1"/>
      </w:r>
      <w:r w:rsidRPr="00873BD7">
        <w:t xml:space="preserve"> </w:t>
      </w:r>
      <w:r>
        <w:t>в котором возможно выживание.</w:t>
      </w:r>
    </w:p>
    <w:p w:rsidR="00873BD7" w:rsidRDefault="00873BD7" w:rsidP="00873BD7">
      <w:pPr>
        <w:spacing w:after="120" w:line="240" w:lineRule="auto"/>
      </w:pPr>
      <w:r>
        <w:t>Причин</w:t>
      </w:r>
      <w:r w:rsidRPr="00873BD7">
        <w:t>а и см</w:t>
      </w:r>
      <w:r>
        <w:t>ы</w:t>
      </w:r>
      <w:r w:rsidRPr="00873BD7">
        <w:t>с</w:t>
      </w:r>
      <w:r>
        <w:t>л</w:t>
      </w:r>
      <w:r w:rsidRPr="00873BD7">
        <w:t xml:space="preserve"> су</w:t>
      </w:r>
      <w:r>
        <w:t>щ</w:t>
      </w:r>
      <w:r w:rsidRPr="00873BD7">
        <w:t>ест</w:t>
      </w:r>
      <w:r>
        <w:t>вов</w:t>
      </w:r>
      <w:r w:rsidRPr="00873BD7">
        <w:t>ания стратегии реагирования заключает</w:t>
      </w:r>
      <w:r>
        <w:t>ся в</w:t>
      </w:r>
      <w:r w:rsidRPr="00873BD7">
        <w:t xml:space="preserve"> </w:t>
      </w:r>
      <w:r>
        <w:t>дос</w:t>
      </w:r>
      <w:r w:rsidRPr="00873BD7">
        <w:rPr>
          <w:rFonts w:ascii="Calibri" w:hAnsi="Calibri" w:cs="Calibri"/>
        </w:rPr>
        <w:t>тиже</w:t>
      </w:r>
      <w:r>
        <w:rPr>
          <w:rFonts w:ascii="Calibri" w:hAnsi="Calibri" w:cs="Calibri"/>
        </w:rPr>
        <w:t>н</w:t>
      </w:r>
      <w:r w:rsidRPr="00873BD7">
        <w:rPr>
          <w:rFonts w:ascii="Calibri" w:hAnsi="Calibri" w:cs="Calibri"/>
        </w:rPr>
        <w:t>ии</w:t>
      </w:r>
      <w:r w:rsidRPr="00873BD7">
        <w:t xml:space="preserve"> </w:t>
      </w:r>
      <w:r w:rsidRPr="00873BD7">
        <w:rPr>
          <w:rFonts w:ascii="Calibri" w:hAnsi="Calibri" w:cs="Calibri"/>
        </w:rPr>
        <w:t>гомеостатической</w:t>
      </w:r>
      <w:r w:rsidRPr="00873BD7">
        <w:t xml:space="preserve"> </w:t>
      </w:r>
      <w:r w:rsidRPr="00873BD7">
        <w:rPr>
          <w:rFonts w:ascii="Calibri" w:hAnsi="Calibri" w:cs="Calibri"/>
        </w:rPr>
        <w:t>цели</w:t>
      </w:r>
      <w:r w:rsidRPr="00873BD7">
        <w:t>.</w:t>
      </w:r>
      <w:r>
        <w:t xml:space="preserve"> Я предполагаю, что наличие механизмов мотивации является необходимым условием успешного управления поведением, т. e. успешного и экономичного выполнения бизнес-плана отдельной клетки. Кроме того, я предполагаю, что механизмы мотивации и управления возникли не из сознательного намерения и размышления. Явного знания и способной к размышлению самости не существовало.</w:t>
      </w:r>
    </w:p>
    <w:p w:rsidR="00873BD7" w:rsidRDefault="00873BD7" w:rsidP="00873BD7">
      <w:pPr>
        <w:spacing w:after="120" w:line="240" w:lineRule="auto"/>
      </w:pPr>
      <w:r w:rsidRPr="00873BD7">
        <w:t xml:space="preserve">Как возникла мотивация? Мотивы имелись даже у простейших организмов, однако наиболее наглядно они прослеживаются у тех существ, мозг которых способен оценить степень потребности в коррекции. Чтобы произвести оценку, мозгу </w:t>
      </w:r>
      <w:r>
        <w:t>необходима репрезентация (1) те</w:t>
      </w:r>
      <w:r w:rsidRPr="00873BD7">
        <w:t>кущего состояния живых тканей,</w:t>
      </w:r>
      <w:r>
        <w:t xml:space="preserve"> (2) желаемого состояния живых т</w:t>
      </w:r>
      <w:r w:rsidRPr="00873BD7">
        <w:t>ка</w:t>
      </w:r>
      <w:r>
        <w:t>н</w:t>
      </w:r>
      <w:r w:rsidRPr="00873BD7">
        <w:t>ей в соответствии с гомеостатическими целями и (3) про</w:t>
      </w:r>
      <w:r>
        <w:t>стого</w:t>
      </w:r>
      <w:r w:rsidRPr="00873BD7">
        <w:t xml:space="preserve"> сравнения.</w:t>
      </w:r>
      <w:r>
        <w:t xml:space="preserve"> Дирижируют этим состоянием тканей гормоны и нейромодуляторы.</w:t>
      </w:r>
    </w:p>
    <w:p w:rsidR="00873BD7" w:rsidRDefault="00873BD7" w:rsidP="00873BD7">
      <w:pPr>
        <w:spacing w:after="120" w:line="240" w:lineRule="auto"/>
      </w:pPr>
      <w:r w:rsidRPr="00873BD7">
        <w:t>Когда в человеческом мозгу стала возникать наделенная сознанием человеческая психика, дело пошло радикально иным образом. Мы стали уходить от простых средств управления, направленных на выживание организма, и двинулись ко все более и более сложным и осознанным средствам, в основу которых легла психика, наделенная самостью и индивидуальностью.</w:t>
      </w:r>
    </w:p>
    <w:p w:rsidR="00873BD7" w:rsidRDefault="00873BD7" w:rsidP="00873BD7">
      <w:pPr>
        <w:pStyle w:val="3"/>
      </w:pPr>
      <w:r>
        <w:t>Глава 3. Создание карт и образов</w:t>
      </w:r>
    </w:p>
    <w:p w:rsidR="00873BD7" w:rsidRDefault="00873BD7" w:rsidP="00873BD7">
      <w:pPr>
        <w:spacing w:after="120" w:line="240" w:lineRule="auto"/>
      </w:pPr>
      <w:r>
        <w:t xml:space="preserve">Управление жизненными процессами — это главная функция человеческого мозга, однако отличительной чертой этого мозга ее назвать нельзя. Управление жизненными процессами может происходить даже в отсутствие нервной системы, так что развитый мозг в этом деле </w:t>
      </w:r>
      <w:r>
        <w:lastRenderedPageBreak/>
        <w:t>необязателен. Скромные одноклеточные организмы, к примеру, прекрасно справляются без посторонней помощи. Отличительной особенностью мозга, подобного нашему, является его необыкновенная способность создавать карты. Когда мозг создает карту, он тем самым информирует сам себя. Содержащаяся в картах информация может использоваться неосознанно, для эффективного управления моторным поведением — крайне желательный вариант для ситуации, когда выживание зависит от правильного поведения. Однако, создавая карты, мозг вместе с тем создает образы — главную свою валюту. В итоге сознание позволяет нам воспринимать карты как образы, манипулировать этими образами и рассуждать о них.</w:t>
      </w:r>
    </w:p>
    <w:p w:rsidR="00873BD7" w:rsidRDefault="00873BD7" w:rsidP="00873BD7">
      <w:pPr>
        <w:spacing w:after="120" w:line="240" w:lineRule="auto"/>
      </w:pPr>
      <w:r>
        <w:t>П</w:t>
      </w:r>
      <w:r w:rsidRPr="00873BD7">
        <w:t>сихика — это эффектное следствие беспрестанной и динамично</w:t>
      </w:r>
      <w:r>
        <w:t xml:space="preserve">й работы мозга, создающего карты. </w:t>
      </w:r>
      <w:r w:rsidRPr="00873BD7">
        <w:t>Восприятие, независимо от сенсорной модальности, — это результат работы мозга, который с</w:t>
      </w:r>
      <w:r>
        <w:t>оставляет одну карту за другой.</w:t>
      </w:r>
    </w:p>
    <w:p w:rsidR="00873BD7" w:rsidRDefault="00873BD7" w:rsidP="00873BD7">
      <w:pPr>
        <w:spacing w:after="120" w:line="240" w:lineRule="auto"/>
      </w:pPr>
      <w:r>
        <w:t>Построение мозговых карт — это отличительная функциональная черта системы, занятой управлением жизненными процессами и контролем за ними. Когда наш мозг пускает в дело множество разнообразных карт возможных ощущений и создает многогранную картину вселенной за пределами мозга, мы получаем возможность более точно реагировать на объекты и события этой вселенной. Кроме того, раз карты связаны с памятью и могут быть вызваны в воображении повторно, мы получаем возможность планировать и придумывать более эффективные реакции.</w:t>
      </w:r>
    </w:p>
    <w:p w:rsidR="00873BD7" w:rsidRDefault="00873BD7" w:rsidP="00873BD7">
      <w:pPr>
        <w:pStyle w:val="3"/>
      </w:pPr>
      <w:r>
        <w:t>Глава 4. Телесное в психике</w:t>
      </w:r>
    </w:p>
    <w:p w:rsidR="00873BD7" w:rsidRDefault="00873BD7" w:rsidP="00873BD7">
      <w:pPr>
        <w:spacing w:after="120" w:line="240" w:lineRule="auto"/>
      </w:pPr>
      <w:r>
        <w:t>У</w:t>
      </w:r>
      <w:r w:rsidRPr="00873BD7">
        <w:t xml:space="preserve"> процесса картирования, в котором участвуют тело и мозг, </w:t>
      </w:r>
      <w:r w:rsidR="00AD13F3">
        <w:t>имеется один любопытный аспект –</w:t>
      </w:r>
      <w:r w:rsidR="00AD13F3" w:rsidRPr="00AD13F3">
        <w:t>построенные на картах образы тела могут оказывать перманентное влияние на тело, в котором зародились. Это совершенно беспрецедентная ситуация. Она ничем не схожа с ситуацией, когда на основе карт создаются образы предметов и событий, происходящих вне тела, — в этом случае образы не имеют никакой возможности напрямую повлиять на эти предметы и события</w:t>
      </w:r>
      <w:r w:rsidR="00AD13F3">
        <w:t>.</w:t>
      </w:r>
      <w:r w:rsidR="00AD13F3">
        <w:rPr>
          <w:rStyle w:val="a6"/>
        </w:rPr>
        <w:footnoteReference w:id="2"/>
      </w:r>
    </w:p>
    <w:p w:rsidR="00AD13F3" w:rsidRDefault="00AD13F3" w:rsidP="00AD13F3">
      <w:pPr>
        <w:spacing w:after="120" w:line="240" w:lineRule="auto"/>
      </w:pPr>
      <w:r>
        <w:t xml:space="preserve">Примерно в 1990 году я предположил, что в определенных ситуациях – например, при возникновении эмоций – мозг быстро конструирует карты тела, напоминающие состояния, которые возникли бы в теле, если бы оно действительно изменилось под воздействием эмоций. Такие карты могут возникать еще до наступления реальных изменений, возникших под воздействием эмоций, или даже вместо них. Иным словами в </w:t>
      </w:r>
      <w:hyperlink r:id="rId13" w:history="1">
        <w:r w:rsidRPr="00AD13F3">
          <w:rPr>
            <w:rStyle w:val="aa"/>
          </w:rPr>
          <w:t>соматосенсорных</w:t>
        </w:r>
      </w:hyperlink>
      <w:r>
        <w:t xml:space="preserve"> регионах мозг способен моделировать определенные состояния тела так, как если бы они имели место в реальности; а поскольку наше восприятие любого состояния тела основано на картах тела, поступающих из этих соматосенсорных областей, мы воспринимаем это состояние как реальное независимо от истинного положения дел.</w:t>
      </w:r>
    </w:p>
    <w:p w:rsidR="00AD13F3" w:rsidRDefault="00AD13F3" w:rsidP="00AD13F3">
      <w:pPr>
        <w:spacing w:after="120" w:line="240" w:lineRule="auto"/>
      </w:pPr>
      <w:r w:rsidRPr="00AD13F3">
        <w:t xml:space="preserve">Когда гипотеза о «телесной петле мнимого действия» только появилась, для ее проверки я располагал лишь косвенными фактами. Мозгу определенно стоит знать о том, какое телесное состояние он вот-вот породит. Даруемые подобной «опережающей стимуляцией» преимущества становятся очевидны при изучении феномена </w:t>
      </w:r>
      <w:hyperlink r:id="rId14" w:history="1">
        <w:r w:rsidRPr="00AD13F3">
          <w:rPr>
            <w:rStyle w:val="aa"/>
          </w:rPr>
          <w:t>эфферентного копирования</w:t>
        </w:r>
      </w:hyperlink>
      <w:r w:rsidRPr="00AD13F3">
        <w:t>. За счет эфферентного копирования моторные структуры, которые уже готовы отдать сигнал о выполнении некоего движения, могут сообщить зрительным структурам, каковы будут вероятные последствия этого движения и какое смещение в пространстве оно за собой повлечет. Так, например, когда наш взгляд уже готов сфокусироваться на объекте, находящемся на периферии зрительного поля, зрительная область мозга заранее получает предупреждение о намечающемся движении и готовится сгладить это движение так, чтобы новый объект наблюдения сразу оказался в фокусе. Иными словами, зрительная область имеет возможность пре</w:t>
      </w:r>
      <w:r>
        <w:t>двосхитить последствия движения</w:t>
      </w:r>
      <w:r w:rsidRPr="00AD13F3">
        <w:t>. Имитация состояния тела без реального создания этого состояния сокращает время обраб</w:t>
      </w:r>
      <w:r>
        <w:t>отки и экономит энергию.</w:t>
      </w:r>
    </w:p>
    <w:p w:rsidR="00AD13F3" w:rsidRDefault="002B4C92" w:rsidP="00AD13F3">
      <w:pPr>
        <w:spacing w:after="120" w:line="240" w:lineRule="auto"/>
      </w:pPr>
      <w:r>
        <w:t>Вероятно,</w:t>
      </w:r>
      <w:r w:rsidR="00AD13F3">
        <w:t xml:space="preserve"> з</w:t>
      </w:r>
      <w:r w:rsidR="00AD13F3" w:rsidRPr="00AD13F3">
        <w:t>еркальные нейроны представляют собой физиологическое приспособление для отображения мнимого действия. Они являются частью сети, которая занимается именно тем, чем занята моя гипотетическая телесная петля мнимого действия: имитируют на телесных картах мозга состояние, которое на самом деле отсутствует</w:t>
      </w:r>
      <w:r w:rsidR="00AD13F3">
        <w:t>.</w:t>
      </w:r>
    </w:p>
    <w:p w:rsidR="00AD13F3" w:rsidRDefault="00AD13F3" w:rsidP="00AD13F3">
      <w:pPr>
        <w:pStyle w:val="3"/>
      </w:pPr>
      <w:r>
        <w:lastRenderedPageBreak/>
        <w:t>Глава 5 Эмоции и ощущения</w:t>
      </w:r>
    </w:p>
    <w:p w:rsidR="000D4B8B" w:rsidRDefault="000D4B8B" w:rsidP="000D4B8B">
      <w:pPr>
        <w:spacing w:after="120" w:line="240" w:lineRule="auto"/>
      </w:pPr>
      <w:r>
        <w:t>В</w:t>
      </w:r>
      <w:r w:rsidR="00AD13F3">
        <w:t>лияние ценностного принципа выражается через механизмы вознаграждения и наказания, а также через побуждения и мотивации, которые являются неотъемлемой частью семейства эмоций</w:t>
      </w:r>
      <w:r>
        <w:t xml:space="preserve">. </w:t>
      </w:r>
      <w:r w:rsidR="00AD13F3">
        <w:t xml:space="preserve">А конкретные эмоции </w:t>
      </w:r>
      <w:r>
        <w:t xml:space="preserve">– </w:t>
      </w:r>
      <w:r w:rsidR="00AD13F3">
        <w:t>это собирательный бриллиант в короне управления жизненными процессами</w:t>
      </w:r>
      <w:r>
        <w:t xml:space="preserve">. При этом </w:t>
      </w:r>
      <w:r w:rsidR="00AD13F3">
        <w:t xml:space="preserve">необходимо различать </w:t>
      </w:r>
      <w:r>
        <w:t xml:space="preserve">эмоции и ощущения. </w:t>
      </w:r>
      <w:r w:rsidR="00AD13F3">
        <w:t>Эмоции (emotions) — это сложные, в основном автоматизированные программы действий, сформировавшиеся в ходе эволюции.</w:t>
      </w:r>
      <w:r>
        <w:t xml:space="preserve"> М</w:t>
      </w:r>
      <w:r w:rsidR="00AD13F3">
        <w:t xml:space="preserve">ир эмоций состоит из </w:t>
      </w:r>
      <w:r>
        <w:t>действий, выполняемых нашими телами, — от мимических движений и поз до изменений во внутренней среде и внутренних органах.</w:t>
      </w:r>
    </w:p>
    <w:p w:rsidR="000D4B8B" w:rsidRDefault="000D4B8B" w:rsidP="000D4B8B">
      <w:pPr>
        <w:spacing w:after="120" w:line="240" w:lineRule="auto"/>
      </w:pPr>
      <w:r>
        <w:t xml:space="preserve">А вот ощущение эмоций (feeling) — это уже сложное восприятие того, что происходит в нашем теле и психике, когда мы предаемся эмоциям. Для тела ощущения — это не действия, но образы действий; мир ощущений — это одна из граней восприятия, реализуемого в картах мозга. </w:t>
      </w:r>
      <w:r w:rsidRPr="000D4B8B">
        <w:t>Ощущение эмоции — это сложное восприятие (1) текущего состояния тела, сопутствующее реальной или имитируемой эмоции, и (2) состояние преобразованных когнитивных ресурсов и перераспределение определенных психических сценариев.</w:t>
      </w:r>
    </w:p>
    <w:p w:rsidR="000D4B8B" w:rsidRDefault="000D4B8B" w:rsidP="000D4B8B">
      <w:pPr>
        <w:spacing w:after="120" w:line="240" w:lineRule="auto"/>
      </w:pPr>
      <w:r w:rsidRPr="000D4B8B">
        <w:t>Попытки дать описание всех чел</w:t>
      </w:r>
      <w:r>
        <w:t>овеческих эмоций или классифици</w:t>
      </w:r>
      <w:r w:rsidRPr="000D4B8B">
        <w:t>ровать их не представляют особог</w:t>
      </w:r>
      <w:r>
        <w:t>о интереса. Традиционная класси</w:t>
      </w:r>
      <w:r w:rsidRPr="000D4B8B">
        <w:t>фикация использует небезупречные критерии</w:t>
      </w:r>
      <w:r>
        <w:t xml:space="preserve">. </w:t>
      </w:r>
      <w:r w:rsidRPr="000D4B8B">
        <w:t>Так называемые универсальные эмоции (страх, ярость, грусть, р</w:t>
      </w:r>
      <w:r>
        <w:t xml:space="preserve">адость, отвращение и удивление) </w:t>
      </w:r>
      <w:r w:rsidRPr="000D4B8B">
        <w:rPr>
          <w:rFonts w:ascii="Calibri" w:hAnsi="Calibri" w:cs="Calibri"/>
        </w:rPr>
        <w:t>существуют</w:t>
      </w:r>
      <w:r w:rsidRPr="000D4B8B">
        <w:t xml:space="preserve"> </w:t>
      </w:r>
      <w:r w:rsidRPr="000D4B8B">
        <w:rPr>
          <w:rFonts w:ascii="Calibri" w:hAnsi="Calibri" w:cs="Calibri"/>
        </w:rPr>
        <w:t>во</w:t>
      </w:r>
      <w:r w:rsidRPr="000D4B8B">
        <w:t xml:space="preserve"> </w:t>
      </w:r>
      <w:r w:rsidRPr="000D4B8B">
        <w:rPr>
          <w:rFonts w:ascii="Calibri" w:hAnsi="Calibri" w:cs="Calibri"/>
        </w:rPr>
        <w:t>всех</w:t>
      </w:r>
      <w:r w:rsidRPr="000D4B8B">
        <w:t xml:space="preserve"> </w:t>
      </w:r>
      <w:r w:rsidRPr="000D4B8B">
        <w:rPr>
          <w:rFonts w:ascii="Calibri" w:hAnsi="Calibri" w:cs="Calibri"/>
        </w:rPr>
        <w:t>культурах</w:t>
      </w:r>
      <w:r w:rsidRPr="000D4B8B">
        <w:t xml:space="preserve"> </w:t>
      </w:r>
      <w:r w:rsidRPr="000D4B8B">
        <w:rPr>
          <w:rFonts w:ascii="Calibri" w:hAnsi="Calibri" w:cs="Calibri"/>
        </w:rPr>
        <w:t>и</w:t>
      </w:r>
      <w:r w:rsidRPr="000D4B8B">
        <w:t xml:space="preserve"> </w:t>
      </w:r>
      <w:r w:rsidRPr="000D4B8B">
        <w:rPr>
          <w:rFonts w:ascii="Calibri" w:hAnsi="Calibri" w:cs="Calibri"/>
        </w:rPr>
        <w:t>легко</w:t>
      </w:r>
      <w:r w:rsidRPr="000D4B8B">
        <w:t xml:space="preserve"> </w:t>
      </w:r>
      <w:r w:rsidRPr="000D4B8B">
        <w:rPr>
          <w:rFonts w:ascii="Calibri" w:hAnsi="Calibri" w:cs="Calibri"/>
        </w:rPr>
        <w:t>распознаются</w:t>
      </w:r>
      <w:r w:rsidRPr="000D4B8B">
        <w:t xml:space="preserve"> </w:t>
      </w:r>
      <w:r w:rsidRPr="000D4B8B">
        <w:rPr>
          <w:rFonts w:ascii="Calibri" w:hAnsi="Calibri" w:cs="Calibri"/>
        </w:rPr>
        <w:t>благодаря</w:t>
      </w:r>
      <w:r>
        <w:rPr>
          <w:rFonts w:ascii="Calibri" w:hAnsi="Calibri" w:cs="Calibri"/>
        </w:rPr>
        <w:t xml:space="preserve"> </w:t>
      </w:r>
      <w:r w:rsidRPr="000D4B8B">
        <w:t>выражению лица</w:t>
      </w:r>
      <w:r>
        <w:t xml:space="preserve"> (см. </w:t>
      </w:r>
      <w:hyperlink r:id="rId15" w:history="1">
        <w:r w:rsidRPr="000D4B8B">
          <w:rPr>
            <w:rStyle w:val="aa"/>
          </w:rPr>
          <w:t>Пол Экман. Психология лжи. Обмани меня, если сможешь</w:t>
        </w:r>
      </w:hyperlink>
      <w:r>
        <w:t>)</w:t>
      </w:r>
      <w:r w:rsidRPr="000D4B8B">
        <w:t xml:space="preserve">. </w:t>
      </w:r>
      <w:r>
        <w:t>А благодаря Чарльзу Дарвину мы знаем, что универсальность этих эмоций распространяется не только на людей, но и на животных.</w:t>
      </w:r>
    </w:p>
    <w:p w:rsidR="000D4B8B" w:rsidRDefault="000D4B8B" w:rsidP="000D4B8B">
      <w:pPr>
        <w:spacing w:after="120" w:line="240" w:lineRule="auto"/>
      </w:pPr>
      <w:r>
        <w:t>Универсальность эмоций — это признак, указывающий на то, что программа эмоциональных действий автоматизирована и осуществляется не в результате научения. Они возникли в ходе естественного отбора, под влиянием инструкций, которые выдавал получившийся в ходе отбора геном.</w:t>
      </w:r>
    </w:p>
    <w:p w:rsidR="000D4B8B" w:rsidRDefault="000D4B8B" w:rsidP="000D4B8B">
      <w:pPr>
        <w:pStyle w:val="3"/>
      </w:pPr>
      <w:r>
        <w:t>Глава 6. Архитектура памяти</w:t>
      </w:r>
    </w:p>
    <w:p w:rsidR="000D4B8B" w:rsidRDefault="000D4B8B" w:rsidP="000D4B8B">
      <w:pPr>
        <w:spacing w:after="120" w:line="240" w:lineRule="auto"/>
      </w:pPr>
      <w:r w:rsidRPr="000D4B8B">
        <w:t>Нам известно, что в заучивании информации того или иного рода участвуют разные участки мозга — одни запоминают лица, места или слова, другие — движения</w:t>
      </w:r>
      <w:r>
        <w:t xml:space="preserve">. </w:t>
      </w:r>
    </w:p>
    <w:p w:rsidR="00C06459" w:rsidRDefault="000D4B8B" w:rsidP="000D4B8B">
      <w:pPr>
        <w:spacing w:after="120" w:line="240" w:lineRule="auto"/>
      </w:pPr>
      <w:r w:rsidRPr="000D4B8B">
        <w:t xml:space="preserve">То, что мы обычно называем воспоминанием о предмете, представляет собой составное воспоминание о сенсорной и моторной активности, связанное со взаимодействием между организмом и объектом в течение определенного периода времени. Объем и поддержание сенсорно-моторной активности зависят от ценности объекта и обстоятельств. На наши воспоминания о тех или иных объектах влияют полученные в прошлом знания о сравнимых с ними объектах или </w:t>
      </w:r>
      <w:r w:rsidR="00C06459">
        <w:t>о ситуациях, схожих с нынешней.</w:t>
      </w:r>
    </w:p>
    <w:p w:rsidR="000D4B8B" w:rsidRDefault="000D4B8B" w:rsidP="000D4B8B">
      <w:pPr>
        <w:spacing w:after="120" w:line="240" w:lineRule="auto"/>
      </w:pPr>
      <w:r w:rsidRPr="000D4B8B">
        <w:t>Наши воспоминания предвзяты в полном смысле этого слова, искажены нашим опытом и убеждениями. Идеально объективные воспоминания — миф, они возможны, лишь когда речь заходит о самых простых вещах. Идея о памяти как о наборе хранящихся в мозгу отдельных «воспоминаний об объектах» представляется неправдоподобной. Мозг хранит воспоминания о том, что произошло в ходе взаимодействия, а само это взаимодействие неизбежно несет в себе следы нашего прошлого, а зачастую и прошлого нашего б</w:t>
      </w:r>
      <w:r w:rsidR="00C06459">
        <w:t>иологического вида и культуры.</w:t>
      </w:r>
    </w:p>
    <w:p w:rsidR="00C06459" w:rsidRDefault="00C06459" w:rsidP="00C06459">
      <w:pPr>
        <w:pStyle w:val="3"/>
      </w:pPr>
      <w:r>
        <w:t>Глава 7. Сознание: взгляд со стороны</w:t>
      </w:r>
    </w:p>
    <w:p w:rsidR="00C06459" w:rsidRDefault="00C06459" w:rsidP="000D4B8B">
      <w:pPr>
        <w:spacing w:after="120" w:line="240" w:lineRule="auto"/>
      </w:pPr>
      <w:r>
        <w:t>С</w:t>
      </w:r>
      <w:r w:rsidRPr="00C06459">
        <w:t>ознание есть состояние психики, характеризующееся знанием о собственном существовании и о существовании окружающего мира. Сознание есть состояние психики: нет психики нет сознания; сознание — это некое конкретное состояние психики, которому сопутствует ощущение организма, управляемого этой психикой; и наконец, это состояние психики включает в себя знание того, что существование это не обособлено, что вокруг него есть множество предметов и событий. Сознание — это состояние психики,</w:t>
      </w:r>
      <w:r>
        <w:t xml:space="preserve"> дополненное процессами самости.</w:t>
      </w:r>
    </w:p>
    <w:p w:rsidR="00C06459" w:rsidRDefault="00C06459" w:rsidP="00C06459">
      <w:pPr>
        <w:spacing w:after="120" w:line="240" w:lineRule="auto"/>
      </w:pPr>
      <w:r>
        <w:t>Любое сознательное состояние психики обязательно включает в себя ощущения — мы так или иначе ощущаем нечто в связи с ним. Бодрствование яв</w:t>
      </w:r>
      <w:r w:rsidRPr="00C06459">
        <w:t>ляется обязательным усл</w:t>
      </w:r>
      <w:r>
        <w:t>овием для пребывания в сознании. Когда</w:t>
      </w:r>
      <w:r w:rsidRPr="00C06459">
        <w:t xml:space="preserve"> </w:t>
      </w:r>
      <w:r>
        <w:t>че</w:t>
      </w:r>
      <w:r w:rsidRPr="00C06459">
        <w:t xml:space="preserve">ловек засыпает — естественным образом или под воздействием наркоза, — привычное нам сознание исчезает, оставляя лишь небольшое исключение — особое состояние сознания, находящее свое выражение в сновидениях. Это, впрочем, не противоречит </w:t>
      </w:r>
      <w:r w:rsidRPr="00C06459">
        <w:lastRenderedPageBreak/>
        <w:t>условию об обязательном бодрствовании, поскольку сновидческое сознание нельзя назвать стандартным вариантом сознания.</w:t>
      </w:r>
    </w:p>
    <w:p w:rsidR="00C06459" w:rsidRDefault="00C06459" w:rsidP="00C06459">
      <w:pPr>
        <w:spacing w:after="120" w:line="240" w:lineRule="auto"/>
      </w:pPr>
      <w:r>
        <w:t>С</w:t>
      </w:r>
      <w:r w:rsidRPr="00C06459">
        <w:t>ознание с минимальным охватом я зову базовым сознанием; оно включает в себя чувство здесь и сейчас, не замутненное или почти не замутненное прошлым и будущим. Базовое сознание вращается вокруг базовой самости и связано с личностью, но не обязательно с идентичностью. Сознание же с широким охватом я назвал расширенным или автобиографичным сознанием, поскольку наиболее мощно оно проявляет себя в минуты, когда в действие вступает значимая часть жизни и в мыслях начинают преобладать воспоминания о прошлом и мысли о возможном будущем. Автобиографичное сознание связано и с личностью, и с идентичностью. Им распоряжается автобиографичная</w:t>
      </w:r>
      <w:r>
        <w:t xml:space="preserve"> самость.</w:t>
      </w:r>
    </w:p>
    <w:p w:rsidR="00C06459" w:rsidRDefault="00C06459" w:rsidP="00C06459">
      <w:pPr>
        <w:spacing w:after="120" w:line="240" w:lineRule="auto"/>
      </w:pPr>
      <w:r>
        <w:t>Почему естественный отбор благоприятствовал структурам мозга, порождающим сознание? Благодаря сознанию существо обрело новую возможность — узнавать о своем опыте и об усилиях, приложенных к тому, чтобы остаться в живых. Содержащиеся в знании образы</w:t>
      </w:r>
      <w:r w:rsidR="00BC50E4">
        <w:t xml:space="preserve"> </w:t>
      </w:r>
      <w:r>
        <w:t>можно было вспомнить и попереставлять так и эдак в процессе мышления, из которого впоследствии возникли рассуждение и думани</w:t>
      </w:r>
      <w:r w:rsidR="00BC50E4">
        <w:t xml:space="preserve">е. </w:t>
      </w:r>
      <w:r>
        <w:t>А уж после этого механизмы создания образов можно было подчинить рассуждению и использовать для эффективного прогнозирования будущего, изучения возможных результатов, управления возможным будущим и изобретения</w:t>
      </w:r>
      <w:r w:rsidR="00BC50E4">
        <w:t xml:space="preserve"> решений в области управления.</w:t>
      </w:r>
    </w:p>
    <w:p w:rsidR="00BC50E4" w:rsidRDefault="00BC50E4" w:rsidP="00BC50E4">
      <w:pPr>
        <w:spacing w:after="120" w:line="240" w:lineRule="auto"/>
      </w:pPr>
      <w:r>
        <w:t>Появление знания в противовес бытию и деланию стало переломным моментом развития. Разница между управлением жизненными процессами до и после появления сознания — это просто разница между автоматическим и преднамеренным. Сознание добралось до рычагов управления жизнью с запозданием, но с его появлением дело пошло гораздо живее, тем более что оно не стало глупить, сохранило все созданные до него механизмы и не мешает им выполнять ту квалифицированную работу, которую они исполняли всегда.</w:t>
      </w:r>
    </w:p>
    <w:p w:rsidR="00BC50E4" w:rsidRDefault="00BC50E4" w:rsidP="00BC50E4">
      <w:pPr>
        <w:pStyle w:val="3"/>
      </w:pPr>
      <w:r>
        <w:t>Глава 8. Построение наделенной сознанием психики</w:t>
      </w:r>
    </w:p>
    <w:p w:rsidR="00BC50E4" w:rsidRDefault="00BC50E4" w:rsidP="00BC50E4">
      <w:pPr>
        <w:spacing w:after="120" w:line="240" w:lineRule="auto"/>
      </w:pPr>
      <w:r>
        <w:t>Я считаю, что мозг создает сознание за счет того, что генерирует в бодрствующей психике процесс самости. Суть самости заключается в том, что она заставляет психику сконцентрировать внимание на физическом теле, в котором она обретается. Самость создается поэтапно. Базовый этап (протосамость) заключается в сборе образов, которые описывают сравнительно стабильные телесные аспекты и генерируют спонтанные ощущения живого организма (простейшие ощущения). Второй этап возникает в результате установления связи между организмом (каким его изображает протосамость) и любой частью мозга, созда</w:t>
      </w:r>
      <w:r w:rsidRPr="00BC50E4">
        <w:t xml:space="preserve">ющей репрезентацию познаваемого объекта. В результате возникает базовая самость. На третьем этапе множественные объекты, зафиксированные в прошлом как фрагменты реального опыта или предполагаемого будущего, взаимодействуют с протосамостью, в результате чего возникает </w:t>
      </w:r>
      <w:r>
        <w:t>автобиогра</w:t>
      </w:r>
      <w:r w:rsidRPr="00BC50E4">
        <w:t>фичная самость</w:t>
      </w:r>
      <w:r>
        <w:t>.</w:t>
      </w:r>
    </w:p>
    <w:p w:rsidR="00E50C54" w:rsidRDefault="00E50C54" w:rsidP="00E50C54">
      <w:pPr>
        <w:spacing w:after="120" w:line="240" w:lineRule="auto"/>
      </w:pPr>
      <w:r>
        <w:t>Протосамость не следует путать с гомункулом, а возникающая из ее модифицированной версии самость тоже не имеет к нему никакого отношения. Традиционно гомункула изображают маленьким всезнающим и всемудрейшим человечком, который сидит у нас в мозгу, может ответить на любые вопросы о том, что происходит в психике, и предлагает интерпретации текущих событий. Впрочем, идея гомункула сопряжена с хорошо известной проблемой бесконечного регресса. Если у нас в голове сидит человечек, благодаря знанию которого мы обретаем сознание, значит, у него у самого в голове тоже должен сидеть маленький человечек, который будет снабжать его всем необходимым знанием и т. д., до бесконечности.</w:t>
      </w:r>
    </w:p>
    <w:p w:rsidR="00BC50E4" w:rsidRDefault="00E50C54" w:rsidP="00E50C54">
      <w:pPr>
        <w:spacing w:after="120" w:line="240" w:lineRule="auto"/>
      </w:pPr>
      <w:r>
        <w:t xml:space="preserve">Схема нежизнеспособна. Знание, благодаря которому наша психика обретает сознание, должно складываться </w:t>
      </w:r>
      <w:r w:rsidR="002B4C92">
        <w:t>снизу-вверх</w:t>
      </w:r>
      <w:r>
        <w:t>. Нет ничего более чуждого протосамости, чем идея существования гомункула. Протосамость — это уже достаточно стабильная основа, а значит, и источник непрерывности. С этой платформы мы фиксируем изменения, возникающие в результате контакта организма с окружающей средой (когда, например, смотрим на предмет и берем его в руки) или описываем изменения структуры или состояния организма (например,</w:t>
      </w:r>
      <w:r w:rsidRPr="00E50C54">
        <w:t xml:space="preserve"> когда мы ранены или имеем слишком низкий уровень сахара в крови). Фиксируемые изменения сравниваются с текущим состоянием протосамости, а всякое происшествие становится спусковым крючком для целого ряда физиологических реакций, однако протосамость не хранит никакой информации </w:t>
      </w:r>
      <w:r w:rsidRPr="00E50C54">
        <w:lastRenderedPageBreak/>
        <w:t>кроме той, что записана у нее в картах. Протосамость — это все-таки не Дельфийский оракул, который мог бы разъяснить любому желающему, что за существо — человек.</w:t>
      </w:r>
    </w:p>
    <w:p w:rsidR="00E50C54" w:rsidRDefault="00E50C54" w:rsidP="00E50C54">
      <w:pPr>
        <w:spacing w:after="120" w:line="240" w:lineRule="auto"/>
      </w:pPr>
      <w:r w:rsidRPr="00E50C54">
        <w:t>Каким образом мозг создает состояние базовой самости</w:t>
      </w:r>
      <w:r>
        <w:t>?</w:t>
      </w:r>
      <w:r w:rsidRPr="00E50C54">
        <w:t xml:space="preserve"> </w:t>
      </w:r>
      <w:r>
        <w:t>Вообразите себе сцену: я стою и гляжу на пеликанов, которые кормят своих птенцов. Крупные птицы грациозно парят над океаном, то опускаясь к самой поверхности воды, то взмывая ввысь. Завидев рыбу, они тотчас же ныряют к самым волнам — тяжелые клювы нацелены вниз, крылья хлопают позади, на миг образуя красивый треугольник, и исчезают под водой, чтобы секунду спустя победно вынырнуть с рыбешкой в клюве.</w:t>
      </w:r>
    </w:p>
    <w:p w:rsidR="00E50C54" w:rsidRDefault="00E50C54" w:rsidP="00E50C54">
      <w:pPr>
        <w:spacing w:after="120" w:line="240" w:lineRule="auto"/>
      </w:pPr>
      <w:r>
        <w:t>Я не свожу с пеликанов глаз. Всякий раз, когда пеликан подлетает ближе или удаляется от меня, хрусталики моих глаз подбирают новое фокусное расстояние, зрачки расширяются или сужаются, ловя то больше, то меньше света, а мускулатура глаз лихорадочно трудится, поспешая за стремительно движущимися птицами; кроме того, чтобы не упустить из вида птицу, я вовсю верчу головой, напрягая шею, а любопытство и заинтересованность подкрепляются положительным стимулом, потому что с их помощью я смогу наблюдать за увлекательнейшей сценой; в общем, сплошной восторг.</w:t>
      </w:r>
    </w:p>
    <w:p w:rsidR="00E50C54" w:rsidRDefault="00E50C54" w:rsidP="00E50C54">
      <w:pPr>
        <w:spacing w:after="120" w:line="240" w:lineRule="auto"/>
      </w:pPr>
      <w:r>
        <w:t>В результате всей этой суматохи, царящей в реальной жизни, а заодно и у меня в мозгу, в зрительную кору мою поступают свеженькие сигналы от карт сетчатки; сигналы эти фиксируют образы пеликанов</w:t>
      </w:r>
      <w:r w:rsidRPr="00E50C54">
        <w:t xml:space="preserve"> </w:t>
      </w:r>
      <w:r>
        <w:t>и определяют их как объекты познания. Создается множество движущихся образов. Параллельно с этим сигналы проходят обработку во множестве других областей</w:t>
      </w:r>
      <w:r w:rsidR="0009565C">
        <w:t>.</w:t>
      </w:r>
    </w:p>
    <w:p w:rsidR="00E50C54" w:rsidRDefault="00E50C54" w:rsidP="00E50C54">
      <w:pPr>
        <w:spacing w:after="120" w:line="240" w:lineRule="auto"/>
      </w:pPr>
      <w:r>
        <w:t>Но к чему все эти перемены? Карты, на которых зафиксировано состояние сенсорных порталов, и карты, отображающие внутреннее состояние организма, регистрируют активность. Изменение простейших ощущений протосамости превращается в характерные ощущения знания, связанные с исходными объектами. В результате возникшие только что зрительные карты познаваемого объекта (стаи пеликанов, ныряющих за рыбой) сильнее выступают на фоне прочей информации, бессознательная обработка которой идет у меня в голове. Возможно, эта информация добивается доступа к сознанию, но — увы — по ряду причин я увлечен пеликанами, и они ценны для меня. Ведающие вознаграждениями ядра в таких областях, как вентральная область покрышки ствола мозга, прилежащее ядро ствола мозга и базальные ганглии, особым способом обрабатывают образы пеликанов, избирательно выбрасывают нейромодуляторы в области, отвечающие за создание образов. Из этого ощущения знания рождается ощущение присвоения образов и ощущение активного участия. В то же самое время изменения сенсорных порталов помещают познаваемый образ на совершенно определенную позицию относительно меня11.</w:t>
      </w:r>
    </w:p>
    <w:p w:rsidR="00E50C54" w:rsidRDefault="00E50C54" w:rsidP="0009565C">
      <w:pPr>
        <w:spacing w:after="120" w:line="240" w:lineRule="auto"/>
      </w:pPr>
      <w:r>
        <w:t xml:space="preserve">Состояния базовой самости возникают на этой масштабной карте мозга неравномерно, как бы пульсируя. Но тут звонит телефон — и </w:t>
      </w:r>
      <w:r w:rsidR="0009565C">
        <w:t>волш</w:t>
      </w:r>
      <w:r>
        <w:t xml:space="preserve">ебство рушится. Моя голова и </w:t>
      </w:r>
      <w:r w:rsidR="0009565C">
        <w:t>мой взгляд неохотно, но непроизв</w:t>
      </w:r>
      <w:r>
        <w:t>ольно поворачиваются к трубке. Я встаю. И весь цикл сознательных</w:t>
      </w:r>
      <w:r w:rsidR="0009565C" w:rsidRPr="0009565C">
        <w:t xml:space="preserve"> </w:t>
      </w:r>
      <w:r w:rsidR="0009565C">
        <w:t>психических процессов повторяется, только теперь уже с телефоном. Пеликаны с глаз долой, из головы вон; теперь меня занимает телефон.</w:t>
      </w:r>
    </w:p>
    <w:p w:rsidR="00B339A6" w:rsidRDefault="00B339A6" w:rsidP="00B339A6">
      <w:pPr>
        <w:pStyle w:val="3"/>
      </w:pPr>
      <w:r>
        <w:t>Глава 9. Автобиографичная самость</w:t>
      </w:r>
    </w:p>
    <w:p w:rsidR="00B339A6" w:rsidRDefault="00B339A6" w:rsidP="0009565C">
      <w:pPr>
        <w:spacing w:after="120" w:line="240" w:lineRule="auto"/>
      </w:pPr>
      <w:r w:rsidRPr="00B339A6">
        <w:t xml:space="preserve">Если базовая самость постоянно бьется, словно сердце, постоянно находится «на связи», переходя от полунамеков и полудогадок к состоянию отчетливого присутствия и обратно, автобиографичная самость ведет двойную жизнь. С одной стороны, она может быть открыта, и под ее влиянием наделенная сознанием психика достигнет пика своего величия и человечности; </w:t>
      </w:r>
      <w:r>
        <w:t>с</w:t>
      </w:r>
      <w:r w:rsidRPr="00B339A6">
        <w:t xml:space="preserve"> другой стороны, она может вп</w:t>
      </w:r>
      <w:r>
        <w:t>асть в спячку, и тогда мириады е</w:t>
      </w:r>
      <w:r w:rsidRPr="00B339A6">
        <w:t xml:space="preserve">е составляющих будут ждать своего часа, чтобы пробудиться. Эта часть жизни автобиографичной самости происходит втайне, вне доступного нам сознания, и, по всей </w:t>
      </w:r>
      <w:r>
        <w:t>вероят</w:t>
      </w:r>
      <w:r w:rsidRPr="00B339A6">
        <w:t>ности, именно там и тогда, где и когда на пластах воспоминаний, перерабатывая их вновь и вновь</w:t>
      </w:r>
      <w:r>
        <w:t>, зреет самосгь.</w:t>
      </w:r>
    </w:p>
    <w:p w:rsidR="00B339A6" w:rsidRDefault="00B339A6" w:rsidP="0009565C">
      <w:pPr>
        <w:spacing w:after="120" w:line="240" w:lineRule="auto"/>
      </w:pPr>
      <w:r>
        <w:t>Всякий раз, когда мозг</w:t>
      </w:r>
      <w:r w:rsidRPr="00B339A6">
        <w:t xml:space="preserve"> реконструирует прожитое и проигрывает его вновь, неважно, в режиме сознательного размышления или бессознательно, содержимое воспоминания подвергается повторной оценке и неизбежно перестраивается, изменяет свое фактическое содержание и сопутствующие эмоции, когда сильно, а когда совсем немного. В ходе этого процесса предметы и явления обретают новый эмоциональный вес. Порой мозг обрезает края воспоминаний, словно края фотографий, и обрезки валяются ненужными в его мастерской; иногда, напротив, воспоминания восстанавливаются во всей полноте и крепнут; бывают и такие, которые </w:t>
      </w:r>
      <w:r w:rsidRPr="00B339A6">
        <w:lastRenderedPageBreak/>
        <w:t>представляют собой искуснейшее сплетение наших желаний и игры случая, — тогда в памяти у нас появляются новые сцены, которых на самом деле никогда не происходило. Вот так мы год за годом пон</w:t>
      </w:r>
      <w:r>
        <w:t>е</w:t>
      </w:r>
      <w:r w:rsidRPr="00B339A6">
        <w:t>многу переписываем собственную историю. Вот почему старые факты могут приобретать новое значение,</w:t>
      </w:r>
      <w:r>
        <w:t xml:space="preserve"> вот почему сегодня музыка памя</w:t>
      </w:r>
      <w:r w:rsidRPr="00B339A6">
        <w:t>ти звучит совсем не та</w:t>
      </w:r>
      <w:r>
        <w:t>к, как звучала в прошлом году.</w:t>
      </w:r>
    </w:p>
    <w:p w:rsidR="00B339A6" w:rsidRDefault="00B339A6" w:rsidP="00B339A6">
      <w:pPr>
        <w:pStyle w:val="3"/>
      </w:pPr>
      <w:r>
        <w:t>Глава 10. Сводим воедино</w:t>
      </w:r>
    </w:p>
    <w:p w:rsidR="00B339A6" w:rsidRDefault="00B339A6" w:rsidP="0009565C">
      <w:pPr>
        <w:spacing w:after="120" w:line="240" w:lineRule="auto"/>
      </w:pPr>
      <w:r w:rsidRPr="00B339A6">
        <w:t>Мне представляется, что невральная основа сознания выстроена вокруг тех структур мозга, которые участвуют в формировании большой тройки: бодрствования, психики и самости. Задействованы при этом оказыва</w:t>
      </w:r>
      <w:r>
        <w:t xml:space="preserve">ются три крупных участка мозга – ствол, таламус и кора – </w:t>
      </w:r>
      <w:r w:rsidRPr="00B339A6">
        <w:t>однако следует помнить, что прямая связь между каждым отдельным участком и каждой составляющей т</w:t>
      </w:r>
      <w:r>
        <w:t>ройки отсутствует. Каждая из пе</w:t>
      </w:r>
      <w:r w:rsidRPr="00B339A6">
        <w:t>речисленных областей вно</w:t>
      </w:r>
      <w:r>
        <w:t>сит определенный вклад в тот или</w:t>
      </w:r>
      <w:r w:rsidRPr="00B339A6">
        <w:t xml:space="preserve"> иной аспект бод</w:t>
      </w:r>
      <w:r>
        <w:t>рствования, психики и самости.</w:t>
      </w:r>
    </w:p>
    <w:p w:rsidR="00B339A6" w:rsidRDefault="00B339A6" w:rsidP="00B339A6">
      <w:pPr>
        <w:spacing w:after="120" w:line="240" w:lineRule="auto"/>
      </w:pPr>
      <w:r>
        <w:t>Строение стволовой части человеческого мозга сформировалось еще в эпоху рептилий, с поправкой разве что на размеры тела. А вот с корой человеческого мозга история совсем другая. У млекопитающих кора стала разрастаться, причем росли не только ее размеры, но и сложность строения, особенно у приматов.</w:t>
      </w:r>
    </w:p>
    <w:p w:rsidR="00B339A6" w:rsidRDefault="00B339A6" w:rsidP="00B339A6">
      <w:pPr>
        <w:spacing w:after="120" w:line="240" w:lineRule="auto"/>
      </w:pPr>
      <w:r>
        <w:t>Приняв на себя роль регулятора процессов поддержания жизни, ствол мозга долгое время являлся получателем и локальным обработчиком всей информации, необходимой для создания репрезентаций тела для контроля за его существованием. У животных, не имевших или почти не имевших коры головного мозга, ствол не только исполнял эти древнейшие и нужнейшие функции, но и создавал механизмы, необходимые для выполнения элементарных процессов разума и даже сознания, пользуясь для этого механизмами протосамости и базовой самости.</w:t>
      </w:r>
    </w:p>
    <w:p w:rsidR="00B339A6" w:rsidRDefault="00B339A6" w:rsidP="00B339A6">
      <w:pPr>
        <w:spacing w:after="120" w:line="240" w:lineRule="auto"/>
      </w:pPr>
      <w:r>
        <w:t>Эти функции ствол человеческого мозга исполняет и по сей день. С другой стороны, все более сложное строение коры головного мозга способствовало созданию п</w:t>
      </w:r>
      <w:r w:rsidR="00194C90">
        <w:t>одробных образов, увеличению ем</w:t>
      </w:r>
      <w:r>
        <w:t>кости памяти, появлению воображения, мышления и, наконец речи</w:t>
      </w:r>
      <w:r w:rsidR="00194C90">
        <w:t>.</w:t>
      </w:r>
      <w:r>
        <w:t xml:space="preserve"> </w:t>
      </w:r>
      <w:r w:rsidR="00194C90">
        <w:t>Несмотря на то что кора голов</w:t>
      </w:r>
      <w:r>
        <w:t xml:space="preserve">ного мозга росла в размерах и брала на себя все новые функции, </w:t>
      </w:r>
      <w:r w:rsidR="00194C90">
        <w:t>она</w:t>
      </w:r>
      <w:r>
        <w:t xml:space="preserve"> </w:t>
      </w:r>
      <w:r w:rsidR="00194C90">
        <w:t>не</w:t>
      </w:r>
      <w:r>
        <w:t xml:space="preserve"> дублиро</w:t>
      </w:r>
      <w:r w:rsidR="00194C90">
        <w:t>вали деятельность стволовой части</w:t>
      </w:r>
      <w:r>
        <w:t xml:space="preserve"> мозга. Результатом этого расчетливого деления ролей стала </w:t>
      </w:r>
      <w:r w:rsidR="00194C90">
        <w:t>п</w:t>
      </w:r>
      <w:r>
        <w:t>олнейшая взаимозависимость, связавшая стволовую часть и кору мо</w:t>
      </w:r>
      <w:r w:rsidR="00194C90">
        <w:t>зга</w:t>
      </w:r>
      <w:r>
        <w:t>. Отныне эти органы</w:t>
      </w:r>
      <w:r w:rsidR="00194C90">
        <w:t xml:space="preserve"> были обречены работать вместе.</w:t>
      </w:r>
    </w:p>
    <w:p w:rsidR="00194C90" w:rsidRDefault="00194C90" w:rsidP="00194C90">
      <w:pPr>
        <w:spacing w:after="120" w:line="240" w:lineRule="auto"/>
      </w:pPr>
      <w:r>
        <w:t>Вероятно, различия между стволом и корой мозга стали ограничителем развития когнитивных способностей в целом и нашего сознания в частности. Интересно, что в периоды, когда когнитивные процессы претерпевают изменения (например, под влиянием цифровой революции), несоответствие ствола и коры может многое рассказать о том, как идет развитие человеческого мозга. Я предполагаю, что ствол мозга, будучи первым и главным поставщиком простейших ощущений, по-прежнему будет обеспечивать существование фундаментальных аспектов сознания. Под влиянием возросших когнитивных потребностей обмен между корой и стволом мозга становится резковат и лишается всякой тонкости, или, говоря более мягко, нам труднее становится добраться до источника своих ощущений. Не исключено, что в итоге мы что-то на этом потеряем.</w:t>
      </w:r>
    </w:p>
    <w:p w:rsidR="00194C90" w:rsidRDefault="00194C90" w:rsidP="00194C90">
      <w:pPr>
        <w:spacing w:after="120" w:line="240" w:lineRule="auto"/>
      </w:pPr>
      <w:r>
        <w:t>Здесь глупо вставать на чью-то сторону и отдавать предпочтение какой-либо из трех составляющих процесса формирования сознания. И все-таки нельзя не согласиться с тем, что с функциональной точки зрения ствол мозга имеет преимущество во времени, что он остается совершенно необходимой частью головоломки и что по этой самой причине, а также ввиду скромных размеров и высокой плотности размещения функциональных областей он наиболее уязвим к любому воздействию. И это совершенно необходимо знать хотя бы уже потому, что в спорах об истоках сознания пальму первенства упорно продолжают отдавать коре головного мозга.</w:t>
      </w:r>
    </w:p>
    <w:p w:rsidR="00194C90" w:rsidRDefault="00194C90" w:rsidP="00194C90">
      <w:pPr>
        <w:spacing w:after="120" w:line="240" w:lineRule="auto"/>
      </w:pPr>
      <w:r>
        <w:t>Мы так пока и не разобрались досконально в том, каким образом мозг создает наделенную сознанием психику. Тайна сознания по-прежнему остается тайной, хотя и сдает понемногу позиции.</w:t>
      </w:r>
    </w:p>
    <w:p w:rsidR="00194C90" w:rsidRDefault="00194C90" w:rsidP="00194C90">
      <w:pPr>
        <w:pStyle w:val="3"/>
      </w:pPr>
      <w:r>
        <w:lastRenderedPageBreak/>
        <w:t>Глава 11. Жизнь с сознанием</w:t>
      </w:r>
    </w:p>
    <w:p w:rsidR="00194C90" w:rsidRDefault="00194C90" w:rsidP="00194C90">
      <w:pPr>
        <w:spacing w:after="120" w:line="240" w:lineRule="auto"/>
      </w:pPr>
      <w:r w:rsidRPr="00194C90">
        <w:t>За всю историю жизни на Земле существовало множество различных свойств и качеств, которые порой распространялись, а порой исчезали, и все в зависимости от того, насколько полезны они оказывались для успешного выживания живых существ. Самое прямолинейное объяснение того, почему сознание сумело взять верх в ходе эволюции, звучит так: оно значительно повыш</w:t>
      </w:r>
      <w:r>
        <w:t>ало шансы вида на выживание.</w:t>
      </w:r>
    </w:p>
    <w:p w:rsidR="00194C90" w:rsidRPr="00873BD7" w:rsidRDefault="00194C90" w:rsidP="00194C90">
      <w:pPr>
        <w:spacing w:after="120" w:line="240" w:lineRule="auto"/>
      </w:pPr>
      <w:r>
        <w:t>Процесс сознания становился все сложнее, и вместе с ним развивались и вступали в игру функции памяти, мышления и языка — дополнительные преимущества сознания. Эти преимущества во многом были связаны с планированием и обдумыванием. Преимуществ они давали море. Теперь живое существо могло исследовать возможное будущее, откладывать либо подавлять автоматические реакции. В качестве примера этого нового эволюционного свойства можно назвать отложенное вознаграждение — расчетливый отказ от чего-то хорошего сейчас ради получения чего-то лучшего позже либо отказ от чего-то хорошего сейчас в том случае, если анализ будущего показывает, что в итоге это хорошее обернется нежелательным результатом.</w:t>
      </w:r>
    </w:p>
    <w:p w:rsidR="00194C90" w:rsidRDefault="001B6F3F" w:rsidP="00194C90">
      <w:pPr>
        <w:spacing w:after="120" w:line="240" w:lineRule="auto"/>
      </w:pPr>
      <w:r w:rsidRPr="001B6F3F">
        <w:t xml:space="preserve">Говоря о даруемых сознанием преимуществах, мы неизменно должны учитывать все более многочисленные доказательства того, что действия наши очень часто управляются бессознательными процессами. </w:t>
      </w:r>
      <w:r>
        <w:t>Однако, значите</w:t>
      </w:r>
      <w:r w:rsidRPr="001B6F3F">
        <w:t>льная доля бессознательных процессов так или иначе происходит под руководством соз</w:t>
      </w:r>
      <w:r>
        <w:t>нания. Иными словами, контроль н</w:t>
      </w:r>
      <w:r w:rsidRPr="001B6F3F">
        <w:t>а</w:t>
      </w:r>
      <w:r>
        <w:t xml:space="preserve">д действиями может </w:t>
      </w:r>
      <w:r w:rsidRPr="001B6F3F">
        <w:t>быть как сознательным, так и бессознательным, однако бессознательный контроль может отчасти формироваться под воздействием сознательного. Потому и длится так долго детство и подростковый возраст у человека — нужно ведь очень много времени, чтобы обучить бессознательные процессы нашего мозга и создать в рамках бессознательного пространства мозга разновидность контроля, которая будет более или менее устойчиво руководствоваться в своих действиях сознат</w:t>
      </w:r>
      <w:r>
        <w:t>ельными целями и намерениями.</w:t>
      </w:r>
    </w:p>
    <w:p w:rsidR="001B6F3F" w:rsidRDefault="001B6F3F" w:rsidP="001B6F3F">
      <w:pPr>
        <w:spacing w:after="120" w:line="240" w:lineRule="auto"/>
      </w:pPr>
      <w:r>
        <w:t>Бессознательные процессы являются подходящим и удобным способом, позволявшим осуществлять то или иное поведение и оставлять сознанию больше времени на анализ и планирование. Когда мы на ходу размышляем о решении задачи, а не о том, куда свернуть, чтобы попасть домой, но все-таки добираемся до дома в целости и сохранности, мы пользуемся преимуществами, даруемыми бессознательными навыками, приобретенными в прошлом, когда мы раз за разом совершали сознательные действия и шли по кривой научения. Теперь, когда мы идем домой, сознанию нужно только следить за общей целью нашего путешествия.</w:t>
      </w:r>
    </w:p>
    <w:p w:rsidR="001B6F3F" w:rsidRDefault="001B6F3F" w:rsidP="001B6F3F">
      <w:pPr>
        <w:spacing w:after="120" w:line="240" w:lineRule="auto"/>
      </w:pPr>
      <w:r>
        <w:t>Взаимодействие сознательного и бессознательного проявляется и в моральном поведении. Моральное поведение — это набор навыков, приобретаемых в результате практики в течение долгого времени; в основе морального поведения лежат сознательно оформленные принципы и причины, однако в целом оно является «второй натурой» когнитивного бессознательного.</w:t>
      </w:r>
    </w:p>
    <w:p w:rsidR="001B6F3F" w:rsidRDefault="002B4C92" w:rsidP="001B6F3F">
      <w:pPr>
        <w:spacing w:after="120" w:line="240" w:lineRule="auto"/>
      </w:pPr>
      <w:r w:rsidRPr="001B6F3F">
        <w:t>Благодаря тому, что</w:t>
      </w:r>
      <w:r w:rsidR="001B6F3F" w:rsidRPr="001B6F3F">
        <w:t xml:space="preserve"> наш мозг ус</w:t>
      </w:r>
      <w:r w:rsidR="001B6F3F">
        <w:t>пешно объединил новую, реализо</w:t>
      </w:r>
      <w:r w:rsidR="001B6F3F" w:rsidRPr="001B6F3F">
        <w:t>ванную с помощью сознания систему контроля со старой, в которой заправляла бессознательная автоматическая регуляция, протекающие в мозгу бессознательные процессы взяли на себя и задачи, лежащие вообще-то в сфере с</w:t>
      </w:r>
      <w:r w:rsidR="001B6F3F">
        <w:t>ознательного принятия решений. Б</w:t>
      </w:r>
      <w:r w:rsidR="001B6F3F" w:rsidRPr="001B6F3F">
        <w:t>ессознательные процессы способны к определенного рода рассуждению гораздо больше, чем мы привыкли считать, и рассуждение это, будучи отточено на опыте и применяясь в условиях дефицита времени, може</w:t>
      </w:r>
      <w:r w:rsidR="001B6F3F">
        <w:t>т подвести нас к удачным решени</w:t>
      </w:r>
      <w:r w:rsidR="001B6F3F" w:rsidRPr="001B6F3F">
        <w:t>ям</w:t>
      </w:r>
      <w:r w:rsidR="001B6F3F">
        <w:t xml:space="preserve"> (но не всегда... Подробнее см. </w:t>
      </w:r>
      <w:hyperlink r:id="rId16" w:history="1">
        <w:r w:rsidR="001B6F3F" w:rsidRPr="001B6F3F">
          <w:rPr>
            <w:rStyle w:val="aa"/>
          </w:rPr>
          <w:t>Даниэль Канеман. Думай медленно... решай быстро</w:t>
        </w:r>
      </w:hyperlink>
      <w:r w:rsidR="001B6F3F">
        <w:t>).</w:t>
      </w:r>
    </w:p>
    <w:p w:rsidR="001B6F3F" w:rsidRDefault="001B6F3F" w:rsidP="001B6F3F">
      <w:pPr>
        <w:spacing w:after="120" w:line="240" w:lineRule="auto"/>
      </w:pPr>
      <w:r>
        <w:t>В этом вам поможет память об эмоциональных переживаниях прошлого, а когнитивное бессознательное — прекрасный поставщик воспоминаний такого рода. Когнитивное бессознательное обладает способностью к рассуждению и имеет большее «пространство» для работы, нежели у его сознательного коллеги. Однако самым главным фактором при объяснении полученных результатов является прошлый эмоциональный опыт, связанный с предметами.</w:t>
      </w:r>
    </w:p>
    <w:p w:rsidR="001B6F3F" w:rsidRDefault="001B6F3F" w:rsidP="001B6F3F">
      <w:pPr>
        <w:spacing w:after="120" w:line="240" w:lineRule="auto"/>
      </w:pPr>
      <w:r w:rsidRPr="001B6F3F">
        <w:t xml:space="preserve">Обширнейшее пространство бессознательного прекрасно подходит для скрытого комбинирования различных факторов, однако полезные плоды его работа приносит в основном потому, что определенные варианты бессознательным образом увязываются с предпочтениями, имеющими отношение к эмоциональным ощущениям из опыта прошлого. Я верю, что бессознательное действительно имеет все те достоинства, которыми мы его наделяем, однако </w:t>
      </w:r>
      <w:r w:rsidRPr="001B6F3F">
        <w:lastRenderedPageBreak/>
        <w:t>наше представление о том, что происходит под глянцевой поверхностью сознания, будет куда богаче, если мы учтем влияние эмоций и ощущений на бессознательные процес</w:t>
      </w:r>
      <w:r>
        <w:t>сы.</w:t>
      </w:r>
    </w:p>
    <w:p w:rsidR="001B6F3F" w:rsidRDefault="001B6F3F" w:rsidP="001B6F3F">
      <w:pPr>
        <w:spacing w:after="120" w:line="240" w:lineRule="auto"/>
      </w:pPr>
      <w:r>
        <w:t>Когда какой-либо навык оказывается отточен до того, что уже не задумываемся о каждом следующем шаге, мы передаем полученный опыт в пространство бессознательного. Мы тренируем навыки при ярком свете сознания, а потом отправляем их вниз, в просторные подвалы нашей психики, чтобы они не загромождали ограниченное прос</w:t>
      </w:r>
      <w:r w:rsidR="002B4C92">
        <w:t>транство сознательного мышления.</w:t>
      </w:r>
    </w:p>
    <w:p w:rsidR="002B4C92" w:rsidRDefault="002B4C92" w:rsidP="001B6F3F">
      <w:pPr>
        <w:spacing w:after="120" w:line="240" w:lineRule="auto"/>
      </w:pPr>
      <w:r>
        <w:t xml:space="preserve">Так, например, мы доказали, что, когда </w:t>
      </w:r>
      <w:r w:rsidR="001B6F3F">
        <w:t>человек играет в карточную игру, подразумевающую выигрыш</w:t>
      </w:r>
      <w:r w:rsidRPr="002B4C92">
        <w:t xml:space="preserve"> или проигрыш в условиях риска и неопределенности, он нащупывает выигрышную стратегию немного раньше, чем может объяснить, что и почему он делает.</w:t>
      </w:r>
    </w:p>
    <w:p w:rsidR="002B4C92" w:rsidRDefault="002B4C92" w:rsidP="001B6F3F">
      <w:pPr>
        <w:spacing w:after="120" w:line="240" w:lineRule="auto"/>
      </w:pPr>
      <w:r w:rsidRPr="002B4C92">
        <w:t>Фактов, свидетельствующих о существовании бессознательной обработки информации, становится все больше. Принимая финансовые решения, мы руководствуемся отнюдь не чистой рациональностью, а в значительной степени подпадаем под влияние таких мощных факторов предвзятости, как стремление избежать потерь и насладиться выигрышем</w:t>
      </w:r>
      <w:r>
        <w:t xml:space="preserve"> (см. </w:t>
      </w:r>
      <w:hyperlink r:id="rId17" w:history="1">
        <w:r w:rsidRPr="002B4C92">
          <w:rPr>
            <w:rStyle w:val="aa"/>
          </w:rPr>
          <w:t>Даниил Бернулли. Опыт новой теории измерения жребия</w:t>
        </w:r>
      </w:hyperlink>
      <w:r>
        <w:t>)</w:t>
      </w:r>
      <w:r w:rsidRPr="002B4C92">
        <w:t>.</w:t>
      </w:r>
    </w:p>
    <w:p w:rsidR="002B4C92" w:rsidRDefault="002B4C92" w:rsidP="001B6F3F">
      <w:pPr>
        <w:spacing w:after="120" w:line="240" w:lineRule="auto"/>
      </w:pPr>
      <w:r w:rsidRPr="002B4C92">
        <w:t>Пусть бессознательное, исходя из прошлых эмоций, подскажет вам, какой дом выбрать, — лишь бы вы не спешили подписать контракт</w:t>
      </w:r>
      <w:r>
        <w:t>,</w:t>
      </w:r>
      <w:r w:rsidRPr="002B4C92">
        <w:t xml:space="preserve"> и прежде остановились и внимательно подумали над тем, что оно вам предлагает. Возможно, проанализировав всю информацию еще раз, вы решите, что ваше интуитивное суждение неверно, поскольку, например, ваш прошлый опыт в этой области нетипичен, предвзят или недостаточен.</w:t>
      </w:r>
    </w:p>
    <w:p w:rsidR="002B4C92" w:rsidRDefault="002B4C92" w:rsidP="001B6F3F">
      <w:pPr>
        <w:spacing w:after="120" w:line="240" w:lineRule="auto"/>
      </w:pPr>
      <w:r w:rsidRPr="002B4C92">
        <w:t xml:space="preserve">Усилить контроль за причудами человеческого поведения можно лишь через накопление знаний и рассмотрение полученных фактов. Когда мы не спеша анализируем факты, оцениваем последствия наших решений и обдумываем их эмоциональные результаты, мы идем по пути создания практического руководства, иначе именуемого мудростью. </w:t>
      </w:r>
      <w:r>
        <w:t>Опираясь</w:t>
      </w:r>
      <w:r w:rsidRPr="002B4C92">
        <w:t xml:space="preserve"> на мудрость, мы можем выстраивать и худо-бедно направлять свое поведение в соответствии с культурными нормами и этическими правилами, которые лежат в основе нашей биографии и позволяют объяснить устройство мира вокруг. Кроме того, мы можем реагировать на эти нормы и правила, вступать в конфликты, возникающие, если мы с ними </w:t>
      </w:r>
      <w:r>
        <w:t>несогласны</w:t>
      </w:r>
      <w:r w:rsidRPr="002B4C92">
        <w:t>, и даже предпринимать попытки эти правила изменить.</w:t>
      </w:r>
    </w:p>
    <w:p w:rsidR="002B4C92" w:rsidRPr="001B6F3F" w:rsidRDefault="002B4C92" w:rsidP="001B6F3F">
      <w:pPr>
        <w:spacing w:after="120" w:line="240" w:lineRule="auto"/>
      </w:pPr>
    </w:p>
    <w:sectPr w:rsidR="002B4C92" w:rsidRPr="001B6F3F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3F" w:rsidRDefault="001B6F3F" w:rsidP="00C93E69">
      <w:pPr>
        <w:spacing w:after="0" w:line="240" w:lineRule="auto"/>
      </w:pPr>
      <w:r>
        <w:separator/>
      </w:r>
    </w:p>
  </w:endnote>
  <w:endnote w:type="continuationSeparator" w:id="0">
    <w:p w:rsidR="001B6F3F" w:rsidRDefault="001B6F3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3F" w:rsidRDefault="001B6F3F" w:rsidP="00C93E69">
      <w:pPr>
        <w:spacing w:after="0" w:line="240" w:lineRule="auto"/>
      </w:pPr>
      <w:r>
        <w:separator/>
      </w:r>
    </w:p>
  </w:footnote>
  <w:footnote w:type="continuationSeparator" w:id="0">
    <w:p w:rsidR="001B6F3F" w:rsidRDefault="001B6F3F" w:rsidP="00C93E69">
      <w:pPr>
        <w:spacing w:after="0" w:line="240" w:lineRule="auto"/>
      </w:pPr>
      <w:r>
        <w:continuationSeparator/>
      </w:r>
    </w:p>
  </w:footnote>
  <w:footnote w:id="1">
    <w:p w:rsidR="001B6F3F" w:rsidRDefault="001B6F3F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873BD7">
          <w:rPr>
            <w:rStyle w:val="aa"/>
          </w:rPr>
          <w:t>Гомеостаз</w:t>
        </w:r>
      </w:hyperlink>
      <w:r w:rsidRPr="00873BD7">
        <w:t xml:space="preserve"> — саморегуляция, способность открытой системы сохранять постоянство своего внутреннего состояния посредством скоординированных реакций, направленных на поддержание динамического равновесия. Стремление системы воспроизводить себя, восстанавливать утраченное равновесие, преодолевать сопротивление внешней среды.</w:t>
      </w:r>
    </w:p>
  </w:footnote>
  <w:footnote w:id="2">
    <w:p w:rsidR="001B6F3F" w:rsidRDefault="001B6F3F">
      <w:pPr>
        <w:pStyle w:val="a4"/>
      </w:pPr>
      <w:r>
        <w:rPr>
          <w:rStyle w:val="a6"/>
        </w:rPr>
        <w:footnoteRef/>
      </w:r>
      <w:r>
        <w:t xml:space="preserve"> Не это ли свойство сознания, влиять на физическое состояние тела, лежит в основе эффекта </w:t>
      </w:r>
      <w:hyperlink r:id="rId2" w:history="1">
        <w:r w:rsidRPr="00AD13F3">
          <w:rPr>
            <w:rStyle w:val="aa"/>
          </w:rPr>
          <w:t>плацебо</w:t>
        </w:r>
      </w:hyperlink>
      <w:r>
        <w:t xml:space="preserve">!? – </w:t>
      </w:r>
      <w:r w:rsidRPr="00AD13F3">
        <w:rPr>
          <w:i/>
        </w:rPr>
        <w:t>Прим. Багузина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7174"/>
    <w:multiLevelType w:val="hybridMultilevel"/>
    <w:tmpl w:val="646C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4956"/>
    <w:multiLevelType w:val="hybridMultilevel"/>
    <w:tmpl w:val="EAE4D172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7065A78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E59CF"/>
    <w:multiLevelType w:val="hybridMultilevel"/>
    <w:tmpl w:val="45ECC80A"/>
    <w:lvl w:ilvl="0" w:tplc="323A625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E0233"/>
    <w:multiLevelType w:val="hybridMultilevel"/>
    <w:tmpl w:val="2814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5027"/>
    <w:multiLevelType w:val="hybridMultilevel"/>
    <w:tmpl w:val="6554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468453F"/>
    <w:multiLevelType w:val="hybridMultilevel"/>
    <w:tmpl w:val="8B2A2A6A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E5865"/>
    <w:multiLevelType w:val="hybridMultilevel"/>
    <w:tmpl w:val="E024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61F1"/>
    <w:multiLevelType w:val="hybridMultilevel"/>
    <w:tmpl w:val="7158A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5D76"/>
    <w:multiLevelType w:val="hybridMultilevel"/>
    <w:tmpl w:val="56F8F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F046A"/>
    <w:multiLevelType w:val="hybridMultilevel"/>
    <w:tmpl w:val="18CE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52C8"/>
    <w:multiLevelType w:val="hybridMultilevel"/>
    <w:tmpl w:val="1DE2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494BFC"/>
    <w:multiLevelType w:val="hybridMultilevel"/>
    <w:tmpl w:val="9C80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16A1"/>
    <w:multiLevelType w:val="hybridMultilevel"/>
    <w:tmpl w:val="95D8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8"/>
  </w:num>
  <w:num w:numId="4">
    <w:abstractNumId w:val="20"/>
  </w:num>
  <w:num w:numId="5">
    <w:abstractNumId w:val="1"/>
  </w:num>
  <w:num w:numId="6">
    <w:abstractNumId w:val="2"/>
  </w:num>
  <w:num w:numId="7">
    <w:abstractNumId w:val="10"/>
  </w:num>
  <w:num w:numId="8">
    <w:abstractNumId w:val="23"/>
  </w:num>
  <w:num w:numId="9">
    <w:abstractNumId w:val="28"/>
  </w:num>
  <w:num w:numId="10">
    <w:abstractNumId w:val="44"/>
  </w:num>
  <w:num w:numId="11">
    <w:abstractNumId w:val="34"/>
  </w:num>
  <w:num w:numId="12">
    <w:abstractNumId w:val="6"/>
  </w:num>
  <w:num w:numId="13">
    <w:abstractNumId w:val="4"/>
  </w:num>
  <w:num w:numId="14">
    <w:abstractNumId w:val="42"/>
  </w:num>
  <w:num w:numId="15">
    <w:abstractNumId w:val="3"/>
  </w:num>
  <w:num w:numId="16">
    <w:abstractNumId w:val="0"/>
  </w:num>
  <w:num w:numId="17">
    <w:abstractNumId w:val="21"/>
  </w:num>
  <w:num w:numId="18">
    <w:abstractNumId w:val="27"/>
  </w:num>
  <w:num w:numId="19">
    <w:abstractNumId w:val="33"/>
  </w:num>
  <w:num w:numId="20">
    <w:abstractNumId w:val="32"/>
  </w:num>
  <w:num w:numId="21">
    <w:abstractNumId w:val="35"/>
  </w:num>
  <w:num w:numId="22">
    <w:abstractNumId w:val="12"/>
  </w:num>
  <w:num w:numId="23">
    <w:abstractNumId w:val="31"/>
  </w:num>
  <w:num w:numId="24">
    <w:abstractNumId w:val="29"/>
  </w:num>
  <w:num w:numId="25">
    <w:abstractNumId w:val="41"/>
  </w:num>
  <w:num w:numId="26">
    <w:abstractNumId w:val="15"/>
  </w:num>
  <w:num w:numId="27">
    <w:abstractNumId w:val="17"/>
  </w:num>
  <w:num w:numId="28">
    <w:abstractNumId w:val="19"/>
  </w:num>
  <w:num w:numId="29">
    <w:abstractNumId w:val="40"/>
  </w:num>
  <w:num w:numId="30">
    <w:abstractNumId w:val="9"/>
  </w:num>
  <w:num w:numId="31">
    <w:abstractNumId w:val="37"/>
  </w:num>
  <w:num w:numId="32">
    <w:abstractNumId w:val="5"/>
  </w:num>
  <w:num w:numId="33">
    <w:abstractNumId w:val="22"/>
  </w:num>
  <w:num w:numId="34">
    <w:abstractNumId w:val="46"/>
  </w:num>
  <w:num w:numId="35">
    <w:abstractNumId w:val="13"/>
  </w:num>
  <w:num w:numId="36">
    <w:abstractNumId w:val="43"/>
  </w:num>
  <w:num w:numId="37">
    <w:abstractNumId w:val="25"/>
  </w:num>
  <w:num w:numId="38">
    <w:abstractNumId w:val="45"/>
  </w:num>
  <w:num w:numId="39">
    <w:abstractNumId w:val="30"/>
  </w:num>
  <w:num w:numId="40">
    <w:abstractNumId w:val="26"/>
  </w:num>
  <w:num w:numId="41">
    <w:abstractNumId w:val="39"/>
  </w:num>
  <w:num w:numId="42">
    <w:abstractNumId w:val="7"/>
  </w:num>
  <w:num w:numId="43">
    <w:abstractNumId w:val="11"/>
  </w:num>
  <w:num w:numId="44">
    <w:abstractNumId w:val="18"/>
  </w:num>
  <w:num w:numId="45">
    <w:abstractNumId w:val="36"/>
  </w:num>
  <w:num w:numId="46">
    <w:abstractNumId w:val="1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06F04"/>
    <w:rsid w:val="00012BFA"/>
    <w:rsid w:val="0001331F"/>
    <w:rsid w:val="00013AE1"/>
    <w:rsid w:val="00020F6B"/>
    <w:rsid w:val="00025DCC"/>
    <w:rsid w:val="000266E0"/>
    <w:rsid w:val="00031B3D"/>
    <w:rsid w:val="00031C7E"/>
    <w:rsid w:val="000346ED"/>
    <w:rsid w:val="00037BEC"/>
    <w:rsid w:val="00040A24"/>
    <w:rsid w:val="00041920"/>
    <w:rsid w:val="00044652"/>
    <w:rsid w:val="0005413B"/>
    <w:rsid w:val="00055EA0"/>
    <w:rsid w:val="00064A3A"/>
    <w:rsid w:val="00064D0A"/>
    <w:rsid w:val="0007284C"/>
    <w:rsid w:val="00073C56"/>
    <w:rsid w:val="00073E70"/>
    <w:rsid w:val="00075B1F"/>
    <w:rsid w:val="0008549C"/>
    <w:rsid w:val="0009565C"/>
    <w:rsid w:val="000B0994"/>
    <w:rsid w:val="000B7138"/>
    <w:rsid w:val="000C0DE4"/>
    <w:rsid w:val="000C522E"/>
    <w:rsid w:val="000C728E"/>
    <w:rsid w:val="000D286E"/>
    <w:rsid w:val="000D4B8B"/>
    <w:rsid w:val="000D628E"/>
    <w:rsid w:val="000E2959"/>
    <w:rsid w:val="000F24B7"/>
    <w:rsid w:val="000F5A15"/>
    <w:rsid w:val="000F66D2"/>
    <w:rsid w:val="00106B1E"/>
    <w:rsid w:val="001102BD"/>
    <w:rsid w:val="001142E1"/>
    <w:rsid w:val="00115E14"/>
    <w:rsid w:val="00121CF8"/>
    <w:rsid w:val="001223A9"/>
    <w:rsid w:val="001227F4"/>
    <w:rsid w:val="0013048E"/>
    <w:rsid w:val="00134879"/>
    <w:rsid w:val="00140402"/>
    <w:rsid w:val="001479DD"/>
    <w:rsid w:val="00150D25"/>
    <w:rsid w:val="001557D4"/>
    <w:rsid w:val="001628B4"/>
    <w:rsid w:val="00164E6B"/>
    <w:rsid w:val="001653AE"/>
    <w:rsid w:val="00170F72"/>
    <w:rsid w:val="0017469E"/>
    <w:rsid w:val="00174999"/>
    <w:rsid w:val="00175218"/>
    <w:rsid w:val="0018062A"/>
    <w:rsid w:val="001808BD"/>
    <w:rsid w:val="00181895"/>
    <w:rsid w:val="00182F77"/>
    <w:rsid w:val="0018619A"/>
    <w:rsid w:val="00194C90"/>
    <w:rsid w:val="0019607F"/>
    <w:rsid w:val="0019642B"/>
    <w:rsid w:val="00196CAC"/>
    <w:rsid w:val="001A590E"/>
    <w:rsid w:val="001B0D69"/>
    <w:rsid w:val="001B6F3F"/>
    <w:rsid w:val="001C454E"/>
    <w:rsid w:val="001D04B9"/>
    <w:rsid w:val="001D0E2A"/>
    <w:rsid w:val="001D1E2A"/>
    <w:rsid w:val="001D3B1F"/>
    <w:rsid w:val="001D61DC"/>
    <w:rsid w:val="001E0582"/>
    <w:rsid w:val="001E7169"/>
    <w:rsid w:val="001F1FAA"/>
    <w:rsid w:val="001F5F21"/>
    <w:rsid w:val="0020694E"/>
    <w:rsid w:val="002071F5"/>
    <w:rsid w:val="002072C0"/>
    <w:rsid w:val="00211C06"/>
    <w:rsid w:val="002159BF"/>
    <w:rsid w:val="00220FF0"/>
    <w:rsid w:val="00225409"/>
    <w:rsid w:val="0022575B"/>
    <w:rsid w:val="00230F7F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85713"/>
    <w:rsid w:val="00285B05"/>
    <w:rsid w:val="002901DF"/>
    <w:rsid w:val="00291907"/>
    <w:rsid w:val="002A6C64"/>
    <w:rsid w:val="002B335F"/>
    <w:rsid w:val="002B37DE"/>
    <w:rsid w:val="002B4C92"/>
    <w:rsid w:val="002C3113"/>
    <w:rsid w:val="002C3205"/>
    <w:rsid w:val="002C7365"/>
    <w:rsid w:val="002D0A2C"/>
    <w:rsid w:val="002D6AEE"/>
    <w:rsid w:val="002D7237"/>
    <w:rsid w:val="002E1ABD"/>
    <w:rsid w:val="002E2F6E"/>
    <w:rsid w:val="002E774D"/>
    <w:rsid w:val="002F052F"/>
    <w:rsid w:val="002F2359"/>
    <w:rsid w:val="002F7357"/>
    <w:rsid w:val="00301386"/>
    <w:rsid w:val="00302291"/>
    <w:rsid w:val="00304733"/>
    <w:rsid w:val="0030574A"/>
    <w:rsid w:val="00306BDC"/>
    <w:rsid w:val="00307906"/>
    <w:rsid w:val="003100D3"/>
    <w:rsid w:val="003113FB"/>
    <w:rsid w:val="0031620C"/>
    <w:rsid w:val="00316FB9"/>
    <w:rsid w:val="00321CC2"/>
    <w:rsid w:val="00324F80"/>
    <w:rsid w:val="0032547F"/>
    <w:rsid w:val="0035198A"/>
    <w:rsid w:val="00355512"/>
    <w:rsid w:val="003707C8"/>
    <w:rsid w:val="0037455F"/>
    <w:rsid w:val="003765D7"/>
    <w:rsid w:val="0038173F"/>
    <w:rsid w:val="00381DAF"/>
    <w:rsid w:val="00382F55"/>
    <w:rsid w:val="003844E7"/>
    <w:rsid w:val="00395FFD"/>
    <w:rsid w:val="00397805"/>
    <w:rsid w:val="003A6069"/>
    <w:rsid w:val="003A64D4"/>
    <w:rsid w:val="003A7204"/>
    <w:rsid w:val="003B0105"/>
    <w:rsid w:val="003B4B61"/>
    <w:rsid w:val="003B74DB"/>
    <w:rsid w:val="003C2F32"/>
    <w:rsid w:val="003C60CA"/>
    <w:rsid w:val="003C6BC6"/>
    <w:rsid w:val="003D26F7"/>
    <w:rsid w:val="003D7C5B"/>
    <w:rsid w:val="003E13A4"/>
    <w:rsid w:val="003E49B7"/>
    <w:rsid w:val="003E6958"/>
    <w:rsid w:val="003F14AB"/>
    <w:rsid w:val="003F1A3F"/>
    <w:rsid w:val="003F4902"/>
    <w:rsid w:val="00400A57"/>
    <w:rsid w:val="004101DA"/>
    <w:rsid w:val="004133F6"/>
    <w:rsid w:val="00413461"/>
    <w:rsid w:val="0041394A"/>
    <w:rsid w:val="00417ED8"/>
    <w:rsid w:val="0042117D"/>
    <w:rsid w:val="0042175B"/>
    <w:rsid w:val="00424D11"/>
    <w:rsid w:val="0042620B"/>
    <w:rsid w:val="00435379"/>
    <w:rsid w:val="004401CD"/>
    <w:rsid w:val="00444FE5"/>
    <w:rsid w:val="0045427F"/>
    <w:rsid w:val="00455B8F"/>
    <w:rsid w:val="0046143D"/>
    <w:rsid w:val="0046388B"/>
    <w:rsid w:val="004668F8"/>
    <w:rsid w:val="00470849"/>
    <w:rsid w:val="00471462"/>
    <w:rsid w:val="00471481"/>
    <w:rsid w:val="00471FCA"/>
    <w:rsid w:val="00496B81"/>
    <w:rsid w:val="004A17A9"/>
    <w:rsid w:val="004B11AF"/>
    <w:rsid w:val="004B2833"/>
    <w:rsid w:val="004C469D"/>
    <w:rsid w:val="004C470F"/>
    <w:rsid w:val="004C5039"/>
    <w:rsid w:val="004C5FFE"/>
    <w:rsid w:val="004D137E"/>
    <w:rsid w:val="004D2661"/>
    <w:rsid w:val="004D2882"/>
    <w:rsid w:val="004D2925"/>
    <w:rsid w:val="004D71C3"/>
    <w:rsid w:val="004E0242"/>
    <w:rsid w:val="004F1E4A"/>
    <w:rsid w:val="005050D2"/>
    <w:rsid w:val="005066A6"/>
    <w:rsid w:val="005109D7"/>
    <w:rsid w:val="00513CA0"/>
    <w:rsid w:val="00523634"/>
    <w:rsid w:val="0053423A"/>
    <w:rsid w:val="00545594"/>
    <w:rsid w:val="005459CD"/>
    <w:rsid w:val="005466AD"/>
    <w:rsid w:val="00555270"/>
    <w:rsid w:val="005606F8"/>
    <w:rsid w:val="00560EAA"/>
    <w:rsid w:val="00563224"/>
    <w:rsid w:val="0056487E"/>
    <w:rsid w:val="005701D1"/>
    <w:rsid w:val="0057632B"/>
    <w:rsid w:val="00576E12"/>
    <w:rsid w:val="00577EA6"/>
    <w:rsid w:val="005840B8"/>
    <w:rsid w:val="00584CAA"/>
    <w:rsid w:val="00591E0C"/>
    <w:rsid w:val="00593C5A"/>
    <w:rsid w:val="00593F02"/>
    <w:rsid w:val="00594325"/>
    <w:rsid w:val="005956DC"/>
    <w:rsid w:val="005A5921"/>
    <w:rsid w:val="005C0CB7"/>
    <w:rsid w:val="005D0B9F"/>
    <w:rsid w:val="005D1B37"/>
    <w:rsid w:val="005D531B"/>
    <w:rsid w:val="005D7E42"/>
    <w:rsid w:val="005E51D0"/>
    <w:rsid w:val="005E6279"/>
    <w:rsid w:val="00603945"/>
    <w:rsid w:val="00603FD0"/>
    <w:rsid w:val="00610A03"/>
    <w:rsid w:val="006118CE"/>
    <w:rsid w:val="00612B1A"/>
    <w:rsid w:val="0062274A"/>
    <w:rsid w:val="00627BA9"/>
    <w:rsid w:val="00627C10"/>
    <w:rsid w:val="00630E7A"/>
    <w:rsid w:val="00644BBE"/>
    <w:rsid w:val="00644F48"/>
    <w:rsid w:val="006458DE"/>
    <w:rsid w:val="00654615"/>
    <w:rsid w:val="00655A03"/>
    <w:rsid w:val="0066149F"/>
    <w:rsid w:val="00675A6F"/>
    <w:rsid w:val="00682E73"/>
    <w:rsid w:val="00685206"/>
    <w:rsid w:val="00685C3B"/>
    <w:rsid w:val="00694168"/>
    <w:rsid w:val="006A3AB0"/>
    <w:rsid w:val="006A3DBC"/>
    <w:rsid w:val="006A652A"/>
    <w:rsid w:val="006C21CD"/>
    <w:rsid w:val="006C2A60"/>
    <w:rsid w:val="006D1988"/>
    <w:rsid w:val="006D1D99"/>
    <w:rsid w:val="006D4EAD"/>
    <w:rsid w:val="006E4BB6"/>
    <w:rsid w:val="006E5C52"/>
    <w:rsid w:val="006F2EA3"/>
    <w:rsid w:val="007060B8"/>
    <w:rsid w:val="00721C17"/>
    <w:rsid w:val="00722B5B"/>
    <w:rsid w:val="00724E50"/>
    <w:rsid w:val="00732ACB"/>
    <w:rsid w:val="00734501"/>
    <w:rsid w:val="0073697E"/>
    <w:rsid w:val="00737B79"/>
    <w:rsid w:val="00740D8F"/>
    <w:rsid w:val="0074772A"/>
    <w:rsid w:val="00757255"/>
    <w:rsid w:val="0075768F"/>
    <w:rsid w:val="007615F6"/>
    <w:rsid w:val="00771B77"/>
    <w:rsid w:val="00780CDE"/>
    <w:rsid w:val="00781170"/>
    <w:rsid w:val="00785090"/>
    <w:rsid w:val="00786108"/>
    <w:rsid w:val="00794583"/>
    <w:rsid w:val="00794C10"/>
    <w:rsid w:val="00796931"/>
    <w:rsid w:val="007A127B"/>
    <w:rsid w:val="007A1953"/>
    <w:rsid w:val="007A254D"/>
    <w:rsid w:val="007A5147"/>
    <w:rsid w:val="007B2067"/>
    <w:rsid w:val="007B2555"/>
    <w:rsid w:val="007B3C1C"/>
    <w:rsid w:val="007B7DCC"/>
    <w:rsid w:val="007C1A5A"/>
    <w:rsid w:val="007C311C"/>
    <w:rsid w:val="007C6DA7"/>
    <w:rsid w:val="007D16C2"/>
    <w:rsid w:val="007D46B3"/>
    <w:rsid w:val="007E1B1F"/>
    <w:rsid w:val="007E42CD"/>
    <w:rsid w:val="007E6BBF"/>
    <w:rsid w:val="007F4985"/>
    <w:rsid w:val="007F7C81"/>
    <w:rsid w:val="00800380"/>
    <w:rsid w:val="0081056D"/>
    <w:rsid w:val="008145E2"/>
    <w:rsid w:val="008166C2"/>
    <w:rsid w:val="008167FE"/>
    <w:rsid w:val="00833996"/>
    <w:rsid w:val="00842F4E"/>
    <w:rsid w:val="00844758"/>
    <w:rsid w:val="00845A44"/>
    <w:rsid w:val="008464FA"/>
    <w:rsid w:val="00846DFE"/>
    <w:rsid w:val="00854746"/>
    <w:rsid w:val="00855365"/>
    <w:rsid w:val="008557EC"/>
    <w:rsid w:val="00855B3B"/>
    <w:rsid w:val="00860280"/>
    <w:rsid w:val="00863B97"/>
    <w:rsid w:val="00873BD7"/>
    <w:rsid w:val="00873C88"/>
    <w:rsid w:val="00876FFA"/>
    <w:rsid w:val="008A03E3"/>
    <w:rsid w:val="008A51C7"/>
    <w:rsid w:val="008C04EB"/>
    <w:rsid w:val="008D0443"/>
    <w:rsid w:val="008D37E4"/>
    <w:rsid w:val="008D38AE"/>
    <w:rsid w:val="008F112E"/>
    <w:rsid w:val="008F34D2"/>
    <w:rsid w:val="009007AA"/>
    <w:rsid w:val="009019AE"/>
    <w:rsid w:val="00901BEC"/>
    <w:rsid w:val="00910A08"/>
    <w:rsid w:val="00916867"/>
    <w:rsid w:val="00920440"/>
    <w:rsid w:val="00921D6A"/>
    <w:rsid w:val="00927317"/>
    <w:rsid w:val="009312C2"/>
    <w:rsid w:val="0093204B"/>
    <w:rsid w:val="00944F61"/>
    <w:rsid w:val="009508DF"/>
    <w:rsid w:val="0095100B"/>
    <w:rsid w:val="009525FC"/>
    <w:rsid w:val="00953342"/>
    <w:rsid w:val="009565A0"/>
    <w:rsid w:val="00963A58"/>
    <w:rsid w:val="00983AEA"/>
    <w:rsid w:val="00986DBA"/>
    <w:rsid w:val="00994290"/>
    <w:rsid w:val="009A5A62"/>
    <w:rsid w:val="009A6E36"/>
    <w:rsid w:val="009B6387"/>
    <w:rsid w:val="009B7403"/>
    <w:rsid w:val="009C0136"/>
    <w:rsid w:val="009D3D77"/>
    <w:rsid w:val="009E32BC"/>
    <w:rsid w:val="009F2017"/>
    <w:rsid w:val="009F6C32"/>
    <w:rsid w:val="00A03FA9"/>
    <w:rsid w:val="00A213E7"/>
    <w:rsid w:val="00A23592"/>
    <w:rsid w:val="00A2464B"/>
    <w:rsid w:val="00A31299"/>
    <w:rsid w:val="00A312F8"/>
    <w:rsid w:val="00A35E48"/>
    <w:rsid w:val="00A51210"/>
    <w:rsid w:val="00A52034"/>
    <w:rsid w:val="00A524C2"/>
    <w:rsid w:val="00A52A4A"/>
    <w:rsid w:val="00A54772"/>
    <w:rsid w:val="00A55EE9"/>
    <w:rsid w:val="00A7013C"/>
    <w:rsid w:val="00A70EFB"/>
    <w:rsid w:val="00A77680"/>
    <w:rsid w:val="00A90517"/>
    <w:rsid w:val="00AA3F7A"/>
    <w:rsid w:val="00AB1683"/>
    <w:rsid w:val="00AB19C0"/>
    <w:rsid w:val="00AC267E"/>
    <w:rsid w:val="00AC3A2A"/>
    <w:rsid w:val="00AC5AD1"/>
    <w:rsid w:val="00AC63FD"/>
    <w:rsid w:val="00AC715F"/>
    <w:rsid w:val="00AC7DB1"/>
    <w:rsid w:val="00AD13F3"/>
    <w:rsid w:val="00AD2308"/>
    <w:rsid w:val="00AE1C31"/>
    <w:rsid w:val="00AE2BDE"/>
    <w:rsid w:val="00AE680C"/>
    <w:rsid w:val="00AF13F1"/>
    <w:rsid w:val="00AF3040"/>
    <w:rsid w:val="00B00360"/>
    <w:rsid w:val="00B008D2"/>
    <w:rsid w:val="00B00BEE"/>
    <w:rsid w:val="00B0725A"/>
    <w:rsid w:val="00B1267B"/>
    <w:rsid w:val="00B13F24"/>
    <w:rsid w:val="00B17988"/>
    <w:rsid w:val="00B2056A"/>
    <w:rsid w:val="00B27E7A"/>
    <w:rsid w:val="00B329E7"/>
    <w:rsid w:val="00B32E17"/>
    <w:rsid w:val="00B339A6"/>
    <w:rsid w:val="00B3522D"/>
    <w:rsid w:val="00B35AD0"/>
    <w:rsid w:val="00B36E57"/>
    <w:rsid w:val="00B41A11"/>
    <w:rsid w:val="00B51731"/>
    <w:rsid w:val="00B53E86"/>
    <w:rsid w:val="00B56D48"/>
    <w:rsid w:val="00B644F1"/>
    <w:rsid w:val="00B7460E"/>
    <w:rsid w:val="00B74822"/>
    <w:rsid w:val="00B74939"/>
    <w:rsid w:val="00B76C15"/>
    <w:rsid w:val="00B82F27"/>
    <w:rsid w:val="00B83C02"/>
    <w:rsid w:val="00B86E96"/>
    <w:rsid w:val="00B91896"/>
    <w:rsid w:val="00BA0F59"/>
    <w:rsid w:val="00BB0438"/>
    <w:rsid w:val="00BB0ADA"/>
    <w:rsid w:val="00BB42CB"/>
    <w:rsid w:val="00BB57E2"/>
    <w:rsid w:val="00BB7232"/>
    <w:rsid w:val="00BC50E4"/>
    <w:rsid w:val="00BC6428"/>
    <w:rsid w:val="00BD4DB0"/>
    <w:rsid w:val="00BE0484"/>
    <w:rsid w:val="00BE3E8C"/>
    <w:rsid w:val="00BE4E83"/>
    <w:rsid w:val="00BF2DD9"/>
    <w:rsid w:val="00BF5289"/>
    <w:rsid w:val="00C0075F"/>
    <w:rsid w:val="00C00AFE"/>
    <w:rsid w:val="00C04029"/>
    <w:rsid w:val="00C05640"/>
    <w:rsid w:val="00C06459"/>
    <w:rsid w:val="00C12D23"/>
    <w:rsid w:val="00C13CC6"/>
    <w:rsid w:val="00C14072"/>
    <w:rsid w:val="00C1589F"/>
    <w:rsid w:val="00C1736F"/>
    <w:rsid w:val="00C17D96"/>
    <w:rsid w:val="00C20CEE"/>
    <w:rsid w:val="00C27A2D"/>
    <w:rsid w:val="00C341A2"/>
    <w:rsid w:val="00C45941"/>
    <w:rsid w:val="00C46235"/>
    <w:rsid w:val="00C529DF"/>
    <w:rsid w:val="00C60FB9"/>
    <w:rsid w:val="00C65A37"/>
    <w:rsid w:val="00C707BF"/>
    <w:rsid w:val="00C83709"/>
    <w:rsid w:val="00C93E69"/>
    <w:rsid w:val="00C93EE1"/>
    <w:rsid w:val="00C94178"/>
    <w:rsid w:val="00C94F40"/>
    <w:rsid w:val="00C96091"/>
    <w:rsid w:val="00C969AD"/>
    <w:rsid w:val="00CA2207"/>
    <w:rsid w:val="00CA2241"/>
    <w:rsid w:val="00CA2FF8"/>
    <w:rsid w:val="00CB05C8"/>
    <w:rsid w:val="00CB0909"/>
    <w:rsid w:val="00CB539C"/>
    <w:rsid w:val="00CB7FD9"/>
    <w:rsid w:val="00CC7DCA"/>
    <w:rsid w:val="00CE20E8"/>
    <w:rsid w:val="00CE47F8"/>
    <w:rsid w:val="00CF1BD8"/>
    <w:rsid w:val="00CF77D4"/>
    <w:rsid w:val="00CF7A04"/>
    <w:rsid w:val="00D033E8"/>
    <w:rsid w:val="00D10204"/>
    <w:rsid w:val="00D124C4"/>
    <w:rsid w:val="00D1520A"/>
    <w:rsid w:val="00D209C0"/>
    <w:rsid w:val="00D2163D"/>
    <w:rsid w:val="00D2205A"/>
    <w:rsid w:val="00D24703"/>
    <w:rsid w:val="00D26481"/>
    <w:rsid w:val="00D32AB1"/>
    <w:rsid w:val="00D332A4"/>
    <w:rsid w:val="00D449A5"/>
    <w:rsid w:val="00D45A67"/>
    <w:rsid w:val="00D5084E"/>
    <w:rsid w:val="00D565A7"/>
    <w:rsid w:val="00D616D3"/>
    <w:rsid w:val="00D65B8E"/>
    <w:rsid w:val="00D76EC7"/>
    <w:rsid w:val="00D841E7"/>
    <w:rsid w:val="00D903A9"/>
    <w:rsid w:val="00DA0547"/>
    <w:rsid w:val="00DA2EC1"/>
    <w:rsid w:val="00DA4909"/>
    <w:rsid w:val="00DA5670"/>
    <w:rsid w:val="00DB398C"/>
    <w:rsid w:val="00DB636B"/>
    <w:rsid w:val="00DB7B39"/>
    <w:rsid w:val="00DC567E"/>
    <w:rsid w:val="00DD2EF0"/>
    <w:rsid w:val="00DD4E22"/>
    <w:rsid w:val="00DD6E9B"/>
    <w:rsid w:val="00DE0BA3"/>
    <w:rsid w:val="00DE747F"/>
    <w:rsid w:val="00DF1EF9"/>
    <w:rsid w:val="00DF482F"/>
    <w:rsid w:val="00DF4BF5"/>
    <w:rsid w:val="00E02A68"/>
    <w:rsid w:val="00E05BB6"/>
    <w:rsid w:val="00E06B5A"/>
    <w:rsid w:val="00E138B8"/>
    <w:rsid w:val="00E1455F"/>
    <w:rsid w:val="00E15EAB"/>
    <w:rsid w:val="00E20D22"/>
    <w:rsid w:val="00E22037"/>
    <w:rsid w:val="00E311C9"/>
    <w:rsid w:val="00E32B31"/>
    <w:rsid w:val="00E3398A"/>
    <w:rsid w:val="00E34C2E"/>
    <w:rsid w:val="00E50C54"/>
    <w:rsid w:val="00E52164"/>
    <w:rsid w:val="00E55537"/>
    <w:rsid w:val="00E55EB0"/>
    <w:rsid w:val="00E60825"/>
    <w:rsid w:val="00E60F0C"/>
    <w:rsid w:val="00E664F4"/>
    <w:rsid w:val="00E67076"/>
    <w:rsid w:val="00E70B38"/>
    <w:rsid w:val="00E734B3"/>
    <w:rsid w:val="00E741C5"/>
    <w:rsid w:val="00E77D13"/>
    <w:rsid w:val="00E91B3E"/>
    <w:rsid w:val="00E9326A"/>
    <w:rsid w:val="00E940E3"/>
    <w:rsid w:val="00EA1E9D"/>
    <w:rsid w:val="00EA5470"/>
    <w:rsid w:val="00EB2981"/>
    <w:rsid w:val="00EC6A58"/>
    <w:rsid w:val="00ED2517"/>
    <w:rsid w:val="00ED445D"/>
    <w:rsid w:val="00ED7D1B"/>
    <w:rsid w:val="00EF307A"/>
    <w:rsid w:val="00EF3951"/>
    <w:rsid w:val="00EF4664"/>
    <w:rsid w:val="00EF4C9A"/>
    <w:rsid w:val="00EF723E"/>
    <w:rsid w:val="00F011F4"/>
    <w:rsid w:val="00F03C29"/>
    <w:rsid w:val="00F04707"/>
    <w:rsid w:val="00F04901"/>
    <w:rsid w:val="00F15D0A"/>
    <w:rsid w:val="00F22044"/>
    <w:rsid w:val="00F26EB6"/>
    <w:rsid w:val="00F27080"/>
    <w:rsid w:val="00F32092"/>
    <w:rsid w:val="00F33A35"/>
    <w:rsid w:val="00F36779"/>
    <w:rsid w:val="00F36AF6"/>
    <w:rsid w:val="00F412C1"/>
    <w:rsid w:val="00F4134E"/>
    <w:rsid w:val="00F41AA4"/>
    <w:rsid w:val="00F4745C"/>
    <w:rsid w:val="00F66DAB"/>
    <w:rsid w:val="00F71F35"/>
    <w:rsid w:val="00F7459D"/>
    <w:rsid w:val="00F74930"/>
    <w:rsid w:val="00F75FAC"/>
    <w:rsid w:val="00F912CE"/>
    <w:rsid w:val="00F92657"/>
    <w:rsid w:val="00F954BA"/>
    <w:rsid w:val="00FA3C2A"/>
    <w:rsid w:val="00FA7366"/>
    <w:rsid w:val="00FB6F33"/>
    <w:rsid w:val="00FC04F6"/>
    <w:rsid w:val="00FC21A9"/>
    <w:rsid w:val="00FC391E"/>
    <w:rsid w:val="00FC5965"/>
    <w:rsid w:val="00FC7352"/>
    <w:rsid w:val="00FC739B"/>
    <w:rsid w:val="00FD17B8"/>
    <w:rsid w:val="00FE0913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90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178" TargetMode="External"/><Relationship Id="rId13" Type="http://schemas.openxmlformats.org/officeDocument/2006/relationships/hyperlink" Target="https://ru.wikipedia.org/wiki/%D0%A1%D0%BE%D0%BC%D0%B0%D1%82%D0%BE%D1%81%D0%B5%D0%BD%D1%81%D0%BE%D1%80%D0%BD%D0%B0%D1%8F_%D1%81%D0%B8%D1%81%D1%82%D0%B5%D0%BC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baguzin.ru/wp/?p=119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78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books/672486/?p=13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6470" TargetMode="External"/><Relationship Id="rId10" Type="http://schemas.openxmlformats.org/officeDocument/2006/relationships/hyperlink" Target="https://www.ozon.ru/context/detail/id/148310422/?partner=baguz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%D0%A4%D0%B8%D0%BB%D1%8C%D1%82%D1%80%D0%B0%D1%86%D0%B8%D1%8F_%D1%81%D0%B5%D0%BD%D1%81%D0%BE%D1%80%D0%BD%D0%BE%D0%B9_%D0%B8%D0%BD%D1%84%D0%BE%D1%80%D0%BC%D0%B0%D1%86%D0%B8%D0%B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9F%D0%BB%D0%B0%D1%86%D0%B5%D0%B1%D0%BE" TargetMode="External"/><Relationship Id="rId1" Type="http://schemas.openxmlformats.org/officeDocument/2006/relationships/hyperlink" Target="https://ru.wikipedia.org/wiki/%D0%93%D0%BE%D0%BC%D0%B5%D0%BE%D1%81%D1%82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9990-E9B3-4E51-9CF5-CD34E7AF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9</Pages>
  <Words>4460</Words>
  <Characters>28903</Characters>
  <Application>Microsoft Office Word</Application>
  <DocSecurity>0</DocSecurity>
  <Lines>425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2019-04-14T15:38:00Z</cp:lastPrinted>
  <dcterms:created xsi:type="dcterms:W3CDTF">2019-04-06T09:57:00Z</dcterms:created>
  <dcterms:modified xsi:type="dcterms:W3CDTF">2019-04-14T15:43:00Z</dcterms:modified>
</cp:coreProperties>
</file>