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Pr="0091175E" w:rsidRDefault="006B6412" w:rsidP="00F20020">
      <w:pPr>
        <w:spacing w:after="240" w:line="240" w:lineRule="auto"/>
        <w:rPr>
          <w:b/>
          <w:sz w:val="28"/>
        </w:rPr>
      </w:pPr>
      <w:r w:rsidRPr="006B6412">
        <w:rPr>
          <w:b/>
          <w:sz w:val="28"/>
        </w:rPr>
        <w:t>Глава 22. Сложные связи модели данных Power Pivot</w:t>
      </w:r>
    </w:p>
    <w:p w:rsidR="007876B9" w:rsidRDefault="007876B9" w:rsidP="00F20020">
      <w:pPr>
        <w:spacing w:after="120" w:line="240" w:lineRule="auto"/>
      </w:pPr>
      <w:r>
        <w:t xml:space="preserve">Это продолжение перевода книги </w:t>
      </w:r>
      <w:r w:rsidRPr="007876B9">
        <w:t>Роб Колли. Формулы DAX для Power Pivot</w:t>
      </w:r>
      <w:r w:rsidR="00AE6332">
        <w:t>. Главы не являются независимыми, поэтому рекомендую начать сначала.</w:t>
      </w:r>
    </w:p>
    <w:p w:rsidR="007876B9" w:rsidRDefault="004D263B" w:rsidP="00F20020">
      <w:pPr>
        <w:spacing w:after="120" w:line="240" w:lineRule="auto"/>
      </w:pPr>
      <w:hyperlink r:id="rId8" w:history="1">
        <w:r w:rsidR="00E97923" w:rsidRPr="00EC1A9E">
          <w:rPr>
            <w:rStyle w:val="aa"/>
          </w:rPr>
          <w:t>Предыдущая глава</w:t>
        </w:r>
      </w:hyperlink>
      <w:r w:rsidR="007876B9">
        <w:tab/>
      </w:r>
      <w:hyperlink r:id="rId9" w:anchor="content" w:history="1">
        <w:r w:rsidR="007876B9" w:rsidRPr="007876B9">
          <w:rPr>
            <w:rStyle w:val="aa"/>
          </w:rPr>
          <w:t>Содержание</w:t>
        </w:r>
      </w:hyperlink>
      <w:r w:rsidR="007876B9">
        <w:tab/>
        <w:t>Следующая глава</w:t>
      </w:r>
    </w:p>
    <w:p w:rsidR="007A3080" w:rsidRDefault="004D263B" w:rsidP="00F20020">
      <w:pPr>
        <w:spacing w:after="120" w:line="240" w:lineRule="auto"/>
      </w:pPr>
      <w:r>
        <w:t>В DAX связи очень важны. Но</w:t>
      </w:r>
      <w:r w:rsidR="007A3080">
        <w:t xml:space="preserve"> некоторые связи, как бы э</w:t>
      </w:r>
      <w:r>
        <w:t>то сказать, сложнее, чем другие))</w:t>
      </w:r>
    </w:p>
    <w:p w:rsidR="007A3080" w:rsidRDefault="007A3080" w:rsidP="00F20020">
      <w:pPr>
        <w:pStyle w:val="3"/>
        <w:spacing w:before="0" w:after="120" w:line="240" w:lineRule="auto"/>
      </w:pPr>
      <w:r>
        <w:t>Несколько связей между одними и теми же таблицами</w:t>
      </w:r>
    </w:p>
    <w:p w:rsidR="007A3080" w:rsidRPr="00E3551B" w:rsidRDefault="007A3080" w:rsidP="00F20020">
      <w:pPr>
        <w:spacing w:after="120" w:line="240" w:lineRule="auto"/>
      </w:pPr>
      <w:r>
        <w:t xml:space="preserve">Рассмотрим таблицы </w:t>
      </w:r>
      <w:r>
        <w:rPr>
          <w:lang w:val="en-US"/>
        </w:rPr>
        <w:t>Sales</w:t>
      </w:r>
      <w:r>
        <w:t xml:space="preserve"> и </w:t>
      </w:r>
      <w:r>
        <w:rPr>
          <w:lang w:val="en-US"/>
        </w:rPr>
        <w:t>Calendar</w:t>
      </w:r>
      <w:r>
        <w:t>. Они</w:t>
      </w:r>
      <w:r w:rsidRPr="00F20020">
        <w:rPr>
          <w:lang w:val="en-US"/>
        </w:rPr>
        <w:t xml:space="preserve"> </w:t>
      </w:r>
      <w:r w:rsidR="00F20020">
        <w:t>связаны</w:t>
      </w:r>
      <w:r w:rsidRPr="00F20020">
        <w:rPr>
          <w:lang w:val="en-US"/>
        </w:rPr>
        <w:t xml:space="preserve"> </w:t>
      </w:r>
      <w:r w:rsidR="00F20020">
        <w:rPr>
          <w:lang w:val="en-US"/>
        </w:rPr>
        <w:t>Calendar[Date] –&gt; Sales[OrderDate]</w:t>
      </w:r>
      <w:r w:rsidR="00E3551B">
        <w:rPr>
          <w:lang w:val="en-US"/>
        </w:rPr>
        <w:t xml:space="preserve">. </w:t>
      </w:r>
      <w:r w:rsidR="00E3551B">
        <w:t xml:space="preserve">Файл примера – </w:t>
      </w:r>
      <w:r w:rsidR="00E3551B" w:rsidRPr="00E3551B">
        <w:t>ch22A_ComplicatedRelationships.xlsx</w:t>
      </w:r>
      <w:r w:rsidR="00E3551B">
        <w:t>.</w:t>
      </w:r>
    </w:p>
    <w:p w:rsidR="007A3080" w:rsidRDefault="007A3080" w:rsidP="00F2002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2.1. Могут ли эти две таблицы иметь более одной связи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0" w:rsidRDefault="007A3080" w:rsidP="00F20020">
      <w:pPr>
        <w:spacing w:after="120" w:line="240" w:lineRule="auto"/>
      </w:pPr>
      <w:r>
        <w:t>Рис. 22.1. Могут ли эти две таблицы иметь более одной связи?</w:t>
      </w:r>
    </w:p>
    <w:p w:rsidR="007A3080" w:rsidRDefault="007A3080" w:rsidP="00F20020">
      <w:pPr>
        <w:spacing w:after="120" w:line="240" w:lineRule="auto"/>
      </w:pPr>
      <w:r>
        <w:t>Дата заказа</w:t>
      </w:r>
      <w:r w:rsidR="00F20020">
        <w:t xml:space="preserve"> </w:t>
      </w:r>
      <w:r w:rsidR="00F20020" w:rsidRPr="00F20020">
        <w:t>[</w:t>
      </w:r>
      <w:r w:rsidR="00F20020">
        <w:rPr>
          <w:lang w:val="en-US"/>
        </w:rPr>
        <w:t>OrderDate</w:t>
      </w:r>
      <w:r w:rsidR="00F20020" w:rsidRPr="00F20020">
        <w:t xml:space="preserve">] </w:t>
      </w:r>
      <w:r w:rsidR="00F20020">
        <w:t>–</w:t>
      </w:r>
      <w:r>
        <w:t xml:space="preserve"> не единственное поле даты в таблице продаж</w:t>
      </w:r>
      <w:r w:rsidR="00F20020">
        <w:t xml:space="preserve"> </w:t>
      </w:r>
      <w:r w:rsidR="00F20020">
        <w:rPr>
          <w:lang w:val="en-US"/>
        </w:rPr>
        <w:t>Sales</w:t>
      </w:r>
      <w:r w:rsidR="00F20020">
        <w:t>. Е</w:t>
      </w:r>
      <w:r>
        <w:t>сть</w:t>
      </w:r>
      <w:r w:rsidR="00F20020">
        <w:t xml:space="preserve"> еще</w:t>
      </w:r>
      <w:r>
        <w:t xml:space="preserve"> дата доставки. Что делать, если мы иногда хотим проанализировать наши данные о продажах по дате </w:t>
      </w:r>
      <w:r w:rsidR="00F20020">
        <w:t>доставки</w:t>
      </w:r>
      <w:r>
        <w:t>?</w:t>
      </w:r>
      <w:r w:rsidR="00F20020">
        <w:t xml:space="preserve"> </w:t>
      </w:r>
      <w:r>
        <w:t>Как мы с этим справимся? Создадим ли мы еще одну связь между этими двумя т</w:t>
      </w:r>
      <w:r w:rsidR="00F20020">
        <w:t>аблицами? Это вообще сработает?</w:t>
      </w:r>
    </w:p>
    <w:p w:rsidR="00F20020" w:rsidRDefault="00AF7187" w:rsidP="00F2002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04114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22.2. Попытка создать связь Calendar[Date] – Sales[ShipDate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20" w:rsidRPr="00F20020" w:rsidRDefault="00F20020" w:rsidP="00F20020">
      <w:pPr>
        <w:spacing w:after="120" w:line="240" w:lineRule="auto"/>
        <w:rPr>
          <w:lang w:val="en-US"/>
        </w:rPr>
      </w:pPr>
      <w:r>
        <w:t>Рис. 22.2. Попытка</w:t>
      </w:r>
      <w:r w:rsidRPr="00F20020">
        <w:rPr>
          <w:lang w:val="en-US"/>
        </w:rPr>
        <w:t xml:space="preserve"> </w:t>
      </w:r>
      <w:r>
        <w:t>создать</w:t>
      </w:r>
      <w:r w:rsidRPr="00F20020">
        <w:rPr>
          <w:lang w:val="en-US"/>
        </w:rPr>
        <w:t xml:space="preserve"> </w:t>
      </w:r>
      <w:r>
        <w:t>связь</w:t>
      </w:r>
      <w:r w:rsidRPr="00F20020">
        <w:rPr>
          <w:lang w:val="en-US"/>
        </w:rPr>
        <w:t xml:space="preserve"> </w:t>
      </w:r>
      <w:r>
        <w:rPr>
          <w:lang w:val="en-US"/>
        </w:rPr>
        <w:t>Calendar</w:t>
      </w:r>
      <w:r w:rsidRPr="00F20020">
        <w:rPr>
          <w:lang w:val="en-US"/>
        </w:rPr>
        <w:t>[</w:t>
      </w:r>
      <w:r>
        <w:rPr>
          <w:lang w:val="en-US"/>
        </w:rPr>
        <w:t>Date</w:t>
      </w:r>
      <w:r w:rsidRPr="00F20020">
        <w:rPr>
          <w:lang w:val="en-US"/>
        </w:rPr>
        <w:t xml:space="preserve">] –&gt; </w:t>
      </w:r>
      <w:r>
        <w:rPr>
          <w:lang w:val="en-US"/>
        </w:rPr>
        <w:t>Sales</w:t>
      </w:r>
      <w:r w:rsidRPr="00F20020">
        <w:rPr>
          <w:lang w:val="en-US"/>
        </w:rPr>
        <w:t>[</w:t>
      </w:r>
      <w:r w:rsidR="00AF7187">
        <w:rPr>
          <w:lang w:val="en-US"/>
        </w:rPr>
        <w:t>Ship</w:t>
      </w:r>
      <w:r>
        <w:rPr>
          <w:lang w:val="en-US"/>
        </w:rPr>
        <w:t>Date</w:t>
      </w:r>
      <w:r w:rsidRPr="00F20020">
        <w:rPr>
          <w:lang w:val="en-US"/>
        </w:rPr>
        <w:t>]</w:t>
      </w:r>
    </w:p>
    <w:p w:rsidR="00F20020" w:rsidRDefault="00F20020" w:rsidP="00F20020">
      <w:pPr>
        <w:spacing w:after="120" w:line="240" w:lineRule="auto"/>
      </w:pPr>
      <w:r>
        <w:t xml:space="preserve">Возможно, вы ожидали ошибки при нажатии кнопки </w:t>
      </w:r>
      <w:r w:rsidR="00AF7187">
        <w:rPr>
          <w:lang w:val="en-US"/>
        </w:rPr>
        <w:t>Ok</w:t>
      </w:r>
      <w:r>
        <w:t xml:space="preserve"> в диалоговом окне выше.</w:t>
      </w:r>
      <w:r w:rsidR="00AF7187">
        <w:t xml:space="preserve"> Но на самом деле это работает.</w:t>
      </w:r>
      <w:r w:rsidR="00AF7187" w:rsidRPr="00AF7187">
        <w:t xml:space="preserve"> </w:t>
      </w:r>
      <w:r>
        <w:t>На приведенной ниже диаграмме можно заметить, что вновь созданная связь представлена пунктирной линией</w:t>
      </w:r>
      <w:r w:rsidR="00AF7187">
        <w:t>, а не</w:t>
      </w:r>
      <w:r>
        <w:t xml:space="preserve"> сплошной.</w:t>
      </w:r>
    </w:p>
    <w:p w:rsidR="00F20020" w:rsidRDefault="00AF7187" w:rsidP="00F2002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180522" cy="4396604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2.3. Двойные свидания не всегда проходят гладко)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87" cy="439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020" w:rsidRDefault="00AF7187" w:rsidP="00F20020">
      <w:pPr>
        <w:spacing w:after="120" w:line="240" w:lineRule="auto"/>
      </w:pPr>
      <w:r>
        <w:t>Рис. 22.3.</w:t>
      </w:r>
      <w:r w:rsidR="00F20020">
        <w:t xml:space="preserve"> </w:t>
      </w:r>
      <w:r>
        <w:t>Д</w:t>
      </w:r>
      <w:r w:rsidR="00F20020">
        <w:t>войные свидания не всегда проходят гладко</w:t>
      </w:r>
      <w:r>
        <w:t>))</w:t>
      </w:r>
    </w:p>
    <w:p w:rsidR="00B11821" w:rsidRDefault="00F20020" w:rsidP="00B11821">
      <w:pPr>
        <w:spacing w:after="120" w:line="240" w:lineRule="auto"/>
      </w:pPr>
      <w:r>
        <w:lastRenderedPageBreak/>
        <w:t xml:space="preserve">Легче понять, что происходит, если </w:t>
      </w:r>
      <w:r w:rsidR="00AF7187">
        <w:t xml:space="preserve">в окне </w:t>
      </w:r>
      <w:r w:rsidR="00AF7187">
        <w:rPr>
          <w:lang w:val="en-US"/>
        </w:rPr>
        <w:t>Power</w:t>
      </w:r>
      <w:r w:rsidR="00AF7187" w:rsidRPr="00AF7187">
        <w:t xml:space="preserve"> </w:t>
      </w:r>
      <w:r w:rsidR="00AF7187">
        <w:rPr>
          <w:lang w:val="en-US"/>
        </w:rPr>
        <w:t>Pivot</w:t>
      </w:r>
      <w:r w:rsidR="00AF7187" w:rsidRPr="00AF7187">
        <w:t xml:space="preserve"> </w:t>
      </w:r>
      <w:r w:rsidR="00AF7187">
        <w:t xml:space="preserve">перейти на вкладку </w:t>
      </w:r>
      <w:r w:rsidR="00AF7187" w:rsidRPr="004D263B">
        <w:rPr>
          <w:i/>
        </w:rPr>
        <w:t>Конструктор</w:t>
      </w:r>
      <w:r w:rsidR="00AF7187">
        <w:t xml:space="preserve"> и кликнуть на копке </w:t>
      </w:r>
      <w:r w:rsidR="00AF7187" w:rsidRPr="004D263B">
        <w:rPr>
          <w:i/>
        </w:rPr>
        <w:t>Управление связями</w:t>
      </w:r>
      <w:r w:rsidR="00AF7187">
        <w:t xml:space="preserve"> (рис. 22.4) </w:t>
      </w:r>
      <w:r>
        <w:t xml:space="preserve">Обратите внимание на столбец </w:t>
      </w:r>
      <w:r w:rsidR="00B11821" w:rsidRPr="00B11821">
        <w:rPr>
          <w:i/>
        </w:rPr>
        <w:t>Активно</w:t>
      </w:r>
      <w:r w:rsidR="00B11821">
        <w:t xml:space="preserve"> </w:t>
      </w:r>
      <w:r>
        <w:t xml:space="preserve">для </w:t>
      </w:r>
      <w:r w:rsidR="00B11821">
        <w:t xml:space="preserve">связей </w:t>
      </w:r>
      <w:r>
        <w:t>между таблиц</w:t>
      </w:r>
      <w:r w:rsidR="00B11821">
        <w:t>ами</w:t>
      </w:r>
      <w:r>
        <w:t xml:space="preserve"> продаж</w:t>
      </w:r>
      <w:r w:rsidR="00B11821">
        <w:t xml:space="preserve"> </w:t>
      </w:r>
      <w:r w:rsidR="00B11821">
        <w:rPr>
          <w:lang w:val="en-US"/>
        </w:rPr>
        <w:t>Sales</w:t>
      </w:r>
      <w:r>
        <w:t xml:space="preserve"> и календарем</w:t>
      </w:r>
      <w:r w:rsidR="00B11821" w:rsidRPr="00B11821">
        <w:t xml:space="preserve"> </w:t>
      </w:r>
      <w:r w:rsidR="00B11821">
        <w:rPr>
          <w:lang w:val="en-US"/>
        </w:rPr>
        <w:t>Calendar</w:t>
      </w:r>
      <w:r>
        <w:t>.</w:t>
      </w:r>
      <w:r w:rsidR="00B11821">
        <w:t xml:space="preserve"> В один и тот же момент может быть активна только одна связь между двумя таблицами.</w:t>
      </w:r>
    </w:p>
    <w:p w:rsidR="00B11821" w:rsidRDefault="00B11821" w:rsidP="00B1182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171065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2.4. В любой момент времени может быть активна только одна связь между двумя таблицам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21" w:rsidRDefault="00B11821" w:rsidP="00B11821">
      <w:pPr>
        <w:spacing w:after="120" w:line="240" w:lineRule="auto"/>
      </w:pPr>
      <w:r>
        <w:t>Рис. 22.4. В любой момент времени может быть активна только одна связь между двумя таблицами</w:t>
      </w:r>
    </w:p>
    <w:p w:rsidR="00B11821" w:rsidRDefault="00B11821" w:rsidP="00B11821">
      <w:pPr>
        <w:spacing w:after="120" w:line="240" w:lineRule="auto"/>
      </w:pPr>
      <w:r>
        <w:t xml:space="preserve">Если нам нужно проанализировать данные о продажах по дате доставки, </w:t>
      </w:r>
      <w:r w:rsidR="0001197E">
        <w:t>то</w:t>
      </w:r>
      <w:r>
        <w:t xml:space="preserve"> можем перевернуть активные связи, нажав на кнопку </w:t>
      </w:r>
      <w:r w:rsidRPr="00B11821">
        <w:rPr>
          <w:i/>
        </w:rPr>
        <w:t>Изменить</w:t>
      </w:r>
      <w:r w:rsidR="004D263B">
        <w:rPr>
          <w:i/>
        </w:rPr>
        <w:t xml:space="preserve"> </w:t>
      </w:r>
      <w:r w:rsidR="004D263B" w:rsidRPr="004D263B">
        <w:t xml:space="preserve">(см. </w:t>
      </w:r>
      <w:r w:rsidR="004D263B">
        <w:t xml:space="preserve">верхнюю часть </w:t>
      </w:r>
      <w:r w:rsidR="004D263B" w:rsidRPr="004D263B">
        <w:t>рис. 22.4)</w:t>
      </w:r>
      <w:r>
        <w:t>. Если у вас есть сводная таблица, показывающая меру [Total Sales], вот как она изменится при изменении активной связи:</w:t>
      </w:r>
    </w:p>
    <w:p w:rsidR="00B11821" w:rsidRDefault="0001197E" w:rsidP="00B1182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208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2.5. Мера [Total Sales] показывает объем продаж на основе даты заказа или даты доставк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21" w:rsidRDefault="00B11821" w:rsidP="00B11821">
      <w:pPr>
        <w:spacing w:after="120" w:line="240" w:lineRule="auto"/>
      </w:pPr>
      <w:r>
        <w:t xml:space="preserve">Рис. 22.5. </w:t>
      </w:r>
      <w:r w:rsidR="0001197E">
        <w:t>Мера [Total Sales]</w:t>
      </w:r>
      <w:r>
        <w:t xml:space="preserve"> показывает объем продаж на основе даты заказа или даты </w:t>
      </w:r>
      <w:r w:rsidR="0001197E">
        <w:t>доставки, в зависимости от того, какая связь активна</w:t>
      </w:r>
    </w:p>
    <w:p w:rsidR="00B11821" w:rsidRDefault="0001197E" w:rsidP="00B11821">
      <w:pPr>
        <w:spacing w:after="120" w:line="240" w:lineRule="auto"/>
      </w:pPr>
      <w:r>
        <w:t>Это неудобно, п</w:t>
      </w:r>
      <w:r w:rsidR="00B11821">
        <w:t xml:space="preserve">оэтому давайте рассмотрим несколько более элегантных </w:t>
      </w:r>
      <w:r>
        <w:t>способов</w:t>
      </w:r>
      <w:r w:rsidR="00B11821">
        <w:t xml:space="preserve"> сделать то же самое.</w:t>
      </w:r>
    </w:p>
    <w:p w:rsidR="00B11821" w:rsidRDefault="0001197E" w:rsidP="0001197E">
      <w:pPr>
        <w:pStyle w:val="3"/>
      </w:pPr>
      <w:r w:rsidRPr="0001197E">
        <w:t>USERELATIONSHIP()</w:t>
      </w:r>
    </w:p>
    <w:p w:rsidR="00B11821" w:rsidRPr="0001197E" w:rsidRDefault="0001197E" w:rsidP="00B11821">
      <w:pPr>
        <w:spacing w:after="120" w:line="240" w:lineRule="auto"/>
        <w:rPr>
          <w:lang w:val="en-US"/>
        </w:rPr>
      </w:pPr>
      <w:r>
        <w:t>CALCULATE – замечательная</w:t>
      </w:r>
      <w:r w:rsidR="00B11821">
        <w:t xml:space="preserve"> функция, и она приходит нам на помощь еще раз. </w:t>
      </w:r>
      <w:r>
        <w:t>Создадим</w:t>
      </w:r>
      <w:r w:rsidRPr="0001197E">
        <w:rPr>
          <w:lang w:val="en-US"/>
        </w:rPr>
        <w:t xml:space="preserve"> </w:t>
      </w:r>
      <w:r>
        <w:t>новую</w:t>
      </w:r>
      <w:r w:rsidRPr="0001197E">
        <w:rPr>
          <w:lang w:val="en-US"/>
        </w:rPr>
        <w:t xml:space="preserve"> </w:t>
      </w:r>
      <w:r>
        <w:t>меру</w:t>
      </w:r>
      <w:r w:rsidRPr="0001197E">
        <w:rPr>
          <w:lang w:val="en-US"/>
        </w:rPr>
        <w:t>:</w:t>
      </w:r>
    </w:p>
    <w:p w:rsidR="0001197E" w:rsidRPr="0001197E" w:rsidRDefault="0001197E" w:rsidP="0001197E">
      <w:pPr>
        <w:spacing w:after="0" w:line="240" w:lineRule="auto"/>
        <w:rPr>
          <w:lang w:val="en-US"/>
        </w:rPr>
      </w:pPr>
      <w:r w:rsidRPr="0001197E">
        <w:rPr>
          <w:lang w:val="en-US"/>
        </w:rPr>
        <w:t>[Total Sales by Ship Date] =</w:t>
      </w:r>
    </w:p>
    <w:p w:rsidR="0001197E" w:rsidRPr="0001197E" w:rsidRDefault="0001197E" w:rsidP="0001197E">
      <w:pPr>
        <w:spacing w:after="0" w:line="240" w:lineRule="auto"/>
        <w:rPr>
          <w:lang w:val="en-US"/>
        </w:rPr>
      </w:pPr>
      <w:r w:rsidRPr="0001197E">
        <w:rPr>
          <w:lang w:val="en-US"/>
        </w:rPr>
        <w:t>CALCULATE (</w:t>
      </w:r>
    </w:p>
    <w:p w:rsidR="0001197E" w:rsidRPr="0001197E" w:rsidRDefault="0001197E" w:rsidP="0001197E">
      <w:pPr>
        <w:spacing w:after="0" w:line="240" w:lineRule="auto"/>
        <w:ind w:firstLine="708"/>
        <w:rPr>
          <w:lang w:val="en-US"/>
        </w:rPr>
      </w:pPr>
      <w:r w:rsidRPr="0001197E">
        <w:rPr>
          <w:lang w:val="en-US"/>
        </w:rPr>
        <w:t>[Total Sales],</w:t>
      </w:r>
    </w:p>
    <w:p w:rsidR="0001197E" w:rsidRPr="0001197E" w:rsidRDefault="0001197E" w:rsidP="0001197E">
      <w:pPr>
        <w:spacing w:after="0" w:line="240" w:lineRule="auto"/>
        <w:ind w:firstLine="708"/>
        <w:rPr>
          <w:lang w:val="en-US"/>
        </w:rPr>
      </w:pPr>
      <w:r>
        <w:rPr>
          <w:lang w:val="en-US"/>
        </w:rPr>
        <w:t>USERELATIONSHIP (Sales[ShipDate], Calendar[Date]</w:t>
      </w:r>
      <w:r w:rsidRPr="0001197E">
        <w:rPr>
          <w:lang w:val="en-US"/>
        </w:rPr>
        <w:t>)</w:t>
      </w:r>
    </w:p>
    <w:p w:rsidR="00F20020" w:rsidRPr="001A32C2" w:rsidRDefault="001A32C2" w:rsidP="0001197E">
      <w:pPr>
        <w:spacing w:after="120" w:line="240" w:lineRule="auto"/>
      </w:pPr>
      <w:r w:rsidRPr="001A32C2">
        <w:t>)</w:t>
      </w:r>
    </w:p>
    <w:p w:rsidR="001A32C2" w:rsidRDefault="001A32C2" w:rsidP="0001197E">
      <w:pPr>
        <w:spacing w:after="120" w:line="240" w:lineRule="auto"/>
      </w:pPr>
      <w:r w:rsidRPr="001A32C2">
        <w:t xml:space="preserve">Теперь мы можем поместить </w:t>
      </w:r>
      <w:r>
        <w:t xml:space="preserve">обе меры </w:t>
      </w:r>
      <w:r w:rsidRPr="001A32C2">
        <w:t>[</w:t>
      </w:r>
      <w:r w:rsidRPr="0001197E">
        <w:rPr>
          <w:lang w:val="en-US"/>
        </w:rPr>
        <w:t>Total</w:t>
      </w:r>
      <w:r w:rsidRPr="001A32C2">
        <w:t xml:space="preserve"> </w:t>
      </w:r>
      <w:r w:rsidRPr="0001197E">
        <w:rPr>
          <w:lang w:val="en-US"/>
        </w:rPr>
        <w:t>Sales</w:t>
      </w:r>
      <w:r w:rsidRPr="001A32C2">
        <w:t xml:space="preserve"> </w:t>
      </w:r>
      <w:r w:rsidRPr="0001197E">
        <w:rPr>
          <w:lang w:val="en-US"/>
        </w:rPr>
        <w:t>by</w:t>
      </w:r>
      <w:r w:rsidRPr="001A32C2">
        <w:t xml:space="preserve"> </w:t>
      </w:r>
      <w:r w:rsidRPr="0001197E">
        <w:rPr>
          <w:lang w:val="en-US"/>
        </w:rPr>
        <w:t>Ship</w:t>
      </w:r>
      <w:r w:rsidRPr="001A32C2">
        <w:t xml:space="preserve"> </w:t>
      </w:r>
      <w:r w:rsidRPr="0001197E">
        <w:rPr>
          <w:lang w:val="en-US"/>
        </w:rPr>
        <w:t>Date</w:t>
      </w:r>
      <w:r w:rsidRPr="001A32C2">
        <w:t xml:space="preserve">] </w:t>
      </w:r>
      <w:r>
        <w:t xml:space="preserve">и </w:t>
      </w:r>
      <w:r w:rsidRPr="001A32C2">
        <w:t>[</w:t>
      </w:r>
      <w:r w:rsidRPr="0001197E">
        <w:rPr>
          <w:lang w:val="en-US"/>
        </w:rPr>
        <w:t>Total</w:t>
      </w:r>
      <w:r w:rsidRPr="001A32C2">
        <w:t xml:space="preserve"> </w:t>
      </w:r>
      <w:r w:rsidRPr="0001197E">
        <w:rPr>
          <w:lang w:val="en-US"/>
        </w:rPr>
        <w:t>Sales</w:t>
      </w:r>
      <w:r w:rsidRPr="001A32C2">
        <w:t xml:space="preserve">] </w:t>
      </w:r>
      <w:r>
        <w:t>(по дате заказа)</w:t>
      </w:r>
      <w:r w:rsidRPr="001A32C2">
        <w:t xml:space="preserve"> </w:t>
      </w:r>
      <w:r>
        <w:t>в</w:t>
      </w:r>
      <w:r w:rsidRPr="001A32C2">
        <w:t xml:space="preserve"> одн</w:t>
      </w:r>
      <w:r>
        <w:t>у</w:t>
      </w:r>
      <w:r w:rsidRPr="001A32C2">
        <w:t xml:space="preserve"> </w:t>
      </w:r>
      <w:r>
        <w:t>сводную.</w:t>
      </w:r>
    </w:p>
    <w:p w:rsidR="001A32C2" w:rsidRDefault="001A32C2" w:rsidP="001A32C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22.5. Общий объем продаж по дате заказа и по дате отгрузки в одной сводно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C2" w:rsidRDefault="001A32C2" w:rsidP="001A32C2">
      <w:pPr>
        <w:spacing w:after="120" w:line="240" w:lineRule="auto"/>
      </w:pPr>
      <w:r>
        <w:t>Рис. 22.5. Общий объем продаж по дате заказа и по дате отгрузки в одной сводной</w:t>
      </w:r>
    </w:p>
    <w:p w:rsidR="001A32C2" w:rsidRDefault="001A32C2" w:rsidP="001A32C2">
      <w:pPr>
        <w:pStyle w:val="3"/>
      </w:pPr>
      <w:r>
        <w:t>Связи Многие ко многим</w:t>
      </w:r>
    </w:p>
    <w:p w:rsidR="001A32C2" w:rsidRDefault="001A32C2" w:rsidP="001A32C2">
      <w:pPr>
        <w:spacing w:after="120" w:line="240" w:lineRule="auto"/>
      </w:pPr>
      <w:r>
        <w:t xml:space="preserve">Начнем с неудачного примера. Только что вы создали связь </w:t>
      </w:r>
      <w:r>
        <w:rPr>
          <w:lang w:val="en-US"/>
        </w:rPr>
        <w:t>Calendar</w:t>
      </w:r>
      <w:r w:rsidRPr="001A32C2">
        <w:t>[</w:t>
      </w:r>
      <w:r>
        <w:rPr>
          <w:lang w:val="en-US"/>
        </w:rPr>
        <w:t>Date</w:t>
      </w:r>
      <w:r w:rsidRPr="001A32C2">
        <w:t xml:space="preserve">] –&gt; </w:t>
      </w:r>
      <w:r>
        <w:rPr>
          <w:lang w:val="en-US"/>
        </w:rPr>
        <w:t>Sales</w:t>
      </w:r>
      <w:r w:rsidRPr="001A32C2">
        <w:t>[</w:t>
      </w:r>
      <w:r>
        <w:rPr>
          <w:lang w:val="en-US"/>
        </w:rPr>
        <w:t>ShipDate</w:t>
      </w:r>
      <w:r w:rsidRPr="001A32C2">
        <w:t xml:space="preserve">]. </w:t>
      </w:r>
      <w:r>
        <w:t xml:space="preserve">Это </w:t>
      </w:r>
      <w:r w:rsidR="002A0EAE">
        <w:t>связь</w:t>
      </w:r>
      <w:r>
        <w:t xml:space="preserve"> </w:t>
      </w:r>
      <w:r w:rsidR="002A0EAE" w:rsidRPr="002A0EAE">
        <w:rPr>
          <w:i/>
        </w:rPr>
        <w:t>Один ко многим</w:t>
      </w:r>
      <w:r w:rsidR="002A0EAE">
        <w:t>, поскольку в та</w:t>
      </w:r>
      <w:r>
        <w:t>блиц</w:t>
      </w:r>
      <w:r w:rsidR="002A0EAE">
        <w:t xml:space="preserve">е </w:t>
      </w:r>
      <w:r w:rsidR="002A0EAE">
        <w:rPr>
          <w:lang w:val="en-US"/>
        </w:rPr>
        <w:t>Calendar</w:t>
      </w:r>
      <w:r w:rsidR="002A0EAE" w:rsidRPr="002A0EAE">
        <w:t xml:space="preserve"> </w:t>
      </w:r>
      <w:r w:rsidR="002A0EAE">
        <w:t>каждая</w:t>
      </w:r>
      <w:r>
        <w:t xml:space="preserve"> дата </w:t>
      </w:r>
      <w:r w:rsidR="002A0EAE">
        <w:t>уникальна, а в т</w:t>
      </w:r>
      <w:r>
        <w:t>аблиц</w:t>
      </w:r>
      <w:r w:rsidR="002A0EAE">
        <w:t>е</w:t>
      </w:r>
      <w:r>
        <w:t xml:space="preserve"> </w:t>
      </w:r>
      <w:r w:rsidR="002A0EAE">
        <w:rPr>
          <w:lang w:val="en-US"/>
        </w:rPr>
        <w:t>Sales</w:t>
      </w:r>
      <w:r w:rsidR="002A0EAE" w:rsidRPr="002A0EAE">
        <w:t xml:space="preserve"> </w:t>
      </w:r>
      <w:r>
        <w:t xml:space="preserve">каждая дата </w:t>
      </w:r>
      <w:r w:rsidR="002A0EAE">
        <w:t>может встречаться более одного раза. И</w:t>
      </w:r>
      <w:r>
        <w:t xml:space="preserve"> это </w:t>
      </w:r>
      <w:r w:rsidR="002A0EAE">
        <w:t>наиболее распространенный тип связи (и единственный, с которым мы имели дело до сих пор)</w:t>
      </w:r>
      <w:r>
        <w:t>.</w:t>
      </w:r>
      <w:r w:rsidR="002A0EAE">
        <w:t xml:space="preserve"> </w:t>
      </w:r>
      <w:r>
        <w:t>А теперь давай сделаем что-нибудь</w:t>
      </w:r>
      <w:r w:rsidR="002A0EAE">
        <w:t>..</w:t>
      </w:r>
      <w:r>
        <w:t xml:space="preserve">. </w:t>
      </w:r>
      <w:r w:rsidR="002A0EAE">
        <w:t xml:space="preserve">оригинальное. В таблице клиентов </w:t>
      </w:r>
      <w:r w:rsidR="002A0EAE">
        <w:rPr>
          <w:lang w:val="en-US"/>
        </w:rPr>
        <w:t>Customers</w:t>
      </w:r>
      <w:r w:rsidR="002A0EAE" w:rsidRPr="002A0EAE">
        <w:t xml:space="preserve"> </w:t>
      </w:r>
      <w:r w:rsidR="002A0EAE">
        <w:t>у</w:t>
      </w:r>
      <w:r>
        <w:t xml:space="preserve"> нас </w:t>
      </w:r>
      <w:r w:rsidR="002A0EAE">
        <w:t xml:space="preserve">есть данные о дне рождении. Попробуем создать связь </w:t>
      </w:r>
      <w:r w:rsidR="002A0EAE">
        <w:rPr>
          <w:lang w:val="en-US"/>
        </w:rPr>
        <w:t>Customers</w:t>
      </w:r>
      <w:r w:rsidR="002A0EAE" w:rsidRPr="001A32C2">
        <w:t>[</w:t>
      </w:r>
      <w:r w:rsidR="002A0EAE">
        <w:rPr>
          <w:lang w:val="en-US"/>
        </w:rPr>
        <w:t>BirthDate</w:t>
      </w:r>
      <w:r w:rsidR="002A0EAE" w:rsidRPr="001A32C2">
        <w:t xml:space="preserve">] –&gt; </w:t>
      </w:r>
      <w:r w:rsidR="002A0EAE">
        <w:rPr>
          <w:lang w:val="en-US"/>
        </w:rPr>
        <w:t>Sales</w:t>
      </w:r>
      <w:r w:rsidR="002A0EAE" w:rsidRPr="001A32C2">
        <w:t>[</w:t>
      </w:r>
      <w:r w:rsidR="00FC0BAA">
        <w:rPr>
          <w:lang w:val="en-US"/>
        </w:rPr>
        <w:t>Ship</w:t>
      </w:r>
      <w:r w:rsidR="002A0EAE">
        <w:rPr>
          <w:lang w:val="en-US"/>
        </w:rPr>
        <w:t>Date</w:t>
      </w:r>
      <w:r w:rsidR="002A0EAE" w:rsidRPr="001A32C2">
        <w:t>]</w:t>
      </w:r>
      <w:r w:rsidR="002A0EAE">
        <w:t>.</w:t>
      </w:r>
    </w:p>
    <w:p w:rsidR="004D263B" w:rsidRDefault="004D263B" w:rsidP="001A32C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2238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22.6. Позволит ли PowerPivot связать Sales[OrderDate] – Customers[BirthDate]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B" w:rsidRDefault="004D263B" w:rsidP="001A32C2">
      <w:pPr>
        <w:spacing w:after="120" w:line="240" w:lineRule="auto"/>
        <w:rPr>
          <w:lang w:val="en-US"/>
        </w:rPr>
      </w:pPr>
      <w:r>
        <w:t xml:space="preserve">Рис. 22.6. </w:t>
      </w:r>
      <w:r w:rsidRPr="004D263B">
        <w:t>Позволит</w:t>
      </w:r>
      <w:r w:rsidRPr="004D263B">
        <w:rPr>
          <w:lang w:val="en-US"/>
        </w:rPr>
        <w:t xml:space="preserve"> </w:t>
      </w:r>
      <w:r w:rsidRPr="004D263B">
        <w:t>ли</w:t>
      </w:r>
      <w:r w:rsidRPr="004D263B">
        <w:rPr>
          <w:lang w:val="en-US"/>
        </w:rPr>
        <w:t xml:space="preserve"> PowerPivot </w:t>
      </w:r>
      <w:r w:rsidRPr="004D263B">
        <w:t>связать</w:t>
      </w:r>
      <w:r w:rsidRPr="004D263B">
        <w:rPr>
          <w:lang w:val="en-US"/>
        </w:rPr>
        <w:t xml:space="preserve"> </w:t>
      </w:r>
      <w:r>
        <w:rPr>
          <w:lang w:val="en-US"/>
        </w:rPr>
        <w:t>Customers</w:t>
      </w:r>
      <w:r w:rsidRPr="004D263B">
        <w:rPr>
          <w:lang w:val="en-US"/>
        </w:rPr>
        <w:t>[BirthDate]</w:t>
      </w:r>
      <w:r w:rsidR="00FC0BAA" w:rsidRPr="00FC0BAA">
        <w:rPr>
          <w:lang w:val="en-US"/>
        </w:rPr>
        <w:t xml:space="preserve"> </w:t>
      </w:r>
      <w:r w:rsidR="00FC0BAA" w:rsidRPr="004D263B">
        <w:rPr>
          <w:lang w:val="en-US"/>
        </w:rPr>
        <w:t>–&gt;</w:t>
      </w:r>
      <w:r w:rsidR="00FC0BAA" w:rsidRPr="00FC0BAA">
        <w:rPr>
          <w:lang w:val="en-US"/>
        </w:rPr>
        <w:t xml:space="preserve"> </w:t>
      </w:r>
      <w:r w:rsidR="00FC0BAA">
        <w:rPr>
          <w:lang w:val="en-US"/>
        </w:rPr>
        <w:t>Sales</w:t>
      </w:r>
      <w:r w:rsidR="00FC0BAA" w:rsidRPr="004D263B">
        <w:rPr>
          <w:lang w:val="en-US"/>
        </w:rPr>
        <w:t>[</w:t>
      </w:r>
      <w:r w:rsidR="00FC0BAA">
        <w:rPr>
          <w:lang w:val="en-US"/>
        </w:rPr>
        <w:t>Ship</w:t>
      </w:r>
      <w:r w:rsidR="00FC0BAA" w:rsidRPr="004D263B">
        <w:rPr>
          <w:lang w:val="en-US"/>
        </w:rPr>
        <w:t>Date]</w:t>
      </w:r>
      <w:r w:rsidRPr="004D263B">
        <w:rPr>
          <w:lang w:val="en-US"/>
        </w:rPr>
        <w:t>?</w:t>
      </w:r>
    </w:p>
    <w:p w:rsidR="00F028BC" w:rsidRDefault="00F028BC" w:rsidP="00F028BC">
      <w:pPr>
        <w:spacing w:after="120" w:line="240" w:lineRule="auto"/>
      </w:pPr>
      <w:r w:rsidRPr="00F028BC">
        <w:t xml:space="preserve">Обратите внимание, что </w:t>
      </w:r>
      <w:r>
        <w:t>оба столбца содержат не уникальные значения:</w:t>
      </w:r>
    </w:p>
    <w:p w:rsidR="00F028BC" w:rsidRDefault="00F028BC" w:rsidP="00F028B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190750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22.7. У нас есть много повторяющихся значений для обоих столбц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8BC" w:rsidRDefault="00F028BC" w:rsidP="00F028BC">
      <w:pPr>
        <w:spacing w:after="120" w:line="240" w:lineRule="auto"/>
      </w:pPr>
      <w:r>
        <w:t xml:space="preserve">Рис. 22.7. </w:t>
      </w:r>
      <w:r w:rsidRPr="00F028BC">
        <w:t>У нас есть мног</w:t>
      </w:r>
      <w:r>
        <w:t>о повторяющихся значений для обо</w:t>
      </w:r>
      <w:r w:rsidRPr="00F028BC">
        <w:t xml:space="preserve">их </w:t>
      </w:r>
      <w:r>
        <w:t>столбцов</w:t>
      </w:r>
    </w:p>
    <w:p w:rsidR="00F028BC" w:rsidRPr="00FC0BAA" w:rsidRDefault="00F028BC" w:rsidP="00F028BC">
      <w:pPr>
        <w:spacing w:after="120" w:line="240" w:lineRule="auto"/>
      </w:pPr>
      <w:r>
        <w:t>Д</w:t>
      </w:r>
      <w:r w:rsidRPr="00F028BC">
        <w:t>авайте продолжим</w:t>
      </w:r>
      <w:r w:rsidR="00FC0BAA">
        <w:t xml:space="preserve"> и попытаемся создать эту связь </w:t>
      </w:r>
      <w:r w:rsidR="00FC0BAA">
        <w:rPr>
          <w:lang w:val="en-US"/>
        </w:rPr>
        <w:t>Customers</w:t>
      </w:r>
      <w:r w:rsidR="00FC0BAA" w:rsidRPr="00FC0BAA">
        <w:t>[</w:t>
      </w:r>
      <w:r w:rsidR="00FC0BAA" w:rsidRPr="004D263B">
        <w:rPr>
          <w:lang w:val="en-US"/>
        </w:rPr>
        <w:t>BirthDate</w:t>
      </w:r>
      <w:r w:rsidR="00FC0BAA" w:rsidRPr="00FC0BAA">
        <w:t xml:space="preserve">] –&gt; </w:t>
      </w:r>
      <w:r w:rsidR="00FC0BAA">
        <w:rPr>
          <w:lang w:val="en-US"/>
        </w:rPr>
        <w:t>Sales</w:t>
      </w:r>
      <w:r w:rsidR="00FC0BAA" w:rsidRPr="00FC0BAA">
        <w:t>[</w:t>
      </w:r>
      <w:r w:rsidR="00FC0BAA">
        <w:rPr>
          <w:lang w:val="en-US"/>
        </w:rPr>
        <w:t>Ship</w:t>
      </w:r>
      <w:r w:rsidR="00FC0BAA" w:rsidRPr="004D263B">
        <w:rPr>
          <w:lang w:val="en-US"/>
        </w:rPr>
        <w:t>Date</w:t>
      </w:r>
      <w:r w:rsidR="00FC0BAA" w:rsidRPr="00FC0BAA">
        <w:t>]</w:t>
      </w:r>
      <w:r w:rsidR="00FC0BAA">
        <w:t>:</w:t>
      </w:r>
    </w:p>
    <w:p w:rsidR="00FC0BAA" w:rsidRDefault="00FC0BAA" w:rsidP="00F028BC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1152525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22.8. Попытка создать связь приводит к ошибке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AA" w:rsidRDefault="00FC0BAA" w:rsidP="00F028BC">
      <w:pPr>
        <w:spacing w:after="120" w:line="240" w:lineRule="auto"/>
      </w:pPr>
      <w:r>
        <w:t xml:space="preserve">Рис. 22.8. </w:t>
      </w:r>
      <w:r w:rsidRPr="00FC0BAA">
        <w:t xml:space="preserve">Попытка создать </w:t>
      </w:r>
      <w:r>
        <w:t>связь</w:t>
      </w:r>
      <w:r w:rsidRPr="00FC0BAA">
        <w:t xml:space="preserve"> </w:t>
      </w:r>
      <w:r>
        <w:t xml:space="preserve">приводит к </w:t>
      </w:r>
      <w:r w:rsidRPr="00FC0BAA">
        <w:t>ошибк</w:t>
      </w:r>
      <w:r>
        <w:t>е</w:t>
      </w:r>
    </w:p>
    <w:p w:rsidR="00FC0BAA" w:rsidRDefault="00FC0BAA" w:rsidP="00FC0BAA">
      <w:pPr>
        <w:spacing w:after="120" w:line="240" w:lineRule="auto"/>
      </w:pPr>
      <w:r>
        <w:t>Power Pivot не позволит нам создать связь, потому что с каждой стороны повторяются (дублируются) значения. Повторим, что пример нереалистичен. Мы выбрали его, чтобы проиллюстрировать, что мы получим ошибку.</w:t>
      </w:r>
    </w:p>
    <w:p w:rsidR="00FC0BAA" w:rsidRDefault="00FC0BAA" w:rsidP="00FC0BAA">
      <w:pPr>
        <w:spacing w:after="120" w:line="240" w:lineRule="auto"/>
      </w:pPr>
      <w:r>
        <w:t xml:space="preserve">А вот еще один плохой пример. </w:t>
      </w:r>
      <w:hyperlink r:id="rId19" w:history="1">
        <w:r w:rsidRPr="00FC0BAA">
          <w:rPr>
            <w:rStyle w:val="aa"/>
          </w:rPr>
          <w:t>Ранее</w:t>
        </w:r>
      </w:hyperlink>
      <w:r>
        <w:t xml:space="preserve"> мы говорили, что не следует связывать две таблицы данных друг с другом. В том примере у нас были таблицы звонков ServiceCalls и продаж Sales. И каждую из них мы связывали </w:t>
      </w:r>
      <w:r w:rsidR="006C2532">
        <w:t>с общими для них таблицами поиска, но не друг с другом!</w:t>
      </w:r>
      <w:r>
        <w:t xml:space="preserve"> </w:t>
      </w:r>
      <w:r w:rsidR="006C2532">
        <w:t>Теперь поп</w:t>
      </w:r>
      <w:r>
        <w:t>ытаемся с</w:t>
      </w:r>
      <w:r w:rsidR="006C2532">
        <w:t>оздать связь между ними Sales</w:t>
      </w:r>
      <w:r w:rsidR="006C2532" w:rsidRPr="006C2532">
        <w:t>[</w:t>
      </w:r>
      <w:r>
        <w:t>OrderDate</w:t>
      </w:r>
      <w:r w:rsidR="006C2532" w:rsidRPr="006C2532">
        <w:t>]</w:t>
      </w:r>
      <w:r>
        <w:t xml:space="preserve"> </w:t>
      </w:r>
      <w:r w:rsidR="006C2532" w:rsidRPr="006C2532">
        <w:t xml:space="preserve">–&gt; </w:t>
      </w:r>
      <w:r w:rsidR="006C2532">
        <w:t>ServiceCalls[CallDate]:</w:t>
      </w:r>
    </w:p>
    <w:p w:rsidR="006C2532" w:rsidRDefault="006C2532" w:rsidP="00FC0BA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2543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22.9. Попытка связать две таблицы данных приводит к аналогичной ошибке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32" w:rsidRDefault="006C2532" w:rsidP="00FC0BAA">
      <w:pPr>
        <w:spacing w:after="120" w:line="240" w:lineRule="auto"/>
      </w:pPr>
      <w:r>
        <w:t xml:space="preserve">Рис. 22.9. Попытка </w:t>
      </w:r>
      <w:r w:rsidRPr="006C2532">
        <w:t xml:space="preserve">связать две таблицы данных </w:t>
      </w:r>
      <w:r>
        <w:t>приводит к аналогичной ошибке</w:t>
      </w:r>
    </w:p>
    <w:p w:rsidR="00E3551B" w:rsidRPr="00E3551B" w:rsidRDefault="00E3551B" w:rsidP="00E3551B">
      <w:pPr>
        <w:pStyle w:val="3"/>
        <w:rPr>
          <w:i/>
        </w:rPr>
      </w:pPr>
      <w:r>
        <w:t>Р</w:t>
      </w:r>
      <w:r w:rsidRPr="00E3551B">
        <w:t>еальн</w:t>
      </w:r>
      <w:r>
        <w:t>ый</w:t>
      </w:r>
      <w:r w:rsidRPr="00E3551B">
        <w:t xml:space="preserve"> мир</w:t>
      </w:r>
      <w:r>
        <w:t xml:space="preserve"> –</w:t>
      </w:r>
      <w:r w:rsidRPr="00E3551B">
        <w:t xml:space="preserve"> </w:t>
      </w:r>
      <w:r>
        <w:t>и</w:t>
      </w:r>
      <w:r w:rsidRPr="00E3551B">
        <w:t xml:space="preserve">сточник </w:t>
      </w:r>
      <w:r>
        <w:t>законных связей</w:t>
      </w:r>
      <w:r w:rsidRPr="00E3551B">
        <w:t xml:space="preserve"> </w:t>
      </w:r>
      <w:r w:rsidRPr="00E3551B">
        <w:rPr>
          <w:rStyle w:val="30"/>
          <w:i/>
        </w:rPr>
        <w:t>Многие ко многим</w:t>
      </w:r>
    </w:p>
    <w:p w:rsidR="006C2532" w:rsidRDefault="006C2532" w:rsidP="00E3551B">
      <w:pPr>
        <w:spacing w:after="120" w:line="240" w:lineRule="auto"/>
      </w:pPr>
      <w:r>
        <w:t xml:space="preserve">Теперь мы перейдем к описанию ситуации, когда связь </w:t>
      </w:r>
      <w:r w:rsidRPr="006C2532">
        <w:rPr>
          <w:i/>
        </w:rPr>
        <w:t>Многие ко многим</w:t>
      </w:r>
      <w:r>
        <w:t xml:space="preserve"> легитимна. Многие ко многим, или M2M сводится к тому, как организован ваш бизнес (или реальный мир), и в частности к концепции членства, когда некий объект (продукт, место, человек, …) одновременно принадлеж</w:t>
      </w:r>
      <w:r w:rsidR="00E3551B">
        <w:t>ит к двум родительским группам.</w:t>
      </w:r>
    </w:p>
    <w:p w:rsidR="00E3551B" w:rsidRDefault="00E3551B" w:rsidP="006C253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2190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22.10. Каждая страна, регион относится к одному континенту, но мороженое одновременно может быть и молочным и десертным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32" w:rsidRDefault="00E3551B" w:rsidP="006C2532">
      <w:pPr>
        <w:spacing w:after="120" w:line="240" w:lineRule="auto"/>
      </w:pPr>
      <w:r>
        <w:t xml:space="preserve">Рис. 22.10. Каждая </w:t>
      </w:r>
      <w:r w:rsidRPr="00E3551B">
        <w:t>стран</w:t>
      </w:r>
      <w:r>
        <w:t>а</w:t>
      </w:r>
      <w:r w:rsidRPr="00E3551B">
        <w:t xml:space="preserve"> и/</w:t>
      </w:r>
      <w:r>
        <w:t>или регион</w:t>
      </w:r>
      <w:r w:rsidRPr="00E3551B">
        <w:t xml:space="preserve"> относится </w:t>
      </w:r>
      <w:r>
        <w:t>к одному континенту,</w:t>
      </w:r>
      <w:r w:rsidRPr="00E3551B">
        <w:t xml:space="preserve"> </w:t>
      </w:r>
      <w:r>
        <w:t>н</w:t>
      </w:r>
      <w:r w:rsidRPr="00E3551B">
        <w:t xml:space="preserve">о мороженое одновременно </w:t>
      </w:r>
      <w:r>
        <w:t>может быть и</w:t>
      </w:r>
      <w:r w:rsidRPr="00E3551B">
        <w:t xml:space="preserve"> молочн</w:t>
      </w:r>
      <w:r>
        <w:t>ым</w:t>
      </w:r>
      <w:r w:rsidRPr="00E3551B">
        <w:t xml:space="preserve"> и десертн</w:t>
      </w:r>
      <w:r>
        <w:t>ым</w:t>
      </w:r>
    </w:p>
    <w:p w:rsidR="00E3551B" w:rsidRPr="00E3551B" w:rsidRDefault="00E3551B" w:rsidP="006C2532">
      <w:pPr>
        <w:spacing w:after="120" w:line="240" w:lineRule="auto"/>
        <w:rPr>
          <w:lang w:val="en-US"/>
        </w:rPr>
      </w:pPr>
      <w:r>
        <w:t>Файл</w:t>
      </w:r>
      <w:r w:rsidRPr="00E3551B">
        <w:rPr>
          <w:lang w:val="en-US"/>
        </w:rPr>
        <w:t xml:space="preserve"> </w:t>
      </w:r>
      <w:r>
        <w:t>с</w:t>
      </w:r>
      <w:r w:rsidRPr="00E3551B">
        <w:rPr>
          <w:lang w:val="en-US"/>
        </w:rPr>
        <w:t xml:space="preserve"> </w:t>
      </w:r>
      <w:r>
        <w:t>примерами</w:t>
      </w:r>
      <w:r w:rsidRPr="00E3551B">
        <w:rPr>
          <w:lang w:val="en-US"/>
        </w:rPr>
        <w:t xml:space="preserve"> – ch22B_ComplicatedRelationships_M2M.xlsx.</w:t>
      </w:r>
    </w:p>
    <w:p w:rsidR="00E3551B" w:rsidRDefault="00E3551B" w:rsidP="006C2532">
      <w:pPr>
        <w:spacing w:after="120" w:line="240" w:lineRule="auto"/>
      </w:pPr>
      <w:r w:rsidRPr="00E3551B">
        <w:lastRenderedPageBreak/>
        <w:t xml:space="preserve">Это приводит к таблице </w:t>
      </w:r>
      <w:r>
        <w:t>поиска</w:t>
      </w:r>
      <w:r w:rsidRPr="00E3551B">
        <w:t xml:space="preserve"> (</w:t>
      </w:r>
      <w:r w:rsidR="00B33BC4" w:rsidRPr="00B33BC4">
        <w:t>FoodMultiCategory</w:t>
      </w:r>
      <w:r w:rsidRPr="00E3551B">
        <w:t xml:space="preserve">), которая </w:t>
      </w:r>
      <w:r w:rsidR="00B33BC4">
        <w:t xml:space="preserve">для некоторых продуктом </w:t>
      </w:r>
      <w:r w:rsidRPr="00E3551B">
        <w:t>содержит две строки</w:t>
      </w:r>
      <w:r w:rsidR="00B33BC4">
        <w:t xml:space="preserve"> (рис. 22.11). Если вы попытаетесь создать связь между таблицей данных Sales и этой «сломанной» таблицей поиска, она завершится неудачей.</w:t>
      </w:r>
    </w:p>
    <w:p w:rsidR="00E3551B" w:rsidRDefault="00B33BC4" w:rsidP="006C253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4019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2.11. Теперь у нас есть дубликаты в таблице поиска, и это проблема – мы не сможем связать ее с таблицей данных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1B" w:rsidRDefault="00E3551B" w:rsidP="00E3551B">
      <w:pPr>
        <w:spacing w:after="120" w:line="240" w:lineRule="auto"/>
      </w:pPr>
      <w:r>
        <w:t>Рис. 22.11. Теперь у нас есть дубликаты в таблице поиска, и это проблема</w:t>
      </w:r>
    </w:p>
    <w:p w:rsidR="00B33BC4" w:rsidRDefault="00B33BC4" w:rsidP="00E3551B">
      <w:pPr>
        <w:spacing w:after="120" w:line="240" w:lineRule="auto"/>
      </w:pPr>
      <w:r w:rsidRPr="00B33BC4">
        <w:t xml:space="preserve">Первое, что нам нужно сделать, это </w:t>
      </w:r>
      <w:r>
        <w:t xml:space="preserve">выделить столбец </w:t>
      </w:r>
      <w:r>
        <w:rPr>
          <w:lang w:val="en-US"/>
        </w:rPr>
        <w:t>Category</w:t>
      </w:r>
      <w:r w:rsidRPr="00B33BC4">
        <w:t xml:space="preserve"> </w:t>
      </w:r>
      <w:r>
        <w:t xml:space="preserve">в отдельную таблицу поиска. Таким образом, таблица </w:t>
      </w:r>
      <w:r>
        <w:rPr>
          <w:lang w:val="en-US"/>
        </w:rPr>
        <w:t>Food</w:t>
      </w:r>
      <w:r w:rsidRPr="00B33BC4">
        <w:t xml:space="preserve"> </w:t>
      </w:r>
      <w:r>
        <w:t xml:space="preserve">не будет содержать столбец </w:t>
      </w:r>
      <w:r w:rsidR="00760B64" w:rsidRPr="00760B64">
        <w:t>[</w:t>
      </w:r>
      <w:r>
        <w:rPr>
          <w:lang w:val="en-US"/>
        </w:rPr>
        <w:t>Category</w:t>
      </w:r>
      <w:r w:rsidR="00760B64" w:rsidRPr="00760B64">
        <w:t>]</w:t>
      </w:r>
      <w:r w:rsidRPr="00B33BC4">
        <w:t xml:space="preserve"> </w:t>
      </w:r>
      <w:r>
        <w:t xml:space="preserve">и появится отдельная таблица </w:t>
      </w:r>
      <w:r w:rsidR="00760B64">
        <w:rPr>
          <w:lang w:val="en-US"/>
        </w:rPr>
        <w:t>Category</w:t>
      </w:r>
      <w:r w:rsidR="00760B64">
        <w:t>.</w:t>
      </w:r>
    </w:p>
    <w:p w:rsidR="00760B64" w:rsidRDefault="00760B64" w:rsidP="00E3551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0099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22.12. Выделение столбца Category в отдельную таблицу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64" w:rsidRDefault="00760B64" w:rsidP="00E3551B">
      <w:pPr>
        <w:spacing w:after="120" w:line="240" w:lineRule="auto"/>
      </w:pPr>
      <w:r>
        <w:t xml:space="preserve">Рис. 22.12. Выделение столбца </w:t>
      </w:r>
      <w:r>
        <w:rPr>
          <w:lang w:val="en-US"/>
        </w:rPr>
        <w:t>Category</w:t>
      </w:r>
      <w:r w:rsidRPr="00B33BC4">
        <w:t xml:space="preserve"> </w:t>
      </w:r>
      <w:r>
        <w:t>в отдельную таблицу</w:t>
      </w:r>
    </w:p>
    <w:p w:rsidR="00760B64" w:rsidRPr="00760B64" w:rsidRDefault="00760B64" w:rsidP="00E3551B">
      <w:pPr>
        <w:spacing w:after="120" w:line="240" w:lineRule="auto"/>
      </w:pPr>
      <w:r w:rsidRPr="00760B64">
        <w:t>Теперь мож</w:t>
      </w:r>
      <w:r>
        <w:t>но</w:t>
      </w:r>
      <w:r w:rsidRPr="00760B64">
        <w:t xml:space="preserve"> связать </w:t>
      </w:r>
      <w:r>
        <w:t xml:space="preserve">таблицы </w:t>
      </w:r>
      <w:r>
        <w:rPr>
          <w:lang w:val="en-US"/>
        </w:rPr>
        <w:t>Sales</w:t>
      </w:r>
      <w:r w:rsidRPr="00760B64">
        <w:t xml:space="preserve"> и </w:t>
      </w:r>
      <w:r>
        <w:rPr>
          <w:lang w:val="en-US"/>
        </w:rPr>
        <w:t>Food</w:t>
      </w:r>
      <w:r w:rsidRPr="00760B64">
        <w:t>:</w:t>
      </w:r>
    </w:p>
    <w:p w:rsidR="00760B64" w:rsidRDefault="00B12885" w:rsidP="00E3551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019300" cy="3524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2.13. Таблицы Sales и Food можно связать по полю [Food]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64" w:rsidRDefault="00760B64" w:rsidP="00E3551B">
      <w:pPr>
        <w:spacing w:after="120" w:line="240" w:lineRule="auto"/>
        <w:rPr>
          <w:lang w:val="en-US"/>
        </w:rPr>
      </w:pPr>
      <w:r>
        <w:t xml:space="preserve">Рис. 22.13. </w:t>
      </w:r>
      <w:r w:rsidR="00B12885">
        <w:t xml:space="preserve">Таблицы </w:t>
      </w:r>
      <w:r w:rsidR="00B12885">
        <w:rPr>
          <w:lang w:val="en-US"/>
        </w:rPr>
        <w:t>Sales</w:t>
      </w:r>
      <w:r w:rsidR="00B12885" w:rsidRPr="00760B64">
        <w:t xml:space="preserve"> и </w:t>
      </w:r>
      <w:r w:rsidR="00B12885">
        <w:rPr>
          <w:lang w:val="en-US"/>
        </w:rPr>
        <w:t>Food</w:t>
      </w:r>
      <w:r w:rsidR="00B12885">
        <w:t xml:space="preserve"> можно связать по полю </w:t>
      </w:r>
      <w:r w:rsidR="00B12885">
        <w:rPr>
          <w:lang w:val="en-US"/>
        </w:rPr>
        <w:t>[Food]</w:t>
      </w:r>
    </w:p>
    <w:p w:rsidR="00B12885" w:rsidRPr="00B12885" w:rsidRDefault="00B12885" w:rsidP="00B12885">
      <w:pPr>
        <w:spacing w:after="120" w:line="240" w:lineRule="auto"/>
      </w:pPr>
      <w:r w:rsidRPr="00B12885">
        <w:t xml:space="preserve">Но </w:t>
      </w:r>
      <w:r>
        <w:t>таблица</w:t>
      </w:r>
      <w:r w:rsidRPr="00B12885">
        <w:t xml:space="preserve"> </w:t>
      </w:r>
      <w:r>
        <w:rPr>
          <w:lang w:val="en-US"/>
        </w:rPr>
        <w:t>Category</w:t>
      </w:r>
      <w:r w:rsidRPr="00B33BC4">
        <w:t xml:space="preserve"> </w:t>
      </w:r>
      <w:r>
        <w:t xml:space="preserve">оказалась неприкаянной, и вторая наша задача соединить ее с таблицей </w:t>
      </w:r>
      <w:r>
        <w:rPr>
          <w:lang w:val="en-US"/>
        </w:rPr>
        <w:t>Food</w:t>
      </w:r>
      <w:r w:rsidRPr="00B12885">
        <w:t xml:space="preserve"> </w:t>
      </w:r>
      <w:r>
        <w:t>с помощью «моста» – переходной таблицы.</w:t>
      </w:r>
      <w:r w:rsidRPr="00B12885">
        <w:t xml:space="preserve"> </w:t>
      </w:r>
    </w:p>
    <w:p w:rsidR="00B12885" w:rsidRPr="00B12885" w:rsidRDefault="00B12885" w:rsidP="00B12885">
      <w:pPr>
        <w:pStyle w:val="3"/>
      </w:pPr>
      <w:r>
        <w:t>П</w:t>
      </w:r>
      <w:r w:rsidRPr="00B12885">
        <w:t>ереходная таблица</w:t>
      </w:r>
    </w:p>
    <w:p w:rsidR="00B12885" w:rsidRDefault="00B12885" w:rsidP="00B12885">
      <w:pPr>
        <w:spacing w:after="120" w:line="240" w:lineRule="auto"/>
      </w:pPr>
      <w:r>
        <w:t xml:space="preserve">Связь </w:t>
      </w:r>
      <w:r w:rsidRPr="00B12885">
        <w:rPr>
          <w:i/>
        </w:rPr>
        <w:t>Многие ко многим</w:t>
      </w:r>
      <w:r w:rsidRPr="00B12885">
        <w:t xml:space="preserve"> между двумя </w:t>
      </w:r>
      <w:r>
        <w:t>объектами</w:t>
      </w:r>
      <w:r w:rsidRPr="00B12885">
        <w:t xml:space="preserve"> можно обрабатывать с помощью </w:t>
      </w:r>
      <w:r>
        <w:t xml:space="preserve">переходной </w:t>
      </w:r>
      <w:r w:rsidRPr="00B12885">
        <w:t>таблицы</w:t>
      </w:r>
      <w:r>
        <w:t>:</w:t>
      </w:r>
    </w:p>
    <w:p w:rsidR="00B12885" w:rsidRDefault="00B12885" w:rsidP="00B1288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7517765"/>
            <wp:effectExtent l="0" t="0" r="190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22.14. Переходная таблиц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85" w:rsidRDefault="00B12885" w:rsidP="00B12885">
      <w:pPr>
        <w:spacing w:after="120" w:line="240" w:lineRule="auto"/>
      </w:pPr>
      <w:r>
        <w:t>Рис. 22.14. Переходная таблица</w:t>
      </w:r>
    </w:p>
    <w:p w:rsidR="008425D2" w:rsidRPr="00B12885" w:rsidRDefault="006A726C" w:rsidP="008425D2">
      <w:pPr>
        <w:spacing w:after="120" w:line="240" w:lineRule="auto"/>
      </w:pPr>
      <w:r>
        <w:t>Переходная</w:t>
      </w:r>
      <w:r w:rsidRPr="006A726C">
        <w:t xml:space="preserve"> </w:t>
      </w:r>
      <w:r>
        <w:t>таблица</w:t>
      </w:r>
      <w:r w:rsidRPr="006A726C">
        <w:t xml:space="preserve"> </w:t>
      </w:r>
      <w:r w:rsidR="00B12885" w:rsidRPr="00B12885">
        <w:rPr>
          <w:lang w:val="en-US"/>
        </w:rPr>
        <w:t>FoodCategory</w:t>
      </w:r>
      <w:r w:rsidR="00B12885" w:rsidRPr="006A726C">
        <w:t xml:space="preserve"> </w:t>
      </w:r>
      <w:r>
        <w:t>перечисляет для каждого продукта все категории, к которым относится этот продукт</w:t>
      </w:r>
      <w:r w:rsidR="008425D2">
        <w:t xml:space="preserve"> </w:t>
      </w:r>
      <w:r>
        <w:t>– по одной строке на родительскую категорию.</w:t>
      </w:r>
      <w:r w:rsidR="008425D2" w:rsidRPr="008425D2">
        <w:t xml:space="preserve"> </w:t>
      </w:r>
      <w:r w:rsidR="008425D2">
        <w:t>Теперь</w:t>
      </w:r>
      <w:r w:rsidR="008425D2" w:rsidRPr="008425D2">
        <w:rPr>
          <w:lang w:val="en-US"/>
        </w:rPr>
        <w:t xml:space="preserve"> </w:t>
      </w:r>
      <w:r w:rsidR="008425D2">
        <w:t>мы</w:t>
      </w:r>
      <w:r w:rsidR="008425D2" w:rsidRPr="008425D2">
        <w:rPr>
          <w:lang w:val="en-US"/>
        </w:rPr>
        <w:t xml:space="preserve"> </w:t>
      </w:r>
      <w:r w:rsidR="008425D2">
        <w:t>можем</w:t>
      </w:r>
      <w:r w:rsidR="008425D2" w:rsidRPr="008425D2">
        <w:rPr>
          <w:lang w:val="en-US"/>
        </w:rPr>
        <w:t xml:space="preserve"> </w:t>
      </w:r>
      <w:r w:rsidR="008425D2">
        <w:t>создавать</w:t>
      </w:r>
      <w:r w:rsidR="008425D2" w:rsidRPr="008425D2">
        <w:rPr>
          <w:lang w:val="en-US"/>
        </w:rPr>
        <w:t xml:space="preserve"> </w:t>
      </w:r>
      <w:r w:rsidR="008425D2">
        <w:t>связи</w:t>
      </w:r>
      <w:r w:rsidR="008425D2" w:rsidRPr="008425D2">
        <w:rPr>
          <w:lang w:val="en-US"/>
        </w:rPr>
        <w:t xml:space="preserve">: </w:t>
      </w:r>
      <w:r w:rsidR="00B12885" w:rsidRPr="008425D2">
        <w:rPr>
          <w:lang w:val="en-US"/>
        </w:rPr>
        <w:t xml:space="preserve">FoodCategory[Food] </w:t>
      </w:r>
      <w:r w:rsidR="008425D2" w:rsidRPr="008425D2">
        <w:rPr>
          <w:lang w:val="en-US"/>
        </w:rPr>
        <w:t>–</w:t>
      </w:r>
      <w:r w:rsidR="00B12885" w:rsidRPr="008425D2">
        <w:rPr>
          <w:lang w:val="en-US"/>
        </w:rPr>
        <w:t>&gt; Food[Food]</w:t>
      </w:r>
      <w:r w:rsidR="008425D2" w:rsidRPr="008425D2">
        <w:rPr>
          <w:lang w:val="en-US"/>
        </w:rPr>
        <w:t xml:space="preserve"> </w:t>
      </w:r>
      <w:r w:rsidR="008425D2">
        <w:t>и</w:t>
      </w:r>
      <w:r w:rsidR="008425D2" w:rsidRPr="008425D2">
        <w:rPr>
          <w:lang w:val="en-US"/>
        </w:rPr>
        <w:t xml:space="preserve"> </w:t>
      </w:r>
      <w:r w:rsidR="00B12885" w:rsidRPr="008425D2">
        <w:rPr>
          <w:lang w:val="en-US"/>
        </w:rPr>
        <w:t xml:space="preserve">FoodCategory[Category] </w:t>
      </w:r>
      <w:r w:rsidR="008425D2" w:rsidRPr="008425D2">
        <w:rPr>
          <w:lang w:val="en-US"/>
        </w:rPr>
        <w:t>–</w:t>
      </w:r>
      <w:r w:rsidR="00B12885" w:rsidRPr="008425D2">
        <w:rPr>
          <w:lang w:val="en-US"/>
        </w:rPr>
        <w:t>&gt; Category[Category]</w:t>
      </w:r>
      <w:r w:rsidR="008425D2" w:rsidRPr="008425D2">
        <w:rPr>
          <w:lang w:val="en-US"/>
        </w:rPr>
        <w:t>.</w:t>
      </w:r>
    </w:p>
    <w:p w:rsidR="008425D2" w:rsidRDefault="000D671C" w:rsidP="008425D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067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22.15. FoodCategory можно связать с Food и Categor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5D2" w:rsidRPr="008425D2" w:rsidRDefault="008425D2" w:rsidP="008425D2">
      <w:pPr>
        <w:spacing w:after="120" w:line="240" w:lineRule="auto"/>
      </w:pPr>
      <w:r>
        <w:t xml:space="preserve">Рис. 22.15. </w:t>
      </w:r>
      <w:r w:rsidRPr="008425D2">
        <w:t>FoodCategory мож</w:t>
      </w:r>
      <w:r>
        <w:t>но</w:t>
      </w:r>
      <w:r w:rsidRPr="008425D2">
        <w:t xml:space="preserve"> связа</w:t>
      </w:r>
      <w:r>
        <w:t>ть</w:t>
      </w:r>
      <w:r w:rsidRPr="008425D2">
        <w:t xml:space="preserve"> с Food </w:t>
      </w:r>
      <w:r>
        <w:t>и</w:t>
      </w:r>
      <w:r w:rsidRPr="008425D2">
        <w:t xml:space="preserve"> Category </w:t>
      </w:r>
    </w:p>
    <w:p w:rsidR="0027100E" w:rsidRDefault="008425D2" w:rsidP="0027100E">
      <w:pPr>
        <w:spacing w:after="120" w:line="240" w:lineRule="auto"/>
      </w:pPr>
      <w:r w:rsidRPr="008425D2">
        <w:t xml:space="preserve">Но </w:t>
      </w:r>
      <w:r w:rsidR="00DB58FE">
        <w:t xml:space="preserve">не всё так просто. </w:t>
      </w:r>
      <w:r w:rsidRPr="008425D2">
        <w:t>Давайте определим базовую меру</w:t>
      </w:r>
      <w:r w:rsidR="00DB58FE">
        <w:t xml:space="preserve"> </w:t>
      </w:r>
      <w:r w:rsidRPr="008425D2">
        <w:rPr>
          <w:lang w:val="en-US"/>
        </w:rPr>
        <w:t>Units</w:t>
      </w:r>
      <w:r w:rsidRPr="008425D2">
        <w:t xml:space="preserve"> </w:t>
      </w:r>
      <w:r w:rsidRPr="008425D2">
        <w:rPr>
          <w:lang w:val="en-US"/>
        </w:rPr>
        <w:t>Sold</w:t>
      </w:r>
      <w:r w:rsidRPr="008425D2">
        <w:t xml:space="preserve"> = </w:t>
      </w:r>
      <w:r w:rsidRPr="008425D2">
        <w:rPr>
          <w:lang w:val="en-US"/>
        </w:rPr>
        <w:t>SUM</w:t>
      </w:r>
      <w:r w:rsidRPr="008425D2">
        <w:t>(</w:t>
      </w:r>
      <w:r w:rsidRPr="008425D2">
        <w:rPr>
          <w:lang w:val="en-US"/>
        </w:rPr>
        <w:t>Sales</w:t>
      </w:r>
      <w:r w:rsidRPr="008425D2">
        <w:t>[</w:t>
      </w:r>
      <w:r w:rsidRPr="008425D2">
        <w:rPr>
          <w:lang w:val="en-US"/>
        </w:rPr>
        <w:t>Units</w:t>
      </w:r>
      <w:r w:rsidR="00DB58FE">
        <w:t>]</w:t>
      </w:r>
      <w:r w:rsidRPr="008425D2">
        <w:t>)</w:t>
      </w:r>
      <w:r w:rsidR="00DB58FE">
        <w:t>.</w:t>
      </w:r>
      <w:r w:rsidR="0027100E">
        <w:t xml:space="preserve"> С</w:t>
      </w:r>
      <w:r w:rsidR="0027100E" w:rsidRPr="0027100E">
        <w:t xml:space="preserve">можем ли мы проанализировать </w:t>
      </w:r>
      <w:r w:rsidR="0027100E">
        <w:t xml:space="preserve">продажи </w:t>
      </w:r>
      <w:r w:rsidR="0027100E" w:rsidRPr="0027100E">
        <w:t>по категориям продуктов</w:t>
      </w:r>
      <w:r w:rsidR="0027100E">
        <w:t>?</w:t>
      </w:r>
      <w:r w:rsidR="0027100E" w:rsidRPr="0027100E">
        <w:t xml:space="preserve"> </w:t>
      </w:r>
      <w:r w:rsidR="000D671C">
        <w:t>Сводная работает не вполне корректно:</w:t>
      </w:r>
    </w:p>
    <w:p w:rsidR="000D671C" w:rsidRDefault="000D671C" w:rsidP="0027100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3124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22.16. Продажи (а) по продуктам – всё Ok; (б) продажи по категориям – мера не работает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1C" w:rsidRPr="000D671C" w:rsidRDefault="000D671C" w:rsidP="0027100E">
      <w:pPr>
        <w:spacing w:after="120" w:line="240" w:lineRule="auto"/>
      </w:pPr>
      <w:r>
        <w:t xml:space="preserve">Рис. 22.16. Продажи (а) по продуктам – всё </w:t>
      </w:r>
      <w:r>
        <w:rPr>
          <w:lang w:val="en-US"/>
        </w:rPr>
        <w:t>Ok</w:t>
      </w:r>
      <w:r>
        <w:t>; (б) продажи по категориям – мера не работает</w:t>
      </w:r>
    </w:p>
    <w:p w:rsidR="00C6245C" w:rsidRPr="00C6245C" w:rsidRDefault="00C6245C" w:rsidP="00C6245C">
      <w:pPr>
        <w:spacing w:after="120" w:line="240" w:lineRule="auto"/>
      </w:pPr>
      <w:r w:rsidRPr="00C6245C">
        <w:t xml:space="preserve">Давайте разберем, что здесь происходит </w:t>
      </w:r>
      <w:r>
        <w:t>по</w:t>
      </w:r>
      <w:r w:rsidRPr="00C6245C">
        <w:t xml:space="preserve"> шагам </w:t>
      </w:r>
      <w:hyperlink r:id="rId28" w:history="1">
        <w:r w:rsidRPr="00C6245C">
          <w:rPr>
            <w:rStyle w:val="aa"/>
          </w:rPr>
          <w:t>золотых правил</w:t>
        </w:r>
      </w:hyperlink>
      <w:r>
        <w:t xml:space="preserve"> (например, для категории завтрак – </w:t>
      </w:r>
      <w:r>
        <w:rPr>
          <w:lang w:val="en-US"/>
        </w:rPr>
        <w:t>Breakfest</w:t>
      </w:r>
      <w:r w:rsidRPr="00C6245C">
        <w:t>)</w:t>
      </w:r>
      <w:r>
        <w:t>.</w:t>
      </w:r>
    </w:p>
    <w:p w:rsidR="00954BF1" w:rsidRPr="00954BF1" w:rsidRDefault="00954BF1" w:rsidP="00C6245C">
      <w:pPr>
        <w:spacing w:after="120" w:line="240" w:lineRule="auto"/>
      </w:pPr>
      <w:r w:rsidRPr="00954BF1">
        <w:t xml:space="preserve">Шаг 1. Определите набор фильтров ячейки </w:t>
      </w:r>
      <w:r>
        <w:t>сводной таблицы:</w:t>
      </w:r>
      <w:r w:rsidRPr="00954BF1">
        <w:t xml:space="preserve"> </w:t>
      </w:r>
      <w:r w:rsidRPr="00954BF1">
        <w:rPr>
          <w:lang w:val="en-US"/>
        </w:rPr>
        <w:t>Category</w:t>
      </w:r>
      <w:r w:rsidRPr="00954BF1">
        <w:t>[</w:t>
      </w:r>
      <w:r w:rsidRPr="00954BF1">
        <w:rPr>
          <w:lang w:val="en-US"/>
        </w:rPr>
        <w:t>Category</w:t>
      </w:r>
      <w:r w:rsidRPr="00954BF1">
        <w:t>] = "</w:t>
      </w:r>
      <w:r w:rsidRPr="00954BF1">
        <w:rPr>
          <w:lang w:val="en-US"/>
        </w:rPr>
        <w:t>Breakfast</w:t>
      </w:r>
      <w:r w:rsidRPr="00954BF1">
        <w:t xml:space="preserve">" </w:t>
      </w:r>
    </w:p>
    <w:p w:rsidR="00954BF1" w:rsidRDefault="00954BF1" w:rsidP="00C6245C">
      <w:pPr>
        <w:spacing w:after="120" w:line="240" w:lineRule="auto"/>
      </w:pPr>
      <w:r w:rsidRPr="00954BF1">
        <w:t>Шаг 2. Измените набор фильтров, если используете функцию CALCULATE()</w:t>
      </w:r>
      <w:r>
        <w:t>: не применимо.</w:t>
      </w:r>
    </w:p>
    <w:p w:rsidR="00954BF1" w:rsidRPr="00954BF1" w:rsidRDefault="00954BF1" w:rsidP="00954BF1">
      <w:pPr>
        <w:spacing w:after="120" w:line="240" w:lineRule="auto"/>
      </w:pPr>
      <w:r w:rsidRPr="00954BF1">
        <w:t>Шаг 3. Примените фильтры к таблице с исходными данными: используем фильтр "</w:t>
      </w:r>
      <w:r w:rsidRPr="00954BF1">
        <w:rPr>
          <w:lang w:val="en-US"/>
        </w:rPr>
        <w:t>Breakfast</w:t>
      </w:r>
      <w:r w:rsidRPr="00954BF1">
        <w:t>"</w:t>
      </w:r>
      <w:r>
        <w:t xml:space="preserve"> в таблице </w:t>
      </w:r>
      <w:r w:rsidRPr="00954BF1">
        <w:rPr>
          <w:lang w:val="en-US"/>
        </w:rPr>
        <w:t>Category</w:t>
      </w:r>
      <w:r>
        <w:t>.</w:t>
      </w:r>
    </w:p>
    <w:p w:rsidR="00C6245C" w:rsidRDefault="00954BF1" w:rsidP="00954BF1">
      <w:pPr>
        <w:spacing w:after="120" w:line="240" w:lineRule="auto"/>
      </w:pPr>
      <w:r w:rsidRPr="00954BF1">
        <w:t xml:space="preserve">Шаг 4. Примените фильтры к таблицам </w:t>
      </w:r>
      <w:r>
        <w:t>поиска</w:t>
      </w:r>
      <w:r w:rsidRPr="00954BF1">
        <w:t>; фильтры передаются по направлению связей между таблицами; это приводит к тому, что в таблице данных будут отобраны только строки, соответствующие набору всех фильтров.</w:t>
      </w:r>
      <w:r>
        <w:t xml:space="preserve"> П</w:t>
      </w:r>
      <w:r w:rsidR="00C6245C" w:rsidRPr="00C6245C">
        <w:t>оск</w:t>
      </w:r>
      <w:r>
        <w:t xml:space="preserve">ольку </w:t>
      </w:r>
      <w:r w:rsidRPr="00954BF1">
        <w:rPr>
          <w:lang w:val="en-US"/>
        </w:rPr>
        <w:t>Category</w:t>
      </w:r>
      <w:r>
        <w:t xml:space="preserve"> фильтруется на шаге 3, а таблица </w:t>
      </w:r>
      <w:r w:rsidRPr="00954BF1">
        <w:rPr>
          <w:lang w:val="en-US"/>
        </w:rPr>
        <w:t>Category</w:t>
      </w:r>
      <w:r w:rsidRPr="00C6245C">
        <w:t xml:space="preserve"> </w:t>
      </w:r>
      <w:r>
        <w:t xml:space="preserve">– </w:t>
      </w:r>
      <w:r w:rsidR="00C6245C" w:rsidRPr="00C6245C">
        <w:t xml:space="preserve">это таблица поиска для </w:t>
      </w:r>
      <w:r>
        <w:t xml:space="preserve">таблицы </w:t>
      </w:r>
      <w:r w:rsidRPr="008425D2">
        <w:rPr>
          <w:lang w:val="en-US"/>
        </w:rPr>
        <w:t>FoodCategory</w:t>
      </w:r>
      <w:r>
        <w:t>, то</w:t>
      </w:r>
      <w:r w:rsidR="00C6245C" w:rsidRPr="00C6245C">
        <w:t xml:space="preserve"> фильтр течет вниз и приме</w:t>
      </w:r>
      <w:r>
        <w:t>няется, как показано на рисунке:</w:t>
      </w:r>
    </w:p>
    <w:p w:rsidR="00954BF1" w:rsidRDefault="004A2D1A" w:rsidP="00954BF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1704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2.17. Таблица FoodCategory фильтруется установками таблицы поиска Category[Category] = Breakfas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BF1" w:rsidRPr="004A2D1A" w:rsidRDefault="00954BF1" w:rsidP="00954BF1">
      <w:pPr>
        <w:spacing w:after="120" w:line="240" w:lineRule="auto"/>
      </w:pPr>
      <w:r>
        <w:t>Рис</w:t>
      </w:r>
      <w:r w:rsidRPr="00954BF1">
        <w:rPr>
          <w:lang w:val="en-US"/>
        </w:rPr>
        <w:t xml:space="preserve">. 22.17. </w:t>
      </w:r>
      <w:r>
        <w:t>Таблица</w:t>
      </w:r>
      <w:r w:rsidRPr="004A2D1A">
        <w:t xml:space="preserve"> </w:t>
      </w:r>
      <w:r w:rsidRPr="00954BF1">
        <w:rPr>
          <w:lang w:val="en-US"/>
        </w:rPr>
        <w:t>FoodCategory</w:t>
      </w:r>
      <w:r w:rsidRPr="004A2D1A">
        <w:t xml:space="preserve"> (</w:t>
      </w:r>
      <w:r>
        <w:t>внизу</w:t>
      </w:r>
      <w:r w:rsidRPr="004A2D1A">
        <w:t xml:space="preserve">) </w:t>
      </w:r>
      <w:r>
        <w:t>фильтруется</w:t>
      </w:r>
      <w:r w:rsidRPr="004A2D1A">
        <w:t xml:space="preserve"> </w:t>
      </w:r>
      <w:r>
        <w:t>установками</w:t>
      </w:r>
      <w:r w:rsidRPr="004A2D1A">
        <w:t xml:space="preserve"> </w:t>
      </w:r>
      <w:r>
        <w:t>таблицы</w:t>
      </w:r>
      <w:r w:rsidRPr="004A2D1A">
        <w:t xml:space="preserve"> </w:t>
      </w:r>
      <w:r>
        <w:t>поиска</w:t>
      </w:r>
      <w:r w:rsidRPr="004A2D1A">
        <w:t xml:space="preserve"> </w:t>
      </w:r>
      <w:r w:rsidRPr="00954BF1">
        <w:rPr>
          <w:lang w:val="en-US"/>
        </w:rPr>
        <w:t>Category</w:t>
      </w:r>
      <w:r w:rsidR="004A2D1A">
        <w:t xml:space="preserve"> (вверху)</w:t>
      </w:r>
    </w:p>
    <w:p w:rsidR="004A2D1A" w:rsidRPr="004A2D1A" w:rsidRDefault="004A2D1A" w:rsidP="004A2D1A">
      <w:pPr>
        <w:spacing w:after="120" w:line="240" w:lineRule="auto"/>
      </w:pPr>
      <w:r w:rsidRPr="004A2D1A">
        <w:t xml:space="preserve">Шаг 5 и 6. Рассчитайте формулы и верните </w:t>
      </w:r>
      <w:r>
        <w:t xml:space="preserve">результат в ячейку: </w:t>
      </w:r>
      <w:r w:rsidRPr="00C6245C">
        <w:rPr>
          <w:lang w:val="en-US"/>
        </w:rPr>
        <w:t>Units</w:t>
      </w:r>
      <w:r w:rsidRPr="004A2D1A">
        <w:t xml:space="preserve"> </w:t>
      </w:r>
      <w:r w:rsidRPr="00C6245C">
        <w:rPr>
          <w:lang w:val="en-US"/>
        </w:rPr>
        <w:t>Sold</w:t>
      </w:r>
      <w:r w:rsidRPr="004A2D1A">
        <w:t xml:space="preserve"> = </w:t>
      </w:r>
      <w:r w:rsidRPr="00C6245C">
        <w:rPr>
          <w:lang w:val="en-US"/>
        </w:rPr>
        <w:t>SUM</w:t>
      </w:r>
      <w:r w:rsidRPr="004A2D1A">
        <w:t>(</w:t>
      </w:r>
      <w:r w:rsidRPr="00C6245C">
        <w:rPr>
          <w:lang w:val="en-US"/>
        </w:rPr>
        <w:t>Sales</w:t>
      </w:r>
      <w:r w:rsidRPr="004A2D1A">
        <w:t>[</w:t>
      </w:r>
      <w:r w:rsidRPr="00C6245C">
        <w:rPr>
          <w:lang w:val="en-US"/>
        </w:rPr>
        <w:t>Units</w:t>
      </w:r>
      <w:r w:rsidRPr="004A2D1A">
        <w:t>])</w:t>
      </w:r>
    </w:p>
    <w:p w:rsidR="004A2D1A" w:rsidRDefault="00C6245C" w:rsidP="00C6245C">
      <w:pPr>
        <w:spacing w:after="120" w:line="240" w:lineRule="auto"/>
      </w:pPr>
      <w:r w:rsidRPr="00C6245C">
        <w:t>Подожди минутку...</w:t>
      </w:r>
      <w:r w:rsidR="004A2D1A">
        <w:t xml:space="preserve"> </w:t>
      </w:r>
      <w:r w:rsidRPr="00C6245C">
        <w:t xml:space="preserve">таблица </w:t>
      </w:r>
      <w:r w:rsidR="004A2D1A" w:rsidRPr="00C6245C">
        <w:rPr>
          <w:lang w:val="en-US"/>
        </w:rPr>
        <w:t>Sales</w:t>
      </w:r>
      <w:r w:rsidR="004A2D1A" w:rsidRPr="00C6245C">
        <w:t xml:space="preserve"> </w:t>
      </w:r>
      <w:r w:rsidRPr="00C6245C">
        <w:t xml:space="preserve">никогда не фильтровалась ни на одном из шагов выше! Таким образом, </w:t>
      </w:r>
      <w:r w:rsidRPr="00C6245C">
        <w:rPr>
          <w:lang w:val="en-US"/>
        </w:rPr>
        <w:t>SUM</w:t>
      </w:r>
      <w:r w:rsidRPr="00C6245C">
        <w:t>(</w:t>
      </w:r>
      <w:r w:rsidRPr="00C6245C">
        <w:rPr>
          <w:lang w:val="en-US"/>
        </w:rPr>
        <w:t>Sales</w:t>
      </w:r>
      <w:r w:rsidRPr="00C6245C">
        <w:t>[</w:t>
      </w:r>
      <w:r w:rsidRPr="00C6245C">
        <w:rPr>
          <w:lang w:val="en-US"/>
        </w:rPr>
        <w:t>Units</w:t>
      </w:r>
      <w:r w:rsidRPr="00C6245C">
        <w:t xml:space="preserve">]) вернет сумму всех строк в таблице </w:t>
      </w:r>
      <w:r w:rsidRPr="00C6245C">
        <w:rPr>
          <w:lang w:val="en-US"/>
        </w:rPr>
        <w:t>Sales</w:t>
      </w:r>
      <w:r w:rsidR="004A2D1A">
        <w:t xml:space="preserve"> – 3 355 </w:t>
      </w:r>
      <w:r w:rsidRPr="00C6245C">
        <w:t xml:space="preserve">276. И одно и то же число повторяется для каждой </w:t>
      </w:r>
      <w:r w:rsidR="004A2D1A">
        <w:t>категории.</w:t>
      </w:r>
    </w:p>
    <w:p w:rsidR="0027100E" w:rsidRDefault="004A2D1A" w:rsidP="00C6245C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38750" cy="3028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22.18. Фильтры текут через связи вниз, но никогда не вверх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1A" w:rsidRDefault="004A2D1A" w:rsidP="004A2D1A">
      <w:pPr>
        <w:spacing w:after="120" w:line="240" w:lineRule="auto"/>
      </w:pPr>
      <w:r>
        <w:t xml:space="preserve">Рис. 22.18. </w:t>
      </w:r>
      <w:r w:rsidRPr="004A2D1A">
        <w:t>Фильтры текут</w:t>
      </w:r>
      <w:r>
        <w:t xml:space="preserve"> через связи вниз, но не вверх: 1) фильтры стартуют из таблицы</w:t>
      </w:r>
      <w:r w:rsidRPr="004A2D1A">
        <w:t xml:space="preserve"> </w:t>
      </w:r>
      <w:r w:rsidRPr="00954BF1">
        <w:rPr>
          <w:lang w:val="en-US"/>
        </w:rPr>
        <w:t>Category</w:t>
      </w:r>
      <w:r>
        <w:t xml:space="preserve">; 2) фильтр течет вниз; 3) фильтр не будет течь вверх (по крайней мере, без специальной помощи); 4) мера </w:t>
      </w:r>
      <w:r w:rsidRPr="00C6245C">
        <w:rPr>
          <w:lang w:val="en-US"/>
        </w:rPr>
        <w:t>Units</w:t>
      </w:r>
      <w:r w:rsidRPr="004A2D1A">
        <w:t xml:space="preserve"> </w:t>
      </w:r>
      <w:r w:rsidRPr="00C6245C">
        <w:rPr>
          <w:lang w:val="en-US"/>
        </w:rPr>
        <w:t>Sold</w:t>
      </w:r>
      <w:r w:rsidRPr="004A2D1A">
        <w:t xml:space="preserve"> </w:t>
      </w:r>
      <w:r>
        <w:t>никогда не фильтруется</w:t>
      </w:r>
    </w:p>
    <w:p w:rsidR="00D079F2" w:rsidRDefault="00D079F2" w:rsidP="00D079F2">
      <w:pPr>
        <w:spacing w:after="120" w:line="240" w:lineRule="auto"/>
      </w:pPr>
      <w:r w:rsidRPr="00D079F2">
        <w:t>Оказывается, есть способ заставить фильтры течь в</w:t>
      </w:r>
      <w:r>
        <w:t>верх</w:t>
      </w:r>
      <w:r w:rsidRPr="00D079F2">
        <w:t xml:space="preserve">. </w:t>
      </w:r>
      <w:r>
        <w:t>Н</w:t>
      </w:r>
      <w:r w:rsidRPr="00D079F2">
        <w:t>апи</w:t>
      </w:r>
      <w:r>
        <w:t>шем новую меру:</w:t>
      </w:r>
    </w:p>
    <w:p w:rsidR="00D079F2" w:rsidRPr="00D079F2" w:rsidRDefault="00D079F2" w:rsidP="00D079F2">
      <w:pPr>
        <w:spacing w:after="120" w:line="240" w:lineRule="auto"/>
        <w:rPr>
          <w:lang w:val="en-US"/>
        </w:rPr>
      </w:pPr>
      <w:r w:rsidRPr="00D079F2">
        <w:rPr>
          <w:lang w:val="en-US"/>
        </w:rPr>
        <w:t>Units Sold by Category = CALCULATE(</w:t>
      </w:r>
      <w:r>
        <w:rPr>
          <w:lang w:val="en-US"/>
        </w:rPr>
        <w:t>[Units Sold], FoodCategory</w:t>
      </w:r>
      <w:r w:rsidRPr="00D079F2">
        <w:rPr>
          <w:lang w:val="en-US"/>
        </w:rPr>
        <w:t>)</w:t>
      </w:r>
    </w:p>
    <w:p w:rsidR="00D079F2" w:rsidRDefault="00D079F2" w:rsidP="00D079F2">
      <w:pPr>
        <w:spacing w:after="120" w:line="240" w:lineRule="auto"/>
      </w:pPr>
      <w:r>
        <w:t>Использование переходной таблицы в качестве аргумента фильтра в CALCULATE заставляет фильтры течь «вверх» по связи:</w:t>
      </w:r>
    </w:p>
    <w:p w:rsidR="00D079F2" w:rsidRDefault="00D079F2" w:rsidP="00D079F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201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22.19. Наша новой мера работает, как ожидалось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2" w:rsidRDefault="00D079F2" w:rsidP="00D079F2">
      <w:pPr>
        <w:spacing w:after="120" w:line="240" w:lineRule="auto"/>
      </w:pPr>
      <w:r>
        <w:t>Рис. 22.19. Наша новой мера работает, как ожидалось</w:t>
      </w:r>
    </w:p>
    <w:p w:rsidR="00D079F2" w:rsidRDefault="00D079F2" w:rsidP="00D079F2">
      <w:pPr>
        <w:spacing w:after="120" w:line="240" w:lineRule="auto"/>
      </w:pPr>
      <w:r>
        <w:t xml:space="preserve">Обратите внимание, если вы суммируете пять строки, они не дадут общую сумму. Это легко объяснить, когда мы добавляем </w:t>
      </w:r>
      <w:r>
        <w:rPr>
          <w:lang w:val="en-US"/>
        </w:rPr>
        <w:t>Food</w:t>
      </w:r>
      <w:r w:rsidRPr="00D079F2">
        <w:t xml:space="preserve"> </w:t>
      </w:r>
      <w:r>
        <w:t>в сводную:</w:t>
      </w:r>
    </w:p>
    <w:p w:rsidR="00D079F2" w:rsidRDefault="00783BD1" w:rsidP="00D079F2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67000" cy="4733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2.20. Некоторые продукты (Food) встречаются в разных категориях (Category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F2" w:rsidRDefault="00D079F2" w:rsidP="00D079F2">
      <w:pPr>
        <w:spacing w:after="120" w:line="240" w:lineRule="auto"/>
      </w:pPr>
      <w:r>
        <w:t>Рис</w:t>
      </w:r>
      <w:r w:rsidRPr="00D079F2">
        <w:rPr>
          <w:lang w:val="en-US"/>
        </w:rPr>
        <w:t xml:space="preserve">. 22.20. </w:t>
      </w:r>
      <w:r w:rsidR="00783BD1">
        <w:t>Некоторые продукты (</w:t>
      </w:r>
      <w:r w:rsidR="00783BD1">
        <w:rPr>
          <w:lang w:val="en-US"/>
        </w:rPr>
        <w:t>Food</w:t>
      </w:r>
      <w:r w:rsidR="00783BD1">
        <w:t>)</w:t>
      </w:r>
      <w:r w:rsidR="00783BD1" w:rsidRPr="00783BD1">
        <w:t xml:space="preserve"> </w:t>
      </w:r>
      <w:r w:rsidR="00783BD1">
        <w:t>встречаются в разных категориях (</w:t>
      </w:r>
      <w:r w:rsidR="00783BD1" w:rsidRPr="00D079F2">
        <w:rPr>
          <w:lang w:val="en-US"/>
        </w:rPr>
        <w:t>Category</w:t>
      </w:r>
      <w:r w:rsidR="00783BD1">
        <w:t>)</w:t>
      </w:r>
    </w:p>
    <w:p w:rsidR="00783BD1" w:rsidRDefault="00783BD1" w:rsidP="00783BD1">
      <w:pPr>
        <w:spacing w:after="120" w:line="240" w:lineRule="auto"/>
      </w:pPr>
      <w:r>
        <w:t>Помните, что мороженое попало в две категории; мы хотели, чтобы оно относилось, как молочным продуктам, так и к десертам. Таким образом, мороженое проявляется в двух местах. То же самое верно для других продуктов, относящихся к нескольким категориям. Следовательно, значения, показанные для любой одной категории, правильные (см. отдельные строки на рис. 20.19), но, если суммировать все пять строк, мы кое-что учтем дважды и итоговая сумма будет неверной. А вот итоги сводной таблицы суммируют «правильно», исключая двойной счет.</w:t>
      </w:r>
    </w:p>
    <w:p w:rsidR="00783BD1" w:rsidRDefault="00783BD1" w:rsidP="00783BD1">
      <w:pPr>
        <w:spacing w:after="120" w:line="240" w:lineRule="auto"/>
      </w:pPr>
      <w:r>
        <w:t xml:space="preserve">Мы рекомендуем вам просто запомнить этот шаблон работы со связями </w:t>
      </w:r>
      <w:r w:rsidRPr="00783BD1">
        <w:rPr>
          <w:i/>
        </w:rPr>
        <w:t>Многие ко многим</w:t>
      </w:r>
      <w:r>
        <w:t>:</w:t>
      </w:r>
    </w:p>
    <w:p w:rsidR="00783BD1" w:rsidRDefault="00783BD1" w:rsidP="00783BD1">
      <w:pPr>
        <w:spacing w:after="120" w:line="240" w:lineRule="auto"/>
        <w:rPr>
          <w:lang w:val="en-US"/>
        </w:rPr>
      </w:pPr>
      <w:r w:rsidRPr="00783BD1">
        <w:t>М</w:t>
      </w:r>
      <w:r w:rsidRPr="00783BD1">
        <w:rPr>
          <w:lang w:val="en-US"/>
        </w:rPr>
        <w:t>2</w:t>
      </w:r>
      <w:r w:rsidRPr="00783BD1">
        <w:t>М</w:t>
      </w:r>
      <w:r w:rsidRPr="00783BD1">
        <w:rPr>
          <w:lang w:val="en-US"/>
        </w:rPr>
        <w:t xml:space="preserve"> Measure = CALCULATE([Measure], BridgeTable)</w:t>
      </w:r>
    </w:p>
    <w:p w:rsidR="001E712B" w:rsidRDefault="00783BD1" w:rsidP="00783BD1">
      <w:pPr>
        <w:spacing w:after="120" w:line="240" w:lineRule="auto"/>
      </w:pPr>
      <w:r>
        <w:t>Если вы хотите больше узнать по этой теме, рекомендую стать</w:t>
      </w:r>
      <w:r w:rsidR="001E712B">
        <w:t>и</w:t>
      </w:r>
      <w:r>
        <w:t xml:space="preserve"> </w:t>
      </w:r>
      <w:hyperlink r:id="rId33" w:history="1">
        <w:r w:rsidRPr="001E712B">
          <w:rPr>
            <w:rStyle w:val="aa"/>
          </w:rPr>
          <w:t>Джеффри</w:t>
        </w:r>
      </w:hyperlink>
      <w:r w:rsidRPr="001E712B">
        <w:t xml:space="preserve"> и </w:t>
      </w:r>
      <w:hyperlink r:id="rId34" w:history="1">
        <w:r w:rsidRPr="001E712B">
          <w:rPr>
            <w:rStyle w:val="aa"/>
          </w:rPr>
          <w:t>Герхарда</w:t>
        </w:r>
      </w:hyperlink>
      <w:r w:rsidR="001E712B">
        <w:t>.</w:t>
      </w:r>
    </w:p>
    <w:p w:rsidR="001E712B" w:rsidRPr="001E712B" w:rsidRDefault="001E712B" w:rsidP="001E712B">
      <w:pPr>
        <w:pStyle w:val="3"/>
        <w:rPr>
          <w:lang w:val="en-US"/>
        </w:rPr>
      </w:pPr>
      <w:r w:rsidRPr="001E712B">
        <w:rPr>
          <w:lang w:val="en-US"/>
        </w:rPr>
        <w:lastRenderedPageBreak/>
        <w:t>Power BI Desktop</w:t>
      </w:r>
    </w:p>
    <w:p w:rsidR="00E175F1" w:rsidRDefault="001E712B" w:rsidP="00E175F1">
      <w:pPr>
        <w:spacing w:after="120" w:line="240" w:lineRule="auto"/>
      </w:pPr>
      <w:hyperlink r:id="rId35" w:history="1">
        <w:r w:rsidRPr="001E712B">
          <w:rPr>
            <w:rStyle w:val="aa"/>
            <w:lang w:val="en-US"/>
          </w:rPr>
          <w:t>Power</w:t>
        </w:r>
        <w:r w:rsidRPr="001E712B">
          <w:rPr>
            <w:rStyle w:val="aa"/>
          </w:rPr>
          <w:t xml:space="preserve"> </w:t>
        </w:r>
        <w:r w:rsidRPr="001E712B">
          <w:rPr>
            <w:rStyle w:val="aa"/>
            <w:lang w:val="en-US"/>
          </w:rPr>
          <w:t>BI</w:t>
        </w:r>
        <w:r w:rsidRPr="001E712B">
          <w:rPr>
            <w:rStyle w:val="aa"/>
          </w:rPr>
          <w:t xml:space="preserve"> </w:t>
        </w:r>
        <w:r w:rsidRPr="001E712B">
          <w:rPr>
            <w:rStyle w:val="aa"/>
            <w:lang w:val="en-US"/>
          </w:rPr>
          <w:t>Desktop</w:t>
        </w:r>
      </w:hyperlink>
      <w:r w:rsidRPr="001E712B">
        <w:t xml:space="preserve"> имеет функцию, которая устраняет необходимость в </w:t>
      </w:r>
      <w:r>
        <w:t xml:space="preserve">приведенном выше подходе, </w:t>
      </w:r>
      <w:r w:rsidRPr="001E712B">
        <w:t xml:space="preserve">но не </w:t>
      </w:r>
      <w:r>
        <w:t xml:space="preserve">необходимость в переходных таблицах. Удалите меру </w:t>
      </w:r>
      <w:r w:rsidRPr="00D079F2">
        <w:rPr>
          <w:lang w:val="en-US"/>
        </w:rPr>
        <w:t>Units</w:t>
      </w:r>
      <w:r w:rsidRPr="001E712B">
        <w:t xml:space="preserve"> </w:t>
      </w:r>
      <w:r w:rsidRPr="00D079F2">
        <w:rPr>
          <w:lang w:val="en-US"/>
        </w:rPr>
        <w:t>Sold</w:t>
      </w:r>
      <w:r w:rsidRPr="001E712B">
        <w:t xml:space="preserve"> </w:t>
      </w:r>
      <w:r w:rsidRPr="00D079F2">
        <w:rPr>
          <w:lang w:val="en-US"/>
        </w:rPr>
        <w:t>by</w:t>
      </w:r>
      <w:r w:rsidRPr="001E712B">
        <w:t xml:space="preserve"> </w:t>
      </w:r>
      <w:r w:rsidRPr="00D079F2">
        <w:rPr>
          <w:lang w:val="en-US"/>
        </w:rPr>
        <w:t>Category</w:t>
      </w:r>
      <w:r>
        <w:t xml:space="preserve">. Сохраните копию </w:t>
      </w:r>
      <w:r>
        <w:rPr>
          <w:lang w:val="en-US"/>
        </w:rPr>
        <w:t>Excel</w:t>
      </w:r>
      <w:r>
        <w:t xml:space="preserve">-файла </w:t>
      </w:r>
      <w:r w:rsidRPr="00E3551B">
        <w:rPr>
          <w:lang w:val="en-US"/>
        </w:rPr>
        <w:t>ch</w:t>
      </w:r>
      <w:r w:rsidRPr="001E712B">
        <w:t>22</w:t>
      </w:r>
      <w:r w:rsidRPr="00E3551B">
        <w:rPr>
          <w:lang w:val="en-US"/>
        </w:rPr>
        <w:t>B</w:t>
      </w:r>
      <w:r w:rsidRPr="001E712B">
        <w:t>_</w:t>
      </w:r>
      <w:r w:rsidRPr="00E3551B">
        <w:rPr>
          <w:lang w:val="en-US"/>
        </w:rPr>
        <w:t>ComplicatedRelationships</w:t>
      </w:r>
      <w:r w:rsidRPr="001E712B">
        <w:t>_</w:t>
      </w:r>
      <w:r w:rsidRPr="00E3551B">
        <w:rPr>
          <w:lang w:val="en-US"/>
        </w:rPr>
        <w:t>M</w:t>
      </w:r>
      <w:r w:rsidRPr="001E712B">
        <w:t>2</w:t>
      </w:r>
      <w:r w:rsidRPr="00E3551B">
        <w:rPr>
          <w:lang w:val="en-US"/>
        </w:rPr>
        <w:t>M</w:t>
      </w:r>
      <w:r w:rsidRPr="001E712B">
        <w:t>.</w:t>
      </w:r>
      <w:r w:rsidRPr="00E3551B">
        <w:rPr>
          <w:lang w:val="en-US"/>
        </w:rPr>
        <w:t>xlsx</w:t>
      </w:r>
      <w:r>
        <w:t xml:space="preserve">. Перейдите в </w:t>
      </w:r>
      <w:r w:rsidRPr="001E712B">
        <w:t>Power BI Desktop</w:t>
      </w:r>
      <w:r>
        <w:t xml:space="preserve"> и</w:t>
      </w:r>
      <w:r w:rsidRPr="001E712B">
        <w:t xml:space="preserve"> загрузите </w:t>
      </w:r>
      <w:r>
        <w:t xml:space="preserve">модель из </w:t>
      </w:r>
      <w:r>
        <w:rPr>
          <w:lang w:val="en-US"/>
        </w:rPr>
        <w:t>Excel</w:t>
      </w:r>
      <w:r w:rsidRPr="001E712B">
        <w:t>-</w:t>
      </w:r>
      <w:r>
        <w:t>файла</w:t>
      </w:r>
      <w:r w:rsidR="00652CAB">
        <w:t xml:space="preserve"> (пройдите по меню </w:t>
      </w:r>
      <w:r w:rsidR="00652CAB" w:rsidRPr="00652CAB">
        <w:rPr>
          <w:i/>
        </w:rPr>
        <w:t>Файл</w:t>
      </w:r>
      <w:r w:rsidR="00652CAB">
        <w:t xml:space="preserve"> –</w:t>
      </w:r>
      <w:r w:rsidR="00652CAB" w:rsidRPr="00652CAB">
        <w:t xml:space="preserve">&gt; </w:t>
      </w:r>
      <w:r w:rsidR="00652CAB" w:rsidRPr="00652CAB">
        <w:rPr>
          <w:i/>
        </w:rPr>
        <w:t>Импортировать</w:t>
      </w:r>
      <w:r w:rsidR="00652CAB">
        <w:t xml:space="preserve"> –</w:t>
      </w:r>
      <w:r w:rsidR="00652CAB" w:rsidRPr="00652CAB">
        <w:t>&gt;</w:t>
      </w:r>
      <w:r w:rsidR="00652CAB">
        <w:t xml:space="preserve"> </w:t>
      </w:r>
      <w:r w:rsidR="00652CAB" w:rsidRPr="00652CAB">
        <w:rPr>
          <w:i/>
        </w:rPr>
        <w:t xml:space="preserve">Из </w:t>
      </w:r>
      <w:r w:rsidR="00652CAB" w:rsidRPr="00652CAB">
        <w:rPr>
          <w:i/>
          <w:lang w:val="en-US"/>
        </w:rPr>
        <w:t>Excel</w:t>
      </w:r>
      <w:r w:rsidR="00652CAB" w:rsidRPr="00652CAB">
        <w:t>)</w:t>
      </w:r>
      <w:r>
        <w:t>.</w:t>
      </w:r>
      <w:r w:rsidR="00E175F1">
        <w:t xml:space="preserve"> </w:t>
      </w:r>
      <w:r w:rsidR="00652CAB">
        <w:t>Перейдите в</w:t>
      </w:r>
      <w:r w:rsidR="00E175F1">
        <w:t xml:space="preserve"> режим </w:t>
      </w:r>
      <w:r w:rsidR="00E175F1" w:rsidRPr="00E175F1">
        <w:rPr>
          <w:i/>
        </w:rPr>
        <w:t>Модель</w:t>
      </w:r>
      <w:r w:rsidR="00652CAB" w:rsidRPr="00652CAB">
        <w:rPr>
          <w:i/>
        </w:rPr>
        <w:t xml:space="preserve"> </w:t>
      </w:r>
      <w:r w:rsidR="00652CAB">
        <w:t>(рис. 22.21, цифра 1),</w:t>
      </w:r>
      <w:r w:rsidR="00E175F1">
        <w:t xml:space="preserve"> кликните </w:t>
      </w:r>
      <w:r w:rsidR="00652CAB">
        <w:t xml:space="preserve">правой кнопкой мыши на связи таблиц </w:t>
      </w:r>
      <w:r w:rsidR="00652CAB">
        <w:rPr>
          <w:lang w:val="en-US"/>
        </w:rPr>
        <w:t>Food</w:t>
      </w:r>
      <w:r w:rsidR="00652CAB" w:rsidRPr="00652CAB">
        <w:t xml:space="preserve"> </w:t>
      </w:r>
      <w:r w:rsidR="00652CAB">
        <w:t xml:space="preserve">и </w:t>
      </w:r>
      <w:r w:rsidR="00652CAB">
        <w:rPr>
          <w:lang w:val="en-US"/>
        </w:rPr>
        <w:t>FoodCategory</w:t>
      </w:r>
      <w:r w:rsidR="00652CAB" w:rsidRPr="00652CAB">
        <w:t xml:space="preserve"> (2)</w:t>
      </w:r>
      <w:r w:rsidR="00E175F1" w:rsidRPr="001A7ED9">
        <w:t>,</w:t>
      </w:r>
      <w:r w:rsidR="00652CAB">
        <w:t xml:space="preserve"> выберите </w:t>
      </w:r>
      <w:r w:rsidR="00652CAB" w:rsidRPr="00652CAB">
        <w:rPr>
          <w:i/>
        </w:rPr>
        <w:t>Свойства</w:t>
      </w:r>
      <w:r w:rsidR="00652CAB">
        <w:t xml:space="preserve">, и в открывшемся окне </w:t>
      </w:r>
      <w:r w:rsidR="00652CAB" w:rsidRPr="00652CAB">
        <w:rPr>
          <w:i/>
        </w:rPr>
        <w:t>Изменение</w:t>
      </w:r>
      <w:r w:rsidR="00652CAB">
        <w:t xml:space="preserve"> </w:t>
      </w:r>
      <w:r w:rsidR="00652CAB" w:rsidRPr="00652CAB">
        <w:rPr>
          <w:i/>
        </w:rPr>
        <w:t>связи</w:t>
      </w:r>
      <w:r w:rsidR="00E175F1" w:rsidRPr="001A7ED9">
        <w:t xml:space="preserve"> </w:t>
      </w:r>
      <w:r w:rsidR="00652CAB">
        <w:t>измените н</w:t>
      </w:r>
      <w:r w:rsidR="00E175F1" w:rsidRPr="001A7ED9">
        <w:t>аправлен</w:t>
      </w:r>
      <w:r w:rsidR="00652CAB">
        <w:t xml:space="preserve">ие кросс-фильтрации на </w:t>
      </w:r>
      <w:r w:rsidR="00652CAB" w:rsidRPr="00652CAB">
        <w:rPr>
          <w:i/>
        </w:rPr>
        <w:t>Двунаправленное</w:t>
      </w:r>
      <w:r w:rsidR="00652CAB">
        <w:t xml:space="preserve"> (3).</w:t>
      </w:r>
    </w:p>
    <w:p w:rsidR="00E175F1" w:rsidRDefault="00E175F1" w:rsidP="001E712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77507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2.21. Изменение свойств связи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F1" w:rsidRDefault="00E175F1" w:rsidP="001E712B">
      <w:pPr>
        <w:spacing w:after="120" w:line="240" w:lineRule="auto"/>
      </w:pPr>
      <w:r>
        <w:t>Рис. 22.21. Изменение свойств связи</w:t>
      </w:r>
    </w:p>
    <w:p w:rsidR="001E712B" w:rsidRPr="001E712B" w:rsidRDefault="00AF4FDB" w:rsidP="001E712B">
      <w:pPr>
        <w:spacing w:after="120" w:line="240" w:lineRule="auto"/>
      </w:pPr>
      <w:r>
        <w:t>Мера…</w:t>
      </w:r>
    </w:p>
    <w:p w:rsidR="00AF4FDB" w:rsidRPr="00AF4FDB" w:rsidRDefault="00AF4FDB" w:rsidP="00AF4FDB">
      <w:pPr>
        <w:spacing w:after="120" w:line="240" w:lineRule="auto"/>
        <w:rPr>
          <w:lang w:val="en-US"/>
        </w:rPr>
      </w:pPr>
      <w:bookmarkStart w:id="0" w:name="_GoBack"/>
      <w:r w:rsidRPr="001E712B">
        <w:rPr>
          <w:lang w:val="en-US"/>
        </w:rPr>
        <w:t>Units</w:t>
      </w:r>
      <w:r w:rsidRPr="00AF4FDB">
        <w:rPr>
          <w:lang w:val="en-US"/>
        </w:rPr>
        <w:t xml:space="preserve"> </w:t>
      </w:r>
      <w:r w:rsidRPr="001E712B">
        <w:rPr>
          <w:lang w:val="en-US"/>
        </w:rPr>
        <w:t>Sold</w:t>
      </w:r>
      <w:r w:rsidRPr="00AF4FDB">
        <w:rPr>
          <w:lang w:val="en-US"/>
        </w:rPr>
        <w:t xml:space="preserve"> = </w:t>
      </w:r>
      <w:r w:rsidRPr="001E712B">
        <w:rPr>
          <w:lang w:val="en-US"/>
        </w:rPr>
        <w:t>SUM</w:t>
      </w:r>
      <w:r w:rsidRPr="00AF4FDB">
        <w:rPr>
          <w:lang w:val="en-US"/>
        </w:rPr>
        <w:t>(</w:t>
      </w:r>
      <w:r w:rsidRPr="001E712B">
        <w:rPr>
          <w:lang w:val="en-US"/>
        </w:rPr>
        <w:t>Sales</w:t>
      </w:r>
      <w:r w:rsidRPr="00AF4FDB">
        <w:rPr>
          <w:lang w:val="en-US"/>
        </w:rPr>
        <w:t>[</w:t>
      </w:r>
      <w:r w:rsidRPr="001E712B">
        <w:rPr>
          <w:lang w:val="en-US"/>
        </w:rPr>
        <w:t>Units</w:t>
      </w:r>
      <w:r w:rsidRPr="00AF4FDB">
        <w:rPr>
          <w:lang w:val="en-US"/>
        </w:rPr>
        <w:t>])</w:t>
      </w:r>
      <w:bookmarkEnd w:id="0"/>
    </w:p>
    <w:p w:rsidR="001E712B" w:rsidRPr="00AF4FDB" w:rsidRDefault="00AF4FDB" w:rsidP="001E712B">
      <w:pPr>
        <w:spacing w:after="120" w:line="240" w:lineRule="auto"/>
      </w:pPr>
      <w:r>
        <w:t>…</w:t>
      </w:r>
      <w:r w:rsidR="001E712B" w:rsidRPr="001E712B">
        <w:t xml:space="preserve"> </w:t>
      </w:r>
      <w:r>
        <w:t>прекрасн</w:t>
      </w:r>
      <w:r w:rsidR="001E712B" w:rsidRPr="001E712B">
        <w:t xml:space="preserve">о работает, даже когда вы </w:t>
      </w:r>
      <w:r>
        <w:t>помещаете</w:t>
      </w:r>
      <w:r w:rsidR="001E712B" w:rsidRPr="001E712B">
        <w:t xml:space="preserve"> </w:t>
      </w:r>
      <w:r w:rsidRPr="00D079F2">
        <w:rPr>
          <w:lang w:val="en-US"/>
        </w:rPr>
        <w:t>Category</w:t>
      </w:r>
      <w:r w:rsidRPr="00AF4FDB">
        <w:t xml:space="preserve"> </w:t>
      </w:r>
      <w:r>
        <w:t xml:space="preserve">в область строк </w:t>
      </w:r>
      <w:r w:rsidR="001E712B" w:rsidRPr="001E712B">
        <w:t>сводн</w:t>
      </w:r>
      <w:r>
        <w:t>ой</w:t>
      </w:r>
      <w:r w:rsidR="001E712B" w:rsidRPr="001E712B">
        <w:t xml:space="preserve"> таблиц</w:t>
      </w:r>
      <w:r>
        <w:t>ы</w:t>
      </w:r>
      <w:r w:rsidR="001E712B" w:rsidRPr="001E712B">
        <w:t xml:space="preserve">. </w:t>
      </w:r>
      <w:r w:rsidR="001E712B" w:rsidRPr="00AF4FDB">
        <w:t>Никаких дополнительных работ не требуется!</w:t>
      </w:r>
    </w:p>
    <w:p w:rsidR="001A7ED9" w:rsidRDefault="001A7ED9" w:rsidP="001A7ED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714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2.21. В Power BI Desktop обычные формулы могут работать и для связей Многие ко многим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5F1" w:rsidRPr="001A7ED9" w:rsidRDefault="00652CAB" w:rsidP="00E175F1">
      <w:pPr>
        <w:spacing w:after="120" w:line="240" w:lineRule="auto"/>
      </w:pPr>
      <w:r>
        <w:t>Рис. 22.22</w:t>
      </w:r>
      <w:r w:rsidR="001A7ED9">
        <w:t xml:space="preserve">. </w:t>
      </w:r>
      <w:r w:rsidR="001A7ED9" w:rsidRPr="001A7ED9">
        <w:t xml:space="preserve">В </w:t>
      </w:r>
      <w:r w:rsidR="001A7ED9" w:rsidRPr="001A7ED9">
        <w:rPr>
          <w:lang w:val="en-US"/>
        </w:rPr>
        <w:t>Power</w:t>
      </w:r>
      <w:r w:rsidR="001A7ED9" w:rsidRPr="001A7ED9">
        <w:t xml:space="preserve"> </w:t>
      </w:r>
      <w:r w:rsidR="001A7ED9" w:rsidRPr="001A7ED9">
        <w:rPr>
          <w:lang w:val="en-US"/>
        </w:rPr>
        <w:t>BI</w:t>
      </w:r>
      <w:r w:rsidR="001A7ED9" w:rsidRPr="001A7ED9">
        <w:t xml:space="preserve"> </w:t>
      </w:r>
      <w:r w:rsidR="001A7ED9" w:rsidRPr="001A7ED9">
        <w:rPr>
          <w:lang w:val="en-US"/>
        </w:rPr>
        <w:t>Desktop</w:t>
      </w:r>
      <w:r w:rsidR="001A7ED9" w:rsidRPr="001A7ED9">
        <w:t xml:space="preserve"> обычные формулы могут работать </w:t>
      </w:r>
      <w:r w:rsidR="001A7ED9">
        <w:t xml:space="preserve">и для связей </w:t>
      </w:r>
      <w:r w:rsidR="001A7ED9" w:rsidRPr="001A7ED9">
        <w:rPr>
          <w:i/>
        </w:rPr>
        <w:t>Многие ко многим</w:t>
      </w:r>
    </w:p>
    <w:sectPr w:rsidR="00E175F1" w:rsidRPr="001A7ED9" w:rsidSect="00800380">
      <w:headerReference w:type="even" r:id="rId38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5F1" w:rsidRDefault="00E175F1" w:rsidP="00C93E69">
      <w:pPr>
        <w:spacing w:after="0" w:line="240" w:lineRule="auto"/>
      </w:pPr>
      <w:r>
        <w:separator/>
      </w:r>
    </w:p>
  </w:endnote>
  <w:endnote w:type="continuationSeparator" w:id="0">
    <w:p w:rsidR="00E175F1" w:rsidRDefault="00E175F1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5F1" w:rsidRDefault="00E175F1" w:rsidP="00C93E69">
      <w:pPr>
        <w:spacing w:after="0" w:line="240" w:lineRule="auto"/>
      </w:pPr>
      <w:r>
        <w:separator/>
      </w:r>
    </w:p>
  </w:footnote>
  <w:footnote w:type="continuationSeparator" w:id="0">
    <w:p w:rsidR="00E175F1" w:rsidRDefault="00E175F1" w:rsidP="00C9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5F1" w:rsidRDefault="00E175F1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D71FBC3" wp14:editId="48D46319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75F1" w:rsidRPr="00F16194" w:rsidRDefault="00E175F1">
                          <w:pPr>
                            <w:tabs>
                              <w:tab w:val="right" w:pos="1040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FBC3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" filled="f" stroked="f">
              <v:textbox style="mso-fit-shape-to-text:t" inset="0,0,0,0">
                <w:txbxContent>
                  <w:p w:rsidR="00637BB2" w:rsidRPr="00F16194" w:rsidRDefault="00637BB2">
                    <w:pPr>
                      <w:tabs>
                        <w:tab w:val="right" w:pos="10406"/>
                      </w:tabs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43089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34893"/>
    <w:multiLevelType w:val="hybridMultilevel"/>
    <w:tmpl w:val="D076D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B6C8D"/>
    <w:multiLevelType w:val="hybridMultilevel"/>
    <w:tmpl w:val="65FAC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423"/>
    <w:multiLevelType w:val="hybridMultilevel"/>
    <w:tmpl w:val="15F00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679CD"/>
    <w:multiLevelType w:val="hybridMultilevel"/>
    <w:tmpl w:val="F5FA4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330AF"/>
    <w:multiLevelType w:val="hybridMultilevel"/>
    <w:tmpl w:val="B7AE21C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B475F"/>
    <w:multiLevelType w:val="hybridMultilevel"/>
    <w:tmpl w:val="B49653B4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04A79"/>
    <w:multiLevelType w:val="hybridMultilevel"/>
    <w:tmpl w:val="AFEC96E6"/>
    <w:lvl w:ilvl="0" w:tplc="FD3453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5280F"/>
    <w:multiLevelType w:val="hybridMultilevel"/>
    <w:tmpl w:val="E584A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66D32"/>
    <w:multiLevelType w:val="hybridMultilevel"/>
    <w:tmpl w:val="B2FC0176"/>
    <w:lvl w:ilvl="0" w:tplc="2F88BB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2B38"/>
    <w:multiLevelType w:val="hybridMultilevel"/>
    <w:tmpl w:val="8AFC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549BC"/>
    <w:multiLevelType w:val="hybridMultilevel"/>
    <w:tmpl w:val="0E900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D3D86"/>
    <w:multiLevelType w:val="hybridMultilevel"/>
    <w:tmpl w:val="F98ABF8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48F80844"/>
    <w:multiLevelType w:val="hybridMultilevel"/>
    <w:tmpl w:val="E5C0B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91FB8"/>
    <w:multiLevelType w:val="hybridMultilevel"/>
    <w:tmpl w:val="D3BEDA92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B74B3"/>
    <w:multiLevelType w:val="hybridMultilevel"/>
    <w:tmpl w:val="FC5CFCE6"/>
    <w:lvl w:ilvl="0" w:tplc="ADA4E5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E1C42"/>
    <w:multiLevelType w:val="hybridMultilevel"/>
    <w:tmpl w:val="9CE6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C24E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E696E"/>
    <w:multiLevelType w:val="hybridMultilevel"/>
    <w:tmpl w:val="D37E3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F5A42"/>
    <w:multiLevelType w:val="hybridMultilevel"/>
    <w:tmpl w:val="A5427428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DA437C"/>
    <w:multiLevelType w:val="hybridMultilevel"/>
    <w:tmpl w:val="9BCC533C"/>
    <w:lvl w:ilvl="0" w:tplc="752812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420AC"/>
    <w:multiLevelType w:val="hybridMultilevel"/>
    <w:tmpl w:val="E316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B07111"/>
    <w:multiLevelType w:val="hybridMultilevel"/>
    <w:tmpl w:val="C016A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17"/>
  </w:num>
  <w:num w:numId="5">
    <w:abstractNumId w:val="2"/>
  </w:num>
  <w:num w:numId="6">
    <w:abstractNumId w:val="3"/>
  </w:num>
  <w:num w:numId="7">
    <w:abstractNumId w:val="15"/>
  </w:num>
  <w:num w:numId="8">
    <w:abstractNumId w:val="11"/>
  </w:num>
  <w:num w:numId="9">
    <w:abstractNumId w:val="19"/>
  </w:num>
  <w:num w:numId="10">
    <w:abstractNumId w:val="5"/>
  </w:num>
  <w:num w:numId="11">
    <w:abstractNumId w:val="18"/>
  </w:num>
  <w:num w:numId="12">
    <w:abstractNumId w:val="6"/>
  </w:num>
  <w:num w:numId="13">
    <w:abstractNumId w:val="14"/>
  </w:num>
  <w:num w:numId="14">
    <w:abstractNumId w:val="4"/>
  </w:num>
  <w:num w:numId="15">
    <w:abstractNumId w:val="1"/>
  </w:num>
  <w:num w:numId="16">
    <w:abstractNumId w:val="8"/>
  </w:num>
  <w:num w:numId="17">
    <w:abstractNumId w:val="13"/>
  </w:num>
  <w:num w:numId="18">
    <w:abstractNumId w:val="20"/>
  </w:num>
  <w:num w:numId="19">
    <w:abstractNumId w:val="0"/>
  </w:num>
  <w:num w:numId="20">
    <w:abstractNumId w:val="12"/>
  </w:num>
  <w:num w:numId="21">
    <w:abstractNumId w:val="21"/>
  </w:num>
  <w:num w:numId="22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0B0"/>
    <w:rsid w:val="00001D90"/>
    <w:rsid w:val="000030F2"/>
    <w:rsid w:val="00005386"/>
    <w:rsid w:val="00005932"/>
    <w:rsid w:val="00006F04"/>
    <w:rsid w:val="00007835"/>
    <w:rsid w:val="00010E85"/>
    <w:rsid w:val="0001197E"/>
    <w:rsid w:val="00011C80"/>
    <w:rsid w:val="00012352"/>
    <w:rsid w:val="00012BFA"/>
    <w:rsid w:val="0001331F"/>
    <w:rsid w:val="00013AE1"/>
    <w:rsid w:val="00015721"/>
    <w:rsid w:val="0001590C"/>
    <w:rsid w:val="000161C6"/>
    <w:rsid w:val="00020F6B"/>
    <w:rsid w:val="00021FDB"/>
    <w:rsid w:val="000221C7"/>
    <w:rsid w:val="000224F6"/>
    <w:rsid w:val="00022CAA"/>
    <w:rsid w:val="00024BAF"/>
    <w:rsid w:val="00025DCC"/>
    <w:rsid w:val="00026034"/>
    <w:rsid w:val="000266E0"/>
    <w:rsid w:val="00030973"/>
    <w:rsid w:val="00031A8B"/>
    <w:rsid w:val="00031B3D"/>
    <w:rsid w:val="00031C7E"/>
    <w:rsid w:val="00033C66"/>
    <w:rsid w:val="00034136"/>
    <w:rsid w:val="000346ED"/>
    <w:rsid w:val="00035BAD"/>
    <w:rsid w:val="000372A0"/>
    <w:rsid w:val="00037BEC"/>
    <w:rsid w:val="00040A24"/>
    <w:rsid w:val="00041038"/>
    <w:rsid w:val="00041920"/>
    <w:rsid w:val="00042030"/>
    <w:rsid w:val="00043E2C"/>
    <w:rsid w:val="00044652"/>
    <w:rsid w:val="00044EEC"/>
    <w:rsid w:val="00050A39"/>
    <w:rsid w:val="00052509"/>
    <w:rsid w:val="00052BFB"/>
    <w:rsid w:val="00052C4D"/>
    <w:rsid w:val="000535EB"/>
    <w:rsid w:val="00053755"/>
    <w:rsid w:val="0005413B"/>
    <w:rsid w:val="00054E9D"/>
    <w:rsid w:val="00055EA0"/>
    <w:rsid w:val="000563A7"/>
    <w:rsid w:val="0005654F"/>
    <w:rsid w:val="00057389"/>
    <w:rsid w:val="00057E4E"/>
    <w:rsid w:val="0006115A"/>
    <w:rsid w:val="0006331D"/>
    <w:rsid w:val="00064900"/>
    <w:rsid w:val="00064A3A"/>
    <w:rsid w:val="00064D0A"/>
    <w:rsid w:val="00065AD8"/>
    <w:rsid w:val="000677A6"/>
    <w:rsid w:val="0007099C"/>
    <w:rsid w:val="0007284C"/>
    <w:rsid w:val="00072B68"/>
    <w:rsid w:val="00073C56"/>
    <w:rsid w:val="00073E70"/>
    <w:rsid w:val="0007518F"/>
    <w:rsid w:val="00075B1F"/>
    <w:rsid w:val="00076B2E"/>
    <w:rsid w:val="0007731B"/>
    <w:rsid w:val="000800ED"/>
    <w:rsid w:val="00080115"/>
    <w:rsid w:val="00082886"/>
    <w:rsid w:val="0008319F"/>
    <w:rsid w:val="0008528F"/>
    <w:rsid w:val="00086E80"/>
    <w:rsid w:val="000873E8"/>
    <w:rsid w:val="0009005D"/>
    <w:rsid w:val="0009180A"/>
    <w:rsid w:val="00092270"/>
    <w:rsid w:val="00093176"/>
    <w:rsid w:val="000935DE"/>
    <w:rsid w:val="00095D6E"/>
    <w:rsid w:val="000A2227"/>
    <w:rsid w:val="000A3259"/>
    <w:rsid w:val="000A4B66"/>
    <w:rsid w:val="000B2109"/>
    <w:rsid w:val="000B33D7"/>
    <w:rsid w:val="000B6C98"/>
    <w:rsid w:val="000B7138"/>
    <w:rsid w:val="000C0183"/>
    <w:rsid w:val="000C0DE4"/>
    <w:rsid w:val="000C0E40"/>
    <w:rsid w:val="000C31E0"/>
    <w:rsid w:val="000C522E"/>
    <w:rsid w:val="000C6902"/>
    <w:rsid w:val="000C728E"/>
    <w:rsid w:val="000D1F68"/>
    <w:rsid w:val="000D282D"/>
    <w:rsid w:val="000D286E"/>
    <w:rsid w:val="000D30EA"/>
    <w:rsid w:val="000D628E"/>
    <w:rsid w:val="000D671C"/>
    <w:rsid w:val="000E0A0F"/>
    <w:rsid w:val="000E2959"/>
    <w:rsid w:val="000E62D5"/>
    <w:rsid w:val="000E646D"/>
    <w:rsid w:val="000E6D85"/>
    <w:rsid w:val="000E7B33"/>
    <w:rsid w:val="000F072A"/>
    <w:rsid w:val="000F08D8"/>
    <w:rsid w:val="000F34DB"/>
    <w:rsid w:val="000F5A15"/>
    <w:rsid w:val="000F5DC0"/>
    <w:rsid w:val="000F66D2"/>
    <w:rsid w:val="000F6E91"/>
    <w:rsid w:val="000F7F6C"/>
    <w:rsid w:val="001013BF"/>
    <w:rsid w:val="00101D47"/>
    <w:rsid w:val="00106B1E"/>
    <w:rsid w:val="00107655"/>
    <w:rsid w:val="00107704"/>
    <w:rsid w:val="001102BD"/>
    <w:rsid w:val="00111567"/>
    <w:rsid w:val="00112D5D"/>
    <w:rsid w:val="001142E1"/>
    <w:rsid w:val="001143E6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809"/>
    <w:rsid w:val="00123921"/>
    <w:rsid w:val="00125124"/>
    <w:rsid w:val="00125A22"/>
    <w:rsid w:val="00125B62"/>
    <w:rsid w:val="00126055"/>
    <w:rsid w:val="0013048E"/>
    <w:rsid w:val="001307A3"/>
    <w:rsid w:val="00130C6A"/>
    <w:rsid w:val="00134879"/>
    <w:rsid w:val="001357FA"/>
    <w:rsid w:val="0013792D"/>
    <w:rsid w:val="00140402"/>
    <w:rsid w:val="00140598"/>
    <w:rsid w:val="001413AA"/>
    <w:rsid w:val="00141780"/>
    <w:rsid w:val="001431BA"/>
    <w:rsid w:val="0014403B"/>
    <w:rsid w:val="001479DD"/>
    <w:rsid w:val="00150144"/>
    <w:rsid w:val="001506FE"/>
    <w:rsid w:val="00150D25"/>
    <w:rsid w:val="00150EBD"/>
    <w:rsid w:val="00152060"/>
    <w:rsid w:val="00152451"/>
    <w:rsid w:val="00153E04"/>
    <w:rsid w:val="00154278"/>
    <w:rsid w:val="001557D4"/>
    <w:rsid w:val="00155CB5"/>
    <w:rsid w:val="001563CF"/>
    <w:rsid w:val="0015789A"/>
    <w:rsid w:val="00161195"/>
    <w:rsid w:val="0016171A"/>
    <w:rsid w:val="00161FA7"/>
    <w:rsid w:val="001628B4"/>
    <w:rsid w:val="00162C91"/>
    <w:rsid w:val="00164E6B"/>
    <w:rsid w:val="001653AE"/>
    <w:rsid w:val="00165C61"/>
    <w:rsid w:val="0017153A"/>
    <w:rsid w:val="00171717"/>
    <w:rsid w:val="001727D2"/>
    <w:rsid w:val="0017469E"/>
    <w:rsid w:val="00174999"/>
    <w:rsid w:val="00175218"/>
    <w:rsid w:val="001752C8"/>
    <w:rsid w:val="00177006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9607F"/>
    <w:rsid w:val="0019642B"/>
    <w:rsid w:val="001A18D8"/>
    <w:rsid w:val="001A2972"/>
    <w:rsid w:val="001A32C2"/>
    <w:rsid w:val="001A4A3D"/>
    <w:rsid w:val="001A590E"/>
    <w:rsid w:val="001A717A"/>
    <w:rsid w:val="001A74DD"/>
    <w:rsid w:val="001A7ED9"/>
    <w:rsid w:val="001A7EFA"/>
    <w:rsid w:val="001B027D"/>
    <w:rsid w:val="001B0D69"/>
    <w:rsid w:val="001B2402"/>
    <w:rsid w:val="001B2B6D"/>
    <w:rsid w:val="001C1AF1"/>
    <w:rsid w:val="001C3914"/>
    <w:rsid w:val="001C3ACC"/>
    <w:rsid w:val="001C454E"/>
    <w:rsid w:val="001C710F"/>
    <w:rsid w:val="001D00BD"/>
    <w:rsid w:val="001D0E2A"/>
    <w:rsid w:val="001D1E2A"/>
    <w:rsid w:val="001D2782"/>
    <w:rsid w:val="001D3B1F"/>
    <w:rsid w:val="001D483A"/>
    <w:rsid w:val="001D61DC"/>
    <w:rsid w:val="001D6419"/>
    <w:rsid w:val="001E1488"/>
    <w:rsid w:val="001E1D42"/>
    <w:rsid w:val="001E699D"/>
    <w:rsid w:val="001E712B"/>
    <w:rsid w:val="001E7169"/>
    <w:rsid w:val="001E722F"/>
    <w:rsid w:val="001E7CF6"/>
    <w:rsid w:val="001F1374"/>
    <w:rsid w:val="001F1FAA"/>
    <w:rsid w:val="001F3A59"/>
    <w:rsid w:val="001F5F21"/>
    <w:rsid w:val="00200538"/>
    <w:rsid w:val="002025E2"/>
    <w:rsid w:val="0020337D"/>
    <w:rsid w:val="00203AB2"/>
    <w:rsid w:val="00203D95"/>
    <w:rsid w:val="00204A2E"/>
    <w:rsid w:val="0020694E"/>
    <w:rsid w:val="002071F5"/>
    <w:rsid w:val="002072C0"/>
    <w:rsid w:val="00211C06"/>
    <w:rsid w:val="00214076"/>
    <w:rsid w:val="002159BF"/>
    <w:rsid w:val="00216D76"/>
    <w:rsid w:val="00220B15"/>
    <w:rsid w:val="00220FF0"/>
    <w:rsid w:val="0022112C"/>
    <w:rsid w:val="00222281"/>
    <w:rsid w:val="002253A0"/>
    <w:rsid w:val="00225409"/>
    <w:rsid w:val="0022575B"/>
    <w:rsid w:val="00225C55"/>
    <w:rsid w:val="00226DDE"/>
    <w:rsid w:val="00227048"/>
    <w:rsid w:val="0022751D"/>
    <w:rsid w:val="0022755B"/>
    <w:rsid w:val="00230F7F"/>
    <w:rsid w:val="00231F7E"/>
    <w:rsid w:val="002325B2"/>
    <w:rsid w:val="002326A0"/>
    <w:rsid w:val="002327D1"/>
    <w:rsid w:val="002337FA"/>
    <w:rsid w:val="00234134"/>
    <w:rsid w:val="00236738"/>
    <w:rsid w:val="0023683E"/>
    <w:rsid w:val="002373EF"/>
    <w:rsid w:val="0024211A"/>
    <w:rsid w:val="0024334F"/>
    <w:rsid w:val="00244E30"/>
    <w:rsid w:val="00245089"/>
    <w:rsid w:val="002467E3"/>
    <w:rsid w:val="00247B73"/>
    <w:rsid w:val="00250DAE"/>
    <w:rsid w:val="00252A8F"/>
    <w:rsid w:val="00252D87"/>
    <w:rsid w:val="00253685"/>
    <w:rsid w:val="00253D05"/>
    <w:rsid w:val="00253FC0"/>
    <w:rsid w:val="00255391"/>
    <w:rsid w:val="002568B9"/>
    <w:rsid w:val="00261B99"/>
    <w:rsid w:val="0026401C"/>
    <w:rsid w:val="002653B8"/>
    <w:rsid w:val="00265DFA"/>
    <w:rsid w:val="0027100E"/>
    <w:rsid w:val="0027252E"/>
    <w:rsid w:val="002751C1"/>
    <w:rsid w:val="00275556"/>
    <w:rsid w:val="0028006E"/>
    <w:rsid w:val="002817F5"/>
    <w:rsid w:val="00281CBA"/>
    <w:rsid w:val="00281E8C"/>
    <w:rsid w:val="002821C6"/>
    <w:rsid w:val="00284415"/>
    <w:rsid w:val="00284450"/>
    <w:rsid w:val="00285713"/>
    <w:rsid w:val="00285969"/>
    <w:rsid w:val="00286766"/>
    <w:rsid w:val="0028709C"/>
    <w:rsid w:val="002901DF"/>
    <w:rsid w:val="002914C0"/>
    <w:rsid w:val="00291907"/>
    <w:rsid w:val="0029336E"/>
    <w:rsid w:val="00297FE7"/>
    <w:rsid w:val="002A0324"/>
    <w:rsid w:val="002A0428"/>
    <w:rsid w:val="002A0E62"/>
    <w:rsid w:val="002A0EAE"/>
    <w:rsid w:val="002A1EAD"/>
    <w:rsid w:val="002A4127"/>
    <w:rsid w:val="002A4234"/>
    <w:rsid w:val="002A6257"/>
    <w:rsid w:val="002A6C64"/>
    <w:rsid w:val="002A75D1"/>
    <w:rsid w:val="002A760D"/>
    <w:rsid w:val="002A77E0"/>
    <w:rsid w:val="002B206E"/>
    <w:rsid w:val="002B221F"/>
    <w:rsid w:val="002B335F"/>
    <w:rsid w:val="002B37DE"/>
    <w:rsid w:val="002B3AA4"/>
    <w:rsid w:val="002B405D"/>
    <w:rsid w:val="002B6E51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D0181"/>
    <w:rsid w:val="002D0A2C"/>
    <w:rsid w:val="002D17F4"/>
    <w:rsid w:val="002D70A6"/>
    <w:rsid w:val="002D7237"/>
    <w:rsid w:val="002E0714"/>
    <w:rsid w:val="002E1ABD"/>
    <w:rsid w:val="002E2F6E"/>
    <w:rsid w:val="002E4449"/>
    <w:rsid w:val="002E5D91"/>
    <w:rsid w:val="002E774D"/>
    <w:rsid w:val="002F0479"/>
    <w:rsid w:val="002F052F"/>
    <w:rsid w:val="002F2359"/>
    <w:rsid w:val="002F36A9"/>
    <w:rsid w:val="002F7357"/>
    <w:rsid w:val="002F7E98"/>
    <w:rsid w:val="00301386"/>
    <w:rsid w:val="003018C9"/>
    <w:rsid w:val="00302291"/>
    <w:rsid w:val="00302A0D"/>
    <w:rsid w:val="00302F8D"/>
    <w:rsid w:val="0030326D"/>
    <w:rsid w:val="00303A4B"/>
    <w:rsid w:val="00304733"/>
    <w:rsid w:val="0030574A"/>
    <w:rsid w:val="0030677D"/>
    <w:rsid w:val="00306BDC"/>
    <w:rsid w:val="003100D3"/>
    <w:rsid w:val="003113FB"/>
    <w:rsid w:val="00311FEE"/>
    <w:rsid w:val="00312990"/>
    <w:rsid w:val="0031317B"/>
    <w:rsid w:val="00314B26"/>
    <w:rsid w:val="00316FB9"/>
    <w:rsid w:val="0031789A"/>
    <w:rsid w:val="00321CC2"/>
    <w:rsid w:val="00321FC5"/>
    <w:rsid w:val="00322A39"/>
    <w:rsid w:val="003234DA"/>
    <w:rsid w:val="0032547F"/>
    <w:rsid w:val="0032554F"/>
    <w:rsid w:val="00325AA6"/>
    <w:rsid w:val="00326155"/>
    <w:rsid w:val="003269D8"/>
    <w:rsid w:val="0032701D"/>
    <w:rsid w:val="00327BBC"/>
    <w:rsid w:val="00327C50"/>
    <w:rsid w:val="0033111A"/>
    <w:rsid w:val="00331A46"/>
    <w:rsid w:val="00331AE5"/>
    <w:rsid w:val="00333757"/>
    <w:rsid w:val="00335AFA"/>
    <w:rsid w:val="00343A0B"/>
    <w:rsid w:val="00344516"/>
    <w:rsid w:val="00344B35"/>
    <w:rsid w:val="003453CA"/>
    <w:rsid w:val="0034680B"/>
    <w:rsid w:val="003473C3"/>
    <w:rsid w:val="00347822"/>
    <w:rsid w:val="0035198A"/>
    <w:rsid w:val="003547E5"/>
    <w:rsid w:val="00355512"/>
    <w:rsid w:val="003604E8"/>
    <w:rsid w:val="00362B2A"/>
    <w:rsid w:val="00362D39"/>
    <w:rsid w:val="00364C1E"/>
    <w:rsid w:val="00364C40"/>
    <w:rsid w:val="003701E5"/>
    <w:rsid w:val="003707C8"/>
    <w:rsid w:val="00370B25"/>
    <w:rsid w:val="00372825"/>
    <w:rsid w:val="00373DC0"/>
    <w:rsid w:val="0037455F"/>
    <w:rsid w:val="003751F2"/>
    <w:rsid w:val="003765D7"/>
    <w:rsid w:val="003812C9"/>
    <w:rsid w:val="003813FC"/>
    <w:rsid w:val="00381410"/>
    <w:rsid w:val="0038173F"/>
    <w:rsid w:val="00382F55"/>
    <w:rsid w:val="003844E7"/>
    <w:rsid w:val="003846C3"/>
    <w:rsid w:val="0039037C"/>
    <w:rsid w:val="003917D9"/>
    <w:rsid w:val="0039198E"/>
    <w:rsid w:val="00393797"/>
    <w:rsid w:val="00393FF5"/>
    <w:rsid w:val="003949F6"/>
    <w:rsid w:val="00395FFD"/>
    <w:rsid w:val="00397805"/>
    <w:rsid w:val="003A0EA4"/>
    <w:rsid w:val="003A2C36"/>
    <w:rsid w:val="003A3232"/>
    <w:rsid w:val="003A6069"/>
    <w:rsid w:val="003A64D4"/>
    <w:rsid w:val="003A7204"/>
    <w:rsid w:val="003B0105"/>
    <w:rsid w:val="003B0EAE"/>
    <w:rsid w:val="003B1011"/>
    <w:rsid w:val="003B2B3D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F06"/>
    <w:rsid w:val="003C56A4"/>
    <w:rsid w:val="003C60CA"/>
    <w:rsid w:val="003C6BC6"/>
    <w:rsid w:val="003D0582"/>
    <w:rsid w:val="003D06E3"/>
    <w:rsid w:val="003D26F7"/>
    <w:rsid w:val="003D3A88"/>
    <w:rsid w:val="003D49B8"/>
    <w:rsid w:val="003D4E9B"/>
    <w:rsid w:val="003D5231"/>
    <w:rsid w:val="003D70ED"/>
    <w:rsid w:val="003D7C5B"/>
    <w:rsid w:val="003E1248"/>
    <w:rsid w:val="003E13A4"/>
    <w:rsid w:val="003E2AEE"/>
    <w:rsid w:val="003E49B7"/>
    <w:rsid w:val="003E4EE9"/>
    <w:rsid w:val="003E6958"/>
    <w:rsid w:val="003E7395"/>
    <w:rsid w:val="003F09FC"/>
    <w:rsid w:val="003F1806"/>
    <w:rsid w:val="003F1A3F"/>
    <w:rsid w:val="003F4902"/>
    <w:rsid w:val="003F5523"/>
    <w:rsid w:val="003F715E"/>
    <w:rsid w:val="003F7C4E"/>
    <w:rsid w:val="00400A57"/>
    <w:rsid w:val="00401D36"/>
    <w:rsid w:val="0040206A"/>
    <w:rsid w:val="00402538"/>
    <w:rsid w:val="00402766"/>
    <w:rsid w:val="0040295F"/>
    <w:rsid w:val="004101DA"/>
    <w:rsid w:val="004104DF"/>
    <w:rsid w:val="00410895"/>
    <w:rsid w:val="004119CA"/>
    <w:rsid w:val="004128E0"/>
    <w:rsid w:val="004133F6"/>
    <w:rsid w:val="00413461"/>
    <w:rsid w:val="00414CB1"/>
    <w:rsid w:val="00417ED8"/>
    <w:rsid w:val="0042117D"/>
    <w:rsid w:val="004213A0"/>
    <w:rsid w:val="00422183"/>
    <w:rsid w:val="004227C5"/>
    <w:rsid w:val="0042296F"/>
    <w:rsid w:val="00424D11"/>
    <w:rsid w:val="004255B9"/>
    <w:rsid w:val="0042620B"/>
    <w:rsid w:val="00430D52"/>
    <w:rsid w:val="00432BEE"/>
    <w:rsid w:val="00433E2C"/>
    <w:rsid w:val="00435379"/>
    <w:rsid w:val="00436AFA"/>
    <w:rsid w:val="004401CD"/>
    <w:rsid w:val="004420A9"/>
    <w:rsid w:val="00442C81"/>
    <w:rsid w:val="004440DD"/>
    <w:rsid w:val="004448C7"/>
    <w:rsid w:val="00444FE5"/>
    <w:rsid w:val="0044755B"/>
    <w:rsid w:val="00452F75"/>
    <w:rsid w:val="0045427F"/>
    <w:rsid w:val="00455048"/>
    <w:rsid w:val="004556DE"/>
    <w:rsid w:val="00455EB6"/>
    <w:rsid w:val="004568CC"/>
    <w:rsid w:val="0046143D"/>
    <w:rsid w:val="0046179E"/>
    <w:rsid w:val="00461D8F"/>
    <w:rsid w:val="0046247D"/>
    <w:rsid w:val="0046340B"/>
    <w:rsid w:val="0046388B"/>
    <w:rsid w:val="004640A2"/>
    <w:rsid w:val="004668F8"/>
    <w:rsid w:val="00470849"/>
    <w:rsid w:val="00471481"/>
    <w:rsid w:val="00471819"/>
    <w:rsid w:val="00471FCA"/>
    <w:rsid w:val="00473C34"/>
    <w:rsid w:val="00474ED0"/>
    <w:rsid w:val="004763C3"/>
    <w:rsid w:val="004768A1"/>
    <w:rsid w:val="0047732F"/>
    <w:rsid w:val="004774D6"/>
    <w:rsid w:val="00480036"/>
    <w:rsid w:val="00480138"/>
    <w:rsid w:val="00481483"/>
    <w:rsid w:val="00483D2D"/>
    <w:rsid w:val="0049015C"/>
    <w:rsid w:val="00496B81"/>
    <w:rsid w:val="004A03FA"/>
    <w:rsid w:val="004A17A9"/>
    <w:rsid w:val="004A2D1A"/>
    <w:rsid w:val="004A40EF"/>
    <w:rsid w:val="004A422F"/>
    <w:rsid w:val="004A52B4"/>
    <w:rsid w:val="004A5E2B"/>
    <w:rsid w:val="004B11AF"/>
    <w:rsid w:val="004B121B"/>
    <w:rsid w:val="004B251B"/>
    <w:rsid w:val="004B2833"/>
    <w:rsid w:val="004B2BE2"/>
    <w:rsid w:val="004B46C0"/>
    <w:rsid w:val="004B4C7B"/>
    <w:rsid w:val="004B5B2A"/>
    <w:rsid w:val="004B5C6D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D03C6"/>
    <w:rsid w:val="004D09E3"/>
    <w:rsid w:val="004D137E"/>
    <w:rsid w:val="004D2473"/>
    <w:rsid w:val="004D263B"/>
    <w:rsid w:val="004D2661"/>
    <w:rsid w:val="004D2882"/>
    <w:rsid w:val="004D2925"/>
    <w:rsid w:val="004D2EC1"/>
    <w:rsid w:val="004D35A5"/>
    <w:rsid w:val="004D71C3"/>
    <w:rsid w:val="004E0242"/>
    <w:rsid w:val="004E1E5F"/>
    <w:rsid w:val="004E6C2B"/>
    <w:rsid w:val="004F0F4F"/>
    <w:rsid w:val="004F10D5"/>
    <w:rsid w:val="004F1C7B"/>
    <w:rsid w:val="004F1E4A"/>
    <w:rsid w:val="004F35F0"/>
    <w:rsid w:val="004F6B42"/>
    <w:rsid w:val="004F7176"/>
    <w:rsid w:val="004F7494"/>
    <w:rsid w:val="00500180"/>
    <w:rsid w:val="0050036A"/>
    <w:rsid w:val="005005A0"/>
    <w:rsid w:val="0050475A"/>
    <w:rsid w:val="005050D2"/>
    <w:rsid w:val="00505F5B"/>
    <w:rsid w:val="005066A6"/>
    <w:rsid w:val="0050763B"/>
    <w:rsid w:val="005106A2"/>
    <w:rsid w:val="005109D7"/>
    <w:rsid w:val="00515155"/>
    <w:rsid w:val="005170C5"/>
    <w:rsid w:val="005202B3"/>
    <w:rsid w:val="005206DE"/>
    <w:rsid w:val="00523634"/>
    <w:rsid w:val="00523D77"/>
    <w:rsid w:val="005244B1"/>
    <w:rsid w:val="0052620B"/>
    <w:rsid w:val="005302C6"/>
    <w:rsid w:val="00531139"/>
    <w:rsid w:val="00531E93"/>
    <w:rsid w:val="0053423A"/>
    <w:rsid w:val="00540DCF"/>
    <w:rsid w:val="0054198E"/>
    <w:rsid w:val="00543B5D"/>
    <w:rsid w:val="00545281"/>
    <w:rsid w:val="005466A4"/>
    <w:rsid w:val="005466AD"/>
    <w:rsid w:val="00554513"/>
    <w:rsid w:val="00555270"/>
    <w:rsid w:val="0055787F"/>
    <w:rsid w:val="005606F8"/>
    <w:rsid w:val="00560EAA"/>
    <w:rsid w:val="00560FC4"/>
    <w:rsid w:val="00561395"/>
    <w:rsid w:val="00563224"/>
    <w:rsid w:val="0056487E"/>
    <w:rsid w:val="00564907"/>
    <w:rsid w:val="0056615B"/>
    <w:rsid w:val="00567B01"/>
    <w:rsid w:val="005701D1"/>
    <w:rsid w:val="005719A5"/>
    <w:rsid w:val="005731E3"/>
    <w:rsid w:val="00575E51"/>
    <w:rsid w:val="0057632B"/>
    <w:rsid w:val="00576E12"/>
    <w:rsid w:val="00577EA6"/>
    <w:rsid w:val="00581A92"/>
    <w:rsid w:val="005840B8"/>
    <w:rsid w:val="00584CAA"/>
    <w:rsid w:val="00585CC9"/>
    <w:rsid w:val="00587317"/>
    <w:rsid w:val="00590027"/>
    <w:rsid w:val="00591E0C"/>
    <w:rsid w:val="0059268A"/>
    <w:rsid w:val="00593BBE"/>
    <w:rsid w:val="00593C5A"/>
    <w:rsid w:val="00593F02"/>
    <w:rsid w:val="00594BB4"/>
    <w:rsid w:val="00595021"/>
    <w:rsid w:val="005956DC"/>
    <w:rsid w:val="00595D7F"/>
    <w:rsid w:val="0059606A"/>
    <w:rsid w:val="005A2C34"/>
    <w:rsid w:val="005A43A6"/>
    <w:rsid w:val="005A58CA"/>
    <w:rsid w:val="005A5921"/>
    <w:rsid w:val="005A6812"/>
    <w:rsid w:val="005B0C62"/>
    <w:rsid w:val="005B1692"/>
    <w:rsid w:val="005B2312"/>
    <w:rsid w:val="005B40D6"/>
    <w:rsid w:val="005B7C8A"/>
    <w:rsid w:val="005C0CB7"/>
    <w:rsid w:val="005D0B9F"/>
    <w:rsid w:val="005D35B7"/>
    <w:rsid w:val="005D4003"/>
    <w:rsid w:val="005D4B1F"/>
    <w:rsid w:val="005D531B"/>
    <w:rsid w:val="005D65B1"/>
    <w:rsid w:val="005D7E42"/>
    <w:rsid w:val="005E1579"/>
    <w:rsid w:val="005E2B3F"/>
    <w:rsid w:val="005E494D"/>
    <w:rsid w:val="005E49FE"/>
    <w:rsid w:val="005E51D0"/>
    <w:rsid w:val="005E6279"/>
    <w:rsid w:val="005E7948"/>
    <w:rsid w:val="005E7FD4"/>
    <w:rsid w:val="005F3794"/>
    <w:rsid w:val="006007DB"/>
    <w:rsid w:val="00603945"/>
    <w:rsid w:val="00603FD0"/>
    <w:rsid w:val="00605194"/>
    <w:rsid w:val="006070AA"/>
    <w:rsid w:val="006107D0"/>
    <w:rsid w:val="00610A03"/>
    <w:rsid w:val="006118CE"/>
    <w:rsid w:val="0061211C"/>
    <w:rsid w:val="00612B1A"/>
    <w:rsid w:val="006135AA"/>
    <w:rsid w:val="00613C90"/>
    <w:rsid w:val="0061426A"/>
    <w:rsid w:val="0061536D"/>
    <w:rsid w:val="00616051"/>
    <w:rsid w:val="0061779D"/>
    <w:rsid w:val="00621CA2"/>
    <w:rsid w:val="0062274A"/>
    <w:rsid w:val="00622F73"/>
    <w:rsid w:val="006262B3"/>
    <w:rsid w:val="006279AD"/>
    <w:rsid w:val="00627BA9"/>
    <w:rsid w:val="00627C10"/>
    <w:rsid w:val="00630E7A"/>
    <w:rsid w:val="006330F8"/>
    <w:rsid w:val="00635432"/>
    <w:rsid w:val="0063689C"/>
    <w:rsid w:val="0063746D"/>
    <w:rsid w:val="00637BB2"/>
    <w:rsid w:val="00640B1F"/>
    <w:rsid w:val="00641061"/>
    <w:rsid w:val="006418D6"/>
    <w:rsid w:val="0064264C"/>
    <w:rsid w:val="006438F8"/>
    <w:rsid w:val="00644F48"/>
    <w:rsid w:val="006458DE"/>
    <w:rsid w:val="00645F37"/>
    <w:rsid w:val="00647F0A"/>
    <w:rsid w:val="00652CAB"/>
    <w:rsid w:val="00654615"/>
    <w:rsid w:val="00654C7F"/>
    <w:rsid w:val="00654D70"/>
    <w:rsid w:val="00655A03"/>
    <w:rsid w:val="0065764D"/>
    <w:rsid w:val="0066149F"/>
    <w:rsid w:val="00663BF2"/>
    <w:rsid w:val="00664008"/>
    <w:rsid w:val="006645FE"/>
    <w:rsid w:val="0066651A"/>
    <w:rsid w:val="00671B0D"/>
    <w:rsid w:val="00671ED6"/>
    <w:rsid w:val="0067283A"/>
    <w:rsid w:val="00672C0A"/>
    <w:rsid w:val="00673353"/>
    <w:rsid w:val="00674973"/>
    <w:rsid w:val="00675A6F"/>
    <w:rsid w:val="0067641C"/>
    <w:rsid w:val="006808FA"/>
    <w:rsid w:val="00682E73"/>
    <w:rsid w:val="00683E75"/>
    <w:rsid w:val="00685206"/>
    <w:rsid w:val="00685C3B"/>
    <w:rsid w:val="0068627B"/>
    <w:rsid w:val="0068718D"/>
    <w:rsid w:val="00694168"/>
    <w:rsid w:val="006944A5"/>
    <w:rsid w:val="00694840"/>
    <w:rsid w:val="00694C3A"/>
    <w:rsid w:val="006A3AB0"/>
    <w:rsid w:val="006A3DBC"/>
    <w:rsid w:val="006A4C7D"/>
    <w:rsid w:val="006A50CF"/>
    <w:rsid w:val="006A6331"/>
    <w:rsid w:val="006A652A"/>
    <w:rsid w:val="006A69AE"/>
    <w:rsid w:val="006A726C"/>
    <w:rsid w:val="006B2249"/>
    <w:rsid w:val="006B3174"/>
    <w:rsid w:val="006B31AB"/>
    <w:rsid w:val="006B6412"/>
    <w:rsid w:val="006C0B03"/>
    <w:rsid w:val="006C0B8B"/>
    <w:rsid w:val="006C21CD"/>
    <w:rsid w:val="006C2532"/>
    <w:rsid w:val="006C2A60"/>
    <w:rsid w:val="006C48EE"/>
    <w:rsid w:val="006D0293"/>
    <w:rsid w:val="006D07A2"/>
    <w:rsid w:val="006D11BE"/>
    <w:rsid w:val="006D1988"/>
    <w:rsid w:val="006D1D99"/>
    <w:rsid w:val="006D4DA4"/>
    <w:rsid w:val="006D4EAD"/>
    <w:rsid w:val="006D4F0D"/>
    <w:rsid w:val="006D54D1"/>
    <w:rsid w:val="006E0692"/>
    <w:rsid w:val="006E306A"/>
    <w:rsid w:val="006E4BB6"/>
    <w:rsid w:val="006F213A"/>
    <w:rsid w:val="006F2EA3"/>
    <w:rsid w:val="006F33E5"/>
    <w:rsid w:val="006F4209"/>
    <w:rsid w:val="006F7A84"/>
    <w:rsid w:val="006F7D3A"/>
    <w:rsid w:val="00703389"/>
    <w:rsid w:val="007060B8"/>
    <w:rsid w:val="007128D2"/>
    <w:rsid w:val="0071733E"/>
    <w:rsid w:val="00717586"/>
    <w:rsid w:val="00721C17"/>
    <w:rsid w:val="00724E50"/>
    <w:rsid w:val="0073196C"/>
    <w:rsid w:val="00731B4B"/>
    <w:rsid w:val="00732ACB"/>
    <w:rsid w:val="0073388E"/>
    <w:rsid w:val="007341E2"/>
    <w:rsid w:val="00734501"/>
    <w:rsid w:val="00735F0F"/>
    <w:rsid w:val="0073697E"/>
    <w:rsid w:val="00737B79"/>
    <w:rsid w:val="00740D8F"/>
    <w:rsid w:val="00741705"/>
    <w:rsid w:val="007429EC"/>
    <w:rsid w:val="00743B1F"/>
    <w:rsid w:val="00743C03"/>
    <w:rsid w:val="00744A0B"/>
    <w:rsid w:val="007474A9"/>
    <w:rsid w:val="0074772A"/>
    <w:rsid w:val="0075167D"/>
    <w:rsid w:val="0075214A"/>
    <w:rsid w:val="00752AE7"/>
    <w:rsid w:val="00753170"/>
    <w:rsid w:val="00757255"/>
    <w:rsid w:val="0075768F"/>
    <w:rsid w:val="00760B64"/>
    <w:rsid w:val="007615F6"/>
    <w:rsid w:val="0076242D"/>
    <w:rsid w:val="00762EB5"/>
    <w:rsid w:val="00763606"/>
    <w:rsid w:val="007679F2"/>
    <w:rsid w:val="00767F56"/>
    <w:rsid w:val="00770EE0"/>
    <w:rsid w:val="00771B77"/>
    <w:rsid w:val="007732BC"/>
    <w:rsid w:val="0077364C"/>
    <w:rsid w:val="00777332"/>
    <w:rsid w:val="007774BC"/>
    <w:rsid w:val="00780CDE"/>
    <w:rsid w:val="00781170"/>
    <w:rsid w:val="00783BD1"/>
    <w:rsid w:val="00784165"/>
    <w:rsid w:val="00785090"/>
    <w:rsid w:val="00786106"/>
    <w:rsid w:val="007876B9"/>
    <w:rsid w:val="007877C3"/>
    <w:rsid w:val="00787E77"/>
    <w:rsid w:val="00790D28"/>
    <w:rsid w:val="00793540"/>
    <w:rsid w:val="007939B5"/>
    <w:rsid w:val="00794583"/>
    <w:rsid w:val="00796931"/>
    <w:rsid w:val="00796AAB"/>
    <w:rsid w:val="0079793A"/>
    <w:rsid w:val="007A127B"/>
    <w:rsid w:val="007A1953"/>
    <w:rsid w:val="007A254D"/>
    <w:rsid w:val="007A2CDE"/>
    <w:rsid w:val="007A3080"/>
    <w:rsid w:val="007A346D"/>
    <w:rsid w:val="007A5147"/>
    <w:rsid w:val="007A51A7"/>
    <w:rsid w:val="007B1BF8"/>
    <w:rsid w:val="007B1BFC"/>
    <w:rsid w:val="007B2067"/>
    <w:rsid w:val="007B2555"/>
    <w:rsid w:val="007B7DCC"/>
    <w:rsid w:val="007C122E"/>
    <w:rsid w:val="007C1A5A"/>
    <w:rsid w:val="007C250E"/>
    <w:rsid w:val="007C305E"/>
    <w:rsid w:val="007C311C"/>
    <w:rsid w:val="007C4E74"/>
    <w:rsid w:val="007C6DA7"/>
    <w:rsid w:val="007D0B07"/>
    <w:rsid w:val="007D16C2"/>
    <w:rsid w:val="007D2CDE"/>
    <w:rsid w:val="007D46B3"/>
    <w:rsid w:val="007D5566"/>
    <w:rsid w:val="007D6D13"/>
    <w:rsid w:val="007E15A0"/>
    <w:rsid w:val="007E1B1F"/>
    <w:rsid w:val="007E6D1A"/>
    <w:rsid w:val="007F2419"/>
    <w:rsid w:val="007F3EFC"/>
    <w:rsid w:val="007F4985"/>
    <w:rsid w:val="007F550C"/>
    <w:rsid w:val="007F7315"/>
    <w:rsid w:val="007F7C81"/>
    <w:rsid w:val="00800380"/>
    <w:rsid w:val="00800B55"/>
    <w:rsid w:val="0080375B"/>
    <w:rsid w:val="00806FF5"/>
    <w:rsid w:val="0081056D"/>
    <w:rsid w:val="00811087"/>
    <w:rsid w:val="00811C90"/>
    <w:rsid w:val="008145E2"/>
    <w:rsid w:val="00815535"/>
    <w:rsid w:val="008166C2"/>
    <w:rsid w:val="008167FE"/>
    <w:rsid w:val="00816D0A"/>
    <w:rsid w:val="00822807"/>
    <w:rsid w:val="00822941"/>
    <w:rsid w:val="00825405"/>
    <w:rsid w:val="008258D8"/>
    <w:rsid w:val="00825CB1"/>
    <w:rsid w:val="00825F9D"/>
    <w:rsid w:val="00826E51"/>
    <w:rsid w:val="00831564"/>
    <w:rsid w:val="00833368"/>
    <w:rsid w:val="00833996"/>
    <w:rsid w:val="00834CB8"/>
    <w:rsid w:val="00834F93"/>
    <w:rsid w:val="00836081"/>
    <w:rsid w:val="00840BF8"/>
    <w:rsid w:val="008425D2"/>
    <w:rsid w:val="00842F4E"/>
    <w:rsid w:val="00844758"/>
    <w:rsid w:val="008464FA"/>
    <w:rsid w:val="00846DFE"/>
    <w:rsid w:val="00854746"/>
    <w:rsid w:val="00854B4E"/>
    <w:rsid w:val="00855365"/>
    <w:rsid w:val="008557EC"/>
    <w:rsid w:val="00855B3B"/>
    <w:rsid w:val="00860280"/>
    <w:rsid w:val="00860F11"/>
    <w:rsid w:val="00863B97"/>
    <w:rsid w:val="00864633"/>
    <w:rsid w:val="00864D11"/>
    <w:rsid w:val="00865D05"/>
    <w:rsid w:val="00867007"/>
    <w:rsid w:val="008672E0"/>
    <w:rsid w:val="008678D5"/>
    <w:rsid w:val="00870A3A"/>
    <w:rsid w:val="00871101"/>
    <w:rsid w:val="00872501"/>
    <w:rsid w:val="0087360F"/>
    <w:rsid w:val="00873C88"/>
    <w:rsid w:val="00875E06"/>
    <w:rsid w:val="00876FFA"/>
    <w:rsid w:val="0087712A"/>
    <w:rsid w:val="0088557A"/>
    <w:rsid w:val="008876F7"/>
    <w:rsid w:val="00887B5E"/>
    <w:rsid w:val="008924CE"/>
    <w:rsid w:val="00893E67"/>
    <w:rsid w:val="00894E5B"/>
    <w:rsid w:val="00897623"/>
    <w:rsid w:val="008A0486"/>
    <w:rsid w:val="008A18E8"/>
    <w:rsid w:val="008A286A"/>
    <w:rsid w:val="008A3715"/>
    <w:rsid w:val="008A4DEF"/>
    <w:rsid w:val="008A51C7"/>
    <w:rsid w:val="008A6AEB"/>
    <w:rsid w:val="008A767E"/>
    <w:rsid w:val="008B2782"/>
    <w:rsid w:val="008B3D7F"/>
    <w:rsid w:val="008B4542"/>
    <w:rsid w:val="008C3868"/>
    <w:rsid w:val="008C42C2"/>
    <w:rsid w:val="008C6087"/>
    <w:rsid w:val="008C7BF7"/>
    <w:rsid w:val="008D0443"/>
    <w:rsid w:val="008D0E58"/>
    <w:rsid w:val="008D37E4"/>
    <w:rsid w:val="008D38AE"/>
    <w:rsid w:val="008D507B"/>
    <w:rsid w:val="008D672B"/>
    <w:rsid w:val="008E073D"/>
    <w:rsid w:val="008E08E2"/>
    <w:rsid w:val="008E5822"/>
    <w:rsid w:val="008E60D3"/>
    <w:rsid w:val="008E6FDD"/>
    <w:rsid w:val="008F112E"/>
    <w:rsid w:val="008F13A8"/>
    <w:rsid w:val="008F2BD1"/>
    <w:rsid w:val="008F34D2"/>
    <w:rsid w:val="008F4420"/>
    <w:rsid w:val="008F49A1"/>
    <w:rsid w:val="009007AA"/>
    <w:rsid w:val="00900908"/>
    <w:rsid w:val="009019AE"/>
    <w:rsid w:val="00901AC9"/>
    <w:rsid w:val="00901BEC"/>
    <w:rsid w:val="00902E0D"/>
    <w:rsid w:val="00910A08"/>
    <w:rsid w:val="0091175E"/>
    <w:rsid w:val="00916867"/>
    <w:rsid w:val="00920440"/>
    <w:rsid w:val="009216D6"/>
    <w:rsid w:val="00921D6A"/>
    <w:rsid w:val="0092540C"/>
    <w:rsid w:val="00927317"/>
    <w:rsid w:val="009312C2"/>
    <w:rsid w:val="00931E18"/>
    <w:rsid w:val="0093204B"/>
    <w:rsid w:val="00933137"/>
    <w:rsid w:val="00933A63"/>
    <w:rsid w:val="009357F4"/>
    <w:rsid w:val="00937C0E"/>
    <w:rsid w:val="009404A5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440"/>
    <w:rsid w:val="00953972"/>
    <w:rsid w:val="00954BF1"/>
    <w:rsid w:val="009565A0"/>
    <w:rsid w:val="009600E4"/>
    <w:rsid w:val="009604AF"/>
    <w:rsid w:val="009615AE"/>
    <w:rsid w:val="00962E57"/>
    <w:rsid w:val="00963A58"/>
    <w:rsid w:val="009654DD"/>
    <w:rsid w:val="009702CF"/>
    <w:rsid w:val="00972EFD"/>
    <w:rsid w:val="0097598B"/>
    <w:rsid w:val="00976709"/>
    <w:rsid w:val="00976F7C"/>
    <w:rsid w:val="009851FF"/>
    <w:rsid w:val="00986DBA"/>
    <w:rsid w:val="00992FDE"/>
    <w:rsid w:val="0099311F"/>
    <w:rsid w:val="009933B2"/>
    <w:rsid w:val="00994290"/>
    <w:rsid w:val="0099531E"/>
    <w:rsid w:val="009A1498"/>
    <w:rsid w:val="009A3856"/>
    <w:rsid w:val="009A5A62"/>
    <w:rsid w:val="009A692D"/>
    <w:rsid w:val="009A6E36"/>
    <w:rsid w:val="009A7163"/>
    <w:rsid w:val="009B29A3"/>
    <w:rsid w:val="009B6387"/>
    <w:rsid w:val="009B7403"/>
    <w:rsid w:val="009C0136"/>
    <w:rsid w:val="009C1586"/>
    <w:rsid w:val="009C273F"/>
    <w:rsid w:val="009C2F2C"/>
    <w:rsid w:val="009C316C"/>
    <w:rsid w:val="009C3696"/>
    <w:rsid w:val="009C512B"/>
    <w:rsid w:val="009C6085"/>
    <w:rsid w:val="009C7A3B"/>
    <w:rsid w:val="009C7A88"/>
    <w:rsid w:val="009D0365"/>
    <w:rsid w:val="009D04F8"/>
    <w:rsid w:val="009D0D91"/>
    <w:rsid w:val="009D0F0F"/>
    <w:rsid w:val="009D2D55"/>
    <w:rsid w:val="009D3A55"/>
    <w:rsid w:val="009D3D77"/>
    <w:rsid w:val="009D55F8"/>
    <w:rsid w:val="009D7BB6"/>
    <w:rsid w:val="009E6932"/>
    <w:rsid w:val="009E7FD5"/>
    <w:rsid w:val="009F0BDE"/>
    <w:rsid w:val="009F11BA"/>
    <w:rsid w:val="009F191A"/>
    <w:rsid w:val="009F1DC2"/>
    <w:rsid w:val="009F2017"/>
    <w:rsid w:val="009F6C32"/>
    <w:rsid w:val="00A0023B"/>
    <w:rsid w:val="00A00C10"/>
    <w:rsid w:val="00A03FA9"/>
    <w:rsid w:val="00A13E44"/>
    <w:rsid w:val="00A213E7"/>
    <w:rsid w:val="00A219F0"/>
    <w:rsid w:val="00A23592"/>
    <w:rsid w:val="00A23AF5"/>
    <w:rsid w:val="00A2464B"/>
    <w:rsid w:val="00A24FC4"/>
    <w:rsid w:val="00A26005"/>
    <w:rsid w:val="00A26F73"/>
    <w:rsid w:val="00A30626"/>
    <w:rsid w:val="00A31299"/>
    <w:rsid w:val="00A3263F"/>
    <w:rsid w:val="00A34BE7"/>
    <w:rsid w:val="00A35A40"/>
    <w:rsid w:val="00A36912"/>
    <w:rsid w:val="00A36BC2"/>
    <w:rsid w:val="00A37B3C"/>
    <w:rsid w:val="00A40358"/>
    <w:rsid w:val="00A43290"/>
    <w:rsid w:val="00A4602D"/>
    <w:rsid w:val="00A51210"/>
    <w:rsid w:val="00A51FBD"/>
    <w:rsid w:val="00A52034"/>
    <w:rsid w:val="00A522FF"/>
    <w:rsid w:val="00A524C2"/>
    <w:rsid w:val="00A52A4A"/>
    <w:rsid w:val="00A54772"/>
    <w:rsid w:val="00A556C7"/>
    <w:rsid w:val="00A55EE9"/>
    <w:rsid w:val="00A62793"/>
    <w:rsid w:val="00A62BE2"/>
    <w:rsid w:val="00A63F7C"/>
    <w:rsid w:val="00A63FFA"/>
    <w:rsid w:val="00A65D35"/>
    <w:rsid w:val="00A67458"/>
    <w:rsid w:val="00A7013C"/>
    <w:rsid w:val="00A70EFB"/>
    <w:rsid w:val="00A717E1"/>
    <w:rsid w:val="00A71993"/>
    <w:rsid w:val="00A71D8C"/>
    <w:rsid w:val="00A7410C"/>
    <w:rsid w:val="00A7491B"/>
    <w:rsid w:val="00A75D19"/>
    <w:rsid w:val="00A76BAF"/>
    <w:rsid w:val="00A77680"/>
    <w:rsid w:val="00A77816"/>
    <w:rsid w:val="00A80217"/>
    <w:rsid w:val="00A85707"/>
    <w:rsid w:val="00A86357"/>
    <w:rsid w:val="00A90517"/>
    <w:rsid w:val="00A927C2"/>
    <w:rsid w:val="00A946AA"/>
    <w:rsid w:val="00A94801"/>
    <w:rsid w:val="00A95BB8"/>
    <w:rsid w:val="00A96186"/>
    <w:rsid w:val="00A96B9A"/>
    <w:rsid w:val="00AA2852"/>
    <w:rsid w:val="00AA5195"/>
    <w:rsid w:val="00AB04D5"/>
    <w:rsid w:val="00AB1683"/>
    <w:rsid w:val="00AB19C0"/>
    <w:rsid w:val="00AB244F"/>
    <w:rsid w:val="00AB39E3"/>
    <w:rsid w:val="00AB44B3"/>
    <w:rsid w:val="00AB44D5"/>
    <w:rsid w:val="00AB53C7"/>
    <w:rsid w:val="00AB6F0C"/>
    <w:rsid w:val="00AB74C7"/>
    <w:rsid w:val="00AC267E"/>
    <w:rsid w:val="00AC4FED"/>
    <w:rsid w:val="00AC5AD1"/>
    <w:rsid w:val="00AC6115"/>
    <w:rsid w:val="00AC63FD"/>
    <w:rsid w:val="00AC6C36"/>
    <w:rsid w:val="00AC715F"/>
    <w:rsid w:val="00AC7DB1"/>
    <w:rsid w:val="00AD1147"/>
    <w:rsid w:val="00AD51D2"/>
    <w:rsid w:val="00AD67AA"/>
    <w:rsid w:val="00AD67F4"/>
    <w:rsid w:val="00AE1C31"/>
    <w:rsid w:val="00AE258E"/>
    <w:rsid w:val="00AE2BDE"/>
    <w:rsid w:val="00AE37ED"/>
    <w:rsid w:val="00AE6332"/>
    <w:rsid w:val="00AE67F5"/>
    <w:rsid w:val="00AF131D"/>
    <w:rsid w:val="00AF13F1"/>
    <w:rsid w:val="00AF3040"/>
    <w:rsid w:val="00AF4B22"/>
    <w:rsid w:val="00AF4FDB"/>
    <w:rsid w:val="00AF53A7"/>
    <w:rsid w:val="00AF7187"/>
    <w:rsid w:val="00B00360"/>
    <w:rsid w:val="00B00742"/>
    <w:rsid w:val="00B00AFD"/>
    <w:rsid w:val="00B018C3"/>
    <w:rsid w:val="00B02703"/>
    <w:rsid w:val="00B0292F"/>
    <w:rsid w:val="00B0390E"/>
    <w:rsid w:val="00B04DF1"/>
    <w:rsid w:val="00B0725A"/>
    <w:rsid w:val="00B11821"/>
    <w:rsid w:val="00B1267B"/>
    <w:rsid w:val="00B12885"/>
    <w:rsid w:val="00B13F24"/>
    <w:rsid w:val="00B1438A"/>
    <w:rsid w:val="00B15B8A"/>
    <w:rsid w:val="00B16558"/>
    <w:rsid w:val="00B1661A"/>
    <w:rsid w:val="00B16837"/>
    <w:rsid w:val="00B16D17"/>
    <w:rsid w:val="00B17493"/>
    <w:rsid w:val="00B17972"/>
    <w:rsid w:val="00B17988"/>
    <w:rsid w:val="00B20032"/>
    <w:rsid w:val="00B2056A"/>
    <w:rsid w:val="00B22A69"/>
    <w:rsid w:val="00B23101"/>
    <w:rsid w:val="00B24230"/>
    <w:rsid w:val="00B2441B"/>
    <w:rsid w:val="00B27E7A"/>
    <w:rsid w:val="00B314D2"/>
    <w:rsid w:val="00B329E7"/>
    <w:rsid w:val="00B33521"/>
    <w:rsid w:val="00B33BC4"/>
    <w:rsid w:val="00B341B8"/>
    <w:rsid w:val="00B3522D"/>
    <w:rsid w:val="00B35AD0"/>
    <w:rsid w:val="00B36233"/>
    <w:rsid w:val="00B36E57"/>
    <w:rsid w:val="00B41A11"/>
    <w:rsid w:val="00B42833"/>
    <w:rsid w:val="00B43113"/>
    <w:rsid w:val="00B44FBF"/>
    <w:rsid w:val="00B464FC"/>
    <w:rsid w:val="00B53E86"/>
    <w:rsid w:val="00B53FEB"/>
    <w:rsid w:val="00B56D48"/>
    <w:rsid w:val="00B57B4D"/>
    <w:rsid w:val="00B636CC"/>
    <w:rsid w:val="00B644F1"/>
    <w:rsid w:val="00B65F14"/>
    <w:rsid w:val="00B67418"/>
    <w:rsid w:val="00B71C2F"/>
    <w:rsid w:val="00B7235D"/>
    <w:rsid w:val="00B72854"/>
    <w:rsid w:val="00B72A2F"/>
    <w:rsid w:val="00B737FE"/>
    <w:rsid w:val="00B7460E"/>
    <w:rsid w:val="00B74822"/>
    <w:rsid w:val="00B74939"/>
    <w:rsid w:val="00B7661D"/>
    <w:rsid w:val="00B76C15"/>
    <w:rsid w:val="00B77DD6"/>
    <w:rsid w:val="00B818E2"/>
    <w:rsid w:val="00B82F27"/>
    <w:rsid w:val="00B83C02"/>
    <w:rsid w:val="00B86E96"/>
    <w:rsid w:val="00B91896"/>
    <w:rsid w:val="00B925F2"/>
    <w:rsid w:val="00B92930"/>
    <w:rsid w:val="00B961D4"/>
    <w:rsid w:val="00B96B79"/>
    <w:rsid w:val="00BA0F59"/>
    <w:rsid w:val="00BA3F0C"/>
    <w:rsid w:val="00BA508D"/>
    <w:rsid w:val="00BA60E1"/>
    <w:rsid w:val="00BB0ADA"/>
    <w:rsid w:val="00BB1926"/>
    <w:rsid w:val="00BB42CB"/>
    <w:rsid w:val="00BB57E2"/>
    <w:rsid w:val="00BB7232"/>
    <w:rsid w:val="00BC2EE2"/>
    <w:rsid w:val="00BC31FB"/>
    <w:rsid w:val="00BC430C"/>
    <w:rsid w:val="00BC6106"/>
    <w:rsid w:val="00BC6428"/>
    <w:rsid w:val="00BC7636"/>
    <w:rsid w:val="00BD12EC"/>
    <w:rsid w:val="00BD2ABF"/>
    <w:rsid w:val="00BD37D1"/>
    <w:rsid w:val="00BD4DB0"/>
    <w:rsid w:val="00BD4E1E"/>
    <w:rsid w:val="00BD6B4A"/>
    <w:rsid w:val="00BD7950"/>
    <w:rsid w:val="00BE310A"/>
    <w:rsid w:val="00BE3E8C"/>
    <w:rsid w:val="00BE41D6"/>
    <w:rsid w:val="00BE4B69"/>
    <w:rsid w:val="00BE4E83"/>
    <w:rsid w:val="00BE6D7E"/>
    <w:rsid w:val="00BE71AA"/>
    <w:rsid w:val="00BE7B53"/>
    <w:rsid w:val="00BF2BF0"/>
    <w:rsid w:val="00BF2DD9"/>
    <w:rsid w:val="00BF31A8"/>
    <w:rsid w:val="00BF3405"/>
    <w:rsid w:val="00BF430A"/>
    <w:rsid w:val="00BF5198"/>
    <w:rsid w:val="00BF5289"/>
    <w:rsid w:val="00BF52A8"/>
    <w:rsid w:val="00BF71C6"/>
    <w:rsid w:val="00BF71F4"/>
    <w:rsid w:val="00C0075F"/>
    <w:rsid w:val="00C04029"/>
    <w:rsid w:val="00C04C91"/>
    <w:rsid w:val="00C05640"/>
    <w:rsid w:val="00C07A96"/>
    <w:rsid w:val="00C12869"/>
    <w:rsid w:val="00C12D23"/>
    <w:rsid w:val="00C13CC6"/>
    <w:rsid w:val="00C14072"/>
    <w:rsid w:val="00C1589F"/>
    <w:rsid w:val="00C16BA3"/>
    <w:rsid w:val="00C1736F"/>
    <w:rsid w:val="00C17D96"/>
    <w:rsid w:val="00C20CEE"/>
    <w:rsid w:val="00C2400B"/>
    <w:rsid w:val="00C25DFB"/>
    <w:rsid w:val="00C270FB"/>
    <w:rsid w:val="00C341A2"/>
    <w:rsid w:val="00C34524"/>
    <w:rsid w:val="00C34F1A"/>
    <w:rsid w:val="00C35CAC"/>
    <w:rsid w:val="00C42B0C"/>
    <w:rsid w:val="00C42D36"/>
    <w:rsid w:val="00C42FF2"/>
    <w:rsid w:val="00C4310F"/>
    <w:rsid w:val="00C43711"/>
    <w:rsid w:val="00C45941"/>
    <w:rsid w:val="00C4607F"/>
    <w:rsid w:val="00C46235"/>
    <w:rsid w:val="00C46EEF"/>
    <w:rsid w:val="00C47379"/>
    <w:rsid w:val="00C47423"/>
    <w:rsid w:val="00C476E1"/>
    <w:rsid w:val="00C51533"/>
    <w:rsid w:val="00C52029"/>
    <w:rsid w:val="00C529DF"/>
    <w:rsid w:val="00C55B5C"/>
    <w:rsid w:val="00C6103B"/>
    <w:rsid w:val="00C6121B"/>
    <w:rsid w:val="00C6245C"/>
    <w:rsid w:val="00C63441"/>
    <w:rsid w:val="00C6501C"/>
    <w:rsid w:val="00C65A37"/>
    <w:rsid w:val="00C65BC0"/>
    <w:rsid w:val="00C707BF"/>
    <w:rsid w:val="00C743B3"/>
    <w:rsid w:val="00C74974"/>
    <w:rsid w:val="00C82679"/>
    <w:rsid w:val="00C83709"/>
    <w:rsid w:val="00C858EE"/>
    <w:rsid w:val="00C917FB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1F40"/>
    <w:rsid w:val="00CA2241"/>
    <w:rsid w:val="00CA2FF8"/>
    <w:rsid w:val="00CA72FA"/>
    <w:rsid w:val="00CB05C8"/>
    <w:rsid w:val="00CB0909"/>
    <w:rsid w:val="00CB1CE1"/>
    <w:rsid w:val="00CB4776"/>
    <w:rsid w:val="00CB539C"/>
    <w:rsid w:val="00CB67E9"/>
    <w:rsid w:val="00CB7FD9"/>
    <w:rsid w:val="00CC2F61"/>
    <w:rsid w:val="00CC4574"/>
    <w:rsid w:val="00CC6B4F"/>
    <w:rsid w:val="00CC7DCA"/>
    <w:rsid w:val="00CD27B6"/>
    <w:rsid w:val="00CD2EEC"/>
    <w:rsid w:val="00CD4A58"/>
    <w:rsid w:val="00CD4F0B"/>
    <w:rsid w:val="00CD5E5A"/>
    <w:rsid w:val="00CD755F"/>
    <w:rsid w:val="00CE20E8"/>
    <w:rsid w:val="00CE2413"/>
    <w:rsid w:val="00CE47F8"/>
    <w:rsid w:val="00CE5B8D"/>
    <w:rsid w:val="00CF1BD8"/>
    <w:rsid w:val="00CF5492"/>
    <w:rsid w:val="00CF77D4"/>
    <w:rsid w:val="00D033E8"/>
    <w:rsid w:val="00D03A86"/>
    <w:rsid w:val="00D05686"/>
    <w:rsid w:val="00D059B4"/>
    <w:rsid w:val="00D069E6"/>
    <w:rsid w:val="00D079F2"/>
    <w:rsid w:val="00D07C8C"/>
    <w:rsid w:val="00D10204"/>
    <w:rsid w:val="00D10667"/>
    <w:rsid w:val="00D109AC"/>
    <w:rsid w:val="00D10D43"/>
    <w:rsid w:val="00D12E2C"/>
    <w:rsid w:val="00D13382"/>
    <w:rsid w:val="00D1520A"/>
    <w:rsid w:val="00D17152"/>
    <w:rsid w:val="00D17328"/>
    <w:rsid w:val="00D209C0"/>
    <w:rsid w:val="00D210F3"/>
    <w:rsid w:val="00D2163D"/>
    <w:rsid w:val="00D2205A"/>
    <w:rsid w:val="00D23B1E"/>
    <w:rsid w:val="00D24703"/>
    <w:rsid w:val="00D24B1A"/>
    <w:rsid w:val="00D24B43"/>
    <w:rsid w:val="00D25DCA"/>
    <w:rsid w:val="00D320FC"/>
    <w:rsid w:val="00D32AB1"/>
    <w:rsid w:val="00D330EA"/>
    <w:rsid w:val="00D332A4"/>
    <w:rsid w:val="00D34C0C"/>
    <w:rsid w:val="00D360C6"/>
    <w:rsid w:val="00D42672"/>
    <w:rsid w:val="00D449A5"/>
    <w:rsid w:val="00D45A67"/>
    <w:rsid w:val="00D4793E"/>
    <w:rsid w:val="00D502A7"/>
    <w:rsid w:val="00D5179F"/>
    <w:rsid w:val="00D537E8"/>
    <w:rsid w:val="00D551DC"/>
    <w:rsid w:val="00D565A7"/>
    <w:rsid w:val="00D56A00"/>
    <w:rsid w:val="00D57291"/>
    <w:rsid w:val="00D602C0"/>
    <w:rsid w:val="00D616D3"/>
    <w:rsid w:val="00D64B8A"/>
    <w:rsid w:val="00D65B8E"/>
    <w:rsid w:val="00D7379E"/>
    <w:rsid w:val="00D74734"/>
    <w:rsid w:val="00D75C50"/>
    <w:rsid w:val="00D75CEF"/>
    <w:rsid w:val="00D7615C"/>
    <w:rsid w:val="00D7763A"/>
    <w:rsid w:val="00D8012C"/>
    <w:rsid w:val="00D80438"/>
    <w:rsid w:val="00D841E7"/>
    <w:rsid w:val="00D861FA"/>
    <w:rsid w:val="00D86E06"/>
    <w:rsid w:val="00D901B2"/>
    <w:rsid w:val="00D903A9"/>
    <w:rsid w:val="00D92BF0"/>
    <w:rsid w:val="00D92EF3"/>
    <w:rsid w:val="00D96716"/>
    <w:rsid w:val="00D96952"/>
    <w:rsid w:val="00DA0547"/>
    <w:rsid w:val="00DA1A74"/>
    <w:rsid w:val="00DA1F88"/>
    <w:rsid w:val="00DA2EC1"/>
    <w:rsid w:val="00DA4909"/>
    <w:rsid w:val="00DA5670"/>
    <w:rsid w:val="00DB19A2"/>
    <w:rsid w:val="00DB2B82"/>
    <w:rsid w:val="00DB301C"/>
    <w:rsid w:val="00DB4D08"/>
    <w:rsid w:val="00DB58FE"/>
    <w:rsid w:val="00DB636B"/>
    <w:rsid w:val="00DB63B1"/>
    <w:rsid w:val="00DB7B39"/>
    <w:rsid w:val="00DC023C"/>
    <w:rsid w:val="00DC0561"/>
    <w:rsid w:val="00DC2C03"/>
    <w:rsid w:val="00DC4D52"/>
    <w:rsid w:val="00DD1065"/>
    <w:rsid w:val="00DD1DBF"/>
    <w:rsid w:val="00DD2EF0"/>
    <w:rsid w:val="00DD43F3"/>
    <w:rsid w:val="00DD48FD"/>
    <w:rsid w:val="00DD4DCF"/>
    <w:rsid w:val="00DD4E22"/>
    <w:rsid w:val="00DD6E9B"/>
    <w:rsid w:val="00DD78FC"/>
    <w:rsid w:val="00DE002B"/>
    <w:rsid w:val="00DE0BA3"/>
    <w:rsid w:val="00DE2737"/>
    <w:rsid w:val="00DE69DA"/>
    <w:rsid w:val="00DE747F"/>
    <w:rsid w:val="00DE7BB8"/>
    <w:rsid w:val="00DE7C4B"/>
    <w:rsid w:val="00DF0765"/>
    <w:rsid w:val="00DF0BA2"/>
    <w:rsid w:val="00DF162A"/>
    <w:rsid w:val="00DF1900"/>
    <w:rsid w:val="00DF1EF9"/>
    <w:rsid w:val="00DF3321"/>
    <w:rsid w:val="00DF482F"/>
    <w:rsid w:val="00DF4BF5"/>
    <w:rsid w:val="00DF52BD"/>
    <w:rsid w:val="00E02A68"/>
    <w:rsid w:val="00E055A8"/>
    <w:rsid w:val="00E05BB6"/>
    <w:rsid w:val="00E06B5A"/>
    <w:rsid w:val="00E138B8"/>
    <w:rsid w:val="00E13B0E"/>
    <w:rsid w:val="00E13BE7"/>
    <w:rsid w:val="00E144C0"/>
    <w:rsid w:val="00E1455F"/>
    <w:rsid w:val="00E158ED"/>
    <w:rsid w:val="00E15EAB"/>
    <w:rsid w:val="00E16169"/>
    <w:rsid w:val="00E16E9B"/>
    <w:rsid w:val="00E173A2"/>
    <w:rsid w:val="00E175F1"/>
    <w:rsid w:val="00E20D22"/>
    <w:rsid w:val="00E2172D"/>
    <w:rsid w:val="00E22037"/>
    <w:rsid w:val="00E24BD2"/>
    <w:rsid w:val="00E25B12"/>
    <w:rsid w:val="00E26526"/>
    <w:rsid w:val="00E311C9"/>
    <w:rsid w:val="00E31AAA"/>
    <w:rsid w:val="00E32B31"/>
    <w:rsid w:val="00E334EE"/>
    <w:rsid w:val="00E33838"/>
    <w:rsid w:val="00E3551B"/>
    <w:rsid w:val="00E3646A"/>
    <w:rsid w:val="00E379E3"/>
    <w:rsid w:val="00E41ABD"/>
    <w:rsid w:val="00E41C88"/>
    <w:rsid w:val="00E421DD"/>
    <w:rsid w:val="00E44A4A"/>
    <w:rsid w:val="00E44C4B"/>
    <w:rsid w:val="00E45BD6"/>
    <w:rsid w:val="00E52164"/>
    <w:rsid w:val="00E54907"/>
    <w:rsid w:val="00E55EB0"/>
    <w:rsid w:val="00E60825"/>
    <w:rsid w:val="00E60B03"/>
    <w:rsid w:val="00E60F0C"/>
    <w:rsid w:val="00E61DD9"/>
    <w:rsid w:val="00E63D90"/>
    <w:rsid w:val="00E66340"/>
    <w:rsid w:val="00E664F4"/>
    <w:rsid w:val="00E67076"/>
    <w:rsid w:val="00E70B38"/>
    <w:rsid w:val="00E72A8B"/>
    <w:rsid w:val="00E734B3"/>
    <w:rsid w:val="00E741C5"/>
    <w:rsid w:val="00E74EA0"/>
    <w:rsid w:val="00E762BA"/>
    <w:rsid w:val="00E77669"/>
    <w:rsid w:val="00E77D13"/>
    <w:rsid w:val="00E807B3"/>
    <w:rsid w:val="00E828B1"/>
    <w:rsid w:val="00E83302"/>
    <w:rsid w:val="00E85DF1"/>
    <w:rsid w:val="00E86B11"/>
    <w:rsid w:val="00E91B3E"/>
    <w:rsid w:val="00E9326A"/>
    <w:rsid w:val="00E940E3"/>
    <w:rsid w:val="00E95586"/>
    <w:rsid w:val="00E97923"/>
    <w:rsid w:val="00E97E94"/>
    <w:rsid w:val="00EA1B72"/>
    <w:rsid w:val="00EA1E9D"/>
    <w:rsid w:val="00EA21E7"/>
    <w:rsid w:val="00EA5470"/>
    <w:rsid w:val="00EB273A"/>
    <w:rsid w:val="00EB2981"/>
    <w:rsid w:val="00EB46A5"/>
    <w:rsid w:val="00EB4B15"/>
    <w:rsid w:val="00EC16A4"/>
    <w:rsid w:val="00EC1A9E"/>
    <w:rsid w:val="00EC38C1"/>
    <w:rsid w:val="00EC6324"/>
    <w:rsid w:val="00EC6A58"/>
    <w:rsid w:val="00EC7AF1"/>
    <w:rsid w:val="00ED1555"/>
    <w:rsid w:val="00ED2517"/>
    <w:rsid w:val="00ED445D"/>
    <w:rsid w:val="00ED5BB3"/>
    <w:rsid w:val="00ED61C9"/>
    <w:rsid w:val="00ED6737"/>
    <w:rsid w:val="00ED7D1B"/>
    <w:rsid w:val="00EE0E0C"/>
    <w:rsid w:val="00EE3F44"/>
    <w:rsid w:val="00EE56B7"/>
    <w:rsid w:val="00EE62FE"/>
    <w:rsid w:val="00EF0301"/>
    <w:rsid w:val="00EF307A"/>
    <w:rsid w:val="00EF3951"/>
    <w:rsid w:val="00EF3C90"/>
    <w:rsid w:val="00EF4664"/>
    <w:rsid w:val="00EF4C9A"/>
    <w:rsid w:val="00EF4F20"/>
    <w:rsid w:val="00EF5AE1"/>
    <w:rsid w:val="00EF69ED"/>
    <w:rsid w:val="00F00244"/>
    <w:rsid w:val="00F011F4"/>
    <w:rsid w:val="00F028BC"/>
    <w:rsid w:val="00F02CAE"/>
    <w:rsid w:val="00F03C29"/>
    <w:rsid w:val="00F04707"/>
    <w:rsid w:val="00F055B7"/>
    <w:rsid w:val="00F05F27"/>
    <w:rsid w:val="00F06828"/>
    <w:rsid w:val="00F13E01"/>
    <w:rsid w:val="00F14647"/>
    <w:rsid w:val="00F15D0A"/>
    <w:rsid w:val="00F16194"/>
    <w:rsid w:val="00F17398"/>
    <w:rsid w:val="00F17DEF"/>
    <w:rsid w:val="00F20020"/>
    <w:rsid w:val="00F21107"/>
    <w:rsid w:val="00F21E07"/>
    <w:rsid w:val="00F22044"/>
    <w:rsid w:val="00F2356B"/>
    <w:rsid w:val="00F24745"/>
    <w:rsid w:val="00F26EB6"/>
    <w:rsid w:val="00F27AC1"/>
    <w:rsid w:val="00F27BB9"/>
    <w:rsid w:val="00F32A7C"/>
    <w:rsid w:val="00F33A35"/>
    <w:rsid w:val="00F3731D"/>
    <w:rsid w:val="00F41073"/>
    <w:rsid w:val="00F4134E"/>
    <w:rsid w:val="00F41AA4"/>
    <w:rsid w:val="00F45995"/>
    <w:rsid w:val="00F46858"/>
    <w:rsid w:val="00F4745C"/>
    <w:rsid w:val="00F50151"/>
    <w:rsid w:val="00F50FD1"/>
    <w:rsid w:val="00F544F2"/>
    <w:rsid w:val="00F54DBE"/>
    <w:rsid w:val="00F654E1"/>
    <w:rsid w:val="00F659F1"/>
    <w:rsid w:val="00F6648F"/>
    <w:rsid w:val="00F70EE8"/>
    <w:rsid w:val="00F71A93"/>
    <w:rsid w:val="00F71F35"/>
    <w:rsid w:val="00F7459D"/>
    <w:rsid w:val="00F74930"/>
    <w:rsid w:val="00F75051"/>
    <w:rsid w:val="00F75FAC"/>
    <w:rsid w:val="00F765D4"/>
    <w:rsid w:val="00F80500"/>
    <w:rsid w:val="00F80BC9"/>
    <w:rsid w:val="00F8185F"/>
    <w:rsid w:val="00F834C3"/>
    <w:rsid w:val="00F83A21"/>
    <w:rsid w:val="00F847EF"/>
    <w:rsid w:val="00F87667"/>
    <w:rsid w:val="00F912CE"/>
    <w:rsid w:val="00F920C8"/>
    <w:rsid w:val="00F92657"/>
    <w:rsid w:val="00F954BA"/>
    <w:rsid w:val="00F95949"/>
    <w:rsid w:val="00FA0536"/>
    <w:rsid w:val="00FA12AE"/>
    <w:rsid w:val="00FA33AA"/>
    <w:rsid w:val="00FA3C2A"/>
    <w:rsid w:val="00FA3D1F"/>
    <w:rsid w:val="00FA6143"/>
    <w:rsid w:val="00FA65B2"/>
    <w:rsid w:val="00FA69A4"/>
    <w:rsid w:val="00FA6C76"/>
    <w:rsid w:val="00FA6C8C"/>
    <w:rsid w:val="00FA7366"/>
    <w:rsid w:val="00FA7948"/>
    <w:rsid w:val="00FB09A6"/>
    <w:rsid w:val="00FB173E"/>
    <w:rsid w:val="00FB2F22"/>
    <w:rsid w:val="00FB4A56"/>
    <w:rsid w:val="00FB4E5C"/>
    <w:rsid w:val="00FB6F33"/>
    <w:rsid w:val="00FC00F5"/>
    <w:rsid w:val="00FC04F6"/>
    <w:rsid w:val="00FC0BAA"/>
    <w:rsid w:val="00FC21A9"/>
    <w:rsid w:val="00FC391E"/>
    <w:rsid w:val="00FC419E"/>
    <w:rsid w:val="00FC4E10"/>
    <w:rsid w:val="00FC5385"/>
    <w:rsid w:val="00FC5965"/>
    <w:rsid w:val="00FC7352"/>
    <w:rsid w:val="00FC739B"/>
    <w:rsid w:val="00FD06E1"/>
    <w:rsid w:val="00FD2B89"/>
    <w:rsid w:val="00FD2DCA"/>
    <w:rsid w:val="00FD320C"/>
    <w:rsid w:val="00FD5BE0"/>
    <w:rsid w:val="00FE0913"/>
    <w:rsid w:val="00FE200E"/>
    <w:rsid w:val="00FE3E95"/>
    <w:rsid w:val="00FE5D66"/>
    <w:rsid w:val="00FE693C"/>
    <w:rsid w:val="00FE769C"/>
    <w:rsid w:val="00FE7A04"/>
    <w:rsid w:val="00FE7E33"/>
    <w:rsid w:val="00FF09F5"/>
    <w:rsid w:val="00FF3999"/>
    <w:rsid w:val="00FF4980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FBD2368-9667-45C0-85B8-4132F338C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0444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hyperlink" Target="http://blog.gbrueckl.at/2012/05/resolving-many-to-many-relationships-leveraging-dax-cross-table-filterin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5.jpg"/><Relationship Id="rId33" Type="http://schemas.openxmlformats.org/officeDocument/2006/relationships/hyperlink" Target="http://mdxdax.blogspot.com/2011/03/logic-behind-magic-of-dax-cross-table.html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4.jpg"/><Relationship Id="rId32" Type="http://schemas.openxmlformats.org/officeDocument/2006/relationships/image" Target="media/image21.jpg"/><Relationship Id="rId37" Type="http://schemas.openxmlformats.org/officeDocument/2006/relationships/image" Target="media/image23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hyperlink" Target="http://baguzin.ru/wp/?p=19833" TargetMode="External"/><Relationship Id="rId36" Type="http://schemas.openxmlformats.org/officeDocument/2006/relationships/image" Target="media/image22.jpg"/><Relationship Id="rId10" Type="http://schemas.openxmlformats.org/officeDocument/2006/relationships/image" Target="media/image1.jpg"/><Relationship Id="rId19" Type="http://schemas.openxmlformats.org/officeDocument/2006/relationships/hyperlink" Target="http://baguzin.ru/wp/?p=20299" TargetMode="External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19780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19.jpg"/><Relationship Id="rId35" Type="http://schemas.openxmlformats.org/officeDocument/2006/relationships/hyperlink" Target="http://baguzin.ru/wp/?p=204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FF6BD-60CD-4323-8A73-35DA05660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12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10276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4</cp:revision>
  <cp:lastPrinted>2019-05-12T13:23:00Z</cp:lastPrinted>
  <dcterms:created xsi:type="dcterms:W3CDTF">2019-05-12T13:40:00Z</dcterms:created>
  <dcterms:modified xsi:type="dcterms:W3CDTF">2019-05-19T15:47:00Z</dcterms:modified>
</cp:coreProperties>
</file>