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6A" w:rsidRDefault="001347A7" w:rsidP="00D4730E">
      <w:pPr>
        <w:spacing w:after="240" w:line="240" w:lineRule="auto"/>
        <w:rPr>
          <w:rFonts w:eastAsia="Times New Roman" w:cstheme="minorHAnsi"/>
          <w:b/>
          <w:bCs/>
          <w:color w:val="000000"/>
          <w:sz w:val="28"/>
          <w:lang w:eastAsia="ru-RU"/>
        </w:rPr>
      </w:pPr>
      <w:r w:rsidRPr="001347A7">
        <w:rPr>
          <w:rFonts w:eastAsia="Times New Roman" w:cstheme="minorHAnsi"/>
          <w:b/>
          <w:bCs/>
          <w:color w:val="000000"/>
          <w:sz w:val="28"/>
          <w:lang w:eastAsia="ru-RU"/>
        </w:rPr>
        <w:t>Крис Уикхем. Средневековая Европа. От падения Рима до Реформации</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Тысячелетие, прошедшее с распада Римской империи до начала Реформации, было насыщено преобразованиями, и потому его не так легко описать в рамках одной книги. Тем не менее британский историк Крис Уикхем принял этот вызов. Он показывает Средневековье как динамичный период масштабных перемен, фокусируясь на таких знаковых событиях, как падение Рима, реформы Карла Великого, распространение христианства в Европе, закат Византийской импер</w:t>
      </w:r>
      <w:r w:rsidR="006D5441">
        <w:rPr>
          <w:rFonts w:eastAsia="Times New Roman" w:cstheme="minorHAnsi"/>
          <w:color w:val="000000"/>
          <w:lang w:eastAsia="ru-RU"/>
        </w:rPr>
        <w:t>ии, эпидемии Черной смерти и т.</w:t>
      </w:r>
      <w:r w:rsidRPr="001347A7">
        <w:rPr>
          <w:rFonts w:eastAsia="Times New Roman" w:cstheme="minorHAnsi"/>
          <w:color w:val="000000"/>
          <w:lang w:eastAsia="ru-RU"/>
        </w:rPr>
        <w:t xml:space="preserve">д. Анализируя их, автор рассказывает, какие изменения они вызвали в социальной, экономической и политической сферах, а также в частной жизни людей. Перед глазами читателя разворачивается панорамная картина жизни государств и городов средневековой Европы, проходит галерея образов императоров, королей, деятелей </w:t>
      </w:r>
      <w:r w:rsidR="006D5441">
        <w:rPr>
          <w:rFonts w:eastAsia="Times New Roman" w:cstheme="minorHAnsi"/>
          <w:color w:val="000000"/>
          <w:lang w:eastAsia="ru-RU"/>
        </w:rPr>
        <w:t>ц</w:t>
      </w:r>
      <w:r w:rsidRPr="001347A7">
        <w:rPr>
          <w:rFonts w:eastAsia="Times New Roman" w:cstheme="minorHAnsi"/>
          <w:color w:val="000000"/>
          <w:lang w:eastAsia="ru-RU"/>
        </w:rPr>
        <w:t>ер</w:t>
      </w:r>
      <w:r w:rsidR="006D5441">
        <w:rPr>
          <w:rFonts w:eastAsia="Times New Roman" w:cstheme="minorHAnsi"/>
          <w:color w:val="000000"/>
          <w:lang w:eastAsia="ru-RU"/>
        </w:rPr>
        <w:t>кви, рыцарей, крестьян, купцов.</w:t>
      </w:r>
    </w:p>
    <w:p w:rsidR="001347A7" w:rsidRDefault="006D5441" w:rsidP="001347A7">
      <w:pPr>
        <w:spacing w:after="120" w:line="240" w:lineRule="auto"/>
        <w:rPr>
          <w:rFonts w:eastAsia="Times New Roman" w:cstheme="minorHAnsi"/>
          <w:color w:val="000000"/>
          <w:lang w:eastAsia="ru-RU"/>
        </w:rPr>
      </w:pPr>
      <w:r w:rsidRPr="006D5441">
        <w:rPr>
          <w:rFonts w:eastAsia="Times New Roman" w:cstheme="minorHAnsi"/>
          <w:color w:val="000000"/>
          <w:lang w:eastAsia="ru-RU"/>
        </w:rPr>
        <w:t>Крис Уикхем. Средневековая Европа. От падения Рима до Реформации</w:t>
      </w:r>
      <w:r>
        <w:rPr>
          <w:rFonts w:eastAsia="Times New Roman" w:cstheme="minorHAnsi"/>
          <w:color w:val="000000"/>
          <w:lang w:eastAsia="ru-RU"/>
        </w:rPr>
        <w:t>. – М.: Альпина нон-фикшн</w:t>
      </w:r>
      <w:r w:rsidR="001347A7" w:rsidRPr="001347A7">
        <w:rPr>
          <w:rFonts w:eastAsia="Times New Roman" w:cstheme="minorHAnsi"/>
          <w:color w:val="000000"/>
          <w:lang w:eastAsia="ru-RU"/>
        </w:rPr>
        <w:t>, 2019</w:t>
      </w:r>
      <w:r>
        <w:rPr>
          <w:rFonts w:eastAsia="Times New Roman" w:cstheme="minorHAnsi"/>
          <w:color w:val="000000"/>
          <w:lang w:eastAsia="ru-RU"/>
        </w:rPr>
        <w:t>. – 536 с.</w:t>
      </w:r>
    </w:p>
    <w:p w:rsidR="006D5441" w:rsidRDefault="006D5441" w:rsidP="001347A7">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809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рис Уикхем. Средневековая Европа.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809875"/>
                    </a:xfrm>
                    <a:prstGeom prst="rect">
                      <a:avLst/>
                    </a:prstGeom>
                  </pic:spPr>
                </pic:pic>
              </a:graphicData>
            </a:graphic>
          </wp:inline>
        </w:drawing>
      </w:r>
    </w:p>
    <w:p w:rsidR="006D5441" w:rsidRPr="001347A7" w:rsidRDefault="006D5441" w:rsidP="001347A7">
      <w:pPr>
        <w:spacing w:after="120" w:line="240" w:lineRule="auto"/>
        <w:rPr>
          <w:rFonts w:eastAsia="Times New Roman" w:cstheme="minorHAnsi"/>
          <w:color w:val="000000"/>
          <w:lang w:eastAsia="ru-RU"/>
        </w:rPr>
      </w:pPr>
      <w:r w:rsidRPr="006D5441">
        <w:rPr>
          <w:rFonts w:eastAsia="Times New Roman" w:cstheme="minorHAnsi"/>
          <w:color w:val="000000"/>
          <w:lang w:eastAsia="ru-RU"/>
        </w:rPr>
        <w:t xml:space="preserve">Купить книгу в издательстве </w:t>
      </w:r>
      <w:hyperlink r:id="rId9" w:history="1">
        <w:r w:rsidRPr="006D5441">
          <w:rPr>
            <w:rStyle w:val="a9"/>
            <w:rFonts w:eastAsia="Times New Roman" w:cstheme="minorHAnsi"/>
            <w:lang w:eastAsia="ru-RU"/>
          </w:rPr>
          <w:t>Альпина Паблишер</w:t>
        </w:r>
      </w:hyperlink>
      <w:r w:rsidRPr="006D5441">
        <w:rPr>
          <w:rFonts w:eastAsia="Times New Roman" w:cstheme="minorHAnsi"/>
          <w:color w:val="000000"/>
          <w:lang w:eastAsia="ru-RU"/>
        </w:rPr>
        <w:t xml:space="preserve">, цифровую книгу в </w:t>
      </w:r>
      <w:hyperlink r:id="rId10" w:history="1">
        <w:r w:rsidRPr="006D5441">
          <w:rPr>
            <w:rStyle w:val="a9"/>
            <w:rFonts w:eastAsia="Times New Roman" w:cstheme="minorHAnsi"/>
            <w:lang w:eastAsia="ru-RU"/>
          </w:rPr>
          <w:t>ЛитРес</w:t>
        </w:r>
      </w:hyperlink>
      <w:r w:rsidRPr="006D5441">
        <w:rPr>
          <w:rFonts w:eastAsia="Times New Roman" w:cstheme="minorHAnsi"/>
          <w:color w:val="000000"/>
          <w:lang w:eastAsia="ru-RU"/>
        </w:rPr>
        <w:t xml:space="preserve">, бумажную книгу в </w:t>
      </w:r>
      <w:hyperlink r:id="rId11" w:history="1">
        <w:r w:rsidRPr="006D5441">
          <w:rPr>
            <w:rStyle w:val="a9"/>
            <w:rFonts w:eastAsia="Times New Roman" w:cstheme="minorHAnsi"/>
            <w:lang w:eastAsia="ru-RU"/>
          </w:rPr>
          <w:t>Ozon</w:t>
        </w:r>
      </w:hyperlink>
    </w:p>
    <w:p w:rsidR="001347A7" w:rsidRPr="001347A7" w:rsidRDefault="001347A7" w:rsidP="005E2EFB">
      <w:pPr>
        <w:pStyle w:val="3"/>
        <w:rPr>
          <w:rFonts w:eastAsia="Times New Roman"/>
          <w:lang w:eastAsia="ru-RU"/>
        </w:rPr>
      </w:pPr>
      <w:r w:rsidRPr="001347A7">
        <w:rPr>
          <w:rFonts w:eastAsia="Times New Roman"/>
          <w:lang w:eastAsia="ru-RU"/>
        </w:rPr>
        <w:t>Г</w:t>
      </w:r>
      <w:r w:rsidR="006D5441">
        <w:rPr>
          <w:rFonts w:eastAsia="Times New Roman"/>
          <w:lang w:eastAsia="ru-RU"/>
        </w:rPr>
        <w:t>лава</w:t>
      </w:r>
      <w:r w:rsidRPr="001347A7">
        <w:rPr>
          <w:rFonts w:eastAsia="Times New Roman"/>
          <w:lang w:eastAsia="ru-RU"/>
        </w:rPr>
        <w:t xml:space="preserve"> 1</w:t>
      </w:r>
      <w:r w:rsidR="006D5441">
        <w:rPr>
          <w:rFonts w:eastAsia="Times New Roman"/>
          <w:lang w:eastAsia="ru-RU"/>
        </w:rPr>
        <w:t xml:space="preserve">. </w:t>
      </w:r>
      <w:r w:rsidRPr="001347A7">
        <w:rPr>
          <w:rFonts w:eastAsia="Times New Roman"/>
          <w:lang w:eastAsia="ru-RU"/>
        </w:rPr>
        <w:t>Новый взгляд</w:t>
      </w:r>
      <w:r w:rsidR="006D5441">
        <w:rPr>
          <w:rFonts w:eastAsia="Times New Roman"/>
          <w:lang w:eastAsia="ru-RU"/>
        </w:rPr>
        <w:t xml:space="preserve"> на средние века</w:t>
      </w:r>
    </w:p>
    <w:p w:rsidR="005E2EF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Многих авторов трудов о Средневековье заботит в первую очередь происхождение нынешних государств, поэтому для них смысл средневекового периода заключен именно в результатах и итогах. Мне это кажется в корне ошибочным. История лишена целесообразности, </w:t>
      </w:r>
      <w:r w:rsidR="001D0A23" w:rsidRPr="001347A7">
        <w:rPr>
          <w:rFonts w:eastAsia="Times New Roman" w:cstheme="minorHAnsi"/>
          <w:color w:val="000000"/>
          <w:lang w:eastAsia="ru-RU"/>
        </w:rPr>
        <w:t>историческое</w:t>
      </w:r>
      <w:r w:rsidRPr="001347A7">
        <w:rPr>
          <w:rFonts w:eastAsia="Times New Roman" w:cstheme="minorHAnsi"/>
          <w:color w:val="000000"/>
          <w:lang w:eastAsia="ru-RU"/>
        </w:rPr>
        <w:t xml:space="preserve"> развитие не стремится к чему-</w:t>
      </w:r>
      <w:r w:rsidR="005E2EFB">
        <w:rPr>
          <w:rFonts w:eastAsia="Times New Roman" w:cstheme="minorHAnsi"/>
          <w:color w:val="000000"/>
          <w:lang w:eastAsia="ru-RU"/>
        </w:rPr>
        <w:t>то, а отталкивается от чего-то.</w:t>
      </w:r>
    </w:p>
    <w:p w:rsidR="005E2EFB" w:rsidRDefault="005E2EFB" w:rsidP="001347A7">
      <w:pPr>
        <w:spacing w:after="120" w:line="240" w:lineRule="auto"/>
        <w:rPr>
          <w:rFonts w:eastAsia="Times New Roman" w:cstheme="minorHAnsi"/>
          <w:color w:val="000000"/>
          <w:lang w:eastAsia="ru-RU"/>
        </w:rPr>
      </w:pPr>
      <w:r>
        <w:rPr>
          <w:rFonts w:eastAsia="Times New Roman" w:cstheme="minorHAnsi"/>
          <w:color w:val="000000"/>
          <w:lang w:eastAsia="ru-RU"/>
        </w:rPr>
        <w:t>Есть два распро</w:t>
      </w:r>
      <w:r w:rsidR="001347A7" w:rsidRPr="001347A7">
        <w:rPr>
          <w:rFonts w:eastAsia="Times New Roman" w:cstheme="minorHAnsi"/>
          <w:color w:val="000000"/>
          <w:lang w:eastAsia="ru-RU"/>
        </w:rPr>
        <w:t xml:space="preserve">страненных подхода к Средневековью: представлять людей того времени «такими же, как мы», просто живущими в технологически менее развитом мире (мечи, лошади, пергамент и никакого </w:t>
      </w:r>
      <w:r w:rsidR="001D0A23" w:rsidRPr="001347A7">
        <w:rPr>
          <w:rFonts w:eastAsia="Times New Roman" w:cstheme="minorHAnsi"/>
          <w:color w:val="000000"/>
          <w:lang w:eastAsia="ru-RU"/>
        </w:rPr>
        <w:t>центрального</w:t>
      </w:r>
      <w:r w:rsidR="001347A7" w:rsidRPr="001347A7">
        <w:rPr>
          <w:rFonts w:eastAsia="Times New Roman" w:cstheme="minorHAnsi"/>
          <w:color w:val="000000"/>
          <w:lang w:eastAsia="ru-RU"/>
        </w:rPr>
        <w:t xml:space="preserve"> отопления), — или показывать их бесконечно далекими от нас, носителями совершенно непостижимых ценностей и </w:t>
      </w:r>
      <w:r w:rsidR="001D0A23" w:rsidRPr="001347A7">
        <w:rPr>
          <w:rFonts w:eastAsia="Times New Roman" w:cstheme="minorHAnsi"/>
          <w:color w:val="000000"/>
          <w:lang w:eastAsia="ru-RU"/>
        </w:rPr>
        <w:t>мировоззрения</w:t>
      </w:r>
      <w:r w:rsidR="001347A7" w:rsidRPr="001347A7">
        <w:rPr>
          <w:rFonts w:eastAsia="Times New Roman" w:cstheme="minorHAnsi"/>
          <w:color w:val="000000"/>
          <w:lang w:eastAsia="ru-RU"/>
        </w:rPr>
        <w:t xml:space="preserve">, часто неприемлемых для нас и требующих значительной перестройки сознания, чтобы посмотреть на происходившее с </w:t>
      </w:r>
      <w:r w:rsidR="001D0A23" w:rsidRPr="001347A7">
        <w:rPr>
          <w:rFonts w:eastAsia="Times New Roman" w:cstheme="minorHAnsi"/>
          <w:color w:val="000000"/>
          <w:lang w:eastAsia="ru-RU"/>
        </w:rPr>
        <w:t>точки</w:t>
      </w:r>
      <w:r w:rsidR="001347A7" w:rsidRPr="001347A7">
        <w:rPr>
          <w:rFonts w:eastAsia="Times New Roman" w:cstheme="minorHAnsi"/>
          <w:color w:val="000000"/>
          <w:lang w:eastAsia="ru-RU"/>
        </w:rPr>
        <w:t xml:space="preserve"> зрения средневековой логики и мотивов. Оба подхода в той или иной степени верны</w:t>
      </w:r>
      <w:r>
        <w:rPr>
          <w:rFonts w:eastAsia="Times New Roman" w:cstheme="minorHAnsi"/>
          <w:color w:val="000000"/>
          <w:lang w:eastAsia="ru-RU"/>
        </w:rPr>
        <w:t>.</w:t>
      </w:r>
    </w:p>
    <w:p w:rsidR="005E2EF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Что касается базовой средневековой культурной парадигмы, я обозначу только три аспекта — отношение к чести, полу и религии. Трудно переоценить, насколько важно было сохранять репутацию человека честного и благородного в любой части Европы в любой период для представителя любого средневекового сословия, в том числе крестьянского</w:t>
      </w:r>
      <w:r w:rsidR="005E2EFB">
        <w:rPr>
          <w:rFonts w:eastAsia="Times New Roman" w:cstheme="minorHAnsi"/>
          <w:color w:val="000000"/>
          <w:lang w:eastAsia="ru-RU"/>
        </w:rPr>
        <w:t>.</w:t>
      </w:r>
    </w:p>
    <w:p w:rsidR="001347A7" w:rsidRPr="001347A7" w:rsidRDefault="001347A7" w:rsidP="005E2EFB">
      <w:pPr>
        <w:pStyle w:val="3"/>
        <w:rPr>
          <w:rFonts w:eastAsia="Times New Roman"/>
          <w:lang w:eastAsia="ru-RU"/>
        </w:rPr>
      </w:pPr>
      <w:r w:rsidRPr="001347A7">
        <w:rPr>
          <w:rFonts w:eastAsia="Times New Roman"/>
          <w:lang w:eastAsia="ru-RU"/>
        </w:rPr>
        <w:t>Г</w:t>
      </w:r>
      <w:r w:rsidR="005E2EFB">
        <w:rPr>
          <w:rFonts w:eastAsia="Times New Roman"/>
          <w:lang w:eastAsia="ru-RU"/>
        </w:rPr>
        <w:t xml:space="preserve">лава </w:t>
      </w:r>
      <w:r w:rsidRPr="001347A7">
        <w:rPr>
          <w:rFonts w:eastAsia="Times New Roman"/>
          <w:lang w:eastAsia="ru-RU"/>
        </w:rPr>
        <w:t>2</w:t>
      </w:r>
      <w:r w:rsidR="005E2EFB">
        <w:rPr>
          <w:rFonts w:eastAsia="Times New Roman"/>
          <w:lang w:eastAsia="ru-RU"/>
        </w:rPr>
        <w:t xml:space="preserve">. </w:t>
      </w:r>
      <w:r w:rsidRPr="001347A7">
        <w:rPr>
          <w:rFonts w:eastAsia="Times New Roman"/>
          <w:lang w:eastAsia="ru-RU"/>
        </w:rPr>
        <w:t xml:space="preserve">Рим и </w:t>
      </w:r>
      <w:r w:rsidR="005E2EFB">
        <w:rPr>
          <w:rFonts w:eastAsia="Times New Roman"/>
          <w:lang w:eastAsia="ru-RU"/>
        </w:rPr>
        <w:t xml:space="preserve">его западные приемники </w:t>
      </w:r>
      <w:r w:rsidRPr="001347A7">
        <w:rPr>
          <w:rFonts w:eastAsia="Times New Roman"/>
          <w:lang w:eastAsia="ru-RU"/>
        </w:rPr>
        <w:t>5</w:t>
      </w:r>
      <w:r w:rsidR="005E2EFB">
        <w:rPr>
          <w:rFonts w:eastAsia="Times New Roman"/>
          <w:lang w:eastAsia="ru-RU"/>
        </w:rPr>
        <w:t>00–</w:t>
      </w:r>
      <w:r w:rsidRPr="001347A7">
        <w:rPr>
          <w:rFonts w:eastAsia="Times New Roman"/>
          <w:lang w:eastAsia="ru-RU"/>
        </w:rPr>
        <w:t>750 гг.</w:t>
      </w:r>
    </w:p>
    <w:p w:rsidR="005E2EF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Северная граница Римской империи рассекала нынешнюю Европу примерно посередине — по Рейну и Дунаю (и Адрианову валу в Британии), знаменуя разительный контраст между севером и югом, касающийся не только политических связей, но и </w:t>
      </w:r>
      <w:r w:rsidR="001D0A23" w:rsidRPr="001347A7">
        <w:rPr>
          <w:rFonts w:eastAsia="Times New Roman" w:cstheme="minorHAnsi"/>
          <w:color w:val="000000"/>
          <w:lang w:eastAsia="ru-RU"/>
        </w:rPr>
        <w:t>особенностей</w:t>
      </w:r>
      <w:r w:rsidRPr="001347A7">
        <w:rPr>
          <w:rFonts w:eastAsia="Times New Roman" w:cstheme="minorHAnsi"/>
          <w:color w:val="000000"/>
          <w:lang w:eastAsia="ru-RU"/>
        </w:rPr>
        <w:t xml:space="preserve"> культуры и экономики. Контраст этот пережил крушение Западной империи на столети</w:t>
      </w:r>
      <w:r w:rsidR="001D0A23">
        <w:rPr>
          <w:rFonts w:eastAsia="Times New Roman" w:cstheme="minorHAnsi"/>
          <w:color w:val="000000"/>
          <w:lang w:eastAsia="ru-RU"/>
        </w:rPr>
        <w:t>я. При всех различиях между про</w:t>
      </w:r>
      <w:r w:rsidRPr="001347A7">
        <w:rPr>
          <w:rFonts w:eastAsia="Times New Roman" w:cstheme="minorHAnsi"/>
          <w:color w:val="000000"/>
          <w:lang w:eastAsia="ru-RU"/>
        </w:rPr>
        <w:t>винциями в определенном с</w:t>
      </w:r>
      <w:r w:rsidR="001D0A23">
        <w:rPr>
          <w:rFonts w:eastAsia="Times New Roman" w:cstheme="minorHAnsi"/>
          <w:color w:val="000000"/>
          <w:lang w:eastAsia="ru-RU"/>
        </w:rPr>
        <w:t>мысле Рим был поразительно одно</w:t>
      </w:r>
      <w:r w:rsidRPr="001347A7">
        <w:rPr>
          <w:rFonts w:eastAsia="Times New Roman" w:cstheme="minorHAnsi"/>
          <w:color w:val="000000"/>
          <w:lang w:eastAsia="ru-RU"/>
        </w:rPr>
        <w:t>роден: сеть дорог связывала между собой города с похожими друг на друга общественными зданиями, в основном каменными.</w:t>
      </w:r>
    </w:p>
    <w:p w:rsidR="005E2EF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lastRenderedPageBreak/>
        <w:t xml:space="preserve">Контраст с «варварским», как его называли римляне, севером был разительным. Экономический уклад — и материальная </w:t>
      </w:r>
      <w:r w:rsidR="001D0A23" w:rsidRPr="001347A7">
        <w:rPr>
          <w:rFonts w:eastAsia="Times New Roman" w:cstheme="minorHAnsi"/>
          <w:color w:val="000000"/>
          <w:lang w:eastAsia="ru-RU"/>
        </w:rPr>
        <w:t>культура</w:t>
      </w:r>
      <w:r w:rsidRPr="001347A7">
        <w:rPr>
          <w:rFonts w:eastAsia="Times New Roman" w:cstheme="minorHAnsi"/>
          <w:color w:val="000000"/>
          <w:lang w:eastAsia="ru-RU"/>
        </w:rPr>
        <w:t xml:space="preserve"> — там отличались боль</w:t>
      </w:r>
      <w:r w:rsidR="001D0A23">
        <w:rPr>
          <w:rFonts w:eastAsia="Times New Roman" w:cstheme="minorHAnsi"/>
          <w:color w:val="000000"/>
          <w:lang w:eastAsia="ru-RU"/>
        </w:rPr>
        <w:t>шей простотой. Политические объ</w:t>
      </w:r>
      <w:r w:rsidRPr="001347A7">
        <w:rPr>
          <w:rFonts w:eastAsia="Times New Roman" w:cstheme="minorHAnsi"/>
          <w:color w:val="000000"/>
          <w:lang w:eastAsia="ru-RU"/>
        </w:rPr>
        <w:t>единения уступали римским в размерах и сложности организации, а также в постоянстве: при</w:t>
      </w:r>
      <w:r w:rsidR="001D0A23">
        <w:rPr>
          <w:rFonts w:eastAsia="Times New Roman" w:cstheme="minorHAnsi"/>
          <w:color w:val="000000"/>
          <w:lang w:eastAsia="ru-RU"/>
        </w:rPr>
        <w:t>вязанности менялись по мере воз</w:t>
      </w:r>
      <w:r w:rsidRPr="001347A7">
        <w:rPr>
          <w:rFonts w:eastAsia="Times New Roman" w:cstheme="minorHAnsi"/>
          <w:color w:val="000000"/>
          <w:lang w:eastAsia="ru-RU"/>
        </w:rPr>
        <w:t>вышения и</w:t>
      </w:r>
      <w:r w:rsidR="005E2EFB">
        <w:rPr>
          <w:rFonts w:eastAsia="Times New Roman" w:cstheme="minorHAnsi"/>
          <w:color w:val="000000"/>
          <w:lang w:eastAsia="ru-RU"/>
        </w:rPr>
        <w:t xml:space="preserve"> падения разных правящих семей.</w:t>
      </w:r>
    </w:p>
    <w:p w:rsidR="005E2EFB" w:rsidRDefault="005E2EFB" w:rsidP="001347A7">
      <w:pPr>
        <w:spacing w:after="120" w:line="240" w:lineRule="auto"/>
        <w:rPr>
          <w:rFonts w:eastAsia="Times New Roman" w:cstheme="minorHAnsi"/>
          <w:color w:val="000000"/>
          <w:lang w:eastAsia="ru-RU"/>
        </w:rPr>
      </w:pPr>
      <w:r>
        <w:rPr>
          <w:rFonts w:eastAsia="Times New Roman" w:cstheme="minorHAnsi"/>
          <w:color w:val="000000"/>
          <w:lang w:eastAsia="ru-RU"/>
        </w:rPr>
        <w:t>Римской импе</w:t>
      </w:r>
      <w:r w:rsidR="001347A7" w:rsidRPr="001347A7">
        <w:rPr>
          <w:rFonts w:eastAsia="Times New Roman" w:cstheme="minorHAnsi"/>
          <w:color w:val="000000"/>
          <w:lang w:eastAsia="ru-RU"/>
        </w:rPr>
        <w:t xml:space="preserve">рией управлял разветвленный чиновничий аппарат, </w:t>
      </w:r>
      <w:r w:rsidR="001D0A23" w:rsidRPr="001347A7">
        <w:rPr>
          <w:rFonts w:eastAsia="Times New Roman" w:cstheme="minorHAnsi"/>
          <w:color w:val="000000"/>
          <w:lang w:eastAsia="ru-RU"/>
        </w:rPr>
        <w:t>финансируемый</w:t>
      </w:r>
      <w:r w:rsidR="001347A7" w:rsidRPr="001347A7">
        <w:rPr>
          <w:rFonts w:eastAsia="Times New Roman" w:cstheme="minorHAnsi"/>
          <w:color w:val="000000"/>
          <w:lang w:eastAsia="ru-RU"/>
        </w:rPr>
        <w:t xml:space="preserve"> за счет развитой налоговой системы, включавшей множество сборов, первостепенным среди которых был высокий и слож</w:t>
      </w:r>
      <w:r>
        <w:rPr>
          <w:rFonts w:eastAsia="Times New Roman" w:cstheme="minorHAnsi"/>
          <w:color w:val="000000"/>
          <w:lang w:eastAsia="ru-RU"/>
        </w:rPr>
        <w:t xml:space="preserve">но формируемый земельный налог. Однако в начале </w:t>
      </w:r>
      <w:r>
        <w:rPr>
          <w:rFonts w:eastAsia="Times New Roman" w:cstheme="minorHAnsi"/>
          <w:color w:val="000000"/>
          <w:lang w:val="en-US" w:eastAsia="ru-RU"/>
        </w:rPr>
        <w:t>VI</w:t>
      </w:r>
      <w:r>
        <w:rPr>
          <w:rFonts w:eastAsia="Times New Roman" w:cstheme="minorHAnsi"/>
          <w:color w:val="000000"/>
          <w:lang w:eastAsia="ru-RU"/>
        </w:rPr>
        <w:t xml:space="preserve"> в. э</w:t>
      </w:r>
      <w:r w:rsidR="001347A7" w:rsidRPr="001347A7">
        <w:rPr>
          <w:rFonts w:eastAsia="Times New Roman" w:cstheme="minorHAnsi"/>
          <w:color w:val="000000"/>
          <w:lang w:eastAsia="ru-RU"/>
        </w:rPr>
        <w:t xml:space="preserve">кономической основой политической деятельности перестало быть налогообложение, и на смену ему пришло владение землей. </w:t>
      </w:r>
      <w:r>
        <w:rPr>
          <w:rFonts w:eastAsia="Times New Roman" w:cstheme="minorHAnsi"/>
          <w:color w:val="000000"/>
          <w:lang w:eastAsia="ru-RU"/>
        </w:rPr>
        <w:t>В то же время</w:t>
      </w:r>
      <w:r w:rsidR="001347A7" w:rsidRPr="001347A7">
        <w:rPr>
          <w:rFonts w:eastAsia="Times New Roman" w:cstheme="minorHAnsi"/>
          <w:color w:val="000000"/>
          <w:lang w:eastAsia="ru-RU"/>
        </w:rPr>
        <w:t>, политика, опирающаяся на землевладение, менее стабильна и обычно менее дохо</w:t>
      </w:r>
      <w:r>
        <w:rPr>
          <w:rFonts w:eastAsia="Times New Roman" w:cstheme="minorHAnsi"/>
          <w:color w:val="000000"/>
          <w:lang w:eastAsia="ru-RU"/>
        </w:rPr>
        <w:t>дна, чем опирающаяся на налоги.</w:t>
      </w:r>
    </w:p>
    <w:p w:rsidR="00391696"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Одно из важных последствий заключалось в упрощении </w:t>
      </w:r>
      <w:r w:rsidR="001D0A23" w:rsidRPr="001347A7">
        <w:rPr>
          <w:rFonts w:eastAsia="Times New Roman" w:cstheme="minorHAnsi"/>
          <w:color w:val="000000"/>
          <w:lang w:eastAsia="ru-RU"/>
        </w:rPr>
        <w:t>экономики</w:t>
      </w:r>
      <w:r w:rsidRPr="001347A7">
        <w:rPr>
          <w:rFonts w:eastAsia="Times New Roman" w:cstheme="minorHAnsi"/>
          <w:color w:val="000000"/>
          <w:lang w:eastAsia="ru-RU"/>
        </w:rPr>
        <w:t xml:space="preserve"> западных провинций. Даже короли не могли тягаться богатством с прежними властями. Вельможам раннего Средневековья тоже было далеко до богатейшей сенаторской аристократии Рима, владевшей обширными имениями по всему Средиземноморью</w:t>
      </w:r>
      <w:r w:rsidR="00391696">
        <w:rPr>
          <w:rFonts w:eastAsia="Times New Roman" w:cstheme="minorHAnsi"/>
          <w:color w:val="000000"/>
          <w:lang w:eastAsia="ru-RU"/>
        </w:rPr>
        <w:t>.</w:t>
      </w:r>
    </w:p>
    <w:p w:rsidR="00391696" w:rsidRDefault="00391696" w:rsidP="001347A7">
      <w:pPr>
        <w:spacing w:after="120" w:line="240" w:lineRule="auto"/>
        <w:rPr>
          <w:rFonts w:eastAsia="Times New Roman" w:cstheme="minorHAnsi"/>
          <w:color w:val="000000"/>
          <w:lang w:eastAsia="ru-RU"/>
        </w:rPr>
      </w:pPr>
      <w:r>
        <w:rPr>
          <w:rFonts w:eastAsia="Times New Roman" w:cstheme="minorHAnsi"/>
          <w:color w:val="000000"/>
          <w:lang w:eastAsia="ru-RU"/>
        </w:rPr>
        <w:t>Т</w:t>
      </w:r>
      <w:r w:rsidR="001347A7" w:rsidRPr="001347A7">
        <w:rPr>
          <w:rFonts w:eastAsia="Times New Roman" w:cstheme="minorHAnsi"/>
          <w:color w:val="000000"/>
          <w:lang w:eastAsia="ru-RU"/>
        </w:rPr>
        <w:t>р</w:t>
      </w:r>
      <w:r>
        <w:rPr>
          <w:rFonts w:eastAsia="Times New Roman" w:cstheme="minorHAnsi"/>
          <w:color w:val="000000"/>
          <w:lang w:eastAsia="ru-RU"/>
        </w:rPr>
        <w:t>емя основ</w:t>
      </w:r>
      <w:r w:rsidR="001347A7" w:rsidRPr="001347A7">
        <w:rPr>
          <w:rFonts w:eastAsia="Times New Roman" w:cstheme="minorHAnsi"/>
          <w:color w:val="000000"/>
          <w:lang w:eastAsia="ru-RU"/>
        </w:rPr>
        <w:t>ны</w:t>
      </w:r>
      <w:r>
        <w:rPr>
          <w:rFonts w:eastAsia="Times New Roman" w:cstheme="minorHAnsi"/>
          <w:color w:val="000000"/>
          <w:lang w:eastAsia="ru-RU"/>
        </w:rPr>
        <w:t>ми</w:t>
      </w:r>
      <w:r w:rsidR="001347A7" w:rsidRPr="001347A7">
        <w:rPr>
          <w:rFonts w:eastAsia="Times New Roman" w:cstheme="minorHAnsi"/>
          <w:color w:val="000000"/>
          <w:lang w:eastAsia="ru-RU"/>
        </w:rPr>
        <w:t xml:space="preserve"> государства-преемника Римской империи, сформировавши</w:t>
      </w:r>
      <w:r>
        <w:rPr>
          <w:rFonts w:eastAsia="Times New Roman" w:cstheme="minorHAnsi"/>
          <w:color w:val="000000"/>
          <w:lang w:eastAsia="ru-RU"/>
        </w:rPr>
        <w:t>мис</w:t>
      </w:r>
      <w:r w:rsidR="001347A7" w:rsidRPr="001347A7">
        <w:rPr>
          <w:rFonts w:eastAsia="Times New Roman" w:cstheme="minorHAnsi"/>
          <w:color w:val="000000"/>
          <w:lang w:eastAsia="ru-RU"/>
        </w:rPr>
        <w:t>я после краха неофициального владычества остготского правителя Теодориха в начале VI века,</w:t>
      </w:r>
      <w:r>
        <w:rPr>
          <w:rFonts w:eastAsia="Times New Roman" w:cstheme="minorHAnsi"/>
          <w:color w:val="000000"/>
          <w:lang w:eastAsia="ru-RU"/>
        </w:rPr>
        <w:t xml:space="preserve"> стали</w:t>
      </w:r>
      <w:r w:rsidR="001347A7" w:rsidRPr="001347A7">
        <w:rPr>
          <w:rFonts w:eastAsia="Times New Roman" w:cstheme="minorHAnsi"/>
          <w:color w:val="000000"/>
          <w:lang w:eastAsia="ru-RU"/>
        </w:rPr>
        <w:t xml:space="preserve"> франкск</w:t>
      </w:r>
      <w:r>
        <w:rPr>
          <w:rFonts w:eastAsia="Times New Roman" w:cstheme="minorHAnsi"/>
          <w:color w:val="000000"/>
          <w:lang w:eastAsia="ru-RU"/>
        </w:rPr>
        <w:t>ая</w:t>
      </w:r>
      <w:r w:rsidR="001347A7" w:rsidRPr="001347A7">
        <w:rPr>
          <w:rFonts w:eastAsia="Times New Roman" w:cstheme="minorHAnsi"/>
          <w:color w:val="000000"/>
          <w:lang w:eastAsia="ru-RU"/>
        </w:rPr>
        <w:t xml:space="preserve"> Галли</w:t>
      </w:r>
      <w:r>
        <w:rPr>
          <w:rFonts w:eastAsia="Times New Roman" w:cstheme="minorHAnsi"/>
          <w:color w:val="000000"/>
          <w:lang w:eastAsia="ru-RU"/>
        </w:rPr>
        <w:t>я,</w:t>
      </w:r>
      <w:r w:rsidR="001347A7" w:rsidRPr="001347A7">
        <w:rPr>
          <w:rFonts w:eastAsia="Times New Roman" w:cstheme="minorHAnsi"/>
          <w:color w:val="000000"/>
          <w:lang w:eastAsia="ru-RU"/>
        </w:rPr>
        <w:t xml:space="preserve"> вестготск</w:t>
      </w:r>
      <w:r>
        <w:rPr>
          <w:rFonts w:eastAsia="Times New Roman" w:cstheme="minorHAnsi"/>
          <w:color w:val="000000"/>
          <w:lang w:eastAsia="ru-RU"/>
        </w:rPr>
        <w:t>ая Испания</w:t>
      </w:r>
      <w:r w:rsidR="001347A7" w:rsidRPr="001347A7">
        <w:rPr>
          <w:rFonts w:eastAsia="Times New Roman" w:cstheme="minorHAnsi"/>
          <w:color w:val="000000"/>
          <w:lang w:eastAsia="ru-RU"/>
        </w:rPr>
        <w:t xml:space="preserve"> и лангобардск</w:t>
      </w:r>
      <w:r>
        <w:rPr>
          <w:rFonts w:eastAsia="Times New Roman" w:cstheme="minorHAnsi"/>
          <w:color w:val="000000"/>
          <w:lang w:eastAsia="ru-RU"/>
        </w:rPr>
        <w:t>ая Италия</w:t>
      </w:r>
      <w:r w:rsidR="001347A7" w:rsidRPr="001347A7">
        <w:rPr>
          <w:rFonts w:eastAsia="Times New Roman" w:cstheme="minorHAnsi"/>
          <w:color w:val="000000"/>
          <w:lang w:eastAsia="ru-RU"/>
        </w:rPr>
        <w:t>.</w:t>
      </w:r>
    </w:p>
    <w:p w:rsidR="00391696" w:rsidRDefault="00391696" w:rsidP="00391696">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14:anchorId="35B86F37" wp14:editId="7F8F534A">
            <wp:extent cx="6119495" cy="3562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Европа в 550 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3562350"/>
                    </a:xfrm>
                    <a:prstGeom prst="rect">
                      <a:avLst/>
                    </a:prstGeom>
                  </pic:spPr>
                </pic:pic>
              </a:graphicData>
            </a:graphic>
          </wp:inline>
        </w:drawing>
      </w:r>
    </w:p>
    <w:p w:rsidR="00391696" w:rsidRPr="001347A7" w:rsidRDefault="00391696" w:rsidP="00391696">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1. </w:t>
      </w:r>
      <w:r w:rsidRPr="001347A7">
        <w:rPr>
          <w:rFonts w:eastAsia="Times New Roman" w:cstheme="minorHAnsi"/>
          <w:color w:val="000000"/>
          <w:lang w:eastAsia="ru-RU"/>
        </w:rPr>
        <w:t>Европа в 550 г.</w:t>
      </w:r>
    </w:p>
    <w:p w:rsidR="00391696"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На всей территории бывшей Западной Римской империи христианизация завершилась к VI веку; особняком стояли только еврейские общины в некоторых областях Галлии, Италии и в первую очередь Испании. Епископы обладали авторитет</w:t>
      </w:r>
      <w:r w:rsidR="001D0A23">
        <w:rPr>
          <w:rFonts w:eastAsia="Times New Roman" w:cstheme="minorHAnsi"/>
          <w:color w:val="000000"/>
          <w:lang w:eastAsia="ru-RU"/>
        </w:rPr>
        <w:t>ом и на закате империи, но круп</w:t>
      </w:r>
      <w:r w:rsidRPr="001347A7">
        <w:rPr>
          <w:rFonts w:eastAsia="Times New Roman" w:cstheme="minorHAnsi"/>
          <w:color w:val="000000"/>
          <w:lang w:eastAsia="ru-RU"/>
        </w:rPr>
        <w:t>ными политическими игроками</w:t>
      </w:r>
      <w:r w:rsidR="00391696">
        <w:rPr>
          <w:rFonts w:eastAsia="Times New Roman" w:cstheme="minorHAnsi"/>
          <w:color w:val="000000"/>
          <w:lang w:eastAsia="ru-RU"/>
        </w:rPr>
        <w:t xml:space="preserve"> они стали именно в начале Средневековья.</w:t>
      </w:r>
    </w:p>
    <w:p w:rsidR="00391696"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Культура публичности, политика собраний, христианство и епископат, исчезновение налоговой системы и становление </w:t>
      </w:r>
      <w:r w:rsidR="001D0A23" w:rsidRPr="001347A7">
        <w:rPr>
          <w:rFonts w:eastAsia="Times New Roman" w:cstheme="minorHAnsi"/>
          <w:color w:val="000000"/>
          <w:lang w:eastAsia="ru-RU"/>
        </w:rPr>
        <w:t>феодальной</w:t>
      </w:r>
      <w:r w:rsidRPr="001347A7">
        <w:rPr>
          <w:rFonts w:eastAsia="Times New Roman" w:cstheme="minorHAnsi"/>
          <w:color w:val="000000"/>
          <w:lang w:eastAsia="ru-RU"/>
        </w:rPr>
        <w:t xml:space="preserve"> политики, обеднение аристократии и рост независимости крестьянства, упрощение экономики — вот что отл</w:t>
      </w:r>
      <w:r w:rsidR="001D0A23">
        <w:rPr>
          <w:rFonts w:eastAsia="Times New Roman" w:cstheme="minorHAnsi"/>
          <w:color w:val="000000"/>
          <w:lang w:eastAsia="ru-RU"/>
        </w:rPr>
        <w:t>ичало пострим</w:t>
      </w:r>
      <w:r w:rsidR="00391696">
        <w:rPr>
          <w:rFonts w:eastAsia="Times New Roman" w:cstheme="minorHAnsi"/>
          <w:color w:val="000000"/>
          <w:lang w:eastAsia="ru-RU"/>
        </w:rPr>
        <w:t>ские королевства.</w:t>
      </w:r>
    </w:p>
    <w:p w:rsidR="00391696" w:rsidRDefault="00391696" w:rsidP="001347A7">
      <w:pPr>
        <w:spacing w:after="120" w:line="240" w:lineRule="auto"/>
        <w:rPr>
          <w:rFonts w:eastAsia="Times New Roman" w:cstheme="minorHAnsi"/>
          <w:color w:val="000000"/>
          <w:lang w:eastAsia="ru-RU"/>
        </w:rPr>
      </w:pPr>
      <w:r>
        <w:rPr>
          <w:rFonts w:eastAsia="Times New Roman" w:cstheme="minorHAnsi"/>
          <w:color w:val="000000"/>
          <w:lang w:eastAsia="ru-RU"/>
        </w:rPr>
        <w:t>Ф</w:t>
      </w:r>
      <w:r w:rsidR="001347A7" w:rsidRPr="001347A7">
        <w:rPr>
          <w:rFonts w:eastAsia="Times New Roman" w:cstheme="minorHAnsi"/>
          <w:color w:val="000000"/>
          <w:lang w:eastAsia="ru-RU"/>
        </w:rPr>
        <w:t xml:space="preserve">ранкское политическое устройство было на постримском Западе самым крепким и, несмотря на свою кажущуюся ненадежность и ставку на насилие, сохраняло устойчивость. </w:t>
      </w:r>
      <w:r>
        <w:rPr>
          <w:rFonts w:eastAsia="Times New Roman" w:cstheme="minorHAnsi"/>
          <w:color w:val="000000"/>
          <w:lang w:eastAsia="ru-RU"/>
        </w:rPr>
        <w:t>В</w:t>
      </w:r>
      <w:r w:rsidR="001347A7" w:rsidRPr="001347A7">
        <w:rPr>
          <w:rFonts w:eastAsia="Times New Roman" w:cstheme="minorHAnsi"/>
          <w:color w:val="000000"/>
          <w:lang w:eastAsia="ru-RU"/>
        </w:rPr>
        <w:t xml:space="preserve">о многом эта устойчивость объяснялась опорой на римскую управленческую </w:t>
      </w:r>
      <w:r w:rsidR="001D0A23" w:rsidRPr="001347A7">
        <w:rPr>
          <w:rFonts w:eastAsia="Times New Roman" w:cstheme="minorHAnsi"/>
          <w:color w:val="000000"/>
          <w:lang w:eastAsia="ru-RU"/>
        </w:rPr>
        <w:t>традицию</w:t>
      </w:r>
      <w:r w:rsidR="001347A7" w:rsidRPr="001347A7">
        <w:rPr>
          <w:rFonts w:eastAsia="Times New Roman" w:cstheme="minorHAnsi"/>
          <w:color w:val="000000"/>
          <w:lang w:eastAsia="ru-RU"/>
        </w:rPr>
        <w:t>. Но, несмотря на беспримерное, по меркам постр</w:t>
      </w:r>
      <w:r w:rsidR="001D0A23">
        <w:rPr>
          <w:rFonts w:eastAsia="Times New Roman" w:cstheme="minorHAnsi"/>
          <w:color w:val="000000"/>
          <w:lang w:eastAsia="ru-RU"/>
        </w:rPr>
        <w:t>имской эпо</w:t>
      </w:r>
      <w:r w:rsidR="001347A7" w:rsidRPr="001347A7">
        <w:rPr>
          <w:rFonts w:eastAsia="Times New Roman" w:cstheme="minorHAnsi"/>
          <w:color w:val="000000"/>
          <w:lang w:eastAsia="ru-RU"/>
        </w:rPr>
        <w:t xml:space="preserve">хи, богатство, государство франков обеспечивало себя не за счет налогов, а его армия все больше складывалась из военных дружин знати. Королям приходилось согласовывать свои действия с этой знатью, а те, кто этого не делал — как Хильдерик II в </w:t>
      </w:r>
      <w:r w:rsidR="001347A7" w:rsidRPr="001347A7">
        <w:rPr>
          <w:rFonts w:eastAsia="Times New Roman" w:cstheme="minorHAnsi"/>
          <w:color w:val="000000"/>
          <w:lang w:eastAsia="ru-RU"/>
        </w:rPr>
        <w:lastRenderedPageBreak/>
        <w:t>675 году и Брунгильда в последние годы правлен</w:t>
      </w:r>
      <w:r>
        <w:rPr>
          <w:rFonts w:eastAsia="Times New Roman" w:cstheme="minorHAnsi"/>
          <w:color w:val="000000"/>
          <w:lang w:eastAsia="ru-RU"/>
        </w:rPr>
        <w:t>ия, — могли поплатиться жизнью. Короли и другие прави</w:t>
      </w:r>
      <w:r w:rsidR="001347A7" w:rsidRPr="001347A7">
        <w:rPr>
          <w:rFonts w:eastAsia="Times New Roman" w:cstheme="minorHAnsi"/>
          <w:color w:val="000000"/>
          <w:lang w:eastAsia="ru-RU"/>
        </w:rPr>
        <w:t>тели регулярно выносили решения на рассмотрение собрания — как в 585 году, когда Фредегонда созвала 300 представителей знати присягать н</w:t>
      </w:r>
      <w:r>
        <w:rPr>
          <w:rFonts w:eastAsia="Times New Roman" w:cstheme="minorHAnsi"/>
          <w:color w:val="000000"/>
          <w:lang w:eastAsia="ru-RU"/>
        </w:rPr>
        <w:t>а верность своему сыну Хлотарю.</w:t>
      </w:r>
    </w:p>
    <w:p w:rsidR="001347A7" w:rsidRPr="001347A7" w:rsidRDefault="001347A7" w:rsidP="00391696">
      <w:pPr>
        <w:pStyle w:val="3"/>
        <w:rPr>
          <w:rFonts w:eastAsia="Times New Roman"/>
          <w:lang w:eastAsia="ru-RU"/>
        </w:rPr>
      </w:pPr>
      <w:r w:rsidRPr="001347A7">
        <w:rPr>
          <w:rFonts w:eastAsia="Times New Roman"/>
          <w:lang w:eastAsia="ru-RU"/>
        </w:rPr>
        <w:t>Г</w:t>
      </w:r>
      <w:r w:rsidR="00391696">
        <w:rPr>
          <w:rFonts w:eastAsia="Times New Roman"/>
          <w:lang w:eastAsia="ru-RU"/>
        </w:rPr>
        <w:t xml:space="preserve">лава </w:t>
      </w:r>
      <w:r w:rsidRPr="001347A7">
        <w:rPr>
          <w:rFonts w:eastAsia="Times New Roman"/>
          <w:lang w:eastAsia="ru-RU"/>
        </w:rPr>
        <w:t>3</w:t>
      </w:r>
      <w:r w:rsidR="00391696">
        <w:rPr>
          <w:rFonts w:eastAsia="Times New Roman"/>
          <w:lang w:eastAsia="ru-RU"/>
        </w:rPr>
        <w:t xml:space="preserve">. </w:t>
      </w:r>
      <w:r w:rsidRPr="001347A7">
        <w:rPr>
          <w:rFonts w:eastAsia="Times New Roman"/>
          <w:lang w:eastAsia="ru-RU"/>
        </w:rPr>
        <w:t xml:space="preserve">Кризис и </w:t>
      </w:r>
      <w:r w:rsidR="00391696">
        <w:rPr>
          <w:rFonts w:eastAsia="Times New Roman"/>
          <w:lang w:eastAsia="ru-RU"/>
        </w:rPr>
        <w:t xml:space="preserve">преобразования на Востоке </w:t>
      </w:r>
      <w:r w:rsidRPr="001347A7">
        <w:rPr>
          <w:rFonts w:eastAsia="Times New Roman"/>
          <w:lang w:eastAsia="ru-RU"/>
        </w:rPr>
        <w:t>500</w:t>
      </w:r>
      <w:r w:rsidR="00391696">
        <w:rPr>
          <w:rFonts w:eastAsia="Times New Roman"/>
          <w:lang w:eastAsia="ru-RU"/>
        </w:rPr>
        <w:t>–</w:t>
      </w:r>
      <w:r w:rsidRPr="001347A7">
        <w:rPr>
          <w:rFonts w:eastAsia="Times New Roman"/>
          <w:lang w:eastAsia="ru-RU"/>
        </w:rPr>
        <w:t>1000 гг.</w:t>
      </w:r>
    </w:p>
    <w:p w:rsidR="00391696"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Если бывшая Западная Римская</w:t>
      </w:r>
      <w:r w:rsidR="001D0A23">
        <w:rPr>
          <w:rFonts w:eastAsia="Times New Roman" w:cstheme="minorHAnsi"/>
          <w:color w:val="000000"/>
          <w:lang w:eastAsia="ru-RU"/>
        </w:rPr>
        <w:t xml:space="preserve"> империя в начале VI века пребы</w:t>
      </w:r>
      <w:r w:rsidRPr="001347A7">
        <w:rPr>
          <w:rFonts w:eastAsia="Times New Roman" w:cstheme="minorHAnsi"/>
          <w:color w:val="000000"/>
          <w:lang w:eastAsia="ru-RU"/>
        </w:rPr>
        <w:t>вала в неопределенности, то Восточная переживала экономический подъем. В богатых селениях северной Сирии среди оливковых рощ строились крепкие каменные церкви, в странах Леванта благодаря орошению возделываемые земли теснили пустыню</w:t>
      </w:r>
      <w:r w:rsidR="00391696">
        <w:rPr>
          <w:rFonts w:eastAsia="Times New Roman" w:cstheme="minorHAnsi"/>
          <w:color w:val="000000"/>
          <w:lang w:eastAsia="ru-RU"/>
        </w:rPr>
        <w:t>.</w:t>
      </w:r>
      <w:r w:rsidRPr="001347A7">
        <w:rPr>
          <w:rFonts w:eastAsia="Times New Roman" w:cstheme="minorHAnsi"/>
          <w:color w:val="000000"/>
          <w:lang w:eastAsia="ru-RU"/>
        </w:rPr>
        <w:t xml:space="preserve"> По торговым путям, расчертившим все Восточное Средиземноморье и Эгейское море, в Константинополь и другие крупные города поступало вино из Газы, оливковое масло из Сирии и Анатолии, египетские зерно и папирус, египетский и сирийский лен, керамика с Кипра и островов Эгейского моря. В основе этого товарообмена лежала система податей, в рамках которой продовольственную и другую продукцию везли на север, в Константинополь и к военной границе на Балканах, а также на восток, к персидской границе по Евфрату</w:t>
      </w:r>
      <w:r w:rsidR="00391696">
        <w:rPr>
          <w:rFonts w:eastAsia="Times New Roman" w:cstheme="minorHAnsi"/>
          <w:color w:val="000000"/>
          <w:lang w:eastAsia="ru-RU"/>
        </w:rPr>
        <w:t>.</w:t>
      </w:r>
    </w:p>
    <w:p w:rsidR="00391696"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Величайшие богатства Восточной империи сосредоточивались вне ее европейской территории, преимущественно в Египте и странах Леванта, однако причастность к ним сохранялась и на юго-востоке Европы, а когда Юстиниан отвоевал ряд западных территорий, к этим богатствам приобщились Северная Африка, Сицилия и юг Италии (в отличие от центра и севера, раз</w:t>
      </w:r>
      <w:r w:rsidR="00391696">
        <w:rPr>
          <w:rFonts w:eastAsia="Times New Roman" w:cstheme="minorHAnsi"/>
          <w:color w:val="000000"/>
          <w:lang w:eastAsia="ru-RU"/>
        </w:rPr>
        <w:t>оренных римско-готской войной).</w:t>
      </w:r>
    </w:p>
    <w:p w:rsidR="00391696" w:rsidRDefault="00391696" w:rsidP="001347A7">
      <w:pPr>
        <w:spacing w:after="120" w:line="240" w:lineRule="auto"/>
        <w:rPr>
          <w:rFonts w:eastAsia="Times New Roman" w:cstheme="minorHAnsi"/>
          <w:color w:val="000000"/>
          <w:lang w:eastAsia="ru-RU"/>
        </w:rPr>
      </w:pPr>
      <w:r>
        <w:rPr>
          <w:rFonts w:eastAsia="Times New Roman" w:cstheme="minorHAnsi"/>
          <w:color w:val="000000"/>
          <w:lang w:eastAsia="ru-RU"/>
        </w:rPr>
        <w:t>Д</w:t>
      </w:r>
      <w:r w:rsidR="001347A7" w:rsidRPr="001347A7">
        <w:rPr>
          <w:rFonts w:eastAsia="Times New Roman" w:cstheme="minorHAnsi"/>
          <w:color w:val="000000"/>
          <w:lang w:eastAsia="ru-RU"/>
        </w:rPr>
        <w:t>ля Константинополя средневековое тысячелетие начиналось в достатке — сопряженном, что неудивительно, с политическим главенством. Получив от своего предшественника Анастасия (491-518) преимущество в виде прочной налоговой базы, Юстиниан в 528-533 годах пересмотрел весь свод законов и разработал корпус текстов, на котором в дальнейшем строилось все римское право</w:t>
      </w:r>
      <w:r>
        <w:rPr>
          <w:rFonts w:eastAsia="Times New Roman" w:cstheme="minorHAnsi"/>
          <w:color w:val="000000"/>
          <w:lang w:eastAsia="ru-RU"/>
        </w:rPr>
        <w:t>.</w:t>
      </w:r>
    </w:p>
    <w:p w:rsidR="00391696" w:rsidRDefault="00391696"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К 700 году Византийская империя сильно отличалась от империи образца 600 года. Центр тяжести к этому времени сместился на запад, политическое «сердце» теперь находилось на Эгейском море, к которому имел выход Константинополь. Последний хоть и сократился в размерах (остальное государство его больше не кормило), по-прежнему был крупным и экономически активным городом. В кризисные годы северный рубеж обороны истощился полностью и Балканский полуостров постоянно осаждали склавинские племена, часть из которых добралась до нынешней южной Греции. Подлинное владычество Византии ограничивалось восточной кромкой греческого побережья и несколькими отдельными городами на западной стороне и на Адриатике, защищенными с моря. В 680-681 годах сеть мелких склавинских поселений и византийских анклавов на Балканах была разорвана появлением новых тюркских кочевников — булгар, которые после 626 года взбунтовались против аваров. Византийцы (после поражения) готовы были принять их в лоно империи, чтобы перестало лихорадить хотя бы часть Балкан, и кочевники, осев в северной части нынешней Болгарии, в конце концов вывели ее из-под номинального византийского господства. Экономика Греции и Западной Анатолии значительно упростилась, большинство городов — за исключением крепостей — были заброшены, однако не все, и какой-то уровень товарообмена на побер</w:t>
      </w:r>
      <w:r>
        <w:rPr>
          <w:rFonts w:eastAsia="Times New Roman" w:cstheme="minorHAnsi"/>
          <w:color w:val="000000"/>
          <w:lang w:eastAsia="ru-RU"/>
        </w:rPr>
        <w:t>ежье Эгейского моря сохранялся.</w:t>
      </w:r>
    </w:p>
    <w:p w:rsidR="009154D4" w:rsidRDefault="009154D4" w:rsidP="009154D4">
      <w:pPr>
        <w:spacing w:after="120" w:line="240" w:lineRule="auto"/>
        <w:rPr>
          <w:rFonts w:eastAsia="Times New Roman" w:cstheme="minorHAnsi"/>
          <w:color w:val="000000"/>
          <w:lang w:eastAsia="ru-RU"/>
        </w:rPr>
      </w:pPr>
      <w:r>
        <w:rPr>
          <w:rFonts w:eastAsia="Times New Roman" w:cstheme="minorHAnsi"/>
          <w:color w:val="000000"/>
          <w:lang w:eastAsia="ru-RU"/>
        </w:rPr>
        <w:t>К</w:t>
      </w:r>
      <w:r w:rsidRPr="001347A7">
        <w:rPr>
          <w:rFonts w:eastAsia="Times New Roman" w:cstheme="minorHAnsi"/>
          <w:color w:val="000000"/>
          <w:lang w:eastAsia="ru-RU"/>
        </w:rPr>
        <w:t xml:space="preserve"> 700 году Сицилия стала бо</w:t>
      </w:r>
      <w:r>
        <w:rPr>
          <w:rFonts w:eastAsia="Times New Roman" w:cstheme="minorHAnsi"/>
          <w:color w:val="000000"/>
          <w:lang w:eastAsia="ru-RU"/>
        </w:rPr>
        <w:t xml:space="preserve">гатейшей из провинций империи. </w:t>
      </w:r>
      <w:r w:rsidRPr="001347A7">
        <w:rPr>
          <w:rFonts w:eastAsia="Times New Roman" w:cstheme="minorHAnsi"/>
          <w:color w:val="000000"/>
          <w:lang w:eastAsia="ru-RU"/>
        </w:rPr>
        <w:t>Африка в 690-х полностью отошла завоевателям. Поэтому не так уж уд</w:t>
      </w:r>
      <w:r>
        <w:rPr>
          <w:rFonts w:eastAsia="Times New Roman" w:cstheme="minorHAnsi"/>
          <w:color w:val="000000"/>
          <w:lang w:eastAsia="ru-RU"/>
        </w:rPr>
        <w:t>ивительно, что Констант II (641–</w:t>
      </w:r>
      <w:r w:rsidRPr="001347A7">
        <w:rPr>
          <w:rFonts w:eastAsia="Times New Roman" w:cstheme="minorHAnsi"/>
          <w:color w:val="000000"/>
          <w:lang w:eastAsia="ru-RU"/>
        </w:rPr>
        <w:t>668) решил под конец своего царствования перенести столицу в Сиракузы, главный город Сицилии, хотя другим крупным политическим игрокам это показалось слишком радикальн</w:t>
      </w:r>
      <w:r>
        <w:rPr>
          <w:rFonts w:eastAsia="Times New Roman" w:cstheme="minorHAnsi"/>
          <w:color w:val="000000"/>
          <w:lang w:eastAsia="ru-RU"/>
        </w:rPr>
        <w:t xml:space="preserve">ым и вскоре император был убит. </w:t>
      </w:r>
      <w:r w:rsidRPr="001347A7">
        <w:rPr>
          <w:rFonts w:eastAsia="Times New Roman" w:cstheme="minorHAnsi"/>
          <w:color w:val="000000"/>
          <w:lang w:eastAsia="ru-RU"/>
        </w:rPr>
        <w:t>Таким образом, Византийская империя теперь была ориентирована по оси Константинополь — Сицилия, а не Константи</w:t>
      </w:r>
      <w:r>
        <w:rPr>
          <w:rFonts w:eastAsia="Times New Roman" w:cstheme="minorHAnsi"/>
          <w:color w:val="000000"/>
          <w:lang w:eastAsia="ru-RU"/>
        </w:rPr>
        <w:t>нополь — Египет, как в VI веке.</w:t>
      </w:r>
    </w:p>
    <w:p w:rsidR="009154D4" w:rsidRDefault="009154D4" w:rsidP="001347A7">
      <w:pPr>
        <w:spacing w:after="120" w:line="240" w:lineRule="auto"/>
        <w:rPr>
          <w:rFonts w:eastAsia="Times New Roman" w:cstheme="minorHAnsi"/>
          <w:color w:val="000000"/>
          <w:lang w:eastAsia="ru-RU"/>
        </w:rPr>
      </w:pPr>
      <w:r>
        <w:rPr>
          <w:rFonts w:eastAsia="Times New Roman" w:cstheme="minorHAnsi"/>
          <w:color w:val="000000"/>
          <w:lang w:eastAsia="ru-RU"/>
        </w:rPr>
        <w:t>С</w:t>
      </w:r>
      <w:r w:rsidRPr="001347A7">
        <w:rPr>
          <w:rFonts w:eastAsia="Times New Roman" w:cstheme="minorHAnsi"/>
          <w:color w:val="000000"/>
          <w:lang w:eastAsia="ru-RU"/>
        </w:rPr>
        <w:t xml:space="preserve"> середины VII века арабские халифаты стали богатейшими и сильнейшими политичес</w:t>
      </w:r>
      <w:r>
        <w:rPr>
          <w:rFonts w:eastAsia="Times New Roman" w:cstheme="minorHAnsi"/>
          <w:color w:val="000000"/>
          <w:lang w:eastAsia="ru-RU"/>
        </w:rPr>
        <w:t>кими образованиями в Средиземно</w:t>
      </w:r>
      <w:r w:rsidRPr="001347A7">
        <w:rPr>
          <w:rFonts w:eastAsia="Times New Roman" w:cstheme="minorHAnsi"/>
          <w:color w:val="000000"/>
          <w:lang w:eastAsia="ru-RU"/>
        </w:rPr>
        <w:t>морье</w:t>
      </w:r>
      <w:r>
        <w:rPr>
          <w:rFonts w:eastAsia="Times New Roman" w:cstheme="minorHAnsi"/>
          <w:color w:val="000000"/>
          <w:lang w:eastAsia="ru-RU"/>
        </w:rPr>
        <w:t xml:space="preserve">. </w:t>
      </w:r>
      <w:r w:rsidRPr="001347A7">
        <w:rPr>
          <w:rFonts w:eastAsia="Times New Roman" w:cstheme="minorHAnsi"/>
          <w:color w:val="000000"/>
          <w:lang w:eastAsia="ru-RU"/>
        </w:rPr>
        <w:t xml:space="preserve">Практика финансирования армии, правящего класса и государства за счет разветвленной системы налогов в арабском мире не сдавала позиций. Она обеспечила арабам существенное изначальное преимущество, отделив их от значительно более многочисленного местного неарабского и немусульманского населения, которому в результате так и не удалось арабов поглотить. В конечном итоге верх одержали арабский язык и мусульманская религия — на всей территории Халифата, за исключением Ирана. (В этом </w:t>
      </w:r>
      <w:r>
        <w:rPr>
          <w:rFonts w:eastAsia="Times New Roman" w:cstheme="minorHAnsi"/>
          <w:color w:val="000000"/>
          <w:lang w:eastAsia="ru-RU"/>
        </w:rPr>
        <w:t>состо</w:t>
      </w:r>
      <w:r w:rsidRPr="001347A7">
        <w:rPr>
          <w:rFonts w:eastAsia="Times New Roman" w:cstheme="minorHAnsi"/>
          <w:color w:val="000000"/>
          <w:lang w:eastAsia="ru-RU"/>
        </w:rPr>
        <w:t>яло отличие от большинства германских племен на Западе: в Галлии, Испании и Италии будущее осталось за языками на ос</w:t>
      </w:r>
      <w:r>
        <w:rPr>
          <w:rFonts w:eastAsia="Times New Roman" w:cstheme="minorHAnsi"/>
          <w:color w:val="000000"/>
          <w:lang w:eastAsia="ru-RU"/>
        </w:rPr>
        <w:t>нове латыни, а не германскими.)</w:t>
      </w:r>
    </w:p>
    <w:p w:rsidR="00391696" w:rsidRDefault="00391696" w:rsidP="00391696">
      <w:r>
        <w:rPr>
          <w:noProof/>
          <w:lang w:eastAsia="ru-RU"/>
        </w:rPr>
        <w:lastRenderedPageBreak/>
        <w:drawing>
          <wp:inline distT="0" distB="0" distL="0" distR="0">
            <wp:extent cx="5407660" cy="927903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Восточная Европа в 850 г..jpg"/>
                    <pic:cNvPicPr/>
                  </pic:nvPicPr>
                  <pic:blipFill>
                    <a:blip r:embed="rId13">
                      <a:extLst>
                        <a:ext uri="{28A0092B-C50C-407E-A947-70E740481C1C}">
                          <a14:useLocalDpi xmlns:a14="http://schemas.microsoft.com/office/drawing/2010/main" val="0"/>
                        </a:ext>
                      </a:extLst>
                    </a:blip>
                    <a:stretch>
                      <a:fillRect/>
                    </a:stretch>
                  </pic:blipFill>
                  <pic:spPr>
                    <a:xfrm>
                      <a:off x="0" y="0"/>
                      <a:ext cx="5424740" cy="9308337"/>
                    </a:xfrm>
                    <a:prstGeom prst="rect">
                      <a:avLst/>
                    </a:prstGeom>
                  </pic:spPr>
                </pic:pic>
              </a:graphicData>
            </a:graphic>
          </wp:inline>
        </w:drawing>
      </w:r>
    </w:p>
    <w:p w:rsidR="00391696" w:rsidRDefault="00391696" w:rsidP="009154D4">
      <w:pPr>
        <w:spacing w:after="120" w:line="240" w:lineRule="auto"/>
      </w:pPr>
      <w:r>
        <w:t>Рис. 2. Восточная Европа в 850 г.</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lastRenderedPageBreak/>
        <w:t>Созданный в IX и X веках огромный массив текстов (гораздо более обширный, чем где бы то ни было в Европе в любой период Средневековья) до сих пор состав</w:t>
      </w:r>
      <w:r w:rsidR="009154D4">
        <w:rPr>
          <w:rFonts w:eastAsia="Times New Roman" w:cstheme="minorHAnsi"/>
          <w:color w:val="000000"/>
          <w:lang w:eastAsia="ru-RU"/>
        </w:rPr>
        <w:t>ляет костяк исламской культуры. В XII–</w:t>
      </w:r>
      <w:r w:rsidRPr="001347A7">
        <w:rPr>
          <w:rFonts w:eastAsia="Times New Roman" w:cstheme="minorHAnsi"/>
          <w:color w:val="000000"/>
          <w:lang w:eastAsia="ru-RU"/>
        </w:rPr>
        <w:t>Х</w:t>
      </w:r>
      <w:r w:rsidR="009154D4">
        <w:rPr>
          <w:rFonts w:eastAsia="Times New Roman" w:cstheme="minorHAnsi"/>
          <w:color w:val="000000"/>
          <w:lang w:val="en-US" w:eastAsia="ru-RU"/>
        </w:rPr>
        <w:t>III</w:t>
      </w:r>
      <w:r w:rsidRPr="001347A7">
        <w:rPr>
          <w:rFonts w:eastAsia="Times New Roman" w:cstheme="minorHAnsi"/>
          <w:color w:val="000000"/>
          <w:lang w:eastAsia="ru-RU"/>
        </w:rPr>
        <w:t xml:space="preserve"> веках некоторые из достижений арабской культуры, особенно в области медицины и философии, стараниями переводчиков на латынь добрались и до Западной Европы.</w:t>
      </w:r>
    </w:p>
    <w:p w:rsidR="009154D4"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На арабские завоевания</w:t>
      </w:r>
      <w:r w:rsidR="009154D4">
        <w:rPr>
          <w:rFonts w:eastAsia="Times New Roman" w:cstheme="minorHAnsi"/>
          <w:color w:val="000000"/>
          <w:lang w:eastAsia="ru-RU"/>
        </w:rPr>
        <w:t xml:space="preserve"> в Европе</w:t>
      </w:r>
      <w:r w:rsidRPr="001347A7">
        <w:rPr>
          <w:rFonts w:eastAsia="Times New Roman" w:cstheme="minorHAnsi"/>
          <w:color w:val="000000"/>
          <w:lang w:eastAsia="ru-RU"/>
        </w:rPr>
        <w:t xml:space="preserve"> западная историческая школа смотрит в большинстве своем через призму морализаторства, рассуждая о крахе цивилизации и имперских амбиций, а также о триумфе варварства. И в том и в другом случае это лишено смысла, но, учитывая высокое развитие Халифата, применительно к</w:t>
      </w:r>
      <w:r w:rsidR="009154D4">
        <w:rPr>
          <w:rFonts w:eastAsia="Times New Roman" w:cstheme="minorHAnsi"/>
          <w:color w:val="000000"/>
          <w:lang w:eastAsia="ru-RU"/>
        </w:rPr>
        <w:t xml:space="preserve"> нему это бессмысленно вдвойне.</w:t>
      </w:r>
      <w:r w:rsidR="000432F0">
        <w:rPr>
          <w:rFonts w:eastAsia="Times New Roman" w:cstheme="minorHAnsi"/>
          <w:color w:val="000000"/>
          <w:lang w:eastAsia="ru-RU"/>
        </w:rPr>
        <w:t xml:space="preserve"> </w:t>
      </w:r>
      <w:r w:rsidRPr="001347A7">
        <w:rPr>
          <w:rFonts w:eastAsia="Times New Roman" w:cstheme="minorHAnsi"/>
          <w:color w:val="000000"/>
          <w:lang w:eastAsia="ru-RU"/>
        </w:rPr>
        <w:t xml:space="preserve">Почитание священных образов — икон — с </w:t>
      </w:r>
      <w:r w:rsidR="009154D4">
        <w:rPr>
          <w:rFonts w:eastAsia="Times New Roman" w:cstheme="minorHAnsi"/>
          <w:color w:val="000000"/>
          <w:lang w:eastAsia="ru-RU"/>
        </w:rPr>
        <w:t xml:space="preserve">середины </w:t>
      </w:r>
      <w:r w:rsidR="009154D4">
        <w:rPr>
          <w:rFonts w:eastAsia="Times New Roman" w:cstheme="minorHAnsi"/>
          <w:color w:val="000000"/>
          <w:lang w:val="en-US" w:eastAsia="ru-RU"/>
        </w:rPr>
        <w:t>IX</w:t>
      </w:r>
      <w:r w:rsidR="009154D4" w:rsidRPr="009154D4">
        <w:rPr>
          <w:rFonts w:eastAsia="Times New Roman" w:cstheme="minorHAnsi"/>
          <w:color w:val="000000"/>
          <w:lang w:eastAsia="ru-RU"/>
        </w:rPr>
        <w:t xml:space="preserve"> </w:t>
      </w:r>
      <w:r w:rsidR="009154D4">
        <w:rPr>
          <w:rFonts w:eastAsia="Times New Roman" w:cstheme="minorHAnsi"/>
          <w:color w:val="000000"/>
          <w:lang w:eastAsia="ru-RU"/>
        </w:rPr>
        <w:t>в.</w:t>
      </w:r>
      <w:r w:rsidRPr="001347A7">
        <w:rPr>
          <w:rFonts w:eastAsia="Times New Roman" w:cstheme="minorHAnsi"/>
          <w:color w:val="000000"/>
          <w:lang w:eastAsia="ru-RU"/>
        </w:rPr>
        <w:t xml:space="preserve"> стало ключевой составляющей православного христианства и отличало византийскую религиозную куль</w:t>
      </w:r>
      <w:r w:rsidR="009154D4">
        <w:rPr>
          <w:rFonts w:eastAsia="Times New Roman" w:cstheme="minorHAnsi"/>
          <w:color w:val="000000"/>
          <w:lang w:eastAsia="ru-RU"/>
        </w:rPr>
        <w:t>туру до последних дней империи.</w:t>
      </w:r>
    </w:p>
    <w:p w:rsidR="001347A7" w:rsidRPr="001347A7" w:rsidRDefault="001347A7" w:rsidP="009154D4">
      <w:pPr>
        <w:pStyle w:val="3"/>
        <w:rPr>
          <w:rFonts w:eastAsia="Times New Roman"/>
          <w:lang w:eastAsia="ru-RU"/>
        </w:rPr>
      </w:pPr>
      <w:r w:rsidRPr="001347A7">
        <w:rPr>
          <w:rFonts w:eastAsia="Times New Roman"/>
          <w:lang w:eastAsia="ru-RU"/>
        </w:rPr>
        <w:t>Г</w:t>
      </w:r>
      <w:r w:rsidR="009154D4">
        <w:rPr>
          <w:rFonts w:eastAsia="Times New Roman"/>
          <w:lang w:eastAsia="ru-RU"/>
        </w:rPr>
        <w:t>лава</w:t>
      </w:r>
      <w:r w:rsidRPr="001347A7">
        <w:rPr>
          <w:rFonts w:eastAsia="Times New Roman"/>
          <w:lang w:eastAsia="ru-RU"/>
        </w:rPr>
        <w:t xml:space="preserve"> 4</w:t>
      </w:r>
      <w:r w:rsidR="009154D4">
        <w:rPr>
          <w:rFonts w:eastAsia="Times New Roman"/>
          <w:lang w:eastAsia="ru-RU"/>
        </w:rPr>
        <w:t xml:space="preserve">. Эксперимент </w:t>
      </w:r>
      <w:r w:rsidRPr="001347A7">
        <w:rPr>
          <w:rFonts w:eastAsia="Times New Roman"/>
          <w:lang w:eastAsia="ru-RU"/>
        </w:rPr>
        <w:t>К</w:t>
      </w:r>
      <w:r w:rsidR="009154D4">
        <w:rPr>
          <w:rFonts w:eastAsia="Times New Roman"/>
          <w:lang w:eastAsia="ru-RU"/>
        </w:rPr>
        <w:t xml:space="preserve">аролингов </w:t>
      </w:r>
      <w:r w:rsidRPr="001347A7">
        <w:rPr>
          <w:rFonts w:eastAsia="Times New Roman"/>
          <w:lang w:eastAsia="ru-RU"/>
        </w:rPr>
        <w:t>750</w:t>
      </w:r>
      <w:r w:rsidR="009154D4">
        <w:rPr>
          <w:rFonts w:eastAsia="Times New Roman"/>
          <w:lang w:eastAsia="ru-RU"/>
        </w:rPr>
        <w:t>–</w:t>
      </w:r>
      <w:r w:rsidRPr="001347A7">
        <w:rPr>
          <w:rFonts w:eastAsia="Times New Roman"/>
          <w:lang w:eastAsia="ru-RU"/>
        </w:rPr>
        <w:t>1000 гг.</w:t>
      </w:r>
    </w:p>
    <w:p w:rsidR="009154D4"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Карл Мартелл, </w:t>
      </w:r>
      <w:hyperlink r:id="rId14" w:history="1">
        <w:r w:rsidRPr="009154D4">
          <w:rPr>
            <w:rStyle w:val="a9"/>
            <w:rFonts w:eastAsia="Times New Roman" w:cstheme="minorHAnsi"/>
            <w:lang w:eastAsia="ru-RU"/>
          </w:rPr>
          <w:t>майордом</w:t>
        </w:r>
      </w:hyperlink>
      <w:r w:rsidRPr="001347A7">
        <w:rPr>
          <w:rFonts w:eastAsia="Times New Roman" w:cstheme="minorHAnsi"/>
          <w:color w:val="000000"/>
          <w:lang w:eastAsia="ru-RU"/>
        </w:rPr>
        <w:t>, получивший власть над Франкским королевством в 710-х годах, положил начало завоеваниям, которыми для Каролингов характеризовался VIII век</w:t>
      </w:r>
      <w:r w:rsidR="009154D4">
        <w:rPr>
          <w:rFonts w:eastAsia="Times New Roman" w:cstheme="minorHAnsi"/>
          <w:color w:val="000000"/>
          <w:lang w:eastAsia="ru-RU"/>
        </w:rPr>
        <w:t xml:space="preserve">. </w:t>
      </w:r>
      <w:r w:rsidRPr="001347A7">
        <w:rPr>
          <w:rFonts w:eastAsia="Times New Roman" w:cstheme="minorHAnsi"/>
          <w:color w:val="000000"/>
          <w:lang w:eastAsia="ru-RU"/>
        </w:rPr>
        <w:t xml:space="preserve">Он же стал основоположником династии, которую более поздние средневековые авторы назвали в его честь. Карл Мартелл совершал военные походы почти ежегодно — точно так же поступали его сыновья и </w:t>
      </w:r>
      <w:r w:rsidR="009154D4">
        <w:rPr>
          <w:rFonts w:eastAsia="Times New Roman" w:cstheme="minorHAnsi"/>
          <w:color w:val="000000"/>
          <w:lang w:eastAsia="ru-RU"/>
        </w:rPr>
        <w:t>внуки. К</w:t>
      </w:r>
      <w:r w:rsidRPr="001347A7">
        <w:rPr>
          <w:rFonts w:eastAsia="Times New Roman" w:cstheme="minorHAnsi"/>
          <w:color w:val="000000"/>
          <w:lang w:eastAsia="ru-RU"/>
        </w:rPr>
        <w:t xml:space="preserve"> 804 году, когда закончилась масштабная завоевательная кампания, владения франкского короля увеличились вдвое со времен Карла Мартелла и границы оставались нерушимыми. Это была уже империя, а не королевство, поэтому современные историки подчеркивали, что в 800 году папа римский короновал Карла Великого именно как императора</w:t>
      </w:r>
      <w:r w:rsidR="009154D4">
        <w:rPr>
          <w:rFonts w:eastAsia="Times New Roman" w:cstheme="minorHAnsi"/>
          <w:color w:val="000000"/>
          <w:lang w:eastAsia="ru-RU"/>
        </w:rPr>
        <w:t>.</w:t>
      </w:r>
    </w:p>
    <w:p w:rsidR="0023476A" w:rsidRDefault="0023476A" w:rsidP="0023476A">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В 790-х Карл Великий выстроил себе новую резиденцию в Ахене. К 814 году, когда престол унаследовал единственный из его оставшихся в живых сыновей Людовик Благочестивый, Ахен превратился в настоящую столицу. Людовик </w:t>
      </w:r>
      <w:r>
        <w:rPr>
          <w:rFonts w:eastAsia="Times New Roman" w:cstheme="minorHAnsi"/>
          <w:color w:val="000000"/>
          <w:lang w:eastAsia="ru-RU"/>
        </w:rPr>
        <w:t>передал</w:t>
      </w:r>
      <w:r w:rsidRPr="001347A7">
        <w:rPr>
          <w:rFonts w:eastAsia="Times New Roman" w:cstheme="minorHAnsi"/>
          <w:color w:val="000000"/>
          <w:lang w:eastAsia="ru-RU"/>
        </w:rPr>
        <w:t xml:space="preserve"> власть трем, которые после непрод</w:t>
      </w:r>
      <w:r>
        <w:rPr>
          <w:rFonts w:eastAsia="Times New Roman" w:cstheme="minorHAnsi"/>
          <w:color w:val="000000"/>
          <w:lang w:eastAsia="ru-RU"/>
        </w:rPr>
        <w:t xml:space="preserve">олжительной междоусобицы </w:t>
      </w:r>
      <w:r w:rsidRPr="001347A7">
        <w:rPr>
          <w:rFonts w:eastAsia="Times New Roman" w:cstheme="minorHAnsi"/>
          <w:color w:val="000000"/>
          <w:lang w:eastAsia="ru-RU"/>
        </w:rPr>
        <w:t>в 843 году разделили франкские земли по Верденскому договору.</w:t>
      </w:r>
      <w:r>
        <w:rPr>
          <w:rFonts w:eastAsia="Times New Roman" w:cstheme="minorHAnsi"/>
          <w:color w:val="000000"/>
          <w:lang w:eastAsia="ru-RU"/>
        </w:rPr>
        <w:t xml:space="preserve"> </w:t>
      </w:r>
      <w:r w:rsidRPr="001347A7">
        <w:rPr>
          <w:rFonts w:eastAsia="Times New Roman" w:cstheme="minorHAnsi"/>
          <w:color w:val="000000"/>
          <w:lang w:eastAsia="ru-RU"/>
        </w:rPr>
        <w:t xml:space="preserve">Для Каролингов, как </w:t>
      </w:r>
      <w:r w:rsidR="009D4B7F" w:rsidRPr="001347A7">
        <w:rPr>
          <w:rFonts w:eastAsia="Times New Roman" w:cstheme="minorHAnsi"/>
          <w:color w:val="000000"/>
          <w:lang w:eastAsia="ru-RU"/>
        </w:rPr>
        <w:t>когда-то</w:t>
      </w:r>
      <w:r w:rsidRPr="001347A7">
        <w:rPr>
          <w:rFonts w:eastAsia="Times New Roman" w:cstheme="minorHAnsi"/>
          <w:color w:val="000000"/>
          <w:lang w:eastAsia="ru-RU"/>
        </w:rPr>
        <w:t xml:space="preserve"> и для Меровингов, раздел земель был в порядке вещей</w:t>
      </w:r>
      <w:r>
        <w:rPr>
          <w:rFonts w:eastAsia="Times New Roman" w:cstheme="minorHAnsi"/>
          <w:color w:val="000000"/>
          <w:lang w:eastAsia="ru-RU"/>
        </w:rPr>
        <w:t>.</w:t>
      </w:r>
    </w:p>
    <w:p w:rsidR="0023476A" w:rsidRDefault="0023476A"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В 843 году Лотарю (840-855) как старшему из братьев и уже соправителю императора отошли центральные земли вокруг Ахена и узкая полоса, связывавшая его владения с политическим оплотом в Италии. Людовику (840-876) досталось Восточно-Франкское королевство — то есть в основном земли к востоку от Рейна, а Карлу (840-877) — Западно</w:t>
      </w:r>
      <w:r w:rsidR="009D4B7F">
        <w:rPr>
          <w:rFonts w:eastAsia="Times New Roman" w:cstheme="minorHAnsi"/>
          <w:color w:val="000000"/>
          <w:lang w:eastAsia="ru-RU"/>
        </w:rPr>
        <w:t>-</w:t>
      </w:r>
      <w:r w:rsidRPr="001347A7">
        <w:rPr>
          <w:rFonts w:eastAsia="Times New Roman" w:cstheme="minorHAnsi"/>
          <w:color w:val="000000"/>
          <w:lang w:eastAsia="ru-RU"/>
        </w:rPr>
        <w:t>Франкское, примерно соответствующее двум третям нынешней западной Франции. Затем каждый из них троих делил земли уж</w:t>
      </w:r>
      <w:r>
        <w:rPr>
          <w:rFonts w:eastAsia="Times New Roman" w:cstheme="minorHAnsi"/>
          <w:color w:val="000000"/>
          <w:lang w:eastAsia="ru-RU"/>
        </w:rPr>
        <w:t>е между своими сыновьями.</w:t>
      </w:r>
      <w:r w:rsidR="000432F0">
        <w:rPr>
          <w:rFonts w:eastAsia="Times New Roman" w:cstheme="minorHAnsi"/>
          <w:color w:val="000000"/>
          <w:lang w:eastAsia="ru-RU"/>
        </w:rPr>
        <w:t xml:space="preserve"> </w:t>
      </w:r>
      <w:r>
        <w:rPr>
          <w:rFonts w:eastAsia="Times New Roman" w:cstheme="minorHAnsi"/>
          <w:color w:val="000000"/>
          <w:lang w:eastAsia="ru-RU"/>
        </w:rPr>
        <w:t>П</w:t>
      </w:r>
      <w:r w:rsidRPr="001347A7">
        <w:rPr>
          <w:rFonts w:eastAsia="Times New Roman" w:cstheme="minorHAnsi"/>
          <w:color w:val="000000"/>
          <w:lang w:eastAsia="ru-RU"/>
        </w:rPr>
        <w:t>остепенно публичность верховной власти у франков слабела</w:t>
      </w:r>
      <w:r>
        <w:rPr>
          <w:rFonts w:eastAsia="Times New Roman" w:cstheme="minorHAnsi"/>
          <w:color w:val="000000"/>
          <w:lang w:eastAsia="ru-RU"/>
        </w:rPr>
        <w:t>. И</w:t>
      </w:r>
      <w:r w:rsidRPr="001347A7">
        <w:rPr>
          <w:rFonts w:eastAsia="Times New Roman" w:cstheme="minorHAnsi"/>
          <w:color w:val="000000"/>
          <w:lang w:eastAsia="ru-RU"/>
        </w:rPr>
        <w:t>з-за раздробленности государственная власть расшатывалась изнутри, зато укреплялся авторитет мест</w:t>
      </w:r>
      <w:r>
        <w:rPr>
          <w:rFonts w:eastAsia="Times New Roman" w:cstheme="minorHAnsi"/>
          <w:color w:val="000000"/>
          <w:lang w:eastAsia="ru-RU"/>
        </w:rPr>
        <w:t>ных феодалов.</w:t>
      </w:r>
    </w:p>
    <w:p w:rsidR="000432F0" w:rsidRPr="001347A7" w:rsidRDefault="000432F0" w:rsidP="000432F0">
      <w:pPr>
        <w:pStyle w:val="3"/>
        <w:rPr>
          <w:rFonts w:eastAsia="Times New Roman"/>
          <w:lang w:eastAsia="ru-RU"/>
        </w:rPr>
      </w:pPr>
      <w:r w:rsidRPr="001347A7">
        <w:rPr>
          <w:rFonts w:eastAsia="Times New Roman"/>
          <w:lang w:eastAsia="ru-RU"/>
        </w:rPr>
        <w:t>Г</w:t>
      </w:r>
      <w:r>
        <w:rPr>
          <w:rFonts w:eastAsia="Times New Roman"/>
          <w:lang w:eastAsia="ru-RU"/>
        </w:rPr>
        <w:t>лава</w:t>
      </w:r>
      <w:r w:rsidRPr="001347A7">
        <w:rPr>
          <w:rFonts w:eastAsia="Times New Roman"/>
          <w:lang w:eastAsia="ru-RU"/>
        </w:rPr>
        <w:t xml:space="preserve"> 5</w:t>
      </w:r>
      <w:r>
        <w:rPr>
          <w:rFonts w:eastAsia="Times New Roman"/>
          <w:lang w:eastAsia="ru-RU"/>
        </w:rPr>
        <w:t xml:space="preserve">. </w:t>
      </w:r>
      <w:r w:rsidRPr="001347A7">
        <w:rPr>
          <w:rFonts w:eastAsia="Times New Roman"/>
          <w:lang w:eastAsia="ru-RU"/>
        </w:rPr>
        <w:t>Р</w:t>
      </w:r>
      <w:r>
        <w:rPr>
          <w:rFonts w:eastAsia="Times New Roman"/>
          <w:lang w:eastAsia="ru-RU"/>
        </w:rPr>
        <w:t xml:space="preserve">асширение границ христианской </w:t>
      </w:r>
      <w:r w:rsidRPr="001347A7">
        <w:rPr>
          <w:rFonts w:eastAsia="Times New Roman"/>
          <w:lang w:eastAsia="ru-RU"/>
        </w:rPr>
        <w:t>Европы</w:t>
      </w:r>
      <w:r>
        <w:rPr>
          <w:rFonts w:eastAsia="Times New Roman"/>
          <w:lang w:eastAsia="ru-RU"/>
        </w:rPr>
        <w:t xml:space="preserve"> </w:t>
      </w:r>
      <w:r w:rsidRPr="001347A7">
        <w:rPr>
          <w:rFonts w:eastAsia="Times New Roman"/>
          <w:lang w:eastAsia="ru-RU"/>
        </w:rPr>
        <w:t>500</w:t>
      </w:r>
      <w:r>
        <w:rPr>
          <w:rFonts w:eastAsia="Times New Roman"/>
          <w:lang w:eastAsia="ru-RU"/>
        </w:rPr>
        <w:t>–</w:t>
      </w:r>
      <w:r w:rsidRPr="001347A7">
        <w:rPr>
          <w:rFonts w:eastAsia="Times New Roman"/>
          <w:lang w:eastAsia="ru-RU"/>
        </w:rPr>
        <w:t>1100 гг.</w:t>
      </w:r>
    </w:p>
    <w:p w:rsidR="000432F0" w:rsidRDefault="000432F0" w:rsidP="000432F0">
      <w:pPr>
        <w:spacing w:after="120" w:line="240" w:lineRule="auto"/>
        <w:rPr>
          <w:rFonts w:eastAsia="Times New Roman" w:cstheme="minorHAnsi"/>
          <w:color w:val="000000"/>
          <w:lang w:eastAsia="ru-RU"/>
        </w:rPr>
      </w:pPr>
      <w:r w:rsidRPr="001347A7">
        <w:rPr>
          <w:rFonts w:eastAsia="Times New Roman" w:cstheme="minorHAnsi"/>
          <w:color w:val="000000"/>
          <w:lang w:eastAsia="ru-RU"/>
        </w:rPr>
        <w:t>Христианизация различных политических образований на севере означала в первую очередь крещение короля и его свиты — остальное население обращалось в новую веру уже потом, зачастую гораздо позднее, — и это крещение, принятое из сколь угодно искренних побуждений, как правило, крайне медленно влияло на ценности и порядки, считавшиеся в том или ином обществе нормальными, достойными и нравственными</w:t>
      </w:r>
      <w:r>
        <w:rPr>
          <w:rFonts w:eastAsia="Times New Roman" w:cstheme="minorHAnsi"/>
          <w:color w:val="000000"/>
          <w:lang w:eastAsia="ru-RU"/>
        </w:rPr>
        <w:t>. Х</w:t>
      </w:r>
      <w:r w:rsidRPr="001347A7">
        <w:rPr>
          <w:rFonts w:eastAsia="Times New Roman" w:cstheme="minorHAnsi"/>
          <w:color w:val="000000"/>
          <w:lang w:eastAsia="ru-RU"/>
        </w:rPr>
        <w:t>ристианство несло с собой церковный уклад, а с ним приверженность письменному слову (иначе не получится читать Библию) и ведению писцовых книг (обычный способ защиты церковных земель, даруемых королями, от посягательств</w:t>
      </w:r>
      <w:r>
        <w:rPr>
          <w:rFonts w:eastAsia="Times New Roman" w:cstheme="minorHAnsi"/>
          <w:color w:val="000000"/>
          <w:lang w:eastAsia="ru-RU"/>
        </w:rPr>
        <w:t>).</w:t>
      </w:r>
    </w:p>
    <w:p w:rsidR="000432F0" w:rsidRDefault="000432F0" w:rsidP="000432F0">
      <w:pPr>
        <w:spacing w:after="120" w:line="240" w:lineRule="auto"/>
        <w:rPr>
          <w:rFonts w:eastAsia="Times New Roman" w:cstheme="minorHAnsi"/>
          <w:color w:val="000000"/>
          <w:lang w:eastAsia="ru-RU"/>
        </w:rPr>
      </w:pPr>
      <w:r w:rsidRPr="001347A7">
        <w:rPr>
          <w:rFonts w:eastAsia="Times New Roman" w:cstheme="minorHAnsi"/>
          <w:color w:val="000000"/>
          <w:lang w:eastAsia="ru-RU"/>
        </w:rPr>
        <w:t>Христианство в Северной Европе распространялось с запада на восток — медленно, но где-то после 950 года этот процесс ускорился. Первой, в V-VI веках, крещение приняла Ирландия, затем пиктская часть Шотландии, Англия и центральная Германия — в VII веке, Саксония —</w:t>
      </w:r>
      <w:r>
        <w:rPr>
          <w:rFonts w:eastAsia="Times New Roman" w:cstheme="minorHAnsi"/>
          <w:color w:val="000000"/>
          <w:lang w:eastAsia="ru-RU"/>
        </w:rPr>
        <w:t xml:space="preserve"> </w:t>
      </w:r>
      <w:r w:rsidRPr="001347A7">
        <w:rPr>
          <w:rFonts w:eastAsia="Times New Roman" w:cstheme="minorHAnsi"/>
          <w:color w:val="000000"/>
          <w:lang w:eastAsia="ru-RU"/>
        </w:rPr>
        <w:t>в VIII столетии, Болгария, Хорватия и Моравия — в IX веке, Богемия — в X веке, Польша, Русь и Дания — в конце X века, Норвегия, Исландия и Венгрия — на рубеже X-XI веков, Швеция —в течение XI века</w:t>
      </w:r>
      <w:r>
        <w:rPr>
          <w:rFonts w:eastAsia="Times New Roman" w:cstheme="minorHAnsi"/>
          <w:color w:val="000000"/>
          <w:lang w:eastAsia="ru-RU"/>
        </w:rPr>
        <w:t xml:space="preserve">, </w:t>
      </w:r>
      <w:r w:rsidRPr="001347A7">
        <w:rPr>
          <w:rFonts w:eastAsia="Times New Roman" w:cstheme="minorHAnsi"/>
          <w:color w:val="000000"/>
          <w:lang w:eastAsia="ru-RU"/>
        </w:rPr>
        <w:t>Литв</w:t>
      </w:r>
      <w:r>
        <w:rPr>
          <w:rFonts w:eastAsia="Times New Roman" w:cstheme="minorHAnsi"/>
          <w:color w:val="000000"/>
          <w:lang w:eastAsia="ru-RU"/>
        </w:rPr>
        <w:t xml:space="preserve">а – </w:t>
      </w:r>
      <w:r w:rsidRPr="001347A7">
        <w:rPr>
          <w:rFonts w:eastAsia="Times New Roman" w:cstheme="minorHAnsi"/>
          <w:color w:val="000000"/>
          <w:lang w:eastAsia="ru-RU"/>
        </w:rPr>
        <w:t>в 1386-1387 годах.</w:t>
      </w:r>
    </w:p>
    <w:p w:rsidR="000432F0" w:rsidRDefault="000432F0" w:rsidP="001347A7">
      <w:pPr>
        <w:spacing w:after="120" w:line="240" w:lineRule="auto"/>
        <w:rPr>
          <w:rFonts w:eastAsia="Times New Roman" w:cstheme="minorHAnsi"/>
          <w:color w:val="000000"/>
          <w:lang w:eastAsia="ru-RU"/>
        </w:rPr>
      </w:pPr>
      <w:r>
        <w:rPr>
          <w:rFonts w:eastAsia="Times New Roman" w:cstheme="minorHAnsi"/>
          <w:color w:val="000000"/>
          <w:lang w:eastAsia="ru-RU"/>
        </w:rPr>
        <w:t>С</w:t>
      </w:r>
      <w:r w:rsidRPr="001347A7">
        <w:rPr>
          <w:rFonts w:eastAsia="Times New Roman" w:cstheme="minorHAnsi"/>
          <w:color w:val="000000"/>
          <w:lang w:eastAsia="ru-RU"/>
        </w:rPr>
        <w:t>траны, подвергавшиеся постепенной христианизации на протяжении шести веков, представляли собой мелкие государственные образования, не имевшие развитой социо</w:t>
      </w:r>
      <w:r w:rsidR="009D4B7F">
        <w:rPr>
          <w:rFonts w:eastAsia="Times New Roman" w:cstheme="minorHAnsi"/>
          <w:color w:val="000000"/>
          <w:lang w:eastAsia="ru-RU"/>
        </w:rPr>
        <w:t>-</w:t>
      </w:r>
      <w:r w:rsidRPr="001347A7">
        <w:rPr>
          <w:rFonts w:eastAsia="Times New Roman" w:cstheme="minorHAnsi"/>
          <w:color w:val="000000"/>
          <w:lang w:eastAsia="ru-RU"/>
        </w:rPr>
        <w:t xml:space="preserve">экономической иерархии. Первой христианство приняла </w:t>
      </w:r>
      <w:r w:rsidRPr="0024558B">
        <w:rPr>
          <w:rFonts w:eastAsia="Times New Roman" w:cstheme="minorHAnsi"/>
          <w:i/>
          <w:color w:val="000000"/>
          <w:lang w:eastAsia="ru-RU"/>
        </w:rPr>
        <w:t>Ирландия</w:t>
      </w:r>
      <w:r w:rsidRPr="001347A7">
        <w:rPr>
          <w:rFonts w:eastAsia="Times New Roman" w:cstheme="minorHAnsi"/>
          <w:color w:val="000000"/>
          <w:lang w:eastAsia="ru-RU"/>
        </w:rPr>
        <w:t xml:space="preserve">. Там переход в новую веру начался еще в V веке, при римском укладе, и с самого начала был связан с выдающимся миссионером </w:t>
      </w:r>
      <w:hyperlink r:id="rId15" w:history="1">
        <w:r w:rsidRPr="0023476A">
          <w:rPr>
            <w:rStyle w:val="a9"/>
            <w:rFonts w:eastAsia="Times New Roman" w:cstheme="minorHAnsi"/>
            <w:lang w:eastAsia="ru-RU"/>
          </w:rPr>
          <w:t>Патриком</w:t>
        </w:r>
      </w:hyperlink>
      <w:r w:rsidRPr="001347A7">
        <w:rPr>
          <w:rFonts w:eastAsia="Times New Roman" w:cstheme="minorHAnsi"/>
          <w:color w:val="000000"/>
          <w:lang w:eastAsia="ru-RU"/>
        </w:rPr>
        <w:t xml:space="preserve">, британским христианином, который </w:t>
      </w:r>
      <w:r w:rsidR="009D4B7F" w:rsidRPr="001347A7">
        <w:rPr>
          <w:rFonts w:eastAsia="Times New Roman" w:cstheme="minorHAnsi"/>
          <w:color w:val="000000"/>
          <w:lang w:eastAsia="ru-RU"/>
        </w:rPr>
        <w:t>какое-то</w:t>
      </w:r>
      <w:r w:rsidRPr="001347A7">
        <w:rPr>
          <w:rFonts w:eastAsia="Times New Roman" w:cstheme="minorHAnsi"/>
          <w:color w:val="000000"/>
          <w:lang w:eastAsia="ru-RU"/>
        </w:rPr>
        <w:t xml:space="preserve"> время провел в Ирландии в рабстве и хорошо знал ее</w:t>
      </w:r>
      <w:r>
        <w:rPr>
          <w:rFonts w:eastAsia="Times New Roman" w:cstheme="minorHAnsi"/>
          <w:color w:val="000000"/>
          <w:lang w:eastAsia="ru-RU"/>
        </w:rPr>
        <w:t>. Однако, из-за</w:t>
      </w:r>
      <w:r w:rsidRPr="001347A7">
        <w:rPr>
          <w:rFonts w:eastAsia="Times New Roman" w:cstheme="minorHAnsi"/>
          <w:color w:val="000000"/>
          <w:lang w:eastAsia="ru-RU"/>
        </w:rPr>
        <w:t xml:space="preserve"> </w:t>
      </w:r>
      <w:r>
        <w:rPr>
          <w:rFonts w:eastAsia="Times New Roman" w:cstheme="minorHAnsi"/>
          <w:color w:val="000000"/>
          <w:lang w:eastAsia="ru-RU"/>
        </w:rPr>
        <w:t>вторжения</w:t>
      </w:r>
      <w:r w:rsidRPr="001347A7">
        <w:rPr>
          <w:rFonts w:eastAsia="Times New Roman" w:cstheme="minorHAnsi"/>
          <w:color w:val="000000"/>
          <w:lang w:eastAsia="ru-RU"/>
        </w:rPr>
        <w:t xml:space="preserve"> английского короля Генриха II после 1169-1170</w:t>
      </w:r>
      <w:r>
        <w:rPr>
          <w:rFonts w:eastAsia="Times New Roman" w:cstheme="minorHAnsi"/>
          <w:color w:val="000000"/>
          <w:lang w:eastAsia="ru-RU"/>
        </w:rPr>
        <w:t>,</w:t>
      </w:r>
      <w:r w:rsidRPr="001347A7">
        <w:rPr>
          <w:rFonts w:eastAsia="Times New Roman" w:cstheme="minorHAnsi"/>
          <w:color w:val="000000"/>
          <w:lang w:eastAsia="ru-RU"/>
        </w:rPr>
        <w:t xml:space="preserve"> Ирландия к концу Средних веков изменилась, пожалуй, мень</w:t>
      </w:r>
      <w:r>
        <w:rPr>
          <w:rFonts w:eastAsia="Times New Roman" w:cstheme="minorHAnsi"/>
          <w:color w:val="000000"/>
          <w:lang w:eastAsia="ru-RU"/>
        </w:rPr>
        <w:t>ше всех прочих областей Европы.</w:t>
      </w:r>
    </w:p>
    <w:p w:rsidR="009154D4" w:rsidRDefault="009154D4" w:rsidP="001347A7">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427534" cy="9326880"/>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Западная Европа в 850 г..jpg"/>
                    <pic:cNvPicPr/>
                  </pic:nvPicPr>
                  <pic:blipFill>
                    <a:blip r:embed="rId16">
                      <a:extLst>
                        <a:ext uri="{28A0092B-C50C-407E-A947-70E740481C1C}">
                          <a14:useLocalDpi xmlns:a14="http://schemas.microsoft.com/office/drawing/2010/main" val="0"/>
                        </a:ext>
                      </a:extLst>
                    </a:blip>
                    <a:stretch>
                      <a:fillRect/>
                    </a:stretch>
                  </pic:blipFill>
                  <pic:spPr>
                    <a:xfrm>
                      <a:off x="0" y="0"/>
                      <a:ext cx="5431709" cy="9334055"/>
                    </a:xfrm>
                    <a:prstGeom prst="rect">
                      <a:avLst/>
                    </a:prstGeom>
                  </pic:spPr>
                </pic:pic>
              </a:graphicData>
            </a:graphic>
          </wp:inline>
        </w:drawing>
      </w:r>
    </w:p>
    <w:p w:rsidR="009154D4" w:rsidRDefault="009154D4" w:rsidP="009154D4">
      <w:pPr>
        <w:spacing w:after="120" w:line="240" w:lineRule="auto"/>
      </w:pPr>
      <w:r>
        <w:t>Рис. 3. Западная Европа в 850 г.</w:t>
      </w:r>
    </w:p>
    <w:p w:rsidR="0024558B" w:rsidRDefault="0023476A" w:rsidP="001347A7">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Р</w:t>
      </w:r>
      <w:r w:rsidR="001347A7" w:rsidRPr="001347A7">
        <w:rPr>
          <w:rFonts w:eastAsia="Times New Roman" w:cstheme="minorHAnsi"/>
          <w:color w:val="000000"/>
          <w:lang w:eastAsia="ru-RU"/>
        </w:rPr>
        <w:t>анние англосаксонские государственные образования были часто крохотными</w:t>
      </w:r>
      <w:r>
        <w:rPr>
          <w:rFonts w:eastAsia="Times New Roman" w:cstheme="minorHAnsi"/>
          <w:color w:val="000000"/>
          <w:lang w:eastAsia="ru-RU"/>
        </w:rPr>
        <w:t>.</w:t>
      </w:r>
      <w:r w:rsidR="001347A7" w:rsidRPr="001347A7">
        <w:rPr>
          <w:rFonts w:eastAsia="Times New Roman" w:cstheme="minorHAnsi"/>
          <w:color w:val="000000"/>
          <w:lang w:eastAsia="ru-RU"/>
        </w:rPr>
        <w:t xml:space="preserve"> Даже после частичного объединения</w:t>
      </w:r>
      <w:r w:rsidR="0024558B" w:rsidRPr="0024558B">
        <w:rPr>
          <w:rFonts w:eastAsia="Times New Roman" w:cstheme="minorHAnsi"/>
          <w:color w:val="000000"/>
          <w:lang w:eastAsia="ru-RU"/>
        </w:rPr>
        <w:t xml:space="preserve"> </w:t>
      </w:r>
      <w:r w:rsidR="0024558B" w:rsidRPr="001347A7">
        <w:rPr>
          <w:rFonts w:eastAsia="Times New Roman" w:cstheme="minorHAnsi"/>
          <w:color w:val="000000"/>
          <w:lang w:eastAsia="ru-RU"/>
        </w:rPr>
        <w:t>в начале VII века</w:t>
      </w:r>
      <w:r w:rsidR="001347A7" w:rsidRPr="001347A7">
        <w:rPr>
          <w:rFonts w:eastAsia="Times New Roman" w:cstheme="minorHAnsi"/>
          <w:color w:val="000000"/>
          <w:lang w:eastAsia="ru-RU"/>
        </w:rPr>
        <w:t xml:space="preserve"> там насчитывалось от 10 до 15 отдельных королевств</w:t>
      </w:r>
      <w:r w:rsidR="0024558B">
        <w:rPr>
          <w:rFonts w:eastAsia="Times New Roman" w:cstheme="minorHAnsi"/>
          <w:color w:val="000000"/>
          <w:lang w:eastAsia="ru-RU"/>
        </w:rPr>
        <w:t>.</w:t>
      </w:r>
      <w:r w:rsidR="001347A7" w:rsidRPr="001347A7">
        <w:rPr>
          <w:rFonts w:eastAsia="Times New Roman" w:cstheme="minorHAnsi"/>
          <w:color w:val="000000"/>
          <w:lang w:eastAsia="ru-RU"/>
        </w:rPr>
        <w:t xml:space="preserve"> Крещение принимали сам</w:t>
      </w:r>
      <w:r w:rsidR="0024558B">
        <w:rPr>
          <w:rFonts w:eastAsia="Times New Roman" w:cstheme="minorHAnsi"/>
          <w:color w:val="000000"/>
          <w:lang w:eastAsia="ru-RU"/>
        </w:rPr>
        <w:t xml:space="preserve">ые честолюбивые короли, стремившиеся расширить свою власть. </w:t>
      </w:r>
      <w:r w:rsidR="001347A7" w:rsidRPr="001347A7">
        <w:rPr>
          <w:rFonts w:eastAsia="Times New Roman" w:cstheme="minorHAnsi"/>
          <w:color w:val="000000"/>
          <w:lang w:eastAsia="ru-RU"/>
        </w:rPr>
        <w:t xml:space="preserve">К XI веку </w:t>
      </w:r>
      <w:r w:rsidR="001347A7" w:rsidRPr="0024558B">
        <w:rPr>
          <w:rFonts w:eastAsia="Times New Roman" w:cstheme="minorHAnsi"/>
          <w:i/>
          <w:color w:val="000000"/>
          <w:lang w:eastAsia="ru-RU"/>
        </w:rPr>
        <w:t>Англия</w:t>
      </w:r>
      <w:r w:rsidR="001347A7" w:rsidRPr="001347A7">
        <w:rPr>
          <w:rFonts w:eastAsia="Times New Roman" w:cstheme="minorHAnsi"/>
          <w:color w:val="000000"/>
          <w:lang w:eastAsia="ru-RU"/>
        </w:rPr>
        <w:t xml:space="preserve"> была самой явной наследницей всей каролингской идеи</w:t>
      </w:r>
      <w:r w:rsidR="0024558B">
        <w:rPr>
          <w:rFonts w:eastAsia="Times New Roman" w:cstheme="minorHAnsi"/>
          <w:color w:val="000000"/>
          <w:lang w:eastAsia="ru-RU"/>
        </w:rPr>
        <w:t>,</w:t>
      </w:r>
      <w:r w:rsidR="001347A7" w:rsidRPr="001347A7">
        <w:rPr>
          <w:rFonts w:eastAsia="Times New Roman" w:cstheme="minorHAnsi"/>
          <w:color w:val="000000"/>
          <w:lang w:eastAsia="ru-RU"/>
        </w:rPr>
        <w:t xml:space="preserve"> а благодаря небольшим размерам еще и самым сплоченным госуд</w:t>
      </w:r>
      <w:r w:rsidR="0024558B">
        <w:rPr>
          <w:rFonts w:eastAsia="Times New Roman" w:cstheme="minorHAnsi"/>
          <w:color w:val="000000"/>
          <w:lang w:eastAsia="ru-RU"/>
        </w:rPr>
        <w:t>арством на католическом Западе.</w:t>
      </w:r>
    </w:p>
    <w:p w:rsidR="000432F0" w:rsidRDefault="001347A7" w:rsidP="0024558B">
      <w:pPr>
        <w:spacing w:after="120" w:line="240" w:lineRule="auto"/>
        <w:rPr>
          <w:rFonts w:eastAsia="Times New Roman" w:cstheme="minorHAnsi"/>
          <w:color w:val="000000"/>
          <w:lang w:eastAsia="ru-RU"/>
        </w:rPr>
      </w:pPr>
      <w:r w:rsidRPr="001347A7">
        <w:rPr>
          <w:rFonts w:eastAsia="Times New Roman" w:cstheme="minorHAnsi"/>
          <w:color w:val="000000"/>
          <w:lang w:eastAsia="ru-RU"/>
        </w:rPr>
        <w:t>К VIII веку скандинавы строили достаточно крепкие корабли, чтобы с 790-х годов начать морские набеги на франков и Англию, а вскоре и на Ирландию. Викинги (что в переводе означает «морские разбойники») прибывали и из Дании, и из Норвегии</w:t>
      </w:r>
      <w:r w:rsidR="0024558B">
        <w:rPr>
          <w:rFonts w:eastAsia="Times New Roman" w:cstheme="minorHAnsi"/>
          <w:color w:val="000000"/>
          <w:lang w:eastAsia="ru-RU"/>
        </w:rPr>
        <w:t>. В</w:t>
      </w:r>
      <w:r w:rsidRPr="001347A7">
        <w:rPr>
          <w:rFonts w:eastAsia="Times New Roman" w:cstheme="minorHAnsi"/>
          <w:color w:val="000000"/>
          <w:lang w:eastAsia="ru-RU"/>
        </w:rPr>
        <w:t xml:space="preserve"> X веке</w:t>
      </w:r>
      <w:r w:rsidR="000432F0">
        <w:rPr>
          <w:rFonts w:eastAsia="Times New Roman" w:cstheme="minorHAnsi"/>
          <w:color w:val="000000"/>
          <w:lang w:eastAsia="ru-RU"/>
        </w:rPr>
        <w:t xml:space="preserve"> н</w:t>
      </w:r>
      <w:r w:rsidR="000432F0" w:rsidRPr="001347A7">
        <w:rPr>
          <w:rFonts w:eastAsia="Times New Roman" w:cstheme="minorHAnsi"/>
          <w:color w:val="000000"/>
          <w:lang w:eastAsia="ru-RU"/>
        </w:rPr>
        <w:t>абеги викингов стали реже</w:t>
      </w:r>
      <w:r w:rsidR="000432F0">
        <w:rPr>
          <w:rFonts w:eastAsia="Times New Roman" w:cstheme="minorHAnsi"/>
          <w:color w:val="000000"/>
          <w:lang w:eastAsia="ru-RU"/>
        </w:rPr>
        <w:t>:</w:t>
      </w:r>
      <w:r w:rsidR="000432F0" w:rsidRPr="001347A7">
        <w:rPr>
          <w:rFonts w:eastAsia="Times New Roman" w:cstheme="minorHAnsi"/>
          <w:color w:val="000000"/>
          <w:lang w:eastAsia="ru-RU"/>
        </w:rPr>
        <w:t xml:space="preserve"> </w:t>
      </w:r>
      <w:r w:rsidRPr="001347A7">
        <w:rPr>
          <w:rFonts w:eastAsia="Times New Roman" w:cstheme="minorHAnsi"/>
          <w:color w:val="000000"/>
          <w:lang w:eastAsia="ru-RU"/>
        </w:rPr>
        <w:t>после появления в конце предыдущего столетия ска</w:t>
      </w:r>
      <w:r w:rsidR="000432F0">
        <w:rPr>
          <w:rFonts w:eastAsia="Times New Roman" w:cstheme="minorHAnsi"/>
          <w:color w:val="000000"/>
          <w:lang w:eastAsia="ru-RU"/>
        </w:rPr>
        <w:t>ндинавских королевств в Англии и</w:t>
      </w:r>
      <w:r w:rsidRPr="001347A7">
        <w:rPr>
          <w:rFonts w:eastAsia="Times New Roman" w:cstheme="minorHAnsi"/>
          <w:color w:val="000000"/>
          <w:lang w:eastAsia="ru-RU"/>
        </w:rPr>
        <w:t xml:space="preserve"> Ирландии и на северных островах Шотландии, а затем возникновения герцогства Нормандия. Кроме того, викингов отвлекло заселение Исландии в 870-930 годах.</w:t>
      </w:r>
    </w:p>
    <w:p w:rsidR="000432F0" w:rsidRDefault="000432F0" w:rsidP="001347A7">
      <w:pPr>
        <w:spacing w:after="120" w:line="240" w:lineRule="auto"/>
        <w:rPr>
          <w:rFonts w:eastAsia="Times New Roman" w:cstheme="minorHAnsi"/>
          <w:color w:val="000000"/>
          <w:lang w:eastAsia="ru-RU"/>
        </w:rPr>
      </w:pPr>
      <w:r>
        <w:rPr>
          <w:rFonts w:eastAsia="Times New Roman" w:cstheme="minorHAnsi"/>
          <w:color w:val="000000"/>
          <w:lang w:eastAsia="ru-RU"/>
        </w:rPr>
        <w:t>П</w:t>
      </w:r>
      <w:r w:rsidR="001347A7" w:rsidRPr="001347A7">
        <w:rPr>
          <w:rFonts w:eastAsia="Times New Roman" w:cstheme="minorHAnsi"/>
          <w:color w:val="000000"/>
          <w:lang w:eastAsia="ru-RU"/>
        </w:rPr>
        <w:t>ять разных территорий севера Европы дают нам пять разных примеров воздействия христианизации (прежде всего насаждения церковной иерархии). В Ирландии Церковь быстро встроилась в децентрализованную структуру ирландских королевств и ввела дополнительный усложняющий фактор в их взаимодействие. В Англии Церковь с самого начала служила связующим звеном и во многом способствовала приобщению мерсийских, а затем западно</w:t>
      </w:r>
      <w:r w:rsidR="009D4B7F">
        <w:rPr>
          <w:rFonts w:eastAsia="Times New Roman" w:cstheme="minorHAnsi"/>
          <w:color w:val="000000"/>
          <w:lang w:eastAsia="ru-RU"/>
        </w:rPr>
        <w:t>-</w:t>
      </w:r>
      <w:r w:rsidR="001347A7" w:rsidRPr="001347A7">
        <w:rPr>
          <w:rFonts w:eastAsia="Times New Roman" w:cstheme="minorHAnsi"/>
          <w:color w:val="000000"/>
          <w:lang w:eastAsia="ru-RU"/>
        </w:rPr>
        <w:t>саксонских правителей к общей западноевропейской (то есть франкской) политической и даже морально-политической парадигме. В Дании политическая система, сама развивавшаяся в этом направлении, во вкладе Церкви нуждалась мало. В Норвегии Церковь, напротив, служила существенной опорой, пусть и слабому, владычеству правителей над изолированными и часто нежелающими подчиняться областями. В Польше, несмотря на гораздо большую простоту сообщения между районами Среднеевропейской равнины, церковная организация связующего воздействия не оказывала и верховная власть дробилась. Таким образом, общих моделей разви</w:t>
      </w:r>
      <w:r>
        <w:rPr>
          <w:rFonts w:eastAsia="Times New Roman" w:cstheme="minorHAnsi"/>
          <w:color w:val="000000"/>
          <w:lang w:eastAsia="ru-RU"/>
        </w:rPr>
        <w:t>тия у нас почти не наблюдается.</w:t>
      </w:r>
    </w:p>
    <w:p w:rsidR="000432F0" w:rsidRDefault="001347A7" w:rsidP="000432F0">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В таком случае было ли в принципе что-то общее в развитии этих регионов? </w:t>
      </w:r>
      <w:r w:rsidR="000432F0">
        <w:rPr>
          <w:rFonts w:eastAsia="Times New Roman" w:cstheme="minorHAnsi"/>
          <w:color w:val="000000"/>
          <w:lang w:eastAsia="ru-RU"/>
        </w:rPr>
        <w:t>Д</w:t>
      </w:r>
      <w:r w:rsidRPr="001347A7">
        <w:rPr>
          <w:rFonts w:eastAsia="Times New Roman" w:cstheme="minorHAnsi"/>
          <w:color w:val="000000"/>
          <w:lang w:eastAsia="ru-RU"/>
        </w:rPr>
        <w:t xml:space="preserve">а. </w:t>
      </w:r>
      <w:r w:rsidR="000432F0">
        <w:rPr>
          <w:rFonts w:eastAsia="Times New Roman" w:cstheme="minorHAnsi"/>
          <w:color w:val="000000"/>
          <w:lang w:eastAsia="ru-RU"/>
        </w:rPr>
        <w:t xml:space="preserve">Во-первых, </w:t>
      </w:r>
      <w:r w:rsidRPr="001347A7">
        <w:rPr>
          <w:rFonts w:eastAsia="Times New Roman" w:cstheme="minorHAnsi"/>
          <w:color w:val="000000"/>
          <w:lang w:eastAsia="ru-RU"/>
        </w:rPr>
        <w:t>каждому из этих государств христианизация прививала привычку к более систематической опоре на письменность, тем самым резко увеличивая массив находящихся в нашем распоряжении письменных источников. Вторая общая тенденция, меньше связанная с христианством и Церковью, состояла в постепенном ослаблении крестьянской независ</w:t>
      </w:r>
      <w:r w:rsidR="000432F0">
        <w:rPr>
          <w:rFonts w:eastAsia="Times New Roman" w:cstheme="minorHAnsi"/>
          <w:color w:val="000000"/>
          <w:lang w:eastAsia="ru-RU"/>
        </w:rPr>
        <w:t>имости во всех северных землях.</w:t>
      </w:r>
      <w:r w:rsidR="000432F0" w:rsidRPr="001347A7">
        <w:rPr>
          <w:rFonts w:eastAsia="Times New Roman" w:cstheme="minorHAnsi"/>
          <w:color w:val="000000"/>
          <w:lang w:eastAsia="ru-RU"/>
        </w:rPr>
        <w:t xml:space="preserve"> </w:t>
      </w:r>
      <w:r w:rsidR="000432F0">
        <w:rPr>
          <w:rFonts w:eastAsia="Times New Roman" w:cstheme="minorHAnsi"/>
          <w:color w:val="000000"/>
          <w:lang w:eastAsia="ru-RU"/>
        </w:rPr>
        <w:t>У</w:t>
      </w:r>
      <w:r w:rsidRPr="001347A7">
        <w:rPr>
          <w:rFonts w:eastAsia="Times New Roman" w:cstheme="minorHAnsi"/>
          <w:color w:val="000000"/>
          <w:lang w:eastAsia="ru-RU"/>
        </w:rPr>
        <w:t>силивалась зависимост</w:t>
      </w:r>
      <w:r w:rsidR="000432F0">
        <w:rPr>
          <w:rFonts w:eastAsia="Times New Roman" w:cstheme="minorHAnsi"/>
          <w:color w:val="000000"/>
          <w:lang w:eastAsia="ru-RU"/>
        </w:rPr>
        <w:t>ь крестьян от местных феодалов.</w:t>
      </w:r>
      <w:r w:rsidRPr="001347A7">
        <w:rPr>
          <w:rFonts w:eastAsia="Times New Roman" w:cstheme="minorHAnsi"/>
          <w:color w:val="000000"/>
          <w:lang w:eastAsia="ru-RU"/>
        </w:rPr>
        <w:t xml:space="preserve"> </w:t>
      </w:r>
      <w:r w:rsidR="000432F0">
        <w:rPr>
          <w:rFonts w:eastAsia="Times New Roman" w:cstheme="minorHAnsi"/>
          <w:color w:val="000000"/>
          <w:lang w:eastAsia="ru-RU"/>
        </w:rPr>
        <w:t xml:space="preserve">Это </w:t>
      </w:r>
      <w:r w:rsidRPr="001347A7">
        <w:rPr>
          <w:rFonts w:eastAsia="Times New Roman" w:cstheme="minorHAnsi"/>
          <w:color w:val="000000"/>
          <w:lang w:eastAsia="ru-RU"/>
        </w:rPr>
        <w:t>привел</w:t>
      </w:r>
      <w:r w:rsidR="000432F0">
        <w:rPr>
          <w:rFonts w:eastAsia="Times New Roman" w:cstheme="minorHAnsi"/>
          <w:color w:val="000000"/>
          <w:lang w:eastAsia="ru-RU"/>
        </w:rPr>
        <w:t>о</w:t>
      </w:r>
      <w:r w:rsidRPr="001347A7">
        <w:rPr>
          <w:rFonts w:eastAsia="Times New Roman" w:cstheme="minorHAnsi"/>
          <w:color w:val="000000"/>
          <w:lang w:eastAsia="ru-RU"/>
        </w:rPr>
        <w:t xml:space="preserve"> к увеличению концентрации прибавочного продукта, доступного знати, а вместе с ним — к расширению торговых связей. </w:t>
      </w:r>
    </w:p>
    <w:p w:rsidR="005701E3"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Третья общая тенденция </w:t>
      </w:r>
      <w:r w:rsidR="005701E3">
        <w:rPr>
          <w:rFonts w:eastAsia="Times New Roman" w:cstheme="minorHAnsi"/>
          <w:color w:val="000000"/>
          <w:lang w:eastAsia="ru-RU"/>
        </w:rPr>
        <w:t>–</w:t>
      </w:r>
      <w:r w:rsidRPr="001347A7">
        <w:rPr>
          <w:rFonts w:eastAsia="Times New Roman" w:cstheme="minorHAnsi"/>
          <w:color w:val="000000"/>
          <w:lang w:eastAsia="ru-RU"/>
        </w:rPr>
        <w:t xml:space="preserve"> постепенно</w:t>
      </w:r>
      <w:r w:rsidR="005701E3">
        <w:rPr>
          <w:rFonts w:eastAsia="Times New Roman" w:cstheme="minorHAnsi"/>
          <w:color w:val="000000"/>
          <w:lang w:eastAsia="ru-RU"/>
        </w:rPr>
        <w:t>е</w:t>
      </w:r>
      <w:r w:rsidRPr="001347A7">
        <w:rPr>
          <w:rFonts w:eastAsia="Times New Roman" w:cstheme="minorHAnsi"/>
          <w:color w:val="000000"/>
          <w:lang w:eastAsia="ru-RU"/>
        </w:rPr>
        <w:t xml:space="preserve"> сближении каждого государства, принимавшего новую веру</w:t>
      </w:r>
      <w:r w:rsidR="005701E3">
        <w:rPr>
          <w:rFonts w:eastAsia="Times New Roman" w:cstheme="minorHAnsi"/>
          <w:color w:val="000000"/>
          <w:lang w:eastAsia="ru-RU"/>
        </w:rPr>
        <w:t>,</w:t>
      </w:r>
      <w:r w:rsidRPr="001347A7">
        <w:rPr>
          <w:rFonts w:eastAsia="Times New Roman" w:cstheme="minorHAnsi"/>
          <w:color w:val="000000"/>
          <w:lang w:eastAsia="ru-RU"/>
        </w:rPr>
        <w:t xml:space="preserve"> </w:t>
      </w:r>
      <w:r w:rsidR="005701E3">
        <w:rPr>
          <w:rFonts w:eastAsia="Times New Roman" w:cstheme="minorHAnsi"/>
          <w:color w:val="000000"/>
          <w:lang w:eastAsia="ru-RU"/>
        </w:rPr>
        <w:t>с франк</w:t>
      </w:r>
      <w:r w:rsidRPr="001347A7">
        <w:rPr>
          <w:rFonts w:eastAsia="Times New Roman" w:cstheme="minorHAnsi"/>
          <w:color w:val="000000"/>
          <w:lang w:eastAsia="ru-RU"/>
        </w:rPr>
        <w:t>ским и постфранкским простр</w:t>
      </w:r>
      <w:r w:rsidR="005701E3">
        <w:rPr>
          <w:rFonts w:eastAsia="Times New Roman" w:cstheme="minorHAnsi"/>
          <w:color w:val="000000"/>
          <w:lang w:eastAsia="ru-RU"/>
        </w:rPr>
        <w:t>анством Западной Европы и приня</w:t>
      </w:r>
      <w:r w:rsidRPr="001347A7">
        <w:rPr>
          <w:rFonts w:eastAsia="Times New Roman" w:cstheme="minorHAnsi"/>
          <w:color w:val="000000"/>
          <w:lang w:eastAsia="ru-RU"/>
        </w:rPr>
        <w:t>тии его культурно-политическ</w:t>
      </w:r>
      <w:r w:rsidR="005701E3">
        <w:rPr>
          <w:rFonts w:eastAsia="Times New Roman" w:cstheme="minorHAnsi"/>
          <w:color w:val="000000"/>
          <w:lang w:eastAsia="ru-RU"/>
        </w:rPr>
        <w:t>их обычаев, в том числе общепри</w:t>
      </w:r>
      <w:r w:rsidRPr="001347A7">
        <w:rPr>
          <w:rFonts w:eastAsia="Times New Roman" w:cstheme="minorHAnsi"/>
          <w:color w:val="000000"/>
          <w:lang w:eastAsia="ru-RU"/>
        </w:rPr>
        <w:t>нятых представлен</w:t>
      </w:r>
      <w:r w:rsidR="005701E3">
        <w:rPr>
          <w:rFonts w:eastAsia="Times New Roman" w:cstheme="minorHAnsi"/>
          <w:color w:val="000000"/>
          <w:lang w:eastAsia="ru-RU"/>
        </w:rPr>
        <w:t>ий о политической деятельности.</w:t>
      </w:r>
    </w:p>
    <w:p w:rsidR="001347A7" w:rsidRPr="001347A7" w:rsidRDefault="001347A7" w:rsidP="005701E3">
      <w:pPr>
        <w:pStyle w:val="3"/>
        <w:rPr>
          <w:rFonts w:eastAsia="Times New Roman"/>
          <w:lang w:eastAsia="ru-RU"/>
        </w:rPr>
      </w:pPr>
      <w:r w:rsidRPr="001347A7">
        <w:rPr>
          <w:rFonts w:eastAsia="Times New Roman"/>
          <w:lang w:eastAsia="ru-RU"/>
        </w:rPr>
        <w:t>Г</w:t>
      </w:r>
      <w:r w:rsidR="005701E3">
        <w:rPr>
          <w:rFonts w:eastAsia="Times New Roman"/>
          <w:lang w:eastAsia="ru-RU"/>
        </w:rPr>
        <w:t>лава</w:t>
      </w:r>
      <w:r w:rsidRPr="001347A7">
        <w:rPr>
          <w:rFonts w:eastAsia="Times New Roman"/>
          <w:lang w:eastAsia="ru-RU"/>
        </w:rPr>
        <w:t xml:space="preserve"> 6</w:t>
      </w:r>
      <w:r w:rsidR="005701E3">
        <w:rPr>
          <w:rFonts w:eastAsia="Times New Roman"/>
          <w:lang w:eastAsia="ru-RU"/>
        </w:rPr>
        <w:t xml:space="preserve">. Передел Западной Европы </w:t>
      </w:r>
      <w:r w:rsidRPr="001347A7">
        <w:rPr>
          <w:rFonts w:eastAsia="Times New Roman"/>
          <w:lang w:eastAsia="ru-RU"/>
        </w:rPr>
        <w:t>1</w:t>
      </w:r>
      <w:r w:rsidR="005701E3">
        <w:rPr>
          <w:rFonts w:eastAsia="Times New Roman"/>
          <w:lang w:eastAsia="ru-RU"/>
        </w:rPr>
        <w:t>000–</w:t>
      </w:r>
      <w:r w:rsidRPr="001347A7">
        <w:rPr>
          <w:rFonts w:eastAsia="Times New Roman"/>
          <w:lang w:eastAsia="ru-RU"/>
        </w:rPr>
        <w:t>1150 гг.</w:t>
      </w:r>
    </w:p>
    <w:p w:rsidR="00A573A1" w:rsidRDefault="00A573A1" w:rsidP="001347A7">
      <w:pPr>
        <w:spacing w:after="120" w:line="240" w:lineRule="auto"/>
        <w:rPr>
          <w:rFonts w:eastAsia="Times New Roman" w:cstheme="minorHAnsi"/>
          <w:color w:val="000000"/>
          <w:lang w:eastAsia="ru-RU"/>
        </w:rPr>
      </w:pPr>
      <w:r>
        <w:rPr>
          <w:rFonts w:eastAsia="Times New Roman" w:cstheme="minorHAnsi"/>
          <w:color w:val="000000"/>
          <w:lang w:eastAsia="ru-RU"/>
        </w:rPr>
        <w:t>К</w:t>
      </w:r>
      <w:r w:rsidR="001347A7" w:rsidRPr="001347A7">
        <w:rPr>
          <w:rFonts w:eastAsia="Times New Roman" w:cstheme="minorHAnsi"/>
          <w:color w:val="000000"/>
          <w:lang w:eastAsia="ru-RU"/>
        </w:rPr>
        <w:t xml:space="preserve"> 1100 году </w:t>
      </w:r>
      <w:r w:rsidRPr="001347A7">
        <w:rPr>
          <w:rFonts w:eastAsia="Times New Roman" w:cstheme="minorHAnsi"/>
          <w:color w:val="000000"/>
          <w:lang w:eastAsia="ru-RU"/>
        </w:rPr>
        <w:t>в Западно-Франкской державе</w:t>
      </w:r>
      <w:r>
        <w:rPr>
          <w:rFonts w:eastAsia="Times New Roman" w:cstheme="minorHAnsi"/>
          <w:color w:val="000000"/>
          <w:lang w:eastAsia="ru-RU"/>
        </w:rPr>
        <w:t xml:space="preserve"> преобладала политика, </w:t>
      </w:r>
      <w:r w:rsidRPr="001347A7">
        <w:rPr>
          <w:rFonts w:eastAsia="Times New Roman" w:cstheme="minorHAnsi"/>
          <w:color w:val="000000"/>
          <w:lang w:eastAsia="ru-RU"/>
        </w:rPr>
        <w:t>основанн</w:t>
      </w:r>
      <w:r>
        <w:rPr>
          <w:rFonts w:eastAsia="Times New Roman" w:cstheme="minorHAnsi"/>
          <w:color w:val="000000"/>
          <w:lang w:eastAsia="ru-RU"/>
        </w:rPr>
        <w:t>ая</w:t>
      </w:r>
      <w:r w:rsidRPr="001347A7">
        <w:rPr>
          <w:rFonts w:eastAsia="Times New Roman" w:cstheme="minorHAnsi"/>
          <w:color w:val="000000"/>
          <w:lang w:eastAsia="ru-RU"/>
        </w:rPr>
        <w:t xml:space="preserve"> на феодальном господстве</w:t>
      </w:r>
      <w:r>
        <w:rPr>
          <w:rFonts w:eastAsia="Times New Roman" w:cstheme="minorHAnsi"/>
          <w:color w:val="000000"/>
          <w:lang w:eastAsia="ru-RU"/>
        </w:rPr>
        <w:t>.</w:t>
      </w:r>
      <w:r w:rsidR="001347A7" w:rsidRPr="001347A7">
        <w:rPr>
          <w:rFonts w:eastAsia="Times New Roman" w:cstheme="minorHAnsi"/>
          <w:color w:val="000000"/>
          <w:lang w:eastAsia="ru-RU"/>
        </w:rPr>
        <w:t xml:space="preserve"> </w:t>
      </w:r>
      <w:r>
        <w:rPr>
          <w:rFonts w:eastAsia="Times New Roman" w:cstheme="minorHAnsi"/>
          <w:color w:val="000000"/>
          <w:lang w:eastAsia="ru-RU"/>
        </w:rPr>
        <w:t>М</w:t>
      </w:r>
      <w:r w:rsidR="001347A7" w:rsidRPr="001347A7">
        <w:rPr>
          <w:rFonts w:eastAsia="Times New Roman" w:cstheme="minorHAnsi"/>
          <w:color w:val="000000"/>
          <w:lang w:eastAsia="ru-RU"/>
        </w:rPr>
        <w:t>естная власть стала одним из главных отличий второй половины Средних веков на Западе. Церковь, возглавляемая римскими папами, начинала претендовать на роль независимого нравственного авторитета, соперничающего с</w:t>
      </w:r>
      <w:r>
        <w:rPr>
          <w:rFonts w:eastAsia="Times New Roman" w:cstheme="minorHAnsi"/>
          <w:color w:val="000000"/>
          <w:lang w:eastAsia="ru-RU"/>
        </w:rPr>
        <w:t xml:space="preserve"> традиционной светской властью.</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Одним из самых интересных событий XI века стало отвоевание южной Италии и Сицилии нормандцами. Это пок</w:t>
      </w:r>
      <w:r w:rsidR="00A573A1">
        <w:rPr>
          <w:rFonts w:eastAsia="Times New Roman" w:cstheme="minorHAnsi"/>
          <w:color w:val="000000"/>
          <w:lang w:eastAsia="ru-RU"/>
        </w:rPr>
        <w:t>орение часто сопоставляют с Нор</w:t>
      </w:r>
      <w:r w:rsidRPr="001347A7">
        <w:rPr>
          <w:rFonts w:eastAsia="Times New Roman" w:cstheme="minorHAnsi"/>
          <w:color w:val="000000"/>
          <w:lang w:eastAsia="ru-RU"/>
        </w:rPr>
        <w:t xml:space="preserve">мандским завоеванием Англии, однако на самом деле они были прямо противоположны друг другу. Завоевание Англии представляло собой организованную военную операцию, проводившуюся нормандским герцогом и его </w:t>
      </w:r>
      <w:r w:rsidR="00A573A1">
        <w:rPr>
          <w:rFonts w:eastAsia="Times New Roman" w:cstheme="minorHAnsi"/>
          <w:color w:val="000000"/>
          <w:lang w:eastAsia="ru-RU"/>
        </w:rPr>
        <w:t>войском, обошедшуюся одним реша</w:t>
      </w:r>
      <w:r w:rsidRPr="001347A7">
        <w:rPr>
          <w:rFonts w:eastAsia="Times New Roman" w:cstheme="minorHAnsi"/>
          <w:color w:val="000000"/>
          <w:lang w:eastAsia="ru-RU"/>
        </w:rPr>
        <w:t>ющим сражением и завершенную менее чем за пять лет. Завоевание Италии велось наемниками из н</w:t>
      </w:r>
      <w:r w:rsidR="00A573A1">
        <w:rPr>
          <w:rFonts w:eastAsia="Times New Roman" w:cstheme="minorHAnsi"/>
          <w:color w:val="000000"/>
          <w:lang w:eastAsia="ru-RU"/>
        </w:rPr>
        <w:t>изшей нормандской знати и растя</w:t>
      </w:r>
      <w:r w:rsidRPr="001347A7">
        <w:rPr>
          <w:rFonts w:eastAsia="Times New Roman" w:cstheme="minorHAnsi"/>
          <w:color w:val="000000"/>
          <w:lang w:eastAsia="ru-RU"/>
        </w:rPr>
        <w:t>нулось на два поколения стихи</w:t>
      </w:r>
      <w:r w:rsidR="00A573A1">
        <w:rPr>
          <w:rFonts w:eastAsia="Times New Roman" w:cstheme="minorHAnsi"/>
          <w:color w:val="000000"/>
          <w:lang w:eastAsia="ru-RU"/>
        </w:rPr>
        <w:t>йного кровопролития. Таким обра</w:t>
      </w:r>
      <w:r w:rsidRPr="001347A7">
        <w:rPr>
          <w:rFonts w:eastAsia="Times New Roman" w:cstheme="minorHAnsi"/>
          <w:color w:val="000000"/>
          <w:lang w:eastAsia="ru-RU"/>
        </w:rPr>
        <w:t>зом, оно служит показателем в</w:t>
      </w:r>
      <w:r w:rsidR="00A573A1">
        <w:rPr>
          <w:rFonts w:eastAsia="Times New Roman" w:cstheme="minorHAnsi"/>
          <w:color w:val="000000"/>
          <w:lang w:eastAsia="ru-RU"/>
        </w:rPr>
        <w:t>озможностей локализованной поли</w:t>
      </w:r>
      <w:r w:rsidRPr="001347A7">
        <w:rPr>
          <w:rFonts w:eastAsia="Times New Roman" w:cstheme="minorHAnsi"/>
          <w:color w:val="000000"/>
          <w:lang w:eastAsia="ru-RU"/>
        </w:rPr>
        <w:t>тики, которая, укоренялась на большей части Западной Европы.</w:t>
      </w:r>
    </w:p>
    <w:p w:rsidR="00A573A1"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Не вызывает сомнений, что сильная раздробленность была присуща южной Италии задолго до завоева</w:t>
      </w:r>
      <w:r w:rsidR="00A573A1">
        <w:rPr>
          <w:rFonts w:eastAsia="Times New Roman" w:cstheme="minorHAnsi"/>
          <w:color w:val="000000"/>
          <w:lang w:eastAsia="ru-RU"/>
        </w:rPr>
        <w:t>ния: она берет начало в IX веке</w:t>
      </w:r>
      <w:r w:rsidRPr="001347A7">
        <w:rPr>
          <w:rFonts w:eastAsia="Times New Roman" w:cstheme="minorHAnsi"/>
          <w:color w:val="000000"/>
          <w:lang w:eastAsia="ru-RU"/>
        </w:rPr>
        <w:t>. В результате нормандцы и другие выходцы с севера Франции, сражаясь в первые десятилетия XI века в качестве наемников в бесконечных войнах между этими областями, разглядели возможность установ</w:t>
      </w:r>
      <w:r w:rsidR="00A573A1">
        <w:rPr>
          <w:rFonts w:eastAsia="Times New Roman" w:cstheme="minorHAnsi"/>
          <w:color w:val="000000"/>
          <w:lang w:eastAsia="ru-RU"/>
        </w:rPr>
        <w:t>ить там собственное господство.</w:t>
      </w:r>
    </w:p>
    <w:p w:rsidR="00A573A1" w:rsidRDefault="001347A7" w:rsidP="00A573A1">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В XI веке политическая власть стала более локализованной и четче разграниченной. В утверждении своей власти сеньоры — и города — были достаточно изобретательны, присваивая права изначально </w:t>
      </w:r>
      <w:r w:rsidRPr="001347A7">
        <w:rPr>
          <w:rFonts w:eastAsia="Times New Roman" w:cstheme="minorHAnsi"/>
          <w:color w:val="000000"/>
          <w:lang w:eastAsia="ru-RU"/>
        </w:rPr>
        <w:lastRenderedPageBreak/>
        <w:t>незаконными способами, которые, стоило сеньору утвердиться, возводились в ранг закона. Это была новая структура власти</w:t>
      </w:r>
      <w:r w:rsidR="00A573A1">
        <w:rPr>
          <w:rFonts w:eastAsia="Times New Roman" w:cstheme="minorHAnsi"/>
          <w:color w:val="000000"/>
          <w:lang w:eastAsia="ru-RU"/>
        </w:rPr>
        <w:t>.</w:t>
      </w:r>
      <w:r w:rsidRPr="001347A7">
        <w:rPr>
          <w:rFonts w:eastAsia="Times New Roman" w:cstheme="minorHAnsi"/>
          <w:color w:val="000000"/>
          <w:lang w:eastAsia="ru-RU"/>
        </w:rPr>
        <w:t xml:space="preserve"> Публичность, унаследованная Каролингами и Оттонами от Римской империи, исчезла почти повсюду</w:t>
      </w:r>
      <w:r w:rsidR="00A573A1">
        <w:rPr>
          <w:rFonts w:eastAsia="Times New Roman" w:cstheme="minorHAnsi"/>
          <w:color w:val="000000"/>
          <w:lang w:eastAsia="ru-RU"/>
        </w:rPr>
        <w:t>.</w:t>
      </w:r>
    </w:p>
    <w:p w:rsidR="001347A7" w:rsidRPr="001347A7" w:rsidRDefault="001347A7" w:rsidP="00A573A1">
      <w:pPr>
        <w:pStyle w:val="3"/>
        <w:rPr>
          <w:rFonts w:eastAsia="Times New Roman"/>
          <w:lang w:eastAsia="ru-RU"/>
        </w:rPr>
      </w:pPr>
      <w:r w:rsidRPr="001347A7">
        <w:rPr>
          <w:rFonts w:eastAsia="Times New Roman"/>
          <w:lang w:eastAsia="ru-RU"/>
        </w:rPr>
        <w:t>Г</w:t>
      </w:r>
      <w:r w:rsidR="00A573A1">
        <w:rPr>
          <w:rFonts w:eastAsia="Times New Roman"/>
          <w:lang w:eastAsia="ru-RU"/>
        </w:rPr>
        <w:t>лава</w:t>
      </w:r>
      <w:r w:rsidRPr="001347A7">
        <w:rPr>
          <w:rFonts w:eastAsia="Times New Roman"/>
          <w:lang w:eastAsia="ru-RU"/>
        </w:rPr>
        <w:t xml:space="preserve"> 7</w:t>
      </w:r>
      <w:r w:rsidR="00A573A1">
        <w:rPr>
          <w:rFonts w:eastAsia="Times New Roman"/>
          <w:lang w:eastAsia="ru-RU"/>
        </w:rPr>
        <w:t xml:space="preserve">. </w:t>
      </w:r>
      <w:r w:rsidRPr="001347A7">
        <w:rPr>
          <w:rFonts w:eastAsia="Times New Roman"/>
          <w:lang w:eastAsia="ru-RU"/>
        </w:rPr>
        <w:t>Долгий</w:t>
      </w:r>
      <w:r w:rsidR="00A573A1">
        <w:rPr>
          <w:rFonts w:eastAsia="Times New Roman"/>
          <w:lang w:eastAsia="ru-RU"/>
        </w:rPr>
        <w:t xml:space="preserve"> экономический подъем </w:t>
      </w:r>
      <w:r w:rsidRPr="001347A7">
        <w:rPr>
          <w:rFonts w:eastAsia="Times New Roman"/>
          <w:lang w:eastAsia="ru-RU"/>
        </w:rPr>
        <w:t>950</w:t>
      </w:r>
      <w:r w:rsidR="00A573A1">
        <w:rPr>
          <w:rFonts w:eastAsia="Times New Roman"/>
          <w:lang w:eastAsia="ru-RU"/>
        </w:rPr>
        <w:t>–</w:t>
      </w:r>
      <w:r w:rsidRPr="001347A7">
        <w:rPr>
          <w:rFonts w:eastAsia="Times New Roman"/>
          <w:lang w:eastAsia="ru-RU"/>
        </w:rPr>
        <w:t>1300 гг.</w:t>
      </w:r>
    </w:p>
    <w:p w:rsidR="00E65CD4"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В промежутке с 950 по 1300 год население Европы увеличилось в три раза; чтобы накормить его, проводилась обширная расчистка земель со сведением лесов и распашкой неокультуренных пастбищ; по всему континенту появлялись новые и развивались уже существующие города, в которых товары (прежде всего металлические изделия и текстиль) производились теперь на профессиональной ремесленной основе, гораздо менее распространенной прежде, а рынок сбыта стал гораздо шире. В обиход все активнее входили монеты</w:t>
      </w:r>
      <w:r w:rsidR="00A573A1">
        <w:rPr>
          <w:rFonts w:eastAsia="Times New Roman" w:cstheme="minorHAnsi"/>
          <w:color w:val="000000"/>
          <w:lang w:eastAsia="ru-RU"/>
        </w:rPr>
        <w:t>.</w:t>
      </w:r>
      <w:r w:rsidRPr="001347A7">
        <w:rPr>
          <w:rFonts w:eastAsia="Times New Roman" w:cstheme="minorHAnsi"/>
          <w:color w:val="000000"/>
          <w:lang w:eastAsia="ru-RU"/>
        </w:rPr>
        <w:t xml:space="preserve"> </w:t>
      </w:r>
      <w:r w:rsidR="00E65CD4">
        <w:rPr>
          <w:rFonts w:eastAsia="Times New Roman" w:cstheme="minorHAnsi"/>
          <w:color w:val="000000"/>
          <w:lang w:eastAsia="ru-RU"/>
        </w:rPr>
        <w:t>К</w:t>
      </w:r>
      <w:r w:rsidRPr="001347A7">
        <w:rPr>
          <w:rFonts w:eastAsia="Times New Roman" w:cstheme="minorHAnsi"/>
          <w:color w:val="000000"/>
          <w:lang w:eastAsia="ru-RU"/>
        </w:rPr>
        <w:t xml:space="preserve"> концу обозначенного исторического отрезка экономика усложнилась</w:t>
      </w:r>
      <w:r w:rsidR="00E65CD4">
        <w:rPr>
          <w:rFonts w:eastAsia="Times New Roman" w:cstheme="minorHAnsi"/>
          <w:color w:val="000000"/>
          <w:lang w:eastAsia="ru-RU"/>
        </w:rPr>
        <w:t>.</w:t>
      </w:r>
    </w:p>
    <w:p w:rsidR="00E65CD4" w:rsidRDefault="00E65CD4" w:rsidP="001347A7">
      <w:pPr>
        <w:spacing w:after="120" w:line="240" w:lineRule="auto"/>
        <w:rPr>
          <w:rFonts w:eastAsia="Times New Roman" w:cstheme="minorHAnsi"/>
          <w:color w:val="000000"/>
          <w:lang w:eastAsia="ru-RU"/>
        </w:rPr>
      </w:pPr>
      <w:r>
        <w:rPr>
          <w:rFonts w:eastAsia="Times New Roman" w:cstheme="minorHAnsi"/>
          <w:color w:val="000000"/>
          <w:lang w:eastAsia="ru-RU"/>
        </w:rPr>
        <w:t>Н</w:t>
      </w:r>
      <w:r w:rsidR="001347A7" w:rsidRPr="001347A7">
        <w:rPr>
          <w:rFonts w:eastAsia="Times New Roman" w:cstheme="minorHAnsi"/>
          <w:color w:val="000000"/>
          <w:lang w:eastAsia="ru-RU"/>
        </w:rPr>
        <w:t>ебывалая экономическая активность Парижа и городов Северо-Французской низменности в XII веке служит предпосылкой для развития парижских школ, а затем и университета (поскольку нет смысла привлекать студентов, если существующая инфраструк</w:t>
      </w:r>
      <w:r>
        <w:rPr>
          <w:rFonts w:eastAsia="Times New Roman" w:cstheme="minorHAnsi"/>
          <w:color w:val="000000"/>
          <w:lang w:eastAsia="ru-RU"/>
        </w:rPr>
        <w:t>тура не дает возможности прокор</w:t>
      </w:r>
      <w:r w:rsidR="001347A7" w:rsidRPr="001347A7">
        <w:rPr>
          <w:rFonts w:eastAsia="Times New Roman" w:cstheme="minorHAnsi"/>
          <w:color w:val="000000"/>
          <w:lang w:eastAsia="ru-RU"/>
        </w:rPr>
        <w:t>мить их)</w:t>
      </w:r>
      <w:r>
        <w:rPr>
          <w:rFonts w:eastAsia="Times New Roman" w:cstheme="minorHAnsi"/>
          <w:color w:val="000000"/>
          <w:lang w:eastAsia="ru-RU"/>
        </w:rPr>
        <w:t>. Д</w:t>
      </w:r>
      <w:r w:rsidR="001347A7" w:rsidRPr="001347A7">
        <w:rPr>
          <w:rFonts w:eastAsia="Times New Roman" w:cstheme="minorHAnsi"/>
          <w:color w:val="000000"/>
          <w:lang w:eastAsia="ru-RU"/>
        </w:rPr>
        <w:t xml:space="preserve">оля урбанизации в классическом Средневековье была невелика. В Англии </w:t>
      </w:r>
      <w:r>
        <w:rPr>
          <w:rFonts w:eastAsia="Times New Roman" w:cstheme="minorHAnsi"/>
          <w:color w:val="000000"/>
          <w:lang w:val="en-US" w:eastAsia="ru-RU"/>
        </w:rPr>
        <w:t>XI</w:t>
      </w:r>
      <w:r w:rsidRPr="00E65CD4">
        <w:rPr>
          <w:rFonts w:eastAsia="Times New Roman" w:cstheme="minorHAnsi"/>
          <w:color w:val="000000"/>
          <w:lang w:eastAsia="ru-RU"/>
        </w:rPr>
        <w:t xml:space="preserve"> </w:t>
      </w:r>
      <w:r>
        <w:rPr>
          <w:rFonts w:eastAsia="Times New Roman" w:cstheme="minorHAnsi"/>
          <w:color w:val="000000"/>
          <w:lang w:eastAsia="ru-RU"/>
        </w:rPr>
        <w:t xml:space="preserve">в. </w:t>
      </w:r>
      <w:r w:rsidR="001347A7" w:rsidRPr="001347A7">
        <w:rPr>
          <w:rFonts w:eastAsia="Times New Roman" w:cstheme="minorHAnsi"/>
          <w:color w:val="000000"/>
          <w:lang w:eastAsia="ru-RU"/>
        </w:rPr>
        <w:t>в городах проживало около 10% населения</w:t>
      </w:r>
      <w:r>
        <w:rPr>
          <w:rFonts w:eastAsia="Times New Roman" w:cstheme="minorHAnsi"/>
          <w:color w:val="000000"/>
          <w:lang w:eastAsia="ru-RU"/>
        </w:rPr>
        <w:t>.</w:t>
      </w:r>
    </w:p>
    <w:p w:rsidR="00E65CD4"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Пиза, как почти все главные итальянские города, была выстроена еще римлянами и сохранила преемственность в управлении и политической деятельности со времен Римской империи. Пиза всегда была обращена к морю и начиная примерно с 950 года уверенно развивалась как центр морской торговли. В начале XII века, после успешного участия в Первом крестовом походе, пизанцы получили возможность заключать коммерческие соглашения: с Византией</w:t>
      </w:r>
      <w:r w:rsidR="00E65CD4">
        <w:rPr>
          <w:rFonts w:eastAsia="Times New Roman" w:cstheme="minorHAnsi"/>
          <w:color w:val="000000"/>
          <w:lang w:eastAsia="ru-RU"/>
        </w:rPr>
        <w:t>,</w:t>
      </w:r>
      <w:r w:rsidRPr="001347A7">
        <w:rPr>
          <w:rFonts w:eastAsia="Times New Roman" w:cstheme="minorHAnsi"/>
          <w:color w:val="000000"/>
          <w:lang w:eastAsia="ru-RU"/>
        </w:rPr>
        <w:t xml:space="preserve"> Каиром</w:t>
      </w:r>
      <w:r w:rsidR="00E65CD4">
        <w:rPr>
          <w:rFonts w:eastAsia="Times New Roman" w:cstheme="minorHAnsi"/>
          <w:color w:val="000000"/>
          <w:lang w:eastAsia="ru-RU"/>
        </w:rPr>
        <w:t>,</w:t>
      </w:r>
      <w:r w:rsidRPr="001347A7">
        <w:rPr>
          <w:rFonts w:eastAsia="Times New Roman" w:cstheme="minorHAnsi"/>
          <w:color w:val="000000"/>
          <w:lang w:eastAsia="ru-RU"/>
        </w:rPr>
        <w:t xml:space="preserve"> Тунисом</w:t>
      </w:r>
      <w:r w:rsidR="00E65CD4">
        <w:rPr>
          <w:rFonts w:eastAsia="Times New Roman" w:cstheme="minorHAnsi"/>
          <w:color w:val="000000"/>
          <w:lang w:eastAsia="ru-RU"/>
        </w:rPr>
        <w:t>.</w:t>
      </w:r>
      <w:r w:rsidRPr="001347A7">
        <w:rPr>
          <w:rFonts w:eastAsia="Times New Roman" w:cstheme="minorHAnsi"/>
          <w:color w:val="000000"/>
          <w:lang w:eastAsia="ru-RU"/>
        </w:rPr>
        <w:t xml:space="preserve"> Пиза стремительно росла. К 1100 году рыночная площадь вышла за границы старых римских</w:t>
      </w:r>
      <w:r w:rsidR="00E65CD4">
        <w:rPr>
          <w:rFonts w:eastAsia="Times New Roman" w:cstheme="minorHAnsi"/>
          <w:color w:val="000000"/>
          <w:lang w:eastAsia="ru-RU"/>
        </w:rPr>
        <w:t xml:space="preserve"> </w:t>
      </w:r>
      <w:r w:rsidRPr="001347A7">
        <w:rPr>
          <w:rFonts w:eastAsia="Times New Roman" w:cstheme="minorHAnsi"/>
          <w:color w:val="000000"/>
          <w:lang w:eastAsia="ru-RU"/>
        </w:rPr>
        <w:t xml:space="preserve">стен, а город, опоясанный новой стеной, которую коммуна возвела в 1150-х годах, был уже в </w:t>
      </w:r>
      <w:r w:rsidR="00EE777B">
        <w:rPr>
          <w:rFonts w:eastAsia="Times New Roman" w:cstheme="minorHAnsi"/>
          <w:color w:val="000000"/>
          <w:lang w:eastAsia="ru-RU"/>
        </w:rPr>
        <w:t>6</w:t>
      </w:r>
      <w:r w:rsidRPr="001347A7">
        <w:rPr>
          <w:rFonts w:eastAsia="Times New Roman" w:cstheme="minorHAnsi"/>
          <w:color w:val="000000"/>
          <w:lang w:eastAsia="ru-RU"/>
        </w:rPr>
        <w:t xml:space="preserve"> раз больше старого</w:t>
      </w:r>
      <w:r w:rsidR="00E65CD4">
        <w:rPr>
          <w:rFonts w:eastAsia="Times New Roman" w:cstheme="minorHAnsi"/>
          <w:color w:val="000000"/>
          <w:lang w:eastAsia="ru-RU"/>
        </w:rPr>
        <w:t>.</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Пиза могла похвастаться немалым числом каменных и кирпичных домов знати — некоторые из них стоят и по сей день</w:t>
      </w:r>
      <w:r w:rsidR="00E65CD4">
        <w:rPr>
          <w:rFonts w:eastAsia="Times New Roman" w:cstheme="minorHAnsi"/>
          <w:color w:val="000000"/>
          <w:lang w:eastAsia="ru-RU"/>
        </w:rPr>
        <w:t>. В</w:t>
      </w:r>
      <w:r w:rsidRPr="001347A7">
        <w:rPr>
          <w:rFonts w:eastAsia="Times New Roman" w:cstheme="minorHAnsi"/>
          <w:color w:val="000000"/>
          <w:lang w:eastAsia="ru-RU"/>
        </w:rPr>
        <w:t xml:space="preserve"> 1228 году в городе</w:t>
      </w:r>
      <w:r w:rsidR="00E65CD4">
        <w:rPr>
          <w:rFonts w:eastAsia="Times New Roman" w:cstheme="minorHAnsi"/>
          <w:color w:val="000000"/>
          <w:lang w:eastAsia="ru-RU"/>
        </w:rPr>
        <w:t xml:space="preserve"> проживало около 25 000 человек,</w:t>
      </w:r>
      <w:r w:rsidRPr="001347A7">
        <w:rPr>
          <w:rFonts w:eastAsia="Times New Roman" w:cstheme="minorHAnsi"/>
          <w:color w:val="000000"/>
          <w:lang w:eastAsia="ru-RU"/>
        </w:rPr>
        <w:t xml:space="preserve"> представители сотни с лишним ремесел</w:t>
      </w:r>
      <w:r w:rsidR="00E65CD4">
        <w:rPr>
          <w:rFonts w:eastAsia="Times New Roman" w:cstheme="minorHAnsi"/>
          <w:color w:val="000000"/>
          <w:lang w:eastAsia="ru-RU"/>
        </w:rPr>
        <w:t>. Но у</w:t>
      </w:r>
      <w:r w:rsidRPr="001347A7">
        <w:rPr>
          <w:rFonts w:eastAsia="Times New Roman" w:cstheme="minorHAnsi"/>
          <w:color w:val="000000"/>
          <w:lang w:eastAsia="ru-RU"/>
        </w:rPr>
        <w:t xml:space="preserve"> Пизы не было преимущества в виде близости к Милану и к альпийским перевалам, которым располагала Генуя. Несколько десятилетий спустя Генуя переросла Пизу в четыре раза, а в 1284 году генуэзский флот разгромил пизанский в крупном морском сражении в устье Арно, и восстанов</w:t>
      </w:r>
      <w:r w:rsidR="00E65CD4">
        <w:rPr>
          <w:rFonts w:eastAsia="Times New Roman" w:cstheme="minorHAnsi"/>
          <w:color w:val="000000"/>
          <w:lang w:eastAsia="ru-RU"/>
        </w:rPr>
        <w:t>ить былое благо</w:t>
      </w:r>
      <w:r w:rsidRPr="001347A7">
        <w:rPr>
          <w:rFonts w:eastAsia="Times New Roman" w:cstheme="minorHAnsi"/>
          <w:color w:val="000000"/>
          <w:lang w:eastAsia="ru-RU"/>
        </w:rPr>
        <w:t>получие Пиза уже не сумела.</w:t>
      </w:r>
    </w:p>
    <w:p w:rsidR="00E65CD4" w:rsidRDefault="00E65CD4" w:rsidP="001347A7">
      <w:pPr>
        <w:spacing w:after="120" w:line="240" w:lineRule="auto"/>
        <w:rPr>
          <w:rFonts w:eastAsia="Times New Roman" w:cstheme="minorHAnsi"/>
          <w:color w:val="000000"/>
          <w:lang w:eastAsia="ru-RU"/>
        </w:rPr>
      </w:pPr>
      <w:r>
        <w:rPr>
          <w:rFonts w:eastAsia="Times New Roman" w:cstheme="minorHAnsi"/>
          <w:color w:val="000000"/>
          <w:lang w:eastAsia="ru-RU"/>
        </w:rPr>
        <w:t>В</w:t>
      </w:r>
      <w:r w:rsidR="001347A7" w:rsidRPr="001347A7">
        <w:rPr>
          <w:rFonts w:eastAsia="Times New Roman" w:cstheme="minorHAnsi"/>
          <w:color w:val="000000"/>
          <w:lang w:eastAsia="ru-RU"/>
        </w:rPr>
        <w:t>озьмем для сравнения другой не менее активно торговавший город в северной части Европы — фламандский Гент</w:t>
      </w:r>
      <w:r>
        <w:rPr>
          <w:rFonts w:eastAsia="Times New Roman" w:cstheme="minorHAnsi"/>
          <w:color w:val="000000"/>
          <w:lang w:eastAsia="ru-RU"/>
        </w:rPr>
        <w:t xml:space="preserve">. В </w:t>
      </w:r>
      <w:r w:rsidR="001347A7" w:rsidRPr="001347A7">
        <w:rPr>
          <w:rFonts w:eastAsia="Times New Roman" w:cstheme="minorHAnsi"/>
          <w:color w:val="000000"/>
          <w:lang w:eastAsia="ru-RU"/>
        </w:rPr>
        <w:t xml:space="preserve">879 году викинги уничтожили </w:t>
      </w:r>
      <w:r>
        <w:rPr>
          <w:rFonts w:eastAsia="Times New Roman" w:cstheme="minorHAnsi"/>
          <w:color w:val="000000"/>
          <w:lang w:eastAsia="ru-RU"/>
        </w:rPr>
        <w:t>город. Позже</w:t>
      </w:r>
      <w:r w:rsidR="001347A7" w:rsidRPr="001347A7">
        <w:rPr>
          <w:rFonts w:eastAsia="Times New Roman" w:cstheme="minorHAnsi"/>
          <w:color w:val="000000"/>
          <w:lang w:eastAsia="ru-RU"/>
        </w:rPr>
        <w:t xml:space="preserve"> возникло новое поселение, обнесенное рвом, а к середине X века недалеко возвели замок графа Фландрии, изначально деревянный, но в середине XI века перестроенный в камне. Гент постепенно разрастался</w:t>
      </w:r>
      <w:r>
        <w:rPr>
          <w:rFonts w:eastAsia="Times New Roman" w:cstheme="minorHAnsi"/>
          <w:color w:val="000000"/>
          <w:lang w:eastAsia="ru-RU"/>
        </w:rPr>
        <w:t xml:space="preserve">. К </w:t>
      </w:r>
      <w:r w:rsidR="001347A7" w:rsidRPr="001347A7">
        <w:rPr>
          <w:rFonts w:eastAsia="Times New Roman" w:cstheme="minorHAnsi"/>
          <w:color w:val="000000"/>
          <w:lang w:eastAsia="ru-RU"/>
        </w:rPr>
        <w:t>концу XIII столетия население Гента насчитывало свыше 60 000 человек — намного больше, чем в тогдашней Пизе</w:t>
      </w:r>
      <w:r>
        <w:rPr>
          <w:rFonts w:eastAsia="Times New Roman" w:cstheme="minorHAnsi"/>
          <w:color w:val="000000"/>
          <w:lang w:eastAsia="ru-RU"/>
        </w:rPr>
        <w:t>.</w:t>
      </w:r>
    </w:p>
    <w:p w:rsidR="001347A7" w:rsidRPr="001347A7" w:rsidRDefault="001347A7" w:rsidP="00E65CD4">
      <w:pPr>
        <w:pStyle w:val="3"/>
        <w:rPr>
          <w:rFonts w:eastAsia="Times New Roman"/>
          <w:lang w:eastAsia="ru-RU"/>
        </w:rPr>
      </w:pPr>
      <w:r w:rsidRPr="001347A7">
        <w:rPr>
          <w:rFonts w:eastAsia="Times New Roman"/>
          <w:lang w:eastAsia="ru-RU"/>
        </w:rPr>
        <w:t>Г</w:t>
      </w:r>
      <w:r w:rsidR="00E65CD4">
        <w:rPr>
          <w:rFonts w:eastAsia="Times New Roman"/>
          <w:lang w:eastAsia="ru-RU"/>
        </w:rPr>
        <w:t>лава</w:t>
      </w:r>
      <w:r w:rsidRPr="001347A7">
        <w:rPr>
          <w:rFonts w:eastAsia="Times New Roman"/>
          <w:lang w:eastAsia="ru-RU"/>
        </w:rPr>
        <w:t xml:space="preserve"> 8</w:t>
      </w:r>
      <w:r w:rsidR="00E65CD4">
        <w:rPr>
          <w:rFonts w:eastAsia="Times New Roman"/>
          <w:lang w:eastAsia="ru-RU"/>
        </w:rPr>
        <w:t>. Неоднозна</w:t>
      </w:r>
      <w:r w:rsidR="009D4B7F">
        <w:rPr>
          <w:rFonts w:eastAsia="Times New Roman"/>
          <w:lang w:eastAsia="ru-RU"/>
        </w:rPr>
        <w:t>чность восстановления централиз</w:t>
      </w:r>
      <w:r w:rsidR="00E65CD4">
        <w:rPr>
          <w:rFonts w:eastAsia="Times New Roman"/>
          <w:lang w:eastAsia="ru-RU"/>
        </w:rPr>
        <w:t xml:space="preserve">ованной власти </w:t>
      </w:r>
      <w:r w:rsidRPr="001347A7">
        <w:rPr>
          <w:rFonts w:eastAsia="Times New Roman"/>
          <w:lang w:eastAsia="ru-RU"/>
        </w:rPr>
        <w:t>1150</w:t>
      </w:r>
      <w:r w:rsidR="00E65CD4">
        <w:rPr>
          <w:rFonts w:eastAsia="Times New Roman"/>
          <w:lang w:eastAsia="ru-RU"/>
        </w:rPr>
        <w:t>–</w:t>
      </w:r>
      <w:r w:rsidRPr="001347A7">
        <w:rPr>
          <w:rFonts w:eastAsia="Times New Roman"/>
          <w:lang w:eastAsia="ru-RU"/>
        </w:rPr>
        <w:t>1300 гг.</w:t>
      </w:r>
    </w:p>
    <w:p w:rsidR="00EE777B" w:rsidRDefault="00EE777B" w:rsidP="00EE777B">
      <w:pPr>
        <w:spacing w:after="120" w:line="240" w:lineRule="auto"/>
        <w:rPr>
          <w:rFonts w:eastAsia="Times New Roman" w:cstheme="minorHAnsi"/>
          <w:color w:val="000000"/>
          <w:lang w:eastAsia="ru-RU"/>
        </w:rPr>
      </w:pPr>
      <w:r>
        <w:rPr>
          <w:rFonts w:eastAsia="Times New Roman" w:cstheme="minorHAnsi"/>
          <w:color w:val="000000"/>
          <w:lang w:eastAsia="ru-RU"/>
        </w:rPr>
        <w:t>В XII–</w:t>
      </w:r>
      <w:r w:rsidRPr="001347A7">
        <w:rPr>
          <w:rFonts w:eastAsia="Times New Roman" w:cstheme="minorHAnsi"/>
          <w:color w:val="000000"/>
          <w:lang w:eastAsia="ru-RU"/>
        </w:rPr>
        <w:t>XIII веках почти по всей латинской Европе централизованная власть после с</w:t>
      </w:r>
      <w:r>
        <w:rPr>
          <w:rFonts w:eastAsia="Times New Roman" w:cstheme="minorHAnsi"/>
          <w:color w:val="000000"/>
          <w:lang w:eastAsia="ru-RU"/>
        </w:rPr>
        <w:t>окращения в масштабах в XI веке</w:t>
      </w:r>
      <w:r w:rsidRPr="001347A7">
        <w:rPr>
          <w:rFonts w:eastAsia="Times New Roman" w:cstheme="minorHAnsi"/>
          <w:color w:val="000000"/>
          <w:lang w:eastAsia="ru-RU"/>
        </w:rPr>
        <w:t xml:space="preserve"> разрасталась и/или становилась более могущественной. Среди важных достижений того периода </w:t>
      </w:r>
      <w:r>
        <w:rPr>
          <w:rFonts w:eastAsia="Times New Roman" w:cstheme="minorHAnsi"/>
          <w:color w:val="000000"/>
          <w:lang w:eastAsia="ru-RU"/>
        </w:rPr>
        <w:t>–</w:t>
      </w:r>
      <w:r w:rsidRPr="001347A7">
        <w:rPr>
          <w:rFonts w:eastAsia="Times New Roman" w:cstheme="minorHAnsi"/>
          <w:color w:val="000000"/>
          <w:lang w:eastAsia="ru-RU"/>
        </w:rPr>
        <w:t xml:space="preserve"> более широкое использование письменности, развитие представлений об отчетности, развитие законодательства</w:t>
      </w:r>
      <w:r>
        <w:rPr>
          <w:rFonts w:eastAsia="Times New Roman" w:cstheme="minorHAnsi"/>
          <w:color w:val="000000"/>
          <w:lang w:eastAsia="ru-RU"/>
        </w:rPr>
        <w:t>. При Филиппе IV (1285–</w:t>
      </w:r>
      <w:r w:rsidRPr="001347A7">
        <w:rPr>
          <w:rFonts w:eastAsia="Times New Roman" w:cstheme="minorHAnsi"/>
          <w:color w:val="000000"/>
          <w:lang w:eastAsia="ru-RU"/>
        </w:rPr>
        <w:t xml:space="preserve">1314) королевская власть упрочилась почти на всей территории Франции, </w:t>
      </w:r>
      <w:r>
        <w:rPr>
          <w:rFonts w:eastAsia="Times New Roman" w:cstheme="minorHAnsi"/>
          <w:color w:val="000000"/>
          <w:lang w:eastAsia="ru-RU"/>
        </w:rPr>
        <w:t>где крупных сеньорий осталось вс</w:t>
      </w:r>
      <w:r w:rsidRPr="001347A7">
        <w:rPr>
          <w:rFonts w:eastAsia="Times New Roman" w:cstheme="minorHAnsi"/>
          <w:color w:val="000000"/>
          <w:lang w:eastAsia="ru-RU"/>
        </w:rPr>
        <w:t>е меньше: да,</w:t>
      </w:r>
      <w:r>
        <w:rPr>
          <w:rFonts w:eastAsia="Times New Roman" w:cstheme="minorHAnsi"/>
          <w:color w:val="000000"/>
          <w:lang w:eastAsia="ru-RU"/>
        </w:rPr>
        <w:t xml:space="preserve"> Фландрия, Бургундия, Бретань и</w:t>
      </w:r>
      <w:r w:rsidRPr="001347A7">
        <w:rPr>
          <w:rFonts w:eastAsia="Times New Roman" w:cstheme="minorHAnsi"/>
          <w:color w:val="000000"/>
          <w:lang w:eastAsia="ru-RU"/>
        </w:rPr>
        <w:t xml:space="preserve"> Гасконь были обширными, независимыми и в большинстве своем богатыми областями, но с ними соседствовали королевские земли, где крепло централизованное управ</w:t>
      </w:r>
      <w:r>
        <w:rPr>
          <w:rFonts w:eastAsia="Times New Roman" w:cstheme="minorHAnsi"/>
          <w:color w:val="000000"/>
          <w:lang w:eastAsia="ru-RU"/>
        </w:rPr>
        <w:t>ление. Чиновничий аппарат, функ</w:t>
      </w:r>
      <w:r w:rsidRPr="001347A7">
        <w:rPr>
          <w:rFonts w:eastAsia="Times New Roman" w:cstheme="minorHAnsi"/>
          <w:color w:val="000000"/>
          <w:lang w:eastAsia="ru-RU"/>
        </w:rPr>
        <w:t>ционировавший при Филиппе IV, хорошо документирован</w:t>
      </w:r>
      <w:r>
        <w:rPr>
          <w:rFonts w:eastAsia="Times New Roman" w:cstheme="minorHAnsi"/>
          <w:color w:val="000000"/>
          <w:lang w:eastAsia="ru-RU"/>
        </w:rPr>
        <w:t>.</w:t>
      </w:r>
    </w:p>
    <w:p w:rsidR="00EE777B" w:rsidRPr="001347A7" w:rsidRDefault="00EE777B" w:rsidP="00EE777B">
      <w:pPr>
        <w:spacing w:after="120" w:line="240" w:lineRule="auto"/>
        <w:rPr>
          <w:rFonts w:eastAsia="Times New Roman" w:cstheme="minorHAnsi"/>
          <w:color w:val="000000"/>
          <w:lang w:eastAsia="ru-RU"/>
        </w:rPr>
      </w:pPr>
      <w:r w:rsidRPr="001347A7">
        <w:rPr>
          <w:rFonts w:eastAsia="Times New Roman" w:cstheme="minorHAnsi"/>
          <w:color w:val="000000"/>
          <w:lang w:eastAsia="ru-RU"/>
        </w:rPr>
        <w:t>Рука Филиппа IV оказалась достаточно тверда, чтобы предотвратить несколько крупных переворотов, в том числе благодаря хорошо организованному уничтожению рыцарского ордена тамплиеров и конфискации его земель в ходе показате</w:t>
      </w:r>
      <w:r>
        <w:rPr>
          <w:rFonts w:eastAsia="Times New Roman" w:cstheme="minorHAnsi"/>
          <w:color w:val="000000"/>
          <w:lang w:eastAsia="ru-RU"/>
        </w:rPr>
        <w:t>льных судебных процессов в 1307–</w:t>
      </w:r>
      <w:r w:rsidRPr="001347A7">
        <w:rPr>
          <w:rFonts w:eastAsia="Times New Roman" w:cstheme="minorHAnsi"/>
          <w:color w:val="000000"/>
          <w:lang w:eastAsia="ru-RU"/>
        </w:rPr>
        <w:t>1314 годах</w:t>
      </w:r>
      <w:r>
        <w:rPr>
          <w:rFonts w:eastAsia="Times New Roman" w:cstheme="minorHAnsi"/>
          <w:color w:val="000000"/>
          <w:lang w:eastAsia="ru-RU"/>
        </w:rPr>
        <w:t xml:space="preserve"> (этот период прекрасно описан </w:t>
      </w:r>
      <w:r w:rsidRPr="00EE777B">
        <w:rPr>
          <w:rFonts w:eastAsia="Times New Roman" w:cstheme="minorHAnsi"/>
          <w:color w:val="000000"/>
          <w:lang w:eastAsia="ru-RU"/>
        </w:rPr>
        <w:t>Морис</w:t>
      </w:r>
      <w:r>
        <w:rPr>
          <w:rFonts w:eastAsia="Times New Roman" w:cstheme="minorHAnsi"/>
          <w:color w:val="000000"/>
          <w:lang w:eastAsia="ru-RU"/>
        </w:rPr>
        <w:t>ом</w:t>
      </w:r>
      <w:r w:rsidRPr="00EE777B">
        <w:rPr>
          <w:rFonts w:eastAsia="Times New Roman" w:cstheme="minorHAnsi"/>
          <w:color w:val="000000"/>
          <w:lang w:eastAsia="ru-RU"/>
        </w:rPr>
        <w:t xml:space="preserve"> Дрюон</w:t>
      </w:r>
      <w:r>
        <w:rPr>
          <w:rFonts w:eastAsia="Times New Roman" w:cstheme="minorHAnsi"/>
          <w:color w:val="000000"/>
          <w:lang w:eastAsia="ru-RU"/>
        </w:rPr>
        <w:t xml:space="preserve">ом в серии художественных романов </w:t>
      </w:r>
      <w:hyperlink r:id="rId17" w:history="1">
        <w:r w:rsidRPr="00EE777B">
          <w:rPr>
            <w:rStyle w:val="a9"/>
            <w:rFonts w:eastAsia="Times New Roman" w:cstheme="minorHAnsi"/>
            <w:lang w:eastAsia="ru-RU"/>
          </w:rPr>
          <w:t>Проклятые короли</w:t>
        </w:r>
      </w:hyperlink>
      <w:r>
        <w:rPr>
          <w:rFonts w:eastAsia="Times New Roman" w:cstheme="minorHAnsi"/>
          <w:color w:val="000000"/>
          <w:lang w:eastAsia="ru-RU"/>
        </w:rPr>
        <w:t>)</w:t>
      </w:r>
      <w:r w:rsidRPr="001347A7">
        <w:rPr>
          <w:rFonts w:eastAsia="Times New Roman" w:cstheme="minorHAnsi"/>
          <w:color w:val="000000"/>
          <w:lang w:eastAsia="ru-RU"/>
        </w:rPr>
        <w:t>. Кроме того, в 1303 году он отправил небольшое войско в Италию арестовать в Ананьи, к востоку от Рима, папу Бонифация VIII, который заявил о верховенстве духовной власти над светской и пригрозил королю отлучением. К этому времени — всего через столетие после победы над Иоанном Безземельным — король Франции оказался самым</w:t>
      </w:r>
      <w:r>
        <w:rPr>
          <w:rFonts w:eastAsia="Times New Roman" w:cstheme="minorHAnsi"/>
          <w:color w:val="000000"/>
          <w:lang w:eastAsia="ru-RU"/>
        </w:rPr>
        <w:t xml:space="preserve"> могущественным монархом Европы</w:t>
      </w:r>
      <w:r w:rsidRPr="001347A7">
        <w:rPr>
          <w:rFonts w:eastAsia="Times New Roman" w:cstheme="minorHAnsi"/>
          <w:color w:val="000000"/>
          <w:lang w:eastAsia="ru-RU"/>
        </w:rPr>
        <w:t>.</w:t>
      </w:r>
    </w:p>
    <w:p w:rsidR="00EE777B" w:rsidRDefault="00EE777B" w:rsidP="00EE777B">
      <w:r>
        <w:rPr>
          <w:noProof/>
          <w:lang w:eastAsia="ru-RU"/>
        </w:rPr>
        <w:lastRenderedPageBreak/>
        <w:drawing>
          <wp:inline distT="0" distB="0" distL="0" distR="0">
            <wp:extent cx="5146534" cy="74901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Западная Европа в 1150 г.jpg"/>
                    <pic:cNvPicPr/>
                  </pic:nvPicPr>
                  <pic:blipFill>
                    <a:blip r:embed="rId18">
                      <a:extLst>
                        <a:ext uri="{28A0092B-C50C-407E-A947-70E740481C1C}">
                          <a14:useLocalDpi xmlns:a14="http://schemas.microsoft.com/office/drawing/2010/main" val="0"/>
                        </a:ext>
                      </a:extLst>
                    </a:blip>
                    <a:stretch>
                      <a:fillRect/>
                    </a:stretch>
                  </pic:blipFill>
                  <pic:spPr>
                    <a:xfrm>
                      <a:off x="0" y="0"/>
                      <a:ext cx="5151286" cy="7497045"/>
                    </a:xfrm>
                    <a:prstGeom prst="rect">
                      <a:avLst/>
                    </a:prstGeom>
                  </pic:spPr>
                </pic:pic>
              </a:graphicData>
            </a:graphic>
          </wp:inline>
        </w:drawing>
      </w:r>
    </w:p>
    <w:p w:rsidR="00EE777B" w:rsidRDefault="00EE777B" w:rsidP="00EC23B7">
      <w:pPr>
        <w:spacing w:after="120" w:line="240" w:lineRule="auto"/>
      </w:pPr>
      <w:r>
        <w:t>Рис. 4. Западная Европа в 1150 г.</w:t>
      </w:r>
    </w:p>
    <w:p w:rsidR="00EE777B" w:rsidRPr="001347A7" w:rsidRDefault="00EE777B" w:rsidP="00EE777B">
      <w:pPr>
        <w:spacing w:after="120" w:line="240" w:lineRule="auto"/>
        <w:rPr>
          <w:rFonts w:eastAsia="Times New Roman" w:cstheme="minorHAnsi"/>
          <w:color w:val="000000"/>
          <w:lang w:eastAsia="ru-RU"/>
        </w:rPr>
      </w:pPr>
      <w:r w:rsidRPr="001347A7">
        <w:rPr>
          <w:rFonts w:eastAsia="Times New Roman" w:cstheme="minorHAnsi"/>
          <w:color w:val="000000"/>
          <w:lang w:eastAsia="ru-RU"/>
        </w:rPr>
        <w:t>Такой стремительный переход от раздробленности к абсолютизму, как во Франции, был нетипичен: другим странам пришлось преодолевать больше препятствий. Англии едва ли не единственной в Западной Европе удалось избежать фрагментации политической власти в XI веке</w:t>
      </w:r>
      <w:r>
        <w:rPr>
          <w:rFonts w:eastAsia="Times New Roman" w:cstheme="minorHAnsi"/>
          <w:color w:val="000000"/>
          <w:lang w:eastAsia="ru-RU"/>
        </w:rPr>
        <w:t xml:space="preserve"> (подробнее см. </w:t>
      </w:r>
      <w:hyperlink r:id="rId19" w:history="1">
        <w:r w:rsidRPr="00EE777B">
          <w:rPr>
            <w:rStyle w:val="a9"/>
            <w:rFonts w:eastAsia="Times New Roman" w:cstheme="minorHAnsi"/>
            <w:lang w:eastAsia="ru-RU"/>
          </w:rPr>
          <w:t>Уинстон Спенсер Черчилль. Рождение Британии</w:t>
        </w:r>
      </w:hyperlink>
      <w:r>
        <w:rPr>
          <w:rFonts w:eastAsia="Times New Roman" w:cstheme="minorHAnsi"/>
          <w:color w:val="000000"/>
          <w:lang w:eastAsia="ru-RU"/>
        </w:rPr>
        <w:t>)</w:t>
      </w:r>
      <w:r w:rsidRPr="001347A7">
        <w:rPr>
          <w:rFonts w:eastAsia="Times New Roman" w:cstheme="minorHAnsi"/>
          <w:color w:val="000000"/>
          <w:lang w:eastAsia="ru-RU"/>
        </w:rPr>
        <w:t>. В последующие столетия английская сплоченность тоже не знала равных. Когда Иоанн Безземельный, хороший админ</w:t>
      </w:r>
      <w:r>
        <w:rPr>
          <w:rFonts w:eastAsia="Times New Roman" w:cstheme="minorHAnsi"/>
          <w:color w:val="000000"/>
          <w:lang w:eastAsia="ru-RU"/>
        </w:rPr>
        <w:t>истратор, но крайне слабый поли</w:t>
      </w:r>
      <w:r w:rsidRPr="001347A7">
        <w:rPr>
          <w:rFonts w:eastAsia="Times New Roman" w:cstheme="minorHAnsi"/>
          <w:color w:val="000000"/>
          <w:lang w:eastAsia="ru-RU"/>
        </w:rPr>
        <w:t>тик, не сумел отвоевать свои французские владения, это привело не к ослаблению центральной власти, а к восстанию половины его знати в 1215 году и принятию Великой хартии вольностей, определившей обязательства монарха перед своими подданными (прежде всего знатью), которые воплотились в принципах более справедливого, но по-прежнему сложного государственного устройства.</w:t>
      </w:r>
    </w:p>
    <w:p w:rsidR="00EE777B" w:rsidRDefault="00EE777B" w:rsidP="00EE777B">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У</w:t>
      </w:r>
      <w:r w:rsidR="001347A7" w:rsidRPr="001347A7">
        <w:rPr>
          <w:rFonts w:eastAsia="Times New Roman" w:cstheme="minorHAnsi"/>
          <w:color w:val="000000"/>
          <w:lang w:eastAsia="ru-RU"/>
        </w:rPr>
        <w:t>правление постепенно усложнялось. Об этом усложнении красноречиво свидетельствуют письменные документы, делопроизводство</w:t>
      </w:r>
      <w:r>
        <w:rPr>
          <w:rFonts w:eastAsia="Times New Roman" w:cstheme="minorHAnsi"/>
          <w:color w:val="000000"/>
          <w:lang w:eastAsia="ru-RU"/>
        </w:rPr>
        <w:t xml:space="preserve">. </w:t>
      </w:r>
      <w:r w:rsidR="001347A7" w:rsidRPr="001347A7">
        <w:rPr>
          <w:rFonts w:eastAsia="Times New Roman" w:cstheme="minorHAnsi"/>
          <w:color w:val="000000"/>
          <w:lang w:eastAsia="ru-RU"/>
        </w:rPr>
        <w:t xml:space="preserve">В Англии, которая выступала в этой области первопроходцем, объем письменной документации в XII-XIII веках стремительно разрастался, в том числе за счет дошедшей до наших дней казначейской отчетности на длинных пергаментных свитках начиная с 1130-х, которая к 1200-м пополнилась также судебными решениями </w:t>
      </w:r>
      <w:r>
        <w:rPr>
          <w:rFonts w:eastAsia="Times New Roman" w:cstheme="minorHAnsi"/>
          <w:color w:val="000000"/>
          <w:lang w:eastAsia="ru-RU"/>
        </w:rPr>
        <w:t>и административными приказами.</w:t>
      </w:r>
      <w:r w:rsidR="001347A7" w:rsidRPr="001347A7">
        <w:rPr>
          <w:rFonts w:eastAsia="Times New Roman" w:cstheme="minorHAnsi"/>
          <w:color w:val="000000"/>
          <w:lang w:eastAsia="ru-RU"/>
        </w:rPr>
        <w:t xml:space="preserve"> Схожая интенсификация деятельности наблюдается и в папской канцелярии, архивы которой дошли до нас со времен Иннокентия III почти полностью. То же самое демонстрируют уцелевшие архивы итальянских городов: мы располагаем их государственными реестрами начиная с XIII века, в частности уголовными судебными реестрами Болоньи и Перуджи, которые велись с 1226 и 1258 года соответственно</w:t>
      </w:r>
      <w:r>
        <w:rPr>
          <w:rFonts w:eastAsia="Times New Roman" w:cstheme="minorHAnsi"/>
          <w:color w:val="000000"/>
          <w:lang w:eastAsia="ru-RU"/>
        </w:rPr>
        <w:t>.</w:t>
      </w:r>
    </w:p>
    <w:p w:rsidR="00EE777B" w:rsidRDefault="00EE777B" w:rsidP="001347A7">
      <w:pPr>
        <w:spacing w:after="120" w:line="240" w:lineRule="auto"/>
        <w:rPr>
          <w:rFonts w:eastAsia="Times New Roman" w:cstheme="minorHAnsi"/>
          <w:color w:val="000000"/>
          <w:lang w:eastAsia="ru-RU"/>
        </w:rPr>
      </w:pPr>
      <w:r>
        <w:rPr>
          <w:rFonts w:eastAsia="Times New Roman" w:cstheme="minorHAnsi"/>
          <w:color w:val="000000"/>
          <w:lang w:eastAsia="ru-RU"/>
        </w:rPr>
        <w:t>П</w:t>
      </w:r>
      <w:r w:rsidR="001347A7" w:rsidRPr="001347A7">
        <w:rPr>
          <w:rFonts w:eastAsia="Times New Roman" w:cstheme="minorHAnsi"/>
          <w:color w:val="000000"/>
          <w:lang w:eastAsia="ru-RU"/>
        </w:rPr>
        <w:t>равительственный штат разрастался; чиновники перемещались и обсуждали государственные дела на более регулярной основе, чаще рассылались документы, чаще вершилось правосудие на местах, налоги собирались систематически</w:t>
      </w:r>
      <w:r>
        <w:rPr>
          <w:rFonts w:eastAsia="Times New Roman" w:cstheme="minorHAnsi"/>
          <w:color w:val="000000"/>
          <w:lang w:eastAsia="ru-RU"/>
        </w:rPr>
        <w:t>.</w:t>
      </w:r>
      <w:r w:rsidRPr="001347A7">
        <w:rPr>
          <w:rFonts w:eastAsia="Times New Roman" w:cstheme="minorHAnsi"/>
          <w:color w:val="000000"/>
          <w:lang w:eastAsia="ru-RU"/>
        </w:rPr>
        <w:t xml:space="preserve"> </w:t>
      </w:r>
      <w:r>
        <w:rPr>
          <w:rFonts w:eastAsia="Times New Roman" w:cstheme="minorHAnsi"/>
          <w:color w:val="000000"/>
          <w:lang w:eastAsia="ru-RU"/>
        </w:rPr>
        <w:t>Ч</w:t>
      </w:r>
      <w:r w:rsidR="001347A7" w:rsidRPr="001347A7">
        <w:rPr>
          <w:rFonts w:eastAsia="Times New Roman" w:cstheme="minorHAnsi"/>
          <w:color w:val="000000"/>
          <w:lang w:eastAsia="ru-RU"/>
        </w:rPr>
        <w:t>иновники обычно демонстрировали верноподданничество, но были не чужды коррупции.</w:t>
      </w:r>
    </w:p>
    <w:p w:rsidR="00EE777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При соборах и в монастырях латинской Европы давно уже обучали не только духовенство, но и мирян грамоте, а после ее усвоения — грамматике и риторике. Главными центрами образования выступали Париж (в области богословия начиная с 1090-х годов) и Болонья (в области права начиная с 1120-х), хотя впоследствии к ним добавились университеты второго уровня — в Монпелье, Оксфорде, Падуе, Саламанке и другие. Их развитие было неразрывно связано с развитием городской экономики и денежного хозяйства, позволявшим профессорам зарабатывать на жизнь, а студентам — питаться</w:t>
      </w:r>
      <w:r w:rsidR="00EE777B">
        <w:rPr>
          <w:rFonts w:eastAsia="Times New Roman" w:cstheme="minorHAnsi"/>
          <w:color w:val="000000"/>
          <w:lang w:eastAsia="ru-RU"/>
        </w:rPr>
        <w:t>.</w:t>
      </w:r>
    </w:p>
    <w:p w:rsidR="001347A7" w:rsidRPr="001347A7" w:rsidRDefault="00EE777B" w:rsidP="001347A7">
      <w:pPr>
        <w:spacing w:after="120" w:line="240" w:lineRule="auto"/>
        <w:rPr>
          <w:rFonts w:eastAsia="Times New Roman" w:cstheme="minorHAnsi"/>
          <w:color w:val="000000"/>
          <w:lang w:eastAsia="ru-RU"/>
        </w:rPr>
      </w:pPr>
      <w:r>
        <w:rPr>
          <w:rFonts w:eastAsia="Times New Roman" w:cstheme="minorHAnsi"/>
          <w:color w:val="000000"/>
          <w:lang w:eastAsia="ru-RU"/>
        </w:rPr>
        <w:t xml:space="preserve">Парижский университет </w:t>
      </w:r>
      <w:r w:rsidR="001347A7" w:rsidRPr="001347A7">
        <w:rPr>
          <w:rFonts w:eastAsia="Times New Roman" w:cstheme="minorHAnsi"/>
          <w:color w:val="000000"/>
          <w:lang w:eastAsia="ru-RU"/>
        </w:rPr>
        <w:t>выпустил немало будущих епископов и других высокопоставленных духовных лиц. Из его же стен вышли многие крупные европейские теологи XIII века, самым выдающимся из которых был южно</w:t>
      </w:r>
      <w:r w:rsidR="009D4B7F">
        <w:rPr>
          <w:rFonts w:eastAsia="Times New Roman" w:cstheme="minorHAnsi"/>
          <w:color w:val="000000"/>
          <w:lang w:eastAsia="ru-RU"/>
        </w:rPr>
        <w:t>-</w:t>
      </w:r>
      <w:r w:rsidR="001347A7" w:rsidRPr="001347A7">
        <w:rPr>
          <w:rFonts w:eastAsia="Times New Roman" w:cstheme="minorHAnsi"/>
          <w:color w:val="000000"/>
          <w:lang w:eastAsia="ru-RU"/>
        </w:rPr>
        <w:t xml:space="preserve">итальянский аристократ </w:t>
      </w:r>
      <w:hyperlink r:id="rId20" w:history="1">
        <w:r w:rsidR="001347A7" w:rsidRPr="00EE777B">
          <w:rPr>
            <w:rStyle w:val="a9"/>
            <w:rFonts w:eastAsia="Times New Roman" w:cstheme="minorHAnsi"/>
            <w:lang w:eastAsia="ru-RU"/>
          </w:rPr>
          <w:t>Фома Аквинский</w:t>
        </w:r>
      </w:hyperlink>
      <w:r w:rsidR="001347A7" w:rsidRPr="001347A7">
        <w:rPr>
          <w:rFonts w:eastAsia="Times New Roman" w:cstheme="minorHAnsi"/>
          <w:color w:val="000000"/>
          <w:lang w:eastAsia="ru-RU"/>
        </w:rPr>
        <w:t xml:space="preserve"> (ум. в 1274). Его поражающие глубиной и систематизированностью труды до сих пор служат отправной точкой для западной теологии.</w:t>
      </w:r>
    </w:p>
    <w:p w:rsidR="00EE777B" w:rsidRDefault="00EE777B" w:rsidP="001347A7">
      <w:pPr>
        <w:spacing w:after="120" w:line="240" w:lineRule="auto"/>
        <w:rPr>
          <w:rFonts w:eastAsia="Times New Roman" w:cstheme="minorHAnsi"/>
          <w:color w:val="000000"/>
          <w:lang w:eastAsia="ru-RU"/>
        </w:rPr>
      </w:pPr>
      <w:r>
        <w:rPr>
          <w:rFonts w:eastAsia="Times New Roman" w:cstheme="minorHAnsi"/>
          <w:color w:val="000000"/>
          <w:lang w:eastAsia="ru-RU"/>
        </w:rPr>
        <w:t xml:space="preserve">Западная Европа конца XII–XIII веков двигалась </w:t>
      </w:r>
      <w:r w:rsidR="001347A7" w:rsidRPr="001347A7">
        <w:rPr>
          <w:rFonts w:eastAsia="Times New Roman" w:cstheme="minorHAnsi"/>
          <w:color w:val="000000"/>
          <w:lang w:eastAsia="ru-RU"/>
        </w:rPr>
        <w:t>по пути усиления централизации власти на осн</w:t>
      </w:r>
      <w:r>
        <w:rPr>
          <w:rFonts w:eastAsia="Times New Roman" w:cstheme="minorHAnsi"/>
          <w:color w:val="000000"/>
          <w:lang w:eastAsia="ru-RU"/>
        </w:rPr>
        <w:t>ове ячеистой структуры XI века.</w:t>
      </w:r>
    </w:p>
    <w:p w:rsidR="001347A7" w:rsidRPr="001347A7" w:rsidRDefault="001347A7" w:rsidP="00EE777B">
      <w:pPr>
        <w:pStyle w:val="3"/>
        <w:rPr>
          <w:rFonts w:eastAsia="Times New Roman"/>
          <w:lang w:eastAsia="ru-RU"/>
        </w:rPr>
      </w:pPr>
      <w:r w:rsidRPr="001347A7">
        <w:rPr>
          <w:rFonts w:eastAsia="Times New Roman"/>
          <w:lang w:eastAsia="ru-RU"/>
        </w:rPr>
        <w:t>Г</w:t>
      </w:r>
      <w:r w:rsidR="00EE777B">
        <w:rPr>
          <w:rFonts w:eastAsia="Times New Roman"/>
          <w:lang w:eastAsia="ru-RU"/>
        </w:rPr>
        <w:t>лава</w:t>
      </w:r>
      <w:r w:rsidRPr="001347A7">
        <w:rPr>
          <w:rFonts w:eastAsia="Times New Roman"/>
          <w:lang w:eastAsia="ru-RU"/>
        </w:rPr>
        <w:t xml:space="preserve"> 9</w:t>
      </w:r>
      <w:r w:rsidR="00EE777B">
        <w:rPr>
          <w:rFonts w:eastAsia="Times New Roman"/>
          <w:lang w:eastAsia="ru-RU"/>
        </w:rPr>
        <w:t xml:space="preserve">. </w:t>
      </w:r>
      <w:r w:rsidRPr="001347A7">
        <w:rPr>
          <w:rFonts w:eastAsia="Times New Roman"/>
          <w:lang w:eastAsia="ru-RU"/>
        </w:rPr>
        <w:t>К</w:t>
      </w:r>
      <w:r w:rsidR="00EE777B">
        <w:rPr>
          <w:rFonts w:eastAsia="Times New Roman"/>
          <w:lang w:eastAsia="ru-RU"/>
        </w:rPr>
        <w:t xml:space="preserve">рах альтернативных возможностей, </w:t>
      </w:r>
      <w:r w:rsidRPr="001347A7">
        <w:rPr>
          <w:rFonts w:eastAsia="Times New Roman"/>
          <w:lang w:eastAsia="ru-RU"/>
        </w:rPr>
        <w:t>1204 г.</w:t>
      </w:r>
    </w:p>
    <w:p w:rsidR="001347A7" w:rsidRDefault="001347A7" w:rsidP="00EC23B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К моменту кончины императора Василия II в 1025 году его империя (мы называем ее Византией, но, </w:t>
      </w:r>
      <w:r w:rsidR="00EC23B7">
        <w:rPr>
          <w:rFonts w:eastAsia="Times New Roman" w:cstheme="minorHAnsi"/>
          <w:color w:val="000000"/>
          <w:lang w:eastAsia="ru-RU"/>
        </w:rPr>
        <w:t>сам он и его под</w:t>
      </w:r>
      <w:r w:rsidRPr="001347A7">
        <w:rPr>
          <w:rFonts w:eastAsia="Times New Roman" w:cstheme="minorHAnsi"/>
          <w:color w:val="000000"/>
          <w:lang w:eastAsia="ru-RU"/>
        </w:rPr>
        <w:t xml:space="preserve">данные именовали ее Римской, вслед за Августом и Юстинианом) была, бесспорно, сильнейшим политическим образованием на континенте. Она протянулась от Дуная до Антиохии и от Бари на юге Италии до нынешних границ Ирана. </w:t>
      </w:r>
      <w:r w:rsidR="00EC23B7">
        <w:rPr>
          <w:rFonts w:eastAsia="Times New Roman" w:cstheme="minorHAnsi"/>
          <w:color w:val="000000"/>
          <w:lang w:eastAsia="ru-RU"/>
        </w:rPr>
        <w:t>Все эти земли</w:t>
      </w:r>
      <w:r w:rsidRPr="001347A7">
        <w:rPr>
          <w:rFonts w:eastAsia="Times New Roman" w:cstheme="minorHAnsi"/>
          <w:color w:val="000000"/>
          <w:lang w:eastAsia="ru-RU"/>
        </w:rPr>
        <w:t xml:space="preserve"> принадлежали к единой и сплоченной политической структуре с развитой фискальной системой, не знавшей равных в средневековых латинских странах, а ее столица Константинополь с населением свыше четверти миллиона человек была крупнейшим из когда</w:t>
      </w:r>
      <w:r w:rsidR="009D4B7F">
        <w:rPr>
          <w:rFonts w:eastAsia="Times New Roman" w:cstheme="minorHAnsi"/>
          <w:color w:val="000000"/>
          <w:lang w:eastAsia="ru-RU"/>
        </w:rPr>
        <w:t>-</w:t>
      </w:r>
      <w:r w:rsidRPr="001347A7">
        <w:rPr>
          <w:rFonts w:eastAsia="Times New Roman" w:cstheme="minorHAnsi"/>
          <w:color w:val="000000"/>
          <w:lang w:eastAsia="ru-RU"/>
        </w:rPr>
        <w:t>либо существовавших городов средневековой Европы1. До конца XII века Византия, несмотря на территориальные потери, превосходила богатством и могуществ</w:t>
      </w:r>
      <w:r w:rsidR="00EC23B7">
        <w:rPr>
          <w:rFonts w:eastAsia="Times New Roman" w:cstheme="minorHAnsi"/>
          <w:color w:val="000000"/>
          <w:lang w:eastAsia="ru-RU"/>
        </w:rPr>
        <w:t>ом любое западное государство.</w:t>
      </w:r>
      <w:r w:rsidRPr="001347A7">
        <w:rPr>
          <w:rFonts w:eastAsia="Times New Roman" w:cstheme="minorHAnsi"/>
          <w:color w:val="000000"/>
          <w:lang w:eastAsia="ru-RU"/>
        </w:rPr>
        <w:t xml:space="preserve"> Политическое устройство Византийской империи представляло собой альтернативу тому пути развития, по которому двигались западные государства, но после 1204 года оно было утрачено.</w:t>
      </w:r>
    </w:p>
    <w:p w:rsidR="00551BCD" w:rsidRPr="001347A7" w:rsidRDefault="00551BCD" w:rsidP="00551BCD">
      <w:pPr>
        <w:spacing w:after="120" w:line="240" w:lineRule="auto"/>
        <w:rPr>
          <w:rFonts w:eastAsia="Times New Roman" w:cstheme="minorHAnsi"/>
          <w:color w:val="000000"/>
          <w:lang w:eastAsia="ru-RU"/>
        </w:rPr>
      </w:pPr>
      <w:r w:rsidRPr="001347A7">
        <w:rPr>
          <w:rFonts w:eastAsia="Times New Roman" w:cstheme="minorHAnsi"/>
          <w:color w:val="000000"/>
          <w:lang w:eastAsia="ru-RU"/>
        </w:rPr>
        <w:t>Византийская империя в пору своего расцвета была примером успеха для Средневековья</w:t>
      </w:r>
      <w:r>
        <w:rPr>
          <w:rFonts w:eastAsia="Times New Roman" w:cstheme="minorHAnsi"/>
          <w:color w:val="000000"/>
          <w:lang w:eastAsia="ru-RU"/>
        </w:rPr>
        <w:t>.</w:t>
      </w:r>
      <w:r w:rsidRPr="001347A7">
        <w:rPr>
          <w:rFonts w:eastAsia="Times New Roman" w:cstheme="minorHAnsi"/>
          <w:color w:val="000000"/>
          <w:lang w:eastAsia="ru-RU"/>
        </w:rPr>
        <w:t xml:space="preserve"> Другие страны — от Руси X века до Сицилии и Венгрии XII столетия — перенимали ее методы управления. Когда она рухнула, эти методы латинская Европа перенять уже не смогла, </w:t>
      </w:r>
      <w:r>
        <w:rPr>
          <w:rFonts w:eastAsia="Times New Roman" w:cstheme="minorHAnsi"/>
          <w:color w:val="000000"/>
          <w:lang w:eastAsia="ru-RU"/>
        </w:rPr>
        <w:t>пришлось изобретать их заново.</w:t>
      </w:r>
    </w:p>
    <w:p w:rsidR="00551BCD" w:rsidRDefault="00551BCD" w:rsidP="00551BCD">
      <w:pPr>
        <w:spacing w:after="120" w:line="240" w:lineRule="auto"/>
        <w:rPr>
          <w:rFonts w:eastAsia="Times New Roman" w:cstheme="minorHAnsi"/>
          <w:color w:val="000000"/>
          <w:lang w:eastAsia="ru-RU"/>
        </w:rPr>
      </w:pPr>
      <w:r w:rsidRPr="001347A7">
        <w:rPr>
          <w:rFonts w:eastAsia="Times New Roman" w:cstheme="minorHAnsi"/>
          <w:color w:val="000000"/>
          <w:lang w:eastAsia="ru-RU"/>
        </w:rPr>
        <w:t>Придворная культура в Константинополе отличалась сложностью и насыщенностью. Вся византийская элита была грамотной — на посткаролингском Западе такого уровня не удавалось достичь столетиями; кадровые военные писали трактаты</w:t>
      </w:r>
      <w:r>
        <w:rPr>
          <w:rFonts w:eastAsia="Times New Roman" w:cstheme="minorHAnsi"/>
          <w:color w:val="000000"/>
          <w:lang w:eastAsia="ru-RU"/>
        </w:rPr>
        <w:t>;</w:t>
      </w:r>
      <w:r w:rsidRPr="001347A7">
        <w:rPr>
          <w:rFonts w:eastAsia="Times New Roman" w:cstheme="minorHAnsi"/>
          <w:color w:val="000000"/>
          <w:lang w:eastAsia="ru-RU"/>
        </w:rPr>
        <w:t xml:space="preserve"> сельский землевладелец мог владеть обширной библиотекой</w:t>
      </w:r>
      <w:r>
        <w:rPr>
          <w:rFonts w:eastAsia="Times New Roman" w:cstheme="minorHAnsi"/>
          <w:color w:val="000000"/>
          <w:lang w:eastAsia="ru-RU"/>
        </w:rPr>
        <w:t xml:space="preserve">. </w:t>
      </w:r>
      <w:r w:rsidRPr="001347A7">
        <w:rPr>
          <w:rFonts w:eastAsia="Times New Roman" w:cstheme="minorHAnsi"/>
          <w:color w:val="000000"/>
          <w:lang w:eastAsia="ru-RU"/>
        </w:rPr>
        <w:t>Культурное влияние Византии распространялось и на другие страны. Великая Болгария, возникшая в конце VII века на территории империи, пережив в середине IX века более успешные, чем прежде, нападения со стороны Константинополя, осознала, что уцелеть ей удастся, лишь переняв византийский стиль правления, и в 865 году приняла христианство.</w:t>
      </w:r>
    </w:p>
    <w:p w:rsidR="00551BCD" w:rsidRDefault="00551BCD" w:rsidP="00EC23B7">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П</w:t>
      </w:r>
      <w:r w:rsidRPr="001347A7">
        <w:rPr>
          <w:rFonts w:eastAsia="Times New Roman" w:cstheme="minorHAnsi"/>
          <w:color w:val="000000"/>
          <w:lang w:eastAsia="ru-RU"/>
        </w:rPr>
        <w:t>римеру Болгарии последовали Киевские князья Рюриковичи, имевшие скандинавское происхождение, но правившие славяноязычным народом. Правящая княгиня Ольга (ок. 945-965) крестилась в Константинополе около 955 года, а ее внук Владимир (972-1015), заключивший союз с Василием II, около 988 го</w:t>
      </w:r>
      <w:r>
        <w:rPr>
          <w:rFonts w:eastAsia="Times New Roman" w:cstheme="minorHAnsi"/>
          <w:color w:val="000000"/>
          <w:lang w:eastAsia="ru-RU"/>
        </w:rPr>
        <w:t>да официально крестил всю Русь.</w:t>
      </w:r>
    </w:p>
    <w:p w:rsidR="00EC23B7" w:rsidRDefault="00EC23B7" w:rsidP="001347A7">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172075" cy="8553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5. Восточная Европа в 1150 г.jpg"/>
                    <pic:cNvPicPr/>
                  </pic:nvPicPr>
                  <pic:blipFill>
                    <a:blip r:embed="rId21">
                      <a:extLst>
                        <a:ext uri="{28A0092B-C50C-407E-A947-70E740481C1C}">
                          <a14:useLocalDpi xmlns:a14="http://schemas.microsoft.com/office/drawing/2010/main" val="0"/>
                        </a:ext>
                      </a:extLst>
                    </a:blip>
                    <a:stretch>
                      <a:fillRect/>
                    </a:stretch>
                  </pic:blipFill>
                  <pic:spPr>
                    <a:xfrm>
                      <a:off x="0" y="0"/>
                      <a:ext cx="5172075" cy="8553450"/>
                    </a:xfrm>
                    <a:prstGeom prst="rect">
                      <a:avLst/>
                    </a:prstGeom>
                  </pic:spPr>
                </pic:pic>
              </a:graphicData>
            </a:graphic>
          </wp:inline>
        </w:drawing>
      </w:r>
    </w:p>
    <w:p w:rsidR="00EC23B7" w:rsidRDefault="00EC23B7" w:rsidP="00EC23B7">
      <w:pPr>
        <w:spacing w:after="120" w:line="240" w:lineRule="auto"/>
      </w:pPr>
      <w:r>
        <w:t>Рис. 5. Восточная Европа в 1150 г.</w:t>
      </w:r>
    </w:p>
    <w:p w:rsidR="00EC23B7" w:rsidRDefault="00EC23B7" w:rsidP="001347A7">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После 1180 года</w:t>
      </w:r>
      <w:r w:rsidR="001347A7" w:rsidRPr="001347A7">
        <w:rPr>
          <w:rFonts w:eastAsia="Times New Roman" w:cstheme="minorHAnsi"/>
          <w:color w:val="000000"/>
          <w:lang w:eastAsia="ru-RU"/>
        </w:rPr>
        <w:t xml:space="preserve"> в Византии началась череда заговоров, в результате которых сменялись, не задерживаясь надолго, некомпетентные правители. </w:t>
      </w:r>
      <w:r>
        <w:rPr>
          <w:rFonts w:eastAsia="Times New Roman" w:cstheme="minorHAnsi"/>
          <w:color w:val="000000"/>
          <w:lang w:eastAsia="ru-RU"/>
        </w:rPr>
        <w:t>К</w:t>
      </w:r>
      <w:r w:rsidR="001347A7" w:rsidRPr="001347A7">
        <w:rPr>
          <w:rFonts w:eastAsia="Times New Roman" w:cstheme="minorHAnsi"/>
          <w:color w:val="000000"/>
          <w:lang w:eastAsia="ru-RU"/>
        </w:rPr>
        <w:t>ризис верховной власти создал предпосылки для не случавшегося прежде отмежевания провинций — сербов на северо-западе, армян на юго-востоке, Кипра, господствова</w:t>
      </w:r>
      <w:r>
        <w:rPr>
          <w:rFonts w:eastAsia="Times New Roman" w:cstheme="minorHAnsi"/>
          <w:color w:val="000000"/>
          <w:lang w:eastAsia="ru-RU"/>
        </w:rPr>
        <w:t>вшего над восточной частью Эгей</w:t>
      </w:r>
      <w:r w:rsidR="001347A7" w:rsidRPr="001347A7">
        <w:rPr>
          <w:rFonts w:eastAsia="Times New Roman" w:cstheme="minorHAnsi"/>
          <w:color w:val="000000"/>
          <w:lang w:eastAsia="ru-RU"/>
        </w:rPr>
        <w:t xml:space="preserve">ского моря, — а также для самого опасного из этих отмежеваний в силу близости к столице — восстания братьев Асеней в 1186 году, в результате которого была восстановлена </w:t>
      </w:r>
      <w:r>
        <w:rPr>
          <w:rFonts w:eastAsia="Times New Roman" w:cstheme="minorHAnsi"/>
          <w:color w:val="000000"/>
          <w:lang w:eastAsia="ru-RU"/>
        </w:rPr>
        <w:t>независимость Болгарии.</w:t>
      </w:r>
    </w:p>
    <w:p w:rsidR="00EC23B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Важным последствием этих событий стало истощение столичной казны и сопутствующее сокращение армии. Соответственно, когда участники Четвертого крестового похода, согласились отклониться от намеченного курса и помочь взойти на имперский престол тогдашнему претенденту, Алексею IV, для чего в 1203 году с боем взяли Константинополь, Алексей не смог ни выплатить им обещанное, ни дать отпор. 1204 год с</w:t>
      </w:r>
      <w:r w:rsidR="00EC23B7">
        <w:rPr>
          <w:rFonts w:eastAsia="Times New Roman" w:cstheme="minorHAnsi"/>
          <w:color w:val="000000"/>
          <w:lang w:eastAsia="ru-RU"/>
        </w:rPr>
        <w:t>тал для города роковым. Констан</w:t>
      </w:r>
      <w:r w:rsidRPr="001347A7">
        <w:rPr>
          <w:rFonts w:eastAsia="Times New Roman" w:cstheme="minorHAnsi"/>
          <w:color w:val="000000"/>
          <w:lang w:eastAsia="ru-RU"/>
        </w:rPr>
        <w:t>тинополь был разграблен, его сокровища переправлялись на Запад,</w:t>
      </w:r>
      <w:r w:rsidR="00EC23B7">
        <w:rPr>
          <w:rFonts w:eastAsia="Times New Roman" w:cstheme="minorHAnsi"/>
          <w:color w:val="000000"/>
          <w:lang w:eastAsia="ru-RU"/>
        </w:rPr>
        <w:t xml:space="preserve"> </w:t>
      </w:r>
      <w:r w:rsidRPr="001347A7">
        <w:rPr>
          <w:rFonts w:eastAsia="Times New Roman" w:cstheme="minorHAnsi"/>
          <w:color w:val="000000"/>
          <w:lang w:eastAsia="ru-RU"/>
        </w:rPr>
        <w:t>Византия распалась на десяток мелких государств</w:t>
      </w:r>
      <w:r w:rsidR="00EC23B7">
        <w:rPr>
          <w:rFonts w:eastAsia="Times New Roman" w:cstheme="minorHAnsi"/>
          <w:color w:val="000000"/>
          <w:lang w:eastAsia="ru-RU"/>
        </w:rPr>
        <w:t>.</w:t>
      </w:r>
    </w:p>
    <w:p w:rsidR="001347A7" w:rsidRPr="001347A7" w:rsidRDefault="001347A7" w:rsidP="00EC23B7">
      <w:pPr>
        <w:spacing w:after="120" w:line="240" w:lineRule="auto"/>
        <w:rPr>
          <w:rFonts w:eastAsia="Times New Roman" w:cstheme="minorHAnsi"/>
          <w:color w:val="000000"/>
          <w:lang w:eastAsia="ru-RU"/>
        </w:rPr>
      </w:pPr>
      <w:r w:rsidRPr="001347A7">
        <w:rPr>
          <w:rFonts w:eastAsia="Times New Roman" w:cstheme="minorHAnsi"/>
          <w:color w:val="000000"/>
          <w:lang w:eastAsia="ru-RU"/>
        </w:rPr>
        <w:t>В 1270-х годах вновь разоренный монгольскими набегами Румский султанат распался, что привело к высвобождению энергии мелких турецких мусульманских княжеств, которым ничто не мешало, сражаясь с соперниками, заглядываться и на богатые земли греков в Эгейском бассейне. Одно из таких княжеств, принадлежавшее Османской династии родом из крошечного городка Сегют под Никеей, в 1321-1331 годах завоевало Никею и Бурсу. Эти свои все еще скромные владения турки принялись с поразительной скоростью расш</w:t>
      </w:r>
      <w:r w:rsidR="00EC23B7">
        <w:rPr>
          <w:rFonts w:eastAsia="Times New Roman" w:cstheme="minorHAnsi"/>
          <w:color w:val="000000"/>
          <w:lang w:eastAsia="ru-RU"/>
        </w:rPr>
        <w:t>ирять.</w:t>
      </w:r>
      <w:r w:rsidRPr="001347A7">
        <w:rPr>
          <w:rFonts w:eastAsia="Times New Roman" w:cstheme="minorHAnsi"/>
          <w:color w:val="000000"/>
          <w:lang w:eastAsia="ru-RU"/>
        </w:rPr>
        <w:t xml:space="preserve"> </w:t>
      </w:r>
      <w:r w:rsidR="00EC23B7">
        <w:rPr>
          <w:rFonts w:eastAsia="Times New Roman" w:cstheme="minorHAnsi"/>
          <w:color w:val="000000"/>
          <w:lang w:eastAsia="ru-RU"/>
        </w:rPr>
        <w:t xml:space="preserve">К </w:t>
      </w:r>
      <w:r w:rsidRPr="001347A7">
        <w:rPr>
          <w:rFonts w:eastAsia="Times New Roman" w:cstheme="minorHAnsi"/>
          <w:color w:val="000000"/>
          <w:lang w:eastAsia="ru-RU"/>
        </w:rPr>
        <w:t xml:space="preserve">1461 году </w:t>
      </w:r>
      <w:r w:rsidR="00EC23B7">
        <w:rPr>
          <w:rFonts w:eastAsia="Times New Roman" w:cstheme="minorHAnsi"/>
          <w:color w:val="000000"/>
          <w:lang w:eastAsia="ru-RU"/>
        </w:rPr>
        <w:t xml:space="preserve">османы </w:t>
      </w:r>
      <w:r w:rsidRPr="001347A7">
        <w:rPr>
          <w:rFonts w:eastAsia="Times New Roman" w:cstheme="minorHAnsi"/>
          <w:color w:val="000000"/>
          <w:lang w:eastAsia="ru-RU"/>
        </w:rPr>
        <w:t>захватили почти все латински</w:t>
      </w:r>
      <w:r w:rsidR="00EC23B7">
        <w:rPr>
          <w:rFonts w:eastAsia="Times New Roman" w:cstheme="minorHAnsi"/>
          <w:color w:val="000000"/>
          <w:lang w:eastAsia="ru-RU"/>
        </w:rPr>
        <w:t>е</w:t>
      </w:r>
      <w:r w:rsidRPr="001347A7">
        <w:rPr>
          <w:rFonts w:eastAsia="Times New Roman" w:cstheme="minorHAnsi"/>
          <w:color w:val="000000"/>
          <w:lang w:eastAsia="ru-RU"/>
        </w:rPr>
        <w:t xml:space="preserve"> и гречески</w:t>
      </w:r>
      <w:r w:rsidR="00EC23B7">
        <w:rPr>
          <w:rFonts w:eastAsia="Times New Roman" w:cstheme="minorHAnsi"/>
          <w:color w:val="000000"/>
          <w:lang w:eastAsia="ru-RU"/>
        </w:rPr>
        <w:t>е</w:t>
      </w:r>
      <w:r w:rsidRPr="001347A7">
        <w:rPr>
          <w:rFonts w:eastAsia="Times New Roman" w:cstheme="minorHAnsi"/>
          <w:color w:val="000000"/>
          <w:lang w:eastAsia="ru-RU"/>
        </w:rPr>
        <w:t xml:space="preserve"> владени</w:t>
      </w:r>
      <w:r w:rsidR="00EC23B7">
        <w:rPr>
          <w:rFonts w:eastAsia="Times New Roman" w:cstheme="minorHAnsi"/>
          <w:color w:val="000000"/>
          <w:lang w:eastAsia="ru-RU"/>
        </w:rPr>
        <w:t>я</w:t>
      </w:r>
      <w:r w:rsidRPr="001347A7">
        <w:rPr>
          <w:rFonts w:eastAsia="Times New Roman" w:cstheme="minorHAnsi"/>
          <w:color w:val="000000"/>
          <w:lang w:eastAsia="ru-RU"/>
        </w:rPr>
        <w:t>, а сам Константинополь был взят в 1453 году после мастерски организованной султаном</w:t>
      </w:r>
      <w:r w:rsidR="00551BCD">
        <w:rPr>
          <w:rFonts w:eastAsia="Times New Roman" w:cstheme="minorHAnsi"/>
          <w:color w:val="000000"/>
          <w:lang w:eastAsia="ru-RU"/>
        </w:rPr>
        <w:t xml:space="preserve"> Мехмедом II (1451-1481) осады</w:t>
      </w:r>
      <w:r w:rsidRPr="001347A7">
        <w:rPr>
          <w:rFonts w:eastAsia="Times New Roman" w:cstheme="minorHAnsi"/>
          <w:color w:val="000000"/>
          <w:lang w:eastAsia="ru-RU"/>
        </w:rPr>
        <w:t>.</w:t>
      </w:r>
    </w:p>
    <w:p w:rsidR="00551BCD" w:rsidRDefault="001347A7" w:rsidP="00551BCD">
      <w:pPr>
        <w:spacing w:after="120" w:line="240" w:lineRule="auto"/>
        <w:rPr>
          <w:rFonts w:eastAsia="Times New Roman" w:cstheme="minorHAnsi"/>
          <w:color w:val="000000"/>
          <w:lang w:eastAsia="ru-RU"/>
        </w:rPr>
      </w:pPr>
      <w:r w:rsidRPr="001347A7">
        <w:rPr>
          <w:rFonts w:eastAsia="Times New Roman" w:cstheme="minorHAnsi"/>
          <w:color w:val="000000"/>
          <w:lang w:eastAsia="ru-RU"/>
        </w:rPr>
        <w:t>Появление на Балканах Османской империи стало важнейшим изменением в политическом устройстве Европы конца XV века</w:t>
      </w:r>
      <w:r w:rsidR="00551BCD">
        <w:rPr>
          <w:rFonts w:eastAsia="Times New Roman" w:cstheme="minorHAnsi"/>
          <w:color w:val="000000"/>
          <w:lang w:eastAsia="ru-RU"/>
        </w:rPr>
        <w:t xml:space="preserve">. </w:t>
      </w:r>
      <w:r w:rsidRPr="001347A7">
        <w:rPr>
          <w:rFonts w:eastAsia="Times New Roman" w:cstheme="minorHAnsi"/>
          <w:color w:val="000000"/>
          <w:lang w:eastAsia="ru-RU"/>
        </w:rPr>
        <w:t xml:space="preserve">К началу XVI века Османское государство представляло собой самую слаженную фискальную и политическую структуру на всем континенте. Как удалось османам, располагавшим поначалу лишь крохотным аванпостом, восстановить бывшую Византийскую империю в прежних границах, а затем раздвинуть их еще шире? </w:t>
      </w:r>
      <w:r w:rsidR="00551BCD">
        <w:rPr>
          <w:rFonts w:eastAsia="Times New Roman" w:cstheme="minorHAnsi"/>
          <w:color w:val="000000"/>
          <w:lang w:eastAsia="ru-RU"/>
        </w:rPr>
        <w:t>П</w:t>
      </w:r>
      <w:r w:rsidRPr="001347A7">
        <w:rPr>
          <w:rFonts w:eastAsia="Times New Roman" w:cstheme="minorHAnsi"/>
          <w:color w:val="000000"/>
          <w:lang w:eastAsia="ru-RU"/>
        </w:rPr>
        <w:t>олитическое устройство, принесенное османами из их арабо</w:t>
      </w:r>
      <w:r w:rsidR="009D4B7F">
        <w:rPr>
          <w:rFonts w:eastAsia="Times New Roman" w:cstheme="minorHAnsi"/>
          <w:color w:val="000000"/>
          <w:lang w:eastAsia="ru-RU"/>
        </w:rPr>
        <w:t>-</w:t>
      </w:r>
      <w:r w:rsidRPr="001347A7">
        <w:rPr>
          <w:rFonts w:eastAsia="Times New Roman" w:cstheme="minorHAnsi"/>
          <w:color w:val="000000"/>
          <w:lang w:eastAsia="ru-RU"/>
        </w:rPr>
        <w:t xml:space="preserve">тюркского прошлого, — в частности почти универсальное представление о постоянной наемной армии с собственной кадровой организацией как о стандартной составляющей любого государства, — требовало перенимать и адаптировать любые фискальные модели, встреченные в завоеванных странах, то </w:t>
      </w:r>
      <w:r w:rsidR="00551BCD">
        <w:rPr>
          <w:rFonts w:eastAsia="Times New Roman" w:cstheme="minorHAnsi"/>
          <w:color w:val="000000"/>
          <w:lang w:eastAsia="ru-RU"/>
        </w:rPr>
        <w:t>есть прежде всего византийскую.</w:t>
      </w:r>
    </w:p>
    <w:p w:rsidR="001347A7" w:rsidRPr="001347A7" w:rsidRDefault="00551BCD" w:rsidP="00551BCD">
      <w:pPr>
        <w:spacing w:after="120" w:line="240" w:lineRule="auto"/>
        <w:rPr>
          <w:rFonts w:eastAsia="Times New Roman" w:cstheme="minorHAnsi"/>
          <w:color w:val="000000"/>
          <w:lang w:eastAsia="ru-RU"/>
        </w:rPr>
      </w:pPr>
      <w:r>
        <w:rPr>
          <w:rFonts w:eastAsia="Times New Roman" w:cstheme="minorHAnsi"/>
          <w:color w:val="000000"/>
          <w:lang w:eastAsia="ru-RU"/>
        </w:rPr>
        <w:t>К</w:t>
      </w:r>
      <w:r w:rsidR="001347A7" w:rsidRPr="001347A7">
        <w:rPr>
          <w:rFonts w:eastAsia="Times New Roman" w:cstheme="minorHAnsi"/>
          <w:color w:val="000000"/>
          <w:lang w:eastAsia="ru-RU"/>
        </w:rPr>
        <w:t xml:space="preserve"> XVI веку государственная организация Османской империи оказалась наилучшей не только в современной ей Европе, но и во всей исл</w:t>
      </w:r>
      <w:r>
        <w:rPr>
          <w:rFonts w:eastAsia="Times New Roman" w:cstheme="minorHAnsi"/>
          <w:color w:val="000000"/>
          <w:lang w:eastAsia="ru-RU"/>
        </w:rPr>
        <w:t xml:space="preserve">амской истории до XIX столетия. </w:t>
      </w:r>
      <w:r w:rsidR="001347A7" w:rsidRPr="001347A7">
        <w:rPr>
          <w:rFonts w:eastAsia="Times New Roman" w:cstheme="minorHAnsi"/>
          <w:color w:val="000000"/>
          <w:lang w:eastAsia="ru-RU"/>
        </w:rPr>
        <w:t xml:space="preserve">Однако от прочих европейских держав </w:t>
      </w:r>
      <w:r>
        <w:rPr>
          <w:rFonts w:eastAsia="Times New Roman" w:cstheme="minorHAnsi"/>
          <w:color w:val="000000"/>
          <w:lang w:eastAsia="ru-RU"/>
        </w:rPr>
        <w:t>ее</w:t>
      </w:r>
      <w:r w:rsidR="001347A7" w:rsidRPr="001347A7">
        <w:rPr>
          <w:rFonts w:eastAsia="Times New Roman" w:cstheme="minorHAnsi"/>
          <w:color w:val="000000"/>
          <w:lang w:eastAsia="ru-RU"/>
        </w:rPr>
        <w:t xml:space="preserve"> отделяла ещ</w:t>
      </w:r>
      <w:r w:rsidR="009D4B7F">
        <w:rPr>
          <w:rFonts w:eastAsia="Times New Roman" w:cstheme="minorHAnsi"/>
          <w:color w:val="000000"/>
          <w:lang w:eastAsia="ru-RU"/>
        </w:rPr>
        <w:t>е большая пропасть, чем Византи</w:t>
      </w:r>
      <w:r>
        <w:rPr>
          <w:rFonts w:eastAsia="Times New Roman" w:cstheme="minorHAnsi"/>
          <w:color w:val="000000"/>
          <w:lang w:eastAsia="ru-RU"/>
        </w:rPr>
        <w:t>ю. О</w:t>
      </w:r>
      <w:r w:rsidR="001347A7" w:rsidRPr="001347A7">
        <w:rPr>
          <w:rFonts w:eastAsia="Times New Roman" w:cstheme="minorHAnsi"/>
          <w:color w:val="000000"/>
          <w:lang w:eastAsia="ru-RU"/>
        </w:rPr>
        <w:t>н</w:t>
      </w:r>
      <w:r>
        <w:rPr>
          <w:rFonts w:eastAsia="Times New Roman" w:cstheme="minorHAnsi"/>
          <w:color w:val="000000"/>
          <w:lang w:eastAsia="ru-RU"/>
        </w:rPr>
        <w:t>а</w:t>
      </w:r>
      <w:r w:rsidR="001347A7" w:rsidRPr="001347A7">
        <w:rPr>
          <w:rFonts w:eastAsia="Times New Roman" w:cstheme="minorHAnsi"/>
          <w:color w:val="000000"/>
          <w:lang w:eastAsia="ru-RU"/>
        </w:rPr>
        <w:t xml:space="preserve"> вызывал</w:t>
      </w:r>
      <w:r>
        <w:rPr>
          <w:rFonts w:eastAsia="Times New Roman" w:cstheme="minorHAnsi"/>
          <w:color w:val="000000"/>
          <w:lang w:eastAsia="ru-RU"/>
        </w:rPr>
        <w:t>а</w:t>
      </w:r>
      <w:r w:rsidR="001347A7" w:rsidRPr="001347A7">
        <w:rPr>
          <w:rFonts w:eastAsia="Times New Roman" w:cstheme="minorHAnsi"/>
          <w:color w:val="000000"/>
          <w:lang w:eastAsia="ru-RU"/>
        </w:rPr>
        <w:t xml:space="preserve"> ненависть и страх (и завораживали восточной экзотикой), а не восторг и желание подражать, и отношение это сохранялось ровно столько, сколько существовала Османская империя.</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Государством, которое </w:t>
      </w:r>
      <w:r w:rsidR="00551BCD">
        <w:rPr>
          <w:rFonts w:eastAsia="Times New Roman" w:cstheme="minorHAnsi"/>
          <w:color w:val="000000"/>
          <w:lang w:eastAsia="ru-RU"/>
        </w:rPr>
        <w:t>настойчиво провозгла</w:t>
      </w:r>
      <w:r w:rsidRPr="001347A7">
        <w:rPr>
          <w:rFonts w:eastAsia="Times New Roman" w:cstheme="minorHAnsi"/>
          <w:color w:val="000000"/>
          <w:lang w:eastAsia="ru-RU"/>
        </w:rPr>
        <w:t>шало себя преемницей Византии, была</w:t>
      </w:r>
      <w:r w:rsidR="00551BCD">
        <w:rPr>
          <w:rFonts w:eastAsia="Times New Roman" w:cstheme="minorHAnsi"/>
          <w:color w:val="000000"/>
          <w:lang w:eastAsia="ru-RU"/>
        </w:rPr>
        <w:t xml:space="preserve"> Московия</w:t>
      </w:r>
      <w:r w:rsidRPr="001347A7">
        <w:rPr>
          <w:rFonts w:eastAsia="Times New Roman" w:cstheme="minorHAnsi"/>
          <w:color w:val="000000"/>
          <w:lang w:eastAsia="ru-RU"/>
        </w:rPr>
        <w:t>. После монгольского нашествия в 1237-1240 годах русские княжества оказались в политической и даннической зависимости от одной из наследниц Мон</w:t>
      </w:r>
      <w:r w:rsidR="00551BCD">
        <w:rPr>
          <w:rFonts w:eastAsia="Times New Roman" w:cstheme="minorHAnsi"/>
          <w:color w:val="000000"/>
          <w:lang w:eastAsia="ru-RU"/>
        </w:rPr>
        <w:t>гольской империи — Золотой Орды</w:t>
      </w:r>
      <w:r w:rsidRPr="001347A7">
        <w:rPr>
          <w:rFonts w:eastAsia="Times New Roman" w:cstheme="minorHAnsi"/>
          <w:color w:val="000000"/>
          <w:lang w:eastAsia="ru-RU"/>
        </w:rPr>
        <w:t>. Когда с 1420-х годов власть Орды начала слабеть, великий князь Московский стал главным правителем русских земель, а к 1520 году, с покорением Рязани, под властью Москвы объединились все</w:t>
      </w:r>
      <w:r w:rsidR="00551BCD">
        <w:rPr>
          <w:rFonts w:eastAsia="Times New Roman" w:cstheme="minorHAnsi"/>
          <w:color w:val="000000"/>
          <w:lang w:eastAsia="ru-RU"/>
        </w:rPr>
        <w:t xml:space="preserve"> независимые русские княжества</w:t>
      </w:r>
      <w:r w:rsidRPr="001347A7">
        <w:rPr>
          <w:rFonts w:eastAsia="Times New Roman" w:cstheme="minorHAnsi"/>
          <w:color w:val="000000"/>
          <w:lang w:eastAsia="ru-RU"/>
        </w:rPr>
        <w:t>.</w:t>
      </w:r>
    </w:p>
    <w:p w:rsidR="00551BCD"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До тех пор всех русских митрополитов рукополагали в Константинополе, и зачастую назначал их сам Вселенский патриарх. С 1448 года, когда дни Византийской империи уже были сочтены, эта практика прекратилась. Но Русская церковь сохраняла прочную идеологическая связь с византийской традицией; не теряли ее и Рюриковичи — в частности, жена Ивана III София была из рода Палеологов. К XVI веку реакция Руси на падение Константинополя выразилась в провозглашении Москвы его преемницей. С этого времени стал формироваться устойчивый образ «Третьего Рима», и в 1547 году Ивана IV венчали на царство. Однако других элементов преемственности, кроме этой идеологической традиции, на московских землях не наблюдалось. Фискальная система Московии довольно долго оставалась примитивной</w:t>
      </w:r>
      <w:r w:rsidR="00551BCD">
        <w:rPr>
          <w:rFonts w:eastAsia="Times New Roman" w:cstheme="minorHAnsi"/>
          <w:color w:val="000000"/>
          <w:lang w:eastAsia="ru-RU"/>
        </w:rPr>
        <w:t>.</w:t>
      </w:r>
      <w:r w:rsidRPr="001347A7">
        <w:rPr>
          <w:rFonts w:eastAsia="Times New Roman" w:cstheme="minorHAnsi"/>
          <w:color w:val="000000"/>
          <w:lang w:eastAsia="ru-RU"/>
        </w:rPr>
        <w:t xml:space="preserve"> Разрастающаяся Московия выбирала модели, гораздо больше схожие с монгольскими, чем с византийскими.</w:t>
      </w:r>
    </w:p>
    <w:p w:rsidR="00551BCD"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Если сравнивать Османскую империю, воцарившуюся на бывших византийских землях и правившую из византийской столицы по византийскому в основе своей обычаю, с Московией, претендовавшей на преемственность с Византией с упорством, какого не знал ни один османский султан, но при этом </w:t>
      </w:r>
      <w:r w:rsidRPr="001347A7">
        <w:rPr>
          <w:rFonts w:eastAsia="Times New Roman" w:cstheme="minorHAnsi"/>
          <w:color w:val="000000"/>
          <w:lang w:eastAsia="ru-RU"/>
        </w:rPr>
        <w:lastRenderedPageBreak/>
        <w:t>не воплощавшей эту преемственность ни в инфраструктуре, ни в социальном укладе, первенство по устойчивости связей с Византией стоит присудить османам.</w:t>
      </w:r>
    </w:p>
    <w:p w:rsidR="001347A7" w:rsidRPr="001347A7" w:rsidRDefault="001347A7" w:rsidP="00551BCD">
      <w:pPr>
        <w:pStyle w:val="3"/>
        <w:rPr>
          <w:rFonts w:eastAsia="Times New Roman"/>
          <w:lang w:eastAsia="ru-RU"/>
        </w:rPr>
      </w:pPr>
      <w:r w:rsidRPr="001347A7">
        <w:rPr>
          <w:rFonts w:eastAsia="Times New Roman"/>
          <w:lang w:eastAsia="ru-RU"/>
        </w:rPr>
        <w:t>Г</w:t>
      </w:r>
      <w:r w:rsidR="00551BCD">
        <w:rPr>
          <w:rFonts w:eastAsia="Times New Roman"/>
          <w:lang w:eastAsia="ru-RU"/>
        </w:rPr>
        <w:t xml:space="preserve">лава </w:t>
      </w:r>
      <w:r w:rsidRPr="001347A7">
        <w:rPr>
          <w:rFonts w:eastAsia="Times New Roman"/>
          <w:lang w:eastAsia="ru-RU"/>
        </w:rPr>
        <w:t>10</w:t>
      </w:r>
      <w:r w:rsidR="00551BCD">
        <w:rPr>
          <w:rFonts w:eastAsia="Times New Roman"/>
          <w:lang w:eastAsia="ru-RU"/>
        </w:rPr>
        <w:t>. Гендерные</w:t>
      </w:r>
      <w:r w:rsidRPr="001347A7">
        <w:rPr>
          <w:rFonts w:eastAsia="Times New Roman"/>
          <w:lang w:eastAsia="ru-RU"/>
        </w:rPr>
        <w:t xml:space="preserve"> роли</w:t>
      </w:r>
      <w:r w:rsidR="00551BCD">
        <w:rPr>
          <w:rFonts w:eastAsia="Times New Roman"/>
          <w:lang w:eastAsia="ru-RU"/>
        </w:rPr>
        <w:t xml:space="preserve"> и сообщества в позднесредневековой Европе</w:t>
      </w:r>
    </w:p>
    <w:p w:rsidR="003D6293" w:rsidRDefault="003D6293" w:rsidP="001347A7">
      <w:pPr>
        <w:spacing w:after="120" w:line="240" w:lineRule="auto"/>
        <w:rPr>
          <w:rFonts w:eastAsia="Times New Roman" w:cstheme="minorHAnsi"/>
          <w:color w:val="000000"/>
          <w:lang w:eastAsia="ru-RU"/>
        </w:rPr>
      </w:pPr>
      <w:r>
        <w:rPr>
          <w:rFonts w:eastAsia="Times New Roman" w:cstheme="minorHAnsi"/>
          <w:color w:val="000000"/>
          <w:lang w:eastAsia="ru-RU"/>
        </w:rPr>
        <w:t>И</w:t>
      </w:r>
      <w:r w:rsidR="001347A7" w:rsidRPr="001347A7">
        <w:rPr>
          <w:rFonts w:eastAsia="Times New Roman" w:cstheme="minorHAnsi"/>
          <w:color w:val="000000"/>
          <w:lang w:eastAsia="ru-RU"/>
        </w:rPr>
        <w:t>звестный пример — Жанна д’Арк, крестьянка, слышавшая божественные голоса, которую король Франции Карл VII поставил во главе своих войск, сражавшихся в 14291430 годах с английскими захватчиками, а англичане в 1431 году сожгли как еретичку: исход процесса зависел от того, признают ли голоса, которые она слышала, божественными или дьявольскими — официального подтверждения Церкви на этот счет не было, — и что решат относительно того, насколько женщине позволено облачаться в мужские военные доспехи. С середины XV века опасения стали усиливаться: некоторых женщин-визионерок начали причислять к новой категории духовно опасных — ведьмам. Жанна д’Арк была, по сути, первой из числа таких обвиняемых, поскольку на процессе ей вменя</w:t>
      </w:r>
      <w:r>
        <w:rPr>
          <w:rFonts w:eastAsia="Times New Roman" w:cstheme="minorHAnsi"/>
          <w:color w:val="000000"/>
          <w:lang w:eastAsia="ru-RU"/>
        </w:rPr>
        <w:t>лись в вину сношения с дьяволом</w:t>
      </w:r>
      <w:r w:rsidR="001347A7" w:rsidRPr="001347A7">
        <w:rPr>
          <w:rFonts w:eastAsia="Times New Roman" w:cstheme="minorHAnsi"/>
          <w:color w:val="000000"/>
          <w:lang w:eastAsia="ru-RU"/>
        </w:rPr>
        <w:t>. Однако на самом деле подобные духовные опасения диктовались патриархальным соотношением сил и не в религиозных сферах: эти женщины действовали не так, как положено, без посредничества или руководства от</w:t>
      </w:r>
      <w:r>
        <w:rPr>
          <w:rFonts w:eastAsia="Times New Roman" w:cstheme="minorHAnsi"/>
          <w:color w:val="000000"/>
          <w:lang w:eastAsia="ru-RU"/>
        </w:rPr>
        <w:t>ца, мужа или хотя бы духовника.</w:t>
      </w:r>
    </w:p>
    <w:p w:rsidR="003D6293" w:rsidRDefault="003D6293" w:rsidP="001347A7">
      <w:pPr>
        <w:spacing w:after="120" w:line="240" w:lineRule="auto"/>
        <w:rPr>
          <w:rFonts w:eastAsia="Times New Roman" w:cstheme="minorHAnsi"/>
          <w:color w:val="000000"/>
          <w:lang w:eastAsia="ru-RU"/>
        </w:rPr>
      </w:pPr>
      <w:r>
        <w:rPr>
          <w:rFonts w:eastAsia="Times New Roman" w:cstheme="minorHAnsi"/>
          <w:color w:val="000000"/>
          <w:lang w:eastAsia="ru-RU"/>
        </w:rPr>
        <w:t>В правительство ита</w:t>
      </w:r>
      <w:r w:rsidR="001347A7" w:rsidRPr="001347A7">
        <w:rPr>
          <w:rFonts w:eastAsia="Times New Roman" w:cstheme="minorHAnsi"/>
          <w:color w:val="000000"/>
          <w:lang w:eastAsia="ru-RU"/>
        </w:rPr>
        <w:t>льянских городских коммун женщины не допускались, университеты были исключительно мужским царством, как и большинство ремесленных гильдий</w:t>
      </w:r>
      <w:r>
        <w:rPr>
          <w:rFonts w:eastAsia="Times New Roman" w:cstheme="minorHAnsi"/>
          <w:color w:val="000000"/>
          <w:lang w:eastAsia="ru-RU"/>
        </w:rPr>
        <w:t>.</w:t>
      </w:r>
    </w:p>
    <w:p w:rsidR="003D6293" w:rsidRDefault="003D6293" w:rsidP="001347A7">
      <w:pPr>
        <w:spacing w:after="120" w:line="240" w:lineRule="auto"/>
        <w:rPr>
          <w:rFonts w:eastAsia="Times New Roman" w:cstheme="minorHAnsi"/>
          <w:color w:val="000000"/>
          <w:lang w:eastAsia="ru-RU"/>
        </w:rPr>
      </w:pPr>
      <w:r>
        <w:rPr>
          <w:rFonts w:eastAsia="Times New Roman" w:cstheme="minorHAnsi"/>
          <w:color w:val="000000"/>
          <w:lang w:eastAsia="ru-RU"/>
        </w:rPr>
        <w:t>В</w:t>
      </w:r>
      <w:r w:rsidR="001347A7" w:rsidRPr="001347A7">
        <w:rPr>
          <w:rFonts w:eastAsia="Times New Roman" w:cstheme="minorHAnsi"/>
          <w:color w:val="000000"/>
          <w:lang w:eastAsia="ru-RU"/>
        </w:rPr>
        <w:t xml:space="preserve"> Западной Европе, как правило, главенствовала французская литературная культура. Французские эпические поэмы XII века о Карле Великом, в частности «Песнь о Роланде», переводили и пересказывали на древнескандинавском, немецком, испанском, английс</w:t>
      </w:r>
      <w:r>
        <w:rPr>
          <w:rFonts w:eastAsia="Times New Roman" w:cstheme="minorHAnsi"/>
          <w:color w:val="000000"/>
          <w:lang w:eastAsia="ru-RU"/>
        </w:rPr>
        <w:t>ком, а также на латыни в прозе</w:t>
      </w:r>
      <w:r w:rsidR="001347A7" w:rsidRPr="001347A7">
        <w:rPr>
          <w:rFonts w:eastAsia="Times New Roman" w:cstheme="minorHAnsi"/>
          <w:color w:val="000000"/>
          <w:lang w:eastAsia="ru-RU"/>
        </w:rPr>
        <w:t>. Традиция французского рыцарского романа конца XII-XIII веков, ассоциирующаяся в основном с легендами о дворе короля Артура в стихах и прозе, распространилась и на остальные страны латинской Европы, докатившись в том числе и до Уэльса — родины артуровских преданий. Италия также питала уважение к фр</w:t>
      </w:r>
      <w:r w:rsidR="009D4B7F">
        <w:rPr>
          <w:rFonts w:eastAsia="Times New Roman" w:cstheme="minorHAnsi"/>
          <w:color w:val="000000"/>
          <w:lang w:eastAsia="ru-RU"/>
        </w:rPr>
        <w:t>анцузскому языку; труды Брунет</w:t>
      </w:r>
      <w:r w:rsidR="001347A7" w:rsidRPr="001347A7">
        <w:rPr>
          <w:rFonts w:eastAsia="Times New Roman" w:cstheme="minorHAnsi"/>
          <w:color w:val="000000"/>
          <w:lang w:eastAsia="ru-RU"/>
        </w:rPr>
        <w:t xml:space="preserve">то Латини (ум. в 1294) написаны большей частью на французском, равно как и первая редакция «Книги чудес света» Марко Поло, повествующей о его путешествии в Китай. И только когда Данте Алигьери (ум. в 1321) решил писать свою высокохудожественную «Божественную комедию» на итальянском, национальный язык </w:t>
      </w:r>
      <w:r>
        <w:rPr>
          <w:rFonts w:eastAsia="Times New Roman" w:cstheme="minorHAnsi"/>
          <w:color w:val="000000"/>
          <w:lang w:eastAsia="ru-RU"/>
        </w:rPr>
        <w:t>стал развиваться по-настоящему.</w:t>
      </w:r>
    </w:p>
    <w:p w:rsidR="003D6293"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Проблема национальных языков заключалась, разумеется, в переводе; французский был широко распространен (в Англии на нем достаточно долго говорила вся знать), прочие языки этим преимуществом не обладали, поэтому литературные достижения друг</w:t>
      </w:r>
      <w:r w:rsidR="003D6293">
        <w:rPr>
          <w:rFonts w:eastAsia="Times New Roman" w:cstheme="minorHAnsi"/>
          <w:color w:val="000000"/>
          <w:lang w:eastAsia="ru-RU"/>
        </w:rPr>
        <w:t>их народов были менее известны.</w:t>
      </w:r>
      <w:r w:rsidR="004E6362">
        <w:rPr>
          <w:rFonts w:eastAsia="Times New Roman" w:cstheme="minorHAnsi"/>
          <w:color w:val="000000"/>
          <w:lang w:eastAsia="ru-RU"/>
        </w:rPr>
        <w:t xml:space="preserve"> </w:t>
      </w:r>
      <w:r w:rsidRPr="001347A7">
        <w:rPr>
          <w:rFonts w:eastAsia="Times New Roman" w:cstheme="minorHAnsi"/>
          <w:color w:val="000000"/>
          <w:lang w:eastAsia="ru-RU"/>
        </w:rPr>
        <w:t>Вдохновляющей литературы, которая выполняла бы ту же функцию, что и рыцарский рома</w:t>
      </w:r>
      <w:r w:rsidR="003D6293">
        <w:rPr>
          <w:rFonts w:eastAsia="Times New Roman" w:cstheme="minorHAnsi"/>
          <w:color w:val="000000"/>
          <w:lang w:eastAsia="ru-RU"/>
        </w:rPr>
        <w:t>н, у горожан почти не было. Ита</w:t>
      </w:r>
      <w:r w:rsidRPr="001347A7">
        <w:rPr>
          <w:rFonts w:eastAsia="Times New Roman" w:cstheme="minorHAnsi"/>
          <w:color w:val="000000"/>
          <w:lang w:eastAsia="ru-RU"/>
        </w:rPr>
        <w:t xml:space="preserve">льянские города, например, больше выражали </w:t>
      </w:r>
      <w:r w:rsidR="003D6293">
        <w:rPr>
          <w:rFonts w:eastAsia="Times New Roman" w:cstheme="minorHAnsi"/>
          <w:color w:val="000000"/>
          <w:lang w:eastAsia="ru-RU"/>
        </w:rPr>
        <w:t>свои устремления в архитектуре</w:t>
      </w:r>
      <w:r w:rsidRPr="001347A7">
        <w:rPr>
          <w:rFonts w:eastAsia="Times New Roman" w:cstheme="minorHAnsi"/>
          <w:color w:val="000000"/>
          <w:lang w:eastAsia="ru-RU"/>
        </w:rPr>
        <w:t xml:space="preserve"> и живописи</w:t>
      </w:r>
      <w:r w:rsidR="003D6293">
        <w:rPr>
          <w:rFonts w:eastAsia="Times New Roman" w:cstheme="minorHAnsi"/>
          <w:color w:val="000000"/>
          <w:lang w:eastAsia="ru-RU"/>
        </w:rPr>
        <w:t>.</w:t>
      </w:r>
    </w:p>
    <w:p w:rsidR="001347A7" w:rsidRPr="001347A7" w:rsidRDefault="004E6362" w:rsidP="004E6362">
      <w:pPr>
        <w:spacing w:after="120" w:line="240" w:lineRule="auto"/>
        <w:rPr>
          <w:rFonts w:eastAsia="Times New Roman" w:cstheme="minorHAnsi"/>
          <w:color w:val="000000"/>
          <w:lang w:eastAsia="ru-RU"/>
        </w:rPr>
      </w:pPr>
      <w:r>
        <w:rPr>
          <w:rFonts w:eastAsia="Times New Roman" w:cstheme="minorHAnsi"/>
          <w:color w:val="000000"/>
          <w:lang w:eastAsia="ru-RU"/>
        </w:rPr>
        <w:t xml:space="preserve">В позднем средневековье </w:t>
      </w:r>
      <w:r w:rsidR="001347A7" w:rsidRPr="001347A7">
        <w:rPr>
          <w:rFonts w:eastAsia="Times New Roman" w:cstheme="minorHAnsi"/>
          <w:color w:val="000000"/>
          <w:lang w:eastAsia="ru-RU"/>
        </w:rPr>
        <w:t>разви</w:t>
      </w:r>
      <w:r>
        <w:rPr>
          <w:rFonts w:eastAsia="Times New Roman" w:cstheme="minorHAnsi"/>
          <w:color w:val="000000"/>
          <w:lang w:eastAsia="ru-RU"/>
        </w:rPr>
        <w:t>лась</w:t>
      </w:r>
      <w:r w:rsidR="001347A7" w:rsidRPr="001347A7">
        <w:rPr>
          <w:rFonts w:eastAsia="Times New Roman" w:cstheme="minorHAnsi"/>
          <w:color w:val="000000"/>
          <w:lang w:eastAsia="ru-RU"/>
        </w:rPr>
        <w:t xml:space="preserve"> практики</w:t>
      </w:r>
      <w:r>
        <w:rPr>
          <w:rFonts w:eastAsia="Times New Roman" w:cstheme="minorHAnsi"/>
          <w:color w:val="000000"/>
          <w:lang w:eastAsia="ru-RU"/>
        </w:rPr>
        <w:t xml:space="preserve"> отторжения.</w:t>
      </w:r>
      <w:r w:rsidR="001347A7" w:rsidRPr="001347A7">
        <w:rPr>
          <w:rFonts w:eastAsia="Times New Roman" w:cstheme="minorHAnsi"/>
          <w:color w:val="000000"/>
          <w:lang w:eastAsia="ru-RU"/>
        </w:rPr>
        <w:t xml:space="preserve"> </w:t>
      </w:r>
      <w:r>
        <w:rPr>
          <w:rFonts w:eastAsia="Times New Roman" w:cstheme="minorHAnsi"/>
          <w:color w:val="000000"/>
          <w:lang w:eastAsia="ru-RU"/>
        </w:rPr>
        <w:t>Рост цен</w:t>
      </w:r>
      <w:r w:rsidR="001347A7" w:rsidRPr="001347A7">
        <w:rPr>
          <w:rFonts w:eastAsia="Times New Roman" w:cstheme="minorHAnsi"/>
          <w:color w:val="000000"/>
          <w:lang w:eastAsia="ru-RU"/>
        </w:rPr>
        <w:t>трализованной власти, и светской, и духовной, в XIII веке сопровождался ростом враждебности к аутсайдерам — еретикам, евреям, прокаженным, гомосексуалиста</w:t>
      </w:r>
      <w:r>
        <w:rPr>
          <w:rFonts w:eastAsia="Times New Roman" w:cstheme="minorHAnsi"/>
          <w:color w:val="000000"/>
          <w:lang w:eastAsia="ru-RU"/>
        </w:rPr>
        <w:t>м: эти люди, недостойные принад</w:t>
      </w:r>
      <w:r w:rsidR="001347A7" w:rsidRPr="001347A7">
        <w:rPr>
          <w:rFonts w:eastAsia="Times New Roman" w:cstheme="minorHAnsi"/>
          <w:color w:val="000000"/>
          <w:lang w:eastAsia="ru-RU"/>
        </w:rPr>
        <w:t>лежать ко все строже определяемому христианскому обществу, все чаще воспринимались элитой (в частности) как несущие заразу и вызывающие животны</w:t>
      </w:r>
      <w:r>
        <w:rPr>
          <w:rFonts w:eastAsia="Times New Roman" w:cstheme="minorHAnsi"/>
          <w:color w:val="000000"/>
          <w:lang w:eastAsia="ru-RU"/>
        </w:rPr>
        <w:t>й страх. В</w:t>
      </w:r>
      <w:r w:rsidR="001347A7" w:rsidRPr="001347A7">
        <w:rPr>
          <w:rFonts w:eastAsia="Times New Roman" w:cstheme="minorHAnsi"/>
          <w:color w:val="000000"/>
          <w:lang w:eastAsia="ru-RU"/>
        </w:rPr>
        <w:t xml:space="preserve"> XIII веке евреи стали подвергаться все более жестоким гонениям со стороны верховной власти: Иннокентий III обязал их носить особую одежду, а во Франции при Людовике IX (одном из самых ярых антисемитов среди средневековых европейских королей) Талмуд сжи</w:t>
      </w:r>
      <w:r>
        <w:rPr>
          <w:rFonts w:eastAsia="Times New Roman" w:cstheme="minorHAnsi"/>
          <w:color w:val="000000"/>
          <w:lang w:eastAsia="ru-RU"/>
        </w:rPr>
        <w:t>гали как источник святотатства.</w:t>
      </w:r>
      <w:r w:rsidR="001347A7" w:rsidRPr="001347A7">
        <w:rPr>
          <w:rFonts w:eastAsia="Times New Roman" w:cstheme="minorHAnsi"/>
          <w:color w:val="000000"/>
          <w:lang w:eastAsia="ru-RU"/>
        </w:rPr>
        <w:t xml:space="preserve"> Кульминацией стало изгнание в 1492 году крупнейшей еврейской общины из королевств Испании — </w:t>
      </w:r>
      <w:r>
        <w:rPr>
          <w:rFonts w:eastAsia="Times New Roman" w:cstheme="minorHAnsi"/>
          <w:color w:val="000000"/>
          <w:lang w:eastAsia="ru-RU"/>
        </w:rPr>
        <w:t>на основе</w:t>
      </w:r>
      <w:r w:rsidR="001347A7" w:rsidRPr="001347A7">
        <w:rPr>
          <w:rFonts w:eastAsia="Times New Roman" w:cstheme="minorHAnsi"/>
          <w:color w:val="000000"/>
          <w:lang w:eastAsia="ru-RU"/>
        </w:rPr>
        <w:t xml:space="preserve"> королевским указом, </w:t>
      </w:r>
      <w:r>
        <w:rPr>
          <w:rFonts w:eastAsia="Times New Roman" w:cstheme="minorHAnsi"/>
          <w:color w:val="000000"/>
          <w:lang w:eastAsia="ru-RU"/>
        </w:rPr>
        <w:t>и</w:t>
      </w:r>
      <w:r w:rsidR="001347A7" w:rsidRPr="001347A7">
        <w:rPr>
          <w:rFonts w:eastAsia="Times New Roman" w:cstheme="minorHAnsi"/>
          <w:color w:val="000000"/>
          <w:lang w:eastAsia="ru-RU"/>
        </w:rPr>
        <w:t xml:space="preserve"> при </w:t>
      </w:r>
      <w:r>
        <w:rPr>
          <w:rFonts w:eastAsia="Times New Roman" w:cstheme="minorHAnsi"/>
          <w:color w:val="000000"/>
          <w:lang w:eastAsia="ru-RU"/>
        </w:rPr>
        <w:t>широкой народной поддержке</w:t>
      </w:r>
      <w:r w:rsidR="001347A7" w:rsidRPr="001347A7">
        <w:rPr>
          <w:rFonts w:eastAsia="Times New Roman" w:cstheme="minorHAnsi"/>
          <w:color w:val="000000"/>
          <w:lang w:eastAsia="ru-RU"/>
        </w:rPr>
        <w:t>.</w:t>
      </w:r>
      <w:r>
        <w:rPr>
          <w:rStyle w:val="a8"/>
          <w:rFonts w:eastAsia="Times New Roman" w:cstheme="minorHAnsi"/>
          <w:color w:val="000000"/>
          <w:lang w:eastAsia="ru-RU"/>
        </w:rPr>
        <w:footnoteReference w:id="1"/>
      </w:r>
    </w:p>
    <w:p w:rsidR="001347A7" w:rsidRPr="001347A7" w:rsidRDefault="001347A7" w:rsidP="004E6362">
      <w:pPr>
        <w:pStyle w:val="3"/>
        <w:rPr>
          <w:rFonts w:eastAsia="Times New Roman"/>
          <w:lang w:eastAsia="ru-RU"/>
        </w:rPr>
      </w:pPr>
      <w:r w:rsidRPr="001347A7">
        <w:rPr>
          <w:rFonts w:eastAsia="Times New Roman"/>
          <w:lang w:eastAsia="ru-RU"/>
        </w:rPr>
        <w:t>Г</w:t>
      </w:r>
      <w:r w:rsidR="004E6362">
        <w:rPr>
          <w:rFonts w:eastAsia="Times New Roman"/>
          <w:lang w:eastAsia="ru-RU"/>
        </w:rPr>
        <w:t>лава 11. Деньги, война и смерть 1350–1500 гг.</w:t>
      </w:r>
    </w:p>
    <w:p w:rsidR="004E6362"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Позднее Средневековье принято отсчитывать от пандемии чумы 1347-1352 годов. Однако на самом деле в последних полутора веках средневекового тысячелетия имеются три крупные вехи. Другие две — это череда войн, главным образом между Англией и Францией, условно называемая историками Столетней войной (номинально 1337-1453) и Великая западная, или Папская схизма (</w:t>
      </w:r>
      <w:r w:rsidR="004E6362">
        <w:rPr>
          <w:rFonts w:eastAsia="Times New Roman" w:cstheme="minorHAnsi"/>
          <w:color w:val="000000"/>
          <w:lang w:eastAsia="ru-RU"/>
        </w:rPr>
        <w:t>раск</w:t>
      </w:r>
      <w:r w:rsidR="009D4B7F">
        <w:rPr>
          <w:rFonts w:eastAsia="Times New Roman" w:cstheme="minorHAnsi"/>
          <w:color w:val="000000"/>
          <w:lang w:eastAsia="ru-RU"/>
        </w:rPr>
        <w:t>о</w:t>
      </w:r>
      <w:r w:rsidR="004E6362">
        <w:rPr>
          <w:rFonts w:eastAsia="Times New Roman" w:cstheme="minorHAnsi"/>
          <w:color w:val="000000"/>
          <w:lang w:eastAsia="ru-RU"/>
        </w:rPr>
        <w:t>л, 1378-1417).</w:t>
      </w:r>
    </w:p>
    <w:p w:rsidR="00432517" w:rsidRDefault="00432517" w:rsidP="001347A7">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 xml:space="preserve">Чума </w:t>
      </w:r>
      <w:r w:rsidR="001347A7" w:rsidRPr="001347A7">
        <w:rPr>
          <w:rFonts w:eastAsia="Times New Roman" w:cstheme="minorHAnsi"/>
          <w:color w:val="000000"/>
          <w:lang w:eastAsia="ru-RU"/>
        </w:rPr>
        <w:t>сократил</w:t>
      </w:r>
      <w:r>
        <w:rPr>
          <w:rFonts w:eastAsia="Times New Roman" w:cstheme="minorHAnsi"/>
          <w:color w:val="000000"/>
          <w:lang w:eastAsia="ru-RU"/>
        </w:rPr>
        <w:t>а</w:t>
      </w:r>
      <w:r w:rsidR="001347A7" w:rsidRPr="001347A7">
        <w:rPr>
          <w:rFonts w:eastAsia="Times New Roman" w:cstheme="minorHAnsi"/>
          <w:color w:val="000000"/>
          <w:lang w:eastAsia="ru-RU"/>
        </w:rPr>
        <w:t xml:space="preserve"> население Европы к концу XIV века почти вдвое по сравнению с 1346 годом. В XV веке восстановление демографии шло медленно. Особенно туго приходилось городам, где люди жили скученно. Но</w:t>
      </w:r>
      <w:r>
        <w:rPr>
          <w:rFonts w:eastAsia="Times New Roman" w:cstheme="minorHAnsi"/>
          <w:color w:val="000000"/>
          <w:lang w:eastAsia="ru-RU"/>
        </w:rPr>
        <w:t>,</w:t>
      </w:r>
      <w:r w:rsidR="001347A7" w:rsidRPr="001347A7">
        <w:rPr>
          <w:rFonts w:eastAsia="Times New Roman" w:cstheme="minorHAnsi"/>
          <w:color w:val="000000"/>
          <w:lang w:eastAsia="ru-RU"/>
        </w:rPr>
        <w:t xml:space="preserve"> </w:t>
      </w:r>
      <w:r>
        <w:rPr>
          <w:rFonts w:eastAsia="Times New Roman" w:cstheme="minorHAnsi"/>
          <w:color w:val="000000"/>
          <w:lang w:eastAsia="ru-RU"/>
        </w:rPr>
        <w:t xml:space="preserve">несмотря на ужас, чума </w:t>
      </w:r>
      <w:r w:rsidR="001347A7" w:rsidRPr="001347A7">
        <w:rPr>
          <w:rFonts w:eastAsia="Times New Roman" w:cstheme="minorHAnsi"/>
          <w:color w:val="000000"/>
          <w:lang w:eastAsia="ru-RU"/>
        </w:rPr>
        <w:t xml:space="preserve">не настолько сломила моральный дух и уверенность людей в себе, как иногда утверждается. Жизнь и без того была непредсказуемой; преждевременная кончина ввиду отсутствия развитой медицины не была </w:t>
      </w:r>
      <w:r w:rsidR="009D4B7F" w:rsidRPr="001347A7">
        <w:rPr>
          <w:rFonts w:eastAsia="Times New Roman" w:cstheme="minorHAnsi"/>
          <w:color w:val="000000"/>
          <w:lang w:eastAsia="ru-RU"/>
        </w:rPr>
        <w:t>чем-то</w:t>
      </w:r>
      <w:r w:rsidR="001347A7" w:rsidRPr="001347A7">
        <w:rPr>
          <w:rFonts w:eastAsia="Times New Roman" w:cstheme="minorHAnsi"/>
          <w:color w:val="000000"/>
          <w:lang w:eastAsia="ru-RU"/>
        </w:rPr>
        <w:t xml:space="preserve"> из ряда вон выходящим, так что чума просто пополнила список причин смерти и для росших после </w:t>
      </w:r>
      <w:r>
        <w:rPr>
          <w:rFonts w:eastAsia="Times New Roman" w:cstheme="minorHAnsi"/>
          <w:color w:val="000000"/>
          <w:lang w:eastAsia="ru-RU"/>
        </w:rPr>
        <w:t>1350 года стала бедой знакомой.</w:t>
      </w:r>
    </w:p>
    <w:p w:rsidR="00714F51" w:rsidRDefault="00714F51" w:rsidP="001347A7">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5229225" cy="7391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6. Западная Европа в 1500 г..jpg"/>
                    <pic:cNvPicPr/>
                  </pic:nvPicPr>
                  <pic:blipFill>
                    <a:blip r:embed="rId22">
                      <a:extLst>
                        <a:ext uri="{28A0092B-C50C-407E-A947-70E740481C1C}">
                          <a14:useLocalDpi xmlns:a14="http://schemas.microsoft.com/office/drawing/2010/main" val="0"/>
                        </a:ext>
                      </a:extLst>
                    </a:blip>
                    <a:stretch>
                      <a:fillRect/>
                    </a:stretch>
                  </pic:blipFill>
                  <pic:spPr>
                    <a:xfrm>
                      <a:off x="0" y="0"/>
                      <a:ext cx="5229225" cy="7391400"/>
                    </a:xfrm>
                    <a:prstGeom prst="rect">
                      <a:avLst/>
                    </a:prstGeom>
                  </pic:spPr>
                </pic:pic>
              </a:graphicData>
            </a:graphic>
          </wp:inline>
        </w:drawing>
      </w:r>
    </w:p>
    <w:p w:rsidR="00714F51" w:rsidRDefault="00714F51" w:rsidP="001347A7">
      <w:pPr>
        <w:spacing w:after="120" w:line="240" w:lineRule="auto"/>
        <w:rPr>
          <w:rFonts w:eastAsia="Times New Roman" w:cstheme="minorHAnsi"/>
          <w:color w:val="000000"/>
          <w:lang w:eastAsia="ru-RU"/>
        </w:rPr>
      </w:pPr>
      <w:r w:rsidRPr="00714F51">
        <w:rPr>
          <w:rFonts w:eastAsia="Times New Roman" w:cstheme="minorHAnsi"/>
          <w:color w:val="000000"/>
          <w:lang w:eastAsia="ru-RU"/>
        </w:rPr>
        <w:t>Рис. 6. Западная Европа в 1500 г.</w:t>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К Столетней войне привел конфликт из-за статуса английской Гаскони с центром в Бордо. После 1337 года конфликт перерос в военные действия, выражавшиеся в первую очередь в многочисленных набегах английской кавалерии на Францию, которая периодически пыталась давать отпор в генеральных сражениях, но большей частью проигрывала. В битве при Пуатье в 1356 году </w:t>
      </w:r>
      <w:r w:rsidRPr="001347A7">
        <w:rPr>
          <w:rFonts w:eastAsia="Times New Roman" w:cstheme="minorHAnsi"/>
          <w:color w:val="000000"/>
          <w:lang w:eastAsia="ru-RU"/>
        </w:rPr>
        <w:lastRenderedPageBreak/>
        <w:t>французский король Иоанн II был взят в плен, и по мирному договору англичанам отошла сильно увеличившаяся в размерах Гасконь на</w:t>
      </w:r>
      <w:r w:rsidR="00432517">
        <w:rPr>
          <w:rFonts w:eastAsia="Times New Roman" w:cstheme="minorHAnsi"/>
          <w:color w:val="000000"/>
          <w:lang w:eastAsia="ru-RU"/>
        </w:rPr>
        <w:t xml:space="preserve"> юге Франции.</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Затем эти территориальные приобретения начали таять под натиском кавалерии — на этот раз французской, — и к 1370-м годам англичане потеряли почти все завоеванное. В 1415 году с предпринятого Генрихом V Английским (1413-1422) наступления начался новый этап серьезной войны, который закончился новой победой англичан, при Азенкуре, и ознаменовался полноценной завоевательной кампанией на севере Франции, </w:t>
      </w:r>
      <w:r w:rsidR="00432517">
        <w:rPr>
          <w:rFonts w:eastAsia="Times New Roman" w:cstheme="minorHAnsi"/>
          <w:color w:val="000000"/>
          <w:lang w:eastAsia="ru-RU"/>
        </w:rPr>
        <w:t>к 1429 году установившей англий</w:t>
      </w:r>
      <w:r w:rsidRPr="001347A7">
        <w:rPr>
          <w:rFonts w:eastAsia="Times New Roman" w:cstheme="minorHAnsi"/>
          <w:color w:val="000000"/>
          <w:lang w:eastAsia="ru-RU"/>
        </w:rPr>
        <w:t>ское владычество на половине французских земель</w:t>
      </w:r>
      <w:r w:rsidR="00432517">
        <w:rPr>
          <w:rFonts w:eastAsia="Times New Roman" w:cstheme="minorHAnsi"/>
          <w:color w:val="000000"/>
          <w:lang w:eastAsia="ru-RU"/>
        </w:rPr>
        <w:t xml:space="preserve">. </w:t>
      </w:r>
      <w:r w:rsidRPr="001347A7">
        <w:rPr>
          <w:rFonts w:eastAsia="Times New Roman" w:cstheme="minorHAnsi"/>
          <w:color w:val="000000"/>
          <w:lang w:eastAsia="ru-RU"/>
        </w:rPr>
        <w:t>Однако к этому времени французы — отчасти вдохновленные Жанной д’Арк — перешли в контрнаступление. К 1450 году англичане лишились всех завоеванных после 1415 года территорий,</w:t>
      </w:r>
      <w:r w:rsidR="00432517">
        <w:rPr>
          <w:rFonts w:eastAsia="Times New Roman" w:cstheme="minorHAnsi"/>
          <w:color w:val="000000"/>
          <w:lang w:eastAsia="ru-RU"/>
        </w:rPr>
        <w:t xml:space="preserve"> а в 1453 году потеряли и Бордо</w:t>
      </w:r>
      <w:r w:rsidRPr="001347A7">
        <w:rPr>
          <w:rFonts w:eastAsia="Times New Roman" w:cstheme="minorHAnsi"/>
          <w:color w:val="000000"/>
          <w:lang w:eastAsia="ru-RU"/>
        </w:rPr>
        <w:t>.</w:t>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100 «военных» лет включали в себя и продолжительные периоды без военных действий (перемежавшиеся перемириями и браками); при этом войны между французами и англичанами начались еще в 1294 году и закончились по-настоящему только в 1558 году, когда англичане потеряли Кале — последние свои владения на материковой французской территории. Таким образом, Столетняя война — условность</w:t>
      </w:r>
      <w:r w:rsidR="00432517">
        <w:rPr>
          <w:rFonts w:eastAsia="Times New Roman" w:cstheme="minorHAnsi"/>
          <w:color w:val="000000"/>
          <w:lang w:eastAsia="ru-RU"/>
        </w:rPr>
        <w:t>.</w:t>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Хотя сокращение европейского населения вдвое не могло не </w:t>
      </w:r>
      <w:r w:rsidR="009D4B7F" w:rsidRPr="001347A7">
        <w:rPr>
          <w:rFonts w:eastAsia="Times New Roman" w:cstheme="minorHAnsi"/>
          <w:color w:val="000000"/>
          <w:lang w:eastAsia="ru-RU"/>
        </w:rPr>
        <w:t>сказаться</w:t>
      </w:r>
      <w:r w:rsidRPr="001347A7">
        <w:rPr>
          <w:rFonts w:eastAsia="Times New Roman" w:cstheme="minorHAnsi"/>
          <w:color w:val="000000"/>
          <w:lang w:eastAsia="ru-RU"/>
        </w:rPr>
        <w:t xml:space="preserve"> на экономике, сокрушить ее Черной смерти не удалось. Для переживших чуму последствия были, скорее, положительными</w:t>
      </w:r>
      <w:r w:rsidR="00432517">
        <w:rPr>
          <w:rFonts w:eastAsia="Times New Roman" w:cstheme="minorHAnsi"/>
          <w:color w:val="000000"/>
          <w:lang w:eastAsia="ru-RU"/>
        </w:rPr>
        <w:t xml:space="preserve">. </w:t>
      </w:r>
      <w:r w:rsidRPr="001347A7">
        <w:rPr>
          <w:rFonts w:eastAsia="Times New Roman" w:cstheme="minorHAnsi"/>
          <w:color w:val="000000"/>
          <w:lang w:eastAsia="ru-RU"/>
        </w:rPr>
        <w:t>Не особенно пострадал и макроэкономический контекст. Однако ни в 1500 году, ни даже</w:t>
      </w:r>
      <w:r w:rsidR="00432517">
        <w:rPr>
          <w:rFonts w:eastAsia="Times New Roman" w:cstheme="minorHAnsi"/>
          <w:color w:val="000000"/>
          <w:lang w:eastAsia="ru-RU"/>
        </w:rPr>
        <w:t xml:space="preserve"> в 1600-м никаких коренных изме</w:t>
      </w:r>
      <w:r w:rsidRPr="001347A7">
        <w:rPr>
          <w:rFonts w:eastAsia="Times New Roman" w:cstheme="minorHAnsi"/>
          <w:color w:val="000000"/>
          <w:lang w:eastAsia="ru-RU"/>
        </w:rPr>
        <w:t>нений в экономической структуре этой системы не наблюдается, как бы ни силились разглядеть здесь его зачатки историки, которым застит глаза промышленный переворот. В Европе бесспорно складывалась инфраструктура, необходимая, чтобы извлечь экономическую выгоду из следующ</w:t>
      </w:r>
      <w:r w:rsidR="00432517">
        <w:rPr>
          <w:rFonts w:eastAsia="Times New Roman" w:cstheme="minorHAnsi"/>
          <w:color w:val="000000"/>
          <w:lang w:eastAsia="ru-RU"/>
        </w:rPr>
        <w:t>ей, уже внешней, перемены — про</w:t>
      </w:r>
      <w:r w:rsidRPr="001347A7">
        <w:rPr>
          <w:rFonts w:eastAsia="Times New Roman" w:cstheme="minorHAnsi"/>
          <w:color w:val="000000"/>
          <w:lang w:eastAsia="ru-RU"/>
        </w:rPr>
        <w:t xml:space="preserve">рыва португальцев в Индийский океан, а испанцев — в Атлантику и </w:t>
      </w:r>
      <w:r w:rsidR="00432517">
        <w:rPr>
          <w:rFonts w:eastAsia="Times New Roman" w:cstheme="minorHAnsi"/>
          <w:color w:val="000000"/>
          <w:lang w:eastAsia="ru-RU"/>
        </w:rPr>
        <w:t>Америку на рубеже XV-XVI веков.</w:t>
      </w:r>
    </w:p>
    <w:p w:rsidR="001347A7" w:rsidRPr="001347A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К тому времени самые активные регионы Южной Европы пр</w:t>
      </w:r>
      <w:r w:rsidR="00432517">
        <w:rPr>
          <w:rFonts w:eastAsia="Times New Roman" w:cstheme="minorHAnsi"/>
          <w:color w:val="000000"/>
          <w:lang w:eastAsia="ru-RU"/>
        </w:rPr>
        <w:t>оцветали больше, чем давний эко</w:t>
      </w:r>
      <w:r w:rsidRPr="001347A7">
        <w:rPr>
          <w:rFonts w:eastAsia="Times New Roman" w:cstheme="minorHAnsi"/>
          <w:color w:val="000000"/>
          <w:lang w:eastAsia="ru-RU"/>
        </w:rPr>
        <w:t>номический лидер Средиземном</w:t>
      </w:r>
      <w:r w:rsidR="00432517">
        <w:rPr>
          <w:rFonts w:eastAsia="Times New Roman" w:cstheme="minorHAnsi"/>
          <w:color w:val="000000"/>
          <w:lang w:eastAsia="ru-RU"/>
        </w:rPr>
        <w:t>орья — Египет, который (как сей</w:t>
      </w:r>
      <w:r w:rsidRPr="001347A7">
        <w:rPr>
          <w:rFonts w:eastAsia="Times New Roman" w:cstheme="minorHAnsi"/>
          <w:color w:val="000000"/>
          <w:lang w:eastAsia="ru-RU"/>
        </w:rPr>
        <w:t xml:space="preserve">час представляется) не сумел, в отличие от европейских регионов, оправиться от последствий чумы. Однако опередить в экономическом развитии великие азиатские области — западное побережье Индии, Бенгалию, восточный и центральный Китай — Европе до конца рассматриваемого периода не удалось, </w:t>
      </w:r>
      <w:r w:rsidR="00432517">
        <w:rPr>
          <w:rFonts w:eastAsia="Times New Roman" w:cstheme="minorHAnsi"/>
          <w:color w:val="000000"/>
          <w:lang w:eastAsia="ru-RU"/>
        </w:rPr>
        <w:t>и никто от нее этого не ожидал</w:t>
      </w:r>
      <w:r w:rsidRPr="001347A7">
        <w:rPr>
          <w:rFonts w:eastAsia="Times New Roman" w:cstheme="minorHAnsi"/>
          <w:color w:val="000000"/>
          <w:lang w:eastAsia="ru-RU"/>
        </w:rPr>
        <w:t>.</w:t>
      </w:r>
    </w:p>
    <w:p w:rsidR="00432517" w:rsidRDefault="00432517" w:rsidP="001347A7">
      <w:pPr>
        <w:spacing w:after="120" w:line="240" w:lineRule="auto"/>
        <w:rPr>
          <w:rFonts w:eastAsia="Times New Roman" w:cstheme="minorHAnsi"/>
          <w:color w:val="000000"/>
          <w:lang w:eastAsia="ru-RU"/>
        </w:rPr>
      </w:pPr>
      <w:r>
        <w:rPr>
          <w:rFonts w:eastAsia="Times New Roman" w:cstheme="minorHAnsi"/>
          <w:color w:val="000000"/>
          <w:lang w:eastAsia="ru-RU"/>
        </w:rPr>
        <w:t>Д</w:t>
      </w:r>
      <w:r w:rsidR="001347A7" w:rsidRPr="001347A7">
        <w:rPr>
          <w:rFonts w:eastAsia="Times New Roman" w:cstheme="minorHAnsi"/>
          <w:color w:val="000000"/>
          <w:lang w:eastAsia="ru-RU"/>
        </w:rPr>
        <w:t xml:space="preserve">ля сравнительной политической истории </w:t>
      </w:r>
      <w:r>
        <w:rPr>
          <w:rFonts w:eastAsia="Times New Roman" w:cstheme="minorHAnsi"/>
          <w:color w:val="000000"/>
          <w:lang w:eastAsia="ru-RU"/>
        </w:rPr>
        <w:t xml:space="preserve">стран Европы </w:t>
      </w:r>
      <w:r w:rsidR="001347A7" w:rsidRPr="001347A7">
        <w:rPr>
          <w:rFonts w:eastAsia="Times New Roman" w:cstheme="minorHAnsi"/>
          <w:color w:val="000000"/>
          <w:lang w:eastAsia="ru-RU"/>
        </w:rPr>
        <w:t xml:space="preserve">принципиально важно, полагались ли государи на доходы с собственных земель — «домена», или развивали налогообложение, чтобы содержать более многочисленную или постоянную армию и более разветвленный государственный аппарат. </w:t>
      </w:r>
      <w:r>
        <w:rPr>
          <w:rFonts w:eastAsia="Times New Roman" w:cstheme="minorHAnsi"/>
          <w:color w:val="000000"/>
          <w:lang w:eastAsia="ru-RU"/>
        </w:rPr>
        <w:t>П</w:t>
      </w:r>
      <w:r w:rsidR="001347A7" w:rsidRPr="001347A7">
        <w:rPr>
          <w:rFonts w:eastAsia="Times New Roman" w:cstheme="minorHAnsi"/>
          <w:color w:val="000000"/>
          <w:lang w:eastAsia="ru-RU"/>
        </w:rPr>
        <w:t xml:space="preserve">равителям, не создавшим к этому времени сильную фискальную систему, сложнее было </w:t>
      </w:r>
      <w:r w:rsidR="009D4B7F" w:rsidRPr="001347A7">
        <w:rPr>
          <w:rFonts w:eastAsia="Times New Roman" w:cstheme="minorHAnsi"/>
          <w:color w:val="000000"/>
          <w:lang w:eastAsia="ru-RU"/>
        </w:rPr>
        <w:t>чего-то</w:t>
      </w:r>
      <w:r w:rsidR="001347A7" w:rsidRPr="001347A7">
        <w:rPr>
          <w:rFonts w:eastAsia="Times New Roman" w:cstheme="minorHAnsi"/>
          <w:color w:val="000000"/>
          <w:lang w:eastAsia="ru-RU"/>
        </w:rPr>
        <w:t xml:space="preserve"> добиться как во внутренней, так и во внешней политике</w:t>
      </w:r>
      <w:r>
        <w:rPr>
          <w:rFonts w:eastAsia="Times New Roman" w:cstheme="minorHAnsi"/>
          <w:color w:val="000000"/>
          <w:lang w:eastAsia="ru-RU"/>
        </w:rPr>
        <w:t>.</w:t>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В 1300 году Франция была самым могущественным государством Европы, равно как и в 1500-м, по крайней мере на западе (на юго-востоке континента ее к тому времени превзошла Османская империя)</w:t>
      </w:r>
      <w:r w:rsidR="00432517">
        <w:rPr>
          <w:rFonts w:eastAsia="Times New Roman" w:cstheme="minorHAnsi"/>
          <w:color w:val="000000"/>
          <w:lang w:eastAsia="ru-RU"/>
        </w:rPr>
        <w:t>. Ф</w:t>
      </w:r>
      <w:r w:rsidRPr="001347A7">
        <w:rPr>
          <w:rFonts w:eastAsia="Times New Roman" w:cstheme="minorHAnsi"/>
          <w:color w:val="000000"/>
          <w:lang w:eastAsia="ru-RU"/>
        </w:rPr>
        <w:t xml:space="preserve">ранцузская фискальная система оставалась на редкость прочной. Если в 1330-х годах половина дохода Филиппа VI поступала с королевского домена, к концу XV века эта доля сократилась до 2% уже </w:t>
      </w:r>
      <w:r w:rsidR="00432517">
        <w:rPr>
          <w:rFonts w:eastAsia="Times New Roman" w:cstheme="minorHAnsi"/>
          <w:color w:val="000000"/>
          <w:lang w:eastAsia="ru-RU"/>
        </w:rPr>
        <w:t>сильно увеличившегося бюджета.</w:t>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Разрозненные северо</w:t>
      </w:r>
      <w:r w:rsidR="009D4B7F">
        <w:rPr>
          <w:rFonts w:eastAsia="Times New Roman" w:cstheme="minorHAnsi"/>
          <w:color w:val="000000"/>
          <w:lang w:eastAsia="ru-RU"/>
        </w:rPr>
        <w:t>-</w:t>
      </w:r>
      <w:bookmarkStart w:id="0" w:name="_GoBack"/>
      <w:bookmarkEnd w:id="0"/>
      <w:r w:rsidRPr="001347A7">
        <w:rPr>
          <w:rFonts w:eastAsia="Times New Roman" w:cstheme="minorHAnsi"/>
          <w:color w:val="000000"/>
          <w:lang w:eastAsia="ru-RU"/>
        </w:rPr>
        <w:t>итальянские города</w:t>
      </w:r>
      <w:r w:rsidR="009D4B7F">
        <w:rPr>
          <w:rFonts w:eastAsia="Times New Roman" w:cstheme="minorHAnsi"/>
          <w:color w:val="000000"/>
          <w:lang w:eastAsia="ru-RU"/>
        </w:rPr>
        <w:t>-</w:t>
      </w:r>
      <w:r w:rsidRPr="001347A7">
        <w:rPr>
          <w:rFonts w:eastAsia="Times New Roman" w:cstheme="minorHAnsi"/>
          <w:color w:val="000000"/>
          <w:lang w:eastAsia="ru-RU"/>
        </w:rPr>
        <w:t>государства отход</w:t>
      </w:r>
      <w:r w:rsidR="00432517">
        <w:rPr>
          <w:rFonts w:eastAsia="Times New Roman" w:cstheme="minorHAnsi"/>
          <w:color w:val="000000"/>
          <w:lang w:eastAsia="ru-RU"/>
        </w:rPr>
        <w:t>или</w:t>
      </w:r>
      <w:r w:rsidRPr="001347A7">
        <w:rPr>
          <w:rFonts w:eastAsia="Times New Roman" w:cstheme="minorHAnsi"/>
          <w:color w:val="000000"/>
          <w:lang w:eastAsia="ru-RU"/>
        </w:rPr>
        <w:t xml:space="preserve"> от «республиканской» формы правления и постепенное перераста</w:t>
      </w:r>
      <w:r w:rsidR="00432517">
        <w:rPr>
          <w:rFonts w:eastAsia="Times New Roman" w:cstheme="minorHAnsi"/>
          <w:color w:val="000000"/>
          <w:lang w:eastAsia="ru-RU"/>
        </w:rPr>
        <w:t>ли</w:t>
      </w:r>
      <w:r w:rsidRPr="001347A7">
        <w:rPr>
          <w:rFonts w:eastAsia="Times New Roman" w:cstheme="minorHAnsi"/>
          <w:color w:val="000000"/>
          <w:lang w:eastAsia="ru-RU"/>
        </w:rPr>
        <w:t xml:space="preserve"> в более крупные политические единицы. </w:t>
      </w:r>
      <w:r w:rsidR="00432517">
        <w:rPr>
          <w:rFonts w:eastAsia="Times New Roman" w:cstheme="minorHAnsi"/>
          <w:color w:val="000000"/>
          <w:lang w:eastAsia="ru-RU"/>
        </w:rPr>
        <w:t>П</w:t>
      </w:r>
      <w:r w:rsidRPr="001347A7">
        <w:rPr>
          <w:rFonts w:eastAsia="Times New Roman" w:cstheme="minorHAnsi"/>
          <w:color w:val="000000"/>
          <w:lang w:eastAsia="ru-RU"/>
        </w:rPr>
        <w:t>олномочи</w:t>
      </w:r>
      <w:r w:rsidR="00432517">
        <w:rPr>
          <w:rFonts w:eastAsia="Times New Roman" w:cstheme="minorHAnsi"/>
          <w:color w:val="000000"/>
          <w:lang w:eastAsia="ru-RU"/>
        </w:rPr>
        <w:t>я передавались</w:t>
      </w:r>
      <w:r w:rsidRPr="001347A7">
        <w:rPr>
          <w:rFonts w:eastAsia="Times New Roman" w:cstheme="minorHAnsi"/>
          <w:color w:val="000000"/>
          <w:lang w:eastAsia="ru-RU"/>
        </w:rPr>
        <w:t xml:space="preserve"> единственному правителю, который, как правило, оказывался у власти как глава группировки, а потом захватывал ее насовсем и передавал по наследству. Висконти в Милане (1277-1447) и Эсте в Ферраре (с 1240 года) представляли собой два старинных аристократических рода, возвысившихся еще в XI веке или раньше; делла Скала в Вероне (1263-1404) и Медичи во Флоренции (с 1434 года) происходили из коммерческой верхушки — последние были крупнейшими банкирами своего времени; Сфорца в Милане (1450-1500) вели род о</w:t>
      </w:r>
      <w:r w:rsidR="00432517">
        <w:rPr>
          <w:rFonts w:eastAsia="Times New Roman" w:cstheme="minorHAnsi"/>
          <w:color w:val="000000"/>
          <w:lang w:eastAsia="ru-RU"/>
        </w:rPr>
        <w:t>т кондотьеров.</w:t>
      </w:r>
      <w:r w:rsidR="00432517">
        <w:rPr>
          <w:rStyle w:val="a8"/>
          <w:rFonts w:eastAsia="Times New Roman" w:cstheme="minorHAnsi"/>
          <w:color w:val="000000"/>
          <w:lang w:eastAsia="ru-RU"/>
        </w:rPr>
        <w:footnoteReference w:id="2"/>
      </w:r>
    </w:p>
    <w:p w:rsidR="00432517"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Почти всех их приводило к власти декларируемое намерение защищать и почитать республиканские институты, что они и делали, при этом назначая на должности своих людей и истребляя соперников в </w:t>
      </w:r>
      <w:r w:rsidRPr="001347A7">
        <w:rPr>
          <w:rFonts w:eastAsia="Times New Roman" w:cstheme="minorHAnsi"/>
          <w:color w:val="000000"/>
          <w:lang w:eastAsia="ru-RU"/>
        </w:rPr>
        <w:lastRenderedPageBreak/>
        <w:t>полном соответствии с рекомендациями крайне прагматичн</w:t>
      </w:r>
      <w:r w:rsidR="00432517">
        <w:rPr>
          <w:rFonts w:eastAsia="Times New Roman" w:cstheme="minorHAnsi"/>
          <w:color w:val="000000"/>
          <w:lang w:eastAsia="ru-RU"/>
        </w:rPr>
        <w:t xml:space="preserve">ого шедевра Никколо Макиавелли </w:t>
      </w:r>
      <w:hyperlink r:id="rId23" w:history="1">
        <w:r w:rsidR="00432517" w:rsidRPr="00432517">
          <w:rPr>
            <w:rStyle w:val="a9"/>
            <w:rFonts w:eastAsia="Times New Roman" w:cstheme="minorHAnsi"/>
            <w:lang w:eastAsia="ru-RU"/>
          </w:rPr>
          <w:t>Государь</w:t>
        </w:r>
      </w:hyperlink>
      <w:r w:rsidRPr="001347A7">
        <w:rPr>
          <w:rFonts w:eastAsia="Times New Roman" w:cstheme="minorHAnsi"/>
          <w:color w:val="000000"/>
          <w:lang w:eastAsia="ru-RU"/>
        </w:rPr>
        <w:t>,</w:t>
      </w:r>
      <w:r w:rsidR="00432517">
        <w:rPr>
          <w:rFonts w:eastAsia="Times New Roman" w:cstheme="minorHAnsi"/>
          <w:color w:val="000000"/>
          <w:lang w:eastAsia="ru-RU"/>
        </w:rPr>
        <w:t xml:space="preserve"> написанного в 1513-1514 годах.</w:t>
      </w:r>
    </w:p>
    <w:p w:rsidR="002F65E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 xml:space="preserve">Налоги в городах северной Италии в конце Средних веков почти бесспорно были выше, чем в любой </w:t>
      </w:r>
      <w:r w:rsidR="002F65EB">
        <w:rPr>
          <w:rFonts w:eastAsia="Times New Roman" w:cstheme="minorHAnsi"/>
          <w:color w:val="000000"/>
          <w:lang w:eastAsia="ru-RU"/>
        </w:rPr>
        <w:t xml:space="preserve">другой стране латинской Европы. </w:t>
      </w:r>
      <w:r w:rsidRPr="001347A7">
        <w:rPr>
          <w:rFonts w:eastAsia="Times New Roman" w:cstheme="minorHAnsi"/>
          <w:color w:val="000000"/>
          <w:lang w:eastAsia="ru-RU"/>
        </w:rPr>
        <w:t xml:space="preserve">У всех королевств и городов-государств Западной и Южной Европы, кроме Шотландии, имелась та или иная форма систематического сбора налогов. В </w:t>
      </w:r>
      <w:r w:rsidR="002F65EB">
        <w:rPr>
          <w:rFonts w:eastAsia="Times New Roman" w:cstheme="minorHAnsi"/>
          <w:color w:val="000000"/>
          <w:lang w:eastAsia="ru-RU"/>
        </w:rPr>
        <w:t>Восточной и Северной Европе</w:t>
      </w:r>
      <w:r w:rsidRPr="001347A7">
        <w:rPr>
          <w:rFonts w:eastAsia="Times New Roman" w:cstheme="minorHAnsi"/>
          <w:color w:val="000000"/>
          <w:lang w:eastAsia="ru-RU"/>
        </w:rPr>
        <w:t xml:space="preserve"> такого почти не было</w:t>
      </w:r>
      <w:r w:rsidR="002F65EB">
        <w:rPr>
          <w:rFonts w:eastAsia="Times New Roman" w:cstheme="minorHAnsi"/>
          <w:color w:val="000000"/>
          <w:lang w:eastAsia="ru-RU"/>
        </w:rPr>
        <w:t>.</w:t>
      </w:r>
    </w:p>
    <w:p w:rsidR="002F65E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Германская империя (или «Священная Римская империя германской нации», как она именовалась с 1474 года) существовала по-прежнему, но без прямой централизованной власти. Империя представляла собой лоскутное одеяло из сотен княжеств и имперских городов, владевших территориями разной площади.</w:t>
      </w:r>
    </w:p>
    <w:p w:rsidR="002F65EB"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Швейцарская конфедерация образовалась, как принято считать, после подписания в 1291 году договора между тремя сельскими общинами, проживавшими в западных владениях Габсбургов по берегам Фирвальдштетского озера. В 1351 году они заключили договор о взаимной военной помощи с близлежащим Цюрихом, подкрепив его аналогичными пактами с Берном, Люцерном и другими центральными городами. Поражение, нанесенное военачальнику Габсбургов герцогу Леопольду III, который погиб в этой битве, укрепило дух Швейцарской конфедерации и позволило ей значительно расшириться. Восстановить свою</w:t>
      </w:r>
      <w:r w:rsidR="002F65EB">
        <w:rPr>
          <w:rFonts w:eastAsia="Times New Roman" w:cstheme="minorHAnsi"/>
          <w:color w:val="000000"/>
          <w:lang w:eastAsia="ru-RU"/>
        </w:rPr>
        <w:t xml:space="preserve"> власть Габсбургам так и не уда</w:t>
      </w:r>
      <w:r w:rsidRPr="001347A7">
        <w:rPr>
          <w:rFonts w:eastAsia="Times New Roman" w:cstheme="minorHAnsi"/>
          <w:color w:val="000000"/>
          <w:lang w:eastAsia="ru-RU"/>
        </w:rPr>
        <w:t>лось</w:t>
      </w:r>
      <w:r w:rsidR="002F65EB">
        <w:rPr>
          <w:rFonts w:eastAsia="Times New Roman" w:cstheme="minorHAnsi"/>
          <w:color w:val="000000"/>
          <w:lang w:eastAsia="ru-RU"/>
        </w:rPr>
        <w:t xml:space="preserve">. </w:t>
      </w:r>
      <w:r w:rsidRPr="001347A7">
        <w:rPr>
          <w:rFonts w:eastAsia="Times New Roman" w:cstheme="minorHAnsi"/>
          <w:color w:val="000000"/>
          <w:lang w:eastAsia="ru-RU"/>
        </w:rPr>
        <w:t>Конфедерация создала собственную профессиональную пехотную армию на базе крестьянского ополчения, солдат которой другие державы брали на наемную службу</w:t>
      </w:r>
      <w:r w:rsidR="002F65EB">
        <w:rPr>
          <w:rFonts w:eastAsia="Times New Roman" w:cstheme="minorHAnsi"/>
          <w:color w:val="000000"/>
          <w:lang w:eastAsia="ru-RU"/>
        </w:rPr>
        <w:t>.</w:t>
      </w:r>
      <w:r w:rsidR="002F65EB">
        <w:rPr>
          <w:rStyle w:val="a8"/>
          <w:rFonts w:eastAsia="Times New Roman" w:cstheme="minorHAnsi"/>
          <w:color w:val="000000"/>
          <w:lang w:eastAsia="ru-RU"/>
        </w:rPr>
        <w:footnoteReference w:id="3"/>
      </w:r>
    </w:p>
    <w:p w:rsidR="001347A7" w:rsidRPr="001347A7" w:rsidRDefault="001347A7" w:rsidP="00714F51">
      <w:pPr>
        <w:pStyle w:val="3"/>
        <w:rPr>
          <w:rFonts w:eastAsia="Times New Roman"/>
          <w:lang w:eastAsia="ru-RU"/>
        </w:rPr>
      </w:pPr>
      <w:r w:rsidRPr="001347A7">
        <w:rPr>
          <w:rFonts w:eastAsia="Times New Roman"/>
          <w:lang w:eastAsia="ru-RU"/>
        </w:rPr>
        <w:t>Г</w:t>
      </w:r>
      <w:r w:rsidR="00714F51">
        <w:rPr>
          <w:rFonts w:eastAsia="Times New Roman"/>
          <w:lang w:eastAsia="ru-RU"/>
        </w:rPr>
        <w:t>лава</w:t>
      </w:r>
      <w:r w:rsidRPr="001347A7">
        <w:rPr>
          <w:rFonts w:eastAsia="Times New Roman"/>
          <w:lang w:eastAsia="ru-RU"/>
        </w:rPr>
        <w:t xml:space="preserve"> 12</w:t>
      </w:r>
      <w:r w:rsidR="00714F51">
        <w:rPr>
          <w:rFonts w:eastAsia="Times New Roman"/>
          <w:lang w:eastAsia="ru-RU"/>
        </w:rPr>
        <w:t xml:space="preserve">. </w:t>
      </w:r>
      <w:r w:rsidRPr="001347A7">
        <w:rPr>
          <w:rFonts w:eastAsia="Times New Roman"/>
          <w:lang w:eastAsia="ru-RU"/>
        </w:rPr>
        <w:t>П</w:t>
      </w:r>
      <w:r w:rsidR="00714F51">
        <w:rPr>
          <w:rFonts w:eastAsia="Times New Roman"/>
          <w:lang w:eastAsia="ru-RU"/>
        </w:rPr>
        <w:t xml:space="preserve">ереосмысление </w:t>
      </w:r>
      <w:r w:rsidRPr="001347A7">
        <w:rPr>
          <w:rFonts w:eastAsia="Times New Roman"/>
          <w:lang w:eastAsia="ru-RU"/>
        </w:rPr>
        <w:t>политики</w:t>
      </w:r>
      <w:r w:rsidR="00714F51">
        <w:rPr>
          <w:rFonts w:eastAsia="Times New Roman"/>
          <w:lang w:eastAsia="ru-RU"/>
        </w:rPr>
        <w:t xml:space="preserve"> </w:t>
      </w:r>
      <w:r w:rsidRPr="001347A7">
        <w:rPr>
          <w:rFonts w:eastAsia="Times New Roman"/>
          <w:lang w:eastAsia="ru-RU"/>
        </w:rPr>
        <w:t>1350</w:t>
      </w:r>
      <w:r w:rsidR="00714F51">
        <w:rPr>
          <w:rFonts w:eastAsia="Times New Roman"/>
          <w:lang w:eastAsia="ru-RU"/>
        </w:rPr>
        <w:t>–</w:t>
      </w:r>
      <w:r w:rsidRPr="001347A7">
        <w:rPr>
          <w:rFonts w:eastAsia="Times New Roman"/>
          <w:lang w:eastAsia="ru-RU"/>
        </w:rPr>
        <w:t>1500 гг.</w:t>
      </w:r>
    </w:p>
    <w:p w:rsidR="00714F51"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Особенный авторитет завоевывала в этот период юридическая практика. Больше законов записывалось, больше новых законов издавалось, и, самое главное, больше людей обращалось в суд, и гораздо больше судебных п</w:t>
      </w:r>
      <w:r w:rsidR="00714F51">
        <w:rPr>
          <w:rFonts w:eastAsia="Times New Roman" w:cstheme="minorHAnsi"/>
          <w:color w:val="000000"/>
          <w:lang w:eastAsia="ru-RU"/>
        </w:rPr>
        <w:t>остановлений фиксировалось пись</w:t>
      </w:r>
      <w:r w:rsidRPr="001347A7">
        <w:rPr>
          <w:rFonts w:eastAsia="Times New Roman" w:cstheme="minorHAnsi"/>
          <w:color w:val="000000"/>
          <w:lang w:eastAsia="ru-RU"/>
        </w:rPr>
        <w:t>менно.</w:t>
      </w:r>
      <w:r w:rsidR="00714F51">
        <w:rPr>
          <w:rFonts w:eastAsia="Times New Roman" w:cstheme="minorHAnsi"/>
          <w:color w:val="000000"/>
          <w:lang w:eastAsia="ru-RU"/>
        </w:rPr>
        <w:t xml:space="preserve"> К</w:t>
      </w:r>
      <w:r w:rsidRPr="001347A7">
        <w:rPr>
          <w:rFonts w:eastAsia="Times New Roman" w:cstheme="minorHAnsi"/>
          <w:color w:val="000000"/>
          <w:lang w:eastAsia="ru-RU"/>
        </w:rPr>
        <w:t xml:space="preserve"> концу Средних веков </w:t>
      </w:r>
      <w:r w:rsidR="00714F51" w:rsidRPr="001347A7">
        <w:rPr>
          <w:rFonts w:eastAsia="Times New Roman" w:cstheme="minorHAnsi"/>
          <w:color w:val="000000"/>
          <w:lang w:eastAsia="ru-RU"/>
        </w:rPr>
        <w:t xml:space="preserve">судебные архивы </w:t>
      </w:r>
      <w:r w:rsidRPr="001347A7">
        <w:rPr>
          <w:rFonts w:eastAsia="Times New Roman" w:cstheme="minorHAnsi"/>
          <w:color w:val="000000"/>
          <w:lang w:eastAsia="ru-RU"/>
        </w:rPr>
        <w:t xml:space="preserve">уже имелись повсюду и не только на уровне городов и королевств. Ближе к XV веку протоколы открытых судебных заседаний появляются даже на уровне деревень — на территории от Каталонии до Польши, </w:t>
      </w:r>
      <w:r w:rsidR="009D4B7F" w:rsidRPr="001347A7">
        <w:rPr>
          <w:rFonts w:eastAsia="Times New Roman" w:cstheme="minorHAnsi"/>
          <w:color w:val="000000"/>
          <w:lang w:eastAsia="ru-RU"/>
        </w:rPr>
        <w:t>притом,</w:t>
      </w:r>
      <w:r w:rsidRPr="001347A7">
        <w:rPr>
          <w:rFonts w:eastAsia="Times New Roman" w:cstheme="minorHAnsi"/>
          <w:color w:val="000000"/>
          <w:lang w:eastAsia="ru-RU"/>
        </w:rPr>
        <w:t xml:space="preserve"> что сельскую Польшу никак нельзя было назв</w:t>
      </w:r>
      <w:r w:rsidR="00714F51">
        <w:rPr>
          <w:rFonts w:eastAsia="Times New Roman" w:cstheme="minorHAnsi"/>
          <w:color w:val="000000"/>
          <w:lang w:eastAsia="ru-RU"/>
        </w:rPr>
        <w:t>ать передовой в этом отношении</w:t>
      </w:r>
      <w:r w:rsidRPr="001347A7">
        <w:rPr>
          <w:rFonts w:eastAsia="Times New Roman" w:cstheme="minorHAnsi"/>
          <w:color w:val="000000"/>
          <w:lang w:eastAsia="ru-RU"/>
        </w:rPr>
        <w:t>. Иными словами, крестьяне не меньше горожан и знати повсеместно приобщались к области письменного права, тем самым взаимодействуя с политическими институтами</w:t>
      </w:r>
      <w:r w:rsidR="00714F51">
        <w:rPr>
          <w:rFonts w:eastAsia="Times New Roman" w:cstheme="minorHAnsi"/>
          <w:color w:val="000000"/>
          <w:lang w:eastAsia="ru-RU"/>
        </w:rPr>
        <w:t>.</w:t>
      </w:r>
    </w:p>
    <w:p w:rsidR="005E7683" w:rsidRDefault="00714F51" w:rsidP="001347A7">
      <w:pPr>
        <w:spacing w:after="120" w:line="240" w:lineRule="auto"/>
        <w:rPr>
          <w:rFonts w:eastAsia="Times New Roman" w:cstheme="minorHAnsi"/>
          <w:color w:val="000000"/>
          <w:lang w:eastAsia="ru-RU"/>
        </w:rPr>
      </w:pPr>
      <w:r>
        <w:rPr>
          <w:rFonts w:eastAsia="Times New Roman" w:cstheme="minorHAnsi"/>
          <w:color w:val="000000"/>
          <w:lang w:eastAsia="ru-RU"/>
        </w:rPr>
        <w:t xml:space="preserve">Джон Уиклиф (ум. в 1384) </w:t>
      </w:r>
      <w:r w:rsidR="001347A7" w:rsidRPr="001347A7">
        <w:rPr>
          <w:rFonts w:eastAsia="Times New Roman" w:cstheme="minorHAnsi"/>
          <w:color w:val="000000"/>
          <w:lang w:eastAsia="ru-RU"/>
        </w:rPr>
        <w:t>преподавал в Оксфордском университете</w:t>
      </w:r>
      <w:r>
        <w:rPr>
          <w:rFonts w:eastAsia="Times New Roman" w:cstheme="minorHAnsi"/>
          <w:color w:val="000000"/>
          <w:lang w:eastAsia="ru-RU"/>
        </w:rPr>
        <w:t>. К</w:t>
      </w:r>
      <w:r w:rsidR="001347A7" w:rsidRPr="001347A7">
        <w:rPr>
          <w:rFonts w:eastAsia="Times New Roman" w:cstheme="minorHAnsi"/>
          <w:color w:val="000000"/>
          <w:lang w:eastAsia="ru-RU"/>
        </w:rPr>
        <w:t xml:space="preserve"> середине 1370-х его учение стало стремительно перерастать в богословскую критику папской роскоши и отстаивание необходимости секуляризации церковных земель. </w:t>
      </w:r>
      <w:r>
        <w:rPr>
          <w:rFonts w:eastAsia="Times New Roman" w:cstheme="minorHAnsi"/>
          <w:color w:val="000000"/>
          <w:lang w:eastAsia="ru-RU"/>
        </w:rPr>
        <w:t>С</w:t>
      </w:r>
      <w:r w:rsidR="001347A7" w:rsidRPr="001347A7">
        <w:rPr>
          <w:rFonts w:eastAsia="Times New Roman" w:cstheme="minorHAnsi"/>
          <w:color w:val="000000"/>
          <w:lang w:eastAsia="ru-RU"/>
        </w:rPr>
        <w:t xml:space="preserve">очинения </w:t>
      </w:r>
      <w:r>
        <w:rPr>
          <w:rFonts w:eastAsia="Times New Roman" w:cstheme="minorHAnsi"/>
          <w:color w:val="000000"/>
          <w:lang w:eastAsia="ru-RU"/>
        </w:rPr>
        <w:t>Уиклифа</w:t>
      </w:r>
      <w:r w:rsidR="001347A7" w:rsidRPr="001347A7">
        <w:rPr>
          <w:rFonts w:eastAsia="Times New Roman" w:cstheme="minorHAnsi"/>
          <w:color w:val="000000"/>
          <w:lang w:eastAsia="ru-RU"/>
        </w:rPr>
        <w:t xml:space="preserve"> прочитал Ян Гус и во многом подпал под его влияние. Гус был профессором Пражского университ</w:t>
      </w:r>
      <w:r>
        <w:rPr>
          <w:rFonts w:eastAsia="Times New Roman" w:cstheme="minorHAnsi"/>
          <w:color w:val="000000"/>
          <w:lang w:eastAsia="ru-RU"/>
        </w:rPr>
        <w:t>ета, а с 1409 года — ректором. Он также был настоятелем и проповед</w:t>
      </w:r>
      <w:r w:rsidR="001347A7" w:rsidRPr="001347A7">
        <w:rPr>
          <w:rFonts w:eastAsia="Times New Roman" w:cstheme="minorHAnsi"/>
          <w:color w:val="000000"/>
          <w:lang w:eastAsia="ru-RU"/>
        </w:rPr>
        <w:t>ником влиятельной Вифлеемской часовни. Гус рискнул отправиться в 1414-1415 годах в Констанц защищать свои взгляды, тем более учитывая наличие у него императорской охранной грамоты. И тем не менее его судили и сожгли как еретика. Он не отрекся от приверженности учению Уиклифа</w:t>
      </w:r>
      <w:r>
        <w:rPr>
          <w:rFonts w:eastAsia="Times New Roman" w:cstheme="minorHAnsi"/>
          <w:color w:val="000000"/>
          <w:lang w:eastAsia="ru-RU"/>
        </w:rPr>
        <w:t>.</w:t>
      </w:r>
    </w:p>
    <w:p w:rsidR="005E7683" w:rsidRDefault="001347A7" w:rsidP="001347A7">
      <w:pPr>
        <w:spacing w:after="120" w:line="240" w:lineRule="auto"/>
        <w:rPr>
          <w:rFonts w:eastAsia="Times New Roman" w:cstheme="minorHAnsi"/>
          <w:color w:val="000000"/>
          <w:lang w:eastAsia="ru-RU"/>
        </w:rPr>
      </w:pPr>
      <w:r w:rsidRPr="001347A7">
        <w:rPr>
          <w:rFonts w:eastAsia="Times New Roman" w:cstheme="minorHAnsi"/>
          <w:color w:val="000000"/>
          <w:lang w:eastAsia="ru-RU"/>
        </w:rPr>
        <w:t>Гус пользовался поддержкой среди светского населения, на его сто</w:t>
      </w:r>
      <w:r w:rsidR="005E7683">
        <w:rPr>
          <w:rFonts w:eastAsia="Times New Roman" w:cstheme="minorHAnsi"/>
          <w:color w:val="000000"/>
          <w:lang w:eastAsia="ru-RU"/>
        </w:rPr>
        <w:t>роне был даже король Вацлав IV</w:t>
      </w:r>
      <w:r w:rsidRPr="001347A7">
        <w:rPr>
          <w:rFonts w:eastAsia="Times New Roman" w:cstheme="minorHAnsi"/>
          <w:color w:val="000000"/>
          <w:lang w:eastAsia="ru-RU"/>
        </w:rPr>
        <w:t xml:space="preserve"> и значительная часть дворянства, а кроме того, чешскоязычные священнослужители, горожане и крестьяне. Гуситское восстание, в которое оказалось вовлечено большинство населения Чехии и которое представляло бесспорно самую буйную «ересь» Средневековья, явилос</w:t>
      </w:r>
      <w:r w:rsidR="005E7683">
        <w:rPr>
          <w:rFonts w:eastAsia="Times New Roman" w:cstheme="minorHAnsi"/>
          <w:color w:val="000000"/>
          <w:lang w:eastAsia="ru-RU"/>
        </w:rPr>
        <w:t>ь прямой реакцией на его казнь.</w:t>
      </w:r>
    </w:p>
    <w:p w:rsidR="00551BCD" w:rsidRDefault="001347A7" w:rsidP="001D0A23">
      <w:pPr>
        <w:spacing w:after="120" w:line="240" w:lineRule="auto"/>
        <w:rPr>
          <w:rFonts w:eastAsia="Times New Roman" w:cstheme="minorHAnsi"/>
          <w:color w:val="000000"/>
          <w:lang w:eastAsia="ru-RU"/>
        </w:rPr>
      </w:pPr>
      <w:r w:rsidRPr="001347A7">
        <w:rPr>
          <w:rFonts w:eastAsia="Times New Roman" w:cstheme="minorHAnsi"/>
          <w:color w:val="000000"/>
          <w:lang w:eastAsia="ru-RU"/>
        </w:rPr>
        <w:t>В 1420 году гуситская крестьянская армия, возглавленная выдающимся полководцем Яном Жижкой (ум. в 1424), одержала победу в первом из триумфальных оборонительных сражений с крестоносцами, посланными папой римским</w:t>
      </w:r>
      <w:r w:rsidR="001D0A23">
        <w:rPr>
          <w:rFonts w:eastAsia="Times New Roman" w:cstheme="minorHAnsi"/>
          <w:color w:val="000000"/>
          <w:lang w:eastAsia="ru-RU"/>
        </w:rPr>
        <w:t>.</w:t>
      </w:r>
      <w:r w:rsidRPr="001347A7">
        <w:rPr>
          <w:rFonts w:eastAsia="Times New Roman" w:cstheme="minorHAnsi"/>
          <w:color w:val="000000"/>
          <w:lang w:eastAsia="ru-RU"/>
        </w:rPr>
        <w:t xml:space="preserve"> Череда побед продолжалась до 1434 года, и в этот период в гуситском движении главенствовало радикальное крыло, но и потом ведущая роль почти два столетия принадлежала аристократической фракции со схожим</w:t>
      </w:r>
      <w:r w:rsidR="001D0A23">
        <w:rPr>
          <w:rFonts w:eastAsia="Times New Roman" w:cstheme="minorHAnsi"/>
          <w:color w:val="000000"/>
          <w:lang w:eastAsia="ru-RU"/>
        </w:rPr>
        <w:t>и основополагающими принципами</w:t>
      </w:r>
      <w:r w:rsidRPr="001347A7">
        <w:rPr>
          <w:rFonts w:eastAsia="Times New Roman" w:cstheme="minorHAnsi"/>
          <w:color w:val="000000"/>
          <w:lang w:eastAsia="ru-RU"/>
        </w:rPr>
        <w:t>.</w:t>
      </w:r>
    </w:p>
    <w:p w:rsidR="001D0A23" w:rsidRDefault="001D0A23" w:rsidP="001D0A23">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5229225" cy="8229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Восточная Европа в 1500 г.jpg"/>
                    <pic:cNvPicPr/>
                  </pic:nvPicPr>
                  <pic:blipFill>
                    <a:blip r:embed="rId24">
                      <a:extLst>
                        <a:ext uri="{28A0092B-C50C-407E-A947-70E740481C1C}">
                          <a14:useLocalDpi xmlns:a14="http://schemas.microsoft.com/office/drawing/2010/main" val="0"/>
                        </a:ext>
                      </a:extLst>
                    </a:blip>
                    <a:stretch>
                      <a:fillRect/>
                    </a:stretch>
                  </pic:blipFill>
                  <pic:spPr>
                    <a:xfrm>
                      <a:off x="0" y="0"/>
                      <a:ext cx="5229225" cy="8229600"/>
                    </a:xfrm>
                    <a:prstGeom prst="rect">
                      <a:avLst/>
                    </a:prstGeom>
                  </pic:spPr>
                </pic:pic>
              </a:graphicData>
            </a:graphic>
          </wp:inline>
        </w:drawing>
      </w:r>
    </w:p>
    <w:p w:rsidR="001D0A23" w:rsidRPr="00B17DB9" w:rsidRDefault="001D0A23" w:rsidP="001D0A23">
      <w:pPr>
        <w:spacing w:after="120" w:line="240" w:lineRule="auto"/>
        <w:rPr>
          <w:rFonts w:eastAsia="Times New Roman" w:cstheme="minorHAnsi"/>
          <w:color w:val="000000"/>
          <w:lang w:eastAsia="ru-RU"/>
        </w:rPr>
      </w:pPr>
      <w:r w:rsidRPr="001D0A23">
        <w:rPr>
          <w:rFonts w:eastAsia="Times New Roman" w:cstheme="minorHAnsi"/>
          <w:color w:val="000000"/>
          <w:lang w:eastAsia="ru-RU"/>
        </w:rPr>
        <w:t>Рис. 7. Восточная Европа в 1500 г.</w:t>
      </w:r>
    </w:p>
    <w:p w:rsidR="004B3FF6" w:rsidRPr="00B17DB9" w:rsidRDefault="004B3FF6" w:rsidP="001347A7">
      <w:pPr>
        <w:spacing w:after="120" w:line="240" w:lineRule="auto"/>
        <w:rPr>
          <w:rFonts w:eastAsia="Times New Roman" w:cstheme="minorHAnsi"/>
          <w:color w:val="000000"/>
          <w:lang w:eastAsia="ru-RU"/>
        </w:rPr>
      </w:pPr>
    </w:p>
    <w:sectPr w:rsidR="004B3FF6" w:rsidRPr="00B17DB9"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1F" w:rsidRDefault="00B5411F" w:rsidP="000475CD">
      <w:pPr>
        <w:spacing w:after="0" w:line="240" w:lineRule="auto"/>
      </w:pPr>
      <w:r>
        <w:separator/>
      </w:r>
    </w:p>
  </w:endnote>
  <w:endnote w:type="continuationSeparator" w:id="0">
    <w:p w:rsidR="00B5411F" w:rsidRDefault="00B5411F"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1F" w:rsidRDefault="00B5411F" w:rsidP="000475CD">
      <w:pPr>
        <w:spacing w:after="0" w:line="240" w:lineRule="auto"/>
      </w:pPr>
      <w:r>
        <w:separator/>
      </w:r>
    </w:p>
  </w:footnote>
  <w:footnote w:type="continuationSeparator" w:id="0">
    <w:p w:rsidR="00B5411F" w:rsidRDefault="00B5411F" w:rsidP="000475CD">
      <w:pPr>
        <w:spacing w:after="0" w:line="240" w:lineRule="auto"/>
      </w:pPr>
      <w:r>
        <w:continuationSeparator/>
      </w:r>
    </w:p>
  </w:footnote>
  <w:footnote w:id="1">
    <w:p w:rsidR="00714F51" w:rsidRDefault="00714F51">
      <w:pPr>
        <w:pStyle w:val="a6"/>
      </w:pPr>
      <w:r>
        <w:rPr>
          <w:rStyle w:val="a8"/>
        </w:rPr>
        <w:footnoteRef/>
      </w:r>
      <w:r>
        <w:t xml:space="preserve"> Современный писатель и консультант </w:t>
      </w:r>
      <w:hyperlink r:id="rId1" w:history="1">
        <w:r w:rsidRPr="004E6362">
          <w:rPr>
            <w:rStyle w:val="a9"/>
          </w:rPr>
          <w:t>Ицхак Кальдерон Адизес</w:t>
        </w:r>
      </w:hyperlink>
      <w:r>
        <w:t xml:space="preserve"> происходит из еврейской семьи, изгнанной из Испании, и осевшей на территории бывшей Югославии. Любопытно, что в семьи говорили на древнеиспанском языке.</w:t>
      </w:r>
    </w:p>
  </w:footnote>
  <w:footnote w:id="2">
    <w:p w:rsidR="00714F51" w:rsidRDefault="00714F51">
      <w:pPr>
        <w:pStyle w:val="a6"/>
      </w:pPr>
      <w:r>
        <w:rPr>
          <w:rStyle w:val="a8"/>
        </w:rPr>
        <w:footnoteRef/>
      </w:r>
      <w:r>
        <w:t xml:space="preserve"> </w:t>
      </w:r>
      <w:hyperlink r:id="rId2" w:history="1">
        <w:r w:rsidRPr="002F65EB">
          <w:rPr>
            <w:rStyle w:val="a9"/>
          </w:rPr>
          <w:t>Кондотьеры</w:t>
        </w:r>
      </w:hyperlink>
      <w:r>
        <w:t xml:space="preserve"> </w:t>
      </w:r>
      <w:r w:rsidRPr="00432517">
        <w:t>— в Италии XIV—XVI веко</w:t>
      </w:r>
      <w:r>
        <w:t>в руководители военных отрядов</w:t>
      </w:r>
      <w:r w:rsidRPr="00432517">
        <w:t>, находившихся на службе у городов-коммун и государей и состоявших в основном из иностранцев.</w:t>
      </w:r>
    </w:p>
  </w:footnote>
  <w:footnote w:id="3">
    <w:p w:rsidR="00714F51" w:rsidRDefault="00714F51">
      <w:pPr>
        <w:pStyle w:val="a6"/>
      </w:pPr>
      <w:r>
        <w:rPr>
          <w:rStyle w:val="a8"/>
        </w:rPr>
        <w:footnoteRef/>
      </w:r>
      <w:r>
        <w:t xml:space="preserve"> До сих пор </w:t>
      </w:r>
      <w:hyperlink r:id="rId3" w:history="1">
        <w:r w:rsidRPr="002F65EB">
          <w:rPr>
            <w:rStyle w:val="a9"/>
          </w:rPr>
          <w:t>швейцарская гвардия</w:t>
        </w:r>
      </w:hyperlink>
      <w:r>
        <w:t xml:space="preserve"> </w:t>
      </w:r>
      <w:r w:rsidRPr="002F65EB">
        <w:t>— единственный в настоящее время вид вооружённых сил Ватикана. Её по праву можно считать старейшей армией мира, сохранившейся до наших дней. Основанная ещё в 1506 году, она на данный момент включает в себя около 100 гвардейцев, которые готовятся в швейцарских вооружённых силах и служат в Ватикане.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D593605"/>
    <w:multiLevelType w:val="hybridMultilevel"/>
    <w:tmpl w:val="3A0081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1F0FF2"/>
    <w:multiLevelType w:val="hybridMultilevel"/>
    <w:tmpl w:val="0A3E4704"/>
    <w:lvl w:ilvl="0" w:tplc="62585E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E77C6A"/>
    <w:multiLevelType w:val="hybridMultilevel"/>
    <w:tmpl w:val="91A61A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A46B5F"/>
    <w:multiLevelType w:val="hybridMultilevel"/>
    <w:tmpl w:val="D44ACE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0"/>
  </w:num>
  <w:num w:numId="5">
    <w:abstractNumId w:val="3"/>
  </w:num>
  <w:num w:numId="6">
    <w:abstractNumId w:val="4"/>
  </w:num>
  <w:num w:numId="7">
    <w:abstractNumId w:val="13"/>
  </w:num>
  <w:num w:numId="8">
    <w:abstractNumId w:val="2"/>
  </w:num>
  <w:num w:numId="9">
    <w:abstractNumId w:val="6"/>
  </w:num>
  <w:num w:numId="10">
    <w:abstractNumId w:val="12"/>
  </w:num>
  <w:num w:numId="11">
    <w:abstractNumId w:val="1"/>
  </w:num>
  <w:num w:numId="12">
    <w:abstractNumId w:val="8"/>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ru-RU" w:vendorID="64" w:dllVersion="131078" w:nlCheck="1" w:checkStyle="0"/>
  <w:activeWritingStyle w:appName="MSWord" w:lang="en-US" w:vendorID="64" w:dllVersion="131078" w:nlCheck="1" w:checkStyle="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04096"/>
    <w:rsid w:val="00023D90"/>
    <w:rsid w:val="00026EE5"/>
    <w:rsid w:val="0003488D"/>
    <w:rsid w:val="0003651C"/>
    <w:rsid w:val="00036D6D"/>
    <w:rsid w:val="000403A8"/>
    <w:rsid w:val="000432F0"/>
    <w:rsid w:val="000473C1"/>
    <w:rsid w:val="000475CD"/>
    <w:rsid w:val="0005348B"/>
    <w:rsid w:val="0006524A"/>
    <w:rsid w:val="0006767F"/>
    <w:rsid w:val="00081D4C"/>
    <w:rsid w:val="00086E8D"/>
    <w:rsid w:val="00087130"/>
    <w:rsid w:val="000A6223"/>
    <w:rsid w:val="000B0D63"/>
    <w:rsid w:val="000C74AD"/>
    <w:rsid w:val="000D00EB"/>
    <w:rsid w:val="000E4C3D"/>
    <w:rsid w:val="00107F76"/>
    <w:rsid w:val="00113534"/>
    <w:rsid w:val="001179BB"/>
    <w:rsid w:val="00124F9D"/>
    <w:rsid w:val="00125B8F"/>
    <w:rsid w:val="00133EFD"/>
    <w:rsid w:val="001347A7"/>
    <w:rsid w:val="0013492F"/>
    <w:rsid w:val="00143EDD"/>
    <w:rsid w:val="001609FB"/>
    <w:rsid w:val="00163CE1"/>
    <w:rsid w:val="00171D34"/>
    <w:rsid w:val="0017765D"/>
    <w:rsid w:val="00186ABC"/>
    <w:rsid w:val="001C4E9E"/>
    <w:rsid w:val="001D0A23"/>
    <w:rsid w:val="001D75E3"/>
    <w:rsid w:val="001E2FE2"/>
    <w:rsid w:val="001E311C"/>
    <w:rsid w:val="001E3415"/>
    <w:rsid w:val="002013F6"/>
    <w:rsid w:val="00202DB2"/>
    <w:rsid w:val="002076AC"/>
    <w:rsid w:val="002078A3"/>
    <w:rsid w:val="00215B27"/>
    <w:rsid w:val="00220EC4"/>
    <w:rsid w:val="00223278"/>
    <w:rsid w:val="002247E2"/>
    <w:rsid w:val="002265B7"/>
    <w:rsid w:val="0022683D"/>
    <w:rsid w:val="0023476A"/>
    <w:rsid w:val="00243B00"/>
    <w:rsid w:val="00244F1C"/>
    <w:rsid w:val="0024558B"/>
    <w:rsid w:val="0025360A"/>
    <w:rsid w:val="00262E55"/>
    <w:rsid w:val="002633C8"/>
    <w:rsid w:val="00274D75"/>
    <w:rsid w:val="00275047"/>
    <w:rsid w:val="002752B3"/>
    <w:rsid w:val="002868D6"/>
    <w:rsid w:val="00291FE8"/>
    <w:rsid w:val="002938CC"/>
    <w:rsid w:val="00297D47"/>
    <w:rsid w:val="002A438F"/>
    <w:rsid w:val="002B1DBF"/>
    <w:rsid w:val="002C7849"/>
    <w:rsid w:val="002D788D"/>
    <w:rsid w:val="002E1A7A"/>
    <w:rsid w:val="002F0BF8"/>
    <w:rsid w:val="002F4590"/>
    <w:rsid w:val="002F5024"/>
    <w:rsid w:val="002F56FC"/>
    <w:rsid w:val="002F65EB"/>
    <w:rsid w:val="00306C63"/>
    <w:rsid w:val="00324923"/>
    <w:rsid w:val="00325505"/>
    <w:rsid w:val="00335B8C"/>
    <w:rsid w:val="00345C3A"/>
    <w:rsid w:val="00373B15"/>
    <w:rsid w:val="00384FB1"/>
    <w:rsid w:val="003873D0"/>
    <w:rsid w:val="0039042D"/>
    <w:rsid w:val="00391696"/>
    <w:rsid w:val="003C4E6B"/>
    <w:rsid w:val="003D07D6"/>
    <w:rsid w:val="003D6293"/>
    <w:rsid w:val="003E2B79"/>
    <w:rsid w:val="003E3B4F"/>
    <w:rsid w:val="004066FA"/>
    <w:rsid w:val="004073D4"/>
    <w:rsid w:val="00422155"/>
    <w:rsid w:val="00431E00"/>
    <w:rsid w:val="00432517"/>
    <w:rsid w:val="00434EE4"/>
    <w:rsid w:val="00451AE1"/>
    <w:rsid w:val="00472A37"/>
    <w:rsid w:val="00473EB2"/>
    <w:rsid w:val="00475D13"/>
    <w:rsid w:val="00477376"/>
    <w:rsid w:val="004825B8"/>
    <w:rsid w:val="004959D0"/>
    <w:rsid w:val="004A191B"/>
    <w:rsid w:val="004B2E15"/>
    <w:rsid w:val="004B3FF6"/>
    <w:rsid w:val="004C3826"/>
    <w:rsid w:val="004D0C6D"/>
    <w:rsid w:val="004D4091"/>
    <w:rsid w:val="004D5D90"/>
    <w:rsid w:val="004E6362"/>
    <w:rsid w:val="004E7B38"/>
    <w:rsid w:val="00512585"/>
    <w:rsid w:val="005442BE"/>
    <w:rsid w:val="00544968"/>
    <w:rsid w:val="00551BCD"/>
    <w:rsid w:val="005701E3"/>
    <w:rsid w:val="005767CE"/>
    <w:rsid w:val="0059333B"/>
    <w:rsid w:val="005A7B19"/>
    <w:rsid w:val="005B1632"/>
    <w:rsid w:val="005B6151"/>
    <w:rsid w:val="005D0A32"/>
    <w:rsid w:val="005E2EFB"/>
    <w:rsid w:val="005E425B"/>
    <w:rsid w:val="005E7683"/>
    <w:rsid w:val="005F392B"/>
    <w:rsid w:val="005F64FF"/>
    <w:rsid w:val="006052A6"/>
    <w:rsid w:val="00612A2A"/>
    <w:rsid w:val="00627A60"/>
    <w:rsid w:val="00644A2C"/>
    <w:rsid w:val="0064565F"/>
    <w:rsid w:val="00651449"/>
    <w:rsid w:val="00652CA1"/>
    <w:rsid w:val="006621EC"/>
    <w:rsid w:val="00662E07"/>
    <w:rsid w:val="00670863"/>
    <w:rsid w:val="00673765"/>
    <w:rsid w:val="0069334E"/>
    <w:rsid w:val="00695F83"/>
    <w:rsid w:val="006A481E"/>
    <w:rsid w:val="006D4B90"/>
    <w:rsid w:val="006D5441"/>
    <w:rsid w:val="006E1C45"/>
    <w:rsid w:val="006E6829"/>
    <w:rsid w:val="006F2DD9"/>
    <w:rsid w:val="00701647"/>
    <w:rsid w:val="0071179E"/>
    <w:rsid w:val="00714F51"/>
    <w:rsid w:val="00722138"/>
    <w:rsid w:val="00722EF1"/>
    <w:rsid w:val="00734115"/>
    <w:rsid w:val="00736380"/>
    <w:rsid w:val="00745F60"/>
    <w:rsid w:val="00747361"/>
    <w:rsid w:val="0075530C"/>
    <w:rsid w:val="00760706"/>
    <w:rsid w:val="00763CE8"/>
    <w:rsid w:val="007828ED"/>
    <w:rsid w:val="00796F32"/>
    <w:rsid w:val="007B557A"/>
    <w:rsid w:val="007C1463"/>
    <w:rsid w:val="007D5909"/>
    <w:rsid w:val="007E660D"/>
    <w:rsid w:val="007F6CF4"/>
    <w:rsid w:val="007F73A4"/>
    <w:rsid w:val="00803167"/>
    <w:rsid w:val="0080316C"/>
    <w:rsid w:val="00826B4B"/>
    <w:rsid w:val="00835D8D"/>
    <w:rsid w:val="00846F83"/>
    <w:rsid w:val="00870176"/>
    <w:rsid w:val="00873DD4"/>
    <w:rsid w:val="0087778E"/>
    <w:rsid w:val="00877A90"/>
    <w:rsid w:val="008820E2"/>
    <w:rsid w:val="00882297"/>
    <w:rsid w:val="00883A8E"/>
    <w:rsid w:val="00894277"/>
    <w:rsid w:val="008A6D98"/>
    <w:rsid w:val="008B6271"/>
    <w:rsid w:val="008D1023"/>
    <w:rsid w:val="008D4240"/>
    <w:rsid w:val="008F103F"/>
    <w:rsid w:val="009029FB"/>
    <w:rsid w:val="009154D4"/>
    <w:rsid w:val="009174EE"/>
    <w:rsid w:val="009238EC"/>
    <w:rsid w:val="00923980"/>
    <w:rsid w:val="00936C55"/>
    <w:rsid w:val="0095568B"/>
    <w:rsid w:val="00957EF6"/>
    <w:rsid w:val="0096043C"/>
    <w:rsid w:val="00975419"/>
    <w:rsid w:val="00981A89"/>
    <w:rsid w:val="00986D46"/>
    <w:rsid w:val="009B53B8"/>
    <w:rsid w:val="009C5CFA"/>
    <w:rsid w:val="009D2E10"/>
    <w:rsid w:val="009D4B7F"/>
    <w:rsid w:val="009E230B"/>
    <w:rsid w:val="009E4C3F"/>
    <w:rsid w:val="009F22E9"/>
    <w:rsid w:val="009F4152"/>
    <w:rsid w:val="009F5241"/>
    <w:rsid w:val="00A03D99"/>
    <w:rsid w:val="00A03FA9"/>
    <w:rsid w:val="00A135ED"/>
    <w:rsid w:val="00A13635"/>
    <w:rsid w:val="00A279F8"/>
    <w:rsid w:val="00A447AC"/>
    <w:rsid w:val="00A573A1"/>
    <w:rsid w:val="00A60EEF"/>
    <w:rsid w:val="00A77930"/>
    <w:rsid w:val="00A8094D"/>
    <w:rsid w:val="00A92122"/>
    <w:rsid w:val="00A92F1D"/>
    <w:rsid w:val="00AA48B5"/>
    <w:rsid w:val="00AA7F42"/>
    <w:rsid w:val="00AB3621"/>
    <w:rsid w:val="00AD25A6"/>
    <w:rsid w:val="00B1110A"/>
    <w:rsid w:val="00B12361"/>
    <w:rsid w:val="00B12791"/>
    <w:rsid w:val="00B14956"/>
    <w:rsid w:val="00B14DF1"/>
    <w:rsid w:val="00B15F0C"/>
    <w:rsid w:val="00B17DB9"/>
    <w:rsid w:val="00B30ACC"/>
    <w:rsid w:val="00B3762D"/>
    <w:rsid w:val="00B4128D"/>
    <w:rsid w:val="00B5411F"/>
    <w:rsid w:val="00B6699D"/>
    <w:rsid w:val="00B715FE"/>
    <w:rsid w:val="00B82EC8"/>
    <w:rsid w:val="00B868B0"/>
    <w:rsid w:val="00BB31A8"/>
    <w:rsid w:val="00BD59CA"/>
    <w:rsid w:val="00BE30B5"/>
    <w:rsid w:val="00BF5289"/>
    <w:rsid w:val="00C07B7B"/>
    <w:rsid w:val="00C147DB"/>
    <w:rsid w:val="00C21341"/>
    <w:rsid w:val="00C5315B"/>
    <w:rsid w:val="00C82D4C"/>
    <w:rsid w:val="00C90383"/>
    <w:rsid w:val="00C97443"/>
    <w:rsid w:val="00CA131A"/>
    <w:rsid w:val="00CB5A9E"/>
    <w:rsid w:val="00CE0DD7"/>
    <w:rsid w:val="00CE105A"/>
    <w:rsid w:val="00CE3560"/>
    <w:rsid w:val="00CF097B"/>
    <w:rsid w:val="00D0067D"/>
    <w:rsid w:val="00D04813"/>
    <w:rsid w:val="00D14EB6"/>
    <w:rsid w:val="00D20E37"/>
    <w:rsid w:val="00D24F9E"/>
    <w:rsid w:val="00D3175B"/>
    <w:rsid w:val="00D377DC"/>
    <w:rsid w:val="00D4040B"/>
    <w:rsid w:val="00D42347"/>
    <w:rsid w:val="00D466E6"/>
    <w:rsid w:val="00D4730E"/>
    <w:rsid w:val="00D5379E"/>
    <w:rsid w:val="00D53E4B"/>
    <w:rsid w:val="00D55B84"/>
    <w:rsid w:val="00D62A0D"/>
    <w:rsid w:val="00D70F6A"/>
    <w:rsid w:val="00D864EC"/>
    <w:rsid w:val="00D942D6"/>
    <w:rsid w:val="00DA2449"/>
    <w:rsid w:val="00DA4227"/>
    <w:rsid w:val="00DA5127"/>
    <w:rsid w:val="00DA6432"/>
    <w:rsid w:val="00DA7328"/>
    <w:rsid w:val="00DC024E"/>
    <w:rsid w:val="00DE1B48"/>
    <w:rsid w:val="00DE3777"/>
    <w:rsid w:val="00DE3F82"/>
    <w:rsid w:val="00DE4179"/>
    <w:rsid w:val="00DF1AA2"/>
    <w:rsid w:val="00DF432A"/>
    <w:rsid w:val="00DF6025"/>
    <w:rsid w:val="00E03206"/>
    <w:rsid w:val="00E07D69"/>
    <w:rsid w:val="00E2021C"/>
    <w:rsid w:val="00E324F8"/>
    <w:rsid w:val="00E34A2D"/>
    <w:rsid w:val="00E411EB"/>
    <w:rsid w:val="00E50B28"/>
    <w:rsid w:val="00E62A4F"/>
    <w:rsid w:val="00E62AFD"/>
    <w:rsid w:val="00E62E3F"/>
    <w:rsid w:val="00E64A79"/>
    <w:rsid w:val="00E65CD4"/>
    <w:rsid w:val="00E67046"/>
    <w:rsid w:val="00E8482D"/>
    <w:rsid w:val="00E85164"/>
    <w:rsid w:val="00E86257"/>
    <w:rsid w:val="00E93261"/>
    <w:rsid w:val="00EA4E47"/>
    <w:rsid w:val="00EB0F70"/>
    <w:rsid w:val="00EB11D1"/>
    <w:rsid w:val="00EC23B7"/>
    <w:rsid w:val="00ED2C5D"/>
    <w:rsid w:val="00EE777B"/>
    <w:rsid w:val="00EF7029"/>
    <w:rsid w:val="00F15470"/>
    <w:rsid w:val="00F17E00"/>
    <w:rsid w:val="00F41A92"/>
    <w:rsid w:val="00F42C71"/>
    <w:rsid w:val="00F50842"/>
    <w:rsid w:val="00F52EED"/>
    <w:rsid w:val="00F569C0"/>
    <w:rsid w:val="00F64B84"/>
    <w:rsid w:val="00F76EDE"/>
    <w:rsid w:val="00F8127F"/>
    <w:rsid w:val="00F82EC3"/>
    <w:rsid w:val="00FB0170"/>
    <w:rsid w:val="00FB473E"/>
    <w:rsid w:val="00FC3B23"/>
    <w:rsid w:val="00FC676B"/>
    <w:rsid w:val="00FD38D6"/>
    <w:rsid w:val="00FE33E7"/>
    <w:rsid w:val="00FF0F7F"/>
    <w:rsid w:val="00FF1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97841-8284-47B0-BEDE-0FD0B4557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 w:type="character" w:styleId="ac">
    <w:name w:val="annotation reference"/>
    <w:basedOn w:val="a0"/>
    <w:uiPriority w:val="99"/>
    <w:semiHidden/>
    <w:unhideWhenUsed/>
    <w:rsid w:val="00D5379E"/>
    <w:rPr>
      <w:sz w:val="16"/>
      <w:szCs w:val="16"/>
    </w:rPr>
  </w:style>
  <w:style w:type="paragraph" w:styleId="ad">
    <w:name w:val="annotation text"/>
    <w:basedOn w:val="a"/>
    <w:link w:val="ae"/>
    <w:uiPriority w:val="99"/>
    <w:semiHidden/>
    <w:unhideWhenUsed/>
    <w:rsid w:val="00D5379E"/>
    <w:pPr>
      <w:spacing w:line="240" w:lineRule="auto"/>
    </w:pPr>
    <w:rPr>
      <w:sz w:val="20"/>
      <w:szCs w:val="20"/>
    </w:rPr>
  </w:style>
  <w:style w:type="character" w:customStyle="1" w:styleId="ae">
    <w:name w:val="Текст примечания Знак"/>
    <w:basedOn w:val="a0"/>
    <w:link w:val="ad"/>
    <w:uiPriority w:val="99"/>
    <w:semiHidden/>
    <w:rsid w:val="00D5379E"/>
    <w:rPr>
      <w:sz w:val="20"/>
      <w:szCs w:val="20"/>
    </w:rPr>
  </w:style>
  <w:style w:type="paragraph" w:styleId="af">
    <w:name w:val="annotation subject"/>
    <w:basedOn w:val="ad"/>
    <w:next w:val="ad"/>
    <w:link w:val="af0"/>
    <w:uiPriority w:val="99"/>
    <w:semiHidden/>
    <w:unhideWhenUsed/>
    <w:rsid w:val="00D5379E"/>
    <w:rPr>
      <w:b/>
      <w:bCs/>
    </w:rPr>
  </w:style>
  <w:style w:type="character" w:customStyle="1" w:styleId="af0">
    <w:name w:val="Тема примечания Знак"/>
    <w:basedOn w:val="ae"/>
    <w:link w:val="af"/>
    <w:uiPriority w:val="99"/>
    <w:semiHidden/>
    <w:rsid w:val="00D5379E"/>
    <w:rPr>
      <w:b/>
      <w:bCs/>
      <w:sz w:val="20"/>
      <w:szCs w:val="20"/>
    </w:rPr>
  </w:style>
  <w:style w:type="paragraph" w:styleId="af1">
    <w:name w:val="Revision"/>
    <w:hidden/>
    <w:uiPriority w:val="99"/>
    <w:semiHidden/>
    <w:rsid w:val="00D537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799613946">
      <w:bodyDiv w:val="1"/>
      <w:marLeft w:val="0"/>
      <w:marRight w:val="0"/>
      <w:marTop w:val="0"/>
      <w:marBottom w:val="0"/>
      <w:divBdr>
        <w:top w:val="none" w:sz="0" w:space="0" w:color="auto"/>
        <w:left w:val="none" w:sz="0" w:space="0" w:color="auto"/>
        <w:bottom w:val="none" w:sz="0" w:space="0" w:color="auto"/>
        <w:right w:val="none" w:sz="0" w:space="0" w:color="auto"/>
      </w:divBdr>
    </w:div>
    <w:div w:id="1287465136">
      <w:bodyDiv w:val="1"/>
      <w:marLeft w:val="0"/>
      <w:marRight w:val="0"/>
      <w:marTop w:val="0"/>
      <w:marBottom w:val="0"/>
      <w:divBdr>
        <w:top w:val="none" w:sz="0" w:space="0" w:color="auto"/>
        <w:left w:val="none" w:sz="0" w:space="0" w:color="auto"/>
        <w:bottom w:val="none" w:sz="0" w:space="0" w:color="auto"/>
        <w:right w:val="none" w:sz="0" w:space="0" w:color="auto"/>
      </w:divBdr>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ru.wikipedia.org/wiki/%D0%9F%D1%80%D0%BE%D0%BA%D0%BB%D1%8F%D1%82%D1%8B%D0%B5_%D0%BA%D0%BE%D1%80%D0%BE%D0%BB%D0%B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ru.wikipedia.org/wiki/%D0%A4%D0%BE%D0%BC%D0%B0_%D0%90%D0%BA%D0%B2%D0%B8%D0%BD%D1%81%D0%BA%D0%B8%D0%B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zon.ru/context/detail/id/147322479/?partner=baguzin" TargetMode="External"/><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yperlink" Target="https://ru.wikipedia.org/wiki/%D0%A1%D0%B2%D1%8F%D1%82%D0%BE%D0%B9_%D0%9F%D0%B0%D1%82%D1%80%D0%B8%D0%BA" TargetMode="External"/><Relationship Id="rId23" Type="http://schemas.openxmlformats.org/officeDocument/2006/relationships/hyperlink" Target="http://baguzin.ru/wp/?p=488" TargetMode="External"/><Relationship Id="rId10" Type="http://schemas.openxmlformats.org/officeDocument/2006/relationships/hyperlink" Target="https://www.litres.ru/kris-uikhem/srednevekovaya-evropa-ot-padeniya-rima-do-reformacii/?lfrom=13042861" TargetMode="External"/><Relationship Id="rId19" Type="http://schemas.openxmlformats.org/officeDocument/2006/relationships/hyperlink" Target="http://baguzin.ru/wp/?p=18765" TargetMode="External"/><Relationship Id="rId4" Type="http://schemas.openxmlformats.org/officeDocument/2006/relationships/settings" Target="settings.xml"/><Relationship Id="rId9" Type="http://schemas.openxmlformats.org/officeDocument/2006/relationships/hyperlink" Target="https://f.gdeslon.ru/f/c0e7c26225b514e6" TargetMode="External"/><Relationship Id="rId14" Type="http://schemas.openxmlformats.org/officeDocument/2006/relationships/hyperlink" Target="https://ru.wikipedia.org/wiki/%D0%9C%D0%B0%D0%B9%D0%BE%D1%80%D0%B4%D0%BE%D0%BC" TargetMode="Externa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A8%D0%B2%D0%B5%D0%B9%D1%86%D0%B0%D1%80%D1%81%D0%BA%D0%B0%D1%8F_%D0%B3%D0%B2%D0%B0%D1%80%D0%B4%D0%B8%D1%8F" TargetMode="External"/><Relationship Id="rId2" Type="http://schemas.openxmlformats.org/officeDocument/2006/relationships/hyperlink" Target="https://ru.wikipedia.org/wiki/%D0%9A%D0%BE%D0%BD%D0%B4%D0%BE%D1%82%D1%8C%D0%B5%D1%80" TargetMode="External"/><Relationship Id="rId1" Type="http://schemas.openxmlformats.org/officeDocument/2006/relationships/hyperlink" Target="http://baguzin.ru/wp/?p=52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2FEF0-11FF-4BBA-AE4F-31074B0F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17</Pages>
  <Words>6989</Words>
  <Characters>39840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46736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cp:revision>
  <cp:lastPrinted>2019-02-06T20:15:00Z</cp:lastPrinted>
  <dcterms:created xsi:type="dcterms:W3CDTF">2019-02-16T11:35:00Z</dcterms:created>
  <dcterms:modified xsi:type="dcterms:W3CDTF">2019-05-21T19:02:00Z</dcterms:modified>
</cp:coreProperties>
</file>